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4C084" w14:textId="77777777" w:rsidR="00C8300C" w:rsidRPr="009509EF" w:rsidRDefault="00C8300C">
      <w:pPr>
        <w:spacing w:beforeLines="50" w:before="120"/>
        <w:rPr>
          <w:rFonts w:ascii="宋体" w:hAnsi="宋体" w:cs="宋体"/>
          <w:b/>
          <w:sz w:val="52"/>
          <w:szCs w:val="52"/>
        </w:rPr>
      </w:pPr>
    </w:p>
    <w:p w14:paraId="3F7A43E5" w14:textId="77777777" w:rsidR="00C8300C" w:rsidRPr="009509EF" w:rsidRDefault="00284983">
      <w:pPr>
        <w:spacing w:after="120"/>
        <w:jc w:val="center"/>
        <w:rPr>
          <w:rFonts w:ascii="宋体" w:hAnsi="宋体" w:cs="宋体"/>
          <w:b/>
          <w:sz w:val="72"/>
        </w:rPr>
      </w:pPr>
      <w:r w:rsidRPr="009509EF">
        <w:rPr>
          <w:rFonts w:ascii="宋体" w:hAnsi="宋体" w:cs="宋体" w:hint="eastAsia"/>
          <w:b/>
          <w:sz w:val="72"/>
        </w:rPr>
        <w:t>政府采购</w:t>
      </w:r>
    </w:p>
    <w:p w14:paraId="508B8E05" w14:textId="77777777" w:rsidR="00C8300C" w:rsidRPr="009509EF" w:rsidRDefault="00284983">
      <w:pPr>
        <w:spacing w:after="120"/>
        <w:jc w:val="center"/>
        <w:rPr>
          <w:rFonts w:ascii="宋体" w:hAnsi="宋体" w:cs="宋体"/>
          <w:b/>
          <w:sz w:val="72"/>
        </w:rPr>
      </w:pPr>
      <w:r w:rsidRPr="009509EF">
        <w:rPr>
          <w:rFonts w:ascii="宋体" w:hAnsi="宋体" w:cs="宋体" w:hint="eastAsia"/>
          <w:b/>
          <w:sz w:val="72"/>
        </w:rPr>
        <w:t>国内公开采购文件</w:t>
      </w:r>
    </w:p>
    <w:p w14:paraId="14D429E4" w14:textId="77777777" w:rsidR="00C8300C" w:rsidRPr="009509EF" w:rsidRDefault="00C8300C">
      <w:pPr>
        <w:snapToGrid w:val="0"/>
        <w:spacing w:beforeLines="50" w:before="120" w:line="360" w:lineRule="auto"/>
        <w:rPr>
          <w:rFonts w:ascii="宋体" w:hAnsi="宋体" w:cs="宋体"/>
          <w:sz w:val="30"/>
          <w:szCs w:val="72"/>
        </w:rPr>
      </w:pPr>
    </w:p>
    <w:p w14:paraId="2A57BBAA" w14:textId="77777777" w:rsidR="00C8300C" w:rsidRPr="009509EF" w:rsidRDefault="00C8300C">
      <w:pPr>
        <w:snapToGrid w:val="0"/>
        <w:spacing w:beforeLines="50" w:before="120" w:line="360" w:lineRule="auto"/>
        <w:rPr>
          <w:rFonts w:ascii="宋体" w:hAnsi="宋体" w:cs="宋体"/>
          <w:sz w:val="30"/>
          <w:szCs w:val="72"/>
        </w:rPr>
      </w:pPr>
    </w:p>
    <w:p w14:paraId="02C72634" w14:textId="77777777" w:rsidR="00C8300C" w:rsidRPr="009509EF" w:rsidRDefault="00C8300C">
      <w:pPr>
        <w:snapToGrid w:val="0"/>
        <w:spacing w:beforeLines="50" w:before="120" w:line="360" w:lineRule="auto"/>
        <w:rPr>
          <w:rFonts w:ascii="宋体" w:hAnsi="宋体" w:cs="宋体"/>
          <w:sz w:val="30"/>
          <w:szCs w:val="72"/>
        </w:rPr>
      </w:pPr>
    </w:p>
    <w:tbl>
      <w:tblPr>
        <w:tblW w:w="8929" w:type="dxa"/>
        <w:tblLayout w:type="fixed"/>
        <w:tblLook w:val="04A0" w:firstRow="1" w:lastRow="0" w:firstColumn="1" w:lastColumn="0" w:noHBand="0" w:noVBand="1"/>
      </w:tblPr>
      <w:tblGrid>
        <w:gridCol w:w="1951"/>
        <w:gridCol w:w="6978"/>
      </w:tblGrid>
      <w:tr w:rsidR="009509EF" w:rsidRPr="009509EF" w14:paraId="3E396ABE" w14:textId="77777777" w:rsidTr="009509EF">
        <w:trPr>
          <w:trHeight w:val="496"/>
        </w:trPr>
        <w:tc>
          <w:tcPr>
            <w:tcW w:w="1951" w:type="dxa"/>
            <w:tcBorders>
              <w:top w:val="nil"/>
              <w:left w:val="nil"/>
              <w:bottom w:val="nil"/>
              <w:right w:val="nil"/>
            </w:tcBorders>
            <w:vAlign w:val="center"/>
          </w:tcPr>
          <w:p w14:paraId="2D114A45" w14:textId="77777777" w:rsidR="00C8300C" w:rsidRPr="009509EF" w:rsidRDefault="00284983">
            <w:pPr>
              <w:snapToGrid w:val="0"/>
              <w:jc w:val="right"/>
              <w:rPr>
                <w:rFonts w:ascii="宋体" w:hAnsi="宋体" w:cs="宋体"/>
                <w:b/>
                <w:sz w:val="34"/>
                <w:szCs w:val="32"/>
              </w:rPr>
            </w:pPr>
            <w:r w:rsidRPr="009509EF">
              <w:rPr>
                <w:rFonts w:ascii="宋体" w:hAnsi="宋体" w:cs="宋体" w:hint="eastAsia"/>
                <w:b/>
                <w:sz w:val="34"/>
                <w:szCs w:val="32"/>
              </w:rPr>
              <w:t>项目编号：</w:t>
            </w:r>
          </w:p>
        </w:tc>
        <w:tc>
          <w:tcPr>
            <w:tcW w:w="6978" w:type="dxa"/>
            <w:tcBorders>
              <w:top w:val="nil"/>
              <w:left w:val="nil"/>
              <w:bottom w:val="nil"/>
              <w:right w:val="nil"/>
            </w:tcBorders>
            <w:vAlign w:val="center"/>
          </w:tcPr>
          <w:p w14:paraId="0B5B0773" w14:textId="2953159B" w:rsidR="00C8300C" w:rsidRPr="009509EF" w:rsidRDefault="00284983" w:rsidP="00024307">
            <w:pPr>
              <w:pStyle w:val="ad"/>
              <w:snapToGrid w:val="0"/>
              <w:spacing w:beforeLines="0" w:afterLines="0" w:line="240" w:lineRule="auto"/>
              <w:rPr>
                <w:rFonts w:hAnsi="宋体" w:cs="宋体"/>
                <w:b/>
                <w:sz w:val="34"/>
                <w:szCs w:val="32"/>
                <w:u w:val="single"/>
              </w:rPr>
            </w:pPr>
            <w:r w:rsidRPr="009509EF">
              <w:rPr>
                <w:rFonts w:hAnsi="宋体" w:cs="宋体" w:hint="eastAsia"/>
                <w:b/>
                <w:sz w:val="34"/>
                <w:szCs w:val="32"/>
                <w:u w:val="single"/>
              </w:rPr>
              <w:t>ZJZC-2220</w:t>
            </w:r>
            <w:r w:rsidR="00024307" w:rsidRPr="009509EF">
              <w:rPr>
                <w:rFonts w:hAnsi="宋体" w:cs="宋体" w:hint="eastAsia"/>
                <w:b/>
                <w:sz w:val="34"/>
                <w:szCs w:val="32"/>
                <w:u w:val="single"/>
              </w:rPr>
              <w:t>69</w:t>
            </w:r>
          </w:p>
        </w:tc>
      </w:tr>
      <w:tr w:rsidR="009509EF" w:rsidRPr="009509EF" w14:paraId="19AD8CE6" w14:textId="77777777" w:rsidTr="009509EF">
        <w:trPr>
          <w:trHeight w:val="1090"/>
        </w:trPr>
        <w:tc>
          <w:tcPr>
            <w:tcW w:w="1951" w:type="dxa"/>
            <w:tcBorders>
              <w:top w:val="nil"/>
              <w:left w:val="nil"/>
              <w:bottom w:val="nil"/>
              <w:right w:val="nil"/>
            </w:tcBorders>
            <w:vAlign w:val="center"/>
          </w:tcPr>
          <w:p w14:paraId="3BC0DC0E" w14:textId="77777777" w:rsidR="00C8300C" w:rsidRPr="009509EF" w:rsidRDefault="00284983">
            <w:pPr>
              <w:snapToGrid w:val="0"/>
              <w:jc w:val="right"/>
              <w:rPr>
                <w:rFonts w:ascii="宋体" w:hAnsi="宋体" w:cs="宋体"/>
                <w:b/>
                <w:sz w:val="34"/>
                <w:szCs w:val="32"/>
              </w:rPr>
            </w:pPr>
            <w:r w:rsidRPr="009509EF">
              <w:rPr>
                <w:rFonts w:ascii="宋体" w:hAnsi="宋体" w:cs="宋体" w:hint="eastAsia"/>
                <w:b/>
                <w:sz w:val="34"/>
                <w:szCs w:val="32"/>
              </w:rPr>
              <w:t>项目名称：</w:t>
            </w:r>
          </w:p>
        </w:tc>
        <w:tc>
          <w:tcPr>
            <w:tcW w:w="6978" w:type="dxa"/>
            <w:tcBorders>
              <w:top w:val="nil"/>
              <w:left w:val="nil"/>
              <w:bottom w:val="nil"/>
              <w:right w:val="nil"/>
            </w:tcBorders>
            <w:vAlign w:val="center"/>
          </w:tcPr>
          <w:p w14:paraId="70C6E78A" w14:textId="77777777" w:rsidR="00C8300C" w:rsidRPr="009509EF" w:rsidRDefault="00284983">
            <w:pPr>
              <w:pStyle w:val="ad"/>
              <w:snapToGrid w:val="0"/>
              <w:spacing w:beforeLines="0" w:afterLines="0" w:line="240" w:lineRule="auto"/>
              <w:rPr>
                <w:rFonts w:hAnsi="宋体" w:cs="宋体"/>
                <w:b/>
                <w:sz w:val="34"/>
                <w:szCs w:val="32"/>
                <w:u w:val="single"/>
              </w:rPr>
            </w:pPr>
            <w:r w:rsidRPr="009509EF">
              <w:rPr>
                <w:rFonts w:hAnsi="宋体" w:cs="宋体" w:hint="eastAsia"/>
                <w:b/>
                <w:sz w:val="34"/>
                <w:szCs w:val="32"/>
                <w:u w:val="single"/>
              </w:rPr>
              <w:t>北京航空航天大学宁波创新研究院采购复合材料洁净间采购及安装项目</w:t>
            </w:r>
          </w:p>
        </w:tc>
      </w:tr>
    </w:tbl>
    <w:p w14:paraId="32031F75" w14:textId="77777777" w:rsidR="00C8300C" w:rsidRPr="009509EF" w:rsidRDefault="00C8300C">
      <w:pPr>
        <w:snapToGrid w:val="0"/>
        <w:spacing w:beforeLines="50" w:before="120" w:line="360" w:lineRule="auto"/>
        <w:rPr>
          <w:rFonts w:ascii="宋体" w:hAnsi="宋体" w:cs="宋体"/>
          <w:sz w:val="30"/>
          <w:szCs w:val="72"/>
        </w:rPr>
      </w:pPr>
    </w:p>
    <w:p w14:paraId="3CDAA56B" w14:textId="77777777" w:rsidR="00C8300C" w:rsidRPr="009509EF" w:rsidRDefault="00C8300C">
      <w:pPr>
        <w:snapToGrid w:val="0"/>
        <w:spacing w:beforeLines="50" w:before="120" w:line="360" w:lineRule="auto"/>
        <w:rPr>
          <w:rFonts w:ascii="宋体" w:hAnsi="宋体" w:cs="宋体"/>
          <w:sz w:val="30"/>
          <w:szCs w:val="72"/>
        </w:rPr>
      </w:pPr>
    </w:p>
    <w:p w14:paraId="2B08D283" w14:textId="77777777" w:rsidR="00C8300C" w:rsidRPr="009509EF" w:rsidRDefault="00C8300C">
      <w:pPr>
        <w:snapToGrid w:val="0"/>
        <w:spacing w:beforeLines="50" w:before="120" w:line="360" w:lineRule="auto"/>
        <w:rPr>
          <w:rFonts w:ascii="宋体" w:hAnsi="宋体" w:cs="宋体"/>
          <w:sz w:val="30"/>
          <w:szCs w:val="72"/>
        </w:rPr>
      </w:pPr>
    </w:p>
    <w:p w14:paraId="0C80C0DD" w14:textId="77777777" w:rsidR="00C8300C" w:rsidRPr="009509EF" w:rsidRDefault="00C8300C">
      <w:pPr>
        <w:snapToGrid w:val="0"/>
        <w:spacing w:beforeLines="50" w:before="120" w:line="360" w:lineRule="auto"/>
        <w:rPr>
          <w:rFonts w:ascii="宋体" w:hAnsi="宋体" w:cs="宋体"/>
          <w:sz w:val="30"/>
          <w:szCs w:val="72"/>
        </w:rPr>
      </w:pPr>
    </w:p>
    <w:p w14:paraId="42738686" w14:textId="77777777" w:rsidR="00C8300C" w:rsidRPr="009509EF" w:rsidRDefault="00C8300C">
      <w:pPr>
        <w:snapToGrid w:val="0"/>
        <w:spacing w:beforeLines="50" w:before="120" w:line="360" w:lineRule="auto"/>
        <w:rPr>
          <w:rFonts w:ascii="宋体" w:hAnsi="宋体" w:cs="宋体"/>
          <w:sz w:val="30"/>
          <w:szCs w:val="72"/>
        </w:rPr>
      </w:pPr>
    </w:p>
    <w:p w14:paraId="64FC8AE9" w14:textId="77777777" w:rsidR="00C8300C" w:rsidRPr="009509EF" w:rsidRDefault="00284983">
      <w:pPr>
        <w:pStyle w:val="ad"/>
        <w:snapToGrid w:val="0"/>
        <w:spacing w:beforeLines="0" w:afterLines="0" w:line="600" w:lineRule="auto"/>
        <w:rPr>
          <w:rFonts w:hAnsi="宋体" w:cs="宋体"/>
          <w:b/>
          <w:bCs/>
          <w:sz w:val="30"/>
          <w:szCs w:val="30"/>
        </w:rPr>
      </w:pPr>
      <w:r w:rsidRPr="009509EF">
        <w:rPr>
          <w:rFonts w:hAnsi="宋体" w:cs="宋体" w:hint="eastAsia"/>
          <w:b/>
          <w:sz w:val="30"/>
          <w:szCs w:val="72"/>
        </w:rPr>
        <w:t>采购人：</w:t>
      </w:r>
      <w:r w:rsidRPr="009509EF">
        <w:rPr>
          <w:rFonts w:hAnsi="宋体" w:cs="宋体" w:hint="eastAsia"/>
          <w:b/>
          <w:sz w:val="30"/>
          <w:szCs w:val="72"/>
          <w:u w:val="single"/>
        </w:rPr>
        <w:t>北京航空航天大学宁波创新研究院</w:t>
      </w:r>
    </w:p>
    <w:p w14:paraId="4769EA61" w14:textId="77777777" w:rsidR="00C8300C" w:rsidRPr="009509EF" w:rsidRDefault="00284983">
      <w:pPr>
        <w:pStyle w:val="ad"/>
        <w:snapToGrid w:val="0"/>
        <w:spacing w:beforeLines="0" w:afterLines="0" w:line="600" w:lineRule="auto"/>
        <w:rPr>
          <w:rFonts w:hAnsi="宋体" w:cs="宋体"/>
          <w:b/>
          <w:sz w:val="30"/>
          <w:szCs w:val="72"/>
        </w:rPr>
      </w:pPr>
      <w:r w:rsidRPr="009509EF">
        <w:rPr>
          <w:rFonts w:hAnsi="宋体" w:cs="宋体" w:hint="eastAsia"/>
          <w:b/>
          <w:sz w:val="30"/>
          <w:szCs w:val="72"/>
        </w:rPr>
        <w:t>招标代理机构：</w:t>
      </w:r>
      <w:r w:rsidRPr="009509EF">
        <w:rPr>
          <w:rFonts w:hAnsi="宋体" w:cs="宋体" w:hint="eastAsia"/>
          <w:b/>
          <w:sz w:val="30"/>
          <w:szCs w:val="72"/>
          <w:u w:val="single"/>
        </w:rPr>
        <w:t>浙江中创招投标有限公司</w:t>
      </w:r>
    </w:p>
    <w:p w14:paraId="45516DFE" w14:textId="09D0EBC8" w:rsidR="00C8300C" w:rsidRPr="009509EF" w:rsidRDefault="003122B0">
      <w:pPr>
        <w:pStyle w:val="ad"/>
        <w:snapToGrid w:val="0"/>
        <w:spacing w:beforeLines="0" w:afterLines="0" w:line="600" w:lineRule="auto"/>
        <w:rPr>
          <w:rFonts w:hAnsi="宋体" w:cs="宋体"/>
          <w:b/>
          <w:sz w:val="30"/>
          <w:szCs w:val="72"/>
        </w:rPr>
      </w:pPr>
      <w:r w:rsidRPr="009509EF">
        <w:rPr>
          <w:rFonts w:hAnsi="宋体" w:cs="宋体" w:hint="eastAsia"/>
          <w:b/>
          <w:sz w:val="30"/>
          <w:szCs w:val="72"/>
        </w:rPr>
        <w:t>编制日期：二〇二二年</w:t>
      </w:r>
      <w:r w:rsidR="009509EF">
        <w:rPr>
          <w:rFonts w:hAnsi="宋体" w:cs="宋体" w:hint="eastAsia"/>
          <w:b/>
          <w:sz w:val="30"/>
          <w:szCs w:val="72"/>
        </w:rPr>
        <w:t>六</w:t>
      </w:r>
      <w:r w:rsidR="00284983" w:rsidRPr="009509EF">
        <w:rPr>
          <w:rFonts w:hAnsi="宋体" w:cs="宋体" w:hint="eastAsia"/>
          <w:b/>
          <w:sz w:val="30"/>
          <w:szCs w:val="72"/>
        </w:rPr>
        <w:t>月</w:t>
      </w:r>
      <w:r w:rsidR="00284983" w:rsidRPr="009509EF">
        <w:rPr>
          <w:rFonts w:hAnsi="宋体" w:cs="宋体" w:hint="eastAsia"/>
        </w:rPr>
        <w:br w:type="page"/>
      </w:r>
    </w:p>
    <w:p w14:paraId="5FF5928C" w14:textId="77777777" w:rsidR="00C8300C" w:rsidRPr="009509EF" w:rsidRDefault="00284983">
      <w:pPr>
        <w:wordWrap w:val="0"/>
        <w:spacing w:line="1200" w:lineRule="exact"/>
        <w:jc w:val="center"/>
        <w:rPr>
          <w:rFonts w:ascii="宋体" w:hAnsi="宋体" w:cs="宋体"/>
          <w:b/>
          <w:sz w:val="72"/>
          <w:szCs w:val="72"/>
        </w:rPr>
      </w:pPr>
      <w:r w:rsidRPr="009509EF">
        <w:rPr>
          <w:rFonts w:ascii="宋体" w:hAnsi="宋体" w:cs="宋体" w:hint="eastAsia"/>
          <w:b/>
          <w:sz w:val="72"/>
          <w:szCs w:val="72"/>
        </w:rPr>
        <w:lastRenderedPageBreak/>
        <w:t>温馨提醒</w:t>
      </w:r>
    </w:p>
    <w:p w14:paraId="6B03E690" w14:textId="77777777" w:rsidR="00C8300C" w:rsidRPr="009509EF" w:rsidRDefault="00C8300C">
      <w:pPr>
        <w:wordWrap w:val="0"/>
        <w:spacing w:line="1200" w:lineRule="exact"/>
        <w:jc w:val="center"/>
        <w:rPr>
          <w:rFonts w:ascii="宋体" w:hAnsi="宋体" w:cs="宋体"/>
          <w:b/>
          <w:sz w:val="52"/>
          <w:szCs w:val="52"/>
        </w:rPr>
      </w:pPr>
    </w:p>
    <w:p w14:paraId="0FB11D20" w14:textId="77777777" w:rsidR="00C8300C" w:rsidRPr="009509EF" w:rsidRDefault="00284983">
      <w:pPr>
        <w:wordWrap w:val="0"/>
        <w:spacing w:line="1000" w:lineRule="exact"/>
        <w:jc w:val="left"/>
        <w:rPr>
          <w:rFonts w:ascii="宋体" w:hAnsi="宋体" w:cs="宋体"/>
          <w:b/>
          <w:sz w:val="30"/>
          <w:szCs w:val="30"/>
        </w:rPr>
      </w:pPr>
      <w:r w:rsidRPr="009509EF">
        <w:rPr>
          <w:rFonts w:ascii="宋体" w:hAnsi="宋体" w:cs="宋体" w:hint="eastAsia"/>
          <w:b/>
          <w:sz w:val="30"/>
          <w:szCs w:val="30"/>
        </w:rPr>
        <w:t>1、投标文件应按采购文件要求将“资格文件”、“商务和技术文件”、“报价文件”分别编制。</w:t>
      </w:r>
    </w:p>
    <w:p w14:paraId="18B6FD04" w14:textId="77777777" w:rsidR="00C8300C" w:rsidRPr="009509EF" w:rsidRDefault="00284983">
      <w:pPr>
        <w:wordWrap w:val="0"/>
        <w:spacing w:line="1000" w:lineRule="exact"/>
        <w:jc w:val="left"/>
        <w:rPr>
          <w:rFonts w:ascii="宋体" w:hAnsi="宋体" w:cs="宋体"/>
          <w:b/>
          <w:sz w:val="30"/>
          <w:szCs w:val="30"/>
        </w:rPr>
      </w:pPr>
      <w:r w:rsidRPr="009509EF">
        <w:rPr>
          <w:rFonts w:ascii="宋体" w:hAnsi="宋体" w:cs="宋体" w:hint="eastAsia"/>
          <w:b/>
          <w:sz w:val="30"/>
          <w:szCs w:val="30"/>
        </w:rPr>
        <w:t>2、采购人可以对已发出的采购文件进行必要的澄清或者修改，将以“更正公告”的形式发布在政采云平台，供应商应及时登录政采云平台，进行浏览并下载，未及时浏览下载的责任自负。</w:t>
      </w:r>
    </w:p>
    <w:p w14:paraId="3F153242" w14:textId="77777777" w:rsidR="00C8300C" w:rsidRPr="009509EF" w:rsidRDefault="00284983">
      <w:pPr>
        <w:widowControl/>
        <w:jc w:val="left"/>
        <w:rPr>
          <w:rFonts w:ascii="宋体" w:hAnsi="宋体" w:cs="宋体"/>
          <w:b/>
          <w:sz w:val="52"/>
          <w:szCs w:val="52"/>
        </w:rPr>
      </w:pPr>
      <w:r w:rsidRPr="009509EF">
        <w:rPr>
          <w:rFonts w:ascii="宋体" w:hAnsi="宋体" w:cs="宋体" w:hint="eastAsia"/>
          <w:b/>
          <w:sz w:val="52"/>
          <w:szCs w:val="52"/>
        </w:rPr>
        <w:br w:type="page"/>
      </w:r>
    </w:p>
    <w:p w14:paraId="2B35E379" w14:textId="77777777" w:rsidR="00C8300C" w:rsidRPr="009509EF" w:rsidRDefault="00284983">
      <w:pPr>
        <w:jc w:val="center"/>
        <w:rPr>
          <w:rFonts w:ascii="宋体" w:hAnsi="宋体" w:cs="宋体"/>
          <w:b/>
          <w:sz w:val="48"/>
          <w:szCs w:val="48"/>
        </w:rPr>
      </w:pPr>
      <w:r w:rsidRPr="009509EF">
        <w:rPr>
          <w:rFonts w:ascii="宋体" w:hAnsi="宋体" w:cs="宋体" w:hint="eastAsia"/>
          <w:b/>
          <w:sz w:val="48"/>
          <w:szCs w:val="48"/>
        </w:rPr>
        <w:lastRenderedPageBreak/>
        <w:t>目  录</w:t>
      </w:r>
    </w:p>
    <w:p w14:paraId="4D645619" w14:textId="77777777" w:rsidR="00C8300C" w:rsidRPr="009509EF" w:rsidRDefault="00C8300C">
      <w:pPr>
        <w:pStyle w:val="10"/>
        <w:tabs>
          <w:tab w:val="right" w:leader="dot" w:pos="8949"/>
        </w:tabs>
        <w:spacing w:line="360" w:lineRule="auto"/>
        <w:rPr>
          <w:rFonts w:ascii="宋体" w:hAnsi="宋体" w:cs="宋体"/>
          <w:sz w:val="24"/>
        </w:rPr>
      </w:pPr>
    </w:p>
    <w:p w14:paraId="1D47DF51" w14:textId="16A8B293" w:rsidR="00C8300C" w:rsidRPr="009509EF" w:rsidRDefault="00284983">
      <w:pPr>
        <w:pStyle w:val="10"/>
        <w:tabs>
          <w:tab w:val="right" w:leader="dot" w:pos="8949"/>
        </w:tabs>
        <w:spacing w:line="360" w:lineRule="auto"/>
        <w:rPr>
          <w:rFonts w:ascii="宋体" w:hAnsi="宋体" w:cs="宋体"/>
          <w:sz w:val="24"/>
        </w:rPr>
      </w:pPr>
      <w:r w:rsidRPr="009509EF">
        <w:rPr>
          <w:rFonts w:ascii="宋体" w:hAnsi="宋体" w:cs="宋体" w:hint="eastAsia"/>
          <w:sz w:val="24"/>
        </w:rPr>
        <w:fldChar w:fldCharType="begin"/>
      </w:r>
      <w:r w:rsidRPr="009509EF">
        <w:rPr>
          <w:rFonts w:ascii="宋体" w:hAnsi="宋体" w:cs="宋体" w:hint="eastAsia"/>
          <w:sz w:val="24"/>
        </w:rPr>
        <w:instrText xml:space="preserve"> TOC \o "1-3" \h \z \u </w:instrText>
      </w:r>
      <w:r w:rsidRPr="009509EF">
        <w:rPr>
          <w:rFonts w:ascii="宋体" w:hAnsi="宋体" w:cs="宋体" w:hint="eastAsia"/>
          <w:sz w:val="24"/>
        </w:rPr>
        <w:fldChar w:fldCharType="separate"/>
      </w:r>
      <w:hyperlink w:anchor="_Toc88155957" w:history="1">
        <w:r w:rsidRPr="009509EF">
          <w:rPr>
            <w:rStyle w:val="afa"/>
            <w:rFonts w:ascii="宋体" w:hAnsi="宋体" w:cs="宋体" w:hint="eastAsia"/>
            <w:color w:val="auto"/>
            <w:sz w:val="24"/>
          </w:rPr>
          <w:t>第一章  采购公告</w:t>
        </w:r>
        <w:r w:rsidRPr="009509EF">
          <w:rPr>
            <w:rFonts w:ascii="宋体" w:hAnsi="宋体" w:cs="宋体" w:hint="eastAsia"/>
            <w:sz w:val="24"/>
          </w:rPr>
          <w:tab/>
        </w:r>
        <w:r w:rsidRPr="009509EF">
          <w:rPr>
            <w:rFonts w:ascii="宋体" w:hAnsi="宋体" w:cs="宋体" w:hint="eastAsia"/>
            <w:sz w:val="24"/>
          </w:rPr>
          <w:fldChar w:fldCharType="begin"/>
        </w:r>
        <w:r w:rsidRPr="009509EF">
          <w:rPr>
            <w:rFonts w:ascii="宋体" w:hAnsi="宋体" w:cs="宋体" w:hint="eastAsia"/>
            <w:sz w:val="24"/>
          </w:rPr>
          <w:instrText xml:space="preserve"> PAGEREF _Toc88155957 \h </w:instrText>
        </w:r>
        <w:r w:rsidRPr="009509EF">
          <w:rPr>
            <w:rFonts w:ascii="宋体" w:hAnsi="宋体" w:cs="宋体" w:hint="eastAsia"/>
            <w:sz w:val="24"/>
          </w:rPr>
        </w:r>
        <w:r w:rsidRPr="009509EF">
          <w:rPr>
            <w:rFonts w:ascii="宋体" w:hAnsi="宋体" w:cs="宋体" w:hint="eastAsia"/>
            <w:sz w:val="24"/>
          </w:rPr>
          <w:fldChar w:fldCharType="separate"/>
        </w:r>
        <w:r w:rsidR="00597EBB" w:rsidRPr="009509EF">
          <w:rPr>
            <w:rFonts w:ascii="宋体" w:hAnsi="宋体" w:cs="宋体"/>
            <w:noProof/>
            <w:sz w:val="24"/>
          </w:rPr>
          <w:t>4</w:t>
        </w:r>
        <w:r w:rsidRPr="009509EF">
          <w:rPr>
            <w:rFonts w:ascii="宋体" w:hAnsi="宋体" w:cs="宋体" w:hint="eastAsia"/>
            <w:sz w:val="24"/>
          </w:rPr>
          <w:fldChar w:fldCharType="end"/>
        </w:r>
      </w:hyperlink>
    </w:p>
    <w:p w14:paraId="694EDEEB" w14:textId="0790A3C8" w:rsidR="00C8300C" w:rsidRPr="009509EF" w:rsidRDefault="000870EE">
      <w:pPr>
        <w:pStyle w:val="10"/>
        <w:tabs>
          <w:tab w:val="right" w:leader="dot" w:pos="8949"/>
        </w:tabs>
        <w:spacing w:line="360" w:lineRule="auto"/>
        <w:rPr>
          <w:rFonts w:ascii="宋体" w:hAnsi="宋体" w:cs="宋体"/>
          <w:sz w:val="24"/>
        </w:rPr>
      </w:pPr>
      <w:hyperlink w:anchor="_Toc88155960" w:history="1">
        <w:r w:rsidR="00284983" w:rsidRPr="009509EF">
          <w:rPr>
            <w:rStyle w:val="afa"/>
            <w:rFonts w:ascii="宋体" w:hAnsi="宋体" w:cs="宋体" w:hint="eastAsia"/>
            <w:color w:val="auto"/>
            <w:sz w:val="24"/>
          </w:rPr>
          <w:t>第二章  招标需求</w:t>
        </w:r>
        <w:r w:rsidR="00284983" w:rsidRPr="009509EF">
          <w:rPr>
            <w:rFonts w:ascii="宋体" w:hAnsi="宋体" w:cs="宋体" w:hint="eastAsia"/>
            <w:sz w:val="24"/>
          </w:rPr>
          <w:tab/>
        </w:r>
        <w:r w:rsidR="00284983" w:rsidRPr="009509EF">
          <w:rPr>
            <w:rFonts w:ascii="宋体" w:hAnsi="宋体" w:cs="宋体" w:hint="eastAsia"/>
            <w:sz w:val="24"/>
          </w:rPr>
          <w:fldChar w:fldCharType="begin"/>
        </w:r>
        <w:r w:rsidR="00284983" w:rsidRPr="009509EF">
          <w:rPr>
            <w:rFonts w:ascii="宋体" w:hAnsi="宋体" w:cs="宋体" w:hint="eastAsia"/>
            <w:sz w:val="24"/>
          </w:rPr>
          <w:instrText xml:space="preserve"> PAGEREF _Toc88155960 \h </w:instrText>
        </w:r>
        <w:r w:rsidR="00284983" w:rsidRPr="009509EF">
          <w:rPr>
            <w:rFonts w:ascii="宋体" w:hAnsi="宋体" w:cs="宋体" w:hint="eastAsia"/>
            <w:sz w:val="24"/>
          </w:rPr>
        </w:r>
        <w:r w:rsidR="00284983" w:rsidRPr="009509EF">
          <w:rPr>
            <w:rFonts w:ascii="宋体" w:hAnsi="宋体" w:cs="宋体" w:hint="eastAsia"/>
            <w:sz w:val="24"/>
          </w:rPr>
          <w:fldChar w:fldCharType="separate"/>
        </w:r>
        <w:r w:rsidR="00597EBB" w:rsidRPr="009509EF">
          <w:rPr>
            <w:rFonts w:ascii="宋体" w:hAnsi="宋体" w:cs="宋体"/>
            <w:noProof/>
            <w:sz w:val="24"/>
          </w:rPr>
          <w:t>8</w:t>
        </w:r>
        <w:r w:rsidR="00284983" w:rsidRPr="009509EF">
          <w:rPr>
            <w:rFonts w:ascii="宋体" w:hAnsi="宋体" w:cs="宋体" w:hint="eastAsia"/>
            <w:sz w:val="24"/>
          </w:rPr>
          <w:fldChar w:fldCharType="end"/>
        </w:r>
      </w:hyperlink>
    </w:p>
    <w:p w14:paraId="11CADBEE" w14:textId="27E41FCA" w:rsidR="00C8300C" w:rsidRPr="009509EF" w:rsidRDefault="000870EE">
      <w:pPr>
        <w:pStyle w:val="10"/>
        <w:tabs>
          <w:tab w:val="right" w:leader="dot" w:pos="8949"/>
        </w:tabs>
        <w:spacing w:line="360" w:lineRule="auto"/>
        <w:rPr>
          <w:rFonts w:ascii="宋体" w:hAnsi="宋体" w:cs="宋体"/>
          <w:sz w:val="24"/>
        </w:rPr>
      </w:pPr>
      <w:hyperlink w:anchor="_Toc88155961" w:history="1">
        <w:r w:rsidR="00284983" w:rsidRPr="009509EF">
          <w:rPr>
            <w:rStyle w:val="afa"/>
            <w:rFonts w:ascii="宋体" w:hAnsi="宋体" w:cs="宋体" w:hint="eastAsia"/>
            <w:color w:val="auto"/>
            <w:sz w:val="24"/>
          </w:rPr>
          <w:t>第三章  投标人须知</w:t>
        </w:r>
        <w:r w:rsidR="00284983" w:rsidRPr="009509EF">
          <w:rPr>
            <w:rFonts w:ascii="宋体" w:hAnsi="宋体" w:cs="宋体" w:hint="eastAsia"/>
            <w:sz w:val="24"/>
          </w:rPr>
          <w:tab/>
        </w:r>
        <w:r w:rsidR="00284983" w:rsidRPr="009509EF">
          <w:rPr>
            <w:rFonts w:ascii="宋体" w:hAnsi="宋体" w:cs="宋体" w:hint="eastAsia"/>
            <w:sz w:val="24"/>
          </w:rPr>
          <w:fldChar w:fldCharType="begin"/>
        </w:r>
        <w:r w:rsidR="00284983" w:rsidRPr="009509EF">
          <w:rPr>
            <w:rFonts w:ascii="宋体" w:hAnsi="宋体" w:cs="宋体" w:hint="eastAsia"/>
            <w:sz w:val="24"/>
          </w:rPr>
          <w:instrText xml:space="preserve"> PAGEREF _Toc88155961 \h </w:instrText>
        </w:r>
        <w:r w:rsidR="00284983" w:rsidRPr="009509EF">
          <w:rPr>
            <w:rFonts w:ascii="宋体" w:hAnsi="宋体" w:cs="宋体" w:hint="eastAsia"/>
            <w:sz w:val="24"/>
          </w:rPr>
        </w:r>
        <w:r w:rsidR="00284983" w:rsidRPr="009509EF">
          <w:rPr>
            <w:rFonts w:ascii="宋体" w:hAnsi="宋体" w:cs="宋体" w:hint="eastAsia"/>
            <w:sz w:val="24"/>
          </w:rPr>
          <w:fldChar w:fldCharType="separate"/>
        </w:r>
        <w:r w:rsidR="00597EBB" w:rsidRPr="009509EF">
          <w:rPr>
            <w:rFonts w:ascii="宋体" w:hAnsi="宋体" w:cs="宋体"/>
            <w:noProof/>
            <w:sz w:val="24"/>
          </w:rPr>
          <w:t>30</w:t>
        </w:r>
        <w:r w:rsidR="00284983" w:rsidRPr="009509EF">
          <w:rPr>
            <w:rFonts w:ascii="宋体" w:hAnsi="宋体" w:cs="宋体" w:hint="eastAsia"/>
            <w:sz w:val="24"/>
          </w:rPr>
          <w:fldChar w:fldCharType="end"/>
        </w:r>
      </w:hyperlink>
    </w:p>
    <w:p w14:paraId="2E63E4EC" w14:textId="3AC9BF60" w:rsidR="00C8300C" w:rsidRPr="009509EF" w:rsidRDefault="000870EE">
      <w:pPr>
        <w:pStyle w:val="10"/>
        <w:tabs>
          <w:tab w:val="right" w:leader="dot" w:pos="8949"/>
        </w:tabs>
        <w:spacing w:line="360" w:lineRule="auto"/>
        <w:rPr>
          <w:rFonts w:ascii="宋体" w:hAnsi="宋体" w:cs="宋体"/>
          <w:sz w:val="24"/>
        </w:rPr>
      </w:pPr>
      <w:hyperlink w:anchor="_Toc88155968" w:history="1">
        <w:r w:rsidR="00284983" w:rsidRPr="009509EF">
          <w:rPr>
            <w:rStyle w:val="afa"/>
            <w:rFonts w:ascii="宋体" w:hAnsi="宋体" w:cs="宋体" w:hint="eastAsia"/>
            <w:color w:val="auto"/>
            <w:sz w:val="24"/>
          </w:rPr>
          <w:t>第四章  评标办法及评分标准</w:t>
        </w:r>
        <w:r w:rsidR="00284983" w:rsidRPr="009509EF">
          <w:rPr>
            <w:rFonts w:ascii="宋体" w:hAnsi="宋体" w:cs="宋体" w:hint="eastAsia"/>
            <w:sz w:val="24"/>
          </w:rPr>
          <w:tab/>
        </w:r>
        <w:r w:rsidR="00284983" w:rsidRPr="009509EF">
          <w:rPr>
            <w:rFonts w:ascii="宋体" w:hAnsi="宋体" w:cs="宋体" w:hint="eastAsia"/>
            <w:sz w:val="24"/>
          </w:rPr>
          <w:fldChar w:fldCharType="begin"/>
        </w:r>
        <w:r w:rsidR="00284983" w:rsidRPr="009509EF">
          <w:rPr>
            <w:rFonts w:ascii="宋体" w:hAnsi="宋体" w:cs="宋体" w:hint="eastAsia"/>
            <w:sz w:val="24"/>
          </w:rPr>
          <w:instrText xml:space="preserve"> PAGEREF _Toc88155968 \h </w:instrText>
        </w:r>
        <w:r w:rsidR="00284983" w:rsidRPr="009509EF">
          <w:rPr>
            <w:rFonts w:ascii="宋体" w:hAnsi="宋体" w:cs="宋体" w:hint="eastAsia"/>
            <w:sz w:val="24"/>
          </w:rPr>
        </w:r>
        <w:r w:rsidR="00284983" w:rsidRPr="009509EF">
          <w:rPr>
            <w:rFonts w:ascii="宋体" w:hAnsi="宋体" w:cs="宋体" w:hint="eastAsia"/>
            <w:sz w:val="24"/>
          </w:rPr>
          <w:fldChar w:fldCharType="separate"/>
        </w:r>
        <w:r w:rsidR="00597EBB" w:rsidRPr="009509EF">
          <w:rPr>
            <w:rFonts w:ascii="宋体" w:hAnsi="宋体" w:cs="宋体"/>
            <w:noProof/>
            <w:sz w:val="24"/>
          </w:rPr>
          <w:t>41</w:t>
        </w:r>
        <w:r w:rsidR="00284983" w:rsidRPr="009509EF">
          <w:rPr>
            <w:rFonts w:ascii="宋体" w:hAnsi="宋体" w:cs="宋体" w:hint="eastAsia"/>
            <w:sz w:val="24"/>
          </w:rPr>
          <w:fldChar w:fldCharType="end"/>
        </w:r>
      </w:hyperlink>
    </w:p>
    <w:p w14:paraId="4951F2B2" w14:textId="1A9E3E4F" w:rsidR="00C8300C" w:rsidRPr="009509EF" w:rsidRDefault="000870EE">
      <w:pPr>
        <w:pStyle w:val="10"/>
        <w:tabs>
          <w:tab w:val="right" w:leader="dot" w:pos="8949"/>
        </w:tabs>
        <w:spacing w:line="360" w:lineRule="auto"/>
        <w:rPr>
          <w:rFonts w:ascii="宋体" w:hAnsi="宋体" w:cs="宋体"/>
          <w:sz w:val="24"/>
        </w:rPr>
      </w:pPr>
      <w:hyperlink w:anchor="_Toc88155983" w:history="1">
        <w:r w:rsidR="00284983" w:rsidRPr="009509EF">
          <w:rPr>
            <w:rStyle w:val="afa"/>
            <w:rFonts w:ascii="宋体" w:hAnsi="宋体" w:cs="宋体" w:hint="eastAsia"/>
            <w:color w:val="auto"/>
            <w:sz w:val="24"/>
          </w:rPr>
          <w:t>第五章  政府采购合同主要条款</w:t>
        </w:r>
        <w:r w:rsidR="00284983" w:rsidRPr="009509EF">
          <w:rPr>
            <w:rFonts w:ascii="宋体" w:hAnsi="宋体" w:cs="宋体" w:hint="eastAsia"/>
            <w:sz w:val="24"/>
          </w:rPr>
          <w:tab/>
        </w:r>
        <w:r w:rsidR="00284983" w:rsidRPr="009509EF">
          <w:rPr>
            <w:rFonts w:ascii="宋体" w:hAnsi="宋体" w:cs="宋体" w:hint="eastAsia"/>
            <w:sz w:val="24"/>
          </w:rPr>
          <w:fldChar w:fldCharType="begin"/>
        </w:r>
        <w:r w:rsidR="00284983" w:rsidRPr="009509EF">
          <w:rPr>
            <w:rFonts w:ascii="宋体" w:hAnsi="宋体" w:cs="宋体" w:hint="eastAsia"/>
            <w:sz w:val="24"/>
          </w:rPr>
          <w:instrText xml:space="preserve"> PAGEREF _Toc88155983 \h </w:instrText>
        </w:r>
        <w:r w:rsidR="00284983" w:rsidRPr="009509EF">
          <w:rPr>
            <w:rFonts w:ascii="宋体" w:hAnsi="宋体" w:cs="宋体" w:hint="eastAsia"/>
            <w:sz w:val="24"/>
          </w:rPr>
        </w:r>
        <w:r w:rsidR="00284983" w:rsidRPr="009509EF">
          <w:rPr>
            <w:rFonts w:ascii="宋体" w:hAnsi="宋体" w:cs="宋体" w:hint="eastAsia"/>
            <w:sz w:val="24"/>
          </w:rPr>
          <w:fldChar w:fldCharType="separate"/>
        </w:r>
        <w:r w:rsidR="00597EBB" w:rsidRPr="009509EF">
          <w:rPr>
            <w:rFonts w:ascii="宋体" w:hAnsi="宋体" w:cs="宋体"/>
            <w:noProof/>
            <w:sz w:val="24"/>
          </w:rPr>
          <w:t>47</w:t>
        </w:r>
        <w:r w:rsidR="00284983" w:rsidRPr="009509EF">
          <w:rPr>
            <w:rFonts w:ascii="宋体" w:hAnsi="宋体" w:cs="宋体" w:hint="eastAsia"/>
            <w:sz w:val="24"/>
          </w:rPr>
          <w:fldChar w:fldCharType="end"/>
        </w:r>
      </w:hyperlink>
    </w:p>
    <w:p w14:paraId="67D88302" w14:textId="171636A3" w:rsidR="00C8300C" w:rsidRPr="009509EF" w:rsidRDefault="000870EE">
      <w:pPr>
        <w:pStyle w:val="10"/>
        <w:tabs>
          <w:tab w:val="right" w:leader="dot" w:pos="8949"/>
        </w:tabs>
        <w:spacing w:line="360" w:lineRule="auto"/>
        <w:rPr>
          <w:rFonts w:ascii="宋体" w:hAnsi="宋体" w:cs="宋体"/>
          <w:sz w:val="24"/>
        </w:rPr>
      </w:pPr>
      <w:hyperlink w:anchor="_Toc88155984" w:history="1">
        <w:r w:rsidR="00284983" w:rsidRPr="009509EF">
          <w:rPr>
            <w:rStyle w:val="afa"/>
            <w:rFonts w:ascii="宋体" w:hAnsi="宋体" w:cs="宋体" w:hint="eastAsia"/>
            <w:color w:val="auto"/>
            <w:sz w:val="24"/>
          </w:rPr>
          <w:t>第六章  投标文件格式</w:t>
        </w:r>
        <w:r w:rsidR="00284983" w:rsidRPr="009509EF">
          <w:rPr>
            <w:rFonts w:ascii="宋体" w:hAnsi="宋体" w:cs="宋体" w:hint="eastAsia"/>
            <w:sz w:val="24"/>
          </w:rPr>
          <w:tab/>
        </w:r>
        <w:r w:rsidR="00284983" w:rsidRPr="009509EF">
          <w:rPr>
            <w:rFonts w:ascii="宋体" w:hAnsi="宋体" w:cs="宋体" w:hint="eastAsia"/>
            <w:sz w:val="24"/>
          </w:rPr>
          <w:fldChar w:fldCharType="begin"/>
        </w:r>
        <w:r w:rsidR="00284983" w:rsidRPr="009509EF">
          <w:rPr>
            <w:rFonts w:ascii="宋体" w:hAnsi="宋体" w:cs="宋体" w:hint="eastAsia"/>
            <w:sz w:val="24"/>
          </w:rPr>
          <w:instrText xml:space="preserve"> PAGEREF _Toc88155984 \h </w:instrText>
        </w:r>
        <w:r w:rsidR="00284983" w:rsidRPr="009509EF">
          <w:rPr>
            <w:rFonts w:ascii="宋体" w:hAnsi="宋体" w:cs="宋体" w:hint="eastAsia"/>
            <w:sz w:val="24"/>
          </w:rPr>
        </w:r>
        <w:r w:rsidR="00284983" w:rsidRPr="009509EF">
          <w:rPr>
            <w:rFonts w:ascii="宋体" w:hAnsi="宋体" w:cs="宋体" w:hint="eastAsia"/>
            <w:sz w:val="24"/>
          </w:rPr>
          <w:fldChar w:fldCharType="separate"/>
        </w:r>
        <w:r w:rsidR="00597EBB" w:rsidRPr="009509EF">
          <w:rPr>
            <w:rFonts w:ascii="宋体" w:hAnsi="宋体" w:cs="宋体"/>
            <w:noProof/>
            <w:sz w:val="24"/>
          </w:rPr>
          <w:t>52</w:t>
        </w:r>
        <w:r w:rsidR="00284983" w:rsidRPr="009509EF">
          <w:rPr>
            <w:rFonts w:ascii="宋体" w:hAnsi="宋体" w:cs="宋体" w:hint="eastAsia"/>
            <w:sz w:val="24"/>
          </w:rPr>
          <w:fldChar w:fldCharType="end"/>
        </w:r>
      </w:hyperlink>
    </w:p>
    <w:p w14:paraId="7826D697" w14:textId="77777777" w:rsidR="00C8300C" w:rsidRPr="009509EF" w:rsidRDefault="00284983">
      <w:pPr>
        <w:pStyle w:val="10"/>
        <w:tabs>
          <w:tab w:val="right" w:leader="dot" w:pos="8311"/>
        </w:tabs>
        <w:spacing w:line="360" w:lineRule="auto"/>
        <w:rPr>
          <w:rFonts w:ascii="宋体" w:hAnsi="宋体" w:cs="宋体"/>
        </w:rPr>
      </w:pPr>
      <w:r w:rsidRPr="009509EF">
        <w:rPr>
          <w:rFonts w:ascii="宋体" w:hAnsi="宋体" w:cs="宋体" w:hint="eastAsia"/>
          <w:sz w:val="24"/>
        </w:rPr>
        <w:fldChar w:fldCharType="end"/>
      </w:r>
    </w:p>
    <w:p w14:paraId="297C512B" w14:textId="77777777" w:rsidR="00C8300C" w:rsidRPr="009509EF" w:rsidRDefault="00C8300C">
      <w:pPr>
        <w:pStyle w:val="1"/>
        <w:spacing w:before="0" w:after="0" w:line="360" w:lineRule="auto"/>
        <w:jc w:val="center"/>
        <w:rPr>
          <w:rFonts w:ascii="宋体" w:hAnsi="宋体" w:cs="宋体"/>
          <w:sz w:val="30"/>
        </w:rPr>
        <w:sectPr w:rsidR="00C8300C" w:rsidRPr="009509EF">
          <w:headerReference w:type="default" r:id="rId10"/>
          <w:footerReference w:type="default" r:id="rId11"/>
          <w:footerReference w:type="first" r:id="rId12"/>
          <w:pgSz w:w="11907" w:h="16840"/>
          <w:pgMar w:top="1361" w:right="1474" w:bottom="1242" w:left="1474" w:header="720" w:footer="720" w:gutter="0"/>
          <w:cols w:space="720"/>
          <w:docGrid w:linePitch="285"/>
        </w:sectPr>
      </w:pPr>
      <w:bookmarkStart w:id="0" w:name="_Toc460857890"/>
      <w:bookmarkStart w:id="1" w:name="_GoBack"/>
      <w:bookmarkEnd w:id="1"/>
    </w:p>
    <w:p w14:paraId="21429A7E" w14:textId="77777777" w:rsidR="00C8300C" w:rsidRPr="009509EF" w:rsidRDefault="00284983">
      <w:pPr>
        <w:pStyle w:val="1"/>
        <w:spacing w:before="0" w:after="0" w:line="360" w:lineRule="auto"/>
        <w:jc w:val="center"/>
        <w:rPr>
          <w:rFonts w:ascii="宋体" w:hAnsi="宋体" w:cs="宋体"/>
          <w:sz w:val="30"/>
        </w:rPr>
      </w:pPr>
      <w:bookmarkStart w:id="2" w:name="_Toc88155957"/>
      <w:r w:rsidRPr="009509EF">
        <w:rPr>
          <w:rFonts w:ascii="宋体" w:hAnsi="宋体" w:cs="宋体" w:hint="eastAsia"/>
          <w:sz w:val="30"/>
        </w:rPr>
        <w:lastRenderedPageBreak/>
        <w:t>第一章  采购公告</w:t>
      </w:r>
      <w:bookmarkEnd w:id="0"/>
      <w:bookmarkEnd w:id="2"/>
    </w:p>
    <w:p w14:paraId="132D8C46" w14:textId="2DF3D13C" w:rsidR="00C8300C" w:rsidRPr="009509EF" w:rsidRDefault="00284983">
      <w:pPr>
        <w:pBdr>
          <w:top w:val="single" w:sz="4" w:space="1" w:color="auto"/>
          <w:left w:val="single" w:sz="4" w:space="4" w:color="auto"/>
          <w:bottom w:val="single" w:sz="4" w:space="1" w:color="auto"/>
          <w:right w:val="single" w:sz="4" w:space="4" w:color="auto"/>
        </w:pBdr>
        <w:spacing w:line="360" w:lineRule="auto"/>
        <w:rPr>
          <w:rFonts w:ascii="宋体" w:hAnsi="宋体" w:cs="宋体"/>
          <w:snapToGrid w:val="0"/>
          <w:kern w:val="0"/>
          <w:szCs w:val="21"/>
        </w:rPr>
      </w:pPr>
      <w:r w:rsidRPr="009509EF">
        <w:rPr>
          <w:rFonts w:ascii="宋体" w:hAnsi="宋体" w:cs="宋体" w:hint="eastAsia"/>
          <w:snapToGrid w:val="0"/>
          <w:kern w:val="0"/>
          <w:szCs w:val="21"/>
        </w:rPr>
        <w:t>项目概况：</w:t>
      </w:r>
      <w:r w:rsidRPr="009509EF">
        <w:rPr>
          <w:rFonts w:ascii="宋体" w:hAnsi="宋体" w:cs="宋体" w:hint="eastAsia"/>
          <w:szCs w:val="21"/>
          <w:u w:val="single"/>
        </w:rPr>
        <w:t>北京航空航天大学宁波创新研究院采购复合材料洁净间采购及安装项目</w:t>
      </w:r>
      <w:r w:rsidRPr="009509EF">
        <w:rPr>
          <w:rFonts w:ascii="宋体" w:hAnsi="宋体" w:cs="宋体" w:hint="eastAsia"/>
          <w:snapToGrid w:val="0"/>
          <w:kern w:val="0"/>
          <w:szCs w:val="21"/>
        </w:rPr>
        <w:t>的潜在投标人应在</w:t>
      </w:r>
      <w:r w:rsidRPr="009509EF">
        <w:rPr>
          <w:rFonts w:ascii="宋体" w:hAnsi="宋体" w:cs="宋体" w:hint="eastAsia"/>
          <w:snapToGrid w:val="0"/>
          <w:kern w:val="0"/>
          <w:szCs w:val="21"/>
          <w:u w:val="single"/>
        </w:rPr>
        <w:t>政采云平台</w:t>
      </w:r>
      <w:r w:rsidRPr="009509EF">
        <w:rPr>
          <w:rFonts w:ascii="宋体" w:hAnsi="宋体" w:cs="宋体" w:hint="eastAsia"/>
          <w:snapToGrid w:val="0"/>
          <w:kern w:val="0"/>
          <w:szCs w:val="21"/>
        </w:rPr>
        <w:t>获取招标文件，并于</w:t>
      </w:r>
      <w:r w:rsidR="004100E7">
        <w:rPr>
          <w:rFonts w:ascii="宋体" w:hAnsi="宋体" w:cs="宋体" w:hint="eastAsia"/>
          <w:bCs/>
          <w:snapToGrid w:val="0"/>
          <w:kern w:val="0"/>
          <w:szCs w:val="21"/>
          <w:u w:val="single"/>
        </w:rPr>
        <w:t>2022</w:t>
      </w:r>
      <w:r w:rsidRPr="009509EF">
        <w:rPr>
          <w:rFonts w:ascii="宋体" w:hAnsi="宋体" w:cs="宋体" w:hint="eastAsia"/>
          <w:bCs/>
          <w:snapToGrid w:val="0"/>
          <w:kern w:val="0"/>
          <w:szCs w:val="21"/>
          <w:u w:val="single"/>
        </w:rPr>
        <w:t>年</w:t>
      </w:r>
      <w:r w:rsidR="004100E7">
        <w:rPr>
          <w:rFonts w:ascii="宋体" w:hAnsi="宋体" w:cs="宋体" w:hint="eastAsia"/>
          <w:bCs/>
          <w:snapToGrid w:val="0"/>
          <w:kern w:val="0"/>
          <w:szCs w:val="21"/>
          <w:u w:val="single"/>
        </w:rPr>
        <w:t>07</w:t>
      </w:r>
      <w:r w:rsidRPr="009509EF">
        <w:rPr>
          <w:rFonts w:ascii="宋体" w:hAnsi="宋体" w:cs="宋体" w:hint="eastAsia"/>
          <w:bCs/>
          <w:snapToGrid w:val="0"/>
          <w:kern w:val="0"/>
          <w:szCs w:val="21"/>
          <w:u w:val="single"/>
        </w:rPr>
        <w:t>月</w:t>
      </w:r>
      <w:r w:rsidR="004100E7">
        <w:rPr>
          <w:rFonts w:ascii="宋体" w:hAnsi="宋体" w:cs="宋体" w:hint="eastAsia"/>
          <w:bCs/>
          <w:snapToGrid w:val="0"/>
          <w:kern w:val="0"/>
          <w:szCs w:val="21"/>
          <w:u w:val="single"/>
        </w:rPr>
        <w:t>13</w:t>
      </w:r>
      <w:r w:rsidRPr="009509EF">
        <w:rPr>
          <w:rFonts w:ascii="宋体" w:hAnsi="宋体" w:cs="宋体" w:hint="eastAsia"/>
          <w:bCs/>
          <w:snapToGrid w:val="0"/>
          <w:kern w:val="0"/>
          <w:szCs w:val="21"/>
          <w:u w:val="single"/>
        </w:rPr>
        <w:t>日</w:t>
      </w:r>
      <w:r w:rsidR="004100E7">
        <w:rPr>
          <w:rFonts w:ascii="宋体" w:hAnsi="宋体" w:cs="宋体" w:hint="eastAsia"/>
          <w:bCs/>
          <w:snapToGrid w:val="0"/>
          <w:kern w:val="0"/>
          <w:szCs w:val="21"/>
          <w:u w:val="single"/>
        </w:rPr>
        <w:t>09</w:t>
      </w:r>
      <w:r w:rsidRPr="009509EF">
        <w:rPr>
          <w:rFonts w:ascii="宋体" w:hAnsi="宋体" w:cs="宋体" w:hint="eastAsia"/>
          <w:bCs/>
          <w:snapToGrid w:val="0"/>
          <w:kern w:val="0"/>
          <w:szCs w:val="21"/>
          <w:u w:val="single"/>
        </w:rPr>
        <w:t>点</w:t>
      </w:r>
      <w:r w:rsidR="004100E7">
        <w:rPr>
          <w:rFonts w:ascii="宋体" w:hAnsi="宋体" w:cs="宋体" w:hint="eastAsia"/>
          <w:bCs/>
          <w:snapToGrid w:val="0"/>
          <w:kern w:val="0"/>
          <w:szCs w:val="21"/>
          <w:u w:val="single"/>
        </w:rPr>
        <w:t>30</w:t>
      </w:r>
      <w:r w:rsidRPr="009509EF">
        <w:rPr>
          <w:rFonts w:ascii="宋体" w:hAnsi="宋体" w:cs="宋体" w:hint="eastAsia"/>
          <w:bCs/>
          <w:snapToGrid w:val="0"/>
          <w:kern w:val="0"/>
          <w:szCs w:val="21"/>
          <w:u w:val="single"/>
        </w:rPr>
        <w:t>分（</w:t>
      </w:r>
      <w:r w:rsidRPr="009509EF">
        <w:rPr>
          <w:rFonts w:ascii="宋体" w:hAnsi="宋体" w:cs="宋体" w:hint="eastAsia"/>
          <w:bCs/>
          <w:snapToGrid w:val="0"/>
          <w:kern w:val="0"/>
          <w:szCs w:val="21"/>
        </w:rPr>
        <w:t>北京时间）前递交投标文件</w:t>
      </w:r>
      <w:r w:rsidRPr="009509EF">
        <w:rPr>
          <w:rFonts w:ascii="宋体" w:hAnsi="宋体" w:cs="宋体" w:hint="eastAsia"/>
          <w:snapToGrid w:val="0"/>
          <w:kern w:val="0"/>
          <w:szCs w:val="21"/>
        </w:rPr>
        <w:t>。</w:t>
      </w:r>
    </w:p>
    <w:p w14:paraId="556B0B42" w14:textId="77777777" w:rsidR="00C8300C" w:rsidRPr="009509EF" w:rsidRDefault="00284983">
      <w:pPr>
        <w:wordWrap w:val="0"/>
        <w:spacing w:line="360" w:lineRule="auto"/>
        <w:rPr>
          <w:rFonts w:ascii="宋体" w:hAnsi="宋体" w:cs="宋体"/>
          <w:b/>
          <w:szCs w:val="21"/>
        </w:rPr>
      </w:pPr>
      <w:bookmarkStart w:id="3" w:name="_Toc28359002"/>
      <w:bookmarkStart w:id="4" w:name="_Toc35393790"/>
      <w:bookmarkStart w:id="5" w:name="_Hlk24379207"/>
      <w:bookmarkStart w:id="6" w:name="_Toc35393621"/>
      <w:bookmarkStart w:id="7" w:name="_Toc28359079"/>
      <w:r w:rsidRPr="009509EF">
        <w:rPr>
          <w:rFonts w:ascii="宋体" w:hAnsi="宋体" w:cs="宋体" w:hint="eastAsia"/>
          <w:b/>
          <w:szCs w:val="21"/>
        </w:rPr>
        <w:t>一、项目基本情况</w:t>
      </w:r>
    </w:p>
    <w:p w14:paraId="069BB4CD" w14:textId="6D671BB9"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项目编号：</w:t>
      </w:r>
      <w:r w:rsidRPr="009509EF">
        <w:rPr>
          <w:rFonts w:ascii="宋体" w:hAnsi="宋体" w:cs="宋体"/>
          <w:szCs w:val="21"/>
        </w:rPr>
        <w:t>ZJZC-2220</w:t>
      </w:r>
      <w:r w:rsidR="00024307" w:rsidRPr="009509EF">
        <w:rPr>
          <w:rFonts w:ascii="宋体" w:hAnsi="宋体" w:cs="宋体" w:hint="eastAsia"/>
          <w:szCs w:val="21"/>
        </w:rPr>
        <w:t>69</w:t>
      </w:r>
    </w:p>
    <w:p w14:paraId="1E73DD70"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项目名称：北京航空航天大学宁波创新研究院采购复合材料洁净间采购及安装项目</w:t>
      </w:r>
    </w:p>
    <w:p w14:paraId="5E02D7AB"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预算金额（元）：人民币180万元</w:t>
      </w:r>
    </w:p>
    <w:p w14:paraId="2E18ADFD"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最高限价（元）：人民币171万元</w:t>
      </w:r>
    </w:p>
    <w:p w14:paraId="03D787D9"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采购需求：</w:t>
      </w:r>
    </w:p>
    <w:p w14:paraId="7E834780"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标项：一</w:t>
      </w:r>
    </w:p>
    <w:p w14:paraId="0D5AF822"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标项名称：复合材料洁净间</w:t>
      </w:r>
    </w:p>
    <w:p w14:paraId="75EDE2ED"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数量：1</w:t>
      </w:r>
      <w:r w:rsidRPr="009509EF">
        <w:rPr>
          <w:rFonts w:ascii="宋体" w:hAnsi="宋体" w:cs="宋体" w:hint="eastAsia"/>
          <w:kern w:val="0"/>
          <w:szCs w:val="21"/>
        </w:rPr>
        <w:t>批</w:t>
      </w:r>
    </w:p>
    <w:p w14:paraId="42278F3D"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预算金额（元）：人民币180万元</w:t>
      </w:r>
    </w:p>
    <w:p w14:paraId="02AEFBCB"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简要规格描述或项目基本概况介绍、用途：详见货物的技术规格要求。</w:t>
      </w:r>
    </w:p>
    <w:p w14:paraId="0DFE4C0D"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备注：详细采购需求见本公告附件。</w:t>
      </w:r>
    </w:p>
    <w:p w14:paraId="6FB85621"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合同履约期限：合同签订后80天内（含国定节假日）完成安装调试并验收合格。</w:t>
      </w:r>
    </w:p>
    <w:p w14:paraId="0DCD24CE"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本项目（否）接受联合体投标。</w:t>
      </w:r>
    </w:p>
    <w:p w14:paraId="1209AD35" w14:textId="77777777" w:rsidR="00C8300C" w:rsidRPr="009509EF" w:rsidRDefault="00284983">
      <w:pPr>
        <w:wordWrap w:val="0"/>
        <w:spacing w:line="360" w:lineRule="auto"/>
        <w:ind w:firstLine="420"/>
        <w:rPr>
          <w:rFonts w:ascii="宋体" w:hAnsi="宋体" w:cs="宋体"/>
          <w:b/>
          <w:szCs w:val="21"/>
        </w:rPr>
      </w:pPr>
      <w:r w:rsidRPr="009509EF">
        <w:rPr>
          <w:rFonts w:ascii="宋体" w:hAnsi="宋体" w:cs="宋体" w:hint="eastAsia"/>
          <w:b/>
          <w:szCs w:val="21"/>
        </w:rPr>
        <w:t>二、申请人的资格要求：</w:t>
      </w:r>
    </w:p>
    <w:p w14:paraId="184690D7" w14:textId="13FE4B1A" w:rsidR="00C8300C" w:rsidRPr="009509EF" w:rsidRDefault="00284983">
      <w:pPr>
        <w:spacing w:line="360" w:lineRule="auto"/>
        <w:ind w:firstLine="420"/>
        <w:rPr>
          <w:rFonts w:ascii="宋体" w:hAnsi="宋体" w:cs="宋体"/>
          <w:szCs w:val="21"/>
        </w:rPr>
      </w:pPr>
      <w:r w:rsidRPr="009509EF">
        <w:rPr>
          <w:rFonts w:ascii="宋体" w:hAnsi="宋体" w:cs="宋体" w:hint="eastAsia"/>
          <w:szCs w:val="21"/>
        </w:rPr>
        <w:t>1.满足《中华人民共和国政府采购法》第二十二条规定；未被信用中国（www.creditchina.gov.cn)、中国政府采购网（www.ccgp.gov.cn）列入失信被执行人、</w:t>
      </w:r>
      <w:r w:rsidR="000870EE">
        <w:rPr>
          <w:rFonts w:ascii="宋体" w:hAnsi="宋体" w:cs="宋体" w:hint="eastAsia"/>
          <w:szCs w:val="21"/>
        </w:rPr>
        <w:t>税收违法黑名单</w:t>
      </w:r>
      <w:r w:rsidRPr="009509EF">
        <w:rPr>
          <w:rFonts w:ascii="宋体" w:hAnsi="宋体" w:cs="宋体" w:hint="eastAsia"/>
          <w:szCs w:val="21"/>
        </w:rPr>
        <w:t>、政府采购严重违法失信行为记录名单。</w:t>
      </w:r>
    </w:p>
    <w:p w14:paraId="662F3FA0"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2.落实政府采购政策需满足的资格要求：无</w:t>
      </w:r>
    </w:p>
    <w:p w14:paraId="3DA8CDD1"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3.本项目的特定资格要求：</w:t>
      </w:r>
    </w:p>
    <w:p w14:paraId="058DB877" w14:textId="04CF6610" w:rsidR="00C8300C" w:rsidRPr="009509EF" w:rsidRDefault="00284983" w:rsidP="0019620B">
      <w:pPr>
        <w:wordWrap w:val="0"/>
        <w:spacing w:line="360" w:lineRule="auto"/>
        <w:ind w:firstLineChars="304" w:firstLine="638"/>
        <w:rPr>
          <w:rFonts w:ascii="宋体" w:hAnsi="宋体" w:cs="宋体"/>
          <w:szCs w:val="21"/>
        </w:rPr>
      </w:pPr>
      <w:r w:rsidRPr="009509EF">
        <w:rPr>
          <w:rFonts w:ascii="宋体" w:hAnsi="宋体" w:cs="宋体" w:hint="eastAsia"/>
          <w:szCs w:val="21"/>
        </w:rPr>
        <w:t>3.1</w:t>
      </w:r>
      <w:r w:rsidR="0019620B" w:rsidRPr="009509EF">
        <w:rPr>
          <w:rFonts w:ascii="宋体" w:hAnsi="宋体" w:cs="宋体" w:hint="eastAsia"/>
          <w:szCs w:val="21"/>
        </w:rPr>
        <w:t>投标人具有建筑机电安装工程专业承包贰级及以上和</w:t>
      </w:r>
      <w:r w:rsidRPr="009509EF">
        <w:rPr>
          <w:rFonts w:ascii="宋体" w:hAnsi="宋体" w:cs="宋体" w:hint="eastAsia"/>
          <w:szCs w:val="21"/>
        </w:rPr>
        <w:t>建筑装修装饰工程专业承包贰级及以上资质。</w:t>
      </w:r>
    </w:p>
    <w:p w14:paraId="2DA27223" w14:textId="77777777" w:rsidR="00C8300C" w:rsidRPr="009509EF" w:rsidRDefault="00284983">
      <w:pPr>
        <w:wordWrap w:val="0"/>
        <w:spacing w:line="360" w:lineRule="auto"/>
        <w:ind w:firstLine="420"/>
        <w:rPr>
          <w:rFonts w:ascii="宋体" w:hAnsi="宋体" w:cs="宋体"/>
          <w:b/>
          <w:szCs w:val="21"/>
        </w:rPr>
      </w:pPr>
      <w:r w:rsidRPr="009509EF">
        <w:rPr>
          <w:rFonts w:ascii="宋体" w:hAnsi="宋体" w:cs="宋体" w:hint="eastAsia"/>
          <w:b/>
          <w:szCs w:val="21"/>
        </w:rPr>
        <w:t>三、获取采购文件</w:t>
      </w:r>
    </w:p>
    <w:p w14:paraId="4C01857A"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时间：</w:t>
      </w:r>
      <w:r w:rsidRPr="009509EF">
        <w:rPr>
          <w:rFonts w:ascii="宋体" w:hAnsi="宋体" w:cs="宋体" w:hint="eastAsia"/>
          <w:kern w:val="0"/>
          <w:szCs w:val="21"/>
        </w:rPr>
        <w:t>自公告刊登日起至投标截止时间前，每天上午00:00至12:00，下午12:00至23:59（北京时间，线上获取法定节假日均可，线下获取文件法定节假日除外）</w:t>
      </w:r>
    </w:p>
    <w:p w14:paraId="716A6E36"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地点（网址）：政府采购云平台（www.zcygov.cn）</w:t>
      </w:r>
    </w:p>
    <w:p w14:paraId="1B13061B"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方式：供应商登录政府采购云平台（www.zcygov.cn）的注册账号后，进入政采云系统“项目采购”模块“获取采购文件”菜单，进行网上获取采购文件。如有疑问请及时咨询网站客服，咨询电话：4008817190。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14:paraId="43DDF048" w14:textId="77777777" w:rsidR="00C8300C" w:rsidRPr="009509EF" w:rsidRDefault="00284983">
      <w:pPr>
        <w:wordWrap w:val="0"/>
        <w:spacing w:line="360" w:lineRule="auto"/>
        <w:rPr>
          <w:rFonts w:ascii="宋体" w:hAnsi="宋体" w:cs="宋体"/>
          <w:szCs w:val="21"/>
        </w:rPr>
      </w:pPr>
      <w:r w:rsidRPr="009509EF">
        <w:rPr>
          <w:rFonts w:ascii="宋体" w:hAnsi="宋体" w:cs="宋体" w:hint="eastAsia"/>
          <w:szCs w:val="21"/>
        </w:rPr>
        <w:lastRenderedPageBreak/>
        <w:t>售价（元）：0</w:t>
      </w:r>
    </w:p>
    <w:p w14:paraId="3457D605" w14:textId="77777777" w:rsidR="00C8300C" w:rsidRPr="009509EF" w:rsidRDefault="00284983">
      <w:pPr>
        <w:wordWrap w:val="0"/>
        <w:spacing w:line="360" w:lineRule="auto"/>
        <w:ind w:firstLine="420"/>
        <w:rPr>
          <w:rFonts w:ascii="宋体" w:hAnsi="宋体" w:cs="宋体"/>
          <w:b/>
          <w:szCs w:val="21"/>
        </w:rPr>
      </w:pPr>
      <w:r w:rsidRPr="009509EF">
        <w:rPr>
          <w:rFonts w:ascii="宋体" w:hAnsi="宋体" w:cs="宋体" w:hint="eastAsia"/>
          <w:b/>
          <w:szCs w:val="21"/>
        </w:rPr>
        <w:t>四、提交投标文件截止时间、开标时间和地点</w:t>
      </w:r>
    </w:p>
    <w:p w14:paraId="28BA4BD2" w14:textId="19476D33"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提交投标文件截止时间：2022年</w:t>
      </w:r>
      <w:r w:rsidR="004100E7">
        <w:rPr>
          <w:rFonts w:ascii="宋体" w:hAnsi="宋体" w:cs="宋体" w:hint="eastAsia"/>
          <w:szCs w:val="21"/>
        </w:rPr>
        <w:t>07</w:t>
      </w:r>
      <w:r w:rsidRPr="009509EF">
        <w:rPr>
          <w:rFonts w:ascii="宋体" w:hAnsi="宋体" w:cs="宋体" w:hint="eastAsia"/>
          <w:szCs w:val="21"/>
        </w:rPr>
        <w:t>月</w:t>
      </w:r>
      <w:r w:rsidR="004100E7">
        <w:rPr>
          <w:rFonts w:ascii="宋体" w:hAnsi="宋体" w:cs="宋体" w:hint="eastAsia"/>
          <w:szCs w:val="21"/>
        </w:rPr>
        <w:t>13</w:t>
      </w:r>
      <w:r w:rsidRPr="009509EF">
        <w:rPr>
          <w:rFonts w:ascii="宋体" w:hAnsi="宋体" w:cs="宋体" w:hint="eastAsia"/>
          <w:szCs w:val="21"/>
        </w:rPr>
        <w:t>日</w:t>
      </w:r>
      <w:r w:rsidR="004100E7">
        <w:rPr>
          <w:rFonts w:ascii="宋体" w:hAnsi="宋体" w:cs="宋体" w:hint="eastAsia"/>
          <w:szCs w:val="21"/>
        </w:rPr>
        <w:t>09</w:t>
      </w:r>
      <w:r w:rsidRPr="009509EF">
        <w:rPr>
          <w:rFonts w:ascii="宋体" w:hAnsi="宋体" w:cs="宋体" w:hint="eastAsia"/>
          <w:szCs w:val="21"/>
        </w:rPr>
        <w:t>:</w:t>
      </w:r>
      <w:r w:rsidR="004100E7">
        <w:rPr>
          <w:rFonts w:ascii="宋体" w:hAnsi="宋体" w:cs="宋体" w:hint="eastAsia"/>
          <w:szCs w:val="21"/>
        </w:rPr>
        <w:t>30</w:t>
      </w:r>
      <w:r w:rsidRPr="009509EF">
        <w:rPr>
          <w:rFonts w:ascii="宋体" w:hAnsi="宋体" w:cs="宋体" w:hint="eastAsia"/>
          <w:szCs w:val="21"/>
        </w:rPr>
        <w:t>（北京时间）</w:t>
      </w:r>
    </w:p>
    <w:p w14:paraId="0DFB6E24" w14:textId="204A8350" w:rsidR="00C8300C" w:rsidRPr="009509EF" w:rsidRDefault="00284983">
      <w:pPr>
        <w:wordWrap w:val="0"/>
        <w:spacing w:line="360" w:lineRule="auto"/>
        <w:ind w:firstLine="420"/>
        <w:rPr>
          <w:rFonts w:ascii="宋体" w:hAnsi="宋体" w:cs="宋体"/>
          <w:kern w:val="0"/>
          <w:szCs w:val="21"/>
        </w:rPr>
      </w:pPr>
      <w:r w:rsidRPr="009509EF">
        <w:rPr>
          <w:rFonts w:ascii="宋体" w:hAnsi="宋体" w:cs="宋体" w:hint="eastAsia"/>
          <w:szCs w:val="21"/>
        </w:rPr>
        <w:t>投标地点（网址）：</w:t>
      </w:r>
      <w:r w:rsidRPr="009509EF">
        <w:rPr>
          <w:rFonts w:ascii="宋体" w:hAnsi="宋体" w:cs="宋体" w:hint="eastAsia"/>
          <w:bCs/>
          <w:iCs/>
        </w:rPr>
        <w:t>宁波市</w:t>
      </w:r>
      <w:r w:rsidRPr="009509EF">
        <w:rPr>
          <w:rFonts w:ascii="宋体" w:hAnsi="宋体" w:cs="宋体" w:hint="eastAsia"/>
          <w:szCs w:val="21"/>
        </w:rPr>
        <w:t>北仑区招投标中心</w:t>
      </w:r>
      <w:r w:rsidR="004100E7">
        <w:rPr>
          <w:rFonts w:ascii="宋体" w:hAnsi="宋体" w:cs="宋体" w:hint="eastAsia"/>
          <w:szCs w:val="21"/>
        </w:rPr>
        <w:t>交易厅4</w:t>
      </w:r>
      <w:r w:rsidRPr="009509EF">
        <w:rPr>
          <w:rFonts w:ascii="宋体" w:hAnsi="宋体" w:cs="宋体" w:hint="eastAsia"/>
          <w:szCs w:val="21"/>
        </w:rPr>
        <w:t>（北仑区长江路1166号行政服务中心B座三楼）,本项目通过“政府采购云平台（www.zcygov.cn）”实行在线制作并提交投标文件（电子投标）。</w:t>
      </w:r>
    </w:p>
    <w:p w14:paraId="01BD0D0F" w14:textId="568344EC"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开标时间：2022年</w:t>
      </w:r>
      <w:r w:rsidR="004100E7">
        <w:rPr>
          <w:rFonts w:ascii="宋体" w:hAnsi="宋体" w:cs="宋体" w:hint="eastAsia"/>
          <w:szCs w:val="21"/>
        </w:rPr>
        <w:t>07</w:t>
      </w:r>
      <w:r w:rsidRPr="009509EF">
        <w:rPr>
          <w:rFonts w:ascii="宋体" w:hAnsi="宋体" w:cs="宋体" w:hint="eastAsia"/>
          <w:szCs w:val="21"/>
        </w:rPr>
        <w:t>月</w:t>
      </w:r>
      <w:r w:rsidR="004100E7">
        <w:rPr>
          <w:rFonts w:ascii="宋体" w:hAnsi="宋体" w:cs="宋体" w:hint="eastAsia"/>
          <w:szCs w:val="21"/>
        </w:rPr>
        <w:t>13</w:t>
      </w:r>
      <w:r w:rsidRPr="009509EF">
        <w:rPr>
          <w:rFonts w:ascii="宋体" w:hAnsi="宋体" w:cs="宋体" w:hint="eastAsia"/>
          <w:szCs w:val="21"/>
        </w:rPr>
        <w:t>日</w:t>
      </w:r>
      <w:r w:rsidR="004100E7">
        <w:rPr>
          <w:rFonts w:ascii="宋体" w:hAnsi="宋体" w:cs="宋体" w:hint="eastAsia"/>
          <w:szCs w:val="21"/>
        </w:rPr>
        <w:t>09</w:t>
      </w:r>
      <w:r w:rsidRPr="009509EF">
        <w:rPr>
          <w:rFonts w:ascii="宋体" w:hAnsi="宋体" w:cs="宋体" w:hint="eastAsia"/>
          <w:szCs w:val="21"/>
        </w:rPr>
        <w:t>:</w:t>
      </w:r>
      <w:r w:rsidR="004100E7">
        <w:rPr>
          <w:rFonts w:ascii="宋体" w:hAnsi="宋体" w:cs="宋体" w:hint="eastAsia"/>
          <w:szCs w:val="21"/>
        </w:rPr>
        <w:t>30</w:t>
      </w:r>
    </w:p>
    <w:p w14:paraId="4CAAB1D8" w14:textId="7252DFFB" w:rsidR="00C8300C" w:rsidRPr="009509EF" w:rsidRDefault="00284983">
      <w:pPr>
        <w:wordWrap w:val="0"/>
        <w:spacing w:line="360" w:lineRule="auto"/>
        <w:ind w:firstLine="420"/>
        <w:rPr>
          <w:rFonts w:ascii="宋体" w:hAnsi="宋体" w:cs="宋体"/>
          <w:kern w:val="0"/>
          <w:szCs w:val="21"/>
        </w:rPr>
      </w:pPr>
      <w:r w:rsidRPr="009509EF">
        <w:rPr>
          <w:rFonts w:ascii="宋体" w:hAnsi="宋体" w:cs="宋体" w:hint="eastAsia"/>
          <w:szCs w:val="21"/>
        </w:rPr>
        <w:t>开标地点（网址）：</w:t>
      </w:r>
      <w:r w:rsidRPr="009509EF">
        <w:rPr>
          <w:rFonts w:ascii="宋体" w:hAnsi="宋体" w:cs="宋体" w:hint="eastAsia"/>
          <w:bCs/>
          <w:iCs/>
        </w:rPr>
        <w:t>宁波市</w:t>
      </w:r>
      <w:r w:rsidRPr="009509EF">
        <w:rPr>
          <w:rFonts w:ascii="宋体" w:hAnsi="宋体" w:cs="宋体" w:hint="eastAsia"/>
          <w:szCs w:val="21"/>
        </w:rPr>
        <w:t>北仑区招投标中心</w:t>
      </w:r>
      <w:r w:rsidR="004100E7">
        <w:rPr>
          <w:rFonts w:ascii="宋体" w:hAnsi="宋体" w:cs="宋体" w:hint="eastAsia"/>
          <w:szCs w:val="21"/>
        </w:rPr>
        <w:t>交易厅4</w:t>
      </w:r>
      <w:r w:rsidRPr="009509EF">
        <w:rPr>
          <w:rFonts w:ascii="宋体" w:hAnsi="宋体" w:cs="宋体" w:hint="eastAsia"/>
          <w:szCs w:val="21"/>
        </w:rPr>
        <w:t>（北仑区长江路1166号行政服务中心B座三楼）,本项目通过“政府采购云平台（www.zcygov.cn）”实行在线开标。</w:t>
      </w:r>
    </w:p>
    <w:p w14:paraId="4B758A8E" w14:textId="77777777" w:rsidR="00C8300C" w:rsidRPr="009509EF" w:rsidRDefault="00284983">
      <w:pPr>
        <w:wordWrap w:val="0"/>
        <w:spacing w:line="360" w:lineRule="auto"/>
        <w:ind w:firstLine="420"/>
        <w:rPr>
          <w:rFonts w:ascii="宋体" w:hAnsi="宋体" w:cs="宋体"/>
          <w:b/>
          <w:szCs w:val="21"/>
        </w:rPr>
      </w:pPr>
      <w:r w:rsidRPr="009509EF">
        <w:rPr>
          <w:rFonts w:ascii="宋体" w:hAnsi="宋体" w:cs="宋体" w:hint="eastAsia"/>
          <w:b/>
          <w:szCs w:val="21"/>
        </w:rPr>
        <w:t>五、公告期限</w:t>
      </w:r>
    </w:p>
    <w:p w14:paraId="77514751" w14:textId="77777777" w:rsidR="00C8300C" w:rsidRPr="009509EF" w:rsidRDefault="00284983">
      <w:pPr>
        <w:wordWrap w:val="0"/>
        <w:spacing w:line="360" w:lineRule="auto"/>
        <w:ind w:firstLine="420"/>
        <w:rPr>
          <w:rFonts w:ascii="宋体" w:hAnsi="宋体" w:cs="宋体"/>
          <w:szCs w:val="21"/>
        </w:rPr>
      </w:pPr>
      <w:r w:rsidRPr="009509EF">
        <w:rPr>
          <w:rFonts w:ascii="宋体" w:hAnsi="宋体" w:cs="宋体" w:hint="eastAsia"/>
          <w:szCs w:val="21"/>
        </w:rPr>
        <w:t>自本公告发布之日起5个工作日。</w:t>
      </w:r>
      <w:bookmarkStart w:id="8" w:name="_Toc35393626"/>
      <w:bookmarkStart w:id="9" w:name="_Toc35393795"/>
      <w:bookmarkEnd w:id="3"/>
      <w:bookmarkEnd w:id="4"/>
      <w:bookmarkEnd w:id="5"/>
      <w:bookmarkEnd w:id="6"/>
      <w:bookmarkEnd w:id="7"/>
    </w:p>
    <w:p w14:paraId="0429F78C" w14:textId="77777777" w:rsidR="00C8300C" w:rsidRPr="009509EF" w:rsidRDefault="00284983">
      <w:pPr>
        <w:wordWrap w:val="0"/>
        <w:spacing w:line="360" w:lineRule="auto"/>
        <w:ind w:firstLine="420"/>
        <w:rPr>
          <w:rFonts w:ascii="宋体" w:hAnsi="宋体" w:cs="宋体"/>
          <w:b/>
          <w:szCs w:val="21"/>
        </w:rPr>
      </w:pPr>
      <w:bookmarkStart w:id="10" w:name="_Toc88155958"/>
      <w:r w:rsidRPr="009509EF">
        <w:rPr>
          <w:rFonts w:ascii="宋体" w:hAnsi="宋体" w:cs="宋体" w:hint="eastAsia"/>
          <w:b/>
          <w:szCs w:val="21"/>
        </w:rPr>
        <w:t>六、其他补充事宜</w:t>
      </w:r>
      <w:bookmarkEnd w:id="8"/>
      <w:bookmarkEnd w:id="9"/>
      <w:bookmarkEnd w:id="10"/>
    </w:p>
    <w:p w14:paraId="590A78EB" w14:textId="77777777" w:rsidR="00C8300C" w:rsidRPr="009509EF" w:rsidRDefault="00284983">
      <w:pPr>
        <w:spacing w:line="360" w:lineRule="auto"/>
        <w:ind w:firstLine="420"/>
        <w:contextualSpacing/>
        <w:rPr>
          <w:rFonts w:ascii="宋体" w:hAnsi="宋体" w:cs="宋体"/>
          <w:szCs w:val="27"/>
        </w:rPr>
      </w:pPr>
      <w:bookmarkStart w:id="11" w:name="_Toc28359085"/>
      <w:bookmarkStart w:id="12" w:name="_Toc35393796"/>
      <w:bookmarkStart w:id="13" w:name="_Toc28359008"/>
      <w:bookmarkStart w:id="14" w:name="_Toc35393627"/>
      <w:r w:rsidRPr="009509EF">
        <w:rPr>
          <w:rFonts w:ascii="宋体" w:hAnsi="宋体" w:cs="宋体" w:hint="eastAsia"/>
          <w:szCs w:val="27"/>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CDBF05" w14:textId="77777777" w:rsidR="00C8300C" w:rsidRPr="009509EF" w:rsidRDefault="00284983">
      <w:pPr>
        <w:spacing w:line="360" w:lineRule="auto"/>
        <w:ind w:firstLine="420"/>
        <w:contextualSpacing/>
        <w:rPr>
          <w:rFonts w:ascii="宋体" w:hAnsi="宋体" w:cs="宋体"/>
          <w:szCs w:val="27"/>
        </w:rPr>
      </w:pPr>
      <w:r w:rsidRPr="009509EF">
        <w:rPr>
          <w:rFonts w:ascii="宋体" w:hAnsi="宋体" w:cs="宋体" w:hint="eastAsia"/>
          <w:szCs w:val="27"/>
        </w:rPr>
        <w:t>2.其他事项：</w:t>
      </w:r>
    </w:p>
    <w:p w14:paraId="4D25C8A8" w14:textId="77777777" w:rsidR="00C8300C" w:rsidRPr="009509EF" w:rsidRDefault="00284983">
      <w:pPr>
        <w:wordWrap w:val="0"/>
        <w:spacing w:line="360" w:lineRule="auto"/>
        <w:ind w:firstLineChars="200" w:firstLine="420"/>
        <w:rPr>
          <w:rFonts w:ascii="宋体" w:hAnsi="宋体" w:cs="宋体"/>
          <w:szCs w:val="21"/>
        </w:rPr>
      </w:pPr>
      <w:r w:rsidRPr="009509EF">
        <w:rPr>
          <w:rFonts w:ascii="宋体" w:hAnsi="宋体" w:cs="宋体" w:hint="eastAsia"/>
          <w:szCs w:val="21"/>
        </w:rPr>
        <w:t>（1）单位负责人为同一人或者存在直接控股、管理关系的不同供应商，不得参加同一标项号的投标。</w:t>
      </w:r>
    </w:p>
    <w:p w14:paraId="3D8FA475" w14:textId="77777777" w:rsidR="00C8300C" w:rsidRPr="009509EF" w:rsidRDefault="00284983">
      <w:pPr>
        <w:wordWrap w:val="0"/>
        <w:spacing w:line="360" w:lineRule="auto"/>
        <w:ind w:firstLineChars="200" w:firstLine="420"/>
        <w:rPr>
          <w:rFonts w:ascii="宋体" w:hAnsi="宋体" w:cs="宋体"/>
          <w:szCs w:val="21"/>
        </w:rPr>
      </w:pPr>
      <w:r w:rsidRPr="009509EF">
        <w:rPr>
          <w:rFonts w:ascii="宋体" w:hAnsi="宋体" w:cs="宋体" w:hint="eastAsia"/>
          <w:szCs w:val="21"/>
        </w:rPr>
        <w:t>（2）为本项目提供整体设计、规范编制或者项目管理、监理、检测等服务的供应商，不得再参加本项目的投标。</w:t>
      </w:r>
    </w:p>
    <w:p w14:paraId="4AA4FBAA" w14:textId="77777777" w:rsidR="00C8300C" w:rsidRPr="009509EF" w:rsidRDefault="00284983">
      <w:pPr>
        <w:wordWrap w:val="0"/>
        <w:spacing w:line="360" w:lineRule="auto"/>
        <w:ind w:firstLineChars="200" w:firstLine="420"/>
        <w:rPr>
          <w:rFonts w:ascii="宋体" w:hAnsi="宋体" w:cs="宋体"/>
          <w:szCs w:val="21"/>
        </w:rPr>
      </w:pPr>
      <w:r w:rsidRPr="009509EF">
        <w:rPr>
          <w:rFonts w:ascii="宋体" w:hAnsi="宋体" w:cs="宋体" w:hint="eastAsia"/>
          <w:szCs w:val="21"/>
        </w:rPr>
        <w:t>（3）与采购人存在利害关系可能影响招标公正性的法人或其他组织不得参加投标。存在利害关系的投标人包括但不限于：</w:t>
      </w:r>
      <w:r w:rsidRPr="009509EF">
        <w:rPr>
          <w:rFonts w:ascii="宋体" w:hAnsi="宋体" w:cs="宋体" w:hint="eastAsia"/>
          <w:szCs w:val="21"/>
        </w:rPr>
        <w:fldChar w:fldCharType="begin"/>
      </w:r>
      <w:r w:rsidRPr="009509EF">
        <w:rPr>
          <w:rFonts w:ascii="宋体" w:hAnsi="宋体" w:cs="宋体" w:hint="eastAsia"/>
          <w:szCs w:val="21"/>
        </w:rPr>
        <w:instrText xml:space="preserve"> = 1 \* GB3 </w:instrText>
      </w:r>
      <w:r w:rsidRPr="009509EF">
        <w:rPr>
          <w:rFonts w:ascii="宋体" w:hAnsi="宋体" w:cs="宋体" w:hint="eastAsia"/>
          <w:szCs w:val="21"/>
        </w:rPr>
        <w:fldChar w:fldCharType="separate"/>
      </w:r>
      <w:r w:rsidRPr="009509EF">
        <w:rPr>
          <w:rFonts w:ascii="宋体" w:hAnsi="宋体" w:cs="宋体" w:hint="eastAsia"/>
          <w:szCs w:val="21"/>
        </w:rPr>
        <w:t>①</w:t>
      </w:r>
      <w:r w:rsidRPr="009509EF">
        <w:rPr>
          <w:rFonts w:ascii="宋体" w:hAnsi="宋体" w:cs="宋体" w:hint="eastAsia"/>
          <w:szCs w:val="21"/>
        </w:rPr>
        <w:fldChar w:fldCharType="end"/>
      </w:r>
      <w:r w:rsidRPr="009509EF">
        <w:rPr>
          <w:rFonts w:ascii="宋体" w:hAnsi="宋体" w:cs="宋体" w:hint="eastAsia"/>
          <w:szCs w:val="21"/>
        </w:rPr>
        <w:t>北京航空航天大学、北京航空航天大学宁波创新研究院在该投标人中有股份的。</w:t>
      </w:r>
      <w:r w:rsidRPr="009509EF">
        <w:rPr>
          <w:rFonts w:ascii="宋体" w:hAnsi="宋体" w:cs="宋体" w:hint="eastAsia"/>
          <w:szCs w:val="21"/>
        </w:rPr>
        <w:fldChar w:fldCharType="begin"/>
      </w:r>
      <w:r w:rsidRPr="009509EF">
        <w:rPr>
          <w:rFonts w:ascii="宋体" w:hAnsi="宋体" w:cs="宋体" w:hint="eastAsia"/>
          <w:szCs w:val="21"/>
        </w:rPr>
        <w:instrText xml:space="preserve"> = 2 \* GB3 </w:instrText>
      </w:r>
      <w:r w:rsidRPr="009509EF">
        <w:rPr>
          <w:rFonts w:ascii="宋体" w:hAnsi="宋体" w:cs="宋体" w:hint="eastAsia"/>
          <w:szCs w:val="21"/>
        </w:rPr>
        <w:fldChar w:fldCharType="separate"/>
      </w:r>
      <w:r w:rsidRPr="009509EF">
        <w:rPr>
          <w:rFonts w:ascii="宋体" w:hAnsi="宋体" w:cs="宋体" w:hint="eastAsia"/>
          <w:szCs w:val="21"/>
        </w:rPr>
        <w:t>②</w:t>
      </w:r>
      <w:r w:rsidRPr="009509EF">
        <w:rPr>
          <w:rFonts w:ascii="宋体" w:hAnsi="宋体" w:cs="宋体" w:hint="eastAsia"/>
          <w:szCs w:val="21"/>
        </w:rPr>
        <w:fldChar w:fldCharType="end"/>
      </w:r>
      <w:r w:rsidRPr="009509EF">
        <w:rPr>
          <w:rFonts w:ascii="宋体" w:hAnsi="宋体" w:cs="宋体" w:hint="eastAsia"/>
          <w:szCs w:val="21"/>
        </w:rPr>
        <w:t>项目负责人、项目主要成员或经办人在该投标人中有股份或任职的。</w:t>
      </w:r>
    </w:p>
    <w:p w14:paraId="36577676" w14:textId="77777777" w:rsidR="00C8300C" w:rsidRPr="009509EF" w:rsidRDefault="00284983">
      <w:pPr>
        <w:spacing w:line="360" w:lineRule="auto"/>
        <w:ind w:firstLine="420"/>
        <w:contextualSpacing/>
        <w:rPr>
          <w:rFonts w:ascii="宋体" w:hAnsi="宋体" w:cs="宋体"/>
          <w:szCs w:val="27"/>
        </w:rPr>
      </w:pPr>
      <w:r w:rsidRPr="009509EF">
        <w:rPr>
          <w:rFonts w:ascii="宋体" w:hAnsi="宋体" w:cs="宋体" w:hint="eastAsia"/>
          <w:szCs w:val="27"/>
        </w:rPr>
        <w:t>（4）参加投标的供应商应于投标前到“浙江政府采购网（https://zfcg.czt.zj.gov.cn/）”上进行供应商注册申请，并通过财政部门的终审后登记加入到“浙江省政府采购供应商库”。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14:paraId="54684E34" w14:textId="77777777" w:rsidR="00C8300C" w:rsidRPr="009509EF" w:rsidRDefault="00284983">
      <w:pPr>
        <w:spacing w:line="360" w:lineRule="auto"/>
        <w:ind w:firstLine="420"/>
        <w:contextualSpacing/>
        <w:rPr>
          <w:rFonts w:ascii="宋体" w:hAnsi="宋体" w:cs="宋体"/>
          <w:szCs w:val="27"/>
        </w:rPr>
      </w:pPr>
      <w:r w:rsidRPr="009509EF">
        <w:rPr>
          <w:rFonts w:ascii="宋体" w:hAnsi="宋体" w:cs="宋体" w:hint="eastAsia"/>
          <w:szCs w:val="27"/>
        </w:rPr>
        <w:t>（5）落实的政策：1）对小微企业的产品给予价格优惠（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14:paraId="408D09B7" w14:textId="77777777" w:rsidR="00C8300C" w:rsidRPr="009509EF" w:rsidRDefault="00284983">
      <w:pPr>
        <w:spacing w:line="360" w:lineRule="auto"/>
        <w:ind w:firstLine="420"/>
        <w:contextualSpacing/>
        <w:rPr>
          <w:rFonts w:ascii="宋体" w:hAnsi="宋体" w:cs="宋体"/>
          <w:szCs w:val="27"/>
        </w:rPr>
      </w:pPr>
      <w:r w:rsidRPr="009509EF">
        <w:rPr>
          <w:rFonts w:ascii="宋体" w:hAnsi="宋体" w:cs="宋体" w:hint="eastAsia"/>
          <w:kern w:val="0"/>
          <w:szCs w:val="21"/>
        </w:rPr>
        <w:t>（6）本公</w:t>
      </w:r>
      <w:r w:rsidRPr="009509EF">
        <w:rPr>
          <w:rFonts w:ascii="宋体" w:hAnsi="宋体" w:cs="宋体" w:hint="eastAsia"/>
          <w:szCs w:val="27"/>
        </w:rPr>
        <w:t>告发布网站：浙江省政府采购网、宁波市政府采购网、宁波公共资源交易网北仑区</w:t>
      </w:r>
      <w:r w:rsidRPr="009509EF">
        <w:rPr>
          <w:rFonts w:ascii="宋体" w:hAnsi="宋体" w:cs="宋体" w:hint="eastAsia"/>
          <w:szCs w:val="27"/>
        </w:rPr>
        <w:lastRenderedPageBreak/>
        <w:t>分网、浙江中创招投标有限公司网。</w:t>
      </w:r>
    </w:p>
    <w:p w14:paraId="7DBA8FBD" w14:textId="2E34E2CC" w:rsidR="00C8300C" w:rsidRPr="009509EF" w:rsidRDefault="00284983">
      <w:pPr>
        <w:spacing w:line="360" w:lineRule="auto"/>
        <w:ind w:firstLine="420"/>
        <w:contextualSpacing/>
        <w:rPr>
          <w:rFonts w:ascii="宋体" w:hAnsi="宋体" w:cs="宋体"/>
          <w:kern w:val="0"/>
          <w:szCs w:val="21"/>
        </w:rPr>
      </w:pPr>
      <w:r w:rsidRPr="009509EF">
        <w:rPr>
          <w:rFonts w:ascii="宋体" w:hAnsi="宋体" w:cs="宋体" w:hint="eastAsia"/>
          <w:szCs w:val="27"/>
        </w:rPr>
        <w:t>（</w:t>
      </w:r>
      <w:r w:rsidRPr="009509EF">
        <w:rPr>
          <w:rFonts w:ascii="宋体" w:hAnsi="宋体" w:cs="宋体" w:hint="eastAsia"/>
          <w:kern w:val="0"/>
          <w:szCs w:val="21"/>
        </w:rPr>
        <w:t>7）投标人应于2022年</w:t>
      </w:r>
      <w:r w:rsidR="004100E7">
        <w:rPr>
          <w:rFonts w:ascii="宋体" w:hAnsi="宋体" w:cs="宋体" w:hint="eastAsia"/>
          <w:kern w:val="0"/>
          <w:szCs w:val="21"/>
        </w:rPr>
        <w:t>07</w:t>
      </w:r>
      <w:r w:rsidRPr="009509EF">
        <w:rPr>
          <w:rFonts w:ascii="宋体" w:hAnsi="宋体" w:cs="宋体" w:hint="eastAsia"/>
          <w:kern w:val="0"/>
          <w:szCs w:val="21"/>
        </w:rPr>
        <w:t>月</w:t>
      </w:r>
      <w:r w:rsidR="004100E7">
        <w:rPr>
          <w:rFonts w:ascii="宋体" w:hAnsi="宋体" w:cs="宋体" w:hint="eastAsia"/>
          <w:kern w:val="0"/>
          <w:szCs w:val="21"/>
        </w:rPr>
        <w:t>13</w:t>
      </w:r>
      <w:r w:rsidRPr="009509EF">
        <w:rPr>
          <w:rFonts w:ascii="宋体" w:hAnsi="宋体" w:cs="宋体" w:hint="eastAsia"/>
          <w:kern w:val="0"/>
          <w:szCs w:val="21"/>
        </w:rPr>
        <w:t>日</w:t>
      </w:r>
      <w:r w:rsidR="004100E7">
        <w:rPr>
          <w:rFonts w:ascii="宋体" w:hAnsi="宋体" w:cs="宋体" w:hint="eastAsia"/>
          <w:kern w:val="0"/>
          <w:szCs w:val="21"/>
        </w:rPr>
        <w:t>09</w:t>
      </w:r>
      <w:r w:rsidRPr="009509EF">
        <w:rPr>
          <w:rFonts w:ascii="宋体" w:hAnsi="宋体" w:cs="宋体" w:hint="eastAsia"/>
          <w:kern w:val="0"/>
          <w:szCs w:val="21"/>
        </w:rPr>
        <w:t>点</w:t>
      </w:r>
      <w:r w:rsidR="004100E7">
        <w:rPr>
          <w:rFonts w:ascii="宋体" w:hAnsi="宋体" w:cs="宋体" w:hint="eastAsia"/>
          <w:kern w:val="0"/>
          <w:szCs w:val="21"/>
        </w:rPr>
        <w:t>30</w:t>
      </w:r>
      <w:r w:rsidRPr="009509EF">
        <w:rPr>
          <w:rFonts w:ascii="宋体" w:hAnsi="宋体" w:cs="宋体" w:hint="eastAsia"/>
          <w:kern w:val="0"/>
          <w:szCs w:val="21"/>
        </w:rPr>
        <w:t>前将电子加密投标文件上传到政府采购云平台（www.zcygov.cn），未上传电子加密投标文件，视为投标人放弃投标。</w:t>
      </w:r>
    </w:p>
    <w:p w14:paraId="792932D4" w14:textId="7485F01B" w:rsidR="00C8300C" w:rsidRPr="009509EF" w:rsidRDefault="00284983">
      <w:pPr>
        <w:spacing w:line="360" w:lineRule="auto"/>
        <w:ind w:firstLine="420"/>
        <w:contextualSpacing/>
        <w:rPr>
          <w:rFonts w:ascii="宋体" w:hAnsi="宋体" w:cs="宋体"/>
          <w:kern w:val="0"/>
          <w:szCs w:val="21"/>
        </w:rPr>
      </w:pPr>
      <w:r w:rsidRPr="009509EF">
        <w:rPr>
          <w:rFonts w:ascii="宋体" w:hAnsi="宋体" w:cs="宋体" w:hint="eastAsia"/>
          <w:kern w:val="0"/>
          <w:szCs w:val="21"/>
        </w:rPr>
        <w:t>（8）投标人在“政府采购云平台”完成“电子加密投标文件”的上传递交后，于2022年</w:t>
      </w:r>
      <w:r w:rsidR="004100E7">
        <w:rPr>
          <w:rFonts w:ascii="宋体" w:hAnsi="宋体" w:cs="宋体" w:hint="eastAsia"/>
          <w:kern w:val="0"/>
          <w:szCs w:val="21"/>
        </w:rPr>
        <w:t>07</w:t>
      </w:r>
      <w:r w:rsidRPr="009509EF">
        <w:rPr>
          <w:rFonts w:ascii="宋体" w:hAnsi="宋体" w:cs="宋体" w:hint="eastAsia"/>
          <w:kern w:val="0"/>
          <w:szCs w:val="21"/>
        </w:rPr>
        <w:t>月</w:t>
      </w:r>
      <w:r w:rsidR="004100E7">
        <w:rPr>
          <w:rFonts w:ascii="宋体" w:hAnsi="宋体" w:cs="宋体" w:hint="eastAsia"/>
          <w:kern w:val="0"/>
          <w:szCs w:val="21"/>
        </w:rPr>
        <w:t>13</w:t>
      </w:r>
      <w:r w:rsidRPr="009509EF">
        <w:rPr>
          <w:rFonts w:ascii="宋体" w:hAnsi="宋体" w:cs="宋体" w:hint="eastAsia"/>
          <w:kern w:val="0"/>
          <w:szCs w:val="21"/>
        </w:rPr>
        <w:t>日</w:t>
      </w:r>
      <w:r w:rsidR="004100E7">
        <w:rPr>
          <w:rFonts w:ascii="宋体" w:hAnsi="宋体" w:cs="宋体" w:hint="eastAsia"/>
          <w:kern w:val="0"/>
          <w:szCs w:val="21"/>
        </w:rPr>
        <w:t>09</w:t>
      </w:r>
      <w:r w:rsidRPr="009509EF">
        <w:rPr>
          <w:rFonts w:ascii="宋体" w:hAnsi="宋体" w:cs="宋体" w:hint="eastAsia"/>
          <w:kern w:val="0"/>
          <w:szCs w:val="21"/>
        </w:rPr>
        <w:t>:</w:t>
      </w:r>
      <w:r w:rsidR="004100E7">
        <w:rPr>
          <w:rFonts w:ascii="宋体" w:hAnsi="宋体" w:cs="宋体" w:hint="eastAsia"/>
          <w:kern w:val="0"/>
          <w:szCs w:val="21"/>
        </w:rPr>
        <w:t>30</w:t>
      </w:r>
      <w:r w:rsidRPr="009509EF">
        <w:rPr>
          <w:rFonts w:ascii="宋体" w:hAnsi="宋体" w:cs="宋体" w:hint="eastAsia"/>
          <w:kern w:val="0"/>
          <w:szCs w:val="21"/>
        </w:rPr>
        <w:t>时前，递交以介质（U盘）存储的数据电文形式的“电子备份投标文件”，用于异常情况处理。“电子备份投标文件”应当密封包装并在包装上标注投标项目名称、投标单位名称并加盖公章。逾期递交的不予接收，由投标人自负风险。</w:t>
      </w:r>
    </w:p>
    <w:p w14:paraId="3C8FE1E2" w14:textId="4772939D" w:rsidR="00C8300C" w:rsidRPr="009509EF" w:rsidRDefault="00284983">
      <w:pPr>
        <w:spacing w:line="360" w:lineRule="auto"/>
        <w:ind w:firstLine="420"/>
        <w:contextualSpacing/>
        <w:rPr>
          <w:rFonts w:ascii="宋体" w:hAnsi="宋体" w:cs="宋体"/>
          <w:kern w:val="0"/>
          <w:szCs w:val="21"/>
        </w:rPr>
      </w:pPr>
      <w:r w:rsidRPr="009509EF">
        <w:rPr>
          <w:rFonts w:ascii="宋体" w:hAnsi="宋体" w:cs="宋体" w:hint="eastAsia"/>
          <w:kern w:val="0"/>
          <w:szCs w:val="21"/>
        </w:rPr>
        <w:t>（9）代理机构将在招标文件规定的时间通过政府采购云平台组织开标、开启投标文件，所有投标人均应准时在线参加。开标时间后30分钟内（2022年</w:t>
      </w:r>
      <w:r w:rsidR="004100E7">
        <w:rPr>
          <w:rFonts w:ascii="宋体" w:hAnsi="宋体" w:cs="宋体" w:hint="eastAsia"/>
          <w:kern w:val="0"/>
          <w:szCs w:val="21"/>
        </w:rPr>
        <w:t>07</w:t>
      </w:r>
      <w:r w:rsidRPr="009509EF">
        <w:rPr>
          <w:rFonts w:ascii="宋体" w:hAnsi="宋体" w:cs="宋体" w:hint="eastAsia"/>
          <w:kern w:val="0"/>
          <w:szCs w:val="21"/>
        </w:rPr>
        <w:t>月</w:t>
      </w:r>
      <w:r w:rsidR="004100E7">
        <w:rPr>
          <w:rFonts w:ascii="宋体" w:hAnsi="宋体" w:cs="宋体" w:hint="eastAsia"/>
          <w:kern w:val="0"/>
          <w:szCs w:val="21"/>
        </w:rPr>
        <w:t>13</w:t>
      </w:r>
      <w:r w:rsidRPr="009509EF">
        <w:rPr>
          <w:rFonts w:ascii="宋体" w:hAnsi="宋体" w:cs="宋体" w:hint="eastAsia"/>
          <w:kern w:val="0"/>
          <w:szCs w:val="21"/>
        </w:rPr>
        <w:t>日</w:t>
      </w:r>
      <w:r w:rsidR="004100E7">
        <w:rPr>
          <w:rFonts w:ascii="宋体" w:hAnsi="宋体" w:cs="宋体" w:hint="eastAsia"/>
          <w:kern w:val="0"/>
          <w:szCs w:val="21"/>
        </w:rPr>
        <w:t>10</w:t>
      </w:r>
      <w:r w:rsidRPr="009509EF">
        <w:rPr>
          <w:rFonts w:ascii="宋体" w:hAnsi="宋体" w:cs="宋体" w:hint="eastAsia"/>
          <w:kern w:val="0"/>
          <w:szCs w:val="21"/>
        </w:rPr>
        <w:t>:</w:t>
      </w:r>
      <w:r w:rsidR="004100E7">
        <w:rPr>
          <w:rFonts w:ascii="宋体" w:hAnsi="宋体" w:cs="宋体" w:hint="eastAsia"/>
          <w:kern w:val="0"/>
          <w:szCs w:val="21"/>
        </w:rPr>
        <w:t>00</w:t>
      </w:r>
      <w:r w:rsidRPr="009509EF">
        <w:rPr>
          <w:rFonts w:ascii="宋体" w:hAnsi="宋体" w:cs="宋体" w:hint="eastAsia"/>
          <w:kern w:val="0"/>
          <w:szCs w:val="21"/>
        </w:rPr>
        <w:t>时前）投标人可以登录政府采购云平台（www.zcygov.cn），用“项目采购-开标评标”功能进行解密投标文件。若投标人通过“政府采购云平台”上传递交的“电子加密投标文件”在规定解密时间内无法解密或解密失败时，投标人若在投标截止时间之前递交了“电子备份投标文件”的，由采购代理机构上传“电子备份投标文件”进行异常处理，并对“电子备份投标文件”进行解密，未在投标截止时间之前递交“电子备份投标文件”的视为投标文件撤回。其余通过“政府采购云平台”上传递交的已按时解密的“电子加密投标文件”继续有效，其“电子备份投标文件”自动失效。</w:t>
      </w:r>
    </w:p>
    <w:p w14:paraId="76D9601C" w14:textId="77777777" w:rsidR="00C8300C" w:rsidRPr="009509EF" w:rsidRDefault="00284983">
      <w:pPr>
        <w:spacing w:line="360" w:lineRule="auto"/>
        <w:ind w:firstLine="420"/>
        <w:contextualSpacing/>
        <w:rPr>
          <w:rFonts w:ascii="宋体" w:hAnsi="宋体" w:cs="宋体"/>
          <w:kern w:val="0"/>
          <w:szCs w:val="21"/>
        </w:rPr>
      </w:pPr>
      <w:r w:rsidRPr="009509EF">
        <w:rPr>
          <w:rFonts w:ascii="宋体" w:hAnsi="宋体" w:cs="宋体" w:hint="eastAsia"/>
          <w:kern w:val="0"/>
          <w:szCs w:val="21"/>
        </w:rPr>
        <w:t>（10）投标与开标注意事项：</w:t>
      </w:r>
    </w:p>
    <w:p w14:paraId="0C48F72E"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1）本项目实行网上投标，采用电子加密投标文件。若投标人参与投标，自行承担投标一切费用。</w:t>
      </w:r>
    </w:p>
    <w:p w14:paraId="663F4D7D"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2）标前准备：各投标人应在开标前确保成为浙江政府采购网正式注册入库投标人，并完成CA数字证书办理。因未注册入库、未办理CA数字证书等原因造成无法投标或投标失败等后果由投标人自行承担。</w:t>
      </w:r>
    </w:p>
    <w:p w14:paraId="258CB3F1"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（11）投标文件制作：</w:t>
      </w:r>
    </w:p>
    <w:p w14:paraId="21DFDDE0"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11.1应按照本项目招标文件和政府采购云平台的要求编制、加密并递交投标文件。投标人在使用系统进行投标的过程中遇到涉及平台使用的任何问题，可致电政府采购云平台技术支持热线咨询，联系方式：4008817190。</w:t>
      </w:r>
    </w:p>
    <w:p w14:paraId="244F8C21"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11.2投标人通过政府采购云平台电子投标工具制作投标文件，电子投标工具请投标人自行前往浙江政府采购网下载并安装，投标文件制作具体流程详见政府采购云平台。</w:t>
      </w:r>
    </w:p>
    <w:p w14:paraId="1ABF98D8"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11.3以U盘存储的电子备份投标文件1份，按政府采购云平台要求制作的电子备份文件，以用于异常情况处理。</w:t>
      </w:r>
    </w:p>
    <w:p w14:paraId="43575B8E" w14:textId="77777777" w:rsidR="00C8300C" w:rsidRPr="009509EF" w:rsidRDefault="00284983">
      <w:pPr>
        <w:spacing w:line="360" w:lineRule="auto"/>
        <w:ind w:firstLine="420"/>
        <w:contextualSpacing/>
        <w:rPr>
          <w:rFonts w:ascii="宋体" w:hAnsi="宋体" w:cs="宋体"/>
          <w:kern w:val="0"/>
          <w:szCs w:val="21"/>
        </w:rPr>
      </w:pPr>
      <w:r w:rsidRPr="009509EF">
        <w:rPr>
          <w:rFonts w:ascii="宋体" w:hAnsi="宋体" w:cs="宋体" w:hint="eastAsia"/>
          <w:kern w:val="0"/>
          <w:szCs w:val="21"/>
        </w:rPr>
        <w:t>（12）疫情期间特别提醒事项：</w:t>
      </w:r>
    </w:p>
    <w:p w14:paraId="09601C33"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12.1投标人员须做好佩戴口罩等防护措施，自觉接受体温检测、接受防疫询问，并如实告知相关情况。</w:t>
      </w:r>
    </w:p>
    <w:p w14:paraId="47267A30"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12.2投标人员还需配合做好疫情防控“五个一律”：一律全面消毒、一律体温检测、一律承诺登记、一律按序办事、一律服从管理。</w:t>
      </w:r>
    </w:p>
    <w:p w14:paraId="2A2A5CFA" w14:textId="77777777" w:rsidR="00C8300C" w:rsidRPr="009509EF" w:rsidRDefault="00284983">
      <w:pPr>
        <w:spacing w:line="360" w:lineRule="auto"/>
        <w:ind w:firstLineChars="300" w:firstLine="630"/>
        <w:contextualSpacing/>
        <w:rPr>
          <w:rFonts w:ascii="宋体" w:hAnsi="宋体" w:cs="宋体"/>
          <w:kern w:val="0"/>
          <w:szCs w:val="21"/>
        </w:rPr>
      </w:pPr>
      <w:r w:rsidRPr="009509EF">
        <w:rPr>
          <w:rFonts w:ascii="宋体" w:hAnsi="宋体" w:cs="宋体" w:hint="eastAsia"/>
          <w:kern w:val="0"/>
          <w:szCs w:val="21"/>
        </w:rPr>
        <w:t>12.3疫情防控期间，请投标人遵守公共资源交易中心各项防疫措施规定。</w:t>
      </w:r>
    </w:p>
    <w:p w14:paraId="363DBEFC" w14:textId="77777777" w:rsidR="00C8300C" w:rsidRPr="009509EF" w:rsidRDefault="00284983">
      <w:pPr>
        <w:spacing w:line="360" w:lineRule="auto"/>
        <w:ind w:firstLineChars="300" w:firstLine="630"/>
        <w:rPr>
          <w:rFonts w:ascii="宋体" w:hAnsi="宋体" w:cs="宋体"/>
          <w:szCs w:val="21"/>
        </w:rPr>
      </w:pPr>
      <w:r w:rsidRPr="009509EF">
        <w:rPr>
          <w:rFonts w:ascii="宋体" w:hAnsi="宋体" w:cs="宋体" w:hint="eastAsia"/>
          <w:kern w:val="0"/>
          <w:szCs w:val="21"/>
        </w:rPr>
        <w:t>12.4疫情期间以现场送达方式递交备份投标文件的，所有投标人安排持绿色“甬行码”（或当地健康码）为绿色的代表人员（原则上不超过一名），佩戴口罩且体温测量正常后方可进入开标现场（以开标当日测量体温为准），在投标截止时间前送交备份投标文件。</w:t>
      </w:r>
    </w:p>
    <w:p w14:paraId="79D48D0E" w14:textId="77777777" w:rsidR="00C8300C" w:rsidRPr="009509EF" w:rsidRDefault="00284983">
      <w:pPr>
        <w:wordWrap w:val="0"/>
        <w:spacing w:line="360" w:lineRule="auto"/>
        <w:ind w:firstLine="420"/>
        <w:rPr>
          <w:rFonts w:ascii="宋体" w:hAnsi="宋体" w:cs="宋体"/>
          <w:b/>
          <w:szCs w:val="21"/>
        </w:rPr>
      </w:pPr>
      <w:bookmarkStart w:id="15" w:name="_Toc88155959"/>
      <w:r w:rsidRPr="009509EF">
        <w:rPr>
          <w:rFonts w:ascii="宋体" w:hAnsi="宋体" w:cs="宋体" w:hint="eastAsia"/>
          <w:b/>
          <w:szCs w:val="21"/>
        </w:rPr>
        <w:t>七、对本次招标提出询问，请按以下方式联系</w:t>
      </w:r>
      <w:bookmarkEnd w:id="11"/>
      <w:bookmarkEnd w:id="12"/>
      <w:bookmarkEnd w:id="13"/>
      <w:bookmarkEnd w:id="14"/>
      <w:bookmarkEnd w:id="15"/>
    </w:p>
    <w:p w14:paraId="6A34452C" w14:textId="77777777" w:rsidR="00C8300C" w:rsidRPr="009509EF" w:rsidRDefault="00284983">
      <w:pPr>
        <w:widowControl/>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1.采购人信息</w:t>
      </w:r>
    </w:p>
    <w:p w14:paraId="724EA92F"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napToGrid w:val="0"/>
          <w:kern w:val="0"/>
          <w:szCs w:val="21"/>
        </w:rPr>
        <w:t>名称：</w:t>
      </w:r>
      <w:r w:rsidRPr="009509EF">
        <w:rPr>
          <w:rFonts w:ascii="宋体" w:hAnsi="宋体" w:cs="宋体" w:hint="eastAsia"/>
          <w:szCs w:val="21"/>
        </w:rPr>
        <w:t>北京航空航天大学宁波创新研究院</w:t>
      </w:r>
    </w:p>
    <w:p w14:paraId="4EBD681C"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使用中心：高精尖制造技术与装备创新中心</w:t>
      </w:r>
    </w:p>
    <w:p w14:paraId="5AEE79B3" w14:textId="2C2EE3C1" w:rsidR="00A47A29"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地址：</w:t>
      </w:r>
      <w:bookmarkStart w:id="16" w:name="_Toc28359086"/>
      <w:bookmarkStart w:id="17" w:name="_Toc28359009"/>
      <w:r w:rsidR="00A47A29" w:rsidRPr="009509EF">
        <w:rPr>
          <w:rFonts w:ascii="宋体" w:hAnsi="宋体" w:cs="宋体" w:hint="eastAsia"/>
          <w:szCs w:val="21"/>
        </w:rPr>
        <w:t>浙江省宁波市北仑区梅山街道康达路</w:t>
      </w:r>
    </w:p>
    <w:p w14:paraId="332B92AB" w14:textId="09BFB5E0" w:rsidR="00C8300C"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联系人（询问）：张老师</w:t>
      </w:r>
    </w:p>
    <w:p w14:paraId="29A676D9" w14:textId="77777777" w:rsidR="00C8300C"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项目联系方式（询问）：0574-86001572</w:t>
      </w:r>
    </w:p>
    <w:p w14:paraId="722A3CAB" w14:textId="77777777" w:rsidR="00C8300C"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质疑联系人：汪老师</w:t>
      </w:r>
    </w:p>
    <w:p w14:paraId="59666428" w14:textId="77777777" w:rsidR="00C8300C"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质疑联系方式：0574-86001551</w:t>
      </w:r>
    </w:p>
    <w:p w14:paraId="481D2C12" w14:textId="77777777" w:rsidR="00C8300C"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2.采购代理机构信息</w:t>
      </w:r>
      <w:bookmarkEnd w:id="16"/>
      <w:bookmarkEnd w:id="17"/>
    </w:p>
    <w:p w14:paraId="22308AB4" w14:textId="77777777" w:rsidR="00C8300C"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名 称：</w:t>
      </w:r>
      <w:r w:rsidRPr="009509EF">
        <w:rPr>
          <w:rFonts w:ascii="宋体" w:hAnsi="宋体" w:cs="宋体" w:hint="eastAsia"/>
          <w:bCs/>
          <w:szCs w:val="21"/>
        </w:rPr>
        <w:t>浙江中创招投标有限公司</w:t>
      </w:r>
    </w:p>
    <w:p w14:paraId="3B45DEE7" w14:textId="77777777" w:rsidR="00C8300C"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napToGrid w:val="0"/>
          <w:kern w:val="0"/>
          <w:szCs w:val="21"/>
        </w:rPr>
        <w:t>地 址：宁波市环城西路北段225号/真如中心15楼</w:t>
      </w:r>
    </w:p>
    <w:p w14:paraId="028510A6" w14:textId="77777777" w:rsidR="00C8300C" w:rsidRPr="009509EF" w:rsidRDefault="00284983">
      <w:pPr>
        <w:spacing w:line="360" w:lineRule="auto"/>
        <w:ind w:firstLineChars="200" w:firstLine="420"/>
        <w:rPr>
          <w:rFonts w:ascii="宋体" w:hAnsi="宋体" w:cs="宋体"/>
          <w:bCs/>
          <w:szCs w:val="21"/>
        </w:rPr>
      </w:pPr>
      <w:r w:rsidRPr="009509EF">
        <w:rPr>
          <w:rFonts w:ascii="宋体" w:hAnsi="宋体" w:cs="宋体" w:hint="eastAsia"/>
          <w:snapToGrid w:val="0"/>
          <w:kern w:val="0"/>
          <w:szCs w:val="21"/>
        </w:rPr>
        <w:t>联系方式：</w:t>
      </w:r>
      <w:bookmarkStart w:id="18" w:name="_Toc28359010"/>
      <w:bookmarkStart w:id="19" w:name="_Toc28359087"/>
      <w:r w:rsidRPr="009509EF">
        <w:rPr>
          <w:rFonts w:ascii="宋体" w:hAnsi="宋体" w:cs="宋体" w:hint="eastAsia"/>
          <w:szCs w:val="21"/>
        </w:rPr>
        <w:t>0574-27820692/97</w:t>
      </w:r>
    </w:p>
    <w:p w14:paraId="45DC63C8" w14:textId="77777777" w:rsidR="00C8300C" w:rsidRPr="009509EF" w:rsidRDefault="00284983">
      <w:pPr>
        <w:spacing w:line="360" w:lineRule="auto"/>
        <w:ind w:firstLineChars="200" w:firstLine="420"/>
        <w:rPr>
          <w:rFonts w:ascii="宋体" w:hAnsi="宋体" w:cs="宋体"/>
          <w:snapToGrid w:val="0"/>
          <w:kern w:val="0"/>
          <w:szCs w:val="21"/>
        </w:rPr>
      </w:pPr>
      <w:r w:rsidRPr="009509EF">
        <w:rPr>
          <w:rFonts w:ascii="宋体" w:hAnsi="宋体" w:cs="宋体" w:hint="eastAsia"/>
          <w:szCs w:val="21"/>
        </w:rPr>
        <w:t>传真：</w:t>
      </w:r>
      <w:r w:rsidRPr="009509EF">
        <w:rPr>
          <w:rFonts w:ascii="宋体" w:hAnsi="宋体" w:cs="宋体" w:hint="eastAsia"/>
          <w:snapToGrid w:val="0"/>
          <w:kern w:val="0"/>
          <w:szCs w:val="21"/>
        </w:rPr>
        <w:t>0574-87179089</w:t>
      </w:r>
    </w:p>
    <w:p w14:paraId="32ECC155" w14:textId="77777777" w:rsidR="00C8300C" w:rsidRPr="009509EF" w:rsidRDefault="00284983">
      <w:pPr>
        <w:spacing w:line="360" w:lineRule="auto"/>
        <w:ind w:firstLineChars="200" w:firstLine="420"/>
        <w:rPr>
          <w:rFonts w:ascii="宋体" w:hAnsi="宋体" w:cs="宋体"/>
          <w:snapToGrid w:val="0"/>
          <w:kern w:val="0"/>
          <w:szCs w:val="21"/>
          <w:u w:val="single"/>
        </w:rPr>
      </w:pPr>
      <w:r w:rsidRPr="009509EF">
        <w:rPr>
          <w:rFonts w:ascii="宋体" w:hAnsi="宋体" w:cs="宋体" w:hint="eastAsia"/>
          <w:snapToGrid w:val="0"/>
          <w:kern w:val="0"/>
          <w:szCs w:val="21"/>
        </w:rPr>
        <w:t>3.项目联系方式</w:t>
      </w:r>
      <w:bookmarkEnd w:id="18"/>
      <w:bookmarkEnd w:id="19"/>
    </w:p>
    <w:p w14:paraId="3FC1A3E9" w14:textId="77777777" w:rsidR="00C8300C" w:rsidRPr="009509EF" w:rsidRDefault="00284983">
      <w:pPr>
        <w:pStyle w:val="ad"/>
        <w:spacing w:beforeLines="0" w:afterLines="0" w:line="360" w:lineRule="auto"/>
        <w:ind w:firstLineChars="200" w:firstLine="420"/>
        <w:rPr>
          <w:rFonts w:hAnsi="宋体" w:cs="宋体"/>
          <w:snapToGrid w:val="0"/>
          <w:kern w:val="0"/>
          <w:sz w:val="21"/>
          <w:szCs w:val="21"/>
        </w:rPr>
      </w:pPr>
      <w:r w:rsidRPr="009509EF">
        <w:rPr>
          <w:rFonts w:hAnsi="宋体" w:cs="宋体" w:hint="eastAsia"/>
          <w:snapToGrid w:val="0"/>
          <w:kern w:val="0"/>
          <w:sz w:val="21"/>
          <w:szCs w:val="21"/>
        </w:rPr>
        <w:t>项目联系人：缑子末、徐炅灵、曹景恺、何云海、叶欣、周健</w:t>
      </w:r>
    </w:p>
    <w:p w14:paraId="02B9E6CF"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电话：0574-27820697</w:t>
      </w:r>
    </w:p>
    <w:p w14:paraId="30D8396A"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4.书面质疑人：吴盛霞</w:t>
      </w:r>
    </w:p>
    <w:p w14:paraId="721F6369"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电话：0574-27820692</w:t>
      </w:r>
    </w:p>
    <w:p w14:paraId="3935A410"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5.政府采购监督管理部门及投诉受理部门</w:t>
      </w:r>
    </w:p>
    <w:p w14:paraId="59E3C976"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宁波梅山保税港区财政局</w:t>
      </w:r>
    </w:p>
    <w:p w14:paraId="12B490EE"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地址：宁波梅山保税港区管委会15楼</w:t>
      </w:r>
    </w:p>
    <w:p w14:paraId="6DCBFCA1" w14:textId="77777777" w:rsidR="004A79E4" w:rsidRPr="009509EF" w:rsidRDefault="004A79E4" w:rsidP="004A79E4">
      <w:pPr>
        <w:spacing w:line="360" w:lineRule="auto"/>
        <w:ind w:firstLineChars="200" w:firstLine="420"/>
        <w:rPr>
          <w:rFonts w:ascii="宋体" w:hAnsi="宋体" w:cs="宋体"/>
          <w:szCs w:val="21"/>
        </w:rPr>
      </w:pPr>
      <w:r w:rsidRPr="009509EF">
        <w:rPr>
          <w:rFonts w:ascii="宋体" w:hAnsi="宋体" w:cs="宋体" w:hint="eastAsia"/>
          <w:szCs w:val="21"/>
        </w:rPr>
        <w:t xml:space="preserve">联系人：李老师 </w:t>
      </w:r>
    </w:p>
    <w:p w14:paraId="30E3FF56" w14:textId="45A79B02" w:rsidR="00C8300C" w:rsidRPr="009509EF" w:rsidRDefault="004A79E4" w:rsidP="004A79E4">
      <w:pPr>
        <w:spacing w:line="360" w:lineRule="auto"/>
        <w:ind w:firstLineChars="200" w:firstLine="420"/>
        <w:rPr>
          <w:rFonts w:ascii="宋体" w:hAnsi="宋体" w:cs="宋体"/>
          <w:szCs w:val="21"/>
        </w:rPr>
      </w:pPr>
      <w:r w:rsidRPr="009509EF">
        <w:rPr>
          <w:rFonts w:ascii="宋体" w:hAnsi="宋体" w:cs="宋体" w:hint="eastAsia"/>
          <w:szCs w:val="21"/>
        </w:rPr>
        <w:t>联系电话：0574-89284429</w:t>
      </w:r>
    </w:p>
    <w:p w14:paraId="35C74E8D" w14:textId="77777777" w:rsidR="00C8300C" w:rsidRPr="009509EF" w:rsidRDefault="00284983">
      <w:pPr>
        <w:wordWrap w:val="0"/>
        <w:snapToGrid w:val="0"/>
        <w:spacing w:line="360" w:lineRule="auto"/>
        <w:rPr>
          <w:rFonts w:ascii="宋体" w:hAnsi="宋体" w:cs="宋体"/>
          <w:kern w:val="0"/>
          <w:szCs w:val="21"/>
        </w:rPr>
      </w:pPr>
      <w:r w:rsidRPr="009509EF">
        <w:rPr>
          <w:rFonts w:ascii="宋体" w:hAnsi="宋体" w:cs="宋体" w:hint="eastAsia"/>
          <w:kern w:val="0"/>
          <w:szCs w:val="21"/>
        </w:rPr>
        <w:t>若对项目采购电子交易系统操作有疑问，可登录政采云（https://www.zcygov.cn/），点击右侧咨询小采，获取采小蜜智能服务管家帮助，或拨打政采云服务热线400-881-7190获取热线服务帮助。</w:t>
      </w:r>
    </w:p>
    <w:p w14:paraId="3A1D3590" w14:textId="77777777" w:rsidR="00C8300C" w:rsidRPr="009509EF" w:rsidRDefault="00284983">
      <w:pPr>
        <w:rPr>
          <w:rFonts w:ascii="宋体" w:hAnsi="宋体" w:cs="宋体"/>
        </w:rPr>
      </w:pPr>
      <w:r w:rsidRPr="009509EF">
        <w:rPr>
          <w:rFonts w:ascii="宋体" w:hAnsi="宋体" w:cs="宋体" w:hint="eastAsia"/>
          <w:kern w:val="0"/>
          <w:szCs w:val="21"/>
        </w:rPr>
        <w:t>CA问题联系电话（人工）：汇信CA 400-888-4636；天谷CA 400-087-8198。</w:t>
      </w:r>
    </w:p>
    <w:p w14:paraId="0D9CB3F3" w14:textId="77777777" w:rsidR="00C8300C" w:rsidRPr="009509EF" w:rsidRDefault="00284983">
      <w:pPr>
        <w:widowControl/>
        <w:jc w:val="left"/>
        <w:rPr>
          <w:rFonts w:ascii="宋体" w:hAnsi="宋体" w:cs="宋体"/>
        </w:rPr>
      </w:pPr>
      <w:r w:rsidRPr="009509EF">
        <w:rPr>
          <w:rFonts w:ascii="宋体" w:hAnsi="宋体" w:cs="宋体" w:hint="eastAsia"/>
        </w:rPr>
        <w:br w:type="page"/>
      </w:r>
    </w:p>
    <w:p w14:paraId="4FB03490" w14:textId="77777777" w:rsidR="00C8300C" w:rsidRPr="009509EF" w:rsidRDefault="00C8300C">
      <w:pPr>
        <w:rPr>
          <w:rFonts w:ascii="宋体" w:hAnsi="宋体" w:cs="宋体"/>
        </w:rPr>
      </w:pPr>
    </w:p>
    <w:p w14:paraId="35DD5680" w14:textId="77777777" w:rsidR="00C8300C" w:rsidRPr="009509EF" w:rsidRDefault="00284983">
      <w:pPr>
        <w:pStyle w:val="1"/>
        <w:spacing w:before="0" w:after="0" w:line="360" w:lineRule="auto"/>
        <w:jc w:val="center"/>
        <w:rPr>
          <w:rFonts w:ascii="宋体" w:hAnsi="宋体" w:cs="宋体"/>
          <w:sz w:val="30"/>
        </w:rPr>
      </w:pPr>
      <w:bookmarkStart w:id="20" w:name="_Toc88155960"/>
      <w:bookmarkStart w:id="21" w:name="_Toc460416585"/>
      <w:bookmarkStart w:id="22" w:name="_Toc460857891"/>
      <w:r w:rsidRPr="009509EF">
        <w:rPr>
          <w:rFonts w:ascii="宋体" w:hAnsi="宋体" w:cs="宋体" w:hint="eastAsia"/>
          <w:sz w:val="30"/>
        </w:rPr>
        <w:t>第二章  招标需求</w:t>
      </w:r>
      <w:bookmarkStart w:id="23" w:name="_Toc460857894"/>
      <w:bookmarkEnd w:id="20"/>
      <w:bookmarkEnd w:id="21"/>
      <w:bookmarkEnd w:id="22"/>
    </w:p>
    <w:p w14:paraId="074C2C58" w14:textId="77777777" w:rsidR="00C8300C" w:rsidRPr="009509EF" w:rsidRDefault="00284983">
      <w:pPr>
        <w:spacing w:beforeLines="50" w:before="120" w:line="360" w:lineRule="auto"/>
        <w:jc w:val="center"/>
        <w:rPr>
          <w:rFonts w:ascii="宋体" w:hAnsi="宋体" w:cs="宋体"/>
        </w:rPr>
      </w:pPr>
      <w:r w:rsidRPr="009509EF">
        <w:rPr>
          <w:rFonts w:ascii="宋体" w:hAnsi="宋体" w:cs="宋体" w:hint="eastAsia"/>
          <w:b/>
          <w:bCs/>
          <w:sz w:val="24"/>
        </w:rPr>
        <w:t>前附表</w:t>
      </w:r>
    </w:p>
    <w:tbl>
      <w:tblPr>
        <w:tblW w:w="8985" w:type="dxa"/>
        <w:tblInd w:w="-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3840"/>
        <w:gridCol w:w="4425"/>
      </w:tblGrid>
      <w:tr w:rsidR="009509EF" w:rsidRPr="009509EF" w14:paraId="6842CFAE" w14:textId="77777777">
        <w:trPr>
          <w:trHeight w:val="510"/>
        </w:trPr>
        <w:tc>
          <w:tcPr>
            <w:tcW w:w="720" w:type="dxa"/>
            <w:tcBorders>
              <w:tl2br w:val="nil"/>
              <w:tr2bl w:val="nil"/>
            </w:tcBorders>
            <w:vAlign w:val="center"/>
          </w:tcPr>
          <w:p w14:paraId="104DD628" w14:textId="77777777" w:rsidR="00C8300C" w:rsidRPr="009509EF" w:rsidRDefault="00284983">
            <w:pPr>
              <w:jc w:val="center"/>
              <w:rPr>
                <w:rFonts w:ascii="宋体" w:hAnsi="宋体" w:cs="宋体"/>
                <w:b/>
              </w:rPr>
            </w:pPr>
            <w:r w:rsidRPr="009509EF">
              <w:rPr>
                <w:rFonts w:ascii="宋体" w:hAnsi="宋体" w:cs="宋体" w:hint="eastAsia"/>
                <w:b/>
              </w:rPr>
              <w:t>序号</w:t>
            </w:r>
          </w:p>
        </w:tc>
        <w:tc>
          <w:tcPr>
            <w:tcW w:w="3840" w:type="dxa"/>
            <w:tcBorders>
              <w:tl2br w:val="nil"/>
              <w:tr2bl w:val="nil"/>
            </w:tcBorders>
            <w:vAlign w:val="center"/>
          </w:tcPr>
          <w:p w14:paraId="151D7A20" w14:textId="77777777" w:rsidR="00C8300C" w:rsidRPr="009509EF" w:rsidRDefault="00284983">
            <w:pPr>
              <w:jc w:val="center"/>
              <w:rPr>
                <w:rFonts w:ascii="宋体" w:hAnsi="宋体" w:cs="宋体"/>
                <w:b/>
              </w:rPr>
            </w:pPr>
            <w:r w:rsidRPr="009509EF">
              <w:rPr>
                <w:rFonts w:ascii="宋体" w:hAnsi="宋体" w:cs="宋体" w:hint="eastAsia"/>
                <w:b/>
              </w:rPr>
              <w:t>子项</w:t>
            </w:r>
          </w:p>
        </w:tc>
        <w:tc>
          <w:tcPr>
            <w:tcW w:w="4425" w:type="dxa"/>
            <w:tcBorders>
              <w:tl2br w:val="nil"/>
              <w:tr2bl w:val="nil"/>
            </w:tcBorders>
            <w:vAlign w:val="center"/>
          </w:tcPr>
          <w:p w14:paraId="26E2DCF1" w14:textId="77777777" w:rsidR="00C8300C" w:rsidRPr="009509EF" w:rsidRDefault="00284983">
            <w:pPr>
              <w:jc w:val="center"/>
              <w:rPr>
                <w:rFonts w:ascii="宋体" w:hAnsi="宋体" w:cs="宋体"/>
                <w:b/>
              </w:rPr>
            </w:pPr>
            <w:r w:rsidRPr="009509EF">
              <w:rPr>
                <w:rFonts w:ascii="宋体" w:hAnsi="宋体" w:cs="宋体" w:hint="eastAsia"/>
                <w:b/>
              </w:rPr>
              <w:t>招标需求</w:t>
            </w:r>
          </w:p>
        </w:tc>
      </w:tr>
      <w:tr w:rsidR="009509EF" w:rsidRPr="009509EF" w14:paraId="57AFED4B" w14:textId="77777777">
        <w:trPr>
          <w:trHeight w:val="510"/>
        </w:trPr>
        <w:tc>
          <w:tcPr>
            <w:tcW w:w="720" w:type="dxa"/>
            <w:vMerge w:val="restart"/>
            <w:tcBorders>
              <w:tl2br w:val="nil"/>
              <w:tr2bl w:val="nil"/>
            </w:tcBorders>
            <w:vAlign w:val="center"/>
          </w:tcPr>
          <w:p w14:paraId="66264703" w14:textId="77777777" w:rsidR="00C8300C" w:rsidRPr="009509EF" w:rsidRDefault="00284983">
            <w:pPr>
              <w:spacing w:line="400" w:lineRule="exact"/>
              <w:jc w:val="center"/>
              <w:rPr>
                <w:rFonts w:ascii="宋体" w:hAnsi="宋体" w:cs="宋体"/>
              </w:rPr>
            </w:pPr>
            <w:r w:rsidRPr="009509EF">
              <w:rPr>
                <w:rFonts w:ascii="宋体" w:hAnsi="宋体" w:cs="宋体" w:hint="eastAsia"/>
              </w:rPr>
              <w:t>一</w:t>
            </w:r>
          </w:p>
        </w:tc>
        <w:tc>
          <w:tcPr>
            <w:tcW w:w="3840" w:type="dxa"/>
            <w:tcBorders>
              <w:tl2br w:val="nil"/>
              <w:tr2bl w:val="nil"/>
            </w:tcBorders>
            <w:vAlign w:val="center"/>
          </w:tcPr>
          <w:p w14:paraId="657F2125" w14:textId="77777777" w:rsidR="00C8300C" w:rsidRPr="009509EF" w:rsidRDefault="00284983">
            <w:pPr>
              <w:rPr>
                <w:rFonts w:ascii="宋体" w:hAnsi="宋体" w:cs="宋体"/>
                <w:bCs/>
              </w:rPr>
            </w:pPr>
            <w:r w:rsidRPr="009509EF">
              <w:rPr>
                <w:rFonts w:ascii="宋体" w:hAnsi="宋体" w:cs="宋体" w:hint="eastAsia"/>
                <w:bCs/>
              </w:rPr>
              <w:t>采购标的需实现的功能或者目标</w:t>
            </w:r>
          </w:p>
        </w:tc>
        <w:tc>
          <w:tcPr>
            <w:tcW w:w="4425" w:type="dxa"/>
            <w:tcBorders>
              <w:tl2br w:val="nil"/>
              <w:tr2bl w:val="nil"/>
            </w:tcBorders>
            <w:vAlign w:val="center"/>
          </w:tcPr>
          <w:p w14:paraId="59276739" w14:textId="77777777" w:rsidR="00C8300C" w:rsidRPr="009509EF" w:rsidRDefault="00284983">
            <w:pPr>
              <w:rPr>
                <w:rFonts w:ascii="宋体" w:hAnsi="宋体" w:cs="宋体"/>
              </w:rPr>
            </w:pPr>
            <w:r w:rsidRPr="009509EF">
              <w:rPr>
                <w:rFonts w:ascii="宋体" w:hAnsi="宋体" w:cs="宋体" w:hint="eastAsia"/>
                <w:bCs/>
              </w:rPr>
              <w:t>详见第二章 招标需求第一条。</w:t>
            </w:r>
          </w:p>
        </w:tc>
      </w:tr>
      <w:tr w:rsidR="009509EF" w:rsidRPr="009509EF" w14:paraId="124C117D" w14:textId="77777777">
        <w:trPr>
          <w:trHeight w:val="510"/>
        </w:trPr>
        <w:tc>
          <w:tcPr>
            <w:tcW w:w="720" w:type="dxa"/>
            <w:vMerge/>
            <w:tcBorders>
              <w:tl2br w:val="nil"/>
              <w:tr2bl w:val="nil"/>
            </w:tcBorders>
            <w:vAlign w:val="center"/>
          </w:tcPr>
          <w:p w14:paraId="132F2C31" w14:textId="77777777" w:rsidR="00C8300C" w:rsidRPr="009509EF" w:rsidRDefault="00C8300C">
            <w:pPr>
              <w:spacing w:line="400" w:lineRule="exact"/>
              <w:jc w:val="center"/>
              <w:rPr>
                <w:rFonts w:ascii="宋体" w:hAnsi="宋体" w:cs="宋体"/>
              </w:rPr>
            </w:pPr>
          </w:p>
        </w:tc>
        <w:tc>
          <w:tcPr>
            <w:tcW w:w="3840" w:type="dxa"/>
            <w:tcBorders>
              <w:tl2br w:val="nil"/>
              <w:tr2bl w:val="nil"/>
            </w:tcBorders>
            <w:vAlign w:val="center"/>
          </w:tcPr>
          <w:p w14:paraId="13BF1464" w14:textId="77777777" w:rsidR="00C8300C" w:rsidRPr="009509EF" w:rsidRDefault="00284983">
            <w:pPr>
              <w:rPr>
                <w:rFonts w:ascii="宋体" w:hAnsi="宋体" w:cs="宋体"/>
                <w:bCs/>
              </w:rPr>
            </w:pPr>
            <w:r w:rsidRPr="009509EF">
              <w:rPr>
                <w:rFonts w:ascii="宋体" w:hAnsi="宋体" w:cs="宋体" w:hint="eastAsia"/>
                <w:bCs/>
              </w:rPr>
              <w:t>为落实政府采购需满足的要求</w:t>
            </w:r>
          </w:p>
        </w:tc>
        <w:tc>
          <w:tcPr>
            <w:tcW w:w="4425" w:type="dxa"/>
            <w:tcBorders>
              <w:tl2br w:val="nil"/>
              <w:tr2bl w:val="nil"/>
            </w:tcBorders>
            <w:vAlign w:val="center"/>
          </w:tcPr>
          <w:p w14:paraId="247E09D6" w14:textId="77777777" w:rsidR="00C8300C" w:rsidRPr="009509EF" w:rsidRDefault="00284983">
            <w:pPr>
              <w:rPr>
                <w:rFonts w:ascii="宋体" w:hAnsi="宋体" w:cs="宋体"/>
              </w:rPr>
            </w:pPr>
            <w:r w:rsidRPr="009509EF">
              <w:rPr>
                <w:rFonts w:ascii="宋体" w:hAnsi="宋体" w:cs="宋体" w:hint="eastAsia"/>
                <w:bCs/>
              </w:rPr>
              <w:t>详见第二章 招标需求第一条。</w:t>
            </w:r>
          </w:p>
        </w:tc>
      </w:tr>
      <w:tr w:rsidR="009509EF" w:rsidRPr="009509EF" w14:paraId="4E76C935" w14:textId="77777777">
        <w:trPr>
          <w:trHeight w:val="907"/>
        </w:trPr>
        <w:tc>
          <w:tcPr>
            <w:tcW w:w="720" w:type="dxa"/>
            <w:tcBorders>
              <w:tl2br w:val="nil"/>
              <w:tr2bl w:val="nil"/>
            </w:tcBorders>
            <w:vAlign w:val="center"/>
          </w:tcPr>
          <w:p w14:paraId="0B47AB79" w14:textId="77777777" w:rsidR="00C8300C" w:rsidRPr="009509EF" w:rsidRDefault="00284983">
            <w:pPr>
              <w:spacing w:line="400" w:lineRule="exact"/>
              <w:jc w:val="center"/>
              <w:rPr>
                <w:rFonts w:ascii="宋体" w:hAnsi="宋体" w:cs="宋体"/>
              </w:rPr>
            </w:pPr>
            <w:r w:rsidRPr="009509EF">
              <w:rPr>
                <w:rFonts w:ascii="宋体" w:hAnsi="宋体" w:cs="宋体" w:hint="eastAsia"/>
              </w:rPr>
              <w:t>二</w:t>
            </w:r>
          </w:p>
        </w:tc>
        <w:tc>
          <w:tcPr>
            <w:tcW w:w="3840" w:type="dxa"/>
            <w:tcBorders>
              <w:tl2br w:val="nil"/>
              <w:tr2bl w:val="nil"/>
            </w:tcBorders>
            <w:vAlign w:val="center"/>
          </w:tcPr>
          <w:p w14:paraId="578A0A3C" w14:textId="77777777" w:rsidR="00C8300C" w:rsidRPr="009509EF" w:rsidRDefault="00284983">
            <w:pPr>
              <w:spacing w:line="400" w:lineRule="exact"/>
              <w:rPr>
                <w:rFonts w:ascii="宋体" w:hAnsi="宋体" w:cs="宋体"/>
                <w:bCs/>
              </w:rPr>
            </w:pPr>
            <w:r w:rsidRPr="009509EF">
              <w:rPr>
                <w:rFonts w:ascii="宋体" w:hAnsi="宋体" w:cs="宋体" w:hint="eastAsia"/>
                <w:bCs/>
              </w:rPr>
              <w:t>采购标的需执行的国家相关标准、行业标准、地方标准或者其他标准规范</w:t>
            </w:r>
          </w:p>
        </w:tc>
        <w:tc>
          <w:tcPr>
            <w:tcW w:w="4425" w:type="dxa"/>
            <w:tcBorders>
              <w:tl2br w:val="nil"/>
              <w:tr2bl w:val="nil"/>
            </w:tcBorders>
            <w:vAlign w:val="center"/>
          </w:tcPr>
          <w:p w14:paraId="65B7925C" w14:textId="77777777" w:rsidR="00C8300C" w:rsidRPr="009509EF" w:rsidRDefault="00284983">
            <w:pPr>
              <w:spacing w:line="400" w:lineRule="exact"/>
              <w:rPr>
                <w:rFonts w:ascii="宋体" w:hAnsi="宋体" w:cs="宋体"/>
              </w:rPr>
            </w:pPr>
            <w:r w:rsidRPr="009509EF">
              <w:rPr>
                <w:rFonts w:ascii="宋体" w:hAnsi="宋体" w:cs="宋体" w:hint="eastAsia"/>
              </w:rPr>
              <w:t>由采购人认可的有关国家标准、行业标准、地方标准或者其他标准规范。</w:t>
            </w:r>
          </w:p>
        </w:tc>
      </w:tr>
      <w:tr w:rsidR="009509EF" w:rsidRPr="009509EF" w14:paraId="29278409" w14:textId="77777777">
        <w:trPr>
          <w:trHeight w:val="718"/>
        </w:trPr>
        <w:tc>
          <w:tcPr>
            <w:tcW w:w="720" w:type="dxa"/>
            <w:tcBorders>
              <w:tl2br w:val="nil"/>
              <w:tr2bl w:val="nil"/>
            </w:tcBorders>
            <w:vAlign w:val="center"/>
          </w:tcPr>
          <w:p w14:paraId="3E11E4C6" w14:textId="77777777" w:rsidR="00C8300C" w:rsidRPr="009509EF" w:rsidRDefault="00284983">
            <w:pPr>
              <w:spacing w:line="400" w:lineRule="exact"/>
              <w:jc w:val="center"/>
              <w:rPr>
                <w:rFonts w:ascii="宋体" w:hAnsi="宋体" w:cs="宋体"/>
              </w:rPr>
            </w:pPr>
            <w:r w:rsidRPr="009509EF">
              <w:rPr>
                <w:rFonts w:ascii="宋体" w:hAnsi="宋体" w:cs="宋体" w:hint="eastAsia"/>
              </w:rPr>
              <w:t>三</w:t>
            </w:r>
          </w:p>
        </w:tc>
        <w:tc>
          <w:tcPr>
            <w:tcW w:w="3840" w:type="dxa"/>
            <w:tcBorders>
              <w:tl2br w:val="nil"/>
              <w:tr2bl w:val="nil"/>
            </w:tcBorders>
            <w:vAlign w:val="center"/>
          </w:tcPr>
          <w:p w14:paraId="4F8256B2" w14:textId="77777777" w:rsidR="00C8300C" w:rsidRPr="009509EF" w:rsidRDefault="00284983">
            <w:pPr>
              <w:spacing w:line="400" w:lineRule="exact"/>
              <w:rPr>
                <w:rFonts w:ascii="宋体" w:hAnsi="宋体" w:cs="宋体"/>
                <w:bCs/>
              </w:rPr>
            </w:pPr>
            <w:r w:rsidRPr="009509EF">
              <w:rPr>
                <w:rFonts w:ascii="宋体" w:hAnsi="宋体" w:cs="宋体" w:hint="eastAsia"/>
                <w:bCs/>
              </w:rPr>
              <w:t>采购标的需满足的质量、安全、技术规格、物理特性等要求</w:t>
            </w:r>
          </w:p>
        </w:tc>
        <w:tc>
          <w:tcPr>
            <w:tcW w:w="4425" w:type="dxa"/>
            <w:tcBorders>
              <w:tl2br w:val="nil"/>
              <w:tr2bl w:val="nil"/>
            </w:tcBorders>
            <w:vAlign w:val="center"/>
          </w:tcPr>
          <w:p w14:paraId="5644D18A" w14:textId="77777777" w:rsidR="00C8300C" w:rsidRPr="009509EF" w:rsidRDefault="00284983">
            <w:pPr>
              <w:spacing w:line="400" w:lineRule="exact"/>
              <w:rPr>
                <w:rFonts w:ascii="宋体" w:hAnsi="宋体" w:cs="宋体"/>
              </w:rPr>
            </w:pPr>
            <w:r w:rsidRPr="009509EF">
              <w:rPr>
                <w:rFonts w:ascii="宋体" w:hAnsi="宋体" w:cs="宋体" w:hint="eastAsia"/>
                <w:bCs/>
              </w:rPr>
              <w:t>详见第二章 招标需求第二条。</w:t>
            </w:r>
          </w:p>
        </w:tc>
      </w:tr>
      <w:tr w:rsidR="009509EF" w:rsidRPr="009509EF" w14:paraId="4189D5F8" w14:textId="77777777">
        <w:trPr>
          <w:trHeight w:val="787"/>
        </w:trPr>
        <w:tc>
          <w:tcPr>
            <w:tcW w:w="720" w:type="dxa"/>
            <w:tcBorders>
              <w:tl2br w:val="nil"/>
              <w:tr2bl w:val="nil"/>
            </w:tcBorders>
            <w:vAlign w:val="center"/>
          </w:tcPr>
          <w:p w14:paraId="6C010C22" w14:textId="77777777" w:rsidR="00C8300C" w:rsidRPr="009509EF" w:rsidRDefault="00284983">
            <w:pPr>
              <w:spacing w:line="400" w:lineRule="exact"/>
              <w:jc w:val="center"/>
              <w:rPr>
                <w:rFonts w:ascii="宋体" w:hAnsi="宋体" w:cs="宋体"/>
                <w:bCs/>
              </w:rPr>
            </w:pPr>
            <w:r w:rsidRPr="009509EF">
              <w:rPr>
                <w:rFonts w:ascii="宋体" w:hAnsi="宋体" w:cs="宋体" w:hint="eastAsia"/>
                <w:bCs/>
              </w:rPr>
              <w:t>四</w:t>
            </w:r>
          </w:p>
        </w:tc>
        <w:tc>
          <w:tcPr>
            <w:tcW w:w="3840" w:type="dxa"/>
            <w:tcBorders>
              <w:tl2br w:val="nil"/>
              <w:tr2bl w:val="nil"/>
            </w:tcBorders>
            <w:vAlign w:val="center"/>
          </w:tcPr>
          <w:p w14:paraId="7F3B5D66" w14:textId="77777777" w:rsidR="00C8300C" w:rsidRPr="009509EF" w:rsidRDefault="00284983">
            <w:pPr>
              <w:spacing w:line="400" w:lineRule="exact"/>
              <w:rPr>
                <w:rFonts w:ascii="宋体" w:hAnsi="宋体" w:cs="宋体"/>
                <w:bCs/>
              </w:rPr>
            </w:pPr>
            <w:r w:rsidRPr="009509EF">
              <w:rPr>
                <w:rFonts w:ascii="宋体" w:hAnsi="宋体" w:cs="宋体" w:hint="eastAsia"/>
                <w:bCs/>
              </w:rPr>
              <w:t>采购标的的数量、采购项目交付或者实施的时间和地点</w:t>
            </w:r>
          </w:p>
        </w:tc>
        <w:tc>
          <w:tcPr>
            <w:tcW w:w="4425" w:type="dxa"/>
            <w:tcBorders>
              <w:tl2br w:val="nil"/>
              <w:tr2bl w:val="nil"/>
            </w:tcBorders>
            <w:vAlign w:val="center"/>
          </w:tcPr>
          <w:p w14:paraId="237B055F" w14:textId="77777777" w:rsidR="00C8300C" w:rsidRPr="009509EF" w:rsidRDefault="00284983">
            <w:pPr>
              <w:spacing w:line="400" w:lineRule="exact"/>
              <w:rPr>
                <w:rFonts w:ascii="宋体" w:hAnsi="宋体" w:cs="宋体"/>
              </w:rPr>
            </w:pPr>
            <w:r w:rsidRPr="009509EF">
              <w:rPr>
                <w:rFonts w:ascii="宋体" w:hAnsi="宋体" w:cs="宋体" w:hint="eastAsia"/>
                <w:bCs/>
              </w:rPr>
              <w:t>详见第二章 招标需求第三条</w:t>
            </w:r>
          </w:p>
        </w:tc>
      </w:tr>
      <w:tr w:rsidR="009509EF" w:rsidRPr="009509EF" w14:paraId="247C3792" w14:textId="77777777">
        <w:trPr>
          <w:trHeight w:val="851"/>
        </w:trPr>
        <w:tc>
          <w:tcPr>
            <w:tcW w:w="720" w:type="dxa"/>
            <w:tcBorders>
              <w:tl2br w:val="nil"/>
              <w:tr2bl w:val="nil"/>
            </w:tcBorders>
            <w:vAlign w:val="center"/>
          </w:tcPr>
          <w:p w14:paraId="5FE2575E" w14:textId="77777777" w:rsidR="00C8300C" w:rsidRPr="009509EF" w:rsidRDefault="00284983">
            <w:pPr>
              <w:spacing w:line="400" w:lineRule="exact"/>
              <w:jc w:val="center"/>
              <w:rPr>
                <w:rFonts w:ascii="宋体" w:hAnsi="宋体" w:cs="宋体"/>
                <w:bCs/>
              </w:rPr>
            </w:pPr>
            <w:r w:rsidRPr="009509EF">
              <w:rPr>
                <w:rFonts w:ascii="宋体" w:hAnsi="宋体" w:cs="宋体" w:hint="eastAsia"/>
                <w:bCs/>
              </w:rPr>
              <w:t>五</w:t>
            </w:r>
          </w:p>
        </w:tc>
        <w:tc>
          <w:tcPr>
            <w:tcW w:w="3840" w:type="dxa"/>
            <w:tcBorders>
              <w:tl2br w:val="nil"/>
              <w:tr2bl w:val="nil"/>
            </w:tcBorders>
            <w:vAlign w:val="center"/>
          </w:tcPr>
          <w:p w14:paraId="093EADE8" w14:textId="77777777" w:rsidR="00C8300C" w:rsidRPr="009509EF" w:rsidRDefault="00284983">
            <w:pPr>
              <w:spacing w:line="400" w:lineRule="exact"/>
              <w:rPr>
                <w:rFonts w:ascii="宋体" w:hAnsi="宋体" w:cs="宋体"/>
                <w:bCs/>
              </w:rPr>
            </w:pPr>
            <w:r w:rsidRPr="009509EF">
              <w:rPr>
                <w:rFonts w:ascii="宋体" w:hAnsi="宋体" w:cs="宋体" w:hint="eastAsia"/>
                <w:bCs/>
              </w:rPr>
              <w:t>采购标的需满足的服务标准、期限、效率等要求</w:t>
            </w:r>
          </w:p>
        </w:tc>
        <w:tc>
          <w:tcPr>
            <w:tcW w:w="4425" w:type="dxa"/>
            <w:tcBorders>
              <w:tl2br w:val="nil"/>
              <w:tr2bl w:val="nil"/>
            </w:tcBorders>
            <w:vAlign w:val="center"/>
          </w:tcPr>
          <w:p w14:paraId="44A26151" w14:textId="77777777" w:rsidR="00C8300C" w:rsidRPr="009509EF" w:rsidRDefault="00284983">
            <w:pPr>
              <w:spacing w:line="400" w:lineRule="exact"/>
              <w:rPr>
                <w:rFonts w:ascii="宋体" w:hAnsi="宋体" w:cs="宋体"/>
              </w:rPr>
            </w:pPr>
            <w:r w:rsidRPr="009509EF">
              <w:rPr>
                <w:rFonts w:ascii="宋体" w:hAnsi="宋体" w:cs="宋体" w:hint="eastAsia"/>
                <w:bCs/>
              </w:rPr>
              <w:t>详见第二章 招标需求第三条。</w:t>
            </w:r>
          </w:p>
        </w:tc>
      </w:tr>
      <w:tr w:rsidR="009509EF" w:rsidRPr="009509EF" w14:paraId="0EFE6D54" w14:textId="77777777">
        <w:trPr>
          <w:trHeight w:val="851"/>
        </w:trPr>
        <w:tc>
          <w:tcPr>
            <w:tcW w:w="720" w:type="dxa"/>
            <w:tcBorders>
              <w:tl2br w:val="nil"/>
              <w:tr2bl w:val="nil"/>
            </w:tcBorders>
            <w:vAlign w:val="center"/>
          </w:tcPr>
          <w:p w14:paraId="4C6C9908" w14:textId="77777777" w:rsidR="00C8300C" w:rsidRPr="009509EF" w:rsidRDefault="00284983">
            <w:pPr>
              <w:spacing w:line="400" w:lineRule="exact"/>
              <w:jc w:val="center"/>
              <w:rPr>
                <w:rFonts w:ascii="宋体" w:hAnsi="宋体" w:cs="宋体"/>
                <w:bCs/>
              </w:rPr>
            </w:pPr>
            <w:r w:rsidRPr="009509EF">
              <w:rPr>
                <w:rFonts w:ascii="宋体" w:hAnsi="宋体" w:cs="宋体" w:hint="eastAsia"/>
                <w:bCs/>
              </w:rPr>
              <w:t>六</w:t>
            </w:r>
          </w:p>
        </w:tc>
        <w:tc>
          <w:tcPr>
            <w:tcW w:w="3840" w:type="dxa"/>
            <w:tcBorders>
              <w:tl2br w:val="nil"/>
              <w:tr2bl w:val="nil"/>
            </w:tcBorders>
            <w:vAlign w:val="center"/>
          </w:tcPr>
          <w:p w14:paraId="7D379C32" w14:textId="77777777" w:rsidR="00C8300C" w:rsidRPr="009509EF" w:rsidRDefault="00284983">
            <w:pPr>
              <w:spacing w:line="400" w:lineRule="exact"/>
              <w:rPr>
                <w:rFonts w:ascii="宋体" w:hAnsi="宋体" w:cs="宋体"/>
                <w:bCs/>
              </w:rPr>
            </w:pPr>
            <w:r w:rsidRPr="009509EF">
              <w:rPr>
                <w:rFonts w:ascii="宋体" w:hAnsi="宋体" w:cs="宋体" w:hint="eastAsia"/>
                <w:bCs/>
              </w:rPr>
              <w:t>采购标的的验收标准</w:t>
            </w:r>
          </w:p>
        </w:tc>
        <w:tc>
          <w:tcPr>
            <w:tcW w:w="4425" w:type="dxa"/>
            <w:tcBorders>
              <w:tl2br w:val="nil"/>
              <w:tr2bl w:val="nil"/>
            </w:tcBorders>
            <w:vAlign w:val="center"/>
          </w:tcPr>
          <w:p w14:paraId="597037A1" w14:textId="77777777" w:rsidR="00C8300C" w:rsidRPr="009509EF" w:rsidRDefault="00284983">
            <w:pPr>
              <w:spacing w:line="400" w:lineRule="exact"/>
              <w:rPr>
                <w:rFonts w:ascii="宋体" w:hAnsi="宋体" w:cs="宋体"/>
                <w:bCs/>
                <w:szCs w:val="21"/>
              </w:rPr>
            </w:pPr>
            <w:r w:rsidRPr="009509EF">
              <w:rPr>
                <w:rFonts w:ascii="宋体" w:hAnsi="宋体" w:cs="宋体" w:hint="eastAsia"/>
                <w:bCs/>
                <w:szCs w:val="21"/>
              </w:rPr>
              <w:t>1）采购人根据采购文件和投标人提供的投标文件及投标人和采购人签订的政府采购合同为标准进行验收。</w:t>
            </w:r>
          </w:p>
          <w:p w14:paraId="4112F2EE" w14:textId="77777777" w:rsidR="00C8300C" w:rsidRPr="009509EF" w:rsidRDefault="00284983">
            <w:pPr>
              <w:spacing w:line="400" w:lineRule="exact"/>
              <w:rPr>
                <w:rFonts w:ascii="宋体" w:hAnsi="宋体" w:cs="宋体"/>
              </w:rPr>
            </w:pPr>
            <w:r w:rsidRPr="009509EF">
              <w:rPr>
                <w:rFonts w:ascii="宋体" w:hAnsi="宋体" w:cs="宋体" w:hint="eastAsia"/>
              </w:rPr>
              <w:t>2）项目安装、调试并完成初步验收后，应经过六个月的试运行，试运行后，由采购人进行最终验收。系统验收合格的条件必须至少满足以下要求：已提供了合同要求的全部设备和资料；性能测试和试运行验收时出现的问题已被解决。</w:t>
            </w:r>
          </w:p>
        </w:tc>
      </w:tr>
      <w:tr w:rsidR="009509EF" w:rsidRPr="009509EF" w14:paraId="0E6266C4" w14:textId="77777777">
        <w:trPr>
          <w:trHeight w:val="510"/>
        </w:trPr>
        <w:tc>
          <w:tcPr>
            <w:tcW w:w="720" w:type="dxa"/>
            <w:tcBorders>
              <w:tl2br w:val="nil"/>
              <w:tr2bl w:val="nil"/>
            </w:tcBorders>
            <w:vAlign w:val="center"/>
          </w:tcPr>
          <w:p w14:paraId="51B4F353" w14:textId="77777777" w:rsidR="00C8300C" w:rsidRPr="009509EF" w:rsidRDefault="00284983">
            <w:pPr>
              <w:jc w:val="center"/>
              <w:rPr>
                <w:rFonts w:ascii="宋体" w:hAnsi="宋体" w:cs="宋体"/>
                <w:bCs/>
              </w:rPr>
            </w:pPr>
            <w:r w:rsidRPr="009509EF">
              <w:rPr>
                <w:rFonts w:ascii="宋体" w:hAnsi="宋体" w:cs="宋体" w:hint="eastAsia"/>
                <w:bCs/>
              </w:rPr>
              <w:t>七</w:t>
            </w:r>
          </w:p>
        </w:tc>
        <w:tc>
          <w:tcPr>
            <w:tcW w:w="3840" w:type="dxa"/>
            <w:tcBorders>
              <w:tl2br w:val="nil"/>
              <w:tr2bl w:val="nil"/>
            </w:tcBorders>
            <w:vAlign w:val="center"/>
          </w:tcPr>
          <w:p w14:paraId="25E79FC1" w14:textId="77777777" w:rsidR="00C8300C" w:rsidRPr="009509EF" w:rsidRDefault="00284983">
            <w:pPr>
              <w:rPr>
                <w:rFonts w:ascii="宋体" w:hAnsi="宋体" w:cs="宋体"/>
                <w:bCs/>
              </w:rPr>
            </w:pPr>
            <w:r w:rsidRPr="009509EF">
              <w:rPr>
                <w:rFonts w:ascii="宋体" w:hAnsi="宋体" w:cs="宋体" w:hint="eastAsia"/>
                <w:bCs/>
              </w:rPr>
              <w:t>采购标的的其他技术、服务等要求</w:t>
            </w:r>
          </w:p>
        </w:tc>
        <w:tc>
          <w:tcPr>
            <w:tcW w:w="4425" w:type="dxa"/>
            <w:tcBorders>
              <w:tl2br w:val="nil"/>
              <w:tr2bl w:val="nil"/>
            </w:tcBorders>
            <w:vAlign w:val="center"/>
          </w:tcPr>
          <w:p w14:paraId="41E87878" w14:textId="77777777" w:rsidR="00C8300C" w:rsidRPr="009509EF" w:rsidRDefault="00284983">
            <w:pPr>
              <w:rPr>
                <w:rFonts w:ascii="宋体" w:hAnsi="宋体" w:cs="宋体"/>
                <w:bCs/>
              </w:rPr>
            </w:pPr>
            <w:r w:rsidRPr="009509EF">
              <w:rPr>
                <w:rFonts w:ascii="宋体" w:hAnsi="宋体" w:cs="宋体" w:hint="eastAsia"/>
                <w:bCs/>
              </w:rPr>
              <w:t>详见第二章 招标需求第三条。</w:t>
            </w:r>
          </w:p>
        </w:tc>
      </w:tr>
      <w:tr w:rsidR="009509EF" w:rsidRPr="009509EF" w14:paraId="782C6F7A" w14:textId="77777777">
        <w:trPr>
          <w:trHeight w:val="510"/>
        </w:trPr>
        <w:tc>
          <w:tcPr>
            <w:tcW w:w="720" w:type="dxa"/>
            <w:tcBorders>
              <w:tl2br w:val="nil"/>
              <w:tr2bl w:val="nil"/>
            </w:tcBorders>
            <w:vAlign w:val="center"/>
          </w:tcPr>
          <w:p w14:paraId="700D3881" w14:textId="77777777" w:rsidR="00C8300C" w:rsidRPr="009509EF" w:rsidRDefault="00284983">
            <w:pPr>
              <w:jc w:val="center"/>
              <w:rPr>
                <w:rFonts w:ascii="宋体" w:hAnsi="宋体" w:cs="宋体"/>
                <w:bCs/>
              </w:rPr>
            </w:pPr>
            <w:r w:rsidRPr="009509EF">
              <w:rPr>
                <w:rFonts w:ascii="宋体" w:hAnsi="宋体" w:cs="宋体" w:hint="eastAsia"/>
                <w:bCs/>
              </w:rPr>
              <w:t>八</w:t>
            </w:r>
          </w:p>
        </w:tc>
        <w:tc>
          <w:tcPr>
            <w:tcW w:w="3840" w:type="dxa"/>
            <w:tcBorders>
              <w:tl2br w:val="nil"/>
              <w:tr2bl w:val="nil"/>
            </w:tcBorders>
            <w:vAlign w:val="center"/>
          </w:tcPr>
          <w:p w14:paraId="463D9BC2" w14:textId="77777777" w:rsidR="00C8300C" w:rsidRPr="009509EF" w:rsidRDefault="00284983">
            <w:pPr>
              <w:rPr>
                <w:rFonts w:ascii="宋体" w:hAnsi="宋体" w:cs="宋体"/>
                <w:bCs/>
              </w:rPr>
            </w:pPr>
            <w:r w:rsidRPr="009509EF">
              <w:rPr>
                <w:rFonts w:ascii="宋体" w:hAnsi="宋体" w:cs="宋体" w:hint="eastAsia"/>
                <w:bCs/>
              </w:rPr>
              <w:t>核心产品</w:t>
            </w:r>
          </w:p>
        </w:tc>
        <w:tc>
          <w:tcPr>
            <w:tcW w:w="4425" w:type="dxa"/>
            <w:tcBorders>
              <w:tl2br w:val="nil"/>
              <w:tr2bl w:val="nil"/>
            </w:tcBorders>
            <w:vAlign w:val="center"/>
          </w:tcPr>
          <w:p w14:paraId="448D34B9" w14:textId="77777777" w:rsidR="00C8300C" w:rsidRPr="009509EF" w:rsidRDefault="00284983">
            <w:pPr>
              <w:rPr>
                <w:rFonts w:ascii="宋体" w:hAnsi="宋体" w:cs="宋体"/>
                <w:bCs/>
              </w:rPr>
            </w:pPr>
            <w:r w:rsidRPr="009509EF">
              <w:rPr>
                <w:rFonts w:ascii="宋体" w:hAnsi="宋体" w:cs="宋体" w:hint="eastAsia"/>
                <w:bCs/>
              </w:rPr>
              <w:t>/</w:t>
            </w:r>
          </w:p>
        </w:tc>
      </w:tr>
      <w:tr w:rsidR="009509EF" w:rsidRPr="009509EF" w14:paraId="78D8C51D" w14:textId="77777777">
        <w:trPr>
          <w:trHeight w:val="510"/>
        </w:trPr>
        <w:tc>
          <w:tcPr>
            <w:tcW w:w="720" w:type="dxa"/>
            <w:tcBorders>
              <w:tl2br w:val="nil"/>
              <w:tr2bl w:val="nil"/>
            </w:tcBorders>
            <w:vAlign w:val="center"/>
          </w:tcPr>
          <w:p w14:paraId="5BBD8617" w14:textId="77777777" w:rsidR="00C8300C" w:rsidRPr="009509EF" w:rsidRDefault="00284983">
            <w:pPr>
              <w:jc w:val="center"/>
              <w:rPr>
                <w:rFonts w:ascii="宋体" w:hAnsi="宋体" w:cs="宋体"/>
                <w:bCs/>
              </w:rPr>
            </w:pPr>
            <w:r w:rsidRPr="009509EF">
              <w:rPr>
                <w:rFonts w:ascii="宋体" w:hAnsi="宋体" w:cs="宋体" w:hint="eastAsia"/>
                <w:bCs/>
              </w:rPr>
              <w:t>九</w:t>
            </w:r>
          </w:p>
        </w:tc>
        <w:tc>
          <w:tcPr>
            <w:tcW w:w="3840" w:type="dxa"/>
            <w:tcBorders>
              <w:tl2br w:val="nil"/>
              <w:tr2bl w:val="nil"/>
            </w:tcBorders>
            <w:vAlign w:val="center"/>
          </w:tcPr>
          <w:p w14:paraId="10CE1A6B" w14:textId="77777777" w:rsidR="00C8300C" w:rsidRPr="009509EF" w:rsidRDefault="00284983">
            <w:pPr>
              <w:rPr>
                <w:rFonts w:ascii="宋体" w:hAnsi="宋体" w:cs="宋体"/>
                <w:bCs/>
              </w:rPr>
            </w:pPr>
            <w:r w:rsidRPr="009509EF">
              <w:rPr>
                <w:rFonts w:ascii="宋体" w:hAnsi="宋体" w:cs="宋体" w:hint="eastAsia"/>
              </w:rPr>
              <w:t>现场踏勘</w:t>
            </w:r>
          </w:p>
        </w:tc>
        <w:tc>
          <w:tcPr>
            <w:tcW w:w="4425" w:type="dxa"/>
            <w:tcBorders>
              <w:tl2br w:val="nil"/>
              <w:tr2bl w:val="nil"/>
            </w:tcBorders>
            <w:vAlign w:val="center"/>
          </w:tcPr>
          <w:p w14:paraId="4DD82A3A" w14:textId="77777777" w:rsidR="00C8300C" w:rsidRPr="009509EF" w:rsidRDefault="00284983">
            <w:pPr>
              <w:rPr>
                <w:rFonts w:ascii="宋体" w:hAnsi="宋体" w:cs="宋体"/>
                <w:bCs/>
              </w:rPr>
            </w:pPr>
            <w:r w:rsidRPr="009509EF">
              <w:rPr>
                <w:rFonts w:ascii="宋体" w:hAnsi="宋体" w:cs="宋体" w:hint="eastAsia"/>
                <w:bCs/>
              </w:rPr>
              <w:t>由投标人自行前往现场进行踏勘。</w:t>
            </w:r>
          </w:p>
        </w:tc>
      </w:tr>
      <w:tr w:rsidR="009509EF" w:rsidRPr="009509EF" w14:paraId="189AAD54" w14:textId="77777777">
        <w:trPr>
          <w:trHeight w:val="510"/>
        </w:trPr>
        <w:tc>
          <w:tcPr>
            <w:tcW w:w="720" w:type="dxa"/>
            <w:tcBorders>
              <w:tl2br w:val="nil"/>
              <w:tr2bl w:val="nil"/>
            </w:tcBorders>
            <w:vAlign w:val="center"/>
          </w:tcPr>
          <w:p w14:paraId="2F0EE5C5" w14:textId="77777777" w:rsidR="00C8300C" w:rsidRPr="009509EF" w:rsidRDefault="00284983">
            <w:pPr>
              <w:jc w:val="center"/>
              <w:rPr>
                <w:rFonts w:ascii="宋体" w:hAnsi="宋体" w:cs="宋体"/>
                <w:bCs/>
              </w:rPr>
            </w:pPr>
            <w:r w:rsidRPr="009509EF">
              <w:rPr>
                <w:rFonts w:ascii="宋体" w:hAnsi="宋体" w:cs="宋体" w:hint="eastAsia"/>
                <w:bCs/>
              </w:rPr>
              <w:t>十</w:t>
            </w:r>
          </w:p>
        </w:tc>
        <w:tc>
          <w:tcPr>
            <w:tcW w:w="3840" w:type="dxa"/>
            <w:tcBorders>
              <w:tl2br w:val="nil"/>
              <w:tr2bl w:val="nil"/>
            </w:tcBorders>
            <w:vAlign w:val="center"/>
          </w:tcPr>
          <w:p w14:paraId="69917055" w14:textId="77777777" w:rsidR="00C8300C" w:rsidRPr="009509EF" w:rsidRDefault="00284983">
            <w:pPr>
              <w:rPr>
                <w:rFonts w:ascii="宋体" w:hAnsi="宋体" w:cs="宋体"/>
              </w:rPr>
            </w:pPr>
            <w:r w:rsidRPr="009509EF">
              <w:rPr>
                <w:rFonts w:ascii="宋体" w:hAnsi="宋体" w:cs="宋体" w:hint="eastAsia"/>
              </w:rPr>
              <w:t>样品要求</w:t>
            </w:r>
          </w:p>
        </w:tc>
        <w:tc>
          <w:tcPr>
            <w:tcW w:w="4425" w:type="dxa"/>
            <w:tcBorders>
              <w:tl2br w:val="nil"/>
              <w:tr2bl w:val="nil"/>
            </w:tcBorders>
            <w:vAlign w:val="center"/>
          </w:tcPr>
          <w:p w14:paraId="0B8F6ECF" w14:textId="77777777" w:rsidR="00C8300C" w:rsidRPr="009509EF" w:rsidRDefault="00284983">
            <w:pPr>
              <w:rPr>
                <w:rFonts w:ascii="宋体" w:hAnsi="宋体" w:cs="宋体"/>
                <w:bCs/>
              </w:rPr>
            </w:pPr>
            <w:r w:rsidRPr="009509EF">
              <w:rPr>
                <w:rFonts w:ascii="宋体" w:hAnsi="宋体" w:cs="宋体" w:hint="eastAsia"/>
                <w:bCs/>
              </w:rPr>
              <w:t>无要求。</w:t>
            </w:r>
          </w:p>
        </w:tc>
      </w:tr>
    </w:tbl>
    <w:p w14:paraId="00F836DA" w14:textId="77777777" w:rsidR="00C8300C" w:rsidRPr="009509EF" w:rsidRDefault="00C8300C">
      <w:pPr>
        <w:spacing w:beforeLines="50" w:before="120" w:line="360" w:lineRule="auto"/>
        <w:rPr>
          <w:rFonts w:ascii="宋体" w:hAnsi="宋体" w:cs="宋体"/>
          <w:b/>
        </w:rPr>
      </w:pPr>
    </w:p>
    <w:p w14:paraId="4D5CF9AC" w14:textId="77777777" w:rsidR="00C8300C" w:rsidRPr="009509EF" w:rsidRDefault="00284983">
      <w:pPr>
        <w:pStyle w:val="21"/>
        <w:numPr>
          <w:ilvl w:val="1"/>
          <w:numId w:val="0"/>
        </w:numPr>
        <w:spacing w:before="0" w:after="0" w:line="400" w:lineRule="exact"/>
        <w:rPr>
          <w:rFonts w:ascii="宋体" w:eastAsia="宋体" w:hAnsi="宋体" w:cs="宋体"/>
        </w:rPr>
      </w:pPr>
      <w:r w:rsidRPr="009509EF">
        <w:rPr>
          <w:rFonts w:ascii="宋体" w:eastAsia="宋体" w:hAnsi="宋体" w:cs="宋体" w:hint="eastAsia"/>
        </w:rPr>
        <w:br w:type="page"/>
      </w:r>
      <w:r w:rsidRPr="009509EF">
        <w:rPr>
          <w:rFonts w:ascii="宋体" w:eastAsia="宋体" w:hAnsi="宋体" w:cs="宋体" w:hint="eastAsia"/>
          <w:sz w:val="21"/>
          <w:szCs w:val="21"/>
        </w:rPr>
        <w:t>一、采购标的需实现的功能或者目标、以及为落实政府采购需满足的要求</w:t>
      </w:r>
    </w:p>
    <w:p w14:paraId="02E32956" w14:textId="77777777" w:rsidR="00C8300C" w:rsidRPr="009509EF" w:rsidRDefault="00284983">
      <w:pPr>
        <w:spacing w:line="400" w:lineRule="exact"/>
        <w:ind w:firstLine="420"/>
        <w:rPr>
          <w:rFonts w:ascii="宋体" w:hAnsi="宋体" w:cs="宋体"/>
        </w:rPr>
      </w:pPr>
      <w:r w:rsidRPr="009509EF">
        <w:rPr>
          <w:rFonts w:ascii="宋体" w:hAnsi="宋体" w:cs="宋体" w:hint="eastAsia"/>
        </w:rPr>
        <w:t>本次采购为北京航空航天大学宁波创新研究院采购复合材料洁净间采购及安装项目，完成后可满足</w:t>
      </w:r>
      <w:r w:rsidRPr="009509EF">
        <w:rPr>
          <w:rFonts w:ascii="宋体" w:hAnsi="宋体" w:cs="宋体" w:hint="eastAsia"/>
          <w:szCs w:val="21"/>
        </w:rPr>
        <w:t>宁波创新研究院教学和科研的</w:t>
      </w:r>
      <w:r w:rsidRPr="009509EF">
        <w:rPr>
          <w:rFonts w:ascii="宋体" w:hAnsi="宋体" w:cs="宋体" w:hint="eastAsia"/>
        </w:rPr>
        <w:t>使用要求。</w:t>
      </w:r>
    </w:p>
    <w:p w14:paraId="5FB56BC2" w14:textId="77777777" w:rsidR="00C8300C" w:rsidRPr="009509EF" w:rsidRDefault="00284983">
      <w:pPr>
        <w:spacing w:line="400" w:lineRule="exact"/>
        <w:ind w:firstLine="420"/>
        <w:rPr>
          <w:rFonts w:ascii="宋体" w:hAnsi="宋体" w:cs="宋体"/>
        </w:rPr>
      </w:pPr>
      <w:r w:rsidRPr="009509EF">
        <w:rPr>
          <w:rFonts w:ascii="宋体" w:hAnsi="宋体" w:cs="宋体" w:hint="eastAsia"/>
          <w:szCs w:val="27"/>
        </w:rPr>
        <w:t>落实的政策：1）对小微企业的产品给予价格优惠（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14:paraId="4DF3CF10"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r w:rsidRPr="009509EF">
        <w:rPr>
          <w:rFonts w:ascii="宋体" w:eastAsia="宋体" w:hAnsi="宋体" w:cs="宋体" w:hint="eastAsia"/>
          <w:sz w:val="21"/>
          <w:szCs w:val="21"/>
        </w:rPr>
        <w:t>二、采购标的需满足的质量、安全、技术规格、物理特性等要求</w:t>
      </w:r>
    </w:p>
    <w:bookmarkEnd w:id="23"/>
    <w:p w14:paraId="1D5B84A3" w14:textId="77777777" w:rsidR="00C8300C" w:rsidRPr="009509EF" w:rsidRDefault="00284983">
      <w:pPr>
        <w:snapToGrid w:val="0"/>
        <w:spacing w:line="400" w:lineRule="exact"/>
        <w:jc w:val="center"/>
        <w:rPr>
          <w:rFonts w:ascii="宋体" w:hAnsi="宋体" w:cs="宋体"/>
          <w:b/>
          <w:bCs/>
          <w:szCs w:val="21"/>
        </w:rPr>
      </w:pPr>
      <w:r w:rsidRPr="009509EF">
        <w:rPr>
          <w:rFonts w:ascii="宋体" w:hAnsi="宋体" w:cs="宋体" w:hint="eastAsia"/>
          <w:b/>
          <w:bCs/>
          <w:szCs w:val="21"/>
        </w:rPr>
        <w:t>（一）招标产品清单</w:t>
      </w:r>
    </w:p>
    <w:tbl>
      <w:tblPr>
        <w:tblW w:w="89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839"/>
        <w:gridCol w:w="1975"/>
        <w:gridCol w:w="3070"/>
      </w:tblGrid>
      <w:tr w:rsidR="009509EF" w:rsidRPr="009509EF" w14:paraId="67987727" w14:textId="77777777">
        <w:trPr>
          <w:trHeight w:val="623"/>
          <w:jc w:val="center"/>
        </w:trPr>
        <w:tc>
          <w:tcPr>
            <w:tcW w:w="1057" w:type="dxa"/>
            <w:tcBorders>
              <w:tl2br w:val="nil"/>
              <w:tr2bl w:val="nil"/>
            </w:tcBorders>
            <w:vAlign w:val="center"/>
          </w:tcPr>
          <w:p w14:paraId="5AFC234D" w14:textId="77777777" w:rsidR="00C8300C" w:rsidRPr="009509EF" w:rsidRDefault="00284983">
            <w:pPr>
              <w:snapToGrid w:val="0"/>
              <w:spacing w:line="400" w:lineRule="exact"/>
              <w:jc w:val="center"/>
              <w:rPr>
                <w:rFonts w:ascii="宋体" w:hAnsi="宋体" w:cs="宋体"/>
                <w:b/>
                <w:bCs/>
                <w:szCs w:val="21"/>
              </w:rPr>
            </w:pPr>
            <w:r w:rsidRPr="009509EF">
              <w:rPr>
                <w:rFonts w:ascii="宋体" w:hAnsi="宋体" w:cs="宋体" w:hint="eastAsia"/>
                <w:b/>
                <w:bCs/>
                <w:szCs w:val="21"/>
              </w:rPr>
              <w:t>序号</w:t>
            </w:r>
          </w:p>
        </w:tc>
        <w:tc>
          <w:tcPr>
            <w:tcW w:w="2839" w:type="dxa"/>
            <w:tcBorders>
              <w:tl2br w:val="nil"/>
              <w:tr2bl w:val="nil"/>
            </w:tcBorders>
            <w:vAlign w:val="center"/>
          </w:tcPr>
          <w:p w14:paraId="15E322C2" w14:textId="77777777" w:rsidR="00C8300C" w:rsidRPr="009509EF" w:rsidRDefault="00284983">
            <w:pPr>
              <w:snapToGrid w:val="0"/>
              <w:spacing w:line="400" w:lineRule="exact"/>
              <w:jc w:val="center"/>
              <w:rPr>
                <w:rFonts w:ascii="宋体" w:hAnsi="宋体" w:cs="宋体"/>
                <w:b/>
                <w:bCs/>
                <w:szCs w:val="21"/>
              </w:rPr>
            </w:pPr>
            <w:r w:rsidRPr="009509EF">
              <w:rPr>
                <w:rFonts w:ascii="宋体" w:hAnsi="宋体" w:cs="宋体" w:hint="eastAsia"/>
                <w:b/>
                <w:bCs/>
                <w:szCs w:val="21"/>
              </w:rPr>
              <w:t>货物名称</w:t>
            </w:r>
          </w:p>
        </w:tc>
        <w:tc>
          <w:tcPr>
            <w:tcW w:w="1975" w:type="dxa"/>
            <w:tcBorders>
              <w:tl2br w:val="nil"/>
              <w:tr2bl w:val="nil"/>
            </w:tcBorders>
            <w:vAlign w:val="center"/>
          </w:tcPr>
          <w:p w14:paraId="45B92187" w14:textId="77777777" w:rsidR="00C8300C" w:rsidRPr="009509EF" w:rsidRDefault="00284983">
            <w:pPr>
              <w:snapToGrid w:val="0"/>
              <w:spacing w:line="400" w:lineRule="exact"/>
              <w:jc w:val="center"/>
              <w:rPr>
                <w:rFonts w:ascii="宋体" w:hAnsi="宋体" w:cs="宋体"/>
                <w:b/>
                <w:bCs/>
                <w:szCs w:val="21"/>
              </w:rPr>
            </w:pPr>
            <w:r w:rsidRPr="009509EF">
              <w:rPr>
                <w:rFonts w:ascii="宋体" w:hAnsi="宋体" w:cs="宋体" w:hint="eastAsia"/>
                <w:b/>
                <w:bCs/>
                <w:szCs w:val="21"/>
              </w:rPr>
              <w:t>数量</w:t>
            </w:r>
          </w:p>
        </w:tc>
        <w:tc>
          <w:tcPr>
            <w:tcW w:w="3070" w:type="dxa"/>
            <w:tcBorders>
              <w:tl2br w:val="nil"/>
              <w:tr2bl w:val="nil"/>
            </w:tcBorders>
            <w:vAlign w:val="center"/>
          </w:tcPr>
          <w:p w14:paraId="6A480298" w14:textId="77777777" w:rsidR="00C8300C" w:rsidRPr="009509EF" w:rsidRDefault="00284983">
            <w:pPr>
              <w:snapToGrid w:val="0"/>
              <w:spacing w:line="400" w:lineRule="exact"/>
              <w:jc w:val="center"/>
              <w:rPr>
                <w:rFonts w:ascii="宋体" w:hAnsi="宋体" w:cs="宋体"/>
                <w:b/>
                <w:bCs/>
                <w:szCs w:val="21"/>
              </w:rPr>
            </w:pPr>
            <w:r w:rsidRPr="009509EF">
              <w:rPr>
                <w:rFonts w:ascii="宋体" w:hAnsi="宋体" w:cs="宋体" w:hint="eastAsia"/>
                <w:b/>
                <w:bCs/>
                <w:szCs w:val="21"/>
              </w:rPr>
              <w:t>备注</w:t>
            </w:r>
          </w:p>
        </w:tc>
      </w:tr>
      <w:tr w:rsidR="00C8300C" w:rsidRPr="009509EF" w14:paraId="1029E065" w14:textId="77777777">
        <w:trPr>
          <w:trHeight w:val="617"/>
          <w:jc w:val="center"/>
        </w:trPr>
        <w:tc>
          <w:tcPr>
            <w:tcW w:w="1057" w:type="dxa"/>
            <w:tcBorders>
              <w:tl2br w:val="nil"/>
              <w:tr2bl w:val="nil"/>
            </w:tcBorders>
            <w:vAlign w:val="center"/>
          </w:tcPr>
          <w:p w14:paraId="5F200F9F" w14:textId="77777777" w:rsidR="00C8300C" w:rsidRPr="009509EF" w:rsidRDefault="00284983">
            <w:pPr>
              <w:spacing w:line="400" w:lineRule="exact"/>
              <w:jc w:val="center"/>
              <w:rPr>
                <w:rFonts w:ascii="宋体" w:hAnsi="宋体" w:cs="宋体"/>
                <w:szCs w:val="21"/>
              </w:rPr>
            </w:pPr>
            <w:r w:rsidRPr="009509EF">
              <w:rPr>
                <w:rFonts w:ascii="宋体" w:hAnsi="宋体" w:cs="宋体" w:hint="eastAsia"/>
                <w:szCs w:val="21"/>
              </w:rPr>
              <w:t>1</w:t>
            </w:r>
          </w:p>
        </w:tc>
        <w:tc>
          <w:tcPr>
            <w:tcW w:w="2839" w:type="dxa"/>
            <w:tcBorders>
              <w:tl2br w:val="nil"/>
              <w:tr2bl w:val="nil"/>
            </w:tcBorders>
            <w:vAlign w:val="center"/>
          </w:tcPr>
          <w:p w14:paraId="6C043BA6" w14:textId="77777777" w:rsidR="00C8300C" w:rsidRPr="009509EF" w:rsidRDefault="00284983">
            <w:pPr>
              <w:spacing w:line="400" w:lineRule="exact"/>
              <w:jc w:val="center"/>
              <w:rPr>
                <w:rFonts w:ascii="宋体" w:hAnsi="宋体" w:cs="宋体"/>
                <w:szCs w:val="21"/>
              </w:rPr>
            </w:pPr>
            <w:r w:rsidRPr="009509EF">
              <w:rPr>
                <w:rFonts w:ascii="宋体" w:hAnsi="宋体" w:cs="宋体" w:hint="eastAsia"/>
              </w:rPr>
              <w:t>复合材料洁净间</w:t>
            </w:r>
          </w:p>
        </w:tc>
        <w:tc>
          <w:tcPr>
            <w:tcW w:w="1975" w:type="dxa"/>
            <w:tcBorders>
              <w:tl2br w:val="nil"/>
              <w:tr2bl w:val="nil"/>
            </w:tcBorders>
            <w:vAlign w:val="center"/>
          </w:tcPr>
          <w:p w14:paraId="797136ED" w14:textId="77777777" w:rsidR="00C8300C" w:rsidRPr="009509EF" w:rsidRDefault="00284983">
            <w:pPr>
              <w:spacing w:line="400" w:lineRule="exact"/>
              <w:jc w:val="center"/>
              <w:rPr>
                <w:rFonts w:ascii="宋体" w:hAnsi="宋体" w:cs="宋体"/>
                <w:szCs w:val="21"/>
              </w:rPr>
            </w:pPr>
            <w:r w:rsidRPr="009509EF">
              <w:rPr>
                <w:rFonts w:ascii="宋体" w:hAnsi="宋体" w:cs="宋体" w:hint="eastAsia"/>
                <w:szCs w:val="21"/>
              </w:rPr>
              <w:t>1批</w:t>
            </w:r>
          </w:p>
          <w:p w14:paraId="07552A65" w14:textId="77777777" w:rsidR="00C8300C" w:rsidRPr="009509EF" w:rsidRDefault="00284983">
            <w:pPr>
              <w:spacing w:line="400" w:lineRule="exact"/>
              <w:jc w:val="center"/>
              <w:rPr>
                <w:rFonts w:ascii="宋体" w:hAnsi="宋体" w:cs="宋体"/>
                <w:szCs w:val="21"/>
              </w:rPr>
            </w:pPr>
            <w:r w:rsidRPr="009509EF">
              <w:rPr>
                <w:rFonts w:ascii="宋体" w:hAnsi="宋体" w:cs="宋体" w:hint="eastAsia"/>
                <w:szCs w:val="21"/>
              </w:rPr>
              <w:t>（详见附件清单）</w:t>
            </w:r>
          </w:p>
        </w:tc>
        <w:tc>
          <w:tcPr>
            <w:tcW w:w="3070" w:type="dxa"/>
            <w:tcBorders>
              <w:tl2br w:val="nil"/>
              <w:tr2bl w:val="nil"/>
            </w:tcBorders>
            <w:vAlign w:val="center"/>
          </w:tcPr>
          <w:p w14:paraId="694827C0" w14:textId="77777777" w:rsidR="00C8300C" w:rsidRPr="009509EF" w:rsidRDefault="00284983">
            <w:pPr>
              <w:spacing w:line="400" w:lineRule="exact"/>
              <w:jc w:val="center"/>
              <w:rPr>
                <w:rFonts w:ascii="宋体" w:hAnsi="宋体" w:cs="宋体"/>
                <w:szCs w:val="21"/>
              </w:rPr>
            </w:pPr>
            <w:r w:rsidRPr="009509EF">
              <w:rPr>
                <w:rFonts w:ascii="宋体" w:hAnsi="宋体" w:cs="宋体" w:hint="eastAsia"/>
                <w:szCs w:val="21"/>
              </w:rPr>
              <w:t>本项目不允许采购进口产品</w:t>
            </w:r>
          </w:p>
        </w:tc>
      </w:tr>
    </w:tbl>
    <w:p w14:paraId="31924EE5" w14:textId="77777777" w:rsidR="00C8300C" w:rsidRPr="009509EF" w:rsidRDefault="00C8300C">
      <w:pPr>
        <w:snapToGrid w:val="0"/>
        <w:spacing w:line="400" w:lineRule="exact"/>
        <w:jc w:val="center"/>
        <w:rPr>
          <w:rFonts w:ascii="宋体" w:hAnsi="宋体" w:cs="宋体"/>
          <w:b/>
        </w:rPr>
      </w:pPr>
    </w:p>
    <w:p w14:paraId="54E9769D" w14:textId="77777777" w:rsidR="00C8300C" w:rsidRPr="009509EF" w:rsidRDefault="00C8300C">
      <w:pPr>
        <w:pStyle w:val="Style3"/>
        <w:rPr>
          <w:rFonts w:ascii="宋体" w:hAnsi="宋体" w:cs="宋体"/>
          <w:b/>
        </w:rPr>
      </w:pPr>
    </w:p>
    <w:p w14:paraId="1B78538F" w14:textId="77777777" w:rsidR="00C8300C" w:rsidRPr="009509EF" w:rsidRDefault="00284983">
      <w:pPr>
        <w:pStyle w:val="Style3"/>
        <w:jc w:val="center"/>
        <w:rPr>
          <w:rFonts w:ascii="宋体" w:hAnsi="宋体" w:cs="宋体"/>
          <w:b/>
        </w:rPr>
      </w:pPr>
      <w:r w:rsidRPr="009509EF">
        <w:rPr>
          <w:rFonts w:ascii="宋体" w:hAnsi="宋体" w:cs="宋体" w:hint="eastAsia"/>
          <w:b/>
        </w:rPr>
        <w:t>附件：清单</w:t>
      </w:r>
    </w:p>
    <w:tbl>
      <w:tblPr>
        <w:tblW w:w="8973" w:type="dxa"/>
        <w:jc w:val="center"/>
        <w:tblLayout w:type="fixed"/>
        <w:tblLook w:val="04A0" w:firstRow="1" w:lastRow="0" w:firstColumn="1" w:lastColumn="0" w:noHBand="0" w:noVBand="1"/>
      </w:tblPr>
      <w:tblGrid>
        <w:gridCol w:w="873"/>
        <w:gridCol w:w="2253"/>
        <w:gridCol w:w="3057"/>
        <w:gridCol w:w="987"/>
        <w:gridCol w:w="863"/>
        <w:gridCol w:w="940"/>
      </w:tblGrid>
      <w:tr w:rsidR="009509EF" w:rsidRPr="009509EF" w14:paraId="5AB37492" w14:textId="77777777">
        <w:trPr>
          <w:trHeight w:val="799"/>
          <w:jc w:val="center"/>
        </w:trPr>
        <w:tc>
          <w:tcPr>
            <w:tcW w:w="897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A455A" w14:textId="77777777" w:rsidR="00C8300C" w:rsidRPr="009509EF" w:rsidRDefault="00284983">
            <w:pPr>
              <w:widowControl/>
              <w:jc w:val="left"/>
              <w:textAlignment w:val="center"/>
              <w:rPr>
                <w:rFonts w:ascii="宋体" w:hAnsi="宋体" w:cs="宋体"/>
                <w:b/>
                <w:bCs/>
                <w:szCs w:val="21"/>
              </w:rPr>
            </w:pPr>
            <w:r w:rsidRPr="009509EF">
              <w:rPr>
                <w:rFonts w:ascii="宋体" w:hAnsi="宋体" w:cs="宋体" w:hint="eastAsia"/>
                <w:b/>
                <w:bCs/>
                <w:kern w:val="0"/>
                <w:szCs w:val="21"/>
                <w:lang w:bidi="ar"/>
              </w:rPr>
              <w:t xml:space="preserve">一、净化、空调清单 </w:t>
            </w:r>
          </w:p>
        </w:tc>
      </w:tr>
      <w:tr w:rsidR="009509EF" w:rsidRPr="009509EF" w14:paraId="5CDA1B5D"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BEE0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序号</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6D54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名称</w:t>
            </w:r>
          </w:p>
        </w:tc>
        <w:tc>
          <w:tcPr>
            <w:tcW w:w="3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1367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规格/型号</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2A6F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单位</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BBBE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数量</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5527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备注</w:t>
            </w:r>
          </w:p>
        </w:tc>
      </w:tr>
      <w:tr w:rsidR="009509EF" w:rsidRPr="009509EF" w14:paraId="3B5E08C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8A11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D53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风冷热泵机组</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4026" w14:textId="14570C92" w:rsidR="00C8300C" w:rsidRPr="009509EF" w:rsidRDefault="00284983" w:rsidP="00366B28">
            <w:pPr>
              <w:widowControl/>
              <w:jc w:val="center"/>
              <w:textAlignment w:val="center"/>
              <w:rPr>
                <w:rFonts w:ascii="宋体" w:hAnsi="宋体" w:cs="宋体"/>
                <w:szCs w:val="21"/>
              </w:rPr>
            </w:pPr>
            <w:r w:rsidRPr="009509EF">
              <w:rPr>
                <w:rFonts w:ascii="宋体" w:hAnsi="宋体" w:cs="宋体" w:hint="eastAsia"/>
                <w:kern w:val="0"/>
                <w:szCs w:val="21"/>
                <w:lang w:bidi="ar"/>
              </w:rPr>
              <w:t>制冷量：</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130KW；制热量：</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140KW；功率：</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42KW；水流量：</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22m³/h；；水降压：</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70KPa；</w:t>
            </w:r>
            <w:r w:rsidR="002957AF" w:rsidRPr="009509EF">
              <w:rPr>
                <w:rFonts w:ascii="宋体" w:hAnsi="宋体" w:cs="宋体"/>
                <w:szCs w:val="21"/>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0658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385A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BCFC2" w14:textId="77777777" w:rsidR="00C8300C" w:rsidRPr="009509EF" w:rsidRDefault="00C8300C">
            <w:pPr>
              <w:jc w:val="center"/>
              <w:rPr>
                <w:rFonts w:ascii="宋体" w:hAnsi="宋体" w:cs="宋体"/>
                <w:szCs w:val="21"/>
              </w:rPr>
            </w:pPr>
          </w:p>
        </w:tc>
      </w:tr>
      <w:tr w:rsidR="009509EF" w:rsidRPr="009509EF" w14:paraId="42774C21" w14:textId="77777777" w:rsidTr="00FF00E8">
        <w:trPr>
          <w:trHeight w:val="328"/>
          <w:jc w:val="center"/>
        </w:trPr>
        <w:tc>
          <w:tcPr>
            <w:tcW w:w="873" w:type="dxa"/>
            <w:vMerge w:val="restart"/>
            <w:tcBorders>
              <w:top w:val="single" w:sz="4" w:space="0" w:color="000000"/>
              <w:left w:val="single" w:sz="4" w:space="0" w:color="000000"/>
              <w:right w:val="single" w:sz="4" w:space="0" w:color="000000"/>
            </w:tcBorders>
            <w:shd w:val="clear" w:color="auto" w:fill="auto"/>
            <w:noWrap/>
            <w:vAlign w:val="center"/>
          </w:tcPr>
          <w:p w14:paraId="2182FF07" w14:textId="77777777" w:rsidR="00D046AE" w:rsidRPr="009509EF" w:rsidRDefault="00D046AE">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2253" w:type="dxa"/>
            <w:vMerge w:val="restart"/>
            <w:tcBorders>
              <w:top w:val="single" w:sz="4" w:space="0" w:color="000000"/>
              <w:left w:val="single" w:sz="4" w:space="0" w:color="000000"/>
              <w:right w:val="single" w:sz="4" w:space="0" w:color="000000"/>
            </w:tcBorders>
            <w:shd w:val="clear" w:color="auto" w:fill="auto"/>
            <w:vAlign w:val="center"/>
          </w:tcPr>
          <w:p w14:paraId="397E6F62" w14:textId="77777777" w:rsidR="00D046AE" w:rsidRPr="009509EF" w:rsidRDefault="00D046AE">
            <w:pPr>
              <w:widowControl/>
              <w:jc w:val="center"/>
              <w:textAlignment w:val="center"/>
              <w:rPr>
                <w:rFonts w:ascii="宋体" w:hAnsi="宋体" w:cs="宋体"/>
                <w:szCs w:val="21"/>
              </w:rPr>
            </w:pPr>
            <w:r w:rsidRPr="009509EF">
              <w:rPr>
                <w:rFonts w:ascii="宋体" w:hAnsi="宋体" w:cs="宋体" w:hint="eastAsia"/>
                <w:kern w:val="0"/>
                <w:szCs w:val="21"/>
                <w:lang w:bidi="ar"/>
              </w:rPr>
              <w:t>组合式空调箱机组</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D326" w14:textId="4CAB5F89" w:rsidR="00D046AE" w:rsidRPr="009509EF" w:rsidRDefault="00D046AE">
            <w:pPr>
              <w:widowControl/>
              <w:jc w:val="center"/>
              <w:textAlignment w:val="center"/>
              <w:rPr>
                <w:rFonts w:ascii="宋体" w:hAnsi="宋体" w:cs="宋体"/>
                <w:szCs w:val="21"/>
              </w:rPr>
            </w:pPr>
            <w:r w:rsidRPr="009509EF">
              <w:rPr>
                <w:rFonts w:ascii="宋体" w:hAnsi="宋体" w:cs="宋体" w:hint="eastAsia"/>
                <w:kern w:val="0"/>
                <w:szCs w:val="21"/>
                <w:lang w:bidi="ar"/>
              </w:rPr>
              <w:t>混风段：送风量</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37000m³/h；新风量</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5500m³/h；回风量：</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31450m³/h；</w:t>
            </w:r>
            <w:r w:rsidRPr="009509EF">
              <w:rPr>
                <w:rFonts w:ascii="宋体" w:hAnsi="宋体" w:cs="宋体"/>
                <w:szCs w:val="21"/>
              </w:rPr>
              <w:t xml:space="preserve"> </w:t>
            </w:r>
          </w:p>
        </w:tc>
        <w:tc>
          <w:tcPr>
            <w:tcW w:w="987" w:type="dxa"/>
            <w:vMerge w:val="restart"/>
            <w:tcBorders>
              <w:top w:val="single" w:sz="4" w:space="0" w:color="000000"/>
              <w:left w:val="single" w:sz="4" w:space="0" w:color="000000"/>
              <w:right w:val="single" w:sz="4" w:space="0" w:color="000000"/>
            </w:tcBorders>
            <w:shd w:val="clear" w:color="auto" w:fill="auto"/>
            <w:noWrap/>
            <w:vAlign w:val="center"/>
          </w:tcPr>
          <w:p w14:paraId="0B24F8AB" w14:textId="01AB301F" w:rsidR="00D046AE" w:rsidRPr="009509EF" w:rsidRDefault="00D046AE" w:rsidP="000070BC">
            <w:pPr>
              <w:widowControl/>
              <w:jc w:val="center"/>
              <w:textAlignment w:val="center"/>
              <w:rPr>
                <w:rFonts w:ascii="宋体" w:hAnsi="宋体" w:cs="宋体"/>
                <w:szCs w:val="21"/>
              </w:rPr>
            </w:pPr>
            <w:r w:rsidRPr="009509EF">
              <w:rPr>
                <w:rFonts w:ascii="宋体" w:hAnsi="宋体" w:cs="宋体" w:hint="eastAsia"/>
                <w:kern w:val="0"/>
                <w:szCs w:val="21"/>
                <w:lang w:bidi="ar"/>
              </w:rPr>
              <w:t>台</w:t>
            </w:r>
          </w:p>
        </w:tc>
        <w:tc>
          <w:tcPr>
            <w:tcW w:w="863" w:type="dxa"/>
            <w:vMerge w:val="restart"/>
            <w:tcBorders>
              <w:top w:val="single" w:sz="4" w:space="0" w:color="000000"/>
              <w:left w:val="single" w:sz="4" w:space="0" w:color="000000"/>
              <w:right w:val="single" w:sz="4" w:space="0" w:color="000000"/>
            </w:tcBorders>
            <w:shd w:val="clear" w:color="auto" w:fill="auto"/>
            <w:noWrap/>
            <w:vAlign w:val="center"/>
          </w:tcPr>
          <w:p w14:paraId="24646C33" w14:textId="77777777" w:rsidR="00D046AE" w:rsidRPr="009509EF" w:rsidRDefault="00D046AE">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vMerge w:val="restart"/>
            <w:tcBorders>
              <w:top w:val="single" w:sz="4" w:space="0" w:color="000000"/>
              <w:left w:val="single" w:sz="4" w:space="0" w:color="000000"/>
              <w:right w:val="single" w:sz="4" w:space="0" w:color="000000"/>
            </w:tcBorders>
            <w:shd w:val="clear" w:color="auto" w:fill="auto"/>
            <w:noWrap/>
            <w:vAlign w:val="center"/>
          </w:tcPr>
          <w:p w14:paraId="3B979D38" w14:textId="77777777" w:rsidR="00D046AE" w:rsidRPr="009509EF" w:rsidRDefault="00D046AE">
            <w:pPr>
              <w:jc w:val="center"/>
              <w:rPr>
                <w:rFonts w:ascii="宋体" w:hAnsi="宋体" w:cs="宋体"/>
                <w:szCs w:val="21"/>
              </w:rPr>
            </w:pPr>
          </w:p>
        </w:tc>
      </w:tr>
      <w:tr w:rsidR="009509EF" w:rsidRPr="009509EF" w14:paraId="0219FD39" w14:textId="77777777" w:rsidTr="004D1696">
        <w:trPr>
          <w:trHeight w:val="769"/>
          <w:jc w:val="center"/>
        </w:trPr>
        <w:tc>
          <w:tcPr>
            <w:tcW w:w="873" w:type="dxa"/>
            <w:vMerge/>
            <w:tcBorders>
              <w:left w:val="single" w:sz="4" w:space="0" w:color="000000"/>
              <w:right w:val="single" w:sz="4" w:space="0" w:color="000000"/>
            </w:tcBorders>
            <w:shd w:val="clear" w:color="auto" w:fill="auto"/>
            <w:noWrap/>
            <w:vAlign w:val="center"/>
          </w:tcPr>
          <w:p w14:paraId="48B7F37C" w14:textId="77777777" w:rsidR="006769BD" w:rsidRPr="009509EF" w:rsidRDefault="006769BD">
            <w:pPr>
              <w:widowControl/>
              <w:jc w:val="center"/>
              <w:textAlignment w:val="center"/>
              <w:rPr>
                <w:rFonts w:ascii="宋体" w:hAnsi="宋体" w:cs="宋体"/>
                <w:kern w:val="0"/>
                <w:szCs w:val="21"/>
                <w:lang w:bidi="ar"/>
              </w:rPr>
            </w:pPr>
          </w:p>
        </w:tc>
        <w:tc>
          <w:tcPr>
            <w:tcW w:w="2253" w:type="dxa"/>
            <w:vMerge/>
            <w:tcBorders>
              <w:left w:val="single" w:sz="4" w:space="0" w:color="000000"/>
              <w:right w:val="single" w:sz="4" w:space="0" w:color="000000"/>
            </w:tcBorders>
            <w:shd w:val="clear" w:color="auto" w:fill="auto"/>
            <w:vAlign w:val="center"/>
          </w:tcPr>
          <w:p w14:paraId="5404C10D" w14:textId="77777777" w:rsidR="006769BD" w:rsidRPr="009509EF" w:rsidRDefault="006769BD">
            <w:pPr>
              <w:widowControl/>
              <w:jc w:val="center"/>
              <w:textAlignment w:val="center"/>
              <w:rPr>
                <w:rFonts w:ascii="宋体" w:hAnsi="宋体" w:cs="宋体"/>
                <w:kern w:val="0"/>
                <w:szCs w:val="21"/>
                <w:lang w:bidi="ar"/>
              </w:rPr>
            </w:pPr>
          </w:p>
        </w:tc>
        <w:tc>
          <w:tcPr>
            <w:tcW w:w="3057" w:type="dxa"/>
            <w:tcBorders>
              <w:top w:val="single" w:sz="4" w:space="0" w:color="000000"/>
              <w:left w:val="single" w:sz="4" w:space="0" w:color="000000"/>
              <w:right w:val="single" w:sz="4" w:space="0" w:color="000000"/>
            </w:tcBorders>
            <w:shd w:val="clear" w:color="auto" w:fill="auto"/>
            <w:vAlign w:val="center"/>
          </w:tcPr>
          <w:p w14:paraId="556EE3DE" w14:textId="29155301" w:rsidR="006769BD" w:rsidRPr="009509EF" w:rsidRDefault="006769BD" w:rsidP="00366B28">
            <w:pPr>
              <w:jc w:val="center"/>
              <w:textAlignment w:val="center"/>
              <w:rPr>
                <w:rFonts w:ascii="宋体" w:hAnsi="宋体" w:cs="宋体"/>
                <w:kern w:val="0"/>
                <w:szCs w:val="21"/>
                <w:lang w:bidi="ar"/>
              </w:rPr>
            </w:pPr>
            <w:r w:rsidRPr="009509EF">
              <w:rPr>
                <w:rFonts w:ascii="宋体" w:hAnsi="宋体" w:cs="宋体" w:hint="eastAsia"/>
                <w:kern w:val="0"/>
                <w:szCs w:val="21"/>
                <w:lang w:bidi="ar"/>
              </w:rPr>
              <w:t>表冷段：冷量≥22</w:t>
            </w:r>
            <w:r w:rsidRPr="009509EF">
              <w:rPr>
                <w:rFonts w:ascii="宋体" w:hAnsi="宋体" w:cs="宋体"/>
                <w:kern w:val="0"/>
                <w:szCs w:val="21"/>
                <w:lang w:bidi="ar"/>
              </w:rPr>
              <w:t>0</w:t>
            </w:r>
            <w:r w:rsidRPr="009509EF">
              <w:rPr>
                <w:rFonts w:ascii="宋体" w:hAnsi="宋体" w:cs="宋体" w:hint="eastAsia"/>
                <w:kern w:val="0"/>
                <w:szCs w:val="21"/>
                <w:lang w:bidi="ar"/>
              </w:rPr>
              <w:t>KW；热量：≥7</w:t>
            </w:r>
            <w:r w:rsidRPr="009509EF">
              <w:rPr>
                <w:rFonts w:ascii="宋体" w:hAnsi="宋体" w:cs="宋体"/>
                <w:kern w:val="0"/>
                <w:szCs w:val="21"/>
                <w:lang w:bidi="ar"/>
              </w:rPr>
              <w:t>0</w:t>
            </w:r>
            <w:r w:rsidRPr="009509EF">
              <w:rPr>
                <w:rFonts w:ascii="宋体" w:hAnsi="宋体" w:cs="宋体" w:hint="eastAsia"/>
                <w:kern w:val="0"/>
                <w:szCs w:val="21"/>
                <w:lang w:bidi="ar"/>
              </w:rPr>
              <w:t>KW；</w:t>
            </w:r>
          </w:p>
        </w:tc>
        <w:tc>
          <w:tcPr>
            <w:tcW w:w="987" w:type="dxa"/>
            <w:vMerge/>
            <w:tcBorders>
              <w:left w:val="single" w:sz="4" w:space="0" w:color="000000"/>
              <w:right w:val="single" w:sz="4" w:space="0" w:color="000000"/>
            </w:tcBorders>
            <w:shd w:val="clear" w:color="auto" w:fill="auto"/>
            <w:noWrap/>
            <w:vAlign w:val="center"/>
          </w:tcPr>
          <w:p w14:paraId="1A2894D1" w14:textId="77777777" w:rsidR="006769BD" w:rsidRPr="009509EF" w:rsidRDefault="006769BD">
            <w:pPr>
              <w:widowControl/>
              <w:jc w:val="center"/>
              <w:textAlignment w:val="center"/>
              <w:rPr>
                <w:rFonts w:ascii="宋体" w:hAnsi="宋体" w:cs="宋体"/>
                <w:kern w:val="0"/>
                <w:szCs w:val="21"/>
                <w:lang w:bidi="ar"/>
              </w:rPr>
            </w:pPr>
          </w:p>
        </w:tc>
        <w:tc>
          <w:tcPr>
            <w:tcW w:w="863" w:type="dxa"/>
            <w:vMerge/>
            <w:tcBorders>
              <w:left w:val="single" w:sz="4" w:space="0" w:color="000000"/>
              <w:right w:val="single" w:sz="4" w:space="0" w:color="000000"/>
            </w:tcBorders>
            <w:shd w:val="clear" w:color="auto" w:fill="auto"/>
            <w:noWrap/>
            <w:vAlign w:val="center"/>
          </w:tcPr>
          <w:p w14:paraId="21E1CF40" w14:textId="77777777" w:rsidR="006769BD" w:rsidRPr="009509EF" w:rsidRDefault="006769BD">
            <w:pPr>
              <w:widowControl/>
              <w:jc w:val="center"/>
              <w:textAlignment w:val="center"/>
              <w:rPr>
                <w:rFonts w:ascii="宋体" w:hAnsi="宋体" w:cs="宋体"/>
                <w:kern w:val="0"/>
                <w:szCs w:val="21"/>
                <w:lang w:bidi="ar"/>
              </w:rPr>
            </w:pPr>
          </w:p>
        </w:tc>
        <w:tc>
          <w:tcPr>
            <w:tcW w:w="940" w:type="dxa"/>
            <w:vMerge/>
            <w:tcBorders>
              <w:left w:val="single" w:sz="4" w:space="0" w:color="000000"/>
              <w:right w:val="single" w:sz="4" w:space="0" w:color="000000"/>
            </w:tcBorders>
            <w:shd w:val="clear" w:color="auto" w:fill="auto"/>
            <w:noWrap/>
            <w:vAlign w:val="center"/>
          </w:tcPr>
          <w:p w14:paraId="6ED87C00" w14:textId="77777777" w:rsidR="006769BD" w:rsidRPr="009509EF" w:rsidRDefault="006769BD">
            <w:pPr>
              <w:jc w:val="center"/>
              <w:rPr>
                <w:rFonts w:ascii="宋体" w:hAnsi="宋体" w:cs="宋体"/>
                <w:szCs w:val="21"/>
              </w:rPr>
            </w:pPr>
          </w:p>
        </w:tc>
      </w:tr>
      <w:tr w:rsidR="009509EF" w:rsidRPr="009509EF" w14:paraId="478F277D" w14:textId="77777777" w:rsidTr="00FF00E8">
        <w:trPr>
          <w:trHeight w:val="326"/>
          <w:jc w:val="center"/>
        </w:trPr>
        <w:tc>
          <w:tcPr>
            <w:tcW w:w="873" w:type="dxa"/>
            <w:vMerge/>
            <w:tcBorders>
              <w:left w:val="single" w:sz="4" w:space="0" w:color="000000"/>
              <w:right w:val="single" w:sz="4" w:space="0" w:color="000000"/>
            </w:tcBorders>
            <w:shd w:val="clear" w:color="auto" w:fill="auto"/>
            <w:noWrap/>
            <w:vAlign w:val="center"/>
          </w:tcPr>
          <w:p w14:paraId="3A141281" w14:textId="77777777" w:rsidR="00D046AE" w:rsidRPr="009509EF" w:rsidRDefault="00D046AE">
            <w:pPr>
              <w:widowControl/>
              <w:jc w:val="center"/>
              <w:textAlignment w:val="center"/>
              <w:rPr>
                <w:rFonts w:ascii="宋体" w:hAnsi="宋体" w:cs="宋体"/>
                <w:kern w:val="0"/>
                <w:szCs w:val="21"/>
                <w:lang w:bidi="ar"/>
              </w:rPr>
            </w:pPr>
          </w:p>
        </w:tc>
        <w:tc>
          <w:tcPr>
            <w:tcW w:w="2253" w:type="dxa"/>
            <w:vMerge/>
            <w:tcBorders>
              <w:left w:val="single" w:sz="4" w:space="0" w:color="000000"/>
              <w:right w:val="single" w:sz="4" w:space="0" w:color="000000"/>
            </w:tcBorders>
            <w:shd w:val="clear" w:color="auto" w:fill="auto"/>
            <w:vAlign w:val="center"/>
          </w:tcPr>
          <w:p w14:paraId="2F16AB72" w14:textId="77777777" w:rsidR="00D046AE" w:rsidRPr="009509EF" w:rsidRDefault="00D046AE">
            <w:pPr>
              <w:widowControl/>
              <w:jc w:val="center"/>
              <w:textAlignment w:val="center"/>
              <w:rPr>
                <w:rFonts w:ascii="宋体" w:hAnsi="宋体" w:cs="宋体"/>
                <w:kern w:val="0"/>
                <w:szCs w:val="21"/>
                <w:lang w:bidi="ar"/>
              </w:rPr>
            </w:pP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BF0F6" w14:textId="225E1C27" w:rsidR="00D046AE" w:rsidRPr="009509EF" w:rsidRDefault="002957AF" w:rsidP="00366B28">
            <w:pPr>
              <w:widowControl/>
              <w:jc w:val="center"/>
              <w:textAlignment w:val="center"/>
              <w:rPr>
                <w:rFonts w:ascii="宋体" w:hAnsi="宋体" w:cs="宋体"/>
                <w:kern w:val="0"/>
                <w:szCs w:val="21"/>
                <w:lang w:bidi="ar"/>
              </w:rPr>
            </w:pPr>
            <w:r w:rsidRPr="009509EF">
              <w:rPr>
                <w:rFonts w:ascii="宋体" w:hAnsi="宋体" w:cs="宋体" w:hint="eastAsia"/>
                <w:kern w:val="0"/>
                <w:szCs w:val="21"/>
                <w:lang w:bidi="ar"/>
              </w:rPr>
              <w:t>再热段：</w:t>
            </w:r>
            <w:r w:rsidR="00606B62" w:rsidRPr="009509EF">
              <w:rPr>
                <w:rFonts w:ascii="宋体" w:hAnsi="宋体" w:cs="宋体" w:hint="eastAsia"/>
                <w:kern w:val="0"/>
                <w:szCs w:val="21"/>
                <w:lang w:bidi="ar"/>
              </w:rPr>
              <w:t>再热量</w:t>
            </w:r>
            <w:r w:rsidR="00FF00E8" w:rsidRPr="009509EF">
              <w:rPr>
                <w:rFonts w:ascii="宋体" w:hAnsi="宋体" w:cs="宋体" w:hint="eastAsia"/>
                <w:kern w:val="0"/>
                <w:szCs w:val="21"/>
                <w:lang w:bidi="ar"/>
              </w:rPr>
              <w:t>≥</w:t>
            </w:r>
            <w:r w:rsidR="00606B62" w:rsidRPr="009509EF">
              <w:rPr>
                <w:rFonts w:ascii="宋体" w:hAnsi="宋体" w:cs="宋体" w:hint="eastAsia"/>
                <w:kern w:val="0"/>
                <w:szCs w:val="21"/>
                <w:lang w:bidi="ar"/>
              </w:rPr>
              <w:t>13</w:t>
            </w:r>
            <w:r w:rsidR="00366B28" w:rsidRPr="009509EF">
              <w:rPr>
                <w:rFonts w:ascii="宋体" w:hAnsi="宋体" w:cs="宋体"/>
                <w:kern w:val="0"/>
                <w:szCs w:val="21"/>
                <w:lang w:bidi="ar"/>
              </w:rPr>
              <w:t>0</w:t>
            </w:r>
            <w:r w:rsidR="00606B62" w:rsidRPr="009509EF">
              <w:rPr>
                <w:rFonts w:ascii="宋体" w:hAnsi="宋体" w:cs="宋体" w:hint="eastAsia"/>
                <w:kern w:val="0"/>
                <w:szCs w:val="21"/>
                <w:lang w:bidi="ar"/>
              </w:rPr>
              <w:t>KW</w:t>
            </w:r>
            <w:r w:rsidRPr="009509EF">
              <w:rPr>
                <w:rFonts w:ascii="宋体" w:hAnsi="宋体" w:cs="宋体" w:hint="eastAsia"/>
                <w:kern w:val="0"/>
                <w:szCs w:val="21"/>
                <w:lang w:bidi="ar"/>
              </w:rPr>
              <w:t>；</w:t>
            </w:r>
          </w:p>
        </w:tc>
        <w:tc>
          <w:tcPr>
            <w:tcW w:w="987" w:type="dxa"/>
            <w:vMerge/>
            <w:tcBorders>
              <w:left w:val="single" w:sz="4" w:space="0" w:color="000000"/>
              <w:right w:val="single" w:sz="4" w:space="0" w:color="000000"/>
            </w:tcBorders>
            <w:shd w:val="clear" w:color="auto" w:fill="auto"/>
            <w:noWrap/>
            <w:vAlign w:val="center"/>
          </w:tcPr>
          <w:p w14:paraId="2C17B7DA" w14:textId="77777777" w:rsidR="00D046AE" w:rsidRPr="009509EF" w:rsidRDefault="00D046AE">
            <w:pPr>
              <w:widowControl/>
              <w:jc w:val="center"/>
              <w:textAlignment w:val="center"/>
              <w:rPr>
                <w:rFonts w:ascii="宋体" w:hAnsi="宋体" w:cs="宋体"/>
                <w:kern w:val="0"/>
                <w:szCs w:val="21"/>
                <w:lang w:bidi="ar"/>
              </w:rPr>
            </w:pPr>
          </w:p>
        </w:tc>
        <w:tc>
          <w:tcPr>
            <w:tcW w:w="863" w:type="dxa"/>
            <w:vMerge/>
            <w:tcBorders>
              <w:left w:val="single" w:sz="4" w:space="0" w:color="000000"/>
              <w:right w:val="single" w:sz="4" w:space="0" w:color="000000"/>
            </w:tcBorders>
            <w:shd w:val="clear" w:color="auto" w:fill="auto"/>
            <w:noWrap/>
            <w:vAlign w:val="center"/>
          </w:tcPr>
          <w:p w14:paraId="24F4FFA9" w14:textId="77777777" w:rsidR="00D046AE" w:rsidRPr="009509EF" w:rsidRDefault="00D046AE">
            <w:pPr>
              <w:widowControl/>
              <w:jc w:val="center"/>
              <w:textAlignment w:val="center"/>
              <w:rPr>
                <w:rFonts w:ascii="宋体" w:hAnsi="宋体" w:cs="宋体"/>
                <w:kern w:val="0"/>
                <w:szCs w:val="21"/>
                <w:lang w:bidi="ar"/>
              </w:rPr>
            </w:pPr>
          </w:p>
        </w:tc>
        <w:tc>
          <w:tcPr>
            <w:tcW w:w="940" w:type="dxa"/>
            <w:vMerge/>
            <w:tcBorders>
              <w:left w:val="single" w:sz="4" w:space="0" w:color="000000"/>
              <w:right w:val="single" w:sz="4" w:space="0" w:color="000000"/>
            </w:tcBorders>
            <w:shd w:val="clear" w:color="auto" w:fill="auto"/>
            <w:noWrap/>
            <w:vAlign w:val="center"/>
          </w:tcPr>
          <w:p w14:paraId="6600CB96" w14:textId="77777777" w:rsidR="00D046AE" w:rsidRPr="009509EF" w:rsidRDefault="00D046AE">
            <w:pPr>
              <w:jc w:val="center"/>
              <w:rPr>
                <w:rFonts w:ascii="宋体" w:hAnsi="宋体" w:cs="宋体"/>
                <w:szCs w:val="21"/>
              </w:rPr>
            </w:pPr>
          </w:p>
        </w:tc>
      </w:tr>
      <w:tr w:rsidR="009509EF" w:rsidRPr="009509EF" w14:paraId="069CB2D9" w14:textId="77777777" w:rsidTr="00FF00E8">
        <w:trPr>
          <w:trHeight w:val="326"/>
          <w:jc w:val="center"/>
        </w:trPr>
        <w:tc>
          <w:tcPr>
            <w:tcW w:w="873" w:type="dxa"/>
            <w:vMerge/>
            <w:tcBorders>
              <w:left w:val="single" w:sz="4" w:space="0" w:color="000000"/>
              <w:right w:val="single" w:sz="4" w:space="0" w:color="000000"/>
            </w:tcBorders>
            <w:shd w:val="clear" w:color="auto" w:fill="auto"/>
            <w:noWrap/>
            <w:vAlign w:val="center"/>
          </w:tcPr>
          <w:p w14:paraId="59EAB2C3" w14:textId="77777777" w:rsidR="00D046AE" w:rsidRPr="009509EF" w:rsidRDefault="00D046AE">
            <w:pPr>
              <w:widowControl/>
              <w:jc w:val="center"/>
              <w:textAlignment w:val="center"/>
              <w:rPr>
                <w:rFonts w:ascii="宋体" w:hAnsi="宋体" w:cs="宋体"/>
                <w:kern w:val="0"/>
                <w:szCs w:val="21"/>
                <w:lang w:bidi="ar"/>
              </w:rPr>
            </w:pPr>
          </w:p>
        </w:tc>
        <w:tc>
          <w:tcPr>
            <w:tcW w:w="2253" w:type="dxa"/>
            <w:vMerge/>
            <w:tcBorders>
              <w:left w:val="single" w:sz="4" w:space="0" w:color="000000"/>
              <w:right w:val="single" w:sz="4" w:space="0" w:color="000000"/>
            </w:tcBorders>
            <w:shd w:val="clear" w:color="auto" w:fill="auto"/>
            <w:vAlign w:val="center"/>
          </w:tcPr>
          <w:p w14:paraId="1BD8C034" w14:textId="77777777" w:rsidR="00D046AE" w:rsidRPr="009509EF" w:rsidRDefault="00D046AE">
            <w:pPr>
              <w:widowControl/>
              <w:jc w:val="center"/>
              <w:textAlignment w:val="center"/>
              <w:rPr>
                <w:rFonts w:ascii="宋体" w:hAnsi="宋体" w:cs="宋体"/>
                <w:kern w:val="0"/>
                <w:szCs w:val="21"/>
                <w:lang w:bidi="ar"/>
              </w:rPr>
            </w:pP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4ACD" w14:textId="71806855" w:rsidR="00D046AE" w:rsidRPr="009509EF" w:rsidRDefault="00606B62" w:rsidP="00D046AE">
            <w:pPr>
              <w:widowControl/>
              <w:textAlignment w:val="center"/>
              <w:rPr>
                <w:rFonts w:ascii="宋体" w:hAnsi="宋体" w:cs="宋体"/>
                <w:kern w:val="0"/>
                <w:szCs w:val="21"/>
                <w:lang w:bidi="ar"/>
              </w:rPr>
            </w:pPr>
            <w:r w:rsidRPr="009509EF">
              <w:rPr>
                <w:rFonts w:ascii="宋体" w:hAnsi="宋体" w:cs="宋体" w:hint="eastAsia"/>
                <w:kern w:val="0"/>
                <w:szCs w:val="21"/>
                <w:lang w:bidi="ar"/>
              </w:rPr>
              <w:t>加湿段</w:t>
            </w:r>
            <w:r w:rsidR="002957AF" w:rsidRPr="009509EF">
              <w:rPr>
                <w:rFonts w:ascii="宋体" w:hAnsi="宋体" w:cs="宋体" w:hint="eastAsia"/>
                <w:kern w:val="0"/>
                <w:szCs w:val="21"/>
                <w:lang w:bidi="ar"/>
              </w:rPr>
              <w:t>：</w:t>
            </w:r>
            <w:r w:rsidRPr="009509EF">
              <w:rPr>
                <w:rFonts w:ascii="宋体" w:hAnsi="宋体" w:cs="宋体" w:hint="eastAsia"/>
                <w:kern w:val="0"/>
                <w:szCs w:val="21"/>
                <w:lang w:bidi="ar"/>
              </w:rPr>
              <w:t>电极加湿量：40KG/h</w:t>
            </w:r>
            <w:r w:rsidR="002957AF" w:rsidRPr="009509EF">
              <w:rPr>
                <w:rFonts w:ascii="宋体" w:hAnsi="宋体" w:cs="宋体" w:hint="eastAsia"/>
                <w:kern w:val="0"/>
                <w:szCs w:val="21"/>
                <w:lang w:bidi="ar"/>
              </w:rPr>
              <w:t>；</w:t>
            </w:r>
          </w:p>
        </w:tc>
        <w:tc>
          <w:tcPr>
            <w:tcW w:w="987" w:type="dxa"/>
            <w:vMerge/>
            <w:tcBorders>
              <w:left w:val="single" w:sz="4" w:space="0" w:color="000000"/>
              <w:right w:val="single" w:sz="4" w:space="0" w:color="000000"/>
            </w:tcBorders>
            <w:shd w:val="clear" w:color="auto" w:fill="auto"/>
            <w:noWrap/>
            <w:vAlign w:val="center"/>
          </w:tcPr>
          <w:p w14:paraId="210C985B" w14:textId="77777777" w:rsidR="00D046AE" w:rsidRPr="009509EF" w:rsidRDefault="00D046AE">
            <w:pPr>
              <w:widowControl/>
              <w:jc w:val="center"/>
              <w:textAlignment w:val="center"/>
              <w:rPr>
                <w:rFonts w:ascii="宋体" w:hAnsi="宋体" w:cs="宋体"/>
                <w:kern w:val="0"/>
                <w:szCs w:val="21"/>
                <w:lang w:bidi="ar"/>
              </w:rPr>
            </w:pPr>
          </w:p>
        </w:tc>
        <w:tc>
          <w:tcPr>
            <w:tcW w:w="863" w:type="dxa"/>
            <w:vMerge/>
            <w:tcBorders>
              <w:left w:val="single" w:sz="4" w:space="0" w:color="000000"/>
              <w:right w:val="single" w:sz="4" w:space="0" w:color="000000"/>
            </w:tcBorders>
            <w:shd w:val="clear" w:color="auto" w:fill="auto"/>
            <w:noWrap/>
            <w:vAlign w:val="center"/>
          </w:tcPr>
          <w:p w14:paraId="7B3D9486" w14:textId="77777777" w:rsidR="00D046AE" w:rsidRPr="009509EF" w:rsidRDefault="00D046AE">
            <w:pPr>
              <w:widowControl/>
              <w:jc w:val="center"/>
              <w:textAlignment w:val="center"/>
              <w:rPr>
                <w:rFonts w:ascii="宋体" w:hAnsi="宋体" w:cs="宋体"/>
                <w:kern w:val="0"/>
                <w:szCs w:val="21"/>
                <w:lang w:bidi="ar"/>
              </w:rPr>
            </w:pPr>
          </w:p>
        </w:tc>
        <w:tc>
          <w:tcPr>
            <w:tcW w:w="940" w:type="dxa"/>
            <w:vMerge/>
            <w:tcBorders>
              <w:left w:val="single" w:sz="4" w:space="0" w:color="000000"/>
              <w:right w:val="single" w:sz="4" w:space="0" w:color="000000"/>
            </w:tcBorders>
            <w:shd w:val="clear" w:color="auto" w:fill="auto"/>
            <w:noWrap/>
            <w:vAlign w:val="center"/>
          </w:tcPr>
          <w:p w14:paraId="0477E519" w14:textId="77777777" w:rsidR="00D046AE" w:rsidRPr="009509EF" w:rsidRDefault="00D046AE">
            <w:pPr>
              <w:jc w:val="center"/>
              <w:rPr>
                <w:rFonts w:ascii="宋体" w:hAnsi="宋体" w:cs="宋体"/>
                <w:szCs w:val="21"/>
              </w:rPr>
            </w:pPr>
          </w:p>
        </w:tc>
      </w:tr>
      <w:tr w:rsidR="009509EF" w:rsidRPr="009509EF" w14:paraId="2889CF36" w14:textId="77777777" w:rsidTr="00FF00E8">
        <w:trPr>
          <w:trHeight w:val="326"/>
          <w:jc w:val="center"/>
        </w:trPr>
        <w:tc>
          <w:tcPr>
            <w:tcW w:w="873" w:type="dxa"/>
            <w:vMerge/>
            <w:tcBorders>
              <w:left w:val="single" w:sz="4" w:space="0" w:color="000000"/>
              <w:bottom w:val="single" w:sz="4" w:space="0" w:color="000000"/>
              <w:right w:val="single" w:sz="4" w:space="0" w:color="000000"/>
            </w:tcBorders>
            <w:shd w:val="clear" w:color="auto" w:fill="auto"/>
            <w:noWrap/>
            <w:vAlign w:val="center"/>
          </w:tcPr>
          <w:p w14:paraId="4485DC3D" w14:textId="77777777" w:rsidR="00D046AE" w:rsidRPr="009509EF" w:rsidRDefault="00D046AE">
            <w:pPr>
              <w:widowControl/>
              <w:jc w:val="center"/>
              <w:textAlignment w:val="center"/>
              <w:rPr>
                <w:rFonts w:ascii="宋体" w:hAnsi="宋体" w:cs="宋体"/>
                <w:kern w:val="0"/>
                <w:szCs w:val="21"/>
                <w:lang w:bidi="ar"/>
              </w:rPr>
            </w:pPr>
          </w:p>
        </w:tc>
        <w:tc>
          <w:tcPr>
            <w:tcW w:w="2253" w:type="dxa"/>
            <w:vMerge/>
            <w:tcBorders>
              <w:left w:val="single" w:sz="4" w:space="0" w:color="000000"/>
              <w:bottom w:val="single" w:sz="4" w:space="0" w:color="000000"/>
              <w:right w:val="single" w:sz="4" w:space="0" w:color="000000"/>
            </w:tcBorders>
            <w:shd w:val="clear" w:color="auto" w:fill="auto"/>
            <w:vAlign w:val="center"/>
          </w:tcPr>
          <w:p w14:paraId="5E5EECD8" w14:textId="77777777" w:rsidR="00D046AE" w:rsidRPr="009509EF" w:rsidRDefault="00D046AE">
            <w:pPr>
              <w:widowControl/>
              <w:jc w:val="center"/>
              <w:textAlignment w:val="center"/>
              <w:rPr>
                <w:rFonts w:ascii="宋体" w:hAnsi="宋体" w:cs="宋体"/>
                <w:kern w:val="0"/>
                <w:szCs w:val="21"/>
                <w:lang w:bidi="ar"/>
              </w:rPr>
            </w:pP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10EC1" w14:textId="37A1EC15" w:rsidR="00D046AE" w:rsidRPr="009509EF" w:rsidRDefault="00606B62">
            <w:pPr>
              <w:widowControl/>
              <w:jc w:val="center"/>
              <w:textAlignment w:val="center"/>
              <w:rPr>
                <w:rFonts w:ascii="宋体" w:hAnsi="宋体" w:cs="宋体"/>
                <w:kern w:val="0"/>
                <w:szCs w:val="21"/>
                <w:lang w:bidi="ar"/>
              </w:rPr>
            </w:pPr>
            <w:r w:rsidRPr="009509EF">
              <w:rPr>
                <w:rFonts w:ascii="宋体" w:hAnsi="宋体" w:cs="宋体" w:hint="eastAsia"/>
                <w:kern w:val="0"/>
                <w:szCs w:val="21"/>
                <w:lang w:bidi="ar"/>
              </w:rPr>
              <w:t>风机段</w:t>
            </w:r>
            <w:r w:rsidR="002957AF" w:rsidRPr="009509EF">
              <w:rPr>
                <w:rFonts w:ascii="宋体" w:hAnsi="宋体" w:cs="宋体" w:hint="eastAsia"/>
                <w:kern w:val="0"/>
                <w:szCs w:val="21"/>
                <w:lang w:bidi="ar"/>
              </w:rPr>
              <w:t>：</w:t>
            </w:r>
            <w:r w:rsidRPr="009509EF">
              <w:rPr>
                <w:rFonts w:ascii="宋体" w:hAnsi="宋体" w:cs="宋体" w:hint="eastAsia"/>
                <w:kern w:val="0"/>
                <w:szCs w:val="21"/>
                <w:lang w:bidi="ar"/>
              </w:rPr>
              <w:t>风机风量</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3</w:t>
            </w:r>
            <w:r w:rsidRPr="009509EF">
              <w:rPr>
                <w:rFonts w:ascii="宋体" w:hAnsi="宋体" w:cs="宋体"/>
                <w:kern w:val="0"/>
                <w:szCs w:val="21"/>
                <w:lang w:bidi="ar"/>
              </w:rPr>
              <w:t>7000CMH</w:t>
            </w:r>
            <w:r w:rsidRPr="009509EF">
              <w:rPr>
                <w:rFonts w:ascii="宋体" w:hAnsi="宋体" w:cs="宋体" w:hint="eastAsia"/>
                <w:kern w:val="0"/>
                <w:szCs w:val="21"/>
                <w:lang w:bidi="ar"/>
              </w:rPr>
              <w:t>；机外余压</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800Pa</w:t>
            </w:r>
            <w:r w:rsidR="002957AF" w:rsidRPr="009509EF">
              <w:rPr>
                <w:rFonts w:ascii="宋体" w:hAnsi="宋体" w:cs="宋体" w:hint="eastAsia"/>
                <w:kern w:val="0"/>
                <w:szCs w:val="21"/>
                <w:lang w:bidi="ar"/>
              </w:rPr>
              <w:t>；</w:t>
            </w:r>
          </w:p>
        </w:tc>
        <w:tc>
          <w:tcPr>
            <w:tcW w:w="987" w:type="dxa"/>
            <w:vMerge/>
            <w:tcBorders>
              <w:left w:val="single" w:sz="4" w:space="0" w:color="000000"/>
              <w:bottom w:val="single" w:sz="4" w:space="0" w:color="000000"/>
              <w:right w:val="single" w:sz="4" w:space="0" w:color="000000"/>
            </w:tcBorders>
            <w:shd w:val="clear" w:color="auto" w:fill="auto"/>
            <w:noWrap/>
            <w:vAlign w:val="center"/>
          </w:tcPr>
          <w:p w14:paraId="758FFEB7" w14:textId="77777777" w:rsidR="00D046AE" w:rsidRPr="009509EF" w:rsidRDefault="00D046AE">
            <w:pPr>
              <w:widowControl/>
              <w:jc w:val="center"/>
              <w:textAlignment w:val="center"/>
              <w:rPr>
                <w:rFonts w:ascii="宋体" w:hAnsi="宋体" w:cs="宋体"/>
                <w:kern w:val="0"/>
                <w:szCs w:val="21"/>
                <w:lang w:bidi="ar"/>
              </w:rPr>
            </w:pPr>
          </w:p>
        </w:tc>
        <w:tc>
          <w:tcPr>
            <w:tcW w:w="863" w:type="dxa"/>
            <w:vMerge/>
            <w:tcBorders>
              <w:left w:val="single" w:sz="4" w:space="0" w:color="000000"/>
              <w:bottom w:val="single" w:sz="4" w:space="0" w:color="000000"/>
              <w:right w:val="single" w:sz="4" w:space="0" w:color="000000"/>
            </w:tcBorders>
            <w:shd w:val="clear" w:color="auto" w:fill="auto"/>
            <w:noWrap/>
            <w:vAlign w:val="center"/>
          </w:tcPr>
          <w:p w14:paraId="302BB562" w14:textId="77777777" w:rsidR="00D046AE" w:rsidRPr="009509EF" w:rsidRDefault="00D046AE">
            <w:pPr>
              <w:widowControl/>
              <w:jc w:val="center"/>
              <w:textAlignment w:val="center"/>
              <w:rPr>
                <w:rFonts w:ascii="宋体" w:hAnsi="宋体" w:cs="宋体"/>
                <w:kern w:val="0"/>
                <w:szCs w:val="21"/>
                <w:lang w:bidi="ar"/>
              </w:rPr>
            </w:pPr>
          </w:p>
        </w:tc>
        <w:tc>
          <w:tcPr>
            <w:tcW w:w="940" w:type="dxa"/>
            <w:vMerge/>
            <w:tcBorders>
              <w:left w:val="single" w:sz="4" w:space="0" w:color="000000"/>
              <w:bottom w:val="single" w:sz="4" w:space="0" w:color="000000"/>
              <w:right w:val="single" w:sz="4" w:space="0" w:color="000000"/>
            </w:tcBorders>
            <w:shd w:val="clear" w:color="auto" w:fill="auto"/>
            <w:noWrap/>
            <w:vAlign w:val="center"/>
          </w:tcPr>
          <w:p w14:paraId="17DA30AB" w14:textId="77777777" w:rsidR="00D046AE" w:rsidRPr="009509EF" w:rsidRDefault="00D046AE">
            <w:pPr>
              <w:jc w:val="center"/>
              <w:rPr>
                <w:rFonts w:ascii="宋体" w:hAnsi="宋体" w:cs="宋体"/>
                <w:szCs w:val="21"/>
              </w:rPr>
            </w:pPr>
          </w:p>
        </w:tc>
      </w:tr>
      <w:tr w:rsidR="009509EF" w:rsidRPr="009509EF" w14:paraId="1BDED16E"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05F3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709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循环水泵</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04FB" w14:textId="2517C69F"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流量</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50m³/h；扬程</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30M；功率</w:t>
            </w:r>
            <w:r w:rsidR="00FF00E8" w:rsidRPr="009509EF">
              <w:rPr>
                <w:rFonts w:ascii="宋体" w:hAnsi="宋体" w:cs="宋体" w:hint="eastAsia"/>
                <w:kern w:val="0"/>
                <w:szCs w:val="21"/>
                <w:lang w:bidi="ar"/>
              </w:rPr>
              <w:t>≥</w:t>
            </w:r>
            <w:r w:rsidRPr="009509EF">
              <w:rPr>
                <w:rFonts w:ascii="宋体" w:hAnsi="宋体" w:cs="宋体" w:hint="eastAsia"/>
                <w:kern w:val="0"/>
                <w:szCs w:val="21"/>
                <w:lang w:bidi="ar"/>
              </w:rPr>
              <w:t>7.5KW；</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3BB4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5093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0064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一用一备</w:t>
            </w:r>
          </w:p>
        </w:tc>
      </w:tr>
      <w:tr w:rsidR="009509EF" w:rsidRPr="009509EF" w14:paraId="792DCF2E"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51C7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C65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保温型开式膨胀水箱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690D0" w14:textId="0B712E38"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容积</w:t>
            </w:r>
            <w:r w:rsidR="00FF00E8" w:rsidRPr="009509EF">
              <w:rPr>
                <w:rFonts w:ascii="宋体" w:hAnsi="宋体" w:cs="宋体" w:hint="eastAsia"/>
                <w:kern w:val="0"/>
                <w:szCs w:val="21"/>
                <w:lang w:bidi="ar"/>
              </w:rPr>
              <w:t>不低于</w:t>
            </w:r>
            <w:r w:rsidRPr="009509EF">
              <w:rPr>
                <w:rFonts w:ascii="宋体" w:hAnsi="宋体" w:cs="宋体" w:hint="eastAsia"/>
                <w:kern w:val="0"/>
                <w:szCs w:val="21"/>
                <w:lang w:bidi="ar"/>
              </w:rPr>
              <w:t>500L；</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E49C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1962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988B1" w14:textId="61C96B01" w:rsidR="00C8300C" w:rsidRPr="009509EF" w:rsidRDefault="001267E8">
            <w:pPr>
              <w:jc w:val="center"/>
              <w:rPr>
                <w:rFonts w:ascii="宋体" w:hAnsi="宋体" w:cs="宋体"/>
                <w:szCs w:val="21"/>
              </w:rPr>
            </w:pPr>
            <w:r w:rsidRPr="009509EF">
              <w:rPr>
                <w:rFonts w:ascii="宋体" w:hAnsi="宋体" w:cs="宋体" w:hint="eastAsia"/>
                <w:szCs w:val="21"/>
              </w:rPr>
              <w:t>需3</w:t>
            </w:r>
            <w:r w:rsidRPr="009509EF">
              <w:rPr>
                <w:rFonts w:ascii="宋体" w:hAnsi="宋体" w:cs="宋体"/>
                <w:szCs w:val="21"/>
              </w:rPr>
              <w:t>04</w:t>
            </w:r>
            <w:r w:rsidRPr="009509EF">
              <w:rPr>
                <w:rFonts w:ascii="宋体" w:hAnsi="宋体" w:cs="宋体" w:hint="eastAsia"/>
                <w:szCs w:val="21"/>
              </w:rPr>
              <w:t>不锈钢</w:t>
            </w:r>
          </w:p>
        </w:tc>
      </w:tr>
      <w:tr w:rsidR="009509EF" w:rsidRPr="009509EF" w14:paraId="1B520D9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212A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06C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保温缓冲水箱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0133" w14:textId="43384F6E"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容积</w:t>
            </w:r>
            <w:r w:rsidR="00FF00E8" w:rsidRPr="009509EF">
              <w:rPr>
                <w:rFonts w:ascii="宋体" w:hAnsi="宋体" w:cs="宋体" w:hint="eastAsia"/>
                <w:kern w:val="0"/>
                <w:szCs w:val="21"/>
                <w:lang w:bidi="ar"/>
              </w:rPr>
              <w:t>不低于</w:t>
            </w:r>
            <w:r w:rsidRPr="009509EF">
              <w:rPr>
                <w:rFonts w:ascii="宋体" w:hAnsi="宋体" w:cs="宋体" w:hint="eastAsia"/>
                <w:kern w:val="0"/>
                <w:szCs w:val="21"/>
                <w:lang w:bidi="ar"/>
              </w:rPr>
              <w:t>1000L；</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FDEB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0D10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ECCC2" w14:textId="2CC3A1A2" w:rsidR="00C8300C" w:rsidRPr="009509EF" w:rsidRDefault="001267E8">
            <w:pPr>
              <w:jc w:val="center"/>
              <w:rPr>
                <w:rFonts w:ascii="宋体" w:hAnsi="宋体" w:cs="宋体"/>
                <w:szCs w:val="21"/>
              </w:rPr>
            </w:pPr>
            <w:r w:rsidRPr="009509EF">
              <w:rPr>
                <w:rFonts w:ascii="宋体" w:hAnsi="宋体" w:cs="宋体" w:hint="eastAsia"/>
                <w:szCs w:val="21"/>
              </w:rPr>
              <w:t>需3</w:t>
            </w:r>
            <w:r w:rsidRPr="009509EF">
              <w:rPr>
                <w:rFonts w:ascii="宋体" w:hAnsi="宋体" w:cs="宋体"/>
                <w:szCs w:val="21"/>
              </w:rPr>
              <w:t>04</w:t>
            </w:r>
            <w:r w:rsidRPr="009509EF">
              <w:rPr>
                <w:rFonts w:ascii="宋体" w:hAnsi="宋体" w:cs="宋体" w:hint="eastAsia"/>
                <w:szCs w:val="21"/>
              </w:rPr>
              <w:t>不锈钢</w:t>
            </w:r>
          </w:p>
        </w:tc>
      </w:tr>
      <w:tr w:rsidR="009509EF" w:rsidRPr="009509EF" w14:paraId="13773FF5"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F140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D5D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橡胶软接</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79B6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DN80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093A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D6F7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949F7" w14:textId="77777777" w:rsidR="00C8300C" w:rsidRPr="009509EF" w:rsidRDefault="00C8300C">
            <w:pPr>
              <w:jc w:val="center"/>
              <w:rPr>
                <w:rFonts w:ascii="宋体" w:hAnsi="宋体" w:cs="宋体"/>
                <w:szCs w:val="21"/>
              </w:rPr>
            </w:pPr>
          </w:p>
        </w:tc>
      </w:tr>
      <w:tr w:rsidR="009509EF" w:rsidRPr="009509EF" w14:paraId="7EDC3EFB"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D487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A20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橡胶软接</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7AC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FD96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4AF6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98126" w14:textId="77777777" w:rsidR="00C8300C" w:rsidRPr="009509EF" w:rsidRDefault="00C8300C">
            <w:pPr>
              <w:jc w:val="center"/>
              <w:rPr>
                <w:rFonts w:ascii="宋体" w:hAnsi="宋体" w:cs="宋体"/>
                <w:szCs w:val="21"/>
              </w:rPr>
            </w:pPr>
          </w:p>
        </w:tc>
      </w:tr>
      <w:tr w:rsidR="009509EF" w:rsidRPr="009509EF" w14:paraId="13E0FCC5"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91B8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197C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压力表</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AA2B" w14:textId="1ACCF119" w:rsidR="00C8300C" w:rsidRPr="009509EF" w:rsidRDefault="009A4F18">
            <w:pPr>
              <w:widowControl/>
              <w:jc w:val="center"/>
              <w:textAlignment w:val="center"/>
              <w:rPr>
                <w:rFonts w:ascii="宋体" w:hAnsi="宋体" w:cs="宋体"/>
                <w:szCs w:val="21"/>
              </w:rPr>
            </w:pPr>
            <w:r w:rsidRPr="009509EF">
              <w:rPr>
                <w:rFonts w:ascii="宋体" w:hAnsi="宋体" w:cs="宋体"/>
                <w:kern w:val="0"/>
                <w:szCs w:val="21"/>
                <w:lang w:bidi="ar"/>
              </w:rPr>
              <w:t>0-</w:t>
            </w:r>
            <w:r w:rsidR="00284983" w:rsidRPr="009509EF">
              <w:rPr>
                <w:rFonts w:ascii="宋体" w:hAnsi="宋体" w:cs="宋体" w:hint="eastAsia"/>
                <w:kern w:val="0"/>
                <w:szCs w:val="21"/>
                <w:lang w:bidi="ar"/>
              </w:rPr>
              <w:t>1.6MPa</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8128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CB0B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15</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55D17" w14:textId="77777777" w:rsidR="00C8300C" w:rsidRPr="009509EF" w:rsidRDefault="00C8300C">
            <w:pPr>
              <w:jc w:val="center"/>
              <w:rPr>
                <w:rFonts w:ascii="宋体" w:hAnsi="宋体" w:cs="宋体"/>
                <w:szCs w:val="21"/>
              </w:rPr>
            </w:pPr>
          </w:p>
        </w:tc>
      </w:tr>
      <w:tr w:rsidR="009509EF" w:rsidRPr="009509EF" w14:paraId="7C93C40E"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DDAF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9</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42C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温度计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937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温度范围：</w:t>
            </w:r>
            <w:r w:rsidRPr="009509EF">
              <w:rPr>
                <w:rFonts w:ascii="宋体" w:hAnsi="宋体" w:cs="宋体" w:hint="eastAsia"/>
                <w:kern w:val="0"/>
                <w:szCs w:val="21"/>
                <w:lang w:bidi="ar"/>
              </w:rPr>
              <w:br/>
              <w:t>-10-100℃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B786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5D88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0DB8E" w14:textId="77777777" w:rsidR="00C8300C" w:rsidRPr="009509EF" w:rsidRDefault="00C8300C">
            <w:pPr>
              <w:jc w:val="center"/>
              <w:rPr>
                <w:rFonts w:ascii="宋体" w:hAnsi="宋体" w:cs="宋体"/>
                <w:szCs w:val="21"/>
              </w:rPr>
            </w:pPr>
          </w:p>
        </w:tc>
      </w:tr>
      <w:tr w:rsidR="009509EF" w:rsidRPr="009509EF" w14:paraId="54CE9006"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5357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CAC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Y型过滤器</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349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DN80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2577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1F70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F7595" w14:textId="77777777" w:rsidR="00C8300C" w:rsidRPr="009509EF" w:rsidRDefault="00C8300C">
            <w:pPr>
              <w:jc w:val="center"/>
              <w:rPr>
                <w:rFonts w:ascii="宋体" w:hAnsi="宋体" w:cs="宋体"/>
                <w:szCs w:val="21"/>
              </w:rPr>
            </w:pPr>
          </w:p>
        </w:tc>
      </w:tr>
      <w:tr w:rsidR="009509EF" w:rsidRPr="009509EF" w14:paraId="242EB079"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8072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30B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Y型过滤器</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02B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B7BD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B002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2E882" w14:textId="77777777" w:rsidR="00C8300C" w:rsidRPr="009509EF" w:rsidRDefault="00C8300C">
            <w:pPr>
              <w:jc w:val="center"/>
              <w:rPr>
                <w:rFonts w:ascii="宋体" w:hAnsi="宋体" w:cs="宋体"/>
                <w:szCs w:val="21"/>
              </w:rPr>
            </w:pPr>
          </w:p>
        </w:tc>
      </w:tr>
      <w:tr w:rsidR="009509EF" w:rsidRPr="009509EF" w14:paraId="669741E2"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4E55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8DE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蜗轮蝶阀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B97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DN80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E452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F8A8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196E9" w14:textId="77777777" w:rsidR="00C8300C" w:rsidRPr="009509EF" w:rsidRDefault="00C8300C">
            <w:pPr>
              <w:jc w:val="center"/>
              <w:rPr>
                <w:rFonts w:ascii="宋体" w:hAnsi="宋体" w:cs="宋体"/>
                <w:szCs w:val="21"/>
              </w:rPr>
            </w:pPr>
          </w:p>
        </w:tc>
      </w:tr>
      <w:tr w:rsidR="009509EF" w:rsidRPr="009509EF" w14:paraId="335F7E32"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761C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FD1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蜗轮蝶阀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E66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BEF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D7A8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9</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3451F" w14:textId="77777777" w:rsidR="00C8300C" w:rsidRPr="009509EF" w:rsidRDefault="00C8300C">
            <w:pPr>
              <w:jc w:val="center"/>
              <w:rPr>
                <w:rFonts w:ascii="宋体" w:hAnsi="宋体" w:cs="宋体"/>
                <w:szCs w:val="21"/>
              </w:rPr>
            </w:pPr>
          </w:p>
        </w:tc>
      </w:tr>
      <w:tr w:rsidR="009509EF" w:rsidRPr="009509EF" w14:paraId="3EDE43A8"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9060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076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水流开关</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E7BCB" w14:textId="77777777" w:rsidR="00C8300C" w:rsidRPr="009509EF" w:rsidRDefault="00C8300C">
            <w:pPr>
              <w:jc w:val="center"/>
              <w:rPr>
                <w:rFonts w:ascii="宋体" w:hAnsi="宋体" w:cs="宋体"/>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0187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7D23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87647" w14:textId="77777777" w:rsidR="00C8300C" w:rsidRPr="009509EF" w:rsidRDefault="00C8300C">
            <w:pPr>
              <w:jc w:val="center"/>
              <w:rPr>
                <w:rFonts w:ascii="宋体" w:hAnsi="宋体" w:cs="宋体"/>
                <w:szCs w:val="21"/>
              </w:rPr>
            </w:pPr>
          </w:p>
        </w:tc>
      </w:tr>
      <w:tr w:rsidR="009509EF" w:rsidRPr="009509EF" w14:paraId="167D5FAC"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650E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ABC0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止回阀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54F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0F5C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089D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3B9D7" w14:textId="77777777" w:rsidR="00C8300C" w:rsidRPr="009509EF" w:rsidRDefault="00C8300C">
            <w:pPr>
              <w:jc w:val="center"/>
              <w:rPr>
                <w:rFonts w:ascii="宋体" w:hAnsi="宋体" w:cs="宋体"/>
                <w:szCs w:val="21"/>
              </w:rPr>
            </w:pPr>
          </w:p>
        </w:tc>
      </w:tr>
      <w:tr w:rsidR="009509EF" w:rsidRPr="009509EF" w14:paraId="585095E1"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C18E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6AC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排污阀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113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DN32</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C380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E9A2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D48DA" w14:textId="77777777" w:rsidR="00C8300C" w:rsidRPr="009509EF" w:rsidRDefault="00C8300C">
            <w:pPr>
              <w:jc w:val="center"/>
              <w:rPr>
                <w:rFonts w:ascii="宋体" w:hAnsi="宋体" w:cs="宋体"/>
                <w:szCs w:val="21"/>
              </w:rPr>
            </w:pPr>
          </w:p>
        </w:tc>
      </w:tr>
      <w:tr w:rsidR="009509EF" w:rsidRPr="009509EF" w14:paraId="59886CE7"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2CBE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3DB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截止阀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D61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DN20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C3D0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E003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C4E65" w14:textId="77777777" w:rsidR="00C8300C" w:rsidRPr="009509EF" w:rsidRDefault="00C8300C">
            <w:pPr>
              <w:jc w:val="center"/>
              <w:rPr>
                <w:rFonts w:ascii="宋体" w:hAnsi="宋体" w:cs="宋体"/>
                <w:szCs w:val="21"/>
              </w:rPr>
            </w:pPr>
          </w:p>
        </w:tc>
      </w:tr>
      <w:tr w:rsidR="009509EF" w:rsidRPr="009509EF" w14:paraId="0524AF8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6CF8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19</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55B2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电动比例积分三通调节阀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5FA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C899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83BF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1CDE6" w14:textId="77777777" w:rsidR="00C8300C" w:rsidRPr="009509EF" w:rsidRDefault="00C8300C">
            <w:pPr>
              <w:jc w:val="center"/>
              <w:rPr>
                <w:rFonts w:ascii="宋体" w:hAnsi="宋体" w:cs="宋体"/>
                <w:szCs w:val="21"/>
              </w:rPr>
            </w:pPr>
          </w:p>
        </w:tc>
      </w:tr>
      <w:tr w:rsidR="009509EF" w:rsidRPr="009509EF" w14:paraId="4A302209"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D64C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20</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886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镀锌钢管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9EE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DN20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3E86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880E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50511" w14:textId="77777777" w:rsidR="00C8300C" w:rsidRPr="009509EF" w:rsidRDefault="00C8300C">
            <w:pPr>
              <w:jc w:val="center"/>
              <w:rPr>
                <w:rFonts w:ascii="宋体" w:hAnsi="宋体" w:cs="宋体"/>
                <w:szCs w:val="21"/>
              </w:rPr>
            </w:pPr>
          </w:p>
        </w:tc>
      </w:tr>
      <w:tr w:rsidR="009509EF" w:rsidRPr="009509EF" w14:paraId="5DB9CA4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68A5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5E1A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镀锌钢管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B5E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DN32</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845A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4A5E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15</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D7C64" w14:textId="77777777" w:rsidR="00C8300C" w:rsidRPr="009509EF" w:rsidRDefault="00C8300C">
            <w:pPr>
              <w:jc w:val="center"/>
              <w:rPr>
                <w:rFonts w:ascii="宋体" w:hAnsi="宋体" w:cs="宋体"/>
                <w:szCs w:val="21"/>
              </w:rPr>
            </w:pPr>
          </w:p>
        </w:tc>
      </w:tr>
      <w:tr w:rsidR="009509EF" w:rsidRPr="009509EF" w14:paraId="56F28576"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1668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EC8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无缝钢管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4DC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DN80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8E21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68BA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16</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89D2C" w14:textId="77777777" w:rsidR="00C8300C" w:rsidRPr="009509EF" w:rsidRDefault="00C8300C">
            <w:pPr>
              <w:jc w:val="center"/>
              <w:rPr>
                <w:rFonts w:ascii="宋体" w:hAnsi="宋体" w:cs="宋体"/>
                <w:szCs w:val="21"/>
              </w:rPr>
            </w:pPr>
          </w:p>
        </w:tc>
      </w:tr>
      <w:tr w:rsidR="009509EF" w:rsidRPr="009509EF" w14:paraId="1533B2B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6EFF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800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无缝钢管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F68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CF05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DBB2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170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0ECA7" w14:textId="77777777" w:rsidR="00C8300C" w:rsidRPr="009509EF" w:rsidRDefault="00C8300C">
            <w:pPr>
              <w:jc w:val="center"/>
              <w:rPr>
                <w:rFonts w:ascii="宋体" w:hAnsi="宋体" w:cs="宋体"/>
                <w:szCs w:val="21"/>
              </w:rPr>
            </w:pPr>
          </w:p>
        </w:tc>
      </w:tr>
      <w:tr w:rsidR="009509EF" w:rsidRPr="009509EF" w14:paraId="6838EAD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AD29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D89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橡塑保温套管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7963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DN20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B47E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3178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B6EDC" w14:textId="77777777" w:rsidR="00C8300C" w:rsidRPr="009509EF" w:rsidRDefault="00C8300C">
            <w:pPr>
              <w:jc w:val="center"/>
              <w:rPr>
                <w:rFonts w:ascii="宋体" w:hAnsi="宋体" w:cs="宋体"/>
                <w:szCs w:val="21"/>
              </w:rPr>
            </w:pPr>
          </w:p>
        </w:tc>
      </w:tr>
      <w:tr w:rsidR="009509EF" w:rsidRPr="009509EF" w14:paraId="4165DD6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598F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F0D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橡塑保温套管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194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DN32</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929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C68B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15</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B4293" w14:textId="77777777" w:rsidR="00C8300C" w:rsidRPr="009509EF" w:rsidRDefault="00C8300C">
            <w:pPr>
              <w:jc w:val="center"/>
              <w:rPr>
                <w:rFonts w:ascii="宋体" w:hAnsi="宋体" w:cs="宋体"/>
                <w:szCs w:val="21"/>
              </w:rPr>
            </w:pPr>
          </w:p>
        </w:tc>
      </w:tr>
      <w:tr w:rsidR="009509EF" w:rsidRPr="009509EF" w14:paraId="40FB910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C077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756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橡塑保温套管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09D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DN80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063C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FDD7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16</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3630" w14:textId="77777777" w:rsidR="00C8300C" w:rsidRPr="009509EF" w:rsidRDefault="00C8300C">
            <w:pPr>
              <w:jc w:val="center"/>
              <w:rPr>
                <w:rFonts w:ascii="宋体" w:hAnsi="宋体" w:cs="宋体"/>
                <w:szCs w:val="21"/>
              </w:rPr>
            </w:pPr>
          </w:p>
        </w:tc>
      </w:tr>
      <w:tr w:rsidR="009509EF" w:rsidRPr="009509EF" w14:paraId="5A80DDE2"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6845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DC0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橡塑保温套管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6804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47F1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D220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170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00E49" w14:textId="77777777" w:rsidR="00C8300C" w:rsidRPr="009509EF" w:rsidRDefault="00C8300C">
            <w:pPr>
              <w:jc w:val="center"/>
              <w:rPr>
                <w:rFonts w:ascii="宋体" w:hAnsi="宋体" w:cs="宋体"/>
                <w:szCs w:val="21"/>
              </w:rPr>
            </w:pPr>
          </w:p>
        </w:tc>
      </w:tr>
      <w:tr w:rsidR="009509EF" w:rsidRPr="009509EF" w14:paraId="48B9AE7D"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D1F5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FAB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冷凝水管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26B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De50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4BAA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89A4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2EC22" w14:textId="77777777" w:rsidR="00C8300C" w:rsidRPr="009509EF" w:rsidRDefault="00C8300C">
            <w:pPr>
              <w:jc w:val="center"/>
              <w:rPr>
                <w:rFonts w:ascii="宋体" w:hAnsi="宋体" w:cs="宋体"/>
                <w:szCs w:val="21"/>
              </w:rPr>
            </w:pPr>
          </w:p>
        </w:tc>
      </w:tr>
      <w:tr w:rsidR="009509EF" w:rsidRPr="009509EF" w14:paraId="3BAB4A1E"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7DEF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29</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25E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橡塑保温套管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2B5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De50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4992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米</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53FF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4DBA7" w14:textId="77777777" w:rsidR="00C8300C" w:rsidRPr="009509EF" w:rsidRDefault="00C8300C">
            <w:pPr>
              <w:jc w:val="center"/>
              <w:rPr>
                <w:rFonts w:ascii="宋体" w:hAnsi="宋体" w:cs="宋体"/>
                <w:szCs w:val="21"/>
              </w:rPr>
            </w:pPr>
          </w:p>
        </w:tc>
      </w:tr>
      <w:tr w:rsidR="009509EF" w:rsidRPr="009509EF" w14:paraId="6D4DD8BC"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7406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30</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AC8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镀锌铁皮风管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A3F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0.5mm</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3D8B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D3E0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26</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215DE" w14:textId="77777777" w:rsidR="00C8300C" w:rsidRPr="009509EF" w:rsidRDefault="00C8300C">
            <w:pPr>
              <w:jc w:val="center"/>
              <w:rPr>
                <w:rFonts w:ascii="宋体" w:hAnsi="宋体" w:cs="宋体"/>
                <w:szCs w:val="21"/>
              </w:rPr>
            </w:pPr>
          </w:p>
        </w:tc>
      </w:tr>
      <w:tr w:rsidR="009509EF" w:rsidRPr="009509EF" w14:paraId="2AF15BA7"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0A47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3944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镀锌铁皮风管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153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0.75mm</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ADBF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66B6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545</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316E0" w14:textId="77777777" w:rsidR="00C8300C" w:rsidRPr="009509EF" w:rsidRDefault="00C8300C">
            <w:pPr>
              <w:jc w:val="center"/>
              <w:rPr>
                <w:rFonts w:ascii="宋体" w:hAnsi="宋体" w:cs="宋体"/>
                <w:szCs w:val="21"/>
              </w:rPr>
            </w:pPr>
          </w:p>
        </w:tc>
      </w:tr>
      <w:tr w:rsidR="009509EF" w:rsidRPr="009509EF" w14:paraId="37A084D6"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5EC1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E5D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镀锌铁皮风管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8CF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1.0mm</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80FD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372D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177</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A22A8" w14:textId="77777777" w:rsidR="00C8300C" w:rsidRPr="009509EF" w:rsidRDefault="00C8300C">
            <w:pPr>
              <w:jc w:val="center"/>
              <w:rPr>
                <w:rFonts w:ascii="宋体" w:hAnsi="宋体" w:cs="宋体"/>
                <w:szCs w:val="21"/>
              </w:rPr>
            </w:pPr>
          </w:p>
        </w:tc>
      </w:tr>
      <w:tr w:rsidR="009509EF" w:rsidRPr="009509EF" w14:paraId="46F8CBD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4DEA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AA5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橡塑保温板</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232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30mm</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D3F1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9B1E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748</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B3B26" w14:textId="77777777" w:rsidR="00C8300C" w:rsidRPr="009509EF" w:rsidRDefault="00C8300C">
            <w:pPr>
              <w:jc w:val="center"/>
              <w:rPr>
                <w:rFonts w:ascii="宋体" w:hAnsi="宋体" w:cs="宋体"/>
                <w:szCs w:val="21"/>
              </w:rPr>
            </w:pPr>
          </w:p>
        </w:tc>
      </w:tr>
      <w:tr w:rsidR="009509EF" w:rsidRPr="009509EF" w14:paraId="4CA2A90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FCE7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B22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液槽高效风口</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214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 xml:space="preserve">额定风量：500m³/h；滤芯尺寸：320x320；带200x200蝶阀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2EFC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5FA2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AF8AC" w14:textId="77777777" w:rsidR="00C8300C" w:rsidRPr="009509EF" w:rsidRDefault="00C8300C">
            <w:pPr>
              <w:jc w:val="center"/>
              <w:rPr>
                <w:rFonts w:ascii="宋体" w:hAnsi="宋体" w:cs="宋体"/>
                <w:szCs w:val="21"/>
              </w:rPr>
            </w:pPr>
          </w:p>
        </w:tc>
      </w:tr>
      <w:tr w:rsidR="009509EF" w:rsidRPr="009509EF" w14:paraId="7E2D1CF9"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BB43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2B5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液槽高效风口</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C3D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 xml:space="preserve">额定风量：1000m³/h；滤芯尺寸：484x484；带320x200蝶阀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A902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A3CE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058D8" w14:textId="77777777" w:rsidR="00C8300C" w:rsidRPr="009509EF" w:rsidRDefault="00C8300C">
            <w:pPr>
              <w:jc w:val="center"/>
              <w:rPr>
                <w:rFonts w:ascii="宋体" w:hAnsi="宋体" w:cs="宋体"/>
                <w:szCs w:val="21"/>
              </w:rPr>
            </w:pPr>
          </w:p>
        </w:tc>
      </w:tr>
      <w:tr w:rsidR="009509EF" w:rsidRPr="009509EF" w14:paraId="4E413EB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D79B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161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液槽高效风口</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10D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 xml:space="preserve">额定风量：1500m³/h；滤芯尺寸：630x630；带320x200蝶阀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F7AF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E444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27</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E481C" w14:textId="77777777" w:rsidR="00C8300C" w:rsidRPr="009509EF" w:rsidRDefault="00C8300C">
            <w:pPr>
              <w:jc w:val="center"/>
              <w:rPr>
                <w:rFonts w:ascii="宋体" w:hAnsi="宋体" w:cs="宋体"/>
                <w:szCs w:val="21"/>
              </w:rPr>
            </w:pPr>
          </w:p>
        </w:tc>
      </w:tr>
      <w:tr w:rsidR="009509EF" w:rsidRPr="009509EF" w14:paraId="4E97F6A8"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0364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C09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门铰式百叶回风口</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64A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250*320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547E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4AF6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9E29F" w14:textId="77777777" w:rsidR="00C8300C" w:rsidRPr="009509EF" w:rsidRDefault="00C8300C">
            <w:pPr>
              <w:jc w:val="center"/>
              <w:rPr>
                <w:rFonts w:ascii="宋体" w:hAnsi="宋体" w:cs="宋体"/>
                <w:szCs w:val="21"/>
              </w:rPr>
            </w:pPr>
          </w:p>
        </w:tc>
      </w:tr>
      <w:tr w:rsidR="009509EF" w:rsidRPr="009509EF" w14:paraId="3785070D"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E5F7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9A0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门铰式百叶回风口</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9AD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300*400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9DD5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DCF2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24A31" w14:textId="77777777" w:rsidR="00C8300C" w:rsidRPr="009509EF" w:rsidRDefault="00C8300C">
            <w:pPr>
              <w:jc w:val="center"/>
              <w:rPr>
                <w:rFonts w:ascii="宋体" w:hAnsi="宋体" w:cs="宋体"/>
                <w:szCs w:val="21"/>
              </w:rPr>
            </w:pPr>
          </w:p>
        </w:tc>
      </w:tr>
      <w:tr w:rsidR="009509EF" w:rsidRPr="009509EF" w14:paraId="4CA0EAD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C61F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39</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8F0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门铰式百叶回风口</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1BB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500*500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2FD9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7AB8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D1950" w14:textId="77777777" w:rsidR="00C8300C" w:rsidRPr="009509EF" w:rsidRDefault="00C8300C">
            <w:pPr>
              <w:jc w:val="center"/>
              <w:rPr>
                <w:rFonts w:ascii="宋体" w:hAnsi="宋体" w:cs="宋体"/>
                <w:szCs w:val="21"/>
              </w:rPr>
            </w:pPr>
          </w:p>
        </w:tc>
      </w:tr>
      <w:tr w:rsidR="009509EF" w:rsidRPr="009509EF" w14:paraId="23945B6F"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E906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40</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85C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门铰式百叶回风口</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EC4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500*700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3102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E552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15</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63FA4" w14:textId="77777777" w:rsidR="00C8300C" w:rsidRPr="009509EF" w:rsidRDefault="00C8300C">
            <w:pPr>
              <w:jc w:val="center"/>
              <w:rPr>
                <w:rFonts w:ascii="宋体" w:hAnsi="宋体" w:cs="宋体"/>
                <w:szCs w:val="21"/>
              </w:rPr>
            </w:pPr>
          </w:p>
        </w:tc>
      </w:tr>
      <w:tr w:rsidR="009509EF" w:rsidRPr="009509EF" w14:paraId="7C6EF6BF"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4778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7DD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对开式手动风量调节阀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738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320*200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0AE4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B675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72979" w14:textId="77777777" w:rsidR="00C8300C" w:rsidRPr="009509EF" w:rsidRDefault="00C8300C">
            <w:pPr>
              <w:jc w:val="center"/>
              <w:rPr>
                <w:rFonts w:ascii="宋体" w:hAnsi="宋体" w:cs="宋体"/>
                <w:szCs w:val="21"/>
              </w:rPr>
            </w:pPr>
          </w:p>
        </w:tc>
      </w:tr>
      <w:tr w:rsidR="009509EF" w:rsidRPr="009509EF" w14:paraId="0D3417C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CFDE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DB1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对开式手动风量调节阀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AAD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400*200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8D23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6C5A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997DF" w14:textId="77777777" w:rsidR="00C8300C" w:rsidRPr="009509EF" w:rsidRDefault="00C8300C">
            <w:pPr>
              <w:jc w:val="center"/>
              <w:rPr>
                <w:rFonts w:ascii="宋体" w:hAnsi="宋体" w:cs="宋体"/>
                <w:szCs w:val="21"/>
              </w:rPr>
            </w:pPr>
          </w:p>
        </w:tc>
      </w:tr>
      <w:tr w:rsidR="009509EF" w:rsidRPr="009509EF" w14:paraId="3173DC56"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04DD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6D4D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对开式手动风量调节阀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54F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400*280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829D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94FE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C3401" w14:textId="77777777" w:rsidR="00C8300C" w:rsidRPr="009509EF" w:rsidRDefault="00C8300C">
            <w:pPr>
              <w:jc w:val="center"/>
              <w:rPr>
                <w:rFonts w:ascii="宋体" w:hAnsi="宋体" w:cs="宋体"/>
                <w:szCs w:val="21"/>
              </w:rPr>
            </w:pPr>
          </w:p>
        </w:tc>
      </w:tr>
      <w:tr w:rsidR="009509EF" w:rsidRPr="009509EF" w14:paraId="507004BF"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9E2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AF2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对开式手动风量调节阀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6B5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500*320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A336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2F7F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FC11B" w14:textId="77777777" w:rsidR="00C8300C" w:rsidRPr="009509EF" w:rsidRDefault="00C8300C">
            <w:pPr>
              <w:jc w:val="center"/>
              <w:rPr>
                <w:rFonts w:ascii="宋体" w:hAnsi="宋体" w:cs="宋体"/>
                <w:szCs w:val="21"/>
              </w:rPr>
            </w:pPr>
          </w:p>
        </w:tc>
      </w:tr>
      <w:tr w:rsidR="009509EF" w:rsidRPr="009509EF" w14:paraId="2C95B071"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2E85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8C42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对开式手动风量调节阀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9BE9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630*320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1B08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CEBD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FE8E1" w14:textId="77777777" w:rsidR="00C8300C" w:rsidRPr="009509EF" w:rsidRDefault="00C8300C">
            <w:pPr>
              <w:jc w:val="center"/>
              <w:rPr>
                <w:rFonts w:ascii="宋体" w:hAnsi="宋体" w:cs="宋体"/>
                <w:szCs w:val="21"/>
              </w:rPr>
            </w:pPr>
          </w:p>
        </w:tc>
      </w:tr>
      <w:tr w:rsidR="009509EF" w:rsidRPr="009509EF" w14:paraId="22518F6B"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EBB7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901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对开式手动风量调节阀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A1C2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630*400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79EF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9978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732B8" w14:textId="77777777" w:rsidR="00C8300C" w:rsidRPr="009509EF" w:rsidRDefault="00C8300C">
            <w:pPr>
              <w:jc w:val="center"/>
              <w:rPr>
                <w:rFonts w:ascii="宋体" w:hAnsi="宋体" w:cs="宋体"/>
                <w:szCs w:val="21"/>
              </w:rPr>
            </w:pPr>
          </w:p>
        </w:tc>
      </w:tr>
      <w:tr w:rsidR="009509EF" w:rsidRPr="009509EF" w14:paraId="45B10538"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7B5C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EFE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电动风量调节阀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0815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630*400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F21C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F9F1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7205A" w14:textId="77777777" w:rsidR="00C8300C" w:rsidRPr="009509EF" w:rsidRDefault="00C8300C">
            <w:pPr>
              <w:jc w:val="center"/>
              <w:rPr>
                <w:rFonts w:ascii="宋体" w:hAnsi="宋体" w:cs="宋体"/>
                <w:szCs w:val="21"/>
              </w:rPr>
            </w:pPr>
          </w:p>
        </w:tc>
      </w:tr>
      <w:tr w:rsidR="009509EF" w:rsidRPr="009509EF" w14:paraId="5B091292"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21E1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560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防雨百叶风口（带防虫网）</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57C0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630*400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397D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6078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A89E6" w14:textId="77777777" w:rsidR="00C8300C" w:rsidRPr="009509EF" w:rsidRDefault="00C8300C">
            <w:pPr>
              <w:jc w:val="center"/>
              <w:rPr>
                <w:rFonts w:ascii="宋体" w:hAnsi="宋体" w:cs="宋体"/>
                <w:szCs w:val="21"/>
              </w:rPr>
            </w:pPr>
          </w:p>
        </w:tc>
      </w:tr>
      <w:tr w:rsidR="009509EF" w:rsidRPr="009509EF" w14:paraId="0AF8BB9E"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A58F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49</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9AC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消声静压箱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993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1600*900*1000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7525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E884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F003C" w14:textId="77777777" w:rsidR="00C8300C" w:rsidRPr="009509EF" w:rsidRDefault="00C8300C">
            <w:pPr>
              <w:jc w:val="center"/>
              <w:rPr>
                <w:rFonts w:ascii="宋体" w:hAnsi="宋体" w:cs="宋体"/>
                <w:szCs w:val="21"/>
              </w:rPr>
            </w:pPr>
          </w:p>
        </w:tc>
      </w:tr>
      <w:tr w:rsidR="009509EF" w:rsidRPr="009509EF" w14:paraId="4302B7F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24A4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50</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7FC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消声静压箱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9DF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1500*800*1000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462C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E043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3C9D4" w14:textId="77777777" w:rsidR="00C8300C" w:rsidRPr="009509EF" w:rsidRDefault="00C8300C">
            <w:pPr>
              <w:jc w:val="center"/>
              <w:rPr>
                <w:rFonts w:ascii="宋体" w:hAnsi="宋体" w:cs="宋体"/>
                <w:szCs w:val="21"/>
              </w:rPr>
            </w:pPr>
          </w:p>
        </w:tc>
      </w:tr>
      <w:tr w:rsidR="009509EF" w:rsidRPr="009509EF" w14:paraId="2CE7A4A8"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7379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BBD8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空调PLC控制箱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7D3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1700*800*350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AA86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A85C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A01E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含水泵联动控制，空调箱温湿度运行控制</w:t>
            </w:r>
          </w:p>
        </w:tc>
      </w:tr>
      <w:tr w:rsidR="009509EF" w:rsidRPr="009509EF" w14:paraId="494CD6C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47B2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456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空调设备减震措施</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D13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含空调箱、空调外机及水泵</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6F43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9AA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48C07" w14:textId="77777777" w:rsidR="00C8300C" w:rsidRPr="009509EF" w:rsidRDefault="00C8300C">
            <w:pPr>
              <w:jc w:val="center"/>
              <w:rPr>
                <w:rFonts w:ascii="宋体" w:hAnsi="宋体" w:cs="宋体"/>
                <w:szCs w:val="21"/>
              </w:rPr>
            </w:pPr>
          </w:p>
        </w:tc>
      </w:tr>
      <w:tr w:rsidR="009509EF" w:rsidRPr="009509EF" w14:paraId="2019DD12"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7D81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81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控制线及线管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4313" w14:textId="70FDAC53" w:rsidR="00C8300C" w:rsidRPr="009509EF" w:rsidRDefault="003A298B">
            <w:pPr>
              <w:jc w:val="center"/>
              <w:rPr>
                <w:rFonts w:ascii="宋体" w:hAnsi="宋体" w:cs="宋体"/>
                <w:szCs w:val="21"/>
              </w:rPr>
            </w:pPr>
            <w:r w:rsidRPr="009509EF">
              <w:rPr>
                <w:rFonts w:ascii="宋体" w:hAnsi="宋体" w:cs="宋体"/>
                <w:szCs w:val="21"/>
              </w:rPr>
              <w:t>RVVP1.0</w:t>
            </w:r>
            <w:r w:rsidRPr="009509EF">
              <w:rPr>
                <w:rFonts w:ascii="宋体" w:hAnsi="宋体" w:cs="宋体" w:hint="eastAsia"/>
                <w:szCs w:val="21"/>
              </w:rPr>
              <w:t>及K</w:t>
            </w:r>
            <w:r w:rsidRPr="009509EF">
              <w:rPr>
                <w:rFonts w:ascii="宋体" w:hAnsi="宋体" w:cs="宋体"/>
                <w:szCs w:val="21"/>
              </w:rPr>
              <w:t>BG20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EF84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7CDD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1888" w14:textId="77777777" w:rsidR="00C8300C" w:rsidRPr="009509EF" w:rsidRDefault="00C8300C">
            <w:pPr>
              <w:jc w:val="center"/>
              <w:rPr>
                <w:rFonts w:ascii="宋体" w:hAnsi="宋体" w:cs="宋体"/>
                <w:szCs w:val="21"/>
              </w:rPr>
            </w:pPr>
          </w:p>
        </w:tc>
      </w:tr>
      <w:tr w:rsidR="009509EF" w:rsidRPr="009509EF" w14:paraId="6A81A155"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2AFD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9CB3" w14:textId="1A73D243" w:rsidR="00C8300C" w:rsidRPr="009509EF" w:rsidRDefault="00284983" w:rsidP="002957AF">
            <w:pPr>
              <w:widowControl/>
              <w:jc w:val="center"/>
              <w:textAlignment w:val="center"/>
              <w:rPr>
                <w:rFonts w:ascii="宋体" w:hAnsi="宋体" w:cs="宋体"/>
                <w:szCs w:val="21"/>
              </w:rPr>
            </w:pPr>
            <w:r w:rsidRPr="009509EF">
              <w:rPr>
                <w:rFonts w:ascii="宋体" w:hAnsi="宋体" w:cs="宋体" w:hint="eastAsia"/>
                <w:kern w:val="0"/>
                <w:szCs w:val="21"/>
                <w:lang w:bidi="ar"/>
              </w:rPr>
              <w:t>空调钢平台</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77CF" w14:textId="57B1B0CA" w:rsidR="00C8300C" w:rsidRPr="009509EF" w:rsidRDefault="003A298B">
            <w:pPr>
              <w:jc w:val="center"/>
              <w:rPr>
                <w:rFonts w:ascii="宋体" w:hAnsi="宋体" w:cs="宋体"/>
                <w:szCs w:val="21"/>
              </w:rPr>
            </w:pPr>
            <w:r w:rsidRPr="009509EF">
              <w:rPr>
                <w:rFonts w:ascii="宋体" w:hAnsi="宋体" w:cs="宋体" w:hint="eastAsia"/>
                <w:szCs w:val="21"/>
              </w:rPr>
              <w:t>4m</w:t>
            </w:r>
            <w:r w:rsidRPr="009509EF">
              <w:rPr>
                <w:rFonts w:ascii="宋体" w:hAnsi="宋体" w:cs="宋体"/>
                <w:szCs w:val="21"/>
              </w:rPr>
              <w:t>*6m</w:t>
            </w:r>
            <w:r w:rsidRPr="009509EF">
              <w:rPr>
                <w:rFonts w:ascii="宋体" w:hAnsi="宋体" w:cs="宋体" w:hint="eastAsia"/>
                <w:szCs w:val="21"/>
              </w:rPr>
              <w:t>（立柱为1</w:t>
            </w:r>
            <w:r w:rsidRPr="009509EF">
              <w:rPr>
                <w:rFonts w:ascii="宋体" w:hAnsi="宋体" w:cs="宋体"/>
                <w:szCs w:val="21"/>
              </w:rPr>
              <w:t>50</w:t>
            </w:r>
            <w:r w:rsidRPr="009509EF">
              <w:rPr>
                <w:rFonts w:ascii="宋体" w:hAnsi="宋体" w:cs="宋体" w:hint="eastAsia"/>
                <w:szCs w:val="21"/>
              </w:rPr>
              <w:t>mm</w:t>
            </w:r>
            <w:r w:rsidRPr="009509EF">
              <w:rPr>
                <w:rFonts w:ascii="宋体" w:hAnsi="宋体" w:cs="宋体"/>
                <w:szCs w:val="21"/>
              </w:rPr>
              <w:t>*150mm</w:t>
            </w:r>
            <w:r w:rsidRPr="009509EF">
              <w:rPr>
                <w:rFonts w:ascii="宋体" w:hAnsi="宋体" w:cs="宋体" w:hint="eastAsia"/>
                <w:szCs w:val="21"/>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938E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90E0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CBAE" w14:textId="4099CE01" w:rsidR="00C8300C" w:rsidRPr="009509EF" w:rsidRDefault="00235BD0">
            <w:pPr>
              <w:jc w:val="center"/>
              <w:rPr>
                <w:rFonts w:ascii="宋体" w:hAnsi="宋体" w:cs="宋体"/>
                <w:szCs w:val="21"/>
              </w:rPr>
            </w:pPr>
            <w:r w:rsidRPr="009509EF">
              <w:rPr>
                <w:rFonts w:ascii="宋体" w:hAnsi="宋体" w:cs="宋体" w:hint="eastAsia"/>
                <w:szCs w:val="21"/>
              </w:rPr>
              <w:t>立柱高度≥4</w:t>
            </w:r>
            <w:r w:rsidRPr="009509EF">
              <w:rPr>
                <w:rFonts w:ascii="宋体" w:hAnsi="宋体" w:cs="宋体"/>
                <w:szCs w:val="21"/>
              </w:rPr>
              <w:t>.6</w:t>
            </w:r>
            <w:r w:rsidRPr="009509EF">
              <w:rPr>
                <w:rFonts w:ascii="宋体" w:hAnsi="宋体" w:cs="宋体" w:hint="eastAsia"/>
                <w:szCs w:val="21"/>
              </w:rPr>
              <w:t>m</w:t>
            </w:r>
          </w:p>
        </w:tc>
      </w:tr>
      <w:tr w:rsidR="009509EF" w:rsidRPr="009509EF" w14:paraId="4869B59E"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732E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15B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支吊架</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F2DC" w14:textId="77777777" w:rsidR="00C8300C" w:rsidRPr="009509EF" w:rsidRDefault="00C8300C">
            <w:pPr>
              <w:jc w:val="center"/>
              <w:rPr>
                <w:rFonts w:ascii="宋体" w:hAnsi="宋体" w:cs="宋体"/>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2B28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8696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10F6D" w14:textId="77777777" w:rsidR="00C8300C" w:rsidRPr="009509EF" w:rsidRDefault="00C8300C">
            <w:pPr>
              <w:jc w:val="center"/>
              <w:rPr>
                <w:rFonts w:ascii="宋体" w:hAnsi="宋体" w:cs="宋体"/>
                <w:szCs w:val="21"/>
              </w:rPr>
            </w:pPr>
          </w:p>
        </w:tc>
      </w:tr>
      <w:tr w:rsidR="009509EF" w:rsidRPr="009509EF" w14:paraId="167CBD11"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9535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8AB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设备基础</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B8597" w14:textId="3C7204CC" w:rsidR="00C8300C" w:rsidRPr="009509EF" w:rsidRDefault="008279B1">
            <w:pPr>
              <w:jc w:val="center"/>
              <w:rPr>
                <w:rFonts w:ascii="宋体" w:hAnsi="宋体" w:cs="宋体"/>
                <w:szCs w:val="21"/>
              </w:rPr>
            </w:pPr>
            <w:r w:rsidRPr="009509EF">
              <w:rPr>
                <w:rFonts w:ascii="宋体" w:hAnsi="宋体" w:cs="宋体" w:hint="eastAsia"/>
                <w:szCs w:val="21"/>
              </w:rPr>
              <w:t>钢制材质</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0AAC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5561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54FA2" w14:textId="77777777" w:rsidR="00C8300C" w:rsidRPr="009509EF" w:rsidRDefault="00C8300C">
            <w:pPr>
              <w:jc w:val="center"/>
              <w:rPr>
                <w:rFonts w:ascii="宋体" w:hAnsi="宋体" w:cs="宋体"/>
                <w:szCs w:val="21"/>
              </w:rPr>
            </w:pPr>
          </w:p>
        </w:tc>
      </w:tr>
      <w:tr w:rsidR="009509EF" w:rsidRPr="009509EF" w14:paraId="631BCB8D"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DE60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84D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吊装</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C08D3" w14:textId="77777777" w:rsidR="00C8300C" w:rsidRPr="009509EF" w:rsidRDefault="00C8300C">
            <w:pPr>
              <w:jc w:val="center"/>
              <w:rPr>
                <w:rFonts w:ascii="宋体" w:hAnsi="宋体" w:cs="宋体"/>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B47E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2BDD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AA9AA" w14:textId="77777777" w:rsidR="00C8300C" w:rsidRPr="009509EF" w:rsidRDefault="00C8300C">
            <w:pPr>
              <w:jc w:val="center"/>
              <w:rPr>
                <w:rFonts w:ascii="宋体" w:hAnsi="宋体" w:cs="宋体"/>
                <w:szCs w:val="21"/>
              </w:rPr>
            </w:pPr>
          </w:p>
        </w:tc>
      </w:tr>
      <w:tr w:rsidR="009509EF" w:rsidRPr="009509EF" w14:paraId="089DE6CD"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CD68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185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系统调试</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A1E4" w14:textId="77777777" w:rsidR="00C8300C" w:rsidRPr="009509EF" w:rsidRDefault="00C8300C">
            <w:pPr>
              <w:jc w:val="center"/>
              <w:rPr>
                <w:rFonts w:ascii="宋体" w:hAnsi="宋体" w:cs="宋体"/>
                <w:szCs w:val="21"/>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06AF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455F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35D44" w14:textId="77777777" w:rsidR="00C8300C" w:rsidRPr="009509EF" w:rsidRDefault="00C8300C">
            <w:pPr>
              <w:jc w:val="center"/>
              <w:rPr>
                <w:rFonts w:ascii="宋体" w:hAnsi="宋体" w:cs="宋体"/>
                <w:szCs w:val="21"/>
              </w:rPr>
            </w:pPr>
          </w:p>
        </w:tc>
      </w:tr>
      <w:tr w:rsidR="009509EF" w:rsidRPr="009509EF" w14:paraId="5F5291E9" w14:textId="77777777">
        <w:trPr>
          <w:trHeight w:val="799"/>
          <w:jc w:val="center"/>
        </w:trPr>
        <w:tc>
          <w:tcPr>
            <w:tcW w:w="897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C0BEF" w14:textId="77777777" w:rsidR="00C8300C" w:rsidRPr="009509EF" w:rsidRDefault="00284983">
            <w:pPr>
              <w:widowControl/>
              <w:jc w:val="left"/>
              <w:textAlignment w:val="center"/>
              <w:rPr>
                <w:rFonts w:ascii="宋体" w:hAnsi="宋体" w:cs="宋体"/>
                <w:b/>
                <w:bCs/>
                <w:szCs w:val="21"/>
              </w:rPr>
            </w:pPr>
            <w:r w:rsidRPr="009509EF">
              <w:rPr>
                <w:rFonts w:ascii="宋体" w:hAnsi="宋体" w:cs="宋体" w:hint="eastAsia"/>
                <w:b/>
                <w:bCs/>
                <w:kern w:val="0"/>
                <w:szCs w:val="21"/>
                <w:lang w:bidi="ar"/>
              </w:rPr>
              <w:t xml:space="preserve">二、装修清单 </w:t>
            </w:r>
          </w:p>
        </w:tc>
      </w:tr>
      <w:tr w:rsidR="009509EF" w:rsidRPr="009509EF" w14:paraId="4C67F9AE"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4796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szCs w:val="21"/>
              </w:rPr>
              <w:t>序号</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3260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名称</w:t>
            </w:r>
          </w:p>
        </w:tc>
        <w:tc>
          <w:tcPr>
            <w:tcW w:w="3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60BA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规格/型号</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9888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单位</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7060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数量</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FD47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备注</w:t>
            </w:r>
          </w:p>
        </w:tc>
      </w:tr>
      <w:tr w:rsidR="009509EF" w:rsidRPr="009509EF" w14:paraId="5288D7B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2777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7968" w14:textId="75501A6B"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单玻镁岩棉手工彩钢板隔断</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6ED0" w14:textId="17E12562" w:rsidR="00C8300C" w:rsidRPr="009509EF" w:rsidRDefault="009A4F18" w:rsidP="009A4F18">
            <w:pPr>
              <w:jc w:val="center"/>
              <w:rPr>
                <w:rFonts w:ascii="宋体" w:hAnsi="宋体" w:cs="宋体"/>
                <w:szCs w:val="21"/>
              </w:rPr>
            </w:pPr>
            <w:r w:rsidRPr="009509EF">
              <w:rPr>
                <w:rFonts w:ascii="宋体" w:hAnsi="宋体" w:cs="宋体" w:hint="eastAsia"/>
                <w:szCs w:val="21"/>
              </w:rPr>
              <w:t>厚度不低于5</w:t>
            </w:r>
            <w:r w:rsidRPr="009509EF">
              <w:rPr>
                <w:rFonts w:ascii="宋体" w:hAnsi="宋体" w:cs="宋体"/>
                <w:szCs w:val="21"/>
              </w:rPr>
              <w:t>0mm</w:t>
            </w:r>
            <w:r w:rsidRPr="009509EF">
              <w:rPr>
                <w:rFonts w:ascii="宋体" w:hAnsi="宋体" w:cs="宋体" w:hint="eastAsia"/>
                <w:szCs w:val="21"/>
              </w:rPr>
              <w:t>、</w:t>
            </w:r>
            <w:r w:rsidR="00771F86" w:rsidRPr="009509EF">
              <w:rPr>
                <w:rFonts w:ascii="宋体" w:hAnsi="宋体" w:cs="宋体" w:hint="eastAsia"/>
                <w:szCs w:val="21"/>
              </w:rPr>
              <w:t>双0.5贴膜，岩棉容重</w:t>
            </w:r>
            <w:r w:rsidRPr="009509EF">
              <w:rPr>
                <w:rFonts w:ascii="宋体" w:hAnsi="宋体" w:cs="宋体" w:hint="eastAsia"/>
                <w:szCs w:val="21"/>
              </w:rPr>
              <w:t>不低于</w:t>
            </w:r>
            <w:r w:rsidR="00771F86" w:rsidRPr="009509EF">
              <w:rPr>
                <w:rFonts w:ascii="宋体" w:hAnsi="宋体" w:cs="宋体" w:hint="eastAsia"/>
                <w:szCs w:val="21"/>
              </w:rPr>
              <w:t>120KG</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BE7D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A31D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715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064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含安装铝材等材料</w:t>
            </w:r>
          </w:p>
        </w:tc>
      </w:tr>
      <w:tr w:rsidR="009509EF" w:rsidRPr="009509EF" w14:paraId="771E6E7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76B7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20C8" w14:textId="64FEA5BC"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双玻镁岩棉手工彩钢板吊顶</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5CFD" w14:textId="3E8EA6EA" w:rsidR="00C8300C" w:rsidRPr="009509EF" w:rsidRDefault="00C61FED">
            <w:pPr>
              <w:jc w:val="center"/>
              <w:rPr>
                <w:rFonts w:ascii="宋体" w:hAnsi="宋体" w:cs="宋体"/>
                <w:szCs w:val="21"/>
              </w:rPr>
            </w:pPr>
            <w:r w:rsidRPr="009509EF">
              <w:rPr>
                <w:rFonts w:ascii="宋体" w:hAnsi="宋体" w:cs="宋体" w:hint="eastAsia"/>
                <w:szCs w:val="21"/>
              </w:rPr>
              <w:t>厚度不低于5</w:t>
            </w:r>
            <w:r w:rsidRPr="009509EF">
              <w:rPr>
                <w:rFonts w:ascii="宋体" w:hAnsi="宋体" w:cs="宋体"/>
                <w:szCs w:val="21"/>
              </w:rPr>
              <w:t>0mm</w:t>
            </w:r>
            <w:r w:rsidRPr="009509EF">
              <w:rPr>
                <w:rFonts w:ascii="宋体" w:hAnsi="宋体" w:cs="宋体" w:hint="eastAsia"/>
                <w:szCs w:val="21"/>
              </w:rPr>
              <w:t>、双0.5贴膜，岩棉容重不低于120KG</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548E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B7EF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418</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2C5E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含安装铝材等材料</w:t>
            </w:r>
          </w:p>
        </w:tc>
      </w:tr>
      <w:tr w:rsidR="009509EF" w:rsidRPr="009509EF" w14:paraId="3782358F"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1366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FA6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中空双层玻璃隔断</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C5C4" w14:textId="54D23AC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5mm+</w:t>
            </w:r>
            <w:r w:rsidR="005437DB" w:rsidRPr="009509EF">
              <w:rPr>
                <w:rFonts w:ascii="宋体" w:hAnsi="宋体" w:cs="宋体"/>
                <w:kern w:val="0"/>
                <w:szCs w:val="21"/>
                <w:lang w:bidi="ar"/>
              </w:rPr>
              <w:t>40</w:t>
            </w:r>
            <w:r w:rsidR="005437DB" w:rsidRPr="009509EF">
              <w:rPr>
                <w:rFonts w:ascii="宋体" w:hAnsi="宋体" w:cs="宋体" w:hint="eastAsia"/>
                <w:kern w:val="0"/>
                <w:szCs w:val="21"/>
                <w:lang w:bidi="ar"/>
              </w:rPr>
              <w:t>mm空腔层+</w:t>
            </w:r>
            <w:r w:rsidRPr="009509EF">
              <w:rPr>
                <w:rFonts w:ascii="宋体" w:hAnsi="宋体" w:cs="宋体" w:hint="eastAsia"/>
                <w:kern w:val="0"/>
                <w:szCs w:val="21"/>
                <w:lang w:bidi="ar"/>
              </w:rPr>
              <w:t>5mm</w:t>
            </w:r>
            <w:r w:rsidR="00C12EF7" w:rsidRPr="009509EF">
              <w:rPr>
                <w:rFonts w:ascii="宋体" w:hAnsi="宋体" w:cs="宋体" w:hint="eastAsia"/>
                <w:kern w:val="0"/>
                <w:szCs w:val="21"/>
                <w:lang w:bidi="ar"/>
              </w:rPr>
              <w:t>，加干燥剂</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2B83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1B87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33</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DDC88" w14:textId="3A9064E1" w:rsidR="00C8300C" w:rsidRPr="009509EF" w:rsidRDefault="0054222B">
            <w:pPr>
              <w:jc w:val="center"/>
              <w:rPr>
                <w:rFonts w:ascii="宋体" w:hAnsi="宋体" w:cs="宋体"/>
                <w:szCs w:val="21"/>
              </w:rPr>
            </w:pPr>
            <w:r w:rsidRPr="009509EF">
              <w:rPr>
                <w:rFonts w:ascii="宋体" w:hAnsi="宋体" w:cs="宋体" w:hint="eastAsia"/>
                <w:kern w:val="0"/>
                <w:szCs w:val="21"/>
                <w:lang w:bidi="ar"/>
              </w:rPr>
              <w:t>含安装配件等材料</w:t>
            </w:r>
          </w:p>
        </w:tc>
      </w:tr>
      <w:tr w:rsidR="009509EF" w:rsidRPr="009509EF" w14:paraId="48EBDAE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D74D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E17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快速卷帘门</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E0E8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1500*2100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1619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扇</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A797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26AE6" w14:textId="655D466F" w:rsidR="00C8300C" w:rsidRPr="009509EF" w:rsidRDefault="0054222B">
            <w:pPr>
              <w:jc w:val="center"/>
              <w:rPr>
                <w:rFonts w:ascii="宋体" w:hAnsi="宋体" w:cs="宋体"/>
                <w:szCs w:val="21"/>
              </w:rPr>
            </w:pPr>
            <w:r w:rsidRPr="009509EF">
              <w:rPr>
                <w:rFonts w:ascii="宋体" w:hAnsi="宋体" w:cs="宋体" w:hint="eastAsia"/>
                <w:kern w:val="0"/>
                <w:szCs w:val="21"/>
                <w:lang w:bidi="ar"/>
              </w:rPr>
              <w:t>含安装配件等材料</w:t>
            </w:r>
          </w:p>
        </w:tc>
      </w:tr>
      <w:tr w:rsidR="009509EF" w:rsidRPr="009509EF" w14:paraId="4D243C0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90E6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753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风淋室</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98D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2000*1600*2100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DA80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台</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4F82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CC8E" w14:textId="46640A88" w:rsidR="00C8300C" w:rsidRPr="009509EF" w:rsidRDefault="0054222B">
            <w:pPr>
              <w:jc w:val="center"/>
              <w:rPr>
                <w:rFonts w:ascii="宋体" w:hAnsi="宋体" w:cs="宋体"/>
                <w:szCs w:val="21"/>
              </w:rPr>
            </w:pPr>
            <w:r w:rsidRPr="009509EF">
              <w:rPr>
                <w:rFonts w:ascii="宋体" w:hAnsi="宋体" w:cs="宋体" w:hint="eastAsia"/>
                <w:kern w:val="0"/>
                <w:szCs w:val="21"/>
                <w:lang w:bidi="ar"/>
              </w:rPr>
              <w:t>含安装配件等材料</w:t>
            </w:r>
          </w:p>
        </w:tc>
      </w:tr>
      <w:tr w:rsidR="009509EF" w:rsidRPr="009509EF" w14:paraId="6AB83321"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EB2B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648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钢制洁净门</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A2E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900*2100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16AA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65FF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D5165" w14:textId="06F4E711" w:rsidR="00C8300C" w:rsidRPr="009509EF" w:rsidRDefault="0054222B">
            <w:pPr>
              <w:jc w:val="center"/>
              <w:rPr>
                <w:rFonts w:ascii="宋体" w:hAnsi="宋体" w:cs="宋体"/>
                <w:szCs w:val="21"/>
              </w:rPr>
            </w:pPr>
            <w:r w:rsidRPr="009509EF">
              <w:rPr>
                <w:rFonts w:ascii="宋体" w:hAnsi="宋体" w:cs="宋体" w:hint="eastAsia"/>
                <w:kern w:val="0"/>
                <w:szCs w:val="21"/>
                <w:lang w:bidi="ar"/>
              </w:rPr>
              <w:t>含安装配件等材料</w:t>
            </w:r>
          </w:p>
        </w:tc>
      </w:tr>
      <w:tr w:rsidR="009509EF" w:rsidRPr="009509EF" w14:paraId="260C71B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E75F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840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钢制洁净门</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180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1800*2100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568F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989A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29A0A" w14:textId="7C511A9D" w:rsidR="00C8300C" w:rsidRPr="009509EF" w:rsidRDefault="0054222B">
            <w:pPr>
              <w:jc w:val="center"/>
              <w:rPr>
                <w:rFonts w:ascii="宋体" w:hAnsi="宋体" w:cs="宋体"/>
                <w:szCs w:val="21"/>
              </w:rPr>
            </w:pPr>
            <w:r w:rsidRPr="009509EF">
              <w:rPr>
                <w:rFonts w:ascii="宋体" w:hAnsi="宋体" w:cs="宋体" w:hint="eastAsia"/>
                <w:kern w:val="0"/>
                <w:szCs w:val="21"/>
                <w:lang w:bidi="ar"/>
              </w:rPr>
              <w:t>含安装配件等材料</w:t>
            </w:r>
          </w:p>
        </w:tc>
      </w:tr>
      <w:tr w:rsidR="009509EF" w:rsidRPr="009509EF" w14:paraId="660BF444"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230B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F7F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安全门</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6E4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2000*2400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4F9D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2D1A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2C8BD" w14:textId="4E76F604" w:rsidR="00C8300C" w:rsidRPr="009509EF" w:rsidRDefault="0054222B">
            <w:pPr>
              <w:jc w:val="center"/>
              <w:rPr>
                <w:rFonts w:ascii="宋体" w:hAnsi="宋体" w:cs="宋体"/>
                <w:szCs w:val="21"/>
              </w:rPr>
            </w:pPr>
            <w:r w:rsidRPr="009509EF">
              <w:rPr>
                <w:rFonts w:ascii="宋体" w:hAnsi="宋体" w:cs="宋体" w:hint="eastAsia"/>
                <w:kern w:val="0"/>
                <w:szCs w:val="21"/>
                <w:lang w:bidi="ar"/>
              </w:rPr>
              <w:t>含安装配件等材料</w:t>
            </w:r>
          </w:p>
        </w:tc>
      </w:tr>
      <w:tr w:rsidR="009509EF" w:rsidRPr="009509EF" w14:paraId="79C90094"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6CD6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9</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26E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给水管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A21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DE25</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30F9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A2AF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ED8C" w14:textId="44C8D065" w:rsidR="00C8300C" w:rsidRPr="009509EF" w:rsidRDefault="0054222B">
            <w:pPr>
              <w:jc w:val="center"/>
              <w:rPr>
                <w:rFonts w:ascii="宋体" w:hAnsi="宋体" w:cs="宋体"/>
                <w:szCs w:val="21"/>
              </w:rPr>
            </w:pPr>
            <w:r w:rsidRPr="009509EF">
              <w:rPr>
                <w:rFonts w:ascii="宋体" w:hAnsi="宋体" w:cs="宋体" w:hint="eastAsia"/>
                <w:kern w:val="0"/>
                <w:szCs w:val="21"/>
                <w:lang w:bidi="ar"/>
              </w:rPr>
              <w:t>含安装配件等材料</w:t>
            </w:r>
          </w:p>
        </w:tc>
      </w:tr>
      <w:tr w:rsidR="009509EF" w:rsidRPr="009509EF" w14:paraId="5180A899"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81D1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920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UPVC排水管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6AE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DN50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2379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BF48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18464" w14:textId="77777777" w:rsidR="00C8300C" w:rsidRPr="009509EF" w:rsidRDefault="00C8300C">
            <w:pPr>
              <w:jc w:val="center"/>
              <w:rPr>
                <w:rFonts w:ascii="宋体" w:hAnsi="宋体" w:cs="宋体"/>
                <w:szCs w:val="21"/>
              </w:rPr>
            </w:pPr>
          </w:p>
        </w:tc>
      </w:tr>
      <w:tr w:rsidR="009509EF" w:rsidRPr="009509EF" w14:paraId="533BD446"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0DF3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B89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环氧自流坪</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6B9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3mm</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7C37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39CC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418</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3511F" w14:textId="66EF7D78" w:rsidR="00C8300C" w:rsidRPr="009509EF" w:rsidRDefault="0054222B">
            <w:pPr>
              <w:jc w:val="center"/>
              <w:rPr>
                <w:rFonts w:ascii="宋体" w:hAnsi="宋体" w:cs="宋体"/>
                <w:szCs w:val="21"/>
              </w:rPr>
            </w:pPr>
            <w:r w:rsidRPr="009509EF">
              <w:rPr>
                <w:rFonts w:ascii="宋体" w:hAnsi="宋体" w:cs="宋体" w:hint="eastAsia"/>
                <w:kern w:val="0"/>
                <w:szCs w:val="21"/>
                <w:lang w:bidi="ar"/>
              </w:rPr>
              <w:t>含安装配件等材料</w:t>
            </w:r>
          </w:p>
        </w:tc>
      </w:tr>
      <w:tr w:rsidR="009509EF" w:rsidRPr="009509EF" w14:paraId="13870DC2" w14:textId="77777777">
        <w:trPr>
          <w:trHeight w:val="799"/>
          <w:jc w:val="center"/>
        </w:trPr>
        <w:tc>
          <w:tcPr>
            <w:tcW w:w="87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4B5C3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12</w:t>
            </w:r>
          </w:p>
        </w:tc>
        <w:tc>
          <w:tcPr>
            <w:tcW w:w="2253" w:type="dxa"/>
            <w:tcBorders>
              <w:top w:val="single" w:sz="4" w:space="0" w:color="000000"/>
              <w:left w:val="single" w:sz="4" w:space="0" w:color="000000"/>
              <w:bottom w:val="single" w:sz="4" w:space="0" w:color="auto"/>
              <w:right w:val="single" w:sz="4" w:space="0" w:color="000000"/>
            </w:tcBorders>
            <w:shd w:val="clear" w:color="auto" w:fill="auto"/>
            <w:vAlign w:val="center"/>
          </w:tcPr>
          <w:p w14:paraId="1B1E960F" w14:textId="2778908B" w:rsidR="00C8300C" w:rsidRPr="009509EF" w:rsidRDefault="00235BD0">
            <w:pPr>
              <w:widowControl/>
              <w:jc w:val="center"/>
              <w:textAlignment w:val="center"/>
              <w:rPr>
                <w:rFonts w:ascii="宋体" w:hAnsi="宋体" w:cs="宋体"/>
                <w:szCs w:val="21"/>
              </w:rPr>
            </w:pPr>
            <w:r w:rsidRPr="009509EF">
              <w:rPr>
                <w:rFonts w:ascii="宋体" w:hAnsi="宋体" w:cs="宋体" w:hint="eastAsia"/>
                <w:kern w:val="0"/>
                <w:szCs w:val="21"/>
                <w:lang w:bidi="ar"/>
              </w:rPr>
              <w:t>陶瓷</w:t>
            </w:r>
            <w:r w:rsidR="00284983" w:rsidRPr="009509EF">
              <w:rPr>
                <w:rFonts w:ascii="宋体" w:hAnsi="宋体" w:cs="宋体" w:hint="eastAsia"/>
                <w:kern w:val="0"/>
                <w:szCs w:val="21"/>
                <w:lang w:bidi="ar"/>
              </w:rPr>
              <w:t>台盆</w:t>
            </w:r>
          </w:p>
        </w:tc>
        <w:tc>
          <w:tcPr>
            <w:tcW w:w="3057" w:type="dxa"/>
            <w:tcBorders>
              <w:top w:val="single" w:sz="4" w:space="0" w:color="000000"/>
              <w:left w:val="single" w:sz="4" w:space="0" w:color="000000"/>
              <w:bottom w:val="single" w:sz="4" w:space="0" w:color="auto"/>
              <w:right w:val="single" w:sz="4" w:space="0" w:color="000000"/>
            </w:tcBorders>
            <w:shd w:val="clear" w:color="auto" w:fill="auto"/>
            <w:vAlign w:val="center"/>
          </w:tcPr>
          <w:p w14:paraId="7F6F87A0" w14:textId="2E1EA2A3" w:rsidR="00C8300C" w:rsidRPr="009509EF" w:rsidRDefault="00235BD0">
            <w:pPr>
              <w:jc w:val="center"/>
              <w:rPr>
                <w:rFonts w:ascii="宋体" w:hAnsi="宋体" w:cs="宋体"/>
                <w:szCs w:val="21"/>
              </w:rPr>
            </w:pPr>
            <w:r w:rsidRPr="009509EF">
              <w:rPr>
                <w:rFonts w:ascii="宋体" w:hAnsi="宋体" w:cs="宋体" w:hint="eastAsia"/>
                <w:szCs w:val="21"/>
              </w:rPr>
              <w:t>4</w:t>
            </w:r>
            <w:r w:rsidRPr="009509EF">
              <w:rPr>
                <w:rFonts w:ascii="宋体" w:hAnsi="宋体" w:cs="宋体"/>
                <w:szCs w:val="21"/>
              </w:rPr>
              <w:t>00mm*350mm</w:t>
            </w:r>
          </w:p>
        </w:tc>
        <w:tc>
          <w:tcPr>
            <w:tcW w:w="98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4B2FE9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1DD84E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A40659C" w14:textId="77777777" w:rsidR="00C8300C" w:rsidRPr="009509EF" w:rsidRDefault="00C8300C">
            <w:pPr>
              <w:jc w:val="center"/>
              <w:rPr>
                <w:rFonts w:ascii="宋体" w:hAnsi="宋体" w:cs="宋体"/>
                <w:szCs w:val="21"/>
              </w:rPr>
            </w:pPr>
          </w:p>
        </w:tc>
      </w:tr>
      <w:tr w:rsidR="009509EF" w:rsidRPr="009509EF" w14:paraId="522A9E02" w14:textId="77777777">
        <w:trPr>
          <w:trHeight w:val="799"/>
          <w:jc w:val="center"/>
        </w:trPr>
        <w:tc>
          <w:tcPr>
            <w:tcW w:w="87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F27772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13</w:t>
            </w:r>
          </w:p>
        </w:tc>
        <w:tc>
          <w:tcPr>
            <w:tcW w:w="225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81335C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其他辅材</w:t>
            </w:r>
          </w:p>
        </w:tc>
        <w:tc>
          <w:tcPr>
            <w:tcW w:w="305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40259D3" w14:textId="77777777" w:rsidR="00C8300C" w:rsidRPr="009509EF" w:rsidRDefault="00C8300C">
            <w:pPr>
              <w:rPr>
                <w:rFonts w:ascii="宋体" w:hAnsi="宋体" w:cs="宋体"/>
                <w:szCs w:val="21"/>
              </w:rPr>
            </w:pPr>
          </w:p>
        </w:tc>
        <w:tc>
          <w:tcPr>
            <w:tcW w:w="9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93CC14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ACFA18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2A747EA1" w14:textId="77777777" w:rsidR="00C8300C" w:rsidRPr="009509EF" w:rsidRDefault="00C8300C">
            <w:pPr>
              <w:jc w:val="center"/>
              <w:rPr>
                <w:rFonts w:ascii="宋体" w:hAnsi="宋体" w:cs="宋体"/>
                <w:szCs w:val="21"/>
              </w:rPr>
            </w:pPr>
          </w:p>
        </w:tc>
      </w:tr>
      <w:tr w:rsidR="009509EF" w:rsidRPr="009509EF" w14:paraId="323F626D" w14:textId="77777777">
        <w:trPr>
          <w:trHeight w:val="799"/>
          <w:jc w:val="center"/>
        </w:trPr>
        <w:tc>
          <w:tcPr>
            <w:tcW w:w="87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5400C25" w14:textId="258DADD9" w:rsidR="00D47B19" w:rsidRPr="009509EF" w:rsidRDefault="00D47B19">
            <w:pPr>
              <w:widowControl/>
              <w:jc w:val="center"/>
              <w:textAlignment w:val="center"/>
              <w:rPr>
                <w:rFonts w:ascii="宋体" w:hAnsi="宋体" w:cs="宋体"/>
                <w:kern w:val="0"/>
                <w:szCs w:val="21"/>
                <w:lang w:bidi="ar"/>
              </w:rPr>
            </w:pPr>
            <w:r w:rsidRPr="009509EF">
              <w:rPr>
                <w:rFonts w:ascii="宋体" w:hAnsi="宋体" w:cs="宋体" w:hint="eastAsia"/>
                <w:kern w:val="0"/>
                <w:szCs w:val="21"/>
                <w:lang w:bidi="ar"/>
              </w:rPr>
              <w:t>1</w:t>
            </w:r>
            <w:r w:rsidRPr="009509EF">
              <w:rPr>
                <w:rFonts w:ascii="宋体" w:hAnsi="宋体" w:cs="宋体"/>
                <w:kern w:val="0"/>
                <w:szCs w:val="21"/>
                <w:lang w:bidi="ar"/>
              </w:rPr>
              <w:t>4</w:t>
            </w:r>
          </w:p>
        </w:tc>
        <w:tc>
          <w:tcPr>
            <w:tcW w:w="225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51EAE3F" w14:textId="6D8599CE" w:rsidR="00D47B19" w:rsidRPr="009509EF" w:rsidRDefault="00D47B19">
            <w:pPr>
              <w:widowControl/>
              <w:jc w:val="center"/>
              <w:textAlignment w:val="center"/>
              <w:rPr>
                <w:rFonts w:ascii="宋体" w:hAnsi="宋体" w:cs="宋体"/>
                <w:kern w:val="0"/>
                <w:szCs w:val="21"/>
                <w:lang w:bidi="ar"/>
              </w:rPr>
            </w:pPr>
            <w:r w:rsidRPr="009509EF">
              <w:rPr>
                <w:rFonts w:ascii="宋体" w:hAnsi="宋体" w:cs="宋体" w:hint="eastAsia"/>
                <w:kern w:val="0"/>
                <w:szCs w:val="21"/>
                <w:lang w:bidi="ar"/>
              </w:rPr>
              <w:t>现场拆除工程</w:t>
            </w:r>
          </w:p>
        </w:tc>
        <w:tc>
          <w:tcPr>
            <w:tcW w:w="305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50F99AE" w14:textId="77777777" w:rsidR="00D47B19" w:rsidRPr="009509EF" w:rsidRDefault="00D47B19">
            <w:pPr>
              <w:rPr>
                <w:rFonts w:ascii="宋体" w:hAnsi="宋体" w:cs="宋体"/>
                <w:szCs w:val="21"/>
              </w:rPr>
            </w:pPr>
          </w:p>
        </w:tc>
        <w:tc>
          <w:tcPr>
            <w:tcW w:w="9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287662E" w14:textId="396A6C2C" w:rsidR="00D47B19" w:rsidRPr="009509EF" w:rsidRDefault="00D47B19">
            <w:pPr>
              <w:widowControl/>
              <w:jc w:val="center"/>
              <w:textAlignment w:val="center"/>
              <w:rPr>
                <w:rFonts w:ascii="宋体" w:hAnsi="宋体" w:cs="宋体"/>
                <w:kern w:val="0"/>
                <w:szCs w:val="21"/>
                <w:lang w:bidi="ar"/>
              </w:rPr>
            </w:pPr>
            <w:r w:rsidRPr="009509EF">
              <w:rPr>
                <w:rFonts w:ascii="宋体" w:hAnsi="宋体" w:cs="宋体" w:hint="eastAsia"/>
                <w:kern w:val="0"/>
                <w:szCs w:val="21"/>
                <w:lang w:bidi="ar"/>
              </w:rPr>
              <w:t>项</w:t>
            </w:r>
          </w:p>
        </w:tc>
        <w:tc>
          <w:tcPr>
            <w:tcW w:w="8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F67AE82" w14:textId="42C4A309" w:rsidR="00D47B19" w:rsidRPr="009509EF" w:rsidRDefault="00D47B19">
            <w:pPr>
              <w:widowControl/>
              <w:jc w:val="center"/>
              <w:textAlignment w:val="center"/>
              <w:rPr>
                <w:rFonts w:ascii="宋体" w:hAnsi="宋体" w:cs="宋体"/>
                <w:kern w:val="0"/>
                <w:szCs w:val="21"/>
                <w:lang w:bidi="ar"/>
              </w:rPr>
            </w:pPr>
            <w:r w:rsidRPr="009509EF">
              <w:rPr>
                <w:rFonts w:ascii="宋体" w:hAnsi="宋体" w:cs="宋体" w:hint="eastAsia"/>
                <w:kern w:val="0"/>
                <w:szCs w:val="21"/>
                <w:lang w:bidi="ar"/>
              </w:rPr>
              <w:t>1</w:t>
            </w:r>
          </w:p>
        </w:tc>
        <w:tc>
          <w:tcPr>
            <w:tcW w:w="940"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179E62C2" w14:textId="77777777" w:rsidR="00D47B19" w:rsidRPr="009509EF" w:rsidRDefault="00D47B19">
            <w:pPr>
              <w:jc w:val="center"/>
              <w:rPr>
                <w:rFonts w:ascii="宋体" w:hAnsi="宋体" w:cs="宋体"/>
                <w:szCs w:val="21"/>
              </w:rPr>
            </w:pPr>
          </w:p>
        </w:tc>
      </w:tr>
      <w:tr w:rsidR="009509EF" w:rsidRPr="009509EF" w14:paraId="421620E7" w14:textId="77777777">
        <w:trPr>
          <w:trHeight w:val="799"/>
          <w:jc w:val="center"/>
        </w:trPr>
        <w:tc>
          <w:tcPr>
            <w:tcW w:w="8973" w:type="dxa"/>
            <w:gridSpan w:val="6"/>
            <w:tcBorders>
              <w:top w:val="nil"/>
              <w:left w:val="single" w:sz="4" w:space="0" w:color="auto"/>
              <w:bottom w:val="single" w:sz="4" w:space="0" w:color="auto"/>
              <w:right w:val="single" w:sz="4" w:space="0" w:color="auto"/>
            </w:tcBorders>
            <w:shd w:val="clear" w:color="auto" w:fill="auto"/>
            <w:noWrap/>
            <w:vAlign w:val="center"/>
          </w:tcPr>
          <w:p w14:paraId="47FCA36B" w14:textId="77777777" w:rsidR="00C8300C" w:rsidRPr="009509EF" w:rsidRDefault="00284983">
            <w:pPr>
              <w:widowControl/>
              <w:jc w:val="left"/>
              <w:textAlignment w:val="center"/>
              <w:rPr>
                <w:rFonts w:ascii="宋体" w:hAnsi="宋体" w:cs="宋体"/>
                <w:b/>
                <w:bCs/>
                <w:szCs w:val="21"/>
              </w:rPr>
            </w:pPr>
            <w:r w:rsidRPr="009509EF">
              <w:rPr>
                <w:rFonts w:ascii="宋体" w:hAnsi="宋体" w:cs="宋体" w:hint="eastAsia"/>
                <w:b/>
                <w:bCs/>
                <w:kern w:val="0"/>
                <w:szCs w:val="21"/>
                <w:lang w:bidi="ar"/>
              </w:rPr>
              <w:t>三、电气清单</w:t>
            </w:r>
          </w:p>
        </w:tc>
      </w:tr>
      <w:tr w:rsidR="009509EF" w:rsidRPr="009509EF" w14:paraId="3E904BF4" w14:textId="77777777">
        <w:trPr>
          <w:trHeight w:val="799"/>
          <w:jc w:val="center"/>
        </w:trPr>
        <w:tc>
          <w:tcPr>
            <w:tcW w:w="87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5F9205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szCs w:val="21"/>
              </w:rPr>
              <w:t>序号</w:t>
            </w:r>
          </w:p>
        </w:tc>
        <w:tc>
          <w:tcPr>
            <w:tcW w:w="225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15BD04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名称</w:t>
            </w:r>
          </w:p>
        </w:tc>
        <w:tc>
          <w:tcPr>
            <w:tcW w:w="305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A51FF9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规格/型号</w:t>
            </w:r>
          </w:p>
        </w:tc>
        <w:tc>
          <w:tcPr>
            <w:tcW w:w="98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6C849B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单位</w:t>
            </w:r>
          </w:p>
        </w:tc>
        <w:tc>
          <w:tcPr>
            <w:tcW w:w="86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CC0818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数量</w:t>
            </w:r>
          </w:p>
        </w:tc>
        <w:tc>
          <w:tcPr>
            <w:tcW w:w="9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03579D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备注</w:t>
            </w:r>
          </w:p>
        </w:tc>
      </w:tr>
      <w:tr w:rsidR="009509EF" w:rsidRPr="009509EF" w14:paraId="3796DBA4"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EAC7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BA02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F91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150KW</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2B3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1AFB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0E05" w14:textId="77777777" w:rsidR="00C8300C" w:rsidRPr="009509EF" w:rsidRDefault="00C8300C">
            <w:pPr>
              <w:jc w:val="center"/>
              <w:rPr>
                <w:rFonts w:ascii="宋体" w:hAnsi="宋体" w:cs="宋体"/>
                <w:szCs w:val="21"/>
              </w:rPr>
            </w:pPr>
          </w:p>
        </w:tc>
      </w:tr>
      <w:tr w:rsidR="009509EF" w:rsidRPr="009509EF" w14:paraId="3BE8C09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4E5F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60D5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A4B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300KW</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CC4E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BEC3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3A05" w14:textId="77777777" w:rsidR="00C8300C" w:rsidRPr="009509EF" w:rsidRDefault="00C8300C">
            <w:pPr>
              <w:jc w:val="center"/>
              <w:rPr>
                <w:rFonts w:ascii="宋体" w:hAnsi="宋体" w:cs="宋体"/>
                <w:szCs w:val="21"/>
              </w:rPr>
            </w:pPr>
          </w:p>
        </w:tc>
      </w:tr>
      <w:tr w:rsidR="009509EF" w:rsidRPr="009509EF" w14:paraId="1B148FBC"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0199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3C34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3E7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50KW</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3C2C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52A6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B6BF" w14:textId="77777777" w:rsidR="00C8300C" w:rsidRPr="009509EF" w:rsidRDefault="00C8300C">
            <w:pPr>
              <w:jc w:val="center"/>
              <w:rPr>
                <w:rFonts w:ascii="宋体" w:hAnsi="宋体" w:cs="宋体"/>
                <w:szCs w:val="21"/>
              </w:rPr>
            </w:pPr>
          </w:p>
        </w:tc>
      </w:tr>
      <w:tr w:rsidR="009509EF" w:rsidRPr="009509EF" w14:paraId="08CCC63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AEAA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BE5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电箱</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2B8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100KW</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ADA0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套</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AD4F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2DAB" w14:textId="77777777" w:rsidR="00C8300C" w:rsidRPr="009509EF" w:rsidRDefault="00C8300C">
            <w:pPr>
              <w:jc w:val="center"/>
              <w:rPr>
                <w:rFonts w:ascii="宋体" w:hAnsi="宋体" w:cs="宋体"/>
                <w:szCs w:val="21"/>
              </w:rPr>
            </w:pPr>
          </w:p>
        </w:tc>
      </w:tr>
      <w:tr w:rsidR="009509EF" w:rsidRPr="009509EF" w14:paraId="5707311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D4F0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7C9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电缆线</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47E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YJY4*120+1*70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E7EF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93C6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EBBCB" w14:textId="77777777" w:rsidR="00C8300C" w:rsidRPr="009509EF" w:rsidRDefault="00C8300C">
            <w:pPr>
              <w:jc w:val="center"/>
              <w:rPr>
                <w:rFonts w:ascii="宋体" w:hAnsi="宋体" w:cs="宋体"/>
                <w:szCs w:val="21"/>
              </w:rPr>
            </w:pPr>
          </w:p>
        </w:tc>
      </w:tr>
      <w:tr w:rsidR="009509EF" w:rsidRPr="009509EF" w14:paraId="3FE1085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2163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23C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电缆线</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B8F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YJY3*95+2*50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70CD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3834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80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FC3A2" w14:textId="77777777" w:rsidR="00C8300C" w:rsidRPr="009509EF" w:rsidRDefault="00C8300C">
            <w:pPr>
              <w:jc w:val="center"/>
              <w:rPr>
                <w:rFonts w:ascii="宋体" w:hAnsi="宋体" w:cs="宋体"/>
                <w:szCs w:val="21"/>
              </w:rPr>
            </w:pPr>
          </w:p>
        </w:tc>
      </w:tr>
      <w:tr w:rsidR="009509EF" w:rsidRPr="009509EF" w14:paraId="538A730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9364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879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电缆线</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E71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YJY3*35+2*16</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1814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904D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50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B7EC1" w14:textId="77777777" w:rsidR="00C8300C" w:rsidRPr="009509EF" w:rsidRDefault="00C8300C">
            <w:pPr>
              <w:jc w:val="center"/>
              <w:rPr>
                <w:rFonts w:ascii="宋体" w:hAnsi="宋体" w:cs="宋体"/>
                <w:szCs w:val="21"/>
              </w:rPr>
            </w:pPr>
          </w:p>
        </w:tc>
      </w:tr>
      <w:tr w:rsidR="009509EF" w:rsidRPr="009509EF" w14:paraId="5F4E9475"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AAC6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D5D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电缆线</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43D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YJY4*16+1*10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7A2A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73A0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91CB1" w14:textId="77777777" w:rsidR="00C8300C" w:rsidRPr="009509EF" w:rsidRDefault="00C8300C">
            <w:pPr>
              <w:jc w:val="center"/>
              <w:rPr>
                <w:rFonts w:ascii="宋体" w:hAnsi="宋体" w:cs="宋体"/>
                <w:szCs w:val="21"/>
              </w:rPr>
            </w:pPr>
          </w:p>
        </w:tc>
      </w:tr>
      <w:tr w:rsidR="009509EF" w:rsidRPr="009509EF" w14:paraId="4A6CC2D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2246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9</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130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电缆线</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DED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YJY5*10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4960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D24F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F48E8" w14:textId="77777777" w:rsidR="00C8300C" w:rsidRPr="009509EF" w:rsidRDefault="00C8300C">
            <w:pPr>
              <w:jc w:val="center"/>
              <w:rPr>
                <w:rFonts w:ascii="宋体" w:hAnsi="宋体" w:cs="宋体"/>
                <w:szCs w:val="21"/>
              </w:rPr>
            </w:pPr>
          </w:p>
        </w:tc>
      </w:tr>
      <w:tr w:rsidR="009509EF" w:rsidRPr="009509EF" w14:paraId="1414B03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AEAA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CB0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电源线</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894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YJY3*4</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82C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CA3E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190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86A59" w14:textId="77777777" w:rsidR="00C8300C" w:rsidRPr="009509EF" w:rsidRDefault="00C8300C">
            <w:pPr>
              <w:jc w:val="center"/>
              <w:rPr>
                <w:rFonts w:ascii="宋体" w:hAnsi="宋体" w:cs="宋体"/>
                <w:szCs w:val="21"/>
              </w:rPr>
            </w:pPr>
          </w:p>
        </w:tc>
      </w:tr>
      <w:tr w:rsidR="009509EF" w:rsidRPr="009509EF" w14:paraId="5D3A607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9570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2C4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电源线</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F14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YJY3*2.5</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678F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BB60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380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2447F" w14:textId="77777777" w:rsidR="00C8300C" w:rsidRPr="009509EF" w:rsidRDefault="00C8300C">
            <w:pPr>
              <w:jc w:val="center"/>
              <w:rPr>
                <w:rFonts w:ascii="宋体" w:hAnsi="宋体" w:cs="宋体"/>
                <w:szCs w:val="21"/>
              </w:rPr>
            </w:pPr>
          </w:p>
        </w:tc>
      </w:tr>
      <w:tr w:rsidR="009509EF" w:rsidRPr="009509EF" w14:paraId="4BA212BB"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4115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986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桥架</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C64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300*200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AFB8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0D00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85502" w14:textId="77777777" w:rsidR="00C8300C" w:rsidRPr="009509EF" w:rsidRDefault="00C8300C">
            <w:pPr>
              <w:jc w:val="center"/>
              <w:rPr>
                <w:rFonts w:ascii="宋体" w:hAnsi="宋体" w:cs="宋体"/>
                <w:szCs w:val="21"/>
              </w:rPr>
            </w:pPr>
          </w:p>
        </w:tc>
      </w:tr>
      <w:tr w:rsidR="009509EF" w:rsidRPr="009509EF" w14:paraId="0E080510"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56F8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13</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F8A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防护钢管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3A0E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DN100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11C1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F31C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4E168" w14:textId="77777777" w:rsidR="00C8300C" w:rsidRPr="009509EF" w:rsidRDefault="00C8300C">
            <w:pPr>
              <w:jc w:val="center"/>
              <w:rPr>
                <w:rFonts w:ascii="宋体" w:hAnsi="宋体" w:cs="宋体"/>
                <w:szCs w:val="21"/>
              </w:rPr>
            </w:pPr>
          </w:p>
        </w:tc>
      </w:tr>
      <w:tr w:rsidR="009509EF" w:rsidRPr="009509EF" w14:paraId="6AD589CF"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6E5B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14</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927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防护钢管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E7A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DN65</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882A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A09AE"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2222B" w14:textId="77777777" w:rsidR="00C8300C" w:rsidRPr="009509EF" w:rsidRDefault="00C8300C">
            <w:pPr>
              <w:jc w:val="center"/>
              <w:rPr>
                <w:rFonts w:ascii="宋体" w:hAnsi="宋体" w:cs="宋体"/>
                <w:szCs w:val="21"/>
              </w:rPr>
            </w:pPr>
          </w:p>
        </w:tc>
      </w:tr>
      <w:tr w:rsidR="009509EF" w:rsidRPr="009509EF" w14:paraId="319A9642"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4C14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2F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防护钢管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EBF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DN40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2D8C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2AB0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CF03" w14:textId="77777777" w:rsidR="00C8300C" w:rsidRPr="009509EF" w:rsidRDefault="00C8300C">
            <w:pPr>
              <w:jc w:val="center"/>
              <w:rPr>
                <w:rFonts w:ascii="宋体" w:hAnsi="宋体" w:cs="宋体"/>
                <w:szCs w:val="21"/>
              </w:rPr>
            </w:pPr>
          </w:p>
        </w:tc>
      </w:tr>
      <w:tr w:rsidR="009509EF" w:rsidRPr="009509EF" w14:paraId="7C9CD2E7"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3389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16</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F82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镀锌线管</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07AC"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DN20</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A35F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m</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50E88"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480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B7462" w14:textId="77777777" w:rsidR="00C8300C" w:rsidRPr="009509EF" w:rsidRDefault="00C8300C">
            <w:pPr>
              <w:jc w:val="center"/>
              <w:rPr>
                <w:rFonts w:ascii="宋体" w:hAnsi="宋体" w:cs="宋体"/>
                <w:szCs w:val="21"/>
              </w:rPr>
            </w:pPr>
          </w:p>
        </w:tc>
      </w:tr>
      <w:tr w:rsidR="009509EF" w:rsidRPr="009509EF" w14:paraId="1BE9074A"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3D92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17</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D8D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LED净化灯</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D5F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48W</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DBD8B" w14:textId="77777777" w:rsidR="00C8300C" w:rsidRPr="009509EF" w:rsidRDefault="00C8300C">
            <w:pPr>
              <w:jc w:val="center"/>
              <w:rPr>
                <w:rFonts w:ascii="宋体" w:hAnsi="宋体" w:cs="宋体"/>
                <w:szCs w:val="21"/>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D576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F2FC8" w14:textId="77777777" w:rsidR="00C8300C" w:rsidRPr="009509EF" w:rsidRDefault="00C8300C">
            <w:pPr>
              <w:jc w:val="center"/>
              <w:rPr>
                <w:rFonts w:ascii="宋体" w:hAnsi="宋体" w:cs="宋体"/>
                <w:szCs w:val="21"/>
              </w:rPr>
            </w:pPr>
          </w:p>
        </w:tc>
      </w:tr>
      <w:tr w:rsidR="009509EF" w:rsidRPr="009509EF" w14:paraId="4C245674"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970A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CD0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LED净化应急灯</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0E5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48W</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1D035" w14:textId="77777777" w:rsidR="00C8300C" w:rsidRPr="009509EF" w:rsidRDefault="00C8300C">
            <w:pPr>
              <w:jc w:val="center"/>
              <w:rPr>
                <w:rFonts w:ascii="宋体" w:hAnsi="宋体" w:cs="宋体"/>
                <w:szCs w:val="21"/>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D3D2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37</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EAD1E" w14:textId="77777777" w:rsidR="00C8300C" w:rsidRPr="009509EF" w:rsidRDefault="00C8300C">
            <w:pPr>
              <w:jc w:val="center"/>
              <w:rPr>
                <w:rFonts w:ascii="宋体" w:hAnsi="宋体" w:cs="宋体"/>
                <w:szCs w:val="21"/>
              </w:rPr>
            </w:pPr>
          </w:p>
        </w:tc>
      </w:tr>
      <w:tr w:rsidR="009509EF" w:rsidRPr="009509EF" w14:paraId="0ED75163"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5720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19</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B19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五孔插座</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CC98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10A</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C800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7B480"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22</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4824B" w14:textId="77777777" w:rsidR="00C8300C" w:rsidRPr="009509EF" w:rsidRDefault="00C8300C">
            <w:pPr>
              <w:jc w:val="center"/>
              <w:rPr>
                <w:rFonts w:ascii="宋体" w:hAnsi="宋体" w:cs="宋体"/>
                <w:szCs w:val="21"/>
              </w:rPr>
            </w:pPr>
          </w:p>
        </w:tc>
      </w:tr>
      <w:tr w:rsidR="009509EF" w:rsidRPr="009509EF" w14:paraId="477F296C"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A0A25"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20</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1CB6"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插座</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E41EB"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16A</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39902"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1A3E3"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92437" w14:textId="77777777" w:rsidR="00C8300C" w:rsidRPr="009509EF" w:rsidRDefault="00C8300C">
            <w:pPr>
              <w:jc w:val="center"/>
              <w:rPr>
                <w:rFonts w:ascii="宋体" w:hAnsi="宋体" w:cs="宋体"/>
                <w:szCs w:val="21"/>
              </w:rPr>
            </w:pPr>
          </w:p>
        </w:tc>
      </w:tr>
      <w:tr w:rsidR="009509EF" w:rsidRPr="009509EF" w14:paraId="258FCD9D"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4ED1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C241"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开关</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204A"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10A</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08734"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个</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FCB4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6</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73B04" w14:textId="77777777" w:rsidR="00C8300C" w:rsidRPr="009509EF" w:rsidRDefault="00C8300C">
            <w:pPr>
              <w:jc w:val="center"/>
              <w:rPr>
                <w:rFonts w:ascii="宋体" w:hAnsi="宋体" w:cs="宋体"/>
                <w:szCs w:val="21"/>
              </w:rPr>
            </w:pPr>
          </w:p>
        </w:tc>
      </w:tr>
      <w:tr w:rsidR="00C8300C" w:rsidRPr="009509EF" w14:paraId="7F72EC09" w14:textId="77777777">
        <w:trPr>
          <w:trHeight w:val="799"/>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FCC9D"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22</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6EEF"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辅材/辅料</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C719"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含线盒等等</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0091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项</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96657" w14:textId="77777777" w:rsidR="00C8300C" w:rsidRPr="009509EF" w:rsidRDefault="00284983">
            <w:pPr>
              <w:widowControl/>
              <w:jc w:val="center"/>
              <w:textAlignment w:val="center"/>
              <w:rPr>
                <w:rFonts w:ascii="宋体" w:hAnsi="宋体" w:cs="宋体"/>
                <w:szCs w:val="21"/>
              </w:rPr>
            </w:pPr>
            <w:r w:rsidRPr="009509EF">
              <w:rPr>
                <w:rFonts w:ascii="宋体" w:hAnsi="宋体" w:cs="宋体" w:hint="eastAsia"/>
                <w:kern w:val="0"/>
                <w:szCs w:val="21"/>
                <w:lang w:bidi="ar"/>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7C6CF" w14:textId="77777777" w:rsidR="00C8300C" w:rsidRPr="009509EF" w:rsidRDefault="00C8300C">
            <w:pPr>
              <w:jc w:val="center"/>
              <w:rPr>
                <w:rFonts w:ascii="宋体" w:hAnsi="宋体" w:cs="宋体"/>
                <w:szCs w:val="21"/>
              </w:rPr>
            </w:pPr>
          </w:p>
        </w:tc>
      </w:tr>
    </w:tbl>
    <w:p w14:paraId="07DE12FE" w14:textId="77777777" w:rsidR="00C8300C" w:rsidRPr="009509EF" w:rsidRDefault="00C8300C">
      <w:pPr>
        <w:pStyle w:val="Style3"/>
        <w:rPr>
          <w:rFonts w:ascii="宋体" w:hAnsi="宋体" w:cs="宋体"/>
          <w:b/>
        </w:rPr>
      </w:pPr>
    </w:p>
    <w:p w14:paraId="6D8B596F" w14:textId="77777777" w:rsidR="00C8300C" w:rsidRPr="009509EF" w:rsidRDefault="00C8300C">
      <w:pPr>
        <w:pStyle w:val="Style3"/>
        <w:rPr>
          <w:rFonts w:ascii="宋体" w:hAnsi="宋体" w:cs="宋体"/>
          <w:b/>
        </w:rPr>
      </w:pPr>
    </w:p>
    <w:p w14:paraId="15F2FC40" w14:textId="77777777" w:rsidR="00C8300C" w:rsidRPr="009509EF" w:rsidRDefault="00C8300C">
      <w:pPr>
        <w:pStyle w:val="Style3"/>
        <w:rPr>
          <w:rFonts w:ascii="宋体" w:hAnsi="宋体" w:cs="宋体"/>
          <w:b/>
        </w:rPr>
      </w:pPr>
    </w:p>
    <w:p w14:paraId="25C3DFB8" w14:textId="77777777" w:rsidR="00C8300C" w:rsidRPr="009509EF" w:rsidRDefault="00284983">
      <w:pPr>
        <w:snapToGrid w:val="0"/>
        <w:spacing w:line="400" w:lineRule="exact"/>
        <w:jc w:val="center"/>
        <w:rPr>
          <w:rFonts w:ascii="宋体" w:hAnsi="宋体" w:cs="宋体"/>
          <w:b/>
        </w:rPr>
      </w:pPr>
      <w:r w:rsidRPr="009509EF">
        <w:rPr>
          <w:rFonts w:ascii="宋体" w:hAnsi="宋体" w:cs="宋体" w:hint="eastAsia"/>
          <w:b/>
        </w:rPr>
        <w:t>（二）总体要求</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6"/>
        <w:gridCol w:w="8091"/>
      </w:tblGrid>
      <w:tr w:rsidR="009509EF" w:rsidRPr="009509EF" w14:paraId="51D55590" w14:textId="77777777">
        <w:trPr>
          <w:cantSplit/>
          <w:trHeight w:val="619"/>
          <w:tblHeader/>
          <w:jc w:val="center"/>
        </w:trPr>
        <w:tc>
          <w:tcPr>
            <w:tcW w:w="826" w:type="dxa"/>
            <w:vAlign w:val="center"/>
          </w:tcPr>
          <w:p w14:paraId="666A5FB9" w14:textId="77777777" w:rsidR="00C8300C" w:rsidRPr="009509EF" w:rsidRDefault="00284983">
            <w:pPr>
              <w:spacing w:line="400" w:lineRule="exact"/>
              <w:contextualSpacing/>
              <w:jc w:val="center"/>
              <w:rPr>
                <w:rFonts w:ascii="宋体" w:hAnsi="宋体" w:cs="宋体"/>
                <w:b/>
                <w:kern w:val="1"/>
                <w:szCs w:val="21"/>
              </w:rPr>
            </w:pPr>
            <w:bookmarkStart w:id="24" w:name="_Toc460416594"/>
            <w:bookmarkStart w:id="25" w:name="_Toc460857895"/>
            <w:r w:rsidRPr="009509EF">
              <w:rPr>
                <w:rFonts w:ascii="宋体" w:hAnsi="宋体" w:cs="宋体" w:hint="eastAsia"/>
                <w:b/>
                <w:kern w:val="1"/>
                <w:szCs w:val="21"/>
              </w:rPr>
              <w:t>序号</w:t>
            </w:r>
          </w:p>
        </w:tc>
        <w:tc>
          <w:tcPr>
            <w:tcW w:w="8091" w:type="dxa"/>
            <w:vAlign w:val="center"/>
          </w:tcPr>
          <w:p w14:paraId="19E719CC" w14:textId="77777777" w:rsidR="00C8300C" w:rsidRPr="009509EF" w:rsidRDefault="00284983">
            <w:pPr>
              <w:spacing w:line="400" w:lineRule="exact"/>
              <w:contextualSpacing/>
              <w:jc w:val="center"/>
              <w:rPr>
                <w:rFonts w:ascii="宋体" w:hAnsi="宋体" w:cs="宋体"/>
                <w:b/>
                <w:kern w:val="1"/>
                <w:szCs w:val="21"/>
              </w:rPr>
            </w:pPr>
            <w:r w:rsidRPr="009509EF">
              <w:rPr>
                <w:rFonts w:ascii="宋体" w:hAnsi="宋体" w:cs="宋体" w:hint="eastAsia"/>
                <w:b/>
                <w:kern w:val="1"/>
                <w:szCs w:val="21"/>
              </w:rPr>
              <w:t>采购技术要求</w:t>
            </w:r>
          </w:p>
        </w:tc>
      </w:tr>
      <w:tr w:rsidR="009509EF" w:rsidRPr="009509EF" w14:paraId="72C632F1" w14:textId="77777777">
        <w:trPr>
          <w:cantSplit/>
          <w:trHeight w:val="589"/>
          <w:tblHeader/>
          <w:jc w:val="center"/>
        </w:trPr>
        <w:tc>
          <w:tcPr>
            <w:tcW w:w="826" w:type="dxa"/>
            <w:vAlign w:val="center"/>
          </w:tcPr>
          <w:p w14:paraId="004066D5" w14:textId="77777777" w:rsidR="00C8300C" w:rsidRPr="009509EF" w:rsidRDefault="00284983">
            <w:pPr>
              <w:spacing w:line="400" w:lineRule="exact"/>
              <w:contextualSpacing/>
              <w:jc w:val="center"/>
              <w:rPr>
                <w:rFonts w:ascii="宋体" w:hAnsi="宋体" w:cs="宋体"/>
                <w:b/>
                <w:kern w:val="1"/>
                <w:szCs w:val="21"/>
              </w:rPr>
            </w:pPr>
            <w:r w:rsidRPr="009509EF">
              <w:rPr>
                <w:rFonts w:ascii="宋体" w:hAnsi="宋体" w:cs="宋体" w:hint="eastAsia"/>
                <w:b/>
                <w:kern w:val="1"/>
                <w:szCs w:val="21"/>
              </w:rPr>
              <w:t>一</w:t>
            </w:r>
          </w:p>
        </w:tc>
        <w:tc>
          <w:tcPr>
            <w:tcW w:w="8091" w:type="dxa"/>
            <w:vAlign w:val="center"/>
          </w:tcPr>
          <w:p w14:paraId="41B5B3F9" w14:textId="77777777" w:rsidR="00C8300C" w:rsidRPr="009509EF" w:rsidRDefault="00284983">
            <w:pPr>
              <w:pStyle w:val="ad"/>
              <w:spacing w:beforeLines="0" w:afterLines="0"/>
              <w:ind w:left="840"/>
              <w:contextualSpacing/>
              <w:jc w:val="center"/>
              <w:rPr>
                <w:rFonts w:hAnsi="宋体" w:cs="宋体"/>
                <w:b/>
                <w:kern w:val="1"/>
                <w:sz w:val="21"/>
                <w:szCs w:val="21"/>
              </w:rPr>
            </w:pPr>
            <w:r w:rsidRPr="009509EF">
              <w:rPr>
                <w:rFonts w:hAnsi="宋体" w:cs="宋体" w:hint="eastAsia"/>
                <w:b/>
                <w:kern w:val="1"/>
                <w:sz w:val="21"/>
                <w:szCs w:val="21"/>
              </w:rPr>
              <w:t>用途</w:t>
            </w:r>
            <w:r w:rsidRPr="009509EF">
              <w:rPr>
                <w:rStyle w:val="afb"/>
                <w:rFonts w:hAnsi="宋体" w:cs="宋体" w:hint="eastAsia"/>
                <w:b/>
              </w:rPr>
              <w:t>、范围及现有条件</w:t>
            </w:r>
          </w:p>
        </w:tc>
      </w:tr>
      <w:tr w:rsidR="009509EF" w:rsidRPr="009509EF" w14:paraId="1991E18E" w14:textId="77777777">
        <w:trPr>
          <w:cantSplit/>
          <w:trHeight w:val="1753"/>
          <w:tblHeader/>
          <w:jc w:val="center"/>
        </w:trPr>
        <w:tc>
          <w:tcPr>
            <w:tcW w:w="826" w:type="dxa"/>
            <w:vAlign w:val="center"/>
          </w:tcPr>
          <w:p w14:paraId="389D4DD3" w14:textId="77777777" w:rsidR="00C8300C" w:rsidRPr="009509EF" w:rsidRDefault="00284983">
            <w:pPr>
              <w:spacing w:line="400" w:lineRule="exact"/>
              <w:contextualSpacing/>
              <w:jc w:val="center"/>
              <w:rPr>
                <w:rFonts w:ascii="宋体" w:hAnsi="宋体" w:cs="宋体"/>
                <w:b/>
                <w:bCs/>
                <w:kern w:val="1"/>
                <w:szCs w:val="21"/>
              </w:rPr>
            </w:pPr>
            <w:r w:rsidRPr="009509EF">
              <w:rPr>
                <w:rFonts w:ascii="宋体" w:hAnsi="宋体" w:cs="宋体" w:hint="eastAsia"/>
                <w:b/>
                <w:bCs/>
                <w:kern w:val="1"/>
                <w:szCs w:val="21"/>
              </w:rPr>
              <w:t>1.1</w:t>
            </w:r>
          </w:p>
        </w:tc>
        <w:tc>
          <w:tcPr>
            <w:tcW w:w="8091" w:type="dxa"/>
            <w:vAlign w:val="center"/>
          </w:tcPr>
          <w:p w14:paraId="05BF5E50" w14:textId="77777777" w:rsidR="00C8300C" w:rsidRPr="009509EF" w:rsidRDefault="00284983">
            <w:pPr>
              <w:spacing w:line="400" w:lineRule="exact"/>
              <w:rPr>
                <w:rFonts w:ascii="宋体" w:hAnsi="宋体" w:cs="宋体"/>
                <w:bCs/>
                <w:szCs w:val="21"/>
              </w:rPr>
            </w:pPr>
            <w:r w:rsidRPr="009509EF">
              <w:rPr>
                <w:rFonts w:ascii="宋体" w:hAnsi="宋体" w:cs="宋体" w:hint="eastAsia"/>
                <w:bCs/>
                <w:szCs w:val="21"/>
              </w:rPr>
              <w:t>用途：复合材料广泛应用于航空航天领域，是航空航天重要的成型材料，洁净间是为复合材料成型过程提供满足工艺要求的制造环境，其中环境的因素主要包括温度、湿度和尘埃粒子度等，在洁净间中进行复合材料产品的成型制造，可保证产品质量稳定，避免环境波动或污染对产品质量的不利影响。</w:t>
            </w:r>
          </w:p>
        </w:tc>
      </w:tr>
      <w:tr w:rsidR="009509EF" w:rsidRPr="009509EF" w14:paraId="76324A19" w14:textId="77777777">
        <w:trPr>
          <w:cantSplit/>
          <w:trHeight w:val="629"/>
          <w:tblHeader/>
          <w:jc w:val="center"/>
        </w:trPr>
        <w:tc>
          <w:tcPr>
            <w:tcW w:w="826" w:type="dxa"/>
            <w:vAlign w:val="center"/>
          </w:tcPr>
          <w:p w14:paraId="0C86CACC" w14:textId="77777777" w:rsidR="00C8300C" w:rsidRPr="009509EF" w:rsidRDefault="00284983">
            <w:pPr>
              <w:spacing w:line="400" w:lineRule="exact"/>
              <w:contextualSpacing/>
              <w:jc w:val="center"/>
              <w:rPr>
                <w:rFonts w:ascii="宋体" w:hAnsi="宋体" w:cs="宋体"/>
                <w:b/>
                <w:bCs/>
                <w:kern w:val="1"/>
                <w:szCs w:val="21"/>
              </w:rPr>
            </w:pPr>
            <w:r w:rsidRPr="009509EF">
              <w:rPr>
                <w:rFonts w:ascii="宋体" w:hAnsi="宋体" w:cs="宋体" w:hint="eastAsia"/>
                <w:b/>
                <w:bCs/>
                <w:kern w:val="1"/>
                <w:szCs w:val="21"/>
              </w:rPr>
              <w:t>1.2</w:t>
            </w:r>
          </w:p>
        </w:tc>
        <w:tc>
          <w:tcPr>
            <w:tcW w:w="8091" w:type="dxa"/>
            <w:vAlign w:val="center"/>
          </w:tcPr>
          <w:p w14:paraId="2A1EAF28" w14:textId="77777777" w:rsidR="00C8300C" w:rsidRPr="009509EF" w:rsidRDefault="00284983">
            <w:pPr>
              <w:spacing w:line="400" w:lineRule="exact"/>
              <w:rPr>
                <w:rFonts w:ascii="宋体" w:hAnsi="宋体" w:cs="宋体"/>
                <w:bCs/>
                <w:szCs w:val="21"/>
              </w:rPr>
            </w:pPr>
            <w:r w:rsidRPr="009509EF">
              <w:rPr>
                <w:rFonts w:ascii="宋体" w:hAnsi="宋体" w:cs="宋体" w:hint="eastAsia"/>
              </w:rPr>
              <w:t>净化区内安装范围：不包括消防系统、气路、弱电系统施工。</w:t>
            </w:r>
          </w:p>
        </w:tc>
      </w:tr>
      <w:tr w:rsidR="009509EF" w:rsidRPr="009509EF" w14:paraId="57D61767" w14:textId="77777777">
        <w:trPr>
          <w:cantSplit/>
          <w:trHeight w:val="2779"/>
          <w:tblHeader/>
          <w:jc w:val="center"/>
        </w:trPr>
        <w:tc>
          <w:tcPr>
            <w:tcW w:w="826" w:type="dxa"/>
            <w:vAlign w:val="center"/>
          </w:tcPr>
          <w:p w14:paraId="0251A69C" w14:textId="77777777" w:rsidR="00C8300C" w:rsidRPr="009509EF" w:rsidRDefault="00284983">
            <w:pPr>
              <w:spacing w:line="400" w:lineRule="exact"/>
              <w:contextualSpacing/>
              <w:jc w:val="center"/>
              <w:rPr>
                <w:rFonts w:ascii="宋体" w:hAnsi="宋体" w:cs="宋体"/>
                <w:b/>
                <w:bCs/>
                <w:kern w:val="1"/>
                <w:szCs w:val="21"/>
              </w:rPr>
            </w:pPr>
            <w:r w:rsidRPr="009509EF">
              <w:rPr>
                <w:rFonts w:ascii="宋体" w:hAnsi="宋体" w:cs="宋体" w:hint="eastAsia"/>
                <w:b/>
                <w:bCs/>
                <w:kern w:val="1"/>
                <w:szCs w:val="21"/>
              </w:rPr>
              <w:t>1.3</w:t>
            </w:r>
          </w:p>
        </w:tc>
        <w:tc>
          <w:tcPr>
            <w:tcW w:w="8091" w:type="dxa"/>
            <w:vAlign w:val="center"/>
          </w:tcPr>
          <w:p w14:paraId="1171562A" w14:textId="77777777" w:rsidR="00C8300C" w:rsidRPr="009509EF" w:rsidRDefault="00284983">
            <w:pPr>
              <w:spacing w:line="400" w:lineRule="exact"/>
              <w:rPr>
                <w:rFonts w:ascii="宋体" w:hAnsi="宋体" w:cs="宋体"/>
              </w:rPr>
            </w:pPr>
            <w:r w:rsidRPr="009509EF">
              <w:rPr>
                <w:rFonts w:ascii="宋体" w:hAnsi="宋体" w:cs="宋体" w:hint="eastAsia"/>
              </w:rPr>
              <w:t>现场现有条件：</w:t>
            </w:r>
          </w:p>
          <w:p w14:paraId="4403322C" w14:textId="77777777" w:rsidR="00C8300C" w:rsidRPr="009509EF" w:rsidRDefault="00284983">
            <w:pPr>
              <w:spacing w:line="400" w:lineRule="exact"/>
              <w:rPr>
                <w:rFonts w:ascii="宋体" w:hAnsi="宋体" w:cs="宋体"/>
              </w:rPr>
            </w:pPr>
            <w:r w:rsidRPr="009509EF">
              <w:rPr>
                <w:rFonts w:ascii="宋体" w:hAnsi="宋体" w:cs="宋体" w:hint="eastAsia"/>
              </w:rPr>
              <w:t>1、原顶高8m,吊顶高度不得低于4.5m,</w:t>
            </w:r>
          </w:p>
          <w:p w14:paraId="49A89335" w14:textId="77777777" w:rsidR="00C8300C" w:rsidRPr="009509EF" w:rsidRDefault="00284983">
            <w:pPr>
              <w:spacing w:line="400" w:lineRule="exact"/>
              <w:rPr>
                <w:rFonts w:ascii="宋体" w:hAnsi="宋体" w:cs="宋体"/>
              </w:rPr>
            </w:pPr>
            <w:r w:rsidRPr="009509EF">
              <w:rPr>
                <w:rFonts w:ascii="宋体" w:hAnsi="宋体" w:cs="宋体" w:hint="eastAsia"/>
              </w:rPr>
              <w:t>2、室内暂无空调设备房，需考虑设备在净化区吊顶上方安装，需做好相应的降噪减震措施。</w:t>
            </w:r>
          </w:p>
          <w:p w14:paraId="63242E32" w14:textId="77777777" w:rsidR="00C8300C" w:rsidRPr="009509EF" w:rsidRDefault="00284983">
            <w:pPr>
              <w:spacing w:line="400" w:lineRule="exact"/>
              <w:rPr>
                <w:rFonts w:ascii="宋体" w:hAnsi="宋体" w:cs="宋体"/>
              </w:rPr>
            </w:pPr>
            <w:r w:rsidRPr="009509EF">
              <w:rPr>
                <w:rFonts w:ascii="宋体" w:hAnsi="宋体" w:cs="宋体" w:hint="eastAsia"/>
              </w:rPr>
              <w:t>3、因净化区大型设备后进场，需考虑后续二次环氧地坪的修补工作。</w:t>
            </w:r>
          </w:p>
          <w:p w14:paraId="7E0D1B1D" w14:textId="77777777" w:rsidR="00C8300C" w:rsidRPr="009509EF" w:rsidRDefault="00284983">
            <w:pPr>
              <w:spacing w:line="400" w:lineRule="exact"/>
              <w:rPr>
                <w:rFonts w:ascii="宋体" w:hAnsi="宋体" w:cs="宋体"/>
              </w:rPr>
            </w:pPr>
            <w:r w:rsidRPr="009509EF">
              <w:rPr>
                <w:rFonts w:ascii="宋体" w:hAnsi="宋体" w:cs="宋体" w:hint="eastAsia"/>
              </w:rPr>
              <w:t>4、现有净化区用电量共计450KW，主电缆预留至净化区，其中预留空调总配电，其余均为实验室仪器设备用电及照明。</w:t>
            </w:r>
          </w:p>
        </w:tc>
      </w:tr>
      <w:tr w:rsidR="009509EF" w:rsidRPr="009509EF" w14:paraId="1878C7FB" w14:textId="77777777">
        <w:trPr>
          <w:cantSplit/>
          <w:trHeight w:val="540"/>
          <w:tblHeader/>
          <w:jc w:val="center"/>
        </w:trPr>
        <w:tc>
          <w:tcPr>
            <w:tcW w:w="826" w:type="dxa"/>
            <w:vAlign w:val="center"/>
          </w:tcPr>
          <w:p w14:paraId="4B4CAB99" w14:textId="77777777" w:rsidR="00C8300C" w:rsidRPr="009509EF" w:rsidRDefault="00284983">
            <w:pPr>
              <w:spacing w:line="400" w:lineRule="exact"/>
              <w:contextualSpacing/>
              <w:jc w:val="center"/>
              <w:rPr>
                <w:rFonts w:ascii="宋体" w:hAnsi="宋体" w:cs="宋体"/>
                <w:b/>
                <w:bCs/>
                <w:kern w:val="1"/>
                <w:szCs w:val="21"/>
              </w:rPr>
            </w:pPr>
            <w:r w:rsidRPr="009509EF">
              <w:rPr>
                <w:rFonts w:ascii="宋体" w:hAnsi="宋体" w:cs="宋体" w:hint="eastAsia"/>
                <w:b/>
                <w:bCs/>
                <w:kern w:val="1"/>
                <w:szCs w:val="21"/>
              </w:rPr>
              <w:t>二</w:t>
            </w:r>
          </w:p>
        </w:tc>
        <w:tc>
          <w:tcPr>
            <w:tcW w:w="8091" w:type="dxa"/>
            <w:vAlign w:val="center"/>
          </w:tcPr>
          <w:p w14:paraId="575FFCF9" w14:textId="77777777" w:rsidR="00C8300C" w:rsidRPr="009509EF" w:rsidRDefault="00284983">
            <w:pPr>
              <w:spacing w:line="400" w:lineRule="exact"/>
              <w:jc w:val="center"/>
              <w:rPr>
                <w:rFonts w:ascii="宋体" w:hAnsi="宋体" w:cs="宋体"/>
                <w:bCs/>
                <w:szCs w:val="21"/>
              </w:rPr>
            </w:pPr>
            <w:r w:rsidRPr="009509EF">
              <w:rPr>
                <w:rFonts w:ascii="宋体" w:hAnsi="宋体" w:cs="宋体" w:hint="eastAsia"/>
                <w:b/>
                <w:kern w:val="1"/>
                <w:szCs w:val="21"/>
              </w:rPr>
              <w:t>主要技术要求及主要规格参数</w:t>
            </w:r>
          </w:p>
        </w:tc>
      </w:tr>
      <w:tr w:rsidR="00C8300C" w:rsidRPr="009509EF" w14:paraId="6A6C1168" w14:textId="77777777">
        <w:trPr>
          <w:cantSplit/>
          <w:trHeight w:val="7772"/>
          <w:tblHeader/>
          <w:jc w:val="center"/>
        </w:trPr>
        <w:tc>
          <w:tcPr>
            <w:tcW w:w="826" w:type="dxa"/>
            <w:vAlign w:val="center"/>
          </w:tcPr>
          <w:p w14:paraId="6C9CB4C2" w14:textId="77777777" w:rsidR="00C8300C" w:rsidRPr="009509EF" w:rsidRDefault="00284983">
            <w:pPr>
              <w:spacing w:line="400" w:lineRule="exact"/>
              <w:contextualSpacing/>
              <w:jc w:val="center"/>
              <w:rPr>
                <w:rFonts w:ascii="宋体" w:hAnsi="宋体" w:cs="宋体"/>
                <w:b/>
                <w:bCs/>
                <w:kern w:val="1"/>
                <w:szCs w:val="21"/>
              </w:rPr>
            </w:pPr>
            <w:r w:rsidRPr="009509EF">
              <w:rPr>
                <w:rFonts w:ascii="宋体" w:hAnsi="宋体" w:cs="宋体" w:hint="eastAsia"/>
                <w:b/>
                <w:bCs/>
                <w:kern w:val="1"/>
                <w:szCs w:val="21"/>
              </w:rPr>
              <w:t>2.1</w:t>
            </w:r>
          </w:p>
        </w:tc>
        <w:tc>
          <w:tcPr>
            <w:tcW w:w="8091" w:type="dxa"/>
            <w:vAlign w:val="center"/>
          </w:tcPr>
          <w:p w14:paraId="52CF68BE" w14:textId="77777777" w:rsidR="00C8300C" w:rsidRPr="009509EF" w:rsidRDefault="00284983">
            <w:pPr>
              <w:spacing w:line="400" w:lineRule="exact"/>
              <w:rPr>
                <w:rFonts w:ascii="宋体" w:hAnsi="宋体" w:cs="宋体"/>
              </w:rPr>
            </w:pPr>
            <w:r w:rsidRPr="009509EF">
              <w:rPr>
                <w:rFonts w:ascii="宋体" w:hAnsi="宋体" w:cs="宋体" w:hint="eastAsia"/>
                <w:bCs/>
                <w:szCs w:val="21"/>
              </w:rPr>
              <w:t>1</w:t>
            </w:r>
            <w:r w:rsidRPr="009509EF">
              <w:rPr>
                <w:rFonts w:ascii="宋体" w:hAnsi="宋体" w:cs="宋体" w:hint="eastAsia"/>
              </w:rPr>
              <w:t>、洁净房总420平方。</w:t>
            </w:r>
          </w:p>
          <w:p w14:paraId="79F21B02" w14:textId="77777777" w:rsidR="00C8300C" w:rsidRPr="009509EF" w:rsidRDefault="00284983">
            <w:pPr>
              <w:spacing w:line="400" w:lineRule="exact"/>
              <w:rPr>
                <w:rFonts w:ascii="宋体" w:hAnsi="宋体" w:cs="宋体"/>
              </w:rPr>
            </w:pPr>
            <w:r w:rsidRPr="009509EF">
              <w:rPr>
                <w:rFonts w:ascii="宋体" w:hAnsi="宋体" w:cs="宋体" w:hint="eastAsia"/>
              </w:rPr>
              <w:t>*2、该项目为交钥匙工程；</w:t>
            </w:r>
          </w:p>
          <w:p w14:paraId="580321B2" w14:textId="77777777" w:rsidR="00C8300C" w:rsidRPr="009509EF" w:rsidRDefault="00284983">
            <w:pPr>
              <w:spacing w:line="400" w:lineRule="exact"/>
              <w:rPr>
                <w:rFonts w:ascii="宋体" w:hAnsi="宋体" w:cs="宋体"/>
              </w:rPr>
            </w:pPr>
            <w:r w:rsidRPr="009509EF">
              <w:rPr>
                <w:rFonts w:ascii="宋体" w:hAnsi="宋体" w:cs="宋体" w:hint="eastAsia"/>
              </w:rPr>
              <w:t>*3、温度范围：18—25℃。</w:t>
            </w:r>
          </w:p>
          <w:p w14:paraId="0B30A12E" w14:textId="77777777" w:rsidR="00C8300C" w:rsidRPr="009509EF" w:rsidRDefault="00284983">
            <w:pPr>
              <w:spacing w:line="400" w:lineRule="exact"/>
              <w:rPr>
                <w:rFonts w:ascii="宋体" w:hAnsi="宋体" w:cs="宋体"/>
              </w:rPr>
            </w:pPr>
            <w:r w:rsidRPr="009509EF">
              <w:rPr>
                <w:rFonts w:ascii="宋体" w:hAnsi="宋体" w:cs="宋体" w:hint="eastAsia"/>
              </w:rPr>
              <w:t>*4、相对湿度范围：50%±10%。</w:t>
            </w:r>
          </w:p>
          <w:p w14:paraId="63A40A52" w14:textId="77777777" w:rsidR="00C8300C" w:rsidRPr="009509EF" w:rsidRDefault="00284983">
            <w:pPr>
              <w:spacing w:line="400" w:lineRule="exact"/>
              <w:rPr>
                <w:rFonts w:ascii="宋体" w:hAnsi="宋体" w:cs="宋体"/>
              </w:rPr>
            </w:pPr>
            <w:r w:rsidRPr="009509EF">
              <w:rPr>
                <w:rFonts w:ascii="宋体" w:hAnsi="宋体" w:cs="宋体" w:hint="eastAsia"/>
              </w:rPr>
              <w:t>*5、洁净度范围：≥0.5微米的粒子数不得超过3520000个/立方米。</w:t>
            </w:r>
          </w:p>
          <w:p w14:paraId="272CD6DD" w14:textId="77777777" w:rsidR="00C8300C" w:rsidRPr="009509EF" w:rsidRDefault="00284983">
            <w:pPr>
              <w:spacing w:line="400" w:lineRule="exact"/>
              <w:rPr>
                <w:rFonts w:ascii="宋体" w:hAnsi="宋体" w:cs="宋体"/>
              </w:rPr>
            </w:pPr>
            <w:r w:rsidRPr="009509EF">
              <w:rPr>
                <w:rFonts w:ascii="宋体" w:hAnsi="宋体" w:cs="宋体" w:hint="eastAsia"/>
              </w:rPr>
              <w:t>*6、洁净度范围：≥5微米的粒子数不得超过29300个/立方米。</w:t>
            </w:r>
          </w:p>
          <w:p w14:paraId="7E3BA569" w14:textId="77777777" w:rsidR="00C8300C" w:rsidRPr="009509EF" w:rsidRDefault="00284983">
            <w:pPr>
              <w:spacing w:line="400" w:lineRule="exact"/>
              <w:rPr>
                <w:rFonts w:ascii="宋体" w:hAnsi="宋体" w:cs="宋体"/>
              </w:rPr>
            </w:pPr>
            <w:r w:rsidRPr="009509EF">
              <w:rPr>
                <w:rFonts w:ascii="宋体" w:hAnsi="宋体" w:cs="宋体" w:hint="eastAsia"/>
              </w:rPr>
              <w:t>*7、每小时换气：≥20次，完成换气后空气净化时间60分钟。</w:t>
            </w:r>
          </w:p>
          <w:p w14:paraId="5145B823" w14:textId="77777777" w:rsidR="00C8300C" w:rsidRPr="009509EF" w:rsidRDefault="00284983">
            <w:pPr>
              <w:spacing w:line="400" w:lineRule="exact"/>
              <w:rPr>
                <w:rFonts w:ascii="宋体" w:hAnsi="宋体" w:cs="宋体"/>
              </w:rPr>
            </w:pPr>
            <w:r w:rsidRPr="009509EF">
              <w:rPr>
                <w:rFonts w:ascii="宋体" w:hAnsi="宋体" w:cs="宋体" w:hint="eastAsia"/>
              </w:rPr>
              <w:t>*8、洁净房正压差控制在5-10pa</w:t>
            </w:r>
          </w:p>
          <w:p w14:paraId="7AB5EE74" w14:textId="77777777" w:rsidR="00C8300C" w:rsidRPr="009509EF" w:rsidRDefault="00284983">
            <w:pPr>
              <w:spacing w:line="400" w:lineRule="exact"/>
              <w:rPr>
                <w:rFonts w:ascii="宋体" w:hAnsi="宋体" w:cs="宋体"/>
              </w:rPr>
            </w:pPr>
            <w:r w:rsidRPr="009509EF">
              <w:rPr>
                <w:rFonts w:ascii="宋体" w:hAnsi="宋体" w:cs="宋体" w:hint="eastAsia"/>
              </w:rPr>
              <w:t>9、人员出入口设置风淋室和可容纳5人的更衣室。</w:t>
            </w:r>
          </w:p>
          <w:p w14:paraId="3089CCE1" w14:textId="77777777" w:rsidR="00C8300C" w:rsidRPr="009509EF" w:rsidRDefault="00284983">
            <w:pPr>
              <w:spacing w:line="400" w:lineRule="exact"/>
              <w:rPr>
                <w:rFonts w:ascii="宋体" w:hAnsi="宋体" w:cs="宋体"/>
              </w:rPr>
            </w:pPr>
            <w:r w:rsidRPr="009509EF">
              <w:rPr>
                <w:rFonts w:ascii="宋体" w:hAnsi="宋体" w:cs="宋体" w:hint="eastAsia"/>
              </w:rPr>
              <w:t>10、产品出入口设置过渡区，避免洁净间与外部直接连通。</w:t>
            </w:r>
          </w:p>
          <w:p w14:paraId="3185AD94" w14:textId="77777777" w:rsidR="00C8300C" w:rsidRPr="009509EF" w:rsidRDefault="00284983">
            <w:pPr>
              <w:spacing w:line="400" w:lineRule="exact"/>
              <w:rPr>
                <w:rFonts w:ascii="宋体" w:hAnsi="宋体" w:cs="宋体"/>
              </w:rPr>
            </w:pPr>
            <w:r w:rsidRPr="009509EF">
              <w:rPr>
                <w:rFonts w:ascii="宋体" w:hAnsi="宋体" w:cs="宋体" w:hint="eastAsia"/>
              </w:rPr>
              <w:t>11、净化区范围内需增设独立强电间；强电插座需交替布置，其次净化区内需预留不少于380v/50kw配电箱三个用作后续设备用电。</w:t>
            </w:r>
          </w:p>
          <w:p w14:paraId="7060D86F" w14:textId="77777777" w:rsidR="00C8300C" w:rsidRPr="009509EF" w:rsidRDefault="00284983">
            <w:pPr>
              <w:spacing w:line="400" w:lineRule="exact"/>
              <w:rPr>
                <w:rFonts w:ascii="宋体" w:hAnsi="宋体" w:cs="宋体"/>
              </w:rPr>
            </w:pPr>
            <w:r w:rsidRPr="009509EF">
              <w:rPr>
                <w:rFonts w:ascii="宋体" w:hAnsi="宋体" w:cs="宋体" w:hint="eastAsia"/>
              </w:rPr>
              <w:t>12、室内地面采用厚度3mm自流平环氧地坪漆。</w:t>
            </w:r>
          </w:p>
          <w:p w14:paraId="4E5C1A14" w14:textId="77777777" w:rsidR="00C8300C" w:rsidRPr="009509EF" w:rsidRDefault="00284983">
            <w:pPr>
              <w:spacing w:line="400" w:lineRule="exact"/>
              <w:rPr>
                <w:rFonts w:ascii="宋体" w:hAnsi="宋体" w:cs="宋体"/>
              </w:rPr>
            </w:pPr>
            <w:r w:rsidRPr="009509EF">
              <w:rPr>
                <w:rFonts w:ascii="宋体" w:hAnsi="宋体" w:cs="宋体" w:hint="eastAsia"/>
              </w:rPr>
              <w:t>13、空调机组送风量：≥36000mm3/h，空调方案需考虑可行性及后续节能性。</w:t>
            </w:r>
          </w:p>
          <w:p w14:paraId="3E613F91" w14:textId="77777777" w:rsidR="00C8300C" w:rsidRPr="009509EF" w:rsidRDefault="00284983">
            <w:pPr>
              <w:spacing w:line="400" w:lineRule="exact"/>
              <w:rPr>
                <w:rFonts w:ascii="宋体" w:hAnsi="宋体" w:cs="宋体"/>
              </w:rPr>
            </w:pPr>
            <w:r w:rsidRPr="009509EF">
              <w:rPr>
                <w:rFonts w:ascii="宋体" w:hAnsi="宋体" w:cs="宋体" w:hint="eastAsia"/>
              </w:rPr>
              <w:t>14、洁净房光照度：≥400Lx（分开控制）。</w:t>
            </w:r>
          </w:p>
          <w:p w14:paraId="33D07066" w14:textId="77777777" w:rsidR="00C8300C" w:rsidRPr="009509EF" w:rsidRDefault="00284983">
            <w:pPr>
              <w:spacing w:line="400" w:lineRule="exact"/>
              <w:rPr>
                <w:rFonts w:ascii="宋体" w:hAnsi="宋体" w:cs="宋体"/>
              </w:rPr>
            </w:pPr>
            <w:r w:rsidRPr="009509EF">
              <w:rPr>
                <w:rFonts w:ascii="宋体" w:hAnsi="宋体" w:cs="宋体" w:hint="eastAsia"/>
              </w:rPr>
              <w:t>15、设计有通长观察窗，配钢化玻璃，充氮气与加干燥剂。</w:t>
            </w:r>
          </w:p>
          <w:p w14:paraId="5E74C0E9" w14:textId="77777777" w:rsidR="00C8300C" w:rsidRPr="009509EF" w:rsidRDefault="00284983">
            <w:pPr>
              <w:spacing w:line="400" w:lineRule="exact"/>
              <w:rPr>
                <w:rFonts w:ascii="宋体" w:hAnsi="宋体" w:cs="宋体"/>
              </w:rPr>
            </w:pPr>
            <w:r w:rsidRPr="009509EF">
              <w:rPr>
                <w:rFonts w:ascii="宋体" w:hAnsi="宋体" w:cs="宋体" w:hint="eastAsia"/>
              </w:rPr>
              <w:t>16、气闸卷帘门需配安全装置。</w:t>
            </w:r>
          </w:p>
          <w:p w14:paraId="40198BE7" w14:textId="77777777" w:rsidR="00C8300C" w:rsidRPr="009509EF" w:rsidRDefault="00284983">
            <w:pPr>
              <w:spacing w:line="400" w:lineRule="exact"/>
              <w:rPr>
                <w:rFonts w:ascii="宋体" w:hAnsi="宋体" w:cs="宋体"/>
              </w:rPr>
            </w:pPr>
            <w:r w:rsidRPr="009509EF">
              <w:rPr>
                <w:rFonts w:ascii="宋体" w:hAnsi="宋体" w:cs="宋体" w:hint="eastAsia"/>
              </w:rPr>
              <w:t>17、具备室内环境异常的监控和声光报警功能。</w:t>
            </w:r>
          </w:p>
          <w:p w14:paraId="2F18EDEB" w14:textId="77777777" w:rsidR="00C8300C" w:rsidRPr="009509EF" w:rsidRDefault="00284983">
            <w:pPr>
              <w:spacing w:line="400" w:lineRule="exact"/>
              <w:rPr>
                <w:rFonts w:ascii="宋体" w:hAnsi="宋体" w:cs="宋体"/>
                <w:b/>
                <w:bCs/>
                <w:szCs w:val="21"/>
              </w:rPr>
            </w:pPr>
            <w:r w:rsidRPr="009509EF">
              <w:rPr>
                <w:rFonts w:ascii="宋体" w:hAnsi="宋体" w:cs="宋体" w:hint="eastAsia"/>
              </w:rPr>
              <w:t>18、技术要求及规格参数详见  三 详细技术要求。</w:t>
            </w:r>
          </w:p>
        </w:tc>
      </w:tr>
    </w:tbl>
    <w:p w14:paraId="4EE4B618" w14:textId="77777777" w:rsidR="00C8300C" w:rsidRPr="009509EF" w:rsidRDefault="00C8300C">
      <w:pPr>
        <w:spacing w:line="400" w:lineRule="exact"/>
        <w:rPr>
          <w:rFonts w:ascii="宋体" w:hAnsi="宋体" w:cs="宋体"/>
        </w:rPr>
      </w:pPr>
    </w:p>
    <w:p w14:paraId="372AA577"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r w:rsidRPr="009509EF">
        <w:rPr>
          <w:rFonts w:ascii="宋体" w:eastAsia="宋体" w:hAnsi="宋体" w:cs="宋体" w:hint="eastAsia"/>
          <w:sz w:val="21"/>
          <w:szCs w:val="21"/>
        </w:rPr>
        <w:t>三、详细技术要求</w:t>
      </w:r>
    </w:p>
    <w:p w14:paraId="7A1A8B89" w14:textId="77777777" w:rsidR="00C8300C" w:rsidRPr="009509EF" w:rsidRDefault="00284983">
      <w:pPr>
        <w:pStyle w:val="32"/>
        <w:numPr>
          <w:ilvl w:val="2"/>
          <w:numId w:val="0"/>
        </w:numPr>
        <w:spacing w:before="0" w:after="0" w:line="400" w:lineRule="exact"/>
        <w:rPr>
          <w:rFonts w:ascii="宋体" w:hAnsi="宋体" w:cs="宋体"/>
          <w:sz w:val="21"/>
          <w:szCs w:val="21"/>
        </w:rPr>
      </w:pPr>
      <w:r w:rsidRPr="009509EF">
        <w:rPr>
          <w:rFonts w:ascii="宋体" w:hAnsi="宋体" w:cs="宋体" w:hint="eastAsia"/>
          <w:sz w:val="21"/>
          <w:szCs w:val="21"/>
        </w:rPr>
        <w:t>1、实验室装修技术要求</w:t>
      </w:r>
    </w:p>
    <w:p w14:paraId="676807A5"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1.1室内吊顶</w:t>
      </w:r>
    </w:p>
    <w:p w14:paraId="1CFA2EF8" w14:textId="76118DEA"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a、彩钢板吊顶：采用50mm厚的单面玻镁岩棉手工彩钢板。芯材为岩棉切条，密度120kg/m</w:t>
      </w:r>
      <w:r w:rsidRPr="009509EF">
        <w:rPr>
          <w:rFonts w:ascii="宋体" w:hAnsi="宋体" w:cs="宋体" w:hint="eastAsia"/>
          <w:szCs w:val="21"/>
          <w:vertAlign w:val="superscript"/>
        </w:rPr>
        <w:t>3</w:t>
      </w:r>
      <w:r w:rsidRPr="009509EF">
        <w:rPr>
          <w:rFonts w:ascii="宋体" w:hAnsi="宋体" w:cs="宋体" w:hint="eastAsia"/>
          <w:szCs w:val="21"/>
        </w:rPr>
        <w:t>，</w:t>
      </w:r>
      <w:r w:rsidR="00B81DB5" w:rsidRPr="009509EF">
        <w:rPr>
          <w:rFonts w:ascii="宋体" w:hAnsi="宋体" w:cs="宋体" w:hint="eastAsia"/>
          <w:szCs w:val="21"/>
        </w:rPr>
        <w:t>双</w:t>
      </w:r>
      <w:r w:rsidRPr="009509EF">
        <w:rPr>
          <w:rFonts w:ascii="宋体" w:hAnsi="宋体" w:cs="宋体" w:hint="eastAsia"/>
          <w:szCs w:val="21"/>
        </w:rPr>
        <w:t>面贴5mm厚玻镁板；</w:t>
      </w:r>
      <w:r w:rsidR="00813BB2" w:rsidRPr="009509EF">
        <w:rPr>
          <w:rFonts w:ascii="宋体" w:hAnsi="宋体" w:cs="宋体" w:hint="eastAsia"/>
          <w:szCs w:val="21"/>
        </w:rPr>
        <w:t>不低于</w:t>
      </w:r>
      <w:r w:rsidRPr="009509EF">
        <w:rPr>
          <w:rFonts w:ascii="宋体" w:hAnsi="宋体" w:cs="宋体" w:hint="eastAsia"/>
          <w:szCs w:val="21"/>
        </w:rPr>
        <w:t>0.5mm厚白灰色的钢板，表面覆塑料保护膜，可满足人员检修的荷载（不小于150 kg/m</w:t>
      </w:r>
      <w:r w:rsidRPr="009509EF">
        <w:rPr>
          <w:rFonts w:ascii="宋体" w:hAnsi="宋体" w:cs="宋体" w:hint="eastAsia"/>
          <w:szCs w:val="21"/>
          <w:vertAlign w:val="superscript"/>
        </w:rPr>
        <w:t>2</w:t>
      </w:r>
      <w:r w:rsidRPr="009509EF">
        <w:rPr>
          <w:rFonts w:ascii="宋体" w:hAnsi="宋体" w:cs="宋体" w:hint="eastAsia"/>
          <w:szCs w:val="21"/>
        </w:rPr>
        <w:t>）；材料满足消防规范的要求，满足防火时间和人员疏散等需要：消防疏散通道顶板耐火极限需达到1小时，其他洁净区域顶板耐火极限应达到0.5小时。提供彩钢板耐火性的证明文件；同一区域彩钢板采用同一批号，以利于缩小色差；板缝缝隙要均匀一致，板缝理论宽度为3±1mm；顶板与墙板阴角采用直角过渡；</w:t>
      </w:r>
    </w:p>
    <w:p w14:paraId="2991B84A"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顶板吊杆采用直径不小于10mm镀锌通长丝杆，配调节装置。吊筋应与龙骨联接，不得直接固定顶板的面板上；吊顶上下板缝均应做密封处理，防止来自上方空间的污染；顶板之间采用中字铝联接或其他连接方式但强度高于中置铝连接；吊顶板上的开孔（风口等）均应在工厂内预留，板内设加强筋，保证整板强度；吊顶板上灯具、风口、烟感、板式排烟口等进行二次布局设计，需经甲方确认。</w:t>
      </w:r>
    </w:p>
    <w:p w14:paraId="5657C14E" w14:textId="77777777" w:rsidR="00C8300C" w:rsidRPr="009509EF" w:rsidRDefault="00284983">
      <w:pPr>
        <w:spacing w:line="400" w:lineRule="exact"/>
        <w:rPr>
          <w:rFonts w:ascii="宋体" w:hAnsi="宋体" w:cs="宋体"/>
          <w:b/>
          <w:bCs/>
          <w:szCs w:val="21"/>
        </w:rPr>
      </w:pPr>
      <w:r w:rsidRPr="009509EF">
        <w:rPr>
          <w:rFonts w:ascii="宋体" w:hAnsi="宋体" w:cs="宋体" w:hint="eastAsia"/>
          <w:b/>
          <w:bCs/>
          <w:szCs w:val="21"/>
        </w:rPr>
        <w:t>1.2室内隔墙</w:t>
      </w:r>
    </w:p>
    <w:p w14:paraId="7F9F9FAE" w14:textId="7FFBA10D"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w:t>
      </w:r>
      <w:r w:rsidRPr="009509EF">
        <w:rPr>
          <w:rFonts w:ascii="宋体" w:hAnsi="宋体" w:cs="宋体" w:hint="eastAsia"/>
          <w:szCs w:val="21"/>
          <w:lang w:val="da-DK"/>
        </w:rPr>
        <w:t>彩钢板隔墙：</w:t>
      </w:r>
      <w:r w:rsidRPr="009509EF">
        <w:rPr>
          <w:rFonts w:ascii="宋体" w:hAnsi="宋体" w:cs="宋体" w:hint="eastAsia"/>
          <w:szCs w:val="21"/>
        </w:rPr>
        <w:t>50mm厚岩棉彩钢板。芯材为岩棉切条，密度≥120kg/m3，</w:t>
      </w:r>
      <w:r w:rsidR="007E628C" w:rsidRPr="009509EF">
        <w:rPr>
          <w:rFonts w:ascii="宋体" w:hAnsi="宋体" w:cs="宋体" w:hint="eastAsia"/>
          <w:szCs w:val="21"/>
        </w:rPr>
        <w:t>单面贴5mm厚玻镁板</w:t>
      </w:r>
      <w:r w:rsidR="00BD7D32" w:rsidRPr="009509EF">
        <w:rPr>
          <w:rFonts w:ascii="宋体" w:hAnsi="宋体" w:cs="宋体" w:hint="eastAsia"/>
          <w:szCs w:val="21"/>
        </w:rPr>
        <w:t>，</w:t>
      </w:r>
      <w:r w:rsidRPr="009509EF">
        <w:rPr>
          <w:rFonts w:ascii="宋体" w:hAnsi="宋体" w:cs="宋体" w:hint="eastAsia"/>
          <w:szCs w:val="21"/>
        </w:rPr>
        <w:t>彩钢板隔墙表面为≥0.5mm厚的白灰色彩涂钢板，表面覆上塑料保护膜；墙板表面不吸尘、不产尘、易清洁，并能耐受清洗剂清洁、消毒剂，对乙酸乙酯、丙酮类溶媒气体、甲醛等耐腐蚀；</w:t>
      </w:r>
    </w:p>
    <w:p w14:paraId="29BDC7F4"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墙体材料满足消防规范的要求，满足防火时间和人员疏散等的要：消防疏散通道板材耐火极限≥1小时，房间内隔墙耐火极限应≥0.5小时。提供彩钢板耐火性的证明文件；同一区域彩钢板采用同一批号，以利于缩小色差；</w:t>
      </w:r>
    </w:p>
    <w:p w14:paraId="70ACAB49"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中字铝为标准铝型材构件；墙板与墙板之间的转角采用直角连接，必需采用整体墙板转角。</w:t>
      </w:r>
    </w:p>
    <w:p w14:paraId="2B3412F2" w14:textId="77777777" w:rsidR="00C8300C" w:rsidRPr="009509EF" w:rsidRDefault="00284983">
      <w:pPr>
        <w:spacing w:line="400" w:lineRule="exact"/>
        <w:rPr>
          <w:rFonts w:ascii="宋体" w:hAnsi="宋体" w:cs="宋体"/>
          <w:b/>
          <w:bCs/>
          <w:szCs w:val="21"/>
        </w:rPr>
      </w:pPr>
      <w:r w:rsidRPr="009509EF">
        <w:rPr>
          <w:rFonts w:ascii="宋体" w:hAnsi="宋体" w:cs="宋体" w:hint="eastAsia"/>
          <w:b/>
          <w:bCs/>
          <w:szCs w:val="21"/>
        </w:rPr>
        <w:t>1.3室内门窗</w:t>
      </w:r>
    </w:p>
    <w:p w14:paraId="07C79879"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快速卷帘门：门框：高强度铝合金，冷轧板静电喷涂门罩；门帘材料：进口PVC，厚度0.8mm-1.5mm；抗风材料：铝合金抗风肋条，分段连接，更换方便；动力性能：快速卷帘门专用刹车制动马达，比速1：10以上，功率0.75-1.5KW，电源220v/380v，制动电压220v；安全低压24VDC,开启0.8-1.5m/秒，关闭0.6-1.2m/秒（变频可调速）；人机界面、PLC、变频控制电箱，拉伸强度5700/5100/5cm，撕裂强度900/80N；9m/s(50pa标准3*3）抗风能力；使用温度-10°C+70°C/超耐寒区域-40°C；进口PVC透明水晶软板，厚度1.5mm，长方形透明视窗；门帘底部U型气囊布兜可与不平整地面严密贴合，门框双侧密封毛条防尘、防虫。标准红外线光电保护。按钮标配，感应雷达配开门方式。</w:t>
      </w:r>
    </w:p>
    <w:p w14:paraId="0F31032C"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成品钢质门：门框:钢制门框（冷轧钢板，板厚不低于1mm）；装有塑胶密封条或特殊刚性密封结构，提高气密效果，表面烤漆处理，颜色根据甲方需求确定。门扇厚度≥50mm；表面材质≥1mm厚钢板，烤漆颜色根据甲方需求调配。门扇芯材: 铝蜂窝，耐火极限1小时。门框铰链厚度与墙板相同，保证平滑连接。门周边为硅橡胶密封条或特殊刚性密封结构，门底部带自动升降门密封条，保证门有良好的密封。所有平开门后加装防撞垫（样式需送样由甲方确定）。所有门不配闭门器。</w:t>
      </w:r>
    </w:p>
    <w:p w14:paraId="66535EB6"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c、观察窗：带双层玻璃视窗（更衣室的门安装磨砂玻璃观察窗），内含干燥剂防止产生水雾；玻璃表面与门板双面平齐，边框处硅胶密封，密封胶要求均匀一致。采用双面钢化玻璃，玻璃厚度≥5mm。窗户龙骨与玻璃安装选用黑色密封胶条，窗框内含干燥剂防止水雾产生；窗户与墙面平齐，平滑连接，无死角、易清洁；观察窗为成型品窗，不得在现场加工；</w:t>
      </w:r>
    </w:p>
    <w:p w14:paraId="27656102"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d、五金配件:球形下压式把锁；304不锈钢铰链（不少于3个）；锁舌孔内必须密封，不允许空置。</w:t>
      </w:r>
    </w:p>
    <w:p w14:paraId="77474AFC" w14:textId="77777777" w:rsidR="00C8300C" w:rsidRPr="009509EF" w:rsidRDefault="00284983">
      <w:pPr>
        <w:spacing w:line="400" w:lineRule="exact"/>
        <w:rPr>
          <w:rFonts w:ascii="宋体" w:hAnsi="宋体" w:cs="宋体"/>
          <w:b/>
          <w:bCs/>
          <w:szCs w:val="21"/>
        </w:rPr>
      </w:pPr>
      <w:r w:rsidRPr="009509EF">
        <w:rPr>
          <w:rFonts w:ascii="宋体" w:hAnsi="宋体" w:cs="宋体" w:hint="eastAsia"/>
          <w:b/>
          <w:bCs/>
          <w:szCs w:val="21"/>
        </w:rPr>
        <w:t>1.4圆弧角</w:t>
      </w:r>
    </w:p>
    <w:p w14:paraId="0514ADC5"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a、墙面与吊顶，墙面之间采用圆弧角连接。</w:t>
      </w:r>
    </w:p>
    <w:p w14:paraId="055B1ABD" w14:textId="04F5067B"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b、圆弧半径50mm~60 mm。地轨及</w:t>
      </w:r>
      <w:r w:rsidR="00E96A16" w:rsidRPr="009509EF">
        <w:rPr>
          <w:rFonts w:ascii="宋体" w:hAnsi="宋体" w:cs="宋体" w:hint="eastAsia"/>
          <w:szCs w:val="21"/>
        </w:rPr>
        <w:t>铝合金</w:t>
      </w:r>
      <w:r w:rsidRPr="009509EF">
        <w:rPr>
          <w:rFonts w:ascii="宋体" w:hAnsi="宋体" w:cs="宋体" w:hint="eastAsia"/>
          <w:szCs w:val="21"/>
        </w:rPr>
        <w:t>圆弧与地面连接处均采用中性道康宁硅胶密封，保证密闭无泄漏。</w:t>
      </w:r>
    </w:p>
    <w:p w14:paraId="131D72AB"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c、墙面与吊顶，墙面之间的连接的缝隙采用灌胶处理，保证密封性。</w:t>
      </w:r>
    </w:p>
    <w:p w14:paraId="6BC4D1D3" w14:textId="77777777" w:rsidR="00C8300C" w:rsidRPr="009509EF" w:rsidRDefault="00284983">
      <w:pPr>
        <w:spacing w:line="400" w:lineRule="exact"/>
        <w:rPr>
          <w:rFonts w:ascii="宋体" w:hAnsi="宋体" w:cs="宋体"/>
          <w:b/>
          <w:bCs/>
          <w:szCs w:val="21"/>
        </w:rPr>
      </w:pPr>
      <w:r w:rsidRPr="009509EF">
        <w:rPr>
          <w:rFonts w:ascii="宋体" w:hAnsi="宋体" w:cs="宋体" w:hint="eastAsia"/>
          <w:b/>
          <w:bCs/>
          <w:szCs w:val="21"/>
        </w:rPr>
        <w:t>1.5地面</w:t>
      </w:r>
    </w:p>
    <w:p w14:paraId="78B28555" w14:textId="55B183EC"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a、洁净区采用</w:t>
      </w:r>
      <w:r w:rsidRPr="009509EF">
        <w:rPr>
          <w:rFonts w:ascii="宋体" w:hAnsi="宋体" w:cs="宋体" w:hint="eastAsia"/>
        </w:rPr>
        <w:t>环氧地坪</w:t>
      </w:r>
      <w:r w:rsidRPr="009509EF">
        <w:rPr>
          <w:rFonts w:ascii="宋体" w:hAnsi="宋体" w:cs="宋体" w:hint="eastAsia"/>
          <w:szCs w:val="21"/>
        </w:rPr>
        <w:t>地面，厚度≥</w:t>
      </w:r>
      <w:r w:rsidR="00697F54" w:rsidRPr="009509EF">
        <w:rPr>
          <w:rFonts w:ascii="宋体" w:hAnsi="宋体" w:cs="宋体"/>
          <w:szCs w:val="21"/>
        </w:rPr>
        <w:t>3</w:t>
      </w:r>
      <w:r w:rsidRPr="009509EF">
        <w:rPr>
          <w:rFonts w:ascii="宋体" w:hAnsi="宋体" w:cs="宋体" w:hint="eastAsia"/>
          <w:szCs w:val="21"/>
        </w:rPr>
        <w:t>mm；地面与墙面采用</w:t>
      </w:r>
      <w:r w:rsidR="00E96A16" w:rsidRPr="009509EF">
        <w:rPr>
          <w:rFonts w:ascii="宋体" w:hAnsi="宋体" w:cs="宋体" w:hint="eastAsia"/>
          <w:szCs w:val="21"/>
        </w:rPr>
        <w:t>铝合金</w:t>
      </w:r>
      <w:r w:rsidRPr="009509EF">
        <w:rPr>
          <w:rFonts w:ascii="宋体" w:hAnsi="宋体" w:cs="宋体" w:hint="eastAsia"/>
          <w:szCs w:val="21"/>
        </w:rPr>
        <w:t>制作圆弧角，地坪基材为耐磨地坪。必须能够达到平整、耐腐蚀、耐磨及抗静电、不起尘、不扬尘的要求。</w:t>
      </w:r>
    </w:p>
    <w:p w14:paraId="73B20D7B" w14:textId="77777777" w:rsidR="00C8300C" w:rsidRPr="009509EF" w:rsidRDefault="00284983">
      <w:pPr>
        <w:spacing w:line="400" w:lineRule="exact"/>
        <w:rPr>
          <w:rFonts w:ascii="宋体" w:hAnsi="宋体" w:cs="宋体"/>
          <w:b/>
          <w:bCs/>
          <w:szCs w:val="21"/>
        </w:rPr>
      </w:pPr>
      <w:r w:rsidRPr="009509EF">
        <w:rPr>
          <w:rFonts w:ascii="宋体" w:hAnsi="宋体" w:cs="宋体" w:hint="eastAsia"/>
          <w:b/>
          <w:bCs/>
          <w:szCs w:val="21"/>
        </w:rPr>
        <w:t>1.6其他事项</w:t>
      </w:r>
    </w:p>
    <w:p w14:paraId="10BC0E6A"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门洞、窗洞不允许现场直接开孔，门洞、窗洞四周彩钢板不允许现场切割。</w:t>
      </w:r>
    </w:p>
    <w:p w14:paraId="1981AD2F" w14:textId="77777777" w:rsidR="00C8300C" w:rsidRPr="009509EF" w:rsidRDefault="00284983">
      <w:pPr>
        <w:pStyle w:val="32"/>
        <w:numPr>
          <w:ilvl w:val="2"/>
          <w:numId w:val="0"/>
        </w:numPr>
        <w:spacing w:before="0" w:after="0" w:line="400" w:lineRule="exact"/>
        <w:rPr>
          <w:rFonts w:ascii="宋体" w:hAnsi="宋体" w:cs="宋体"/>
          <w:sz w:val="21"/>
          <w:szCs w:val="21"/>
        </w:rPr>
      </w:pPr>
      <w:r w:rsidRPr="009509EF">
        <w:rPr>
          <w:rFonts w:ascii="宋体" w:hAnsi="宋体" w:cs="宋体" w:hint="eastAsia"/>
          <w:sz w:val="21"/>
          <w:szCs w:val="21"/>
        </w:rPr>
        <w:t>2、实验室电气技术要求</w:t>
      </w:r>
    </w:p>
    <w:p w14:paraId="1EDDB227"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2.1控制箱（柜）</w:t>
      </w:r>
    </w:p>
    <w:p w14:paraId="3A083FFC"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a、提供配电箱（柜）生产厂家的生产许可证、型式试验报告、合格证等相关文件，电气元器件应有“3C”认证；</w:t>
      </w:r>
    </w:p>
    <w:p w14:paraId="698B7AC4"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b、配电箱（柜）内一次元器件（断路器、接触器、热继电器、浪涌保护器）应采用参考品牌表中的任一品牌，但所有一次元件的品牌必须统一；配电箱（柜）内二次元器件及导线须采用国产优质名牌；</w:t>
      </w:r>
    </w:p>
    <w:p w14:paraId="26F19157"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c、箱体材料采用国产优质冷轧钢板，箱体板材厚度≥1.5mm，落地柜板材厚度≥2.0mm，箱体表面经过除油、除锈、磷化处理、喷粉烘烤或喷塑处理；箱体必须为全封闭型，箱门上须装防尘垫，装以锁扣或其他相同经批准的锁。整个箱体的防护等级不低于IP41；</w:t>
      </w:r>
    </w:p>
    <w:p w14:paraId="1C616BCF"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d、PE、N排应有足够的模数化的连接孔用于电缆的连接；</w:t>
      </w:r>
    </w:p>
    <w:p w14:paraId="60719653"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e、为了使带电部分和电线在打开前门板时能够完全屏蔽，所有在箱内的电线、母线等都应加以遮护，并应提供一块1.5mm厚的阻燃前护板（控制箱可以例外）。只有断路器的操作手把和其周围的绝缘部分可以突出在阻燃前护板上；</w:t>
      </w:r>
    </w:p>
    <w:p w14:paraId="00A0DBDA"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f、必须配置一个接地端子，使箱体可以接地。装有二次元件的箱门应通过软编制铜带与接地端子相连；</w:t>
      </w:r>
    </w:p>
    <w:p w14:paraId="361EEAAD"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g、母线的选择、安装及支撑应能承受预期最大短路电流的动力效应和热效应；</w:t>
      </w:r>
    </w:p>
    <w:p w14:paraId="5B1DB654"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h、所有三箱必须有清晰的标牌。在每个箱门内必须附有回路记录卡，每个电箱必须给出一次接线图，控制箱还需附二次接线图。</w:t>
      </w:r>
    </w:p>
    <w:p w14:paraId="1DE8A4C3"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2.2电缆桥架、梯架、金属线槽</w:t>
      </w:r>
    </w:p>
    <w:p w14:paraId="01058411"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a、符合JB/T10216、CECS 31等标准要求；采用国产优质冷轧钢板制作；</w:t>
      </w:r>
    </w:p>
    <w:p w14:paraId="4BA82EA2"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电缆桥架含本工程所需的电缆梯架、电缆托盘、金属线槽等电缆承载体；电缆桥架应在工厂加工完成后在运抵施工现场，尽可能减少在工地切割桥架，严禁在工地加工、制作水平弯、垂直弯以及分支接头等桥架的连接段；电缆桥架的膨胀节必须使用制造厂生产的标准伸缩接合板；</w:t>
      </w:r>
    </w:p>
    <w:p w14:paraId="0E11C802"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c、电缆梯架须由热浸镀锌低碳钢制作。梯架盖板板材厚度不小于1.0mm；电缆桥架表面进行热浸镀锌或喷粉烘烤处理；电缆托盘须由低碳钢制作，电缆托盘尺寸与板材厚度要求符合规范规定，若规范不一致之处，选用较高标准；</w:t>
      </w:r>
    </w:p>
    <w:p w14:paraId="5B32BAC8"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d、金属线槽必须用镀锌钢板制作，其最小长度为2米。金属线槽内外应无毛刺，配件应齐全。金属线槽镀锌钢板的厚度要求符合规范规定，若规范不一致之处，选用较高标准；所有电缆桥架、金属线槽都必须加装盖板，并配置锁扣；</w:t>
      </w:r>
    </w:p>
    <w:p w14:paraId="4434847D"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e、电缆桥架厚度标准及要求：</w:t>
      </w:r>
    </w:p>
    <w:p w14:paraId="2DCB9696"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电缆桥架宽度≤150mm：厚度不低于1.0mm</w:t>
      </w:r>
    </w:p>
    <w:p w14:paraId="765CD6E6"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 xml:space="preserve">150mm＜电缆桥架宽度≤300mm：厚度≥1.2mm         </w:t>
      </w:r>
    </w:p>
    <w:p w14:paraId="62AD30A9"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300mm＜电缆桥架宽度≤500mm：厚度≥1.5mm</w:t>
      </w:r>
    </w:p>
    <w:p w14:paraId="2930AE05"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 xml:space="preserve">500mm＜电缆桥架宽度≤800mm：厚度≥2.0mm          </w:t>
      </w:r>
    </w:p>
    <w:p w14:paraId="4B90BB80"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电缆桥架宽度＞800mm：厚度≥2.2mm。</w:t>
      </w:r>
    </w:p>
    <w:p w14:paraId="0A75F47F"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2.3镀锌线管</w:t>
      </w:r>
    </w:p>
    <w:p w14:paraId="6A315B30"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符合国家标准；钢管长度的偏差应在允许的范围内，即全长允许偏差在20mm以内；钢管的弯曲度应在允许范围内，即每米不大于3mm；钢管的壁厚应均匀、一致，不应有砂眼、塌陷等现象；内外表面应光滑，不应有折叠、裂缝、搭焊、缺焊、毛刺的现象；</w:t>
      </w:r>
    </w:p>
    <w:p w14:paraId="02844357"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b、管箍的大小应符合国家规范要求，丝扣清晰、均匀、不乱扣，镀锌层均匀，无剥落、无劈裂，两端光滑无毛刺；紧螺母尺寸符合国家标准要求，外层完好无损，丝扣清晰，镀锌层均匀；</w:t>
      </w:r>
    </w:p>
    <w:p w14:paraId="27182099"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c、铁制盒、箱的大小尺寸以及壁厚应符合设计规范要求，无变形，敲落孔完整无损，面板的安装孔应齐全，丝扣清晰，面板、盖板应与盒、箱配套，外形完整无损且颜色一致。无锈蚀等现象；</w:t>
      </w:r>
    </w:p>
    <w:p w14:paraId="63A745B4"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d、国内大型钢铁厂产品，在钢管上必须有厂家名称、生产标准等标识；盒接、管接、灯头盒、开关盒、接线盒等配件与导管为同一厂家。</w:t>
      </w:r>
    </w:p>
    <w:p w14:paraId="2329FD1C"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2.4可挠性金属电线管</w:t>
      </w:r>
    </w:p>
    <w:p w14:paraId="1CDFD22C"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可挠性金属电线管必须外包阻燃的PVC护套，并配置各种类型的专用连接头。连接头必须稳固于金属管或设备外壳上，以避免由于接头连接不牢使电线、电缆暴露而受损；可挠性金属电线管在扭曲时不应脱绞；金属电线管上必须有厂家名称、生产标准等标识。</w:t>
      </w:r>
    </w:p>
    <w:p w14:paraId="518EA1E6"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2.5电线、电缆</w:t>
      </w:r>
    </w:p>
    <w:p w14:paraId="67E5CC12"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符合国家标准；电线、电缆的生产厂应有主管部门颁发的生产许可证；电线电缆应有国家认可的质量检测机构的检验合格报告和“3C”认证；阻燃、耐火电缆应通过国家级相关质量监督检验机构的型式认可检验；电缆盘上应表明电缆型号、规格、电压等级、长度及出厂日期。并与产品合格证相符。电缆盘应完好无损；</w:t>
      </w:r>
    </w:p>
    <w:p w14:paraId="75D2AE5F"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b、用优质铜材，含铜量不低于99.99%；线、电缆的绝缘材料必须符合电压等级和设计要求；</w:t>
      </w:r>
    </w:p>
    <w:p w14:paraId="2E785891"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电缆未受到机械外力的损伤，铠装无锈蚀，缆线顺直无皱折和扭曲现象。塑料电缆外皮绝缘层无老化和龟裂现象；</w:t>
      </w:r>
    </w:p>
    <w:p w14:paraId="59EA7570"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c、电缆终端头应是定型产品，与电缆采用同一产品，附件齐全，封套必须与电缆规格尺寸匹配，应紧裹电缆及其各条导线。套管应完好无损，不得有裂纹和损伤，并应有合格证和实验数据纪录；</w:t>
      </w:r>
    </w:p>
    <w:p w14:paraId="12A81D76"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d、电缆芯线和电线绝缘层的颜色必须满足以下要求：</w:t>
      </w:r>
    </w:p>
    <w:p w14:paraId="567EEE30"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相线：黄、绿、红；零线：淡蓝；地线：黄/绿；控制线：白或黑</w:t>
      </w:r>
    </w:p>
    <w:p w14:paraId="5E849BBA"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与低压柜相连电缆的电缆头制作必须用户内热缩式。</w:t>
      </w:r>
    </w:p>
    <w:p w14:paraId="205704D1"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2.6控制开关</w:t>
      </w:r>
    </w:p>
    <w:p w14:paraId="45607C06"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符合GB16915标准要求；应有国家认可的质量检测机构出具的检验合格报告和“3C”认证；所有开关、插座必须使用同一品牌同一系列的产品；开关、插座采用磷青铜簧片，银或银合金触点；开关面板采用大翘板型；</w:t>
      </w:r>
    </w:p>
    <w:p w14:paraId="2182D191"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b、插座均带有安全门，安装高度≥1m(相对每层平面)需带有开断功能；开关、插座的壳体必须采用阻燃材料制造。</w:t>
      </w:r>
    </w:p>
    <w:p w14:paraId="32AE63EB"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2.7电气照明、控制</w:t>
      </w:r>
    </w:p>
    <w:p w14:paraId="673C09B5"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（a）工作照明采用LED平板吸顶式净化灯，房间照度要求在400 Lux 以上。</w:t>
      </w:r>
    </w:p>
    <w:p w14:paraId="054D4EB5"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（b）电气控制于每层设总配电箱，配电箱上端电源线由甲方负责；照明在各室内单独控制，采用国标电器配置。</w:t>
      </w:r>
    </w:p>
    <w:p w14:paraId="01D12317" w14:textId="77777777" w:rsidR="00C8300C" w:rsidRPr="009509EF" w:rsidRDefault="00284983">
      <w:pPr>
        <w:pStyle w:val="32"/>
        <w:numPr>
          <w:ilvl w:val="2"/>
          <w:numId w:val="0"/>
        </w:numPr>
        <w:spacing w:before="0" w:after="0" w:line="400" w:lineRule="exact"/>
        <w:rPr>
          <w:rFonts w:ascii="宋体" w:hAnsi="宋体" w:cs="宋体"/>
          <w:sz w:val="21"/>
          <w:szCs w:val="21"/>
        </w:rPr>
      </w:pPr>
      <w:r w:rsidRPr="009509EF">
        <w:rPr>
          <w:rFonts w:ascii="宋体" w:hAnsi="宋体" w:cs="宋体" w:hint="eastAsia"/>
          <w:sz w:val="21"/>
          <w:szCs w:val="21"/>
        </w:rPr>
        <w:t>3、实验室空调技术要求</w:t>
      </w:r>
    </w:p>
    <w:p w14:paraId="4F3BD8B6"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3.1  组合式空调机组技术要求</w:t>
      </w:r>
    </w:p>
    <w:p w14:paraId="45F5902A" w14:textId="77777777" w:rsidR="00C8300C" w:rsidRPr="009509EF" w:rsidRDefault="00284983">
      <w:pPr>
        <w:spacing w:line="400" w:lineRule="exact"/>
        <w:ind w:firstLineChars="100" w:firstLine="211"/>
        <w:rPr>
          <w:rFonts w:ascii="宋体" w:hAnsi="宋体" w:cs="宋体"/>
          <w:b/>
          <w:bCs/>
          <w:szCs w:val="21"/>
        </w:rPr>
      </w:pPr>
      <w:bookmarkStart w:id="26" w:name="_Toc145910540"/>
      <w:bookmarkStart w:id="27" w:name="_Toc114242333"/>
      <w:r w:rsidRPr="009509EF">
        <w:rPr>
          <w:rFonts w:ascii="宋体" w:hAnsi="宋体" w:cs="宋体" w:hint="eastAsia"/>
          <w:b/>
          <w:bCs/>
          <w:szCs w:val="21"/>
        </w:rPr>
        <w:t>3.1.1总体要求</w:t>
      </w:r>
    </w:p>
    <w:p w14:paraId="78A88820" w14:textId="77777777" w:rsidR="00C8300C" w:rsidRPr="009509EF" w:rsidRDefault="00284983">
      <w:pPr>
        <w:numPr>
          <w:ilvl w:val="0"/>
          <w:numId w:val="10"/>
        </w:numPr>
        <w:spacing w:line="400" w:lineRule="exact"/>
        <w:ind w:left="0" w:firstLineChars="200" w:firstLine="420"/>
        <w:rPr>
          <w:rFonts w:ascii="宋体" w:hAnsi="宋体" w:cs="宋体"/>
          <w:szCs w:val="21"/>
        </w:rPr>
      </w:pPr>
      <w:r w:rsidRPr="009509EF">
        <w:rPr>
          <w:rFonts w:ascii="宋体" w:hAnsi="宋体" w:cs="宋体" w:hint="eastAsia"/>
          <w:szCs w:val="21"/>
        </w:rPr>
        <w:t>投标设备应完全满足符合国标《组合式空调机组》 GB/T14294-2008的各项规定及要求；组合式空气处理机组采用模数化设计；组合式空调机组必须为原厂生产。</w:t>
      </w:r>
    </w:p>
    <w:p w14:paraId="351002BB" w14:textId="77777777" w:rsidR="00C8300C" w:rsidRPr="009509EF" w:rsidRDefault="00284983">
      <w:pPr>
        <w:numPr>
          <w:ilvl w:val="0"/>
          <w:numId w:val="10"/>
        </w:numPr>
        <w:spacing w:line="400" w:lineRule="exact"/>
        <w:ind w:left="0" w:firstLineChars="200" w:firstLine="420"/>
        <w:rPr>
          <w:rFonts w:ascii="宋体" w:hAnsi="宋体" w:cs="宋体"/>
          <w:szCs w:val="21"/>
        </w:rPr>
      </w:pPr>
      <w:r w:rsidRPr="009509EF">
        <w:rPr>
          <w:rFonts w:ascii="宋体" w:hAnsi="宋体" w:cs="宋体" w:hint="eastAsia"/>
          <w:szCs w:val="21"/>
        </w:rPr>
        <w:t>所有产品必须为原厂原装未使用过的产品，箱体面板、热交器等均为自制，不得由其它厂家代工贴牌；</w:t>
      </w:r>
    </w:p>
    <w:p w14:paraId="4245A0AB" w14:textId="77777777" w:rsidR="00C8300C" w:rsidRPr="009509EF" w:rsidRDefault="00284983">
      <w:pPr>
        <w:numPr>
          <w:ilvl w:val="0"/>
          <w:numId w:val="10"/>
        </w:numPr>
        <w:spacing w:line="400" w:lineRule="exact"/>
        <w:ind w:left="0" w:firstLineChars="200" w:firstLine="420"/>
        <w:rPr>
          <w:rFonts w:ascii="宋体" w:hAnsi="宋体" w:cs="宋体"/>
          <w:szCs w:val="21"/>
        </w:rPr>
      </w:pPr>
      <w:r w:rsidRPr="009509EF">
        <w:rPr>
          <w:rFonts w:ascii="宋体" w:hAnsi="宋体" w:cs="宋体" w:hint="eastAsia"/>
          <w:szCs w:val="21"/>
        </w:rPr>
        <w:t>组合空调机组风量的实测值不得低于额定值的95％，全压的实测值不得低于额定值。输入功率不高于额定值的110%。</w:t>
      </w:r>
    </w:p>
    <w:p w14:paraId="043186B5" w14:textId="77777777" w:rsidR="00C8300C" w:rsidRPr="009509EF" w:rsidRDefault="00284983">
      <w:pPr>
        <w:numPr>
          <w:ilvl w:val="0"/>
          <w:numId w:val="10"/>
        </w:numPr>
        <w:spacing w:line="400" w:lineRule="exact"/>
        <w:ind w:left="0" w:firstLineChars="200" w:firstLine="420"/>
        <w:rPr>
          <w:rFonts w:ascii="宋体" w:hAnsi="宋体" w:cs="宋体"/>
          <w:szCs w:val="21"/>
        </w:rPr>
      </w:pPr>
      <w:r w:rsidRPr="009509EF">
        <w:rPr>
          <w:rFonts w:ascii="宋体" w:hAnsi="宋体" w:cs="宋体" w:hint="eastAsia"/>
          <w:szCs w:val="21"/>
        </w:rPr>
        <w:t>空调机组噪音必须满足设计要求。最大外形尺寸及重量尽量满足要求。</w:t>
      </w:r>
    </w:p>
    <w:p w14:paraId="7B098546" w14:textId="77777777" w:rsidR="00C8300C" w:rsidRPr="009509EF" w:rsidRDefault="00284983">
      <w:pPr>
        <w:numPr>
          <w:ilvl w:val="0"/>
          <w:numId w:val="10"/>
        </w:numPr>
        <w:spacing w:line="400" w:lineRule="exact"/>
        <w:ind w:left="0" w:firstLineChars="200" w:firstLine="420"/>
        <w:rPr>
          <w:rFonts w:ascii="宋体" w:hAnsi="宋体" w:cs="宋体"/>
          <w:szCs w:val="21"/>
        </w:rPr>
      </w:pPr>
      <w:r w:rsidRPr="009509EF">
        <w:rPr>
          <w:rFonts w:ascii="宋体" w:hAnsi="宋体" w:cs="宋体" w:hint="eastAsia"/>
          <w:szCs w:val="21"/>
        </w:rPr>
        <w:t>机组生产时，必须根据GB/T14294-2008《组合式空调机组》的要求，对机组的外观、标志、包装、启动运行、盘管耐压性能等进行测试。</w:t>
      </w:r>
    </w:p>
    <w:p w14:paraId="18E2FACB" w14:textId="5D49A057" w:rsidR="00C8300C" w:rsidRPr="009509EF" w:rsidRDefault="00284983">
      <w:pPr>
        <w:numPr>
          <w:ilvl w:val="0"/>
          <w:numId w:val="10"/>
        </w:numPr>
        <w:spacing w:line="400" w:lineRule="exact"/>
        <w:ind w:left="0" w:firstLineChars="200" w:firstLine="420"/>
        <w:rPr>
          <w:rFonts w:ascii="宋体" w:hAnsi="宋体" w:cs="宋体"/>
          <w:szCs w:val="21"/>
        </w:rPr>
      </w:pPr>
      <w:r w:rsidRPr="009509EF">
        <w:rPr>
          <w:rFonts w:ascii="宋体" w:hAnsi="宋体" w:cs="宋体" w:hint="eastAsia"/>
          <w:szCs w:val="21"/>
        </w:rPr>
        <w:t>制造厂商应能具备制造大风量机组经验，</w:t>
      </w:r>
      <w:r w:rsidR="004D1696" w:rsidRPr="009509EF">
        <w:rPr>
          <w:rFonts w:ascii="宋体" w:hAnsi="宋体" w:cs="宋体" w:hint="eastAsia"/>
          <w:szCs w:val="21"/>
        </w:rPr>
        <w:t>出具</w:t>
      </w:r>
      <w:r w:rsidRPr="009509EF">
        <w:rPr>
          <w:rFonts w:ascii="宋体" w:hAnsi="宋体" w:cs="宋体" w:hint="eastAsia"/>
          <w:szCs w:val="21"/>
        </w:rPr>
        <w:t>风量不小于10万立方米/小时的空调机组的第三方检测报告。</w:t>
      </w:r>
    </w:p>
    <w:p w14:paraId="46677618"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3.1.2组合式空调机组的箱体结构要求</w:t>
      </w:r>
    </w:p>
    <w:p w14:paraId="0A2A4B9E" w14:textId="77777777" w:rsidR="00C8300C" w:rsidRPr="009509EF" w:rsidRDefault="00284983">
      <w:pPr>
        <w:numPr>
          <w:ilvl w:val="0"/>
          <w:numId w:val="11"/>
        </w:numPr>
        <w:spacing w:line="400" w:lineRule="exact"/>
        <w:ind w:left="0" w:firstLineChars="200" w:firstLine="420"/>
        <w:rPr>
          <w:rFonts w:ascii="宋体" w:hAnsi="宋体" w:cs="宋体"/>
          <w:szCs w:val="21"/>
        </w:rPr>
      </w:pPr>
      <w:r w:rsidRPr="009509EF">
        <w:rPr>
          <w:rFonts w:ascii="宋体" w:hAnsi="宋体" w:cs="宋体" w:hint="eastAsia"/>
          <w:szCs w:val="21"/>
        </w:rPr>
        <w:t>组合式空调机组的箱体需通过带有高强度铝型材的聚氨酯发泡面板整体拼接而成，铝型材需要进行氧化镀膜处理；要求对空调箱体的结构进行详细描述，并提供细部结构示意图。不得采用角钢、方钢等型钢结构。</w:t>
      </w:r>
    </w:p>
    <w:p w14:paraId="13A39829" w14:textId="77777777" w:rsidR="00C8300C" w:rsidRPr="009509EF" w:rsidRDefault="00284983">
      <w:pPr>
        <w:numPr>
          <w:ilvl w:val="0"/>
          <w:numId w:val="11"/>
        </w:numPr>
        <w:spacing w:line="400" w:lineRule="exact"/>
        <w:ind w:left="0" w:firstLineChars="200" w:firstLine="420"/>
        <w:rPr>
          <w:rFonts w:ascii="宋体" w:hAnsi="宋体" w:cs="宋体"/>
          <w:szCs w:val="21"/>
        </w:rPr>
      </w:pPr>
      <w:r w:rsidRPr="009509EF">
        <w:rPr>
          <w:rFonts w:ascii="宋体" w:hAnsi="宋体" w:cs="宋体" w:hint="eastAsia"/>
          <w:szCs w:val="21"/>
        </w:rPr>
        <w:t>采用线接触的结构密封，不得采用平面接触密封方式，以降低漏风率。面板需通过高强度螺栓固定，不得采用自攻螺钉固定，以降低漏风率。漏风率要求≤0.1%。</w:t>
      </w:r>
    </w:p>
    <w:p w14:paraId="0611135F" w14:textId="77777777" w:rsidR="00C8300C" w:rsidRPr="009509EF" w:rsidRDefault="00284983">
      <w:pPr>
        <w:numPr>
          <w:ilvl w:val="0"/>
          <w:numId w:val="11"/>
        </w:numPr>
        <w:spacing w:line="400" w:lineRule="exact"/>
        <w:ind w:left="0" w:firstLineChars="200" w:firstLine="420"/>
        <w:rPr>
          <w:rFonts w:ascii="宋体" w:hAnsi="宋体" w:cs="宋体"/>
          <w:szCs w:val="21"/>
        </w:rPr>
      </w:pPr>
      <w:r w:rsidRPr="009509EF">
        <w:rPr>
          <w:rFonts w:ascii="宋体" w:hAnsi="宋体" w:cs="宋体" w:hint="eastAsia"/>
          <w:szCs w:val="21"/>
        </w:rPr>
        <w:t>面板中间采用环保无氟聚氨脂整体高压发泡，密度不低于48kg/m^3，导热系数≤0.02 W/m*℃。</w:t>
      </w:r>
    </w:p>
    <w:p w14:paraId="5820D902" w14:textId="77777777" w:rsidR="00C8300C" w:rsidRPr="009509EF" w:rsidRDefault="00284983">
      <w:pPr>
        <w:numPr>
          <w:ilvl w:val="0"/>
          <w:numId w:val="11"/>
        </w:numPr>
        <w:spacing w:line="400" w:lineRule="exact"/>
        <w:ind w:left="0" w:firstLineChars="200" w:firstLine="420"/>
        <w:rPr>
          <w:rFonts w:ascii="宋体" w:hAnsi="宋体" w:cs="宋体"/>
          <w:szCs w:val="21"/>
        </w:rPr>
      </w:pPr>
      <w:r w:rsidRPr="009509EF">
        <w:rPr>
          <w:rFonts w:ascii="宋体" w:hAnsi="宋体" w:cs="宋体" w:hint="eastAsia"/>
          <w:szCs w:val="21"/>
        </w:rPr>
        <w:t>新回风及送风口配多叶对开风阀，风阀应具备调节灵活、密封性能好，密封件采用耐高温弹性密封橡胶。压差在800Pa范围内风阀漏风率不得超过2.0%。</w:t>
      </w:r>
    </w:p>
    <w:p w14:paraId="7F321616" w14:textId="77777777" w:rsidR="00C8300C" w:rsidRPr="009509EF" w:rsidRDefault="00284983">
      <w:pPr>
        <w:numPr>
          <w:ilvl w:val="0"/>
          <w:numId w:val="11"/>
        </w:numPr>
        <w:spacing w:line="400" w:lineRule="exact"/>
        <w:ind w:left="0" w:firstLineChars="200" w:firstLine="420"/>
        <w:rPr>
          <w:rFonts w:ascii="宋体" w:hAnsi="宋体" w:cs="宋体"/>
          <w:szCs w:val="21"/>
        </w:rPr>
      </w:pPr>
      <w:r w:rsidRPr="009509EF">
        <w:rPr>
          <w:rFonts w:ascii="宋体" w:hAnsi="宋体" w:cs="宋体" w:hint="eastAsia"/>
          <w:szCs w:val="21"/>
        </w:rPr>
        <w:t>机组的每个功能段内设LED检修灯，功率5W，检修灯24V/220V；检修灯带一个总开关，开关盒安装在机组外面，方便操作。检修灯线管必须采用PVC或镀锌钢管材质。</w:t>
      </w:r>
    </w:p>
    <w:p w14:paraId="3F864D91" w14:textId="77777777" w:rsidR="00C8300C" w:rsidRPr="009509EF" w:rsidRDefault="00284983">
      <w:pPr>
        <w:numPr>
          <w:ilvl w:val="0"/>
          <w:numId w:val="11"/>
        </w:numPr>
        <w:spacing w:line="400" w:lineRule="exact"/>
        <w:ind w:left="0" w:firstLineChars="200" w:firstLine="420"/>
        <w:rPr>
          <w:rFonts w:ascii="宋体" w:hAnsi="宋体" w:cs="宋体"/>
          <w:szCs w:val="21"/>
        </w:rPr>
      </w:pPr>
      <w:r w:rsidRPr="009509EF">
        <w:rPr>
          <w:rFonts w:ascii="宋体" w:hAnsi="宋体" w:cs="宋体" w:hint="eastAsia"/>
          <w:szCs w:val="21"/>
        </w:rPr>
        <w:t>底座采用高度≥80mm的钣金或槽钢底座。</w:t>
      </w:r>
    </w:p>
    <w:p w14:paraId="1E5A8C05" w14:textId="77777777" w:rsidR="00C8300C" w:rsidRPr="009509EF" w:rsidRDefault="00284983">
      <w:pPr>
        <w:numPr>
          <w:ilvl w:val="0"/>
          <w:numId w:val="11"/>
        </w:numPr>
        <w:spacing w:line="400" w:lineRule="exact"/>
        <w:ind w:left="0" w:firstLineChars="200" w:firstLine="420"/>
        <w:rPr>
          <w:rFonts w:ascii="宋体" w:hAnsi="宋体" w:cs="宋体"/>
          <w:szCs w:val="21"/>
        </w:rPr>
      </w:pPr>
      <w:r w:rsidRPr="009509EF">
        <w:rPr>
          <w:rFonts w:ascii="宋体" w:hAnsi="宋体" w:cs="宋体" w:hint="eastAsia"/>
          <w:szCs w:val="21"/>
        </w:rPr>
        <w:t>中标单位应提供机组组装图、底座基础图。</w:t>
      </w:r>
    </w:p>
    <w:p w14:paraId="12BA5537"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 xml:space="preserve">3.1.3风机段 </w:t>
      </w:r>
    </w:p>
    <w:p w14:paraId="1163D7B4" w14:textId="77777777" w:rsidR="00C8300C" w:rsidRPr="009509EF" w:rsidRDefault="00284983">
      <w:pPr>
        <w:numPr>
          <w:ilvl w:val="0"/>
          <w:numId w:val="12"/>
        </w:numPr>
        <w:spacing w:line="400" w:lineRule="exact"/>
        <w:rPr>
          <w:rFonts w:ascii="宋体" w:hAnsi="宋体" w:cs="宋体"/>
          <w:szCs w:val="21"/>
        </w:rPr>
      </w:pPr>
      <w:r w:rsidRPr="009509EF">
        <w:rPr>
          <w:rFonts w:ascii="宋体" w:hAnsi="宋体" w:cs="宋体" w:hint="eastAsia"/>
          <w:szCs w:val="21"/>
        </w:rPr>
        <w:t>风机：参考品牌KRUGER、NICOTRA、YILIDA。（备注：上述品牌仅供参考，投标人可选择不低于参考品牌档次的其他品牌进行投标，但需经多数评标委员会认可，否则将由可能视作负偏离处理。）</w:t>
      </w:r>
    </w:p>
    <w:p w14:paraId="3E56DB20" w14:textId="77777777" w:rsidR="00C8300C" w:rsidRPr="009509EF" w:rsidRDefault="00284983">
      <w:pPr>
        <w:numPr>
          <w:ilvl w:val="0"/>
          <w:numId w:val="12"/>
        </w:numPr>
        <w:spacing w:line="400" w:lineRule="exact"/>
        <w:ind w:left="0" w:firstLineChars="200" w:firstLine="420"/>
        <w:rPr>
          <w:rFonts w:ascii="宋体" w:hAnsi="宋体" w:cs="宋体"/>
          <w:szCs w:val="21"/>
        </w:rPr>
      </w:pPr>
      <w:r w:rsidRPr="009509EF">
        <w:rPr>
          <w:rFonts w:ascii="宋体" w:hAnsi="宋体" w:cs="宋体" w:hint="eastAsia"/>
          <w:szCs w:val="21"/>
        </w:rPr>
        <w:t>风机出口风速必须低于14m/s。</w:t>
      </w:r>
    </w:p>
    <w:p w14:paraId="27B1AEE2" w14:textId="0C96658D" w:rsidR="00F27019" w:rsidRPr="009509EF" w:rsidRDefault="00284983" w:rsidP="00203A9B">
      <w:pPr>
        <w:numPr>
          <w:ilvl w:val="0"/>
          <w:numId w:val="12"/>
        </w:numPr>
        <w:spacing w:line="400" w:lineRule="exact"/>
        <w:ind w:left="0" w:firstLineChars="200" w:firstLine="420"/>
        <w:rPr>
          <w:rFonts w:ascii="宋体" w:hAnsi="宋体" w:cs="宋体"/>
          <w:szCs w:val="21"/>
        </w:rPr>
      </w:pPr>
      <w:r w:rsidRPr="009509EF">
        <w:rPr>
          <w:rFonts w:ascii="宋体" w:hAnsi="宋体" w:cs="宋体" w:hint="eastAsia"/>
          <w:szCs w:val="21"/>
        </w:rPr>
        <w:t>风机出口与面板之间采用软连接,软连接材料应具备防水,防腐,防火,不产尘,不积尘,韧性好等特点。</w:t>
      </w:r>
    </w:p>
    <w:p w14:paraId="3407477D" w14:textId="7D32FA1A" w:rsidR="00C8300C" w:rsidRPr="009509EF" w:rsidRDefault="00284983">
      <w:pPr>
        <w:numPr>
          <w:ilvl w:val="0"/>
          <w:numId w:val="12"/>
        </w:numPr>
        <w:spacing w:line="400" w:lineRule="exact"/>
        <w:ind w:left="0" w:firstLineChars="200" w:firstLine="420"/>
        <w:rPr>
          <w:rFonts w:ascii="宋体" w:hAnsi="宋体" w:cs="宋体"/>
          <w:szCs w:val="21"/>
        </w:rPr>
      </w:pPr>
      <w:r w:rsidRPr="009509EF">
        <w:rPr>
          <w:rFonts w:ascii="宋体" w:hAnsi="宋体" w:cs="宋体" w:hint="eastAsia"/>
          <w:szCs w:val="21"/>
        </w:rPr>
        <w:t>机叶轮表面、风机支架表面均应有可靠的防锈蚀保护涂层，固定用的螺栓、螺母、垫圈材质应镀锌。</w:t>
      </w:r>
    </w:p>
    <w:p w14:paraId="164E4CEC" w14:textId="77777777" w:rsidR="00C8300C" w:rsidRPr="009509EF" w:rsidRDefault="00284983">
      <w:pPr>
        <w:numPr>
          <w:ilvl w:val="0"/>
          <w:numId w:val="13"/>
        </w:numPr>
        <w:spacing w:line="400" w:lineRule="exact"/>
        <w:rPr>
          <w:rFonts w:ascii="宋体" w:hAnsi="宋体" w:cs="宋体"/>
          <w:szCs w:val="21"/>
        </w:rPr>
      </w:pPr>
      <w:r w:rsidRPr="009509EF">
        <w:rPr>
          <w:rFonts w:ascii="宋体" w:hAnsi="宋体" w:cs="宋体" w:hint="eastAsia"/>
          <w:szCs w:val="21"/>
        </w:rPr>
        <w:t>电机：参考品牌ABB、西门子（SIEMENS）、WEG、东莞环球、卧龙。（备注：上述品牌仅供参考，投标人可选择不低于参考品牌档次的其他品牌进行投标，但需经多数评标委员会认可，否则将由可能视作负偏离处理。）</w:t>
      </w:r>
    </w:p>
    <w:p w14:paraId="54E9AA49" w14:textId="77777777" w:rsidR="00C8300C" w:rsidRPr="009509EF" w:rsidRDefault="00284983">
      <w:pPr>
        <w:numPr>
          <w:ilvl w:val="0"/>
          <w:numId w:val="13"/>
        </w:numPr>
        <w:spacing w:line="400" w:lineRule="exact"/>
        <w:ind w:left="0" w:firstLineChars="200" w:firstLine="420"/>
        <w:rPr>
          <w:rFonts w:ascii="宋体" w:hAnsi="宋体" w:cs="宋体"/>
          <w:szCs w:val="21"/>
        </w:rPr>
      </w:pPr>
      <w:r w:rsidRPr="009509EF">
        <w:rPr>
          <w:rFonts w:ascii="宋体" w:hAnsi="宋体" w:cs="宋体" w:hint="eastAsia"/>
          <w:szCs w:val="21"/>
        </w:rPr>
        <w:t>轴承</w:t>
      </w:r>
    </w:p>
    <w:p w14:paraId="2336A756" w14:textId="77777777" w:rsidR="00C8300C" w:rsidRPr="009509EF" w:rsidRDefault="00284983">
      <w:pPr>
        <w:numPr>
          <w:ilvl w:val="0"/>
          <w:numId w:val="14"/>
        </w:numPr>
        <w:spacing w:line="400" w:lineRule="exact"/>
        <w:rPr>
          <w:rFonts w:ascii="宋体" w:hAnsi="宋体" w:cs="宋体"/>
          <w:szCs w:val="21"/>
        </w:rPr>
      </w:pPr>
      <w:r w:rsidRPr="009509EF">
        <w:rPr>
          <w:rFonts w:ascii="宋体" w:hAnsi="宋体" w:cs="宋体" w:hint="eastAsia"/>
          <w:szCs w:val="21"/>
        </w:rPr>
        <w:t>风机和电机的轴承：参考品牌SKF、NSK、PEER。（备注：上述品牌仅供参考，投标人可选择不低于参考品牌档次的其他品牌进行投标，但需经多数评标委员会认可，否则将由可能视作负偏离处理。）</w:t>
      </w:r>
    </w:p>
    <w:p w14:paraId="02BE488A" w14:textId="77777777" w:rsidR="00C8300C" w:rsidRPr="009509EF" w:rsidRDefault="00284983">
      <w:pPr>
        <w:numPr>
          <w:ilvl w:val="0"/>
          <w:numId w:val="15"/>
        </w:numPr>
        <w:tabs>
          <w:tab w:val="left" w:pos="900"/>
        </w:tabs>
        <w:snapToGrid w:val="0"/>
        <w:spacing w:line="400" w:lineRule="exact"/>
        <w:ind w:firstLineChars="200" w:firstLine="420"/>
        <w:rPr>
          <w:rFonts w:ascii="宋体" w:hAnsi="宋体" w:cs="宋体"/>
          <w:szCs w:val="21"/>
        </w:rPr>
      </w:pPr>
      <w:r w:rsidRPr="009509EF">
        <w:rPr>
          <w:rFonts w:ascii="宋体" w:hAnsi="宋体" w:cs="宋体" w:hint="eastAsia"/>
          <w:szCs w:val="21"/>
        </w:rPr>
        <w:t>非免维护的轴承，在设备轴承看不到或不能接触到的地方,应给轴承润滑剂注入咀提供外延部件。</w:t>
      </w:r>
    </w:p>
    <w:p w14:paraId="58F195BF" w14:textId="77777777" w:rsidR="00C8300C" w:rsidRPr="009509EF" w:rsidRDefault="00284983">
      <w:pPr>
        <w:numPr>
          <w:ilvl w:val="0"/>
          <w:numId w:val="15"/>
        </w:numPr>
        <w:tabs>
          <w:tab w:val="left" w:pos="900"/>
        </w:tabs>
        <w:snapToGrid w:val="0"/>
        <w:spacing w:line="400" w:lineRule="exact"/>
        <w:ind w:firstLineChars="200" w:firstLine="420"/>
        <w:rPr>
          <w:rFonts w:ascii="宋体" w:hAnsi="宋体" w:cs="宋体"/>
          <w:szCs w:val="21"/>
        </w:rPr>
      </w:pPr>
      <w:r w:rsidRPr="009509EF">
        <w:rPr>
          <w:rFonts w:ascii="宋体" w:hAnsi="宋体" w:cs="宋体" w:hint="eastAsia"/>
          <w:szCs w:val="21"/>
        </w:rPr>
        <w:t>风机及电机在正常使用情况下，除轴承等易损件外，连续运行寿命应达到15年。</w:t>
      </w:r>
    </w:p>
    <w:p w14:paraId="470AA265" w14:textId="77777777" w:rsidR="00C8300C" w:rsidRPr="009509EF" w:rsidRDefault="00284983">
      <w:pPr>
        <w:numPr>
          <w:ilvl w:val="0"/>
          <w:numId w:val="15"/>
        </w:numPr>
        <w:tabs>
          <w:tab w:val="left" w:pos="900"/>
        </w:tabs>
        <w:snapToGrid w:val="0"/>
        <w:spacing w:line="400" w:lineRule="exact"/>
        <w:ind w:firstLineChars="200" w:firstLine="420"/>
        <w:rPr>
          <w:rFonts w:ascii="宋体" w:hAnsi="宋体" w:cs="宋体"/>
          <w:szCs w:val="21"/>
        </w:rPr>
      </w:pPr>
      <w:r w:rsidRPr="009509EF">
        <w:rPr>
          <w:rFonts w:ascii="宋体" w:hAnsi="宋体" w:cs="宋体" w:hint="eastAsia"/>
          <w:szCs w:val="21"/>
        </w:rPr>
        <w:t>所有风机电机必须采用独立整体机座，并匹配弹簧减震器(风机直径＞355mm)。减振器须有限位和防剪切功能以保护减振器在运输过程不受损。减震器在更换时可支起风机底座，方便简捷。电机和风机的相对位置可由电机底盘调节装置调整至最佳。风机和出风口用符合消防要求帆布挠性连接，隔绝了产生振动的电机和风机等向箱体其它部分的传递</w:t>
      </w:r>
    </w:p>
    <w:p w14:paraId="7E04DDA5" w14:textId="77777777" w:rsidR="00C8300C" w:rsidRPr="009509EF" w:rsidRDefault="00284983">
      <w:pPr>
        <w:numPr>
          <w:ilvl w:val="0"/>
          <w:numId w:val="14"/>
        </w:numPr>
        <w:spacing w:line="400" w:lineRule="exact"/>
        <w:rPr>
          <w:rFonts w:ascii="宋体" w:hAnsi="宋体" w:cs="宋体"/>
          <w:szCs w:val="21"/>
        </w:rPr>
      </w:pPr>
      <w:r w:rsidRPr="009509EF">
        <w:rPr>
          <w:rFonts w:ascii="宋体" w:hAnsi="宋体" w:cs="宋体" w:hint="eastAsia"/>
          <w:szCs w:val="21"/>
        </w:rPr>
        <w:t>皮带：参考品牌日本阪东、意大利麦高迪或者日本三星品牌。（备注：上述品牌仅供参考，投标人可选择不低于参考品牌档次的其他品牌进行投标，但需经多数评标委员会认可，否则将由可能视作负偏离处理。）</w:t>
      </w:r>
    </w:p>
    <w:p w14:paraId="1BB804CB" w14:textId="77777777" w:rsidR="00C8300C" w:rsidRPr="009509EF" w:rsidRDefault="00284983">
      <w:pPr>
        <w:numPr>
          <w:ilvl w:val="0"/>
          <w:numId w:val="15"/>
        </w:numPr>
        <w:tabs>
          <w:tab w:val="left" w:pos="900"/>
        </w:tabs>
        <w:snapToGrid w:val="0"/>
        <w:spacing w:line="400" w:lineRule="exact"/>
        <w:ind w:firstLineChars="200" w:firstLine="420"/>
        <w:rPr>
          <w:rFonts w:ascii="宋体" w:hAnsi="宋体" w:cs="宋体"/>
          <w:szCs w:val="21"/>
        </w:rPr>
      </w:pPr>
      <w:r w:rsidRPr="009509EF">
        <w:rPr>
          <w:rFonts w:ascii="宋体" w:hAnsi="宋体" w:cs="宋体" w:hint="eastAsia"/>
          <w:szCs w:val="21"/>
        </w:rPr>
        <w:t>V型皮带优质窄带耐磨无尘皮带传动。风机电机皮带轮采用锥套式结构（经动静平衡测试合格）。</w:t>
      </w:r>
      <w:bookmarkStart w:id="28" w:name="_Toc532184534"/>
      <w:bookmarkStart w:id="29" w:name="_Toc531427029"/>
      <w:r w:rsidRPr="009509EF">
        <w:rPr>
          <w:rFonts w:ascii="宋体" w:hAnsi="宋体" w:cs="宋体" w:hint="eastAsia"/>
          <w:szCs w:val="21"/>
        </w:rPr>
        <w:t>锥套式皮带轮按国家标准GB/T13575.1-92生产，材质为HT250。</w:t>
      </w:r>
      <w:bookmarkEnd w:id="28"/>
      <w:bookmarkEnd w:id="29"/>
    </w:p>
    <w:p w14:paraId="7D9CB157" w14:textId="77777777" w:rsidR="00C8300C" w:rsidRPr="009509EF" w:rsidRDefault="00284983">
      <w:pPr>
        <w:numPr>
          <w:ilvl w:val="0"/>
          <w:numId w:val="15"/>
        </w:numPr>
        <w:tabs>
          <w:tab w:val="left" w:pos="900"/>
        </w:tabs>
        <w:snapToGrid w:val="0"/>
        <w:spacing w:line="400" w:lineRule="exact"/>
        <w:ind w:firstLineChars="200" w:firstLine="420"/>
        <w:rPr>
          <w:rFonts w:ascii="宋体" w:hAnsi="宋体" w:cs="宋体"/>
          <w:szCs w:val="21"/>
        </w:rPr>
      </w:pPr>
      <w:r w:rsidRPr="009509EF">
        <w:rPr>
          <w:rFonts w:ascii="宋体" w:hAnsi="宋体" w:cs="宋体" w:hint="eastAsia"/>
          <w:szCs w:val="21"/>
        </w:rPr>
        <w:t>设计工况下机组（无消声段）的噪音优于GB/T14294-2008 要求。</w:t>
      </w:r>
    </w:p>
    <w:p w14:paraId="7F4C4F63" w14:textId="77777777" w:rsidR="00C8300C" w:rsidRPr="009509EF" w:rsidRDefault="00284983">
      <w:pPr>
        <w:numPr>
          <w:ilvl w:val="0"/>
          <w:numId w:val="15"/>
        </w:numPr>
        <w:tabs>
          <w:tab w:val="left" w:pos="900"/>
        </w:tabs>
        <w:snapToGrid w:val="0"/>
        <w:spacing w:line="400" w:lineRule="exact"/>
        <w:ind w:firstLineChars="200" w:firstLine="420"/>
        <w:rPr>
          <w:rFonts w:ascii="宋体" w:hAnsi="宋体" w:cs="宋体"/>
          <w:szCs w:val="21"/>
        </w:rPr>
      </w:pPr>
      <w:r w:rsidRPr="009509EF">
        <w:rPr>
          <w:rFonts w:ascii="宋体" w:hAnsi="宋体" w:cs="宋体" w:hint="eastAsia"/>
          <w:szCs w:val="21"/>
        </w:rPr>
        <w:t>机组风量不大于100000m³/h采用单风机单电机，超过100000m³/h必须采用双风机双电机。</w:t>
      </w:r>
    </w:p>
    <w:p w14:paraId="4F11954D"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3.1.4  盘管段</w:t>
      </w:r>
    </w:p>
    <w:p w14:paraId="70998170" w14:textId="77777777" w:rsidR="00C8300C" w:rsidRPr="009509EF" w:rsidRDefault="00284983">
      <w:pPr>
        <w:numPr>
          <w:ilvl w:val="0"/>
          <w:numId w:val="16"/>
        </w:numPr>
        <w:spacing w:line="400" w:lineRule="exact"/>
        <w:ind w:left="0" w:firstLineChars="200" w:firstLine="420"/>
        <w:rPr>
          <w:rFonts w:ascii="宋体" w:hAnsi="宋体" w:cs="宋体"/>
          <w:szCs w:val="21"/>
        </w:rPr>
      </w:pPr>
      <w:r w:rsidRPr="009509EF">
        <w:rPr>
          <w:rFonts w:ascii="宋体" w:hAnsi="宋体" w:cs="宋体" w:hint="eastAsia"/>
          <w:szCs w:val="21"/>
        </w:rPr>
        <w:t>盘管的性能需符合EN13053标准。</w:t>
      </w:r>
    </w:p>
    <w:p w14:paraId="5A3AC72E" w14:textId="77777777" w:rsidR="00C8300C" w:rsidRPr="009509EF" w:rsidRDefault="00284983">
      <w:pPr>
        <w:numPr>
          <w:ilvl w:val="0"/>
          <w:numId w:val="16"/>
        </w:numPr>
        <w:spacing w:line="400" w:lineRule="exact"/>
        <w:ind w:left="0" w:firstLineChars="200" w:firstLine="420"/>
        <w:rPr>
          <w:rFonts w:ascii="宋体" w:hAnsi="宋体" w:cs="宋体"/>
          <w:szCs w:val="21"/>
        </w:rPr>
      </w:pPr>
      <w:r w:rsidRPr="009509EF">
        <w:rPr>
          <w:rFonts w:ascii="宋体" w:hAnsi="宋体" w:cs="宋体" w:hint="eastAsia"/>
          <w:szCs w:val="21"/>
        </w:rPr>
        <w:t>盘管迎面风速不得大于2.75m/s，若大于2.75m/s，必须带挡水板，挡水板材质必须为铝合金或不锈钢，厚度≥130mm，不得采用镀锌钢板或者玻璃钢挡水板。</w:t>
      </w:r>
    </w:p>
    <w:p w14:paraId="1BF81A69" w14:textId="77777777" w:rsidR="00C8300C" w:rsidRPr="009509EF" w:rsidRDefault="00284983">
      <w:pPr>
        <w:numPr>
          <w:ilvl w:val="0"/>
          <w:numId w:val="16"/>
        </w:numPr>
        <w:spacing w:line="400" w:lineRule="exact"/>
        <w:ind w:left="0" w:firstLineChars="200" w:firstLine="420"/>
        <w:rPr>
          <w:rFonts w:ascii="宋体" w:hAnsi="宋体" w:cs="宋体"/>
          <w:szCs w:val="21"/>
        </w:rPr>
      </w:pPr>
      <w:r w:rsidRPr="009509EF">
        <w:rPr>
          <w:rFonts w:ascii="宋体" w:hAnsi="宋体" w:cs="宋体" w:hint="eastAsia"/>
          <w:szCs w:val="21"/>
        </w:rPr>
        <w:t>换热盘管应采用优质无缝紫铜管穿亲水膜铝翅片结构，整体机械胀管。铜管外径必须为4/8英寸，铜管壁厚不小于0.32mm； 翅片间距应不小于0.1英寸；厚度不小于0.11mm；铝翅片结构形式应为高效波纹型，要求不能积尘。盘管集管材料采用铜管或无缝钢管，集管壁厚不小于3mm；每台盘管设独立支架；盘管内水速为1.0~1.8m/s；盘管框架需采用热镀锌钢板或不锈钢板，厚度≥1.5mm；表冷器与箱体、水盘之间缝隙必须做挡风处理，严禁漏风，厚度满足加工工艺要求，且框架必须稳固。</w:t>
      </w:r>
    </w:p>
    <w:p w14:paraId="1819FACD" w14:textId="77777777" w:rsidR="00C8300C" w:rsidRPr="009509EF" w:rsidRDefault="00284983">
      <w:pPr>
        <w:numPr>
          <w:ilvl w:val="0"/>
          <w:numId w:val="16"/>
        </w:numPr>
        <w:spacing w:line="400" w:lineRule="exact"/>
        <w:ind w:left="0" w:firstLineChars="200" w:firstLine="420"/>
        <w:rPr>
          <w:rFonts w:ascii="宋体" w:hAnsi="宋体" w:cs="宋体"/>
          <w:szCs w:val="21"/>
        </w:rPr>
      </w:pPr>
      <w:r w:rsidRPr="009509EF">
        <w:rPr>
          <w:rFonts w:ascii="宋体" w:hAnsi="宋体" w:cs="宋体" w:hint="eastAsia"/>
          <w:szCs w:val="21"/>
        </w:rPr>
        <w:t>盘管高度大于1.8m（15模）时盘管必须分上下两层，且两盘管中间必须配中间排水盘。</w:t>
      </w:r>
    </w:p>
    <w:p w14:paraId="37B736FB" w14:textId="77777777" w:rsidR="00C8300C" w:rsidRPr="009509EF" w:rsidRDefault="00284983">
      <w:pPr>
        <w:numPr>
          <w:ilvl w:val="0"/>
          <w:numId w:val="16"/>
        </w:numPr>
        <w:spacing w:line="400" w:lineRule="exact"/>
        <w:ind w:left="0" w:firstLineChars="200" w:firstLine="420"/>
        <w:rPr>
          <w:rFonts w:ascii="宋体" w:hAnsi="宋体" w:cs="宋体"/>
          <w:szCs w:val="21"/>
        </w:rPr>
      </w:pPr>
      <w:r w:rsidRPr="009509EF">
        <w:rPr>
          <w:rFonts w:ascii="宋体" w:hAnsi="宋体" w:cs="宋体" w:hint="eastAsia"/>
          <w:szCs w:val="21"/>
        </w:rPr>
        <w:t>每套换热盘管的水路行程、片距、管排数、翅片的形式及换热面积等参数应根据空调供回水温度和供冷或热量要求进行优化设计，投标方应提供</w:t>
      </w:r>
      <w:r w:rsidRPr="009509EF">
        <w:rPr>
          <w:rFonts w:ascii="宋体" w:hAnsi="宋体" w:cs="宋体" w:hint="eastAsia"/>
          <w:szCs w:val="21"/>
          <w:lang w:val="zh-CN"/>
        </w:rPr>
        <w:t>选型报告</w:t>
      </w:r>
      <w:r w:rsidRPr="009509EF">
        <w:rPr>
          <w:rFonts w:ascii="宋体" w:hAnsi="宋体" w:cs="宋体" w:hint="eastAsia"/>
          <w:szCs w:val="21"/>
        </w:rPr>
        <w:t>和换热盘管的制作工艺参数（包括片距、片型、盘管排数、盘管内表面长宽尺寸、冷热水流量、盘管压力降、换热量等）。</w:t>
      </w:r>
    </w:p>
    <w:p w14:paraId="0AC510FB" w14:textId="77777777" w:rsidR="00C8300C" w:rsidRPr="009509EF" w:rsidRDefault="00284983">
      <w:pPr>
        <w:numPr>
          <w:ilvl w:val="0"/>
          <w:numId w:val="16"/>
        </w:numPr>
        <w:spacing w:line="400" w:lineRule="exact"/>
        <w:ind w:left="0" w:firstLineChars="200" w:firstLine="420"/>
        <w:rPr>
          <w:rFonts w:ascii="宋体" w:hAnsi="宋体" w:cs="宋体"/>
          <w:b/>
          <w:szCs w:val="21"/>
        </w:rPr>
      </w:pPr>
      <w:r w:rsidRPr="009509EF">
        <w:rPr>
          <w:rFonts w:ascii="宋体" w:hAnsi="宋体" w:cs="宋体" w:hint="eastAsia"/>
          <w:szCs w:val="21"/>
        </w:rPr>
        <w:t>换热盘管出厂时应逐件进行检漏实验。表冷器设计承压不小于1.6MPa，水压试验压力不小于设计压力1.2倍，保持压力时间≥3min或气压试验压力不小于设计压力的2倍，保持压力≥1min，无渗漏。允许偏差±0.02MPa。盘管最高处设置排气阀，最低处设置排水阀。</w:t>
      </w:r>
    </w:p>
    <w:p w14:paraId="45291FD6" w14:textId="77777777" w:rsidR="00C8300C" w:rsidRPr="009509EF" w:rsidRDefault="00284983">
      <w:pPr>
        <w:numPr>
          <w:ilvl w:val="0"/>
          <w:numId w:val="16"/>
        </w:numPr>
        <w:spacing w:line="400" w:lineRule="exact"/>
        <w:ind w:left="0" w:firstLineChars="200" w:firstLine="420"/>
        <w:rPr>
          <w:rFonts w:ascii="宋体" w:hAnsi="宋体" w:cs="宋体"/>
          <w:szCs w:val="21"/>
        </w:rPr>
      </w:pPr>
      <w:r w:rsidRPr="009509EF">
        <w:rPr>
          <w:rFonts w:ascii="宋体" w:hAnsi="宋体" w:cs="宋体" w:hint="eastAsia"/>
          <w:szCs w:val="21"/>
        </w:rPr>
        <w:t>表冷盘管段必须配倾斜式排水盘，水盘材质为镀锌板防腐喷涂或者不锈钢，钣金厚度不得小于0.8mm；凝水盘的外表面应粘贴PE保温材料，保温材料厚度不小于5mm；凝水盘应具有一定的坡度，排水孔应设在凝水盘的最低点，必须保证冷凝水能顺利排除干净。</w:t>
      </w:r>
    </w:p>
    <w:p w14:paraId="55B7267D" w14:textId="77777777" w:rsidR="00C8300C" w:rsidRPr="009509EF" w:rsidRDefault="00284983">
      <w:pPr>
        <w:numPr>
          <w:ilvl w:val="0"/>
          <w:numId w:val="16"/>
        </w:numPr>
        <w:spacing w:line="400" w:lineRule="exact"/>
        <w:ind w:left="0" w:firstLineChars="200" w:firstLine="420"/>
        <w:rPr>
          <w:rFonts w:ascii="宋体" w:hAnsi="宋体" w:cs="宋体"/>
          <w:szCs w:val="21"/>
        </w:rPr>
      </w:pPr>
      <w:r w:rsidRPr="009509EF">
        <w:rPr>
          <w:rFonts w:ascii="宋体" w:hAnsi="宋体" w:cs="宋体" w:hint="eastAsia"/>
          <w:szCs w:val="21"/>
        </w:rPr>
        <w:t>盘管段进出水口和箱体之间必须采用专用橡胶密封，外加发泡密封块及钣金固定，彻底杜绝漏风的可能性。</w:t>
      </w:r>
    </w:p>
    <w:p w14:paraId="6E4C69C4"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3.1.5  过滤段</w:t>
      </w:r>
    </w:p>
    <w:p w14:paraId="048274AD" w14:textId="77777777" w:rsidR="00C8300C" w:rsidRPr="009509EF" w:rsidRDefault="00284983">
      <w:pPr>
        <w:numPr>
          <w:ilvl w:val="0"/>
          <w:numId w:val="14"/>
        </w:numPr>
        <w:spacing w:line="400" w:lineRule="exact"/>
        <w:rPr>
          <w:rFonts w:ascii="宋体" w:hAnsi="宋体" w:cs="宋体"/>
          <w:szCs w:val="21"/>
        </w:rPr>
      </w:pPr>
      <w:r w:rsidRPr="009509EF">
        <w:rPr>
          <w:rFonts w:ascii="宋体" w:hAnsi="宋体" w:cs="宋体" w:hint="eastAsia"/>
          <w:szCs w:val="21"/>
        </w:rPr>
        <w:t>空气过滤器：参考品牌AAF、Camfil、剑桥。（备注：上述品牌仅供参考，投标人可选择不低于参考品牌档次的其他品牌进行投标，但需经多数评标委员会认可，否则将由可能视作负偏离处理。）</w:t>
      </w:r>
    </w:p>
    <w:p w14:paraId="1BC2B6B0" w14:textId="77777777" w:rsidR="00C8300C" w:rsidRPr="009509EF" w:rsidRDefault="00284983">
      <w:pPr>
        <w:numPr>
          <w:ilvl w:val="0"/>
          <w:numId w:val="17"/>
        </w:numPr>
        <w:spacing w:line="400" w:lineRule="exact"/>
        <w:ind w:left="0" w:firstLineChars="200" w:firstLine="420"/>
        <w:rPr>
          <w:rFonts w:ascii="宋体" w:hAnsi="宋体" w:cs="宋体"/>
          <w:szCs w:val="21"/>
        </w:rPr>
      </w:pPr>
      <w:r w:rsidRPr="009509EF">
        <w:rPr>
          <w:rFonts w:ascii="宋体" w:hAnsi="宋体" w:cs="宋体" w:hint="eastAsia"/>
          <w:szCs w:val="21"/>
        </w:rPr>
        <w:t>过滤器框架采用铝合金或不锈钢制作，厚度≥1.5mm；不得采用纸质或其他金属框架；所有类型的空气过滤器必须配置足够强度的过滤器支撑架，以保证过滤器在容尘量饱和或过量的情况下不会发生倒伏和破坏等情况。过滤材料应具有强度高、阻燃、耐冲洗等特性。</w:t>
      </w:r>
    </w:p>
    <w:p w14:paraId="17E74D5D" w14:textId="733F48C2" w:rsidR="00C8300C" w:rsidRPr="009509EF" w:rsidRDefault="00284983">
      <w:pPr>
        <w:numPr>
          <w:ilvl w:val="0"/>
          <w:numId w:val="17"/>
        </w:numPr>
        <w:spacing w:line="400" w:lineRule="exact"/>
        <w:ind w:left="0" w:firstLineChars="200" w:firstLine="420"/>
        <w:rPr>
          <w:rFonts w:ascii="宋体" w:hAnsi="宋体" w:cs="宋体"/>
          <w:szCs w:val="21"/>
        </w:rPr>
      </w:pPr>
      <w:r w:rsidRPr="009509EF">
        <w:rPr>
          <w:rFonts w:ascii="宋体" w:hAnsi="宋体" w:cs="宋体" w:hint="eastAsia"/>
          <w:szCs w:val="21"/>
        </w:rPr>
        <w:t>初效过滤效率G</w:t>
      </w:r>
      <w:r w:rsidR="00BE4617" w:rsidRPr="009509EF">
        <w:rPr>
          <w:rFonts w:ascii="宋体" w:hAnsi="宋体" w:cs="宋体"/>
          <w:szCs w:val="21"/>
        </w:rPr>
        <w:t>4</w:t>
      </w:r>
      <w:r w:rsidRPr="009509EF">
        <w:rPr>
          <w:rFonts w:ascii="宋体" w:hAnsi="宋体" w:cs="宋体" w:hint="eastAsia"/>
          <w:szCs w:val="21"/>
        </w:rPr>
        <w:t>以上，初效过滤器的厚度≥2寸，人工尘计重法不小于80%。中效过滤器采用袋式F7，不得采用板式结构，采用进口滤料，进风口为粗纤维滤料层，出风口为细纤维滤料层；过滤器采用超声波缝接，不得采用针线缝接；比色法（Dust-spot）效率不能少于80%。高效过滤器采用W组合式，采用进口滤料进口热熔胶，效率为H13，大气尘计数法不小于99%（0.5μm），高效过滤器每片出厂前都做烟雾检漏测试。永久性安装框架设计须配合袋形过滤器组合式拼装，可根据现场安装情况，提供多方面包括从过滤器的前面，侧面，上游位置进行维修和更换。</w:t>
      </w:r>
    </w:p>
    <w:p w14:paraId="6683E451" w14:textId="77777777" w:rsidR="00C8300C" w:rsidRPr="009509EF" w:rsidRDefault="00284983">
      <w:pPr>
        <w:numPr>
          <w:ilvl w:val="0"/>
          <w:numId w:val="17"/>
        </w:numPr>
        <w:spacing w:line="400" w:lineRule="exact"/>
        <w:ind w:left="0" w:firstLineChars="200" w:firstLine="420"/>
        <w:rPr>
          <w:rFonts w:ascii="宋体" w:hAnsi="宋体" w:cs="宋体"/>
          <w:szCs w:val="21"/>
        </w:rPr>
      </w:pPr>
      <w:r w:rsidRPr="009509EF">
        <w:rPr>
          <w:rFonts w:ascii="宋体" w:hAnsi="宋体" w:cs="宋体" w:hint="eastAsia"/>
          <w:szCs w:val="21"/>
        </w:rPr>
        <w:t>过滤器两侧设液柱型压差计，其量程应与过滤器的压差相适应。</w:t>
      </w:r>
    </w:p>
    <w:p w14:paraId="6CDADE4D" w14:textId="77777777" w:rsidR="00C8300C" w:rsidRPr="009509EF" w:rsidRDefault="00284983">
      <w:pPr>
        <w:numPr>
          <w:ilvl w:val="0"/>
          <w:numId w:val="17"/>
        </w:numPr>
        <w:spacing w:line="400" w:lineRule="exact"/>
        <w:ind w:left="0" w:firstLineChars="200" w:firstLine="420"/>
        <w:rPr>
          <w:rFonts w:ascii="宋体" w:hAnsi="宋体" w:cs="宋体"/>
          <w:szCs w:val="21"/>
        </w:rPr>
      </w:pPr>
      <w:r w:rsidRPr="009509EF">
        <w:rPr>
          <w:rFonts w:ascii="宋体" w:hAnsi="宋体" w:cs="宋体" w:hint="eastAsia"/>
          <w:szCs w:val="21"/>
        </w:rPr>
        <w:t>初、中效过滤器采用快速压紧卡钩方式，高效过滤器采用快速锁紧压紧方式。</w:t>
      </w:r>
    </w:p>
    <w:p w14:paraId="238F18E0"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3.1.6  加湿器</w:t>
      </w:r>
    </w:p>
    <w:p w14:paraId="43BA083D" w14:textId="77777777" w:rsidR="00C8300C" w:rsidRPr="009509EF" w:rsidRDefault="00284983">
      <w:pPr>
        <w:spacing w:line="400" w:lineRule="exact"/>
        <w:ind w:leftChars="200" w:left="420" w:firstLineChars="200" w:firstLine="420"/>
        <w:rPr>
          <w:rFonts w:ascii="宋体" w:hAnsi="宋体" w:cs="宋体"/>
          <w:szCs w:val="21"/>
        </w:rPr>
      </w:pPr>
      <w:r w:rsidRPr="009509EF">
        <w:rPr>
          <w:rFonts w:ascii="宋体" w:hAnsi="宋体" w:cs="宋体" w:hint="eastAsia"/>
          <w:szCs w:val="21"/>
        </w:rPr>
        <w:t>电极加湿器：加湿器内配有电脑控制板，既可接收0～10V/4～20mA湿度调节信号，也可接收ON/OFF湿度控制信号。适用性强可靠性极高；加湿量（&gt;23kg/h）的加湿桶，为可拆卸型加湿桶，可在电极极板结垢损坏后只更换极板，即可大大降低维护费用。只能控制系统可以根据加湿罐内水的可溶矿物质离子含量的变化自动调整加湿罐的排污周期。可选配专用的软水器。</w:t>
      </w:r>
    </w:p>
    <w:p w14:paraId="52DAF535" w14:textId="77777777" w:rsidR="00C8300C" w:rsidRPr="009509EF" w:rsidRDefault="00284983">
      <w:pPr>
        <w:spacing w:line="400" w:lineRule="exact"/>
        <w:ind w:leftChars="200" w:left="420" w:firstLineChars="200" w:firstLine="420"/>
        <w:rPr>
          <w:rFonts w:ascii="宋体" w:hAnsi="宋体" w:cs="宋体"/>
          <w:szCs w:val="21"/>
        </w:rPr>
      </w:pPr>
      <w:r w:rsidRPr="009509EF">
        <w:rPr>
          <w:rFonts w:ascii="宋体" w:hAnsi="宋体" w:cs="宋体" w:hint="eastAsia"/>
          <w:szCs w:val="21"/>
        </w:rPr>
        <w:t>参考品牌：思探得、嘉乐斯乐、金迈德利。（备注：上述品牌仅供参考，投标人可选择不低于参考品牌档次的其他品牌进行投标，但需经多数评标委员会认可，否则将由可能视作负偏离处理。）</w:t>
      </w:r>
    </w:p>
    <w:bookmarkEnd w:id="26"/>
    <w:bookmarkEnd w:id="27"/>
    <w:p w14:paraId="34FDE56B"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3.2  风冷热泵机组技术参数要求</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8102"/>
      </w:tblGrid>
      <w:tr w:rsidR="00C8300C" w:rsidRPr="009509EF" w14:paraId="184C8B5F" w14:textId="77777777">
        <w:trPr>
          <w:trHeight w:val="1155"/>
          <w:jc w:val="center"/>
        </w:trPr>
        <w:tc>
          <w:tcPr>
            <w:tcW w:w="771" w:type="dxa"/>
            <w:vAlign w:val="center"/>
          </w:tcPr>
          <w:p w14:paraId="0B571AAF" w14:textId="77777777" w:rsidR="00C8300C" w:rsidRPr="009509EF" w:rsidRDefault="00284983">
            <w:pPr>
              <w:spacing w:line="400" w:lineRule="exact"/>
              <w:jc w:val="center"/>
              <w:rPr>
                <w:rFonts w:ascii="宋体" w:hAnsi="宋体" w:cs="宋体"/>
                <w:szCs w:val="21"/>
              </w:rPr>
            </w:pPr>
            <w:r w:rsidRPr="009509EF">
              <w:rPr>
                <w:rFonts w:ascii="宋体" w:hAnsi="宋体" w:cs="宋体" w:hint="eastAsia"/>
                <w:szCs w:val="21"/>
              </w:rPr>
              <w:t>技术要求</w:t>
            </w:r>
          </w:p>
        </w:tc>
        <w:tc>
          <w:tcPr>
            <w:tcW w:w="8102" w:type="dxa"/>
          </w:tcPr>
          <w:p w14:paraId="27A752C3" w14:textId="77777777" w:rsidR="00C8300C" w:rsidRPr="009509EF" w:rsidRDefault="00284983">
            <w:pPr>
              <w:spacing w:line="400" w:lineRule="exact"/>
              <w:ind w:left="319" w:hangingChars="152" w:hanging="319"/>
              <w:rPr>
                <w:rFonts w:ascii="宋体" w:hAnsi="宋体" w:cs="宋体"/>
                <w:szCs w:val="21"/>
              </w:rPr>
            </w:pPr>
            <w:r w:rsidRPr="009509EF">
              <w:rPr>
                <w:rFonts w:ascii="宋体" w:hAnsi="宋体" w:cs="宋体" w:hint="eastAsia"/>
                <w:szCs w:val="21"/>
              </w:rPr>
              <w:t>1、机组采用R410A环保制冷剂。</w:t>
            </w:r>
          </w:p>
          <w:p w14:paraId="591EDC9A"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2、压缩机：参考品牌谷轮、大金、丹佛斯（备注：上述品牌仅供参考，投标人可选择不低于参考品牌档次的其他品牌进行投标，但需经多数评标委员会认可，否则将由可能视作负偏离处理。）</w:t>
            </w:r>
          </w:p>
          <w:p w14:paraId="1001F104"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3、水侧换热器型式：真空钎焊板式换热器（材质：不锈钢）。</w:t>
            </w:r>
          </w:p>
          <w:p w14:paraId="3587DD9A"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4、空气侧换热器需采用半M型结构，铜管采用内螺纹铜管，翅片采用亲水铝箔。</w:t>
            </w:r>
          </w:p>
          <w:p w14:paraId="384D2ACC"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5、节流部件采用进口品牌的电子膨胀阀。</w:t>
            </w:r>
          </w:p>
          <w:p w14:paraId="036FA363"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6、机组散热器风扇采用优化设计的两档风量调节，根据负荷需求自动调节。</w:t>
            </w:r>
          </w:p>
          <w:p w14:paraId="6CDBC72F" w14:textId="77777777" w:rsidR="00C8300C" w:rsidRPr="009509EF" w:rsidRDefault="00284983">
            <w:pPr>
              <w:spacing w:line="400" w:lineRule="exact"/>
              <w:ind w:left="315" w:hangingChars="150" w:hanging="315"/>
              <w:rPr>
                <w:rFonts w:ascii="宋体" w:hAnsi="宋体" w:cs="宋体"/>
                <w:szCs w:val="21"/>
              </w:rPr>
            </w:pPr>
            <w:r w:rsidRPr="009509EF">
              <w:rPr>
                <w:rFonts w:ascii="宋体" w:hAnsi="宋体" w:cs="宋体" w:hint="eastAsia"/>
                <w:szCs w:val="21"/>
              </w:rPr>
              <w:t>7、在名义工况下，COP（制冷性能系数kW/kW）不小于3.30。</w:t>
            </w:r>
          </w:p>
          <w:p w14:paraId="46753515"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8、投标机型应通过CRAA认证，并提供CRAA认证证书。</w:t>
            </w:r>
          </w:p>
          <w:p w14:paraId="19824CC2" w14:textId="77777777" w:rsidR="00C8300C" w:rsidRPr="009509EF" w:rsidRDefault="00284983">
            <w:pPr>
              <w:spacing w:line="400" w:lineRule="exact"/>
              <w:ind w:left="319" w:hangingChars="152" w:hanging="319"/>
              <w:rPr>
                <w:rFonts w:ascii="宋体" w:hAnsi="宋体" w:cs="宋体"/>
                <w:szCs w:val="21"/>
              </w:rPr>
            </w:pPr>
            <w:r w:rsidRPr="009509EF">
              <w:rPr>
                <w:rFonts w:ascii="宋体" w:hAnsi="宋体" w:cs="宋体" w:hint="eastAsia"/>
                <w:szCs w:val="21"/>
              </w:rPr>
              <w:t>9、机组采用双压缩机双制冷回路设计，模块组合时应可实现多级容量调节，调节级数为模块组合台数的两倍。双系统的机组，当其中一个系统出现故障时，另一个系统可不受影响的正常运行。</w:t>
            </w:r>
          </w:p>
          <w:p w14:paraId="36C7780F"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11、除霜系统：须有稳定可靠的自动除霜系统且不以降低保温水箱水温为代价，不增加耗能的辅助除霜设备（如电加热除霜）。模块组合后，须具有间隔除霜功能，且保证系统内运行除霜模式的系统数不超过总台数的一半。应可更具实际情况手动设置除霜。</w:t>
            </w:r>
          </w:p>
          <w:p w14:paraId="1D55992A" w14:textId="77777777" w:rsidR="00C8300C" w:rsidRPr="009509EF" w:rsidRDefault="00284983">
            <w:pPr>
              <w:spacing w:line="400" w:lineRule="exact"/>
              <w:ind w:left="420" w:hangingChars="200" w:hanging="420"/>
              <w:rPr>
                <w:rFonts w:ascii="宋体" w:hAnsi="宋体" w:cs="宋体"/>
                <w:strike/>
                <w:szCs w:val="21"/>
              </w:rPr>
            </w:pPr>
            <w:r w:rsidRPr="009509EF">
              <w:rPr>
                <w:rFonts w:ascii="宋体" w:hAnsi="宋体" w:cs="宋体" w:hint="eastAsia"/>
                <w:szCs w:val="21"/>
              </w:rPr>
              <w:t>12、运行范围：机组应确保在室外环境温度5℃～48℃时可正常运行制冷模式；在室外环境温度-15℃～30℃时可正常运行制热模式；</w:t>
            </w:r>
          </w:p>
          <w:p w14:paraId="77E19F32" w14:textId="77777777" w:rsidR="00C8300C" w:rsidRPr="009509EF" w:rsidRDefault="00284983">
            <w:pPr>
              <w:spacing w:line="400" w:lineRule="exact"/>
              <w:ind w:left="420" w:hangingChars="200" w:hanging="420"/>
              <w:rPr>
                <w:rFonts w:ascii="宋体" w:hAnsi="宋体" w:cs="宋体"/>
                <w:strike/>
                <w:szCs w:val="21"/>
              </w:rPr>
            </w:pPr>
            <w:r w:rsidRPr="009509EF">
              <w:rPr>
                <w:rFonts w:ascii="宋体" w:hAnsi="宋体" w:cs="宋体" w:hint="eastAsia"/>
                <w:szCs w:val="21"/>
              </w:rPr>
              <w:t>13、出水温度：制冷工况时，机组冷冻水出水温度范围为5～20℃；制热工况时，机组热水出水温度范围为30～55℃；</w:t>
            </w:r>
          </w:p>
          <w:p w14:paraId="25A5312F"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14、噪声：单台模块机组噪声应不大于68dB(A)，以及提供国家认可实验室出具的噪声测试报告及噪声频谱数据；并且机组须具有自动调节的智能静音模式和手动调节的强制静音模式，有效降低机组噪音。</w:t>
            </w:r>
          </w:p>
          <w:p w14:paraId="4D5CA0D4"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15、机组水压降不超过16kPa，节省更多的水泵运行费用。</w:t>
            </w:r>
          </w:p>
          <w:p w14:paraId="7592CD2A" w14:textId="77777777" w:rsidR="00C8300C" w:rsidRPr="009509EF" w:rsidRDefault="00284983">
            <w:pPr>
              <w:spacing w:line="400" w:lineRule="exact"/>
              <w:ind w:left="319" w:hangingChars="152" w:hanging="319"/>
              <w:rPr>
                <w:rFonts w:ascii="宋体" w:hAnsi="宋体" w:cs="宋体"/>
                <w:szCs w:val="21"/>
              </w:rPr>
            </w:pPr>
            <w:r w:rsidRPr="009509EF">
              <w:rPr>
                <w:rFonts w:ascii="宋体" w:hAnsi="宋体" w:cs="宋体" w:hint="eastAsia"/>
                <w:szCs w:val="21"/>
              </w:rPr>
              <w:t>16、每台模块须配置水压差开关，保障机组在安全水流量下运行。</w:t>
            </w:r>
          </w:p>
          <w:p w14:paraId="1BD5B088"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17、机组下半部分钣金密封，保护机组压缩机等部件，并起到隔音作用。</w:t>
            </w:r>
          </w:p>
          <w:p w14:paraId="6FE21703"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18、每台模块须配置安装于机组进口管道上的Y型过滤器。</w:t>
            </w:r>
          </w:p>
          <w:p w14:paraId="4F99C47A"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19、模块组合时，任何一台从机需要维护或维修时不影响其他机组的正常运行。</w:t>
            </w:r>
          </w:p>
          <w:p w14:paraId="591355DC"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20、模块组合时，应具有分级启动功能，降低启动电流，减少对电网的冲击。</w:t>
            </w:r>
          </w:p>
          <w:p w14:paraId="55D1B515"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21、模块组合时，可现场更改主/从机属性，以及时应对主机故障的发生。</w:t>
            </w:r>
          </w:p>
          <w:p w14:paraId="691CD080"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22、机组可选出水温度控制，提升空调舒适性。</w:t>
            </w:r>
          </w:p>
          <w:p w14:paraId="1177B198" w14:textId="7977DDE2"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23、机组标准配置</w:t>
            </w:r>
            <w:r w:rsidR="00FB403E" w:rsidRPr="009509EF">
              <w:rPr>
                <w:rFonts w:ascii="宋体" w:hAnsi="宋体" w:cs="宋体" w:hint="eastAsia"/>
                <w:szCs w:val="21"/>
              </w:rPr>
              <w:t>通讯</w:t>
            </w:r>
            <w:r w:rsidRPr="009509EF">
              <w:rPr>
                <w:rFonts w:ascii="宋体" w:hAnsi="宋体" w:cs="宋体" w:hint="eastAsia"/>
                <w:szCs w:val="21"/>
              </w:rPr>
              <w:t>协议，可免费接入楼宇自控系统。</w:t>
            </w:r>
          </w:p>
          <w:p w14:paraId="5ECDC956"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24、机组支持变水流量控制，以降低系统整体能耗。</w:t>
            </w:r>
          </w:p>
          <w:p w14:paraId="17B1C1A2"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25、控制系统能记录每台压缩机的历史运行时间，优先启动运行时间最短的压缩机，实现平均磨损，延长机组的整体寿命。</w:t>
            </w:r>
          </w:p>
          <w:p w14:paraId="195E3214"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26、机组可通过线控器设定制冷/制热的进/出水温度，可设置定时开关机，具有断电记忆功能、自检功能、故障报警及故障代码显示功能。</w:t>
            </w:r>
          </w:p>
          <w:p w14:paraId="4DB3F505" w14:textId="77777777" w:rsidR="00C8300C" w:rsidRPr="009509EF" w:rsidRDefault="00284983">
            <w:pPr>
              <w:spacing w:line="400" w:lineRule="exact"/>
              <w:ind w:left="420" w:hangingChars="200" w:hanging="420"/>
              <w:rPr>
                <w:rFonts w:ascii="宋体" w:hAnsi="宋体" w:cs="宋体"/>
                <w:szCs w:val="21"/>
              </w:rPr>
            </w:pPr>
            <w:r w:rsidRPr="009509EF">
              <w:rPr>
                <w:rFonts w:ascii="宋体" w:hAnsi="宋体" w:cs="宋体" w:hint="eastAsia"/>
                <w:szCs w:val="21"/>
              </w:rPr>
              <w:t>27、热泵应具备以下保护功能及故障报警功能：压缩机/风机过载保护、水泵过载保护、水系统电加热过载保护、高低压保护、过热度过小保护、进出水温度过低保护、环境温度过高或过低保护、排气/回气温度过高保护、水流保护、电源保护、冬季防冻保护、板换防冻保护、从机通讯故障报警、温度传感器故障报警、制冷剂泄漏报警、线控器与主机通讯故障报警。</w:t>
            </w:r>
          </w:p>
          <w:p w14:paraId="1AE528A2" w14:textId="5B59E0A3" w:rsidR="00C8300C" w:rsidRPr="009509EF" w:rsidRDefault="00284983">
            <w:pPr>
              <w:spacing w:line="400" w:lineRule="exact"/>
              <w:rPr>
                <w:rFonts w:ascii="宋体" w:hAnsi="宋体" w:cs="宋体"/>
              </w:rPr>
            </w:pPr>
            <w:r w:rsidRPr="009509EF">
              <w:rPr>
                <w:rFonts w:ascii="宋体" w:hAnsi="宋体" w:cs="宋体" w:hint="eastAsia"/>
                <w:szCs w:val="21"/>
              </w:rPr>
              <w:t>28、投标产品需稳定可靠，可提供客户反馈证明文件。</w:t>
            </w:r>
          </w:p>
        </w:tc>
      </w:tr>
    </w:tbl>
    <w:p w14:paraId="4B8B8697" w14:textId="77777777" w:rsidR="00C8300C" w:rsidRPr="009509EF" w:rsidRDefault="00C8300C">
      <w:pPr>
        <w:pStyle w:val="25"/>
        <w:spacing w:line="400" w:lineRule="exact"/>
        <w:rPr>
          <w:rFonts w:hAnsi="宋体" w:cs="宋体"/>
        </w:rPr>
      </w:pPr>
    </w:p>
    <w:p w14:paraId="42B728D8"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3.3空调风管技术要求：</w:t>
      </w:r>
    </w:p>
    <w:p w14:paraId="07A6C615" w14:textId="77777777" w:rsidR="00C8300C" w:rsidRPr="009509EF" w:rsidRDefault="00284983">
      <w:pPr>
        <w:numPr>
          <w:ilvl w:val="0"/>
          <w:numId w:val="18"/>
        </w:numPr>
        <w:snapToGrid w:val="0"/>
        <w:spacing w:line="400" w:lineRule="exact"/>
        <w:ind w:left="0" w:firstLineChars="200" w:firstLine="420"/>
        <w:rPr>
          <w:rFonts w:ascii="宋体" w:hAnsi="宋体" w:cs="宋体"/>
          <w:szCs w:val="21"/>
        </w:rPr>
      </w:pPr>
      <w:r w:rsidRPr="009509EF">
        <w:rPr>
          <w:rFonts w:ascii="宋体" w:hAnsi="宋体" w:cs="宋体" w:hint="eastAsia"/>
          <w:bCs/>
          <w:szCs w:val="21"/>
        </w:rPr>
        <w:t>净化风管采用优质无花纹镀锌钢板，要求镀锌层</w:t>
      </w:r>
      <w:r w:rsidRPr="009509EF">
        <w:rPr>
          <w:rFonts w:ascii="宋体" w:hAnsi="宋体" w:cs="宋体" w:hint="eastAsia"/>
          <w:szCs w:val="21"/>
        </w:rPr>
        <w:t>≥</w:t>
      </w:r>
      <w:r w:rsidRPr="009509EF">
        <w:rPr>
          <w:rFonts w:ascii="宋体" w:hAnsi="宋体" w:cs="宋体" w:hint="eastAsia"/>
          <w:bCs/>
          <w:szCs w:val="21"/>
        </w:rPr>
        <w:t>100g/m</w:t>
      </w:r>
      <w:r w:rsidRPr="009509EF">
        <w:rPr>
          <w:rFonts w:ascii="宋体" w:hAnsi="宋体" w:cs="宋体" w:hint="eastAsia"/>
          <w:bCs/>
          <w:szCs w:val="21"/>
          <w:vertAlign w:val="superscript"/>
        </w:rPr>
        <w:t>2</w:t>
      </w:r>
      <w:r w:rsidRPr="009509EF">
        <w:rPr>
          <w:rFonts w:ascii="宋体" w:hAnsi="宋体" w:cs="宋体" w:hint="eastAsia"/>
          <w:bCs/>
          <w:szCs w:val="21"/>
        </w:rPr>
        <w:t>。</w:t>
      </w:r>
      <w:r w:rsidRPr="009509EF">
        <w:rPr>
          <w:rFonts w:ascii="宋体" w:hAnsi="宋体" w:cs="宋体" w:hint="eastAsia"/>
          <w:szCs w:val="21"/>
        </w:rPr>
        <w:t>安装破坏镀锌层的所有位置（钻孔，拉铆，咬口处），用环氧树脂防腐，咬口处涂胶密封；</w:t>
      </w:r>
    </w:p>
    <w:p w14:paraId="2409BE6A" w14:textId="77777777" w:rsidR="00C8300C" w:rsidRPr="009509EF" w:rsidRDefault="00284983">
      <w:pPr>
        <w:numPr>
          <w:ilvl w:val="0"/>
          <w:numId w:val="18"/>
        </w:numPr>
        <w:snapToGrid w:val="0"/>
        <w:spacing w:line="400" w:lineRule="exact"/>
        <w:ind w:left="0" w:firstLineChars="200" w:firstLine="420"/>
        <w:rPr>
          <w:rFonts w:ascii="宋体" w:hAnsi="宋体" w:cs="宋体"/>
          <w:szCs w:val="21"/>
        </w:rPr>
      </w:pPr>
      <w:r w:rsidRPr="009509EF">
        <w:rPr>
          <w:rFonts w:ascii="宋体" w:hAnsi="宋体" w:cs="宋体" w:hint="eastAsia"/>
          <w:bCs/>
          <w:szCs w:val="21"/>
        </w:rPr>
        <w:t>所有风管必须采用角钢法兰连接方式，法兰</w:t>
      </w:r>
      <w:r w:rsidRPr="009509EF">
        <w:rPr>
          <w:rFonts w:ascii="宋体" w:hAnsi="宋体" w:cs="宋体" w:hint="eastAsia"/>
          <w:kern w:val="0"/>
          <w:szCs w:val="21"/>
        </w:rPr>
        <w:t>角钢规格尺寸规格按国标执行，并</w:t>
      </w:r>
      <w:r w:rsidRPr="009509EF">
        <w:rPr>
          <w:rFonts w:ascii="宋体" w:hAnsi="宋体" w:cs="宋体" w:hint="eastAsia"/>
          <w:bCs/>
          <w:szCs w:val="21"/>
        </w:rPr>
        <w:t>提供出厂材质确认证明材料，法兰角钢须除锈防腐，防锈底漆二遍；</w:t>
      </w:r>
    </w:p>
    <w:p w14:paraId="24DAB77C" w14:textId="77777777" w:rsidR="00C8300C" w:rsidRPr="009509EF" w:rsidRDefault="00284983">
      <w:pPr>
        <w:numPr>
          <w:ilvl w:val="0"/>
          <w:numId w:val="18"/>
        </w:numPr>
        <w:snapToGrid w:val="0"/>
        <w:spacing w:line="400" w:lineRule="exact"/>
        <w:ind w:left="0" w:firstLineChars="200" w:firstLine="420"/>
        <w:rPr>
          <w:rFonts w:ascii="宋体" w:hAnsi="宋体" w:cs="宋体"/>
          <w:szCs w:val="21"/>
        </w:rPr>
      </w:pPr>
      <w:r w:rsidRPr="009509EF">
        <w:rPr>
          <w:rFonts w:ascii="宋体" w:hAnsi="宋体" w:cs="宋体" w:hint="eastAsia"/>
          <w:szCs w:val="21"/>
        </w:rPr>
        <w:t>风管加工环境应在有门窗的清洁加工场内进行，风管组对前内表面应清洗并擦拭干净，检查标准为用干净白纱手套擦拭风管内表面无油迹、无灰尘，风管运输中，风管两端应用适当材料封口以防止内表面受到污染；</w:t>
      </w:r>
    </w:p>
    <w:p w14:paraId="75BDD4C1" w14:textId="77777777" w:rsidR="00C8300C" w:rsidRPr="009509EF" w:rsidRDefault="00284983">
      <w:pPr>
        <w:numPr>
          <w:ilvl w:val="0"/>
          <w:numId w:val="18"/>
        </w:numPr>
        <w:snapToGrid w:val="0"/>
        <w:spacing w:line="400" w:lineRule="exact"/>
        <w:ind w:left="0" w:firstLineChars="200" w:firstLine="420"/>
        <w:rPr>
          <w:rFonts w:ascii="宋体" w:hAnsi="宋体" w:cs="宋体"/>
          <w:szCs w:val="21"/>
        </w:rPr>
      </w:pPr>
      <w:r w:rsidRPr="009509EF">
        <w:rPr>
          <w:rFonts w:ascii="宋体" w:hAnsi="宋体" w:cs="宋体" w:hint="eastAsia"/>
          <w:szCs w:val="21"/>
        </w:rPr>
        <w:t>风管检漏：风管全部吊装完毕后按要求进行漏光、漏风率检测，空调系统总漏风率指标应低于国家标准的规定，若有漏点，需及时修复或更换，直至检验合格后才能进行下一步工序；</w:t>
      </w:r>
    </w:p>
    <w:p w14:paraId="0E97DF9C"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3.4风管支吊架</w:t>
      </w:r>
    </w:p>
    <w:p w14:paraId="736A21EF" w14:textId="77777777" w:rsidR="00C8300C" w:rsidRPr="009509EF" w:rsidRDefault="00284983">
      <w:pPr>
        <w:numPr>
          <w:ilvl w:val="0"/>
          <w:numId w:val="19"/>
        </w:numPr>
        <w:snapToGrid w:val="0"/>
        <w:spacing w:line="400" w:lineRule="exact"/>
        <w:ind w:left="0" w:firstLineChars="200" w:firstLine="420"/>
        <w:rPr>
          <w:rFonts w:ascii="宋体" w:hAnsi="宋体" w:cs="宋体"/>
          <w:szCs w:val="21"/>
        </w:rPr>
      </w:pPr>
      <w:r w:rsidRPr="009509EF">
        <w:rPr>
          <w:rFonts w:ascii="宋体" w:hAnsi="宋体" w:cs="宋体" w:hint="eastAsia"/>
          <w:szCs w:val="21"/>
        </w:rPr>
        <w:t>风管支.吊.托架间距应符合下列规定:</w:t>
      </w:r>
    </w:p>
    <w:p w14:paraId="49A4CBDA" w14:textId="77777777" w:rsidR="00C8300C" w:rsidRPr="009509EF" w:rsidRDefault="00284983">
      <w:pPr>
        <w:spacing w:line="400" w:lineRule="exact"/>
        <w:ind w:firstLineChars="200" w:firstLine="420"/>
        <w:jc w:val="left"/>
        <w:rPr>
          <w:rFonts w:ascii="宋体" w:hAnsi="宋体" w:cs="宋体"/>
          <w:szCs w:val="21"/>
        </w:rPr>
      </w:pPr>
      <w:r w:rsidRPr="009509EF">
        <w:rPr>
          <w:rFonts w:ascii="宋体" w:hAnsi="宋体" w:cs="宋体" w:hint="eastAsia"/>
          <w:szCs w:val="21"/>
        </w:rPr>
        <w:t>(a)水平安装:风管直径或大边长小于400mm者,间距不超过4m;大于或等于400mm者,间距不超过3m.</w:t>
      </w:r>
    </w:p>
    <w:p w14:paraId="522D581D" w14:textId="77777777" w:rsidR="00C8300C" w:rsidRPr="009509EF" w:rsidRDefault="00284983">
      <w:pPr>
        <w:spacing w:line="400" w:lineRule="exact"/>
        <w:ind w:firstLineChars="200" w:firstLine="420"/>
        <w:jc w:val="left"/>
        <w:rPr>
          <w:rFonts w:ascii="宋体" w:hAnsi="宋体" w:cs="宋体"/>
          <w:szCs w:val="21"/>
        </w:rPr>
      </w:pPr>
      <w:r w:rsidRPr="009509EF">
        <w:rPr>
          <w:rFonts w:ascii="宋体" w:hAnsi="宋体" w:cs="宋体" w:hint="eastAsia"/>
          <w:szCs w:val="21"/>
        </w:rPr>
        <w:t>(b)垂直安装:风管间距不大于4m,但每根立管的固定件不应少于两个.</w:t>
      </w:r>
    </w:p>
    <w:p w14:paraId="309A3C49" w14:textId="77777777" w:rsidR="00C8300C" w:rsidRPr="009509EF" w:rsidRDefault="00284983">
      <w:pPr>
        <w:numPr>
          <w:ilvl w:val="0"/>
          <w:numId w:val="19"/>
        </w:numPr>
        <w:snapToGrid w:val="0"/>
        <w:spacing w:line="400" w:lineRule="exact"/>
        <w:ind w:left="0" w:firstLineChars="200" w:firstLine="420"/>
        <w:rPr>
          <w:rFonts w:ascii="宋体" w:hAnsi="宋体" w:cs="宋体"/>
          <w:szCs w:val="21"/>
        </w:rPr>
      </w:pPr>
      <w:r w:rsidRPr="009509EF">
        <w:rPr>
          <w:rFonts w:ascii="宋体" w:hAnsi="宋体" w:cs="宋体" w:hint="eastAsia"/>
          <w:szCs w:val="21"/>
        </w:rPr>
        <w:t>支吊托架不得设置在风口阀门,检视门处,吊架不得直接吊在法兰上.风管吊架按国标(19K112)制作与安装。</w:t>
      </w:r>
    </w:p>
    <w:p w14:paraId="280777A4" w14:textId="77777777" w:rsidR="00C8300C" w:rsidRPr="009509EF" w:rsidRDefault="00284983">
      <w:pPr>
        <w:numPr>
          <w:ilvl w:val="0"/>
          <w:numId w:val="19"/>
        </w:numPr>
        <w:snapToGrid w:val="0"/>
        <w:spacing w:line="400" w:lineRule="exact"/>
        <w:ind w:left="0" w:firstLineChars="200" w:firstLine="420"/>
        <w:rPr>
          <w:rFonts w:ascii="宋体" w:hAnsi="宋体" w:cs="宋体"/>
          <w:szCs w:val="21"/>
        </w:rPr>
      </w:pPr>
      <w:r w:rsidRPr="009509EF">
        <w:rPr>
          <w:rFonts w:ascii="宋体" w:hAnsi="宋体" w:cs="宋体" w:hint="eastAsia"/>
          <w:szCs w:val="21"/>
        </w:rPr>
        <w:t>风管上的可拆卸接口,不得设置在墙体或楼板内.</w:t>
      </w:r>
    </w:p>
    <w:p w14:paraId="41858E1E" w14:textId="77777777" w:rsidR="00C8300C" w:rsidRPr="009509EF" w:rsidRDefault="00284983">
      <w:pPr>
        <w:numPr>
          <w:ilvl w:val="0"/>
          <w:numId w:val="19"/>
        </w:numPr>
        <w:snapToGrid w:val="0"/>
        <w:spacing w:line="400" w:lineRule="exact"/>
        <w:ind w:left="0" w:firstLineChars="200" w:firstLine="420"/>
        <w:rPr>
          <w:rFonts w:ascii="宋体" w:hAnsi="宋体" w:cs="宋体"/>
          <w:szCs w:val="21"/>
        </w:rPr>
      </w:pPr>
      <w:r w:rsidRPr="009509EF">
        <w:rPr>
          <w:rFonts w:ascii="宋体" w:hAnsi="宋体" w:cs="宋体" w:hint="eastAsia"/>
          <w:szCs w:val="21"/>
        </w:rPr>
        <w:t>安装调节阀等调节配件时,必须注意将操作手柄配置在便于操作的部位.</w:t>
      </w:r>
    </w:p>
    <w:p w14:paraId="3BA9EFF0" w14:textId="77777777" w:rsidR="00C8300C" w:rsidRPr="009509EF" w:rsidRDefault="00284983">
      <w:pPr>
        <w:numPr>
          <w:ilvl w:val="0"/>
          <w:numId w:val="19"/>
        </w:numPr>
        <w:snapToGrid w:val="0"/>
        <w:spacing w:line="400" w:lineRule="exact"/>
        <w:ind w:left="0" w:firstLineChars="200" w:firstLine="420"/>
        <w:rPr>
          <w:rFonts w:ascii="宋体" w:hAnsi="宋体" w:cs="宋体"/>
          <w:szCs w:val="21"/>
        </w:rPr>
      </w:pPr>
      <w:r w:rsidRPr="009509EF">
        <w:rPr>
          <w:rFonts w:ascii="宋体" w:hAnsi="宋体" w:cs="宋体" w:hint="eastAsia"/>
          <w:szCs w:val="21"/>
        </w:rPr>
        <w:t>风管管件及阀门</w:t>
      </w:r>
    </w:p>
    <w:p w14:paraId="01669844" w14:textId="77777777" w:rsidR="00C8300C" w:rsidRPr="009509EF" w:rsidRDefault="00284983">
      <w:pPr>
        <w:numPr>
          <w:ilvl w:val="0"/>
          <w:numId w:val="20"/>
        </w:numPr>
        <w:tabs>
          <w:tab w:val="left" w:pos="1080"/>
        </w:tabs>
        <w:spacing w:line="400" w:lineRule="exact"/>
        <w:ind w:firstLine="395"/>
        <w:jc w:val="left"/>
        <w:rPr>
          <w:rFonts w:ascii="宋体" w:hAnsi="宋体" w:cs="宋体"/>
          <w:szCs w:val="21"/>
        </w:rPr>
      </w:pPr>
      <w:r w:rsidRPr="009509EF">
        <w:rPr>
          <w:rFonts w:ascii="宋体" w:hAnsi="宋体" w:cs="宋体" w:hint="eastAsia"/>
          <w:szCs w:val="21"/>
        </w:rPr>
        <w:t>安装防火排烟类阀门时,应先对其外观质量和动作的灵活性与可靠性进行检验,确认合格后再进行安装.</w:t>
      </w:r>
    </w:p>
    <w:p w14:paraId="57EC2685" w14:textId="77777777" w:rsidR="00C8300C" w:rsidRPr="009509EF" w:rsidRDefault="00284983">
      <w:pPr>
        <w:numPr>
          <w:ilvl w:val="0"/>
          <w:numId w:val="20"/>
        </w:numPr>
        <w:tabs>
          <w:tab w:val="left" w:pos="1080"/>
        </w:tabs>
        <w:spacing w:line="400" w:lineRule="exact"/>
        <w:ind w:firstLine="395"/>
        <w:jc w:val="left"/>
        <w:rPr>
          <w:rFonts w:ascii="宋体" w:hAnsi="宋体" w:cs="宋体"/>
          <w:szCs w:val="21"/>
        </w:rPr>
      </w:pPr>
      <w:r w:rsidRPr="009509EF">
        <w:rPr>
          <w:rFonts w:ascii="宋体" w:hAnsi="宋体" w:cs="宋体" w:hint="eastAsia"/>
          <w:szCs w:val="21"/>
        </w:rPr>
        <w:t>防火排烟类阀门的安装位置应与设计相符,气流方向应与阀体上标志箭头相一致.必须单独配置支.吊架.</w:t>
      </w:r>
    </w:p>
    <w:p w14:paraId="198E908A" w14:textId="77777777" w:rsidR="00C8300C" w:rsidRPr="009509EF" w:rsidRDefault="00284983">
      <w:pPr>
        <w:numPr>
          <w:ilvl w:val="0"/>
          <w:numId w:val="20"/>
        </w:numPr>
        <w:tabs>
          <w:tab w:val="left" w:pos="1080"/>
        </w:tabs>
        <w:spacing w:line="400" w:lineRule="exact"/>
        <w:ind w:firstLine="395"/>
        <w:jc w:val="left"/>
        <w:rPr>
          <w:rFonts w:ascii="宋体" w:hAnsi="宋体" w:cs="宋体"/>
          <w:szCs w:val="21"/>
        </w:rPr>
      </w:pPr>
      <w:r w:rsidRPr="009509EF">
        <w:rPr>
          <w:rFonts w:ascii="宋体" w:hAnsi="宋体" w:cs="宋体" w:hint="eastAsia"/>
          <w:szCs w:val="21"/>
        </w:rPr>
        <w:t>系统图中凡未具体注明的风管标高均为管下皮标高.风管支干管连接均为上边平齐.</w:t>
      </w:r>
    </w:p>
    <w:p w14:paraId="0D4BC35F" w14:textId="77777777" w:rsidR="00C8300C" w:rsidRPr="009509EF" w:rsidRDefault="00284983">
      <w:pPr>
        <w:numPr>
          <w:ilvl w:val="0"/>
          <w:numId w:val="20"/>
        </w:numPr>
        <w:tabs>
          <w:tab w:val="left" w:pos="1080"/>
        </w:tabs>
        <w:spacing w:line="400" w:lineRule="exact"/>
        <w:ind w:firstLine="395"/>
        <w:jc w:val="left"/>
        <w:rPr>
          <w:rFonts w:ascii="宋体" w:hAnsi="宋体" w:cs="宋体"/>
          <w:szCs w:val="21"/>
        </w:rPr>
      </w:pPr>
      <w:r w:rsidRPr="009509EF">
        <w:rPr>
          <w:rFonts w:ascii="宋体" w:hAnsi="宋体" w:cs="宋体" w:hint="eastAsia"/>
          <w:szCs w:val="21"/>
        </w:rPr>
        <w:t>风管金属支.吊.托架应除锈后刷防锈漆两道,调和漆一道,颜色自定.</w:t>
      </w:r>
    </w:p>
    <w:p w14:paraId="2E92C0B2" w14:textId="77777777" w:rsidR="00C8300C" w:rsidRPr="009509EF" w:rsidRDefault="00284983">
      <w:pPr>
        <w:numPr>
          <w:ilvl w:val="0"/>
          <w:numId w:val="20"/>
        </w:numPr>
        <w:tabs>
          <w:tab w:val="left" w:pos="1080"/>
        </w:tabs>
        <w:spacing w:line="400" w:lineRule="exact"/>
        <w:ind w:firstLine="395"/>
        <w:jc w:val="left"/>
        <w:rPr>
          <w:rFonts w:ascii="宋体" w:hAnsi="宋体" w:cs="宋体"/>
          <w:szCs w:val="21"/>
        </w:rPr>
      </w:pPr>
      <w:r w:rsidRPr="009509EF">
        <w:rPr>
          <w:rFonts w:ascii="宋体" w:hAnsi="宋体" w:cs="宋体" w:hint="eastAsia"/>
          <w:szCs w:val="21"/>
        </w:rPr>
        <w:t>防火阀安装距墙不大于200mm。</w:t>
      </w:r>
    </w:p>
    <w:p w14:paraId="4EF73472" w14:textId="77777777" w:rsidR="00C8300C" w:rsidRPr="009509EF" w:rsidRDefault="00284983">
      <w:pPr>
        <w:spacing w:line="400" w:lineRule="exact"/>
        <w:ind w:firstLineChars="100" w:firstLine="211"/>
        <w:rPr>
          <w:rFonts w:ascii="宋体" w:hAnsi="宋体" w:cs="宋体"/>
          <w:b/>
          <w:bCs/>
          <w:szCs w:val="21"/>
        </w:rPr>
      </w:pPr>
      <w:r w:rsidRPr="009509EF">
        <w:rPr>
          <w:rFonts w:ascii="宋体" w:hAnsi="宋体" w:cs="宋体" w:hint="eastAsia"/>
          <w:b/>
          <w:bCs/>
          <w:szCs w:val="21"/>
        </w:rPr>
        <w:t>3.5 空调水泵技术要求：</w:t>
      </w:r>
    </w:p>
    <w:p w14:paraId="7CA3D3B3" w14:textId="77777777" w:rsidR="00C8300C" w:rsidRPr="009509EF" w:rsidRDefault="00284983">
      <w:pPr>
        <w:numPr>
          <w:ilvl w:val="0"/>
          <w:numId w:val="21"/>
        </w:numPr>
        <w:snapToGrid w:val="0"/>
        <w:spacing w:line="400" w:lineRule="exact"/>
        <w:ind w:left="0" w:firstLineChars="200" w:firstLine="420"/>
        <w:rPr>
          <w:rFonts w:ascii="宋体" w:hAnsi="宋体" w:cs="宋体"/>
          <w:szCs w:val="21"/>
        </w:rPr>
      </w:pPr>
      <w:r w:rsidRPr="009509EF">
        <w:rPr>
          <w:rFonts w:hint="eastAsia"/>
        </w:rPr>
        <w:t>▲</w:t>
      </w:r>
      <w:r w:rsidRPr="009509EF">
        <w:rPr>
          <w:rFonts w:ascii="宋体" w:hAnsi="宋体" w:cs="宋体" w:hint="eastAsia"/>
          <w:szCs w:val="21"/>
        </w:rPr>
        <w:t>水泵选用立式低噪声屏蔽管道泵，采用内循环水冷屏蔽电机，离心式水泵结构，</w:t>
      </w:r>
      <w:r w:rsidRPr="009509EF">
        <w:rPr>
          <w:rFonts w:ascii="宋体" w:hAnsi="宋体" w:cs="宋体" w:hint="eastAsia"/>
          <w:b/>
          <w:bCs/>
          <w:szCs w:val="21"/>
        </w:rPr>
        <w:t>需提供相关证明材料。</w:t>
      </w:r>
      <w:r w:rsidRPr="009509EF">
        <w:rPr>
          <w:rFonts w:ascii="宋体" w:hAnsi="宋体" w:cs="宋体" w:hint="eastAsia"/>
          <w:szCs w:val="21"/>
        </w:rPr>
        <w:t>水泵与电动机为泵机一体化设计、同轴连接，没有机械密封。</w:t>
      </w:r>
    </w:p>
    <w:p w14:paraId="33FD7583" w14:textId="77777777" w:rsidR="00C8300C" w:rsidRPr="009509EF" w:rsidRDefault="00284983">
      <w:pPr>
        <w:numPr>
          <w:ilvl w:val="0"/>
          <w:numId w:val="21"/>
        </w:numPr>
        <w:snapToGrid w:val="0"/>
        <w:spacing w:line="400" w:lineRule="exact"/>
        <w:ind w:left="0" w:firstLineChars="200" w:firstLine="420"/>
        <w:rPr>
          <w:rFonts w:ascii="宋体" w:hAnsi="宋体" w:cs="宋体"/>
          <w:szCs w:val="21"/>
        </w:rPr>
      </w:pPr>
      <w:r w:rsidRPr="009509EF">
        <w:rPr>
          <w:rFonts w:ascii="宋体" w:hAnsi="宋体" w:cs="宋体" w:hint="eastAsia"/>
          <w:szCs w:val="21"/>
        </w:rPr>
        <w:t>水泵配用电动机为屏蔽式三相异步电动机，定、转子外围应设有不锈钢屏蔽保护套，确保定、转子不被输送液体腐蚀。</w:t>
      </w:r>
    </w:p>
    <w:p w14:paraId="1D91E341" w14:textId="77777777" w:rsidR="00C8300C" w:rsidRPr="009509EF" w:rsidRDefault="00284983">
      <w:pPr>
        <w:numPr>
          <w:ilvl w:val="0"/>
          <w:numId w:val="21"/>
        </w:numPr>
        <w:snapToGrid w:val="0"/>
        <w:spacing w:line="400" w:lineRule="exact"/>
        <w:ind w:left="0" w:firstLineChars="200" w:firstLine="420"/>
        <w:rPr>
          <w:rFonts w:ascii="宋体" w:hAnsi="宋体" w:cs="宋体"/>
          <w:szCs w:val="21"/>
        </w:rPr>
      </w:pPr>
      <w:r w:rsidRPr="009509EF">
        <w:rPr>
          <w:rFonts w:ascii="宋体" w:hAnsi="宋体" w:cs="宋体" w:hint="eastAsia"/>
          <w:szCs w:val="21"/>
        </w:rPr>
        <w:t>屏蔽电机冷却方式为水冷却（无冷却风扇），即通过电机定、转子之间的循环冷却水对电动机定、转子进行冷却。</w:t>
      </w:r>
    </w:p>
    <w:p w14:paraId="00C80517" w14:textId="77777777" w:rsidR="00C8300C" w:rsidRPr="009509EF" w:rsidRDefault="00284983">
      <w:pPr>
        <w:numPr>
          <w:ilvl w:val="0"/>
          <w:numId w:val="21"/>
        </w:numPr>
        <w:snapToGrid w:val="0"/>
        <w:spacing w:line="400" w:lineRule="exact"/>
        <w:ind w:left="0" w:firstLineChars="200" w:firstLine="420"/>
        <w:rPr>
          <w:rFonts w:ascii="宋体" w:hAnsi="宋体" w:cs="宋体"/>
          <w:szCs w:val="21"/>
        </w:rPr>
      </w:pPr>
      <w:r w:rsidRPr="009509EF">
        <w:rPr>
          <w:rFonts w:hint="eastAsia"/>
        </w:rPr>
        <w:t>▲</w:t>
      </w:r>
      <w:r w:rsidRPr="009509EF">
        <w:rPr>
          <w:rFonts w:ascii="宋体" w:hAnsi="宋体" w:cs="宋体" w:hint="eastAsia"/>
          <w:szCs w:val="21"/>
        </w:rPr>
        <w:t>电机轴承采用水润滑石墨轴承，依靠自身输送的介质润滑冷却，无需人工保养维护，以降低水泵运行噪声和水泵后续运行维护成本，</w:t>
      </w:r>
      <w:r w:rsidRPr="009509EF">
        <w:rPr>
          <w:rFonts w:ascii="宋体" w:hAnsi="宋体" w:cs="宋体" w:hint="eastAsia"/>
          <w:b/>
          <w:bCs/>
          <w:szCs w:val="21"/>
        </w:rPr>
        <w:t>需提供相关证明材料。</w:t>
      </w:r>
    </w:p>
    <w:p w14:paraId="1477F9FB" w14:textId="77777777" w:rsidR="00C8300C" w:rsidRPr="009509EF" w:rsidRDefault="00284983">
      <w:pPr>
        <w:numPr>
          <w:ilvl w:val="0"/>
          <w:numId w:val="21"/>
        </w:numPr>
        <w:snapToGrid w:val="0"/>
        <w:spacing w:line="400" w:lineRule="exact"/>
        <w:ind w:left="0" w:firstLineChars="200" w:firstLine="420"/>
        <w:rPr>
          <w:rFonts w:ascii="宋体" w:hAnsi="宋体" w:cs="宋体"/>
          <w:szCs w:val="21"/>
        </w:rPr>
      </w:pPr>
      <w:r w:rsidRPr="009509EF">
        <w:rPr>
          <w:rFonts w:ascii="宋体" w:hAnsi="宋体" w:cs="宋体" w:hint="eastAsia"/>
          <w:szCs w:val="21"/>
        </w:rPr>
        <w:t>电机工作制S1，电源为380V/3P/50Hz。</w:t>
      </w:r>
    </w:p>
    <w:p w14:paraId="59BDD59E" w14:textId="77777777" w:rsidR="00C8300C" w:rsidRPr="009509EF" w:rsidRDefault="00284983">
      <w:pPr>
        <w:numPr>
          <w:ilvl w:val="0"/>
          <w:numId w:val="21"/>
        </w:numPr>
        <w:snapToGrid w:val="0"/>
        <w:spacing w:line="400" w:lineRule="exact"/>
        <w:ind w:left="0" w:firstLineChars="200" w:firstLine="420"/>
        <w:rPr>
          <w:rFonts w:ascii="宋体" w:hAnsi="宋体" w:cs="宋体"/>
          <w:szCs w:val="21"/>
        </w:rPr>
      </w:pPr>
      <w:r w:rsidRPr="009509EF">
        <w:rPr>
          <w:rFonts w:ascii="宋体" w:hAnsi="宋体" w:cs="宋体" w:hint="eastAsia"/>
          <w:szCs w:val="21"/>
        </w:rPr>
        <w:t>电泵所有铸铁零部件应采用“阴极电泳防腐涂装工艺”。</w:t>
      </w:r>
    </w:p>
    <w:p w14:paraId="62B90605" w14:textId="77777777" w:rsidR="00C8300C" w:rsidRPr="009509EF" w:rsidRDefault="00284983">
      <w:pPr>
        <w:numPr>
          <w:ilvl w:val="0"/>
          <w:numId w:val="21"/>
        </w:numPr>
        <w:snapToGrid w:val="0"/>
        <w:spacing w:line="400" w:lineRule="exact"/>
        <w:ind w:left="0" w:firstLineChars="200" w:firstLine="420"/>
        <w:rPr>
          <w:rFonts w:ascii="宋体" w:hAnsi="宋体" w:cs="宋体"/>
          <w:szCs w:val="21"/>
        </w:rPr>
      </w:pPr>
      <w:r w:rsidRPr="009509EF">
        <w:rPr>
          <w:rFonts w:ascii="宋体" w:hAnsi="宋体" w:cs="宋体" w:hint="eastAsia"/>
          <w:szCs w:val="21"/>
        </w:rPr>
        <w:t>电动机绝缘等级为H级，防护等级为IP55，需提供第三方权威检测机构出具的检测报告。</w:t>
      </w:r>
    </w:p>
    <w:p w14:paraId="094667AF" w14:textId="77777777" w:rsidR="00AA1FDA" w:rsidRPr="009509EF" w:rsidRDefault="00284983" w:rsidP="00AE6038">
      <w:pPr>
        <w:numPr>
          <w:ilvl w:val="0"/>
          <w:numId w:val="21"/>
        </w:numPr>
        <w:snapToGrid w:val="0"/>
        <w:spacing w:line="400" w:lineRule="exact"/>
        <w:ind w:left="0" w:firstLineChars="200" w:firstLine="420"/>
        <w:rPr>
          <w:rFonts w:ascii="宋体" w:hAnsi="宋体" w:cs="宋体"/>
          <w:szCs w:val="21"/>
        </w:rPr>
      </w:pPr>
      <w:r w:rsidRPr="009509EF">
        <w:rPr>
          <w:rFonts w:hint="eastAsia"/>
        </w:rPr>
        <w:t>▲</w:t>
      </w:r>
      <w:r w:rsidR="00AA1FDA" w:rsidRPr="009509EF">
        <w:rPr>
          <w:rFonts w:ascii="宋体" w:hAnsi="宋体" w:cs="宋体" w:hint="eastAsia"/>
          <w:szCs w:val="21"/>
        </w:rPr>
        <w:t>水泵应为中国节能产品，需提供节能产品认证证书，并提供不少于5年的质保。</w:t>
      </w:r>
    </w:p>
    <w:p w14:paraId="0941E4A6" w14:textId="65870E8F" w:rsidR="00C8300C" w:rsidRPr="009509EF" w:rsidRDefault="00284983" w:rsidP="00AE6038">
      <w:pPr>
        <w:numPr>
          <w:ilvl w:val="0"/>
          <w:numId w:val="21"/>
        </w:numPr>
        <w:snapToGrid w:val="0"/>
        <w:spacing w:line="400" w:lineRule="exact"/>
        <w:ind w:left="0" w:firstLineChars="200" w:firstLine="420"/>
        <w:rPr>
          <w:rFonts w:ascii="宋体" w:hAnsi="宋体" w:cs="宋体"/>
          <w:szCs w:val="21"/>
        </w:rPr>
      </w:pPr>
      <w:r w:rsidRPr="009509EF">
        <w:rPr>
          <w:rFonts w:ascii="宋体" w:hAnsi="宋体" w:cs="宋体" w:hint="eastAsia"/>
          <w:szCs w:val="21"/>
        </w:rPr>
        <w:t>水泵整机耐压测试应不低于1.6MPa。</w:t>
      </w:r>
    </w:p>
    <w:p w14:paraId="3FED7A5D" w14:textId="77777777" w:rsidR="00C8300C" w:rsidRPr="009509EF" w:rsidRDefault="00284983">
      <w:pPr>
        <w:numPr>
          <w:ilvl w:val="0"/>
          <w:numId w:val="21"/>
        </w:numPr>
        <w:tabs>
          <w:tab w:val="left" w:pos="630"/>
          <w:tab w:val="left" w:pos="840"/>
        </w:tabs>
        <w:snapToGrid w:val="0"/>
        <w:spacing w:line="400" w:lineRule="exact"/>
        <w:ind w:left="0" w:firstLineChars="200" w:firstLine="420"/>
        <w:rPr>
          <w:rFonts w:ascii="宋体" w:hAnsi="宋体" w:cs="宋体"/>
          <w:szCs w:val="21"/>
        </w:rPr>
      </w:pPr>
      <w:r w:rsidRPr="009509EF">
        <w:rPr>
          <w:rFonts w:ascii="宋体" w:hAnsi="宋体" w:cs="宋体" w:hint="eastAsia"/>
          <w:szCs w:val="21"/>
        </w:rPr>
        <w:t>水泵的吸入、排出口为法兰连接形式，法兰的形式与尺寸应符合GB/T 17241.7的规定。</w:t>
      </w:r>
    </w:p>
    <w:p w14:paraId="147C1542" w14:textId="77777777" w:rsidR="00C8300C" w:rsidRPr="009509EF" w:rsidRDefault="00284983">
      <w:pPr>
        <w:numPr>
          <w:ilvl w:val="0"/>
          <w:numId w:val="21"/>
        </w:numPr>
        <w:tabs>
          <w:tab w:val="left" w:pos="630"/>
          <w:tab w:val="left" w:pos="840"/>
        </w:tabs>
        <w:snapToGrid w:val="0"/>
        <w:spacing w:line="400" w:lineRule="exact"/>
        <w:ind w:left="0" w:firstLineChars="200" w:firstLine="420"/>
        <w:rPr>
          <w:rFonts w:ascii="宋体" w:hAnsi="宋体" w:cs="宋体"/>
          <w:szCs w:val="21"/>
        </w:rPr>
      </w:pPr>
      <w:r w:rsidRPr="009509EF">
        <w:rPr>
          <w:rFonts w:ascii="宋体" w:hAnsi="宋体" w:cs="宋体" w:hint="eastAsia"/>
          <w:szCs w:val="21"/>
        </w:rPr>
        <w:t>水泵叶轮应采用“悬浮式叶轮技术”，以降低水泵运行时轴向力，延长轴承使用寿命。</w:t>
      </w:r>
    </w:p>
    <w:p w14:paraId="774845C9" w14:textId="77777777" w:rsidR="00C8300C" w:rsidRPr="009509EF" w:rsidRDefault="00284983">
      <w:pPr>
        <w:numPr>
          <w:ilvl w:val="0"/>
          <w:numId w:val="21"/>
        </w:numPr>
        <w:tabs>
          <w:tab w:val="left" w:pos="630"/>
          <w:tab w:val="left" w:pos="840"/>
        </w:tabs>
        <w:snapToGrid w:val="0"/>
        <w:spacing w:line="400" w:lineRule="exact"/>
        <w:ind w:left="0" w:firstLineChars="200" w:firstLine="420"/>
        <w:rPr>
          <w:rFonts w:ascii="宋体" w:hAnsi="宋体" w:cs="宋体"/>
          <w:szCs w:val="21"/>
        </w:rPr>
      </w:pPr>
      <w:r w:rsidRPr="009509EF">
        <w:rPr>
          <w:rFonts w:ascii="宋体" w:hAnsi="宋体" w:cs="宋体" w:hint="eastAsia"/>
          <w:szCs w:val="21"/>
        </w:rPr>
        <w:t>水泵的转子和叶轮及其主要旋转部件都应进行静平衡和动平衡试验。静平衡精度不低于GB/T9239中的G6.3级。动平衡精度不低于GB/T9239中的G2.5级。泵的振动值应符合JB/T8097的规定。</w:t>
      </w:r>
    </w:p>
    <w:p w14:paraId="2AAA34CB" w14:textId="77777777" w:rsidR="00C8300C" w:rsidRPr="009509EF" w:rsidRDefault="00284983">
      <w:pPr>
        <w:numPr>
          <w:ilvl w:val="0"/>
          <w:numId w:val="21"/>
        </w:numPr>
        <w:tabs>
          <w:tab w:val="left" w:pos="630"/>
          <w:tab w:val="left" w:pos="840"/>
        </w:tabs>
        <w:snapToGrid w:val="0"/>
        <w:spacing w:line="400" w:lineRule="exact"/>
        <w:ind w:left="0" w:firstLineChars="200" w:firstLine="420"/>
        <w:rPr>
          <w:rFonts w:ascii="宋体" w:hAnsi="宋体" w:cs="宋体"/>
          <w:szCs w:val="21"/>
        </w:rPr>
      </w:pPr>
      <w:r w:rsidRPr="009509EF">
        <w:rPr>
          <w:rFonts w:ascii="宋体" w:hAnsi="宋体" w:cs="宋体" w:hint="eastAsia"/>
          <w:szCs w:val="21"/>
        </w:rPr>
        <w:t>水泵整机首次无故障运行时间应确保不低于5年，水泵整机使用寿命20年以上。</w:t>
      </w:r>
    </w:p>
    <w:p w14:paraId="5EB8247D" w14:textId="77777777" w:rsidR="00C8300C" w:rsidRPr="009509EF" w:rsidRDefault="00284983">
      <w:pPr>
        <w:numPr>
          <w:ilvl w:val="0"/>
          <w:numId w:val="21"/>
        </w:numPr>
        <w:tabs>
          <w:tab w:val="left" w:pos="630"/>
          <w:tab w:val="left" w:pos="840"/>
        </w:tabs>
        <w:snapToGrid w:val="0"/>
        <w:spacing w:line="400" w:lineRule="exact"/>
        <w:ind w:left="0" w:firstLineChars="200" w:firstLine="420"/>
        <w:rPr>
          <w:rFonts w:ascii="宋体" w:hAnsi="宋体" w:cs="宋体"/>
          <w:szCs w:val="21"/>
        </w:rPr>
      </w:pPr>
      <w:r w:rsidRPr="009509EF">
        <w:rPr>
          <w:rFonts w:hint="eastAsia"/>
        </w:rPr>
        <w:t>▲</w:t>
      </w:r>
      <w:r w:rsidRPr="009509EF">
        <w:rPr>
          <w:rFonts w:ascii="宋体" w:hAnsi="宋体" w:cs="宋体" w:hint="eastAsia"/>
          <w:szCs w:val="21"/>
        </w:rPr>
        <w:t>水泵声源1米范围处测量，噪声值不得超过55分贝（声压级），需提供第三方权威检测机构出具的检测报告。</w:t>
      </w:r>
    </w:p>
    <w:p w14:paraId="5556D115" w14:textId="77777777" w:rsidR="00C8300C" w:rsidRPr="009509EF" w:rsidRDefault="00284983">
      <w:pPr>
        <w:numPr>
          <w:ilvl w:val="0"/>
          <w:numId w:val="21"/>
        </w:numPr>
        <w:tabs>
          <w:tab w:val="left" w:pos="630"/>
          <w:tab w:val="left" w:pos="840"/>
        </w:tabs>
        <w:snapToGrid w:val="0"/>
        <w:spacing w:line="400" w:lineRule="exact"/>
        <w:ind w:left="0" w:firstLineChars="200" w:firstLine="420"/>
        <w:rPr>
          <w:rFonts w:ascii="宋体" w:hAnsi="宋体" w:cs="宋体"/>
          <w:szCs w:val="21"/>
        </w:rPr>
      </w:pPr>
      <w:r w:rsidRPr="009509EF">
        <w:rPr>
          <w:rFonts w:ascii="宋体" w:hAnsi="宋体" w:cs="宋体" w:hint="eastAsia"/>
          <w:szCs w:val="21"/>
        </w:rPr>
        <w:t>屏蔽电机、水泵应为同一厂家生产，不允许外协或挂靠其他厂家生产。</w:t>
      </w:r>
    </w:p>
    <w:p w14:paraId="7E9FEDBD"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r w:rsidRPr="009509EF">
        <w:rPr>
          <w:rFonts w:ascii="宋体" w:eastAsia="宋体" w:hAnsi="宋体" w:cs="宋体" w:hint="eastAsia"/>
          <w:sz w:val="21"/>
          <w:szCs w:val="21"/>
        </w:rPr>
        <w:t>四、设备及材料品牌需求</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6113"/>
        <w:gridCol w:w="2127"/>
      </w:tblGrid>
      <w:tr w:rsidR="009509EF" w:rsidRPr="009509EF" w14:paraId="42FD5BFB"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58706711" w14:textId="77777777" w:rsidR="00C8300C" w:rsidRPr="009509EF" w:rsidRDefault="00284983">
            <w:pPr>
              <w:tabs>
                <w:tab w:val="left" w:pos="0"/>
                <w:tab w:val="left" w:pos="360"/>
              </w:tabs>
              <w:autoSpaceDE w:val="0"/>
              <w:autoSpaceDN w:val="0"/>
              <w:adjustRightInd w:val="0"/>
              <w:spacing w:line="400" w:lineRule="exact"/>
              <w:ind w:right="-20"/>
              <w:jc w:val="center"/>
              <w:rPr>
                <w:rFonts w:ascii="宋体" w:hAnsi="宋体" w:cs="宋体"/>
                <w:b/>
                <w:bCs/>
                <w:szCs w:val="21"/>
              </w:rPr>
            </w:pPr>
            <w:r w:rsidRPr="009509EF">
              <w:rPr>
                <w:rFonts w:ascii="宋体" w:hAnsi="宋体" w:cs="宋体" w:hint="eastAsia"/>
                <w:b/>
                <w:bCs/>
                <w:szCs w:val="21"/>
              </w:rPr>
              <w:t>序号</w:t>
            </w:r>
          </w:p>
        </w:tc>
        <w:tc>
          <w:tcPr>
            <w:tcW w:w="6113" w:type="dxa"/>
            <w:tcBorders>
              <w:top w:val="single" w:sz="4" w:space="0" w:color="auto"/>
              <w:left w:val="single" w:sz="4" w:space="0" w:color="auto"/>
              <w:bottom w:val="single" w:sz="4" w:space="0" w:color="auto"/>
              <w:right w:val="single" w:sz="4" w:space="0" w:color="auto"/>
            </w:tcBorders>
            <w:vAlign w:val="center"/>
          </w:tcPr>
          <w:p w14:paraId="6B2ED74E" w14:textId="77777777" w:rsidR="00C8300C" w:rsidRPr="009509EF" w:rsidRDefault="00284983">
            <w:pPr>
              <w:spacing w:line="400" w:lineRule="exact"/>
              <w:jc w:val="center"/>
              <w:rPr>
                <w:rFonts w:ascii="宋体" w:hAnsi="宋体" w:cs="宋体"/>
                <w:b/>
                <w:bCs/>
                <w:szCs w:val="21"/>
              </w:rPr>
            </w:pPr>
            <w:r w:rsidRPr="009509EF">
              <w:rPr>
                <w:rFonts w:ascii="宋体" w:hAnsi="宋体" w:cs="宋体" w:hint="eastAsia"/>
                <w:b/>
                <w:bCs/>
                <w:szCs w:val="21"/>
              </w:rPr>
              <w:t>设备及材料品牌需求</w:t>
            </w:r>
          </w:p>
        </w:tc>
        <w:tc>
          <w:tcPr>
            <w:tcW w:w="2127" w:type="dxa"/>
            <w:tcBorders>
              <w:top w:val="single" w:sz="4" w:space="0" w:color="auto"/>
              <w:left w:val="single" w:sz="4" w:space="0" w:color="auto"/>
              <w:bottom w:val="single" w:sz="4" w:space="0" w:color="auto"/>
              <w:right w:val="single" w:sz="4" w:space="0" w:color="auto"/>
            </w:tcBorders>
          </w:tcPr>
          <w:p w14:paraId="7F06CD42" w14:textId="77777777" w:rsidR="00C8300C" w:rsidRPr="009509EF" w:rsidRDefault="00284983">
            <w:pPr>
              <w:spacing w:line="400" w:lineRule="exact"/>
              <w:jc w:val="center"/>
              <w:rPr>
                <w:rFonts w:ascii="宋体" w:hAnsi="宋体" w:cs="宋体"/>
                <w:b/>
                <w:bCs/>
                <w:szCs w:val="21"/>
              </w:rPr>
            </w:pPr>
            <w:r w:rsidRPr="009509EF">
              <w:rPr>
                <w:rFonts w:ascii="宋体" w:hAnsi="宋体" w:cs="宋体" w:hint="eastAsia"/>
                <w:b/>
                <w:bCs/>
                <w:szCs w:val="21"/>
              </w:rPr>
              <w:t>备注</w:t>
            </w:r>
          </w:p>
        </w:tc>
      </w:tr>
      <w:tr w:rsidR="009509EF" w:rsidRPr="009509EF" w14:paraId="67A9BD8D"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0CBE8188" w14:textId="77777777" w:rsidR="00C8300C" w:rsidRPr="009509EF" w:rsidRDefault="00284983">
            <w:pPr>
              <w:tabs>
                <w:tab w:val="left" w:pos="0"/>
                <w:tab w:val="left" w:pos="360"/>
              </w:tabs>
              <w:autoSpaceDE w:val="0"/>
              <w:autoSpaceDN w:val="0"/>
              <w:adjustRightInd w:val="0"/>
              <w:spacing w:line="400" w:lineRule="exact"/>
              <w:ind w:right="-20"/>
              <w:jc w:val="center"/>
              <w:rPr>
                <w:rFonts w:ascii="宋体" w:hAnsi="宋体" w:cs="宋体"/>
                <w:b/>
                <w:bCs/>
                <w:szCs w:val="21"/>
              </w:rPr>
            </w:pPr>
            <w:r w:rsidRPr="009509EF">
              <w:rPr>
                <w:rFonts w:ascii="宋体" w:hAnsi="宋体" w:cs="宋体" w:hint="eastAsia"/>
                <w:b/>
                <w:bCs/>
                <w:szCs w:val="21"/>
              </w:rPr>
              <w:t>一、</w:t>
            </w:r>
          </w:p>
        </w:tc>
        <w:tc>
          <w:tcPr>
            <w:tcW w:w="6113" w:type="dxa"/>
            <w:tcBorders>
              <w:top w:val="single" w:sz="4" w:space="0" w:color="auto"/>
              <w:left w:val="single" w:sz="4" w:space="0" w:color="auto"/>
              <w:bottom w:val="single" w:sz="4" w:space="0" w:color="auto"/>
              <w:right w:val="single" w:sz="4" w:space="0" w:color="auto"/>
            </w:tcBorders>
            <w:vAlign w:val="center"/>
          </w:tcPr>
          <w:p w14:paraId="037BED9D" w14:textId="77777777" w:rsidR="00C8300C" w:rsidRPr="009509EF" w:rsidRDefault="00284983">
            <w:pPr>
              <w:spacing w:line="400" w:lineRule="exact"/>
              <w:jc w:val="center"/>
              <w:rPr>
                <w:rFonts w:ascii="宋体" w:hAnsi="宋体" w:cs="宋体"/>
                <w:b/>
                <w:bCs/>
                <w:szCs w:val="21"/>
              </w:rPr>
            </w:pPr>
            <w:r w:rsidRPr="009509EF">
              <w:rPr>
                <w:rFonts w:ascii="宋体" w:hAnsi="宋体" w:cs="宋体" w:hint="eastAsia"/>
                <w:b/>
                <w:bCs/>
                <w:szCs w:val="21"/>
              </w:rPr>
              <w:t>安装</w:t>
            </w:r>
          </w:p>
        </w:tc>
        <w:tc>
          <w:tcPr>
            <w:tcW w:w="2127" w:type="dxa"/>
            <w:tcBorders>
              <w:top w:val="single" w:sz="4" w:space="0" w:color="auto"/>
              <w:left w:val="single" w:sz="4" w:space="0" w:color="auto"/>
              <w:bottom w:val="single" w:sz="4" w:space="0" w:color="auto"/>
              <w:right w:val="single" w:sz="4" w:space="0" w:color="auto"/>
            </w:tcBorders>
          </w:tcPr>
          <w:p w14:paraId="44576425" w14:textId="77777777" w:rsidR="00C8300C" w:rsidRPr="009509EF" w:rsidRDefault="00C8300C">
            <w:pPr>
              <w:spacing w:line="400" w:lineRule="exact"/>
              <w:jc w:val="center"/>
              <w:rPr>
                <w:rFonts w:ascii="宋体" w:hAnsi="宋体" w:cs="宋体"/>
                <w:b/>
                <w:bCs/>
                <w:szCs w:val="21"/>
              </w:rPr>
            </w:pPr>
          </w:p>
        </w:tc>
      </w:tr>
      <w:tr w:rsidR="009509EF" w:rsidRPr="009509EF" w14:paraId="12463E42"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75D9A974"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1</w:t>
            </w:r>
          </w:p>
        </w:tc>
        <w:tc>
          <w:tcPr>
            <w:tcW w:w="6113" w:type="dxa"/>
            <w:tcBorders>
              <w:top w:val="single" w:sz="4" w:space="0" w:color="auto"/>
              <w:left w:val="single" w:sz="4" w:space="0" w:color="auto"/>
              <w:bottom w:val="single" w:sz="4" w:space="0" w:color="auto"/>
              <w:right w:val="single" w:sz="4" w:space="0" w:color="auto"/>
            </w:tcBorders>
            <w:vAlign w:val="center"/>
          </w:tcPr>
          <w:p w14:paraId="3A46C22C" w14:textId="746423AA" w:rsidR="00C8300C" w:rsidRPr="009509EF" w:rsidRDefault="00284983">
            <w:pPr>
              <w:spacing w:line="400" w:lineRule="exact"/>
              <w:rPr>
                <w:rFonts w:ascii="宋体" w:hAnsi="宋体" w:cs="宋体"/>
                <w:szCs w:val="21"/>
              </w:rPr>
            </w:pPr>
            <w:r w:rsidRPr="009509EF">
              <w:rPr>
                <w:rFonts w:ascii="宋体" w:hAnsi="宋体" w:cs="宋体" w:hint="eastAsia"/>
                <w:szCs w:val="21"/>
              </w:rPr>
              <w:t>彩钢板墙板：参考品牌金亿、同心、协多利、林森</w:t>
            </w:r>
            <w:r w:rsidR="007E49D4" w:rsidRPr="009509EF">
              <w:rPr>
                <w:rFonts w:ascii="宋体" w:hAnsi="宋体" w:cs="宋体" w:hint="eastAsia"/>
                <w:szCs w:val="21"/>
              </w:rPr>
              <w:t>、广正</w:t>
            </w:r>
            <w:r w:rsidRPr="009509EF">
              <w:rPr>
                <w:rFonts w:ascii="宋体" w:hAnsi="宋体" w:cs="宋体" w:hint="eastAsia"/>
                <w:szCs w:val="21"/>
              </w:rPr>
              <w:t>。</w:t>
            </w:r>
          </w:p>
        </w:tc>
        <w:tc>
          <w:tcPr>
            <w:tcW w:w="2127" w:type="dxa"/>
            <w:vMerge w:val="restart"/>
            <w:tcBorders>
              <w:top w:val="single" w:sz="4" w:space="0" w:color="auto"/>
              <w:left w:val="single" w:sz="4" w:space="0" w:color="auto"/>
            </w:tcBorders>
          </w:tcPr>
          <w:p w14:paraId="4793F5B7"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上述品牌仅供参考，投标人可选择不低于参考品牌档次的其他品牌进行投标，但需经多数评标委员会认可，否则将由可能视作负偏离处理。</w:t>
            </w:r>
          </w:p>
        </w:tc>
      </w:tr>
      <w:tr w:rsidR="009509EF" w:rsidRPr="009509EF" w14:paraId="73A0BAFE"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2BCF161C"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2</w:t>
            </w:r>
          </w:p>
        </w:tc>
        <w:tc>
          <w:tcPr>
            <w:tcW w:w="6113" w:type="dxa"/>
            <w:tcBorders>
              <w:top w:val="single" w:sz="4" w:space="0" w:color="auto"/>
              <w:left w:val="single" w:sz="4" w:space="0" w:color="auto"/>
              <w:bottom w:val="single" w:sz="4" w:space="0" w:color="auto"/>
              <w:right w:val="single" w:sz="4" w:space="0" w:color="auto"/>
            </w:tcBorders>
            <w:vAlign w:val="center"/>
          </w:tcPr>
          <w:p w14:paraId="4290097D" w14:textId="0F48C11F" w:rsidR="00C8300C" w:rsidRPr="009509EF" w:rsidRDefault="00284983">
            <w:pPr>
              <w:spacing w:line="400" w:lineRule="exact"/>
              <w:rPr>
                <w:rFonts w:ascii="宋体" w:hAnsi="宋体" w:cs="宋体"/>
                <w:szCs w:val="21"/>
              </w:rPr>
            </w:pPr>
            <w:r w:rsidRPr="009509EF">
              <w:rPr>
                <w:rFonts w:ascii="宋体" w:hAnsi="宋体" w:cs="宋体" w:hint="eastAsia"/>
                <w:szCs w:val="21"/>
              </w:rPr>
              <w:t>成品钢制门、成品观察窗：参考品牌金亿、同心、洁诺、林森</w:t>
            </w:r>
            <w:r w:rsidR="008B6586" w:rsidRPr="009509EF">
              <w:rPr>
                <w:rFonts w:ascii="宋体" w:hAnsi="宋体" w:cs="宋体" w:hint="eastAsia"/>
                <w:szCs w:val="21"/>
              </w:rPr>
              <w:t>、</w:t>
            </w:r>
            <w:r w:rsidR="00FD4DF9" w:rsidRPr="009509EF">
              <w:rPr>
                <w:rFonts w:ascii="宋体" w:hAnsi="宋体" w:cs="宋体" w:hint="eastAsia"/>
                <w:szCs w:val="21"/>
              </w:rPr>
              <w:t>澳蓝</w:t>
            </w:r>
            <w:r w:rsidRPr="009509EF">
              <w:rPr>
                <w:rFonts w:ascii="宋体" w:hAnsi="宋体" w:cs="宋体" w:hint="eastAsia"/>
                <w:szCs w:val="21"/>
              </w:rPr>
              <w:t>。</w:t>
            </w:r>
          </w:p>
        </w:tc>
        <w:tc>
          <w:tcPr>
            <w:tcW w:w="2127" w:type="dxa"/>
            <w:vMerge/>
            <w:tcBorders>
              <w:left w:val="single" w:sz="4" w:space="0" w:color="auto"/>
            </w:tcBorders>
          </w:tcPr>
          <w:p w14:paraId="2AC8C7AB" w14:textId="77777777" w:rsidR="00C8300C" w:rsidRPr="009509EF" w:rsidRDefault="00C8300C">
            <w:pPr>
              <w:spacing w:line="400" w:lineRule="exact"/>
              <w:rPr>
                <w:rFonts w:ascii="宋体" w:hAnsi="宋体" w:cs="宋体"/>
                <w:szCs w:val="21"/>
              </w:rPr>
            </w:pPr>
          </w:p>
        </w:tc>
      </w:tr>
      <w:tr w:rsidR="009509EF" w:rsidRPr="009509EF" w14:paraId="5C4D7B38" w14:textId="77777777">
        <w:trPr>
          <w:trHeight w:val="487"/>
          <w:jc w:val="center"/>
        </w:trPr>
        <w:tc>
          <w:tcPr>
            <w:tcW w:w="1268" w:type="dxa"/>
            <w:tcBorders>
              <w:top w:val="single" w:sz="4" w:space="0" w:color="auto"/>
              <w:left w:val="single" w:sz="4" w:space="0" w:color="auto"/>
              <w:bottom w:val="single" w:sz="4" w:space="0" w:color="auto"/>
              <w:right w:val="single" w:sz="4" w:space="0" w:color="auto"/>
            </w:tcBorders>
            <w:vAlign w:val="center"/>
          </w:tcPr>
          <w:p w14:paraId="7832943C"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3</w:t>
            </w:r>
          </w:p>
        </w:tc>
        <w:tc>
          <w:tcPr>
            <w:tcW w:w="6113" w:type="dxa"/>
            <w:tcBorders>
              <w:top w:val="single" w:sz="4" w:space="0" w:color="auto"/>
              <w:left w:val="single" w:sz="4" w:space="0" w:color="auto"/>
              <w:bottom w:val="single" w:sz="4" w:space="0" w:color="auto"/>
              <w:right w:val="single" w:sz="4" w:space="0" w:color="auto"/>
            </w:tcBorders>
            <w:vAlign w:val="center"/>
          </w:tcPr>
          <w:p w14:paraId="476DCCA4" w14:textId="7D630894" w:rsidR="00C8300C" w:rsidRPr="009509EF" w:rsidRDefault="00284983">
            <w:pPr>
              <w:spacing w:line="400" w:lineRule="exact"/>
              <w:rPr>
                <w:rFonts w:ascii="宋体" w:hAnsi="宋体" w:cs="宋体"/>
                <w:szCs w:val="21"/>
              </w:rPr>
            </w:pPr>
            <w:r w:rsidRPr="009509EF">
              <w:rPr>
                <w:rFonts w:ascii="宋体" w:hAnsi="宋体" w:cs="宋体" w:hint="eastAsia"/>
                <w:szCs w:val="21"/>
              </w:rPr>
              <w:t>风淋室：参考品牌洁诺、金特瑞、苏净、斐森尔</w:t>
            </w:r>
            <w:r w:rsidR="00FD4DF9" w:rsidRPr="009509EF">
              <w:rPr>
                <w:rFonts w:ascii="宋体" w:hAnsi="宋体" w:cs="宋体" w:hint="eastAsia"/>
                <w:szCs w:val="21"/>
              </w:rPr>
              <w:t>、澳蓝</w:t>
            </w:r>
            <w:r w:rsidRPr="009509EF">
              <w:rPr>
                <w:rFonts w:ascii="宋体" w:hAnsi="宋体" w:cs="宋体" w:hint="eastAsia"/>
                <w:szCs w:val="21"/>
              </w:rPr>
              <w:t>。</w:t>
            </w:r>
          </w:p>
        </w:tc>
        <w:tc>
          <w:tcPr>
            <w:tcW w:w="2127" w:type="dxa"/>
            <w:vMerge/>
            <w:tcBorders>
              <w:left w:val="single" w:sz="4" w:space="0" w:color="auto"/>
            </w:tcBorders>
          </w:tcPr>
          <w:p w14:paraId="5A507962" w14:textId="77777777" w:rsidR="00C8300C" w:rsidRPr="009509EF" w:rsidRDefault="00C8300C">
            <w:pPr>
              <w:spacing w:line="400" w:lineRule="exact"/>
              <w:rPr>
                <w:rFonts w:ascii="宋体" w:hAnsi="宋体" w:cs="宋体"/>
                <w:szCs w:val="21"/>
              </w:rPr>
            </w:pPr>
          </w:p>
        </w:tc>
      </w:tr>
      <w:tr w:rsidR="009509EF" w:rsidRPr="009509EF" w14:paraId="2B13D316"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237CEC49"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二、</w:t>
            </w:r>
          </w:p>
        </w:tc>
        <w:tc>
          <w:tcPr>
            <w:tcW w:w="6113" w:type="dxa"/>
            <w:tcBorders>
              <w:top w:val="single" w:sz="4" w:space="0" w:color="auto"/>
              <w:left w:val="single" w:sz="4" w:space="0" w:color="auto"/>
              <w:bottom w:val="single" w:sz="4" w:space="0" w:color="auto"/>
              <w:right w:val="single" w:sz="4" w:space="0" w:color="auto"/>
            </w:tcBorders>
            <w:vAlign w:val="center"/>
          </w:tcPr>
          <w:p w14:paraId="0A81774D" w14:textId="77777777" w:rsidR="00C8300C" w:rsidRPr="009509EF" w:rsidRDefault="00284983">
            <w:pPr>
              <w:spacing w:line="400" w:lineRule="exact"/>
              <w:rPr>
                <w:rFonts w:ascii="宋体" w:hAnsi="宋体" w:cs="宋体"/>
                <w:szCs w:val="21"/>
              </w:rPr>
            </w:pPr>
            <w:r w:rsidRPr="009509EF">
              <w:rPr>
                <w:rFonts w:ascii="宋体" w:hAnsi="宋体" w:cs="宋体" w:hint="eastAsia"/>
                <w:b/>
                <w:bCs/>
                <w:szCs w:val="21"/>
              </w:rPr>
              <w:t>空调</w:t>
            </w:r>
          </w:p>
        </w:tc>
        <w:tc>
          <w:tcPr>
            <w:tcW w:w="2127" w:type="dxa"/>
            <w:vMerge/>
            <w:tcBorders>
              <w:left w:val="single" w:sz="4" w:space="0" w:color="auto"/>
            </w:tcBorders>
          </w:tcPr>
          <w:p w14:paraId="23CA8317" w14:textId="77777777" w:rsidR="00C8300C" w:rsidRPr="009509EF" w:rsidRDefault="00C8300C">
            <w:pPr>
              <w:spacing w:line="400" w:lineRule="exact"/>
              <w:rPr>
                <w:rFonts w:ascii="宋体" w:hAnsi="宋体" w:cs="宋体"/>
                <w:b/>
                <w:bCs/>
                <w:szCs w:val="21"/>
              </w:rPr>
            </w:pPr>
          </w:p>
        </w:tc>
      </w:tr>
      <w:tr w:rsidR="009509EF" w:rsidRPr="009509EF" w14:paraId="6A25082F"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3295C2A4"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1</w:t>
            </w:r>
          </w:p>
        </w:tc>
        <w:tc>
          <w:tcPr>
            <w:tcW w:w="6113" w:type="dxa"/>
            <w:tcBorders>
              <w:top w:val="single" w:sz="4" w:space="0" w:color="auto"/>
              <w:left w:val="single" w:sz="4" w:space="0" w:color="auto"/>
              <w:bottom w:val="single" w:sz="4" w:space="0" w:color="auto"/>
              <w:right w:val="single" w:sz="4" w:space="0" w:color="auto"/>
            </w:tcBorders>
            <w:vAlign w:val="center"/>
          </w:tcPr>
          <w:p w14:paraId="3658EAA4"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组合式空调箱：参考品牌麦克维尔、克莱门特、约克、特灵。</w:t>
            </w:r>
          </w:p>
        </w:tc>
        <w:tc>
          <w:tcPr>
            <w:tcW w:w="2127" w:type="dxa"/>
            <w:vMerge/>
            <w:tcBorders>
              <w:left w:val="single" w:sz="4" w:space="0" w:color="auto"/>
            </w:tcBorders>
          </w:tcPr>
          <w:p w14:paraId="0C2E5FFC" w14:textId="77777777" w:rsidR="00C8300C" w:rsidRPr="009509EF" w:rsidRDefault="00C8300C">
            <w:pPr>
              <w:spacing w:line="400" w:lineRule="exact"/>
              <w:rPr>
                <w:rFonts w:ascii="宋体" w:hAnsi="宋体" w:cs="宋体"/>
                <w:szCs w:val="21"/>
              </w:rPr>
            </w:pPr>
          </w:p>
        </w:tc>
      </w:tr>
      <w:tr w:rsidR="009509EF" w:rsidRPr="009509EF" w14:paraId="619BD856"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29B7D169"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2</w:t>
            </w:r>
          </w:p>
        </w:tc>
        <w:tc>
          <w:tcPr>
            <w:tcW w:w="6113" w:type="dxa"/>
            <w:tcBorders>
              <w:top w:val="single" w:sz="4" w:space="0" w:color="auto"/>
              <w:left w:val="single" w:sz="4" w:space="0" w:color="auto"/>
              <w:bottom w:val="single" w:sz="4" w:space="0" w:color="auto"/>
              <w:right w:val="single" w:sz="4" w:space="0" w:color="auto"/>
            </w:tcBorders>
            <w:vAlign w:val="center"/>
          </w:tcPr>
          <w:p w14:paraId="0BE976EC"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风冷热泵机组：参考品牌麦克维尔、克莱门特、约克、特灵。</w:t>
            </w:r>
          </w:p>
        </w:tc>
        <w:tc>
          <w:tcPr>
            <w:tcW w:w="2127" w:type="dxa"/>
            <w:vMerge/>
            <w:tcBorders>
              <w:left w:val="single" w:sz="4" w:space="0" w:color="auto"/>
            </w:tcBorders>
          </w:tcPr>
          <w:p w14:paraId="1684040B" w14:textId="77777777" w:rsidR="00C8300C" w:rsidRPr="009509EF" w:rsidRDefault="00C8300C">
            <w:pPr>
              <w:spacing w:line="400" w:lineRule="exact"/>
              <w:rPr>
                <w:rFonts w:ascii="宋体" w:hAnsi="宋体" w:cs="宋体"/>
                <w:szCs w:val="21"/>
              </w:rPr>
            </w:pPr>
          </w:p>
        </w:tc>
      </w:tr>
      <w:tr w:rsidR="009509EF" w:rsidRPr="009509EF" w14:paraId="04ECB9FE" w14:textId="77777777">
        <w:trPr>
          <w:trHeight w:val="77"/>
          <w:jc w:val="center"/>
        </w:trPr>
        <w:tc>
          <w:tcPr>
            <w:tcW w:w="1268" w:type="dxa"/>
            <w:tcBorders>
              <w:top w:val="single" w:sz="4" w:space="0" w:color="auto"/>
              <w:left w:val="single" w:sz="4" w:space="0" w:color="auto"/>
              <w:bottom w:val="single" w:sz="4" w:space="0" w:color="auto"/>
              <w:right w:val="single" w:sz="4" w:space="0" w:color="auto"/>
            </w:tcBorders>
            <w:vAlign w:val="center"/>
          </w:tcPr>
          <w:p w14:paraId="32C739E1"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2</w:t>
            </w:r>
          </w:p>
        </w:tc>
        <w:tc>
          <w:tcPr>
            <w:tcW w:w="6113" w:type="dxa"/>
            <w:tcBorders>
              <w:top w:val="single" w:sz="4" w:space="0" w:color="auto"/>
              <w:left w:val="single" w:sz="4" w:space="0" w:color="auto"/>
              <w:bottom w:val="single" w:sz="4" w:space="0" w:color="auto"/>
              <w:right w:val="single" w:sz="4" w:space="0" w:color="auto"/>
            </w:tcBorders>
            <w:vAlign w:val="center"/>
          </w:tcPr>
          <w:p w14:paraId="20043007"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镀锌钢板：参考品牌宝钢、攀钢、鞍钢。</w:t>
            </w:r>
          </w:p>
        </w:tc>
        <w:tc>
          <w:tcPr>
            <w:tcW w:w="2127" w:type="dxa"/>
            <w:vMerge/>
            <w:tcBorders>
              <w:left w:val="single" w:sz="4" w:space="0" w:color="auto"/>
            </w:tcBorders>
          </w:tcPr>
          <w:p w14:paraId="5BB3345D" w14:textId="77777777" w:rsidR="00C8300C" w:rsidRPr="009509EF" w:rsidRDefault="00C8300C">
            <w:pPr>
              <w:spacing w:line="400" w:lineRule="exact"/>
              <w:rPr>
                <w:rFonts w:ascii="宋体" w:hAnsi="宋体" w:cs="宋体"/>
                <w:szCs w:val="21"/>
              </w:rPr>
            </w:pPr>
          </w:p>
        </w:tc>
      </w:tr>
      <w:tr w:rsidR="009509EF" w:rsidRPr="009509EF" w14:paraId="29143E35" w14:textId="77777777">
        <w:trPr>
          <w:trHeight w:val="77"/>
          <w:jc w:val="center"/>
        </w:trPr>
        <w:tc>
          <w:tcPr>
            <w:tcW w:w="1268" w:type="dxa"/>
            <w:tcBorders>
              <w:top w:val="single" w:sz="4" w:space="0" w:color="auto"/>
              <w:left w:val="single" w:sz="4" w:space="0" w:color="auto"/>
              <w:bottom w:val="single" w:sz="4" w:space="0" w:color="auto"/>
              <w:right w:val="single" w:sz="4" w:space="0" w:color="auto"/>
            </w:tcBorders>
            <w:vAlign w:val="center"/>
          </w:tcPr>
          <w:p w14:paraId="08A7EF76"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3</w:t>
            </w:r>
          </w:p>
        </w:tc>
        <w:tc>
          <w:tcPr>
            <w:tcW w:w="6113" w:type="dxa"/>
            <w:tcBorders>
              <w:top w:val="single" w:sz="4" w:space="0" w:color="auto"/>
              <w:left w:val="single" w:sz="4" w:space="0" w:color="auto"/>
              <w:bottom w:val="single" w:sz="4" w:space="0" w:color="auto"/>
              <w:right w:val="single" w:sz="4" w:space="0" w:color="auto"/>
            </w:tcBorders>
            <w:vAlign w:val="center"/>
          </w:tcPr>
          <w:p w14:paraId="2D9A3F76"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空调循环水泵：参考品牌</w:t>
            </w:r>
            <w:r w:rsidRPr="009509EF">
              <w:rPr>
                <w:rFonts w:ascii="宋体" w:hAnsi="宋体" w:cs="宋体" w:hint="eastAsia"/>
              </w:rPr>
              <w:t>清华创科</w:t>
            </w:r>
            <w:r w:rsidRPr="009509EF">
              <w:rPr>
                <w:rFonts w:ascii="宋体" w:hAnsi="宋体" w:cs="宋体" w:hint="eastAsia"/>
                <w:szCs w:val="21"/>
              </w:rPr>
              <w:t>、威乐、格兰富。</w:t>
            </w:r>
          </w:p>
        </w:tc>
        <w:tc>
          <w:tcPr>
            <w:tcW w:w="2127" w:type="dxa"/>
            <w:vMerge/>
            <w:tcBorders>
              <w:left w:val="single" w:sz="4" w:space="0" w:color="auto"/>
            </w:tcBorders>
          </w:tcPr>
          <w:p w14:paraId="1181512F" w14:textId="77777777" w:rsidR="00C8300C" w:rsidRPr="009509EF" w:rsidRDefault="00C8300C">
            <w:pPr>
              <w:spacing w:line="400" w:lineRule="exact"/>
              <w:rPr>
                <w:rFonts w:ascii="宋体" w:hAnsi="宋体" w:cs="宋体"/>
                <w:szCs w:val="21"/>
              </w:rPr>
            </w:pPr>
          </w:p>
        </w:tc>
      </w:tr>
      <w:tr w:rsidR="009509EF" w:rsidRPr="009509EF" w14:paraId="29E312C5" w14:textId="77777777">
        <w:trPr>
          <w:trHeight w:val="77"/>
          <w:jc w:val="center"/>
        </w:trPr>
        <w:tc>
          <w:tcPr>
            <w:tcW w:w="1268" w:type="dxa"/>
            <w:tcBorders>
              <w:top w:val="single" w:sz="4" w:space="0" w:color="auto"/>
              <w:left w:val="single" w:sz="4" w:space="0" w:color="auto"/>
              <w:bottom w:val="single" w:sz="4" w:space="0" w:color="auto"/>
              <w:right w:val="single" w:sz="4" w:space="0" w:color="auto"/>
            </w:tcBorders>
            <w:vAlign w:val="center"/>
          </w:tcPr>
          <w:p w14:paraId="08A351B2"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三、</w:t>
            </w:r>
          </w:p>
        </w:tc>
        <w:tc>
          <w:tcPr>
            <w:tcW w:w="6113" w:type="dxa"/>
            <w:tcBorders>
              <w:top w:val="single" w:sz="4" w:space="0" w:color="auto"/>
              <w:left w:val="single" w:sz="4" w:space="0" w:color="auto"/>
              <w:bottom w:val="single" w:sz="4" w:space="0" w:color="auto"/>
              <w:right w:val="single" w:sz="4" w:space="0" w:color="auto"/>
            </w:tcBorders>
            <w:vAlign w:val="center"/>
          </w:tcPr>
          <w:p w14:paraId="7C81D65A" w14:textId="77777777" w:rsidR="00C8300C" w:rsidRPr="009509EF" w:rsidRDefault="00284983">
            <w:pPr>
              <w:spacing w:line="400" w:lineRule="exact"/>
              <w:rPr>
                <w:rFonts w:ascii="宋体" w:hAnsi="宋体" w:cs="宋体"/>
                <w:szCs w:val="21"/>
              </w:rPr>
            </w:pPr>
            <w:r w:rsidRPr="009509EF">
              <w:rPr>
                <w:rFonts w:ascii="宋体" w:hAnsi="宋体" w:cs="宋体" w:hint="eastAsia"/>
                <w:b/>
                <w:bCs/>
                <w:szCs w:val="21"/>
              </w:rPr>
              <w:t>电气</w:t>
            </w:r>
          </w:p>
        </w:tc>
        <w:tc>
          <w:tcPr>
            <w:tcW w:w="2127" w:type="dxa"/>
            <w:vMerge/>
            <w:tcBorders>
              <w:left w:val="single" w:sz="4" w:space="0" w:color="auto"/>
            </w:tcBorders>
          </w:tcPr>
          <w:p w14:paraId="1C093FD8" w14:textId="77777777" w:rsidR="00C8300C" w:rsidRPr="009509EF" w:rsidRDefault="00C8300C">
            <w:pPr>
              <w:spacing w:line="400" w:lineRule="exact"/>
              <w:rPr>
                <w:rFonts w:ascii="宋体" w:hAnsi="宋体" w:cs="宋体"/>
                <w:b/>
                <w:bCs/>
                <w:szCs w:val="21"/>
              </w:rPr>
            </w:pPr>
          </w:p>
        </w:tc>
      </w:tr>
      <w:tr w:rsidR="009509EF" w:rsidRPr="009509EF" w14:paraId="387A7B21"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0753C61E"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1</w:t>
            </w:r>
          </w:p>
        </w:tc>
        <w:tc>
          <w:tcPr>
            <w:tcW w:w="6113" w:type="dxa"/>
            <w:tcBorders>
              <w:top w:val="single" w:sz="4" w:space="0" w:color="auto"/>
              <w:left w:val="single" w:sz="4" w:space="0" w:color="auto"/>
              <w:bottom w:val="single" w:sz="4" w:space="0" w:color="auto"/>
              <w:right w:val="single" w:sz="4" w:space="0" w:color="auto"/>
            </w:tcBorders>
            <w:vAlign w:val="center"/>
          </w:tcPr>
          <w:p w14:paraId="33E4295E"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电气元件：参考品牌德力西、正泰、施耐德。</w:t>
            </w:r>
          </w:p>
        </w:tc>
        <w:tc>
          <w:tcPr>
            <w:tcW w:w="2127" w:type="dxa"/>
            <w:vMerge/>
            <w:tcBorders>
              <w:left w:val="single" w:sz="4" w:space="0" w:color="auto"/>
            </w:tcBorders>
          </w:tcPr>
          <w:p w14:paraId="5313C507" w14:textId="77777777" w:rsidR="00C8300C" w:rsidRPr="009509EF" w:rsidRDefault="00C8300C">
            <w:pPr>
              <w:spacing w:line="400" w:lineRule="exact"/>
              <w:rPr>
                <w:rFonts w:ascii="宋体" w:hAnsi="宋体" w:cs="宋体"/>
                <w:szCs w:val="21"/>
              </w:rPr>
            </w:pPr>
          </w:p>
        </w:tc>
      </w:tr>
      <w:tr w:rsidR="009509EF" w:rsidRPr="009509EF" w14:paraId="1B024428"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4DD275CE"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2</w:t>
            </w:r>
          </w:p>
        </w:tc>
        <w:tc>
          <w:tcPr>
            <w:tcW w:w="6113" w:type="dxa"/>
            <w:tcBorders>
              <w:top w:val="single" w:sz="4" w:space="0" w:color="auto"/>
              <w:left w:val="single" w:sz="4" w:space="0" w:color="auto"/>
              <w:bottom w:val="single" w:sz="4" w:space="0" w:color="auto"/>
              <w:right w:val="single" w:sz="4" w:space="0" w:color="auto"/>
            </w:tcBorders>
            <w:vAlign w:val="center"/>
          </w:tcPr>
          <w:p w14:paraId="1DFE515B"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插座、开关：参考品牌德力西、正泰、罗格朗、施耐德。</w:t>
            </w:r>
          </w:p>
        </w:tc>
        <w:tc>
          <w:tcPr>
            <w:tcW w:w="2127" w:type="dxa"/>
            <w:vMerge/>
            <w:tcBorders>
              <w:left w:val="single" w:sz="4" w:space="0" w:color="auto"/>
            </w:tcBorders>
          </w:tcPr>
          <w:p w14:paraId="4083CAA7" w14:textId="77777777" w:rsidR="00C8300C" w:rsidRPr="009509EF" w:rsidRDefault="00C8300C">
            <w:pPr>
              <w:spacing w:line="400" w:lineRule="exact"/>
              <w:rPr>
                <w:rFonts w:ascii="宋体" w:hAnsi="宋体" w:cs="宋体"/>
                <w:szCs w:val="21"/>
              </w:rPr>
            </w:pPr>
          </w:p>
        </w:tc>
      </w:tr>
      <w:tr w:rsidR="009509EF" w:rsidRPr="009509EF" w14:paraId="69016AF2"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40FD840E"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3</w:t>
            </w:r>
          </w:p>
        </w:tc>
        <w:tc>
          <w:tcPr>
            <w:tcW w:w="6113" w:type="dxa"/>
            <w:tcBorders>
              <w:top w:val="single" w:sz="4" w:space="0" w:color="auto"/>
              <w:left w:val="single" w:sz="4" w:space="0" w:color="auto"/>
              <w:bottom w:val="single" w:sz="4" w:space="0" w:color="auto"/>
              <w:right w:val="single" w:sz="4" w:space="0" w:color="auto"/>
            </w:tcBorders>
            <w:vAlign w:val="center"/>
          </w:tcPr>
          <w:p w14:paraId="58BFD88A"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线缆：参考品牌无锡江南、宜兴远东、上海熊猫、起帆。</w:t>
            </w:r>
          </w:p>
        </w:tc>
        <w:tc>
          <w:tcPr>
            <w:tcW w:w="2127" w:type="dxa"/>
            <w:vMerge/>
            <w:tcBorders>
              <w:left w:val="single" w:sz="4" w:space="0" w:color="auto"/>
            </w:tcBorders>
          </w:tcPr>
          <w:p w14:paraId="52E2FC99" w14:textId="77777777" w:rsidR="00C8300C" w:rsidRPr="009509EF" w:rsidRDefault="00C8300C">
            <w:pPr>
              <w:spacing w:line="400" w:lineRule="exact"/>
              <w:rPr>
                <w:rFonts w:ascii="宋体" w:hAnsi="宋体" w:cs="宋体"/>
                <w:szCs w:val="21"/>
              </w:rPr>
            </w:pPr>
          </w:p>
        </w:tc>
      </w:tr>
      <w:tr w:rsidR="009509EF" w:rsidRPr="009509EF" w14:paraId="47C4E79B" w14:textId="77777777">
        <w:trPr>
          <w:trHeight w:val="510"/>
          <w:jc w:val="center"/>
        </w:trPr>
        <w:tc>
          <w:tcPr>
            <w:tcW w:w="1268" w:type="dxa"/>
            <w:tcBorders>
              <w:top w:val="single" w:sz="4" w:space="0" w:color="auto"/>
              <w:left w:val="single" w:sz="4" w:space="0" w:color="auto"/>
              <w:bottom w:val="single" w:sz="4" w:space="0" w:color="auto"/>
              <w:right w:val="single" w:sz="4" w:space="0" w:color="auto"/>
            </w:tcBorders>
            <w:vAlign w:val="center"/>
          </w:tcPr>
          <w:p w14:paraId="7670BF4B" w14:textId="77777777" w:rsidR="00C8300C" w:rsidRPr="009509EF" w:rsidRDefault="00284983">
            <w:pPr>
              <w:tabs>
                <w:tab w:val="left" w:pos="0"/>
                <w:tab w:val="left" w:pos="360"/>
              </w:tabs>
              <w:autoSpaceDE w:val="0"/>
              <w:autoSpaceDN w:val="0"/>
              <w:adjustRightInd w:val="0"/>
              <w:spacing w:line="400" w:lineRule="exact"/>
              <w:ind w:left="360" w:right="-20"/>
              <w:rPr>
                <w:rFonts w:ascii="宋体" w:hAnsi="宋体" w:cs="宋体"/>
                <w:szCs w:val="21"/>
              </w:rPr>
            </w:pPr>
            <w:r w:rsidRPr="009509EF">
              <w:rPr>
                <w:rFonts w:ascii="宋体" w:hAnsi="宋体" w:cs="宋体" w:hint="eastAsia"/>
                <w:szCs w:val="21"/>
              </w:rPr>
              <w:t>4</w:t>
            </w:r>
          </w:p>
        </w:tc>
        <w:tc>
          <w:tcPr>
            <w:tcW w:w="6113" w:type="dxa"/>
            <w:tcBorders>
              <w:top w:val="single" w:sz="4" w:space="0" w:color="auto"/>
              <w:left w:val="single" w:sz="4" w:space="0" w:color="auto"/>
              <w:bottom w:val="single" w:sz="4" w:space="0" w:color="auto"/>
              <w:right w:val="single" w:sz="4" w:space="0" w:color="auto"/>
            </w:tcBorders>
            <w:vAlign w:val="center"/>
          </w:tcPr>
          <w:p w14:paraId="5E67AA56"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UPVC、PPR：参考品牌中财、联塑、伟星。</w:t>
            </w:r>
          </w:p>
        </w:tc>
        <w:tc>
          <w:tcPr>
            <w:tcW w:w="2127" w:type="dxa"/>
            <w:vMerge/>
            <w:tcBorders>
              <w:left w:val="single" w:sz="4" w:space="0" w:color="auto"/>
              <w:bottom w:val="single" w:sz="4" w:space="0" w:color="auto"/>
            </w:tcBorders>
          </w:tcPr>
          <w:p w14:paraId="49FE9C74" w14:textId="77777777" w:rsidR="00C8300C" w:rsidRPr="009509EF" w:rsidRDefault="00C8300C">
            <w:pPr>
              <w:spacing w:line="400" w:lineRule="exact"/>
              <w:rPr>
                <w:rFonts w:ascii="宋体" w:hAnsi="宋体" w:cs="宋体"/>
                <w:szCs w:val="21"/>
              </w:rPr>
            </w:pPr>
          </w:p>
        </w:tc>
      </w:tr>
    </w:tbl>
    <w:p w14:paraId="67F5FA80" w14:textId="77777777" w:rsidR="00C8300C" w:rsidRPr="009509EF" w:rsidRDefault="00284983">
      <w:pPr>
        <w:spacing w:line="400" w:lineRule="exact"/>
        <w:rPr>
          <w:rFonts w:ascii="宋体" w:hAnsi="宋体" w:cs="宋体"/>
          <w:b/>
          <w:szCs w:val="21"/>
        </w:rPr>
      </w:pPr>
      <w:r w:rsidRPr="009509EF">
        <w:rPr>
          <w:rFonts w:ascii="宋体" w:hAnsi="宋体" w:cs="宋体" w:hint="eastAsia"/>
          <w:b/>
          <w:szCs w:val="21"/>
        </w:rPr>
        <w:t>备注：</w:t>
      </w:r>
    </w:p>
    <w:p w14:paraId="6297EE7E" w14:textId="77777777" w:rsidR="00C8300C" w:rsidRPr="009509EF" w:rsidRDefault="00284983">
      <w:pPr>
        <w:spacing w:line="400" w:lineRule="exact"/>
        <w:ind w:firstLineChars="200" w:firstLine="422"/>
        <w:rPr>
          <w:rFonts w:ascii="宋体" w:hAnsi="宋体" w:cs="宋体"/>
          <w:b/>
          <w:szCs w:val="21"/>
        </w:rPr>
      </w:pPr>
      <w:r w:rsidRPr="009509EF">
        <w:rPr>
          <w:rFonts w:ascii="宋体" w:hAnsi="宋体" w:cs="宋体" w:hint="eastAsia"/>
          <w:b/>
          <w:szCs w:val="21"/>
        </w:rPr>
        <w:t>1、投标人需对以上技术参数做出逐条具体应答，并填写偏离情况，否则作技术参数负偏离处理。</w:t>
      </w:r>
    </w:p>
    <w:p w14:paraId="79A54A7C" w14:textId="77777777" w:rsidR="00C8300C" w:rsidRPr="009509EF" w:rsidRDefault="00284983">
      <w:pPr>
        <w:spacing w:line="400" w:lineRule="exact"/>
        <w:ind w:firstLineChars="200" w:firstLine="422"/>
        <w:rPr>
          <w:rFonts w:ascii="宋体" w:hAnsi="宋体" w:cs="宋体"/>
          <w:b/>
          <w:szCs w:val="21"/>
        </w:rPr>
      </w:pPr>
      <w:r w:rsidRPr="009509EF">
        <w:rPr>
          <w:rFonts w:ascii="宋体" w:hAnsi="宋体" w:cs="宋体" w:hint="eastAsia"/>
          <w:b/>
          <w:szCs w:val="21"/>
        </w:rPr>
        <w:t>2、投标人应认真阅读标书，理解标书的全部内容。严禁以虚假的技术参数和描述来应标，一经查实，将直接导致无效标处理。任何对投标供货范围不完整的、有遗漏的投标，如果评委会认为该不完整、有遗漏的投标将对整体设备的使用和性能产生较大影响，经评委会评议，将可能直接导致无效标处理。</w:t>
      </w:r>
    </w:p>
    <w:p w14:paraId="55277AC5" w14:textId="77777777" w:rsidR="00C8300C" w:rsidRPr="009509EF" w:rsidRDefault="00284983">
      <w:pPr>
        <w:spacing w:line="400" w:lineRule="exact"/>
        <w:ind w:firstLineChars="200" w:firstLine="422"/>
        <w:rPr>
          <w:rFonts w:ascii="宋体" w:hAnsi="宋体" w:cs="宋体"/>
          <w:b/>
          <w:szCs w:val="21"/>
        </w:rPr>
      </w:pPr>
      <w:r w:rsidRPr="009509EF">
        <w:rPr>
          <w:rFonts w:ascii="宋体" w:hAnsi="宋体" w:cs="宋体" w:hint="eastAsia"/>
          <w:b/>
          <w:szCs w:val="21"/>
        </w:rPr>
        <w:t>3、投标文件中任何内容使用中文以外的其他语言，须提供中文译本，否则将导致投标被否决。中文译本与原文如有冲突，以中文译本为准。</w:t>
      </w:r>
    </w:p>
    <w:p w14:paraId="669DBDFE" w14:textId="0ED59C94" w:rsidR="00C8300C" w:rsidRPr="009509EF" w:rsidRDefault="00284983">
      <w:pPr>
        <w:widowControl/>
        <w:jc w:val="left"/>
        <w:rPr>
          <w:rFonts w:ascii="宋体" w:hAnsi="宋体" w:cs="宋体"/>
          <w:b/>
          <w:szCs w:val="21"/>
        </w:rPr>
      </w:pPr>
      <w:r w:rsidRPr="009509EF">
        <w:rPr>
          <w:rFonts w:ascii="宋体" w:hAnsi="宋体" w:cs="宋体" w:hint="eastAsia"/>
          <w:b/>
          <w:szCs w:val="21"/>
        </w:rPr>
        <w:br w:type="page"/>
      </w:r>
    </w:p>
    <w:p w14:paraId="33E4A166" w14:textId="3417B676" w:rsidR="00FD49F7" w:rsidRPr="009509EF" w:rsidRDefault="00FD49F7">
      <w:pPr>
        <w:widowControl/>
        <w:jc w:val="left"/>
        <w:rPr>
          <w:rFonts w:ascii="宋体" w:hAnsi="宋体" w:cs="宋体"/>
          <w:b/>
          <w:szCs w:val="21"/>
        </w:rPr>
      </w:pPr>
      <w:r w:rsidRPr="009509EF">
        <w:rPr>
          <w:rFonts w:ascii="宋体" w:hAnsi="宋体" w:cs="宋体" w:hint="eastAsia"/>
          <w:b/>
          <w:szCs w:val="21"/>
        </w:rPr>
        <w:t>附件一：</w:t>
      </w:r>
      <w:r w:rsidR="00121AA2" w:rsidRPr="009509EF">
        <w:rPr>
          <w:rFonts w:ascii="宋体" w:hAnsi="宋体" w:cs="宋体" w:hint="eastAsia"/>
          <w:b/>
          <w:szCs w:val="21"/>
        </w:rPr>
        <w:t>建筑</w:t>
      </w:r>
      <w:r w:rsidRPr="009509EF">
        <w:rPr>
          <w:rFonts w:ascii="宋体" w:hAnsi="宋体" w:cs="宋体" w:hint="eastAsia"/>
          <w:b/>
          <w:szCs w:val="21"/>
        </w:rPr>
        <w:t>图纸</w:t>
      </w:r>
    </w:p>
    <w:p w14:paraId="0CBFA104" w14:textId="77777777" w:rsidR="00085500" w:rsidRPr="009509EF" w:rsidRDefault="00085500">
      <w:pPr>
        <w:widowControl/>
        <w:jc w:val="left"/>
        <w:rPr>
          <w:rFonts w:ascii="宋体" w:hAnsi="宋体" w:cs="宋体"/>
          <w:b/>
          <w:szCs w:val="21"/>
        </w:rPr>
      </w:pPr>
    </w:p>
    <w:p w14:paraId="1FD89C2F" w14:textId="7F438EAB" w:rsidR="00FD49F7" w:rsidRPr="009509EF" w:rsidRDefault="00121AA2">
      <w:pPr>
        <w:widowControl/>
        <w:jc w:val="left"/>
        <w:rPr>
          <w:rFonts w:ascii="宋体" w:hAnsi="宋体" w:cs="宋体"/>
          <w:b/>
          <w:szCs w:val="21"/>
        </w:rPr>
      </w:pPr>
      <w:r w:rsidRPr="009509EF">
        <w:rPr>
          <w:rFonts w:ascii="宋体" w:hAnsi="宋体" w:cs="宋体"/>
          <w:b/>
          <w:noProof/>
          <w:szCs w:val="21"/>
        </w:rPr>
        <w:drawing>
          <wp:inline distT="0" distB="0" distL="0" distR="0" wp14:anchorId="06DDA749" wp14:editId="0FF19C97">
            <wp:extent cx="5158740" cy="44958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8740" cy="4495800"/>
                    </a:xfrm>
                    <a:prstGeom prst="rect">
                      <a:avLst/>
                    </a:prstGeom>
                    <a:noFill/>
                    <a:ln>
                      <a:noFill/>
                    </a:ln>
                  </pic:spPr>
                </pic:pic>
              </a:graphicData>
            </a:graphic>
          </wp:inline>
        </w:drawing>
      </w:r>
    </w:p>
    <w:p w14:paraId="5DC5331A" w14:textId="5A0FAAA7" w:rsidR="00121AA2" w:rsidRPr="009509EF" w:rsidRDefault="00121AA2">
      <w:pPr>
        <w:widowControl/>
        <w:jc w:val="left"/>
        <w:rPr>
          <w:rFonts w:ascii="宋体" w:hAnsi="宋体" w:cs="宋体"/>
          <w:b/>
          <w:szCs w:val="21"/>
        </w:rPr>
      </w:pPr>
    </w:p>
    <w:p w14:paraId="2612A056" w14:textId="4D00E242" w:rsidR="00121AA2" w:rsidRPr="009509EF" w:rsidRDefault="00121AA2">
      <w:pPr>
        <w:widowControl/>
        <w:jc w:val="left"/>
        <w:rPr>
          <w:rFonts w:ascii="宋体" w:hAnsi="宋体" w:cs="宋体"/>
          <w:b/>
          <w:szCs w:val="21"/>
        </w:rPr>
      </w:pPr>
    </w:p>
    <w:p w14:paraId="35F4E321" w14:textId="4BD7094D" w:rsidR="00121AA2" w:rsidRPr="009509EF" w:rsidRDefault="00121AA2">
      <w:pPr>
        <w:widowControl/>
        <w:jc w:val="left"/>
        <w:rPr>
          <w:rFonts w:ascii="宋体" w:hAnsi="宋体" w:cs="宋体"/>
          <w:b/>
          <w:szCs w:val="21"/>
        </w:rPr>
      </w:pPr>
    </w:p>
    <w:p w14:paraId="138CA00C" w14:textId="000AB456" w:rsidR="00121AA2" w:rsidRPr="009509EF" w:rsidRDefault="00E9505F">
      <w:pPr>
        <w:widowControl/>
        <w:jc w:val="left"/>
        <w:rPr>
          <w:rFonts w:ascii="宋体" w:hAnsi="宋体" w:cs="宋体"/>
          <w:b/>
          <w:szCs w:val="21"/>
        </w:rPr>
      </w:pPr>
      <w:r w:rsidRPr="009509EF">
        <w:rPr>
          <w:rFonts w:ascii="宋体" w:hAnsi="宋体" w:cs="宋体" w:hint="eastAsia"/>
          <w:b/>
          <w:szCs w:val="21"/>
        </w:rPr>
        <w:t>1、</w:t>
      </w:r>
      <w:r w:rsidR="00121AA2" w:rsidRPr="009509EF">
        <w:rPr>
          <w:rFonts w:ascii="宋体" w:hAnsi="宋体" w:cs="宋体" w:hint="eastAsia"/>
          <w:b/>
          <w:szCs w:val="21"/>
        </w:rPr>
        <w:t>需根据上述建筑平面图纸区域做图纸各专业深化设计。</w:t>
      </w:r>
    </w:p>
    <w:p w14:paraId="28936257" w14:textId="4EC9AE76" w:rsidR="00121AA2" w:rsidRPr="009509EF" w:rsidRDefault="00AB07FD">
      <w:pPr>
        <w:widowControl/>
        <w:jc w:val="left"/>
        <w:rPr>
          <w:rFonts w:ascii="宋体" w:hAnsi="宋体" w:cs="宋体"/>
          <w:b/>
          <w:szCs w:val="21"/>
        </w:rPr>
      </w:pPr>
      <w:r w:rsidRPr="009509EF">
        <w:rPr>
          <w:rFonts w:ascii="宋体" w:hAnsi="宋体" w:cs="宋体" w:hint="eastAsia"/>
          <w:b/>
          <w:szCs w:val="21"/>
        </w:rPr>
        <w:t>2、图纸中阴影区为本次净化实施范围。</w:t>
      </w:r>
    </w:p>
    <w:p w14:paraId="2A36D2F1" w14:textId="47BD4CF6" w:rsidR="00AB07FD" w:rsidRPr="009509EF" w:rsidRDefault="00AB07FD">
      <w:pPr>
        <w:widowControl/>
        <w:jc w:val="left"/>
        <w:rPr>
          <w:rFonts w:ascii="宋体" w:hAnsi="宋体" w:cs="宋体"/>
          <w:b/>
          <w:szCs w:val="21"/>
        </w:rPr>
      </w:pPr>
      <w:r w:rsidRPr="009509EF">
        <w:rPr>
          <w:rFonts w:ascii="宋体" w:hAnsi="宋体" w:cs="宋体" w:hint="eastAsia"/>
          <w:b/>
          <w:szCs w:val="21"/>
        </w:rPr>
        <w:t>3、途中蓝色线条处需设计净化观察窗，其次观察窗的面积不得少于清单中的面积指标。</w:t>
      </w:r>
    </w:p>
    <w:p w14:paraId="2C64094C" w14:textId="3E4FBF9A" w:rsidR="00121AA2" w:rsidRPr="009509EF" w:rsidRDefault="00121AA2">
      <w:pPr>
        <w:widowControl/>
        <w:jc w:val="left"/>
        <w:rPr>
          <w:rFonts w:ascii="宋体" w:hAnsi="宋体" w:cs="宋体"/>
          <w:b/>
          <w:szCs w:val="21"/>
        </w:rPr>
      </w:pPr>
    </w:p>
    <w:p w14:paraId="14765223" w14:textId="451F3473" w:rsidR="00121AA2" w:rsidRPr="009509EF" w:rsidRDefault="00121AA2">
      <w:pPr>
        <w:widowControl/>
        <w:jc w:val="left"/>
        <w:rPr>
          <w:rFonts w:ascii="宋体" w:hAnsi="宋体" w:cs="宋体"/>
          <w:b/>
          <w:szCs w:val="21"/>
        </w:rPr>
      </w:pPr>
    </w:p>
    <w:p w14:paraId="592BF199" w14:textId="05E061E9" w:rsidR="00121AA2" w:rsidRPr="009509EF" w:rsidRDefault="00121AA2">
      <w:pPr>
        <w:widowControl/>
        <w:jc w:val="left"/>
        <w:rPr>
          <w:rFonts w:ascii="宋体" w:hAnsi="宋体" w:cs="宋体"/>
          <w:b/>
          <w:szCs w:val="21"/>
        </w:rPr>
      </w:pPr>
    </w:p>
    <w:p w14:paraId="0C18EDA2" w14:textId="3B081D4A" w:rsidR="00121AA2" w:rsidRPr="009509EF" w:rsidRDefault="00121AA2">
      <w:pPr>
        <w:widowControl/>
        <w:jc w:val="left"/>
        <w:rPr>
          <w:rFonts w:ascii="宋体" w:hAnsi="宋体" w:cs="宋体"/>
          <w:b/>
          <w:szCs w:val="21"/>
        </w:rPr>
      </w:pPr>
    </w:p>
    <w:p w14:paraId="41587826" w14:textId="76388FF4" w:rsidR="00121AA2" w:rsidRPr="009509EF" w:rsidRDefault="00121AA2">
      <w:pPr>
        <w:widowControl/>
        <w:jc w:val="left"/>
        <w:rPr>
          <w:rFonts w:ascii="宋体" w:hAnsi="宋体" w:cs="宋体"/>
          <w:b/>
          <w:szCs w:val="21"/>
        </w:rPr>
      </w:pPr>
    </w:p>
    <w:p w14:paraId="72F772FB" w14:textId="3588C4D9" w:rsidR="00121AA2" w:rsidRPr="009509EF" w:rsidRDefault="00121AA2">
      <w:pPr>
        <w:widowControl/>
        <w:jc w:val="left"/>
        <w:rPr>
          <w:rFonts w:ascii="宋体" w:hAnsi="宋体" w:cs="宋体"/>
          <w:b/>
          <w:szCs w:val="21"/>
        </w:rPr>
      </w:pPr>
    </w:p>
    <w:p w14:paraId="5AF49A50" w14:textId="5BCBB6E9" w:rsidR="00121AA2" w:rsidRPr="009509EF" w:rsidRDefault="00121AA2">
      <w:pPr>
        <w:widowControl/>
        <w:jc w:val="left"/>
        <w:rPr>
          <w:rFonts w:ascii="宋体" w:hAnsi="宋体" w:cs="宋体"/>
          <w:b/>
          <w:szCs w:val="21"/>
        </w:rPr>
      </w:pPr>
    </w:p>
    <w:p w14:paraId="3134FFC8" w14:textId="22E9074E" w:rsidR="00121AA2" w:rsidRPr="009509EF" w:rsidRDefault="00121AA2">
      <w:pPr>
        <w:widowControl/>
        <w:jc w:val="left"/>
        <w:rPr>
          <w:rFonts w:ascii="宋体" w:hAnsi="宋体" w:cs="宋体"/>
          <w:b/>
          <w:szCs w:val="21"/>
        </w:rPr>
      </w:pPr>
    </w:p>
    <w:p w14:paraId="60CA0B35" w14:textId="741C2282" w:rsidR="00121AA2" w:rsidRPr="009509EF" w:rsidRDefault="00121AA2">
      <w:pPr>
        <w:widowControl/>
        <w:jc w:val="left"/>
        <w:rPr>
          <w:rFonts w:ascii="宋体" w:hAnsi="宋体" w:cs="宋体"/>
          <w:b/>
          <w:szCs w:val="21"/>
        </w:rPr>
      </w:pPr>
    </w:p>
    <w:p w14:paraId="7664CF5B" w14:textId="4FF7A9FA" w:rsidR="00121AA2" w:rsidRPr="009509EF" w:rsidRDefault="00121AA2">
      <w:pPr>
        <w:widowControl/>
        <w:jc w:val="left"/>
        <w:rPr>
          <w:rFonts w:ascii="宋体" w:hAnsi="宋体" w:cs="宋体"/>
          <w:b/>
          <w:szCs w:val="21"/>
        </w:rPr>
      </w:pPr>
    </w:p>
    <w:p w14:paraId="6B40B4E8" w14:textId="01ACADE1" w:rsidR="00121AA2" w:rsidRPr="009509EF" w:rsidRDefault="00121AA2">
      <w:pPr>
        <w:widowControl/>
        <w:jc w:val="left"/>
        <w:rPr>
          <w:rFonts w:ascii="宋体" w:hAnsi="宋体" w:cs="宋体"/>
          <w:b/>
          <w:szCs w:val="21"/>
        </w:rPr>
      </w:pPr>
    </w:p>
    <w:p w14:paraId="589732FB" w14:textId="18A3F256" w:rsidR="00121AA2" w:rsidRPr="009509EF" w:rsidRDefault="00121AA2">
      <w:pPr>
        <w:widowControl/>
        <w:jc w:val="left"/>
        <w:rPr>
          <w:rFonts w:ascii="宋体" w:hAnsi="宋体" w:cs="宋体"/>
          <w:b/>
          <w:szCs w:val="21"/>
        </w:rPr>
      </w:pPr>
    </w:p>
    <w:p w14:paraId="64949E3D" w14:textId="1CBEEF16" w:rsidR="00121AA2" w:rsidRPr="009509EF" w:rsidRDefault="00121AA2">
      <w:pPr>
        <w:widowControl/>
        <w:jc w:val="left"/>
        <w:rPr>
          <w:rFonts w:ascii="宋体" w:hAnsi="宋体" w:cs="宋体"/>
          <w:b/>
          <w:szCs w:val="21"/>
        </w:rPr>
      </w:pPr>
    </w:p>
    <w:p w14:paraId="63E6E44D" w14:textId="47F7A834" w:rsidR="00121AA2" w:rsidRPr="009509EF" w:rsidRDefault="00121AA2">
      <w:pPr>
        <w:widowControl/>
        <w:jc w:val="left"/>
        <w:rPr>
          <w:rFonts w:ascii="宋体" w:hAnsi="宋体" w:cs="宋体"/>
          <w:b/>
          <w:szCs w:val="21"/>
        </w:rPr>
      </w:pPr>
    </w:p>
    <w:p w14:paraId="02FCA47E" w14:textId="036553F5" w:rsidR="00121AA2" w:rsidRPr="009509EF" w:rsidRDefault="00121AA2">
      <w:pPr>
        <w:widowControl/>
        <w:jc w:val="left"/>
        <w:rPr>
          <w:rFonts w:ascii="宋体" w:hAnsi="宋体" w:cs="宋体"/>
          <w:b/>
          <w:szCs w:val="21"/>
        </w:rPr>
      </w:pPr>
    </w:p>
    <w:p w14:paraId="61527E12" w14:textId="149E067D" w:rsidR="00121AA2" w:rsidRPr="009509EF" w:rsidRDefault="00121AA2">
      <w:pPr>
        <w:widowControl/>
        <w:jc w:val="left"/>
        <w:rPr>
          <w:rFonts w:ascii="宋体" w:hAnsi="宋体" w:cs="宋体"/>
          <w:b/>
          <w:szCs w:val="21"/>
        </w:rPr>
      </w:pPr>
    </w:p>
    <w:p w14:paraId="0D6BAC8D" w14:textId="77777777" w:rsidR="00121AA2" w:rsidRPr="009509EF" w:rsidRDefault="00121AA2">
      <w:pPr>
        <w:widowControl/>
        <w:jc w:val="left"/>
        <w:rPr>
          <w:rFonts w:ascii="宋体" w:hAnsi="宋体" w:cs="宋体"/>
          <w:b/>
          <w:szCs w:val="21"/>
        </w:rPr>
      </w:pPr>
    </w:p>
    <w:p w14:paraId="4C8E9EBA"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30" w:name="_Toc460416642"/>
      <w:bookmarkStart w:id="31" w:name="_Toc460416593"/>
      <w:bookmarkStart w:id="32" w:name="_Toc460416338"/>
      <w:bookmarkStart w:id="33" w:name="_Toc460857893"/>
      <w:r w:rsidRPr="009509EF">
        <w:rPr>
          <w:rFonts w:ascii="宋体" w:eastAsia="宋体" w:hAnsi="宋体" w:cs="宋体" w:hint="eastAsia"/>
          <w:sz w:val="21"/>
          <w:szCs w:val="21"/>
        </w:rPr>
        <w:t>五、商务要求</w:t>
      </w:r>
      <w:bookmarkEnd w:id="30"/>
      <w:bookmarkEnd w:id="31"/>
      <w:bookmarkEnd w:id="32"/>
      <w:bookmarkEnd w:id="33"/>
    </w:p>
    <w:tbl>
      <w:tblPr>
        <w:tblW w:w="89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1"/>
        <w:gridCol w:w="1418"/>
        <w:gridCol w:w="6688"/>
      </w:tblGrid>
      <w:tr w:rsidR="009509EF" w:rsidRPr="009509EF" w14:paraId="54005298" w14:textId="77777777">
        <w:trPr>
          <w:cantSplit/>
          <w:trHeight w:val="589"/>
          <w:jc w:val="center"/>
        </w:trPr>
        <w:tc>
          <w:tcPr>
            <w:tcW w:w="871" w:type="dxa"/>
            <w:tcBorders>
              <w:tl2br w:val="nil"/>
              <w:tr2bl w:val="nil"/>
            </w:tcBorders>
            <w:vAlign w:val="center"/>
          </w:tcPr>
          <w:p w14:paraId="166C1D2A" w14:textId="77777777" w:rsidR="00C8300C" w:rsidRPr="009509EF" w:rsidRDefault="00284983">
            <w:pPr>
              <w:spacing w:line="400" w:lineRule="exact"/>
              <w:contextualSpacing/>
              <w:jc w:val="center"/>
              <w:rPr>
                <w:rFonts w:ascii="宋体" w:hAnsi="宋体" w:cs="宋体"/>
                <w:b/>
                <w:szCs w:val="21"/>
              </w:rPr>
            </w:pPr>
            <w:r w:rsidRPr="009509EF">
              <w:rPr>
                <w:rFonts w:ascii="宋体" w:hAnsi="宋体" w:cs="宋体" w:hint="eastAsia"/>
                <w:b/>
                <w:szCs w:val="21"/>
              </w:rPr>
              <w:t>序号</w:t>
            </w:r>
          </w:p>
        </w:tc>
        <w:tc>
          <w:tcPr>
            <w:tcW w:w="8106" w:type="dxa"/>
            <w:gridSpan w:val="2"/>
            <w:tcBorders>
              <w:tl2br w:val="nil"/>
              <w:tr2bl w:val="nil"/>
            </w:tcBorders>
            <w:vAlign w:val="center"/>
          </w:tcPr>
          <w:p w14:paraId="4CA794B2" w14:textId="77777777" w:rsidR="00C8300C" w:rsidRPr="009509EF" w:rsidRDefault="00284983">
            <w:pPr>
              <w:spacing w:line="400" w:lineRule="exact"/>
              <w:contextualSpacing/>
              <w:jc w:val="center"/>
              <w:rPr>
                <w:rFonts w:ascii="宋体" w:hAnsi="宋体" w:cs="宋体"/>
                <w:b/>
                <w:szCs w:val="21"/>
              </w:rPr>
            </w:pPr>
            <w:r w:rsidRPr="009509EF">
              <w:rPr>
                <w:rFonts w:ascii="宋体" w:hAnsi="宋体" w:cs="宋体" w:hint="eastAsia"/>
                <w:b/>
                <w:szCs w:val="21"/>
              </w:rPr>
              <w:t>商务要求</w:t>
            </w:r>
          </w:p>
        </w:tc>
      </w:tr>
      <w:tr w:rsidR="009509EF" w:rsidRPr="009509EF" w14:paraId="69110CAE" w14:textId="77777777">
        <w:trPr>
          <w:cantSplit/>
          <w:trHeight w:val="589"/>
          <w:jc w:val="center"/>
        </w:trPr>
        <w:tc>
          <w:tcPr>
            <w:tcW w:w="871" w:type="dxa"/>
            <w:tcBorders>
              <w:tl2br w:val="nil"/>
              <w:tr2bl w:val="nil"/>
            </w:tcBorders>
            <w:vAlign w:val="center"/>
          </w:tcPr>
          <w:p w14:paraId="2B6D7A92"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1</w:t>
            </w:r>
          </w:p>
        </w:tc>
        <w:tc>
          <w:tcPr>
            <w:tcW w:w="1418" w:type="dxa"/>
            <w:tcBorders>
              <w:tl2br w:val="nil"/>
              <w:tr2bl w:val="nil"/>
            </w:tcBorders>
            <w:vAlign w:val="center"/>
          </w:tcPr>
          <w:p w14:paraId="2203F55A"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履约保证金</w:t>
            </w:r>
          </w:p>
        </w:tc>
        <w:tc>
          <w:tcPr>
            <w:tcW w:w="6688" w:type="dxa"/>
            <w:tcBorders>
              <w:tl2br w:val="nil"/>
              <w:tr2bl w:val="nil"/>
            </w:tcBorders>
            <w:vAlign w:val="center"/>
          </w:tcPr>
          <w:p w14:paraId="0CE84E06" w14:textId="77777777" w:rsidR="00C8300C" w:rsidRPr="009509EF" w:rsidRDefault="00284983">
            <w:pPr>
              <w:spacing w:line="400" w:lineRule="exact"/>
              <w:contextualSpacing/>
              <w:rPr>
                <w:rFonts w:ascii="宋体" w:hAnsi="宋体" w:cs="宋体"/>
                <w:szCs w:val="21"/>
              </w:rPr>
            </w:pPr>
            <w:r w:rsidRPr="009509EF">
              <w:rPr>
                <w:rFonts w:ascii="宋体" w:hAnsi="宋体" w:cs="宋体" w:hint="eastAsia"/>
                <w:szCs w:val="21"/>
              </w:rPr>
              <w:t>履约保证金金额：合同总价的2.5%。</w:t>
            </w:r>
          </w:p>
          <w:p w14:paraId="4705E4DE" w14:textId="77777777" w:rsidR="00C8300C" w:rsidRPr="009509EF" w:rsidRDefault="00284983">
            <w:pPr>
              <w:spacing w:line="400" w:lineRule="exact"/>
              <w:contextualSpacing/>
              <w:rPr>
                <w:rFonts w:ascii="宋体" w:hAnsi="宋体" w:cs="宋体"/>
                <w:szCs w:val="21"/>
              </w:rPr>
            </w:pPr>
            <w:r w:rsidRPr="009509EF">
              <w:rPr>
                <w:rFonts w:ascii="宋体" w:hAnsi="宋体" w:cs="宋体" w:hint="eastAsia"/>
                <w:szCs w:val="21"/>
              </w:rPr>
              <w:t>履约保证金形式：转账或银行、保险公司出具的保函形式。</w:t>
            </w:r>
          </w:p>
          <w:p w14:paraId="4829E453" w14:textId="77777777" w:rsidR="00C8300C" w:rsidRPr="009509EF" w:rsidRDefault="00284983">
            <w:pPr>
              <w:spacing w:line="400" w:lineRule="exact"/>
              <w:contextualSpacing/>
              <w:rPr>
                <w:rFonts w:ascii="宋体" w:hAnsi="宋体" w:cs="宋体"/>
                <w:szCs w:val="21"/>
              </w:rPr>
            </w:pPr>
            <w:r w:rsidRPr="009509EF">
              <w:rPr>
                <w:rFonts w:ascii="宋体" w:hAnsi="宋体" w:cs="宋体" w:hint="eastAsia"/>
                <w:szCs w:val="21"/>
              </w:rPr>
              <w:t>履约保证金递交时间：中标通知书发出后30天内缴纳</w:t>
            </w:r>
          </w:p>
          <w:p w14:paraId="0A292F87" w14:textId="77777777" w:rsidR="00C8300C" w:rsidRPr="009509EF" w:rsidRDefault="00284983">
            <w:pPr>
              <w:spacing w:line="400" w:lineRule="exact"/>
              <w:contextualSpacing/>
              <w:rPr>
                <w:rFonts w:ascii="宋体" w:hAnsi="宋体" w:cs="宋体"/>
                <w:szCs w:val="21"/>
              </w:rPr>
            </w:pPr>
            <w:r w:rsidRPr="009509EF">
              <w:rPr>
                <w:rFonts w:ascii="宋体" w:hAnsi="宋体" w:cs="宋体" w:hint="eastAsia"/>
                <w:szCs w:val="21"/>
              </w:rPr>
              <w:t>履约保证金退还时间：最终验收合格后，具体详见付款方式。</w:t>
            </w:r>
          </w:p>
        </w:tc>
      </w:tr>
      <w:tr w:rsidR="009509EF" w:rsidRPr="009509EF" w14:paraId="28E51540" w14:textId="77777777">
        <w:trPr>
          <w:cantSplit/>
          <w:trHeight w:val="2730"/>
          <w:jc w:val="center"/>
        </w:trPr>
        <w:tc>
          <w:tcPr>
            <w:tcW w:w="871" w:type="dxa"/>
            <w:tcBorders>
              <w:tl2br w:val="nil"/>
              <w:tr2bl w:val="nil"/>
            </w:tcBorders>
            <w:vAlign w:val="center"/>
          </w:tcPr>
          <w:p w14:paraId="4E2069B8"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2</w:t>
            </w:r>
          </w:p>
        </w:tc>
        <w:tc>
          <w:tcPr>
            <w:tcW w:w="1418" w:type="dxa"/>
            <w:tcBorders>
              <w:tl2br w:val="nil"/>
              <w:tr2bl w:val="nil"/>
            </w:tcBorders>
            <w:vAlign w:val="center"/>
          </w:tcPr>
          <w:p w14:paraId="4C849102"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付款方式</w:t>
            </w:r>
          </w:p>
        </w:tc>
        <w:tc>
          <w:tcPr>
            <w:tcW w:w="6688" w:type="dxa"/>
            <w:tcBorders>
              <w:tl2br w:val="nil"/>
              <w:tr2bl w:val="nil"/>
            </w:tcBorders>
            <w:vAlign w:val="center"/>
          </w:tcPr>
          <w:p w14:paraId="14BBD96A" w14:textId="77777777" w:rsidR="00C8300C" w:rsidRPr="009509EF" w:rsidRDefault="00284983">
            <w:pPr>
              <w:spacing w:line="400" w:lineRule="exact"/>
              <w:contextualSpacing/>
              <w:rPr>
                <w:rFonts w:ascii="宋体" w:hAnsi="宋体" w:cs="宋体"/>
                <w:bCs/>
                <w:szCs w:val="21"/>
              </w:rPr>
            </w:pPr>
            <w:r w:rsidRPr="009509EF">
              <w:rPr>
                <w:rFonts w:ascii="宋体" w:hAnsi="宋体" w:cs="宋体" w:hint="eastAsia"/>
                <w:bCs/>
                <w:szCs w:val="21"/>
              </w:rPr>
              <w:t>1）合同签订后，采购人在收到中标人提供的预付款保函后7个工作日内支付中标人合同总价的40%作为预付款；</w:t>
            </w:r>
          </w:p>
          <w:p w14:paraId="05906944" w14:textId="77777777" w:rsidR="00C8300C" w:rsidRPr="009509EF" w:rsidRDefault="00284983">
            <w:pPr>
              <w:spacing w:line="400" w:lineRule="exact"/>
              <w:contextualSpacing/>
              <w:rPr>
                <w:rFonts w:ascii="宋体" w:hAnsi="宋体" w:cs="宋体"/>
                <w:bCs/>
                <w:szCs w:val="21"/>
              </w:rPr>
            </w:pPr>
            <w:r w:rsidRPr="009509EF">
              <w:rPr>
                <w:rFonts w:ascii="宋体" w:hAnsi="宋体" w:cs="宋体" w:hint="eastAsia"/>
                <w:bCs/>
                <w:szCs w:val="21"/>
              </w:rPr>
              <w:t>2）设备调试安装完毕经采购人初步验收合格正常启动运行后，采购人支付中标人合同总价的50%。</w:t>
            </w:r>
          </w:p>
          <w:p w14:paraId="1022FA32" w14:textId="77777777" w:rsidR="00C8300C" w:rsidRPr="009509EF" w:rsidRDefault="00284983">
            <w:pPr>
              <w:spacing w:line="400" w:lineRule="exact"/>
              <w:contextualSpacing/>
              <w:rPr>
                <w:rFonts w:ascii="宋体" w:hAnsi="宋体" w:cs="宋体"/>
                <w:szCs w:val="21"/>
              </w:rPr>
            </w:pPr>
            <w:r w:rsidRPr="009509EF">
              <w:rPr>
                <w:rFonts w:ascii="宋体" w:hAnsi="宋体" w:cs="宋体" w:hint="eastAsia"/>
                <w:bCs/>
                <w:szCs w:val="21"/>
              </w:rPr>
              <w:t>3）设备试运行满6个月并经采购人最终验收后，采购人收到中标人提供的全额增值税专用发票及抵扣联后7个工作日内支付中标人剩余合同总价的10%，同时无息返还履约保证金。</w:t>
            </w:r>
          </w:p>
        </w:tc>
      </w:tr>
      <w:tr w:rsidR="009509EF" w:rsidRPr="009509EF" w14:paraId="7B642ED8" w14:textId="77777777">
        <w:trPr>
          <w:cantSplit/>
          <w:trHeight w:val="1126"/>
          <w:jc w:val="center"/>
        </w:trPr>
        <w:tc>
          <w:tcPr>
            <w:tcW w:w="871" w:type="dxa"/>
            <w:tcBorders>
              <w:tl2br w:val="nil"/>
              <w:tr2bl w:val="nil"/>
            </w:tcBorders>
            <w:vAlign w:val="center"/>
          </w:tcPr>
          <w:p w14:paraId="776CFDDB"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3</w:t>
            </w:r>
          </w:p>
        </w:tc>
        <w:tc>
          <w:tcPr>
            <w:tcW w:w="1418" w:type="dxa"/>
            <w:tcBorders>
              <w:tl2br w:val="nil"/>
              <w:tr2bl w:val="nil"/>
            </w:tcBorders>
            <w:vAlign w:val="center"/>
          </w:tcPr>
          <w:p w14:paraId="2B53B0F2"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交货时间及地点</w:t>
            </w:r>
          </w:p>
        </w:tc>
        <w:tc>
          <w:tcPr>
            <w:tcW w:w="6688" w:type="dxa"/>
            <w:tcBorders>
              <w:tl2br w:val="nil"/>
              <w:tr2bl w:val="nil"/>
            </w:tcBorders>
            <w:vAlign w:val="center"/>
          </w:tcPr>
          <w:p w14:paraId="44B80D74" w14:textId="77777777" w:rsidR="00C8300C" w:rsidRPr="009509EF" w:rsidRDefault="00284983">
            <w:pPr>
              <w:spacing w:line="400" w:lineRule="exact"/>
              <w:contextualSpacing/>
              <w:rPr>
                <w:rFonts w:ascii="宋体" w:hAnsi="宋体" w:cs="宋体"/>
                <w:bCs/>
                <w:szCs w:val="21"/>
              </w:rPr>
            </w:pPr>
            <w:r w:rsidRPr="009509EF">
              <w:rPr>
                <w:rFonts w:ascii="宋体" w:hAnsi="宋体" w:cs="宋体" w:hint="eastAsia"/>
                <w:bCs/>
                <w:szCs w:val="21"/>
              </w:rPr>
              <w:t>交货期：合同签订后80天内（含国定节假日）完成安装调试并验收合格。</w:t>
            </w:r>
          </w:p>
          <w:p w14:paraId="63E8F74D" w14:textId="77777777" w:rsidR="00C8300C" w:rsidRPr="009509EF" w:rsidRDefault="00284983">
            <w:pPr>
              <w:spacing w:line="400" w:lineRule="exact"/>
              <w:contextualSpacing/>
              <w:rPr>
                <w:rFonts w:ascii="宋体" w:hAnsi="宋体" w:cs="宋体"/>
                <w:bCs/>
                <w:szCs w:val="21"/>
              </w:rPr>
            </w:pPr>
            <w:r w:rsidRPr="009509EF">
              <w:rPr>
                <w:rFonts w:ascii="宋体" w:hAnsi="宋体" w:cs="宋体" w:hint="eastAsia"/>
                <w:bCs/>
                <w:szCs w:val="21"/>
              </w:rPr>
              <w:t>交货地点：北京航空航天大学宁波创新研究院（具体由采购人指定）</w:t>
            </w:r>
          </w:p>
        </w:tc>
      </w:tr>
      <w:tr w:rsidR="009509EF" w:rsidRPr="009509EF" w14:paraId="71EB2F79" w14:textId="77777777">
        <w:trPr>
          <w:cantSplit/>
          <w:trHeight w:val="370"/>
          <w:jc w:val="center"/>
        </w:trPr>
        <w:tc>
          <w:tcPr>
            <w:tcW w:w="871" w:type="dxa"/>
            <w:tcBorders>
              <w:tl2br w:val="nil"/>
              <w:tr2bl w:val="nil"/>
            </w:tcBorders>
            <w:vAlign w:val="center"/>
          </w:tcPr>
          <w:p w14:paraId="4D66078F"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4</w:t>
            </w:r>
          </w:p>
        </w:tc>
        <w:tc>
          <w:tcPr>
            <w:tcW w:w="1418" w:type="dxa"/>
            <w:tcBorders>
              <w:tl2br w:val="nil"/>
              <w:tr2bl w:val="nil"/>
            </w:tcBorders>
            <w:vAlign w:val="center"/>
          </w:tcPr>
          <w:p w14:paraId="5E3CD2C9"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安装调试</w:t>
            </w:r>
          </w:p>
        </w:tc>
        <w:tc>
          <w:tcPr>
            <w:tcW w:w="6688" w:type="dxa"/>
            <w:tcBorders>
              <w:tl2br w:val="nil"/>
              <w:tr2bl w:val="nil"/>
            </w:tcBorders>
            <w:vAlign w:val="center"/>
          </w:tcPr>
          <w:p w14:paraId="5E6F610E" w14:textId="77777777" w:rsidR="00C8300C" w:rsidRPr="009509EF" w:rsidRDefault="00284983">
            <w:pPr>
              <w:spacing w:line="400" w:lineRule="exact"/>
              <w:contextualSpacing/>
              <w:jc w:val="left"/>
              <w:rPr>
                <w:rFonts w:ascii="宋体" w:hAnsi="宋体" w:cs="宋体"/>
                <w:bCs/>
                <w:szCs w:val="21"/>
              </w:rPr>
            </w:pPr>
            <w:r w:rsidRPr="009509EF">
              <w:rPr>
                <w:rFonts w:ascii="宋体" w:hAnsi="宋体" w:cs="宋体" w:hint="eastAsia"/>
                <w:bCs/>
                <w:szCs w:val="21"/>
              </w:rPr>
              <w:t>安装调试阶段，投标人需根据采购人的要求安排工程师现场指导安装调试，并提供相关技术培训确保采购人能够熟练使用设备。安装调试与培训费用由投标人承担。</w:t>
            </w:r>
          </w:p>
        </w:tc>
      </w:tr>
      <w:tr w:rsidR="009509EF" w:rsidRPr="009509EF" w14:paraId="425FC577" w14:textId="77777777">
        <w:trPr>
          <w:cantSplit/>
          <w:trHeight w:val="2888"/>
          <w:jc w:val="center"/>
        </w:trPr>
        <w:tc>
          <w:tcPr>
            <w:tcW w:w="871" w:type="dxa"/>
            <w:tcBorders>
              <w:tl2br w:val="nil"/>
              <w:tr2bl w:val="nil"/>
            </w:tcBorders>
            <w:vAlign w:val="center"/>
          </w:tcPr>
          <w:p w14:paraId="6689298B"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5</w:t>
            </w:r>
          </w:p>
        </w:tc>
        <w:tc>
          <w:tcPr>
            <w:tcW w:w="1418" w:type="dxa"/>
            <w:tcBorders>
              <w:tl2br w:val="nil"/>
              <w:tr2bl w:val="nil"/>
            </w:tcBorders>
            <w:vAlign w:val="center"/>
          </w:tcPr>
          <w:p w14:paraId="370BAB9D"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验收</w:t>
            </w:r>
          </w:p>
        </w:tc>
        <w:tc>
          <w:tcPr>
            <w:tcW w:w="6688" w:type="dxa"/>
            <w:tcBorders>
              <w:tl2br w:val="nil"/>
              <w:tr2bl w:val="nil"/>
            </w:tcBorders>
            <w:vAlign w:val="center"/>
          </w:tcPr>
          <w:p w14:paraId="55C37203" w14:textId="77777777" w:rsidR="00C8300C" w:rsidRPr="009509EF" w:rsidRDefault="00284983">
            <w:pPr>
              <w:spacing w:line="400" w:lineRule="exact"/>
              <w:rPr>
                <w:rFonts w:ascii="宋体" w:hAnsi="宋体" w:cs="宋体"/>
                <w:bCs/>
                <w:szCs w:val="21"/>
              </w:rPr>
            </w:pPr>
            <w:r w:rsidRPr="009509EF">
              <w:rPr>
                <w:rFonts w:ascii="宋体" w:hAnsi="宋体" w:cs="宋体" w:hint="eastAsia"/>
                <w:bCs/>
                <w:szCs w:val="21"/>
              </w:rPr>
              <w:t>验收在采购人指定地点进行。</w:t>
            </w:r>
          </w:p>
          <w:p w14:paraId="45F9BDF9" w14:textId="77777777" w:rsidR="00C8300C" w:rsidRPr="009509EF" w:rsidRDefault="00284983">
            <w:pPr>
              <w:spacing w:line="400" w:lineRule="exact"/>
              <w:ind w:firstLineChars="200" w:firstLine="420"/>
              <w:rPr>
                <w:rFonts w:ascii="宋体" w:hAnsi="宋体" w:cs="宋体"/>
                <w:bCs/>
                <w:szCs w:val="21"/>
              </w:rPr>
            </w:pPr>
            <w:r w:rsidRPr="009509EF">
              <w:rPr>
                <w:rFonts w:ascii="宋体" w:hAnsi="宋体" w:cs="宋体" w:hint="eastAsia"/>
                <w:bCs/>
                <w:szCs w:val="21"/>
              </w:rPr>
              <w:t>1）采购人根据采购文件和投标人提供的投标文件、中标人和采购人签订的政府采购合同要求，对设备技术性能指标进行初步验收。</w:t>
            </w:r>
          </w:p>
          <w:p w14:paraId="18F9CDFB" w14:textId="77777777" w:rsidR="00C8300C" w:rsidRPr="009509EF" w:rsidRDefault="00284983">
            <w:pPr>
              <w:spacing w:line="400" w:lineRule="exact"/>
              <w:ind w:firstLineChars="200" w:firstLine="420"/>
              <w:rPr>
                <w:rFonts w:ascii="宋体" w:hAnsi="宋体" w:cs="宋体"/>
              </w:rPr>
            </w:pPr>
            <w:r w:rsidRPr="009509EF">
              <w:rPr>
                <w:rFonts w:ascii="宋体" w:hAnsi="宋体" w:cs="宋体" w:hint="eastAsia"/>
                <w:bCs/>
                <w:szCs w:val="21"/>
              </w:rPr>
              <w:t>2）完成初步验收后，试运行6个月。试运行完成后，采购人进行最终验收。验收合格的条件必须至少满足以下要求：已提供了合同要求的全部设备和资料；性能测试和试运行验收时出现的问题已被解决，技术指标满足合同要求，中标人履行完采购合同约定义务事项。</w:t>
            </w:r>
          </w:p>
        </w:tc>
      </w:tr>
      <w:tr w:rsidR="009509EF" w:rsidRPr="009509EF" w14:paraId="491EB3E1" w14:textId="77777777">
        <w:trPr>
          <w:cantSplit/>
          <w:trHeight w:val="971"/>
          <w:jc w:val="center"/>
        </w:trPr>
        <w:tc>
          <w:tcPr>
            <w:tcW w:w="871" w:type="dxa"/>
            <w:tcBorders>
              <w:tl2br w:val="nil"/>
              <w:tr2bl w:val="nil"/>
            </w:tcBorders>
            <w:vAlign w:val="center"/>
          </w:tcPr>
          <w:p w14:paraId="6F27314E"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6</w:t>
            </w:r>
          </w:p>
        </w:tc>
        <w:tc>
          <w:tcPr>
            <w:tcW w:w="1418" w:type="dxa"/>
            <w:tcBorders>
              <w:tl2br w:val="nil"/>
              <w:tr2bl w:val="nil"/>
            </w:tcBorders>
            <w:vAlign w:val="center"/>
          </w:tcPr>
          <w:p w14:paraId="4D9B7DB0"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培训要求</w:t>
            </w:r>
          </w:p>
        </w:tc>
        <w:tc>
          <w:tcPr>
            <w:tcW w:w="6688" w:type="dxa"/>
            <w:tcBorders>
              <w:tl2br w:val="nil"/>
              <w:tr2bl w:val="nil"/>
            </w:tcBorders>
            <w:vAlign w:val="center"/>
          </w:tcPr>
          <w:p w14:paraId="6131A89F" w14:textId="77777777" w:rsidR="00C8300C" w:rsidRPr="009509EF" w:rsidRDefault="00284983">
            <w:pPr>
              <w:spacing w:line="400" w:lineRule="exact"/>
              <w:contextualSpacing/>
              <w:jc w:val="left"/>
              <w:rPr>
                <w:rFonts w:ascii="宋体" w:hAnsi="宋体" w:cs="宋体"/>
                <w:bCs/>
                <w:szCs w:val="21"/>
              </w:rPr>
            </w:pPr>
            <w:r w:rsidRPr="009509EF">
              <w:rPr>
                <w:rFonts w:ascii="宋体" w:hAnsi="宋体" w:cs="宋体" w:hint="eastAsia"/>
                <w:bCs/>
                <w:szCs w:val="21"/>
              </w:rPr>
              <w:t>投标人提供的系统培训必须确保采购人能够熟练使用该设备，培训地点为</w:t>
            </w:r>
            <w:r w:rsidRPr="009509EF">
              <w:rPr>
                <w:rFonts w:ascii="宋体" w:hAnsi="宋体" w:cs="宋体" w:hint="eastAsia"/>
              </w:rPr>
              <w:t>北京航空航天大学宁波创新研究院</w:t>
            </w:r>
            <w:r w:rsidRPr="009509EF">
              <w:rPr>
                <w:rFonts w:ascii="宋体" w:hAnsi="宋体" w:cs="宋体" w:hint="eastAsia"/>
                <w:bCs/>
                <w:szCs w:val="21"/>
              </w:rPr>
              <w:t>（具体由采购人指定）。</w:t>
            </w:r>
          </w:p>
        </w:tc>
      </w:tr>
      <w:tr w:rsidR="009509EF" w:rsidRPr="009509EF" w14:paraId="05442DF2" w14:textId="77777777">
        <w:trPr>
          <w:cantSplit/>
          <w:trHeight w:val="576"/>
          <w:jc w:val="center"/>
        </w:trPr>
        <w:tc>
          <w:tcPr>
            <w:tcW w:w="871" w:type="dxa"/>
            <w:tcBorders>
              <w:tl2br w:val="nil"/>
              <w:tr2bl w:val="nil"/>
            </w:tcBorders>
            <w:vAlign w:val="center"/>
          </w:tcPr>
          <w:p w14:paraId="39E78998"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7</w:t>
            </w:r>
          </w:p>
        </w:tc>
        <w:tc>
          <w:tcPr>
            <w:tcW w:w="1418" w:type="dxa"/>
            <w:tcBorders>
              <w:tl2br w:val="nil"/>
              <w:tr2bl w:val="nil"/>
            </w:tcBorders>
            <w:vAlign w:val="center"/>
          </w:tcPr>
          <w:p w14:paraId="0296514F"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质保期</w:t>
            </w:r>
          </w:p>
        </w:tc>
        <w:tc>
          <w:tcPr>
            <w:tcW w:w="6688" w:type="dxa"/>
            <w:tcBorders>
              <w:tl2br w:val="nil"/>
              <w:tr2bl w:val="nil"/>
            </w:tcBorders>
            <w:vAlign w:val="center"/>
          </w:tcPr>
          <w:p w14:paraId="5BB9E2F1" w14:textId="77777777" w:rsidR="00C8300C" w:rsidRPr="009509EF" w:rsidRDefault="00284983">
            <w:pPr>
              <w:spacing w:line="400" w:lineRule="exact"/>
              <w:contextualSpacing/>
              <w:rPr>
                <w:rFonts w:ascii="宋体" w:hAnsi="宋体" w:cs="宋体"/>
                <w:szCs w:val="21"/>
              </w:rPr>
            </w:pPr>
            <w:r w:rsidRPr="009509EF">
              <w:rPr>
                <w:rFonts w:ascii="宋体" w:hAnsi="宋体" w:cs="宋体" w:hint="eastAsia"/>
                <w:szCs w:val="21"/>
              </w:rPr>
              <w:t>投标人需提供不少于12个月的质保期（质保期从最终验收通过之日算起）。</w:t>
            </w:r>
          </w:p>
        </w:tc>
      </w:tr>
      <w:tr w:rsidR="009509EF" w:rsidRPr="009509EF" w14:paraId="23315838" w14:textId="77777777">
        <w:trPr>
          <w:cantSplit/>
          <w:trHeight w:val="983"/>
          <w:jc w:val="center"/>
        </w:trPr>
        <w:tc>
          <w:tcPr>
            <w:tcW w:w="871" w:type="dxa"/>
            <w:tcBorders>
              <w:tl2br w:val="nil"/>
              <w:tr2bl w:val="nil"/>
            </w:tcBorders>
            <w:vAlign w:val="center"/>
          </w:tcPr>
          <w:p w14:paraId="23A340BB"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8</w:t>
            </w:r>
          </w:p>
        </w:tc>
        <w:tc>
          <w:tcPr>
            <w:tcW w:w="1418" w:type="dxa"/>
            <w:tcBorders>
              <w:tl2br w:val="nil"/>
              <w:tr2bl w:val="nil"/>
            </w:tcBorders>
            <w:vAlign w:val="center"/>
          </w:tcPr>
          <w:p w14:paraId="48F71907"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产品及服务质量保证</w:t>
            </w:r>
          </w:p>
        </w:tc>
        <w:tc>
          <w:tcPr>
            <w:tcW w:w="6688" w:type="dxa"/>
            <w:tcBorders>
              <w:tl2br w:val="nil"/>
              <w:tr2bl w:val="nil"/>
            </w:tcBorders>
            <w:vAlign w:val="center"/>
          </w:tcPr>
          <w:p w14:paraId="4A880C3E" w14:textId="77777777" w:rsidR="00C8300C" w:rsidRPr="009509EF" w:rsidRDefault="00284983">
            <w:pPr>
              <w:spacing w:line="400" w:lineRule="exact"/>
              <w:contextualSpacing/>
              <w:rPr>
                <w:rFonts w:ascii="宋体" w:hAnsi="宋体" w:cs="宋体"/>
                <w:szCs w:val="21"/>
              </w:rPr>
            </w:pPr>
            <w:r w:rsidRPr="009509EF">
              <w:rPr>
                <w:rFonts w:ascii="宋体" w:hAnsi="宋体" w:cs="宋体" w:hint="eastAsia"/>
                <w:szCs w:val="21"/>
              </w:rPr>
              <w:t>如发生所供的商品与合同不符，</w:t>
            </w:r>
            <w:r w:rsidRPr="009509EF">
              <w:rPr>
                <w:rFonts w:ascii="宋体" w:hAnsi="宋体" w:cs="宋体" w:hint="eastAsia"/>
                <w:bCs/>
                <w:szCs w:val="21"/>
              </w:rPr>
              <w:t>采购人</w:t>
            </w:r>
            <w:r w:rsidRPr="009509EF">
              <w:rPr>
                <w:rFonts w:ascii="宋体" w:hAnsi="宋体" w:cs="宋体" w:hint="eastAsia"/>
                <w:szCs w:val="21"/>
              </w:rPr>
              <w:t>有权拒收或退货，由此产生的一切责任和后果由投标人承担。</w:t>
            </w:r>
          </w:p>
          <w:p w14:paraId="604A732C" w14:textId="77777777" w:rsidR="00C8300C" w:rsidRPr="009509EF" w:rsidRDefault="00284983">
            <w:pPr>
              <w:spacing w:line="400" w:lineRule="exact"/>
              <w:contextualSpacing/>
              <w:rPr>
                <w:rFonts w:ascii="宋体" w:hAnsi="宋体" w:cs="宋体"/>
                <w:szCs w:val="21"/>
              </w:rPr>
            </w:pPr>
            <w:r w:rsidRPr="009509EF">
              <w:rPr>
                <w:rFonts w:ascii="宋体" w:hAnsi="宋体" w:cs="宋体" w:hint="eastAsia"/>
              </w:rPr>
              <w:t>安装调试过程中在仪器安装地点提供免费培训服务，确保设备操作人员能熟练掌握设备的各项性能；提供必要的培训资料。</w:t>
            </w:r>
          </w:p>
        </w:tc>
      </w:tr>
      <w:tr w:rsidR="009509EF" w:rsidRPr="009509EF" w14:paraId="4E811791" w14:textId="77777777">
        <w:trPr>
          <w:cantSplit/>
          <w:trHeight w:val="983"/>
          <w:jc w:val="center"/>
        </w:trPr>
        <w:tc>
          <w:tcPr>
            <w:tcW w:w="871" w:type="dxa"/>
            <w:tcBorders>
              <w:tl2br w:val="nil"/>
              <w:tr2bl w:val="nil"/>
            </w:tcBorders>
            <w:vAlign w:val="center"/>
          </w:tcPr>
          <w:p w14:paraId="37123223" w14:textId="77777777" w:rsidR="00C8300C" w:rsidRPr="009509EF" w:rsidRDefault="00284983">
            <w:pPr>
              <w:spacing w:line="400" w:lineRule="exact"/>
              <w:jc w:val="center"/>
              <w:rPr>
                <w:rFonts w:ascii="宋体" w:hAnsi="宋体" w:cs="宋体"/>
                <w:szCs w:val="21"/>
              </w:rPr>
            </w:pPr>
            <w:r w:rsidRPr="009509EF">
              <w:rPr>
                <w:rFonts w:ascii="宋体" w:hAnsi="宋体" w:cs="宋体" w:hint="eastAsia"/>
                <w:szCs w:val="21"/>
              </w:rPr>
              <w:t>9</w:t>
            </w:r>
          </w:p>
        </w:tc>
        <w:tc>
          <w:tcPr>
            <w:tcW w:w="1418" w:type="dxa"/>
            <w:tcBorders>
              <w:tl2br w:val="nil"/>
              <w:tr2bl w:val="nil"/>
            </w:tcBorders>
            <w:vAlign w:val="center"/>
          </w:tcPr>
          <w:p w14:paraId="501A41BB" w14:textId="77777777" w:rsidR="00C8300C" w:rsidRPr="009509EF" w:rsidRDefault="00284983">
            <w:pPr>
              <w:spacing w:line="400" w:lineRule="exact"/>
              <w:jc w:val="center"/>
              <w:rPr>
                <w:rFonts w:ascii="宋体" w:hAnsi="宋体" w:cs="宋体"/>
                <w:szCs w:val="21"/>
              </w:rPr>
            </w:pPr>
            <w:r w:rsidRPr="009509EF">
              <w:rPr>
                <w:rFonts w:ascii="宋体" w:hAnsi="宋体" w:cs="宋体" w:hint="eastAsia"/>
                <w:szCs w:val="21"/>
              </w:rPr>
              <w:t>备品备件要求</w:t>
            </w:r>
          </w:p>
        </w:tc>
        <w:tc>
          <w:tcPr>
            <w:tcW w:w="6688" w:type="dxa"/>
            <w:tcBorders>
              <w:tl2br w:val="nil"/>
              <w:tr2bl w:val="nil"/>
            </w:tcBorders>
            <w:vAlign w:val="center"/>
          </w:tcPr>
          <w:p w14:paraId="1A5874AF" w14:textId="77777777" w:rsidR="00C8300C" w:rsidRPr="009509EF" w:rsidRDefault="00284983">
            <w:pPr>
              <w:spacing w:line="400" w:lineRule="exact"/>
              <w:rPr>
                <w:rFonts w:ascii="宋体" w:hAnsi="宋体" w:cs="宋体"/>
                <w:szCs w:val="21"/>
              </w:rPr>
            </w:pPr>
            <w:r w:rsidRPr="009509EF">
              <w:rPr>
                <w:rFonts w:ascii="宋体" w:hAnsi="宋体" w:cs="宋体" w:hint="eastAsia"/>
                <w:spacing w:val="-6"/>
                <w:szCs w:val="21"/>
              </w:rPr>
              <w:t>质保期满后主要零配件报价单、质保期满后维护费、软件升级及其关服务内容，</w:t>
            </w:r>
            <w:r w:rsidRPr="009509EF">
              <w:rPr>
                <w:rFonts w:ascii="宋体" w:hAnsi="宋体" w:cs="宋体" w:hint="eastAsia"/>
                <w:szCs w:val="21"/>
              </w:rPr>
              <w:t>并列出清单及价格，不计入投标总价。</w:t>
            </w:r>
          </w:p>
        </w:tc>
      </w:tr>
      <w:tr w:rsidR="009509EF" w:rsidRPr="009509EF" w14:paraId="51F5070D" w14:textId="77777777">
        <w:trPr>
          <w:cantSplit/>
          <w:trHeight w:val="411"/>
          <w:jc w:val="center"/>
        </w:trPr>
        <w:tc>
          <w:tcPr>
            <w:tcW w:w="871" w:type="dxa"/>
            <w:tcBorders>
              <w:tl2br w:val="nil"/>
              <w:tr2bl w:val="nil"/>
            </w:tcBorders>
            <w:vAlign w:val="center"/>
          </w:tcPr>
          <w:p w14:paraId="49720625"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10</w:t>
            </w:r>
          </w:p>
        </w:tc>
        <w:tc>
          <w:tcPr>
            <w:tcW w:w="1418" w:type="dxa"/>
            <w:tcBorders>
              <w:tl2br w:val="nil"/>
              <w:tr2bl w:val="nil"/>
            </w:tcBorders>
            <w:vAlign w:val="center"/>
          </w:tcPr>
          <w:p w14:paraId="36628592"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售后服务要求</w:t>
            </w:r>
          </w:p>
        </w:tc>
        <w:tc>
          <w:tcPr>
            <w:tcW w:w="6688" w:type="dxa"/>
            <w:tcBorders>
              <w:tl2br w:val="nil"/>
              <w:tr2bl w:val="nil"/>
            </w:tcBorders>
            <w:vAlign w:val="center"/>
          </w:tcPr>
          <w:p w14:paraId="7CAAFA7E" w14:textId="77777777" w:rsidR="00C8300C" w:rsidRPr="009509EF" w:rsidRDefault="00284983">
            <w:pPr>
              <w:autoSpaceDE w:val="0"/>
              <w:autoSpaceDN w:val="0"/>
              <w:snapToGrid w:val="0"/>
              <w:spacing w:line="400" w:lineRule="exact"/>
              <w:textAlignment w:val="bottom"/>
              <w:rPr>
                <w:rFonts w:ascii="宋体" w:hAnsi="宋体" w:cs="宋体"/>
                <w:spacing w:val="-6"/>
                <w:szCs w:val="21"/>
              </w:rPr>
            </w:pPr>
            <w:r w:rsidRPr="009509EF">
              <w:rPr>
                <w:rFonts w:ascii="宋体" w:hAnsi="宋体" w:cs="宋体" w:hint="eastAsia"/>
                <w:spacing w:val="-6"/>
                <w:szCs w:val="21"/>
              </w:rPr>
              <w:t>1、质保期内，承诺提供免备件费、免人工费、免服务费等服务，并采取一切措施保证科研正常进行。</w:t>
            </w:r>
          </w:p>
          <w:p w14:paraId="4658A66A" w14:textId="77777777" w:rsidR="00C8300C" w:rsidRPr="009509EF" w:rsidRDefault="00284983">
            <w:pPr>
              <w:autoSpaceDE w:val="0"/>
              <w:autoSpaceDN w:val="0"/>
              <w:snapToGrid w:val="0"/>
              <w:spacing w:line="400" w:lineRule="exact"/>
              <w:textAlignment w:val="bottom"/>
              <w:rPr>
                <w:rFonts w:ascii="宋体" w:hAnsi="宋体" w:cs="宋体"/>
                <w:spacing w:val="-6"/>
                <w:szCs w:val="21"/>
              </w:rPr>
            </w:pPr>
            <w:r w:rsidRPr="009509EF">
              <w:rPr>
                <w:rFonts w:ascii="宋体" w:hAnsi="宋体" w:cs="宋体" w:hint="eastAsia"/>
                <w:spacing w:val="-6"/>
                <w:szCs w:val="21"/>
              </w:rPr>
              <w:t>2、现场服务响应时间：</w:t>
            </w:r>
            <w:r w:rsidRPr="009509EF">
              <w:rPr>
                <w:rFonts w:ascii="宋体" w:hAnsi="宋体" w:cs="宋体" w:hint="eastAsia"/>
                <w:szCs w:val="21"/>
              </w:rPr>
              <w:t>技术支持响应时间在24小时以内，现场维护响应时间在48小时以内，</w:t>
            </w:r>
            <w:r w:rsidRPr="009509EF">
              <w:rPr>
                <w:rFonts w:ascii="宋体" w:hAnsi="宋体" w:cs="宋体" w:hint="eastAsia"/>
                <w:spacing w:val="-6"/>
                <w:szCs w:val="21"/>
              </w:rPr>
              <w:t>5个工作日内排除故障。</w:t>
            </w:r>
          </w:p>
        </w:tc>
      </w:tr>
      <w:tr w:rsidR="009509EF" w:rsidRPr="009509EF" w14:paraId="4C868C1F" w14:textId="77777777">
        <w:trPr>
          <w:cantSplit/>
          <w:trHeight w:val="1409"/>
          <w:jc w:val="center"/>
        </w:trPr>
        <w:tc>
          <w:tcPr>
            <w:tcW w:w="871" w:type="dxa"/>
            <w:tcBorders>
              <w:tl2br w:val="nil"/>
              <w:tr2bl w:val="nil"/>
            </w:tcBorders>
            <w:vAlign w:val="center"/>
          </w:tcPr>
          <w:p w14:paraId="401C4FB2"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11</w:t>
            </w:r>
          </w:p>
        </w:tc>
        <w:tc>
          <w:tcPr>
            <w:tcW w:w="1418" w:type="dxa"/>
            <w:tcBorders>
              <w:tl2br w:val="nil"/>
              <w:tr2bl w:val="nil"/>
            </w:tcBorders>
            <w:vAlign w:val="center"/>
          </w:tcPr>
          <w:p w14:paraId="192A2E91" w14:textId="77777777" w:rsidR="00C8300C" w:rsidRPr="009509EF" w:rsidRDefault="00284983">
            <w:pPr>
              <w:spacing w:line="400" w:lineRule="exact"/>
              <w:contextualSpacing/>
              <w:jc w:val="center"/>
              <w:rPr>
                <w:rFonts w:ascii="宋体" w:hAnsi="宋体" w:cs="宋体"/>
                <w:szCs w:val="21"/>
              </w:rPr>
            </w:pPr>
            <w:r w:rsidRPr="009509EF">
              <w:rPr>
                <w:rFonts w:ascii="宋体" w:hAnsi="宋体" w:cs="宋体" w:hint="eastAsia"/>
                <w:szCs w:val="21"/>
              </w:rPr>
              <w:t>其他要求</w:t>
            </w:r>
          </w:p>
        </w:tc>
        <w:tc>
          <w:tcPr>
            <w:tcW w:w="6688" w:type="dxa"/>
            <w:tcBorders>
              <w:tl2br w:val="nil"/>
              <w:tr2bl w:val="nil"/>
            </w:tcBorders>
            <w:vAlign w:val="center"/>
          </w:tcPr>
          <w:p w14:paraId="02492E6C" w14:textId="77777777" w:rsidR="00C8300C" w:rsidRPr="009509EF" w:rsidRDefault="00284983">
            <w:pPr>
              <w:spacing w:line="400" w:lineRule="exact"/>
              <w:contextualSpacing/>
              <w:rPr>
                <w:rFonts w:ascii="宋体" w:hAnsi="宋体" w:cs="宋体"/>
              </w:rPr>
            </w:pPr>
            <w:r w:rsidRPr="009509EF">
              <w:rPr>
                <w:rFonts w:ascii="宋体" w:hAnsi="宋体" w:cs="宋体" w:hint="eastAsia"/>
              </w:rPr>
              <w:t>如果投标人提供的设备和材料与投标文件、相关澄清文件、合同等要约中承诺内容不一致，经采购人确认，必须接受无条件退货并赔偿该设备合同金额100%的赔款。</w:t>
            </w:r>
          </w:p>
        </w:tc>
      </w:tr>
    </w:tbl>
    <w:p w14:paraId="284BDBBA" w14:textId="77777777" w:rsidR="00C8300C" w:rsidRPr="009509EF" w:rsidRDefault="00C8300C">
      <w:pPr>
        <w:pStyle w:val="1"/>
        <w:jc w:val="center"/>
        <w:rPr>
          <w:rFonts w:ascii="宋体" w:hAnsi="宋体" w:cs="宋体"/>
          <w:sz w:val="30"/>
          <w:szCs w:val="30"/>
        </w:rPr>
        <w:sectPr w:rsidR="00C8300C" w:rsidRPr="009509EF">
          <w:footerReference w:type="default" r:id="rId14"/>
          <w:pgSz w:w="11907" w:h="16840"/>
          <w:pgMar w:top="1361" w:right="1474" w:bottom="1242" w:left="1474" w:header="720" w:footer="720" w:gutter="0"/>
          <w:cols w:space="720"/>
          <w:docGrid w:linePitch="285"/>
        </w:sectPr>
      </w:pPr>
    </w:p>
    <w:p w14:paraId="01394378" w14:textId="77777777" w:rsidR="00C8300C" w:rsidRPr="009509EF" w:rsidRDefault="00284983">
      <w:pPr>
        <w:pStyle w:val="1"/>
        <w:spacing w:after="0" w:line="360" w:lineRule="auto"/>
        <w:jc w:val="center"/>
        <w:rPr>
          <w:rFonts w:ascii="宋体" w:hAnsi="宋体" w:cs="宋体"/>
          <w:sz w:val="30"/>
          <w:szCs w:val="30"/>
        </w:rPr>
      </w:pPr>
      <w:bookmarkStart w:id="34" w:name="_Toc88155961"/>
      <w:r w:rsidRPr="009509EF">
        <w:rPr>
          <w:rFonts w:ascii="宋体" w:hAnsi="宋体" w:cs="宋体" w:hint="eastAsia"/>
          <w:sz w:val="30"/>
          <w:szCs w:val="30"/>
        </w:rPr>
        <w:t>第三章  投标人须知</w:t>
      </w:r>
      <w:bookmarkEnd w:id="24"/>
      <w:bookmarkEnd w:id="25"/>
      <w:bookmarkEnd w:id="34"/>
    </w:p>
    <w:p w14:paraId="0CDDFE5B" w14:textId="77777777" w:rsidR="00C8300C" w:rsidRPr="009509EF" w:rsidRDefault="00284983">
      <w:pPr>
        <w:pStyle w:val="21"/>
        <w:numPr>
          <w:ilvl w:val="1"/>
          <w:numId w:val="0"/>
        </w:numPr>
        <w:spacing w:before="0" w:after="0" w:line="400" w:lineRule="exact"/>
        <w:jc w:val="center"/>
        <w:rPr>
          <w:rFonts w:ascii="宋体" w:eastAsia="宋体" w:hAnsi="宋体" w:cs="宋体"/>
          <w:sz w:val="21"/>
          <w:szCs w:val="21"/>
        </w:rPr>
      </w:pPr>
      <w:bookmarkStart w:id="35" w:name="_Toc460416339"/>
      <w:bookmarkStart w:id="36" w:name="_Toc88155962"/>
      <w:bookmarkStart w:id="37" w:name="_Toc460416644"/>
      <w:bookmarkStart w:id="38" w:name="_Toc460416595"/>
      <w:bookmarkStart w:id="39" w:name="_Toc460857896"/>
      <w:r w:rsidRPr="009509EF">
        <w:rPr>
          <w:rFonts w:ascii="宋体" w:eastAsia="宋体" w:hAnsi="宋体" w:cs="宋体" w:hint="eastAsia"/>
          <w:sz w:val="21"/>
          <w:szCs w:val="21"/>
        </w:rPr>
        <w:t>前附表</w:t>
      </w:r>
      <w:bookmarkEnd w:id="35"/>
      <w:bookmarkEnd w:id="36"/>
      <w:bookmarkEnd w:id="37"/>
      <w:bookmarkEnd w:id="38"/>
      <w:bookmarkEnd w:id="39"/>
    </w:p>
    <w:tbl>
      <w:tblPr>
        <w:tblW w:w="89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8222"/>
      </w:tblGrid>
      <w:tr w:rsidR="009509EF" w:rsidRPr="009509EF" w14:paraId="121C612E" w14:textId="77777777">
        <w:trPr>
          <w:trHeight w:val="419"/>
          <w:tblHeader/>
          <w:jc w:val="center"/>
        </w:trPr>
        <w:tc>
          <w:tcPr>
            <w:tcW w:w="709" w:type="dxa"/>
            <w:tcBorders>
              <w:tl2br w:val="nil"/>
              <w:tr2bl w:val="nil"/>
            </w:tcBorders>
            <w:vAlign w:val="center"/>
          </w:tcPr>
          <w:p w14:paraId="3B739F89" w14:textId="77777777" w:rsidR="00C8300C" w:rsidRPr="009509EF" w:rsidRDefault="00284983">
            <w:pPr>
              <w:snapToGrid w:val="0"/>
              <w:spacing w:line="400" w:lineRule="exact"/>
              <w:jc w:val="center"/>
              <w:rPr>
                <w:rFonts w:ascii="宋体" w:hAnsi="宋体" w:cs="宋体"/>
                <w:b/>
                <w:szCs w:val="21"/>
              </w:rPr>
            </w:pPr>
            <w:r w:rsidRPr="009509EF">
              <w:rPr>
                <w:rFonts w:ascii="宋体" w:hAnsi="宋体" w:cs="宋体" w:hint="eastAsia"/>
                <w:b/>
                <w:szCs w:val="21"/>
              </w:rPr>
              <w:t>序号</w:t>
            </w:r>
          </w:p>
        </w:tc>
        <w:tc>
          <w:tcPr>
            <w:tcW w:w="8222" w:type="dxa"/>
            <w:tcBorders>
              <w:tl2br w:val="nil"/>
              <w:tr2bl w:val="nil"/>
            </w:tcBorders>
            <w:vAlign w:val="center"/>
          </w:tcPr>
          <w:p w14:paraId="5DBC0BC5" w14:textId="77777777" w:rsidR="00C8300C" w:rsidRPr="009509EF" w:rsidRDefault="00284983">
            <w:pPr>
              <w:snapToGrid w:val="0"/>
              <w:spacing w:line="400" w:lineRule="exact"/>
              <w:ind w:leftChars="-57" w:left="-120"/>
              <w:jc w:val="center"/>
              <w:rPr>
                <w:rFonts w:ascii="宋体" w:hAnsi="宋体" w:cs="宋体"/>
                <w:b/>
                <w:szCs w:val="21"/>
              </w:rPr>
            </w:pPr>
            <w:r w:rsidRPr="009509EF">
              <w:rPr>
                <w:rFonts w:ascii="宋体" w:hAnsi="宋体" w:cs="宋体" w:hint="eastAsia"/>
                <w:b/>
                <w:szCs w:val="21"/>
              </w:rPr>
              <w:t>内容、要求</w:t>
            </w:r>
          </w:p>
        </w:tc>
      </w:tr>
      <w:tr w:rsidR="009509EF" w:rsidRPr="009509EF" w14:paraId="043BEB23" w14:textId="77777777">
        <w:trPr>
          <w:trHeight w:val="490"/>
          <w:jc w:val="center"/>
        </w:trPr>
        <w:tc>
          <w:tcPr>
            <w:tcW w:w="709" w:type="dxa"/>
            <w:tcBorders>
              <w:tl2br w:val="nil"/>
              <w:tr2bl w:val="nil"/>
            </w:tcBorders>
            <w:vAlign w:val="center"/>
          </w:tcPr>
          <w:p w14:paraId="65C8E8AB"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1</w:t>
            </w:r>
          </w:p>
        </w:tc>
        <w:tc>
          <w:tcPr>
            <w:tcW w:w="8222" w:type="dxa"/>
            <w:tcBorders>
              <w:tl2br w:val="nil"/>
              <w:tr2bl w:val="nil"/>
            </w:tcBorders>
            <w:vAlign w:val="center"/>
          </w:tcPr>
          <w:p w14:paraId="6792C27C"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项目名称：北京航空航天大学宁波创新研究院采购复合材料洁净间采购及安装项目</w:t>
            </w:r>
          </w:p>
        </w:tc>
      </w:tr>
      <w:tr w:rsidR="009509EF" w:rsidRPr="009509EF" w14:paraId="12FBF729" w14:textId="77777777">
        <w:trPr>
          <w:trHeight w:val="1247"/>
          <w:jc w:val="center"/>
        </w:trPr>
        <w:tc>
          <w:tcPr>
            <w:tcW w:w="709" w:type="dxa"/>
            <w:tcBorders>
              <w:tl2br w:val="nil"/>
              <w:tr2bl w:val="nil"/>
            </w:tcBorders>
            <w:vAlign w:val="center"/>
          </w:tcPr>
          <w:p w14:paraId="09B85A43"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2</w:t>
            </w:r>
          </w:p>
        </w:tc>
        <w:tc>
          <w:tcPr>
            <w:tcW w:w="8222" w:type="dxa"/>
            <w:tcBorders>
              <w:tl2br w:val="nil"/>
              <w:tr2bl w:val="nil"/>
            </w:tcBorders>
            <w:vAlign w:val="center"/>
          </w:tcPr>
          <w:p w14:paraId="006B66D4"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使用中心：高精尖制造技术与装备创新研究中心</w:t>
            </w:r>
          </w:p>
          <w:p w14:paraId="3354861E"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项目负责人：张武翔</w:t>
            </w:r>
          </w:p>
          <w:p w14:paraId="4CAA0218"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项目主要成员：黄长用</w:t>
            </w:r>
          </w:p>
          <w:p w14:paraId="311F25DA"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经办人：黄长用</w:t>
            </w:r>
          </w:p>
        </w:tc>
      </w:tr>
      <w:tr w:rsidR="009509EF" w:rsidRPr="009509EF" w14:paraId="011269A9" w14:textId="77777777">
        <w:trPr>
          <w:trHeight w:val="466"/>
          <w:jc w:val="center"/>
        </w:trPr>
        <w:tc>
          <w:tcPr>
            <w:tcW w:w="709" w:type="dxa"/>
            <w:tcBorders>
              <w:tl2br w:val="nil"/>
              <w:tr2bl w:val="nil"/>
            </w:tcBorders>
            <w:vAlign w:val="center"/>
          </w:tcPr>
          <w:p w14:paraId="6745A700"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3</w:t>
            </w:r>
          </w:p>
        </w:tc>
        <w:tc>
          <w:tcPr>
            <w:tcW w:w="8222" w:type="dxa"/>
            <w:tcBorders>
              <w:tl2br w:val="nil"/>
              <w:tr2bl w:val="nil"/>
            </w:tcBorders>
            <w:vAlign w:val="center"/>
          </w:tcPr>
          <w:p w14:paraId="7624934C" w14:textId="77777777" w:rsidR="00C8300C" w:rsidRPr="009509EF" w:rsidRDefault="00284983">
            <w:pPr>
              <w:spacing w:line="400" w:lineRule="exact"/>
              <w:rPr>
                <w:rFonts w:ascii="宋体" w:hAnsi="宋体" w:cs="宋体"/>
              </w:rPr>
            </w:pPr>
            <w:r w:rsidRPr="009509EF">
              <w:rPr>
                <w:rFonts w:ascii="宋体" w:hAnsi="宋体" w:cs="宋体" w:hint="eastAsia"/>
                <w:szCs w:val="21"/>
              </w:rPr>
              <w:t>设备名称</w:t>
            </w:r>
            <w:r w:rsidRPr="009509EF">
              <w:rPr>
                <w:rFonts w:ascii="宋体" w:hAnsi="宋体" w:cs="宋体" w:hint="eastAsia"/>
              </w:rPr>
              <w:t>：复合材料洁净间</w:t>
            </w:r>
          </w:p>
          <w:p w14:paraId="7433C4D1" w14:textId="77777777" w:rsidR="00C8300C" w:rsidRPr="009509EF" w:rsidRDefault="00284983">
            <w:pPr>
              <w:spacing w:line="400" w:lineRule="exact"/>
              <w:rPr>
                <w:rFonts w:ascii="宋体" w:hAnsi="宋体" w:cs="宋体"/>
                <w:u w:val="single"/>
              </w:rPr>
            </w:pPr>
            <w:r w:rsidRPr="009509EF">
              <w:rPr>
                <w:rFonts w:ascii="宋体" w:hAnsi="宋体" w:cs="宋体" w:hint="eastAsia"/>
              </w:rPr>
              <w:t>数量：1套</w:t>
            </w:r>
          </w:p>
        </w:tc>
      </w:tr>
      <w:tr w:rsidR="009509EF" w:rsidRPr="009509EF" w14:paraId="45EAD5D1" w14:textId="77777777">
        <w:trPr>
          <w:trHeight w:val="90"/>
          <w:jc w:val="center"/>
        </w:trPr>
        <w:tc>
          <w:tcPr>
            <w:tcW w:w="709" w:type="dxa"/>
            <w:tcBorders>
              <w:tl2br w:val="nil"/>
              <w:tr2bl w:val="nil"/>
            </w:tcBorders>
            <w:vAlign w:val="center"/>
          </w:tcPr>
          <w:p w14:paraId="3A6C22E1"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4</w:t>
            </w:r>
          </w:p>
        </w:tc>
        <w:tc>
          <w:tcPr>
            <w:tcW w:w="8222" w:type="dxa"/>
            <w:tcBorders>
              <w:tl2br w:val="nil"/>
              <w:tr2bl w:val="nil"/>
            </w:tcBorders>
            <w:vAlign w:val="center"/>
          </w:tcPr>
          <w:p w14:paraId="6182EB34"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投标报价及费用：</w:t>
            </w:r>
          </w:p>
          <w:p w14:paraId="76860A8C" w14:textId="77777777" w:rsidR="00C8300C" w:rsidRPr="009509EF" w:rsidRDefault="00284983">
            <w:pPr>
              <w:numPr>
                <w:ilvl w:val="0"/>
                <w:numId w:val="22"/>
              </w:numPr>
              <w:spacing w:line="400" w:lineRule="exact"/>
              <w:rPr>
                <w:rFonts w:ascii="宋体" w:hAnsi="宋体" w:cs="宋体"/>
                <w:szCs w:val="21"/>
              </w:rPr>
            </w:pPr>
            <w:r w:rsidRPr="009509EF">
              <w:rPr>
                <w:rFonts w:ascii="宋体" w:hAnsi="宋体" w:cs="宋体" w:hint="eastAsia"/>
                <w:szCs w:val="21"/>
              </w:rPr>
              <w:t>投标报价：本项目投标报价应包括但不仅限于所有货物费、运输及装卸、安装调试、验收、质保期内的售后服务、利润、税金、技术培训，及政策性文件规定的各项应有的所有费用。</w:t>
            </w:r>
          </w:p>
          <w:p w14:paraId="0F4F82D7" w14:textId="77777777" w:rsidR="00C8300C" w:rsidRPr="009509EF" w:rsidRDefault="00284983">
            <w:pPr>
              <w:numPr>
                <w:ilvl w:val="0"/>
                <w:numId w:val="22"/>
              </w:numPr>
              <w:spacing w:line="400" w:lineRule="exact"/>
              <w:rPr>
                <w:rFonts w:ascii="宋体" w:hAnsi="宋体" w:cs="宋体"/>
                <w:b/>
                <w:bCs/>
                <w:szCs w:val="21"/>
              </w:rPr>
            </w:pPr>
            <w:r w:rsidRPr="009509EF">
              <w:rPr>
                <w:rFonts w:ascii="宋体" w:hAnsi="宋体" w:cs="宋体" w:hint="eastAsia"/>
                <w:b/>
                <w:bCs/>
                <w:szCs w:val="21"/>
              </w:rPr>
              <w:t>最高限价：人民币171万元，投标报价超过最高限价的，报价无效。</w:t>
            </w:r>
          </w:p>
          <w:p w14:paraId="785B2DD2" w14:textId="77777777" w:rsidR="00C8300C" w:rsidRPr="009509EF" w:rsidRDefault="00284983">
            <w:pPr>
              <w:numPr>
                <w:ilvl w:val="0"/>
                <w:numId w:val="22"/>
              </w:numPr>
              <w:spacing w:line="400" w:lineRule="exact"/>
              <w:rPr>
                <w:rFonts w:ascii="宋体" w:hAnsi="宋体" w:cs="宋体"/>
                <w:szCs w:val="21"/>
              </w:rPr>
            </w:pPr>
            <w:r w:rsidRPr="009509EF">
              <w:rPr>
                <w:rFonts w:ascii="宋体" w:hAnsi="宋体" w:cs="宋体" w:hint="eastAsia"/>
                <w:szCs w:val="21"/>
              </w:rPr>
              <w:t>不论投标结果如何，投标人均应自行承担所有与投标有关的全部费用。</w:t>
            </w:r>
          </w:p>
          <w:p w14:paraId="5CF9C893" w14:textId="77777777" w:rsidR="00C8300C" w:rsidRPr="009509EF" w:rsidRDefault="00284983">
            <w:pPr>
              <w:numPr>
                <w:ilvl w:val="0"/>
                <w:numId w:val="22"/>
              </w:numPr>
              <w:spacing w:line="400" w:lineRule="exact"/>
              <w:rPr>
                <w:rFonts w:ascii="宋体" w:hAnsi="宋体" w:cs="宋体"/>
                <w:szCs w:val="21"/>
              </w:rPr>
            </w:pPr>
            <w:r w:rsidRPr="009509EF">
              <w:rPr>
                <w:rFonts w:ascii="宋体" w:hAnsi="宋体" w:cs="宋体" w:hint="eastAsia"/>
                <w:szCs w:val="21"/>
              </w:rPr>
              <w:t>招标代理服务费的收取标准：</w:t>
            </w:r>
          </w:p>
          <w:p w14:paraId="75908FD5" w14:textId="77777777" w:rsidR="00C8300C" w:rsidRPr="009509EF" w:rsidRDefault="00284983">
            <w:pPr>
              <w:numPr>
                <w:ilvl w:val="0"/>
                <w:numId w:val="22"/>
              </w:numPr>
              <w:spacing w:line="400" w:lineRule="exact"/>
              <w:rPr>
                <w:rFonts w:ascii="宋体" w:hAnsi="宋体" w:cs="宋体"/>
                <w:szCs w:val="21"/>
              </w:rPr>
            </w:pPr>
            <w:r w:rsidRPr="009509EF">
              <w:rPr>
                <w:rFonts w:ascii="宋体" w:hAnsi="宋体" w:cs="宋体" w:hint="eastAsia"/>
                <w:szCs w:val="21"/>
              </w:rPr>
              <w:t>本招标公司参照国家发改委发改办价格[2003]857号通知和国家计委计价格[2002]1980号文件的规定的货物招标费率标准，按照中标通知书确定的中标总金额向中标人收取招标服务费，（按下浮30%收取，最低收费4000元）。</w:t>
            </w:r>
          </w:p>
        </w:tc>
      </w:tr>
      <w:tr w:rsidR="009509EF" w:rsidRPr="009509EF" w14:paraId="7D232891" w14:textId="77777777">
        <w:trPr>
          <w:trHeight w:val="566"/>
          <w:jc w:val="center"/>
        </w:trPr>
        <w:tc>
          <w:tcPr>
            <w:tcW w:w="709" w:type="dxa"/>
            <w:tcBorders>
              <w:tl2br w:val="nil"/>
              <w:tr2bl w:val="nil"/>
            </w:tcBorders>
            <w:vAlign w:val="center"/>
          </w:tcPr>
          <w:p w14:paraId="5D197B15"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5</w:t>
            </w:r>
          </w:p>
        </w:tc>
        <w:tc>
          <w:tcPr>
            <w:tcW w:w="8222" w:type="dxa"/>
            <w:tcBorders>
              <w:tl2br w:val="nil"/>
              <w:tr2bl w:val="nil"/>
            </w:tcBorders>
            <w:vAlign w:val="center"/>
          </w:tcPr>
          <w:p w14:paraId="3593AB66" w14:textId="77777777" w:rsidR="00C8300C" w:rsidRPr="009509EF" w:rsidRDefault="00284983">
            <w:pPr>
              <w:spacing w:line="400" w:lineRule="exact"/>
              <w:jc w:val="left"/>
              <w:rPr>
                <w:rFonts w:ascii="宋体" w:hAnsi="宋体" w:cs="宋体"/>
                <w:szCs w:val="21"/>
              </w:rPr>
            </w:pPr>
            <w:r w:rsidRPr="009509EF">
              <w:rPr>
                <w:rFonts w:ascii="宋体" w:hAnsi="宋体" w:cs="宋体" w:hint="eastAsia"/>
                <w:szCs w:val="21"/>
              </w:rPr>
              <w:t>投标保证金：本项目无须缴纳投标保证金</w:t>
            </w:r>
          </w:p>
        </w:tc>
      </w:tr>
      <w:tr w:rsidR="009509EF" w:rsidRPr="009509EF" w14:paraId="0455888B" w14:textId="77777777">
        <w:trPr>
          <w:trHeight w:val="566"/>
          <w:jc w:val="center"/>
        </w:trPr>
        <w:tc>
          <w:tcPr>
            <w:tcW w:w="709" w:type="dxa"/>
            <w:tcBorders>
              <w:tl2br w:val="nil"/>
              <w:tr2bl w:val="nil"/>
            </w:tcBorders>
            <w:vAlign w:val="center"/>
          </w:tcPr>
          <w:p w14:paraId="48D82B93"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6</w:t>
            </w:r>
          </w:p>
        </w:tc>
        <w:tc>
          <w:tcPr>
            <w:tcW w:w="8222" w:type="dxa"/>
            <w:tcBorders>
              <w:tl2br w:val="nil"/>
              <w:tr2bl w:val="nil"/>
            </w:tcBorders>
            <w:vAlign w:val="center"/>
          </w:tcPr>
          <w:p w14:paraId="280C8BA2" w14:textId="77777777" w:rsidR="00C8300C" w:rsidRPr="009509EF" w:rsidRDefault="00284983">
            <w:pPr>
              <w:spacing w:line="400" w:lineRule="exact"/>
              <w:contextualSpacing/>
              <w:jc w:val="left"/>
              <w:rPr>
                <w:rFonts w:ascii="宋体" w:hAnsi="宋体" w:cs="宋体"/>
              </w:rPr>
            </w:pPr>
            <w:r w:rsidRPr="009509EF">
              <w:rPr>
                <w:rFonts w:ascii="宋体" w:hAnsi="宋体" w:cs="宋体" w:hint="eastAsia"/>
              </w:rPr>
              <w:t>现场踏勘：</w:t>
            </w:r>
            <w:r w:rsidRPr="009509EF">
              <w:rPr>
                <w:rFonts w:ascii="宋体" w:hAnsi="宋体" w:cs="宋体" w:hint="eastAsia"/>
                <w:szCs w:val="21"/>
              </w:rPr>
              <w:t>请投标人自行</w:t>
            </w:r>
            <w:r w:rsidRPr="009509EF">
              <w:rPr>
                <w:rFonts w:ascii="宋体" w:hAnsi="宋体" w:cs="宋体" w:hint="eastAsia"/>
              </w:rPr>
              <w:t>踏勘现场</w:t>
            </w:r>
            <w:r w:rsidRPr="009509EF">
              <w:rPr>
                <w:rFonts w:ascii="宋体" w:hAnsi="宋体" w:cs="宋体" w:hint="eastAsia"/>
                <w:szCs w:val="21"/>
              </w:rPr>
              <w:t>。</w:t>
            </w:r>
          </w:p>
        </w:tc>
      </w:tr>
      <w:tr w:rsidR="009509EF" w:rsidRPr="009509EF" w14:paraId="59C8E5A6" w14:textId="77777777">
        <w:trPr>
          <w:trHeight w:val="575"/>
          <w:jc w:val="center"/>
        </w:trPr>
        <w:tc>
          <w:tcPr>
            <w:tcW w:w="709" w:type="dxa"/>
            <w:tcBorders>
              <w:tl2br w:val="nil"/>
              <w:tr2bl w:val="nil"/>
            </w:tcBorders>
            <w:vAlign w:val="center"/>
          </w:tcPr>
          <w:p w14:paraId="6063E2EF"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7</w:t>
            </w:r>
          </w:p>
        </w:tc>
        <w:tc>
          <w:tcPr>
            <w:tcW w:w="8222" w:type="dxa"/>
            <w:tcBorders>
              <w:tl2br w:val="nil"/>
              <w:tr2bl w:val="nil"/>
            </w:tcBorders>
            <w:vAlign w:val="center"/>
          </w:tcPr>
          <w:p w14:paraId="7305CBA1" w14:textId="77777777" w:rsidR="00C8300C" w:rsidRPr="009509EF" w:rsidRDefault="00284983">
            <w:pPr>
              <w:snapToGrid w:val="0"/>
              <w:spacing w:line="400" w:lineRule="exact"/>
              <w:contextualSpacing/>
              <w:rPr>
                <w:rFonts w:ascii="宋体" w:hAnsi="宋体" w:cs="宋体"/>
                <w:szCs w:val="21"/>
              </w:rPr>
            </w:pPr>
            <w:r w:rsidRPr="009509EF">
              <w:rPr>
                <w:rFonts w:ascii="宋体" w:hAnsi="宋体" w:cs="宋体" w:hint="eastAsia"/>
                <w:szCs w:val="21"/>
              </w:rPr>
              <w:t>投标文件组成与份数：</w:t>
            </w:r>
          </w:p>
          <w:p w14:paraId="4061D367" w14:textId="77777777" w:rsidR="00C8300C" w:rsidRPr="009509EF" w:rsidRDefault="00284983">
            <w:pPr>
              <w:snapToGrid w:val="0"/>
              <w:spacing w:line="400" w:lineRule="exact"/>
              <w:contextualSpacing/>
              <w:rPr>
                <w:rFonts w:ascii="宋体" w:hAnsi="宋体" w:cs="宋体"/>
                <w:szCs w:val="21"/>
              </w:rPr>
            </w:pPr>
            <w:r w:rsidRPr="009509EF">
              <w:rPr>
                <w:rFonts w:ascii="宋体" w:hAnsi="宋体" w:cs="宋体" w:hint="eastAsia"/>
                <w:szCs w:val="21"/>
              </w:rPr>
              <w:t>（1）上传到政府采购云平台的电子加密投标文件（”资格文件”、“商务和技术文件”、“报价文件”）1份；</w:t>
            </w:r>
          </w:p>
          <w:p w14:paraId="03F7F043" w14:textId="77777777" w:rsidR="00C8300C" w:rsidRPr="009509EF" w:rsidRDefault="00284983">
            <w:pPr>
              <w:autoSpaceDE w:val="0"/>
              <w:autoSpaceDN w:val="0"/>
              <w:snapToGrid w:val="0"/>
              <w:spacing w:line="400" w:lineRule="exact"/>
              <w:textAlignment w:val="bottom"/>
              <w:rPr>
                <w:rFonts w:ascii="宋体" w:hAnsi="宋体" w:cs="宋体"/>
                <w:szCs w:val="21"/>
              </w:rPr>
            </w:pPr>
            <w:r w:rsidRPr="009509EF">
              <w:rPr>
                <w:rFonts w:ascii="宋体" w:hAnsi="宋体" w:cs="宋体" w:hint="eastAsia"/>
                <w:szCs w:val="21"/>
              </w:rPr>
              <w:t>（2）以U盘存储的电子备份投标文件（”资格文件”、“商务和技术文件”、“报价文件”）1份。</w:t>
            </w:r>
          </w:p>
        </w:tc>
      </w:tr>
      <w:tr w:rsidR="009509EF" w:rsidRPr="009509EF" w14:paraId="2D31DA1C" w14:textId="77777777">
        <w:trPr>
          <w:trHeight w:val="756"/>
          <w:jc w:val="center"/>
        </w:trPr>
        <w:tc>
          <w:tcPr>
            <w:tcW w:w="709" w:type="dxa"/>
            <w:tcBorders>
              <w:tl2br w:val="nil"/>
              <w:tr2bl w:val="nil"/>
            </w:tcBorders>
            <w:vAlign w:val="center"/>
          </w:tcPr>
          <w:p w14:paraId="0B1EEAB3"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8</w:t>
            </w:r>
          </w:p>
        </w:tc>
        <w:tc>
          <w:tcPr>
            <w:tcW w:w="8222" w:type="dxa"/>
            <w:tcBorders>
              <w:tl2br w:val="nil"/>
              <w:tr2bl w:val="nil"/>
            </w:tcBorders>
            <w:vAlign w:val="center"/>
          </w:tcPr>
          <w:p w14:paraId="3C1E7CE4"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投标文件递交时间：详见第一章 采购公告。</w:t>
            </w:r>
          </w:p>
          <w:p w14:paraId="78AA0294"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投标截止时间及地点：详见第一章 采购公告。</w:t>
            </w:r>
          </w:p>
        </w:tc>
      </w:tr>
      <w:tr w:rsidR="009509EF" w:rsidRPr="009509EF" w14:paraId="012F61DE" w14:textId="77777777">
        <w:trPr>
          <w:trHeight w:val="578"/>
          <w:jc w:val="center"/>
        </w:trPr>
        <w:tc>
          <w:tcPr>
            <w:tcW w:w="709" w:type="dxa"/>
            <w:tcBorders>
              <w:tl2br w:val="nil"/>
              <w:tr2bl w:val="nil"/>
            </w:tcBorders>
            <w:vAlign w:val="center"/>
          </w:tcPr>
          <w:p w14:paraId="6C891ED7"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9</w:t>
            </w:r>
          </w:p>
        </w:tc>
        <w:tc>
          <w:tcPr>
            <w:tcW w:w="8222" w:type="dxa"/>
            <w:tcBorders>
              <w:tl2br w:val="nil"/>
              <w:tr2bl w:val="nil"/>
            </w:tcBorders>
            <w:vAlign w:val="center"/>
          </w:tcPr>
          <w:p w14:paraId="6371008F"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开标时间及地点：详见第一章 采购公告。</w:t>
            </w:r>
          </w:p>
        </w:tc>
      </w:tr>
      <w:tr w:rsidR="009509EF" w:rsidRPr="009509EF" w14:paraId="6B6A849B" w14:textId="77777777">
        <w:trPr>
          <w:trHeight w:val="520"/>
          <w:jc w:val="center"/>
        </w:trPr>
        <w:tc>
          <w:tcPr>
            <w:tcW w:w="709" w:type="dxa"/>
            <w:tcBorders>
              <w:tl2br w:val="nil"/>
              <w:tr2bl w:val="nil"/>
            </w:tcBorders>
            <w:vAlign w:val="center"/>
          </w:tcPr>
          <w:p w14:paraId="11CA350D"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10</w:t>
            </w:r>
          </w:p>
        </w:tc>
        <w:tc>
          <w:tcPr>
            <w:tcW w:w="8222" w:type="dxa"/>
            <w:tcBorders>
              <w:tl2br w:val="nil"/>
              <w:tr2bl w:val="nil"/>
            </w:tcBorders>
            <w:vAlign w:val="center"/>
          </w:tcPr>
          <w:p w14:paraId="1561FE6E" w14:textId="77777777" w:rsidR="00C8300C" w:rsidRPr="009509EF" w:rsidRDefault="00284983">
            <w:pPr>
              <w:autoSpaceDE w:val="0"/>
              <w:autoSpaceDN w:val="0"/>
              <w:spacing w:line="400" w:lineRule="exact"/>
              <w:textAlignment w:val="bottom"/>
              <w:rPr>
                <w:rFonts w:ascii="宋体" w:hAnsi="宋体" w:cs="宋体"/>
                <w:szCs w:val="21"/>
              </w:rPr>
            </w:pPr>
            <w:r w:rsidRPr="009509EF">
              <w:rPr>
                <w:rFonts w:ascii="宋体" w:hAnsi="宋体" w:cs="宋体" w:hint="eastAsia"/>
                <w:szCs w:val="21"/>
              </w:rPr>
              <w:t>评标办法及评分标准：详见第四章 评标办法及评分标准。</w:t>
            </w:r>
          </w:p>
        </w:tc>
      </w:tr>
      <w:tr w:rsidR="009509EF" w:rsidRPr="009509EF" w14:paraId="0232C7BC" w14:textId="77777777">
        <w:trPr>
          <w:trHeight w:val="590"/>
          <w:jc w:val="center"/>
        </w:trPr>
        <w:tc>
          <w:tcPr>
            <w:tcW w:w="709" w:type="dxa"/>
            <w:tcBorders>
              <w:tl2br w:val="nil"/>
              <w:tr2bl w:val="nil"/>
            </w:tcBorders>
            <w:vAlign w:val="center"/>
          </w:tcPr>
          <w:p w14:paraId="706E312B"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11</w:t>
            </w:r>
          </w:p>
        </w:tc>
        <w:tc>
          <w:tcPr>
            <w:tcW w:w="8222" w:type="dxa"/>
            <w:tcBorders>
              <w:tl2br w:val="nil"/>
              <w:tr2bl w:val="nil"/>
            </w:tcBorders>
            <w:vAlign w:val="center"/>
          </w:tcPr>
          <w:p w14:paraId="4E6134C8" w14:textId="77777777" w:rsidR="00C8300C" w:rsidRPr="009509EF" w:rsidRDefault="00284983">
            <w:pPr>
              <w:spacing w:line="400" w:lineRule="exact"/>
              <w:contextualSpacing/>
              <w:rPr>
                <w:rFonts w:ascii="宋体" w:hAnsi="宋体" w:cs="宋体"/>
              </w:rPr>
            </w:pPr>
            <w:r w:rsidRPr="009509EF">
              <w:rPr>
                <w:rFonts w:ascii="宋体" w:hAnsi="宋体" w:cs="宋体" w:hint="eastAsia"/>
              </w:rPr>
              <w:t>中标结果公示：评标结束后，经采购人确认后，中标结果公示于</w:t>
            </w:r>
            <w:r w:rsidRPr="009509EF">
              <w:rPr>
                <w:rFonts w:ascii="宋体" w:hAnsi="宋体" w:cs="宋体" w:hint="eastAsia"/>
                <w:szCs w:val="21"/>
              </w:rPr>
              <w:t>浙江省政府采购网、宁波市政府采购网、宁波公共资源交易网北仑区分网、</w:t>
            </w:r>
            <w:r w:rsidRPr="009509EF">
              <w:rPr>
                <w:rFonts w:ascii="宋体" w:hAnsi="宋体" w:cs="宋体" w:hint="eastAsia"/>
              </w:rPr>
              <w:t>浙江中创招投标有限公司</w:t>
            </w:r>
            <w:r w:rsidRPr="009509EF">
              <w:rPr>
                <w:rFonts w:ascii="宋体" w:hAnsi="宋体" w:cs="宋体" w:hint="eastAsia"/>
                <w:szCs w:val="21"/>
              </w:rPr>
              <w:t>网站</w:t>
            </w:r>
            <w:r w:rsidRPr="009509EF">
              <w:rPr>
                <w:rFonts w:ascii="宋体" w:hAnsi="宋体" w:cs="宋体" w:hint="eastAsia"/>
              </w:rPr>
              <w:t>。</w:t>
            </w:r>
          </w:p>
        </w:tc>
      </w:tr>
      <w:tr w:rsidR="009509EF" w:rsidRPr="009509EF" w14:paraId="427C5C8C" w14:textId="77777777">
        <w:trPr>
          <w:trHeight w:val="458"/>
          <w:jc w:val="center"/>
        </w:trPr>
        <w:tc>
          <w:tcPr>
            <w:tcW w:w="709" w:type="dxa"/>
            <w:tcBorders>
              <w:tl2br w:val="nil"/>
              <w:tr2bl w:val="nil"/>
            </w:tcBorders>
            <w:vAlign w:val="center"/>
          </w:tcPr>
          <w:p w14:paraId="71251A10"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12</w:t>
            </w:r>
          </w:p>
        </w:tc>
        <w:tc>
          <w:tcPr>
            <w:tcW w:w="8222" w:type="dxa"/>
            <w:tcBorders>
              <w:tl2br w:val="nil"/>
              <w:tr2bl w:val="nil"/>
            </w:tcBorders>
            <w:vAlign w:val="center"/>
          </w:tcPr>
          <w:p w14:paraId="3765BC72" w14:textId="77777777" w:rsidR="00C8300C" w:rsidRPr="009509EF" w:rsidRDefault="00284983">
            <w:pPr>
              <w:autoSpaceDE w:val="0"/>
              <w:autoSpaceDN w:val="0"/>
              <w:spacing w:line="400" w:lineRule="exact"/>
              <w:textAlignment w:val="bottom"/>
              <w:rPr>
                <w:rFonts w:ascii="宋体" w:hAnsi="宋体" w:cs="宋体"/>
                <w:szCs w:val="21"/>
              </w:rPr>
            </w:pPr>
            <w:r w:rsidRPr="009509EF">
              <w:rPr>
                <w:rFonts w:ascii="宋体" w:hAnsi="宋体" w:cs="宋体" w:hint="eastAsia"/>
                <w:szCs w:val="21"/>
              </w:rPr>
              <w:t>签订合同时间：中标通知书发出后30日内。</w:t>
            </w:r>
          </w:p>
          <w:p w14:paraId="54FB29B8" w14:textId="77777777" w:rsidR="00C8300C" w:rsidRPr="009509EF" w:rsidRDefault="00284983">
            <w:pPr>
              <w:autoSpaceDE w:val="0"/>
              <w:autoSpaceDN w:val="0"/>
              <w:spacing w:line="400" w:lineRule="exact"/>
              <w:textAlignment w:val="bottom"/>
              <w:rPr>
                <w:rFonts w:ascii="宋体" w:hAnsi="宋体" w:cs="宋体"/>
                <w:szCs w:val="21"/>
              </w:rPr>
            </w:pPr>
            <w:r w:rsidRPr="009509EF">
              <w:rPr>
                <w:rFonts w:ascii="宋体" w:hAnsi="宋体" w:cs="宋体" w:hint="eastAsia"/>
                <w:szCs w:val="21"/>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rsidR="009509EF" w:rsidRPr="009509EF" w14:paraId="27E1F96C" w14:textId="77777777">
        <w:trPr>
          <w:trHeight w:val="510"/>
          <w:jc w:val="center"/>
        </w:trPr>
        <w:tc>
          <w:tcPr>
            <w:tcW w:w="709" w:type="dxa"/>
            <w:tcBorders>
              <w:tl2br w:val="nil"/>
              <w:tr2bl w:val="nil"/>
            </w:tcBorders>
            <w:vAlign w:val="center"/>
          </w:tcPr>
          <w:p w14:paraId="37F7457F"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13</w:t>
            </w:r>
          </w:p>
        </w:tc>
        <w:tc>
          <w:tcPr>
            <w:tcW w:w="8222" w:type="dxa"/>
            <w:tcBorders>
              <w:tl2br w:val="nil"/>
              <w:tr2bl w:val="nil"/>
            </w:tcBorders>
            <w:vAlign w:val="center"/>
          </w:tcPr>
          <w:p w14:paraId="2431DC6D" w14:textId="77777777" w:rsidR="00C8300C" w:rsidRPr="009509EF" w:rsidRDefault="00284983">
            <w:pPr>
              <w:autoSpaceDE w:val="0"/>
              <w:autoSpaceDN w:val="0"/>
              <w:spacing w:line="400" w:lineRule="exact"/>
              <w:textAlignment w:val="bottom"/>
              <w:rPr>
                <w:rFonts w:ascii="宋体" w:hAnsi="宋体" w:cs="宋体"/>
                <w:szCs w:val="21"/>
              </w:rPr>
            </w:pPr>
            <w:r w:rsidRPr="009509EF">
              <w:rPr>
                <w:rFonts w:ascii="宋体" w:hAnsi="宋体" w:cs="宋体" w:hint="eastAsia"/>
                <w:szCs w:val="21"/>
              </w:rPr>
              <w:t>采购资金来源：预算资金。</w:t>
            </w:r>
          </w:p>
        </w:tc>
      </w:tr>
      <w:tr w:rsidR="009509EF" w:rsidRPr="009509EF" w14:paraId="470108BB" w14:textId="77777777">
        <w:trPr>
          <w:trHeight w:val="510"/>
          <w:jc w:val="center"/>
        </w:trPr>
        <w:tc>
          <w:tcPr>
            <w:tcW w:w="709" w:type="dxa"/>
            <w:tcBorders>
              <w:tl2br w:val="nil"/>
              <w:tr2bl w:val="nil"/>
            </w:tcBorders>
            <w:vAlign w:val="center"/>
          </w:tcPr>
          <w:p w14:paraId="232A6413"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14</w:t>
            </w:r>
          </w:p>
        </w:tc>
        <w:tc>
          <w:tcPr>
            <w:tcW w:w="8222" w:type="dxa"/>
            <w:tcBorders>
              <w:tl2br w:val="nil"/>
              <w:tr2bl w:val="nil"/>
            </w:tcBorders>
            <w:vAlign w:val="center"/>
          </w:tcPr>
          <w:p w14:paraId="2C4DFD74" w14:textId="77777777" w:rsidR="00C8300C" w:rsidRPr="009509EF" w:rsidRDefault="00284983">
            <w:pPr>
              <w:autoSpaceDE w:val="0"/>
              <w:autoSpaceDN w:val="0"/>
              <w:spacing w:line="400" w:lineRule="exact"/>
              <w:textAlignment w:val="bottom"/>
              <w:rPr>
                <w:rFonts w:ascii="宋体" w:hAnsi="宋体" w:cs="宋体"/>
                <w:szCs w:val="21"/>
              </w:rPr>
            </w:pPr>
            <w:r w:rsidRPr="009509EF">
              <w:rPr>
                <w:rFonts w:ascii="宋体" w:hAnsi="宋体" w:cs="宋体" w:hint="eastAsia"/>
                <w:szCs w:val="21"/>
              </w:rPr>
              <w:t>投标文件有效期：90天。</w:t>
            </w:r>
          </w:p>
        </w:tc>
      </w:tr>
      <w:tr w:rsidR="009509EF" w:rsidRPr="009509EF" w14:paraId="0195F010" w14:textId="77777777">
        <w:trPr>
          <w:trHeight w:val="510"/>
          <w:jc w:val="center"/>
        </w:trPr>
        <w:tc>
          <w:tcPr>
            <w:tcW w:w="709" w:type="dxa"/>
            <w:tcBorders>
              <w:tl2br w:val="nil"/>
              <w:tr2bl w:val="nil"/>
            </w:tcBorders>
            <w:vAlign w:val="center"/>
          </w:tcPr>
          <w:p w14:paraId="0DB8D39D" w14:textId="77777777" w:rsidR="00C8300C" w:rsidRPr="009509EF" w:rsidRDefault="00284983">
            <w:pPr>
              <w:snapToGrid w:val="0"/>
              <w:spacing w:line="400" w:lineRule="exact"/>
              <w:jc w:val="center"/>
              <w:rPr>
                <w:rFonts w:ascii="宋体" w:hAnsi="宋体" w:cs="宋体"/>
                <w:szCs w:val="21"/>
              </w:rPr>
            </w:pPr>
            <w:r w:rsidRPr="009509EF">
              <w:rPr>
                <w:rFonts w:ascii="宋体" w:hAnsi="宋体" w:cs="宋体" w:hint="eastAsia"/>
                <w:szCs w:val="21"/>
              </w:rPr>
              <w:t>15</w:t>
            </w:r>
          </w:p>
        </w:tc>
        <w:tc>
          <w:tcPr>
            <w:tcW w:w="8222" w:type="dxa"/>
            <w:tcBorders>
              <w:tl2br w:val="nil"/>
              <w:tr2bl w:val="nil"/>
            </w:tcBorders>
            <w:vAlign w:val="center"/>
          </w:tcPr>
          <w:p w14:paraId="069AF42C" w14:textId="77777777" w:rsidR="00C8300C" w:rsidRPr="009509EF" w:rsidRDefault="00284983">
            <w:pPr>
              <w:autoSpaceDE w:val="0"/>
              <w:autoSpaceDN w:val="0"/>
              <w:spacing w:line="400" w:lineRule="exact"/>
              <w:textAlignment w:val="bottom"/>
              <w:rPr>
                <w:rFonts w:ascii="宋体" w:hAnsi="宋体" w:cs="宋体"/>
                <w:szCs w:val="21"/>
              </w:rPr>
            </w:pPr>
            <w:r w:rsidRPr="009509EF">
              <w:rPr>
                <w:rFonts w:ascii="宋体" w:hAnsi="宋体" w:cs="宋体" w:hint="eastAsia"/>
                <w:szCs w:val="21"/>
              </w:rPr>
              <w:t>解释：本采购文件的解释权属于招标采购人。</w:t>
            </w:r>
          </w:p>
        </w:tc>
      </w:tr>
    </w:tbl>
    <w:p w14:paraId="70275280" w14:textId="77777777" w:rsidR="00C8300C" w:rsidRPr="009509EF" w:rsidRDefault="00C8300C">
      <w:pPr>
        <w:pStyle w:val="1"/>
        <w:spacing w:before="0" w:after="0" w:line="360" w:lineRule="auto"/>
        <w:rPr>
          <w:rFonts w:ascii="宋体" w:hAnsi="宋体" w:cs="宋体"/>
          <w:sz w:val="21"/>
          <w:szCs w:val="21"/>
        </w:rPr>
        <w:sectPr w:rsidR="00C8300C" w:rsidRPr="009509EF">
          <w:pgSz w:w="11907" w:h="16840"/>
          <w:pgMar w:top="1361" w:right="1474" w:bottom="1242" w:left="1474" w:header="720" w:footer="720" w:gutter="0"/>
          <w:cols w:space="720"/>
          <w:docGrid w:linePitch="285"/>
        </w:sectPr>
      </w:pPr>
      <w:bookmarkStart w:id="40" w:name="_Toc460857897"/>
    </w:p>
    <w:p w14:paraId="2F94FDA6"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41" w:name="_Toc17884814"/>
      <w:r w:rsidRPr="009509EF">
        <w:rPr>
          <w:rFonts w:ascii="宋体" w:eastAsia="宋体" w:hAnsi="宋体" w:cs="宋体" w:hint="eastAsia"/>
          <w:sz w:val="21"/>
          <w:szCs w:val="21"/>
        </w:rPr>
        <w:t>一、总则</w:t>
      </w:r>
      <w:bookmarkEnd w:id="40"/>
      <w:bookmarkEnd w:id="41"/>
    </w:p>
    <w:p w14:paraId="01D3A625" w14:textId="77777777" w:rsidR="00C8300C" w:rsidRPr="009509EF" w:rsidRDefault="00284983">
      <w:pPr>
        <w:spacing w:line="360" w:lineRule="auto"/>
        <w:rPr>
          <w:rFonts w:ascii="宋体" w:hAnsi="宋体" w:cs="宋体"/>
          <w:b/>
        </w:rPr>
      </w:pPr>
      <w:bookmarkStart w:id="42" w:name="_Toc460416645"/>
      <w:bookmarkStart w:id="43" w:name="_Toc460416340"/>
      <w:bookmarkStart w:id="44" w:name="_Toc17884815"/>
      <w:bookmarkStart w:id="45" w:name="_Toc460416596"/>
      <w:bookmarkStart w:id="46" w:name="_Toc460857898"/>
      <w:r w:rsidRPr="009509EF">
        <w:rPr>
          <w:rFonts w:ascii="宋体" w:hAnsi="宋体" w:cs="宋体" w:hint="eastAsia"/>
          <w:b/>
        </w:rPr>
        <w:t>（一）适用范围</w:t>
      </w:r>
      <w:bookmarkEnd w:id="42"/>
      <w:bookmarkEnd w:id="43"/>
      <w:bookmarkEnd w:id="44"/>
      <w:bookmarkEnd w:id="45"/>
      <w:bookmarkEnd w:id="46"/>
    </w:p>
    <w:p w14:paraId="2F998EF1"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本采购文件适用于本采购项目的招标、投标、评标、定标、验收、合同履约、付款等行为（法律、法规另有规定的，从其规定）。</w:t>
      </w:r>
    </w:p>
    <w:p w14:paraId="310D818E" w14:textId="77777777" w:rsidR="00C8300C" w:rsidRPr="009509EF" w:rsidRDefault="00284983">
      <w:pPr>
        <w:spacing w:line="360" w:lineRule="auto"/>
        <w:rPr>
          <w:rFonts w:ascii="宋体" w:hAnsi="宋体" w:cs="宋体"/>
          <w:b/>
        </w:rPr>
      </w:pPr>
      <w:bookmarkStart w:id="47" w:name="_Toc460416597"/>
      <w:bookmarkStart w:id="48" w:name="_Toc17884816"/>
      <w:bookmarkStart w:id="49" w:name="_Toc460416341"/>
      <w:bookmarkStart w:id="50" w:name="_Toc460857899"/>
      <w:bookmarkStart w:id="51" w:name="_Toc460416646"/>
      <w:r w:rsidRPr="009509EF">
        <w:rPr>
          <w:rFonts w:ascii="宋体" w:hAnsi="宋体" w:cs="宋体" w:hint="eastAsia"/>
          <w:b/>
        </w:rPr>
        <w:t>（二）定义</w:t>
      </w:r>
      <w:bookmarkEnd w:id="47"/>
      <w:bookmarkEnd w:id="48"/>
      <w:bookmarkEnd w:id="49"/>
      <w:bookmarkEnd w:id="50"/>
      <w:bookmarkEnd w:id="51"/>
    </w:p>
    <w:p w14:paraId="6E2FF26F"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1、“采购人”系指</w:t>
      </w:r>
      <w:r w:rsidRPr="009509EF">
        <w:rPr>
          <w:rFonts w:ascii="宋体" w:hAnsi="宋体" w:cs="宋体" w:hint="eastAsia"/>
        </w:rPr>
        <w:t>北京航空航天大学宁波创新研究院</w:t>
      </w:r>
      <w:r w:rsidRPr="009509EF">
        <w:rPr>
          <w:rFonts w:ascii="宋体" w:hAnsi="宋体" w:cs="宋体" w:hint="eastAsia"/>
          <w:szCs w:val="21"/>
        </w:rPr>
        <w:t>（“招标人”）。</w:t>
      </w:r>
    </w:p>
    <w:p w14:paraId="407481F6"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2、“投标人”系指向采购人提交投标文件的单位或个人（“供应商”）。</w:t>
      </w:r>
    </w:p>
    <w:p w14:paraId="50AA9B19"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3、“产品”系指供投标人按采购文件规定，须向采购人提供的一切设备、保险、税金、备品备件、工具、手册及其它有关技术资料和材料。</w:t>
      </w:r>
    </w:p>
    <w:p w14:paraId="3C0CFB07"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4、“服务”系指采购文件规定投标人须承担的安装、调试、技术协助、校准、培训、技术指导以及其他类似的义务。</w:t>
      </w:r>
    </w:p>
    <w:p w14:paraId="5907196D"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5、“项目”系指投标人按采购文件规定向采购人提供的产品和服务。</w:t>
      </w:r>
    </w:p>
    <w:p w14:paraId="00675B4B"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6、“书面形式”包括信函、传真、电报等。</w:t>
      </w:r>
    </w:p>
    <w:p w14:paraId="182606EB" w14:textId="77777777" w:rsidR="00C8300C" w:rsidRPr="009509EF" w:rsidRDefault="00284983">
      <w:pPr>
        <w:snapToGrid w:val="0"/>
        <w:spacing w:line="360" w:lineRule="auto"/>
        <w:ind w:firstLineChars="200" w:firstLine="422"/>
        <w:rPr>
          <w:rFonts w:ascii="宋体" w:hAnsi="宋体" w:cs="宋体"/>
          <w:b/>
          <w:szCs w:val="21"/>
        </w:rPr>
      </w:pPr>
      <w:r w:rsidRPr="009509EF">
        <w:rPr>
          <w:rFonts w:ascii="宋体" w:hAnsi="宋体" w:cs="宋体" w:hint="eastAsia"/>
          <w:b/>
          <w:szCs w:val="21"/>
        </w:rPr>
        <w:t>7、“*”系指实质性要求条款。</w:t>
      </w:r>
    </w:p>
    <w:p w14:paraId="05E42178" w14:textId="77777777" w:rsidR="00C8300C" w:rsidRPr="009509EF" w:rsidRDefault="00284983">
      <w:pPr>
        <w:spacing w:line="360" w:lineRule="auto"/>
        <w:rPr>
          <w:rFonts w:ascii="宋体" w:hAnsi="宋体" w:cs="宋体"/>
          <w:b/>
        </w:rPr>
      </w:pPr>
      <w:bookmarkStart w:id="52" w:name="_Toc460416598"/>
      <w:bookmarkStart w:id="53" w:name="_Toc460416647"/>
      <w:bookmarkStart w:id="54" w:name="_Toc460857900"/>
      <w:bookmarkStart w:id="55" w:name="_Toc17884817"/>
      <w:bookmarkStart w:id="56" w:name="_Toc460416342"/>
      <w:r w:rsidRPr="009509EF">
        <w:rPr>
          <w:rFonts w:ascii="宋体" w:hAnsi="宋体" w:cs="宋体" w:hint="eastAsia"/>
          <w:b/>
        </w:rPr>
        <w:t>（三）招标方式</w:t>
      </w:r>
      <w:bookmarkEnd w:id="52"/>
      <w:bookmarkEnd w:id="53"/>
      <w:bookmarkEnd w:id="54"/>
      <w:bookmarkEnd w:id="55"/>
      <w:bookmarkEnd w:id="56"/>
    </w:p>
    <w:p w14:paraId="1BE4AE00"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本次招标采用公开招标方式进行。</w:t>
      </w:r>
    </w:p>
    <w:p w14:paraId="2EF404E2" w14:textId="77777777" w:rsidR="00C8300C" w:rsidRPr="009509EF" w:rsidRDefault="00284983">
      <w:pPr>
        <w:spacing w:line="360" w:lineRule="auto"/>
        <w:rPr>
          <w:rFonts w:ascii="宋体" w:hAnsi="宋体" w:cs="宋体"/>
          <w:b/>
        </w:rPr>
      </w:pPr>
      <w:bookmarkStart w:id="57" w:name="_Toc17884818"/>
      <w:bookmarkStart w:id="58" w:name="_Toc460416648"/>
      <w:bookmarkStart w:id="59" w:name="_Toc460416599"/>
      <w:bookmarkStart w:id="60" w:name="_Toc460416343"/>
      <w:bookmarkStart w:id="61" w:name="_Toc460857901"/>
      <w:r w:rsidRPr="009509EF">
        <w:rPr>
          <w:rFonts w:ascii="宋体" w:hAnsi="宋体" w:cs="宋体" w:hint="eastAsia"/>
          <w:b/>
        </w:rPr>
        <w:t>（四）投标委托</w:t>
      </w:r>
      <w:bookmarkEnd w:id="57"/>
      <w:bookmarkEnd w:id="58"/>
      <w:bookmarkEnd w:id="59"/>
      <w:bookmarkEnd w:id="60"/>
      <w:bookmarkEnd w:id="61"/>
    </w:p>
    <w:p w14:paraId="626C17B5"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投标人代表须携带有效身份证件。如投标人代表不是法定代表人，须有法定代表人出具的授权委托书（正本用原件，副本可用复印件，格式见第六章）。</w:t>
      </w:r>
    </w:p>
    <w:p w14:paraId="67D67123" w14:textId="77777777" w:rsidR="00C8300C" w:rsidRPr="009509EF" w:rsidRDefault="00284983">
      <w:pPr>
        <w:spacing w:line="360" w:lineRule="auto"/>
        <w:rPr>
          <w:rFonts w:ascii="宋体" w:hAnsi="宋体" w:cs="宋体"/>
          <w:b/>
        </w:rPr>
      </w:pPr>
      <w:bookmarkStart w:id="62" w:name="_Toc17884819"/>
      <w:bookmarkStart w:id="63" w:name="_Toc460416649"/>
      <w:bookmarkStart w:id="64" w:name="_Toc460857902"/>
      <w:bookmarkStart w:id="65" w:name="_Toc460416600"/>
      <w:bookmarkStart w:id="66" w:name="_Toc460416344"/>
      <w:r w:rsidRPr="009509EF">
        <w:rPr>
          <w:rFonts w:ascii="宋体" w:hAnsi="宋体" w:cs="宋体" w:hint="eastAsia"/>
          <w:b/>
        </w:rPr>
        <w:t>（五）投标费用</w:t>
      </w:r>
      <w:bookmarkEnd w:id="62"/>
      <w:bookmarkEnd w:id="63"/>
      <w:bookmarkEnd w:id="64"/>
      <w:bookmarkEnd w:id="65"/>
      <w:bookmarkEnd w:id="66"/>
    </w:p>
    <w:p w14:paraId="28BF4B9F"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不论投标结果如何，投标人均应自行承担所有与投标有关的全部费用（采购文件有相反规定除外）。</w:t>
      </w:r>
    </w:p>
    <w:p w14:paraId="4DC4C88F" w14:textId="77777777" w:rsidR="00C8300C" w:rsidRPr="009509EF" w:rsidRDefault="00284983">
      <w:pPr>
        <w:spacing w:line="360" w:lineRule="auto"/>
        <w:rPr>
          <w:rFonts w:ascii="宋体" w:hAnsi="宋体" w:cs="宋体"/>
          <w:b/>
        </w:rPr>
      </w:pPr>
      <w:bookmarkStart w:id="67" w:name="_Toc17884820"/>
      <w:bookmarkStart w:id="68" w:name="_Toc460857903"/>
      <w:r w:rsidRPr="009509EF">
        <w:rPr>
          <w:rFonts w:ascii="宋体" w:hAnsi="宋体" w:cs="宋体" w:hint="eastAsia"/>
          <w:b/>
        </w:rPr>
        <w:t>（六）联合体投标</w:t>
      </w:r>
      <w:bookmarkEnd w:id="67"/>
      <w:bookmarkEnd w:id="68"/>
    </w:p>
    <w:p w14:paraId="114EFFD3"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本项目不接受联合体投标。</w:t>
      </w:r>
    </w:p>
    <w:p w14:paraId="1EB90E62" w14:textId="77777777" w:rsidR="00C8300C" w:rsidRPr="009509EF" w:rsidRDefault="00284983">
      <w:pPr>
        <w:spacing w:line="360" w:lineRule="auto"/>
        <w:rPr>
          <w:rFonts w:ascii="宋体" w:hAnsi="宋体" w:cs="宋体"/>
          <w:b/>
        </w:rPr>
      </w:pPr>
      <w:bookmarkStart w:id="69" w:name="_Toc17884821"/>
      <w:bookmarkStart w:id="70" w:name="_Toc460857904"/>
      <w:r w:rsidRPr="009509EF">
        <w:rPr>
          <w:rFonts w:ascii="宋体" w:hAnsi="宋体" w:cs="宋体" w:hint="eastAsia"/>
          <w:b/>
        </w:rPr>
        <w:t>（七）转包与分包</w:t>
      </w:r>
      <w:bookmarkEnd w:id="69"/>
      <w:bookmarkEnd w:id="70"/>
    </w:p>
    <w:p w14:paraId="3C697914" w14:textId="77777777" w:rsidR="00C8300C" w:rsidRPr="009509EF" w:rsidRDefault="00284983">
      <w:pPr>
        <w:snapToGrid w:val="0"/>
        <w:spacing w:line="360" w:lineRule="auto"/>
        <w:ind w:firstLineChars="200" w:firstLine="420"/>
        <w:rPr>
          <w:rFonts w:ascii="宋体" w:hAnsi="宋体" w:cs="宋体"/>
          <w:kern w:val="0"/>
          <w:szCs w:val="21"/>
        </w:rPr>
      </w:pPr>
      <w:r w:rsidRPr="009509EF">
        <w:rPr>
          <w:rFonts w:ascii="宋体" w:hAnsi="宋体" w:cs="宋体" w:hint="eastAsia"/>
          <w:kern w:val="0"/>
          <w:szCs w:val="21"/>
        </w:rPr>
        <w:t>本</w:t>
      </w:r>
      <w:r w:rsidRPr="009509EF">
        <w:rPr>
          <w:rFonts w:ascii="宋体" w:hAnsi="宋体" w:cs="宋体" w:hint="eastAsia"/>
          <w:szCs w:val="21"/>
        </w:rPr>
        <w:t>项目</w:t>
      </w:r>
      <w:r w:rsidRPr="009509EF">
        <w:rPr>
          <w:rFonts w:ascii="宋体" w:hAnsi="宋体" w:cs="宋体" w:hint="eastAsia"/>
          <w:kern w:val="0"/>
          <w:szCs w:val="21"/>
        </w:rPr>
        <w:t>不允许转包。</w:t>
      </w:r>
    </w:p>
    <w:p w14:paraId="3556C5F0" w14:textId="77777777" w:rsidR="00C8300C" w:rsidRPr="009509EF" w:rsidRDefault="00284983">
      <w:pPr>
        <w:spacing w:line="360" w:lineRule="auto"/>
        <w:rPr>
          <w:rFonts w:ascii="宋体" w:hAnsi="宋体" w:cs="宋体"/>
          <w:b/>
        </w:rPr>
      </w:pPr>
      <w:bookmarkStart w:id="71" w:name="_Toc460416601"/>
      <w:bookmarkStart w:id="72" w:name="_Toc460416345"/>
      <w:bookmarkStart w:id="73" w:name="_Toc17884822"/>
      <w:bookmarkStart w:id="74" w:name="_Toc460857905"/>
      <w:bookmarkStart w:id="75" w:name="_Toc460416650"/>
      <w:r w:rsidRPr="009509EF">
        <w:rPr>
          <w:rFonts w:ascii="宋体" w:hAnsi="宋体" w:cs="宋体" w:hint="eastAsia"/>
          <w:b/>
        </w:rPr>
        <w:t>（八）特别说明</w:t>
      </w:r>
      <w:bookmarkEnd w:id="71"/>
      <w:bookmarkEnd w:id="72"/>
      <w:bookmarkEnd w:id="73"/>
      <w:bookmarkEnd w:id="74"/>
      <w:bookmarkEnd w:id="75"/>
    </w:p>
    <w:p w14:paraId="5CF46193" w14:textId="77777777" w:rsidR="00C8300C" w:rsidRPr="009509EF" w:rsidRDefault="00284983">
      <w:pPr>
        <w:snapToGrid w:val="0"/>
        <w:spacing w:line="360" w:lineRule="auto"/>
        <w:ind w:firstLineChars="200" w:firstLine="420"/>
        <w:rPr>
          <w:rFonts w:ascii="宋体" w:hAnsi="宋体" w:cs="宋体"/>
          <w:bCs/>
          <w:szCs w:val="21"/>
        </w:rPr>
      </w:pPr>
      <w:bookmarkStart w:id="76" w:name="_Toc436330203"/>
      <w:bookmarkStart w:id="77" w:name="_Toc304292183"/>
      <w:bookmarkStart w:id="78" w:name="_Toc317685566"/>
      <w:bookmarkStart w:id="79" w:name="_Toc17884823"/>
      <w:bookmarkStart w:id="80" w:name="_Toc460416651"/>
      <w:bookmarkStart w:id="81" w:name="_Toc460857906"/>
      <w:bookmarkStart w:id="82" w:name="_Toc460416346"/>
      <w:bookmarkStart w:id="83" w:name="_Toc460416602"/>
      <w:r w:rsidRPr="009509EF">
        <w:rPr>
          <w:rFonts w:ascii="宋体" w:hAnsi="宋体" w:cs="宋体" w:hint="eastAsia"/>
          <w:bCs/>
          <w:szCs w:val="21"/>
        </w:rPr>
        <w:t>1、采用最低评标价法的采购项目，提供相同品牌产品的不同投标人参加同一合同项下投标的，以其中</w:t>
      </w:r>
      <w:r w:rsidRPr="009509EF">
        <w:rPr>
          <w:rFonts w:ascii="宋体" w:hAnsi="宋体" w:cs="宋体" w:hint="eastAsia"/>
          <w:szCs w:val="21"/>
        </w:rPr>
        <w:t>通过</w:t>
      </w:r>
      <w:r w:rsidRPr="009509EF">
        <w:rPr>
          <w:rFonts w:ascii="宋体" w:hAnsi="宋体" w:cs="宋体" w:hint="eastAsia"/>
          <w:bCs/>
          <w:szCs w:val="21"/>
        </w:rPr>
        <w:t>资格审查、符合性审查且报价最低的参加评标；报价相同的，由采购人或者采购人委托评标委员会按照采购文件规定的方式确定一个参加评标的投标人，采购文件未规定的采取随机抽取方式确定，其他投标无效。</w:t>
      </w:r>
    </w:p>
    <w:p w14:paraId="265038FE" w14:textId="77777777" w:rsidR="00C8300C" w:rsidRPr="009509EF" w:rsidRDefault="00284983">
      <w:pPr>
        <w:widowControl/>
        <w:spacing w:line="360" w:lineRule="auto"/>
        <w:ind w:firstLineChars="200" w:firstLine="420"/>
        <w:rPr>
          <w:rFonts w:ascii="宋体" w:hAnsi="宋体" w:cs="宋体"/>
          <w:bCs/>
          <w:szCs w:val="21"/>
        </w:rPr>
      </w:pPr>
      <w:r w:rsidRPr="009509EF">
        <w:rPr>
          <w:rFonts w:ascii="宋体" w:hAnsi="宋体" w:cs="宋体" w:hint="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EA73406" w14:textId="77777777" w:rsidR="00C8300C" w:rsidRPr="009509EF" w:rsidRDefault="00284983">
      <w:pPr>
        <w:widowControl/>
        <w:spacing w:line="360" w:lineRule="auto"/>
        <w:ind w:firstLineChars="200" w:firstLine="420"/>
        <w:rPr>
          <w:rFonts w:ascii="宋体" w:hAnsi="宋体" w:cs="宋体"/>
          <w:bCs/>
          <w:szCs w:val="21"/>
        </w:rPr>
      </w:pPr>
      <w:r w:rsidRPr="009509EF">
        <w:rPr>
          <w:rFonts w:ascii="宋体" w:hAnsi="宋体" w:cs="宋体" w:hint="eastAsia"/>
          <w:kern w:val="0"/>
          <w:szCs w:val="21"/>
        </w:rPr>
        <w:t>非单一产品采购项目，多家投标人提供的核心产品品牌相同的，按前款处理。</w:t>
      </w:r>
    </w:p>
    <w:p w14:paraId="1F83BC86" w14:textId="77777777" w:rsidR="00C8300C" w:rsidRPr="009509EF" w:rsidRDefault="00284983">
      <w:pPr>
        <w:widowControl/>
        <w:spacing w:line="360" w:lineRule="auto"/>
        <w:ind w:firstLineChars="200" w:firstLine="420"/>
        <w:rPr>
          <w:rFonts w:ascii="宋体" w:hAnsi="宋体" w:cs="宋体"/>
          <w:bCs/>
          <w:szCs w:val="21"/>
        </w:rPr>
      </w:pPr>
      <w:r w:rsidRPr="009509EF">
        <w:rPr>
          <w:rFonts w:ascii="宋体" w:hAnsi="宋体" w:cs="宋体" w:hint="eastAsia"/>
          <w:bCs/>
          <w:szCs w:val="21"/>
        </w:rPr>
        <w:t>*2、投标人应仔细阅读采购文件的所有内容，按照采购文件的要求提交投标文件，并对所提供的全部资料的真实性承担法律责任。</w:t>
      </w:r>
    </w:p>
    <w:p w14:paraId="1BE41B5A" w14:textId="77777777" w:rsidR="00C8300C" w:rsidRPr="009509EF" w:rsidRDefault="00284983">
      <w:pPr>
        <w:pStyle w:val="ad"/>
        <w:widowControl/>
        <w:spacing w:beforeLines="0" w:afterLines="0" w:line="360" w:lineRule="auto"/>
        <w:ind w:leftChars="1" w:left="2" w:firstLineChars="200" w:firstLine="420"/>
        <w:rPr>
          <w:rFonts w:hAnsi="宋体" w:cs="宋体"/>
          <w:bCs/>
          <w:sz w:val="21"/>
          <w:szCs w:val="21"/>
        </w:rPr>
      </w:pPr>
      <w:r w:rsidRPr="009509EF">
        <w:rPr>
          <w:rFonts w:hAnsi="宋体" w:cs="宋体" w:hint="eastAsia"/>
          <w:bCs/>
          <w:sz w:val="21"/>
          <w:szCs w:val="21"/>
        </w:rPr>
        <w:t>*3、投标人在投标活动中提供任何虚假材料，其投标无效，并报监管部门查处。</w:t>
      </w:r>
    </w:p>
    <w:bookmarkEnd w:id="76"/>
    <w:bookmarkEnd w:id="77"/>
    <w:bookmarkEnd w:id="78"/>
    <w:p w14:paraId="18FA07CA" w14:textId="77777777" w:rsidR="00C8300C" w:rsidRPr="009509EF" w:rsidRDefault="00284983">
      <w:pPr>
        <w:widowControl/>
        <w:spacing w:line="360" w:lineRule="auto"/>
        <w:rPr>
          <w:rFonts w:ascii="宋体" w:hAnsi="宋体" w:cs="宋体"/>
          <w:bCs/>
          <w:szCs w:val="21"/>
        </w:rPr>
      </w:pPr>
      <w:r w:rsidRPr="009509EF">
        <w:rPr>
          <w:rFonts w:ascii="宋体" w:hAnsi="宋体" w:cs="宋体" w:hint="eastAsia"/>
          <w:b/>
          <w:szCs w:val="21"/>
        </w:rPr>
        <w:t>（九）、关于分公司投标</w:t>
      </w:r>
    </w:p>
    <w:p w14:paraId="4B099DC9" w14:textId="77777777" w:rsidR="00C8300C" w:rsidRPr="009509EF" w:rsidRDefault="00284983">
      <w:pPr>
        <w:widowControl/>
        <w:spacing w:line="360" w:lineRule="auto"/>
        <w:ind w:firstLineChars="200" w:firstLine="420"/>
        <w:rPr>
          <w:rFonts w:ascii="宋体" w:hAnsi="宋体" w:cs="宋体"/>
          <w:bCs/>
          <w:szCs w:val="21"/>
        </w:rPr>
      </w:pPr>
      <w:r w:rsidRPr="009509EF">
        <w:rPr>
          <w:rFonts w:ascii="宋体" w:hAnsi="宋体" w:cs="宋体" w:hint="eastAsia"/>
          <w:bCs/>
          <w:szCs w:val="21"/>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4AF6F3D9" w14:textId="77777777" w:rsidR="00C8300C" w:rsidRPr="009509EF" w:rsidRDefault="00284983">
      <w:pPr>
        <w:widowControl/>
        <w:spacing w:line="360" w:lineRule="auto"/>
        <w:rPr>
          <w:rFonts w:ascii="宋体" w:hAnsi="宋体" w:cs="宋体"/>
          <w:b/>
          <w:szCs w:val="21"/>
        </w:rPr>
      </w:pPr>
      <w:r w:rsidRPr="009509EF">
        <w:rPr>
          <w:rFonts w:ascii="宋体" w:hAnsi="宋体" w:cs="宋体" w:hint="eastAsia"/>
          <w:b/>
          <w:szCs w:val="21"/>
        </w:rPr>
        <w:t>（十）、关于知识产权</w:t>
      </w:r>
    </w:p>
    <w:p w14:paraId="7EF59EC6" w14:textId="77777777" w:rsidR="00C8300C" w:rsidRPr="009509EF" w:rsidRDefault="00284983">
      <w:pPr>
        <w:widowControl/>
        <w:spacing w:line="360" w:lineRule="auto"/>
        <w:ind w:firstLineChars="200" w:firstLine="420"/>
        <w:rPr>
          <w:rFonts w:ascii="宋体" w:hAnsi="宋体" w:cs="宋体"/>
          <w:bCs/>
          <w:szCs w:val="21"/>
        </w:rPr>
      </w:pPr>
      <w:r w:rsidRPr="009509EF">
        <w:rPr>
          <w:rFonts w:ascii="宋体" w:hAnsi="宋体" w:cs="宋体" w:hint="eastAsia"/>
          <w:bCs/>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2FD9150E" w14:textId="77777777" w:rsidR="00C8300C" w:rsidRPr="009509EF" w:rsidRDefault="00284983">
      <w:pPr>
        <w:widowControl/>
        <w:spacing w:line="360" w:lineRule="auto"/>
        <w:ind w:firstLineChars="200" w:firstLine="420"/>
        <w:rPr>
          <w:rFonts w:ascii="宋体" w:hAnsi="宋体" w:cs="宋体"/>
          <w:bCs/>
          <w:szCs w:val="21"/>
        </w:rPr>
      </w:pPr>
      <w:r w:rsidRPr="009509EF">
        <w:rPr>
          <w:rFonts w:ascii="宋体" w:hAnsi="宋体" w:cs="宋体" w:hint="eastAsia"/>
          <w:bCs/>
          <w:szCs w:val="21"/>
        </w:rPr>
        <w:t>2、投标报价应包含所有应向所有权人支付的专利权、商标权或其它知识产权的一切相关费用。</w:t>
      </w:r>
    </w:p>
    <w:p w14:paraId="36098F21" w14:textId="77777777" w:rsidR="00C8300C" w:rsidRPr="009509EF" w:rsidRDefault="00284983">
      <w:pPr>
        <w:widowControl/>
        <w:spacing w:line="360" w:lineRule="auto"/>
        <w:ind w:firstLineChars="200" w:firstLine="420"/>
        <w:rPr>
          <w:rFonts w:ascii="宋体" w:hAnsi="宋体" w:cs="宋体"/>
          <w:bCs/>
          <w:szCs w:val="21"/>
        </w:rPr>
      </w:pPr>
      <w:r w:rsidRPr="009509EF">
        <w:rPr>
          <w:rFonts w:ascii="宋体" w:hAnsi="宋体" w:cs="宋体" w:hint="eastAsia"/>
          <w:bCs/>
          <w:szCs w:val="21"/>
        </w:rPr>
        <w:t>3、系统软件、通用软件必须是具有在中国境内的合法使用权或版权的正版软件，涉及到第三方提出侵权或知识产权的起诉及支付版税等费用由投标人承担所有责任及费用。</w:t>
      </w:r>
    </w:p>
    <w:p w14:paraId="27C4C50C" w14:textId="77777777" w:rsidR="00C8300C" w:rsidRPr="009509EF" w:rsidRDefault="00284983">
      <w:pPr>
        <w:spacing w:line="360" w:lineRule="auto"/>
        <w:rPr>
          <w:rFonts w:ascii="宋体" w:hAnsi="宋体" w:cs="宋体"/>
          <w:b/>
        </w:rPr>
      </w:pPr>
      <w:r w:rsidRPr="009509EF">
        <w:rPr>
          <w:rFonts w:ascii="宋体" w:hAnsi="宋体" w:cs="宋体" w:hint="eastAsia"/>
          <w:b/>
        </w:rPr>
        <w:t>（十一）质疑和投诉</w:t>
      </w:r>
      <w:bookmarkEnd w:id="79"/>
      <w:bookmarkEnd w:id="80"/>
      <w:bookmarkEnd w:id="81"/>
      <w:bookmarkEnd w:id="82"/>
      <w:bookmarkEnd w:id="83"/>
    </w:p>
    <w:p w14:paraId="42C831F4" w14:textId="77777777" w:rsidR="00C8300C" w:rsidRPr="009509EF" w:rsidRDefault="00284983">
      <w:pPr>
        <w:pStyle w:val="ab"/>
        <w:spacing w:after="0" w:line="360" w:lineRule="auto"/>
        <w:ind w:firstLineChars="200" w:firstLine="420"/>
        <w:rPr>
          <w:rFonts w:ascii="宋体" w:hAnsi="宋体" w:cs="宋体"/>
        </w:rPr>
      </w:pPr>
      <w:r w:rsidRPr="009509EF">
        <w:rPr>
          <w:rFonts w:ascii="宋体" w:hAnsi="宋体" w:cs="宋体" w:hint="eastAsia"/>
          <w:sz w:val="21"/>
          <w:szCs w:val="21"/>
        </w:rPr>
        <w:t>1、供应商认为采购文件、采购过程、中标或者成交结果使自己的权益受到损害的，须在应</w:t>
      </w:r>
      <w:r w:rsidRPr="009509EF">
        <w:rPr>
          <w:rFonts w:ascii="宋体" w:hAnsi="宋体" w:cs="宋体" w:hint="eastAsia"/>
          <w:spacing w:val="2"/>
          <w:sz w:val="21"/>
        </w:rPr>
        <w:t>知其利益受损之日起七个工作日内以书面形式向采购人、采购代理机构提出质疑。供应商应当在法定质疑期内一次性提出针对同一采购程序环节的质疑。</w:t>
      </w:r>
    </w:p>
    <w:p w14:paraId="15313A41"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2、</w:t>
      </w:r>
      <w:r w:rsidRPr="009509EF">
        <w:rPr>
          <w:rFonts w:ascii="宋体" w:hAnsi="宋体" w:cs="宋体" w:hint="eastAsia"/>
        </w:rPr>
        <w:t>提出质疑的供应商应当是参与所质疑项目采购活动的供应商。未按招标公告规定获取采</w:t>
      </w:r>
      <w:r w:rsidRPr="009509EF">
        <w:rPr>
          <w:rFonts w:ascii="宋体" w:hAnsi="宋体" w:cs="宋体" w:hint="eastAsia"/>
          <w:spacing w:val="2"/>
        </w:rPr>
        <w:t>购文件的，不得就采购文件提出质疑；未提交投标文件的供应商，视为与采购结</w:t>
      </w:r>
      <w:r w:rsidRPr="009509EF">
        <w:rPr>
          <w:rFonts w:ascii="宋体" w:hAnsi="宋体" w:cs="宋体" w:hint="eastAsia"/>
        </w:rPr>
        <w:t>果没有利害关系，不得就采购响应截止时间后的采购过程、采购结果提出质疑。</w:t>
      </w:r>
    </w:p>
    <w:p w14:paraId="1C949693"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3、</w:t>
      </w:r>
      <w:r w:rsidRPr="009509EF">
        <w:rPr>
          <w:rFonts w:ascii="宋体" w:hAnsi="宋体" w:cs="宋体" w:hint="eastAsia"/>
        </w:rPr>
        <w:t>供应商提出质疑应当提交质疑函和必要的证明材料，质疑函应当以书面形式</w:t>
      </w:r>
      <w:r w:rsidRPr="009509EF">
        <w:rPr>
          <w:rFonts w:ascii="宋体" w:hAnsi="宋体" w:cs="宋体" w:hint="eastAsia"/>
          <w:szCs w:val="21"/>
        </w:rPr>
        <w:t>（需符合财政部令第94号政府采购质疑和投诉办法要求）</w:t>
      </w:r>
      <w:r w:rsidRPr="009509EF">
        <w:rPr>
          <w:rFonts w:ascii="宋体" w:hAnsi="宋体" w:cs="宋体" w:hint="eastAsia"/>
          <w:spacing w:val="2"/>
        </w:rPr>
        <w:t>提出</w:t>
      </w:r>
      <w:r w:rsidRPr="009509EF">
        <w:rPr>
          <w:rFonts w:ascii="宋体" w:hAnsi="宋体" w:cs="宋体" w:hint="eastAsia"/>
          <w:szCs w:val="21"/>
        </w:rPr>
        <w:t>。</w:t>
      </w:r>
    </w:p>
    <w:p w14:paraId="0B613968"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14:paraId="2BE40082"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14:paraId="64F437C4" w14:textId="77777777" w:rsidR="00C8300C" w:rsidRPr="009509EF" w:rsidRDefault="00C8300C">
      <w:pPr>
        <w:spacing w:line="360" w:lineRule="auto"/>
        <w:rPr>
          <w:rFonts w:ascii="宋体" w:hAnsi="宋体" w:cs="宋体"/>
          <w:b/>
        </w:rPr>
      </w:pPr>
      <w:bookmarkStart w:id="84" w:name="_Toc460416652"/>
      <w:bookmarkStart w:id="85" w:name="_Toc460857907"/>
      <w:bookmarkStart w:id="86" w:name="_Toc460416347"/>
    </w:p>
    <w:p w14:paraId="080C516B"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87" w:name="_Toc17884824"/>
      <w:r w:rsidRPr="009509EF">
        <w:rPr>
          <w:rFonts w:ascii="宋体" w:eastAsia="宋体" w:hAnsi="宋体" w:cs="宋体" w:hint="eastAsia"/>
          <w:sz w:val="21"/>
          <w:szCs w:val="21"/>
        </w:rPr>
        <w:t>二、采购文件</w:t>
      </w:r>
      <w:bookmarkEnd w:id="84"/>
      <w:bookmarkEnd w:id="85"/>
      <w:bookmarkEnd w:id="86"/>
      <w:bookmarkEnd w:id="87"/>
    </w:p>
    <w:p w14:paraId="5B9C28F9" w14:textId="77777777" w:rsidR="00C8300C" w:rsidRPr="009509EF" w:rsidRDefault="00284983">
      <w:pPr>
        <w:spacing w:line="360" w:lineRule="auto"/>
        <w:rPr>
          <w:rFonts w:ascii="宋体" w:hAnsi="宋体" w:cs="宋体"/>
          <w:b/>
        </w:rPr>
      </w:pPr>
      <w:bookmarkStart w:id="88" w:name="_Toc460857908"/>
      <w:bookmarkStart w:id="89" w:name="_Toc17884825"/>
      <w:r w:rsidRPr="009509EF">
        <w:rPr>
          <w:rFonts w:ascii="宋体" w:hAnsi="宋体" w:cs="宋体" w:hint="eastAsia"/>
          <w:b/>
        </w:rPr>
        <w:t>（一）采购文件的构成。本采购文件由以下部份组成：</w:t>
      </w:r>
      <w:bookmarkEnd w:id="88"/>
      <w:bookmarkEnd w:id="89"/>
    </w:p>
    <w:p w14:paraId="10DCADA7"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1、采购公告</w:t>
      </w:r>
    </w:p>
    <w:p w14:paraId="7CFEA74C"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2、招标需求</w:t>
      </w:r>
    </w:p>
    <w:p w14:paraId="50650153"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3、投标人须知</w:t>
      </w:r>
    </w:p>
    <w:p w14:paraId="4DF0AA96"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4、评标办法及评分标准</w:t>
      </w:r>
    </w:p>
    <w:p w14:paraId="24CD29BD"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5、政府采购合同主要条款</w:t>
      </w:r>
    </w:p>
    <w:p w14:paraId="6DC70B0E"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6、投标文件格式</w:t>
      </w:r>
    </w:p>
    <w:p w14:paraId="07FFF84C"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7、本项目采购文件的澄清、答复、修改、补充的内容</w:t>
      </w:r>
    </w:p>
    <w:p w14:paraId="01E537C8" w14:textId="77777777" w:rsidR="00C8300C" w:rsidRPr="009509EF" w:rsidRDefault="00284983">
      <w:pPr>
        <w:spacing w:line="360" w:lineRule="auto"/>
        <w:rPr>
          <w:rFonts w:ascii="宋体" w:hAnsi="宋体" w:cs="宋体"/>
          <w:b/>
        </w:rPr>
      </w:pPr>
      <w:bookmarkStart w:id="90" w:name="_Toc17884826"/>
      <w:bookmarkStart w:id="91" w:name="_Toc460857909"/>
      <w:r w:rsidRPr="009509EF">
        <w:rPr>
          <w:rFonts w:ascii="宋体" w:hAnsi="宋体" w:cs="宋体" w:hint="eastAsia"/>
          <w:b/>
        </w:rPr>
        <w:t>（二）投标人的风险</w:t>
      </w:r>
      <w:bookmarkEnd w:id="90"/>
      <w:bookmarkEnd w:id="91"/>
    </w:p>
    <w:p w14:paraId="5199A1A9" w14:textId="77777777" w:rsidR="00C8300C" w:rsidRPr="009509EF" w:rsidRDefault="00284983">
      <w:pPr>
        <w:spacing w:line="360" w:lineRule="auto"/>
        <w:ind w:firstLineChars="200" w:firstLine="420"/>
        <w:rPr>
          <w:rFonts w:ascii="宋体" w:hAnsi="宋体" w:cs="宋体"/>
          <w:szCs w:val="21"/>
        </w:rPr>
      </w:pPr>
      <w:bookmarkStart w:id="92" w:name="_Toc17884827"/>
      <w:bookmarkStart w:id="93" w:name="_Toc460857910"/>
      <w:r w:rsidRPr="009509EF">
        <w:rPr>
          <w:rFonts w:ascii="宋体" w:hAnsi="宋体" w:cs="宋体" w:hint="eastAsia"/>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14:paraId="0DDBBE78"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2、无论因何种原因导致本次采购活动终止致投标人损失的，相关责任人均不承担任何责任。</w:t>
      </w:r>
    </w:p>
    <w:p w14:paraId="4226C58E" w14:textId="77777777" w:rsidR="00C8300C" w:rsidRPr="009509EF" w:rsidRDefault="00284983">
      <w:pPr>
        <w:spacing w:line="360" w:lineRule="auto"/>
        <w:rPr>
          <w:rFonts w:ascii="宋体" w:hAnsi="宋体" w:cs="宋体"/>
          <w:b/>
        </w:rPr>
      </w:pPr>
      <w:r w:rsidRPr="009509EF">
        <w:rPr>
          <w:rFonts w:ascii="宋体" w:hAnsi="宋体" w:cs="宋体" w:hint="eastAsia"/>
          <w:b/>
        </w:rPr>
        <w:t>（三）采购文件的澄清与修改</w:t>
      </w:r>
      <w:bookmarkEnd w:id="92"/>
      <w:bookmarkEnd w:id="93"/>
    </w:p>
    <w:p w14:paraId="6475A8C2" w14:textId="77777777" w:rsidR="00C8300C" w:rsidRPr="009509EF" w:rsidRDefault="00284983">
      <w:pPr>
        <w:pStyle w:val="30"/>
        <w:numPr>
          <w:ilvl w:val="0"/>
          <w:numId w:val="0"/>
        </w:numPr>
        <w:spacing w:line="360" w:lineRule="auto"/>
        <w:ind w:firstLineChars="200" w:firstLine="420"/>
        <w:jc w:val="both"/>
        <w:rPr>
          <w:rFonts w:ascii="宋体" w:eastAsia="宋体" w:hAnsi="宋体" w:cs="宋体"/>
          <w:color w:val="auto"/>
          <w:sz w:val="21"/>
          <w:szCs w:val="21"/>
        </w:rPr>
      </w:pPr>
      <w:r w:rsidRPr="009509EF">
        <w:rPr>
          <w:rFonts w:ascii="宋体" w:eastAsia="宋体" w:hAnsi="宋体" w:cs="宋体" w:hint="eastAsia"/>
          <w:color w:val="auto"/>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14:paraId="10D801F5" w14:textId="77777777" w:rsidR="00C8300C" w:rsidRPr="009509EF" w:rsidRDefault="00284983">
      <w:pPr>
        <w:pStyle w:val="30"/>
        <w:numPr>
          <w:ilvl w:val="0"/>
          <w:numId w:val="0"/>
        </w:numPr>
        <w:spacing w:line="360" w:lineRule="auto"/>
        <w:ind w:firstLineChars="200" w:firstLine="420"/>
        <w:jc w:val="both"/>
        <w:rPr>
          <w:rFonts w:ascii="宋体" w:eastAsia="宋体" w:hAnsi="宋体" w:cs="宋体"/>
          <w:color w:val="auto"/>
          <w:sz w:val="21"/>
          <w:szCs w:val="21"/>
        </w:rPr>
      </w:pPr>
      <w:r w:rsidRPr="009509EF">
        <w:rPr>
          <w:rFonts w:ascii="宋体" w:eastAsia="宋体" w:hAnsi="宋体" w:cs="宋体" w:hint="eastAsia"/>
          <w:color w:val="auto"/>
          <w:sz w:val="21"/>
          <w:szCs w:val="21"/>
        </w:rPr>
        <w:t>2、更正公告为采购文件的组成部分，一经在网站发布，视同已通知所有采购文件的收受人，不再采用其它方式传达相关信息，若因未能及时了解到上述网站上发布的相关信息而导致的一切后果自行承担。</w:t>
      </w:r>
    </w:p>
    <w:p w14:paraId="49CFC18F" w14:textId="77777777" w:rsidR="00C8300C" w:rsidRPr="009509EF" w:rsidRDefault="00284983">
      <w:pPr>
        <w:pStyle w:val="30"/>
        <w:numPr>
          <w:ilvl w:val="0"/>
          <w:numId w:val="0"/>
        </w:numPr>
        <w:spacing w:line="360" w:lineRule="auto"/>
        <w:ind w:firstLineChars="200" w:firstLine="420"/>
        <w:jc w:val="both"/>
        <w:rPr>
          <w:rFonts w:ascii="宋体" w:eastAsia="宋体" w:hAnsi="宋体" w:cs="宋体"/>
          <w:color w:val="auto"/>
          <w:sz w:val="21"/>
          <w:szCs w:val="21"/>
        </w:rPr>
      </w:pPr>
      <w:r w:rsidRPr="009509EF">
        <w:rPr>
          <w:rFonts w:ascii="宋体" w:eastAsia="宋体" w:hAnsi="宋体" w:cs="宋体" w:hint="eastAsia"/>
          <w:color w:val="auto"/>
          <w:sz w:val="21"/>
          <w:szCs w:val="21"/>
        </w:rPr>
        <w:t>3、如更正公告有重新发布电子采购文件的，投标人应下载最新发布的电子采购文件制作投标文件。</w:t>
      </w:r>
    </w:p>
    <w:p w14:paraId="42417593" w14:textId="77777777" w:rsidR="00C8300C" w:rsidRPr="009509EF" w:rsidRDefault="00284983">
      <w:pPr>
        <w:pStyle w:val="30"/>
        <w:numPr>
          <w:ilvl w:val="0"/>
          <w:numId w:val="0"/>
        </w:numPr>
        <w:spacing w:line="360" w:lineRule="auto"/>
        <w:ind w:firstLineChars="200" w:firstLine="420"/>
        <w:jc w:val="both"/>
        <w:rPr>
          <w:rFonts w:ascii="宋体" w:eastAsia="宋体" w:hAnsi="宋体" w:cs="宋体"/>
          <w:color w:val="auto"/>
          <w:sz w:val="21"/>
          <w:szCs w:val="21"/>
        </w:rPr>
      </w:pPr>
      <w:r w:rsidRPr="009509EF">
        <w:rPr>
          <w:rFonts w:ascii="宋体" w:eastAsia="宋体" w:hAnsi="宋体" w:cs="宋体" w:hint="eastAsia"/>
          <w:color w:val="auto"/>
          <w:sz w:val="21"/>
          <w:szCs w:val="21"/>
        </w:rPr>
        <w:t>4、投标人在规定的时间内未对采购文件提出疑问、质疑或要求澄清的，将视其为无异议。对采购文件中描述有歧义或前后不一致的地方，评标委员会有权进行评判，但对同一条款的评判应适用于每个投标人。</w:t>
      </w:r>
    </w:p>
    <w:p w14:paraId="64484E15"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94" w:name="_Toc460416348"/>
      <w:bookmarkStart w:id="95" w:name="_Toc17884828"/>
      <w:bookmarkStart w:id="96" w:name="_Toc460857912"/>
      <w:bookmarkStart w:id="97" w:name="_Toc460416653"/>
      <w:r w:rsidRPr="009509EF">
        <w:rPr>
          <w:rFonts w:ascii="宋体" w:eastAsia="宋体" w:hAnsi="宋体" w:cs="宋体" w:hint="eastAsia"/>
          <w:sz w:val="21"/>
          <w:szCs w:val="21"/>
        </w:rPr>
        <w:t>三、投标文件的编制</w:t>
      </w:r>
      <w:bookmarkEnd w:id="94"/>
      <w:bookmarkEnd w:id="95"/>
      <w:bookmarkEnd w:id="96"/>
      <w:bookmarkEnd w:id="97"/>
    </w:p>
    <w:p w14:paraId="44E878FC" w14:textId="77777777" w:rsidR="00C8300C" w:rsidRPr="009509EF" w:rsidRDefault="00284983">
      <w:pPr>
        <w:spacing w:line="360" w:lineRule="auto"/>
        <w:rPr>
          <w:rFonts w:ascii="宋体" w:hAnsi="宋体" w:cs="宋体"/>
          <w:b/>
        </w:rPr>
      </w:pPr>
      <w:bookmarkStart w:id="98" w:name="_Toc460416349"/>
      <w:bookmarkStart w:id="99" w:name="_Toc17884829"/>
      <w:bookmarkStart w:id="100" w:name="_Toc460416654"/>
      <w:bookmarkStart w:id="101" w:name="_Toc460857913"/>
      <w:r w:rsidRPr="009509EF">
        <w:rPr>
          <w:rFonts w:ascii="宋体" w:hAnsi="宋体" w:cs="宋体" w:hint="eastAsia"/>
          <w:b/>
        </w:rPr>
        <w:t>（一）投标文件的组成</w:t>
      </w:r>
      <w:bookmarkEnd w:id="98"/>
      <w:bookmarkEnd w:id="99"/>
      <w:bookmarkEnd w:id="100"/>
      <w:bookmarkEnd w:id="101"/>
    </w:p>
    <w:p w14:paraId="257630F8" w14:textId="77777777" w:rsidR="00C8300C" w:rsidRPr="009509EF" w:rsidRDefault="00284983">
      <w:pPr>
        <w:snapToGrid w:val="0"/>
        <w:spacing w:line="360" w:lineRule="auto"/>
        <w:ind w:firstLineChars="196" w:firstLine="413"/>
        <w:rPr>
          <w:rFonts w:ascii="宋体" w:hAnsi="宋体" w:cs="宋体"/>
          <w:szCs w:val="21"/>
        </w:rPr>
      </w:pPr>
      <w:r w:rsidRPr="009509EF">
        <w:rPr>
          <w:rFonts w:ascii="宋体" w:hAnsi="宋体" w:cs="宋体" w:hint="eastAsia"/>
          <w:b/>
          <w:szCs w:val="21"/>
        </w:rPr>
        <w:t>1、资格文件包括以下内容：</w:t>
      </w:r>
    </w:p>
    <w:p w14:paraId="42415044"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（1）有效的企业法人营业执照（或事业法人登记证）、其他组织（个体工商户）的营业执照或者民办非企业单位登记证书复印件（复印件加盖公章）；</w:t>
      </w:r>
    </w:p>
    <w:p w14:paraId="5EB1270E"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（2）投标人资格声明(格式见 第六章 投标文件格式)；</w:t>
      </w:r>
    </w:p>
    <w:p w14:paraId="4D342292"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（3）投标承诺书(格式见 第六章 投标文件格式)；</w:t>
      </w:r>
    </w:p>
    <w:p w14:paraId="641F16C0"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（4）本项目的特定资格要求的证明资料。</w:t>
      </w:r>
    </w:p>
    <w:p w14:paraId="17B8AA2E" w14:textId="77777777" w:rsidR="00C8300C" w:rsidRPr="009509EF" w:rsidRDefault="00284983">
      <w:pPr>
        <w:pStyle w:val="25"/>
        <w:spacing w:line="360" w:lineRule="auto"/>
        <w:rPr>
          <w:rFonts w:hAnsi="宋体" w:cs="宋体"/>
        </w:rPr>
      </w:pPr>
      <w:r w:rsidRPr="009509EF">
        <w:rPr>
          <w:rFonts w:hAnsi="宋体" w:cs="宋体" w:hint="eastAsia"/>
          <w:b/>
          <w:spacing w:val="0"/>
          <w:sz w:val="21"/>
          <w:szCs w:val="21"/>
        </w:rPr>
        <w:t>2、商务技术文件包括以下内容：</w:t>
      </w:r>
    </w:p>
    <w:p w14:paraId="226565CD"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（1）投标函(格式见 第六章 投标文件格式)；</w:t>
      </w:r>
    </w:p>
    <w:p w14:paraId="26FF4111"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（2）法定代表人的身份证明或法定代表人授权书（投标人的代表若为非法定代表人的，必须提交法定代表人授权书，格式见 第六章 投标文件格式）；</w:t>
      </w:r>
    </w:p>
    <w:p w14:paraId="296FE99E"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（3）投标人基本情况说明(格式见 第六章 投标文件格式)；</w:t>
      </w:r>
    </w:p>
    <w:p w14:paraId="45620DF7"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（4）商务条款偏离表(格式见 第六章 投标文件格式)；</w:t>
      </w:r>
    </w:p>
    <w:p w14:paraId="5DBEA614" w14:textId="77777777" w:rsidR="00C8300C" w:rsidRPr="009509EF" w:rsidRDefault="00284983">
      <w:pPr>
        <w:tabs>
          <w:tab w:val="left" w:pos="0"/>
        </w:tabs>
        <w:snapToGrid w:val="0"/>
        <w:spacing w:line="360" w:lineRule="auto"/>
        <w:ind w:firstLineChars="200" w:firstLine="420"/>
        <w:rPr>
          <w:rFonts w:ascii="宋体" w:hAnsi="宋体" w:cs="宋体"/>
          <w:szCs w:val="21"/>
        </w:rPr>
      </w:pPr>
      <w:r w:rsidRPr="009509EF">
        <w:rPr>
          <w:rFonts w:ascii="宋体" w:hAnsi="宋体" w:cs="宋体" w:hint="eastAsia"/>
          <w:szCs w:val="21"/>
        </w:rPr>
        <w:t>（5）技术条款偏离表（格式见 第六章 投标文件格式）；</w:t>
      </w:r>
    </w:p>
    <w:p w14:paraId="75F635F0" w14:textId="77777777" w:rsidR="00C8300C" w:rsidRPr="009509EF" w:rsidRDefault="00284983">
      <w:pPr>
        <w:tabs>
          <w:tab w:val="left" w:pos="0"/>
        </w:tabs>
        <w:snapToGrid w:val="0"/>
        <w:spacing w:line="360" w:lineRule="auto"/>
        <w:ind w:firstLineChars="200" w:firstLine="420"/>
        <w:rPr>
          <w:rFonts w:ascii="宋体" w:hAnsi="宋体" w:cs="宋体"/>
          <w:szCs w:val="21"/>
        </w:rPr>
      </w:pPr>
      <w:r w:rsidRPr="009509EF">
        <w:rPr>
          <w:rFonts w:ascii="宋体" w:hAnsi="宋体" w:cs="宋体" w:hint="eastAsia"/>
          <w:szCs w:val="21"/>
        </w:rPr>
        <w:t>（6）售后服务体系和售后服务机构介绍(包含“距采购单位最近或者能为本项目提供最优服务的网点情况表”，格式见 第六章 投标文件格式)；</w:t>
      </w:r>
    </w:p>
    <w:p w14:paraId="01802EE1" w14:textId="77777777" w:rsidR="00C8300C" w:rsidRPr="009509EF" w:rsidRDefault="00284983">
      <w:pPr>
        <w:tabs>
          <w:tab w:val="left" w:pos="0"/>
        </w:tabs>
        <w:snapToGrid w:val="0"/>
        <w:spacing w:line="360" w:lineRule="auto"/>
        <w:ind w:firstLineChars="200" w:firstLine="420"/>
        <w:rPr>
          <w:rFonts w:ascii="宋体" w:hAnsi="宋体" w:cs="宋体"/>
          <w:szCs w:val="21"/>
        </w:rPr>
      </w:pPr>
      <w:r w:rsidRPr="009509EF">
        <w:rPr>
          <w:rFonts w:ascii="宋体" w:hAnsi="宋体" w:cs="宋体" w:hint="eastAsia"/>
          <w:szCs w:val="21"/>
        </w:rPr>
        <w:t>（7）评分标准需要提供的方案及相关证明资料；（具体详见 第四章  评分标准）</w:t>
      </w:r>
    </w:p>
    <w:p w14:paraId="2D93166D" w14:textId="77777777" w:rsidR="00C8300C" w:rsidRPr="009509EF" w:rsidRDefault="00284983">
      <w:pPr>
        <w:tabs>
          <w:tab w:val="left" w:pos="0"/>
        </w:tabs>
        <w:snapToGrid w:val="0"/>
        <w:spacing w:line="360" w:lineRule="auto"/>
        <w:ind w:firstLineChars="200" w:firstLine="420"/>
        <w:rPr>
          <w:rFonts w:ascii="宋体" w:hAnsi="宋体" w:cs="宋体"/>
          <w:szCs w:val="21"/>
        </w:rPr>
      </w:pPr>
      <w:r w:rsidRPr="009509EF">
        <w:rPr>
          <w:rFonts w:ascii="宋体" w:hAnsi="宋体" w:cs="宋体" w:hint="eastAsia"/>
          <w:szCs w:val="21"/>
        </w:rPr>
        <w:t>（8）投标人认为有必要提交的其他技术资信说明文件和资料。</w:t>
      </w:r>
    </w:p>
    <w:p w14:paraId="7ED01F46" w14:textId="77777777" w:rsidR="00C8300C" w:rsidRPr="009509EF" w:rsidRDefault="00284983">
      <w:pPr>
        <w:snapToGrid w:val="0"/>
        <w:spacing w:line="360" w:lineRule="auto"/>
        <w:ind w:left="413"/>
        <w:rPr>
          <w:rFonts w:ascii="宋体" w:hAnsi="宋体" w:cs="宋体"/>
          <w:b/>
          <w:szCs w:val="21"/>
        </w:rPr>
      </w:pPr>
      <w:r w:rsidRPr="009509EF">
        <w:rPr>
          <w:rFonts w:ascii="宋体" w:hAnsi="宋体" w:cs="宋体" w:hint="eastAsia"/>
          <w:b/>
          <w:szCs w:val="21"/>
        </w:rPr>
        <w:t>3、报价文件包括以下内容：</w:t>
      </w:r>
    </w:p>
    <w:p w14:paraId="114CB74E" w14:textId="77777777" w:rsidR="00C8300C" w:rsidRPr="009509EF" w:rsidRDefault="00284983">
      <w:pPr>
        <w:tabs>
          <w:tab w:val="left" w:pos="420"/>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（1）开标一览表(格式见 第六章 投标文件格式)；</w:t>
      </w:r>
    </w:p>
    <w:p w14:paraId="4720F8BD" w14:textId="77777777" w:rsidR="00C8300C" w:rsidRPr="009509EF" w:rsidRDefault="00284983">
      <w:pPr>
        <w:tabs>
          <w:tab w:val="left" w:pos="518"/>
        </w:tabs>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（2）投标分项报价表(格式见 第六章 投标文件格式)；</w:t>
      </w:r>
    </w:p>
    <w:p w14:paraId="56F3367D"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（3）中小企业声明函（格式见 第六章 投标文件格式）；</w:t>
      </w:r>
    </w:p>
    <w:p w14:paraId="4B7E2C5B" w14:textId="77777777" w:rsidR="00C8300C" w:rsidRPr="009509EF" w:rsidRDefault="00284983">
      <w:pPr>
        <w:snapToGrid w:val="0"/>
        <w:spacing w:line="360" w:lineRule="auto"/>
        <w:ind w:firstLineChars="250" w:firstLine="525"/>
        <w:rPr>
          <w:rFonts w:ascii="宋体" w:hAnsi="宋体" w:cs="宋体"/>
          <w:szCs w:val="21"/>
        </w:rPr>
      </w:pPr>
      <w:r w:rsidRPr="009509EF">
        <w:rPr>
          <w:rFonts w:ascii="宋体" w:hAnsi="宋体" w:cs="宋体" w:hint="eastAsia"/>
          <w:szCs w:val="21"/>
        </w:rPr>
        <w:t>本项目为非专门面向中小企业采购的项目，如果供应商和制造商为小微企业，提供《中小企业声明函》。如未按照要求提供，将不得享受评标标准中注明的针对小微企业的价格扣除优惠；</w:t>
      </w:r>
    </w:p>
    <w:p w14:paraId="42787BD2"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（4）残疾人福利性单位声明函（格式见 第六章 投标文件格式）。</w:t>
      </w:r>
    </w:p>
    <w:p w14:paraId="2332FC2F"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（5）投标人认为还须提供的其他文件。</w:t>
      </w:r>
    </w:p>
    <w:p w14:paraId="76016931"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3、上述组成投标文件的各项资料中本采购文件的有规定格式的，应统一按本采购文件的规定格式填写。未有规定格式的资料，投标人应自行编制，但至少要包含以上要求的内容。</w:t>
      </w:r>
    </w:p>
    <w:p w14:paraId="2F2D8000"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4、投标文件在提供对投标产品技术条款响应表的应答时，对采购文件有技术数值要求的参数，应以投标货物的具体技术数值据实应答；对于采购文件无数值要求的参数的应答，应作出明确、直接、无导致两种理解可能的应答。</w:t>
      </w:r>
    </w:p>
    <w:p w14:paraId="7F945BEF" w14:textId="77777777" w:rsidR="00C8300C" w:rsidRPr="009509EF" w:rsidRDefault="00284983">
      <w:pPr>
        <w:spacing w:line="360" w:lineRule="auto"/>
        <w:rPr>
          <w:rFonts w:ascii="宋体" w:hAnsi="宋体" w:cs="宋体"/>
          <w:b/>
        </w:rPr>
      </w:pPr>
      <w:bookmarkStart w:id="102" w:name="_Toc460416350"/>
      <w:bookmarkStart w:id="103" w:name="_Toc460416655"/>
      <w:bookmarkStart w:id="104" w:name="_Toc460857914"/>
      <w:bookmarkStart w:id="105" w:name="_Toc17884830"/>
      <w:r w:rsidRPr="009509EF">
        <w:rPr>
          <w:rFonts w:ascii="宋体" w:hAnsi="宋体" w:cs="宋体" w:hint="eastAsia"/>
          <w:b/>
        </w:rPr>
        <w:t>（二）投标文件的语言及计量</w:t>
      </w:r>
      <w:bookmarkEnd w:id="102"/>
      <w:bookmarkEnd w:id="103"/>
      <w:bookmarkEnd w:id="104"/>
      <w:bookmarkEnd w:id="105"/>
    </w:p>
    <w:p w14:paraId="7997DB27" w14:textId="77777777" w:rsidR="00C8300C" w:rsidRPr="009509EF" w:rsidRDefault="00284983">
      <w:pPr>
        <w:snapToGrid w:val="0"/>
        <w:spacing w:line="360" w:lineRule="auto"/>
        <w:ind w:firstLineChars="200" w:firstLine="422"/>
        <w:rPr>
          <w:rFonts w:ascii="宋体" w:hAnsi="宋体" w:cs="宋体"/>
          <w:b/>
          <w:szCs w:val="21"/>
        </w:rPr>
      </w:pPr>
      <w:r w:rsidRPr="009509EF">
        <w:rPr>
          <w:rFonts w:ascii="宋体" w:hAnsi="宋体" w:cs="宋体" w:hint="eastAsia"/>
          <w:b/>
          <w:szCs w:val="21"/>
        </w:rPr>
        <w:t>*1、投标文件以及投标方与招标人就有关投标事宜的所有来往函电，均应以中文汉语书写。除签名、盖章、专用名称等特殊情形外，以中文汉语以外的文字表述的投标文件视同未提供。</w:t>
      </w:r>
    </w:p>
    <w:p w14:paraId="51BF66C5" w14:textId="77777777" w:rsidR="00C8300C" w:rsidRPr="009509EF" w:rsidRDefault="00284983">
      <w:pPr>
        <w:snapToGrid w:val="0"/>
        <w:spacing w:line="360" w:lineRule="auto"/>
        <w:ind w:firstLineChars="200" w:firstLine="422"/>
        <w:rPr>
          <w:rFonts w:ascii="宋体" w:hAnsi="宋体" w:cs="宋体"/>
          <w:b/>
          <w:szCs w:val="21"/>
        </w:rPr>
      </w:pPr>
      <w:r w:rsidRPr="009509EF">
        <w:rPr>
          <w:rFonts w:ascii="宋体" w:hAnsi="宋体" w:cs="宋体" w:hint="eastAsia"/>
          <w:b/>
          <w:szCs w:val="21"/>
        </w:rPr>
        <w:t>*2、投标计量单位，采购文件已有明确规定的，使用采购文件规定的计量单位；采购文件没有规定的，应采用中华人民共和国法定计量单位（货币单位：人民币元），否则视同未响应。</w:t>
      </w:r>
    </w:p>
    <w:p w14:paraId="36D67A4B" w14:textId="77777777" w:rsidR="00C8300C" w:rsidRPr="009509EF" w:rsidRDefault="00284983">
      <w:pPr>
        <w:spacing w:line="360" w:lineRule="auto"/>
        <w:rPr>
          <w:rFonts w:ascii="宋体" w:hAnsi="宋体" w:cs="宋体"/>
          <w:b/>
        </w:rPr>
      </w:pPr>
      <w:bookmarkStart w:id="106" w:name="_Toc17884831"/>
      <w:bookmarkStart w:id="107" w:name="_Toc460416351"/>
      <w:bookmarkStart w:id="108" w:name="_Toc460416656"/>
      <w:bookmarkStart w:id="109" w:name="_Toc460857915"/>
      <w:r w:rsidRPr="009509EF">
        <w:rPr>
          <w:rFonts w:ascii="宋体" w:hAnsi="宋体" w:cs="宋体" w:hint="eastAsia"/>
          <w:b/>
        </w:rPr>
        <w:t>（三）投标报价</w:t>
      </w:r>
      <w:bookmarkEnd w:id="106"/>
      <w:bookmarkEnd w:id="107"/>
      <w:bookmarkEnd w:id="108"/>
      <w:bookmarkEnd w:id="109"/>
    </w:p>
    <w:p w14:paraId="5D1E6A35"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1、投标报价应按采购文件中相关附表格式填写。</w:t>
      </w:r>
    </w:p>
    <w:p w14:paraId="72DD60B9" w14:textId="77777777" w:rsidR="00C8300C" w:rsidRPr="009509EF" w:rsidRDefault="00284983">
      <w:pPr>
        <w:tabs>
          <w:tab w:val="left" w:pos="525"/>
        </w:tabs>
        <w:snapToGrid w:val="0"/>
        <w:spacing w:line="360" w:lineRule="auto"/>
        <w:ind w:firstLineChars="200" w:firstLine="422"/>
        <w:rPr>
          <w:rFonts w:ascii="宋体" w:hAnsi="宋体" w:cs="宋体"/>
          <w:b/>
          <w:szCs w:val="21"/>
        </w:rPr>
      </w:pPr>
      <w:r w:rsidRPr="009509EF">
        <w:rPr>
          <w:rFonts w:ascii="宋体" w:hAnsi="宋体" w:cs="宋体" w:hint="eastAsia"/>
          <w:b/>
          <w:szCs w:val="21"/>
        </w:rPr>
        <w:t>*2、投标文件只允许有一个报价，有选择的或有条件的报价将不予接受。</w:t>
      </w:r>
    </w:p>
    <w:p w14:paraId="31D48182" w14:textId="77777777" w:rsidR="00C8300C" w:rsidRPr="009509EF" w:rsidRDefault="00284983">
      <w:pPr>
        <w:spacing w:line="360" w:lineRule="auto"/>
        <w:rPr>
          <w:rFonts w:ascii="宋体" w:hAnsi="宋体" w:cs="宋体"/>
          <w:b/>
        </w:rPr>
      </w:pPr>
      <w:bookmarkStart w:id="110" w:name="_Toc17884832"/>
      <w:bookmarkStart w:id="111" w:name="_Toc460857916"/>
      <w:r w:rsidRPr="009509EF">
        <w:rPr>
          <w:rFonts w:ascii="宋体" w:hAnsi="宋体" w:cs="宋体" w:hint="eastAsia"/>
          <w:b/>
        </w:rPr>
        <w:t>（四）投标文件的有效期</w:t>
      </w:r>
      <w:bookmarkEnd w:id="110"/>
      <w:bookmarkEnd w:id="111"/>
    </w:p>
    <w:p w14:paraId="40792C12" w14:textId="77777777" w:rsidR="00C8300C" w:rsidRPr="009509EF" w:rsidRDefault="00284983">
      <w:pPr>
        <w:pStyle w:val="a8"/>
        <w:widowControl w:val="0"/>
        <w:tabs>
          <w:tab w:val="clear" w:pos="454"/>
        </w:tabs>
        <w:snapToGrid w:val="0"/>
        <w:spacing w:afterLines="0" w:line="360" w:lineRule="auto"/>
        <w:ind w:left="0" w:firstLineChars="200" w:firstLine="422"/>
        <w:jc w:val="both"/>
        <w:rPr>
          <w:rFonts w:ascii="宋体" w:hAnsi="宋体" w:cs="宋体"/>
          <w:b/>
          <w:sz w:val="21"/>
          <w:szCs w:val="21"/>
        </w:rPr>
      </w:pPr>
      <w:r w:rsidRPr="009509EF">
        <w:rPr>
          <w:rFonts w:ascii="宋体" w:hAnsi="宋体" w:cs="宋体" w:hint="eastAsia"/>
          <w:b/>
          <w:sz w:val="21"/>
          <w:szCs w:val="21"/>
        </w:rPr>
        <w:t>*1、自投标截止日起</w:t>
      </w:r>
      <w:r w:rsidRPr="009509EF">
        <w:rPr>
          <w:rFonts w:ascii="宋体" w:hAnsi="宋体" w:cs="宋体" w:hint="eastAsia"/>
          <w:b/>
          <w:sz w:val="21"/>
          <w:szCs w:val="21"/>
          <w:u w:val="single"/>
        </w:rPr>
        <w:t>90</w:t>
      </w:r>
      <w:r w:rsidRPr="009509EF">
        <w:rPr>
          <w:rFonts w:ascii="宋体" w:hAnsi="宋体" w:cs="宋体" w:hint="eastAsia"/>
          <w:b/>
          <w:sz w:val="21"/>
          <w:szCs w:val="21"/>
        </w:rPr>
        <w:t>天投标文件应保持有效。有效期不足的投标文件将被拒绝。</w:t>
      </w:r>
    </w:p>
    <w:p w14:paraId="039C9233" w14:textId="77777777" w:rsidR="00C8300C" w:rsidRPr="009509EF" w:rsidRDefault="00284983">
      <w:pPr>
        <w:pStyle w:val="a8"/>
        <w:widowControl w:val="0"/>
        <w:tabs>
          <w:tab w:val="clear" w:pos="454"/>
        </w:tabs>
        <w:snapToGrid w:val="0"/>
        <w:spacing w:afterLines="0" w:line="360" w:lineRule="auto"/>
        <w:ind w:left="0" w:firstLineChars="200" w:firstLine="420"/>
        <w:jc w:val="both"/>
        <w:rPr>
          <w:rFonts w:ascii="宋体" w:hAnsi="宋体" w:cs="宋体"/>
          <w:sz w:val="21"/>
          <w:szCs w:val="21"/>
        </w:rPr>
      </w:pPr>
      <w:r w:rsidRPr="009509EF">
        <w:rPr>
          <w:rFonts w:ascii="宋体" w:hAnsi="宋体" w:cs="宋体" w:hint="eastAsia"/>
          <w:sz w:val="21"/>
          <w:szCs w:val="21"/>
        </w:rPr>
        <w:t>2、在特殊情况下，招标人可与投标人协商延长投标书的有效期，这种要求和答复均以书面形式进行。</w:t>
      </w:r>
    </w:p>
    <w:p w14:paraId="28A151F8" w14:textId="77777777" w:rsidR="00C8300C" w:rsidRPr="009509EF" w:rsidRDefault="00284983">
      <w:pPr>
        <w:pStyle w:val="a8"/>
        <w:widowControl w:val="0"/>
        <w:tabs>
          <w:tab w:val="clear" w:pos="454"/>
        </w:tabs>
        <w:snapToGrid w:val="0"/>
        <w:spacing w:afterLines="0" w:line="360" w:lineRule="auto"/>
        <w:ind w:left="0" w:firstLineChars="200" w:firstLine="420"/>
        <w:jc w:val="both"/>
        <w:rPr>
          <w:rFonts w:ascii="宋体" w:hAnsi="宋体" w:cs="宋体"/>
          <w:sz w:val="21"/>
          <w:szCs w:val="21"/>
        </w:rPr>
      </w:pPr>
      <w:bookmarkStart w:id="112" w:name="_Toc460416657"/>
      <w:bookmarkStart w:id="113" w:name="_Toc460416352"/>
      <w:r w:rsidRPr="009509EF">
        <w:rPr>
          <w:rFonts w:ascii="宋体" w:hAnsi="宋体" w:cs="宋体" w:hint="eastAsia"/>
          <w:sz w:val="21"/>
          <w:szCs w:val="21"/>
        </w:rPr>
        <w:t>3</w:t>
      </w:r>
      <w:bookmarkStart w:id="114" w:name="_Toc460416658"/>
      <w:bookmarkStart w:id="115" w:name="_Toc460416353"/>
      <w:bookmarkEnd w:id="112"/>
      <w:bookmarkEnd w:id="113"/>
      <w:r w:rsidRPr="009509EF">
        <w:rPr>
          <w:rFonts w:ascii="宋体" w:hAnsi="宋体" w:cs="宋体" w:hint="eastAsia"/>
          <w:sz w:val="21"/>
          <w:szCs w:val="21"/>
        </w:rPr>
        <w:t>、中标人的投标文件自开标之日起至合同履行完毕止均应保持有效。</w:t>
      </w:r>
      <w:bookmarkEnd w:id="114"/>
      <w:bookmarkEnd w:id="115"/>
    </w:p>
    <w:p w14:paraId="4FD26DB6" w14:textId="77777777" w:rsidR="00C8300C" w:rsidRPr="009509EF" w:rsidRDefault="00284983">
      <w:pPr>
        <w:spacing w:line="360" w:lineRule="auto"/>
        <w:rPr>
          <w:rFonts w:ascii="宋体" w:hAnsi="宋体" w:cs="宋体"/>
          <w:b/>
        </w:rPr>
      </w:pPr>
      <w:bookmarkStart w:id="116" w:name="_Toc460416354"/>
      <w:bookmarkStart w:id="117" w:name="_Toc460416659"/>
      <w:bookmarkStart w:id="118" w:name="_Toc460857917"/>
      <w:bookmarkStart w:id="119" w:name="_Toc17884833"/>
      <w:r w:rsidRPr="009509EF">
        <w:rPr>
          <w:rFonts w:ascii="宋体" w:hAnsi="宋体" w:cs="宋体" w:hint="eastAsia"/>
          <w:b/>
        </w:rPr>
        <w:t>（五）投标保证金</w:t>
      </w:r>
      <w:bookmarkEnd w:id="116"/>
      <w:bookmarkEnd w:id="117"/>
      <w:bookmarkEnd w:id="118"/>
      <w:bookmarkEnd w:id="119"/>
    </w:p>
    <w:p w14:paraId="56C7B80E"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本项目无须缴纳投标保证金。</w:t>
      </w:r>
    </w:p>
    <w:p w14:paraId="46ECE23A" w14:textId="77777777" w:rsidR="00C8300C" w:rsidRPr="009509EF" w:rsidRDefault="00284983">
      <w:pPr>
        <w:spacing w:line="360" w:lineRule="auto"/>
        <w:rPr>
          <w:rFonts w:ascii="宋体" w:hAnsi="宋体" w:cs="宋体"/>
          <w:b/>
        </w:rPr>
      </w:pPr>
      <w:bookmarkStart w:id="120" w:name="_Toc460416355"/>
      <w:bookmarkStart w:id="121" w:name="_Toc17884834"/>
      <w:bookmarkStart w:id="122" w:name="_Toc460857918"/>
      <w:bookmarkStart w:id="123" w:name="_Toc460416660"/>
      <w:r w:rsidRPr="009509EF">
        <w:rPr>
          <w:rFonts w:ascii="宋体" w:hAnsi="宋体" w:cs="宋体" w:hint="eastAsia"/>
          <w:b/>
        </w:rPr>
        <w:t>（六）投标文件的签署和份数</w:t>
      </w:r>
      <w:bookmarkEnd w:id="120"/>
      <w:bookmarkEnd w:id="121"/>
      <w:bookmarkEnd w:id="122"/>
      <w:bookmarkEnd w:id="123"/>
    </w:p>
    <w:p w14:paraId="08AFAF8E" w14:textId="77777777" w:rsidR="00C8300C" w:rsidRPr="009509EF" w:rsidRDefault="00284983">
      <w:pPr>
        <w:spacing w:line="360" w:lineRule="auto"/>
        <w:ind w:firstLine="420"/>
        <w:rPr>
          <w:rFonts w:ascii="宋体" w:hAnsi="宋体" w:cs="宋体"/>
          <w:bCs/>
        </w:rPr>
      </w:pPr>
      <w:bookmarkStart w:id="124" w:name="_Toc460857919"/>
      <w:bookmarkStart w:id="125" w:name="_Toc17884835"/>
      <w:r w:rsidRPr="009509EF">
        <w:rPr>
          <w:rFonts w:ascii="宋体" w:hAnsi="宋体" w:cs="宋体" w:hint="eastAsia"/>
          <w:bCs/>
        </w:rPr>
        <w:t>1、投标人应按本招标文件规定的格式和顺序编制、装订投标文件，投标文件要求有目录并标注页码，投标文件内容不完整、编排混乱导致投标文件被误读、漏读或者查找不到相关内容的，是投标人的责任。</w:t>
      </w:r>
    </w:p>
    <w:p w14:paraId="56EE7DF3"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2、投标文件的份数：</w:t>
      </w:r>
    </w:p>
    <w:p w14:paraId="1662C94B"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本项目实行网上投标，投标人应准备以下投标文件：</w:t>
      </w:r>
    </w:p>
    <w:p w14:paraId="66D0F8F1"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（1）上传到政府采购云平台的电子加密投标文件（”资格文件”、“商务和技术文件”、“报价文件”）1份。</w:t>
      </w:r>
    </w:p>
    <w:p w14:paraId="79EB2651"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（2）以U盘存储的电子备份投标文件（”资格文件”、“商务和技术文件”、“报价文件”）1份。</w:t>
      </w:r>
    </w:p>
    <w:p w14:paraId="4D29D96D"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3、电子投标文件（含电子加密投标文件和电子备份投标文件）：</w:t>
      </w:r>
    </w:p>
    <w:p w14:paraId="598708EE"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3.1投标人应根据政府采购云平台的要求及本招标文件规定的格式和顺序编制电子投标文件并进行关联定位。</w:t>
      </w:r>
    </w:p>
    <w:p w14:paraId="2C6E869A" w14:textId="77777777" w:rsidR="00C8300C" w:rsidRPr="009509EF" w:rsidRDefault="00284983">
      <w:pPr>
        <w:spacing w:line="360" w:lineRule="auto"/>
        <w:rPr>
          <w:rFonts w:ascii="宋体" w:hAnsi="宋体" w:cs="宋体"/>
          <w:b/>
        </w:rPr>
      </w:pPr>
      <w:r w:rsidRPr="009509EF">
        <w:rPr>
          <w:rFonts w:ascii="宋体" w:hAnsi="宋体" w:cs="宋体" w:hint="eastAsia"/>
          <w:b/>
        </w:rPr>
        <w:t>（七）投标文件的包装、递交、修改和撤回</w:t>
      </w:r>
      <w:bookmarkEnd w:id="124"/>
      <w:bookmarkEnd w:id="125"/>
    </w:p>
    <w:p w14:paraId="272E8A41" w14:textId="77777777" w:rsidR="00C8300C" w:rsidRPr="009509EF" w:rsidRDefault="00284983">
      <w:pPr>
        <w:spacing w:line="360" w:lineRule="auto"/>
        <w:ind w:firstLine="420"/>
        <w:rPr>
          <w:rFonts w:ascii="宋体" w:hAnsi="宋体" w:cs="宋体"/>
          <w:bCs/>
        </w:rPr>
      </w:pPr>
      <w:bookmarkStart w:id="126" w:name="_Toc460416661"/>
      <w:bookmarkStart w:id="127" w:name="_Toc17884836"/>
      <w:bookmarkStart w:id="128" w:name="_Toc460857920"/>
      <w:bookmarkStart w:id="129" w:name="_Toc460416356"/>
      <w:r w:rsidRPr="009509EF">
        <w:rPr>
          <w:rFonts w:ascii="宋体" w:hAnsi="宋体" w:cs="宋体" w:hint="eastAsia"/>
          <w:bCs/>
        </w:rPr>
        <w:t>1、以U盘存储的电子备份投标文件用封袋密封后递交。</w:t>
      </w:r>
    </w:p>
    <w:p w14:paraId="3F7A9DF4"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2、投标文件的包装封面上应注明投标人名称、投标人地址、投标文件名称(电子备份投标文件)、投标项目名称、项目编号，并加盖投标人公章。</w:t>
      </w:r>
    </w:p>
    <w:p w14:paraId="5E0A7846"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3、未按规定密封或标记的投标文件将被拒绝，由此造成投标文件被误投或提前拆封的风险由投标人承担。</w:t>
      </w:r>
    </w:p>
    <w:p w14:paraId="52B4FF14"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4、投标人在投标截止时间之前，可以对已提交的电子备份投标文件进行修改或撤回，并书面通知招标采购单位；投标截止时间后，投标人不得撤回、修改投标文件。修改后重新递交的电子备份投标文件应当按本采购文件的要求签署、盖章和密封。</w:t>
      </w:r>
    </w:p>
    <w:p w14:paraId="04AA8074"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5、投标人应当在投标截止时间前完成电子加密投标文件的传输递交，并可以补充、修改或者撤回电子加密投标文件。补充或者修改电子加密投标文件的，应当先行撤回原文件，补充、修改后重新传输递交。投标截止时间前未完成传输的，视为撤回投标文件。投标、响应截止时间后传输递交的投标、响应文件，将被拒收。</w:t>
      </w:r>
    </w:p>
    <w:p w14:paraId="1C0EA1FB" w14:textId="77777777" w:rsidR="00C8300C" w:rsidRPr="009509EF" w:rsidRDefault="00284983">
      <w:pPr>
        <w:spacing w:line="360" w:lineRule="auto"/>
        <w:ind w:firstLine="420"/>
        <w:rPr>
          <w:rFonts w:ascii="宋体" w:hAnsi="宋体" w:cs="宋体"/>
          <w:b/>
        </w:rPr>
      </w:pPr>
      <w:r w:rsidRPr="009509EF">
        <w:rPr>
          <w:rFonts w:ascii="宋体" w:hAnsi="宋体" w:cs="宋体" w:hint="eastAsia"/>
          <w:b/>
        </w:rPr>
        <w:t>（八）投标文件的形式和效力</w:t>
      </w:r>
    </w:p>
    <w:p w14:paraId="7868EABA"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①投标文件分为：“电子加密投标文件”、“电子备份投标文件”。</w:t>
      </w:r>
    </w:p>
    <w:p w14:paraId="6C01EBE3"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②“电子加密投标文件”是指通过“政采云电子交易客户端”完成投标文件编制后生成并加密的数据电文形式的投标文件（文件后缀为：jmbs）。</w:t>
      </w:r>
    </w:p>
    <w:p w14:paraId="20C3494B"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③“电子备份投标文件”是指与“电子加密投标文件”同时生成的数据电文形式的电子文件，文件后缀为：bfbs（备份标书），其他方式编制的备份投标文件视为无效备份投标文件。</w:t>
      </w:r>
    </w:p>
    <w:p w14:paraId="7EDF9663"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④投标文件的效力：投标文件的启用，按先后顺位分别为“电子加密投标文件”、“电子备份投标文件”。在下一顺位的投标文件启用时，前一顺位的投标文件自动失效。“电子加密投标文件”在规定解密时间内无法解密时，投标人若在投标截止时间之前递交了“电子备份投标文件”的，由采购代理机构上传“电子备份投标文件”进行异常处理，并对“电子备份投标文件”进行解密，未在投标截止时间之前递交“电子备份投标文件”的视为投标文件撤回。其余通过“政府采购云平台”上传递交的已按时解密的“电子加密投标文件”继续有效，其“电子备份投标文件”自动失效。</w:t>
      </w:r>
    </w:p>
    <w:p w14:paraId="6299537E"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⑤采购过程中出现以下情形，导致电子交易平台无法正常运行，或者无法保证电子交易的公平、公正和安全时，采购人（或代理机构）可中止电子交易活动：</w:t>
      </w:r>
    </w:p>
    <w:p w14:paraId="2F24E89C"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A.“政府采购云平台”发生故障而无法登录访问的；</w:t>
      </w:r>
    </w:p>
    <w:p w14:paraId="35FC685D"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B.“政府采购云平台”应用或数据库出现错误，不能进行正常操作的；</w:t>
      </w:r>
    </w:p>
    <w:p w14:paraId="2F3C7A66"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C.“政府采购云平台”发现严重安全漏洞，有潜在泄密危险的；</w:t>
      </w:r>
    </w:p>
    <w:p w14:paraId="3E3060E3"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D.病毒发作导致不能进行正常操作的；</w:t>
      </w:r>
    </w:p>
    <w:p w14:paraId="6101C964" w14:textId="77777777" w:rsidR="00C8300C" w:rsidRPr="009509EF" w:rsidRDefault="00284983">
      <w:pPr>
        <w:spacing w:line="360" w:lineRule="auto"/>
        <w:ind w:firstLine="420"/>
        <w:rPr>
          <w:rFonts w:ascii="宋体" w:hAnsi="宋体" w:cs="宋体"/>
          <w:bCs/>
        </w:rPr>
      </w:pPr>
      <w:r w:rsidRPr="009509EF">
        <w:rPr>
          <w:rFonts w:ascii="宋体" w:hAnsi="宋体" w:cs="宋体" w:hint="eastAsia"/>
          <w:bCs/>
        </w:rPr>
        <w:t>E.其他无法保证电子交易的公平、公正和安全的情况。</w:t>
      </w:r>
    </w:p>
    <w:p w14:paraId="1C97F4DF" w14:textId="77777777" w:rsidR="00C8300C" w:rsidRPr="009509EF" w:rsidRDefault="00284983">
      <w:pPr>
        <w:spacing w:line="360" w:lineRule="auto"/>
        <w:rPr>
          <w:rFonts w:ascii="宋体" w:hAnsi="宋体" w:cs="宋体"/>
          <w:bCs/>
        </w:rPr>
      </w:pPr>
      <w:r w:rsidRPr="009509EF">
        <w:rPr>
          <w:rFonts w:ascii="宋体" w:hAnsi="宋体" w:cs="宋体" w:hint="eastAsia"/>
          <w:bCs/>
        </w:rPr>
        <w:t>出现前款规定情形，不影响采购公平、公正性的，采购组织机构可以待上述情形消除后继续组织电子交易活动；影响或可能影响采购公平、公正性的，应当重新采购。</w:t>
      </w:r>
    </w:p>
    <w:p w14:paraId="0C99C5F0" w14:textId="77777777" w:rsidR="00C8300C" w:rsidRPr="009509EF" w:rsidRDefault="00284983">
      <w:pPr>
        <w:spacing w:line="360" w:lineRule="auto"/>
        <w:ind w:firstLine="420"/>
        <w:rPr>
          <w:rFonts w:ascii="宋体" w:hAnsi="宋体" w:cs="宋体"/>
          <w:b/>
        </w:rPr>
      </w:pPr>
      <w:r w:rsidRPr="009509EF">
        <w:rPr>
          <w:rFonts w:ascii="宋体" w:hAnsi="宋体" w:cs="宋体" w:hint="eastAsia"/>
          <w:b/>
        </w:rPr>
        <w:t>（九）投标无效的情形</w:t>
      </w:r>
      <w:bookmarkEnd w:id="126"/>
      <w:bookmarkEnd w:id="127"/>
      <w:bookmarkEnd w:id="128"/>
      <w:bookmarkEnd w:id="129"/>
    </w:p>
    <w:p w14:paraId="024B4123" w14:textId="77777777" w:rsidR="00C8300C" w:rsidRPr="009509EF" w:rsidRDefault="00284983">
      <w:pPr>
        <w:snapToGrid w:val="0"/>
        <w:spacing w:line="360" w:lineRule="auto"/>
        <w:ind w:firstLineChars="200" w:firstLine="420"/>
        <w:rPr>
          <w:rFonts w:ascii="宋体" w:hAnsi="宋体" w:cs="宋体"/>
          <w:bCs/>
          <w:szCs w:val="21"/>
        </w:rPr>
      </w:pPr>
      <w:r w:rsidRPr="009509EF">
        <w:rPr>
          <w:rFonts w:ascii="宋体" w:hAnsi="宋体" w:cs="宋体" w:hint="eastAsia"/>
          <w:bCs/>
          <w:szCs w:val="21"/>
        </w:rPr>
        <w:t>实质上没有响应采购文件要求的投标将被视为无效投标。投标人不得通过修正或撤销不合要求的偏离或保留从而使其投标成为实质上响应的投标。投标无效情形详见第四章《评标办法及评分标准》。</w:t>
      </w:r>
    </w:p>
    <w:p w14:paraId="1C0E90FE"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30" w:name="_Toc460857924"/>
      <w:bookmarkStart w:id="131" w:name="_Toc17884840"/>
      <w:bookmarkStart w:id="132" w:name="_Toc460416358"/>
      <w:bookmarkStart w:id="133" w:name="_Toc460416663"/>
      <w:r w:rsidRPr="009509EF">
        <w:rPr>
          <w:rFonts w:ascii="宋体" w:eastAsia="宋体" w:hAnsi="宋体" w:cs="宋体" w:hint="eastAsia"/>
          <w:sz w:val="21"/>
          <w:szCs w:val="21"/>
        </w:rPr>
        <w:t>四、评标</w:t>
      </w:r>
      <w:bookmarkEnd w:id="130"/>
      <w:bookmarkEnd w:id="131"/>
      <w:bookmarkEnd w:id="132"/>
      <w:bookmarkEnd w:id="133"/>
    </w:p>
    <w:p w14:paraId="75DD195E" w14:textId="77777777" w:rsidR="00C8300C" w:rsidRPr="009509EF" w:rsidRDefault="00284983">
      <w:pPr>
        <w:spacing w:line="360" w:lineRule="auto"/>
        <w:rPr>
          <w:rFonts w:ascii="宋体" w:hAnsi="宋体" w:cs="宋体"/>
          <w:b/>
        </w:rPr>
      </w:pPr>
      <w:bookmarkStart w:id="134" w:name="_Toc460857925"/>
      <w:bookmarkStart w:id="135" w:name="_Toc17884841"/>
      <w:r w:rsidRPr="009509EF">
        <w:rPr>
          <w:rFonts w:ascii="宋体" w:hAnsi="宋体" w:cs="宋体" w:hint="eastAsia"/>
          <w:b/>
        </w:rPr>
        <w:t>（一）组建评标委员会</w:t>
      </w:r>
      <w:bookmarkEnd w:id="134"/>
      <w:bookmarkEnd w:id="135"/>
    </w:p>
    <w:p w14:paraId="3E232BBA"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本项目评标委员会依法组建。</w:t>
      </w:r>
    </w:p>
    <w:p w14:paraId="66514CB8" w14:textId="77777777" w:rsidR="00C8300C" w:rsidRPr="009509EF" w:rsidRDefault="00284983">
      <w:pPr>
        <w:spacing w:line="360" w:lineRule="auto"/>
        <w:rPr>
          <w:rFonts w:ascii="宋体" w:hAnsi="宋体" w:cs="宋体"/>
          <w:b/>
        </w:rPr>
      </w:pPr>
      <w:bookmarkStart w:id="136" w:name="_Toc460857926"/>
      <w:bookmarkStart w:id="137" w:name="_Toc17884842"/>
      <w:r w:rsidRPr="009509EF">
        <w:rPr>
          <w:rFonts w:ascii="宋体" w:hAnsi="宋体" w:cs="宋体" w:hint="eastAsia"/>
          <w:b/>
        </w:rPr>
        <w:t>（二）评标的方式</w:t>
      </w:r>
      <w:bookmarkEnd w:id="136"/>
      <w:bookmarkEnd w:id="137"/>
    </w:p>
    <w:p w14:paraId="57F919FD" w14:textId="77777777" w:rsidR="00C8300C" w:rsidRPr="009509EF" w:rsidRDefault="00284983">
      <w:pPr>
        <w:pStyle w:val="ad"/>
        <w:snapToGrid w:val="0"/>
        <w:spacing w:beforeLines="0" w:afterLines="0" w:line="360" w:lineRule="auto"/>
        <w:ind w:leftChars="228" w:left="689" w:hangingChars="100" w:hanging="210"/>
        <w:rPr>
          <w:rFonts w:hAnsi="宋体" w:cs="宋体"/>
          <w:sz w:val="21"/>
          <w:szCs w:val="21"/>
        </w:rPr>
      </w:pPr>
      <w:r w:rsidRPr="009509EF">
        <w:rPr>
          <w:rFonts w:hAnsi="宋体" w:cs="宋体" w:hint="eastAsia"/>
          <w:sz w:val="21"/>
          <w:szCs w:val="21"/>
        </w:rPr>
        <w:t>本项目采用不公开方式评标，评标的依据为采购文件和投标文件。</w:t>
      </w:r>
    </w:p>
    <w:p w14:paraId="0A66F560" w14:textId="77777777" w:rsidR="00C8300C" w:rsidRPr="009509EF" w:rsidRDefault="00284983">
      <w:pPr>
        <w:spacing w:line="360" w:lineRule="auto"/>
        <w:rPr>
          <w:rFonts w:ascii="宋体" w:hAnsi="宋体" w:cs="宋体"/>
          <w:b/>
        </w:rPr>
      </w:pPr>
      <w:bookmarkStart w:id="138" w:name="_Toc17884843"/>
      <w:bookmarkStart w:id="139" w:name="_Toc460857927"/>
      <w:r w:rsidRPr="009509EF">
        <w:rPr>
          <w:rFonts w:ascii="宋体" w:hAnsi="宋体" w:cs="宋体" w:hint="eastAsia"/>
          <w:b/>
        </w:rPr>
        <w:t>（三）评标程序</w:t>
      </w:r>
      <w:bookmarkEnd w:id="138"/>
      <w:bookmarkEnd w:id="139"/>
    </w:p>
    <w:p w14:paraId="2AE01E05" w14:textId="77777777" w:rsidR="00C8300C" w:rsidRPr="009509EF" w:rsidRDefault="00284983">
      <w:pPr>
        <w:snapToGrid w:val="0"/>
        <w:spacing w:line="360" w:lineRule="auto"/>
        <w:ind w:firstLineChars="196" w:firstLine="413"/>
        <w:rPr>
          <w:rFonts w:ascii="宋体" w:hAnsi="宋体" w:cs="宋体"/>
          <w:b/>
          <w:bCs/>
          <w:szCs w:val="21"/>
        </w:rPr>
      </w:pPr>
      <w:r w:rsidRPr="009509EF">
        <w:rPr>
          <w:rFonts w:ascii="宋体" w:hAnsi="宋体" w:cs="宋体" w:hint="eastAsia"/>
          <w:b/>
          <w:bCs/>
          <w:szCs w:val="21"/>
        </w:rPr>
        <w:t>1、资格审查</w:t>
      </w:r>
    </w:p>
    <w:p w14:paraId="72EC7DDB" w14:textId="77777777" w:rsidR="00C8300C" w:rsidRPr="009509EF" w:rsidRDefault="00284983">
      <w:pPr>
        <w:snapToGrid w:val="0"/>
        <w:spacing w:line="360" w:lineRule="auto"/>
        <w:ind w:firstLineChars="200" w:firstLine="420"/>
        <w:rPr>
          <w:rFonts w:ascii="宋体" w:hAnsi="宋体" w:cs="宋体"/>
          <w:b/>
          <w:szCs w:val="21"/>
        </w:rPr>
      </w:pPr>
      <w:r w:rsidRPr="009509EF">
        <w:rPr>
          <w:rFonts w:ascii="宋体" w:hAnsi="宋体" w:cs="宋体" w:hint="eastAsia"/>
          <w:szCs w:val="21"/>
        </w:rPr>
        <w:t>招标代理机构工作人员对投标人的资格进行审查。</w:t>
      </w:r>
    </w:p>
    <w:p w14:paraId="75A524CE" w14:textId="77777777" w:rsidR="00C8300C" w:rsidRPr="009509EF" w:rsidRDefault="00284983">
      <w:pPr>
        <w:snapToGrid w:val="0"/>
        <w:spacing w:line="360" w:lineRule="auto"/>
        <w:ind w:firstLineChars="196" w:firstLine="413"/>
        <w:rPr>
          <w:rFonts w:ascii="宋体" w:hAnsi="宋体" w:cs="宋体"/>
          <w:b/>
          <w:bCs/>
          <w:szCs w:val="21"/>
        </w:rPr>
      </w:pPr>
      <w:r w:rsidRPr="009509EF">
        <w:rPr>
          <w:rFonts w:ascii="宋体" w:hAnsi="宋体" w:cs="宋体" w:hint="eastAsia"/>
          <w:b/>
          <w:bCs/>
          <w:szCs w:val="21"/>
        </w:rPr>
        <w:t>2、符合性审查与比较</w:t>
      </w:r>
    </w:p>
    <w:p w14:paraId="5B81E28D"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（1）评标委员会审查投标文件的实质性内容是否符合采购文件的实质性要求。</w:t>
      </w:r>
    </w:p>
    <w:p w14:paraId="20DD34D5"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（2）评标委员会将根据投标人的投标文件进行审查、核对,如有疑问,将对投标人进行询标，投标人要向评标委员会澄清有关问题,并最终以书面形式进行答复。</w:t>
      </w:r>
    </w:p>
    <w:p w14:paraId="6140A1A6"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投标人代表未到场或者拒绝澄清或者澄清的内容改变了投标文件的实质性内容的，评标委员会有权对该投标文件作出不利于投标人的评判。</w:t>
      </w:r>
    </w:p>
    <w:p w14:paraId="07864815"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（3）各投标人的技术商务得分为所有评委的有效评分的算术平均数，由指定专人进行计算复核。</w:t>
      </w:r>
    </w:p>
    <w:p w14:paraId="4587FAE3"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（4）采购代理机构工作人员协助评标委员会根据本项目的评分标准计算各投标人的商务报价得分。</w:t>
      </w:r>
    </w:p>
    <w:p w14:paraId="0CB0A538"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（5）评标委员会完成评标后,评委对各部分得分汇总,计算出本项目最终得分。评标委员会按评标原则推荐中标候选人同时起草评标报告。</w:t>
      </w:r>
    </w:p>
    <w:p w14:paraId="6FBF0525" w14:textId="77777777" w:rsidR="00C8300C" w:rsidRPr="009509EF" w:rsidRDefault="00284983">
      <w:pPr>
        <w:spacing w:line="360" w:lineRule="auto"/>
        <w:rPr>
          <w:rFonts w:ascii="宋体" w:hAnsi="宋体" w:cs="宋体"/>
          <w:b/>
        </w:rPr>
      </w:pPr>
      <w:bookmarkStart w:id="140" w:name="_Toc460857928"/>
      <w:bookmarkStart w:id="141" w:name="_Toc17884844"/>
      <w:r w:rsidRPr="009509EF">
        <w:rPr>
          <w:rFonts w:ascii="宋体" w:hAnsi="宋体" w:cs="宋体" w:hint="eastAsia"/>
          <w:b/>
        </w:rPr>
        <w:t>（四）澄清问题的形式</w:t>
      </w:r>
      <w:bookmarkEnd w:id="140"/>
      <w:bookmarkEnd w:id="141"/>
    </w:p>
    <w:p w14:paraId="0E35584D" w14:textId="77777777" w:rsidR="00C8300C" w:rsidRPr="009509EF" w:rsidRDefault="00284983">
      <w:pPr>
        <w:pStyle w:val="ad"/>
        <w:snapToGrid w:val="0"/>
        <w:spacing w:beforeLines="0" w:afterLines="0" w:line="360" w:lineRule="auto"/>
        <w:ind w:firstLineChars="200" w:firstLine="420"/>
        <w:rPr>
          <w:rFonts w:hAnsi="宋体" w:cs="宋体"/>
          <w:sz w:val="21"/>
          <w:szCs w:val="21"/>
        </w:rPr>
      </w:pPr>
      <w:bookmarkStart w:id="142" w:name="_Toc88155964"/>
      <w:bookmarkStart w:id="143" w:name="_Toc497898868"/>
      <w:bookmarkStart w:id="144" w:name="_Toc17884845"/>
      <w:bookmarkStart w:id="145" w:name="_Toc460857930"/>
      <w:r w:rsidRPr="009509EF">
        <w:rPr>
          <w:rFonts w:hAnsi="宋体" w:cs="宋体" w:hint="eastAsia"/>
          <w:sz w:val="21"/>
          <w:szCs w:val="21"/>
        </w:rPr>
        <w:t>对于投标文件中含义不明确、同类问题表述不一致或者有明显文字和计算错误的内容，评标委员会可要求投标人以书面形式作出必要的澄清、说明或者补正。</w:t>
      </w:r>
      <w:bookmarkEnd w:id="142"/>
      <w:bookmarkEnd w:id="143"/>
    </w:p>
    <w:p w14:paraId="2F893F31" w14:textId="77777777" w:rsidR="00C8300C" w:rsidRPr="009509EF" w:rsidRDefault="00284983">
      <w:pPr>
        <w:pStyle w:val="ad"/>
        <w:snapToGrid w:val="0"/>
        <w:spacing w:beforeLines="0" w:afterLines="0" w:line="360" w:lineRule="auto"/>
        <w:ind w:firstLineChars="200" w:firstLine="420"/>
        <w:rPr>
          <w:rFonts w:hAnsi="宋体" w:cs="宋体"/>
          <w:sz w:val="21"/>
          <w:szCs w:val="21"/>
        </w:rPr>
      </w:pPr>
      <w:bookmarkStart w:id="146" w:name="_Toc88155965"/>
      <w:bookmarkStart w:id="147" w:name="_Toc497898869"/>
      <w:r w:rsidRPr="009509EF">
        <w:rPr>
          <w:rFonts w:hAnsi="宋体" w:cs="宋体" w:hint="eastAsia"/>
          <w:sz w:val="21"/>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146"/>
      <w:bookmarkEnd w:id="147"/>
    </w:p>
    <w:p w14:paraId="3F49FDA3" w14:textId="77777777" w:rsidR="00C8300C" w:rsidRPr="009509EF" w:rsidRDefault="00284983">
      <w:pPr>
        <w:spacing w:line="360" w:lineRule="auto"/>
        <w:rPr>
          <w:rFonts w:ascii="宋体" w:hAnsi="宋体" w:cs="宋体"/>
          <w:b/>
          <w:szCs w:val="28"/>
        </w:rPr>
      </w:pPr>
      <w:bookmarkStart w:id="148" w:name="_Toc88155966"/>
      <w:bookmarkStart w:id="149" w:name="_Toc497898870"/>
      <w:r w:rsidRPr="009509EF">
        <w:rPr>
          <w:rFonts w:ascii="宋体" w:hAnsi="宋体" w:cs="宋体" w:hint="eastAsia"/>
          <w:b/>
          <w:szCs w:val="28"/>
        </w:rPr>
        <w:t>（五）</w:t>
      </w:r>
      <w:r w:rsidRPr="009509EF">
        <w:rPr>
          <w:rFonts w:ascii="宋体" w:hAnsi="宋体" w:cs="宋体" w:hint="eastAsia"/>
          <w:b/>
        </w:rPr>
        <w:t>错误</w:t>
      </w:r>
      <w:r w:rsidRPr="009509EF">
        <w:rPr>
          <w:rFonts w:ascii="宋体" w:hAnsi="宋体" w:cs="宋体" w:hint="eastAsia"/>
          <w:b/>
          <w:szCs w:val="28"/>
        </w:rPr>
        <w:t>修正</w:t>
      </w:r>
      <w:bookmarkEnd w:id="148"/>
      <w:bookmarkEnd w:id="149"/>
    </w:p>
    <w:p w14:paraId="149430F5" w14:textId="77777777" w:rsidR="00C8300C" w:rsidRPr="009509EF" w:rsidRDefault="00284983">
      <w:pPr>
        <w:pStyle w:val="17"/>
        <w:widowControl/>
        <w:spacing w:beforeLines="0" w:afterLines="0" w:line="360" w:lineRule="auto"/>
        <w:ind w:leftChars="228" w:left="689" w:hangingChars="100" w:hanging="210"/>
        <w:rPr>
          <w:rFonts w:hAnsi="宋体" w:cs="宋体"/>
          <w:sz w:val="21"/>
          <w:szCs w:val="21"/>
        </w:rPr>
      </w:pPr>
      <w:r w:rsidRPr="009509EF">
        <w:rPr>
          <w:rFonts w:hAnsi="宋体" w:cs="宋体" w:hint="eastAsia"/>
          <w:sz w:val="21"/>
          <w:szCs w:val="21"/>
        </w:rPr>
        <w:t>投标文件报价出现前后不一致的，除采购文件另有规定外，按照下列规定修正：</w:t>
      </w:r>
    </w:p>
    <w:p w14:paraId="1426D935"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1、投标文件中开标一览表（报价表）内容与投标文件中相应内容不一致的，以开标一览表（报价表）为准；</w:t>
      </w:r>
    </w:p>
    <w:p w14:paraId="3167948E"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2、大写金额和小写金额不一致的，以大写金额为准；</w:t>
      </w:r>
    </w:p>
    <w:p w14:paraId="6DBADE4E"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3、单价金额小数点或者百分比有明显错位的，以开标一览表的总价为准，并修改单价；</w:t>
      </w:r>
    </w:p>
    <w:p w14:paraId="34EF448E"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4、总价金额与按单价汇总金额不一致的，以单价金额计算结果为准；</w:t>
      </w:r>
    </w:p>
    <w:p w14:paraId="5A25DCEB" w14:textId="77777777" w:rsidR="00C8300C" w:rsidRPr="009509EF" w:rsidRDefault="00284983">
      <w:pPr>
        <w:pStyle w:val="17"/>
        <w:widowControl/>
        <w:spacing w:beforeLines="0" w:afterLines="0" w:line="360" w:lineRule="auto"/>
        <w:ind w:firstLineChars="200" w:firstLine="422"/>
        <w:rPr>
          <w:rFonts w:hAnsi="宋体" w:cs="宋体"/>
          <w:sz w:val="21"/>
          <w:szCs w:val="21"/>
        </w:rPr>
      </w:pPr>
      <w:r w:rsidRPr="009509EF">
        <w:rPr>
          <w:rFonts w:hAnsi="宋体" w:cs="宋体" w:hint="eastAsia"/>
          <w:b/>
          <w:bCs/>
          <w:sz w:val="21"/>
          <w:szCs w:val="21"/>
        </w:rPr>
        <w:t>同时出现两种以上不一致的，按照前款规定的顺序修正。修正后的报价经投标人确认后具有约束力，若投标人不确认的，则其投标无效。</w:t>
      </w:r>
    </w:p>
    <w:p w14:paraId="7998FB55" w14:textId="77777777" w:rsidR="00C8300C" w:rsidRPr="009509EF" w:rsidRDefault="00284983">
      <w:pPr>
        <w:spacing w:line="360" w:lineRule="auto"/>
        <w:rPr>
          <w:rFonts w:ascii="宋体" w:hAnsi="宋体" w:cs="宋体"/>
          <w:b/>
        </w:rPr>
      </w:pPr>
      <w:r w:rsidRPr="009509EF">
        <w:rPr>
          <w:rFonts w:ascii="宋体" w:hAnsi="宋体" w:cs="宋体" w:hint="eastAsia"/>
          <w:b/>
        </w:rPr>
        <w:t>（六）评标原则和评标办法</w:t>
      </w:r>
      <w:bookmarkEnd w:id="144"/>
      <w:bookmarkEnd w:id="145"/>
    </w:p>
    <w:p w14:paraId="7CEEF585"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64DE314"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2、评标办法。本项目评标办法是</w:t>
      </w:r>
      <w:r w:rsidRPr="009509EF">
        <w:rPr>
          <w:rFonts w:hAnsi="宋体" w:cs="宋体" w:hint="eastAsia"/>
          <w:b/>
          <w:sz w:val="21"/>
          <w:szCs w:val="21"/>
          <w:u w:val="single"/>
        </w:rPr>
        <w:t>综合评分法</w:t>
      </w:r>
      <w:r w:rsidRPr="009509EF">
        <w:rPr>
          <w:rFonts w:hAnsi="宋体" w:cs="宋体" w:hint="eastAsia"/>
          <w:sz w:val="21"/>
          <w:szCs w:val="21"/>
        </w:rPr>
        <w:t>，具体评标内容及评分标准等详见《第四章 评标办法及评分标准》。</w:t>
      </w:r>
    </w:p>
    <w:p w14:paraId="250D6889"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50" w:name="_Toc460857931"/>
      <w:bookmarkStart w:id="151" w:name="_Toc17884846"/>
      <w:r w:rsidRPr="009509EF">
        <w:rPr>
          <w:rFonts w:ascii="宋体" w:eastAsia="宋体" w:hAnsi="宋体" w:cs="宋体" w:hint="eastAsia"/>
          <w:sz w:val="21"/>
          <w:szCs w:val="21"/>
        </w:rPr>
        <w:t>五、</w:t>
      </w:r>
      <w:bookmarkEnd w:id="150"/>
      <w:bookmarkEnd w:id="151"/>
      <w:r w:rsidRPr="009509EF">
        <w:rPr>
          <w:rFonts w:ascii="宋体" w:eastAsia="宋体" w:hAnsi="宋体" w:cs="宋体" w:hint="eastAsia"/>
          <w:sz w:val="21"/>
          <w:szCs w:val="21"/>
        </w:rPr>
        <w:t>项目终止</w:t>
      </w:r>
    </w:p>
    <w:p w14:paraId="0E700366" w14:textId="77777777" w:rsidR="00C8300C" w:rsidRPr="009509EF" w:rsidRDefault="00284983">
      <w:pPr>
        <w:snapToGrid w:val="0"/>
        <w:spacing w:line="360" w:lineRule="auto"/>
        <w:ind w:firstLineChars="200" w:firstLine="420"/>
        <w:rPr>
          <w:rFonts w:ascii="宋体" w:hAnsi="宋体" w:cs="宋体"/>
          <w:szCs w:val="21"/>
        </w:rPr>
      </w:pPr>
      <w:bookmarkStart w:id="152" w:name="_Toc460857932"/>
      <w:r w:rsidRPr="009509EF">
        <w:rPr>
          <w:rFonts w:ascii="宋体" w:hAnsi="宋体" w:cs="宋体" w:hint="eastAsia"/>
          <w:szCs w:val="21"/>
        </w:rPr>
        <w:t>政府采购的国内公开招标，采购响应截止时间或评审期间，出现参与采购响应或者对采购文件作出实质性响应的供应商不足3家的情况，招标人有权全部或部分终止招标。</w:t>
      </w:r>
    </w:p>
    <w:p w14:paraId="7A3F194C"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53" w:name="_Toc17884847"/>
      <w:r w:rsidRPr="009509EF">
        <w:rPr>
          <w:rFonts w:ascii="宋体" w:eastAsia="宋体" w:hAnsi="宋体" w:cs="宋体" w:hint="eastAsia"/>
          <w:sz w:val="21"/>
          <w:szCs w:val="21"/>
        </w:rPr>
        <w:t>六、定标</w:t>
      </w:r>
      <w:bookmarkEnd w:id="152"/>
      <w:bookmarkEnd w:id="153"/>
    </w:p>
    <w:p w14:paraId="61BA701E" w14:textId="77777777" w:rsidR="00C8300C" w:rsidRPr="009509EF" w:rsidRDefault="00284983">
      <w:pPr>
        <w:spacing w:line="360" w:lineRule="auto"/>
        <w:rPr>
          <w:rFonts w:ascii="宋体" w:hAnsi="宋体" w:cs="宋体"/>
          <w:b/>
        </w:rPr>
      </w:pPr>
      <w:bookmarkStart w:id="154" w:name="_Toc17884848"/>
      <w:bookmarkStart w:id="155" w:name="_Toc460857933"/>
      <w:r w:rsidRPr="009509EF">
        <w:rPr>
          <w:rFonts w:ascii="宋体" w:hAnsi="宋体" w:cs="宋体" w:hint="eastAsia"/>
          <w:b/>
        </w:rPr>
        <w:t>（一）确定中标人</w:t>
      </w:r>
      <w:bookmarkEnd w:id="154"/>
      <w:bookmarkEnd w:id="155"/>
    </w:p>
    <w:p w14:paraId="486C2450" w14:textId="77777777" w:rsidR="00C8300C" w:rsidRPr="009509EF" w:rsidRDefault="00284983">
      <w:pPr>
        <w:pStyle w:val="ad"/>
        <w:widowControl/>
        <w:spacing w:beforeLines="0" w:afterLines="0" w:line="360" w:lineRule="auto"/>
        <w:ind w:firstLineChars="200" w:firstLine="420"/>
        <w:rPr>
          <w:rFonts w:hAnsi="宋体" w:cs="宋体"/>
          <w:sz w:val="21"/>
          <w:szCs w:val="21"/>
        </w:rPr>
      </w:pPr>
      <w:bookmarkStart w:id="156" w:name="_Toc460416664"/>
      <w:bookmarkStart w:id="157" w:name="_Toc460416359"/>
      <w:bookmarkStart w:id="158" w:name="_Toc17884849"/>
      <w:bookmarkStart w:id="159" w:name="_Toc460857934"/>
      <w:r w:rsidRPr="009509EF">
        <w:rPr>
          <w:rFonts w:hAnsi="宋体" w:cs="宋体" w:hint="eastAsia"/>
          <w:sz w:val="21"/>
          <w:szCs w:val="21"/>
        </w:rPr>
        <w:t>1、确定中标人。本项目由评标委员会推荐中标候选人，采购人不得在评标委员会推荐的中标候选人以外确定中标候选人。</w:t>
      </w:r>
    </w:p>
    <w:p w14:paraId="77B9DCBD" w14:textId="77777777" w:rsidR="00C8300C" w:rsidRPr="009509EF" w:rsidRDefault="00284983">
      <w:pPr>
        <w:pStyle w:val="ad"/>
        <w:widowControl/>
        <w:spacing w:beforeLines="0" w:afterLines="0" w:line="360" w:lineRule="auto"/>
        <w:ind w:firstLineChars="200" w:firstLine="420"/>
        <w:rPr>
          <w:rFonts w:hAnsi="宋体" w:cs="宋体"/>
          <w:sz w:val="21"/>
          <w:szCs w:val="21"/>
        </w:rPr>
      </w:pPr>
      <w:r w:rsidRPr="009509EF">
        <w:rPr>
          <w:rFonts w:hAnsi="宋体" w:cs="宋体" w:hint="eastAsia"/>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0562A09" w14:textId="77777777" w:rsidR="00C8300C" w:rsidRPr="009509EF" w:rsidRDefault="00284983">
      <w:pPr>
        <w:pStyle w:val="ad"/>
        <w:widowControl/>
        <w:spacing w:beforeLines="0" w:afterLines="0" w:line="360" w:lineRule="auto"/>
        <w:ind w:firstLineChars="200" w:firstLine="420"/>
        <w:rPr>
          <w:rFonts w:hAnsi="宋体" w:cs="宋体"/>
          <w:sz w:val="21"/>
          <w:szCs w:val="21"/>
        </w:rPr>
      </w:pPr>
      <w:r w:rsidRPr="009509EF">
        <w:rPr>
          <w:rFonts w:hAnsi="宋体" w:cs="宋体" w:hint="eastAsia"/>
          <w:sz w:val="21"/>
          <w:szCs w:val="21"/>
        </w:rPr>
        <w:t>3、采购代理机构自中标人确定之日起2个工作日内，在发布招标公告的网站上对中标结果进行公示，中标结果公告期限为1个工作日。</w:t>
      </w:r>
    </w:p>
    <w:p w14:paraId="749759FB" w14:textId="77777777" w:rsidR="00C8300C" w:rsidRPr="009509EF" w:rsidRDefault="00284983">
      <w:pPr>
        <w:pStyle w:val="ad"/>
        <w:widowControl/>
        <w:spacing w:beforeLines="0" w:afterLines="0" w:line="360" w:lineRule="auto"/>
        <w:ind w:firstLineChars="200" w:firstLine="420"/>
        <w:rPr>
          <w:rFonts w:hAnsi="宋体" w:cs="宋体"/>
          <w:sz w:val="21"/>
          <w:szCs w:val="21"/>
        </w:rPr>
      </w:pPr>
      <w:r w:rsidRPr="009509EF">
        <w:rPr>
          <w:rFonts w:hAnsi="宋体" w:cs="宋体" w:hint="eastAsia"/>
          <w:sz w:val="21"/>
          <w:szCs w:val="21"/>
        </w:rPr>
        <w:t>4、凡发现中标人有下列行为之一的，将移交政府采购监督管理部门依法处理：</w:t>
      </w:r>
    </w:p>
    <w:p w14:paraId="6D63F3A8" w14:textId="77777777" w:rsidR="00C8300C" w:rsidRPr="009509EF" w:rsidRDefault="00284983">
      <w:pPr>
        <w:numPr>
          <w:ilvl w:val="0"/>
          <w:numId w:val="23"/>
        </w:numPr>
        <w:spacing w:line="360" w:lineRule="auto"/>
        <w:rPr>
          <w:rFonts w:ascii="宋体" w:hAnsi="宋体" w:cs="宋体"/>
          <w:szCs w:val="21"/>
        </w:rPr>
      </w:pPr>
      <w:r w:rsidRPr="009509EF">
        <w:rPr>
          <w:rFonts w:ascii="宋体" w:hAnsi="宋体" w:cs="宋体" w:hint="eastAsia"/>
          <w:szCs w:val="21"/>
        </w:rPr>
        <w:t>提供虚假材料谋取中标的；</w:t>
      </w:r>
    </w:p>
    <w:p w14:paraId="2E876F71" w14:textId="77777777" w:rsidR="00C8300C" w:rsidRPr="009509EF" w:rsidRDefault="00284983">
      <w:pPr>
        <w:numPr>
          <w:ilvl w:val="0"/>
          <w:numId w:val="23"/>
        </w:numPr>
        <w:spacing w:line="360" w:lineRule="auto"/>
        <w:rPr>
          <w:rFonts w:ascii="宋体" w:hAnsi="宋体" w:cs="宋体"/>
          <w:szCs w:val="21"/>
        </w:rPr>
      </w:pPr>
      <w:r w:rsidRPr="009509EF">
        <w:rPr>
          <w:rFonts w:ascii="宋体" w:hAnsi="宋体" w:cs="宋体" w:hint="eastAsia"/>
          <w:szCs w:val="21"/>
        </w:rPr>
        <w:t>采取不正当手段诋毁、排挤其他投标人的；</w:t>
      </w:r>
    </w:p>
    <w:p w14:paraId="1CCAFBD3" w14:textId="77777777" w:rsidR="00C8300C" w:rsidRPr="009509EF" w:rsidRDefault="00284983">
      <w:pPr>
        <w:numPr>
          <w:ilvl w:val="0"/>
          <w:numId w:val="23"/>
        </w:numPr>
        <w:spacing w:line="360" w:lineRule="auto"/>
        <w:rPr>
          <w:rFonts w:ascii="宋体" w:hAnsi="宋体" w:cs="宋体"/>
          <w:szCs w:val="21"/>
        </w:rPr>
      </w:pPr>
      <w:r w:rsidRPr="009509EF">
        <w:rPr>
          <w:rFonts w:ascii="宋体" w:hAnsi="宋体" w:cs="宋体" w:hint="eastAsia"/>
          <w:szCs w:val="21"/>
        </w:rPr>
        <w:t>与采购人、其他投标人或者采购代理机构工作人员恶意串通的；</w:t>
      </w:r>
    </w:p>
    <w:p w14:paraId="322B82DA" w14:textId="77777777" w:rsidR="00C8300C" w:rsidRPr="009509EF" w:rsidRDefault="00284983">
      <w:pPr>
        <w:numPr>
          <w:ilvl w:val="0"/>
          <w:numId w:val="23"/>
        </w:numPr>
        <w:spacing w:line="360" w:lineRule="auto"/>
        <w:rPr>
          <w:rFonts w:ascii="宋体" w:hAnsi="宋体" w:cs="宋体"/>
          <w:szCs w:val="21"/>
        </w:rPr>
      </w:pPr>
      <w:r w:rsidRPr="009509EF">
        <w:rPr>
          <w:rFonts w:ascii="宋体" w:hAnsi="宋体" w:cs="宋体" w:hint="eastAsia"/>
          <w:szCs w:val="21"/>
        </w:rPr>
        <w:t>向采购人或采购代理机构人员行贿或者提供其他不正当利益的；</w:t>
      </w:r>
    </w:p>
    <w:p w14:paraId="4A47BDAF" w14:textId="77777777" w:rsidR="00C8300C" w:rsidRPr="009509EF" w:rsidRDefault="00284983">
      <w:pPr>
        <w:numPr>
          <w:ilvl w:val="0"/>
          <w:numId w:val="23"/>
        </w:numPr>
        <w:spacing w:line="360" w:lineRule="auto"/>
        <w:rPr>
          <w:rFonts w:ascii="宋体" w:hAnsi="宋体" w:cs="宋体"/>
          <w:szCs w:val="21"/>
        </w:rPr>
      </w:pPr>
      <w:r w:rsidRPr="009509EF">
        <w:rPr>
          <w:rFonts w:ascii="宋体" w:hAnsi="宋体" w:cs="宋体" w:hint="eastAsia"/>
          <w:szCs w:val="21"/>
        </w:rPr>
        <w:t>拒绝有关部门监督检查或者提供虚假情况的；</w:t>
      </w:r>
    </w:p>
    <w:p w14:paraId="3D44D045" w14:textId="77777777" w:rsidR="00C8300C" w:rsidRPr="009509EF" w:rsidRDefault="00284983">
      <w:pPr>
        <w:numPr>
          <w:ilvl w:val="0"/>
          <w:numId w:val="23"/>
        </w:numPr>
        <w:spacing w:line="360" w:lineRule="auto"/>
        <w:rPr>
          <w:rFonts w:ascii="宋体" w:hAnsi="宋体" w:cs="宋体"/>
          <w:szCs w:val="21"/>
        </w:rPr>
      </w:pPr>
      <w:r w:rsidRPr="009509EF">
        <w:rPr>
          <w:rFonts w:ascii="宋体" w:hAnsi="宋体" w:cs="宋体" w:hint="eastAsia"/>
          <w:szCs w:val="21"/>
        </w:rPr>
        <w:t>有法律、法规规定的其他损害采购人利益和社会公共利益情形的。</w:t>
      </w:r>
    </w:p>
    <w:p w14:paraId="13F6BDE9"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60" w:name="_Toc88155967"/>
      <w:bookmarkStart w:id="161" w:name="_Toc497898872"/>
      <w:r w:rsidRPr="009509EF">
        <w:rPr>
          <w:rFonts w:ascii="宋体" w:eastAsia="宋体" w:hAnsi="宋体" w:cs="宋体" w:hint="eastAsia"/>
          <w:sz w:val="21"/>
          <w:szCs w:val="21"/>
        </w:rPr>
        <w:t>七、评标过程的监控</w:t>
      </w:r>
      <w:bookmarkEnd w:id="160"/>
      <w:bookmarkEnd w:id="161"/>
    </w:p>
    <w:p w14:paraId="7BE05B1F" w14:textId="77777777" w:rsidR="00C8300C" w:rsidRPr="009509EF" w:rsidRDefault="00284983">
      <w:pPr>
        <w:snapToGrid w:val="0"/>
        <w:spacing w:line="360" w:lineRule="auto"/>
        <w:ind w:firstLineChars="200" w:firstLine="420"/>
        <w:rPr>
          <w:rFonts w:ascii="宋体" w:hAnsi="宋体" w:cs="宋体"/>
          <w:bCs/>
          <w:szCs w:val="28"/>
        </w:rPr>
      </w:pPr>
      <w:bookmarkStart w:id="162" w:name="_Toc497898873"/>
      <w:r w:rsidRPr="009509EF">
        <w:rPr>
          <w:rFonts w:ascii="宋体" w:hAnsi="宋体" w:cs="宋体" w:hint="eastAsia"/>
          <w:szCs w:val="21"/>
        </w:rPr>
        <w:t>本项目评标过程实行全程录音</w:t>
      </w:r>
      <w:r w:rsidRPr="009509EF">
        <w:rPr>
          <w:rFonts w:ascii="宋体" w:hAnsi="宋体" w:cs="宋体" w:hint="eastAsia"/>
          <w:bCs/>
          <w:szCs w:val="28"/>
        </w:rPr>
        <w:t>、录像监控，投标人在评标过程中所进行的试图影响评标结果的不公正活动，可能导致其投标被拒绝。</w:t>
      </w:r>
      <w:bookmarkEnd w:id="162"/>
    </w:p>
    <w:p w14:paraId="6914BF67"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r w:rsidRPr="009509EF">
        <w:rPr>
          <w:rFonts w:ascii="宋体" w:eastAsia="宋体" w:hAnsi="宋体" w:cs="宋体" w:hint="eastAsia"/>
          <w:sz w:val="21"/>
          <w:szCs w:val="21"/>
        </w:rPr>
        <w:t>八、合同授予</w:t>
      </w:r>
      <w:bookmarkEnd w:id="156"/>
      <w:bookmarkEnd w:id="157"/>
      <w:bookmarkEnd w:id="158"/>
      <w:bookmarkEnd w:id="159"/>
    </w:p>
    <w:p w14:paraId="5BFFB818" w14:textId="77777777" w:rsidR="00C8300C" w:rsidRPr="009509EF" w:rsidRDefault="00284983">
      <w:pPr>
        <w:spacing w:line="360" w:lineRule="auto"/>
        <w:rPr>
          <w:rFonts w:ascii="宋体" w:hAnsi="宋体" w:cs="宋体"/>
          <w:b/>
        </w:rPr>
      </w:pPr>
      <w:bookmarkStart w:id="163" w:name="_Toc17884850"/>
      <w:bookmarkStart w:id="164" w:name="_Toc460857935"/>
      <w:r w:rsidRPr="009509EF">
        <w:rPr>
          <w:rFonts w:ascii="宋体" w:hAnsi="宋体" w:cs="宋体" w:hint="eastAsia"/>
          <w:b/>
        </w:rPr>
        <w:t>（一）签订合同</w:t>
      </w:r>
      <w:bookmarkEnd w:id="163"/>
      <w:bookmarkEnd w:id="164"/>
    </w:p>
    <w:p w14:paraId="7C465D36"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1、采购人与中标人应当在《中标通知书》发出之日起</w:t>
      </w:r>
      <w:r w:rsidRPr="009509EF">
        <w:rPr>
          <w:rFonts w:ascii="宋体" w:hAnsi="宋体" w:cs="宋体" w:hint="eastAsia"/>
          <w:b/>
          <w:szCs w:val="21"/>
          <w:u w:val="single"/>
        </w:rPr>
        <w:t>30</w:t>
      </w:r>
      <w:r w:rsidRPr="009509EF">
        <w:rPr>
          <w:rFonts w:ascii="宋体" w:hAnsi="宋体" w:cs="宋体" w:hint="eastAsia"/>
          <w:szCs w:val="21"/>
        </w:rPr>
        <w:t>日内签订政府采购合同。同时，采购代理机构对合同内容进行审查，如发现与采购结果和投标承诺内容不一致的，应予以纠正。</w:t>
      </w:r>
    </w:p>
    <w:p w14:paraId="3272E16C"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2、中标人拖延、拒签合同的,将取消中标资格。</w:t>
      </w:r>
    </w:p>
    <w:p w14:paraId="7C3EA8FF" w14:textId="77777777" w:rsidR="00C8300C" w:rsidRPr="009509EF" w:rsidRDefault="00284983">
      <w:pPr>
        <w:spacing w:line="360" w:lineRule="auto"/>
        <w:rPr>
          <w:rFonts w:ascii="宋体" w:hAnsi="宋体" w:cs="宋体"/>
          <w:b/>
        </w:rPr>
      </w:pPr>
      <w:bookmarkStart w:id="165" w:name="_Toc460857936"/>
      <w:bookmarkStart w:id="166" w:name="_Toc17884851"/>
      <w:r w:rsidRPr="009509EF">
        <w:rPr>
          <w:rFonts w:ascii="宋体" w:hAnsi="宋体" w:cs="宋体" w:hint="eastAsia"/>
          <w:b/>
        </w:rPr>
        <w:t>（二）履约保证金</w:t>
      </w:r>
      <w:bookmarkEnd w:id="165"/>
      <w:bookmarkEnd w:id="166"/>
    </w:p>
    <w:p w14:paraId="0AE64AC2"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1、中标人应按采购文件确定的履约保证金的金额，向采购人交纳履约保证金。</w:t>
      </w:r>
    </w:p>
    <w:p w14:paraId="3FCE9B5D" w14:textId="77777777" w:rsidR="00C8300C" w:rsidRPr="009509EF" w:rsidRDefault="00284983">
      <w:pPr>
        <w:pStyle w:val="ad"/>
        <w:snapToGrid w:val="0"/>
        <w:spacing w:beforeLines="0" w:afterLines="0" w:line="360" w:lineRule="auto"/>
        <w:ind w:firstLineChars="200" w:firstLine="420"/>
        <w:rPr>
          <w:rFonts w:hAnsi="宋体" w:cs="宋体"/>
          <w:sz w:val="21"/>
          <w:szCs w:val="21"/>
        </w:rPr>
      </w:pPr>
      <w:r w:rsidRPr="009509EF">
        <w:rPr>
          <w:rFonts w:hAnsi="宋体" w:cs="宋体" w:hint="eastAsia"/>
          <w:sz w:val="21"/>
          <w:szCs w:val="21"/>
        </w:rPr>
        <w:t>2、签订合同后，如中标人不按双方合同约定履约，则没收其全部履约保证金，履约保证金不足以赔偿损失的，按实际损失赔偿。</w:t>
      </w:r>
    </w:p>
    <w:p w14:paraId="742B2309"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67" w:name="_Toc460857937"/>
      <w:bookmarkStart w:id="168" w:name="_Toc17884852"/>
      <w:r w:rsidRPr="009509EF">
        <w:rPr>
          <w:rFonts w:ascii="宋体" w:eastAsia="宋体" w:hAnsi="宋体" w:cs="宋体" w:hint="eastAsia"/>
          <w:sz w:val="21"/>
          <w:szCs w:val="21"/>
        </w:rPr>
        <w:t>九、特别说明</w:t>
      </w:r>
      <w:bookmarkEnd w:id="167"/>
      <w:bookmarkEnd w:id="168"/>
    </w:p>
    <w:p w14:paraId="35EC11D2"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1、本项目</w:t>
      </w:r>
      <w:r w:rsidRPr="009509EF">
        <w:rPr>
          <w:rFonts w:ascii="宋体" w:hAnsi="宋体" w:cs="宋体" w:hint="eastAsia"/>
          <w:b/>
          <w:sz w:val="21"/>
          <w:szCs w:val="21"/>
          <w:u w:val="single"/>
        </w:rPr>
        <w:t>非</w:t>
      </w:r>
      <w:r w:rsidRPr="009509EF">
        <w:rPr>
          <w:rFonts w:ascii="宋体" w:hAnsi="宋体" w:cs="宋体" w:hint="eastAsia"/>
          <w:sz w:val="21"/>
          <w:szCs w:val="21"/>
        </w:rPr>
        <w:t>专门面向中小企业采购。</w:t>
      </w:r>
    </w:p>
    <w:p w14:paraId="3C748160"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2、本项目对应的中小企业划分标准所属行业：</w:t>
      </w:r>
      <w:r w:rsidRPr="009509EF">
        <w:rPr>
          <w:rFonts w:ascii="宋体" w:hAnsi="宋体" w:cs="宋体" w:hint="eastAsia"/>
          <w:b/>
          <w:sz w:val="21"/>
          <w:szCs w:val="21"/>
          <w:u w:val="single"/>
        </w:rPr>
        <w:t>工业</w:t>
      </w:r>
      <w:r w:rsidRPr="009509EF">
        <w:rPr>
          <w:rFonts w:ascii="宋体" w:hAnsi="宋体" w:cs="宋体" w:hint="eastAsia"/>
          <w:sz w:val="21"/>
          <w:szCs w:val="21"/>
        </w:rPr>
        <w:t>。</w:t>
      </w:r>
    </w:p>
    <w:p w14:paraId="5C9422C7"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3、小微企业是指中华人民共和国境内依法设立，依据国务院批准的中小企业划分标准确定的小型企业和微型企业，但与大企业的负责人为同一人，或者与大企业存在直接控股、管理关系的除外。</w:t>
      </w:r>
    </w:p>
    <w:p w14:paraId="3A072381"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符合中小企业划分标准的个体工商户，在政府采购活动中视同中小企业。</w:t>
      </w:r>
    </w:p>
    <w:p w14:paraId="3EE9E554"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国务院批准的中小企业划分标准：具体见工信部联企业[2011]300号。</w:t>
      </w:r>
    </w:p>
    <w:p w14:paraId="2E0F9CB6"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4、在政府采购活动中，供应商提供的货物、工程或者服务符合下列情形的，可享受小型、微型企业（以下简称小微企业）的价格扣除：</w:t>
      </w:r>
    </w:p>
    <w:p w14:paraId="27FBB9C0"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（1）在货物采购项目中，货物由小微企业制造，即货物由小微企业生产且使用该小微企业商号或者注册商标；</w:t>
      </w:r>
    </w:p>
    <w:p w14:paraId="7F11C719"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（2）在工程采购项目中，工程由小微企业承建，即工程施工单位为小微企业；</w:t>
      </w:r>
    </w:p>
    <w:p w14:paraId="68100DCE"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（3）在服务采购项目中，服务由小微企业承接，即提供服务的人员为小微企业依照《中华人民共和国劳动合同法》订立劳动合同的从业人员。</w:t>
      </w:r>
    </w:p>
    <w:p w14:paraId="4AEE7E43"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以联合体形式参加政府采购活动，联合体各方均为小微企业的，联合体视同小微企业。</w:t>
      </w:r>
    </w:p>
    <w:p w14:paraId="3A6EB5CB"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5、在货物采购项目中，供应商提供的货物既有中小企业制造货物，也有大型企业制造货物的，不享受的小微企业价格扣除。</w:t>
      </w:r>
    </w:p>
    <w:p w14:paraId="44410456"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6、本项目对符合《政府采购促进中小企业发展管理办法》（财库﹝2020﹞46号）规定的小微企业报价给予10%（工程项目为5%）的扣除，用扣除后的价格参加评审。</w:t>
      </w:r>
    </w:p>
    <w:p w14:paraId="0D503E0C"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工程项目为2%）的扣除，用扣除后的价格参加评审。组成联合体或者接受分包的小微企业与联合体内其他企业、分包企业之间存在直接控股、管理关系的，不享受价格扣除优惠政策。</w:t>
      </w:r>
    </w:p>
    <w:p w14:paraId="5A690DED"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7、小微企业应按照招标文件格式要求提供《中小企业声明函》。</w:t>
      </w:r>
    </w:p>
    <w:p w14:paraId="0B482673"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9F7CC16"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9、根据《关于促进残疾人就业政府采购政策的通知》（财库[2017]141号）规定，在政府采购活动中，残疾人福利性单位视同小型、微型企业。残疾人福利性单位参加政府采购活动时，提供《残疾人福利性单位声明函》。</w:t>
      </w:r>
    </w:p>
    <w:p w14:paraId="625D5EAD" w14:textId="77777777" w:rsidR="00C8300C" w:rsidRPr="009509EF" w:rsidRDefault="00284983">
      <w:pPr>
        <w:pStyle w:val="af3"/>
        <w:widowControl w:val="0"/>
        <w:spacing w:beforeAutospacing="0" w:afterAutospacing="0" w:line="360" w:lineRule="auto"/>
        <w:ind w:firstLineChars="200" w:firstLine="420"/>
        <w:contextualSpacing/>
        <w:jc w:val="both"/>
        <w:rPr>
          <w:rFonts w:ascii="宋体" w:hAnsi="宋体" w:cs="宋体"/>
          <w:sz w:val="21"/>
          <w:szCs w:val="21"/>
        </w:rPr>
      </w:pPr>
      <w:r w:rsidRPr="009509EF">
        <w:rPr>
          <w:rFonts w:ascii="宋体" w:hAnsi="宋体" w:cs="宋体" w:hint="eastAsia"/>
          <w:sz w:val="21"/>
          <w:szCs w:val="21"/>
        </w:rPr>
        <w:t>10、按规定享受扶持政策获得政府采购合同的，小微企业不得将合同分包给大中型企业，中型企业不得将合同分包给大型企业。</w:t>
      </w:r>
    </w:p>
    <w:p w14:paraId="33060843" w14:textId="77777777" w:rsidR="00C8300C" w:rsidRPr="009509EF" w:rsidRDefault="00284983">
      <w:pPr>
        <w:adjustRightInd w:val="0"/>
        <w:snapToGrid w:val="0"/>
        <w:spacing w:line="360" w:lineRule="auto"/>
        <w:ind w:firstLineChars="200" w:firstLine="420"/>
        <w:rPr>
          <w:rFonts w:ascii="宋体" w:hAnsi="宋体" w:cs="宋体"/>
          <w:szCs w:val="21"/>
        </w:rPr>
      </w:pPr>
      <w:r w:rsidRPr="009509EF">
        <w:rPr>
          <w:rFonts w:ascii="宋体" w:hAnsi="宋体" w:cs="宋体" w:hint="eastAsia"/>
          <w:szCs w:val="21"/>
        </w:rPr>
        <w:t>11、供应商按照《政府采购促进中小企业发展管理办法》（财库﹝2020﹞46号）规定提供声明函内容不实的，属于提供虚假材料谋取中标、成交，依照《中华人民共和国政府采购法》等国家有关规定追究相应责任。</w:t>
      </w:r>
    </w:p>
    <w:p w14:paraId="0977BE05" w14:textId="77777777" w:rsidR="00C8300C" w:rsidRPr="009509EF" w:rsidRDefault="00C8300C">
      <w:pPr>
        <w:pStyle w:val="ad"/>
        <w:snapToGrid w:val="0"/>
        <w:spacing w:beforeLines="0" w:afterLines="0" w:line="360" w:lineRule="auto"/>
        <w:ind w:firstLineChars="200" w:firstLine="420"/>
        <w:jc w:val="left"/>
        <w:rPr>
          <w:rFonts w:hAnsi="宋体" w:cs="宋体"/>
          <w:sz w:val="21"/>
          <w:szCs w:val="21"/>
        </w:rPr>
      </w:pPr>
    </w:p>
    <w:p w14:paraId="51C18AD3" w14:textId="77777777" w:rsidR="00C8300C" w:rsidRPr="009509EF" w:rsidRDefault="00C8300C">
      <w:pPr>
        <w:pStyle w:val="1"/>
        <w:spacing w:before="0" w:after="0" w:line="360" w:lineRule="auto"/>
        <w:jc w:val="center"/>
        <w:rPr>
          <w:rFonts w:ascii="宋体" w:hAnsi="宋体" w:cs="宋体"/>
          <w:sz w:val="30"/>
        </w:rPr>
        <w:sectPr w:rsidR="00C8300C" w:rsidRPr="009509EF">
          <w:pgSz w:w="11907" w:h="16840"/>
          <w:pgMar w:top="1361" w:right="1474" w:bottom="1242" w:left="1474" w:header="720" w:footer="720" w:gutter="0"/>
          <w:cols w:space="720"/>
          <w:docGrid w:linePitch="285"/>
        </w:sectPr>
      </w:pPr>
    </w:p>
    <w:p w14:paraId="08F7A5A9" w14:textId="77777777" w:rsidR="00C8300C" w:rsidRPr="009509EF" w:rsidRDefault="00284983">
      <w:pPr>
        <w:pStyle w:val="1"/>
        <w:spacing w:before="0" w:after="0" w:line="360" w:lineRule="auto"/>
        <w:jc w:val="center"/>
        <w:rPr>
          <w:rFonts w:ascii="宋体" w:hAnsi="宋体" w:cs="宋体"/>
          <w:b w:val="0"/>
          <w:bCs w:val="0"/>
          <w:sz w:val="28"/>
          <w:szCs w:val="28"/>
        </w:rPr>
      </w:pPr>
      <w:bookmarkStart w:id="169" w:name="_Toc88155968"/>
      <w:r w:rsidRPr="009509EF">
        <w:rPr>
          <w:rFonts w:ascii="宋体" w:hAnsi="宋体" w:cs="宋体" w:hint="eastAsia"/>
          <w:sz w:val="30"/>
        </w:rPr>
        <w:t>第四章  评标办法及评分标准</w:t>
      </w:r>
      <w:bookmarkEnd w:id="169"/>
    </w:p>
    <w:p w14:paraId="1F9AF22E" w14:textId="77777777" w:rsidR="00C8300C" w:rsidRPr="009509EF" w:rsidRDefault="00284983">
      <w:pPr>
        <w:pStyle w:val="22"/>
        <w:spacing w:line="400" w:lineRule="exact"/>
        <w:ind w:firstLineChars="200" w:firstLine="422"/>
        <w:rPr>
          <w:rFonts w:ascii="宋体" w:hAnsi="宋体" w:cs="宋体"/>
          <w:color w:val="auto"/>
          <w:sz w:val="21"/>
          <w:szCs w:val="21"/>
        </w:rPr>
      </w:pPr>
      <w:bookmarkStart w:id="170" w:name="_Toc317685600"/>
      <w:r w:rsidRPr="009509EF">
        <w:rPr>
          <w:rFonts w:ascii="宋体" w:hAnsi="宋体" w:cs="宋体" w:hint="eastAsia"/>
          <w:color w:val="auto"/>
          <w:sz w:val="21"/>
          <w:szCs w:val="21"/>
        </w:rPr>
        <w:t>本办法严格遵照《中华人民共和国政府采购法》、《政府采购货物和服务招标投标管理办法》、《宁波市政府采购招标采购方式暂行实施规程》，结合项目所在地政府有关政府采购规定和项目的实际情况制定。</w:t>
      </w:r>
    </w:p>
    <w:p w14:paraId="16498184"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71" w:name="_Toc493058316"/>
      <w:bookmarkStart w:id="172" w:name="_Toc495957614"/>
      <w:bookmarkStart w:id="173" w:name="_Toc259108326"/>
      <w:bookmarkStart w:id="174" w:name="_Toc249866769"/>
      <w:bookmarkEnd w:id="170"/>
      <w:r w:rsidRPr="009509EF">
        <w:rPr>
          <w:rFonts w:ascii="宋体" w:eastAsia="宋体" w:hAnsi="宋体" w:cs="宋体" w:hint="eastAsia"/>
          <w:sz w:val="21"/>
          <w:szCs w:val="21"/>
        </w:rPr>
        <w:t>一、开标准备</w:t>
      </w:r>
    </w:p>
    <w:p w14:paraId="1CFA5E47" w14:textId="77777777" w:rsidR="00C8300C" w:rsidRPr="009509EF" w:rsidRDefault="00284983">
      <w:pPr>
        <w:pStyle w:val="22"/>
        <w:snapToGrid/>
        <w:spacing w:line="400" w:lineRule="exact"/>
        <w:ind w:firstLineChars="199" w:firstLine="418"/>
        <w:contextualSpacing/>
        <w:rPr>
          <w:rFonts w:ascii="宋体" w:hAnsi="宋体" w:cs="宋体"/>
          <w:b w:val="0"/>
          <w:bCs w:val="0"/>
          <w:color w:val="auto"/>
          <w:sz w:val="21"/>
          <w:szCs w:val="21"/>
        </w:rPr>
      </w:pPr>
      <w:r w:rsidRPr="009509EF">
        <w:rPr>
          <w:rFonts w:ascii="宋体" w:hAnsi="宋体" w:cs="宋体" w:hint="eastAsia"/>
          <w:b w:val="0"/>
          <w:bCs w:val="0"/>
          <w:color w:val="auto"/>
          <w:sz w:val="21"/>
          <w:szCs w:val="21"/>
        </w:rPr>
        <w:t>采购代理机构将在规定的时间和地点进行开标，投标人的法定代表人或其授权代表可参加开标会。投标人的法定代表人或其授权代表未参加开标会的，视同放弃开标监督权利、认可开标结果。</w:t>
      </w:r>
    </w:p>
    <w:p w14:paraId="4BFF7B8C"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r w:rsidRPr="009509EF">
        <w:rPr>
          <w:rFonts w:ascii="宋体" w:eastAsia="宋体" w:hAnsi="宋体" w:cs="宋体" w:hint="eastAsia"/>
          <w:sz w:val="21"/>
          <w:szCs w:val="21"/>
        </w:rPr>
        <w:t>二、开标程序</w:t>
      </w:r>
    </w:p>
    <w:p w14:paraId="233374B7" w14:textId="77777777" w:rsidR="00C8300C" w:rsidRPr="009509EF" w:rsidRDefault="00284983">
      <w:pPr>
        <w:spacing w:line="400" w:lineRule="exact"/>
        <w:ind w:firstLineChars="200" w:firstLine="420"/>
        <w:contextualSpacing/>
        <w:jc w:val="left"/>
        <w:rPr>
          <w:rFonts w:ascii="宋体" w:hAnsi="宋体" w:cs="宋体"/>
          <w:bCs/>
          <w:szCs w:val="21"/>
          <w:lang w:bidi="ar"/>
        </w:rPr>
      </w:pPr>
      <w:r w:rsidRPr="009509EF">
        <w:rPr>
          <w:rFonts w:ascii="宋体" w:hAnsi="宋体" w:cs="宋体" w:hint="eastAsia"/>
          <w:bCs/>
          <w:szCs w:val="21"/>
          <w:lang w:bidi="ar"/>
        </w:rPr>
        <w:t>1、电子招投标开标程序：</w:t>
      </w:r>
    </w:p>
    <w:p w14:paraId="08115591" w14:textId="77777777" w:rsidR="00C8300C" w:rsidRPr="009509EF" w:rsidRDefault="00284983">
      <w:pPr>
        <w:numPr>
          <w:ilvl w:val="0"/>
          <w:numId w:val="24"/>
        </w:num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投标截止时间后，投标人登录政府采购云平台，用“项目采购-开标评标”功能对电子加密投标文件进行在线解密，在线解密电子加密投标文件时间为开标时间后30分钟内。</w:t>
      </w:r>
    </w:p>
    <w:p w14:paraId="1C0C6149" w14:textId="77777777" w:rsidR="00C8300C" w:rsidRPr="009509EF" w:rsidRDefault="00284983">
      <w:pPr>
        <w:numPr>
          <w:ilvl w:val="0"/>
          <w:numId w:val="24"/>
        </w:num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在政府采购云平台开启已解密投标人的“</w:t>
      </w:r>
      <w:r w:rsidRPr="009509EF">
        <w:rPr>
          <w:rFonts w:ascii="宋体" w:hAnsi="宋体" w:cs="宋体" w:hint="eastAsia"/>
        </w:rPr>
        <w:t>资格证明文件、</w:t>
      </w:r>
      <w:r w:rsidRPr="009509EF">
        <w:rPr>
          <w:rFonts w:ascii="宋体" w:hAnsi="宋体" w:cs="宋体" w:hint="eastAsia"/>
          <w:szCs w:val="21"/>
        </w:rPr>
        <w:t>技术商务文件、报价文件”并做开标记录；</w:t>
      </w:r>
    </w:p>
    <w:p w14:paraId="21FCFD8C"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（3）在</w:t>
      </w:r>
      <w:r w:rsidRPr="009509EF">
        <w:rPr>
          <w:rFonts w:ascii="宋体" w:hAnsi="宋体" w:cs="宋体" w:hint="eastAsia"/>
          <w:kern w:val="0"/>
          <w:szCs w:val="21"/>
        </w:rPr>
        <w:t>政府采购云平台</w:t>
      </w:r>
      <w:r w:rsidRPr="009509EF">
        <w:rPr>
          <w:rFonts w:ascii="宋体" w:hAnsi="宋体" w:cs="宋体" w:hint="eastAsia"/>
          <w:szCs w:val="21"/>
        </w:rPr>
        <w:t>公布评审结果。</w:t>
      </w:r>
    </w:p>
    <w:p w14:paraId="0197970A"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（4）开标会议结束。</w:t>
      </w:r>
    </w:p>
    <w:p w14:paraId="2F8A106F"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3、特别说明：</w:t>
      </w:r>
      <w:r w:rsidRPr="009509EF">
        <w:rPr>
          <w:rFonts w:ascii="宋体" w:hAnsi="宋体" w:cs="宋体" w:hint="eastAsia"/>
          <w:kern w:val="0"/>
          <w:szCs w:val="21"/>
        </w:rPr>
        <w:t>政府采购云平台</w:t>
      </w:r>
      <w:r w:rsidRPr="009509EF">
        <w:rPr>
          <w:rFonts w:ascii="宋体" w:hAnsi="宋体" w:cs="宋体" w:hint="eastAsia"/>
          <w:szCs w:val="21"/>
        </w:rPr>
        <w:t>如对电子化开标及评审程序有调整的，按调整后的程序操作。</w:t>
      </w:r>
    </w:p>
    <w:p w14:paraId="5EA535D6"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本项目原则上采用政采云</w:t>
      </w:r>
      <w:r w:rsidRPr="009509EF">
        <w:rPr>
          <w:rFonts w:ascii="宋体" w:hAnsi="宋体" w:cs="宋体" w:hint="eastAsia"/>
          <w:bCs/>
          <w:szCs w:val="21"/>
          <w:lang w:bidi="ar"/>
        </w:rPr>
        <w:t>电子招投标开标程序</w:t>
      </w:r>
      <w:r w:rsidRPr="009509EF">
        <w:rPr>
          <w:rFonts w:ascii="宋体" w:hAnsi="宋体" w:cs="宋体" w:hint="eastAsia"/>
          <w:szCs w:val="21"/>
        </w:rPr>
        <w:t>，但有下情形之一的，按以下情况处理：</w:t>
      </w:r>
    </w:p>
    <w:p w14:paraId="030F2AF9"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（1）若有投标人在规定时间内无法解密或解密失败，代理机构将开启该投标人递交的</w:t>
      </w:r>
      <w:r w:rsidRPr="009509EF">
        <w:rPr>
          <w:rFonts w:ascii="宋体" w:hAnsi="宋体" w:cs="宋体" w:hint="eastAsia"/>
          <w:kern w:val="0"/>
          <w:szCs w:val="21"/>
        </w:rPr>
        <w:t>以U盘存储的电子备份投标文件</w:t>
      </w:r>
      <w:r w:rsidRPr="009509EF">
        <w:rPr>
          <w:rFonts w:ascii="宋体" w:hAnsi="宋体" w:cs="宋体" w:hint="eastAsia"/>
          <w:szCs w:val="21"/>
        </w:rPr>
        <w:t>，上传至政采云平台项目采购模块，以完成开标，电子加密投标文件自动失效。</w:t>
      </w:r>
    </w:p>
    <w:p w14:paraId="77F0548A"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14:paraId="59E83A47"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2.1电子交易平台发生故障而无法登录访问的；</w:t>
      </w:r>
    </w:p>
    <w:p w14:paraId="3D10A835"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2.2电子交易平台应用或数据库出现错误，不能进行正常操作的；</w:t>
      </w:r>
    </w:p>
    <w:p w14:paraId="4311E11B"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2.3电子交易平台发现严重安全漏洞，有潜在泄密危险的；</w:t>
      </w:r>
    </w:p>
    <w:p w14:paraId="1FF59935"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 xml:space="preserve">2.4病毒发作导致不能进行正常操作的； </w:t>
      </w:r>
    </w:p>
    <w:p w14:paraId="2C035C46"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2.5其他无法保证电子交易的公平、公正和安全的情况。</w:t>
      </w:r>
    </w:p>
    <w:p w14:paraId="17F7B0FD"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出现前款规定情形，不影响采购公平、公正性的，采购人（或代理机构）可以待上述情形消除后继续组织电子交易活动。</w:t>
      </w:r>
    </w:p>
    <w:p w14:paraId="144D9F4C"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（3）未开启的备份投标文件在开标现场予以退还。</w:t>
      </w:r>
    </w:p>
    <w:p w14:paraId="00E4E1BB" w14:textId="77777777" w:rsidR="00C8300C" w:rsidRPr="009509EF" w:rsidRDefault="00284983">
      <w:pPr>
        <w:spacing w:line="400" w:lineRule="exact"/>
        <w:ind w:firstLineChars="200" w:firstLine="420"/>
        <w:contextualSpacing/>
        <w:jc w:val="left"/>
        <w:rPr>
          <w:rFonts w:ascii="宋体" w:hAnsi="宋体" w:cs="宋体"/>
          <w:szCs w:val="21"/>
        </w:rPr>
      </w:pPr>
      <w:r w:rsidRPr="009509EF">
        <w:rPr>
          <w:rFonts w:ascii="宋体" w:hAnsi="宋体" w:cs="宋体" w:hint="eastAsia"/>
          <w:szCs w:val="21"/>
        </w:rPr>
        <w:t>（4）投标人上传政采云平台的pdf版本电子加密投标文件内容与政采云系统中投标人填写的内容不一致的，经评标委员会审查，应以电子加密投标文件中的内容为准。</w:t>
      </w:r>
    </w:p>
    <w:p w14:paraId="67B48278"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75" w:name="_Toc88155969"/>
      <w:r w:rsidRPr="009509EF">
        <w:rPr>
          <w:rFonts w:ascii="宋体" w:eastAsia="宋体" w:hAnsi="宋体" w:cs="宋体" w:hint="eastAsia"/>
          <w:sz w:val="21"/>
          <w:szCs w:val="21"/>
        </w:rPr>
        <w:t>三、评标委员会</w:t>
      </w:r>
      <w:bookmarkEnd w:id="171"/>
      <w:bookmarkEnd w:id="172"/>
      <w:bookmarkEnd w:id="175"/>
    </w:p>
    <w:p w14:paraId="12FE3700" w14:textId="77777777" w:rsidR="00C8300C" w:rsidRPr="009509EF" w:rsidRDefault="00284983">
      <w:pPr>
        <w:spacing w:line="400" w:lineRule="exact"/>
        <w:ind w:firstLineChars="150" w:firstLine="315"/>
        <w:rPr>
          <w:rFonts w:ascii="宋体" w:hAnsi="宋体" w:cs="宋体"/>
          <w:szCs w:val="21"/>
        </w:rPr>
      </w:pPr>
      <w:r w:rsidRPr="009509EF">
        <w:rPr>
          <w:rFonts w:ascii="宋体" w:hAnsi="宋体" w:cs="宋体" w:hint="eastAsia"/>
          <w:szCs w:val="21"/>
        </w:rPr>
        <w:t>（一）本次招标依法组建评标委员会。</w:t>
      </w:r>
    </w:p>
    <w:p w14:paraId="3D90AE2D" w14:textId="77777777" w:rsidR="00C8300C" w:rsidRPr="009509EF" w:rsidRDefault="00284983">
      <w:pPr>
        <w:spacing w:line="400" w:lineRule="exact"/>
        <w:ind w:firstLineChars="150" w:firstLine="315"/>
        <w:rPr>
          <w:rFonts w:ascii="宋体" w:hAnsi="宋体" w:cs="宋体"/>
          <w:szCs w:val="21"/>
        </w:rPr>
      </w:pPr>
      <w:r w:rsidRPr="009509EF">
        <w:rPr>
          <w:rFonts w:ascii="宋体" w:hAnsi="宋体" w:cs="宋体" w:hint="eastAsia"/>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7276D082" w14:textId="77777777" w:rsidR="00C8300C" w:rsidRPr="009509EF" w:rsidRDefault="00284983">
      <w:pPr>
        <w:spacing w:line="400" w:lineRule="exact"/>
        <w:ind w:firstLineChars="150" w:firstLine="315"/>
        <w:rPr>
          <w:rFonts w:ascii="宋体" w:hAnsi="宋体" w:cs="宋体"/>
          <w:szCs w:val="21"/>
        </w:rPr>
      </w:pPr>
      <w:bookmarkStart w:id="176" w:name="_Toc88155970"/>
      <w:bookmarkStart w:id="177" w:name="_Toc481567076"/>
      <w:bookmarkStart w:id="178" w:name="_Toc495957615"/>
      <w:bookmarkStart w:id="179" w:name="_Toc493058317"/>
      <w:r w:rsidRPr="009509EF">
        <w:rPr>
          <w:rFonts w:ascii="宋体" w:hAnsi="宋体" w:cs="宋体" w:hint="eastAsia"/>
          <w:szCs w:val="21"/>
        </w:rPr>
        <w:t>（三）评审专家有下列情形之一的，受到邀请应主动提出回避，采购当事人也可以要求该评审专家回避：</w:t>
      </w:r>
      <w:bookmarkEnd w:id="176"/>
    </w:p>
    <w:p w14:paraId="5329F519" w14:textId="77777777" w:rsidR="00C8300C" w:rsidRPr="009509EF" w:rsidRDefault="00284983">
      <w:pPr>
        <w:spacing w:line="400" w:lineRule="exact"/>
        <w:ind w:firstLineChars="200" w:firstLine="420"/>
        <w:contextualSpacing/>
        <w:jc w:val="left"/>
        <w:rPr>
          <w:rFonts w:ascii="宋体" w:hAnsi="宋体" w:cs="宋体"/>
          <w:szCs w:val="21"/>
        </w:rPr>
      </w:pPr>
      <w:bookmarkStart w:id="180" w:name="_Toc88155971"/>
      <w:r w:rsidRPr="009509EF">
        <w:rPr>
          <w:rFonts w:ascii="宋体" w:hAnsi="宋体" w:cs="宋体" w:hint="eastAsia"/>
          <w:szCs w:val="21"/>
        </w:rPr>
        <w:t>1、本人、配偶或直系亲属3年内曾在参加该采购项目的投标人中任职（包括一般工作）或担任顾问，或与参加该采购项目的投标人发生过法律纠纷；</w:t>
      </w:r>
      <w:bookmarkEnd w:id="180"/>
    </w:p>
    <w:p w14:paraId="0BACB340" w14:textId="77777777" w:rsidR="00C8300C" w:rsidRPr="009509EF" w:rsidRDefault="00284983">
      <w:pPr>
        <w:spacing w:line="400" w:lineRule="exact"/>
        <w:ind w:firstLineChars="200" w:firstLine="420"/>
        <w:contextualSpacing/>
        <w:jc w:val="left"/>
        <w:rPr>
          <w:rFonts w:ascii="宋体" w:hAnsi="宋体" w:cs="宋体"/>
          <w:szCs w:val="21"/>
        </w:rPr>
      </w:pPr>
      <w:bookmarkStart w:id="181" w:name="_Toc88155972"/>
      <w:r w:rsidRPr="009509EF">
        <w:rPr>
          <w:rFonts w:ascii="宋体" w:hAnsi="宋体" w:cs="宋体" w:hint="eastAsia"/>
          <w:szCs w:val="21"/>
        </w:rPr>
        <w:t>2、任职单位与采购人或参加该采购项目投标人存在行政隶属关系；</w:t>
      </w:r>
      <w:bookmarkEnd w:id="181"/>
    </w:p>
    <w:p w14:paraId="7B6558B1" w14:textId="77777777" w:rsidR="00C8300C" w:rsidRPr="009509EF" w:rsidRDefault="00284983">
      <w:pPr>
        <w:spacing w:line="400" w:lineRule="exact"/>
        <w:ind w:firstLineChars="200" w:firstLine="420"/>
        <w:contextualSpacing/>
        <w:jc w:val="left"/>
        <w:rPr>
          <w:rFonts w:ascii="宋体" w:hAnsi="宋体" w:cs="宋体"/>
          <w:szCs w:val="21"/>
        </w:rPr>
      </w:pPr>
      <w:bookmarkStart w:id="182" w:name="_Toc88155973"/>
      <w:r w:rsidRPr="009509EF">
        <w:rPr>
          <w:rFonts w:ascii="宋体" w:hAnsi="宋体" w:cs="宋体" w:hint="eastAsia"/>
          <w:szCs w:val="21"/>
        </w:rPr>
        <w:t>3、曾经参加过该采购项目的进口产品或招标文件、采购需求、采购方式的论证和咨询服务工作；</w:t>
      </w:r>
      <w:bookmarkEnd w:id="182"/>
    </w:p>
    <w:p w14:paraId="7A087236" w14:textId="77777777" w:rsidR="00C8300C" w:rsidRPr="009509EF" w:rsidRDefault="00284983">
      <w:pPr>
        <w:spacing w:line="400" w:lineRule="exact"/>
        <w:ind w:firstLineChars="200" w:firstLine="420"/>
        <w:contextualSpacing/>
        <w:jc w:val="left"/>
        <w:rPr>
          <w:rFonts w:ascii="宋体" w:hAnsi="宋体" w:cs="宋体"/>
          <w:szCs w:val="21"/>
        </w:rPr>
      </w:pPr>
      <w:bookmarkStart w:id="183" w:name="_Toc88155974"/>
      <w:r w:rsidRPr="009509EF">
        <w:rPr>
          <w:rFonts w:ascii="宋体" w:hAnsi="宋体" w:cs="宋体" w:hint="eastAsia"/>
          <w:szCs w:val="21"/>
        </w:rPr>
        <w:t>4、是参加该采购项目投标人的上级主管部门、控股或参股单位的工作人员，或与该投标人存在其他经济利益关系；</w:t>
      </w:r>
      <w:bookmarkEnd w:id="183"/>
    </w:p>
    <w:p w14:paraId="311281D2" w14:textId="77777777" w:rsidR="00C8300C" w:rsidRPr="009509EF" w:rsidRDefault="00284983">
      <w:pPr>
        <w:spacing w:line="400" w:lineRule="exact"/>
        <w:ind w:firstLineChars="200" w:firstLine="420"/>
        <w:contextualSpacing/>
        <w:jc w:val="left"/>
        <w:rPr>
          <w:rFonts w:ascii="宋体" w:hAnsi="宋体" w:cs="宋体"/>
          <w:szCs w:val="21"/>
        </w:rPr>
      </w:pPr>
      <w:bookmarkStart w:id="184" w:name="_Toc88155975"/>
      <w:r w:rsidRPr="009509EF">
        <w:rPr>
          <w:rFonts w:ascii="宋体" w:hAnsi="宋体" w:cs="宋体" w:hint="eastAsia"/>
          <w:szCs w:val="21"/>
        </w:rPr>
        <w:t>5、评审委员会成员之间具有配偶、近亲属关系；</w:t>
      </w:r>
      <w:bookmarkEnd w:id="184"/>
    </w:p>
    <w:p w14:paraId="2E0B270A" w14:textId="77777777" w:rsidR="00C8300C" w:rsidRPr="009509EF" w:rsidRDefault="00284983">
      <w:pPr>
        <w:spacing w:line="400" w:lineRule="exact"/>
        <w:ind w:firstLineChars="200" w:firstLine="420"/>
        <w:contextualSpacing/>
        <w:jc w:val="left"/>
        <w:rPr>
          <w:rFonts w:ascii="宋体" w:hAnsi="宋体" w:cs="宋体"/>
          <w:szCs w:val="21"/>
        </w:rPr>
      </w:pPr>
      <w:bookmarkStart w:id="185" w:name="_Toc88155976"/>
      <w:r w:rsidRPr="009509EF">
        <w:rPr>
          <w:rFonts w:ascii="宋体" w:hAnsi="宋体" w:cs="宋体" w:hint="eastAsia"/>
          <w:szCs w:val="21"/>
        </w:rPr>
        <w:t>6、同一单位的评审专家在同一项目评审委员会成员中超过一名；</w:t>
      </w:r>
      <w:bookmarkEnd w:id="185"/>
    </w:p>
    <w:p w14:paraId="7CE564A0" w14:textId="77777777" w:rsidR="00C8300C" w:rsidRPr="009509EF" w:rsidRDefault="00284983">
      <w:pPr>
        <w:spacing w:line="400" w:lineRule="exact"/>
        <w:ind w:firstLineChars="200" w:firstLine="420"/>
        <w:contextualSpacing/>
        <w:jc w:val="left"/>
        <w:rPr>
          <w:rFonts w:ascii="宋体" w:hAnsi="宋体" w:cs="宋体"/>
          <w:szCs w:val="21"/>
        </w:rPr>
      </w:pPr>
      <w:bookmarkStart w:id="186" w:name="_Toc88155977"/>
      <w:r w:rsidRPr="009509EF">
        <w:rPr>
          <w:rFonts w:ascii="宋体" w:hAnsi="宋体" w:cs="宋体" w:hint="eastAsia"/>
          <w:szCs w:val="21"/>
        </w:rPr>
        <w:t>7、法律、法规、规章规定应当回避以及其他可能影响公正评审的。</w:t>
      </w:r>
      <w:bookmarkEnd w:id="186"/>
    </w:p>
    <w:p w14:paraId="07523E99" w14:textId="77777777" w:rsidR="00C8300C" w:rsidRPr="009509EF" w:rsidRDefault="00284983">
      <w:pPr>
        <w:spacing w:line="400" w:lineRule="exact"/>
        <w:ind w:firstLineChars="150" w:firstLine="315"/>
        <w:rPr>
          <w:rFonts w:ascii="宋体" w:hAnsi="宋体" w:cs="宋体"/>
          <w:szCs w:val="21"/>
        </w:rPr>
      </w:pPr>
      <w:bookmarkStart w:id="187" w:name="_Toc88155978"/>
      <w:r w:rsidRPr="009509EF">
        <w:rPr>
          <w:rFonts w:ascii="宋体" w:hAnsi="宋体" w:cs="宋体" w:hint="eastAsia"/>
          <w:szCs w:val="21"/>
        </w:rPr>
        <w:t>（四）评标委员会判断投标文件的有效性、合格性和响应情况，仅依据投标人所递交一切文件的真实表述，不受与本项目无直接关联的外部信息、传言而影响自身的专业判断。</w:t>
      </w:r>
      <w:bookmarkEnd w:id="187"/>
    </w:p>
    <w:p w14:paraId="7938196B" w14:textId="77777777" w:rsidR="00C8300C" w:rsidRPr="009509EF" w:rsidRDefault="00284983">
      <w:pPr>
        <w:spacing w:line="400" w:lineRule="exact"/>
        <w:ind w:firstLineChars="150" w:firstLine="315"/>
        <w:rPr>
          <w:rFonts w:ascii="宋体" w:hAnsi="宋体" w:cs="宋体"/>
          <w:szCs w:val="21"/>
        </w:rPr>
      </w:pPr>
      <w:bookmarkStart w:id="188" w:name="_Toc88155979"/>
      <w:r w:rsidRPr="009509EF">
        <w:rPr>
          <w:rFonts w:ascii="宋体" w:hAnsi="宋体" w:cs="宋体" w:hint="eastAsia"/>
          <w:szCs w:val="21"/>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bookmarkEnd w:id="188"/>
    </w:p>
    <w:p w14:paraId="783413A8"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89" w:name="_Toc88155980"/>
      <w:r w:rsidRPr="009509EF">
        <w:rPr>
          <w:rFonts w:ascii="宋体" w:eastAsia="宋体" w:hAnsi="宋体" w:cs="宋体" w:hint="eastAsia"/>
          <w:sz w:val="21"/>
          <w:szCs w:val="21"/>
        </w:rPr>
        <w:t>四、评标方法</w:t>
      </w:r>
      <w:bookmarkEnd w:id="177"/>
      <w:bookmarkEnd w:id="178"/>
      <w:bookmarkEnd w:id="179"/>
      <w:bookmarkEnd w:id="189"/>
    </w:p>
    <w:p w14:paraId="00E3028E" w14:textId="77777777" w:rsidR="00C8300C" w:rsidRPr="009509EF" w:rsidRDefault="00284983">
      <w:pPr>
        <w:spacing w:line="400" w:lineRule="exact"/>
        <w:ind w:firstLineChars="150" w:firstLine="315"/>
        <w:rPr>
          <w:rFonts w:ascii="宋体" w:hAnsi="宋体" w:cs="宋体"/>
          <w:szCs w:val="21"/>
        </w:rPr>
      </w:pPr>
      <w:r w:rsidRPr="009509EF">
        <w:rPr>
          <w:rFonts w:ascii="宋体" w:hAnsi="宋体" w:cs="宋体" w:hint="eastAsia"/>
          <w:szCs w:val="21"/>
        </w:rPr>
        <w:t>（一）本次招标项目的评标方法为：综合评分法。</w:t>
      </w:r>
    </w:p>
    <w:p w14:paraId="1FE5B211" w14:textId="77777777" w:rsidR="00C8300C" w:rsidRPr="009509EF" w:rsidRDefault="00284983">
      <w:pPr>
        <w:spacing w:line="400" w:lineRule="exact"/>
        <w:ind w:firstLineChars="150" w:firstLine="315"/>
        <w:rPr>
          <w:rFonts w:ascii="宋体" w:hAnsi="宋体" w:cs="宋体"/>
          <w:szCs w:val="21"/>
        </w:rPr>
      </w:pPr>
      <w:r w:rsidRPr="009509EF">
        <w:rPr>
          <w:rFonts w:ascii="宋体" w:hAnsi="宋体" w:cs="宋体" w:hint="eastAsia"/>
          <w:szCs w:val="21"/>
        </w:rPr>
        <w:t>（二）评分权重</w:t>
      </w:r>
    </w:p>
    <w:tbl>
      <w:tblPr>
        <w:tblW w:w="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714"/>
        <w:gridCol w:w="3196"/>
      </w:tblGrid>
      <w:tr w:rsidR="009509EF" w:rsidRPr="009509EF" w14:paraId="56CED827" w14:textId="77777777">
        <w:trPr>
          <w:trHeight w:val="510"/>
          <w:jc w:val="center"/>
        </w:trPr>
        <w:tc>
          <w:tcPr>
            <w:tcW w:w="1271" w:type="dxa"/>
            <w:vAlign w:val="center"/>
          </w:tcPr>
          <w:p w14:paraId="49ECFDA9"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评分项目</w:t>
            </w:r>
          </w:p>
        </w:tc>
        <w:tc>
          <w:tcPr>
            <w:tcW w:w="3714" w:type="dxa"/>
            <w:vAlign w:val="center"/>
          </w:tcPr>
          <w:p w14:paraId="23CC0650"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技术资信分（分）</w:t>
            </w:r>
          </w:p>
        </w:tc>
        <w:tc>
          <w:tcPr>
            <w:tcW w:w="3196" w:type="dxa"/>
            <w:vAlign w:val="center"/>
          </w:tcPr>
          <w:p w14:paraId="651AF8FC"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价格分（分）</w:t>
            </w:r>
          </w:p>
        </w:tc>
      </w:tr>
      <w:tr w:rsidR="009509EF" w:rsidRPr="009509EF" w14:paraId="537794BC" w14:textId="77777777">
        <w:trPr>
          <w:trHeight w:val="510"/>
          <w:jc w:val="center"/>
        </w:trPr>
        <w:tc>
          <w:tcPr>
            <w:tcW w:w="1271" w:type="dxa"/>
            <w:vAlign w:val="center"/>
          </w:tcPr>
          <w:p w14:paraId="58472CA1"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权重</w:t>
            </w:r>
          </w:p>
        </w:tc>
        <w:tc>
          <w:tcPr>
            <w:tcW w:w="3714" w:type="dxa"/>
            <w:vAlign w:val="center"/>
          </w:tcPr>
          <w:p w14:paraId="3D87FBDF"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70</w:t>
            </w:r>
          </w:p>
        </w:tc>
        <w:tc>
          <w:tcPr>
            <w:tcW w:w="3196" w:type="dxa"/>
            <w:vAlign w:val="center"/>
          </w:tcPr>
          <w:p w14:paraId="24D67C9F"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30</w:t>
            </w:r>
          </w:p>
        </w:tc>
      </w:tr>
    </w:tbl>
    <w:p w14:paraId="2D91DA3F"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1、价格分采用低价优先法计算，即满足采购文件要求且参与评审价格最低为评标基准价，其价格分为满分。其他投标人的价格分按照下列公式计算：</w:t>
      </w:r>
    </w:p>
    <w:p w14:paraId="4F6E7695"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参与评审的价格=投标报价－小微企业价格扣除优惠值10%（如有）</w:t>
      </w:r>
    </w:p>
    <w:p w14:paraId="5BC807D8"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价格分=（评标基准价/参与评审的价格）×价格权值×100</w:t>
      </w:r>
    </w:p>
    <w:p w14:paraId="23E1E1E1"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2、合格投标人评标综合得分=价格分+技术资信分。</w:t>
      </w:r>
    </w:p>
    <w:p w14:paraId="2BA34A9C"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3、报价要求：本次招标设有最高限价，投标人报价超出最高限价的投标文件作无效处理。</w:t>
      </w:r>
    </w:p>
    <w:p w14:paraId="3271FC4B" w14:textId="77777777" w:rsidR="00C8300C" w:rsidRPr="009509EF" w:rsidRDefault="00284983">
      <w:pPr>
        <w:spacing w:line="400" w:lineRule="exact"/>
        <w:ind w:firstLineChars="200" w:firstLine="420"/>
        <w:rPr>
          <w:rFonts w:ascii="宋体" w:hAnsi="宋体" w:cs="宋体"/>
          <w:kern w:val="0"/>
          <w:szCs w:val="21"/>
        </w:rPr>
      </w:pPr>
      <w:r w:rsidRPr="009509EF">
        <w:rPr>
          <w:rFonts w:ascii="宋体" w:hAnsi="宋体" w:cs="宋体" w:hint="eastAsia"/>
          <w:szCs w:val="21"/>
        </w:rPr>
        <w:t>4、</w:t>
      </w:r>
      <w:r w:rsidRPr="009509EF">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采购文件全部实质性要求，且按照评审因素的量化指标评审综合得分排序前二位的中标候选人，得分最高的为第一中标候选人。</w:t>
      </w:r>
    </w:p>
    <w:p w14:paraId="59E896DF" w14:textId="77777777" w:rsidR="00C8300C" w:rsidRPr="009509EF" w:rsidRDefault="00284983">
      <w:pPr>
        <w:spacing w:line="400" w:lineRule="exact"/>
        <w:ind w:firstLineChars="150" w:firstLine="315"/>
        <w:rPr>
          <w:rFonts w:ascii="宋体" w:hAnsi="宋体" w:cs="宋体"/>
          <w:szCs w:val="21"/>
        </w:rPr>
      </w:pPr>
      <w:r w:rsidRPr="009509EF">
        <w:rPr>
          <w:rFonts w:ascii="宋体" w:hAnsi="宋体" w:cs="宋体" w:hint="eastAsia"/>
          <w:szCs w:val="21"/>
        </w:rPr>
        <w:t>（三）</w:t>
      </w:r>
      <w:bookmarkStart w:id="190" w:name="_Toc481567079"/>
      <w:r w:rsidRPr="009509EF">
        <w:rPr>
          <w:rFonts w:ascii="宋体" w:hAnsi="宋体" w:cs="宋体" w:hint="eastAsia"/>
          <w:szCs w:val="21"/>
        </w:rPr>
        <w:t>投标文件的澄清</w:t>
      </w:r>
      <w:bookmarkEnd w:id="190"/>
    </w:p>
    <w:p w14:paraId="4AF0C9BE" w14:textId="77777777" w:rsidR="00C8300C" w:rsidRPr="009509EF" w:rsidRDefault="00284983">
      <w:pPr>
        <w:widowControl/>
        <w:spacing w:line="400" w:lineRule="exact"/>
        <w:ind w:firstLineChars="200" w:firstLine="420"/>
        <w:jc w:val="left"/>
        <w:rPr>
          <w:rFonts w:ascii="宋体" w:hAnsi="宋体" w:cs="宋体"/>
          <w:kern w:val="0"/>
          <w:szCs w:val="21"/>
        </w:rPr>
      </w:pPr>
      <w:r w:rsidRPr="009509EF">
        <w:rPr>
          <w:rFonts w:ascii="宋体" w:hAnsi="宋体" w:cs="宋体" w:hint="eastAsia"/>
          <w:szCs w:val="21"/>
        </w:rPr>
        <w:t>1、</w:t>
      </w:r>
      <w:r w:rsidRPr="009509EF">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14:paraId="12786AF9" w14:textId="77777777" w:rsidR="00C8300C" w:rsidRPr="009509EF" w:rsidRDefault="00284983">
      <w:pPr>
        <w:spacing w:line="400" w:lineRule="exact"/>
        <w:ind w:firstLineChars="200" w:firstLine="420"/>
        <w:rPr>
          <w:rFonts w:ascii="宋体" w:hAnsi="宋体" w:cs="宋体"/>
          <w:kern w:val="0"/>
          <w:szCs w:val="21"/>
        </w:rPr>
      </w:pPr>
      <w:r w:rsidRPr="009509EF">
        <w:rPr>
          <w:rFonts w:ascii="宋体" w:hAnsi="宋体" w:cs="宋体" w:hint="eastAsia"/>
          <w:szCs w:val="21"/>
        </w:rPr>
        <w:t>2、</w:t>
      </w:r>
      <w:r w:rsidRPr="009509EF">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0AC89FB"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91" w:name="_Toc481567077"/>
      <w:bookmarkStart w:id="192" w:name="_Toc493058318"/>
      <w:bookmarkStart w:id="193" w:name="_Toc495957616"/>
      <w:bookmarkStart w:id="194" w:name="_Toc88155981"/>
      <w:r w:rsidRPr="009509EF">
        <w:rPr>
          <w:rFonts w:ascii="宋体" w:eastAsia="宋体" w:hAnsi="宋体" w:cs="宋体" w:hint="eastAsia"/>
          <w:sz w:val="21"/>
          <w:szCs w:val="21"/>
        </w:rPr>
        <w:t>五、评标</w:t>
      </w:r>
      <w:bookmarkEnd w:id="173"/>
      <w:bookmarkEnd w:id="174"/>
      <w:bookmarkEnd w:id="191"/>
      <w:r w:rsidRPr="009509EF">
        <w:rPr>
          <w:rFonts w:ascii="宋体" w:eastAsia="宋体" w:hAnsi="宋体" w:cs="宋体" w:hint="eastAsia"/>
          <w:sz w:val="21"/>
          <w:szCs w:val="21"/>
        </w:rPr>
        <w:t>程序</w:t>
      </w:r>
      <w:bookmarkEnd w:id="192"/>
      <w:bookmarkEnd w:id="193"/>
      <w:bookmarkEnd w:id="194"/>
    </w:p>
    <w:p w14:paraId="66362C83" w14:textId="77777777" w:rsidR="00C8300C" w:rsidRPr="009509EF" w:rsidRDefault="00284983">
      <w:pPr>
        <w:spacing w:line="400" w:lineRule="exact"/>
        <w:ind w:firstLineChars="150" w:firstLine="315"/>
        <w:rPr>
          <w:rFonts w:ascii="宋体" w:hAnsi="宋体" w:cs="宋体"/>
          <w:szCs w:val="21"/>
        </w:rPr>
      </w:pPr>
      <w:r w:rsidRPr="009509EF">
        <w:rPr>
          <w:rFonts w:ascii="宋体" w:hAnsi="宋体" w:cs="宋体" w:hint="eastAsia"/>
          <w:szCs w:val="21"/>
        </w:rPr>
        <w:t>（一）资格条件审查</w:t>
      </w:r>
    </w:p>
    <w:p w14:paraId="47567E9F" w14:textId="77777777" w:rsidR="00C8300C" w:rsidRPr="009509EF" w:rsidRDefault="00284983">
      <w:pPr>
        <w:spacing w:line="400" w:lineRule="exact"/>
        <w:ind w:firstLineChars="249" w:firstLine="523"/>
        <w:rPr>
          <w:rFonts w:ascii="宋体" w:hAnsi="宋体" w:cs="宋体"/>
          <w:szCs w:val="21"/>
        </w:rPr>
      </w:pPr>
      <w:r w:rsidRPr="009509EF">
        <w:rPr>
          <w:rFonts w:ascii="宋体" w:hAnsi="宋体" w:cs="宋体" w:hint="eastAsia"/>
          <w:szCs w:val="21"/>
        </w:rPr>
        <w:t>由招标代理机构对投标人的资格进行审查。</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7584"/>
      </w:tblGrid>
      <w:tr w:rsidR="009509EF" w:rsidRPr="009509EF" w14:paraId="1C739437" w14:textId="77777777">
        <w:trPr>
          <w:trHeight w:val="533"/>
        </w:trPr>
        <w:tc>
          <w:tcPr>
            <w:tcW w:w="1521" w:type="dxa"/>
          </w:tcPr>
          <w:p w14:paraId="5C447C37"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审查类别</w:t>
            </w:r>
          </w:p>
        </w:tc>
        <w:tc>
          <w:tcPr>
            <w:tcW w:w="7584" w:type="dxa"/>
            <w:vAlign w:val="center"/>
          </w:tcPr>
          <w:p w14:paraId="4A5E3DBF"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审查内容</w:t>
            </w:r>
          </w:p>
        </w:tc>
      </w:tr>
      <w:tr w:rsidR="009509EF" w:rsidRPr="009509EF" w14:paraId="403C20D1" w14:textId="77777777">
        <w:trPr>
          <w:trHeight w:val="533"/>
        </w:trPr>
        <w:tc>
          <w:tcPr>
            <w:tcW w:w="1521" w:type="dxa"/>
            <w:vMerge w:val="restart"/>
            <w:vAlign w:val="center"/>
          </w:tcPr>
          <w:p w14:paraId="1909D4EE"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资格条件审查</w:t>
            </w:r>
          </w:p>
        </w:tc>
        <w:tc>
          <w:tcPr>
            <w:tcW w:w="7584" w:type="dxa"/>
            <w:vAlign w:val="center"/>
          </w:tcPr>
          <w:p w14:paraId="293A64DC"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1、符合《中华人民共和国政府采购法》第二十二条规定的投标人资格条件。</w:t>
            </w:r>
          </w:p>
        </w:tc>
      </w:tr>
      <w:tr w:rsidR="009509EF" w:rsidRPr="009509EF" w14:paraId="7EE6A306" w14:textId="77777777">
        <w:tc>
          <w:tcPr>
            <w:tcW w:w="1521" w:type="dxa"/>
            <w:vMerge/>
          </w:tcPr>
          <w:p w14:paraId="5DC3C40C" w14:textId="77777777" w:rsidR="00C8300C" w:rsidRPr="009509EF" w:rsidRDefault="00C8300C">
            <w:pPr>
              <w:spacing w:line="400" w:lineRule="exact"/>
              <w:ind w:firstLine="200"/>
              <w:rPr>
                <w:rFonts w:ascii="宋体" w:hAnsi="宋体" w:cs="宋体"/>
                <w:szCs w:val="21"/>
              </w:rPr>
            </w:pPr>
          </w:p>
        </w:tc>
        <w:tc>
          <w:tcPr>
            <w:tcW w:w="7584" w:type="dxa"/>
            <w:vAlign w:val="center"/>
          </w:tcPr>
          <w:p w14:paraId="3A44DD32"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2、单位负责人为同一人或者存在直接控股、管理关系的不同投标人，不得参加同一合同项下的政府采购活动。为采购项目提供项目管理、监理、检测等服务的投标人，不得参加本项目的投标。</w:t>
            </w:r>
          </w:p>
        </w:tc>
      </w:tr>
      <w:tr w:rsidR="009509EF" w:rsidRPr="009509EF" w14:paraId="7B25877F" w14:textId="77777777">
        <w:tc>
          <w:tcPr>
            <w:tcW w:w="1521" w:type="dxa"/>
            <w:vMerge/>
          </w:tcPr>
          <w:p w14:paraId="7109118A" w14:textId="77777777" w:rsidR="00C8300C" w:rsidRPr="009509EF" w:rsidRDefault="00C8300C">
            <w:pPr>
              <w:spacing w:line="400" w:lineRule="exact"/>
              <w:ind w:firstLine="200"/>
              <w:rPr>
                <w:rFonts w:ascii="宋体" w:hAnsi="宋体" w:cs="宋体"/>
                <w:szCs w:val="21"/>
              </w:rPr>
            </w:pPr>
          </w:p>
        </w:tc>
        <w:tc>
          <w:tcPr>
            <w:tcW w:w="7584" w:type="dxa"/>
            <w:vAlign w:val="center"/>
          </w:tcPr>
          <w:p w14:paraId="03F2DEC9"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3、与采购人存在利害关系可能影响招标公正性的法人或其他组织不得参加投标。 存在利害关系的投标人是指：</w:t>
            </w:r>
          </w:p>
          <w:p w14:paraId="17597E0B"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（1）北京航空航天大学、北京航空航天大学宁波创新研究院在该投标人中有股份的。</w:t>
            </w:r>
          </w:p>
          <w:p w14:paraId="5F45283D"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（2）项目负责人、项目主要成员及经办人在该投标人中有股份或担任高管的。</w:t>
            </w:r>
          </w:p>
        </w:tc>
      </w:tr>
      <w:tr w:rsidR="009509EF" w:rsidRPr="009509EF" w14:paraId="4294DD66" w14:textId="77777777">
        <w:tc>
          <w:tcPr>
            <w:tcW w:w="1521" w:type="dxa"/>
            <w:vMerge/>
          </w:tcPr>
          <w:p w14:paraId="69CBFD15" w14:textId="77777777" w:rsidR="00C8300C" w:rsidRPr="009509EF" w:rsidRDefault="00C8300C">
            <w:pPr>
              <w:spacing w:line="400" w:lineRule="exact"/>
              <w:ind w:firstLine="200"/>
              <w:rPr>
                <w:rFonts w:ascii="宋体" w:hAnsi="宋体" w:cs="宋体"/>
                <w:szCs w:val="21"/>
              </w:rPr>
            </w:pPr>
          </w:p>
        </w:tc>
        <w:tc>
          <w:tcPr>
            <w:tcW w:w="7584" w:type="dxa"/>
            <w:vAlign w:val="center"/>
          </w:tcPr>
          <w:p w14:paraId="51B908D6" w14:textId="7AD799B4" w:rsidR="00C8300C" w:rsidRPr="009509EF" w:rsidRDefault="00284983">
            <w:pPr>
              <w:spacing w:line="400" w:lineRule="exact"/>
              <w:rPr>
                <w:rFonts w:ascii="宋体" w:hAnsi="宋体" w:cs="宋体"/>
                <w:szCs w:val="21"/>
              </w:rPr>
            </w:pPr>
            <w:r w:rsidRPr="009509EF">
              <w:rPr>
                <w:rFonts w:ascii="宋体" w:hAnsi="宋体" w:cs="宋体" w:hint="eastAsia"/>
                <w:szCs w:val="21"/>
              </w:rPr>
              <w:t>4、投标人未被列入信用中国网站(www.creditchina.gov.cn)“记录失信被执行人或</w:t>
            </w:r>
            <w:r w:rsidR="000870EE">
              <w:rPr>
                <w:rFonts w:ascii="宋体" w:hAnsi="宋体" w:cs="宋体" w:hint="eastAsia"/>
                <w:szCs w:val="21"/>
              </w:rPr>
              <w:t>税收违法黑名单</w:t>
            </w:r>
            <w:r w:rsidRPr="009509EF">
              <w:rPr>
                <w:rFonts w:ascii="宋体" w:hAnsi="宋体" w:cs="宋体" w:hint="eastAsia"/>
                <w:szCs w:val="21"/>
              </w:rPr>
              <w:t>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rsidR="009509EF" w:rsidRPr="009509EF" w14:paraId="7D1F7ED6" w14:textId="77777777">
        <w:tc>
          <w:tcPr>
            <w:tcW w:w="1521" w:type="dxa"/>
            <w:vMerge/>
          </w:tcPr>
          <w:p w14:paraId="63FE5BDB" w14:textId="77777777" w:rsidR="00C8300C" w:rsidRPr="009509EF" w:rsidRDefault="00C8300C">
            <w:pPr>
              <w:spacing w:line="400" w:lineRule="exact"/>
              <w:ind w:firstLine="200"/>
              <w:rPr>
                <w:rFonts w:ascii="宋体" w:hAnsi="宋体" w:cs="宋体"/>
                <w:szCs w:val="21"/>
              </w:rPr>
            </w:pPr>
          </w:p>
        </w:tc>
        <w:tc>
          <w:tcPr>
            <w:tcW w:w="7584" w:type="dxa"/>
            <w:vAlign w:val="center"/>
          </w:tcPr>
          <w:p w14:paraId="3016DD8A"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5.本项目的特定资格要求：</w:t>
            </w:r>
          </w:p>
          <w:p w14:paraId="783DD012"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投标人具有建筑机电安装工程专业承包贰级及以上资质；</w:t>
            </w:r>
          </w:p>
          <w:p w14:paraId="766433AE"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投标人具有建筑装修装饰工程专业承包贰级及以上资质。</w:t>
            </w:r>
          </w:p>
        </w:tc>
      </w:tr>
      <w:tr w:rsidR="00C8300C" w:rsidRPr="009509EF" w14:paraId="66620ED0" w14:textId="77777777">
        <w:trPr>
          <w:trHeight w:val="488"/>
        </w:trPr>
        <w:tc>
          <w:tcPr>
            <w:tcW w:w="1521" w:type="dxa"/>
            <w:vMerge/>
          </w:tcPr>
          <w:p w14:paraId="3C51D5D9" w14:textId="77777777" w:rsidR="00C8300C" w:rsidRPr="009509EF" w:rsidRDefault="00C8300C">
            <w:pPr>
              <w:spacing w:line="400" w:lineRule="exact"/>
              <w:ind w:firstLine="200"/>
              <w:rPr>
                <w:rFonts w:ascii="宋体" w:hAnsi="宋体" w:cs="宋体"/>
                <w:szCs w:val="21"/>
              </w:rPr>
            </w:pPr>
          </w:p>
        </w:tc>
        <w:tc>
          <w:tcPr>
            <w:tcW w:w="7584" w:type="dxa"/>
            <w:vAlign w:val="center"/>
          </w:tcPr>
          <w:p w14:paraId="2A85B449"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6、本项目不接受联合体投标。</w:t>
            </w:r>
          </w:p>
        </w:tc>
      </w:tr>
    </w:tbl>
    <w:p w14:paraId="5ADF278A" w14:textId="77777777" w:rsidR="00C8300C" w:rsidRPr="009509EF" w:rsidRDefault="00C8300C">
      <w:pPr>
        <w:spacing w:line="400" w:lineRule="exact"/>
        <w:ind w:firstLineChars="200" w:firstLine="420"/>
        <w:rPr>
          <w:rFonts w:ascii="宋体" w:hAnsi="宋体" w:cs="宋体"/>
          <w:szCs w:val="21"/>
        </w:rPr>
      </w:pPr>
    </w:p>
    <w:p w14:paraId="3DFCBB24" w14:textId="77777777" w:rsidR="00C8300C" w:rsidRPr="009509EF" w:rsidRDefault="00284983">
      <w:pPr>
        <w:spacing w:line="400" w:lineRule="exact"/>
        <w:ind w:firstLineChars="150" w:firstLine="315"/>
        <w:rPr>
          <w:rFonts w:ascii="宋体" w:hAnsi="宋体" w:cs="宋体"/>
          <w:szCs w:val="21"/>
        </w:rPr>
      </w:pPr>
      <w:r w:rsidRPr="009509EF">
        <w:rPr>
          <w:rFonts w:ascii="宋体" w:hAnsi="宋体" w:cs="宋体" w:hint="eastAsia"/>
          <w:szCs w:val="21"/>
        </w:rPr>
        <w:t>（二）符合性审查</w:t>
      </w:r>
    </w:p>
    <w:p w14:paraId="23A41E09"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kern w:val="0"/>
          <w:szCs w:val="21"/>
        </w:rPr>
        <w:t>评标委员会应当对符合资格的投标人的投标文件进行符合性审查，以确定其是否满足采购文件的实质性要求。</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7573"/>
      </w:tblGrid>
      <w:tr w:rsidR="009509EF" w:rsidRPr="009509EF" w14:paraId="6DC04E33" w14:textId="77777777">
        <w:tc>
          <w:tcPr>
            <w:tcW w:w="1532" w:type="dxa"/>
          </w:tcPr>
          <w:p w14:paraId="6A20FD75"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审查类别</w:t>
            </w:r>
          </w:p>
        </w:tc>
        <w:tc>
          <w:tcPr>
            <w:tcW w:w="7573" w:type="dxa"/>
          </w:tcPr>
          <w:p w14:paraId="0EA86891"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审查内容</w:t>
            </w:r>
          </w:p>
        </w:tc>
      </w:tr>
      <w:tr w:rsidR="009509EF" w:rsidRPr="009509EF" w14:paraId="3E153352" w14:textId="77777777">
        <w:tc>
          <w:tcPr>
            <w:tcW w:w="1532" w:type="dxa"/>
            <w:vMerge w:val="restart"/>
            <w:vAlign w:val="center"/>
          </w:tcPr>
          <w:p w14:paraId="0584FE55" w14:textId="77777777" w:rsidR="00C8300C" w:rsidRPr="009509EF" w:rsidRDefault="00284983">
            <w:pPr>
              <w:spacing w:line="400" w:lineRule="exact"/>
              <w:ind w:firstLine="200"/>
              <w:jc w:val="center"/>
              <w:rPr>
                <w:rFonts w:ascii="宋体" w:hAnsi="宋体" w:cs="宋体"/>
                <w:szCs w:val="21"/>
              </w:rPr>
            </w:pPr>
            <w:r w:rsidRPr="009509EF">
              <w:rPr>
                <w:rFonts w:ascii="宋体" w:hAnsi="宋体" w:cs="宋体" w:hint="eastAsia"/>
                <w:szCs w:val="21"/>
              </w:rPr>
              <w:t>符合性审查</w:t>
            </w:r>
          </w:p>
        </w:tc>
        <w:tc>
          <w:tcPr>
            <w:tcW w:w="7573" w:type="dxa"/>
            <w:vAlign w:val="center"/>
          </w:tcPr>
          <w:p w14:paraId="5A1DA379" w14:textId="77777777" w:rsidR="00C8300C" w:rsidRPr="009509EF" w:rsidRDefault="00284983">
            <w:pPr>
              <w:tabs>
                <w:tab w:val="left" w:pos="612"/>
              </w:tabs>
              <w:spacing w:line="400" w:lineRule="exact"/>
              <w:rPr>
                <w:rFonts w:ascii="宋体" w:hAnsi="宋体" w:cs="宋体"/>
                <w:szCs w:val="21"/>
              </w:rPr>
            </w:pPr>
            <w:r w:rsidRPr="009509EF">
              <w:rPr>
                <w:rFonts w:ascii="宋体" w:hAnsi="宋体" w:cs="宋体" w:hint="eastAsia"/>
                <w:szCs w:val="21"/>
              </w:rPr>
              <w:t>投标函已提交并符合采购文件要求的；</w:t>
            </w:r>
          </w:p>
        </w:tc>
      </w:tr>
      <w:tr w:rsidR="009509EF" w:rsidRPr="009509EF" w14:paraId="2180CB02" w14:textId="77777777">
        <w:tc>
          <w:tcPr>
            <w:tcW w:w="1532" w:type="dxa"/>
            <w:vMerge/>
          </w:tcPr>
          <w:p w14:paraId="4E5EACE0" w14:textId="77777777" w:rsidR="00C8300C" w:rsidRPr="009509EF" w:rsidRDefault="00C8300C">
            <w:pPr>
              <w:spacing w:line="400" w:lineRule="exact"/>
              <w:ind w:firstLine="200"/>
              <w:rPr>
                <w:rFonts w:ascii="宋体" w:hAnsi="宋体" w:cs="宋体"/>
                <w:szCs w:val="21"/>
              </w:rPr>
            </w:pPr>
          </w:p>
        </w:tc>
        <w:tc>
          <w:tcPr>
            <w:tcW w:w="7573" w:type="dxa"/>
            <w:vAlign w:val="center"/>
          </w:tcPr>
          <w:p w14:paraId="211AF048" w14:textId="77777777" w:rsidR="00C8300C" w:rsidRPr="009509EF" w:rsidRDefault="00284983">
            <w:pPr>
              <w:tabs>
                <w:tab w:val="left" w:pos="612"/>
              </w:tabs>
              <w:spacing w:line="400" w:lineRule="exact"/>
              <w:rPr>
                <w:rFonts w:ascii="宋体" w:hAnsi="宋体" w:cs="宋体"/>
                <w:szCs w:val="21"/>
              </w:rPr>
            </w:pPr>
            <w:r w:rsidRPr="009509EF">
              <w:rPr>
                <w:rFonts w:ascii="宋体" w:hAnsi="宋体" w:cs="宋体" w:hint="eastAsia"/>
                <w:szCs w:val="21"/>
              </w:rPr>
              <w:t>按照采购文件规定要求签署、盖章且投标文件有法定代表人</w:t>
            </w:r>
            <w:r w:rsidRPr="009509EF">
              <w:rPr>
                <w:rFonts w:ascii="宋体" w:hAnsi="宋体" w:cs="宋体" w:hint="eastAsia"/>
                <w:szCs w:val="21"/>
                <w:lang w:eastAsia="zh-TW"/>
              </w:rPr>
              <w:t>签署本人姓名（或印盖本人姓名章）</w:t>
            </w:r>
            <w:r w:rsidRPr="009509EF">
              <w:rPr>
                <w:rFonts w:ascii="宋体" w:hAnsi="宋体" w:cs="宋体" w:hint="eastAsia"/>
                <w:szCs w:val="21"/>
              </w:rPr>
              <w:t>，或</w:t>
            </w:r>
            <w:r w:rsidRPr="009509EF">
              <w:rPr>
                <w:rFonts w:ascii="宋体" w:hAnsi="宋体" w:cs="宋体" w:hint="eastAsia"/>
                <w:szCs w:val="21"/>
                <w:lang w:eastAsia="zh-TW"/>
              </w:rPr>
              <w:t>签署</w:t>
            </w:r>
            <w:r w:rsidRPr="009509EF">
              <w:rPr>
                <w:rFonts w:ascii="宋体" w:hAnsi="宋体" w:cs="宋体" w:hint="eastAsia"/>
                <w:szCs w:val="21"/>
              </w:rPr>
              <w:t>人有法定代表人有效授权书的；</w:t>
            </w:r>
          </w:p>
        </w:tc>
      </w:tr>
      <w:tr w:rsidR="009509EF" w:rsidRPr="009509EF" w14:paraId="46B7FF40" w14:textId="77777777">
        <w:trPr>
          <w:trHeight w:val="533"/>
        </w:trPr>
        <w:tc>
          <w:tcPr>
            <w:tcW w:w="1532" w:type="dxa"/>
            <w:vMerge/>
          </w:tcPr>
          <w:p w14:paraId="64F8BED3" w14:textId="77777777" w:rsidR="00C8300C" w:rsidRPr="009509EF" w:rsidRDefault="00C8300C">
            <w:pPr>
              <w:spacing w:line="400" w:lineRule="exact"/>
              <w:ind w:firstLine="200"/>
              <w:rPr>
                <w:rFonts w:ascii="宋体" w:hAnsi="宋体" w:cs="宋体"/>
                <w:szCs w:val="21"/>
              </w:rPr>
            </w:pPr>
          </w:p>
        </w:tc>
        <w:tc>
          <w:tcPr>
            <w:tcW w:w="7573" w:type="dxa"/>
            <w:vAlign w:val="center"/>
          </w:tcPr>
          <w:p w14:paraId="35BDA036" w14:textId="77777777" w:rsidR="00C8300C" w:rsidRPr="009509EF" w:rsidRDefault="00284983">
            <w:pPr>
              <w:tabs>
                <w:tab w:val="left" w:pos="612"/>
              </w:tabs>
              <w:spacing w:line="400" w:lineRule="exact"/>
              <w:rPr>
                <w:rFonts w:ascii="宋体" w:hAnsi="宋体" w:cs="宋体"/>
                <w:kern w:val="0"/>
                <w:szCs w:val="21"/>
              </w:rPr>
            </w:pPr>
            <w:r w:rsidRPr="009509EF">
              <w:rPr>
                <w:rFonts w:ascii="宋体" w:hAnsi="宋体" w:cs="宋体" w:hint="eastAsia"/>
                <w:szCs w:val="21"/>
              </w:rPr>
              <w:t>投标文件完全满足采购文件的实质性条款（即标注*号条款）无负偏离的；</w:t>
            </w:r>
          </w:p>
        </w:tc>
      </w:tr>
      <w:tr w:rsidR="009509EF" w:rsidRPr="009509EF" w14:paraId="4367D99D" w14:textId="77777777">
        <w:trPr>
          <w:trHeight w:val="533"/>
        </w:trPr>
        <w:tc>
          <w:tcPr>
            <w:tcW w:w="1532" w:type="dxa"/>
            <w:vMerge/>
          </w:tcPr>
          <w:p w14:paraId="1BC8069B" w14:textId="77777777" w:rsidR="00C8300C" w:rsidRPr="009509EF" w:rsidRDefault="00C8300C">
            <w:pPr>
              <w:spacing w:line="400" w:lineRule="exact"/>
              <w:ind w:firstLine="200"/>
              <w:rPr>
                <w:rFonts w:ascii="宋体" w:hAnsi="宋体" w:cs="宋体"/>
                <w:szCs w:val="21"/>
              </w:rPr>
            </w:pPr>
          </w:p>
        </w:tc>
        <w:tc>
          <w:tcPr>
            <w:tcW w:w="7573" w:type="dxa"/>
            <w:vAlign w:val="center"/>
          </w:tcPr>
          <w:p w14:paraId="63B21F4E"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投标文件没有采购文件中规定的其它无效投标条款的；</w:t>
            </w:r>
          </w:p>
        </w:tc>
      </w:tr>
      <w:tr w:rsidR="00C8300C" w:rsidRPr="009509EF" w14:paraId="1B126725" w14:textId="77777777">
        <w:trPr>
          <w:trHeight w:val="533"/>
        </w:trPr>
        <w:tc>
          <w:tcPr>
            <w:tcW w:w="1532" w:type="dxa"/>
            <w:vMerge/>
          </w:tcPr>
          <w:p w14:paraId="0214338E" w14:textId="77777777" w:rsidR="00C8300C" w:rsidRPr="009509EF" w:rsidRDefault="00C8300C">
            <w:pPr>
              <w:spacing w:line="400" w:lineRule="exact"/>
              <w:ind w:firstLine="200"/>
              <w:rPr>
                <w:rFonts w:ascii="宋体" w:hAnsi="宋体" w:cs="宋体"/>
                <w:szCs w:val="21"/>
              </w:rPr>
            </w:pPr>
          </w:p>
        </w:tc>
        <w:tc>
          <w:tcPr>
            <w:tcW w:w="7573" w:type="dxa"/>
            <w:vAlign w:val="center"/>
          </w:tcPr>
          <w:p w14:paraId="5C0A880E"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按有关法律、法规、规章不属于投标无效的。</w:t>
            </w:r>
          </w:p>
        </w:tc>
      </w:tr>
    </w:tbl>
    <w:p w14:paraId="2C0BA9B2" w14:textId="77777777" w:rsidR="00C8300C" w:rsidRPr="009509EF" w:rsidRDefault="00C8300C">
      <w:pPr>
        <w:spacing w:line="400" w:lineRule="exact"/>
        <w:ind w:firstLineChars="200" w:firstLine="420"/>
        <w:rPr>
          <w:rFonts w:ascii="宋体" w:hAnsi="宋体" w:cs="宋体"/>
          <w:szCs w:val="21"/>
        </w:rPr>
      </w:pPr>
    </w:p>
    <w:p w14:paraId="5679CE6E" w14:textId="77777777" w:rsidR="00C8300C" w:rsidRPr="009509EF" w:rsidRDefault="00284983">
      <w:pPr>
        <w:spacing w:line="400" w:lineRule="exact"/>
        <w:ind w:firstLineChars="150" w:firstLine="315"/>
        <w:rPr>
          <w:rFonts w:ascii="宋体" w:hAnsi="宋体" w:cs="宋体"/>
          <w:szCs w:val="21"/>
        </w:rPr>
      </w:pPr>
      <w:bookmarkStart w:id="195" w:name="_Toc249866767"/>
      <w:bookmarkStart w:id="196" w:name="_Toc259108323"/>
      <w:r w:rsidRPr="009509EF">
        <w:rPr>
          <w:rFonts w:ascii="宋体" w:hAnsi="宋体" w:cs="宋体" w:hint="eastAsia"/>
          <w:szCs w:val="21"/>
        </w:rPr>
        <w:t>（三）投标无效的情形</w:t>
      </w:r>
      <w:bookmarkEnd w:id="195"/>
      <w:bookmarkEnd w:id="196"/>
    </w:p>
    <w:p w14:paraId="19F137B7"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没有响应采购文件实质性要求的投标将被视为无效投标。投标人不得通过修正或撤消不合要求的偏离或保留从而使其投标成为实质上响应的投标。</w:t>
      </w:r>
    </w:p>
    <w:p w14:paraId="55F33495"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A、在资格审查、符合性审查和商务评审时，如发现下列情形之一的，将被视为无效投标文件：</w:t>
      </w:r>
    </w:p>
    <w:p w14:paraId="6E350E72"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1、资格证明文件不全的或者不符合采购文件规定的资格要求的；</w:t>
      </w:r>
    </w:p>
    <w:p w14:paraId="04780ED9"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2、投标文件未按照采购文件要求签署、盖章的；</w:t>
      </w:r>
    </w:p>
    <w:p w14:paraId="0CDE4FCF"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3、投标文件项目不齐全或者内容虚假的；</w:t>
      </w:r>
    </w:p>
    <w:p w14:paraId="47A87BC9"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4、投标文件的实质性内容未使用中文表述、意思表述不明确、前后矛盾或者使用计量单位不符合采购文件要求的（经评标委员会认定并允许其当场更正的笔误除外）；</w:t>
      </w:r>
    </w:p>
    <w:p w14:paraId="25A1A1B7"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5、带“*”的条款不能满足采购文件要求、未实质性响应采购文件要求或者投标文件有招标人不能接受的附加条件的；</w:t>
      </w:r>
    </w:p>
    <w:p w14:paraId="44C5BF33"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B、在技术评审时，如发现下列情形之一的，将被视为无效投标文件：</w:t>
      </w:r>
    </w:p>
    <w:p w14:paraId="7144D992"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1、明显不符合或无法满足采购文件要求，或者与采购文件中标“*”的条款发生实质性偏离的；</w:t>
      </w:r>
    </w:p>
    <w:p w14:paraId="795BB244"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2、投标技术方案不明确，存在一个或一个以上备选（替代）投标方案的；</w:t>
      </w:r>
    </w:p>
    <w:p w14:paraId="4DD2E133"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C、在报价评审时，如发现下列情形之一的，投标文件将被视为无效：</w:t>
      </w:r>
    </w:p>
    <w:p w14:paraId="2E163D2B"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1、未采用人民币报价或者未按照采购文件标明的币种报价的；</w:t>
      </w:r>
    </w:p>
    <w:p w14:paraId="263553B8"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2、报价超出最高限价，招标人不能支付的；</w:t>
      </w:r>
    </w:p>
    <w:p w14:paraId="66D97D0D"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3、投标报价具有选择性的；</w:t>
      </w:r>
    </w:p>
    <w:p w14:paraId="409F594E"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4、评委会一致认为报价明显不合理的（不平衡报价）；</w:t>
      </w:r>
    </w:p>
    <w:p w14:paraId="3C31C94C"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5、投标报价中出现重大缺项、漏项；</w:t>
      </w:r>
    </w:p>
    <w:p w14:paraId="5D0438C8" w14:textId="77777777" w:rsidR="00C8300C" w:rsidRPr="009509EF" w:rsidRDefault="00284983">
      <w:pPr>
        <w:spacing w:line="400" w:lineRule="exact"/>
        <w:ind w:firstLineChars="200" w:firstLine="420"/>
        <w:rPr>
          <w:rFonts w:ascii="宋体" w:hAnsi="宋体" w:cs="宋体"/>
          <w:szCs w:val="21"/>
        </w:rPr>
      </w:pPr>
      <w:r w:rsidRPr="009509EF">
        <w:rPr>
          <w:rFonts w:ascii="宋体" w:hAnsi="宋体" w:cs="宋体" w:hint="eastAsia"/>
          <w:szCs w:val="21"/>
        </w:rPr>
        <w:t>6、评标委员会认为投标人的报价明显低于其他通过符合性审查投标人的报价，有可能影响服务质量或者不能诚信履约的，且不能在评标现场合理时间内提供相关证明材料说明其报价的合理性的。</w:t>
      </w:r>
    </w:p>
    <w:p w14:paraId="06033823" w14:textId="77777777" w:rsidR="00C8300C" w:rsidRPr="009509EF" w:rsidRDefault="00284983">
      <w:pPr>
        <w:spacing w:line="400" w:lineRule="exact"/>
        <w:ind w:firstLineChars="200" w:firstLine="420"/>
        <w:rPr>
          <w:rFonts w:ascii="宋体" w:hAnsi="宋体" w:cs="宋体"/>
        </w:rPr>
      </w:pPr>
      <w:r w:rsidRPr="009509EF">
        <w:rPr>
          <w:rFonts w:ascii="宋体" w:hAnsi="宋体" w:cs="宋体" w:hint="eastAsia"/>
        </w:rPr>
        <w:t>7、不同投标人的投标文件</w:t>
      </w:r>
      <w:r w:rsidRPr="009509EF">
        <w:rPr>
          <w:rFonts w:ascii="宋体" w:hAnsi="宋体" w:cs="宋体" w:hint="eastAsia"/>
          <w:szCs w:val="21"/>
        </w:rPr>
        <w:t>出自</w:t>
      </w:r>
      <w:r w:rsidRPr="009509EF">
        <w:rPr>
          <w:rFonts w:ascii="宋体" w:hAnsi="宋体" w:cs="宋体" w:hint="eastAsia"/>
        </w:rPr>
        <w:t>同一终端设备或在相同Internet主机分配地址（相同IP地址）网上报名投标的。</w:t>
      </w:r>
    </w:p>
    <w:p w14:paraId="448D4445" w14:textId="77777777" w:rsidR="00C8300C" w:rsidRPr="009509EF" w:rsidRDefault="00284983">
      <w:pPr>
        <w:spacing w:line="400" w:lineRule="exact"/>
        <w:ind w:firstLineChars="200" w:firstLine="420"/>
        <w:rPr>
          <w:rFonts w:ascii="宋体" w:hAnsi="宋体" w:cs="宋体"/>
        </w:rPr>
      </w:pPr>
      <w:r w:rsidRPr="009509EF">
        <w:rPr>
          <w:rFonts w:ascii="宋体" w:hAnsi="宋体" w:cs="宋体" w:hint="eastAsia"/>
        </w:rPr>
        <w:t>8、法律、法规和</w:t>
      </w:r>
      <w:r w:rsidRPr="009509EF">
        <w:rPr>
          <w:rFonts w:ascii="宋体" w:hAnsi="宋体" w:cs="宋体" w:hint="eastAsia"/>
          <w:szCs w:val="21"/>
        </w:rPr>
        <w:t>招标</w:t>
      </w:r>
      <w:r w:rsidRPr="009509EF">
        <w:rPr>
          <w:rFonts w:ascii="宋体" w:hAnsi="宋体" w:cs="宋体" w:hint="eastAsia"/>
        </w:rPr>
        <w:t>文件规定的其他无效情形。</w:t>
      </w:r>
    </w:p>
    <w:p w14:paraId="7A80F5B0" w14:textId="77777777" w:rsidR="00C8300C" w:rsidRPr="009509EF" w:rsidRDefault="00C8300C">
      <w:pPr>
        <w:spacing w:line="360" w:lineRule="auto"/>
        <w:ind w:firstLineChars="200" w:firstLine="420"/>
        <w:rPr>
          <w:rFonts w:ascii="宋体" w:hAnsi="宋体" w:cs="宋体"/>
        </w:rPr>
        <w:sectPr w:rsidR="00C8300C" w:rsidRPr="009509EF">
          <w:pgSz w:w="11907" w:h="16840"/>
          <w:pgMar w:top="1361" w:right="1474" w:bottom="1242" w:left="1474" w:header="720" w:footer="720" w:gutter="0"/>
          <w:cols w:space="720"/>
          <w:docGrid w:linePitch="285"/>
        </w:sectPr>
      </w:pPr>
    </w:p>
    <w:p w14:paraId="405E4CFC" w14:textId="77777777" w:rsidR="00C8300C" w:rsidRPr="009509EF" w:rsidRDefault="00284983">
      <w:pPr>
        <w:pStyle w:val="21"/>
        <w:numPr>
          <w:ilvl w:val="1"/>
          <w:numId w:val="0"/>
        </w:numPr>
        <w:spacing w:before="0" w:after="0" w:line="400" w:lineRule="exact"/>
        <w:rPr>
          <w:rFonts w:ascii="宋体" w:eastAsia="宋体" w:hAnsi="宋体" w:cs="宋体"/>
          <w:sz w:val="21"/>
          <w:szCs w:val="21"/>
        </w:rPr>
      </w:pPr>
      <w:bookmarkStart w:id="197" w:name="_Toc88155982"/>
      <w:r w:rsidRPr="009509EF">
        <w:rPr>
          <w:rFonts w:ascii="宋体" w:eastAsia="宋体" w:hAnsi="宋体" w:cs="宋体" w:hint="eastAsia"/>
          <w:sz w:val="21"/>
          <w:szCs w:val="21"/>
        </w:rPr>
        <w:t>六、评分标准表</w:t>
      </w:r>
      <w:bookmarkEnd w:id="197"/>
    </w:p>
    <w:p w14:paraId="7CBC36AF" w14:textId="77777777" w:rsidR="00C8300C" w:rsidRPr="009509EF" w:rsidRDefault="00284983">
      <w:pPr>
        <w:jc w:val="center"/>
        <w:rPr>
          <w:rFonts w:ascii="宋体" w:hAnsi="宋体" w:cs="宋体"/>
          <w:b/>
          <w:sz w:val="28"/>
        </w:rPr>
      </w:pPr>
      <w:r w:rsidRPr="009509EF">
        <w:rPr>
          <w:rFonts w:ascii="宋体" w:hAnsi="宋体" w:cs="宋体" w:hint="eastAsia"/>
          <w:b/>
          <w:sz w:val="28"/>
        </w:rPr>
        <w:t>评分标准表</w:t>
      </w:r>
    </w:p>
    <w:tbl>
      <w:tblPr>
        <w:tblW w:w="90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0"/>
        <w:gridCol w:w="1559"/>
        <w:gridCol w:w="1106"/>
        <w:gridCol w:w="5626"/>
      </w:tblGrid>
      <w:tr w:rsidR="009509EF" w:rsidRPr="009509EF" w14:paraId="44E4882B" w14:textId="77777777">
        <w:trPr>
          <w:trHeight w:val="330"/>
          <w:jc w:val="center"/>
        </w:trPr>
        <w:tc>
          <w:tcPr>
            <w:tcW w:w="2359" w:type="dxa"/>
            <w:gridSpan w:val="2"/>
            <w:tcBorders>
              <w:tl2br w:val="nil"/>
              <w:tr2bl w:val="nil"/>
            </w:tcBorders>
            <w:vAlign w:val="center"/>
          </w:tcPr>
          <w:p w14:paraId="5B8AE14B" w14:textId="77777777" w:rsidR="00C8300C" w:rsidRPr="009509EF" w:rsidRDefault="00284983">
            <w:pPr>
              <w:spacing w:line="400" w:lineRule="exact"/>
              <w:jc w:val="center"/>
              <w:rPr>
                <w:rFonts w:ascii="宋体" w:hAnsi="宋体" w:cs="宋体"/>
                <w:b/>
              </w:rPr>
            </w:pPr>
            <w:r w:rsidRPr="009509EF">
              <w:rPr>
                <w:rFonts w:ascii="宋体" w:hAnsi="宋体" w:cs="宋体" w:hint="eastAsia"/>
                <w:b/>
              </w:rPr>
              <w:t>评标项目</w:t>
            </w:r>
          </w:p>
        </w:tc>
        <w:tc>
          <w:tcPr>
            <w:tcW w:w="1106" w:type="dxa"/>
            <w:tcBorders>
              <w:tl2br w:val="nil"/>
              <w:tr2bl w:val="nil"/>
            </w:tcBorders>
            <w:vAlign w:val="center"/>
          </w:tcPr>
          <w:p w14:paraId="79F1CEB0" w14:textId="77777777" w:rsidR="00C8300C" w:rsidRPr="009509EF" w:rsidRDefault="00284983">
            <w:pPr>
              <w:spacing w:line="400" w:lineRule="exact"/>
              <w:jc w:val="center"/>
              <w:rPr>
                <w:rFonts w:ascii="宋体" w:hAnsi="宋体" w:cs="宋体"/>
                <w:b/>
              </w:rPr>
            </w:pPr>
            <w:r w:rsidRPr="009509EF">
              <w:rPr>
                <w:rFonts w:ascii="宋体" w:hAnsi="宋体" w:cs="宋体" w:hint="eastAsia"/>
                <w:b/>
              </w:rPr>
              <w:t>分值</w:t>
            </w:r>
          </w:p>
        </w:tc>
        <w:tc>
          <w:tcPr>
            <w:tcW w:w="5626" w:type="dxa"/>
            <w:tcBorders>
              <w:tl2br w:val="nil"/>
              <w:tr2bl w:val="nil"/>
            </w:tcBorders>
            <w:vAlign w:val="center"/>
          </w:tcPr>
          <w:p w14:paraId="4C932AFA" w14:textId="77777777" w:rsidR="00C8300C" w:rsidRPr="009509EF" w:rsidRDefault="00284983">
            <w:pPr>
              <w:spacing w:line="400" w:lineRule="exact"/>
              <w:jc w:val="center"/>
              <w:rPr>
                <w:rFonts w:ascii="宋体" w:hAnsi="宋体" w:cs="宋体"/>
                <w:b/>
              </w:rPr>
            </w:pPr>
            <w:r w:rsidRPr="009509EF">
              <w:rPr>
                <w:rFonts w:ascii="宋体" w:hAnsi="宋体" w:cs="宋体" w:hint="eastAsia"/>
                <w:b/>
              </w:rPr>
              <w:t>评标要点及说明</w:t>
            </w:r>
          </w:p>
        </w:tc>
      </w:tr>
      <w:tr w:rsidR="009509EF" w:rsidRPr="009509EF" w14:paraId="009D4090" w14:textId="77777777">
        <w:trPr>
          <w:trHeight w:val="680"/>
          <w:jc w:val="center"/>
        </w:trPr>
        <w:tc>
          <w:tcPr>
            <w:tcW w:w="800" w:type="dxa"/>
            <w:vMerge w:val="restart"/>
            <w:tcBorders>
              <w:tl2br w:val="nil"/>
              <w:tr2bl w:val="nil"/>
            </w:tcBorders>
            <w:vAlign w:val="center"/>
          </w:tcPr>
          <w:p w14:paraId="0E48C12D" w14:textId="77777777" w:rsidR="00C8300C" w:rsidRPr="009509EF" w:rsidRDefault="00284983">
            <w:pPr>
              <w:spacing w:line="400" w:lineRule="exact"/>
              <w:jc w:val="center"/>
              <w:rPr>
                <w:rFonts w:ascii="宋体" w:hAnsi="宋体" w:cs="宋体"/>
              </w:rPr>
            </w:pPr>
            <w:r w:rsidRPr="009509EF">
              <w:rPr>
                <w:rFonts w:ascii="宋体" w:hAnsi="宋体" w:cs="宋体" w:hint="eastAsia"/>
              </w:rPr>
              <w:t>技术资信部分70分</w:t>
            </w:r>
          </w:p>
        </w:tc>
        <w:tc>
          <w:tcPr>
            <w:tcW w:w="1559" w:type="dxa"/>
            <w:tcBorders>
              <w:tl2br w:val="nil"/>
              <w:tr2bl w:val="nil"/>
            </w:tcBorders>
            <w:vAlign w:val="center"/>
          </w:tcPr>
          <w:p w14:paraId="18278FE0"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技术指标响应</w:t>
            </w:r>
          </w:p>
        </w:tc>
        <w:tc>
          <w:tcPr>
            <w:tcW w:w="1106" w:type="dxa"/>
            <w:tcBorders>
              <w:tl2br w:val="nil"/>
              <w:tr2bl w:val="nil"/>
            </w:tcBorders>
            <w:vAlign w:val="center"/>
          </w:tcPr>
          <w:p w14:paraId="40C74484"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20</w:t>
            </w:r>
          </w:p>
        </w:tc>
        <w:tc>
          <w:tcPr>
            <w:tcW w:w="5626" w:type="dxa"/>
            <w:tcBorders>
              <w:tl2br w:val="nil"/>
              <w:tr2bl w:val="nil"/>
            </w:tcBorders>
            <w:vAlign w:val="center"/>
          </w:tcPr>
          <w:p w14:paraId="379C4203" w14:textId="77777777" w:rsidR="00C8300C" w:rsidRPr="009509EF" w:rsidRDefault="00284983">
            <w:pPr>
              <w:widowControl/>
              <w:spacing w:line="400" w:lineRule="exact"/>
              <w:rPr>
                <w:rFonts w:ascii="宋体" w:hAnsi="宋体"/>
                <w:w w:val="80"/>
                <w:szCs w:val="21"/>
              </w:rPr>
            </w:pPr>
            <w:r w:rsidRPr="009509EF">
              <w:rPr>
                <w:rFonts w:ascii="宋体" w:hAnsi="宋体" w:cs="宋体" w:hint="eastAsia"/>
              </w:rPr>
              <w:t>完全满足采购文件技术要求的得20分，有“▲”标记的一项指标偏离扣3分，其它每一条参数不能满足采购文件要求扣1.5分，扣完为止。</w:t>
            </w:r>
          </w:p>
        </w:tc>
      </w:tr>
      <w:tr w:rsidR="009509EF" w:rsidRPr="009509EF" w14:paraId="28171E72" w14:textId="77777777">
        <w:trPr>
          <w:trHeight w:val="680"/>
          <w:jc w:val="center"/>
        </w:trPr>
        <w:tc>
          <w:tcPr>
            <w:tcW w:w="800" w:type="dxa"/>
            <w:vMerge/>
            <w:tcBorders>
              <w:tl2br w:val="nil"/>
              <w:tr2bl w:val="nil"/>
            </w:tcBorders>
            <w:vAlign w:val="center"/>
          </w:tcPr>
          <w:p w14:paraId="2BC29521"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62DFCB09"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实验室装修技术方案评审</w:t>
            </w:r>
          </w:p>
        </w:tc>
        <w:tc>
          <w:tcPr>
            <w:tcW w:w="1106" w:type="dxa"/>
            <w:tcBorders>
              <w:tl2br w:val="nil"/>
              <w:tr2bl w:val="nil"/>
            </w:tcBorders>
            <w:vAlign w:val="center"/>
          </w:tcPr>
          <w:p w14:paraId="3E7CF884"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5</w:t>
            </w:r>
          </w:p>
        </w:tc>
        <w:tc>
          <w:tcPr>
            <w:tcW w:w="5626" w:type="dxa"/>
            <w:tcBorders>
              <w:tl2br w:val="nil"/>
              <w:tr2bl w:val="nil"/>
            </w:tcBorders>
            <w:vAlign w:val="center"/>
          </w:tcPr>
          <w:p w14:paraId="5B56B2D3" w14:textId="77777777" w:rsidR="00C8300C" w:rsidRPr="009509EF" w:rsidRDefault="00284983">
            <w:pPr>
              <w:widowControl/>
              <w:spacing w:line="400" w:lineRule="exact"/>
              <w:rPr>
                <w:rFonts w:ascii="宋体" w:hAnsi="宋体" w:cs="宋体"/>
              </w:rPr>
            </w:pPr>
            <w:r w:rsidRPr="009509EF">
              <w:rPr>
                <w:rFonts w:ascii="宋体" w:hAnsi="宋体" w:cs="宋体" w:hint="eastAsia"/>
              </w:rPr>
              <w:t>根据投标人提供的室内吊顶、室内隔墙、室内门窗、圆弧角、地面等规格、材质及质量等进行评审，0-5分。</w:t>
            </w:r>
          </w:p>
        </w:tc>
      </w:tr>
      <w:tr w:rsidR="009509EF" w:rsidRPr="009509EF" w14:paraId="222D4EB5" w14:textId="77777777">
        <w:trPr>
          <w:trHeight w:val="680"/>
          <w:jc w:val="center"/>
        </w:trPr>
        <w:tc>
          <w:tcPr>
            <w:tcW w:w="800" w:type="dxa"/>
            <w:vMerge/>
            <w:tcBorders>
              <w:tl2br w:val="nil"/>
              <w:tr2bl w:val="nil"/>
            </w:tcBorders>
            <w:vAlign w:val="center"/>
          </w:tcPr>
          <w:p w14:paraId="19F7D46E"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539D51B5"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实验室电气技术方案评审</w:t>
            </w:r>
          </w:p>
        </w:tc>
        <w:tc>
          <w:tcPr>
            <w:tcW w:w="1106" w:type="dxa"/>
            <w:tcBorders>
              <w:tl2br w:val="nil"/>
              <w:tr2bl w:val="nil"/>
            </w:tcBorders>
            <w:vAlign w:val="center"/>
          </w:tcPr>
          <w:p w14:paraId="55546D1C"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5</w:t>
            </w:r>
          </w:p>
        </w:tc>
        <w:tc>
          <w:tcPr>
            <w:tcW w:w="5626" w:type="dxa"/>
            <w:tcBorders>
              <w:tl2br w:val="nil"/>
              <w:tr2bl w:val="nil"/>
            </w:tcBorders>
            <w:vAlign w:val="center"/>
          </w:tcPr>
          <w:p w14:paraId="22EABBA4" w14:textId="77777777" w:rsidR="00C8300C" w:rsidRPr="009509EF" w:rsidRDefault="00284983">
            <w:pPr>
              <w:widowControl/>
              <w:spacing w:line="400" w:lineRule="exact"/>
              <w:rPr>
                <w:rFonts w:ascii="宋体" w:hAnsi="宋体" w:cs="宋体"/>
              </w:rPr>
            </w:pPr>
            <w:r w:rsidRPr="009509EF">
              <w:rPr>
                <w:rFonts w:ascii="宋体" w:hAnsi="宋体" w:cs="宋体" w:hint="eastAsia"/>
              </w:rPr>
              <w:t>根据投标人提供的控制箱（柜）、电缆桥架、梯架、金属线槽、镀锌线管、电线、电缆、控制开关、电气照明等规格、质量等进行评审，0-5分。</w:t>
            </w:r>
          </w:p>
        </w:tc>
      </w:tr>
      <w:tr w:rsidR="009509EF" w:rsidRPr="009509EF" w14:paraId="0BD94430" w14:textId="77777777">
        <w:trPr>
          <w:trHeight w:val="680"/>
          <w:jc w:val="center"/>
        </w:trPr>
        <w:tc>
          <w:tcPr>
            <w:tcW w:w="800" w:type="dxa"/>
            <w:vMerge/>
            <w:tcBorders>
              <w:tl2br w:val="nil"/>
              <w:tr2bl w:val="nil"/>
            </w:tcBorders>
            <w:vAlign w:val="center"/>
          </w:tcPr>
          <w:p w14:paraId="3F313E36"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5F2C69E5"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实验室空调技术方案评审</w:t>
            </w:r>
          </w:p>
        </w:tc>
        <w:tc>
          <w:tcPr>
            <w:tcW w:w="1106" w:type="dxa"/>
            <w:tcBorders>
              <w:tl2br w:val="nil"/>
              <w:tr2bl w:val="nil"/>
            </w:tcBorders>
            <w:vAlign w:val="center"/>
          </w:tcPr>
          <w:p w14:paraId="45E74C95"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5</w:t>
            </w:r>
          </w:p>
        </w:tc>
        <w:tc>
          <w:tcPr>
            <w:tcW w:w="5626" w:type="dxa"/>
            <w:tcBorders>
              <w:tl2br w:val="nil"/>
              <w:tr2bl w:val="nil"/>
            </w:tcBorders>
            <w:vAlign w:val="center"/>
          </w:tcPr>
          <w:p w14:paraId="5571DA87" w14:textId="77777777" w:rsidR="00C8300C" w:rsidRPr="009509EF" w:rsidRDefault="00284983">
            <w:pPr>
              <w:widowControl/>
              <w:spacing w:line="400" w:lineRule="exact"/>
              <w:rPr>
                <w:rFonts w:ascii="宋体" w:hAnsi="宋体" w:cs="宋体"/>
              </w:rPr>
            </w:pPr>
            <w:r w:rsidRPr="009509EF">
              <w:rPr>
                <w:rFonts w:ascii="宋体" w:hAnsi="宋体" w:cs="宋体" w:hint="eastAsia"/>
              </w:rPr>
              <w:t>根据投标人提供的组合式空调机组、风冷热泵机组、空调风管、风管支吊架、空调水泵等规格、质量及品牌等进行评审，0-5分。</w:t>
            </w:r>
          </w:p>
        </w:tc>
      </w:tr>
      <w:tr w:rsidR="009509EF" w:rsidRPr="009509EF" w14:paraId="7A218EC1" w14:textId="77777777">
        <w:trPr>
          <w:trHeight w:val="680"/>
          <w:jc w:val="center"/>
        </w:trPr>
        <w:tc>
          <w:tcPr>
            <w:tcW w:w="800" w:type="dxa"/>
            <w:vMerge/>
            <w:tcBorders>
              <w:tl2br w:val="nil"/>
              <w:tr2bl w:val="nil"/>
            </w:tcBorders>
            <w:vAlign w:val="center"/>
          </w:tcPr>
          <w:p w14:paraId="2919A26E"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57792A41"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图纸优化方案</w:t>
            </w:r>
          </w:p>
        </w:tc>
        <w:tc>
          <w:tcPr>
            <w:tcW w:w="1106" w:type="dxa"/>
            <w:tcBorders>
              <w:tl2br w:val="nil"/>
              <w:tr2bl w:val="nil"/>
            </w:tcBorders>
            <w:vAlign w:val="center"/>
          </w:tcPr>
          <w:p w14:paraId="5E56E6B7" w14:textId="150509DD" w:rsidR="00C8300C" w:rsidRPr="009509EF" w:rsidRDefault="00173DD6">
            <w:pPr>
              <w:widowControl/>
              <w:spacing w:line="400" w:lineRule="exact"/>
              <w:jc w:val="center"/>
              <w:rPr>
                <w:rFonts w:ascii="宋体" w:hAnsi="宋体" w:cs="宋体"/>
              </w:rPr>
            </w:pPr>
            <w:r w:rsidRPr="009509EF">
              <w:rPr>
                <w:rFonts w:ascii="宋体" w:hAnsi="宋体" w:cs="宋体" w:hint="eastAsia"/>
              </w:rPr>
              <w:t>4</w:t>
            </w:r>
          </w:p>
        </w:tc>
        <w:tc>
          <w:tcPr>
            <w:tcW w:w="5626" w:type="dxa"/>
            <w:tcBorders>
              <w:tl2br w:val="nil"/>
              <w:tr2bl w:val="nil"/>
            </w:tcBorders>
            <w:vAlign w:val="center"/>
          </w:tcPr>
          <w:p w14:paraId="46DDD1EC" w14:textId="3BA6D7E3" w:rsidR="00C8300C" w:rsidRPr="009509EF" w:rsidRDefault="00284983" w:rsidP="00173DD6">
            <w:pPr>
              <w:tabs>
                <w:tab w:val="left" w:pos="984"/>
              </w:tabs>
              <w:spacing w:line="400" w:lineRule="exact"/>
              <w:rPr>
                <w:rFonts w:ascii="宋体" w:hAnsi="宋体" w:cs="宋体"/>
              </w:rPr>
            </w:pPr>
            <w:r w:rsidRPr="009509EF">
              <w:rPr>
                <w:rFonts w:ascii="宋体" w:hAnsi="宋体" w:cs="宋体" w:hint="eastAsia"/>
                <w:szCs w:val="21"/>
              </w:rPr>
              <w:t>根据投标人对图纸进行整体优化设计（包括装修、水电及空调）等进行评审，0-</w:t>
            </w:r>
            <w:r w:rsidR="00173DD6" w:rsidRPr="009509EF">
              <w:rPr>
                <w:rFonts w:ascii="宋体" w:hAnsi="宋体" w:cs="宋体" w:hint="eastAsia"/>
                <w:szCs w:val="21"/>
              </w:rPr>
              <w:t>4</w:t>
            </w:r>
            <w:r w:rsidRPr="009509EF">
              <w:rPr>
                <w:rFonts w:ascii="宋体" w:hAnsi="宋体" w:cs="宋体" w:hint="eastAsia"/>
                <w:szCs w:val="21"/>
              </w:rPr>
              <w:t>分。</w:t>
            </w:r>
          </w:p>
        </w:tc>
      </w:tr>
      <w:tr w:rsidR="009509EF" w:rsidRPr="009509EF" w14:paraId="75F8B2A1" w14:textId="77777777">
        <w:trPr>
          <w:trHeight w:val="680"/>
          <w:jc w:val="center"/>
        </w:trPr>
        <w:tc>
          <w:tcPr>
            <w:tcW w:w="800" w:type="dxa"/>
            <w:vMerge/>
            <w:tcBorders>
              <w:tl2br w:val="nil"/>
              <w:tr2bl w:val="nil"/>
            </w:tcBorders>
            <w:vAlign w:val="center"/>
          </w:tcPr>
          <w:p w14:paraId="746E6AB6"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4B00B7D6"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安装实施方案</w:t>
            </w:r>
          </w:p>
        </w:tc>
        <w:tc>
          <w:tcPr>
            <w:tcW w:w="1106" w:type="dxa"/>
            <w:tcBorders>
              <w:tl2br w:val="nil"/>
              <w:tr2bl w:val="nil"/>
            </w:tcBorders>
            <w:vAlign w:val="center"/>
          </w:tcPr>
          <w:p w14:paraId="75995FFC"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6</w:t>
            </w:r>
          </w:p>
        </w:tc>
        <w:tc>
          <w:tcPr>
            <w:tcW w:w="5626" w:type="dxa"/>
            <w:tcBorders>
              <w:tl2br w:val="nil"/>
              <w:tr2bl w:val="nil"/>
            </w:tcBorders>
            <w:vAlign w:val="center"/>
          </w:tcPr>
          <w:p w14:paraId="18043F2F" w14:textId="77777777" w:rsidR="00C8300C" w:rsidRPr="009509EF" w:rsidRDefault="00284983">
            <w:pPr>
              <w:tabs>
                <w:tab w:val="left" w:pos="984"/>
              </w:tabs>
              <w:spacing w:line="400" w:lineRule="exact"/>
              <w:rPr>
                <w:rFonts w:ascii="宋体" w:hAnsi="宋体" w:cs="宋体"/>
                <w:szCs w:val="21"/>
              </w:rPr>
            </w:pPr>
            <w:r w:rsidRPr="009509EF">
              <w:rPr>
                <w:rFonts w:ascii="宋体" w:hAnsi="宋体" w:cs="宋体" w:hint="eastAsia"/>
                <w:szCs w:val="21"/>
              </w:rPr>
              <w:t>根据投标人</w:t>
            </w:r>
            <w:r w:rsidRPr="009509EF">
              <w:rPr>
                <w:rFonts w:ascii="宋体" w:hAnsi="宋体" w:cs="宋体" w:hint="eastAsia"/>
                <w:szCs w:val="21"/>
                <w:lang w:val="zh-CN"/>
              </w:rPr>
              <w:t>针对本项目所提供的详细运输、交货、安装、调试、验收方案（要求方案具体、可行、具有实施性）进行综合评议，</w:t>
            </w:r>
            <w:r w:rsidRPr="009509EF">
              <w:rPr>
                <w:rFonts w:ascii="宋体" w:hAnsi="宋体" w:cs="宋体" w:hint="eastAsia"/>
                <w:szCs w:val="21"/>
              </w:rPr>
              <w:t>0-6分</w:t>
            </w:r>
          </w:p>
        </w:tc>
      </w:tr>
      <w:tr w:rsidR="009509EF" w:rsidRPr="009509EF" w14:paraId="47AF479D" w14:textId="77777777">
        <w:trPr>
          <w:trHeight w:val="680"/>
          <w:jc w:val="center"/>
        </w:trPr>
        <w:tc>
          <w:tcPr>
            <w:tcW w:w="800" w:type="dxa"/>
            <w:vMerge/>
            <w:tcBorders>
              <w:tl2br w:val="nil"/>
              <w:tr2bl w:val="nil"/>
            </w:tcBorders>
            <w:vAlign w:val="center"/>
          </w:tcPr>
          <w:p w14:paraId="60E9D268"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0539CCCE"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安装人员情况</w:t>
            </w:r>
          </w:p>
        </w:tc>
        <w:tc>
          <w:tcPr>
            <w:tcW w:w="1106" w:type="dxa"/>
            <w:tcBorders>
              <w:tl2br w:val="nil"/>
              <w:tr2bl w:val="nil"/>
            </w:tcBorders>
            <w:vAlign w:val="center"/>
          </w:tcPr>
          <w:p w14:paraId="1572B954"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5</w:t>
            </w:r>
          </w:p>
        </w:tc>
        <w:tc>
          <w:tcPr>
            <w:tcW w:w="5626" w:type="dxa"/>
            <w:tcBorders>
              <w:tl2br w:val="nil"/>
              <w:tr2bl w:val="nil"/>
            </w:tcBorders>
            <w:vAlign w:val="center"/>
          </w:tcPr>
          <w:p w14:paraId="6D3C91B9" w14:textId="77777777" w:rsidR="00C8300C" w:rsidRPr="009509EF" w:rsidRDefault="00284983">
            <w:pPr>
              <w:tabs>
                <w:tab w:val="left" w:pos="984"/>
              </w:tabs>
              <w:spacing w:line="400" w:lineRule="exact"/>
              <w:rPr>
                <w:rFonts w:ascii="宋体" w:hAnsi="宋体" w:cs="宋体"/>
                <w:szCs w:val="21"/>
              </w:rPr>
            </w:pPr>
            <w:r w:rsidRPr="009509EF">
              <w:rPr>
                <w:rFonts w:ascii="宋体" w:hAnsi="宋体" w:cs="宋体" w:hint="eastAsia"/>
                <w:szCs w:val="21"/>
              </w:rPr>
              <w:t>根据投标人提供的本项目安装人员的数量、专业及经验等情况进行评审，0-5分。</w:t>
            </w:r>
          </w:p>
        </w:tc>
      </w:tr>
      <w:tr w:rsidR="009509EF" w:rsidRPr="009509EF" w14:paraId="122375AB" w14:textId="77777777">
        <w:trPr>
          <w:trHeight w:val="680"/>
          <w:jc w:val="center"/>
        </w:trPr>
        <w:tc>
          <w:tcPr>
            <w:tcW w:w="800" w:type="dxa"/>
            <w:vMerge/>
            <w:tcBorders>
              <w:tl2br w:val="nil"/>
              <w:tr2bl w:val="nil"/>
            </w:tcBorders>
            <w:vAlign w:val="center"/>
          </w:tcPr>
          <w:p w14:paraId="2A5B30F9"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07727942"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重点难点分析及解决措施</w:t>
            </w:r>
          </w:p>
        </w:tc>
        <w:tc>
          <w:tcPr>
            <w:tcW w:w="1106" w:type="dxa"/>
            <w:tcBorders>
              <w:tl2br w:val="nil"/>
              <w:tr2bl w:val="nil"/>
            </w:tcBorders>
            <w:vAlign w:val="center"/>
          </w:tcPr>
          <w:p w14:paraId="4DA28050"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5</w:t>
            </w:r>
          </w:p>
        </w:tc>
        <w:tc>
          <w:tcPr>
            <w:tcW w:w="5626" w:type="dxa"/>
            <w:tcBorders>
              <w:tl2br w:val="nil"/>
              <w:tr2bl w:val="nil"/>
            </w:tcBorders>
            <w:vAlign w:val="center"/>
          </w:tcPr>
          <w:p w14:paraId="6E2164C3" w14:textId="77777777" w:rsidR="00C8300C" w:rsidRPr="009509EF" w:rsidRDefault="00284983">
            <w:pPr>
              <w:tabs>
                <w:tab w:val="left" w:pos="984"/>
              </w:tabs>
              <w:spacing w:line="400" w:lineRule="exact"/>
              <w:rPr>
                <w:rFonts w:ascii="宋体" w:hAnsi="宋体" w:cs="宋体"/>
                <w:szCs w:val="21"/>
              </w:rPr>
            </w:pPr>
            <w:r w:rsidRPr="009509EF">
              <w:rPr>
                <w:rFonts w:ascii="宋体" w:hAnsi="宋体" w:cs="宋体" w:hint="eastAsia"/>
                <w:szCs w:val="21"/>
              </w:rPr>
              <w:t>根据投标人针对本项目提出的重点难点分析及相应的解决措施情况进行评审，0-5分。</w:t>
            </w:r>
          </w:p>
        </w:tc>
      </w:tr>
      <w:tr w:rsidR="009509EF" w:rsidRPr="009509EF" w14:paraId="12DFBC88" w14:textId="77777777">
        <w:trPr>
          <w:trHeight w:val="680"/>
          <w:jc w:val="center"/>
        </w:trPr>
        <w:tc>
          <w:tcPr>
            <w:tcW w:w="800" w:type="dxa"/>
            <w:vMerge/>
            <w:tcBorders>
              <w:tl2br w:val="nil"/>
              <w:tr2bl w:val="nil"/>
            </w:tcBorders>
            <w:vAlign w:val="center"/>
          </w:tcPr>
          <w:p w14:paraId="7565D917"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5F463B7E" w14:textId="77777777" w:rsidR="00C8300C" w:rsidRPr="009509EF" w:rsidRDefault="00284983">
            <w:pPr>
              <w:tabs>
                <w:tab w:val="left" w:pos="984"/>
              </w:tabs>
              <w:spacing w:line="400" w:lineRule="exact"/>
              <w:jc w:val="center"/>
              <w:rPr>
                <w:rFonts w:ascii="宋体" w:hAnsi="宋体" w:cs="宋体"/>
                <w:szCs w:val="21"/>
              </w:rPr>
            </w:pPr>
            <w:r w:rsidRPr="009509EF">
              <w:rPr>
                <w:rFonts w:ascii="宋体" w:hAnsi="宋体" w:cs="宋体" w:hint="eastAsia"/>
                <w:szCs w:val="21"/>
              </w:rPr>
              <w:t>售后服务方案</w:t>
            </w:r>
          </w:p>
        </w:tc>
        <w:tc>
          <w:tcPr>
            <w:tcW w:w="1106" w:type="dxa"/>
            <w:tcBorders>
              <w:tl2br w:val="nil"/>
              <w:tr2bl w:val="nil"/>
            </w:tcBorders>
            <w:vAlign w:val="center"/>
          </w:tcPr>
          <w:p w14:paraId="24653F98"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5</w:t>
            </w:r>
          </w:p>
        </w:tc>
        <w:tc>
          <w:tcPr>
            <w:tcW w:w="5626" w:type="dxa"/>
            <w:tcBorders>
              <w:tl2br w:val="nil"/>
              <w:tr2bl w:val="nil"/>
            </w:tcBorders>
            <w:vAlign w:val="center"/>
          </w:tcPr>
          <w:p w14:paraId="5B45767F" w14:textId="77777777" w:rsidR="00C8300C" w:rsidRPr="009509EF" w:rsidRDefault="00284983">
            <w:pPr>
              <w:tabs>
                <w:tab w:val="left" w:pos="984"/>
              </w:tabs>
              <w:spacing w:line="400" w:lineRule="exact"/>
              <w:rPr>
                <w:rFonts w:ascii="宋体" w:hAnsi="宋体" w:cs="宋体"/>
                <w:szCs w:val="21"/>
              </w:rPr>
            </w:pPr>
            <w:r w:rsidRPr="009509EF">
              <w:rPr>
                <w:rFonts w:ascii="宋体" w:hAnsi="宋体" w:cs="宋体" w:hint="eastAsia"/>
                <w:szCs w:val="21"/>
              </w:rPr>
              <w:t>根据投标人提供的售后服务方案进行评审，包括人员培训、保修范围、人员配备，故障响应修复时间方式等，0-5分。</w:t>
            </w:r>
          </w:p>
        </w:tc>
      </w:tr>
      <w:tr w:rsidR="009509EF" w:rsidRPr="009509EF" w14:paraId="7CB80073" w14:textId="77777777">
        <w:trPr>
          <w:trHeight w:val="1271"/>
          <w:jc w:val="center"/>
        </w:trPr>
        <w:tc>
          <w:tcPr>
            <w:tcW w:w="800" w:type="dxa"/>
            <w:vMerge/>
            <w:tcBorders>
              <w:tl2br w:val="nil"/>
              <w:tr2bl w:val="nil"/>
            </w:tcBorders>
            <w:vAlign w:val="center"/>
          </w:tcPr>
          <w:p w14:paraId="2C507171"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251CD332" w14:textId="6BD43897" w:rsidR="00C8300C" w:rsidRPr="009509EF" w:rsidRDefault="004A79E4">
            <w:pPr>
              <w:widowControl/>
              <w:spacing w:line="400" w:lineRule="exact"/>
              <w:jc w:val="center"/>
              <w:rPr>
                <w:rFonts w:ascii="宋体" w:hAnsi="宋体" w:cs="宋体"/>
              </w:rPr>
            </w:pPr>
            <w:r w:rsidRPr="009509EF">
              <w:rPr>
                <w:rFonts w:ascii="宋体" w:hAnsi="宋体" w:cs="宋体" w:hint="eastAsia"/>
              </w:rPr>
              <w:t>现场讲解</w:t>
            </w:r>
          </w:p>
        </w:tc>
        <w:tc>
          <w:tcPr>
            <w:tcW w:w="1106" w:type="dxa"/>
            <w:tcBorders>
              <w:tl2br w:val="nil"/>
              <w:tr2bl w:val="nil"/>
            </w:tcBorders>
            <w:vAlign w:val="center"/>
          </w:tcPr>
          <w:p w14:paraId="5DDEE227" w14:textId="6122EE4F" w:rsidR="00C8300C" w:rsidRPr="009509EF" w:rsidRDefault="00173DD6">
            <w:pPr>
              <w:widowControl/>
              <w:spacing w:line="400" w:lineRule="exact"/>
              <w:jc w:val="center"/>
              <w:rPr>
                <w:rFonts w:ascii="宋体" w:hAnsi="宋体" w:cs="宋体"/>
              </w:rPr>
            </w:pPr>
            <w:r w:rsidRPr="009509EF">
              <w:rPr>
                <w:rFonts w:ascii="宋体" w:hAnsi="宋体" w:cs="宋体" w:hint="eastAsia"/>
              </w:rPr>
              <w:t>5</w:t>
            </w:r>
          </w:p>
        </w:tc>
        <w:tc>
          <w:tcPr>
            <w:tcW w:w="5626" w:type="dxa"/>
            <w:tcBorders>
              <w:tl2br w:val="nil"/>
              <w:tr2bl w:val="nil"/>
            </w:tcBorders>
            <w:vAlign w:val="center"/>
          </w:tcPr>
          <w:p w14:paraId="26CF608E" w14:textId="3D39CF5B" w:rsidR="00C8300C" w:rsidRPr="009509EF" w:rsidRDefault="004A79E4" w:rsidP="00173DD6">
            <w:pPr>
              <w:tabs>
                <w:tab w:val="left" w:pos="984"/>
              </w:tabs>
              <w:spacing w:line="400" w:lineRule="exact"/>
              <w:rPr>
                <w:rFonts w:ascii="宋体" w:hAnsi="宋体" w:cs="宋体"/>
                <w:szCs w:val="21"/>
              </w:rPr>
            </w:pPr>
            <w:r w:rsidRPr="009509EF">
              <w:t>投标人对评标委员会提出的问题进行现场答复，各评委根据答复内容进行综合评议。本项最高得</w:t>
            </w:r>
            <w:r w:rsidR="00173DD6" w:rsidRPr="009509EF">
              <w:rPr>
                <w:rFonts w:hint="eastAsia"/>
              </w:rPr>
              <w:t>5</w:t>
            </w:r>
            <w:r w:rsidRPr="009509EF">
              <w:t>分，没有</w:t>
            </w:r>
            <w:r w:rsidRPr="009509EF">
              <w:rPr>
                <w:rFonts w:hint="eastAsia"/>
              </w:rPr>
              <w:t>答复</w:t>
            </w:r>
            <w:r w:rsidR="00173DD6" w:rsidRPr="009509EF">
              <w:t>不得分。各投标人现场</w:t>
            </w:r>
            <w:r w:rsidRPr="009509EF">
              <w:t>讲解不超过</w:t>
            </w:r>
            <w:r w:rsidRPr="009509EF">
              <w:t>15</w:t>
            </w:r>
            <w:r w:rsidRPr="009509EF">
              <w:t>分钟。</w:t>
            </w:r>
          </w:p>
        </w:tc>
      </w:tr>
      <w:tr w:rsidR="009509EF" w:rsidRPr="009509EF" w14:paraId="3B27D140" w14:textId="77777777">
        <w:trPr>
          <w:trHeight w:val="1271"/>
          <w:jc w:val="center"/>
        </w:trPr>
        <w:tc>
          <w:tcPr>
            <w:tcW w:w="800" w:type="dxa"/>
            <w:vMerge/>
            <w:tcBorders>
              <w:tl2br w:val="nil"/>
              <w:tr2bl w:val="nil"/>
            </w:tcBorders>
            <w:vAlign w:val="center"/>
          </w:tcPr>
          <w:p w14:paraId="39F625F4"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331AC3F4"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业绩</w:t>
            </w:r>
          </w:p>
        </w:tc>
        <w:tc>
          <w:tcPr>
            <w:tcW w:w="1106" w:type="dxa"/>
            <w:tcBorders>
              <w:tl2br w:val="nil"/>
              <w:tr2bl w:val="nil"/>
            </w:tcBorders>
            <w:vAlign w:val="center"/>
          </w:tcPr>
          <w:p w14:paraId="24DC37F7"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3</w:t>
            </w:r>
          </w:p>
        </w:tc>
        <w:tc>
          <w:tcPr>
            <w:tcW w:w="5626" w:type="dxa"/>
            <w:tcBorders>
              <w:tl2br w:val="nil"/>
              <w:tr2bl w:val="nil"/>
            </w:tcBorders>
            <w:vAlign w:val="center"/>
          </w:tcPr>
          <w:p w14:paraId="2F5BCDC8" w14:textId="77777777" w:rsidR="00C8300C" w:rsidRPr="009509EF" w:rsidRDefault="00284983">
            <w:pPr>
              <w:tabs>
                <w:tab w:val="left" w:pos="984"/>
              </w:tabs>
              <w:spacing w:line="400" w:lineRule="exact"/>
              <w:rPr>
                <w:rFonts w:ascii="宋体" w:hAnsi="宋体" w:cs="宋体"/>
                <w:szCs w:val="21"/>
              </w:rPr>
            </w:pPr>
            <w:r w:rsidRPr="009509EF">
              <w:rPr>
                <w:rFonts w:ascii="宋体" w:hAnsi="宋体" w:cs="宋体" w:hint="eastAsia"/>
                <w:szCs w:val="21"/>
              </w:rPr>
              <w:t>2018年1月1日以来（以合同签订时间为准），投标人具有同类项目业绩的，每提供一个得1分，最高得3分。</w:t>
            </w:r>
          </w:p>
          <w:p w14:paraId="6FF23D55" w14:textId="77777777" w:rsidR="00C8300C" w:rsidRPr="009509EF" w:rsidRDefault="00284983">
            <w:pPr>
              <w:tabs>
                <w:tab w:val="left" w:pos="984"/>
              </w:tabs>
              <w:spacing w:line="400" w:lineRule="exact"/>
              <w:rPr>
                <w:rFonts w:ascii="宋体" w:hAnsi="宋体" w:cs="宋体"/>
                <w:szCs w:val="21"/>
              </w:rPr>
            </w:pPr>
            <w:r w:rsidRPr="009509EF">
              <w:rPr>
                <w:rFonts w:ascii="宋体" w:hAnsi="宋体" w:cs="宋体" w:hint="eastAsia"/>
                <w:szCs w:val="21"/>
              </w:rPr>
              <w:t>投标文件中提供合同复印件，未提供不得分。</w:t>
            </w:r>
          </w:p>
        </w:tc>
      </w:tr>
      <w:tr w:rsidR="009509EF" w:rsidRPr="009509EF" w14:paraId="61A8A67B" w14:textId="77777777">
        <w:trPr>
          <w:trHeight w:val="384"/>
          <w:jc w:val="center"/>
        </w:trPr>
        <w:tc>
          <w:tcPr>
            <w:tcW w:w="800" w:type="dxa"/>
            <w:vMerge/>
            <w:tcBorders>
              <w:tl2br w:val="nil"/>
              <w:tr2bl w:val="nil"/>
            </w:tcBorders>
            <w:vAlign w:val="center"/>
          </w:tcPr>
          <w:p w14:paraId="01936955" w14:textId="77777777" w:rsidR="00C8300C" w:rsidRPr="009509EF" w:rsidRDefault="00C8300C">
            <w:pPr>
              <w:spacing w:line="400" w:lineRule="exact"/>
              <w:jc w:val="center"/>
              <w:rPr>
                <w:rFonts w:ascii="宋体" w:hAnsi="宋体" w:cs="宋体"/>
              </w:rPr>
            </w:pPr>
          </w:p>
        </w:tc>
        <w:tc>
          <w:tcPr>
            <w:tcW w:w="1559" w:type="dxa"/>
            <w:tcBorders>
              <w:tl2br w:val="nil"/>
              <w:tr2bl w:val="nil"/>
            </w:tcBorders>
            <w:vAlign w:val="center"/>
          </w:tcPr>
          <w:p w14:paraId="0F3C96A2" w14:textId="77777777" w:rsidR="00C8300C" w:rsidRPr="009509EF" w:rsidRDefault="00284983">
            <w:pPr>
              <w:widowControl/>
              <w:spacing w:line="400" w:lineRule="exact"/>
              <w:jc w:val="center"/>
              <w:rPr>
                <w:rFonts w:ascii="宋体" w:hAnsi="宋体" w:cs="宋体"/>
                <w:szCs w:val="21"/>
                <w:lang w:val="zh-CN"/>
              </w:rPr>
            </w:pPr>
            <w:r w:rsidRPr="009509EF">
              <w:rPr>
                <w:rFonts w:ascii="宋体" w:hAnsi="宋体" w:cs="宋体" w:hint="eastAsia"/>
                <w:szCs w:val="21"/>
                <w:lang w:val="zh-CN"/>
              </w:rPr>
              <w:t>不发达地区或少数民族地区企业政策</w:t>
            </w:r>
          </w:p>
        </w:tc>
        <w:tc>
          <w:tcPr>
            <w:tcW w:w="1106" w:type="dxa"/>
            <w:tcBorders>
              <w:tl2br w:val="nil"/>
              <w:tr2bl w:val="nil"/>
            </w:tcBorders>
            <w:vAlign w:val="center"/>
          </w:tcPr>
          <w:p w14:paraId="226B7389" w14:textId="77777777" w:rsidR="00C8300C" w:rsidRPr="009509EF" w:rsidRDefault="00284983">
            <w:pPr>
              <w:widowControl/>
              <w:spacing w:line="400" w:lineRule="exact"/>
              <w:jc w:val="center"/>
              <w:rPr>
                <w:rFonts w:ascii="宋体" w:hAnsi="宋体" w:cs="宋体"/>
              </w:rPr>
            </w:pPr>
            <w:r w:rsidRPr="009509EF">
              <w:rPr>
                <w:rFonts w:ascii="宋体" w:hAnsi="宋体" w:cs="宋体" w:hint="eastAsia"/>
              </w:rPr>
              <w:t>1</w:t>
            </w:r>
          </w:p>
        </w:tc>
        <w:tc>
          <w:tcPr>
            <w:tcW w:w="5626" w:type="dxa"/>
            <w:tcBorders>
              <w:tl2br w:val="nil"/>
              <w:tr2bl w:val="nil"/>
            </w:tcBorders>
            <w:vAlign w:val="center"/>
          </w:tcPr>
          <w:p w14:paraId="0F3C13F8" w14:textId="77777777" w:rsidR="00C8300C" w:rsidRPr="009509EF" w:rsidRDefault="00284983">
            <w:pPr>
              <w:tabs>
                <w:tab w:val="left" w:pos="984"/>
              </w:tabs>
              <w:spacing w:line="400" w:lineRule="exact"/>
              <w:rPr>
                <w:rFonts w:ascii="宋体" w:hAnsi="宋体" w:cs="宋体"/>
                <w:szCs w:val="21"/>
              </w:rPr>
            </w:pPr>
            <w:r w:rsidRPr="009509EF">
              <w:rPr>
                <w:rFonts w:ascii="宋体" w:hAnsi="宋体" w:cs="宋体" w:hint="eastAsia"/>
                <w:szCs w:val="21"/>
              </w:rPr>
              <w:t>投标人是国家认定的不发达地区或少数民族地区企业的加1分。</w:t>
            </w:r>
          </w:p>
          <w:p w14:paraId="0ED6CDFA" w14:textId="77777777" w:rsidR="00C8300C" w:rsidRPr="009509EF" w:rsidRDefault="00284983">
            <w:pPr>
              <w:tabs>
                <w:tab w:val="left" w:pos="984"/>
              </w:tabs>
              <w:spacing w:line="400" w:lineRule="exact"/>
              <w:rPr>
                <w:rFonts w:ascii="宋体" w:hAnsi="宋体" w:cs="宋体"/>
                <w:szCs w:val="21"/>
                <w:lang w:val="zh-CN"/>
              </w:rPr>
            </w:pPr>
            <w:r w:rsidRPr="009509EF">
              <w:rPr>
                <w:rFonts w:ascii="宋体" w:hAnsi="宋体" w:cs="宋体" w:hint="eastAsia"/>
                <w:szCs w:val="21"/>
              </w:rPr>
              <w:t>注：投标文件中须附相关证明资料或截图加盖公章</w:t>
            </w:r>
          </w:p>
        </w:tc>
      </w:tr>
      <w:tr w:rsidR="009509EF" w:rsidRPr="009509EF" w14:paraId="6BDCBE1C" w14:textId="77777777">
        <w:trPr>
          <w:trHeight w:val="384"/>
          <w:jc w:val="center"/>
        </w:trPr>
        <w:tc>
          <w:tcPr>
            <w:tcW w:w="800" w:type="dxa"/>
            <w:vMerge/>
            <w:tcBorders>
              <w:tl2br w:val="nil"/>
              <w:tr2bl w:val="nil"/>
            </w:tcBorders>
            <w:vAlign w:val="center"/>
          </w:tcPr>
          <w:p w14:paraId="1E0796CA" w14:textId="77777777" w:rsidR="00C8300C" w:rsidRPr="009509EF" w:rsidRDefault="00C8300C">
            <w:pPr>
              <w:adjustRightInd w:val="0"/>
              <w:snapToGrid w:val="0"/>
              <w:spacing w:line="400" w:lineRule="exact"/>
              <w:jc w:val="center"/>
              <w:rPr>
                <w:rFonts w:ascii="宋体" w:hAnsi="宋体" w:cs="宋体"/>
              </w:rPr>
            </w:pPr>
          </w:p>
        </w:tc>
        <w:tc>
          <w:tcPr>
            <w:tcW w:w="1559" w:type="dxa"/>
            <w:tcBorders>
              <w:tl2br w:val="nil"/>
              <w:tr2bl w:val="nil"/>
            </w:tcBorders>
            <w:vAlign w:val="center"/>
          </w:tcPr>
          <w:p w14:paraId="243073F0" w14:textId="77777777" w:rsidR="00C8300C" w:rsidRPr="009509EF" w:rsidRDefault="00284983">
            <w:pPr>
              <w:tabs>
                <w:tab w:val="left" w:pos="984"/>
              </w:tabs>
              <w:adjustRightInd w:val="0"/>
              <w:snapToGrid w:val="0"/>
              <w:spacing w:line="400" w:lineRule="exact"/>
              <w:jc w:val="center"/>
              <w:rPr>
                <w:rFonts w:ascii="宋体" w:hAnsi="宋体" w:cs="宋体"/>
                <w:szCs w:val="21"/>
                <w:lang w:val="zh-CN"/>
              </w:rPr>
            </w:pPr>
            <w:r w:rsidRPr="009509EF">
              <w:rPr>
                <w:rFonts w:ascii="宋体" w:hAnsi="宋体" w:cs="宋体" w:hint="eastAsia"/>
                <w:szCs w:val="21"/>
              </w:rPr>
              <w:t>节能环保政策</w:t>
            </w:r>
          </w:p>
        </w:tc>
        <w:tc>
          <w:tcPr>
            <w:tcW w:w="1106" w:type="dxa"/>
            <w:tcBorders>
              <w:tl2br w:val="nil"/>
              <w:tr2bl w:val="nil"/>
            </w:tcBorders>
            <w:vAlign w:val="center"/>
          </w:tcPr>
          <w:p w14:paraId="71DC8CA2" w14:textId="77777777" w:rsidR="00C8300C" w:rsidRPr="009509EF" w:rsidRDefault="00284983">
            <w:pPr>
              <w:widowControl/>
              <w:adjustRightInd w:val="0"/>
              <w:snapToGrid w:val="0"/>
              <w:spacing w:line="400" w:lineRule="exact"/>
              <w:jc w:val="center"/>
              <w:rPr>
                <w:rFonts w:ascii="宋体" w:hAnsi="宋体" w:cs="宋体"/>
              </w:rPr>
            </w:pPr>
            <w:r w:rsidRPr="009509EF">
              <w:rPr>
                <w:rFonts w:ascii="宋体" w:hAnsi="宋体" w:cs="宋体" w:hint="eastAsia"/>
              </w:rPr>
              <w:t>1</w:t>
            </w:r>
          </w:p>
        </w:tc>
        <w:tc>
          <w:tcPr>
            <w:tcW w:w="5626" w:type="dxa"/>
            <w:tcBorders>
              <w:tl2br w:val="nil"/>
              <w:tr2bl w:val="nil"/>
            </w:tcBorders>
            <w:vAlign w:val="center"/>
          </w:tcPr>
          <w:p w14:paraId="350C29E0" w14:textId="77777777" w:rsidR="00C8300C" w:rsidRPr="009509EF" w:rsidRDefault="00284983">
            <w:pPr>
              <w:tabs>
                <w:tab w:val="left" w:pos="4469"/>
              </w:tabs>
              <w:adjustRightInd w:val="0"/>
              <w:snapToGrid w:val="0"/>
              <w:spacing w:line="400" w:lineRule="exact"/>
              <w:rPr>
                <w:rFonts w:ascii="宋体" w:hAnsi="宋体" w:cs="宋体"/>
                <w:szCs w:val="21"/>
              </w:rPr>
            </w:pPr>
            <w:r w:rsidRPr="009509EF">
              <w:rPr>
                <w:rFonts w:ascii="宋体" w:hAnsi="宋体" w:cs="宋体" w:hint="eastAsia"/>
                <w:szCs w:val="21"/>
              </w:rPr>
              <w:t>节能环保产品（1分）：</w:t>
            </w:r>
          </w:p>
          <w:p w14:paraId="2EAF3624" w14:textId="77777777" w:rsidR="00C8300C" w:rsidRPr="009509EF" w:rsidRDefault="00284983">
            <w:pPr>
              <w:tabs>
                <w:tab w:val="left" w:pos="4469"/>
              </w:tabs>
              <w:adjustRightInd w:val="0"/>
              <w:snapToGrid w:val="0"/>
              <w:spacing w:line="400" w:lineRule="exact"/>
              <w:rPr>
                <w:rFonts w:ascii="宋体" w:hAnsi="宋体" w:cs="宋体"/>
                <w:szCs w:val="21"/>
              </w:rPr>
            </w:pPr>
            <w:r w:rsidRPr="009509EF">
              <w:rPr>
                <w:rFonts w:ascii="宋体" w:hAnsi="宋体" w:cs="宋体" w:hint="eastAsia"/>
                <w:szCs w:val="21"/>
              </w:rPr>
              <w:t>投标产品属于《节能产品政府采购品目清单》范围的且具有国家确定的认证机构出具的、处于有效期之内的节能产品认证证书的得0.5分；</w:t>
            </w:r>
          </w:p>
          <w:p w14:paraId="12BCCCA9" w14:textId="77777777" w:rsidR="00C8300C" w:rsidRPr="009509EF" w:rsidRDefault="00284983">
            <w:pPr>
              <w:tabs>
                <w:tab w:val="left" w:pos="4469"/>
              </w:tabs>
              <w:adjustRightInd w:val="0"/>
              <w:snapToGrid w:val="0"/>
              <w:spacing w:line="400" w:lineRule="exact"/>
              <w:rPr>
                <w:rFonts w:ascii="宋体" w:hAnsi="宋体" w:cs="宋体"/>
                <w:szCs w:val="21"/>
              </w:rPr>
            </w:pPr>
            <w:r w:rsidRPr="009509EF">
              <w:rPr>
                <w:rFonts w:ascii="宋体" w:hAnsi="宋体" w:cs="宋体" w:hint="eastAsia"/>
                <w:szCs w:val="21"/>
              </w:rPr>
              <w:t>投标产品属于《环境标志产品政府采购品目清单》范围的且具有国家确定的认证机构出具的、处于有效期之内的环境标志产品认证证书的得0.5分。</w:t>
            </w:r>
          </w:p>
          <w:p w14:paraId="7004311B" w14:textId="77777777" w:rsidR="00C8300C" w:rsidRPr="009509EF" w:rsidRDefault="00284983">
            <w:pPr>
              <w:tabs>
                <w:tab w:val="left" w:pos="4469"/>
              </w:tabs>
              <w:adjustRightInd w:val="0"/>
              <w:snapToGrid w:val="0"/>
              <w:spacing w:line="400" w:lineRule="exact"/>
              <w:rPr>
                <w:rFonts w:ascii="宋体" w:hAnsi="宋体" w:cs="宋体"/>
                <w:szCs w:val="21"/>
              </w:rPr>
            </w:pPr>
            <w:r w:rsidRPr="009509EF">
              <w:rPr>
                <w:rFonts w:ascii="宋体" w:hAnsi="宋体" w:cs="宋体" w:hint="eastAsia"/>
                <w:szCs w:val="21"/>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r>
      <w:tr w:rsidR="009509EF" w:rsidRPr="009509EF" w14:paraId="3C030164" w14:textId="77777777">
        <w:trPr>
          <w:trHeight w:val="384"/>
          <w:jc w:val="center"/>
        </w:trPr>
        <w:tc>
          <w:tcPr>
            <w:tcW w:w="800" w:type="dxa"/>
            <w:tcBorders>
              <w:tl2br w:val="nil"/>
              <w:tr2bl w:val="nil"/>
            </w:tcBorders>
            <w:vAlign w:val="center"/>
          </w:tcPr>
          <w:p w14:paraId="0E762831" w14:textId="77777777" w:rsidR="00C8300C" w:rsidRPr="009509EF" w:rsidRDefault="00284983">
            <w:pPr>
              <w:adjustRightInd w:val="0"/>
              <w:snapToGrid w:val="0"/>
              <w:spacing w:line="400" w:lineRule="exact"/>
              <w:jc w:val="center"/>
              <w:rPr>
                <w:rFonts w:ascii="宋体" w:hAnsi="宋体" w:cs="宋体"/>
              </w:rPr>
            </w:pPr>
            <w:r w:rsidRPr="009509EF">
              <w:rPr>
                <w:rFonts w:ascii="宋体" w:hAnsi="宋体" w:cs="宋体" w:hint="eastAsia"/>
              </w:rPr>
              <w:t>价格部分30分</w:t>
            </w:r>
          </w:p>
        </w:tc>
        <w:tc>
          <w:tcPr>
            <w:tcW w:w="1559" w:type="dxa"/>
            <w:tcBorders>
              <w:tl2br w:val="nil"/>
              <w:tr2bl w:val="nil"/>
            </w:tcBorders>
            <w:vAlign w:val="center"/>
          </w:tcPr>
          <w:p w14:paraId="65F0A88E" w14:textId="77777777" w:rsidR="00C8300C" w:rsidRPr="009509EF" w:rsidRDefault="00284983">
            <w:pPr>
              <w:adjustRightInd w:val="0"/>
              <w:snapToGrid w:val="0"/>
              <w:spacing w:line="400" w:lineRule="exact"/>
              <w:jc w:val="center"/>
              <w:rPr>
                <w:rFonts w:ascii="宋体" w:hAnsi="宋体" w:cs="宋体"/>
              </w:rPr>
            </w:pPr>
            <w:r w:rsidRPr="009509EF">
              <w:rPr>
                <w:rFonts w:ascii="宋体" w:hAnsi="宋体" w:cs="宋体" w:hint="eastAsia"/>
              </w:rPr>
              <w:t>价格分</w:t>
            </w:r>
          </w:p>
        </w:tc>
        <w:tc>
          <w:tcPr>
            <w:tcW w:w="1106" w:type="dxa"/>
            <w:tcBorders>
              <w:tl2br w:val="nil"/>
              <w:tr2bl w:val="nil"/>
            </w:tcBorders>
            <w:vAlign w:val="center"/>
          </w:tcPr>
          <w:p w14:paraId="5C7F37BC" w14:textId="77777777" w:rsidR="00C8300C" w:rsidRPr="009509EF" w:rsidRDefault="00284983">
            <w:pPr>
              <w:adjustRightInd w:val="0"/>
              <w:snapToGrid w:val="0"/>
              <w:spacing w:line="400" w:lineRule="exact"/>
              <w:jc w:val="center"/>
              <w:rPr>
                <w:rFonts w:ascii="宋体" w:hAnsi="宋体" w:cs="宋体"/>
                <w:strike/>
              </w:rPr>
            </w:pPr>
            <w:r w:rsidRPr="009509EF">
              <w:rPr>
                <w:rFonts w:ascii="宋体" w:hAnsi="宋体" w:cs="宋体" w:hint="eastAsia"/>
              </w:rPr>
              <w:t>30</w:t>
            </w:r>
          </w:p>
        </w:tc>
        <w:tc>
          <w:tcPr>
            <w:tcW w:w="5626" w:type="dxa"/>
            <w:tcBorders>
              <w:tl2br w:val="nil"/>
              <w:tr2bl w:val="nil"/>
            </w:tcBorders>
            <w:vAlign w:val="center"/>
          </w:tcPr>
          <w:p w14:paraId="178A1392" w14:textId="77777777" w:rsidR="00C8300C" w:rsidRPr="009509EF" w:rsidRDefault="00284983">
            <w:pPr>
              <w:adjustRightInd w:val="0"/>
              <w:snapToGrid w:val="0"/>
              <w:spacing w:line="400" w:lineRule="exact"/>
              <w:rPr>
                <w:rFonts w:ascii="宋体" w:hAnsi="宋体" w:cs="宋体"/>
              </w:rPr>
            </w:pPr>
            <w:r w:rsidRPr="009509EF">
              <w:rPr>
                <w:rFonts w:ascii="宋体" w:hAnsi="宋体" w:cs="宋体" w:hint="eastAsia"/>
                <w:szCs w:val="21"/>
              </w:rPr>
              <w:t>参与评审的价格=投标报价－小微企业价格扣除优惠值10%（如有）</w:t>
            </w:r>
          </w:p>
          <w:p w14:paraId="271D8D93" w14:textId="77777777" w:rsidR="00C8300C" w:rsidRPr="009509EF" w:rsidRDefault="00284983">
            <w:pPr>
              <w:adjustRightInd w:val="0"/>
              <w:snapToGrid w:val="0"/>
              <w:spacing w:line="400" w:lineRule="exact"/>
              <w:rPr>
                <w:rFonts w:ascii="宋体" w:hAnsi="宋体" w:cs="宋体"/>
              </w:rPr>
            </w:pPr>
            <w:r w:rsidRPr="009509EF">
              <w:rPr>
                <w:rFonts w:ascii="宋体" w:hAnsi="宋体" w:cs="宋体" w:hint="eastAsia"/>
              </w:rPr>
              <w:t>满足采购文件要求且最低的参与评审的价格为评标基准价，其价格分为满分30分。其他投标供应商的价格分统一按照下列公式计算：</w:t>
            </w:r>
          </w:p>
          <w:p w14:paraId="33CD0975" w14:textId="77777777" w:rsidR="00C8300C" w:rsidRPr="009509EF" w:rsidRDefault="00284983">
            <w:pPr>
              <w:adjustRightInd w:val="0"/>
              <w:snapToGrid w:val="0"/>
              <w:spacing w:line="400" w:lineRule="exact"/>
              <w:rPr>
                <w:rFonts w:ascii="宋体" w:hAnsi="宋体" w:cs="宋体"/>
                <w:szCs w:val="21"/>
              </w:rPr>
            </w:pPr>
            <w:r w:rsidRPr="009509EF">
              <w:rPr>
                <w:rFonts w:ascii="宋体" w:hAnsi="宋体" w:cs="宋体" w:hint="eastAsia"/>
              </w:rPr>
              <w:t>投标报价得分=（评标基准价／</w:t>
            </w:r>
            <w:r w:rsidRPr="009509EF">
              <w:rPr>
                <w:rFonts w:ascii="宋体" w:hAnsi="宋体" w:cs="宋体" w:hint="eastAsia"/>
                <w:szCs w:val="21"/>
              </w:rPr>
              <w:t>参与评审的价格</w:t>
            </w:r>
            <w:r w:rsidRPr="009509EF">
              <w:rPr>
                <w:rFonts w:ascii="宋体" w:hAnsi="宋体" w:cs="宋体" w:hint="eastAsia"/>
              </w:rPr>
              <w:t>）×30%×100</w:t>
            </w:r>
          </w:p>
          <w:p w14:paraId="5BF0AB2A" w14:textId="77777777" w:rsidR="00C8300C" w:rsidRPr="009509EF" w:rsidRDefault="00284983">
            <w:pPr>
              <w:adjustRightInd w:val="0"/>
              <w:snapToGrid w:val="0"/>
              <w:spacing w:line="400" w:lineRule="exact"/>
              <w:rPr>
                <w:rFonts w:ascii="宋体" w:hAnsi="宋体" w:cs="宋体"/>
                <w:szCs w:val="21"/>
              </w:rPr>
            </w:pPr>
            <w:r w:rsidRPr="009509EF">
              <w:rPr>
                <w:rFonts w:ascii="宋体" w:hAnsi="宋体" w:cs="宋体" w:hint="eastAsia"/>
                <w:szCs w:val="21"/>
              </w:rPr>
              <w:t>（投标价得分以四舍五入方法整合到小数点后两位）</w:t>
            </w:r>
          </w:p>
          <w:p w14:paraId="3AE3460C" w14:textId="77777777" w:rsidR="00C8300C" w:rsidRPr="009509EF" w:rsidRDefault="00284983">
            <w:pPr>
              <w:adjustRightInd w:val="0"/>
              <w:snapToGrid w:val="0"/>
              <w:spacing w:line="400" w:lineRule="exact"/>
              <w:rPr>
                <w:rFonts w:ascii="宋体" w:hAnsi="宋体" w:cs="宋体"/>
                <w:szCs w:val="21"/>
              </w:rPr>
            </w:pPr>
            <w:r w:rsidRPr="009509EF">
              <w:rPr>
                <w:rFonts w:ascii="宋体" w:hAnsi="宋体" w:cs="宋体" w:hint="eastAsia"/>
                <w:szCs w:val="21"/>
              </w:rPr>
              <w:t>如果在《中小企业声明函》中声明为小、微型企业产品</w:t>
            </w:r>
            <w:r w:rsidRPr="009509EF">
              <w:rPr>
                <w:rFonts w:ascii="宋体" w:hAnsi="宋体" w:cs="宋体" w:hint="eastAsia"/>
              </w:rPr>
              <w:t>（或视同）</w:t>
            </w:r>
            <w:r w:rsidRPr="009509EF">
              <w:rPr>
                <w:rFonts w:ascii="宋体" w:hAnsi="宋体" w:cs="宋体" w:hint="eastAsia"/>
                <w:szCs w:val="21"/>
              </w:rPr>
              <w:t>的给予10%报价扣除，扣除后的价格作为投标价格参与评标。</w:t>
            </w:r>
          </w:p>
        </w:tc>
      </w:tr>
      <w:tr w:rsidR="009509EF" w:rsidRPr="009509EF" w14:paraId="2C2C3D5D" w14:textId="77777777">
        <w:trPr>
          <w:trHeight w:val="384"/>
          <w:jc w:val="center"/>
        </w:trPr>
        <w:tc>
          <w:tcPr>
            <w:tcW w:w="9091" w:type="dxa"/>
            <w:gridSpan w:val="4"/>
            <w:tcBorders>
              <w:tl2br w:val="nil"/>
              <w:tr2bl w:val="nil"/>
            </w:tcBorders>
            <w:vAlign w:val="center"/>
          </w:tcPr>
          <w:p w14:paraId="5A593AA9" w14:textId="77777777" w:rsidR="00C8300C" w:rsidRPr="009509EF" w:rsidRDefault="00284983">
            <w:pPr>
              <w:tabs>
                <w:tab w:val="left" w:pos="984"/>
              </w:tabs>
              <w:adjustRightInd w:val="0"/>
              <w:snapToGrid w:val="0"/>
              <w:spacing w:line="400" w:lineRule="exact"/>
              <w:jc w:val="center"/>
              <w:rPr>
                <w:rFonts w:ascii="宋体" w:hAnsi="宋体" w:cs="宋体"/>
                <w:szCs w:val="21"/>
              </w:rPr>
            </w:pPr>
            <w:r w:rsidRPr="009509EF">
              <w:rPr>
                <w:rFonts w:ascii="宋体" w:hAnsi="宋体" w:cs="宋体" w:hint="eastAsia"/>
                <w:szCs w:val="21"/>
              </w:rPr>
              <w:t>总分（100分）</w:t>
            </w:r>
          </w:p>
        </w:tc>
      </w:tr>
    </w:tbl>
    <w:p w14:paraId="383AD5B4" w14:textId="77777777" w:rsidR="00C8300C" w:rsidRPr="009509EF" w:rsidRDefault="00284983">
      <w:pPr>
        <w:widowControl/>
        <w:jc w:val="left"/>
        <w:rPr>
          <w:rFonts w:ascii="宋体" w:hAnsi="宋体" w:cs="宋体"/>
        </w:rPr>
      </w:pPr>
      <w:r w:rsidRPr="009509EF">
        <w:rPr>
          <w:rFonts w:ascii="宋体" w:hAnsi="宋体" w:cs="宋体" w:hint="eastAsia"/>
        </w:rPr>
        <w:br w:type="page"/>
      </w:r>
    </w:p>
    <w:p w14:paraId="442527B7" w14:textId="77777777" w:rsidR="00C8300C" w:rsidRPr="009509EF" w:rsidRDefault="00C8300C">
      <w:pPr>
        <w:pStyle w:val="1"/>
        <w:spacing w:before="0" w:after="0" w:line="360" w:lineRule="auto"/>
        <w:jc w:val="center"/>
        <w:rPr>
          <w:rFonts w:ascii="宋体" w:hAnsi="宋体" w:cs="宋体"/>
          <w:sz w:val="30"/>
        </w:rPr>
        <w:sectPr w:rsidR="00C8300C" w:rsidRPr="009509EF">
          <w:pgSz w:w="11907" w:h="16840"/>
          <w:pgMar w:top="1361" w:right="1474" w:bottom="1242" w:left="1474" w:header="720" w:footer="720" w:gutter="0"/>
          <w:cols w:space="720"/>
          <w:docGrid w:linePitch="285"/>
        </w:sectPr>
      </w:pPr>
      <w:bookmarkStart w:id="198" w:name="_Toc460857944"/>
    </w:p>
    <w:p w14:paraId="607182B4" w14:textId="77777777" w:rsidR="00C8300C" w:rsidRPr="009509EF" w:rsidRDefault="00284983">
      <w:pPr>
        <w:pStyle w:val="1"/>
        <w:spacing w:before="0" w:after="0" w:line="360" w:lineRule="auto"/>
        <w:jc w:val="center"/>
        <w:rPr>
          <w:rFonts w:ascii="宋体" w:hAnsi="宋体" w:cs="宋体"/>
          <w:sz w:val="30"/>
        </w:rPr>
      </w:pPr>
      <w:bookmarkStart w:id="199" w:name="_Toc88155983"/>
      <w:r w:rsidRPr="009509EF">
        <w:rPr>
          <w:rFonts w:ascii="宋体" w:hAnsi="宋体" w:cs="宋体" w:hint="eastAsia"/>
          <w:sz w:val="30"/>
        </w:rPr>
        <w:t>第五章  政府采购合同主要条款</w:t>
      </w:r>
      <w:bookmarkEnd w:id="198"/>
      <w:bookmarkEnd w:id="199"/>
    </w:p>
    <w:p w14:paraId="7DB00A74" w14:textId="77777777" w:rsidR="00C8300C" w:rsidRPr="009509EF" w:rsidRDefault="00C8300C">
      <w:pPr>
        <w:rPr>
          <w:rFonts w:ascii="宋体" w:hAnsi="宋体" w:cs="宋体"/>
        </w:rPr>
      </w:pPr>
    </w:p>
    <w:p w14:paraId="658E06E3" w14:textId="77777777" w:rsidR="00C8300C" w:rsidRPr="009509EF" w:rsidRDefault="00284983">
      <w:pPr>
        <w:spacing w:line="360" w:lineRule="auto"/>
        <w:jc w:val="center"/>
        <w:rPr>
          <w:rFonts w:ascii="宋体" w:hAnsi="宋体" w:cs="宋体"/>
          <w:b/>
          <w:szCs w:val="21"/>
        </w:rPr>
      </w:pPr>
      <w:bookmarkStart w:id="200" w:name="_Toc9973047"/>
      <w:bookmarkStart w:id="201" w:name="_Toc17884861"/>
      <w:bookmarkStart w:id="202" w:name="_Toc460857945"/>
      <w:bookmarkStart w:id="203" w:name="_Toc460857947"/>
      <w:r w:rsidRPr="009509EF">
        <w:rPr>
          <w:rFonts w:ascii="宋体" w:hAnsi="宋体" w:cs="宋体" w:hint="eastAsia"/>
          <w:b/>
          <w:szCs w:val="21"/>
        </w:rPr>
        <w:t>北京航空航天大学宁波创新研究院科研设备采购合同</w:t>
      </w:r>
      <w:bookmarkEnd w:id="200"/>
      <w:bookmarkEnd w:id="201"/>
      <w:r w:rsidRPr="009509EF">
        <w:rPr>
          <w:rFonts w:ascii="宋体" w:hAnsi="宋体" w:cs="宋体" w:hint="eastAsia"/>
          <w:b/>
          <w:szCs w:val="21"/>
        </w:rPr>
        <w:t>（供参考）</w:t>
      </w:r>
    </w:p>
    <w:p w14:paraId="14AB3152" w14:textId="77777777" w:rsidR="00C8300C" w:rsidRPr="009509EF" w:rsidRDefault="00284983">
      <w:pPr>
        <w:wordWrap w:val="0"/>
        <w:spacing w:line="440" w:lineRule="exact"/>
        <w:jc w:val="right"/>
        <w:rPr>
          <w:rFonts w:ascii="宋体" w:hAnsi="宋体" w:cs="宋体"/>
        </w:rPr>
      </w:pPr>
      <w:r w:rsidRPr="009509EF">
        <w:rPr>
          <w:rFonts w:ascii="宋体" w:hAnsi="宋体" w:cs="宋体" w:hint="eastAsia"/>
          <w:b/>
          <w:szCs w:val="21"/>
        </w:rPr>
        <w:t>使用中心：</w:t>
      </w:r>
      <w:r w:rsidRPr="009509EF">
        <w:rPr>
          <w:rFonts w:ascii="宋体" w:hAnsi="宋体" w:cs="宋体" w:hint="eastAsia"/>
          <w:b/>
          <w:szCs w:val="21"/>
          <w:u w:val="single"/>
        </w:rPr>
        <w:t xml:space="preserve">      </w:t>
      </w:r>
      <w:r w:rsidRPr="009509EF">
        <w:rPr>
          <w:rFonts w:ascii="宋体" w:hAnsi="宋体" w:cs="宋体" w:hint="eastAsia"/>
          <w:b/>
          <w:szCs w:val="21"/>
        </w:rPr>
        <w:t>项目负责人：</w:t>
      </w:r>
      <w:r w:rsidRPr="009509EF">
        <w:rPr>
          <w:rFonts w:ascii="宋体" w:hAnsi="宋体" w:cs="宋体" w:hint="eastAsia"/>
          <w:b/>
          <w:szCs w:val="21"/>
          <w:u w:val="single"/>
        </w:rPr>
        <w:t xml:space="preserve">      </w:t>
      </w:r>
    </w:p>
    <w:p w14:paraId="068FDE20"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甲方：北京航空航天大学宁波创新研究院 </w:t>
      </w:r>
    </w:p>
    <w:p w14:paraId="5849221A"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地址：浙江省宁波市梅山保税港区三创基地七号楼</w:t>
      </w:r>
    </w:p>
    <w:p w14:paraId="08AE2D4B" w14:textId="77777777" w:rsidR="00C8300C" w:rsidRPr="009509EF" w:rsidRDefault="00C8300C">
      <w:pPr>
        <w:spacing w:line="360" w:lineRule="auto"/>
        <w:rPr>
          <w:rFonts w:ascii="宋体" w:hAnsi="宋体" w:cs="宋体"/>
          <w:szCs w:val="21"/>
        </w:rPr>
      </w:pPr>
    </w:p>
    <w:p w14:paraId="1D0C54AA"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乙方：</w:t>
      </w:r>
    </w:p>
    <w:p w14:paraId="7D18BCFE"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地址：</w:t>
      </w:r>
    </w:p>
    <w:p w14:paraId="3917682A" w14:textId="77777777" w:rsidR="00C8300C" w:rsidRPr="009509EF" w:rsidRDefault="00284983">
      <w:pPr>
        <w:spacing w:line="360" w:lineRule="auto"/>
        <w:rPr>
          <w:rFonts w:ascii="宋体" w:hAnsi="宋体" w:cs="宋体"/>
          <w:szCs w:val="21"/>
          <w:u w:val="single"/>
        </w:rPr>
      </w:pPr>
      <w:r w:rsidRPr="009509EF">
        <w:rPr>
          <w:rFonts w:ascii="宋体" w:hAnsi="宋体" w:cs="宋体" w:hint="eastAsia"/>
          <w:szCs w:val="21"/>
        </w:rPr>
        <w:t>招标编号：</w:t>
      </w:r>
    </w:p>
    <w:p w14:paraId="5203F1E4" w14:textId="77777777" w:rsidR="00C8300C" w:rsidRPr="009509EF" w:rsidRDefault="00284983">
      <w:pPr>
        <w:spacing w:line="360" w:lineRule="auto"/>
        <w:rPr>
          <w:rFonts w:ascii="宋体" w:hAnsi="宋体" w:cs="宋体"/>
          <w:szCs w:val="21"/>
          <w:u w:val="single"/>
        </w:rPr>
      </w:pPr>
      <w:r w:rsidRPr="009509EF">
        <w:rPr>
          <w:rFonts w:ascii="宋体" w:hAnsi="宋体" w:cs="宋体" w:hint="eastAsia"/>
          <w:szCs w:val="21"/>
        </w:rPr>
        <w:t>招标日期：</w:t>
      </w:r>
    </w:p>
    <w:p w14:paraId="7C63A179" w14:textId="77777777" w:rsidR="00C8300C" w:rsidRPr="009509EF" w:rsidRDefault="00284983">
      <w:pPr>
        <w:spacing w:line="360" w:lineRule="auto"/>
        <w:rPr>
          <w:rFonts w:ascii="宋体" w:hAnsi="宋体" w:cs="宋体"/>
          <w:szCs w:val="21"/>
          <w:u w:val="single"/>
        </w:rPr>
      </w:pPr>
      <w:r w:rsidRPr="009509EF">
        <w:rPr>
          <w:rFonts w:ascii="宋体" w:hAnsi="宋体" w:cs="宋体" w:hint="eastAsia"/>
          <w:szCs w:val="21"/>
        </w:rPr>
        <w:t>合同编号：</w:t>
      </w:r>
    </w:p>
    <w:p w14:paraId="1536A382"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一、内容、要求和金额：</w:t>
      </w:r>
    </w:p>
    <w:tbl>
      <w:tblPr>
        <w:tblW w:w="963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681"/>
        <w:gridCol w:w="1818"/>
        <w:gridCol w:w="709"/>
        <w:gridCol w:w="1374"/>
        <w:gridCol w:w="1319"/>
        <w:gridCol w:w="1560"/>
        <w:gridCol w:w="1172"/>
      </w:tblGrid>
      <w:tr w:rsidR="009509EF" w:rsidRPr="009509EF" w14:paraId="06F69D12" w14:textId="77777777">
        <w:trPr>
          <w:trHeight w:val="393"/>
        </w:trPr>
        <w:tc>
          <w:tcPr>
            <w:tcW w:w="1681" w:type="dxa"/>
            <w:tcBorders>
              <w:top w:val="single" w:sz="4" w:space="0" w:color="auto"/>
              <w:bottom w:val="single" w:sz="4" w:space="0" w:color="auto"/>
            </w:tcBorders>
            <w:vAlign w:val="center"/>
          </w:tcPr>
          <w:p w14:paraId="6C2B7223" w14:textId="77777777" w:rsidR="00C8300C" w:rsidRPr="009509EF" w:rsidRDefault="00284983">
            <w:pPr>
              <w:pStyle w:val="ac"/>
              <w:spacing w:line="360" w:lineRule="auto"/>
              <w:ind w:firstLine="0"/>
              <w:jc w:val="center"/>
              <w:rPr>
                <w:rFonts w:hAnsi="宋体" w:cs="宋体"/>
                <w:sz w:val="21"/>
                <w:szCs w:val="21"/>
              </w:rPr>
            </w:pPr>
            <w:r w:rsidRPr="009509EF">
              <w:rPr>
                <w:rFonts w:hAnsi="宋体" w:cs="宋体" w:hint="eastAsia"/>
                <w:sz w:val="21"/>
                <w:szCs w:val="21"/>
              </w:rPr>
              <w:t>设备名称</w:t>
            </w:r>
          </w:p>
        </w:tc>
        <w:tc>
          <w:tcPr>
            <w:tcW w:w="1818" w:type="dxa"/>
            <w:tcBorders>
              <w:top w:val="single" w:sz="4" w:space="0" w:color="auto"/>
              <w:bottom w:val="single" w:sz="4" w:space="0" w:color="auto"/>
            </w:tcBorders>
            <w:vAlign w:val="center"/>
          </w:tcPr>
          <w:p w14:paraId="59C6A698" w14:textId="77777777" w:rsidR="00C8300C" w:rsidRPr="009509EF" w:rsidRDefault="00284983">
            <w:pPr>
              <w:pStyle w:val="ac"/>
              <w:spacing w:line="360" w:lineRule="auto"/>
              <w:ind w:firstLine="0"/>
              <w:jc w:val="center"/>
              <w:rPr>
                <w:rFonts w:hAnsi="宋体" w:cs="宋体"/>
                <w:sz w:val="21"/>
                <w:szCs w:val="21"/>
              </w:rPr>
            </w:pPr>
            <w:r w:rsidRPr="009509EF">
              <w:rPr>
                <w:rFonts w:hAnsi="宋体" w:cs="宋体" w:hint="eastAsia"/>
                <w:sz w:val="21"/>
                <w:szCs w:val="21"/>
              </w:rPr>
              <w:t>型号、规格</w:t>
            </w:r>
          </w:p>
          <w:p w14:paraId="34F1F50E" w14:textId="77777777" w:rsidR="00C8300C" w:rsidRPr="009509EF" w:rsidRDefault="00284983">
            <w:pPr>
              <w:pStyle w:val="ac"/>
              <w:spacing w:line="360" w:lineRule="auto"/>
              <w:ind w:firstLine="0"/>
              <w:jc w:val="center"/>
              <w:rPr>
                <w:rFonts w:hAnsi="宋体" w:cs="宋体"/>
                <w:sz w:val="21"/>
                <w:szCs w:val="21"/>
              </w:rPr>
            </w:pPr>
            <w:r w:rsidRPr="009509EF">
              <w:rPr>
                <w:rFonts w:hAnsi="宋体" w:cs="宋体" w:hint="eastAsia"/>
                <w:sz w:val="21"/>
                <w:szCs w:val="21"/>
              </w:rPr>
              <w:t>（配置清单附后）</w:t>
            </w:r>
          </w:p>
        </w:tc>
        <w:tc>
          <w:tcPr>
            <w:tcW w:w="709" w:type="dxa"/>
            <w:tcBorders>
              <w:top w:val="single" w:sz="4" w:space="0" w:color="auto"/>
              <w:bottom w:val="single" w:sz="4" w:space="0" w:color="auto"/>
            </w:tcBorders>
            <w:vAlign w:val="center"/>
          </w:tcPr>
          <w:p w14:paraId="4152D9C6" w14:textId="77777777" w:rsidR="00C8300C" w:rsidRPr="009509EF" w:rsidRDefault="00284983">
            <w:pPr>
              <w:pStyle w:val="ac"/>
              <w:spacing w:line="360" w:lineRule="auto"/>
              <w:ind w:firstLine="0"/>
              <w:jc w:val="center"/>
              <w:rPr>
                <w:rFonts w:hAnsi="宋体" w:cs="宋体"/>
                <w:sz w:val="21"/>
                <w:szCs w:val="21"/>
              </w:rPr>
            </w:pPr>
            <w:r w:rsidRPr="009509EF">
              <w:rPr>
                <w:rFonts w:hAnsi="宋体" w:cs="宋体" w:hint="eastAsia"/>
                <w:sz w:val="21"/>
                <w:szCs w:val="21"/>
              </w:rPr>
              <w:t>数量</w:t>
            </w:r>
          </w:p>
        </w:tc>
        <w:tc>
          <w:tcPr>
            <w:tcW w:w="1374" w:type="dxa"/>
            <w:tcBorders>
              <w:top w:val="single" w:sz="4" w:space="0" w:color="auto"/>
              <w:bottom w:val="single" w:sz="4" w:space="0" w:color="auto"/>
            </w:tcBorders>
            <w:vAlign w:val="center"/>
          </w:tcPr>
          <w:p w14:paraId="227969E8" w14:textId="77777777" w:rsidR="00C8300C" w:rsidRPr="009509EF" w:rsidRDefault="00284983">
            <w:pPr>
              <w:pStyle w:val="ac"/>
              <w:spacing w:line="360" w:lineRule="auto"/>
              <w:ind w:firstLine="0"/>
              <w:jc w:val="center"/>
              <w:rPr>
                <w:rFonts w:hAnsi="宋体" w:cs="宋体"/>
                <w:sz w:val="21"/>
                <w:szCs w:val="21"/>
              </w:rPr>
            </w:pPr>
            <w:r w:rsidRPr="009509EF">
              <w:rPr>
                <w:rFonts w:hAnsi="宋体" w:cs="宋体" w:hint="eastAsia"/>
                <w:sz w:val="21"/>
                <w:szCs w:val="21"/>
              </w:rPr>
              <w:t>单价(元)</w:t>
            </w:r>
          </w:p>
        </w:tc>
        <w:tc>
          <w:tcPr>
            <w:tcW w:w="1319" w:type="dxa"/>
            <w:tcBorders>
              <w:top w:val="single" w:sz="4" w:space="0" w:color="auto"/>
              <w:bottom w:val="single" w:sz="4" w:space="0" w:color="auto"/>
            </w:tcBorders>
            <w:vAlign w:val="center"/>
          </w:tcPr>
          <w:p w14:paraId="26E0AF1E" w14:textId="77777777" w:rsidR="00C8300C" w:rsidRPr="009509EF" w:rsidRDefault="00284983">
            <w:pPr>
              <w:pStyle w:val="ac"/>
              <w:spacing w:line="360" w:lineRule="auto"/>
              <w:ind w:firstLine="0"/>
              <w:jc w:val="center"/>
              <w:rPr>
                <w:rFonts w:hAnsi="宋体" w:cs="宋体"/>
                <w:sz w:val="21"/>
                <w:szCs w:val="21"/>
              </w:rPr>
            </w:pPr>
            <w:r w:rsidRPr="009509EF">
              <w:rPr>
                <w:rFonts w:hAnsi="宋体" w:cs="宋体" w:hint="eastAsia"/>
                <w:sz w:val="21"/>
                <w:szCs w:val="21"/>
              </w:rPr>
              <w:t>金额(元)</w:t>
            </w:r>
          </w:p>
        </w:tc>
        <w:tc>
          <w:tcPr>
            <w:tcW w:w="1560" w:type="dxa"/>
            <w:tcBorders>
              <w:top w:val="single" w:sz="4" w:space="0" w:color="auto"/>
              <w:bottom w:val="single" w:sz="4" w:space="0" w:color="auto"/>
            </w:tcBorders>
            <w:vAlign w:val="center"/>
          </w:tcPr>
          <w:p w14:paraId="14AAD077" w14:textId="77777777" w:rsidR="00C8300C" w:rsidRPr="009509EF" w:rsidRDefault="00284983">
            <w:pPr>
              <w:pStyle w:val="ac"/>
              <w:spacing w:line="360" w:lineRule="auto"/>
              <w:ind w:firstLine="0"/>
              <w:jc w:val="center"/>
              <w:rPr>
                <w:rFonts w:hAnsi="宋体" w:cs="宋体"/>
                <w:sz w:val="21"/>
                <w:szCs w:val="21"/>
              </w:rPr>
            </w:pPr>
            <w:r w:rsidRPr="009509EF">
              <w:rPr>
                <w:rFonts w:hAnsi="宋体" w:cs="宋体" w:hint="eastAsia"/>
                <w:sz w:val="21"/>
                <w:szCs w:val="21"/>
              </w:rPr>
              <w:t>原产地及品牌</w:t>
            </w:r>
          </w:p>
        </w:tc>
        <w:tc>
          <w:tcPr>
            <w:tcW w:w="1172" w:type="dxa"/>
            <w:tcBorders>
              <w:top w:val="single" w:sz="4" w:space="0" w:color="auto"/>
              <w:bottom w:val="single" w:sz="4" w:space="0" w:color="auto"/>
            </w:tcBorders>
            <w:vAlign w:val="center"/>
          </w:tcPr>
          <w:p w14:paraId="780C3267" w14:textId="77777777" w:rsidR="00C8300C" w:rsidRPr="009509EF" w:rsidRDefault="00284983">
            <w:pPr>
              <w:pStyle w:val="ac"/>
              <w:spacing w:line="360" w:lineRule="auto"/>
              <w:ind w:firstLine="0"/>
              <w:jc w:val="center"/>
              <w:rPr>
                <w:rFonts w:hAnsi="宋体" w:cs="宋体"/>
                <w:sz w:val="21"/>
                <w:szCs w:val="21"/>
              </w:rPr>
            </w:pPr>
            <w:r w:rsidRPr="009509EF">
              <w:rPr>
                <w:rFonts w:hAnsi="宋体" w:cs="宋体" w:hint="eastAsia"/>
                <w:sz w:val="21"/>
                <w:szCs w:val="21"/>
              </w:rPr>
              <w:t>使用单位</w:t>
            </w:r>
          </w:p>
        </w:tc>
      </w:tr>
      <w:tr w:rsidR="009509EF" w:rsidRPr="009509EF" w14:paraId="35C7810B" w14:textId="77777777">
        <w:trPr>
          <w:trHeight w:val="538"/>
        </w:trPr>
        <w:tc>
          <w:tcPr>
            <w:tcW w:w="1681" w:type="dxa"/>
            <w:tcBorders>
              <w:top w:val="single" w:sz="4" w:space="0" w:color="auto"/>
              <w:bottom w:val="single" w:sz="4" w:space="0" w:color="auto"/>
            </w:tcBorders>
            <w:vAlign w:val="center"/>
          </w:tcPr>
          <w:p w14:paraId="3DF4748F" w14:textId="77777777" w:rsidR="00C8300C" w:rsidRPr="009509EF" w:rsidRDefault="00C8300C">
            <w:pPr>
              <w:pStyle w:val="ac"/>
              <w:spacing w:line="360" w:lineRule="auto"/>
              <w:ind w:firstLine="0"/>
              <w:jc w:val="center"/>
              <w:rPr>
                <w:rFonts w:hAnsi="宋体" w:cs="宋体"/>
                <w:sz w:val="21"/>
                <w:szCs w:val="21"/>
              </w:rPr>
            </w:pPr>
          </w:p>
        </w:tc>
        <w:tc>
          <w:tcPr>
            <w:tcW w:w="1818" w:type="dxa"/>
            <w:tcBorders>
              <w:top w:val="single" w:sz="4" w:space="0" w:color="auto"/>
              <w:bottom w:val="single" w:sz="4" w:space="0" w:color="auto"/>
            </w:tcBorders>
            <w:vAlign w:val="center"/>
          </w:tcPr>
          <w:p w14:paraId="6628748E" w14:textId="77777777" w:rsidR="00C8300C" w:rsidRPr="009509EF" w:rsidRDefault="00C8300C">
            <w:pPr>
              <w:pStyle w:val="ac"/>
              <w:spacing w:line="360" w:lineRule="auto"/>
              <w:ind w:firstLine="0"/>
              <w:jc w:val="center"/>
              <w:rPr>
                <w:rFonts w:hAnsi="宋体" w:cs="宋体"/>
                <w:sz w:val="21"/>
                <w:szCs w:val="21"/>
              </w:rPr>
            </w:pPr>
          </w:p>
        </w:tc>
        <w:tc>
          <w:tcPr>
            <w:tcW w:w="709" w:type="dxa"/>
            <w:tcBorders>
              <w:top w:val="single" w:sz="4" w:space="0" w:color="auto"/>
              <w:bottom w:val="single" w:sz="4" w:space="0" w:color="auto"/>
            </w:tcBorders>
            <w:vAlign w:val="center"/>
          </w:tcPr>
          <w:p w14:paraId="390C46ED" w14:textId="77777777" w:rsidR="00C8300C" w:rsidRPr="009509EF" w:rsidRDefault="00C8300C">
            <w:pPr>
              <w:pStyle w:val="ac"/>
              <w:spacing w:line="360" w:lineRule="auto"/>
              <w:ind w:left="-110" w:right="-115" w:firstLine="0"/>
              <w:jc w:val="center"/>
              <w:rPr>
                <w:rFonts w:hAnsi="宋体" w:cs="宋体"/>
                <w:sz w:val="21"/>
                <w:szCs w:val="21"/>
              </w:rPr>
            </w:pPr>
          </w:p>
        </w:tc>
        <w:tc>
          <w:tcPr>
            <w:tcW w:w="1374" w:type="dxa"/>
            <w:tcBorders>
              <w:top w:val="single" w:sz="4" w:space="0" w:color="auto"/>
              <w:bottom w:val="single" w:sz="4" w:space="0" w:color="auto"/>
            </w:tcBorders>
            <w:vAlign w:val="center"/>
          </w:tcPr>
          <w:p w14:paraId="2709B5AF" w14:textId="77777777" w:rsidR="00C8300C" w:rsidRPr="009509EF" w:rsidRDefault="00C8300C">
            <w:pPr>
              <w:pStyle w:val="ac"/>
              <w:spacing w:line="360" w:lineRule="auto"/>
              <w:ind w:firstLine="0"/>
              <w:jc w:val="center"/>
              <w:rPr>
                <w:rFonts w:hAnsi="宋体" w:cs="宋体"/>
                <w:sz w:val="21"/>
                <w:szCs w:val="21"/>
              </w:rPr>
            </w:pPr>
          </w:p>
        </w:tc>
        <w:tc>
          <w:tcPr>
            <w:tcW w:w="1319" w:type="dxa"/>
            <w:tcBorders>
              <w:top w:val="single" w:sz="4" w:space="0" w:color="auto"/>
              <w:bottom w:val="single" w:sz="4" w:space="0" w:color="auto"/>
            </w:tcBorders>
            <w:vAlign w:val="center"/>
          </w:tcPr>
          <w:p w14:paraId="3A8BCE45" w14:textId="77777777" w:rsidR="00C8300C" w:rsidRPr="009509EF" w:rsidRDefault="00C8300C">
            <w:pPr>
              <w:pStyle w:val="ac"/>
              <w:spacing w:line="360" w:lineRule="auto"/>
              <w:ind w:firstLine="0"/>
              <w:jc w:val="center"/>
              <w:rPr>
                <w:rFonts w:hAnsi="宋体" w:cs="宋体"/>
                <w:sz w:val="21"/>
                <w:szCs w:val="21"/>
              </w:rPr>
            </w:pPr>
          </w:p>
        </w:tc>
        <w:tc>
          <w:tcPr>
            <w:tcW w:w="1560" w:type="dxa"/>
            <w:tcBorders>
              <w:top w:val="single" w:sz="4" w:space="0" w:color="auto"/>
              <w:bottom w:val="single" w:sz="4" w:space="0" w:color="auto"/>
            </w:tcBorders>
            <w:vAlign w:val="center"/>
          </w:tcPr>
          <w:p w14:paraId="207502C9" w14:textId="77777777" w:rsidR="00C8300C" w:rsidRPr="009509EF" w:rsidRDefault="00C8300C">
            <w:pPr>
              <w:pStyle w:val="ac"/>
              <w:spacing w:line="360" w:lineRule="auto"/>
              <w:ind w:firstLine="0"/>
              <w:jc w:val="center"/>
              <w:rPr>
                <w:rFonts w:hAnsi="宋体" w:cs="宋体"/>
                <w:sz w:val="21"/>
                <w:szCs w:val="21"/>
              </w:rPr>
            </w:pPr>
          </w:p>
        </w:tc>
        <w:tc>
          <w:tcPr>
            <w:tcW w:w="1172" w:type="dxa"/>
            <w:tcBorders>
              <w:top w:val="single" w:sz="4" w:space="0" w:color="auto"/>
              <w:bottom w:val="single" w:sz="4" w:space="0" w:color="auto"/>
            </w:tcBorders>
            <w:vAlign w:val="center"/>
          </w:tcPr>
          <w:p w14:paraId="43F8AB11" w14:textId="77777777" w:rsidR="00C8300C" w:rsidRPr="009509EF" w:rsidRDefault="00C8300C">
            <w:pPr>
              <w:pStyle w:val="ac"/>
              <w:spacing w:line="360" w:lineRule="auto"/>
              <w:ind w:firstLine="0"/>
              <w:jc w:val="center"/>
              <w:rPr>
                <w:rFonts w:hAnsi="宋体" w:cs="宋体"/>
                <w:sz w:val="21"/>
                <w:szCs w:val="21"/>
              </w:rPr>
            </w:pPr>
          </w:p>
        </w:tc>
      </w:tr>
      <w:tr w:rsidR="009509EF" w:rsidRPr="009509EF" w14:paraId="362FA28C" w14:textId="77777777">
        <w:trPr>
          <w:trHeight w:val="538"/>
        </w:trPr>
        <w:tc>
          <w:tcPr>
            <w:tcW w:w="1681" w:type="dxa"/>
            <w:tcBorders>
              <w:top w:val="single" w:sz="4" w:space="0" w:color="auto"/>
              <w:bottom w:val="single" w:sz="4" w:space="0" w:color="auto"/>
            </w:tcBorders>
            <w:vAlign w:val="center"/>
          </w:tcPr>
          <w:p w14:paraId="41AE62FB" w14:textId="77777777" w:rsidR="00C8300C" w:rsidRPr="009509EF" w:rsidRDefault="00C8300C">
            <w:pPr>
              <w:pStyle w:val="ac"/>
              <w:spacing w:line="360" w:lineRule="auto"/>
              <w:ind w:firstLine="0"/>
              <w:jc w:val="center"/>
              <w:rPr>
                <w:rFonts w:hAnsi="宋体" w:cs="宋体"/>
                <w:sz w:val="21"/>
                <w:szCs w:val="21"/>
              </w:rPr>
            </w:pPr>
          </w:p>
        </w:tc>
        <w:tc>
          <w:tcPr>
            <w:tcW w:w="1818" w:type="dxa"/>
            <w:tcBorders>
              <w:top w:val="single" w:sz="4" w:space="0" w:color="auto"/>
              <w:bottom w:val="single" w:sz="4" w:space="0" w:color="auto"/>
            </w:tcBorders>
            <w:vAlign w:val="center"/>
          </w:tcPr>
          <w:p w14:paraId="5A1804CF" w14:textId="77777777" w:rsidR="00C8300C" w:rsidRPr="009509EF" w:rsidRDefault="00C8300C">
            <w:pPr>
              <w:pStyle w:val="ac"/>
              <w:spacing w:line="360" w:lineRule="auto"/>
              <w:ind w:firstLine="0"/>
              <w:jc w:val="center"/>
              <w:rPr>
                <w:rFonts w:hAnsi="宋体" w:cs="宋体"/>
                <w:sz w:val="21"/>
                <w:szCs w:val="21"/>
              </w:rPr>
            </w:pPr>
          </w:p>
        </w:tc>
        <w:tc>
          <w:tcPr>
            <w:tcW w:w="709" w:type="dxa"/>
            <w:tcBorders>
              <w:top w:val="single" w:sz="4" w:space="0" w:color="auto"/>
              <w:bottom w:val="single" w:sz="4" w:space="0" w:color="auto"/>
            </w:tcBorders>
            <w:vAlign w:val="center"/>
          </w:tcPr>
          <w:p w14:paraId="667D59EE" w14:textId="77777777" w:rsidR="00C8300C" w:rsidRPr="009509EF" w:rsidRDefault="00C8300C">
            <w:pPr>
              <w:pStyle w:val="ac"/>
              <w:spacing w:line="360" w:lineRule="auto"/>
              <w:ind w:left="-110" w:right="-115" w:firstLine="0"/>
              <w:jc w:val="center"/>
              <w:rPr>
                <w:rFonts w:hAnsi="宋体" w:cs="宋体"/>
                <w:sz w:val="21"/>
                <w:szCs w:val="21"/>
              </w:rPr>
            </w:pPr>
          </w:p>
        </w:tc>
        <w:tc>
          <w:tcPr>
            <w:tcW w:w="1374" w:type="dxa"/>
            <w:tcBorders>
              <w:top w:val="single" w:sz="4" w:space="0" w:color="auto"/>
              <w:bottom w:val="single" w:sz="4" w:space="0" w:color="auto"/>
            </w:tcBorders>
            <w:vAlign w:val="center"/>
          </w:tcPr>
          <w:p w14:paraId="71EFEC67" w14:textId="77777777" w:rsidR="00C8300C" w:rsidRPr="009509EF" w:rsidRDefault="00C8300C">
            <w:pPr>
              <w:pStyle w:val="ac"/>
              <w:spacing w:line="360" w:lineRule="auto"/>
              <w:ind w:firstLine="0"/>
              <w:jc w:val="center"/>
              <w:rPr>
                <w:rFonts w:hAnsi="宋体" w:cs="宋体"/>
                <w:sz w:val="21"/>
                <w:szCs w:val="21"/>
              </w:rPr>
            </w:pPr>
          </w:p>
        </w:tc>
        <w:tc>
          <w:tcPr>
            <w:tcW w:w="1319" w:type="dxa"/>
            <w:tcBorders>
              <w:top w:val="single" w:sz="4" w:space="0" w:color="auto"/>
              <w:bottom w:val="single" w:sz="4" w:space="0" w:color="auto"/>
            </w:tcBorders>
            <w:vAlign w:val="center"/>
          </w:tcPr>
          <w:p w14:paraId="1C4D2FAB" w14:textId="77777777" w:rsidR="00C8300C" w:rsidRPr="009509EF" w:rsidRDefault="00C8300C">
            <w:pPr>
              <w:pStyle w:val="ac"/>
              <w:spacing w:line="360" w:lineRule="auto"/>
              <w:ind w:firstLine="0"/>
              <w:jc w:val="center"/>
              <w:rPr>
                <w:rFonts w:hAnsi="宋体" w:cs="宋体"/>
                <w:sz w:val="21"/>
                <w:szCs w:val="21"/>
              </w:rPr>
            </w:pPr>
          </w:p>
        </w:tc>
        <w:tc>
          <w:tcPr>
            <w:tcW w:w="1560" w:type="dxa"/>
            <w:tcBorders>
              <w:top w:val="single" w:sz="4" w:space="0" w:color="auto"/>
              <w:bottom w:val="single" w:sz="4" w:space="0" w:color="auto"/>
            </w:tcBorders>
            <w:vAlign w:val="center"/>
          </w:tcPr>
          <w:p w14:paraId="582A7D86" w14:textId="77777777" w:rsidR="00C8300C" w:rsidRPr="009509EF" w:rsidRDefault="00C8300C">
            <w:pPr>
              <w:pStyle w:val="ac"/>
              <w:spacing w:line="360" w:lineRule="auto"/>
              <w:ind w:firstLine="0"/>
              <w:jc w:val="center"/>
              <w:rPr>
                <w:rFonts w:hAnsi="宋体" w:cs="宋体"/>
                <w:sz w:val="21"/>
                <w:szCs w:val="21"/>
              </w:rPr>
            </w:pPr>
          </w:p>
        </w:tc>
        <w:tc>
          <w:tcPr>
            <w:tcW w:w="1172" w:type="dxa"/>
            <w:tcBorders>
              <w:top w:val="single" w:sz="4" w:space="0" w:color="auto"/>
              <w:bottom w:val="single" w:sz="4" w:space="0" w:color="auto"/>
            </w:tcBorders>
            <w:vAlign w:val="center"/>
          </w:tcPr>
          <w:p w14:paraId="711E65AD" w14:textId="77777777" w:rsidR="00C8300C" w:rsidRPr="009509EF" w:rsidRDefault="00C8300C">
            <w:pPr>
              <w:pStyle w:val="ac"/>
              <w:spacing w:line="360" w:lineRule="auto"/>
              <w:ind w:firstLine="0"/>
              <w:jc w:val="center"/>
              <w:rPr>
                <w:rFonts w:hAnsi="宋体" w:cs="宋体"/>
                <w:sz w:val="21"/>
                <w:szCs w:val="21"/>
              </w:rPr>
            </w:pPr>
          </w:p>
        </w:tc>
      </w:tr>
      <w:tr w:rsidR="009509EF" w:rsidRPr="009509EF" w14:paraId="35B2AB65" w14:textId="77777777">
        <w:trPr>
          <w:trHeight w:val="538"/>
        </w:trPr>
        <w:tc>
          <w:tcPr>
            <w:tcW w:w="1681" w:type="dxa"/>
            <w:tcBorders>
              <w:top w:val="single" w:sz="4" w:space="0" w:color="auto"/>
              <w:bottom w:val="single" w:sz="4" w:space="0" w:color="auto"/>
            </w:tcBorders>
            <w:vAlign w:val="center"/>
          </w:tcPr>
          <w:p w14:paraId="5C7BA2B5" w14:textId="77777777" w:rsidR="00C8300C" w:rsidRPr="009509EF" w:rsidRDefault="00C8300C">
            <w:pPr>
              <w:pStyle w:val="ac"/>
              <w:spacing w:line="360" w:lineRule="auto"/>
              <w:ind w:firstLine="0"/>
              <w:jc w:val="center"/>
              <w:rPr>
                <w:rFonts w:hAnsi="宋体" w:cs="宋体"/>
                <w:sz w:val="21"/>
                <w:szCs w:val="21"/>
              </w:rPr>
            </w:pPr>
          </w:p>
        </w:tc>
        <w:tc>
          <w:tcPr>
            <w:tcW w:w="1818" w:type="dxa"/>
            <w:tcBorders>
              <w:top w:val="single" w:sz="4" w:space="0" w:color="auto"/>
              <w:bottom w:val="single" w:sz="4" w:space="0" w:color="auto"/>
            </w:tcBorders>
            <w:vAlign w:val="center"/>
          </w:tcPr>
          <w:p w14:paraId="0E1DEF65" w14:textId="77777777" w:rsidR="00C8300C" w:rsidRPr="009509EF" w:rsidRDefault="00C8300C">
            <w:pPr>
              <w:pStyle w:val="ac"/>
              <w:spacing w:line="360" w:lineRule="auto"/>
              <w:ind w:firstLine="0"/>
              <w:jc w:val="center"/>
              <w:rPr>
                <w:rFonts w:hAnsi="宋体" w:cs="宋体"/>
                <w:sz w:val="21"/>
                <w:szCs w:val="21"/>
              </w:rPr>
            </w:pPr>
          </w:p>
        </w:tc>
        <w:tc>
          <w:tcPr>
            <w:tcW w:w="709" w:type="dxa"/>
            <w:tcBorders>
              <w:top w:val="single" w:sz="4" w:space="0" w:color="auto"/>
              <w:bottom w:val="single" w:sz="4" w:space="0" w:color="auto"/>
            </w:tcBorders>
            <w:vAlign w:val="center"/>
          </w:tcPr>
          <w:p w14:paraId="2D75AFEA" w14:textId="77777777" w:rsidR="00C8300C" w:rsidRPr="009509EF" w:rsidRDefault="00C8300C">
            <w:pPr>
              <w:pStyle w:val="ac"/>
              <w:spacing w:line="360" w:lineRule="auto"/>
              <w:ind w:left="-110" w:right="-115" w:firstLine="0"/>
              <w:jc w:val="center"/>
              <w:rPr>
                <w:rFonts w:hAnsi="宋体" w:cs="宋体"/>
                <w:sz w:val="21"/>
                <w:szCs w:val="21"/>
              </w:rPr>
            </w:pPr>
          </w:p>
        </w:tc>
        <w:tc>
          <w:tcPr>
            <w:tcW w:w="1374" w:type="dxa"/>
            <w:tcBorders>
              <w:top w:val="single" w:sz="4" w:space="0" w:color="auto"/>
              <w:bottom w:val="single" w:sz="4" w:space="0" w:color="auto"/>
            </w:tcBorders>
            <w:vAlign w:val="center"/>
          </w:tcPr>
          <w:p w14:paraId="16EA5CA8" w14:textId="77777777" w:rsidR="00C8300C" w:rsidRPr="009509EF" w:rsidRDefault="00C8300C">
            <w:pPr>
              <w:pStyle w:val="ac"/>
              <w:spacing w:line="360" w:lineRule="auto"/>
              <w:ind w:firstLine="0"/>
              <w:jc w:val="center"/>
              <w:rPr>
                <w:rFonts w:hAnsi="宋体" w:cs="宋体"/>
                <w:sz w:val="21"/>
                <w:szCs w:val="21"/>
              </w:rPr>
            </w:pPr>
          </w:p>
        </w:tc>
        <w:tc>
          <w:tcPr>
            <w:tcW w:w="1319" w:type="dxa"/>
            <w:tcBorders>
              <w:top w:val="single" w:sz="4" w:space="0" w:color="auto"/>
              <w:bottom w:val="single" w:sz="4" w:space="0" w:color="auto"/>
            </w:tcBorders>
            <w:vAlign w:val="center"/>
          </w:tcPr>
          <w:p w14:paraId="37F158CC" w14:textId="77777777" w:rsidR="00C8300C" w:rsidRPr="009509EF" w:rsidRDefault="00C8300C">
            <w:pPr>
              <w:pStyle w:val="ac"/>
              <w:spacing w:line="360" w:lineRule="auto"/>
              <w:ind w:firstLine="0"/>
              <w:jc w:val="center"/>
              <w:rPr>
                <w:rFonts w:hAnsi="宋体" w:cs="宋体"/>
                <w:sz w:val="21"/>
                <w:szCs w:val="21"/>
              </w:rPr>
            </w:pPr>
          </w:p>
        </w:tc>
        <w:tc>
          <w:tcPr>
            <w:tcW w:w="1560" w:type="dxa"/>
            <w:tcBorders>
              <w:top w:val="single" w:sz="4" w:space="0" w:color="auto"/>
              <w:bottom w:val="single" w:sz="4" w:space="0" w:color="auto"/>
            </w:tcBorders>
            <w:vAlign w:val="center"/>
          </w:tcPr>
          <w:p w14:paraId="40E853B0" w14:textId="77777777" w:rsidR="00C8300C" w:rsidRPr="009509EF" w:rsidRDefault="00C8300C">
            <w:pPr>
              <w:pStyle w:val="ac"/>
              <w:spacing w:line="360" w:lineRule="auto"/>
              <w:ind w:firstLine="0"/>
              <w:jc w:val="center"/>
              <w:rPr>
                <w:rFonts w:hAnsi="宋体" w:cs="宋体"/>
                <w:sz w:val="21"/>
                <w:szCs w:val="21"/>
              </w:rPr>
            </w:pPr>
          </w:p>
        </w:tc>
        <w:tc>
          <w:tcPr>
            <w:tcW w:w="1172" w:type="dxa"/>
            <w:tcBorders>
              <w:top w:val="single" w:sz="4" w:space="0" w:color="auto"/>
              <w:bottom w:val="single" w:sz="4" w:space="0" w:color="auto"/>
            </w:tcBorders>
            <w:vAlign w:val="center"/>
          </w:tcPr>
          <w:p w14:paraId="2BDF6F04" w14:textId="77777777" w:rsidR="00C8300C" w:rsidRPr="009509EF" w:rsidRDefault="00C8300C">
            <w:pPr>
              <w:pStyle w:val="ac"/>
              <w:spacing w:line="360" w:lineRule="auto"/>
              <w:ind w:firstLine="0"/>
              <w:jc w:val="center"/>
              <w:rPr>
                <w:rFonts w:hAnsi="宋体" w:cs="宋体"/>
                <w:sz w:val="21"/>
                <w:szCs w:val="21"/>
              </w:rPr>
            </w:pPr>
          </w:p>
        </w:tc>
      </w:tr>
      <w:tr w:rsidR="009509EF" w:rsidRPr="009509EF" w14:paraId="3FCE1E03" w14:textId="77777777">
        <w:trPr>
          <w:trHeight w:val="538"/>
        </w:trPr>
        <w:tc>
          <w:tcPr>
            <w:tcW w:w="9633" w:type="dxa"/>
            <w:gridSpan w:val="7"/>
            <w:tcBorders>
              <w:top w:val="single" w:sz="4" w:space="0" w:color="auto"/>
            </w:tcBorders>
            <w:vAlign w:val="center"/>
          </w:tcPr>
          <w:p w14:paraId="22660B59" w14:textId="77777777" w:rsidR="00C8300C" w:rsidRPr="009509EF" w:rsidRDefault="00284983">
            <w:pPr>
              <w:pStyle w:val="ac"/>
              <w:spacing w:line="360" w:lineRule="auto"/>
              <w:ind w:firstLine="0"/>
              <w:jc w:val="left"/>
              <w:rPr>
                <w:rFonts w:hAnsi="宋体" w:cs="宋体"/>
                <w:sz w:val="21"/>
                <w:szCs w:val="21"/>
              </w:rPr>
            </w:pPr>
            <w:r w:rsidRPr="009509EF">
              <w:rPr>
                <w:rFonts w:hAnsi="宋体" w:cs="宋体" w:hint="eastAsia"/>
                <w:sz w:val="21"/>
                <w:szCs w:val="21"/>
              </w:rPr>
              <w:t>含税合计（人民币大写）：</w:t>
            </w:r>
          </w:p>
        </w:tc>
      </w:tr>
    </w:tbl>
    <w:p w14:paraId="61623A45" w14:textId="77777777" w:rsidR="00C8300C" w:rsidRPr="009509EF" w:rsidRDefault="00284983">
      <w:pPr>
        <w:pStyle w:val="af"/>
        <w:spacing w:after="120" w:line="360" w:lineRule="auto"/>
        <w:ind w:firstLineChars="200" w:firstLine="420"/>
        <w:rPr>
          <w:rFonts w:ascii="宋体" w:hAnsi="宋体" w:cs="宋体"/>
          <w:sz w:val="21"/>
          <w:szCs w:val="21"/>
        </w:rPr>
      </w:pPr>
      <w:r w:rsidRPr="009509EF">
        <w:rPr>
          <w:rFonts w:ascii="宋体" w:hAnsi="宋体" w:cs="宋体" w:hint="eastAsia"/>
          <w:sz w:val="21"/>
          <w:szCs w:val="21"/>
        </w:rPr>
        <w:t>合同金额包括但不仅限于：所有设备、运输及装卸、安装调试、验收、质保期内的售后服务、利润、税金、技术培训，及政策性文件规定的各项应有的所有费用。</w:t>
      </w:r>
    </w:p>
    <w:p w14:paraId="10625976" w14:textId="77777777" w:rsidR="00C8300C" w:rsidRPr="009509EF" w:rsidRDefault="00284983">
      <w:pPr>
        <w:pStyle w:val="af"/>
        <w:spacing w:line="360" w:lineRule="auto"/>
        <w:rPr>
          <w:rFonts w:ascii="宋体" w:hAnsi="宋体" w:cs="宋体"/>
          <w:sz w:val="21"/>
          <w:szCs w:val="21"/>
        </w:rPr>
      </w:pPr>
      <w:r w:rsidRPr="009509EF">
        <w:rPr>
          <w:rFonts w:ascii="宋体" w:hAnsi="宋体" w:cs="宋体" w:hint="eastAsia"/>
          <w:sz w:val="21"/>
          <w:szCs w:val="21"/>
        </w:rPr>
        <w:t>二、付款方式及条件</w:t>
      </w:r>
    </w:p>
    <w:p w14:paraId="280EC907" w14:textId="77777777" w:rsidR="00C8300C" w:rsidRPr="009509EF" w:rsidRDefault="00284983">
      <w:pPr>
        <w:tabs>
          <w:tab w:val="left" w:pos="426"/>
        </w:tabs>
        <w:spacing w:line="360" w:lineRule="auto"/>
        <w:rPr>
          <w:rFonts w:ascii="宋体" w:hAnsi="宋体" w:cs="宋体"/>
          <w:szCs w:val="21"/>
        </w:rPr>
      </w:pPr>
      <w:r w:rsidRPr="009509EF">
        <w:rPr>
          <w:rFonts w:ascii="宋体" w:hAnsi="宋体" w:cs="宋体" w:hint="eastAsia"/>
          <w:szCs w:val="21"/>
        </w:rPr>
        <w:t>1．乙方应当向甲方支付履约保证金，以作为其履行本合同的保证。</w:t>
      </w:r>
    </w:p>
    <w:p w14:paraId="5A42DE1E" w14:textId="77777777" w:rsidR="00C8300C" w:rsidRPr="009509EF" w:rsidRDefault="00284983">
      <w:pPr>
        <w:tabs>
          <w:tab w:val="left" w:pos="4320"/>
        </w:tabs>
        <w:spacing w:line="360" w:lineRule="auto"/>
        <w:rPr>
          <w:rFonts w:ascii="宋体" w:hAnsi="宋体" w:cs="宋体"/>
          <w:szCs w:val="21"/>
        </w:rPr>
      </w:pPr>
      <w:r w:rsidRPr="009509EF">
        <w:rPr>
          <w:rFonts w:ascii="宋体" w:hAnsi="宋体" w:cs="宋体" w:hint="eastAsia"/>
          <w:szCs w:val="21"/>
        </w:rPr>
        <w:t>（1）履约保证金金额：</w:t>
      </w:r>
      <w:r w:rsidRPr="009509EF">
        <w:rPr>
          <w:rFonts w:ascii="宋体" w:hAnsi="宋体" w:cs="宋体" w:hint="eastAsia"/>
          <w:szCs w:val="21"/>
          <w:u w:val="single"/>
        </w:rPr>
        <w:t xml:space="preserve">                     </w:t>
      </w:r>
      <w:r w:rsidRPr="009509EF">
        <w:rPr>
          <w:rFonts w:ascii="宋体" w:hAnsi="宋体" w:cs="宋体" w:hint="eastAsia"/>
          <w:szCs w:val="21"/>
        </w:rPr>
        <w:t>。</w:t>
      </w:r>
    </w:p>
    <w:p w14:paraId="5250172A" w14:textId="77777777" w:rsidR="00C8300C" w:rsidRPr="009509EF" w:rsidRDefault="00284983">
      <w:pPr>
        <w:tabs>
          <w:tab w:val="left" w:pos="4320"/>
        </w:tabs>
        <w:spacing w:line="360" w:lineRule="auto"/>
        <w:rPr>
          <w:rFonts w:ascii="宋体" w:hAnsi="宋体" w:cs="宋体"/>
          <w:szCs w:val="21"/>
        </w:rPr>
      </w:pPr>
      <w:r w:rsidRPr="009509EF">
        <w:rPr>
          <w:rFonts w:ascii="宋体" w:hAnsi="宋体" w:cs="宋体" w:hint="eastAsia"/>
          <w:szCs w:val="21"/>
        </w:rPr>
        <w:t>（2）履约保证金形式：</w:t>
      </w:r>
      <w:r w:rsidRPr="009509EF">
        <w:rPr>
          <w:rFonts w:ascii="宋体" w:hAnsi="宋体" w:cs="宋体" w:hint="eastAsia"/>
          <w:szCs w:val="21"/>
          <w:u w:val="single"/>
        </w:rPr>
        <w:t xml:space="preserve">                     </w:t>
      </w:r>
      <w:r w:rsidRPr="009509EF">
        <w:rPr>
          <w:rFonts w:ascii="宋体" w:hAnsi="宋体" w:cs="宋体" w:hint="eastAsia"/>
          <w:szCs w:val="21"/>
        </w:rPr>
        <w:t>。</w:t>
      </w:r>
    </w:p>
    <w:p w14:paraId="6595802B" w14:textId="77777777" w:rsidR="00C8300C" w:rsidRPr="009509EF" w:rsidRDefault="00284983">
      <w:pPr>
        <w:tabs>
          <w:tab w:val="left" w:pos="4320"/>
        </w:tabs>
        <w:spacing w:line="360" w:lineRule="auto"/>
        <w:rPr>
          <w:rFonts w:ascii="宋体" w:hAnsi="宋体" w:cs="宋体"/>
          <w:szCs w:val="21"/>
        </w:rPr>
      </w:pPr>
      <w:r w:rsidRPr="009509EF">
        <w:rPr>
          <w:rFonts w:ascii="宋体" w:hAnsi="宋体" w:cs="宋体" w:hint="eastAsia"/>
          <w:szCs w:val="21"/>
        </w:rPr>
        <w:t>（3）履约保证金递交时间：</w:t>
      </w:r>
      <w:r w:rsidRPr="009509EF">
        <w:rPr>
          <w:rFonts w:ascii="宋体" w:hAnsi="宋体" w:cs="宋体" w:hint="eastAsia"/>
          <w:szCs w:val="21"/>
          <w:u w:val="single"/>
        </w:rPr>
        <w:t xml:space="preserve">                 </w:t>
      </w:r>
      <w:r w:rsidRPr="009509EF">
        <w:rPr>
          <w:rFonts w:ascii="宋体" w:hAnsi="宋体" w:cs="宋体" w:hint="eastAsia"/>
          <w:szCs w:val="21"/>
        </w:rPr>
        <w:t>。</w:t>
      </w:r>
    </w:p>
    <w:p w14:paraId="3362F0A0" w14:textId="77777777" w:rsidR="00C8300C" w:rsidRPr="009509EF" w:rsidRDefault="00284983">
      <w:pPr>
        <w:tabs>
          <w:tab w:val="left" w:pos="4320"/>
        </w:tabs>
        <w:spacing w:line="360" w:lineRule="auto"/>
        <w:rPr>
          <w:rFonts w:ascii="宋体" w:hAnsi="宋体" w:cs="宋体"/>
          <w:szCs w:val="21"/>
        </w:rPr>
      </w:pPr>
      <w:r w:rsidRPr="009509EF">
        <w:rPr>
          <w:rFonts w:ascii="宋体" w:hAnsi="宋体" w:cs="宋体" w:hint="eastAsia"/>
          <w:szCs w:val="21"/>
        </w:rPr>
        <w:t>（4）履约保证金退还时间：</w:t>
      </w:r>
      <w:r w:rsidRPr="009509EF">
        <w:rPr>
          <w:rFonts w:ascii="宋体" w:hAnsi="宋体" w:cs="宋体" w:hint="eastAsia"/>
          <w:szCs w:val="21"/>
          <w:u w:val="single"/>
        </w:rPr>
        <w:t xml:space="preserve">                 </w:t>
      </w:r>
      <w:r w:rsidRPr="009509EF">
        <w:rPr>
          <w:rFonts w:ascii="宋体" w:hAnsi="宋体" w:cs="宋体" w:hint="eastAsia"/>
          <w:szCs w:val="21"/>
        </w:rPr>
        <w:t>。</w:t>
      </w:r>
    </w:p>
    <w:p w14:paraId="75B5FF64" w14:textId="77777777" w:rsidR="00C8300C" w:rsidRPr="009509EF" w:rsidRDefault="00284983">
      <w:pPr>
        <w:tabs>
          <w:tab w:val="left" w:pos="4320"/>
        </w:tabs>
        <w:spacing w:line="360" w:lineRule="auto"/>
        <w:rPr>
          <w:rFonts w:ascii="宋体" w:hAnsi="宋体" w:cs="宋体"/>
          <w:szCs w:val="21"/>
        </w:rPr>
      </w:pPr>
      <w:r w:rsidRPr="009509EF">
        <w:rPr>
          <w:rFonts w:ascii="宋体" w:hAnsi="宋体" w:cs="宋体" w:hint="eastAsia"/>
          <w:szCs w:val="21"/>
        </w:rPr>
        <w:t>收件人：北京航空航天大学宁波创新研究院</w:t>
      </w:r>
    </w:p>
    <w:p w14:paraId="6213944A" w14:textId="77777777" w:rsidR="00C8300C" w:rsidRPr="009509EF" w:rsidRDefault="00284983">
      <w:pPr>
        <w:tabs>
          <w:tab w:val="left" w:pos="426"/>
        </w:tabs>
        <w:spacing w:line="360" w:lineRule="auto"/>
        <w:rPr>
          <w:rFonts w:ascii="宋体" w:hAnsi="宋体" w:cs="宋体"/>
          <w:szCs w:val="21"/>
        </w:rPr>
      </w:pPr>
      <w:r w:rsidRPr="009509EF">
        <w:rPr>
          <w:rFonts w:ascii="宋体" w:hAnsi="宋体" w:cs="宋体" w:hint="eastAsia"/>
          <w:szCs w:val="21"/>
        </w:rPr>
        <w:t>2．付款方式：</w:t>
      </w:r>
    </w:p>
    <w:p w14:paraId="06F69A1B" w14:textId="77777777" w:rsidR="00173DD6" w:rsidRPr="009509EF" w:rsidRDefault="00173DD6" w:rsidP="00173DD6">
      <w:pPr>
        <w:spacing w:line="400" w:lineRule="exact"/>
        <w:contextualSpacing/>
        <w:rPr>
          <w:rFonts w:ascii="宋体" w:hAnsi="宋体" w:cs="宋体"/>
          <w:bCs/>
          <w:szCs w:val="21"/>
        </w:rPr>
      </w:pPr>
      <w:r w:rsidRPr="009509EF">
        <w:rPr>
          <w:rFonts w:ascii="宋体" w:hAnsi="宋体" w:cs="宋体" w:hint="eastAsia"/>
          <w:bCs/>
          <w:szCs w:val="21"/>
        </w:rPr>
        <w:t>1）合同签订后，采购人在收到中标人提供的预付款保函后7个工作日内支付中标人合同总价的40%作为预付款；</w:t>
      </w:r>
    </w:p>
    <w:p w14:paraId="3D82C4EB" w14:textId="77777777" w:rsidR="00173DD6" w:rsidRPr="009509EF" w:rsidRDefault="00173DD6" w:rsidP="00173DD6">
      <w:pPr>
        <w:spacing w:line="400" w:lineRule="exact"/>
        <w:contextualSpacing/>
        <w:rPr>
          <w:rFonts w:ascii="宋体" w:hAnsi="宋体" w:cs="宋体"/>
          <w:bCs/>
          <w:szCs w:val="21"/>
        </w:rPr>
      </w:pPr>
      <w:r w:rsidRPr="009509EF">
        <w:rPr>
          <w:rFonts w:ascii="宋体" w:hAnsi="宋体" w:cs="宋体" w:hint="eastAsia"/>
          <w:bCs/>
          <w:szCs w:val="21"/>
        </w:rPr>
        <w:t>2）设备调试安装完毕经采购人初步验收合格正常启动运行后，采购人支付中标人合同总价的50%。</w:t>
      </w:r>
    </w:p>
    <w:p w14:paraId="653D0AED" w14:textId="5CC92D4E" w:rsidR="00C8300C" w:rsidRPr="009509EF" w:rsidRDefault="00173DD6" w:rsidP="00173DD6">
      <w:pPr>
        <w:tabs>
          <w:tab w:val="left" w:pos="4320"/>
        </w:tabs>
        <w:spacing w:line="360" w:lineRule="auto"/>
        <w:rPr>
          <w:rFonts w:ascii="宋体" w:hAnsi="宋体" w:cs="宋体"/>
          <w:szCs w:val="21"/>
        </w:rPr>
      </w:pPr>
      <w:r w:rsidRPr="009509EF">
        <w:rPr>
          <w:rFonts w:ascii="宋体" w:hAnsi="宋体" w:cs="宋体" w:hint="eastAsia"/>
          <w:bCs/>
          <w:szCs w:val="21"/>
        </w:rPr>
        <w:t>3）设备试运行满6个月并经采购人最终验收后，采购人收到中标人提供的全额增值税专用发票及抵扣联后7个工作日内支付中标人剩余合同总价的10%，同时无息返还履约保证金。</w:t>
      </w:r>
    </w:p>
    <w:p w14:paraId="71D904BB" w14:textId="77777777" w:rsidR="00C8300C" w:rsidRPr="009509EF" w:rsidRDefault="00284983">
      <w:pPr>
        <w:tabs>
          <w:tab w:val="left" w:pos="4320"/>
        </w:tabs>
        <w:spacing w:line="360" w:lineRule="auto"/>
        <w:rPr>
          <w:rFonts w:ascii="宋体" w:hAnsi="宋体" w:cs="宋体"/>
          <w:szCs w:val="21"/>
        </w:rPr>
      </w:pPr>
      <w:r w:rsidRPr="009509EF">
        <w:rPr>
          <w:rFonts w:ascii="宋体" w:hAnsi="宋体" w:cs="宋体" w:hint="eastAsia"/>
          <w:szCs w:val="21"/>
        </w:rPr>
        <w:t>3．甲方增值税专用发票信息：</w:t>
      </w:r>
    </w:p>
    <w:p w14:paraId="2D976395" w14:textId="77777777" w:rsidR="00C8300C" w:rsidRPr="009509EF" w:rsidRDefault="00284983">
      <w:pPr>
        <w:tabs>
          <w:tab w:val="left" w:pos="4320"/>
        </w:tabs>
        <w:spacing w:line="360" w:lineRule="auto"/>
        <w:ind w:firstLineChars="200" w:firstLine="420"/>
        <w:rPr>
          <w:rFonts w:ascii="宋体" w:hAnsi="宋体" w:cs="宋体"/>
          <w:szCs w:val="21"/>
        </w:rPr>
      </w:pPr>
      <w:r w:rsidRPr="009509EF">
        <w:rPr>
          <w:rFonts w:ascii="宋体" w:hAnsi="宋体" w:cs="宋体" w:hint="eastAsia"/>
          <w:szCs w:val="21"/>
        </w:rPr>
        <w:t>名称：北京航空航天大学宁波创新研究院</w:t>
      </w:r>
    </w:p>
    <w:p w14:paraId="23D42977" w14:textId="77777777" w:rsidR="00C8300C" w:rsidRPr="009509EF" w:rsidRDefault="00284983">
      <w:pPr>
        <w:tabs>
          <w:tab w:val="left" w:pos="4320"/>
        </w:tabs>
        <w:spacing w:line="360" w:lineRule="auto"/>
        <w:ind w:firstLineChars="200" w:firstLine="420"/>
        <w:rPr>
          <w:rFonts w:ascii="宋体" w:hAnsi="宋体" w:cs="宋体"/>
          <w:szCs w:val="21"/>
        </w:rPr>
      </w:pPr>
      <w:r w:rsidRPr="009509EF">
        <w:rPr>
          <w:rFonts w:ascii="宋体" w:hAnsi="宋体" w:cs="宋体" w:hint="eastAsia"/>
          <w:szCs w:val="21"/>
        </w:rPr>
        <w:t>纳税人识别号：</w:t>
      </w:r>
    </w:p>
    <w:p w14:paraId="1D478802" w14:textId="77777777" w:rsidR="00C8300C" w:rsidRPr="009509EF" w:rsidRDefault="00284983">
      <w:pPr>
        <w:tabs>
          <w:tab w:val="left" w:pos="4320"/>
        </w:tabs>
        <w:spacing w:line="360" w:lineRule="auto"/>
        <w:ind w:firstLineChars="200" w:firstLine="420"/>
        <w:rPr>
          <w:rFonts w:ascii="宋体" w:hAnsi="宋体" w:cs="宋体"/>
          <w:szCs w:val="21"/>
        </w:rPr>
      </w:pPr>
      <w:r w:rsidRPr="009509EF">
        <w:rPr>
          <w:rFonts w:ascii="宋体" w:hAnsi="宋体" w:cs="宋体" w:hint="eastAsia"/>
          <w:szCs w:val="21"/>
        </w:rPr>
        <w:t>开户银行及账号：</w:t>
      </w:r>
    </w:p>
    <w:p w14:paraId="5C397D08" w14:textId="77777777" w:rsidR="00C8300C" w:rsidRPr="009509EF" w:rsidRDefault="00284983">
      <w:pPr>
        <w:tabs>
          <w:tab w:val="left" w:pos="4320"/>
        </w:tabs>
        <w:spacing w:line="360" w:lineRule="auto"/>
        <w:ind w:firstLineChars="200" w:firstLine="420"/>
        <w:rPr>
          <w:rFonts w:ascii="宋体" w:hAnsi="宋体" w:cs="宋体"/>
          <w:szCs w:val="21"/>
        </w:rPr>
      </w:pPr>
      <w:r w:rsidRPr="009509EF">
        <w:rPr>
          <w:rFonts w:ascii="宋体" w:hAnsi="宋体" w:cs="宋体" w:hint="eastAsia"/>
          <w:szCs w:val="21"/>
        </w:rPr>
        <w:t>地址：                   ，电话</w:t>
      </w:r>
    </w:p>
    <w:p w14:paraId="247E809D" w14:textId="77777777" w:rsidR="00C8300C" w:rsidRPr="009509EF" w:rsidRDefault="00284983">
      <w:pPr>
        <w:tabs>
          <w:tab w:val="left" w:pos="4320"/>
        </w:tabs>
        <w:spacing w:line="360" w:lineRule="auto"/>
        <w:rPr>
          <w:rFonts w:ascii="宋体" w:hAnsi="宋体" w:cs="宋体"/>
          <w:szCs w:val="21"/>
        </w:rPr>
      </w:pPr>
      <w:r w:rsidRPr="009509EF">
        <w:rPr>
          <w:rFonts w:ascii="宋体" w:hAnsi="宋体" w:cs="宋体" w:hint="eastAsia"/>
          <w:szCs w:val="21"/>
        </w:rPr>
        <w:t>4．以上款项由甲方汇入乙方指定的如下帐户内：</w:t>
      </w:r>
    </w:p>
    <w:p w14:paraId="2418BF4F" w14:textId="77777777" w:rsidR="00C8300C" w:rsidRPr="009509EF" w:rsidRDefault="00284983">
      <w:pPr>
        <w:spacing w:beforeLines="50" w:before="120" w:afterLines="50" w:after="120" w:line="360" w:lineRule="auto"/>
        <w:ind w:firstLineChars="200" w:firstLine="420"/>
        <w:rPr>
          <w:rFonts w:ascii="宋体" w:hAnsi="宋体" w:cs="宋体"/>
          <w:szCs w:val="21"/>
        </w:rPr>
      </w:pPr>
      <w:r w:rsidRPr="009509EF">
        <w:rPr>
          <w:rFonts w:ascii="宋体" w:hAnsi="宋体" w:cs="宋体" w:hint="eastAsia"/>
          <w:szCs w:val="21"/>
        </w:rPr>
        <w:t>户    名：</w:t>
      </w:r>
    </w:p>
    <w:p w14:paraId="646FFCFC" w14:textId="77777777" w:rsidR="00C8300C" w:rsidRPr="009509EF" w:rsidRDefault="00284983">
      <w:pPr>
        <w:spacing w:beforeLines="50" w:before="120" w:afterLines="50" w:after="120" w:line="360" w:lineRule="auto"/>
        <w:ind w:firstLineChars="200" w:firstLine="420"/>
        <w:rPr>
          <w:rFonts w:ascii="宋体" w:hAnsi="宋体" w:cs="宋体"/>
          <w:szCs w:val="21"/>
        </w:rPr>
      </w:pPr>
      <w:r w:rsidRPr="009509EF">
        <w:rPr>
          <w:rFonts w:ascii="宋体" w:hAnsi="宋体" w:cs="宋体" w:hint="eastAsia"/>
          <w:szCs w:val="21"/>
        </w:rPr>
        <w:t>帐    号：</w:t>
      </w:r>
    </w:p>
    <w:p w14:paraId="37492DBC"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开户银行：</w:t>
      </w:r>
    </w:p>
    <w:p w14:paraId="0D6C4524"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三、设备交货时间及地点</w:t>
      </w:r>
    </w:p>
    <w:p w14:paraId="0DA52044" w14:textId="77777777" w:rsidR="00C8300C" w:rsidRPr="009509EF" w:rsidRDefault="00284983">
      <w:pPr>
        <w:numPr>
          <w:ilvl w:val="0"/>
          <w:numId w:val="25"/>
        </w:numPr>
        <w:spacing w:line="360" w:lineRule="auto"/>
        <w:ind w:left="5" w:firstLine="415"/>
        <w:rPr>
          <w:rFonts w:ascii="宋体" w:hAnsi="宋体" w:cs="宋体"/>
          <w:szCs w:val="21"/>
        </w:rPr>
      </w:pPr>
      <w:r w:rsidRPr="009509EF">
        <w:rPr>
          <w:rFonts w:ascii="宋体" w:hAnsi="宋体" w:cs="宋体" w:hint="eastAsia"/>
          <w:szCs w:val="21"/>
        </w:rPr>
        <w:t>乙方应当于合同签订之日起</w:t>
      </w:r>
      <w:r w:rsidRPr="009509EF">
        <w:rPr>
          <w:rFonts w:ascii="宋体" w:hAnsi="宋体" w:cs="宋体" w:hint="eastAsia"/>
          <w:szCs w:val="21"/>
          <w:u w:val="single"/>
        </w:rPr>
        <w:t xml:space="preserve">       </w:t>
      </w:r>
      <w:r w:rsidRPr="009509EF">
        <w:rPr>
          <w:rFonts w:ascii="宋体" w:hAnsi="宋体" w:cs="宋体" w:hint="eastAsia"/>
          <w:szCs w:val="21"/>
        </w:rPr>
        <w:t>日内将货物交付甲方，乙方必须同时向甲方提供产品说明书、产品合格证、质量保证书、保修卡、软件光盘等必须具备的相关资料和附件。</w:t>
      </w:r>
    </w:p>
    <w:p w14:paraId="12D38E4C" w14:textId="77777777" w:rsidR="00C8300C" w:rsidRPr="009509EF" w:rsidRDefault="00284983">
      <w:pPr>
        <w:numPr>
          <w:ilvl w:val="0"/>
          <w:numId w:val="25"/>
        </w:numPr>
        <w:spacing w:line="360" w:lineRule="auto"/>
        <w:ind w:left="5" w:firstLine="415"/>
        <w:rPr>
          <w:rFonts w:ascii="宋体" w:hAnsi="宋体" w:cs="宋体"/>
          <w:szCs w:val="21"/>
        </w:rPr>
      </w:pPr>
      <w:r w:rsidRPr="009509EF">
        <w:rPr>
          <w:rFonts w:ascii="宋体" w:hAnsi="宋体" w:cs="宋体" w:hint="eastAsia"/>
          <w:szCs w:val="21"/>
        </w:rPr>
        <w:t>乙方负责对设备进行坚固的包装，以防止设备在运输中发生损坏。</w:t>
      </w:r>
    </w:p>
    <w:p w14:paraId="5906B8EC" w14:textId="77777777" w:rsidR="00C8300C" w:rsidRPr="009509EF" w:rsidRDefault="00284983">
      <w:pPr>
        <w:numPr>
          <w:ilvl w:val="0"/>
          <w:numId w:val="25"/>
        </w:numPr>
        <w:spacing w:line="360" w:lineRule="auto"/>
        <w:ind w:left="5" w:firstLine="415"/>
        <w:rPr>
          <w:rFonts w:ascii="宋体" w:hAnsi="宋体" w:cs="宋体"/>
          <w:szCs w:val="21"/>
        </w:rPr>
      </w:pPr>
      <w:r w:rsidRPr="009509EF">
        <w:rPr>
          <w:rFonts w:ascii="宋体" w:hAnsi="宋体" w:cs="宋体" w:hint="eastAsia"/>
          <w:szCs w:val="21"/>
        </w:rPr>
        <w:t>乙方应当于设备运至甲方指定地点后</w:t>
      </w:r>
      <w:r w:rsidRPr="009509EF">
        <w:rPr>
          <w:rFonts w:ascii="宋体" w:hAnsi="宋体" w:cs="宋体" w:hint="eastAsia"/>
          <w:szCs w:val="21"/>
          <w:u w:val="single"/>
        </w:rPr>
        <w:t xml:space="preserve">      </w:t>
      </w:r>
      <w:r w:rsidRPr="009509EF">
        <w:rPr>
          <w:rFonts w:ascii="宋体" w:hAnsi="宋体" w:cs="宋体" w:hint="eastAsia"/>
          <w:szCs w:val="21"/>
        </w:rPr>
        <w:t>个工作日内免费安装完毕。</w:t>
      </w:r>
    </w:p>
    <w:p w14:paraId="71F1223A" w14:textId="77777777" w:rsidR="00C8300C" w:rsidRPr="009509EF" w:rsidRDefault="00284983">
      <w:pPr>
        <w:numPr>
          <w:ilvl w:val="0"/>
          <w:numId w:val="25"/>
        </w:numPr>
        <w:spacing w:line="360" w:lineRule="auto"/>
        <w:ind w:left="5" w:firstLine="415"/>
        <w:rPr>
          <w:rFonts w:ascii="宋体" w:hAnsi="宋体" w:cs="宋体"/>
          <w:szCs w:val="21"/>
        </w:rPr>
      </w:pPr>
      <w:r w:rsidRPr="009509EF">
        <w:rPr>
          <w:rFonts w:ascii="宋体" w:hAnsi="宋体" w:cs="宋体" w:hint="eastAsia"/>
          <w:szCs w:val="21"/>
        </w:rPr>
        <w:t>若甲方原因影响进度，则乙方的到货交付日期顺延。</w:t>
      </w:r>
    </w:p>
    <w:p w14:paraId="4ABB0BDF" w14:textId="77777777" w:rsidR="00C8300C" w:rsidRPr="009509EF" w:rsidRDefault="00284983">
      <w:pPr>
        <w:numPr>
          <w:ilvl w:val="0"/>
          <w:numId w:val="25"/>
        </w:numPr>
        <w:spacing w:line="360" w:lineRule="auto"/>
        <w:ind w:left="5" w:firstLine="415"/>
        <w:rPr>
          <w:rFonts w:ascii="宋体" w:hAnsi="宋体" w:cs="宋体"/>
          <w:szCs w:val="21"/>
        </w:rPr>
      </w:pPr>
      <w:r w:rsidRPr="009509EF">
        <w:rPr>
          <w:rFonts w:ascii="宋体" w:hAnsi="宋体" w:cs="宋体" w:hint="eastAsia"/>
          <w:szCs w:val="21"/>
        </w:rPr>
        <w:t>若因火灾、水灾、台风、地震等及双方同意的其它不可抗力因素影响进度，则乙方的到货交付日期顺延。</w:t>
      </w:r>
    </w:p>
    <w:p w14:paraId="04C34D25" w14:textId="77777777" w:rsidR="00C8300C" w:rsidRPr="009509EF" w:rsidRDefault="00284983">
      <w:pPr>
        <w:numPr>
          <w:ilvl w:val="0"/>
          <w:numId w:val="25"/>
        </w:numPr>
        <w:spacing w:line="360" w:lineRule="auto"/>
        <w:ind w:left="5" w:firstLine="415"/>
        <w:rPr>
          <w:rFonts w:ascii="宋体" w:hAnsi="宋体" w:cs="宋体"/>
          <w:szCs w:val="21"/>
        </w:rPr>
      </w:pPr>
      <w:r w:rsidRPr="009509EF">
        <w:rPr>
          <w:rFonts w:ascii="宋体" w:hAnsi="宋体" w:cs="宋体" w:hint="eastAsia"/>
          <w:szCs w:val="21"/>
        </w:rPr>
        <w:t>交货地点为甲方指定地点：</w:t>
      </w:r>
      <w:r w:rsidRPr="009509EF">
        <w:rPr>
          <w:rFonts w:ascii="宋体" w:hAnsi="宋体" w:cs="宋体" w:hint="eastAsia"/>
          <w:szCs w:val="21"/>
          <w:u w:val="single"/>
        </w:rPr>
        <w:t xml:space="preserve">                                </w:t>
      </w:r>
      <w:r w:rsidRPr="009509EF">
        <w:rPr>
          <w:rFonts w:ascii="宋体" w:hAnsi="宋体" w:cs="宋体" w:hint="eastAsia"/>
          <w:szCs w:val="21"/>
        </w:rPr>
        <w:t>。</w:t>
      </w:r>
    </w:p>
    <w:p w14:paraId="537343D4"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四、双方的义务</w:t>
      </w:r>
    </w:p>
    <w:p w14:paraId="07FE0F7C"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甲方义务</w:t>
      </w:r>
    </w:p>
    <w:p w14:paraId="38A4B800" w14:textId="77777777" w:rsidR="00C8300C" w:rsidRPr="009509EF" w:rsidRDefault="00284983">
      <w:pPr>
        <w:numPr>
          <w:ilvl w:val="0"/>
          <w:numId w:val="26"/>
        </w:numPr>
        <w:spacing w:line="360" w:lineRule="auto"/>
        <w:ind w:left="5" w:firstLine="415"/>
        <w:rPr>
          <w:rFonts w:ascii="宋体" w:hAnsi="宋体" w:cs="宋体"/>
          <w:szCs w:val="21"/>
        </w:rPr>
      </w:pPr>
      <w:r w:rsidRPr="009509EF">
        <w:rPr>
          <w:rFonts w:ascii="宋体" w:hAnsi="宋体" w:cs="宋体" w:hint="eastAsia"/>
          <w:szCs w:val="21"/>
        </w:rPr>
        <w:t>甲方应当配合乙方在设备安装过程提供衔接事务，提供符合设备正常使用的场地和环境。</w:t>
      </w:r>
    </w:p>
    <w:p w14:paraId="2233BB6F" w14:textId="77777777" w:rsidR="00C8300C" w:rsidRPr="009509EF" w:rsidRDefault="00284983">
      <w:pPr>
        <w:numPr>
          <w:ilvl w:val="0"/>
          <w:numId w:val="26"/>
        </w:numPr>
        <w:spacing w:line="360" w:lineRule="auto"/>
        <w:ind w:left="5" w:firstLine="415"/>
        <w:rPr>
          <w:rFonts w:ascii="宋体" w:hAnsi="宋体" w:cs="宋体"/>
          <w:szCs w:val="21"/>
        </w:rPr>
      </w:pPr>
      <w:r w:rsidRPr="009509EF">
        <w:rPr>
          <w:rFonts w:ascii="宋体" w:hAnsi="宋体" w:cs="宋体" w:hint="eastAsia"/>
          <w:szCs w:val="21"/>
        </w:rPr>
        <w:t>甲方应当按合同约定组织办理验收和款项支付。</w:t>
      </w:r>
    </w:p>
    <w:p w14:paraId="35AA4639" w14:textId="77777777" w:rsidR="00C8300C" w:rsidRPr="009509EF" w:rsidRDefault="00284983">
      <w:pPr>
        <w:pStyle w:val="af"/>
        <w:spacing w:line="360" w:lineRule="auto"/>
        <w:jc w:val="both"/>
        <w:rPr>
          <w:rFonts w:ascii="宋体" w:hAnsi="宋体" w:cs="宋体"/>
          <w:sz w:val="21"/>
          <w:szCs w:val="21"/>
        </w:rPr>
      </w:pPr>
      <w:r w:rsidRPr="009509EF">
        <w:rPr>
          <w:rFonts w:ascii="宋体" w:hAnsi="宋体" w:cs="宋体" w:hint="eastAsia"/>
          <w:sz w:val="21"/>
          <w:szCs w:val="21"/>
        </w:rPr>
        <w:t>乙方义务</w:t>
      </w:r>
    </w:p>
    <w:p w14:paraId="6054DBB0" w14:textId="77777777" w:rsidR="00C8300C" w:rsidRPr="009509EF" w:rsidRDefault="00284983">
      <w:pPr>
        <w:numPr>
          <w:ilvl w:val="0"/>
          <w:numId w:val="26"/>
        </w:numPr>
        <w:spacing w:line="360" w:lineRule="auto"/>
        <w:ind w:left="5" w:firstLine="415"/>
        <w:rPr>
          <w:rFonts w:ascii="宋体" w:hAnsi="宋体" w:cs="宋体"/>
          <w:szCs w:val="21"/>
        </w:rPr>
      </w:pPr>
      <w:r w:rsidRPr="009509EF">
        <w:rPr>
          <w:rFonts w:ascii="宋体" w:hAnsi="宋体" w:cs="宋体" w:hint="eastAsia"/>
          <w:szCs w:val="21"/>
        </w:rPr>
        <w:t>负责设备的运输、保险、安装、调试、培训、保修服务及相应费用等。</w:t>
      </w:r>
    </w:p>
    <w:p w14:paraId="327CC6C1" w14:textId="77777777" w:rsidR="00C8300C" w:rsidRPr="009509EF" w:rsidRDefault="00284983">
      <w:pPr>
        <w:numPr>
          <w:ilvl w:val="0"/>
          <w:numId w:val="26"/>
        </w:numPr>
        <w:spacing w:line="360" w:lineRule="auto"/>
        <w:ind w:left="5" w:firstLine="415"/>
        <w:rPr>
          <w:rFonts w:ascii="宋体" w:hAnsi="宋体" w:cs="宋体"/>
          <w:szCs w:val="21"/>
        </w:rPr>
      </w:pPr>
      <w:r w:rsidRPr="009509EF">
        <w:rPr>
          <w:rFonts w:ascii="宋体" w:hAnsi="宋体" w:cs="宋体" w:hint="eastAsia"/>
          <w:szCs w:val="21"/>
        </w:rPr>
        <w:t>选派合格的技术人员负责本项目的安装调试。</w:t>
      </w:r>
    </w:p>
    <w:p w14:paraId="77E1AF74" w14:textId="77777777" w:rsidR="00C8300C" w:rsidRPr="009509EF" w:rsidRDefault="00284983">
      <w:pPr>
        <w:pStyle w:val="af"/>
        <w:spacing w:line="360" w:lineRule="auto"/>
        <w:jc w:val="both"/>
        <w:rPr>
          <w:rFonts w:ascii="宋体" w:hAnsi="宋体" w:cs="宋体"/>
          <w:sz w:val="21"/>
          <w:szCs w:val="21"/>
        </w:rPr>
      </w:pPr>
      <w:r w:rsidRPr="009509EF">
        <w:rPr>
          <w:rFonts w:ascii="宋体" w:hAnsi="宋体" w:cs="宋体" w:hint="eastAsia"/>
          <w:sz w:val="21"/>
          <w:szCs w:val="21"/>
        </w:rPr>
        <w:t>五、售后服务</w:t>
      </w:r>
    </w:p>
    <w:p w14:paraId="2814F113" w14:textId="77777777" w:rsidR="00C8300C" w:rsidRPr="009509EF" w:rsidRDefault="00284983">
      <w:pPr>
        <w:numPr>
          <w:ilvl w:val="0"/>
          <w:numId w:val="27"/>
        </w:numPr>
        <w:spacing w:line="360" w:lineRule="auto"/>
        <w:ind w:left="5" w:firstLine="415"/>
        <w:rPr>
          <w:rFonts w:ascii="宋体" w:hAnsi="宋体" w:cs="宋体"/>
          <w:szCs w:val="21"/>
          <w:u w:val="single"/>
        </w:rPr>
      </w:pPr>
      <w:r w:rsidRPr="009509EF">
        <w:rPr>
          <w:rFonts w:ascii="宋体" w:hAnsi="宋体" w:cs="宋体" w:hint="eastAsia"/>
          <w:szCs w:val="21"/>
        </w:rPr>
        <w:t>乙方保证对所提供的产品实行</w:t>
      </w:r>
      <w:r w:rsidRPr="009509EF">
        <w:rPr>
          <w:rFonts w:ascii="宋体" w:hAnsi="宋体" w:cs="宋体" w:hint="eastAsia"/>
          <w:szCs w:val="21"/>
          <w:u w:val="single"/>
        </w:rPr>
        <w:t xml:space="preserve">   </w:t>
      </w:r>
      <w:r w:rsidRPr="009509EF">
        <w:rPr>
          <w:rFonts w:ascii="宋体" w:hAnsi="宋体" w:cs="宋体" w:hint="eastAsia"/>
          <w:szCs w:val="21"/>
        </w:rPr>
        <w:t>年免费保修（免费上门服务），设备附带的软件</w:t>
      </w:r>
      <w:r w:rsidRPr="009509EF">
        <w:rPr>
          <w:rFonts w:ascii="宋体" w:hAnsi="宋体" w:cs="宋体" w:hint="eastAsia"/>
          <w:szCs w:val="21"/>
          <w:u w:val="single"/>
        </w:rPr>
        <w:t xml:space="preserve">    </w:t>
      </w:r>
      <w:r w:rsidRPr="009509EF">
        <w:rPr>
          <w:rFonts w:ascii="宋体" w:hAnsi="宋体" w:cs="宋体" w:hint="eastAsia"/>
          <w:szCs w:val="21"/>
        </w:rPr>
        <w:t>年内免费升级，维修响应时间为接到 甲方保修电话后</w:t>
      </w:r>
      <w:r w:rsidRPr="009509EF">
        <w:rPr>
          <w:rFonts w:ascii="宋体" w:hAnsi="宋体" w:cs="宋体" w:hint="eastAsia"/>
          <w:szCs w:val="21"/>
          <w:u w:val="single"/>
        </w:rPr>
        <w:t xml:space="preserve">    </w:t>
      </w:r>
      <w:r w:rsidRPr="009509EF">
        <w:rPr>
          <w:rFonts w:ascii="宋体" w:hAnsi="宋体" w:cs="宋体" w:hint="eastAsia"/>
          <w:szCs w:val="21"/>
        </w:rPr>
        <w:t>小时到现场解决。乙方在接到甲方通知后，未及时派员维修的，甲方有权自行委托第三方进行维修并从履约保证金中扣除所产生的相关费用。</w:t>
      </w:r>
    </w:p>
    <w:p w14:paraId="46712A29" w14:textId="77777777" w:rsidR="00C8300C" w:rsidRPr="009509EF" w:rsidRDefault="00284983">
      <w:pPr>
        <w:numPr>
          <w:ilvl w:val="0"/>
          <w:numId w:val="27"/>
        </w:numPr>
        <w:spacing w:line="360" w:lineRule="auto"/>
        <w:ind w:left="5" w:firstLine="415"/>
        <w:rPr>
          <w:rFonts w:ascii="宋体" w:hAnsi="宋体" w:cs="宋体"/>
          <w:szCs w:val="21"/>
          <w:u w:val="single"/>
        </w:rPr>
      </w:pPr>
      <w:r w:rsidRPr="009509EF">
        <w:rPr>
          <w:rFonts w:ascii="宋体" w:hAnsi="宋体" w:cs="宋体" w:hint="eastAsia"/>
          <w:szCs w:val="21"/>
        </w:rPr>
        <w:t>保修期从最终验收合格之日算起，乙方提供的货物在保修期内因货物、软件本身的质量问题发生故障，乙方应负责免费更换。对达不到技术要求者，根据实际情况，经双方协商，可按以下办法处理：</w:t>
      </w:r>
    </w:p>
    <w:p w14:paraId="7E6B52F0" w14:textId="77777777" w:rsidR="00C8300C" w:rsidRPr="009509EF" w:rsidRDefault="00284983">
      <w:pPr>
        <w:spacing w:line="360" w:lineRule="auto"/>
        <w:ind w:firstLineChars="200" w:firstLine="420"/>
        <w:rPr>
          <w:rFonts w:ascii="宋体" w:hAnsi="宋体" w:cs="宋体"/>
          <w:szCs w:val="21"/>
          <w:u w:val="single"/>
        </w:rPr>
      </w:pPr>
      <w:r w:rsidRPr="009509EF">
        <w:rPr>
          <w:rFonts w:ascii="宋体" w:hAnsi="宋体" w:cs="宋体" w:hint="eastAsia"/>
          <w:szCs w:val="21"/>
        </w:rPr>
        <w:t>（1）更换：由乙方承担所发生的全部费用。</w:t>
      </w:r>
    </w:p>
    <w:p w14:paraId="7659BE8A" w14:textId="77777777" w:rsidR="00C8300C" w:rsidRPr="009509EF" w:rsidRDefault="00284983">
      <w:pPr>
        <w:spacing w:line="360" w:lineRule="auto"/>
        <w:ind w:firstLineChars="196" w:firstLine="412"/>
        <w:rPr>
          <w:rFonts w:ascii="宋体" w:hAnsi="宋体" w:cs="宋体"/>
          <w:szCs w:val="21"/>
        </w:rPr>
      </w:pPr>
      <w:r w:rsidRPr="009509EF">
        <w:rPr>
          <w:rFonts w:ascii="宋体" w:hAnsi="宋体" w:cs="宋体" w:hint="eastAsia"/>
          <w:szCs w:val="21"/>
        </w:rPr>
        <w:t>（2）贬值处理：由甲乙双方协商定价。</w:t>
      </w:r>
    </w:p>
    <w:p w14:paraId="6BEFAFFD"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（3）退货处理：乙方应退还甲方支付的全部合同款并赔偿甲方由此造成的全部损失，同时应承担该货物的直接费用（运输、保险、检验、全部合同款的利息损失及银行手续费等）。</w:t>
      </w:r>
    </w:p>
    <w:p w14:paraId="653F607D" w14:textId="77777777" w:rsidR="00C8300C" w:rsidRPr="009509EF" w:rsidRDefault="00284983">
      <w:pPr>
        <w:numPr>
          <w:ilvl w:val="0"/>
          <w:numId w:val="27"/>
        </w:numPr>
        <w:spacing w:line="360" w:lineRule="auto"/>
        <w:ind w:left="5" w:firstLine="415"/>
        <w:rPr>
          <w:rFonts w:ascii="宋体" w:hAnsi="宋体" w:cs="宋体"/>
          <w:szCs w:val="21"/>
        </w:rPr>
      </w:pPr>
      <w:r w:rsidRPr="009509EF">
        <w:rPr>
          <w:rFonts w:ascii="宋体" w:hAnsi="宋体" w:cs="宋体" w:hint="eastAsia"/>
          <w:szCs w:val="21"/>
        </w:rPr>
        <w:t>保修期过后由乙方提供维修服务。双方可另行签订维修服务合同，如招标文件对维修费用有约定，则应当以招标文件约定为准。</w:t>
      </w:r>
    </w:p>
    <w:p w14:paraId="4B6584AF" w14:textId="77777777" w:rsidR="00C8300C" w:rsidRPr="009509EF" w:rsidRDefault="00284983">
      <w:pPr>
        <w:numPr>
          <w:ilvl w:val="0"/>
          <w:numId w:val="28"/>
        </w:numPr>
        <w:spacing w:line="360" w:lineRule="auto"/>
        <w:ind w:left="0" w:firstLine="0"/>
        <w:rPr>
          <w:rFonts w:ascii="宋体" w:hAnsi="宋体" w:cs="宋体"/>
          <w:szCs w:val="21"/>
        </w:rPr>
      </w:pPr>
      <w:r w:rsidRPr="009509EF">
        <w:rPr>
          <w:rFonts w:ascii="宋体" w:hAnsi="宋体" w:cs="宋体" w:hint="eastAsia"/>
          <w:szCs w:val="21"/>
        </w:rPr>
        <w:t>乙方应当承担因设备故障原因造成的甲方财产损失、人员伤亡等赔偿责任。</w:t>
      </w:r>
    </w:p>
    <w:p w14:paraId="10A00F49"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六、设备验收及风险转移</w:t>
      </w:r>
    </w:p>
    <w:p w14:paraId="67771199"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验收标准：按下列第( )项执行：</w:t>
      </w:r>
    </w:p>
    <w:p w14:paraId="5DEB0F9E" w14:textId="77777777" w:rsidR="00C8300C" w:rsidRPr="009509EF" w:rsidRDefault="00284983">
      <w:pPr>
        <w:numPr>
          <w:ilvl w:val="0"/>
          <w:numId w:val="29"/>
        </w:numPr>
        <w:spacing w:line="360" w:lineRule="auto"/>
        <w:ind w:firstLineChars="200" w:firstLine="420"/>
        <w:rPr>
          <w:rFonts w:ascii="宋体" w:hAnsi="宋体" w:cs="宋体"/>
          <w:szCs w:val="21"/>
        </w:rPr>
      </w:pPr>
      <w:r w:rsidRPr="009509EF">
        <w:rPr>
          <w:rFonts w:ascii="宋体" w:hAnsi="宋体" w:cs="宋体" w:hint="eastAsia"/>
          <w:szCs w:val="21"/>
        </w:rPr>
        <w:t>按照</w:t>
      </w:r>
      <w:r w:rsidRPr="009509EF">
        <w:rPr>
          <w:rFonts w:ascii="宋体" w:hAnsi="宋体" w:cs="宋体" w:hint="eastAsia"/>
          <w:szCs w:val="21"/>
          <w:u w:val="single"/>
        </w:rPr>
        <w:t xml:space="preserve">       </w:t>
      </w:r>
      <w:r w:rsidRPr="009509EF">
        <w:rPr>
          <w:rFonts w:ascii="宋体" w:hAnsi="宋体" w:cs="宋体" w:hint="eastAsia"/>
          <w:szCs w:val="21"/>
        </w:rPr>
        <w:t>标准执行(须注明按国家标准或部颁或企业具体标准，如标准代号、编号和标准名称等)。</w:t>
      </w:r>
    </w:p>
    <w:p w14:paraId="1DC315F7" w14:textId="77777777" w:rsidR="00C8300C" w:rsidRPr="009509EF" w:rsidRDefault="00284983">
      <w:pPr>
        <w:numPr>
          <w:ilvl w:val="0"/>
          <w:numId w:val="29"/>
        </w:numPr>
        <w:spacing w:line="360" w:lineRule="auto"/>
        <w:ind w:firstLineChars="200" w:firstLine="420"/>
        <w:rPr>
          <w:rFonts w:ascii="宋体" w:hAnsi="宋体" w:cs="宋体"/>
          <w:szCs w:val="21"/>
        </w:rPr>
      </w:pPr>
      <w:r w:rsidRPr="009509EF">
        <w:rPr>
          <w:rFonts w:ascii="宋体" w:hAnsi="宋体" w:cs="宋体" w:hint="eastAsia"/>
          <w:szCs w:val="21"/>
        </w:rPr>
        <w:t>按样本，样本作为合同的附件（应注明样本封存及保管方式）。</w:t>
      </w:r>
    </w:p>
    <w:p w14:paraId="602E57FB" w14:textId="77777777" w:rsidR="00C8300C" w:rsidRPr="009509EF" w:rsidRDefault="00284983">
      <w:pPr>
        <w:numPr>
          <w:ilvl w:val="0"/>
          <w:numId w:val="29"/>
        </w:numPr>
        <w:spacing w:line="360" w:lineRule="auto"/>
        <w:ind w:firstLineChars="200" w:firstLine="420"/>
        <w:rPr>
          <w:rFonts w:ascii="宋体" w:hAnsi="宋体" w:cs="宋体"/>
          <w:szCs w:val="21"/>
        </w:rPr>
      </w:pPr>
      <w:r w:rsidRPr="009509EF">
        <w:rPr>
          <w:rFonts w:ascii="宋体" w:hAnsi="宋体" w:cs="宋体" w:hint="eastAsia"/>
          <w:szCs w:val="21"/>
        </w:rPr>
        <w:t>按双方商定要求执行，具体为：</w:t>
      </w:r>
      <w:r w:rsidRPr="009509EF">
        <w:rPr>
          <w:rFonts w:ascii="宋体" w:hAnsi="宋体" w:cs="宋体" w:hint="eastAsia"/>
          <w:szCs w:val="21"/>
          <w:u w:val="single"/>
        </w:rPr>
        <w:t xml:space="preserve">       </w:t>
      </w:r>
      <w:r w:rsidRPr="009509EF">
        <w:rPr>
          <w:rFonts w:ascii="宋体" w:hAnsi="宋体" w:cs="宋体" w:hint="eastAsia"/>
          <w:szCs w:val="21"/>
        </w:rPr>
        <w:t>（应具体约定产品质量要求）。</w:t>
      </w:r>
    </w:p>
    <w:p w14:paraId="6CF21B50" w14:textId="77777777" w:rsidR="00C8300C" w:rsidRPr="009509EF" w:rsidRDefault="00284983">
      <w:pPr>
        <w:numPr>
          <w:ilvl w:val="0"/>
          <w:numId w:val="30"/>
        </w:numPr>
        <w:spacing w:line="360" w:lineRule="auto"/>
        <w:ind w:left="5" w:firstLine="415"/>
        <w:rPr>
          <w:rFonts w:ascii="宋体" w:hAnsi="宋体" w:cs="宋体"/>
          <w:szCs w:val="21"/>
        </w:rPr>
      </w:pPr>
      <w:r w:rsidRPr="009509EF">
        <w:rPr>
          <w:rFonts w:ascii="宋体" w:hAnsi="宋体" w:cs="宋体" w:hint="eastAsia"/>
          <w:szCs w:val="21"/>
        </w:rPr>
        <w:t>由于设备不符合合同约定的标准或国家标准、行业标准，甲方拒绝受领的，设备的风险仍由乙方承担。</w:t>
      </w:r>
    </w:p>
    <w:p w14:paraId="1F0EB1D1" w14:textId="77777777" w:rsidR="00C8300C" w:rsidRPr="009509EF" w:rsidRDefault="00284983">
      <w:pPr>
        <w:numPr>
          <w:ilvl w:val="0"/>
          <w:numId w:val="30"/>
        </w:numPr>
        <w:spacing w:line="360" w:lineRule="auto"/>
        <w:ind w:left="5" w:firstLine="415"/>
        <w:rPr>
          <w:rFonts w:ascii="宋体" w:hAnsi="宋体" w:cs="宋体"/>
          <w:szCs w:val="21"/>
        </w:rPr>
      </w:pPr>
      <w:r w:rsidRPr="009509EF">
        <w:rPr>
          <w:rFonts w:ascii="宋体" w:hAnsi="宋体" w:cs="宋体" w:hint="eastAsia"/>
          <w:szCs w:val="21"/>
        </w:rPr>
        <w:t>开箱验收：由双方共同对设备进行开箱清点，乙方不得事先拆封原厂商包装，否则甲方可拒绝接收设备且可以单方通知乙方解除合同，由此而产生的后果由乙方负责。</w:t>
      </w:r>
    </w:p>
    <w:p w14:paraId="11C86C2E" w14:textId="77777777" w:rsidR="00C8300C" w:rsidRPr="009509EF" w:rsidRDefault="00284983">
      <w:pPr>
        <w:numPr>
          <w:ilvl w:val="0"/>
          <w:numId w:val="30"/>
        </w:numPr>
        <w:spacing w:line="360" w:lineRule="auto"/>
        <w:ind w:left="5" w:firstLine="415"/>
        <w:rPr>
          <w:rFonts w:ascii="宋体" w:hAnsi="宋体" w:cs="宋体"/>
          <w:szCs w:val="21"/>
        </w:rPr>
      </w:pPr>
      <w:r w:rsidRPr="009509EF">
        <w:rPr>
          <w:rFonts w:ascii="宋体" w:hAnsi="宋体" w:cs="宋体" w:hint="eastAsia"/>
          <w:szCs w:val="21"/>
        </w:rPr>
        <w:t>甲方在验收中如发现货物的品种、型号、规格、花色和质量不合规定或约定，应在妥为保管货物的同时，自收到货物后</w:t>
      </w:r>
      <w:r w:rsidRPr="009509EF">
        <w:rPr>
          <w:rFonts w:ascii="宋体" w:hAnsi="宋体" w:cs="宋体" w:hint="eastAsia"/>
          <w:szCs w:val="21"/>
          <w:u w:val="single"/>
        </w:rPr>
        <w:t xml:space="preserve">   </w:t>
      </w:r>
      <w:r w:rsidRPr="009509EF">
        <w:rPr>
          <w:rFonts w:ascii="宋体" w:hAnsi="宋体" w:cs="宋体" w:hint="eastAsia"/>
          <w:szCs w:val="21"/>
        </w:rPr>
        <w:t>日内向乙方提出书面异议。</w:t>
      </w:r>
    </w:p>
    <w:p w14:paraId="50EADE9A" w14:textId="77777777" w:rsidR="00C8300C" w:rsidRPr="009509EF" w:rsidRDefault="00284983">
      <w:pPr>
        <w:numPr>
          <w:ilvl w:val="0"/>
          <w:numId w:val="30"/>
        </w:numPr>
        <w:spacing w:line="360" w:lineRule="auto"/>
        <w:ind w:left="5" w:firstLine="415"/>
        <w:rPr>
          <w:rFonts w:ascii="宋体" w:hAnsi="宋体" w:cs="宋体"/>
          <w:szCs w:val="21"/>
        </w:rPr>
      </w:pPr>
      <w:r w:rsidRPr="009509EF">
        <w:rPr>
          <w:rFonts w:ascii="宋体" w:hAnsi="宋体" w:cs="宋体" w:hint="eastAsia"/>
          <w:szCs w:val="21"/>
        </w:rPr>
        <w:t>乙方在接到甲方书面异议后，应在</w:t>
      </w:r>
      <w:r w:rsidRPr="009509EF">
        <w:rPr>
          <w:rFonts w:ascii="宋体" w:hAnsi="宋体" w:cs="宋体" w:hint="eastAsia"/>
          <w:szCs w:val="21"/>
          <w:u w:val="single"/>
        </w:rPr>
        <w:t xml:space="preserve">    </w:t>
      </w:r>
      <w:r w:rsidRPr="009509EF">
        <w:rPr>
          <w:rFonts w:ascii="宋体" w:hAnsi="宋体" w:cs="宋体" w:hint="eastAsia"/>
          <w:szCs w:val="21"/>
        </w:rPr>
        <w:t xml:space="preserve">日内负责处理并通知甲方处理情况，否则，即视为默认甲方提出的异议和处理意见。 </w:t>
      </w:r>
    </w:p>
    <w:p w14:paraId="5D6A9522" w14:textId="77777777" w:rsidR="00C8300C" w:rsidRPr="009509EF" w:rsidRDefault="00284983">
      <w:pPr>
        <w:numPr>
          <w:ilvl w:val="0"/>
          <w:numId w:val="30"/>
        </w:numPr>
        <w:spacing w:line="360" w:lineRule="auto"/>
        <w:ind w:left="5" w:firstLine="415"/>
        <w:rPr>
          <w:rFonts w:ascii="宋体" w:hAnsi="宋体" w:cs="宋体"/>
          <w:szCs w:val="21"/>
        </w:rPr>
      </w:pPr>
      <w:r w:rsidRPr="009509EF">
        <w:rPr>
          <w:rFonts w:ascii="宋体" w:hAnsi="宋体" w:cs="宋体" w:hint="eastAsia"/>
          <w:szCs w:val="21"/>
        </w:rPr>
        <w:t>风险转移：乙方需对所有设备购买保险，设备在乙方送货前毁损、灭失的风险由乙方承担；在乙方送货后因乙方或乙方设备的自身原因造成的毁损、灭失的风险由乙方承担，因甲方人为破坏造成的毁损、灭失的风险由甲方承担。乙方应当在送货前告知甲方关于设备的存放条件及保管要求，因乙方未告知情况下造成的设备毁损、灭失，该风险也由乙方承担。</w:t>
      </w:r>
    </w:p>
    <w:p w14:paraId="5CE8155D" w14:textId="77777777" w:rsidR="00C8300C" w:rsidRPr="009509EF" w:rsidRDefault="00284983">
      <w:pPr>
        <w:spacing w:line="360" w:lineRule="auto"/>
        <w:rPr>
          <w:rFonts w:ascii="宋体" w:hAnsi="宋体" w:cs="宋体"/>
          <w:bCs/>
          <w:szCs w:val="21"/>
        </w:rPr>
      </w:pPr>
      <w:r w:rsidRPr="009509EF">
        <w:rPr>
          <w:rFonts w:ascii="宋体" w:hAnsi="宋体" w:cs="宋体" w:hint="eastAsia"/>
          <w:bCs/>
          <w:szCs w:val="21"/>
        </w:rPr>
        <w:t>七、设备的安装调试</w:t>
      </w:r>
    </w:p>
    <w:p w14:paraId="4E886CB9" w14:textId="77777777" w:rsidR="00C8300C" w:rsidRPr="009509EF" w:rsidRDefault="00284983">
      <w:pPr>
        <w:numPr>
          <w:ilvl w:val="0"/>
          <w:numId w:val="31"/>
        </w:numPr>
        <w:spacing w:line="360" w:lineRule="auto"/>
        <w:ind w:left="5" w:firstLine="415"/>
        <w:rPr>
          <w:rFonts w:ascii="宋体" w:hAnsi="宋体" w:cs="宋体"/>
          <w:szCs w:val="21"/>
        </w:rPr>
      </w:pPr>
      <w:r w:rsidRPr="009509EF">
        <w:rPr>
          <w:rFonts w:ascii="宋体" w:hAnsi="宋体" w:cs="宋体" w:hint="eastAsia"/>
          <w:szCs w:val="21"/>
        </w:rPr>
        <w:t>乙方在设备开箱验收合格后</w:t>
      </w:r>
      <w:r w:rsidRPr="009509EF">
        <w:rPr>
          <w:rFonts w:ascii="宋体" w:hAnsi="宋体" w:cs="宋体" w:hint="eastAsia"/>
          <w:szCs w:val="21"/>
          <w:u w:val="single"/>
        </w:rPr>
        <w:t xml:space="preserve">    </w:t>
      </w:r>
      <w:r w:rsidRPr="009509EF">
        <w:rPr>
          <w:rFonts w:ascii="宋体" w:hAnsi="宋体" w:cs="宋体" w:hint="eastAsia"/>
          <w:szCs w:val="21"/>
        </w:rPr>
        <w:t>日内完成设备的安装调试。</w:t>
      </w:r>
    </w:p>
    <w:p w14:paraId="62BFCA2D" w14:textId="77777777" w:rsidR="00C8300C" w:rsidRPr="009509EF" w:rsidRDefault="00284983">
      <w:pPr>
        <w:numPr>
          <w:ilvl w:val="0"/>
          <w:numId w:val="31"/>
        </w:numPr>
        <w:spacing w:line="360" w:lineRule="auto"/>
        <w:ind w:left="5" w:firstLine="415"/>
        <w:rPr>
          <w:rFonts w:ascii="宋体" w:hAnsi="宋体" w:cs="宋体"/>
          <w:szCs w:val="21"/>
        </w:rPr>
      </w:pPr>
      <w:r w:rsidRPr="009509EF">
        <w:rPr>
          <w:rFonts w:ascii="宋体" w:hAnsi="宋体" w:cs="宋体" w:hint="eastAsia"/>
          <w:szCs w:val="21"/>
        </w:rPr>
        <w:t>乙方完成安装调试后，应通知甲方进行安装调试后的验收。</w:t>
      </w:r>
    </w:p>
    <w:p w14:paraId="72BBF96F" w14:textId="77777777" w:rsidR="00C8300C" w:rsidRPr="009509EF" w:rsidRDefault="00284983">
      <w:pPr>
        <w:numPr>
          <w:ilvl w:val="0"/>
          <w:numId w:val="31"/>
        </w:numPr>
        <w:spacing w:line="360" w:lineRule="auto"/>
        <w:ind w:left="5" w:firstLine="415"/>
        <w:rPr>
          <w:rFonts w:ascii="宋体" w:hAnsi="宋体" w:cs="宋体"/>
          <w:szCs w:val="21"/>
        </w:rPr>
      </w:pPr>
      <w:r w:rsidRPr="009509EF">
        <w:rPr>
          <w:rFonts w:ascii="宋体" w:hAnsi="宋体" w:cs="宋体" w:hint="eastAsia"/>
          <w:szCs w:val="21"/>
        </w:rPr>
        <w:t>设备功能验收</w:t>
      </w:r>
    </w:p>
    <w:p w14:paraId="305D1667" w14:textId="77777777" w:rsidR="00C8300C" w:rsidRPr="009509EF" w:rsidRDefault="00284983">
      <w:pPr>
        <w:tabs>
          <w:tab w:val="left" w:pos="426"/>
        </w:tabs>
        <w:spacing w:line="360" w:lineRule="auto"/>
        <w:ind w:firstLineChars="200" w:firstLine="420"/>
        <w:rPr>
          <w:rFonts w:ascii="宋体" w:hAnsi="宋体" w:cs="宋体"/>
          <w:szCs w:val="21"/>
        </w:rPr>
      </w:pPr>
      <w:r w:rsidRPr="009509EF">
        <w:rPr>
          <w:rFonts w:ascii="宋体" w:hAnsi="宋体" w:cs="宋体" w:hint="eastAsia"/>
          <w:szCs w:val="21"/>
        </w:rPr>
        <w:t>（1）甲方应在乙方完成安装调试后的进行验收，如验收不合格，乙方须重新进行安装调试，经甲方两次验收仍不合格的，甲方有权单方解除本合同，并按照本合同第八条的约定追究乙方的违约责任。</w:t>
      </w:r>
    </w:p>
    <w:p w14:paraId="7E3149A7" w14:textId="77777777" w:rsidR="00C8300C" w:rsidRPr="009509EF" w:rsidRDefault="00284983">
      <w:pPr>
        <w:tabs>
          <w:tab w:val="left" w:pos="426"/>
        </w:tabs>
        <w:spacing w:line="360" w:lineRule="auto"/>
        <w:ind w:firstLineChars="200" w:firstLine="420"/>
        <w:rPr>
          <w:rFonts w:ascii="宋体" w:hAnsi="宋体" w:cs="宋体"/>
          <w:szCs w:val="21"/>
        </w:rPr>
      </w:pPr>
      <w:r w:rsidRPr="009509EF">
        <w:rPr>
          <w:rFonts w:ascii="宋体" w:hAnsi="宋体" w:cs="宋体" w:hint="eastAsia"/>
          <w:szCs w:val="21"/>
        </w:rPr>
        <w:t>（2）功能验收合格后，应由甲方在《采购项目验收单》上签字盖章确认。《采购项目验收单》一式贰份，甲乙双方各执壹份，具有同等法律效力。</w:t>
      </w:r>
    </w:p>
    <w:p w14:paraId="43E37C83"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八、违约责任</w:t>
      </w:r>
    </w:p>
    <w:p w14:paraId="092C7659" w14:textId="77777777" w:rsidR="00C8300C" w:rsidRPr="009509EF" w:rsidRDefault="00284983">
      <w:pPr>
        <w:numPr>
          <w:ilvl w:val="0"/>
          <w:numId w:val="31"/>
        </w:numPr>
        <w:spacing w:line="360" w:lineRule="auto"/>
        <w:ind w:left="5" w:firstLine="415"/>
        <w:rPr>
          <w:rFonts w:ascii="宋体" w:hAnsi="宋体" w:cs="宋体"/>
          <w:szCs w:val="21"/>
        </w:rPr>
      </w:pPr>
      <w:r w:rsidRPr="009509EF">
        <w:rPr>
          <w:rFonts w:ascii="宋体" w:hAnsi="宋体" w:cs="宋体" w:hint="eastAsia"/>
          <w:szCs w:val="21"/>
        </w:rPr>
        <w:t>乙方无正当理由延迟交货，乙方应付给甲方每星期按合同总价0.5%的违约金，不足一星期的一律按一星期计算，甲方有权直接在货款或履约保证金中直接扣除相应违约金，此项违约金总额不超过全部合同总价的5%，无特殊理由延迟交货1个月以上，甲方可拒绝收货且可以单方通知乙方解除合同，乙方需自行承担由此而产生的一切后果；延迟付款，甲方应付给乙方每星期按合同总价0.5%的违约金，此项违约金总额不超过全部合同总价的5%。</w:t>
      </w:r>
    </w:p>
    <w:p w14:paraId="09C4F61F" w14:textId="77777777" w:rsidR="00C8300C" w:rsidRPr="009509EF" w:rsidRDefault="00284983">
      <w:pPr>
        <w:numPr>
          <w:ilvl w:val="0"/>
          <w:numId w:val="31"/>
        </w:numPr>
        <w:spacing w:line="360" w:lineRule="auto"/>
        <w:ind w:left="5" w:firstLine="415"/>
        <w:rPr>
          <w:rFonts w:ascii="宋体" w:hAnsi="宋体" w:cs="宋体"/>
          <w:szCs w:val="21"/>
        </w:rPr>
      </w:pPr>
      <w:r w:rsidRPr="009509EF">
        <w:rPr>
          <w:rFonts w:ascii="宋体" w:hAnsi="宋体" w:cs="宋体" w:hint="eastAsia"/>
          <w:szCs w:val="21"/>
        </w:rPr>
        <w:t>违约金应在守约方发出书面违约通知之日起十个工作日内完成支付，因违约方违约行为给守约方造成损失的，违约方还需承担全部赔偿责任，守约方为维护权益，向违约方主张权利的一切费用（包括但不限于律师费、诉讼费、保全费、交通费、差旅费、鉴定费等等）均由违约方承担。</w:t>
      </w:r>
    </w:p>
    <w:p w14:paraId="6422C92B"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九、争议的解决</w:t>
      </w:r>
    </w:p>
    <w:p w14:paraId="258C6285"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因执行本合同所发生的或与本合同有关的一切争议，甲乙双方应通过友好协商解决。如经协商仍不能解决争议时，可向甲方所在地人民法院提起诉讼。</w:t>
      </w:r>
    </w:p>
    <w:p w14:paraId="15AC5160"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十、通讯地址</w:t>
      </w:r>
    </w:p>
    <w:p w14:paraId="0EBA872D" w14:textId="77777777" w:rsidR="00C8300C" w:rsidRPr="009509EF" w:rsidRDefault="00284983">
      <w:pPr>
        <w:numPr>
          <w:ilvl w:val="0"/>
          <w:numId w:val="32"/>
        </w:numPr>
        <w:spacing w:line="360" w:lineRule="auto"/>
        <w:ind w:left="5" w:firstLine="415"/>
        <w:rPr>
          <w:rFonts w:ascii="宋体" w:hAnsi="宋体" w:cs="宋体"/>
          <w:szCs w:val="21"/>
        </w:rPr>
      </w:pPr>
      <w:r w:rsidRPr="009509EF">
        <w:rPr>
          <w:rFonts w:ascii="宋体" w:hAnsi="宋体" w:cs="宋体" w:hint="eastAsia"/>
          <w:szCs w:val="21"/>
        </w:rPr>
        <w:t>甲方与乙方就合同中涉及各类通知、协议等文件以及就合同发生纠纷时相关文件和法律文书送达时的送达地址及法律后果作如下约定：</w:t>
      </w:r>
    </w:p>
    <w:p w14:paraId="24E07EC6"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甲方确认其有效的送达地址为：浙江省宁波市梅山保税港区三创基地七号楼</w:t>
      </w:r>
    </w:p>
    <w:p w14:paraId="536C38F6" w14:textId="77777777" w:rsidR="00C8300C" w:rsidRPr="009509EF" w:rsidRDefault="00284983">
      <w:pPr>
        <w:spacing w:line="360" w:lineRule="auto"/>
        <w:ind w:firstLineChars="200" w:firstLine="420"/>
        <w:rPr>
          <w:rFonts w:ascii="宋体" w:hAnsi="宋体" w:cs="宋体"/>
          <w:szCs w:val="21"/>
          <w:u w:val="single"/>
        </w:rPr>
      </w:pPr>
      <w:r w:rsidRPr="009509EF">
        <w:rPr>
          <w:rFonts w:ascii="宋体" w:hAnsi="宋体" w:cs="宋体" w:hint="eastAsia"/>
          <w:szCs w:val="21"/>
        </w:rPr>
        <w:t>乙方确认其有效的送达地址为：</w:t>
      </w:r>
    </w:p>
    <w:p w14:paraId="79D216B2" w14:textId="77777777" w:rsidR="00C8300C" w:rsidRPr="009509EF" w:rsidRDefault="00284983">
      <w:pPr>
        <w:numPr>
          <w:ilvl w:val="0"/>
          <w:numId w:val="32"/>
        </w:numPr>
        <w:spacing w:line="360" w:lineRule="auto"/>
        <w:ind w:left="5" w:firstLine="415"/>
        <w:rPr>
          <w:rFonts w:ascii="宋体" w:hAnsi="宋体" w:cs="宋体"/>
          <w:szCs w:val="21"/>
        </w:rPr>
      </w:pPr>
      <w:r w:rsidRPr="009509EF">
        <w:rPr>
          <w:rFonts w:ascii="宋体" w:hAnsi="宋体" w:cs="宋体" w:hint="eastAsia"/>
          <w:szCs w:val="21"/>
        </w:rPr>
        <w:t>甲方或乙方未按前述方式履行通知义务，双方所确认的送达地址仍视为有效送达地址，因当事人提供或确认的送达地址不准确、送达地址变更后未及时依程序告知对方和法院、当事人或指定的接收人拒绝签收等原因，导致法律文书未能被当事人实际接收的，邮寄送达，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14:paraId="0BBDA8FF" w14:textId="77777777" w:rsidR="00C8300C" w:rsidRPr="009509EF" w:rsidRDefault="00284983">
      <w:pPr>
        <w:spacing w:line="360" w:lineRule="auto"/>
        <w:rPr>
          <w:rFonts w:ascii="宋体" w:hAnsi="宋体" w:cs="宋体"/>
          <w:bCs/>
          <w:szCs w:val="21"/>
        </w:rPr>
      </w:pPr>
      <w:r w:rsidRPr="009509EF">
        <w:rPr>
          <w:rFonts w:ascii="宋体" w:hAnsi="宋体" w:cs="宋体" w:hint="eastAsia"/>
          <w:bCs/>
          <w:szCs w:val="21"/>
        </w:rPr>
        <w:t>十一、知识产权</w:t>
      </w:r>
      <w:r w:rsidRPr="009509EF">
        <w:rPr>
          <w:rFonts w:ascii="宋体" w:hAnsi="宋体" w:cs="宋体" w:hint="eastAsia"/>
          <w:szCs w:val="21"/>
        </w:rPr>
        <w:t>保护</w:t>
      </w:r>
    </w:p>
    <w:p w14:paraId="0608FBB5" w14:textId="77777777" w:rsidR="00C8300C" w:rsidRPr="009509EF" w:rsidRDefault="00284983">
      <w:pPr>
        <w:numPr>
          <w:ilvl w:val="0"/>
          <w:numId w:val="33"/>
        </w:numPr>
        <w:spacing w:line="360" w:lineRule="auto"/>
        <w:ind w:left="5" w:firstLine="415"/>
        <w:rPr>
          <w:rFonts w:ascii="宋体" w:hAnsi="宋体" w:cs="宋体"/>
          <w:szCs w:val="21"/>
        </w:rPr>
      </w:pPr>
      <w:r w:rsidRPr="009509EF">
        <w:rPr>
          <w:rFonts w:ascii="宋体" w:hAnsi="宋体" w:cs="宋体" w:hint="eastAsia"/>
          <w:szCs w:val="21"/>
        </w:rPr>
        <w:t>乙方承诺出售给甲方的设备不会侵犯任何第三方的合同知识产权或其他权益。</w:t>
      </w:r>
    </w:p>
    <w:p w14:paraId="21AD03A8" w14:textId="77777777" w:rsidR="00C8300C" w:rsidRPr="009509EF" w:rsidRDefault="00284983">
      <w:pPr>
        <w:numPr>
          <w:ilvl w:val="0"/>
          <w:numId w:val="33"/>
        </w:numPr>
        <w:spacing w:line="360" w:lineRule="auto"/>
        <w:ind w:left="5" w:firstLine="415"/>
        <w:rPr>
          <w:rFonts w:ascii="宋体" w:hAnsi="宋体" w:cs="宋体"/>
          <w:szCs w:val="21"/>
        </w:rPr>
      </w:pPr>
      <w:r w:rsidRPr="009509EF">
        <w:rPr>
          <w:rFonts w:ascii="宋体" w:hAnsi="宋体" w:cs="宋体" w:hint="eastAsia"/>
          <w:szCs w:val="21"/>
        </w:rPr>
        <w:t>本合同履行过程中及设备使用过程中，如发生第三方主张甲方侵权，乙方须负责与第三方交涉，承担全部责任，并赔偿由此给甲方造成的一切损失，应承担的损失包括但不限于：生效判决书、仲裁书、调解书中所确定的赔偿金额、和解协议确定的赔偿金额、诉讼费或仲裁费与诉讼或仲裁相关的费用、律师费、差旅费、公证费。</w:t>
      </w:r>
    </w:p>
    <w:p w14:paraId="057200A7" w14:textId="77777777" w:rsidR="00C8300C" w:rsidRPr="009509EF" w:rsidRDefault="00284983">
      <w:pPr>
        <w:numPr>
          <w:ilvl w:val="0"/>
          <w:numId w:val="33"/>
        </w:numPr>
        <w:spacing w:line="360" w:lineRule="auto"/>
        <w:ind w:left="5" w:firstLine="415"/>
        <w:rPr>
          <w:rFonts w:ascii="宋体" w:hAnsi="宋体" w:cs="宋体"/>
          <w:szCs w:val="21"/>
        </w:rPr>
      </w:pPr>
      <w:r w:rsidRPr="009509EF">
        <w:rPr>
          <w:rFonts w:ascii="宋体" w:hAnsi="宋体" w:cs="宋体" w:hint="eastAsia"/>
          <w:szCs w:val="21"/>
        </w:rPr>
        <w:t>乙方保证本合同中甲方所享有的一切权利（包括合同货物所指软件的使用权以及软件的有效性和合法性），并保证甲方不受第三方追究侵权责任。如发生第三方追究甲方购买软件的侵权责任，甲方对此不负任何法律和经济责任，应由乙方与第三方进行交涉，并承担由此而产生的一切法律和经济责任。</w:t>
      </w:r>
    </w:p>
    <w:p w14:paraId="018FB820"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十二、附则</w:t>
      </w:r>
    </w:p>
    <w:p w14:paraId="0197529C" w14:textId="77777777" w:rsidR="00C8300C" w:rsidRPr="009509EF" w:rsidRDefault="00284983">
      <w:pPr>
        <w:numPr>
          <w:ilvl w:val="0"/>
          <w:numId w:val="34"/>
        </w:numPr>
        <w:spacing w:line="360" w:lineRule="auto"/>
        <w:ind w:left="5" w:firstLine="415"/>
        <w:rPr>
          <w:rFonts w:ascii="宋体" w:hAnsi="宋体" w:cs="宋体"/>
          <w:szCs w:val="21"/>
        </w:rPr>
      </w:pPr>
      <w:r w:rsidRPr="009509EF">
        <w:rPr>
          <w:rFonts w:ascii="宋体" w:hAnsi="宋体" w:cs="宋体" w:hint="eastAsia"/>
          <w:szCs w:val="21"/>
        </w:rPr>
        <w:t>本合同一式陆份，甲方叁份，乙方贰份、招标代理机构壹份。</w:t>
      </w:r>
    </w:p>
    <w:p w14:paraId="2548D9E1" w14:textId="77777777" w:rsidR="00C8300C" w:rsidRPr="009509EF" w:rsidRDefault="00284983">
      <w:pPr>
        <w:numPr>
          <w:ilvl w:val="0"/>
          <w:numId w:val="34"/>
        </w:numPr>
        <w:spacing w:line="360" w:lineRule="auto"/>
        <w:ind w:left="5" w:firstLine="415"/>
        <w:rPr>
          <w:rFonts w:ascii="宋体" w:hAnsi="宋体" w:cs="宋体"/>
          <w:szCs w:val="21"/>
        </w:rPr>
      </w:pPr>
      <w:r w:rsidRPr="009509EF">
        <w:rPr>
          <w:rFonts w:ascii="宋体" w:hAnsi="宋体" w:cs="宋体" w:hint="eastAsia"/>
          <w:szCs w:val="21"/>
        </w:rPr>
        <w:t>本合同由双方代表签字，加盖双方公章或合同章后生效，投标书及招标现场书面承诺作为合同附件具有同等法律效力。</w:t>
      </w:r>
    </w:p>
    <w:p w14:paraId="76DB5C58"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十三、其他约定</w:t>
      </w:r>
    </w:p>
    <w:p w14:paraId="58729816" w14:textId="77777777" w:rsidR="00C8300C" w:rsidRPr="009509EF" w:rsidRDefault="00284983">
      <w:pPr>
        <w:spacing w:line="360" w:lineRule="auto"/>
        <w:ind w:leftChars="200" w:left="817" w:hangingChars="189" w:hanging="397"/>
        <w:rPr>
          <w:rFonts w:ascii="宋体" w:hAnsi="宋体" w:cs="宋体"/>
          <w:szCs w:val="21"/>
        </w:rPr>
      </w:pPr>
      <w:r w:rsidRPr="009509EF">
        <w:rPr>
          <w:rFonts w:ascii="宋体" w:hAnsi="宋体" w:cs="宋体" w:hint="eastAsia"/>
          <w:szCs w:val="21"/>
        </w:rPr>
        <w:t>其他约定详见附件</w:t>
      </w:r>
      <w:r w:rsidRPr="009509EF">
        <w:rPr>
          <w:rFonts w:ascii="宋体" w:hAnsi="宋体" w:cs="宋体" w:hint="eastAsia"/>
          <w:szCs w:val="21"/>
          <w:u w:val="single"/>
        </w:rPr>
        <w:t xml:space="preserve">                     </w:t>
      </w:r>
      <w:r w:rsidRPr="009509EF">
        <w:rPr>
          <w:rFonts w:ascii="宋体" w:hAnsi="宋体" w:cs="宋体" w:hint="eastAsia"/>
          <w:szCs w:val="21"/>
        </w:rPr>
        <w:t>。</w:t>
      </w:r>
    </w:p>
    <w:p w14:paraId="3F416CD1"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十四、本合同共有附件</w:t>
      </w:r>
      <w:r w:rsidRPr="009509EF">
        <w:rPr>
          <w:rFonts w:ascii="宋体" w:hAnsi="宋体" w:cs="宋体" w:hint="eastAsia"/>
          <w:szCs w:val="21"/>
          <w:u w:val="single"/>
        </w:rPr>
        <w:t xml:space="preserve">   </w:t>
      </w:r>
      <w:r w:rsidRPr="009509EF">
        <w:rPr>
          <w:rFonts w:ascii="宋体" w:hAnsi="宋体" w:cs="宋体" w:hint="eastAsia"/>
          <w:szCs w:val="21"/>
        </w:rPr>
        <w:t>个，共计</w:t>
      </w:r>
      <w:r w:rsidRPr="009509EF">
        <w:rPr>
          <w:rFonts w:ascii="宋体" w:hAnsi="宋体" w:cs="宋体" w:hint="eastAsia"/>
          <w:szCs w:val="21"/>
          <w:u w:val="single"/>
        </w:rPr>
        <w:t xml:space="preserve">    </w:t>
      </w:r>
      <w:r w:rsidRPr="009509EF">
        <w:rPr>
          <w:rFonts w:ascii="宋体" w:hAnsi="宋体" w:cs="宋体" w:hint="eastAsia"/>
          <w:szCs w:val="21"/>
        </w:rPr>
        <w:t>页</w:t>
      </w:r>
    </w:p>
    <w:p w14:paraId="4BF86C2F" w14:textId="77777777" w:rsidR="00C8300C" w:rsidRPr="009509EF" w:rsidRDefault="00C8300C">
      <w:pPr>
        <w:spacing w:line="360" w:lineRule="auto"/>
        <w:rPr>
          <w:rFonts w:ascii="宋体" w:hAnsi="宋体" w:cs="宋体"/>
          <w:szCs w:val="21"/>
        </w:rPr>
      </w:pPr>
    </w:p>
    <w:p w14:paraId="145B343F"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甲    方：（盖  章）                            乙    方：（盖  章）           </w:t>
      </w:r>
    </w:p>
    <w:p w14:paraId="09F02151" w14:textId="77777777" w:rsidR="00C8300C" w:rsidRPr="009509EF" w:rsidRDefault="00C8300C">
      <w:pPr>
        <w:spacing w:line="360" w:lineRule="auto"/>
        <w:rPr>
          <w:rFonts w:ascii="宋体" w:hAnsi="宋体" w:cs="宋体"/>
          <w:szCs w:val="21"/>
        </w:rPr>
      </w:pPr>
    </w:p>
    <w:p w14:paraId="5C3ADE64"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名称：北京航空航天大学宁波创新研究院           名称：                        </w:t>
      </w:r>
    </w:p>
    <w:p w14:paraId="5972847C" w14:textId="77777777" w:rsidR="00C8300C" w:rsidRPr="009509EF" w:rsidRDefault="00C8300C">
      <w:pPr>
        <w:spacing w:line="360" w:lineRule="auto"/>
        <w:rPr>
          <w:rFonts w:ascii="宋体" w:hAnsi="宋体" w:cs="宋体"/>
          <w:szCs w:val="21"/>
        </w:rPr>
      </w:pPr>
    </w:p>
    <w:p w14:paraId="195160F1"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代表签字：                                     代表签字：                    </w:t>
      </w:r>
    </w:p>
    <w:p w14:paraId="6200B37F" w14:textId="77777777" w:rsidR="00C8300C" w:rsidRPr="009509EF" w:rsidRDefault="00C8300C">
      <w:pPr>
        <w:spacing w:line="360" w:lineRule="auto"/>
        <w:rPr>
          <w:rFonts w:ascii="宋体" w:hAnsi="宋体" w:cs="宋体"/>
          <w:szCs w:val="21"/>
        </w:rPr>
      </w:pPr>
    </w:p>
    <w:p w14:paraId="4FF306F2"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联系电话：                                     联系电话：                    </w:t>
      </w:r>
    </w:p>
    <w:p w14:paraId="395E5CC3" w14:textId="77777777" w:rsidR="00C8300C" w:rsidRPr="009509EF" w:rsidRDefault="00C8300C">
      <w:pPr>
        <w:spacing w:line="360" w:lineRule="auto"/>
        <w:rPr>
          <w:rFonts w:ascii="宋体" w:hAnsi="宋体" w:cs="宋体"/>
          <w:szCs w:val="21"/>
        </w:rPr>
      </w:pPr>
    </w:p>
    <w:p w14:paraId="74197F6D" w14:textId="77777777" w:rsidR="00C8300C" w:rsidRPr="009509EF" w:rsidRDefault="00284983">
      <w:pPr>
        <w:pStyle w:val="ac"/>
        <w:widowControl/>
        <w:spacing w:line="360" w:lineRule="auto"/>
        <w:ind w:firstLine="0"/>
        <w:jc w:val="left"/>
        <w:rPr>
          <w:rFonts w:hAnsi="宋体" w:cs="宋体"/>
        </w:rPr>
      </w:pPr>
      <w:r w:rsidRPr="009509EF">
        <w:rPr>
          <w:rFonts w:hAnsi="宋体" w:cs="宋体" w:hint="eastAsia"/>
          <w:sz w:val="21"/>
          <w:szCs w:val="21"/>
        </w:rPr>
        <w:t>日    期：    年    月    日                      日    期：       年    月    日</w:t>
      </w:r>
    </w:p>
    <w:p w14:paraId="113A6998" w14:textId="77777777" w:rsidR="00C8300C" w:rsidRPr="009509EF" w:rsidRDefault="00C8300C">
      <w:pPr>
        <w:pStyle w:val="ac"/>
        <w:widowControl/>
        <w:spacing w:line="360" w:lineRule="auto"/>
        <w:ind w:firstLine="0"/>
        <w:jc w:val="left"/>
        <w:rPr>
          <w:rFonts w:hAnsi="宋体" w:cs="宋体"/>
        </w:rPr>
      </w:pPr>
    </w:p>
    <w:p w14:paraId="08F19C67" w14:textId="77777777" w:rsidR="00C8300C" w:rsidRPr="009509EF" w:rsidRDefault="00284983">
      <w:pPr>
        <w:spacing w:line="360" w:lineRule="auto"/>
        <w:rPr>
          <w:rFonts w:ascii="宋体" w:hAnsi="宋体" w:cs="宋体"/>
          <w:b/>
          <w:bCs/>
          <w:kern w:val="44"/>
          <w:sz w:val="30"/>
          <w:szCs w:val="44"/>
        </w:rPr>
      </w:pPr>
      <w:r w:rsidRPr="009509EF">
        <w:rPr>
          <w:rFonts w:ascii="宋体" w:hAnsi="宋体" w:cs="宋体" w:hint="eastAsia"/>
          <w:sz w:val="30"/>
        </w:rPr>
        <w:br w:type="page"/>
      </w:r>
    </w:p>
    <w:p w14:paraId="3809C707" w14:textId="77777777" w:rsidR="00C8300C" w:rsidRPr="009509EF" w:rsidRDefault="00284983">
      <w:pPr>
        <w:pStyle w:val="1"/>
        <w:spacing w:before="0" w:after="0" w:line="360" w:lineRule="auto"/>
        <w:jc w:val="center"/>
        <w:rPr>
          <w:rFonts w:ascii="宋体" w:hAnsi="宋体" w:cs="宋体"/>
        </w:rPr>
      </w:pPr>
      <w:bookmarkStart w:id="204" w:name="_Toc88155984"/>
      <w:r w:rsidRPr="009509EF">
        <w:rPr>
          <w:rFonts w:ascii="宋体" w:hAnsi="宋体" w:cs="宋体" w:hint="eastAsia"/>
          <w:sz w:val="30"/>
        </w:rPr>
        <w:t>第六章  投标文件格式</w:t>
      </w:r>
      <w:bookmarkStart w:id="205" w:name="_Toc460857946"/>
      <w:bookmarkEnd w:id="202"/>
      <w:bookmarkEnd w:id="204"/>
    </w:p>
    <w:p w14:paraId="6A252671"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r w:rsidRPr="009509EF">
        <w:rPr>
          <w:rFonts w:ascii="宋体" w:eastAsia="宋体" w:hAnsi="宋体" w:cs="宋体" w:hint="eastAsia"/>
          <w:sz w:val="21"/>
          <w:szCs w:val="21"/>
        </w:rPr>
        <w:t>格式一：投标人资格声明</w:t>
      </w:r>
    </w:p>
    <w:p w14:paraId="2E40A128" w14:textId="77777777" w:rsidR="00C8300C" w:rsidRPr="009509EF" w:rsidRDefault="00284983">
      <w:pPr>
        <w:jc w:val="center"/>
        <w:rPr>
          <w:rFonts w:ascii="宋体" w:hAnsi="宋体" w:cs="宋体"/>
          <w:b/>
          <w:sz w:val="24"/>
        </w:rPr>
      </w:pPr>
      <w:bookmarkStart w:id="206" w:name="_Toc275865606"/>
      <w:r w:rsidRPr="009509EF">
        <w:rPr>
          <w:rFonts w:ascii="宋体" w:hAnsi="宋体" w:cs="宋体" w:hint="eastAsia"/>
          <w:b/>
          <w:sz w:val="24"/>
        </w:rPr>
        <w:t>投标人资格声明函</w:t>
      </w:r>
      <w:bookmarkEnd w:id="206"/>
    </w:p>
    <w:p w14:paraId="007348C9" w14:textId="77777777" w:rsidR="00C8300C" w:rsidRPr="009509EF" w:rsidRDefault="00C8300C">
      <w:pPr>
        <w:rPr>
          <w:rFonts w:ascii="宋体" w:hAnsi="宋体" w:cs="宋体"/>
          <w:b/>
        </w:rPr>
      </w:pPr>
    </w:p>
    <w:p w14:paraId="61BC04E9" w14:textId="77777777" w:rsidR="00C8300C" w:rsidRPr="009509EF" w:rsidRDefault="00284983">
      <w:pPr>
        <w:rPr>
          <w:rFonts w:ascii="宋体" w:hAnsi="宋体" w:cs="宋体"/>
          <w:b/>
        </w:rPr>
      </w:pPr>
      <w:r w:rsidRPr="009509EF">
        <w:rPr>
          <w:rFonts w:ascii="宋体" w:hAnsi="宋体" w:cs="宋体" w:hint="eastAsia"/>
          <w:b/>
        </w:rPr>
        <w:t>采购人：</w:t>
      </w:r>
    </w:p>
    <w:p w14:paraId="051539D6" w14:textId="77777777" w:rsidR="00C8300C" w:rsidRPr="009509EF" w:rsidRDefault="00C8300C">
      <w:pPr>
        <w:snapToGrid w:val="0"/>
        <w:spacing w:beforeLines="50" w:before="120" w:line="360" w:lineRule="auto"/>
        <w:ind w:firstLineChars="202" w:firstLine="424"/>
        <w:rPr>
          <w:rFonts w:ascii="宋体" w:hAnsi="宋体" w:cs="宋体"/>
        </w:rPr>
      </w:pPr>
    </w:p>
    <w:p w14:paraId="1A5887DC" w14:textId="77777777" w:rsidR="00C8300C" w:rsidRPr="009509EF" w:rsidRDefault="00284983">
      <w:pPr>
        <w:snapToGrid w:val="0"/>
        <w:spacing w:beforeLines="50" w:before="120" w:line="360" w:lineRule="auto"/>
        <w:ind w:firstLineChars="401" w:firstLine="842"/>
        <w:rPr>
          <w:rFonts w:ascii="宋体" w:hAnsi="宋体" w:cs="宋体"/>
        </w:rPr>
      </w:pPr>
      <w:r w:rsidRPr="009509EF">
        <w:rPr>
          <w:rFonts w:ascii="宋体" w:hAnsi="宋体" w:cs="宋体" w:hint="eastAsia"/>
        </w:rPr>
        <w:t>关于你贵司项目</w:t>
      </w:r>
      <w:r w:rsidRPr="009509EF">
        <w:rPr>
          <w:rFonts w:ascii="宋体" w:hAnsi="宋体" w:cs="宋体" w:hint="eastAsia"/>
          <w:u w:val="single"/>
        </w:rPr>
        <w:t xml:space="preserve">                     </w:t>
      </w:r>
      <w:r w:rsidRPr="009509EF">
        <w:rPr>
          <w:rFonts w:ascii="宋体" w:hAnsi="宋体" w:cs="宋体" w:hint="eastAsia"/>
        </w:rPr>
        <w:t>（项目编号：       ）的采购公告，本公司（企业）愿意参加投标，并声明：</w:t>
      </w:r>
    </w:p>
    <w:p w14:paraId="5160B07A" w14:textId="77777777" w:rsidR="00C8300C" w:rsidRPr="009509EF" w:rsidRDefault="00284983">
      <w:pPr>
        <w:snapToGrid w:val="0"/>
        <w:spacing w:line="360" w:lineRule="auto"/>
        <w:ind w:firstLineChars="202" w:firstLine="424"/>
        <w:rPr>
          <w:rFonts w:ascii="宋体" w:hAnsi="宋体" w:cs="宋体"/>
          <w:bCs/>
          <w:szCs w:val="21"/>
        </w:rPr>
      </w:pPr>
      <w:r w:rsidRPr="009509EF">
        <w:rPr>
          <w:rFonts w:ascii="宋体" w:hAnsi="宋体" w:cs="宋体" w:hint="eastAsia"/>
        </w:rPr>
        <w:t>本公司（企业）具备</w:t>
      </w:r>
      <w:r w:rsidRPr="009509EF">
        <w:rPr>
          <w:rFonts w:ascii="宋体" w:hAnsi="宋体" w:cs="宋体" w:hint="eastAsia"/>
          <w:bCs/>
          <w:szCs w:val="21"/>
        </w:rPr>
        <w:t>《中华人民共和国政府采购法》第二十二条资格条件，</w:t>
      </w:r>
    </w:p>
    <w:p w14:paraId="055F22F2" w14:textId="77777777" w:rsidR="00C8300C" w:rsidRPr="009509EF" w:rsidRDefault="00284983">
      <w:pPr>
        <w:snapToGrid w:val="0"/>
        <w:spacing w:line="360" w:lineRule="auto"/>
        <w:ind w:firstLineChars="202" w:firstLine="424"/>
        <w:rPr>
          <w:rFonts w:ascii="宋体" w:hAnsi="宋体" w:cs="宋体"/>
          <w:bCs/>
          <w:szCs w:val="21"/>
        </w:rPr>
      </w:pPr>
      <w:r w:rsidRPr="009509EF">
        <w:rPr>
          <w:rFonts w:ascii="宋体" w:hAnsi="宋体" w:cs="宋体" w:hint="eastAsia"/>
          <w:bCs/>
          <w:szCs w:val="21"/>
        </w:rPr>
        <w:t>（一）具有独立承担民事责任的能力；</w:t>
      </w:r>
    </w:p>
    <w:p w14:paraId="2DCC6399" w14:textId="77777777" w:rsidR="00C8300C" w:rsidRPr="009509EF" w:rsidRDefault="00284983">
      <w:pPr>
        <w:snapToGrid w:val="0"/>
        <w:spacing w:line="360" w:lineRule="auto"/>
        <w:ind w:firstLineChars="202" w:firstLine="424"/>
        <w:rPr>
          <w:rFonts w:ascii="宋体" w:hAnsi="宋体" w:cs="宋体"/>
          <w:bCs/>
          <w:szCs w:val="21"/>
        </w:rPr>
      </w:pPr>
      <w:r w:rsidRPr="009509EF">
        <w:rPr>
          <w:rFonts w:ascii="宋体" w:hAnsi="宋体" w:cs="宋体" w:hint="eastAsia"/>
          <w:bCs/>
          <w:szCs w:val="21"/>
        </w:rPr>
        <w:t>（二）具有良好的商业信誉和健全的财务会计制度；</w:t>
      </w:r>
    </w:p>
    <w:p w14:paraId="1515BB94" w14:textId="77777777" w:rsidR="00C8300C" w:rsidRPr="009509EF" w:rsidRDefault="00284983">
      <w:pPr>
        <w:snapToGrid w:val="0"/>
        <w:spacing w:line="360" w:lineRule="auto"/>
        <w:ind w:firstLineChars="202" w:firstLine="424"/>
        <w:rPr>
          <w:rFonts w:ascii="宋体" w:hAnsi="宋体" w:cs="宋体"/>
          <w:bCs/>
          <w:szCs w:val="21"/>
        </w:rPr>
      </w:pPr>
      <w:r w:rsidRPr="009509EF">
        <w:rPr>
          <w:rFonts w:ascii="宋体" w:hAnsi="宋体" w:cs="宋体" w:hint="eastAsia"/>
          <w:bCs/>
          <w:szCs w:val="21"/>
        </w:rPr>
        <w:t>（三）具有履行合同所必需的设备和专业技术能力；</w:t>
      </w:r>
    </w:p>
    <w:p w14:paraId="7DC9CBD1" w14:textId="77777777" w:rsidR="00C8300C" w:rsidRPr="009509EF" w:rsidRDefault="00284983">
      <w:pPr>
        <w:snapToGrid w:val="0"/>
        <w:spacing w:line="360" w:lineRule="auto"/>
        <w:ind w:firstLineChars="202" w:firstLine="424"/>
        <w:rPr>
          <w:rFonts w:ascii="宋体" w:hAnsi="宋体" w:cs="宋体"/>
          <w:bCs/>
          <w:szCs w:val="21"/>
        </w:rPr>
      </w:pPr>
      <w:r w:rsidRPr="009509EF">
        <w:rPr>
          <w:rFonts w:ascii="宋体" w:hAnsi="宋体" w:cs="宋体" w:hint="eastAsia"/>
          <w:bCs/>
          <w:szCs w:val="21"/>
        </w:rPr>
        <w:t>（四）有依法缴纳税收和社会保障资金的良好记录；</w:t>
      </w:r>
    </w:p>
    <w:p w14:paraId="419D13D3" w14:textId="77777777" w:rsidR="00C8300C" w:rsidRPr="009509EF" w:rsidRDefault="00284983">
      <w:pPr>
        <w:snapToGrid w:val="0"/>
        <w:spacing w:line="360" w:lineRule="auto"/>
        <w:ind w:firstLineChars="202" w:firstLine="424"/>
        <w:rPr>
          <w:rFonts w:ascii="宋体" w:hAnsi="宋体" w:cs="宋体"/>
          <w:bCs/>
          <w:szCs w:val="21"/>
        </w:rPr>
      </w:pPr>
      <w:r w:rsidRPr="009509EF">
        <w:rPr>
          <w:rFonts w:ascii="宋体" w:hAnsi="宋体" w:cs="宋体" w:hint="eastAsia"/>
          <w:bCs/>
          <w:szCs w:val="21"/>
        </w:rPr>
        <w:t>（五）参加政府采购活动前三年内，在经营活动中没有重大违法记录；</w:t>
      </w:r>
    </w:p>
    <w:p w14:paraId="420E6C14" w14:textId="77777777" w:rsidR="00C8300C" w:rsidRPr="009509EF" w:rsidRDefault="00284983">
      <w:pPr>
        <w:snapToGrid w:val="0"/>
        <w:spacing w:line="360" w:lineRule="auto"/>
        <w:ind w:firstLineChars="202" w:firstLine="424"/>
        <w:rPr>
          <w:rFonts w:ascii="宋体" w:hAnsi="宋体" w:cs="宋体"/>
          <w:bCs/>
          <w:szCs w:val="21"/>
        </w:rPr>
      </w:pPr>
      <w:r w:rsidRPr="009509EF">
        <w:rPr>
          <w:rFonts w:ascii="宋体" w:hAnsi="宋体" w:cs="宋体" w:hint="eastAsia"/>
          <w:bCs/>
          <w:szCs w:val="21"/>
        </w:rPr>
        <w:t>（六）法律、行政法规规定的其他条件。</w:t>
      </w:r>
    </w:p>
    <w:p w14:paraId="3E5520B8" w14:textId="77777777" w:rsidR="00C8300C" w:rsidRPr="009509EF" w:rsidRDefault="00284983">
      <w:pPr>
        <w:snapToGrid w:val="0"/>
        <w:spacing w:line="360" w:lineRule="auto"/>
        <w:ind w:firstLineChars="202" w:firstLine="424"/>
        <w:rPr>
          <w:rFonts w:ascii="宋体" w:hAnsi="宋体" w:cs="宋体"/>
        </w:rPr>
      </w:pPr>
      <w:r w:rsidRPr="009509EF">
        <w:rPr>
          <w:rFonts w:ascii="宋体" w:hAnsi="宋体" w:cs="宋体" w:hint="eastAsia"/>
        </w:rPr>
        <w:t>并已清楚采购文件的要求及有关文件规定。</w:t>
      </w:r>
    </w:p>
    <w:p w14:paraId="62D50A6F" w14:textId="77777777" w:rsidR="00C8300C" w:rsidRPr="009509EF" w:rsidRDefault="00284983">
      <w:pPr>
        <w:snapToGrid w:val="0"/>
        <w:spacing w:line="360" w:lineRule="auto"/>
        <w:ind w:firstLineChars="202" w:firstLine="424"/>
        <w:rPr>
          <w:rFonts w:ascii="宋体" w:hAnsi="宋体" w:cs="宋体"/>
        </w:rPr>
      </w:pPr>
      <w:r w:rsidRPr="009509EF">
        <w:rPr>
          <w:rFonts w:ascii="宋体" w:hAnsi="宋体" w:cs="宋体" w:hint="eastAsia"/>
        </w:rPr>
        <w:t>本公司（企业）的法定代表人或单位负责人与所参投的本采购项目的其他投标人的法定代表人或单位负责人不为同一人且与其他投标人之间不存在直接控股、管理关系。</w:t>
      </w:r>
    </w:p>
    <w:p w14:paraId="21FE2B21" w14:textId="77777777" w:rsidR="00C8300C" w:rsidRPr="009509EF" w:rsidRDefault="00284983">
      <w:pPr>
        <w:snapToGrid w:val="0"/>
        <w:spacing w:line="360" w:lineRule="auto"/>
        <w:ind w:firstLineChars="202" w:firstLine="424"/>
        <w:rPr>
          <w:rFonts w:ascii="宋体" w:hAnsi="宋体" w:cs="宋体"/>
        </w:rPr>
      </w:pPr>
      <w:r w:rsidRPr="009509EF">
        <w:rPr>
          <w:rFonts w:ascii="宋体" w:hAnsi="宋体" w:cs="宋体" w:hint="eastAsia"/>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14:paraId="2EC94C8F" w14:textId="77777777" w:rsidR="00C8300C" w:rsidRPr="009509EF" w:rsidRDefault="00284983">
      <w:pPr>
        <w:snapToGrid w:val="0"/>
        <w:spacing w:line="360" w:lineRule="auto"/>
        <w:ind w:firstLineChars="202" w:firstLine="426"/>
        <w:rPr>
          <w:rFonts w:ascii="宋体" w:hAnsi="宋体" w:cs="宋体"/>
        </w:rPr>
      </w:pPr>
      <w:r w:rsidRPr="009509EF">
        <w:rPr>
          <w:rFonts w:ascii="宋体" w:hAnsi="宋体" w:cs="宋体" w:hint="eastAsia"/>
          <w:b/>
        </w:rPr>
        <w:t>本公司（企业）具有履行合同所必需的设备和专业技术能力，且本公司（企业）参加政府采购活动前3年内在经营活动中没有重大违法记录。</w:t>
      </w:r>
      <w:r w:rsidRPr="009509EF">
        <w:rPr>
          <w:rFonts w:ascii="宋体" w:hAnsi="宋体" w:cs="宋体" w:hint="eastAsia"/>
        </w:rPr>
        <w:t>否则，由此所造成的损失、不良后果及法律责任，一律由我公司（企业）承担。</w:t>
      </w:r>
    </w:p>
    <w:p w14:paraId="7B8ACCEF" w14:textId="77777777" w:rsidR="00C8300C" w:rsidRPr="009509EF" w:rsidRDefault="00284983">
      <w:pPr>
        <w:snapToGrid w:val="0"/>
        <w:spacing w:line="360" w:lineRule="auto"/>
        <w:ind w:firstLineChars="202" w:firstLine="424"/>
        <w:rPr>
          <w:rFonts w:ascii="宋体" w:hAnsi="宋体" w:cs="宋体"/>
        </w:rPr>
      </w:pPr>
      <w:r w:rsidRPr="009509EF">
        <w:rPr>
          <w:rFonts w:ascii="宋体" w:hAnsi="宋体" w:cs="宋体" w:hint="eastAsia"/>
        </w:rPr>
        <w:t>本次招标采购活动中，如有违法、违规、弄虚作假行为，所造成的损失、不良后果及法律责任，一律由我公司（企业）承担。</w:t>
      </w:r>
    </w:p>
    <w:p w14:paraId="16E4D580" w14:textId="77777777" w:rsidR="00C8300C" w:rsidRPr="009509EF" w:rsidRDefault="00C8300C">
      <w:pPr>
        <w:spacing w:line="360" w:lineRule="auto"/>
        <w:ind w:firstLine="420"/>
        <w:rPr>
          <w:rFonts w:ascii="宋体" w:hAnsi="宋体" w:cs="宋体"/>
          <w:b/>
        </w:rPr>
      </w:pPr>
    </w:p>
    <w:p w14:paraId="63DF5FE5" w14:textId="77777777" w:rsidR="00C8300C" w:rsidRPr="009509EF" w:rsidRDefault="00C8300C">
      <w:pPr>
        <w:spacing w:line="360" w:lineRule="auto"/>
        <w:ind w:firstLine="420"/>
        <w:rPr>
          <w:rFonts w:ascii="宋体" w:hAnsi="宋体" w:cs="宋体"/>
          <w:b/>
        </w:rPr>
      </w:pPr>
    </w:p>
    <w:p w14:paraId="0B6ED093" w14:textId="77777777" w:rsidR="00C8300C" w:rsidRPr="009509EF" w:rsidRDefault="00284983">
      <w:pPr>
        <w:spacing w:line="360" w:lineRule="auto"/>
        <w:ind w:firstLine="420"/>
        <w:rPr>
          <w:rFonts w:ascii="宋体" w:hAnsi="宋体" w:cs="宋体"/>
          <w:b/>
        </w:rPr>
      </w:pPr>
      <w:r w:rsidRPr="009509EF">
        <w:rPr>
          <w:rFonts w:ascii="宋体" w:hAnsi="宋体" w:cs="宋体" w:hint="eastAsia"/>
          <w:b/>
        </w:rPr>
        <w:t>特此声明！</w:t>
      </w:r>
    </w:p>
    <w:p w14:paraId="35445EF6" w14:textId="77777777" w:rsidR="00C8300C" w:rsidRPr="009509EF" w:rsidRDefault="00C8300C">
      <w:pPr>
        <w:adjustRightInd w:val="0"/>
        <w:snapToGrid w:val="0"/>
        <w:spacing w:line="360" w:lineRule="auto"/>
        <w:ind w:left="425"/>
        <w:rPr>
          <w:rFonts w:ascii="宋体" w:hAnsi="宋体" w:cs="宋体"/>
          <w:spacing w:val="4"/>
        </w:rPr>
      </w:pPr>
    </w:p>
    <w:p w14:paraId="1AFBC8C1" w14:textId="77777777" w:rsidR="00C8300C" w:rsidRPr="009509EF" w:rsidRDefault="00284983">
      <w:pPr>
        <w:widowControl/>
        <w:spacing w:line="360" w:lineRule="auto"/>
        <w:jc w:val="left"/>
        <w:rPr>
          <w:rFonts w:ascii="宋体" w:hAnsi="宋体" w:cs="宋体"/>
          <w:szCs w:val="21"/>
        </w:rPr>
      </w:pPr>
      <w:r w:rsidRPr="009509EF">
        <w:rPr>
          <w:rFonts w:ascii="宋体" w:hAnsi="宋体" w:cs="宋体" w:hint="eastAsia"/>
          <w:szCs w:val="21"/>
        </w:rPr>
        <w:t>投 标 人（盖章）：</w:t>
      </w:r>
    </w:p>
    <w:p w14:paraId="48514F3B" w14:textId="77777777" w:rsidR="00C8300C" w:rsidRPr="009509EF" w:rsidRDefault="00284983">
      <w:pPr>
        <w:pStyle w:val="ac"/>
        <w:snapToGrid w:val="0"/>
        <w:spacing w:line="360" w:lineRule="auto"/>
        <w:ind w:firstLine="0"/>
        <w:rPr>
          <w:rFonts w:hAnsi="宋体" w:cs="宋体"/>
          <w:spacing w:val="0"/>
          <w:sz w:val="21"/>
          <w:szCs w:val="21"/>
        </w:rPr>
      </w:pPr>
      <w:r w:rsidRPr="009509EF">
        <w:rPr>
          <w:rFonts w:hAnsi="宋体" w:cs="宋体" w:hint="eastAsia"/>
          <w:spacing w:val="0"/>
          <w:sz w:val="21"/>
          <w:szCs w:val="21"/>
        </w:rPr>
        <w:t>法定代表人或其授权代表（签字或盖章）：</w:t>
      </w:r>
    </w:p>
    <w:p w14:paraId="72597055" w14:textId="77777777" w:rsidR="00C8300C" w:rsidRPr="009509EF" w:rsidRDefault="00284983">
      <w:pPr>
        <w:pStyle w:val="ac"/>
        <w:widowControl/>
        <w:spacing w:line="360" w:lineRule="auto"/>
        <w:ind w:firstLine="0"/>
        <w:jc w:val="left"/>
        <w:rPr>
          <w:rFonts w:hAnsi="宋体" w:cs="宋体"/>
          <w:spacing w:val="0"/>
          <w:sz w:val="21"/>
          <w:szCs w:val="21"/>
        </w:rPr>
      </w:pPr>
      <w:r w:rsidRPr="009509EF">
        <w:rPr>
          <w:rFonts w:hAnsi="宋体" w:cs="宋体" w:hint="eastAsia"/>
          <w:spacing w:val="0"/>
          <w:sz w:val="21"/>
          <w:szCs w:val="21"/>
        </w:rPr>
        <w:t>日  期：</w:t>
      </w:r>
    </w:p>
    <w:p w14:paraId="6C376E47" w14:textId="77777777" w:rsidR="00C8300C" w:rsidRPr="009509EF" w:rsidRDefault="00284983">
      <w:pPr>
        <w:widowControl/>
        <w:jc w:val="left"/>
        <w:rPr>
          <w:rFonts w:ascii="宋体" w:hAnsi="宋体" w:cs="宋体"/>
        </w:rPr>
      </w:pPr>
      <w:r w:rsidRPr="009509EF">
        <w:rPr>
          <w:rFonts w:ascii="宋体" w:hAnsi="宋体" w:cs="宋体" w:hint="eastAsia"/>
        </w:rPr>
        <w:br w:type="page"/>
      </w:r>
    </w:p>
    <w:p w14:paraId="258E8E4F"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r w:rsidRPr="009509EF">
        <w:rPr>
          <w:rFonts w:ascii="宋体" w:eastAsia="宋体" w:hAnsi="宋体" w:cs="宋体" w:hint="eastAsia"/>
          <w:sz w:val="21"/>
          <w:szCs w:val="21"/>
        </w:rPr>
        <w:t>格式二：投标承诺书</w:t>
      </w:r>
    </w:p>
    <w:p w14:paraId="68F6318E" w14:textId="77777777" w:rsidR="00C8300C" w:rsidRPr="009509EF" w:rsidRDefault="00284983">
      <w:pPr>
        <w:jc w:val="center"/>
        <w:rPr>
          <w:rFonts w:ascii="宋体" w:hAnsi="宋体" w:cs="宋体"/>
          <w:b/>
          <w:sz w:val="24"/>
        </w:rPr>
      </w:pPr>
      <w:r w:rsidRPr="009509EF">
        <w:rPr>
          <w:rFonts w:ascii="宋体" w:hAnsi="宋体" w:cs="宋体" w:hint="eastAsia"/>
          <w:b/>
          <w:sz w:val="24"/>
        </w:rPr>
        <w:t>投标承诺书</w:t>
      </w:r>
    </w:p>
    <w:p w14:paraId="47D81204" w14:textId="77777777" w:rsidR="00C8300C" w:rsidRPr="009509EF" w:rsidRDefault="00C8300C">
      <w:pPr>
        <w:ind w:firstLine="420"/>
        <w:rPr>
          <w:rFonts w:ascii="宋体" w:hAnsi="宋体" w:cs="宋体"/>
        </w:rPr>
      </w:pPr>
    </w:p>
    <w:p w14:paraId="4737FFD7"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 xml:space="preserve">本投标人遵循公开、公平、公正和诚实信用的原则，参加_____________ 项目投标(响应)，特郑重承诺如下: </w:t>
      </w:r>
    </w:p>
    <w:p w14:paraId="4A5EB385"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一、所提供的一切资料都是真实、有效、合法的；</w:t>
      </w:r>
    </w:p>
    <w:p w14:paraId="2E19DC0B"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二、未为本项目提供整体设计、规范编制或者项目管理、监理、检测等服务。</w:t>
      </w:r>
    </w:p>
    <w:p w14:paraId="311B6CF6"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三、与采购人不存在以下利害关系（1）北京航空航天大学、北京航空航天大学宁波创新研究院在该投标人中有股份的。（2）项目负责人、项目主要成员及经办人在该投标人中有股份或任职的。</w:t>
      </w:r>
    </w:p>
    <w:p w14:paraId="042FE07A"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四、无资质挂靠或出卖资质让他人挂靠投标(响应)的行为；</w:t>
      </w:r>
    </w:p>
    <w:p w14:paraId="3BC36A42"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五、不以他人名义投标(响应)或者以其他方式弄虚作假，骗取中标(成交) ；</w:t>
      </w:r>
    </w:p>
    <w:p w14:paraId="52D039D2"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六、没有被各级行政主管部门做出停止市场行为的处罚；</w:t>
      </w:r>
    </w:p>
    <w:p w14:paraId="194710F2"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七、不参与串标、围标及抬标(响应)情形，不排挤其他投标(响应)人的公平竞争；</w:t>
      </w:r>
    </w:p>
    <w:p w14:paraId="5661DDB8"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八、不与采购人或采购代理机构串通投标(响应)，损害国家利益、社会公共利益或者他人的合法权益；</w:t>
      </w:r>
    </w:p>
    <w:p w14:paraId="0383B277"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九、不向采购人或者评审委员会成员行贿以牟取中标(成交) ；</w:t>
      </w:r>
    </w:p>
    <w:p w14:paraId="6E6231CE"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十、不扰乱采购人招标采购秩序，不在招标采购过程中进行虚假恶意投标(响应)、质疑或投诉；</w:t>
      </w:r>
    </w:p>
    <w:p w14:paraId="481D9CFA"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 xml:space="preserve">十一、若我方中标(成交)，将严格按照投标(响应)文件所承诺的报价、质量、交货期、 投标(响应)方案等内容签署合同并组织实施。 </w:t>
      </w:r>
    </w:p>
    <w:p w14:paraId="331C0773"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rPr>
        <w:t xml:space="preserve">本公司若有违反本承诺内容的行为之一，愿意承担法律责任，接受政府相关行政主管部门、行业组织及学校等依法依规进行的任何处罚。若造成财产损失，承担全部赔偿责任。 </w:t>
      </w:r>
    </w:p>
    <w:p w14:paraId="55569E71" w14:textId="77777777" w:rsidR="00C8300C" w:rsidRPr="009509EF" w:rsidRDefault="00C8300C">
      <w:pPr>
        <w:spacing w:line="360" w:lineRule="auto"/>
        <w:rPr>
          <w:rFonts w:ascii="宋体" w:hAnsi="宋体" w:cs="宋体"/>
        </w:rPr>
      </w:pPr>
    </w:p>
    <w:p w14:paraId="770942D1" w14:textId="77777777" w:rsidR="00C8300C" w:rsidRPr="009509EF" w:rsidRDefault="00284983">
      <w:pPr>
        <w:widowControl/>
        <w:spacing w:line="360" w:lineRule="auto"/>
        <w:jc w:val="left"/>
        <w:rPr>
          <w:rFonts w:ascii="宋体" w:hAnsi="宋体" w:cs="宋体"/>
        </w:rPr>
      </w:pPr>
      <w:r w:rsidRPr="009509EF">
        <w:rPr>
          <w:rFonts w:ascii="宋体" w:hAnsi="宋体" w:cs="宋体" w:hint="eastAsia"/>
        </w:rPr>
        <w:t>投 标 人（盖章）：</w:t>
      </w:r>
    </w:p>
    <w:p w14:paraId="3955501A" w14:textId="77777777" w:rsidR="00C8300C" w:rsidRPr="009509EF" w:rsidRDefault="00284983">
      <w:pPr>
        <w:pStyle w:val="ac"/>
        <w:snapToGrid w:val="0"/>
        <w:spacing w:line="360" w:lineRule="auto"/>
        <w:ind w:firstLine="0"/>
        <w:rPr>
          <w:rFonts w:hAnsi="宋体" w:cs="宋体"/>
          <w:spacing w:val="0"/>
          <w:sz w:val="21"/>
          <w:szCs w:val="24"/>
        </w:rPr>
      </w:pPr>
      <w:r w:rsidRPr="009509EF">
        <w:rPr>
          <w:rFonts w:hAnsi="宋体" w:cs="宋体" w:hint="eastAsia"/>
          <w:spacing w:val="0"/>
          <w:sz w:val="21"/>
          <w:szCs w:val="24"/>
        </w:rPr>
        <w:t>法定代表人或其授权代表（签字或盖章）：</w:t>
      </w:r>
    </w:p>
    <w:p w14:paraId="18EEB8CF" w14:textId="77777777" w:rsidR="00C8300C" w:rsidRPr="009509EF" w:rsidRDefault="00284983">
      <w:pPr>
        <w:pStyle w:val="ac"/>
        <w:widowControl/>
        <w:spacing w:line="360" w:lineRule="auto"/>
        <w:ind w:firstLine="0"/>
        <w:jc w:val="left"/>
        <w:rPr>
          <w:rFonts w:hAnsi="宋体" w:cs="宋体"/>
          <w:spacing w:val="0"/>
          <w:sz w:val="21"/>
          <w:szCs w:val="24"/>
        </w:rPr>
      </w:pPr>
      <w:r w:rsidRPr="009509EF">
        <w:rPr>
          <w:rFonts w:hAnsi="宋体" w:cs="宋体" w:hint="eastAsia"/>
          <w:spacing w:val="0"/>
          <w:sz w:val="21"/>
          <w:szCs w:val="24"/>
        </w:rPr>
        <w:t>日           期：</w:t>
      </w:r>
    </w:p>
    <w:p w14:paraId="19349BFE" w14:textId="77777777" w:rsidR="00C8300C" w:rsidRPr="009509EF" w:rsidRDefault="00C8300C">
      <w:pPr>
        <w:rPr>
          <w:rFonts w:ascii="宋体" w:hAnsi="宋体" w:cs="宋体"/>
        </w:rPr>
      </w:pPr>
    </w:p>
    <w:p w14:paraId="12511AFF" w14:textId="77777777" w:rsidR="00C8300C" w:rsidRPr="009509EF" w:rsidRDefault="00C8300C">
      <w:pPr>
        <w:rPr>
          <w:rFonts w:ascii="宋体" w:hAnsi="宋体" w:cs="宋体"/>
        </w:rPr>
      </w:pPr>
    </w:p>
    <w:p w14:paraId="4C855332" w14:textId="77777777" w:rsidR="00C8300C" w:rsidRPr="009509EF" w:rsidRDefault="00C8300C">
      <w:pPr>
        <w:spacing w:line="360" w:lineRule="auto"/>
        <w:rPr>
          <w:rFonts w:ascii="宋体" w:hAnsi="宋体" w:cs="宋体"/>
        </w:rPr>
      </w:pPr>
    </w:p>
    <w:p w14:paraId="31D58599" w14:textId="77777777" w:rsidR="00C8300C" w:rsidRPr="009509EF" w:rsidRDefault="00284983">
      <w:pPr>
        <w:widowControl/>
        <w:jc w:val="left"/>
        <w:rPr>
          <w:rFonts w:ascii="宋体" w:hAnsi="宋体" w:cs="宋体"/>
          <w:b/>
        </w:rPr>
      </w:pPr>
      <w:r w:rsidRPr="009509EF">
        <w:rPr>
          <w:rFonts w:ascii="宋体" w:hAnsi="宋体" w:cs="宋体" w:hint="eastAsia"/>
        </w:rPr>
        <w:br w:type="page"/>
      </w:r>
      <w:bookmarkEnd w:id="203"/>
      <w:bookmarkEnd w:id="205"/>
    </w:p>
    <w:p w14:paraId="67730FA7"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r w:rsidRPr="009509EF">
        <w:rPr>
          <w:rFonts w:ascii="宋体" w:eastAsia="宋体" w:hAnsi="宋体" w:cs="宋体" w:hint="eastAsia"/>
          <w:sz w:val="21"/>
          <w:szCs w:val="21"/>
        </w:rPr>
        <w:t>格式三：投标函</w:t>
      </w:r>
    </w:p>
    <w:p w14:paraId="442C680A" w14:textId="77777777" w:rsidR="00C8300C" w:rsidRPr="009509EF" w:rsidRDefault="00284983">
      <w:pPr>
        <w:jc w:val="center"/>
        <w:rPr>
          <w:rFonts w:ascii="宋体" w:hAnsi="宋体" w:cs="宋体"/>
          <w:b/>
          <w:sz w:val="24"/>
        </w:rPr>
      </w:pPr>
      <w:r w:rsidRPr="009509EF">
        <w:rPr>
          <w:rFonts w:ascii="宋体" w:hAnsi="宋体" w:cs="宋体" w:hint="eastAsia"/>
          <w:b/>
          <w:sz w:val="24"/>
        </w:rPr>
        <w:t>投标函</w:t>
      </w:r>
    </w:p>
    <w:p w14:paraId="76A01076" w14:textId="77777777" w:rsidR="00C8300C" w:rsidRPr="009509EF" w:rsidRDefault="00C8300C">
      <w:pPr>
        <w:widowControl/>
        <w:spacing w:line="400" w:lineRule="exact"/>
        <w:jc w:val="center"/>
        <w:rPr>
          <w:rFonts w:ascii="宋体" w:hAnsi="宋体" w:cs="宋体"/>
          <w:b/>
          <w:sz w:val="24"/>
        </w:rPr>
      </w:pPr>
    </w:p>
    <w:p w14:paraId="75A46DFC" w14:textId="77777777" w:rsidR="00C8300C" w:rsidRPr="009509EF" w:rsidRDefault="00284983">
      <w:pPr>
        <w:pStyle w:val="ac"/>
        <w:widowControl/>
        <w:spacing w:line="360" w:lineRule="auto"/>
        <w:ind w:firstLine="0"/>
        <w:jc w:val="left"/>
        <w:rPr>
          <w:rFonts w:hAnsi="宋体" w:cs="宋体"/>
          <w:sz w:val="21"/>
          <w:szCs w:val="21"/>
        </w:rPr>
      </w:pPr>
      <w:r w:rsidRPr="009509EF">
        <w:rPr>
          <w:rFonts w:hAnsi="宋体" w:cs="宋体" w:hint="eastAsia"/>
          <w:sz w:val="21"/>
          <w:szCs w:val="21"/>
        </w:rPr>
        <w:t>致：招标代理机构</w:t>
      </w:r>
    </w:p>
    <w:p w14:paraId="401C44C6" w14:textId="77777777" w:rsidR="00C8300C" w:rsidRPr="009509EF" w:rsidRDefault="00284983">
      <w:pPr>
        <w:pStyle w:val="ac"/>
        <w:widowControl/>
        <w:spacing w:line="360" w:lineRule="auto"/>
        <w:ind w:firstLineChars="200" w:firstLine="404"/>
        <w:jc w:val="left"/>
        <w:rPr>
          <w:rFonts w:hAnsi="宋体" w:cs="宋体"/>
          <w:sz w:val="21"/>
          <w:szCs w:val="21"/>
        </w:rPr>
      </w:pPr>
      <w:r w:rsidRPr="009509EF">
        <w:rPr>
          <w:rFonts w:hAnsi="宋体" w:cs="宋体" w:hint="eastAsia"/>
          <w:sz w:val="21"/>
          <w:szCs w:val="21"/>
          <w:u w:val="single"/>
        </w:rPr>
        <w:t xml:space="preserve">   （投标人全称）   </w:t>
      </w:r>
      <w:r w:rsidRPr="009509EF">
        <w:rPr>
          <w:rFonts w:hAnsi="宋体" w:cs="宋体" w:hint="eastAsia"/>
          <w:sz w:val="21"/>
          <w:szCs w:val="21"/>
        </w:rPr>
        <w:t xml:space="preserve"> 授权</w:t>
      </w:r>
      <w:r w:rsidRPr="009509EF">
        <w:rPr>
          <w:rFonts w:hAnsi="宋体" w:cs="宋体" w:hint="eastAsia"/>
          <w:sz w:val="21"/>
          <w:szCs w:val="21"/>
          <w:u w:val="single"/>
        </w:rPr>
        <w:t xml:space="preserve"> （授权代表姓名、职务） </w:t>
      </w:r>
      <w:r w:rsidRPr="009509EF">
        <w:rPr>
          <w:rFonts w:hAnsi="宋体" w:cs="宋体" w:hint="eastAsia"/>
          <w:sz w:val="21"/>
          <w:szCs w:val="21"/>
        </w:rPr>
        <w:t xml:space="preserve">为本公司合法代理人，参加贵方组织的 </w:t>
      </w:r>
      <w:r w:rsidRPr="009509EF">
        <w:rPr>
          <w:rFonts w:hAnsi="宋体" w:cs="宋体" w:hint="eastAsia"/>
          <w:sz w:val="21"/>
          <w:szCs w:val="21"/>
          <w:u w:val="single"/>
        </w:rPr>
        <w:t xml:space="preserve">   （招标编号、项目名称） </w:t>
      </w:r>
      <w:r w:rsidRPr="009509EF">
        <w:rPr>
          <w:rFonts w:hAnsi="宋体" w:cs="宋体" w:hint="eastAsia"/>
          <w:sz w:val="21"/>
          <w:szCs w:val="21"/>
        </w:rPr>
        <w:t>招投标活动，代表本公司（单位）处理招投标活动中的一切事宜，在此：</w:t>
      </w:r>
    </w:p>
    <w:p w14:paraId="17872CE2" w14:textId="77777777" w:rsidR="00C8300C" w:rsidRPr="009509EF" w:rsidRDefault="00284983">
      <w:pPr>
        <w:pStyle w:val="ac"/>
        <w:widowControl/>
        <w:spacing w:line="360" w:lineRule="auto"/>
        <w:ind w:firstLine="0"/>
        <w:jc w:val="left"/>
        <w:rPr>
          <w:rFonts w:hAnsi="宋体" w:cs="宋体"/>
          <w:sz w:val="21"/>
          <w:szCs w:val="21"/>
        </w:rPr>
      </w:pPr>
      <w:r w:rsidRPr="009509EF">
        <w:rPr>
          <w:rFonts w:hAnsi="宋体" w:cs="宋体" w:hint="eastAsia"/>
          <w:sz w:val="21"/>
          <w:szCs w:val="21"/>
        </w:rPr>
        <w:t>1、据此函，签字代表宣布并承诺如下：</w:t>
      </w:r>
    </w:p>
    <w:p w14:paraId="37D1A27C" w14:textId="77777777" w:rsidR="00C8300C" w:rsidRPr="009509EF" w:rsidRDefault="00284983">
      <w:pPr>
        <w:pStyle w:val="ac"/>
        <w:widowControl/>
        <w:spacing w:line="360" w:lineRule="auto"/>
        <w:ind w:leftChars="100" w:left="715" w:hangingChars="250" w:hanging="505"/>
        <w:jc w:val="left"/>
        <w:rPr>
          <w:rFonts w:hAnsi="宋体" w:cs="宋体"/>
          <w:sz w:val="21"/>
          <w:szCs w:val="21"/>
        </w:rPr>
      </w:pPr>
      <w:r w:rsidRPr="009509EF">
        <w:rPr>
          <w:rFonts w:hAnsi="宋体" w:cs="宋体" w:hint="eastAsia"/>
          <w:sz w:val="21"/>
          <w:szCs w:val="21"/>
        </w:rPr>
        <w:t>（1）本报价已经包含了所供货物应纳的税金及采购文件规定的报价方式应包含的其它费用。本报价在投标有效期内固定不变，并在合同有效期内不受利率波动的影响。</w:t>
      </w:r>
    </w:p>
    <w:p w14:paraId="0053345C" w14:textId="77777777" w:rsidR="00C8300C" w:rsidRPr="009509EF" w:rsidRDefault="00284983">
      <w:pPr>
        <w:pStyle w:val="ac"/>
        <w:widowControl/>
        <w:spacing w:line="360" w:lineRule="auto"/>
        <w:ind w:firstLineChars="100" w:firstLine="202"/>
        <w:jc w:val="left"/>
        <w:rPr>
          <w:rFonts w:hAnsi="宋体" w:cs="宋体"/>
          <w:sz w:val="21"/>
          <w:szCs w:val="21"/>
        </w:rPr>
      </w:pPr>
      <w:r w:rsidRPr="009509EF">
        <w:rPr>
          <w:rFonts w:hAnsi="宋体" w:cs="宋体" w:hint="eastAsia"/>
          <w:sz w:val="21"/>
          <w:szCs w:val="21"/>
        </w:rPr>
        <w:t>（2）本投标自开标之日起</w:t>
      </w:r>
      <w:r w:rsidRPr="009509EF">
        <w:rPr>
          <w:rFonts w:hAnsi="宋体" w:cs="宋体" w:hint="eastAsia"/>
          <w:sz w:val="21"/>
          <w:szCs w:val="21"/>
          <w:u w:val="single"/>
        </w:rPr>
        <w:t xml:space="preserve">    90   </w:t>
      </w:r>
      <w:r w:rsidRPr="009509EF">
        <w:rPr>
          <w:rFonts w:hAnsi="宋体" w:cs="宋体" w:hint="eastAsia"/>
          <w:sz w:val="21"/>
          <w:szCs w:val="21"/>
        </w:rPr>
        <w:t>天内有效。</w:t>
      </w:r>
    </w:p>
    <w:p w14:paraId="130C6193" w14:textId="77777777" w:rsidR="00C8300C" w:rsidRPr="009509EF" w:rsidRDefault="00284983">
      <w:pPr>
        <w:pStyle w:val="ac"/>
        <w:widowControl/>
        <w:spacing w:line="360" w:lineRule="auto"/>
        <w:ind w:leftChars="100" w:left="715" w:hangingChars="250" w:hanging="505"/>
        <w:jc w:val="left"/>
        <w:rPr>
          <w:rFonts w:hAnsi="宋体" w:cs="宋体"/>
          <w:sz w:val="21"/>
          <w:szCs w:val="21"/>
        </w:rPr>
      </w:pPr>
      <w:r w:rsidRPr="009509EF">
        <w:rPr>
          <w:rFonts w:hAnsi="宋体" w:cs="宋体" w:hint="eastAsia"/>
          <w:sz w:val="21"/>
          <w:szCs w:val="21"/>
        </w:rPr>
        <w:t>（3）我们已详细审查全部采购文件及有关的澄清/修改文件(若有的话)，我们完全理解并同意放弃对这方面提出任何异议的权利。保证遵守采购文件有关条款规定。</w:t>
      </w:r>
    </w:p>
    <w:p w14:paraId="5D080810" w14:textId="77777777" w:rsidR="00C8300C" w:rsidRPr="009509EF" w:rsidRDefault="00284983">
      <w:pPr>
        <w:pStyle w:val="ac"/>
        <w:widowControl/>
        <w:spacing w:line="360" w:lineRule="auto"/>
        <w:ind w:leftChars="100" w:left="715" w:hangingChars="250" w:hanging="505"/>
        <w:jc w:val="left"/>
        <w:rPr>
          <w:rFonts w:hAnsi="宋体" w:cs="宋体"/>
          <w:sz w:val="21"/>
          <w:szCs w:val="21"/>
        </w:rPr>
      </w:pPr>
      <w:r w:rsidRPr="009509EF">
        <w:rPr>
          <w:rFonts w:hAnsi="宋体" w:cs="宋体" w:hint="eastAsia"/>
          <w:sz w:val="21"/>
          <w:szCs w:val="21"/>
        </w:rPr>
        <w:t>（4）保证在中标后忠实地执行与招标人所签署的合同，并承担合同规定的责任义务。</w:t>
      </w:r>
    </w:p>
    <w:p w14:paraId="182A36D9" w14:textId="77777777" w:rsidR="00C8300C" w:rsidRPr="009509EF" w:rsidRDefault="00284983">
      <w:pPr>
        <w:pStyle w:val="ac"/>
        <w:widowControl/>
        <w:spacing w:line="360" w:lineRule="auto"/>
        <w:ind w:leftChars="100" w:left="715" w:hangingChars="250" w:hanging="505"/>
        <w:jc w:val="left"/>
        <w:rPr>
          <w:rFonts w:hAnsi="宋体" w:cs="宋体"/>
          <w:sz w:val="21"/>
          <w:szCs w:val="21"/>
        </w:rPr>
      </w:pPr>
      <w:r w:rsidRPr="009509EF">
        <w:rPr>
          <w:rFonts w:hAnsi="宋体" w:cs="宋体" w:hint="eastAsia"/>
          <w:sz w:val="21"/>
          <w:szCs w:val="21"/>
        </w:rPr>
        <w:t>（5）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686D124" w14:textId="77777777" w:rsidR="00C8300C" w:rsidRPr="009509EF" w:rsidRDefault="00284983">
      <w:pPr>
        <w:pStyle w:val="ac"/>
        <w:widowControl/>
        <w:spacing w:line="360" w:lineRule="auto"/>
        <w:ind w:firstLineChars="100" w:firstLine="202"/>
        <w:jc w:val="left"/>
        <w:rPr>
          <w:rFonts w:hAnsi="宋体" w:cs="宋体"/>
          <w:sz w:val="21"/>
          <w:szCs w:val="21"/>
        </w:rPr>
      </w:pPr>
      <w:r w:rsidRPr="009509EF">
        <w:rPr>
          <w:rFonts w:hAnsi="宋体" w:cs="宋体" w:hint="eastAsia"/>
          <w:sz w:val="21"/>
          <w:szCs w:val="21"/>
        </w:rPr>
        <w:t>（6）承诺应贵方要求提供任何与该项目投标有关的数据、情况和技术资料。</w:t>
      </w:r>
    </w:p>
    <w:p w14:paraId="1D120F4C" w14:textId="77777777" w:rsidR="00C8300C" w:rsidRPr="009509EF" w:rsidRDefault="00284983">
      <w:pPr>
        <w:pStyle w:val="ac"/>
        <w:widowControl/>
        <w:spacing w:line="360" w:lineRule="auto"/>
        <w:ind w:leftChars="100" w:left="614" w:hangingChars="200" w:hanging="404"/>
        <w:jc w:val="left"/>
        <w:rPr>
          <w:rFonts w:hAnsi="宋体" w:cs="宋体"/>
          <w:sz w:val="21"/>
          <w:szCs w:val="21"/>
        </w:rPr>
      </w:pPr>
      <w:r w:rsidRPr="009509EF">
        <w:rPr>
          <w:rFonts w:hAnsi="宋体" w:cs="宋体" w:hint="eastAsia"/>
          <w:sz w:val="21"/>
          <w:szCs w:val="21"/>
        </w:rPr>
        <w:t>（7）我们承诺，与为招标人采购本次招标的货物进行设计、编制规范和其他文件所委托的咨询公司或其附属机构无任何直接或间接的关联。</w:t>
      </w:r>
    </w:p>
    <w:p w14:paraId="58E19972" w14:textId="77777777" w:rsidR="00C8300C" w:rsidRPr="009509EF" w:rsidRDefault="00284983">
      <w:pPr>
        <w:pStyle w:val="ac"/>
        <w:widowControl/>
        <w:spacing w:line="360" w:lineRule="auto"/>
        <w:ind w:left="303" w:hangingChars="150" w:hanging="303"/>
        <w:jc w:val="left"/>
        <w:rPr>
          <w:rFonts w:hAnsi="宋体" w:cs="宋体"/>
          <w:sz w:val="21"/>
          <w:szCs w:val="21"/>
        </w:rPr>
      </w:pPr>
      <w:r w:rsidRPr="009509EF">
        <w:rPr>
          <w:rFonts w:hAnsi="宋体" w:cs="宋体" w:hint="eastAsia"/>
          <w:sz w:val="21"/>
          <w:szCs w:val="21"/>
        </w:rPr>
        <w:t>2、我们郑重声明：</w:t>
      </w:r>
      <w:r w:rsidRPr="009509EF">
        <w:rPr>
          <w:rFonts w:hAnsi="宋体" w:cs="宋体" w:hint="eastAsia"/>
          <w:sz w:val="21"/>
          <w:szCs w:val="21"/>
        </w:rPr>
        <w:br/>
        <w:t>我公司符合有关法律法规规定的参加采购活动应当具备的条件：具有健全的财务会计制度、依法缴纳税收和社会保障资金、参加本次采购活动之前的三年内，在经营活动中无重大违法活动。</w:t>
      </w:r>
    </w:p>
    <w:p w14:paraId="61C88527" w14:textId="77777777" w:rsidR="00C8300C" w:rsidRPr="009509EF" w:rsidRDefault="00284983">
      <w:pPr>
        <w:pStyle w:val="ac"/>
        <w:widowControl/>
        <w:spacing w:line="360" w:lineRule="auto"/>
        <w:ind w:firstLine="0"/>
        <w:jc w:val="left"/>
        <w:rPr>
          <w:rFonts w:hAnsi="宋体" w:cs="宋体"/>
          <w:sz w:val="21"/>
          <w:szCs w:val="21"/>
        </w:rPr>
      </w:pPr>
      <w:r w:rsidRPr="009509EF">
        <w:rPr>
          <w:rFonts w:hAnsi="宋体" w:cs="宋体" w:hint="eastAsia"/>
          <w:sz w:val="21"/>
          <w:szCs w:val="21"/>
        </w:rPr>
        <w:t>3、与本投标有关的一切往来通讯请寄：</w:t>
      </w:r>
    </w:p>
    <w:p w14:paraId="64A901BB" w14:textId="77777777" w:rsidR="00C8300C" w:rsidRPr="009509EF" w:rsidRDefault="00284983">
      <w:pPr>
        <w:pStyle w:val="ac"/>
        <w:widowControl/>
        <w:spacing w:line="360" w:lineRule="auto"/>
        <w:jc w:val="left"/>
        <w:rPr>
          <w:rFonts w:hAnsi="宋体" w:cs="宋体"/>
          <w:sz w:val="21"/>
          <w:szCs w:val="21"/>
        </w:rPr>
      </w:pPr>
      <w:r w:rsidRPr="009509EF">
        <w:rPr>
          <w:rFonts w:hAnsi="宋体" w:cs="宋体" w:hint="eastAsia"/>
          <w:sz w:val="21"/>
          <w:szCs w:val="21"/>
        </w:rPr>
        <w:t>地址：</w:t>
      </w:r>
    </w:p>
    <w:p w14:paraId="42B45799" w14:textId="77777777" w:rsidR="00C8300C" w:rsidRPr="009509EF" w:rsidRDefault="00284983">
      <w:pPr>
        <w:pStyle w:val="ac"/>
        <w:widowControl/>
        <w:spacing w:line="360" w:lineRule="auto"/>
        <w:jc w:val="left"/>
        <w:rPr>
          <w:rFonts w:hAnsi="宋体" w:cs="宋体"/>
          <w:sz w:val="21"/>
          <w:szCs w:val="21"/>
          <w:u w:val="single"/>
        </w:rPr>
      </w:pPr>
      <w:r w:rsidRPr="009509EF">
        <w:rPr>
          <w:rFonts w:hAnsi="宋体" w:cs="宋体" w:hint="eastAsia"/>
          <w:sz w:val="21"/>
          <w:szCs w:val="21"/>
        </w:rPr>
        <w:t>邮编：电话：传真：</w:t>
      </w:r>
    </w:p>
    <w:p w14:paraId="1B915B4E" w14:textId="77777777" w:rsidR="00C8300C" w:rsidRPr="009509EF" w:rsidRDefault="00C8300C">
      <w:pPr>
        <w:pStyle w:val="ac"/>
        <w:widowControl/>
        <w:spacing w:line="360" w:lineRule="auto"/>
        <w:ind w:firstLine="0"/>
        <w:jc w:val="left"/>
        <w:rPr>
          <w:rFonts w:hAnsi="宋体" w:cs="宋体"/>
          <w:sz w:val="21"/>
          <w:szCs w:val="21"/>
        </w:rPr>
      </w:pPr>
    </w:p>
    <w:p w14:paraId="32688731" w14:textId="77777777" w:rsidR="00C8300C" w:rsidRPr="009509EF" w:rsidRDefault="00284983">
      <w:pPr>
        <w:pStyle w:val="ac"/>
        <w:snapToGrid w:val="0"/>
        <w:spacing w:line="360" w:lineRule="auto"/>
        <w:rPr>
          <w:rFonts w:hAnsi="宋体" w:cs="宋体"/>
          <w:sz w:val="21"/>
          <w:szCs w:val="21"/>
        </w:rPr>
      </w:pPr>
      <w:r w:rsidRPr="009509EF">
        <w:rPr>
          <w:rFonts w:hAnsi="宋体" w:cs="宋体" w:hint="eastAsia"/>
          <w:sz w:val="21"/>
          <w:szCs w:val="21"/>
        </w:rPr>
        <w:t>投 标 人  （盖章）：</w:t>
      </w:r>
    </w:p>
    <w:p w14:paraId="6F17440E" w14:textId="77777777" w:rsidR="00C8300C" w:rsidRPr="009509EF" w:rsidRDefault="00284983">
      <w:pPr>
        <w:pStyle w:val="ac"/>
        <w:snapToGrid w:val="0"/>
        <w:spacing w:line="360" w:lineRule="auto"/>
        <w:rPr>
          <w:rFonts w:hAnsi="宋体" w:cs="宋体"/>
          <w:sz w:val="21"/>
          <w:szCs w:val="21"/>
        </w:rPr>
      </w:pPr>
      <w:r w:rsidRPr="009509EF">
        <w:rPr>
          <w:rFonts w:hAnsi="宋体" w:cs="宋体" w:hint="eastAsia"/>
          <w:sz w:val="21"/>
          <w:szCs w:val="21"/>
        </w:rPr>
        <w:t>法定代表人或其授权代表（签字或盖章）：</w:t>
      </w:r>
    </w:p>
    <w:p w14:paraId="6A9AC472" w14:textId="77777777" w:rsidR="00C8300C" w:rsidRPr="009509EF" w:rsidRDefault="00284983">
      <w:pPr>
        <w:pStyle w:val="ac"/>
        <w:snapToGrid w:val="0"/>
        <w:spacing w:line="360" w:lineRule="auto"/>
        <w:rPr>
          <w:rFonts w:hAnsi="宋体" w:cs="宋体"/>
          <w:szCs w:val="21"/>
        </w:rPr>
      </w:pPr>
      <w:r w:rsidRPr="009509EF">
        <w:rPr>
          <w:rFonts w:hAnsi="宋体" w:cs="宋体" w:hint="eastAsia"/>
          <w:sz w:val="21"/>
          <w:szCs w:val="21"/>
        </w:rPr>
        <w:t xml:space="preserve">日             </w:t>
      </w:r>
      <w:r w:rsidRPr="009509EF">
        <w:rPr>
          <w:rFonts w:hAnsi="宋体" w:cs="宋体" w:hint="eastAsia"/>
          <w:szCs w:val="21"/>
        </w:rPr>
        <w:t>期：</w:t>
      </w:r>
    </w:p>
    <w:p w14:paraId="4E6F30E4" w14:textId="77777777" w:rsidR="00C8300C" w:rsidRPr="009509EF" w:rsidRDefault="00284983">
      <w:pPr>
        <w:pStyle w:val="ac"/>
        <w:snapToGrid w:val="0"/>
        <w:spacing w:line="360" w:lineRule="auto"/>
        <w:rPr>
          <w:rFonts w:hAnsi="宋体" w:cs="宋体"/>
          <w:b/>
        </w:rPr>
      </w:pPr>
      <w:r w:rsidRPr="009509EF">
        <w:rPr>
          <w:rFonts w:hAnsi="宋体" w:cs="宋体" w:hint="eastAsia"/>
          <w:sz w:val="24"/>
        </w:rPr>
        <w:br w:type="page"/>
      </w:r>
    </w:p>
    <w:p w14:paraId="1AB36EC0"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r w:rsidRPr="009509EF">
        <w:rPr>
          <w:rFonts w:ascii="宋体" w:eastAsia="宋体" w:hAnsi="宋体" w:cs="宋体" w:hint="eastAsia"/>
          <w:sz w:val="21"/>
          <w:szCs w:val="21"/>
        </w:rPr>
        <w:t>格式四：法定代表人的身份证明</w:t>
      </w:r>
    </w:p>
    <w:p w14:paraId="70AC8002" w14:textId="77777777" w:rsidR="00C8300C" w:rsidRPr="009509EF" w:rsidRDefault="00C8300C">
      <w:pPr>
        <w:jc w:val="center"/>
        <w:rPr>
          <w:rFonts w:ascii="宋体" w:hAnsi="宋体" w:cs="宋体"/>
          <w:b/>
          <w:sz w:val="24"/>
        </w:rPr>
      </w:pPr>
    </w:p>
    <w:p w14:paraId="24B7B8C6" w14:textId="77777777" w:rsidR="00C8300C" w:rsidRPr="009509EF" w:rsidRDefault="00284983">
      <w:pPr>
        <w:jc w:val="center"/>
        <w:rPr>
          <w:rFonts w:ascii="宋体" w:hAnsi="宋体" w:cs="宋体"/>
          <w:b/>
          <w:sz w:val="24"/>
        </w:rPr>
      </w:pPr>
      <w:r w:rsidRPr="009509EF">
        <w:rPr>
          <w:rFonts w:ascii="宋体" w:hAnsi="宋体" w:cs="宋体" w:hint="eastAsia"/>
          <w:b/>
          <w:sz w:val="24"/>
        </w:rPr>
        <w:t>法定代表人身份证明</w:t>
      </w:r>
    </w:p>
    <w:p w14:paraId="37385B12" w14:textId="77777777" w:rsidR="00C8300C" w:rsidRPr="009509EF" w:rsidRDefault="00C8300C">
      <w:pPr>
        <w:pStyle w:val="Style3"/>
        <w:rPr>
          <w:rFonts w:ascii="宋体" w:hAnsi="宋体" w:cs="宋体"/>
        </w:rPr>
      </w:pPr>
    </w:p>
    <w:p w14:paraId="080AA4E6" w14:textId="77777777" w:rsidR="00C8300C" w:rsidRPr="009509EF" w:rsidRDefault="00284983">
      <w:pPr>
        <w:spacing w:line="480" w:lineRule="auto"/>
        <w:jc w:val="center"/>
        <w:rPr>
          <w:rFonts w:ascii="宋体" w:hAnsi="宋体" w:cs="宋体"/>
          <w:b/>
          <w:sz w:val="24"/>
        </w:rPr>
      </w:pPr>
      <w:r w:rsidRPr="009509EF">
        <w:rPr>
          <w:rFonts w:ascii="宋体" w:hAnsi="宋体" w:cs="宋体" w:hint="eastAsia"/>
          <w:bCs/>
          <w:sz w:val="24"/>
        </w:rPr>
        <w:t>（法定代表人不来投标的，此表不用）</w:t>
      </w:r>
    </w:p>
    <w:p w14:paraId="1B64B97D" w14:textId="77777777" w:rsidR="00C8300C" w:rsidRPr="009509EF" w:rsidRDefault="00C8300C">
      <w:pPr>
        <w:spacing w:line="480" w:lineRule="auto"/>
        <w:ind w:firstLineChars="200" w:firstLine="420"/>
        <w:rPr>
          <w:rFonts w:ascii="宋体" w:hAnsi="宋体" w:cs="宋体"/>
          <w:szCs w:val="21"/>
        </w:rPr>
      </w:pPr>
    </w:p>
    <w:p w14:paraId="022CB127" w14:textId="77777777" w:rsidR="00C8300C" w:rsidRPr="009509EF" w:rsidRDefault="00284983">
      <w:pPr>
        <w:spacing w:line="480" w:lineRule="auto"/>
        <w:ind w:firstLineChars="200" w:firstLine="420"/>
        <w:rPr>
          <w:rFonts w:ascii="宋体" w:hAnsi="宋体" w:cs="宋体"/>
          <w:szCs w:val="21"/>
        </w:rPr>
      </w:pPr>
      <w:r w:rsidRPr="009509EF">
        <w:rPr>
          <w:rFonts w:ascii="宋体" w:hAnsi="宋体" w:cs="宋体" w:hint="eastAsia"/>
          <w:szCs w:val="21"/>
        </w:rPr>
        <w:t>供应商名称：</w:t>
      </w:r>
    </w:p>
    <w:p w14:paraId="0794D640" w14:textId="77777777" w:rsidR="00C8300C" w:rsidRPr="009509EF" w:rsidRDefault="00284983">
      <w:pPr>
        <w:spacing w:line="480" w:lineRule="auto"/>
        <w:ind w:firstLineChars="200" w:firstLine="420"/>
        <w:rPr>
          <w:rFonts w:ascii="宋体" w:hAnsi="宋体" w:cs="宋体"/>
          <w:szCs w:val="21"/>
        </w:rPr>
      </w:pPr>
      <w:r w:rsidRPr="009509EF">
        <w:rPr>
          <w:rFonts w:ascii="宋体" w:hAnsi="宋体" w:cs="宋体" w:hint="eastAsia"/>
          <w:szCs w:val="21"/>
        </w:rPr>
        <w:t>单位性质：</w:t>
      </w:r>
    </w:p>
    <w:p w14:paraId="73EC07C0" w14:textId="77777777" w:rsidR="00C8300C" w:rsidRPr="009509EF" w:rsidRDefault="00284983">
      <w:pPr>
        <w:spacing w:line="480" w:lineRule="auto"/>
        <w:ind w:firstLineChars="200" w:firstLine="420"/>
        <w:rPr>
          <w:rFonts w:ascii="宋体" w:hAnsi="宋体" w:cs="宋体"/>
          <w:szCs w:val="21"/>
        </w:rPr>
      </w:pPr>
      <w:r w:rsidRPr="009509EF">
        <w:rPr>
          <w:rFonts w:ascii="宋体" w:hAnsi="宋体" w:cs="宋体" w:hint="eastAsia"/>
          <w:szCs w:val="21"/>
        </w:rPr>
        <w:t>地址：</w:t>
      </w:r>
    </w:p>
    <w:p w14:paraId="40F251EB" w14:textId="77777777" w:rsidR="00C8300C" w:rsidRPr="009509EF" w:rsidRDefault="00284983">
      <w:pPr>
        <w:spacing w:line="480" w:lineRule="auto"/>
        <w:ind w:firstLineChars="200" w:firstLine="420"/>
        <w:rPr>
          <w:rFonts w:ascii="宋体" w:hAnsi="宋体" w:cs="宋体"/>
          <w:szCs w:val="21"/>
        </w:rPr>
      </w:pPr>
      <w:r w:rsidRPr="009509EF">
        <w:rPr>
          <w:rFonts w:ascii="宋体" w:hAnsi="宋体" w:cs="宋体" w:hint="eastAsia"/>
          <w:szCs w:val="21"/>
        </w:rPr>
        <w:t>成立时间：年月         日</w:t>
      </w:r>
    </w:p>
    <w:p w14:paraId="2B3D74C5" w14:textId="77777777" w:rsidR="00C8300C" w:rsidRPr="009509EF" w:rsidRDefault="00284983">
      <w:pPr>
        <w:spacing w:line="480" w:lineRule="auto"/>
        <w:ind w:firstLineChars="200" w:firstLine="420"/>
        <w:rPr>
          <w:rFonts w:ascii="宋体" w:hAnsi="宋体" w:cs="宋体"/>
          <w:szCs w:val="21"/>
        </w:rPr>
      </w:pPr>
      <w:r w:rsidRPr="009509EF">
        <w:rPr>
          <w:rFonts w:ascii="宋体" w:hAnsi="宋体" w:cs="宋体" w:hint="eastAsia"/>
          <w:szCs w:val="21"/>
        </w:rPr>
        <w:t>经营期限：</w:t>
      </w:r>
    </w:p>
    <w:p w14:paraId="6FB57F95" w14:textId="77777777" w:rsidR="00C8300C" w:rsidRPr="009509EF" w:rsidRDefault="00284983">
      <w:pPr>
        <w:spacing w:line="480" w:lineRule="auto"/>
        <w:ind w:firstLineChars="200" w:firstLine="420"/>
        <w:rPr>
          <w:rFonts w:ascii="宋体" w:hAnsi="宋体" w:cs="宋体"/>
          <w:szCs w:val="21"/>
        </w:rPr>
      </w:pPr>
      <w:r w:rsidRPr="009509EF">
        <w:rPr>
          <w:rFonts w:ascii="宋体" w:hAnsi="宋体" w:cs="宋体" w:hint="eastAsia"/>
          <w:szCs w:val="21"/>
        </w:rPr>
        <w:t>姓名：性别：年龄：</w:t>
      </w:r>
      <w:r w:rsidRPr="009509EF">
        <w:rPr>
          <w:rFonts w:ascii="宋体" w:hAnsi="宋体" w:cs="宋体" w:hint="eastAsia"/>
          <w:szCs w:val="21"/>
          <w:u w:val="single"/>
        </w:rPr>
        <w:t xml:space="preserve">    周岁  </w:t>
      </w:r>
      <w:r w:rsidRPr="009509EF">
        <w:rPr>
          <w:rFonts w:ascii="宋体" w:hAnsi="宋体" w:cs="宋体" w:hint="eastAsia"/>
          <w:szCs w:val="21"/>
        </w:rPr>
        <w:t>职务：_</w:t>
      </w:r>
    </w:p>
    <w:p w14:paraId="20EC650D" w14:textId="77777777" w:rsidR="00C8300C" w:rsidRPr="009509EF" w:rsidRDefault="00284983">
      <w:pPr>
        <w:spacing w:line="480" w:lineRule="auto"/>
        <w:ind w:firstLineChars="200" w:firstLine="420"/>
        <w:rPr>
          <w:rFonts w:ascii="宋体" w:hAnsi="宋体" w:cs="宋体"/>
          <w:szCs w:val="21"/>
          <w:u w:val="single"/>
        </w:rPr>
      </w:pPr>
      <w:r w:rsidRPr="009509EF">
        <w:rPr>
          <w:rFonts w:ascii="宋体" w:hAnsi="宋体" w:cs="宋体" w:hint="eastAsia"/>
          <w:szCs w:val="21"/>
        </w:rPr>
        <w:t>身份证号码：</w:t>
      </w:r>
    </w:p>
    <w:p w14:paraId="27ED692F" w14:textId="77777777" w:rsidR="00C8300C" w:rsidRPr="009509EF" w:rsidRDefault="00284983">
      <w:pPr>
        <w:spacing w:line="480" w:lineRule="auto"/>
        <w:ind w:firstLineChars="200" w:firstLine="420"/>
        <w:rPr>
          <w:rFonts w:ascii="宋体" w:hAnsi="宋体" w:cs="宋体"/>
          <w:szCs w:val="21"/>
        </w:rPr>
      </w:pPr>
      <w:r w:rsidRPr="009509EF">
        <w:rPr>
          <w:rFonts w:ascii="宋体" w:hAnsi="宋体" w:cs="宋体" w:hint="eastAsia"/>
          <w:szCs w:val="21"/>
        </w:rPr>
        <w:t>系（供应商名称）的法定代表人。</w:t>
      </w:r>
    </w:p>
    <w:p w14:paraId="59E8F229" w14:textId="77777777" w:rsidR="00C8300C" w:rsidRPr="009509EF" w:rsidRDefault="00284983">
      <w:pPr>
        <w:spacing w:line="480" w:lineRule="auto"/>
        <w:ind w:firstLineChars="400" w:firstLine="840"/>
        <w:rPr>
          <w:rFonts w:ascii="宋体" w:hAnsi="宋体" w:cs="宋体"/>
          <w:szCs w:val="21"/>
        </w:rPr>
      </w:pPr>
      <w:r w:rsidRPr="009509EF">
        <w:rPr>
          <w:rFonts w:ascii="宋体" w:hAnsi="宋体" w:cs="宋体" w:hint="eastAsia"/>
          <w:szCs w:val="21"/>
        </w:rPr>
        <w:t>特此证明。</w:t>
      </w:r>
    </w:p>
    <w:p w14:paraId="589EF0AD" w14:textId="77777777" w:rsidR="00C8300C" w:rsidRPr="009509EF" w:rsidRDefault="00C8300C">
      <w:pPr>
        <w:spacing w:line="360" w:lineRule="auto"/>
        <w:ind w:firstLineChars="200" w:firstLine="420"/>
        <w:rPr>
          <w:rFonts w:ascii="宋体" w:hAnsi="宋体" w:cs="宋体"/>
          <w:szCs w:val="21"/>
        </w:rPr>
      </w:pPr>
    </w:p>
    <w:p w14:paraId="6483F842" w14:textId="77777777" w:rsidR="00C8300C" w:rsidRPr="009509EF" w:rsidRDefault="00C8300C">
      <w:pPr>
        <w:spacing w:line="360" w:lineRule="auto"/>
        <w:ind w:firstLineChars="200" w:firstLine="420"/>
        <w:rPr>
          <w:rFonts w:ascii="宋体" w:hAnsi="宋体" w:cs="宋体"/>
          <w:szCs w:val="21"/>
        </w:rPr>
      </w:pPr>
    </w:p>
    <w:p w14:paraId="35D7ECE5" w14:textId="77777777" w:rsidR="00C8300C" w:rsidRPr="009509EF" w:rsidRDefault="00284983">
      <w:pPr>
        <w:wordWrap w:val="0"/>
        <w:spacing w:line="360" w:lineRule="auto"/>
        <w:ind w:right="420" w:firstLineChars="1450" w:firstLine="3045"/>
        <w:rPr>
          <w:rFonts w:ascii="宋体" w:hAnsi="宋体" w:cs="宋体"/>
          <w:szCs w:val="21"/>
        </w:rPr>
      </w:pPr>
      <w:r w:rsidRPr="009509EF">
        <w:rPr>
          <w:rFonts w:ascii="宋体" w:hAnsi="宋体" w:cs="宋体" w:hint="eastAsia"/>
          <w:szCs w:val="21"/>
        </w:rPr>
        <w:t>供应商：（盖单位公章）</w:t>
      </w:r>
    </w:p>
    <w:p w14:paraId="37A7DCC4" w14:textId="77777777" w:rsidR="00C8300C" w:rsidRPr="009509EF" w:rsidRDefault="00C8300C">
      <w:pPr>
        <w:spacing w:line="360" w:lineRule="auto"/>
        <w:ind w:firstLineChars="2150" w:firstLine="4515"/>
        <w:rPr>
          <w:rFonts w:ascii="宋体" w:hAnsi="宋体" w:cs="宋体"/>
          <w:szCs w:val="21"/>
          <w:u w:val="single"/>
        </w:rPr>
      </w:pPr>
    </w:p>
    <w:p w14:paraId="3DCD214C" w14:textId="77777777" w:rsidR="00C8300C" w:rsidRPr="009509EF" w:rsidRDefault="00284983">
      <w:pPr>
        <w:spacing w:line="360" w:lineRule="auto"/>
        <w:ind w:firstLineChars="1750" w:firstLine="3675"/>
        <w:rPr>
          <w:rFonts w:ascii="宋体" w:hAnsi="宋体" w:cs="宋体"/>
          <w:szCs w:val="21"/>
        </w:rPr>
      </w:pPr>
      <w:r w:rsidRPr="009509EF">
        <w:rPr>
          <w:rFonts w:ascii="宋体" w:hAnsi="宋体" w:cs="宋体" w:hint="eastAsia"/>
          <w:szCs w:val="21"/>
        </w:rPr>
        <w:t>年月日</w:t>
      </w:r>
    </w:p>
    <w:p w14:paraId="01832F23" w14:textId="77777777" w:rsidR="00C8300C" w:rsidRPr="009509EF" w:rsidRDefault="00C8300C">
      <w:pPr>
        <w:spacing w:line="360" w:lineRule="auto"/>
        <w:rPr>
          <w:rFonts w:ascii="宋体" w:hAnsi="宋体" w:cs="宋体"/>
          <w:sz w:val="24"/>
        </w:rPr>
      </w:pPr>
    </w:p>
    <w:p w14:paraId="20B412FB" w14:textId="77777777" w:rsidR="00C8300C" w:rsidRPr="009509EF" w:rsidRDefault="00C8300C">
      <w:pPr>
        <w:spacing w:line="360" w:lineRule="auto"/>
        <w:rPr>
          <w:rFonts w:ascii="宋体" w:hAnsi="宋体" w:cs="宋体"/>
          <w:b/>
          <w:szCs w:val="21"/>
        </w:rPr>
      </w:pPr>
    </w:p>
    <w:p w14:paraId="3748E2AE" w14:textId="77777777" w:rsidR="00C8300C" w:rsidRPr="009509EF" w:rsidRDefault="00C8300C">
      <w:pPr>
        <w:spacing w:line="360" w:lineRule="auto"/>
        <w:rPr>
          <w:rFonts w:ascii="宋体" w:hAnsi="宋体" w:cs="宋体"/>
          <w:b/>
          <w:szCs w:val="21"/>
        </w:rPr>
      </w:pPr>
    </w:p>
    <w:p w14:paraId="022CF4BC" w14:textId="77777777" w:rsidR="00C8300C" w:rsidRPr="009509EF" w:rsidRDefault="00284983">
      <w:pPr>
        <w:spacing w:line="360" w:lineRule="auto"/>
        <w:ind w:firstLineChars="196" w:firstLine="413"/>
        <w:rPr>
          <w:rFonts w:ascii="宋体" w:hAnsi="宋体" w:cs="宋体"/>
          <w:b/>
          <w:szCs w:val="21"/>
        </w:rPr>
      </w:pPr>
      <w:r w:rsidRPr="009509EF">
        <w:rPr>
          <w:rFonts w:ascii="宋体" w:hAnsi="宋体" w:cs="宋体" w:hint="eastAsia"/>
          <w:b/>
          <w:szCs w:val="21"/>
        </w:rPr>
        <w:t>附法定代表人身份证复印件（正反面）：</w:t>
      </w:r>
    </w:p>
    <w:tbl>
      <w:tblPr>
        <w:tblStyle w:val="af5"/>
        <w:tblW w:w="8949" w:type="dxa"/>
        <w:tblLayout w:type="fixed"/>
        <w:tblLook w:val="04A0" w:firstRow="1" w:lastRow="0" w:firstColumn="1" w:lastColumn="0" w:noHBand="0" w:noVBand="1"/>
      </w:tblPr>
      <w:tblGrid>
        <w:gridCol w:w="8949"/>
      </w:tblGrid>
      <w:tr w:rsidR="009509EF" w:rsidRPr="009509EF" w14:paraId="7AD7FCC0" w14:textId="77777777">
        <w:trPr>
          <w:trHeight w:val="1696"/>
        </w:trPr>
        <w:tc>
          <w:tcPr>
            <w:tcW w:w="8949" w:type="dxa"/>
          </w:tcPr>
          <w:p w14:paraId="11B57F0E" w14:textId="77777777" w:rsidR="00C8300C" w:rsidRPr="009509EF" w:rsidRDefault="00C8300C">
            <w:pPr>
              <w:rPr>
                <w:rFonts w:ascii="宋体" w:hAnsi="宋体" w:cs="宋体"/>
              </w:rPr>
            </w:pPr>
          </w:p>
        </w:tc>
      </w:tr>
    </w:tbl>
    <w:p w14:paraId="4B08393A" w14:textId="77777777" w:rsidR="00C8300C" w:rsidRPr="009509EF" w:rsidRDefault="00C8300C">
      <w:pPr>
        <w:rPr>
          <w:rFonts w:ascii="宋体" w:hAnsi="宋体" w:cs="宋体"/>
        </w:rPr>
      </w:pPr>
    </w:p>
    <w:p w14:paraId="15883A11" w14:textId="77777777" w:rsidR="00C8300C" w:rsidRPr="009509EF" w:rsidRDefault="00C8300C">
      <w:pPr>
        <w:jc w:val="left"/>
        <w:rPr>
          <w:rFonts w:ascii="宋体" w:hAnsi="宋体" w:cs="宋体"/>
          <w:b/>
          <w:sz w:val="32"/>
          <w:szCs w:val="32"/>
        </w:rPr>
      </w:pPr>
    </w:p>
    <w:p w14:paraId="26286968" w14:textId="77777777" w:rsidR="00C8300C" w:rsidRPr="009509EF" w:rsidRDefault="00284983">
      <w:pPr>
        <w:jc w:val="left"/>
        <w:rPr>
          <w:rFonts w:ascii="宋体" w:hAnsi="宋体" w:cs="宋体"/>
          <w:b/>
          <w:szCs w:val="21"/>
        </w:rPr>
      </w:pPr>
      <w:r w:rsidRPr="009509EF">
        <w:rPr>
          <w:rFonts w:ascii="宋体" w:hAnsi="宋体" w:cs="宋体" w:hint="eastAsia"/>
          <w:szCs w:val="21"/>
        </w:rPr>
        <w:br w:type="page"/>
        <w:t>法定代表人授权书</w:t>
      </w:r>
    </w:p>
    <w:p w14:paraId="77607C57" w14:textId="77777777" w:rsidR="00C8300C" w:rsidRPr="009509EF" w:rsidRDefault="00284983">
      <w:pPr>
        <w:jc w:val="center"/>
        <w:rPr>
          <w:rFonts w:ascii="宋体" w:hAnsi="宋体" w:cs="宋体"/>
          <w:b/>
          <w:sz w:val="32"/>
          <w:szCs w:val="32"/>
        </w:rPr>
      </w:pPr>
      <w:r w:rsidRPr="009509EF">
        <w:rPr>
          <w:rFonts w:ascii="宋体" w:hAnsi="宋体" w:cs="宋体" w:hint="eastAsia"/>
          <w:b/>
          <w:sz w:val="32"/>
          <w:szCs w:val="32"/>
        </w:rPr>
        <w:t>法定代表人授权委托书</w:t>
      </w:r>
    </w:p>
    <w:p w14:paraId="4B8F1356" w14:textId="77777777" w:rsidR="00C8300C" w:rsidRPr="009509EF" w:rsidRDefault="00C8300C">
      <w:pPr>
        <w:jc w:val="center"/>
        <w:rPr>
          <w:rFonts w:ascii="宋体" w:hAnsi="宋体" w:cs="宋体"/>
          <w:bCs/>
          <w:sz w:val="24"/>
        </w:rPr>
      </w:pPr>
    </w:p>
    <w:p w14:paraId="4AE59C4A" w14:textId="77777777" w:rsidR="00C8300C" w:rsidRPr="009509EF" w:rsidRDefault="00284983">
      <w:pPr>
        <w:jc w:val="center"/>
        <w:rPr>
          <w:rFonts w:ascii="宋体" w:hAnsi="宋体" w:cs="宋体"/>
          <w:b/>
          <w:sz w:val="32"/>
          <w:szCs w:val="32"/>
        </w:rPr>
      </w:pPr>
      <w:r w:rsidRPr="009509EF">
        <w:rPr>
          <w:rFonts w:ascii="宋体" w:hAnsi="宋体" w:cs="宋体" w:hint="eastAsia"/>
          <w:bCs/>
          <w:sz w:val="24"/>
        </w:rPr>
        <w:t>（法定代表人来投标的，此表不用）</w:t>
      </w:r>
    </w:p>
    <w:p w14:paraId="65A998C0" w14:textId="77777777" w:rsidR="00C8300C" w:rsidRPr="009509EF" w:rsidRDefault="00C8300C">
      <w:pPr>
        <w:snapToGrid w:val="0"/>
        <w:spacing w:line="360" w:lineRule="auto"/>
        <w:rPr>
          <w:rFonts w:ascii="宋体" w:hAnsi="宋体" w:cs="宋体"/>
          <w:bCs/>
          <w:szCs w:val="21"/>
        </w:rPr>
      </w:pPr>
    </w:p>
    <w:p w14:paraId="3655DDBC" w14:textId="77777777" w:rsidR="00C8300C" w:rsidRPr="009509EF" w:rsidRDefault="00284983">
      <w:pPr>
        <w:snapToGrid w:val="0"/>
        <w:spacing w:line="360" w:lineRule="auto"/>
        <w:rPr>
          <w:rFonts w:ascii="宋体" w:hAnsi="宋体" w:cs="宋体"/>
          <w:szCs w:val="21"/>
        </w:rPr>
      </w:pPr>
      <w:r w:rsidRPr="009509EF">
        <w:rPr>
          <w:rFonts w:ascii="宋体" w:hAnsi="宋体" w:cs="宋体" w:hint="eastAsia"/>
          <w:bCs/>
          <w:szCs w:val="21"/>
        </w:rPr>
        <w:t>致：</w:t>
      </w:r>
      <w:r w:rsidRPr="009509EF">
        <w:rPr>
          <w:rFonts w:ascii="宋体" w:hAnsi="宋体" w:cs="宋体" w:hint="eastAsia"/>
          <w:szCs w:val="21"/>
        </w:rPr>
        <w:t>（采购单位名称）：</w:t>
      </w:r>
    </w:p>
    <w:p w14:paraId="172842ED" w14:textId="77777777" w:rsidR="00C8300C" w:rsidRPr="009509EF" w:rsidRDefault="00284983">
      <w:pPr>
        <w:snapToGrid w:val="0"/>
        <w:spacing w:line="360" w:lineRule="auto"/>
        <w:ind w:firstLineChars="250" w:firstLine="525"/>
        <w:rPr>
          <w:rFonts w:ascii="宋体" w:hAnsi="宋体" w:cs="宋体"/>
          <w:szCs w:val="21"/>
          <w:u w:val="single"/>
        </w:rPr>
      </w:pPr>
      <w:r w:rsidRPr="009509EF">
        <w:rPr>
          <w:rFonts w:ascii="宋体" w:hAnsi="宋体" w:cs="宋体" w:hint="eastAsia"/>
          <w:szCs w:val="21"/>
        </w:rPr>
        <w:t>我（姓名）系（供应商名称）的法定代表人，现授权委托本单位在职职工 （姓名）以我方的名义参加</w:t>
      </w:r>
      <w:r w:rsidRPr="009509EF">
        <w:rPr>
          <w:rFonts w:ascii="宋体" w:hAnsi="宋体" w:cs="宋体" w:hint="eastAsia"/>
          <w:szCs w:val="21"/>
          <w:u w:val="single"/>
        </w:rPr>
        <w:t xml:space="preserve">                       政府采购 </w:t>
      </w:r>
      <w:r w:rsidRPr="009509EF">
        <w:rPr>
          <w:rFonts w:ascii="宋体" w:hAnsi="宋体" w:cs="宋体" w:hint="eastAsia"/>
          <w:szCs w:val="21"/>
        </w:rPr>
        <w:t>项目的投标活动，并代表我方全权办理针对上述项目的投标、开标、评标、签约等具体事务和签署相关文件。</w:t>
      </w:r>
    </w:p>
    <w:p w14:paraId="7E9C3877" w14:textId="77777777" w:rsidR="00C8300C" w:rsidRPr="009509EF" w:rsidRDefault="00284983">
      <w:pPr>
        <w:snapToGrid w:val="0"/>
        <w:spacing w:line="360" w:lineRule="auto"/>
        <w:ind w:firstLineChars="200" w:firstLine="420"/>
        <w:rPr>
          <w:rFonts w:ascii="宋体" w:hAnsi="宋体" w:cs="宋体"/>
          <w:szCs w:val="21"/>
          <w:u w:val="single"/>
        </w:rPr>
      </w:pPr>
      <w:r w:rsidRPr="009509EF">
        <w:rPr>
          <w:rFonts w:ascii="宋体" w:hAnsi="宋体" w:cs="宋体" w:hint="eastAsia"/>
          <w:szCs w:val="21"/>
        </w:rPr>
        <w:t>我方对被授权人的签名事项负全部责任。</w:t>
      </w:r>
    </w:p>
    <w:p w14:paraId="4A2F1A2D" w14:textId="77777777" w:rsidR="00C8300C" w:rsidRPr="009509EF" w:rsidRDefault="00284983">
      <w:pPr>
        <w:snapToGrid w:val="0"/>
        <w:spacing w:line="360" w:lineRule="auto"/>
        <w:ind w:firstLineChars="200" w:firstLine="420"/>
        <w:rPr>
          <w:rFonts w:ascii="宋体" w:hAnsi="宋体" w:cs="宋体"/>
          <w:szCs w:val="21"/>
        </w:rPr>
      </w:pPr>
      <w:r w:rsidRPr="009509EF">
        <w:rPr>
          <w:rFonts w:ascii="宋体" w:hAnsi="宋体" w:cs="宋体" w:hint="eastAsia"/>
          <w:szCs w:val="21"/>
        </w:rPr>
        <w:t>在撤销授权的书面通知以前，本授权书一直有效。被授权人在授权书有效期内签署的所有文件不因授权的撤销而失效。</w:t>
      </w:r>
    </w:p>
    <w:p w14:paraId="0C0C0E63" w14:textId="77777777" w:rsidR="00C8300C" w:rsidRPr="009509EF" w:rsidRDefault="00284983">
      <w:pPr>
        <w:snapToGrid w:val="0"/>
        <w:spacing w:line="360" w:lineRule="auto"/>
        <w:ind w:firstLine="480"/>
        <w:rPr>
          <w:rFonts w:ascii="宋体" w:hAnsi="宋体" w:cs="宋体"/>
          <w:szCs w:val="21"/>
        </w:rPr>
      </w:pPr>
      <w:r w:rsidRPr="009509EF">
        <w:rPr>
          <w:rFonts w:ascii="宋体" w:hAnsi="宋体" w:cs="宋体" w:hint="eastAsia"/>
          <w:szCs w:val="21"/>
        </w:rPr>
        <w:t>被授权人无转委托权，特此委托。</w:t>
      </w:r>
    </w:p>
    <w:p w14:paraId="45909DDE" w14:textId="77777777" w:rsidR="00C8300C" w:rsidRPr="009509EF" w:rsidRDefault="00C8300C">
      <w:pPr>
        <w:snapToGrid w:val="0"/>
        <w:spacing w:line="360" w:lineRule="auto"/>
        <w:rPr>
          <w:rFonts w:ascii="宋体" w:hAnsi="宋体" w:cs="宋体"/>
          <w:szCs w:val="21"/>
        </w:rPr>
      </w:pPr>
    </w:p>
    <w:p w14:paraId="58052670" w14:textId="77777777" w:rsidR="00C8300C" w:rsidRPr="009509EF" w:rsidRDefault="00C8300C">
      <w:pPr>
        <w:snapToGrid w:val="0"/>
        <w:spacing w:line="360" w:lineRule="auto"/>
        <w:rPr>
          <w:rFonts w:ascii="宋体" w:hAnsi="宋体" w:cs="宋体"/>
          <w:szCs w:val="21"/>
        </w:rPr>
      </w:pPr>
    </w:p>
    <w:p w14:paraId="58A079E4" w14:textId="77777777" w:rsidR="00C8300C" w:rsidRPr="009509EF" w:rsidRDefault="00284983">
      <w:pPr>
        <w:snapToGrid w:val="0"/>
        <w:spacing w:line="360" w:lineRule="auto"/>
        <w:rPr>
          <w:rFonts w:ascii="宋体" w:hAnsi="宋体" w:cs="宋体"/>
          <w:szCs w:val="21"/>
          <w:u w:val="single"/>
        </w:rPr>
      </w:pPr>
      <w:r w:rsidRPr="009509EF">
        <w:rPr>
          <w:rFonts w:ascii="宋体" w:hAnsi="宋体" w:cs="宋体" w:hint="eastAsia"/>
          <w:szCs w:val="21"/>
        </w:rPr>
        <w:t>被授权人签名：                 法定代表人签名：</w:t>
      </w:r>
    </w:p>
    <w:p w14:paraId="1F710C8D" w14:textId="77777777" w:rsidR="00C8300C" w:rsidRPr="009509EF" w:rsidRDefault="00284983">
      <w:pPr>
        <w:snapToGrid w:val="0"/>
        <w:spacing w:line="360" w:lineRule="auto"/>
        <w:ind w:firstLineChars="400" w:firstLine="840"/>
        <w:rPr>
          <w:rFonts w:ascii="宋体" w:hAnsi="宋体" w:cs="宋体"/>
          <w:szCs w:val="21"/>
        </w:rPr>
      </w:pPr>
      <w:r w:rsidRPr="009509EF">
        <w:rPr>
          <w:rFonts w:ascii="宋体" w:hAnsi="宋体" w:cs="宋体" w:hint="eastAsia"/>
          <w:szCs w:val="21"/>
        </w:rPr>
        <w:t>职务：                          职务：</w:t>
      </w:r>
    </w:p>
    <w:p w14:paraId="4EFB4634" w14:textId="77777777" w:rsidR="00C8300C" w:rsidRPr="009509EF" w:rsidRDefault="00284983">
      <w:pPr>
        <w:snapToGrid w:val="0"/>
        <w:spacing w:line="360" w:lineRule="auto"/>
        <w:rPr>
          <w:rFonts w:ascii="宋体" w:hAnsi="宋体" w:cs="宋体"/>
          <w:szCs w:val="21"/>
        </w:rPr>
      </w:pPr>
      <w:r w:rsidRPr="009509EF">
        <w:rPr>
          <w:rFonts w:ascii="宋体" w:hAnsi="宋体" w:cs="宋体" w:hint="eastAsia"/>
          <w:szCs w:val="21"/>
        </w:rPr>
        <w:t>被授权人身份证号码：</w:t>
      </w:r>
    </w:p>
    <w:p w14:paraId="18C10F96" w14:textId="77777777" w:rsidR="00C8300C" w:rsidRPr="009509EF" w:rsidRDefault="00C8300C">
      <w:pPr>
        <w:snapToGrid w:val="0"/>
        <w:spacing w:line="360" w:lineRule="auto"/>
        <w:rPr>
          <w:rFonts w:ascii="宋体" w:hAnsi="宋体" w:cs="宋体"/>
          <w:szCs w:val="21"/>
        </w:rPr>
      </w:pPr>
    </w:p>
    <w:p w14:paraId="417FA70A" w14:textId="77777777" w:rsidR="00C8300C" w:rsidRPr="009509EF" w:rsidRDefault="00C8300C">
      <w:pPr>
        <w:snapToGrid w:val="0"/>
        <w:spacing w:line="360" w:lineRule="auto"/>
        <w:rPr>
          <w:rFonts w:ascii="宋体" w:hAnsi="宋体" w:cs="宋体"/>
          <w:szCs w:val="21"/>
        </w:rPr>
      </w:pPr>
    </w:p>
    <w:p w14:paraId="5937F14A" w14:textId="77777777" w:rsidR="00C8300C" w:rsidRPr="009509EF" w:rsidRDefault="00284983">
      <w:pPr>
        <w:snapToGrid w:val="0"/>
        <w:spacing w:line="360" w:lineRule="auto"/>
        <w:ind w:firstLineChars="2300" w:firstLine="4830"/>
        <w:rPr>
          <w:rFonts w:ascii="宋体" w:hAnsi="宋体" w:cs="宋体"/>
          <w:szCs w:val="21"/>
        </w:rPr>
      </w:pPr>
      <w:r w:rsidRPr="009509EF">
        <w:rPr>
          <w:rFonts w:ascii="宋体" w:hAnsi="宋体" w:cs="宋体" w:hint="eastAsia"/>
          <w:szCs w:val="21"/>
        </w:rPr>
        <w:t>供应商公章：</w:t>
      </w:r>
    </w:p>
    <w:p w14:paraId="523088BC" w14:textId="77777777" w:rsidR="00C8300C" w:rsidRPr="009509EF" w:rsidRDefault="00C8300C">
      <w:pPr>
        <w:snapToGrid w:val="0"/>
        <w:spacing w:line="360" w:lineRule="auto"/>
        <w:ind w:firstLineChars="2300" w:firstLine="4830"/>
        <w:rPr>
          <w:rFonts w:ascii="宋体" w:hAnsi="宋体" w:cs="宋体"/>
          <w:szCs w:val="21"/>
        </w:rPr>
      </w:pPr>
    </w:p>
    <w:p w14:paraId="2AFA80DF" w14:textId="77777777" w:rsidR="00C8300C" w:rsidRPr="009509EF" w:rsidRDefault="00284983">
      <w:pPr>
        <w:snapToGrid w:val="0"/>
        <w:spacing w:line="360" w:lineRule="auto"/>
        <w:jc w:val="center"/>
        <w:rPr>
          <w:rFonts w:ascii="宋体" w:hAnsi="宋体" w:cs="宋体"/>
          <w:szCs w:val="21"/>
        </w:rPr>
      </w:pPr>
      <w:r w:rsidRPr="009509EF">
        <w:rPr>
          <w:rFonts w:ascii="宋体" w:hAnsi="宋体" w:cs="宋体" w:hint="eastAsia"/>
          <w:szCs w:val="21"/>
        </w:rPr>
        <w:t xml:space="preserve">                                        年    月    日</w:t>
      </w:r>
    </w:p>
    <w:p w14:paraId="672EA60E" w14:textId="77777777" w:rsidR="00C8300C" w:rsidRPr="009509EF" w:rsidRDefault="00C8300C">
      <w:pPr>
        <w:spacing w:line="360" w:lineRule="auto"/>
        <w:rPr>
          <w:rFonts w:ascii="宋体" w:hAnsi="宋体" w:cs="宋体"/>
          <w:b/>
          <w:szCs w:val="21"/>
        </w:rPr>
      </w:pPr>
    </w:p>
    <w:p w14:paraId="03A54606" w14:textId="77777777" w:rsidR="00C8300C" w:rsidRPr="009509EF" w:rsidRDefault="00C8300C">
      <w:pPr>
        <w:spacing w:line="360" w:lineRule="auto"/>
        <w:rPr>
          <w:rFonts w:ascii="宋体" w:hAnsi="宋体" w:cs="宋体"/>
          <w:b/>
          <w:szCs w:val="21"/>
        </w:rPr>
      </w:pPr>
    </w:p>
    <w:p w14:paraId="767C0CF9" w14:textId="77777777" w:rsidR="00C8300C" w:rsidRPr="009509EF" w:rsidRDefault="00284983">
      <w:pPr>
        <w:spacing w:line="360" w:lineRule="auto"/>
        <w:ind w:firstLineChars="49" w:firstLine="103"/>
        <w:rPr>
          <w:rFonts w:ascii="宋体" w:hAnsi="宋体" w:cs="宋体"/>
          <w:b/>
          <w:szCs w:val="21"/>
        </w:rPr>
      </w:pPr>
      <w:r w:rsidRPr="009509EF">
        <w:rPr>
          <w:rFonts w:ascii="宋体" w:hAnsi="宋体" w:cs="宋体" w:hint="eastAsia"/>
          <w:b/>
          <w:szCs w:val="21"/>
        </w:rPr>
        <w:t>附：</w:t>
      </w:r>
    </w:p>
    <w:tbl>
      <w:tblPr>
        <w:tblStyle w:val="af5"/>
        <w:tblW w:w="8949" w:type="dxa"/>
        <w:tblLayout w:type="fixed"/>
        <w:tblLook w:val="04A0" w:firstRow="1" w:lastRow="0" w:firstColumn="1" w:lastColumn="0" w:noHBand="0" w:noVBand="1"/>
      </w:tblPr>
      <w:tblGrid>
        <w:gridCol w:w="4474"/>
        <w:gridCol w:w="4475"/>
      </w:tblGrid>
      <w:tr w:rsidR="00C8300C" w:rsidRPr="009509EF" w14:paraId="4B45FF21" w14:textId="77777777">
        <w:tc>
          <w:tcPr>
            <w:tcW w:w="4474" w:type="dxa"/>
          </w:tcPr>
          <w:p w14:paraId="100AA086" w14:textId="77777777" w:rsidR="00C8300C" w:rsidRPr="009509EF" w:rsidRDefault="00284983">
            <w:pPr>
              <w:spacing w:line="360" w:lineRule="auto"/>
              <w:rPr>
                <w:rFonts w:ascii="宋体" w:hAnsi="宋体" w:cs="宋体"/>
                <w:b/>
                <w:szCs w:val="21"/>
              </w:rPr>
            </w:pPr>
            <w:r w:rsidRPr="009509EF">
              <w:rPr>
                <w:rFonts w:ascii="宋体" w:hAnsi="宋体" w:cs="宋体" w:hint="eastAsia"/>
                <w:b/>
                <w:szCs w:val="21"/>
              </w:rPr>
              <w:t>法定代表人身份证复印件（正反面）</w:t>
            </w:r>
          </w:p>
          <w:p w14:paraId="02BCF619" w14:textId="77777777" w:rsidR="00C8300C" w:rsidRPr="009509EF" w:rsidRDefault="00C8300C">
            <w:pPr>
              <w:spacing w:line="360" w:lineRule="auto"/>
              <w:rPr>
                <w:rFonts w:ascii="宋体" w:hAnsi="宋体" w:cs="宋体"/>
                <w:b/>
                <w:szCs w:val="21"/>
              </w:rPr>
            </w:pPr>
          </w:p>
        </w:tc>
        <w:tc>
          <w:tcPr>
            <w:tcW w:w="4475" w:type="dxa"/>
          </w:tcPr>
          <w:p w14:paraId="2639C026" w14:textId="77777777" w:rsidR="00C8300C" w:rsidRPr="009509EF" w:rsidRDefault="00284983">
            <w:pPr>
              <w:spacing w:line="360" w:lineRule="auto"/>
              <w:rPr>
                <w:rFonts w:ascii="宋体" w:hAnsi="宋体" w:cs="宋体"/>
                <w:b/>
                <w:szCs w:val="21"/>
              </w:rPr>
            </w:pPr>
            <w:r w:rsidRPr="009509EF">
              <w:rPr>
                <w:rFonts w:ascii="宋体" w:hAnsi="宋体" w:cs="宋体" w:hint="eastAsia"/>
                <w:b/>
                <w:szCs w:val="21"/>
              </w:rPr>
              <w:t>授权代表身份证复印件（正反面）</w:t>
            </w:r>
          </w:p>
          <w:p w14:paraId="108D4BF3" w14:textId="77777777" w:rsidR="00C8300C" w:rsidRPr="009509EF" w:rsidRDefault="00C8300C">
            <w:pPr>
              <w:spacing w:line="360" w:lineRule="auto"/>
              <w:rPr>
                <w:rFonts w:ascii="宋体" w:hAnsi="宋体" w:cs="宋体"/>
                <w:b/>
                <w:szCs w:val="21"/>
              </w:rPr>
            </w:pPr>
          </w:p>
          <w:p w14:paraId="17A7611A" w14:textId="77777777" w:rsidR="00C8300C" w:rsidRPr="009509EF" w:rsidRDefault="00C8300C">
            <w:pPr>
              <w:spacing w:line="360" w:lineRule="auto"/>
              <w:rPr>
                <w:rFonts w:ascii="宋体" w:hAnsi="宋体" w:cs="宋体"/>
                <w:b/>
                <w:szCs w:val="21"/>
              </w:rPr>
            </w:pPr>
          </w:p>
          <w:p w14:paraId="0B44E24A" w14:textId="77777777" w:rsidR="00C8300C" w:rsidRPr="009509EF" w:rsidRDefault="00C8300C">
            <w:pPr>
              <w:spacing w:line="360" w:lineRule="auto"/>
              <w:rPr>
                <w:rFonts w:ascii="宋体" w:hAnsi="宋体" w:cs="宋体"/>
                <w:b/>
                <w:szCs w:val="21"/>
              </w:rPr>
            </w:pPr>
          </w:p>
          <w:p w14:paraId="6CA9DB11" w14:textId="77777777" w:rsidR="00C8300C" w:rsidRPr="009509EF" w:rsidRDefault="00C8300C">
            <w:pPr>
              <w:spacing w:line="360" w:lineRule="auto"/>
              <w:rPr>
                <w:rFonts w:ascii="宋体" w:hAnsi="宋体" w:cs="宋体"/>
                <w:b/>
                <w:szCs w:val="21"/>
              </w:rPr>
            </w:pPr>
          </w:p>
        </w:tc>
      </w:tr>
    </w:tbl>
    <w:p w14:paraId="57597AD1" w14:textId="77777777" w:rsidR="00C8300C" w:rsidRPr="009509EF" w:rsidRDefault="00C8300C">
      <w:pPr>
        <w:spacing w:line="360" w:lineRule="auto"/>
        <w:ind w:firstLineChars="49" w:firstLine="103"/>
        <w:rPr>
          <w:rFonts w:ascii="宋体" w:hAnsi="宋体" w:cs="宋体"/>
          <w:b/>
          <w:szCs w:val="21"/>
        </w:rPr>
      </w:pPr>
    </w:p>
    <w:p w14:paraId="1EC977FF" w14:textId="77777777" w:rsidR="00C8300C" w:rsidRPr="009509EF" w:rsidRDefault="00C8300C">
      <w:pPr>
        <w:spacing w:line="360" w:lineRule="auto"/>
        <w:ind w:firstLineChars="49" w:firstLine="103"/>
        <w:rPr>
          <w:rFonts w:ascii="宋体" w:hAnsi="宋体" w:cs="宋体"/>
          <w:b/>
          <w:szCs w:val="21"/>
        </w:rPr>
      </w:pPr>
    </w:p>
    <w:p w14:paraId="320D43D6" w14:textId="77777777" w:rsidR="00C8300C" w:rsidRPr="009509EF" w:rsidRDefault="00284983">
      <w:pPr>
        <w:widowControl/>
        <w:jc w:val="left"/>
        <w:rPr>
          <w:rFonts w:ascii="宋体" w:hAnsi="宋体" w:cs="宋体"/>
          <w:b/>
          <w:szCs w:val="21"/>
        </w:rPr>
      </w:pPr>
      <w:r w:rsidRPr="009509EF">
        <w:rPr>
          <w:rFonts w:ascii="宋体" w:hAnsi="宋体" w:cs="宋体" w:hint="eastAsia"/>
          <w:b/>
          <w:szCs w:val="21"/>
        </w:rPr>
        <w:br w:type="page"/>
      </w:r>
    </w:p>
    <w:p w14:paraId="41F0262F"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r w:rsidRPr="009509EF">
        <w:rPr>
          <w:rFonts w:ascii="宋体" w:eastAsia="宋体" w:hAnsi="宋体" w:cs="宋体" w:hint="eastAsia"/>
          <w:sz w:val="21"/>
          <w:szCs w:val="21"/>
        </w:rPr>
        <w:t>格式五：投标人基本情况说明</w:t>
      </w:r>
    </w:p>
    <w:p w14:paraId="34F5B0D1" w14:textId="77777777" w:rsidR="00C8300C" w:rsidRPr="009509EF" w:rsidRDefault="00C8300C">
      <w:pPr>
        <w:spacing w:line="360" w:lineRule="auto"/>
        <w:jc w:val="center"/>
        <w:rPr>
          <w:rFonts w:ascii="宋体" w:hAnsi="宋体" w:cs="宋体"/>
          <w:b/>
          <w:szCs w:val="21"/>
        </w:rPr>
      </w:pPr>
      <w:bookmarkStart w:id="207" w:name="_Toc225223761"/>
      <w:bookmarkStart w:id="208" w:name="_Toc488936100"/>
      <w:bookmarkStart w:id="209" w:name="_Toc479927873"/>
      <w:bookmarkStart w:id="210" w:name="_Toc110393361"/>
      <w:bookmarkStart w:id="211" w:name="_Toc14746861"/>
      <w:bookmarkStart w:id="212" w:name="_Toc483379796"/>
    </w:p>
    <w:p w14:paraId="508D104D" w14:textId="77777777" w:rsidR="00C8300C" w:rsidRPr="009509EF" w:rsidRDefault="00284983">
      <w:pPr>
        <w:spacing w:line="360" w:lineRule="auto"/>
        <w:jc w:val="center"/>
        <w:rPr>
          <w:rFonts w:ascii="宋体" w:hAnsi="宋体" w:cs="宋体"/>
          <w:b/>
          <w:szCs w:val="21"/>
        </w:rPr>
      </w:pPr>
      <w:r w:rsidRPr="009509EF">
        <w:rPr>
          <w:rFonts w:ascii="宋体" w:hAnsi="宋体" w:cs="宋体" w:hint="eastAsia"/>
          <w:b/>
          <w:szCs w:val="21"/>
        </w:rPr>
        <w:t>投标人基本情况说明</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9509EF" w:rsidRPr="009509EF" w14:paraId="6E7C9CC5" w14:textId="77777777">
        <w:trPr>
          <w:trHeight w:val="567"/>
        </w:trPr>
        <w:tc>
          <w:tcPr>
            <w:tcW w:w="1470" w:type="dxa"/>
            <w:vAlign w:val="center"/>
          </w:tcPr>
          <w:p w14:paraId="4EB733A9"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单位名称</w:t>
            </w:r>
          </w:p>
        </w:tc>
        <w:tc>
          <w:tcPr>
            <w:tcW w:w="3675" w:type="dxa"/>
            <w:gridSpan w:val="3"/>
            <w:vAlign w:val="center"/>
          </w:tcPr>
          <w:p w14:paraId="6545C47E" w14:textId="77777777" w:rsidR="00C8300C" w:rsidRPr="009509EF" w:rsidRDefault="00C8300C">
            <w:pPr>
              <w:spacing w:line="360" w:lineRule="auto"/>
              <w:jc w:val="center"/>
              <w:rPr>
                <w:rFonts w:ascii="宋体" w:hAnsi="宋体" w:cs="宋体"/>
                <w:szCs w:val="21"/>
              </w:rPr>
            </w:pPr>
          </w:p>
        </w:tc>
        <w:tc>
          <w:tcPr>
            <w:tcW w:w="1785" w:type="dxa"/>
            <w:vAlign w:val="center"/>
          </w:tcPr>
          <w:p w14:paraId="408FF768"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组织机构代码</w:t>
            </w:r>
          </w:p>
        </w:tc>
        <w:tc>
          <w:tcPr>
            <w:tcW w:w="2234" w:type="dxa"/>
            <w:vAlign w:val="center"/>
          </w:tcPr>
          <w:p w14:paraId="6E131E41" w14:textId="77777777" w:rsidR="00C8300C" w:rsidRPr="009509EF" w:rsidRDefault="00C8300C">
            <w:pPr>
              <w:spacing w:line="360" w:lineRule="auto"/>
              <w:jc w:val="center"/>
              <w:rPr>
                <w:rFonts w:ascii="宋体" w:hAnsi="宋体" w:cs="宋体"/>
                <w:szCs w:val="21"/>
              </w:rPr>
            </w:pPr>
          </w:p>
        </w:tc>
      </w:tr>
      <w:tr w:rsidR="009509EF" w:rsidRPr="009509EF" w14:paraId="0C7BAFDD" w14:textId="77777777">
        <w:trPr>
          <w:trHeight w:val="567"/>
        </w:trPr>
        <w:tc>
          <w:tcPr>
            <w:tcW w:w="1470" w:type="dxa"/>
            <w:vAlign w:val="center"/>
          </w:tcPr>
          <w:p w14:paraId="3D9726D4"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注册地址</w:t>
            </w:r>
          </w:p>
        </w:tc>
        <w:tc>
          <w:tcPr>
            <w:tcW w:w="3675" w:type="dxa"/>
            <w:gridSpan w:val="3"/>
            <w:vAlign w:val="center"/>
          </w:tcPr>
          <w:p w14:paraId="6AB97731" w14:textId="77777777" w:rsidR="00C8300C" w:rsidRPr="009509EF" w:rsidRDefault="00C8300C">
            <w:pPr>
              <w:spacing w:line="360" w:lineRule="auto"/>
              <w:jc w:val="center"/>
              <w:rPr>
                <w:rFonts w:ascii="宋体" w:hAnsi="宋体" w:cs="宋体"/>
                <w:szCs w:val="21"/>
              </w:rPr>
            </w:pPr>
          </w:p>
        </w:tc>
        <w:tc>
          <w:tcPr>
            <w:tcW w:w="1785" w:type="dxa"/>
            <w:vAlign w:val="center"/>
          </w:tcPr>
          <w:p w14:paraId="681E8D62"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注册登记号</w:t>
            </w:r>
          </w:p>
        </w:tc>
        <w:tc>
          <w:tcPr>
            <w:tcW w:w="2234" w:type="dxa"/>
            <w:vAlign w:val="center"/>
          </w:tcPr>
          <w:p w14:paraId="7722C8BB" w14:textId="77777777" w:rsidR="00C8300C" w:rsidRPr="009509EF" w:rsidRDefault="00C8300C">
            <w:pPr>
              <w:spacing w:line="360" w:lineRule="auto"/>
              <w:jc w:val="center"/>
              <w:rPr>
                <w:rFonts w:ascii="宋体" w:hAnsi="宋体" w:cs="宋体"/>
                <w:szCs w:val="21"/>
              </w:rPr>
            </w:pPr>
          </w:p>
        </w:tc>
      </w:tr>
      <w:tr w:rsidR="009509EF" w:rsidRPr="009509EF" w14:paraId="0F079954" w14:textId="77777777">
        <w:trPr>
          <w:trHeight w:val="567"/>
        </w:trPr>
        <w:tc>
          <w:tcPr>
            <w:tcW w:w="1470" w:type="dxa"/>
            <w:vAlign w:val="center"/>
          </w:tcPr>
          <w:p w14:paraId="00166391"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经营地址</w:t>
            </w:r>
          </w:p>
        </w:tc>
        <w:tc>
          <w:tcPr>
            <w:tcW w:w="3675" w:type="dxa"/>
            <w:gridSpan w:val="3"/>
            <w:vAlign w:val="center"/>
          </w:tcPr>
          <w:p w14:paraId="75F66094" w14:textId="77777777" w:rsidR="00C8300C" w:rsidRPr="009509EF" w:rsidRDefault="00C8300C">
            <w:pPr>
              <w:spacing w:line="360" w:lineRule="auto"/>
              <w:jc w:val="center"/>
              <w:rPr>
                <w:rFonts w:ascii="宋体" w:hAnsi="宋体" w:cs="宋体"/>
                <w:szCs w:val="21"/>
              </w:rPr>
            </w:pPr>
          </w:p>
        </w:tc>
        <w:tc>
          <w:tcPr>
            <w:tcW w:w="1785" w:type="dxa"/>
            <w:vAlign w:val="center"/>
          </w:tcPr>
          <w:p w14:paraId="07E402BC" w14:textId="77777777" w:rsidR="00C8300C" w:rsidRPr="009509EF" w:rsidRDefault="00284983">
            <w:pPr>
              <w:spacing w:line="360" w:lineRule="auto"/>
              <w:jc w:val="center"/>
              <w:rPr>
                <w:rFonts w:ascii="宋体" w:hAnsi="宋体" w:cs="宋体"/>
                <w:spacing w:val="30"/>
                <w:szCs w:val="21"/>
              </w:rPr>
            </w:pPr>
            <w:r w:rsidRPr="009509EF">
              <w:rPr>
                <w:rFonts w:ascii="宋体" w:hAnsi="宋体" w:cs="宋体" w:hint="eastAsia"/>
                <w:szCs w:val="21"/>
              </w:rPr>
              <w:t>税务登记证号</w:t>
            </w:r>
          </w:p>
        </w:tc>
        <w:tc>
          <w:tcPr>
            <w:tcW w:w="2234" w:type="dxa"/>
            <w:vAlign w:val="center"/>
          </w:tcPr>
          <w:p w14:paraId="514995E0" w14:textId="77777777" w:rsidR="00C8300C" w:rsidRPr="009509EF" w:rsidRDefault="00C8300C">
            <w:pPr>
              <w:spacing w:line="360" w:lineRule="auto"/>
              <w:jc w:val="center"/>
              <w:rPr>
                <w:rFonts w:ascii="宋体" w:hAnsi="宋体" w:cs="宋体"/>
                <w:szCs w:val="21"/>
              </w:rPr>
            </w:pPr>
          </w:p>
        </w:tc>
      </w:tr>
      <w:tr w:rsidR="009509EF" w:rsidRPr="009509EF" w14:paraId="149AE4B4" w14:textId="77777777">
        <w:trPr>
          <w:trHeight w:val="567"/>
        </w:trPr>
        <w:tc>
          <w:tcPr>
            <w:tcW w:w="1470" w:type="dxa"/>
            <w:vAlign w:val="center"/>
          </w:tcPr>
          <w:p w14:paraId="3191F506"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单位性质</w:t>
            </w:r>
          </w:p>
        </w:tc>
        <w:tc>
          <w:tcPr>
            <w:tcW w:w="3675" w:type="dxa"/>
            <w:gridSpan w:val="3"/>
            <w:vAlign w:val="center"/>
          </w:tcPr>
          <w:p w14:paraId="4771A1EC" w14:textId="77777777" w:rsidR="00C8300C" w:rsidRPr="009509EF" w:rsidRDefault="00C8300C">
            <w:pPr>
              <w:pStyle w:val="xl29"/>
              <w:widowControl w:val="0"/>
              <w:spacing w:before="0" w:beforeAutospacing="0" w:after="0" w:afterAutospacing="0" w:line="360" w:lineRule="auto"/>
              <w:ind w:left="1320" w:hanging="480"/>
              <w:rPr>
                <w:rFonts w:ascii="宋体" w:eastAsia="宋体" w:hAnsi="宋体" w:cs="宋体"/>
                <w:kern w:val="2"/>
                <w:sz w:val="21"/>
                <w:szCs w:val="21"/>
              </w:rPr>
            </w:pPr>
          </w:p>
        </w:tc>
        <w:tc>
          <w:tcPr>
            <w:tcW w:w="1785" w:type="dxa"/>
            <w:vAlign w:val="center"/>
          </w:tcPr>
          <w:p w14:paraId="6D5DC428" w14:textId="77777777" w:rsidR="00C8300C" w:rsidRPr="009509EF" w:rsidRDefault="00284983">
            <w:pPr>
              <w:spacing w:line="360" w:lineRule="auto"/>
              <w:jc w:val="center"/>
              <w:rPr>
                <w:rFonts w:ascii="宋体" w:hAnsi="宋体" w:cs="宋体"/>
                <w:spacing w:val="34"/>
                <w:szCs w:val="21"/>
              </w:rPr>
            </w:pPr>
            <w:r w:rsidRPr="009509EF">
              <w:rPr>
                <w:rFonts w:ascii="宋体" w:hAnsi="宋体" w:cs="宋体" w:hint="eastAsia"/>
                <w:spacing w:val="34"/>
                <w:szCs w:val="21"/>
              </w:rPr>
              <w:t>注册资本</w:t>
            </w:r>
          </w:p>
        </w:tc>
        <w:tc>
          <w:tcPr>
            <w:tcW w:w="2234" w:type="dxa"/>
            <w:vAlign w:val="center"/>
          </w:tcPr>
          <w:p w14:paraId="413B222D" w14:textId="77777777" w:rsidR="00C8300C" w:rsidRPr="009509EF" w:rsidRDefault="00C8300C">
            <w:pPr>
              <w:spacing w:line="360" w:lineRule="auto"/>
              <w:jc w:val="center"/>
              <w:rPr>
                <w:rFonts w:ascii="宋体" w:hAnsi="宋体" w:cs="宋体"/>
                <w:szCs w:val="21"/>
              </w:rPr>
            </w:pPr>
          </w:p>
        </w:tc>
      </w:tr>
      <w:tr w:rsidR="009509EF" w:rsidRPr="009509EF" w14:paraId="1F626BC0" w14:textId="77777777">
        <w:trPr>
          <w:trHeight w:val="567"/>
        </w:trPr>
        <w:tc>
          <w:tcPr>
            <w:tcW w:w="1470" w:type="dxa"/>
            <w:vAlign w:val="center"/>
          </w:tcPr>
          <w:p w14:paraId="15448464"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经营范围</w:t>
            </w:r>
          </w:p>
        </w:tc>
        <w:tc>
          <w:tcPr>
            <w:tcW w:w="3675" w:type="dxa"/>
            <w:gridSpan w:val="3"/>
            <w:vAlign w:val="center"/>
          </w:tcPr>
          <w:p w14:paraId="0097B03F" w14:textId="77777777" w:rsidR="00C8300C" w:rsidRPr="009509EF" w:rsidRDefault="00C8300C">
            <w:pPr>
              <w:spacing w:line="360" w:lineRule="auto"/>
              <w:jc w:val="center"/>
              <w:rPr>
                <w:rFonts w:ascii="宋体" w:hAnsi="宋体" w:cs="宋体"/>
                <w:szCs w:val="21"/>
              </w:rPr>
            </w:pPr>
          </w:p>
        </w:tc>
        <w:tc>
          <w:tcPr>
            <w:tcW w:w="1785" w:type="dxa"/>
            <w:vAlign w:val="center"/>
          </w:tcPr>
          <w:p w14:paraId="5651120A"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营业期限</w:t>
            </w:r>
          </w:p>
        </w:tc>
        <w:tc>
          <w:tcPr>
            <w:tcW w:w="2234" w:type="dxa"/>
            <w:vAlign w:val="center"/>
          </w:tcPr>
          <w:p w14:paraId="7F2DE977"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年 月-  年 月</w:t>
            </w:r>
          </w:p>
        </w:tc>
      </w:tr>
      <w:tr w:rsidR="009509EF" w:rsidRPr="009509EF" w14:paraId="681659EA" w14:textId="77777777">
        <w:trPr>
          <w:trHeight w:val="567"/>
        </w:trPr>
        <w:tc>
          <w:tcPr>
            <w:tcW w:w="1470" w:type="dxa"/>
            <w:vAlign w:val="center"/>
          </w:tcPr>
          <w:p w14:paraId="1DCC5F6C"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资质情况</w:t>
            </w:r>
          </w:p>
        </w:tc>
        <w:tc>
          <w:tcPr>
            <w:tcW w:w="7694" w:type="dxa"/>
            <w:gridSpan w:val="5"/>
            <w:vAlign w:val="center"/>
          </w:tcPr>
          <w:p w14:paraId="44756E54" w14:textId="77777777" w:rsidR="00C8300C" w:rsidRPr="009509EF" w:rsidRDefault="00C8300C">
            <w:pPr>
              <w:spacing w:line="360" w:lineRule="auto"/>
              <w:jc w:val="center"/>
              <w:rPr>
                <w:rFonts w:ascii="宋体" w:hAnsi="宋体" w:cs="宋体"/>
                <w:szCs w:val="21"/>
              </w:rPr>
            </w:pPr>
          </w:p>
        </w:tc>
      </w:tr>
      <w:tr w:rsidR="009509EF" w:rsidRPr="009509EF" w14:paraId="5C1951B8" w14:textId="77777777">
        <w:trPr>
          <w:trHeight w:val="567"/>
        </w:trPr>
        <w:tc>
          <w:tcPr>
            <w:tcW w:w="1470" w:type="dxa"/>
            <w:vAlign w:val="center"/>
          </w:tcPr>
          <w:p w14:paraId="3C845833"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员工数量</w:t>
            </w:r>
          </w:p>
        </w:tc>
        <w:tc>
          <w:tcPr>
            <w:tcW w:w="7694" w:type="dxa"/>
            <w:gridSpan w:val="5"/>
            <w:vAlign w:val="center"/>
          </w:tcPr>
          <w:p w14:paraId="3C386F79"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共人，其中，高级职称人，中级职称人</w:t>
            </w:r>
          </w:p>
        </w:tc>
      </w:tr>
      <w:tr w:rsidR="009509EF" w:rsidRPr="009509EF" w14:paraId="18E3E95E" w14:textId="77777777">
        <w:trPr>
          <w:trHeight w:val="567"/>
        </w:trPr>
        <w:tc>
          <w:tcPr>
            <w:tcW w:w="1470" w:type="dxa"/>
            <w:vAlign w:val="center"/>
          </w:tcPr>
          <w:p w14:paraId="5260D4BD"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联系电话</w:t>
            </w:r>
          </w:p>
        </w:tc>
        <w:tc>
          <w:tcPr>
            <w:tcW w:w="3675" w:type="dxa"/>
            <w:gridSpan w:val="3"/>
            <w:vAlign w:val="center"/>
          </w:tcPr>
          <w:p w14:paraId="67CE28C8" w14:textId="77777777" w:rsidR="00C8300C" w:rsidRPr="009509EF" w:rsidRDefault="00C8300C">
            <w:pPr>
              <w:spacing w:line="360" w:lineRule="auto"/>
              <w:jc w:val="center"/>
              <w:rPr>
                <w:rFonts w:ascii="宋体" w:hAnsi="宋体" w:cs="宋体"/>
                <w:szCs w:val="21"/>
              </w:rPr>
            </w:pPr>
          </w:p>
        </w:tc>
        <w:tc>
          <w:tcPr>
            <w:tcW w:w="1785" w:type="dxa"/>
            <w:vAlign w:val="center"/>
          </w:tcPr>
          <w:p w14:paraId="6AFF5D7D"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传真</w:t>
            </w:r>
          </w:p>
        </w:tc>
        <w:tc>
          <w:tcPr>
            <w:tcW w:w="2234" w:type="dxa"/>
            <w:vAlign w:val="center"/>
          </w:tcPr>
          <w:p w14:paraId="61B286A2" w14:textId="77777777" w:rsidR="00C8300C" w:rsidRPr="009509EF" w:rsidRDefault="00C8300C">
            <w:pPr>
              <w:spacing w:line="360" w:lineRule="auto"/>
              <w:jc w:val="center"/>
              <w:rPr>
                <w:rFonts w:ascii="宋体" w:hAnsi="宋体" w:cs="宋体"/>
                <w:szCs w:val="21"/>
              </w:rPr>
            </w:pPr>
          </w:p>
        </w:tc>
      </w:tr>
      <w:tr w:rsidR="009509EF" w:rsidRPr="009509EF" w14:paraId="18C7A370" w14:textId="77777777">
        <w:trPr>
          <w:trHeight w:val="612"/>
        </w:trPr>
        <w:tc>
          <w:tcPr>
            <w:tcW w:w="1470" w:type="dxa"/>
            <w:vAlign w:val="center"/>
          </w:tcPr>
          <w:p w14:paraId="7A7C7FEE"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主要业绩</w:t>
            </w:r>
          </w:p>
        </w:tc>
        <w:tc>
          <w:tcPr>
            <w:tcW w:w="7694" w:type="dxa"/>
            <w:gridSpan w:val="5"/>
            <w:vAlign w:val="center"/>
          </w:tcPr>
          <w:p w14:paraId="1544C3ED" w14:textId="77777777" w:rsidR="00C8300C" w:rsidRPr="009509EF" w:rsidRDefault="00C8300C">
            <w:pPr>
              <w:spacing w:line="360" w:lineRule="auto"/>
              <w:rPr>
                <w:rFonts w:ascii="宋体" w:hAnsi="宋体" w:cs="宋体"/>
                <w:szCs w:val="21"/>
              </w:rPr>
            </w:pPr>
          </w:p>
          <w:p w14:paraId="0A1D1552" w14:textId="77777777" w:rsidR="00C8300C" w:rsidRPr="009509EF" w:rsidRDefault="00C8300C">
            <w:pPr>
              <w:spacing w:line="360" w:lineRule="auto"/>
              <w:rPr>
                <w:rFonts w:ascii="宋体" w:hAnsi="宋体" w:cs="宋体"/>
                <w:szCs w:val="21"/>
              </w:rPr>
            </w:pPr>
          </w:p>
        </w:tc>
      </w:tr>
      <w:tr w:rsidR="009509EF" w:rsidRPr="009509EF" w14:paraId="4C1E8EB8" w14:textId="77777777">
        <w:trPr>
          <w:trHeight w:val="567"/>
        </w:trPr>
        <w:tc>
          <w:tcPr>
            <w:tcW w:w="9164" w:type="dxa"/>
            <w:gridSpan w:val="6"/>
            <w:vAlign w:val="center"/>
          </w:tcPr>
          <w:p w14:paraId="3DD5BF74"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法 定 代 表 人 基 本 情 况</w:t>
            </w:r>
          </w:p>
        </w:tc>
      </w:tr>
      <w:tr w:rsidR="009509EF" w:rsidRPr="009509EF" w14:paraId="3D60C0AE" w14:textId="77777777">
        <w:trPr>
          <w:trHeight w:val="567"/>
        </w:trPr>
        <w:tc>
          <w:tcPr>
            <w:tcW w:w="1470" w:type="dxa"/>
            <w:vAlign w:val="center"/>
          </w:tcPr>
          <w:p w14:paraId="4B5610EB"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姓  名</w:t>
            </w:r>
          </w:p>
        </w:tc>
        <w:tc>
          <w:tcPr>
            <w:tcW w:w="3675" w:type="dxa"/>
            <w:gridSpan w:val="3"/>
            <w:vAlign w:val="center"/>
          </w:tcPr>
          <w:p w14:paraId="3FD3ECAD" w14:textId="77777777" w:rsidR="00C8300C" w:rsidRPr="009509EF" w:rsidRDefault="00C8300C">
            <w:pPr>
              <w:spacing w:line="360" w:lineRule="auto"/>
              <w:jc w:val="center"/>
              <w:rPr>
                <w:rFonts w:ascii="宋体" w:hAnsi="宋体" w:cs="宋体"/>
                <w:szCs w:val="21"/>
              </w:rPr>
            </w:pPr>
          </w:p>
        </w:tc>
        <w:tc>
          <w:tcPr>
            <w:tcW w:w="1785" w:type="dxa"/>
            <w:vAlign w:val="center"/>
          </w:tcPr>
          <w:p w14:paraId="402B7281"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身份证号码</w:t>
            </w:r>
          </w:p>
        </w:tc>
        <w:tc>
          <w:tcPr>
            <w:tcW w:w="2234" w:type="dxa"/>
            <w:vAlign w:val="center"/>
          </w:tcPr>
          <w:p w14:paraId="5DD4878B" w14:textId="77777777" w:rsidR="00C8300C" w:rsidRPr="009509EF" w:rsidRDefault="00C8300C">
            <w:pPr>
              <w:spacing w:line="360" w:lineRule="auto"/>
              <w:jc w:val="center"/>
              <w:rPr>
                <w:rFonts w:ascii="宋体" w:hAnsi="宋体" w:cs="宋体"/>
                <w:szCs w:val="21"/>
              </w:rPr>
            </w:pPr>
          </w:p>
        </w:tc>
      </w:tr>
      <w:tr w:rsidR="009509EF" w:rsidRPr="009509EF" w14:paraId="69111DEC" w14:textId="77777777">
        <w:trPr>
          <w:trHeight w:val="567"/>
        </w:trPr>
        <w:tc>
          <w:tcPr>
            <w:tcW w:w="1470" w:type="dxa"/>
            <w:vAlign w:val="center"/>
          </w:tcPr>
          <w:p w14:paraId="43CC9D3D"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职  务</w:t>
            </w:r>
          </w:p>
        </w:tc>
        <w:tc>
          <w:tcPr>
            <w:tcW w:w="1680" w:type="dxa"/>
            <w:vAlign w:val="center"/>
          </w:tcPr>
          <w:p w14:paraId="1BB918AF" w14:textId="77777777" w:rsidR="00C8300C" w:rsidRPr="009509EF" w:rsidRDefault="00C8300C">
            <w:pPr>
              <w:spacing w:line="360" w:lineRule="auto"/>
              <w:jc w:val="center"/>
              <w:rPr>
                <w:rFonts w:ascii="宋体" w:hAnsi="宋体" w:cs="宋体"/>
                <w:szCs w:val="21"/>
              </w:rPr>
            </w:pPr>
          </w:p>
        </w:tc>
        <w:tc>
          <w:tcPr>
            <w:tcW w:w="1050" w:type="dxa"/>
            <w:vAlign w:val="center"/>
          </w:tcPr>
          <w:p w14:paraId="26F4BE27"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职   称</w:t>
            </w:r>
          </w:p>
        </w:tc>
        <w:tc>
          <w:tcPr>
            <w:tcW w:w="945" w:type="dxa"/>
            <w:vAlign w:val="center"/>
          </w:tcPr>
          <w:p w14:paraId="162FAA13" w14:textId="77777777" w:rsidR="00C8300C" w:rsidRPr="009509EF" w:rsidRDefault="00C8300C">
            <w:pPr>
              <w:spacing w:line="360" w:lineRule="auto"/>
              <w:jc w:val="center"/>
              <w:rPr>
                <w:rFonts w:ascii="宋体" w:hAnsi="宋体" w:cs="宋体"/>
                <w:szCs w:val="21"/>
              </w:rPr>
            </w:pPr>
          </w:p>
        </w:tc>
        <w:tc>
          <w:tcPr>
            <w:tcW w:w="1785" w:type="dxa"/>
            <w:vAlign w:val="center"/>
          </w:tcPr>
          <w:p w14:paraId="3D9C4E74"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学    历</w:t>
            </w:r>
          </w:p>
        </w:tc>
        <w:tc>
          <w:tcPr>
            <w:tcW w:w="2234" w:type="dxa"/>
            <w:vAlign w:val="center"/>
          </w:tcPr>
          <w:p w14:paraId="307A90C8" w14:textId="77777777" w:rsidR="00C8300C" w:rsidRPr="009509EF" w:rsidRDefault="00C8300C">
            <w:pPr>
              <w:spacing w:line="360" w:lineRule="auto"/>
              <w:jc w:val="center"/>
              <w:rPr>
                <w:rFonts w:ascii="宋体" w:hAnsi="宋体" w:cs="宋体"/>
                <w:szCs w:val="21"/>
              </w:rPr>
            </w:pPr>
          </w:p>
        </w:tc>
      </w:tr>
      <w:tr w:rsidR="009509EF" w:rsidRPr="009509EF" w14:paraId="6BBA2A42" w14:textId="77777777">
        <w:trPr>
          <w:trHeight w:val="603"/>
        </w:trPr>
        <w:tc>
          <w:tcPr>
            <w:tcW w:w="9164" w:type="dxa"/>
            <w:gridSpan w:val="6"/>
          </w:tcPr>
          <w:p w14:paraId="50B5DBB2"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备注:</w:t>
            </w:r>
          </w:p>
        </w:tc>
      </w:tr>
    </w:tbl>
    <w:bookmarkEnd w:id="207"/>
    <w:bookmarkEnd w:id="208"/>
    <w:bookmarkEnd w:id="209"/>
    <w:bookmarkEnd w:id="210"/>
    <w:bookmarkEnd w:id="211"/>
    <w:bookmarkEnd w:id="212"/>
    <w:p w14:paraId="5FF403B6" w14:textId="77777777" w:rsidR="00C8300C" w:rsidRPr="009509EF" w:rsidRDefault="00284983">
      <w:pPr>
        <w:spacing w:line="360" w:lineRule="auto"/>
        <w:rPr>
          <w:rFonts w:ascii="宋体" w:hAnsi="宋体" w:cs="宋体"/>
          <w:b/>
          <w:szCs w:val="21"/>
        </w:rPr>
      </w:pPr>
      <w:r w:rsidRPr="009509EF">
        <w:rPr>
          <w:rFonts w:ascii="宋体" w:hAnsi="宋体" w:cs="宋体" w:hint="eastAsia"/>
          <w:b/>
          <w:szCs w:val="21"/>
        </w:rPr>
        <w:t>兹证明上述声明是真实、正确的，并提供了全部能提供的资料和数据，我们同意遵照贵方要求出示有关证明文件。</w:t>
      </w:r>
    </w:p>
    <w:p w14:paraId="2F3F3FF3" w14:textId="77777777" w:rsidR="00C8300C" w:rsidRPr="009509EF" w:rsidRDefault="00C8300C">
      <w:pPr>
        <w:spacing w:line="360" w:lineRule="auto"/>
        <w:rPr>
          <w:rFonts w:ascii="宋体" w:hAnsi="宋体" w:cs="宋体"/>
          <w:b/>
        </w:rPr>
      </w:pPr>
    </w:p>
    <w:p w14:paraId="28851729" w14:textId="77777777" w:rsidR="00C8300C" w:rsidRPr="009509EF" w:rsidRDefault="00C8300C">
      <w:pPr>
        <w:rPr>
          <w:rFonts w:ascii="宋体" w:hAnsi="宋体" w:cs="宋体"/>
        </w:rPr>
      </w:pPr>
    </w:p>
    <w:p w14:paraId="14D6371F" w14:textId="77777777" w:rsidR="00C8300C" w:rsidRPr="009509EF" w:rsidRDefault="00284983">
      <w:pPr>
        <w:widowControl/>
        <w:spacing w:line="360" w:lineRule="auto"/>
        <w:jc w:val="left"/>
        <w:rPr>
          <w:rFonts w:ascii="宋体" w:hAnsi="宋体" w:cs="宋体"/>
          <w:szCs w:val="21"/>
        </w:rPr>
      </w:pPr>
      <w:r w:rsidRPr="009509EF">
        <w:rPr>
          <w:rFonts w:ascii="宋体" w:hAnsi="宋体" w:cs="宋体" w:hint="eastAsia"/>
          <w:szCs w:val="21"/>
        </w:rPr>
        <w:t>投 标 人（盖章）：</w:t>
      </w:r>
    </w:p>
    <w:p w14:paraId="790D4EB7" w14:textId="77777777" w:rsidR="00C8300C" w:rsidRPr="009509EF" w:rsidRDefault="00284983">
      <w:pPr>
        <w:pStyle w:val="ac"/>
        <w:snapToGrid w:val="0"/>
        <w:spacing w:line="360" w:lineRule="auto"/>
        <w:ind w:firstLine="0"/>
        <w:rPr>
          <w:rFonts w:hAnsi="宋体" w:cs="宋体"/>
          <w:spacing w:val="0"/>
          <w:sz w:val="21"/>
          <w:szCs w:val="21"/>
        </w:rPr>
      </w:pPr>
      <w:r w:rsidRPr="009509EF">
        <w:rPr>
          <w:rFonts w:hAnsi="宋体" w:cs="宋体" w:hint="eastAsia"/>
          <w:spacing w:val="0"/>
          <w:sz w:val="21"/>
          <w:szCs w:val="21"/>
        </w:rPr>
        <w:t>法定代表人或其授权代表（签字或盖章）：</w:t>
      </w:r>
    </w:p>
    <w:p w14:paraId="0E91B400" w14:textId="77777777" w:rsidR="00C8300C" w:rsidRPr="009509EF" w:rsidRDefault="00284983">
      <w:pPr>
        <w:pStyle w:val="ac"/>
        <w:widowControl/>
        <w:spacing w:line="360" w:lineRule="auto"/>
        <w:ind w:firstLine="0"/>
        <w:jc w:val="left"/>
        <w:rPr>
          <w:rFonts w:hAnsi="宋体" w:cs="宋体"/>
          <w:szCs w:val="21"/>
        </w:rPr>
      </w:pPr>
      <w:r w:rsidRPr="009509EF">
        <w:rPr>
          <w:rFonts w:hAnsi="宋体" w:cs="宋体" w:hint="eastAsia"/>
          <w:spacing w:val="0"/>
          <w:sz w:val="21"/>
          <w:szCs w:val="21"/>
        </w:rPr>
        <w:t>日            期：</w:t>
      </w:r>
    </w:p>
    <w:p w14:paraId="06B31EAC" w14:textId="77777777" w:rsidR="00C8300C" w:rsidRPr="009509EF" w:rsidRDefault="00C8300C">
      <w:pPr>
        <w:spacing w:line="360" w:lineRule="auto"/>
        <w:rPr>
          <w:rFonts w:ascii="宋体" w:hAnsi="宋体" w:cs="宋体"/>
          <w:sz w:val="24"/>
          <w:szCs w:val="21"/>
        </w:rPr>
        <w:sectPr w:rsidR="00C8300C" w:rsidRPr="009509EF">
          <w:pgSz w:w="11907" w:h="16840"/>
          <w:pgMar w:top="1361" w:right="1474" w:bottom="1242" w:left="1474" w:header="720" w:footer="720" w:gutter="0"/>
          <w:cols w:space="720"/>
          <w:docGrid w:linePitch="285"/>
        </w:sectPr>
      </w:pPr>
    </w:p>
    <w:p w14:paraId="20AC6894"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bookmarkStart w:id="213" w:name="_Toc97372570"/>
      <w:bookmarkStart w:id="214" w:name="_Toc303892571"/>
      <w:bookmarkStart w:id="215" w:name="_Toc460857951"/>
      <w:bookmarkStart w:id="216" w:name="_Toc434566544"/>
      <w:r w:rsidRPr="009509EF">
        <w:rPr>
          <w:rFonts w:ascii="宋体" w:eastAsia="宋体" w:hAnsi="宋体" w:cs="宋体" w:hint="eastAsia"/>
          <w:sz w:val="21"/>
          <w:szCs w:val="21"/>
        </w:rPr>
        <w:t>格式六：</w:t>
      </w:r>
      <w:bookmarkEnd w:id="213"/>
      <w:bookmarkEnd w:id="214"/>
      <w:bookmarkEnd w:id="215"/>
      <w:bookmarkEnd w:id="216"/>
      <w:r w:rsidRPr="009509EF">
        <w:rPr>
          <w:rFonts w:ascii="宋体" w:eastAsia="宋体" w:hAnsi="宋体" w:cs="宋体" w:hint="eastAsia"/>
          <w:sz w:val="21"/>
          <w:szCs w:val="21"/>
        </w:rPr>
        <w:t>类似项目业绩表</w:t>
      </w:r>
    </w:p>
    <w:p w14:paraId="1134C32B" w14:textId="77777777" w:rsidR="00C8300C" w:rsidRPr="009509EF" w:rsidRDefault="00284983">
      <w:pPr>
        <w:spacing w:before="120" w:after="120"/>
        <w:jc w:val="center"/>
        <w:rPr>
          <w:rFonts w:ascii="宋体" w:hAnsi="宋体" w:cs="宋体"/>
          <w:b/>
          <w:bCs/>
          <w:spacing w:val="20"/>
          <w:sz w:val="24"/>
        </w:rPr>
      </w:pPr>
      <w:r w:rsidRPr="009509EF">
        <w:rPr>
          <w:rFonts w:ascii="宋体" w:hAnsi="宋体" w:cs="宋体" w:hint="eastAsia"/>
          <w:b/>
          <w:bCs/>
          <w:spacing w:val="20"/>
          <w:sz w:val="24"/>
        </w:rPr>
        <w:t>业绩表</w:t>
      </w:r>
    </w:p>
    <w:p w14:paraId="30301473"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项目名称： </w:t>
      </w:r>
    </w:p>
    <w:p w14:paraId="3F8D52B9"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招标编号： </w:t>
      </w:r>
    </w:p>
    <w:tbl>
      <w:tblPr>
        <w:tblW w:w="8535"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714"/>
        <w:gridCol w:w="1649"/>
        <w:gridCol w:w="2028"/>
        <w:gridCol w:w="1143"/>
        <w:gridCol w:w="1260"/>
        <w:gridCol w:w="1741"/>
      </w:tblGrid>
      <w:tr w:rsidR="009509EF" w:rsidRPr="009509EF" w14:paraId="528E2471" w14:textId="77777777">
        <w:trPr>
          <w:trHeight w:val="605"/>
          <w:jc w:val="center"/>
        </w:trPr>
        <w:tc>
          <w:tcPr>
            <w:tcW w:w="714" w:type="dxa"/>
            <w:tcBorders>
              <w:top w:val="single" w:sz="4" w:space="0" w:color="auto"/>
              <w:bottom w:val="single" w:sz="4" w:space="0" w:color="auto"/>
            </w:tcBorders>
            <w:tcMar>
              <w:left w:w="0" w:type="dxa"/>
              <w:right w:w="0" w:type="dxa"/>
            </w:tcMar>
            <w:vAlign w:val="center"/>
          </w:tcPr>
          <w:p w14:paraId="2BAB5FF8" w14:textId="77777777" w:rsidR="00C8300C" w:rsidRPr="009509EF" w:rsidRDefault="00284983">
            <w:pPr>
              <w:spacing w:line="0" w:lineRule="atLeast"/>
              <w:ind w:left="-115" w:right="-107"/>
              <w:jc w:val="center"/>
              <w:rPr>
                <w:rFonts w:ascii="宋体" w:hAnsi="宋体" w:cs="宋体"/>
                <w:szCs w:val="21"/>
              </w:rPr>
            </w:pPr>
            <w:r w:rsidRPr="009509EF">
              <w:rPr>
                <w:rFonts w:ascii="宋体" w:hAnsi="宋体" w:cs="宋体" w:hint="eastAsia"/>
                <w:szCs w:val="21"/>
              </w:rPr>
              <w:t>序号</w:t>
            </w:r>
          </w:p>
        </w:tc>
        <w:tc>
          <w:tcPr>
            <w:tcW w:w="1649" w:type="dxa"/>
            <w:tcBorders>
              <w:top w:val="single" w:sz="4" w:space="0" w:color="auto"/>
              <w:bottom w:val="single" w:sz="4" w:space="0" w:color="auto"/>
            </w:tcBorders>
            <w:tcMar>
              <w:left w:w="0" w:type="dxa"/>
              <w:right w:w="0" w:type="dxa"/>
            </w:tcMar>
            <w:vAlign w:val="center"/>
          </w:tcPr>
          <w:p w14:paraId="688D81FC" w14:textId="77777777" w:rsidR="00C8300C" w:rsidRPr="009509EF" w:rsidRDefault="00284983">
            <w:pPr>
              <w:spacing w:line="0" w:lineRule="atLeast"/>
              <w:jc w:val="center"/>
              <w:rPr>
                <w:rFonts w:ascii="宋体" w:hAnsi="宋体" w:cs="宋体"/>
                <w:szCs w:val="21"/>
              </w:rPr>
            </w:pPr>
            <w:r w:rsidRPr="009509EF">
              <w:rPr>
                <w:rFonts w:ascii="宋体" w:hAnsi="宋体" w:cs="宋体" w:hint="eastAsia"/>
                <w:szCs w:val="21"/>
              </w:rPr>
              <w:t>项目名称</w:t>
            </w:r>
          </w:p>
        </w:tc>
        <w:tc>
          <w:tcPr>
            <w:tcW w:w="2028" w:type="dxa"/>
            <w:tcBorders>
              <w:top w:val="single" w:sz="4" w:space="0" w:color="auto"/>
              <w:bottom w:val="single" w:sz="4" w:space="0" w:color="auto"/>
            </w:tcBorders>
            <w:tcMar>
              <w:left w:w="0" w:type="dxa"/>
              <w:right w:w="0" w:type="dxa"/>
            </w:tcMar>
            <w:vAlign w:val="center"/>
          </w:tcPr>
          <w:p w14:paraId="17C09909" w14:textId="77777777" w:rsidR="00C8300C" w:rsidRPr="009509EF" w:rsidRDefault="00284983">
            <w:pPr>
              <w:spacing w:line="0" w:lineRule="atLeast"/>
              <w:ind w:left="-115" w:right="-107"/>
              <w:jc w:val="center"/>
              <w:rPr>
                <w:rFonts w:ascii="宋体" w:hAnsi="宋体" w:cs="宋体"/>
                <w:szCs w:val="21"/>
              </w:rPr>
            </w:pPr>
            <w:r w:rsidRPr="009509EF">
              <w:rPr>
                <w:rFonts w:ascii="宋体" w:hAnsi="宋体" w:cs="宋体" w:hint="eastAsia"/>
                <w:szCs w:val="21"/>
              </w:rPr>
              <w:t>用户名称</w:t>
            </w:r>
          </w:p>
        </w:tc>
        <w:tc>
          <w:tcPr>
            <w:tcW w:w="1143" w:type="dxa"/>
            <w:tcBorders>
              <w:top w:val="single" w:sz="4" w:space="0" w:color="auto"/>
              <w:bottom w:val="single" w:sz="4" w:space="0" w:color="auto"/>
            </w:tcBorders>
            <w:tcMar>
              <w:left w:w="0" w:type="dxa"/>
              <w:right w:w="0" w:type="dxa"/>
            </w:tcMar>
            <w:vAlign w:val="center"/>
          </w:tcPr>
          <w:p w14:paraId="52BBA4BE" w14:textId="77777777" w:rsidR="00C8300C" w:rsidRPr="009509EF" w:rsidRDefault="00284983">
            <w:pPr>
              <w:spacing w:line="0" w:lineRule="atLeast"/>
              <w:ind w:left="-115" w:right="-107"/>
              <w:jc w:val="center"/>
              <w:rPr>
                <w:rFonts w:ascii="宋体" w:hAnsi="宋体" w:cs="宋体"/>
                <w:szCs w:val="21"/>
              </w:rPr>
            </w:pPr>
            <w:r w:rsidRPr="009509EF">
              <w:rPr>
                <w:rFonts w:ascii="宋体" w:hAnsi="宋体" w:cs="宋体" w:hint="eastAsia"/>
                <w:szCs w:val="21"/>
              </w:rPr>
              <w:t>合同金额</w:t>
            </w:r>
          </w:p>
        </w:tc>
        <w:tc>
          <w:tcPr>
            <w:tcW w:w="1260" w:type="dxa"/>
            <w:tcBorders>
              <w:top w:val="single" w:sz="4" w:space="0" w:color="auto"/>
              <w:bottom w:val="single" w:sz="4" w:space="0" w:color="auto"/>
            </w:tcBorders>
            <w:tcMar>
              <w:left w:w="0" w:type="dxa"/>
              <w:right w:w="0" w:type="dxa"/>
            </w:tcMar>
            <w:vAlign w:val="center"/>
          </w:tcPr>
          <w:p w14:paraId="03ABE8E4" w14:textId="77777777" w:rsidR="00C8300C" w:rsidRPr="009509EF" w:rsidRDefault="00284983">
            <w:pPr>
              <w:spacing w:line="0" w:lineRule="atLeast"/>
              <w:ind w:left="-115" w:right="-107"/>
              <w:jc w:val="center"/>
              <w:rPr>
                <w:rFonts w:ascii="宋体" w:hAnsi="宋体" w:cs="宋体"/>
                <w:szCs w:val="21"/>
              </w:rPr>
            </w:pPr>
            <w:r w:rsidRPr="009509EF">
              <w:rPr>
                <w:rFonts w:ascii="宋体" w:hAnsi="宋体" w:cs="宋体" w:hint="eastAsia"/>
                <w:szCs w:val="21"/>
              </w:rPr>
              <w:t>合同签订时间</w:t>
            </w:r>
          </w:p>
        </w:tc>
        <w:tc>
          <w:tcPr>
            <w:tcW w:w="1741" w:type="dxa"/>
            <w:tcBorders>
              <w:top w:val="single" w:sz="4" w:space="0" w:color="auto"/>
              <w:bottom w:val="single" w:sz="4" w:space="0" w:color="auto"/>
            </w:tcBorders>
            <w:tcMar>
              <w:left w:w="0" w:type="dxa"/>
              <w:right w:w="0" w:type="dxa"/>
            </w:tcMar>
            <w:vAlign w:val="center"/>
          </w:tcPr>
          <w:p w14:paraId="75121A76" w14:textId="77777777" w:rsidR="00C8300C" w:rsidRPr="009509EF" w:rsidRDefault="00284983">
            <w:pPr>
              <w:spacing w:line="0" w:lineRule="atLeast"/>
              <w:ind w:left="-115" w:right="-107"/>
              <w:jc w:val="center"/>
              <w:rPr>
                <w:rFonts w:ascii="宋体" w:hAnsi="宋体" w:cs="宋体"/>
                <w:szCs w:val="21"/>
              </w:rPr>
            </w:pPr>
            <w:r w:rsidRPr="009509EF">
              <w:rPr>
                <w:rFonts w:ascii="宋体" w:hAnsi="宋体" w:cs="宋体" w:hint="eastAsia"/>
                <w:szCs w:val="21"/>
              </w:rPr>
              <w:t>联系人/电话</w:t>
            </w:r>
          </w:p>
        </w:tc>
      </w:tr>
      <w:tr w:rsidR="009509EF" w:rsidRPr="009509EF" w14:paraId="1BDB27B4" w14:textId="77777777">
        <w:trPr>
          <w:trHeight w:val="718"/>
          <w:jc w:val="center"/>
        </w:trPr>
        <w:tc>
          <w:tcPr>
            <w:tcW w:w="714" w:type="dxa"/>
            <w:tcBorders>
              <w:top w:val="single" w:sz="4" w:space="0" w:color="auto"/>
            </w:tcBorders>
            <w:tcMar>
              <w:left w:w="0" w:type="dxa"/>
              <w:right w:w="0" w:type="dxa"/>
            </w:tcMar>
            <w:vAlign w:val="center"/>
          </w:tcPr>
          <w:p w14:paraId="3218DB64" w14:textId="77777777" w:rsidR="00C8300C" w:rsidRPr="009509EF" w:rsidRDefault="00C8300C">
            <w:pPr>
              <w:spacing w:line="0" w:lineRule="atLeast"/>
              <w:jc w:val="center"/>
              <w:rPr>
                <w:rFonts w:ascii="宋体" w:hAnsi="宋体" w:cs="宋体"/>
                <w:szCs w:val="21"/>
              </w:rPr>
            </w:pPr>
          </w:p>
        </w:tc>
        <w:tc>
          <w:tcPr>
            <w:tcW w:w="1649" w:type="dxa"/>
            <w:tcBorders>
              <w:top w:val="single" w:sz="4" w:space="0" w:color="auto"/>
            </w:tcBorders>
            <w:tcMar>
              <w:left w:w="0" w:type="dxa"/>
              <w:right w:w="0" w:type="dxa"/>
            </w:tcMar>
            <w:vAlign w:val="center"/>
          </w:tcPr>
          <w:p w14:paraId="7EA56B15" w14:textId="77777777" w:rsidR="00C8300C" w:rsidRPr="009509EF" w:rsidRDefault="00C8300C">
            <w:pPr>
              <w:spacing w:line="0" w:lineRule="atLeast"/>
              <w:jc w:val="center"/>
              <w:rPr>
                <w:rFonts w:ascii="宋体" w:hAnsi="宋体" w:cs="宋体"/>
                <w:szCs w:val="21"/>
              </w:rPr>
            </w:pPr>
          </w:p>
        </w:tc>
        <w:tc>
          <w:tcPr>
            <w:tcW w:w="2028" w:type="dxa"/>
            <w:tcBorders>
              <w:top w:val="single" w:sz="4" w:space="0" w:color="auto"/>
            </w:tcBorders>
            <w:tcMar>
              <w:left w:w="0" w:type="dxa"/>
              <w:right w:w="0" w:type="dxa"/>
            </w:tcMar>
            <w:vAlign w:val="center"/>
          </w:tcPr>
          <w:p w14:paraId="2B0A0A14" w14:textId="77777777" w:rsidR="00C8300C" w:rsidRPr="009509EF" w:rsidRDefault="00C8300C">
            <w:pPr>
              <w:spacing w:line="0" w:lineRule="atLeast"/>
              <w:jc w:val="center"/>
              <w:rPr>
                <w:rFonts w:ascii="宋体" w:hAnsi="宋体" w:cs="宋体"/>
                <w:szCs w:val="21"/>
              </w:rPr>
            </w:pPr>
          </w:p>
        </w:tc>
        <w:tc>
          <w:tcPr>
            <w:tcW w:w="1143" w:type="dxa"/>
            <w:tcBorders>
              <w:top w:val="single" w:sz="4" w:space="0" w:color="auto"/>
            </w:tcBorders>
            <w:tcMar>
              <w:left w:w="0" w:type="dxa"/>
              <w:right w:w="0" w:type="dxa"/>
            </w:tcMar>
            <w:vAlign w:val="center"/>
          </w:tcPr>
          <w:p w14:paraId="3B316813" w14:textId="77777777" w:rsidR="00C8300C" w:rsidRPr="009509EF" w:rsidRDefault="00C8300C">
            <w:pPr>
              <w:spacing w:line="0" w:lineRule="atLeast"/>
              <w:jc w:val="center"/>
              <w:rPr>
                <w:rFonts w:ascii="宋体" w:hAnsi="宋体" w:cs="宋体"/>
                <w:szCs w:val="21"/>
              </w:rPr>
            </w:pPr>
          </w:p>
        </w:tc>
        <w:tc>
          <w:tcPr>
            <w:tcW w:w="1260" w:type="dxa"/>
            <w:tcBorders>
              <w:top w:val="single" w:sz="4" w:space="0" w:color="auto"/>
            </w:tcBorders>
            <w:tcMar>
              <w:left w:w="0" w:type="dxa"/>
              <w:right w:w="0" w:type="dxa"/>
            </w:tcMar>
            <w:vAlign w:val="center"/>
          </w:tcPr>
          <w:p w14:paraId="71726D54" w14:textId="77777777" w:rsidR="00C8300C" w:rsidRPr="009509EF" w:rsidRDefault="00C8300C">
            <w:pPr>
              <w:spacing w:line="0" w:lineRule="atLeast"/>
              <w:jc w:val="center"/>
              <w:rPr>
                <w:rFonts w:ascii="宋体" w:hAnsi="宋体" w:cs="宋体"/>
                <w:szCs w:val="21"/>
              </w:rPr>
            </w:pPr>
          </w:p>
        </w:tc>
        <w:tc>
          <w:tcPr>
            <w:tcW w:w="1741" w:type="dxa"/>
            <w:tcBorders>
              <w:top w:val="single" w:sz="4" w:space="0" w:color="auto"/>
            </w:tcBorders>
            <w:tcMar>
              <w:left w:w="0" w:type="dxa"/>
              <w:right w:w="0" w:type="dxa"/>
            </w:tcMar>
            <w:vAlign w:val="center"/>
          </w:tcPr>
          <w:p w14:paraId="4DD913D8" w14:textId="77777777" w:rsidR="00C8300C" w:rsidRPr="009509EF" w:rsidRDefault="00C8300C">
            <w:pPr>
              <w:spacing w:line="0" w:lineRule="atLeast"/>
              <w:jc w:val="center"/>
              <w:rPr>
                <w:rFonts w:ascii="宋体" w:hAnsi="宋体" w:cs="宋体"/>
                <w:szCs w:val="21"/>
              </w:rPr>
            </w:pPr>
          </w:p>
        </w:tc>
      </w:tr>
      <w:tr w:rsidR="009509EF" w:rsidRPr="009509EF" w14:paraId="66EEC746" w14:textId="77777777">
        <w:trPr>
          <w:trHeight w:val="718"/>
          <w:jc w:val="center"/>
        </w:trPr>
        <w:tc>
          <w:tcPr>
            <w:tcW w:w="714" w:type="dxa"/>
            <w:tcMar>
              <w:left w:w="0" w:type="dxa"/>
              <w:right w:w="0" w:type="dxa"/>
            </w:tcMar>
            <w:vAlign w:val="center"/>
          </w:tcPr>
          <w:p w14:paraId="418EDCE3" w14:textId="77777777" w:rsidR="00C8300C" w:rsidRPr="009509EF" w:rsidRDefault="00C8300C">
            <w:pPr>
              <w:spacing w:line="0" w:lineRule="atLeast"/>
              <w:jc w:val="center"/>
              <w:rPr>
                <w:rFonts w:ascii="宋体" w:hAnsi="宋体" w:cs="宋体"/>
                <w:szCs w:val="21"/>
              </w:rPr>
            </w:pPr>
          </w:p>
        </w:tc>
        <w:tc>
          <w:tcPr>
            <w:tcW w:w="1649" w:type="dxa"/>
            <w:tcMar>
              <w:left w:w="0" w:type="dxa"/>
              <w:right w:w="0" w:type="dxa"/>
            </w:tcMar>
            <w:vAlign w:val="center"/>
          </w:tcPr>
          <w:p w14:paraId="20BCC8A8" w14:textId="77777777" w:rsidR="00C8300C" w:rsidRPr="009509EF" w:rsidRDefault="00C8300C">
            <w:pPr>
              <w:spacing w:line="0" w:lineRule="atLeast"/>
              <w:jc w:val="center"/>
              <w:rPr>
                <w:rFonts w:ascii="宋体" w:hAnsi="宋体" w:cs="宋体"/>
                <w:szCs w:val="21"/>
              </w:rPr>
            </w:pPr>
          </w:p>
        </w:tc>
        <w:tc>
          <w:tcPr>
            <w:tcW w:w="2028" w:type="dxa"/>
            <w:tcMar>
              <w:left w:w="0" w:type="dxa"/>
              <w:right w:w="0" w:type="dxa"/>
            </w:tcMar>
            <w:vAlign w:val="center"/>
          </w:tcPr>
          <w:p w14:paraId="056AA6DB" w14:textId="77777777" w:rsidR="00C8300C" w:rsidRPr="009509EF" w:rsidRDefault="00C8300C">
            <w:pPr>
              <w:spacing w:line="0" w:lineRule="atLeast"/>
              <w:jc w:val="center"/>
              <w:rPr>
                <w:rFonts w:ascii="宋体" w:hAnsi="宋体" w:cs="宋体"/>
                <w:szCs w:val="21"/>
              </w:rPr>
            </w:pPr>
          </w:p>
        </w:tc>
        <w:tc>
          <w:tcPr>
            <w:tcW w:w="1143" w:type="dxa"/>
            <w:tcMar>
              <w:left w:w="0" w:type="dxa"/>
              <w:right w:w="0" w:type="dxa"/>
            </w:tcMar>
            <w:vAlign w:val="center"/>
          </w:tcPr>
          <w:p w14:paraId="678FE085" w14:textId="77777777" w:rsidR="00C8300C" w:rsidRPr="009509EF" w:rsidRDefault="00C8300C">
            <w:pPr>
              <w:spacing w:line="0" w:lineRule="atLeast"/>
              <w:jc w:val="center"/>
              <w:rPr>
                <w:rFonts w:ascii="宋体" w:hAnsi="宋体" w:cs="宋体"/>
                <w:szCs w:val="21"/>
              </w:rPr>
            </w:pPr>
          </w:p>
        </w:tc>
        <w:tc>
          <w:tcPr>
            <w:tcW w:w="1260" w:type="dxa"/>
            <w:tcMar>
              <w:left w:w="0" w:type="dxa"/>
              <w:right w:w="0" w:type="dxa"/>
            </w:tcMar>
            <w:vAlign w:val="center"/>
          </w:tcPr>
          <w:p w14:paraId="15A53AAA" w14:textId="77777777" w:rsidR="00C8300C" w:rsidRPr="009509EF" w:rsidRDefault="00C8300C">
            <w:pPr>
              <w:spacing w:line="0" w:lineRule="atLeast"/>
              <w:jc w:val="center"/>
              <w:rPr>
                <w:rFonts w:ascii="宋体" w:hAnsi="宋体" w:cs="宋体"/>
                <w:szCs w:val="21"/>
              </w:rPr>
            </w:pPr>
          </w:p>
        </w:tc>
        <w:tc>
          <w:tcPr>
            <w:tcW w:w="1741" w:type="dxa"/>
            <w:tcMar>
              <w:left w:w="0" w:type="dxa"/>
              <w:right w:w="0" w:type="dxa"/>
            </w:tcMar>
            <w:vAlign w:val="center"/>
          </w:tcPr>
          <w:p w14:paraId="7EC85842" w14:textId="77777777" w:rsidR="00C8300C" w:rsidRPr="009509EF" w:rsidRDefault="00C8300C">
            <w:pPr>
              <w:spacing w:line="0" w:lineRule="atLeast"/>
              <w:jc w:val="center"/>
              <w:rPr>
                <w:rFonts w:ascii="宋体" w:hAnsi="宋体" w:cs="宋体"/>
                <w:szCs w:val="21"/>
              </w:rPr>
            </w:pPr>
          </w:p>
        </w:tc>
      </w:tr>
      <w:tr w:rsidR="009509EF" w:rsidRPr="009509EF" w14:paraId="273C4256" w14:textId="77777777">
        <w:trPr>
          <w:trHeight w:val="718"/>
          <w:jc w:val="center"/>
        </w:trPr>
        <w:tc>
          <w:tcPr>
            <w:tcW w:w="714" w:type="dxa"/>
            <w:tcMar>
              <w:left w:w="0" w:type="dxa"/>
              <w:right w:w="0" w:type="dxa"/>
            </w:tcMar>
            <w:vAlign w:val="center"/>
          </w:tcPr>
          <w:p w14:paraId="715FA676" w14:textId="77777777" w:rsidR="00C8300C" w:rsidRPr="009509EF" w:rsidRDefault="00C8300C">
            <w:pPr>
              <w:spacing w:line="0" w:lineRule="atLeast"/>
              <w:jc w:val="center"/>
              <w:rPr>
                <w:rFonts w:ascii="宋体" w:hAnsi="宋体" w:cs="宋体"/>
                <w:szCs w:val="21"/>
              </w:rPr>
            </w:pPr>
          </w:p>
        </w:tc>
        <w:tc>
          <w:tcPr>
            <w:tcW w:w="1649" w:type="dxa"/>
            <w:tcMar>
              <w:left w:w="0" w:type="dxa"/>
              <w:right w:w="0" w:type="dxa"/>
            </w:tcMar>
            <w:vAlign w:val="center"/>
          </w:tcPr>
          <w:p w14:paraId="7D81FB7E" w14:textId="77777777" w:rsidR="00C8300C" w:rsidRPr="009509EF" w:rsidRDefault="00C8300C">
            <w:pPr>
              <w:spacing w:line="0" w:lineRule="atLeast"/>
              <w:jc w:val="center"/>
              <w:rPr>
                <w:rFonts w:ascii="宋体" w:hAnsi="宋体" w:cs="宋体"/>
                <w:szCs w:val="21"/>
              </w:rPr>
            </w:pPr>
          </w:p>
        </w:tc>
        <w:tc>
          <w:tcPr>
            <w:tcW w:w="2028" w:type="dxa"/>
            <w:tcMar>
              <w:left w:w="0" w:type="dxa"/>
              <w:right w:w="0" w:type="dxa"/>
            </w:tcMar>
            <w:vAlign w:val="center"/>
          </w:tcPr>
          <w:p w14:paraId="7E9A1013" w14:textId="77777777" w:rsidR="00C8300C" w:rsidRPr="009509EF" w:rsidRDefault="00C8300C">
            <w:pPr>
              <w:spacing w:line="0" w:lineRule="atLeast"/>
              <w:jc w:val="center"/>
              <w:rPr>
                <w:rFonts w:ascii="宋体" w:hAnsi="宋体" w:cs="宋体"/>
                <w:szCs w:val="21"/>
              </w:rPr>
            </w:pPr>
          </w:p>
        </w:tc>
        <w:tc>
          <w:tcPr>
            <w:tcW w:w="1143" w:type="dxa"/>
            <w:tcMar>
              <w:left w:w="0" w:type="dxa"/>
              <w:right w:w="0" w:type="dxa"/>
            </w:tcMar>
            <w:vAlign w:val="center"/>
          </w:tcPr>
          <w:p w14:paraId="77679A1E" w14:textId="77777777" w:rsidR="00C8300C" w:rsidRPr="009509EF" w:rsidRDefault="00C8300C">
            <w:pPr>
              <w:spacing w:line="0" w:lineRule="atLeast"/>
              <w:jc w:val="center"/>
              <w:rPr>
                <w:rFonts w:ascii="宋体" w:hAnsi="宋体" w:cs="宋体"/>
                <w:szCs w:val="21"/>
              </w:rPr>
            </w:pPr>
          </w:p>
        </w:tc>
        <w:tc>
          <w:tcPr>
            <w:tcW w:w="1260" w:type="dxa"/>
            <w:tcMar>
              <w:left w:w="0" w:type="dxa"/>
              <w:right w:w="0" w:type="dxa"/>
            </w:tcMar>
            <w:vAlign w:val="center"/>
          </w:tcPr>
          <w:p w14:paraId="5C905C6B" w14:textId="77777777" w:rsidR="00C8300C" w:rsidRPr="009509EF" w:rsidRDefault="00C8300C">
            <w:pPr>
              <w:spacing w:line="0" w:lineRule="atLeast"/>
              <w:jc w:val="center"/>
              <w:rPr>
                <w:rFonts w:ascii="宋体" w:hAnsi="宋体" w:cs="宋体"/>
                <w:szCs w:val="21"/>
              </w:rPr>
            </w:pPr>
          </w:p>
        </w:tc>
        <w:tc>
          <w:tcPr>
            <w:tcW w:w="1741" w:type="dxa"/>
            <w:tcMar>
              <w:left w:w="0" w:type="dxa"/>
              <w:right w:w="0" w:type="dxa"/>
            </w:tcMar>
            <w:vAlign w:val="center"/>
          </w:tcPr>
          <w:p w14:paraId="293667E3" w14:textId="77777777" w:rsidR="00C8300C" w:rsidRPr="009509EF" w:rsidRDefault="00C8300C">
            <w:pPr>
              <w:spacing w:line="0" w:lineRule="atLeast"/>
              <w:jc w:val="center"/>
              <w:rPr>
                <w:rFonts w:ascii="宋体" w:hAnsi="宋体" w:cs="宋体"/>
                <w:szCs w:val="21"/>
              </w:rPr>
            </w:pPr>
          </w:p>
        </w:tc>
      </w:tr>
      <w:tr w:rsidR="009509EF" w:rsidRPr="009509EF" w14:paraId="0CCF70F6" w14:textId="77777777">
        <w:trPr>
          <w:trHeight w:val="718"/>
          <w:jc w:val="center"/>
        </w:trPr>
        <w:tc>
          <w:tcPr>
            <w:tcW w:w="714" w:type="dxa"/>
            <w:tcMar>
              <w:left w:w="0" w:type="dxa"/>
              <w:right w:w="0" w:type="dxa"/>
            </w:tcMar>
            <w:vAlign w:val="center"/>
          </w:tcPr>
          <w:p w14:paraId="4DC9B309" w14:textId="77777777" w:rsidR="00C8300C" w:rsidRPr="009509EF" w:rsidRDefault="00C8300C">
            <w:pPr>
              <w:spacing w:line="0" w:lineRule="atLeast"/>
              <w:jc w:val="center"/>
              <w:rPr>
                <w:rFonts w:ascii="宋体" w:hAnsi="宋体" w:cs="宋体"/>
                <w:szCs w:val="21"/>
              </w:rPr>
            </w:pPr>
          </w:p>
        </w:tc>
        <w:tc>
          <w:tcPr>
            <w:tcW w:w="1649" w:type="dxa"/>
            <w:tcMar>
              <w:left w:w="0" w:type="dxa"/>
              <w:right w:w="0" w:type="dxa"/>
            </w:tcMar>
            <w:vAlign w:val="center"/>
          </w:tcPr>
          <w:p w14:paraId="4DE63949" w14:textId="77777777" w:rsidR="00C8300C" w:rsidRPr="009509EF" w:rsidRDefault="00C8300C">
            <w:pPr>
              <w:spacing w:line="0" w:lineRule="atLeast"/>
              <w:jc w:val="center"/>
              <w:rPr>
                <w:rFonts w:ascii="宋体" w:hAnsi="宋体" w:cs="宋体"/>
                <w:szCs w:val="21"/>
              </w:rPr>
            </w:pPr>
          </w:p>
        </w:tc>
        <w:tc>
          <w:tcPr>
            <w:tcW w:w="2028" w:type="dxa"/>
            <w:tcMar>
              <w:left w:w="0" w:type="dxa"/>
              <w:right w:w="0" w:type="dxa"/>
            </w:tcMar>
            <w:vAlign w:val="center"/>
          </w:tcPr>
          <w:p w14:paraId="14307745" w14:textId="77777777" w:rsidR="00C8300C" w:rsidRPr="009509EF" w:rsidRDefault="00C8300C">
            <w:pPr>
              <w:spacing w:line="0" w:lineRule="atLeast"/>
              <w:jc w:val="center"/>
              <w:rPr>
                <w:rFonts w:ascii="宋体" w:hAnsi="宋体" w:cs="宋体"/>
                <w:szCs w:val="21"/>
              </w:rPr>
            </w:pPr>
          </w:p>
        </w:tc>
        <w:tc>
          <w:tcPr>
            <w:tcW w:w="1143" w:type="dxa"/>
            <w:tcMar>
              <w:left w:w="0" w:type="dxa"/>
              <w:right w:w="0" w:type="dxa"/>
            </w:tcMar>
            <w:vAlign w:val="center"/>
          </w:tcPr>
          <w:p w14:paraId="225C4C10" w14:textId="77777777" w:rsidR="00C8300C" w:rsidRPr="009509EF" w:rsidRDefault="00C8300C">
            <w:pPr>
              <w:spacing w:line="0" w:lineRule="atLeast"/>
              <w:jc w:val="center"/>
              <w:rPr>
                <w:rFonts w:ascii="宋体" w:hAnsi="宋体" w:cs="宋体"/>
                <w:szCs w:val="21"/>
              </w:rPr>
            </w:pPr>
          </w:p>
        </w:tc>
        <w:tc>
          <w:tcPr>
            <w:tcW w:w="1260" w:type="dxa"/>
            <w:tcMar>
              <w:left w:w="0" w:type="dxa"/>
              <w:right w:w="0" w:type="dxa"/>
            </w:tcMar>
            <w:vAlign w:val="center"/>
          </w:tcPr>
          <w:p w14:paraId="49DECBEB" w14:textId="77777777" w:rsidR="00C8300C" w:rsidRPr="009509EF" w:rsidRDefault="00C8300C">
            <w:pPr>
              <w:spacing w:line="0" w:lineRule="atLeast"/>
              <w:jc w:val="center"/>
              <w:rPr>
                <w:rFonts w:ascii="宋体" w:hAnsi="宋体" w:cs="宋体"/>
                <w:szCs w:val="21"/>
              </w:rPr>
            </w:pPr>
          </w:p>
        </w:tc>
        <w:tc>
          <w:tcPr>
            <w:tcW w:w="1741" w:type="dxa"/>
            <w:tcMar>
              <w:left w:w="0" w:type="dxa"/>
              <w:right w:w="0" w:type="dxa"/>
            </w:tcMar>
            <w:vAlign w:val="center"/>
          </w:tcPr>
          <w:p w14:paraId="0341C281" w14:textId="77777777" w:rsidR="00C8300C" w:rsidRPr="009509EF" w:rsidRDefault="00C8300C">
            <w:pPr>
              <w:spacing w:line="0" w:lineRule="atLeast"/>
              <w:jc w:val="center"/>
              <w:rPr>
                <w:rFonts w:ascii="宋体" w:hAnsi="宋体" w:cs="宋体"/>
                <w:szCs w:val="21"/>
              </w:rPr>
            </w:pPr>
          </w:p>
        </w:tc>
      </w:tr>
      <w:tr w:rsidR="009509EF" w:rsidRPr="009509EF" w14:paraId="7E78FF52" w14:textId="77777777">
        <w:trPr>
          <w:trHeight w:val="718"/>
          <w:jc w:val="center"/>
        </w:trPr>
        <w:tc>
          <w:tcPr>
            <w:tcW w:w="714" w:type="dxa"/>
            <w:tcMar>
              <w:left w:w="0" w:type="dxa"/>
              <w:right w:w="0" w:type="dxa"/>
            </w:tcMar>
            <w:vAlign w:val="center"/>
          </w:tcPr>
          <w:p w14:paraId="0D2D3349" w14:textId="77777777" w:rsidR="00C8300C" w:rsidRPr="009509EF" w:rsidRDefault="00C8300C">
            <w:pPr>
              <w:spacing w:line="0" w:lineRule="atLeast"/>
              <w:jc w:val="center"/>
              <w:rPr>
                <w:rFonts w:ascii="宋体" w:hAnsi="宋体" w:cs="宋体"/>
                <w:szCs w:val="21"/>
              </w:rPr>
            </w:pPr>
          </w:p>
        </w:tc>
        <w:tc>
          <w:tcPr>
            <w:tcW w:w="1649" w:type="dxa"/>
            <w:tcMar>
              <w:left w:w="0" w:type="dxa"/>
              <w:right w:w="0" w:type="dxa"/>
            </w:tcMar>
            <w:vAlign w:val="center"/>
          </w:tcPr>
          <w:p w14:paraId="1A153E8B" w14:textId="77777777" w:rsidR="00C8300C" w:rsidRPr="009509EF" w:rsidRDefault="00C8300C">
            <w:pPr>
              <w:spacing w:line="0" w:lineRule="atLeast"/>
              <w:jc w:val="center"/>
              <w:rPr>
                <w:rFonts w:ascii="宋体" w:hAnsi="宋体" w:cs="宋体"/>
                <w:szCs w:val="21"/>
              </w:rPr>
            </w:pPr>
          </w:p>
        </w:tc>
        <w:tc>
          <w:tcPr>
            <w:tcW w:w="2028" w:type="dxa"/>
            <w:tcMar>
              <w:left w:w="0" w:type="dxa"/>
              <w:right w:w="0" w:type="dxa"/>
            </w:tcMar>
            <w:vAlign w:val="center"/>
          </w:tcPr>
          <w:p w14:paraId="3C0D2C92" w14:textId="77777777" w:rsidR="00C8300C" w:rsidRPr="009509EF" w:rsidRDefault="00C8300C">
            <w:pPr>
              <w:spacing w:line="0" w:lineRule="atLeast"/>
              <w:jc w:val="center"/>
              <w:rPr>
                <w:rFonts w:ascii="宋体" w:hAnsi="宋体" w:cs="宋体"/>
                <w:szCs w:val="21"/>
              </w:rPr>
            </w:pPr>
          </w:p>
        </w:tc>
        <w:tc>
          <w:tcPr>
            <w:tcW w:w="1143" w:type="dxa"/>
            <w:tcMar>
              <w:left w:w="0" w:type="dxa"/>
              <w:right w:w="0" w:type="dxa"/>
            </w:tcMar>
            <w:vAlign w:val="center"/>
          </w:tcPr>
          <w:p w14:paraId="6073BA53" w14:textId="77777777" w:rsidR="00C8300C" w:rsidRPr="009509EF" w:rsidRDefault="00C8300C">
            <w:pPr>
              <w:spacing w:line="0" w:lineRule="atLeast"/>
              <w:jc w:val="center"/>
              <w:rPr>
                <w:rFonts w:ascii="宋体" w:hAnsi="宋体" w:cs="宋体"/>
                <w:szCs w:val="21"/>
              </w:rPr>
            </w:pPr>
          </w:p>
        </w:tc>
        <w:tc>
          <w:tcPr>
            <w:tcW w:w="1260" w:type="dxa"/>
            <w:tcMar>
              <w:left w:w="0" w:type="dxa"/>
              <w:right w:w="0" w:type="dxa"/>
            </w:tcMar>
            <w:vAlign w:val="center"/>
          </w:tcPr>
          <w:p w14:paraId="52BFE176" w14:textId="77777777" w:rsidR="00C8300C" w:rsidRPr="009509EF" w:rsidRDefault="00C8300C">
            <w:pPr>
              <w:spacing w:line="0" w:lineRule="atLeast"/>
              <w:jc w:val="center"/>
              <w:rPr>
                <w:rFonts w:ascii="宋体" w:hAnsi="宋体" w:cs="宋体"/>
                <w:szCs w:val="21"/>
              </w:rPr>
            </w:pPr>
          </w:p>
        </w:tc>
        <w:tc>
          <w:tcPr>
            <w:tcW w:w="1741" w:type="dxa"/>
            <w:tcMar>
              <w:left w:w="0" w:type="dxa"/>
              <w:right w:w="0" w:type="dxa"/>
            </w:tcMar>
            <w:vAlign w:val="center"/>
          </w:tcPr>
          <w:p w14:paraId="26394782" w14:textId="77777777" w:rsidR="00C8300C" w:rsidRPr="009509EF" w:rsidRDefault="00C8300C">
            <w:pPr>
              <w:spacing w:line="0" w:lineRule="atLeast"/>
              <w:jc w:val="center"/>
              <w:rPr>
                <w:rFonts w:ascii="宋体" w:hAnsi="宋体" w:cs="宋体"/>
                <w:szCs w:val="21"/>
              </w:rPr>
            </w:pPr>
          </w:p>
        </w:tc>
      </w:tr>
      <w:tr w:rsidR="009509EF" w:rsidRPr="009509EF" w14:paraId="776D4F8F" w14:textId="77777777">
        <w:trPr>
          <w:trHeight w:val="718"/>
          <w:jc w:val="center"/>
        </w:trPr>
        <w:tc>
          <w:tcPr>
            <w:tcW w:w="714" w:type="dxa"/>
            <w:tcMar>
              <w:left w:w="0" w:type="dxa"/>
              <w:right w:w="0" w:type="dxa"/>
            </w:tcMar>
            <w:vAlign w:val="center"/>
          </w:tcPr>
          <w:p w14:paraId="02E7D65E" w14:textId="77777777" w:rsidR="00C8300C" w:rsidRPr="009509EF" w:rsidRDefault="00C8300C">
            <w:pPr>
              <w:spacing w:line="0" w:lineRule="atLeast"/>
              <w:jc w:val="center"/>
              <w:rPr>
                <w:rFonts w:ascii="宋体" w:hAnsi="宋体" w:cs="宋体"/>
                <w:szCs w:val="21"/>
              </w:rPr>
            </w:pPr>
          </w:p>
        </w:tc>
        <w:tc>
          <w:tcPr>
            <w:tcW w:w="1649" w:type="dxa"/>
            <w:tcMar>
              <w:left w:w="0" w:type="dxa"/>
              <w:right w:w="0" w:type="dxa"/>
            </w:tcMar>
            <w:vAlign w:val="center"/>
          </w:tcPr>
          <w:p w14:paraId="13178514" w14:textId="77777777" w:rsidR="00C8300C" w:rsidRPr="009509EF" w:rsidRDefault="00C8300C">
            <w:pPr>
              <w:spacing w:line="0" w:lineRule="atLeast"/>
              <w:jc w:val="center"/>
              <w:rPr>
                <w:rFonts w:ascii="宋体" w:hAnsi="宋体" w:cs="宋体"/>
                <w:szCs w:val="21"/>
              </w:rPr>
            </w:pPr>
          </w:p>
        </w:tc>
        <w:tc>
          <w:tcPr>
            <w:tcW w:w="2028" w:type="dxa"/>
            <w:tcMar>
              <w:left w:w="0" w:type="dxa"/>
              <w:right w:w="0" w:type="dxa"/>
            </w:tcMar>
            <w:vAlign w:val="center"/>
          </w:tcPr>
          <w:p w14:paraId="08591B33" w14:textId="77777777" w:rsidR="00C8300C" w:rsidRPr="009509EF" w:rsidRDefault="00C8300C">
            <w:pPr>
              <w:spacing w:line="0" w:lineRule="atLeast"/>
              <w:jc w:val="center"/>
              <w:rPr>
                <w:rFonts w:ascii="宋体" w:hAnsi="宋体" w:cs="宋体"/>
                <w:szCs w:val="21"/>
              </w:rPr>
            </w:pPr>
          </w:p>
        </w:tc>
        <w:tc>
          <w:tcPr>
            <w:tcW w:w="1143" w:type="dxa"/>
            <w:tcMar>
              <w:left w:w="0" w:type="dxa"/>
              <w:right w:w="0" w:type="dxa"/>
            </w:tcMar>
            <w:vAlign w:val="center"/>
          </w:tcPr>
          <w:p w14:paraId="5D753038" w14:textId="77777777" w:rsidR="00C8300C" w:rsidRPr="009509EF" w:rsidRDefault="00C8300C">
            <w:pPr>
              <w:spacing w:line="0" w:lineRule="atLeast"/>
              <w:jc w:val="center"/>
              <w:rPr>
                <w:rFonts w:ascii="宋体" w:hAnsi="宋体" w:cs="宋体"/>
                <w:szCs w:val="21"/>
              </w:rPr>
            </w:pPr>
          </w:p>
        </w:tc>
        <w:tc>
          <w:tcPr>
            <w:tcW w:w="1260" w:type="dxa"/>
            <w:tcMar>
              <w:left w:w="0" w:type="dxa"/>
              <w:right w:w="0" w:type="dxa"/>
            </w:tcMar>
            <w:vAlign w:val="center"/>
          </w:tcPr>
          <w:p w14:paraId="73C7B320" w14:textId="77777777" w:rsidR="00C8300C" w:rsidRPr="009509EF" w:rsidRDefault="00C8300C">
            <w:pPr>
              <w:spacing w:line="0" w:lineRule="atLeast"/>
              <w:jc w:val="center"/>
              <w:rPr>
                <w:rFonts w:ascii="宋体" w:hAnsi="宋体" w:cs="宋体"/>
                <w:szCs w:val="21"/>
              </w:rPr>
            </w:pPr>
          </w:p>
        </w:tc>
        <w:tc>
          <w:tcPr>
            <w:tcW w:w="1741" w:type="dxa"/>
            <w:tcMar>
              <w:left w:w="0" w:type="dxa"/>
              <w:right w:w="0" w:type="dxa"/>
            </w:tcMar>
            <w:vAlign w:val="center"/>
          </w:tcPr>
          <w:p w14:paraId="4F2FCA36" w14:textId="77777777" w:rsidR="00C8300C" w:rsidRPr="009509EF" w:rsidRDefault="00C8300C">
            <w:pPr>
              <w:spacing w:line="0" w:lineRule="atLeast"/>
              <w:jc w:val="center"/>
              <w:rPr>
                <w:rFonts w:ascii="宋体" w:hAnsi="宋体" w:cs="宋体"/>
                <w:szCs w:val="21"/>
              </w:rPr>
            </w:pPr>
          </w:p>
        </w:tc>
      </w:tr>
      <w:tr w:rsidR="009509EF" w:rsidRPr="009509EF" w14:paraId="325F274C" w14:textId="77777777">
        <w:trPr>
          <w:trHeight w:val="718"/>
          <w:jc w:val="center"/>
        </w:trPr>
        <w:tc>
          <w:tcPr>
            <w:tcW w:w="714" w:type="dxa"/>
            <w:tcMar>
              <w:left w:w="0" w:type="dxa"/>
              <w:right w:w="0" w:type="dxa"/>
            </w:tcMar>
            <w:vAlign w:val="center"/>
          </w:tcPr>
          <w:p w14:paraId="379207E7" w14:textId="77777777" w:rsidR="00C8300C" w:rsidRPr="009509EF" w:rsidRDefault="00C8300C">
            <w:pPr>
              <w:spacing w:line="0" w:lineRule="atLeast"/>
              <w:jc w:val="center"/>
              <w:rPr>
                <w:rFonts w:ascii="宋体" w:hAnsi="宋体" w:cs="宋体"/>
                <w:szCs w:val="21"/>
              </w:rPr>
            </w:pPr>
          </w:p>
        </w:tc>
        <w:tc>
          <w:tcPr>
            <w:tcW w:w="1649" w:type="dxa"/>
            <w:tcMar>
              <w:left w:w="0" w:type="dxa"/>
              <w:right w:w="0" w:type="dxa"/>
            </w:tcMar>
            <w:vAlign w:val="center"/>
          </w:tcPr>
          <w:p w14:paraId="7845F292" w14:textId="77777777" w:rsidR="00C8300C" w:rsidRPr="009509EF" w:rsidRDefault="00C8300C">
            <w:pPr>
              <w:spacing w:line="0" w:lineRule="atLeast"/>
              <w:jc w:val="center"/>
              <w:rPr>
                <w:rFonts w:ascii="宋体" w:hAnsi="宋体" w:cs="宋体"/>
                <w:szCs w:val="21"/>
              </w:rPr>
            </w:pPr>
          </w:p>
        </w:tc>
        <w:tc>
          <w:tcPr>
            <w:tcW w:w="2028" w:type="dxa"/>
            <w:tcMar>
              <w:left w:w="0" w:type="dxa"/>
              <w:right w:w="0" w:type="dxa"/>
            </w:tcMar>
            <w:vAlign w:val="center"/>
          </w:tcPr>
          <w:p w14:paraId="2E77BA16" w14:textId="77777777" w:rsidR="00C8300C" w:rsidRPr="009509EF" w:rsidRDefault="00C8300C">
            <w:pPr>
              <w:spacing w:line="0" w:lineRule="atLeast"/>
              <w:jc w:val="center"/>
              <w:rPr>
                <w:rFonts w:ascii="宋体" w:hAnsi="宋体" w:cs="宋体"/>
                <w:szCs w:val="21"/>
              </w:rPr>
            </w:pPr>
          </w:p>
        </w:tc>
        <w:tc>
          <w:tcPr>
            <w:tcW w:w="1143" w:type="dxa"/>
            <w:tcMar>
              <w:left w:w="0" w:type="dxa"/>
              <w:right w:w="0" w:type="dxa"/>
            </w:tcMar>
            <w:vAlign w:val="center"/>
          </w:tcPr>
          <w:p w14:paraId="422A98F6" w14:textId="77777777" w:rsidR="00C8300C" w:rsidRPr="009509EF" w:rsidRDefault="00C8300C">
            <w:pPr>
              <w:spacing w:line="0" w:lineRule="atLeast"/>
              <w:jc w:val="center"/>
              <w:rPr>
                <w:rFonts w:ascii="宋体" w:hAnsi="宋体" w:cs="宋体"/>
                <w:szCs w:val="21"/>
              </w:rPr>
            </w:pPr>
          </w:p>
        </w:tc>
        <w:tc>
          <w:tcPr>
            <w:tcW w:w="1260" w:type="dxa"/>
            <w:tcMar>
              <w:left w:w="0" w:type="dxa"/>
              <w:right w:w="0" w:type="dxa"/>
            </w:tcMar>
            <w:vAlign w:val="center"/>
          </w:tcPr>
          <w:p w14:paraId="773AED54" w14:textId="77777777" w:rsidR="00C8300C" w:rsidRPr="009509EF" w:rsidRDefault="00C8300C">
            <w:pPr>
              <w:spacing w:line="0" w:lineRule="atLeast"/>
              <w:jc w:val="center"/>
              <w:rPr>
                <w:rFonts w:ascii="宋体" w:hAnsi="宋体" w:cs="宋体"/>
                <w:szCs w:val="21"/>
              </w:rPr>
            </w:pPr>
          </w:p>
        </w:tc>
        <w:tc>
          <w:tcPr>
            <w:tcW w:w="1741" w:type="dxa"/>
            <w:tcMar>
              <w:left w:w="0" w:type="dxa"/>
              <w:right w:w="0" w:type="dxa"/>
            </w:tcMar>
            <w:vAlign w:val="center"/>
          </w:tcPr>
          <w:p w14:paraId="2AAFB929" w14:textId="77777777" w:rsidR="00C8300C" w:rsidRPr="009509EF" w:rsidRDefault="00C8300C">
            <w:pPr>
              <w:spacing w:line="0" w:lineRule="atLeast"/>
              <w:jc w:val="center"/>
              <w:rPr>
                <w:rFonts w:ascii="宋体" w:hAnsi="宋体" w:cs="宋体"/>
                <w:szCs w:val="21"/>
              </w:rPr>
            </w:pPr>
          </w:p>
        </w:tc>
      </w:tr>
      <w:tr w:rsidR="009509EF" w:rsidRPr="009509EF" w14:paraId="3497674C" w14:textId="77777777">
        <w:trPr>
          <w:trHeight w:val="718"/>
          <w:jc w:val="center"/>
        </w:trPr>
        <w:tc>
          <w:tcPr>
            <w:tcW w:w="714" w:type="dxa"/>
            <w:tcMar>
              <w:left w:w="0" w:type="dxa"/>
              <w:right w:w="0" w:type="dxa"/>
            </w:tcMar>
            <w:vAlign w:val="center"/>
          </w:tcPr>
          <w:p w14:paraId="07735A71" w14:textId="77777777" w:rsidR="00C8300C" w:rsidRPr="009509EF" w:rsidRDefault="00C8300C">
            <w:pPr>
              <w:spacing w:line="0" w:lineRule="atLeast"/>
              <w:jc w:val="center"/>
              <w:rPr>
                <w:rFonts w:ascii="宋体" w:hAnsi="宋体" w:cs="宋体"/>
                <w:szCs w:val="21"/>
              </w:rPr>
            </w:pPr>
          </w:p>
        </w:tc>
        <w:tc>
          <w:tcPr>
            <w:tcW w:w="1649" w:type="dxa"/>
            <w:tcMar>
              <w:left w:w="0" w:type="dxa"/>
              <w:right w:w="0" w:type="dxa"/>
            </w:tcMar>
            <w:vAlign w:val="center"/>
          </w:tcPr>
          <w:p w14:paraId="6F614DA1" w14:textId="77777777" w:rsidR="00C8300C" w:rsidRPr="009509EF" w:rsidRDefault="00C8300C">
            <w:pPr>
              <w:spacing w:line="0" w:lineRule="atLeast"/>
              <w:jc w:val="center"/>
              <w:rPr>
                <w:rFonts w:ascii="宋体" w:hAnsi="宋体" w:cs="宋体"/>
                <w:szCs w:val="21"/>
              </w:rPr>
            </w:pPr>
          </w:p>
        </w:tc>
        <w:tc>
          <w:tcPr>
            <w:tcW w:w="2028" w:type="dxa"/>
            <w:tcMar>
              <w:left w:w="0" w:type="dxa"/>
              <w:right w:w="0" w:type="dxa"/>
            </w:tcMar>
            <w:vAlign w:val="center"/>
          </w:tcPr>
          <w:p w14:paraId="02EC1C9E" w14:textId="77777777" w:rsidR="00C8300C" w:rsidRPr="009509EF" w:rsidRDefault="00C8300C">
            <w:pPr>
              <w:spacing w:line="0" w:lineRule="atLeast"/>
              <w:jc w:val="center"/>
              <w:rPr>
                <w:rFonts w:ascii="宋体" w:hAnsi="宋体" w:cs="宋体"/>
                <w:szCs w:val="21"/>
              </w:rPr>
            </w:pPr>
          </w:p>
        </w:tc>
        <w:tc>
          <w:tcPr>
            <w:tcW w:w="1143" w:type="dxa"/>
            <w:tcMar>
              <w:left w:w="0" w:type="dxa"/>
              <w:right w:w="0" w:type="dxa"/>
            </w:tcMar>
            <w:vAlign w:val="center"/>
          </w:tcPr>
          <w:p w14:paraId="37128814" w14:textId="77777777" w:rsidR="00C8300C" w:rsidRPr="009509EF" w:rsidRDefault="00C8300C">
            <w:pPr>
              <w:spacing w:line="0" w:lineRule="atLeast"/>
              <w:jc w:val="center"/>
              <w:rPr>
                <w:rFonts w:ascii="宋体" w:hAnsi="宋体" w:cs="宋体"/>
                <w:szCs w:val="21"/>
              </w:rPr>
            </w:pPr>
          </w:p>
        </w:tc>
        <w:tc>
          <w:tcPr>
            <w:tcW w:w="1260" w:type="dxa"/>
            <w:tcMar>
              <w:left w:w="0" w:type="dxa"/>
              <w:right w:w="0" w:type="dxa"/>
            </w:tcMar>
            <w:vAlign w:val="center"/>
          </w:tcPr>
          <w:p w14:paraId="5CFB4753" w14:textId="77777777" w:rsidR="00C8300C" w:rsidRPr="009509EF" w:rsidRDefault="00C8300C">
            <w:pPr>
              <w:spacing w:line="0" w:lineRule="atLeast"/>
              <w:jc w:val="center"/>
              <w:rPr>
                <w:rFonts w:ascii="宋体" w:hAnsi="宋体" w:cs="宋体"/>
                <w:szCs w:val="21"/>
              </w:rPr>
            </w:pPr>
          </w:p>
        </w:tc>
        <w:tc>
          <w:tcPr>
            <w:tcW w:w="1741" w:type="dxa"/>
            <w:tcMar>
              <w:left w:w="0" w:type="dxa"/>
              <w:right w:w="0" w:type="dxa"/>
            </w:tcMar>
            <w:vAlign w:val="center"/>
          </w:tcPr>
          <w:p w14:paraId="2EEC26C0" w14:textId="77777777" w:rsidR="00C8300C" w:rsidRPr="009509EF" w:rsidRDefault="00C8300C">
            <w:pPr>
              <w:spacing w:line="0" w:lineRule="atLeast"/>
              <w:jc w:val="center"/>
              <w:rPr>
                <w:rFonts w:ascii="宋体" w:hAnsi="宋体" w:cs="宋体"/>
                <w:szCs w:val="21"/>
              </w:rPr>
            </w:pPr>
          </w:p>
        </w:tc>
      </w:tr>
      <w:tr w:rsidR="00C8300C" w:rsidRPr="009509EF" w14:paraId="2CD25004" w14:textId="77777777">
        <w:trPr>
          <w:trHeight w:val="718"/>
          <w:jc w:val="center"/>
        </w:trPr>
        <w:tc>
          <w:tcPr>
            <w:tcW w:w="714" w:type="dxa"/>
            <w:tcMar>
              <w:left w:w="0" w:type="dxa"/>
              <w:right w:w="0" w:type="dxa"/>
            </w:tcMar>
            <w:vAlign w:val="center"/>
          </w:tcPr>
          <w:p w14:paraId="2F629664" w14:textId="77777777" w:rsidR="00C8300C" w:rsidRPr="009509EF" w:rsidRDefault="00C8300C">
            <w:pPr>
              <w:spacing w:line="0" w:lineRule="atLeast"/>
              <w:jc w:val="center"/>
              <w:rPr>
                <w:rFonts w:ascii="宋体" w:hAnsi="宋体" w:cs="宋体"/>
                <w:szCs w:val="21"/>
              </w:rPr>
            </w:pPr>
          </w:p>
        </w:tc>
        <w:tc>
          <w:tcPr>
            <w:tcW w:w="1649" w:type="dxa"/>
            <w:tcMar>
              <w:left w:w="0" w:type="dxa"/>
              <w:right w:w="0" w:type="dxa"/>
            </w:tcMar>
            <w:vAlign w:val="center"/>
          </w:tcPr>
          <w:p w14:paraId="7430549D" w14:textId="77777777" w:rsidR="00C8300C" w:rsidRPr="009509EF" w:rsidRDefault="00C8300C">
            <w:pPr>
              <w:spacing w:line="0" w:lineRule="atLeast"/>
              <w:jc w:val="center"/>
              <w:rPr>
                <w:rFonts w:ascii="宋体" w:hAnsi="宋体" w:cs="宋体"/>
                <w:szCs w:val="21"/>
              </w:rPr>
            </w:pPr>
          </w:p>
        </w:tc>
        <w:tc>
          <w:tcPr>
            <w:tcW w:w="2028" w:type="dxa"/>
            <w:tcMar>
              <w:left w:w="0" w:type="dxa"/>
              <w:right w:w="0" w:type="dxa"/>
            </w:tcMar>
            <w:vAlign w:val="center"/>
          </w:tcPr>
          <w:p w14:paraId="7D2B0683" w14:textId="77777777" w:rsidR="00C8300C" w:rsidRPr="009509EF" w:rsidRDefault="00C8300C">
            <w:pPr>
              <w:spacing w:line="0" w:lineRule="atLeast"/>
              <w:jc w:val="center"/>
              <w:rPr>
                <w:rFonts w:ascii="宋体" w:hAnsi="宋体" w:cs="宋体"/>
                <w:szCs w:val="21"/>
              </w:rPr>
            </w:pPr>
          </w:p>
        </w:tc>
        <w:tc>
          <w:tcPr>
            <w:tcW w:w="1143" w:type="dxa"/>
            <w:tcMar>
              <w:left w:w="0" w:type="dxa"/>
              <w:right w:w="0" w:type="dxa"/>
            </w:tcMar>
            <w:vAlign w:val="center"/>
          </w:tcPr>
          <w:p w14:paraId="76A5DCFA" w14:textId="77777777" w:rsidR="00C8300C" w:rsidRPr="009509EF" w:rsidRDefault="00C8300C">
            <w:pPr>
              <w:spacing w:line="0" w:lineRule="atLeast"/>
              <w:jc w:val="center"/>
              <w:rPr>
                <w:rFonts w:ascii="宋体" w:hAnsi="宋体" w:cs="宋体"/>
                <w:szCs w:val="21"/>
              </w:rPr>
            </w:pPr>
          </w:p>
        </w:tc>
        <w:tc>
          <w:tcPr>
            <w:tcW w:w="1260" w:type="dxa"/>
            <w:tcMar>
              <w:left w:w="0" w:type="dxa"/>
              <w:right w:w="0" w:type="dxa"/>
            </w:tcMar>
            <w:vAlign w:val="center"/>
          </w:tcPr>
          <w:p w14:paraId="541B59BB" w14:textId="77777777" w:rsidR="00C8300C" w:rsidRPr="009509EF" w:rsidRDefault="00C8300C">
            <w:pPr>
              <w:spacing w:line="0" w:lineRule="atLeast"/>
              <w:jc w:val="center"/>
              <w:rPr>
                <w:rFonts w:ascii="宋体" w:hAnsi="宋体" w:cs="宋体"/>
                <w:szCs w:val="21"/>
              </w:rPr>
            </w:pPr>
          </w:p>
        </w:tc>
        <w:tc>
          <w:tcPr>
            <w:tcW w:w="1741" w:type="dxa"/>
            <w:tcMar>
              <w:left w:w="0" w:type="dxa"/>
              <w:right w:w="0" w:type="dxa"/>
            </w:tcMar>
            <w:vAlign w:val="center"/>
          </w:tcPr>
          <w:p w14:paraId="384E3EF7" w14:textId="77777777" w:rsidR="00C8300C" w:rsidRPr="009509EF" w:rsidRDefault="00C8300C">
            <w:pPr>
              <w:spacing w:line="0" w:lineRule="atLeast"/>
              <w:jc w:val="center"/>
              <w:rPr>
                <w:rFonts w:ascii="宋体" w:hAnsi="宋体" w:cs="宋体"/>
                <w:szCs w:val="21"/>
              </w:rPr>
            </w:pPr>
          </w:p>
        </w:tc>
      </w:tr>
    </w:tbl>
    <w:p w14:paraId="1B546B78" w14:textId="77777777" w:rsidR="00C8300C" w:rsidRPr="009509EF" w:rsidRDefault="00C8300C">
      <w:pPr>
        <w:spacing w:line="0" w:lineRule="atLeast"/>
        <w:rPr>
          <w:rFonts w:ascii="宋体" w:hAnsi="宋体" w:cs="宋体"/>
          <w:sz w:val="24"/>
        </w:rPr>
      </w:pPr>
    </w:p>
    <w:p w14:paraId="10AB8F0C" w14:textId="77777777" w:rsidR="00C8300C" w:rsidRPr="009509EF" w:rsidRDefault="00284983">
      <w:pPr>
        <w:widowControl/>
        <w:spacing w:line="360" w:lineRule="auto"/>
        <w:jc w:val="left"/>
        <w:rPr>
          <w:rFonts w:ascii="宋体" w:hAnsi="宋体" w:cs="宋体"/>
          <w:szCs w:val="21"/>
        </w:rPr>
      </w:pPr>
      <w:r w:rsidRPr="009509EF">
        <w:rPr>
          <w:rFonts w:ascii="宋体" w:hAnsi="宋体" w:cs="宋体" w:hint="eastAsia"/>
          <w:szCs w:val="21"/>
        </w:rPr>
        <w:t>投 标 人（盖章）：</w:t>
      </w:r>
    </w:p>
    <w:p w14:paraId="209B7888" w14:textId="77777777" w:rsidR="00C8300C" w:rsidRPr="009509EF" w:rsidRDefault="00284983">
      <w:pPr>
        <w:pStyle w:val="ac"/>
        <w:snapToGrid w:val="0"/>
        <w:spacing w:line="360" w:lineRule="auto"/>
        <w:ind w:firstLine="0"/>
        <w:rPr>
          <w:rFonts w:hAnsi="宋体" w:cs="宋体"/>
          <w:spacing w:val="0"/>
          <w:sz w:val="21"/>
          <w:szCs w:val="21"/>
        </w:rPr>
      </w:pPr>
      <w:r w:rsidRPr="009509EF">
        <w:rPr>
          <w:rFonts w:hAnsi="宋体" w:cs="宋体" w:hint="eastAsia"/>
          <w:spacing w:val="0"/>
          <w:sz w:val="21"/>
          <w:szCs w:val="21"/>
        </w:rPr>
        <w:t>法定代表人或其授权代表（签字或盖章）：</w:t>
      </w:r>
    </w:p>
    <w:p w14:paraId="076BC397" w14:textId="77777777" w:rsidR="00C8300C" w:rsidRPr="009509EF" w:rsidRDefault="00284983">
      <w:pPr>
        <w:pStyle w:val="ac"/>
        <w:widowControl/>
        <w:spacing w:line="360" w:lineRule="auto"/>
        <w:ind w:firstLine="0"/>
        <w:jc w:val="left"/>
        <w:rPr>
          <w:rFonts w:hAnsi="宋体" w:cs="宋体"/>
          <w:b/>
          <w:sz w:val="21"/>
          <w:szCs w:val="21"/>
        </w:rPr>
      </w:pPr>
      <w:r w:rsidRPr="009509EF">
        <w:rPr>
          <w:rFonts w:hAnsi="宋体" w:cs="宋体" w:hint="eastAsia"/>
          <w:spacing w:val="0"/>
          <w:sz w:val="21"/>
          <w:szCs w:val="21"/>
        </w:rPr>
        <w:t>日  期：</w:t>
      </w:r>
      <w:r w:rsidRPr="009509EF">
        <w:rPr>
          <w:rFonts w:hAnsi="宋体" w:cs="宋体" w:hint="eastAsia"/>
          <w:b/>
          <w:sz w:val="28"/>
          <w:szCs w:val="28"/>
        </w:rPr>
        <w:br w:type="page"/>
      </w:r>
      <w:bookmarkStart w:id="217" w:name="_Toc460857952"/>
      <w:r w:rsidRPr="009509EF">
        <w:rPr>
          <w:rFonts w:hAnsi="宋体" w:cs="宋体" w:hint="eastAsia"/>
          <w:b/>
          <w:bCs/>
          <w:spacing w:val="0"/>
          <w:sz w:val="21"/>
          <w:szCs w:val="21"/>
        </w:rPr>
        <w:t>格式</w:t>
      </w:r>
      <w:bookmarkEnd w:id="217"/>
      <w:r w:rsidRPr="009509EF">
        <w:rPr>
          <w:rFonts w:hAnsi="宋体" w:cs="宋体" w:hint="eastAsia"/>
          <w:b/>
          <w:bCs/>
          <w:spacing w:val="0"/>
          <w:sz w:val="21"/>
          <w:szCs w:val="21"/>
        </w:rPr>
        <w:t>七：商务条款偏离表</w:t>
      </w:r>
    </w:p>
    <w:p w14:paraId="4C3B2496" w14:textId="77777777" w:rsidR="00C8300C" w:rsidRPr="009509EF" w:rsidRDefault="00C8300C">
      <w:pPr>
        <w:pStyle w:val="ac"/>
        <w:spacing w:line="400" w:lineRule="exact"/>
        <w:ind w:leftChars="228" w:left="711" w:hangingChars="100" w:hanging="232"/>
        <w:rPr>
          <w:rFonts w:hAnsi="宋体" w:cs="宋体"/>
          <w:sz w:val="24"/>
          <w:szCs w:val="21"/>
        </w:rPr>
      </w:pPr>
    </w:p>
    <w:p w14:paraId="13F77931" w14:textId="77777777" w:rsidR="00C8300C" w:rsidRPr="009509EF" w:rsidRDefault="00284983">
      <w:pPr>
        <w:spacing w:line="360" w:lineRule="auto"/>
        <w:jc w:val="center"/>
        <w:rPr>
          <w:rFonts w:ascii="宋体" w:hAnsi="宋体" w:cs="宋体"/>
          <w:b/>
          <w:sz w:val="24"/>
          <w:szCs w:val="21"/>
        </w:rPr>
      </w:pPr>
      <w:r w:rsidRPr="009509EF">
        <w:rPr>
          <w:rFonts w:ascii="宋体" w:hAnsi="宋体" w:cs="宋体" w:hint="eastAsia"/>
          <w:b/>
          <w:sz w:val="24"/>
          <w:szCs w:val="21"/>
        </w:rPr>
        <w:t>商务条款偏离表</w:t>
      </w:r>
    </w:p>
    <w:p w14:paraId="17F11975" w14:textId="77777777" w:rsidR="00C8300C" w:rsidRPr="009509EF" w:rsidRDefault="00C8300C">
      <w:pPr>
        <w:spacing w:line="360" w:lineRule="auto"/>
        <w:ind w:firstLine="3089"/>
        <w:rPr>
          <w:rFonts w:ascii="宋体" w:hAnsi="宋体" w:cs="宋体"/>
          <w:b/>
          <w:sz w:val="24"/>
          <w:szCs w:val="21"/>
        </w:rPr>
      </w:pPr>
    </w:p>
    <w:p w14:paraId="176A4A04"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项目名称：</w:t>
      </w:r>
    </w:p>
    <w:p w14:paraId="63A62AE2"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招标编号：</w:t>
      </w:r>
    </w:p>
    <w:tbl>
      <w:tblPr>
        <w:tblW w:w="8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24"/>
        <w:gridCol w:w="3062"/>
        <w:gridCol w:w="3151"/>
        <w:gridCol w:w="1243"/>
      </w:tblGrid>
      <w:tr w:rsidR="009509EF" w:rsidRPr="009509EF" w14:paraId="25247C49" w14:textId="77777777">
        <w:trPr>
          <w:trHeight w:val="782"/>
        </w:trPr>
        <w:tc>
          <w:tcPr>
            <w:tcW w:w="1224" w:type="dxa"/>
            <w:tcBorders>
              <w:tl2br w:val="nil"/>
              <w:tr2bl w:val="nil"/>
            </w:tcBorders>
            <w:vAlign w:val="center"/>
          </w:tcPr>
          <w:p w14:paraId="78C7F91D" w14:textId="77777777" w:rsidR="00C8300C" w:rsidRPr="009509EF" w:rsidRDefault="00284983">
            <w:pPr>
              <w:jc w:val="center"/>
              <w:rPr>
                <w:rFonts w:ascii="宋体" w:hAnsi="宋体" w:cs="宋体"/>
                <w:b/>
                <w:szCs w:val="21"/>
              </w:rPr>
            </w:pPr>
            <w:r w:rsidRPr="009509EF">
              <w:rPr>
                <w:rFonts w:ascii="宋体" w:hAnsi="宋体" w:cs="宋体" w:hint="eastAsia"/>
                <w:b/>
                <w:szCs w:val="21"/>
              </w:rPr>
              <w:t>序号</w:t>
            </w:r>
          </w:p>
        </w:tc>
        <w:tc>
          <w:tcPr>
            <w:tcW w:w="3062" w:type="dxa"/>
            <w:tcBorders>
              <w:tl2br w:val="nil"/>
              <w:tr2bl w:val="nil"/>
            </w:tcBorders>
            <w:vAlign w:val="center"/>
          </w:tcPr>
          <w:p w14:paraId="2AACC5A6" w14:textId="77777777" w:rsidR="00C8300C" w:rsidRPr="009509EF" w:rsidRDefault="00284983">
            <w:pPr>
              <w:jc w:val="center"/>
              <w:rPr>
                <w:rFonts w:ascii="宋体" w:hAnsi="宋体" w:cs="宋体"/>
                <w:b/>
                <w:szCs w:val="21"/>
              </w:rPr>
            </w:pPr>
            <w:r w:rsidRPr="009509EF">
              <w:rPr>
                <w:rFonts w:ascii="宋体" w:hAnsi="宋体" w:cs="宋体" w:hint="eastAsia"/>
                <w:b/>
                <w:szCs w:val="21"/>
              </w:rPr>
              <w:t>采购文件的商务条款</w:t>
            </w:r>
          </w:p>
        </w:tc>
        <w:tc>
          <w:tcPr>
            <w:tcW w:w="3151" w:type="dxa"/>
            <w:tcBorders>
              <w:tl2br w:val="nil"/>
              <w:tr2bl w:val="nil"/>
            </w:tcBorders>
            <w:vAlign w:val="center"/>
          </w:tcPr>
          <w:p w14:paraId="41272B60" w14:textId="77777777" w:rsidR="00C8300C" w:rsidRPr="009509EF" w:rsidRDefault="00284983">
            <w:pPr>
              <w:jc w:val="center"/>
              <w:rPr>
                <w:rFonts w:ascii="宋体" w:hAnsi="宋体" w:cs="宋体"/>
                <w:b/>
                <w:szCs w:val="21"/>
              </w:rPr>
            </w:pPr>
            <w:r w:rsidRPr="009509EF">
              <w:rPr>
                <w:rFonts w:ascii="宋体" w:hAnsi="宋体" w:cs="宋体" w:hint="eastAsia"/>
                <w:b/>
                <w:szCs w:val="21"/>
              </w:rPr>
              <w:t>投标文件的商务条款</w:t>
            </w:r>
          </w:p>
        </w:tc>
        <w:tc>
          <w:tcPr>
            <w:tcW w:w="1243" w:type="dxa"/>
            <w:tcBorders>
              <w:tl2br w:val="nil"/>
              <w:tr2bl w:val="nil"/>
            </w:tcBorders>
            <w:vAlign w:val="center"/>
          </w:tcPr>
          <w:p w14:paraId="16B7D2F3" w14:textId="77777777" w:rsidR="00C8300C" w:rsidRPr="009509EF" w:rsidRDefault="00284983">
            <w:pPr>
              <w:jc w:val="center"/>
              <w:rPr>
                <w:rFonts w:ascii="宋体" w:hAnsi="宋体" w:cs="宋体"/>
                <w:b/>
                <w:szCs w:val="21"/>
              </w:rPr>
            </w:pPr>
            <w:r w:rsidRPr="009509EF">
              <w:rPr>
                <w:rFonts w:ascii="宋体" w:hAnsi="宋体" w:cs="宋体" w:hint="eastAsia"/>
                <w:b/>
                <w:szCs w:val="21"/>
              </w:rPr>
              <w:t>说明</w:t>
            </w:r>
          </w:p>
        </w:tc>
      </w:tr>
      <w:tr w:rsidR="009509EF" w:rsidRPr="009509EF" w14:paraId="7FE35B0B" w14:textId="77777777">
        <w:trPr>
          <w:trHeight w:val="782"/>
        </w:trPr>
        <w:tc>
          <w:tcPr>
            <w:tcW w:w="1224" w:type="dxa"/>
            <w:tcBorders>
              <w:tl2br w:val="nil"/>
              <w:tr2bl w:val="nil"/>
            </w:tcBorders>
            <w:vAlign w:val="center"/>
          </w:tcPr>
          <w:p w14:paraId="03C0C55B" w14:textId="77777777" w:rsidR="00C8300C" w:rsidRPr="009509EF" w:rsidRDefault="00C8300C">
            <w:pPr>
              <w:jc w:val="center"/>
              <w:rPr>
                <w:rFonts w:ascii="宋体" w:hAnsi="宋体" w:cs="宋体"/>
                <w:sz w:val="24"/>
              </w:rPr>
            </w:pPr>
          </w:p>
        </w:tc>
        <w:tc>
          <w:tcPr>
            <w:tcW w:w="3062" w:type="dxa"/>
            <w:tcBorders>
              <w:tl2br w:val="nil"/>
              <w:tr2bl w:val="nil"/>
            </w:tcBorders>
            <w:vAlign w:val="center"/>
          </w:tcPr>
          <w:p w14:paraId="155FD674" w14:textId="77777777" w:rsidR="00C8300C" w:rsidRPr="009509EF" w:rsidRDefault="00C8300C">
            <w:pPr>
              <w:jc w:val="center"/>
              <w:rPr>
                <w:rFonts w:ascii="宋体" w:hAnsi="宋体" w:cs="宋体"/>
                <w:sz w:val="24"/>
              </w:rPr>
            </w:pPr>
          </w:p>
        </w:tc>
        <w:tc>
          <w:tcPr>
            <w:tcW w:w="3151" w:type="dxa"/>
            <w:tcBorders>
              <w:tl2br w:val="nil"/>
              <w:tr2bl w:val="nil"/>
            </w:tcBorders>
            <w:vAlign w:val="center"/>
          </w:tcPr>
          <w:p w14:paraId="18B2E1EE" w14:textId="77777777" w:rsidR="00C8300C" w:rsidRPr="009509EF" w:rsidRDefault="00C8300C">
            <w:pPr>
              <w:jc w:val="center"/>
              <w:rPr>
                <w:rFonts w:ascii="宋体" w:hAnsi="宋体" w:cs="宋体"/>
                <w:sz w:val="24"/>
              </w:rPr>
            </w:pPr>
          </w:p>
        </w:tc>
        <w:tc>
          <w:tcPr>
            <w:tcW w:w="1243" w:type="dxa"/>
            <w:tcBorders>
              <w:tl2br w:val="nil"/>
              <w:tr2bl w:val="nil"/>
            </w:tcBorders>
            <w:vAlign w:val="center"/>
          </w:tcPr>
          <w:p w14:paraId="21922D5F" w14:textId="77777777" w:rsidR="00C8300C" w:rsidRPr="009509EF" w:rsidRDefault="00C8300C">
            <w:pPr>
              <w:jc w:val="center"/>
              <w:rPr>
                <w:rFonts w:ascii="宋体" w:hAnsi="宋体" w:cs="宋体"/>
                <w:sz w:val="24"/>
              </w:rPr>
            </w:pPr>
          </w:p>
        </w:tc>
      </w:tr>
      <w:tr w:rsidR="009509EF" w:rsidRPr="009509EF" w14:paraId="30E79FE2" w14:textId="77777777">
        <w:trPr>
          <w:trHeight w:val="782"/>
        </w:trPr>
        <w:tc>
          <w:tcPr>
            <w:tcW w:w="1224" w:type="dxa"/>
            <w:tcBorders>
              <w:tl2br w:val="nil"/>
              <w:tr2bl w:val="nil"/>
            </w:tcBorders>
            <w:vAlign w:val="center"/>
          </w:tcPr>
          <w:p w14:paraId="5028A46A" w14:textId="77777777" w:rsidR="00C8300C" w:rsidRPr="009509EF" w:rsidRDefault="00C8300C">
            <w:pPr>
              <w:jc w:val="center"/>
              <w:rPr>
                <w:rFonts w:ascii="宋体" w:hAnsi="宋体" w:cs="宋体"/>
                <w:sz w:val="24"/>
              </w:rPr>
            </w:pPr>
          </w:p>
        </w:tc>
        <w:tc>
          <w:tcPr>
            <w:tcW w:w="3062" w:type="dxa"/>
            <w:tcBorders>
              <w:tl2br w:val="nil"/>
              <w:tr2bl w:val="nil"/>
            </w:tcBorders>
            <w:vAlign w:val="center"/>
          </w:tcPr>
          <w:p w14:paraId="4238543E" w14:textId="77777777" w:rsidR="00C8300C" w:rsidRPr="009509EF" w:rsidRDefault="00C8300C">
            <w:pPr>
              <w:jc w:val="center"/>
              <w:rPr>
                <w:rFonts w:ascii="宋体" w:hAnsi="宋体" w:cs="宋体"/>
                <w:sz w:val="24"/>
              </w:rPr>
            </w:pPr>
          </w:p>
        </w:tc>
        <w:tc>
          <w:tcPr>
            <w:tcW w:w="3151" w:type="dxa"/>
            <w:tcBorders>
              <w:tl2br w:val="nil"/>
              <w:tr2bl w:val="nil"/>
            </w:tcBorders>
            <w:vAlign w:val="center"/>
          </w:tcPr>
          <w:p w14:paraId="0604B148" w14:textId="77777777" w:rsidR="00C8300C" w:rsidRPr="009509EF" w:rsidRDefault="00C8300C">
            <w:pPr>
              <w:jc w:val="center"/>
              <w:rPr>
                <w:rFonts w:ascii="宋体" w:hAnsi="宋体" w:cs="宋体"/>
                <w:sz w:val="24"/>
              </w:rPr>
            </w:pPr>
          </w:p>
        </w:tc>
        <w:tc>
          <w:tcPr>
            <w:tcW w:w="1243" w:type="dxa"/>
            <w:tcBorders>
              <w:tl2br w:val="nil"/>
              <w:tr2bl w:val="nil"/>
            </w:tcBorders>
            <w:vAlign w:val="center"/>
          </w:tcPr>
          <w:p w14:paraId="7D11DA10" w14:textId="77777777" w:rsidR="00C8300C" w:rsidRPr="009509EF" w:rsidRDefault="00C8300C">
            <w:pPr>
              <w:jc w:val="center"/>
              <w:rPr>
                <w:rFonts w:ascii="宋体" w:hAnsi="宋体" w:cs="宋体"/>
                <w:sz w:val="24"/>
              </w:rPr>
            </w:pPr>
          </w:p>
        </w:tc>
      </w:tr>
      <w:tr w:rsidR="009509EF" w:rsidRPr="009509EF" w14:paraId="4012F1C1" w14:textId="77777777">
        <w:trPr>
          <w:trHeight w:val="782"/>
        </w:trPr>
        <w:tc>
          <w:tcPr>
            <w:tcW w:w="1224" w:type="dxa"/>
            <w:tcBorders>
              <w:tl2br w:val="nil"/>
              <w:tr2bl w:val="nil"/>
            </w:tcBorders>
            <w:vAlign w:val="center"/>
          </w:tcPr>
          <w:p w14:paraId="40ED758C" w14:textId="77777777" w:rsidR="00C8300C" w:rsidRPr="009509EF" w:rsidRDefault="00C8300C">
            <w:pPr>
              <w:jc w:val="center"/>
              <w:rPr>
                <w:rFonts w:ascii="宋体" w:hAnsi="宋体" w:cs="宋体"/>
                <w:sz w:val="24"/>
              </w:rPr>
            </w:pPr>
          </w:p>
        </w:tc>
        <w:tc>
          <w:tcPr>
            <w:tcW w:w="3062" w:type="dxa"/>
            <w:tcBorders>
              <w:tl2br w:val="nil"/>
              <w:tr2bl w:val="nil"/>
            </w:tcBorders>
            <w:vAlign w:val="center"/>
          </w:tcPr>
          <w:p w14:paraId="70C34A88" w14:textId="77777777" w:rsidR="00C8300C" w:rsidRPr="009509EF" w:rsidRDefault="00C8300C">
            <w:pPr>
              <w:jc w:val="center"/>
              <w:rPr>
                <w:rFonts w:ascii="宋体" w:hAnsi="宋体" w:cs="宋体"/>
                <w:sz w:val="24"/>
              </w:rPr>
            </w:pPr>
          </w:p>
        </w:tc>
        <w:tc>
          <w:tcPr>
            <w:tcW w:w="3151" w:type="dxa"/>
            <w:tcBorders>
              <w:tl2br w:val="nil"/>
              <w:tr2bl w:val="nil"/>
            </w:tcBorders>
            <w:vAlign w:val="center"/>
          </w:tcPr>
          <w:p w14:paraId="0F0F38F9" w14:textId="77777777" w:rsidR="00C8300C" w:rsidRPr="009509EF" w:rsidRDefault="00C8300C">
            <w:pPr>
              <w:jc w:val="center"/>
              <w:rPr>
                <w:rFonts w:ascii="宋体" w:hAnsi="宋体" w:cs="宋体"/>
                <w:sz w:val="24"/>
              </w:rPr>
            </w:pPr>
          </w:p>
        </w:tc>
        <w:tc>
          <w:tcPr>
            <w:tcW w:w="1243" w:type="dxa"/>
            <w:tcBorders>
              <w:tl2br w:val="nil"/>
              <w:tr2bl w:val="nil"/>
            </w:tcBorders>
            <w:vAlign w:val="center"/>
          </w:tcPr>
          <w:p w14:paraId="56095BC8" w14:textId="77777777" w:rsidR="00C8300C" w:rsidRPr="009509EF" w:rsidRDefault="00C8300C">
            <w:pPr>
              <w:jc w:val="center"/>
              <w:rPr>
                <w:rFonts w:ascii="宋体" w:hAnsi="宋体" w:cs="宋体"/>
                <w:sz w:val="24"/>
              </w:rPr>
            </w:pPr>
          </w:p>
        </w:tc>
      </w:tr>
      <w:tr w:rsidR="009509EF" w:rsidRPr="009509EF" w14:paraId="6E70B246" w14:textId="77777777">
        <w:trPr>
          <w:trHeight w:val="782"/>
        </w:trPr>
        <w:tc>
          <w:tcPr>
            <w:tcW w:w="1224" w:type="dxa"/>
            <w:tcBorders>
              <w:tl2br w:val="nil"/>
              <w:tr2bl w:val="nil"/>
            </w:tcBorders>
            <w:vAlign w:val="center"/>
          </w:tcPr>
          <w:p w14:paraId="31D15ABF" w14:textId="77777777" w:rsidR="00C8300C" w:rsidRPr="009509EF" w:rsidRDefault="00C8300C">
            <w:pPr>
              <w:jc w:val="center"/>
              <w:rPr>
                <w:rFonts w:ascii="宋体" w:hAnsi="宋体" w:cs="宋体"/>
                <w:sz w:val="24"/>
              </w:rPr>
            </w:pPr>
          </w:p>
        </w:tc>
        <w:tc>
          <w:tcPr>
            <w:tcW w:w="3062" w:type="dxa"/>
            <w:tcBorders>
              <w:tl2br w:val="nil"/>
              <w:tr2bl w:val="nil"/>
            </w:tcBorders>
            <w:vAlign w:val="center"/>
          </w:tcPr>
          <w:p w14:paraId="47931EDD" w14:textId="77777777" w:rsidR="00C8300C" w:rsidRPr="009509EF" w:rsidRDefault="00C8300C">
            <w:pPr>
              <w:jc w:val="center"/>
              <w:rPr>
                <w:rFonts w:ascii="宋体" w:hAnsi="宋体" w:cs="宋体"/>
                <w:sz w:val="24"/>
              </w:rPr>
            </w:pPr>
          </w:p>
        </w:tc>
        <w:tc>
          <w:tcPr>
            <w:tcW w:w="3151" w:type="dxa"/>
            <w:tcBorders>
              <w:tl2br w:val="nil"/>
              <w:tr2bl w:val="nil"/>
            </w:tcBorders>
            <w:vAlign w:val="center"/>
          </w:tcPr>
          <w:p w14:paraId="7213D714" w14:textId="77777777" w:rsidR="00C8300C" w:rsidRPr="009509EF" w:rsidRDefault="00C8300C">
            <w:pPr>
              <w:jc w:val="center"/>
              <w:rPr>
                <w:rFonts w:ascii="宋体" w:hAnsi="宋体" w:cs="宋体"/>
                <w:sz w:val="24"/>
              </w:rPr>
            </w:pPr>
          </w:p>
        </w:tc>
        <w:tc>
          <w:tcPr>
            <w:tcW w:w="1243" w:type="dxa"/>
            <w:tcBorders>
              <w:tl2br w:val="nil"/>
              <w:tr2bl w:val="nil"/>
            </w:tcBorders>
            <w:vAlign w:val="center"/>
          </w:tcPr>
          <w:p w14:paraId="7E2F0F73" w14:textId="77777777" w:rsidR="00C8300C" w:rsidRPr="009509EF" w:rsidRDefault="00C8300C">
            <w:pPr>
              <w:jc w:val="center"/>
              <w:rPr>
                <w:rFonts w:ascii="宋体" w:hAnsi="宋体" w:cs="宋体"/>
                <w:sz w:val="24"/>
              </w:rPr>
            </w:pPr>
          </w:p>
        </w:tc>
      </w:tr>
      <w:tr w:rsidR="009509EF" w:rsidRPr="009509EF" w14:paraId="6F8F58B8" w14:textId="77777777">
        <w:trPr>
          <w:trHeight w:val="782"/>
        </w:trPr>
        <w:tc>
          <w:tcPr>
            <w:tcW w:w="1224" w:type="dxa"/>
            <w:tcBorders>
              <w:tl2br w:val="nil"/>
              <w:tr2bl w:val="nil"/>
            </w:tcBorders>
            <w:vAlign w:val="center"/>
          </w:tcPr>
          <w:p w14:paraId="74741F3D" w14:textId="77777777" w:rsidR="00C8300C" w:rsidRPr="009509EF" w:rsidRDefault="00C8300C">
            <w:pPr>
              <w:jc w:val="center"/>
              <w:rPr>
                <w:rFonts w:ascii="宋体" w:hAnsi="宋体" w:cs="宋体"/>
                <w:sz w:val="24"/>
              </w:rPr>
            </w:pPr>
          </w:p>
        </w:tc>
        <w:tc>
          <w:tcPr>
            <w:tcW w:w="3062" w:type="dxa"/>
            <w:tcBorders>
              <w:tl2br w:val="nil"/>
              <w:tr2bl w:val="nil"/>
            </w:tcBorders>
            <w:vAlign w:val="center"/>
          </w:tcPr>
          <w:p w14:paraId="25DF5216" w14:textId="77777777" w:rsidR="00C8300C" w:rsidRPr="009509EF" w:rsidRDefault="00C8300C">
            <w:pPr>
              <w:jc w:val="center"/>
              <w:rPr>
                <w:rFonts w:ascii="宋体" w:hAnsi="宋体" w:cs="宋体"/>
                <w:sz w:val="24"/>
              </w:rPr>
            </w:pPr>
          </w:p>
        </w:tc>
        <w:tc>
          <w:tcPr>
            <w:tcW w:w="3151" w:type="dxa"/>
            <w:tcBorders>
              <w:tl2br w:val="nil"/>
              <w:tr2bl w:val="nil"/>
            </w:tcBorders>
            <w:vAlign w:val="center"/>
          </w:tcPr>
          <w:p w14:paraId="035CD144" w14:textId="77777777" w:rsidR="00C8300C" w:rsidRPr="009509EF" w:rsidRDefault="00C8300C">
            <w:pPr>
              <w:jc w:val="center"/>
              <w:rPr>
                <w:rFonts w:ascii="宋体" w:hAnsi="宋体" w:cs="宋体"/>
                <w:sz w:val="24"/>
              </w:rPr>
            </w:pPr>
          </w:p>
        </w:tc>
        <w:tc>
          <w:tcPr>
            <w:tcW w:w="1243" w:type="dxa"/>
            <w:tcBorders>
              <w:tl2br w:val="nil"/>
              <w:tr2bl w:val="nil"/>
            </w:tcBorders>
            <w:vAlign w:val="center"/>
          </w:tcPr>
          <w:p w14:paraId="1AD4C4D1" w14:textId="77777777" w:rsidR="00C8300C" w:rsidRPr="009509EF" w:rsidRDefault="00C8300C">
            <w:pPr>
              <w:jc w:val="center"/>
              <w:rPr>
                <w:rFonts w:ascii="宋体" w:hAnsi="宋体" w:cs="宋体"/>
                <w:sz w:val="24"/>
              </w:rPr>
            </w:pPr>
          </w:p>
        </w:tc>
      </w:tr>
      <w:tr w:rsidR="009509EF" w:rsidRPr="009509EF" w14:paraId="3516FC54" w14:textId="77777777">
        <w:trPr>
          <w:trHeight w:val="782"/>
        </w:trPr>
        <w:tc>
          <w:tcPr>
            <w:tcW w:w="1224" w:type="dxa"/>
            <w:tcBorders>
              <w:tl2br w:val="nil"/>
              <w:tr2bl w:val="nil"/>
            </w:tcBorders>
            <w:vAlign w:val="center"/>
          </w:tcPr>
          <w:p w14:paraId="694B8008" w14:textId="77777777" w:rsidR="00C8300C" w:rsidRPr="009509EF" w:rsidRDefault="00C8300C">
            <w:pPr>
              <w:jc w:val="center"/>
              <w:rPr>
                <w:rFonts w:ascii="宋体" w:hAnsi="宋体" w:cs="宋体"/>
                <w:sz w:val="24"/>
              </w:rPr>
            </w:pPr>
          </w:p>
        </w:tc>
        <w:tc>
          <w:tcPr>
            <w:tcW w:w="3062" w:type="dxa"/>
            <w:tcBorders>
              <w:tl2br w:val="nil"/>
              <w:tr2bl w:val="nil"/>
            </w:tcBorders>
            <w:vAlign w:val="center"/>
          </w:tcPr>
          <w:p w14:paraId="107B900C" w14:textId="77777777" w:rsidR="00C8300C" w:rsidRPr="009509EF" w:rsidRDefault="00C8300C">
            <w:pPr>
              <w:jc w:val="center"/>
              <w:rPr>
                <w:rFonts w:ascii="宋体" w:hAnsi="宋体" w:cs="宋体"/>
                <w:sz w:val="24"/>
              </w:rPr>
            </w:pPr>
          </w:p>
        </w:tc>
        <w:tc>
          <w:tcPr>
            <w:tcW w:w="3151" w:type="dxa"/>
            <w:tcBorders>
              <w:tl2br w:val="nil"/>
              <w:tr2bl w:val="nil"/>
            </w:tcBorders>
            <w:vAlign w:val="center"/>
          </w:tcPr>
          <w:p w14:paraId="6F51C75E" w14:textId="77777777" w:rsidR="00C8300C" w:rsidRPr="009509EF" w:rsidRDefault="00C8300C">
            <w:pPr>
              <w:jc w:val="center"/>
              <w:rPr>
                <w:rFonts w:ascii="宋体" w:hAnsi="宋体" w:cs="宋体"/>
                <w:sz w:val="24"/>
              </w:rPr>
            </w:pPr>
          </w:p>
        </w:tc>
        <w:tc>
          <w:tcPr>
            <w:tcW w:w="1243" w:type="dxa"/>
            <w:tcBorders>
              <w:tl2br w:val="nil"/>
              <w:tr2bl w:val="nil"/>
            </w:tcBorders>
            <w:vAlign w:val="center"/>
          </w:tcPr>
          <w:p w14:paraId="2F5A4507" w14:textId="77777777" w:rsidR="00C8300C" w:rsidRPr="009509EF" w:rsidRDefault="00C8300C">
            <w:pPr>
              <w:jc w:val="center"/>
              <w:rPr>
                <w:rFonts w:ascii="宋体" w:hAnsi="宋体" w:cs="宋体"/>
                <w:sz w:val="24"/>
              </w:rPr>
            </w:pPr>
          </w:p>
        </w:tc>
      </w:tr>
      <w:tr w:rsidR="009509EF" w:rsidRPr="009509EF" w14:paraId="1244328F" w14:textId="77777777">
        <w:trPr>
          <w:trHeight w:val="782"/>
        </w:trPr>
        <w:tc>
          <w:tcPr>
            <w:tcW w:w="1224" w:type="dxa"/>
            <w:tcBorders>
              <w:tl2br w:val="nil"/>
              <w:tr2bl w:val="nil"/>
            </w:tcBorders>
            <w:vAlign w:val="center"/>
          </w:tcPr>
          <w:p w14:paraId="4DDAF3BD" w14:textId="77777777" w:rsidR="00C8300C" w:rsidRPr="009509EF" w:rsidRDefault="00C8300C">
            <w:pPr>
              <w:jc w:val="center"/>
              <w:rPr>
                <w:rFonts w:ascii="宋体" w:hAnsi="宋体" w:cs="宋体"/>
                <w:sz w:val="24"/>
              </w:rPr>
            </w:pPr>
          </w:p>
        </w:tc>
        <w:tc>
          <w:tcPr>
            <w:tcW w:w="3062" w:type="dxa"/>
            <w:tcBorders>
              <w:tl2br w:val="nil"/>
              <w:tr2bl w:val="nil"/>
            </w:tcBorders>
            <w:vAlign w:val="center"/>
          </w:tcPr>
          <w:p w14:paraId="63C56F9A" w14:textId="77777777" w:rsidR="00C8300C" w:rsidRPr="009509EF" w:rsidRDefault="00C8300C">
            <w:pPr>
              <w:jc w:val="center"/>
              <w:rPr>
                <w:rFonts w:ascii="宋体" w:hAnsi="宋体" w:cs="宋体"/>
                <w:sz w:val="24"/>
              </w:rPr>
            </w:pPr>
          </w:p>
        </w:tc>
        <w:tc>
          <w:tcPr>
            <w:tcW w:w="3151" w:type="dxa"/>
            <w:tcBorders>
              <w:tl2br w:val="nil"/>
              <w:tr2bl w:val="nil"/>
            </w:tcBorders>
            <w:vAlign w:val="center"/>
          </w:tcPr>
          <w:p w14:paraId="28574DE6" w14:textId="77777777" w:rsidR="00C8300C" w:rsidRPr="009509EF" w:rsidRDefault="00C8300C">
            <w:pPr>
              <w:jc w:val="center"/>
              <w:rPr>
                <w:rFonts w:ascii="宋体" w:hAnsi="宋体" w:cs="宋体"/>
                <w:sz w:val="24"/>
              </w:rPr>
            </w:pPr>
          </w:p>
        </w:tc>
        <w:tc>
          <w:tcPr>
            <w:tcW w:w="1243" w:type="dxa"/>
            <w:tcBorders>
              <w:tl2br w:val="nil"/>
              <w:tr2bl w:val="nil"/>
            </w:tcBorders>
            <w:vAlign w:val="center"/>
          </w:tcPr>
          <w:p w14:paraId="38543A0F" w14:textId="77777777" w:rsidR="00C8300C" w:rsidRPr="009509EF" w:rsidRDefault="00C8300C">
            <w:pPr>
              <w:jc w:val="center"/>
              <w:rPr>
                <w:rFonts w:ascii="宋体" w:hAnsi="宋体" w:cs="宋体"/>
                <w:sz w:val="24"/>
              </w:rPr>
            </w:pPr>
          </w:p>
        </w:tc>
      </w:tr>
      <w:tr w:rsidR="009509EF" w:rsidRPr="009509EF" w14:paraId="7B4DBA6F" w14:textId="77777777">
        <w:trPr>
          <w:trHeight w:val="782"/>
        </w:trPr>
        <w:tc>
          <w:tcPr>
            <w:tcW w:w="1224" w:type="dxa"/>
            <w:tcBorders>
              <w:tl2br w:val="nil"/>
              <w:tr2bl w:val="nil"/>
            </w:tcBorders>
            <w:vAlign w:val="center"/>
          </w:tcPr>
          <w:p w14:paraId="5D545B02" w14:textId="77777777" w:rsidR="00C8300C" w:rsidRPr="009509EF" w:rsidRDefault="00C8300C">
            <w:pPr>
              <w:jc w:val="center"/>
              <w:rPr>
                <w:rFonts w:ascii="宋体" w:hAnsi="宋体" w:cs="宋体"/>
                <w:sz w:val="24"/>
              </w:rPr>
            </w:pPr>
          </w:p>
        </w:tc>
        <w:tc>
          <w:tcPr>
            <w:tcW w:w="3062" w:type="dxa"/>
            <w:tcBorders>
              <w:tl2br w:val="nil"/>
              <w:tr2bl w:val="nil"/>
            </w:tcBorders>
            <w:vAlign w:val="center"/>
          </w:tcPr>
          <w:p w14:paraId="08344B60" w14:textId="77777777" w:rsidR="00C8300C" w:rsidRPr="009509EF" w:rsidRDefault="00C8300C">
            <w:pPr>
              <w:jc w:val="center"/>
              <w:rPr>
                <w:rFonts w:ascii="宋体" w:hAnsi="宋体" w:cs="宋体"/>
                <w:sz w:val="24"/>
              </w:rPr>
            </w:pPr>
          </w:p>
        </w:tc>
        <w:tc>
          <w:tcPr>
            <w:tcW w:w="3151" w:type="dxa"/>
            <w:tcBorders>
              <w:tl2br w:val="nil"/>
              <w:tr2bl w:val="nil"/>
            </w:tcBorders>
            <w:vAlign w:val="center"/>
          </w:tcPr>
          <w:p w14:paraId="593C47B6" w14:textId="77777777" w:rsidR="00C8300C" w:rsidRPr="009509EF" w:rsidRDefault="00C8300C">
            <w:pPr>
              <w:jc w:val="center"/>
              <w:rPr>
                <w:rFonts w:ascii="宋体" w:hAnsi="宋体" w:cs="宋体"/>
                <w:sz w:val="24"/>
              </w:rPr>
            </w:pPr>
          </w:p>
        </w:tc>
        <w:tc>
          <w:tcPr>
            <w:tcW w:w="1243" w:type="dxa"/>
            <w:tcBorders>
              <w:tl2br w:val="nil"/>
              <w:tr2bl w:val="nil"/>
            </w:tcBorders>
            <w:vAlign w:val="center"/>
          </w:tcPr>
          <w:p w14:paraId="789806E7" w14:textId="77777777" w:rsidR="00C8300C" w:rsidRPr="009509EF" w:rsidRDefault="00C8300C">
            <w:pPr>
              <w:jc w:val="center"/>
              <w:rPr>
                <w:rFonts w:ascii="宋体" w:hAnsi="宋体" w:cs="宋体"/>
                <w:sz w:val="24"/>
              </w:rPr>
            </w:pPr>
          </w:p>
        </w:tc>
      </w:tr>
    </w:tbl>
    <w:p w14:paraId="6FF63187" w14:textId="77777777" w:rsidR="00C8300C" w:rsidRPr="009509EF" w:rsidRDefault="00284983">
      <w:pPr>
        <w:pStyle w:val="ac"/>
        <w:spacing w:line="360" w:lineRule="auto"/>
        <w:ind w:left="404" w:hangingChars="200" w:hanging="404"/>
        <w:rPr>
          <w:rFonts w:hAnsi="宋体" w:cs="宋体"/>
          <w:sz w:val="21"/>
          <w:szCs w:val="21"/>
        </w:rPr>
      </w:pPr>
      <w:r w:rsidRPr="009509EF">
        <w:rPr>
          <w:rFonts w:hAnsi="宋体" w:cs="宋体" w:hint="eastAsia"/>
          <w:sz w:val="21"/>
          <w:szCs w:val="21"/>
        </w:rPr>
        <w:t>注：1、按采购文件第二章 商务要求内容进行填写。若无偏离可在本表空白处醒目地注明“无商务条款偏离”的字样。</w:t>
      </w:r>
    </w:p>
    <w:p w14:paraId="52D6F5F6" w14:textId="77777777" w:rsidR="00C8300C" w:rsidRPr="009509EF" w:rsidRDefault="00C8300C">
      <w:pPr>
        <w:widowControl/>
        <w:spacing w:line="360" w:lineRule="auto"/>
        <w:jc w:val="left"/>
        <w:rPr>
          <w:rFonts w:ascii="宋体" w:hAnsi="宋体" w:cs="宋体"/>
          <w:sz w:val="24"/>
        </w:rPr>
      </w:pPr>
    </w:p>
    <w:p w14:paraId="1BA6CA31" w14:textId="77777777" w:rsidR="00C8300C" w:rsidRPr="009509EF" w:rsidRDefault="00284983">
      <w:pPr>
        <w:widowControl/>
        <w:spacing w:line="360" w:lineRule="auto"/>
        <w:jc w:val="left"/>
        <w:rPr>
          <w:rFonts w:ascii="宋体" w:hAnsi="宋体" w:cs="宋体"/>
        </w:rPr>
      </w:pPr>
      <w:r w:rsidRPr="009509EF">
        <w:rPr>
          <w:rFonts w:ascii="宋体" w:hAnsi="宋体" w:cs="宋体" w:hint="eastAsia"/>
        </w:rPr>
        <w:t>投 标 人（盖章）：</w:t>
      </w:r>
    </w:p>
    <w:p w14:paraId="68A77BE3" w14:textId="77777777" w:rsidR="00C8300C" w:rsidRPr="009509EF" w:rsidRDefault="00284983">
      <w:pPr>
        <w:pStyle w:val="ac"/>
        <w:snapToGrid w:val="0"/>
        <w:spacing w:line="360" w:lineRule="auto"/>
        <w:ind w:firstLine="0"/>
        <w:rPr>
          <w:rFonts w:hAnsi="宋体" w:cs="宋体"/>
          <w:spacing w:val="0"/>
          <w:sz w:val="21"/>
          <w:szCs w:val="24"/>
        </w:rPr>
      </w:pPr>
      <w:r w:rsidRPr="009509EF">
        <w:rPr>
          <w:rFonts w:hAnsi="宋体" w:cs="宋体" w:hint="eastAsia"/>
          <w:spacing w:val="0"/>
          <w:sz w:val="21"/>
          <w:szCs w:val="24"/>
        </w:rPr>
        <w:t>法定代表人或其授权代表（签字或盖章）：</w:t>
      </w:r>
    </w:p>
    <w:p w14:paraId="7C48953E" w14:textId="77777777" w:rsidR="00C8300C" w:rsidRPr="009509EF" w:rsidRDefault="00284983">
      <w:pPr>
        <w:pStyle w:val="ac"/>
        <w:widowControl/>
        <w:spacing w:line="360" w:lineRule="auto"/>
        <w:ind w:firstLine="0"/>
        <w:jc w:val="left"/>
        <w:rPr>
          <w:rFonts w:hAnsi="宋体" w:cs="宋体"/>
          <w:b/>
        </w:rPr>
      </w:pPr>
      <w:r w:rsidRPr="009509EF">
        <w:rPr>
          <w:rFonts w:hAnsi="宋体" w:cs="宋体" w:hint="eastAsia"/>
          <w:spacing w:val="0"/>
          <w:sz w:val="21"/>
          <w:szCs w:val="24"/>
        </w:rPr>
        <w:t>日  期：</w:t>
      </w:r>
      <w:bookmarkStart w:id="218" w:name="_Toc460857953"/>
      <w:r w:rsidRPr="009509EF">
        <w:rPr>
          <w:rFonts w:hAnsi="宋体" w:cs="宋体" w:hint="eastAsia"/>
          <w:b/>
        </w:rPr>
        <w:br w:type="page"/>
      </w:r>
    </w:p>
    <w:p w14:paraId="07926D4E"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bookmarkStart w:id="219" w:name="_Toc460857955"/>
      <w:bookmarkEnd w:id="218"/>
      <w:r w:rsidRPr="009509EF">
        <w:rPr>
          <w:rFonts w:ascii="宋体" w:eastAsia="宋体" w:hAnsi="宋体" w:cs="宋体" w:hint="eastAsia"/>
          <w:sz w:val="21"/>
          <w:szCs w:val="21"/>
        </w:rPr>
        <w:t>格式七：技术条款偏离表</w:t>
      </w:r>
    </w:p>
    <w:p w14:paraId="1777ED87" w14:textId="77777777" w:rsidR="00C8300C" w:rsidRPr="009509EF" w:rsidRDefault="00C8300C">
      <w:pPr>
        <w:snapToGrid w:val="0"/>
        <w:spacing w:line="360" w:lineRule="auto"/>
        <w:jc w:val="center"/>
        <w:rPr>
          <w:rFonts w:ascii="宋体" w:hAnsi="宋体" w:cs="宋体"/>
          <w:b/>
          <w:sz w:val="24"/>
          <w:szCs w:val="21"/>
        </w:rPr>
      </w:pPr>
    </w:p>
    <w:p w14:paraId="6EE0239D" w14:textId="77777777" w:rsidR="00C8300C" w:rsidRPr="009509EF" w:rsidRDefault="00284983">
      <w:pPr>
        <w:snapToGrid w:val="0"/>
        <w:spacing w:line="360" w:lineRule="auto"/>
        <w:jc w:val="center"/>
        <w:rPr>
          <w:rFonts w:ascii="宋体" w:hAnsi="宋体" w:cs="宋体"/>
          <w:b/>
          <w:sz w:val="24"/>
          <w:szCs w:val="21"/>
        </w:rPr>
      </w:pPr>
      <w:r w:rsidRPr="009509EF">
        <w:rPr>
          <w:rFonts w:ascii="宋体" w:hAnsi="宋体" w:cs="宋体" w:hint="eastAsia"/>
          <w:b/>
          <w:sz w:val="24"/>
          <w:szCs w:val="21"/>
        </w:rPr>
        <w:t>技术条款偏离表</w:t>
      </w:r>
    </w:p>
    <w:p w14:paraId="27C33A7E" w14:textId="77777777" w:rsidR="00C8300C" w:rsidRPr="009509EF" w:rsidRDefault="00284983">
      <w:pPr>
        <w:snapToGrid w:val="0"/>
        <w:spacing w:line="360" w:lineRule="auto"/>
        <w:rPr>
          <w:rFonts w:ascii="宋体" w:hAnsi="宋体" w:cs="宋体"/>
          <w:szCs w:val="21"/>
        </w:rPr>
      </w:pPr>
      <w:r w:rsidRPr="009509EF">
        <w:rPr>
          <w:rFonts w:ascii="宋体" w:hAnsi="宋体" w:cs="宋体" w:hint="eastAsia"/>
          <w:szCs w:val="21"/>
        </w:rPr>
        <w:t xml:space="preserve">项目名称：  </w:t>
      </w:r>
    </w:p>
    <w:p w14:paraId="07A7C261" w14:textId="77777777" w:rsidR="00C8300C" w:rsidRPr="009509EF" w:rsidRDefault="00284983">
      <w:pPr>
        <w:snapToGrid w:val="0"/>
        <w:spacing w:line="360" w:lineRule="auto"/>
        <w:rPr>
          <w:rFonts w:ascii="宋体" w:hAnsi="宋体" w:cs="宋体"/>
          <w:szCs w:val="21"/>
        </w:rPr>
      </w:pPr>
      <w:r w:rsidRPr="009509EF">
        <w:rPr>
          <w:rFonts w:ascii="宋体" w:hAnsi="宋体" w:cs="宋体" w:hint="eastAsia"/>
          <w:szCs w:val="21"/>
        </w:rPr>
        <w:t>招标编号：</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5"/>
        <w:gridCol w:w="2892"/>
        <w:gridCol w:w="2410"/>
        <w:gridCol w:w="2410"/>
      </w:tblGrid>
      <w:tr w:rsidR="009509EF" w:rsidRPr="009509EF" w14:paraId="607F6776" w14:textId="77777777">
        <w:trPr>
          <w:trHeight w:val="488"/>
          <w:tblHeader/>
        </w:trPr>
        <w:tc>
          <w:tcPr>
            <w:tcW w:w="1185" w:type="dxa"/>
            <w:tcBorders>
              <w:tl2br w:val="nil"/>
              <w:tr2bl w:val="nil"/>
            </w:tcBorders>
            <w:vAlign w:val="center"/>
          </w:tcPr>
          <w:p w14:paraId="49D8A51B" w14:textId="77777777" w:rsidR="00C8300C" w:rsidRPr="009509EF" w:rsidRDefault="00284983">
            <w:pPr>
              <w:spacing w:line="400" w:lineRule="exact"/>
              <w:jc w:val="center"/>
              <w:rPr>
                <w:rFonts w:ascii="宋体" w:hAnsi="宋体" w:cs="宋体"/>
              </w:rPr>
            </w:pPr>
            <w:r w:rsidRPr="009509EF">
              <w:rPr>
                <w:rFonts w:ascii="宋体" w:hAnsi="宋体" w:cs="宋体" w:hint="eastAsia"/>
                <w:b/>
                <w:bCs/>
                <w:szCs w:val="21"/>
              </w:rPr>
              <w:t>序号</w:t>
            </w:r>
          </w:p>
        </w:tc>
        <w:tc>
          <w:tcPr>
            <w:tcW w:w="2892" w:type="dxa"/>
            <w:tcBorders>
              <w:tl2br w:val="nil"/>
              <w:tr2bl w:val="nil"/>
            </w:tcBorders>
            <w:vAlign w:val="center"/>
          </w:tcPr>
          <w:p w14:paraId="1742DA8C" w14:textId="77777777" w:rsidR="00C8300C" w:rsidRPr="009509EF" w:rsidRDefault="00284983">
            <w:pPr>
              <w:spacing w:line="400" w:lineRule="exact"/>
              <w:jc w:val="center"/>
              <w:rPr>
                <w:rFonts w:ascii="宋体" w:hAnsi="宋体" w:cs="宋体"/>
              </w:rPr>
            </w:pPr>
            <w:r w:rsidRPr="009509EF">
              <w:rPr>
                <w:rFonts w:ascii="宋体" w:hAnsi="宋体" w:cs="宋体" w:hint="eastAsia"/>
                <w:b/>
                <w:bCs/>
                <w:szCs w:val="21"/>
              </w:rPr>
              <w:t>招标要求</w:t>
            </w:r>
          </w:p>
        </w:tc>
        <w:tc>
          <w:tcPr>
            <w:tcW w:w="2410" w:type="dxa"/>
            <w:tcBorders>
              <w:tl2br w:val="nil"/>
              <w:tr2bl w:val="nil"/>
            </w:tcBorders>
            <w:vAlign w:val="center"/>
          </w:tcPr>
          <w:p w14:paraId="7AC6E940" w14:textId="77777777" w:rsidR="00C8300C" w:rsidRPr="009509EF" w:rsidRDefault="00284983">
            <w:pPr>
              <w:spacing w:line="400" w:lineRule="exact"/>
              <w:jc w:val="center"/>
              <w:rPr>
                <w:rFonts w:ascii="宋体" w:hAnsi="宋体" w:cs="宋体"/>
                <w:b/>
                <w:bCs/>
                <w:szCs w:val="21"/>
              </w:rPr>
            </w:pPr>
            <w:r w:rsidRPr="009509EF">
              <w:rPr>
                <w:rFonts w:ascii="宋体" w:hAnsi="宋体" w:cs="宋体" w:hint="eastAsia"/>
                <w:b/>
                <w:bCs/>
                <w:szCs w:val="21"/>
              </w:rPr>
              <w:t>投标响应</w:t>
            </w:r>
          </w:p>
        </w:tc>
        <w:tc>
          <w:tcPr>
            <w:tcW w:w="2410" w:type="dxa"/>
            <w:tcBorders>
              <w:tl2br w:val="nil"/>
              <w:tr2bl w:val="nil"/>
            </w:tcBorders>
            <w:vAlign w:val="center"/>
          </w:tcPr>
          <w:p w14:paraId="3BEF2586" w14:textId="77777777" w:rsidR="00C8300C" w:rsidRPr="009509EF" w:rsidRDefault="00284983">
            <w:pPr>
              <w:spacing w:line="400" w:lineRule="exact"/>
              <w:jc w:val="center"/>
              <w:rPr>
                <w:rFonts w:ascii="宋体" w:hAnsi="宋体" w:cs="宋体"/>
                <w:b/>
                <w:bCs/>
                <w:szCs w:val="21"/>
              </w:rPr>
            </w:pPr>
            <w:r w:rsidRPr="009509EF">
              <w:rPr>
                <w:rFonts w:ascii="宋体" w:hAnsi="宋体" w:cs="宋体" w:hint="eastAsia"/>
                <w:b/>
                <w:bCs/>
                <w:szCs w:val="21"/>
              </w:rPr>
              <w:t>偏离</w:t>
            </w:r>
          </w:p>
        </w:tc>
      </w:tr>
      <w:tr w:rsidR="009509EF" w:rsidRPr="009509EF" w14:paraId="692AC337" w14:textId="77777777">
        <w:trPr>
          <w:trHeight w:val="486"/>
        </w:trPr>
        <w:tc>
          <w:tcPr>
            <w:tcW w:w="1185" w:type="dxa"/>
            <w:tcBorders>
              <w:tl2br w:val="nil"/>
              <w:tr2bl w:val="nil"/>
            </w:tcBorders>
            <w:vAlign w:val="center"/>
          </w:tcPr>
          <w:p w14:paraId="12B0F548" w14:textId="77777777" w:rsidR="00C8300C" w:rsidRPr="009509EF" w:rsidRDefault="00C8300C">
            <w:pPr>
              <w:widowControl/>
              <w:tabs>
                <w:tab w:val="left" w:pos="180"/>
                <w:tab w:val="left" w:pos="540"/>
              </w:tabs>
              <w:spacing w:line="400" w:lineRule="exact"/>
              <w:jc w:val="center"/>
              <w:rPr>
                <w:rFonts w:ascii="宋体" w:hAnsi="宋体" w:cs="宋体"/>
              </w:rPr>
            </w:pPr>
          </w:p>
        </w:tc>
        <w:tc>
          <w:tcPr>
            <w:tcW w:w="2892" w:type="dxa"/>
            <w:tcBorders>
              <w:tl2br w:val="nil"/>
              <w:tr2bl w:val="nil"/>
            </w:tcBorders>
          </w:tcPr>
          <w:p w14:paraId="29BE95B6" w14:textId="77777777" w:rsidR="00C8300C" w:rsidRPr="009509EF" w:rsidRDefault="00C8300C">
            <w:pPr>
              <w:widowControl/>
              <w:tabs>
                <w:tab w:val="left" w:pos="180"/>
                <w:tab w:val="left" w:pos="540"/>
              </w:tabs>
              <w:spacing w:line="400" w:lineRule="exact"/>
              <w:jc w:val="left"/>
              <w:rPr>
                <w:rFonts w:ascii="宋体" w:hAnsi="宋体" w:cs="宋体"/>
              </w:rPr>
            </w:pPr>
          </w:p>
        </w:tc>
        <w:tc>
          <w:tcPr>
            <w:tcW w:w="2410" w:type="dxa"/>
            <w:tcBorders>
              <w:tl2br w:val="nil"/>
              <w:tr2bl w:val="nil"/>
            </w:tcBorders>
          </w:tcPr>
          <w:p w14:paraId="0F8236B2"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1178FA66" w14:textId="77777777" w:rsidR="00C8300C" w:rsidRPr="009509EF" w:rsidRDefault="00C8300C">
            <w:pPr>
              <w:widowControl/>
              <w:spacing w:line="400" w:lineRule="exact"/>
              <w:rPr>
                <w:rFonts w:ascii="宋体" w:hAnsi="宋体" w:cs="宋体"/>
                <w:b/>
                <w:bCs/>
                <w:szCs w:val="21"/>
              </w:rPr>
            </w:pPr>
          </w:p>
        </w:tc>
      </w:tr>
      <w:tr w:rsidR="009509EF" w:rsidRPr="009509EF" w14:paraId="5DC79209" w14:textId="77777777">
        <w:tc>
          <w:tcPr>
            <w:tcW w:w="1185" w:type="dxa"/>
            <w:tcBorders>
              <w:tl2br w:val="nil"/>
              <w:tr2bl w:val="nil"/>
            </w:tcBorders>
            <w:vAlign w:val="center"/>
          </w:tcPr>
          <w:p w14:paraId="288FFC9C" w14:textId="77777777" w:rsidR="00C8300C" w:rsidRPr="009509EF" w:rsidRDefault="00C8300C">
            <w:pPr>
              <w:widowControl/>
              <w:tabs>
                <w:tab w:val="left" w:pos="180"/>
                <w:tab w:val="left" w:pos="540"/>
              </w:tabs>
              <w:spacing w:line="400" w:lineRule="exact"/>
              <w:jc w:val="center"/>
              <w:rPr>
                <w:rFonts w:ascii="宋体" w:hAnsi="宋体" w:cs="宋体"/>
              </w:rPr>
            </w:pPr>
          </w:p>
        </w:tc>
        <w:tc>
          <w:tcPr>
            <w:tcW w:w="2892" w:type="dxa"/>
            <w:tcBorders>
              <w:tl2br w:val="nil"/>
              <w:tr2bl w:val="nil"/>
            </w:tcBorders>
            <w:vAlign w:val="center"/>
          </w:tcPr>
          <w:p w14:paraId="36DAA82A" w14:textId="77777777" w:rsidR="00C8300C" w:rsidRPr="009509EF" w:rsidRDefault="00C8300C">
            <w:pPr>
              <w:widowControl/>
              <w:tabs>
                <w:tab w:val="left" w:pos="180"/>
                <w:tab w:val="left" w:pos="540"/>
              </w:tabs>
              <w:spacing w:line="400" w:lineRule="exact"/>
              <w:jc w:val="left"/>
              <w:rPr>
                <w:rFonts w:ascii="宋体" w:hAnsi="宋体" w:cs="宋体"/>
              </w:rPr>
            </w:pPr>
          </w:p>
        </w:tc>
        <w:tc>
          <w:tcPr>
            <w:tcW w:w="2410" w:type="dxa"/>
            <w:tcBorders>
              <w:tl2br w:val="nil"/>
              <w:tr2bl w:val="nil"/>
            </w:tcBorders>
          </w:tcPr>
          <w:p w14:paraId="7D7235A3"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21809B03" w14:textId="77777777" w:rsidR="00C8300C" w:rsidRPr="009509EF" w:rsidRDefault="00C8300C">
            <w:pPr>
              <w:widowControl/>
              <w:spacing w:line="400" w:lineRule="exact"/>
              <w:rPr>
                <w:rFonts w:ascii="宋体" w:hAnsi="宋体" w:cs="宋体"/>
                <w:b/>
                <w:bCs/>
                <w:szCs w:val="21"/>
              </w:rPr>
            </w:pPr>
          </w:p>
        </w:tc>
      </w:tr>
      <w:tr w:rsidR="009509EF" w:rsidRPr="009509EF" w14:paraId="5AB398B0" w14:textId="77777777">
        <w:tc>
          <w:tcPr>
            <w:tcW w:w="1185" w:type="dxa"/>
            <w:tcBorders>
              <w:tl2br w:val="nil"/>
              <w:tr2bl w:val="nil"/>
            </w:tcBorders>
            <w:vAlign w:val="center"/>
          </w:tcPr>
          <w:p w14:paraId="4C3A5C34" w14:textId="77777777" w:rsidR="00C8300C" w:rsidRPr="009509EF" w:rsidRDefault="00C8300C">
            <w:pPr>
              <w:widowControl/>
              <w:tabs>
                <w:tab w:val="left" w:pos="180"/>
                <w:tab w:val="left" w:pos="540"/>
              </w:tabs>
              <w:spacing w:line="400" w:lineRule="exact"/>
              <w:jc w:val="center"/>
              <w:rPr>
                <w:rFonts w:ascii="宋体" w:hAnsi="宋体" w:cs="宋体"/>
              </w:rPr>
            </w:pPr>
          </w:p>
        </w:tc>
        <w:tc>
          <w:tcPr>
            <w:tcW w:w="2892" w:type="dxa"/>
            <w:tcBorders>
              <w:tl2br w:val="nil"/>
              <w:tr2bl w:val="nil"/>
            </w:tcBorders>
            <w:vAlign w:val="center"/>
          </w:tcPr>
          <w:p w14:paraId="75F0172C" w14:textId="77777777" w:rsidR="00C8300C" w:rsidRPr="009509EF" w:rsidRDefault="00C8300C">
            <w:pPr>
              <w:widowControl/>
              <w:tabs>
                <w:tab w:val="left" w:pos="180"/>
                <w:tab w:val="left" w:pos="540"/>
              </w:tabs>
              <w:spacing w:line="400" w:lineRule="exact"/>
              <w:jc w:val="left"/>
              <w:rPr>
                <w:rFonts w:ascii="宋体" w:hAnsi="宋体" w:cs="宋体"/>
              </w:rPr>
            </w:pPr>
          </w:p>
        </w:tc>
        <w:tc>
          <w:tcPr>
            <w:tcW w:w="2410" w:type="dxa"/>
            <w:tcBorders>
              <w:tl2br w:val="nil"/>
              <w:tr2bl w:val="nil"/>
            </w:tcBorders>
          </w:tcPr>
          <w:p w14:paraId="16B5DC7C"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59D8514B" w14:textId="77777777" w:rsidR="00C8300C" w:rsidRPr="009509EF" w:rsidRDefault="00C8300C">
            <w:pPr>
              <w:widowControl/>
              <w:spacing w:line="400" w:lineRule="exact"/>
              <w:rPr>
                <w:rFonts w:ascii="宋体" w:hAnsi="宋体" w:cs="宋体"/>
                <w:b/>
                <w:bCs/>
                <w:szCs w:val="21"/>
              </w:rPr>
            </w:pPr>
          </w:p>
        </w:tc>
      </w:tr>
      <w:tr w:rsidR="009509EF" w:rsidRPr="009509EF" w14:paraId="4D5B44A4" w14:textId="77777777">
        <w:tc>
          <w:tcPr>
            <w:tcW w:w="1185" w:type="dxa"/>
            <w:tcBorders>
              <w:tl2br w:val="nil"/>
              <w:tr2bl w:val="nil"/>
            </w:tcBorders>
            <w:vAlign w:val="center"/>
          </w:tcPr>
          <w:p w14:paraId="36F58E1A" w14:textId="77777777" w:rsidR="00C8300C" w:rsidRPr="009509EF" w:rsidRDefault="00C8300C">
            <w:pPr>
              <w:widowControl/>
              <w:tabs>
                <w:tab w:val="left" w:pos="180"/>
                <w:tab w:val="left" w:pos="540"/>
              </w:tabs>
              <w:spacing w:line="400" w:lineRule="exact"/>
              <w:jc w:val="center"/>
              <w:rPr>
                <w:rFonts w:ascii="宋体" w:hAnsi="宋体" w:cs="宋体"/>
              </w:rPr>
            </w:pPr>
          </w:p>
        </w:tc>
        <w:tc>
          <w:tcPr>
            <w:tcW w:w="2892" w:type="dxa"/>
            <w:tcBorders>
              <w:tl2br w:val="nil"/>
              <w:tr2bl w:val="nil"/>
            </w:tcBorders>
            <w:vAlign w:val="center"/>
          </w:tcPr>
          <w:p w14:paraId="05594015" w14:textId="77777777" w:rsidR="00C8300C" w:rsidRPr="009509EF" w:rsidRDefault="00C8300C">
            <w:pPr>
              <w:widowControl/>
              <w:tabs>
                <w:tab w:val="left" w:pos="180"/>
                <w:tab w:val="left" w:pos="540"/>
              </w:tabs>
              <w:spacing w:line="400" w:lineRule="exact"/>
              <w:jc w:val="left"/>
              <w:rPr>
                <w:rFonts w:ascii="宋体" w:hAnsi="宋体" w:cs="宋体"/>
              </w:rPr>
            </w:pPr>
          </w:p>
        </w:tc>
        <w:tc>
          <w:tcPr>
            <w:tcW w:w="2410" w:type="dxa"/>
            <w:tcBorders>
              <w:tl2br w:val="nil"/>
              <w:tr2bl w:val="nil"/>
            </w:tcBorders>
          </w:tcPr>
          <w:p w14:paraId="4BFC27CA"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238F5922" w14:textId="77777777" w:rsidR="00C8300C" w:rsidRPr="009509EF" w:rsidRDefault="00C8300C">
            <w:pPr>
              <w:widowControl/>
              <w:spacing w:line="400" w:lineRule="exact"/>
              <w:rPr>
                <w:rFonts w:ascii="宋体" w:hAnsi="宋体" w:cs="宋体"/>
                <w:b/>
                <w:bCs/>
                <w:szCs w:val="21"/>
              </w:rPr>
            </w:pPr>
          </w:p>
        </w:tc>
      </w:tr>
      <w:tr w:rsidR="009509EF" w:rsidRPr="009509EF" w14:paraId="39DDF68D" w14:textId="77777777">
        <w:tc>
          <w:tcPr>
            <w:tcW w:w="1185" w:type="dxa"/>
            <w:tcBorders>
              <w:tl2br w:val="nil"/>
              <w:tr2bl w:val="nil"/>
            </w:tcBorders>
            <w:vAlign w:val="center"/>
          </w:tcPr>
          <w:p w14:paraId="416538DF"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63438F10"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31D440AA"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36C18A28" w14:textId="77777777" w:rsidR="00C8300C" w:rsidRPr="009509EF" w:rsidRDefault="00C8300C">
            <w:pPr>
              <w:widowControl/>
              <w:spacing w:line="400" w:lineRule="exact"/>
              <w:rPr>
                <w:rFonts w:ascii="宋体" w:hAnsi="宋体" w:cs="宋体"/>
                <w:b/>
                <w:bCs/>
                <w:szCs w:val="21"/>
              </w:rPr>
            </w:pPr>
          </w:p>
        </w:tc>
      </w:tr>
      <w:tr w:rsidR="009509EF" w:rsidRPr="009509EF" w14:paraId="52ED2EB9" w14:textId="77777777">
        <w:tc>
          <w:tcPr>
            <w:tcW w:w="1185" w:type="dxa"/>
            <w:tcBorders>
              <w:tl2br w:val="nil"/>
              <w:tr2bl w:val="nil"/>
            </w:tcBorders>
            <w:vAlign w:val="center"/>
          </w:tcPr>
          <w:p w14:paraId="134846C8"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56D02C0A"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0B365D1E"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3F9F0770" w14:textId="77777777" w:rsidR="00C8300C" w:rsidRPr="009509EF" w:rsidRDefault="00C8300C">
            <w:pPr>
              <w:widowControl/>
              <w:spacing w:line="400" w:lineRule="exact"/>
              <w:rPr>
                <w:rFonts w:ascii="宋体" w:hAnsi="宋体" w:cs="宋体"/>
                <w:b/>
                <w:bCs/>
                <w:szCs w:val="21"/>
              </w:rPr>
            </w:pPr>
          </w:p>
        </w:tc>
      </w:tr>
      <w:tr w:rsidR="009509EF" w:rsidRPr="009509EF" w14:paraId="7DCAD760" w14:textId="77777777">
        <w:tc>
          <w:tcPr>
            <w:tcW w:w="1185" w:type="dxa"/>
            <w:tcBorders>
              <w:tl2br w:val="nil"/>
              <w:tr2bl w:val="nil"/>
            </w:tcBorders>
            <w:vAlign w:val="center"/>
          </w:tcPr>
          <w:p w14:paraId="702663A5"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0BC99520"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4F6A9A8E"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47B820B0" w14:textId="77777777" w:rsidR="00C8300C" w:rsidRPr="009509EF" w:rsidRDefault="00C8300C">
            <w:pPr>
              <w:widowControl/>
              <w:spacing w:line="400" w:lineRule="exact"/>
              <w:rPr>
                <w:rFonts w:ascii="宋体" w:hAnsi="宋体" w:cs="宋体"/>
                <w:b/>
                <w:bCs/>
                <w:szCs w:val="21"/>
              </w:rPr>
            </w:pPr>
          </w:p>
        </w:tc>
      </w:tr>
      <w:tr w:rsidR="009509EF" w:rsidRPr="009509EF" w14:paraId="502DB960" w14:textId="77777777">
        <w:tc>
          <w:tcPr>
            <w:tcW w:w="1185" w:type="dxa"/>
            <w:tcBorders>
              <w:tl2br w:val="nil"/>
              <w:tr2bl w:val="nil"/>
            </w:tcBorders>
            <w:vAlign w:val="center"/>
          </w:tcPr>
          <w:p w14:paraId="69B57D1A"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728D38C4"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2EC7ADBE"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3D611349" w14:textId="77777777" w:rsidR="00C8300C" w:rsidRPr="009509EF" w:rsidRDefault="00C8300C">
            <w:pPr>
              <w:widowControl/>
              <w:spacing w:line="400" w:lineRule="exact"/>
              <w:rPr>
                <w:rFonts w:ascii="宋体" w:hAnsi="宋体" w:cs="宋体"/>
                <w:b/>
                <w:bCs/>
                <w:szCs w:val="21"/>
              </w:rPr>
            </w:pPr>
          </w:p>
        </w:tc>
      </w:tr>
      <w:tr w:rsidR="009509EF" w:rsidRPr="009509EF" w14:paraId="512EAE51" w14:textId="77777777">
        <w:tc>
          <w:tcPr>
            <w:tcW w:w="1185" w:type="dxa"/>
            <w:tcBorders>
              <w:tl2br w:val="nil"/>
              <w:tr2bl w:val="nil"/>
            </w:tcBorders>
            <w:vAlign w:val="center"/>
          </w:tcPr>
          <w:p w14:paraId="052D7A42"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3CB7FC69"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795B1817"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36B8234A" w14:textId="77777777" w:rsidR="00C8300C" w:rsidRPr="009509EF" w:rsidRDefault="00C8300C">
            <w:pPr>
              <w:widowControl/>
              <w:spacing w:line="400" w:lineRule="exact"/>
              <w:rPr>
                <w:rFonts w:ascii="宋体" w:hAnsi="宋体" w:cs="宋体"/>
                <w:b/>
                <w:bCs/>
                <w:szCs w:val="21"/>
              </w:rPr>
            </w:pPr>
          </w:p>
        </w:tc>
      </w:tr>
      <w:tr w:rsidR="009509EF" w:rsidRPr="009509EF" w14:paraId="249E171E" w14:textId="77777777">
        <w:tc>
          <w:tcPr>
            <w:tcW w:w="1185" w:type="dxa"/>
            <w:tcBorders>
              <w:tl2br w:val="nil"/>
              <w:tr2bl w:val="nil"/>
            </w:tcBorders>
            <w:vAlign w:val="center"/>
          </w:tcPr>
          <w:p w14:paraId="06E22A81"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2D853882"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6AD59C0E"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1FD0B435" w14:textId="77777777" w:rsidR="00C8300C" w:rsidRPr="009509EF" w:rsidRDefault="00C8300C">
            <w:pPr>
              <w:widowControl/>
              <w:spacing w:line="400" w:lineRule="exact"/>
              <w:rPr>
                <w:rFonts w:ascii="宋体" w:hAnsi="宋体" w:cs="宋体"/>
                <w:b/>
                <w:bCs/>
                <w:szCs w:val="21"/>
              </w:rPr>
            </w:pPr>
          </w:p>
        </w:tc>
      </w:tr>
      <w:tr w:rsidR="009509EF" w:rsidRPr="009509EF" w14:paraId="08DF8C3E" w14:textId="77777777">
        <w:tc>
          <w:tcPr>
            <w:tcW w:w="1185" w:type="dxa"/>
            <w:tcBorders>
              <w:tl2br w:val="nil"/>
              <w:tr2bl w:val="nil"/>
            </w:tcBorders>
            <w:vAlign w:val="center"/>
          </w:tcPr>
          <w:p w14:paraId="5FE9A6C6"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21AFE1B5"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7372A62E"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105E3337" w14:textId="77777777" w:rsidR="00C8300C" w:rsidRPr="009509EF" w:rsidRDefault="00C8300C">
            <w:pPr>
              <w:widowControl/>
              <w:spacing w:line="400" w:lineRule="exact"/>
              <w:rPr>
                <w:rFonts w:ascii="宋体" w:hAnsi="宋体" w:cs="宋体"/>
                <w:b/>
                <w:bCs/>
                <w:szCs w:val="21"/>
              </w:rPr>
            </w:pPr>
          </w:p>
        </w:tc>
      </w:tr>
      <w:tr w:rsidR="009509EF" w:rsidRPr="009509EF" w14:paraId="7221DCEA" w14:textId="77777777">
        <w:tc>
          <w:tcPr>
            <w:tcW w:w="1185" w:type="dxa"/>
            <w:tcBorders>
              <w:tl2br w:val="nil"/>
              <w:tr2bl w:val="nil"/>
            </w:tcBorders>
            <w:vAlign w:val="center"/>
          </w:tcPr>
          <w:p w14:paraId="0313D00A"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2A20B4E0"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43C7B36B"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5F3AE9A2" w14:textId="77777777" w:rsidR="00C8300C" w:rsidRPr="009509EF" w:rsidRDefault="00C8300C">
            <w:pPr>
              <w:widowControl/>
              <w:spacing w:line="400" w:lineRule="exact"/>
              <w:rPr>
                <w:rFonts w:ascii="宋体" w:hAnsi="宋体" w:cs="宋体"/>
                <w:b/>
                <w:bCs/>
                <w:szCs w:val="21"/>
              </w:rPr>
            </w:pPr>
          </w:p>
        </w:tc>
      </w:tr>
      <w:tr w:rsidR="009509EF" w:rsidRPr="009509EF" w14:paraId="4EF0FADD" w14:textId="77777777">
        <w:tc>
          <w:tcPr>
            <w:tcW w:w="1185" w:type="dxa"/>
            <w:tcBorders>
              <w:tl2br w:val="nil"/>
              <w:tr2bl w:val="nil"/>
            </w:tcBorders>
            <w:vAlign w:val="center"/>
          </w:tcPr>
          <w:p w14:paraId="182500E2"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5E9FABF3"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2E947EEB"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11D5B798" w14:textId="77777777" w:rsidR="00C8300C" w:rsidRPr="009509EF" w:rsidRDefault="00C8300C">
            <w:pPr>
              <w:widowControl/>
              <w:spacing w:line="400" w:lineRule="exact"/>
              <w:rPr>
                <w:rFonts w:ascii="宋体" w:hAnsi="宋体" w:cs="宋体"/>
                <w:b/>
                <w:bCs/>
                <w:szCs w:val="21"/>
              </w:rPr>
            </w:pPr>
          </w:p>
        </w:tc>
      </w:tr>
      <w:tr w:rsidR="009509EF" w:rsidRPr="009509EF" w14:paraId="1B6A2B57" w14:textId="77777777">
        <w:tc>
          <w:tcPr>
            <w:tcW w:w="1185" w:type="dxa"/>
            <w:tcBorders>
              <w:tl2br w:val="nil"/>
              <w:tr2bl w:val="nil"/>
            </w:tcBorders>
            <w:vAlign w:val="center"/>
          </w:tcPr>
          <w:p w14:paraId="0DD4D66A"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39326A17"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5E1CB611"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0E818F7B" w14:textId="77777777" w:rsidR="00C8300C" w:rsidRPr="009509EF" w:rsidRDefault="00C8300C">
            <w:pPr>
              <w:widowControl/>
              <w:spacing w:line="400" w:lineRule="exact"/>
              <w:rPr>
                <w:rFonts w:ascii="宋体" w:hAnsi="宋体" w:cs="宋体"/>
                <w:b/>
                <w:bCs/>
                <w:szCs w:val="21"/>
              </w:rPr>
            </w:pPr>
          </w:p>
        </w:tc>
      </w:tr>
      <w:tr w:rsidR="009509EF" w:rsidRPr="009509EF" w14:paraId="27370458" w14:textId="77777777">
        <w:tc>
          <w:tcPr>
            <w:tcW w:w="1185" w:type="dxa"/>
            <w:tcBorders>
              <w:tl2br w:val="nil"/>
              <w:tr2bl w:val="nil"/>
            </w:tcBorders>
            <w:vAlign w:val="center"/>
          </w:tcPr>
          <w:p w14:paraId="530D7149"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45BFDEB4"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6CCF696B"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6C0C1964" w14:textId="77777777" w:rsidR="00C8300C" w:rsidRPr="009509EF" w:rsidRDefault="00C8300C">
            <w:pPr>
              <w:widowControl/>
              <w:spacing w:line="400" w:lineRule="exact"/>
              <w:rPr>
                <w:rFonts w:ascii="宋体" w:hAnsi="宋体" w:cs="宋体"/>
                <w:b/>
                <w:bCs/>
                <w:szCs w:val="21"/>
              </w:rPr>
            </w:pPr>
          </w:p>
        </w:tc>
      </w:tr>
      <w:tr w:rsidR="009509EF" w:rsidRPr="009509EF" w14:paraId="4EF9E7BF" w14:textId="77777777">
        <w:tc>
          <w:tcPr>
            <w:tcW w:w="1185" w:type="dxa"/>
            <w:tcBorders>
              <w:tl2br w:val="nil"/>
              <w:tr2bl w:val="nil"/>
            </w:tcBorders>
            <w:vAlign w:val="center"/>
          </w:tcPr>
          <w:p w14:paraId="04AE76EB"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3414CBC5"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1CDA1976"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760F95FC" w14:textId="77777777" w:rsidR="00C8300C" w:rsidRPr="009509EF" w:rsidRDefault="00C8300C">
            <w:pPr>
              <w:widowControl/>
              <w:spacing w:line="400" w:lineRule="exact"/>
              <w:rPr>
                <w:rFonts w:ascii="宋体" w:hAnsi="宋体" w:cs="宋体"/>
                <w:b/>
                <w:bCs/>
                <w:szCs w:val="21"/>
              </w:rPr>
            </w:pPr>
          </w:p>
        </w:tc>
      </w:tr>
      <w:tr w:rsidR="009509EF" w:rsidRPr="009509EF" w14:paraId="0FCFE641" w14:textId="77777777">
        <w:tc>
          <w:tcPr>
            <w:tcW w:w="1185" w:type="dxa"/>
            <w:tcBorders>
              <w:tl2br w:val="nil"/>
              <w:tr2bl w:val="nil"/>
            </w:tcBorders>
            <w:vAlign w:val="center"/>
          </w:tcPr>
          <w:p w14:paraId="643C6652" w14:textId="77777777" w:rsidR="00C8300C" w:rsidRPr="009509EF" w:rsidRDefault="00C8300C">
            <w:pPr>
              <w:widowControl/>
              <w:spacing w:line="400" w:lineRule="exact"/>
              <w:jc w:val="center"/>
              <w:rPr>
                <w:rFonts w:ascii="宋体" w:hAnsi="宋体" w:cs="宋体"/>
              </w:rPr>
            </w:pPr>
          </w:p>
        </w:tc>
        <w:tc>
          <w:tcPr>
            <w:tcW w:w="2892" w:type="dxa"/>
            <w:tcBorders>
              <w:tl2br w:val="nil"/>
              <w:tr2bl w:val="nil"/>
            </w:tcBorders>
            <w:vAlign w:val="center"/>
          </w:tcPr>
          <w:p w14:paraId="7C2E531E" w14:textId="77777777" w:rsidR="00C8300C" w:rsidRPr="009509EF" w:rsidRDefault="00C8300C">
            <w:pPr>
              <w:widowControl/>
              <w:spacing w:line="400" w:lineRule="exact"/>
              <w:rPr>
                <w:rFonts w:ascii="宋体" w:hAnsi="宋体" w:cs="宋体"/>
              </w:rPr>
            </w:pPr>
          </w:p>
        </w:tc>
        <w:tc>
          <w:tcPr>
            <w:tcW w:w="2410" w:type="dxa"/>
            <w:tcBorders>
              <w:tl2br w:val="nil"/>
              <w:tr2bl w:val="nil"/>
            </w:tcBorders>
          </w:tcPr>
          <w:p w14:paraId="1837A55B" w14:textId="77777777" w:rsidR="00C8300C" w:rsidRPr="009509EF" w:rsidRDefault="00C8300C">
            <w:pPr>
              <w:widowControl/>
              <w:spacing w:line="400" w:lineRule="exact"/>
              <w:rPr>
                <w:rFonts w:ascii="宋体" w:hAnsi="宋体" w:cs="宋体"/>
                <w:b/>
                <w:bCs/>
                <w:szCs w:val="21"/>
              </w:rPr>
            </w:pPr>
          </w:p>
        </w:tc>
        <w:tc>
          <w:tcPr>
            <w:tcW w:w="2410" w:type="dxa"/>
            <w:tcBorders>
              <w:tl2br w:val="nil"/>
              <w:tr2bl w:val="nil"/>
            </w:tcBorders>
          </w:tcPr>
          <w:p w14:paraId="29CF467D" w14:textId="77777777" w:rsidR="00C8300C" w:rsidRPr="009509EF" w:rsidRDefault="00C8300C">
            <w:pPr>
              <w:widowControl/>
              <w:spacing w:line="400" w:lineRule="exact"/>
              <w:rPr>
                <w:rFonts w:ascii="宋体" w:hAnsi="宋体" w:cs="宋体"/>
                <w:b/>
                <w:bCs/>
                <w:szCs w:val="21"/>
              </w:rPr>
            </w:pPr>
          </w:p>
        </w:tc>
      </w:tr>
    </w:tbl>
    <w:p w14:paraId="35C111F9" w14:textId="77777777" w:rsidR="00C8300C" w:rsidRPr="009509EF" w:rsidRDefault="00284983">
      <w:pPr>
        <w:snapToGrid w:val="0"/>
        <w:spacing w:line="360" w:lineRule="auto"/>
        <w:rPr>
          <w:rFonts w:ascii="宋体" w:hAnsi="宋体" w:cs="宋体"/>
          <w:b/>
          <w:szCs w:val="21"/>
        </w:rPr>
      </w:pPr>
      <w:r w:rsidRPr="009509EF">
        <w:rPr>
          <w:rFonts w:ascii="宋体" w:hAnsi="宋体" w:cs="宋体" w:hint="eastAsia"/>
          <w:b/>
          <w:szCs w:val="21"/>
        </w:rPr>
        <w:t>注：1、投标人应根据投标产品的性能指标、对照采购文件第二章招标需求要求逐条填写，并在“偏离情况”栏注明“正偏离”、“负偏离”或“无偏离”。</w:t>
      </w:r>
    </w:p>
    <w:p w14:paraId="4ADB4670" w14:textId="77777777" w:rsidR="00C8300C" w:rsidRPr="009509EF" w:rsidRDefault="00C8300C">
      <w:pPr>
        <w:snapToGrid w:val="0"/>
        <w:spacing w:line="360" w:lineRule="auto"/>
        <w:jc w:val="center"/>
        <w:rPr>
          <w:rFonts w:ascii="宋体" w:hAnsi="宋体" w:cs="宋体"/>
          <w:b/>
          <w:bCs/>
          <w:sz w:val="24"/>
          <w:szCs w:val="21"/>
        </w:rPr>
      </w:pPr>
    </w:p>
    <w:p w14:paraId="592A0D61" w14:textId="77777777" w:rsidR="00C8300C" w:rsidRPr="009509EF" w:rsidRDefault="00284983">
      <w:pPr>
        <w:widowControl/>
        <w:spacing w:line="360" w:lineRule="auto"/>
        <w:jc w:val="left"/>
        <w:rPr>
          <w:rFonts w:ascii="宋体" w:hAnsi="宋体" w:cs="宋体"/>
          <w:szCs w:val="21"/>
        </w:rPr>
      </w:pPr>
      <w:r w:rsidRPr="009509EF">
        <w:rPr>
          <w:rFonts w:ascii="宋体" w:hAnsi="宋体" w:cs="宋体" w:hint="eastAsia"/>
          <w:szCs w:val="21"/>
        </w:rPr>
        <w:t>投 标 人（盖章）：</w:t>
      </w:r>
    </w:p>
    <w:p w14:paraId="3D502226" w14:textId="77777777" w:rsidR="00C8300C" w:rsidRPr="009509EF" w:rsidRDefault="00284983">
      <w:pPr>
        <w:pStyle w:val="ac"/>
        <w:snapToGrid w:val="0"/>
        <w:spacing w:line="360" w:lineRule="auto"/>
        <w:ind w:firstLine="0"/>
        <w:rPr>
          <w:rFonts w:hAnsi="宋体" w:cs="宋体"/>
          <w:spacing w:val="0"/>
          <w:sz w:val="21"/>
          <w:szCs w:val="21"/>
        </w:rPr>
      </w:pPr>
      <w:r w:rsidRPr="009509EF">
        <w:rPr>
          <w:rFonts w:hAnsi="宋体" w:cs="宋体" w:hint="eastAsia"/>
          <w:spacing w:val="0"/>
          <w:sz w:val="21"/>
          <w:szCs w:val="21"/>
        </w:rPr>
        <w:t>法定代表人或其授权代表（签字或盖章）：</w:t>
      </w:r>
    </w:p>
    <w:p w14:paraId="463AD276" w14:textId="77777777" w:rsidR="00C8300C" w:rsidRPr="009509EF" w:rsidRDefault="00284983">
      <w:pPr>
        <w:pStyle w:val="ac"/>
        <w:widowControl/>
        <w:spacing w:line="360" w:lineRule="auto"/>
        <w:ind w:firstLine="0"/>
        <w:jc w:val="left"/>
        <w:rPr>
          <w:rFonts w:hAnsi="宋体" w:cs="宋体"/>
          <w:spacing w:val="0"/>
          <w:sz w:val="21"/>
          <w:szCs w:val="21"/>
        </w:rPr>
      </w:pPr>
      <w:r w:rsidRPr="009509EF">
        <w:rPr>
          <w:rFonts w:hAnsi="宋体" w:cs="宋体" w:hint="eastAsia"/>
          <w:spacing w:val="0"/>
          <w:sz w:val="21"/>
          <w:szCs w:val="21"/>
        </w:rPr>
        <w:t>日期：</w:t>
      </w:r>
    </w:p>
    <w:p w14:paraId="59A8DDB8" w14:textId="77777777" w:rsidR="00C8300C" w:rsidRPr="009509EF" w:rsidRDefault="00284983">
      <w:pPr>
        <w:pStyle w:val="ac"/>
        <w:widowControl/>
        <w:spacing w:line="360" w:lineRule="auto"/>
        <w:ind w:firstLine="0"/>
        <w:jc w:val="left"/>
        <w:rPr>
          <w:rFonts w:hAnsi="宋体" w:cs="宋体"/>
          <w:b/>
        </w:rPr>
      </w:pPr>
      <w:r w:rsidRPr="009509EF">
        <w:rPr>
          <w:rFonts w:hAnsi="宋体" w:cs="宋体" w:hint="eastAsia"/>
          <w:b/>
        </w:rPr>
        <w:br w:type="page"/>
      </w:r>
    </w:p>
    <w:bookmarkEnd w:id="219"/>
    <w:p w14:paraId="3E4EC86A" w14:textId="77777777" w:rsidR="00C8300C" w:rsidRPr="009509EF" w:rsidRDefault="00C8300C">
      <w:pPr>
        <w:snapToGrid w:val="0"/>
        <w:spacing w:before="50" w:afterLines="50" w:after="120"/>
        <w:jc w:val="left"/>
        <w:rPr>
          <w:rFonts w:ascii="宋体" w:hAnsi="宋体" w:cs="宋体"/>
          <w:szCs w:val="21"/>
        </w:rPr>
        <w:sectPr w:rsidR="00C8300C" w:rsidRPr="009509EF">
          <w:pgSz w:w="11906" w:h="16838"/>
          <w:pgMar w:top="1247" w:right="1797" w:bottom="221" w:left="1797" w:header="851" w:footer="851" w:gutter="0"/>
          <w:cols w:space="720"/>
          <w:docGrid w:linePitch="312"/>
        </w:sectPr>
      </w:pPr>
    </w:p>
    <w:p w14:paraId="6F6B6BE9"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bookmarkStart w:id="220" w:name="_Toc460857956"/>
      <w:r w:rsidRPr="009509EF">
        <w:rPr>
          <w:rFonts w:ascii="宋体" w:eastAsia="宋体" w:hAnsi="宋体" w:cs="宋体" w:hint="eastAsia"/>
          <w:sz w:val="21"/>
          <w:szCs w:val="21"/>
        </w:rPr>
        <w:t>格式八：</w:t>
      </w:r>
      <w:bookmarkEnd w:id="220"/>
      <w:r w:rsidRPr="009509EF">
        <w:rPr>
          <w:rFonts w:ascii="宋体" w:eastAsia="宋体" w:hAnsi="宋体" w:cs="宋体" w:hint="eastAsia"/>
          <w:sz w:val="21"/>
          <w:szCs w:val="21"/>
        </w:rPr>
        <w:t>距采购单位最近或者能为本项目提供最优服务的网点情况表</w:t>
      </w:r>
    </w:p>
    <w:p w14:paraId="0717CEF2" w14:textId="77777777" w:rsidR="00C8300C" w:rsidRPr="009509EF" w:rsidRDefault="00C8300C">
      <w:pPr>
        <w:widowControl/>
        <w:snapToGrid w:val="0"/>
        <w:spacing w:line="360" w:lineRule="auto"/>
        <w:jc w:val="center"/>
        <w:rPr>
          <w:rFonts w:ascii="宋体" w:hAnsi="宋体" w:cs="宋体"/>
          <w:b/>
          <w:sz w:val="24"/>
          <w:szCs w:val="21"/>
        </w:rPr>
      </w:pPr>
    </w:p>
    <w:p w14:paraId="376AD2C9" w14:textId="77777777" w:rsidR="00C8300C" w:rsidRPr="009509EF" w:rsidRDefault="00284983">
      <w:pPr>
        <w:widowControl/>
        <w:snapToGrid w:val="0"/>
        <w:spacing w:line="360" w:lineRule="auto"/>
        <w:jc w:val="center"/>
        <w:rPr>
          <w:rFonts w:ascii="宋体" w:hAnsi="宋体" w:cs="宋体"/>
          <w:b/>
          <w:sz w:val="24"/>
          <w:szCs w:val="21"/>
        </w:rPr>
      </w:pPr>
      <w:r w:rsidRPr="009509EF">
        <w:rPr>
          <w:rFonts w:ascii="宋体" w:hAnsi="宋体" w:cs="宋体" w:hint="eastAsia"/>
          <w:b/>
          <w:sz w:val="24"/>
          <w:szCs w:val="21"/>
        </w:rPr>
        <w:t>距采购单位最近或者能为本项目提供最优服务的网点情况表</w:t>
      </w:r>
    </w:p>
    <w:p w14:paraId="18253DB1" w14:textId="77777777" w:rsidR="00C8300C" w:rsidRPr="009509EF" w:rsidRDefault="00284983">
      <w:pPr>
        <w:pStyle w:val="af2"/>
        <w:widowControl/>
        <w:snapToGrid w:val="0"/>
        <w:spacing w:line="360" w:lineRule="auto"/>
        <w:ind w:left="420" w:hanging="420"/>
        <w:rPr>
          <w:rFonts w:ascii="宋体" w:hAnsi="宋体" w:cs="宋体"/>
          <w:sz w:val="21"/>
          <w:szCs w:val="21"/>
        </w:rPr>
      </w:pPr>
      <w:r w:rsidRPr="009509EF">
        <w:rPr>
          <w:rFonts w:ascii="宋体" w:hAnsi="宋体" w:cs="宋体" w:hint="eastAsia"/>
          <w:sz w:val="21"/>
          <w:szCs w:val="21"/>
        </w:rPr>
        <w:t xml:space="preserve">项目名称： </w:t>
      </w:r>
    </w:p>
    <w:p w14:paraId="67BC6C84" w14:textId="77777777" w:rsidR="00C8300C" w:rsidRPr="009509EF" w:rsidRDefault="00284983">
      <w:pPr>
        <w:pStyle w:val="af2"/>
        <w:widowControl/>
        <w:snapToGrid w:val="0"/>
        <w:spacing w:line="360" w:lineRule="auto"/>
        <w:ind w:left="420" w:hanging="420"/>
        <w:rPr>
          <w:rFonts w:ascii="宋体" w:hAnsi="宋体" w:cs="宋体"/>
          <w:sz w:val="21"/>
          <w:szCs w:val="21"/>
        </w:rPr>
      </w:pPr>
      <w:r w:rsidRPr="009509EF">
        <w:rPr>
          <w:rFonts w:ascii="宋体" w:hAnsi="宋体" w:cs="宋体" w:hint="eastAsia"/>
          <w:sz w:val="21"/>
          <w:szCs w:val="21"/>
        </w:rPr>
        <w:t xml:space="preserve">招标编号： </w:t>
      </w:r>
    </w:p>
    <w:tbl>
      <w:tblPr>
        <w:tblW w:w="8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26"/>
        <w:gridCol w:w="1622"/>
        <w:gridCol w:w="191"/>
        <w:gridCol w:w="1439"/>
        <w:gridCol w:w="888"/>
        <w:gridCol w:w="1435"/>
        <w:gridCol w:w="1450"/>
      </w:tblGrid>
      <w:tr w:rsidR="009509EF" w:rsidRPr="009509EF" w14:paraId="2D8344E4" w14:textId="77777777">
        <w:trPr>
          <w:cantSplit/>
        </w:trPr>
        <w:tc>
          <w:tcPr>
            <w:tcW w:w="1726" w:type="dxa"/>
            <w:tcBorders>
              <w:tl2br w:val="nil"/>
              <w:tr2bl w:val="nil"/>
            </w:tcBorders>
          </w:tcPr>
          <w:p w14:paraId="429BED27"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服务网点名称</w:t>
            </w:r>
          </w:p>
        </w:tc>
        <w:tc>
          <w:tcPr>
            <w:tcW w:w="5575" w:type="dxa"/>
            <w:gridSpan w:val="5"/>
            <w:tcBorders>
              <w:tl2br w:val="nil"/>
              <w:tr2bl w:val="nil"/>
            </w:tcBorders>
          </w:tcPr>
          <w:p w14:paraId="72E5CBE7"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vMerge w:val="restart"/>
            <w:tcBorders>
              <w:tl2br w:val="nil"/>
              <w:tr2bl w:val="nil"/>
            </w:tcBorders>
            <w:vAlign w:val="center"/>
          </w:tcPr>
          <w:p w14:paraId="74CC5BD8" w14:textId="77777777" w:rsidR="00C8300C" w:rsidRPr="009509EF" w:rsidRDefault="00284983">
            <w:pPr>
              <w:snapToGrid w:val="0"/>
              <w:spacing w:before="50" w:afterLines="50" w:after="120" w:line="400" w:lineRule="exact"/>
              <w:jc w:val="center"/>
              <w:rPr>
                <w:rFonts w:ascii="宋体" w:hAnsi="宋体" w:cs="宋体"/>
                <w:szCs w:val="21"/>
              </w:rPr>
            </w:pPr>
            <w:r w:rsidRPr="009509EF">
              <w:rPr>
                <w:rFonts w:ascii="宋体" w:hAnsi="宋体" w:cs="宋体" w:hint="eastAsia"/>
                <w:szCs w:val="21"/>
              </w:rPr>
              <w:t>投标文件</w:t>
            </w:r>
          </w:p>
          <w:p w14:paraId="5EEC6248" w14:textId="77777777" w:rsidR="00C8300C" w:rsidRPr="009509EF" w:rsidRDefault="00284983">
            <w:pPr>
              <w:snapToGrid w:val="0"/>
              <w:spacing w:before="50" w:afterLines="50" w:after="120" w:line="400" w:lineRule="exact"/>
              <w:jc w:val="center"/>
              <w:rPr>
                <w:rFonts w:ascii="宋体" w:hAnsi="宋体" w:cs="宋体"/>
                <w:szCs w:val="21"/>
              </w:rPr>
            </w:pPr>
            <w:r w:rsidRPr="009509EF">
              <w:rPr>
                <w:rFonts w:ascii="宋体" w:hAnsi="宋体" w:cs="宋体" w:hint="eastAsia"/>
                <w:szCs w:val="21"/>
              </w:rPr>
              <w:t>页码</w:t>
            </w:r>
          </w:p>
        </w:tc>
      </w:tr>
      <w:tr w:rsidR="009509EF" w:rsidRPr="009509EF" w14:paraId="1F98EAD5" w14:textId="77777777">
        <w:trPr>
          <w:cantSplit/>
        </w:trPr>
        <w:tc>
          <w:tcPr>
            <w:tcW w:w="1726" w:type="dxa"/>
            <w:tcBorders>
              <w:tl2br w:val="nil"/>
              <w:tr2bl w:val="nil"/>
            </w:tcBorders>
          </w:tcPr>
          <w:p w14:paraId="1FF6A56A"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地址</w:t>
            </w:r>
          </w:p>
        </w:tc>
        <w:tc>
          <w:tcPr>
            <w:tcW w:w="5575" w:type="dxa"/>
            <w:gridSpan w:val="5"/>
            <w:tcBorders>
              <w:tl2br w:val="nil"/>
              <w:tr2bl w:val="nil"/>
            </w:tcBorders>
          </w:tcPr>
          <w:p w14:paraId="54348B07"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vMerge/>
            <w:tcBorders>
              <w:tl2br w:val="nil"/>
              <w:tr2bl w:val="nil"/>
            </w:tcBorders>
            <w:vAlign w:val="center"/>
          </w:tcPr>
          <w:p w14:paraId="7EC67C3B" w14:textId="77777777" w:rsidR="00C8300C" w:rsidRPr="009509EF" w:rsidRDefault="00C8300C">
            <w:pPr>
              <w:rPr>
                <w:rFonts w:ascii="宋体" w:hAnsi="宋体" w:cs="宋体"/>
                <w:szCs w:val="21"/>
              </w:rPr>
            </w:pPr>
          </w:p>
        </w:tc>
      </w:tr>
      <w:tr w:rsidR="009509EF" w:rsidRPr="009509EF" w14:paraId="129304FA" w14:textId="77777777">
        <w:tc>
          <w:tcPr>
            <w:tcW w:w="1726" w:type="dxa"/>
            <w:tcBorders>
              <w:tl2br w:val="nil"/>
              <w:tr2bl w:val="nil"/>
            </w:tcBorders>
          </w:tcPr>
          <w:p w14:paraId="4875A98C"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注册资本金</w:t>
            </w:r>
          </w:p>
        </w:tc>
        <w:tc>
          <w:tcPr>
            <w:tcW w:w="1622" w:type="dxa"/>
            <w:tcBorders>
              <w:tl2br w:val="nil"/>
              <w:tr2bl w:val="nil"/>
            </w:tcBorders>
          </w:tcPr>
          <w:p w14:paraId="64F6343A" w14:textId="77777777" w:rsidR="00C8300C" w:rsidRPr="009509EF" w:rsidRDefault="00C8300C">
            <w:pPr>
              <w:snapToGrid w:val="0"/>
              <w:spacing w:before="50" w:afterLines="50" w:after="120" w:line="400" w:lineRule="exact"/>
              <w:jc w:val="left"/>
              <w:rPr>
                <w:rFonts w:ascii="宋体" w:hAnsi="宋体" w:cs="宋体"/>
                <w:szCs w:val="21"/>
              </w:rPr>
            </w:pPr>
          </w:p>
        </w:tc>
        <w:tc>
          <w:tcPr>
            <w:tcW w:w="2518" w:type="dxa"/>
            <w:gridSpan w:val="3"/>
            <w:tcBorders>
              <w:tl2br w:val="nil"/>
              <w:tr2bl w:val="nil"/>
            </w:tcBorders>
          </w:tcPr>
          <w:p w14:paraId="543E8324"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其中：投标人出资比例</w:t>
            </w:r>
          </w:p>
        </w:tc>
        <w:tc>
          <w:tcPr>
            <w:tcW w:w="1435" w:type="dxa"/>
            <w:tcBorders>
              <w:tl2br w:val="nil"/>
              <w:tr2bl w:val="nil"/>
            </w:tcBorders>
          </w:tcPr>
          <w:p w14:paraId="7D39CF65"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2DD6554C" w14:textId="77777777" w:rsidR="00C8300C" w:rsidRPr="009509EF" w:rsidRDefault="00C8300C">
            <w:pPr>
              <w:snapToGrid w:val="0"/>
              <w:spacing w:before="50" w:afterLines="50" w:after="120" w:line="400" w:lineRule="exact"/>
              <w:jc w:val="left"/>
              <w:rPr>
                <w:rFonts w:ascii="宋体" w:hAnsi="宋体" w:cs="宋体"/>
                <w:szCs w:val="21"/>
              </w:rPr>
            </w:pPr>
          </w:p>
        </w:tc>
      </w:tr>
      <w:tr w:rsidR="009509EF" w:rsidRPr="009509EF" w14:paraId="031E3D1D" w14:textId="77777777">
        <w:tc>
          <w:tcPr>
            <w:tcW w:w="1726" w:type="dxa"/>
            <w:tcBorders>
              <w:tl2br w:val="nil"/>
              <w:tr2bl w:val="nil"/>
            </w:tcBorders>
          </w:tcPr>
          <w:p w14:paraId="2D329F6C"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员工总人数</w:t>
            </w:r>
          </w:p>
        </w:tc>
        <w:tc>
          <w:tcPr>
            <w:tcW w:w="1622" w:type="dxa"/>
            <w:tcBorders>
              <w:tl2br w:val="nil"/>
              <w:tr2bl w:val="nil"/>
            </w:tcBorders>
          </w:tcPr>
          <w:p w14:paraId="0A1AB958" w14:textId="77777777" w:rsidR="00C8300C" w:rsidRPr="009509EF" w:rsidRDefault="00C8300C">
            <w:pPr>
              <w:snapToGrid w:val="0"/>
              <w:spacing w:before="50" w:afterLines="50" w:after="120" w:line="400" w:lineRule="exact"/>
              <w:jc w:val="left"/>
              <w:rPr>
                <w:rFonts w:ascii="宋体" w:hAnsi="宋体" w:cs="宋体"/>
                <w:szCs w:val="21"/>
              </w:rPr>
            </w:pPr>
          </w:p>
        </w:tc>
        <w:tc>
          <w:tcPr>
            <w:tcW w:w="2518" w:type="dxa"/>
            <w:gridSpan w:val="3"/>
            <w:tcBorders>
              <w:tl2br w:val="nil"/>
              <w:tr2bl w:val="nil"/>
            </w:tcBorders>
          </w:tcPr>
          <w:p w14:paraId="3E4526E8" w14:textId="77777777" w:rsidR="00C8300C" w:rsidRPr="009509EF" w:rsidRDefault="00284983">
            <w:pPr>
              <w:snapToGrid w:val="0"/>
              <w:spacing w:before="50" w:afterLines="50" w:after="120" w:line="400" w:lineRule="exact"/>
              <w:ind w:left="60"/>
              <w:jc w:val="left"/>
              <w:rPr>
                <w:rFonts w:ascii="宋体" w:hAnsi="宋体" w:cs="宋体"/>
                <w:szCs w:val="21"/>
              </w:rPr>
            </w:pPr>
            <w:r w:rsidRPr="009509EF">
              <w:rPr>
                <w:rFonts w:ascii="宋体" w:hAnsi="宋体" w:cs="宋体" w:hint="eastAsia"/>
                <w:szCs w:val="21"/>
              </w:rPr>
              <w:t>其中：技术人员数</w:t>
            </w:r>
          </w:p>
        </w:tc>
        <w:tc>
          <w:tcPr>
            <w:tcW w:w="1435" w:type="dxa"/>
            <w:tcBorders>
              <w:tl2br w:val="nil"/>
              <w:tr2bl w:val="nil"/>
            </w:tcBorders>
          </w:tcPr>
          <w:p w14:paraId="7DF2661F"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5744BD47" w14:textId="77777777" w:rsidR="00C8300C" w:rsidRPr="009509EF" w:rsidRDefault="00C8300C">
            <w:pPr>
              <w:snapToGrid w:val="0"/>
              <w:spacing w:before="50" w:afterLines="50" w:after="120" w:line="400" w:lineRule="exact"/>
              <w:jc w:val="left"/>
              <w:rPr>
                <w:rFonts w:ascii="宋体" w:hAnsi="宋体" w:cs="宋体"/>
                <w:szCs w:val="21"/>
              </w:rPr>
            </w:pPr>
          </w:p>
        </w:tc>
      </w:tr>
      <w:tr w:rsidR="009509EF" w:rsidRPr="009509EF" w14:paraId="6AABE1F3" w14:textId="77777777">
        <w:tc>
          <w:tcPr>
            <w:tcW w:w="1726" w:type="dxa"/>
            <w:tcBorders>
              <w:tl2br w:val="nil"/>
              <w:tr2bl w:val="nil"/>
            </w:tcBorders>
          </w:tcPr>
          <w:p w14:paraId="3A1B3FBA"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经营期限</w:t>
            </w:r>
          </w:p>
        </w:tc>
        <w:tc>
          <w:tcPr>
            <w:tcW w:w="5575" w:type="dxa"/>
            <w:gridSpan w:val="5"/>
            <w:tcBorders>
              <w:tl2br w:val="nil"/>
              <w:tr2bl w:val="nil"/>
            </w:tcBorders>
          </w:tcPr>
          <w:p w14:paraId="42689345"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40E6A099" w14:textId="77777777" w:rsidR="00C8300C" w:rsidRPr="009509EF" w:rsidRDefault="00C8300C">
            <w:pPr>
              <w:snapToGrid w:val="0"/>
              <w:spacing w:before="50" w:afterLines="50" w:after="120" w:line="400" w:lineRule="exact"/>
              <w:jc w:val="left"/>
              <w:rPr>
                <w:rFonts w:ascii="宋体" w:hAnsi="宋体" w:cs="宋体"/>
                <w:szCs w:val="21"/>
              </w:rPr>
            </w:pPr>
          </w:p>
        </w:tc>
      </w:tr>
      <w:tr w:rsidR="009509EF" w:rsidRPr="009509EF" w14:paraId="406B47EF" w14:textId="77777777">
        <w:tc>
          <w:tcPr>
            <w:tcW w:w="1726" w:type="dxa"/>
            <w:tcBorders>
              <w:tl2br w:val="nil"/>
              <w:tr2bl w:val="nil"/>
            </w:tcBorders>
          </w:tcPr>
          <w:p w14:paraId="5F081558"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售后服务协议</w:t>
            </w:r>
          </w:p>
        </w:tc>
        <w:tc>
          <w:tcPr>
            <w:tcW w:w="5575" w:type="dxa"/>
            <w:gridSpan w:val="5"/>
            <w:tcBorders>
              <w:tl2br w:val="nil"/>
              <w:tr2bl w:val="nil"/>
            </w:tcBorders>
          </w:tcPr>
          <w:p w14:paraId="5427CAA7"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159641E9" w14:textId="77777777" w:rsidR="00C8300C" w:rsidRPr="009509EF" w:rsidRDefault="00C8300C">
            <w:pPr>
              <w:snapToGrid w:val="0"/>
              <w:spacing w:before="50" w:afterLines="50" w:after="120" w:line="400" w:lineRule="exact"/>
              <w:jc w:val="left"/>
              <w:rPr>
                <w:rFonts w:ascii="宋体" w:hAnsi="宋体" w:cs="宋体"/>
                <w:szCs w:val="21"/>
              </w:rPr>
            </w:pPr>
          </w:p>
        </w:tc>
      </w:tr>
      <w:tr w:rsidR="009509EF" w:rsidRPr="009509EF" w14:paraId="2578E82E" w14:textId="77777777">
        <w:tc>
          <w:tcPr>
            <w:tcW w:w="1726" w:type="dxa"/>
            <w:tcBorders>
              <w:tl2br w:val="nil"/>
              <w:tr2bl w:val="nil"/>
            </w:tcBorders>
          </w:tcPr>
          <w:p w14:paraId="6EB36FD1"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售后服务内容</w:t>
            </w:r>
          </w:p>
        </w:tc>
        <w:tc>
          <w:tcPr>
            <w:tcW w:w="5575" w:type="dxa"/>
            <w:gridSpan w:val="5"/>
            <w:tcBorders>
              <w:tl2br w:val="nil"/>
              <w:tr2bl w:val="nil"/>
            </w:tcBorders>
          </w:tcPr>
          <w:p w14:paraId="74D59684"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40FC2DE1" w14:textId="77777777" w:rsidR="00C8300C" w:rsidRPr="009509EF" w:rsidRDefault="00C8300C">
            <w:pPr>
              <w:snapToGrid w:val="0"/>
              <w:spacing w:before="50" w:afterLines="50" w:after="120" w:line="400" w:lineRule="exact"/>
              <w:jc w:val="left"/>
              <w:rPr>
                <w:rFonts w:ascii="宋体" w:hAnsi="宋体" w:cs="宋体"/>
                <w:szCs w:val="21"/>
              </w:rPr>
            </w:pPr>
          </w:p>
        </w:tc>
      </w:tr>
      <w:tr w:rsidR="009509EF" w:rsidRPr="009509EF" w14:paraId="06D271B9" w14:textId="77777777">
        <w:tc>
          <w:tcPr>
            <w:tcW w:w="1726" w:type="dxa"/>
            <w:tcBorders>
              <w:tl2br w:val="nil"/>
              <w:tr2bl w:val="nil"/>
            </w:tcBorders>
          </w:tcPr>
          <w:p w14:paraId="2A700594"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工作业绩</w:t>
            </w:r>
          </w:p>
        </w:tc>
        <w:tc>
          <w:tcPr>
            <w:tcW w:w="5575" w:type="dxa"/>
            <w:gridSpan w:val="5"/>
            <w:tcBorders>
              <w:tl2br w:val="nil"/>
              <w:tr2bl w:val="nil"/>
            </w:tcBorders>
          </w:tcPr>
          <w:p w14:paraId="2692C294"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673F6A00" w14:textId="77777777" w:rsidR="00C8300C" w:rsidRPr="009509EF" w:rsidRDefault="00C8300C">
            <w:pPr>
              <w:snapToGrid w:val="0"/>
              <w:spacing w:before="50" w:afterLines="50" w:after="120" w:line="400" w:lineRule="exact"/>
              <w:jc w:val="left"/>
              <w:rPr>
                <w:rFonts w:ascii="宋体" w:hAnsi="宋体" w:cs="宋体"/>
                <w:szCs w:val="21"/>
              </w:rPr>
            </w:pPr>
          </w:p>
        </w:tc>
      </w:tr>
      <w:tr w:rsidR="009509EF" w:rsidRPr="009509EF" w14:paraId="72DA71F8" w14:textId="77777777">
        <w:tc>
          <w:tcPr>
            <w:tcW w:w="1726" w:type="dxa"/>
            <w:tcBorders>
              <w:tl2br w:val="nil"/>
              <w:tr2bl w:val="nil"/>
            </w:tcBorders>
          </w:tcPr>
          <w:p w14:paraId="52617303"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服务承诺</w:t>
            </w:r>
          </w:p>
        </w:tc>
        <w:tc>
          <w:tcPr>
            <w:tcW w:w="5575" w:type="dxa"/>
            <w:gridSpan w:val="5"/>
            <w:tcBorders>
              <w:tl2br w:val="nil"/>
              <w:tr2bl w:val="nil"/>
            </w:tcBorders>
          </w:tcPr>
          <w:p w14:paraId="7F862BC1"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59497A02" w14:textId="77777777" w:rsidR="00C8300C" w:rsidRPr="009509EF" w:rsidRDefault="00C8300C">
            <w:pPr>
              <w:snapToGrid w:val="0"/>
              <w:spacing w:before="50" w:afterLines="50" w:after="120" w:line="400" w:lineRule="exact"/>
              <w:jc w:val="left"/>
              <w:rPr>
                <w:rFonts w:ascii="宋体" w:hAnsi="宋体" w:cs="宋体"/>
                <w:szCs w:val="21"/>
              </w:rPr>
            </w:pPr>
          </w:p>
        </w:tc>
      </w:tr>
      <w:tr w:rsidR="009509EF" w:rsidRPr="009509EF" w14:paraId="52933F8D" w14:textId="77777777">
        <w:tc>
          <w:tcPr>
            <w:tcW w:w="1726" w:type="dxa"/>
            <w:tcBorders>
              <w:tl2br w:val="nil"/>
              <w:tr2bl w:val="nil"/>
            </w:tcBorders>
          </w:tcPr>
          <w:p w14:paraId="41532FBB"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业务咨询电话</w:t>
            </w:r>
          </w:p>
        </w:tc>
        <w:tc>
          <w:tcPr>
            <w:tcW w:w="1813" w:type="dxa"/>
            <w:gridSpan w:val="2"/>
            <w:tcBorders>
              <w:tl2br w:val="nil"/>
              <w:tr2bl w:val="nil"/>
            </w:tcBorders>
          </w:tcPr>
          <w:p w14:paraId="2F5ADD7F" w14:textId="77777777" w:rsidR="00C8300C" w:rsidRPr="009509EF" w:rsidRDefault="00C8300C">
            <w:pPr>
              <w:snapToGrid w:val="0"/>
              <w:spacing w:before="50" w:afterLines="50" w:after="120" w:line="400" w:lineRule="exact"/>
              <w:jc w:val="left"/>
              <w:rPr>
                <w:rFonts w:ascii="宋体" w:hAnsi="宋体" w:cs="宋体"/>
                <w:szCs w:val="21"/>
              </w:rPr>
            </w:pPr>
          </w:p>
        </w:tc>
        <w:tc>
          <w:tcPr>
            <w:tcW w:w="1439" w:type="dxa"/>
            <w:tcBorders>
              <w:tl2br w:val="nil"/>
              <w:tr2bl w:val="nil"/>
            </w:tcBorders>
          </w:tcPr>
          <w:p w14:paraId="4BF00C54" w14:textId="77777777" w:rsidR="00C8300C" w:rsidRPr="009509EF" w:rsidRDefault="00284983">
            <w:pPr>
              <w:snapToGrid w:val="0"/>
              <w:spacing w:before="50" w:afterLines="50" w:after="120" w:line="400" w:lineRule="exact"/>
              <w:ind w:firstLineChars="100" w:firstLine="210"/>
              <w:jc w:val="left"/>
              <w:rPr>
                <w:rFonts w:ascii="宋体" w:hAnsi="宋体" w:cs="宋体"/>
                <w:szCs w:val="21"/>
              </w:rPr>
            </w:pPr>
            <w:r w:rsidRPr="009509EF">
              <w:rPr>
                <w:rFonts w:ascii="宋体" w:hAnsi="宋体" w:cs="宋体" w:hint="eastAsia"/>
                <w:szCs w:val="21"/>
              </w:rPr>
              <w:t>传 真</w:t>
            </w:r>
          </w:p>
        </w:tc>
        <w:tc>
          <w:tcPr>
            <w:tcW w:w="2323" w:type="dxa"/>
            <w:gridSpan w:val="2"/>
            <w:tcBorders>
              <w:tl2br w:val="nil"/>
              <w:tr2bl w:val="nil"/>
            </w:tcBorders>
          </w:tcPr>
          <w:p w14:paraId="5315DF63"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0927AFE3" w14:textId="77777777" w:rsidR="00C8300C" w:rsidRPr="009509EF" w:rsidRDefault="00C8300C">
            <w:pPr>
              <w:snapToGrid w:val="0"/>
              <w:spacing w:before="50" w:afterLines="50" w:after="120" w:line="400" w:lineRule="exact"/>
              <w:jc w:val="left"/>
              <w:rPr>
                <w:rFonts w:ascii="宋体" w:hAnsi="宋体" w:cs="宋体"/>
                <w:szCs w:val="21"/>
              </w:rPr>
            </w:pPr>
          </w:p>
        </w:tc>
      </w:tr>
      <w:tr w:rsidR="00C8300C" w:rsidRPr="009509EF" w14:paraId="53486281" w14:textId="77777777">
        <w:tc>
          <w:tcPr>
            <w:tcW w:w="1726" w:type="dxa"/>
            <w:tcBorders>
              <w:tl2br w:val="nil"/>
              <w:tr2bl w:val="nil"/>
            </w:tcBorders>
          </w:tcPr>
          <w:p w14:paraId="75F9E4E1"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负责人</w:t>
            </w:r>
          </w:p>
        </w:tc>
        <w:tc>
          <w:tcPr>
            <w:tcW w:w="1813" w:type="dxa"/>
            <w:gridSpan w:val="2"/>
            <w:tcBorders>
              <w:tl2br w:val="nil"/>
              <w:tr2bl w:val="nil"/>
            </w:tcBorders>
          </w:tcPr>
          <w:p w14:paraId="0ECE71B8" w14:textId="77777777" w:rsidR="00C8300C" w:rsidRPr="009509EF" w:rsidRDefault="00C8300C">
            <w:pPr>
              <w:snapToGrid w:val="0"/>
              <w:spacing w:before="50" w:afterLines="50" w:after="120" w:line="400" w:lineRule="exact"/>
              <w:jc w:val="left"/>
              <w:rPr>
                <w:rFonts w:ascii="宋体" w:hAnsi="宋体" w:cs="宋体"/>
                <w:szCs w:val="21"/>
              </w:rPr>
            </w:pPr>
          </w:p>
        </w:tc>
        <w:tc>
          <w:tcPr>
            <w:tcW w:w="1439" w:type="dxa"/>
            <w:tcBorders>
              <w:tl2br w:val="nil"/>
              <w:tr2bl w:val="nil"/>
            </w:tcBorders>
          </w:tcPr>
          <w:p w14:paraId="20ED5B90" w14:textId="77777777" w:rsidR="00C8300C" w:rsidRPr="009509EF" w:rsidRDefault="00284983">
            <w:pPr>
              <w:snapToGrid w:val="0"/>
              <w:spacing w:before="50" w:afterLines="50" w:after="120" w:line="400" w:lineRule="exact"/>
              <w:jc w:val="left"/>
              <w:rPr>
                <w:rFonts w:ascii="宋体" w:hAnsi="宋体" w:cs="宋体"/>
                <w:szCs w:val="21"/>
              </w:rPr>
            </w:pPr>
            <w:r w:rsidRPr="009509EF">
              <w:rPr>
                <w:rFonts w:ascii="宋体" w:hAnsi="宋体" w:cs="宋体" w:hint="eastAsia"/>
                <w:szCs w:val="21"/>
              </w:rPr>
              <w:t>联系电话</w:t>
            </w:r>
          </w:p>
        </w:tc>
        <w:tc>
          <w:tcPr>
            <w:tcW w:w="2323" w:type="dxa"/>
            <w:gridSpan w:val="2"/>
            <w:tcBorders>
              <w:tl2br w:val="nil"/>
              <w:tr2bl w:val="nil"/>
            </w:tcBorders>
          </w:tcPr>
          <w:p w14:paraId="4CDE743C" w14:textId="77777777" w:rsidR="00C8300C" w:rsidRPr="009509EF" w:rsidRDefault="00C8300C">
            <w:pPr>
              <w:snapToGrid w:val="0"/>
              <w:spacing w:before="50" w:afterLines="50" w:after="120" w:line="400" w:lineRule="exact"/>
              <w:jc w:val="left"/>
              <w:rPr>
                <w:rFonts w:ascii="宋体" w:hAnsi="宋体" w:cs="宋体"/>
                <w:szCs w:val="21"/>
              </w:rPr>
            </w:pPr>
          </w:p>
        </w:tc>
        <w:tc>
          <w:tcPr>
            <w:tcW w:w="1450" w:type="dxa"/>
            <w:tcBorders>
              <w:tl2br w:val="nil"/>
              <w:tr2bl w:val="nil"/>
            </w:tcBorders>
          </w:tcPr>
          <w:p w14:paraId="0D1E023C" w14:textId="77777777" w:rsidR="00C8300C" w:rsidRPr="009509EF" w:rsidRDefault="00C8300C">
            <w:pPr>
              <w:snapToGrid w:val="0"/>
              <w:spacing w:before="50" w:afterLines="50" w:after="120" w:line="400" w:lineRule="exact"/>
              <w:jc w:val="left"/>
              <w:rPr>
                <w:rFonts w:ascii="宋体" w:hAnsi="宋体" w:cs="宋体"/>
                <w:szCs w:val="21"/>
              </w:rPr>
            </w:pPr>
          </w:p>
        </w:tc>
      </w:tr>
    </w:tbl>
    <w:p w14:paraId="1AF7DD3C" w14:textId="77777777" w:rsidR="00C8300C" w:rsidRPr="009509EF" w:rsidRDefault="00C8300C">
      <w:pPr>
        <w:pStyle w:val="a0"/>
        <w:numPr>
          <w:ilvl w:val="0"/>
          <w:numId w:val="0"/>
        </w:numPr>
        <w:snapToGrid w:val="0"/>
        <w:rPr>
          <w:rFonts w:ascii="宋体" w:eastAsia="宋体" w:hAnsi="宋体" w:cs="宋体"/>
          <w:sz w:val="21"/>
          <w:szCs w:val="21"/>
        </w:rPr>
      </w:pPr>
    </w:p>
    <w:p w14:paraId="31EF0FA1" w14:textId="77777777" w:rsidR="00C8300C" w:rsidRPr="009509EF" w:rsidRDefault="00284983">
      <w:pPr>
        <w:widowControl/>
        <w:spacing w:line="360" w:lineRule="auto"/>
        <w:jc w:val="left"/>
        <w:rPr>
          <w:rFonts w:ascii="宋体" w:hAnsi="宋体" w:cs="宋体"/>
          <w:szCs w:val="21"/>
        </w:rPr>
      </w:pPr>
      <w:r w:rsidRPr="009509EF">
        <w:rPr>
          <w:rFonts w:ascii="宋体" w:hAnsi="宋体" w:cs="宋体" w:hint="eastAsia"/>
          <w:szCs w:val="21"/>
        </w:rPr>
        <w:t>投 标 人（盖章）：</w:t>
      </w:r>
    </w:p>
    <w:p w14:paraId="3B375C3F" w14:textId="77777777" w:rsidR="00C8300C" w:rsidRPr="009509EF" w:rsidRDefault="00284983">
      <w:pPr>
        <w:pStyle w:val="ac"/>
        <w:snapToGrid w:val="0"/>
        <w:spacing w:line="360" w:lineRule="auto"/>
        <w:ind w:firstLine="0"/>
        <w:rPr>
          <w:rFonts w:hAnsi="宋体" w:cs="宋体"/>
          <w:spacing w:val="0"/>
          <w:sz w:val="21"/>
          <w:szCs w:val="21"/>
        </w:rPr>
      </w:pPr>
      <w:r w:rsidRPr="009509EF">
        <w:rPr>
          <w:rFonts w:hAnsi="宋体" w:cs="宋体" w:hint="eastAsia"/>
          <w:spacing w:val="0"/>
          <w:sz w:val="21"/>
          <w:szCs w:val="21"/>
        </w:rPr>
        <w:t>法定代表人或其授权代表（签字或盖章）：</w:t>
      </w:r>
    </w:p>
    <w:p w14:paraId="55DA9EAC" w14:textId="77777777" w:rsidR="00C8300C" w:rsidRPr="009509EF" w:rsidRDefault="00284983">
      <w:pPr>
        <w:pStyle w:val="ac"/>
        <w:widowControl/>
        <w:spacing w:line="360" w:lineRule="auto"/>
        <w:ind w:firstLine="0"/>
        <w:jc w:val="left"/>
        <w:rPr>
          <w:rFonts w:hAnsi="宋体" w:cs="宋体"/>
          <w:spacing w:val="0"/>
          <w:sz w:val="21"/>
          <w:szCs w:val="21"/>
        </w:rPr>
      </w:pPr>
      <w:r w:rsidRPr="009509EF">
        <w:rPr>
          <w:rFonts w:hAnsi="宋体" w:cs="宋体" w:hint="eastAsia"/>
          <w:spacing w:val="0"/>
          <w:sz w:val="21"/>
          <w:szCs w:val="21"/>
        </w:rPr>
        <w:t>日  期：</w:t>
      </w:r>
    </w:p>
    <w:p w14:paraId="3F0618C2" w14:textId="77777777" w:rsidR="00C8300C" w:rsidRPr="009509EF" w:rsidRDefault="00284983">
      <w:pPr>
        <w:pStyle w:val="ac"/>
        <w:widowControl/>
        <w:spacing w:line="360" w:lineRule="auto"/>
        <w:ind w:firstLine="0"/>
        <w:jc w:val="left"/>
        <w:rPr>
          <w:rFonts w:hAnsi="宋体" w:cs="宋体"/>
          <w:sz w:val="21"/>
          <w:szCs w:val="21"/>
        </w:rPr>
      </w:pPr>
      <w:r w:rsidRPr="009509EF">
        <w:rPr>
          <w:rFonts w:hAnsi="宋体" w:cs="宋体" w:hint="eastAsia"/>
          <w:sz w:val="21"/>
          <w:szCs w:val="21"/>
        </w:rPr>
        <w:br w:type="page"/>
      </w:r>
    </w:p>
    <w:p w14:paraId="67F09002"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r w:rsidRPr="009509EF">
        <w:rPr>
          <w:rFonts w:ascii="宋体" w:eastAsia="宋体" w:hAnsi="宋体" w:cs="宋体" w:hint="eastAsia"/>
          <w:sz w:val="21"/>
          <w:szCs w:val="21"/>
        </w:rPr>
        <w:t>格式九：开标一览表</w:t>
      </w:r>
    </w:p>
    <w:p w14:paraId="12D18C26" w14:textId="77777777" w:rsidR="00C8300C" w:rsidRPr="009509EF" w:rsidRDefault="00C8300C">
      <w:pPr>
        <w:spacing w:line="360" w:lineRule="auto"/>
        <w:rPr>
          <w:rFonts w:ascii="宋体" w:hAnsi="宋体" w:cs="宋体"/>
          <w:sz w:val="24"/>
        </w:rPr>
      </w:pPr>
    </w:p>
    <w:p w14:paraId="0BFA451B" w14:textId="77777777" w:rsidR="00C8300C" w:rsidRPr="009509EF" w:rsidRDefault="00284983">
      <w:pPr>
        <w:spacing w:line="360" w:lineRule="auto"/>
        <w:jc w:val="center"/>
        <w:rPr>
          <w:rFonts w:ascii="宋体" w:hAnsi="宋体" w:cs="宋体"/>
          <w:b/>
          <w:sz w:val="24"/>
        </w:rPr>
      </w:pPr>
      <w:r w:rsidRPr="009509EF">
        <w:rPr>
          <w:rFonts w:ascii="宋体" w:hAnsi="宋体" w:cs="宋体" w:hint="eastAsia"/>
          <w:b/>
          <w:sz w:val="24"/>
        </w:rPr>
        <w:t>开标一览表</w:t>
      </w:r>
    </w:p>
    <w:p w14:paraId="1B39D23C"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项目名称：    </w:t>
      </w:r>
    </w:p>
    <w:p w14:paraId="14430ED5"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招标编号：  </w:t>
      </w:r>
    </w:p>
    <w:p w14:paraId="6B9CBC58"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子包号：</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1500"/>
        <w:gridCol w:w="1194"/>
        <w:gridCol w:w="734"/>
        <w:gridCol w:w="3260"/>
        <w:gridCol w:w="1276"/>
        <w:gridCol w:w="709"/>
      </w:tblGrid>
      <w:tr w:rsidR="009509EF" w:rsidRPr="009509EF" w14:paraId="0B421C9D" w14:textId="77777777">
        <w:trPr>
          <w:trHeight w:val="682"/>
          <w:jc w:val="center"/>
        </w:trPr>
        <w:tc>
          <w:tcPr>
            <w:tcW w:w="851" w:type="dxa"/>
            <w:tcBorders>
              <w:tl2br w:val="nil"/>
              <w:tr2bl w:val="nil"/>
            </w:tcBorders>
            <w:vAlign w:val="center"/>
          </w:tcPr>
          <w:p w14:paraId="76F27A4B"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序号</w:t>
            </w:r>
          </w:p>
        </w:tc>
        <w:tc>
          <w:tcPr>
            <w:tcW w:w="1500" w:type="dxa"/>
            <w:tcBorders>
              <w:tl2br w:val="nil"/>
              <w:tr2bl w:val="nil"/>
            </w:tcBorders>
            <w:vAlign w:val="center"/>
          </w:tcPr>
          <w:p w14:paraId="4F4A990A"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货物名称</w:t>
            </w:r>
          </w:p>
        </w:tc>
        <w:tc>
          <w:tcPr>
            <w:tcW w:w="1194" w:type="dxa"/>
            <w:tcBorders>
              <w:tl2br w:val="nil"/>
              <w:tr2bl w:val="nil"/>
            </w:tcBorders>
            <w:vAlign w:val="center"/>
          </w:tcPr>
          <w:p w14:paraId="7BDDEFF8"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规格、型号</w:t>
            </w:r>
          </w:p>
        </w:tc>
        <w:tc>
          <w:tcPr>
            <w:tcW w:w="734" w:type="dxa"/>
            <w:tcBorders>
              <w:tl2br w:val="nil"/>
              <w:tr2bl w:val="nil"/>
            </w:tcBorders>
            <w:vAlign w:val="center"/>
          </w:tcPr>
          <w:p w14:paraId="0C4BE70C"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数量</w:t>
            </w:r>
          </w:p>
        </w:tc>
        <w:tc>
          <w:tcPr>
            <w:tcW w:w="3260" w:type="dxa"/>
            <w:tcBorders>
              <w:tl2br w:val="nil"/>
              <w:tr2bl w:val="nil"/>
            </w:tcBorders>
            <w:vAlign w:val="center"/>
          </w:tcPr>
          <w:p w14:paraId="56EB64D7"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投标价</w:t>
            </w:r>
          </w:p>
          <w:p w14:paraId="1F886FC3"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（人民币/万元）</w:t>
            </w:r>
          </w:p>
        </w:tc>
        <w:tc>
          <w:tcPr>
            <w:tcW w:w="1276" w:type="dxa"/>
            <w:tcBorders>
              <w:tl2br w:val="nil"/>
              <w:tr2bl w:val="nil"/>
            </w:tcBorders>
            <w:vAlign w:val="center"/>
          </w:tcPr>
          <w:p w14:paraId="503455A5"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交货时间、地点</w:t>
            </w:r>
          </w:p>
        </w:tc>
        <w:tc>
          <w:tcPr>
            <w:tcW w:w="709" w:type="dxa"/>
            <w:tcBorders>
              <w:tl2br w:val="nil"/>
              <w:tr2bl w:val="nil"/>
            </w:tcBorders>
            <w:vAlign w:val="center"/>
          </w:tcPr>
          <w:p w14:paraId="02C67190"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产地</w:t>
            </w:r>
          </w:p>
          <w:p w14:paraId="11FF53E4" w14:textId="77777777" w:rsidR="00C8300C" w:rsidRPr="009509EF" w:rsidRDefault="00284983">
            <w:pPr>
              <w:snapToGrid w:val="0"/>
              <w:jc w:val="center"/>
              <w:rPr>
                <w:rFonts w:ascii="宋体" w:hAnsi="宋体" w:cs="宋体"/>
                <w:szCs w:val="21"/>
              </w:rPr>
            </w:pPr>
            <w:r w:rsidRPr="009509EF">
              <w:rPr>
                <w:rFonts w:ascii="宋体" w:hAnsi="宋体" w:cs="宋体" w:hint="eastAsia"/>
                <w:szCs w:val="21"/>
              </w:rPr>
              <w:t>品牌</w:t>
            </w:r>
          </w:p>
        </w:tc>
      </w:tr>
      <w:tr w:rsidR="009509EF" w:rsidRPr="009509EF" w14:paraId="10B1BB48" w14:textId="77777777">
        <w:trPr>
          <w:trHeight w:val="683"/>
          <w:jc w:val="center"/>
        </w:trPr>
        <w:tc>
          <w:tcPr>
            <w:tcW w:w="851" w:type="dxa"/>
            <w:tcBorders>
              <w:tl2br w:val="nil"/>
              <w:tr2bl w:val="nil"/>
            </w:tcBorders>
            <w:vAlign w:val="center"/>
          </w:tcPr>
          <w:p w14:paraId="025061CB" w14:textId="77777777" w:rsidR="00C8300C" w:rsidRPr="009509EF" w:rsidRDefault="00C8300C">
            <w:pPr>
              <w:spacing w:line="360" w:lineRule="auto"/>
              <w:jc w:val="center"/>
              <w:rPr>
                <w:rFonts w:ascii="宋体" w:hAnsi="宋体" w:cs="宋体"/>
                <w:szCs w:val="21"/>
              </w:rPr>
            </w:pPr>
          </w:p>
        </w:tc>
        <w:tc>
          <w:tcPr>
            <w:tcW w:w="1500" w:type="dxa"/>
            <w:tcBorders>
              <w:tl2br w:val="nil"/>
              <w:tr2bl w:val="nil"/>
            </w:tcBorders>
            <w:vAlign w:val="center"/>
          </w:tcPr>
          <w:p w14:paraId="60C46968" w14:textId="77777777" w:rsidR="00C8300C" w:rsidRPr="009509EF" w:rsidRDefault="00C8300C">
            <w:pPr>
              <w:spacing w:line="360" w:lineRule="auto"/>
              <w:jc w:val="center"/>
              <w:rPr>
                <w:rFonts w:ascii="宋体" w:hAnsi="宋体" w:cs="宋体"/>
                <w:szCs w:val="21"/>
              </w:rPr>
            </w:pPr>
          </w:p>
        </w:tc>
        <w:tc>
          <w:tcPr>
            <w:tcW w:w="1194" w:type="dxa"/>
            <w:tcBorders>
              <w:tl2br w:val="nil"/>
              <w:tr2bl w:val="nil"/>
            </w:tcBorders>
            <w:vAlign w:val="center"/>
          </w:tcPr>
          <w:p w14:paraId="6A0CB19E" w14:textId="77777777" w:rsidR="00C8300C" w:rsidRPr="009509EF" w:rsidRDefault="00C8300C">
            <w:pPr>
              <w:spacing w:line="360" w:lineRule="auto"/>
              <w:rPr>
                <w:rFonts w:ascii="宋体" w:hAnsi="宋体" w:cs="宋体"/>
                <w:szCs w:val="21"/>
              </w:rPr>
            </w:pPr>
          </w:p>
        </w:tc>
        <w:tc>
          <w:tcPr>
            <w:tcW w:w="734" w:type="dxa"/>
            <w:tcBorders>
              <w:tl2br w:val="nil"/>
              <w:tr2bl w:val="nil"/>
            </w:tcBorders>
            <w:vAlign w:val="center"/>
          </w:tcPr>
          <w:p w14:paraId="0406EE64" w14:textId="77777777" w:rsidR="00C8300C" w:rsidRPr="009509EF" w:rsidRDefault="00C8300C">
            <w:pPr>
              <w:spacing w:line="360" w:lineRule="auto"/>
              <w:rPr>
                <w:rFonts w:ascii="宋体" w:hAnsi="宋体" w:cs="宋体"/>
                <w:szCs w:val="21"/>
              </w:rPr>
            </w:pPr>
          </w:p>
        </w:tc>
        <w:tc>
          <w:tcPr>
            <w:tcW w:w="3260" w:type="dxa"/>
            <w:tcBorders>
              <w:tl2br w:val="nil"/>
              <w:tr2bl w:val="nil"/>
            </w:tcBorders>
            <w:vAlign w:val="center"/>
          </w:tcPr>
          <w:p w14:paraId="18F42CB3" w14:textId="77777777" w:rsidR="00C8300C" w:rsidRPr="009509EF" w:rsidRDefault="00C8300C">
            <w:pPr>
              <w:spacing w:line="360" w:lineRule="auto"/>
              <w:rPr>
                <w:rFonts w:ascii="宋体" w:hAnsi="宋体" w:cs="宋体"/>
                <w:szCs w:val="21"/>
              </w:rPr>
            </w:pPr>
          </w:p>
        </w:tc>
        <w:tc>
          <w:tcPr>
            <w:tcW w:w="1276" w:type="dxa"/>
            <w:tcBorders>
              <w:tl2br w:val="nil"/>
              <w:tr2bl w:val="nil"/>
            </w:tcBorders>
            <w:vAlign w:val="center"/>
          </w:tcPr>
          <w:p w14:paraId="6A63959C" w14:textId="77777777" w:rsidR="00C8300C" w:rsidRPr="009509EF" w:rsidRDefault="00C8300C">
            <w:pPr>
              <w:spacing w:line="360" w:lineRule="auto"/>
              <w:rPr>
                <w:rFonts w:ascii="宋体" w:hAnsi="宋体" w:cs="宋体"/>
                <w:szCs w:val="21"/>
              </w:rPr>
            </w:pPr>
          </w:p>
        </w:tc>
        <w:tc>
          <w:tcPr>
            <w:tcW w:w="709" w:type="dxa"/>
            <w:tcBorders>
              <w:tl2br w:val="nil"/>
              <w:tr2bl w:val="nil"/>
            </w:tcBorders>
            <w:vAlign w:val="center"/>
          </w:tcPr>
          <w:p w14:paraId="096F5F90" w14:textId="77777777" w:rsidR="00C8300C" w:rsidRPr="009509EF" w:rsidRDefault="00C8300C">
            <w:pPr>
              <w:spacing w:line="360" w:lineRule="auto"/>
              <w:rPr>
                <w:rFonts w:ascii="宋体" w:hAnsi="宋体" w:cs="宋体"/>
                <w:szCs w:val="21"/>
              </w:rPr>
            </w:pPr>
          </w:p>
        </w:tc>
      </w:tr>
      <w:tr w:rsidR="009509EF" w:rsidRPr="009509EF" w14:paraId="7285C99D" w14:textId="77777777">
        <w:trPr>
          <w:trHeight w:val="683"/>
          <w:jc w:val="center"/>
        </w:trPr>
        <w:tc>
          <w:tcPr>
            <w:tcW w:w="851" w:type="dxa"/>
            <w:tcBorders>
              <w:tl2br w:val="nil"/>
              <w:tr2bl w:val="nil"/>
            </w:tcBorders>
            <w:vAlign w:val="center"/>
          </w:tcPr>
          <w:p w14:paraId="0D6A73D4" w14:textId="77777777" w:rsidR="00C8300C" w:rsidRPr="009509EF" w:rsidRDefault="00C8300C">
            <w:pPr>
              <w:spacing w:line="360" w:lineRule="auto"/>
              <w:jc w:val="center"/>
              <w:rPr>
                <w:rFonts w:ascii="宋体" w:hAnsi="宋体" w:cs="宋体"/>
                <w:szCs w:val="21"/>
              </w:rPr>
            </w:pPr>
          </w:p>
        </w:tc>
        <w:tc>
          <w:tcPr>
            <w:tcW w:w="1500" w:type="dxa"/>
            <w:tcBorders>
              <w:tl2br w:val="nil"/>
              <w:tr2bl w:val="nil"/>
            </w:tcBorders>
            <w:vAlign w:val="center"/>
          </w:tcPr>
          <w:p w14:paraId="47EA481C" w14:textId="77777777" w:rsidR="00C8300C" w:rsidRPr="009509EF" w:rsidRDefault="00C8300C">
            <w:pPr>
              <w:spacing w:line="360" w:lineRule="auto"/>
              <w:jc w:val="center"/>
              <w:rPr>
                <w:rFonts w:ascii="宋体" w:hAnsi="宋体" w:cs="宋体"/>
                <w:szCs w:val="21"/>
              </w:rPr>
            </w:pPr>
          </w:p>
        </w:tc>
        <w:tc>
          <w:tcPr>
            <w:tcW w:w="1194" w:type="dxa"/>
            <w:tcBorders>
              <w:tl2br w:val="nil"/>
              <w:tr2bl w:val="nil"/>
            </w:tcBorders>
            <w:vAlign w:val="center"/>
          </w:tcPr>
          <w:p w14:paraId="01DD2794" w14:textId="77777777" w:rsidR="00C8300C" w:rsidRPr="009509EF" w:rsidRDefault="00C8300C">
            <w:pPr>
              <w:spacing w:line="360" w:lineRule="auto"/>
              <w:rPr>
                <w:rFonts w:ascii="宋体" w:hAnsi="宋体" w:cs="宋体"/>
                <w:szCs w:val="21"/>
              </w:rPr>
            </w:pPr>
          </w:p>
        </w:tc>
        <w:tc>
          <w:tcPr>
            <w:tcW w:w="734" w:type="dxa"/>
            <w:tcBorders>
              <w:tl2br w:val="nil"/>
              <w:tr2bl w:val="nil"/>
            </w:tcBorders>
            <w:vAlign w:val="center"/>
          </w:tcPr>
          <w:p w14:paraId="1C43FE3B" w14:textId="77777777" w:rsidR="00C8300C" w:rsidRPr="009509EF" w:rsidRDefault="00C8300C">
            <w:pPr>
              <w:spacing w:line="360" w:lineRule="auto"/>
              <w:rPr>
                <w:rFonts w:ascii="宋体" w:hAnsi="宋体" w:cs="宋体"/>
                <w:szCs w:val="21"/>
              </w:rPr>
            </w:pPr>
          </w:p>
        </w:tc>
        <w:tc>
          <w:tcPr>
            <w:tcW w:w="3260" w:type="dxa"/>
            <w:tcBorders>
              <w:tl2br w:val="nil"/>
              <w:tr2bl w:val="nil"/>
            </w:tcBorders>
            <w:vAlign w:val="center"/>
          </w:tcPr>
          <w:p w14:paraId="777CF061" w14:textId="77777777" w:rsidR="00C8300C" w:rsidRPr="009509EF" w:rsidRDefault="00C8300C">
            <w:pPr>
              <w:spacing w:line="360" w:lineRule="auto"/>
              <w:rPr>
                <w:rFonts w:ascii="宋体" w:hAnsi="宋体" w:cs="宋体"/>
                <w:szCs w:val="21"/>
              </w:rPr>
            </w:pPr>
          </w:p>
        </w:tc>
        <w:tc>
          <w:tcPr>
            <w:tcW w:w="1276" w:type="dxa"/>
            <w:tcBorders>
              <w:tl2br w:val="nil"/>
              <w:tr2bl w:val="nil"/>
            </w:tcBorders>
            <w:vAlign w:val="center"/>
          </w:tcPr>
          <w:p w14:paraId="0F1EAD01" w14:textId="77777777" w:rsidR="00C8300C" w:rsidRPr="009509EF" w:rsidRDefault="00C8300C">
            <w:pPr>
              <w:spacing w:line="360" w:lineRule="auto"/>
              <w:rPr>
                <w:rFonts w:ascii="宋体" w:hAnsi="宋体" w:cs="宋体"/>
                <w:szCs w:val="21"/>
              </w:rPr>
            </w:pPr>
          </w:p>
        </w:tc>
        <w:tc>
          <w:tcPr>
            <w:tcW w:w="709" w:type="dxa"/>
            <w:tcBorders>
              <w:tl2br w:val="nil"/>
              <w:tr2bl w:val="nil"/>
            </w:tcBorders>
            <w:vAlign w:val="center"/>
          </w:tcPr>
          <w:p w14:paraId="26DFCB44" w14:textId="77777777" w:rsidR="00C8300C" w:rsidRPr="009509EF" w:rsidRDefault="00C8300C">
            <w:pPr>
              <w:spacing w:line="360" w:lineRule="auto"/>
              <w:rPr>
                <w:rFonts w:ascii="宋体" w:hAnsi="宋体" w:cs="宋体"/>
                <w:szCs w:val="21"/>
              </w:rPr>
            </w:pPr>
          </w:p>
        </w:tc>
      </w:tr>
      <w:tr w:rsidR="009509EF" w:rsidRPr="009509EF" w14:paraId="500072CB" w14:textId="77777777">
        <w:trPr>
          <w:trHeight w:val="683"/>
          <w:jc w:val="center"/>
        </w:trPr>
        <w:tc>
          <w:tcPr>
            <w:tcW w:w="851" w:type="dxa"/>
            <w:tcBorders>
              <w:tl2br w:val="nil"/>
              <w:tr2bl w:val="nil"/>
            </w:tcBorders>
            <w:vAlign w:val="center"/>
          </w:tcPr>
          <w:p w14:paraId="11948B0B" w14:textId="77777777" w:rsidR="00C8300C" w:rsidRPr="009509EF" w:rsidRDefault="00C8300C">
            <w:pPr>
              <w:spacing w:line="360" w:lineRule="auto"/>
              <w:jc w:val="center"/>
              <w:rPr>
                <w:rFonts w:ascii="宋体" w:hAnsi="宋体" w:cs="宋体"/>
                <w:szCs w:val="21"/>
              </w:rPr>
            </w:pPr>
          </w:p>
        </w:tc>
        <w:tc>
          <w:tcPr>
            <w:tcW w:w="1500" w:type="dxa"/>
            <w:tcBorders>
              <w:tl2br w:val="nil"/>
              <w:tr2bl w:val="nil"/>
            </w:tcBorders>
            <w:vAlign w:val="center"/>
          </w:tcPr>
          <w:p w14:paraId="0AA6D3FB" w14:textId="77777777" w:rsidR="00C8300C" w:rsidRPr="009509EF" w:rsidRDefault="00C8300C">
            <w:pPr>
              <w:spacing w:line="360" w:lineRule="auto"/>
              <w:jc w:val="center"/>
              <w:rPr>
                <w:rFonts w:ascii="宋体" w:hAnsi="宋体" w:cs="宋体"/>
                <w:szCs w:val="21"/>
              </w:rPr>
            </w:pPr>
          </w:p>
        </w:tc>
        <w:tc>
          <w:tcPr>
            <w:tcW w:w="1194" w:type="dxa"/>
            <w:tcBorders>
              <w:tl2br w:val="nil"/>
              <w:tr2bl w:val="nil"/>
            </w:tcBorders>
            <w:vAlign w:val="center"/>
          </w:tcPr>
          <w:p w14:paraId="3D1EF364" w14:textId="77777777" w:rsidR="00C8300C" w:rsidRPr="009509EF" w:rsidRDefault="00C8300C">
            <w:pPr>
              <w:spacing w:line="360" w:lineRule="auto"/>
              <w:rPr>
                <w:rFonts w:ascii="宋体" w:hAnsi="宋体" w:cs="宋体"/>
                <w:szCs w:val="21"/>
              </w:rPr>
            </w:pPr>
          </w:p>
        </w:tc>
        <w:tc>
          <w:tcPr>
            <w:tcW w:w="734" w:type="dxa"/>
            <w:tcBorders>
              <w:tl2br w:val="nil"/>
              <w:tr2bl w:val="nil"/>
            </w:tcBorders>
            <w:vAlign w:val="center"/>
          </w:tcPr>
          <w:p w14:paraId="676C0770" w14:textId="77777777" w:rsidR="00C8300C" w:rsidRPr="009509EF" w:rsidRDefault="00C8300C">
            <w:pPr>
              <w:spacing w:line="360" w:lineRule="auto"/>
              <w:rPr>
                <w:rFonts w:ascii="宋体" w:hAnsi="宋体" w:cs="宋体"/>
                <w:szCs w:val="21"/>
              </w:rPr>
            </w:pPr>
          </w:p>
        </w:tc>
        <w:tc>
          <w:tcPr>
            <w:tcW w:w="3260" w:type="dxa"/>
            <w:tcBorders>
              <w:tl2br w:val="nil"/>
              <w:tr2bl w:val="nil"/>
            </w:tcBorders>
            <w:vAlign w:val="center"/>
          </w:tcPr>
          <w:p w14:paraId="366631CC" w14:textId="77777777" w:rsidR="00C8300C" w:rsidRPr="009509EF" w:rsidRDefault="00C8300C">
            <w:pPr>
              <w:spacing w:line="360" w:lineRule="auto"/>
              <w:rPr>
                <w:rFonts w:ascii="宋体" w:hAnsi="宋体" w:cs="宋体"/>
                <w:szCs w:val="21"/>
              </w:rPr>
            </w:pPr>
          </w:p>
        </w:tc>
        <w:tc>
          <w:tcPr>
            <w:tcW w:w="1276" w:type="dxa"/>
            <w:tcBorders>
              <w:tl2br w:val="nil"/>
              <w:tr2bl w:val="nil"/>
            </w:tcBorders>
            <w:vAlign w:val="center"/>
          </w:tcPr>
          <w:p w14:paraId="09913E59" w14:textId="77777777" w:rsidR="00C8300C" w:rsidRPr="009509EF" w:rsidRDefault="00C8300C">
            <w:pPr>
              <w:spacing w:line="360" w:lineRule="auto"/>
              <w:rPr>
                <w:rFonts w:ascii="宋体" w:hAnsi="宋体" w:cs="宋体"/>
                <w:szCs w:val="21"/>
              </w:rPr>
            </w:pPr>
          </w:p>
        </w:tc>
        <w:tc>
          <w:tcPr>
            <w:tcW w:w="709" w:type="dxa"/>
            <w:tcBorders>
              <w:tl2br w:val="nil"/>
              <w:tr2bl w:val="nil"/>
            </w:tcBorders>
            <w:vAlign w:val="center"/>
          </w:tcPr>
          <w:p w14:paraId="24118AA4" w14:textId="77777777" w:rsidR="00C8300C" w:rsidRPr="009509EF" w:rsidRDefault="00C8300C">
            <w:pPr>
              <w:spacing w:line="360" w:lineRule="auto"/>
              <w:rPr>
                <w:rFonts w:ascii="宋体" w:hAnsi="宋体" w:cs="宋体"/>
                <w:szCs w:val="21"/>
              </w:rPr>
            </w:pPr>
          </w:p>
        </w:tc>
      </w:tr>
      <w:tr w:rsidR="009509EF" w:rsidRPr="009509EF" w14:paraId="2DFE37D2" w14:textId="77777777">
        <w:trPr>
          <w:trHeight w:val="683"/>
          <w:jc w:val="center"/>
        </w:trPr>
        <w:tc>
          <w:tcPr>
            <w:tcW w:w="851" w:type="dxa"/>
            <w:tcBorders>
              <w:tl2br w:val="nil"/>
              <w:tr2bl w:val="nil"/>
            </w:tcBorders>
            <w:vAlign w:val="center"/>
          </w:tcPr>
          <w:p w14:paraId="3C40BEF2" w14:textId="77777777" w:rsidR="00C8300C" w:rsidRPr="009509EF" w:rsidRDefault="00C8300C">
            <w:pPr>
              <w:spacing w:line="360" w:lineRule="auto"/>
              <w:jc w:val="center"/>
              <w:rPr>
                <w:rFonts w:ascii="宋体" w:hAnsi="宋体" w:cs="宋体"/>
                <w:szCs w:val="21"/>
              </w:rPr>
            </w:pPr>
          </w:p>
        </w:tc>
        <w:tc>
          <w:tcPr>
            <w:tcW w:w="1500" w:type="dxa"/>
            <w:tcBorders>
              <w:tl2br w:val="nil"/>
              <w:tr2bl w:val="nil"/>
            </w:tcBorders>
            <w:vAlign w:val="center"/>
          </w:tcPr>
          <w:p w14:paraId="1AEA24A8" w14:textId="77777777" w:rsidR="00C8300C" w:rsidRPr="009509EF" w:rsidRDefault="00C8300C">
            <w:pPr>
              <w:spacing w:line="360" w:lineRule="auto"/>
              <w:jc w:val="center"/>
              <w:rPr>
                <w:rFonts w:ascii="宋体" w:hAnsi="宋体" w:cs="宋体"/>
                <w:szCs w:val="21"/>
              </w:rPr>
            </w:pPr>
          </w:p>
        </w:tc>
        <w:tc>
          <w:tcPr>
            <w:tcW w:w="1194" w:type="dxa"/>
            <w:tcBorders>
              <w:tl2br w:val="nil"/>
              <w:tr2bl w:val="nil"/>
            </w:tcBorders>
            <w:vAlign w:val="center"/>
          </w:tcPr>
          <w:p w14:paraId="238CF33C" w14:textId="77777777" w:rsidR="00C8300C" w:rsidRPr="009509EF" w:rsidRDefault="00C8300C">
            <w:pPr>
              <w:spacing w:line="360" w:lineRule="auto"/>
              <w:rPr>
                <w:rFonts w:ascii="宋体" w:hAnsi="宋体" w:cs="宋体"/>
                <w:szCs w:val="21"/>
              </w:rPr>
            </w:pPr>
          </w:p>
        </w:tc>
        <w:tc>
          <w:tcPr>
            <w:tcW w:w="734" w:type="dxa"/>
            <w:tcBorders>
              <w:tl2br w:val="nil"/>
              <w:tr2bl w:val="nil"/>
            </w:tcBorders>
            <w:vAlign w:val="center"/>
          </w:tcPr>
          <w:p w14:paraId="715C1318" w14:textId="77777777" w:rsidR="00C8300C" w:rsidRPr="009509EF" w:rsidRDefault="00C8300C">
            <w:pPr>
              <w:spacing w:line="360" w:lineRule="auto"/>
              <w:rPr>
                <w:rFonts w:ascii="宋体" w:hAnsi="宋体" w:cs="宋体"/>
                <w:szCs w:val="21"/>
              </w:rPr>
            </w:pPr>
          </w:p>
        </w:tc>
        <w:tc>
          <w:tcPr>
            <w:tcW w:w="3260" w:type="dxa"/>
            <w:tcBorders>
              <w:tl2br w:val="nil"/>
              <w:tr2bl w:val="nil"/>
            </w:tcBorders>
            <w:vAlign w:val="center"/>
          </w:tcPr>
          <w:p w14:paraId="745578CD" w14:textId="77777777" w:rsidR="00C8300C" w:rsidRPr="009509EF" w:rsidRDefault="00C8300C">
            <w:pPr>
              <w:spacing w:line="360" w:lineRule="auto"/>
              <w:rPr>
                <w:rFonts w:ascii="宋体" w:hAnsi="宋体" w:cs="宋体"/>
                <w:szCs w:val="21"/>
              </w:rPr>
            </w:pPr>
          </w:p>
        </w:tc>
        <w:tc>
          <w:tcPr>
            <w:tcW w:w="1276" w:type="dxa"/>
            <w:tcBorders>
              <w:tl2br w:val="nil"/>
              <w:tr2bl w:val="nil"/>
            </w:tcBorders>
            <w:vAlign w:val="center"/>
          </w:tcPr>
          <w:p w14:paraId="0E083EB2" w14:textId="77777777" w:rsidR="00C8300C" w:rsidRPr="009509EF" w:rsidRDefault="00C8300C">
            <w:pPr>
              <w:spacing w:line="360" w:lineRule="auto"/>
              <w:rPr>
                <w:rFonts w:ascii="宋体" w:hAnsi="宋体" w:cs="宋体"/>
                <w:szCs w:val="21"/>
              </w:rPr>
            </w:pPr>
          </w:p>
        </w:tc>
        <w:tc>
          <w:tcPr>
            <w:tcW w:w="709" w:type="dxa"/>
            <w:tcBorders>
              <w:tl2br w:val="nil"/>
              <w:tr2bl w:val="nil"/>
            </w:tcBorders>
            <w:vAlign w:val="center"/>
          </w:tcPr>
          <w:p w14:paraId="6D59EDA1" w14:textId="77777777" w:rsidR="00C8300C" w:rsidRPr="009509EF" w:rsidRDefault="00C8300C">
            <w:pPr>
              <w:spacing w:line="360" w:lineRule="auto"/>
              <w:rPr>
                <w:rFonts w:ascii="宋体" w:hAnsi="宋体" w:cs="宋体"/>
                <w:szCs w:val="21"/>
              </w:rPr>
            </w:pPr>
          </w:p>
        </w:tc>
      </w:tr>
      <w:tr w:rsidR="009509EF" w:rsidRPr="009509EF" w14:paraId="7C76B787" w14:textId="77777777">
        <w:trPr>
          <w:trHeight w:val="683"/>
          <w:jc w:val="center"/>
        </w:trPr>
        <w:tc>
          <w:tcPr>
            <w:tcW w:w="851" w:type="dxa"/>
            <w:tcBorders>
              <w:tl2br w:val="nil"/>
              <w:tr2bl w:val="nil"/>
            </w:tcBorders>
            <w:vAlign w:val="center"/>
          </w:tcPr>
          <w:p w14:paraId="0CB0305C" w14:textId="77777777" w:rsidR="00C8300C" w:rsidRPr="009509EF" w:rsidRDefault="00C8300C">
            <w:pPr>
              <w:spacing w:line="360" w:lineRule="auto"/>
              <w:jc w:val="center"/>
              <w:rPr>
                <w:rFonts w:ascii="宋体" w:hAnsi="宋体" w:cs="宋体"/>
                <w:szCs w:val="21"/>
              </w:rPr>
            </w:pPr>
          </w:p>
        </w:tc>
        <w:tc>
          <w:tcPr>
            <w:tcW w:w="1500" w:type="dxa"/>
            <w:tcBorders>
              <w:tl2br w:val="nil"/>
              <w:tr2bl w:val="nil"/>
            </w:tcBorders>
            <w:vAlign w:val="center"/>
          </w:tcPr>
          <w:p w14:paraId="5E3BEE52" w14:textId="77777777" w:rsidR="00C8300C" w:rsidRPr="009509EF" w:rsidRDefault="00C8300C">
            <w:pPr>
              <w:spacing w:line="360" w:lineRule="auto"/>
              <w:jc w:val="center"/>
              <w:rPr>
                <w:rFonts w:ascii="宋体" w:hAnsi="宋体" w:cs="宋体"/>
                <w:szCs w:val="21"/>
              </w:rPr>
            </w:pPr>
          </w:p>
        </w:tc>
        <w:tc>
          <w:tcPr>
            <w:tcW w:w="1194" w:type="dxa"/>
            <w:tcBorders>
              <w:tl2br w:val="nil"/>
              <w:tr2bl w:val="nil"/>
            </w:tcBorders>
            <w:vAlign w:val="center"/>
          </w:tcPr>
          <w:p w14:paraId="3C32A2C5" w14:textId="77777777" w:rsidR="00C8300C" w:rsidRPr="009509EF" w:rsidRDefault="00C8300C">
            <w:pPr>
              <w:spacing w:line="360" w:lineRule="auto"/>
              <w:rPr>
                <w:rFonts w:ascii="宋体" w:hAnsi="宋体" w:cs="宋体"/>
                <w:szCs w:val="21"/>
              </w:rPr>
            </w:pPr>
          </w:p>
        </w:tc>
        <w:tc>
          <w:tcPr>
            <w:tcW w:w="734" w:type="dxa"/>
            <w:tcBorders>
              <w:tl2br w:val="nil"/>
              <w:tr2bl w:val="nil"/>
            </w:tcBorders>
            <w:vAlign w:val="center"/>
          </w:tcPr>
          <w:p w14:paraId="7D9B3761" w14:textId="77777777" w:rsidR="00C8300C" w:rsidRPr="009509EF" w:rsidRDefault="00C8300C">
            <w:pPr>
              <w:spacing w:line="360" w:lineRule="auto"/>
              <w:rPr>
                <w:rFonts w:ascii="宋体" w:hAnsi="宋体" w:cs="宋体"/>
                <w:szCs w:val="21"/>
              </w:rPr>
            </w:pPr>
          </w:p>
        </w:tc>
        <w:tc>
          <w:tcPr>
            <w:tcW w:w="3260" w:type="dxa"/>
            <w:tcBorders>
              <w:tl2br w:val="nil"/>
              <w:tr2bl w:val="nil"/>
            </w:tcBorders>
            <w:vAlign w:val="center"/>
          </w:tcPr>
          <w:p w14:paraId="46A87FF2" w14:textId="77777777" w:rsidR="00C8300C" w:rsidRPr="009509EF" w:rsidRDefault="00C8300C">
            <w:pPr>
              <w:spacing w:line="360" w:lineRule="auto"/>
              <w:rPr>
                <w:rFonts w:ascii="宋体" w:hAnsi="宋体" w:cs="宋体"/>
                <w:szCs w:val="21"/>
              </w:rPr>
            </w:pPr>
          </w:p>
        </w:tc>
        <w:tc>
          <w:tcPr>
            <w:tcW w:w="1276" w:type="dxa"/>
            <w:tcBorders>
              <w:tl2br w:val="nil"/>
              <w:tr2bl w:val="nil"/>
            </w:tcBorders>
            <w:vAlign w:val="center"/>
          </w:tcPr>
          <w:p w14:paraId="49413C8F" w14:textId="77777777" w:rsidR="00C8300C" w:rsidRPr="009509EF" w:rsidRDefault="00C8300C">
            <w:pPr>
              <w:spacing w:line="360" w:lineRule="auto"/>
              <w:rPr>
                <w:rFonts w:ascii="宋体" w:hAnsi="宋体" w:cs="宋体"/>
                <w:szCs w:val="21"/>
              </w:rPr>
            </w:pPr>
          </w:p>
        </w:tc>
        <w:tc>
          <w:tcPr>
            <w:tcW w:w="709" w:type="dxa"/>
            <w:tcBorders>
              <w:tl2br w:val="nil"/>
              <w:tr2bl w:val="nil"/>
            </w:tcBorders>
            <w:vAlign w:val="center"/>
          </w:tcPr>
          <w:p w14:paraId="66BD0506" w14:textId="77777777" w:rsidR="00C8300C" w:rsidRPr="009509EF" w:rsidRDefault="00C8300C">
            <w:pPr>
              <w:spacing w:line="360" w:lineRule="auto"/>
              <w:rPr>
                <w:rFonts w:ascii="宋体" w:hAnsi="宋体" w:cs="宋体"/>
                <w:szCs w:val="21"/>
              </w:rPr>
            </w:pPr>
          </w:p>
        </w:tc>
      </w:tr>
      <w:tr w:rsidR="009509EF" w:rsidRPr="009509EF" w14:paraId="77A0D78E" w14:textId="77777777">
        <w:trPr>
          <w:trHeight w:val="682"/>
          <w:jc w:val="center"/>
        </w:trPr>
        <w:tc>
          <w:tcPr>
            <w:tcW w:w="851" w:type="dxa"/>
            <w:tcBorders>
              <w:tl2br w:val="nil"/>
              <w:tr2bl w:val="nil"/>
            </w:tcBorders>
            <w:vAlign w:val="center"/>
          </w:tcPr>
          <w:p w14:paraId="716BBC03" w14:textId="77777777" w:rsidR="00C8300C" w:rsidRPr="009509EF" w:rsidRDefault="00C8300C">
            <w:pPr>
              <w:spacing w:line="360" w:lineRule="auto"/>
              <w:jc w:val="center"/>
              <w:rPr>
                <w:rFonts w:ascii="宋体" w:hAnsi="宋体" w:cs="宋体"/>
                <w:szCs w:val="21"/>
              </w:rPr>
            </w:pPr>
          </w:p>
        </w:tc>
        <w:tc>
          <w:tcPr>
            <w:tcW w:w="1500" w:type="dxa"/>
            <w:tcBorders>
              <w:tl2br w:val="nil"/>
              <w:tr2bl w:val="nil"/>
            </w:tcBorders>
            <w:vAlign w:val="center"/>
          </w:tcPr>
          <w:p w14:paraId="4D18B69A" w14:textId="77777777" w:rsidR="00C8300C" w:rsidRPr="009509EF" w:rsidRDefault="00284983">
            <w:pPr>
              <w:spacing w:line="360" w:lineRule="auto"/>
              <w:jc w:val="center"/>
              <w:rPr>
                <w:rFonts w:ascii="宋体" w:hAnsi="宋体" w:cs="宋体"/>
                <w:szCs w:val="21"/>
              </w:rPr>
            </w:pPr>
            <w:r w:rsidRPr="009509EF">
              <w:rPr>
                <w:rFonts w:ascii="宋体" w:hAnsi="宋体" w:cs="宋体" w:hint="eastAsia"/>
                <w:szCs w:val="21"/>
              </w:rPr>
              <w:t>…</w:t>
            </w:r>
          </w:p>
        </w:tc>
        <w:tc>
          <w:tcPr>
            <w:tcW w:w="1194" w:type="dxa"/>
            <w:tcBorders>
              <w:tl2br w:val="nil"/>
              <w:tr2bl w:val="nil"/>
            </w:tcBorders>
            <w:vAlign w:val="center"/>
          </w:tcPr>
          <w:p w14:paraId="482200FF" w14:textId="77777777" w:rsidR="00C8300C" w:rsidRPr="009509EF" w:rsidRDefault="00C8300C">
            <w:pPr>
              <w:spacing w:line="360" w:lineRule="auto"/>
              <w:rPr>
                <w:rFonts w:ascii="宋体" w:hAnsi="宋体" w:cs="宋体"/>
                <w:szCs w:val="21"/>
              </w:rPr>
            </w:pPr>
          </w:p>
        </w:tc>
        <w:tc>
          <w:tcPr>
            <w:tcW w:w="734" w:type="dxa"/>
            <w:tcBorders>
              <w:tl2br w:val="nil"/>
              <w:tr2bl w:val="nil"/>
            </w:tcBorders>
            <w:vAlign w:val="center"/>
          </w:tcPr>
          <w:p w14:paraId="5B8D0250" w14:textId="77777777" w:rsidR="00C8300C" w:rsidRPr="009509EF" w:rsidRDefault="00C8300C">
            <w:pPr>
              <w:spacing w:line="360" w:lineRule="auto"/>
              <w:rPr>
                <w:rFonts w:ascii="宋体" w:hAnsi="宋体" w:cs="宋体"/>
                <w:szCs w:val="21"/>
              </w:rPr>
            </w:pPr>
          </w:p>
        </w:tc>
        <w:tc>
          <w:tcPr>
            <w:tcW w:w="3260" w:type="dxa"/>
            <w:tcBorders>
              <w:tl2br w:val="nil"/>
              <w:tr2bl w:val="nil"/>
            </w:tcBorders>
            <w:vAlign w:val="center"/>
          </w:tcPr>
          <w:p w14:paraId="4B9EA26F" w14:textId="77777777" w:rsidR="00C8300C" w:rsidRPr="009509EF" w:rsidRDefault="00C8300C">
            <w:pPr>
              <w:spacing w:line="360" w:lineRule="auto"/>
              <w:rPr>
                <w:rFonts w:ascii="宋体" w:hAnsi="宋体" w:cs="宋体"/>
                <w:szCs w:val="21"/>
              </w:rPr>
            </w:pPr>
          </w:p>
        </w:tc>
        <w:tc>
          <w:tcPr>
            <w:tcW w:w="1276" w:type="dxa"/>
            <w:tcBorders>
              <w:tl2br w:val="nil"/>
              <w:tr2bl w:val="nil"/>
            </w:tcBorders>
            <w:vAlign w:val="center"/>
          </w:tcPr>
          <w:p w14:paraId="1FCA6154" w14:textId="77777777" w:rsidR="00C8300C" w:rsidRPr="009509EF" w:rsidRDefault="00C8300C">
            <w:pPr>
              <w:spacing w:line="360" w:lineRule="auto"/>
              <w:rPr>
                <w:rFonts w:ascii="宋体" w:hAnsi="宋体" w:cs="宋体"/>
                <w:szCs w:val="21"/>
              </w:rPr>
            </w:pPr>
          </w:p>
        </w:tc>
        <w:tc>
          <w:tcPr>
            <w:tcW w:w="709" w:type="dxa"/>
            <w:tcBorders>
              <w:tl2br w:val="nil"/>
              <w:tr2bl w:val="nil"/>
            </w:tcBorders>
            <w:vAlign w:val="center"/>
          </w:tcPr>
          <w:p w14:paraId="3204A7A9" w14:textId="77777777" w:rsidR="00C8300C" w:rsidRPr="009509EF" w:rsidRDefault="00C8300C">
            <w:pPr>
              <w:spacing w:line="360" w:lineRule="auto"/>
              <w:rPr>
                <w:rFonts w:ascii="宋体" w:hAnsi="宋体" w:cs="宋体"/>
                <w:szCs w:val="21"/>
              </w:rPr>
            </w:pPr>
          </w:p>
        </w:tc>
      </w:tr>
      <w:tr w:rsidR="009509EF" w:rsidRPr="009509EF" w14:paraId="410862E5" w14:textId="77777777">
        <w:trPr>
          <w:trHeight w:val="683"/>
          <w:jc w:val="center"/>
        </w:trPr>
        <w:tc>
          <w:tcPr>
            <w:tcW w:w="4279" w:type="dxa"/>
            <w:gridSpan w:val="4"/>
            <w:tcBorders>
              <w:tl2br w:val="nil"/>
              <w:tr2bl w:val="nil"/>
            </w:tcBorders>
            <w:vAlign w:val="center"/>
          </w:tcPr>
          <w:p w14:paraId="707A68A1"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投标报价（大写）（人民币）</w:t>
            </w:r>
          </w:p>
        </w:tc>
        <w:tc>
          <w:tcPr>
            <w:tcW w:w="5245" w:type="dxa"/>
            <w:gridSpan w:val="3"/>
            <w:tcBorders>
              <w:tl2br w:val="nil"/>
              <w:tr2bl w:val="nil"/>
            </w:tcBorders>
          </w:tcPr>
          <w:p w14:paraId="230CE70B" w14:textId="77777777" w:rsidR="00C8300C" w:rsidRPr="009509EF" w:rsidRDefault="00C8300C">
            <w:pPr>
              <w:spacing w:line="360" w:lineRule="auto"/>
              <w:rPr>
                <w:rFonts w:ascii="宋体" w:hAnsi="宋体" w:cs="宋体"/>
                <w:szCs w:val="21"/>
              </w:rPr>
            </w:pPr>
          </w:p>
        </w:tc>
      </w:tr>
      <w:tr w:rsidR="009509EF" w:rsidRPr="009509EF" w14:paraId="67974C5C" w14:textId="77777777">
        <w:trPr>
          <w:trHeight w:val="683"/>
          <w:jc w:val="center"/>
        </w:trPr>
        <w:tc>
          <w:tcPr>
            <w:tcW w:w="4279" w:type="dxa"/>
            <w:gridSpan w:val="4"/>
            <w:tcBorders>
              <w:tl2br w:val="nil"/>
              <w:tr2bl w:val="nil"/>
            </w:tcBorders>
            <w:vAlign w:val="center"/>
          </w:tcPr>
          <w:p w14:paraId="79C6B31F"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投标声明</w:t>
            </w:r>
          </w:p>
        </w:tc>
        <w:tc>
          <w:tcPr>
            <w:tcW w:w="5245" w:type="dxa"/>
            <w:gridSpan w:val="3"/>
            <w:tcBorders>
              <w:tl2br w:val="nil"/>
              <w:tr2bl w:val="nil"/>
            </w:tcBorders>
          </w:tcPr>
          <w:p w14:paraId="56D2947C" w14:textId="77777777" w:rsidR="00C8300C" w:rsidRPr="009509EF" w:rsidRDefault="00C8300C">
            <w:pPr>
              <w:spacing w:line="360" w:lineRule="auto"/>
              <w:rPr>
                <w:rFonts w:ascii="宋体" w:hAnsi="宋体" w:cs="宋体"/>
                <w:szCs w:val="21"/>
              </w:rPr>
            </w:pPr>
          </w:p>
        </w:tc>
      </w:tr>
    </w:tbl>
    <w:p w14:paraId="3259542B" w14:textId="77777777" w:rsidR="00C8300C" w:rsidRPr="009509EF" w:rsidRDefault="00284983">
      <w:pPr>
        <w:spacing w:line="400" w:lineRule="exact"/>
        <w:rPr>
          <w:rFonts w:ascii="宋体" w:hAnsi="宋体" w:cs="宋体"/>
          <w:szCs w:val="21"/>
        </w:rPr>
      </w:pPr>
      <w:r w:rsidRPr="009509EF">
        <w:rPr>
          <w:rFonts w:ascii="宋体" w:hAnsi="宋体" w:cs="宋体" w:hint="eastAsia"/>
          <w:szCs w:val="21"/>
        </w:rPr>
        <w:t>注：若投标人尚有其它内容需明列的，请按此表格式扩展。</w:t>
      </w:r>
    </w:p>
    <w:p w14:paraId="27FEBAEE" w14:textId="77777777" w:rsidR="00C8300C" w:rsidRPr="009509EF" w:rsidRDefault="00C8300C">
      <w:pPr>
        <w:pStyle w:val="ac"/>
        <w:spacing w:line="360" w:lineRule="auto"/>
        <w:ind w:leftChars="-85" w:left="-178" w:firstLineChars="250" w:firstLine="505"/>
        <w:rPr>
          <w:rFonts w:hAnsi="宋体" w:cs="宋体"/>
          <w:sz w:val="21"/>
          <w:szCs w:val="21"/>
        </w:rPr>
      </w:pPr>
    </w:p>
    <w:p w14:paraId="725616F9" w14:textId="77777777" w:rsidR="00C8300C" w:rsidRPr="009509EF" w:rsidRDefault="00284983">
      <w:pPr>
        <w:pStyle w:val="ac"/>
        <w:snapToGrid w:val="0"/>
        <w:spacing w:line="360" w:lineRule="auto"/>
        <w:rPr>
          <w:rFonts w:hAnsi="宋体" w:cs="宋体"/>
          <w:sz w:val="21"/>
          <w:szCs w:val="21"/>
        </w:rPr>
      </w:pPr>
      <w:r w:rsidRPr="009509EF">
        <w:rPr>
          <w:rFonts w:hAnsi="宋体" w:cs="宋体" w:hint="eastAsia"/>
          <w:sz w:val="21"/>
          <w:szCs w:val="21"/>
        </w:rPr>
        <w:t xml:space="preserve">投 标 人  （盖章）：                   </w:t>
      </w:r>
    </w:p>
    <w:p w14:paraId="6BBC387A" w14:textId="77777777" w:rsidR="00C8300C" w:rsidRPr="009509EF" w:rsidRDefault="00284983">
      <w:pPr>
        <w:pStyle w:val="ac"/>
        <w:snapToGrid w:val="0"/>
        <w:spacing w:line="360" w:lineRule="auto"/>
        <w:rPr>
          <w:rFonts w:hAnsi="宋体" w:cs="宋体"/>
          <w:sz w:val="21"/>
          <w:szCs w:val="21"/>
        </w:rPr>
      </w:pPr>
      <w:r w:rsidRPr="009509EF">
        <w:rPr>
          <w:rFonts w:hAnsi="宋体" w:cs="宋体" w:hint="eastAsia"/>
          <w:sz w:val="21"/>
          <w:szCs w:val="21"/>
        </w:rPr>
        <w:t>法定代表人或其授权代表（签字或盖章）：</w:t>
      </w:r>
    </w:p>
    <w:p w14:paraId="2ECFA16C" w14:textId="77777777" w:rsidR="00C8300C" w:rsidRPr="009509EF" w:rsidRDefault="00284983">
      <w:pPr>
        <w:pStyle w:val="ac"/>
        <w:widowControl/>
        <w:spacing w:line="360" w:lineRule="auto"/>
        <w:ind w:firstLineChars="150" w:firstLine="303"/>
        <w:jc w:val="left"/>
        <w:rPr>
          <w:rFonts w:hAnsi="宋体" w:cs="宋体"/>
          <w:sz w:val="21"/>
          <w:szCs w:val="21"/>
        </w:rPr>
      </w:pPr>
      <w:r w:rsidRPr="009509EF">
        <w:rPr>
          <w:rFonts w:hAnsi="宋体" w:cs="宋体" w:hint="eastAsia"/>
          <w:sz w:val="21"/>
          <w:szCs w:val="21"/>
        </w:rPr>
        <w:t>日             期：</w:t>
      </w:r>
    </w:p>
    <w:p w14:paraId="2062E464" w14:textId="77777777" w:rsidR="00C8300C" w:rsidRPr="009509EF" w:rsidRDefault="00C8300C">
      <w:pPr>
        <w:pStyle w:val="ac"/>
        <w:widowControl/>
        <w:spacing w:line="360" w:lineRule="auto"/>
        <w:ind w:firstLine="0"/>
        <w:jc w:val="left"/>
        <w:rPr>
          <w:rFonts w:hAnsi="宋体" w:cs="宋体"/>
          <w:b/>
          <w:sz w:val="28"/>
        </w:rPr>
        <w:sectPr w:rsidR="00C8300C" w:rsidRPr="009509EF">
          <w:headerReference w:type="default" r:id="rId15"/>
          <w:footerReference w:type="default" r:id="rId16"/>
          <w:pgSz w:w="11906" w:h="16838"/>
          <w:pgMar w:top="1474" w:right="1531" w:bottom="1247" w:left="1531" w:header="851" w:footer="851" w:gutter="0"/>
          <w:cols w:space="720"/>
          <w:titlePg/>
          <w:docGrid w:linePitch="312"/>
        </w:sectPr>
      </w:pPr>
    </w:p>
    <w:p w14:paraId="0CE08C93"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bookmarkStart w:id="221" w:name="_Toc460857948"/>
      <w:r w:rsidRPr="009509EF">
        <w:rPr>
          <w:rFonts w:ascii="宋体" w:eastAsia="宋体" w:hAnsi="宋体" w:cs="宋体" w:hint="eastAsia"/>
          <w:sz w:val="21"/>
          <w:szCs w:val="21"/>
        </w:rPr>
        <w:t>格式十：</w:t>
      </w:r>
      <w:bookmarkEnd w:id="221"/>
      <w:r w:rsidRPr="009509EF">
        <w:rPr>
          <w:rFonts w:ascii="宋体" w:eastAsia="宋体" w:hAnsi="宋体" w:cs="宋体" w:hint="eastAsia"/>
          <w:sz w:val="21"/>
          <w:szCs w:val="21"/>
        </w:rPr>
        <w:t>投标分项报价表</w:t>
      </w:r>
    </w:p>
    <w:p w14:paraId="1D7D9861" w14:textId="77777777" w:rsidR="00C8300C" w:rsidRPr="009509EF" w:rsidRDefault="00284983">
      <w:pPr>
        <w:jc w:val="center"/>
        <w:rPr>
          <w:rFonts w:ascii="宋体" w:hAnsi="宋体" w:cs="宋体"/>
          <w:b/>
          <w:sz w:val="24"/>
          <w:szCs w:val="21"/>
        </w:rPr>
      </w:pPr>
      <w:r w:rsidRPr="009509EF">
        <w:rPr>
          <w:rFonts w:ascii="宋体" w:hAnsi="宋体" w:cs="宋体" w:hint="eastAsia"/>
          <w:b/>
          <w:sz w:val="24"/>
          <w:szCs w:val="21"/>
        </w:rPr>
        <w:t>投标分项报价表</w:t>
      </w:r>
    </w:p>
    <w:p w14:paraId="764B84D2" w14:textId="77777777" w:rsidR="00C8300C" w:rsidRPr="009509EF" w:rsidRDefault="00C8300C">
      <w:pPr>
        <w:jc w:val="center"/>
        <w:rPr>
          <w:rFonts w:ascii="宋体" w:hAnsi="宋体" w:cs="宋体"/>
          <w:b/>
          <w:sz w:val="24"/>
          <w:szCs w:val="21"/>
        </w:rPr>
      </w:pPr>
    </w:p>
    <w:p w14:paraId="4A336659"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项目名称：</w:t>
      </w:r>
    </w:p>
    <w:p w14:paraId="30EA3A20"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招标编号：</w:t>
      </w:r>
    </w:p>
    <w:tbl>
      <w:tblPr>
        <w:tblW w:w="13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1127"/>
        <w:gridCol w:w="917"/>
        <w:gridCol w:w="685"/>
        <w:gridCol w:w="502"/>
        <w:gridCol w:w="880"/>
        <w:gridCol w:w="639"/>
        <w:gridCol w:w="771"/>
        <w:gridCol w:w="768"/>
        <w:gridCol w:w="771"/>
        <w:gridCol w:w="897"/>
        <w:gridCol w:w="897"/>
        <w:gridCol w:w="771"/>
        <w:gridCol w:w="1026"/>
        <w:gridCol w:w="897"/>
        <w:gridCol w:w="1155"/>
      </w:tblGrid>
      <w:tr w:rsidR="009509EF" w:rsidRPr="009509EF" w14:paraId="4DB9C3EB" w14:textId="77777777">
        <w:trPr>
          <w:cantSplit/>
          <w:trHeight w:val="435"/>
        </w:trPr>
        <w:tc>
          <w:tcPr>
            <w:tcW w:w="480" w:type="dxa"/>
            <w:vMerge w:val="restart"/>
            <w:tcBorders>
              <w:tl2br w:val="nil"/>
              <w:tr2bl w:val="nil"/>
            </w:tcBorders>
            <w:vAlign w:val="center"/>
          </w:tcPr>
          <w:p w14:paraId="24C4B6A4" w14:textId="77777777" w:rsidR="00C8300C" w:rsidRPr="009509EF" w:rsidRDefault="00284983">
            <w:pPr>
              <w:jc w:val="center"/>
              <w:rPr>
                <w:rFonts w:ascii="宋体" w:hAnsi="宋体" w:cs="宋体"/>
                <w:szCs w:val="21"/>
              </w:rPr>
            </w:pPr>
            <w:r w:rsidRPr="009509EF">
              <w:rPr>
                <w:rFonts w:ascii="宋体" w:hAnsi="宋体" w:cs="宋体" w:hint="eastAsia"/>
                <w:szCs w:val="21"/>
              </w:rPr>
              <w:t>子包号</w:t>
            </w:r>
          </w:p>
        </w:tc>
        <w:tc>
          <w:tcPr>
            <w:tcW w:w="1127" w:type="dxa"/>
            <w:vMerge w:val="restart"/>
            <w:tcBorders>
              <w:tl2br w:val="nil"/>
              <w:tr2bl w:val="nil"/>
            </w:tcBorders>
            <w:vAlign w:val="center"/>
          </w:tcPr>
          <w:p w14:paraId="299F8354" w14:textId="77777777" w:rsidR="00C8300C" w:rsidRPr="009509EF" w:rsidRDefault="00284983">
            <w:pPr>
              <w:jc w:val="center"/>
              <w:rPr>
                <w:rFonts w:ascii="宋体" w:hAnsi="宋体" w:cs="宋体"/>
                <w:szCs w:val="21"/>
              </w:rPr>
            </w:pPr>
            <w:r w:rsidRPr="009509EF">
              <w:rPr>
                <w:rFonts w:ascii="宋体" w:hAnsi="宋体" w:cs="宋体" w:hint="eastAsia"/>
                <w:szCs w:val="21"/>
              </w:rPr>
              <w:t>货物名称</w:t>
            </w:r>
          </w:p>
        </w:tc>
        <w:tc>
          <w:tcPr>
            <w:tcW w:w="917" w:type="dxa"/>
            <w:vMerge w:val="restart"/>
            <w:tcBorders>
              <w:tl2br w:val="nil"/>
              <w:tr2bl w:val="nil"/>
            </w:tcBorders>
            <w:vAlign w:val="center"/>
          </w:tcPr>
          <w:p w14:paraId="677DE782" w14:textId="77777777" w:rsidR="00C8300C" w:rsidRPr="009509EF" w:rsidRDefault="00284983">
            <w:pPr>
              <w:jc w:val="center"/>
              <w:rPr>
                <w:rFonts w:ascii="宋体" w:hAnsi="宋体" w:cs="宋体"/>
                <w:szCs w:val="21"/>
              </w:rPr>
            </w:pPr>
            <w:r w:rsidRPr="009509EF">
              <w:rPr>
                <w:rFonts w:ascii="宋体" w:hAnsi="宋体" w:cs="宋体" w:hint="eastAsia"/>
                <w:szCs w:val="21"/>
              </w:rPr>
              <w:t>主要规格</w:t>
            </w:r>
          </w:p>
        </w:tc>
        <w:tc>
          <w:tcPr>
            <w:tcW w:w="685" w:type="dxa"/>
            <w:vMerge w:val="restart"/>
            <w:tcBorders>
              <w:tl2br w:val="nil"/>
              <w:tr2bl w:val="nil"/>
            </w:tcBorders>
            <w:vAlign w:val="center"/>
          </w:tcPr>
          <w:p w14:paraId="642756B1" w14:textId="77777777" w:rsidR="00C8300C" w:rsidRPr="009509EF" w:rsidRDefault="00284983">
            <w:pPr>
              <w:jc w:val="center"/>
              <w:rPr>
                <w:rFonts w:ascii="宋体" w:hAnsi="宋体" w:cs="宋体"/>
                <w:szCs w:val="21"/>
              </w:rPr>
            </w:pPr>
            <w:r w:rsidRPr="009509EF">
              <w:rPr>
                <w:rFonts w:ascii="宋体" w:hAnsi="宋体" w:cs="宋体" w:hint="eastAsia"/>
                <w:szCs w:val="21"/>
              </w:rPr>
              <w:t>数量单位</w:t>
            </w:r>
          </w:p>
        </w:tc>
        <w:tc>
          <w:tcPr>
            <w:tcW w:w="502" w:type="dxa"/>
            <w:vMerge w:val="restart"/>
            <w:tcBorders>
              <w:tl2br w:val="nil"/>
              <w:tr2bl w:val="nil"/>
            </w:tcBorders>
            <w:vAlign w:val="center"/>
          </w:tcPr>
          <w:p w14:paraId="5435B6CA" w14:textId="77777777" w:rsidR="00C8300C" w:rsidRPr="009509EF" w:rsidRDefault="00284983">
            <w:pPr>
              <w:jc w:val="center"/>
              <w:rPr>
                <w:rFonts w:ascii="宋体" w:hAnsi="宋体" w:cs="宋体"/>
                <w:szCs w:val="21"/>
              </w:rPr>
            </w:pPr>
            <w:r w:rsidRPr="009509EF">
              <w:rPr>
                <w:rFonts w:ascii="宋体" w:hAnsi="宋体" w:cs="宋体" w:hint="eastAsia"/>
                <w:szCs w:val="21"/>
              </w:rPr>
              <w:t>数量</w:t>
            </w:r>
          </w:p>
        </w:tc>
        <w:tc>
          <w:tcPr>
            <w:tcW w:w="880" w:type="dxa"/>
            <w:vMerge w:val="restart"/>
            <w:tcBorders>
              <w:tl2br w:val="nil"/>
              <w:tr2bl w:val="nil"/>
            </w:tcBorders>
            <w:vAlign w:val="center"/>
          </w:tcPr>
          <w:p w14:paraId="2BB25234" w14:textId="77777777" w:rsidR="00C8300C" w:rsidRPr="009509EF" w:rsidRDefault="00284983">
            <w:pPr>
              <w:jc w:val="center"/>
              <w:rPr>
                <w:rFonts w:ascii="宋体" w:hAnsi="宋体" w:cs="宋体"/>
                <w:szCs w:val="21"/>
              </w:rPr>
            </w:pPr>
            <w:r w:rsidRPr="009509EF">
              <w:rPr>
                <w:rFonts w:ascii="宋体" w:hAnsi="宋体" w:cs="宋体" w:hint="eastAsia"/>
                <w:szCs w:val="21"/>
              </w:rPr>
              <w:t>制造商</w:t>
            </w:r>
          </w:p>
          <w:p w14:paraId="7308612A" w14:textId="77777777" w:rsidR="00C8300C" w:rsidRPr="009509EF" w:rsidRDefault="00284983">
            <w:pPr>
              <w:jc w:val="center"/>
              <w:rPr>
                <w:rFonts w:ascii="宋体" w:hAnsi="宋体" w:cs="宋体"/>
                <w:szCs w:val="21"/>
              </w:rPr>
            </w:pPr>
            <w:r w:rsidRPr="009509EF">
              <w:rPr>
                <w:rFonts w:ascii="宋体" w:hAnsi="宋体" w:cs="宋体" w:hint="eastAsia"/>
                <w:szCs w:val="21"/>
              </w:rPr>
              <w:t>名称</w:t>
            </w:r>
          </w:p>
        </w:tc>
        <w:tc>
          <w:tcPr>
            <w:tcW w:w="639" w:type="dxa"/>
            <w:vMerge w:val="restart"/>
            <w:tcBorders>
              <w:tl2br w:val="nil"/>
              <w:tr2bl w:val="nil"/>
            </w:tcBorders>
            <w:vAlign w:val="center"/>
          </w:tcPr>
          <w:p w14:paraId="23848504" w14:textId="77777777" w:rsidR="00C8300C" w:rsidRPr="009509EF" w:rsidRDefault="00284983">
            <w:pPr>
              <w:jc w:val="center"/>
              <w:rPr>
                <w:rFonts w:ascii="宋体" w:hAnsi="宋体" w:cs="宋体"/>
                <w:szCs w:val="21"/>
              </w:rPr>
            </w:pPr>
            <w:r w:rsidRPr="009509EF">
              <w:rPr>
                <w:rFonts w:ascii="宋体" w:hAnsi="宋体" w:cs="宋体" w:hint="eastAsia"/>
                <w:szCs w:val="21"/>
              </w:rPr>
              <w:t>投标价</w:t>
            </w:r>
          </w:p>
          <w:p w14:paraId="2DEFAE90" w14:textId="77777777" w:rsidR="00C8300C" w:rsidRPr="009509EF" w:rsidRDefault="00C8300C">
            <w:pPr>
              <w:jc w:val="center"/>
              <w:rPr>
                <w:rFonts w:ascii="宋体" w:hAnsi="宋体" w:cs="宋体"/>
                <w:szCs w:val="21"/>
              </w:rPr>
            </w:pPr>
          </w:p>
        </w:tc>
        <w:tc>
          <w:tcPr>
            <w:tcW w:w="5901" w:type="dxa"/>
            <w:gridSpan w:val="7"/>
            <w:tcBorders>
              <w:tl2br w:val="nil"/>
              <w:tr2bl w:val="nil"/>
            </w:tcBorders>
            <w:vAlign w:val="center"/>
          </w:tcPr>
          <w:p w14:paraId="5F08A86C" w14:textId="77777777" w:rsidR="00C8300C" w:rsidRPr="009509EF" w:rsidRDefault="00284983">
            <w:pPr>
              <w:jc w:val="center"/>
              <w:rPr>
                <w:rFonts w:ascii="宋体" w:hAnsi="宋体" w:cs="宋体"/>
                <w:szCs w:val="21"/>
              </w:rPr>
            </w:pPr>
            <w:r w:rsidRPr="009509EF">
              <w:rPr>
                <w:rFonts w:ascii="宋体" w:hAnsi="宋体" w:cs="宋体" w:hint="eastAsia"/>
                <w:szCs w:val="21"/>
              </w:rPr>
              <w:t>投标价组成（价格单位：人民币元）</w:t>
            </w:r>
          </w:p>
        </w:tc>
        <w:tc>
          <w:tcPr>
            <w:tcW w:w="897" w:type="dxa"/>
            <w:vMerge w:val="restart"/>
            <w:tcBorders>
              <w:tl2br w:val="nil"/>
              <w:tr2bl w:val="nil"/>
            </w:tcBorders>
            <w:vAlign w:val="center"/>
          </w:tcPr>
          <w:p w14:paraId="6A321677" w14:textId="77777777" w:rsidR="00C8300C" w:rsidRPr="009509EF" w:rsidRDefault="00284983">
            <w:pPr>
              <w:jc w:val="center"/>
              <w:rPr>
                <w:rFonts w:ascii="宋体" w:hAnsi="宋体" w:cs="宋体"/>
                <w:szCs w:val="21"/>
              </w:rPr>
            </w:pPr>
            <w:r w:rsidRPr="009509EF">
              <w:rPr>
                <w:rFonts w:ascii="宋体" w:hAnsi="宋体" w:cs="宋体" w:hint="eastAsia"/>
                <w:szCs w:val="21"/>
              </w:rPr>
              <w:t>交货日期</w:t>
            </w:r>
          </w:p>
        </w:tc>
        <w:tc>
          <w:tcPr>
            <w:tcW w:w="1155" w:type="dxa"/>
            <w:vMerge w:val="restart"/>
            <w:tcBorders>
              <w:tl2br w:val="nil"/>
              <w:tr2bl w:val="nil"/>
            </w:tcBorders>
            <w:vAlign w:val="center"/>
          </w:tcPr>
          <w:p w14:paraId="1E94CE44" w14:textId="77777777" w:rsidR="00C8300C" w:rsidRPr="009509EF" w:rsidRDefault="00284983">
            <w:pPr>
              <w:widowControl/>
              <w:jc w:val="left"/>
              <w:rPr>
                <w:rFonts w:ascii="宋体" w:hAnsi="宋体" w:cs="宋体"/>
                <w:szCs w:val="21"/>
              </w:rPr>
            </w:pPr>
            <w:r w:rsidRPr="009509EF">
              <w:rPr>
                <w:rFonts w:ascii="宋体" w:hAnsi="宋体" w:cs="宋体" w:hint="eastAsia"/>
                <w:szCs w:val="21"/>
              </w:rPr>
              <w:t>交货地点</w:t>
            </w:r>
          </w:p>
        </w:tc>
      </w:tr>
      <w:tr w:rsidR="009509EF" w:rsidRPr="009509EF" w14:paraId="35D787FE" w14:textId="77777777">
        <w:trPr>
          <w:cantSplit/>
          <w:trHeight w:val="974"/>
        </w:trPr>
        <w:tc>
          <w:tcPr>
            <w:tcW w:w="480" w:type="dxa"/>
            <w:vMerge/>
            <w:tcBorders>
              <w:tl2br w:val="nil"/>
              <w:tr2bl w:val="nil"/>
            </w:tcBorders>
            <w:vAlign w:val="center"/>
          </w:tcPr>
          <w:p w14:paraId="6A9DF791" w14:textId="77777777" w:rsidR="00C8300C" w:rsidRPr="009509EF" w:rsidRDefault="00C8300C">
            <w:pPr>
              <w:rPr>
                <w:rFonts w:ascii="宋体" w:hAnsi="宋体" w:cs="宋体"/>
              </w:rPr>
            </w:pPr>
          </w:p>
        </w:tc>
        <w:tc>
          <w:tcPr>
            <w:tcW w:w="1127" w:type="dxa"/>
            <w:vMerge/>
            <w:tcBorders>
              <w:tl2br w:val="nil"/>
              <w:tr2bl w:val="nil"/>
            </w:tcBorders>
            <w:vAlign w:val="center"/>
          </w:tcPr>
          <w:p w14:paraId="492F76C7" w14:textId="77777777" w:rsidR="00C8300C" w:rsidRPr="009509EF" w:rsidRDefault="00C8300C">
            <w:pPr>
              <w:rPr>
                <w:rFonts w:ascii="宋体" w:hAnsi="宋体" w:cs="宋体"/>
              </w:rPr>
            </w:pPr>
          </w:p>
        </w:tc>
        <w:tc>
          <w:tcPr>
            <w:tcW w:w="917" w:type="dxa"/>
            <w:vMerge/>
            <w:tcBorders>
              <w:tl2br w:val="nil"/>
              <w:tr2bl w:val="nil"/>
            </w:tcBorders>
            <w:vAlign w:val="center"/>
          </w:tcPr>
          <w:p w14:paraId="3CEC88DC" w14:textId="77777777" w:rsidR="00C8300C" w:rsidRPr="009509EF" w:rsidRDefault="00C8300C">
            <w:pPr>
              <w:rPr>
                <w:rFonts w:ascii="宋体" w:hAnsi="宋体" w:cs="宋体"/>
              </w:rPr>
            </w:pPr>
          </w:p>
        </w:tc>
        <w:tc>
          <w:tcPr>
            <w:tcW w:w="685" w:type="dxa"/>
            <w:vMerge/>
            <w:tcBorders>
              <w:tl2br w:val="nil"/>
              <w:tr2bl w:val="nil"/>
            </w:tcBorders>
            <w:vAlign w:val="center"/>
          </w:tcPr>
          <w:p w14:paraId="594B2E39" w14:textId="77777777" w:rsidR="00C8300C" w:rsidRPr="009509EF" w:rsidRDefault="00C8300C">
            <w:pPr>
              <w:rPr>
                <w:rFonts w:ascii="宋体" w:hAnsi="宋体" w:cs="宋体"/>
              </w:rPr>
            </w:pPr>
          </w:p>
        </w:tc>
        <w:tc>
          <w:tcPr>
            <w:tcW w:w="502" w:type="dxa"/>
            <w:vMerge/>
            <w:tcBorders>
              <w:tl2br w:val="nil"/>
              <w:tr2bl w:val="nil"/>
            </w:tcBorders>
            <w:vAlign w:val="center"/>
          </w:tcPr>
          <w:p w14:paraId="3439136E" w14:textId="77777777" w:rsidR="00C8300C" w:rsidRPr="009509EF" w:rsidRDefault="00C8300C">
            <w:pPr>
              <w:rPr>
                <w:rFonts w:ascii="宋体" w:hAnsi="宋体" w:cs="宋体"/>
              </w:rPr>
            </w:pPr>
          </w:p>
        </w:tc>
        <w:tc>
          <w:tcPr>
            <w:tcW w:w="880" w:type="dxa"/>
            <w:vMerge/>
            <w:tcBorders>
              <w:tl2br w:val="nil"/>
              <w:tr2bl w:val="nil"/>
            </w:tcBorders>
            <w:vAlign w:val="center"/>
          </w:tcPr>
          <w:p w14:paraId="0CAB2AD2" w14:textId="77777777" w:rsidR="00C8300C" w:rsidRPr="009509EF" w:rsidRDefault="00C8300C">
            <w:pPr>
              <w:rPr>
                <w:rFonts w:ascii="宋体" w:hAnsi="宋体" w:cs="宋体"/>
              </w:rPr>
            </w:pPr>
          </w:p>
        </w:tc>
        <w:tc>
          <w:tcPr>
            <w:tcW w:w="639" w:type="dxa"/>
            <w:vMerge/>
            <w:tcBorders>
              <w:tl2br w:val="nil"/>
              <w:tr2bl w:val="nil"/>
            </w:tcBorders>
            <w:vAlign w:val="center"/>
          </w:tcPr>
          <w:p w14:paraId="1D96752F" w14:textId="77777777" w:rsidR="00C8300C" w:rsidRPr="009509EF" w:rsidRDefault="00C8300C">
            <w:pPr>
              <w:rPr>
                <w:rFonts w:ascii="宋体" w:hAnsi="宋体" w:cs="宋体"/>
              </w:rPr>
            </w:pPr>
          </w:p>
        </w:tc>
        <w:tc>
          <w:tcPr>
            <w:tcW w:w="771" w:type="dxa"/>
            <w:tcBorders>
              <w:tl2br w:val="nil"/>
              <w:tr2bl w:val="nil"/>
            </w:tcBorders>
            <w:vAlign w:val="center"/>
          </w:tcPr>
          <w:p w14:paraId="301A5D13" w14:textId="77777777" w:rsidR="00C8300C" w:rsidRPr="009509EF" w:rsidRDefault="00284983">
            <w:pPr>
              <w:jc w:val="center"/>
              <w:rPr>
                <w:rFonts w:ascii="宋体" w:hAnsi="宋体" w:cs="宋体"/>
                <w:szCs w:val="21"/>
              </w:rPr>
            </w:pPr>
            <w:r w:rsidRPr="009509EF">
              <w:rPr>
                <w:rFonts w:ascii="宋体" w:hAnsi="宋体" w:cs="宋体" w:hint="eastAsia"/>
                <w:szCs w:val="21"/>
              </w:rPr>
              <w:t>货物总价</w:t>
            </w:r>
          </w:p>
        </w:tc>
        <w:tc>
          <w:tcPr>
            <w:tcW w:w="768" w:type="dxa"/>
            <w:tcBorders>
              <w:tl2br w:val="nil"/>
              <w:tr2bl w:val="nil"/>
            </w:tcBorders>
            <w:vAlign w:val="center"/>
          </w:tcPr>
          <w:p w14:paraId="7E7162F0" w14:textId="77777777" w:rsidR="00C8300C" w:rsidRPr="009509EF" w:rsidRDefault="00284983">
            <w:pPr>
              <w:jc w:val="center"/>
              <w:rPr>
                <w:rFonts w:ascii="宋体" w:hAnsi="宋体" w:cs="宋体"/>
                <w:szCs w:val="21"/>
              </w:rPr>
            </w:pPr>
            <w:r w:rsidRPr="009509EF">
              <w:rPr>
                <w:rFonts w:ascii="宋体" w:hAnsi="宋体" w:cs="宋体" w:hint="eastAsia"/>
                <w:szCs w:val="21"/>
              </w:rPr>
              <w:t>货物单价</w:t>
            </w:r>
          </w:p>
        </w:tc>
        <w:tc>
          <w:tcPr>
            <w:tcW w:w="771" w:type="dxa"/>
            <w:tcBorders>
              <w:tl2br w:val="nil"/>
              <w:tr2bl w:val="nil"/>
            </w:tcBorders>
            <w:vAlign w:val="center"/>
          </w:tcPr>
          <w:p w14:paraId="5EED8480" w14:textId="77777777" w:rsidR="00C8300C" w:rsidRPr="009509EF" w:rsidRDefault="00284983">
            <w:pPr>
              <w:jc w:val="center"/>
              <w:rPr>
                <w:rFonts w:ascii="宋体" w:hAnsi="宋体" w:cs="宋体"/>
                <w:szCs w:val="21"/>
              </w:rPr>
            </w:pPr>
            <w:r w:rsidRPr="009509EF">
              <w:rPr>
                <w:rFonts w:ascii="宋体" w:hAnsi="宋体" w:cs="宋体" w:hint="eastAsia"/>
                <w:szCs w:val="21"/>
              </w:rPr>
              <w:t>特殊工具费</w:t>
            </w:r>
          </w:p>
        </w:tc>
        <w:tc>
          <w:tcPr>
            <w:tcW w:w="897" w:type="dxa"/>
            <w:tcBorders>
              <w:tl2br w:val="nil"/>
              <w:tr2bl w:val="nil"/>
            </w:tcBorders>
            <w:vAlign w:val="center"/>
          </w:tcPr>
          <w:p w14:paraId="59011151" w14:textId="77777777" w:rsidR="00C8300C" w:rsidRPr="009509EF" w:rsidRDefault="00284983">
            <w:pPr>
              <w:jc w:val="center"/>
              <w:rPr>
                <w:rFonts w:ascii="宋体" w:hAnsi="宋体" w:cs="宋体"/>
                <w:szCs w:val="21"/>
              </w:rPr>
            </w:pPr>
            <w:r w:rsidRPr="009509EF">
              <w:rPr>
                <w:rFonts w:ascii="宋体" w:hAnsi="宋体" w:cs="宋体" w:hint="eastAsia"/>
                <w:szCs w:val="21"/>
              </w:rPr>
              <w:t>备品备件费</w:t>
            </w:r>
          </w:p>
        </w:tc>
        <w:tc>
          <w:tcPr>
            <w:tcW w:w="897" w:type="dxa"/>
            <w:tcBorders>
              <w:tl2br w:val="nil"/>
              <w:tr2bl w:val="nil"/>
            </w:tcBorders>
            <w:vAlign w:val="center"/>
          </w:tcPr>
          <w:p w14:paraId="19024312" w14:textId="77777777" w:rsidR="00C8300C" w:rsidRPr="009509EF" w:rsidRDefault="00284983">
            <w:pPr>
              <w:jc w:val="center"/>
              <w:rPr>
                <w:rFonts w:ascii="宋体" w:hAnsi="宋体" w:cs="宋体"/>
                <w:szCs w:val="21"/>
              </w:rPr>
            </w:pPr>
            <w:r w:rsidRPr="009509EF">
              <w:rPr>
                <w:rFonts w:ascii="宋体" w:hAnsi="宋体" w:cs="宋体" w:hint="eastAsia"/>
                <w:szCs w:val="21"/>
              </w:rPr>
              <w:t>安装调试费</w:t>
            </w:r>
          </w:p>
        </w:tc>
        <w:tc>
          <w:tcPr>
            <w:tcW w:w="771" w:type="dxa"/>
            <w:tcBorders>
              <w:tl2br w:val="nil"/>
              <w:tr2bl w:val="nil"/>
            </w:tcBorders>
            <w:vAlign w:val="center"/>
          </w:tcPr>
          <w:p w14:paraId="06D3B992" w14:textId="77777777" w:rsidR="00C8300C" w:rsidRPr="009509EF" w:rsidRDefault="00284983">
            <w:pPr>
              <w:jc w:val="center"/>
              <w:rPr>
                <w:rFonts w:ascii="宋体" w:hAnsi="宋体" w:cs="宋体"/>
                <w:szCs w:val="21"/>
              </w:rPr>
            </w:pPr>
            <w:r w:rsidRPr="009509EF">
              <w:rPr>
                <w:rFonts w:ascii="宋体" w:hAnsi="宋体" w:cs="宋体" w:hint="eastAsia"/>
                <w:szCs w:val="21"/>
              </w:rPr>
              <w:t>技术服务及培训费</w:t>
            </w:r>
          </w:p>
        </w:tc>
        <w:tc>
          <w:tcPr>
            <w:tcW w:w="1026" w:type="dxa"/>
            <w:tcBorders>
              <w:tl2br w:val="nil"/>
              <w:tr2bl w:val="nil"/>
            </w:tcBorders>
            <w:vAlign w:val="center"/>
          </w:tcPr>
          <w:p w14:paraId="0382DA14" w14:textId="77777777" w:rsidR="00C8300C" w:rsidRPr="009509EF" w:rsidRDefault="00284983">
            <w:pPr>
              <w:jc w:val="center"/>
              <w:rPr>
                <w:rFonts w:ascii="宋体" w:hAnsi="宋体" w:cs="宋体"/>
                <w:szCs w:val="21"/>
              </w:rPr>
            </w:pPr>
            <w:r w:rsidRPr="009509EF">
              <w:rPr>
                <w:rFonts w:ascii="宋体" w:hAnsi="宋体" w:cs="宋体" w:hint="eastAsia"/>
                <w:szCs w:val="21"/>
              </w:rPr>
              <w:t>运输保险费</w:t>
            </w:r>
          </w:p>
        </w:tc>
        <w:tc>
          <w:tcPr>
            <w:tcW w:w="897" w:type="dxa"/>
            <w:vMerge/>
            <w:tcBorders>
              <w:tl2br w:val="nil"/>
              <w:tr2bl w:val="nil"/>
            </w:tcBorders>
            <w:vAlign w:val="center"/>
          </w:tcPr>
          <w:p w14:paraId="4DF4E20B" w14:textId="77777777" w:rsidR="00C8300C" w:rsidRPr="009509EF" w:rsidRDefault="00C8300C">
            <w:pPr>
              <w:rPr>
                <w:rFonts w:ascii="宋体" w:hAnsi="宋体" w:cs="宋体"/>
              </w:rPr>
            </w:pPr>
          </w:p>
        </w:tc>
        <w:tc>
          <w:tcPr>
            <w:tcW w:w="1155" w:type="dxa"/>
            <w:vMerge/>
            <w:tcBorders>
              <w:tl2br w:val="nil"/>
              <w:tr2bl w:val="nil"/>
            </w:tcBorders>
            <w:vAlign w:val="center"/>
          </w:tcPr>
          <w:p w14:paraId="4690A35A" w14:textId="77777777" w:rsidR="00C8300C" w:rsidRPr="009509EF" w:rsidRDefault="00C8300C">
            <w:pPr>
              <w:rPr>
                <w:rFonts w:ascii="宋体" w:hAnsi="宋体" w:cs="宋体"/>
              </w:rPr>
            </w:pPr>
          </w:p>
        </w:tc>
      </w:tr>
      <w:tr w:rsidR="009509EF" w:rsidRPr="009509EF" w14:paraId="6125F129" w14:textId="77777777">
        <w:trPr>
          <w:trHeight w:val="420"/>
        </w:trPr>
        <w:tc>
          <w:tcPr>
            <w:tcW w:w="480" w:type="dxa"/>
            <w:tcBorders>
              <w:tl2br w:val="nil"/>
              <w:tr2bl w:val="nil"/>
            </w:tcBorders>
            <w:vAlign w:val="center"/>
          </w:tcPr>
          <w:p w14:paraId="2888DC03" w14:textId="77777777" w:rsidR="00C8300C" w:rsidRPr="009509EF" w:rsidRDefault="00C8300C">
            <w:pPr>
              <w:jc w:val="center"/>
              <w:rPr>
                <w:rFonts w:ascii="宋体" w:hAnsi="宋体" w:cs="宋体"/>
                <w:szCs w:val="21"/>
              </w:rPr>
            </w:pPr>
          </w:p>
        </w:tc>
        <w:tc>
          <w:tcPr>
            <w:tcW w:w="1127" w:type="dxa"/>
            <w:tcBorders>
              <w:tl2br w:val="nil"/>
              <w:tr2bl w:val="nil"/>
            </w:tcBorders>
            <w:vAlign w:val="center"/>
          </w:tcPr>
          <w:p w14:paraId="256D3688" w14:textId="77777777" w:rsidR="00C8300C" w:rsidRPr="009509EF" w:rsidRDefault="00284983">
            <w:pPr>
              <w:jc w:val="center"/>
              <w:rPr>
                <w:rFonts w:ascii="宋体" w:hAnsi="宋体" w:cs="宋体"/>
                <w:szCs w:val="21"/>
              </w:rPr>
            </w:pPr>
            <w:r w:rsidRPr="009509EF">
              <w:rPr>
                <w:rFonts w:ascii="宋体" w:hAnsi="宋体" w:cs="宋体" w:hint="eastAsia"/>
                <w:szCs w:val="21"/>
              </w:rPr>
              <w:t>1</w:t>
            </w:r>
          </w:p>
        </w:tc>
        <w:tc>
          <w:tcPr>
            <w:tcW w:w="917" w:type="dxa"/>
            <w:tcBorders>
              <w:tl2br w:val="nil"/>
              <w:tr2bl w:val="nil"/>
            </w:tcBorders>
            <w:vAlign w:val="center"/>
          </w:tcPr>
          <w:p w14:paraId="69D1D845" w14:textId="77777777" w:rsidR="00C8300C" w:rsidRPr="009509EF" w:rsidRDefault="00284983">
            <w:pPr>
              <w:jc w:val="center"/>
              <w:rPr>
                <w:rFonts w:ascii="宋体" w:hAnsi="宋体" w:cs="宋体"/>
                <w:szCs w:val="21"/>
              </w:rPr>
            </w:pPr>
            <w:r w:rsidRPr="009509EF">
              <w:rPr>
                <w:rFonts w:ascii="宋体" w:hAnsi="宋体" w:cs="宋体" w:hint="eastAsia"/>
                <w:szCs w:val="21"/>
              </w:rPr>
              <w:t>2</w:t>
            </w:r>
          </w:p>
        </w:tc>
        <w:tc>
          <w:tcPr>
            <w:tcW w:w="685" w:type="dxa"/>
            <w:tcBorders>
              <w:tl2br w:val="nil"/>
              <w:tr2bl w:val="nil"/>
            </w:tcBorders>
            <w:vAlign w:val="center"/>
          </w:tcPr>
          <w:p w14:paraId="3262B93E" w14:textId="77777777" w:rsidR="00C8300C" w:rsidRPr="009509EF" w:rsidRDefault="00284983">
            <w:pPr>
              <w:jc w:val="center"/>
              <w:rPr>
                <w:rFonts w:ascii="宋体" w:hAnsi="宋体" w:cs="宋体"/>
                <w:szCs w:val="21"/>
              </w:rPr>
            </w:pPr>
            <w:r w:rsidRPr="009509EF">
              <w:rPr>
                <w:rFonts w:ascii="宋体" w:hAnsi="宋体" w:cs="宋体" w:hint="eastAsia"/>
                <w:szCs w:val="21"/>
              </w:rPr>
              <w:t>3</w:t>
            </w:r>
          </w:p>
        </w:tc>
        <w:tc>
          <w:tcPr>
            <w:tcW w:w="502" w:type="dxa"/>
            <w:tcBorders>
              <w:tl2br w:val="nil"/>
              <w:tr2bl w:val="nil"/>
            </w:tcBorders>
            <w:vAlign w:val="center"/>
          </w:tcPr>
          <w:p w14:paraId="106941C3" w14:textId="77777777" w:rsidR="00C8300C" w:rsidRPr="009509EF" w:rsidRDefault="00284983">
            <w:pPr>
              <w:jc w:val="center"/>
              <w:rPr>
                <w:rFonts w:ascii="宋体" w:hAnsi="宋体" w:cs="宋体"/>
                <w:szCs w:val="21"/>
              </w:rPr>
            </w:pPr>
            <w:r w:rsidRPr="009509EF">
              <w:rPr>
                <w:rFonts w:ascii="宋体" w:hAnsi="宋体" w:cs="宋体" w:hint="eastAsia"/>
                <w:szCs w:val="21"/>
              </w:rPr>
              <w:t>4</w:t>
            </w:r>
          </w:p>
        </w:tc>
        <w:tc>
          <w:tcPr>
            <w:tcW w:w="880" w:type="dxa"/>
            <w:tcBorders>
              <w:tl2br w:val="nil"/>
              <w:tr2bl w:val="nil"/>
            </w:tcBorders>
            <w:vAlign w:val="center"/>
          </w:tcPr>
          <w:p w14:paraId="310C9F32" w14:textId="77777777" w:rsidR="00C8300C" w:rsidRPr="009509EF" w:rsidRDefault="00284983">
            <w:pPr>
              <w:jc w:val="center"/>
              <w:rPr>
                <w:rFonts w:ascii="宋体" w:hAnsi="宋体" w:cs="宋体"/>
                <w:szCs w:val="21"/>
              </w:rPr>
            </w:pPr>
            <w:r w:rsidRPr="009509EF">
              <w:rPr>
                <w:rFonts w:ascii="宋体" w:hAnsi="宋体" w:cs="宋体" w:hint="eastAsia"/>
                <w:szCs w:val="21"/>
              </w:rPr>
              <w:t>5</w:t>
            </w:r>
          </w:p>
        </w:tc>
        <w:tc>
          <w:tcPr>
            <w:tcW w:w="639" w:type="dxa"/>
            <w:tcBorders>
              <w:tl2br w:val="nil"/>
              <w:tr2bl w:val="nil"/>
            </w:tcBorders>
            <w:vAlign w:val="center"/>
          </w:tcPr>
          <w:p w14:paraId="4C441456" w14:textId="77777777" w:rsidR="00C8300C" w:rsidRPr="009509EF" w:rsidRDefault="00284983">
            <w:pPr>
              <w:jc w:val="center"/>
              <w:rPr>
                <w:rFonts w:ascii="宋体" w:hAnsi="宋体" w:cs="宋体"/>
                <w:szCs w:val="21"/>
              </w:rPr>
            </w:pPr>
            <w:r w:rsidRPr="009509EF">
              <w:rPr>
                <w:rFonts w:ascii="宋体" w:hAnsi="宋体" w:cs="宋体" w:hint="eastAsia"/>
                <w:szCs w:val="21"/>
              </w:rPr>
              <w:t>6</w:t>
            </w:r>
          </w:p>
        </w:tc>
        <w:tc>
          <w:tcPr>
            <w:tcW w:w="771" w:type="dxa"/>
            <w:tcBorders>
              <w:tl2br w:val="nil"/>
              <w:tr2bl w:val="nil"/>
            </w:tcBorders>
            <w:vAlign w:val="center"/>
          </w:tcPr>
          <w:p w14:paraId="6ACCF28B" w14:textId="77777777" w:rsidR="00C8300C" w:rsidRPr="009509EF" w:rsidRDefault="00284983">
            <w:pPr>
              <w:jc w:val="center"/>
              <w:rPr>
                <w:rFonts w:ascii="宋体" w:hAnsi="宋体" w:cs="宋体"/>
                <w:szCs w:val="21"/>
              </w:rPr>
            </w:pPr>
            <w:r w:rsidRPr="009509EF">
              <w:rPr>
                <w:rFonts w:ascii="宋体" w:hAnsi="宋体" w:cs="宋体" w:hint="eastAsia"/>
                <w:szCs w:val="21"/>
              </w:rPr>
              <w:t>7</w:t>
            </w:r>
          </w:p>
        </w:tc>
        <w:tc>
          <w:tcPr>
            <w:tcW w:w="768" w:type="dxa"/>
            <w:tcBorders>
              <w:tl2br w:val="nil"/>
              <w:tr2bl w:val="nil"/>
            </w:tcBorders>
            <w:vAlign w:val="center"/>
          </w:tcPr>
          <w:p w14:paraId="5381AD64" w14:textId="77777777" w:rsidR="00C8300C" w:rsidRPr="009509EF" w:rsidRDefault="00284983">
            <w:pPr>
              <w:jc w:val="center"/>
              <w:rPr>
                <w:rFonts w:ascii="宋体" w:hAnsi="宋体" w:cs="宋体"/>
                <w:szCs w:val="21"/>
              </w:rPr>
            </w:pPr>
            <w:r w:rsidRPr="009509EF">
              <w:rPr>
                <w:rFonts w:ascii="宋体" w:hAnsi="宋体" w:cs="宋体" w:hint="eastAsia"/>
                <w:szCs w:val="21"/>
              </w:rPr>
              <w:t>8</w:t>
            </w:r>
          </w:p>
        </w:tc>
        <w:tc>
          <w:tcPr>
            <w:tcW w:w="771" w:type="dxa"/>
            <w:tcBorders>
              <w:tl2br w:val="nil"/>
              <w:tr2bl w:val="nil"/>
            </w:tcBorders>
            <w:vAlign w:val="center"/>
          </w:tcPr>
          <w:p w14:paraId="30E5A893" w14:textId="77777777" w:rsidR="00C8300C" w:rsidRPr="009509EF" w:rsidRDefault="00284983">
            <w:pPr>
              <w:jc w:val="center"/>
              <w:rPr>
                <w:rFonts w:ascii="宋体" w:hAnsi="宋体" w:cs="宋体"/>
                <w:szCs w:val="21"/>
              </w:rPr>
            </w:pPr>
            <w:r w:rsidRPr="009509EF">
              <w:rPr>
                <w:rFonts w:ascii="宋体" w:hAnsi="宋体" w:cs="宋体" w:hint="eastAsia"/>
                <w:szCs w:val="21"/>
              </w:rPr>
              <w:t>9</w:t>
            </w:r>
          </w:p>
        </w:tc>
        <w:tc>
          <w:tcPr>
            <w:tcW w:w="897" w:type="dxa"/>
            <w:tcBorders>
              <w:tl2br w:val="nil"/>
              <w:tr2bl w:val="nil"/>
            </w:tcBorders>
            <w:vAlign w:val="center"/>
          </w:tcPr>
          <w:p w14:paraId="7580E1AC" w14:textId="77777777" w:rsidR="00C8300C" w:rsidRPr="009509EF" w:rsidRDefault="00284983">
            <w:pPr>
              <w:jc w:val="center"/>
              <w:rPr>
                <w:rFonts w:ascii="宋体" w:hAnsi="宋体" w:cs="宋体"/>
                <w:szCs w:val="21"/>
              </w:rPr>
            </w:pPr>
            <w:r w:rsidRPr="009509EF">
              <w:rPr>
                <w:rFonts w:ascii="宋体" w:hAnsi="宋体" w:cs="宋体" w:hint="eastAsia"/>
                <w:szCs w:val="21"/>
              </w:rPr>
              <w:t>10</w:t>
            </w:r>
          </w:p>
        </w:tc>
        <w:tc>
          <w:tcPr>
            <w:tcW w:w="897" w:type="dxa"/>
            <w:tcBorders>
              <w:tl2br w:val="nil"/>
              <w:tr2bl w:val="nil"/>
            </w:tcBorders>
            <w:vAlign w:val="center"/>
          </w:tcPr>
          <w:p w14:paraId="6C5E6E41" w14:textId="77777777" w:rsidR="00C8300C" w:rsidRPr="009509EF" w:rsidRDefault="00284983">
            <w:pPr>
              <w:jc w:val="center"/>
              <w:rPr>
                <w:rFonts w:ascii="宋体" w:hAnsi="宋体" w:cs="宋体"/>
                <w:szCs w:val="21"/>
              </w:rPr>
            </w:pPr>
            <w:r w:rsidRPr="009509EF">
              <w:rPr>
                <w:rFonts w:ascii="宋体" w:hAnsi="宋体" w:cs="宋体" w:hint="eastAsia"/>
                <w:szCs w:val="21"/>
              </w:rPr>
              <w:t>11</w:t>
            </w:r>
          </w:p>
        </w:tc>
        <w:tc>
          <w:tcPr>
            <w:tcW w:w="771" w:type="dxa"/>
            <w:tcBorders>
              <w:tl2br w:val="nil"/>
              <w:tr2bl w:val="nil"/>
            </w:tcBorders>
            <w:vAlign w:val="center"/>
          </w:tcPr>
          <w:p w14:paraId="7DB8ADAB" w14:textId="77777777" w:rsidR="00C8300C" w:rsidRPr="009509EF" w:rsidRDefault="00284983">
            <w:pPr>
              <w:jc w:val="center"/>
              <w:rPr>
                <w:rFonts w:ascii="宋体" w:hAnsi="宋体" w:cs="宋体"/>
                <w:szCs w:val="21"/>
              </w:rPr>
            </w:pPr>
            <w:r w:rsidRPr="009509EF">
              <w:rPr>
                <w:rFonts w:ascii="宋体" w:hAnsi="宋体" w:cs="宋体" w:hint="eastAsia"/>
                <w:szCs w:val="21"/>
              </w:rPr>
              <w:t>12</w:t>
            </w:r>
          </w:p>
        </w:tc>
        <w:tc>
          <w:tcPr>
            <w:tcW w:w="1026" w:type="dxa"/>
            <w:tcBorders>
              <w:tl2br w:val="nil"/>
              <w:tr2bl w:val="nil"/>
            </w:tcBorders>
            <w:vAlign w:val="center"/>
          </w:tcPr>
          <w:p w14:paraId="30EB7547" w14:textId="77777777" w:rsidR="00C8300C" w:rsidRPr="009509EF" w:rsidRDefault="00284983">
            <w:pPr>
              <w:jc w:val="center"/>
              <w:rPr>
                <w:rFonts w:ascii="宋体" w:hAnsi="宋体" w:cs="宋体"/>
                <w:szCs w:val="21"/>
              </w:rPr>
            </w:pPr>
            <w:r w:rsidRPr="009509EF">
              <w:rPr>
                <w:rFonts w:ascii="宋体" w:hAnsi="宋体" w:cs="宋体" w:hint="eastAsia"/>
                <w:szCs w:val="21"/>
              </w:rPr>
              <w:t>13</w:t>
            </w:r>
          </w:p>
        </w:tc>
        <w:tc>
          <w:tcPr>
            <w:tcW w:w="897" w:type="dxa"/>
            <w:tcBorders>
              <w:tl2br w:val="nil"/>
              <w:tr2bl w:val="nil"/>
            </w:tcBorders>
            <w:vAlign w:val="center"/>
          </w:tcPr>
          <w:p w14:paraId="53FEFDE2" w14:textId="77777777" w:rsidR="00C8300C" w:rsidRPr="009509EF" w:rsidRDefault="00284983">
            <w:pPr>
              <w:jc w:val="center"/>
              <w:rPr>
                <w:rFonts w:ascii="宋体" w:hAnsi="宋体" w:cs="宋体"/>
                <w:szCs w:val="21"/>
              </w:rPr>
            </w:pPr>
            <w:r w:rsidRPr="009509EF">
              <w:rPr>
                <w:rFonts w:ascii="宋体" w:hAnsi="宋体" w:cs="宋体" w:hint="eastAsia"/>
                <w:szCs w:val="21"/>
              </w:rPr>
              <w:t>14</w:t>
            </w:r>
          </w:p>
        </w:tc>
        <w:tc>
          <w:tcPr>
            <w:tcW w:w="1155" w:type="dxa"/>
            <w:tcBorders>
              <w:tl2br w:val="nil"/>
              <w:tr2bl w:val="nil"/>
            </w:tcBorders>
            <w:vAlign w:val="center"/>
          </w:tcPr>
          <w:p w14:paraId="785E9FD0" w14:textId="77777777" w:rsidR="00C8300C" w:rsidRPr="009509EF" w:rsidRDefault="00284983">
            <w:pPr>
              <w:jc w:val="center"/>
              <w:rPr>
                <w:rFonts w:ascii="宋体" w:hAnsi="宋体" w:cs="宋体"/>
                <w:szCs w:val="21"/>
              </w:rPr>
            </w:pPr>
            <w:r w:rsidRPr="009509EF">
              <w:rPr>
                <w:rFonts w:ascii="宋体" w:hAnsi="宋体" w:cs="宋体" w:hint="eastAsia"/>
                <w:szCs w:val="21"/>
              </w:rPr>
              <w:t>15</w:t>
            </w:r>
          </w:p>
        </w:tc>
      </w:tr>
      <w:tr w:rsidR="009509EF" w:rsidRPr="009509EF" w14:paraId="45699D64" w14:textId="77777777">
        <w:trPr>
          <w:trHeight w:val="420"/>
        </w:trPr>
        <w:tc>
          <w:tcPr>
            <w:tcW w:w="480" w:type="dxa"/>
            <w:tcBorders>
              <w:tl2br w:val="nil"/>
              <w:tr2bl w:val="nil"/>
            </w:tcBorders>
            <w:vAlign w:val="center"/>
          </w:tcPr>
          <w:p w14:paraId="07A1A2D1" w14:textId="77777777" w:rsidR="00C8300C" w:rsidRPr="009509EF" w:rsidRDefault="00C8300C">
            <w:pPr>
              <w:rPr>
                <w:rFonts w:ascii="宋体" w:hAnsi="宋体" w:cs="宋体"/>
                <w:szCs w:val="21"/>
              </w:rPr>
            </w:pPr>
          </w:p>
        </w:tc>
        <w:tc>
          <w:tcPr>
            <w:tcW w:w="1127" w:type="dxa"/>
            <w:tcBorders>
              <w:tl2br w:val="nil"/>
              <w:tr2bl w:val="nil"/>
            </w:tcBorders>
            <w:vAlign w:val="center"/>
          </w:tcPr>
          <w:p w14:paraId="5EEFD523" w14:textId="77777777" w:rsidR="00C8300C" w:rsidRPr="009509EF" w:rsidRDefault="00C8300C">
            <w:pPr>
              <w:rPr>
                <w:rFonts w:ascii="宋体" w:hAnsi="宋体" w:cs="宋体"/>
                <w:szCs w:val="21"/>
              </w:rPr>
            </w:pPr>
          </w:p>
        </w:tc>
        <w:tc>
          <w:tcPr>
            <w:tcW w:w="917" w:type="dxa"/>
            <w:tcBorders>
              <w:tl2br w:val="nil"/>
              <w:tr2bl w:val="nil"/>
            </w:tcBorders>
            <w:vAlign w:val="center"/>
          </w:tcPr>
          <w:p w14:paraId="31D075CF" w14:textId="77777777" w:rsidR="00C8300C" w:rsidRPr="009509EF" w:rsidRDefault="00C8300C">
            <w:pPr>
              <w:rPr>
                <w:rFonts w:ascii="宋体" w:hAnsi="宋体" w:cs="宋体"/>
                <w:szCs w:val="21"/>
              </w:rPr>
            </w:pPr>
          </w:p>
        </w:tc>
        <w:tc>
          <w:tcPr>
            <w:tcW w:w="685" w:type="dxa"/>
            <w:tcBorders>
              <w:tl2br w:val="nil"/>
              <w:tr2bl w:val="nil"/>
            </w:tcBorders>
            <w:vAlign w:val="center"/>
          </w:tcPr>
          <w:p w14:paraId="254454BA" w14:textId="77777777" w:rsidR="00C8300C" w:rsidRPr="009509EF" w:rsidRDefault="00C8300C">
            <w:pPr>
              <w:rPr>
                <w:rFonts w:ascii="宋体" w:hAnsi="宋体" w:cs="宋体"/>
                <w:szCs w:val="21"/>
              </w:rPr>
            </w:pPr>
          </w:p>
        </w:tc>
        <w:tc>
          <w:tcPr>
            <w:tcW w:w="502" w:type="dxa"/>
            <w:tcBorders>
              <w:tl2br w:val="nil"/>
              <w:tr2bl w:val="nil"/>
            </w:tcBorders>
            <w:vAlign w:val="center"/>
          </w:tcPr>
          <w:p w14:paraId="497324D5" w14:textId="77777777" w:rsidR="00C8300C" w:rsidRPr="009509EF" w:rsidRDefault="00C8300C">
            <w:pPr>
              <w:rPr>
                <w:rFonts w:ascii="宋体" w:hAnsi="宋体" w:cs="宋体"/>
                <w:szCs w:val="21"/>
              </w:rPr>
            </w:pPr>
          </w:p>
        </w:tc>
        <w:tc>
          <w:tcPr>
            <w:tcW w:w="880" w:type="dxa"/>
            <w:tcBorders>
              <w:tl2br w:val="nil"/>
              <w:tr2bl w:val="nil"/>
            </w:tcBorders>
            <w:vAlign w:val="center"/>
          </w:tcPr>
          <w:p w14:paraId="6158E13C" w14:textId="77777777" w:rsidR="00C8300C" w:rsidRPr="009509EF" w:rsidRDefault="00C8300C">
            <w:pPr>
              <w:rPr>
                <w:rFonts w:ascii="宋体" w:hAnsi="宋体" w:cs="宋体"/>
                <w:szCs w:val="21"/>
              </w:rPr>
            </w:pPr>
          </w:p>
        </w:tc>
        <w:tc>
          <w:tcPr>
            <w:tcW w:w="639" w:type="dxa"/>
            <w:tcBorders>
              <w:tl2br w:val="nil"/>
              <w:tr2bl w:val="nil"/>
            </w:tcBorders>
            <w:vAlign w:val="center"/>
          </w:tcPr>
          <w:p w14:paraId="29C59D2E" w14:textId="77777777" w:rsidR="00C8300C" w:rsidRPr="009509EF" w:rsidRDefault="00C8300C">
            <w:pPr>
              <w:rPr>
                <w:rFonts w:ascii="宋体" w:hAnsi="宋体" w:cs="宋体"/>
                <w:szCs w:val="21"/>
              </w:rPr>
            </w:pPr>
          </w:p>
        </w:tc>
        <w:tc>
          <w:tcPr>
            <w:tcW w:w="771" w:type="dxa"/>
            <w:tcBorders>
              <w:tl2br w:val="nil"/>
              <w:tr2bl w:val="nil"/>
            </w:tcBorders>
            <w:vAlign w:val="center"/>
          </w:tcPr>
          <w:p w14:paraId="1D2BB425" w14:textId="77777777" w:rsidR="00C8300C" w:rsidRPr="009509EF" w:rsidRDefault="00C8300C">
            <w:pPr>
              <w:rPr>
                <w:rFonts w:ascii="宋体" w:hAnsi="宋体" w:cs="宋体"/>
                <w:szCs w:val="21"/>
              </w:rPr>
            </w:pPr>
          </w:p>
        </w:tc>
        <w:tc>
          <w:tcPr>
            <w:tcW w:w="768" w:type="dxa"/>
            <w:tcBorders>
              <w:tl2br w:val="nil"/>
              <w:tr2bl w:val="nil"/>
            </w:tcBorders>
            <w:vAlign w:val="center"/>
          </w:tcPr>
          <w:p w14:paraId="30AABF64" w14:textId="77777777" w:rsidR="00C8300C" w:rsidRPr="009509EF" w:rsidRDefault="00C8300C">
            <w:pPr>
              <w:rPr>
                <w:rFonts w:ascii="宋体" w:hAnsi="宋体" w:cs="宋体"/>
                <w:szCs w:val="21"/>
              </w:rPr>
            </w:pPr>
          </w:p>
        </w:tc>
        <w:tc>
          <w:tcPr>
            <w:tcW w:w="771" w:type="dxa"/>
            <w:tcBorders>
              <w:tl2br w:val="nil"/>
              <w:tr2bl w:val="nil"/>
            </w:tcBorders>
            <w:vAlign w:val="center"/>
          </w:tcPr>
          <w:p w14:paraId="217D31E7" w14:textId="77777777" w:rsidR="00C8300C" w:rsidRPr="009509EF" w:rsidRDefault="00C8300C">
            <w:pPr>
              <w:rPr>
                <w:rFonts w:ascii="宋体" w:hAnsi="宋体" w:cs="宋体"/>
                <w:szCs w:val="21"/>
              </w:rPr>
            </w:pPr>
          </w:p>
        </w:tc>
        <w:tc>
          <w:tcPr>
            <w:tcW w:w="897" w:type="dxa"/>
            <w:tcBorders>
              <w:tl2br w:val="nil"/>
              <w:tr2bl w:val="nil"/>
            </w:tcBorders>
            <w:vAlign w:val="center"/>
          </w:tcPr>
          <w:p w14:paraId="5AF024D6" w14:textId="77777777" w:rsidR="00C8300C" w:rsidRPr="009509EF" w:rsidRDefault="00C8300C">
            <w:pPr>
              <w:rPr>
                <w:rFonts w:ascii="宋体" w:hAnsi="宋体" w:cs="宋体"/>
                <w:szCs w:val="21"/>
              </w:rPr>
            </w:pPr>
          </w:p>
        </w:tc>
        <w:tc>
          <w:tcPr>
            <w:tcW w:w="897" w:type="dxa"/>
            <w:tcBorders>
              <w:tl2br w:val="nil"/>
              <w:tr2bl w:val="nil"/>
            </w:tcBorders>
            <w:vAlign w:val="center"/>
          </w:tcPr>
          <w:p w14:paraId="49C20F3E" w14:textId="77777777" w:rsidR="00C8300C" w:rsidRPr="009509EF" w:rsidRDefault="00C8300C">
            <w:pPr>
              <w:rPr>
                <w:rFonts w:ascii="宋体" w:hAnsi="宋体" w:cs="宋体"/>
                <w:szCs w:val="21"/>
              </w:rPr>
            </w:pPr>
          </w:p>
        </w:tc>
        <w:tc>
          <w:tcPr>
            <w:tcW w:w="771" w:type="dxa"/>
            <w:tcBorders>
              <w:tl2br w:val="nil"/>
              <w:tr2bl w:val="nil"/>
            </w:tcBorders>
            <w:vAlign w:val="center"/>
          </w:tcPr>
          <w:p w14:paraId="34CF8DC6" w14:textId="77777777" w:rsidR="00C8300C" w:rsidRPr="009509EF" w:rsidRDefault="00C8300C">
            <w:pPr>
              <w:rPr>
                <w:rFonts w:ascii="宋体" w:hAnsi="宋体" w:cs="宋体"/>
                <w:szCs w:val="21"/>
              </w:rPr>
            </w:pPr>
          </w:p>
        </w:tc>
        <w:tc>
          <w:tcPr>
            <w:tcW w:w="1026" w:type="dxa"/>
            <w:tcBorders>
              <w:tl2br w:val="nil"/>
              <w:tr2bl w:val="nil"/>
            </w:tcBorders>
            <w:vAlign w:val="center"/>
          </w:tcPr>
          <w:p w14:paraId="197EAD03" w14:textId="77777777" w:rsidR="00C8300C" w:rsidRPr="009509EF" w:rsidRDefault="00C8300C">
            <w:pPr>
              <w:rPr>
                <w:rFonts w:ascii="宋体" w:hAnsi="宋体" w:cs="宋体"/>
                <w:szCs w:val="21"/>
              </w:rPr>
            </w:pPr>
          </w:p>
        </w:tc>
        <w:tc>
          <w:tcPr>
            <w:tcW w:w="897" w:type="dxa"/>
            <w:tcBorders>
              <w:tl2br w:val="nil"/>
              <w:tr2bl w:val="nil"/>
            </w:tcBorders>
            <w:vAlign w:val="center"/>
          </w:tcPr>
          <w:p w14:paraId="2BC01BE4" w14:textId="77777777" w:rsidR="00C8300C" w:rsidRPr="009509EF" w:rsidRDefault="00C8300C">
            <w:pPr>
              <w:rPr>
                <w:rFonts w:ascii="宋体" w:hAnsi="宋体" w:cs="宋体"/>
                <w:szCs w:val="21"/>
              </w:rPr>
            </w:pPr>
          </w:p>
        </w:tc>
        <w:tc>
          <w:tcPr>
            <w:tcW w:w="1155" w:type="dxa"/>
            <w:tcBorders>
              <w:tl2br w:val="nil"/>
              <w:tr2bl w:val="nil"/>
            </w:tcBorders>
            <w:vAlign w:val="center"/>
          </w:tcPr>
          <w:p w14:paraId="03FABE77" w14:textId="77777777" w:rsidR="00C8300C" w:rsidRPr="009509EF" w:rsidRDefault="00C8300C">
            <w:pPr>
              <w:rPr>
                <w:rFonts w:ascii="宋体" w:hAnsi="宋体" w:cs="宋体"/>
                <w:szCs w:val="21"/>
              </w:rPr>
            </w:pPr>
          </w:p>
        </w:tc>
      </w:tr>
      <w:tr w:rsidR="009509EF" w:rsidRPr="009509EF" w14:paraId="24606324" w14:textId="77777777">
        <w:trPr>
          <w:trHeight w:val="420"/>
        </w:trPr>
        <w:tc>
          <w:tcPr>
            <w:tcW w:w="480" w:type="dxa"/>
            <w:tcBorders>
              <w:tl2br w:val="nil"/>
              <w:tr2bl w:val="nil"/>
            </w:tcBorders>
            <w:vAlign w:val="center"/>
          </w:tcPr>
          <w:p w14:paraId="7FC7EE13" w14:textId="77777777" w:rsidR="00C8300C" w:rsidRPr="009509EF" w:rsidRDefault="00C8300C">
            <w:pPr>
              <w:rPr>
                <w:rFonts w:ascii="宋体" w:hAnsi="宋体" w:cs="宋体"/>
                <w:szCs w:val="21"/>
              </w:rPr>
            </w:pPr>
          </w:p>
        </w:tc>
        <w:tc>
          <w:tcPr>
            <w:tcW w:w="1127" w:type="dxa"/>
            <w:tcBorders>
              <w:tl2br w:val="nil"/>
              <w:tr2bl w:val="nil"/>
            </w:tcBorders>
            <w:vAlign w:val="center"/>
          </w:tcPr>
          <w:p w14:paraId="34054C8F" w14:textId="77777777" w:rsidR="00C8300C" w:rsidRPr="009509EF" w:rsidRDefault="00C8300C">
            <w:pPr>
              <w:rPr>
                <w:rFonts w:ascii="宋体" w:hAnsi="宋体" w:cs="宋体"/>
                <w:szCs w:val="21"/>
              </w:rPr>
            </w:pPr>
          </w:p>
        </w:tc>
        <w:tc>
          <w:tcPr>
            <w:tcW w:w="917" w:type="dxa"/>
            <w:tcBorders>
              <w:tl2br w:val="nil"/>
              <w:tr2bl w:val="nil"/>
            </w:tcBorders>
            <w:vAlign w:val="center"/>
          </w:tcPr>
          <w:p w14:paraId="4A56D4F4" w14:textId="77777777" w:rsidR="00C8300C" w:rsidRPr="009509EF" w:rsidRDefault="00C8300C">
            <w:pPr>
              <w:rPr>
                <w:rFonts w:ascii="宋体" w:hAnsi="宋体" w:cs="宋体"/>
                <w:szCs w:val="21"/>
              </w:rPr>
            </w:pPr>
          </w:p>
        </w:tc>
        <w:tc>
          <w:tcPr>
            <w:tcW w:w="685" w:type="dxa"/>
            <w:tcBorders>
              <w:tl2br w:val="nil"/>
              <w:tr2bl w:val="nil"/>
            </w:tcBorders>
            <w:vAlign w:val="center"/>
          </w:tcPr>
          <w:p w14:paraId="003467AA" w14:textId="77777777" w:rsidR="00C8300C" w:rsidRPr="009509EF" w:rsidRDefault="00C8300C">
            <w:pPr>
              <w:rPr>
                <w:rFonts w:ascii="宋体" w:hAnsi="宋体" w:cs="宋体"/>
                <w:szCs w:val="21"/>
              </w:rPr>
            </w:pPr>
          </w:p>
        </w:tc>
        <w:tc>
          <w:tcPr>
            <w:tcW w:w="502" w:type="dxa"/>
            <w:tcBorders>
              <w:tl2br w:val="nil"/>
              <w:tr2bl w:val="nil"/>
            </w:tcBorders>
            <w:vAlign w:val="center"/>
          </w:tcPr>
          <w:p w14:paraId="7579A21F" w14:textId="77777777" w:rsidR="00C8300C" w:rsidRPr="009509EF" w:rsidRDefault="00C8300C">
            <w:pPr>
              <w:rPr>
                <w:rFonts w:ascii="宋体" w:hAnsi="宋体" w:cs="宋体"/>
                <w:szCs w:val="21"/>
              </w:rPr>
            </w:pPr>
          </w:p>
        </w:tc>
        <w:tc>
          <w:tcPr>
            <w:tcW w:w="880" w:type="dxa"/>
            <w:tcBorders>
              <w:tl2br w:val="nil"/>
              <w:tr2bl w:val="nil"/>
            </w:tcBorders>
            <w:vAlign w:val="center"/>
          </w:tcPr>
          <w:p w14:paraId="564D7666" w14:textId="77777777" w:rsidR="00C8300C" w:rsidRPr="009509EF" w:rsidRDefault="00C8300C">
            <w:pPr>
              <w:rPr>
                <w:rFonts w:ascii="宋体" w:hAnsi="宋体" w:cs="宋体"/>
                <w:szCs w:val="21"/>
              </w:rPr>
            </w:pPr>
          </w:p>
        </w:tc>
        <w:tc>
          <w:tcPr>
            <w:tcW w:w="639" w:type="dxa"/>
            <w:tcBorders>
              <w:tl2br w:val="nil"/>
              <w:tr2bl w:val="nil"/>
            </w:tcBorders>
            <w:vAlign w:val="center"/>
          </w:tcPr>
          <w:p w14:paraId="74C407EF" w14:textId="77777777" w:rsidR="00C8300C" w:rsidRPr="009509EF" w:rsidRDefault="00C8300C">
            <w:pPr>
              <w:rPr>
                <w:rFonts w:ascii="宋体" w:hAnsi="宋体" w:cs="宋体"/>
                <w:szCs w:val="21"/>
              </w:rPr>
            </w:pPr>
          </w:p>
        </w:tc>
        <w:tc>
          <w:tcPr>
            <w:tcW w:w="771" w:type="dxa"/>
            <w:tcBorders>
              <w:tl2br w:val="nil"/>
              <w:tr2bl w:val="nil"/>
            </w:tcBorders>
            <w:vAlign w:val="center"/>
          </w:tcPr>
          <w:p w14:paraId="1F7156B5" w14:textId="77777777" w:rsidR="00C8300C" w:rsidRPr="009509EF" w:rsidRDefault="00C8300C">
            <w:pPr>
              <w:rPr>
                <w:rFonts w:ascii="宋体" w:hAnsi="宋体" w:cs="宋体"/>
                <w:szCs w:val="21"/>
              </w:rPr>
            </w:pPr>
          </w:p>
        </w:tc>
        <w:tc>
          <w:tcPr>
            <w:tcW w:w="768" w:type="dxa"/>
            <w:tcBorders>
              <w:tl2br w:val="nil"/>
              <w:tr2bl w:val="nil"/>
            </w:tcBorders>
            <w:vAlign w:val="center"/>
          </w:tcPr>
          <w:p w14:paraId="5A183365" w14:textId="77777777" w:rsidR="00C8300C" w:rsidRPr="009509EF" w:rsidRDefault="00C8300C">
            <w:pPr>
              <w:rPr>
                <w:rFonts w:ascii="宋体" w:hAnsi="宋体" w:cs="宋体"/>
                <w:szCs w:val="21"/>
              </w:rPr>
            </w:pPr>
          </w:p>
        </w:tc>
        <w:tc>
          <w:tcPr>
            <w:tcW w:w="771" w:type="dxa"/>
            <w:tcBorders>
              <w:tl2br w:val="nil"/>
              <w:tr2bl w:val="nil"/>
            </w:tcBorders>
            <w:vAlign w:val="center"/>
          </w:tcPr>
          <w:p w14:paraId="6D789B21" w14:textId="77777777" w:rsidR="00C8300C" w:rsidRPr="009509EF" w:rsidRDefault="00C8300C">
            <w:pPr>
              <w:rPr>
                <w:rFonts w:ascii="宋体" w:hAnsi="宋体" w:cs="宋体"/>
                <w:szCs w:val="21"/>
              </w:rPr>
            </w:pPr>
          </w:p>
        </w:tc>
        <w:tc>
          <w:tcPr>
            <w:tcW w:w="897" w:type="dxa"/>
            <w:tcBorders>
              <w:tl2br w:val="nil"/>
              <w:tr2bl w:val="nil"/>
            </w:tcBorders>
            <w:vAlign w:val="center"/>
          </w:tcPr>
          <w:p w14:paraId="46E44157" w14:textId="77777777" w:rsidR="00C8300C" w:rsidRPr="009509EF" w:rsidRDefault="00C8300C">
            <w:pPr>
              <w:rPr>
                <w:rFonts w:ascii="宋体" w:hAnsi="宋体" w:cs="宋体"/>
                <w:szCs w:val="21"/>
              </w:rPr>
            </w:pPr>
          </w:p>
        </w:tc>
        <w:tc>
          <w:tcPr>
            <w:tcW w:w="897" w:type="dxa"/>
            <w:tcBorders>
              <w:tl2br w:val="nil"/>
              <w:tr2bl w:val="nil"/>
            </w:tcBorders>
            <w:vAlign w:val="center"/>
          </w:tcPr>
          <w:p w14:paraId="3DAB864A" w14:textId="77777777" w:rsidR="00C8300C" w:rsidRPr="009509EF" w:rsidRDefault="00C8300C">
            <w:pPr>
              <w:rPr>
                <w:rFonts w:ascii="宋体" w:hAnsi="宋体" w:cs="宋体"/>
                <w:szCs w:val="21"/>
              </w:rPr>
            </w:pPr>
          </w:p>
        </w:tc>
        <w:tc>
          <w:tcPr>
            <w:tcW w:w="771" w:type="dxa"/>
            <w:tcBorders>
              <w:tl2br w:val="nil"/>
              <w:tr2bl w:val="nil"/>
            </w:tcBorders>
            <w:vAlign w:val="center"/>
          </w:tcPr>
          <w:p w14:paraId="784B9CFF" w14:textId="77777777" w:rsidR="00C8300C" w:rsidRPr="009509EF" w:rsidRDefault="00C8300C">
            <w:pPr>
              <w:rPr>
                <w:rFonts w:ascii="宋体" w:hAnsi="宋体" w:cs="宋体"/>
                <w:szCs w:val="21"/>
              </w:rPr>
            </w:pPr>
          </w:p>
        </w:tc>
        <w:tc>
          <w:tcPr>
            <w:tcW w:w="1026" w:type="dxa"/>
            <w:tcBorders>
              <w:tl2br w:val="nil"/>
              <w:tr2bl w:val="nil"/>
            </w:tcBorders>
            <w:vAlign w:val="center"/>
          </w:tcPr>
          <w:p w14:paraId="07D2D3DB" w14:textId="77777777" w:rsidR="00C8300C" w:rsidRPr="009509EF" w:rsidRDefault="00C8300C">
            <w:pPr>
              <w:rPr>
                <w:rFonts w:ascii="宋体" w:hAnsi="宋体" w:cs="宋体"/>
                <w:szCs w:val="21"/>
              </w:rPr>
            </w:pPr>
          </w:p>
        </w:tc>
        <w:tc>
          <w:tcPr>
            <w:tcW w:w="897" w:type="dxa"/>
            <w:tcBorders>
              <w:tl2br w:val="nil"/>
              <w:tr2bl w:val="nil"/>
            </w:tcBorders>
            <w:vAlign w:val="center"/>
          </w:tcPr>
          <w:p w14:paraId="3E163DB8" w14:textId="77777777" w:rsidR="00C8300C" w:rsidRPr="009509EF" w:rsidRDefault="00C8300C">
            <w:pPr>
              <w:rPr>
                <w:rFonts w:ascii="宋体" w:hAnsi="宋体" w:cs="宋体"/>
                <w:szCs w:val="21"/>
              </w:rPr>
            </w:pPr>
          </w:p>
        </w:tc>
        <w:tc>
          <w:tcPr>
            <w:tcW w:w="1155" w:type="dxa"/>
            <w:tcBorders>
              <w:tl2br w:val="nil"/>
              <w:tr2bl w:val="nil"/>
            </w:tcBorders>
            <w:vAlign w:val="center"/>
          </w:tcPr>
          <w:p w14:paraId="764A886B" w14:textId="77777777" w:rsidR="00C8300C" w:rsidRPr="009509EF" w:rsidRDefault="00C8300C">
            <w:pPr>
              <w:rPr>
                <w:rFonts w:ascii="宋体" w:hAnsi="宋体" w:cs="宋体"/>
                <w:szCs w:val="21"/>
              </w:rPr>
            </w:pPr>
          </w:p>
        </w:tc>
      </w:tr>
      <w:tr w:rsidR="009509EF" w:rsidRPr="009509EF" w14:paraId="32849651" w14:textId="77777777">
        <w:trPr>
          <w:trHeight w:val="420"/>
        </w:trPr>
        <w:tc>
          <w:tcPr>
            <w:tcW w:w="480" w:type="dxa"/>
            <w:tcBorders>
              <w:tl2br w:val="nil"/>
              <w:tr2bl w:val="nil"/>
            </w:tcBorders>
            <w:vAlign w:val="center"/>
          </w:tcPr>
          <w:p w14:paraId="20C80FB5" w14:textId="77777777" w:rsidR="00C8300C" w:rsidRPr="009509EF" w:rsidRDefault="00C8300C">
            <w:pPr>
              <w:rPr>
                <w:rFonts w:ascii="宋体" w:hAnsi="宋体" w:cs="宋体"/>
                <w:szCs w:val="21"/>
              </w:rPr>
            </w:pPr>
          </w:p>
        </w:tc>
        <w:tc>
          <w:tcPr>
            <w:tcW w:w="1127" w:type="dxa"/>
            <w:tcBorders>
              <w:tl2br w:val="nil"/>
              <w:tr2bl w:val="nil"/>
            </w:tcBorders>
            <w:vAlign w:val="center"/>
          </w:tcPr>
          <w:p w14:paraId="360F4C00" w14:textId="77777777" w:rsidR="00C8300C" w:rsidRPr="009509EF" w:rsidRDefault="00C8300C">
            <w:pPr>
              <w:rPr>
                <w:rFonts w:ascii="宋体" w:hAnsi="宋体" w:cs="宋体"/>
                <w:szCs w:val="21"/>
              </w:rPr>
            </w:pPr>
          </w:p>
        </w:tc>
        <w:tc>
          <w:tcPr>
            <w:tcW w:w="917" w:type="dxa"/>
            <w:tcBorders>
              <w:tl2br w:val="nil"/>
              <w:tr2bl w:val="nil"/>
            </w:tcBorders>
            <w:vAlign w:val="center"/>
          </w:tcPr>
          <w:p w14:paraId="03E36D27" w14:textId="77777777" w:rsidR="00C8300C" w:rsidRPr="009509EF" w:rsidRDefault="00C8300C">
            <w:pPr>
              <w:rPr>
                <w:rFonts w:ascii="宋体" w:hAnsi="宋体" w:cs="宋体"/>
                <w:szCs w:val="21"/>
              </w:rPr>
            </w:pPr>
          </w:p>
        </w:tc>
        <w:tc>
          <w:tcPr>
            <w:tcW w:w="685" w:type="dxa"/>
            <w:tcBorders>
              <w:tl2br w:val="nil"/>
              <w:tr2bl w:val="nil"/>
            </w:tcBorders>
            <w:vAlign w:val="center"/>
          </w:tcPr>
          <w:p w14:paraId="46DF19C7" w14:textId="77777777" w:rsidR="00C8300C" w:rsidRPr="009509EF" w:rsidRDefault="00C8300C">
            <w:pPr>
              <w:rPr>
                <w:rFonts w:ascii="宋体" w:hAnsi="宋体" w:cs="宋体"/>
                <w:szCs w:val="21"/>
              </w:rPr>
            </w:pPr>
          </w:p>
        </w:tc>
        <w:tc>
          <w:tcPr>
            <w:tcW w:w="502" w:type="dxa"/>
            <w:tcBorders>
              <w:tl2br w:val="nil"/>
              <w:tr2bl w:val="nil"/>
            </w:tcBorders>
            <w:vAlign w:val="center"/>
          </w:tcPr>
          <w:p w14:paraId="77ECD25D" w14:textId="77777777" w:rsidR="00C8300C" w:rsidRPr="009509EF" w:rsidRDefault="00C8300C">
            <w:pPr>
              <w:rPr>
                <w:rFonts w:ascii="宋体" w:hAnsi="宋体" w:cs="宋体"/>
                <w:szCs w:val="21"/>
              </w:rPr>
            </w:pPr>
          </w:p>
        </w:tc>
        <w:tc>
          <w:tcPr>
            <w:tcW w:w="880" w:type="dxa"/>
            <w:tcBorders>
              <w:tl2br w:val="nil"/>
              <w:tr2bl w:val="nil"/>
            </w:tcBorders>
            <w:vAlign w:val="center"/>
          </w:tcPr>
          <w:p w14:paraId="534F2947" w14:textId="77777777" w:rsidR="00C8300C" w:rsidRPr="009509EF" w:rsidRDefault="00C8300C">
            <w:pPr>
              <w:rPr>
                <w:rFonts w:ascii="宋体" w:hAnsi="宋体" w:cs="宋体"/>
                <w:szCs w:val="21"/>
              </w:rPr>
            </w:pPr>
          </w:p>
        </w:tc>
        <w:tc>
          <w:tcPr>
            <w:tcW w:w="639" w:type="dxa"/>
            <w:tcBorders>
              <w:tl2br w:val="nil"/>
              <w:tr2bl w:val="nil"/>
            </w:tcBorders>
            <w:vAlign w:val="center"/>
          </w:tcPr>
          <w:p w14:paraId="1EEF6D6D" w14:textId="77777777" w:rsidR="00C8300C" w:rsidRPr="009509EF" w:rsidRDefault="00C8300C">
            <w:pPr>
              <w:rPr>
                <w:rFonts w:ascii="宋体" w:hAnsi="宋体" w:cs="宋体"/>
                <w:szCs w:val="21"/>
              </w:rPr>
            </w:pPr>
          </w:p>
        </w:tc>
        <w:tc>
          <w:tcPr>
            <w:tcW w:w="771" w:type="dxa"/>
            <w:tcBorders>
              <w:tl2br w:val="nil"/>
              <w:tr2bl w:val="nil"/>
            </w:tcBorders>
            <w:vAlign w:val="center"/>
          </w:tcPr>
          <w:p w14:paraId="62459FE6" w14:textId="77777777" w:rsidR="00C8300C" w:rsidRPr="009509EF" w:rsidRDefault="00C8300C">
            <w:pPr>
              <w:rPr>
                <w:rFonts w:ascii="宋体" w:hAnsi="宋体" w:cs="宋体"/>
                <w:szCs w:val="21"/>
              </w:rPr>
            </w:pPr>
          </w:p>
        </w:tc>
        <w:tc>
          <w:tcPr>
            <w:tcW w:w="768" w:type="dxa"/>
            <w:tcBorders>
              <w:tl2br w:val="nil"/>
              <w:tr2bl w:val="nil"/>
            </w:tcBorders>
            <w:vAlign w:val="center"/>
          </w:tcPr>
          <w:p w14:paraId="24142854" w14:textId="77777777" w:rsidR="00C8300C" w:rsidRPr="009509EF" w:rsidRDefault="00C8300C">
            <w:pPr>
              <w:rPr>
                <w:rFonts w:ascii="宋体" w:hAnsi="宋体" w:cs="宋体"/>
                <w:szCs w:val="21"/>
              </w:rPr>
            </w:pPr>
          </w:p>
        </w:tc>
        <w:tc>
          <w:tcPr>
            <w:tcW w:w="771" w:type="dxa"/>
            <w:tcBorders>
              <w:tl2br w:val="nil"/>
              <w:tr2bl w:val="nil"/>
            </w:tcBorders>
            <w:vAlign w:val="center"/>
          </w:tcPr>
          <w:p w14:paraId="345BD5F7" w14:textId="77777777" w:rsidR="00C8300C" w:rsidRPr="009509EF" w:rsidRDefault="00C8300C">
            <w:pPr>
              <w:rPr>
                <w:rFonts w:ascii="宋体" w:hAnsi="宋体" w:cs="宋体"/>
                <w:szCs w:val="21"/>
              </w:rPr>
            </w:pPr>
          </w:p>
        </w:tc>
        <w:tc>
          <w:tcPr>
            <w:tcW w:w="897" w:type="dxa"/>
            <w:tcBorders>
              <w:tl2br w:val="nil"/>
              <w:tr2bl w:val="nil"/>
            </w:tcBorders>
            <w:vAlign w:val="center"/>
          </w:tcPr>
          <w:p w14:paraId="422C2817" w14:textId="77777777" w:rsidR="00C8300C" w:rsidRPr="009509EF" w:rsidRDefault="00C8300C">
            <w:pPr>
              <w:rPr>
                <w:rFonts w:ascii="宋体" w:hAnsi="宋体" w:cs="宋体"/>
                <w:szCs w:val="21"/>
              </w:rPr>
            </w:pPr>
          </w:p>
        </w:tc>
        <w:tc>
          <w:tcPr>
            <w:tcW w:w="897" w:type="dxa"/>
            <w:tcBorders>
              <w:tl2br w:val="nil"/>
              <w:tr2bl w:val="nil"/>
            </w:tcBorders>
            <w:vAlign w:val="center"/>
          </w:tcPr>
          <w:p w14:paraId="330ADF83" w14:textId="77777777" w:rsidR="00C8300C" w:rsidRPr="009509EF" w:rsidRDefault="00C8300C">
            <w:pPr>
              <w:rPr>
                <w:rFonts w:ascii="宋体" w:hAnsi="宋体" w:cs="宋体"/>
                <w:szCs w:val="21"/>
              </w:rPr>
            </w:pPr>
          </w:p>
        </w:tc>
        <w:tc>
          <w:tcPr>
            <w:tcW w:w="771" w:type="dxa"/>
            <w:tcBorders>
              <w:tl2br w:val="nil"/>
              <w:tr2bl w:val="nil"/>
            </w:tcBorders>
            <w:vAlign w:val="center"/>
          </w:tcPr>
          <w:p w14:paraId="432D604F" w14:textId="77777777" w:rsidR="00C8300C" w:rsidRPr="009509EF" w:rsidRDefault="00C8300C">
            <w:pPr>
              <w:rPr>
                <w:rFonts w:ascii="宋体" w:hAnsi="宋体" w:cs="宋体"/>
                <w:szCs w:val="21"/>
              </w:rPr>
            </w:pPr>
          </w:p>
        </w:tc>
        <w:tc>
          <w:tcPr>
            <w:tcW w:w="1026" w:type="dxa"/>
            <w:tcBorders>
              <w:tl2br w:val="nil"/>
              <w:tr2bl w:val="nil"/>
            </w:tcBorders>
            <w:vAlign w:val="center"/>
          </w:tcPr>
          <w:p w14:paraId="3ED4879F" w14:textId="77777777" w:rsidR="00C8300C" w:rsidRPr="009509EF" w:rsidRDefault="00C8300C">
            <w:pPr>
              <w:rPr>
                <w:rFonts w:ascii="宋体" w:hAnsi="宋体" w:cs="宋体"/>
                <w:szCs w:val="21"/>
              </w:rPr>
            </w:pPr>
          </w:p>
        </w:tc>
        <w:tc>
          <w:tcPr>
            <w:tcW w:w="897" w:type="dxa"/>
            <w:tcBorders>
              <w:tl2br w:val="nil"/>
              <w:tr2bl w:val="nil"/>
            </w:tcBorders>
            <w:vAlign w:val="center"/>
          </w:tcPr>
          <w:p w14:paraId="7A63BF31" w14:textId="77777777" w:rsidR="00C8300C" w:rsidRPr="009509EF" w:rsidRDefault="00C8300C">
            <w:pPr>
              <w:rPr>
                <w:rFonts w:ascii="宋体" w:hAnsi="宋体" w:cs="宋体"/>
                <w:szCs w:val="21"/>
              </w:rPr>
            </w:pPr>
          </w:p>
        </w:tc>
        <w:tc>
          <w:tcPr>
            <w:tcW w:w="1155" w:type="dxa"/>
            <w:tcBorders>
              <w:tl2br w:val="nil"/>
              <w:tr2bl w:val="nil"/>
            </w:tcBorders>
            <w:vAlign w:val="center"/>
          </w:tcPr>
          <w:p w14:paraId="5FAAB23C" w14:textId="77777777" w:rsidR="00C8300C" w:rsidRPr="009509EF" w:rsidRDefault="00C8300C">
            <w:pPr>
              <w:rPr>
                <w:rFonts w:ascii="宋体" w:hAnsi="宋体" w:cs="宋体"/>
                <w:szCs w:val="21"/>
              </w:rPr>
            </w:pPr>
          </w:p>
        </w:tc>
      </w:tr>
      <w:tr w:rsidR="009509EF" w:rsidRPr="009509EF" w14:paraId="1F1AD6AE" w14:textId="77777777">
        <w:trPr>
          <w:cantSplit/>
          <w:trHeight w:val="420"/>
        </w:trPr>
        <w:tc>
          <w:tcPr>
            <w:tcW w:w="13183" w:type="dxa"/>
            <w:gridSpan w:val="16"/>
            <w:tcBorders>
              <w:tl2br w:val="nil"/>
              <w:tr2bl w:val="nil"/>
            </w:tcBorders>
            <w:vAlign w:val="center"/>
          </w:tcPr>
          <w:p w14:paraId="23877832" w14:textId="77777777" w:rsidR="00C8300C" w:rsidRPr="009509EF" w:rsidRDefault="00284983">
            <w:pPr>
              <w:rPr>
                <w:rFonts w:ascii="宋体" w:hAnsi="宋体" w:cs="宋体"/>
                <w:szCs w:val="21"/>
              </w:rPr>
            </w:pPr>
            <w:r w:rsidRPr="009509EF">
              <w:rPr>
                <w:rFonts w:ascii="宋体" w:hAnsi="宋体" w:cs="宋体" w:hint="eastAsia"/>
                <w:szCs w:val="21"/>
              </w:rPr>
              <w:t>全部投标货物总金额（人民币）：</w:t>
            </w:r>
          </w:p>
        </w:tc>
      </w:tr>
    </w:tbl>
    <w:p w14:paraId="63AA93BF" w14:textId="77777777" w:rsidR="00C8300C" w:rsidRPr="009509EF" w:rsidRDefault="00284983">
      <w:pPr>
        <w:rPr>
          <w:rFonts w:ascii="宋体" w:hAnsi="宋体" w:cs="宋体"/>
          <w:szCs w:val="21"/>
        </w:rPr>
      </w:pPr>
      <w:r w:rsidRPr="009509EF">
        <w:rPr>
          <w:rFonts w:ascii="宋体" w:hAnsi="宋体" w:cs="宋体" w:hint="eastAsia"/>
          <w:szCs w:val="21"/>
        </w:rPr>
        <w:t>说明：1、项7＝项8×项4</w:t>
      </w:r>
    </w:p>
    <w:p w14:paraId="21F2EB9E" w14:textId="77777777" w:rsidR="00C8300C" w:rsidRPr="009509EF" w:rsidRDefault="00284983">
      <w:pPr>
        <w:rPr>
          <w:rFonts w:ascii="宋体" w:hAnsi="宋体" w:cs="宋体"/>
          <w:szCs w:val="21"/>
        </w:rPr>
      </w:pPr>
      <w:r w:rsidRPr="009509EF">
        <w:rPr>
          <w:rFonts w:ascii="宋体" w:hAnsi="宋体" w:cs="宋体" w:hint="eastAsia"/>
          <w:szCs w:val="21"/>
        </w:rPr>
        <w:t xml:space="preserve">      2、项6＝项7+项9+项10+项11+项12+项13                                         投标人单位（盖章）：</w:t>
      </w:r>
    </w:p>
    <w:p w14:paraId="7F45CF15" w14:textId="77777777" w:rsidR="00C8300C" w:rsidRPr="009509EF" w:rsidRDefault="00284983">
      <w:pPr>
        <w:rPr>
          <w:rFonts w:ascii="宋体" w:hAnsi="宋体" w:cs="宋体"/>
          <w:szCs w:val="21"/>
        </w:rPr>
      </w:pPr>
      <w:r w:rsidRPr="009509EF">
        <w:rPr>
          <w:rFonts w:ascii="宋体" w:hAnsi="宋体" w:cs="宋体" w:hint="eastAsia"/>
          <w:szCs w:val="21"/>
        </w:rPr>
        <w:t xml:space="preserve">      3、除填写本表外，投标方还应提供以下附件：</w:t>
      </w:r>
    </w:p>
    <w:p w14:paraId="34264BCB" w14:textId="77777777" w:rsidR="00C8300C" w:rsidRPr="009509EF" w:rsidRDefault="00284983">
      <w:pPr>
        <w:ind w:firstLineChars="450" w:firstLine="945"/>
        <w:rPr>
          <w:rFonts w:ascii="宋体" w:hAnsi="宋体" w:cs="宋体"/>
          <w:szCs w:val="21"/>
        </w:rPr>
      </w:pPr>
      <w:r w:rsidRPr="009509EF">
        <w:rPr>
          <w:rFonts w:ascii="宋体" w:hAnsi="宋体" w:cs="宋体" w:hint="eastAsia"/>
          <w:szCs w:val="21"/>
        </w:rPr>
        <w:t>①货物主要部件（包括附件）分项价目表</w:t>
      </w:r>
    </w:p>
    <w:p w14:paraId="3C368BA1" w14:textId="77777777" w:rsidR="00C8300C" w:rsidRPr="009509EF" w:rsidRDefault="00284983">
      <w:pPr>
        <w:ind w:firstLineChars="450" w:firstLine="945"/>
        <w:rPr>
          <w:rFonts w:ascii="宋体" w:hAnsi="宋体" w:cs="宋体"/>
          <w:szCs w:val="21"/>
        </w:rPr>
      </w:pPr>
      <w:r w:rsidRPr="009509EF">
        <w:rPr>
          <w:rFonts w:ascii="宋体" w:hAnsi="宋体" w:cs="宋体" w:hint="eastAsia"/>
          <w:szCs w:val="21"/>
        </w:rPr>
        <w:t>②特殊工具清单及价目表                                                     法定代表人或其授权代表（签字或盖章）：</w:t>
      </w:r>
    </w:p>
    <w:p w14:paraId="13977403" w14:textId="77777777" w:rsidR="00C8300C" w:rsidRPr="009509EF" w:rsidRDefault="00284983">
      <w:pPr>
        <w:ind w:firstLineChars="450" w:firstLine="945"/>
        <w:rPr>
          <w:rFonts w:ascii="宋体" w:hAnsi="宋体" w:cs="宋体"/>
          <w:szCs w:val="21"/>
        </w:rPr>
      </w:pPr>
      <w:r w:rsidRPr="009509EF">
        <w:rPr>
          <w:rFonts w:ascii="宋体" w:hAnsi="宋体" w:cs="宋体" w:hint="eastAsia"/>
          <w:szCs w:val="21"/>
        </w:rPr>
        <w:t>③备品、备件清单及价目表</w:t>
      </w:r>
    </w:p>
    <w:p w14:paraId="344A465F" w14:textId="77777777" w:rsidR="00C8300C" w:rsidRPr="009509EF" w:rsidRDefault="00284983">
      <w:pPr>
        <w:ind w:firstLineChars="450" w:firstLine="945"/>
        <w:rPr>
          <w:rFonts w:ascii="宋体" w:hAnsi="宋体" w:cs="宋体"/>
          <w:szCs w:val="21"/>
        </w:rPr>
      </w:pPr>
      <w:r w:rsidRPr="009509EF">
        <w:rPr>
          <w:rFonts w:ascii="宋体" w:hAnsi="宋体" w:cs="宋体" w:hint="eastAsia"/>
          <w:szCs w:val="21"/>
        </w:rPr>
        <w:t>④所需进口关键元器件、原材料清单及价目表                                   日             期：</w:t>
      </w:r>
    </w:p>
    <w:p w14:paraId="207A7598" w14:textId="77777777" w:rsidR="00C8300C" w:rsidRPr="009509EF" w:rsidRDefault="00C8300C">
      <w:pPr>
        <w:snapToGrid w:val="0"/>
        <w:spacing w:beforeLines="50" w:before="120" w:after="50"/>
        <w:ind w:firstLineChars="2000" w:firstLine="4800"/>
        <w:rPr>
          <w:rFonts w:ascii="宋体" w:hAnsi="宋体" w:cs="宋体"/>
          <w:sz w:val="24"/>
          <w:szCs w:val="21"/>
        </w:rPr>
        <w:sectPr w:rsidR="00C8300C" w:rsidRPr="009509EF">
          <w:pgSz w:w="16838" w:h="11906" w:orient="landscape"/>
          <w:pgMar w:top="1797" w:right="1247" w:bottom="1797" w:left="1474" w:header="851" w:footer="851" w:gutter="0"/>
          <w:cols w:space="720"/>
          <w:titlePg/>
          <w:docGrid w:linePitch="312"/>
        </w:sectPr>
      </w:pPr>
    </w:p>
    <w:p w14:paraId="14FDFBD9"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bookmarkStart w:id="222" w:name="_Toc460857950"/>
      <w:r w:rsidRPr="009509EF">
        <w:rPr>
          <w:rFonts w:ascii="宋体" w:eastAsia="宋体" w:hAnsi="宋体" w:cs="宋体" w:hint="eastAsia"/>
          <w:sz w:val="21"/>
          <w:szCs w:val="21"/>
        </w:rPr>
        <w:t>格式十一：中小企业声明函</w:t>
      </w:r>
      <w:bookmarkEnd w:id="222"/>
    </w:p>
    <w:p w14:paraId="6EB36D13" w14:textId="77777777" w:rsidR="00C8300C" w:rsidRPr="009509EF" w:rsidRDefault="00C8300C">
      <w:pPr>
        <w:spacing w:line="360" w:lineRule="auto"/>
        <w:jc w:val="center"/>
        <w:rPr>
          <w:rFonts w:ascii="宋体" w:hAnsi="宋体" w:cs="宋体"/>
          <w:b/>
          <w:spacing w:val="-4"/>
          <w:szCs w:val="21"/>
        </w:rPr>
      </w:pPr>
    </w:p>
    <w:p w14:paraId="746C6969" w14:textId="77777777" w:rsidR="00C8300C" w:rsidRPr="009509EF" w:rsidRDefault="00284983">
      <w:pPr>
        <w:pStyle w:val="ac"/>
        <w:spacing w:line="360" w:lineRule="auto"/>
        <w:jc w:val="center"/>
        <w:rPr>
          <w:rFonts w:hAnsi="宋体" w:cs="宋体"/>
          <w:b/>
          <w:sz w:val="28"/>
          <w:szCs w:val="28"/>
        </w:rPr>
      </w:pPr>
      <w:r w:rsidRPr="009509EF">
        <w:rPr>
          <w:rFonts w:hAnsi="宋体" w:cs="宋体" w:hint="eastAsia"/>
          <w:b/>
          <w:sz w:val="28"/>
          <w:szCs w:val="28"/>
        </w:rPr>
        <w:t>中小企业声明函（货物）</w:t>
      </w:r>
    </w:p>
    <w:p w14:paraId="7E14D68E" w14:textId="77777777" w:rsidR="00C8300C" w:rsidRPr="009509EF" w:rsidRDefault="00C8300C">
      <w:pPr>
        <w:spacing w:line="360" w:lineRule="auto"/>
        <w:ind w:firstLineChars="200" w:firstLine="420"/>
        <w:rPr>
          <w:rFonts w:ascii="宋体" w:hAnsi="宋体" w:cs="宋体"/>
          <w:szCs w:val="21"/>
        </w:rPr>
      </w:pPr>
    </w:p>
    <w:p w14:paraId="0077F7B5"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本公司郑重声明，根据《政府采购促进中小企业发展管理办法》（财库﹝2020﹞46 号）的规定，本公司参加</w:t>
      </w:r>
      <w:r w:rsidRPr="009509EF">
        <w:rPr>
          <w:rFonts w:ascii="宋体" w:hAnsi="宋体" w:cs="宋体" w:hint="eastAsia"/>
          <w:szCs w:val="21"/>
          <w:u w:val="single"/>
        </w:rPr>
        <w:t>（单位名称）</w:t>
      </w:r>
      <w:r w:rsidRPr="009509EF">
        <w:rPr>
          <w:rFonts w:ascii="宋体" w:hAnsi="宋体" w:cs="宋体" w:hint="eastAsia"/>
          <w:szCs w:val="21"/>
        </w:rPr>
        <w:t>的</w:t>
      </w:r>
      <w:r w:rsidRPr="009509EF">
        <w:rPr>
          <w:rFonts w:ascii="宋体" w:hAnsi="宋体" w:cs="宋体" w:hint="eastAsia"/>
          <w:szCs w:val="21"/>
          <w:u w:val="single"/>
        </w:rPr>
        <w:t>（项目名称）</w:t>
      </w:r>
      <w:r w:rsidRPr="009509EF">
        <w:rPr>
          <w:rFonts w:ascii="宋体" w:hAnsi="宋体" w:cs="宋体" w:hint="eastAsia"/>
          <w:szCs w:val="21"/>
        </w:rPr>
        <w:t>采购活动，提供的货物全部由符合政策要求的中小企业制造。相关企业（含联合体中的中小企业、签订分包意向协议的中小企业）的具体情况如下：</w:t>
      </w:r>
    </w:p>
    <w:p w14:paraId="15668072"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1.</w:t>
      </w:r>
      <w:r w:rsidRPr="009509EF">
        <w:rPr>
          <w:rFonts w:ascii="宋体" w:hAnsi="宋体" w:cs="宋体" w:hint="eastAsia"/>
          <w:szCs w:val="21"/>
          <w:u w:val="single"/>
        </w:rPr>
        <w:t xml:space="preserve"> （标的名称） </w:t>
      </w:r>
      <w:r w:rsidRPr="009509EF">
        <w:rPr>
          <w:rFonts w:ascii="宋体" w:hAnsi="宋体" w:cs="宋体" w:hint="eastAsia"/>
          <w:szCs w:val="21"/>
        </w:rPr>
        <w:t>，属于</w:t>
      </w:r>
      <w:r w:rsidRPr="009509EF">
        <w:rPr>
          <w:rFonts w:ascii="宋体" w:hAnsi="宋体" w:cs="宋体" w:hint="eastAsia"/>
          <w:bCs/>
          <w:szCs w:val="21"/>
        </w:rPr>
        <w:t>××××××</w:t>
      </w:r>
      <w:r w:rsidRPr="009509EF">
        <w:rPr>
          <w:rFonts w:ascii="宋体" w:hAnsi="宋体" w:cs="宋体" w:hint="eastAsia"/>
          <w:szCs w:val="21"/>
          <w:u w:val="single"/>
        </w:rPr>
        <w:t>行业</w:t>
      </w:r>
      <w:r w:rsidRPr="009509EF">
        <w:rPr>
          <w:rFonts w:ascii="宋体" w:hAnsi="宋体" w:cs="宋体" w:hint="eastAsia"/>
          <w:szCs w:val="21"/>
        </w:rPr>
        <w:t>；制造商为</w:t>
      </w:r>
      <w:r w:rsidRPr="009509EF">
        <w:rPr>
          <w:rFonts w:ascii="宋体" w:hAnsi="宋体" w:cs="宋体" w:hint="eastAsia"/>
          <w:szCs w:val="21"/>
          <w:u w:val="single"/>
        </w:rPr>
        <w:t>（企业名称）</w:t>
      </w:r>
      <w:r w:rsidRPr="009509EF">
        <w:rPr>
          <w:rFonts w:ascii="宋体" w:hAnsi="宋体" w:cs="宋体" w:hint="eastAsia"/>
          <w:szCs w:val="21"/>
        </w:rPr>
        <w:t>，从业人员</w:t>
      </w:r>
      <w:r w:rsidRPr="009509EF">
        <w:rPr>
          <w:rFonts w:ascii="宋体" w:hAnsi="宋体" w:cs="宋体" w:hint="eastAsia"/>
          <w:szCs w:val="21"/>
          <w:u w:val="single"/>
        </w:rPr>
        <w:t xml:space="preserve">      </w:t>
      </w:r>
      <w:r w:rsidRPr="009509EF">
        <w:rPr>
          <w:rFonts w:ascii="宋体" w:hAnsi="宋体" w:cs="宋体" w:hint="eastAsia"/>
          <w:szCs w:val="21"/>
        </w:rPr>
        <w:t>人，营业收入为</w:t>
      </w:r>
      <w:r w:rsidRPr="009509EF">
        <w:rPr>
          <w:rFonts w:ascii="宋体" w:hAnsi="宋体" w:cs="宋体" w:hint="eastAsia"/>
          <w:szCs w:val="21"/>
          <w:u w:val="single"/>
        </w:rPr>
        <w:t xml:space="preserve">      </w:t>
      </w:r>
      <w:r w:rsidRPr="009509EF">
        <w:rPr>
          <w:rFonts w:ascii="宋体" w:hAnsi="宋体" w:cs="宋体" w:hint="eastAsia"/>
          <w:szCs w:val="21"/>
        </w:rPr>
        <w:t>万元，资产总额为</w:t>
      </w:r>
      <w:r w:rsidRPr="009509EF">
        <w:rPr>
          <w:rFonts w:ascii="宋体" w:hAnsi="宋体" w:cs="宋体" w:hint="eastAsia"/>
          <w:szCs w:val="21"/>
          <w:u w:val="single"/>
        </w:rPr>
        <w:t xml:space="preserve">    </w:t>
      </w:r>
      <w:r w:rsidRPr="009509EF">
        <w:rPr>
          <w:rFonts w:ascii="宋体" w:hAnsi="宋体" w:cs="宋体" w:hint="eastAsia"/>
          <w:szCs w:val="21"/>
        </w:rPr>
        <w:t>万元</w:t>
      </w:r>
      <w:r w:rsidRPr="009509EF">
        <w:rPr>
          <w:rFonts w:ascii="宋体" w:hAnsi="宋体" w:cs="宋体" w:hint="eastAsia"/>
          <w:szCs w:val="21"/>
          <w:vertAlign w:val="superscript"/>
        </w:rPr>
        <w:t>1</w:t>
      </w:r>
      <w:r w:rsidRPr="009509EF">
        <w:rPr>
          <w:rFonts w:ascii="宋体" w:hAnsi="宋体" w:cs="宋体" w:hint="eastAsia"/>
          <w:szCs w:val="21"/>
        </w:rPr>
        <w:t>，属于</w:t>
      </w:r>
      <w:r w:rsidRPr="009509EF">
        <w:rPr>
          <w:rFonts w:ascii="宋体" w:hAnsi="宋体" w:cs="宋体" w:hint="eastAsia"/>
          <w:szCs w:val="21"/>
          <w:u w:val="single"/>
        </w:rPr>
        <w:t>（中型企业、小型企业、微型企业）</w:t>
      </w:r>
      <w:r w:rsidRPr="009509EF">
        <w:rPr>
          <w:rFonts w:ascii="宋体" w:hAnsi="宋体" w:cs="宋体" w:hint="eastAsia"/>
          <w:szCs w:val="21"/>
        </w:rPr>
        <w:t>；</w:t>
      </w:r>
    </w:p>
    <w:p w14:paraId="185A56E8"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w:t>
      </w:r>
    </w:p>
    <w:p w14:paraId="5CC4B7D1"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以上企业，不属于大企业的分支机构，不存在控股股东为大企业的情形，也不存在与大企业的负责人为同一人的情形。</w:t>
      </w:r>
    </w:p>
    <w:p w14:paraId="01CCB199"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本企业对上述声明内容的真实性负责。如有虚假，将依法承担相应责任。</w:t>
      </w:r>
    </w:p>
    <w:p w14:paraId="24C5DC27"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                        企业名称（盖章）：</w:t>
      </w:r>
    </w:p>
    <w:p w14:paraId="559B8608" w14:textId="77777777" w:rsidR="00C8300C" w:rsidRPr="009509EF" w:rsidRDefault="00284983">
      <w:pPr>
        <w:spacing w:line="360" w:lineRule="auto"/>
        <w:rPr>
          <w:rFonts w:ascii="宋体" w:hAnsi="宋体" w:cs="宋体"/>
          <w:szCs w:val="21"/>
        </w:rPr>
      </w:pPr>
      <w:r w:rsidRPr="009509EF">
        <w:rPr>
          <w:rFonts w:ascii="宋体" w:hAnsi="宋体" w:cs="宋体" w:hint="eastAsia"/>
          <w:szCs w:val="21"/>
        </w:rPr>
        <w:t xml:space="preserve">                        日期：</w:t>
      </w:r>
    </w:p>
    <w:p w14:paraId="4A71C4C9" w14:textId="77777777" w:rsidR="00C8300C" w:rsidRPr="009509EF" w:rsidRDefault="00284983">
      <w:pPr>
        <w:spacing w:line="360" w:lineRule="auto"/>
        <w:rPr>
          <w:rFonts w:ascii="宋体" w:hAnsi="宋体" w:cs="宋体"/>
          <w:kern w:val="0"/>
          <w:sz w:val="18"/>
          <w:szCs w:val="18"/>
        </w:rPr>
      </w:pPr>
      <w:r w:rsidRPr="009509EF">
        <w:rPr>
          <w:rFonts w:ascii="宋体" w:hAnsi="宋体" w:cs="宋体" w:hint="eastAsia"/>
          <w:kern w:val="0"/>
          <w:sz w:val="18"/>
          <w:szCs w:val="18"/>
          <w:vertAlign w:val="superscript"/>
        </w:rPr>
        <w:t>1</w:t>
      </w:r>
      <w:r w:rsidRPr="009509EF">
        <w:rPr>
          <w:rFonts w:ascii="宋体" w:hAnsi="宋体" w:cs="宋体" w:hint="eastAsia"/>
          <w:kern w:val="0"/>
          <w:sz w:val="18"/>
          <w:szCs w:val="18"/>
        </w:rPr>
        <w:t>从业人员、营业收入、资产总额填报上一年度数据，无上一年度数据的新成立企业可不填报。</w:t>
      </w:r>
    </w:p>
    <w:p w14:paraId="099731BC" w14:textId="77777777" w:rsidR="00C8300C" w:rsidRPr="009509EF" w:rsidRDefault="00284983">
      <w:pPr>
        <w:spacing w:line="360" w:lineRule="auto"/>
        <w:contextualSpacing/>
        <w:rPr>
          <w:rFonts w:ascii="宋体" w:hAnsi="宋体" w:cs="宋体"/>
          <w:kern w:val="0"/>
          <w:szCs w:val="21"/>
        </w:rPr>
      </w:pPr>
      <w:r w:rsidRPr="009509EF">
        <w:rPr>
          <w:rFonts w:ascii="宋体" w:hAnsi="宋体" w:cs="宋体" w:hint="eastAsia"/>
          <w:kern w:val="0"/>
          <w:szCs w:val="21"/>
        </w:rPr>
        <w:t>注：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085B9D31" w14:textId="77777777" w:rsidR="00C8300C" w:rsidRPr="009509EF" w:rsidRDefault="00284983">
      <w:pPr>
        <w:spacing w:line="360" w:lineRule="auto"/>
        <w:contextualSpacing/>
        <w:rPr>
          <w:rFonts w:ascii="宋体" w:hAnsi="宋体" w:cs="宋体"/>
          <w:kern w:val="0"/>
          <w:szCs w:val="21"/>
        </w:rPr>
      </w:pPr>
      <w:r w:rsidRPr="009509EF">
        <w:rPr>
          <w:rFonts w:ascii="宋体" w:hAnsi="宋体" w:cs="宋体" w:hint="eastAsia"/>
          <w:kern w:val="0"/>
          <w:szCs w:val="21"/>
        </w:rPr>
        <w:t>2、本项目对应的中小企业划分标准所属行业：</w:t>
      </w:r>
      <w:r w:rsidRPr="009509EF">
        <w:rPr>
          <w:rFonts w:ascii="宋体" w:hAnsi="宋体" w:cs="宋体" w:hint="eastAsia"/>
          <w:bCs/>
          <w:szCs w:val="21"/>
        </w:rPr>
        <w:t>××××××</w:t>
      </w:r>
      <w:r w:rsidRPr="009509EF">
        <w:rPr>
          <w:rFonts w:ascii="宋体" w:hAnsi="宋体" w:cs="宋体" w:hint="eastAsia"/>
          <w:kern w:val="0"/>
          <w:szCs w:val="21"/>
        </w:rPr>
        <w:t>。</w:t>
      </w:r>
    </w:p>
    <w:p w14:paraId="3DAA1480" w14:textId="77777777" w:rsidR="00C8300C" w:rsidRPr="009509EF" w:rsidRDefault="00284983">
      <w:pPr>
        <w:spacing w:line="360" w:lineRule="auto"/>
        <w:contextualSpacing/>
        <w:rPr>
          <w:rFonts w:ascii="宋体" w:hAnsi="宋体" w:cs="宋体"/>
          <w:kern w:val="0"/>
          <w:szCs w:val="21"/>
        </w:rPr>
      </w:pPr>
      <w:r w:rsidRPr="009509EF">
        <w:rPr>
          <w:rFonts w:ascii="宋体" w:hAnsi="宋体" w:cs="宋体" w:hint="eastAsia"/>
          <w:kern w:val="0"/>
          <w:szCs w:val="21"/>
        </w:rPr>
        <w:t>3、行业及规模：</w:t>
      </w:r>
      <w:r w:rsidRPr="009509EF">
        <w:rPr>
          <w:rFonts w:ascii="宋体" w:hAnsi="宋体" w:cs="宋体" w:hint="eastAsia"/>
          <w:bCs/>
          <w:szCs w:val="21"/>
        </w:rPr>
        <w:t>××××××</w:t>
      </w:r>
      <w:r w:rsidRPr="009509EF">
        <w:rPr>
          <w:rFonts w:ascii="宋体" w:hAnsi="宋体" w:cs="宋体" w:hint="eastAsia"/>
          <w:kern w:val="0"/>
          <w:szCs w:val="21"/>
        </w:rPr>
        <w:t>。</w:t>
      </w:r>
      <w:r w:rsidRPr="009509EF">
        <w:rPr>
          <w:rFonts w:ascii="宋体" w:hAnsi="宋体" w:cs="宋体" w:hint="eastAsia"/>
          <w:bCs/>
          <w:szCs w:val="21"/>
        </w:rPr>
        <w:t>××××××</w:t>
      </w:r>
    </w:p>
    <w:p w14:paraId="40E15914" w14:textId="77777777" w:rsidR="00C8300C" w:rsidRPr="009509EF" w:rsidRDefault="00284983">
      <w:pPr>
        <w:spacing w:line="360" w:lineRule="auto"/>
        <w:contextualSpacing/>
        <w:rPr>
          <w:rFonts w:ascii="宋体" w:hAnsi="宋体" w:cs="宋体"/>
          <w:kern w:val="0"/>
          <w:szCs w:val="21"/>
        </w:rPr>
      </w:pPr>
      <w:r w:rsidRPr="009509EF">
        <w:rPr>
          <w:rFonts w:ascii="宋体" w:hAnsi="宋体" w:cs="宋体" w:hint="eastAsia"/>
          <w:kern w:val="0"/>
          <w:szCs w:val="21"/>
        </w:rPr>
        <w:t>4、从业人员、营业收入、资产总额填报上一年度数据，无上一年度数据的新成立企业可不填报。</w:t>
      </w:r>
    </w:p>
    <w:p w14:paraId="2023214B" w14:textId="77777777" w:rsidR="00C8300C" w:rsidRPr="009509EF" w:rsidRDefault="00284983">
      <w:pPr>
        <w:pStyle w:val="af3"/>
        <w:spacing w:before="0" w:beforeAutospacing="0" w:after="0" w:afterAutospacing="0" w:line="360" w:lineRule="auto"/>
        <w:rPr>
          <w:rFonts w:ascii="宋体" w:hAnsi="宋体" w:cs="宋体"/>
          <w:sz w:val="21"/>
          <w:szCs w:val="21"/>
        </w:rPr>
      </w:pPr>
      <w:r w:rsidRPr="009509EF">
        <w:rPr>
          <w:rFonts w:ascii="宋体" w:hAnsi="宋体" w:cs="宋体" w:hint="eastAsia"/>
          <w:sz w:val="21"/>
          <w:szCs w:val="21"/>
        </w:rPr>
        <w:t>5、如接受联合体投标的项目，所有联合体参与方均需提供本表。</w:t>
      </w:r>
    </w:p>
    <w:p w14:paraId="7EC10997" w14:textId="77777777" w:rsidR="00C8300C" w:rsidRPr="009509EF" w:rsidRDefault="00284983">
      <w:pPr>
        <w:rPr>
          <w:rFonts w:ascii="宋体" w:hAnsi="宋体" w:cs="宋体"/>
          <w:szCs w:val="21"/>
        </w:rPr>
      </w:pPr>
      <w:bookmarkStart w:id="223" w:name="OLE_LINK14"/>
      <w:bookmarkStart w:id="224" w:name="OLE_LINK13"/>
      <w:r w:rsidRPr="009509EF">
        <w:rPr>
          <w:rFonts w:ascii="宋体" w:hAnsi="宋体" w:cs="宋体" w:hint="eastAsia"/>
          <w:szCs w:val="21"/>
        </w:rPr>
        <w:br w:type="page"/>
      </w:r>
    </w:p>
    <w:p w14:paraId="4E99F3C5" w14:textId="77777777" w:rsidR="00C8300C" w:rsidRPr="009509EF" w:rsidRDefault="00284983">
      <w:pPr>
        <w:pStyle w:val="21"/>
        <w:numPr>
          <w:ilvl w:val="1"/>
          <w:numId w:val="0"/>
        </w:numPr>
        <w:spacing w:before="0" w:after="0" w:line="360" w:lineRule="auto"/>
        <w:rPr>
          <w:rFonts w:ascii="宋体" w:eastAsia="宋体" w:hAnsi="宋体" w:cs="宋体"/>
          <w:sz w:val="21"/>
          <w:szCs w:val="21"/>
        </w:rPr>
      </w:pPr>
      <w:r w:rsidRPr="009509EF">
        <w:rPr>
          <w:rFonts w:ascii="宋体" w:eastAsia="宋体" w:hAnsi="宋体" w:cs="宋体" w:hint="eastAsia"/>
          <w:sz w:val="21"/>
          <w:szCs w:val="21"/>
        </w:rPr>
        <w:t>格式十二：残疾人福利性单位声明函</w:t>
      </w:r>
    </w:p>
    <w:p w14:paraId="0329A79C" w14:textId="77777777" w:rsidR="00C8300C" w:rsidRPr="009509EF" w:rsidRDefault="00C8300C">
      <w:pPr>
        <w:pStyle w:val="ac"/>
        <w:spacing w:line="520" w:lineRule="exact"/>
        <w:jc w:val="center"/>
        <w:rPr>
          <w:rFonts w:hAnsi="宋体" w:cs="宋体"/>
          <w:b/>
          <w:sz w:val="21"/>
          <w:szCs w:val="21"/>
        </w:rPr>
      </w:pPr>
    </w:p>
    <w:bookmarkEnd w:id="223"/>
    <w:bookmarkEnd w:id="224"/>
    <w:p w14:paraId="700FB362" w14:textId="77777777" w:rsidR="00C8300C" w:rsidRPr="009509EF" w:rsidRDefault="00284983">
      <w:pPr>
        <w:pStyle w:val="ac"/>
        <w:spacing w:line="360" w:lineRule="auto"/>
        <w:jc w:val="center"/>
        <w:rPr>
          <w:rFonts w:hAnsi="宋体" w:cs="宋体"/>
          <w:b/>
          <w:sz w:val="28"/>
          <w:szCs w:val="28"/>
        </w:rPr>
      </w:pPr>
      <w:r w:rsidRPr="009509EF">
        <w:rPr>
          <w:rFonts w:hAnsi="宋体" w:cs="宋体" w:hint="eastAsia"/>
          <w:b/>
          <w:sz w:val="28"/>
          <w:szCs w:val="28"/>
        </w:rPr>
        <w:t>残疾人福利性单位声明函</w:t>
      </w:r>
    </w:p>
    <w:p w14:paraId="25619AC9" w14:textId="77777777" w:rsidR="00C8300C" w:rsidRPr="009509EF" w:rsidRDefault="00284983">
      <w:pPr>
        <w:spacing w:line="360" w:lineRule="auto"/>
        <w:ind w:firstLineChars="200" w:firstLine="420"/>
        <w:rPr>
          <w:rFonts w:ascii="宋体" w:hAnsi="宋体" w:cs="宋体"/>
          <w:szCs w:val="21"/>
        </w:rPr>
      </w:pPr>
      <w:r w:rsidRPr="009509EF">
        <w:rPr>
          <w:rFonts w:ascii="宋体" w:hAnsi="宋体" w:cs="宋体" w:hint="eastAsia"/>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7BD5E1" w14:textId="77777777" w:rsidR="00C8300C" w:rsidRPr="009509EF" w:rsidRDefault="00284983">
      <w:pPr>
        <w:spacing w:line="360" w:lineRule="auto"/>
        <w:ind w:firstLineChars="200" w:firstLine="420"/>
        <w:rPr>
          <w:rFonts w:ascii="宋体" w:hAnsi="宋体" w:cs="宋体"/>
        </w:rPr>
      </w:pPr>
      <w:r w:rsidRPr="009509EF">
        <w:rPr>
          <w:rFonts w:ascii="宋体" w:hAnsi="宋体" w:cs="宋体" w:hint="eastAsia"/>
          <w:szCs w:val="21"/>
        </w:rPr>
        <w:t>本单位对上述声明的真实性负责。如有虚假，将依法承担相应责任。</w:t>
      </w:r>
    </w:p>
    <w:p w14:paraId="25C8EFCF" w14:textId="77777777" w:rsidR="00C8300C" w:rsidRPr="009509EF" w:rsidRDefault="00C8300C">
      <w:pPr>
        <w:spacing w:line="360" w:lineRule="auto"/>
        <w:rPr>
          <w:rFonts w:ascii="宋体" w:hAnsi="宋体" w:cs="宋体"/>
          <w:spacing w:val="6"/>
          <w:szCs w:val="21"/>
        </w:rPr>
      </w:pPr>
    </w:p>
    <w:p w14:paraId="28A48E39" w14:textId="77777777" w:rsidR="00C8300C" w:rsidRPr="009509EF" w:rsidRDefault="00284983">
      <w:pPr>
        <w:tabs>
          <w:tab w:val="left" w:pos="4860"/>
        </w:tabs>
        <w:spacing w:line="360" w:lineRule="auto"/>
        <w:ind w:right="1560" w:firstLineChars="200" w:firstLine="444"/>
        <w:jc w:val="center"/>
        <w:rPr>
          <w:rFonts w:ascii="宋体" w:hAnsi="宋体" w:cs="宋体"/>
          <w:spacing w:val="6"/>
          <w:szCs w:val="21"/>
        </w:rPr>
      </w:pPr>
      <w:r w:rsidRPr="009509EF">
        <w:rPr>
          <w:rFonts w:ascii="宋体" w:hAnsi="宋体" w:cs="宋体" w:hint="eastAsia"/>
          <w:spacing w:val="6"/>
          <w:szCs w:val="21"/>
        </w:rPr>
        <w:t>企业名称（盖章）：</w:t>
      </w:r>
    </w:p>
    <w:p w14:paraId="4BF0F91F" w14:textId="77777777" w:rsidR="00C8300C" w:rsidRPr="009509EF" w:rsidRDefault="00284983">
      <w:pPr>
        <w:pStyle w:val="af3"/>
        <w:spacing w:before="0" w:beforeAutospacing="0" w:after="0" w:afterAutospacing="0" w:line="360" w:lineRule="auto"/>
        <w:ind w:firstLine="420"/>
        <w:rPr>
          <w:rFonts w:ascii="宋体" w:hAnsi="宋体" w:cs="宋体"/>
          <w:sz w:val="21"/>
          <w:szCs w:val="21"/>
        </w:rPr>
      </w:pPr>
      <w:r w:rsidRPr="009509EF">
        <w:rPr>
          <w:rFonts w:ascii="宋体" w:hAnsi="宋体" w:cs="宋体" w:hint="eastAsia"/>
          <w:spacing w:val="6"/>
          <w:szCs w:val="21"/>
        </w:rPr>
        <w:t>日期：</w:t>
      </w:r>
    </w:p>
    <w:p w14:paraId="769200FC" w14:textId="77777777" w:rsidR="00C8300C" w:rsidRPr="009509EF" w:rsidRDefault="00C8300C">
      <w:pPr>
        <w:rPr>
          <w:rFonts w:ascii="宋体" w:hAnsi="宋体" w:cs="宋体"/>
        </w:rPr>
      </w:pPr>
    </w:p>
    <w:p w14:paraId="5A3CC4DF" w14:textId="77777777" w:rsidR="00C8300C" w:rsidRPr="009509EF" w:rsidRDefault="00284983">
      <w:pPr>
        <w:spacing w:line="360" w:lineRule="auto"/>
        <w:rPr>
          <w:rFonts w:ascii="宋体" w:hAnsi="宋体" w:cs="宋体"/>
        </w:rPr>
      </w:pPr>
      <w:r w:rsidRPr="009509EF">
        <w:rPr>
          <w:rFonts w:ascii="宋体" w:hAnsi="宋体" w:cs="宋体" w:hint="eastAsia"/>
        </w:rPr>
        <w:t>注：</w:t>
      </w:r>
    </w:p>
    <w:p w14:paraId="68598CA1" w14:textId="77777777" w:rsidR="00C8300C" w:rsidRPr="009509EF" w:rsidRDefault="00284983">
      <w:pPr>
        <w:spacing w:line="360" w:lineRule="auto"/>
        <w:rPr>
          <w:rFonts w:ascii="宋体" w:hAnsi="宋体" w:cs="宋体"/>
        </w:rPr>
      </w:pPr>
      <w:r w:rsidRPr="009509EF">
        <w:rPr>
          <w:rFonts w:ascii="宋体" w:hAnsi="宋体" w:cs="宋体" w:hint="eastAsia"/>
        </w:rPr>
        <w:t>1、如投标人为非残疾人福利性单位的可不提供本声明函。</w:t>
      </w:r>
    </w:p>
    <w:p w14:paraId="4E74F2B9" w14:textId="77777777" w:rsidR="00C8300C" w:rsidRPr="009509EF" w:rsidRDefault="00284983">
      <w:pPr>
        <w:spacing w:line="360" w:lineRule="auto"/>
        <w:rPr>
          <w:rFonts w:ascii="宋体" w:hAnsi="宋体" w:cs="宋体"/>
        </w:rPr>
      </w:pPr>
      <w:r w:rsidRPr="009509EF">
        <w:rPr>
          <w:rFonts w:ascii="宋体" w:hAnsi="宋体" w:cs="宋体" w:hint="eastAsia"/>
        </w:rPr>
        <w:t>2、享受政府采购支持政策的残疾人福利性单位应当同时满足以下条件：</w:t>
      </w:r>
    </w:p>
    <w:p w14:paraId="7790952B" w14:textId="77777777" w:rsidR="00C8300C" w:rsidRPr="009509EF" w:rsidRDefault="00284983">
      <w:pPr>
        <w:spacing w:line="360" w:lineRule="auto"/>
        <w:rPr>
          <w:rFonts w:ascii="宋体" w:hAnsi="宋体" w:cs="宋体"/>
        </w:rPr>
      </w:pPr>
      <w:r w:rsidRPr="009509EF">
        <w:rPr>
          <w:rFonts w:ascii="宋体" w:hAnsi="宋体" w:cs="宋体" w:hint="eastAsia"/>
        </w:rPr>
        <w:t>（一）安置的残疾人占本单位在职职工人数的比例不低于25%（含25%），并且安置的残疾人人数不少于10人（含10人）；</w:t>
      </w:r>
    </w:p>
    <w:p w14:paraId="00B79D64" w14:textId="77777777" w:rsidR="00C8300C" w:rsidRPr="009509EF" w:rsidRDefault="00284983">
      <w:pPr>
        <w:spacing w:line="360" w:lineRule="auto"/>
        <w:rPr>
          <w:rFonts w:ascii="宋体" w:hAnsi="宋体" w:cs="宋体"/>
        </w:rPr>
      </w:pPr>
      <w:r w:rsidRPr="009509EF">
        <w:rPr>
          <w:rFonts w:ascii="宋体" w:hAnsi="宋体" w:cs="宋体" w:hint="eastAsia"/>
        </w:rPr>
        <w:t>（二）依法与安置的每位残疾人签订了一年以上（含一年）的劳动合同或服务协议；</w:t>
      </w:r>
    </w:p>
    <w:p w14:paraId="1F1DC817" w14:textId="77777777" w:rsidR="00C8300C" w:rsidRPr="009509EF" w:rsidRDefault="00284983">
      <w:pPr>
        <w:spacing w:line="360" w:lineRule="auto"/>
        <w:rPr>
          <w:rFonts w:ascii="宋体" w:hAnsi="宋体" w:cs="宋体"/>
        </w:rPr>
      </w:pPr>
      <w:r w:rsidRPr="009509EF">
        <w:rPr>
          <w:rFonts w:ascii="宋体" w:hAnsi="宋体" w:cs="宋体" w:hint="eastAsia"/>
        </w:rPr>
        <w:t>（三）为安置的每位残疾人按月足额缴纳了基本养老保险、基本医疗保险、失业保险、工伤保险和生育保险等社会保险费；</w:t>
      </w:r>
    </w:p>
    <w:p w14:paraId="5491EE20" w14:textId="77777777" w:rsidR="00C8300C" w:rsidRPr="009509EF" w:rsidRDefault="00284983">
      <w:pPr>
        <w:spacing w:line="360" w:lineRule="auto"/>
        <w:rPr>
          <w:rFonts w:ascii="宋体" w:hAnsi="宋体" w:cs="宋体"/>
        </w:rPr>
      </w:pPr>
      <w:r w:rsidRPr="009509EF">
        <w:rPr>
          <w:rFonts w:ascii="宋体" w:hAnsi="宋体" w:cs="宋体" w:hint="eastAsia"/>
        </w:rPr>
        <w:t>（四）通过银行等金融机构向安置的每位残疾人，按月支付了不低于单位所在区县适用的经省级人民政府批准的月最低工资标准的工资；</w:t>
      </w:r>
    </w:p>
    <w:p w14:paraId="7D6929CF" w14:textId="77777777" w:rsidR="00C8300C" w:rsidRPr="009509EF" w:rsidRDefault="00284983">
      <w:pPr>
        <w:spacing w:line="360" w:lineRule="auto"/>
        <w:rPr>
          <w:rFonts w:ascii="宋体" w:hAnsi="宋体" w:cs="宋体"/>
        </w:rPr>
      </w:pPr>
      <w:r w:rsidRPr="009509EF">
        <w:rPr>
          <w:rFonts w:ascii="宋体" w:hAnsi="宋体" w:cs="宋体" w:hint="eastAsia"/>
        </w:rPr>
        <w:t>（五）提供本单位制造的货物、承担的工程或者服务（以下简称产品），或者提供其他残疾人福利性单位制造的货物（不包括使用非残疾人福利性单位注册商标的货物）。</w:t>
      </w:r>
    </w:p>
    <w:p w14:paraId="4675ED2C" w14:textId="77777777" w:rsidR="00C8300C" w:rsidRPr="009509EF" w:rsidRDefault="00284983">
      <w:pPr>
        <w:spacing w:line="360" w:lineRule="auto"/>
        <w:rPr>
          <w:rFonts w:ascii="宋体" w:hAnsi="宋体" w:cs="宋体"/>
          <w:spacing w:val="6"/>
          <w:szCs w:val="21"/>
        </w:rPr>
      </w:pPr>
      <w:r w:rsidRPr="009509EF">
        <w:rPr>
          <w:rFonts w:ascii="宋体" w:hAnsi="宋体" w:cs="宋体"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sectPr w:rsidR="00C8300C" w:rsidRPr="009509E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A14F57" w15:done="0"/>
  <w15:commentEx w15:paraId="7931D59B" w15:done="0"/>
  <w15:commentEx w15:paraId="6D3424AE" w15:done="0"/>
  <w15:commentEx w15:paraId="321E13DF" w15:done="0"/>
  <w15:commentEx w15:paraId="46ED28EE" w15:done="0"/>
  <w15:commentEx w15:paraId="657CB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CCC5" w16cex:dateUtc="2022-04-27T06:08:00Z"/>
  <w16cex:commentExtensible w16cex:durableId="2613CA9E" w16cex:dateUtc="2022-04-27T05:58:00Z"/>
  <w16cex:commentExtensible w16cex:durableId="2613CAB0" w16cex:dateUtc="2022-04-27T05:59:00Z"/>
  <w16cex:commentExtensible w16cex:durableId="2613CAB7" w16cex:dateUtc="2022-04-27T05:59:00Z"/>
  <w16cex:commentExtensible w16cex:durableId="2613CABE" w16cex:dateUtc="2022-04-27T05:59:00Z"/>
  <w16cex:commentExtensible w16cex:durableId="2613CAC5" w16cex:dateUtc="2022-04-27T05:59:00Z"/>
  <w16cex:commentExtensible w16cex:durableId="2613CB1F" w16cex:dateUtc="2022-04-27T06:01:00Z"/>
  <w16cex:commentExtensible w16cex:durableId="2613CB55" w16cex:dateUtc="2022-04-27T06:01:00Z"/>
  <w16cex:commentExtensible w16cex:durableId="2613CBC3" w16cex:dateUtc="2022-04-2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14F57" w16cid:durableId="2613CCC5"/>
  <w16cid:commentId w16cid:paraId="6D3424AE" w16cid:durableId="2613CA9E"/>
  <w16cid:commentId w16cid:paraId="1631D5B2" w16cid:durableId="2613CAB0"/>
  <w16cid:commentId w16cid:paraId="6129C0F4" w16cid:durableId="2613CAB7"/>
  <w16cid:commentId w16cid:paraId="71818F1C" w16cid:durableId="2613CABE"/>
  <w16cid:commentId w16cid:paraId="657CB801" w16cid:durableId="2613CAC5"/>
  <w16cid:commentId w16cid:paraId="01691132" w16cid:durableId="2613CB1F"/>
  <w16cid:commentId w16cid:paraId="71E5AF7D" w16cid:durableId="2613CB55"/>
  <w16cid:commentId w16cid:paraId="6E690E7F" w16cid:durableId="2613CB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F3F19" w14:textId="77777777" w:rsidR="00825179" w:rsidRDefault="00825179">
      <w:r>
        <w:separator/>
      </w:r>
    </w:p>
  </w:endnote>
  <w:endnote w:type="continuationSeparator" w:id="0">
    <w:p w14:paraId="01C6ED1A" w14:textId="77777777" w:rsidR="00825179" w:rsidRDefault="0082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8894C" w14:textId="77777777" w:rsidR="006769BD" w:rsidRDefault="006769BD">
    <w:pPr>
      <w:pStyle w:val="af"/>
      <w:jc w:val="center"/>
    </w:pPr>
  </w:p>
  <w:p w14:paraId="2ED7D7BE" w14:textId="77777777" w:rsidR="006769BD" w:rsidRDefault="006769B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921401"/>
    </w:sdtPr>
    <w:sdtEndPr/>
    <w:sdtContent>
      <w:p w14:paraId="572F3F6D" w14:textId="27239B24" w:rsidR="006769BD" w:rsidRDefault="006769BD">
        <w:pPr>
          <w:pStyle w:val="af"/>
          <w:jc w:val="center"/>
        </w:pPr>
        <w:r>
          <w:fldChar w:fldCharType="begin"/>
        </w:r>
        <w:r>
          <w:instrText>PAGE   \* MERGEFORMAT</w:instrText>
        </w:r>
        <w:r>
          <w:fldChar w:fldCharType="separate"/>
        </w:r>
        <w:r w:rsidR="000870EE" w:rsidRPr="000870EE">
          <w:rPr>
            <w:noProof/>
            <w:lang w:val="zh-CN"/>
          </w:rPr>
          <w:t>63</w:t>
        </w:r>
        <w:r>
          <w:rPr>
            <w:lang w:val="zh-CN"/>
          </w:rPr>
          <w:fldChar w:fldCharType="end"/>
        </w:r>
      </w:p>
    </w:sdtContent>
  </w:sdt>
  <w:p w14:paraId="4AA12013" w14:textId="77777777" w:rsidR="006769BD" w:rsidRDefault="006769B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04443"/>
    </w:sdtPr>
    <w:sdtEndPr/>
    <w:sdtContent>
      <w:p w14:paraId="69D56B24" w14:textId="7F0F8A31" w:rsidR="006769BD" w:rsidRDefault="006769BD">
        <w:pPr>
          <w:pStyle w:val="af"/>
          <w:jc w:val="center"/>
        </w:pPr>
        <w:r>
          <w:fldChar w:fldCharType="begin"/>
        </w:r>
        <w:r>
          <w:instrText>PAGE   \* MERGEFORMAT</w:instrText>
        </w:r>
        <w:r>
          <w:fldChar w:fldCharType="separate"/>
        </w:r>
        <w:r w:rsidR="000870EE" w:rsidRPr="000870EE">
          <w:rPr>
            <w:noProof/>
            <w:lang w:val="zh-CN"/>
          </w:rPr>
          <w:t>32</w:t>
        </w:r>
        <w:r>
          <w:rPr>
            <w:lang w:val="zh-CN"/>
          </w:rPr>
          <w:fldChar w:fldCharType="end"/>
        </w:r>
      </w:p>
    </w:sdtContent>
  </w:sdt>
  <w:p w14:paraId="3B7C3D63" w14:textId="77777777" w:rsidR="006769BD" w:rsidRDefault="006769B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86E8C" w14:textId="3496A997" w:rsidR="006769BD" w:rsidRDefault="006769BD">
    <w:pPr>
      <w:pStyle w:val="af"/>
      <w:jc w:val="center"/>
    </w:pPr>
    <w:r>
      <w:fldChar w:fldCharType="begin"/>
    </w:r>
    <w:r>
      <w:instrText xml:space="preserve"> PAGE   \* MERGEFORMAT </w:instrText>
    </w:r>
    <w:r>
      <w:fldChar w:fldCharType="separate"/>
    </w:r>
    <w:r w:rsidR="000870EE">
      <w:rPr>
        <w:noProof/>
      </w:rPr>
      <w:t>66</w:t>
    </w:r>
    <w:r>
      <w:fldChar w:fldCharType="end"/>
    </w:r>
  </w:p>
  <w:p w14:paraId="1685A6F6" w14:textId="77777777" w:rsidR="006769BD" w:rsidRDefault="006769B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C5C44" w14:textId="77777777" w:rsidR="00825179" w:rsidRDefault="00825179">
      <w:r>
        <w:separator/>
      </w:r>
    </w:p>
  </w:footnote>
  <w:footnote w:type="continuationSeparator" w:id="0">
    <w:p w14:paraId="769B08E1" w14:textId="77777777" w:rsidR="00825179" w:rsidRDefault="00825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7FEEA" w14:textId="77777777" w:rsidR="006769BD" w:rsidRDefault="006769BD">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65AA4" w14:textId="77777777" w:rsidR="006769BD" w:rsidRDefault="006769BD">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52C9D"/>
    <w:multiLevelType w:val="singleLevel"/>
    <w:tmpl w:val="82E52C9D"/>
    <w:lvl w:ilvl="0">
      <w:start w:val="1"/>
      <w:numFmt w:val="decimal"/>
      <w:lvlText w:val="(%1)"/>
      <w:lvlJc w:val="left"/>
      <w:pPr>
        <w:ind w:left="425" w:hanging="425"/>
      </w:pPr>
      <w:rPr>
        <w:rFonts w:hint="default"/>
      </w:rPr>
    </w:lvl>
  </w:abstractNum>
  <w:abstractNum w:abstractNumId="1">
    <w:nsid w:val="8B127299"/>
    <w:multiLevelType w:val="singleLevel"/>
    <w:tmpl w:val="8B127299"/>
    <w:lvl w:ilvl="0">
      <w:start w:val="1"/>
      <w:numFmt w:val="decimal"/>
      <w:suff w:val="nothing"/>
      <w:lvlText w:val="%1、"/>
      <w:lvlJc w:val="left"/>
    </w:lvl>
  </w:abstractNum>
  <w:abstractNum w:abstractNumId="2">
    <w:nsid w:val="8F23BFD8"/>
    <w:multiLevelType w:val="singleLevel"/>
    <w:tmpl w:val="8F23BFD8"/>
    <w:lvl w:ilvl="0">
      <w:start w:val="1"/>
      <w:numFmt w:val="decimal"/>
      <w:lvlText w:val="(%1)"/>
      <w:lvlJc w:val="left"/>
      <w:pPr>
        <w:ind w:left="425" w:hanging="425"/>
      </w:pPr>
      <w:rPr>
        <w:rFonts w:hint="default"/>
      </w:rPr>
    </w:lvl>
  </w:abstractNum>
  <w:abstractNum w:abstractNumId="3">
    <w:nsid w:val="992AD765"/>
    <w:multiLevelType w:val="singleLevel"/>
    <w:tmpl w:val="992AD765"/>
    <w:lvl w:ilvl="0">
      <w:start w:val="1"/>
      <w:numFmt w:val="decimal"/>
      <w:lvlText w:val="(%1)"/>
      <w:lvlJc w:val="left"/>
      <w:pPr>
        <w:ind w:left="1276" w:hanging="425"/>
      </w:pPr>
      <w:rPr>
        <w:rFonts w:hint="default"/>
      </w:rPr>
    </w:lvl>
  </w:abstractNum>
  <w:abstractNum w:abstractNumId="4">
    <w:nsid w:val="A83B5DFE"/>
    <w:multiLevelType w:val="singleLevel"/>
    <w:tmpl w:val="A83B5DFE"/>
    <w:lvl w:ilvl="0">
      <w:start w:val="1"/>
      <w:numFmt w:val="decimal"/>
      <w:suff w:val="space"/>
      <w:lvlText w:val="(%1)"/>
      <w:lvlJc w:val="left"/>
    </w:lvl>
  </w:abstractNum>
  <w:abstractNum w:abstractNumId="5">
    <w:nsid w:val="AB3ADB43"/>
    <w:multiLevelType w:val="singleLevel"/>
    <w:tmpl w:val="AB3ADB43"/>
    <w:lvl w:ilvl="0">
      <w:start w:val="1"/>
      <w:numFmt w:val="decimal"/>
      <w:lvlText w:val="%1."/>
      <w:lvlJc w:val="left"/>
      <w:pPr>
        <w:ind w:left="425" w:hanging="425"/>
      </w:pPr>
      <w:rPr>
        <w:rFonts w:hint="default"/>
      </w:rPr>
    </w:lvl>
  </w:abstractNum>
  <w:abstractNum w:abstractNumId="6">
    <w:nsid w:val="CE671308"/>
    <w:multiLevelType w:val="singleLevel"/>
    <w:tmpl w:val="CE671308"/>
    <w:lvl w:ilvl="0">
      <w:start w:val="1"/>
      <w:numFmt w:val="decimalEnclosedCircleChinese"/>
      <w:suff w:val="nothing"/>
      <w:lvlText w:val="%1　"/>
      <w:lvlJc w:val="left"/>
      <w:pPr>
        <w:ind w:left="0" w:firstLine="400"/>
      </w:pPr>
      <w:rPr>
        <w:rFonts w:hint="eastAsia"/>
      </w:rPr>
    </w:lvl>
  </w:abstractNum>
  <w:abstractNum w:abstractNumId="7">
    <w:nsid w:val="FD0846A3"/>
    <w:multiLevelType w:val="singleLevel"/>
    <w:tmpl w:val="FD0846A3"/>
    <w:lvl w:ilvl="0">
      <w:start w:val="1"/>
      <w:numFmt w:val="decimal"/>
      <w:lvlText w:val="(%1)"/>
      <w:lvlJc w:val="left"/>
      <w:pPr>
        <w:ind w:left="851" w:hanging="425"/>
      </w:pPr>
      <w:rPr>
        <w:rFonts w:hint="default"/>
        <w:b w:val="0"/>
        <w:bCs w:val="0"/>
      </w:rPr>
    </w:lvl>
  </w:abstractNum>
  <w:abstractNum w:abstractNumId="8">
    <w:nsid w:val="00000013"/>
    <w:multiLevelType w:val="singleLevel"/>
    <w:tmpl w:val="00000013"/>
    <w:lvl w:ilvl="0">
      <w:start w:val="1"/>
      <w:numFmt w:val="decimal"/>
      <w:suff w:val="nothing"/>
      <w:lvlText w:val="（%1）"/>
      <w:lvlJc w:val="left"/>
      <w:pPr>
        <w:ind w:left="0" w:firstLine="400"/>
      </w:pPr>
      <w:rPr>
        <w:rFonts w:hint="default"/>
      </w:rPr>
    </w:lvl>
  </w:abstractNum>
  <w:abstractNum w:abstractNumId="9">
    <w:nsid w:val="08004736"/>
    <w:multiLevelType w:val="singleLevel"/>
    <w:tmpl w:val="08004736"/>
    <w:lvl w:ilvl="0">
      <w:start w:val="1"/>
      <w:numFmt w:val="decimal"/>
      <w:lvlText w:val="%1."/>
      <w:lvlJc w:val="left"/>
      <w:pPr>
        <w:ind w:left="425" w:hanging="425"/>
      </w:pPr>
      <w:rPr>
        <w:rFonts w:hint="default"/>
      </w:rPr>
    </w:lvl>
  </w:abstractNum>
  <w:abstractNum w:abstractNumId="10">
    <w:nsid w:val="0FFFFF7C"/>
    <w:multiLevelType w:val="singleLevel"/>
    <w:tmpl w:val="0FFFFF7C"/>
    <w:lvl w:ilvl="0">
      <w:start w:val="1"/>
      <w:numFmt w:val="decimal"/>
      <w:pStyle w:val="a"/>
      <w:lvlText w:val="%1."/>
      <w:lvlJc w:val="left"/>
      <w:pPr>
        <w:tabs>
          <w:tab w:val="left" w:pos="2040"/>
        </w:tabs>
        <w:ind w:left="2040" w:hanging="360"/>
      </w:pPr>
    </w:lvl>
  </w:abstractNum>
  <w:abstractNum w:abstractNumId="11">
    <w:nsid w:val="0FFFFF7D"/>
    <w:multiLevelType w:val="singleLevel"/>
    <w:tmpl w:val="0FFFFF7D"/>
    <w:lvl w:ilvl="0">
      <w:start w:val="1"/>
      <w:numFmt w:val="decimal"/>
      <w:pStyle w:val="3"/>
      <w:lvlText w:val="%1."/>
      <w:lvlJc w:val="left"/>
      <w:pPr>
        <w:tabs>
          <w:tab w:val="left" w:pos="1620"/>
        </w:tabs>
        <w:ind w:left="1620" w:hanging="360"/>
      </w:pPr>
    </w:lvl>
  </w:abstractNum>
  <w:abstractNum w:abstractNumId="12">
    <w:nsid w:val="0FFFFF7F"/>
    <w:multiLevelType w:val="singleLevel"/>
    <w:tmpl w:val="0FFFFF7F"/>
    <w:lvl w:ilvl="0">
      <w:start w:val="1"/>
      <w:numFmt w:val="decimal"/>
      <w:pStyle w:val="a0"/>
      <w:lvlText w:val="%1."/>
      <w:lvlJc w:val="left"/>
      <w:pPr>
        <w:tabs>
          <w:tab w:val="left" w:pos="780"/>
        </w:tabs>
        <w:ind w:left="780" w:hanging="360"/>
      </w:pPr>
    </w:lvl>
  </w:abstractNum>
  <w:abstractNum w:abstractNumId="13">
    <w:nsid w:val="0FFFFF80"/>
    <w:multiLevelType w:val="singleLevel"/>
    <w:tmpl w:val="0FFFFF80"/>
    <w:lvl w:ilvl="0">
      <w:start w:val="1"/>
      <w:numFmt w:val="bullet"/>
      <w:pStyle w:val="a1"/>
      <w:lvlText w:val=""/>
      <w:lvlJc w:val="left"/>
      <w:pPr>
        <w:tabs>
          <w:tab w:val="left" w:pos="2040"/>
        </w:tabs>
        <w:ind w:left="2040" w:hanging="360"/>
      </w:pPr>
      <w:rPr>
        <w:rFonts w:ascii="Wingdings" w:hAnsi="Wingdings" w:hint="default"/>
      </w:rPr>
    </w:lvl>
  </w:abstractNum>
  <w:abstractNum w:abstractNumId="14">
    <w:nsid w:val="0FFFFF81"/>
    <w:multiLevelType w:val="singleLevel"/>
    <w:tmpl w:val="0FFFFF81"/>
    <w:lvl w:ilvl="0">
      <w:start w:val="1"/>
      <w:numFmt w:val="bullet"/>
      <w:pStyle w:val="2"/>
      <w:lvlText w:val=""/>
      <w:lvlJc w:val="left"/>
      <w:pPr>
        <w:tabs>
          <w:tab w:val="left" w:pos="1620"/>
        </w:tabs>
        <w:ind w:left="1620" w:hanging="360"/>
      </w:pPr>
      <w:rPr>
        <w:rFonts w:ascii="Wingdings" w:hAnsi="Wingdings" w:hint="default"/>
      </w:rPr>
    </w:lvl>
  </w:abstractNum>
  <w:abstractNum w:abstractNumId="15">
    <w:nsid w:val="0FFFFF83"/>
    <w:multiLevelType w:val="singleLevel"/>
    <w:tmpl w:val="0FFFFF83"/>
    <w:lvl w:ilvl="0">
      <w:start w:val="1"/>
      <w:numFmt w:val="bullet"/>
      <w:pStyle w:val="30"/>
      <w:lvlText w:val=""/>
      <w:lvlJc w:val="left"/>
      <w:pPr>
        <w:tabs>
          <w:tab w:val="left" w:pos="780"/>
        </w:tabs>
        <w:ind w:left="780" w:hanging="360"/>
      </w:pPr>
      <w:rPr>
        <w:rFonts w:ascii="Wingdings" w:hAnsi="Wingdings" w:hint="default"/>
      </w:rPr>
    </w:lvl>
  </w:abstractNum>
  <w:abstractNum w:abstractNumId="16">
    <w:nsid w:val="0FFFFF89"/>
    <w:multiLevelType w:val="singleLevel"/>
    <w:tmpl w:val="0FFFFF89"/>
    <w:lvl w:ilvl="0">
      <w:start w:val="1"/>
      <w:numFmt w:val="bullet"/>
      <w:pStyle w:val="a2"/>
      <w:lvlText w:val=""/>
      <w:lvlJc w:val="left"/>
      <w:pPr>
        <w:tabs>
          <w:tab w:val="left" w:pos="360"/>
        </w:tabs>
        <w:ind w:left="360" w:hanging="360"/>
      </w:pPr>
      <w:rPr>
        <w:rFonts w:ascii="Wingdings" w:hAnsi="Wingdings" w:hint="default"/>
      </w:rPr>
    </w:lvl>
  </w:abstractNum>
  <w:abstractNum w:abstractNumId="17">
    <w:nsid w:val="10342B36"/>
    <w:multiLevelType w:val="singleLevel"/>
    <w:tmpl w:val="10342B36"/>
    <w:lvl w:ilvl="0">
      <w:start w:val="1"/>
      <w:numFmt w:val="decimal"/>
      <w:lvlText w:val="(%1)"/>
      <w:lvlJc w:val="left"/>
      <w:pPr>
        <w:ind w:left="425" w:hanging="425"/>
      </w:pPr>
      <w:rPr>
        <w:rFonts w:hint="default"/>
      </w:rPr>
    </w:lvl>
  </w:abstractNum>
  <w:abstractNum w:abstractNumId="18">
    <w:nsid w:val="143D1D33"/>
    <w:multiLevelType w:val="singleLevel"/>
    <w:tmpl w:val="143D1D33"/>
    <w:lvl w:ilvl="0">
      <w:start w:val="1"/>
      <w:numFmt w:val="decimal"/>
      <w:lvlText w:val="%1."/>
      <w:lvlJc w:val="left"/>
      <w:pPr>
        <w:ind w:left="425" w:hanging="425"/>
      </w:pPr>
      <w:rPr>
        <w:rFonts w:hint="default"/>
      </w:rPr>
    </w:lvl>
  </w:abstractNum>
  <w:abstractNum w:abstractNumId="19">
    <w:nsid w:val="17B9FB55"/>
    <w:multiLevelType w:val="singleLevel"/>
    <w:tmpl w:val="17B9FB55"/>
    <w:lvl w:ilvl="0">
      <w:start w:val="1"/>
      <w:numFmt w:val="decimal"/>
      <w:lvlText w:val="%1."/>
      <w:lvlJc w:val="left"/>
      <w:pPr>
        <w:ind w:left="425" w:hanging="425"/>
      </w:pPr>
      <w:rPr>
        <w:rFonts w:hint="default"/>
      </w:rPr>
    </w:lvl>
  </w:abstractNum>
  <w:abstractNum w:abstractNumId="20">
    <w:nsid w:val="227B1071"/>
    <w:multiLevelType w:val="singleLevel"/>
    <w:tmpl w:val="227B1071"/>
    <w:lvl w:ilvl="0">
      <w:start w:val="1"/>
      <w:numFmt w:val="decimal"/>
      <w:lvlText w:val="(%1)"/>
      <w:lvlJc w:val="left"/>
      <w:pPr>
        <w:ind w:left="851" w:hanging="425"/>
      </w:pPr>
      <w:rPr>
        <w:rFonts w:hint="default"/>
        <w:b w:val="0"/>
        <w:bCs w:val="0"/>
      </w:rPr>
    </w:lvl>
  </w:abstractNum>
  <w:abstractNum w:abstractNumId="21">
    <w:nsid w:val="2458DEA9"/>
    <w:multiLevelType w:val="singleLevel"/>
    <w:tmpl w:val="2458DEA9"/>
    <w:lvl w:ilvl="0">
      <w:start w:val="1"/>
      <w:numFmt w:val="decimal"/>
      <w:lvlText w:val="%1."/>
      <w:lvlJc w:val="left"/>
      <w:pPr>
        <w:ind w:left="425" w:hanging="425"/>
      </w:pPr>
      <w:rPr>
        <w:rFonts w:hint="default"/>
      </w:rPr>
    </w:lvl>
  </w:abstractNum>
  <w:abstractNum w:abstractNumId="22">
    <w:nsid w:val="25B54A36"/>
    <w:multiLevelType w:val="multilevel"/>
    <w:tmpl w:val="25B54A36"/>
    <w:lvl w:ilvl="0">
      <w:start w:val="1"/>
      <w:numFmt w:val="bullet"/>
      <w:pStyle w:val="a3"/>
      <w:lvlText w:val="ı"/>
      <w:lvlJc w:val="left"/>
      <w:pPr>
        <w:tabs>
          <w:tab w:val="left" w:pos="425"/>
        </w:tabs>
        <w:ind w:left="425" w:hanging="425"/>
      </w:pPr>
      <w:rPr>
        <w:rFonts w:ascii="Arial Black" w:hAnsi="Arial Black" w:cs="Arial Black"/>
        <w:sz w:val="18"/>
        <w:szCs w:val="18"/>
      </w:rPr>
    </w:lvl>
    <w:lvl w:ilvl="1">
      <w:start w:val="1"/>
      <w:numFmt w:val="bullet"/>
      <w:pStyle w:val="20"/>
      <w:lvlText w:val="▪"/>
      <w:lvlJc w:val="left"/>
      <w:pPr>
        <w:tabs>
          <w:tab w:val="left" w:pos="851"/>
        </w:tabs>
        <w:ind w:left="850" w:hanging="425"/>
      </w:pPr>
      <w:rPr>
        <w:rFonts w:ascii="Arial" w:hAnsi="Arial" w:cs="Arial" w:hint="default"/>
        <w:sz w:val="18"/>
        <w:szCs w:val="18"/>
      </w:rPr>
    </w:lvl>
    <w:lvl w:ilvl="2">
      <w:start w:val="1"/>
      <w:numFmt w:val="bullet"/>
      <w:pStyle w:val="31"/>
      <w:lvlText w:val="▪"/>
      <w:lvlJc w:val="left"/>
      <w:pPr>
        <w:tabs>
          <w:tab w:val="left" w:pos="1276"/>
        </w:tabs>
        <w:ind w:left="1275" w:hanging="425"/>
      </w:pPr>
      <w:rPr>
        <w:rFonts w:ascii="Arial" w:hAnsi="Arial" w:cs="Arial" w:hint="default"/>
        <w:sz w:val="18"/>
        <w:szCs w:val="18"/>
      </w:rPr>
    </w:lvl>
    <w:lvl w:ilvl="3">
      <w:start w:val="1"/>
      <w:numFmt w:val="bullet"/>
      <w:pStyle w:val="4"/>
      <w:lvlText w:val="▪"/>
      <w:lvlJc w:val="left"/>
      <w:pPr>
        <w:tabs>
          <w:tab w:val="left" w:pos="1701"/>
        </w:tabs>
        <w:ind w:left="1700" w:hanging="425"/>
      </w:pPr>
      <w:rPr>
        <w:rFonts w:ascii="Arial" w:hAnsi="Arial" w:cs="Arial" w:hint="default"/>
        <w:sz w:val="18"/>
        <w:szCs w:val="18"/>
      </w:rPr>
    </w:lvl>
    <w:lvl w:ilvl="4">
      <w:start w:val="1"/>
      <w:numFmt w:val="bullet"/>
      <w:pStyle w:val="5"/>
      <w:lvlText w:val="▪"/>
      <w:lvlJc w:val="left"/>
      <w:pPr>
        <w:tabs>
          <w:tab w:val="left" w:pos="2126"/>
        </w:tabs>
        <w:ind w:left="2125" w:hanging="425"/>
      </w:pPr>
      <w:rPr>
        <w:rFonts w:ascii="Arial" w:hAnsi="Arial" w:cs="Arial" w:hint="default"/>
        <w:sz w:val="18"/>
      </w:rPr>
    </w:lvl>
    <w:lvl w:ilvl="5">
      <w:start w:val="1"/>
      <w:numFmt w:val="bullet"/>
      <w:lvlText w:val="▪"/>
      <w:lvlJc w:val="left"/>
      <w:pPr>
        <w:tabs>
          <w:tab w:val="left" w:pos="2552"/>
        </w:tabs>
        <w:ind w:left="2550" w:hanging="425"/>
      </w:pPr>
      <w:rPr>
        <w:rFonts w:ascii="Arial" w:hAnsi="Arial" w:cs="Arial" w:hint="default"/>
        <w:sz w:val="18"/>
        <w:szCs w:val="18"/>
      </w:rPr>
    </w:lvl>
    <w:lvl w:ilvl="6">
      <w:start w:val="1"/>
      <w:numFmt w:val="bullet"/>
      <w:lvlText w:val="▪"/>
      <w:lvlJc w:val="left"/>
      <w:pPr>
        <w:tabs>
          <w:tab w:val="left" w:pos="2977"/>
        </w:tabs>
        <w:ind w:left="2975" w:hanging="425"/>
      </w:pPr>
      <w:rPr>
        <w:rFonts w:ascii="Arial" w:hAnsi="Arial" w:cs="Arial" w:hint="default"/>
        <w:sz w:val="18"/>
      </w:rPr>
    </w:lvl>
    <w:lvl w:ilvl="7">
      <w:start w:val="1"/>
      <w:numFmt w:val="bullet"/>
      <w:lvlText w:val="▪"/>
      <w:lvlJc w:val="left"/>
      <w:pPr>
        <w:tabs>
          <w:tab w:val="left" w:pos="3402"/>
        </w:tabs>
        <w:ind w:left="3400" w:hanging="425"/>
      </w:pPr>
      <w:rPr>
        <w:rFonts w:ascii="Arial" w:hAnsi="Arial" w:cs="Arial" w:hint="default"/>
        <w:sz w:val="18"/>
        <w:szCs w:val="18"/>
      </w:rPr>
    </w:lvl>
    <w:lvl w:ilvl="8">
      <w:start w:val="1"/>
      <w:numFmt w:val="bullet"/>
      <w:lvlText w:val="▪"/>
      <w:lvlJc w:val="left"/>
      <w:pPr>
        <w:tabs>
          <w:tab w:val="left" w:pos="3827"/>
        </w:tabs>
        <w:ind w:left="3825" w:hanging="425"/>
      </w:pPr>
      <w:rPr>
        <w:rFonts w:ascii="Arial" w:hAnsi="Arial" w:cs="Arial"/>
        <w:sz w:val="18"/>
        <w:szCs w:val="18"/>
      </w:rPr>
    </w:lvl>
  </w:abstractNum>
  <w:abstractNum w:abstractNumId="23">
    <w:nsid w:val="29D120CC"/>
    <w:multiLevelType w:val="singleLevel"/>
    <w:tmpl w:val="29D120CC"/>
    <w:lvl w:ilvl="0">
      <w:start w:val="1"/>
      <w:numFmt w:val="decimal"/>
      <w:suff w:val="nothing"/>
      <w:lvlText w:val="（%1）"/>
      <w:lvlJc w:val="left"/>
    </w:lvl>
  </w:abstractNum>
  <w:abstractNum w:abstractNumId="24">
    <w:nsid w:val="29E56DCF"/>
    <w:multiLevelType w:val="singleLevel"/>
    <w:tmpl w:val="29E56DCF"/>
    <w:lvl w:ilvl="0">
      <w:start w:val="1"/>
      <w:numFmt w:val="decimal"/>
      <w:lvlText w:val="(%1)"/>
      <w:lvlJc w:val="left"/>
      <w:pPr>
        <w:ind w:left="851" w:hanging="425"/>
      </w:pPr>
      <w:rPr>
        <w:rFonts w:hint="default"/>
        <w:b w:val="0"/>
        <w:bCs w:val="0"/>
      </w:rPr>
    </w:lvl>
  </w:abstractNum>
  <w:abstractNum w:abstractNumId="25">
    <w:nsid w:val="2E9AF785"/>
    <w:multiLevelType w:val="singleLevel"/>
    <w:tmpl w:val="2E9AF785"/>
    <w:lvl w:ilvl="0">
      <w:start w:val="1"/>
      <w:numFmt w:val="decimal"/>
      <w:lvlText w:val="%1."/>
      <w:lvlJc w:val="left"/>
      <w:pPr>
        <w:ind w:left="425" w:hanging="425"/>
      </w:pPr>
      <w:rPr>
        <w:rFonts w:hint="default"/>
      </w:rPr>
    </w:lvl>
  </w:abstractNum>
  <w:abstractNum w:abstractNumId="26">
    <w:nsid w:val="3174AB4C"/>
    <w:multiLevelType w:val="singleLevel"/>
    <w:tmpl w:val="3174AB4C"/>
    <w:lvl w:ilvl="0">
      <w:start w:val="1"/>
      <w:numFmt w:val="decimal"/>
      <w:lvlText w:val="(%1)"/>
      <w:lvlJc w:val="left"/>
      <w:pPr>
        <w:ind w:left="425" w:hanging="425"/>
      </w:pPr>
      <w:rPr>
        <w:rFonts w:hint="default"/>
        <w:b w:val="0"/>
        <w:bCs w:val="0"/>
      </w:rPr>
    </w:lvl>
  </w:abstractNum>
  <w:abstractNum w:abstractNumId="27">
    <w:nsid w:val="4C4C4634"/>
    <w:multiLevelType w:val="multilevel"/>
    <w:tmpl w:val="4C4C4634"/>
    <w:lvl w:ilvl="0">
      <w:start w:val="1"/>
      <w:numFmt w:val="decimal"/>
      <w:lvlText w:val="%1"/>
      <w:lvlJc w:val="left"/>
      <w:pPr>
        <w:tabs>
          <w:tab w:val="left" w:pos="432"/>
        </w:tabs>
        <w:ind w:left="432" w:hanging="432"/>
      </w:pPr>
      <w:rPr>
        <w:rFonts w:hint="eastAsia"/>
      </w:rPr>
    </w:lvl>
    <w:lvl w:ilvl="1">
      <w:start w:val="1"/>
      <w:numFmt w:val="decimal"/>
      <w:pStyle w:val="21"/>
      <w:lvlText w:val="%1.%2"/>
      <w:lvlJc w:val="left"/>
      <w:pPr>
        <w:tabs>
          <w:tab w:val="left" w:pos="576"/>
        </w:tabs>
        <w:ind w:left="576" w:hanging="576"/>
      </w:pPr>
      <w:rPr>
        <w:rFonts w:hint="eastAsia"/>
      </w:rPr>
    </w:lvl>
    <w:lvl w:ilvl="2">
      <w:start w:val="1"/>
      <w:numFmt w:val="decimal"/>
      <w:pStyle w:val="32"/>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8">
    <w:nsid w:val="5512805B"/>
    <w:multiLevelType w:val="singleLevel"/>
    <w:tmpl w:val="5512805B"/>
    <w:lvl w:ilvl="0">
      <w:start w:val="1"/>
      <w:numFmt w:val="decimal"/>
      <w:lvlText w:val="%1."/>
      <w:lvlJc w:val="left"/>
      <w:pPr>
        <w:ind w:left="425" w:hanging="425"/>
      </w:pPr>
      <w:rPr>
        <w:rFonts w:hint="default"/>
      </w:rPr>
    </w:lvl>
  </w:abstractNum>
  <w:abstractNum w:abstractNumId="29">
    <w:nsid w:val="5838B9E0"/>
    <w:multiLevelType w:val="singleLevel"/>
    <w:tmpl w:val="5838B9E0"/>
    <w:lvl w:ilvl="0">
      <w:start w:val="1"/>
      <w:numFmt w:val="decimal"/>
      <w:lvlText w:val="(%1)"/>
      <w:lvlJc w:val="left"/>
      <w:pPr>
        <w:ind w:left="425" w:hanging="425"/>
      </w:pPr>
      <w:rPr>
        <w:rFonts w:hint="default"/>
        <w:b w:val="0"/>
        <w:bCs w:val="0"/>
      </w:rPr>
    </w:lvl>
  </w:abstractNum>
  <w:abstractNum w:abstractNumId="30">
    <w:nsid w:val="6753ADF1"/>
    <w:multiLevelType w:val="singleLevel"/>
    <w:tmpl w:val="6753ADF1"/>
    <w:lvl w:ilvl="0">
      <w:start w:val="1"/>
      <w:numFmt w:val="decimal"/>
      <w:lvlText w:val="(%1)"/>
      <w:lvlJc w:val="left"/>
      <w:pPr>
        <w:ind w:left="425" w:hanging="425"/>
      </w:pPr>
      <w:rPr>
        <w:rFonts w:hint="default"/>
      </w:rPr>
    </w:lvl>
  </w:abstractNum>
  <w:abstractNum w:abstractNumId="31">
    <w:nsid w:val="70BE54ED"/>
    <w:multiLevelType w:val="singleLevel"/>
    <w:tmpl w:val="70BE54ED"/>
    <w:lvl w:ilvl="0">
      <w:start w:val="1"/>
      <w:numFmt w:val="lowerLetter"/>
      <w:lvlText w:val="%1."/>
      <w:lvlJc w:val="left"/>
      <w:pPr>
        <w:ind w:left="425" w:hanging="425"/>
      </w:pPr>
      <w:rPr>
        <w:rFonts w:hint="default"/>
      </w:rPr>
    </w:lvl>
  </w:abstractNum>
  <w:abstractNum w:abstractNumId="32">
    <w:nsid w:val="76FFE81F"/>
    <w:multiLevelType w:val="singleLevel"/>
    <w:tmpl w:val="76FFE81F"/>
    <w:lvl w:ilvl="0">
      <w:start w:val="1"/>
      <w:numFmt w:val="decimal"/>
      <w:lvlText w:val="%1."/>
      <w:lvlJc w:val="left"/>
      <w:pPr>
        <w:ind w:left="425" w:hanging="425"/>
      </w:pPr>
      <w:rPr>
        <w:rFonts w:hint="default"/>
      </w:rPr>
    </w:lvl>
  </w:abstractNum>
  <w:abstractNum w:abstractNumId="33">
    <w:nsid w:val="7CC7FB63"/>
    <w:multiLevelType w:val="singleLevel"/>
    <w:tmpl w:val="7CC7FB63"/>
    <w:lvl w:ilvl="0">
      <w:start w:val="1"/>
      <w:numFmt w:val="decimal"/>
      <w:lvlText w:val="%1."/>
      <w:lvlJc w:val="left"/>
      <w:pPr>
        <w:ind w:left="425" w:hanging="425"/>
      </w:pPr>
      <w:rPr>
        <w:rFonts w:hint="default"/>
      </w:rPr>
    </w:lvl>
  </w:abstractNum>
  <w:num w:numId="1">
    <w:abstractNumId w:val="27"/>
  </w:num>
  <w:num w:numId="2">
    <w:abstractNumId w:val="22"/>
  </w:num>
  <w:num w:numId="3">
    <w:abstractNumId w:val="10"/>
  </w:num>
  <w:num w:numId="4">
    <w:abstractNumId w:val="12"/>
  </w:num>
  <w:num w:numId="5">
    <w:abstractNumId w:val="11"/>
  </w:num>
  <w:num w:numId="6">
    <w:abstractNumId w:val="14"/>
  </w:num>
  <w:num w:numId="7">
    <w:abstractNumId w:val="13"/>
  </w:num>
  <w:num w:numId="8">
    <w:abstractNumId w:val="15"/>
  </w:num>
  <w:num w:numId="9">
    <w:abstractNumId w:val="16"/>
  </w:num>
  <w:num w:numId="10">
    <w:abstractNumId w:val="2"/>
  </w:num>
  <w:num w:numId="11">
    <w:abstractNumId w:val="0"/>
  </w:num>
  <w:num w:numId="12">
    <w:abstractNumId w:val="7"/>
  </w:num>
  <w:num w:numId="13">
    <w:abstractNumId w:val="20"/>
  </w:num>
  <w:num w:numId="14">
    <w:abstractNumId w:val="24"/>
  </w:num>
  <w:num w:numId="15">
    <w:abstractNumId w:val="6"/>
  </w:num>
  <w:num w:numId="16">
    <w:abstractNumId w:val="29"/>
  </w:num>
  <w:num w:numId="17">
    <w:abstractNumId w:val="26"/>
  </w:num>
  <w:num w:numId="18">
    <w:abstractNumId w:val="30"/>
  </w:num>
  <w:num w:numId="19">
    <w:abstractNumId w:val="17"/>
  </w:num>
  <w:num w:numId="20">
    <w:abstractNumId w:val="31"/>
  </w:num>
  <w:num w:numId="21">
    <w:abstractNumId w:val="3"/>
  </w:num>
  <w:num w:numId="22">
    <w:abstractNumId w:val="1"/>
  </w:num>
  <w:num w:numId="23">
    <w:abstractNumId w:val="8"/>
  </w:num>
  <w:num w:numId="24">
    <w:abstractNumId w:val="23"/>
  </w:num>
  <w:num w:numId="25">
    <w:abstractNumId w:val="32"/>
  </w:num>
  <w:num w:numId="26">
    <w:abstractNumId w:val="28"/>
  </w:num>
  <w:num w:numId="27">
    <w:abstractNumId w:val="5"/>
  </w:num>
  <w:num w:numId="28">
    <w:abstractNumId w:val="21"/>
  </w:num>
  <w:num w:numId="29">
    <w:abstractNumId w:val="4"/>
  </w:num>
  <w:num w:numId="30">
    <w:abstractNumId w:val="19"/>
  </w:num>
  <w:num w:numId="31">
    <w:abstractNumId w:val="18"/>
  </w:num>
  <w:num w:numId="32">
    <w:abstractNumId w:val="25"/>
  </w:num>
  <w:num w:numId="33">
    <w:abstractNumId w:val="9"/>
  </w:num>
  <w:num w:numId="34">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E3"/>
    <w:rsid w:val="0000194C"/>
    <w:rsid w:val="000024E5"/>
    <w:rsid w:val="00002AE0"/>
    <w:rsid w:val="00002C60"/>
    <w:rsid w:val="00005B29"/>
    <w:rsid w:val="00007059"/>
    <w:rsid w:val="000070BC"/>
    <w:rsid w:val="00010BBC"/>
    <w:rsid w:val="00017D65"/>
    <w:rsid w:val="00023846"/>
    <w:rsid w:val="00024307"/>
    <w:rsid w:val="00025001"/>
    <w:rsid w:val="00025A7A"/>
    <w:rsid w:val="00026A58"/>
    <w:rsid w:val="00030469"/>
    <w:rsid w:val="000329A1"/>
    <w:rsid w:val="00041888"/>
    <w:rsid w:val="00042DCB"/>
    <w:rsid w:val="0004419A"/>
    <w:rsid w:val="000448DC"/>
    <w:rsid w:val="000449EE"/>
    <w:rsid w:val="00045A4C"/>
    <w:rsid w:val="00045DB1"/>
    <w:rsid w:val="00052D9E"/>
    <w:rsid w:val="00052F05"/>
    <w:rsid w:val="000542B3"/>
    <w:rsid w:val="000553FE"/>
    <w:rsid w:val="000608A7"/>
    <w:rsid w:val="000615F6"/>
    <w:rsid w:val="00061828"/>
    <w:rsid w:val="0006262E"/>
    <w:rsid w:val="000648DD"/>
    <w:rsid w:val="0006612F"/>
    <w:rsid w:val="000670D6"/>
    <w:rsid w:val="000709B9"/>
    <w:rsid w:val="00076D9F"/>
    <w:rsid w:val="00080298"/>
    <w:rsid w:val="00080570"/>
    <w:rsid w:val="00080962"/>
    <w:rsid w:val="0008210E"/>
    <w:rsid w:val="00084731"/>
    <w:rsid w:val="00085500"/>
    <w:rsid w:val="00086970"/>
    <w:rsid w:val="000870EE"/>
    <w:rsid w:val="0009098B"/>
    <w:rsid w:val="00093FA0"/>
    <w:rsid w:val="0009420F"/>
    <w:rsid w:val="000950FD"/>
    <w:rsid w:val="00097A3A"/>
    <w:rsid w:val="000A4A71"/>
    <w:rsid w:val="000A5E8B"/>
    <w:rsid w:val="000A6ECA"/>
    <w:rsid w:val="000B1386"/>
    <w:rsid w:val="000B4C0D"/>
    <w:rsid w:val="000B75EC"/>
    <w:rsid w:val="000B794A"/>
    <w:rsid w:val="000B7BF7"/>
    <w:rsid w:val="000B7CE5"/>
    <w:rsid w:val="000C202B"/>
    <w:rsid w:val="000C47C9"/>
    <w:rsid w:val="000D01D8"/>
    <w:rsid w:val="000D151E"/>
    <w:rsid w:val="000D33EB"/>
    <w:rsid w:val="000D3700"/>
    <w:rsid w:val="000D5487"/>
    <w:rsid w:val="000D7D2B"/>
    <w:rsid w:val="000E0B50"/>
    <w:rsid w:val="000E1A9E"/>
    <w:rsid w:val="000E1FB8"/>
    <w:rsid w:val="000E25F6"/>
    <w:rsid w:val="000E2D25"/>
    <w:rsid w:val="000E3864"/>
    <w:rsid w:val="000E497A"/>
    <w:rsid w:val="000E4DA9"/>
    <w:rsid w:val="000E635A"/>
    <w:rsid w:val="000E6743"/>
    <w:rsid w:val="000E6ABF"/>
    <w:rsid w:val="000F7075"/>
    <w:rsid w:val="000F75C8"/>
    <w:rsid w:val="00100A40"/>
    <w:rsid w:val="00100C0D"/>
    <w:rsid w:val="00101536"/>
    <w:rsid w:val="001054E3"/>
    <w:rsid w:val="0010706C"/>
    <w:rsid w:val="001104CD"/>
    <w:rsid w:val="001132A2"/>
    <w:rsid w:val="001140A4"/>
    <w:rsid w:val="00114347"/>
    <w:rsid w:val="00115147"/>
    <w:rsid w:val="0012060F"/>
    <w:rsid w:val="00121AA2"/>
    <w:rsid w:val="0012347B"/>
    <w:rsid w:val="00123804"/>
    <w:rsid w:val="00125B2A"/>
    <w:rsid w:val="001267E8"/>
    <w:rsid w:val="00132308"/>
    <w:rsid w:val="00132EF1"/>
    <w:rsid w:val="00137501"/>
    <w:rsid w:val="0014178F"/>
    <w:rsid w:val="0014202A"/>
    <w:rsid w:val="00142AE3"/>
    <w:rsid w:val="001439E3"/>
    <w:rsid w:val="00143CCE"/>
    <w:rsid w:val="00144707"/>
    <w:rsid w:val="00147DA8"/>
    <w:rsid w:val="001502FD"/>
    <w:rsid w:val="00151800"/>
    <w:rsid w:val="00152E03"/>
    <w:rsid w:val="001569F3"/>
    <w:rsid w:val="0015786B"/>
    <w:rsid w:val="00157E25"/>
    <w:rsid w:val="0016018E"/>
    <w:rsid w:val="00162093"/>
    <w:rsid w:val="001621CE"/>
    <w:rsid w:val="0016315B"/>
    <w:rsid w:val="00164C79"/>
    <w:rsid w:val="00165F28"/>
    <w:rsid w:val="00166A6A"/>
    <w:rsid w:val="00166E00"/>
    <w:rsid w:val="001727EC"/>
    <w:rsid w:val="00173DD6"/>
    <w:rsid w:val="00174731"/>
    <w:rsid w:val="001802FE"/>
    <w:rsid w:val="00180C7D"/>
    <w:rsid w:val="00185945"/>
    <w:rsid w:val="00185CA9"/>
    <w:rsid w:val="001878B3"/>
    <w:rsid w:val="001930EF"/>
    <w:rsid w:val="0019371D"/>
    <w:rsid w:val="00195DFB"/>
    <w:rsid w:val="0019620B"/>
    <w:rsid w:val="00196A1E"/>
    <w:rsid w:val="001A1BDF"/>
    <w:rsid w:val="001A1D25"/>
    <w:rsid w:val="001A40DB"/>
    <w:rsid w:val="001A60E0"/>
    <w:rsid w:val="001B21C8"/>
    <w:rsid w:val="001B29A9"/>
    <w:rsid w:val="001B2C1D"/>
    <w:rsid w:val="001B4E96"/>
    <w:rsid w:val="001C00F3"/>
    <w:rsid w:val="001C15CD"/>
    <w:rsid w:val="001C18B9"/>
    <w:rsid w:val="001C4988"/>
    <w:rsid w:val="001D43F1"/>
    <w:rsid w:val="001D5E8B"/>
    <w:rsid w:val="001D7BEE"/>
    <w:rsid w:val="001E0685"/>
    <w:rsid w:val="001E2F6C"/>
    <w:rsid w:val="001E43E1"/>
    <w:rsid w:val="001F2405"/>
    <w:rsid w:val="001F4AE9"/>
    <w:rsid w:val="001F4F06"/>
    <w:rsid w:val="001F60B3"/>
    <w:rsid w:val="001F679D"/>
    <w:rsid w:val="002024F9"/>
    <w:rsid w:val="00202E91"/>
    <w:rsid w:val="00203A9B"/>
    <w:rsid w:val="00205181"/>
    <w:rsid w:val="00206554"/>
    <w:rsid w:val="00207021"/>
    <w:rsid w:val="00210544"/>
    <w:rsid w:val="00210564"/>
    <w:rsid w:val="00210B98"/>
    <w:rsid w:val="00212620"/>
    <w:rsid w:val="00212724"/>
    <w:rsid w:val="002128F6"/>
    <w:rsid w:val="00214373"/>
    <w:rsid w:val="00214A63"/>
    <w:rsid w:val="002150E7"/>
    <w:rsid w:val="0021704B"/>
    <w:rsid w:val="00220215"/>
    <w:rsid w:val="0022190F"/>
    <w:rsid w:val="00226F2E"/>
    <w:rsid w:val="00230E1C"/>
    <w:rsid w:val="0023112B"/>
    <w:rsid w:val="00233DE0"/>
    <w:rsid w:val="00235BD0"/>
    <w:rsid w:val="0024269A"/>
    <w:rsid w:val="00244360"/>
    <w:rsid w:val="00255FBE"/>
    <w:rsid w:val="002604B4"/>
    <w:rsid w:val="0026103B"/>
    <w:rsid w:val="00263045"/>
    <w:rsid w:val="0026479B"/>
    <w:rsid w:val="00266DAB"/>
    <w:rsid w:val="00270932"/>
    <w:rsid w:val="0027179E"/>
    <w:rsid w:val="00275E89"/>
    <w:rsid w:val="0027676A"/>
    <w:rsid w:val="002824D2"/>
    <w:rsid w:val="00283262"/>
    <w:rsid w:val="00284983"/>
    <w:rsid w:val="00285CC6"/>
    <w:rsid w:val="002874BA"/>
    <w:rsid w:val="00291202"/>
    <w:rsid w:val="00292E04"/>
    <w:rsid w:val="00293834"/>
    <w:rsid w:val="002957AF"/>
    <w:rsid w:val="00296B6C"/>
    <w:rsid w:val="00296D6B"/>
    <w:rsid w:val="00297C96"/>
    <w:rsid w:val="00297DA0"/>
    <w:rsid w:val="002A4886"/>
    <w:rsid w:val="002B3D12"/>
    <w:rsid w:val="002B40A8"/>
    <w:rsid w:val="002B46E3"/>
    <w:rsid w:val="002B585F"/>
    <w:rsid w:val="002B7D1F"/>
    <w:rsid w:val="002C1AB4"/>
    <w:rsid w:val="002C2BE1"/>
    <w:rsid w:val="002C2C85"/>
    <w:rsid w:val="002C4348"/>
    <w:rsid w:val="002C52B8"/>
    <w:rsid w:val="002C68AF"/>
    <w:rsid w:val="002C7BF0"/>
    <w:rsid w:val="002C7EE0"/>
    <w:rsid w:val="002D1244"/>
    <w:rsid w:val="002D1B48"/>
    <w:rsid w:val="002D5AF5"/>
    <w:rsid w:val="002D764B"/>
    <w:rsid w:val="002E0F33"/>
    <w:rsid w:val="002E4B06"/>
    <w:rsid w:val="002E4EEF"/>
    <w:rsid w:val="002F0EE9"/>
    <w:rsid w:val="002F1F3A"/>
    <w:rsid w:val="002F4429"/>
    <w:rsid w:val="002F500B"/>
    <w:rsid w:val="002F6DC2"/>
    <w:rsid w:val="002F76F8"/>
    <w:rsid w:val="003000F8"/>
    <w:rsid w:val="00300105"/>
    <w:rsid w:val="003039A1"/>
    <w:rsid w:val="003051A8"/>
    <w:rsid w:val="003073AB"/>
    <w:rsid w:val="00311273"/>
    <w:rsid w:val="003122B0"/>
    <w:rsid w:val="00315268"/>
    <w:rsid w:val="0032319A"/>
    <w:rsid w:val="003247E1"/>
    <w:rsid w:val="00330601"/>
    <w:rsid w:val="003349F5"/>
    <w:rsid w:val="00336F55"/>
    <w:rsid w:val="003370F9"/>
    <w:rsid w:val="00340BBA"/>
    <w:rsid w:val="00342906"/>
    <w:rsid w:val="00342C38"/>
    <w:rsid w:val="00355BFA"/>
    <w:rsid w:val="00356B79"/>
    <w:rsid w:val="0035787B"/>
    <w:rsid w:val="00361282"/>
    <w:rsid w:val="00364CDD"/>
    <w:rsid w:val="00366B28"/>
    <w:rsid w:val="00366D72"/>
    <w:rsid w:val="00367614"/>
    <w:rsid w:val="00371842"/>
    <w:rsid w:val="00372DAD"/>
    <w:rsid w:val="00373526"/>
    <w:rsid w:val="0037369B"/>
    <w:rsid w:val="00376964"/>
    <w:rsid w:val="00381025"/>
    <w:rsid w:val="00382F83"/>
    <w:rsid w:val="003835A8"/>
    <w:rsid w:val="0038498D"/>
    <w:rsid w:val="00386C7C"/>
    <w:rsid w:val="003925AA"/>
    <w:rsid w:val="00394FA6"/>
    <w:rsid w:val="00395739"/>
    <w:rsid w:val="00395754"/>
    <w:rsid w:val="003A18A3"/>
    <w:rsid w:val="003A298B"/>
    <w:rsid w:val="003A2F5C"/>
    <w:rsid w:val="003A4396"/>
    <w:rsid w:val="003A5795"/>
    <w:rsid w:val="003A630E"/>
    <w:rsid w:val="003B07AE"/>
    <w:rsid w:val="003B26D2"/>
    <w:rsid w:val="003B3994"/>
    <w:rsid w:val="003C0911"/>
    <w:rsid w:val="003C0D54"/>
    <w:rsid w:val="003C151F"/>
    <w:rsid w:val="003C181E"/>
    <w:rsid w:val="003C1828"/>
    <w:rsid w:val="003C58DA"/>
    <w:rsid w:val="003D0DB2"/>
    <w:rsid w:val="003D12DE"/>
    <w:rsid w:val="003D38A8"/>
    <w:rsid w:val="003D5A14"/>
    <w:rsid w:val="003D6517"/>
    <w:rsid w:val="003D6614"/>
    <w:rsid w:val="003D7F91"/>
    <w:rsid w:val="003E249E"/>
    <w:rsid w:val="003E4851"/>
    <w:rsid w:val="003E4EBA"/>
    <w:rsid w:val="003E728E"/>
    <w:rsid w:val="003F0033"/>
    <w:rsid w:val="003F2A8B"/>
    <w:rsid w:val="003F4884"/>
    <w:rsid w:val="003F5D71"/>
    <w:rsid w:val="003F7A49"/>
    <w:rsid w:val="00400BE4"/>
    <w:rsid w:val="004012C0"/>
    <w:rsid w:val="0040362A"/>
    <w:rsid w:val="00406F6A"/>
    <w:rsid w:val="00407750"/>
    <w:rsid w:val="004100E7"/>
    <w:rsid w:val="00411F44"/>
    <w:rsid w:val="0041563A"/>
    <w:rsid w:val="00417452"/>
    <w:rsid w:val="004177AB"/>
    <w:rsid w:val="00420705"/>
    <w:rsid w:val="00422447"/>
    <w:rsid w:val="00422A50"/>
    <w:rsid w:val="004248F7"/>
    <w:rsid w:val="00427051"/>
    <w:rsid w:val="00427A03"/>
    <w:rsid w:val="00427DC4"/>
    <w:rsid w:val="00431DD9"/>
    <w:rsid w:val="00432AF4"/>
    <w:rsid w:val="004335F3"/>
    <w:rsid w:val="004364DD"/>
    <w:rsid w:val="00437271"/>
    <w:rsid w:val="00441BC5"/>
    <w:rsid w:val="0044321B"/>
    <w:rsid w:val="00443AB2"/>
    <w:rsid w:val="00450C98"/>
    <w:rsid w:val="00450F82"/>
    <w:rsid w:val="00453C5F"/>
    <w:rsid w:val="0045417B"/>
    <w:rsid w:val="00456D7C"/>
    <w:rsid w:val="004648BD"/>
    <w:rsid w:val="00464CB2"/>
    <w:rsid w:val="00467062"/>
    <w:rsid w:val="00467461"/>
    <w:rsid w:val="00470191"/>
    <w:rsid w:val="00470521"/>
    <w:rsid w:val="00471CB2"/>
    <w:rsid w:val="00472647"/>
    <w:rsid w:val="00476928"/>
    <w:rsid w:val="004808DF"/>
    <w:rsid w:val="00483875"/>
    <w:rsid w:val="00483C9E"/>
    <w:rsid w:val="00485977"/>
    <w:rsid w:val="0048667E"/>
    <w:rsid w:val="00487407"/>
    <w:rsid w:val="004878AF"/>
    <w:rsid w:val="00490739"/>
    <w:rsid w:val="004961F4"/>
    <w:rsid w:val="004A1334"/>
    <w:rsid w:val="004A315A"/>
    <w:rsid w:val="004A3467"/>
    <w:rsid w:val="004A3527"/>
    <w:rsid w:val="004A5DBD"/>
    <w:rsid w:val="004A79E4"/>
    <w:rsid w:val="004B0635"/>
    <w:rsid w:val="004B1419"/>
    <w:rsid w:val="004B633C"/>
    <w:rsid w:val="004B6AAE"/>
    <w:rsid w:val="004B776E"/>
    <w:rsid w:val="004C08D5"/>
    <w:rsid w:val="004C32E9"/>
    <w:rsid w:val="004C3BD0"/>
    <w:rsid w:val="004C63BC"/>
    <w:rsid w:val="004C6BA6"/>
    <w:rsid w:val="004D1696"/>
    <w:rsid w:val="004D2532"/>
    <w:rsid w:val="004D3977"/>
    <w:rsid w:val="004D43C4"/>
    <w:rsid w:val="004E136D"/>
    <w:rsid w:val="004E2519"/>
    <w:rsid w:val="004E3B1B"/>
    <w:rsid w:val="004E5B18"/>
    <w:rsid w:val="004F26E9"/>
    <w:rsid w:val="004F3B1E"/>
    <w:rsid w:val="004F6293"/>
    <w:rsid w:val="00500758"/>
    <w:rsid w:val="00500E5A"/>
    <w:rsid w:val="00501454"/>
    <w:rsid w:val="005022CD"/>
    <w:rsid w:val="00502EB7"/>
    <w:rsid w:val="00505AC7"/>
    <w:rsid w:val="00505CD9"/>
    <w:rsid w:val="00506E75"/>
    <w:rsid w:val="00507D53"/>
    <w:rsid w:val="00512C1B"/>
    <w:rsid w:val="00513532"/>
    <w:rsid w:val="00513890"/>
    <w:rsid w:val="005205E6"/>
    <w:rsid w:val="0052348B"/>
    <w:rsid w:val="00523BDA"/>
    <w:rsid w:val="00525DA1"/>
    <w:rsid w:val="00527F62"/>
    <w:rsid w:val="005302E4"/>
    <w:rsid w:val="005316C9"/>
    <w:rsid w:val="00531A3C"/>
    <w:rsid w:val="00533978"/>
    <w:rsid w:val="00536CC9"/>
    <w:rsid w:val="005375D8"/>
    <w:rsid w:val="00540490"/>
    <w:rsid w:val="00541334"/>
    <w:rsid w:val="0054136D"/>
    <w:rsid w:val="00541CF7"/>
    <w:rsid w:val="0054222B"/>
    <w:rsid w:val="00542A6A"/>
    <w:rsid w:val="005437DB"/>
    <w:rsid w:val="0054446A"/>
    <w:rsid w:val="0055282F"/>
    <w:rsid w:val="005528E9"/>
    <w:rsid w:val="00555C6B"/>
    <w:rsid w:val="00560B29"/>
    <w:rsid w:val="00563C07"/>
    <w:rsid w:val="0056695E"/>
    <w:rsid w:val="00567B73"/>
    <w:rsid w:val="00571F63"/>
    <w:rsid w:val="005740D3"/>
    <w:rsid w:val="0057674D"/>
    <w:rsid w:val="005817DE"/>
    <w:rsid w:val="00581CA3"/>
    <w:rsid w:val="00582F97"/>
    <w:rsid w:val="005833F4"/>
    <w:rsid w:val="0058490E"/>
    <w:rsid w:val="00586E7F"/>
    <w:rsid w:val="00587225"/>
    <w:rsid w:val="00587383"/>
    <w:rsid w:val="00592657"/>
    <w:rsid w:val="00593383"/>
    <w:rsid w:val="005942BD"/>
    <w:rsid w:val="00596D3A"/>
    <w:rsid w:val="00597202"/>
    <w:rsid w:val="00597EBB"/>
    <w:rsid w:val="005A0748"/>
    <w:rsid w:val="005A0813"/>
    <w:rsid w:val="005B68F0"/>
    <w:rsid w:val="005C3660"/>
    <w:rsid w:val="005C4996"/>
    <w:rsid w:val="005C7F14"/>
    <w:rsid w:val="005D08F2"/>
    <w:rsid w:val="005D0ECC"/>
    <w:rsid w:val="005D0FA0"/>
    <w:rsid w:val="005D0FD0"/>
    <w:rsid w:val="005D106C"/>
    <w:rsid w:val="005D1750"/>
    <w:rsid w:val="005D381B"/>
    <w:rsid w:val="005D6896"/>
    <w:rsid w:val="005D714E"/>
    <w:rsid w:val="005D7760"/>
    <w:rsid w:val="005E0619"/>
    <w:rsid w:val="005E210D"/>
    <w:rsid w:val="005E4358"/>
    <w:rsid w:val="005E743C"/>
    <w:rsid w:val="005F277A"/>
    <w:rsid w:val="005F2B33"/>
    <w:rsid w:val="005F4639"/>
    <w:rsid w:val="005F541C"/>
    <w:rsid w:val="005F5ABC"/>
    <w:rsid w:val="005F5D61"/>
    <w:rsid w:val="006010A9"/>
    <w:rsid w:val="00605AB7"/>
    <w:rsid w:val="00606B62"/>
    <w:rsid w:val="00607C0E"/>
    <w:rsid w:val="006102FD"/>
    <w:rsid w:val="0061082B"/>
    <w:rsid w:val="00612973"/>
    <w:rsid w:val="00615518"/>
    <w:rsid w:val="00616E6F"/>
    <w:rsid w:val="00617224"/>
    <w:rsid w:val="006238F3"/>
    <w:rsid w:val="00626914"/>
    <w:rsid w:val="00627D28"/>
    <w:rsid w:val="006310C4"/>
    <w:rsid w:val="00631D44"/>
    <w:rsid w:val="0063372F"/>
    <w:rsid w:val="00634918"/>
    <w:rsid w:val="0063496B"/>
    <w:rsid w:val="006372ED"/>
    <w:rsid w:val="00637421"/>
    <w:rsid w:val="006409A1"/>
    <w:rsid w:val="006415E4"/>
    <w:rsid w:val="00641E2F"/>
    <w:rsid w:val="006421C8"/>
    <w:rsid w:val="00643146"/>
    <w:rsid w:val="006446ED"/>
    <w:rsid w:val="00646D5E"/>
    <w:rsid w:val="00646E5E"/>
    <w:rsid w:val="006543AD"/>
    <w:rsid w:val="0065546D"/>
    <w:rsid w:val="006613CE"/>
    <w:rsid w:val="0066180F"/>
    <w:rsid w:val="00661B52"/>
    <w:rsid w:val="0066331C"/>
    <w:rsid w:val="006705A7"/>
    <w:rsid w:val="00673B4B"/>
    <w:rsid w:val="0067541F"/>
    <w:rsid w:val="00675782"/>
    <w:rsid w:val="006766B2"/>
    <w:rsid w:val="006769BD"/>
    <w:rsid w:val="00681FFF"/>
    <w:rsid w:val="00682BC0"/>
    <w:rsid w:val="00684EF9"/>
    <w:rsid w:val="00685799"/>
    <w:rsid w:val="00686A13"/>
    <w:rsid w:val="006939DD"/>
    <w:rsid w:val="00693D6A"/>
    <w:rsid w:val="00697F54"/>
    <w:rsid w:val="006A1CA4"/>
    <w:rsid w:val="006A2277"/>
    <w:rsid w:val="006A4D83"/>
    <w:rsid w:val="006A5813"/>
    <w:rsid w:val="006A6F29"/>
    <w:rsid w:val="006A73ED"/>
    <w:rsid w:val="006B33EC"/>
    <w:rsid w:val="006B5E16"/>
    <w:rsid w:val="006B60DF"/>
    <w:rsid w:val="006B63E3"/>
    <w:rsid w:val="006C0582"/>
    <w:rsid w:val="006C3EE2"/>
    <w:rsid w:val="006C4828"/>
    <w:rsid w:val="006D04CB"/>
    <w:rsid w:val="006D2119"/>
    <w:rsid w:val="006D25C7"/>
    <w:rsid w:val="006D479C"/>
    <w:rsid w:val="006D5A73"/>
    <w:rsid w:val="006D5A75"/>
    <w:rsid w:val="006D7A6E"/>
    <w:rsid w:val="006E1011"/>
    <w:rsid w:val="006E21CF"/>
    <w:rsid w:val="006E41C7"/>
    <w:rsid w:val="006E7896"/>
    <w:rsid w:val="006F01D3"/>
    <w:rsid w:val="006F1F56"/>
    <w:rsid w:val="006F44F1"/>
    <w:rsid w:val="006F48A2"/>
    <w:rsid w:val="006F5232"/>
    <w:rsid w:val="006F5459"/>
    <w:rsid w:val="006F74B7"/>
    <w:rsid w:val="006F769A"/>
    <w:rsid w:val="007004A4"/>
    <w:rsid w:val="00702A73"/>
    <w:rsid w:val="00706F70"/>
    <w:rsid w:val="0071318C"/>
    <w:rsid w:val="00717DEE"/>
    <w:rsid w:val="00721CE0"/>
    <w:rsid w:val="00725CFD"/>
    <w:rsid w:val="00727D6C"/>
    <w:rsid w:val="007304E0"/>
    <w:rsid w:val="00733DB2"/>
    <w:rsid w:val="00741F3E"/>
    <w:rsid w:val="007505FA"/>
    <w:rsid w:val="00751FB3"/>
    <w:rsid w:val="0075330D"/>
    <w:rsid w:val="007538E8"/>
    <w:rsid w:val="007607F3"/>
    <w:rsid w:val="00763835"/>
    <w:rsid w:val="007644B7"/>
    <w:rsid w:val="00766EB8"/>
    <w:rsid w:val="00767991"/>
    <w:rsid w:val="00770F35"/>
    <w:rsid w:val="00771F86"/>
    <w:rsid w:val="00773E40"/>
    <w:rsid w:val="00775E47"/>
    <w:rsid w:val="007800EF"/>
    <w:rsid w:val="00781042"/>
    <w:rsid w:val="00782A5E"/>
    <w:rsid w:val="00782B7D"/>
    <w:rsid w:val="0078588E"/>
    <w:rsid w:val="00791CE3"/>
    <w:rsid w:val="0079300B"/>
    <w:rsid w:val="00793D7D"/>
    <w:rsid w:val="007947D2"/>
    <w:rsid w:val="00796CDA"/>
    <w:rsid w:val="00796FB8"/>
    <w:rsid w:val="007A30ED"/>
    <w:rsid w:val="007A4FC4"/>
    <w:rsid w:val="007B1287"/>
    <w:rsid w:val="007B4914"/>
    <w:rsid w:val="007B4F55"/>
    <w:rsid w:val="007B711A"/>
    <w:rsid w:val="007C0CB3"/>
    <w:rsid w:val="007C2E04"/>
    <w:rsid w:val="007C526E"/>
    <w:rsid w:val="007C767A"/>
    <w:rsid w:val="007D08EE"/>
    <w:rsid w:val="007D4A26"/>
    <w:rsid w:val="007D64DB"/>
    <w:rsid w:val="007E04C7"/>
    <w:rsid w:val="007E0F6E"/>
    <w:rsid w:val="007E49D4"/>
    <w:rsid w:val="007E628C"/>
    <w:rsid w:val="007E7751"/>
    <w:rsid w:val="007E7C85"/>
    <w:rsid w:val="007F0BFA"/>
    <w:rsid w:val="007F460E"/>
    <w:rsid w:val="007F4FAB"/>
    <w:rsid w:val="00801045"/>
    <w:rsid w:val="0080413E"/>
    <w:rsid w:val="00804453"/>
    <w:rsid w:val="008044BF"/>
    <w:rsid w:val="00804626"/>
    <w:rsid w:val="00805193"/>
    <w:rsid w:val="00806EDF"/>
    <w:rsid w:val="008072B7"/>
    <w:rsid w:val="00807CBC"/>
    <w:rsid w:val="00810E4A"/>
    <w:rsid w:val="0081379D"/>
    <w:rsid w:val="00813A09"/>
    <w:rsid w:val="00813BB2"/>
    <w:rsid w:val="00817A69"/>
    <w:rsid w:val="00821B4F"/>
    <w:rsid w:val="00825179"/>
    <w:rsid w:val="00825DC8"/>
    <w:rsid w:val="00826125"/>
    <w:rsid w:val="00826C42"/>
    <w:rsid w:val="0082762B"/>
    <w:rsid w:val="008279B1"/>
    <w:rsid w:val="00827D47"/>
    <w:rsid w:val="00830879"/>
    <w:rsid w:val="00831DC2"/>
    <w:rsid w:val="00836292"/>
    <w:rsid w:val="0084135C"/>
    <w:rsid w:val="008416AE"/>
    <w:rsid w:val="00841DEF"/>
    <w:rsid w:val="00843890"/>
    <w:rsid w:val="008460CF"/>
    <w:rsid w:val="00850FF0"/>
    <w:rsid w:val="00855E97"/>
    <w:rsid w:val="00856173"/>
    <w:rsid w:val="00860427"/>
    <w:rsid w:val="00861F6B"/>
    <w:rsid w:val="0087098A"/>
    <w:rsid w:val="00870F64"/>
    <w:rsid w:val="00871317"/>
    <w:rsid w:val="00872A0A"/>
    <w:rsid w:val="00873D23"/>
    <w:rsid w:val="00874C81"/>
    <w:rsid w:val="0088090B"/>
    <w:rsid w:val="0088166B"/>
    <w:rsid w:val="0088520C"/>
    <w:rsid w:val="008854B9"/>
    <w:rsid w:val="0088741C"/>
    <w:rsid w:val="00890861"/>
    <w:rsid w:val="00890EA9"/>
    <w:rsid w:val="008937C8"/>
    <w:rsid w:val="00897875"/>
    <w:rsid w:val="00897DF9"/>
    <w:rsid w:val="008A163E"/>
    <w:rsid w:val="008A19DC"/>
    <w:rsid w:val="008A1EEE"/>
    <w:rsid w:val="008A353D"/>
    <w:rsid w:val="008A7849"/>
    <w:rsid w:val="008B0672"/>
    <w:rsid w:val="008B6353"/>
    <w:rsid w:val="008B6586"/>
    <w:rsid w:val="008B67DF"/>
    <w:rsid w:val="008B6E97"/>
    <w:rsid w:val="008B743F"/>
    <w:rsid w:val="008C0509"/>
    <w:rsid w:val="008C2B3C"/>
    <w:rsid w:val="008C3113"/>
    <w:rsid w:val="008C6E5B"/>
    <w:rsid w:val="008D0E2C"/>
    <w:rsid w:val="008D3BB4"/>
    <w:rsid w:val="008D3CB1"/>
    <w:rsid w:val="008E0394"/>
    <w:rsid w:val="008E0484"/>
    <w:rsid w:val="008E1151"/>
    <w:rsid w:val="008E252A"/>
    <w:rsid w:val="008E3D94"/>
    <w:rsid w:val="008E4BD1"/>
    <w:rsid w:val="008E5486"/>
    <w:rsid w:val="008E5A3B"/>
    <w:rsid w:val="008E6CEB"/>
    <w:rsid w:val="008E70F3"/>
    <w:rsid w:val="008F1297"/>
    <w:rsid w:val="008F1A49"/>
    <w:rsid w:val="008F1C8E"/>
    <w:rsid w:val="008F248A"/>
    <w:rsid w:val="008F5CD8"/>
    <w:rsid w:val="0090032F"/>
    <w:rsid w:val="00906CEB"/>
    <w:rsid w:val="00907C5C"/>
    <w:rsid w:val="009130A4"/>
    <w:rsid w:val="00913174"/>
    <w:rsid w:val="009233CB"/>
    <w:rsid w:val="009233FC"/>
    <w:rsid w:val="00923BBA"/>
    <w:rsid w:val="00925953"/>
    <w:rsid w:val="00926EE3"/>
    <w:rsid w:val="00927862"/>
    <w:rsid w:val="009321DC"/>
    <w:rsid w:val="009364AD"/>
    <w:rsid w:val="009366BD"/>
    <w:rsid w:val="00937E19"/>
    <w:rsid w:val="009509EF"/>
    <w:rsid w:val="00950DDD"/>
    <w:rsid w:val="009562E4"/>
    <w:rsid w:val="00957C04"/>
    <w:rsid w:val="009608EB"/>
    <w:rsid w:val="00961261"/>
    <w:rsid w:val="00961578"/>
    <w:rsid w:val="00961BDE"/>
    <w:rsid w:val="009634FF"/>
    <w:rsid w:val="009642D8"/>
    <w:rsid w:val="00964AD1"/>
    <w:rsid w:val="00973418"/>
    <w:rsid w:val="00973A5E"/>
    <w:rsid w:val="009769F7"/>
    <w:rsid w:val="00976FB6"/>
    <w:rsid w:val="0098002A"/>
    <w:rsid w:val="00980533"/>
    <w:rsid w:val="0098213B"/>
    <w:rsid w:val="009823B5"/>
    <w:rsid w:val="00983DD4"/>
    <w:rsid w:val="0098638A"/>
    <w:rsid w:val="00986803"/>
    <w:rsid w:val="009906A3"/>
    <w:rsid w:val="00991CCC"/>
    <w:rsid w:val="00992847"/>
    <w:rsid w:val="009935B2"/>
    <w:rsid w:val="00994CDF"/>
    <w:rsid w:val="00995192"/>
    <w:rsid w:val="00997C05"/>
    <w:rsid w:val="009A4140"/>
    <w:rsid w:val="009A4F18"/>
    <w:rsid w:val="009A6E12"/>
    <w:rsid w:val="009A72FD"/>
    <w:rsid w:val="009A7AC8"/>
    <w:rsid w:val="009B1FBC"/>
    <w:rsid w:val="009B35BF"/>
    <w:rsid w:val="009B5CCB"/>
    <w:rsid w:val="009B5E29"/>
    <w:rsid w:val="009C1F63"/>
    <w:rsid w:val="009C39D0"/>
    <w:rsid w:val="009C3D2C"/>
    <w:rsid w:val="009C5738"/>
    <w:rsid w:val="009C5773"/>
    <w:rsid w:val="009C59BE"/>
    <w:rsid w:val="009C5C6D"/>
    <w:rsid w:val="009C693B"/>
    <w:rsid w:val="009D2E9D"/>
    <w:rsid w:val="009D3E15"/>
    <w:rsid w:val="009D5C91"/>
    <w:rsid w:val="009D6F67"/>
    <w:rsid w:val="009E32A1"/>
    <w:rsid w:val="009E353D"/>
    <w:rsid w:val="009E5847"/>
    <w:rsid w:val="009F4B13"/>
    <w:rsid w:val="009F50EA"/>
    <w:rsid w:val="009F6DA3"/>
    <w:rsid w:val="00A0081C"/>
    <w:rsid w:val="00A0119D"/>
    <w:rsid w:val="00A01C90"/>
    <w:rsid w:val="00A01E48"/>
    <w:rsid w:val="00A0204C"/>
    <w:rsid w:val="00A0258C"/>
    <w:rsid w:val="00A02A91"/>
    <w:rsid w:val="00A03006"/>
    <w:rsid w:val="00A03675"/>
    <w:rsid w:val="00A051DB"/>
    <w:rsid w:val="00A06737"/>
    <w:rsid w:val="00A072CE"/>
    <w:rsid w:val="00A1035B"/>
    <w:rsid w:val="00A10715"/>
    <w:rsid w:val="00A1171B"/>
    <w:rsid w:val="00A11EDB"/>
    <w:rsid w:val="00A12467"/>
    <w:rsid w:val="00A12880"/>
    <w:rsid w:val="00A1385D"/>
    <w:rsid w:val="00A15292"/>
    <w:rsid w:val="00A159A1"/>
    <w:rsid w:val="00A16448"/>
    <w:rsid w:val="00A169A2"/>
    <w:rsid w:val="00A20ECE"/>
    <w:rsid w:val="00A22CCE"/>
    <w:rsid w:val="00A24B05"/>
    <w:rsid w:val="00A25D1A"/>
    <w:rsid w:val="00A27C4A"/>
    <w:rsid w:val="00A30D60"/>
    <w:rsid w:val="00A30F77"/>
    <w:rsid w:val="00A31388"/>
    <w:rsid w:val="00A315CD"/>
    <w:rsid w:val="00A31AD4"/>
    <w:rsid w:val="00A32542"/>
    <w:rsid w:val="00A3286A"/>
    <w:rsid w:val="00A335CA"/>
    <w:rsid w:val="00A3508F"/>
    <w:rsid w:val="00A36439"/>
    <w:rsid w:val="00A37989"/>
    <w:rsid w:val="00A43F4D"/>
    <w:rsid w:val="00A46E0D"/>
    <w:rsid w:val="00A47A29"/>
    <w:rsid w:val="00A47ADA"/>
    <w:rsid w:val="00A5111E"/>
    <w:rsid w:val="00A535EA"/>
    <w:rsid w:val="00A53621"/>
    <w:rsid w:val="00A5624A"/>
    <w:rsid w:val="00A57199"/>
    <w:rsid w:val="00A63F1B"/>
    <w:rsid w:val="00A65826"/>
    <w:rsid w:val="00A72072"/>
    <w:rsid w:val="00A76605"/>
    <w:rsid w:val="00A82507"/>
    <w:rsid w:val="00A83815"/>
    <w:rsid w:val="00A84135"/>
    <w:rsid w:val="00A85AF7"/>
    <w:rsid w:val="00A860E4"/>
    <w:rsid w:val="00A87201"/>
    <w:rsid w:val="00A8796F"/>
    <w:rsid w:val="00A87A04"/>
    <w:rsid w:val="00A90E84"/>
    <w:rsid w:val="00A94B8F"/>
    <w:rsid w:val="00A95128"/>
    <w:rsid w:val="00A961E4"/>
    <w:rsid w:val="00A97008"/>
    <w:rsid w:val="00AA0977"/>
    <w:rsid w:val="00AA0EFE"/>
    <w:rsid w:val="00AA185A"/>
    <w:rsid w:val="00AA1FDA"/>
    <w:rsid w:val="00AA390D"/>
    <w:rsid w:val="00AB07FD"/>
    <w:rsid w:val="00AB38B3"/>
    <w:rsid w:val="00AB7006"/>
    <w:rsid w:val="00AC0CE1"/>
    <w:rsid w:val="00AC30A3"/>
    <w:rsid w:val="00AC4593"/>
    <w:rsid w:val="00AC5D3A"/>
    <w:rsid w:val="00AC5DC8"/>
    <w:rsid w:val="00AC72CD"/>
    <w:rsid w:val="00AC7968"/>
    <w:rsid w:val="00AD0A3B"/>
    <w:rsid w:val="00AD1191"/>
    <w:rsid w:val="00AD2F9F"/>
    <w:rsid w:val="00AD3B4B"/>
    <w:rsid w:val="00AD3BD2"/>
    <w:rsid w:val="00AD473D"/>
    <w:rsid w:val="00AD7E43"/>
    <w:rsid w:val="00AE0D6A"/>
    <w:rsid w:val="00AE1F4F"/>
    <w:rsid w:val="00AE2D73"/>
    <w:rsid w:val="00AE35C0"/>
    <w:rsid w:val="00AE3F6F"/>
    <w:rsid w:val="00AE44ED"/>
    <w:rsid w:val="00AE5A88"/>
    <w:rsid w:val="00AE6038"/>
    <w:rsid w:val="00AF02DF"/>
    <w:rsid w:val="00AF5EB4"/>
    <w:rsid w:val="00B01902"/>
    <w:rsid w:val="00B02FAE"/>
    <w:rsid w:val="00B02FC2"/>
    <w:rsid w:val="00B03F3B"/>
    <w:rsid w:val="00B06C6A"/>
    <w:rsid w:val="00B07A8F"/>
    <w:rsid w:val="00B07F71"/>
    <w:rsid w:val="00B10898"/>
    <w:rsid w:val="00B11112"/>
    <w:rsid w:val="00B11800"/>
    <w:rsid w:val="00B1379C"/>
    <w:rsid w:val="00B1518F"/>
    <w:rsid w:val="00B227D2"/>
    <w:rsid w:val="00B24765"/>
    <w:rsid w:val="00B25D87"/>
    <w:rsid w:val="00B2678F"/>
    <w:rsid w:val="00B2693D"/>
    <w:rsid w:val="00B27413"/>
    <w:rsid w:val="00B31D92"/>
    <w:rsid w:val="00B32E2B"/>
    <w:rsid w:val="00B35467"/>
    <w:rsid w:val="00B35D57"/>
    <w:rsid w:val="00B4554C"/>
    <w:rsid w:val="00B4646A"/>
    <w:rsid w:val="00B46B7E"/>
    <w:rsid w:val="00B507A1"/>
    <w:rsid w:val="00B53E7C"/>
    <w:rsid w:val="00B5431F"/>
    <w:rsid w:val="00B56B92"/>
    <w:rsid w:val="00B5768D"/>
    <w:rsid w:val="00B579B0"/>
    <w:rsid w:val="00B62B90"/>
    <w:rsid w:val="00B63162"/>
    <w:rsid w:val="00B63C44"/>
    <w:rsid w:val="00B65484"/>
    <w:rsid w:val="00B65B8C"/>
    <w:rsid w:val="00B73975"/>
    <w:rsid w:val="00B81DB5"/>
    <w:rsid w:val="00B833DD"/>
    <w:rsid w:val="00B83F4C"/>
    <w:rsid w:val="00B8508E"/>
    <w:rsid w:val="00B85429"/>
    <w:rsid w:val="00B87879"/>
    <w:rsid w:val="00B94FB1"/>
    <w:rsid w:val="00B9587E"/>
    <w:rsid w:val="00B96808"/>
    <w:rsid w:val="00B96B20"/>
    <w:rsid w:val="00BA305D"/>
    <w:rsid w:val="00BA41C3"/>
    <w:rsid w:val="00BA43FD"/>
    <w:rsid w:val="00BB00A1"/>
    <w:rsid w:val="00BB144E"/>
    <w:rsid w:val="00BB1DCA"/>
    <w:rsid w:val="00BB3BEA"/>
    <w:rsid w:val="00BB4AF9"/>
    <w:rsid w:val="00BB4C15"/>
    <w:rsid w:val="00BB5533"/>
    <w:rsid w:val="00BB6ECA"/>
    <w:rsid w:val="00BB6F85"/>
    <w:rsid w:val="00BC07AD"/>
    <w:rsid w:val="00BC259A"/>
    <w:rsid w:val="00BC572C"/>
    <w:rsid w:val="00BD00A5"/>
    <w:rsid w:val="00BD3DDC"/>
    <w:rsid w:val="00BD584E"/>
    <w:rsid w:val="00BD6E49"/>
    <w:rsid w:val="00BD7D32"/>
    <w:rsid w:val="00BE091F"/>
    <w:rsid w:val="00BE0A25"/>
    <w:rsid w:val="00BE4342"/>
    <w:rsid w:val="00BE4617"/>
    <w:rsid w:val="00BE47FA"/>
    <w:rsid w:val="00BE7816"/>
    <w:rsid w:val="00BF1755"/>
    <w:rsid w:val="00BF2D0A"/>
    <w:rsid w:val="00BF45AB"/>
    <w:rsid w:val="00BF479B"/>
    <w:rsid w:val="00BF4ED8"/>
    <w:rsid w:val="00BF78C2"/>
    <w:rsid w:val="00C0002A"/>
    <w:rsid w:val="00C004DB"/>
    <w:rsid w:val="00C01595"/>
    <w:rsid w:val="00C02AA4"/>
    <w:rsid w:val="00C03947"/>
    <w:rsid w:val="00C041BB"/>
    <w:rsid w:val="00C05DC8"/>
    <w:rsid w:val="00C11063"/>
    <w:rsid w:val="00C113FA"/>
    <w:rsid w:val="00C12EF7"/>
    <w:rsid w:val="00C20E9B"/>
    <w:rsid w:val="00C23B9F"/>
    <w:rsid w:val="00C242E2"/>
    <w:rsid w:val="00C24BD4"/>
    <w:rsid w:val="00C250C5"/>
    <w:rsid w:val="00C30AC9"/>
    <w:rsid w:val="00C3355C"/>
    <w:rsid w:val="00C3426C"/>
    <w:rsid w:val="00C370EE"/>
    <w:rsid w:val="00C37A1F"/>
    <w:rsid w:val="00C40874"/>
    <w:rsid w:val="00C45C0E"/>
    <w:rsid w:val="00C57971"/>
    <w:rsid w:val="00C61FED"/>
    <w:rsid w:val="00C6237A"/>
    <w:rsid w:val="00C651E8"/>
    <w:rsid w:val="00C704B4"/>
    <w:rsid w:val="00C71117"/>
    <w:rsid w:val="00C75335"/>
    <w:rsid w:val="00C80014"/>
    <w:rsid w:val="00C8102C"/>
    <w:rsid w:val="00C811DF"/>
    <w:rsid w:val="00C82009"/>
    <w:rsid w:val="00C8300C"/>
    <w:rsid w:val="00C83B36"/>
    <w:rsid w:val="00C85DB6"/>
    <w:rsid w:val="00C907B7"/>
    <w:rsid w:val="00C94FDF"/>
    <w:rsid w:val="00C96170"/>
    <w:rsid w:val="00CA0204"/>
    <w:rsid w:val="00CA1515"/>
    <w:rsid w:val="00CA2D46"/>
    <w:rsid w:val="00CA4270"/>
    <w:rsid w:val="00CA54D0"/>
    <w:rsid w:val="00CB201E"/>
    <w:rsid w:val="00CB2269"/>
    <w:rsid w:val="00CB328B"/>
    <w:rsid w:val="00CB58FC"/>
    <w:rsid w:val="00CB7BCF"/>
    <w:rsid w:val="00CC06B4"/>
    <w:rsid w:val="00CC0D68"/>
    <w:rsid w:val="00CC15D2"/>
    <w:rsid w:val="00CD0731"/>
    <w:rsid w:val="00CD2DB1"/>
    <w:rsid w:val="00CD4644"/>
    <w:rsid w:val="00CD4758"/>
    <w:rsid w:val="00CE14BE"/>
    <w:rsid w:val="00CE1A34"/>
    <w:rsid w:val="00CF2C99"/>
    <w:rsid w:val="00CF3121"/>
    <w:rsid w:val="00CF4160"/>
    <w:rsid w:val="00D046AE"/>
    <w:rsid w:val="00D04D9C"/>
    <w:rsid w:val="00D104CE"/>
    <w:rsid w:val="00D1054D"/>
    <w:rsid w:val="00D12E43"/>
    <w:rsid w:val="00D14ADC"/>
    <w:rsid w:val="00D15880"/>
    <w:rsid w:val="00D17957"/>
    <w:rsid w:val="00D2457B"/>
    <w:rsid w:val="00D269DE"/>
    <w:rsid w:val="00D31031"/>
    <w:rsid w:val="00D32502"/>
    <w:rsid w:val="00D32EDE"/>
    <w:rsid w:val="00D33A16"/>
    <w:rsid w:val="00D34E85"/>
    <w:rsid w:val="00D36007"/>
    <w:rsid w:val="00D377FD"/>
    <w:rsid w:val="00D411C7"/>
    <w:rsid w:val="00D42EF9"/>
    <w:rsid w:val="00D439F7"/>
    <w:rsid w:val="00D47B19"/>
    <w:rsid w:val="00D5044D"/>
    <w:rsid w:val="00D509D6"/>
    <w:rsid w:val="00D525DD"/>
    <w:rsid w:val="00D549A7"/>
    <w:rsid w:val="00D554DE"/>
    <w:rsid w:val="00D56884"/>
    <w:rsid w:val="00D56E01"/>
    <w:rsid w:val="00D61541"/>
    <w:rsid w:val="00D634AA"/>
    <w:rsid w:val="00D648A3"/>
    <w:rsid w:val="00D701BB"/>
    <w:rsid w:val="00D74208"/>
    <w:rsid w:val="00D74672"/>
    <w:rsid w:val="00D76F1C"/>
    <w:rsid w:val="00D771B4"/>
    <w:rsid w:val="00D77E78"/>
    <w:rsid w:val="00D80CB5"/>
    <w:rsid w:val="00D8170E"/>
    <w:rsid w:val="00D8369B"/>
    <w:rsid w:val="00D84571"/>
    <w:rsid w:val="00D84707"/>
    <w:rsid w:val="00D85AB1"/>
    <w:rsid w:val="00D85C0F"/>
    <w:rsid w:val="00D86B72"/>
    <w:rsid w:val="00D86BE4"/>
    <w:rsid w:val="00D870C1"/>
    <w:rsid w:val="00D90E74"/>
    <w:rsid w:val="00D92BE2"/>
    <w:rsid w:val="00D96BB1"/>
    <w:rsid w:val="00DA065D"/>
    <w:rsid w:val="00DA68CD"/>
    <w:rsid w:val="00DB1573"/>
    <w:rsid w:val="00DB1860"/>
    <w:rsid w:val="00DB194D"/>
    <w:rsid w:val="00DB1E19"/>
    <w:rsid w:val="00DB404D"/>
    <w:rsid w:val="00DB52B1"/>
    <w:rsid w:val="00DC61AF"/>
    <w:rsid w:val="00DD3456"/>
    <w:rsid w:val="00DD4815"/>
    <w:rsid w:val="00DD529D"/>
    <w:rsid w:val="00DD5308"/>
    <w:rsid w:val="00DD544C"/>
    <w:rsid w:val="00DD693A"/>
    <w:rsid w:val="00DD72D8"/>
    <w:rsid w:val="00DE420D"/>
    <w:rsid w:val="00DE4BA1"/>
    <w:rsid w:val="00DE4C34"/>
    <w:rsid w:val="00DE67FD"/>
    <w:rsid w:val="00DF0B06"/>
    <w:rsid w:val="00DF2C3E"/>
    <w:rsid w:val="00DF63DA"/>
    <w:rsid w:val="00E00689"/>
    <w:rsid w:val="00E01167"/>
    <w:rsid w:val="00E0127A"/>
    <w:rsid w:val="00E05CEE"/>
    <w:rsid w:val="00E12984"/>
    <w:rsid w:val="00E1728C"/>
    <w:rsid w:val="00E17A12"/>
    <w:rsid w:val="00E2162E"/>
    <w:rsid w:val="00E2352C"/>
    <w:rsid w:val="00E27385"/>
    <w:rsid w:val="00E27C9A"/>
    <w:rsid w:val="00E3031D"/>
    <w:rsid w:val="00E3200A"/>
    <w:rsid w:val="00E33946"/>
    <w:rsid w:val="00E35233"/>
    <w:rsid w:val="00E36288"/>
    <w:rsid w:val="00E37ED1"/>
    <w:rsid w:val="00E4171F"/>
    <w:rsid w:val="00E43D91"/>
    <w:rsid w:val="00E4706C"/>
    <w:rsid w:val="00E50C96"/>
    <w:rsid w:val="00E5241C"/>
    <w:rsid w:val="00E53196"/>
    <w:rsid w:val="00E5480B"/>
    <w:rsid w:val="00E55BF6"/>
    <w:rsid w:val="00E56EB7"/>
    <w:rsid w:val="00E6277E"/>
    <w:rsid w:val="00E67A43"/>
    <w:rsid w:val="00E763F5"/>
    <w:rsid w:val="00E77676"/>
    <w:rsid w:val="00E823F8"/>
    <w:rsid w:val="00E82EE0"/>
    <w:rsid w:val="00E83D71"/>
    <w:rsid w:val="00E852E1"/>
    <w:rsid w:val="00E872C5"/>
    <w:rsid w:val="00E902D5"/>
    <w:rsid w:val="00E91661"/>
    <w:rsid w:val="00E9505F"/>
    <w:rsid w:val="00E96A16"/>
    <w:rsid w:val="00EA0A73"/>
    <w:rsid w:val="00EA0A78"/>
    <w:rsid w:val="00EA1B0D"/>
    <w:rsid w:val="00EA1F4B"/>
    <w:rsid w:val="00EA2706"/>
    <w:rsid w:val="00EA2D50"/>
    <w:rsid w:val="00EA315B"/>
    <w:rsid w:val="00EA3E71"/>
    <w:rsid w:val="00EA4EA7"/>
    <w:rsid w:val="00EA7E0A"/>
    <w:rsid w:val="00EB0147"/>
    <w:rsid w:val="00EB0388"/>
    <w:rsid w:val="00EB0427"/>
    <w:rsid w:val="00EB0CC5"/>
    <w:rsid w:val="00EB1949"/>
    <w:rsid w:val="00EB2910"/>
    <w:rsid w:val="00EB475D"/>
    <w:rsid w:val="00EB61A1"/>
    <w:rsid w:val="00EC0B55"/>
    <w:rsid w:val="00EC1B7C"/>
    <w:rsid w:val="00EC3B19"/>
    <w:rsid w:val="00EC4032"/>
    <w:rsid w:val="00EC5E79"/>
    <w:rsid w:val="00EC7248"/>
    <w:rsid w:val="00ED15F9"/>
    <w:rsid w:val="00ED179D"/>
    <w:rsid w:val="00ED2E86"/>
    <w:rsid w:val="00ED4F6F"/>
    <w:rsid w:val="00ED7525"/>
    <w:rsid w:val="00ED7E01"/>
    <w:rsid w:val="00EE0D38"/>
    <w:rsid w:val="00EE30CB"/>
    <w:rsid w:val="00EE3739"/>
    <w:rsid w:val="00EE4D75"/>
    <w:rsid w:val="00EE57E2"/>
    <w:rsid w:val="00EF2712"/>
    <w:rsid w:val="00EF2829"/>
    <w:rsid w:val="00EF495E"/>
    <w:rsid w:val="00EF7FDC"/>
    <w:rsid w:val="00F040E8"/>
    <w:rsid w:val="00F06689"/>
    <w:rsid w:val="00F0674E"/>
    <w:rsid w:val="00F06E52"/>
    <w:rsid w:val="00F10163"/>
    <w:rsid w:val="00F15754"/>
    <w:rsid w:val="00F15E9E"/>
    <w:rsid w:val="00F212BB"/>
    <w:rsid w:val="00F22345"/>
    <w:rsid w:val="00F23540"/>
    <w:rsid w:val="00F23BA5"/>
    <w:rsid w:val="00F2404C"/>
    <w:rsid w:val="00F250CA"/>
    <w:rsid w:val="00F25D61"/>
    <w:rsid w:val="00F27019"/>
    <w:rsid w:val="00F308D2"/>
    <w:rsid w:val="00F31E9D"/>
    <w:rsid w:val="00F32BBA"/>
    <w:rsid w:val="00F3356B"/>
    <w:rsid w:val="00F34AD3"/>
    <w:rsid w:val="00F35512"/>
    <w:rsid w:val="00F419A3"/>
    <w:rsid w:val="00F42587"/>
    <w:rsid w:val="00F42E54"/>
    <w:rsid w:val="00F42F61"/>
    <w:rsid w:val="00F43669"/>
    <w:rsid w:val="00F43D74"/>
    <w:rsid w:val="00F44F71"/>
    <w:rsid w:val="00F45688"/>
    <w:rsid w:val="00F5142E"/>
    <w:rsid w:val="00F520E1"/>
    <w:rsid w:val="00F55F62"/>
    <w:rsid w:val="00F635AA"/>
    <w:rsid w:val="00F648AD"/>
    <w:rsid w:val="00F64A48"/>
    <w:rsid w:val="00F64F03"/>
    <w:rsid w:val="00F6578F"/>
    <w:rsid w:val="00F6581D"/>
    <w:rsid w:val="00F718AC"/>
    <w:rsid w:val="00F758A8"/>
    <w:rsid w:val="00F75DDF"/>
    <w:rsid w:val="00F8165B"/>
    <w:rsid w:val="00F82AFA"/>
    <w:rsid w:val="00F860C4"/>
    <w:rsid w:val="00F8676E"/>
    <w:rsid w:val="00F904BB"/>
    <w:rsid w:val="00F90E13"/>
    <w:rsid w:val="00F91558"/>
    <w:rsid w:val="00F92728"/>
    <w:rsid w:val="00F92769"/>
    <w:rsid w:val="00F93439"/>
    <w:rsid w:val="00F93937"/>
    <w:rsid w:val="00F976A3"/>
    <w:rsid w:val="00FA0DAA"/>
    <w:rsid w:val="00FA2129"/>
    <w:rsid w:val="00FA2E7C"/>
    <w:rsid w:val="00FA71CD"/>
    <w:rsid w:val="00FA7C33"/>
    <w:rsid w:val="00FA7E1D"/>
    <w:rsid w:val="00FB1567"/>
    <w:rsid w:val="00FB25F2"/>
    <w:rsid w:val="00FB3827"/>
    <w:rsid w:val="00FB403E"/>
    <w:rsid w:val="00FB556A"/>
    <w:rsid w:val="00FB63B4"/>
    <w:rsid w:val="00FD2B55"/>
    <w:rsid w:val="00FD39CB"/>
    <w:rsid w:val="00FD49F7"/>
    <w:rsid w:val="00FD4DF9"/>
    <w:rsid w:val="00FE04B2"/>
    <w:rsid w:val="00FE152C"/>
    <w:rsid w:val="00FE3B6B"/>
    <w:rsid w:val="00FE50BB"/>
    <w:rsid w:val="00FE528A"/>
    <w:rsid w:val="00FE6555"/>
    <w:rsid w:val="00FF00E8"/>
    <w:rsid w:val="00FF0736"/>
    <w:rsid w:val="00FF2148"/>
    <w:rsid w:val="00FF2612"/>
    <w:rsid w:val="00FF2983"/>
    <w:rsid w:val="00FF606E"/>
    <w:rsid w:val="01861AA4"/>
    <w:rsid w:val="01E21263"/>
    <w:rsid w:val="01E516BB"/>
    <w:rsid w:val="02063E2E"/>
    <w:rsid w:val="02275B0D"/>
    <w:rsid w:val="02421D02"/>
    <w:rsid w:val="026B719C"/>
    <w:rsid w:val="02E94273"/>
    <w:rsid w:val="0332680C"/>
    <w:rsid w:val="042C4F16"/>
    <w:rsid w:val="04415EA4"/>
    <w:rsid w:val="044C3396"/>
    <w:rsid w:val="05244021"/>
    <w:rsid w:val="05250E6B"/>
    <w:rsid w:val="054232E0"/>
    <w:rsid w:val="058B39C0"/>
    <w:rsid w:val="05BD7663"/>
    <w:rsid w:val="05CD3324"/>
    <w:rsid w:val="06084D4E"/>
    <w:rsid w:val="06345E06"/>
    <w:rsid w:val="06562220"/>
    <w:rsid w:val="06791AEB"/>
    <w:rsid w:val="071A1D17"/>
    <w:rsid w:val="077A1F3E"/>
    <w:rsid w:val="07887F43"/>
    <w:rsid w:val="08BA016A"/>
    <w:rsid w:val="08DC3313"/>
    <w:rsid w:val="09166FF6"/>
    <w:rsid w:val="098C202E"/>
    <w:rsid w:val="099866AB"/>
    <w:rsid w:val="0B171D16"/>
    <w:rsid w:val="0BE11338"/>
    <w:rsid w:val="0C0F6BAC"/>
    <w:rsid w:val="0C3573A3"/>
    <w:rsid w:val="0C581252"/>
    <w:rsid w:val="0C9C644D"/>
    <w:rsid w:val="0CAE6139"/>
    <w:rsid w:val="0D8E1C13"/>
    <w:rsid w:val="0D9A0D59"/>
    <w:rsid w:val="0DAA7702"/>
    <w:rsid w:val="0E5B458C"/>
    <w:rsid w:val="0E714FBA"/>
    <w:rsid w:val="0F6E2388"/>
    <w:rsid w:val="0F994727"/>
    <w:rsid w:val="0FCA501B"/>
    <w:rsid w:val="0FCC6440"/>
    <w:rsid w:val="1007750F"/>
    <w:rsid w:val="101E3988"/>
    <w:rsid w:val="10347471"/>
    <w:rsid w:val="10A643FF"/>
    <w:rsid w:val="10F70F0C"/>
    <w:rsid w:val="112A40D0"/>
    <w:rsid w:val="11847BF5"/>
    <w:rsid w:val="11A870AC"/>
    <w:rsid w:val="11D51319"/>
    <w:rsid w:val="121A2587"/>
    <w:rsid w:val="12E77202"/>
    <w:rsid w:val="13454F78"/>
    <w:rsid w:val="134F0723"/>
    <w:rsid w:val="14310815"/>
    <w:rsid w:val="14FB24DA"/>
    <w:rsid w:val="14FE593B"/>
    <w:rsid w:val="150F096D"/>
    <w:rsid w:val="1542409B"/>
    <w:rsid w:val="15560E8D"/>
    <w:rsid w:val="15621152"/>
    <w:rsid w:val="159D5727"/>
    <w:rsid w:val="15B605E5"/>
    <w:rsid w:val="15C220F1"/>
    <w:rsid w:val="15E239F5"/>
    <w:rsid w:val="160A26DF"/>
    <w:rsid w:val="16232BE2"/>
    <w:rsid w:val="165B58AE"/>
    <w:rsid w:val="16A638EE"/>
    <w:rsid w:val="17900015"/>
    <w:rsid w:val="179D3D8A"/>
    <w:rsid w:val="186A2E1A"/>
    <w:rsid w:val="19482527"/>
    <w:rsid w:val="198C1D89"/>
    <w:rsid w:val="19C86B39"/>
    <w:rsid w:val="1A22470D"/>
    <w:rsid w:val="1A6E7478"/>
    <w:rsid w:val="1AA824AE"/>
    <w:rsid w:val="1AB64BE3"/>
    <w:rsid w:val="1ABB24BD"/>
    <w:rsid w:val="1B59213E"/>
    <w:rsid w:val="1B665B68"/>
    <w:rsid w:val="1BDE2644"/>
    <w:rsid w:val="1BE346FC"/>
    <w:rsid w:val="1BE51C24"/>
    <w:rsid w:val="1C7570A5"/>
    <w:rsid w:val="1CF2284B"/>
    <w:rsid w:val="1DD03236"/>
    <w:rsid w:val="1E216730"/>
    <w:rsid w:val="1E2557AF"/>
    <w:rsid w:val="1E7F645C"/>
    <w:rsid w:val="1EE30402"/>
    <w:rsid w:val="1EF81C6E"/>
    <w:rsid w:val="1F275B11"/>
    <w:rsid w:val="1F7653E7"/>
    <w:rsid w:val="20276126"/>
    <w:rsid w:val="20403077"/>
    <w:rsid w:val="20495573"/>
    <w:rsid w:val="204D7D98"/>
    <w:rsid w:val="20717F2A"/>
    <w:rsid w:val="207C40A7"/>
    <w:rsid w:val="2163139C"/>
    <w:rsid w:val="216D43B3"/>
    <w:rsid w:val="21C95C57"/>
    <w:rsid w:val="221C2DF6"/>
    <w:rsid w:val="22213B58"/>
    <w:rsid w:val="226A3655"/>
    <w:rsid w:val="22DB730F"/>
    <w:rsid w:val="230E05CB"/>
    <w:rsid w:val="239301B8"/>
    <w:rsid w:val="23BC689E"/>
    <w:rsid w:val="244C1DE0"/>
    <w:rsid w:val="2465577A"/>
    <w:rsid w:val="249C16DB"/>
    <w:rsid w:val="24B35AA9"/>
    <w:rsid w:val="24EF3D1C"/>
    <w:rsid w:val="25387269"/>
    <w:rsid w:val="255D60CF"/>
    <w:rsid w:val="2598193E"/>
    <w:rsid w:val="25B54778"/>
    <w:rsid w:val="25C23D98"/>
    <w:rsid w:val="262F163E"/>
    <w:rsid w:val="264505C9"/>
    <w:rsid w:val="26660F79"/>
    <w:rsid w:val="26C27302"/>
    <w:rsid w:val="26C60919"/>
    <w:rsid w:val="271E6E82"/>
    <w:rsid w:val="275C2858"/>
    <w:rsid w:val="27990091"/>
    <w:rsid w:val="27C43035"/>
    <w:rsid w:val="27DC7D3D"/>
    <w:rsid w:val="27F20672"/>
    <w:rsid w:val="282B77D5"/>
    <w:rsid w:val="28442ECB"/>
    <w:rsid w:val="29116A98"/>
    <w:rsid w:val="29FE6AC7"/>
    <w:rsid w:val="2A3C6BCC"/>
    <w:rsid w:val="2A9C5BA4"/>
    <w:rsid w:val="2A9D6756"/>
    <w:rsid w:val="2AD33D27"/>
    <w:rsid w:val="2B0E5638"/>
    <w:rsid w:val="2B2D53A6"/>
    <w:rsid w:val="2B5A15FF"/>
    <w:rsid w:val="2B6B0A67"/>
    <w:rsid w:val="2BC96E6C"/>
    <w:rsid w:val="2BED7DCC"/>
    <w:rsid w:val="2C4C6DF9"/>
    <w:rsid w:val="2C890588"/>
    <w:rsid w:val="2CF97392"/>
    <w:rsid w:val="2D35408E"/>
    <w:rsid w:val="2D9F1992"/>
    <w:rsid w:val="2E222D53"/>
    <w:rsid w:val="2E6C338F"/>
    <w:rsid w:val="2E8D0BAF"/>
    <w:rsid w:val="2ED96E49"/>
    <w:rsid w:val="2EF51D26"/>
    <w:rsid w:val="2F0B6511"/>
    <w:rsid w:val="2F4F66EF"/>
    <w:rsid w:val="2F5E5F00"/>
    <w:rsid w:val="30634328"/>
    <w:rsid w:val="30EC436D"/>
    <w:rsid w:val="31373FB2"/>
    <w:rsid w:val="31394A98"/>
    <w:rsid w:val="31C610CB"/>
    <w:rsid w:val="32085EEB"/>
    <w:rsid w:val="32184A05"/>
    <w:rsid w:val="32293A4B"/>
    <w:rsid w:val="3279090E"/>
    <w:rsid w:val="32BF68D3"/>
    <w:rsid w:val="32C46FCD"/>
    <w:rsid w:val="330020E1"/>
    <w:rsid w:val="335A484E"/>
    <w:rsid w:val="33A46E10"/>
    <w:rsid w:val="33D20511"/>
    <w:rsid w:val="33E83753"/>
    <w:rsid w:val="349B6488"/>
    <w:rsid w:val="34C226AB"/>
    <w:rsid w:val="34C65DC9"/>
    <w:rsid w:val="34CD2124"/>
    <w:rsid w:val="35154EE2"/>
    <w:rsid w:val="351F3659"/>
    <w:rsid w:val="35697799"/>
    <w:rsid w:val="357F293F"/>
    <w:rsid w:val="35C035D7"/>
    <w:rsid w:val="35ED0E68"/>
    <w:rsid w:val="366141BE"/>
    <w:rsid w:val="36616CCC"/>
    <w:rsid w:val="368076D2"/>
    <w:rsid w:val="3696100D"/>
    <w:rsid w:val="36DB5CA6"/>
    <w:rsid w:val="37C4287D"/>
    <w:rsid w:val="38675A43"/>
    <w:rsid w:val="38BD245F"/>
    <w:rsid w:val="38D4515F"/>
    <w:rsid w:val="38E47094"/>
    <w:rsid w:val="39693A3D"/>
    <w:rsid w:val="39CA5036"/>
    <w:rsid w:val="39DC5FBD"/>
    <w:rsid w:val="3AA75397"/>
    <w:rsid w:val="3BDD76CA"/>
    <w:rsid w:val="3BEA3DBD"/>
    <w:rsid w:val="3C11677B"/>
    <w:rsid w:val="3C1F6635"/>
    <w:rsid w:val="3CCE6B74"/>
    <w:rsid w:val="3CDC6BD0"/>
    <w:rsid w:val="3DF478CC"/>
    <w:rsid w:val="3DF72636"/>
    <w:rsid w:val="3EA25D83"/>
    <w:rsid w:val="3EB219E2"/>
    <w:rsid w:val="3F18250F"/>
    <w:rsid w:val="3F591AA1"/>
    <w:rsid w:val="405867FB"/>
    <w:rsid w:val="408A7DB1"/>
    <w:rsid w:val="408B6047"/>
    <w:rsid w:val="4154175A"/>
    <w:rsid w:val="417C45D2"/>
    <w:rsid w:val="41F77F0D"/>
    <w:rsid w:val="42435274"/>
    <w:rsid w:val="42502ED0"/>
    <w:rsid w:val="42712351"/>
    <w:rsid w:val="428724B0"/>
    <w:rsid w:val="431C1A21"/>
    <w:rsid w:val="43881D94"/>
    <w:rsid w:val="43E61529"/>
    <w:rsid w:val="44183A18"/>
    <w:rsid w:val="441F40B6"/>
    <w:rsid w:val="44510058"/>
    <w:rsid w:val="44670991"/>
    <w:rsid w:val="44912938"/>
    <w:rsid w:val="44A53F79"/>
    <w:rsid w:val="44B47EDD"/>
    <w:rsid w:val="44F959DA"/>
    <w:rsid w:val="45A11435"/>
    <w:rsid w:val="45F36B68"/>
    <w:rsid w:val="45FF3A63"/>
    <w:rsid w:val="462A0543"/>
    <w:rsid w:val="481E20CB"/>
    <w:rsid w:val="48325B78"/>
    <w:rsid w:val="485D476D"/>
    <w:rsid w:val="48674D98"/>
    <w:rsid w:val="487460D0"/>
    <w:rsid w:val="48C77CD3"/>
    <w:rsid w:val="48EA2B49"/>
    <w:rsid w:val="495E079C"/>
    <w:rsid w:val="49C10D2B"/>
    <w:rsid w:val="4A4C4A99"/>
    <w:rsid w:val="4AE03F95"/>
    <w:rsid w:val="4B154D5D"/>
    <w:rsid w:val="4B201A81"/>
    <w:rsid w:val="4B6F1242"/>
    <w:rsid w:val="4C6D07F8"/>
    <w:rsid w:val="4C71131C"/>
    <w:rsid w:val="4CA858F2"/>
    <w:rsid w:val="4D0039D9"/>
    <w:rsid w:val="4D426F74"/>
    <w:rsid w:val="4DAA34A3"/>
    <w:rsid w:val="4DB51986"/>
    <w:rsid w:val="4DC25AFA"/>
    <w:rsid w:val="4DDD44CD"/>
    <w:rsid w:val="4E092CA1"/>
    <w:rsid w:val="4E225C64"/>
    <w:rsid w:val="4E245E2B"/>
    <w:rsid w:val="4E89301F"/>
    <w:rsid w:val="4EFA6902"/>
    <w:rsid w:val="4F767FA4"/>
    <w:rsid w:val="4F7A60B9"/>
    <w:rsid w:val="4FCB19C6"/>
    <w:rsid w:val="4FCC3658"/>
    <w:rsid w:val="4FE9771D"/>
    <w:rsid w:val="50BC26EB"/>
    <w:rsid w:val="518222E0"/>
    <w:rsid w:val="51A37491"/>
    <w:rsid w:val="52880C6C"/>
    <w:rsid w:val="533B4AC3"/>
    <w:rsid w:val="53A019B1"/>
    <w:rsid w:val="53E50DD4"/>
    <w:rsid w:val="54382E88"/>
    <w:rsid w:val="543A4024"/>
    <w:rsid w:val="546267A0"/>
    <w:rsid w:val="54983CA1"/>
    <w:rsid w:val="56372AA1"/>
    <w:rsid w:val="568B06F7"/>
    <w:rsid w:val="56AB12EF"/>
    <w:rsid w:val="56AD38F7"/>
    <w:rsid w:val="56B7773E"/>
    <w:rsid w:val="56B95A5C"/>
    <w:rsid w:val="56BA4BAC"/>
    <w:rsid w:val="56BD49D1"/>
    <w:rsid w:val="56C10E7D"/>
    <w:rsid w:val="56C97471"/>
    <w:rsid w:val="57064221"/>
    <w:rsid w:val="57BB500C"/>
    <w:rsid w:val="57F94102"/>
    <w:rsid w:val="58356ADE"/>
    <w:rsid w:val="58ED63D3"/>
    <w:rsid w:val="594A2B1F"/>
    <w:rsid w:val="599B6EA3"/>
    <w:rsid w:val="5A254A0D"/>
    <w:rsid w:val="5A257A80"/>
    <w:rsid w:val="5A2B64FC"/>
    <w:rsid w:val="5AA61FA3"/>
    <w:rsid w:val="5ABF7B8A"/>
    <w:rsid w:val="5B06764B"/>
    <w:rsid w:val="5B761FCB"/>
    <w:rsid w:val="5C531CB7"/>
    <w:rsid w:val="5C8F6A67"/>
    <w:rsid w:val="5D9C19DD"/>
    <w:rsid w:val="5DB76EB2"/>
    <w:rsid w:val="5DCD48DA"/>
    <w:rsid w:val="5DF101DC"/>
    <w:rsid w:val="5E341674"/>
    <w:rsid w:val="5E36363E"/>
    <w:rsid w:val="5E897019"/>
    <w:rsid w:val="5E902E90"/>
    <w:rsid w:val="5F1B348A"/>
    <w:rsid w:val="5F300611"/>
    <w:rsid w:val="5F7A1F59"/>
    <w:rsid w:val="5FA6034F"/>
    <w:rsid w:val="60170F45"/>
    <w:rsid w:val="601E3E99"/>
    <w:rsid w:val="60274CB6"/>
    <w:rsid w:val="603C7B7F"/>
    <w:rsid w:val="606E3563"/>
    <w:rsid w:val="60841559"/>
    <w:rsid w:val="60AD7870"/>
    <w:rsid w:val="60C50CA9"/>
    <w:rsid w:val="614C29F7"/>
    <w:rsid w:val="619763EF"/>
    <w:rsid w:val="619B3E21"/>
    <w:rsid w:val="61C44E31"/>
    <w:rsid w:val="61C502F8"/>
    <w:rsid w:val="621B3CB9"/>
    <w:rsid w:val="62330231"/>
    <w:rsid w:val="62502686"/>
    <w:rsid w:val="635E3C9A"/>
    <w:rsid w:val="637B1AF3"/>
    <w:rsid w:val="63AA055D"/>
    <w:rsid w:val="63C808F6"/>
    <w:rsid w:val="63CE4D85"/>
    <w:rsid w:val="63E8101C"/>
    <w:rsid w:val="63EB6C68"/>
    <w:rsid w:val="63EE6769"/>
    <w:rsid w:val="640E2967"/>
    <w:rsid w:val="64A65530"/>
    <w:rsid w:val="64D474C3"/>
    <w:rsid w:val="64D60E5C"/>
    <w:rsid w:val="65984C20"/>
    <w:rsid w:val="65A31760"/>
    <w:rsid w:val="65C96DB5"/>
    <w:rsid w:val="65E14796"/>
    <w:rsid w:val="660D2ED6"/>
    <w:rsid w:val="664B2C0B"/>
    <w:rsid w:val="665C67E6"/>
    <w:rsid w:val="66C76C92"/>
    <w:rsid w:val="66CB2AEA"/>
    <w:rsid w:val="67784C08"/>
    <w:rsid w:val="678054E7"/>
    <w:rsid w:val="679019AE"/>
    <w:rsid w:val="67B21464"/>
    <w:rsid w:val="681542C4"/>
    <w:rsid w:val="68194B6C"/>
    <w:rsid w:val="6821453C"/>
    <w:rsid w:val="684E5A28"/>
    <w:rsid w:val="686644FC"/>
    <w:rsid w:val="68900E60"/>
    <w:rsid w:val="68B70A73"/>
    <w:rsid w:val="6906483E"/>
    <w:rsid w:val="69083FB5"/>
    <w:rsid w:val="691427CE"/>
    <w:rsid w:val="69176228"/>
    <w:rsid w:val="6918157D"/>
    <w:rsid w:val="69B5332E"/>
    <w:rsid w:val="69E20B1E"/>
    <w:rsid w:val="6A5F2B2B"/>
    <w:rsid w:val="6ACE1D38"/>
    <w:rsid w:val="6B1A0891"/>
    <w:rsid w:val="6B4E2E3F"/>
    <w:rsid w:val="6BF419E7"/>
    <w:rsid w:val="6C054393"/>
    <w:rsid w:val="6C7D2F40"/>
    <w:rsid w:val="6C927A83"/>
    <w:rsid w:val="6D024373"/>
    <w:rsid w:val="6DBF780A"/>
    <w:rsid w:val="6F411E43"/>
    <w:rsid w:val="6FDD600F"/>
    <w:rsid w:val="6FEE20C3"/>
    <w:rsid w:val="70206EF4"/>
    <w:rsid w:val="70285215"/>
    <w:rsid w:val="70321020"/>
    <w:rsid w:val="704E4810"/>
    <w:rsid w:val="709F5AE2"/>
    <w:rsid w:val="713777B1"/>
    <w:rsid w:val="717F5E45"/>
    <w:rsid w:val="718A24C3"/>
    <w:rsid w:val="719F2D48"/>
    <w:rsid w:val="726B77B8"/>
    <w:rsid w:val="72A3179F"/>
    <w:rsid w:val="74C632D5"/>
    <w:rsid w:val="74DC6AB5"/>
    <w:rsid w:val="750A2CD7"/>
    <w:rsid w:val="75271791"/>
    <w:rsid w:val="758D0021"/>
    <w:rsid w:val="75C227A3"/>
    <w:rsid w:val="75D67DDD"/>
    <w:rsid w:val="7657650D"/>
    <w:rsid w:val="7701126E"/>
    <w:rsid w:val="77CE29D6"/>
    <w:rsid w:val="77F542C4"/>
    <w:rsid w:val="781E3FE0"/>
    <w:rsid w:val="7863107C"/>
    <w:rsid w:val="78707C43"/>
    <w:rsid w:val="78795FE3"/>
    <w:rsid w:val="78A376CA"/>
    <w:rsid w:val="78AB14B3"/>
    <w:rsid w:val="78F204AF"/>
    <w:rsid w:val="794C0A9E"/>
    <w:rsid w:val="79610156"/>
    <w:rsid w:val="79F71AA7"/>
    <w:rsid w:val="79FE6180"/>
    <w:rsid w:val="7A213614"/>
    <w:rsid w:val="7A2D5B49"/>
    <w:rsid w:val="7A4C721A"/>
    <w:rsid w:val="7ABE6F48"/>
    <w:rsid w:val="7AD07404"/>
    <w:rsid w:val="7AF52EDD"/>
    <w:rsid w:val="7B476D75"/>
    <w:rsid w:val="7B586461"/>
    <w:rsid w:val="7B8B6687"/>
    <w:rsid w:val="7BA61DC0"/>
    <w:rsid w:val="7BB35E76"/>
    <w:rsid w:val="7BBA3B4A"/>
    <w:rsid w:val="7BE665F1"/>
    <w:rsid w:val="7C6365F7"/>
    <w:rsid w:val="7CD0165C"/>
    <w:rsid w:val="7CE0633C"/>
    <w:rsid w:val="7CEF412F"/>
    <w:rsid w:val="7D2108EE"/>
    <w:rsid w:val="7D447F89"/>
    <w:rsid w:val="7D573DAA"/>
    <w:rsid w:val="7D9677FD"/>
    <w:rsid w:val="7E1846B6"/>
    <w:rsid w:val="7E2D1F10"/>
    <w:rsid w:val="7E4225B8"/>
    <w:rsid w:val="7EBA5C14"/>
    <w:rsid w:val="7EE10F4C"/>
    <w:rsid w:val="7F161821"/>
    <w:rsid w:val="7F25006F"/>
    <w:rsid w:val="7FF763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D4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w:uiPriority="0" w:qFormat="1"/>
    <w:lsdException w:name="List Bullet" w:uiPriority="78" w:qFormat="1"/>
    <w:lsdException w:name="List Number" w:semiHidden="0" w:uiPriority="0" w:unhideWhenUsed="0" w:qFormat="1"/>
    <w:lsdException w:name="List 2" w:uiPriority="0" w:qFormat="1"/>
    <w:lsdException w:name="List Bullet 2" w:uiPriority="78" w:qFormat="1"/>
    <w:lsdException w:name="List Bullet 3" w:uiPriority="78" w:qFormat="1"/>
    <w:lsdException w:name="List Bullet 4" w:uiPriority="78" w:qFormat="1"/>
    <w:lsdException w:name="List Bullet 5" w:uiPriority="78"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Acronym"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4"/>
    </w:rPr>
  </w:style>
  <w:style w:type="paragraph" w:styleId="1">
    <w:name w:val="heading 1"/>
    <w:basedOn w:val="a4"/>
    <w:next w:val="a4"/>
    <w:link w:val="1Char"/>
    <w:qFormat/>
    <w:pPr>
      <w:keepNext/>
      <w:keepLines/>
      <w:spacing w:before="340" w:after="330" w:line="576" w:lineRule="auto"/>
      <w:outlineLvl w:val="0"/>
    </w:pPr>
    <w:rPr>
      <w:b/>
      <w:bCs/>
      <w:kern w:val="44"/>
      <w:sz w:val="44"/>
      <w:szCs w:val="44"/>
    </w:rPr>
  </w:style>
  <w:style w:type="paragraph" w:styleId="21">
    <w:name w:val="heading 2"/>
    <w:basedOn w:val="a4"/>
    <w:next w:val="a4"/>
    <w:link w:val="2Char"/>
    <w:uiPriority w:val="9"/>
    <w:qFormat/>
    <w:pPr>
      <w:keepNext/>
      <w:keepLines/>
      <w:numPr>
        <w:ilvl w:val="1"/>
        <w:numId w:val="1"/>
      </w:numPr>
      <w:tabs>
        <w:tab w:val="clear" w:pos="576"/>
      </w:tabs>
      <w:spacing w:before="260" w:after="260" w:line="412" w:lineRule="auto"/>
      <w:ind w:left="0" w:firstLine="0"/>
      <w:outlineLvl w:val="1"/>
    </w:pPr>
    <w:rPr>
      <w:rFonts w:ascii="Arial" w:eastAsia="黑体" w:hAnsi="Arial"/>
      <w:b/>
      <w:bCs/>
      <w:sz w:val="32"/>
      <w:szCs w:val="32"/>
    </w:rPr>
  </w:style>
  <w:style w:type="paragraph" w:styleId="32">
    <w:name w:val="heading 3"/>
    <w:basedOn w:val="a4"/>
    <w:next w:val="a4"/>
    <w:link w:val="3Char"/>
    <w:qFormat/>
    <w:pPr>
      <w:keepNext/>
      <w:keepLines/>
      <w:numPr>
        <w:ilvl w:val="2"/>
        <w:numId w:val="1"/>
      </w:numPr>
      <w:tabs>
        <w:tab w:val="clear" w:pos="720"/>
      </w:tabs>
      <w:spacing w:before="260" w:after="260" w:line="415" w:lineRule="auto"/>
      <w:ind w:left="0" w:firstLine="0"/>
      <w:outlineLvl w:val="2"/>
    </w:pPr>
    <w:rPr>
      <w:b/>
      <w:bCs/>
      <w:sz w:val="32"/>
      <w:szCs w:val="32"/>
    </w:rPr>
  </w:style>
  <w:style w:type="paragraph" w:styleId="40">
    <w:name w:val="heading 4"/>
    <w:basedOn w:val="a4"/>
    <w:next w:val="a4"/>
    <w:link w:val="4Char"/>
    <w:qFormat/>
    <w:pPr>
      <w:keepNext/>
      <w:keepLines/>
      <w:spacing w:before="280" w:after="290" w:line="372" w:lineRule="auto"/>
      <w:outlineLvl w:val="3"/>
    </w:pPr>
    <w:rPr>
      <w:rFonts w:ascii="Arial" w:eastAsia="黑体" w:hAnsi="Arial"/>
      <w:b/>
      <w:bCs/>
      <w:sz w:val="28"/>
      <w:szCs w:val="28"/>
    </w:rPr>
  </w:style>
  <w:style w:type="paragraph" w:styleId="50">
    <w:name w:val="heading 5"/>
    <w:basedOn w:val="a4"/>
    <w:next w:val="a4"/>
    <w:link w:val="5Char"/>
    <w:qFormat/>
    <w:pPr>
      <w:keepNext/>
      <w:keepLines/>
      <w:spacing w:before="280" w:after="290" w:line="372" w:lineRule="auto"/>
      <w:outlineLvl w:val="4"/>
    </w:pPr>
    <w:rPr>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4">
    <w:name w:val="List Bullet 4"/>
    <w:basedOn w:val="31"/>
    <w:uiPriority w:val="78"/>
    <w:semiHidden/>
    <w:unhideWhenUsed/>
    <w:qFormat/>
    <w:pPr>
      <w:numPr>
        <w:ilvl w:val="3"/>
      </w:numPr>
    </w:pPr>
  </w:style>
  <w:style w:type="paragraph" w:styleId="31">
    <w:name w:val="List Bullet 3"/>
    <w:basedOn w:val="20"/>
    <w:uiPriority w:val="78"/>
    <w:semiHidden/>
    <w:unhideWhenUsed/>
    <w:qFormat/>
    <w:pPr>
      <w:numPr>
        <w:ilvl w:val="2"/>
      </w:numPr>
    </w:pPr>
  </w:style>
  <w:style w:type="paragraph" w:styleId="20">
    <w:name w:val="List Bullet 2"/>
    <w:basedOn w:val="a3"/>
    <w:uiPriority w:val="78"/>
    <w:qFormat/>
    <w:pPr>
      <w:numPr>
        <w:ilvl w:val="1"/>
      </w:numPr>
    </w:pPr>
  </w:style>
  <w:style w:type="paragraph" w:styleId="a3">
    <w:name w:val="List Bullet"/>
    <w:basedOn w:val="a4"/>
    <w:uiPriority w:val="78"/>
    <w:qFormat/>
    <w:pPr>
      <w:widowControl/>
      <w:numPr>
        <w:numId w:val="2"/>
      </w:numPr>
      <w:spacing w:after="120" w:line="271" w:lineRule="auto"/>
      <w:jc w:val="left"/>
    </w:pPr>
    <w:rPr>
      <w:rFonts w:asciiTheme="minorHAnsi" w:eastAsiaTheme="minorEastAsia" w:hAnsiTheme="minorHAnsi" w:cstheme="minorBidi"/>
      <w:kern w:val="0"/>
      <w:sz w:val="20"/>
      <w:szCs w:val="20"/>
    </w:rPr>
  </w:style>
  <w:style w:type="paragraph" w:styleId="a8">
    <w:name w:val="List Number"/>
    <w:basedOn w:val="a4"/>
    <w:qFormat/>
    <w:pPr>
      <w:widowControl/>
      <w:tabs>
        <w:tab w:val="left" w:pos="454"/>
        <w:tab w:val="left" w:pos="720"/>
      </w:tabs>
      <w:spacing w:afterLines="50"/>
      <w:ind w:left="454" w:hanging="284"/>
      <w:jc w:val="left"/>
    </w:pPr>
    <w:rPr>
      <w:kern w:val="0"/>
      <w:sz w:val="24"/>
      <w:szCs w:val="20"/>
    </w:rPr>
  </w:style>
  <w:style w:type="paragraph" w:styleId="a">
    <w:name w:val="Normal Indent"/>
    <w:basedOn w:val="a4"/>
    <w:qFormat/>
    <w:pPr>
      <w:numPr>
        <w:numId w:val="3"/>
      </w:numPr>
      <w:tabs>
        <w:tab w:val="clear" w:pos="2040"/>
      </w:tabs>
      <w:ind w:left="0" w:firstLine="420"/>
    </w:pPr>
    <w:rPr>
      <w:szCs w:val="20"/>
    </w:rPr>
  </w:style>
  <w:style w:type="paragraph" w:styleId="a0">
    <w:name w:val="caption"/>
    <w:basedOn w:val="a4"/>
    <w:next w:val="a4"/>
    <w:qFormat/>
    <w:pPr>
      <w:numPr>
        <w:numId w:val="4"/>
      </w:numPr>
      <w:tabs>
        <w:tab w:val="clear" w:pos="780"/>
      </w:tabs>
      <w:spacing w:before="152" w:after="160"/>
      <w:ind w:left="0" w:firstLine="0"/>
    </w:pPr>
    <w:rPr>
      <w:rFonts w:ascii="Arial" w:eastAsia="黑体" w:hAnsi="Arial" w:cs="Arial"/>
      <w:sz w:val="20"/>
      <w:szCs w:val="20"/>
    </w:rPr>
  </w:style>
  <w:style w:type="paragraph" w:styleId="a9">
    <w:name w:val="Document Map"/>
    <w:basedOn w:val="a4"/>
    <w:link w:val="Char"/>
    <w:qFormat/>
    <w:pPr>
      <w:shd w:val="clear" w:color="auto" w:fill="000080"/>
    </w:pPr>
  </w:style>
  <w:style w:type="paragraph" w:styleId="aa">
    <w:name w:val="annotation text"/>
    <w:basedOn w:val="a4"/>
    <w:link w:val="Char0"/>
    <w:uiPriority w:val="99"/>
    <w:qFormat/>
    <w:pPr>
      <w:jc w:val="left"/>
    </w:pPr>
    <w:rPr>
      <w:szCs w:val="20"/>
    </w:rPr>
  </w:style>
  <w:style w:type="paragraph" w:styleId="3">
    <w:name w:val="Body Text 3"/>
    <w:basedOn w:val="a4"/>
    <w:link w:val="3Char0"/>
    <w:qFormat/>
    <w:pPr>
      <w:numPr>
        <w:numId w:val="5"/>
      </w:numPr>
      <w:tabs>
        <w:tab w:val="clear" w:pos="1620"/>
      </w:tabs>
      <w:snapToGrid w:val="0"/>
      <w:spacing w:before="50" w:after="50"/>
      <w:ind w:left="0" w:firstLine="0"/>
    </w:pPr>
    <w:rPr>
      <w:rFonts w:eastAsia="仿宋_GB2312"/>
      <w:b/>
      <w:bCs/>
      <w:sz w:val="24"/>
      <w:szCs w:val="20"/>
    </w:rPr>
  </w:style>
  <w:style w:type="paragraph" w:styleId="ab">
    <w:name w:val="Body Text"/>
    <w:basedOn w:val="a4"/>
    <w:link w:val="Char1"/>
    <w:qFormat/>
    <w:pPr>
      <w:spacing w:after="120"/>
    </w:pPr>
    <w:rPr>
      <w:sz w:val="28"/>
    </w:rPr>
  </w:style>
  <w:style w:type="paragraph" w:styleId="ac">
    <w:name w:val="Body Text Indent"/>
    <w:basedOn w:val="a4"/>
    <w:next w:val="a4"/>
    <w:link w:val="Char2"/>
    <w:qFormat/>
    <w:pPr>
      <w:spacing w:line="200" w:lineRule="exact"/>
      <w:ind w:firstLine="301"/>
    </w:pPr>
    <w:rPr>
      <w:rFonts w:ascii="宋体"/>
      <w:spacing w:val="-4"/>
      <w:sz w:val="18"/>
      <w:szCs w:val="20"/>
    </w:rPr>
  </w:style>
  <w:style w:type="paragraph" w:styleId="33">
    <w:name w:val="List Number 3"/>
    <w:basedOn w:val="a4"/>
    <w:qFormat/>
    <w:pPr>
      <w:tabs>
        <w:tab w:val="left" w:pos="1200"/>
      </w:tabs>
      <w:ind w:left="1200" w:hanging="360"/>
    </w:pPr>
  </w:style>
  <w:style w:type="paragraph" w:styleId="2">
    <w:name w:val="List 2"/>
    <w:basedOn w:val="a4"/>
    <w:qFormat/>
    <w:pPr>
      <w:numPr>
        <w:numId w:val="6"/>
      </w:numPr>
      <w:tabs>
        <w:tab w:val="clear" w:pos="1620"/>
      </w:tabs>
      <w:ind w:leftChars="200" w:left="400" w:hangingChars="200" w:hanging="200"/>
    </w:pPr>
    <w:rPr>
      <w:sz w:val="28"/>
    </w:rPr>
  </w:style>
  <w:style w:type="paragraph" w:styleId="34">
    <w:name w:val="toc 3"/>
    <w:basedOn w:val="a4"/>
    <w:next w:val="a4"/>
    <w:qFormat/>
    <w:pPr>
      <w:ind w:leftChars="400" w:left="400"/>
    </w:pPr>
  </w:style>
  <w:style w:type="paragraph" w:styleId="ad">
    <w:name w:val="Plain Text"/>
    <w:basedOn w:val="a4"/>
    <w:link w:val="Char3"/>
    <w:qFormat/>
    <w:pPr>
      <w:spacing w:beforeLines="50" w:afterLines="50" w:line="400" w:lineRule="exact"/>
    </w:pPr>
    <w:rPr>
      <w:rFonts w:ascii="宋体"/>
      <w:sz w:val="24"/>
    </w:rPr>
  </w:style>
  <w:style w:type="paragraph" w:styleId="5">
    <w:name w:val="List Bullet 5"/>
    <w:basedOn w:val="4"/>
    <w:uiPriority w:val="78"/>
    <w:semiHidden/>
    <w:unhideWhenUsed/>
    <w:qFormat/>
    <w:pPr>
      <w:numPr>
        <w:ilvl w:val="4"/>
      </w:numPr>
    </w:pPr>
  </w:style>
  <w:style w:type="paragraph" w:styleId="a1">
    <w:name w:val="Date"/>
    <w:basedOn w:val="a4"/>
    <w:next w:val="a4"/>
    <w:link w:val="Char4"/>
    <w:qFormat/>
    <w:pPr>
      <w:numPr>
        <w:numId w:val="7"/>
      </w:numPr>
      <w:tabs>
        <w:tab w:val="clear" w:pos="2040"/>
      </w:tabs>
      <w:ind w:leftChars="2500" w:left="2500" w:firstLine="0"/>
    </w:pPr>
    <w:rPr>
      <w:rFonts w:eastAsia="楷体_GB2312"/>
      <w:sz w:val="32"/>
      <w:szCs w:val="20"/>
    </w:rPr>
  </w:style>
  <w:style w:type="paragraph" w:styleId="22">
    <w:name w:val="Body Text Indent 2"/>
    <w:basedOn w:val="a4"/>
    <w:link w:val="2Char0"/>
    <w:qFormat/>
    <w:pPr>
      <w:snapToGrid w:val="0"/>
      <w:ind w:firstLineChars="225" w:firstLine="225"/>
    </w:pPr>
    <w:rPr>
      <w:rFonts w:ascii="仿宋_GB2312" w:hAnsi="仿宋_GB2312"/>
      <w:b/>
      <w:bCs/>
      <w:color w:val="000000"/>
      <w:sz w:val="24"/>
    </w:rPr>
  </w:style>
  <w:style w:type="paragraph" w:styleId="ae">
    <w:name w:val="Balloon Text"/>
    <w:basedOn w:val="a4"/>
    <w:link w:val="Char5"/>
    <w:qFormat/>
    <w:rPr>
      <w:sz w:val="18"/>
      <w:szCs w:val="18"/>
    </w:rPr>
  </w:style>
  <w:style w:type="paragraph" w:styleId="af">
    <w:name w:val="footer"/>
    <w:basedOn w:val="a4"/>
    <w:link w:val="Char6"/>
    <w:uiPriority w:val="99"/>
    <w:unhideWhenUsed/>
    <w:qFormat/>
    <w:pPr>
      <w:tabs>
        <w:tab w:val="center" w:pos="4153"/>
        <w:tab w:val="right" w:pos="8306"/>
      </w:tabs>
      <w:snapToGrid w:val="0"/>
      <w:jc w:val="left"/>
    </w:pPr>
    <w:rPr>
      <w:sz w:val="18"/>
      <w:szCs w:val="18"/>
    </w:rPr>
  </w:style>
  <w:style w:type="paragraph" w:styleId="af0">
    <w:name w:val="header"/>
    <w:basedOn w:val="a4"/>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style>
  <w:style w:type="paragraph" w:styleId="af1">
    <w:name w:val="Subtitle"/>
    <w:basedOn w:val="a4"/>
    <w:next w:val="a4"/>
    <w:link w:val="Char8"/>
    <w:uiPriority w:val="11"/>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2">
    <w:name w:val="List"/>
    <w:basedOn w:val="a4"/>
    <w:qFormat/>
    <w:pPr>
      <w:ind w:left="200" w:hangingChars="200" w:hanging="200"/>
    </w:pPr>
    <w:rPr>
      <w:sz w:val="28"/>
    </w:rPr>
  </w:style>
  <w:style w:type="paragraph" w:styleId="30">
    <w:name w:val="Body Text Indent 3"/>
    <w:basedOn w:val="a4"/>
    <w:link w:val="3Char1"/>
    <w:qFormat/>
    <w:pPr>
      <w:numPr>
        <w:numId w:val="8"/>
      </w:numPr>
      <w:snapToGrid w:val="0"/>
      <w:jc w:val="left"/>
    </w:pPr>
    <w:rPr>
      <w:rFonts w:ascii="仿宋_GB2312" w:eastAsia="仿宋_GB2312"/>
      <w:color w:val="000000"/>
      <w:sz w:val="24"/>
    </w:rPr>
  </w:style>
  <w:style w:type="paragraph" w:styleId="23">
    <w:name w:val="toc 2"/>
    <w:basedOn w:val="a4"/>
    <w:next w:val="a4"/>
    <w:uiPriority w:val="39"/>
    <w:qFormat/>
    <w:pPr>
      <w:ind w:leftChars="200" w:left="200"/>
    </w:pPr>
  </w:style>
  <w:style w:type="paragraph" w:styleId="24">
    <w:name w:val="Body Text 2"/>
    <w:basedOn w:val="a4"/>
    <w:link w:val="2Char1"/>
    <w:qFormat/>
    <w:pPr>
      <w:widowControl/>
      <w:snapToGrid w:val="0"/>
      <w:spacing w:before="50" w:afterLines="50" w:line="400" w:lineRule="exact"/>
      <w:jc w:val="left"/>
    </w:pPr>
    <w:rPr>
      <w:rFonts w:ascii="宋体"/>
      <w:color w:val="000000"/>
      <w:sz w:val="24"/>
    </w:rPr>
  </w:style>
  <w:style w:type="paragraph" w:styleId="af3">
    <w:name w:val="Normal (Web)"/>
    <w:basedOn w:val="a4"/>
    <w:uiPriority w:val="99"/>
    <w:qFormat/>
    <w:pPr>
      <w:widowControl/>
      <w:spacing w:before="100" w:beforeAutospacing="1" w:after="100" w:afterAutospacing="1"/>
      <w:jc w:val="left"/>
    </w:pPr>
    <w:rPr>
      <w:kern w:val="0"/>
      <w:sz w:val="24"/>
    </w:rPr>
  </w:style>
  <w:style w:type="paragraph" w:styleId="af4">
    <w:name w:val="annotation subject"/>
    <w:basedOn w:val="aa"/>
    <w:next w:val="aa"/>
    <w:link w:val="Char9"/>
    <w:qFormat/>
  </w:style>
  <w:style w:type="paragraph" w:styleId="25">
    <w:name w:val="Body Text First Indent 2"/>
    <w:basedOn w:val="ac"/>
    <w:next w:val="a4"/>
    <w:uiPriority w:val="99"/>
    <w:unhideWhenUsed/>
    <w:qFormat/>
    <w:pPr>
      <w:ind w:firstLine="420"/>
    </w:pPr>
  </w:style>
  <w:style w:type="table" w:styleId="af5">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5"/>
    <w:qFormat/>
  </w:style>
  <w:style w:type="character" w:styleId="af8">
    <w:name w:val="FollowedHyperlink"/>
    <w:uiPriority w:val="99"/>
    <w:qFormat/>
    <w:rPr>
      <w:color w:val="800080"/>
      <w:u w:val="single"/>
    </w:rPr>
  </w:style>
  <w:style w:type="character" w:styleId="af9">
    <w:name w:val="Emphasis"/>
    <w:qFormat/>
    <w:rPr>
      <w:color w:val="CC0000"/>
    </w:rPr>
  </w:style>
  <w:style w:type="character" w:styleId="HTML">
    <w:name w:val="HTML Acronym"/>
    <w:qFormat/>
  </w:style>
  <w:style w:type="character" w:styleId="afa">
    <w:name w:val="Hyperlink"/>
    <w:uiPriority w:val="99"/>
    <w:qFormat/>
    <w:rPr>
      <w:color w:val="0000FF"/>
      <w:u w:val="single"/>
    </w:rPr>
  </w:style>
  <w:style w:type="character" w:styleId="afb">
    <w:name w:val="annotation reference"/>
    <w:qFormat/>
    <w:rPr>
      <w:sz w:val="21"/>
      <w:szCs w:val="21"/>
    </w:rPr>
  </w:style>
  <w:style w:type="paragraph" w:customStyle="1" w:styleId="Style3">
    <w:name w:val="_Style 3"/>
    <w:uiPriority w:val="1"/>
    <w:qFormat/>
    <w:pPr>
      <w:widowControl w:val="0"/>
      <w:jc w:val="both"/>
    </w:pPr>
    <w:rPr>
      <w:kern w:val="2"/>
      <w:sz w:val="21"/>
      <w:szCs w:val="22"/>
    </w:rPr>
  </w:style>
  <w:style w:type="character" w:customStyle="1" w:styleId="1Char">
    <w:name w:val="标题 1 Char"/>
    <w:basedOn w:val="a5"/>
    <w:link w:val="1"/>
    <w:qFormat/>
    <w:rPr>
      <w:rFonts w:ascii="Times New Roman" w:eastAsia="宋体" w:hAnsi="Times New Roman" w:cs="Times New Roman"/>
      <w:b/>
      <w:bCs/>
      <w:kern w:val="44"/>
      <w:sz w:val="44"/>
      <w:szCs w:val="44"/>
    </w:rPr>
  </w:style>
  <w:style w:type="character" w:customStyle="1" w:styleId="Char7">
    <w:name w:val="页眉 Char"/>
    <w:basedOn w:val="a5"/>
    <w:link w:val="af0"/>
    <w:qFormat/>
    <w:rPr>
      <w:sz w:val="18"/>
      <w:szCs w:val="18"/>
    </w:rPr>
  </w:style>
  <w:style w:type="character" w:customStyle="1" w:styleId="Char6">
    <w:name w:val="页脚 Char"/>
    <w:basedOn w:val="a5"/>
    <w:link w:val="af"/>
    <w:uiPriority w:val="99"/>
    <w:qFormat/>
    <w:rPr>
      <w:sz w:val="18"/>
      <w:szCs w:val="18"/>
    </w:rPr>
  </w:style>
  <w:style w:type="character" w:customStyle="1" w:styleId="2Char">
    <w:name w:val="标题 2 Char"/>
    <w:basedOn w:val="a5"/>
    <w:link w:val="21"/>
    <w:uiPriority w:val="9"/>
    <w:qFormat/>
    <w:rPr>
      <w:rFonts w:ascii="Arial" w:eastAsia="黑体" w:hAnsi="Arial" w:cs="Times New Roman"/>
      <w:b/>
      <w:bCs/>
      <w:sz w:val="32"/>
      <w:szCs w:val="32"/>
    </w:rPr>
  </w:style>
  <w:style w:type="character" w:customStyle="1" w:styleId="3Char">
    <w:name w:val="标题 3 Char"/>
    <w:basedOn w:val="a5"/>
    <w:link w:val="32"/>
    <w:qFormat/>
    <w:rPr>
      <w:rFonts w:ascii="Times New Roman" w:eastAsia="宋体" w:hAnsi="Times New Roman" w:cs="Times New Roman"/>
      <w:b/>
      <w:bCs/>
      <w:sz w:val="32"/>
      <w:szCs w:val="32"/>
    </w:rPr>
  </w:style>
  <w:style w:type="character" w:customStyle="1" w:styleId="4Char">
    <w:name w:val="标题 4 Char"/>
    <w:basedOn w:val="a5"/>
    <w:link w:val="40"/>
    <w:qFormat/>
    <w:rPr>
      <w:rFonts w:ascii="Arial" w:eastAsia="黑体" w:hAnsi="Arial" w:cs="Times New Roman"/>
      <w:b/>
      <w:bCs/>
      <w:sz w:val="28"/>
      <w:szCs w:val="28"/>
    </w:rPr>
  </w:style>
  <w:style w:type="character" w:customStyle="1" w:styleId="5Char">
    <w:name w:val="标题 5 Char"/>
    <w:basedOn w:val="a5"/>
    <w:link w:val="50"/>
    <w:qFormat/>
    <w:rPr>
      <w:rFonts w:ascii="Times New Roman" w:eastAsia="宋体" w:hAnsi="Times New Roman" w:cs="Times New Roman"/>
      <w:b/>
      <w:bCs/>
      <w:sz w:val="28"/>
      <w:szCs w:val="28"/>
    </w:rPr>
  </w:style>
  <w:style w:type="character" w:customStyle="1" w:styleId="ca-32">
    <w:name w:val="ca-32"/>
    <w:qFormat/>
  </w:style>
  <w:style w:type="character" w:customStyle="1" w:styleId="apple-style-span">
    <w:name w:val="apple-style-span"/>
    <w:basedOn w:val="a5"/>
    <w:qFormat/>
  </w:style>
  <w:style w:type="character" w:customStyle="1" w:styleId="unnamed1">
    <w:name w:val="unnamed1"/>
    <w:basedOn w:val="a5"/>
    <w:qFormat/>
  </w:style>
  <w:style w:type="character" w:customStyle="1" w:styleId="1H1h1Level1TopicHeadingH11H12H111H13H1Char">
    <w:name w:val="样式 标题 1合同标题卷标题H1h1Level 1 Topic HeadingH11H12H111H13H1... Char"/>
    <w:qFormat/>
    <w:rPr>
      <w:rFonts w:ascii="宋体" w:eastAsia="宋体"/>
      <w:b/>
      <w:bCs/>
      <w:kern w:val="44"/>
      <w:sz w:val="24"/>
      <w:szCs w:val="44"/>
      <w:lang w:val="en-US" w:eastAsia="zh-CN" w:bidi="ar-SA"/>
    </w:rPr>
  </w:style>
  <w:style w:type="character" w:customStyle="1" w:styleId="ctitle1">
    <w:name w:val="c_title1"/>
    <w:qFormat/>
    <w:rPr>
      <w:rFonts w:ascii="黑体" w:eastAsia="黑体"/>
      <w:color w:val="03005C"/>
      <w:sz w:val="30"/>
      <w:szCs w:val="30"/>
      <w:u w:val="none"/>
    </w:rPr>
  </w:style>
  <w:style w:type="character" w:customStyle="1" w:styleId="style7">
    <w:name w:val="style7"/>
    <w:basedOn w:val="a5"/>
    <w:qFormat/>
  </w:style>
  <w:style w:type="paragraph" w:customStyle="1" w:styleId="Chara">
    <w:name w:val="Char"/>
    <w:basedOn w:val="a4"/>
    <w:qFormat/>
    <w:pPr>
      <w:ind w:firstLineChars="200" w:firstLine="200"/>
    </w:pPr>
    <w:rPr>
      <w:rFonts w:ascii="幼圆" w:eastAsia="幼圆" w:cs="幼圆"/>
      <w:sz w:val="24"/>
      <w:szCs w:val="20"/>
    </w:rPr>
  </w:style>
  <w:style w:type="paragraph" w:customStyle="1" w:styleId="xl35">
    <w:name w:val="xl35"/>
    <w:basedOn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Afc">
    <w:name w:val="自由格式 A"/>
    <w:qFormat/>
    <w:rPr>
      <w:rFonts w:ascii="Helvetica" w:eastAsia="ヒラギノ角ゴ Pro W3" w:hAnsi="Helvetica"/>
      <w:color w:val="000000"/>
      <w:sz w:val="24"/>
    </w:rPr>
  </w:style>
  <w:style w:type="paragraph" w:customStyle="1" w:styleId="afd">
    <w:name w:val="正文段"/>
    <w:basedOn w:val="a4"/>
    <w:qFormat/>
    <w:pPr>
      <w:widowControl/>
      <w:snapToGrid w:val="0"/>
      <w:spacing w:afterLines="50"/>
      <w:ind w:firstLineChars="200" w:firstLine="200"/>
    </w:pPr>
    <w:rPr>
      <w:kern w:val="0"/>
      <w:sz w:val="24"/>
      <w:szCs w:val="20"/>
    </w:rPr>
  </w:style>
  <w:style w:type="paragraph" w:customStyle="1" w:styleId="11">
    <w:name w:val="样式1"/>
    <w:basedOn w:val="40"/>
    <w:qFormat/>
  </w:style>
  <w:style w:type="paragraph" w:customStyle="1" w:styleId="p0">
    <w:name w:val="p0"/>
    <w:basedOn w:val="a4"/>
    <w:qFormat/>
    <w:pPr>
      <w:widowControl/>
    </w:pPr>
    <w:rPr>
      <w:kern w:val="0"/>
      <w:szCs w:val="21"/>
    </w:rPr>
  </w:style>
  <w:style w:type="paragraph" w:customStyle="1" w:styleId="Char10">
    <w:name w:val="Char1"/>
    <w:basedOn w:val="a4"/>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szCs w:val="20"/>
    </w:rPr>
  </w:style>
  <w:style w:type="paragraph" w:customStyle="1" w:styleId="afe">
    <w:name w:val="表内文字"/>
    <w:basedOn w:val="a4"/>
    <w:qFormat/>
    <w:pPr>
      <w:tabs>
        <w:tab w:val="left" w:pos="1418"/>
      </w:tabs>
      <w:spacing w:line="360" w:lineRule="auto"/>
      <w:jc w:val="center"/>
    </w:pPr>
    <w:rPr>
      <w:rFonts w:ascii="仿宋_GB2312" w:eastAsia="仿宋_GB2312"/>
      <w:spacing w:val="-20"/>
      <w:kern w:val="0"/>
      <w:sz w:val="24"/>
    </w:rPr>
  </w:style>
  <w:style w:type="paragraph" w:customStyle="1" w:styleId="12">
    <w:name w:val="列出段落1"/>
    <w:basedOn w:val="a4"/>
    <w:qFormat/>
    <w:pPr>
      <w:ind w:firstLineChars="200" w:firstLine="200"/>
    </w:pPr>
    <w:rPr>
      <w:rFonts w:ascii="Calibri" w:hAnsi="Calibri"/>
      <w:szCs w:val="22"/>
    </w:rPr>
  </w:style>
  <w:style w:type="paragraph" w:customStyle="1" w:styleId="Char20">
    <w:name w:val="Char2"/>
    <w:basedOn w:val="a4"/>
    <w:qFormat/>
    <w:rPr>
      <w:rFonts w:ascii="仿宋_GB2312" w:eastAsia="仿宋_GB2312"/>
      <w:b/>
      <w:sz w:val="32"/>
      <w:szCs w:val="32"/>
    </w:rPr>
  </w:style>
  <w:style w:type="paragraph" w:customStyle="1" w:styleId="style9">
    <w:name w:val="style9"/>
    <w:basedOn w:val="a4"/>
    <w:qFormat/>
    <w:pPr>
      <w:widowControl/>
      <w:spacing w:before="100" w:beforeAutospacing="1" w:after="100" w:afterAutospacing="1"/>
      <w:jc w:val="left"/>
    </w:pPr>
    <w:rPr>
      <w:rFonts w:ascii="宋体" w:cs="宋体"/>
      <w:kern w:val="0"/>
      <w:sz w:val="24"/>
    </w:rPr>
  </w:style>
  <w:style w:type="paragraph" w:customStyle="1" w:styleId="tgt2">
    <w:name w:val="tgt2"/>
    <w:basedOn w:val="a4"/>
    <w:qFormat/>
    <w:pPr>
      <w:widowControl/>
      <w:spacing w:after="150" w:line="360" w:lineRule="auto"/>
      <w:jc w:val="left"/>
    </w:pPr>
    <w:rPr>
      <w:rFonts w:ascii="宋体" w:cs="宋体"/>
      <w:b/>
      <w:bCs/>
      <w:kern w:val="0"/>
      <w:sz w:val="36"/>
      <w:szCs w:val="36"/>
    </w:rPr>
  </w:style>
  <w:style w:type="paragraph" w:customStyle="1" w:styleId="p15">
    <w:name w:val="p15"/>
    <w:basedOn w:val="a4"/>
    <w:qFormat/>
    <w:pPr>
      <w:widowControl/>
    </w:pPr>
    <w:rPr>
      <w:kern w:val="0"/>
      <w:szCs w:val="21"/>
    </w:rPr>
  </w:style>
  <w:style w:type="paragraph" w:customStyle="1" w:styleId="CharCharCharCharCharChar">
    <w:name w:val="Char Char Char Char Char Char"/>
    <w:basedOn w:val="a4"/>
    <w:qFormat/>
    <w:pPr>
      <w:ind w:firstLineChars="200" w:firstLine="200"/>
    </w:pPr>
    <w:rPr>
      <w:rFonts w:ascii="Tahoma" w:hAnsi="Tahoma"/>
      <w:sz w:val="24"/>
      <w:szCs w:val="20"/>
    </w:rPr>
  </w:style>
  <w:style w:type="paragraph" w:customStyle="1" w:styleId="f1">
    <w:name w:val="f1"/>
    <w:basedOn w:val="a4"/>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1CharCharChar">
    <w:name w:val="Char1 Char Char Char"/>
    <w:basedOn w:val="a4"/>
    <w:qFormat/>
    <w:pPr>
      <w:tabs>
        <w:tab w:val="left" w:pos="840"/>
      </w:tabs>
      <w:ind w:left="840" w:hanging="420"/>
    </w:pPr>
    <w:rPr>
      <w:sz w:val="24"/>
    </w:rPr>
  </w:style>
  <w:style w:type="paragraph" w:customStyle="1" w:styleId="tablelines">
    <w:name w:val="table_lines"/>
    <w:basedOn w:val="a4"/>
    <w:qFormat/>
    <w:rPr>
      <w:szCs w:val="20"/>
    </w:rPr>
  </w:style>
  <w:style w:type="paragraph" w:customStyle="1" w:styleId="Char11">
    <w:name w:val="Char11"/>
    <w:basedOn w:val="a4"/>
    <w:qFormat/>
  </w:style>
  <w:style w:type="paragraph" w:customStyle="1" w:styleId="CharCharCharCharCharCharCharCharCharCharCharChar1Char">
    <w:name w:val="Char Char Char Char Char Char Char Char Char Char Char Char1 Char"/>
    <w:basedOn w:val="a9"/>
    <w:qFormat/>
    <w:rPr>
      <w:rFonts w:ascii="Tahoma" w:hAnsi="Tahoma"/>
      <w:sz w:val="24"/>
    </w:rPr>
  </w:style>
  <w:style w:type="character" w:customStyle="1" w:styleId="Char">
    <w:name w:val="文档结构图 Char"/>
    <w:basedOn w:val="a5"/>
    <w:link w:val="a9"/>
    <w:qFormat/>
    <w:rPr>
      <w:rFonts w:ascii="Times New Roman" w:eastAsia="宋体" w:hAnsi="Times New Roman" w:cs="Times New Roman"/>
      <w:szCs w:val="24"/>
      <w:shd w:val="clear" w:color="auto" w:fill="000080"/>
    </w:rPr>
  </w:style>
  <w:style w:type="paragraph" w:styleId="a2">
    <w:name w:val="List Paragraph"/>
    <w:basedOn w:val="a4"/>
    <w:link w:val="Charb"/>
    <w:uiPriority w:val="34"/>
    <w:qFormat/>
    <w:pPr>
      <w:numPr>
        <w:numId w:val="9"/>
      </w:numPr>
      <w:tabs>
        <w:tab w:val="clear" w:pos="360"/>
      </w:tabs>
      <w:ind w:left="0" w:firstLineChars="200" w:firstLine="200"/>
    </w:pPr>
    <w:rPr>
      <w:rFonts w:ascii="Calibri" w:hAnsi="Calibri"/>
      <w:szCs w:val="22"/>
    </w:rPr>
  </w:style>
  <w:style w:type="paragraph" w:customStyle="1" w:styleId="table1stline">
    <w:name w:val="table_1stline"/>
    <w:basedOn w:val="a4"/>
    <w:qFormat/>
    <w:pPr>
      <w:spacing w:before="120"/>
    </w:pPr>
    <w:rPr>
      <w:bCs/>
      <w:szCs w:val="20"/>
    </w:rPr>
  </w:style>
  <w:style w:type="paragraph" w:customStyle="1" w:styleId="CharCharCharChar">
    <w:name w:val="Char Char Char Char"/>
    <w:basedOn w:val="a4"/>
    <w:qFormat/>
    <w:pPr>
      <w:widowControl/>
      <w:spacing w:after="160" w:line="240" w:lineRule="exact"/>
      <w:jc w:val="left"/>
    </w:pPr>
    <w:rPr>
      <w:szCs w:val="20"/>
    </w:rPr>
  </w:style>
  <w:style w:type="paragraph" w:customStyle="1" w:styleId="pa-1">
    <w:name w:val="pa-1"/>
    <w:basedOn w:val="a4"/>
    <w:qFormat/>
    <w:pPr>
      <w:widowControl/>
      <w:spacing w:before="100" w:beforeAutospacing="1" w:after="100" w:afterAutospacing="1"/>
      <w:jc w:val="left"/>
    </w:pPr>
    <w:rPr>
      <w:rFonts w:ascii="宋体" w:cs="宋体"/>
      <w:kern w:val="0"/>
      <w:sz w:val="24"/>
    </w:rPr>
  </w:style>
  <w:style w:type="character" w:customStyle="1" w:styleId="Char2">
    <w:name w:val="正文文本缩进 Char"/>
    <w:basedOn w:val="a5"/>
    <w:link w:val="ac"/>
    <w:qFormat/>
    <w:rPr>
      <w:rFonts w:ascii="宋体" w:eastAsia="宋体" w:hAnsi="Times New Roman" w:cs="Times New Roman"/>
      <w:spacing w:val="-4"/>
      <w:sz w:val="18"/>
      <w:szCs w:val="20"/>
    </w:rPr>
  </w:style>
  <w:style w:type="character" w:customStyle="1" w:styleId="3Char1">
    <w:name w:val="正文文本缩进 3 Char"/>
    <w:basedOn w:val="a5"/>
    <w:link w:val="30"/>
    <w:qFormat/>
    <w:rPr>
      <w:rFonts w:ascii="仿宋_GB2312" w:eastAsia="仿宋_GB2312"/>
      <w:color w:val="000000"/>
      <w:kern w:val="2"/>
      <w:sz w:val="24"/>
      <w:szCs w:val="24"/>
    </w:rPr>
  </w:style>
  <w:style w:type="character" w:customStyle="1" w:styleId="Char4">
    <w:name w:val="日期 Char"/>
    <w:basedOn w:val="a5"/>
    <w:link w:val="a1"/>
    <w:qFormat/>
    <w:rPr>
      <w:rFonts w:ascii="Times New Roman" w:eastAsia="楷体_GB2312" w:hAnsi="Times New Roman" w:cs="Times New Roman"/>
      <w:sz w:val="32"/>
      <w:szCs w:val="20"/>
    </w:rPr>
  </w:style>
  <w:style w:type="character" w:customStyle="1" w:styleId="Char5">
    <w:name w:val="批注框文本 Char"/>
    <w:basedOn w:val="a5"/>
    <w:link w:val="ae"/>
    <w:qFormat/>
    <w:rPr>
      <w:rFonts w:ascii="Times New Roman" w:eastAsia="宋体" w:hAnsi="Times New Roman" w:cs="Times New Roman"/>
      <w:sz w:val="18"/>
      <w:szCs w:val="18"/>
    </w:rPr>
  </w:style>
  <w:style w:type="character" w:customStyle="1" w:styleId="3Char0">
    <w:name w:val="正文文本 3 Char"/>
    <w:basedOn w:val="a5"/>
    <w:link w:val="3"/>
    <w:qFormat/>
    <w:rPr>
      <w:rFonts w:ascii="Times New Roman" w:eastAsia="仿宋_GB2312" w:hAnsi="Times New Roman" w:cs="Times New Roman"/>
      <w:b/>
      <w:bCs/>
      <w:sz w:val="24"/>
      <w:szCs w:val="20"/>
    </w:rPr>
  </w:style>
  <w:style w:type="character" w:customStyle="1" w:styleId="Char1">
    <w:name w:val="正文文本 Char"/>
    <w:basedOn w:val="a5"/>
    <w:link w:val="ab"/>
    <w:qFormat/>
    <w:rPr>
      <w:rFonts w:ascii="Times New Roman" w:eastAsia="宋体" w:hAnsi="Times New Roman" w:cs="Times New Roman"/>
      <w:sz w:val="28"/>
      <w:szCs w:val="24"/>
    </w:rPr>
  </w:style>
  <w:style w:type="character" w:customStyle="1" w:styleId="Char3">
    <w:name w:val="纯文本 Char"/>
    <w:basedOn w:val="a5"/>
    <w:link w:val="ad"/>
    <w:qFormat/>
    <w:rPr>
      <w:rFonts w:ascii="宋体" w:eastAsia="宋体" w:hAnsi="Times New Roman" w:cs="Times New Roman"/>
      <w:sz w:val="24"/>
      <w:szCs w:val="24"/>
    </w:rPr>
  </w:style>
  <w:style w:type="character" w:customStyle="1" w:styleId="2Char1">
    <w:name w:val="正文文本 2 Char"/>
    <w:basedOn w:val="a5"/>
    <w:link w:val="24"/>
    <w:qFormat/>
    <w:rPr>
      <w:rFonts w:ascii="宋体" w:eastAsia="宋体" w:hAnsi="Times New Roman" w:cs="Times New Roman"/>
      <w:color w:val="000000"/>
      <w:sz w:val="24"/>
      <w:szCs w:val="24"/>
    </w:rPr>
  </w:style>
  <w:style w:type="character" w:customStyle="1" w:styleId="2Char0">
    <w:name w:val="正文文本缩进 2 Char"/>
    <w:basedOn w:val="a5"/>
    <w:link w:val="22"/>
    <w:qFormat/>
    <w:rPr>
      <w:rFonts w:ascii="仿宋_GB2312" w:eastAsia="宋体" w:hAnsi="仿宋_GB2312" w:cs="Times New Roman"/>
      <w:b/>
      <w:bCs/>
      <w:color w:val="000000"/>
      <w:sz w:val="24"/>
      <w:szCs w:val="24"/>
    </w:rPr>
  </w:style>
  <w:style w:type="character" w:customStyle="1" w:styleId="Char0">
    <w:name w:val="批注文字 Char"/>
    <w:basedOn w:val="a5"/>
    <w:link w:val="aa"/>
    <w:uiPriority w:val="99"/>
    <w:qFormat/>
    <w:rPr>
      <w:rFonts w:ascii="Times New Roman" w:eastAsia="宋体" w:hAnsi="Times New Roman" w:cs="Times New Roman"/>
      <w:szCs w:val="20"/>
    </w:rPr>
  </w:style>
  <w:style w:type="character" w:customStyle="1" w:styleId="Char9">
    <w:name w:val="批注主题 Char"/>
    <w:basedOn w:val="Char0"/>
    <w:link w:val="af4"/>
    <w:qFormat/>
    <w:rPr>
      <w:rFonts w:ascii="Times New Roman" w:eastAsia="宋体" w:hAnsi="Times New Roman" w:cs="Times New Roman"/>
      <w:szCs w:val="20"/>
    </w:rPr>
  </w:style>
  <w:style w:type="paragraph" w:customStyle="1" w:styleId="opmapdotsleft">
    <w:name w:val="op_mapdots_left"/>
    <w:basedOn w:val="a4"/>
    <w:qFormat/>
    <w:pPr>
      <w:widowControl/>
      <w:jc w:val="left"/>
    </w:pPr>
    <w:rPr>
      <w:rFonts w:ascii="宋体" w:cs="宋体"/>
      <w:kern w:val="0"/>
      <w:sz w:val="24"/>
    </w:rPr>
  </w:style>
  <w:style w:type="paragraph" w:customStyle="1" w:styleId="2200505">
    <w:name w:val="样式 样式 标题 2 + 宋体 行距: 最小值 20 磅 + 段前: 0.5 行 段后: 0.5 行"/>
    <w:basedOn w:val="a4"/>
    <w:qFormat/>
    <w:pPr>
      <w:keepNext/>
      <w:keepLines/>
      <w:tabs>
        <w:tab w:val="left" w:pos="567"/>
      </w:tabs>
      <w:spacing w:before="120" w:after="120"/>
      <w:jc w:val="center"/>
      <w:outlineLvl w:val="1"/>
    </w:pPr>
    <w:rPr>
      <w:rFonts w:eastAsia="仿宋_GB2312"/>
      <w:b/>
      <w:w w:val="80"/>
      <w:sz w:val="28"/>
      <w:szCs w:val="32"/>
    </w:rPr>
  </w:style>
  <w:style w:type="paragraph" w:customStyle="1" w:styleId="TOC1">
    <w:name w:val="TOC 标题1"/>
    <w:basedOn w:val="1"/>
    <w:next w:val="a4"/>
    <w:qFormat/>
    <w:pPr>
      <w:widowControl/>
      <w:spacing w:before="480" w:after="0" w:line="276" w:lineRule="auto"/>
      <w:jc w:val="left"/>
      <w:outlineLvl w:val="9"/>
    </w:pPr>
    <w:rPr>
      <w:rFonts w:ascii="Cambria" w:hAnsi="Cambria"/>
      <w:color w:val="365F91"/>
      <w:kern w:val="0"/>
      <w:sz w:val="28"/>
      <w:szCs w:val="28"/>
    </w:rPr>
  </w:style>
  <w:style w:type="paragraph" w:customStyle="1" w:styleId="zhouzhejianjietxt">
    <w:name w:val="zhouzhe jianjie txt"/>
    <w:basedOn w:val="a4"/>
    <w:qFormat/>
    <w:pPr>
      <w:spacing w:line="240" w:lineRule="exact"/>
      <w:jc w:val="left"/>
    </w:pPr>
    <w:rPr>
      <w:rFonts w:ascii="宋体" w:eastAsia="Times New Roman" w:hAnsi="宋体" w:cs="Arial"/>
      <w:sz w:val="15"/>
      <w:szCs w:val="15"/>
    </w:rPr>
  </w:style>
  <w:style w:type="paragraph" w:customStyle="1" w:styleId="Char30">
    <w:name w:val="Char3"/>
    <w:basedOn w:val="a4"/>
    <w:qFormat/>
    <w:pPr>
      <w:ind w:firstLineChars="200" w:firstLine="200"/>
      <w:jc w:val="left"/>
    </w:pPr>
    <w:rPr>
      <w:rFonts w:ascii="幼圆" w:eastAsia="幼圆" w:hAnsi="宋体" w:cs="幼圆"/>
      <w:sz w:val="24"/>
      <w:szCs w:val="21"/>
    </w:rPr>
  </w:style>
  <w:style w:type="paragraph" w:customStyle="1" w:styleId="110">
    <w:name w:val="列出段落11"/>
    <w:basedOn w:val="a4"/>
    <w:qFormat/>
    <w:pPr>
      <w:ind w:firstLineChars="200" w:firstLine="200"/>
      <w:jc w:val="left"/>
    </w:pPr>
    <w:rPr>
      <w:rFonts w:ascii="Calibri" w:hAnsi="Calibri" w:cs="Arial"/>
      <w:szCs w:val="22"/>
    </w:rPr>
  </w:style>
  <w:style w:type="paragraph" w:customStyle="1" w:styleId="Char21">
    <w:name w:val="Char21"/>
    <w:basedOn w:val="a4"/>
    <w:qFormat/>
    <w:pPr>
      <w:jc w:val="left"/>
    </w:pPr>
    <w:rPr>
      <w:rFonts w:ascii="仿宋_GB2312" w:eastAsia="仿宋_GB2312" w:hAnsi="宋体" w:cs="Arial"/>
      <w:b/>
      <w:sz w:val="32"/>
      <w:szCs w:val="32"/>
    </w:rPr>
  </w:style>
  <w:style w:type="paragraph" w:customStyle="1" w:styleId="CharCharCharCharCharChar1">
    <w:name w:val="Char Char Char Char Char Char1"/>
    <w:basedOn w:val="a4"/>
    <w:qFormat/>
    <w:pPr>
      <w:ind w:firstLineChars="200" w:firstLine="200"/>
      <w:jc w:val="left"/>
    </w:pPr>
    <w:rPr>
      <w:rFonts w:ascii="Tahoma" w:hAnsi="Tahoma" w:cs="Arial"/>
      <w:sz w:val="24"/>
      <w:szCs w:val="21"/>
    </w:rPr>
  </w:style>
  <w:style w:type="paragraph" w:customStyle="1" w:styleId="Char1CharCharChar1">
    <w:name w:val="Char1 Char Char Char1"/>
    <w:basedOn w:val="a4"/>
    <w:qFormat/>
    <w:pPr>
      <w:tabs>
        <w:tab w:val="left" w:pos="840"/>
      </w:tabs>
      <w:ind w:left="840" w:hanging="420"/>
      <w:jc w:val="left"/>
    </w:pPr>
    <w:rPr>
      <w:rFonts w:ascii="宋体" w:hAnsi="宋体" w:cs="Arial"/>
      <w:sz w:val="24"/>
    </w:rPr>
  </w:style>
  <w:style w:type="paragraph" w:customStyle="1" w:styleId="CharCharCharCharCharCharCharCharCharCharCharChar1Char1">
    <w:name w:val="Char Char Char Char Char Char Char Char Char Char Char Char1 Char1"/>
    <w:basedOn w:val="a9"/>
    <w:qFormat/>
    <w:pPr>
      <w:jc w:val="left"/>
    </w:pPr>
    <w:rPr>
      <w:rFonts w:ascii="Tahoma" w:hAnsi="Tahoma" w:cs="Arial"/>
      <w:sz w:val="24"/>
    </w:rPr>
  </w:style>
  <w:style w:type="paragraph" w:customStyle="1" w:styleId="CharCharCharChar1">
    <w:name w:val="Char Char Char Char1"/>
    <w:basedOn w:val="a4"/>
    <w:qFormat/>
    <w:pPr>
      <w:widowControl/>
      <w:spacing w:after="160" w:line="240" w:lineRule="exact"/>
      <w:jc w:val="left"/>
    </w:pPr>
    <w:rPr>
      <w:rFonts w:ascii="宋体" w:hAnsi="宋体" w:cs="Arial"/>
      <w:szCs w:val="21"/>
    </w:rPr>
  </w:style>
  <w:style w:type="paragraph" w:customStyle="1" w:styleId="trseditor">
    <w:name w:val="trs_editor"/>
    <w:basedOn w:val="a4"/>
    <w:qFormat/>
    <w:pPr>
      <w:widowControl/>
      <w:spacing w:before="100" w:beforeAutospacing="1" w:after="100" w:afterAutospacing="1"/>
      <w:jc w:val="left"/>
    </w:pPr>
    <w:rPr>
      <w:rFonts w:ascii="宋体" w:hAnsi="宋体" w:cs="宋体"/>
      <w:kern w:val="0"/>
      <w:sz w:val="24"/>
    </w:rPr>
  </w:style>
  <w:style w:type="character" w:customStyle="1" w:styleId="Char8">
    <w:name w:val="副标题 Char"/>
    <w:link w:val="af1"/>
    <w:uiPriority w:val="11"/>
    <w:qFormat/>
    <w:rPr>
      <w:rFonts w:ascii="Cambria" w:hAnsi="Cambria"/>
      <w:b/>
      <w:bCs/>
      <w:kern w:val="28"/>
      <w:sz w:val="32"/>
      <w:szCs w:val="32"/>
    </w:rPr>
  </w:style>
  <w:style w:type="character" w:customStyle="1" w:styleId="Char12">
    <w:name w:val="副标题 Char1"/>
    <w:basedOn w:val="a5"/>
    <w:uiPriority w:val="11"/>
    <w:qFormat/>
    <w:rPr>
      <w:rFonts w:asciiTheme="majorHAnsi" w:eastAsia="宋体" w:hAnsiTheme="majorHAnsi" w:cstheme="majorBidi"/>
      <w:b/>
      <w:bCs/>
      <w:kern w:val="28"/>
      <w:sz w:val="32"/>
      <w:szCs w:val="32"/>
    </w:rPr>
  </w:style>
  <w:style w:type="paragraph" w:customStyle="1" w:styleId="13">
    <w:name w:val="普通(网站)1"/>
    <w:basedOn w:val="a4"/>
    <w:qFormat/>
    <w:pPr>
      <w:widowControl/>
      <w:spacing w:before="100" w:beforeAutospacing="1" w:after="100" w:afterAutospacing="1"/>
      <w:jc w:val="left"/>
    </w:pPr>
    <w:rPr>
      <w:rFonts w:ascii="宋体" w:hAnsi="宋体"/>
      <w:kern w:val="0"/>
      <w:sz w:val="24"/>
    </w:rPr>
  </w:style>
  <w:style w:type="paragraph" w:customStyle="1" w:styleId="xl29">
    <w:name w:val="xl29"/>
    <w:basedOn w:val="a4"/>
    <w:qFormat/>
    <w:pPr>
      <w:widowControl/>
      <w:spacing w:before="100" w:beforeAutospacing="1" w:after="100" w:afterAutospacing="1"/>
      <w:jc w:val="center"/>
    </w:pPr>
    <w:rPr>
      <w:rFonts w:ascii="Arial Unicode MS" w:eastAsia="Arial Unicode MS" w:hAnsi="Arial Unicode MS"/>
      <w:kern w:val="0"/>
      <w:sz w:val="24"/>
    </w:rPr>
  </w:style>
  <w:style w:type="character" w:customStyle="1" w:styleId="Charb">
    <w:name w:val="列出段落 Char"/>
    <w:link w:val="a2"/>
    <w:uiPriority w:val="34"/>
    <w:qFormat/>
    <w:locked/>
    <w:rPr>
      <w:rFonts w:ascii="Calibri" w:eastAsia="宋体" w:hAnsi="Calibri" w:cs="Times New Roman"/>
    </w:rPr>
  </w:style>
  <w:style w:type="paragraph" w:customStyle="1" w:styleId="333">
    <w:name w:val="333"/>
    <w:basedOn w:val="a4"/>
    <w:qFormat/>
    <w:pPr>
      <w:adjustRightInd w:val="0"/>
      <w:spacing w:line="312" w:lineRule="atLeast"/>
      <w:textAlignment w:val="baseline"/>
    </w:pPr>
    <w:rPr>
      <w:kern w:val="0"/>
      <w:szCs w:val="20"/>
    </w:rPr>
  </w:style>
  <w:style w:type="paragraph" w:customStyle="1" w:styleId="14">
    <w:name w:val="修订1"/>
    <w:hidden/>
    <w:uiPriority w:val="99"/>
    <w:semiHidden/>
    <w:unhideWhenUsed/>
    <w:qFormat/>
    <w:rPr>
      <w:kern w:val="2"/>
      <w:sz w:val="21"/>
      <w:szCs w:val="24"/>
    </w:rPr>
  </w:style>
  <w:style w:type="paragraph" w:customStyle="1" w:styleId="Style2">
    <w:name w:val="_Style 2"/>
    <w:basedOn w:val="a4"/>
    <w:uiPriority w:val="34"/>
    <w:qFormat/>
    <w:pPr>
      <w:adjustRightInd w:val="0"/>
      <w:spacing w:line="312" w:lineRule="atLeast"/>
      <w:ind w:firstLineChars="200" w:firstLine="420"/>
      <w:textAlignment w:val="baseline"/>
    </w:pPr>
    <w:rPr>
      <w:kern w:val="0"/>
    </w:rPr>
  </w:style>
  <w:style w:type="character" w:customStyle="1" w:styleId="15">
    <w:name w:val="批注文字 字符1"/>
    <w:uiPriority w:val="99"/>
    <w:qFormat/>
    <w:rPr>
      <w:kern w:val="2"/>
      <w:sz w:val="21"/>
    </w:rPr>
  </w:style>
  <w:style w:type="character" w:customStyle="1" w:styleId="16">
    <w:name w:val="纯文本 字符1"/>
    <w:qFormat/>
    <w:rPr>
      <w:rFonts w:ascii="宋体" w:hAnsi="Courier New"/>
      <w:kern w:val="2"/>
      <w:sz w:val="24"/>
      <w:szCs w:val="24"/>
    </w:rPr>
  </w:style>
  <w:style w:type="paragraph" w:customStyle="1" w:styleId="17">
    <w:name w:val="纯文本1"/>
    <w:basedOn w:val="a4"/>
    <w:qFormat/>
    <w:pPr>
      <w:spacing w:beforeLines="50" w:afterLines="50" w:line="400" w:lineRule="exact"/>
    </w:pPr>
    <w:rPr>
      <w:rFonts w:ascii="宋体" w:hAnsi="Courier New"/>
      <w:sz w:val="24"/>
    </w:rPr>
  </w:style>
  <w:style w:type="character" w:customStyle="1" w:styleId="style361">
    <w:name w:val="style361"/>
    <w:qFormat/>
    <w:rPr>
      <w:b/>
      <w:bCs/>
      <w:sz w:val="21"/>
      <w:szCs w:val="21"/>
    </w:rPr>
  </w:style>
  <w:style w:type="paragraph" w:customStyle="1" w:styleId="style31">
    <w:name w:val="style31"/>
    <w:basedOn w:val="a4"/>
    <w:qFormat/>
    <w:pPr>
      <w:widowControl/>
      <w:spacing w:before="100" w:beforeAutospacing="1" w:after="100" w:afterAutospacing="1"/>
      <w:jc w:val="left"/>
    </w:pPr>
    <w:rPr>
      <w:rFonts w:ascii="Arial" w:hAnsi="Arial" w:cs="Arial"/>
      <w:kern w:val="0"/>
      <w:szCs w:val="21"/>
    </w:rPr>
  </w:style>
  <w:style w:type="paragraph" w:customStyle="1" w:styleId="-11">
    <w:name w:val="彩色列表 - 着色 11"/>
    <w:basedOn w:val="a4"/>
    <w:uiPriority w:val="34"/>
    <w:qFormat/>
    <w:pPr>
      <w:adjustRightInd w:val="0"/>
      <w:spacing w:line="312" w:lineRule="atLeast"/>
      <w:ind w:firstLineChars="200" w:firstLine="420"/>
      <w:textAlignment w:val="baseline"/>
    </w:pPr>
    <w:rPr>
      <w:rFonts w:ascii="Calibri" w:hAnsi="Calibri"/>
      <w:kern w:val="0"/>
      <w:szCs w:val="22"/>
    </w:rPr>
  </w:style>
  <w:style w:type="paragraph" w:customStyle="1" w:styleId="26">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w:uiPriority="0" w:qFormat="1"/>
    <w:lsdException w:name="List Bullet" w:uiPriority="78" w:qFormat="1"/>
    <w:lsdException w:name="List Number" w:semiHidden="0" w:uiPriority="0" w:unhideWhenUsed="0" w:qFormat="1"/>
    <w:lsdException w:name="List 2" w:uiPriority="0" w:qFormat="1"/>
    <w:lsdException w:name="List Bullet 2" w:uiPriority="78" w:qFormat="1"/>
    <w:lsdException w:name="List Bullet 3" w:uiPriority="78" w:qFormat="1"/>
    <w:lsdException w:name="List Bullet 4" w:uiPriority="78" w:qFormat="1"/>
    <w:lsdException w:name="List Bullet 5" w:uiPriority="78"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Acronym"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4"/>
    </w:rPr>
  </w:style>
  <w:style w:type="paragraph" w:styleId="1">
    <w:name w:val="heading 1"/>
    <w:basedOn w:val="a4"/>
    <w:next w:val="a4"/>
    <w:link w:val="1Char"/>
    <w:qFormat/>
    <w:pPr>
      <w:keepNext/>
      <w:keepLines/>
      <w:spacing w:before="340" w:after="330" w:line="576" w:lineRule="auto"/>
      <w:outlineLvl w:val="0"/>
    </w:pPr>
    <w:rPr>
      <w:b/>
      <w:bCs/>
      <w:kern w:val="44"/>
      <w:sz w:val="44"/>
      <w:szCs w:val="44"/>
    </w:rPr>
  </w:style>
  <w:style w:type="paragraph" w:styleId="21">
    <w:name w:val="heading 2"/>
    <w:basedOn w:val="a4"/>
    <w:next w:val="a4"/>
    <w:link w:val="2Char"/>
    <w:uiPriority w:val="9"/>
    <w:qFormat/>
    <w:pPr>
      <w:keepNext/>
      <w:keepLines/>
      <w:numPr>
        <w:ilvl w:val="1"/>
        <w:numId w:val="1"/>
      </w:numPr>
      <w:tabs>
        <w:tab w:val="clear" w:pos="576"/>
      </w:tabs>
      <w:spacing w:before="260" w:after="260" w:line="412" w:lineRule="auto"/>
      <w:ind w:left="0" w:firstLine="0"/>
      <w:outlineLvl w:val="1"/>
    </w:pPr>
    <w:rPr>
      <w:rFonts w:ascii="Arial" w:eastAsia="黑体" w:hAnsi="Arial"/>
      <w:b/>
      <w:bCs/>
      <w:sz w:val="32"/>
      <w:szCs w:val="32"/>
    </w:rPr>
  </w:style>
  <w:style w:type="paragraph" w:styleId="32">
    <w:name w:val="heading 3"/>
    <w:basedOn w:val="a4"/>
    <w:next w:val="a4"/>
    <w:link w:val="3Char"/>
    <w:qFormat/>
    <w:pPr>
      <w:keepNext/>
      <w:keepLines/>
      <w:numPr>
        <w:ilvl w:val="2"/>
        <w:numId w:val="1"/>
      </w:numPr>
      <w:tabs>
        <w:tab w:val="clear" w:pos="720"/>
      </w:tabs>
      <w:spacing w:before="260" w:after="260" w:line="415" w:lineRule="auto"/>
      <w:ind w:left="0" w:firstLine="0"/>
      <w:outlineLvl w:val="2"/>
    </w:pPr>
    <w:rPr>
      <w:b/>
      <w:bCs/>
      <w:sz w:val="32"/>
      <w:szCs w:val="32"/>
    </w:rPr>
  </w:style>
  <w:style w:type="paragraph" w:styleId="40">
    <w:name w:val="heading 4"/>
    <w:basedOn w:val="a4"/>
    <w:next w:val="a4"/>
    <w:link w:val="4Char"/>
    <w:qFormat/>
    <w:pPr>
      <w:keepNext/>
      <w:keepLines/>
      <w:spacing w:before="280" w:after="290" w:line="372" w:lineRule="auto"/>
      <w:outlineLvl w:val="3"/>
    </w:pPr>
    <w:rPr>
      <w:rFonts w:ascii="Arial" w:eastAsia="黑体" w:hAnsi="Arial"/>
      <w:b/>
      <w:bCs/>
      <w:sz w:val="28"/>
      <w:szCs w:val="28"/>
    </w:rPr>
  </w:style>
  <w:style w:type="paragraph" w:styleId="50">
    <w:name w:val="heading 5"/>
    <w:basedOn w:val="a4"/>
    <w:next w:val="a4"/>
    <w:link w:val="5Char"/>
    <w:qFormat/>
    <w:pPr>
      <w:keepNext/>
      <w:keepLines/>
      <w:spacing w:before="280" w:after="290" w:line="372" w:lineRule="auto"/>
      <w:outlineLvl w:val="4"/>
    </w:pPr>
    <w:rPr>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4">
    <w:name w:val="List Bullet 4"/>
    <w:basedOn w:val="31"/>
    <w:uiPriority w:val="78"/>
    <w:semiHidden/>
    <w:unhideWhenUsed/>
    <w:qFormat/>
    <w:pPr>
      <w:numPr>
        <w:ilvl w:val="3"/>
      </w:numPr>
    </w:pPr>
  </w:style>
  <w:style w:type="paragraph" w:styleId="31">
    <w:name w:val="List Bullet 3"/>
    <w:basedOn w:val="20"/>
    <w:uiPriority w:val="78"/>
    <w:semiHidden/>
    <w:unhideWhenUsed/>
    <w:qFormat/>
    <w:pPr>
      <w:numPr>
        <w:ilvl w:val="2"/>
      </w:numPr>
    </w:pPr>
  </w:style>
  <w:style w:type="paragraph" w:styleId="20">
    <w:name w:val="List Bullet 2"/>
    <w:basedOn w:val="a3"/>
    <w:uiPriority w:val="78"/>
    <w:qFormat/>
    <w:pPr>
      <w:numPr>
        <w:ilvl w:val="1"/>
      </w:numPr>
    </w:pPr>
  </w:style>
  <w:style w:type="paragraph" w:styleId="a3">
    <w:name w:val="List Bullet"/>
    <w:basedOn w:val="a4"/>
    <w:uiPriority w:val="78"/>
    <w:qFormat/>
    <w:pPr>
      <w:widowControl/>
      <w:numPr>
        <w:numId w:val="2"/>
      </w:numPr>
      <w:spacing w:after="120" w:line="271" w:lineRule="auto"/>
      <w:jc w:val="left"/>
    </w:pPr>
    <w:rPr>
      <w:rFonts w:asciiTheme="minorHAnsi" w:eastAsiaTheme="minorEastAsia" w:hAnsiTheme="minorHAnsi" w:cstheme="minorBidi"/>
      <w:kern w:val="0"/>
      <w:sz w:val="20"/>
      <w:szCs w:val="20"/>
    </w:rPr>
  </w:style>
  <w:style w:type="paragraph" w:styleId="a8">
    <w:name w:val="List Number"/>
    <w:basedOn w:val="a4"/>
    <w:qFormat/>
    <w:pPr>
      <w:widowControl/>
      <w:tabs>
        <w:tab w:val="left" w:pos="454"/>
        <w:tab w:val="left" w:pos="720"/>
      </w:tabs>
      <w:spacing w:afterLines="50"/>
      <w:ind w:left="454" w:hanging="284"/>
      <w:jc w:val="left"/>
    </w:pPr>
    <w:rPr>
      <w:kern w:val="0"/>
      <w:sz w:val="24"/>
      <w:szCs w:val="20"/>
    </w:rPr>
  </w:style>
  <w:style w:type="paragraph" w:styleId="a">
    <w:name w:val="Normal Indent"/>
    <w:basedOn w:val="a4"/>
    <w:qFormat/>
    <w:pPr>
      <w:numPr>
        <w:numId w:val="3"/>
      </w:numPr>
      <w:tabs>
        <w:tab w:val="clear" w:pos="2040"/>
      </w:tabs>
      <w:ind w:left="0" w:firstLine="420"/>
    </w:pPr>
    <w:rPr>
      <w:szCs w:val="20"/>
    </w:rPr>
  </w:style>
  <w:style w:type="paragraph" w:styleId="a0">
    <w:name w:val="caption"/>
    <w:basedOn w:val="a4"/>
    <w:next w:val="a4"/>
    <w:qFormat/>
    <w:pPr>
      <w:numPr>
        <w:numId w:val="4"/>
      </w:numPr>
      <w:tabs>
        <w:tab w:val="clear" w:pos="780"/>
      </w:tabs>
      <w:spacing w:before="152" w:after="160"/>
      <w:ind w:left="0" w:firstLine="0"/>
    </w:pPr>
    <w:rPr>
      <w:rFonts w:ascii="Arial" w:eastAsia="黑体" w:hAnsi="Arial" w:cs="Arial"/>
      <w:sz w:val="20"/>
      <w:szCs w:val="20"/>
    </w:rPr>
  </w:style>
  <w:style w:type="paragraph" w:styleId="a9">
    <w:name w:val="Document Map"/>
    <w:basedOn w:val="a4"/>
    <w:link w:val="Char"/>
    <w:qFormat/>
    <w:pPr>
      <w:shd w:val="clear" w:color="auto" w:fill="000080"/>
    </w:pPr>
  </w:style>
  <w:style w:type="paragraph" w:styleId="aa">
    <w:name w:val="annotation text"/>
    <w:basedOn w:val="a4"/>
    <w:link w:val="Char0"/>
    <w:uiPriority w:val="99"/>
    <w:qFormat/>
    <w:pPr>
      <w:jc w:val="left"/>
    </w:pPr>
    <w:rPr>
      <w:szCs w:val="20"/>
    </w:rPr>
  </w:style>
  <w:style w:type="paragraph" w:styleId="3">
    <w:name w:val="Body Text 3"/>
    <w:basedOn w:val="a4"/>
    <w:link w:val="3Char0"/>
    <w:qFormat/>
    <w:pPr>
      <w:numPr>
        <w:numId w:val="5"/>
      </w:numPr>
      <w:tabs>
        <w:tab w:val="clear" w:pos="1620"/>
      </w:tabs>
      <w:snapToGrid w:val="0"/>
      <w:spacing w:before="50" w:after="50"/>
      <w:ind w:left="0" w:firstLine="0"/>
    </w:pPr>
    <w:rPr>
      <w:rFonts w:eastAsia="仿宋_GB2312"/>
      <w:b/>
      <w:bCs/>
      <w:sz w:val="24"/>
      <w:szCs w:val="20"/>
    </w:rPr>
  </w:style>
  <w:style w:type="paragraph" w:styleId="ab">
    <w:name w:val="Body Text"/>
    <w:basedOn w:val="a4"/>
    <w:link w:val="Char1"/>
    <w:qFormat/>
    <w:pPr>
      <w:spacing w:after="120"/>
    </w:pPr>
    <w:rPr>
      <w:sz w:val="28"/>
    </w:rPr>
  </w:style>
  <w:style w:type="paragraph" w:styleId="ac">
    <w:name w:val="Body Text Indent"/>
    <w:basedOn w:val="a4"/>
    <w:next w:val="a4"/>
    <w:link w:val="Char2"/>
    <w:qFormat/>
    <w:pPr>
      <w:spacing w:line="200" w:lineRule="exact"/>
      <w:ind w:firstLine="301"/>
    </w:pPr>
    <w:rPr>
      <w:rFonts w:ascii="宋体"/>
      <w:spacing w:val="-4"/>
      <w:sz w:val="18"/>
      <w:szCs w:val="20"/>
    </w:rPr>
  </w:style>
  <w:style w:type="paragraph" w:styleId="33">
    <w:name w:val="List Number 3"/>
    <w:basedOn w:val="a4"/>
    <w:qFormat/>
    <w:pPr>
      <w:tabs>
        <w:tab w:val="left" w:pos="1200"/>
      </w:tabs>
      <w:ind w:left="1200" w:hanging="360"/>
    </w:pPr>
  </w:style>
  <w:style w:type="paragraph" w:styleId="2">
    <w:name w:val="List 2"/>
    <w:basedOn w:val="a4"/>
    <w:qFormat/>
    <w:pPr>
      <w:numPr>
        <w:numId w:val="6"/>
      </w:numPr>
      <w:tabs>
        <w:tab w:val="clear" w:pos="1620"/>
      </w:tabs>
      <w:ind w:leftChars="200" w:left="400" w:hangingChars="200" w:hanging="200"/>
    </w:pPr>
    <w:rPr>
      <w:sz w:val="28"/>
    </w:rPr>
  </w:style>
  <w:style w:type="paragraph" w:styleId="34">
    <w:name w:val="toc 3"/>
    <w:basedOn w:val="a4"/>
    <w:next w:val="a4"/>
    <w:qFormat/>
    <w:pPr>
      <w:ind w:leftChars="400" w:left="400"/>
    </w:pPr>
  </w:style>
  <w:style w:type="paragraph" w:styleId="ad">
    <w:name w:val="Plain Text"/>
    <w:basedOn w:val="a4"/>
    <w:link w:val="Char3"/>
    <w:qFormat/>
    <w:pPr>
      <w:spacing w:beforeLines="50" w:afterLines="50" w:line="400" w:lineRule="exact"/>
    </w:pPr>
    <w:rPr>
      <w:rFonts w:ascii="宋体"/>
      <w:sz w:val="24"/>
    </w:rPr>
  </w:style>
  <w:style w:type="paragraph" w:styleId="5">
    <w:name w:val="List Bullet 5"/>
    <w:basedOn w:val="4"/>
    <w:uiPriority w:val="78"/>
    <w:semiHidden/>
    <w:unhideWhenUsed/>
    <w:qFormat/>
    <w:pPr>
      <w:numPr>
        <w:ilvl w:val="4"/>
      </w:numPr>
    </w:pPr>
  </w:style>
  <w:style w:type="paragraph" w:styleId="a1">
    <w:name w:val="Date"/>
    <w:basedOn w:val="a4"/>
    <w:next w:val="a4"/>
    <w:link w:val="Char4"/>
    <w:qFormat/>
    <w:pPr>
      <w:numPr>
        <w:numId w:val="7"/>
      </w:numPr>
      <w:tabs>
        <w:tab w:val="clear" w:pos="2040"/>
      </w:tabs>
      <w:ind w:leftChars="2500" w:left="2500" w:firstLine="0"/>
    </w:pPr>
    <w:rPr>
      <w:rFonts w:eastAsia="楷体_GB2312"/>
      <w:sz w:val="32"/>
      <w:szCs w:val="20"/>
    </w:rPr>
  </w:style>
  <w:style w:type="paragraph" w:styleId="22">
    <w:name w:val="Body Text Indent 2"/>
    <w:basedOn w:val="a4"/>
    <w:link w:val="2Char0"/>
    <w:qFormat/>
    <w:pPr>
      <w:snapToGrid w:val="0"/>
      <w:ind w:firstLineChars="225" w:firstLine="225"/>
    </w:pPr>
    <w:rPr>
      <w:rFonts w:ascii="仿宋_GB2312" w:hAnsi="仿宋_GB2312"/>
      <w:b/>
      <w:bCs/>
      <w:color w:val="000000"/>
      <w:sz w:val="24"/>
    </w:rPr>
  </w:style>
  <w:style w:type="paragraph" w:styleId="ae">
    <w:name w:val="Balloon Text"/>
    <w:basedOn w:val="a4"/>
    <w:link w:val="Char5"/>
    <w:qFormat/>
    <w:rPr>
      <w:sz w:val="18"/>
      <w:szCs w:val="18"/>
    </w:rPr>
  </w:style>
  <w:style w:type="paragraph" w:styleId="af">
    <w:name w:val="footer"/>
    <w:basedOn w:val="a4"/>
    <w:link w:val="Char6"/>
    <w:uiPriority w:val="99"/>
    <w:unhideWhenUsed/>
    <w:qFormat/>
    <w:pPr>
      <w:tabs>
        <w:tab w:val="center" w:pos="4153"/>
        <w:tab w:val="right" w:pos="8306"/>
      </w:tabs>
      <w:snapToGrid w:val="0"/>
      <w:jc w:val="left"/>
    </w:pPr>
    <w:rPr>
      <w:sz w:val="18"/>
      <w:szCs w:val="18"/>
    </w:rPr>
  </w:style>
  <w:style w:type="paragraph" w:styleId="af0">
    <w:name w:val="header"/>
    <w:basedOn w:val="a4"/>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style>
  <w:style w:type="paragraph" w:styleId="af1">
    <w:name w:val="Subtitle"/>
    <w:basedOn w:val="a4"/>
    <w:next w:val="a4"/>
    <w:link w:val="Char8"/>
    <w:uiPriority w:val="11"/>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2">
    <w:name w:val="List"/>
    <w:basedOn w:val="a4"/>
    <w:qFormat/>
    <w:pPr>
      <w:ind w:left="200" w:hangingChars="200" w:hanging="200"/>
    </w:pPr>
    <w:rPr>
      <w:sz w:val="28"/>
    </w:rPr>
  </w:style>
  <w:style w:type="paragraph" w:styleId="30">
    <w:name w:val="Body Text Indent 3"/>
    <w:basedOn w:val="a4"/>
    <w:link w:val="3Char1"/>
    <w:qFormat/>
    <w:pPr>
      <w:numPr>
        <w:numId w:val="8"/>
      </w:numPr>
      <w:snapToGrid w:val="0"/>
      <w:jc w:val="left"/>
    </w:pPr>
    <w:rPr>
      <w:rFonts w:ascii="仿宋_GB2312" w:eastAsia="仿宋_GB2312"/>
      <w:color w:val="000000"/>
      <w:sz w:val="24"/>
    </w:rPr>
  </w:style>
  <w:style w:type="paragraph" w:styleId="23">
    <w:name w:val="toc 2"/>
    <w:basedOn w:val="a4"/>
    <w:next w:val="a4"/>
    <w:uiPriority w:val="39"/>
    <w:qFormat/>
    <w:pPr>
      <w:ind w:leftChars="200" w:left="200"/>
    </w:pPr>
  </w:style>
  <w:style w:type="paragraph" w:styleId="24">
    <w:name w:val="Body Text 2"/>
    <w:basedOn w:val="a4"/>
    <w:link w:val="2Char1"/>
    <w:qFormat/>
    <w:pPr>
      <w:widowControl/>
      <w:snapToGrid w:val="0"/>
      <w:spacing w:before="50" w:afterLines="50" w:line="400" w:lineRule="exact"/>
      <w:jc w:val="left"/>
    </w:pPr>
    <w:rPr>
      <w:rFonts w:ascii="宋体"/>
      <w:color w:val="000000"/>
      <w:sz w:val="24"/>
    </w:rPr>
  </w:style>
  <w:style w:type="paragraph" w:styleId="af3">
    <w:name w:val="Normal (Web)"/>
    <w:basedOn w:val="a4"/>
    <w:uiPriority w:val="99"/>
    <w:qFormat/>
    <w:pPr>
      <w:widowControl/>
      <w:spacing w:before="100" w:beforeAutospacing="1" w:after="100" w:afterAutospacing="1"/>
      <w:jc w:val="left"/>
    </w:pPr>
    <w:rPr>
      <w:kern w:val="0"/>
      <w:sz w:val="24"/>
    </w:rPr>
  </w:style>
  <w:style w:type="paragraph" w:styleId="af4">
    <w:name w:val="annotation subject"/>
    <w:basedOn w:val="aa"/>
    <w:next w:val="aa"/>
    <w:link w:val="Char9"/>
    <w:qFormat/>
  </w:style>
  <w:style w:type="paragraph" w:styleId="25">
    <w:name w:val="Body Text First Indent 2"/>
    <w:basedOn w:val="ac"/>
    <w:next w:val="a4"/>
    <w:uiPriority w:val="99"/>
    <w:unhideWhenUsed/>
    <w:qFormat/>
    <w:pPr>
      <w:ind w:firstLine="420"/>
    </w:pPr>
  </w:style>
  <w:style w:type="table" w:styleId="af5">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5"/>
    <w:qFormat/>
  </w:style>
  <w:style w:type="character" w:styleId="af8">
    <w:name w:val="FollowedHyperlink"/>
    <w:uiPriority w:val="99"/>
    <w:qFormat/>
    <w:rPr>
      <w:color w:val="800080"/>
      <w:u w:val="single"/>
    </w:rPr>
  </w:style>
  <w:style w:type="character" w:styleId="af9">
    <w:name w:val="Emphasis"/>
    <w:qFormat/>
    <w:rPr>
      <w:color w:val="CC0000"/>
    </w:rPr>
  </w:style>
  <w:style w:type="character" w:styleId="HTML">
    <w:name w:val="HTML Acronym"/>
    <w:qFormat/>
  </w:style>
  <w:style w:type="character" w:styleId="afa">
    <w:name w:val="Hyperlink"/>
    <w:uiPriority w:val="99"/>
    <w:qFormat/>
    <w:rPr>
      <w:color w:val="0000FF"/>
      <w:u w:val="single"/>
    </w:rPr>
  </w:style>
  <w:style w:type="character" w:styleId="afb">
    <w:name w:val="annotation reference"/>
    <w:qFormat/>
    <w:rPr>
      <w:sz w:val="21"/>
      <w:szCs w:val="21"/>
    </w:rPr>
  </w:style>
  <w:style w:type="paragraph" w:customStyle="1" w:styleId="Style3">
    <w:name w:val="_Style 3"/>
    <w:uiPriority w:val="1"/>
    <w:qFormat/>
    <w:pPr>
      <w:widowControl w:val="0"/>
      <w:jc w:val="both"/>
    </w:pPr>
    <w:rPr>
      <w:kern w:val="2"/>
      <w:sz w:val="21"/>
      <w:szCs w:val="22"/>
    </w:rPr>
  </w:style>
  <w:style w:type="character" w:customStyle="1" w:styleId="1Char">
    <w:name w:val="标题 1 Char"/>
    <w:basedOn w:val="a5"/>
    <w:link w:val="1"/>
    <w:qFormat/>
    <w:rPr>
      <w:rFonts w:ascii="Times New Roman" w:eastAsia="宋体" w:hAnsi="Times New Roman" w:cs="Times New Roman"/>
      <w:b/>
      <w:bCs/>
      <w:kern w:val="44"/>
      <w:sz w:val="44"/>
      <w:szCs w:val="44"/>
    </w:rPr>
  </w:style>
  <w:style w:type="character" w:customStyle="1" w:styleId="Char7">
    <w:name w:val="页眉 Char"/>
    <w:basedOn w:val="a5"/>
    <w:link w:val="af0"/>
    <w:qFormat/>
    <w:rPr>
      <w:sz w:val="18"/>
      <w:szCs w:val="18"/>
    </w:rPr>
  </w:style>
  <w:style w:type="character" w:customStyle="1" w:styleId="Char6">
    <w:name w:val="页脚 Char"/>
    <w:basedOn w:val="a5"/>
    <w:link w:val="af"/>
    <w:uiPriority w:val="99"/>
    <w:qFormat/>
    <w:rPr>
      <w:sz w:val="18"/>
      <w:szCs w:val="18"/>
    </w:rPr>
  </w:style>
  <w:style w:type="character" w:customStyle="1" w:styleId="2Char">
    <w:name w:val="标题 2 Char"/>
    <w:basedOn w:val="a5"/>
    <w:link w:val="21"/>
    <w:uiPriority w:val="9"/>
    <w:qFormat/>
    <w:rPr>
      <w:rFonts w:ascii="Arial" w:eastAsia="黑体" w:hAnsi="Arial" w:cs="Times New Roman"/>
      <w:b/>
      <w:bCs/>
      <w:sz w:val="32"/>
      <w:szCs w:val="32"/>
    </w:rPr>
  </w:style>
  <w:style w:type="character" w:customStyle="1" w:styleId="3Char">
    <w:name w:val="标题 3 Char"/>
    <w:basedOn w:val="a5"/>
    <w:link w:val="32"/>
    <w:qFormat/>
    <w:rPr>
      <w:rFonts w:ascii="Times New Roman" w:eastAsia="宋体" w:hAnsi="Times New Roman" w:cs="Times New Roman"/>
      <w:b/>
      <w:bCs/>
      <w:sz w:val="32"/>
      <w:szCs w:val="32"/>
    </w:rPr>
  </w:style>
  <w:style w:type="character" w:customStyle="1" w:styleId="4Char">
    <w:name w:val="标题 4 Char"/>
    <w:basedOn w:val="a5"/>
    <w:link w:val="40"/>
    <w:qFormat/>
    <w:rPr>
      <w:rFonts w:ascii="Arial" w:eastAsia="黑体" w:hAnsi="Arial" w:cs="Times New Roman"/>
      <w:b/>
      <w:bCs/>
      <w:sz w:val="28"/>
      <w:szCs w:val="28"/>
    </w:rPr>
  </w:style>
  <w:style w:type="character" w:customStyle="1" w:styleId="5Char">
    <w:name w:val="标题 5 Char"/>
    <w:basedOn w:val="a5"/>
    <w:link w:val="50"/>
    <w:qFormat/>
    <w:rPr>
      <w:rFonts w:ascii="Times New Roman" w:eastAsia="宋体" w:hAnsi="Times New Roman" w:cs="Times New Roman"/>
      <w:b/>
      <w:bCs/>
      <w:sz w:val="28"/>
      <w:szCs w:val="28"/>
    </w:rPr>
  </w:style>
  <w:style w:type="character" w:customStyle="1" w:styleId="ca-32">
    <w:name w:val="ca-32"/>
    <w:qFormat/>
  </w:style>
  <w:style w:type="character" w:customStyle="1" w:styleId="apple-style-span">
    <w:name w:val="apple-style-span"/>
    <w:basedOn w:val="a5"/>
    <w:qFormat/>
  </w:style>
  <w:style w:type="character" w:customStyle="1" w:styleId="unnamed1">
    <w:name w:val="unnamed1"/>
    <w:basedOn w:val="a5"/>
    <w:qFormat/>
  </w:style>
  <w:style w:type="character" w:customStyle="1" w:styleId="1H1h1Level1TopicHeadingH11H12H111H13H1Char">
    <w:name w:val="样式 标题 1合同标题卷标题H1h1Level 1 Topic HeadingH11H12H111H13H1... Char"/>
    <w:qFormat/>
    <w:rPr>
      <w:rFonts w:ascii="宋体" w:eastAsia="宋体"/>
      <w:b/>
      <w:bCs/>
      <w:kern w:val="44"/>
      <w:sz w:val="24"/>
      <w:szCs w:val="44"/>
      <w:lang w:val="en-US" w:eastAsia="zh-CN" w:bidi="ar-SA"/>
    </w:rPr>
  </w:style>
  <w:style w:type="character" w:customStyle="1" w:styleId="ctitle1">
    <w:name w:val="c_title1"/>
    <w:qFormat/>
    <w:rPr>
      <w:rFonts w:ascii="黑体" w:eastAsia="黑体"/>
      <w:color w:val="03005C"/>
      <w:sz w:val="30"/>
      <w:szCs w:val="30"/>
      <w:u w:val="none"/>
    </w:rPr>
  </w:style>
  <w:style w:type="character" w:customStyle="1" w:styleId="style7">
    <w:name w:val="style7"/>
    <w:basedOn w:val="a5"/>
    <w:qFormat/>
  </w:style>
  <w:style w:type="paragraph" w:customStyle="1" w:styleId="Chara">
    <w:name w:val="Char"/>
    <w:basedOn w:val="a4"/>
    <w:qFormat/>
    <w:pPr>
      <w:ind w:firstLineChars="200" w:firstLine="200"/>
    </w:pPr>
    <w:rPr>
      <w:rFonts w:ascii="幼圆" w:eastAsia="幼圆" w:cs="幼圆"/>
      <w:sz w:val="24"/>
      <w:szCs w:val="20"/>
    </w:rPr>
  </w:style>
  <w:style w:type="paragraph" w:customStyle="1" w:styleId="xl35">
    <w:name w:val="xl35"/>
    <w:basedOn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Afc">
    <w:name w:val="自由格式 A"/>
    <w:qFormat/>
    <w:rPr>
      <w:rFonts w:ascii="Helvetica" w:eastAsia="ヒラギノ角ゴ Pro W3" w:hAnsi="Helvetica"/>
      <w:color w:val="000000"/>
      <w:sz w:val="24"/>
    </w:rPr>
  </w:style>
  <w:style w:type="paragraph" w:customStyle="1" w:styleId="afd">
    <w:name w:val="正文段"/>
    <w:basedOn w:val="a4"/>
    <w:qFormat/>
    <w:pPr>
      <w:widowControl/>
      <w:snapToGrid w:val="0"/>
      <w:spacing w:afterLines="50"/>
      <w:ind w:firstLineChars="200" w:firstLine="200"/>
    </w:pPr>
    <w:rPr>
      <w:kern w:val="0"/>
      <w:sz w:val="24"/>
      <w:szCs w:val="20"/>
    </w:rPr>
  </w:style>
  <w:style w:type="paragraph" w:customStyle="1" w:styleId="11">
    <w:name w:val="样式1"/>
    <w:basedOn w:val="40"/>
    <w:qFormat/>
  </w:style>
  <w:style w:type="paragraph" w:customStyle="1" w:styleId="p0">
    <w:name w:val="p0"/>
    <w:basedOn w:val="a4"/>
    <w:qFormat/>
    <w:pPr>
      <w:widowControl/>
    </w:pPr>
    <w:rPr>
      <w:kern w:val="0"/>
      <w:szCs w:val="21"/>
    </w:rPr>
  </w:style>
  <w:style w:type="paragraph" w:customStyle="1" w:styleId="Char10">
    <w:name w:val="Char1"/>
    <w:basedOn w:val="a4"/>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szCs w:val="20"/>
    </w:rPr>
  </w:style>
  <w:style w:type="paragraph" w:customStyle="1" w:styleId="afe">
    <w:name w:val="表内文字"/>
    <w:basedOn w:val="a4"/>
    <w:qFormat/>
    <w:pPr>
      <w:tabs>
        <w:tab w:val="left" w:pos="1418"/>
      </w:tabs>
      <w:spacing w:line="360" w:lineRule="auto"/>
      <w:jc w:val="center"/>
    </w:pPr>
    <w:rPr>
      <w:rFonts w:ascii="仿宋_GB2312" w:eastAsia="仿宋_GB2312"/>
      <w:spacing w:val="-20"/>
      <w:kern w:val="0"/>
      <w:sz w:val="24"/>
    </w:rPr>
  </w:style>
  <w:style w:type="paragraph" w:customStyle="1" w:styleId="12">
    <w:name w:val="列出段落1"/>
    <w:basedOn w:val="a4"/>
    <w:qFormat/>
    <w:pPr>
      <w:ind w:firstLineChars="200" w:firstLine="200"/>
    </w:pPr>
    <w:rPr>
      <w:rFonts w:ascii="Calibri" w:hAnsi="Calibri"/>
      <w:szCs w:val="22"/>
    </w:rPr>
  </w:style>
  <w:style w:type="paragraph" w:customStyle="1" w:styleId="Char20">
    <w:name w:val="Char2"/>
    <w:basedOn w:val="a4"/>
    <w:qFormat/>
    <w:rPr>
      <w:rFonts w:ascii="仿宋_GB2312" w:eastAsia="仿宋_GB2312"/>
      <w:b/>
      <w:sz w:val="32"/>
      <w:szCs w:val="32"/>
    </w:rPr>
  </w:style>
  <w:style w:type="paragraph" w:customStyle="1" w:styleId="style9">
    <w:name w:val="style9"/>
    <w:basedOn w:val="a4"/>
    <w:qFormat/>
    <w:pPr>
      <w:widowControl/>
      <w:spacing w:before="100" w:beforeAutospacing="1" w:after="100" w:afterAutospacing="1"/>
      <w:jc w:val="left"/>
    </w:pPr>
    <w:rPr>
      <w:rFonts w:ascii="宋体" w:cs="宋体"/>
      <w:kern w:val="0"/>
      <w:sz w:val="24"/>
    </w:rPr>
  </w:style>
  <w:style w:type="paragraph" w:customStyle="1" w:styleId="tgt2">
    <w:name w:val="tgt2"/>
    <w:basedOn w:val="a4"/>
    <w:qFormat/>
    <w:pPr>
      <w:widowControl/>
      <w:spacing w:after="150" w:line="360" w:lineRule="auto"/>
      <w:jc w:val="left"/>
    </w:pPr>
    <w:rPr>
      <w:rFonts w:ascii="宋体" w:cs="宋体"/>
      <w:b/>
      <w:bCs/>
      <w:kern w:val="0"/>
      <w:sz w:val="36"/>
      <w:szCs w:val="36"/>
    </w:rPr>
  </w:style>
  <w:style w:type="paragraph" w:customStyle="1" w:styleId="p15">
    <w:name w:val="p15"/>
    <w:basedOn w:val="a4"/>
    <w:qFormat/>
    <w:pPr>
      <w:widowControl/>
    </w:pPr>
    <w:rPr>
      <w:kern w:val="0"/>
      <w:szCs w:val="21"/>
    </w:rPr>
  </w:style>
  <w:style w:type="paragraph" w:customStyle="1" w:styleId="CharCharCharCharCharChar">
    <w:name w:val="Char Char Char Char Char Char"/>
    <w:basedOn w:val="a4"/>
    <w:qFormat/>
    <w:pPr>
      <w:ind w:firstLineChars="200" w:firstLine="200"/>
    </w:pPr>
    <w:rPr>
      <w:rFonts w:ascii="Tahoma" w:hAnsi="Tahoma"/>
      <w:sz w:val="24"/>
      <w:szCs w:val="20"/>
    </w:rPr>
  </w:style>
  <w:style w:type="paragraph" w:customStyle="1" w:styleId="f1">
    <w:name w:val="f1"/>
    <w:basedOn w:val="a4"/>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1CharCharChar">
    <w:name w:val="Char1 Char Char Char"/>
    <w:basedOn w:val="a4"/>
    <w:qFormat/>
    <w:pPr>
      <w:tabs>
        <w:tab w:val="left" w:pos="840"/>
      </w:tabs>
      <w:ind w:left="840" w:hanging="420"/>
    </w:pPr>
    <w:rPr>
      <w:sz w:val="24"/>
    </w:rPr>
  </w:style>
  <w:style w:type="paragraph" w:customStyle="1" w:styleId="tablelines">
    <w:name w:val="table_lines"/>
    <w:basedOn w:val="a4"/>
    <w:qFormat/>
    <w:rPr>
      <w:szCs w:val="20"/>
    </w:rPr>
  </w:style>
  <w:style w:type="paragraph" w:customStyle="1" w:styleId="Char11">
    <w:name w:val="Char11"/>
    <w:basedOn w:val="a4"/>
    <w:qFormat/>
  </w:style>
  <w:style w:type="paragraph" w:customStyle="1" w:styleId="CharCharCharCharCharCharCharCharCharCharCharChar1Char">
    <w:name w:val="Char Char Char Char Char Char Char Char Char Char Char Char1 Char"/>
    <w:basedOn w:val="a9"/>
    <w:qFormat/>
    <w:rPr>
      <w:rFonts w:ascii="Tahoma" w:hAnsi="Tahoma"/>
      <w:sz w:val="24"/>
    </w:rPr>
  </w:style>
  <w:style w:type="character" w:customStyle="1" w:styleId="Char">
    <w:name w:val="文档结构图 Char"/>
    <w:basedOn w:val="a5"/>
    <w:link w:val="a9"/>
    <w:qFormat/>
    <w:rPr>
      <w:rFonts w:ascii="Times New Roman" w:eastAsia="宋体" w:hAnsi="Times New Roman" w:cs="Times New Roman"/>
      <w:szCs w:val="24"/>
      <w:shd w:val="clear" w:color="auto" w:fill="000080"/>
    </w:rPr>
  </w:style>
  <w:style w:type="paragraph" w:styleId="a2">
    <w:name w:val="List Paragraph"/>
    <w:basedOn w:val="a4"/>
    <w:link w:val="Charb"/>
    <w:uiPriority w:val="34"/>
    <w:qFormat/>
    <w:pPr>
      <w:numPr>
        <w:numId w:val="9"/>
      </w:numPr>
      <w:tabs>
        <w:tab w:val="clear" w:pos="360"/>
      </w:tabs>
      <w:ind w:left="0" w:firstLineChars="200" w:firstLine="200"/>
    </w:pPr>
    <w:rPr>
      <w:rFonts w:ascii="Calibri" w:hAnsi="Calibri"/>
      <w:szCs w:val="22"/>
    </w:rPr>
  </w:style>
  <w:style w:type="paragraph" w:customStyle="1" w:styleId="table1stline">
    <w:name w:val="table_1stline"/>
    <w:basedOn w:val="a4"/>
    <w:qFormat/>
    <w:pPr>
      <w:spacing w:before="120"/>
    </w:pPr>
    <w:rPr>
      <w:bCs/>
      <w:szCs w:val="20"/>
    </w:rPr>
  </w:style>
  <w:style w:type="paragraph" w:customStyle="1" w:styleId="CharCharCharChar">
    <w:name w:val="Char Char Char Char"/>
    <w:basedOn w:val="a4"/>
    <w:qFormat/>
    <w:pPr>
      <w:widowControl/>
      <w:spacing w:after="160" w:line="240" w:lineRule="exact"/>
      <w:jc w:val="left"/>
    </w:pPr>
    <w:rPr>
      <w:szCs w:val="20"/>
    </w:rPr>
  </w:style>
  <w:style w:type="paragraph" w:customStyle="1" w:styleId="pa-1">
    <w:name w:val="pa-1"/>
    <w:basedOn w:val="a4"/>
    <w:qFormat/>
    <w:pPr>
      <w:widowControl/>
      <w:spacing w:before="100" w:beforeAutospacing="1" w:after="100" w:afterAutospacing="1"/>
      <w:jc w:val="left"/>
    </w:pPr>
    <w:rPr>
      <w:rFonts w:ascii="宋体" w:cs="宋体"/>
      <w:kern w:val="0"/>
      <w:sz w:val="24"/>
    </w:rPr>
  </w:style>
  <w:style w:type="character" w:customStyle="1" w:styleId="Char2">
    <w:name w:val="正文文本缩进 Char"/>
    <w:basedOn w:val="a5"/>
    <w:link w:val="ac"/>
    <w:qFormat/>
    <w:rPr>
      <w:rFonts w:ascii="宋体" w:eastAsia="宋体" w:hAnsi="Times New Roman" w:cs="Times New Roman"/>
      <w:spacing w:val="-4"/>
      <w:sz w:val="18"/>
      <w:szCs w:val="20"/>
    </w:rPr>
  </w:style>
  <w:style w:type="character" w:customStyle="1" w:styleId="3Char1">
    <w:name w:val="正文文本缩进 3 Char"/>
    <w:basedOn w:val="a5"/>
    <w:link w:val="30"/>
    <w:qFormat/>
    <w:rPr>
      <w:rFonts w:ascii="仿宋_GB2312" w:eastAsia="仿宋_GB2312"/>
      <w:color w:val="000000"/>
      <w:kern w:val="2"/>
      <w:sz w:val="24"/>
      <w:szCs w:val="24"/>
    </w:rPr>
  </w:style>
  <w:style w:type="character" w:customStyle="1" w:styleId="Char4">
    <w:name w:val="日期 Char"/>
    <w:basedOn w:val="a5"/>
    <w:link w:val="a1"/>
    <w:qFormat/>
    <w:rPr>
      <w:rFonts w:ascii="Times New Roman" w:eastAsia="楷体_GB2312" w:hAnsi="Times New Roman" w:cs="Times New Roman"/>
      <w:sz w:val="32"/>
      <w:szCs w:val="20"/>
    </w:rPr>
  </w:style>
  <w:style w:type="character" w:customStyle="1" w:styleId="Char5">
    <w:name w:val="批注框文本 Char"/>
    <w:basedOn w:val="a5"/>
    <w:link w:val="ae"/>
    <w:qFormat/>
    <w:rPr>
      <w:rFonts w:ascii="Times New Roman" w:eastAsia="宋体" w:hAnsi="Times New Roman" w:cs="Times New Roman"/>
      <w:sz w:val="18"/>
      <w:szCs w:val="18"/>
    </w:rPr>
  </w:style>
  <w:style w:type="character" w:customStyle="1" w:styleId="3Char0">
    <w:name w:val="正文文本 3 Char"/>
    <w:basedOn w:val="a5"/>
    <w:link w:val="3"/>
    <w:qFormat/>
    <w:rPr>
      <w:rFonts w:ascii="Times New Roman" w:eastAsia="仿宋_GB2312" w:hAnsi="Times New Roman" w:cs="Times New Roman"/>
      <w:b/>
      <w:bCs/>
      <w:sz w:val="24"/>
      <w:szCs w:val="20"/>
    </w:rPr>
  </w:style>
  <w:style w:type="character" w:customStyle="1" w:styleId="Char1">
    <w:name w:val="正文文本 Char"/>
    <w:basedOn w:val="a5"/>
    <w:link w:val="ab"/>
    <w:qFormat/>
    <w:rPr>
      <w:rFonts w:ascii="Times New Roman" w:eastAsia="宋体" w:hAnsi="Times New Roman" w:cs="Times New Roman"/>
      <w:sz w:val="28"/>
      <w:szCs w:val="24"/>
    </w:rPr>
  </w:style>
  <w:style w:type="character" w:customStyle="1" w:styleId="Char3">
    <w:name w:val="纯文本 Char"/>
    <w:basedOn w:val="a5"/>
    <w:link w:val="ad"/>
    <w:qFormat/>
    <w:rPr>
      <w:rFonts w:ascii="宋体" w:eastAsia="宋体" w:hAnsi="Times New Roman" w:cs="Times New Roman"/>
      <w:sz w:val="24"/>
      <w:szCs w:val="24"/>
    </w:rPr>
  </w:style>
  <w:style w:type="character" w:customStyle="1" w:styleId="2Char1">
    <w:name w:val="正文文本 2 Char"/>
    <w:basedOn w:val="a5"/>
    <w:link w:val="24"/>
    <w:qFormat/>
    <w:rPr>
      <w:rFonts w:ascii="宋体" w:eastAsia="宋体" w:hAnsi="Times New Roman" w:cs="Times New Roman"/>
      <w:color w:val="000000"/>
      <w:sz w:val="24"/>
      <w:szCs w:val="24"/>
    </w:rPr>
  </w:style>
  <w:style w:type="character" w:customStyle="1" w:styleId="2Char0">
    <w:name w:val="正文文本缩进 2 Char"/>
    <w:basedOn w:val="a5"/>
    <w:link w:val="22"/>
    <w:qFormat/>
    <w:rPr>
      <w:rFonts w:ascii="仿宋_GB2312" w:eastAsia="宋体" w:hAnsi="仿宋_GB2312" w:cs="Times New Roman"/>
      <w:b/>
      <w:bCs/>
      <w:color w:val="000000"/>
      <w:sz w:val="24"/>
      <w:szCs w:val="24"/>
    </w:rPr>
  </w:style>
  <w:style w:type="character" w:customStyle="1" w:styleId="Char0">
    <w:name w:val="批注文字 Char"/>
    <w:basedOn w:val="a5"/>
    <w:link w:val="aa"/>
    <w:uiPriority w:val="99"/>
    <w:qFormat/>
    <w:rPr>
      <w:rFonts w:ascii="Times New Roman" w:eastAsia="宋体" w:hAnsi="Times New Roman" w:cs="Times New Roman"/>
      <w:szCs w:val="20"/>
    </w:rPr>
  </w:style>
  <w:style w:type="character" w:customStyle="1" w:styleId="Char9">
    <w:name w:val="批注主题 Char"/>
    <w:basedOn w:val="Char0"/>
    <w:link w:val="af4"/>
    <w:qFormat/>
    <w:rPr>
      <w:rFonts w:ascii="Times New Roman" w:eastAsia="宋体" w:hAnsi="Times New Roman" w:cs="Times New Roman"/>
      <w:szCs w:val="20"/>
    </w:rPr>
  </w:style>
  <w:style w:type="paragraph" w:customStyle="1" w:styleId="opmapdotsleft">
    <w:name w:val="op_mapdots_left"/>
    <w:basedOn w:val="a4"/>
    <w:qFormat/>
    <w:pPr>
      <w:widowControl/>
      <w:jc w:val="left"/>
    </w:pPr>
    <w:rPr>
      <w:rFonts w:ascii="宋体" w:cs="宋体"/>
      <w:kern w:val="0"/>
      <w:sz w:val="24"/>
    </w:rPr>
  </w:style>
  <w:style w:type="paragraph" w:customStyle="1" w:styleId="2200505">
    <w:name w:val="样式 样式 标题 2 + 宋体 行距: 最小值 20 磅 + 段前: 0.5 行 段后: 0.5 行"/>
    <w:basedOn w:val="a4"/>
    <w:qFormat/>
    <w:pPr>
      <w:keepNext/>
      <w:keepLines/>
      <w:tabs>
        <w:tab w:val="left" w:pos="567"/>
      </w:tabs>
      <w:spacing w:before="120" w:after="120"/>
      <w:jc w:val="center"/>
      <w:outlineLvl w:val="1"/>
    </w:pPr>
    <w:rPr>
      <w:rFonts w:eastAsia="仿宋_GB2312"/>
      <w:b/>
      <w:w w:val="80"/>
      <w:sz w:val="28"/>
      <w:szCs w:val="32"/>
    </w:rPr>
  </w:style>
  <w:style w:type="paragraph" w:customStyle="1" w:styleId="TOC1">
    <w:name w:val="TOC 标题1"/>
    <w:basedOn w:val="1"/>
    <w:next w:val="a4"/>
    <w:qFormat/>
    <w:pPr>
      <w:widowControl/>
      <w:spacing w:before="480" w:after="0" w:line="276" w:lineRule="auto"/>
      <w:jc w:val="left"/>
      <w:outlineLvl w:val="9"/>
    </w:pPr>
    <w:rPr>
      <w:rFonts w:ascii="Cambria" w:hAnsi="Cambria"/>
      <w:color w:val="365F91"/>
      <w:kern w:val="0"/>
      <w:sz w:val="28"/>
      <w:szCs w:val="28"/>
    </w:rPr>
  </w:style>
  <w:style w:type="paragraph" w:customStyle="1" w:styleId="zhouzhejianjietxt">
    <w:name w:val="zhouzhe jianjie txt"/>
    <w:basedOn w:val="a4"/>
    <w:qFormat/>
    <w:pPr>
      <w:spacing w:line="240" w:lineRule="exact"/>
      <w:jc w:val="left"/>
    </w:pPr>
    <w:rPr>
      <w:rFonts w:ascii="宋体" w:eastAsia="Times New Roman" w:hAnsi="宋体" w:cs="Arial"/>
      <w:sz w:val="15"/>
      <w:szCs w:val="15"/>
    </w:rPr>
  </w:style>
  <w:style w:type="paragraph" w:customStyle="1" w:styleId="Char30">
    <w:name w:val="Char3"/>
    <w:basedOn w:val="a4"/>
    <w:qFormat/>
    <w:pPr>
      <w:ind w:firstLineChars="200" w:firstLine="200"/>
      <w:jc w:val="left"/>
    </w:pPr>
    <w:rPr>
      <w:rFonts w:ascii="幼圆" w:eastAsia="幼圆" w:hAnsi="宋体" w:cs="幼圆"/>
      <w:sz w:val="24"/>
      <w:szCs w:val="21"/>
    </w:rPr>
  </w:style>
  <w:style w:type="paragraph" w:customStyle="1" w:styleId="110">
    <w:name w:val="列出段落11"/>
    <w:basedOn w:val="a4"/>
    <w:qFormat/>
    <w:pPr>
      <w:ind w:firstLineChars="200" w:firstLine="200"/>
      <w:jc w:val="left"/>
    </w:pPr>
    <w:rPr>
      <w:rFonts w:ascii="Calibri" w:hAnsi="Calibri" w:cs="Arial"/>
      <w:szCs w:val="22"/>
    </w:rPr>
  </w:style>
  <w:style w:type="paragraph" w:customStyle="1" w:styleId="Char21">
    <w:name w:val="Char21"/>
    <w:basedOn w:val="a4"/>
    <w:qFormat/>
    <w:pPr>
      <w:jc w:val="left"/>
    </w:pPr>
    <w:rPr>
      <w:rFonts w:ascii="仿宋_GB2312" w:eastAsia="仿宋_GB2312" w:hAnsi="宋体" w:cs="Arial"/>
      <w:b/>
      <w:sz w:val="32"/>
      <w:szCs w:val="32"/>
    </w:rPr>
  </w:style>
  <w:style w:type="paragraph" w:customStyle="1" w:styleId="CharCharCharCharCharChar1">
    <w:name w:val="Char Char Char Char Char Char1"/>
    <w:basedOn w:val="a4"/>
    <w:qFormat/>
    <w:pPr>
      <w:ind w:firstLineChars="200" w:firstLine="200"/>
      <w:jc w:val="left"/>
    </w:pPr>
    <w:rPr>
      <w:rFonts w:ascii="Tahoma" w:hAnsi="Tahoma" w:cs="Arial"/>
      <w:sz w:val="24"/>
      <w:szCs w:val="21"/>
    </w:rPr>
  </w:style>
  <w:style w:type="paragraph" w:customStyle="1" w:styleId="Char1CharCharChar1">
    <w:name w:val="Char1 Char Char Char1"/>
    <w:basedOn w:val="a4"/>
    <w:qFormat/>
    <w:pPr>
      <w:tabs>
        <w:tab w:val="left" w:pos="840"/>
      </w:tabs>
      <w:ind w:left="840" w:hanging="420"/>
      <w:jc w:val="left"/>
    </w:pPr>
    <w:rPr>
      <w:rFonts w:ascii="宋体" w:hAnsi="宋体" w:cs="Arial"/>
      <w:sz w:val="24"/>
    </w:rPr>
  </w:style>
  <w:style w:type="paragraph" w:customStyle="1" w:styleId="CharCharCharCharCharCharCharCharCharCharCharChar1Char1">
    <w:name w:val="Char Char Char Char Char Char Char Char Char Char Char Char1 Char1"/>
    <w:basedOn w:val="a9"/>
    <w:qFormat/>
    <w:pPr>
      <w:jc w:val="left"/>
    </w:pPr>
    <w:rPr>
      <w:rFonts w:ascii="Tahoma" w:hAnsi="Tahoma" w:cs="Arial"/>
      <w:sz w:val="24"/>
    </w:rPr>
  </w:style>
  <w:style w:type="paragraph" w:customStyle="1" w:styleId="CharCharCharChar1">
    <w:name w:val="Char Char Char Char1"/>
    <w:basedOn w:val="a4"/>
    <w:qFormat/>
    <w:pPr>
      <w:widowControl/>
      <w:spacing w:after="160" w:line="240" w:lineRule="exact"/>
      <w:jc w:val="left"/>
    </w:pPr>
    <w:rPr>
      <w:rFonts w:ascii="宋体" w:hAnsi="宋体" w:cs="Arial"/>
      <w:szCs w:val="21"/>
    </w:rPr>
  </w:style>
  <w:style w:type="paragraph" w:customStyle="1" w:styleId="trseditor">
    <w:name w:val="trs_editor"/>
    <w:basedOn w:val="a4"/>
    <w:qFormat/>
    <w:pPr>
      <w:widowControl/>
      <w:spacing w:before="100" w:beforeAutospacing="1" w:after="100" w:afterAutospacing="1"/>
      <w:jc w:val="left"/>
    </w:pPr>
    <w:rPr>
      <w:rFonts w:ascii="宋体" w:hAnsi="宋体" w:cs="宋体"/>
      <w:kern w:val="0"/>
      <w:sz w:val="24"/>
    </w:rPr>
  </w:style>
  <w:style w:type="character" w:customStyle="1" w:styleId="Char8">
    <w:name w:val="副标题 Char"/>
    <w:link w:val="af1"/>
    <w:uiPriority w:val="11"/>
    <w:qFormat/>
    <w:rPr>
      <w:rFonts w:ascii="Cambria" w:hAnsi="Cambria"/>
      <w:b/>
      <w:bCs/>
      <w:kern w:val="28"/>
      <w:sz w:val="32"/>
      <w:szCs w:val="32"/>
    </w:rPr>
  </w:style>
  <w:style w:type="character" w:customStyle="1" w:styleId="Char12">
    <w:name w:val="副标题 Char1"/>
    <w:basedOn w:val="a5"/>
    <w:uiPriority w:val="11"/>
    <w:qFormat/>
    <w:rPr>
      <w:rFonts w:asciiTheme="majorHAnsi" w:eastAsia="宋体" w:hAnsiTheme="majorHAnsi" w:cstheme="majorBidi"/>
      <w:b/>
      <w:bCs/>
      <w:kern w:val="28"/>
      <w:sz w:val="32"/>
      <w:szCs w:val="32"/>
    </w:rPr>
  </w:style>
  <w:style w:type="paragraph" w:customStyle="1" w:styleId="13">
    <w:name w:val="普通(网站)1"/>
    <w:basedOn w:val="a4"/>
    <w:qFormat/>
    <w:pPr>
      <w:widowControl/>
      <w:spacing w:before="100" w:beforeAutospacing="1" w:after="100" w:afterAutospacing="1"/>
      <w:jc w:val="left"/>
    </w:pPr>
    <w:rPr>
      <w:rFonts w:ascii="宋体" w:hAnsi="宋体"/>
      <w:kern w:val="0"/>
      <w:sz w:val="24"/>
    </w:rPr>
  </w:style>
  <w:style w:type="paragraph" w:customStyle="1" w:styleId="xl29">
    <w:name w:val="xl29"/>
    <w:basedOn w:val="a4"/>
    <w:qFormat/>
    <w:pPr>
      <w:widowControl/>
      <w:spacing w:before="100" w:beforeAutospacing="1" w:after="100" w:afterAutospacing="1"/>
      <w:jc w:val="center"/>
    </w:pPr>
    <w:rPr>
      <w:rFonts w:ascii="Arial Unicode MS" w:eastAsia="Arial Unicode MS" w:hAnsi="Arial Unicode MS"/>
      <w:kern w:val="0"/>
      <w:sz w:val="24"/>
    </w:rPr>
  </w:style>
  <w:style w:type="character" w:customStyle="1" w:styleId="Charb">
    <w:name w:val="列出段落 Char"/>
    <w:link w:val="a2"/>
    <w:uiPriority w:val="34"/>
    <w:qFormat/>
    <w:locked/>
    <w:rPr>
      <w:rFonts w:ascii="Calibri" w:eastAsia="宋体" w:hAnsi="Calibri" w:cs="Times New Roman"/>
    </w:rPr>
  </w:style>
  <w:style w:type="paragraph" w:customStyle="1" w:styleId="333">
    <w:name w:val="333"/>
    <w:basedOn w:val="a4"/>
    <w:qFormat/>
    <w:pPr>
      <w:adjustRightInd w:val="0"/>
      <w:spacing w:line="312" w:lineRule="atLeast"/>
      <w:textAlignment w:val="baseline"/>
    </w:pPr>
    <w:rPr>
      <w:kern w:val="0"/>
      <w:szCs w:val="20"/>
    </w:rPr>
  </w:style>
  <w:style w:type="paragraph" w:customStyle="1" w:styleId="14">
    <w:name w:val="修订1"/>
    <w:hidden/>
    <w:uiPriority w:val="99"/>
    <w:semiHidden/>
    <w:unhideWhenUsed/>
    <w:qFormat/>
    <w:rPr>
      <w:kern w:val="2"/>
      <w:sz w:val="21"/>
      <w:szCs w:val="24"/>
    </w:rPr>
  </w:style>
  <w:style w:type="paragraph" w:customStyle="1" w:styleId="Style2">
    <w:name w:val="_Style 2"/>
    <w:basedOn w:val="a4"/>
    <w:uiPriority w:val="34"/>
    <w:qFormat/>
    <w:pPr>
      <w:adjustRightInd w:val="0"/>
      <w:spacing w:line="312" w:lineRule="atLeast"/>
      <w:ind w:firstLineChars="200" w:firstLine="420"/>
      <w:textAlignment w:val="baseline"/>
    </w:pPr>
    <w:rPr>
      <w:kern w:val="0"/>
    </w:rPr>
  </w:style>
  <w:style w:type="character" w:customStyle="1" w:styleId="15">
    <w:name w:val="批注文字 字符1"/>
    <w:uiPriority w:val="99"/>
    <w:qFormat/>
    <w:rPr>
      <w:kern w:val="2"/>
      <w:sz w:val="21"/>
    </w:rPr>
  </w:style>
  <w:style w:type="character" w:customStyle="1" w:styleId="16">
    <w:name w:val="纯文本 字符1"/>
    <w:qFormat/>
    <w:rPr>
      <w:rFonts w:ascii="宋体" w:hAnsi="Courier New"/>
      <w:kern w:val="2"/>
      <w:sz w:val="24"/>
      <w:szCs w:val="24"/>
    </w:rPr>
  </w:style>
  <w:style w:type="paragraph" w:customStyle="1" w:styleId="17">
    <w:name w:val="纯文本1"/>
    <w:basedOn w:val="a4"/>
    <w:qFormat/>
    <w:pPr>
      <w:spacing w:beforeLines="50" w:afterLines="50" w:line="400" w:lineRule="exact"/>
    </w:pPr>
    <w:rPr>
      <w:rFonts w:ascii="宋体" w:hAnsi="Courier New"/>
      <w:sz w:val="24"/>
    </w:rPr>
  </w:style>
  <w:style w:type="character" w:customStyle="1" w:styleId="style361">
    <w:name w:val="style361"/>
    <w:qFormat/>
    <w:rPr>
      <w:b/>
      <w:bCs/>
      <w:sz w:val="21"/>
      <w:szCs w:val="21"/>
    </w:rPr>
  </w:style>
  <w:style w:type="paragraph" w:customStyle="1" w:styleId="style31">
    <w:name w:val="style31"/>
    <w:basedOn w:val="a4"/>
    <w:qFormat/>
    <w:pPr>
      <w:widowControl/>
      <w:spacing w:before="100" w:beforeAutospacing="1" w:after="100" w:afterAutospacing="1"/>
      <w:jc w:val="left"/>
    </w:pPr>
    <w:rPr>
      <w:rFonts w:ascii="Arial" w:hAnsi="Arial" w:cs="Arial"/>
      <w:kern w:val="0"/>
      <w:szCs w:val="21"/>
    </w:rPr>
  </w:style>
  <w:style w:type="paragraph" w:customStyle="1" w:styleId="-11">
    <w:name w:val="彩色列表 - 着色 11"/>
    <w:basedOn w:val="a4"/>
    <w:uiPriority w:val="34"/>
    <w:qFormat/>
    <w:pPr>
      <w:adjustRightInd w:val="0"/>
      <w:spacing w:line="312" w:lineRule="atLeast"/>
      <w:ind w:firstLineChars="200" w:firstLine="420"/>
      <w:textAlignment w:val="baseline"/>
    </w:pPr>
    <w:rPr>
      <w:rFonts w:ascii="Calibri" w:hAnsi="Calibri"/>
      <w:kern w:val="0"/>
      <w:szCs w:val="22"/>
    </w:rPr>
  </w:style>
  <w:style w:type="paragraph" w:customStyle="1" w:styleId="26">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642EB-9C78-4FCA-B54A-F17913DB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40031</Words>
  <Characters>6384</Characters>
  <Application>Microsoft Office Word</Application>
  <DocSecurity>0</DocSecurity>
  <Lines>53</Lines>
  <Paragraphs>92</Paragraphs>
  <ScaleCrop>false</ScaleCrop>
  <Company>Microsoft</Company>
  <LinksUpToDate>false</LinksUpToDate>
  <CharactersWithSpaces>46323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章海波</dc:creator>
  <cp:lastModifiedBy>tendering719</cp:lastModifiedBy>
  <cp:revision>3</cp:revision>
  <cp:lastPrinted>2022-04-27T07:15:00Z</cp:lastPrinted>
  <dcterms:created xsi:type="dcterms:W3CDTF">2022-06-20T07:28:00Z</dcterms:created>
  <dcterms:modified xsi:type="dcterms:W3CDTF">2022-06-20T10:15:00Z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EF3EA5D9424F47BA8C71184280AF4978</vt:lpwstr>
  </property>
</Properties>
</file>