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6678">
      <w:pPr>
        <w:spacing w:line="360" w:lineRule="auto"/>
        <w:jc w:val="center"/>
        <w:rPr>
          <w:rFonts w:ascii="宋体" w:hAnsi="宋体" w:cs="宋体"/>
          <w:b/>
          <w:color w:val="auto"/>
          <w:sz w:val="24"/>
          <w:highlight w:val="none"/>
        </w:rPr>
      </w:pPr>
    </w:p>
    <w:p w14:paraId="758CA859">
      <w:pPr>
        <w:spacing w:line="360" w:lineRule="auto"/>
        <w:jc w:val="center"/>
        <w:rPr>
          <w:rFonts w:ascii="宋体" w:hAnsi="宋体" w:cs="宋体"/>
          <w:b/>
          <w:color w:val="auto"/>
          <w:sz w:val="24"/>
          <w:highlight w:val="none"/>
        </w:rPr>
      </w:pPr>
    </w:p>
    <w:p w14:paraId="50E489DB">
      <w:pPr>
        <w:adjustRightInd/>
        <w:spacing w:line="360" w:lineRule="auto"/>
        <w:jc w:val="center"/>
        <w:rPr>
          <w:rFonts w:ascii="宋体" w:hAnsi="宋体" w:cs="宋体"/>
          <w:b/>
          <w:color w:val="auto"/>
          <w:sz w:val="48"/>
          <w:szCs w:val="48"/>
          <w:highlight w:val="none"/>
        </w:rPr>
      </w:pPr>
    </w:p>
    <w:p w14:paraId="187757A8">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宁波市鄞州区市场监督管理局</w:t>
      </w:r>
    </w:p>
    <w:p w14:paraId="347367A1">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食堂外包服务项目</w:t>
      </w:r>
    </w:p>
    <w:p w14:paraId="0D9D6BE9">
      <w:pPr>
        <w:pStyle w:val="23"/>
        <w:rPr>
          <w:rFonts w:hint="eastAsia"/>
          <w:color w:val="auto"/>
          <w:highlight w:val="none"/>
        </w:rPr>
      </w:pPr>
    </w:p>
    <w:p w14:paraId="1905CED3">
      <w:pPr>
        <w:adjustRightInd/>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 xml:space="preserve">招标文件 </w:t>
      </w:r>
    </w:p>
    <w:p w14:paraId="2EE5AD7F">
      <w:pPr>
        <w:adjustRightInd/>
        <w:spacing w:line="360" w:lineRule="auto"/>
        <w:jc w:val="center"/>
        <w:rPr>
          <w:rFonts w:ascii="宋体" w:hAnsi="宋体" w:cs="宋体"/>
          <w:b w:val="0"/>
          <w:bCs/>
          <w:color w:val="auto"/>
          <w:sz w:val="44"/>
          <w:szCs w:val="44"/>
          <w:highlight w:val="none"/>
        </w:rPr>
      </w:pPr>
      <w:r>
        <w:rPr>
          <w:rFonts w:hint="eastAsia" w:ascii="宋体" w:hAnsi="宋体" w:cs="宋体"/>
          <w:b w:val="0"/>
          <w:bCs/>
          <w:color w:val="auto"/>
          <w:sz w:val="44"/>
          <w:szCs w:val="44"/>
          <w:highlight w:val="none"/>
        </w:rPr>
        <w:t xml:space="preserve"> （电子招投标）</w:t>
      </w:r>
    </w:p>
    <w:p w14:paraId="080A10EC">
      <w:pPr>
        <w:snapToGrid w:val="0"/>
        <w:spacing w:line="480" w:lineRule="auto"/>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val="en-US" w:eastAsia="zh-CN"/>
        </w:rPr>
        <w:t>项目</w:t>
      </w:r>
      <w:r>
        <w:rPr>
          <w:rFonts w:hint="eastAsia" w:ascii="宋体" w:hAnsi="宋体" w:cs="宋体"/>
          <w:color w:val="auto"/>
          <w:sz w:val="36"/>
          <w:szCs w:val="36"/>
          <w:highlight w:val="none"/>
        </w:rPr>
        <w:t>编号</w:t>
      </w:r>
      <w:r>
        <w:rPr>
          <w:rFonts w:hint="eastAsia" w:ascii="宋体" w:hAnsi="宋体" w:cs="宋体"/>
          <w:color w:val="auto"/>
          <w:sz w:val="36"/>
          <w:szCs w:val="36"/>
          <w:highlight w:val="none"/>
          <w:lang w:eastAsia="zh-CN"/>
        </w:rPr>
        <w:t>：NBMC-20258064G</w:t>
      </w:r>
    </w:p>
    <w:p w14:paraId="11CA525B">
      <w:pPr>
        <w:adjustRightInd/>
        <w:spacing w:line="360" w:lineRule="auto"/>
        <w:rPr>
          <w:rFonts w:ascii="宋体" w:hAnsi="宋体" w:cs="宋体"/>
          <w:color w:val="auto"/>
          <w:sz w:val="28"/>
          <w:szCs w:val="20"/>
          <w:highlight w:val="none"/>
        </w:rPr>
      </w:pPr>
    </w:p>
    <w:p w14:paraId="1515B0B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6E8F49">
      <w:pPr>
        <w:spacing w:line="360" w:lineRule="auto"/>
        <w:jc w:val="center"/>
        <w:rPr>
          <w:rFonts w:ascii="宋体" w:hAnsi="宋体" w:cs="宋体"/>
          <w:b/>
          <w:color w:val="auto"/>
          <w:sz w:val="44"/>
          <w:szCs w:val="44"/>
          <w:highlight w:val="none"/>
        </w:rPr>
      </w:pPr>
    </w:p>
    <w:p w14:paraId="38A3F887">
      <w:pPr>
        <w:spacing w:line="360" w:lineRule="auto"/>
        <w:jc w:val="center"/>
        <w:rPr>
          <w:rFonts w:ascii="宋体" w:hAnsi="宋体" w:cs="宋体"/>
          <w:color w:val="auto"/>
          <w:sz w:val="24"/>
          <w:highlight w:val="none"/>
        </w:rPr>
      </w:pPr>
    </w:p>
    <w:p w14:paraId="400A19A4">
      <w:pPr>
        <w:spacing w:line="480" w:lineRule="auto"/>
        <w:rPr>
          <w:rFonts w:ascii="宋体" w:hAnsi="宋体" w:cs="宋体"/>
          <w:color w:val="auto"/>
          <w:sz w:val="32"/>
          <w:szCs w:val="32"/>
          <w:highlight w:val="none"/>
        </w:rPr>
      </w:pPr>
    </w:p>
    <w:p w14:paraId="02335720">
      <w:pPr>
        <w:spacing w:line="480" w:lineRule="auto"/>
        <w:jc w:val="center"/>
        <w:rPr>
          <w:rFonts w:hint="eastAsia" w:ascii="宋体" w:hAnsi="宋体" w:cs="宋体"/>
          <w:bCs/>
          <w:color w:val="auto"/>
          <w:sz w:val="36"/>
          <w:szCs w:val="36"/>
          <w:highlight w:val="none"/>
          <w:lang w:val="en-US" w:eastAsia="zh-CN"/>
        </w:rPr>
      </w:pPr>
      <w:r>
        <w:rPr>
          <w:rFonts w:hint="eastAsia" w:ascii="宋体" w:hAnsi="宋体" w:eastAsia="宋体" w:cs="宋体"/>
          <w:bCs/>
          <w:color w:val="auto"/>
          <w:sz w:val="36"/>
          <w:szCs w:val="36"/>
          <w:highlight w:val="none"/>
          <w:lang w:val="en-US" w:eastAsia="zh-CN"/>
        </w:rPr>
        <w:t>采购人：</w:t>
      </w:r>
      <w:r>
        <w:rPr>
          <w:rFonts w:hint="eastAsia" w:ascii="宋体" w:hAnsi="宋体" w:cs="宋体"/>
          <w:bCs/>
          <w:color w:val="auto"/>
          <w:sz w:val="36"/>
          <w:szCs w:val="36"/>
          <w:highlight w:val="none"/>
          <w:lang w:val="en-US" w:eastAsia="zh-CN"/>
        </w:rPr>
        <w:t>宁波市鄞州区市场监督管理局</w:t>
      </w:r>
    </w:p>
    <w:p w14:paraId="1237D3C4">
      <w:pPr>
        <w:spacing w:line="48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6"/>
          <w:szCs w:val="36"/>
          <w:highlight w:val="none"/>
          <w:lang w:val="en-US" w:eastAsia="zh-CN"/>
        </w:rPr>
        <w:t xml:space="preserve">采购代理机构：宁波名诚招标代理有限公司 </w:t>
      </w:r>
    </w:p>
    <w:p w14:paraId="1AD1A4D3">
      <w:pPr>
        <w:spacing w:line="480" w:lineRule="auto"/>
        <w:jc w:val="center"/>
        <w:rPr>
          <w:rFonts w:hint="eastAsia" w:ascii="宋体" w:hAnsi="宋体" w:eastAsia="宋体" w:cs="宋体"/>
          <w:bCs/>
          <w:color w:val="auto"/>
          <w:sz w:val="36"/>
          <w:szCs w:val="36"/>
          <w:highlight w:val="none"/>
          <w:lang w:val="en-US" w:eastAsia="zh-CN"/>
        </w:rPr>
      </w:pPr>
      <w:r>
        <w:rPr>
          <w:rFonts w:hint="eastAsia" w:ascii="宋体" w:hAnsi="宋体" w:eastAsia="宋体" w:cs="宋体"/>
          <w:bCs/>
          <w:color w:val="auto"/>
          <w:sz w:val="36"/>
          <w:szCs w:val="36"/>
          <w:highlight w:val="none"/>
          <w:lang w:val="en-US" w:eastAsia="zh-CN"/>
        </w:rPr>
        <w:t>二〇二</w:t>
      </w:r>
      <w:r>
        <w:rPr>
          <w:rFonts w:hint="eastAsia" w:ascii="宋体" w:hAnsi="宋体" w:cs="宋体"/>
          <w:bCs/>
          <w:color w:val="auto"/>
          <w:sz w:val="36"/>
          <w:szCs w:val="36"/>
          <w:highlight w:val="none"/>
          <w:lang w:val="en-US" w:eastAsia="zh-CN"/>
        </w:rPr>
        <w:t>五</w:t>
      </w:r>
      <w:r>
        <w:rPr>
          <w:rFonts w:hint="eastAsia" w:ascii="宋体" w:hAnsi="宋体" w:eastAsia="宋体" w:cs="宋体"/>
          <w:bCs/>
          <w:color w:val="auto"/>
          <w:sz w:val="36"/>
          <w:szCs w:val="36"/>
          <w:highlight w:val="none"/>
          <w:lang w:val="en-US" w:eastAsia="zh-CN"/>
        </w:rPr>
        <w:t>年</w:t>
      </w:r>
      <w:r>
        <w:rPr>
          <w:rFonts w:hint="eastAsia" w:ascii="宋体" w:hAnsi="宋体" w:cs="宋体"/>
          <w:bCs/>
          <w:color w:val="auto"/>
          <w:sz w:val="36"/>
          <w:szCs w:val="36"/>
          <w:highlight w:val="none"/>
          <w:lang w:val="en-US" w:eastAsia="zh-CN"/>
        </w:rPr>
        <w:t>六</w:t>
      </w:r>
      <w:r>
        <w:rPr>
          <w:rFonts w:hint="eastAsia" w:ascii="宋体" w:hAnsi="宋体" w:eastAsia="宋体" w:cs="宋体"/>
          <w:bCs/>
          <w:color w:val="auto"/>
          <w:sz w:val="36"/>
          <w:szCs w:val="36"/>
          <w:highlight w:val="none"/>
          <w:lang w:val="en-US" w:eastAsia="zh-CN"/>
        </w:rPr>
        <w:t>月</w:t>
      </w:r>
    </w:p>
    <w:p w14:paraId="72A0B8E3">
      <w:pPr>
        <w:pStyle w:val="638"/>
        <w:rPr>
          <w:color w:val="auto"/>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BD0935E">
      <w:pPr>
        <w:pStyle w:val="638"/>
        <w:rPr>
          <w:color w:val="auto"/>
          <w:highlight w:val="none"/>
        </w:rPr>
      </w:pPr>
    </w:p>
    <w:p w14:paraId="68AEF60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788A49B">
      <w:pPr>
        <w:spacing w:line="360" w:lineRule="auto"/>
        <w:rPr>
          <w:rFonts w:ascii="宋体" w:hAnsi="宋体" w:cs="宋体"/>
          <w:color w:val="auto"/>
          <w:sz w:val="32"/>
          <w:szCs w:val="32"/>
          <w:highlight w:val="none"/>
        </w:rPr>
      </w:pPr>
    </w:p>
    <w:p w14:paraId="7D055B81">
      <w:pPr>
        <w:spacing w:line="360" w:lineRule="auto"/>
        <w:rPr>
          <w:rFonts w:ascii="宋体" w:hAnsi="宋体" w:cs="宋体"/>
          <w:color w:val="auto"/>
          <w:sz w:val="32"/>
          <w:szCs w:val="32"/>
          <w:highlight w:val="none"/>
        </w:rPr>
      </w:pPr>
    </w:p>
    <w:p w14:paraId="7325E4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BB4F9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0B17E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2F3AA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ECE1B8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E44F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44DB77">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7580E36B">
      <w:pPr>
        <w:spacing w:line="360" w:lineRule="auto"/>
        <w:ind w:firstLine="549" w:firstLineChars="229"/>
        <w:rPr>
          <w:rFonts w:ascii="宋体" w:hAnsi="宋体" w:cs="宋体"/>
          <w:color w:val="auto"/>
          <w:sz w:val="24"/>
          <w:highlight w:val="none"/>
        </w:rPr>
      </w:pPr>
    </w:p>
    <w:p w14:paraId="20E5EB7F">
      <w:pPr>
        <w:spacing w:line="360" w:lineRule="auto"/>
        <w:ind w:firstLine="549" w:firstLineChars="229"/>
        <w:rPr>
          <w:rFonts w:ascii="宋体" w:hAnsi="宋体" w:cs="宋体"/>
          <w:color w:val="auto"/>
          <w:sz w:val="24"/>
          <w:highlight w:val="none"/>
        </w:rPr>
      </w:pPr>
    </w:p>
    <w:p w14:paraId="604A4240">
      <w:pPr>
        <w:spacing w:line="360" w:lineRule="auto"/>
        <w:ind w:firstLine="549" w:firstLineChars="229"/>
        <w:rPr>
          <w:rFonts w:ascii="宋体" w:hAnsi="宋体" w:cs="宋体"/>
          <w:color w:val="auto"/>
          <w:sz w:val="24"/>
          <w:highlight w:val="none"/>
        </w:rPr>
      </w:pPr>
    </w:p>
    <w:p w14:paraId="75E291E3">
      <w:pPr>
        <w:spacing w:line="360" w:lineRule="auto"/>
        <w:ind w:firstLine="549" w:firstLineChars="229"/>
        <w:rPr>
          <w:rFonts w:ascii="宋体" w:hAnsi="宋体" w:cs="宋体"/>
          <w:color w:val="auto"/>
          <w:sz w:val="24"/>
          <w:highlight w:val="none"/>
        </w:rPr>
      </w:pPr>
    </w:p>
    <w:p w14:paraId="01023B3A">
      <w:pPr>
        <w:spacing w:line="360" w:lineRule="auto"/>
        <w:ind w:firstLine="549" w:firstLineChars="229"/>
        <w:rPr>
          <w:rFonts w:ascii="宋体" w:hAnsi="宋体" w:cs="宋体"/>
          <w:color w:val="auto"/>
          <w:sz w:val="24"/>
          <w:highlight w:val="none"/>
        </w:rPr>
      </w:pPr>
    </w:p>
    <w:p w14:paraId="56F40DA8">
      <w:pPr>
        <w:spacing w:line="360" w:lineRule="auto"/>
        <w:ind w:firstLine="549" w:firstLineChars="229"/>
        <w:rPr>
          <w:rFonts w:ascii="宋体" w:hAnsi="宋体" w:cs="宋体"/>
          <w:color w:val="auto"/>
          <w:sz w:val="24"/>
          <w:highlight w:val="none"/>
        </w:rPr>
      </w:pPr>
    </w:p>
    <w:p w14:paraId="4E7B5D8C">
      <w:pPr>
        <w:spacing w:line="360" w:lineRule="auto"/>
        <w:ind w:firstLine="549" w:firstLineChars="229"/>
        <w:rPr>
          <w:rFonts w:ascii="宋体" w:hAnsi="宋体" w:cs="宋体"/>
          <w:color w:val="auto"/>
          <w:sz w:val="24"/>
          <w:highlight w:val="none"/>
        </w:rPr>
      </w:pPr>
    </w:p>
    <w:p w14:paraId="50F795F7">
      <w:pPr>
        <w:spacing w:line="360" w:lineRule="auto"/>
        <w:ind w:firstLine="549" w:firstLineChars="229"/>
        <w:rPr>
          <w:rFonts w:ascii="宋体" w:hAnsi="宋体" w:cs="宋体"/>
          <w:color w:val="auto"/>
          <w:sz w:val="24"/>
          <w:highlight w:val="none"/>
        </w:rPr>
      </w:pPr>
    </w:p>
    <w:p w14:paraId="6459E5AF">
      <w:pPr>
        <w:spacing w:line="360" w:lineRule="auto"/>
        <w:ind w:firstLine="549" w:firstLineChars="229"/>
        <w:rPr>
          <w:rFonts w:ascii="宋体" w:hAnsi="宋体" w:cs="宋体"/>
          <w:color w:val="auto"/>
          <w:sz w:val="24"/>
          <w:highlight w:val="none"/>
        </w:rPr>
      </w:pPr>
    </w:p>
    <w:p w14:paraId="2007A31D">
      <w:pPr>
        <w:spacing w:line="360" w:lineRule="auto"/>
        <w:ind w:firstLine="549" w:firstLineChars="229"/>
        <w:rPr>
          <w:rFonts w:ascii="宋体" w:hAnsi="宋体" w:cs="宋体"/>
          <w:color w:val="auto"/>
          <w:sz w:val="24"/>
          <w:highlight w:val="none"/>
        </w:rPr>
      </w:pPr>
    </w:p>
    <w:p w14:paraId="44268900">
      <w:pPr>
        <w:spacing w:line="360" w:lineRule="auto"/>
        <w:ind w:firstLine="549" w:firstLineChars="229"/>
        <w:rPr>
          <w:rFonts w:ascii="宋体" w:hAnsi="宋体" w:cs="宋体"/>
          <w:color w:val="auto"/>
          <w:sz w:val="24"/>
          <w:highlight w:val="none"/>
        </w:rPr>
      </w:pPr>
    </w:p>
    <w:p w14:paraId="5E574853">
      <w:pPr>
        <w:spacing w:line="360" w:lineRule="auto"/>
        <w:ind w:firstLine="549" w:firstLineChars="229"/>
        <w:rPr>
          <w:rFonts w:ascii="宋体" w:hAnsi="宋体" w:cs="宋体"/>
          <w:color w:val="auto"/>
          <w:sz w:val="24"/>
          <w:highlight w:val="none"/>
        </w:rPr>
      </w:pPr>
    </w:p>
    <w:p w14:paraId="785C666B">
      <w:pPr>
        <w:spacing w:line="360" w:lineRule="auto"/>
        <w:rPr>
          <w:rFonts w:ascii="宋体" w:hAnsi="宋体" w:cs="宋体"/>
          <w:color w:val="auto"/>
          <w:sz w:val="24"/>
          <w:highlight w:val="none"/>
        </w:rPr>
      </w:pPr>
    </w:p>
    <w:p w14:paraId="393A0D66">
      <w:pPr>
        <w:keepNext w:val="0"/>
        <w:keepLines w:val="0"/>
        <w:pageBreakBefore w:val="0"/>
        <w:kinsoku/>
        <w:wordWrap/>
        <w:overflowPunct/>
        <w:topLinePunct w:val="0"/>
        <w:autoSpaceDE/>
        <w:autoSpaceDN/>
        <w:bidi w:val="0"/>
        <w:adjustRightInd/>
        <w:spacing w:line="440" w:lineRule="exact"/>
        <w:ind w:left="0" w:leftChars="0"/>
        <w:jc w:val="center"/>
        <w:textAlignment w:val="auto"/>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5B5BF7A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leftChars="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1FCFCF1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lef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lang w:eastAsia="zh-CN"/>
        </w:rPr>
        <w:t>宁波市鄞州区市场监督管理局食堂外包服务项目</w:t>
      </w:r>
      <w:r>
        <w:rPr>
          <w:rFonts w:hint="eastAsia" w:ascii="宋体" w:hAnsi="宋体" w:cs="宋体"/>
          <w:color w:val="auto"/>
          <w:sz w:val="24"/>
          <w:highlight w:val="none"/>
        </w:rPr>
        <w:t>招标项目的潜在投标人应在政采云平台（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7"/>
          <w:rFonts w:hint="eastAsia" w:ascii="宋体" w:hAnsi="宋体" w:eastAsia="宋体" w:cs="宋体"/>
          <w:snapToGrid/>
          <w:color w:val="auto"/>
          <w:kern w:val="2"/>
          <w:sz w:val="24"/>
          <w:szCs w:val="24"/>
          <w:highlight w:val="none"/>
          <w:u w:val="none"/>
        </w:rPr>
        <w:t>https://www.zcygov.cn/）获取（下载）招标文件，并于</w:t>
      </w:r>
      <w:r>
        <w:rPr>
          <w:rStyle w:val="77"/>
          <w:rFonts w:hint="eastAsia" w:ascii="宋体" w:hAnsi="宋体" w:cs="宋体"/>
          <w:snapToGrid/>
          <w:color w:val="auto"/>
          <w:kern w:val="2"/>
          <w:sz w:val="24"/>
          <w:szCs w:val="24"/>
          <w:highlight w:val="none"/>
          <w:u w:val="single"/>
          <w:lang w:eastAsia="zh-CN"/>
        </w:rPr>
        <w:t>2025</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07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15</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00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u w:val="single"/>
        </w:rPr>
        <w:t>（北京时间）前</w:t>
      </w:r>
      <w:r>
        <w:rPr>
          <w:rFonts w:hint="eastAsia" w:ascii="宋体" w:hAnsi="宋体" w:cs="宋体"/>
          <w:color w:val="auto"/>
          <w:sz w:val="24"/>
          <w:highlight w:val="none"/>
        </w:rPr>
        <w:t>递交（上传）投标文件。</w:t>
      </w:r>
    </w:p>
    <w:p w14:paraId="76B69C61">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C21F6B3">
      <w:pPr>
        <w:keepNext w:val="0"/>
        <w:keepLines w:val="0"/>
        <w:pageBreakBefore w:val="0"/>
        <w:kinsoku/>
        <w:wordWrap/>
        <w:overflowPunct/>
        <w:topLinePunct w:val="0"/>
        <w:autoSpaceDE/>
        <w:autoSpaceDN/>
        <w:bidi w:val="0"/>
        <w:spacing w:line="440" w:lineRule="exact"/>
        <w:ind w:left="0" w:left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NBMC-20258064G</w:t>
      </w:r>
    </w:p>
    <w:p w14:paraId="110976E5">
      <w:pPr>
        <w:keepNext w:val="0"/>
        <w:keepLines w:val="0"/>
        <w:pageBreakBefore w:val="0"/>
        <w:kinsoku/>
        <w:wordWrap/>
        <w:overflowPunct/>
        <w:topLinePunct w:val="0"/>
        <w:autoSpaceDE/>
        <w:autoSpaceDN/>
        <w:bidi w:val="0"/>
        <w:spacing w:line="440" w:lineRule="exact"/>
        <w:ind w:left="0" w:leftChars="0" w:firstLine="480"/>
        <w:textAlignment w:val="auto"/>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宁波市鄞州区市场监督管理局食堂外包服务项目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361C7C06">
      <w:pPr>
        <w:keepNext w:val="0"/>
        <w:keepLines w:val="0"/>
        <w:pageBreakBefore w:val="0"/>
        <w:kinsoku/>
        <w:wordWrap/>
        <w:overflowPunct/>
        <w:topLinePunct w:val="0"/>
        <w:autoSpaceDE/>
        <w:autoSpaceDN/>
        <w:bidi w:val="0"/>
        <w:spacing w:line="440" w:lineRule="exact"/>
        <w:ind w:left="0" w:leftChars="0" w:firstLine="480"/>
        <w:textAlignment w:val="auto"/>
        <w:rPr>
          <w:rFonts w:hint="default"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/年</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4950000</w:t>
      </w:r>
    </w:p>
    <w:p w14:paraId="075C25C6">
      <w:pPr>
        <w:keepNext w:val="0"/>
        <w:keepLines w:val="0"/>
        <w:pageBreakBefore w:val="0"/>
        <w:kinsoku/>
        <w:wordWrap/>
        <w:overflowPunct/>
        <w:topLinePunct w:val="0"/>
        <w:autoSpaceDE/>
        <w:autoSpaceDN/>
        <w:bidi w:val="0"/>
        <w:spacing w:line="440" w:lineRule="exact"/>
        <w:ind w:left="0" w:leftChars="0"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/年</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4950000</w:t>
      </w:r>
    </w:p>
    <w:p w14:paraId="52BE0BFF">
      <w:pPr>
        <w:pStyle w:val="15"/>
        <w:keepNext w:val="0"/>
        <w:keepLines w:val="0"/>
        <w:pageBreakBefore w:val="0"/>
        <w:kinsoku/>
        <w:wordWrap/>
        <w:overflowPunct/>
        <w:topLinePunct w:val="0"/>
        <w:autoSpaceDE/>
        <w:autoSpaceDN/>
        <w:bidi w:val="0"/>
        <w:spacing w:line="440" w:lineRule="exact"/>
        <w:ind w:left="0" w:leftChars="0" w:firstLine="480"/>
        <w:textAlignment w:val="auto"/>
        <w:rPr>
          <w:rFonts w:hint="eastAsia" w:hAnsi="宋体" w:cs="宋体"/>
          <w:b/>
          <w:color w:val="auto"/>
          <w:sz w:val="24"/>
          <w:highlight w:val="none"/>
        </w:rPr>
      </w:pPr>
      <w:r>
        <w:rPr>
          <w:rFonts w:hint="eastAsia" w:hAnsi="宋体" w:cs="宋体"/>
          <w:b/>
          <w:color w:val="auto"/>
          <w:sz w:val="24"/>
          <w:highlight w:val="none"/>
        </w:rPr>
        <w:t>采购需求：</w:t>
      </w:r>
    </w:p>
    <w:p w14:paraId="0B42C21E">
      <w:pPr>
        <w:keepNext w:val="0"/>
        <w:keepLines w:val="0"/>
        <w:pageBreakBefore w:val="0"/>
        <w:kinsoku/>
        <w:wordWrap/>
        <w:overflowPunct/>
        <w:topLinePunct w:val="0"/>
        <w:autoSpaceDE/>
        <w:autoSpaceDN/>
        <w:bidi w:val="0"/>
        <w:spacing w:line="440" w:lineRule="exact"/>
        <w:ind w:left="0" w:leftChars="0" w:firstLine="480"/>
        <w:textAlignment w:val="auto"/>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rPr>
        <w:t>标项名称</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ascii="宋体" w:hAnsi="宋体" w:cs="宋体"/>
          <w:color w:val="auto"/>
          <w:sz w:val="24"/>
          <w:highlight w:val="none"/>
          <w:lang w:eastAsia="zh-CN"/>
        </w:rPr>
        <w:t>宁波市鄞州区市场监督管理局食堂外包服务项目</w:t>
      </w:r>
      <w:r>
        <w:rPr>
          <w:rFonts w:hint="eastAsia" w:ascii="宋体" w:hAnsi="宋体" w:cs="宋体"/>
          <w:color w:val="auto"/>
          <w:sz w:val="24"/>
          <w:highlight w:val="none"/>
        </w:rPr>
        <w:t xml:space="preserve">  </w:t>
      </w:r>
    </w:p>
    <w:p w14:paraId="46EDFC86">
      <w:pPr>
        <w:pStyle w:val="15"/>
        <w:keepNext w:val="0"/>
        <w:keepLines w:val="0"/>
        <w:pageBreakBefore w:val="0"/>
        <w:kinsoku/>
        <w:wordWrap/>
        <w:overflowPunct/>
        <w:topLinePunct w:val="0"/>
        <w:autoSpaceDE/>
        <w:autoSpaceDN/>
        <w:bidi w:val="0"/>
        <w:spacing w:line="440" w:lineRule="exact"/>
        <w:ind w:left="0" w:leftChars="0" w:firstLine="480"/>
        <w:textAlignment w:val="auto"/>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rPr>
        <w:t>数量</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1</w:t>
      </w:r>
    </w:p>
    <w:p w14:paraId="5FBD0207">
      <w:pPr>
        <w:keepNext w:val="0"/>
        <w:keepLines w:val="0"/>
        <w:pageBreakBefore w:val="0"/>
        <w:kinsoku/>
        <w:wordWrap/>
        <w:overflowPunct/>
        <w:topLinePunct w:val="0"/>
        <w:autoSpaceDE/>
        <w:autoSpaceDN/>
        <w:bidi w:val="0"/>
        <w:spacing w:line="440" w:lineRule="exact"/>
        <w:ind w:left="0" w:leftChars="0" w:firstLine="480"/>
        <w:textAlignment w:val="auto"/>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rPr>
        <w:t>预算金额（元</w:t>
      </w:r>
      <w:r>
        <w:rPr>
          <w:rFonts w:hint="eastAsia" w:cs="Times New Roman" w:asciiTheme="minorEastAsia" w:hAnsiTheme="minorEastAsia" w:eastAsiaTheme="minorEastAsia"/>
          <w:snapToGrid/>
          <w:color w:val="auto"/>
          <w:kern w:val="2"/>
          <w:sz w:val="24"/>
          <w:szCs w:val="24"/>
          <w:highlight w:val="none"/>
          <w:lang w:val="en-US" w:eastAsia="zh-CN"/>
        </w:rPr>
        <w:t>/年</w:t>
      </w:r>
      <w:r>
        <w:rPr>
          <w:rFonts w:hint="eastAsia" w:cs="Times New Roman" w:asciiTheme="minorEastAsia" w:hAnsiTheme="minorEastAsia" w:eastAsiaTheme="minorEastAsia"/>
          <w:snapToGrid/>
          <w:color w:val="auto"/>
          <w:kern w:val="2"/>
          <w:sz w:val="24"/>
          <w:szCs w:val="24"/>
          <w:highlight w:val="none"/>
        </w:rPr>
        <w:t>）</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ascii="宋体" w:hAnsi="宋体" w:cs="宋体"/>
          <w:color w:val="auto"/>
          <w:sz w:val="24"/>
          <w:highlight w:val="none"/>
          <w:lang w:val="en-US" w:eastAsia="zh-CN"/>
        </w:rPr>
        <w:t>4950000</w:t>
      </w:r>
    </w:p>
    <w:p w14:paraId="196C2391">
      <w:pPr>
        <w:pStyle w:val="15"/>
        <w:keepNext w:val="0"/>
        <w:keepLines w:val="0"/>
        <w:pageBreakBefore w:val="0"/>
        <w:kinsoku/>
        <w:wordWrap/>
        <w:overflowPunct/>
        <w:topLinePunct w:val="0"/>
        <w:autoSpaceDE/>
        <w:autoSpaceDN/>
        <w:bidi w:val="0"/>
        <w:spacing w:line="440" w:lineRule="exact"/>
        <w:ind w:left="0" w:leftChars="0" w:firstLine="480"/>
        <w:textAlignment w:val="auto"/>
        <w:rPr>
          <w:rFonts w:hint="eastAsia" w:ascii="宋体" w:hAnsi="宋体" w:eastAsia="宋体" w:cs="宋体"/>
          <w:bCs/>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val="en-US" w:eastAsia="zh-CN" w:bidi="ar-SA"/>
        </w:rPr>
        <w:t>简要规格描述或项目基本概况介绍、用途：</w:t>
      </w:r>
      <w:r>
        <w:rPr>
          <w:rFonts w:hint="eastAsia" w:hAnsi="宋体" w:cs="宋体"/>
          <w:bCs/>
          <w:snapToGrid/>
          <w:color w:val="auto"/>
          <w:kern w:val="2"/>
          <w:sz w:val="24"/>
          <w:szCs w:val="24"/>
          <w:highlight w:val="none"/>
          <w:lang w:eastAsia="zh-CN"/>
        </w:rPr>
        <w:t>宁波市鄞州区市场监督管理局食堂外包服务项目</w:t>
      </w:r>
      <w:r>
        <w:rPr>
          <w:rFonts w:hint="eastAsia" w:ascii="宋体" w:hAnsi="宋体" w:eastAsia="宋体" w:cs="宋体"/>
          <w:bCs/>
          <w:snapToGrid/>
          <w:color w:val="auto"/>
          <w:kern w:val="2"/>
          <w:sz w:val="24"/>
          <w:szCs w:val="24"/>
          <w:highlight w:val="none"/>
          <w:lang w:eastAsia="zh-CN"/>
        </w:rPr>
        <w:t>，具体以招标文件第三部分采购需求为准，供应商可点击本公告下方“浏览采购文件”查看采购需求</w:t>
      </w:r>
      <w:r>
        <w:rPr>
          <w:rFonts w:hint="eastAsia" w:ascii="宋体" w:hAnsi="宋体" w:eastAsia="宋体" w:cs="宋体"/>
          <w:bCs/>
          <w:snapToGrid/>
          <w:color w:val="auto"/>
          <w:kern w:val="2"/>
          <w:sz w:val="24"/>
          <w:szCs w:val="24"/>
          <w:highlight w:val="none"/>
          <w:lang w:val="en-US" w:eastAsia="zh-CN"/>
        </w:rPr>
        <w:t>。</w:t>
      </w:r>
    </w:p>
    <w:p w14:paraId="3DBC1447">
      <w:pPr>
        <w:pStyle w:val="15"/>
        <w:keepNext w:val="0"/>
        <w:keepLines w:val="0"/>
        <w:pageBreakBefore w:val="0"/>
        <w:kinsoku/>
        <w:wordWrap/>
        <w:overflowPunct/>
        <w:topLinePunct w:val="0"/>
        <w:autoSpaceDE/>
        <w:autoSpaceDN/>
        <w:bidi w:val="0"/>
        <w:spacing w:line="440" w:lineRule="exact"/>
        <w:ind w:left="0" w:leftChars="0" w:firstLine="480"/>
        <w:textAlignment w:val="auto"/>
        <w:rPr>
          <w:rFonts w:hint="eastAsia" w:hAnsi="宋体" w:cs="宋体"/>
          <w:b w:val="0"/>
          <w:bCs/>
          <w:color w:val="auto"/>
          <w:sz w:val="24"/>
          <w:highlight w:val="none"/>
        </w:rPr>
      </w:pPr>
      <w:r>
        <w:rPr>
          <w:rFonts w:hint="eastAsia" w:hAnsi="宋体" w:cs="宋体"/>
          <w:b/>
          <w:bCs w:val="0"/>
          <w:color w:val="auto"/>
          <w:sz w:val="24"/>
          <w:highlight w:val="none"/>
          <w:lang w:val="en-US" w:eastAsia="zh-CN"/>
        </w:rPr>
        <w:t>合同履约期限：</w:t>
      </w:r>
      <w:r>
        <w:rPr>
          <w:rFonts w:hint="eastAsia" w:hAnsi="宋体" w:cs="宋体"/>
          <w:b w:val="0"/>
          <w:bCs/>
          <w:color w:val="auto"/>
          <w:sz w:val="24"/>
          <w:highlight w:val="none"/>
          <w:lang w:eastAsia="zh-CN"/>
        </w:rPr>
        <w:t>三年</w:t>
      </w:r>
      <w:r>
        <w:rPr>
          <w:rFonts w:hint="eastAsia" w:hAnsi="宋体" w:cs="宋体"/>
          <w:b w:val="0"/>
          <w:bCs/>
          <w:color w:val="auto"/>
          <w:sz w:val="24"/>
          <w:highlight w:val="none"/>
        </w:rPr>
        <w:t xml:space="preserve">，合同一年一签。采购人根据中标人在上年度合同履约、考核情况及财政资金审批等情况决定是否续签。 </w:t>
      </w:r>
    </w:p>
    <w:p w14:paraId="150A17EE">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本项目（否）接受联合体投标。</w:t>
      </w:r>
    </w:p>
    <w:p w14:paraId="7A77F4F7">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6E6A94B">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14:paraId="055434E4">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w:t>
      </w:r>
      <w:r>
        <w:rPr>
          <w:rFonts w:hint="eastAsia" w:ascii="宋体" w:hAnsi="宋体" w:eastAsia="宋体" w:cs="宋体"/>
          <w:snapToGrid w:val="0"/>
          <w:color w:val="auto"/>
          <w:kern w:val="28"/>
          <w:sz w:val="24"/>
          <w:szCs w:val="20"/>
          <w:highlight w:val="none"/>
        </w:rPr>
        <w:t>求：本项目为专门面向中小企业采购的项目，供应商应为中小微企业（监狱企业及残疾人福利性单位视同小型、微型企业）。</w:t>
      </w:r>
    </w:p>
    <w:p w14:paraId="18669B18">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r>
        <w:rPr>
          <w:rFonts w:hint="eastAsia" w:ascii="宋体" w:hAnsi="宋体" w:cs="宋体"/>
          <w:color w:val="auto"/>
          <w:sz w:val="24"/>
          <w:highlight w:val="none"/>
          <w:lang w:eastAsia="zh-CN"/>
        </w:rPr>
        <w:t>。</w:t>
      </w:r>
    </w:p>
    <w:p w14:paraId="6D35E820">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C867A20">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r>
        <w:rPr>
          <w:rFonts w:hint="eastAsia" w:ascii="宋体" w:hAnsi="宋体" w:cs="宋体"/>
          <w:color w:val="auto"/>
          <w:sz w:val="24"/>
          <w:highlight w:val="none"/>
          <w:lang w:eastAsia="zh-CN"/>
        </w:rPr>
        <w:t>；</w:t>
      </w:r>
    </w:p>
    <w:p w14:paraId="52CFF732">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D0DCAFF">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A242090">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lang w:eastAsia="zh-CN"/>
        </w:rPr>
        <w:t>。</w:t>
      </w:r>
      <w:r>
        <w:rPr>
          <w:rFonts w:hint="eastAsia" w:ascii="宋体" w:hAnsi="宋体" w:cs="宋体"/>
          <w:color w:val="auto"/>
          <w:sz w:val="24"/>
          <w:highlight w:val="none"/>
        </w:rPr>
        <w:tab/>
      </w:r>
    </w:p>
    <w:p w14:paraId="0F7B9192">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671375E">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none"/>
          <w:lang w:eastAsia="zh-CN"/>
        </w:rPr>
        <w:t>2025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15</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14</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分00秒（北京时间）</w:t>
      </w:r>
      <w:r>
        <w:rPr>
          <w:rFonts w:hint="eastAsia" w:ascii="宋体" w:hAnsi="宋体" w:cs="宋体"/>
          <w:color w:val="auto"/>
          <w:sz w:val="24"/>
          <w:highlight w:val="none"/>
          <w:u w:val="none"/>
          <w:lang w:eastAsia="zh-CN"/>
        </w:rPr>
        <w:t>；</w:t>
      </w:r>
    </w:p>
    <w:p w14:paraId="364D75E6">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74405CC">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color w:val="auto"/>
          <w:sz w:val="24"/>
          <w:highlight w:val="none"/>
          <w:u w:val="none"/>
          <w:lang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none"/>
          <w:lang w:eastAsia="zh-CN"/>
        </w:rPr>
        <w:t>2025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15</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14</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分00秒（北京时间）</w:t>
      </w:r>
      <w:r>
        <w:rPr>
          <w:rFonts w:hint="eastAsia" w:ascii="宋体" w:hAnsi="宋体" w:cs="宋体"/>
          <w:color w:val="auto"/>
          <w:sz w:val="24"/>
          <w:highlight w:val="none"/>
          <w:u w:val="none"/>
          <w:lang w:eastAsia="zh-CN"/>
        </w:rPr>
        <w:t>；</w:t>
      </w:r>
    </w:p>
    <w:p w14:paraId="4C5528D7">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p>
    <w:p w14:paraId="06FBDFC5">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12AFF8">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5E7B9FC">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47E86EA">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DFDC719">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CC1266">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E989F">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其他事项：</w:t>
      </w:r>
    </w:p>
    <w:p w14:paraId="4C92BD55">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需要落实的政府采购政策：包括节约资源、保护环境、支持创新、促进中小企业发展等。详见招标文件的第二部分总则。</w:t>
      </w:r>
    </w:p>
    <w:p w14:paraId="4E35244F">
      <w:pPr>
        <w:keepNext w:val="0"/>
        <w:keepLines w:val="0"/>
        <w:pageBreakBefore w:val="0"/>
        <w:kinsoku/>
        <w:wordWrap/>
        <w:overflowPunct/>
        <w:topLinePunct w:val="0"/>
        <w:autoSpaceDE/>
        <w:autoSpaceDN/>
        <w:bidi w:val="0"/>
        <w:snapToGri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97A80E">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auto"/>
          <w:sz w:val="24"/>
          <w:highlight w:val="none"/>
          <w:lang w:val="en-US" w:eastAsia="zh-CN"/>
        </w:rPr>
        <w:t>寄</w:t>
      </w:r>
      <w:r>
        <w:rPr>
          <w:rFonts w:hint="eastAsia" w:ascii="宋体" w:hAnsi="宋体" w:cs="宋体"/>
          <w:color w:val="auto"/>
          <w:sz w:val="24"/>
          <w:highlight w:val="none"/>
        </w:rPr>
        <w:t>方式递交备份投标文件1份。备份投标文件的制作、存储、密封详见招标文件第二部分第</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auto"/>
          <w:sz w:val="24"/>
          <w:highlight w:val="none"/>
        </w:rPr>
        <w:t>中心-帮助文档-项目采购-操作流程-电子招投标-政府采购项目电子交易管理操作指南-供应商”。</w:t>
      </w:r>
    </w:p>
    <w:p w14:paraId="2DF882D3">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）招标文件公告期限与招标公告的公告期限一致。</w:t>
      </w:r>
    </w:p>
    <w:p w14:paraId="5E07FD6A">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4）因信用中国网站中“重大税收违法案件当事人名单”已调整为“重大税收违法失信主体”，但政采云系统自动生成的仍为“重大税收违法案件当事人名单”，故查询的内容以“重大税收违法失信主体”为准。</w:t>
      </w:r>
    </w:p>
    <w:p w14:paraId="6D1BF993">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A05B289">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035E816E">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称：宁波市鄞州区市场监督管理局</w:t>
      </w:r>
    </w:p>
    <w:p w14:paraId="70D82015">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址：宁波市鄞州区天童北路1118号  </w:t>
      </w:r>
    </w:p>
    <w:p w14:paraId="44D31F79">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29D633EE">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项目联系人（询问）：曹老师</w:t>
      </w:r>
    </w:p>
    <w:p w14:paraId="36AB01FC">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项目联系方式（询问）：0574-89296298</w:t>
      </w:r>
    </w:p>
    <w:p w14:paraId="5D22F72C">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质疑联系人：王老师</w:t>
      </w:r>
    </w:p>
    <w:p w14:paraId="3A2C3FCF">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质疑联系方式：0574-89296305</w:t>
      </w:r>
    </w:p>
    <w:p w14:paraId="47532F66">
      <w:pPr>
        <w:keepNext w:val="0"/>
        <w:keepLines w:val="0"/>
        <w:pageBreakBefore w:val="0"/>
        <w:kinsoku/>
        <w:wordWrap/>
        <w:overflowPunct/>
        <w:topLinePunct w:val="0"/>
        <w:autoSpaceDE/>
        <w:autoSpaceDN/>
        <w:bidi w:val="0"/>
        <w:spacing w:line="440" w:lineRule="exact"/>
        <w:ind w:left="0" w:left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2.采购代理机构信息            </w:t>
      </w:r>
    </w:p>
    <w:p w14:paraId="62292477">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宁波名诚招标代理有限公司</w:t>
      </w:r>
    </w:p>
    <w:p w14:paraId="71E0DCC2">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宁波市海曙区江汇城496号姚江时代14幢3楼</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宁波市</w:t>
      </w:r>
      <w:r>
        <w:rPr>
          <w:rFonts w:hint="eastAsia" w:ascii="宋体" w:hAnsi="宋体" w:eastAsia="宋体" w:cs="宋体"/>
          <w:color w:val="auto"/>
          <w:sz w:val="24"/>
          <w:highlight w:val="none"/>
          <w:lang w:val="en-US" w:eastAsia="zh-CN"/>
        </w:rPr>
        <w:t>鄞州区泰安中路508号创意设计大厦1101-2室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鄞州分公司</w:t>
      </w:r>
      <w:r>
        <w:rPr>
          <w:rFonts w:hint="eastAsia" w:ascii="宋体" w:hAnsi="宋体" w:eastAsia="宋体" w:cs="宋体"/>
          <w:color w:val="auto"/>
          <w:sz w:val="24"/>
          <w:highlight w:val="none"/>
          <w:lang w:eastAsia="zh-CN"/>
        </w:rPr>
        <w:t>）</w:t>
      </w:r>
    </w:p>
    <w:p w14:paraId="2A5D7412">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郑菊琴、陈斌武</w:t>
      </w:r>
      <w:r>
        <w:rPr>
          <w:rFonts w:hint="eastAsia" w:ascii="宋体" w:hAnsi="宋体" w:eastAsia="宋体" w:cs="宋体"/>
          <w:color w:val="auto"/>
          <w:sz w:val="24"/>
          <w:highlight w:val="none"/>
          <w:lang w:val="en-US" w:eastAsia="zh-CN"/>
        </w:rPr>
        <w:t xml:space="preserve"> </w:t>
      </w:r>
    </w:p>
    <w:p w14:paraId="5007F4DA">
      <w:pPr>
        <w:keepNext w:val="0"/>
        <w:keepLines w:val="0"/>
        <w:pageBreakBefore w:val="0"/>
        <w:kinsoku/>
        <w:wordWrap/>
        <w:overflowPunct/>
        <w:topLinePunct w:val="0"/>
        <w:autoSpaceDE/>
        <w:autoSpaceDN/>
        <w:bidi w:val="0"/>
        <w:spacing w:line="440" w:lineRule="exact"/>
        <w:ind w:left="0" w:leftChars="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28881328</w:t>
      </w:r>
    </w:p>
    <w:p w14:paraId="65512AFC">
      <w:pPr>
        <w:keepNext w:val="0"/>
        <w:keepLines w:val="0"/>
        <w:pageBreakBefore w:val="0"/>
        <w:kinsoku/>
        <w:wordWrap/>
        <w:overflowPunct/>
        <w:topLinePunct w:val="0"/>
        <w:autoSpaceDE/>
        <w:autoSpaceDN/>
        <w:bidi w:val="0"/>
        <w:spacing w:line="440" w:lineRule="exact"/>
        <w:ind w:left="0" w:leftChars="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default" w:ascii="宋体" w:hAnsi="宋体" w:eastAsia="宋体" w:cs="宋体"/>
          <w:color w:val="auto"/>
          <w:sz w:val="24"/>
          <w:highlight w:val="none"/>
          <w:lang w:val="en-US" w:eastAsia="zh-CN"/>
        </w:rPr>
        <w:t>方芳</w:t>
      </w:r>
      <w:r>
        <w:rPr>
          <w:rFonts w:hint="eastAsia" w:ascii="宋体" w:hAnsi="宋体" w:eastAsia="宋体" w:cs="宋体"/>
          <w:color w:val="auto"/>
          <w:sz w:val="24"/>
          <w:highlight w:val="none"/>
          <w:lang w:val="en-US" w:eastAsia="zh-CN"/>
        </w:rPr>
        <w:t xml:space="preserve"> </w:t>
      </w:r>
    </w:p>
    <w:p w14:paraId="18A77735">
      <w:pPr>
        <w:keepNext w:val="0"/>
        <w:keepLines w:val="0"/>
        <w:pageBreakBefore w:val="0"/>
        <w:kinsoku/>
        <w:wordWrap/>
        <w:overflowPunct/>
        <w:topLinePunct w:val="0"/>
        <w:autoSpaceDE/>
        <w:autoSpaceDN/>
        <w:bidi w:val="0"/>
        <w:spacing w:line="440" w:lineRule="exact"/>
        <w:ind w:left="0" w:leftChars="0"/>
        <w:textAlignment w:val="auto"/>
        <w:rPr>
          <w:rFonts w:ascii="宋体" w:hAnsi="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0574-87101271</w:t>
      </w:r>
    </w:p>
    <w:p w14:paraId="2FD2C005">
      <w:pPr>
        <w:keepNext w:val="0"/>
        <w:keepLines w:val="0"/>
        <w:pageBreakBefore w:val="0"/>
        <w:kinsoku/>
        <w:wordWrap/>
        <w:overflowPunct/>
        <w:topLinePunct w:val="0"/>
        <w:autoSpaceDE/>
        <w:autoSpaceDN/>
        <w:bidi w:val="0"/>
        <w:spacing w:line="440" w:lineRule="exact"/>
        <w:ind w:left="0" w:left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 3. 同级政府采购监督管理部门            </w:t>
      </w:r>
    </w:p>
    <w:p w14:paraId="03D3C302">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称：宁波市鄞州区政府采购办　</w:t>
      </w:r>
    </w:p>
    <w:p w14:paraId="34A3198B">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址：宁波市鄞州区前河南路16号 </w:t>
      </w:r>
    </w:p>
    <w:p w14:paraId="77CF9E8C">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1448F244">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 ：郑老师　</w:t>
      </w:r>
    </w:p>
    <w:p w14:paraId="5FA0DF5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监督投诉电话：0574-89295894</w:t>
      </w:r>
    </w:p>
    <w:p w14:paraId="3D15051A">
      <w:pPr>
        <w:pStyle w:val="62"/>
        <w:keepNext w:val="0"/>
        <w:keepLines w:val="0"/>
        <w:pageBreakBefore w:val="0"/>
        <w:kinsoku/>
        <w:wordWrap/>
        <w:overflowPunct/>
        <w:topLinePunct w:val="0"/>
        <w:autoSpaceDE/>
        <w:autoSpaceDN/>
        <w:bidi w:val="0"/>
        <w:spacing w:after="0" w:line="440" w:lineRule="exact"/>
        <w:ind w:left="0" w:leftChars="0"/>
        <w:textAlignment w:val="auto"/>
        <w:rPr>
          <w:rFonts w:hint="eastAsia"/>
          <w:color w:val="auto"/>
          <w:highlight w:val="none"/>
          <w:lang w:val="en-US" w:eastAsia="zh-CN"/>
        </w:rPr>
      </w:pPr>
    </w:p>
    <w:p w14:paraId="2C3FF752">
      <w:pPr>
        <w:keepNext w:val="0"/>
        <w:keepLines w:val="0"/>
        <w:pageBreakBefore w:val="0"/>
        <w:kinsoku/>
        <w:wordWrap/>
        <w:overflowPunct/>
        <w:topLinePunct w:val="0"/>
        <w:autoSpaceDE/>
        <w:autoSpaceDN/>
        <w:bidi w:val="0"/>
        <w:spacing w:line="440" w:lineRule="exact"/>
        <w:ind w:left="0" w:leftChars="0" w:firstLine="48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9D0218B">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B5BFE9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BCBA851">
      <w:pPr>
        <w:keepNext w:val="0"/>
        <w:keepLines w:val="0"/>
        <w:pageBreakBefore w:val="0"/>
        <w:widowControl w:val="0"/>
        <w:kinsoku/>
        <w:wordWrap/>
        <w:overflowPunct/>
        <w:topLinePunct w:val="0"/>
        <w:autoSpaceDE/>
        <w:autoSpaceDN/>
        <w:bidi w:val="0"/>
        <w:adjustRightInd/>
        <w:spacing w:line="440" w:lineRule="exact"/>
        <w:ind w:leftChars="0" w:right="0" w:righ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第二部分</w:t>
      </w:r>
      <w:bookmarkEnd w:id="7"/>
      <w:r>
        <w:rPr>
          <w:rFonts w:hint="eastAsia" w:ascii="宋体" w:hAnsi="宋体" w:eastAsia="宋体" w:cs="宋体"/>
          <w:b/>
          <w:color w:val="auto"/>
          <w:sz w:val="36"/>
          <w:szCs w:val="36"/>
          <w:highlight w:val="none"/>
        </w:rPr>
        <w:t xml:space="preserve"> 投标人须知</w:t>
      </w:r>
      <w:bookmarkEnd w:id="8"/>
    </w:p>
    <w:p w14:paraId="254A80A9">
      <w:pPr>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1"/>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tbl>
      <w:tblPr>
        <w:tblStyle w:val="63"/>
        <w:tblW w:w="92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763"/>
      </w:tblGrid>
      <w:tr w14:paraId="0525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4BBB74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l2br w:val="nil"/>
              <w:tr2bl w:val="nil"/>
            </w:tcBorders>
            <w:vAlign w:val="center"/>
          </w:tcPr>
          <w:p w14:paraId="63A45EA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763" w:type="dxa"/>
            <w:tcBorders>
              <w:tl2br w:val="nil"/>
              <w:tr2bl w:val="nil"/>
            </w:tcBorders>
            <w:vAlign w:val="center"/>
          </w:tcPr>
          <w:p w14:paraId="0A2FA2B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092F3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0CCB6BB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73DA910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763" w:type="dxa"/>
            <w:tcBorders>
              <w:tl2br w:val="nil"/>
              <w:tr2bl w:val="nil"/>
            </w:tcBorders>
            <w:vAlign w:val="center"/>
          </w:tcPr>
          <w:p w14:paraId="7AFF4F72">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服务类。</w:t>
            </w:r>
          </w:p>
        </w:tc>
      </w:tr>
      <w:tr w14:paraId="6114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542FD0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32F70EE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763" w:type="dxa"/>
            <w:tcBorders>
              <w:tl2br w:val="nil"/>
              <w:tr2bl w:val="nil"/>
            </w:tcBorders>
            <w:vAlign w:val="center"/>
          </w:tcPr>
          <w:p w14:paraId="508DA68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标的：</w:t>
            </w:r>
            <w:r>
              <w:rPr>
                <w:rFonts w:hint="eastAsia" w:ascii="宋体" w:hAnsi="宋体" w:cs="宋体"/>
                <w:color w:val="auto"/>
                <w:sz w:val="24"/>
                <w:highlight w:val="none"/>
                <w:u w:val="single"/>
                <w:lang w:eastAsia="zh-CN"/>
              </w:rPr>
              <w:t>食堂外包服务</w:t>
            </w:r>
            <w:r>
              <w:rPr>
                <w:rFonts w:hint="eastAsia" w:ascii="宋体" w:hAnsi="宋体" w:eastAsia="宋体" w:cs="宋体"/>
                <w:color w:val="auto"/>
                <w:kern w:val="0"/>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餐饮业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cs="宋体"/>
                <w:color w:val="auto"/>
                <w:kern w:val="0"/>
                <w:sz w:val="24"/>
                <w:szCs w:val="24"/>
                <w:highlight w:val="none"/>
                <w:lang w:eastAsia="zh-CN"/>
              </w:rPr>
              <w:t>。</w:t>
            </w:r>
          </w:p>
          <w:p w14:paraId="44BDD9D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u w:val="none"/>
              </w:rPr>
              <w:t>具体根据《中小企业划型标准规定》执行</w:t>
            </w:r>
          </w:p>
        </w:tc>
      </w:tr>
      <w:tr w14:paraId="7CF9F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1CEEBD6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43" w:type="dxa"/>
            <w:tcBorders>
              <w:tl2br w:val="nil"/>
              <w:tr2bl w:val="nil"/>
            </w:tcBorders>
            <w:vAlign w:val="center"/>
          </w:tcPr>
          <w:p w14:paraId="4C43993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763" w:type="dxa"/>
            <w:tcBorders>
              <w:tl2br w:val="nil"/>
              <w:tr2bl w:val="nil"/>
            </w:tcBorders>
            <w:vAlign w:val="center"/>
          </w:tcPr>
          <w:p w14:paraId="437FEF5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工作分包</w:t>
            </w:r>
            <w:r>
              <w:rPr>
                <w:rFonts w:hint="eastAsia" w:ascii="宋体" w:hAnsi="宋体" w:eastAsia="宋体" w:cs="宋体"/>
                <w:color w:val="auto"/>
                <w:sz w:val="24"/>
                <w:szCs w:val="24"/>
                <w:highlight w:val="none"/>
                <w:lang w:eastAsia="zh-CN"/>
              </w:rPr>
              <w:t>。</w:t>
            </w:r>
          </w:p>
          <w:p w14:paraId="1D15E970">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3F50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7E3EBBA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843" w:type="dxa"/>
            <w:tcBorders>
              <w:tl2br w:val="nil"/>
              <w:tr2bl w:val="nil"/>
            </w:tcBorders>
            <w:vAlign w:val="center"/>
          </w:tcPr>
          <w:p w14:paraId="6DC562C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w:t>
            </w:r>
          </w:p>
          <w:p w14:paraId="5BC2521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或现场考察</w:t>
            </w:r>
          </w:p>
        </w:tc>
        <w:tc>
          <w:tcPr>
            <w:tcW w:w="6763" w:type="dxa"/>
            <w:tcBorders>
              <w:tl2br w:val="nil"/>
              <w:tr2bl w:val="nil"/>
            </w:tcBorders>
            <w:vAlign w:val="center"/>
          </w:tcPr>
          <w:p w14:paraId="18B7629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CE8B8F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1DC7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32B8382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843" w:type="dxa"/>
            <w:tcBorders>
              <w:tl2br w:val="nil"/>
              <w:tr2bl w:val="nil"/>
            </w:tcBorders>
            <w:vAlign w:val="center"/>
          </w:tcPr>
          <w:p w14:paraId="03704D0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763" w:type="dxa"/>
            <w:tcBorders>
              <w:tl2br w:val="nil"/>
              <w:tr2bl w:val="nil"/>
            </w:tcBorders>
            <w:vAlign w:val="center"/>
          </w:tcPr>
          <w:p w14:paraId="23FB21D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 xml:space="preserve">    </w:t>
            </w: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tc>
      </w:tr>
      <w:tr w14:paraId="31686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vMerge w:val="restart"/>
            <w:tcBorders>
              <w:tl2br w:val="nil"/>
              <w:tr2bl w:val="nil"/>
            </w:tcBorders>
            <w:vAlign w:val="center"/>
          </w:tcPr>
          <w:p w14:paraId="00FAC5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843" w:type="dxa"/>
            <w:vMerge w:val="restart"/>
            <w:tcBorders>
              <w:tl2br w:val="nil"/>
              <w:tr2bl w:val="nil"/>
            </w:tcBorders>
            <w:vAlign w:val="center"/>
          </w:tcPr>
          <w:p w14:paraId="4FAA0D4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763" w:type="dxa"/>
            <w:tcBorders>
              <w:tl2br w:val="nil"/>
              <w:tr2bl w:val="nil"/>
            </w:tcBorders>
            <w:vAlign w:val="center"/>
          </w:tcPr>
          <w:p w14:paraId="7B33AC7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184F864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7195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vMerge w:val="continue"/>
            <w:tcBorders>
              <w:tl2br w:val="nil"/>
              <w:tr2bl w:val="nil"/>
            </w:tcBorders>
          </w:tcPr>
          <w:p w14:paraId="352188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671E503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p>
        </w:tc>
        <w:tc>
          <w:tcPr>
            <w:tcW w:w="6763" w:type="dxa"/>
            <w:tcBorders>
              <w:tl2br w:val="nil"/>
              <w:tr2bl w:val="nil"/>
            </w:tcBorders>
            <w:vAlign w:val="center"/>
          </w:tcPr>
          <w:p w14:paraId="6CD2AE0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55F94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C8E5AE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843" w:type="dxa"/>
            <w:tcBorders>
              <w:tl2br w:val="nil"/>
              <w:tr2bl w:val="nil"/>
            </w:tcBorders>
            <w:vAlign w:val="center"/>
          </w:tcPr>
          <w:p w14:paraId="115C594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763" w:type="dxa"/>
            <w:tcBorders>
              <w:tl2br w:val="nil"/>
              <w:tr2bl w:val="nil"/>
            </w:tcBorders>
            <w:vAlign w:val="center"/>
          </w:tcPr>
          <w:p w14:paraId="1F1B6747">
            <w:pPr>
              <w:pStyle w:val="29"/>
              <w:keepNext w:val="0"/>
              <w:keepLines w:val="0"/>
              <w:pageBreakBefore w:val="0"/>
              <w:widowControl w:val="0"/>
              <w:numPr>
                <w:ilvl w:val="0"/>
                <w:numId w:val="0"/>
              </w:numPr>
              <w:suppressLineNumbers w:val="0"/>
              <w:kinsoku/>
              <w:wordWrap/>
              <w:overflowPunct/>
              <w:topLinePunct w:val="0"/>
              <w:autoSpaceDE/>
              <w:autoSpaceDN/>
              <w:bidi w:val="0"/>
              <w:adjustRightInd w:val="0"/>
              <w:spacing w:before="0" w:beforeAutospacing="0" w:after="0" w:afterAutospacing="0" w:line="440" w:lineRule="exact"/>
              <w:ind w:right="0" w:right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kern w:val="0"/>
                <w:sz w:val="24"/>
                <w:szCs w:val="24"/>
                <w:highlight w:val="none"/>
                <w:lang w:val="en-US" w:eastAsia="zh-CN"/>
              </w:rPr>
              <w:t>报价构成包括但不限于：</w:t>
            </w:r>
            <w:r>
              <w:rPr>
                <w:rFonts w:hint="eastAsia" w:ascii="宋体" w:hAnsi="宋体" w:eastAsia="宋体" w:cs="宋体"/>
                <w:b w:val="0"/>
                <w:bCs w:val="0"/>
                <w:snapToGrid/>
                <w:color w:val="auto"/>
                <w:kern w:val="2"/>
                <w:sz w:val="24"/>
                <w:szCs w:val="24"/>
                <w:highlight w:val="none"/>
                <w:lang w:val="zh-CN" w:eastAsia="zh-CN" w:bidi="ar-SA"/>
              </w:rPr>
              <w:t>人员工资【包括人员基本工资、各类福利和补贴（如节日费、高温补贴、</w:t>
            </w:r>
            <w:r>
              <w:rPr>
                <w:rFonts w:hint="eastAsia" w:ascii="宋体" w:hAnsi="宋体" w:eastAsia="宋体" w:cs="宋体"/>
                <w:color w:val="auto"/>
                <w:kern w:val="0"/>
                <w:sz w:val="24"/>
                <w:szCs w:val="24"/>
                <w:highlight w:val="none"/>
                <w:lang w:val="en-US" w:eastAsia="zh-CN" w:bidi="ar"/>
              </w:rPr>
              <w:t>约定范围内的</w:t>
            </w:r>
            <w:r>
              <w:rPr>
                <w:rFonts w:hint="eastAsia" w:ascii="宋体" w:hAnsi="宋体" w:eastAsia="宋体" w:cs="宋体"/>
                <w:b w:val="0"/>
                <w:bCs w:val="0"/>
                <w:snapToGrid/>
                <w:color w:val="auto"/>
                <w:kern w:val="2"/>
                <w:sz w:val="24"/>
                <w:szCs w:val="24"/>
                <w:highlight w:val="none"/>
                <w:lang w:val="zh-CN" w:eastAsia="zh-CN" w:bidi="ar-SA"/>
              </w:rPr>
              <w:t>加班补贴等）、按规定应缴纳的社保、人身意外伤害险等各类保险】，人员工作服，劳保用品费，员工每年体检、办理健康证费用，</w:t>
            </w:r>
            <w:r>
              <w:rPr>
                <w:rFonts w:hint="eastAsia" w:ascii="宋体" w:hAnsi="宋体" w:eastAsia="宋体" w:cs="宋体"/>
                <w:color w:val="auto"/>
                <w:kern w:val="0"/>
                <w:sz w:val="24"/>
                <w:szCs w:val="24"/>
                <w:highlight w:val="none"/>
                <w:lang w:val="en-US" w:eastAsia="zh-CN" w:bidi="ar"/>
              </w:rPr>
              <w:t>燃气费，办公费用、财务费用、洗涤卫生用品，食品原材料采购、微超市货品批发采购费用，管理费，</w:t>
            </w:r>
            <w:r>
              <w:rPr>
                <w:rFonts w:hint="eastAsia" w:ascii="宋体" w:hAnsi="宋体" w:eastAsia="宋体" w:cs="宋体"/>
                <w:b w:val="0"/>
                <w:bCs w:val="0"/>
                <w:snapToGrid/>
                <w:color w:val="auto"/>
                <w:kern w:val="2"/>
                <w:sz w:val="24"/>
                <w:szCs w:val="24"/>
                <w:highlight w:val="none"/>
                <w:lang w:val="zh-CN" w:eastAsia="zh-CN" w:bidi="ar-SA"/>
              </w:rPr>
              <w:t>税金，利润，</w:t>
            </w:r>
            <w:r>
              <w:rPr>
                <w:rFonts w:hint="eastAsia" w:ascii="宋体" w:hAnsi="宋体" w:eastAsia="宋体" w:cs="宋体"/>
                <w:b w:val="0"/>
                <w:bCs w:val="0"/>
                <w:snapToGrid/>
                <w:color w:val="auto"/>
                <w:kern w:val="2"/>
                <w:sz w:val="24"/>
                <w:szCs w:val="24"/>
                <w:highlight w:val="none"/>
                <w:lang w:val="en-US" w:eastAsia="zh-CN" w:bidi="ar-SA"/>
              </w:rPr>
              <w:t>采购代理服务费，</w:t>
            </w:r>
            <w:r>
              <w:rPr>
                <w:rFonts w:hint="eastAsia" w:ascii="宋体" w:hAnsi="宋体" w:eastAsia="宋体" w:cs="宋体"/>
                <w:b w:val="0"/>
                <w:bCs w:val="0"/>
                <w:snapToGrid/>
                <w:color w:val="auto"/>
                <w:kern w:val="2"/>
                <w:sz w:val="24"/>
                <w:szCs w:val="24"/>
                <w:highlight w:val="none"/>
                <w:lang w:val="zh-CN" w:eastAsia="zh-CN" w:bidi="ar-SA"/>
              </w:rPr>
              <w:t>政策性文件规定及合同包含的所有风险、责任等各项完成本项目服务应有的全部费用。</w:t>
            </w:r>
          </w:p>
          <w:p w14:paraId="66634E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0F86D7B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rightChars="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lang w:val="zh-CN"/>
              </w:rPr>
              <w:t>）投标报价出现下列情形的，投标无效：</w:t>
            </w:r>
          </w:p>
          <w:p w14:paraId="1A2A877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①投标文件出现不是唯一的、有选择性投标报价的；</w:t>
            </w:r>
          </w:p>
          <w:p w14:paraId="7673536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②投标报价超过招标文件中规定的预算金额或者最高限价的；</w:t>
            </w:r>
          </w:p>
          <w:p w14:paraId="46FAB19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③报价明显低于其他通过符合性审查投标人的报价，有可能影响产品质量或者不能诚信履约的，未能按要求提供书面说明或者提交相关证明材料证明其报价合理性的；</w:t>
            </w:r>
          </w:p>
          <w:p w14:paraId="1C0A36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t>④投标人对根据修正原则修正后的报价不确认的。</w:t>
            </w:r>
          </w:p>
        </w:tc>
      </w:tr>
      <w:tr w14:paraId="55CA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D7F75F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843" w:type="dxa"/>
            <w:tcBorders>
              <w:tl2br w:val="nil"/>
              <w:tr2bl w:val="nil"/>
            </w:tcBorders>
            <w:vAlign w:val="center"/>
          </w:tcPr>
          <w:p w14:paraId="6D1E272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w:t>
            </w:r>
          </w:p>
          <w:p w14:paraId="67C3943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信用融资</w:t>
            </w:r>
          </w:p>
        </w:tc>
        <w:tc>
          <w:tcPr>
            <w:tcW w:w="6763" w:type="dxa"/>
            <w:tcBorders>
              <w:tl2br w:val="nil"/>
              <w:tr2bl w:val="nil"/>
            </w:tcBorders>
            <w:vAlign w:val="center"/>
          </w:tcPr>
          <w:p w14:paraId="7BFD015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BE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6B18D29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843" w:type="dxa"/>
            <w:tcBorders>
              <w:tl2br w:val="nil"/>
              <w:tr2bl w:val="nil"/>
            </w:tcBorders>
            <w:vAlign w:val="center"/>
          </w:tcPr>
          <w:p w14:paraId="5AE96F7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14:paraId="6005FD1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送达地点</w:t>
            </w:r>
          </w:p>
          <w:p w14:paraId="7545A40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和签收人员 </w:t>
            </w:r>
          </w:p>
        </w:tc>
        <w:tc>
          <w:tcPr>
            <w:tcW w:w="6763" w:type="dxa"/>
            <w:tcBorders>
              <w:tl2br w:val="nil"/>
              <w:tr2bl w:val="nil"/>
            </w:tcBorders>
            <w:vAlign w:val="center"/>
          </w:tcPr>
          <w:p w14:paraId="3EC75AA2">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供应商如提供备份投标文件的，可采用邮寄方式或现场方式递交备份投标文件</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供应商需</w:t>
            </w:r>
            <w:r>
              <w:rPr>
                <w:rFonts w:hint="eastAsia" w:ascii="宋体" w:hAnsi="宋体" w:eastAsia="宋体" w:cs="宋体"/>
                <w:snapToGrid w:val="0"/>
                <w:color w:val="auto"/>
                <w:kern w:val="28"/>
                <w:sz w:val="24"/>
                <w:szCs w:val="24"/>
                <w:highlight w:val="none"/>
              </w:rPr>
              <w:t>将以U盘存储的备份投标文件密封递交，逾期送达或未密封将予以拒收。</w:t>
            </w:r>
          </w:p>
          <w:p w14:paraId="51E332B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采用邮寄方式递交备份投标文件，需按以下要求递交：</w:t>
            </w:r>
          </w:p>
          <w:p w14:paraId="62F63F8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供应商应在</w:t>
            </w:r>
            <w:r>
              <w:rPr>
                <w:rFonts w:hint="eastAsia" w:ascii="宋体" w:hAnsi="宋体" w:eastAsia="宋体" w:cs="宋体"/>
                <w:snapToGrid w:val="0"/>
                <w:color w:val="auto"/>
                <w:kern w:val="28"/>
                <w:sz w:val="24"/>
                <w:szCs w:val="24"/>
                <w:highlight w:val="none"/>
                <w:lang w:val="en-US" w:eastAsia="zh-CN"/>
              </w:rPr>
              <w:t>开标</w:t>
            </w:r>
            <w:r>
              <w:rPr>
                <w:rFonts w:hint="eastAsia" w:ascii="宋体" w:hAnsi="宋体" w:eastAsia="宋体" w:cs="宋体"/>
                <w:snapToGrid w:val="0"/>
                <w:color w:val="auto"/>
                <w:kern w:val="28"/>
                <w:sz w:val="24"/>
                <w:szCs w:val="24"/>
                <w:highlight w:val="none"/>
              </w:rPr>
              <w:t>前</w:t>
            </w:r>
            <w:r>
              <w:rPr>
                <w:rFonts w:hint="eastAsia" w:ascii="宋体" w:hAnsi="宋体" w:eastAsia="宋体" w:cs="宋体"/>
                <w:snapToGrid w:val="0"/>
                <w:color w:val="auto"/>
                <w:kern w:val="28"/>
                <w:sz w:val="24"/>
                <w:szCs w:val="24"/>
                <w:highlight w:val="none"/>
                <w:lang w:val="en-US" w:eastAsia="zh-CN"/>
              </w:rPr>
              <w:t>一日</w:t>
            </w:r>
            <w:r>
              <w:rPr>
                <w:rFonts w:hint="eastAsia" w:ascii="宋体" w:hAnsi="宋体" w:eastAsia="宋体" w:cs="宋体"/>
                <w:snapToGrid w:val="0"/>
                <w:color w:val="auto"/>
                <w:kern w:val="28"/>
                <w:sz w:val="24"/>
                <w:szCs w:val="24"/>
                <w:highlight w:val="none"/>
              </w:rPr>
              <w:t>17：00（含）前将备份</w:t>
            </w:r>
            <w:r>
              <w:rPr>
                <w:rFonts w:hint="eastAsia" w:ascii="宋体" w:hAnsi="宋体" w:eastAsia="宋体" w:cs="宋体"/>
                <w:snapToGrid w:val="0"/>
                <w:color w:val="auto"/>
                <w:kern w:val="28"/>
                <w:sz w:val="24"/>
                <w:szCs w:val="24"/>
                <w:highlight w:val="none"/>
                <w:lang w:val="en-US" w:eastAsia="zh-CN"/>
              </w:rPr>
              <w:t>投标文件</w:t>
            </w:r>
            <w:r>
              <w:rPr>
                <w:rFonts w:hint="eastAsia" w:ascii="宋体" w:hAnsi="宋体" w:eastAsia="宋体" w:cs="宋体"/>
                <w:snapToGrid w:val="0"/>
                <w:color w:val="auto"/>
                <w:kern w:val="28"/>
                <w:sz w:val="24"/>
                <w:szCs w:val="24"/>
                <w:highlight w:val="none"/>
              </w:rPr>
              <w:t>邮寄至规定地点，邮寄地址为：</w:t>
            </w:r>
            <w:r>
              <w:rPr>
                <w:rFonts w:hint="eastAsia" w:ascii="宋体" w:hAnsi="宋体" w:eastAsia="宋体" w:cs="宋体"/>
                <w:color w:val="auto"/>
                <w:sz w:val="24"/>
                <w:szCs w:val="24"/>
                <w:highlight w:val="none"/>
                <w:u w:val="single"/>
                <w:lang w:eastAsia="zh-CN"/>
              </w:rPr>
              <w:t>宁波市</w:t>
            </w:r>
            <w:r>
              <w:rPr>
                <w:rFonts w:hint="eastAsia" w:ascii="宋体" w:hAnsi="宋体" w:eastAsia="宋体" w:cs="宋体"/>
                <w:color w:val="auto"/>
                <w:sz w:val="24"/>
                <w:szCs w:val="24"/>
                <w:highlight w:val="none"/>
                <w:u w:val="single"/>
                <w:lang w:val="en-US" w:eastAsia="zh-CN"/>
              </w:rPr>
              <w:t>鄞州区泰安中路508号创意设计大厦1101-2室</w:t>
            </w:r>
            <w:r>
              <w:rPr>
                <w:rFonts w:hint="eastAsia" w:ascii="宋体" w:hAnsi="宋体" w:eastAsia="宋体" w:cs="宋体"/>
                <w:color w:val="auto"/>
                <w:sz w:val="24"/>
                <w:szCs w:val="24"/>
                <w:highlight w:val="none"/>
                <w:u w:val="single"/>
                <w:lang w:eastAsia="zh-CN"/>
              </w:rPr>
              <w:t>宁波名诚招标代理有限公司（</w:t>
            </w:r>
            <w:r>
              <w:rPr>
                <w:rFonts w:hint="eastAsia" w:ascii="宋体" w:hAnsi="宋体" w:eastAsia="宋体" w:cs="宋体"/>
                <w:color w:val="auto"/>
                <w:sz w:val="24"/>
                <w:szCs w:val="24"/>
                <w:highlight w:val="none"/>
                <w:u w:val="single"/>
                <w:lang w:val="en-US" w:eastAsia="zh-CN"/>
              </w:rPr>
              <w:t>鄞州分公司</w:t>
            </w:r>
            <w:r>
              <w:rPr>
                <w:rFonts w:hint="eastAsia" w:ascii="宋体" w:hAnsi="宋体" w:eastAsia="宋体" w:cs="宋体"/>
                <w:color w:val="auto"/>
                <w:sz w:val="24"/>
                <w:szCs w:val="24"/>
                <w:highlight w:val="none"/>
                <w:u w:val="single"/>
                <w:lang w:eastAsia="zh-CN"/>
              </w:rPr>
              <w:t>）</w:t>
            </w:r>
            <w:r>
              <w:rPr>
                <w:rFonts w:hint="eastAsia" w:ascii="宋体" w:hAnsi="宋体" w:eastAsia="宋体" w:cs="宋体"/>
                <w:snapToGrid w:val="0"/>
                <w:color w:val="auto"/>
                <w:kern w:val="28"/>
                <w:sz w:val="24"/>
                <w:szCs w:val="24"/>
                <w:highlight w:val="none"/>
              </w:rPr>
              <w:t>，收件人：</w:t>
            </w:r>
            <w:r>
              <w:rPr>
                <w:rFonts w:hint="eastAsia" w:ascii="宋体" w:hAnsi="宋体" w:eastAsia="宋体" w:cs="宋体"/>
                <w:color w:val="auto"/>
                <w:sz w:val="24"/>
                <w:szCs w:val="24"/>
                <w:highlight w:val="none"/>
                <w:u w:val="single"/>
                <w:lang w:val="en-US" w:eastAsia="zh-CN"/>
              </w:rPr>
              <w:t>陈斌武</w:t>
            </w:r>
            <w:r>
              <w:rPr>
                <w:rFonts w:hint="eastAsia" w:ascii="宋体" w:hAnsi="宋体" w:eastAsia="宋体" w:cs="宋体"/>
                <w:snapToGrid w:val="0"/>
                <w:color w:val="auto"/>
                <w:kern w:val="28"/>
                <w:sz w:val="24"/>
                <w:szCs w:val="24"/>
                <w:highlight w:val="none"/>
              </w:rPr>
              <w:t>，联系方式：</w:t>
            </w:r>
            <w:r>
              <w:rPr>
                <w:rFonts w:hint="eastAsia" w:ascii="宋体" w:hAnsi="宋体" w:eastAsia="宋体" w:cs="宋体"/>
                <w:color w:val="auto"/>
                <w:sz w:val="24"/>
                <w:szCs w:val="24"/>
                <w:highlight w:val="none"/>
                <w:u w:val="single"/>
                <w:lang w:val="en-US" w:eastAsia="zh-CN"/>
              </w:rPr>
              <w:t>18868652201</w:t>
            </w:r>
            <w:r>
              <w:rPr>
                <w:rFonts w:hint="eastAsia" w:ascii="宋体" w:hAnsi="宋体" w:eastAsia="宋体" w:cs="宋体"/>
                <w:snapToGrid w:val="0"/>
                <w:color w:val="auto"/>
                <w:kern w:val="28"/>
                <w:sz w:val="24"/>
                <w:szCs w:val="24"/>
                <w:highlight w:val="none"/>
              </w:rPr>
              <w:t>。由采购代理工作人员进行签收，各供应商自行考虑邮寄在途时间，邮寄过程中无论何种因素导致备份</w:t>
            </w:r>
            <w:r>
              <w:rPr>
                <w:rFonts w:hint="eastAsia" w:ascii="宋体" w:hAnsi="宋体" w:eastAsia="宋体" w:cs="宋体"/>
                <w:snapToGrid w:val="0"/>
                <w:color w:val="auto"/>
                <w:kern w:val="28"/>
                <w:sz w:val="24"/>
                <w:szCs w:val="24"/>
                <w:highlight w:val="none"/>
                <w:lang w:val="en-US" w:eastAsia="zh-CN"/>
              </w:rPr>
              <w:t>投标</w:t>
            </w:r>
            <w:r>
              <w:rPr>
                <w:rFonts w:hint="eastAsia" w:ascii="宋体" w:hAnsi="宋体" w:eastAsia="宋体" w:cs="宋体"/>
                <w:snapToGrid w:val="0"/>
                <w:color w:val="auto"/>
                <w:kern w:val="28"/>
                <w:sz w:val="24"/>
                <w:szCs w:val="24"/>
                <w:highlight w:val="none"/>
              </w:rPr>
              <w:t>文件未按时递交的后果，均由供应商自行负责。备份</w:t>
            </w:r>
            <w:r>
              <w:rPr>
                <w:rFonts w:hint="eastAsia" w:ascii="宋体" w:hAnsi="宋体" w:eastAsia="宋体" w:cs="宋体"/>
                <w:snapToGrid w:val="0"/>
                <w:color w:val="auto"/>
                <w:kern w:val="28"/>
                <w:sz w:val="24"/>
                <w:szCs w:val="24"/>
                <w:highlight w:val="none"/>
                <w:lang w:val="en-US" w:eastAsia="zh-CN"/>
              </w:rPr>
              <w:t>投标</w:t>
            </w:r>
            <w:r>
              <w:rPr>
                <w:rFonts w:hint="eastAsia" w:ascii="宋体" w:hAnsi="宋体" w:eastAsia="宋体" w:cs="宋体"/>
                <w:snapToGrid w:val="0"/>
                <w:color w:val="auto"/>
                <w:kern w:val="28"/>
                <w:sz w:val="24"/>
                <w:szCs w:val="24"/>
                <w:highlight w:val="none"/>
              </w:rPr>
              <w:t>文件递交时间以采购代理实际收到备份</w:t>
            </w:r>
            <w:r>
              <w:rPr>
                <w:rFonts w:hint="eastAsia" w:ascii="宋体" w:hAnsi="宋体" w:eastAsia="宋体" w:cs="宋体"/>
                <w:snapToGrid w:val="0"/>
                <w:color w:val="auto"/>
                <w:kern w:val="28"/>
                <w:sz w:val="24"/>
                <w:szCs w:val="24"/>
                <w:highlight w:val="none"/>
                <w:lang w:val="en-US" w:eastAsia="zh-CN"/>
              </w:rPr>
              <w:t>投标</w:t>
            </w:r>
            <w:r>
              <w:rPr>
                <w:rFonts w:hint="eastAsia" w:ascii="宋体" w:hAnsi="宋体" w:eastAsia="宋体" w:cs="宋体"/>
                <w:snapToGrid w:val="0"/>
                <w:color w:val="auto"/>
                <w:kern w:val="28"/>
                <w:sz w:val="24"/>
                <w:szCs w:val="24"/>
                <w:highlight w:val="none"/>
              </w:rPr>
              <w:t>文件的时间为准。</w:t>
            </w:r>
          </w:p>
          <w:p w14:paraId="63A1F3D3">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28"/>
                <w:sz w:val="24"/>
                <w:szCs w:val="24"/>
                <w:highlight w:val="none"/>
                <w:u w:val="single"/>
              </w:rPr>
            </w:pPr>
            <w:r>
              <w:rPr>
                <w:rFonts w:hint="eastAsia" w:ascii="宋体" w:hAnsi="宋体" w:eastAsia="宋体" w:cs="宋体"/>
                <w:snapToGrid w:val="0"/>
                <w:color w:val="auto"/>
                <w:kern w:val="28"/>
                <w:sz w:val="24"/>
                <w:szCs w:val="24"/>
                <w:highlight w:val="none"/>
                <w:lang w:val="en-US" w:eastAsia="zh-CN"/>
              </w:rPr>
              <w:t>采用现场方式送达备份投标文件，需按以下要求递交：在投标截止时间前将备份投标文件</w:t>
            </w:r>
            <w:r>
              <w:rPr>
                <w:rFonts w:hint="eastAsia" w:ascii="宋体" w:hAnsi="宋体" w:eastAsia="宋体" w:cs="宋体"/>
                <w:snapToGrid w:val="0"/>
                <w:color w:val="auto"/>
                <w:kern w:val="28"/>
                <w:sz w:val="24"/>
                <w:szCs w:val="24"/>
                <w:highlight w:val="none"/>
                <w:u w:val="none"/>
                <w:lang w:val="en-US" w:eastAsia="zh-CN"/>
              </w:rPr>
              <w:t>送</w:t>
            </w:r>
            <w:r>
              <w:rPr>
                <w:rFonts w:hint="eastAsia" w:ascii="宋体" w:hAnsi="宋体" w:eastAsia="宋体" w:cs="宋体"/>
                <w:color w:val="auto"/>
                <w:sz w:val="24"/>
                <w:szCs w:val="24"/>
                <w:highlight w:val="none"/>
                <w:u w:val="single"/>
                <w:shd w:val="clear" w:color="auto" w:fill="FFFFFF"/>
              </w:rPr>
              <w:t>宁波市鄞州区</w:t>
            </w:r>
            <w:r>
              <w:rPr>
                <w:rFonts w:hint="eastAsia" w:ascii="宋体" w:hAnsi="宋体" w:eastAsia="宋体" w:cs="宋体"/>
                <w:color w:val="auto"/>
                <w:sz w:val="24"/>
                <w:szCs w:val="24"/>
                <w:highlight w:val="none"/>
                <w:u w:val="single"/>
                <w:shd w:val="clear" w:color="auto" w:fill="FFFFFF"/>
                <w:lang w:val="en-US" w:eastAsia="zh-CN"/>
              </w:rPr>
              <w:t>政务</w:t>
            </w:r>
            <w:r>
              <w:rPr>
                <w:rFonts w:hint="eastAsia" w:ascii="宋体" w:hAnsi="宋体" w:eastAsia="宋体" w:cs="宋体"/>
                <w:color w:val="auto"/>
                <w:sz w:val="24"/>
                <w:szCs w:val="24"/>
                <w:highlight w:val="none"/>
                <w:u w:val="single"/>
                <w:shd w:val="clear" w:color="auto" w:fill="FFFFFF"/>
              </w:rPr>
              <w:t>服务中心五楼（鄞州区蕙江路567号，鄞州区妇儿医院对面，详见电子显示屏）</w:t>
            </w:r>
            <w:r>
              <w:rPr>
                <w:rFonts w:hint="eastAsia" w:ascii="宋体" w:hAnsi="宋体" w:eastAsia="宋体" w:cs="宋体"/>
                <w:snapToGrid w:val="0"/>
                <w:color w:val="auto"/>
                <w:kern w:val="28"/>
                <w:sz w:val="24"/>
                <w:szCs w:val="24"/>
                <w:highlight w:val="none"/>
                <w:u w:val="single"/>
              </w:rPr>
              <w:t>。</w:t>
            </w:r>
          </w:p>
          <w:p w14:paraId="6A7145A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kern w:val="28"/>
                <w:sz w:val="24"/>
                <w:szCs w:val="24"/>
                <w:highlight w:val="none"/>
              </w:rPr>
            </w:pPr>
            <w:r>
              <w:rPr>
                <w:rFonts w:hint="eastAsia" w:ascii="宋体" w:hAnsi="宋体" w:eastAsia="宋体" w:cs="宋体"/>
                <w:b/>
                <w:bCs/>
                <w:snapToGrid w:val="0"/>
                <w:color w:val="auto"/>
                <w:kern w:val="28"/>
                <w:sz w:val="24"/>
                <w:szCs w:val="24"/>
                <w:highlight w:val="none"/>
                <w:lang w:val="en-US" w:eastAsia="zh-CN"/>
              </w:rPr>
              <w:t>备注：</w:t>
            </w:r>
            <w:r>
              <w:rPr>
                <w:rFonts w:hint="eastAsia" w:ascii="宋体" w:hAnsi="宋体" w:eastAsia="宋体" w:cs="宋体"/>
                <w:b/>
                <w:bCs/>
                <w:snapToGrid w:val="0"/>
                <w:color w:val="auto"/>
                <w:kern w:val="28"/>
                <w:sz w:val="24"/>
                <w:szCs w:val="24"/>
                <w:highlight w:val="none"/>
              </w:rPr>
              <w:t>采购人、</w:t>
            </w:r>
            <w:r>
              <w:rPr>
                <w:rFonts w:hint="eastAsia" w:ascii="宋体" w:hAnsi="宋体" w:eastAsia="宋体" w:cs="宋体"/>
                <w:b/>
                <w:bCs/>
                <w:snapToGrid w:val="0"/>
                <w:color w:val="auto"/>
                <w:kern w:val="28"/>
                <w:sz w:val="24"/>
                <w:szCs w:val="24"/>
                <w:highlight w:val="none"/>
                <w:lang w:eastAsia="zh-CN"/>
              </w:rPr>
              <w:t>采购代理机构</w:t>
            </w:r>
            <w:r>
              <w:rPr>
                <w:rFonts w:hint="eastAsia" w:ascii="宋体" w:hAnsi="宋体" w:eastAsia="宋体" w:cs="宋体"/>
                <w:b/>
                <w:bCs/>
                <w:snapToGrid w:val="0"/>
                <w:color w:val="auto"/>
                <w:kern w:val="28"/>
                <w:sz w:val="24"/>
                <w:szCs w:val="24"/>
                <w:highlight w:val="none"/>
              </w:rPr>
              <w:t>不强制投标人提交备份投标文件</w:t>
            </w:r>
            <w:r>
              <w:rPr>
                <w:rFonts w:hint="eastAsia" w:ascii="宋体" w:hAnsi="宋体" w:eastAsia="宋体" w:cs="宋体"/>
                <w:b/>
                <w:bCs/>
                <w:snapToGrid w:val="0"/>
                <w:color w:val="auto"/>
                <w:kern w:val="28"/>
                <w:sz w:val="24"/>
                <w:szCs w:val="24"/>
                <w:highlight w:val="none"/>
                <w:lang w:eastAsia="zh-CN"/>
              </w:rPr>
              <w:t>。</w:t>
            </w:r>
          </w:p>
        </w:tc>
      </w:tr>
      <w:tr w14:paraId="0B0B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62AC07D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1843" w:type="dxa"/>
            <w:tcBorders>
              <w:tl2br w:val="nil"/>
              <w:tr2bl w:val="nil"/>
            </w:tcBorders>
            <w:vAlign w:val="center"/>
          </w:tcPr>
          <w:p w14:paraId="24D219D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763" w:type="dxa"/>
            <w:tcBorders>
              <w:tl2br w:val="nil"/>
              <w:tr2bl w:val="nil"/>
            </w:tcBorders>
            <w:vAlign w:val="center"/>
          </w:tcPr>
          <w:p w14:paraId="78F06BE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收取方式：</w:t>
            </w:r>
            <w:r>
              <w:rPr>
                <w:rFonts w:hint="eastAsia" w:ascii="宋体" w:hAnsi="宋体" w:eastAsia="宋体" w:cs="宋体"/>
                <w:snapToGrid w:val="0"/>
                <w:color w:val="auto"/>
                <w:kern w:val="28"/>
                <w:sz w:val="24"/>
                <w:szCs w:val="24"/>
                <w:highlight w:val="none"/>
              </w:rPr>
              <w:t>供应商应当自</w:t>
            </w:r>
            <w:r>
              <w:rPr>
                <w:rFonts w:hint="eastAsia" w:ascii="宋体" w:hAnsi="宋体" w:eastAsia="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rPr>
              <w:t>结果公告发布之日起5个工作日内一次性向采购代理机构支付代理服务费。</w:t>
            </w:r>
          </w:p>
          <w:p w14:paraId="1822A0C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（2）采购</w:t>
            </w:r>
            <w:r>
              <w:rPr>
                <w:rFonts w:hint="eastAsia" w:ascii="宋体" w:hAnsi="宋体" w:eastAsia="宋体" w:cs="宋体"/>
                <w:snapToGrid w:val="0"/>
                <w:color w:val="auto"/>
                <w:kern w:val="28"/>
                <w:sz w:val="24"/>
                <w:szCs w:val="24"/>
                <w:highlight w:val="none"/>
              </w:rPr>
              <w:t>代理服务费用：根据原国家发改委发改办价格[2003]857号通知和国家计委计价格[2002]1980号文件中招标费率规定的</w:t>
            </w:r>
            <w:r>
              <w:rPr>
                <w:rFonts w:hint="eastAsia" w:ascii="宋体" w:hAnsi="宋体" w:eastAsia="宋体" w:cs="宋体"/>
                <w:snapToGrid w:val="0"/>
                <w:color w:val="auto"/>
                <w:kern w:val="28"/>
                <w:sz w:val="24"/>
                <w:szCs w:val="24"/>
                <w:highlight w:val="none"/>
                <w:lang w:eastAsia="zh-CN"/>
              </w:rPr>
              <w:t>服务</w:t>
            </w:r>
            <w:r>
              <w:rPr>
                <w:rFonts w:hint="eastAsia" w:ascii="宋体" w:hAnsi="宋体" w:eastAsia="宋体" w:cs="宋体"/>
                <w:snapToGrid w:val="0"/>
                <w:color w:val="auto"/>
                <w:kern w:val="28"/>
                <w:sz w:val="24"/>
                <w:szCs w:val="24"/>
                <w:highlight w:val="none"/>
              </w:rPr>
              <w:t>类标准</w:t>
            </w:r>
            <w:r>
              <w:rPr>
                <w:rFonts w:hint="eastAsia" w:ascii="宋体" w:hAnsi="宋体" w:eastAsia="宋体" w:cs="宋体"/>
                <w:snapToGrid w:val="0"/>
                <w:color w:val="auto"/>
                <w:kern w:val="28"/>
                <w:sz w:val="24"/>
                <w:szCs w:val="24"/>
                <w:highlight w:val="none"/>
                <w:lang w:val="en-US" w:eastAsia="zh-CN"/>
              </w:rPr>
              <w:t>下浮20%</w:t>
            </w:r>
            <w:r>
              <w:rPr>
                <w:rFonts w:hint="eastAsia" w:ascii="宋体" w:hAnsi="宋体" w:eastAsia="宋体" w:cs="宋体"/>
                <w:snapToGrid w:val="0"/>
                <w:color w:val="auto"/>
                <w:kern w:val="28"/>
                <w:sz w:val="24"/>
                <w:szCs w:val="24"/>
                <w:highlight w:val="none"/>
              </w:rPr>
              <w:t>，以</w:t>
            </w:r>
            <w:r>
              <w:rPr>
                <w:rFonts w:hint="eastAsia" w:ascii="宋体" w:hAnsi="宋体" w:eastAsia="宋体" w:cs="宋体"/>
                <w:snapToGrid w:val="0"/>
                <w:color w:val="auto"/>
                <w:kern w:val="28"/>
                <w:sz w:val="24"/>
                <w:szCs w:val="24"/>
                <w:highlight w:val="none"/>
                <w:lang w:eastAsia="zh-CN"/>
              </w:rPr>
              <w:t>三年</w:t>
            </w:r>
            <w:r>
              <w:rPr>
                <w:rFonts w:hint="eastAsia" w:ascii="宋体" w:hAnsi="宋体" w:eastAsia="宋体" w:cs="宋体"/>
                <w:snapToGrid w:val="0"/>
                <w:color w:val="auto"/>
                <w:kern w:val="28"/>
                <w:sz w:val="24"/>
                <w:szCs w:val="24"/>
                <w:highlight w:val="none"/>
              </w:rPr>
              <w:t>中标</w:t>
            </w:r>
            <w:r>
              <w:rPr>
                <w:rFonts w:hint="eastAsia" w:ascii="宋体" w:hAnsi="宋体" w:eastAsia="宋体" w:cs="宋体"/>
                <w:snapToGrid w:val="0"/>
                <w:color w:val="auto"/>
                <w:kern w:val="28"/>
                <w:sz w:val="24"/>
                <w:szCs w:val="24"/>
                <w:highlight w:val="none"/>
                <w:lang w:eastAsia="zh-CN"/>
              </w:rPr>
              <w:t>总</w:t>
            </w:r>
            <w:r>
              <w:rPr>
                <w:rFonts w:hint="eastAsia" w:ascii="宋体" w:hAnsi="宋体" w:eastAsia="宋体" w:cs="宋体"/>
                <w:snapToGrid w:val="0"/>
                <w:color w:val="auto"/>
                <w:kern w:val="28"/>
                <w:sz w:val="24"/>
                <w:szCs w:val="24"/>
                <w:highlight w:val="none"/>
              </w:rPr>
              <w:t>金额为收费基数向</w:t>
            </w:r>
            <w:r>
              <w:rPr>
                <w:rFonts w:hint="eastAsia" w:ascii="宋体" w:hAnsi="宋体" w:eastAsia="宋体" w:cs="宋体"/>
                <w:snapToGrid w:val="0"/>
                <w:color w:val="auto"/>
                <w:kern w:val="28"/>
                <w:sz w:val="24"/>
                <w:szCs w:val="24"/>
                <w:highlight w:val="none"/>
                <w:lang w:eastAsia="zh-CN"/>
              </w:rPr>
              <w:t>中标人</w:t>
            </w:r>
            <w:r>
              <w:rPr>
                <w:rFonts w:hint="eastAsia" w:ascii="宋体" w:hAnsi="宋体" w:eastAsia="宋体" w:cs="宋体"/>
                <w:snapToGrid w:val="0"/>
                <w:color w:val="auto"/>
                <w:kern w:val="28"/>
                <w:sz w:val="24"/>
                <w:szCs w:val="24"/>
                <w:highlight w:val="none"/>
              </w:rPr>
              <w:t>收取采购代理服务费。</w:t>
            </w:r>
          </w:p>
          <w:p w14:paraId="04E0C97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）支付形式及账号</w:t>
            </w:r>
            <w:r>
              <w:rPr>
                <w:rFonts w:hint="eastAsia" w:ascii="宋体" w:hAnsi="宋体" w:eastAsia="宋体" w:cs="宋体"/>
                <w:snapToGrid w:val="0"/>
                <w:color w:val="auto"/>
                <w:kern w:val="28"/>
                <w:sz w:val="24"/>
                <w:szCs w:val="24"/>
                <w:highlight w:val="none"/>
                <w:lang w:eastAsia="zh-CN"/>
              </w:rPr>
              <w:t>：</w:t>
            </w:r>
          </w:p>
          <w:p w14:paraId="65F1CC7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240" w:firstLineChars="1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①代理服务费缴纳形式：汇票/电汇/现金</w:t>
            </w:r>
          </w:p>
          <w:p w14:paraId="12235F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240" w:firstLineChars="1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②代理服务费汇入以下账户 ：</w:t>
            </w:r>
          </w:p>
          <w:p w14:paraId="2CD04A6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rPr>
              <w:t>收</w:t>
            </w:r>
            <w:r>
              <w:rPr>
                <w:rFonts w:hint="eastAsia" w:ascii="宋体" w:hAnsi="宋体" w:eastAsia="宋体" w:cs="宋体"/>
                <w:snapToGrid w:val="0"/>
                <w:color w:val="auto"/>
                <w:kern w:val="28"/>
                <w:sz w:val="24"/>
                <w:szCs w:val="24"/>
                <w:highlight w:val="none"/>
                <w:lang w:val="en-US" w:eastAsia="zh-CN"/>
              </w:rPr>
              <w:t>款单位（户名）：宁波名诚招标代理有限公司</w:t>
            </w:r>
          </w:p>
          <w:p w14:paraId="32C78552">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 xml:space="preserve">开户行：宁波银行海曙支行    </w:t>
            </w:r>
          </w:p>
          <w:p w14:paraId="23DDE60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账户：20010122000443166</w:t>
            </w:r>
          </w:p>
          <w:p w14:paraId="2A54A38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（4）</w:t>
            </w:r>
            <w:r>
              <w:rPr>
                <w:rFonts w:hint="eastAsia" w:ascii="宋体" w:hAnsi="宋体" w:eastAsia="宋体" w:cs="宋体"/>
                <w:snapToGrid w:val="0"/>
                <w:color w:val="auto"/>
                <w:kern w:val="28"/>
                <w:sz w:val="24"/>
                <w:szCs w:val="24"/>
                <w:highlight w:val="none"/>
              </w:rPr>
              <w:t>支付流程：</w:t>
            </w:r>
            <w:r>
              <w:rPr>
                <w:rFonts w:hint="eastAsia" w:ascii="宋体" w:hAnsi="宋体" w:eastAsia="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rPr>
              <w:t>供应商按照</w:t>
            </w:r>
            <w:r>
              <w:rPr>
                <w:rFonts w:hint="eastAsia" w:ascii="宋体" w:hAnsi="宋体" w:eastAsia="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rPr>
              <w:t>结果公告确定金额支付至采购代理机构账户后将汇款底单、开票信息和发票邮寄地址发送至</w:t>
            </w:r>
            <w:r>
              <w:rPr>
                <w:rFonts w:hint="eastAsia" w:ascii="宋体" w:hAnsi="宋体" w:eastAsia="宋体" w:cs="宋体"/>
                <w:snapToGrid w:val="0"/>
                <w:color w:val="auto"/>
                <w:kern w:val="28"/>
                <w:sz w:val="24"/>
                <w:szCs w:val="24"/>
                <w:highlight w:val="none"/>
                <w:u w:val="single"/>
                <w:lang w:val="en-US" w:eastAsia="zh-CN"/>
              </w:rPr>
              <w:t>3302172248@qq.com（财务联系电话：0574-87101276）</w:t>
            </w:r>
            <w:r>
              <w:rPr>
                <w:rFonts w:hint="eastAsia" w:ascii="宋体" w:hAnsi="宋体" w:eastAsia="宋体" w:cs="宋体"/>
                <w:snapToGrid w:val="0"/>
                <w:color w:val="auto"/>
                <w:kern w:val="28"/>
                <w:sz w:val="24"/>
                <w:szCs w:val="24"/>
                <w:highlight w:val="none"/>
              </w:rPr>
              <w:t>，采购代理机构在收到邮件后开具发票。</w:t>
            </w:r>
          </w:p>
        </w:tc>
      </w:tr>
      <w:bookmarkEnd w:id="9"/>
    </w:tbl>
    <w:p w14:paraId="41D6CA4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3845" w:firstLineChars="1197"/>
        <w:textAlignment w:val="auto"/>
        <w:outlineLvl w:val="1"/>
        <w:rPr>
          <w:rFonts w:hint="eastAsia" w:ascii="宋体" w:hAnsi="宋体" w:cs="宋体"/>
          <w:b/>
          <w:color w:val="auto"/>
          <w:sz w:val="32"/>
          <w:szCs w:val="20"/>
          <w:highlight w:val="none"/>
        </w:rPr>
        <w:sectPr>
          <w:footerReference r:id="rId9" w:type="first"/>
          <w:footerReference r:id="rId8" w:type="default"/>
          <w:pgSz w:w="11906" w:h="16838"/>
          <w:pgMar w:top="1417" w:right="1418" w:bottom="1417"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0" w:name="第三部分"/>
      <w:bookmarkStart w:id="11" w:name="_Toc164416483"/>
    </w:p>
    <w:p w14:paraId="4E27C4FF">
      <w:pPr>
        <w:keepNext w:val="0"/>
        <w:keepLines w:val="0"/>
        <w:pageBreakBefore w:val="0"/>
        <w:widowControl w:val="0"/>
        <w:kinsoku/>
        <w:wordWrap/>
        <w:overflowPunct/>
        <w:topLinePunct w:val="0"/>
        <w:autoSpaceDE/>
        <w:autoSpaceDN/>
        <w:bidi w:val="0"/>
        <w:adjustRightInd/>
        <w:snapToGrid/>
        <w:spacing w:line="440" w:lineRule="exact"/>
        <w:ind w:left="0" w:leftChars="0" w:firstLine="3845" w:firstLineChars="1197"/>
        <w:textAlignment w:val="auto"/>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E08D4DA">
      <w:pPr>
        <w:keepNext w:val="0"/>
        <w:keepLines w:val="0"/>
        <w:pageBreakBefore w:val="0"/>
        <w:kinsoku/>
        <w:wordWrap/>
        <w:overflowPunct/>
        <w:topLinePunct w:val="0"/>
        <w:bidi w:val="0"/>
        <w:snapToGrid w:val="0"/>
        <w:spacing w:line="440" w:lineRule="exact"/>
        <w:ind w:left="0" w:leftChars="0"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1.适用范围</w:t>
      </w:r>
    </w:p>
    <w:p w14:paraId="46DAA79D">
      <w:pPr>
        <w:keepNext w:val="0"/>
        <w:keepLines w:val="0"/>
        <w:pageBreakBefore w:val="0"/>
        <w:kinsoku/>
        <w:wordWrap/>
        <w:overflowPunct/>
        <w:topLinePunct w:val="0"/>
        <w:bidi w:val="0"/>
        <w:snapToGrid w:val="0"/>
        <w:spacing w:line="440" w:lineRule="exact"/>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D685B13">
      <w:pPr>
        <w:keepNext w:val="0"/>
        <w:keepLines w:val="0"/>
        <w:pageBreakBefore w:val="0"/>
        <w:kinsoku/>
        <w:wordWrap/>
        <w:overflowPunct/>
        <w:topLinePunct w:val="0"/>
        <w:bidi w:val="0"/>
        <w:adjustRightInd/>
        <w:spacing w:line="440" w:lineRule="exact"/>
        <w:ind w:left="0" w:leftChars="0"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F8191E6">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14:paraId="38AE0ECE">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1094EF9">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2.3“投标人”系指是指响应招标、参加投标竞争的法人、其他组织或者自然人。</w:t>
      </w:r>
    </w:p>
    <w:p w14:paraId="75DB07B9">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0CFB79DB">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14:paraId="140D747C">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3423BE7">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14:paraId="61624C3A">
      <w:pPr>
        <w:keepNext w:val="0"/>
        <w:keepLines w:val="0"/>
        <w:pageBreakBefore w:val="0"/>
        <w:kinsoku/>
        <w:wordWrap/>
        <w:overflowPunct/>
        <w:topLinePunct w:val="0"/>
        <w:bidi w:val="0"/>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33946F5A">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6F764BD">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3.2支持绿色发展</w:t>
      </w:r>
    </w:p>
    <w:p w14:paraId="7B43C478">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96571E5">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3.2.2修缮、装修类项目采购建材的，</w:t>
      </w:r>
      <w:r>
        <w:rPr>
          <w:rFonts w:hint="eastAsia" w:ascii="宋体" w:hAnsi="宋体" w:cs="宋体"/>
          <w:b/>
          <w:bCs/>
          <w:color w:val="auto"/>
          <w:sz w:val="24"/>
          <w:highlight w:val="none"/>
        </w:rPr>
        <w:t>采购人应将绿色建筑和绿色建材性能、指标等作为实质性条件纳入招标文件和合同。</w:t>
      </w:r>
    </w:p>
    <w:p w14:paraId="61D1B042">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C997D95">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800C814">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271DF930">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6A230D">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525D532">
      <w:pPr>
        <w:keepNext w:val="0"/>
        <w:keepLines w:val="0"/>
        <w:pageBreakBefore w:val="0"/>
        <w:widowControl/>
        <w:kinsoku/>
        <w:wordWrap/>
        <w:overflowPunct/>
        <w:topLinePunct w:val="0"/>
        <w:bidi w:val="0"/>
        <w:spacing w:line="440" w:lineRule="exact"/>
        <w:ind w:left="0" w:leftChars="0"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6BC3C3">
      <w:pPr>
        <w:keepNext w:val="0"/>
        <w:keepLines w:val="0"/>
        <w:pageBreakBefore w:val="0"/>
        <w:widowControl/>
        <w:kinsoku/>
        <w:wordWrap/>
        <w:overflowPunct/>
        <w:topLinePunct w:val="0"/>
        <w:bidi w:val="0"/>
        <w:spacing w:line="440" w:lineRule="exact"/>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9ED6E97">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8C38AAD">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48348AF">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FF0A2C">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E08AC3">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CF2E5C8">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B9C2C8">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52BA80E7">
      <w:pPr>
        <w:keepNext w:val="0"/>
        <w:keepLines w:val="0"/>
        <w:pageBreakBefore w:val="0"/>
        <w:kinsoku/>
        <w:wordWrap/>
        <w:overflowPunct/>
        <w:topLinePunct w:val="0"/>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7A8B0A1">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566638B">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01F3B99A">
      <w:pPr>
        <w:keepNext w:val="0"/>
        <w:keepLines w:val="0"/>
        <w:pageBreakBefore w:val="0"/>
        <w:kinsoku/>
        <w:wordWrap/>
        <w:overflowPunct/>
        <w:topLinePunct w:val="0"/>
        <w:bidi w:val="0"/>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4.询问、质疑、投诉</w:t>
      </w:r>
    </w:p>
    <w:p w14:paraId="7E4E71DD">
      <w:pPr>
        <w:keepNext w:val="0"/>
        <w:keepLines w:val="0"/>
        <w:pageBreakBefore w:val="0"/>
        <w:kinsoku/>
        <w:wordWrap/>
        <w:overflowPunct/>
        <w:topLinePunct w:val="0"/>
        <w:autoSpaceDE w:val="0"/>
        <w:autoSpaceDN w:val="0"/>
        <w:bidi w:val="0"/>
        <w:spacing w:line="440" w:lineRule="exact"/>
        <w:ind w:left="0" w:lef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06A4B0DA">
      <w:pPr>
        <w:keepNext w:val="0"/>
        <w:keepLines w:val="0"/>
        <w:pageBreakBefore w:val="0"/>
        <w:kinsoku/>
        <w:wordWrap/>
        <w:overflowPunct/>
        <w:topLinePunct w:val="0"/>
        <w:autoSpaceDE w:val="0"/>
        <w:autoSpaceDN w:val="0"/>
        <w:bidi w:val="0"/>
        <w:spacing w:line="440" w:lineRule="exact"/>
        <w:ind w:left="0" w:lef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5F6F36">
      <w:pPr>
        <w:keepNext w:val="0"/>
        <w:keepLines w:val="0"/>
        <w:pageBreakBefore w:val="0"/>
        <w:kinsoku/>
        <w:wordWrap/>
        <w:overflowPunct/>
        <w:topLinePunct w:val="0"/>
        <w:autoSpaceDE w:val="0"/>
        <w:autoSpaceDN w:val="0"/>
        <w:bidi w:val="0"/>
        <w:spacing w:line="440" w:lineRule="exact"/>
        <w:ind w:left="0" w:lef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1669B8FE">
      <w:pPr>
        <w:pStyle w:val="34"/>
        <w:keepNext w:val="0"/>
        <w:keepLines w:val="0"/>
        <w:pageBreakBefore w:val="0"/>
        <w:kinsoku/>
        <w:wordWrap/>
        <w:overflowPunct/>
        <w:topLinePunct w:val="0"/>
        <w:bidi w:val="0"/>
        <w:spacing w:line="440" w:lineRule="exact"/>
        <w:ind w:left="0" w:leftChars="0"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147295D">
      <w:pPr>
        <w:pStyle w:val="34"/>
        <w:keepNext w:val="0"/>
        <w:keepLines w:val="0"/>
        <w:pageBreakBefore w:val="0"/>
        <w:kinsoku/>
        <w:wordWrap/>
        <w:overflowPunct/>
        <w:topLinePunct w:val="0"/>
        <w:bidi w:val="0"/>
        <w:spacing w:line="440" w:lineRule="exact"/>
        <w:ind w:left="0" w:leftChars="0"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0D4DC4E">
      <w:pPr>
        <w:pStyle w:val="15"/>
        <w:keepNext w:val="0"/>
        <w:keepLines w:val="0"/>
        <w:pageBreakBefore w:val="0"/>
        <w:kinsoku/>
        <w:wordWrap/>
        <w:overflowPunct/>
        <w:topLinePunct w:val="0"/>
        <w:bidi w:val="0"/>
        <w:spacing w:line="440" w:lineRule="exact"/>
        <w:ind w:left="0" w:leftChars="0"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1A1635B9">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p>
    <w:p w14:paraId="12CB9B0C">
      <w:pPr>
        <w:pStyle w:val="34"/>
        <w:keepNext w:val="0"/>
        <w:keepLines w:val="0"/>
        <w:pageBreakBefore w:val="0"/>
        <w:kinsoku/>
        <w:wordWrap/>
        <w:overflowPunct/>
        <w:topLinePunct w:val="0"/>
        <w:bidi w:val="0"/>
        <w:spacing w:line="440" w:lineRule="exact"/>
        <w:ind w:left="0" w:leftChars="0" w:firstLine="480" w:firstLineChars="200"/>
        <w:textAlignment w:val="auto"/>
        <w:rPr>
          <w:rFonts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759EF502">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.3供应商提出质疑应当提交质疑函和必要的证明材料。质疑函应当包括下列内容：</w:t>
      </w:r>
    </w:p>
    <w:p w14:paraId="46C006B3">
      <w:pPr>
        <w:pStyle w:val="15"/>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w:t>
      </w: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lang w:val="zh-CN"/>
        </w:rPr>
        <w:t>.3.1供应商的姓名或者名称、地址、邮编、联系人及联系电话；</w:t>
      </w:r>
    </w:p>
    <w:p w14:paraId="4EF3D566">
      <w:pPr>
        <w:pStyle w:val="15"/>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w:t>
      </w: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lang w:val="zh-CN"/>
        </w:rPr>
        <w:t>.3.2质疑项目的名称、编号；</w:t>
      </w:r>
    </w:p>
    <w:p w14:paraId="21CE52FD">
      <w:pPr>
        <w:pStyle w:val="15"/>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w:t>
      </w: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lang w:val="zh-CN"/>
        </w:rPr>
        <w:t>.3.3具体、明确的质疑事项和与质疑事项相关的请求；</w:t>
      </w:r>
    </w:p>
    <w:p w14:paraId="714FC52A">
      <w:pPr>
        <w:pStyle w:val="15"/>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w:t>
      </w: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lang w:val="zh-CN"/>
        </w:rPr>
        <w:t>.3.4事实依据；</w:t>
      </w:r>
    </w:p>
    <w:p w14:paraId="48FD342F">
      <w:pPr>
        <w:pStyle w:val="15"/>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w:t>
      </w: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lang w:val="zh-CN"/>
        </w:rPr>
        <w:t>.3.5必要的法律依据；</w:t>
      </w:r>
    </w:p>
    <w:p w14:paraId="08CC5296">
      <w:pPr>
        <w:pStyle w:val="15"/>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w:t>
      </w: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lang w:val="zh-CN"/>
        </w:rPr>
        <w:t>.3.6提出质疑的日期。</w:t>
      </w:r>
    </w:p>
    <w:p w14:paraId="77779E9A">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B284ED7">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质疑函范本请到浙江政府采购网下载专区下载。</w:t>
      </w:r>
    </w:p>
    <w:p w14:paraId="206EEB4E">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4.2.4</w:t>
      </w:r>
      <w:r>
        <w:rPr>
          <w:rFonts w:hint="eastAsia" w:ascii="宋体" w:hAnsi="宋体" w:eastAsia="宋体" w:cs="宋体"/>
          <w:color w:val="auto"/>
          <w:kern w:val="0"/>
          <w:sz w:val="24"/>
          <w:highlight w:val="none"/>
          <w:lang w:val="zh-CN" w:eastAsia="zh-CN"/>
        </w:rPr>
        <w:t>对同一采购程序环节的质疑，供应商须在法定质疑期内一次性提出。</w:t>
      </w:r>
    </w:p>
    <w:p w14:paraId="7F273B8A">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4.2.5</w:t>
      </w:r>
      <w:r>
        <w:rPr>
          <w:rFonts w:hint="eastAsia" w:ascii="宋体" w:hAnsi="宋体" w:eastAsia="宋体" w:cs="宋体"/>
          <w:color w:val="auto"/>
          <w:kern w:val="0"/>
          <w:sz w:val="24"/>
          <w:highlight w:val="none"/>
          <w:lang w:val="zh-CN"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highlight w:val="none"/>
          <w:lang w:val="en-US" w:eastAsia="zh-CN"/>
        </w:rPr>
        <w:t>浙江省财政厅关于进一步加强政府采购公平竞争打造最优营商环境的通知</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en-US" w:eastAsia="zh-CN"/>
        </w:rPr>
        <w:t>浙财</w:t>
      </w:r>
      <w:r>
        <w:rPr>
          <w:rFonts w:hint="eastAsia" w:ascii="宋体" w:hAnsi="宋体" w:eastAsia="宋体" w:cs="宋体"/>
          <w:color w:val="auto"/>
          <w:kern w:val="0"/>
          <w:sz w:val="24"/>
          <w:highlight w:val="none"/>
          <w:lang w:val="zh-CN" w:eastAsia="zh-CN"/>
        </w:rPr>
        <w:t>采监〔2021〕</w:t>
      </w:r>
      <w:r>
        <w:rPr>
          <w:rFonts w:hint="eastAsia"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号）</w:t>
      </w:r>
      <w:r>
        <w:rPr>
          <w:rFonts w:hint="eastAsia" w:hAnsi="宋体" w:cs="宋体"/>
          <w:color w:val="auto"/>
          <w:kern w:val="0"/>
          <w:sz w:val="24"/>
          <w:highlight w:val="none"/>
          <w:lang w:val="zh-CN" w:eastAsia="zh-CN"/>
        </w:rPr>
        <w:t>，</w:t>
      </w:r>
      <w:r>
        <w:rPr>
          <w:rFonts w:hint="eastAsia" w:ascii="宋体" w:hAnsi="宋体" w:eastAsia="宋体" w:cs="宋体"/>
          <w:color w:val="auto"/>
          <w:kern w:val="0"/>
          <w:sz w:val="24"/>
          <w:highlight w:val="none"/>
          <w:lang w:val="zh-CN" w:eastAsia="zh-CN"/>
        </w:rPr>
        <w:t>采购人或者采购代理机构在质疑回复后5个工作日内，在浙江政府采购网的“其他公告”栏目公开质疑答复，答复内容应当完整。质疑函作为附件上传。</w:t>
      </w:r>
    </w:p>
    <w:p w14:paraId="7580F015">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.5询问或者质疑事项可能影响采购结果的，采购人应当暂停签订合同，已经签订合同的，应当中止履行合同。</w:t>
      </w:r>
    </w:p>
    <w:p w14:paraId="2DF7A651">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.3供应商投诉</w:t>
      </w:r>
    </w:p>
    <w:p w14:paraId="514FA198">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4.3.1质疑供应商对采购人、采购代理机构的答复不满意或者采购人、采购代理机构未在规定的时间内作出答复的，可以在答复期满后十五个工作日内向同级政府采购监督管理部门提出投诉。</w:t>
      </w:r>
    </w:p>
    <w:p w14:paraId="5D90086F">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供应商投诉的事项不得超出已质疑事项的范围，基于质疑答复内容提出的投诉事项除外。</w:t>
      </w:r>
    </w:p>
    <w:p w14:paraId="2066A7D0">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4.3.3供应商投诉应当有明确的请求和必要的证明材料。</w:t>
      </w:r>
    </w:p>
    <w:p w14:paraId="63BC5DCC">
      <w:pPr>
        <w:pStyle w:val="34"/>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4.3.5 以联合体形式参加政府采购活动的，其投诉应当由组成联合体的所有供应商共同提出。</w:t>
      </w:r>
    </w:p>
    <w:p w14:paraId="77B0FC52">
      <w:pPr>
        <w:keepNext w:val="0"/>
        <w:keepLines w:val="0"/>
        <w:pageBreakBefore w:val="0"/>
        <w:kinsoku/>
        <w:wordWrap/>
        <w:overflowPunct/>
        <w:topLinePunct w:val="0"/>
        <w:bidi w:val="0"/>
        <w:adjustRightInd/>
        <w:spacing w:line="440" w:lineRule="exact"/>
        <w:ind w:left="0" w:leftChars="0" w:firstLine="480" w:firstLineChars="20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投诉书范本请到浙江政府采购网下载专区下载。</w:t>
      </w:r>
    </w:p>
    <w:p w14:paraId="4864AAD8">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sectPr>
          <w:pgSz w:w="11906" w:h="16838"/>
          <w:pgMar w:top="1417" w:right="1418" w:bottom="1417"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E4AC251">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3003F194">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78B56FF">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5.1招标文件包括下列文件及附件：</w:t>
      </w:r>
    </w:p>
    <w:p w14:paraId="7E97018B">
      <w:pPr>
        <w:pStyle w:val="34"/>
        <w:keepNext w:val="0"/>
        <w:keepLines w:val="0"/>
        <w:pageBreakBefore w:val="0"/>
        <w:widowControl w:val="0"/>
        <w:tabs>
          <w:tab w:val="left" w:pos="840"/>
        </w:tabs>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0202B0EE">
      <w:pPr>
        <w:pStyle w:val="34"/>
        <w:keepNext w:val="0"/>
        <w:keepLines w:val="0"/>
        <w:pageBreakBefore w:val="0"/>
        <w:widowControl w:val="0"/>
        <w:tabs>
          <w:tab w:val="left" w:pos="840"/>
        </w:tabs>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20C752CD">
      <w:pPr>
        <w:pStyle w:val="34"/>
        <w:keepNext w:val="0"/>
        <w:keepLines w:val="0"/>
        <w:pageBreakBefore w:val="0"/>
        <w:widowControl w:val="0"/>
        <w:tabs>
          <w:tab w:val="left" w:pos="840"/>
        </w:tabs>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C92BEB1">
      <w:pPr>
        <w:pStyle w:val="34"/>
        <w:keepNext w:val="0"/>
        <w:keepLines w:val="0"/>
        <w:pageBreakBefore w:val="0"/>
        <w:widowControl w:val="0"/>
        <w:tabs>
          <w:tab w:val="left" w:pos="840"/>
        </w:tabs>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26F68948">
      <w:pPr>
        <w:pStyle w:val="34"/>
        <w:keepNext w:val="0"/>
        <w:keepLines w:val="0"/>
        <w:pageBreakBefore w:val="0"/>
        <w:widowControl w:val="0"/>
        <w:tabs>
          <w:tab w:val="left" w:pos="840"/>
        </w:tabs>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49B5AA97">
      <w:pPr>
        <w:pStyle w:val="34"/>
        <w:keepNext w:val="0"/>
        <w:keepLines w:val="0"/>
        <w:pageBreakBefore w:val="0"/>
        <w:widowControl w:val="0"/>
        <w:tabs>
          <w:tab w:val="left" w:pos="840"/>
        </w:tabs>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6674AC2">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C2AAFE1">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220AF7C4">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47A0A4B">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1857A2">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三、投标</w:t>
      </w:r>
    </w:p>
    <w:p w14:paraId="30F5CF52">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ascii="宋体" w:hAnsi="宋体" w:cs="宋体"/>
          <w:snapToGrid w:val="0"/>
          <w:color w:val="auto"/>
          <w:kern w:val="28"/>
          <w:sz w:val="24"/>
          <w:highlight w:val="none"/>
        </w:rPr>
      </w:pPr>
      <w:r>
        <w:rPr>
          <w:rFonts w:hint="eastAsia" w:hAnsi="宋体" w:cs="宋体"/>
          <w:b/>
          <w:color w:val="auto"/>
          <w:sz w:val="24"/>
          <w:szCs w:val="24"/>
          <w:highlight w:val="none"/>
        </w:rPr>
        <w:t>7.招标文件的获取</w:t>
      </w:r>
      <w:r>
        <w:rPr>
          <w:rFonts w:hint="eastAsia" w:hAnsi="宋体" w:cs="宋体"/>
          <w:b/>
          <w:color w:val="auto"/>
          <w:sz w:val="24"/>
          <w:szCs w:val="24"/>
          <w:highlight w:val="none"/>
          <w:lang w:eastAsia="zh-CN"/>
        </w:rPr>
        <w:t>：</w:t>
      </w:r>
      <w:r>
        <w:rPr>
          <w:rFonts w:hint="eastAsia" w:ascii="宋体" w:hAnsi="宋体" w:cs="宋体"/>
          <w:snapToGrid w:val="0"/>
          <w:color w:val="auto"/>
          <w:kern w:val="28"/>
          <w:sz w:val="24"/>
          <w:highlight w:val="none"/>
        </w:rPr>
        <w:t>详见招标公告中获取招标文件的时间期限、地点、方式及招标文件售价。</w:t>
      </w:r>
    </w:p>
    <w:p w14:paraId="2FAF1500">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Ansi="宋体" w:cs="宋体"/>
          <w:color w:val="auto"/>
          <w:sz w:val="24"/>
          <w:szCs w:val="24"/>
          <w:highlight w:val="none"/>
        </w:rPr>
      </w:pPr>
      <w:r>
        <w:rPr>
          <w:rFonts w:hint="eastAsia" w:hAnsi="宋体" w:cs="宋体"/>
          <w:b/>
          <w:color w:val="auto"/>
          <w:sz w:val="24"/>
          <w:szCs w:val="24"/>
          <w:highlight w:val="none"/>
        </w:rPr>
        <w:t>8.开标前答疑会或现场考察</w:t>
      </w:r>
      <w:r>
        <w:rPr>
          <w:rFonts w:hint="eastAsia" w:hAnsi="宋体" w:cs="宋体"/>
          <w:b/>
          <w:color w:val="auto"/>
          <w:sz w:val="24"/>
          <w:szCs w:val="24"/>
          <w:highlight w:val="none"/>
          <w:lang w:eastAsia="zh-CN"/>
        </w:rPr>
        <w:t>：</w:t>
      </w: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F88D263">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Ansi="宋体" w:cs="宋体"/>
          <w:color w:val="auto"/>
          <w:sz w:val="24"/>
          <w:highlight w:val="none"/>
        </w:rPr>
      </w:pPr>
      <w:r>
        <w:rPr>
          <w:rFonts w:hint="eastAsia" w:hAnsi="宋体" w:cs="宋体"/>
          <w:b/>
          <w:color w:val="auto"/>
          <w:kern w:val="28"/>
          <w:sz w:val="24"/>
          <w:szCs w:val="24"/>
          <w:highlight w:val="none"/>
        </w:rPr>
        <w:t>9.投标保证金</w:t>
      </w:r>
      <w:r>
        <w:rPr>
          <w:rFonts w:hint="eastAsia" w:hAnsi="宋体" w:cs="宋体"/>
          <w:b/>
          <w:color w:val="auto"/>
          <w:kern w:val="28"/>
          <w:sz w:val="24"/>
          <w:szCs w:val="24"/>
          <w:highlight w:val="none"/>
          <w:lang w:eastAsia="zh-CN"/>
        </w:rPr>
        <w:t>：</w:t>
      </w:r>
      <w:r>
        <w:rPr>
          <w:rFonts w:hint="eastAsia" w:hAnsi="宋体" w:cs="宋体"/>
          <w:color w:val="auto"/>
          <w:sz w:val="24"/>
          <w:highlight w:val="none"/>
        </w:rPr>
        <w:t>本项目不需缴纳投标保证金。</w:t>
      </w:r>
    </w:p>
    <w:p w14:paraId="0302A81D">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ascii="宋体" w:hAnsi="宋体" w:cs="宋体"/>
          <w:color w:val="auto"/>
          <w:sz w:val="24"/>
          <w:highlight w:val="none"/>
          <w:lang w:val="zh-CN"/>
        </w:rPr>
      </w:pPr>
      <w:r>
        <w:rPr>
          <w:rFonts w:hint="eastAsia" w:hAnsi="宋体" w:cs="宋体"/>
          <w:b/>
          <w:color w:val="auto"/>
          <w:sz w:val="24"/>
          <w:szCs w:val="24"/>
          <w:highlight w:val="none"/>
        </w:rPr>
        <w:t>10.投标文件的语言</w:t>
      </w:r>
      <w:r>
        <w:rPr>
          <w:rFonts w:hint="eastAsia" w:hAnsi="宋体" w:cs="宋体"/>
          <w:b/>
          <w:color w:val="auto"/>
          <w:sz w:val="24"/>
          <w:szCs w:val="24"/>
          <w:highlight w:val="none"/>
          <w:lang w:eastAsia="zh-CN"/>
        </w:rPr>
        <w:t>：</w:t>
      </w:r>
      <w:r>
        <w:rPr>
          <w:rFonts w:hint="eastAsia" w:ascii="宋体" w:hAnsi="宋体" w:cs="宋体"/>
          <w:color w:val="auto"/>
          <w:sz w:val="24"/>
          <w:highlight w:val="none"/>
        </w:rPr>
        <w:t>投标文件及投标人与采购有关的来往通知、函件和文件均应使用中文。</w:t>
      </w:r>
    </w:p>
    <w:p w14:paraId="29206777">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11.投标文件的组成</w:t>
      </w:r>
    </w:p>
    <w:p w14:paraId="1EE327B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968276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11.1.1</w:t>
      </w:r>
      <w:r>
        <w:rPr>
          <w:rFonts w:hint="eastAsia" w:ascii="宋体" w:hAnsi="宋体" w:cs="宋体"/>
          <w:color w:val="auto"/>
          <w:sz w:val="24"/>
          <w:highlight w:val="none"/>
        </w:rPr>
        <w:t>有效的企业法人营业执照（或事业法人登记证）、其他组织（个体工商户）的营业执照或者民办非企业单位登记证书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p>
    <w:p w14:paraId="11E7B3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r>
        <w:rPr>
          <w:rFonts w:hint="eastAsia" w:ascii="宋体" w:hAnsi="宋体" w:cs="宋体"/>
          <w:color w:val="auto"/>
          <w:sz w:val="24"/>
          <w:highlight w:val="none"/>
          <w:lang w:eastAsia="zh-CN"/>
        </w:rPr>
        <w:t>；</w:t>
      </w:r>
    </w:p>
    <w:p w14:paraId="0F0067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残疾人福利性单位声明函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由省级以上监狱管理局、戒毒管理局（含新疆生产建设兵团）出具的属于监狱企业的证明文件（若有）</w:t>
      </w:r>
      <w:r>
        <w:rPr>
          <w:rFonts w:hint="eastAsia" w:ascii="宋体" w:hAnsi="宋体" w:cs="宋体"/>
          <w:color w:val="auto"/>
          <w:sz w:val="24"/>
          <w:highlight w:val="none"/>
          <w:lang w:eastAsia="zh-CN"/>
        </w:rPr>
        <w:t>；</w:t>
      </w:r>
    </w:p>
    <w:p w14:paraId="011E708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11.1.4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0100C65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38E3D5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11.2.1投标函；</w:t>
      </w:r>
      <w:r>
        <w:rPr>
          <w:rFonts w:hint="eastAsia" w:ascii="宋体" w:hAnsi="宋体" w:eastAsia="宋体" w:cs="宋体"/>
          <w:color w:val="auto"/>
          <w:sz w:val="24"/>
          <w:highlight w:val="none"/>
          <w:lang w:val="zh-CN" w:eastAsia="zh-CN"/>
        </w:rPr>
        <w:t xml:space="preserve"> </w:t>
      </w:r>
    </w:p>
    <w:p w14:paraId="27672C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11.2.2授权委托书或法定代表人（单位负责人、自然人本人）身份证明；</w:t>
      </w:r>
    </w:p>
    <w:p w14:paraId="493CE2E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符合性审查资料；</w:t>
      </w:r>
    </w:p>
    <w:p w14:paraId="41C7AC0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eastAsia="zh-CN"/>
        </w:rPr>
        <w:t>政府采购供应商廉洁自律承诺书</w:t>
      </w:r>
      <w:r>
        <w:rPr>
          <w:rFonts w:hint="eastAsia" w:ascii="宋体" w:hAnsi="宋体" w:eastAsia="宋体" w:cs="宋体"/>
          <w:color w:val="auto"/>
          <w:sz w:val="24"/>
          <w:highlight w:val="none"/>
          <w:lang w:val="en-US" w:eastAsia="zh-CN"/>
        </w:rPr>
        <w:t>；</w:t>
      </w:r>
    </w:p>
    <w:p w14:paraId="4CFD7A8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w:t>
      </w:r>
      <w:r>
        <w:rPr>
          <w:rFonts w:hint="eastAsia" w:ascii="宋体" w:hAnsi="宋体" w:cs="宋体"/>
          <w:color w:val="auto"/>
          <w:sz w:val="24"/>
          <w:highlight w:val="none"/>
          <w:lang w:val="en-US" w:eastAsia="zh-CN"/>
        </w:rPr>
        <w:t>5投标方案</w:t>
      </w:r>
      <w:r>
        <w:rPr>
          <w:rFonts w:hint="eastAsia" w:ascii="宋体" w:hAnsi="宋体" w:eastAsia="宋体" w:cs="宋体"/>
          <w:color w:val="auto"/>
          <w:sz w:val="24"/>
          <w:highlight w:val="none"/>
          <w:lang w:val="en-US" w:eastAsia="zh-CN"/>
        </w:rPr>
        <w:t>；</w:t>
      </w:r>
    </w:p>
    <w:p w14:paraId="551E3C7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商务技术偏离表；</w:t>
      </w:r>
    </w:p>
    <w:p w14:paraId="7B3B076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业绩一览表；</w:t>
      </w:r>
    </w:p>
    <w:p w14:paraId="725FAEC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评标标准相应的商务技术资料。</w:t>
      </w:r>
    </w:p>
    <w:p w14:paraId="45B5A1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E165C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42045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11.3.2</w:t>
      </w:r>
      <w:r>
        <w:rPr>
          <w:rFonts w:hint="eastAsia" w:ascii="宋体" w:hAnsi="宋体" w:cs="宋体"/>
          <w:color w:val="auto"/>
          <w:sz w:val="24"/>
          <w:highlight w:val="none"/>
          <w:lang w:val="en-US" w:eastAsia="zh-CN"/>
        </w:rPr>
        <w:t>人员费用测算表</w:t>
      </w:r>
      <w:r>
        <w:rPr>
          <w:rFonts w:hint="eastAsia" w:ascii="宋体" w:hAnsi="宋体" w:eastAsia="宋体" w:cs="宋体"/>
          <w:color w:val="auto"/>
          <w:sz w:val="24"/>
          <w:highlight w:val="none"/>
          <w:lang w:val="en-US" w:eastAsia="zh-CN"/>
        </w:rPr>
        <w:t>（见格式）</w:t>
      </w:r>
      <w:r>
        <w:rPr>
          <w:rFonts w:hint="eastAsia" w:ascii="宋体" w:hAnsi="宋体" w:cs="宋体"/>
          <w:color w:val="auto"/>
          <w:sz w:val="24"/>
          <w:highlight w:val="none"/>
          <w:lang w:val="en-US" w:eastAsia="zh-CN"/>
        </w:rPr>
        <w:t>。</w:t>
      </w:r>
    </w:p>
    <w:p w14:paraId="01D315C5">
      <w:pPr>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2BCE9BE">
      <w:pPr>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D7C40B5">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投标文件的编制</w:t>
      </w:r>
    </w:p>
    <w:p w14:paraId="36DCD6C8">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02496F">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11A851">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9F3DC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6D991D4">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A64DE42">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4CEEB55">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68C0695">
      <w:pPr>
        <w:pStyle w:val="133"/>
        <w:keepNext w:val="0"/>
        <w:keepLines w:val="0"/>
        <w:pageBreakBefore w:val="0"/>
        <w:widowControl w:val="0"/>
        <w:kinsoku/>
        <w:wordWrap/>
        <w:overflowPunct/>
        <w:topLinePunct w:val="0"/>
        <w:autoSpaceDE/>
        <w:autoSpaceDN/>
        <w:bidi w:val="0"/>
        <w:adjustRightInd w:val="0"/>
        <w:spacing w:before="0" w:line="440" w:lineRule="exact"/>
        <w:ind w:left="0" w:leftChars="0" w:firstLine="482" w:firstLineChars="200"/>
        <w:textAlignment w:val="auto"/>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7F458BF4">
      <w:pPr>
        <w:pStyle w:val="133"/>
        <w:keepNext w:val="0"/>
        <w:keepLines w:val="0"/>
        <w:pageBreakBefore w:val="0"/>
        <w:widowControl w:val="0"/>
        <w:kinsoku/>
        <w:wordWrap/>
        <w:overflowPunct/>
        <w:topLinePunct w:val="0"/>
        <w:autoSpaceDE/>
        <w:autoSpaceDN/>
        <w:bidi w:val="0"/>
        <w:adjustRightInd w:val="0"/>
        <w:snapToGrid/>
        <w:spacing w:before="0" w:line="440" w:lineRule="exact"/>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452A40">
      <w:pPr>
        <w:pStyle w:val="133"/>
        <w:keepNext w:val="0"/>
        <w:keepLines w:val="0"/>
        <w:pageBreakBefore w:val="0"/>
        <w:widowControl w:val="0"/>
        <w:kinsoku/>
        <w:wordWrap/>
        <w:overflowPunct/>
        <w:topLinePunct w:val="0"/>
        <w:autoSpaceDE/>
        <w:autoSpaceDN/>
        <w:bidi w:val="0"/>
        <w:adjustRightInd w:val="0"/>
        <w:snapToGrid/>
        <w:spacing w:before="0" w:line="440" w:lineRule="exact"/>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09043A2">
      <w:pPr>
        <w:pStyle w:val="133"/>
        <w:keepNext w:val="0"/>
        <w:keepLines w:val="0"/>
        <w:pageBreakBefore w:val="0"/>
        <w:widowControl w:val="0"/>
        <w:kinsoku/>
        <w:wordWrap/>
        <w:overflowPunct/>
        <w:topLinePunct w:val="0"/>
        <w:autoSpaceDE/>
        <w:autoSpaceDN/>
        <w:bidi w:val="0"/>
        <w:adjustRightInd w:val="0"/>
        <w:snapToGrid/>
        <w:spacing w:before="0" w:line="440" w:lineRule="exact"/>
        <w:ind w:left="0" w:leftChars="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4B71C1D">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p>
    <w:p w14:paraId="5DEDE2C5">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w:t>
      </w:r>
      <w:r>
        <w:rPr>
          <w:rFonts w:hint="eastAsia" w:hAnsi="宋体" w:cs="宋体"/>
          <w:color w:val="auto"/>
          <w:sz w:val="24"/>
          <w:szCs w:val="24"/>
          <w:highlight w:val="none"/>
          <w:lang w:val="en-US" w:eastAsia="zh-CN"/>
        </w:rPr>
        <w:t>邮寄</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AB914D0">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ascii="宋体" w:hAnsi="宋体" w:eastAsia="宋体" w:cs="宋体"/>
          <w:snapToGrid w:val="0"/>
          <w:color w:val="auto"/>
          <w:kern w:val="28"/>
          <w:sz w:val="24"/>
          <w:highlight w:val="none"/>
        </w:rPr>
        <w:t>U盘存储</w:t>
      </w:r>
      <w:r>
        <w:rPr>
          <w:rFonts w:hint="eastAsia" w:hAnsi="宋体" w:cs="宋体"/>
          <w:color w:val="auto"/>
          <w:sz w:val="24"/>
          <w:highlight w:val="none"/>
          <w:lang w:val="en-US" w:eastAsia="zh-CN"/>
        </w:rPr>
        <w:t>介质中</w:t>
      </w:r>
      <w:r>
        <w:rPr>
          <w:rFonts w:hint="eastAsia" w:hAnsi="宋体" w:cs="宋体"/>
          <w:color w:val="auto"/>
          <w:sz w:val="24"/>
          <w:szCs w:val="24"/>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0C6236">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B16595A">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w:t>
      </w:r>
      <w:r>
        <w:rPr>
          <w:rFonts w:hint="eastAsia" w:hAnsi="宋体" w:cs="宋体"/>
          <w:color w:val="auto"/>
          <w:sz w:val="24"/>
          <w:szCs w:val="24"/>
          <w:highlight w:val="none"/>
          <w:lang w:val="en-US" w:eastAsia="zh-CN"/>
        </w:rPr>
        <w:t>邮寄</w:t>
      </w:r>
      <w:r>
        <w:rPr>
          <w:rFonts w:hint="eastAsia" w:hAnsi="宋体" w:cs="宋体"/>
          <w:color w:val="auto"/>
          <w:sz w:val="24"/>
          <w:szCs w:val="24"/>
          <w:highlight w:val="none"/>
        </w:rPr>
        <w:t>方式递交备份投标文件的，投标人应先将备份投标文件按要求密封和标记，再进行</w:t>
      </w:r>
      <w:r>
        <w:rPr>
          <w:rFonts w:hint="eastAsia" w:hAnsi="宋体" w:cs="宋体"/>
          <w:color w:val="auto"/>
          <w:sz w:val="24"/>
          <w:szCs w:val="24"/>
          <w:highlight w:val="none"/>
          <w:lang w:val="en-US" w:eastAsia="zh-CN"/>
        </w:rPr>
        <w:t>邮件外</w:t>
      </w:r>
      <w:r>
        <w:rPr>
          <w:rFonts w:hint="eastAsia" w:hAnsi="宋体" w:cs="宋体"/>
          <w:color w:val="auto"/>
          <w:sz w:val="24"/>
          <w:szCs w:val="24"/>
          <w:highlight w:val="none"/>
        </w:rPr>
        <w:t>包装</w:t>
      </w:r>
      <w:r>
        <w:rPr>
          <w:rFonts w:hint="eastAsia" w:hAnsi="宋体" w:cs="宋体"/>
          <w:color w:val="auto"/>
          <w:sz w:val="24"/>
          <w:szCs w:val="24"/>
          <w:highlight w:val="none"/>
          <w:lang w:val="en-US" w:eastAsia="zh-CN"/>
        </w:rPr>
        <w:t>后</w:t>
      </w:r>
      <w:r>
        <w:rPr>
          <w:rFonts w:hint="eastAsia" w:hAnsi="宋体" w:cs="宋体"/>
          <w:color w:val="auto"/>
          <w:sz w:val="24"/>
          <w:szCs w:val="24"/>
          <w:highlight w:val="none"/>
        </w:rPr>
        <w:t>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4D5E9DF">
      <w:pPr>
        <w:pStyle w:val="34"/>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1E83068">
      <w:pPr>
        <w:pStyle w:val="133"/>
        <w:keepNext w:val="0"/>
        <w:keepLines w:val="0"/>
        <w:pageBreakBefore w:val="0"/>
        <w:widowControl w:val="0"/>
        <w:kinsoku/>
        <w:wordWrap/>
        <w:overflowPunct/>
        <w:topLinePunct w:val="0"/>
        <w:autoSpaceDE/>
        <w:autoSpaceDN/>
        <w:bidi w:val="0"/>
        <w:adjustRightInd w:val="0"/>
        <w:spacing w:before="0" w:line="440" w:lineRule="exact"/>
        <w:ind w:left="0" w:leftChars="0" w:firstLine="482" w:firstLineChars="200"/>
        <w:textAlignment w:val="auto"/>
        <w:rPr>
          <w:rFonts w:cs="宋体"/>
          <w:color w:val="auto"/>
          <w:szCs w:val="21"/>
          <w:highlight w:val="none"/>
        </w:rPr>
      </w:pPr>
      <w:r>
        <w:rPr>
          <w:rFonts w:hint="eastAsia" w:ascii="宋体" w:hAnsi="宋体" w:cs="宋体"/>
          <w:b/>
          <w:color w:val="auto"/>
          <w:szCs w:val="24"/>
          <w:highlight w:val="none"/>
        </w:rPr>
        <w:t>16.投标文件的无效处理</w:t>
      </w:r>
      <w:r>
        <w:rPr>
          <w:rFonts w:hint="eastAsia" w:ascii="宋体" w:hAnsi="宋体" w:cs="宋体"/>
          <w:b/>
          <w:color w:val="auto"/>
          <w:szCs w:val="24"/>
          <w:highlight w:val="none"/>
          <w:lang w:eastAsia="zh-CN"/>
        </w:rPr>
        <w:t>：</w:t>
      </w: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6D2B177">
      <w:pPr>
        <w:pStyle w:val="133"/>
        <w:keepNext w:val="0"/>
        <w:keepLines w:val="0"/>
        <w:pageBreakBefore w:val="0"/>
        <w:widowControl w:val="0"/>
        <w:kinsoku/>
        <w:wordWrap/>
        <w:overflowPunct/>
        <w:topLinePunct w:val="0"/>
        <w:autoSpaceDE/>
        <w:autoSpaceDN/>
        <w:bidi w:val="0"/>
        <w:adjustRightInd w:val="0"/>
        <w:spacing w:before="0" w:line="440" w:lineRule="exact"/>
        <w:ind w:left="0" w:leftChars="0" w:firstLine="482" w:firstLineChars="200"/>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2EE41DE0">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8A577DE">
      <w:pPr>
        <w:pStyle w:val="133"/>
        <w:keepNext w:val="0"/>
        <w:keepLines w:val="0"/>
        <w:pageBreakBefore w:val="0"/>
        <w:widowControl w:val="0"/>
        <w:kinsoku/>
        <w:wordWrap/>
        <w:overflowPunct/>
        <w:topLinePunct w:val="0"/>
        <w:autoSpaceDE/>
        <w:autoSpaceDN/>
        <w:bidi w:val="0"/>
        <w:adjustRightIn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E69B670">
      <w:pPr>
        <w:pStyle w:val="133"/>
        <w:keepNext w:val="0"/>
        <w:keepLines w:val="0"/>
        <w:pageBreakBefore w:val="0"/>
        <w:widowControl w:val="0"/>
        <w:kinsoku/>
        <w:wordWrap/>
        <w:overflowPunct/>
        <w:topLinePunct w:val="0"/>
        <w:autoSpaceDE/>
        <w:autoSpaceDN/>
        <w:bidi w:val="0"/>
        <w:adjustRightIn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74A1365">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4A67CC63">
      <w:pPr>
        <w:pStyle w:val="558"/>
        <w:keepNext w:val="0"/>
        <w:keepLines w:val="0"/>
        <w:pageBreakBefore w:val="0"/>
        <w:kinsoku/>
        <w:wordWrap/>
        <w:overflowPunct/>
        <w:topLinePunct w:val="0"/>
        <w:bidi w:val="0"/>
        <w:adjustRightInd w:val="0"/>
        <w:spacing w:before="0" w:line="440" w:lineRule="exact"/>
        <w:ind w:left="0" w:leftChars="0" w:firstLine="482" w:firstLineChars="20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6B5E022">
      <w:pPr>
        <w:pStyle w:val="558"/>
        <w:keepNext w:val="0"/>
        <w:keepLines w:val="0"/>
        <w:pageBreakBefore w:val="0"/>
        <w:kinsoku/>
        <w:wordWrap/>
        <w:overflowPunct/>
        <w:topLinePunct w:val="0"/>
        <w:bidi w:val="0"/>
        <w:adjustRightInd w:val="0"/>
        <w:spacing w:before="0" w:line="440" w:lineRule="exact"/>
        <w:ind w:left="0" w:leftChars="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C3B420F">
      <w:pPr>
        <w:pStyle w:val="558"/>
        <w:keepNext w:val="0"/>
        <w:keepLines w:val="0"/>
        <w:pageBreakBefore w:val="0"/>
        <w:kinsoku/>
        <w:wordWrap/>
        <w:overflowPunct/>
        <w:topLinePunct w:val="0"/>
        <w:bidi w:val="0"/>
        <w:adjustRightInd w:val="0"/>
        <w:spacing w:before="0" w:line="440" w:lineRule="exact"/>
        <w:ind w:left="0" w:leftChars="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7E3899B">
      <w:pPr>
        <w:pStyle w:val="558"/>
        <w:keepNext w:val="0"/>
        <w:keepLines w:val="0"/>
        <w:pageBreakBefore w:val="0"/>
        <w:kinsoku/>
        <w:wordWrap/>
        <w:overflowPunct/>
        <w:topLinePunct w:val="0"/>
        <w:bidi w:val="0"/>
        <w:adjustRightInd w:val="0"/>
        <w:spacing w:before="0" w:line="440" w:lineRule="exact"/>
        <w:ind w:left="0" w:leftChars="0" w:firstLine="480" w:firstLineChars="2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5CC710E">
      <w:pPr>
        <w:keepNext w:val="0"/>
        <w:keepLines w:val="0"/>
        <w:pageBreakBefore w:val="0"/>
        <w:widowControl/>
        <w:kinsoku/>
        <w:wordWrap/>
        <w:overflowPunct/>
        <w:topLinePunct w:val="0"/>
        <w:autoSpaceDE/>
        <w:autoSpaceDN/>
        <w:bidi w:val="0"/>
        <w:adjustRightInd w:val="0"/>
        <w:spacing w:beforeAutospacing="0" w:line="440" w:lineRule="exact"/>
        <w:ind w:left="0" w:leftChars="0" w:firstLine="482" w:firstLineChars="200"/>
        <w:jc w:val="left"/>
        <w:textAlignment w:val="auto"/>
        <w:rPr>
          <w:rFonts w:hint="eastAsia" w:ascii="宋体" w:hAnsi="宋体" w:eastAsia="宋体" w:cs="宋体"/>
          <w:b/>
          <w:color w:val="auto"/>
          <w:sz w:val="24"/>
          <w:szCs w:val="20"/>
          <w:highlight w:val="none"/>
        </w:rPr>
      </w:pPr>
      <w:r>
        <w:rPr>
          <w:rFonts w:hint="eastAsia" w:ascii="宋体" w:hAnsi="宋体" w:cs="宋体"/>
          <w:b/>
          <w:color w:val="auto"/>
          <w:sz w:val="24"/>
          <w:szCs w:val="20"/>
          <w:highlight w:val="none"/>
        </w:rPr>
        <w:t>1</w:t>
      </w:r>
      <w:r>
        <w:rPr>
          <w:rFonts w:hint="eastAsia" w:ascii="宋体" w:hAnsi="宋体" w:eastAsia="宋体" w:cs="宋体"/>
          <w:b/>
          <w:color w:val="auto"/>
          <w:sz w:val="24"/>
          <w:szCs w:val="20"/>
          <w:highlight w:val="none"/>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0"/>
          <w:highlight w:val="none"/>
        </w:rPr>
        <w:t>资格审查</w:t>
      </w:r>
    </w:p>
    <w:p w14:paraId="08C3A862">
      <w:pPr>
        <w:keepNext w:val="0"/>
        <w:keepLines w:val="0"/>
        <w:pageBreakBefore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198980BA">
      <w:pPr>
        <w:pStyle w:val="133"/>
        <w:keepNext w:val="0"/>
        <w:keepLines w:val="0"/>
        <w:pageBreakBefore w:val="0"/>
        <w:kinsoku/>
        <w:wordWrap/>
        <w:overflowPunct/>
        <w:topLinePunct w:val="0"/>
        <w:autoSpaceDE/>
        <w:autoSpaceDN/>
        <w:bidi w:val="0"/>
        <w:adjustRightInd w:val="0"/>
        <w:spacing w:before="0" w:beforeAutospacing="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7FF2B3C">
      <w:pPr>
        <w:pStyle w:val="133"/>
        <w:keepNext w:val="0"/>
        <w:keepLines w:val="0"/>
        <w:pageBreakBefore w:val="0"/>
        <w:kinsoku/>
        <w:wordWrap/>
        <w:overflowPunct/>
        <w:topLinePunct w:val="0"/>
        <w:autoSpaceDE/>
        <w:autoSpaceDN/>
        <w:bidi w:val="0"/>
        <w:adjustRightInd w:val="0"/>
        <w:spacing w:before="0" w:beforeAutospacing="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776A034">
      <w:pPr>
        <w:pStyle w:val="133"/>
        <w:keepNext w:val="0"/>
        <w:keepLines w:val="0"/>
        <w:pageBreakBefore w:val="0"/>
        <w:kinsoku/>
        <w:wordWrap/>
        <w:overflowPunct/>
        <w:topLinePunct w:val="0"/>
        <w:autoSpaceDE/>
        <w:autoSpaceDN/>
        <w:bidi w:val="0"/>
        <w:adjustRightInd w:val="0"/>
        <w:spacing w:before="0" w:beforeAutospacing="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466A0003">
      <w:pPr>
        <w:pStyle w:val="133"/>
        <w:keepNext w:val="0"/>
        <w:keepLines w:val="0"/>
        <w:pageBreakBefore w:val="0"/>
        <w:kinsoku/>
        <w:wordWrap/>
        <w:overflowPunct/>
        <w:topLinePunct w:val="0"/>
        <w:bidi w:val="0"/>
        <w:adjustRightInd w:val="0"/>
        <w:spacing w:before="0" w:line="440" w:lineRule="exact"/>
        <w:ind w:left="0" w:leftChars="0" w:firstLine="482" w:firstLineChars="200"/>
        <w:textAlignment w:val="auto"/>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eastAsia="宋体" w:cs="宋体"/>
          <w:b/>
          <w:color w:val="auto"/>
          <w:sz w:val="24"/>
          <w:szCs w:val="24"/>
          <w:highlight w:val="none"/>
        </w:rPr>
        <w:t>.</w:t>
      </w:r>
      <w:r>
        <w:rPr>
          <w:rFonts w:hint="eastAsia" w:ascii="宋体" w:hAnsi="宋体" w:cs="宋体"/>
          <w:b/>
          <w:color w:val="auto"/>
          <w:szCs w:val="24"/>
          <w:highlight w:val="none"/>
        </w:rPr>
        <w:t>信用信息查询</w:t>
      </w:r>
    </w:p>
    <w:p w14:paraId="148CBBE4">
      <w:pPr>
        <w:pStyle w:val="133"/>
        <w:keepNext w:val="0"/>
        <w:keepLines w:val="0"/>
        <w:pageBreakBefore w:val="0"/>
        <w:kinsoku/>
        <w:wordWrap/>
        <w:overflowPunct/>
        <w:topLinePunct w:val="0"/>
        <w:bidi w:val="0"/>
        <w:adjustRightInd w:val="0"/>
        <w:spacing w:before="0" w:line="440" w:lineRule="exact"/>
        <w:ind w:left="0" w:leftChars="0"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013A0D4E">
      <w:pPr>
        <w:pStyle w:val="133"/>
        <w:keepNext w:val="0"/>
        <w:keepLines w:val="0"/>
        <w:pageBreakBefore w:val="0"/>
        <w:kinsoku/>
        <w:wordWrap/>
        <w:overflowPunct/>
        <w:topLinePunct w:val="0"/>
        <w:bidi w:val="0"/>
        <w:adjustRightInd w:val="0"/>
        <w:spacing w:before="0" w:line="440" w:lineRule="exact"/>
        <w:ind w:left="0" w:leftChars="0"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A2D635D">
      <w:pPr>
        <w:pStyle w:val="133"/>
        <w:keepNext w:val="0"/>
        <w:keepLines w:val="0"/>
        <w:pageBreakBefore w:val="0"/>
        <w:kinsoku/>
        <w:wordWrap/>
        <w:overflowPunct/>
        <w:topLinePunct w:val="0"/>
        <w:bidi w:val="0"/>
        <w:adjustRightInd w:val="0"/>
        <w:spacing w:before="0" w:line="440" w:lineRule="exact"/>
        <w:ind w:left="0" w:leftChars="0"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75DCE09">
      <w:pPr>
        <w:pStyle w:val="133"/>
        <w:keepNext w:val="0"/>
        <w:keepLines w:val="0"/>
        <w:pageBreakBefore w:val="0"/>
        <w:kinsoku/>
        <w:wordWrap/>
        <w:overflowPunct/>
        <w:topLinePunct w:val="0"/>
        <w:bidi w:val="0"/>
        <w:adjustRightIn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C4EB8E7">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五、评标</w:t>
      </w:r>
    </w:p>
    <w:p w14:paraId="5915D7F5">
      <w:pPr>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F3A5175">
      <w:pPr>
        <w:keepNext w:val="0"/>
        <w:keepLines w:val="0"/>
        <w:pageBreakBefore w:val="0"/>
        <w:kinsoku/>
        <w:wordWrap/>
        <w:overflowPunct/>
        <w:topLinePunct w:val="0"/>
        <w:bidi w:val="0"/>
        <w:spacing w:line="440" w:lineRule="exact"/>
        <w:ind w:left="0" w:leftChars="0"/>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六、定 标</w:t>
      </w:r>
    </w:p>
    <w:p w14:paraId="38BEEF22">
      <w:pPr>
        <w:pStyle w:val="26"/>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textAlignment w:val="auto"/>
        <w:rPr>
          <w:rFonts w:cs="宋体"/>
          <w:b/>
          <w:color w:val="auto"/>
          <w:highlight w:val="none"/>
        </w:rPr>
      </w:pPr>
      <w:r>
        <w:rPr>
          <w:rFonts w:hint="eastAsia" w:cs="宋体"/>
          <w:b/>
          <w:color w:val="auto"/>
          <w:highlight w:val="none"/>
        </w:rPr>
        <w:t>22.确定中标供应商</w:t>
      </w:r>
    </w:p>
    <w:p w14:paraId="7DDC851F">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6C55747">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2" w:firstLineChars="200"/>
        <w:textAlignment w:val="auto"/>
        <w:rPr>
          <w:rFonts w:hint="eastAsia" w:ascii="宋体" w:hAnsi="宋体" w:eastAsia="宋体" w:cs="宋体"/>
          <w:color w:val="auto"/>
          <w:szCs w:val="24"/>
          <w:highlight w:val="none"/>
        </w:rPr>
      </w:pPr>
      <w:r>
        <w:rPr>
          <w:rFonts w:hint="eastAsia" w:ascii="宋体" w:hAnsi="宋体" w:cs="宋体"/>
          <w:b/>
          <w:color w:val="auto"/>
          <w:szCs w:val="24"/>
          <w:highlight w:val="none"/>
        </w:rPr>
        <w:t>23.中标通知与中标结果公告</w:t>
      </w:r>
    </w:p>
    <w:p w14:paraId="24F50258">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通过电子交易平台向中标人发出中标通知书，同时编制发布采购结果公告。</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也可以以纸质形式进行中标通知。</w:t>
      </w:r>
    </w:p>
    <w:p w14:paraId="19669100">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的名称、地址、联系方式，项目名称和项目编号，中标人名称、地址和中标金额，主要中标标的的名称、规格型号、数量、单价、</w:t>
      </w:r>
      <w:r>
        <w:rPr>
          <w:rFonts w:hint="eastAsia" w:ascii="宋体" w:hAnsi="宋体" w:eastAsia="宋体" w:cs="宋体"/>
          <w:color w:val="auto"/>
          <w:szCs w:val="24"/>
          <w:highlight w:val="none"/>
          <w:lang w:val="en-US" w:eastAsia="zh-CN"/>
        </w:rPr>
        <w:t>服务要求或者标的基本概况</w:t>
      </w:r>
      <w:r>
        <w:rPr>
          <w:rFonts w:hint="eastAsia" w:ascii="宋体" w:hAnsi="宋体" w:eastAsia="宋体" w:cs="宋体"/>
          <w:color w:val="auto"/>
          <w:szCs w:val="24"/>
          <w:highlight w:val="none"/>
        </w:rPr>
        <w:t>，开标记录、</w:t>
      </w:r>
      <w:bookmarkStart w:id="13" w:name="_Hlk101184471"/>
      <w:r>
        <w:rPr>
          <w:rFonts w:hint="eastAsia" w:ascii="宋体" w:hAnsi="宋体" w:eastAsia="宋体" w:cs="宋体"/>
          <w:color w:val="auto"/>
          <w:szCs w:val="24"/>
          <w:highlight w:val="none"/>
        </w:rPr>
        <w:t>资格审查情况、评审专家抽取规则、符合性审查情况、</w:t>
      </w:r>
      <w:bookmarkEnd w:id="13"/>
      <w:r>
        <w:rPr>
          <w:rFonts w:hint="eastAsia" w:ascii="宋体" w:hAnsi="宋体" w:eastAsia="宋体" w:cs="宋体"/>
          <w:color w:val="auto"/>
          <w:szCs w:val="24"/>
          <w:highlight w:val="none"/>
        </w:rPr>
        <w:t>未中标情况说明、中标公告期限以及评审专家名单、评分汇总及明细。</w:t>
      </w:r>
    </w:p>
    <w:p w14:paraId="48284B69">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69BFD804">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681CEC75">
      <w:pPr>
        <w:pStyle w:val="26"/>
        <w:keepNext w:val="0"/>
        <w:keepLines w:val="0"/>
        <w:pageBreakBefore w:val="0"/>
        <w:widowControl w:val="0"/>
        <w:kinsoku/>
        <w:wordWrap/>
        <w:overflowPunct/>
        <w:topLinePunct w:val="0"/>
        <w:autoSpaceDE/>
        <w:autoSpaceDN/>
        <w:bidi w:val="0"/>
        <w:spacing w:line="440" w:lineRule="exact"/>
        <w:ind w:left="0" w:leftChars="0" w:firstLine="482" w:firstLineChars="200"/>
        <w:textAlignment w:val="auto"/>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6AC8CF20">
      <w:pPr>
        <w:pStyle w:val="26"/>
        <w:keepNext w:val="0"/>
        <w:keepLines w:val="0"/>
        <w:pageBreakBefore w:val="0"/>
        <w:widowControl w:val="0"/>
        <w:kinsoku/>
        <w:wordWrap/>
        <w:overflowPunct/>
        <w:topLinePunct w:val="0"/>
        <w:autoSpaceDE/>
        <w:autoSpaceDN/>
        <w:bidi w:val="0"/>
        <w:spacing w:line="440" w:lineRule="exact"/>
        <w:ind w:left="0" w:leftChars="0" w:firstLine="482" w:firstLineChars="200"/>
        <w:textAlignment w:val="auto"/>
        <w:rPr>
          <w:rFonts w:cs="宋体"/>
          <w:b/>
          <w:color w:val="auto"/>
          <w:highlight w:val="none"/>
        </w:rPr>
      </w:pPr>
      <w:r>
        <w:rPr>
          <w:rFonts w:hint="eastAsia" w:cs="宋体"/>
          <w:b/>
          <w:color w:val="auto"/>
          <w:highlight w:val="none"/>
        </w:rPr>
        <w:t>25.合同的签订</w:t>
      </w:r>
    </w:p>
    <w:p w14:paraId="20BBD2A1">
      <w:pPr>
        <w:pStyle w:val="133"/>
        <w:keepNext w:val="0"/>
        <w:keepLines w:val="0"/>
        <w:pageBreakBefore w:val="0"/>
        <w:widowControl w:val="0"/>
        <w:kinsoku/>
        <w:wordWrap/>
        <w:overflowPunct/>
        <w:topLinePunct w:val="0"/>
        <w:autoSpaceDE/>
        <w:autoSpaceDN/>
        <w:bidi w:val="0"/>
        <w:spacing w:before="0" w:line="44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C55BE15">
      <w:pPr>
        <w:pStyle w:val="133"/>
        <w:keepNext w:val="0"/>
        <w:keepLines w:val="0"/>
        <w:pageBreakBefore w:val="0"/>
        <w:widowControl w:val="0"/>
        <w:kinsoku/>
        <w:wordWrap/>
        <w:overflowPunct/>
        <w:topLinePunct w:val="0"/>
        <w:autoSpaceDE/>
        <w:autoSpaceDN/>
        <w:bidi w:val="0"/>
        <w:snapToGrid w:val="0"/>
        <w:spacing w:before="0" w:line="440" w:lineRule="exact"/>
        <w:ind w:left="0" w:leftChars="0" w:firstLine="480" w:firstLineChars="20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0F206B1">
      <w:pPr>
        <w:pStyle w:val="133"/>
        <w:keepNext w:val="0"/>
        <w:keepLines w:val="0"/>
        <w:pageBreakBefore w:val="0"/>
        <w:widowControl w:val="0"/>
        <w:kinsoku/>
        <w:wordWrap/>
        <w:overflowPunct/>
        <w:topLinePunct w:val="0"/>
        <w:autoSpaceDE/>
        <w:autoSpaceDN/>
        <w:bidi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5A68F30">
      <w:pPr>
        <w:pStyle w:val="133"/>
        <w:keepNext w:val="0"/>
        <w:keepLines w:val="0"/>
        <w:pageBreakBefore w:val="0"/>
        <w:widowControl w:val="0"/>
        <w:kinsoku/>
        <w:wordWrap/>
        <w:overflowPunct/>
        <w:topLinePunct w:val="0"/>
        <w:autoSpaceDE/>
        <w:autoSpaceDN/>
        <w:bidi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FFCE32">
      <w:pPr>
        <w:pStyle w:val="133"/>
        <w:keepNext w:val="0"/>
        <w:keepLines w:val="0"/>
        <w:pageBreakBefore w:val="0"/>
        <w:widowControl w:val="0"/>
        <w:kinsoku/>
        <w:wordWrap/>
        <w:overflowPunct/>
        <w:topLinePunct w:val="0"/>
        <w:autoSpaceDE/>
        <w:autoSpaceDN/>
        <w:bidi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43D4FD5">
      <w:pPr>
        <w:pStyle w:val="26"/>
        <w:keepNext w:val="0"/>
        <w:keepLines w:val="0"/>
        <w:pageBreakBefore w:val="0"/>
        <w:widowControl w:val="0"/>
        <w:kinsoku/>
        <w:wordWrap/>
        <w:overflowPunct/>
        <w:topLinePunct w:val="0"/>
        <w:autoSpaceDE/>
        <w:autoSpaceDN/>
        <w:bidi w:val="0"/>
        <w:spacing w:line="440" w:lineRule="exact"/>
        <w:ind w:left="0" w:leftChars="0" w:firstLine="482" w:firstLineChars="200"/>
        <w:textAlignment w:val="auto"/>
        <w:rPr>
          <w:rFonts w:cs="宋体"/>
          <w:b/>
          <w:color w:val="auto"/>
          <w:highlight w:val="none"/>
        </w:rPr>
      </w:pPr>
      <w:r>
        <w:rPr>
          <w:rFonts w:hint="eastAsia" w:cs="宋体"/>
          <w:b/>
          <w:color w:val="auto"/>
          <w:highlight w:val="none"/>
        </w:rPr>
        <w:t>26.履约保证金</w:t>
      </w:r>
    </w:p>
    <w:p w14:paraId="5AC9B555">
      <w:pPr>
        <w:keepNext w:val="0"/>
        <w:keepLines w:val="0"/>
        <w:pageBreakBefore w:val="0"/>
        <w:widowControl w:val="0"/>
        <w:tabs>
          <w:tab w:val="left" w:pos="0"/>
        </w:tabs>
        <w:kinsoku/>
        <w:wordWrap/>
        <w:overflowPunct/>
        <w:topLinePunct w:val="0"/>
        <w:autoSpaceDE/>
        <w:autoSpaceDN/>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14:paraId="513F86FF">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Times New Roman"/>
          <w:color w:val="auto"/>
          <w:kern w:val="2"/>
          <w:sz w:val="24"/>
          <w:highlight w:val="none"/>
        </w:rPr>
      </w:pPr>
      <w:bookmarkStart w:id="14" w:name="_Toc5410"/>
      <w:r>
        <w:rPr>
          <w:rFonts w:hint="eastAsia" w:ascii="宋体" w:hAnsi="宋体" w:eastAsia="宋体" w:cs="Times New Roman"/>
          <w:color w:val="auto"/>
          <w:kern w:val="2"/>
          <w:sz w:val="24"/>
          <w:highlight w:val="none"/>
        </w:rPr>
        <w:t>供应商</w:t>
      </w:r>
      <w:r>
        <w:rPr>
          <w:rFonts w:hint="eastAsia" w:ascii="宋体" w:hAnsi="宋体" w:eastAsia="宋体" w:cs="Times New Roman"/>
          <w:color w:val="auto"/>
          <w:kern w:val="2"/>
          <w:sz w:val="24"/>
          <w:highlight w:val="none"/>
          <w:lang w:val="en-US"/>
        </w:rPr>
        <w:t>可</w:t>
      </w:r>
      <w:r>
        <w:rPr>
          <w:rFonts w:hint="eastAsia" w:ascii="宋体" w:hAnsi="宋体" w:eastAsia="宋体" w:cs="Times New Roman"/>
          <w:color w:val="auto"/>
          <w:kern w:val="2"/>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4"/>
    </w:p>
    <w:p w14:paraId="042C874D">
      <w:pPr>
        <w:pStyle w:val="26"/>
        <w:keepNext w:val="0"/>
        <w:keepLines w:val="0"/>
        <w:pageBreakBefore w:val="0"/>
        <w:widowControl w:val="0"/>
        <w:kinsoku/>
        <w:wordWrap/>
        <w:overflowPunct/>
        <w:topLinePunct w:val="0"/>
        <w:autoSpaceDE/>
        <w:autoSpaceDN/>
        <w:bidi w:val="0"/>
        <w:spacing w:line="440" w:lineRule="exact"/>
        <w:ind w:left="0" w:leftChars="0" w:firstLine="482" w:firstLineChars="200"/>
        <w:textAlignment w:val="auto"/>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rPr>
        <w:t>27.预付款</w:t>
      </w:r>
    </w:p>
    <w:p w14:paraId="1D79824C">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hint="eastAsia" w:ascii="宋体" w:hAnsi="宋体" w:cs="Times New Roman"/>
          <w:color w:val="auto"/>
          <w:kern w:val="2"/>
          <w:sz w:val="24"/>
          <w:highlight w:val="none"/>
          <w:lang w:val="en-US" w:eastAsia="zh-CN"/>
        </w:rPr>
        <w:t>40</w:t>
      </w:r>
      <w:r>
        <w:rPr>
          <w:rFonts w:ascii="宋体" w:hAnsi="宋体" w:cs="Times New Roman"/>
          <w:color w:val="auto"/>
          <w:kern w:val="2"/>
          <w:sz w:val="24"/>
          <w:highlight w:val="none"/>
        </w:rPr>
        <w:t>％</w:t>
      </w:r>
      <w:r>
        <w:rPr>
          <w:rFonts w:hint="eastAsia" w:ascii="宋体" w:hAnsi="宋体" w:cs="Times New Roman"/>
          <w:color w:val="auto"/>
          <w:kern w:val="2"/>
          <w:sz w:val="24"/>
          <w:highlight w:val="none"/>
        </w:rPr>
        <w:t>，不高于合同金额的</w:t>
      </w:r>
      <w:r>
        <w:rPr>
          <w:rFonts w:hint="eastAsia" w:ascii="宋体" w:hAnsi="宋体" w:cs="Times New Roman"/>
          <w:color w:val="auto"/>
          <w:kern w:val="2"/>
          <w:sz w:val="24"/>
          <w:highlight w:val="none"/>
          <w:lang w:val="en-US" w:eastAsia="zh-CN"/>
        </w:rPr>
        <w:t>70</w:t>
      </w:r>
      <w:r>
        <w:rPr>
          <w:rFonts w:ascii="宋体" w:hAnsi="宋体" w:cs="Times New Roman"/>
          <w:color w:val="auto"/>
          <w:kern w:val="2"/>
          <w:sz w:val="24"/>
          <w:highlight w:val="none"/>
        </w:rPr>
        <w:t>%；项目分年安排预算的，每年预付款比例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w:t>
      </w:r>
      <w:r>
        <w:rPr>
          <w:rFonts w:hint="eastAsia" w:ascii="宋体" w:hAnsi="宋体" w:cs="Times New Roman"/>
          <w:color w:val="auto"/>
          <w:kern w:val="2"/>
          <w:sz w:val="24"/>
          <w:highlight w:val="none"/>
          <w:lang w:val="en-US" w:eastAsia="zh-CN"/>
        </w:rPr>
        <w:t>40</w:t>
      </w:r>
      <w:r>
        <w:rPr>
          <w:rFonts w:ascii="宋体" w:hAnsi="宋体" w:cs="Times New Roman"/>
          <w:color w:val="auto"/>
          <w:kern w:val="2"/>
          <w:sz w:val="24"/>
          <w:highlight w:val="none"/>
        </w:rPr>
        <w:t>％</w:t>
      </w:r>
      <w:r>
        <w:rPr>
          <w:rFonts w:hint="eastAsia" w:ascii="宋体" w:hAnsi="宋体" w:cs="Times New Roman"/>
          <w:color w:val="auto"/>
          <w:kern w:val="2"/>
          <w:sz w:val="24"/>
          <w:highlight w:val="none"/>
        </w:rPr>
        <w:t>，不高于合同金额的</w:t>
      </w:r>
      <w:r>
        <w:rPr>
          <w:rFonts w:hint="eastAsia" w:ascii="宋体" w:hAnsi="宋体" w:cs="Times New Roman"/>
          <w:color w:val="auto"/>
          <w:kern w:val="2"/>
          <w:sz w:val="24"/>
          <w:highlight w:val="none"/>
          <w:lang w:val="en-US" w:eastAsia="zh-CN"/>
        </w:rPr>
        <w:t>70</w:t>
      </w:r>
      <w:r>
        <w:rPr>
          <w:rFonts w:ascii="宋体" w:hAnsi="宋体" w:cs="Times New Roman"/>
          <w:color w:val="auto"/>
          <w:kern w:val="2"/>
          <w:sz w:val="24"/>
          <w:highlight w:val="none"/>
        </w:rPr>
        <w:t>%；采购项目实施以人工投入为主的，</w:t>
      </w:r>
      <w:r>
        <w:rPr>
          <w:rFonts w:hint="eastAsia" w:ascii="宋体" w:hAnsi="宋体" w:cs="Times New Roman"/>
          <w:color w:val="auto"/>
          <w:kern w:val="2"/>
          <w:sz w:val="24"/>
          <w:highlight w:val="none"/>
        </w:rPr>
        <w:t>可适当降低预付款比例，但不得低于</w:t>
      </w:r>
      <w:r>
        <w:rPr>
          <w:rFonts w:hint="eastAsia" w:ascii="宋体" w:hAnsi="宋体" w:cs="Times New Roman"/>
          <w:color w:val="auto"/>
          <w:kern w:val="2"/>
          <w:sz w:val="24"/>
          <w:highlight w:val="none"/>
          <w:lang w:val="en-US" w:eastAsia="zh-CN"/>
        </w:rPr>
        <w:t>20</w:t>
      </w:r>
      <w:r>
        <w:rPr>
          <w:rFonts w:ascii="宋体" w:hAnsi="宋体" w:cs="Times New Roman"/>
          <w:color w:val="auto"/>
          <w:kern w:val="2"/>
          <w:sz w:val="24"/>
          <w:highlight w:val="none"/>
        </w:rPr>
        <w:t>%。对供应商为大型企业的项目或者以人工投入为主且实行按月定期结算支付款项的项目，预付款可低于上述比例或者不约定预付款。在签订合同时，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64210178">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49E2F054">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2" w:firstLineChars="200"/>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C457C50">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3D58503">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B3FA15F">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1E80BB0">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63C1904">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40F900E">
      <w:pPr>
        <w:pStyle w:val="133"/>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88C212C">
      <w:pPr>
        <w:keepNext w:val="0"/>
        <w:keepLines w:val="0"/>
        <w:pageBreakBefore w:val="0"/>
        <w:kinsoku/>
        <w:wordWrap/>
        <w:overflowPunct/>
        <w:topLinePunct w:val="0"/>
        <w:bidi w:val="0"/>
        <w:adjustRightInd/>
        <w:spacing w:line="440" w:lineRule="exact"/>
        <w:ind w:left="0" w:leftChars="0"/>
        <w:jc w:val="center"/>
        <w:textAlignment w:val="auto"/>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5F4CA3AD">
      <w:pPr>
        <w:pStyle w:val="26"/>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cs="宋体"/>
          <w:b/>
          <w:color w:val="auto"/>
          <w:highlight w:val="none"/>
        </w:rPr>
      </w:pPr>
      <w:r>
        <w:rPr>
          <w:rFonts w:hint="eastAsia" w:cs="宋体"/>
          <w:b/>
          <w:color w:val="auto"/>
          <w:highlight w:val="none"/>
        </w:rPr>
        <w:t>30.验收</w:t>
      </w:r>
    </w:p>
    <w:p w14:paraId="21771E85">
      <w:pPr>
        <w:keepNext w:val="0"/>
        <w:keepLines w:val="0"/>
        <w:pageBreakBefore w:val="0"/>
        <w:widowControl w:val="0"/>
        <w:tabs>
          <w:tab w:val="left" w:pos="0"/>
        </w:tabs>
        <w:kinsoku/>
        <w:wordWrap/>
        <w:overflowPunct/>
        <w:topLinePunct w:val="0"/>
        <w:autoSpaceDE/>
        <w:autoSpaceDN/>
        <w:bidi w:val="0"/>
        <w:adjustRightInd w:val="0"/>
        <w:snapToGrid/>
        <w:spacing w:line="440" w:lineRule="exact"/>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122ABB">
      <w:pPr>
        <w:keepNext w:val="0"/>
        <w:keepLines w:val="0"/>
        <w:pageBreakBefore w:val="0"/>
        <w:widowControl w:val="0"/>
        <w:tabs>
          <w:tab w:val="left" w:pos="0"/>
        </w:tabs>
        <w:kinsoku/>
        <w:wordWrap/>
        <w:overflowPunct/>
        <w:topLinePunct w:val="0"/>
        <w:autoSpaceDE/>
        <w:autoSpaceDN/>
        <w:bidi w:val="0"/>
        <w:adjustRightInd w:val="0"/>
        <w:snapToGrid/>
        <w:spacing w:line="440" w:lineRule="exact"/>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C24F010">
      <w:pPr>
        <w:keepNext w:val="0"/>
        <w:keepLines w:val="0"/>
        <w:pageBreakBefore w:val="0"/>
        <w:widowControl w:val="0"/>
        <w:tabs>
          <w:tab w:val="left" w:pos="0"/>
        </w:tabs>
        <w:kinsoku/>
        <w:wordWrap/>
        <w:overflowPunct/>
        <w:topLinePunct w:val="0"/>
        <w:autoSpaceDE/>
        <w:autoSpaceDN/>
        <w:bidi w:val="0"/>
        <w:adjustRightInd w:val="0"/>
        <w:snapToGrid/>
        <w:spacing w:line="440" w:lineRule="exact"/>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FC9C2D">
      <w:pPr>
        <w:keepNext w:val="0"/>
        <w:keepLines w:val="0"/>
        <w:pageBreakBefore w:val="0"/>
        <w:widowControl w:val="0"/>
        <w:tabs>
          <w:tab w:val="left" w:pos="0"/>
        </w:tabs>
        <w:kinsoku/>
        <w:wordWrap/>
        <w:overflowPunct/>
        <w:topLinePunct w:val="0"/>
        <w:autoSpaceDE/>
        <w:autoSpaceDN/>
        <w:bidi w:val="0"/>
        <w:adjustRightInd w:val="0"/>
        <w:snapToGrid/>
        <w:spacing w:line="440" w:lineRule="exact"/>
        <w:ind w:left="0" w:leftChars="0" w:firstLine="480" w:firstLineChars="200"/>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7C513E5">
      <w:pPr>
        <w:tabs>
          <w:tab w:val="left" w:pos="0"/>
        </w:tabs>
        <w:spacing w:line="360" w:lineRule="auto"/>
        <w:ind w:left="0" w:leftChars="0" w:firstLine="420" w:firstLineChars="0"/>
        <w:rPr>
          <w:rFonts w:ascii="宋体" w:hAnsi="宋体" w:cs="宋体"/>
          <w:color w:val="auto"/>
          <w:kern w:val="0"/>
          <w:sz w:val="24"/>
          <w:highlight w:val="none"/>
        </w:rPr>
        <w:sectPr>
          <w:pgSz w:w="11906" w:h="16838"/>
          <w:pgMar w:top="1417" w:right="1418" w:bottom="1417"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5" w:name="_Hlt74707468"/>
      <w:bookmarkEnd w:id="15"/>
      <w:bookmarkStart w:id="16" w:name="_Hlt75236011"/>
      <w:bookmarkEnd w:id="16"/>
      <w:bookmarkStart w:id="17" w:name="_Hlt75236101"/>
      <w:bookmarkEnd w:id="17"/>
      <w:bookmarkStart w:id="18" w:name="_Hlt68057669"/>
      <w:bookmarkEnd w:id="18"/>
      <w:bookmarkStart w:id="19" w:name="_Hlt68072990"/>
      <w:bookmarkEnd w:id="19"/>
      <w:bookmarkStart w:id="20" w:name="_Hlt68403820"/>
      <w:bookmarkEnd w:id="20"/>
      <w:bookmarkStart w:id="21" w:name="_Hlt75236290"/>
      <w:bookmarkEnd w:id="21"/>
      <w:bookmarkStart w:id="22" w:name="_Hlt68073093"/>
      <w:bookmarkEnd w:id="22"/>
      <w:bookmarkStart w:id="23" w:name="_Hlt74714665"/>
      <w:bookmarkEnd w:id="23"/>
      <w:bookmarkStart w:id="24" w:name="_Hlt74730295"/>
      <w:bookmarkEnd w:id="24"/>
      <w:bookmarkStart w:id="25" w:name="_Hlt74729768"/>
      <w:bookmarkEnd w:id="25"/>
      <w:bookmarkStart w:id="26" w:name="_Hlt68072998"/>
      <w:bookmarkEnd w:id="26"/>
    </w:p>
    <w:bookmarkEnd w:id="10"/>
    <w:bookmarkEnd w:id="11"/>
    <w:p w14:paraId="655413B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015D435">
      <w:pPr>
        <w:keepNext w:val="0"/>
        <w:keepLines w:val="0"/>
        <w:pageBreakBefore w:val="0"/>
        <w:kinsoku/>
        <w:wordWrap/>
        <w:overflowPunct/>
        <w:topLinePunct w:val="0"/>
        <w:autoSpaceDE/>
        <w:autoSpaceDN/>
        <w:bidi w:val="0"/>
        <w:adjustRightInd w:val="0"/>
        <w:snapToGrid/>
        <w:spacing w:line="400" w:lineRule="exact"/>
        <w:ind w:left="0" w:right="0"/>
        <w:textAlignment w:val="auto"/>
        <w:outlineLvl w:val="1"/>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color w:val="auto"/>
          <w:spacing w:val="7"/>
          <w:sz w:val="24"/>
          <w:szCs w:val="24"/>
          <w:highlight w:val="none"/>
        </w:rPr>
        <w:t>一、</w:t>
      </w:r>
      <w:r>
        <w:rPr>
          <w:rFonts w:hint="eastAsia" w:ascii="宋体" w:hAnsi="宋体" w:eastAsia="宋体" w:cs="宋体"/>
          <w:b/>
          <w:bCs/>
          <w:color w:val="auto"/>
          <w:spacing w:val="7"/>
          <w:sz w:val="24"/>
          <w:szCs w:val="24"/>
          <w:highlight w:val="none"/>
        </w:rPr>
        <w:t>商务</w:t>
      </w:r>
      <w:r>
        <w:rPr>
          <w:rFonts w:hint="eastAsia" w:ascii="宋体" w:hAnsi="宋体" w:eastAsia="宋体" w:cs="宋体"/>
          <w:b/>
          <w:bCs/>
          <w:color w:val="auto"/>
          <w:spacing w:val="7"/>
          <w:sz w:val="24"/>
          <w:szCs w:val="24"/>
          <w:highlight w:val="none"/>
          <w:lang w:val="en-US" w:eastAsia="zh-CN"/>
        </w:rPr>
        <w:t>要求表</w:t>
      </w:r>
    </w:p>
    <w:tbl>
      <w:tblPr>
        <w:tblStyle w:val="63"/>
        <w:tblW w:w="92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5"/>
        <w:gridCol w:w="7304"/>
      </w:tblGrid>
      <w:tr w14:paraId="28AE0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1995" w:type="dxa"/>
            <w:noWrap w:val="0"/>
            <w:vAlign w:val="center"/>
          </w:tcPr>
          <w:p w14:paraId="6260EA1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合同履约期限</w:t>
            </w:r>
          </w:p>
        </w:tc>
        <w:tc>
          <w:tcPr>
            <w:tcW w:w="7304" w:type="dxa"/>
            <w:noWrap w:val="0"/>
            <w:vAlign w:val="center"/>
          </w:tcPr>
          <w:p w14:paraId="68A394B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三年</w:t>
            </w:r>
            <w:r>
              <w:rPr>
                <w:rFonts w:hint="eastAsia" w:ascii="宋体" w:hAnsi="宋体" w:eastAsia="宋体" w:cs="宋体"/>
                <w:b w:val="0"/>
                <w:bCs/>
                <w:color w:val="auto"/>
                <w:sz w:val="24"/>
                <w:szCs w:val="24"/>
                <w:highlight w:val="none"/>
              </w:rPr>
              <w:t>，合同一年一签。采购人根据中标人在上年度合同履约、考核情况及财政资金审批等情况决定是否续签。</w:t>
            </w:r>
          </w:p>
        </w:tc>
      </w:tr>
      <w:tr w14:paraId="3F3A6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995" w:type="dxa"/>
            <w:noWrap w:val="0"/>
            <w:vAlign w:val="center"/>
          </w:tcPr>
          <w:p w14:paraId="6CEE35B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w:t>
            </w:r>
          </w:p>
        </w:tc>
        <w:tc>
          <w:tcPr>
            <w:tcW w:w="7304" w:type="dxa"/>
            <w:noWrap w:val="0"/>
            <w:vAlign w:val="center"/>
          </w:tcPr>
          <w:p w14:paraId="381B103A">
            <w:pPr>
              <w:pStyle w:val="1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color w:val="auto"/>
                <w:highlight w:val="none"/>
                <w:lang w:val="en-US"/>
              </w:rPr>
            </w:pPr>
            <w:r>
              <w:rPr>
                <w:rFonts w:hint="eastAsia" w:ascii="宋体" w:hAnsi="宋体" w:cs="宋体"/>
                <w:i w:val="0"/>
                <w:caps w:val="0"/>
                <w:color w:val="auto"/>
                <w:spacing w:val="0"/>
                <w:sz w:val="24"/>
                <w:szCs w:val="24"/>
                <w:highlight w:val="none"/>
                <w:shd w:val="clear" w:color="auto" w:fill="FFFFFF"/>
                <w:lang w:val="en-US" w:eastAsia="zh-CN"/>
              </w:rPr>
              <w:t>1、</w:t>
            </w:r>
            <w:r>
              <w:rPr>
                <w:rFonts w:hint="eastAsia" w:ascii="宋体" w:hAnsi="宋体" w:eastAsia="宋体" w:cs="宋体"/>
                <w:i w:val="0"/>
                <w:caps w:val="0"/>
                <w:color w:val="auto"/>
                <w:spacing w:val="0"/>
                <w:sz w:val="24"/>
                <w:szCs w:val="24"/>
                <w:highlight w:val="none"/>
                <w:shd w:val="clear" w:color="auto" w:fill="FFFFFF"/>
                <w:lang w:val="en-US" w:eastAsia="zh-CN"/>
              </w:rPr>
              <w:t>本项目最高限价为4950000元/年，</w:t>
            </w:r>
            <w:r>
              <w:rPr>
                <w:rFonts w:hint="eastAsia" w:ascii="宋体" w:hAnsi="宋体" w:cs="宋体"/>
                <w:i w:val="0"/>
                <w:caps w:val="0"/>
                <w:color w:val="auto"/>
                <w:spacing w:val="0"/>
                <w:sz w:val="24"/>
                <w:szCs w:val="24"/>
                <w:highlight w:val="none"/>
                <w:shd w:val="clear" w:color="auto" w:fill="FFFFFF"/>
                <w:lang w:val="en-US" w:eastAsia="zh-CN"/>
              </w:rPr>
              <w:t>由服务经费和就餐费用两部分组成。</w:t>
            </w:r>
            <w:r>
              <w:rPr>
                <w:rFonts w:hint="eastAsia" w:ascii="宋体" w:hAnsi="宋体" w:eastAsia="宋体" w:cs="宋体"/>
                <w:i w:val="0"/>
                <w:caps w:val="0"/>
                <w:color w:val="auto"/>
                <w:spacing w:val="0"/>
                <w:sz w:val="24"/>
                <w:szCs w:val="24"/>
                <w:highlight w:val="none"/>
                <w:shd w:val="clear" w:color="auto" w:fill="FFFFFF"/>
                <w:lang w:val="en-US" w:eastAsia="zh-CN"/>
              </w:rPr>
              <w:t>其中</w:t>
            </w:r>
            <w:r>
              <w:rPr>
                <w:rFonts w:hint="eastAsia" w:ascii="宋体" w:hAnsi="宋体" w:cs="宋体"/>
                <w:i w:val="0"/>
                <w:caps w:val="0"/>
                <w:color w:val="auto"/>
                <w:spacing w:val="0"/>
                <w:sz w:val="24"/>
                <w:szCs w:val="24"/>
                <w:highlight w:val="none"/>
                <w:shd w:val="clear" w:color="auto" w:fill="FFFFFF"/>
                <w:lang w:val="en-US" w:eastAsia="zh-CN"/>
              </w:rPr>
              <w:t>服务经费</w:t>
            </w:r>
            <w:r>
              <w:rPr>
                <w:rFonts w:hint="eastAsia" w:ascii="宋体" w:hAnsi="宋体" w:eastAsia="宋体" w:cs="宋体"/>
                <w:i w:val="0"/>
                <w:caps w:val="0"/>
                <w:color w:val="auto"/>
                <w:spacing w:val="0"/>
                <w:sz w:val="24"/>
                <w:szCs w:val="24"/>
                <w:highlight w:val="none"/>
                <w:shd w:val="clear" w:color="auto" w:fill="FFFFFF"/>
                <w:lang w:val="en-US" w:eastAsia="zh-CN"/>
              </w:rPr>
              <w:t>最高限价1250000.00元/年，</w:t>
            </w:r>
            <w:r>
              <w:rPr>
                <w:rFonts w:hint="eastAsia" w:ascii="宋体" w:hAnsi="宋体" w:eastAsia="宋体" w:cs="宋体"/>
                <w:bCs/>
                <w:color w:val="auto"/>
                <w:kern w:val="0"/>
                <w:sz w:val="24"/>
                <w:szCs w:val="24"/>
                <w:highlight w:val="none"/>
                <w:shd w:val="clear" w:color="auto" w:fill="FFFFFF"/>
                <w:lang w:val="en-US" w:eastAsia="zh-CN" w:bidi="ar-SA"/>
              </w:rPr>
              <w:t>超过最高限价投标将做无效标处理</w:t>
            </w:r>
            <w:r>
              <w:rPr>
                <w:rFonts w:hint="eastAsia" w:ascii="宋体" w:hAnsi="宋体" w:cs="宋体"/>
                <w:bCs/>
                <w:color w:val="auto"/>
                <w:kern w:val="0"/>
                <w:sz w:val="24"/>
                <w:szCs w:val="24"/>
                <w:highlight w:val="none"/>
                <w:shd w:val="clear" w:color="auto" w:fill="FFFFFF"/>
                <w:lang w:val="en-US" w:eastAsia="zh-CN" w:bidi="ar-SA"/>
              </w:rPr>
              <w:t>；就餐费用为暂定为</w:t>
            </w:r>
            <w:r>
              <w:rPr>
                <w:rFonts w:hint="eastAsia" w:ascii="宋体" w:hAnsi="宋体" w:eastAsia="宋体" w:cs="宋体"/>
                <w:i w:val="0"/>
                <w:caps w:val="0"/>
                <w:color w:val="auto"/>
                <w:spacing w:val="0"/>
                <w:sz w:val="24"/>
                <w:szCs w:val="24"/>
                <w:highlight w:val="none"/>
                <w:shd w:val="clear" w:color="auto" w:fill="FFFFFF"/>
                <w:lang w:val="en-US" w:eastAsia="zh-CN"/>
              </w:rPr>
              <w:t>3700000元/年</w:t>
            </w:r>
            <w:r>
              <w:rPr>
                <w:rFonts w:hint="eastAsia" w:ascii="宋体" w:hAnsi="宋体" w:cs="宋体"/>
                <w:i w:val="0"/>
                <w:caps w:val="0"/>
                <w:color w:val="auto"/>
                <w:spacing w:val="0"/>
                <w:sz w:val="24"/>
                <w:szCs w:val="24"/>
                <w:highlight w:val="none"/>
                <w:shd w:val="clear" w:color="auto" w:fill="FFFFFF"/>
                <w:lang w:val="en-US" w:eastAsia="zh-CN"/>
              </w:rPr>
              <w:t>，按实结算，投标时不允许下浮，否则作无效标处理。</w:t>
            </w:r>
          </w:p>
          <w:p w14:paraId="401D13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lang w:val="en-US" w:eastAsia="zh-CN"/>
              </w:rPr>
              <w:t>2、投标人在进行投标报价时需充分考虑未来3年价格因素的变化，拟派人员的</w:t>
            </w:r>
            <w:r>
              <w:rPr>
                <w:rFonts w:hint="eastAsia" w:ascii="宋体" w:hAnsi="宋体" w:eastAsia="宋体" w:cs="宋体"/>
                <w:b w:val="0"/>
                <w:bCs w:val="0"/>
                <w:snapToGrid/>
                <w:color w:val="auto"/>
                <w:kern w:val="2"/>
                <w:sz w:val="24"/>
                <w:szCs w:val="24"/>
                <w:highlight w:val="none"/>
                <w:lang w:val="zh-CN" w:eastAsia="zh-CN" w:bidi="ar-SA"/>
              </w:rPr>
              <w:t>人员基本工资不得低于宁波市人力资源和社会保障局最新发布的宁波市最低劳动工资标准</w:t>
            </w:r>
            <w:r>
              <w:rPr>
                <w:rFonts w:hint="eastAsia" w:ascii="宋体" w:hAnsi="宋体" w:cs="宋体"/>
                <w:b w:val="0"/>
                <w:bCs w:val="0"/>
                <w:snapToGrid/>
                <w:color w:val="auto"/>
                <w:kern w:val="2"/>
                <w:sz w:val="24"/>
                <w:szCs w:val="24"/>
                <w:highlight w:val="none"/>
                <w:lang w:val="zh-CN" w:eastAsia="zh-CN" w:bidi="ar-SA"/>
              </w:rPr>
              <w:t>。</w:t>
            </w:r>
            <w:r>
              <w:rPr>
                <w:rFonts w:hint="eastAsia" w:ascii="宋体" w:hAnsi="宋体" w:eastAsia="宋体" w:cs="宋体"/>
                <w:b w:val="0"/>
                <w:bCs w:val="0"/>
                <w:snapToGrid/>
                <w:color w:val="auto"/>
                <w:kern w:val="2"/>
                <w:sz w:val="24"/>
                <w:szCs w:val="24"/>
                <w:highlight w:val="none"/>
                <w:lang w:val="zh-CN" w:eastAsia="zh-CN" w:bidi="ar-SA"/>
              </w:rPr>
              <w:t>投标人应考虑潜在的市场风险及政策风险，在合同履行期间如遇法定基本工资上调等政策性因素</w:t>
            </w:r>
            <w:r>
              <w:rPr>
                <w:rFonts w:hint="eastAsia" w:ascii="宋体" w:hAnsi="宋体" w:cs="宋体"/>
                <w:b w:val="0"/>
                <w:bCs w:val="0"/>
                <w:snapToGrid/>
                <w:color w:val="auto"/>
                <w:kern w:val="2"/>
                <w:sz w:val="24"/>
                <w:szCs w:val="24"/>
                <w:highlight w:val="none"/>
                <w:lang w:val="en-US" w:eastAsia="zh-CN" w:bidi="ar-SA"/>
              </w:rPr>
              <w:t>等</w:t>
            </w:r>
            <w:r>
              <w:rPr>
                <w:rFonts w:hint="eastAsia" w:ascii="宋体" w:hAnsi="宋体" w:eastAsia="宋体" w:cs="宋体"/>
                <w:b w:val="0"/>
                <w:bCs w:val="0"/>
                <w:snapToGrid/>
                <w:color w:val="auto"/>
                <w:kern w:val="2"/>
                <w:sz w:val="24"/>
                <w:szCs w:val="24"/>
                <w:highlight w:val="none"/>
                <w:lang w:val="zh-CN" w:eastAsia="zh-CN" w:bidi="ar-SA"/>
              </w:rPr>
              <w:t>情况，合同价均不作调整。</w:t>
            </w:r>
          </w:p>
        </w:tc>
      </w:tr>
      <w:tr w14:paraId="0C9F0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7" w:hRule="atLeast"/>
        </w:trPr>
        <w:tc>
          <w:tcPr>
            <w:tcW w:w="1995" w:type="dxa"/>
            <w:noWrap w:val="0"/>
            <w:vAlign w:val="center"/>
          </w:tcPr>
          <w:p w14:paraId="7EBC3B0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付款</w:t>
            </w:r>
            <w:r>
              <w:rPr>
                <w:rFonts w:hint="eastAsia" w:ascii="宋体" w:hAnsi="宋体" w:eastAsia="宋体" w:cs="宋体"/>
                <w:b/>
                <w:bCs/>
                <w:color w:val="auto"/>
                <w:sz w:val="24"/>
                <w:szCs w:val="24"/>
                <w:highlight w:val="none"/>
                <w:lang w:val="en-US" w:eastAsia="zh-CN"/>
              </w:rPr>
              <w:t>条件</w:t>
            </w:r>
          </w:p>
          <w:p w14:paraId="5938F4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及付款办法</w:t>
            </w:r>
          </w:p>
        </w:tc>
        <w:tc>
          <w:tcPr>
            <w:tcW w:w="7304" w:type="dxa"/>
            <w:noWrap w:val="0"/>
            <w:vAlign w:val="center"/>
          </w:tcPr>
          <w:p w14:paraId="051980E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textAlignment w:val="auto"/>
              <w:rPr>
                <w:rFonts w:hint="eastAsia" w:ascii="宋体" w:hAnsi="宋体" w:eastAsia="宋体" w:cs="宋体"/>
                <w:b w:val="0"/>
                <w:bCs w:val="0"/>
                <w:snapToGrid/>
                <w:color w:val="auto"/>
                <w:kern w:val="2"/>
                <w:sz w:val="24"/>
                <w:szCs w:val="24"/>
                <w:highlight w:val="none"/>
                <w:lang w:val="zh-CN" w:eastAsia="zh-CN" w:bidi="ar-SA"/>
              </w:rPr>
            </w:pPr>
            <w:r>
              <w:rPr>
                <w:rFonts w:hint="eastAsia" w:ascii="宋体" w:hAnsi="宋体" w:eastAsia="宋体" w:cs="宋体"/>
                <w:b w:val="0"/>
                <w:bCs w:val="0"/>
                <w:snapToGrid/>
                <w:color w:val="auto"/>
                <w:kern w:val="2"/>
                <w:sz w:val="24"/>
                <w:szCs w:val="24"/>
                <w:highlight w:val="none"/>
                <w:lang w:val="en-US" w:eastAsia="zh-CN" w:bidi="ar-SA"/>
              </w:rPr>
              <w:t>1、</w:t>
            </w:r>
            <w:r>
              <w:rPr>
                <w:rFonts w:hint="eastAsia" w:ascii="宋体" w:hAnsi="宋体" w:eastAsia="宋体" w:cs="宋体"/>
                <w:b w:val="0"/>
                <w:bCs w:val="0"/>
                <w:snapToGrid/>
                <w:color w:val="auto"/>
                <w:kern w:val="2"/>
                <w:sz w:val="24"/>
                <w:szCs w:val="24"/>
                <w:highlight w:val="none"/>
                <w:lang w:val="zh-CN" w:eastAsia="zh-CN" w:bidi="ar-SA"/>
              </w:rPr>
              <w:t>服务经费：</w:t>
            </w:r>
            <w:r>
              <w:rPr>
                <w:rFonts w:hint="eastAsia" w:ascii="宋体" w:hAnsi="宋体" w:eastAsia="宋体" w:cs="宋体"/>
                <w:b w:val="0"/>
                <w:bCs w:val="0"/>
                <w:snapToGrid/>
                <w:color w:val="auto"/>
                <w:kern w:val="2"/>
                <w:sz w:val="24"/>
                <w:szCs w:val="24"/>
                <w:highlight w:val="none"/>
                <w:lang w:val="en-US" w:eastAsia="zh-CN" w:bidi="ar-SA"/>
              </w:rPr>
              <w:t>每月按月考核成绩核定当月服务经费，</w:t>
            </w:r>
            <w:r>
              <w:rPr>
                <w:rFonts w:hint="eastAsia" w:ascii="宋体" w:hAnsi="宋体" w:eastAsia="宋体" w:cs="宋体"/>
                <w:b w:val="0"/>
                <w:bCs w:val="0"/>
                <w:snapToGrid/>
                <w:color w:val="auto"/>
                <w:kern w:val="2"/>
                <w:sz w:val="24"/>
                <w:szCs w:val="24"/>
                <w:highlight w:val="none"/>
                <w:lang w:val="zh-CN" w:eastAsia="zh-CN" w:bidi="ar-SA"/>
              </w:rPr>
              <w:t>采购人在收到中标人发票后7个工作日内向中标人支付上月服务费，如遇节假日则自动顺延（特殊情况以合同为准）。</w:t>
            </w:r>
          </w:p>
          <w:p w14:paraId="4543ED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jc w:val="both"/>
              <w:textAlignment w:val="auto"/>
              <w:rPr>
                <w:rFonts w:hint="eastAsia"/>
                <w:color w:val="auto"/>
                <w:highlight w:val="none"/>
              </w:rPr>
            </w:pPr>
            <w:r>
              <w:rPr>
                <w:rFonts w:hint="eastAsia" w:ascii="宋体" w:hAnsi="宋体" w:eastAsia="宋体" w:cs="宋体"/>
                <w:b w:val="0"/>
                <w:bCs w:val="0"/>
                <w:snapToGrid/>
                <w:color w:val="auto"/>
                <w:kern w:val="2"/>
                <w:sz w:val="24"/>
                <w:szCs w:val="24"/>
                <w:highlight w:val="none"/>
                <w:lang w:val="en-US" w:eastAsia="zh-CN" w:bidi="ar-SA"/>
              </w:rPr>
              <w:t>2、就餐费用</w:t>
            </w:r>
            <w:r>
              <w:rPr>
                <w:rFonts w:hint="eastAsia" w:ascii="宋体" w:hAnsi="宋体" w:eastAsia="宋体" w:cs="宋体"/>
                <w:b w:val="0"/>
                <w:bCs w:val="0"/>
                <w:snapToGrid/>
                <w:color w:val="auto"/>
                <w:kern w:val="2"/>
                <w:sz w:val="24"/>
                <w:szCs w:val="24"/>
                <w:highlight w:val="none"/>
                <w:lang w:val="zh-CN" w:eastAsia="zh-CN" w:bidi="ar-SA"/>
              </w:rPr>
              <w:t>：</w:t>
            </w:r>
            <w:r>
              <w:rPr>
                <w:rFonts w:hint="eastAsia" w:ascii="宋体" w:hAnsi="宋体" w:eastAsia="宋体" w:cs="宋体"/>
                <w:b w:val="0"/>
                <w:bCs w:val="0"/>
                <w:snapToGrid/>
                <w:color w:val="auto"/>
                <w:kern w:val="2"/>
                <w:sz w:val="24"/>
                <w:szCs w:val="24"/>
                <w:highlight w:val="none"/>
                <w:lang w:val="en-US" w:eastAsia="zh-CN" w:bidi="ar-SA"/>
              </w:rPr>
              <w:t>按月结算，每月10日之前，将上月实际刷卡人数及结算费用附上清单上报至采购人处，经采购人确认后开具发票进行结算</w:t>
            </w:r>
            <w:r>
              <w:rPr>
                <w:rFonts w:hint="eastAsia" w:ascii="宋体" w:hAnsi="宋体" w:cs="宋体"/>
                <w:b w:val="0"/>
                <w:bCs w:val="0"/>
                <w:snapToGrid/>
                <w:color w:val="auto"/>
                <w:kern w:val="2"/>
                <w:sz w:val="24"/>
                <w:szCs w:val="24"/>
                <w:highlight w:val="none"/>
                <w:lang w:val="en-US" w:eastAsia="zh-CN" w:bidi="ar-SA"/>
              </w:rPr>
              <w:t>。</w:t>
            </w:r>
            <w:r>
              <w:rPr>
                <w:rFonts w:hint="eastAsia" w:ascii="宋体" w:hAnsi="宋体" w:eastAsia="宋体" w:cs="宋体"/>
                <w:b w:val="0"/>
                <w:bCs w:val="0"/>
                <w:snapToGrid/>
                <w:color w:val="auto"/>
                <w:kern w:val="2"/>
                <w:sz w:val="24"/>
                <w:szCs w:val="24"/>
                <w:highlight w:val="none"/>
                <w:lang w:val="zh-CN" w:eastAsia="zh-CN" w:bidi="ar-SA"/>
              </w:rPr>
              <w:t>采购人在收到中标人发票后7个工作日内向中标人支付上月餐费，如遇节假日则自动顺延（特殊情况以合同为准）。</w:t>
            </w:r>
          </w:p>
        </w:tc>
      </w:tr>
      <w:tr w14:paraId="23857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995" w:type="dxa"/>
            <w:noWrap w:val="0"/>
            <w:vAlign w:val="center"/>
          </w:tcPr>
          <w:p w14:paraId="3199AC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发票要求</w:t>
            </w:r>
          </w:p>
        </w:tc>
        <w:tc>
          <w:tcPr>
            <w:tcW w:w="7304" w:type="dxa"/>
            <w:noWrap w:val="0"/>
            <w:vAlign w:val="top"/>
          </w:tcPr>
          <w:p w14:paraId="4C21B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中标人应在采购人支付费用前，依据相应的金额，先行向采购人提供足额且符合税法规定的发票。采购人在收到中标人提供的发票后在合同约定的时间支付相应款项，否则采购人有权延迟支付相应费用而不被视为违约，亦无须承担任何违约责任。 </w:t>
            </w:r>
          </w:p>
          <w:p w14:paraId="3CEA0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2、本项目合同签署的中标人名称须与发票开具单位及收款单位一致，中标人不得以其他理由在合同执行过程中要求调整发票开具单位或收款单位（依法变更单位名称除外），否则视为中标人违约并自行承担相关责任，且须承担由此对采购人造成的一切损失。 </w:t>
            </w:r>
          </w:p>
        </w:tc>
      </w:tr>
      <w:tr w14:paraId="64E6B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1995" w:type="dxa"/>
            <w:noWrap w:val="0"/>
            <w:vAlign w:val="center"/>
          </w:tcPr>
          <w:p w14:paraId="52A82E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履约保证金</w:t>
            </w:r>
          </w:p>
        </w:tc>
        <w:tc>
          <w:tcPr>
            <w:tcW w:w="7304" w:type="dxa"/>
            <w:noWrap w:val="0"/>
            <w:vAlign w:val="center"/>
          </w:tcPr>
          <w:p w14:paraId="3DFFA2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sz w:val="24"/>
                <w:szCs w:val="24"/>
                <w:highlight w:val="none"/>
                <w:lang w:eastAsia="zh-CN"/>
              </w:rPr>
              <w:t>本项目不需要缴纳</w:t>
            </w:r>
            <w:r>
              <w:rPr>
                <w:rFonts w:hint="eastAsia" w:ascii="宋体" w:hAnsi="宋体" w:eastAsia="宋体" w:cs="宋体"/>
                <w:b w:val="0"/>
                <w:bCs/>
                <w:color w:val="auto"/>
                <w:sz w:val="24"/>
                <w:szCs w:val="24"/>
                <w:highlight w:val="none"/>
              </w:rPr>
              <w:t>履约保证金</w:t>
            </w:r>
            <w:r>
              <w:rPr>
                <w:rFonts w:hint="eastAsia" w:ascii="宋体" w:hAnsi="宋体" w:eastAsia="宋体" w:cs="宋体"/>
                <w:b w:val="0"/>
                <w:bCs/>
                <w:color w:val="auto"/>
                <w:sz w:val="24"/>
                <w:szCs w:val="24"/>
                <w:highlight w:val="none"/>
                <w:lang w:eastAsia="zh-CN"/>
              </w:rPr>
              <w:t>。</w:t>
            </w:r>
          </w:p>
        </w:tc>
      </w:tr>
      <w:tr w14:paraId="04788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1995" w:type="dxa"/>
            <w:noWrap w:val="0"/>
            <w:vAlign w:val="center"/>
          </w:tcPr>
          <w:p w14:paraId="4EF469A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签订合同时间</w:t>
            </w:r>
          </w:p>
        </w:tc>
        <w:tc>
          <w:tcPr>
            <w:tcW w:w="7304" w:type="dxa"/>
            <w:noWrap w:val="0"/>
            <w:vAlign w:val="center"/>
          </w:tcPr>
          <w:p w14:paraId="4F8793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中标通知书发出后30日内。</w:t>
            </w:r>
          </w:p>
        </w:tc>
      </w:tr>
      <w:tr w14:paraId="50AB4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trPr>
        <w:tc>
          <w:tcPr>
            <w:tcW w:w="1995" w:type="dxa"/>
            <w:noWrap w:val="0"/>
            <w:vAlign w:val="center"/>
          </w:tcPr>
          <w:p w14:paraId="34B571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投标文件</w:t>
            </w:r>
            <w:r>
              <w:rPr>
                <w:rFonts w:hint="eastAsia" w:ascii="宋体" w:hAnsi="宋体" w:eastAsia="宋体" w:cs="宋体"/>
                <w:b/>
                <w:bCs w:val="0"/>
                <w:color w:val="auto"/>
                <w:sz w:val="24"/>
                <w:szCs w:val="24"/>
                <w:highlight w:val="none"/>
              </w:rPr>
              <w:t>有效期</w:t>
            </w:r>
          </w:p>
        </w:tc>
        <w:tc>
          <w:tcPr>
            <w:tcW w:w="7304" w:type="dxa"/>
            <w:noWrap w:val="0"/>
            <w:vAlign w:val="center"/>
          </w:tcPr>
          <w:p w14:paraId="3C86A8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自投标截止日起90天。</w:t>
            </w:r>
          </w:p>
        </w:tc>
      </w:tr>
      <w:tr w14:paraId="5001E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00" w:hRule="atLeast"/>
        </w:trPr>
        <w:tc>
          <w:tcPr>
            <w:tcW w:w="1995" w:type="dxa"/>
            <w:shd w:val="clear" w:color="auto" w:fill="auto"/>
            <w:noWrap w:val="0"/>
            <w:vAlign w:val="center"/>
          </w:tcPr>
          <w:p w14:paraId="0B202DD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center"/>
              <w:textAlignment w:val="auto"/>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合同终止</w:t>
            </w:r>
          </w:p>
        </w:tc>
        <w:tc>
          <w:tcPr>
            <w:tcW w:w="7304" w:type="dxa"/>
            <w:shd w:val="clear" w:color="auto" w:fill="auto"/>
            <w:noWrap w:val="0"/>
            <w:vAlign w:val="top"/>
          </w:tcPr>
          <w:p w14:paraId="49C3D4E5">
            <w:pPr>
              <w:pStyle w:val="29"/>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中标人在合同有效期内，不得以任何理由终止合同，确有特殊情况的，须提前两个月向采购人提出书面申请，经采购人同意后，方可终止合同，对采购人造成的损失由中标人承担。因中标人不能保证工作质量，或发生重大差错事故的，采购人可有权终止协议，中标人承担全部责任</w:t>
            </w:r>
            <w:r>
              <w:rPr>
                <w:rFonts w:hint="eastAsia" w:ascii="宋体" w:hAnsi="宋体" w:eastAsia="宋体" w:cs="宋体"/>
                <w:color w:val="auto"/>
                <w:sz w:val="24"/>
                <w:szCs w:val="24"/>
                <w:highlight w:val="none"/>
              </w:rPr>
              <w:t>。</w:t>
            </w:r>
          </w:p>
        </w:tc>
      </w:tr>
      <w:tr w14:paraId="0237E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8" w:hRule="atLeast"/>
        </w:trPr>
        <w:tc>
          <w:tcPr>
            <w:tcW w:w="1995" w:type="dxa"/>
            <w:shd w:val="clear" w:color="auto" w:fill="auto"/>
            <w:noWrap w:val="0"/>
            <w:vAlign w:val="center"/>
          </w:tcPr>
          <w:p w14:paraId="48C1AB5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rightChars="0"/>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其他</w:t>
            </w:r>
          </w:p>
        </w:tc>
        <w:tc>
          <w:tcPr>
            <w:tcW w:w="7304" w:type="dxa"/>
            <w:shd w:val="clear" w:color="auto" w:fill="auto"/>
            <w:noWrap w:val="0"/>
            <w:vAlign w:val="top"/>
          </w:tcPr>
          <w:p w14:paraId="41F0D8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在合同执行过程中，中标人应承担由于其行为所造成的人身伤害、财产损失或损坏的责任，无论何种原因所造成，采购人均不负责。 </w:t>
            </w:r>
          </w:p>
        </w:tc>
      </w:tr>
    </w:tbl>
    <w:p w14:paraId="0AFB3B7D">
      <w:pPr>
        <w:keepNext w:val="0"/>
        <w:keepLines w:val="0"/>
        <w:pageBreakBefore w:val="0"/>
        <w:widowControl w:val="0"/>
        <w:kinsoku/>
        <w:wordWrap/>
        <w:overflowPunct/>
        <w:topLinePunct w:val="0"/>
        <w:autoSpaceDE/>
        <w:autoSpaceDN/>
        <w:bidi w:val="0"/>
        <w:adjustRightInd w:val="0"/>
        <w:snapToGrid/>
        <w:spacing w:line="440" w:lineRule="exact"/>
        <w:ind w:left="0" w:right="0"/>
        <w:textAlignment w:val="auto"/>
        <w:outlineLvl w:val="1"/>
        <w:rPr>
          <w:rFonts w:hint="eastAsia" w:ascii="宋体" w:hAnsi="宋体" w:eastAsia="宋体" w:cs="宋体"/>
          <w:b/>
          <w:bCs/>
          <w:color w:val="auto"/>
          <w:spacing w:val="7"/>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F49812A">
      <w:pPr>
        <w:keepNext w:val="0"/>
        <w:keepLines w:val="0"/>
        <w:pageBreakBefore w:val="0"/>
        <w:widowControl w:val="0"/>
        <w:kinsoku/>
        <w:wordWrap/>
        <w:overflowPunct/>
        <w:topLinePunct w:val="0"/>
        <w:autoSpaceDE/>
        <w:autoSpaceDN/>
        <w:bidi w:val="0"/>
        <w:adjustRightInd w:val="0"/>
        <w:snapToGrid/>
        <w:spacing w:line="440" w:lineRule="exact"/>
        <w:ind w:left="0" w:right="0"/>
        <w:textAlignment w:val="auto"/>
        <w:outlineLvl w:val="1"/>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二、项目需求</w:t>
      </w:r>
    </w:p>
    <w:p w14:paraId="6E6A9F8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（一）基本情况</w:t>
      </w:r>
    </w:p>
    <w:p w14:paraId="7267C24F">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目前食堂场地、厨房设备设施、餐厨具齐全，水、电、煤气已通，为了提高食堂餐饮服务质量，现</w:t>
      </w:r>
      <w:r>
        <w:rPr>
          <w:rFonts w:hint="eastAsia" w:ascii="宋体" w:hAnsi="宋体" w:eastAsia="宋体" w:cs="宋体"/>
          <w:color w:val="auto"/>
          <w:kern w:val="0"/>
          <w:sz w:val="24"/>
          <w:szCs w:val="24"/>
          <w:highlight w:val="none"/>
          <w:lang w:val="en-US" w:eastAsia="zh-CN" w:bidi="ar"/>
        </w:rPr>
        <w:t>对本局（含质检中心）及10个基层所食堂用餐供应的食品采购、菜肴加工、就餐服务与餐厅保洁进行公</w:t>
      </w:r>
      <w:r>
        <w:rPr>
          <w:rFonts w:hint="eastAsia" w:ascii="宋体" w:hAnsi="宋体" w:eastAsia="宋体" w:cs="宋体"/>
          <w:color w:val="auto"/>
          <w:sz w:val="24"/>
          <w:szCs w:val="24"/>
          <w:highlight w:val="none"/>
        </w:rPr>
        <w:t>开招标。</w:t>
      </w:r>
    </w:p>
    <w:p w14:paraId="46F42BBB">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用餐对象</w:t>
      </w:r>
      <w:r>
        <w:rPr>
          <w:rFonts w:hint="eastAsia" w:ascii="宋体" w:hAnsi="宋体" w:eastAsia="宋体" w:cs="宋体"/>
          <w:color w:val="auto"/>
          <w:sz w:val="24"/>
          <w:szCs w:val="24"/>
          <w:highlight w:val="none"/>
          <w:lang w:eastAsia="zh-CN"/>
        </w:rPr>
        <w:t>及服务内容</w:t>
      </w:r>
      <w:r>
        <w:rPr>
          <w:rFonts w:hint="eastAsia" w:ascii="宋体" w:hAnsi="宋体" w:eastAsia="宋体" w:cs="宋体"/>
          <w:color w:val="auto"/>
          <w:sz w:val="24"/>
          <w:szCs w:val="24"/>
          <w:highlight w:val="none"/>
        </w:rPr>
        <w:t>：局机关</w:t>
      </w:r>
      <w:r>
        <w:rPr>
          <w:rFonts w:hint="eastAsia" w:ascii="宋体" w:hAnsi="宋体" w:eastAsia="宋体" w:cs="宋体"/>
          <w:color w:val="auto"/>
          <w:sz w:val="24"/>
          <w:szCs w:val="24"/>
          <w:highlight w:val="none"/>
          <w:lang w:eastAsia="zh-CN"/>
        </w:rPr>
        <w:t>（含质检中心人员）</w:t>
      </w:r>
      <w:r>
        <w:rPr>
          <w:rFonts w:hint="eastAsia" w:ascii="宋体" w:hAnsi="宋体" w:eastAsia="宋体" w:cs="宋体"/>
          <w:bCs/>
          <w:color w:val="auto"/>
          <w:sz w:val="24"/>
          <w:szCs w:val="24"/>
          <w:highlight w:val="none"/>
          <w:lang w:eastAsia="zh-CN"/>
        </w:rPr>
        <w:t>及</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个基层所职工</w:t>
      </w:r>
      <w:r>
        <w:rPr>
          <w:rFonts w:hint="eastAsia" w:ascii="宋体" w:hAnsi="宋体" w:eastAsia="宋体" w:cs="宋体"/>
          <w:color w:val="auto"/>
          <w:sz w:val="24"/>
          <w:szCs w:val="24"/>
          <w:highlight w:val="none"/>
          <w:lang w:eastAsia="zh-CN"/>
        </w:rPr>
        <w:t>提供早餐、中餐。</w:t>
      </w:r>
    </w:p>
    <w:p w14:paraId="143C736D">
      <w:pPr>
        <w:keepNext w:val="0"/>
        <w:keepLines w:val="0"/>
        <w:pageBreakBefore w:val="0"/>
        <w:numPr>
          <w:ilvl w:val="0"/>
          <w:numId w:val="0"/>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2、就餐</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局机关食堂</w:t>
      </w:r>
      <w:r>
        <w:rPr>
          <w:rFonts w:hint="eastAsia" w:ascii="宋体" w:hAnsi="宋体" w:eastAsia="宋体" w:cs="宋体"/>
          <w:color w:val="auto"/>
          <w:sz w:val="24"/>
          <w:szCs w:val="24"/>
          <w:highlight w:val="none"/>
          <w:lang w:eastAsia="zh-CN"/>
        </w:rPr>
        <w:t>（含质检中心人员）约</w:t>
      </w:r>
      <w:r>
        <w:rPr>
          <w:rFonts w:hint="eastAsia" w:ascii="宋体" w:hAnsi="宋体" w:eastAsia="宋体" w:cs="宋体"/>
          <w:color w:val="auto"/>
          <w:sz w:val="24"/>
          <w:szCs w:val="24"/>
          <w:highlight w:val="none"/>
          <w:lang w:val="en-US" w:eastAsia="zh-CN"/>
        </w:rPr>
        <w:t>255人，</w:t>
      </w:r>
      <w:r>
        <w:rPr>
          <w:rFonts w:hint="eastAsia" w:ascii="宋体" w:hAnsi="宋体" w:eastAsia="宋体" w:cs="宋体"/>
          <w:color w:val="auto"/>
          <w:sz w:val="24"/>
          <w:szCs w:val="24"/>
          <w:highlight w:val="none"/>
          <w:lang w:eastAsia="zh-CN"/>
        </w:rPr>
        <w:t>其中局机关约</w:t>
      </w:r>
      <w:r>
        <w:rPr>
          <w:rFonts w:hint="eastAsia" w:ascii="宋体" w:hAnsi="宋体" w:eastAsia="宋体" w:cs="宋体"/>
          <w:color w:val="auto"/>
          <w:sz w:val="24"/>
          <w:szCs w:val="24"/>
          <w:highlight w:val="none"/>
          <w:lang w:val="en-US" w:eastAsia="zh-CN"/>
        </w:rPr>
        <w:t>179人，质检中心约76人；（2）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个基层所：</w:t>
      </w:r>
      <w:r>
        <w:rPr>
          <w:rFonts w:hint="eastAsia" w:ascii="宋体" w:hAnsi="宋体" w:eastAsia="宋体" w:cs="宋体"/>
          <w:color w:val="auto"/>
          <w:sz w:val="24"/>
          <w:szCs w:val="24"/>
          <w:highlight w:val="none"/>
          <w:lang w:val="en-US" w:eastAsia="zh-CN"/>
        </w:rPr>
        <w:t>约265人。</w:t>
      </w:r>
    </w:p>
    <w:p w14:paraId="0BB4CC0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食堂在特定日期（如3.15）、极端天气或各个基层所在节假日有工作任务时食堂根据实际需求提供正常供餐服务，</w:t>
      </w:r>
      <w:r>
        <w:rPr>
          <w:rFonts w:hint="eastAsia" w:ascii="宋体" w:hAnsi="宋体" w:cs="宋体"/>
          <w:color w:val="auto"/>
          <w:sz w:val="24"/>
          <w:szCs w:val="24"/>
          <w:highlight w:val="none"/>
          <w:lang w:val="en-US" w:eastAsia="zh-CN"/>
        </w:rPr>
        <w:t>就餐</w:t>
      </w:r>
      <w:r>
        <w:rPr>
          <w:rFonts w:hint="eastAsia" w:ascii="宋体" w:hAnsi="宋体" w:eastAsia="宋体" w:cs="宋体"/>
          <w:color w:val="auto"/>
          <w:sz w:val="24"/>
          <w:szCs w:val="24"/>
          <w:highlight w:val="none"/>
          <w:lang w:val="en-US" w:eastAsia="zh-CN"/>
        </w:rPr>
        <w:t>费用按实际产生费用结算。一般情况下所有食堂在周末及法定节假日均无需提供就餐服务。②采购人秉承着互帮互助、公平公正的原则，允许中标人向在本大楼办公的个协工作人员提供就餐便利，费用按局机关餐标结算。</w:t>
      </w:r>
    </w:p>
    <w:p w14:paraId="49DFEF7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（二）具体服务要求</w:t>
      </w:r>
    </w:p>
    <w:p w14:paraId="5210B70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1、由中标人提供专业的管理团队（详见“（三）食堂人员岗位基本配置和要求”）进行管理，并负责主副食的采购、加工、服务。具体就餐模式、餐标如下：</w:t>
      </w:r>
    </w:p>
    <w:tbl>
      <w:tblPr>
        <w:tblStyle w:val="63"/>
        <w:tblW w:w="51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3"/>
        <w:gridCol w:w="603"/>
        <w:gridCol w:w="1025"/>
        <w:gridCol w:w="1072"/>
        <w:gridCol w:w="5935"/>
      </w:tblGrid>
      <w:tr w14:paraId="7E6B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13" w:type="pct"/>
            <w:gridSpan w:val="2"/>
            <w:tcBorders>
              <w:tl2br w:val="nil"/>
              <w:tr2bl w:val="nil"/>
            </w:tcBorders>
            <w:shd w:val="clear" w:color="auto" w:fill="FFFFFF"/>
            <w:noWrap w:val="0"/>
            <w:vAlign w:val="center"/>
          </w:tcPr>
          <w:p w14:paraId="696E33A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bidi="zh-CN"/>
              </w:rPr>
            </w:pPr>
            <w:r>
              <w:rPr>
                <w:rFonts w:hint="eastAsia" w:ascii="宋体" w:hAnsi="宋体" w:eastAsia="宋体" w:cs="宋体"/>
                <w:b w:val="0"/>
                <w:bCs/>
                <w:color w:val="auto"/>
                <w:kern w:val="0"/>
                <w:sz w:val="24"/>
                <w:szCs w:val="24"/>
                <w:highlight w:val="none"/>
                <w:lang w:val="zh-CN" w:bidi="zh-CN"/>
              </w:rPr>
              <w:t>餐 别</w:t>
            </w:r>
          </w:p>
        </w:tc>
        <w:tc>
          <w:tcPr>
            <w:tcW w:w="547" w:type="pct"/>
            <w:tcBorders>
              <w:tl2br w:val="nil"/>
              <w:tr2bl w:val="nil"/>
            </w:tcBorders>
            <w:shd w:val="clear" w:color="auto" w:fill="FFFFFF"/>
            <w:noWrap w:val="0"/>
            <w:vAlign w:val="center"/>
          </w:tcPr>
          <w:p w14:paraId="10F7AB7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eastAsia="zh-CN" w:bidi="zh-CN"/>
              </w:rPr>
            </w:pPr>
            <w:r>
              <w:rPr>
                <w:rFonts w:hint="eastAsia" w:ascii="宋体" w:hAnsi="宋体" w:eastAsia="宋体" w:cs="宋体"/>
                <w:b w:val="0"/>
                <w:bCs/>
                <w:color w:val="auto"/>
                <w:kern w:val="0"/>
                <w:sz w:val="24"/>
                <w:szCs w:val="24"/>
                <w:highlight w:val="none"/>
                <w:lang w:val="zh-CN" w:eastAsia="zh-CN" w:bidi="zh-CN"/>
              </w:rPr>
              <w:t>就餐</w:t>
            </w:r>
          </w:p>
          <w:p w14:paraId="38CEBD9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bidi="zh-CN"/>
              </w:rPr>
            </w:pPr>
            <w:r>
              <w:rPr>
                <w:rFonts w:hint="eastAsia" w:ascii="宋体" w:hAnsi="宋体" w:eastAsia="宋体" w:cs="宋体"/>
                <w:b w:val="0"/>
                <w:bCs/>
                <w:color w:val="auto"/>
                <w:kern w:val="0"/>
                <w:sz w:val="24"/>
                <w:szCs w:val="24"/>
                <w:highlight w:val="none"/>
                <w:lang w:val="zh-CN" w:eastAsia="zh-CN" w:bidi="zh-CN"/>
              </w:rPr>
              <w:t>模式</w:t>
            </w:r>
          </w:p>
        </w:tc>
        <w:tc>
          <w:tcPr>
            <w:tcW w:w="572" w:type="pct"/>
            <w:tcBorders>
              <w:tl2br w:val="nil"/>
              <w:tr2bl w:val="nil"/>
            </w:tcBorders>
            <w:shd w:val="clear" w:color="auto" w:fill="FFFFFF"/>
            <w:noWrap w:val="0"/>
            <w:vAlign w:val="center"/>
          </w:tcPr>
          <w:p w14:paraId="39067F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eastAsia="zh-CN" w:bidi="zh-CN"/>
              </w:rPr>
            </w:pPr>
            <w:r>
              <w:rPr>
                <w:rFonts w:hint="eastAsia" w:ascii="宋体" w:hAnsi="宋体" w:eastAsia="宋体" w:cs="宋体"/>
                <w:b w:val="0"/>
                <w:bCs/>
                <w:color w:val="auto"/>
                <w:kern w:val="0"/>
                <w:sz w:val="24"/>
                <w:szCs w:val="24"/>
                <w:highlight w:val="none"/>
                <w:lang w:val="zh-CN" w:eastAsia="zh-CN" w:bidi="zh-CN"/>
              </w:rPr>
              <w:t>餐标</w:t>
            </w:r>
          </w:p>
        </w:tc>
        <w:tc>
          <w:tcPr>
            <w:tcW w:w="3167" w:type="pct"/>
            <w:tcBorders>
              <w:tl2br w:val="nil"/>
              <w:tr2bl w:val="nil"/>
            </w:tcBorders>
            <w:shd w:val="clear" w:color="auto" w:fill="FFFFFF"/>
            <w:noWrap w:val="0"/>
            <w:vAlign w:val="center"/>
          </w:tcPr>
          <w:p w14:paraId="124A1D7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eastAsia="zh-CN" w:bidi="zh-CN"/>
              </w:rPr>
            </w:pPr>
            <w:r>
              <w:rPr>
                <w:rFonts w:hint="eastAsia" w:ascii="宋体" w:hAnsi="宋体" w:eastAsia="宋体" w:cs="宋体"/>
                <w:b w:val="0"/>
                <w:bCs/>
                <w:color w:val="auto"/>
                <w:kern w:val="0"/>
                <w:sz w:val="24"/>
                <w:szCs w:val="24"/>
                <w:highlight w:val="none"/>
                <w:lang w:val="zh-CN" w:eastAsia="zh-CN" w:bidi="zh-CN"/>
              </w:rPr>
              <w:t>提供内容</w:t>
            </w:r>
          </w:p>
        </w:tc>
      </w:tr>
      <w:tr w14:paraId="7DE3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vMerge w:val="restart"/>
            <w:tcBorders>
              <w:tl2br w:val="nil"/>
              <w:tr2bl w:val="nil"/>
            </w:tcBorders>
            <w:shd w:val="clear" w:color="auto" w:fill="FFFFFF"/>
            <w:noWrap w:val="0"/>
            <w:vAlign w:val="center"/>
          </w:tcPr>
          <w:p w14:paraId="262D19A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局机关</w:t>
            </w:r>
          </w:p>
        </w:tc>
        <w:tc>
          <w:tcPr>
            <w:tcW w:w="322" w:type="pct"/>
            <w:tcBorders>
              <w:tl2br w:val="nil"/>
              <w:tr2bl w:val="nil"/>
            </w:tcBorders>
            <w:shd w:val="clear" w:color="auto" w:fill="FFFFFF"/>
            <w:noWrap w:val="0"/>
            <w:vAlign w:val="center"/>
          </w:tcPr>
          <w:p w14:paraId="7E8C739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zh-CN" w:eastAsia="zh-CN" w:bidi="zh-CN"/>
              </w:rPr>
            </w:pPr>
            <w:r>
              <w:rPr>
                <w:rFonts w:hint="eastAsia" w:ascii="宋体" w:hAnsi="宋体" w:eastAsia="宋体" w:cs="宋体"/>
                <w:b w:val="0"/>
                <w:color w:val="auto"/>
                <w:kern w:val="0"/>
                <w:sz w:val="24"/>
                <w:szCs w:val="24"/>
                <w:highlight w:val="none"/>
                <w:lang w:val="en-US" w:bidi="zh-CN"/>
              </w:rPr>
              <w:t>早餐</w:t>
            </w:r>
          </w:p>
        </w:tc>
        <w:tc>
          <w:tcPr>
            <w:tcW w:w="547" w:type="pct"/>
            <w:tcBorders>
              <w:tl2br w:val="nil"/>
              <w:tr2bl w:val="nil"/>
            </w:tcBorders>
            <w:shd w:val="clear" w:color="auto" w:fill="FFFFFF"/>
            <w:noWrap w:val="0"/>
            <w:vAlign w:val="center"/>
          </w:tcPr>
          <w:p w14:paraId="5E6DB1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b w:val="0"/>
                <w:color w:val="auto"/>
                <w:kern w:val="0"/>
                <w:sz w:val="24"/>
                <w:szCs w:val="24"/>
                <w:highlight w:val="none"/>
                <w:lang w:val="en-US" w:eastAsia="zh-CN" w:bidi="zh-CN"/>
              </w:rPr>
              <w:t>零售</w:t>
            </w:r>
          </w:p>
        </w:tc>
        <w:tc>
          <w:tcPr>
            <w:tcW w:w="572" w:type="pct"/>
            <w:tcBorders>
              <w:tl2br w:val="nil"/>
              <w:tr2bl w:val="nil"/>
            </w:tcBorders>
            <w:shd w:val="clear" w:color="auto" w:fill="FFFFFF"/>
            <w:noWrap w:val="0"/>
            <w:vAlign w:val="center"/>
          </w:tcPr>
          <w:p w14:paraId="515B358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color w:val="auto"/>
                <w:sz w:val="24"/>
                <w:szCs w:val="24"/>
                <w:highlight w:val="none"/>
                <w:lang w:val="en-US" w:eastAsia="zh-CN"/>
              </w:rPr>
              <w:t>明码标价</w:t>
            </w:r>
          </w:p>
        </w:tc>
        <w:tc>
          <w:tcPr>
            <w:tcW w:w="3167" w:type="pct"/>
            <w:tcBorders>
              <w:tl2br w:val="nil"/>
              <w:tr2bl w:val="nil"/>
            </w:tcBorders>
            <w:shd w:val="clear" w:color="auto" w:fill="FFFFFF"/>
            <w:noWrap w:val="0"/>
            <w:vAlign w:val="center"/>
          </w:tcPr>
          <w:p w14:paraId="4E472C24">
            <w:pPr>
              <w:pStyle w:val="15"/>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b w:val="0"/>
                <w:color w:val="auto"/>
                <w:kern w:val="0"/>
                <w:sz w:val="24"/>
                <w:szCs w:val="24"/>
                <w:highlight w:val="none"/>
                <w:lang w:val="en-US" w:eastAsia="zh-CN" w:bidi="zh-CN"/>
              </w:rPr>
              <w:t>至少包括中式点心3种、小吃类1种、粥2种、饮品2种、炒主食1种，杂粮1种，蛋类1种、下饭菜2种以及明档产品等。</w:t>
            </w:r>
          </w:p>
        </w:tc>
      </w:tr>
      <w:tr w14:paraId="0F2D3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vMerge w:val="continue"/>
            <w:tcBorders>
              <w:tl2br w:val="nil"/>
              <w:tr2bl w:val="nil"/>
            </w:tcBorders>
            <w:shd w:val="clear" w:color="auto" w:fill="FFFFFF"/>
            <w:noWrap w:val="0"/>
            <w:vAlign w:val="center"/>
          </w:tcPr>
          <w:p w14:paraId="766ADFC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zh-CN" w:bidi="zh-CN"/>
              </w:rPr>
            </w:pPr>
          </w:p>
        </w:tc>
        <w:tc>
          <w:tcPr>
            <w:tcW w:w="322" w:type="pct"/>
            <w:tcBorders>
              <w:tl2br w:val="nil"/>
              <w:tr2bl w:val="nil"/>
            </w:tcBorders>
            <w:shd w:val="clear" w:color="auto" w:fill="FFFFFF"/>
            <w:noWrap w:val="0"/>
            <w:vAlign w:val="center"/>
          </w:tcPr>
          <w:p w14:paraId="06B9B86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zh-CN" w:eastAsia="zh-CN" w:bidi="zh-CN"/>
              </w:rPr>
            </w:pPr>
            <w:r>
              <w:rPr>
                <w:rFonts w:hint="eastAsia" w:ascii="宋体" w:hAnsi="宋体" w:eastAsia="宋体" w:cs="宋体"/>
                <w:b w:val="0"/>
                <w:color w:val="auto"/>
                <w:kern w:val="0"/>
                <w:sz w:val="24"/>
                <w:szCs w:val="24"/>
                <w:highlight w:val="none"/>
                <w:lang w:val="zh-CN" w:bidi="zh-CN"/>
              </w:rPr>
              <w:t>中餐</w:t>
            </w:r>
          </w:p>
        </w:tc>
        <w:tc>
          <w:tcPr>
            <w:tcW w:w="547" w:type="pct"/>
            <w:tcBorders>
              <w:tl2br w:val="nil"/>
              <w:tr2bl w:val="nil"/>
            </w:tcBorders>
            <w:shd w:val="clear" w:color="auto" w:fill="FFFFFF"/>
            <w:noWrap w:val="0"/>
            <w:vAlign w:val="center"/>
          </w:tcPr>
          <w:p w14:paraId="64F9B3B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半自助餐</w:t>
            </w:r>
          </w:p>
        </w:tc>
        <w:tc>
          <w:tcPr>
            <w:tcW w:w="572" w:type="pct"/>
            <w:tcBorders>
              <w:tl2br w:val="nil"/>
              <w:tr2bl w:val="nil"/>
            </w:tcBorders>
            <w:shd w:val="clear" w:color="auto" w:fill="FFFFFF"/>
            <w:noWrap w:val="0"/>
            <w:vAlign w:val="center"/>
          </w:tcPr>
          <w:p w14:paraId="6979110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color w:val="auto"/>
                <w:sz w:val="24"/>
                <w:szCs w:val="24"/>
                <w:highlight w:val="none"/>
              </w:rPr>
              <w:t>18元/人</w:t>
            </w:r>
          </w:p>
        </w:tc>
        <w:tc>
          <w:tcPr>
            <w:tcW w:w="3167" w:type="pct"/>
            <w:tcBorders>
              <w:tl2br w:val="nil"/>
              <w:tr2bl w:val="nil"/>
            </w:tcBorders>
            <w:shd w:val="clear" w:color="auto" w:fill="FFFFFF"/>
            <w:noWrap w:val="0"/>
            <w:vAlign w:val="center"/>
          </w:tcPr>
          <w:p w14:paraId="76A7F87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b w:val="0"/>
                <w:color w:val="auto"/>
                <w:kern w:val="0"/>
                <w:sz w:val="24"/>
                <w:szCs w:val="24"/>
                <w:highlight w:val="none"/>
                <w:lang w:val="en-US" w:eastAsia="zh-CN" w:bidi="zh-CN"/>
              </w:rPr>
              <w:t>窗口区提供5道荤菜选2道；自助区至少蔬菜5道、羹类1道、下饭菜2道、水果1、米饭、清汤以及明档产品等。</w:t>
            </w:r>
          </w:p>
        </w:tc>
      </w:tr>
      <w:tr w14:paraId="47ACE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vMerge w:val="continue"/>
            <w:tcBorders>
              <w:tl2br w:val="nil"/>
              <w:tr2bl w:val="nil"/>
            </w:tcBorders>
            <w:shd w:val="clear" w:color="auto" w:fill="FFFFFF"/>
            <w:noWrap w:val="0"/>
            <w:vAlign w:val="center"/>
          </w:tcPr>
          <w:p w14:paraId="072B854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p>
        </w:tc>
        <w:tc>
          <w:tcPr>
            <w:tcW w:w="322" w:type="pct"/>
            <w:tcBorders>
              <w:tl2br w:val="nil"/>
              <w:tr2bl w:val="nil"/>
            </w:tcBorders>
            <w:shd w:val="clear" w:color="auto" w:fill="FFFFFF"/>
            <w:noWrap w:val="0"/>
            <w:vAlign w:val="center"/>
          </w:tcPr>
          <w:p w14:paraId="3DE192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晚餐</w:t>
            </w:r>
          </w:p>
        </w:tc>
        <w:tc>
          <w:tcPr>
            <w:tcW w:w="547" w:type="pct"/>
            <w:tcBorders>
              <w:tl2br w:val="nil"/>
              <w:tr2bl w:val="nil"/>
            </w:tcBorders>
            <w:shd w:val="clear" w:color="auto" w:fill="FFFFFF"/>
            <w:noWrap w:val="0"/>
            <w:vAlign w:val="center"/>
          </w:tcPr>
          <w:p w14:paraId="4DDEAD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零售</w:t>
            </w:r>
          </w:p>
        </w:tc>
        <w:tc>
          <w:tcPr>
            <w:tcW w:w="572" w:type="pct"/>
            <w:tcBorders>
              <w:tl2br w:val="nil"/>
              <w:tr2bl w:val="nil"/>
            </w:tcBorders>
            <w:shd w:val="clear" w:color="auto" w:fill="FFFFFF"/>
            <w:noWrap w:val="0"/>
            <w:vAlign w:val="center"/>
          </w:tcPr>
          <w:p w14:paraId="35A535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color w:val="auto"/>
                <w:sz w:val="24"/>
                <w:szCs w:val="24"/>
                <w:highlight w:val="none"/>
                <w:lang w:val="en-US" w:eastAsia="zh-CN"/>
              </w:rPr>
              <w:t>明码标价</w:t>
            </w:r>
          </w:p>
        </w:tc>
        <w:tc>
          <w:tcPr>
            <w:tcW w:w="3167" w:type="pct"/>
            <w:tcBorders>
              <w:tl2br w:val="nil"/>
              <w:tr2bl w:val="nil"/>
            </w:tcBorders>
            <w:shd w:val="clear" w:color="auto" w:fill="FFFFFF"/>
            <w:noWrap w:val="0"/>
            <w:vAlign w:val="center"/>
          </w:tcPr>
          <w:p w14:paraId="0E89E3C5">
            <w:pPr>
              <w:pStyle w:val="23"/>
              <w:keepNext w:val="0"/>
              <w:keepLines w:val="0"/>
              <w:pageBreakBefore w:val="0"/>
              <w:numPr>
                <w:ilvl w:val="0"/>
                <w:numId w:val="0"/>
              </w:numPr>
              <w:suppressLineNumbers w:val="0"/>
              <w:kinsoku w:val="0"/>
              <w:wordWrap/>
              <w:overflowPunct w:val="0"/>
              <w:topLinePunct w:val="0"/>
              <w:bidi w:val="0"/>
              <w:adjustRightInd w:val="0"/>
              <w:snapToGrid/>
              <w:spacing w:before="0" w:beforeAutospacing="0" w:after="0" w:afterAutospacing="0" w:line="440" w:lineRule="exact"/>
              <w:ind w:left="0" w:right="0"/>
              <w:jc w:val="left"/>
              <w:textAlignment w:val="auto"/>
              <w:rPr>
                <w:rFonts w:hint="eastAsia" w:ascii="宋体" w:hAnsi="宋体" w:eastAsia="宋体" w:cs="宋体"/>
                <w:b w:val="0"/>
                <w:i w:val="0"/>
                <w:iCs w:val="0"/>
                <w:color w:val="auto"/>
                <w:kern w:val="0"/>
                <w:sz w:val="24"/>
                <w:szCs w:val="24"/>
                <w:highlight w:val="none"/>
                <w:lang w:val="en-US" w:eastAsia="zh-CN" w:bidi="zh-CN"/>
              </w:rPr>
            </w:pPr>
            <w:r>
              <w:rPr>
                <w:rFonts w:hint="eastAsia" w:ascii="宋体" w:hAnsi="宋体" w:eastAsia="宋体" w:cs="宋体"/>
                <w:b w:val="0"/>
                <w:i w:val="0"/>
                <w:iCs w:val="0"/>
                <w:color w:val="auto"/>
                <w:kern w:val="0"/>
                <w:sz w:val="24"/>
                <w:szCs w:val="24"/>
                <w:highlight w:val="none"/>
                <w:lang w:val="en-US" w:eastAsia="zh-CN" w:bidi="zh-CN"/>
              </w:rPr>
              <w:t>实行预约制，需要的就餐人员需在当天午餐前进行预约。</w:t>
            </w:r>
          </w:p>
        </w:tc>
      </w:tr>
      <w:tr w14:paraId="52AB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tcBorders>
              <w:tl2br w:val="nil"/>
              <w:tr2bl w:val="nil"/>
            </w:tcBorders>
            <w:shd w:val="clear" w:color="auto" w:fill="FFFFFF"/>
            <w:noWrap w:val="0"/>
            <w:vAlign w:val="center"/>
          </w:tcPr>
          <w:p w14:paraId="67AEE18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基层所</w:t>
            </w:r>
          </w:p>
        </w:tc>
        <w:tc>
          <w:tcPr>
            <w:tcW w:w="4608" w:type="pct"/>
            <w:gridSpan w:val="4"/>
            <w:tcBorders>
              <w:tl2br w:val="nil"/>
              <w:tr2bl w:val="nil"/>
            </w:tcBorders>
            <w:shd w:val="clear" w:color="auto" w:fill="FFFFFF"/>
            <w:noWrap w:val="0"/>
            <w:vAlign w:val="center"/>
          </w:tcPr>
          <w:p w14:paraId="63FFA2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iCs w:val="0"/>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ar"/>
              </w:rPr>
              <w:t>基层所食堂根据各所需求进行服务，不采用刷卡形式，餐费根据人员数量按实结算。</w:t>
            </w:r>
          </w:p>
        </w:tc>
      </w:tr>
      <w:tr w14:paraId="4FB7F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tcBorders>
              <w:tl2br w:val="nil"/>
              <w:tr2bl w:val="nil"/>
            </w:tcBorders>
            <w:shd w:val="clear" w:color="auto" w:fill="FFFFFF"/>
            <w:noWrap w:val="0"/>
            <w:vAlign w:val="center"/>
          </w:tcPr>
          <w:p w14:paraId="545017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备注</w:t>
            </w:r>
          </w:p>
        </w:tc>
        <w:tc>
          <w:tcPr>
            <w:tcW w:w="4608" w:type="pct"/>
            <w:gridSpan w:val="4"/>
            <w:tcBorders>
              <w:tl2br w:val="nil"/>
              <w:tr2bl w:val="nil"/>
            </w:tcBorders>
            <w:shd w:val="clear" w:color="auto" w:fill="FFFFFF"/>
            <w:noWrap w:val="0"/>
            <w:vAlign w:val="center"/>
          </w:tcPr>
          <w:p w14:paraId="3A231B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工作日或节假日有不确定的接待、会议用餐（采取桌餐形式供应），费用按实际产生费用结算。工作日供应外卖面食、熟食等。如合同履约期间采购人调整结算模式，采购人与中标人友好协商后调整。</w:t>
            </w:r>
          </w:p>
        </w:tc>
      </w:tr>
    </w:tbl>
    <w:p w14:paraId="030F9F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就餐平台</w:t>
      </w:r>
    </w:p>
    <w:p w14:paraId="28691B08">
      <w:pPr>
        <w:keepNext w:val="0"/>
        <w:keepLines w:val="0"/>
        <w:pageBreakBefore w:val="0"/>
        <w:widowControl w:val="0"/>
        <w:numPr>
          <w:ilvl w:val="0"/>
          <w:numId w:val="0"/>
        </w:numPr>
        <w:shd w:val="clear" w:color="auto" w:fill="auto"/>
        <w:kinsoku w:val="0"/>
        <w:wordWrap/>
        <w:overflowPunct w:val="0"/>
        <w:topLinePunct w:val="0"/>
        <w:autoSpaceDE/>
        <w:autoSpaceDN/>
        <w:bidi w:val="0"/>
        <w:adjustRightInd w:val="0"/>
        <w:snapToGrid/>
        <w:spacing w:line="440" w:lineRule="exact"/>
        <w:ind w:firstLine="480" w:firstLineChars="200"/>
        <w:jc w:val="both"/>
        <w:textAlignment w:val="auto"/>
        <w:rPr>
          <w:rFonts w:hint="default" w:ascii="宋体" w:hAnsi="宋体" w:eastAsia="宋体" w:cs="宋体"/>
          <w:b w:val="0"/>
          <w:bCs w:val="0"/>
          <w:i w:val="0"/>
          <w:color w:val="auto"/>
          <w:kern w:val="2"/>
          <w:sz w:val="24"/>
          <w:szCs w:val="24"/>
          <w:highlight w:val="none"/>
          <w:lang w:val="en-US" w:eastAsia="zh-CN" w:bidi="ar-SA"/>
        </w:rPr>
      </w:pPr>
      <w:r>
        <w:rPr>
          <w:rFonts w:hint="eastAsia" w:ascii="宋体" w:hAnsi="宋体" w:eastAsia="宋体" w:cs="宋体"/>
          <w:b w:val="0"/>
          <w:bCs w:val="0"/>
          <w:i w:val="0"/>
          <w:color w:val="auto"/>
          <w:kern w:val="2"/>
          <w:sz w:val="24"/>
          <w:szCs w:val="24"/>
          <w:highlight w:val="none"/>
          <w:lang w:val="en-US" w:eastAsia="zh-CN" w:bidi="ar-SA"/>
        </w:rPr>
        <w:t>满足招标人所需就餐系统要求，配置智慧就餐平台，功能包括但不限于就餐人数及费用的实时统计、晚餐预约、预制菜（净菜）预定、微超市采购、就餐人员满意度评价等，并实时开放后台数据供采购人监督管理。</w:t>
      </w:r>
    </w:p>
    <w:p w14:paraId="6D86FBCA">
      <w:pPr>
        <w:keepNext w:val="0"/>
        <w:keepLines w:val="0"/>
        <w:pageBreakBefore w:val="0"/>
        <w:widowControl w:val="0"/>
        <w:numPr>
          <w:ilvl w:val="0"/>
          <w:numId w:val="0"/>
        </w:numPr>
        <w:shd w:val="clear" w:color="auto" w:fill="auto"/>
        <w:kinsoku w:val="0"/>
        <w:wordWrap/>
        <w:overflowPunct w:val="0"/>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i w:val="0"/>
          <w:color w:val="auto"/>
          <w:kern w:val="2"/>
          <w:sz w:val="24"/>
          <w:szCs w:val="24"/>
          <w:highlight w:val="none"/>
          <w:lang w:val="en-US" w:eastAsia="zh-CN" w:bidi="ar-SA"/>
        </w:rPr>
      </w:pPr>
      <w:r>
        <w:rPr>
          <w:rFonts w:hint="eastAsia" w:ascii="宋体" w:hAnsi="宋体" w:cs="宋体"/>
          <w:b w:val="0"/>
          <w:bCs w:val="0"/>
          <w:i w:val="0"/>
          <w:color w:val="auto"/>
          <w:kern w:val="2"/>
          <w:sz w:val="24"/>
          <w:szCs w:val="24"/>
          <w:highlight w:val="none"/>
          <w:lang w:val="en-US" w:eastAsia="zh-CN" w:bidi="ar-SA"/>
        </w:rPr>
        <w:t>3、</w:t>
      </w:r>
      <w:r>
        <w:rPr>
          <w:rFonts w:hint="eastAsia" w:ascii="宋体" w:hAnsi="宋体" w:eastAsia="宋体" w:cs="宋体"/>
          <w:b w:val="0"/>
          <w:bCs w:val="0"/>
          <w:i w:val="0"/>
          <w:color w:val="auto"/>
          <w:kern w:val="2"/>
          <w:sz w:val="24"/>
          <w:szCs w:val="24"/>
          <w:highlight w:val="none"/>
          <w:lang w:val="en-US" w:eastAsia="zh-CN" w:bidi="ar-SA"/>
        </w:rPr>
        <w:t>综合管理</w:t>
      </w:r>
    </w:p>
    <w:p w14:paraId="5AA01B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采购人办公室负责监督食堂的安全生产、食品卫生、饭菜质量、服务质量、用餐数量、环境卫生、垃圾分类、</w:t>
      </w:r>
      <w:r>
        <w:rPr>
          <w:rFonts w:hint="eastAsia" w:ascii="宋体" w:hAnsi="宋体" w:eastAsia="宋体" w:cs="宋体"/>
          <w:color w:val="auto"/>
          <w:kern w:val="0"/>
          <w:sz w:val="24"/>
          <w:szCs w:val="24"/>
          <w:highlight w:val="none"/>
          <w:lang w:val="en-US" w:eastAsia="zh-CN" w:bidi="ar"/>
        </w:rPr>
        <w:t xml:space="preserve">节能降耗等相关事务，负责与中标人的联络和沟通，协调处理有关事宜， 转达干部职工对饭菜、服务质量等的意见和建议；负责各项规章制度的制定、检查和考核工作，负责账务、资产管理和菜谱审查等工作。 </w:t>
      </w:r>
    </w:p>
    <w:p w14:paraId="0483ACF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（三）食堂人员岗位基本配置和要求 </w:t>
      </w:r>
    </w:p>
    <w:tbl>
      <w:tblPr>
        <w:tblStyle w:val="63"/>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24"/>
        <w:gridCol w:w="763"/>
        <w:gridCol w:w="6035"/>
      </w:tblGrid>
      <w:tr w14:paraId="5515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5" w:type="dxa"/>
            <w:noWrap w:val="0"/>
            <w:vAlign w:val="center"/>
          </w:tcPr>
          <w:p w14:paraId="47303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地点</w:t>
            </w:r>
          </w:p>
        </w:tc>
        <w:tc>
          <w:tcPr>
            <w:tcW w:w="1324" w:type="dxa"/>
            <w:noWrap w:val="0"/>
            <w:vAlign w:val="bottom"/>
          </w:tcPr>
          <w:p w14:paraId="1E15C2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岗位</w:t>
            </w:r>
          </w:p>
        </w:tc>
        <w:tc>
          <w:tcPr>
            <w:tcW w:w="763" w:type="dxa"/>
            <w:noWrap w:val="0"/>
            <w:vAlign w:val="top"/>
          </w:tcPr>
          <w:p w14:paraId="79E09E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人数</w:t>
            </w:r>
          </w:p>
        </w:tc>
        <w:tc>
          <w:tcPr>
            <w:tcW w:w="6035" w:type="dxa"/>
            <w:noWrap w:val="0"/>
            <w:vAlign w:val="top"/>
          </w:tcPr>
          <w:p w14:paraId="221FAE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岗位要求</w:t>
            </w:r>
          </w:p>
        </w:tc>
      </w:tr>
      <w:tr w14:paraId="15F8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95" w:type="dxa"/>
            <w:vMerge w:val="restart"/>
            <w:noWrap w:val="0"/>
            <w:vAlign w:val="center"/>
          </w:tcPr>
          <w:p w14:paraId="1A3C35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局机关</w:t>
            </w:r>
          </w:p>
          <w:p w14:paraId="144136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w:t>
            </w:r>
          </w:p>
        </w:tc>
        <w:tc>
          <w:tcPr>
            <w:tcW w:w="1324" w:type="dxa"/>
            <w:noWrap w:val="0"/>
            <w:vAlign w:val="center"/>
          </w:tcPr>
          <w:p w14:paraId="4D08BB0D">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餐厅主管</w:t>
            </w:r>
          </w:p>
        </w:tc>
        <w:tc>
          <w:tcPr>
            <w:tcW w:w="763" w:type="dxa"/>
            <w:noWrap w:val="0"/>
            <w:vAlign w:val="center"/>
          </w:tcPr>
          <w:p w14:paraId="5DDC4774">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1</w:t>
            </w:r>
          </w:p>
        </w:tc>
        <w:tc>
          <w:tcPr>
            <w:tcW w:w="6035" w:type="dxa"/>
            <w:noWrap w:val="0"/>
            <w:vAlign w:val="center"/>
          </w:tcPr>
          <w:p w14:paraId="47717C4C">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bidi="ar"/>
              </w:rPr>
              <w:t>.仪表端庄、有餐饮酒店前厅管理经验2年以上；</w:t>
            </w:r>
          </w:p>
          <w:p w14:paraId="268BEC46">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bidi="ar"/>
              </w:rPr>
              <w:t xml:space="preserve">.遵纪守法，遵守各项管理规定； </w:t>
            </w:r>
          </w:p>
          <w:p w14:paraId="718A178D">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bidi="ar"/>
              </w:rPr>
              <w:t>.持有卫生部门核发的</w:t>
            </w:r>
            <w:r>
              <w:rPr>
                <w:rFonts w:hint="eastAsia" w:ascii="宋体" w:hAnsi="宋体" w:eastAsia="宋体" w:cs="宋体"/>
                <w:color w:val="auto"/>
                <w:kern w:val="0"/>
                <w:sz w:val="24"/>
                <w:szCs w:val="24"/>
                <w:highlight w:val="none"/>
                <w:lang w:val="en-US" w:eastAsia="zh-CN" w:bidi="ar"/>
              </w:rPr>
              <w:t>《食品从业人员健康证明》</w:t>
            </w:r>
            <w:r>
              <w:rPr>
                <w:rFonts w:hint="eastAsia" w:ascii="宋体" w:hAnsi="宋体" w:eastAsia="宋体" w:cs="宋体"/>
                <w:b w:val="0"/>
                <w:bCs w:val="0"/>
                <w:color w:val="auto"/>
                <w:kern w:val="0"/>
                <w:sz w:val="24"/>
                <w:szCs w:val="24"/>
                <w:highlight w:val="none"/>
                <w:lang w:bidi="ar"/>
              </w:rPr>
              <w:t>。</w:t>
            </w:r>
          </w:p>
        </w:tc>
      </w:tr>
      <w:tr w14:paraId="7852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395" w:type="dxa"/>
            <w:vMerge w:val="continue"/>
            <w:noWrap w:val="0"/>
            <w:vAlign w:val="center"/>
          </w:tcPr>
          <w:p w14:paraId="772BF4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7A5A58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厨师长</w:t>
            </w:r>
          </w:p>
        </w:tc>
        <w:tc>
          <w:tcPr>
            <w:tcW w:w="763" w:type="dxa"/>
            <w:noWrap w:val="0"/>
            <w:vAlign w:val="center"/>
          </w:tcPr>
          <w:p w14:paraId="5C2584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6035" w:type="dxa"/>
            <w:noWrap w:val="0"/>
            <w:vAlign w:val="center"/>
          </w:tcPr>
          <w:p w14:paraId="5C662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1.从事烹饪工作5年以上，精通江浙菜系，熟悉其他菜系的一般烹饪，能熟练使用各种设备和器具。用途及加工方法，并了解其他菜系的一般烹饪知识，掌握制作各种菜点； </w:t>
            </w:r>
          </w:p>
          <w:p w14:paraId="535EE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12BE56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6A36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395" w:type="dxa"/>
            <w:vMerge w:val="continue"/>
            <w:noWrap w:val="0"/>
            <w:vAlign w:val="center"/>
          </w:tcPr>
          <w:p w14:paraId="581E33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18A912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厨师</w:t>
            </w:r>
          </w:p>
        </w:tc>
        <w:tc>
          <w:tcPr>
            <w:tcW w:w="763" w:type="dxa"/>
            <w:noWrap w:val="0"/>
            <w:vAlign w:val="center"/>
          </w:tcPr>
          <w:p w14:paraId="5CCF4A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35" w:type="dxa"/>
            <w:noWrap w:val="0"/>
            <w:vAlign w:val="center"/>
          </w:tcPr>
          <w:p w14:paraId="79E67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1.从事</w:t>
            </w:r>
            <w:bookmarkStart w:id="398" w:name="_GoBack"/>
            <w:bookmarkEnd w:id="398"/>
            <w:r>
              <w:rPr>
                <w:rFonts w:hint="eastAsia" w:ascii="宋体" w:hAnsi="宋体" w:cs="宋体"/>
                <w:color w:val="auto"/>
                <w:kern w:val="0"/>
                <w:sz w:val="24"/>
                <w:szCs w:val="24"/>
                <w:highlight w:val="none"/>
                <w:lang w:val="en-US" w:eastAsia="zh-CN" w:bidi="ar"/>
              </w:rPr>
              <w:t>厨师</w:t>
            </w:r>
            <w:r>
              <w:rPr>
                <w:rFonts w:hint="eastAsia" w:ascii="宋体" w:hAnsi="宋体" w:eastAsia="宋体" w:cs="宋体"/>
                <w:color w:val="auto"/>
                <w:kern w:val="0"/>
                <w:sz w:val="24"/>
                <w:szCs w:val="24"/>
                <w:highlight w:val="none"/>
                <w:lang w:val="en-US" w:eastAsia="zh-CN" w:bidi="ar"/>
              </w:rPr>
              <w:t xml:space="preserve">工作5年以上，精通江浙菜系，熟悉其他菜系的一般烹饪，能熟练使用各种设备和器具。用途及加工方法，并了解其他菜系的一般烹饪知识，掌握制作各种菜点； </w:t>
            </w:r>
          </w:p>
          <w:p w14:paraId="1C2BA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796D30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129C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395" w:type="dxa"/>
            <w:vMerge w:val="continue"/>
            <w:noWrap w:val="0"/>
            <w:vAlign w:val="center"/>
          </w:tcPr>
          <w:p w14:paraId="468E6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46037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面点师</w:t>
            </w:r>
          </w:p>
        </w:tc>
        <w:tc>
          <w:tcPr>
            <w:tcW w:w="763" w:type="dxa"/>
            <w:noWrap w:val="0"/>
            <w:vAlign w:val="center"/>
          </w:tcPr>
          <w:p w14:paraId="32CFC7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35" w:type="dxa"/>
            <w:noWrap w:val="0"/>
            <w:vAlign w:val="center"/>
          </w:tcPr>
          <w:p w14:paraId="23E90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1.从事面点工作5年以上，熟知面点设备的使用及维护保养知识； </w:t>
            </w:r>
          </w:p>
          <w:p w14:paraId="54012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41369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3CCE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95" w:type="dxa"/>
            <w:vMerge w:val="continue"/>
            <w:noWrap w:val="0"/>
            <w:vAlign w:val="center"/>
          </w:tcPr>
          <w:p w14:paraId="44061A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28A102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勤杂</w:t>
            </w:r>
          </w:p>
        </w:tc>
        <w:tc>
          <w:tcPr>
            <w:tcW w:w="763" w:type="dxa"/>
            <w:noWrap w:val="0"/>
            <w:vAlign w:val="center"/>
          </w:tcPr>
          <w:p w14:paraId="2476BE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p>
        </w:tc>
        <w:tc>
          <w:tcPr>
            <w:tcW w:w="6035" w:type="dxa"/>
            <w:noWrap w:val="0"/>
            <w:vAlign w:val="center"/>
          </w:tcPr>
          <w:p w14:paraId="47A38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1.仪表端庄、工作勤快、能吃苦耐劳； </w:t>
            </w:r>
          </w:p>
          <w:p w14:paraId="7CF6E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5A20C1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15E8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noWrap w:val="0"/>
            <w:vAlign w:val="center"/>
          </w:tcPr>
          <w:p w14:paraId="33E79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个基层所食堂</w:t>
            </w:r>
          </w:p>
        </w:tc>
        <w:tc>
          <w:tcPr>
            <w:tcW w:w="1324" w:type="dxa"/>
            <w:noWrap w:val="0"/>
            <w:vAlign w:val="center"/>
          </w:tcPr>
          <w:p w14:paraId="42826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厨师</w:t>
            </w:r>
          </w:p>
        </w:tc>
        <w:tc>
          <w:tcPr>
            <w:tcW w:w="763" w:type="dxa"/>
            <w:noWrap w:val="0"/>
            <w:vAlign w:val="center"/>
          </w:tcPr>
          <w:p w14:paraId="7C3096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6035" w:type="dxa"/>
            <w:noWrap w:val="0"/>
            <w:vAlign w:val="center"/>
          </w:tcPr>
          <w:p w14:paraId="717DA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sz w:val="24"/>
                <w:szCs w:val="24"/>
                <w:highlight w:val="none"/>
                <w:lang w:val="en-US" w:eastAsia="zh-CN"/>
              </w:rPr>
              <w:t xml:space="preserve">年龄、性别及工作资质按采购人要求； </w:t>
            </w:r>
          </w:p>
          <w:p w14:paraId="03083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2.从事烹饪工作 3 年以上，精通江浙菜系，熟悉其他菜系的一般烹饪，能熟练使用各种设备和器具。用途及加工方法，并了解其他菜系的一般烹饪知识，掌握制作各种菜点； </w:t>
            </w:r>
          </w:p>
          <w:p w14:paraId="01291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3.遵纪守法，遵守各项管理规定； </w:t>
            </w:r>
          </w:p>
          <w:p w14:paraId="51C184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4.持有卫生部门核发的《食品从业人员健康证明》。</w:t>
            </w:r>
          </w:p>
        </w:tc>
      </w:tr>
      <w:tr w14:paraId="508B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19" w:type="dxa"/>
            <w:gridSpan w:val="2"/>
            <w:noWrap w:val="0"/>
            <w:vAlign w:val="center"/>
          </w:tcPr>
          <w:p w14:paraId="2C85A4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岗位总人数</w:t>
            </w:r>
          </w:p>
        </w:tc>
        <w:tc>
          <w:tcPr>
            <w:tcW w:w="763" w:type="dxa"/>
            <w:noWrap w:val="0"/>
            <w:vAlign w:val="center"/>
          </w:tcPr>
          <w:p w14:paraId="0C4017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6035" w:type="dxa"/>
            <w:noWrap w:val="0"/>
            <w:vAlign w:val="center"/>
          </w:tcPr>
          <w:p w14:paraId="1DF357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p>
        </w:tc>
      </w:tr>
    </w:tbl>
    <w:p w14:paraId="238DAE9C">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righ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注：▲1、上表中所列岗位，可按项目实际需要增设，但不得低于本项目的最低数量要求，否则其投标文件作无效标处理（如中标后配置具体人员的，须在投标方案中列明拟投入人员的数量）。</w:t>
      </w:r>
    </w:p>
    <w:p w14:paraId="56F67FF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leftChars="0" w:righ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2、上述人员必须必须持有担任相应工作岗位的有效上岗证书，如采购人有特殊需求，可与中标人在合同中明确。</w:t>
      </w:r>
    </w:p>
    <w:p w14:paraId="4BC10C01">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leftChars="0" w:righ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3、进场后，可根据实际情况，经双方协商，对具体人员配置作适当调整。 </w:t>
      </w:r>
    </w:p>
    <w:p w14:paraId="17CF2ED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（四）食品采购要求 </w:t>
      </w:r>
    </w:p>
    <w:p w14:paraId="37071A62">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1、中标人</w:t>
      </w:r>
      <w:r>
        <w:rPr>
          <w:rFonts w:hint="eastAsia" w:ascii="宋体" w:hAnsi="宋体" w:cs="宋体"/>
          <w:color w:val="auto"/>
          <w:kern w:val="0"/>
          <w:sz w:val="24"/>
          <w:szCs w:val="24"/>
          <w:highlight w:val="none"/>
          <w:lang w:val="en-US" w:eastAsia="zh-CN" w:bidi="ar"/>
        </w:rPr>
        <w:t>负责采购的</w:t>
      </w:r>
      <w:r>
        <w:rPr>
          <w:rFonts w:hint="eastAsia" w:ascii="宋体" w:hAnsi="宋体" w:eastAsia="宋体" w:cs="宋体"/>
          <w:color w:val="auto"/>
          <w:kern w:val="0"/>
          <w:sz w:val="24"/>
          <w:szCs w:val="24"/>
          <w:highlight w:val="none"/>
          <w:lang w:val="en-US" w:eastAsia="zh-CN" w:bidi="ar"/>
        </w:rPr>
        <w:t xml:space="preserve">食堂物资必须符合有关品牌、规格、质量等方面要求和国家有关食品卫生防疫部门检测标准等方面的要求。 </w:t>
      </w:r>
    </w:p>
    <w:p w14:paraId="13B4B9C7">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负责采购的</w:t>
      </w:r>
      <w:r>
        <w:rPr>
          <w:rFonts w:hint="eastAsia" w:ascii="宋体" w:hAnsi="宋体" w:eastAsia="宋体" w:cs="宋体"/>
          <w:color w:val="auto"/>
          <w:kern w:val="0"/>
          <w:sz w:val="24"/>
          <w:szCs w:val="24"/>
          <w:highlight w:val="none"/>
          <w:lang w:val="en-US" w:eastAsia="zh-CN" w:bidi="ar"/>
        </w:rPr>
        <w:t xml:space="preserve">食堂物资的数量、品牌、质量，必须经采购人验收，验收合格后才能进入食堂。如验收达不到招标文件要求，则应立刻退回，由此造成的一切损失由供应商承担。 </w:t>
      </w:r>
    </w:p>
    <w:p w14:paraId="0F2741EF">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3、食品保质期不得低于生产厂商标注保质期限剩余三分之一的时间。 </w:t>
      </w:r>
    </w:p>
    <w:p w14:paraId="4B6A9AE2">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4、供应的食品严禁来源于疫情区域，如有违反行为</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供应商承担全部责任。  </w:t>
      </w:r>
    </w:p>
    <w:p w14:paraId="329DB28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（五）其他要求 </w:t>
      </w:r>
    </w:p>
    <w:p w14:paraId="4BB847AB">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1、中标人必须严格按照质量管理体系和采购人的各项规章制度开展工作，制订和设立内部监督管理制度、机制，严格内部管理，自觉服从采购人职能管理部门的监管。 </w:t>
      </w:r>
    </w:p>
    <w:p w14:paraId="3B5ADD5D">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2、对供应的饭菜品种要以江浙菜系为主，菜谱一周一订并报采购人审核。</w:t>
      </w:r>
      <w:r>
        <w:rPr>
          <w:rFonts w:hint="eastAsia" w:ascii="宋体" w:hAnsi="宋体" w:eastAsia="宋体" w:cs="宋体"/>
          <w:b w:val="0"/>
          <w:bCs w:val="0"/>
          <w:color w:val="auto"/>
          <w:sz w:val="24"/>
          <w:szCs w:val="24"/>
          <w:highlight w:val="none"/>
          <w:lang w:val="en-US" w:eastAsia="zh-CN"/>
        </w:rPr>
        <w:t>并报</w:t>
      </w:r>
      <w:r>
        <w:rPr>
          <w:rFonts w:hint="default"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相关负责人备案</w:t>
      </w:r>
      <w:r>
        <w:rPr>
          <w:rFonts w:hint="default"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不接受中央厨房配送服务模式。</w:t>
      </w:r>
    </w:p>
    <w:p w14:paraId="25BBB8AF">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3、中标人要爱护采购人提供的房产和餐饮用具、炊具设备，并负责日常养护管理。因主观原因导致设施、设备、用具损坏或丢失的应照价赔偿。 </w:t>
      </w:r>
    </w:p>
    <w:p w14:paraId="26F91B43">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4、中标人负责食堂的食品卫生安全。</w:t>
      </w:r>
      <w:r>
        <w:rPr>
          <w:rFonts w:hint="eastAsia" w:ascii="宋体" w:hAnsi="宋体" w:cs="宋体"/>
          <w:color w:val="auto"/>
          <w:kern w:val="0"/>
          <w:sz w:val="24"/>
          <w:szCs w:val="24"/>
          <w:highlight w:val="none"/>
          <w:lang w:val="en-US" w:eastAsia="zh-CN" w:bidi="ar"/>
        </w:rPr>
        <w:t>合同履行期限内</w:t>
      </w:r>
      <w:r>
        <w:rPr>
          <w:rFonts w:hint="eastAsia" w:ascii="宋体" w:hAnsi="宋体" w:eastAsia="宋体" w:cs="宋体"/>
          <w:color w:val="auto"/>
          <w:kern w:val="0"/>
          <w:sz w:val="24"/>
          <w:szCs w:val="24"/>
          <w:highlight w:val="none"/>
          <w:lang w:val="en-US" w:eastAsia="zh-CN" w:bidi="ar"/>
        </w:rPr>
        <w:t xml:space="preserve">所用大宗食材，由采购人确定品牌、质量，中标人负责采购；要求中标人在自行采购的各类食材过程中，不得采购、储藏、加工、销售变质食品。中标人要按食品采购追溯制的要求负责做好各项台账登记。 </w:t>
      </w:r>
    </w:p>
    <w:p w14:paraId="37C1DEFC">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中标人负责食堂的安全生产工作，要严格执行事故责任追究制度，对出现食物中毒、安全生产、违法违纪等责任事故、损害干部职工身体健康和影响声誉的现象，中标人应立即整改，并承担由此造成的一切责任和经济损失；情节严重的，采购人有权单方面终止合同。 </w:t>
      </w:r>
    </w:p>
    <w:p w14:paraId="53058BDB">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中标人要落实专人对餐厅、操作间、加工间、库房、各类设备（用具）等进行卫生清扫和消毒，严格落实“五常法”的管理制度要求；剩饭剩菜必须安排专人及时清理，不得私自处理；中标人必须严格落实有关垃圾分类的要求，并落实专人做好垃圾分类工作。 </w:t>
      </w:r>
    </w:p>
    <w:p w14:paraId="297E9E3C">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中标人负责对员工进行遵纪守法和安全生产教育，如发生违纪违法案件或意外伤残、伤亡事故，中标人承担全部责任和必要的经济补偿，采购人不承担任何经济损失和相关责任；中标人必须与所聘用的从业人员签订劳务用工合同，并办理相关保险等事项。 </w:t>
      </w:r>
    </w:p>
    <w:p w14:paraId="2B2B017F">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8、中标人负责所属人员的卫生健康教育，确保所属人员须持有效健康证；负责员工《食品从业人员健康证明》的办理，费用自理。工作期间必须统一着装上岗。 </w:t>
      </w:r>
    </w:p>
    <w:p w14:paraId="45432CCF">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9、中标人不负责承担食堂在</w:t>
      </w:r>
      <w:r>
        <w:rPr>
          <w:rFonts w:hint="eastAsia" w:ascii="宋体" w:hAnsi="宋体" w:cs="宋体"/>
          <w:color w:val="auto"/>
          <w:kern w:val="0"/>
          <w:sz w:val="24"/>
          <w:szCs w:val="24"/>
          <w:highlight w:val="none"/>
          <w:lang w:val="en-US" w:eastAsia="zh-CN" w:bidi="ar"/>
        </w:rPr>
        <w:t>合同履行期限内</w:t>
      </w:r>
      <w:r>
        <w:rPr>
          <w:rFonts w:hint="eastAsia" w:ascii="宋体" w:hAnsi="宋体" w:eastAsia="宋体" w:cs="宋体"/>
          <w:b/>
          <w:bCs/>
          <w:color w:val="auto"/>
          <w:kern w:val="0"/>
          <w:sz w:val="24"/>
          <w:szCs w:val="24"/>
          <w:highlight w:val="none"/>
          <w:lang w:val="en-US" w:eastAsia="zh-CN" w:bidi="ar"/>
        </w:rPr>
        <w:t>水费、电费</w:t>
      </w:r>
      <w:r>
        <w:rPr>
          <w:rFonts w:hint="eastAsia" w:ascii="宋体" w:hAnsi="宋体" w:eastAsia="宋体" w:cs="宋体"/>
          <w:color w:val="auto"/>
          <w:kern w:val="0"/>
          <w:sz w:val="24"/>
          <w:szCs w:val="24"/>
          <w:highlight w:val="none"/>
          <w:lang w:val="en-US" w:eastAsia="zh-CN" w:bidi="ar"/>
        </w:rPr>
        <w:t xml:space="preserve">，但要做到厉行节约。 </w:t>
      </w:r>
    </w:p>
    <w:p w14:paraId="6D6B36A3">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10、中标人在承包期间不得自行改变房屋结构，不得自行更换基本设施，如因经营服务需要，需对经营场所进行改造，须书面报采购人，经同意后由采购人组织实施。 </w:t>
      </w:r>
    </w:p>
    <w:p w14:paraId="5B17F9C4">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11、中标人须根据采购人规定时间按时为干部职工提供就餐服务，不得提前或延迟(特殊情况如设备故障、开会、接待等，要服从采购人安排)，坚持服务至上的宗旨，做到热情服务、文明待人、公平守正。 </w:t>
      </w:r>
    </w:p>
    <w:p w14:paraId="3A61E37A">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12、中标人在</w:t>
      </w:r>
      <w:r>
        <w:rPr>
          <w:rFonts w:hint="eastAsia" w:ascii="宋体" w:hAnsi="宋体" w:cs="宋体"/>
          <w:color w:val="auto"/>
          <w:kern w:val="0"/>
          <w:sz w:val="24"/>
          <w:szCs w:val="24"/>
          <w:highlight w:val="none"/>
          <w:lang w:val="en-US" w:eastAsia="zh-CN" w:bidi="ar"/>
        </w:rPr>
        <w:t>合同履行期限内</w:t>
      </w:r>
      <w:r>
        <w:rPr>
          <w:rFonts w:hint="eastAsia" w:ascii="宋体" w:hAnsi="宋体" w:eastAsia="宋体" w:cs="宋体"/>
          <w:color w:val="auto"/>
          <w:kern w:val="0"/>
          <w:sz w:val="24"/>
          <w:szCs w:val="24"/>
          <w:highlight w:val="none"/>
          <w:lang w:val="en-US" w:eastAsia="zh-CN" w:bidi="ar"/>
        </w:rPr>
        <w:t xml:space="preserve">所聘工作人员须报采购人认可备案后方可上岗。如果所聘人员不符合采购人要求，必须及时调整，否则，采购人有权扣除相应费用。 </w:t>
      </w:r>
    </w:p>
    <w:p w14:paraId="395FECD3">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13、根据采购人工作安排，休息日、节假日需提供用餐服务时，中标人应根据需要合理安排服务保障人员加班，产生的加班费</w:t>
      </w:r>
      <w:r>
        <w:rPr>
          <w:rFonts w:hint="eastAsia" w:ascii="宋体" w:hAnsi="宋体" w:cs="宋体"/>
          <w:color w:val="auto"/>
          <w:kern w:val="0"/>
          <w:sz w:val="24"/>
          <w:szCs w:val="24"/>
          <w:highlight w:val="none"/>
          <w:lang w:val="en-US" w:eastAsia="zh-CN" w:bidi="ar"/>
        </w:rPr>
        <w:t>包含在此次服务经费中</w:t>
      </w:r>
      <w:r>
        <w:rPr>
          <w:rFonts w:hint="eastAsia" w:ascii="宋体" w:hAnsi="宋体" w:eastAsia="宋体" w:cs="宋体"/>
          <w:color w:val="auto"/>
          <w:kern w:val="0"/>
          <w:sz w:val="24"/>
          <w:szCs w:val="24"/>
          <w:highlight w:val="none"/>
          <w:lang w:val="en-US" w:eastAsia="zh-CN" w:bidi="ar"/>
        </w:rPr>
        <w:t xml:space="preserve">。 </w:t>
      </w:r>
    </w:p>
    <w:p w14:paraId="5DD4630D">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14、中标人应认真做好日常管理工作，服从调度，听从指挥，认真听取采购人提出的意见和建议，并对在餐饮管理中出现问题和薄弱环节立即整改。每月按时上报食堂经营的相关数据。 </w:t>
      </w:r>
    </w:p>
    <w:p w14:paraId="65A6D1D1">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15、中标人自行按时发放所属人员的工资、福利和奖金等。 </w:t>
      </w:r>
    </w:p>
    <w:p w14:paraId="2669571B">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16、投诉处理率达100%。 </w:t>
      </w:r>
    </w:p>
    <w:p w14:paraId="2F7E4610">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17、中标人负责为每位员工办理《劳动法》规定的一切用工手续。 </w:t>
      </w:r>
    </w:p>
    <w:p w14:paraId="582227B9">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18、中标人对所派遣的员工要做好保密教育工作。 </w:t>
      </w:r>
    </w:p>
    <w:p w14:paraId="7706484D">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19、中标人不得以任何理由将食堂服务进行任何方式的转租、转包、分包。</w:t>
      </w:r>
    </w:p>
    <w:p w14:paraId="3076F7D4">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20、餐厨具更新、厨房餐厅设备维修改造、水费、电费、厨余垃圾清运费、</w:t>
      </w:r>
      <w:r>
        <w:rPr>
          <w:rFonts w:hint="eastAsia" w:ascii="宋体" w:hAnsi="宋体" w:eastAsia="宋体" w:cs="宋体"/>
          <w:b/>
          <w:bCs/>
          <w:color w:val="auto"/>
          <w:sz w:val="24"/>
          <w:szCs w:val="24"/>
          <w:highlight w:val="none"/>
          <w:lang w:val="en-US" w:eastAsia="zh-CN"/>
        </w:rPr>
        <w:t>厨房脱排清洗、灭四害、隔油池清理、</w:t>
      </w:r>
      <w:r>
        <w:rPr>
          <w:rFonts w:hint="eastAsia" w:ascii="宋体" w:hAnsi="宋体" w:eastAsia="宋体" w:cs="宋体"/>
          <w:b/>
          <w:bCs/>
          <w:color w:val="auto"/>
          <w:kern w:val="0"/>
          <w:sz w:val="24"/>
          <w:szCs w:val="24"/>
          <w:highlight w:val="none"/>
          <w:lang w:val="en-US" w:eastAsia="zh-CN" w:bidi="ar"/>
        </w:rPr>
        <w:t>人员就餐费用、低值易耗品（</w:t>
      </w:r>
      <w:r>
        <w:rPr>
          <w:rFonts w:hint="eastAsia" w:ascii="宋体" w:hAnsi="宋体" w:eastAsia="宋体" w:cs="宋体"/>
          <w:b/>
          <w:bCs/>
          <w:color w:val="auto"/>
          <w:sz w:val="24"/>
          <w:szCs w:val="24"/>
          <w:highlight w:val="none"/>
          <w:lang w:bidi="ar"/>
        </w:rPr>
        <w:t>如餐巾纸、洗洁精、牙签、保鲜袋、冼衣粉、清洁球、扫把、清洁剂等）</w:t>
      </w:r>
      <w:r>
        <w:rPr>
          <w:rFonts w:hint="eastAsia" w:ascii="宋体" w:hAnsi="宋体" w:eastAsia="宋体" w:cs="宋体"/>
          <w:b/>
          <w:bCs/>
          <w:color w:val="auto"/>
          <w:kern w:val="0"/>
          <w:sz w:val="24"/>
          <w:szCs w:val="24"/>
          <w:highlight w:val="none"/>
          <w:lang w:val="en-US" w:eastAsia="zh-CN" w:bidi="ar"/>
        </w:rPr>
        <w:t>等费用由采购人承担。</w:t>
      </w:r>
    </w:p>
    <w:p w14:paraId="775296B7">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21、完成采购人交待的与本项目相关的其他工作。</w:t>
      </w:r>
    </w:p>
    <w:p w14:paraId="62218B46">
      <w:pPr>
        <w:pStyle w:val="29"/>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（六）考核方案</w:t>
      </w:r>
    </w:p>
    <w:p w14:paraId="31058DD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leftChars="0" w:righ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为了加强食堂管理，切实提高餐饮服务质量，不断提升服务档次，更好满足职工饮食需求，特制定以下考核方案：</w:t>
      </w:r>
    </w:p>
    <w:p w14:paraId="5B890B2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righ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1、由办公室组织并负责考核事宜。</w:t>
      </w:r>
    </w:p>
    <w:p w14:paraId="4E60B2A0">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righ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2、考核内容：包括但不限于食堂的安全生产、餐饮质量、餐饮卫生、花色品种、服务态度、食品安全、环境卫生、人员配置等。</w:t>
      </w:r>
    </w:p>
    <w:p w14:paraId="0834304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3、考核办法：采用日常检查、</w:t>
      </w:r>
      <w:r>
        <w:rPr>
          <w:rFonts w:hint="eastAsia" w:ascii="宋体" w:hAnsi="宋体" w:eastAsia="宋体" w:cs="宋体"/>
          <w:b w:val="0"/>
          <w:bCs w:val="0"/>
          <w:color w:val="auto"/>
          <w:sz w:val="24"/>
          <w:szCs w:val="24"/>
          <w:highlight w:val="none"/>
          <w:lang w:val="en-US" w:eastAsia="zh-CN" w:bidi="ar"/>
        </w:rPr>
        <w:t>月</w:t>
      </w:r>
      <w:r>
        <w:rPr>
          <w:rFonts w:hint="eastAsia" w:ascii="宋体" w:hAnsi="宋体" w:eastAsia="宋体" w:cs="宋体"/>
          <w:b w:val="0"/>
          <w:bCs w:val="0"/>
          <w:color w:val="auto"/>
          <w:sz w:val="24"/>
          <w:szCs w:val="24"/>
          <w:highlight w:val="none"/>
          <w:lang w:bidi="ar"/>
        </w:rPr>
        <w:t>度考核、</w:t>
      </w:r>
      <w:r>
        <w:rPr>
          <w:rFonts w:hint="eastAsia" w:ascii="宋体" w:hAnsi="宋体" w:eastAsia="宋体" w:cs="宋体"/>
          <w:b w:val="0"/>
          <w:bCs w:val="0"/>
          <w:color w:val="auto"/>
          <w:sz w:val="24"/>
          <w:szCs w:val="24"/>
          <w:highlight w:val="none"/>
          <w:lang w:val="en-US" w:eastAsia="zh-CN" w:bidi="ar"/>
        </w:rPr>
        <w:t>月</w:t>
      </w:r>
      <w:r>
        <w:rPr>
          <w:rFonts w:hint="eastAsia" w:ascii="宋体" w:hAnsi="宋体" w:eastAsia="宋体" w:cs="宋体"/>
          <w:b w:val="0"/>
          <w:bCs w:val="0"/>
          <w:color w:val="auto"/>
          <w:sz w:val="24"/>
          <w:szCs w:val="24"/>
          <w:highlight w:val="none"/>
          <w:lang w:bidi="ar"/>
        </w:rPr>
        <w:t>度满意度</w:t>
      </w:r>
      <w:r>
        <w:rPr>
          <w:rFonts w:hint="eastAsia" w:ascii="宋体" w:hAnsi="宋体" w:eastAsia="宋体" w:cs="宋体"/>
          <w:b w:val="0"/>
          <w:bCs w:val="0"/>
          <w:color w:val="auto"/>
          <w:sz w:val="24"/>
          <w:szCs w:val="24"/>
          <w:highlight w:val="none"/>
          <w:lang w:val="en-US" w:eastAsia="zh-CN" w:bidi="ar"/>
        </w:rPr>
        <w:t>调查</w:t>
      </w:r>
      <w:r>
        <w:rPr>
          <w:rFonts w:hint="eastAsia" w:ascii="宋体" w:hAnsi="宋体" w:cs="宋体"/>
          <w:b w:val="0"/>
          <w:bCs w:val="0"/>
          <w:color w:val="auto"/>
          <w:sz w:val="24"/>
          <w:szCs w:val="24"/>
          <w:highlight w:val="none"/>
          <w:lang w:val="en-US" w:eastAsia="zh-CN"/>
        </w:rPr>
        <w:t>相结合的考核办法。</w:t>
      </w:r>
    </w:p>
    <w:p w14:paraId="359E5C8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考核结果的落实：对考核后发现的问题，中标人应及时召集有关人员对存在的问题分析原因，制订措施整改并实施，对结果进行跟踪、回访、记录，防止再次发生。要求零星事情马上解决，一般事情一周解决，特殊事件一月解决，重大事件专题解决。</w:t>
      </w:r>
      <w:r>
        <w:rPr>
          <w:rFonts w:hint="eastAsia" w:ascii="宋体" w:hAnsi="宋体" w:eastAsia="宋体" w:cs="宋体"/>
          <w:b w:val="0"/>
          <w:bCs w:val="0"/>
          <w:color w:val="auto"/>
          <w:sz w:val="24"/>
          <w:szCs w:val="24"/>
          <w:highlight w:val="none"/>
        </w:rPr>
        <w:t>考评结果作为每</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度考核服务的重要依据。</w:t>
      </w:r>
    </w:p>
    <w:p w14:paraId="00E6B8D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bidi="ar"/>
        </w:rPr>
        <w:t>5、</w:t>
      </w:r>
      <w:r>
        <w:rPr>
          <w:rFonts w:hint="eastAsia" w:ascii="宋体" w:hAnsi="宋体" w:eastAsia="宋体" w:cs="宋体"/>
          <w:b w:val="0"/>
          <w:bCs/>
          <w:color w:val="auto"/>
          <w:sz w:val="24"/>
          <w:szCs w:val="24"/>
          <w:highlight w:val="none"/>
          <w:lang w:bidi="ar"/>
        </w:rPr>
        <w:t>考核质量要求</w:t>
      </w:r>
    </w:p>
    <w:p w14:paraId="32BE03E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b w:val="0"/>
          <w:bCs/>
          <w:color w:val="auto"/>
          <w:sz w:val="24"/>
          <w:szCs w:val="24"/>
          <w:highlight w:val="none"/>
          <w:lang w:bidi="ar"/>
        </w:rPr>
        <w:t>采购人定期对食堂餐饮服务进行考核（考核标准以合同签订时提供的考核内容为准），如需整改的须限期整改，限期不做整改的,采购人有权解除</w:t>
      </w:r>
      <w:r>
        <w:rPr>
          <w:rFonts w:hint="eastAsia" w:ascii="宋体" w:hAnsi="宋体" w:eastAsia="宋体" w:cs="宋体"/>
          <w:color w:val="auto"/>
          <w:sz w:val="24"/>
          <w:szCs w:val="24"/>
          <w:highlight w:val="none"/>
          <w:lang w:bidi="ar"/>
        </w:rPr>
        <w:t>合同。</w:t>
      </w:r>
    </w:p>
    <w:p w14:paraId="123DF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宋体" w:hAnsi="宋体" w:eastAsia="宋体" w:cs="宋体"/>
          <w:b/>
          <w:bCs/>
          <w:color w:val="auto"/>
          <w:sz w:val="24"/>
          <w:szCs w:val="24"/>
          <w:highlight w:val="none"/>
          <w:lang w:val="en-US" w:eastAsia="zh-CN"/>
        </w:rPr>
      </w:pPr>
    </w:p>
    <w:p w14:paraId="37A24169">
      <w:pPr>
        <w:pStyle w:val="23"/>
        <w:rPr>
          <w:rFonts w:hint="eastAsia"/>
          <w:color w:val="auto"/>
          <w:highlight w:val="none"/>
          <w:lang w:val="en-US" w:eastAsia="zh-CN"/>
        </w:rPr>
        <w:sectPr>
          <w:footerReference r:id="rId10" w:type="default"/>
          <w:pgSz w:w="11907" w:h="16840"/>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2B2E5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考核质量要求</w:t>
      </w:r>
    </w:p>
    <w:tbl>
      <w:tblPr>
        <w:tblStyle w:val="6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73"/>
        <w:gridCol w:w="2760"/>
        <w:gridCol w:w="4278"/>
      </w:tblGrid>
      <w:tr w14:paraId="44A5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7" w:type="dxa"/>
            <w:tcBorders>
              <w:tl2br w:val="nil"/>
              <w:tr2bl w:val="nil"/>
            </w:tcBorders>
            <w:noWrap w:val="0"/>
            <w:vAlign w:val="center"/>
          </w:tcPr>
          <w:p w14:paraId="48843D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105" w:leftChars="-50" w:right="-105" w:rightChar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1473" w:type="dxa"/>
            <w:tcBorders>
              <w:tl2br w:val="nil"/>
              <w:tr2bl w:val="nil"/>
            </w:tcBorders>
            <w:noWrap w:val="0"/>
            <w:vAlign w:val="center"/>
          </w:tcPr>
          <w:p w14:paraId="54C08F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考核内容</w:t>
            </w:r>
          </w:p>
        </w:tc>
        <w:tc>
          <w:tcPr>
            <w:tcW w:w="2760" w:type="dxa"/>
            <w:tcBorders>
              <w:tl2br w:val="nil"/>
              <w:tr2bl w:val="nil"/>
            </w:tcBorders>
            <w:noWrap w:val="0"/>
            <w:vAlign w:val="center"/>
          </w:tcPr>
          <w:p w14:paraId="4ACEC6D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质量要求</w:t>
            </w:r>
          </w:p>
        </w:tc>
        <w:tc>
          <w:tcPr>
            <w:tcW w:w="4278" w:type="dxa"/>
            <w:tcBorders>
              <w:tl2br w:val="nil"/>
              <w:tr2bl w:val="nil"/>
            </w:tcBorders>
            <w:noWrap w:val="0"/>
            <w:vAlign w:val="center"/>
          </w:tcPr>
          <w:p w14:paraId="5C2C93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处罚额度</w:t>
            </w:r>
          </w:p>
        </w:tc>
      </w:tr>
      <w:tr w14:paraId="4D92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7" w:type="dxa"/>
            <w:tcBorders>
              <w:tl2br w:val="nil"/>
              <w:tr2bl w:val="nil"/>
            </w:tcBorders>
            <w:noWrap w:val="0"/>
            <w:vAlign w:val="center"/>
          </w:tcPr>
          <w:p w14:paraId="187E61B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473" w:type="dxa"/>
            <w:tcBorders>
              <w:tl2br w:val="nil"/>
              <w:tr2bl w:val="nil"/>
            </w:tcBorders>
            <w:noWrap w:val="0"/>
            <w:vAlign w:val="center"/>
          </w:tcPr>
          <w:p w14:paraId="53B850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就餐人员满意度评价</w:t>
            </w:r>
          </w:p>
        </w:tc>
        <w:tc>
          <w:tcPr>
            <w:tcW w:w="2760" w:type="dxa"/>
            <w:tcBorders>
              <w:tl2br w:val="nil"/>
              <w:tr2bl w:val="nil"/>
            </w:tcBorders>
            <w:noWrap w:val="0"/>
            <w:vAlign w:val="center"/>
          </w:tcPr>
          <w:p w14:paraId="6D9F28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月度综合</w:t>
            </w:r>
            <w:r>
              <w:rPr>
                <w:rFonts w:hint="eastAsia" w:ascii="宋体" w:hAnsi="宋体" w:eastAsia="宋体" w:cs="宋体"/>
                <w:color w:val="auto"/>
                <w:sz w:val="24"/>
                <w:szCs w:val="24"/>
                <w:highlight w:val="none"/>
                <w:lang w:bidi="ar"/>
              </w:rPr>
              <w:t>满意度</w:t>
            </w:r>
            <w:r>
              <w:rPr>
                <w:rFonts w:hint="eastAsia" w:ascii="宋体" w:hAnsi="宋体" w:eastAsia="宋体" w:cs="宋体"/>
                <w:color w:val="auto"/>
                <w:sz w:val="24"/>
                <w:szCs w:val="24"/>
                <w:highlight w:val="none"/>
                <w:lang w:val="en-US" w:eastAsia="zh-CN" w:bidi="ar"/>
              </w:rPr>
              <w:t>评价85</w:t>
            </w:r>
            <w:r>
              <w:rPr>
                <w:rFonts w:hint="eastAsia" w:ascii="宋体" w:hAnsi="宋体" w:eastAsia="宋体" w:cs="宋体"/>
                <w:color w:val="auto"/>
                <w:sz w:val="24"/>
                <w:szCs w:val="24"/>
                <w:highlight w:val="none"/>
                <w:lang w:bidi="ar"/>
              </w:rPr>
              <w:t>%（含）以上视为本项考核合格</w:t>
            </w:r>
          </w:p>
        </w:tc>
        <w:tc>
          <w:tcPr>
            <w:tcW w:w="4278" w:type="dxa"/>
            <w:tcBorders>
              <w:tl2br w:val="nil"/>
              <w:tr2bl w:val="nil"/>
            </w:tcBorders>
            <w:noWrap w:val="0"/>
            <w:vAlign w:val="center"/>
          </w:tcPr>
          <w:p w14:paraId="06E714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就餐人员月度综合</w:t>
            </w:r>
            <w:r>
              <w:rPr>
                <w:rFonts w:hint="eastAsia" w:ascii="宋体" w:hAnsi="宋体" w:eastAsia="宋体" w:cs="宋体"/>
                <w:color w:val="auto"/>
                <w:sz w:val="24"/>
                <w:szCs w:val="24"/>
                <w:highlight w:val="none"/>
                <w:lang w:bidi="ar"/>
              </w:rPr>
              <w:t>满意度在</w:t>
            </w:r>
            <w:r>
              <w:rPr>
                <w:rFonts w:hint="eastAsia" w:ascii="宋体" w:hAnsi="宋体" w:eastAsia="宋体" w:cs="宋体"/>
                <w:color w:val="auto"/>
                <w:sz w:val="24"/>
                <w:szCs w:val="24"/>
                <w:highlight w:val="none"/>
                <w:lang w:val="en-US" w:eastAsia="zh-CN" w:bidi="ar"/>
              </w:rPr>
              <w:t>85</w:t>
            </w:r>
            <w:r>
              <w:rPr>
                <w:rFonts w:hint="eastAsia" w:ascii="宋体" w:hAnsi="宋体" w:eastAsia="宋体" w:cs="宋体"/>
                <w:color w:val="auto"/>
                <w:sz w:val="24"/>
                <w:szCs w:val="24"/>
                <w:highlight w:val="none"/>
                <w:lang w:bidi="ar"/>
              </w:rPr>
              <w:t>%（含）以上视为本项考核合格；低于</w:t>
            </w:r>
            <w:r>
              <w:rPr>
                <w:rFonts w:hint="eastAsia" w:ascii="宋体" w:hAnsi="宋体" w:eastAsia="宋体" w:cs="宋体"/>
                <w:color w:val="auto"/>
                <w:sz w:val="24"/>
                <w:szCs w:val="24"/>
                <w:highlight w:val="none"/>
                <w:lang w:val="en-US" w:eastAsia="zh-CN" w:bidi="ar"/>
              </w:rPr>
              <w:t>85</w:t>
            </w:r>
            <w:r>
              <w:rPr>
                <w:rFonts w:hint="eastAsia" w:ascii="宋体" w:hAnsi="宋体" w:eastAsia="宋体" w:cs="宋体"/>
                <w:color w:val="auto"/>
                <w:sz w:val="24"/>
                <w:szCs w:val="24"/>
                <w:highlight w:val="none"/>
                <w:lang w:bidi="ar"/>
              </w:rPr>
              <w:t>%（不含）时，每降低一个百分点，扣300元。</w:t>
            </w:r>
          </w:p>
        </w:tc>
      </w:tr>
      <w:tr w14:paraId="3472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7" w:type="dxa"/>
            <w:tcBorders>
              <w:tl2br w:val="nil"/>
              <w:tr2bl w:val="nil"/>
            </w:tcBorders>
            <w:noWrap w:val="0"/>
            <w:vAlign w:val="center"/>
          </w:tcPr>
          <w:p w14:paraId="083591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473" w:type="dxa"/>
            <w:tcBorders>
              <w:tl2br w:val="nil"/>
              <w:tr2bl w:val="nil"/>
            </w:tcBorders>
            <w:noWrap w:val="0"/>
            <w:vAlign w:val="center"/>
          </w:tcPr>
          <w:p w14:paraId="0E0CE78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月</w:t>
            </w:r>
            <w:r>
              <w:rPr>
                <w:rFonts w:hint="eastAsia" w:ascii="宋体" w:hAnsi="宋体" w:eastAsia="宋体" w:cs="宋体"/>
                <w:color w:val="auto"/>
                <w:sz w:val="24"/>
                <w:szCs w:val="24"/>
                <w:highlight w:val="none"/>
                <w:lang w:bidi="ar"/>
              </w:rPr>
              <w:t>度考核</w:t>
            </w:r>
          </w:p>
        </w:tc>
        <w:tc>
          <w:tcPr>
            <w:tcW w:w="2760" w:type="dxa"/>
            <w:tcBorders>
              <w:tl2br w:val="nil"/>
              <w:tr2bl w:val="nil"/>
            </w:tcBorders>
            <w:noWrap w:val="0"/>
            <w:vAlign w:val="center"/>
          </w:tcPr>
          <w:p w14:paraId="306546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lang w:bidi="ar"/>
              </w:rPr>
              <w:t>食堂工作</w:t>
            </w:r>
            <w:r>
              <w:rPr>
                <w:rFonts w:hint="eastAsia" w:ascii="宋体" w:hAnsi="宋体" w:eastAsia="宋体" w:cs="宋体"/>
                <w:color w:val="auto"/>
                <w:sz w:val="24"/>
                <w:szCs w:val="24"/>
                <w:highlight w:val="none"/>
                <w:lang w:eastAsia="zh-CN" w:bidi="ar"/>
              </w:rPr>
              <w:t>月度</w:t>
            </w:r>
            <w:r>
              <w:rPr>
                <w:rFonts w:hint="eastAsia" w:ascii="宋体" w:hAnsi="宋体" w:eastAsia="宋体" w:cs="宋体"/>
                <w:color w:val="auto"/>
                <w:sz w:val="24"/>
                <w:szCs w:val="24"/>
                <w:highlight w:val="none"/>
                <w:lang w:bidi="ar"/>
              </w:rPr>
              <w:t>检查考核表</w:t>
            </w:r>
          </w:p>
        </w:tc>
        <w:tc>
          <w:tcPr>
            <w:tcW w:w="4278" w:type="dxa"/>
            <w:tcBorders>
              <w:tl2br w:val="nil"/>
              <w:tr2bl w:val="nil"/>
            </w:tcBorders>
            <w:noWrap w:val="0"/>
            <w:vAlign w:val="center"/>
          </w:tcPr>
          <w:p w14:paraId="01BC8F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月度</w:t>
            </w:r>
            <w:r>
              <w:rPr>
                <w:rFonts w:hint="eastAsia" w:ascii="宋体" w:hAnsi="宋体" w:eastAsia="宋体" w:cs="宋体"/>
                <w:color w:val="auto"/>
                <w:sz w:val="24"/>
                <w:szCs w:val="24"/>
                <w:highlight w:val="none"/>
                <w:lang w:bidi="ar"/>
              </w:rPr>
              <w:t>考核成绩</w:t>
            </w:r>
            <w:r>
              <w:rPr>
                <w:rFonts w:hint="eastAsia" w:ascii="宋体" w:hAnsi="宋体" w:eastAsia="宋体" w:cs="宋体"/>
                <w:color w:val="auto"/>
                <w:sz w:val="24"/>
                <w:szCs w:val="24"/>
                <w:highlight w:val="none"/>
                <w:lang w:val="en-US" w:eastAsia="zh-CN" w:bidi="ar"/>
              </w:rPr>
              <w:t>85</w:t>
            </w:r>
            <w:r>
              <w:rPr>
                <w:rFonts w:hint="eastAsia" w:ascii="宋体" w:hAnsi="宋体" w:eastAsia="宋体" w:cs="宋体"/>
                <w:color w:val="auto"/>
                <w:sz w:val="24"/>
                <w:szCs w:val="24"/>
                <w:highlight w:val="none"/>
                <w:lang w:bidi="ar"/>
              </w:rPr>
              <w:t>分（含）以上视为本项考核合格；</w:t>
            </w:r>
            <w:r>
              <w:rPr>
                <w:rFonts w:hint="eastAsia" w:ascii="宋体" w:hAnsi="宋体" w:eastAsia="宋体" w:cs="宋体"/>
                <w:color w:val="auto"/>
                <w:sz w:val="24"/>
                <w:szCs w:val="24"/>
                <w:highlight w:val="none"/>
                <w:lang w:val="en-US" w:eastAsia="zh-CN" w:bidi="ar"/>
              </w:rPr>
              <w:t>85</w:t>
            </w:r>
            <w:r>
              <w:rPr>
                <w:rFonts w:hint="eastAsia" w:ascii="宋体" w:hAnsi="宋体" w:eastAsia="宋体" w:cs="宋体"/>
                <w:color w:val="auto"/>
                <w:sz w:val="24"/>
                <w:szCs w:val="24"/>
                <w:highlight w:val="none"/>
                <w:lang w:bidi="ar"/>
              </w:rPr>
              <w:t>分（不含）以下时，每降低1分，扣</w:t>
            </w:r>
            <w:r>
              <w:rPr>
                <w:rFonts w:hint="eastAsia" w:ascii="宋体" w:hAnsi="宋体" w:eastAsia="宋体" w:cs="宋体"/>
                <w:color w:val="auto"/>
                <w:sz w:val="24"/>
                <w:szCs w:val="24"/>
                <w:highlight w:val="none"/>
                <w:lang w:val="en-US" w:eastAsia="zh-CN" w:bidi="ar"/>
              </w:rPr>
              <w:t>300</w:t>
            </w:r>
            <w:r>
              <w:rPr>
                <w:rFonts w:hint="eastAsia" w:ascii="宋体" w:hAnsi="宋体" w:eastAsia="宋体" w:cs="宋体"/>
                <w:color w:val="auto"/>
                <w:sz w:val="24"/>
                <w:szCs w:val="24"/>
                <w:highlight w:val="none"/>
                <w:lang w:bidi="ar"/>
              </w:rPr>
              <w:t>元。</w:t>
            </w:r>
          </w:p>
        </w:tc>
      </w:tr>
      <w:tr w14:paraId="071B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27" w:type="dxa"/>
            <w:tcBorders>
              <w:tl2br w:val="nil"/>
              <w:tr2bl w:val="nil"/>
            </w:tcBorders>
            <w:noWrap w:val="0"/>
            <w:vAlign w:val="center"/>
          </w:tcPr>
          <w:p w14:paraId="40FA2E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473" w:type="dxa"/>
            <w:tcBorders>
              <w:tl2br w:val="nil"/>
              <w:tr2bl w:val="nil"/>
            </w:tcBorders>
            <w:noWrap w:val="0"/>
            <w:vAlign w:val="center"/>
          </w:tcPr>
          <w:p w14:paraId="3D93C3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日常检查</w:t>
            </w:r>
          </w:p>
        </w:tc>
        <w:tc>
          <w:tcPr>
            <w:tcW w:w="2760" w:type="dxa"/>
            <w:tcBorders>
              <w:tl2br w:val="nil"/>
              <w:tr2bl w:val="nil"/>
            </w:tcBorders>
            <w:noWrap w:val="0"/>
            <w:vAlign w:val="center"/>
          </w:tcPr>
          <w:p w14:paraId="573088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按合同要求</w:t>
            </w:r>
          </w:p>
        </w:tc>
        <w:tc>
          <w:tcPr>
            <w:tcW w:w="4278" w:type="dxa"/>
            <w:tcBorders>
              <w:tl2br w:val="nil"/>
              <w:tr2bl w:val="nil"/>
            </w:tcBorders>
            <w:noWrap w:val="0"/>
            <w:vAlign w:val="center"/>
          </w:tcPr>
          <w:p w14:paraId="1EFF5A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发现一次未按合同要求执行，</w:t>
            </w:r>
            <w:r>
              <w:rPr>
                <w:rFonts w:hint="eastAsia" w:ascii="宋体" w:hAnsi="宋体" w:eastAsia="宋体" w:cs="宋体"/>
                <w:color w:val="auto"/>
                <w:sz w:val="24"/>
                <w:szCs w:val="24"/>
                <w:highlight w:val="none"/>
                <w:lang w:eastAsia="zh-CN" w:bidi="ar"/>
              </w:rPr>
              <w:t>20—200</w:t>
            </w:r>
            <w:r>
              <w:rPr>
                <w:rFonts w:hint="eastAsia" w:ascii="宋体" w:hAnsi="宋体" w:eastAsia="宋体" w:cs="宋体"/>
                <w:color w:val="auto"/>
                <w:sz w:val="24"/>
                <w:szCs w:val="24"/>
                <w:highlight w:val="none"/>
                <w:lang w:bidi="ar"/>
              </w:rPr>
              <w:t>元/次</w:t>
            </w:r>
          </w:p>
        </w:tc>
      </w:tr>
      <w:tr w14:paraId="23D8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7" w:type="dxa"/>
            <w:tcBorders>
              <w:tl2br w:val="nil"/>
              <w:tr2bl w:val="nil"/>
            </w:tcBorders>
            <w:noWrap w:val="0"/>
            <w:vAlign w:val="center"/>
          </w:tcPr>
          <w:p w14:paraId="6F96F4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4</w:t>
            </w:r>
          </w:p>
        </w:tc>
        <w:tc>
          <w:tcPr>
            <w:tcW w:w="1473" w:type="dxa"/>
            <w:tcBorders>
              <w:tl2br w:val="nil"/>
              <w:tr2bl w:val="nil"/>
            </w:tcBorders>
            <w:noWrap w:val="0"/>
            <w:vAlign w:val="center"/>
          </w:tcPr>
          <w:p w14:paraId="665AEE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投诉情况</w:t>
            </w:r>
          </w:p>
        </w:tc>
        <w:tc>
          <w:tcPr>
            <w:tcW w:w="2760" w:type="dxa"/>
            <w:tcBorders>
              <w:tl2br w:val="nil"/>
              <w:tr2bl w:val="nil"/>
            </w:tcBorders>
            <w:noWrap w:val="0"/>
            <w:vAlign w:val="center"/>
          </w:tcPr>
          <w:p w14:paraId="0BBB15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c>
          <w:tcPr>
            <w:tcW w:w="4278" w:type="dxa"/>
            <w:tcBorders>
              <w:tl2br w:val="nil"/>
              <w:tr2bl w:val="nil"/>
            </w:tcBorders>
            <w:noWrap w:val="0"/>
            <w:vAlign w:val="center"/>
          </w:tcPr>
          <w:p w14:paraId="5DB4FE5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投诉至后勤科经核实一次扣100元；投诉至局办公室经核实一次扣300元；3次及以上投诉被核实扣罚2000元整。</w:t>
            </w:r>
          </w:p>
        </w:tc>
      </w:tr>
      <w:tr w14:paraId="73CE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27" w:type="dxa"/>
            <w:tcBorders>
              <w:tl2br w:val="nil"/>
              <w:tr2bl w:val="nil"/>
            </w:tcBorders>
            <w:noWrap w:val="0"/>
            <w:vAlign w:val="center"/>
          </w:tcPr>
          <w:p w14:paraId="74A8B9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5</w:t>
            </w:r>
          </w:p>
        </w:tc>
        <w:tc>
          <w:tcPr>
            <w:tcW w:w="1473" w:type="dxa"/>
            <w:tcBorders>
              <w:tl2br w:val="nil"/>
              <w:tr2bl w:val="nil"/>
            </w:tcBorders>
            <w:noWrap w:val="0"/>
            <w:vAlign w:val="center"/>
          </w:tcPr>
          <w:p w14:paraId="355175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出售的食品中出现异物</w:t>
            </w:r>
          </w:p>
        </w:tc>
        <w:tc>
          <w:tcPr>
            <w:tcW w:w="2760" w:type="dxa"/>
            <w:tcBorders>
              <w:tl2br w:val="nil"/>
              <w:tr2bl w:val="nil"/>
            </w:tcBorders>
            <w:noWrap w:val="0"/>
            <w:vAlign w:val="center"/>
          </w:tcPr>
          <w:p w14:paraId="6487C1D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c>
          <w:tcPr>
            <w:tcW w:w="4278" w:type="dxa"/>
            <w:tcBorders>
              <w:tl2br w:val="nil"/>
              <w:tr2bl w:val="nil"/>
            </w:tcBorders>
            <w:noWrap w:val="0"/>
            <w:vAlign w:val="center"/>
          </w:tcPr>
          <w:p w14:paraId="6EA7DD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经核实，一次扣1000元。</w:t>
            </w:r>
          </w:p>
        </w:tc>
      </w:tr>
      <w:tr w14:paraId="447B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9238" w:type="dxa"/>
            <w:gridSpan w:val="4"/>
            <w:tcBorders>
              <w:tl2br w:val="nil"/>
              <w:tr2bl w:val="nil"/>
            </w:tcBorders>
            <w:noWrap w:val="0"/>
            <w:vAlign w:val="center"/>
          </w:tcPr>
          <w:p w14:paraId="3C9675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一</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如发生下列事项，</w:t>
            </w:r>
            <w:r>
              <w:rPr>
                <w:rFonts w:hint="eastAsia" w:ascii="宋体" w:hAnsi="宋体" w:eastAsia="宋体" w:cs="宋体"/>
                <w:b w:val="0"/>
                <w:bCs w:val="0"/>
                <w:color w:val="auto"/>
                <w:sz w:val="24"/>
                <w:szCs w:val="24"/>
                <w:highlight w:val="none"/>
                <w:lang w:val="en-US" w:eastAsia="zh-CN"/>
              </w:rPr>
              <w:t>月度</w:t>
            </w:r>
            <w:r>
              <w:rPr>
                <w:rFonts w:hint="eastAsia" w:ascii="宋体" w:hAnsi="宋体" w:eastAsia="宋体" w:cs="宋体"/>
                <w:b w:val="0"/>
                <w:bCs w:val="0"/>
                <w:color w:val="auto"/>
                <w:sz w:val="24"/>
                <w:szCs w:val="24"/>
                <w:highlight w:val="none"/>
              </w:rPr>
              <w:t>考核视为不合格：</w:t>
            </w:r>
          </w:p>
          <w:p w14:paraId="5304789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1、因</w:t>
            </w:r>
            <w:r>
              <w:rPr>
                <w:rFonts w:hint="eastAsia" w:ascii="宋体" w:hAnsi="宋体" w:eastAsia="宋体" w:cs="宋体"/>
                <w:b w:val="0"/>
                <w:bCs w:val="0"/>
                <w:color w:val="auto"/>
                <w:sz w:val="24"/>
                <w:szCs w:val="24"/>
                <w:highlight w:val="none"/>
                <w:lang w:val="en-US" w:eastAsia="zh-CN"/>
              </w:rPr>
              <w:t>中标人</w:t>
            </w:r>
            <w:r>
              <w:rPr>
                <w:rFonts w:hint="eastAsia" w:ascii="宋体" w:hAnsi="宋体" w:eastAsia="宋体" w:cs="宋体"/>
                <w:b w:val="0"/>
                <w:bCs w:val="0"/>
                <w:color w:val="auto"/>
                <w:sz w:val="24"/>
                <w:szCs w:val="24"/>
                <w:highlight w:val="none"/>
              </w:rPr>
              <w:t>责任造成食物中毒、火灾、环境污染、安全等事故的；</w:t>
            </w:r>
          </w:p>
          <w:p w14:paraId="042C26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2、上级卫生部门检查食品卫生不合格的</w:t>
            </w:r>
            <w:r>
              <w:rPr>
                <w:rFonts w:hint="eastAsia" w:ascii="宋体" w:hAnsi="宋体" w:cs="宋体"/>
                <w:b w:val="0"/>
                <w:bCs w:val="0"/>
                <w:color w:val="auto"/>
                <w:sz w:val="24"/>
                <w:szCs w:val="24"/>
                <w:highlight w:val="none"/>
                <w:lang w:eastAsia="zh-CN"/>
              </w:rPr>
              <w:t>。</w:t>
            </w:r>
          </w:p>
          <w:p w14:paraId="44D8D9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二</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其他：</w:t>
            </w:r>
          </w:p>
          <w:p w14:paraId="1B8C6C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1、月度</w:t>
            </w:r>
            <w:r>
              <w:rPr>
                <w:rFonts w:hint="eastAsia" w:ascii="宋体" w:hAnsi="宋体" w:eastAsia="宋体" w:cs="宋体"/>
                <w:b w:val="0"/>
                <w:bCs w:val="0"/>
                <w:color w:val="auto"/>
                <w:sz w:val="24"/>
                <w:szCs w:val="24"/>
                <w:highlight w:val="none"/>
              </w:rPr>
              <w:t>考核</w:t>
            </w:r>
            <w:r>
              <w:rPr>
                <w:rFonts w:hint="eastAsia" w:ascii="宋体" w:hAnsi="宋体" w:eastAsia="宋体" w:cs="宋体"/>
                <w:b w:val="0"/>
                <w:bCs w:val="0"/>
                <w:color w:val="auto"/>
                <w:sz w:val="24"/>
                <w:szCs w:val="24"/>
                <w:highlight w:val="none"/>
                <w:lang w:eastAsia="zh-CN"/>
              </w:rPr>
              <w:t>低于</w:t>
            </w:r>
            <w:r>
              <w:rPr>
                <w:rFonts w:hint="eastAsia" w:ascii="宋体" w:hAnsi="宋体" w:eastAsia="宋体" w:cs="宋体"/>
                <w:b w:val="0"/>
                <w:bCs w:val="0"/>
                <w:color w:val="auto"/>
                <w:sz w:val="24"/>
                <w:szCs w:val="24"/>
                <w:highlight w:val="none"/>
                <w:lang w:val="en-US" w:eastAsia="zh-CN"/>
              </w:rPr>
              <w:t>75</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有权在</w:t>
            </w:r>
            <w:r>
              <w:rPr>
                <w:rFonts w:hint="eastAsia" w:ascii="宋体" w:hAnsi="宋体" w:cs="宋体"/>
                <w:b w:val="0"/>
                <w:bCs w:val="0"/>
                <w:color w:val="auto"/>
                <w:sz w:val="24"/>
                <w:szCs w:val="24"/>
                <w:highlight w:val="none"/>
                <w:lang w:val="en-US" w:eastAsia="zh-CN"/>
              </w:rPr>
              <w:t>服务费用</w:t>
            </w:r>
            <w:r>
              <w:rPr>
                <w:rFonts w:hint="eastAsia" w:ascii="宋体" w:hAnsi="宋体" w:eastAsia="宋体" w:cs="宋体"/>
                <w:b w:val="0"/>
                <w:bCs w:val="0"/>
                <w:color w:val="auto"/>
                <w:sz w:val="24"/>
                <w:szCs w:val="24"/>
                <w:highlight w:val="none"/>
              </w:rPr>
              <w:t>中按每</w:t>
            </w:r>
            <w:r>
              <w:rPr>
                <w:rFonts w:hint="eastAsia" w:ascii="宋体" w:hAnsi="宋体" w:eastAsia="宋体" w:cs="宋体"/>
                <w:b w:val="0"/>
                <w:bCs w:val="0"/>
                <w:color w:val="auto"/>
                <w:sz w:val="24"/>
                <w:szCs w:val="24"/>
                <w:highlight w:val="none"/>
                <w:lang w:eastAsia="zh-CN"/>
              </w:rPr>
              <w:t>月度</w:t>
            </w:r>
            <w:r>
              <w:rPr>
                <w:rFonts w:hint="eastAsia" w:ascii="宋体" w:hAnsi="宋体" w:eastAsia="宋体" w:cs="宋体"/>
                <w:b w:val="0"/>
                <w:bCs w:val="0"/>
                <w:color w:val="auto"/>
                <w:sz w:val="24"/>
                <w:szCs w:val="24"/>
                <w:highlight w:val="none"/>
              </w:rPr>
              <w:t>1万元扣除。</w:t>
            </w:r>
          </w:p>
          <w:p w14:paraId="0895C1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连续</w:t>
            </w:r>
            <w:r>
              <w:rPr>
                <w:rFonts w:hint="eastAsia" w:ascii="宋体" w:hAnsi="宋体" w:cs="宋体"/>
                <w:b w:val="0"/>
                <w:bCs w:val="0"/>
                <w:color w:val="auto"/>
                <w:sz w:val="24"/>
                <w:szCs w:val="24"/>
                <w:highlight w:val="none"/>
                <w:lang w:val="en-US" w:eastAsia="zh-CN"/>
              </w:rPr>
              <w:t>3个月</w:t>
            </w:r>
            <w:r>
              <w:rPr>
                <w:rFonts w:hint="eastAsia" w:ascii="宋体" w:hAnsi="宋体" w:eastAsia="宋体" w:cs="宋体"/>
                <w:b w:val="0"/>
                <w:bCs w:val="0"/>
                <w:color w:val="auto"/>
                <w:sz w:val="24"/>
                <w:szCs w:val="24"/>
                <w:highlight w:val="none"/>
                <w:lang w:val="en-US" w:eastAsia="zh-CN"/>
              </w:rPr>
              <w:t>考核低于75分（不含）或累计</w:t>
            </w:r>
            <w:r>
              <w:rPr>
                <w:rFonts w:hint="eastAsia" w:ascii="宋体" w:hAnsi="宋体" w:cs="宋体"/>
                <w:b w:val="0"/>
                <w:bCs w:val="0"/>
                <w:color w:val="auto"/>
                <w:sz w:val="24"/>
                <w:szCs w:val="24"/>
                <w:highlight w:val="none"/>
                <w:lang w:val="en-US" w:eastAsia="zh-CN"/>
              </w:rPr>
              <w:t>2个月</w:t>
            </w:r>
            <w:r>
              <w:rPr>
                <w:rFonts w:hint="eastAsia" w:ascii="宋体" w:hAnsi="宋体" w:eastAsia="宋体" w:cs="宋体"/>
                <w:b w:val="0"/>
                <w:bCs w:val="0"/>
                <w:color w:val="auto"/>
                <w:sz w:val="24"/>
                <w:szCs w:val="24"/>
                <w:highlight w:val="none"/>
                <w:lang w:val="en-US" w:eastAsia="zh-CN"/>
              </w:rPr>
              <w:t>考核低于</w:t>
            </w:r>
            <w:r>
              <w:rPr>
                <w:rFonts w:hint="eastAsia" w:ascii="宋体" w:hAnsi="宋体" w:cs="宋体"/>
                <w:b w:val="0"/>
                <w:bCs w:val="0"/>
                <w:color w:val="auto"/>
                <w:sz w:val="24"/>
                <w:szCs w:val="24"/>
                <w:highlight w:val="none"/>
                <w:lang w:val="en-US" w:eastAsia="zh-CN"/>
              </w:rPr>
              <w:t>75</w:t>
            </w:r>
            <w:r>
              <w:rPr>
                <w:rFonts w:hint="eastAsia" w:ascii="宋体" w:hAnsi="宋体" w:eastAsia="宋体" w:cs="宋体"/>
                <w:b w:val="0"/>
                <w:bCs w:val="0"/>
                <w:color w:val="auto"/>
                <w:sz w:val="24"/>
                <w:szCs w:val="24"/>
                <w:highlight w:val="none"/>
                <w:lang w:val="en-US" w:eastAsia="zh-CN"/>
              </w:rPr>
              <w:t>分（不含）的，</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有权终止合同。</w:t>
            </w:r>
          </w:p>
          <w:p w14:paraId="0F5E2C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因</w:t>
            </w:r>
            <w:r>
              <w:rPr>
                <w:rFonts w:hint="eastAsia" w:ascii="宋体" w:hAnsi="宋体" w:eastAsia="宋体" w:cs="宋体"/>
                <w:b w:val="0"/>
                <w:bCs w:val="0"/>
                <w:color w:val="auto"/>
                <w:sz w:val="24"/>
                <w:szCs w:val="24"/>
                <w:highlight w:val="none"/>
                <w:lang w:val="en-US" w:eastAsia="zh-CN"/>
              </w:rPr>
              <w:t>中标人</w:t>
            </w:r>
            <w:r>
              <w:rPr>
                <w:rFonts w:hint="eastAsia" w:ascii="宋体" w:hAnsi="宋体" w:eastAsia="宋体" w:cs="宋体"/>
                <w:b w:val="0"/>
                <w:bCs w:val="0"/>
                <w:color w:val="auto"/>
                <w:sz w:val="24"/>
                <w:szCs w:val="24"/>
                <w:highlight w:val="none"/>
              </w:rPr>
              <w:t>责任造成纠纷或</w:t>
            </w:r>
            <w:r>
              <w:rPr>
                <w:rFonts w:hint="eastAsia" w:ascii="宋体" w:hAnsi="宋体" w:eastAsia="宋体" w:cs="宋体"/>
                <w:b w:val="0"/>
                <w:bCs w:val="0"/>
                <w:color w:val="auto"/>
                <w:sz w:val="24"/>
                <w:szCs w:val="24"/>
                <w:highlight w:val="none"/>
                <w:lang w:val="en-US" w:eastAsia="zh-CN"/>
              </w:rPr>
              <w:t>人身安全损害或财产损失的</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sz w:val="24"/>
                <w:szCs w:val="24"/>
                <w:highlight w:val="none"/>
                <w:lang w:val="en-US" w:eastAsia="zh-CN"/>
              </w:rPr>
              <w:t>中标人</w:t>
            </w:r>
            <w:r>
              <w:rPr>
                <w:rFonts w:hint="eastAsia" w:ascii="宋体" w:hAnsi="宋体" w:eastAsia="宋体" w:cs="宋体"/>
                <w:b w:val="0"/>
                <w:bCs w:val="0"/>
                <w:color w:val="auto"/>
                <w:sz w:val="24"/>
                <w:szCs w:val="24"/>
                <w:highlight w:val="none"/>
              </w:rPr>
              <w:t>承担全部</w:t>
            </w:r>
            <w:r>
              <w:rPr>
                <w:rFonts w:hint="eastAsia" w:ascii="宋体" w:hAnsi="宋体" w:eastAsia="宋体" w:cs="宋体"/>
                <w:b w:val="0"/>
                <w:bCs w:val="0"/>
                <w:color w:val="auto"/>
                <w:sz w:val="24"/>
                <w:szCs w:val="24"/>
                <w:highlight w:val="none"/>
                <w:lang w:val="en-US" w:eastAsia="zh-CN"/>
              </w:rPr>
              <w:t>法律责任和经济赔偿责任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给</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造成损失的，</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有权索赔，</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val="en-US" w:eastAsia="zh-CN"/>
              </w:rPr>
              <w:t>服务费用</w:t>
            </w:r>
            <w:r>
              <w:rPr>
                <w:rFonts w:hint="eastAsia" w:ascii="宋体" w:hAnsi="宋体" w:eastAsia="宋体" w:cs="宋体"/>
                <w:b w:val="0"/>
                <w:bCs w:val="0"/>
                <w:color w:val="auto"/>
                <w:sz w:val="24"/>
                <w:szCs w:val="24"/>
                <w:highlight w:val="none"/>
              </w:rPr>
              <w:t>中扣除相应金额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服务费用扣完后，仍不能弥补损失的，采购人有权继续向中标人追偿</w:t>
            </w:r>
            <w:r>
              <w:rPr>
                <w:rFonts w:hint="eastAsia" w:ascii="宋体" w:hAnsi="宋体" w:eastAsia="宋体" w:cs="宋体"/>
                <w:b w:val="0"/>
                <w:bCs w:val="0"/>
                <w:color w:val="auto"/>
                <w:sz w:val="24"/>
                <w:szCs w:val="24"/>
                <w:highlight w:val="none"/>
              </w:rPr>
              <w:t>。</w:t>
            </w:r>
          </w:p>
        </w:tc>
      </w:tr>
    </w:tbl>
    <w:p w14:paraId="4EC1646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p>
    <w:p w14:paraId="2926C25A">
      <w:pPr>
        <w:spacing w:line="360" w:lineRule="exact"/>
        <w:rPr>
          <w:rFonts w:hint="eastAsia" w:ascii="宋体" w:hAnsi="宋体" w:eastAsia="宋体" w:cs="宋体"/>
          <w:color w:val="auto"/>
          <w:sz w:val="24"/>
          <w:szCs w:val="24"/>
          <w:highlight w:val="none"/>
        </w:rPr>
      </w:pPr>
    </w:p>
    <w:p w14:paraId="7FC8DD74">
      <w:pPr>
        <w:spacing w:line="360" w:lineRule="exact"/>
        <w:jc w:val="center"/>
        <w:rPr>
          <w:rFonts w:hint="eastAsia" w:ascii="宋体" w:hAnsi="宋体" w:eastAsia="宋体" w:cs="宋体"/>
          <w:b/>
          <w:color w:val="auto"/>
          <w:sz w:val="24"/>
          <w:szCs w:val="24"/>
          <w:highlight w:val="none"/>
        </w:rPr>
      </w:pPr>
    </w:p>
    <w:p w14:paraId="3522786B">
      <w:pPr>
        <w:spacing w:line="360" w:lineRule="exact"/>
        <w:jc w:val="center"/>
        <w:rPr>
          <w:rFonts w:hint="eastAsia" w:ascii="宋体" w:hAnsi="宋体" w:eastAsia="宋体" w:cs="宋体"/>
          <w:b/>
          <w:color w:val="auto"/>
          <w:sz w:val="24"/>
          <w:szCs w:val="24"/>
          <w:highlight w:val="none"/>
        </w:rPr>
      </w:pPr>
    </w:p>
    <w:p w14:paraId="1BC7C32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食堂工作</w:t>
      </w:r>
      <w:r>
        <w:rPr>
          <w:rFonts w:hint="eastAsia" w:ascii="宋体" w:hAnsi="宋体" w:eastAsia="宋体" w:cs="宋体"/>
          <w:b/>
          <w:color w:val="auto"/>
          <w:sz w:val="24"/>
          <w:szCs w:val="24"/>
          <w:highlight w:val="none"/>
          <w:lang w:eastAsia="zh-CN" w:bidi="ar"/>
        </w:rPr>
        <w:t>月度</w:t>
      </w:r>
      <w:r>
        <w:rPr>
          <w:rFonts w:hint="eastAsia" w:ascii="宋体" w:hAnsi="宋体" w:eastAsia="宋体" w:cs="宋体"/>
          <w:b/>
          <w:color w:val="auto"/>
          <w:sz w:val="24"/>
          <w:szCs w:val="24"/>
          <w:highlight w:val="none"/>
          <w:lang w:bidi="ar"/>
        </w:rPr>
        <w:t>检查考核表（表格供参考，可根据食堂实际考核调整）</w:t>
      </w:r>
    </w:p>
    <w:p w14:paraId="118A038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检查时间：    年    月     日~ 年    月     日</w:t>
      </w:r>
    </w:p>
    <w:tbl>
      <w:tblPr>
        <w:tblStyle w:val="63"/>
        <w:tblW w:w="9899"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345"/>
        <w:gridCol w:w="959"/>
        <w:gridCol w:w="689"/>
      </w:tblGrid>
      <w:tr w14:paraId="7633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06" w:type="dxa"/>
            <w:tcBorders>
              <w:tl2br w:val="nil"/>
              <w:tr2bl w:val="nil"/>
            </w:tcBorders>
            <w:noWrap w:val="0"/>
            <w:vAlign w:val="center"/>
          </w:tcPr>
          <w:p w14:paraId="4C08DA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考核</w:t>
            </w:r>
          </w:p>
          <w:p w14:paraId="31F11A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内容</w:t>
            </w:r>
          </w:p>
        </w:tc>
        <w:tc>
          <w:tcPr>
            <w:tcW w:w="7345" w:type="dxa"/>
            <w:tcBorders>
              <w:tl2br w:val="nil"/>
              <w:tr2bl w:val="nil"/>
            </w:tcBorders>
            <w:noWrap w:val="0"/>
            <w:vAlign w:val="center"/>
          </w:tcPr>
          <w:p w14:paraId="0CC711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考核标准</w:t>
            </w:r>
          </w:p>
        </w:tc>
        <w:tc>
          <w:tcPr>
            <w:tcW w:w="959" w:type="dxa"/>
            <w:tcBorders>
              <w:tl2br w:val="nil"/>
              <w:tr2bl w:val="nil"/>
            </w:tcBorders>
            <w:noWrap w:val="0"/>
            <w:vAlign w:val="center"/>
          </w:tcPr>
          <w:p w14:paraId="3C609F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存在问题及扣分情况</w:t>
            </w:r>
          </w:p>
        </w:tc>
        <w:tc>
          <w:tcPr>
            <w:tcW w:w="689" w:type="dxa"/>
            <w:tcBorders>
              <w:tl2br w:val="nil"/>
              <w:tr2bl w:val="nil"/>
            </w:tcBorders>
            <w:noWrap w:val="0"/>
            <w:vAlign w:val="center"/>
          </w:tcPr>
          <w:p w14:paraId="138447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得分</w:t>
            </w:r>
          </w:p>
        </w:tc>
      </w:tr>
      <w:tr w14:paraId="072A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restart"/>
            <w:tcBorders>
              <w:tl2br w:val="nil"/>
              <w:tr2bl w:val="nil"/>
            </w:tcBorders>
            <w:noWrap w:val="0"/>
            <w:vAlign w:val="center"/>
          </w:tcPr>
          <w:p w14:paraId="22D0631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管理</w:t>
            </w:r>
          </w:p>
          <w:p w14:paraId="25D607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情况</w:t>
            </w:r>
          </w:p>
          <w:p w14:paraId="0DAF06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10分</w:t>
            </w:r>
          </w:p>
        </w:tc>
        <w:tc>
          <w:tcPr>
            <w:tcW w:w="7345" w:type="dxa"/>
            <w:tcBorders>
              <w:tl2br w:val="nil"/>
              <w:tr2bl w:val="nil"/>
            </w:tcBorders>
            <w:noWrap w:val="0"/>
            <w:vAlign w:val="top"/>
          </w:tcPr>
          <w:p w14:paraId="570587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主要管理制度、职责建立并上墙。所有从业人员持有健康合格证并上墙。2分</w:t>
            </w:r>
          </w:p>
        </w:tc>
        <w:tc>
          <w:tcPr>
            <w:tcW w:w="959" w:type="dxa"/>
            <w:tcBorders>
              <w:tl2br w:val="nil"/>
              <w:tr2bl w:val="nil"/>
            </w:tcBorders>
            <w:noWrap w:val="0"/>
            <w:vAlign w:val="top"/>
          </w:tcPr>
          <w:p w14:paraId="218ABC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01513D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325E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21B316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4F9065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局机关食堂的人员编制</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人级及以上，人员变动率小于7% 。2分</w:t>
            </w:r>
          </w:p>
        </w:tc>
        <w:tc>
          <w:tcPr>
            <w:tcW w:w="959" w:type="dxa"/>
            <w:tcBorders>
              <w:tl2br w:val="nil"/>
              <w:tr2bl w:val="nil"/>
            </w:tcBorders>
            <w:noWrap w:val="0"/>
            <w:vAlign w:val="top"/>
          </w:tcPr>
          <w:p w14:paraId="530DE8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06BB34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6C0D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1072CB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29D137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每月3日前上交规定的所有文书资料，对考核后存在问题有书面整改措施上交并落实。2分</w:t>
            </w:r>
          </w:p>
        </w:tc>
        <w:tc>
          <w:tcPr>
            <w:tcW w:w="959" w:type="dxa"/>
            <w:tcBorders>
              <w:tl2br w:val="nil"/>
              <w:tr2bl w:val="nil"/>
            </w:tcBorders>
            <w:noWrap w:val="0"/>
            <w:vAlign w:val="top"/>
          </w:tcPr>
          <w:p w14:paraId="76FBAB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166753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64FB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75AD3C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6AD69E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员工劳动纪律好，上班无谈天、玩游戏等现象。2分</w:t>
            </w:r>
          </w:p>
        </w:tc>
        <w:tc>
          <w:tcPr>
            <w:tcW w:w="959" w:type="dxa"/>
            <w:tcBorders>
              <w:tl2br w:val="nil"/>
              <w:tr2bl w:val="nil"/>
            </w:tcBorders>
            <w:noWrap w:val="0"/>
            <w:vAlign w:val="top"/>
          </w:tcPr>
          <w:p w14:paraId="161949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58A48A5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3C16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5E823A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242FCE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有每周一次员工培训并记录。2分</w:t>
            </w:r>
          </w:p>
        </w:tc>
        <w:tc>
          <w:tcPr>
            <w:tcW w:w="959" w:type="dxa"/>
            <w:tcBorders>
              <w:tl2br w:val="nil"/>
              <w:tr2bl w:val="nil"/>
            </w:tcBorders>
            <w:noWrap w:val="0"/>
            <w:vAlign w:val="top"/>
          </w:tcPr>
          <w:p w14:paraId="3854C2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4FCB92B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1385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noWrap w:val="0"/>
            <w:vAlign w:val="center"/>
          </w:tcPr>
          <w:p w14:paraId="1DF462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个人仪表卫生考核</w:t>
            </w:r>
          </w:p>
          <w:p w14:paraId="4BE13A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10分</w:t>
            </w:r>
          </w:p>
        </w:tc>
        <w:tc>
          <w:tcPr>
            <w:tcW w:w="7345" w:type="dxa"/>
            <w:tcBorders>
              <w:tl2br w:val="nil"/>
              <w:tr2bl w:val="nil"/>
            </w:tcBorders>
            <w:noWrap w:val="0"/>
            <w:vAlign w:val="top"/>
          </w:tcPr>
          <w:p w14:paraId="272BE9B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员工仪表整洁，穿工作服，戴工作帽，挂胸牌。2分</w:t>
            </w:r>
          </w:p>
        </w:tc>
        <w:tc>
          <w:tcPr>
            <w:tcW w:w="959" w:type="dxa"/>
            <w:tcBorders>
              <w:tl2br w:val="nil"/>
              <w:tr2bl w:val="nil"/>
            </w:tcBorders>
            <w:noWrap w:val="0"/>
            <w:vAlign w:val="top"/>
          </w:tcPr>
          <w:p w14:paraId="13D8E7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67F29E9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3BB0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46D62B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3FFD8E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指甲不超2毫米，员工戴手套、口罩。2分</w:t>
            </w:r>
          </w:p>
        </w:tc>
        <w:tc>
          <w:tcPr>
            <w:tcW w:w="959" w:type="dxa"/>
            <w:tcBorders>
              <w:tl2br w:val="nil"/>
              <w:tr2bl w:val="nil"/>
            </w:tcBorders>
            <w:noWrap w:val="0"/>
            <w:vAlign w:val="top"/>
          </w:tcPr>
          <w:p w14:paraId="6212E2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4481D99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4FC7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4B3EA2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5D9E24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工作场所不能吸烟，发现有人吸烟或烟灰缸、烟蒂扣分。2分</w:t>
            </w:r>
          </w:p>
        </w:tc>
        <w:tc>
          <w:tcPr>
            <w:tcW w:w="959" w:type="dxa"/>
            <w:tcBorders>
              <w:tl2br w:val="nil"/>
              <w:tr2bl w:val="nil"/>
            </w:tcBorders>
            <w:noWrap w:val="0"/>
            <w:vAlign w:val="top"/>
          </w:tcPr>
          <w:p w14:paraId="4DA1ED3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07820E2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66FE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04809F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174B995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从业人员食品卫生知识考试合格。2分</w:t>
            </w:r>
          </w:p>
        </w:tc>
        <w:tc>
          <w:tcPr>
            <w:tcW w:w="959" w:type="dxa"/>
            <w:tcBorders>
              <w:tl2br w:val="nil"/>
              <w:tr2bl w:val="nil"/>
            </w:tcBorders>
            <w:noWrap w:val="0"/>
            <w:vAlign w:val="top"/>
          </w:tcPr>
          <w:p w14:paraId="742C68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28AF06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73D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7F27F61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0B285A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工作时不戴戒指、手镯、手表，不涂抹指甲油，男士不许留胡须、长发、要勤剪鼻毛。2分</w:t>
            </w:r>
          </w:p>
        </w:tc>
        <w:tc>
          <w:tcPr>
            <w:tcW w:w="959" w:type="dxa"/>
            <w:tcBorders>
              <w:tl2br w:val="nil"/>
              <w:tr2bl w:val="nil"/>
            </w:tcBorders>
            <w:noWrap w:val="0"/>
            <w:vAlign w:val="top"/>
          </w:tcPr>
          <w:p w14:paraId="673D80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480539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2035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noWrap w:val="0"/>
            <w:vAlign w:val="center"/>
          </w:tcPr>
          <w:p w14:paraId="02C524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环境卫生</w:t>
            </w:r>
          </w:p>
          <w:p w14:paraId="69FF13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10分</w:t>
            </w:r>
          </w:p>
        </w:tc>
        <w:tc>
          <w:tcPr>
            <w:tcW w:w="7345" w:type="dxa"/>
            <w:tcBorders>
              <w:tl2br w:val="nil"/>
              <w:tr2bl w:val="nil"/>
            </w:tcBorders>
            <w:noWrap w:val="0"/>
            <w:vAlign w:val="top"/>
          </w:tcPr>
          <w:p w14:paraId="63648E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厨房内部卫生清洁，下水道每日清理并通畅。2分</w:t>
            </w:r>
          </w:p>
        </w:tc>
        <w:tc>
          <w:tcPr>
            <w:tcW w:w="959" w:type="dxa"/>
            <w:tcBorders>
              <w:tl2br w:val="nil"/>
              <w:tr2bl w:val="nil"/>
            </w:tcBorders>
            <w:noWrap w:val="0"/>
            <w:vAlign w:val="top"/>
          </w:tcPr>
          <w:p w14:paraId="3A6EA5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21853F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048F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316F07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56D181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食堂物品摆放整洁规范，仓库及操作间有灭鼠、蝇、蟑螂措施，无苍蝇、老鼠、蟑螂、蛛网发现。2分</w:t>
            </w:r>
          </w:p>
        </w:tc>
        <w:tc>
          <w:tcPr>
            <w:tcW w:w="959" w:type="dxa"/>
            <w:tcBorders>
              <w:tl2br w:val="nil"/>
              <w:tr2bl w:val="nil"/>
            </w:tcBorders>
            <w:noWrap w:val="0"/>
            <w:vAlign w:val="top"/>
          </w:tcPr>
          <w:p w14:paraId="43886C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778F97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7908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2B8E50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165E49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餐厅墙壁、门窗、灯管等定期清洁，地面无垃圾杂物、无积水。桌面台凳餐后及时清理，干净无尘无油污。2分</w:t>
            </w:r>
          </w:p>
        </w:tc>
        <w:tc>
          <w:tcPr>
            <w:tcW w:w="959" w:type="dxa"/>
            <w:tcBorders>
              <w:tl2br w:val="nil"/>
              <w:tr2bl w:val="nil"/>
            </w:tcBorders>
            <w:noWrap w:val="0"/>
            <w:vAlign w:val="top"/>
          </w:tcPr>
          <w:p w14:paraId="05C857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7666EE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3E31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631973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6CBB55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垃圾及时运送到指定位置，保持垃圾桶洁净。2分</w:t>
            </w:r>
          </w:p>
        </w:tc>
        <w:tc>
          <w:tcPr>
            <w:tcW w:w="959" w:type="dxa"/>
            <w:tcBorders>
              <w:tl2br w:val="nil"/>
              <w:tr2bl w:val="nil"/>
            </w:tcBorders>
            <w:noWrap w:val="0"/>
            <w:vAlign w:val="top"/>
          </w:tcPr>
          <w:p w14:paraId="4124F4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48BEC7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77D4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53372E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3BE7CC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值班室及走廊物品摆放整齐、卫生符合要求。2分</w:t>
            </w:r>
          </w:p>
        </w:tc>
        <w:tc>
          <w:tcPr>
            <w:tcW w:w="959" w:type="dxa"/>
            <w:tcBorders>
              <w:tl2br w:val="nil"/>
              <w:tr2bl w:val="nil"/>
            </w:tcBorders>
            <w:noWrap w:val="0"/>
            <w:vAlign w:val="top"/>
          </w:tcPr>
          <w:p w14:paraId="64D8BE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0F8151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670B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restart"/>
            <w:tcBorders>
              <w:tl2br w:val="nil"/>
              <w:tr2bl w:val="nil"/>
            </w:tcBorders>
            <w:noWrap w:val="0"/>
            <w:vAlign w:val="center"/>
          </w:tcPr>
          <w:p w14:paraId="16F67F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食品</w:t>
            </w:r>
          </w:p>
          <w:p w14:paraId="512256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卫生</w:t>
            </w:r>
          </w:p>
          <w:p w14:paraId="69DE12D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20分</w:t>
            </w:r>
          </w:p>
        </w:tc>
        <w:tc>
          <w:tcPr>
            <w:tcW w:w="7345" w:type="dxa"/>
            <w:tcBorders>
              <w:tl2br w:val="nil"/>
              <w:tr2bl w:val="nil"/>
            </w:tcBorders>
            <w:noWrap w:val="0"/>
            <w:vAlign w:val="top"/>
          </w:tcPr>
          <w:p w14:paraId="78F7FD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食材原材料、食品添加剂、一次性餐具等</w:t>
            </w:r>
            <w:r>
              <w:rPr>
                <w:rFonts w:hint="eastAsia" w:ascii="宋体" w:hAnsi="宋体" w:eastAsia="宋体" w:cs="宋体"/>
                <w:b/>
                <w:bCs/>
                <w:color w:val="auto"/>
                <w:sz w:val="24"/>
                <w:szCs w:val="24"/>
                <w:highlight w:val="none"/>
                <w:lang w:bidi="ar"/>
              </w:rPr>
              <w:t>储存规范</w:t>
            </w:r>
            <w:r>
              <w:rPr>
                <w:rFonts w:hint="eastAsia" w:ascii="宋体" w:hAnsi="宋体" w:eastAsia="宋体" w:cs="宋体"/>
                <w:color w:val="auto"/>
                <w:sz w:val="24"/>
                <w:szCs w:val="24"/>
                <w:highlight w:val="none"/>
                <w:lang w:bidi="ar"/>
              </w:rPr>
              <w:t>，仓库或储物架物品分类摆放整齐，有标签并上架，离地离墙。无过期变质现象。8分</w:t>
            </w:r>
          </w:p>
        </w:tc>
        <w:tc>
          <w:tcPr>
            <w:tcW w:w="959" w:type="dxa"/>
            <w:tcBorders>
              <w:tl2br w:val="nil"/>
              <w:tr2bl w:val="nil"/>
            </w:tcBorders>
            <w:noWrap w:val="0"/>
            <w:vAlign w:val="top"/>
          </w:tcPr>
          <w:p w14:paraId="747414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3B9184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79D3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723423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45F3A0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食材清洗</w:t>
            </w:r>
            <w:r>
              <w:rPr>
                <w:rFonts w:hint="eastAsia" w:ascii="宋体" w:hAnsi="宋体" w:eastAsia="宋体" w:cs="宋体"/>
                <w:color w:val="auto"/>
                <w:sz w:val="24"/>
                <w:szCs w:val="24"/>
                <w:highlight w:val="none"/>
                <w:lang w:bidi="ar"/>
              </w:rPr>
              <w:t>按要求挑拣、削皮、分类、浸泡、洗净、出水等，无黄叶、烂菜、鱼鳞、农药残留等。2分</w:t>
            </w:r>
          </w:p>
        </w:tc>
        <w:tc>
          <w:tcPr>
            <w:tcW w:w="959" w:type="dxa"/>
            <w:tcBorders>
              <w:tl2br w:val="nil"/>
              <w:tr2bl w:val="nil"/>
            </w:tcBorders>
            <w:noWrap w:val="0"/>
            <w:vAlign w:val="top"/>
          </w:tcPr>
          <w:p w14:paraId="20F991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2E514B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0AEE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7A2C8A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center"/>
          </w:tcPr>
          <w:p w14:paraId="51CA96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洗净切配好的荤、蔬菜分类上架，刀具砧板生熟分开。2分</w:t>
            </w:r>
          </w:p>
        </w:tc>
        <w:tc>
          <w:tcPr>
            <w:tcW w:w="959" w:type="dxa"/>
            <w:tcBorders>
              <w:tl2br w:val="nil"/>
              <w:tr2bl w:val="nil"/>
            </w:tcBorders>
            <w:noWrap w:val="0"/>
            <w:vAlign w:val="center"/>
          </w:tcPr>
          <w:p w14:paraId="58DDCD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center"/>
          </w:tcPr>
          <w:p w14:paraId="0F3F78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highlight w:val="none"/>
              </w:rPr>
            </w:pPr>
          </w:p>
        </w:tc>
      </w:tr>
      <w:tr w14:paraId="10DA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66C1AF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3EBA4E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冰箱定期清洗，生熟分开，成品、半成品分开，食品与天然冰隔离，并标识明显。3分</w:t>
            </w:r>
          </w:p>
        </w:tc>
        <w:tc>
          <w:tcPr>
            <w:tcW w:w="959" w:type="dxa"/>
            <w:tcBorders>
              <w:tl2br w:val="nil"/>
              <w:tr2bl w:val="nil"/>
            </w:tcBorders>
            <w:noWrap w:val="0"/>
            <w:vAlign w:val="top"/>
          </w:tcPr>
          <w:p w14:paraId="5A4E659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17524C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6AE9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6C8EB1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443414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膳食中无异物。  1分</w:t>
            </w:r>
          </w:p>
        </w:tc>
        <w:tc>
          <w:tcPr>
            <w:tcW w:w="959" w:type="dxa"/>
            <w:tcBorders>
              <w:tl2br w:val="nil"/>
              <w:tr2bl w:val="nil"/>
            </w:tcBorders>
            <w:noWrap w:val="0"/>
            <w:vAlign w:val="top"/>
          </w:tcPr>
          <w:p w14:paraId="7C19FC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68AF65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22B7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31D2CE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6C122E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规范实施食品留样并记录。2分</w:t>
            </w:r>
          </w:p>
        </w:tc>
        <w:tc>
          <w:tcPr>
            <w:tcW w:w="959" w:type="dxa"/>
            <w:tcBorders>
              <w:tl2br w:val="nil"/>
              <w:tr2bl w:val="nil"/>
            </w:tcBorders>
            <w:noWrap w:val="0"/>
            <w:vAlign w:val="top"/>
          </w:tcPr>
          <w:p w14:paraId="1FFE1D4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26A8E69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7C26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4AFCF8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5BE2A2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不销售剩饭、剩菜及其他变质的食品。2分</w:t>
            </w:r>
          </w:p>
        </w:tc>
        <w:tc>
          <w:tcPr>
            <w:tcW w:w="959" w:type="dxa"/>
            <w:tcBorders>
              <w:tl2br w:val="nil"/>
              <w:tr2bl w:val="nil"/>
            </w:tcBorders>
            <w:noWrap w:val="0"/>
            <w:vAlign w:val="top"/>
          </w:tcPr>
          <w:p w14:paraId="580FDA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1FEBCA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32F5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noWrap w:val="0"/>
            <w:vAlign w:val="center"/>
          </w:tcPr>
          <w:p w14:paraId="4D18EE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生产</w:t>
            </w:r>
          </w:p>
          <w:p w14:paraId="3C9204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安全</w:t>
            </w:r>
          </w:p>
          <w:p w14:paraId="46ED45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10分</w:t>
            </w:r>
          </w:p>
        </w:tc>
        <w:tc>
          <w:tcPr>
            <w:tcW w:w="7345" w:type="dxa"/>
            <w:tcBorders>
              <w:tl2br w:val="nil"/>
              <w:tr2bl w:val="nil"/>
            </w:tcBorders>
            <w:noWrap w:val="0"/>
            <w:vAlign w:val="top"/>
          </w:tcPr>
          <w:p w14:paraId="6CA0325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各项安全操作示意图上墙并醒目，无私拉乱接电源情况。2分</w:t>
            </w:r>
          </w:p>
        </w:tc>
        <w:tc>
          <w:tcPr>
            <w:tcW w:w="959" w:type="dxa"/>
            <w:tcBorders>
              <w:tl2br w:val="nil"/>
              <w:tr2bl w:val="nil"/>
            </w:tcBorders>
            <w:noWrap w:val="0"/>
            <w:vAlign w:val="top"/>
          </w:tcPr>
          <w:p w14:paraId="0038E1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2546AF1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3253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27B6A7B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2ADFF9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车辆操作使用规范，无财产破坏。2分</w:t>
            </w:r>
          </w:p>
        </w:tc>
        <w:tc>
          <w:tcPr>
            <w:tcW w:w="959" w:type="dxa"/>
            <w:tcBorders>
              <w:tl2br w:val="nil"/>
              <w:tr2bl w:val="nil"/>
            </w:tcBorders>
            <w:noWrap w:val="0"/>
            <w:vAlign w:val="top"/>
          </w:tcPr>
          <w:p w14:paraId="538927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111952A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1A8F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055589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1CFA20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经营场所管理好，无无关人员进出厨房、餐厅。及时上交工作人员身份证、暂住证复印件。2分</w:t>
            </w:r>
          </w:p>
        </w:tc>
        <w:tc>
          <w:tcPr>
            <w:tcW w:w="959" w:type="dxa"/>
            <w:tcBorders>
              <w:tl2br w:val="nil"/>
              <w:tr2bl w:val="nil"/>
            </w:tcBorders>
            <w:noWrap w:val="0"/>
            <w:vAlign w:val="top"/>
          </w:tcPr>
          <w:p w14:paraId="289C51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651F35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3A96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365E3A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03AAF8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消防通道无杂物堆放，洁净通畅。掌握不同灭火方法，灭火器使用（考1名）。2分</w:t>
            </w:r>
          </w:p>
        </w:tc>
        <w:tc>
          <w:tcPr>
            <w:tcW w:w="959" w:type="dxa"/>
            <w:tcBorders>
              <w:tl2br w:val="nil"/>
              <w:tr2bl w:val="nil"/>
            </w:tcBorders>
            <w:noWrap w:val="0"/>
            <w:vAlign w:val="top"/>
          </w:tcPr>
          <w:p w14:paraId="50B934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63367A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6939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351D37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670635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水、电、空调、煤气、蒸汽、门、窗开关及时有记录，做好节约用水用电。2分</w:t>
            </w:r>
          </w:p>
        </w:tc>
        <w:tc>
          <w:tcPr>
            <w:tcW w:w="959" w:type="dxa"/>
            <w:tcBorders>
              <w:tl2br w:val="nil"/>
              <w:tr2bl w:val="nil"/>
            </w:tcBorders>
            <w:noWrap w:val="0"/>
            <w:vAlign w:val="top"/>
          </w:tcPr>
          <w:p w14:paraId="73ED45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59C8BB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552D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noWrap w:val="0"/>
            <w:vAlign w:val="center"/>
          </w:tcPr>
          <w:p w14:paraId="048D03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服务质量</w:t>
            </w:r>
          </w:p>
          <w:p w14:paraId="3B5A6E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15分</w:t>
            </w:r>
          </w:p>
        </w:tc>
        <w:tc>
          <w:tcPr>
            <w:tcW w:w="7345" w:type="dxa"/>
            <w:tcBorders>
              <w:tl2br w:val="nil"/>
              <w:tr2bl w:val="nil"/>
            </w:tcBorders>
            <w:noWrap w:val="0"/>
            <w:vAlign w:val="center"/>
          </w:tcPr>
          <w:p w14:paraId="1E8E1D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开餐前准备充分，无筷子、调羹、酱油、米醋等缺少。3分</w:t>
            </w:r>
          </w:p>
        </w:tc>
        <w:tc>
          <w:tcPr>
            <w:tcW w:w="959" w:type="dxa"/>
            <w:tcBorders>
              <w:tl2br w:val="nil"/>
              <w:tr2bl w:val="nil"/>
            </w:tcBorders>
            <w:noWrap w:val="0"/>
            <w:vAlign w:val="top"/>
          </w:tcPr>
          <w:p w14:paraId="1CEDEE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34DB00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4049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2A8901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center"/>
          </w:tcPr>
          <w:p w14:paraId="375BC0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微笑服务，不与就餐者发生争吵。3分</w:t>
            </w:r>
          </w:p>
        </w:tc>
        <w:tc>
          <w:tcPr>
            <w:tcW w:w="959" w:type="dxa"/>
            <w:tcBorders>
              <w:tl2br w:val="nil"/>
              <w:tr2bl w:val="nil"/>
            </w:tcBorders>
            <w:noWrap w:val="0"/>
            <w:vAlign w:val="top"/>
          </w:tcPr>
          <w:p w14:paraId="5E0021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5537B4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745D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2725CB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34AB9D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餐厅按时开餐。3分</w:t>
            </w:r>
          </w:p>
        </w:tc>
        <w:tc>
          <w:tcPr>
            <w:tcW w:w="959" w:type="dxa"/>
            <w:tcBorders>
              <w:tl2br w:val="nil"/>
              <w:tr2bl w:val="nil"/>
            </w:tcBorders>
            <w:noWrap w:val="0"/>
            <w:vAlign w:val="top"/>
          </w:tcPr>
          <w:p w14:paraId="71E4213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77ED2C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4144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55897F9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45BC57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来访接待及紧急会议用餐至少有一位送餐员的接待配送，并固定人员以保证准时性、准确性。3分</w:t>
            </w:r>
          </w:p>
        </w:tc>
        <w:tc>
          <w:tcPr>
            <w:tcW w:w="959" w:type="dxa"/>
            <w:tcBorders>
              <w:tl2br w:val="nil"/>
              <w:tr2bl w:val="nil"/>
            </w:tcBorders>
            <w:noWrap w:val="0"/>
            <w:vAlign w:val="top"/>
          </w:tcPr>
          <w:p w14:paraId="297514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02E809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2A97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58F591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54F331A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订菜定时，发生漏订及时补订。3分</w:t>
            </w:r>
          </w:p>
        </w:tc>
        <w:tc>
          <w:tcPr>
            <w:tcW w:w="959" w:type="dxa"/>
            <w:tcBorders>
              <w:tl2br w:val="nil"/>
              <w:tr2bl w:val="nil"/>
            </w:tcBorders>
            <w:noWrap w:val="0"/>
            <w:vAlign w:val="top"/>
          </w:tcPr>
          <w:p w14:paraId="1A6894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605FCE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2B53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noWrap w:val="0"/>
            <w:vAlign w:val="center"/>
          </w:tcPr>
          <w:p w14:paraId="45F84B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食品品种</w:t>
            </w:r>
          </w:p>
          <w:p w14:paraId="1346BF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15分</w:t>
            </w:r>
          </w:p>
        </w:tc>
        <w:tc>
          <w:tcPr>
            <w:tcW w:w="7345" w:type="dxa"/>
            <w:tcBorders>
              <w:tl2br w:val="nil"/>
              <w:tr2bl w:val="nil"/>
            </w:tcBorders>
            <w:noWrap w:val="0"/>
            <w:vAlign w:val="top"/>
          </w:tcPr>
          <w:p w14:paraId="6D8BAE1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菜谱一周一定，每天中餐有10种以上。9分</w:t>
            </w:r>
          </w:p>
        </w:tc>
        <w:tc>
          <w:tcPr>
            <w:tcW w:w="959" w:type="dxa"/>
            <w:tcBorders>
              <w:tl2br w:val="nil"/>
              <w:tr2bl w:val="nil"/>
            </w:tcBorders>
            <w:noWrap w:val="0"/>
            <w:vAlign w:val="top"/>
          </w:tcPr>
          <w:p w14:paraId="53D75B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37A769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7E05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189E37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6D94EA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早餐花色品种丰富，每天不能少于</w:t>
            </w:r>
            <w:r>
              <w:rPr>
                <w:rFonts w:hint="eastAsia" w:ascii="宋体" w:hAnsi="宋体" w:eastAsia="宋体" w:cs="宋体"/>
                <w:color w:val="auto"/>
                <w:sz w:val="24"/>
                <w:szCs w:val="24"/>
                <w:highlight w:val="none"/>
                <w:lang w:val="en-US" w:eastAsia="zh-CN" w:bidi="ar"/>
              </w:rPr>
              <w:t>16</w:t>
            </w:r>
            <w:r>
              <w:rPr>
                <w:rFonts w:hint="eastAsia" w:ascii="宋体" w:hAnsi="宋体" w:eastAsia="宋体" w:cs="宋体"/>
                <w:color w:val="auto"/>
                <w:sz w:val="24"/>
                <w:szCs w:val="24"/>
                <w:highlight w:val="none"/>
                <w:lang w:bidi="ar"/>
              </w:rPr>
              <w:t>种,花色搭配合理。3分</w:t>
            </w:r>
          </w:p>
        </w:tc>
        <w:tc>
          <w:tcPr>
            <w:tcW w:w="959" w:type="dxa"/>
            <w:tcBorders>
              <w:tl2br w:val="nil"/>
              <w:tr2bl w:val="nil"/>
            </w:tcBorders>
            <w:noWrap w:val="0"/>
            <w:vAlign w:val="top"/>
          </w:tcPr>
          <w:p w14:paraId="7F7E43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084A8C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2A9B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7F06EC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138612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米、油、调味品未经采购人同意不得擅自更换品牌。3分</w:t>
            </w:r>
          </w:p>
        </w:tc>
        <w:tc>
          <w:tcPr>
            <w:tcW w:w="959" w:type="dxa"/>
            <w:tcBorders>
              <w:tl2br w:val="nil"/>
              <w:tr2bl w:val="nil"/>
            </w:tcBorders>
            <w:noWrap w:val="0"/>
            <w:vAlign w:val="top"/>
          </w:tcPr>
          <w:p w14:paraId="4A727C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25C133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68C5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noWrap w:val="0"/>
            <w:vAlign w:val="center"/>
          </w:tcPr>
          <w:p w14:paraId="6ECC86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餐具清洗消毒</w:t>
            </w:r>
          </w:p>
          <w:p w14:paraId="55D85A9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10分</w:t>
            </w:r>
          </w:p>
        </w:tc>
        <w:tc>
          <w:tcPr>
            <w:tcW w:w="7345" w:type="dxa"/>
            <w:tcBorders>
              <w:tl2br w:val="nil"/>
              <w:tr2bl w:val="nil"/>
            </w:tcBorders>
            <w:noWrap w:val="0"/>
            <w:vAlign w:val="top"/>
          </w:tcPr>
          <w:p w14:paraId="510E66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餐具清洗规范，无油腻，无残留洗涤剂。2分</w:t>
            </w:r>
          </w:p>
        </w:tc>
        <w:tc>
          <w:tcPr>
            <w:tcW w:w="959" w:type="dxa"/>
            <w:tcBorders>
              <w:tl2br w:val="nil"/>
              <w:tr2bl w:val="nil"/>
            </w:tcBorders>
            <w:noWrap w:val="0"/>
            <w:vAlign w:val="top"/>
          </w:tcPr>
          <w:p w14:paraId="6DBD4D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6472EC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125E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4C9FF6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238FC8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餐具消毒规范，专人负责，有消毒记录。2分</w:t>
            </w:r>
          </w:p>
        </w:tc>
        <w:tc>
          <w:tcPr>
            <w:tcW w:w="959" w:type="dxa"/>
            <w:tcBorders>
              <w:tl2br w:val="nil"/>
              <w:tr2bl w:val="nil"/>
            </w:tcBorders>
            <w:noWrap w:val="0"/>
            <w:vAlign w:val="top"/>
          </w:tcPr>
          <w:p w14:paraId="7671B69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6817E8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2DDC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4D19F6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507C5E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餐具已消毒与未消毒不分开放置，标识清楚。2分</w:t>
            </w:r>
          </w:p>
        </w:tc>
        <w:tc>
          <w:tcPr>
            <w:tcW w:w="959" w:type="dxa"/>
            <w:tcBorders>
              <w:tl2br w:val="nil"/>
              <w:tr2bl w:val="nil"/>
            </w:tcBorders>
            <w:noWrap w:val="0"/>
            <w:vAlign w:val="top"/>
          </w:tcPr>
          <w:p w14:paraId="65DECA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3F3EE5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00C2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noWrap w:val="0"/>
            <w:vAlign w:val="center"/>
          </w:tcPr>
          <w:p w14:paraId="2E2B35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top"/>
          </w:tcPr>
          <w:p w14:paraId="4445822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消毒后餐具洁净干燥。必须放入全封闭餐具柜，防二次污染。长时间未使用的餐具在使用前要重新消毒。2分</w:t>
            </w:r>
          </w:p>
        </w:tc>
        <w:tc>
          <w:tcPr>
            <w:tcW w:w="959" w:type="dxa"/>
            <w:tcBorders>
              <w:tl2br w:val="nil"/>
              <w:tr2bl w:val="nil"/>
            </w:tcBorders>
            <w:noWrap w:val="0"/>
            <w:vAlign w:val="top"/>
          </w:tcPr>
          <w:p w14:paraId="2A52A6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top"/>
          </w:tcPr>
          <w:p w14:paraId="4DB11D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highlight w:val="none"/>
              </w:rPr>
            </w:pPr>
          </w:p>
        </w:tc>
      </w:tr>
      <w:tr w14:paraId="0E44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noWrap w:val="0"/>
            <w:vAlign w:val="center"/>
          </w:tcPr>
          <w:p w14:paraId="24BFDF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p>
        </w:tc>
        <w:tc>
          <w:tcPr>
            <w:tcW w:w="7345" w:type="dxa"/>
            <w:tcBorders>
              <w:tl2br w:val="nil"/>
              <w:tr2bl w:val="nil"/>
            </w:tcBorders>
            <w:noWrap w:val="0"/>
            <w:vAlign w:val="center"/>
          </w:tcPr>
          <w:p w14:paraId="1D67F3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盛调羹和筷子容器每日清洗消毒一次。2分</w:t>
            </w:r>
          </w:p>
        </w:tc>
        <w:tc>
          <w:tcPr>
            <w:tcW w:w="959" w:type="dxa"/>
            <w:tcBorders>
              <w:tl2br w:val="nil"/>
              <w:tr2bl w:val="nil"/>
            </w:tcBorders>
            <w:noWrap w:val="0"/>
            <w:vAlign w:val="center"/>
          </w:tcPr>
          <w:p w14:paraId="3EEF57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center"/>
          </w:tcPr>
          <w:p w14:paraId="1E24B3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highlight w:val="none"/>
              </w:rPr>
            </w:pPr>
          </w:p>
        </w:tc>
      </w:tr>
      <w:tr w14:paraId="1569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tcBorders>
              <w:tl2br w:val="nil"/>
              <w:tr2bl w:val="nil"/>
            </w:tcBorders>
            <w:noWrap w:val="0"/>
            <w:vAlign w:val="top"/>
          </w:tcPr>
          <w:p w14:paraId="6A0834F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合计</w:t>
            </w:r>
          </w:p>
        </w:tc>
        <w:tc>
          <w:tcPr>
            <w:tcW w:w="7345" w:type="dxa"/>
            <w:tcBorders>
              <w:tl2br w:val="nil"/>
              <w:tr2bl w:val="nil"/>
            </w:tcBorders>
            <w:noWrap w:val="0"/>
            <w:vAlign w:val="center"/>
          </w:tcPr>
          <w:p w14:paraId="7BAB8B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highlight w:val="none"/>
              </w:rPr>
            </w:pPr>
          </w:p>
        </w:tc>
        <w:tc>
          <w:tcPr>
            <w:tcW w:w="959" w:type="dxa"/>
            <w:tcBorders>
              <w:tl2br w:val="nil"/>
              <w:tr2bl w:val="nil"/>
            </w:tcBorders>
            <w:noWrap w:val="0"/>
            <w:vAlign w:val="center"/>
          </w:tcPr>
          <w:p w14:paraId="71FE34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highlight w:val="none"/>
              </w:rPr>
            </w:pPr>
          </w:p>
        </w:tc>
        <w:tc>
          <w:tcPr>
            <w:tcW w:w="689" w:type="dxa"/>
            <w:tcBorders>
              <w:tl2br w:val="nil"/>
              <w:tr2bl w:val="nil"/>
            </w:tcBorders>
            <w:noWrap w:val="0"/>
            <w:vAlign w:val="center"/>
          </w:tcPr>
          <w:p w14:paraId="216180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highlight w:val="none"/>
              </w:rPr>
            </w:pPr>
          </w:p>
        </w:tc>
      </w:tr>
      <w:tr w14:paraId="3E81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99" w:type="dxa"/>
            <w:gridSpan w:val="4"/>
            <w:tcBorders>
              <w:tl2br w:val="nil"/>
              <w:tr2bl w:val="nil"/>
            </w:tcBorders>
            <w:noWrap w:val="0"/>
            <w:vAlign w:val="top"/>
          </w:tcPr>
          <w:p w14:paraId="21545F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存在问题与反馈建议：                                                              </w:t>
            </w:r>
          </w:p>
          <w:p w14:paraId="04DF88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检查者签名：</w:t>
            </w:r>
          </w:p>
        </w:tc>
      </w:tr>
      <w:tr w14:paraId="368C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899" w:type="dxa"/>
            <w:gridSpan w:val="4"/>
            <w:tcBorders>
              <w:tl2br w:val="nil"/>
              <w:tr2bl w:val="nil"/>
            </w:tcBorders>
            <w:noWrap w:val="0"/>
            <w:vAlign w:val="top"/>
          </w:tcPr>
          <w:p w14:paraId="5B4684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改进记录：                                                         </w:t>
            </w:r>
          </w:p>
          <w:p w14:paraId="15D110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检查者签名：</w:t>
            </w:r>
          </w:p>
        </w:tc>
      </w:tr>
    </w:tbl>
    <w:p w14:paraId="6A0E7BDC">
      <w:pPr>
        <w:spacing w:before="156" w:beforeLines="5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注：扣分方法：按考核标准发现问题一处酌情扣分。</w:t>
      </w:r>
    </w:p>
    <w:p w14:paraId="058C6B3B">
      <w:pPr>
        <w:spacing w:line="360" w:lineRule="exact"/>
        <w:jc w:val="center"/>
        <w:rPr>
          <w:rFonts w:hint="eastAsia" w:ascii="宋体" w:hAnsi="宋体" w:eastAsia="宋体" w:cs="宋体"/>
          <w:b/>
          <w:color w:val="auto"/>
          <w:sz w:val="24"/>
          <w:szCs w:val="24"/>
          <w:highlight w:val="none"/>
          <w:lang w:bidi="ar"/>
        </w:rPr>
        <w:sectPr>
          <w:pgSz w:w="11907" w:h="16840"/>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7B90E5E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食堂工作日常检查记录表</w:t>
      </w:r>
    </w:p>
    <w:p w14:paraId="7F466DD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eastAsia="zh-CN" w:bidi="ar"/>
        </w:rPr>
        <w:t>记录日期：</w:t>
      </w:r>
      <w:r>
        <w:rPr>
          <w:rFonts w:hint="eastAsia" w:ascii="宋体" w:hAnsi="宋体" w:eastAsia="宋体" w:cs="宋体"/>
          <w:color w:val="auto"/>
          <w:sz w:val="24"/>
          <w:szCs w:val="24"/>
          <w:highlight w:val="none"/>
          <w:lang w:bidi="ar"/>
        </w:rPr>
        <w:t xml:space="preserve">  年  月  日</w:t>
      </w:r>
    </w:p>
    <w:tbl>
      <w:tblPr>
        <w:tblStyle w:val="63"/>
        <w:tblW w:w="93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715"/>
        <w:gridCol w:w="1771"/>
      </w:tblGrid>
      <w:tr w14:paraId="0F6B20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74" w:hRule="atLeast"/>
          <w:jc w:val="center"/>
        </w:trPr>
        <w:tc>
          <w:tcPr>
            <w:tcW w:w="9320" w:type="dxa"/>
            <w:gridSpan w:val="3"/>
            <w:tcBorders>
              <w:top w:val="double" w:color="auto" w:sz="4" w:space="0"/>
              <w:left w:val="double" w:color="auto" w:sz="4" w:space="0"/>
              <w:bottom w:val="single" w:color="auto" w:sz="4" w:space="0"/>
              <w:right w:val="double" w:color="auto" w:sz="4" w:space="0"/>
            </w:tcBorders>
            <w:noWrap w:val="0"/>
            <w:vAlign w:val="top"/>
          </w:tcPr>
          <w:p w14:paraId="14B8D8B1">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检查内容：</w:t>
            </w:r>
          </w:p>
          <w:p w14:paraId="67784DCF">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个人卫生仪表仪容：仪表整洁，穿工作服，戴工作帽，挂胸牌。工作时不戴戒指、手镯、手表，不涂指甲油，指甲不超2毫米，规范洗手、戴手套、工作场所不能吸烟和发现烟灰缸、烟蒂。男士不许留胡须、长发、要勤剪鼻毛。</w:t>
            </w:r>
          </w:p>
          <w:p w14:paraId="28227D64">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2、环境卫生：卫生清洁，下水道每日清理并通畅，物品摆放整洁规范，无苍蝇、老鼠、蟑螂、蛛网发现。</w:t>
            </w:r>
          </w:p>
          <w:p w14:paraId="114D5D37">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3、劳动纪律：上班无谈天、玩游戏等现象。</w:t>
            </w:r>
          </w:p>
          <w:p w14:paraId="2178BE09">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食品卫生：使用、库存无变质过期食品，食材清洗按要求挑拣、削皮、分类、浸泡、洗净、出水等，无黄叶、烂菜、鱼鳞、农药残留等。洗净切配好的荤、蔬菜分类上架，刀具砧板生熟分开，冰箱定期清洗，生熟分开，成品、半成分开，食品与天然冰隔离，并标识明显，不销售剩饭、剩菜及其他变质的食品，规范实施食品留样并记录，膳食中无异物。</w:t>
            </w:r>
          </w:p>
          <w:p w14:paraId="7C7121C2">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5、生产安全：无无关人员进出厨房、餐厅。及时上交工作人员身份证、暂住证复印件，消防通道无杂物堆放，洁净通畅。水、电、空调、煤气、蒸汽、门、窗开关及时有记录，做好节约用电用水。</w:t>
            </w:r>
          </w:p>
          <w:p w14:paraId="4DE836AC">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6、服务质量：开餐前准备充分，无筷子、调羹、酱油、米醋等缺少。微笑服务，不与就餐者发生争吵。餐厅按时开餐。临时餐、会议餐等紧急安排的用餐，固定人员以保证准时性、准确性。</w:t>
            </w:r>
          </w:p>
          <w:p w14:paraId="08A8F6A1">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7、食品品种：菜谱一周一定，每天中餐有10种以上</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早餐花色品种丰富，每天不能少于</w:t>
            </w:r>
            <w:r>
              <w:rPr>
                <w:rFonts w:hint="eastAsia" w:ascii="宋体" w:hAnsi="宋体" w:eastAsia="宋体" w:cs="宋体"/>
                <w:color w:val="auto"/>
                <w:sz w:val="24"/>
                <w:szCs w:val="24"/>
                <w:highlight w:val="none"/>
                <w:lang w:val="en-US" w:eastAsia="zh-CN" w:bidi="ar"/>
              </w:rPr>
              <w:t>16</w:t>
            </w:r>
            <w:r>
              <w:rPr>
                <w:rFonts w:hint="eastAsia" w:ascii="宋体" w:hAnsi="宋体" w:eastAsia="宋体" w:cs="宋体"/>
                <w:color w:val="auto"/>
                <w:sz w:val="24"/>
                <w:szCs w:val="24"/>
                <w:highlight w:val="none"/>
                <w:lang w:bidi="ar"/>
              </w:rPr>
              <w:t>种，花色搭配合理。</w:t>
            </w:r>
          </w:p>
          <w:p w14:paraId="1540F063">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餐具清洗消毒：餐具清洗规范，无油腻，无残留洗涤剂，餐具消毒规范，专人负责，有消毒记录，餐具己消毒与未消毒不分开放置，标识清楚。消毒后餐具洁净干燥。必须放入全封闭餐具柜，防二次污染。长时间未使用的餐具在使用前重新消毒盛调羹和筷子容器每日清洗消毒一次。</w:t>
            </w:r>
          </w:p>
          <w:p w14:paraId="17E4702E">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注明：以上检查内容发现一次酌情扣除</w:t>
            </w:r>
            <w:r>
              <w:rPr>
                <w:rFonts w:hint="eastAsia" w:ascii="宋体" w:hAnsi="宋体" w:eastAsia="宋体" w:cs="宋体"/>
                <w:color w:val="auto"/>
                <w:sz w:val="24"/>
                <w:szCs w:val="24"/>
                <w:highlight w:val="none"/>
                <w:lang w:eastAsia="zh-CN" w:bidi="ar"/>
              </w:rPr>
              <w:t>20—200</w:t>
            </w:r>
            <w:r>
              <w:rPr>
                <w:rFonts w:hint="eastAsia" w:ascii="宋体" w:hAnsi="宋体" w:eastAsia="宋体" w:cs="宋体"/>
                <w:color w:val="auto"/>
                <w:sz w:val="24"/>
                <w:szCs w:val="24"/>
                <w:highlight w:val="none"/>
                <w:lang w:bidi="ar"/>
              </w:rPr>
              <w:t>元。</w:t>
            </w:r>
          </w:p>
        </w:tc>
      </w:tr>
      <w:tr w14:paraId="2E8BDC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4" w:type="dxa"/>
            <w:tcBorders>
              <w:top w:val="single" w:color="auto" w:sz="4" w:space="0"/>
              <w:left w:val="double" w:color="auto" w:sz="4" w:space="0"/>
              <w:bottom w:val="single" w:color="auto" w:sz="4" w:space="0"/>
              <w:right w:val="single" w:color="auto" w:sz="4" w:space="0"/>
            </w:tcBorders>
            <w:noWrap w:val="0"/>
            <w:vAlign w:val="top"/>
          </w:tcPr>
          <w:p w14:paraId="51609EE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考核内容</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34A885F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存在问题及扣奖情况</w:t>
            </w:r>
          </w:p>
        </w:tc>
        <w:tc>
          <w:tcPr>
            <w:tcW w:w="1771" w:type="dxa"/>
            <w:tcBorders>
              <w:top w:val="single" w:color="auto" w:sz="4" w:space="0"/>
              <w:left w:val="single" w:color="auto" w:sz="4" w:space="0"/>
              <w:bottom w:val="single" w:color="auto" w:sz="4" w:space="0"/>
              <w:right w:val="double" w:color="auto" w:sz="4" w:space="0"/>
            </w:tcBorders>
            <w:noWrap w:val="0"/>
            <w:vAlign w:val="center"/>
          </w:tcPr>
          <w:p w14:paraId="5F63A30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扣奖</w:t>
            </w:r>
          </w:p>
        </w:tc>
      </w:tr>
      <w:tr w14:paraId="49E3D7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4" w:type="dxa"/>
            <w:vMerge w:val="restart"/>
            <w:tcBorders>
              <w:top w:val="single" w:color="auto" w:sz="4" w:space="0"/>
              <w:left w:val="double" w:color="auto" w:sz="4" w:space="0"/>
              <w:bottom w:val="single" w:color="auto" w:sz="4" w:space="0"/>
              <w:right w:val="single" w:color="auto" w:sz="4" w:space="0"/>
            </w:tcBorders>
            <w:noWrap w:val="0"/>
            <w:vAlign w:val="center"/>
          </w:tcPr>
          <w:p w14:paraId="019C9CD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第</w:t>
            </w:r>
          </w:p>
          <w:p w14:paraId="22E9BD7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w:t>
            </w:r>
          </w:p>
          <w:p w14:paraId="17D4FB2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周</w:t>
            </w:r>
          </w:p>
        </w:tc>
        <w:tc>
          <w:tcPr>
            <w:tcW w:w="6715" w:type="dxa"/>
            <w:tcBorders>
              <w:top w:val="single" w:color="auto" w:sz="4" w:space="0"/>
              <w:left w:val="single" w:color="auto" w:sz="4" w:space="0"/>
              <w:bottom w:val="single" w:color="auto" w:sz="4" w:space="0"/>
              <w:right w:val="single" w:color="auto" w:sz="4" w:space="0"/>
            </w:tcBorders>
            <w:noWrap w:val="0"/>
            <w:vAlign w:val="top"/>
          </w:tcPr>
          <w:p w14:paraId="08EC0D1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45AAC26F">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4B321E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4" w:type="dxa"/>
            <w:vMerge w:val="continue"/>
            <w:tcBorders>
              <w:top w:val="single" w:color="auto" w:sz="4" w:space="0"/>
              <w:left w:val="double" w:color="auto" w:sz="4" w:space="0"/>
              <w:bottom w:val="single" w:color="auto" w:sz="4" w:space="0"/>
              <w:right w:val="single" w:color="auto" w:sz="4" w:space="0"/>
            </w:tcBorders>
            <w:noWrap w:val="0"/>
            <w:vAlign w:val="center"/>
          </w:tcPr>
          <w:p w14:paraId="39C786F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347CB29E">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4B7E33B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7C83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34" w:type="dxa"/>
            <w:vMerge w:val="continue"/>
            <w:tcBorders>
              <w:top w:val="single" w:color="auto" w:sz="4" w:space="0"/>
              <w:left w:val="double" w:color="auto" w:sz="4" w:space="0"/>
              <w:bottom w:val="single" w:color="auto" w:sz="4" w:space="0"/>
              <w:right w:val="single" w:color="auto" w:sz="4" w:space="0"/>
            </w:tcBorders>
            <w:noWrap w:val="0"/>
            <w:vAlign w:val="center"/>
          </w:tcPr>
          <w:p w14:paraId="3BA105D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62ABFE34">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50802270">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324D0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4" w:type="dxa"/>
            <w:vMerge w:val="restart"/>
            <w:tcBorders>
              <w:top w:val="single" w:color="auto" w:sz="4" w:space="0"/>
              <w:left w:val="double" w:color="auto" w:sz="4" w:space="0"/>
              <w:bottom w:val="double" w:color="auto" w:sz="4" w:space="0"/>
              <w:right w:val="single" w:color="auto" w:sz="4" w:space="0"/>
            </w:tcBorders>
            <w:noWrap w:val="0"/>
            <w:vAlign w:val="center"/>
          </w:tcPr>
          <w:p w14:paraId="4AB4C8B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第</w:t>
            </w:r>
          </w:p>
          <w:p w14:paraId="5A134DA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w:t>
            </w:r>
          </w:p>
          <w:p w14:paraId="2DEF9D3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周</w:t>
            </w:r>
          </w:p>
        </w:tc>
        <w:tc>
          <w:tcPr>
            <w:tcW w:w="6715" w:type="dxa"/>
            <w:tcBorders>
              <w:top w:val="single" w:color="auto" w:sz="4" w:space="0"/>
              <w:left w:val="single" w:color="auto" w:sz="4" w:space="0"/>
              <w:bottom w:val="single" w:color="auto" w:sz="4" w:space="0"/>
              <w:right w:val="single" w:color="auto" w:sz="4" w:space="0"/>
            </w:tcBorders>
            <w:noWrap w:val="0"/>
            <w:vAlign w:val="top"/>
          </w:tcPr>
          <w:p w14:paraId="6B756677">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02BF3191">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4063D5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4" w:type="dxa"/>
            <w:vMerge w:val="continue"/>
            <w:tcBorders>
              <w:top w:val="single" w:color="auto" w:sz="4" w:space="0"/>
              <w:left w:val="double" w:color="auto" w:sz="4" w:space="0"/>
              <w:bottom w:val="double" w:color="auto" w:sz="4" w:space="0"/>
              <w:right w:val="single" w:color="auto" w:sz="4" w:space="0"/>
            </w:tcBorders>
            <w:noWrap w:val="0"/>
            <w:vAlign w:val="center"/>
          </w:tcPr>
          <w:p w14:paraId="3CF96BD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17DF022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25995C27">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4078F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4" w:type="dxa"/>
            <w:vMerge w:val="continue"/>
            <w:tcBorders>
              <w:top w:val="single" w:color="auto" w:sz="4" w:space="0"/>
              <w:left w:val="double" w:color="auto" w:sz="4" w:space="0"/>
              <w:bottom w:val="single" w:color="auto" w:sz="4" w:space="0"/>
              <w:right w:val="single" w:color="auto" w:sz="4" w:space="0"/>
            </w:tcBorders>
            <w:noWrap w:val="0"/>
            <w:vAlign w:val="center"/>
          </w:tcPr>
          <w:p w14:paraId="30A2F62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57854247">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79EF7CAF">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0AFF9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restart"/>
            <w:tcBorders>
              <w:top w:val="single" w:color="auto" w:sz="4" w:space="0"/>
              <w:left w:val="double" w:color="auto" w:sz="4" w:space="0"/>
              <w:right w:val="single" w:color="auto" w:sz="4" w:space="0"/>
            </w:tcBorders>
            <w:noWrap w:val="0"/>
            <w:vAlign w:val="center"/>
          </w:tcPr>
          <w:p w14:paraId="2B2093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第</w:t>
            </w:r>
          </w:p>
          <w:p w14:paraId="0CC8FF1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w:t>
            </w:r>
          </w:p>
          <w:p w14:paraId="5EE06FD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周</w:t>
            </w:r>
          </w:p>
        </w:tc>
        <w:tc>
          <w:tcPr>
            <w:tcW w:w="6715" w:type="dxa"/>
            <w:tcBorders>
              <w:top w:val="single" w:color="auto" w:sz="4" w:space="0"/>
              <w:left w:val="single" w:color="auto" w:sz="4" w:space="0"/>
              <w:bottom w:val="single" w:color="auto" w:sz="4" w:space="0"/>
              <w:right w:val="single" w:color="auto" w:sz="4" w:space="0"/>
            </w:tcBorders>
            <w:noWrap w:val="0"/>
            <w:vAlign w:val="top"/>
          </w:tcPr>
          <w:p w14:paraId="62E00C64">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6CC9B896">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4667F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right w:val="single" w:color="auto" w:sz="4" w:space="0"/>
            </w:tcBorders>
            <w:noWrap w:val="0"/>
            <w:vAlign w:val="center"/>
          </w:tcPr>
          <w:p w14:paraId="053ED8B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53940801">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510EF49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21EC2F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bottom w:val="single" w:color="auto" w:sz="4" w:space="0"/>
              <w:right w:val="single" w:color="auto" w:sz="4" w:space="0"/>
            </w:tcBorders>
            <w:noWrap w:val="0"/>
            <w:vAlign w:val="center"/>
          </w:tcPr>
          <w:p w14:paraId="52F727B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1017E266">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3F44D62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66BCE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restart"/>
            <w:tcBorders>
              <w:top w:val="single" w:color="auto" w:sz="4" w:space="0"/>
              <w:left w:val="double" w:color="auto" w:sz="4" w:space="0"/>
              <w:right w:val="single" w:color="auto" w:sz="4" w:space="0"/>
            </w:tcBorders>
            <w:noWrap w:val="0"/>
            <w:vAlign w:val="center"/>
          </w:tcPr>
          <w:p w14:paraId="266043F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第</w:t>
            </w:r>
          </w:p>
          <w:p w14:paraId="48C3C5D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w:t>
            </w:r>
          </w:p>
          <w:p w14:paraId="3EDDDF4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周</w:t>
            </w:r>
          </w:p>
        </w:tc>
        <w:tc>
          <w:tcPr>
            <w:tcW w:w="6715" w:type="dxa"/>
            <w:tcBorders>
              <w:top w:val="single" w:color="auto" w:sz="4" w:space="0"/>
              <w:left w:val="single" w:color="auto" w:sz="4" w:space="0"/>
              <w:bottom w:val="single" w:color="auto" w:sz="4" w:space="0"/>
              <w:right w:val="single" w:color="auto" w:sz="4" w:space="0"/>
            </w:tcBorders>
            <w:noWrap w:val="0"/>
            <w:vAlign w:val="top"/>
          </w:tcPr>
          <w:p w14:paraId="13DDD2C7">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1AC4CBA6">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6ADB4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right w:val="single" w:color="auto" w:sz="4" w:space="0"/>
            </w:tcBorders>
            <w:noWrap w:val="0"/>
            <w:vAlign w:val="center"/>
          </w:tcPr>
          <w:p w14:paraId="2199EB8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07B5CAF1">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7B3AC4E0">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295E01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bottom w:val="single" w:color="auto" w:sz="4" w:space="0"/>
              <w:right w:val="single" w:color="auto" w:sz="4" w:space="0"/>
            </w:tcBorders>
            <w:noWrap w:val="0"/>
            <w:vAlign w:val="center"/>
          </w:tcPr>
          <w:p w14:paraId="5F57C84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6697B90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1D997760">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1F062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restart"/>
            <w:tcBorders>
              <w:top w:val="single" w:color="auto" w:sz="4" w:space="0"/>
              <w:left w:val="double" w:color="auto" w:sz="4" w:space="0"/>
              <w:right w:val="single" w:color="auto" w:sz="4" w:space="0"/>
            </w:tcBorders>
            <w:noWrap w:val="0"/>
            <w:vAlign w:val="center"/>
          </w:tcPr>
          <w:p w14:paraId="7E0ADD5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第</w:t>
            </w:r>
          </w:p>
          <w:p w14:paraId="1A3AE70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p>
          <w:p w14:paraId="45B60B0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周</w:t>
            </w:r>
          </w:p>
        </w:tc>
        <w:tc>
          <w:tcPr>
            <w:tcW w:w="6715" w:type="dxa"/>
            <w:tcBorders>
              <w:top w:val="single" w:color="auto" w:sz="4" w:space="0"/>
              <w:left w:val="single" w:color="auto" w:sz="4" w:space="0"/>
              <w:bottom w:val="single" w:color="auto" w:sz="4" w:space="0"/>
              <w:right w:val="single" w:color="auto" w:sz="4" w:space="0"/>
            </w:tcBorders>
            <w:noWrap w:val="0"/>
            <w:vAlign w:val="top"/>
          </w:tcPr>
          <w:p w14:paraId="7E5E962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3BCA404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03322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right w:val="single" w:color="auto" w:sz="4" w:space="0"/>
            </w:tcBorders>
            <w:noWrap w:val="0"/>
            <w:vAlign w:val="center"/>
          </w:tcPr>
          <w:p w14:paraId="3ED31C1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5EA48BB0">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6419D1C1">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4A8832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right w:val="single" w:color="auto" w:sz="4" w:space="0"/>
            </w:tcBorders>
            <w:noWrap w:val="0"/>
            <w:vAlign w:val="center"/>
          </w:tcPr>
          <w:p w14:paraId="2FBFF6A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3F99C8F1">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1C9623B6">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3C048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bottom w:val="single" w:color="auto" w:sz="4" w:space="0"/>
              <w:right w:val="single" w:color="auto" w:sz="4" w:space="0"/>
            </w:tcBorders>
            <w:noWrap w:val="0"/>
            <w:vAlign w:val="center"/>
          </w:tcPr>
          <w:p w14:paraId="2DCC587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51F46243">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055DFBF5">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3BD4E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restart"/>
            <w:tcBorders>
              <w:top w:val="single" w:color="auto" w:sz="4" w:space="0"/>
              <w:left w:val="double" w:color="auto" w:sz="4" w:space="0"/>
              <w:right w:val="single" w:color="auto" w:sz="4" w:space="0"/>
            </w:tcBorders>
            <w:noWrap w:val="0"/>
            <w:vAlign w:val="center"/>
          </w:tcPr>
          <w:p w14:paraId="0099456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补</w:t>
            </w:r>
          </w:p>
          <w:p w14:paraId="7F2B441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充</w:t>
            </w:r>
          </w:p>
        </w:tc>
        <w:tc>
          <w:tcPr>
            <w:tcW w:w="6715" w:type="dxa"/>
            <w:tcBorders>
              <w:top w:val="single" w:color="auto" w:sz="4" w:space="0"/>
              <w:left w:val="single" w:color="auto" w:sz="4" w:space="0"/>
              <w:bottom w:val="single" w:color="auto" w:sz="4" w:space="0"/>
              <w:right w:val="single" w:color="auto" w:sz="4" w:space="0"/>
            </w:tcBorders>
            <w:noWrap w:val="0"/>
            <w:vAlign w:val="top"/>
          </w:tcPr>
          <w:p w14:paraId="5536B2FE">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35BD454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5E49AF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right w:val="single" w:color="auto" w:sz="4" w:space="0"/>
            </w:tcBorders>
            <w:noWrap w:val="0"/>
            <w:vAlign w:val="center"/>
          </w:tcPr>
          <w:p w14:paraId="2E32AF5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502BB32F">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29330C43">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6C9B05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4" w:type="dxa"/>
            <w:vMerge w:val="continue"/>
            <w:tcBorders>
              <w:left w:val="double" w:color="auto" w:sz="4" w:space="0"/>
              <w:bottom w:val="single" w:color="auto" w:sz="4" w:space="0"/>
              <w:right w:val="single" w:color="auto" w:sz="4" w:space="0"/>
            </w:tcBorders>
            <w:noWrap w:val="0"/>
            <w:vAlign w:val="center"/>
          </w:tcPr>
          <w:p w14:paraId="1E79004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6715" w:type="dxa"/>
            <w:tcBorders>
              <w:top w:val="single" w:color="auto" w:sz="4" w:space="0"/>
              <w:left w:val="single" w:color="auto" w:sz="4" w:space="0"/>
              <w:bottom w:val="single" w:color="auto" w:sz="4" w:space="0"/>
              <w:right w:val="single" w:color="auto" w:sz="4" w:space="0"/>
            </w:tcBorders>
            <w:noWrap w:val="0"/>
            <w:vAlign w:val="top"/>
          </w:tcPr>
          <w:p w14:paraId="0E312433">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1771" w:type="dxa"/>
            <w:tcBorders>
              <w:top w:val="single" w:color="auto" w:sz="4" w:space="0"/>
              <w:left w:val="single" w:color="auto" w:sz="4" w:space="0"/>
              <w:bottom w:val="single" w:color="auto" w:sz="4" w:space="0"/>
              <w:right w:val="double" w:color="auto" w:sz="4" w:space="0"/>
            </w:tcBorders>
            <w:noWrap w:val="0"/>
            <w:vAlign w:val="top"/>
          </w:tcPr>
          <w:p w14:paraId="50AE6B0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r>
      <w:tr w14:paraId="3F8214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34" w:type="dxa"/>
            <w:tcBorders>
              <w:top w:val="single" w:color="auto" w:sz="4" w:space="0"/>
              <w:left w:val="double" w:color="auto" w:sz="4" w:space="0"/>
              <w:right w:val="single" w:color="auto" w:sz="4" w:space="0"/>
            </w:tcBorders>
            <w:noWrap w:val="0"/>
            <w:vAlign w:val="center"/>
          </w:tcPr>
          <w:p w14:paraId="597F5D9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合计</w:t>
            </w:r>
          </w:p>
          <w:p w14:paraId="7BF7907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扣奖</w:t>
            </w:r>
          </w:p>
        </w:tc>
        <w:tc>
          <w:tcPr>
            <w:tcW w:w="6715" w:type="dxa"/>
            <w:tcBorders>
              <w:top w:val="single" w:color="auto" w:sz="4" w:space="0"/>
              <w:left w:val="single" w:color="auto" w:sz="4" w:space="0"/>
              <w:right w:val="single" w:color="auto" w:sz="4" w:space="0"/>
            </w:tcBorders>
            <w:noWrap w:val="0"/>
            <w:vAlign w:val="top"/>
          </w:tcPr>
          <w:p w14:paraId="3A047B9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tc>
        <w:tc>
          <w:tcPr>
            <w:tcW w:w="1771" w:type="dxa"/>
            <w:tcBorders>
              <w:top w:val="single" w:color="auto" w:sz="4" w:space="0"/>
              <w:left w:val="single" w:color="auto" w:sz="4" w:space="0"/>
              <w:right w:val="double" w:color="auto" w:sz="4" w:space="0"/>
            </w:tcBorders>
            <w:noWrap w:val="0"/>
            <w:vAlign w:val="top"/>
          </w:tcPr>
          <w:p w14:paraId="13D8570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tc>
      </w:tr>
      <w:tr w14:paraId="1F442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9320" w:type="dxa"/>
            <w:gridSpan w:val="3"/>
            <w:tcBorders>
              <w:top w:val="single" w:color="auto" w:sz="4" w:space="0"/>
              <w:left w:val="double" w:color="auto" w:sz="4" w:space="0"/>
              <w:right w:val="double" w:color="auto" w:sz="4" w:space="0"/>
            </w:tcBorders>
            <w:noWrap w:val="0"/>
            <w:vAlign w:val="center"/>
          </w:tcPr>
          <w:p w14:paraId="18841580">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反馈意见和建议：</w:t>
            </w:r>
          </w:p>
          <w:p w14:paraId="0927D34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p w14:paraId="2B8A201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p w14:paraId="666193C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p w14:paraId="78E84743">
            <w:pPr>
              <w:keepNext w:val="0"/>
              <w:keepLines w:val="0"/>
              <w:suppressLineNumbers w:val="0"/>
              <w:spacing w:before="0" w:beforeAutospacing="0" w:after="0" w:afterAutospacing="0" w:line="360" w:lineRule="exact"/>
              <w:ind w:left="0" w:right="48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检查者签名：</w:t>
            </w:r>
          </w:p>
        </w:tc>
      </w:tr>
      <w:tr w14:paraId="69B16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9320" w:type="dxa"/>
            <w:gridSpan w:val="3"/>
            <w:tcBorders>
              <w:top w:val="single" w:color="auto" w:sz="4" w:space="0"/>
              <w:left w:val="double" w:color="auto" w:sz="4" w:space="0"/>
              <w:right w:val="double" w:color="auto" w:sz="4" w:space="0"/>
            </w:tcBorders>
            <w:noWrap w:val="0"/>
            <w:vAlign w:val="center"/>
          </w:tcPr>
          <w:p w14:paraId="262A0987">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改进意见：</w:t>
            </w:r>
          </w:p>
          <w:p w14:paraId="329BBDB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p w14:paraId="6D1ECAE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p w14:paraId="09273DD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p>
          <w:p w14:paraId="07790D1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食堂经理签名：</w:t>
            </w:r>
          </w:p>
        </w:tc>
      </w:tr>
    </w:tbl>
    <w:p w14:paraId="2C5E939B">
      <w:pPr>
        <w:spacing w:line="360" w:lineRule="exact"/>
        <w:rPr>
          <w:rFonts w:hint="eastAsia" w:ascii="宋体" w:cs="宋体"/>
          <w:color w:val="auto"/>
          <w:szCs w:val="21"/>
          <w:highlight w:val="none"/>
        </w:rPr>
      </w:pPr>
    </w:p>
    <w:p w14:paraId="30E47F95">
      <w:pPr>
        <w:spacing w:line="360" w:lineRule="exact"/>
        <w:rPr>
          <w:rFonts w:hint="eastAsia" w:ascii="宋体" w:cs="宋体"/>
          <w:color w:val="auto"/>
          <w:szCs w:val="21"/>
          <w:highlight w:val="none"/>
        </w:rPr>
      </w:pPr>
      <w:r>
        <w:rPr>
          <w:rFonts w:hint="eastAsia" w:ascii="宋体" w:cs="宋体"/>
          <w:color w:val="auto"/>
          <w:szCs w:val="21"/>
          <w:highlight w:val="none"/>
        </w:rPr>
        <w:br w:type="page"/>
      </w:r>
    </w:p>
    <w:p w14:paraId="0654DD92">
      <w:pPr>
        <w:keepNext w:val="0"/>
        <w:keepLines w:val="0"/>
        <w:pageBreakBefore w:val="0"/>
        <w:widowControl w:val="0"/>
        <w:kinsoku/>
        <w:wordWrap/>
        <w:overflowPunct/>
        <w:topLinePunct w:val="0"/>
        <w:autoSpaceDE/>
        <w:autoSpaceDN/>
        <w:bidi w:val="0"/>
        <w:adjustRightInd w:val="0"/>
        <w:spacing w:line="440" w:lineRule="exact"/>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74"/>
      <w:bookmarkEnd w:id="28"/>
      <w:bookmarkStart w:id="29" w:name="_Toc184310297"/>
      <w:bookmarkEnd w:id="29"/>
      <w:bookmarkStart w:id="30" w:name="_Toc184308075"/>
      <w:bookmarkEnd w:id="30"/>
      <w:bookmarkStart w:id="31" w:name="_Toc184308041"/>
      <w:bookmarkEnd w:id="31"/>
      <w:bookmarkStart w:id="32" w:name="_Toc184313307"/>
      <w:bookmarkEnd w:id="32"/>
      <w:bookmarkStart w:id="33" w:name="_Toc184310300"/>
      <w:bookmarkEnd w:id="33"/>
      <w:bookmarkStart w:id="34" w:name="_Toc184308056"/>
      <w:bookmarkEnd w:id="34"/>
      <w:bookmarkStart w:id="35" w:name="_Toc184308085"/>
      <w:bookmarkEnd w:id="35"/>
      <w:bookmarkStart w:id="36" w:name="_Toc184313262"/>
      <w:bookmarkEnd w:id="36"/>
      <w:bookmarkStart w:id="37" w:name="_Toc184310303"/>
      <w:bookmarkEnd w:id="37"/>
      <w:bookmarkStart w:id="38" w:name="_Toc184313309"/>
      <w:bookmarkEnd w:id="38"/>
      <w:bookmarkStart w:id="39" w:name="_Toc184310276"/>
      <w:bookmarkEnd w:id="39"/>
      <w:bookmarkStart w:id="40" w:name="_Toc184314464"/>
      <w:bookmarkEnd w:id="40"/>
      <w:bookmarkStart w:id="41" w:name="_Toc184312070"/>
      <w:bookmarkEnd w:id="41"/>
      <w:bookmarkStart w:id="42" w:name="_Toc184313245"/>
      <w:bookmarkEnd w:id="42"/>
      <w:bookmarkStart w:id="43" w:name="_Toc184313259"/>
      <w:bookmarkEnd w:id="43"/>
      <w:bookmarkStart w:id="44" w:name="_Toc184312072"/>
      <w:bookmarkEnd w:id="44"/>
      <w:bookmarkStart w:id="45" w:name="_Toc184313239"/>
      <w:bookmarkEnd w:id="45"/>
      <w:bookmarkStart w:id="46" w:name="_Toc184313310"/>
      <w:bookmarkEnd w:id="46"/>
      <w:bookmarkStart w:id="47" w:name="_Toc184308089"/>
      <w:bookmarkEnd w:id="47"/>
      <w:bookmarkStart w:id="48" w:name="_Toc184314476"/>
      <w:bookmarkEnd w:id="48"/>
      <w:bookmarkStart w:id="49" w:name="_Toc184312130"/>
      <w:bookmarkEnd w:id="49"/>
      <w:bookmarkStart w:id="50" w:name="_Toc184308094"/>
      <w:bookmarkEnd w:id="50"/>
      <w:bookmarkStart w:id="51" w:name="_Toc184313291"/>
      <w:bookmarkEnd w:id="51"/>
      <w:bookmarkStart w:id="52" w:name="_Toc184313266"/>
      <w:bookmarkEnd w:id="52"/>
      <w:bookmarkStart w:id="53" w:name="_Toc184310336"/>
      <w:bookmarkEnd w:id="53"/>
      <w:bookmarkStart w:id="54" w:name="_Toc184310319"/>
      <w:bookmarkEnd w:id="54"/>
      <w:bookmarkStart w:id="55" w:name="_Toc184314414"/>
      <w:bookmarkEnd w:id="55"/>
      <w:bookmarkStart w:id="56" w:name="_Toc184312136"/>
      <w:bookmarkEnd w:id="56"/>
      <w:bookmarkStart w:id="57" w:name="_Toc184308073"/>
      <w:bookmarkEnd w:id="57"/>
      <w:bookmarkStart w:id="58" w:name="_Toc184308090"/>
      <w:bookmarkEnd w:id="58"/>
      <w:bookmarkStart w:id="59" w:name="_Toc184312089"/>
      <w:bookmarkEnd w:id="59"/>
      <w:bookmarkStart w:id="60" w:name="_Toc184308078"/>
      <w:bookmarkEnd w:id="60"/>
      <w:bookmarkStart w:id="61" w:name="_Toc184314415"/>
      <w:bookmarkEnd w:id="61"/>
      <w:bookmarkStart w:id="62" w:name="_Toc184313305"/>
      <w:bookmarkEnd w:id="62"/>
      <w:bookmarkStart w:id="63" w:name="_Toc184314447"/>
      <w:bookmarkEnd w:id="63"/>
      <w:bookmarkStart w:id="64" w:name="_Toc184312110"/>
      <w:bookmarkEnd w:id="64"/>
      <w:bookmarkStart w:id="65" w:name="_Toc184314482"/>
      <w:bookmarkEnd w:id="65"/>
      <w:bookmarkStart w:id="66" w:name="_Toc184310315"/>
      <w:bookmarkEnd w:id="66"/>
      <w:bookmarkStart w:id="67" w:name="_Toc184310302"/>
      <w:bookmarkEnd w:id="67"/>
      <w:bookmarkStart w:id="68" w:name="_Toc184308046"/>
      <w:bookmarkEnd w:id="68"/>
      <w:bookmarkStart w:id="69" w:name="_Toc184310280"/>
      <w:bookmarkEnd w:id="69"/>
      <w:bookmarkStart w:id="70" w:name="_Toc184314477"/>
      <w:bookmarkEnd w:id="70"/>
      <w:bookmarkStart w:id="71" w:name="_Toc184313284"/>
      <w:bookmarkEnd w:id="71"/>
      <w:bookmarkStart w:id="72" w:name="_Toc184312091"/>
      <w:bookmarkEnd w:id="72"/>
      <w:bookmarkStart w:id="73" w:name="_Toc184310301"/>
      <w:bookmarkEnd w:id="73"/>
      <w:bookmarkStart w:id="74" w:name="_Toc184313301"/>
      <w:bookmarkEnd w:id="74"/>
      <w:bookmarkStart w:id="75" w:name="_Toc184314437"/>
      <w:bookmarkEnd w:id="75"/>
      <w:bookmarkStart w:id="76" w:name="_Toc184310339"/>
      <w:bookmarkEnd w:id="76"/>
      <w:bookmarkStart w:id="77" w:name="_Toc184314410"/>
      <w:bookmarkEnd w:id="77"/>
      <w:bookmarkStart w:id="78" w:name="_Toc184310304"/>
      <w:bookmarkEnd w:id="78"/>
      <w:bookmarkStart w:id="79" w:name="_Toc184308052"/>
      <w:bookmarkEnd w:id="79"/>
      <w:bookmarkStart w:id="80" w:name="_Toc184313238"/>
      <w:bookmarkEnd w:id="80"/>
      <w:bookmarkStart w:id="81" w:name="_Toc184313286"/>
      <w:bookmarkEnd w:id="81"/>
      <w:bookmarkStart w:id="82" w:name="_Toc184314438"/>
      <w:bookmarkEnd w:id="82"/>
      <w:bookmarkStart w:id="83" w:name="_Toc184308093"/>
      <w:bookmarkEnd w:id="83"/>
      <w:bookmarkStart w:id="84" w:name="_Toc184313246"/>
      <w:bookmarkEnd w:id="84"/>
      <w:bookmarkStart w:id="85" w:name="_Toc184313281"/>
      <w:bookmarkEnd w:id="85"/>
      <w:bookmarkStart w:id="86" w:name="_Toc184314471"/>
      <w:bookmarkEnd w:id="86"/>
      <w:bookmarkStart w:id="87" w:name="_Toc184313255"/>
      <w:bookmarkEnd w:id="87"/>
      <w:bookmarkStart w:id="88" w:name="_Toc184312075"/>
      <w:bookmarkEnd w:id="88"/>
      <w:bookmarkStart w:id="89" w:name="_Toc184312094"/>
      <w:bookmarkEnd w:id="89"/>
      <w:bookmarkStart w:id="90" w:name="_Toc184314479"/>
      <w:bookmarkEnd w:id="90"/>
      <w:bookmarkStart w:id="91" w:name="_Toc184312073"/>
      <w:bookmarkEnd w:id="91"/>
      <w:bookmarkStart w:id="92" w:name="_Toc184310275"/>
      <w:bookmarkEnd w:id="92"/>
      <w:bookmarkStart w:id="93" w:name="_Toc184308067"/>
      <w:bookmarkEnd w:id="93"/>
      <w:bookmarkStart w:id="94" w:name="_Toc184310288"/>
      <w:bookmarkEnd w:id="94"/>
      <w:bookmarkStart w:id="95" w:name="_Toc184314472"/>
      <w:bookmarkEnd w:id="95"/>
      <w:bookmarkStart w:id="96" w:name="_Toc184308084"/>
      <w:bookmarkEnd w:id="96"/>
      <w:bookmarkStart w:id="97" w:name="_Toc184313240"/>
      <w:bookmarkEnd w:id="97"/>
      <w:bookmarkStart w:id="98" w:name="_Toc184308088"/>
      <w:bookmarkEnd w:id="98"/>
      <w:bookmarkStart w:id="99" w:name="_Toc184314418"/>
      <w:bookmarkEnd w:id="99"/>
      <w:bookmarkStart w:id="100" w:name="_Toc184310282"/>
      <w:bookmarkEnd w:id="100"/>
      <w:bookmarkStart w:id="101" w:name="_Toc184314478"/>
      <w:bookmarkEnd w:id="101"/>
      <w:bookmarkStart w:id="102" w:name="_Toc184310342"/>
      <w:bookmarkEnd w:id="102"/>
      <w:bookmarkStart w:id="103" w:name="_Toc184310325"/>
      <w:bookmarkEnd w:id="103"/>
      <w:bookmarkStart w:id="104" w:name="_Toc184312113"/>
      <w:bookmarkEnd w:id="104"/>
      <w:bookmarkStart w:id="105" w:name="_Toc184313282"/>
      <w:bookmarkEnd w:id="105"/>
      <w:bookmarkStart w:id="106" w:name="_Toc184308108"/>
      <w:bookmarkEnd w:id="106"/>
      <w:bookmarkStart w:id="107" w:name="_Toc184313296"/>
      <w:bookmarkEnd w:id="107"/>
      <w:bookmarkStart w:id="108" w:name="_Toc184314429"/>
      <w:bookmarkEnd w:id="108"/>
      <w:bookmarkStart w:id="109" w:name="_Toc184313298"/>
      <w:bookmarkEnd w:id="109"/>
      <w:bookmarkStart w:id="110" w:name="_Toc184308069"/>
      <w:bookmarkEnd w:id="110"/>
      <w:bookmarkStart w:id="111" w:name="_Toc184312104"/>
      <w:bookmarkEnd w:id="111"/>
      <w:bookmarkStart w:id="112" w:name="_Toc184308049"/>
      <w:bookmarkEnd w:id="112"/>
      <w:bookmarkStart w:id="113" w:name="_Toc184310317"/>
      <w:bookmarkEnd w:id="113"/>
      <w:bookmarkStart w:id="114" w:name="_Toc184314452"/>
      <w:bookmarkEnd w:id="114"/>
      <w:bookmarkStart w:id="115" w:name="_Toc184312116"/>
      <w:bookmarkEnd w:id="115"/>
      <w:bookmarkStart w:id="116" w:name="_Toc184313294"/>
      <w:bookmarkEnd w:id="116"/>
      <w:bookmarkStart w:id="117" w:name="_Toc184312093"/>
      <w:bookmarkEnd w:id="117"/>
      <w:bookmarkStart w:id="118" w:name="_Toc184308058"/>
      <w:bookmarkEnd w:id="118"/>
      <w:bookmarkStart w:id="119" w:name="_Toc184310274"/>
      <w:bookmarkEnd w:id="119"/>
      <w:bookmarkStart w:id="120" w:name="_Toc184314433"/>
      <w:bookmarkEnd w:id="120"/>
      <w:bookmarkStart w:id="121" w:name="_Toc184312126"/>
      <w:bookmarkEnd w:id="121"/>
      <w:bookmarkStart w:id="122" w:name="_Toc184310321"/>
      <w:bookmarkEnd w:id="122"/>
      <w:bookmarkStart w:id="123" w:name="_Toc184310284"/>
      <w:bookmarkEnd w:id="123"/>
      <w:bookmarkStart w:id="124" w:name="_Toc184310289"/>
      <w:bookmarkEnd w:id="124"/>
      <w:bookmarkStart w:id="125" w:name="_Toc184308083"/>
      <w:bookmarkEnd w:id="125"/>
      <w:bookmarkStart w:id="126" w:name="_Toc184310283"/>
      <w:bookmarkEnd w:id="126"/>
      <w:bookmarkStart w:id="127" w:name="_Toc184313308"/>
      <w:bookmarkEnd w:id="127"/>
      <w:bookmarkStart w:id="128" w:name="_Toc184312071"/>
      <w:bookmarkEnd w:id="128"/>
      <w:bookmarkStart w:id="129" w:name="_Toc184313267"/>
      <w:bookmarkEnd w:id="129"/>
      <w:bookmarkStart w:id="130" w:name="_Toc184312099"/>
      <w:bookmarkEnd w:id="130"/>
      <w:bookmarkStart w:id="131" w:name="_Toc184313293"/>
      <w:bookmarkEnd w:id="131"/>
      <w:bookmarkStart w:id="132" w:name="_Toc184312090"/>
      <w:bookmarkEnd w:id="132"/>
      <w:bookmarkStart w:id="133" w:name="_Toc184313249"/>
      <w:bookmarkEnd w:id="133"/>
      <w:bookmarkStart w:id="134" w:name="_Toc184308048"/>
      <w:bookmarkEnd w:id="134"/>
      <w:bookmarkStart w:id="135" w:name="_Toc184310337"/>
      <w:bookmarkEnd w:id="135"/>
      <w:bookmarkStart w:id="136" w:name="_Toc184314413"/>
      <w:bookmarkEnd w:id="136"/>
      <w:bookmarkStart w:id="137" w:name="_Toc184313300"/>
      <w:bookmarkEnd w:id="137"/>
      <w:bookmarkStart w:id="138" w:name="_Toc184308063"/>
      <w:bookmarkEnd w:id="138"/>
      <w:bookmarkStart w:id="139" w:name="_Toc184314469"/>
      <w:bookmarkEnd w:id="139"/>
      <w:bookmarkStart w:id="140" w:name="_Toc184313304"/>
      <w:bookmarkEnd w:id="140"/>
      <w:bookmarkStart w:id="141" w:name="_Toc184310287"/>
      <w:bookmarkEnd w:id="141"/>
      <w:bookmarkStart w:id="142" w:name="_Toc184310312"/>
      <w:bookmarkEnd w:id="142"/>
      <w:bookmarkStart w:id="143" w:name="_Toc184308050"/>
      <w:bookmarkEnd w:id="143"/>
      <w:bookmarkStart w:id="144" w:name="_Toc184314426"/>
      <w:bookmarkEnd w:id="144"/>
      <w:bookmarkStart w:id="145" w:name="_Toc184313292"/>
      <w:bookmarkEnd w:id="145"/>
      <w:bookmarkStart w:id="146" w:name="_Toc184313244"/>
      <w:bookmarkEnd w:id="146"/>
      <w:bookmarkStart w:id="147" w:name="_Toc184310341"/>
      <w:bookmarkEnd w:id="147"/>
      <w:bookmarkStart w:id="148" w:name="_Toc184308091"/>
      <w:bookmarkEnd w:id="148"/>
      <w:bookmarkStart w:id="149" w:name="_Toc184314457"/>
      <w:bookmarkEnd w:id="149"/>
      <w:bookmarkStart w:id="150" w:name="_Toc184314412"/>
      <w:bookmarkEnd w:id="150"/>
      <w:bookmarkStart w:id="151" w:name="_Toc184314460"/>
      <w:bookmarkEnd w:id="151"/>
      <w:bookmarkStart w:id="152" w:name="_Toc184314430"/>
      <w:bookmarkEnd w:id="152"/>
      <w:bookmarkStart w:id="153" w:name="_Toc184314453"/>
      <w:bookmarkEnd w:id="153"/>
      <w:bookmarkStart w:id="154" w:name="_Toc184313288"/>
      <w:bookmarkEnd w:id="154"/>
      <w:bookmarkStart w:id="155" w:name="_Toc184312112"/>
      <w:bookmarkEnd w:id="155"/>
      <w:bookmarkStart w:id="156" w:name="_Toc184313261"/>
      <w:bookmarkEnd w:id="156"/>
      <w:bookmarkStart w:id="157" w:name="_Toc184313287"/>
      <w:bookmarkEnd w:id="157"/>
      <w:bookmarkStart w:id="158" w:name="_Toc184310323"/>
      <w:bookmarkEnd w:id="158"/>
      <w:bookmarkStart w:id="159" w:name="_Toc184308060"/>
      <w:bookmarkEnd w:id="159"/>
      <w:bookmarkStart w:id="160" w:name="_Toc184312122"/>
      <w:bookmarkEnd w:id="160"/>
      <w:bookmarkStart w:id="161" w:name="_Toc184308101"/>
      <w:bookmarkEnd w:id="161"/>
      <w:bookmarkStart w:id="162" w:name="_Toc184312084"/>
      <w:bookmarkEnd w:id="162"/>
      <w:bookmarkStart w:id="163" w:name="_Toc184308080"/>
      <w:bookmarkEnd w:id="163"/>
      <w:bookmarkStart w:id="164" w:name="_Toc184310313"/>
      <w:bookmarkEnd w:id="164"/>
      <w:bookmarkStart w:id="165" w:name="_Toc184308051"/>
      <w:bookmarkEnd w:id="165"/>
      <w:bookmarkStart w:id="166" w:name="_Toc184308087"/>
      <w:bookmarkEnd w:id="166"/>
      <w:bookmarkStart w:id="167" w:name="_Toc184308047"/>
      <w:bookmarkEnd w:id="167"/>
      <w:bookmarkStart w:id="168" w:name="_Toc184308059"/>
      <w:bookmarkEnd w:id="168"/>
      <w:bookmarkStart w:id="169" w:name="_Toc184312101"/>
      <w:bookmarkEnd w:id="169"/>
      <w:bookmarkStart w:id="170" w:name="_Toc184310331"/>
      <w:bookmarkEnd w:id="170"/>
      <w:bookmarkStart w:id="171" w:name="_Toc184312092"/>
      <w:bookmarkEnd w:id="171"/>
      <w:bookmarkStart w:id="172" w:name="_Toc184313256"/>
      <w:bookmarkEnd w:id="172"/>
      <w:bookmarkStart w:id="173" w:name="_Toc184310295"/>
      <w:bookmarkEnd w:id="173"/>
      <w:bookmarkStart w:id="174" w:name="_Toc184312105"/>
      <w:bookmarkEnd w:id="174"/>
      <w:bookmarkStart w:id="175" w:name="_Toc184310328"/>
      <w:bookmarkEnd w:id="175"/>
      <w:bookmarkStart w:id="176" w:name="_Toc184313289"/>
      <w:bookmarkEnd w:id="176"/>
      <w:bookmarkStart w:id="177" w:name="_Toc184308042"/>
      <w:bookmarkEnd w:id="177"/>
      <w:bookmarkStart w:id="178" w:name="_Toc184308040"/>
      <w:bookmarkEnd w:id="178"/>
      <w:bookmarkStart w:id="179" w:name="_Toc184312131"/>
      <w:bookmarkEnd w:id="179"/>
      <w:bookmarkStart w:id="180" w:name="_Toc184310309"/>
      <w:bookmarkEnd w:id="180"/>
      <w:bookmarkStart w:id="181" w:name="_Toc184310291"/>
      <w:bookmarkEnd w:id="181"/>
      <w:bookmarkStart w:id="182" w:name="_Toc184312087"/>
      <w:bookmarkEnd w:id="182"/>
      <w:bookmarkStart w:id="183" w:name="_Toc184312138"/>
      <w:bookmarkEnd w:id="183"/>
      <w:bookmarkStart w:id="184" w:name="_Toc184313242"/>
      <w:bookmarkEnd w:id="184"/>
      <w:bookmarkStart w:id="185" w:name="_Toc184314440"/>
      <w:bookmarkEnd w:id="185"/>
      <w:bookmarkStart w:id="186" w:name="_Toc184312124"/>
      <w:bookmarkEnd w:id="186"/>
      <w:bookmarkStart w:id="187" w:name="_Toc184308068"/>
      <w:bookmarkEnd w:id="187"/>
      <w:bookmarkStart w:id="188" w:name="_Toc184314428"/>
      <w:bookmarkEnd w:id="188"/>
      <w:bookmarkStart w:id="189" w:name="_Toc184308077"/>
      <w:bookmarkEnd w:id="189"/>
      <w:bookmarkStart w:id="190" w:name="_Toc184314450"/>
      <w:bookmarkEnd w:id="190"/>
      <w:bookmarkStart w:id="191" w:name="_Toc184314470"/>
      <w:bookmarkEnd w:id="191"/>
      <w:bookmarkStart w:id="192" w:name="_Toc184308082"/>
      <w:bookmarkEnd w:id="192"/>
      <w:bookmarkStart w:id="193" w:name="_Toc184310340"/>
      <w:bookmarkEnd w:id="193"/>
      <w:bookmarkStart w:id="194" w:name="_Toc184313272"/>
      <w:bookmarkEnd w:id="194"/>
      <w:bookmarkStart w:id="195" w:name="_Toc184312067"/>
      <w:bookmarkEnd w:id="195"/>
      <w:bookmarkStart w:id="196" w:name="_Toc184312076"/>
      <w:bookmarkEnd w:id="196"/>
      <w:bookmarkStart w:id="197" w:name="_Toc184308092"/>
      <w:bookmarkEnd w:id="197"/>
      <w:bookmarkStart w:id="198" w:name="_Toc184314420"/>
      <w:bookmarkEnd w:id="198"/>
      <w:bookmarkStart w:id="199" w:name="_Toc184310320"/>
      <w:bookmarkEnd w:id="199"/>
      <w:bookmarkStart w:id="200" w:name="_Toc184313252"/>
      <w:bookmarkEnd w:id="200"/>
      <w:bookmarkStart w:id="201" w:name="_Toc184310273"/>
      <w:bookmarkEnd w:id="201"/>
      <w:bookmarkStart w:id="202" w:name="_Toc184313303"/>
      <w:bookmarkEnd w:id="202"/>
      <w:bookmarkStart w:id="203" w:name="_Toc184314443"/>
      <w:bookmarkEnd w:id="203"/>
      <w:bookmarkStart w:id="204" w:name="_Toc184313280"/>
      <w:bookmarkEnd w:id="204"/>
      <w:bookmarkStart w:id="205" w:name="_Toc184308086"/>
      <w:bookmarkEnd w:id="205"/>
      <w:bookmarkStart w:id="206" w:name="_Toc184312108"/>
      <w:bookmarkEnd w:id="206"/>
      <w:bookmarkStart w:id="207" w:name="_Toc184314435"/>
      <w:bookmarkEnd w:id="207"/>
      <w:bookmarkStart w:id="208" w:name="_Toc184310316"/>
      <w:bookmarkEnd w:id="208"/>
      <w:bookmarkStart w:id="209" w:name="_Toc184310290"/>
      <w:bookmarkEnd w:id="209"/>
      <w:bookmarkStart w:id="210" w:name="_Toc184310278"/>
      <w:bookmarkEnd w:id="210"/>
      <w:bookmarkStart w:id="211" w:name="_Toc184313241"/>
      <w:bookmarkEnd w:id="211"/>
      <w:bookmarkStart w:id="212" w:name="_Toc184314461"/>
      <w:bookmarkEnd w:id="212"/>
      <w:bookmarkStart w:id="213" w:name="_Toc184310330"/>
      <w:bookmarkEnd w:id="213"/>
      <w:bookmarkStart w:id="214" w:name="_Toc184313251"/>
      <w:bookmarkEnd w:id="214"/>
      <w:bookmarkStart w:id="215" w:name="_Toc184314462"/>
      <w:bookmarkEnd w:id="215"/>
      <w:bookmarkStart w:id="216" w:name="_Toc184312137"/>
      <w:bookmarkEnd w:id="216"/>
      <w:bookmarkStart w:id="217" w:name="_Toc184310314"/>
      <w:bookmarkEnd w:id="217"/>
      <w:bookmarkStart w:id="218" w:name="_Toc184310306"/>
      <w:bookmarkEnd w:id="218"/>
      <w:bookmarkStart w:id="219" w:name="_Toc184308038"/>
      <w:bookmarkEnd w:id="219"/>
      <w:bookmarkStart w:id="220" w:name="_Toc184314441"/>
      <w:bookmarkEnd w:id="220"/>
      <w:bookmarkStart w:id="221" w:name="_Toc184313263"/>
      <w:bookmarkEnd w:id="221"/>
      <w:bookmarkStart w:id="222" w:name="_Toc184314458"/>
      <w:bookmarkEnd w:id="222"/>
      <w:bookmarkStart w:id="223" w:name="_Toc184313270"/>
      <w:bookmarkEnd w:id="223"/>
      <w:bookmarkStart w:id="224" w:name="_Toc184312127"/>
      <w:bookmarkEnd w:id="224"/>
      <w:bookmarkStart w:id="225" w:name="_Toc184312079"/>
      <w:bookmarkEnd w:id="225"/>
      <w:bookmarkStart w:id="226" w:name="_Toc184310293"/>
      <w:bookmarkEnd w:id="226"/>
      <w:bookmarkStart w:id="227" w:name="_Toc184312100"/>
      <w:bookmarkEnd w:id="227"/>
      <w:bookmarkStart w:id="228" w:name="_Toc184312109"/>
      <w:bookmarkEnd w:id="228"/>
      <w:bookmarkStart w:id="229" w:name="_Toc184314481"/>
      <w:bookmarkEnd w:id="229"/>
      <w:bookmarkStart w:id="230" w:name="_Toc184312117"/>
      <w:bookmarkEnd w:id="230"/>
      <w:bookmarkStart w:id="231" w:name="_Toc184314445"/>
      <w:bookmarkEnd w:id="231"/>
      <w:bookmarkStart w:id="232" w:name="_Toc184312134"/>
      <w:bookmarkEnd w:id="232"/>
      <w:bookmarkStart w:id="233" w:name="_Toc184314463"/>
      <w:bookmarkEnd w:id="233"/>
      <w:bookmarkStart w:id="234" w:name="_Toc184312081"/>
      <w:bookmarkEnd w:id="234"/>
      <w:bookmarkStart w:id="235" w:name="_Toc184308107"/>
      <w:bookmarkEnd w:id="235"/>
      <w:bookmarkStart w:id="236" w:name="_Toc184312135"/>
      <w:bookmarkEnd w:id="236"/>
      <w:bookmarkStart w:id="237" w:name="_Toc184310296"/>
      <w:bookmarkEnd w:id="237"/>
      <w:bookmarkStart w:id="238" w:name="_Toc184308062"/>
      <w:bookmarkEnd w:id="238"/>
      <w:bookmarkStart w:id="239" w:name="_Toc184308036"/>
      <w:bookmarkEnd w:id="239"/>
      <w:bookmarkStart w:id="240" w:name="_Toc184312096"/>
      <w:bookmarkEnd w:id="240"/>
      <w:bookmarkStart w:id="241" w:name="_Toc184308104"/>
      <w:bookmarkEnd w:id="241"/>
      <w:bookmarkStart w:id="242" w:name="_Toc184314417"/>
      <w:bookmarkEnd w:id="242"/>
      <w:bookmarkStart w:id="243" w:name="_Toc184312121"/>
      <w:bookmarkEnd w:id="243"/>
      <w:bookmarkStart w:id="244" w:name="_Toc184312133"/>
      <w:bookmarkEnd w:id="244"/>
      <w:bookmarkStart w:id="245" w:name="_Toc184312086"/>
      <w:bookmarkEnd w:id="245"/>
      <w:bookmarkStart w:id="246" w:name="_Toc184313299"/>
      <w:bookmarkEnd w:id="246"/>
      <w:bookmarkStart w:id="247" w:name="_Toc184312139"/>
      <w:bookmarkEnd w:id="247"/>
      <w:bookmarkStart w:id="248" w:name="_Toc184308099"/>
      <w:bookmarkEnd w:id="248"/>
      <w:bookmarkStart w:id="249" w:name="_Toc184312078"/>
      <w:bookmarkEnd w:id="249"/>
      <w:bookmarkStart w:id="250" w:name="_Toc184312111"/>
      <w:bookmarkEnd w:id="250"/>
      <w:bookmarkStart w:id="251" w:name="_Toc184314411"/>
      <w:bookmarkEnd w:id="251"/>
      <w:bookmarkStart w:id="252" w:name="_Toc184308097"/>
      <w:bookmarkEnd w:id="252"/>
      <w:bookmarkStart w:id="253" w:name="_Toc184312123"/>
      <w:bookmarkEnd w:id="253"/>
      <w:bookmarkStart w:id="254" w:name="_Toc184310307"/>
      <w:bookmarkEnd w:id="254"/>
      <w:bookmarkStart w:id="255" w:name="_Toc184313276"/>
      <w:bookmarkEnd w:id="255"/>
      <w:bookmarkStart w:id="256" w:name="_Toc184310311"/>
      <w:bookmarkEnd w:id="256"/>
      <w:bookmarkStart w:id="257" w:name="_Toc184308071"/>
      <w:bookmarkEnd w:id="257"/>
      <w:bookmarkStart w:id="258" w:name="_Toc184314475"/>
      <w:bookmarkEnd w:id="258"/>
      <w:bookmarkStart w:id="259" w:name="_Toc184313260"/>
      <w:bookmarkEnd w:id="259"/>
      <w:bookmarkStart w:id="260" w:name="_Toc184308065"/>
      <w:bookmarkEnd w:id="260"/>
      <w:bookmarkStart w:id="261" w:name="_Toc184313254"/>
      <w:bookmarkEnd w:id="261"/>
      <w:bookmarkStart w:id="262" w:name="_Toc184314446"/>
      <w:bookmarkEnd w:id="262"/>
      <w:bookmarkStart w:id="263" w:name="_Toc184313290"/>
      <w:bookmarkEnd w:id="263"/>
      <w:bookmarkStart w:id="264" w:name="_Toc184310326"/>
      <w:bookmarkEnd w:id="264"/>
      <w:bookmarkStart w:id="265" w:name="_Toc184308044"/>
      <w:bookmarkEnd w:id="265"/>
      <w:bookmarkStart w:id="266" w:name="_Toc184312085"/>
      <w:bookmarkEnd w:id="266"/>
      <w:bookmarkStart w:id="267" w:name="_Toc184308102"/>
      <w:bookmarkEnd w:id="267"/>
      <w:bookmarkStart w:id="268" w:name="_Toc184313247"/>
      <w:bookmarkEnd w:id="268"/>
      <w:bookmarkStart w:id="269" w:name="_Toc184314448"/>
      <w:bookmarkEnd w:id="269"/>
      <w:bookmarkStart w:id="270" w:name="_Toc184312115"/>
      <w:bookmarkEnd w:id="270"/>
      <w:bookmarkStart w:id="271" w:name="_Toc184312103"/>
      <w:bookmarkEnd w:id="271"/>
      <w:bookmarkStart w:id="272" w:name="_Toc184314473"/>
      <w:bookmarkEnd w:id="272"/>
      <w:bookmarkStart w:id="273" w:name="_Toc184308106"/>
      <w:bookmarkEnd w:id="273"/>
      <w:bookmarkStart w:id="274" w:name="_Toc184308105"/>
      <w:bookmarkEnd w:id="274"/>
      <w:bookmarkStart w:id="275" w:name="_Toc184310277"/>
      <w:bookmarkEnd w:id="275"/>
      <w:bookmarkStart w:id="276" w:name="_Toc184308055"/>
      <w:bookmarkEnd w:id="276"/>
      <w:bookmarkStart w:id="277" w:name="_Toc184312120"/>
      <w:bookmarkEnd w:id="277"/>
      <w:bookmarkStart w:id="278" w:name="_Toc184310272"/>
      <w:bookmarkEnd w:id="278"/>
      <w:bookmarkStart w:id="279" w:name="_Toc184314454"/>
      <w:bookmarkEnd w:id="279"/>
      <w:bookmarkStart w:id="280" w:name="_Toc184310286"/>
      <w:bookmarkEnd w:id="280"/>
      <w:bookmarkStart w:id="281" w:name="_Toc184312106"/>
      <w:bookmarkEnd w:id="281"/>
      <w:bookmarkStart w:id="282" w:name="_Toc184312088"/>
      <w:bookmarkEnd w:id="282"/>
      <w:bookmarkStart w:id="283" w:name="_Toc184314427"/>
      <w:bookmarkEnd w:id="283"/>
      <w:bookmarkStart w:id="284" w:name="_Toc184310299"/>
      <w:bookmarkEnd w:id="284"/>
      <w:bookmarkStart w:id="285" w:name="_Toc184310322"/>
      <w:bookmarkEnd w:id="285"/>
      <w:bookmarkStart w:id="286" w:name="_Toc184312119"/>
      <w:bookmarkEnd w:id="286"/>
      <w:bookmarkStart w:id="287" w:name="_Toc184308103"/>
      <w:bookmarkEnd w:id="287"/>
      <w:bookmarkStart w:id="288" w:name="_Toc184308100"/>
      <w:bookmarkEnd w:id="288"/>
      <w:bookmarkStart w:id="289" w:name="_Toc184314436"/>
      <w:bookmarkEnd w:id="289"/>
      <w:bookmarkStart w:id="290" w:name="_Toc184310298"/>
      <w:bookmarkEnd w:id="290"/>
      <w:bookmarkStart w:id="291" w:name="_Toc184310292"/>
      <w:bookmarkEnd w:id="291"/>
      <w:bookmarkStart w:id="292" w:name="_Toc184314480"/>
      <w:bookmarkEnd w:id="292"/>
      <w:bookmarkStart w:id="293" w:name="_Toc184310332"/>
      <w:bookmarkEnd w:id="293"/>
      <w:bookmarkStart w:id="294" w:name="_Toc184314444"/>
      <w:bookmarkEnd w:id="294"/>
      <w:bookmarkStart w:id="295" w:name="_Toc184313243"/>
      <w:bookmarkEnd w:id="295"/>
      <w:bookmarkStart w:id="296" w:name="_Toc184308054"/>
      <w:bookmarkEnd w:id="296"/>
      <w:bookmarkStart w:id="297" w:name="_Toc184312129"/>
      <w:bookmarkEnd w:id="297"/>
      <w:bookmarkStart w:id="298" w:name="_Toc184308039"/>
      <w:bookmarkEnd w:id="298"/>
      <w:bookmarkStart w:id="299" w:name="_Toc184312074"/>
      <w:bookmarkEnd w:id="299"/>
      <w:bookmarkStart w:id="300" w:name="_Toc184314465"/>
      <w:bookmarkEnd w:id="300"/>
      <w:bookmarkStart w:id="301" w:name="_Toc184314449"/>
      <w:bookmarkEnd w:id="301"/>
      <w:bookmarkStart w:id="302" w:name="_Toc184308098"/>
      <w:bookmarkEnd w:id="302"/>
      <w:bookmarkStart w:id="303" w:name="_Toc184308079"/>
      <w:bookmarkEnd w:id="303"/>
      <w:bookmarkStart w:id="304" w:name="_Toc184310327"/>
      <w:bookmarkEnd w:id="304"/>
      <w:bookmarkStart w:id="305" w:name="_Toc184312098"/>
      <w:bookmarkEnd w:id="305"/>
      <w:bookmarkStart w:id="306" w:name="_Toc184312118"/>
      <w:bookmarkEnd w:id="306"/>
      <w:bookmarkStart w:id="307" w:name="_Toc184313250"/>
      <w:bookmarkEnd w:id="307"/>
      <w:bookmarkStart w:id="308" w:name="_Toc184313279"/>
      <w:bookmarkEnd w:id="308"/>
      <w:bookmarkStart w:id="309" w:name="_Toc184310344"/>
      <w:bookmarkEnd w:id="309"/>
      <w:bookmarkStart w:id="310" w:name="_Toc184314419"/>
      <w:bookmarkEnd w:id="310"/>
      <w:bookmarkStart w:id="311" w:name="_Toc184313295"/>
      <w:bookmarkEnd w:id="311"/>
      <w:bookmarkStart w:id="312" w:name="_Toc184308061"/>
      <w:bookmarkEnd w:id="312"/>
      <w:bookmarkStart w:id="313" w:name="_Toc184314421"/>
      <w:bookmarkEnd w:id="313"/>
      <w:bookmarkStart w:id="314" w:name="_Toc184314466"/>
      <w:bookmarkEnd w:id="314"/>
      <w:bookmarkStart w:id="315" w:name="_Toc184313297"/>
      <w:bookmarkEnd w:id="315"/>
      <w:bookmarkStart w:id="316" w:name="_Toc184313265"/>
      <w:bookmarkEnd w:id="316"/>
      <w:bookmarkStart w:id="317" w:name="_Toc184310338"/>
      <w:bookmarkEnd w:id="317"/>
      <w:bookmarkStart w:id="318" w:name="_Toc184308096"/>
      <w:bookmarkEnd w:id="318"/>
      <w:bookmarkStart w:id="319" w:name="_Toc184312097"/>
      <w:bookmarkEnd w:id="319"/>
      <w:bookmarkStart w:id="320" w:name="_Toc184308070"/>
      <w:bookmarkEnd w:id="320"/>
      <w:bookmarkStart w:id="321" w:name="_Toc184308045"/>
      <w:bookmarkEnd w:id="321"/>
      <w:bookmarkStart w:id="322" w:name="_Toc184310294"/>
      <w:bookmarkEnd w:id="322"/>
      <w:bookmarkStart w:id="323" w:name="_Toc184314442"/>
      <w:bookmarkEnd w:id="323"/>
      <w:bookmarkStart w:id="324" w:name="_Toc184312095"/>
      <w:bookmarkEnd w:id="324"/>
      <w:bookmarkStart w:id="325" w:name="_Toc184314431"/>
      <w:bookmarkEnd w:id="325"/>
      <w:bookmarkStart w:id="326" w:name="_Toc184310281"/>
      <w:bookmarkEnd w:id="326"/>
      <w:bookmarkStart w:id="327" w:name="_Toc184314467"/>
      <w:bookmarkEnd w:id="327"/>
      <w:bookmarkStart w:id="328" w:name="_Toc184312069"/>
      <w:bookmarkEnd w:id="328"/>
      <w:bookmarkStart w:id="329" w:name="_Toc184314455"/>
      <w:bookmarkEnd w:id="329"/>
      <w:bookmarkStart w:id="330" w:name="_Toc184314459"/>
      <w:bookmarkEnd w:id="330"/>
      <w:bookmarkStart w:id="331" w:name="_Toc184310308"/>
      <w:bookmarkEnd w:id="331"/>
      <w:bookmarkStart w:id="332" w:name="_Toc184310333"/>
      <w:bookmarkEnd w:id="332"/>
      <w:bookmarkStart w:id="333" w:name="_Toc184308043"/>
      <w:bookmarkEnd w:id="333"/>
      <w:bookmarkStart w:id="334" w:name="_Toc184310324"/>
      <w:bookmarkEnd w:id="334"/>
      <w:bookmarkStart w:id="335" w:name="_Toc184314432"/>
      <w:bookmarkEnd w:id="335"/>
      <w:bookmarkStart w:id="336" w:name="_Toc184310305"/>
      <w:bookmarkEnd w:id="336"/>
      <w:bookmarkStart w:id="337" w:name="_Toc184314468"/>
      <w:bookmarkEnd w:id="337"/>
      <w:bookmarkStart w:id="338" w:name="_Toc184313264"/>
      <w:bookmarkEnd w:id="338"/>
      <w:bookmarkStart w:id="339" w:name="_Toc184313275"/>
      <w:bookmarkEnd w:id="339"/>
      <w:bookmarkStart w:id="340" w:name="_Toc184312068"/>
      <w:bookmarkEnd w:id="340"/>
      <w:bookmarkStart w:id="341" w:name="_Toc184313253"/>
      <w:bookmarkEnd w:id="341"/>
      <w:bookmarkStart w:id="342" w:name="_Toc184314439"/>
      <w:bookmarkEnd w:id="342"/>
      <w:bookmarkStart w:id="343" w:name="_Toc184310279"/>
      <w:bookmarkEnd w:id="343"/>
      <w:bookmarkStart w:id="344" w:name="_Toc184313269"/>
      <w:bookmarkEnd w:id="344"/>
      <w:bookmarkStart w:id="345" w:name="_Toc184310343"/>
      <w:bookmarkEnd w:id="345"/>
      <w:bookmarkStart w:id="346" w:name="_Toc184310335"/>
      <w:bookmarkEnd w:id="346"/>
      <w:bookmarkStart w:id="347" w:name="_Toc184308076"/>
      <w:bookmarkEnd w:id="347"/>
      <w:bookmarkStart w:id="348" w:name="_Toc184308057"/>
      <w:bookmarkEnd w:id="348"/>
      <w:bookmarkStart w:id="349" w:name="_Toc184314456"/>
      <w:bookmarkEnd w:id="349"/>
      <w:bookmarkStart w:id="350" w:name="_Toc184312128"/>
      <w:bookmarkEnd w:id="350"/>
      <w:bookmarkStart w:id="351" w:name="_Toc184313248"/>
      <w:bookmarkEnd w:id="351"/>
      <w:bookmarkStart w:id="352" w:name="_Toc184308066"/>
      <w:bookmarkEnd w:id="352"/>
      <w:bookmarkStart w:id="353" w:name="_Toc184308064"/>
      <w:bookmarkEnd w:id="353"/>
      <w:bookmarkStart w:id="354" w:name="_Toc184313285"/>
      <w:bookmarkEnd w:id="354"/>
      <w:bookmarkStart w:id="355" w:name="_Toc184313274"/>
      <w:bookmarkEnd w:id="355"/>
      <w:bookmarkStart w:id="356" w:name="_Toc184313278"/>
      <w:bookmarkEnd w:id="356"/>
      <w:bookmarkStart w:id="357" w:name="_Toc184312077"/>
      <w:bookmarkEnd w:id="357"/>
      <w:bookmarkStart w:id="358" w:name="_Toc184310285"/>
      <w:bookmarkEnd w:id="358"/>
      <w:bookmarkStart w:id="359" w:name="_Toc184313258"/>
      <w:bookmarkEnd w:id="359"/>
      <w:bookmarkStart w:id="360" w:name="_Toc184312102"/>
      <w:bookmarkEnd w:id="360"/>
      <w:bookmarkStart w:id="361" w:name="_Toc184312082"/>
      <w:bookmarkEnd w:id="361"/>
      <w:bookmarkStart w:id="362" w:name="_Toc184313271"/>
      <w:bookmarkEnd w:id="362"/>
      <w:bookmarkStart w:id="363" w:name="_Toc184314434"/>
      <w:bookmarkEnd w:id="363"/>
      <w:bookmarkStart w:id="364" w:name="_Toc184308074"/>
      <w:bookmarkEnd w:id="364"/>
      <w:bookmarkStart w:id="365" w:name="_Toc184310329"/>
      <w:bookmarkEnd w:id="365"/>
      <w:bookmarkStart w:id="366" w:name="_Toc184312132"/>
      <w:bookmarkEnd w:id="366"/>
      <w:bookmarkStart w:id="367" w:name="_Toc184308081"/>
      <w:bookmarkEnd w:id="367"/>
      <w:bookmarkStart w:id="368" w:name="_Toc184313273"/>
      <w:bookmarkEnd w:id="368"/>
      <w:bookmarkStart w:id="369" w:name="_Toc184313283"/>
      <w:bookmarkEnd w:id="369"/>
      <w:bookmarkStart w:id="370" w:name="_Toc184312080"/>
      <w:bookmarkEnd w:id="370"/>
      <w:bookmarkStart w:id="371" w:name="_Toc184314423"/>
      <w:bookmarkEnd w:id="371"/>
      <w:bookmarkStart w:id="372" w:name="_Toc184308072"/>
      <w:bookmarkEnd w:id="372"/>
      <w:bookmarkStart w:id="373" w:name="_Toc184313277"/>
      <w:bookmarkEnd w:id="373"/>
      <w:bookmarkStart w:id="374" w:name="_Toc184312083"/>
      <w:bookmarkEnd w:id="374"/>
      <w:bookmarkStart w:id="375" w:name="_Toc184314416"/>
      <w:bookmarkEnd w:id="375"/>
      <w:bookmarkStart w:id="376" w:name="_Toc184314425"/>
      <w:bookmarkEnd w:id="376"/>
      <w:bookmarkStart w:id="377" w:name="_Toc184314424"/>
      <w:bookmarkEnd w:id="377"/>
      <w:bookmarkStart w:id="378" w:name="_Toc184308037"/>
      <w:bookmarkEnd w:id="378"/>
      <w:bookmarkStart w:id="379" w:name="_Toc184312114"/>
      <w:bookmarkEnd w:id="379"/>
      <w:bookmarkStart w:id="380" w:name="_Toc184308053"/>
      <w:bookmarkEnd w:id="380"/>
      <w:bookmarkStart w:id="381" w:name="_Toc184314451"/>
      <w:bookmarkEnd w:id="381"/>
      <w:bookmarkStart w:id="382" w:name="_Toc184313306"/>
      <w:bookmarkEnd w:id="382"/>
      <w:bookmarkStart w:id="383" w:name="_Toc184312125"/>
      <w:bookmarkEnd w:id="383"/>
      <w:bookmarkStart w:id="384" w:name="_Toc184310334"/>
      <w:bookmarkEnd w:id="384"/>
      <w:bookmarkStart w:id="385" w:name="_Toc184310310"/>
      <w:bookmarkEnd w:id="385"/>
      <w:bookmarkStart w:id="386" w:name="_Toc184313302"/>
      <w:bookmarkEnd w:id="386"/>
      <w:bookmarkStart w:id="387" w:name="_Toc184313268"/>
      <w:bookmarkEnd w:id="387"/>
      <w:bookmarkStart w:id="388" w:name="_Toc184314422"/>
      <w:bookmarkEnd w:id="388"/>
      <w:bookmarkStart w:id="389" w:name="_Toc184312107"/>
      <w:bookmarkEnd w:id="389"/>
      <w:bookmarkStart w:id="390" w:name="_Toc184308095"/>
      <w:bookmarkEnd w:id="390"/>
      <w:bookmarkStart w:id="391" w:name="_Toc184310318"/>
      <w:bookmarkEnd w:id="391"/>
      <w:bookmarkStart w:id="392" w:name="_Toc184313257"/>
      <w:bookmarkEnd w:id="392"/>
      <w:r>
        <w:rPr>
          <w:rFonts w:hint="eastAsia" w:ascii="宋体" w:hAnsi="宋体" w:cs="宋体"/>
          <w:b/>
          <w:color w:val="auto"/>
          <w:sz w:val="36"/>
          <w:szCs w:val="36"/>
          <w:highlight w:val="none"/>
        </w:rPr>
        <w:t>评标办法</w:t>
      </w:r>
    </w:p>
    <w:p w14:paraId="3BC738E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17"/>
        <w:gridCol w:w="771"/>
        <w:gridCol w:w="7247"/>
        <w:gridCol w:w="632"/>
      </w:tblGrid>
      <w:tr w14:paraId="609F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gridSpan w:val="2"/>
            <w:tcMar>
              <w:left w:w="28" w:type="dxa"/>
              <w:right w:w="28" w:type="dxa"/>
            </w:tcMar>
            <w:vAlign w:val="center"/>
          </w:tcPr>
          <w:p w14:paraId="23D59D7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771" w:type="dxa"/>
            <w:tcMar>
              <w:left w:w="28" w:type="dxa"/>
              <w:right w:w="28" w:type="dxa"/>
            </w:tcMar>
            <w:vAlign w:val="center"/>
          </w:tcPr>
          <w:p w14:paraId="6A9DF892">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7247" w:type="dxa"/>
            <w:tcMar>
              <w:left w:w="28" w:type="dxa"/>
              <w:right w:w="28" w:type="dxa"/>
            </w:tcMar>
            <w:vAlign w:val="center"/>
          </w:tcPr>
          <w:p w14:paraId="005C8D5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评分内容</w:t>
            </w:r>
          </w:p>
        </w:tc>
        <w:tc>
          <w:tcPr>
            <w:tcW w:w="632" w:type="dxa"/>
            <w:tcMar>
              <w:left w:w="28" w:type="dxa"/>
              <w:right w:w="28" w:type="dxa"/>
            </w:tcMar>
            <w:vAlign w:val="center"/>
          </w:tcPr>
          <w:p w14:paraId="5559C57A">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BEE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restart"/>
            <w:tcBorders>
              <w:top w:val="single" w:color="auto" w:sz="4" w:space="0"/>
              <w:left w:val="single" w:color="auto" w:sz="4" w:space="0"/>
            </w:tcBorders>
            <w:tcMar>
              <w:left w:w="28" w:type="dxa"/>
              <w:right w:w="28" w:type="dxa"/>
            </w:tcMar>
            <w:vAlign w:val="center"/>
          </w:tcPr>
          <w:p w14:paraId="7A022D9F">
            <w:pPr>
              <w:keepNext w:val="0"/>
              <w:keepLines w:val="0"/>
              <w:pageBreakBefore w:val="0"/>
              <w:suppressLineNumbers w:val="0"/>
              <w:tabs>
                <w:tab w:val="left" w:pos="4866"/>
              </w:tabs>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w:t>
            </w:r>
          </w:p>
          <w:p w14:paraId="148347E5">
            <w:pPr>
              <w:keepNext w:val="0"/>
              <w:keepLines w:val="0"/>
              <w:pageBreakBefore w:val="0"/>
              <w:suppressLineNumbers w:val="0"/>
              <w:tabs>
                <w:tab w:val="left" w:pos="4866"/>
              </w:tabs>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务</w:t>
            </w:r>
          </w:p>
          <w:p w14:paraId="5B45D56D">
            <w:pPr>
              <w:keepNext w:val="0"/>
              <w:keepLines w:val="0"/>
              <w:pageBreakBefore w:val="0"/>
              <w:suppressLineNumbers w:val="0"/>
              <w:tabs>
                <w:tab w:val="left" w:pos="4866"/>
              </w:tabs>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w:t>
            </w:r>
          </w:p>
          <w:p w14:paraId="7692FBAC">
            <w:pPr>
              <w:keepNext w:val="0"/>
              <w:keepLines w:val="0"/>
              <w:pageBreakBefore w:val="0"/>
              <w:suppressLineNumbers w:val="0"/>
              <w:tabs>
                <w:tab w:val="left" w:pos="4866"/>
              </w:tabs>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术</w:t>
            </w:r>
          </w:p>
          <w:p w14:paraId="6CBD5FFA">
            <w:pPr>
              <w:keepNext w:val="0"/>
              <w:keepLines w:val="0"/>
              <w:pageBreakBefore w:val="0"/>
              <w:suppressLineNumbers w:val="0"/>
              <w:tabs>
                <w:tab w:val="left" w:pos="4866"/>
              </w:tabs>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w:t>
            </w:r>
          </w:p>
          <w:p w14:paraId="250757A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90</w:t>
            </w:r>
          </w:p>
          <w:p w14:paraId="75D6039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分</w:t>
            </w:r>
          </w:p>
          <w:p w14:paraId="0789A3D5">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restart"/>
            <w:tcBorders>
              <w:top w:val="single" w:color="auto" w:sz="4" w:space="0"/>
            </w:tcBorders>
            <w:tcMar>
              <w:left w:w="28" w:type="dxa"/>
              <w:right w:w="28" w:type="dxa"/>
            </w:tcMar>
            <w:vAlign w:val="center"/>
          </w:tcPr>
          <w:p w14:paraId="3362BB09">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p>
        </w:tc>
        <w:tc>
          <w:tcPr>
            <w:tcW w:w="771" w:type="dxa"/>
            <w:tcBorders>
              <w:top w:val="single" w:color="auto" w:sz="4" w:space="0"/>
              <w:bottom w:val="single" w:color="auto" w:sz="4" w:space="0"/>
            </w:tcBorders>
            <w:tcMar>
              <w:left w:w="28" w:type="dxa"/>
              <w:right w:w="28" w:type="dxa"/>
            </w:tcMar>
            <w:vAlign w:val="center"/>
          </w:tcPr>
          <w:p w14:paraId="1C0D158F">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7247" w:type="dxa"/>
            <w:tcBorders>
              <w:top w:val="single" w:color="auto" w:sz="4" w:space="0"/>
              <w:bottom w:val="single" w:color="auto" w:sz="4" w:space="0"/>
            </w:tcBorders>
            <w:tcMar>
              <w:left w:w="28" w:type="dxa"/>
              <w:right w:w="28" w:type="dxa"/>
            </w:tcMar>
            <w:vAlign w:val="center"/>
          </w:tcPr>
          <w:p w14:paraId="2A9AF776">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供餐服务</w:t>
            </w:r>
            <w:r>
              <w:rPr>
                <w:rFonts w:hint="eastAsia" w:ascii="宋体" w:hAnsi="宋体" w:eastAsia="宋体" w:cs="宋体"/>
                <w:color w:val="auto"/>
                <w:sz w:val="24"/>
                <w:szCs w:val="24"/>
                <w:highlight w:val="none"/>
                <w:lang w:val="en-US" w:eastAsia="zh-CN"/>
              </w:rPr>
              <w:t>方案：</w:t>
            </w:r>
          </w:p>
          <w:p w14:paraId="3F81F50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①提供了详实可行的方案，贴合采购需求以及项目实际情况的得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②提供了内容基本完善可行的方案，虽根据采购需求进行了阐述，但细节有待完善的得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③提供的方案有明显缺陷，难以保障或影响项目良好实施的得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5C04F121">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B88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0B7C3ED4">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Mar>
              <w:left w:w="28" w:type="dxa"/>
              <w:right w:w="28" w:type="dxa"/>
            </w:tcMar>
            <w:vAlign w:val="center"/>
          </w:tcPr>
          <w:p w14:paraId="4C542704">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7D164902">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7247" w:type="dxa"/>
            <w:tcBorders>
              <w:top w:val="single" w:color="auto" w:sz="4" w:space="0"/>
              <w:bottom w:val="single" w:color="auto" w:sz="4" w:space="0"/>
            </w:tcBorders>
            <w:tcMar>
              <w:left w:w="28" w:type="dxa"/>
              <w:right w:w="28" w:type="dxa"/>
            </w:tcMar>
            <w:vAlign w:val="center"/>
          </w:tcPr>
          <w:p w14:paraId="09F3285C">
            <w:pPr>
              <w:pStyle w:val="62"/>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配餐方案</w:t>
            </w:r>
            <w:r>
              <w:rPr>
                <w:rFonts w:hint="eastAsia" w:ascii="宋体" w:hAnsi="宋体" w:eastAsia="宋体" w:cs="宋体"/>
                <w:color w:val="auto"/>
                <w:sz w:val="24"/>
                <w:szCs w:val="24"/>
                <w:highlight w:val="none"/>
                <w:lang w:eastAsia="zh-CN"/>
              </w:rPr>
              <w:t>：</w:t>
            </w:r>
          </w:p>
          <w:p w14:paraId="498D3DE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①提供了详实可行的方案，贴合采购需求以及项目实际情况的得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②提供了内容基本完善可行的方案，虽根据采购需求进行了阐述，但细节有待完善的得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③提供的方案有明显缺陷，难以保障或影响项目良好实施的得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167A569C">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4E2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69564E98">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Mar>
              <w:left w:w="28" w:type="dxa"/>
              <w:right w:w="28" w:type="dxa"/>
            </w:tcMar>
            <w:vAlign w:val="center"/>
          </w:tcPr>
          <w:p w14:paraId="4878787A">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197496A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7247" w:type="dxa"/>
            <w:tcBorders>
              <w:top w:val="single" w:color="auto" w:sz="4" w:space="0"/>
              <w:bottom w:val="single" w:color="auto" w:sz="4" w:space="0"/>
            </w:tcBorders>
            <w:tcMar>
              <w:left w:w="28" w:type="dxa"/>
              <w:right w:w="28" w:type="dxa"/>
            </w:tcMar>
            <w:vAlign w:val="center"/>
          </w:tcPr>
          <w:p w14:paraId="5EAFCB4E">
            <w:pPr>
              <w:keepNext w:val="0"/>
              <w:keepLines w:val="0"/>
              <w:pageBreakBefore w:val="0"/>
              <w:suppressLineNumbers w:val="0"/>
              <w:kinsoku/>
              <w:wordWrap/>
              <w:overflowPunct/>
              <w:bidi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特色</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方案：</w:t>
            </w:r>
          </w:p>
          <w:p w14:paraId="203E33C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①提供了具有创新性和可操作性的特色服务方案，且方案能够显著提升服务质量和用户体验，完全满足采购需求的得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分；②提供了内容基本完善可行的特色服务方案，虽然具有一定的创新性，但对服务质量和用户体验的提升有限的得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分；③提供的特色服务方案略显简单，创新性不足，对服务质量和用户体验的提升效果一般的得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226F8AF7">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9F3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1738E95E">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Mar>
              <w:left w:w="28" w:type="dxa"/>
              <w:right w:w="28" w:type="dxa"/>
            </w:tcMar>
            <w:vAlign w:val="center"/>
          </w:tcPr>
          <w:p w14:paraId="62317637">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66763AB2">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7247" w:type="dxa"/>
            <w:tcBorders>
              <w:top w:val="single" w:color="auto" w:sz="4" w:space="0"/>
              <w:bottom w:val="single" w:color="auto" w:sz="4" w:space="0"/>
            </w:tcBorders>
            <w:tcMar>
              <w:left w:w="28" w:type="dxa"/>
              <w:right w:w="28" w:type="dxa"/>
            </w:tcMar>
            <w:vAlign w:val="center"/>
          </w:tcPr>
          <w:p w14:paraId="6CD74756">
            <w:pPr>
              <w:pStyle w:val="29"/>
              <w:keepNext w:val="0"/>
              <w:keepLines w:val="0"/>
              <w:pageBreakBefore w:val="0"/>
              <w:suppressLineNumbers w:val="0"/>
              <w:kinsoku/>
              <w:wordWrap/>
              <w:overflowPunct/>
              <w:bidi w:val="0"/>
              <w:spacing w:before="0" w:beforeAutospacing="0" w:after="0" w:afterAutospacing="0" w:line="400" w:lineRule="exact"/>
              <w:ind w:left="0" w:leftChars="0" w:right="0" w:righ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菜肴创新方案</w:t>
            </w:r>
            <w:r>
              <w:rPr>
                <w:rFonts w:hint="eastAsia" w:ascii="宋体" w:hAnsi="宋体" w:eastAsia="宋体" w:cs="宋体"/>
                <w:color w:val="auto"/>
                <w:sz w:val="24"/>
                <w:szCs w:val="24"/>
                <w:highlight w:val="none"/>
                <w:lang w:eastAsia="zh-CN"/>
              </w:rPr>
              <w:t>：</w:t>
            </w:r>
          </w:p>
          <w:p w14:paraId="1A10B977">
            <w:pPr>
              <w:pStyle w:val="29"/>
              <w:keepNext w:val="0"/>
              <w:keepLines w:val="0"/>
              <w:pageBreakBefore w:val="0"/>
              <w:suppressLineNumbers w:val="0"/>
              <w:kinsoku/>
              <w:wordWrap/>
              <w:overflowPunct/>
              <w:bidi w:val="0"/>
              <w:spacing w:before="0" w:beforeAutospacing="0" w:after="0" w:afterAutospacing="0" w:line="400" w:lineRule="exact"/>
              <w:ind w:left="0" w:leftChars="0" w:right="0" w:righ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①菜肴创新方案新颖、独特、菜肴点心种类多、具有独特的创新思路的得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分；②菜肴创新方案合理、菜肴点心种类多，但无创新思路的得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分；③菜肴创新方案差、菜肴点心种类单一、无创新思路的得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④</w:t>
            </w:r>
            <w:r>
              <w:rPr>
                <w:rFonts w:hint="eastAsia" w:ascii="宋体" w:hAnsi="宋体" w:eastAsia="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5534EDEC">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EFB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7EBD72C4">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Mar>
              <w:left w:w="28" w:type="dxa"/>
              <w:right w:w="28" w:type="dxa"/>
            </w:tcMar>
            <w:vAlign w:val="center"/>
          </w:tcPr>
          <w:p w14:paraId="27AF2611">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37609912">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7247" w:type="dxa"/>
            <w:tcBorders>
              <w:top w:val="single" w:color="auto" w:sz="4" w:space="0"/>
              <w:bottom w:val="single" w:color="auto" w:sz="4" w:space="0"/>
            </w:tcBorders>
            <w:tcMar>
              <w:left w:w="28" w:type="dxa"/>
              <w:right w:w="28" w:type="dxa"/>
            </w:tcMar>
            <w:vAlign w:val="center"/>
          </w:tcPr>
          <w:p w14:paraId="0BD5634F">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食堂环境卫生管理方案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人员卫生、餐厅环境卫生、垃圾分类</w:t>
            </w:r>
            <w:r>
              <w:rPr>
                <w:rFonts w:hint="eastAsia" w:ascii="宋体" w:hAnsi="宋体" w:eastAsia="宋体" w:cs="宋体"/>
                <w:color w:val="auto"/>
                <w:sz w:val="24"/>
                <w:szCs w:val="24"/>
                <w:highlight w:val="none"/>
                <w:lang w:val="en-US" w:eastAsia="zh-CN"/>
              </w:rPr>
              <w:t>管理方案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3F9E1C1">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①管理方案完全符合要求，人员职责清晰，提供的清洁工具配置合理的得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分；②管理方案符合基本要求，人员职责基本清晰，有一定的清洁工具配置的得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分；③管理方案不完整，种类欠缺、数量不充足的得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分；④</w:t>
            </w:r>
            <w:r>
              <w:rPr>
                <w:rFonts w:hint="eastAsia" w:ascii="宋体" w:hAnsi="宋体" w:eastAsia="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567027AE">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F05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39664727">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Borders>
              <w:bottom w:val="single" w:color="auto" w:sz="4" w:space="0"/>
            </w:tcBorders>
            <w:tcMar>
              <w:left w:w="28" w:type="dxa"/>
              <w:right w:w="28" w:type="dxa"/>
            </w:tcMar>
            <w:vAlign w:val="center"/>
          </w:tcPr>
          <w:p w14:paraId="3CC333C3">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7DFCE1F8">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p>
        </w:tc>
        <w:tc>
          <w:tcPr>
            <w:tcW w:w="7247" w:type="dxa"/>
            <w:tcBorders>
              <w:top w:val="single" w:color="auto" w:sz="4" w:space="0"/>
              <w:bottom w:val="single" w:color="auto" w:sz="4" w:space="0"/>
            </w:tcBorders>
            <w:tcMar>
              <w:left w:w="28" w:type="dxa"/>
              <w:right w:w="28" w:type="dxa"/>
            </w:tcMar>
            <w:vAlign w:val="center"/>
          </w:tcPr>
          <w:p w14:paraId="68F4EF3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餐饮投诉处理方案</w:t>
            </w:r>
            <w:r>
              <w:rPr>
                <w:rFonts w:hint="eastAsia" w:ascii="宋体" w:hAnsi="宋体" w:eastAsia="宋体" w:cs="宋体"/>
                <w:color w:val="auto"/>
                <w:sz w:val="24"/>
                <w:szCs w:val="24"/>
                <w:highlight w:val="none"/>
                <w:lang w:eastAsia="zh-CN"/>
              </w:rPr>
              <w:t>：</w:t>
            </w:r>
          </w:p>
          <w:p w14:paraId="0103CA9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①提供了详实可行的方案，贴合采购需求以及项目实际情况的得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E25D8B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②提供了内容基本完善可行的方案，虽根据采购需求进行了阐述，但细节有待完善的得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③提供的方案有明显缺陷，难以保障或影响项目良好实施的得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247514F1">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1C54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6E8CF1D5">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tcBorders>
              <w:top w:val="single" w:color="auto" w:sz="4" w:space="0"/>
              <w:bottom w:val="single" w:color="auto" w:sz="4" w:space="0"/>
            </w:tcBorders>
            <w:tcMar>
              <w:left w:w="28" w:type="dxa"/>
              <w:right w:w="28" w:type="dxa"/>
            </w:tcMar>
            <w:vAlign w:val="center"/>
          </w:tcPr>
          <w:p w14:paraId="32BC6DA9">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原材料</w:t>
            </w:r>
            <w:r>
              <w:rPr>
                <w:rFonts w:hint="eastAsia" w:ascii="宋体" w:hAnsi="宋体" w:eastAsia="宋体" w:cs="宋体"/>
                <w:color w:val="auto"/>
                <w:sz w:val="24"/>
                <w:szCs w:val="24"/>
                <w:highlight w:val="none"/>
                <w:lang w:val="en-US" w:eastAsia="zh-CN"/>
              </w:rPr>
              <w:t>管理方案</w:t>
            </w:r>
          </w:p>
        </w:tc>
        <w:tc>
          <w:tcPr>
            <w:tcW w:w="771" w:type="dxa"/>
            <w:tcBorders>
              <w:top w:val="single" w:color="auto" w:sz="4" w:space="0"/>
              <w:bottom w:val="single" w:color="auto" w:sz="4" w:space="0"/>
            </w:tcBorders>
            <w:tcMar>
              <w:left w:w="28" w:type="dxa"/>
              <w:right w:w="28" w:type="dxa"/>
            </w:tcMar>
            <w:vAlign w:val="center"/>
          </w:tcPr>
          <w:p w14:paraId="74E6367C">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p>
        </w:tc>
        <w:tc>
          <w:tcPr>
            <w:tcW w:w="7247" w:type="dxa"/>
            <w:tcBorders>
              <w:top w:val="single" w:color="auto" w:sz="4" w:space="0"/>
              <w:bottom w:val="single" w:color="auto" w:sz="4" w:space="0"/>
            </w:tcBorders>
            <w:tcMar>
              <w:left w:w="28" w:type="dxa"/>
              <w:right w:w="28" w:type="dxa"/>
            </w:tcMar>
            <w:vAlign w:val="center"/>
          </w:tcPr>
          <w:p w14:paraId="4B6923F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原材料</w:t>
            </w:r>
            <w:r>
              <w:rPr>
                <w:rFonts w:hint="eastAsia" w:ascii="宋体" w:hAnsi="宋体" w:eastAsia="宋体" w:cs="宋体"/>
                <w:color w:val="auto"/>
                <w:sz w:val="24"/>
                <w:szCs w:val="24"/>
                <w:highlight w:val="none"/>
                <w:lang w:val="en-US" w:eastAsia="zh-CN"/>
              </w:rPr>
              <w:t>管理方案（对</w:t>
            </w:r>
            <w:r>
              <w:rPr>
                <w:rFonts w:hint="eastAsia" w:ascii="宋体" w:hAnsi="宋体" w:eastAsia="宋体" w:cs="宋体"/>
                <w:color w:val="auto"/>
                <w:sz w:val="24"/>
                <w:szCs w:val="24"/>
                <w:highlight w:val="none"/>
              </w:rPr>
              <w:t>原材料</w:t>
            </w:r>
            <w:r>
              <w:rPr>
                <w:rFonts w:hint="eastAsia" w:ascii="宋体" w:hAnsi="宋体" w:eastAsia="宋体" w:cs="宋体"/>
                <w:color w:val="auto"/>
                <w:sz w:val="24"/>
                <w:szCs w:val="24"/>
                <w:highlight w:val="none"/>
                <w:lang w:val="en-US" w:eastAsia="zh-CN"/>
              </w:rPr>
              <w:t>的采购、</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储存管理制度）：</w:t>
            </w:r>
          </w:p>
          <w:p w14:paraId="590B607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①提供了详实可行的方案，满足上述要求，贴合采购需求以及项目实际情况的得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②提供了内容基本完善可行的方案，虽根据采购需求进行了阐述，但细节有待完善的得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③提供的方案有明显缺陷，难以保障或影响项目良好实施的得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7D58D0EA">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67D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1070A76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restart"/>
            <w:tcBorders>
              <w:top w:val="single" w:color="auto" w:sz="4" w:space="0"/>
              <w:bottom w:val="single" w:color="auto" w:sz="4" w:space="0"/>
            </w:tcBorders>
            <w:tcMar>
              <w:left w:w="28" w:type="dxa"/>
              <w:right w:w="28" w:type="dxa"/>
            </w:tcMar>
            <w:vAlign w:val="center"/>
          </w:tcPr>
          <w:p w14:paraId="708C03B8">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食品</w:t>
            </w:r>
            <w:r>
              <w:rPr>
                <w:rFonts w:hint="eastAsia" w:ascii="宋体" w:hAnsi="宋体" w:eastAsia="宋体" w:cs="宋体"/>
                <w:color w:val="auto"/>
                <w:sz w:val="24"/>
                <w:szCs w:val="24"/>
                <w:highlight w:val="none"/>
                <w:lang w:val="en-US" w:eastAsia="zh-CN"/>
              </w:rPr>
              <w:t>卫生</w:t>
            </w:r>
          </w:p>
          <w:p w14:paraId="75C3D5C9">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lang w:val="en-US" w:eastAsia="zh-CN"/>
              </w:rPr>
              <w:t>管理</w:t>
            </w:r>
          </w:p>
        </w:tc>
        <w:tc>
          <w:tcPr>
            <w:tcW w:w="771" w:type="dxa"/>
            <w:tcBorders>
              <w:top w:val="single" w:color="auto" w:sz="4" w:space="0"/>
              <w:bottom w:val="single" w:color="auto" w:sz="4" w:space="0"/>
            </w:tcBorders>
            <w:tcMar>
              <w:left w:w="28" w:type="dxa"/>
              <w:right w:w="28" w:type="dxa"/>
            </w:tcMar>
            <w:vAlign w:val="center"/>
          </w:tcPr>
          <w:p w14:paraId="6AE49F52">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7247" w:type="dxa"/>
            <w:tcBorders>
              <w:top w:val="single" w:color="auto" w:sz="4" w:space="0"/>
              <w:bottom w:val="single" w:color="auto" w:sz="4" w:space="0"/>
            </w:tcBorders>
            <w:tcMar>
              <w:left w:w="28" w:type="dxa"/>
              <w:right w:w="28" w:type="dxa"/>
            </w:tcMar>
            <w:vAlign w:val="center"/>
          </w:tcPr>
          <w:p w14:paraId="2753A245">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食品卫生安全管理制度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食品安全管理制度、仓储管理、留样管理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E5710FB">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①管理制度设置合理、职责明确，制度健全、完整、措施得力的得5分；②管理制度设置和职责基本明确，有一定的管理制度、措施基本可行的得3分；③管理制度设置不合理或职责不明确的得1分；④</w:t>
            </w:r>
            <w:r>
              <w:rPr>
                <w:rFonts w:hint="eastAsia" w:ascii="宋体" w:hAnsi="宋体" w:eastAsia="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199462A4">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A46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5C91F0CF">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Borders>
              <w:top w:val="single" w:color="auto" w:sz="4" w:space="0"/>
              <w:bottom w:val="single" w:color="auto" w:sz="4" w:space="0"/>
            </w:tcBorders>
            <w:tcMar>
              <w:left w:w="28" w:type="dxa"/>
              <w:right w:w="28" w:type="dxa"/>
            </w:tcMar>
            <w:vAlign w:val="center"/>
          </w:tcPr>
          <w:p w14:paraId="41CD4538">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40DFBEFE">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7247" w:type="dxa"/>
            <w:tcBorders>
              <w:top w:val="single" w:color="auto" w:sz="4" w:space="0"/>
              <w:bottom w:val="single" w:color="auto" w:sz="4" w:space="0"/>
            </w:tcBorders>
            <w:tcMar>
              <w:left w:w="28" w:type="dxa"/>
              <w:right w:w="28" w:type="dxa"/>
            </w:tcMar>
            <w:vAlign w:val="center"/>
          </w:tcPr>
          <w:p w14:paraId="27B43F33">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食品</w:t>
            </w:r>
            <w:r>
              <w:rPr>
                <w:rFonts w:hint="eastAsia" w:ascii="宋体" w:hAnsi="宋体" w:eastAsia="宋体" w:cs="宋体"/>
                <w:color w:val="auto"/>
                <w:sz w:val="24"/>
                <w:szCs w:val="24"/>
                <w:highlight w:val="none"/>
              </w:rPr>
              <w:t>安全保障（2分）：</w:t>
            </w:r>
          </w:p>
          <w:p w14:paraId="70149A19">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食品安全责任</w:t>
            </w:r>
            <w:r>
              <w:rPr>
                <w:rFonts w:hint="eastAsia" w:ascii="宋体" w:hAnsi="宋体" w:eastAsia="宋体" w:cs="宋体"/>
                <w:color w:val="auto"/>
                <w:sz w:val="24"/>
                <w:szCs w:val="24"/>
                <w:highlight w:val="none"/>
              </w:rPr>
              <w:t>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已投保的得2分，承诺投保的得1分，本项最高得2分。</w:t>
            </w:r>
          </w:p>
          <w:p w14:paraId="5B006A78">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注：已投保的投标文件中提供</w:t>
            </w:r>
            <w:r>
              <w:rPr>
                <w:rFonts w:hint="eastAsia" w:ascii="宋体" w:hAnsi="宋体" w:eastAsia="宋体" w:cs="宋体"/>
                <w:color w:val="auto"/>
                <w:sz w:val="24"/>
                <w:szCs w:val="24"/>
                <w:highlight w:val="none"/>
                <w:lang w:eastAsia="zh-CN"/>
              </w:rPr>
              <w:t>有效的食品安全责任保险保单证明，</w:t>
            </w:r>
            <w:r>
              <w:rPr>
                <w:rFonts w:hint="eastAsia" w:ascii="宋体" w:hAnsi="宋体" w:eastAsia="宋体" w:cs="宋体"/>
                <w:color w:val="auto"/>
                <w:sz w:val="24"/>
                <w:szCs w:val="24"/>
                <w:highlight w:val="none"/>
                <w:lang w:val="en-US" w:eastAsia="zh-CN"/>
              </w:rPr>
              <w:t>承诺投保的提供相关承诺函。</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2DEAF419">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5EDC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718ABEBE">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tcBorders>
              <w:top w:val="single" w:color="auto" w:sz="4" w:space="0"/>
              <w:bottom w:val="single" w:color="auto" w:sz="4" w:space="0"/>
            </w:tcBorders>
            <w:shd w:val="clear" w:color="auto" w:fill="auto"/>
            <w:tcMar>
              <w:left w:w="28" w:type="dxa"/>
              <w:right w:w="28" w:type="dxa"/>
            </w:tcMar>
            <w:vAlign w:val="center"/>
          </w:tcPr>
          <w:p w14:paraId="0CCF60BD">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节能管理</w:t>
            </w:r>
          </w:p>
          <w:p w14:paraId="79AE33D1">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firstLine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方案</w:t>
            </w:r>
          </w:p>
        </w:tc>
        <w:tc>
          <w:tcPr>
            <w:tcW w:w="771" w:type="dxa"/>
            <w:tcBorders>
              <w:top w:val="single" w:color="auto" w:sz="4" w:space="0"/>
              <w:bottom w:val="single" w:color="auto" w:sz="4" w:space="0"/>
            </w:tcBorders>
            <w:shd w:val="clear" w:color="auto" w:fill="auto"/>
            <w:tcMar>
              <w:left w:w="28" w:type="dxa"/>
              <w:right w:w="28" w:type="dxa"/>
            </w:tcMar>
            <w:vAlign w:val="center"/>
          </w:tcPr>
          <w:p w14:paraId="5D0D83A6">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7247" w:type="dxa"/>
            <w:tcBorders>
              <w:top w:val="single" w:color="auto" w:sz="4" w:space="0"/>
              <w:bottom w:val="single" w:color="auto" w:sz="4" w:space="0"/>
            </w:tcBorders>
            <w:shd w:val="clear" w:color="auto" w:fill="auto"/>
            <w:tcMar>
              <w:left w:w="28" w:type="dxa"/>
              <w:right w:w="28" w:type="dxa"/>
            </w:tcMar>
            <w:vAlign w:val="center"/>
          </w:tcPr>
          <w:p w14:paraId="0EDA0634">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节能管理措施：</w:t>
            </w:r>
          </w:p>
          <w:p w14:paraId="0BFB4763">
            <w:pPr>
              <w:keepNext w:val="0"/>
              <w:keepLines w:val="0"/>
              <w:pageBreakBefore w:val="0"/>
              <w:widowControl/>
              <w:suppressLineNumbers w:val="0"/>
              <w:kinsoku/>
              <w:wordWrap/>
              <w:overflowPunct/>
              <w:bidi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①节能降耗方案新颖，工作项目、工作范围齐全、完整的得5分； ②节能降耗方案可行，但工作项目、工作范围不够齐全的得3分；③节能降耗方案描述不清，工作项目、工作范围不清的得1分；④</w:t>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shd w:val="clear" w:color="auto" w:fill="auto"/>
            <w:tcMar>
              <w:left w:w="28" w:type="dxa"/>
              <w:right w:w="28" w:type="dxa"/>
            </w:tcMar>
            <w:vAlign w:val="center"/>
          </w:tcPr>
          <w:p w14:paraId="2048B183">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992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6AD4DFBF">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tcBorders>
              <w:top w:val="single" w:color="auto" w:sz="4" w:space="0"/>
              <w:bottom w:val="single" w:color="auto" w:sz="4" w:space="0"/>
            </w:tcBorders>
            <w:tcMar>
              <w:left w:w="28" w:type="dxa"/>
              <w:right w:w="28" w:type="dxa"/>
            </w:tcMar>
            <w:vAlign w:val="center"/>
          </w:tcPr>
          <w:p w14:paraId="6A69FDCB">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设备设施管理方案</w:t>
            </w:r>
          </w:p>
        </w:tc>
        <w:tc>
          <w:tcPr>
            <w:tcW w:w="771" w:type="dxa"/>
            <w:tcBorders>
              <w:top w:val="single" w:color="auto" w:sz="4" w:space="0"/>
              <w:bottom w:val="single" w:color="auto" w:sz="4" w:space="0"/>
            </w:tcBorders>
            <w:tcMar>
              <w:left w:w="28" w:type="dxa"/>
              <w:right w:w="28" w:type="dxa"/>
            </w:tcMar>
            <w:vAlign w:val="center"/>
          </w:tcPr>
          <w:p w14:paraId="4CD22D91">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7247" w:type="dxa"/>
            <w:tcBorders>
              <w:top w:val="single" w:color="auto" w:sz="4" w:space="0"/>
              <w:bottom w:val="single" w:color="auto" w:sz="4" w:space="0"/>
            </w:tcBorders>
            <w:tcMar>
              <w:left w:w="28" w:type="dxa"/>
              <w:right w:w="28" w:type="dxa"/>
            </w:tcMar>
            <w:vAlign w:val="center"/>
          </w:tcPr>
          <w:p w14:paraId="281F5E40">
            <w:pPr>
              <w:keepNext w:val="0"/>
              <w:keepLines w:val="0"/>
              <w:pageBreakBefore w:val="0"/>
              <w:widowControl/>
              <w:suppressLineNumbers w:val="0"/>
              <w:kinsoku/>
              <w:wordWrap/>
              <w:overflowPunct/>
              <w:bidi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设备</w:t>
            </w:r>
            <w:r>
              <w:rPr>
                <w:rFonts w:hint="eastAsia" w:ascii="宋体" w:hAnsi="宋体" w:eastAsia="宋体" w:cs="宋体"/>
                <w:color w:val="auto"/>
                <w:sz w:val="24"/>
                <w:szCs w:val="24"/>
                <w:highlight w:val="none"/>
              </w:rPr>
              <w:t>设施管理方案：</w:t>
            </w:r>
          </w:p>
          <w:p w14:paraId="77FFBB1F">
            <w:pPr>
              <w:keepNext w:val="0"/>
              <w:keepLines w:val="0"/>
              <w:pageBreakBefore w:val="0"/>
              <w:widowControl/>
              <w:suppressLineNumbers w:val="0"/>
              <w:kinsoku/>
              <w:wordWrap/>
              <w:overflowPunct/>
              <w:bidi w:val="0"/>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①提供了详实可行的方案，贴合采购需求以及项目实际情况的得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②提供了内容基本完善可行的方案，虽根据采购需求进行了阐述，但细节有待完善的得3分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③提供的方案有明显缺陷，难以保障项目良好实施的得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4C0B48DB">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E4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4959A81F">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restart"/>
            <w:tcBorders>
              <w:top w:val="single" w:color="auto" w:sz="4" w:space="0"/>
              <w:bottom w:val="single" w:color="auto" w:sz="4" w:space="0"/>
            </w:tcBorders>
            <w:tcMar>
              <w:left w:w="28" w:type="dxa"/>
              <w:right w:w="28" w:type="dxa"/>
            </w:tcMar>
            <w:vAlign w:val="center"/>
          </w:tcPr>
          <w:p w14:paraId="37769C07">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突发事件</w:t>
            </w:r>
          </w:p>
          <w:p w14:paraId="7DBAF092">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处置</w:t>
            </w:r>
          </w:p>
        </w:tc>
        <w:tc>
          <w:tcPr>
            <w:tcW w:w="771" w:type="dxa"/>
            <w:tcBorders>
              <w:top w:val="single" w:color="auto" w:sz="4" w:space="0"/>
              <w:bottom w:val="single" w:color="auto" w:sz="4" w:space="0"/>
            </w:tcBorders>
            <w:tcMar>
              <w:left w:w="28" w:type="dxa"/>
              <w:right w:w="28" w:type="dxa"/>
            </w:tcMar>
            <w:vAlign w:val="center"/>
          </w:tcPr>
          <w:p w14:paraId="7952365F">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p>
        </w:tc>
        <w:tc>
          <w:tcPr>
            <w:tcW w:w="7247" w:type="dxa"/>
            <w:tcBorders>
              <w:top w:val="single" w:color="auto" w:sz="4" w:space="0"/>
              <w:bottom w:val="single" w:color="auto" w:sz="4" w:space="0"/>
            </w:tcBorders>
            <w:tcMar>
              <w:left w:w="28" w:type="dxa"/>
              <w:right w:w="28" w:type="dxa"/>
            </w:tcMar>
            <w:vAlign w:val="center"/>
          </w:tcPr>
          <w:p w14:paraId="6C3292C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各类突发事件（停电、停水、食物中毒等）处置方案</w:t>
            </w:r>
            <w:r>
              <w:rPr>
                <w:rFonts w:hint="eastAsia" w:ascii="宋体" w:hAnsi="宋体" w:eastAsia="宋体" w:cs="宋体"/>
                <w:color w:val="auto"/>
                <w:sz w:val="24"/>
                <w:szCs w:val="24"/>
                <w:highlight w:val="none"/>
                <w:lang w:eastAsia="zh-CN"/>
              </w:rPr>
              <w:t>：</w:t>
            </w:r>
          </w:p>
          <w:p w14:paraId="3A2B3C6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hAnsi="宋体" w:cs="宋体"/>
                <w:color w:val="auto"/>
                <w:sz w:val="24"/>
                <w:szCs w:val="24"/>
                <w:highlight w:val="none"/>
              </w:rPr>
              <w:t>①突发事件应急预案符合要求，</w:t>
            </w:r>
            <w:r>
              <w:rPr>
                <w:rFonts w:hint="eastAsia" w:ascii="宋体" w:hAnsi="宋体" w:eastAsia="宋体" w:cs="宋体"/>
                <w:color w:val="auto"/>
                <w:sz w:val="24"/>
                <w:szCs w:val="24"/>
                <w:highlight w:val="none"/>
              </w:rPr>
              <w:t>能及时妥善处理，保障突发情况下食堂经营工作正常进行，能够保障用餐正常</w:t>
            </w:r>
            <w:r>
              <w:rPr>
                <w:rFonts w:hint="eastAsia" w:hAnsi="宋体" w:cs="宋体"/>
                <w:color w:val="auto"/>
                <w:sz w:val="24"/>
                <w:szCs w:val="24"/>
                <w:highlight w:val="none"/>
              </w:rPr>
              <w:t>的得</w:t>
            </w:r>
            <w:r>
              <w:rPr>
                <w:rFonts w:hint="default" w:hAnsi="宋体" w:cs="宋体"/>
                <w:color w:val="auto"/>
                <w:sz w:val="24"/>
                <w:szCs w:val="24"/>
                <w:highlight w:val="none"/>
              </w:rPr>
              <w:t>5</w:t>
            </w:r>
            <w:r>
              <w:rPr>
                <w:rFonts w:hint="eastAsia" w:hAnsi="宋体" w:cs="宋体"/>
                <w:color w:val="auto"/>
                <w:sz w:val="24"/>
                <w:szCs w:val="24"/>
                <w:highlight w:val="none"/>
              </w:rPr>
              <w:t>分；②突发事件应急预案符合基本要求，</w:t>
            </w:r>
            <w:r>
              <w:rPr>
                <w:rFonts w:hint="eastAsia" w:ascii="宋体" w:hAnsi="宋体" w:eastAsia="宋体" w:cs="宋体"/>
                <w:color w:val="auto"/>
                <w:sz w:val="24"/>
                <w:szCs w:val="24"/>
                <w:highlight w:val="none"/>
              </w:rPr>
              <w:t>有提供各类突发事件（停电、停水、食物中毒）处置方案</w:t>
            </w:r>
            <w:r>
              <w:rPr>
                <w:rFonts w:hint="eastAsia" w:hAnsi="宋体" w:cs="宋体"/>
                <w:color w:val="auto"/>
                <w:sz w:val="24"/>
                <w:szCs w:val="24"/>
                <w:highlight w:val="none"/>
              </w:rPr>
              <w:t>的得</w:t>
            </w:r>
            <w:r>
              <w:rPr>
                <w:rFonts w:hint="default" w:hAnsi="宋体" w:cs="宋体"/>
                <w:color w:val="auto"/>
                <w:sz w:val="24"/>
                <w:szCs w:val="24"/>
                <w:highlight w:val="none"/>
              </w:rPr>
              <w:t>3</w:t>
            </w:r>
            <w:r>
              <w:rPr>
                <w:rFonts w:hint="eastAsia" w:hAnsi="宋体" w:cs="宋体"/>
                <w:color w:val="auto"/>
                <w:sz w:val="24"/>
                <w:szCs w:val="24"/>
                <w:highlight w:val="none"/>
              </w:rPr>
              <w:t>分；③突发事件应急预案不完整，不能满足</w:t>
            </w:r>
            <w:r>
              <w:rPr>
                <w:rFonts w:hint="eastAsia" w:hAnsi="宋体" w:cs="宋体"/>
                <w:color w:val="auto"/>
                <w:kern w:val="0"/>
                <w:sz w:val="24"/>
                <w:szCs w:val="24"/>
                <w:highlight w:val="none"/>
              </w:rPr>
              <w:t>本项目需求</w:t>
            </w:r>
            <w:r>
              <w:rPr>
                <w:rFonts w:hint="eastAsia" w:hAnsi="宋体" w:cs="宋体"/>
                <w:color w:val="auto"/>
                <w:sz w:val="24"/>
                <w:szCs w:val="24"/>
                <w:highlight w:val="none"/>
              </w:rPr>
              <w:t>的得</w:t>
            </w:r>
            <w:r>
              <w:rPr>
                <w:rFonts w:hint="default" w:hAnsi="宋体" w:cs="宋体"/>
                <w:color w:val="auto"/>
                <w:sz w:val="24"/>
                <w:szCs w:val="24"/>
                <w:highlight w:val="none"/>
              </w:rPr>
              <w:t>1</w:t>
            </w:r>
            <w:r>
              <w:rPr>
                <w:rFonts w:hint="eastAsia" w:hAnsi="宋体" w:cs="宋体"/>
                <w:color w:val="auto"/>
                <w:sz w:val="24"/>
                <w:szCs w:val="24"/>
                <w:highlight w:val="none"/>
              </w:rPr>
              <w:t>分；④</w:t>
            </w:r>
            <w:r>
              <w:rPr>
                <w:rFonts w:hint="eastAsia" w:hAnsi="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5D1A0C8E">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92D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5B30A35A">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Borders>
              <w:top w:val="single" w:color="auto" w:sz="4" w:space="0"/>
              <w:bottom w:val="single" w:color="auto" w:sz="4" w:space="0"/>
            </w:tcBorders>
            <w:tcMar>
              <w:left w:w="28" w:type="dxa"/>
              <w:right w:w="28" w:type="dxa"/>
            </w:tcMar>
            <w:vAlign w:val="center"/>
          </w:tcPr>
          <w:p w14:paraId="4DA3CACD">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559222D3">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7247" w:type="dxa"/>
            <w:tcBorders>
              <w:top w:val="single" w:color="auto" w:sz="4" w:space="0"/>
              <w:bottom w:val="single" w:color="auto" w:sz="4" w:space="0"/>
            </w:tcBorders>
            <w:tcMar>
              <w:left w:w="28" w:type="dxa"/>
              <w:right w:w="28" w:type="dxa"/>
            </w:tcMar>
            <w:vAlign w:val="center"/>
          </w:tcPr>
          <w:p w14:paraId="610AC60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对遇到大型活动、紧急供餐、临时加餐</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情况的紧急预案：</w:t>
            </w:r>
          </w:p>
          <w:p w14:paraId="483F316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①紧急预案符合要求，重点突出且应对处理方案合理可行，人员调配合理，有利于本项工作实施的得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分；②紧急预案符合基本要求，基本能满足</w:t>
            </w:r>
            <w:r>
              <w:rPr>
                <w:rFonts w:hint="eastAsia" w:ascii="宋体" w:hAnsi="宋体" w:eastAsia="宋体" w:cs="宋体"/>
                <w:color w:val="auto"/>
                <w:sz w:val="24"/>
                <w:szCs w:val="24"/>
                <w:highlight w:val="none"/>
                <w:lang w:val="en-US" w:eastAsia="zh-CN"/>
              </w:rPr>
              <w:t>本项目需求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分；③紧急预案不完整，</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能满足</w:t>
            </w:r>
            <w:r>
              <w:rPr>
                <w:rFonts w:hint="eastAsia" w:ascii="宋体" w:hAnsi="宋体" w:eastAsia="宋体" w:cs="宋体"/>
                <w:color w:val="auto"/>
                <w:sz w:val="24"/>
                <w:szCs w:val="24"/>
                <w:highlight w:val="none"/>
                <w:lang w:val="en-US" w:eastAsia="zh-CN"/>
              </w:rPr>
              <w:t>本项目需求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④缺项不得分。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3C8C2724">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105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451375FC">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restart"/>
            <w:tcBorders>
              <w:top w:val="single" w:color="auto" w:sz="4" w:space="0"/>
              <w:bottom w:val="single" w:color="auto" w:sz="4" w:space="0"/>
            </w:tcBorders>
            <w:tcMar>
              <w:left w:w="28" w:type="dxa"/>
              <w:right w:w="28" w:type="dxa"/>
            </w:tcMar>
            <w:vAlign w:val="center"/>
          </w:tcPr>
          <w:p w14:paraId="289E2BE9">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项目实施团队配备及管理</w:t>
            </w:r>
          </w:p>
        </w:tc>
        <w:tc>
          <w:tcPr>
            <w:tcW w:w="771" w:type="dxa"/>
            <w:tcBorders>
              <w:top w:val="single" w:color="auto" w:sz="4" w:space="0"/>
              <w:bottom w:val="single" w:color="auto" w:sz="4" w:space="0"/>
            </w:tcBorders>
            <w:tcMar>
              <w:left w:w="28" w:type="dxa"/>
              <w:right w:w="28" w:type="dxa"/>
            </w:tcMar>
            <w:vAlign w:val="center"/>
          </w:tcPr>
          <w:p w14:paraId="493264DD">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247" w:type="dxa"/>
            <w:tcBorders>
              <w:top w:val="single" w:color="auto" w:sz="4" w:space="0"/>
              <w:bottom w:val="single" w:color="auto" w:sz="4" w:space="0"/>
            </w:tcBorders>
            <w:tcMar>
              <w:left w:w="28" w:type="dxa"/>
              <w:right w:w="28" w:type="dxa"/>
            </w:tcMar>
            <w:vAlign w:val="center"/>
          </w:tcPr>
          <w:p w14:paraId="580E3658">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拟投入本项目人员团队：</w:t>
            </w:r>
          </w:p>
          <w:p w14:paraId="438FFE1B">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拟投入本项目厨师长</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有效的</w:t>
            </w:r>
            <w:r>
              <w:rPr>
                <w:rFonts w:hint="eastAsia" w:ascii="宋体" w:hAnsi="宋体" w:eastAsia="宋体" w:cs="宋体"/>
                <w:color w:val="auto"/>
                <w:sz w:val="24"/>
                <w:szCs w:val="24"/>
                <w:highlight w:val="none"/>
                <w:lang w:val="en-US" w:eastAsia="zh-CN"/>
              </w:rPr>
              <w:t>中式烹调师</w:t>
            </w:r>
            <w:r>
              <w:rPr>
                <w:rFonts w:hint="eastAsia" w:ascii="宋体" w:hAnsi="宋体" w:eastAsia="宋体" w:cs="宋体"/>
                <w:color w:val="auto"/>
                <w:sz w:val="24"/>
                <w:szCs w:val="24"/>
                <w:highlight w:val="none"/>
                <w:lang w:eastAsia="zh-CN"/>
              </w:rPr>
              <w:t>职业资格证书或职业技能等级证书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一级的得2分，</w:t>
            </w:r>
            <w:r>
              <w:rPr>
                <w:rFonts w:hint="eastAsia" w:ascii="宋体" w:hAnsi="宋体" w:eastAsia="宋体" w:cs="宋体"/>
                <w:color w:val="auto"/>
                <w:sz w:val="24"/>
                <w:szCs w:val="24"/>
                <w:highlight w:val="none"/>
              </w:rPr>
              <w:t>二级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三级的得0.5分，</w:t>
            </w:r>
            <w:r>
              <w:rPr>
                <w:rFonts w:hint="eastAsia" w:ascii="宋体" w:hAnsi="宋体" w:eastAsia="宋体" w:cs="宋体"/>
                <w:color w:val="auto"/>
                <w:sz w:val="24"/>
                <w:szCs w:val="24"/>
                <w:highlight w:val="none"/>
              </w:rPr>
              <w:t>其他不得分。</w:t>
            </w:r>
            <w:r>
              <w:rPr>
                <w:rFonts w:hint="eastAsia" w:ascii="宋体" w:hAnsi="宋体" w:eastAsia="宋体" w:cs="宋体"/>
                <w:color w:val="auto"/>
                <w:sz w:val="24"/>
                <w:szCs w:val="24"/>
                <w:highlight w:val="none"/>
                <w:lang w:val="en-US" w:eastAsia="zh-CN"/>
              </w:rPr>
              <w:t>本项</w:t>
            </w:r>
            <w:r>
              <w:rPr>
                <w:rFonts w:hint="eastAsia" w:ascii="宋体" w:hAnsi="宋体" w:cs="宋体"/>
                <w:color w:val="auto"/>
                <w:sz w:val="24"/>
                <w:szCs w:val="24"/>
                <w:highlight w:val="none"/>
                <w:lang w:val="en-US" w:eastAsia="zh-CN"/>
              </w:rPr>
              <w:t>不累计得分，</w:t>
            </w:r>
            <w:r>
              <w:rPr>
                <w:rFonts w:hint="eastAsia" w:ascii="宋体" w:hAnsi="宋体" w:eastAsia="宋体" w:cs="宋体"/>
                <w:color w:val="auto"/>
                <w:sz w:val="24"/>
                <w:szCs w:val="24"/>
                <w:highlight w:val="none"/>
                <w:lang w:val="en-US" w:eastAsia="zh-CN"/>
              </w:rPr>
              <w:t>最高得2分。</w:t>
            </w:r>
          </w:p>
          <w:p w14:paraId="50B27D92">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拟投入本项目厨师</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有效的</w:t>
            </w:r>
            <w:r>
              <w:rPr>
                <w:rFonts w:hint="eastAsia" w:ascii="宋体" w:hAnsi="宋体" w:eastAsia="宋体" w:cs="宋体"/>
                <w:color w:val="auto"/>
                <w:sz w:val="24"/>
                <w:szCs w:val="24"/>
                <w:highlight w:val="none"/>
                <w:lang w:val="en-US" w:eastAsia="zh-CN"/>
              </w:rPr>
              <w:t>中式烹调师</w:t>
            </w:r>
            <w:r>
              <w:rPr>
                <w:rFonts w:hint="eastAsia" w:ascii="宋体" w:hAnsi="宋体" w:eastAsia="宋体" w:cs="宋体"/>
                <w:color w:val="auto"/>
                <w:sz w:val="24"/>
                <w:szCs w:val="24"/>
                <w:highlight w:val="none"/>
                <w:lang w:eastAsia="zh-CN"/>
              </w:rPr>
              <w:t>职业资格证书或职业技能等级证书</w:t>
            </w:r>
            <w:r>
              <w:rPr>
                <w:rFonts w:hint="eastAsia" w:ascii="宋体" w:hAnsi="宋体" w:eastAsia="宋体" w:cs="宋体"/>
                <w:color w:val="auto"/>
                <w:sz w:val="24"/>
                <w:szCs w:val="24"/>
                <w:highlight w:val="none"/>
              </w:rPr>
              <w:t>，二级</w:t>
            </w:r>
            <w:r>
              <w:rPr>
                <w:rFonts w:hint="eastAsia" w:ascii="宋体" w:hAnsi="宋体" w:eastAsia="宋体" w:cs="宋体"/>
                <w:color w:val="auto"/>
                <w:sz w:val="24"/>
                <w:szCs w:val="24"/>
                <w:highlight w:val="none"/>
                <w:lang w:val="en-US" w:eastAsia="zh-CN"/>
              </w:rPr>
              <w:t>及以上的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三级的得0.5分，</w:t>
            </w:r>
            <w:r>
              <w:rPr>
                <w:rFonts w:hint="eastAsia" w:ascii="宋体" w:hAnsi="宋体" w:eastAsia="宋体" w:cs="宋体"/>
                <w:color w:val="auto"/>
                <w:sz w:val="24"/>
                <w:szCs w:val="24"/>
                <w:highlight w:val="none"/>
              </w:rPr>
              <w:t>其他不得分。</w:t>
            </w:r>
            <w:r>
              <w:rPr>
                <w:rFonts w:hint="eastAsia" w:ascii="宋体" w:hAnsi="宋体" w:eastAsia="宋体" w:cs="宋体"/>
                <w:color w:val="auto"/>
                <w:sz w:val="24"/>
                <w:szCs w:val="24"/>
                <w:highlight w:val="none"/>
                <w:lang w:val="en-US" w:eastAsia="zh-CN"/>
              </w:rPr>
              <w:t>本项</w:t>
            </w:r>
            <w:r>
              <w:rPr>
                <w:rFonts w:hint="eastAsia" w:ascii="宋体" w:hAnsi="宋体" w:cs="宋体"/>
                <w:color w:val="auto"/>
                <w:sz w:val="24"/>
                <w:szCs w:val="24"/>
                <w:highlight w:val="none"/>
                <w:lang w:val="en-US" w:eastAsia="zh-CN"/>
              </w:rPr>
              <w:t>可累计得分，</w:t>
            </w:r>
            <w:r>
              <w:rPr>
                <w:rFonts w:hint="eastAsia" w:ascii="宋体" w:hAnsi="宋体" w:eastAsia="宋体" w:cs="宋体"/>
                <w:color w:val="auto"/>
                <w:sz w:val="24"/>
                <w:szCs w:val="24"/>
                <w:highlight w:val="none"/>
                <w:lang w:val="en-US" w:eastAsia="zh-CN"/>
              </w:rPr>
              <w:t>最高得2分。</w:t>
            </w:r>
          </w:p>
          <w:p w14:paraId="1F38DF97">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注：投标文件中须提供上述有效证书复印件及投标人为其缴纳的近开标日前三个月</w:t>
            </w:r>
            <w:r>
              <w:rPr>
                <w:rFonts w:hint="eastAsia" w:ascii="宋体" w:hAnsi="宋体" w:eastAsia="宋体" w:cs="宋体"/>
                <w:color w:val="auto"/>
                <w:sz w:val="24"/>
                <w:szCs w:val="24"/>
                <w:highlight w:val="none"/>
                <w:lang w:val="en-US" w:eastAsia="zh-CN"/>
              </w:rPr>
              <w:t>内任意一月的</w:t>
            </w:r>
            <w:r>
              <w:rPr>
                <w:rFonts w:hint="eastAsia" w:ascii="宋体" w:hAnsi="宋体" w:eastAsia="宋体" w:cs="宋体"/>
                <w:color w:val="auto"/>
                <w:sz w:val="24"/>
                <w:szCs w:val="24"/>
                <w:highlight w:val="none"/>
              </w:rPr>
              <w:t>社保证明复印件加盖单位公章。</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181A2B78">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90A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bottom w:val="single" w:color="auto" w:sz="4" w:space="0"/>
            </w:tcBorders>
            <w:tcMar>
              <w:left w:w="28" w:type="dxa"/>
              <w:right w:w="28" w:type="dxa"/>
            </w:tcMar>
            <w:vAlign w:val="center"/>
          </w:tcPr>
          <w:p w14:paraId="1B1EB501">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Borders>
              <w:top w:val="single" w:color="auto" w:sz="4" w:space="0"/>
              <w:bottom w:val="single" w:color="auto" w:sz="4" w:space="0"/>
            </w:tcBorders>
            <w:tcMar>
              <w:left w:w="28" w:type="dxa"/>
              <w:right w:w="28" w:type="dxa"/>
            </w:tcMar>
            <w:vAlign w:val="center"/>
          </w:tcPr>
          <w:p w14:paraId="1F91E4A4">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71" w:type="dxa"/>
            <w:tcBorders>
              <w:top w:val="single" w:color="auto" w:sz="4" w:space="0"/>
              <w:bottom w:val="single" w:color="auto" w:sz="4" w:space="0"/>
            </w:tcBorders>
            <w:tcMar>
              <w:left w:w="28" w:type="dxa"/>
              <w:right w:w="28" w:type="dxa"/>
            </w:tcMar>
            <w:vAlign w:val="center"/>
          </w:tcPr>
          <w:p w14:paraId="058332B7">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c>
          <w:tcPr>
            <w:tcW w:w="7247" w:type="dxa"/>
            <w:tcBorders>
              <w:top w:val="single" w:color="auto" w:sz="4" w:space="0"/>
              <w:bottom w:val="single" w:color="auto" w:sz="4" w:space="0"/>
            </w:tcBorders>
            <w:tcMar>
              <w:left w:w="28" w:type="dxa"/>
              <w:right w:w="28" w:type="dxa"/>
            </w:tcMar>
            <w:vAlign w:val="center"/>
          </w:tcPr>
          <w:p w14:paraId="54027CA5">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各类人员岗位配置安排：</w:t>
            </w:r>
          </w:p>
          <w:p w14:paraId="5D288D87">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①配备的各类人员岗位安排的齐全性、合理性、科学性较强的得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分；②配备的各类人员岗位安排的齐全性、合理性、科学性略有欠缺的得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分；③配备的各类人员岗位安排的齐全性、合理性、科学性不合理的得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分；④</w:t>
            </w:r>
            <w:r>
              <w:rPr>
                <w:rFonts w:hint="eastAsia" w:ascii="宋体" w:hAnsi="宋体" w:eastAsia="宋体" w:cs="宋体"/>
                <w:bCs/>
                <w:color w:val="auto"/>
                <w:kern w:val="0"/>
                <w:sz w:val="24"/>
                <w:szCs w:val="24"/>
                <w:highlight w:val="none"/>
              </w:rPr>
              <w:t>缺项不得分。</w:t>
            </w:r>
          </w:p>
        </w:tc>
        <w:tc>
          <w:tcPr>
            <w:tcW w:w="632" w:type="dxa"/>
            <w:tcBorders>
              <w:top w:val="single" w:color="auto" w:sz="4" w:space="0"/>
              <w:bottom w:val="single" w:color="auto" w:sz="4" w:space="0"/>
              <w:right w:val="single" w:color="auto" w:sz="4" w:space="0"/>
            </w:tcBorders>
            <w:tcMar>
              <w:left w:w="28" w:type="dxa"/>
              <w:right w:w="28" w:type="dxa"/>
            </w:tcMar>
            <w:vAlign w:val="center"/>
          </w:tcPr>
          <w:p w14:paraId="2A5A9FEF">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46A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top w:val="single" w:color="auto" w:sz="4" w:space="0"/>
              <w:left w:val="single" w:color="auto" w:sz="4" w:space="0"/>
            </w:tcBorders>
            <w:tcMar>
              <w:left w:w="28" w:type="dxa"/>
              <w:right w:w="28" w:type="dxa"/>
            </w:tcMar>
            <w:vAlign w:val="center"/>
          </w:tcPr>
          <w:p w14:paraId="00433A8E">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17" w:type="dxa"/>
            <w:vMerge w:val="continue"/>
            <w:tcBorders>
              <w:top w:val="single" w:color="auto" w:sz="4" w:space="0"/>
            </w:tcBorders>
            <w:tcMar>
              <w:left w:w="28" w:type="dxa"/>
              <w:right w:w="28" w:type="dxa"/>
            </w:tcMar>
            <w:vAlign w:val="center"/>
          </w:tcPr>
          <w:p w14:paraId="2B17D7CD">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p>
        </w:tc>
        <w:tc>
          <w:tcPr>
            <w:tcW w:w="771" w:type="dxa"/>
            <w:tcBorders>
              <w:top w:val="single" w:color="auto" w:sz="4" w:space="0"/>
            </w:tcBorders>
            <w:tcMar>
              <w:left w:w="28" w:type="dxa"/>
              <w:right w:w="28" w:type="dxa"/>
            </w:tcMar>
            <w:vAlign w:val="center"/>
          </w:tcPr>
          <w:p w14:paraId="18BDFA6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p>
        </w:tc>
        <w:tc>
          <w:tcPr>
            <w:tcW w:w="7247" w:type="dxa"/>
            <w:tcBorders>
              <w:top w:val="single" w:color="auto" w:sz="4" w:space="0"/>
            </w:tcBorders>
            <w:tcMar>
              <w:left w:w="28" w:type="dxa"/>
              <w:right w:w="28" w:type="dxa"/>
            </w:tcMar>
            <w:vAlign w:val="center"/>
          </w:tcPr>
          <w:p w14:paraId="6483D0D7">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人员培训方案：</w:t>
            </w:r>
          </w:p>
          <w:p w14:paraId="5FDA75E4">
            <w:pPr>
              <w:keepNext w:val="0"/>
              <w:keepLines w:val="0"/>
              <w:pageBreakBefore w:val="0"/>
              <w:suppressLineNumbers w:val="0"/>
              <w:kinsoku/>
              <w:wordWrap/>
              <w:overflowPunct/>
              <w:bidi w:val="0"/>
              <w:spacing w:before="0" w:beforeAutospacing="0" w:after="0" w:afterAutospacing="0" w:line="40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①培训方案全面合理、具有针对性的得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分；②培训方案基本合理、具有一定针对性的得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分；③培训方案不够合理、针对性一般的得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分；④</w:t>
            </w:r>
            <w:r>
              <w:rPr>
                <w:rFonts w:hint="eastAsia" w:ascii="宋体" w:hAnsi="宋体" w:eastAsia="宋体" w:cs="宋体"/>
                <w:bCs/>
                <w:color w:val="auto"/>
                <w:kern w:val="0"/>
                <w:sz w:val="24"/>
                <w:szCs w:val="24"/>
                <w:highlight w:val="none"/>
              </w:rPr>
              <w:t>缺项不得分。</w:t>
            </w:r>
          </w:p>
        </w:tc>
        <w:tc>
          <w:tcPr>
            <w:tcW w:w="632" w:type="dxa"/>
            <w:tcBorders>
              <w:top w:val="single" w:color="auto" w:sz="4" w:space="0"/>
              <w:right w:val="single" w:color="auto" w:sz="4" w:space="0"/>
            </w:tcBorders>
            <w:tcMar>
              <w:left w:w="28" w:type="dxa"/>
              <w:right w:w="28" w:type="dxa"/>
            </w:tcMar>
            <w:vAlign w:val="center"/>
          </w:tcPr>
          <w:p w14:paraId="3ED85719">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103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left w:val="single" w:color="auto" w:sz="4" w:space="0"/>
            </w:tcBorders>
            <w:tcMar>
              <w:left w:w="28" w:type="dxa"/>
              <w:right w:w="28" w:type="dxa"/>
            </w:tcMar>
            <w:vAlign w:val="center"/>
          </w:tcPr>
          <w:p w14:paraId="2D7728AC">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rPr>
            </w:pPr>
          </w:p>
        </w:tc>
        <w:tc>
          <w:tcPr>
            <w:tcW w:w="717" w:type="dxa"/>
            <w:tcMar>
              <w:left w:w="28" w:type="dxa"/>
              <w:right w:w="28" w:type="dxa"/>
            </w:tcMar>
            <w:vAlign w:val="center"/>
          </w:tcPr>
          <w:p w14:paraId="2A6A4120">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w:t>
            </w:r>
          </w:p>
        </w:tc>
        <w:tc>
          <w:tcPr>
            <w:tcW w:w="771" w:type="dxa"/>
            <w:tcMar>
              <w:left w:w="28" w:type="dxa"/>
              <w:right w:w="28" w:type="dxa"/>
            </w:tcMar>
            <w:vAlign w:val="center"/>
          </w:tcPr>
          <w:p w14:paraId="1A1CDDDD">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7247" w:type="dxa"/>
            <w:tcMar>
              <w:left w:w="28" w:type="dxa"/>
              <w:right w:w="28" w:type="dxa"/>
            </w:tcMar>
            <w:vAlign w:val="center"/>
          </w:tcPr>
          <w:p w14:paraId="2A98E051">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①投标人具有有效的ISO22000食品安全管理体系认证证书得1分；</w:t>
            </w:r>
          </w:p>
          <w:p w14:paraId="3E539306">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②投标人具有有效的ISO9001质量管理体系认证证书得1分；</w:t>
            </w:r>
          </w:p>
          <w:p w14:paraId="328589F5">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③投标人具有有效的ISO14001环境管理体系认证证书得1分；</w:t>
            </w:r>
          </w:p>
          <w:p w14:paraId="298863ED">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投标人具有有效的ISO45001职业健康管理体系认证证书得1分</w:t>
            </w:r>
            <w:r>
              <w:rPr>
                <w:rFonts w:hint="eastAsia" w:ascii="宋体" w:hAnsi="宋体" w:eastAsia="宋体" w:cs="宋体"/>
                <w:color w:val="auto"/>
                <w:sz w:val="24"/>
                <w:szCs w:val="24"/>
                <w:highlight w:val="none"/>
                <w:lang w:eastAsia="zh-CN"/>
              </w:rPr>
              <w:t>；</w:t>
            </w:r>
          </w:p>
          <w:p w14:paraId="69BE6BC5">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投标人具有有效的</w:t>
            </w:r>
            <w:r>
              <w:rPr>
                <w:rFonts w:hint="eastAsia" w:ascii="宋体" w:hAnsi="宋体" w:eastAsia="宋体" w:cs="宋体"/>
                <w:color w:val="auto"/>
                <w:sz w:val="24"/>
                <w:szCs w:val="24"/>
                <w:highlight w:val="none"/>
                <w:lang w:val="en-US" w:eastAsia="zh-CN"/>
              </w:rPr>
              <w:t>HACCP危害分析与关键控制点</w:t>
            </w:r>
            <w:r>
              <w:rPr>
                <w:rFonts w:hint="eastAsia" w:ascii="宋体" w:hAnsi="宋体" w:eastAsia="宋体" w:cs="宋体"/>
                <w:color w:val="auto"/>
                <w:sz w:val="24"/>
                <w:szCs w:val="24"/>
                <w:highlight w:val="none"/>
              </w:rPr>
              <w:t>体系认证证书得1分。</w:t>
            </w:r>
          </w:p>
          <w:p w14:paraId="07C179B7">
            <w:pPr>
              <w:keepNext w:val="0"/>
              <w:keepLines w:val="0"/>
              <w:pageBreakBefore w:val="0"/>
              <w:widowControl/>
              <w:suppressLineNumbers w:val="0"/>
              <w:tabs>
                <w:tab w:val="center" w:pos="3184"/>
              </w:tabs>
              <w:kinsoku/>
              <w:wordWrap/>
              <w:overflowPunct/>
              <w:bidi w:val="0"/>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sz w:val="24"/>
                <w:szCs w:val="24"/>
                <w:highlight w:val="none"/>
              </w:rPr>
              <w:t>投标文件内提供证书复印件，认证证书须能在全国认证认可信息公共服务平台（http：//cx.cnca.cn/）查询到，否则不予认可。</w:t>
            </w:r>
          </w:p>
        </w:tc>
        <w:tc>
          <w:tcPr>
            <w:tcW w:w="632" w:type="dxa"/>
            <w:tcMar>
              <w:left w:w="28" w:type="dxa"/>
              <w:right w:w="28" w:type="dxa"/>
            </w:tcMar>
            <w:vAlign w:val="center"/>
          </w:tcPr>
          <w:p w14:paraId="791B7A83">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38A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tcBorders>
              <w:left w:val="single" w:color="auto" w:sz="4" w:space="0"/>
            </w:tcBorders>
            <w:tcMar>
              <w:left w:w="28" w:type="dxa"/>
              <w:right w:w="28" w:type="dxa"/>
            </w:tcMar>
            <w:vAlign w:val="center"/>
          </w:tcPr>
          <w:p w14:paraId="3CE6CB97">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rPr>
            </w:pPr>
          </w:p>
        </w:tc>
        <w:tc>
          <w:tcPr>
            <w:tcW w:w="717" w:type="dxa"/>
            <w:tcMar>
              <w:left w:w="28" w:type="dxa"/>
              <w:right w:w="28" w:type="dxa"/>
            </w:tcMar>
            <w:vAlign w:val="center"/>
          </w:tcPr>
          <w:p w14:paraId="0D621279">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771" w:type="dxa"/>
            <w:tcMar>
              <w:left w:w="28" w:type="dxa"/>
              <w:right w:w="28" w:type="dxa"/>
            </w:tcMar>
            <w:vAlign w:val="center"/>
          </w:tcPr>
          <w:p w14:paraId="47C58DB1">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7247" w:type="dxa"/>
            <w:tcMar>
              <w:left w:w="28" w:type="dxa"/>
              <w:right w:w="28" w:type="dxa"/>
            </w:tcMar>
            <w:vAlign w:val="center"/>
          </w:tcPr>
          <w:p w14:paraId="53DC8235">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自202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w:t>
            </w:r>
            <w:r>
              <w:rPr>
                <w:rFonts w:hint="eastAsia" w:ascii="宋体" w:hAnsi="宋体" w:eastAsia="宋体" w:cs="宋体"/>
                <w:color w:val="auto"/>
                <w:sz w:val="24"/>
                <w:szCs w:val="24"/>
                <w:highlight w:val="none"/>
              </w:rPr>
              <w:t>月1日（以合同签订日期为准）至今，投标人具有类似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业绩的，每提供1个得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92ED6CE">
            <w:pPr>
              <w:keepNext w:val="0"/>
              <w:keepLines w:val="0"/>
              <w:pageBreakBefore w:val="0"/>
              <w:suppressLineNumbers w:val="0"/>
              <w:kinsoku/>
              <w:wordWrap/>
              <w:overflowPunct/>
              <w:bidi w:val="0"/>
              <w:snapToGrid w:val="0"/>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注：①同一业主同一项目不同年份合同只认定为1个业绩；②投标文件中提供合同</w:t>
            </w:r>
            <w:r>
              <w:rPr>
                <w:rFonts w:hint="eastAsia" w:ascii="宋体" w:hAnsi="宋体" w:eastAsia="宋体" w:cs="宋体"/>
                <w:color w:val="auto"/>
                <w:sz w:val="24"/>
                <w:szCs w:val="24"/>
                <w:highlight w:val="none"/>
                <w:lang w:val="en-US" w:eastAsia="zh-CN"/>
              </w:rPr>
              <w:t>及中标通知书</w:t>
            </w:r>
            <w:r>
              <w:rPr>
                <w:rFonts w:hint="eastAsia" w:ascii="宋体" w:hAnsi="宋体" w:eastAsia="宋体" w:cs="宋体"/>
                <w:color w:val="auto"/>
                <w:sz w:val="24"/>
                <w:szCs w:val="24"/>
                <w:highlight w:val="none"/>
              </w:rPr>
              <w:t>复印件并加盖公章。</w:t>
            </w:r>
          </w:p>
        </w:tc>
        <w:tc>
          <w:tcPr>
            <w:tcW w:w="632" w:type="dxa"/>
            <w:tcMar>
              <w:left w:w="28" w:type="dxa"/>
              <w:right w:w="28" w:type="dxa"/>
            </w:tcMar>
            <w:vAlign w:val="center"/>
          </w:tcPr>
          <w:p w14:paraId="52192D2A">
            <w:pPr>
              <w:keepNext w:val="0"/>
              <w:keepLines w:val="0"/>
              <w:pageBreakBefore w:val="0"/>
              <w:suppressLineNumbers w:val="0"/>
              <w:kinsoku/>
              <w:wordWrap/>
              <w:overflowPunct/>
              <w:topLine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01D0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8" w:type="dxa"/>
            <w:gridSpan w:val="3"/>
            <w:tcMar>
              <w:left w:w="28" w:type="dxa"/>
              <w:right w:w="28" w:type="dxa"/>
            </w:tcMar>
            <w:vAlign w:val="center"/>
          </w:tcPr>
          <w:p w14:paraId="2D01B2BE">
            <w:pPr>
              <w:keepNext w:val="0"/>
              <w:keepLines w:val="0"/>
              <w:pageBreakBefore w:val="0"/>
              <w:widowControl/>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302406E4">
            <w:pPr>
              <w:keepNext w:val="0"/>
              <w:keepLines w:val="0"/>
              <w:pageBreakBefore w:val="0"/>
              <w:widowControl/>
              <w:suppressLineNumbers w:val="0"/>
              <w:kinsoku/>
              <w:wordWrap/>
              <w:overflowPunct/>
              <w:bidi w:val="0"/>
              <w:snapToGrid w:val="0"/>
              <w:spacing w:before="0" w:beforeAutospacing="0" w:after="0" w:afterAutospacing="0" w:line="400" w:lineRule="exact"/>
              <w:ind w:left="0" w:leftChars="0" w:right="0" w:rightChars="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（10分）</w:t>
            </w:r>
          </w:p>
        </w:tc>
        <w:tc>
          <w:tcPr>
            <w:tcW w:w="7879" w:type="dxa"/>
            <w:gridSpan w:val="2"/>
            <w:tcMar>
              <w:left w:w="28" w:type="dxa"/>
              <w:right w:w="28" w:type="dxa"/>
            </w:tcMar>
            <w:vAlign w:val="center"/>
          </w:tcPr>
          <w:p w14:paraId="39B1D537">
            <w:pPr>
              <w:keepNext w:val="0"/>
              <w:keepLines w:val="0"/>
              <w:pageBreakBefore w:val="0"/>
              <w:widowControl/>
              <w:suppressLineNumbers w:val="0"/>
              <w:kinsoku/>
              <w:wordWrap/>
              <w:overflowPunct/>
              <w:bidi w:val="0"/>
              <w:snapToGrid w:val="0"/>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参与评审的价格最低的为评标基准价，基准价得分为满分</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分。</w:t>
            </w:r>
          </w:p>
          <w:p w14:paraId="61824439">
            <w:pPr>
              <w:keepNext w:val="0"/>
              <w:keepLines w:val="0"/>
              <w:pageBreakBefore w:val="0"/>
              <w:widowControl/>
              <w:suppressLineNumbers w:val="0"/>
              <w:kinsoku/>
              <w:wordWrap/>
              <w:overflowPunct/>
              <w:bidi w:val="0"/>
              <w:snapToGrid w:val="0"/>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其他投标单位的价格分按照下列公式计算：</w:t>
            </w:r>
          </w:p>
          <w:p w14:paraId="234EA8DC">
            <w:pPr>
              <w:keepNext w:val="0"/>
              <w:keepLines w:val="0"/>
              <w:pageBreakBefore w:val="0"/>
              <w:widowControl/>
              <w:suppressLineNumbers w:val="0"/>
              <w:kinsoku/>
              <w:wordWrap/>
              <w:overflowPunct/>
              <w:bidi w:val="0"/>
              <w:snapToGrid w:val="0"/>
              <w:spacing w:before="0" w:beforeAutospacing="0" w:after="0" w:afterAutospacing="0" w:line="400" w:lineRule="exact"/>
              <w:ind w:left="0" w:leftChars="0" w:right="0" w:rightChars="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计算方法：各投标单位的投标报价得分=（基准价/供应商参与评审的价格）×</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％×100。</w:t>
            </w:r>
          </w:p>
        </w:tc>
      </w:tr>
    </w:tbl>
    <w:p w14:paraId="6ACA4319">
      <w:pPr>
        <w:keepNext w:val="0"/>
        <w:keepLines w:val="0"/>
        <w:pageBreakBefore w:val="0"/>
        <w:widowControl w:val="0"/>
        <w:kinsoku/>
        <w:wordWrap/>
        <w:overflowPunct/>
        <w:topLinePunct w:val="0"/>
        <w:autoSpaceDE/>
        <w:autoSpaceDN/>
        <w:bidi w:val="0"/>
        <w:adjustRightInd w:val="0"/>
        <w:snapToGrid w:val="0"/>
        <w:spacing w:line="440" w:lineRule="exact"/>
        <w:ind w:left="0" w:lef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投标人编制投标文件（商务技术文件部分）时，建议按此目录（序号和内容）提供评标标准相应的商务技术资料。</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评委在上表设定的分值范围内打分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四舍五入保留两位小数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，平均分值计算四舍五入保留两位小数点。 </w:t>
      </w:r>
    </w:p>
    <w:p w14:paraId="4E832467">
      <w:pPr>
        <w:keepNext w:val="0"/>
        <w:keepLines w:val="0"/>
        <w:pageBreakBefore w:val="0"/>
        <w:widowControl w:val="0"/>
        <w:kinsoku/>
        <w:wordWrap/>
        <w:overflowPunct/>
        <w:topLinePunct w:val="0"/>
        <w:autoSpaceDE/>
        <w:autoSpaceDN/>
        <w:bidi w:val="0"/>
        <w:adjustRightInd w:val="0"/>
        <w:snapToGrid w:val="0"/>
        <w:spacing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0569996A">
      <w:pPr>
        <w:keepNext w:val="0"/>
        <w:keepLines w:val="0"/>
        <w:pageBreakBefore w:val="0"/>
        <w:widowControl w:val="0"/>
        <w:kinsoku/>
        <w:wordWrap/>
        <w:overflowPunct/>
        <w:topLinePunct w:val="0"/>
        <w:autoSpaceDE/>
        <w:autoSpaceDN/>
        <w:bidi w:val="0"/>
        <w:adjustRightInd/>
        <w:spacing w:line="440" w:lineRule="exact"/>
        <w:ind w:left="0" w:leftChars="0" w:firstLine="422"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020D8BC0">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二、评标标准</w:t>
      </w:r>
    </w:p>
    <w:p w14:paraId="3A76A226">
      <w:pPr>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2.评标标准：</w:t>
      </w:r>
      <w:r>
        <w:rPr>
          <w:rFonts w:hint="eastAsia" w:ascii="宋体" w:hAnsi="宋体" w:eastAsia="宋体" w:cs="宋体"/>
          <w:color w:val="auto"/>
          <w:kern w:val="0"/>
          <w:sz w:val="24"/>
          <w:szCs w:val="24"/>
          <w:highlight w:val="none"/>
        </w:rPr>
        <w:t>见评标办法前附表。</w:t>
      </w:r>
    </w:p>
    <w:p w14:paraId="344CD7B2">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4920A82E">
      <w:pPr>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CF59A50">
      <w:pPr>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4A6A1FE6">
      <w:pPr>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1477DACB">
      <w:pPr>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0F1AF178">
      <w:pPr>
        <w:pStyle w:val="133"/>
        <w:keepNext w:val="0"/>
        <w:keepLines w:val="0"/>
        <w:pageBreakBefore w:val="0"/>
        <w:widowControl w:val="0"/>
        <w:kinsoku/>
        <w:wordWrap/>
        <w:overflowPunct/>
        <w:topLinePunct w:val="0"/>
        <w:autoSpaceDE/>
        <w:autoSpaceDN/>
        <w:bidi w:val="0"/>
        <w:spacing w:before="0"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0D5AA0A5">
      <w:pPr>
        <w:pStyle w:val="133"/>
        <w:keepNext w:val="0"/>
        <w:keepLines w:val="0"/>
        <w:pageBreakBefore w:val="0"/>
        <w:widowControl w:val="0"/>
        <w:kinsoku/>
        <w:wordWrap/>
        <w:overflowPunct/>
        <w:topLinePunct w:val="0"/>
        <w:autoSpaceDE/>
        <w:autoSpaceDN/>
        <w:bidi w:val="0"/>
        <w:spacing w:before="0" w:line="440" w:lineRule="exact"/>
        <w:ind w:left="0" w:leftChars="0" w:firstLine="417" w:firstLineChars="17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内容与投标文件中相应内容不一致的，以开标一览表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为准</w:t>
      </w:r>
      <w:r>
        <w:rPr>
          <w:rFonts w:hint="eastAsia" w:ascii="宋体" w:hAnsi="宋体" w:eastAsia="宋体" w:cs="宋体"/>
          <w:color w:val="auto"/>
          <w:kern w:val="0"/>
          <w:sz w:val="24"/>
          <w:szCs w:val="24"/>
          <w:highlight w:val="none"/>
          <w:lang w:eastAsia="zh-CN"/>
        </w:rPr>
        <w:t>；</w:t>
      </w:r>
    </w:p>
    <w:p w14:paraId="532C7E95">
      <w:pPr>
        <w:pStyle w:val="133"/>
        <w:keepNext w:val="0"/>
        <w:keepLines w:val="0"/>
        <w:pageBreakBefore w:val="0"/>
        <w:widowControl w:val="0"/>
        <w:kinsoku/>
        <w:wordWrap/>
        <w:overflowPunct/>
        <w:topLinePunct w:val="0"/>
        <w:autoSpaceDE/>
        <w:autoSpaceDN/>
        <w:bidi w:val="0"/>
        <w:spacing w:before="0" w:line="440" w:lineRule="exact"/>
        <w:ind w:left="0" w:leftChars="0" w:firstLine="417" w:firstLineChars="17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r>
        <w:rPr>
          <w:rFonts w:hint="eastAsia" w:ascii="宋体" w:hAnsi="宋体" w:eastAsia="宋体" w:cs="宋体"/>
          <w:color w:val="auto"/>
          <w:kern w:val="0"/>
          <w:sz w:val="24"/>
          <w:szCs w:val="24"/>
          <w:highlight w:val="none"/>
          <w:lang w:eastAsia="zh-CN"/>
        </w:rPr>
        <w:t>；</w:t>
      </w:r>
    </w:p>
    <w:p w14:paraId="4C5BB6CD">
      <w:pPr>
        <w:pStyle w:val="133"/>
        <w:keepNext w:val="0"/>
        <w:keepLines w:val="0"/>
        <w:pageBreakBefore w:val="0"/>
        <w:widowControl w:val="0"/>
        <w:kinsoku/>
        <w:wordWrap/>
        <w:overflowPunct/>
        <w:topLinePunct w:val="0"/>
        <w:autoSpaceDE/>
        <w:autoSpaceDN/>
        <w:bidi w:val="0"/>
        <w:spacing w:before="0" w:line="440" w:lineRule="exact"/>
        <w:ind w:left="0" w:leftChars="0" w:firstLine="417" w:firstLineChars="17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r>
        <w:rPr>
          <w:rFonts w:hint="eastAsia" w:ascii="宋体" w:hAnsi="宋体" w:eastAsia="宋体" w:cs="宋体"/>
          <w:color w:val="auto"/>
          <w:kern w:val="0"/>
          <w:sz w:val="24"/>
          <w:szCs w:val="24"/>
          <w:highlight w:val="none"/>
          <w:lang w:eastAsia="zh-CN"/>
        </w:rPr>
        <w:t>；</w:t>
      </w:r>
    </w:p>
    <w:p w14:paraId="76950559">
      <w:pPr>
        <w:pStyle w:val="133"/>
        <w:keepNext w:val="0"/>
        <w:keepLines w:val="0"/>
        <w:pageBreakBefore w:val="0"/>
        <w:widowControl w:val="0"/>
        <w:kinsoku/>
        <w:wordWrap/>
        <w:overflowPunct/>
        <w:topLinePunct w:val="0"/>
        <w:autoSpaceDE/>
        <w:autoSpaceDN/>
        <w:bidi w:val="0"/>
        <w:spacing w:before="0" w:line="440" w:lineRule="exact"/>
        <w:ind w:left="0" w:leftChars="0" w:firstLine="417" w:firstLineChars="17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0C6E73C3">
      <w:pPr>
        <w:pStyle w:val="133"/>
        <w:keepNext w:val="0"/>
        <w:keepLines w:val="0"/>
        <w:pageBreakBefore w:val="0"/>
        <w:widowControl w:val="0"/>
        <w:kinsoku/>
        <w:wordWrap/>
        <w:overflowPunct/>
        <w:topLinePunct w:val="0"/>
        <w:autoSpaceDE/>
        <w:autoSpaceDN/>
        <w:bidi w:val="0"/>
        <w:spacing w:before="0" w:line="440" w:lineRule="exact"/>
        <w:ind w:left="0" w:leftChars="0" w:firstLine="417" w:firstLineChars="17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9EA75EC">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21AAA690">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73CA2747">
      <w:pPr>
        <w:pStyle w:val="133"/>
        <w:keepNext w:val="0"/>
        <w:keepLines w:val="0"/>
        <w:pageBreakBefore w:val="0"/>
        <w:widowControl w:val="0"/>
        <w:kinsoku/>
        <w:wordWrap/>
        <w:overflowPunct/>
        <w:topLinePunct w:val="0"/>
        <w:autoSpaceDE/>
        <w:autoSpaceDN/>
        <w:bidi w:val="0"/>
        <w:spacing w:before="0"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投标人不能证明其报价合理性的，评标委员会应当将其作为无效投标处理。</w:t>
      </w:r>
    </w:p>
    <w:p w14:paraId="0ED0F6A7">
      <w:pPr>
        <w:pStyle w:val="133"/>
        <w:keepNext w:val="0"/>
        <w:keepLines w:val="0"/>
        <w:pageBreakBefore w:val="0"/>
        <w:widowControl w:val="0"/>
        <w:kinsoku/>
        <w:wordWrap/>
        <w:overflowPunct/>
        <w:topLinePunct w:val="0"/>
        <w:autoSpaceDE/>
        <w:autoSpaceDN/>
        <w:bidi w:val="0"/>
        <w:spacing w:before="0"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3E26ABE">
      <w:pPr>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FC05F">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631A27">
      <w:pPr>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w:t>
      </w:r>
      <w:r>
        <w:rPr>
          <w:rFonts w:hint="eastAsia" w:ascii="宋体" w:hAnsi="宋体" w:eastAsia="宋体" w:cs="宋体"/>
          <w:color w:val="auto"/>
          <w:kern w:val="0"/>
          <w:sz w:val="24"/>
          <w:szCs w:val="24"/>
          <w:highlight w:val="none"/>
          <w:lang w:eastAsia="zh-CN"/>
        </w:rPr>
        <w:t>做出</w:t>
      </w:r>
      <w:r>
        <w:rPr>
          <w:rFonts w:hint="eastAsia" w:ascii="宋体" w:hAnsi="宋体" w:eastAsia="宋体" w:cs="宋体"/>
          <w:color w:val="auto"/>
          <w:kern w:val="0"/>
          <w:sz w:val="24"/>
          <w:szCs w:val="24"/>
          <w:highlight w:val="none"/>
        </w:rPr>
        <w:t>结论。持不同意见的评标委员会成员应当在评标报告上签署不同意见及理由，否则视为同意评标报告。</w:t>
      </w:r>
    </w:p>
    <w:p w14:paraId="16FD5644">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7EE9C799">
      <w:pPr>
        <w:pStyle w:val="133"/>
        <w:keepNext w:val="0"/>
        <w:keepLines w:val="0"/>
        <w:pageBreakBefore w:val="0"/>
        <w:widowControl w:val="0"/>
        <w:kinsoku/>
        <w:wordWrap/>
        <w:overflowPunct/>
        <w:topLinePunct w:val="0"/>
        <w:autoSpaceDE/>
        <w:autoSpaceDN/>
        <w:bidi w:val="0"/>
        <w:spacing w:before="0" w:line="440" w:lineRule="exact"/>
        <w:ind w:left="0" w:leftChars="0" w:firstLine="422"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3D67B9">
      <w:pPr>
        <w:pStyle w:val="26"/>
        <w:keepNext w:val="0"/>
        <w:keepLines w:val="0"/>
        <w:pageBreakBefore w:val="0"/>
        <w:widowControl w:val="0"/>
        <w:kinsoku/>
        <w:wordWrap/>
        <w:overflowPunct/>
        <w:topLinePunct w:val="0"/>
        <w:autoSpaceDE/>
        <w:autoSpaceDN/>
        <w:bidi w:val="0"/>
        <w:spacing w:line="44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12DD50DC">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7F799FC0">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3EC221FD">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08F53634">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14:paraId="72954FC2">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14:paraId="1F1C04F5">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4.2.6投标文件出现不是唯一的、有选择性投标报价的</w:t>
      </w:r>
      <w:r>
        <w:rPr>
          <w:rFonts w:hint="eastAsia" w:ascii="宋体" w:hAnsi="宋体" w:eastAsia="宋体" w:cs="宋体"/>
          <w:color w:val="auto"/>
          <w:kern w:val="0"/>
          <w:sz w:val="24"/>
          <w:szCs w:val="24"/>
          <w:highlight w:val="none"/>
          <w:lang w:eastAsia="zh-CN"/>
        </w:rPr>
        <w:t>；</w:t>
      </w:r>
    </w:p>
    <w:p w14:paraId="406EDA8C">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4.2.7投标报价超过招标文件中规定的预算金额或者最高限价的</w:t>
      </w:r>
      <w:r>
        <w:rPr>
          <w:rFonts w:hint="eastAsia" w:ascii="宋体" w:hAnsi="宋体" w:eastAsia="宋体" w:cs="宋体"/>
          <w:color w:val="auto"/>
          <w:kern w:val="0"/>
          <w:sz w:val="24"/>
          <w:szCs w:val="24"/>
          <w:highlight w:val="none"/>
          <w:lang w:eastAsia="zh-CN"/>
        </w:rPr>
        <w:t>；</w:t>
      </w:r>
    </w:p>
    <w:p w14:paraId="3C233A3F">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5CCD33BA">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4.2.9投标人对根据修正原则修正后的报价不确认的；</w:t>
      </w:r>
    </w:p>
    <w:p w14:paraId="0370CCDD">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4.2.10投标人提供虚假材料投标的；</w:t>
      </w:r>
    </w:p>
    <w:p w14:paraId="47EFAAF0">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4.2.11投标人有恶意串通、妨碍其他投标人的竞争行为、损害采购人或者其他投标人的合法权益情形的；</w:t>
      </w:r>
    </w:p>
    <w:p w14:paraId="5692FE1F">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4.2.12有下列情形之一的，视为投标人串通投标，其投标无效：</w:t>
      </w:r>
    </w:p>
    <w:p w14:paraId="36479359">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（1）不同投标人的投标文件由同一单位或者个人编制；</w:t>
      </w:r>
    </w:p>
    <w:p w14:paraId="2762378D">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（2）不同投标人委托同一单位或者个人办理投标事宜；</w:t>
      </w:r>
    </w:p>
    <w:p w14:paraId="38AF6462">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（3）不同投标人的投标文件载明的项目管理成员或者联系人员为同一人；</w:t>
      </w:r>
    </w:p>
    <w:p w14:paraId="0C97450A">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（4）不同投标人的投标文件异常一致或者投标报价呈规律性差异；</w:t>
      </w:r>
    </w:p>
    <w:p w14:paraId="4FA60418">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（5）不同投标人的投标文件相互混装；</w:t>
      </w:r>
    </w:p>
    <w:p w14:paraId="5A20CC9C">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（6）不同投标人的投标保证金从同一单位或者个人的账户转出。</w:t>
      </w:r>
    </w:p>
    <w:p w14:paraId="1B151719">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4.2.13投标人仅提交备份投标文件，未在电子交易平台传输递交投标文件的，投标无效；</w:t>
      </w:r>
    </w:p>
    <w:p w14:paraId="37E8EA30">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4.2.14投标文件不满足招标文件的其他实质性要求的；</w:t>
      </w:r>
    </w:p>
    <w:p w14:paraId="3E6E7443">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4.2.15参与同一个采购包（标段）的供应商存在下列情形之一且无法合理解释的，其投标（响应）文件无效：</w:t>
      </w:r>
    </w:p>
    <w:p w14:paraId="705F718E">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（1）不同供应商的电子投标（响应）文件上传计算机的网卡MAC地址或硬盘序列号等硬件信息相同的；</w:t>
      </w:r>
    </w:p>
    <w:p w14:paraId="72C0F56C">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（2）上传的电子投标（响应）文件若出现使用本项目其他投标（响应）供应商的数字证书加密的，或者加盖本项目其他投标（响应）供应商的电子印章的；</w:t>
      </w:r>
    </w:p>
    <w:p w14:paraId="4F17F0AC">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（3）不同供应商的投标（响应）文件的内容存在</w:t>
      </w:r>
      <w:r>
        <w:rPr>
          <w:rFonts w:hint="eastAsia" w:ascii="宋体" w:hAnsi="宋体" w:eastAsia="宋体" w:cs="宋体"/>
          <w:color w:val="auto"/>
          <w:kern w:val="0"/>
          <w:sz w:val="24"/>
          <w:szCs w:val="24"/>
          <w:highlight w:val="none"/>
          <w:lang w:eastAsia="zh"/>
        </w:rPr>
        <w:t>3</w:t>
      </w:r>
      <w:r>
        <w:rPr>
          <w:rFonts w:hint="eastAsia" w:ascii="宋体" w:hAnsi="宋体" w:eastAsia="宋体" w:cs="宋体"/>
          <w:color w:val="auto"/>
          <w:kern w:val="0"/>
          <w:sz w:val="24"/>
          <w:szCs w:val="24"/>
          <w:highlight w:val="none"/>
        </w:rPr>
        <w:t>处（含）以上错误一致的；</w:t>
      </w:r>
    </w:p>
    <w:p w14:paraId="7B513807">
      <w:pPr>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（4）不同供应商联系人为同一人或不同联系人的联系电话一致的。</w:t>
      </w:r>
    </w:p>
    <w:p w14:paraId="6C4CA9B5">
      <w:pPr>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4.2.16法律、法规、规章及省级以上规范性文件规定的其他无效情形。</w:t>
      </w:r>
    </w:p>
    <w:p w14:paraId="45A40F5C">
      <w:pPr>
        <w:pStyle w:val="26"/>
        <w:keepNext w:val="0"/>
        <w:keepLines w:val="0"/>
        <w:pageBreakBefore w:val="0"/>
        <w:widowControl w:val="0"/>
        <w:kinsoku/>
        <w:wordWrap/>
        <w:overflowPunct/>
        <w:topLinePunct w:val="0"/>
        <w:autoSpaceDE/>
        <w:autoSpaceDN/>
        <w:bidi w:val="0"/>
        <w:snapToGrid w:val="0"/>
        <w:spacing w:line="44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35155EDA">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4A2AA1E2">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4023DE1A">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88EA2C9">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479A0B2F">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3DD31FE8">
      <w:pPr>
        <w:pStyle w:val="26"/>
        <w:keepNext w:val="0"/>
        <w:keepLines w:val="0"/>
        <w:pageBreakBefore w:val="0"/>
        <w:widowControl w:val="0"/>
        <w:kinsoku/>
        <w:wordWrap/>
        <w:overflowPunct/>
        <w:topLinePunct w:val="0"/>
        <w:autoSpaceDE/>
        <w:autoSpaceDN/>
        <w:bidi w:val="0"/>
        <w:snapToGrid w:val="0"/>
        <w:spacing w:line="44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沟通并作书面记录。采购人、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确认后，将修改招标文件，重新组织采购活动。</w:t>
      </w:r>
    </w:p>
    <w:p w14:paraId="014EA0D7">
      <w:pPr>
        <w:pStyle w:val="26"/>
        <w:keepNext w:val="0"/>
        <w:keepLines w:val="0"/>
        <w:pageBreakBefore w:val="0"/>
        <w:widowControl w:val="0"/>
        <w:kinsoku/>
        <w:wordWrap/>
        <w:overflowPunct/>
        <w:topLinePunct w:val="0"/>
        <w:autoSpaceDE/>
        <w:autoSpaceDN/>
        <w:bidi w:val="0"/>
        <w:snapToGrid w:val="0"/>
        <w:spacing w:line="44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26EF6D5A">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7.1未确定中标供应商的，终止本次政府采购活动，重新开展政府采购活动。</w:t>
      </w:r>
    </w:p>
    <w:p w14:paraId="073DC43A">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6C04A92F">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72EDBED2">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60916875">
      <w:pPr>
        <w:pStyle w:val="26"/>
        <w:keepNext w:val="0"/>
        <w:keepLines w:val="0"/>
        <w:pageBreakBefore w:val="0"/>
        <w:widowControl w:val="0"/>
        <w:kinsoku/>
        <w:wordWrap/>
        <w:overflowPunct/>
        <w:topLinePunct w:val="0"/>
        <w:autoSpaceDE/>
        <w:autoSpaceDN/>
        <w:bidi w:val="0"/>
        <w:snapToGrid w:val="0"/>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78F8F82">
      <w:pPr>
        <w:pStyle w:val="26"/>
        <w:snapToGrid w:val="0"/>
        <w:spacing w:line="360" w:lineRule="auto"/>
        <w:ind w:firstLine="0" w:firstLineChars="0"/>
        <w:rPr>
          <w:rFonts w:cs="宋体"/>
          <w:color w:val="auto"/>
          <w:highlight w:val="none"/>
        </w:rPr>
      </w:pPr>
    </w:p>
    <w:bookmarkEnd w:id="27"/>
    <w:p w14:paraId="51E199E3">
      <w:pPr>
        <w:spacing w:line="360" w:lineRule="auto"/>
        <w:ind w:left="720" w:leftChars="343" w:firstLine="1084" w:firstLineChars="300"/>
        <w:outlineLvl w:val="9"/>
        <w:rPr>
          <w:rFonts w:ascii="宋体" w:hAnsi="宋体" w:cs="宋体"/>
          <w:b/>
          <w:color w:val="auto"/>
          <w:sz w:val="36"/>
          <w:szCs w:val="36"/>
          <w:highlight w:val="none"/>
        </w:rPr>
      </w:pPr>
      <w:bookmarkStart w:id="393" w:name="第五部分"/>
      <w:bookmarkStart w:id="394" w:name="_Toc86217003"/>
    </w:p>
    <w:p w14:paraId="07B44C0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DCEC7B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1B08D1B">
      <w:pPr>
        <w:spacing w:line="480" w:lineRule="auto"/>
        <w:jc w:val="center"/>
        <w:rPr>
          <w:rFonts w:ascii="宋体" w:hAnsi="宋体" w:cs="宋体"/>
          <w:b/>
          <w:color w:val="auto"/>
          <w:sz w:val="28"/>
          <w:szCs w:val="28"/>
          <w:highlight w:val="none"/>
        </w:rPr>
      </w:pPr>
    </w:p>
    <w:p w14:paraId="39002642">
      <w:pPr>
        <w:spacing w:line="480" w:lineRule="auto"/>
        <w:jc w:val="center"/>
        <w:rPr>
          <w:rFonts w:ascii="宋体" w:hAnsi="宋体" w:cs="宋体"/>
          <w:b/>
          <w:color w:val="auto"/>
          <w:sz w:val="24"/>
          <w:highlight w:val="none"/>
        </w:rPr>
      </w:pPr>
    </w:p>
    <w:p w14:paraId="7A9BEF3C">
      <w:pPr>
        <w:spacing w:line="480" w:lineRule="auto"/>
        <w:jc w:val="center"/>
        <w:rPr>
          <w:rFonts w:ascii="宋体" w:hAnsi="宋体" w:cs="宋体"/>
          <w:b/>
          <w:color w:val="auto"/>
          <w:sz w:val="24"/>
          <w:highlight w:val="none"/>
        </w:rPr>
      </w:pPr>
    </w:p>
    <w:p w14:paraId="17E1606B">
      <w:pPr>
        <w:spacing w:line="48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政府采购合同</w:t>
      </w:r>
    </w:p>
    <w:p w14:paraId="372FAA60">
      <w:pPr>
        <w:pStyle w:val="29"/>
        <w:rPr>
          <w:rFonts w:ascii="宋体" w:hAnsi="宋体" w:cs="宋体"/>
          <w:color w:val="auto"/>
          <w:sz w:val="24"/>
          <w:highlight w:val="none"/>
        </w:rPr>
      </w:pPr>
    </w:p>
    <w:p w14:paraId="6DC6C9A4">
      <w:pPr>
        <w:pStyle w:val="29"/>
        <w:rPr>
          <w:rFonts w:ascii="宋体" w:hAnsi="宋体" w:cs="宋体"/>
          <w:color w:val="auto"/>
          <w:sz w:val="24"/>
          <w:highlight w:val="none"/>
        </w:rPr>
      </w:pPr>
    </w:p>
    <w:p w14:paraId="02D11E76">
      <w:pPr>
        <w:pStyle w:val="29"/>
        <w:rPr>
          <w:rFonts w:ascii="宋体" w:hAnsi="宋体" w:cs="宋体"/>
          <w:color w:val="auto"/>
          <w:sz w:val="24"/>
          <w:highlight w:val="none"/>
        </w:rPr>
      </w:pPr>
    </w:p>
    <w:p w14:paraId="037DF7D4">
      <w:pPr>
        <w:pStyle w:val="29"/>
        <w:rPr>
          <w:rFonts w:ascii="宋体" w:hAnsi="宋体" w:cs="宋体"/>
          <w:color w:val="auto"/>
          <w:sz w:val="24"/>
          <w:highlight w:val="none"/>
        </w:rPr>
      </w:pPr>
    </w:p>
    <w:p w14:paraId="62D57FC8">
      <w:pPr>
        <w:tabs>
          <w:tab w:val="left" w:pos="432"/>
        </w:tabs>
        <w:outlineLvl w:val="9"/>
        <w:rPr>
          <w:color w:val="auto"/>
          <w:highlight w:val="none"/>
        </w:rPr>
      </w:pPr>
    </w:p>
    <w:p w14:paraId="50F18680">
      <w:pPr>
        <w:pStyle w:val="600"/>
        <w:spacing w:before="120" w:line="22" w:lineRule="atLeast"/>
        <w:ind w:left="0" w:leftChars="0" w:firstLine="638" w:firstLineChars="228"/>
        <w:outlineLvl w:val="9"/>
        <w:rPr>
          <w:rFonts w:ascii="宋体" w:hAnsi="宋体" w:eastAsia="宋体" w:cs="宋体"/>
          <w:color w:val="auto"/>
          <w:sz w:val="28"/>
          <w:szCs w:val="28"/>
          <w:highlight w:val="none"/>
        </w:rPr>
      </w:pPr>
      <w:r>
        <w:rPr>
          <w:rFonts w:hint="eastAsia" w:ascii="宋体" w:hAnsi="宋体" w:cs="宋体"/>
          <w:color w:val="auto"/>
          <w:sz w:val="28"/>
          <w:szCs w:val="28"/>
          <w:highlight w:val="none"/>
        </w:rPr>
        <w:t>项目名称：</w:t>
      </w:r>
      <w:r>
        <w:rPr>
          <w:rFonts w:hint="eastAsia" w:ascii="宋体" w:hAnsi="宋体" w:eastAsia="宋体" w:cs="宋体"/>
          <w:color w:val="auto"/>
          <w:sz w:val="28"/>
          <w:szCs w:val="28"/>
          <w:highlight w:val="none"/>
          <w:u w:val="single"/>
          <w:lang w:eastAsia="zh-CN"/>
        </w:rPr>
        <w:t>宁波市鄞州区市场监督管理局食堂外包服务项目</w:t>
      </w:r>
    </w:p>
    <w:p w14:paraId="0551D037">
      <w:pPr>
        <w:pStyle w:val="600"/>
        <w:spacing w:before="120" w:line="22" w:lineRule="atLeast"/>
        <w:ind w:left="0" w:leftChars="0" w:firstLine="638" w:firstLineChars="228"/>
        <w:outlineLvl w:val="9"/>
        <w:rPr>
          <w:rFonts w:ascii="宋体" w:hAnsi="宋体" w:eastAsia="宋体" w:cs="宋体"/>
          <w:color w:val="auto"/>
          <w:sz w:val="28"/>
          <w:szCs w:val="28"/>
          <w:highlight w:val="none"/>
        </w:rPr>
      </w:pPr>
    </w:p>
    <w:p w14:paraId="2CA3F50B">
      <w:pPr>
        <w:ind w:left="0" w:leftChars="0" w:firstLine="638" w:firstLineChars="228"/>
        <w:outlineLvl w:val="9"/>
        <w:rPr>
          <w:rFonts w:ascii="宋体" w:hAnsi="宋体" w:cs="宋体"/>
          <w:color w:val="auto"/>
          <w:sz w:val="28"/>
          <w:szCs w:val="28"/>
          <w:highlight w:val="none"/>
        </w:rPr>
      </w:pPr>
    </w:p>
    <w:p w14:paraId="71560ECA">
      <w:pPr>
        <w:spacing w:before="120" w:line="22" w:lineRule="atLeast"/>
        <w:ind w:left="0" w:leftChars="0" w:firstLine="638" w:firstLineChars="228"/>
        <w:outlineLvl w:val="9"/>
        <w:rPr>
          <w:rFonts w:hint="eastAsia" w:ascii="宋体" w:hAnsi="宋体" w:cs="宋体"/>
          <w:color w:val="auto"/>
          <w:sz w:val="28"/>
          <w:szCs w:val="28"/>
          <w:highlight w:val="none"/>
          <w:u w:val="single"/>
          <w:lang w:val="en-US" w:eastAsia="zh-CN"/>
        </w:rPr>
      </w:pPr>
      <w:r>
        <w:rPr>
          <w:rFonts w:hint="eastAsia" w:ascii="宋体" w:hAnsi="宋体" w:cs="宋体"/>
          <w:color w:val="auto"/>
          <w:sz w:val="28"/>
          <w:szCs w:val="28"/>
          <w:highlight w:val="none"/>
        </w:rPr>
        <w:t>甲方：</w:t>
      </w:r>
      <w:r>
        <w:rPr>
          <w:rFonts w:hint="eastAsia" w:ascii="宋体" w:hAnsi="宋体" w:cs="宋体"/>
          <w:color w:val="auto"/>
          <w:sz w:val="28"/>
          <w:szCs w:val="28"/>
          <w:highlight w:val="none"/>
          <w:u w:val="single"/>
          <w:lang w:val="en-US" w:eastAsia="zh-CN"/>
        </w:rPr>
        <w:t>宁波市鄞州区市场监督管理局</w:t>
      </w:r>
    </w:p>
    <w:p w14:paraId="5990DA5E">
      <w:pPr>
        <w:pStyle w:val="29"/>
        <w:rPr>
          <w:color w:val="auto"/>
          <w:highlight w:val="none"/>
        </w:rPr>
      </w:pPr>
    </w:p>
    <w:p w14:paraId="55A37253">
      <w:pPr>
        <w:spacing w:before="120" w:line="22" w:lineRule="atLeast"/>
        <w:ind w:left="0" w:leftChars="0" w:firstLine="638" w:firstLineChars="228"/>
        <w:outlineLvl w:val="9"/>
        <w:rPr>
          <w:rFonts w:ascii="宋体" w:hAnsi="宋体" w:cs="宋体"/>
          <w:color w:val="auto"/>
          <w:sz w:val="28"/>
          <w:szCs w:val="28"/>
          <w:highlight w:val="none"/>
          <w:u w:val="single"/>
        </w:rPr>
      </w:pPr>
      <w:r>
        <w:rPr>
          <w:rFonts w:hint="eastAsia" w:ascii="宋体" w:hAnsi="宋体" w:cs="宋体"/>
          <w:color w:val="auto"/>
          <w:sz w:val="28"/>
          <w:szCs w:val="28"/>
          <w:highlight w:val="none"/>
        </w:rPr>
        <w:t>乙方：</w:t>
      </w:r>
      <w:r>
        <w:rPr>
          <w:rFonts w:hint="eastAsia" w:ascii="宋体" w:hAnsi="宋体" w:cs="宋体"/>
          <w:color w:val="auto"/>
          <w:sz w:val="28"/>
          <w:szCs w:val="28"/>
          <w:highlight w:val="none"/>
          <w:u w:val="single"/>
        </w:rPr>
        <w:t xml:space="preserve">                                       </w:t>
      </w:r>
    </w:p>
    <w:p w14:paraId="6FA8FB19">
      <w:pPr>
        <w:spacing w:before="120" w:line="22" w:lineRule="atLeast"/>
        <w:ind w:left="0" w:leftChars="0" w:firstLine="638" w:firstLineChars="228"/>
        <w:outlineLvl w:val="9"/>
        <w:rPr>
          <w:rFonts w:ascii="宋体" w:hAnsi="宋体" w:cs="宋体"/>
          <w:color w:val="auto"/>
          <w:sz w:val="28"/>
          <w:szCs w:val="28"/>
          <w:highlight w:val="none"/>
        </w:rPr>
      </w:pPr>
    </w:p>
    <w:p w14:paraId="21B5E314">
      <w:pPr>
        <w:spacing w:before="120" w:line="22" w:lineRule="atLeast"/>
        <w:ind w:left="0" w:leftChars="0" w:firstLine="638" w:firstLineChars="228"/>
        <w:outlineLvl w:val="9"/>
        <w:rPr>
          <w:rFonts w:hint="default"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签订地：</w:t>
      </w:r>
      <w:r>
        <w:rPr>
          <w:rFonts w:hint="eastAsia" w:ascii="宋体" w:hAnsi="宋体" w:eastAsia="宋体" w:cs="宋体"/>
          <w:color w:val="auto"/>
          <w:sz w:val="28"/>
          <w:szCs w:val="28"/>
          <w:highlight w:val="none"/>
          <w:u w:val="single"/>
          <w:lang w:val="en-US" w:eastAsia="zh-CN"/>
        </w:rPr>
        <w:t>宁波市鄞州区</w:t>
      </w:r>
    </w:p>
    <w:p w14:paraId="32AE5C9B">
      <w:pPr>
        <w:spacing w:before="120" w:line="22" w:lineRule="atLeast"/>
        <w:ind w:left="0" w:leftChars="0" w:firstLine="638" w:firstLineChars="228"/>
        <w:outlineLvl w:val="9"/>
        <w:rPr>
          <w:rFonts w:ascii="宋体" w:hAnsi="宋体" w:cs="宋体"/>
          <w:color w:val="auto"/>
          <w:sz w:val="28"/>
          <w:szCs w:val="28"/>
          <w:highlight w:val="none"/>
        </w:rPr>
      </w:pPr>
    </w:p>
    <w:p w14:paraId="22419EBF">
      <w:pPr>
        <w:spacing w:before="120" w:line="22" w:lineRule="atLeast"/>
        <w:ind w:left="0" w:leftChars="0" w:firstLine="638" w:firstLineChars="228"/>
        <w:outlineLvl w:val="9"/>
        <w:rPr>
          <w:rFonts w:ascii="宋体" w:hAnsi="宋体" w:cs="宋体"/>
          <w:color w:val="auto"/>
          <w:sz w:val="28"/>
          <w:szCs w:val="28"/>
          <w:highlight w:val="none"/>
          <w:u w:val="singl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FFE957D">
      <w:pPr>
        <w:widowControl/>
        <w:ind w:left="0" w:leftChars="0" w:firstLine="638" w:firstLineChars="228"/>
        <w:jc w:val="left"/>
        <w:outlineLvl w:val="9"/>
        <w:rPr>
          <w:rFonts w:ascii="宋体" w:hAnsi="宋体" w:cs="宋体"/>
          <w:color w:val="auto"/>
          <w:kern w:val="0"/>
          <w:sz w:val="28"/>
          <w:szCs w:val="28"/>
          <w:highlight w:val="none"/>
        </w:rPr>
        <w:sectPr>
          <w:pgSz w:w="11907" w:h="16840"/>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65A038F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zh-TW"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TW" w:eastAsia="zh-TW"/>
        </w:rPr>
        <w:t>“未尽事宜或合同内容需实质性调整，根据招标文件约定、中标供应商要约情况及</w:t>
      </w:r>
      <w:r>
        <w:rPr>
          <w:rFonts w:hint="eastAsia" w:ascii="宋体" w:hAnsi="宋体" w:eastAsia="宋体" w:cs="宋体"/>
          <w:b/>
          <w:bCs/>
          <w:color w:val="auto"/>
          <w:sz w:val="24"/>
          <w:szCs w:val="24"/>
          <w:highlight w:val="none"/>
          <w:lang w:val="zh-TW" w:eastAsia="zh-CN"/>
        </w:rPr>
        <w:t>甲方</w:t>
      </w:r>
      <w:r>
        <w:rPr>
          <w:rFonts w:hint="eastAsia" w:ascii="宋体" w:hAnsi="宋体" w:eastAsia="宋体" w:cs="宋体"/>
          <w:b/>
          <w:bCs/>
          <w:color w:val="auto"/>
          <w:sz w:val="24"/>
          <w:szCs w:val="24"/>
          <w:highlight w:val="none"/>
          <w:lang w:val="zh-TW" w:eastAsia="zh-TW"/>
        </w:rPr>
        <w:t>实际承诺结果增补或调整”</w:t>
      </w:r>
      <w:r>
        <w:rPr>
          <w:rFonts w:hint="eastAsia" w:ascii="宋体" w:hAnsi="宋体" w:eastAsia="宋体" w:cs="宋体"/>
          <w:b/>
          <w:bCs/>
          <w:color w:val="auto"/>
          <w:sz w:val="24"/>
          <w:szCs w:val="24"/>
          <w:highlight w:val="none"/>
          <w:lang w:val="zh-TW" w:eastAsia="zh-CN"/>
        </w:rPr>
        <w:t>。</w:t>
      </w:r>
    </w:p>
    <w:p w14:paraId="765CE779">
      <w:pPr>
        <w:pStyle w:val="29"/>
        <w:rPr>
          <w:rFonts w:hint="eastAsia"/>
          <w:color w:val="auto"/>
          <w:highlight w:val="none"/>
          <w:lang w:val="zh-TW" w:eastAsia="zh-CN"/>
        </w:rPr>
      </w:pPr>
    </w:p>
    <w:p w14:paraId="042C2CC9">
      <w:pPr>
        <w:pStyle w:val="59"/>
        <w:keepNext w:val="0"/>
        <w:keepLines w:val="0"/>
        <w:pageBreakBefore w:val="0"/>
        <w:pBdr>
          <w:bottom w:val="single" w:color="auto" w:sz="4" w:space="0"/>
        </w:pBdr>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rPr>
        <w:t>项目编号：</w:t>
      </w:r>
      <w:r>
        <w:rPr>
          <w:rFonts w:hint="eastAsia" w:ascii="宋体" w:hAnsi="宋体" w:eastAsia="宋体" w:cs="宋体"/>
          <w:b/>
          <w:bCs/>
          <w:color w:val="auto"/>
          <w:sz w:val="24"/>
          <w:szCs w:val="24"/>
          <w:highlight w:val="none"/>
          <w:shd w:val="clear" w:color="auto" w:fill="FFFFFF"/>
          <w:lang w:eastAsia="zh-CN"/>
        </w:rPr>
        <w:t>NBMC-</w:t>
      </w:r>
      <w:r>
        <w:rPr>
          <w:rFonts w:hint="eastAsia" w:cs="宋体"/>
          <w:b/>
          <w:bCs/>
          <w:color w:val="auto"/>
          <w:sz w:val="24"/>
          <w:szCs w:val="24"/>
          <w:highlight w:val="none"/>
          <w:shd w:val="clear" w:color="auto" w:fill="FFFFFF"/>
          <w:lang w:eastAsia="zh-CN"/>
        </w:rPr>
        <w:t>20258064G</w:t>
      </w:r>
      <w:r>
        <w:rPr>
          <w:rFonts w:hint="eastAsia" w:ascii="宋体" w:hAnsi="宋体" w:eastAsia="宋体" w:cs="宋体"/>
          <w:b/>
          <w:bCs/>
          <w:color w:val="auto"/>
          <w:sz w:val="24"/>
          <w:szCs w:val="24"/>
          <w:highlight w:val="none"/>
          <w:shd w:val="clear" w:color="auto" w:fill="FFFFFF"/>
          <w:lang w:val="en-US" w:eastAsia="zh-CN"/>
        </w:rPr>
        <w:t xml:space="preserve"> </w:t>
      </w:r>
    </w:p>
    <w:p w14:paraId="637990DA">
      <w:pPr>
        <w:pStyle w:val="59"/>
        <w:keepNext w:val="0"/>
        <w:keepLines w:val="0"/>
        <w:pageBreakBefore w:val="0"/>
        <w:pBdr>
          <w:bottom w:val="single" w:color="auto" w:sz="4" w:space="0"/>
        </w:pBdr>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项目名称：</w:t>
      </w:r>
      <w:r>
        <w:rPr>
          <w:rFonts w:hint="eastAsia" w:cs="宋体"/>
          <w:b/>
          <w:bCs/>
          <w:color w:val="auto"/>
          <w:sz w:val="24"/>
          <w:szCs w:val="24"/>
          <w:highlight w:val="none"/>
          <w:shd w:val="clear" w:color="auto" w:fill="FFFFFF"/>
          <w:lang w:eastAsia="zh-CN"/>
        </w:rPr>
        <w:t>宁波市鄞州区市场监督管理局食堂外包服务项目</w:t>
      </w:r>
      <w:r>
        <w:rPr>
          <w:rFonts w:hint="eastAsia" w:ascii="宋体" w:hAnsi="宋体" w:eastAsia="宋体" w:cs="宋体"/>
          <w:b/>
          <w:bCs/>
          <w:color w:val="auto"/>
          <w:sz w:val="24"/>
          <w:szCs w:val="24"/>
          <w:highlight w:val="none"/>
          <w:shd w:val="clear" w:color="auto" w:fill="FFFFFF"/>
          <w:lang w:val="en-US" w:eastAsia="zh-CN"/>
        </w:rPr>
        <w:t xml:space="preserve"> </w:t>
      </w:r>
    </w:p>
    <w:p w14:paraId="5811EE6F">
      <w:pPr>
        <w:pStyle w:val="34"/>
        <w:keepNext w:val="0"/>
        <w:keepLines w:val="0"/>
        <w:pageBreakBefore w:val="0"/>
        <w:kinsoku/>
        <w:wordWrap/>
        <w:overflowPunct/>
        <w:topLinePunct w:val="0"/>
        <w:autoSpaceDE/>
        <w:autoSpaceDN/>
        <w:bidi w:val="0"/>
        <w:adjustRightInd w:val="0"/>
        <w:snapToGrid w:val="0"/>
        <w:spacing w:before="0" w:after="0" w:line="44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val="en-US" w:eastAsia="zh-CN"/>
        </w:rPr>
        <w:t>采购人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p>
    <w:p w14:paraId="28E58457">
      <w:pPr>
        <w:pStyle w:val="34"/>
        <w:keepNext w:val="0"/>
        <w:keepLines w:val="0"/>
        <w:pageBreakBefore w:val="0"/>
        <w:pBdr>
          <w:bottom w:val="single" w:color="auto" w:sz="2" w:space="1"/>
        </w:pBdr>
        <w:kinsoku/>
        <w:wordWrap/>
        <w:overflowPunct/>
        <w:topLinePunct w:val="0"/>
        <w:autoSpaceDE/>
        <w:autoSpaceDN/>
        <w:bidi w:val="0"/>
        <w:adjustRightInd w:val="0"/>
        <w:snapToGrid w:val="0"/>
        <w:spacing w:before="0"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val="en-US" w:eastAsia="zh-CN"/>
        </w:rPr>
        <w:t>中标人</w:t>
      </w:r>
      <w:r>
        <w:rPr>
          <w:rFonts w:hint="eastAsia" w:ascii="宋体" w:hAnsi="宋体" w:eastAsia="宋体" w:cs="宋体"/>
          <w:b/>
          <w:color w:val="auto"/>
          <w:sz w:val="24"/>
          <w:szCs w:val="24"/>
          <w:highlight w:val="none"/>
        </w:rPr>
        <w:t>）：</w:t>
      </w:r>
    </w:p>
    <w:p w14:paraId="17463DA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根据《中华人民共和国政府采购法》、《中华人民共和国</w:t>
      </w:r>
      <w:r>
        <w:rPr>
          <w:rFonts w:hint="eastAsia" w:ascii="宋体" w:hAnsi="宋体" w:eastAsia="宋体" w:cs="宋体"/>
          <w:iCs/>
          <w:color w:val="auto"/>
          <w:sz w:val="24"/>
          <w:szCs w:val="24"/>
          <w:highlight w:val="none"/>
          <w:lang w:eastAsia="zh-CN"/>
        </w:rPr>
        <w:t>民法典</w:t>
      </w:r>
      <w:r>
        <w:rPr>
          <w:rFonts w:hint="eastAsia" w:ascii="宋体" w:hAnsi="宋体" w:eastAsia="宋体" w:cs="宋体"/>
          <w:iCs/>
          <w:color w:val="auto"/>
          <w:sz w:val="24"/>
          <w:szCs w:val="24"/>
          <w:highlight w:val="none"/>
        </w:rPr>
        <w:t>》等有关法律法规精神，甲方经过</w:t>
      </w:r>
      <w:r>
        <w:rPr>
          <w:rFonts w:hint="eastAsia" w:ascii="宋体" w:hAnsi="宋体" w:eastAsia="宋体" w:cs="宋体"/>
          <w:iCs/>
          <w:color w:val="auto"/>
          <w:sz w:val="24"/>
          <w:szCs w:val="24"/>
          <w:highlight w:val="none"/>
          <w:u w:val="single"/>
        </w:rPr>
        <w:t xml:space="preserve"> 公开招标</w:t>
      </w:r>
      <w:r>
        <w:rPr>
          <w:rFonts w:hint="eastAsia" w:ascii="宋体" w:hAnsi="宋体" w:eastAsia="宋体" w:cs="宋体"/>
          <w:iCs/>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rPr>
        <w:t>采购方式确定乙方为</w:t>
      </w:r>
      <w:r>
        <w:rPr>
          <w:rFonts w:hint="eastAsia" w:ascii="宋体" w:hAnsi="宋体" w:eastAsia="宋体" w:cs="宋体"/>
          <w:iCs/>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u w:val="single"/>
        </w:rPr>
        <w:t>项目</w:t>
      </w:r>
      <w:r>
        <w:rPr>
          <w:rFonts w:hint="eastAsia" w:ascii="宋体" w:hAnsi="宋体" w:eastAsia="宋体" w:cs="宋体"/>
          <w:iCs/>
          <w:color w:val="auto"/>
          <w:sz w:val="24"/>
          <w:szCs w:val="24"/>
          <w:highlight w:val="none"/>
        </w:rPr>
        <w:t>服务的服务单位，双方经协商达成以下条款：</w:t>
      </w:r>
    </w:p>
    <w:p w14:paraId="0FD8AD24">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b/>
          <w:bCs/>
          <w:iCs/>
          <w:color w:val="auto"/>
          <w:kern w:val="2"/>
          <w:sz w:val="24"/>
          <w:szCs w:val="24"/>
          <w:highlight w:val="none"/>
          <w:lang w:val="en-US" w:eastAsia="zh-CN"/>
        </w:rPr>
      </w:pPr>
      <w:r>
        <w:rPr>
          <w:rFonts w:hint="eastAsia" w:ascii="宋体" w:hAnsi="宋体" w:eastAsia="宋体" w:cs="宋体"/>
          <w:b/>
          <w:bCs/>
          <w:iCs/>
          <w:color w:val="auto"/>
          <w:kern w:val="2"/>
          <w:sz w:val="24"/>
          <w:szCs w:val="24"/>
          <w:highlight w:val="none"/>
        </w:rPr>
        <w:t>一、</w:t>
      </w:r>
      <w:r>
        <w:rPr>
          <w:rFonts w:hint="eastAsia" w:ascii="宋体" w:hAnsi="宋体" w:eastAsia="宋体" w:cs="宋体"/>
          <w:b/>
          <w:bCs/>
          <w:iCs/>
          <w:color w:val="auto"/>
          <w:kern w:val="2"/>
          <w:sz w:val="24"/>
          <w:szCs w:val="24"/>
          <w:highlight w:val="none"/>
          <w:lang w:val="en-US" w:eastAsia="zh-CN"/>
        </w:rPr>
        <w:t>采购内容</w:t>
      </w:r>
    </w:p>
    <w:p w14:paraId="5C8622F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用餐对象</w:t>
      </w:r>
      <w:r>
        <w:rPr>
          <w:rFonts w:hint="eastAsia" w:ascii="宋体" w:hAnsi="宋体" w:eastAsia="宋体" w:cs="宋体"/>
          <w:color w:val="auto"/>
          <w:sz w:val="24"/>
          <w:szCs w:val="24"/>
          <w:highlight w:val="none"/>
          <w:lang w:eastAsia="zh-CN"/>
        </w:rPr>
        <w:t>及服务内容</w:t>
      </w:r>
      <w:r>
        <w:rPr>
          <w:rFonts w:hint="eastAsia" w:ascii="宋体" w:hAnsi="宋体" w:eastAsia="宋体" w:cs="宋体"/>
          <w:color w:val="auto"/>
          <w:sz w:val="24"/>
          <w:szCs w:val="24"/>
          <w:highlight w:val="none"/>
        </w:rPr>
        <w:t>：局机关</w:t>
      </w:r>
      <w:r>
        <w:rPr>
          <w:rFonts w:hint="eastAsia" w:ascii="宋体" w:hAnsi="宋体" w:eastAsia="宋体" w:cs="宋体"/>
          <w:color w:val="auto"/>
          <w:sz w:val="24"/>
          <w:szCs w:val="24"/>
          <w:highlight w:val="none"/>
          <w:lang w:eastAsia="zh-CN"/>
        </w:rPr>
        <w:t>（含质检中心人员）</w:t>
      </w:r>
      <w:r>
        <w:rPr>
          <w:rFonts w:hint="eastAsia" w:ascii="宋体" w:hAnsi="宋体" w:eastAsia="宋体" w:cs="宋体"/>
          <w:bCs/>
          <w:color w:val="auto"/>
          <w:sz w:val="24"/>
          <w:szCs w:val="24"/>
          <w:highlight w:val="none"/>
          <w:lang w:eastAsia="zh-CN"/>
        </w:rPr>
        <w:t>及</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个基层所职工</w:t>
      </w:r>
      <w:r>
        <w:rPr>
          <w:rFonts w:hint="eastAsia" w:ascii="宋体" w:hAnsi="宋体" w:eastAsia="宋体" w:cs="宋体"/>
          <w:color w:val="auto"/>
          <w:sz w:val="24"/>
          <w:szCs w:val="24"/>
          <w:highlight w:val="none"/>
          <w:lang w:eastAsia="zh-CN"/>
        </w:rPr>
        <w:t>提供早餐、中餐。</w:t>
      </w:r>
    </w:p>
    <w:p w14:paraId="1D5F2A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2、就餐</w:t>
      </w:r>
      <w:r>
        <w:rPr>
          <w:rFonts w:hint="eastAsia" w:ascii="宋体" w:hAnsi="宋体" w:eastAsia="宋体" w:cs="宋体"/>
          <w:color w:val="auto"/>
          <w:sz w:val="24"/>
          <w:szCs w:val="24"/>
          <w:highlight w:val="none"/>
        </w:rPr>
        <w:t>人数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局机关食堂</w:t>
      </w:r>
      <w:r>
        <w:rPr>
          <w:rFonts w:hint="eastAsia" w:ascii="宋体" w:hAnsi="宋体" w:eastAsia="宋体" w:cs="宋体"/>
          <w:color w:val="auto"/>
          <w:sz w:val="24"/>
          <w:szCs w:val="24"/>
          <w:highlight w:val="none"/>
          <w:lang w:eastAsia="zh-CN"/>
        </w:rPr>
        <w:t>（含质检中心人员）约</w:t>
      </w:r>
      <w:r>
        <w:rPr>
          <w:rFonts w:hint="eastAsia" w:ascii="宋体" w:hAnsi="宋体" w:eastAsia="宋体" w:cs="宋体"/>
          <w:color w:val="auto"/>
          <w:sz w:val="24"/>
          <w:szCs w:val="24"/>
          <w:highlight w:val="none"/>
          <w:lang w:val="en-US" w:eastAsia="zh-CN"/>
        </w:rPr>
        <w:t>255人，</w:t>
      </w:r>
      <w:r>
        <w:rPr>
          <w:rFonts w:hint="eastAsia" w:ascii="宋体" w:hAnsi="宋体" w:eastAsia="宋体" w:cs="宋体"/>
          <w:color w:val="auto"/>
          <w:sz w:val="24"/>
          <w:szCs w:val="24"/>
          <w:highlight w:val="none"/>
          <w:lang w:eastAsia="zh-CN"/>
        </w:rPr>
        <w:t>其中局机关约</w:t>
      </w:r>
      <w:r>
        <w:rPr>
          <w:rFonts w:hint="eastAsia" w:ascii="宋体" w:hAnsi="宋体" w:eastAsia="宋体" w:cs="宋体"/>
          <w:color w:val="auto"/>
          <w:sz w:val="24"/>
          <w:szCs w:val="24"/>
          <w:highlight w:val="none"/>
          <w:lang w:val="en-US" w:eastAsia="zh-CN"/>
        </w:rPr>
        <w:t>179人，质检中心约76人；（2）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个基层所：</w:t>
      </w:r>
      <w:r>
        <w:rPr>
          <w:rFonts w:hint="eastAsia" w:ascii="宋体" w:hAnsi="宋体" w:eastAsia="宋体" w:cs="宋体"/>
          <w:color w:val="auto"/>
          <w:sz w:val="24"/>
          <w:szCs w:val="24"/>
          <w:highlight w:val="none"/>
          <w:lang w:val="en-US" w:eastAsia="zh-CN"/>
        </w:rPr>
        <w:t>约265人。</w:t>
      </w:r>
    </w:p>
    <w:p w14:paraId="4E5D5FDB">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①食堂在特定日期（如3.15）、极端天气或各个基层所在节假日有工作任务时食堂根据实际需求提供正常供餐服务，就餐费用按实际产生费用结算。一般情况下所有食堂在周末及法定节假日均无需提供就餐服务。②甲方秉承着互帮互助、公平公正的原则，允许乙方向在本大楼办公的个协工作人员提供就餐便利，费用按局机关餐标结算。</w:t>
      </w:r>
    </w:p>
    <w:p w14:paraId="4846056F">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b/>
          <w:bCs/>
          <w:iCs/>
          <w:color w:val="auto"/>
          <w:kern w:val="2"/>
          <w:sz w:val="24"/>
          <w:szCs w:val="24"/>
          <w:highlight w:val="none"/>
        </w:rPr>
      </w:pPr>
      <w:r>
        <w:rPr>
          <w:rFonts w:hint="eastAsia" w:ascii="宋体" w:hAnsi="宋体" w:eastAsia="宋体" w:cs="宋体"/>
          <w:b/>
          <w:bCs/>
          <w:iCs/>
          <w:color w:val="auto"/>
          <w:kern w:val="2"/>
          <w:sz w:val="24"/>
          <w:szCs w:val="24"/>
          <w:highlight w:val="none"/>
        </w:rPr>
        <w:t>二、合同期限</w:t>
      </w:r>
    </w:p>
    <w:p w14:paraId="3EBE7061">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 w:val="0"/>
          <w:caps w:val="0"/>
          <w:color w:val="auto"/>
          <w:spacing w:val="0"/>
          <w:sz w:val="24"/>
          <w:szCs w:val="24"/>
          <w:highlight w:val="none"/>
          <w:shd w:val="clear" w:color="auto" w:fill="FFFFFF"/>
          <w:lang w:val="en-US" w:eastAsia="zh-CN"/>
        </w:rPr>
        <w:t>三年，合同一年一签，甲方根据乙方上一年度的合同履约、考核（乙方提供的伙食质量、卫生情况、服务态度和满意度综合测评等方面）及财政资金审批情况决定是否续签。</w:t>
      </w:r>
      <w:r>
        <w:rPr>
          <w:rFonts w:hint="eastAsia" w:ascii="宋体" w:hAnsi="宋体" w:eastAsia="宋体" w:cs="宋体"/>
          <w:iCs/>
          <w:color w:val="auto"/>
          <w:kern w:val="2"/>
          <w:sz w:val="24"/>
          <w:szCs w:val="24"/>
          <w:highlight w:val="none"/>
        </w:rPr>
        <w:t>第一年自</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年</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月</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日至</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年</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月</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日止。</w:t>
      </w:r>
    </w:p>
    <w:p w14:paraId="08F389B6">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b/>
          <w:bCs/>
          <w:iCs/>
          <w:color w:val="auto"/>
          <w:kern w:val="2"/>
          <w:sz w:val="24"/>
          <w:szCs w:val="24"/>
          <w:highlight w:val="none"/>
        </w:rPr>
      </w:pPr>
      <w:r>
        <w:rPr>
          <w:rFonts w:hint="eastAsia" w:ascii="宋体" w:hAnsi="宋体" w:eastAsia="宋体" w:cs="宋体"/>
          <w:b/>
          <w:bCs/>
          <w:iCs/>
          <w:color w:val="auto"/>
          <w:kern w:val="2"/>
          <w:sz w:val="24"/>
          <w:szCs w:val="24"/>
          <w:highlight w:val="none"/>
        </w:rPr>
        <w:t>三、合同价款及</w:t>
      </w:r>
      <w:r>
        <w:rPr>
          <w:rFonts w:hint="eastAsia" w:ascii="宋体" w:hAnsi="宋体" w:eastAsia="宋体" w:cs="宋体"/>
          <w:b/>
          <w:bCs/>
          <w:color w:val="auto"/>
          <w:sz w:val="24"/>
          <w:szCs w:val="24"/>
          <w:highlight w:val="none"/>
          <w:lang w:eastAsia="zh-CN"/>
        </w:rPr>
        <w:t>付款方法</w:t>
      </w:r>
    </w:p>
    <w:p w14:paraId="2F749EA3">
      <w:pPr>
        <w:pStyle w:val="5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Cs/>
          <w:color w:val="auto"/>
          <w:kern w:val="2"/>
          <w:sz w:val="24"/>
          <w:szCs w:val="24"/>
          <w:highlight w:val="none"/>
        </w:rPr>
        <w:t>1、合同价款：</w:t>
      </w:r>
      <w:r>
        <w:rPr>
          <w:rFonts w:hint="eastAsia" w:ascii="宋体" w:hAnsi="宋体" w:eastAsia="宋体" w:cs="宋体"/>
          <w:iCs/>
          <w:color w:val="auto"/>
          <w:kern w:val="2"/>
          <w:sz w:val="24"/>
          <w:szCs w:val="24"/>
          <w:highlight w:val="none"/>
          <w:lang w:val="en-US" w:eastAsia="zh-CN"/>
        </w:rPr>
        <w:t>其中人</w:t>
      </w:r>
      <w:r>
        <w:rPr>
          <w:rFonts w:hint="eastAsia" w:ascii="宋体" w:hAnsi="宋体" w:eastAsia="宋体" w:cs="宋体"/>
          <w:bCs/>
          <w:color w:val="auto"/>
          <w:kern w:val="0"/>
          <w:sz w:val="24"/>
          <w:szCs w:val="24"/>
          <w:highlight w:val="none"/>
          <w:shd w:val="clear" w:color="auto" w:fill="FFFFFF"/>
          <w:lang w:val="en-US" w:eastAsia="zh-CN" w:bidi="ar-SA"/>
        </w:rPr>
        <w:t>其中服务经费</w:t>
      </w:r>
      <w:r>
        <w:rPr>
          <w:rFonts w:hint="eastAsia" w:ascii="宋体" w:hAnsi="宋体" w:eastAsia="宋体" w:cs="宋体"/>
          <w:iCs/>
          <w:color w:val="auto"/>
          <w:kern w:val="2"/>
          <w:sz w:val="24"/>
          <w:szCs w:val="24"/>
          <w:highlight w:val="none"/>
          <w:lang w:val="en-US" w:eastAsia="zh-CN"/>
        </w:rPr>
        <w:t>为</w:t>
      </w:r>
      <w:r>
        <w:rPr>
          <w:rFonts w:hint="eastAsia" w:ascii="宋体" w:hAnsi="宋体" w:eastAsia="宋体" w:cs="宋体"/>
          <w:iCs/>
          <w:color w:val="auto"/>
          <w:kern w:val="2"/>
          <w:sz w:val="24"/>
          <w:szCs w:val="24"/>
          <w:highlight w:val="none"/>
        </w:rPr>
        <w:t>人民币（大写）</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元整（</w:t>
      </w:r>
      <w:r>
        <w:rPr>
          <w:rFonts w:hint="eastAsia" w:ascii="宋体" w:hAnsi="宋体" w:eastAsia="宋体" w:cs="宋体"/>
          <w:iCs/>
          <w:color w:val="auto"/>
          <w:kern w:val="2"/>
          <w:sz w:val="24"/>
          <w:szCs w:val="24"/>
          <w:highlight w:val="none"/>
          <w:u w:val="single"/>
        </w:rPr>
        <w:t>￥</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元）</w:t>
      </w:r>
      <w:r>
        <w:rPr>
          <w:rFonts w:hint="eastAsia" w:ascii="宋体" w:hAnsi="宋体" w:eastAsia="宋体" w:cs="宋体"/>
          <w:iCs/>
          <w:color w:val="auto"/>
          <w:kern w:val="2"/>
          <w:sz w:val="24"/>
          <w:szCs w:val="24"/>
          <w:highlight w:val="none"/>
          <w:lang w:eastAsia="zh-CN"/>
        </w:rPr>
        <w:t>；</w:t>
      </w:r>
      <w:r>
        <w:rPr>
          <w:rFonts w:hint="eastAsia" w:ascii="宋体" w:hAnsi="宋体" w:eastAsia="宋体" w:cs="宋体"/>
          <w:bCs/>
          <w:color w:val="auto"/>
          <w:kern w:val="0"/>
          <w:sz w:val="24"/>
          <w:szCs w:val="24"/>
          <w:highlight w:val="none"/>
          <w:shd w:val="clear" w:color="auto" w:fill="FFFFFF"/>
          <w:lang w:val="en-US" w:eastAsia="zh-CN" w:bidi="ar-SA"/>
        </w:rPr>
        <w:t>就餐费用</w:t>
      </w:r>
      <w:r>
        <w:rPr>
          <w:rFonts w:hint="eastAsia" w:ascii="宋体" w:hAnsi="宋体" w:eastAsia="宋体" w:cs="宋体"/>
          <w:iCs/>
          <w:color w:val="auto"/>
          <w:kern w:val="2"/>
          <w:sz w:val="24"/>
          <w:szCs w:val="24"/>
          <w:highlight w:val="none"/>
          <w:lang w:val="en-US" w:eastAsia="zh-CN"/>
        </w:rPr>
        <w:t>暂定为人民币（大写）</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元整（</w:t>
      </w:r>
      <w:r>
        <w:rPr>
          <w:rFonts w:hint="eastAsia" w:ascii="宋体" w:hAnsi="宋体" w:eastAsia="宋体" w:cs="宋体"/>
          <w:iCs/>
          <w:color w:val="auto"/>
          <w:kern w:val="2"/>
          <w:sz w:val="24"/>
          <w:szCs w:val="24"/>
          <w:highlight w:val="none"/>
          <w:u w:val="single"/>
        </w:rPr>
        <w:t>￥</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元）</w:t>
      </w:r>
      <w:r>
        <w:rPr>
          <w:rFonts w:hint="eastAsia" w:ascii="宋体" w:hAnsi="宋体" w:eastAsia="宋体" w:cs="宋体"/>
          <w:iCs/>
          <w:color w:val="auto"/>
          <w:kern w:val="2"/>
          <w:sz w:val="24"/>
          <w:szCs w:val="24"/>
          <w:highlight w:val="none"/>
          <w:lang w:eastAsia="zh-CN"/>
        </w:rPr>
        <w:t>，</w:t>
      </w:r>
      <w:r>
        <w:rPr>
          <w:rFonts w:hint="eastAsia" w:ascii="宋体" w:hAnsi="宋体" w:eastAsia="宋体" w:cs="宋体"/>
          <w:iCs/>
          <w:color w:val="auto"/>
          <w:kern w:val="2"/>
          <w:sz w:val="24"/>
          <w:szCs w:val="24"/>
          <w:highlight w:val="none"/>
          <w:lang w:val="en-US" w:eastAsia="zh-CN"/>
        </w:rPr>
        <w:t>最终按实际结算，其中局机关食堂早餐按刷卡金额进行结算，中餐按18元/人进行结算；基层所按配制总人数及标准进行结算</w:t>
      </w:r>
      <w:r>
        <w:rPr>
          <w:rFonts w:hint="eastAsia" w:ascii="宋体" w:hAnsi="宋体" w:eastAsia="宋体" w:cs="宋体"/>
          <w:iCs/>
          <w:color w:val="auto"/>
          <w:kern w:val="2"/>
          <w:sz w:val="24"/>
          <w:szCs w:val="24"/>
          <w:highlight w:val="none"/>
        </w:rPr>
        <w:t>。</w:t>
      </w:r>
    </w:p>
    <w:p w14:paraId="5890BE8D">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b w:val="0"/>
          <w:bCs w:val="0"/>
          <w:snapToGrid/>
          <w:color w:val="auto"/>
          <w:kern w:val="2"/>
          <w:sz w:val="24"/>
          <w:szCs w:val="24"/>
          <w:highlight w:val="none"/>
          <w:lang w:val="zh-CN" w:eastAsia="zh-CN" w:bidi="ar-SA"/>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合同价款内包括</w:t>
      </w:r>
      <w:r>
        <w:rPr>
          <w:rFonts w:hint="eastAsia" w:ascii="宋体" w:hAnsi="宋体" w:eastAsia="宋体" w:cs="宋体"/>
          <w:b w:val="0"/>
          <w:bCs w:val="0"/>
          <w:snapToGrid/>
          <w:color w:val="auto"/>
          <w:kern w:val="2"/>
          <w:sz w:val="24"/>
          <w:szCs w:val="24"/>
          <w:highlight w:val="none"/>
          <w:lang w:val="zh-CN" w:eastAsia="zh-CN" w:bidi="ar-SA"/>
        </w:rPr>
        <w:t>完成本项目服务所需的所有费用，</w:t>
      </w:r>
      <w:r>
        <w:rPr>
          <w:rFonts w:hint="eastAsia" w:ascii="宋体" w:hAnsi="宋体" w:eastAsia="宋体" w:cs="宋体"/>
          <w:b w:val="0"/>
          <w:bCs w:val="0"/>
          <w:snapToGrid/>
          <w:color w:val="auto"/>
          <w:kern w:val="2"/>
          <w:sz w:val="24"/>
          <w:szCs w:val="24"/>
          <w:highlight w:val="none"/>
          <w:lang w:val="en-US" w:eastAsia="zh-CN" w:bidi="ar-SA"/>
        </w:rPr>
        <w:t>包括但不限于</w:t>
      </w:r>
      <w:r>
        <w:rPr>
          <w:rFonts w:hint="eastAsia" w:ascii="宋体" w:hAnsi="宋体" w:eastAsia="宋体" w:cs="宋体"/>
          <w:b w:val="0"/>
          <w:bCs w:val="0"/>
          <w:snapToGrid/>
          <w:color w:val="auto"/>
          <w:kern w:val="2"/>
          <w:sz w:val="24"/>
          <w:szCs w:val="24"/>
          <w:highlight w:val="none"/>
          <w:lang w:val="zh-CN" w:eastAsia="zh-CN" w:bidi="ar-SA"/>
        </w:rPr>
        <w:t>人员工资【包括人员基本工资、各类福利和补贴（如节日费、高温补贴、</w:t>
      </w:r>
      <w:r>
        <w:rPr>
          <w:rFonts w:hint="eastAsia" w:ascii="宋体" w:hAnsi="宋体" w:eastAsia="宋体" w:cs="宋体"/>
          <w:color w:val="auto"/>
          <w:kern w:val="0"/>
          <w:sz w:val="24"/>
          <w:szCs w:val="24"/>
          <w:highlight w:val="none"/>
          <w:lang w:val="en-US" w:eastAsia="zh-CN" w:bidi="ar"/>
        </w:rPr>
        <w:t>约定范围内的</w:t>
      </w:r>
      <w:r>
        <w:rPr>
          <w:rFonts w:hint="eastAsia" w:ascii="宋体" w:hAnsi="宋体" w:eastAsia="宋体" w:cs="宋体"/>
          <w:b w:val="0"/>
          <w:bCs w:val="0"/>
          <w:snapToGrid/>
          <w:color w:val="auto"/>
          <w:kern w:val="2"/>
          <w:sz w:val="24"/>
          <w:szCs w:val="24"/>
          <w:highlight w:val="none"/>
          <w:lang w:val="zh-CN" w:eastAsia="zh-CN" w:bidi="ar-SA"/>
        </w:rPr>
        <w:t>加班补贴等）、按规定应缴纳的社保、人身意外伤害险等各类保险】，人员工作服，劳保用品费，员工每年体检、办理健康证费用，</w:t>
      </w:r>
      <w:r>
        <w:rPr>
          <w:rFonts w:hint="eastAsia" w:ascii="宋体" w:hAnsi="宋体" w:eastAsia="宋体" w:cs="宋体"/>
          <w:color w:val="auto"/>
          <w:kern w:val="0"/>
          <w:sz w:val="24"/>
          <w:szCs w:val="24"/>
          <w:highlight w:val="none"/>
          <w:lang w:val="en-US" w:eastAsia="zh-CN" w:bidi="ar"/>
        </w:rPr>
        <w:t>燃气费，办公费用、财务费用、洗涤卫生用品，食品原材料采购、微超市货品批发采购费用，管理费，</w:t>
      </w:r>
      <w:r>
        <w:rPr>
          <w:rFonts w:hint="eastAsia" w:ascii="宋体" w:hAnsi="宋体" w:eastAsia="宋体" w:cs="宋体"/>
          <w:b w:val="0"/>
          <w:bCs w:val="0"/>
          <w:snapToGrid/>
          <w:color w:val="auto"/>
          <w:kern w:val="2"/>
          <w:sz w:val="24"/>
          <w:szCs w:val="24"/>
          <w:highlight w:val="none"/>
          <w:lang w:val="zh-CN" w:eastAsia="zh-CN" w:bidi="ar-SA"/>
        </w:rPr>
        <w:t>税金，利润，</w:t>
      </w:r>
      <w:r>
        <w:rPr>
          <w:rFonts w:hint="eastAsia" w:ascii="宋体" w:hAnsi="宋体" w:eastAsia="宋体" w:cs="宋体"/>
          <w:b w:val="0"/>
          <w:bCs w:val="0"/>
          <w:snapToGrid/>
          <w:color w:val="auto"/>
          <w:kern w:val="2"/>
          <w:sz w:val="24"/>
          <w:szCs w:val="24"/>
          <w:highlight w:val="none"/>
          <w:lang w:val="en-US" w:eastAsia="zh-CN" w:bidi="ar-SA"/>
        </w:rPr>
        <w:t>采购代理服务费，</w:t>
      </w:r>
      <w:r>
        <w:rPr>
          <w:rFonts w:hint="eastAsia" w:ascii="宋体" w:hAnsi="宋体" w:eastAsia="宋体" w:cs="宋体"/>
          <w:b w:val="0"/>
          <w:bCs w:val="0"/>
          <w:snapToGrid/>
          <w:color w:val="auto"/>
          <w:kern w:val="2"/>
          <w:sz w:val="24"/>
          <w:szCs w:val="24"/>
          <w:highlight w:val="none"/>
          <w:lang w:val="zh-CN" w:eastAsia="zh-CN" w:bidi="ar-SA"/>
        </w:rPr>
        <w:t>政策性文件规定及合同包含的所有风险、责任等各项完成本项目服务应有的全部费用。</w:t>
      </w:r>
    </w:p>
    <w:p w14:paraId="4B54DDFF">
      <w:pPr>
        <w:keepNext w:val="0"/>
        <w:keepLines w:val="0"/>
        <w:pageBreakBefore w:val="0"/>
        <w:numPr>
          <w:ilvl w:val="0"/>
          <w:numId w:val="2"/>
        </w:numPr>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b w:val="0"/>
          <w:bCs w:val="0"/>
          <w:snapToGrid/>
          <w:color w:val="auto"/>
          <w:kern w:val="2"/>
          <w:sz w:val="24"/>
          <w:szCs w:val="24"/>
          <w:highlight w:val="none"/>
          <w:lang w:val="zh-CN" w:eastAsia="zh-CN" w:bidi="ar-SA"/>
        </w:rPr>
      </w:pPr>
      <w:r>
        <w:rPr>
          <w:rFonts w:hint="eastAsia" w:ascii="宋体" w:hAnsi="宋体" w:eastAsia="宋体" w:cs="宋体"/>
          <w:b w:val="0"/>
          <w:bCs w:val="0"/>
          <w:snapToGrid/>
          <w:color w:val="auto"/>
          <w:kern w:val="2"/>
          <w:sz w:val="24"/>
          <w:szCs w:val="24"/>
          <w:highlight w:val="none"/>
          <w:lang w:val="zh-CN" w:eastAsia="zh-CN" w:bidi="ar-SA"/>
        </w:rPr>
        <w:t>合同履约期限内，</w:t>
      </w:r>
      <w:r>
        <w:rPr>
          <w:rFonts w:hint="eastAsia" w:ascii="宋体" w:hAnsi="宋体" w:eastAsia="宋体" w:cs="宋体"/>
          <w:bCs/>
          <w:color w:val="auto"/>
          <w:sz w:val="24"/>
          <w:szCs w:val="24"/>
          <w:highlight w:val="none"/>
          <w:lang w:eastAsia="zh-CN"/>
        </w:rPr>
        <w:t>乙方</w:t>
      </w:r>
      <w:r>
        <w:rPr>
          <w:rFonts w:hint="eastAsia" w:ascii="宋体" w:hAnsi="宋体" w:eastAsia="宋体" w:cs="宋体"/>
          <w:b w:val="0"/>
          <w:bCs w:val="0"/>
          <w:snapToGrid/>
          <w:color w:val="auto"/>
          <w:kern w:val="2"/>
          <w:sz w:val="24"/>
          <w:szCs w:val="24"/>
          <w:highlight w:val="none"/>
          <w:lang w:val="zh-CN" w:eastAsia="zh-CN" w:bidi="ar-SA"/>
        </w:rPr>
        <w:t>承诺的中标价不因市场因素和政策因素变动而调整。人员基本工资不得低于宁波市人力资源和社会保障局最新发布的宁波市最低劳动工资标准。投标人应考虑潜在的市场风险及政策风险，在合同履行期间如遇法定基本工资上调等政策性因素的情况，合同价均不作调整。</w:t>
      </w:r>
    </w:p>
    <w:p w14:paraId="0B20F550">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Cs/>
          <w:color w:val="auto"/>
          <w:kern w:val="2"/>
          <w:sz w:val="24"/>
          <w:szCs w:val="24"/>
          <w:highlight w:val="none"/>
          <w:lang w:val="en-US" w:eastAsia="zh-CN"/>
        </w:rPr>
        <w:t>2、付款方法</w:t>
      </w:r>
    </w:p>
    <w:p w14:paraId="737A681C">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firstLine="480" w:firstLineChars="200"/>
        <w:textAlignment w:val="auto"/>
        <w:rPr>
          <w:rFonts w:hint="eastAsia" w:ascii="宋体" w:hAnsi="宋体" w:eastAsia="宋体" w:cs="宋体"/>
          <w:b w:val="0"/>
          <w:bCs w:val="0"/>
          <w:snapToGrid/>
          <w:color w:val="auto"/>
          <w:kern w:val="2"/>
          <w:sz w:val="24"/>
          <w:szCs w:val="24"/>
          <w:highlight w:val="none"/>
          <w:lang w:val="zh-CN" w:eastAsia="zh-CN" w:bidi="ar-SA"/>
        </w:rPr>
      </w:pPr>
      <w:r>
        <w:rPr>
          <w:rFonts w:hint="eastAsia" w:ascii="宋体" w:hAnsi="宋体" w:eastAsia="宋体" w:cs="宋体"/>
          <w:b w:val="0"/>
          <w:bCs w:val="0"/>
          <w:snapToGrid/>
          <w:color w:val="auto"/>
          <w:kern w:val="2"/>
          <w:sz w:val="24"/>
          <w:szCs w:val="24"/>
          <w:highlight w:val="none"/>
          <w:lang w:val="en-US" w:eastAsia="zh-CN" w:bidi="ar-SA"/>
        </w:rPr>
        <w:t>（1）</w:t>
      </w:r>
      <w:r>
        <w:rPr>
          <w:rFonts w:hint="eastAsia" w:ascii="宋体" w:hAnsi="宋体" w:eastAsia="宋体" w:cs="宋体"/>
          <w:b w:val="0"/>
          <w:bCs w:val="0"/>
          <w:snapToGrid/>
          <w:color w:val="auto"/>
          <w:kern w:val="2"/>
          <w:sz w:val="24"/>
          <w:szCs w:val="24"/>
          <w:highlight w:val="none"/>
          <w:lang w:val="zh-CN" w:eastAsia="zh-CN" w:bidi="ar-SA"/>
        </w:rPr>
        <w:t>服务经费：</w:t>
      </w:r>
      <w:r>
        <w:rPr>
          <w:rFonts w:hint="eastAsia" w:ascii="宋体" w:hAnsi="宋体" w:eastAsia="宋体" w:cs="宋体"/>
          <w:b w:val="0"/>
          <w:bCs w:val="0"/>
          <w:snapToGrid/>
          <w:color w:val="auto"/>
          <w:kern w:val="2"/>
          <w:sz w:val="24"/>
          <w:szCs w:val="24"/>
          <w:highlight w:val="none"/>
          <w:lang w:val="en-US" w:eastAsia="zh-CN" w:bidi="ar-SA"/>
        </w:rPr>
        <w:t>每月按月考核成绩核定当月服务经费，</w:t>
      </w:r>
      <w:r>
        <w:rPr>
          <w:rFonts w:hint="eastAsia" w:ascii="宋体" w:hAnsi="宋体" w:eastAsia="宋体" w:cs="宋体"/>
          <w:b w:val="0"/>
          <w:bCs w:val="0"/>
          <w:snapToGrid/>
          <w:color w:val="auto"/>
          <w:kern w:val="2"/>
          <w:sz w:val="24"/>
          <w:szCs w:val="24"/>
          <w:highlight w:val="none"/>
          <w:lang w:val="zh-CN" w:eastAsia="zh-CN" w:bidi="ar-SA"/>
        </w:rPr>
        <w:t>甲方在收到乙方发票后7个工作日内向乙方支付上月服务费，如遇节假日则自动顺延（特殊情况以合同为准）。</w:t>
      </w:r>
    </w:p>
    <w:p w14:paraId="45A7AC7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snapToGrid/>
          <w:color w:val="auto"/>
          <w:kern w:val="2"/>
          <w:sz w:val="24"/>
          <w:szCs w:val="24"/>
          <w:highlight w:val="none"/>
          <w:lang w:val="zh-CN" w:eastAsia="zh-CN" w:bidi="ar-SA"/>
        </w:rPr>
      </w:pPr>
      <w:r>
        <w:rPr>
          <w:rFonts w:hint="eastAsia" w:ascii="宋体" w:hAnsi="宋体" w:eastAsia="宋体" w:cs="宋体"/>
          <w:b w:val="0"/>
          <w:bCs w:val="0"/>
          <w:snapToGrid/>
          <w:color w:val="auto"/>
          <w:kern w:val="2"/>
          <w:sz w:val="24"/>
          <w:szCs w:val="24"/>
          <w:highlight w:val="none"/>
          <w:lang w:val="en-US" w:eastAsia="zh-CN" w:bidi="ar-SA"/>
        </w:rPr>
        <w:t>（2）就餐费用</w:t>
      </w:r>
      <w:r>
        <w:rPr>
          <w:rFonts w:hint="eastAsia" w:ascii="宋体" w:hAnsi="宋体" w:eastAsia="宋体" w:cs="宋体"/>
          <w:b w:val="0"/>
          <w:bCs w:val="0"/>
          <w:snapToGrid/>
          <w:color w:val="auto"/>
          <w:kern w:val="2"/>
          <w:sz w:val="24"/>
          <w:szCs w:val="24"/>
          <w:highlight w:val="none"/>
          <w:lang w:val="zh-CN" w:eastAsia="zh-CN" w:bidi="ar-SA"/>
        </w:rPr>
        <w:t>：</w:t>
      </w:r>
      <w:r>
        <w:rPr>
          <w:rFonts w:hint="eastAsia" w:ascii="宋体" w:hAnsi="宋体" w:eastAsia="宋体" w:cs="宋体"/>
          <w:b w:val="0"/>
          <w:bCs w:val="0"/>
          <w:snapToGrid/>
          <w:color w:val="auto"/>
          <w:kern w:val="2"/>
          <w:sz w:val="24"/>
          <w:szCs w:val="24"/>
          <w:highlight w:val="none"/>
          <w:lang w:val="en-US" w:eastAsia="zh-CN" w:bidi="ar-SA"/>
        </w:rPr>
        <w:t>按月结算，每月10日之前，将上月实际刷卡人数及结算费用附上清单上报至甲方处，经甲方确认后开具发票进行结算。</w:t>
      </w:r>
      <w:r>
        <w:rPr>
          <w:rFonts w:hint="eastAsia" w:ascii="宋体" w:hAnsi="宋体" w:eastAsia="宋体" w:cs="宋体"/>
          <w:b w:val="0"/>
          <w:bCs w:val="0"/>
          <w:snapToGrid/>
          <w:color w:val="auto"/>
          <w:kern w:val="2"/>
          <w:sz w:val="24"/>
          <w:szCs w:val="24"/>
          <w:highlight w:val="none"/>
          <w:lang w:val="zh-CN" w:eastAsia="zh-CN" w:bidi="ar-SA"/>
        </w:rPr>
        <w:t>甲方在收到乙方发票后7个工作日内向乙方支付上月餐费，如遇节假日则自动顺延（特殊情况以合同为准）。</w:t>
      </w:r>
    </w:p>
    <w:p w14:paraId="4E66C88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0"/>
          <w:sz w:val="24"/>
          <w:szCs w:val="24"/>
          <w:highlight w:val="none"/>
          <w:lang w:val="en-US" w:eastAsia="zh-CN" w:bidi="ar"/>
        </w:rPr>
        <w:t xml:space="preserve">合同款项以银行转账等方式支付至合同约定的账户。 </w:t>
      </w:r>
    </w:p>
    <w:p w14:paraId="6D9A715C">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bidi="ar"/>
        </w:rPr>
        <w:t>本项目服务经费由政府拨款，如因政策的影响，拨款未能及时到位，乙方不得以此为由主张甲方违约不履行约定义务或者延迟履行约定义务。</w:t>
      </w:r>
    </w:p>
    <w:p w14:paraId="06253203">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eastAsia="宋体" w:cs="宋体"/>
          <w:iCs/>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iCs/>
          <w:color w:val="auto"/>
          <w:kern w:val="2"/>
          <w:sz w:val="24"/>
          <w:szCs w:val="24"/>
          <w:highlight w:val="none"/>
        </w:rPr>
        <w:t>乙方开户银行信息：</w:t>
      </w:r>
    </w:p>
    <w:p w14:paraId="549081D5">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Cs/>
          <w:color w:val="auto"/>
          <w:kern w:val="2"/>
          <w:sz w:val="24"/>
          <w:szCs w:val="24"/>
          <w:highlight w:val="none"/>
        </w:rPr>
        <w:t>开户行：</w:t>
      </w:r>
    </w:p>
    <w:p w14:paraId="0A6C341F">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Cs/>
          <w:color w:val="auto"/>
          <w:kern w:val="2"/>
          <w:sz w:val="24"/>
          <w:szCs w:val="24"/>
          <w:highlight w:val="none"/>
        </w:rPr>
        <w:t>开户名：</w:t>
      </w:r>
    </w:p>
    <w:p w14:paraId="7546D42E">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Cs/>
          <w:color w:val="auto"/>
          <w:kern w:val="2"/>
          <w:sz w:val="24"/>
          <w:szCs w:val="24"/>
          <w:highlight w:val="none"/>
        </w:rPr>
        <w:t>账 号：</w:t>
      </w:r>
    </w:p>
    <w:p w14:paraId="0A1B51EC">
      <w:pPr>
        <w:pStyle w:val="34"/>
        <w:keepNext w:val="0"/>
        <w:keepLines w:val="0"/>
        <w:pageBreakBefore w:val="0"/>
        <w:kinsoku/>
        <w:wordWrap/>
        <w:overflowPunct/>
        <w:topLinePunct w:val="0"/>
        <w:autoSpaceDE/>
        <w:autoSpaceDN/>
        <w:bidi w:val="0"/>
        <w:adjustRightInd w:val="0"/>
        <w:snapToGrid w:val="0"/>
        <w:spacing w:before="0" w:after="0"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四、组成合同的文件</w:t>
      </w:r>
    </w:p>
    <w:p w14:paraId="71A11077">
      <w:pPr>
        <w:pStyle w:val="34"/>
        <w:keepNext w:val="0"/>
        <w:keepLines w:val="0"/>
        <w:pageBreakBefore w:val="0"/>
        <w:kinsoku/>
        <w:wordWrap/>
        <w:overflowPunct/>
        <w:topLinePunct w:val="0"/>
        <w:autoSpaceDE/>
        <w:autoSpaceDN/>
        <w:bidi w:val="0"/>
        <w:adjustRightInd w:val="0"/>
        <w:snapToGrid w:val="0"/>
        <w:spacing w:before="0" w:after="0"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本合同协议书；</w:t>
      </w:r>
    </w:p>
    <w:p w14:paraId="12360240">
      <w:pPr>
        <w:pStyle w:val="34"/>
        <w:keepNext w:val="0"/>
        <w:keepLines w:val="0"/>
        <w:pageBreakBefore w:val="0"/>
        <w:kinsoku/>
        <w:wordWrap/>
        <w:overflowPunct/>
        <w:topLinePunct w:val="0"/>
        <w:autoSpaceDE/>
        <w:autoSpaceDN/>
        <w:bidi w:val="0"/>
        <w:adjustRightInd w:val="0"/>
        <w:snapToGrid w:val="0"/>
        <w:spacing w:before="0" w:after="0"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中标通知书；</w:t>
      </w:r>
    </w:p>
    <w:p w14:paraId="18C75C3B">
      <w:pPr>
        <w:pStyle w:val="34"/>
        <w:keepNext w:val="0"/>
        <w:keepLines w:val="0"/>
        <w:pageBreakBefore w:val="0"/>
        <w:kinsoku/>
        <w:wordWrap/>
        <w:overflowPunct/>
        <w:topLinePunct w:val="0"/>
        <w:autoSpaceDE/>
        <w:autoSpaceDN/>
        <w:bidi w:val="0"/>
        <w:adjustRightInd w:val="0"/>
        <w:snapToGrid w:val="0"/>
        <w:spacing w:before="0" w:after="0"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投标文件及其附件（如有）；</w:t>
      </w:r>
    </w:p>
    <w:p w14:paraId="343C2613">
      <w:pPr>
        <w:pStyle w:val="34"/>
        <w:keepNext w:val="0"/>
        <w:keepLines w:val="0"/>
        <w:pageBreakBefore w:val="0"/>
        <w:kinsoku/>
        <w:wordWrap/>
        <w:overflowPunct/>
        <w:topLinePunct w:val="0"/>
        <w:autoSpaceDE/>
        <w:autoSpaceDN/>
        <w:bidi w:val="0"/>
        <w:adjustRightInd w:val="0"/>
        <w:snapToGrid w:val="0"/>
        <w:spacing w:before="0" w:after="0"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招标文件；</w:t>
      </w:r>
    </w:p>
    <w:p w14:paraId="0192982F">
      <w:pPr>
        <w:pStyle w:val="34"/>
        <w:keepNext w:val="0"/>
        <w:keepLines w:val="0"/>
        <w:pageBreakBefore w:val="0"/>
        <w:kinsoku/>
        <w:wordWrap/>
        <w:overflowPunct/>
        <w:topLinePunct w:val="0"/>
        <w:autoSpaceDE/>
        <w:autoSpaceDN/>
        <w:bidi w:val="0"/>
        <w:adjustRightInd w:val="0"/>
        <w:snapToGrid w:val="0"/>
        <w:spacing w:before="0" w:after="0"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标准、规范及有关技术文件（如有）；</w:t>
      </w:r>
    </w:p>
    <w:p w14:paraId="3A904466">
      <w:pPr>
        <w:pStyle w:val="34"/>
        <w:keepNext w:val="0"/>
        <w:keepLines w:val="0"/>
        <w:pageBreakBefore w:val="0"/>
        <w:kinsoku/>
        <w:wordWrap/>
        <w:overflowPunct/>
        <w:topLinePunct w:val="0"/>
        <w:autoSpaceDE/>
        <w:autoSpaceDN/>
        <w:bidi w:val="0"/>
        <w:adjustRightInd w:val="0"/>
        <w:snapToGrid w:val="0"/>
        <w:spacing w:before="0" w:after="0"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图纸（如有）。</w:t>
      </w:r>
    </w:p>
    <w:p w14:paraId="6C0DA193">
      <w:pPr>
        <w:pStyle w:val="34"/>
        <w:keepNext w:val="0"/>
        <w:keepLines w:val="0"/>
        <w:pageBreakBefore w:val="0"/>
        <w:kinsoku/>
        <w:wordWrap/>
        <w:overflowPunct/>
        <w:topLinePunct w:val="0"/>
        <w:autoSpaceDE/>
        <w:autoSpaceDN/>
        <w:bidi w:val="0"/>
        <w:adjustRightInd w:val="0"/>
        <w:snapToGrid w:val="0"/>
        <w:spacing w:before="0" w:after="0" w:line="44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有关甲乙双方洽商、变更等书面协议或文件均视为本合同组成部分。</w:t>
      </w:r>
    </w:p>
    <w:p w14:paraId="417EC2B7">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b/>
          <w:bCs/>
          <w:iCs/>
          <w:color w:val="auto"/>
          <w:kern w:val="2"/>
          <w:sz w:val="24"/>
          <w:szCs w:val="24"/>
          <w:highlight w:val="none"/>
          <w:lang w:eastAsia="zh-CN"/>
        </w:rPr>
      </w:pPr>
      <w:r>
        <w:rPr>
          <w:rFonts w:hint="eastAsia" w:ascii="宋体" w:hAnsi="宋体" w:eastAsia="宋体" w:cs="宋体"/>
          <w:b/>
          <w:bCs/>
          <w:iCs/>
          <w:color w:val="auto"/>
          <w:kern w:val="2"/>
          <w:sz w:val="24"/>
          <w:szCs w:val="24"/>
          <w:highlight w:val="none"/>
          <w:lang w:eastAsia="zh-CN"/>
        </w:rPr>
        <w:t>五</w:t>
      </w:r>
      <w:r>
        <w:rPr>
          <w:rFonts w:hint="eastAsia" w:ascii="宋体" w:hAnsi="宋体" w:eastAsia="宋体" w:cs="宋体"/>
          <w:b/>
          <w:bCs/>
          <w:iCs/>
          <w:color w:val="auto"/>
          <w:kern w:val="2"/>
          <w:sz w:val="24"/>
          <w:szCs w:val="24"/>
          <w:highlight w:val="none"/>
        </w:rPr>
        <w:t>、履约保证金</w:t>
      </w:r>
      <w:r>
        <w:rPr>
          <w:rFonts w:hint="eastAsia" w:ascii="宋体" w:hAnsi="宋体" w:eastAsia="宋体" w:cs="宋体"/>
          <w:b/>
          <w:bCs/>
          <w:iCs/>
          <w:color w:val="auto"/>
          <w:kern w:val="2"/>
          <w:sz w:val="24"/>
          <w:szCs w:val="24"/>
          <w:highlight w:val="none"/>
          <w:lang w:eastAsia="zh-CN"/>
        </w:rPr>
        <w:t>：无</w:t>
      </w:r>
    </w:p>
    <w:p w14:paraId="69868F69">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line="440" w:lineRule="exac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服务要求</w:t>
      </w:r>
    </w:p>
    <w:p w14:paraId="68FF687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1、由乙方提供专业的管理团队（详见“七、食堂人员岗位基本配置和要求”）进行管理，并负责主副食的采购、加工、服务。具体就餐模式、餐标如下：</w:t>
      </w:r>
    </w:p>
    <w:tbl>
      <w:tblPr>
        <w:tblStyle w:val="63"/>
        <w:tblW w:w="51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1"/>
        <w:gridCol w:w="603"/>
        <w:gridCol w:w="1024"/>
        <w:gridCol w:w="1071"/>
        <w:gridCol w:w="5927"/>
      </w:tblGrid>
      <w:tr w14:paraId="747E8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391" w:type="pct"/>
            <w:tcBorders>
              <w:tl2br w:val="nil"/>
              <w:tr2bl w:val="nil"/>
            </w:tcBorders>
            <w:shd w:val="clear" w:color="auto" w:fill="FFFFFF"/>
            <w:noWrap w:val="0"/>
            <w:vAlign w:val="center"/>
          </w:tcPr>
          <w:p w14:paraId="3DB0362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bidi="zh-CN"/>
              </w:rPr>
            </w:pPr>
          </w:p>
        </w:tc>
        <w:tc>
          <w:tcPr>
            <w:tcW w:w="322" w:type="pct"/>
            <w:tcBorders>
              <w:tl2br w:val="nil"/>
              <w:tr2bl w:val="nil"/>
            </w:tcBorders>
            <w:shd w:val="clear" w:color="auto" w:fill="FFFFFF"/>
            <w:noWrap w:val="0"/>
            <w:vAlign w:val="center"/>
          </w:tcPr>
          <w:p w14:paraId="4703B5D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bidi="zh-CN"/>
              </w:rPr>
            </w:pPr>
            <w:r>
              <w:rPr>
                <w:rFonts w:hint="eastAsia" w:ascii="宋体" w:hAnsi="宋体" w:eastAsia="宋体" w:cs="宋体"/>
                <w:b w:val="0"/>
                <w:bCs/>
                <w:color w:val="auto"/>
                <w:kern w:val="0"/>
                <w:sz w:val="24"/>
                <w:szCs w:val="24"/>
                <w:highlight w:val="none"/>
                <w:lang w:val="zh-CN" w:bidi="zh-CN"/>
              </w:rPr>
              <w:t>餐 别</w:t>
            </w:r>
          </w:p>
        </w:tc>
        <w:tc>
          <w:tcPr>
            <w:tcW w:w="547" w:type="pct"/>
            <w:tcBorders>
              <w:tl2br w:val="nil"/>
              <w:tr2bl w:val="nil"/>
            </w:tcBorders>
            <w:shd w:val="clear" w:color="auto" w:fill="FFFFFF"/>
            <w:noWrap w:val="0"/>
            <w:vAlign w:val="center"/>
          </w:tcPr>
          <w:p w14:paraId="18E501C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eastAsia="zh-CN" w:bidi="zh-CN"/>
              </w:rPr>
            </w:pPr>
            <w:r>
              <w:rPr>
                <w:rFonts w:hint="eastAsia" w:ascii="宋体" w:hAnsi="宋体" w:eastAsia="宋体" w:cs="宋体"/>
                <w:b w:val="0"/>
                <w:bCs/>
                <w:color w:val="auto"/>
                <w:kern w:val="0"/>
                <w:sz w:val="24"/>
                <w:szCs w:val="24"/>
                <w:highlight w:val="none"/>
                <w:lang w:val="zh-CN" w:eastAsia="zh-CN" w:bidi="zh-CN"/>
              </w:rPr>
              <w:t>就餐</w:t>
            </w:r>
          </w:p>
          <w:p w14:paraId="1B417F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bidi="zh-CN"/>
              </w:rPr>
            </w:pPr>
            <w:r>
              <w:rPr>
                <w:rFonts w:hint="eastAsia" w:ascii="宋体" w:hAnsi="宋体" w:eastAsia="宋体" w:cs="宋体"/>
                <w:b w:val="0"/>
                <w:bCs/>
                <w:color w:val="auto"/>
                <w:kern w:val="0"/>
                <w:sz w:val="24"/>
                <w:szCs w:val="24"/>
                <w:highlight w:val="none"/>
                <w:lang w:val="zh-CN" w:eastAsia="zh-CN" w:bidi="zh-CN"/>
              </w:rPr>
              <w:t>模式</w:t>
            </w:r>
          </w:p>
        </w:tc>
        <w:tc>
          <w:tcPr>
            <w:tcW w:w="572" w:type="pct"/>
            <w:tcBorders>
              <w:tl2br w:val="nil"/>
              <w:tr2bl w:val="nil"/>
            </w:tcBorders>
            <w:shd w:val="clear" w:color="auto" w:fill="FFFFFF"/>
            <w:noWrap w:val="0"/>
            <w:vAlign w:val="center"/>
          </w:tcPr>
          <w:p w14:paraId="59AF2EA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eastAsia="zh-CN" w:bidi="zh-CN"/>
              </w:rPr>
            </w:pPr>
            <w:r>
              <w:rPr>
                <w:rFonts w:hint="eastAsia" w:ascii="宋体" w:hAnsi="宋体" w:eastAsia="宋体" w:cs="宋体"/>
                <w:b w:val="0"/>
                <w:bCs/>
                <w:color w:val="auto"/>
                <w:kern w:val="0"/>
                <w:sz w:val="24"/>
                <w:szCs w:val="24"/>
                <w:highlight w:val="none"/>
                <w:lang w:val="zh-CN" w:eastAsia="zh-CN" w:bidi="zh-CN"/>
              </w:rPr>
              <w:t>餐标</w:t>
            </w:r>
          </w:p>
        </w:tc>
        <w:tc>
          <w:tcPr>
            <w:tcW w:w="3165" w:type="pct"/>
            <w:tcBorders>
              <w:tl2br w:val="nil"/>
              <w:tr2bl w:val="nil"/>
            </w:tcBorders>
            <w:shd w:val="clear" w:color="auto" w:fill="FFFFFF"/>
            <w:noWrap w:val="0"/>
            <w:vAlign w:val="center"/>
          </w:tcPr>
          <w:p w14:paraId="61B154C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bCs/>
                <w:color w:val="auto"/>
                <w:kern w:val="0"/>
                <w:sz w:val="24"/>
                <w:szCs w:val="24"/>
                <w:highlight w:val="none"/>
                <w:lang w:val="zh-CN" w:eastAsia="zh-CN" w:bidi="zh-CN"/>
              </w:rPr>
            </w:pPr>
            <w:r>
              <w:rPr>
                <w:rFonts w:hint="eastAsia" w:ascii="宋体" w:hAnsi="宋体" w:eastAsia="宋体" w:cs="宋体"/>
                <w:b w:val="0"/>
                <w:bCs/>
                <w:color w:val="auto"/>
                <w:kern w:val="0"/>
                <w:sz w:val="24"/>
                <w:szCs w:val="24"/>
                <w:highlight w:val="none"/>
                <w:lang w:val="zh-CN" w:eastAsia="zh-CN" w:bidi="zh-CN"/>
              </w:rPr>
              <w:t>提供内容</w:t>
            </w:r>
          </w:p>
        </w:tc>
      </w:tr>
      <w:tr w14:paraId="5DEB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vMerge w:val="restart"/>
            <w:tcBorders>
              <w:tl2br w:val="nil"/>
              <w:tr2bl w:val="nil"/>
            </w:tcBorders>
            <w:shd w:val="clear" w:color="auto" w:fill="FFFFFF"/>
            <w:noWrap w:val="0"/>
            <w:vAlign w:val="center"/>
          </w:tcPr>
          <w:p w14:paraId="4963726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局机关</w:t>
            </w:r>
          </w:p>
        </w:tc>
        <w:tc>
          <w:tcPr>
            <w:tcW w:w="322" w:type="pct"/>
            <w:tcBorders>
              <w:tl2br w:val="nil"/>
              <w:tr2bl w:val="nil"/>
            </w:tcBorders>
            <w:shd w:val="clear" w:color="auto" w:fill="FFFFFF"/>
            <w:noWrap w:val="0"/>
            <w:vAlign w:val="center"/>
          </w:tcPr>
          <w:p w14:paraId="03121E1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zh-CN" w:eastAsia="zh-CN" w:bidi="zh-CN"/>
              </w:rPr>
            </w:pPr>
            <w:r>
              <w:rPr>
                <w:rFonts w:hint="eastAsia" w:ascii="宋体" w:hAnsi="宋体" w:eastAsia="宋体" w:cs="宋体"/>
                <w:b w:val="0"/>
                <w:color w:val="auto"/>
                <w:kern w:val="0"/>
                <w:sz w:val="24"/>
                <w:szCs w:val="24"/>
                <w:highlight w:val="none"/>
                <w:lang w:val="en-US" w:bidi="zh-CN"/>
              </w:rPr>
              <w:t>早餐</w:t>
            </w:r>
          </w:p>
        </w:tc>
        <w:tc>
          <w:tcPr>
            <w:tcW w:w="547" w:type="pct"/>
            <w:tcBorders>
              <w:tl2br w:val="nil"/>
              <w:tr2bl w:val="nil"/>
            </w:tcBorders>
            <w:shd w:val="clear" w:color="auto" w:fill="FFFFFF"/>
            <w:noWrap w:val="0"/>
            <w:vAlign w:val="center"/>
          </w:tcPr>
          <w:p w14:paraId="4898D29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b w:val="0"/>
                <w:color w:val="auto"/>
                <w:kern w:val="0"/>
                <w:sz w:val="24"/>
                <w:szCs w:val="24"/>
                <w:highlight w:val="none"/>
                <w:lang w:val="en-US" w:eastAsia="zh-CN" w:bidi="zh-CN"/>
              </w:rPr>
              <w:t>零售</w:t>
            </w:r>
          </w:p>
        </w:tc>
        <w:tc>
          <w:tcPr>
            <w:tcW w:w="572" w:type="pct"/>
            <w:tcBorders>
              <w:tl2br w:val="nil"/>
              <w:tr2bl w:val="nil"/>
            </w:tcBorders>
            <w:shd w:val="clear" w:color="auto" w:fill="FFFFFF"/>
            <w:noWrap w:val="0"/>
            <w:vAlign w:val="center"/>
          </w:tcPr>
          <w:p w14:paraId="6018A7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color w:val="auto"/>
                <w:sz w:val="24"/>
                <w:szCs w:val="24"/>
                <w:highlight w:val="none"/>
                <w:lang w:val="en-US" w:eastAsia="zh-CN"/>
              </w:rPr>
              <w:t>明码标价</w:t>
            </w:r>
          </w:p>
        </w:tc>
        <w:tc>
          <w:tcPr>
            <w:tcW w:w="3165" w:type="pct"/>
            <w:tcBorders>
              <w:tl2br w:val="nil"/>
              <w:tr2bl w:val="nil"/>
            </w:tcBorders>
            <w:shd w:val="clear" w:color="auto" w:fill="FFFFFF"/>
            <w:noWrap w:val="0"/>
            <w:vAlign w:val="center"/>
          </w:tcPr>
          <w:p w14:paraId="6EC7F7EB">
            <w:pPr>
              <w:pStyle w:val="15"/>
              <w:keepNext w:val="0"/>
              <w:keepLines w:val="0"/>
              <w:pageBreakBefore w:val="0"/>
              <w:widowControl w:val="0"/>
              <w:suppressLineNumbers w:val="0"/>
              <w:kinsoku/>
              <w:wordWrap/>
              <w:overflowPunct/>
              <w:topLinePunct w:val="0"/>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b w:val="0"/>
                <w:color w:val="auto"/>
                <w:kern w:val="0"/>
                <w:sz w:val="24"/>
                <w:szCs w:val="24"/>
                <w:highlight w:val="none"/>
                <w:lang w:val="en-US" w:eastAsia="zh-CN" w:bidi="zh-CN"/>
              </w:rPr>
              <w:t>至少包括中式点心3种、小吃类1种、粥2种、饮品2种、炒主食1种，杂粮1种，蛋类1种、下饭菜2种以及明档产品等。</w:t>
            </w:r>
          </w:p>
        </w:tc>
      </w:tr>
      <w:tr w14:paraId="4E70D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vMerge w:val="continue"/>
            <w:tcBorders>
              <w:tl2br w:val="nil"/>
              <w:tr2bl w:val="nil"/>
            </w:tcBorders>
            <w:shd w:val="clear" w:color="auto" w:fill="FFFFFF"/>
            <w:noWrap w:val="0"/>
            <w:vAlign w:val="center"/>
          </w:tcPr>
          <w:p w14:paraId="09C6DD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zh-CN" w:bidi="zh-CN"/>
              </w:rPr>
            </w:pPr>
          </w:p>
        </w:tc>
        <w:tc>
          <w:tcPr>
            <w:tcW w:w="322" w:type="pct"/>
            <w:tcBorders>
              <w:tl2br w:val="nil"/>
              <w:tr2bl w:val="nil"/>
            </w:tcBorders>
            <w:shd w:val="clear" w:color="auto" w:fill="FFFFFF"/>
            <w:noWrap w:val="0"/>
            <w:vAlign w:val="center"/>
          </w:tcPr>
          <w:p w14:paraId="56AFA1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zh-CN" w:eastAsia="zh-CN" w:bidi="zh-CN"/>
              </w:rPr>
            </w:pPr>
            <w:r>
              <w:rPr>
                <w:rFonts w:hint="eastAsia" w:ascii="宋体" w:hAnsi="宋体" w:eastAsia="宋体" w:cs="宋体"/>
                <w:b w:val="0"/>
                <w:color w:val="auto"/>
                <w:kern w:val="0"/>
                <w:sz w:val="24"/>
                <w:szCs w:val="24"/>
                <w:highlight w:val="none"/>
                <w:lang w:val="zh-CN" w:bidi="zh-CN"/>
              </w:rPr>
              <w:t>中餐</w:t>
            </w:r>
          </w:p>
        </w:tc>
        <w:tc>
          <w:tcPr>
            <w:tcW w:w="547" w:type="pct"/>
            <w:tcBorders>
              <w:tl2br w:val="nil"/>
              <w:tr2bl w:val="nil"/>
            </w:tcBorders>
            <w:shd w:val="clear" w:color="auto" w:fill="FFFFFF"/>
            <w:noWrap w:val="0"/>
            <w:vAlign w:val="center"/>
          </w:tcPr>
          <w:p w14:paraId="5654ECD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半自助餐</w:t>
            </w:r>
          </w:p>
        </w:tc>
        <w:tc>
          <w:tcPr>
            <w:tcW w:w="572" w:type="pct"/>
            <w:tcBorders>
              <w:tl2br w:val="nil"/>
              <w:tr2bl w:val="nil"/>
            </w:tcBorders>
            <w:shd w:val="clear" w:color="auto" w:fill="FFFFFF"/>
            <w:noWrap w:val="0"/>
            <w:vAlign w:val="center"/>
          </w:tcPr>
          <w:p w14:paraId="6D8EDDA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color w:val="auto"/>
                <w:sz w:val="24"/>
                <w:szCs w:val="24"/>
                <w:highlight w:val="none"/>
              </w:rPr>
              <w:t>18元/人</w:t>
            </w:r>
          </w:p>
        </w:tc>
        <w:tc>
          <w:tcPr>
            <w:tcW w:w="3165" w:type="pct"/>
            <w:tcBorders>
              <w:tl2br w:val="nil"/>
              <w:tr2bl w:val="nil"/>
            </w:tcBorders>
            <w:shd w:val="clear" w:color="auto" w:fill="FFFFFF"/>
            <w:noWrap w:val="0"/>
            <w:vAlign w:val="center"/>
          </w:tcPr>
          <w:p w14:paraId="3C427E2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left"/>
              <w:textAlignment w:val="auto"/>
              <w:rPr>
                <w:rFonts w:hint="eastAsia" w:ascii="宋体" w:hAnsi="宋体" w:eastAsia="宋体" w:cs="宋体"/>
                <w:b w:val="0"/>
                <w:color w:val="auto"/>
                <w:kern w:val="0"/>
                <w:sz w:val="24"/>
                <w:szCs w:val="24"/>
                <w:highlight w:val="none"/>
                <w:lang w:val="en-US" w:eastAsia="zh-CN" w:bidi="zh-CN"/>
              </w:rPr>
            </w:pPr>
            <w:r>
              <w:rPr>
                <w:rFonts w:hint="eastAsia" w:ascii="宋体" w:hAnsi="宋体" w:eastAsia="宋体" w:cs="宋体"/>
                <w:b w:val="0"/>
                <w:color w:val="auto"/>
                <w:kern w:val="0"/>
                <w:sz w:val="24"/>
                <w:szCs w:val="24"/>
                <w:highlight w:val="none"/>
                <w:lang w:val="en-US" w:eastAsia="zh-CN" w:bidi="zh-CN"/>
              </w:rPr>
              <w:t>窗口区提供5道荤菜选2道；自助区至少蔬菜5道、羹类1道、下饭菜2道、水果1、米饭、清汤以及明档产品等。</w:t>
            </w:r>
          </w:p>
        </w:tc>
      </w:tr>
      <w:tr w14:paraId="2A1B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vMerge w:val="continue"/>
            <w:tcBorders>
              <w:tl2br w:val="nil"/>
              <w:tr2bl w:val="nil"/>
            </w:tcBorders>
            <w:shd w:val="clear" w:color="auto" w:fill="FFFFFF"/>
            <w:noWrap w:val="0"/>
            <w:vAlign w:val="center"/>
          </w:tcPr>
          <w:p w14:paraId="03CB9DE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p>
        </w:tc>
        <w:tc>
          <w:tcPr>
            <w:tcW w:w="322" w:type="pct"/>
            <w:tcBorders>
              <w:tl2br w:val="nil"/>
              <w:tr2bl w:val="nil"/>
            </w:tcBorders>
            <w:shd w:val="clear" w:color="auto" w:fill="FFFFFF"/>
            <w:noWrap w:val="0"/>
            <w:vAlign w:val="center"/>
          </w:tcPr>
          <w:p w14:paraId="53F6E9D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晚餐</w:t>
            </w:r>
          </w:p>
        </w:tc>
        <w:tc>
          <w:tcPr>
            <w:tcW w:w="547" w:type="pct"/>
            <w:tcBorders>
              <w:tl2br w:val="nil"/>
              <w:tr2bl w:val="nil"/>
            </w:tcBorders>
            <w:shd w:val="clear" w:color="auto" w:fill="FFFFFF"/>
            <w:noWrap w:val="0"/>
            <w:vAlign w:val="center"/>
          </w:tcPr>
          <w:p w14:paraId="16FC10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零售</w:t>
            </w:r>
          </w:p>
        </w:tc>
        <w:tc>
          <w:tcPr>
            <w:tcW w:w="572" w:type="pct"/>
            <w:tcBorders>
              <w:tl2br w:val="nil"/>
              <w:tr2bl w:val="nil"/>
            </w:tcBorders>
            <w:shd w:val="clear" w:color="auto" w:fill="FFFFFF"/>
            <w:noWrap w:val="0"/>
            <w:vAlign w:val="center"/>
          </w:tcPr>
          <w:p w14:paraId="60921C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color w:val="auto"/>
                <w:sz w:val="24"/>
                <w:szCs w:val="24"/>
                <w:highlight w:val="none"/>
                <w:lang w:val="en-US" w:eastAsia="zh-CN"/>
              </w:rPr>
              <w:t>明码标价</w:t>
            </w:r>
          </w:p>
        </w:tc>
        <w:tc>
          <w:tcPr>
            <w:tcW w:w="3165" w:type="pct"/>
            <w:tcBorders>
              <w:tl2br w:val="nil"/>
              <w:tr2bl w:val="nil"/>
            </w:tcBorders>
            <w:shd w:val="clear" w:color="auto" w:fill="FFFFFF"/>
            <w:noWrap w:val="0"/>
            <w:vAlign w:val="center"/>
          </w:tcPr>
          <w:p w14:paraId="222A7061">
            <w:pPr>
              <w:pStyle w:val="23"/>
              <w:keepNext w:val="0"/>
              <w:keepLines w:val="0"/>
              <w:pageBreakBefore w:val="0"/>
              <w:numPr>
                <w:ilvl w:val="0"/>
                <w:numId w:val="0"/>
              </w:numPr>
              <w:suppressLineNumbers w:val="0"/>
              <w:kinsoku w:val="0"/>
              <w:wordWrap/>
              <w:overflowPunct w:val="0"/>
              <w:topLinePunct w:val="0"/>
              <w:bidi w:val="0"/>
              <w:adjustRightInd w:val="0"/>
              <w:snapToGrid/>
              <w:spacing w:before="0" w:beforeAutospacing="0" w:after="0" w:afterAutospacing="0" w:line="440" w:lineRule="exact"/>
              <w:ind w:left="0" w:right="0"/>
              <w:jc w:val="left"/>
              <w:textAlignment w:val="auto"/>
              <w:rPr>
                <w:rFonts w:hint="eastAsia" w:ascii="宋体" w:hAnsi="宋体" w:eastAsia="宋体" w:cs="宋体"/>
                <w:b w:val="0"/>
                <w:i w:val="0"/>
                <w:iCs w:val="0"/>
                <w:color w:val="auto"/>
                <w:kern w:val="0"/>
                <w:sz w:val="24"/>
                <w:szCs w:val="24"/>
                <w:highlight w:val="none"/>
                <w:lang w:val="en-US" w:eastAsia="zh-CN" w:bidi="zh-CN"/>
              </w:rPr>
            </w:pPr>
            <w:r>
              <w:rPr>
                <w:rFonts w:hint="eastAsia" w:ascii="宋体" w:hAnsi="宋体" w:eastAsia="宋体" w:cs="宋体"/>
                <w:b w:val="0"/>
                <w:i w:val="0"/>
                <w:iCs w:val="0"/>
                <w:color w:val="auto"/>
                <w:kern w:val="0"/>
                <w:sz w:val="24"/>
                <w:szCs w:val="24"/>
                <w:highlight w:val="none"/>
                <w:lang w:val="en-US" w:eastAsia="zh-CN" w:bidi="zh-CN"/>
              </w:rPr>
              <w:t>实行预约制，需要的就餐人员需在当天午餐前进行预约。</w:t>
            </w:r>
          </w:p>
        </w:tc>
      </w:tr>
      <w:tr w14:paraId="6B68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tcBorders>
              <w:tl2br w:val="nil"/>
              <w:tr2bl w:val="nil"/>
            </w:tcBorders>
            <w:shd w:val="clear" w:color="auto" w:fill="FFFFFF"/>
            <w:noWrap w:val="0"/>
            <w:vAlign w:val="center"/>
          </w:tcPr>
          <w:p w14:paraId="50563D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基层所</w:t>
            </w:r>
          </w:p>
        </w:tc>
        <w:tc>
          <w:tcPr>
            <w:tcW w:w="4608" w:type="pct"/>
            <w:gridSpan w:val="4"/>
            <w:tcBorders>
              <w:tl2br w:val="nil"/>
              <w:tr2bl w:val="nil"/>
            </w:tcBorders>
            <w:shd w:val="clear" w:color="auto" w:fill="FFFFFF"/>
            <w:noWrap w:val="0"/>
            <w:vAlign w:val="center"/>
          </w:tcPr>
          <w:p w14:paraId="4270E1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iCs w:val="0"/>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ar"/>
              </w:rPr>
              <w:t>基层所食堂根据各所需求进行服务，不采用刷卡形式，餐费根据人员数量按实结算。</w:t>
            </w:r>
          </w:p>
        </w:tc>
      </w:tr>
      <w:tr w14:paraId="2AEBE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91" w:type="pct"/>
            <w:tcBorders>
              <w:tl2br w:val="nil"/>
              <w:tr2bl w:val="nil"/>
            </w:tcBorders>
            <w:shd w:val="clear" w:color="auto" w:fill="FFFFFF"/>
            <w:noWrap w:val="0"/>
            <w:vAlign w:val="center"/>
          </w:tcPr>
          <w:p w14:paraId="09996B7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val="0"/>
                <w:color w:val="auto"/>
                <w:kern w:val="0"/>
                <w:sz w:val="24"/>
                <w:szCs w:val="24"/>
                <w:highlight w:val="none"/>
                <w:lang w:val="en-US" w:bidi="zh-CN"/>
              </w:rPr>
            </w:pPr>
            <w:r>
              <w:rPr>
                <w:rFonts w:hint="eastAsia" w:ascii="宋体" w:hAnsi="宋体" w:eastAsia="宋体" w:cs="宋体"/>
                <w:b w:val="0"/>
                <w:color w:val="auto"/>
                <w:kern w:val="0"/>
                <w:sz w:val="24"/>
                <w:szCs w:val="24"/>
                <w:highlight w:val="none"/>
                <w:lang w:val="en-US" w:bidi="zh-CN"/>
              </w:rPr>
              <w:t>备注</w:t>
            </w:r>
          </w:p>
        </w:tc>
        <w:tc>
          <w:tcPr>
            <w:tcW w:w="4608" w:type="pct"/>
            <w:gridSpan w:val="4"/>
            <w:tcBorders>
              <w:tl2br w:val="nil"/>
              <w:tr2bl w:val="nil"/>
            </w:tcBorders>
            <w:shd w:val="clear" w:color="auto" w:fill="FFFFFF"/>
            <w:noWrap w:val="0"/>
            <w:vAlign w:val="center"/>
          </w:tcPr>
          <w:p w14:paraId="5176F5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工作日或节假日有不确定的接待、会议用餐（采取桌餐形式供应），费用按实际产生费用结算。工作日供应外卖面食、熟食等。如合同履约期间甲方调整结算模式，甲方与乙方友好协商后调整。</w:t>
            </w:r>
          </w:p>
        </w:tc>
      </w:tr>
    </w:tbl>
    <w:p w14:paraId="051A73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2、就餐平台</w:t>
      </w:r>
    </w:p>
    <w:p w14:paraId="278E8474">
      <w:pPr>
        <w:keepNext w:val="0"/>
        <w:keepLines w:val="0"/>
        <w:pageBreakBefore w:val="0"/>
        <w:widowControl w:val="0"/>
        <w:numPr>
          <w:ilvl w:val="0"/>
          <w:numId w:val="0"/>
        </w:numPr>
        <w:shd w:val="clear" w:color="auto" w:fill="auto"/>
        <w:kinsoku w:val="0"/>
        <w:wordWrap/>
        <w:overflowPunct w:val="0"/>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i w:val="0"/>
          <w:color w:val="auto"/>
          <w:kern w:val="2"/>
          <w:sz w:val="24"/>
          <w:szCs w:val="24"/>
          <w:highlight w:val="none"/>
          <w:lang w:val="en-US" w:eastAsia="zh-CN" w:bidi="ar-SA"/>
        </w:rPr>
      </w:pPr>
      <w:r>
        <w:rPr>
          <w:rFonts w:hint="eastAsia" w:ascii="宋体" w:hAnsi="宋体" w:eastAsia="宋体" w:cs="宋体"/>
          <w:b w:val="0"/>
          <w:bCs w:val="0"/>
          <w:i w:val="0"/>
          <w:color w:val="auto"/>
          <w:kern w:val="2"/>
          <w:sz w:val="24"/>
          <w:szCs w:val="24"/>
          <w:highlight w:val="none"/>
          <w:lang w:val="en-US" w:eastAsia="zh-CN" w:bidi="ar-SA"/>
        </w:rPr>
        <w:t>满足招标人所需就餐系统要求，配置智慧就餐平台，功能包括但不限于就餐人数及费用的实时统计、晚餐预约、预制菜（净菜）预定、微超市采购、就餐人员满意度评价等，并实时开放后台数据供甲方监督管理。</w:t>
      </w:r>
    </w:p>
    <w:p w14:paraId="4B70EEA5">
      <w:pPr>
        <w:keepNext w:val="0"/>
        <w:keepLines w:val="0"/>
        <w:pageBreakBefore w:val="0"/>
        <w:widowControl w:val="0"/>
        <w:numPr>
          <w:ilvl w:val="0"/>
          <w:numId w:val="0"/>
        </w:numPr>
        <w:shd w:val="clear" w:color="auto" w:fill="auto"/>
        <w:kinsoku w:val="0"/>
        <w:wordWrap/>
        <w:overflowPunct w:val="0"/>
        <w:topLinePunct w:val="0"/>
        <w:autoSpaceDE/>
        <w:autoSpaceDN/>
        <w:bidi w:val="0"/>
        <w:adjustRightInd w:val="0"/>
        <w:snapToGrid/>
        <w:spacing w:line="440" w:lineRule="exact"/>
        <w:ind w:firstLine="480" w:firstLineChars="200"/>
        <w:jc w:val="both"/>
        <w:textAlignment w:val="auto"/>
        <w:rPr>
          <w:rFonts w:hint="eastAsia" w:ascii="宋体" w:hAnsi="宋体" w:eastAsia="宋体" w:cs="宋体"/>
          <w:b w:val="0"/>
          <w:bCs w:val="0"/>
          <w:i w:val="0"/>
          <w:color w:val="auto"/>
          <w:kern w:val="2"/>
          <w:sz w:val="24"/>
          <w:szCs w:val="24"/>
          <w:highlight w:val="none"/>
          <w:lang w:val="en-US" w:eastAsia="zh-CN" w:bidi="ar-SA"/>
        </w:rPr>
      </w:pPr>
      <w:r>
        <w:rPr>
          <w:rFonts w:hint="eastAsia" w:ascii="宋体" w:hAnsi="宋体" w:eastAsia="宋体" w:cs="宋体"/>
          <w:b w:val="0"/>
          <w:bCs w:val="0"/>
          <w:i w:val="0"/>
          <w:color w:val="auto"/>
          <w:kern w:val="2"/>
          <w:sz w:val="24"/>
          <w:szCs w:val="24"/>
          <w:highlight w:val="none"/>
          <w:lang w:val="en-US" w:eastAsia="zh-CN" w:bidi="ar-SA"/>
        </w:rPr>
        <w:t>3、综合管理</w:t>
      </w:r>
    </w:p>
    <w:p w14:paraId="2CD5104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甲方办公室负责监督食堂的安全生产、食品卫生、饭菜质量、服务质量、用餐数量、环境卫生、垃圾分类、</w:t>
      </w:r>
      <w:r>
        <w:rPr>
          <w:rFonts w:hint="eastAsia" w:ascii="宋体" w:hAnsi="宋体" w:eastAsia="宋体" w:cs="宋体"/>
          <w:color w:val="auto"/>
          <w:kern w:val="0"/>
          <w:sz w:val="24"/>
          <w:szCs w:val="24"/>
          <w:highlight w:val="none"/>
          <w:lang w:val="en-US" w:eastAsia="zh-CN" w:bidi="ar"/>
        </w:rPr>
        <w:t xml:space="preserve">节能降耗等相关事务，负责与乙方的联络和沟通，协调处理有关事宜， 转达干部职工对饭菜、服务质量等的意见和建议；负责各项规章制度的制定、检查和考核工作，负责账务、资产管理和菜谱审查等工作。 </w:t>
      </w:r>
    </w:p>
    <w:p w14:paraId="260508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七、食堂人员岗位基本配置和要求 </w:t>
      </w:r>
    </w:p>
    <w:tbl>
      <w:tblPr>
        <w:tblStyle w:val="63"/>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24"/>
        <w:gridCol w:w="763"/>
        <w:gridCol w:w="6035"/>
      </w:tblGrid>
      <w:tr w14:paraId="173B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95" w:type="dxa"/>
            <w:noWrap w:val="0"/>
            <w:vAlign w:val="center"/>
          </w:tcPr>
          <w:p w14:paraId="73F303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地点</w:t>
            </w:r>
          </w:p>
        </w:tc>
        <w:tc>
          <w:tcPr>
            <w:tcW w:w="1324" w:type="dxa"/>
            <w:noWrap w:val="0"/>
            <w:vAlign w:val="bottom"/>
          </w:tcPr>
          <w:p w14:paraId="407A5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岗位</w:t>
            </w:r>
          </w:p>
        </w:tc>
        <w:tc>
          <w:tcPr>
            <w:tcW w:w="763" w:type="dxa"/>
            <w:noWrap w:val="0"/>
            <w:vAlign w:val="top"/>
          </w:tcPr>
          <w:p w14:paraId="2A17B5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人数</w:t>
            </w:r>
          </w:p>
        </w:tc>
        <w:tc>
          <w:tcPr>
            <w:tcW w:w="6035" w:type="dxa"/>
            <w:noWrap w:val="0"/>
            <w:vAlign w:val="top"/>
          </w:tcPr>
          <w:p w14:paraId="3E0DA3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岗位要求</w:t>
            </w:r>
          </w:p>
        </w:tc>
      </w:tr>
      <w:tr w14:paraId="430C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95" w:type="dxa"/>
            <w:vMerge w:val="restart"/>
            <w:noWrap w:val="0"/>
            <w:vAlign w:val="center"/>
          </w:tcPr>
          <w:p w14:paraId="03C897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局机关</w:t>
            </w:r>
          </w:p>
          <w:p w14:paraId="513971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w:t>
            </w:r>
          </w:p>
        </w:tc>
        <w:tc>
          <w:tcPr>
            <w:tcW w:w="1324" w:type="dxa"/>
            <w:noWrap w:val="0"/>
            <w:vAlign w:val="center"/>
          </w:tcPr>
          <w:p w14:paraId="3917A514">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餐厅主管</w:t>
            </w:r>
          </w:p>
        </w:tc>
        <w:tc>
          <w:tcPr>
            <w:tcW w:w="763" w:type="dxa"/>
            <w:noWrap w:val="0"/>
            <w:vAlign w:val="center"/>
          </w:tcPr>
          <w:p w14:paraId="592E680C">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1</w:t>
            </w:r>
          </w:p>
        </w:tc>
        <w:tc>
          <w:tcPr>
            <w:tcW w:w="6035" w:type="dxa"/>
            <w:noWrap w:val="0"/>
            <w:vAlign w:val="center"/>
          </w:tcPr>
          <w:p w14:paraId="58976948">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bidi="ar"/>
              </w:rPr>
              <w:t>.仪表端庄、有餐饮酒店前厅管理经验2年以上；</w:t>
            </w:r>
          </w:p>
          <w:p w14:paraId="35D791B7">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bidi="ar"/>
              </w:rPr>
              <w:t xml:space="preserve">.遵纪守法，遵守各项管理规定； </w:t>
            </w:r>
          </w:p>
          <w:p w14:paraId="02F6CA10">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bidi="ar"/>
              </w:rPr>
              <w:t>.持有卫生部门核发的</w:t>
            </w:r>
            <w:r>
              <w:rPr>
                <w:rFonts w:hint="eastAsia" w:ascii="宋体" w:hAnsi="宋体" w:eastAsia="宋体" w:cs="宋体"/>
                <w:color w:val="auto"/>
                <w:kern w:val="0"/>
                <w:sz w:val="24"/>
                <w:szCs w:val="24"/>
                <w:highlight w:val="none"/>
                <w:lang w:val="en-US" w:eastAsia="zh-CN" w:bidi="ar"/>
              </w:rPr>
              <w:t>《食品从业人员健康证明》</w:t>
            </w:r>
            <w:r>
              <w:rPr>
                <w:rFonts w:hint="eastAsia" w:ascii="宋体" w:hAnsi="宋体" w:eastAsia="宋体" w:cs="宋体"/>
                <w:b w:val="0"/>
                <w:bCs w:val="0"/>
                <w:color w:val="auto"/>
                <w:kern w:val="0"/>
                <w:sz w:val="24"/>
                <w:szCs w:val="24"/>
                <w:highlight w:val="none"/>
                <w:lang w:bidi="ar"/>
              </w:rPr>
              <w:t>。</w:t>
            </w:r>
          </w:p>
        </w:tc>
      </w:tr>
      <w:tr w14:paraId="48AB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noWrap w:val="0"/>
            <w:vAlign w:val="center"/>
          </w:tcPr>
          <w:p w14:paraId="0041E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29268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厨师长</w:t>
            </w:r>
          </w:p>
        </w:tc>
        <w:tc>
          <w:tcPr>
            <w:tcW w:w="763" w:type="dxa"/>
            <w:noWrap w:val="0"/>
            <w:vAlign w:val="center"/>
          </w:tcPr>
          <w:p w14:paraId="015D66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6035" w:type="dxa"/>
            <w:noWrap w:val="0"/>
            <w:vAlign w:val="center"/>
          </w:tcPr>
          <w:p w14:paraId="69778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1.从事烹饪工作5年以上，精通江浙菜系，熟悉其他菜系的一般烹饪，能熟练使用各种设备和器具。用途及加工方法，并了解其他菜系的一般烹饪知识，掌握制作各种菜点； </w:t>
            </w:r>
          </w:p>
          <w:p w14:paraId="50418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2EDBC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30BC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395" w:type="dxa"/>
            <w:vMerge w:val="continue"/>
            <w:noWrap w:val="0"/>
            <w:vAlign w:val="center"/>
          </w:tcPr>
          <w:p w14:paraId="1EFF15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22294F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厨师</w:t>
            </w:r>
          </w:p>
        </w:tc>
        <w:tc>
          <w:tcPr>
            <w:tcW w:w="763" w:type="dxa"/>
            <w:noWrap w:val="0"/>
            <w:vAlign w:val="center"/>
          </w:tcPr>
          <w:p w14:paraId="4DC84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35" w:type="dxa"/>
            <w:noWrap w:val="0"/>
            <w:vAlign w:val="center"/>
          </w:tcPr>
          <w:p w14:paraId="2B55B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1.从事</w:t>
            </w:r>
            <w:r>
              <w:rPr>
                <w:rFonts w:hint="eastAsia" w:ascii="宋体" w:hAnsi="宋体" w:cs="宋体"/>
                <w:color w:val="auto"/>
                <w:kern w:val="0"/>
                <w:sz w:val="24"/>
                <w:szCs w:val="24"/>
                <w:highlight w:val="none"/>
                <w:lang w:val="en-US" w:eastAsia="zh-CN" w:bidi="ar"/>
              </w:rPr>
              <w:t>厨师</w:t>
            </w:r>
            <w:r>
              <w:rPr>
                <w:rFonts w:hint="eastAsia" w:ascii="宋体" w:hAnsi="宋体" w:eastAsia="宋体" w:cs="宋体"/>
                <w:color w:val="auto"/>
                <w:kern w:val="0"/>
                <w:sz w:val="24"/>
                <w:szCs w:val="24"/>
                <w:highlight w:val="none"/>
                <w:lang w:val="en-US" w:eastAsia="zh-CN" w:bidi="ar"/>
              </w:rPr>
              <w:t xml:space="preserve">工作5年以上，精通江浙菜系，熟悉其他菜系的一般烹饪，能熟练使用各种设备和器具。用途及加工方法，并了解其他菜系的一般烹饪知识，掌握制作各种菜点； </w:t>
            </w:r>
          </w:p>
          <w:p w14:paraId="33827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3E1354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610E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395" w:type="dxa"/>
            <w:vMerge w:val="continue"/>
            <w:noWrap w:val="0"/>
            <w:vAlign w:val="center"/>
          </w:tcPr>
          <w:p w14:paraId="3B70B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604ED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面点师</w:t>
            </w:r>
          </w:p>
        </w:tc>
        <w:tc>
          <w:tcPr>
            <w:tcW w:w="763" w:type="dxa"/>
            <w:noWrap w:val="0"/>
            <w:vAlign w:val="center"/>
          </w:tcPr>
          <w:p w14:paraId="775A8C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35" w:type="dxa"/>
            <w:noWrap w:val="0"/>
            <w:vAlign w:val="center"/>
          </w:tcPr>
          <w:p w14:paraId="30888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1.从事面点工作5年以上，熟知面点设备的使用及维护保养知识； </w:t>
            </w:r>
          </w:p>
          <w:p w14:paraId="5927A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448174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0C03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95" w:type="dxa"/>
            <w:vMerge w:val="continue"/>
            <w:noWrap w:val="0"/>
            <w:vAlign w:val="center"/>
          </w:tcPr>
          <w:p w14:paraId="13A8A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324" w:type="dxa"/>
            <w:noWrap w:val="0"/>
            <w:vAlign w:val="center"/>
          </w:tcPr>
          <w:p w14:paraId="6D2FA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勤杂</w:t>
            </w:r>
          </w:p>
        </w:tc>
        <w:tc>
          <w:tcPr>
            <w:tcW w:w="763" w:type="dxa"/>
            <w:noWrap w:val="0"/>
            <w:vAlign w:val="center"/>
          </w:tcPr>
          <w:p w14:paraId="736FD8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p>
        </w:tc>
        <w:tc>
          <w:tcPr>
            <w:tcW w:w="6035" w:type="dxa"/>
            <w:noWrap w:val="0"/>
            <w:vAlign w:val="center"/>
          </w:tcPr>
          <w:p w14:paraId="393A9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1.仪表端庄、工作勤快、能吃苦耐劳； </w:t>
            </w:r>
          </w:p>
          <w:p w14:paraId="198F5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2.遵纪守法，遵守各项管理规定； </w:t>
            </w:r>
          </w:p>
          <w:p w14:paraId="10579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3.持有卫生部门核发的《食品从业人员健康证明》。</w:t>
            </w:r>
          </w:p>
        </w:tc>
      </w:tr>
      <w:tr w14:paraId="65F5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noWrap w:val="0"/>
            <w:vAlign w:val="center"/>
          </w:tcPr>
          <w:p w14:paraId="5E1B3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个基层所食堂</w:t>
            </w:r>
          </w:p>
        </w:tc>
        <w:tc>
          <w:tcPr>
            <w:tcW w:w="1324" w:type="dxa"/>
            <w:noWrap w:val="0"/>
            <w:vAlign w:val="center"/>
          </w:tcPr>
          <w:p w14:paraId="041A67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厨师</w:t>
            </w:r>
          </w:p>
        </w:tc>
        <w:tc>
          <w:tcPr>
            <w:tcW w:w="763" w:type="dxa"/>
            <w:noWrap w:val="0"/>
            <w:vAlign w:val="center"/>
          </w:tcPr>
          <w:p w14:paraId="439B4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6035" w:type="dxa"/>
            <w:noWrap w:val="0"/>
            <w:vAlign w:val="center"/>
          </w:tcPr>
          <w:p w14:paraId="480CB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sz w:val="24"/>
                <w:szCs w:val="24"/>
                <w:highlight w:val="none"/>
                <w:lang w:val="en-US" w:eastAsia="zh-CN"/>
              </w:rPr>
              <w:t xml:space="preserve">年龄、性别及工作资质按甲方要求； </w:t>
            </w:r>
          </w:p>
          <w:p w14:paraId="5D73B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2.从事烹饪工作 3 年以上，精通江浙菜系，熟悉其他菜系的一般烹饪，能熟练使用各种设备和器具。用途及加工方法，并了解其他菜系的一般烹饪知识，掌握制作各种菜点； </w:t>
            </w:r>
          </w:p>
          <w:p w14:paraId="44684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3.遵纪守法，遵守各项管理规定； </w:t>
            </w:r>
          </w:p>
          <w:p w14:paraId="17A627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4.持有卫生部门核发的《食品从业人员健康证明》。</w:t>
            </w:r>
          </w:p>
        </w:tc>
      </w:tr>
      <w:tr w14:paraId="5D3B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719" w:type="dxa"/>
            <w:gridSpan w:val="2"/>
            <w:noWrap w:val="0"/>
            <w:vAlign w:val="center"/>
          </w:tcPr>
          <w:p w14:paraId="58F9EC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岗位总人数</w:t>
            </w:r>
          </w:p>
        </w:tc>
        <w:tc>
          <w:tcPr>
            <w:tcW w:w="763" w:type="dxa"/>
            <w:noWrap w:val="0"/>
            <w:vAlign w:val="center"/>
          </w:tcPr>
          <w:p w14:paraId="4B18DA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6035" w:type="dxa"/>
            <w:noWrap w:val="0"/>
            <w:vAlign w:val="center"/>
          </w:tcPr>
          <w:p w14:paraId="120897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p>
        </w:tc>
      </w:tr>
    </w:tbl>
    <w:p w14:paraId="1134EF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八、食品采购要求 </w:t>
      </w:r>
    </w:p>
    <w:p w14:paraId="4CDD8F30">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1、乙方负责采购的食堂物资必须符合有关品牌、规格、质量等方面要求和国家有关食品卫生防疫部门检测标准等方面的要求。 </w:t>
      </w:r>
    </w:p>
    <w:p w14:paraId="03FE84B9">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2、负责采购的食堂物资的数量、品牌、质量，必须经甲方验收，验收合格后才能进入食堂。如验收达不到招标文件要求，则应立刻退回，由此造成的一切损失由供应商承担。 </w:t>
      </w:r>
    </w:p>
    <w:p w14:paraId="63097735">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3、食品保质期不得低于生产厂商标注保质期限剩余三分之一的时间。 </w:t>
      </w:r>
    </w:p>
    <w:p w14:paraId="7A3440B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4、供应的食品严禁来源于疫情区域，如有违反行为，供应商承担全部责任。</w:t>
      </w:r>
    </w:p>
    <w:p w14:paraId="38C382F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rPr>
        <w:t>、双方的权利和义务</w:t>
      </w:r>
    </w:p>
    <w:p w14:paraId="7F9A2E79">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的权利和义务</w:t>
      </w:r>
    </w:p>
    <w:p w14:paraId="3686C800">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为保证就餐安全，</w:t>
      </w:r>
      <w:r>
        <w:rPr>
          <w:rFonts w:hint="eastAsia" w:ascii="宋体" w:hAnsi="宋体" w:eastAsia="宋体" w:cs="宋体"/>
          <w:color w:val="auto"/>
          <w:sz w:val="24"/>
          <w:szCs w:val="24"/>
          <w:highlight w:val="none"/>
          <w:lang w:eastAsia="zh-CN"/>
        </w:rPr>
        <w:t>乙方合同履行期限内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根据质量监督、食品安全监管职责有权采取以下措施：</w:t>
      </w:r>
    </w:p>
    <w:p w14:paraId="1A09B754">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1、食堂及餐厅区域实施现场检查；</w:t>
      </w:r>
    </w:p>
    <w:p w14:paraId="5FC6CF8A">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采购食品实施抽样留样检查；</w:t>
      </w:r>
    </w:p>
    <w:p w14:paraId="4D486F71">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3、查阅、复制有关合同、票据及其他材料；</w:t>
      </w:r>
    </w:p>
    <w:p w14:paraId="7516D9E4">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4、如发现违法使用不合格的食品原料、食品添加剂及被污染工具、设备，在上报食品药品监督管理部门的同时，甲方有权终止食堂承包合同。</w:t>
      </w:r>
    </w:p>
    <w:p w14:paraId="1DFCC618">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对人员就餐实行综合管理，加强与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的联系和沟通，协调处理各种偶发事件，负责各项规章制度的制定、检查和考核工作，负责菜谱审批、监督卫生等工作。</w:t>
      </w:r>
    </w:p>
    <w:p w14:paraId="1C938D93">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组建伙食管理委员会负责督查食堂的饮食安全卫生、饭菜质量、服务质量、环境卫生等相关事务，及时转达对</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服务质量的意见和要求，定期收集甲方工作人员对食堂饭菜质量、食堂卫生、服务态度的评价意见，服务满意率必须达到90%及以上。考评结果作为服务费用支付的重要依据。</w:t>
      </w:r>
    </w:p>
    <w:p w14:paraId="59D6BE89">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的权利和义务</w:t>
      </w:r>
    </w:p>
    <w:p w14:paraId="4A9F546D">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按时发放所属从业人员的工资、防暑降温费用、节日慰问补贴、通讯补贴、交通费等，并缴纳“五险”社保（养老保险、医疗保险、失业保险、工伤保险、生育保险等）、人身意外伤害险等，所需经费均由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全额承担，与</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无涉。</w:t>
      </w:r>
    </w:p>
    <w:p w14:paraId="28B21BFA">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应对从业人员进行业务和安全知识系统培训，有资质要求的岗位，该岗位聘用人员应具备相应资质要求，并提供相关资质证明。</w:t>
      </w:r>
    </w:p>
    <w:p w14:paraId="66CCCB09">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应依照劳动合同法中</w:t>
      </w:r>
      <w:r>
        <w:rPr>
          <w:rFonts w:hint="eastAsia" w:ascii="宋体" w:hAnsi="宋体" w:eastAsia="宋体" w:cs="宋体"/>
          <w:color w:val="auto"/>
          <w:kern w:val="2"/>
          <w:sz w:val="24"/>
          <w:szCs w:val="24"/>
          <w:highlight w:val="none"/>
          <w:lang w:eastAsia="zh-CN"/>
        </w:rPr>
        <w:t>劳务外包</w:t>
      </w:r>
      <w:r>
        <w:rPr>
          <w:rFonts w:hint="eastAsia" w:ascii="宋体" w:hAnsi="宋体" w:eastAsia="宋体" w:cs="宋体"/>
          <w:color w:val="auto"/>
          <w:kern w:val="2"/>
          <w:sz w:val="24"/>
          <w:szCs w:val="24"/>
          <w:highlight w:val="none"/>
        </w:rPr>
        <w:t>的相关规定，依法办理</w:t>
      </w:r>
      <w:r>
        <w:rPr>
          <w:rFonts w:hint="eastAsia" w:ascii="宋体" w:hAnsi="宋体" w:eastAsia="宋体" w:cs="宋体"/>
          <w:color w:val="auto"/>
          <w:kern w:val="2"/>
          <w:sz w:val="24"/>
          <w:szCs w:val="24"/>
          <w:highlight w:val="none"/>
          <w:lang w:eastAsia="zh-CN"/>
        </w:rPr>
        <w:t>劳务外包</w:t>
      </w:r>
      <w:r>
        <w:rPr>
          <w:rFonts w:hint="eastAsia" w:ascii="宋体" w:hAnsi="宋体" w:eastAsia="宋体" w:cs="宋体"/>
          <w:color w:val="auto"/>
          <w:kern w:val="2"/>
          <w:sz w:val="24"/>
          <w:szCs w:val="24"/>
          <w:highlight w:val="none"/>
        </w:rPr>
        <w:t>，保障劳动者合法权益。同时与从业人员签订劳务用工合同，并办理相关社会保障保险。</w:t>
      </w:r>
    </w:p>
    <w:p w14:paraId="7ADB30BD">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eastAsia="zh-CN"/>
        </w:rPr>
        <w:t>合同履行期限内</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应根据《中华人民共和国食品安全法》建立健全各项规章制作及有关岗位责任制和</w:t>
      </w:r>
      <w:r>
        <w:rPr>
          <w:rFonts w:hint="eastAsia" w:ascii="宋体" w:hAnsi="宋体" w:eastAsia="宋体" w:cs="宋体"/>
          <w:color w:val="auto"/>
          <w:sz w:val="24"/>
          <w:szCs w:val="24"/>
          <w:highlight w:val="none"/>
        </w:rPr>
        <w:t>操作规程及应急预案，并严格执行《中华人民共和国食品安全法》的食品安全标准及</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各项制度和操作规程。制度建立主要包括：防火、防毒、防盗、食堂卫生管理、物资采购和供应等方面。</w:t>
      </w:r>
    </w:p>
    <w:p w14:paraId="498D716D">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应切实做好防火、防盗、饭菜食品的卫生安全工作，进货走正规渠道并提供三证，不采购不加工有损人体健康的食品，</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有权对配送物品的数量、质量情况进行监督和检查。</w:t>
      </w:r>
    </w:p>
    <w:p w14:paraId="69B76D91">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原材料必须定点采购，供货商需有营业执照、经营许可证、卫生许可证、检验检疫合格证等相关证件，保证质量，杜绝使用三无产品和假冒伪劣、过期产品。</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采购密胺等餐具必需是环保材料，有正规检测报告，并经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审核认可后方可购买使用。</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采购使用的食用油必须是非转基因食用油，使用无碘盐，并且油、大米、面粉、肉等主要食品原料获得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认可。</w:t>
      </w:r>
    </w:p>
    <w:p w14:paraId="05AAAA93">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合同履行期限内</w:t>
      </w:r>
      <w:r>
        <w:rPr>
          <w:rFonts w:hint="eastAsia" w:ascii="宋体" w:hAnsi="宋体" w:eastAsia="宋体" w:cs="宋体"/>
          <w:color w:val="auto"/>
          <w:sz w:val="24"/>
          <w:szCs w:val="24"/>
          <w:highlight w:val="none"/>
        </w:rPr>
        <w:t>必须履行各项权利义务承诺，做好服务、饮食卫生质量保证工作，</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进行工作、服务、卫生质量、人员配备等综合考核。</w:t>
      </w:r>
    </w:p>
    <w:p w14:paraId="5E018E7F">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8、在合同期内如发生食物中毒事件，一切责任由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承担，同时终止合同，并按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实际损失，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承担全部赔偿责任，并依法承担法律责任。</w:t>
      </w:r>
    </w:p>
    <w:p w14:paraId="11902A0F">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须自行办理健康证，确保所属人员须持有效健康证、服务证，统一着装上岗</w:t>
      </w:r>
      <w:r>
        <w:rPr>
          <w:rFonts w:hint="eastAsia" w:ascii="宋体" w:hAnsi="宋体" w:eastAsia="宋体" w:cs="宋体"/>
          <w:color w:val="auto"/>
          <w:sz w:val="24"/>
          <w:szCs w:val="24"/>
          <w:highlight w:val="none"/>
          <w:lang w:eastAsia="zh-CN"/>
        </w:rPr>
        <w:t>。</w:t>
      </w:r>
    </w:p>
    <w:p w14:paraId="303C1D02">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应对工作人员进行培训教育和加强管理，督促工作人员遵守国家法律法规和</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各种规章制度，严格遵守安全操作规程，如发生人身安全事故，</w:t>
      </w:r>
      <w:r>
        <w:rPr>
          <w:rFonts w:hint="eastAsia" w:ascii="宋体" w:hAnsi="宋体" w:eastAsia="宋体" w:cs="宋体"/>
          <w:bCs/>
          <w:iCs/>
          <w:color w:val="auto"/>
          <w:sz w:val="24"/>
          <w:szCs w:val="24"/>
          <w:highlight w:val="none"/>
        </w:rPr>
        <w:t>包括在工作或上下班途中发生工伤、死亡等意外事故，</w:t>
      </w:r>
      <w:r>
        <w:rPr>
          <w:rFonts w:hint="eastAsia" w:ascii="宋体" w:hAnsi="宋体" w:eastAsia="宋体" w:cs="宋体"/>
          <w:color w:val="auto"/>
          <w:sz w:val="24"/>
          <w:szCs w:val="24"/>
          <w:highlight w:val="none"/>
        </w:rPr>
        <w:t>一切后果由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承担全部责任和必要的经济补偿，</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不承担任何经济损失和相关责任。</w:t>
      </w:r>
    </w:p>
    <w:p w14:paraId="568307B4">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在承包期间不得变更房屋结构，不得变换基本设施，若因经营服务需要，需对经营场所进行装修，需书面报告</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同意后方可实施。</w:t>
      </w:r>
    </w:p>
    <w:p w14:paraId="1AB9031D">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须严格履行合同要求，不得转包给其他经营者，否则，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将单方面终止合同，由此产生的后果和损失均由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w:t>
      </w:r>
    </w:p>
    <w:p w14:paraId="39CFEE15">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须根据</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规定时间同步提供优质服务，不得提前或延迟开饭时间（特殊情况如开会、接待等须服从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指定的时间），坚持服务第一的宗旨，做到热情服务、文明待人、遵纪守法。</w:t>
      </w:r>
    </w:p>
    <w:p w14:paraId="5EF660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十、其他要求 </w:t>
      </w:r>
    </w:p>
    <w:p w14:paraId="5801FE19">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1、乙方必须严格按照质量管理体系和甲方的各项规章制度开展工作，制订和设立内部监督管理制度、机制，严格内部管理，自觉服从甲方职能管理部门的监管。 </w:t>
      </w:r>
    </w:p>
    <w:p w14:paraId="5E536B65">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2、对供应的饭菜品种要以江浙菜系为主，菜谱一周一订并报甲方审核。</w:t>
      </w:r>
      <w:r>
        <w:rPr>
          <w:rFonts w:hint="eastAsia" w:ascii="宋体" w:hAnsi="宋体" w:eastAsia="宋体" w:cs="宋体"/>
          <w:b w:val="0"/>
          <w:bCs w:val="0"/>
          <w:color w:val="auto"/>
          <w:sz w:val="24"/>
          <w:szCs w:val="24"/>
          <w:highlight w:val="none"/>
          <w:lang w:val="en-US" w:eastAsia="zh-CN"/>
        </w:rPr>
        <w:t>并报甲方相关负责人备案。甲方不接受中央厨房配送服务模式。</w:t>
      </w:r>
    </w:p>
    <w:p w14:paraId="5B5106CC">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3、乙方要爱护甲方提供的房产和餐饮用具、炊具设备，并负责日常养护管理。因主观原因导致设施、设备、用具损坏或丢失的应照价赔偿。 </w:t>
      </w:r>
    </w:p>
    <w:p w14:paraId="37DAB6D7">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乙方负责食堂的食品卫生安全。合同履行期限内所用大宗食材，由甲方确定品牌、质量，乙方负责采购；要求乙方在自行采购的各类食材过程中，不得采购、储藏、加工、销售变质食品。乙方要按食品采购追溯制的要求负责做好各项台账登记。 </w:t>
      </w:r>
    </w:p>
    <w:p w14:paraId="676AD3B3">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乙方负责食堂的安全生产工作，要严格执行事故责任追究制度，对出现食物中毒、安全生产、违法违纪等责任事故、损害干部职工身体健康和影响声誉的现象，乙方应立即整改，并承担由此造成的一切责任和经济损失；情节严重的，甲方有权单方面终止合同。 </w:t>
      </w:r>
    </w:p>
    <w:p w14:paraId="230733C8">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乙方要落实专人对餐厅、操作间、加工间、库房、各类设备（用具）等进行卫生清扫和消毒，严格落实“五常法”的管理制度要求；剩饭剩菜必须安排专人及时清理，不得私自处理；乙方必须严格落实有关垃圾分类的要求，并落实专人做好垃圾分类工作。 </w:t>
      </w:r>
    </w:p>
    <w:p w14:paraId="43DB611B">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乙方负责对员工进行遵纪守法和安全生产教育，如发生违纪违法案件或意外伤残、伤亡事故，乙方承担全部责任和必要的经济补偿，甲方不承担任何经济损失和相关责任；乙方必须与所聘用的从业人员签订劳务用工合同，并办理相关保险等事项。 </w:t>
      </w:r>
    </w:p>
    <w:p w14:paraId="185395BE">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8、乙方负责所属人员的卫生健康教育，确保所属人员须持有效健康证；负责员工《食品从业人员健康证明》的办理，费用自理。工作期间必须统一着装上岗。 </w:t>
      </w:r>
    </w:p>
    <w:p w14:paraId="3CA1D186">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9、乙方不负责承担食堂在合同履行期限内</w:t>
      </w:r>
      <w:r>
        <w:rPr>
          <w:rFonts w:hint="eastAsia" w:ascii="宋体" w:hAnsi="宋体" w:eastAsia="宋体" w:cs="宋体"/>
          <w:b/>
          <w:bCs/>
          <w:color w:val="auto"/>
          <w:kern w:val="0"/>
          <w:sz w:val="24"/>
          <w:szCs w:val="24"/>
          <w:highlight w:val="none"/>
          <w:lang w:val="en-US" w:eastAsia="zh-CN" w:bidi="ar"/>
        </w:rPr>
        <w:t>水费、电费</w:t>
      </w:r>
      <w:r>
        <w:rPr>
          <w:rFonts w:hint="eastAsia" w:ascii="宋体" w:hAnsi="宋体" w:eastAsia="宋体" w:cs="宋体"/>
          <w:color w:val="auto"/>
          <w:kern w:val="0"/>
          <w:sz w:val="24"/>
          <w:szCs w:val="24"/>
          <w:highlight w:val="none"/>
          <w:lang w:val="en-US" w:eastAsia="zh-CN" w:bidi="ar"/>
        </w:rPr>
        <w:t xml:space="preserve">，但要做到厉行节约。 </w:t>
      </w:r>
    </w:p>
    <w:p w14:paraId="73A10620">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10、乙方在承包期间不得自行改变房屋结构，不得自行更换基本设施，如因经营服务需要，需对经营场所进行改造，须书面报甲方，经同意后由甲方组织实施。 </w:t>
      </w:r>
    </w:p>
    <w:p w14:paraId="29394990">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11、乙方须根据甲方规定时间按时为干部职工提供就餐服务，不得提前或延迟(特殊情况如设备故障、开会、接待等，要服从甲方安排)，坚持服务至上的宗旨，做到热情服务、文明待人、公平守正。 </w:t>
      </w:r>
    </w:p>
    <w:p w14:paraId="29C4B753">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12、乙方在合同履行期限内所聘工作人员须报甲方认可备案后方可上岗。如果所聘人员不符合甲方要求，必须及时调整，否则，甲方有权扣除相应费用。 </w:t>
      </w:r>
    </w:p>
    <w:p w14:paraId="53C42EBA">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13、根据甲方工作安排，休息日、节假日需提供用餐服务时，乙方应根据需要合理安排服务保障人员加班，产生的加班费包含在此次服务经费中。 </w:t>
      </w:r>
    </w:p>
    <w:p w14:paraId="1A1265ED">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14、乙方应认真做好日常管理工作，服从调度，听从指挥，认真听取甲方提出的意见和建议，并对在餐饮管理中出现问题和薄弱环节立即整改。每月按时上报食堂经营的相关数据。 </w:t>
      </w:r>
    </w:p>
    <w:p w14:paraId="04531094">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15、乙方自行按时发放所属人员的工资、福利和奖金等。 </w:t>
      </w:r>
    </w:p>
    <w:p w14:paraId="42EF9955">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16、投诉处理率达100%。 </w:t>
      </w:r>
    </w:p>
    <w:p w14:paraId="73EB2913">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17、乙方负责为每位员工办理《劳动法》规定的一切用工手续。 </w:t>
      </w:r>
    </w:p>
    <w:p w14:paraId="487C9DB5">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18、乙方对所派遣的员工要做好保密教育工作。 </w:t>
      </w:r>
    </w:p>
    <w:p w14:paraId="7A76631C">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19、乙方不得以任何理由将食堂服务进行任何方式的转租、转包、分包。</w:t>
      </w:r>
    </w:p>
    <w:p w14:paraId="5EAA2245">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20、餐厨具更新、厨房餐厅设备维修改造、水费、电费、厨余垃圾清运费、厨房脱排清洗、灭四害、隔油池清理、人员就餐费用、低值易耗品（</w:t>
      </w:r>
      <w:r>
        <w:rPr>
          <w:rFonts w:hint="eastAsia" w:ascii="宋体" w:hAnsi="宋体" w:eastAsia="宋体" w:cs="宋体"/>
          <w:b/>
          <w:bCs/>
          <w:color w:val="auto"/>
          <w:sz w:val="24"/>
          <w:szCs w:val="24"/>
          <w:highlight w:val="none"/>
          <w:lang w:bidi="ar"/>
        </w:rPr>
        <w:t>如餐巾纸、洗洁精、牙签、保鲜袋、冼衣粉、清洁球、扫把、清洁剂等）</w:t>
      </w:r>
      <w:r>
        <w:rPr>
          <w:rFonts w:hint="eastAsia" w:ascii="宋体" w:hAnsi="宋体" w:eastAsia="宋体" w:cs="宋体"/>
          <w:b/>
          <w:bCs/>
          <w:color w:val="auto"/>
          <w:kern w:val="0"/>
          <w:sz w:val="24"/>
          <w:szCs w:val="24"/>
          <w:highlight w:val="none"/>
          <w:lang w:val="en-US" w:eastAsia="zh-CN" w:bidi="ar"/>
        </w:rPr>
        <w:t>等费用由甲方承担。</w:t>
      </w:r>
    </w:p>
    <w:p w14:paraId="53404D66">
      <w:pPr>
        <w:keepNext w:val="0"/>
        <w:keepLines w:val="0"/>
        <w:pageBreakBefore w:val="0"/>
        <w:widowControl/>
        <w:suppressLineNumbers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21、完成甲方交待的与本项目相关的其他工作。</w:t>
      </w:r>
    </w:p>
    <w:p w14:paraId="4AEDC3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iCs/>
          <w:color w:val="auto"/>
          <w:kern w:val="2"/>
          <w:sz w:val="24"/>
          <w:szCs w:val="24"/>
          <w:highlight w:val="none"/>
        </w:rPr>
      </w:pPr>
      <w:r>
        <w:rPr>
          <w:rFonts w:hint="eastAsia" w:ascii="宋体" w:hAnsi="宋体" w:eastAsia="宋体" w:cs="宋体"/>
          <w:b/>
          <w:bCs/>
          <w:iCs/>
          <w:color w:val="auto"/>
          <w:kern w:val="2"/>
          <w:sz w:val="24"/>
          <w:szCs w:val="24"/>
          <w:highlight w:val="none"/>
          <w:lang w:val="en-US" w:eastAsia="zh-CN"/>
        </w:rPr>
        <w:t>十一</w:t>
      </w:r>
      <w:r>
        <w:rPr>
          <w:rFonts w:hint="eastAsia" w:ascii="宋体" w:hAnsi="宋体" w:eastAsia="宋体" w:cs="宋体"/>
          <w:b/>
          <w:bCs/>
          <w:iCs/>
          <w:color w:val="auto"/>
          <w:kern w:val="2"/>
          <w:sz w:val="24"/>
          <w:szCs w:val="24"/>
          <w:highlight w:val="none"/>
        </w:rPr>
        <w:t>、合同终止和解除</w:t>
      </w:r>
    </w:p>
    <w:p w14:paraId="47E332C0">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 xml:space="preserve">乙方在合同有效期内，不得以任何理由终止合同，确有特殊情况的，须提前两个月向甲方提出书面申请，经甲方同意后，方可终止合同。因乙方不能保证工作质量，或发生重大差错事故的，甲方可有权终止合同，乙方承担全部责任。 </w:t>
      </w:r>
    </w:p>
    <w:p w14:paraId="7952655A">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b/>
          <w:bCs/>
          <w:iCs/>
          <w:color w:val="auto"/>
          <w:kern w:val="2"/>
          <w:sz w:val="24"/>
          <w:szCs w:val="24"/>
          <w:highlight w:val="none"/>
        </w:rPr>
      </w:pPr>
      <w:r>
        <w:rPr>
          <w:rFonts w:hint="eastAsia" w:ascii="宋体" w:hAnsi="宋体" w:eastAsia="宋体" w:cs="宋体"/>
          <w:b/>
          <w:bCs/>
          <w:iCs/>
          <w:color w:val="auto"/>
          <w:kern w:val="2"/>
          <w:sz w:val="24"/>
          <w:szCs w:val="24"/>
          <w:highlight w:val="none"/>
          <w:lang w:val="en-US" w:eastAsia="zh-CN"/>
        </w:rPr>
        <w:t>十二</w:t>
      </w:r>
      <w:r>
        <w:rPr>
          <w:rFonts w:hint="eastAsia" w:ascii="宋体" w:hAnsi="宋体" w:eastAsia="宋体" w:cs="宋体"/>
          <w:b/>
          <w:bCs/>
          <w:iCs/>
          <w:color w:val="auto"/>
          <w:kern w:val="2"/>
          <w:sz w:val="24"/>
          <w:szCs w:val="24"/>
          <w:highlight w:val="none"/>
        </w:rPr>
        <w:t>、争议解决</w:t>
      </w:r>
    </w:p>
    <w:p w14:paraId="4E42344E">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Cs/>
          <w:color w:val="auto"/>
          <w:kern w:val="2"/>
          <w:sz w:val="24"/>
          <w:szCs w:val="24"/>
          <w:highlight w:val="none"/>
        </w:rPr>
        <w:t>双方在执行合同中所发生的一切争议，应通过协商解决。如协商不成，可向甲方所在地法院起诉。</w:t>
      </w:r>
    </w:p>
    <w:p w14:paraId="768147EC">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b/>
          <w:bCs/>
          <w:iCs/>
          <w:color w:val="auto"/>
          <w:kern w:val="2"/>
          <w:sz w:val="24"/>
          <w:szCs w:val="24"/>
          <w:highlight w:val="none"/>
        </w:rPr>
      </w:pPr>
      <w:r>
        <w:rPr>
          <w:rFonts w:hint="eastAsia" w:ascii="宋体" w:hAnsi="宋体" w:eastAsia="宋体" w:cs="宋体"/>
          <w:b/>
          <w:bCs/>
          <w:iCs/>
          <w:color w:val="auto"/>
          <w:kern w:val="2"/>
          <w:sz w:val="24"/>
          <w:szCs w:val="24"/>
          <w:highlight w:val="none"/>
        </w:rPr>
        <w:t>十</w:t>
      </w:r>
      <w:r>
        <w:rPr>
          <w:rFonts w:hint="eastAsia" w:ascii="宋体" w:hAnsi="宋体" w:eastAsia="宋体" w:cs="宋体"/>
          <w:b/>
          <w:bCs/>
          <w:iCs/>
          <w:color w:val="auto"/>
          <w:kern w:val="2"/>
          <w:sz w:val="24"/>
          <w:szCs w:val="24"/>
          <w:highlight w:val="none"/>
          <w:lang w:val="en-US" w:eastAsia="zh-CN"/>
        </w:rPr>
        <w:t>三</w:t>
      </w:r>
      <w:r>
        <w:rPr>
          <w:rFonts w:hint="eastAsia" w:ascii="宋体" w:hAnsi="宋体" w:eastAsia="宋体" w:cs="宋体"/>
          <w:b/>
          <w:bCs/>
          <w:iCs/>
          <w:color w:val="auto"/>
          <w:kern w:val="2"/>
          <w:sz w:val="24"/>
          <w:szCs w:val="24"/>
          <w:highlight w:val="none"/>
        </w:rPr>
        <w:t>、合同生效及其它</w:t>
      </w:r>
    </w:p>
    <w:p w14:paraId="65F84D79">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1、合同经双方法定代表人或授权代表签字并加盖单位公章后生效。</w:t>
      </w:r>
    </w:p>
    <w:p w14:paraId="090225D4">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2、合同执行中涉及采购资金和采购内容修改或补充的，须经财政部门审批，并签书面补充协议报政府采购监督管理部门备案，方可作为主合同不可分割的一部分。</w:t>
      </w:r>
    </w:p>
    <w:p w14:paraId="13AAE202">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3、本合同未尽事宜，遵照《</w:t>
      </w:r>
      <w:r>
        <w:rPr>
          <w:rFonts w:hint="eastAsia" w:ascii="宋体" w:hAnsi="宋体" w:eastAsia="宋体" w:cs="宋体"/>
          <w:iCs/>
          <w:color w:val="auto"/>
          <w:kern w:val="2"/>
          <w:sz w:val="24"/>
          <w:szCs w:val="24"/>
          <w:highlight w:val="none"/>
          <w:lang w:eastAsia="zh-CN"/>
        </w:rPr>
        <w:t>民法典</w:t>
      </w:r>
      <w:r>
        <w:rPr>
          <w:rFonts w:hint="eastAsia" w:ascii="宋体" w:hAnsi="宋体" w:eastAsia="宋体" w:cs="宋体"/>
          <w:iCs/>
          <w:color w:val="auto"/>
          <w:kern w:val="2"/>
          <w:sz w:val="24"/>
          <w:szCs w:val="24"/>
          <w:highlight w:val="none"/>
        </w:rPr>
        <w:t>》有关条文执行。</w:t>
      </w:r>
    </w:p>
    <w:p w14:paraId="3A005FA6">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kern w:val="2"/>
          <w:sz w:val="24"/>
          <w:szCs w:val="24"/>
          <w:highlight w:val="none"/>
        </w:rPr>
      </w:pPr>
      <w:r>
        <w:rPr>
          <w:rFonts w:hint="eastAsia" w:ascii="宋体" w:hAnsi="宋体" w:eastAsia="宋体" w:cs="宋体"/>
          <w:iCs/>
          <w:color w:val="auto"/>
          <w:kern w:val="2"/>
          <w:sz w:val="24"/>
          <w:szCs w:val="24"/>
          <w:highlight w:val="none"/>
        </w:rPr>
        <w:t>4、本合同正本一式</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份，具有同等法律效力，甲乙双方各执</w:t>
      </w:r>
      <w:r>
        <w:rPr>
          <w:rFonts w:hint="eastAsia" w:ascii="宋体" w:hAnsi="宋体" w:eastAsia="宋体" w:cs="宋体"/>
          <w:iCs/>
          <w:color w:val="auto"/>
          <w:kern w:val="2"/>
          <w:sz w:val="24"/>
          <w:szCs w:val="24"/>
          <w:highlight w:val="none"/>
          <w:u w:val="single"/>
          <w:lang w:val="en-US" w:eastAsia="zh-CN"/>
        </w:rPr>
        <w:t xml:space="preserve">  </w:t>
      </w:r>
      <w:r>
        <w:rPr>
          <w:rFonts w:hint="eastAsia" w:ascii="宋体" w:hAnsi="宋体" w:eastAsia="宋体" w:cs="宋体"/>
          <w:iCs/>
          <w:color w:val="auto"/>
          <w:kern w:val="2"/>
          <w:sz w:val="24"/>
          <w:szCs w:val="24"/>
          <w:highlight w:val="none"/>
        </w:rPr>
        <w:t>份</w:t>
      </w:r>
      <w:r>
        <w:rPr>
          <w:rFonts w:hint="eastAsia" w:ascii="宋体" w:hAnsi="宋体" w:eastAsia="宋体" w:cs="宋体"/>
          <w:iCs/>
          <w:color w:val="auto"/>
          <w:kern w:val="2"/>
          <w:sz w:val="24"/>
          <w:szCs w:val="24"/>
          <w:highlight w:val="none"/>
          <w:lang w:eastAsia="zh-CN"/>
        </w:rPr>
        <w:t>，</w:t>
      </w:r>
      <w:r>
        <w:rPr>
          <w:rFonts w:hint="eastAsia" w:ascii="宋体" w:hAnsi="宋体" w:eastAsia="宋体" w:cs="宋体"/>
          <w:iCs/>
          <w:color w:val="auto"/>
          <w:kern w:val="2"/>
          <w:sz w:val="24"/>
          <w:szCs w:val="24"/>
          <w:highlight w:val="none"/>
        </w:rPr>
        <w:t>副本</w:t>
      </w:r>
      <w:r>
        <w:rPr>
          <w:rFonts w:hint="eastAsia" w:ascii="宋体" w:hAnsi="宋体" w:eastAsia="宋体" w:cs="宋体"/>
          <w:iCs/>
          <w:color w:val="auto"/>
          <w:kern w:val="2"/>
          <w:sz w:val="24"/>
          <w:szCs w:val="24"/>
          <w:highlight w:val="none"/>
          <w:u w:val="single"/>
        </w:rPr>
        <w:t xml:space="preserve">   </w:t>
      </w:r>
      <w:r>
        <w:rPr>
          <w:rFonts w:hint="eastAsia" w:ascii="宋体" w:hAnsi="宋体" w:eastAsia="宋体" w:cs="宋体"/>
          <w:iCs/>
          <w:color w:val="auto"/>
          <w:kern w:val="2"/>
          <w:sz w:val="24"/>
          <w:szCs w:val="24"/>
          <w:highlight w:val="none"/>
        </w:rPr>
        <w:t>份。</w:t>
      </w:r>
    </w:p>
    <w:p w14:paraId="1228A7B0">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kern w:val="2"/>
          <w:sz w:val="24"/>
          <w:szCs w:val="24"/>
          <w:highlight w:val="none"/>
        </w:rPr>
      </w:pPr>
    </w:p>
    <w:p w14:paraId="71418056">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kern w:val="2"/>
          <w:sz w:val="24"/>
          <w:szCs w:val="24"/>
          <w:highlight w:val="none"/>
        </w:rPr>
      </w:pPr>
    </w:p>
    <w:p w14:paraId="769F8556">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kern w:val="2"/>
          <w:sz w:val="24"/>
          <w:szCs w:val="24"/>
          <w:highlight w:val="none"/>
        </w:rPr>
      </w:pPr>
    </w:p>
    <w:p w14:paraId="0216D90E">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 xml:space="preserve">甲方：                                   乙方： </w:t>
      </w:r>
    </w:p>
    <w:p w14:paraId="78CE4877">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 xml:space="preserve">地址：                                   地址： </w:t>
      </w:r>
    </w:p>
    <w:p w14:paraId="690795EF">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480" w:firstLineChars="200"/>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法定（授权）代表人：                     法定（授权）代表人：</w:t>
      </w:r>
    </w:p>
    <w:p w14:paraId="5194C3A3">
      <w:pPr>
        <w:keepNext w:val="0"/>
        <w:keepLines w:val="0"/>
        <w:pageBreakBefore w:val="0"/>
        <w:widowControl w:val="0"/>
        <w:tabs>
          <w:tab w:val="left" w:pos="5103"/>
        </w:tabs>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签字日期：     年   月   日              签字日期：     年   月   日</w:t>
      </w:r>
    </w:p>
    <w:p w14:paraId="517FA5D8">
      <w:pPr>
        <w:keepNext w:val="0"/>
        <w:keepLines w:val="0"/>
        <w:pageBreakBefore w:val="0"/>
        <w:widowControl w:val="0"/>
        <w:tabs>
          <w:tab w:val="left" w:pos="5103"/>
        </w:tabs>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p>
    <w:p w14:paraId="7ECAB5C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A6E58AC">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A001234">
      <w:pPr>
        <w:spacing w:line="360" w:lineRule="auto"/>
        <w:jc w:val="center"/>
        <w:outlineLvl w:val="9"/>
        <w:rPr>
          <w:rFonts w:ascii="宋体" w:hAnsi="宋体" w:cs="宋体"/>
          <w:b/>
          <w:color w:val="auto"/>
          <w:kern w:val="0"/>
          <w:sz w:val="36"/>
          <w:szCs w:val="36"/>
          <w:highlight w:val="none"/>
        </w:rPr>
      </w:pPr>
    </w:p>
    <w:p w14:paraId="7D724FCB">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885275">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2B66D9">
      <w:pPr>
        <w:spacing w:line="360" w:lineRule="auto"/>
        <w:jc w:val="center"/>
        <w:outlineLvl w:val="9"/>
        <w:rPr>
          <w:rFonts w:ascii="宋体" w:hAnsi="宋体" w:cs="宋体"/>
          <w:b/>
          <w:color w:val="auto"/>
          <w:kern w:val="0"/>
          <w:sz w:val="36"/>
          <w:szCs w:val="36"/>
          <w:highlight w:val="none"/>
        </w:rPr>
      </w:pPr>
    </w:p>
    <w:p w14:paraId="551564B5">
      <w:pPr>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14:paraId="54054B24">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符合参加政府采购活动应当具备的一般条件的承诺函……………（页码）</w:t>
      </w:r>
    </w:p>
    <w:p w14:paraId="1475B290">
      <w:pPr>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落实政府采购政策需满足的资格要求………………………………（页码）</w:t>
      </w:r>
    </w:p>
    <w:p w14:paraId="00DBC59A">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）本项目的特定资格要求………………………………………………（页码）</w:t>
      </w:r>
    </w:p>
    <w:p w14:paraId="1F6E4497">
      <w:pPr>
        <w:pStyle w:val="62"/>
        <w:outlineLvl w:val="9"/>
        <w:rPr>
          <w:rFonts w:hint="eastAsia" w:ascii="宋体" w:hAnsi="宋体" w:cs="宋体"/>
          <w:color w:val="auto"/>
          <w:sz w:val="24"/>
          <w:highlight w:val="none"/>
        </w:rPr>
      </w:pPr>
    </w:p>
    <w:p w14:paraId="0958C1F6">
      <w:pPr>
        <w:rPr>
          <w:rFonts w:hint="eastAsia" w:ascii="宋体" w:hAnsi="宋体" w:cs="宋体"/>
          <w:color w:val="auto"/>
          <w:sz w:val="24"/>
          <w:highlight w:val="none"/>
        </w:rPr>
      </w:pPr>
    </w:p>
    <w:p w14:paraId="08A90500">
      <w:pPr>
        <w:pStyle w:val="62"/>
        <w:rPr>
          <w:rFonts w:hint="eastAsia" w:ascii="宋体" w:hAnsi="宋体" w:cs="宋体"/>
          <w:color w:val="auto"/>
          <w:sz w:val="24"/>
          <w:highlight w:val="none"/>
        </w:rPr>
      </w:pPr>
    </w:p>
    <w:p w14:paraId="2025C68C">
      <w:pPr>
        <w:rPr>
          <w:rFonts w:hint="eastAsia" w:ascii="宋体" w:hAnsi="宋体" w:cs="宋体"/>
          <w:color w:val="auto"/>
          <w:sz w:val="24"/>
          <w:highlight w:val="none"/>
        </w:rPr>
      </w:pPr>
    </w:p>
    <w:p w14:paraId="613BE168">
      <w:pPr>
        <w:pStyle w:val="62"/>
        <w:rPr>
          <w:rFonts w:hint="eastAsia" w:ascii="宋体" w:hAnsi="宋体" w:cs="宋体"/>
          <w:color w:val="auto"/>
          <w:sz w:val="24"/>
          <w:highlight w:val="none"/>
        </w:rPr>
      </w:pPr>
    </w:p>
    <w:p w14:paraId="4A093A54">
      <w:pPr>
        <w:rPr>
          <w:rFonts w:hint="eastAsia" w:ascii="宋体" w:hAnsi="宋体" w:cs="宋体"/>
          <w:color w:val="auto"/>
          <w:sz w:val="24"/>
          <w:highlight w:val="none"/>
        </w:rPr>
      </w:pPr>
    </w:p>
    <w:p w14:paraId="2AFF053D">
      <w:pPr>
        <w:pStyle w:val="62"/>
        <w:rPr>
          <w:rFonts w:hint="eastAsia" w:ascii="宋体" w:hAnsi="宋体" w:cs="宋体"/>
          <w:color w:val="auto"/>
          <w:sz w:val="24"/>
          <w:highlight w:val="none"/>
        </w:rPr>
      </w:pPr>
    </w:p>
    <w:p w14:paraId="6ADC15BC">
      <w:pPr>
        <w:rPr>
          <w:rFonts w:hint="eastAsia" w:ascii="宋体" w:hAnsi="宋体" w:cs="宋体"/>
          <w:color w:val="auto"/>
          <w:sz w:val="24"/>
          <w:highlight w:val="none"/>
        </w:rPr>
      </w:pPr>
    </w:p>
    <w:p w14:paraId="73ED9CF9">
      <w:pPr>
        <w:pStyle w:val="62"/>
        <w:rPr>
          <w:rFonts w:hint="eastAsia" w:ascii="宋体" w:hAnsi="宋体" w:cs="宋体"/>
          <w:color w:val="auto"/>
          <w:sz w:val="24"/>
          <w:highlight w:val="none"/>
        </w:rPr>
      </w:pPr>
    </w:p>
    <w:p w14:paraId="1AE70A6D">
      <w:pPr>
        <w:rPr>
          <w:rFonts w:hint="eastAsia" w:ascii="宋体" w:hAnsi="宋体" w:cs="宋体"/>
          <w:color w:val="auto"/>
          <w:sz w:val="24"/>
          <w:highlight w:val="none"/>
        </w:rPr>
      </w:pPr>
    </w:p>
    <w:p w14:paraId="3A98D2E7">
      <w:pPr>
        <w:pStyle w:val="62"/>
        <w:rPr>
          <w:rFonts w:hint="eastAsia" w:ascii="宋体" w:hAnsi="宋体" w:cs="宋体"/>
          <w:color w:val="auto"/>
          <w:sz w:val="24"/>
          <w:highlight w:val="none"/>
        </w:rPr>
      </w:pPr>
    </w:p>
    <w:p w14:paraId="6A829339">
      <w:pPr>
        <w:rPr>
          <w:rFonts w:hint="eastAsia" w:ascii="宋体" w:hAnsi="宋体" w:cs="宋体"/>
          <w:color w:val="auto"/>
          <w:sz w:val="24"/>
          <w:highlight w:val="none"/>
        </w:rPr>
      </w:pPr>
    </w:p>
    <w:p w14:paraId="315B8811">
      <w:pPr>
        <w:pStyle w:val="62"/>
        <w:rPr>
          <w:rFonts w:hint="eastAsia" w:ascii="宋体" w:hAnsi="宋体" w:cs="宋体"/>
          <w:color w:val="auto"/>
          <w:sz w:val="24"/>
          <w:highlight w:val="none"/>
        </w:rPr>
      </w:pPr>
    </w:p>
    <w:p w14:paraId="333BE601">
      <w:pPr>
        <w:rPr>
          <w:rFonts w:hint="eastAsia" w:ascii="宋体" w:hAnsi="宋体" w:cs="宋体"/>
          <w:color w:val="auto"/>
          <w:sz w:val="24"/>
          <w:highlight w:val="none"/>
        </w:rPr>
      </w:pPr>
    </w:p>
    <w:p w14:paraId="559626CC">
      <w:pPr>
        <w:pStyle w:val="62"/>
        <w:rPr>
          <w:rFonts w:hint="eastAsia" w:ascii="宋体" w:hAnsi="宋体" w:cs="宋体"/>
          <w:color w:val="auto"/>
          <w:sz w:val="24"/>
          <w:highlight w:val="none"/>
        </w:rPr>
      </w:pPr>
    </w:p>
    <w:p w14:paraId="4784E6EB">
      <w:pPr>
        <w:rPr>
          <w:rFonts w:hint="eastAsia" w:ascii="宋体" w:hAnsi="宋体" w:cs="宋体"/>
          <w:color w:val="auto"/>
          <w:sz w:val="24"/>
          <w:highlight w:val="none"/>
        </w:rPr>
      </w:pPr>
    </w:p>
    <w:p w14:paraId="6464FF8F">
      <w:pPr>
        <w:pStyle w:val="62"/>
        <w:rPr>
          <w:rFonts w:hint="eastAsia" w:ascii="宋体" w:hAnsi="宋体" w:cs="宋体"/>
          <w:color w:val="auto"/>
          <w:sz w:val="24"/>
          <w:highlight w:val="none"/>
        </w:rPr>
      </w:pPr>
    </w:p>
    <w:p w14:paraId="59B54AEB">
      <w:pPr>
        <w:rPr>
          <w:rFonts w:hint="eastAsia" w:ascii="宋体" w:hAnsi="宋体" w:cs="宋体"/>
          <w:color w:val="auto"/>
          <w:sz w:val="24"/>
          <w:highlight w:val="none"/>
        </w:rPr>
      </w:pPr>
    </w:p>
    <w:p w14:paraId="657A636B">
      <w:pPr>
        <w:pStyle w:val="62"/>
        <w:rPr>
          <w:rFonts w:hint="eastAsia" w:ascii="宋体" w:hAnsi="宋体" w:cs="宋体"/>
          <w:color w:val="auto"/>
          <w:sz w:val="24"/>
          <w:highlight w:val="none"/>
        </w:rPr>
      </w:pPr>
    </w:p>
    <w:p w14:paraId="7A4CCFFD">
      <w:pPr>
        <w:snapToGrid w:val="0"/>
        <w:spacing w:line="360" w:lineRule="auto"/>
        <w:ind w:right="480"/>
        <w:jc w:val="center"/>
        <w:rPr>
          <w:rFonts w:hint="eastAsia"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D950FD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一、有效的企业法人营业执照（或事业法人登记证）、其他组织（个体工商户）的营业执照或者民办非企业单位登记证书</w:t>
      </w:r>
      <w:r>
        <w:rPr>
          <w:rFonts w:hint="eastAsia" w:ascii="宋体" w:hAnsi="宋体" w:cs="宋体"/>
          <w:b/>
          <w:color w:val="auto"/>
          <w:kern w:val="0"/>
          <w:sz w:val="32"/>
          <w:szCs w:val="32"/>
          <w:highlight w:val="none"/>
          <w:lang w:val="en-US" w:eastAsia="zh-CN"/>
        </w:rPr>
        <w:t xml:space="preserve"> </w:t>
      </w:r>
    </w:p>
    <w:p w14:paraId="55DCA947">
      <w:pPr>
        <w:rPr>
          <w:rFonts w:hint="eastAsia"/>
          <w:color w:val="auto"/>
          <w:highlight w:val="none"/>
        </w:rPr>
      </w:pPr>
    </w:p>
    <w:p w14:paraId="5146AEA6">
      <w:pPr>
        <w:snapToGrid w:val="0"/>
        <w:spacing w:line="360" w:lineRule="auto"/>
        <w:ind w:firstLine="480" w:firstLineChars="200"/>
        <w:rPr>
          <w:rFonts w:ascii="宋体" w:hAnsi="宋体" w:cs="宋体"/>
          <w:color w:val="auto"/>
          <w:sz w:val="24"/>
          <w:highlight w:val="none"/>
        </w:rPr>
      </w:pPr>
    </w:p>
    <w:p w14:paraId="24E37194">
      <w:pPr>
        <w:spacing w:line="360" w:lineRule="auto"/>
        <w:ind w:firstLine="480" w:firstLineChars="200"/>
        <w:rPr>
          <w:rFonts w:ascii="宋体" w:hAnsi="宋体" w:cs="宋体"/>
          <w:color w:val="auto"/>
          <w:sz w:val="24"/>
          <w:highlight w:val="none"/>
        </w:rPr>
      </w:pPr>
    </w:p>
    <w:p w14:paraId="75FA8752">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599" w:leftChars="0" w:right="0" w:firstLine="0" w:firstLineChars="0"/>
        <w:jc w:val="center"/>
        <w:textAlignment w:val="auto"/>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符合参加政府采购活动应当具备的一般条件的承诺函</w:t>
      </w:r>
    </w:p>
    <w:p w14:paraId="23D9A6CA">
      <w:pPr>
        <w:pStyle w:val="29"/>
        <w:numPr>
          <w:ilvl w:val="0"/>
          <w:numId w:val="0"/>
        </w:numPr>
        <w:ind w:left="599" w:leftChars="0" w:right="-512" w:rightChars="-244"/>
        <w:rPr>
          <w:color w:val="auto"/>
          <w:highlight w:val="none"/>
        </w:rPr>
      </w:pPr>
    </w:p>
    <w:p w14:paraId="5F7CBAC5">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ascii="宋体" w:hAnsi="宋体" w:cs="宋体"/>
          <w:color w:val="auto"/>
          <w:sz w:val="24"/>
          <w:highlight w:val="none"/>
        </w:rPr>
      </w:pPr>
      <w:r>
        <w:rPr>
          <w:rFonts w:hint="eastAsia" w:ascii="宋体" w:hAnsi="宋体" w:cs="宋体"/>
          <w:color w:val="auto"/>
          <w:sz w:val="24"/>
          <w:highlight w:val="none"/>
          <w:lang w:eastAsia="zh-CN"/>
        </w:rPr>
        <w:t>宁波市鄞州区市场监督管理局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宁波名诚招标代理有限公司</w:t>
      </w:r>
      <w:r>
        <w:rPr>
          <w:rFonts w:hint="eastAsia" w:ascii="宋体" w:hAnsi="宋体" w:cs="宋体"/>
          <w:color w:val="auto"/>
          <w:sz w:val="24"/>
          <w:highlight w:val="none"/>
        </w:rPr>
        <w:t>：</w:t>
      </w:r>
    </w:p>
    <w:p w14:paraId="13923F4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宁波市鄞州区市场监督管理局食堂外包服务项目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NBMC-20258064G</w:t>
      </w:r>
      <w:r>
        <w:rPr>
          <w:rFonts w:hint="eastAsia" w:ascii="宋体" w:hAnsi="宋体" w:cs="宋体"/>
          <w:color w:val="auto"/>
          <w:sz w:val="24"/>
          <w:highlight w:val="none"/>
        </w:rPr>
        <w:t>】政府采购活动，郑重承诺：</w:t>
      </w:r>
    </w:p>
    <w:p w14:paraId="4DE4239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61D760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0CBB7E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0BBEED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79ED82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998F9D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5060DB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8E72C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90F72E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（三）不存在以下情况：</w:t>
      </w:r>
    </w:p>
    <w:p w14:paraId="11E6FF4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828462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977247E">
      <w:pPr>
        <w:keepNext w:val="0"/>
        <w:keepLines w:val="0"/>
        <w:pageBreakBefore w:val="0"/>
        <w:widowControl w:val="0"/>
        <w:kinsoku/>
        <w:wordWrap/>
        <w:overflowPunct/>
        <w:topLinePunct w:val="0"/>
        <w:autoSpaceDE/>
        <w:autoSpaceDN/>
        <w:bidi w:val="0"/>
        <w:adjustRightInd w:val="0"/>
        <w:snapToGrid w:val="0"/>
        <w:spacing w:line="440" w:lineRule="exact"/>
        <w:ind w:right="0" w:firstLine="5520" w:firstLineChars="2300"/>
        <w:textAlignment w:val="auto"/>
        <w:rPr>
          <w:rFonts w:hint="eastAsia" w:ascii="宋体" w:hAnsi="宋体" w:cs="宋体"/>
          <w:color w:val="auto"/>
          <w:kern w:val="0"/>
          <w:sz w:val="24"/>
          <w:highlight w:val="none"/>
          <w:lang w:val="zh-CN"/>
        </w:rPr>
      </w:pPr>
    </w:p>
    <w:p w14:paraId="4C62E93F">
      <w:pPr>
        <w:keepNext w:val="0"/>
        <w:keepLines w:val="0"/>
        <w:pageBreakBefore w:val="0"/>
        <w:widowControl w:val="0"/>
        <w:kinsoku/>
        <w:wordWrap/>
        <w:overflowPunct/>
        <w:topLinePunct w:val="0"/>
        <w:autoSpaceDE/>
        <w:autoSpaceDN/>
        <w:bidi w:val="0"/>
        <w:adjustRightInd w:val="0"/>
        <w:snapToGrid w:val="0"/>
        <w:spacing w:line="440" w:lineRule="exact"/>
        <w:ind w:right="0" w:firstLine="5520" w:firstLineChars="2300"/>
        <w:textAlignment w:val="auto"/>
        <w:rPr>
          <w:rFonts w:hint="eastAsia" w:ascii="宋体" w:hAnsi="宋体" w:cs="宋体"/>
          <w:color w:val="auto"/>
          <w:kern w:val="0"/>
          <w:sz w:val="24"/>
          <w:highlight w:val="none"/>
          <w:lang w:val="zh-CN"/>
        </w:rPr>
      </w:pPr>
    </w:p>
    <w:p w14:paraId="098D0D2D">
      <w:pPr>
        <w:keepNext w:val="0"/>
        <w:keepLines w:val="0"/>
        <w:pageBreakBefore w:val="0"/>
        <w:widowControl w:val="0"/>
        <w:kinsoku/>
        <w:wordWrap/>
        <w:overflowPunct/>
        <w:topLinePunct w:val="0"/>
        <w:autoSpaceDE/>
        <w:autoSpaceDN/>
        <w:bidi w:val="0"/>
        <w:adjustRightInd w:val="0"/>
        <w:snapToGrid w:val="0"/>
        <w:spacing w:line="440" w:lineRule="exact"/>
        <w:ind w:right="0" w:firstLine="5520" w:firstLineChars="23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w:t>
      </w:r>
    </w:p>
    <w:p w14:paraId="5517186F">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D37139">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宋体" w:hAnsi="宋体" w:cs="宋体"/>
          <w:b/>
          <w:color w:val="auto"/>
          <w:kern w:val="0"/>
          <w:sz w:val="32"/>
          <w:szCs w:val="32"/>
          <w:highlight w:val="none"/>
        </w:rPr>
      </w:pPr>
    </w:p>
    <w:p w14:paraId="448616BE">
      <w:pPr>
        <w:snapToGrid w:val="0"/>
        <w:spacing w:line="360" w:lineRule="auto"/>
        <w:ind w:right="480"/>
        <w:jc w:val="center"/>
        <w:rPr>
          <w:rFonts w:ascii="宋体" w:hAnsi="宋体" w:cs="宋体"/>
          <w:b/>
          <w:color w:val="auto"/>
          <w:kern w:val="0"/>
          <w:sz w:val="32"/>
          <w:szCs w:val="32"/>
          <w:highlight w:val="none"/>
        </w:rPr>
      </w:pPr>
    </w:p>
    <w:p w14:paraId="7CC0464F">
      <w:pPr>
        <w:snapToGrid w:val="0"/>
        <w:spacing w:line="360" w:lineRule="auto"/>
        <w:ind w:right="480"/>
        <w:jc w:val="center"/>
        <w:rPr>
          <w:rFonts w:ascii="宋体" w:hAnsi="宋体" w:cs="宋体"/>
          <w:b/>
          <w:color w:val="auto"/>
          <w:kern w:val="0"/>
          <w:sz w:val="32"/>
          <w:szCs w:val="32"/>
          <w:highlight w:val="none"/>
        </w:rPr>
      </w:pPr>
    </w:p>
    <w:p w14:paraId="3C0B9773">
      <w:pPr>
        <w:rPr>
          <w:rFonts w:ascii="宋体" w:hAnsi="宋体" w:cs="宋体"/>
          <w:color w:val="auto"/>
          <w:highlight w:val="none"/>
        </w:rPr>
      </w:pPr>
    </w:p>
    <w:p w14:paraId="7AB9075F">
      <w:pPr>
        <w:snapToGrid w:val="0"/>
        <w:spacing w:line="360" w:lineRule="auto"/>
        <w:ind w:right="480"/>
        <w:jc w:val="center"/>
        <w:rPr>
          <w:rFonts w:ascii="宋体" w:hAnsi="宋体" w:cs="宋体"/>
          <w:b/>
          <w:color w:val="auto"/>
          <w:kern w:val="0"/>
          <w:sz w:val="32"/>
          <w:szCs w:val="32"/>
          <w:highlight w:val="none"/>
        </w:rPr>
      </w:pPr>
    </w:p>
    <w:p w14:paraId="41404DCF">
      <w:pPr>
        <w:snapToGrid w:val="0"/>
        <w:spacing w:line="360" w:lineRule="auto"/>
        <w:ind w:right="480"/>
        <w:jc w:val="center"/>
        <w:rPr>
          <w:rFonts w:ascii="宋体" w:hAnsi="宋体" w:cs="宋体"/>
          <w:b/>
          <w:color w:val="auto"/>
          <w:kern w:val="0"/>
          <w:sz w:val="32"/>
          <w:szCs w:val="32"/>
          <w:highlight w:val="none"/>
        </w:rPr>
      </w:pPr>
    </w:p>
    <w:p w14:paraId="62D17615">
      <w:pPr>
        <w:snapToGrid w:val="0"/>
        <w:spacing w:line="360" w:lineRule="auto"/>
        <w:ind w:right="480"/>
        <w:jc w:val="center"/>
        <w:rPr>
          <w:rFonts w:ascii="宋体" w:hAnsi="宋体" w:cs="宋体"/>
          <w:b/>
          <w:color w:val="auto"/>
          <w:kern w:val="0"/>
          <w:sz w:val="32"/>
          <w:szCs w:val="32"/>
          <w:highlight w:val="none"/>
        </w:rPr>
      </w:pPr>
    </w:p>
    <w:p w14:paraId="40B84141">
      <w:pPr>
        <w:keepNext w:val="0"/>
        <w:keepLines w:val="0"/>
        <w:pageBreakBefore w:val="0"/>
        <w:widowControl w:val="0"/>
        <w:kinsoku/>
        <w:wordWrap/>
        <w:overflowPunct/>
        <w:topLinePunct w:val="0"/>
        <w:autoSpaceDE/>
        <w:autoSpaceDN/>
        <w:bidi w:val="0"/>
        <w:adjustRightInd w:val="0"/>
        <w:snapToGrid w:val="0"/>
        <w:spacing w:line="440" w:lineRule="exact"/>
        <w:ind w:right="48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589D4BEC">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D886429">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221BB9B">
      <w:pPr>
        <w:keepNext w:val="0"/>
        <w:keepLines w:val="0"/>
        <w:pageBreakBefore w:val="0"/>
        <w:widowControl w:val="0"/>
        <w:kinsoku/>
        <w:wordWrap/>
        <w:overflowPunct/>
        <w:topLinePunct w:val="0"/>
        <w:autoSpaceDE/>
        <w:autoSpaceDN/>
        <w:bidi w:val="0"/>
        <w:adjustRightInd w:val="0"/>
        <w:spacing w:line="440" w:lineRule="exact"/>
        <w:ind w:firstLine="360" w:firstLineChars="15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宁波市鄞州区市场监督管理局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宁波市鄞州区市场监督管理局食堂外包服务项目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510ABF">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食堂外包服务项目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餐饮业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E6DCD57">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0DD97BE">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w:t>
      </w:r>
    </w:p>
    <w:p w14:paraId="022F0DC9">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F487816">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w:t>
      </w:r>
      <w:r>
        <w:rPr>
          <w:rFonts w:hint="eastAsia" w:ascii="宋体" w:hAnsi="宋体" w:cs="宋体"/>
          <w:color w:val="auto"/>
          <w:sz w:val="24"/>
          <w:highlight w:val="none"/>
          <w:lang w:eastAsia="zh-CN"/>
        </w:rPr>
        <w:t>若有</w:t>
      </w:r>
      <w:r>
        <w:rPr>
          <w:rFonts w:hint="eastAsia" w:ascii="宋体" w:hAnsi="宋体" w:cs="宋体"/>
          <w:color w:val="auto"/>
          <w:sz w:val="24"/>
          <w:highlight w:val="none"/>
        </w:rPr>
        <w:t>虚假，将依法承担相应责任。</w:t>
      </w:r>
    </w:p>
    <w:p w14:paraId="4697B9E5">
      <w:pPr>
        <w:keepNext w:val="0"/>
        <w:keepLines w:val="0"/>
        <w:pageBreakBefore w:val="0"/>
        <w:widowControl w:val="0"/>
        <w:kinsoku/>
        <w:wordWrap/>
        <w:overflowPunct/>
        <w:topLinePunct w:val="0"/>
        <w:autoSpaceDE/>
        <w:autoSpaceDN/>
        <w:bidi w:val="0"/>
        <w:adjustRightInd w:val="0"/>
        <w:spacing w:line="440" w:lineRule="exact"/>
        <w:ind w:right="1760"/>
        <w:jc w:val="righ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投标人名称（</w:t>
      </w:r>
      <w:r>
        <w:rPr>
          <w:rFonts w:hint="eastAsia" w:ascii="宋体" w:hAnsi="宋体" w:cs="宋体"/>
          <w:color w:val="auto"/>
          <w:kern w:val="0"/>
          <w:sz w:val="24"/>
          <w:highlight w:val="none"/>
          <w:lang w:val="zh-CN"/>
        </w:rPr>
        <w:t>电子签</w:t>
      </w:r>
      <w:r>
        <w:rPr>
          <w:rFonts w:hint="eastAsia" w:ascii="宋体" w:hAnsi="宋体" w:cs="宋体"/>
          <w:color w:val="auto"/>
          <w:kern w:val="0"/>
          <w:sz w:val="24"/>
          <w:highlight w:val="none"/>
          <w:lang w:val="en-US" w:eastAsia="zh-CN"/>
        </w:rPr>
        <w:t>章</w:t>
      </w:r>
      <w:r>
        <w:rPr>
          <w:rFonts w:hint="eastAsia" w:ascii="宋体" w:hAnsi="宋体" w:cs="宋体"/>
          <w:color w:val="auto"/>
          <w:sz w:val="24"/>
          <w:highlight w:val="none"/>
        </w:rPr>
        <w:t>）：</w:t>
      </w:r>
    </w:p>
    <w:p w14:paraId="6FBA5B7B">
      <w:pPr>
        <w:keepNext w:val="0"/>
        <w:keepLines w:val="0"/>
        <w:pageBreakBefore w:val="0"/>
        <w:widowControl w:val="0"/>
        <w:kinsoku/>
        <w:wordWrap/>
        <w:overflowPunct/>
        <w:topLinePunct w:val="0"/>
        <w:autoSpaceDE/>
        <w:autoSpaceDN/>
        <w:bidi w:val="0"/>
        <w:adjustRightInd w:val="0"/>
        <w:spacing w:line="440" w:lineRule="exact"/>
        <w:ind w:right="1120" w:firstLine="4560" w:firstLineChars="1900"/>
        <w:textAlignment w:val="auto"/>
        <w:rPr>
          <w:rFonts w:ascii="宋体" w:hAnsi="宋体" w:cs="宋体"/>
          <w:color w:val="auto"/>
          <w:sz w:val="24"/>
          <w:highlight w:val="none"/>
        </w:rPr>
      </w:pPr>
      <w:r>
        <w:rPr>
          <w:rFonts w:hint="eastAsia" w:ascii="宋体" w:hAnsi="宋体" w:cs="宋体"/>
          <w:color w:val="auto"/>
          <w:sz w:val="24"/>
          <w:highlight w:val="none"/>
        </w:rPr>
        <w:t>日 期：</w:t>
      </w:r>
    </w:p>
    <w:p w14:paraId="4C40848B">
      <w:pPr>
        <w:keepNext w:val="0"/>
        <w:keepLines w:val="0"/>
        <w:pageBreakBefore w:val="0"/>
        <w:widowControl w:val="0"/>
        <w:kinsoku/>
        <w:wordWrap/>
        <w:overflowPunct/>
        <w:topLinePunct w:val="0"/>
        <w:autoSpaceDE/>
        <w:autoSpaceDN/>
        <w:bidi w:val="0"/>
        <w:adjustRightInd w:val="0"/>
        <w:spacing w:line="440" w:lineRule="exact"/>
        <w:ind w:firstLine="310" w:firstLineChars="147"/>
        <w:jc w:val="left"/>
        <w:textAlignment w:val="auto"/>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DE9C82">
      <w:pPr>
        <w:keepNext w:val="0"/>
        <w:keepLines w:val="0"/>
        <w:pageBreakBefore w:val="0"/>
        <w:widowControl w:val="0"/>
        <w:kinsoku/>
        <w:wordWrap/>
        <w:overflowPunct/>
        <w:topLinePunct w:val="0"/>
        <w:autoSpaceDE/>
        <w:autoSpaceDN/>
        <w:bidi w:val="0"/>
        <w:adjustRightInd w:val="0"/>
        <w:spacing w:line="440" w:lineRule="exact"/>
        <w:ind w:right="420"/>
        <w:textAlignment w:val="auto"/>
        <w:rPr>
          <w:rFonts w:ascii="宋体" w:hAnsi="宋体" w:cs="宋体"/>
          <w:color w:val="auto"/>
          <w:sz w:val="24"/>
          <w:highlight w:val="none"/>
        </w:rPr>
      </w:pPr>
    </w:p>
    <w:p w14:paraId="45571FFE">
      <w:pPr>
        <w:keepNext w:val="0"/>
        <w:keepLines w:val="0"/>
        <w:pageBreakBefore w:val="0"/>
        <w:widowControl w:val="0"/>
        <w:kinsoku/>
        <w:wordWrap/>
        <w:overflowPunct/>
        <w:topLinePunct w:val="0"/>
        <w:autoSpaceDE/>
        <w:autoSpaceDN/>
        <w:bidi w:val="0"/>
        <w:adjustRightInd w:val="0"/>
        <w:spacing w:line="440" w:lineRule="exact"/>
        <w:ind w:right="420"/>
        <w:textAlignment w:val="auto"/>
        <w:rPr>
          <w:rFonts w:ascii="宋体" w:hAnsi="宋体" w:cs="宋体"/>
          <w:color w:val="auto"/>
          <w:sz w:val="24"/>
          <w:highlight w:val="none"/>
        </w:rPr>
      </w:pPr>
      <w:r>
        <w:rPr>
          <w:rFonts w:hint="eastAsia" w:ascii="宋体" w:hAnsi="宋体" w:cs="宋体"/>
          <w:color w:val="auto"/>
          <w:sz w:val="24"/>
          <w:highlight w:val="none"/>
        </w:rPr>
        <w:t xml:space="preserve">   注：</w:t>
      </w:r>
    </w:p>
    <w:p w14:paraId="1B647F1E">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BBB4AA">
      <w:pPr>
        <w:keepNext w:val="0"/>
        <w:keepLines w:val="0"/>
        <w:pageBreakBefore w:val="0"/>
        <w:widowControl w:val="0"/>
        <w:kinsoku/>
        <w:wordWrap/>
        <w:overflowPunct/>
        <w:topLinePunct w:val="0"/>
        <w:autoSpaceDE/>
        <w:autoSpaceDN/>
        <w:bidi w:val="0"/>
        <w:adjustRightInd w:val="0"/>
        <w:spacing w:line="440" w:lineRule="exact"/>
        <w:ind w:right="420"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773950">
      <w:pPr>
        <w:widowControl/>
        <w:spacing w:line="360" w:lineRule="auto"/>
        <w:ind w:left="150"/>
        <w:jc w:val="center"/>
        <w:rPr>
          <w:rFonts w:hint="eastAsia" w:ascii="宋体" w:hAnsi="宋体" w:cs="宋体"/>
          <w:b/>
          <w:color w:val="auto"/>
          <w:kern w:val="0"/>
          <w:sz w:val="32"/>
          <w:szCs w:val="32"/>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4301FE4">
      <w:pPr>
        <w:spacing w:line="360" w:lineRule="auto"/>
        <w:jc w:val="center"/>
        <w:rPr>
          <w:rFonts w:hint="eastAsia" w:ascii="宋体" w:hAnsi="宋体" w:cs="宋体"/>
          <w:b/>
          <w:color w:val="auto"/>
          <w:spacing w:val="6"/>
          <w:sz w:val="32"/>
          <w:szCs w:val="32"/>
          <w:highlight w:val="none"/>
        </w:rPr>
      </w:pPr>
      <w:bookmarkStart w:id="395" w:name="OLE_LINK13"/>
      <w:bookmarkStart w:id="396" w:name="OLE_LINK14"/>
    </w:p>
    <w:p w14:paraId="11BF04E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bookmarkEnd w:id="395"/>
    <w:bookmarkEnd w:id="396"/>
    <w:p w14:paraId="0681D289">
      <w:pPr>
        <w:spacing w:line="360" w:lineRule="auto"/>
        <w:rPr>
          <w:rFonts w:ascii="宋体" w:hAnsi="宋体" w:cs="宋体"/>
          <w:b/>
          <w:color w:val="auto"/>
          <w:spacing w:val="6"/>
          <w:sz w:val="30"/>
          <w:szCs w:val="30"/>
          <w:highlight w:val="none"/>
        </w:rPr>
      </w:pPr>
    </w:p>
    <w:p w14:paraId="6A2FC8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宁波市鄞州区市场监督管理局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宁波市鄞州区市场监督管理局食堂外包服务项目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61F63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w:t>
      </w:r>
      <w:r>
        <w:rPr>
          <w:rFonts w:hint="eastAsia" w:ascii="宋体" w:hAnsi="宋体" w:cs="宋体"/>
          <w:color w:val="auto"/>
          <w:sz w:val="24"/>
          <w:highlight w:val="none"/>
          <w:lang w:eastAsia="zh-CN"/>
        </w:rPr>
        <w:t>若有</w:t>
      </w:r>
      <w:r>
        <w:rPr>
          <w:rFonts w:hint="eastAsia" w:ascii="宋体" w:hAnsi="宋体" w:cs="宋体"/>
          <w:color w:val="auto"/>
          <w:sz w:val="24"/>
          <w:highlight w:val="none"/>
        </w:rPr>
        <w:t>虚假，将依法承担相应责任。</w:t>
      </w:r>
    </w:p>
    <w:p w14:paraId="29949212">
      <w:pPr>
        <w:spacing w:line="360" w:lineRule="auto"/>
        <w:ind w:firstLine="480" w:firstLineChars="200"/>
        <w:rPr>
          <w:rFonts w:ascii="宋体" w:hAnsi="宋体" w:cs="宋体"/>
          <w:color w:val="auto"/>
          <w:sz w:val="24"/>
          <w:highlight w:val="none"/>
        </w:rPr>
      </w:pPr>
    </w:p>
    <w:p w14:paraId="0ED27309">
      <w:pPr>
        <w:spacing w:line="360" w:lineRule="auto"/>
        <w:ind w:firstLine="480" w:firstLineChars="200"/>
        <w:rPr>
          <w:rFonts w:ascii="宋体" w:hAnsi="宋体" w:cs="宋体"/>
          <w:color w:val="auto"/>
          <w:sz w:val="24"/>
          <w:highlight w:val="none"/>
        </w:rPr>
      </w:pPr>
    </w:p>
    <w:p w14:paraId="222458C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F06FC9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29103DF">
      <w:pPr>
        <w:pStyle w:val="62"/>
        <w:rPr>
          <w:rFonts w:hint="eastAsia" w:ascii="宋体" w:hAnsi="宋体" w:cs="宋体"/>
          <w:color w:val="auto"/>
          <w:sz w:val="24"/>
          <w:highlight w:val="none"/>
        </w:rPr>
      </w:pPr>
    </w:p>
    <w:p w14:paraId="5180F2EE">
      <w:pPr>
        <w:rPr>
          <w:rFonts w:hint="eastAsia" w:ascii="宋体" w:hAnsi="宋体" w:cs="宋体"/>
          <w:color w:val="auto"/>
          <w:sz w:val="24"/>
          <w:highlight w:val="none"/>
        </w:rPr>
      </w:pPr>
    </w:p>
    <w:p w14:paraId="5F929E3D">
      <w:pPr>
        <w:pStyle w:val="62"/>
        <w:rPr>
          <w:rFonts w:hint="eastAsia" w:ascii="宋体" w:hAnsi="宋体" w:cs="宋体"/>
          <w:color w:val="auto"/>
          <w:sz w:val="24"/>
          <w:highlight w:val="none"/>
        </w:rPr>
      </w:pPr>
    </w:p>
    <w:p w14:paraId="2E99094A">
      <w:pPr>
        <w:rPr>
          <w:rFonts w:hint="eastAsia" w:ascii="宋体" w:hAnsi="宋体" w:cs="宋体"/>
          <w:color w:val="auto"/>
          <w:sz w:val="24"/>
          <w:highlight w:val="none"/>
        </w:rPr>
      </w:pPr>
    </w:p>
    <w:p w14:paraId="63D7A2C9">
      <w:pPr>
        <w:pStyle w:val="62"/>
        <w:rPr>
          <w:rFonts w:hint="eastAsia" w:ascii="宋体" w:hAnsi="宋体" w:cs="宋体"/>
          <w:color w:val="auto"/>
          <w:sz w:val="24"/>
          <w:highlight w:val="none"/>
        </w:rPr>
      </w:pPr>
    </w:p>
    <w:p w14:paraId="75E12EDA">
      <w:pPr>
        <w:rPr>
          <w:rFonts w:hint="eastAsia" w:ascii="宋体" w:hAnsi="宋体" w:cs="宋体"/>
          <w:color w:val="auto"/>
          <w:sz w:val="24"/>
          <w:highlight w:val="none"/>
        </w:rPr>
      </w:pPr>
    </w:p>
    <w:p w14:paraId="39897BE7">
      <w:pPr>
        <w:pStyle w:val="62"/>
        <w:rPr>
          <w:rFonts w:hint="eastAsia" w:ascii="宋体" w:hAnsi="宋体" w:cs="宋体"/>
          <w:color w:val="auto"/>
          <w:sz w:val="24"/>
          <w:highlight w:val="none"/>
        </w:rPr>
      </w:pPr>
    </w:p>
    <w:p w14:paraId="1BE1773E">
      <w:pPr>
        <w:widowControl/>
        <w:spacing w:line="360" w:lineRule="auto"/>
        <w:ind w:left="150"/>
        <w:jc w:val="center"/>
        <w:rPr>
          <w:rFonts w:hint="eastAsia" w:ascii="宋体" w:hAnsi="宋体" w:cs="宋体"/>
          <w:b/>
          <w:color w:val="auto"/>
          <w:kern w:val="0"/>
          <w:sz w:val="32"/>
          <w:szCs w:val="32"/>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E52189A">
      <w:pPr>
        <w:widowControl/>
        <w:spacing w:line="360" w:lineRule="auto"/>
        <w:ind w:left="150"/>
        <w:jc w:val="center"/>
        <w:rPr>
          <w:rFonts w:hint="eastAsia" w:ascii="宋体" w:hAnsi="宋体" w:cs="宋体"/>
          <w:b/>
          <w:color w:val="auto"/>
          <w:kern w:val="0"/>
          <w:sz w:val="32"/>
          <w:szCs w:val="32"/>
          <w:highlight w:val="none"/>
          <w:lang w:val="en-US" w:eastAsia="zh-CN"/>
        </w:rPr>
      </w:pPr>
    </w:p>
    <w:p w14:paraId="14D88F5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6171F80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0AD829E">
      <w:pPr>
        <w:pStyle w:val="62"/>
        <w:rPr>
          <w:rFonts w:hint="eastAsia" w:ascii="宋体" w:hAnsi="宋体" w:cs="宋体"/>
          <w:color w:val="auto"/>
          <w:sz w:val="24"/>
          <w:highlight w:val="none"/>
        </w:rPr>
      </w:pPr>
    </w:p>
    <w:p w14:paraId="3B950679">
      <w:pPr>
        <w:rPr>
          <w:rFonts w:hint="eastAsia"/>
          <w:color w:val="auto"/>
          <w:highlight w:val="none"/>
        </w:rPr>
      </w:pPr>
    </w:p>
    <w:p w14:paraId="209397AF">
      <w:pPr>
        <w:pStyle w:val="62"/>
        <w:rPr>
          <w:rFonts w:hint="eastAsia" w:ascii="宋体" w:hAnsi="宋体" w:cs="宋体"/>
          <w:color w:val="auto"/>
          <w:sz w:val="24"/>
          <w:highlight w:val="none"/>
        </w:rPr>
      </w:pPr>
    </w:p>
    <w:p w14:paraId="69DACAB0">
      <w:pPr>
        <w:rPr>
          <w:rFonts w:hint="eastAsia" w:ascii="宋体" w:hAnsi="宋体" w:cs="宋体"/>
          <w:color w:val="auto"/>
          <w:sz w:val="24"/>
          <w:highlight w:val="none"/>
        </w:rPr>
      </w:pPr>
    </w:p>
    <w:p w14:paraId="3FEBDD84">
      <w:pPr>
        <w:pStyle w:val="62"/>
        <w:rPr>
          <w:rFonts w:hint="eastAsia" w:ascii="宋体" w:hAnsi="宋体" w:cs="宋体"/>
          <w:color w:val="auto"/>
          <w:sz w:val="24"/>
          <w:highlight w:val="none"/>
        </w:rPr>
      </w:pPr>
    </w:p>
    <w:p w14:paraId="6F7F1D6F">
      <w:pP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br w:type="page"/>
      </w:r>
    </w:p>
    <w:p w14:paraId="1F368B09">
      <w:pPr>
        <w:widowControl/>
        <w:adjustRightInd/>
        <w:jc w:val="left"/>
        <w:rPr>
          <w:rFonts w:ascii="宋体" w:hAnsi="宋体" w:cs="宋体"/>
          <w:b/>
          <w:color w:val="auto"/>
          <w:kern w:val="0"/>
          <w:sz w:val="36"/>
          <w:szCs w:val="36"/>
          <w:highlight w:val="none"/>
        </w:rPr>
      </w:pPr>
    </w:p>
    <w:p w14:paraId="3869C384">
      <w:pPr>
        <w:spacing w:line="360" w:lineRule="auto"/>
        <w:ind w:right="420"/>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29A2523">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EE38612">
      <w:pPr>
        <w:snapToGrid w:val="0"/>
        <w:spacing w:line="360" w:lineRule="auto"/>
        <w:ind w:left="0" w:leftChars="0" w:firstLine="0" w:firstLineChars="0"/>
        <w:jc w:val="center"/>
        <w:outlineLvl w:val="9"/>
        <w:rPr>
          <w:rFonts w:ascii="宋体" w:hAnsi="宋体" w:cs="宋体"/>
          <w:color w:val="auto"/>
          <w:sz w:val="24"/>
          <w:szCs w:val="24"/>
          <w:highlight w:val="none"/>
        </w:rPr>
      </w:pPr>
      <w:bookmarkStart w:id="397" w:name="_Toc8519"/>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投标函……………………………………………………………………………（页码）</w:t>
      </w:r>
      <w:bookmarkEnd w:id="397"/>
    </w:p>
    <w:p w14:paraId="31F853BD">
      <w:pPr>
        <w:snapToGrid w:val="0"/>
        <w:spacing w:line="360" w:lineRule="auto"/>
        <w:ind w:left="0" w:leftChars="0" w:firstLine="0" w:firstLineChars="0"/>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授权委托书或法定代表人（单位负责人、自然人本人）身份证明…………（页码）</w:t>
      </w:r>
    </w:p>
    <w:p w14:paraId="169FF2CC">
      <w:pPr>
        <w:snapToGrid w:val="0"/>
        <w:spacing w:line="360" w:lineRule="auto"/>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符合性审查资料</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28C8AA46">
      <w:pPr>
        <w:snapToGrid w:val="0"/>
        <w:spacing w:line="360" w:lineRule="auto"/>
        <w:ind w:left="0" w:leftChars="0" w:firstLine="0" w:firstLineChars="0"/>
        <w:jc w:val="center"/>
        <w:outlineLvl w:val="9"/>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32316CD3">
      <w:pPr>
        <w:snapToGrid w:val="0"/>
        <w:spacing w:line="360" w:lineRule="auto"/>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投标方案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6E812720">
      <w:pPr>
        <w:snapToGrid w:val="0"/>
        <w:spacing w:line="360" w:lineRule="auto"/>
        <w:ind w:left="0" w:leftChars="0" w:firstLine="0" w:firstLineChars="0"/>
        <w:jc w:val="center"/>
        <w:outlineLvl w:val="9"/>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商务技术偏离表</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7445038D">
      <w:pPr>
        <w:snapToGrid w:val="0"/>
        <w:spacing w:line="360" w:lineRule="auto"/>
        <w:ind w:left="0" w:leftChars="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）业绩一览表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………………………………………………（页码）</w:t>
      </w:r>
    </w:p>
    <w:p w14:paraId="5E2D22B4">
      <w:pPr>
        <w:snapToGrid w:val="0"/>
        <w:spacing w:line="360" w:lineRule="auto"/>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标标准相应的商务技术资料</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……………………………（页码）</w:t>
      </w:r>
    </w:p>
    <w:p w14:paraId="2CFAD3B0">
      <w:pPr>
        <w:snapToGrid w:val="0"/>
        <w:spacing w:line="360" w:lineRule="auto"/>
        <w:jc w:val="center"/>
        <w:outlineLvl w:val="9"/>
        <w:rPr>
          <w:rFonts w:ascii="宋体" w:hAnsi="宋体" w:cs="宋体"/>
          <w:b/>
          <w:color w:val="auto"/>
          <w:kern w:val="0"/>
          <w:sz w:val="32"/>
          <w:szCs w:val="32"/>
          <w:highlight w:val="none"/>
          <w:lang w:val="zh-CN"/>
        </w:rPr>
      </w:pPr>
    </w:p>
    <w:p w14:paraId="433348E5">
      <w:pPr>
        <w:snapToGrid w:val="0"/>
        <w:spacing w:line="360" w:lineRule="auto"/>
        <w:jc w:val="center"/>
        <w:rPr>
          <w:rFonts w:ascii="宋体" w:hAnsi="宋体" w:cs="宋体"/>
          <w:b/>
          <w:color w:val="auto"/>
          <w:kern w:val="0"/>
          <w:sz w:val="32"/>
          <w:szCs w:val="32"/>
          <w:highlight w:val="none"/>
          <w:lang w:val="zh-CN"/>
        </w:rPr>
      </w:pPr>
    </w:p>
    <w:p w14:paraId="12CE8ACB">
      <w:pPr>
        <w:snapToGrid w:val="0"/>
        <w:spacing w:line="360" w:lineRule="auto"/>
        <w:jc w:val="center"/>
        <w:rPr>
          <w:rFonts w:ascii="宋体" w:hAnsi="宋体" w:cs="宋体"/>
          <w:b/>
          <w:color w:val="auto"/>
          <w:kern w:val="0"/>
          <w:sz w:val="32"/>
          <w:szCs w:val="32"/>
          <w:highlight w:val="none"/>
          <w:lang w:val="zh-CN"/>
        </w:rPr>
      </w:pPr>
    </w:p>
    <w:p w14:paraId="70AF7679">
      <w:pPr>
        <w:snapToGrid w:val="0"/>
        <w:spacing w:line="360" w:lineRule="auto"/>
        <w:jc w:val="center"/>
        <w:rPr>
          <w:rFonts w:ascii="宋体" w:hAnsi="宋体" w:cs="宋体"/>
          <w:b/>
          <w:color w:val="auto"/>
          <w:kern w:val="0"/>
          <w:sz w:val="32"/>
          <w:szCs w:val="32"/>
          <w:highlight w:val="none"/>
          <w:lang w:val="zh-CN"/>
        </w:rPr>
      </w:pPr>
    </w:p>
    <w:p w14:paraId="206ADB6A">
      <w:pPr>
        <w:snapToGrid w:val="0"/>
        <w:spacing w:line="360" w:lineRule="auto"/>
        <w:jc w:val="center"/>
        <w:rPr>
          <w:rFonts w:ascii="宋体" w:hAnsi="宋体" w:cs="宋体"/>
          <w:b/>
          <w:color w:val="auto"/>
          <w:kern w:val="0"/>
          <w:sz w:val="32"/>
          <w:szCs w:val="32"/>
          <w:highlight w:val="none"/>
          <w:lang w:val="zh-CN"/>
        </w:rPr>
      </w:pPr>
    </w:p>
    <w:p w14:paraId="6CE56C2D">
      <w:pPr>
        <w:snapToGrid w:val="0"/>
        <w:spacing w:line="360" w:lineRule="auto"/>
        <w:jc w:val="center"/>
        <w:rPr>
          <w:rFonts w:ascii="宋体" w:hAnsi="宋体" w:cs="宋体"/>
          <w:b/>
          <w:color w:val="auto"/>
          <w:kern w:val="0"/>
          <w:sz w:val="32"/>
          <w:szCs w:val="32"/>
          <w:highlight w:val="none"/>
          <w:lang w:val="zh-CN"/>
        </w:rPr>
      </w:pPr>
    </w:p>
    <w:p w14:paraId="137C8E15">
      <w:pPr>
        <w:snapToGrid w:val="0"/>
        <w:spacing w:line="360" w:lineRule="auto"/>
        <w:jc w:val="center"/>
        <w:rPr>
          <w:rFonts w:ascii="宋体" w:hAnsi="宋体" w:cs="宋体"/>
          <w:b/>
          <w:color w:val="auto"/>
          <w:kern w:val="0"/>
          <w:sz w:val="32"/>
          <w:szCs w:val="32"/>
          <w:highlight w:val="none"/>
          <w:lang w:val="zh-CN"/>
        </w:rPr>
      </w:pPr>
    </w:p>
    <w:p w14:paraId="59BB1B51">
      <w:pPr>
        <w:snapToGrid w:val="0"/>
        <w:spacing w:line="360" w:lineRule="auto"/>
        <w:jc w:val="center"/>
        <w:rPr>
          <w:rFonts w:ascii="宋体" w:hAnsi="宋体" w:cs="宋体"/>
          <w:b/>
          <w:color w:val="auto"/>
          <w:kern w:val="0"/>
          <w:sz w:val="32"/>
          <w:szCs w:val="32"/>
          <w:highlight w:val="none"/>
          <w:lang w:val="zh-CN"/>
        </w:rPr>
      </w:pPr>
    </w:p>
    <w:p w14:paraId="4304F4A4">
      <w:pPr>
        <w:snapToGrid w:val="0"/>
        <w:spacing w:line="360" w:lineRule="auto"/>
        <w:jc w:val="center"/>
        <w:rPr>
          <w:rFonts w:ascii="宋体" w:hAnsi="宋体" w:cs="宋体"/>
          <w:b/>
          <w:color w:val="auto"/>
          <w:kern w:val="0"/>
          <w:sz w:val="32"/>
          <w:szCs w:val="32"/>
          <w:highlight w:val="none"/>
          <w:lang w:val="zh-CN"/>
        </w:rPr>
      </w:pPr>
    </w:p>
    <w:p w14:paraId="09AA7195">
      <w:pPr>
        <w:snapToGrid w:val="0"/>
        <w:spacing w:line="360" w:lineRule="auto"/>
        <w:jc w:val="center"/>
        <w:rPr>
          <w:rFonts w:ascii="宋体" w:hAnsi="宋体" w:cs="宋体"/>
          <w:b/>
          <w:color w:val="auto"/>
          <w:kern w:val="0"/>
          <w:sz w:val="32"/>
          <w:szCs w:val="32"/>
          <w:highlight w:val="none"/>
          <w:lang w:val="zh-CN"/>
        </w:rPr>
      </w:pPr>
    </w:p>
    <w:p w14:paraId="33CF7BA8">
      <w:pPr>
        <w:snapToGrid w:val="0"/>
        <w:spacing w:line="360" w:lineRule="auto"/>
        <w:jc w:val="center"/>
        <w:rPr>
          <w:rFonts w:ascii="宋体" w:hAnsi="宋体" w:cs="宋体"/>
          <w:b/>
          <w:color w:val="auto"/>
          <w:kern w:val="0"/>
          <w:sz w:val="32"/>
          <w:szCs w:val="32"/>
          <w:highlight w:val="none"/>
          <w:lang w:val="zh-CN"/>
        </w:rPr>
      </w:pPr>
    </w:p>
    <w:p w14:paraId="02D80EC2">
      <w:pPr>
        <w:snapToGrid w:val="0"/>
        <w:spacing w:line="360" w:lineRule="auto"/>
        <w:jc w:val="center"/>
        <w:rPr>
          <w:rFonts w:ascii="宋体" w:hAnsi="宋体" w:cs="宋体"/>
          <w:b/>
          <w:color w:val="auto"/>
          <w:kern w:val="0"/>
          <w:sz w:val="32"/>
          <w:szCs w:val="32"/>
          <w:highlight w:val="none"/>
          <w:lang w:val="zh-CN"/>
        </w:rPr>
      </w:pPr>
    </w:p>
    <w:p w14:paraId="61C4D700">
      <w:pPr>
        <w:rPr>
          <w:rFonts w:ascii="宋体" w:hAnsi="宋体" w:cs="宋体"/>
          <w:b/>
          <w:color w:val="auto"/>
          <w:kern w:val="0"/>
          <w:sz w:val="32"/>
          <w:szCs w:val="32"/>
          <w:highlight w:val="none"/>
          <w:lang w:val="zh-CN"/>
        </w:rPr>
      </w:pPr>
    </w:p>
    <w:p w14:paraId="589CCA4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D140EA">
      <w:pPr>
        <w:keepNext w:val="0"/>
        <w:keepLines w:val="0"/>
        <w:pageBreakBefore w:val="0"/>
        <w:widowControl w:val="0"/>
        <w:kinsoku/>
        <w:wordWrap/>
        <w:overflowPunct/>
        <w:topLinePunct w:val="0"/>
        <w:autoSpaceDE/>
        <w:autoSpaceDN/>
        <w:bidi w:val="0"/>
        <w:snapToGrid w:val="0"/>
        <w:spacing w:line="400" w:lineRule="exact"/>
        <w:ind w:left="0" w:leftChars="0" w:firstLine="643" w:firstLineChars="200"/>
        <w:jc w:val="center"/>
        <w:textAlignment w:val="auto"/>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0E7004">
      <w:pPr>
        <w:keepNext w:val="0"/>
        <w:keepLines w:val="0"/>
        <w:pageBreakBefore w:val="0"/>
        <w:widowControl w:val="0"/>
        <w:kinsoku/>
        <w:wordWrap/>
        <w:overflowPunct/>
        <w:topLinePunct w:val="0"/>
        <w:autoSpaceDE/>
        <w:autoSpaceDN/>
        <w:bidi w:val="0"/>
        <w:snapToGrid w:val="0"/>
        <w:spacing w:line="400" w:lineRule="exact"/>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宁波市鄞州区市场监督管理局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宁波名诚招标代理有限公司</w:t>
      </w:r>
      <w:r>
        <w:rPr>
          <w:rFonts w:hint="eastAsia" w:ascii="宋体" w:hAnsi="宋体" w:cs="宋体"/>
          <w:color w:val="auto"/>
          <w:sz w:val="24"/>
          <w:highlight w:val="none"/>
        </w:rPr>
        <w:t>：</w:t>
      </w:r>
    </w:p>
    <w:p w14:paraId="7D435081">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宁波市鄞州区市场监督管理局食堂外包服务项目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NBMC-20258064G</w:t>
      </w:r>
      <w:r>
        <w:rPr>
          <w:rFonts w:hint="eastAsia" w:ascii="宋体" w:hAnsi="宋体" w:cs="宋体"/>
          <w:color w:val="auto"/>
          <w:sz w:val="24"/>
          <w:highlight w:val="none"/>
        </w:rPr>
        <w:t>】招标的有关活动，并对此项目进行投标。为此：</w:t>
      </w:r>
    </w:p>
    <w:p w14:paraId="1C0D8261">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56890C3">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461DA6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6A76892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2.1.1</w:t>
      </w:r>
      <w:r>
        <w:rPr>
          <w:rFonts w:hint="eastAsia" w:ascii="宋体" w:hAnsi="宋体" w:eastAsia="宋体" w:cs="宋体"/>
          <w:color w:val="auto"/>
          <w:sz w:val="24"/>
          <w:highlight w:val="none"/>
        </w:rPr>
        <w:t>有效的企业法人营业执照（或事业法人登记证）、其他组织（个体工商户）的营业执照或者民办非企业单位登记证书；</w:t>
      </w:r>
    </w:p>
    <w:p w14:paraId="4C161E8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w:t>
      </w:r>
      <w:r>
        <w:rPr>
          <w:rFonts w:hint="eastAsia" w:ascii="宋体" w:hAnsi="宋体" w:eastAsia="宋体" w:cs="宋体"/>
          <w:color w:val="auto"/>
          <w:sz w:val="24"/>
          <w:highlight w:val="none"/>
        </w:rPr>
        <w:t>；</w:t>
      </w:r>
    </w:p>
    <w:p w14:paraId="78C09CB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若有</w:t>
      </w:r>
      <w:r>
        <w:rPr>
          <w:rFonts w:hint="eastAsia" w:ascii="宋体" w:hAnsi="宋体" w:eastAsia="宋体" w:cs="宋体"/>
          <w:color w:val="auto"/>
          <w:sz w:val="24"/>
          <w:highlight w:val="none"/>
        </w:rPr>
        <w:t>）；</w:t>
      </w:r>
    </w:p>
    <w:p w14:paraId="32A384F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若有</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w:t>
      </w:r>
    </w:p>
    <w:p w14:paraId="68CD8B41">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2A42D2E">
      <w:pPr>
        <w:keepNext w:val="0"/>
        <w:keepLines w:val="0"/>
        <w:pageBreakBefore w:val="0"/>
        <w:widowControl w:val="0"/>
        <w:kinsoku/>
        <w:wordWrap/>
        <w:overflowPunct/>
        <w:topLinePunct w:val="0"/>
        <w:autoSpaceDE/>
        <w:autoSpaceDN/>
        <w:bidi w:val="0"/>
        <w:snapToGrid w:val="0"/>
        <w:spacing w:line="400" w:lineRule="exact"/>
        <w:ind w:left="0" w:leftChars="0" w:firstLine="720" w:firstLineChars="3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13D3BE">
      <w:pPr>
        <w:keepNext w:val="0"/>
        <w:keepLines w:val="0"/>
        <w:pageBreakBefore w:val="0"/>
        <w:widowControl w:val="0"/>
        <w:kinsoku/>
        <w:wordWrap/>
        <w:overflowPunct/>
        <w:topLinePunct w:val="0"/>
        <w:autoSpaceDE/>
        <w:autoSpaceDN/>
        <w:bidi w:val="0"/>
        <w:snapToGrid w:val="0"/>
        <w:spacing w:line="400" w:lineRule="exact"/>
        <w:ind w:left="0" w:leftChars="0" w:firstLine="720" w:firstLineChars="3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FA4BFA0">
      <w:pPr>
        <w:keepNext w:val="0"/>
        <w:keepLines w:val="0"/>
        <w:pageBreakBefore w:val="0"/>
        <w:widowControl w:val="0"/>
        <w:kinsoku/>
        <w:wordWrap/>
        <w:overflowPunct/>
        <w:topLinePunct w:val="0"/>
        <w:autoSpaceDE/>
        <w:autoSpaceDN/>
        <w:bidi w:val="0"/>
        <w:snapToGrid w:val="0"/>
        <w:spacing w:line="400" w:lineRule="exact"/>
        <w:ind w:left="0" w:leftChars="0" w:firstLine="720" w:firstLineChars="3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6E345516">
      <w:pPr>
        <w:keepNext w:val="0"/>
        <w:keepLines w:val="0"/>
        <w:pageBreakBefore w:val="0"/>
        <w:widowControl w:val="0"/>
        <w:kinsoku/>
        <w:wordWrap/>
        <w:overflowPunct/>
        <w:topLinePunct w:val="0"/>
        <w:autoSpaceDE/>
        <w:autoSpaceDN/>
        <w:bidi w:val="0"/>
        <w:snapToGrid w:val="0"/>
        <w:spacing w:line="400" w:lineRule="exact"/>
        <w:ind w:left="0" w:leftChars="0" w:firstLine="720" w:firstLineChars="3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政府采购供应商廉洁自律承诺书；</w:t>
      </w:r>
    </w:p>
    <w:p w14:paraId="5132BE04">
      <w:pPr>
        <w:keepNext w:val="0"/>
        <w:keepLines w:val="0"/>
        <w:pageBreakBefore w:val="0"/>
        <w:widowControl w:val="0"/>
        <w:kinsoku/>
        <w:wordWrap/>
        <w:overflowPunct/>
        <w:topLinePunct w:val="0"/>
        <w:autoSpaceDE/>
        <w:autoSpaceDN/>
        <w:bidi w:val="0"/>
        <w:snapToGrid w:val="0"/>
        <w:spacing w:line="400" w:lineRule="exact"/>
        <w:ind w:left="0" w:leftChars="0" w:firstLine="720" w:firstLineChars="3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投标方案</w:t>
      </w:r>
      <w:r>
        <w:rPr>
          <w:rFonts w:hint="eastAsia" w:ascii="宋体" w:hAnsi="宋体" w:cs="宋体"/>
          <w:color w:val="auto"/>
          <w:sz w:val="24"/>
          <w:highlight w:val="none"/>
        </w:rPr>
        <w:t>；</w:t>
      </w:r>
    </w:p>
    <w:p w14:paraId="7D642372">
      <w:pPr>
        <w:keepNext w:val="0"/>
        <w:keepLines w:val="0"/>
        <w:pageBreakBefore w:val="0"/>
        <w:widowControl w:val="0"/>
        <w:kinsoku/>
        <w:wordWrap/>
        <w:overflowPunct/>
        <w:topLinePunct w:val="0"/>
        <w:autoSpaceDE/>
        <w:autoSpaceDN/>
        <w:bidi w:val="0"/>
        <w:snapToGrid w:val="0"/>
        <w:spacing w:line="400" w:lineRule="exact"/>
        <w:ind w:left="0" w:leftChars="0" w:firstLine="720" w:firstLineChars="3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39071430">
      <w:pPr>
        <w:pStyle w:val="62"/>
        <w:keepNext w:val="0"/>
        <w:keepLines w:val="0"/>
        <w:pageBreakBefore w:val="0"/>
        <w:widowControl w:val="0"/>
        <w:kinsoku/>
        <w:wordWrap/>
        <w:overflowPunct/>
        <w:topLinePunct w:val="0"/>
        <w:autoSpaceDE/>
        <w:autoSpaceDN/>
        <w:bidi w:val="0"/>
        <w:spacing w:after="0" w:line="400" w:lineRule="exact"/>
        <w:ind w:left="0" w:leftChars="0" w:firstLine="720" w:firstLineChars="300"/>
        <w:textAlignment w:val="auto"/>
        <w:outlineLvl w:val="9"/>
        <w:rPr>
          <w:rFonts w:hint="default" w:eastAsia="宋体"/>
          <w:color w:val="auto"/>
          <w:highlight w:val="none"/>
          <w:lang w:val="en-US" w:eastAsia="zh-CN"/>
        </w:rPr>
      </w:pPr>
      <w:r>
        <w:rPr>
          <w:rFonts w:hint="eastAsia" w:ascii="宋体" w:hAnsi="宋体" w:cs="宋体"/>
          <w:color w:val="auto"/>
          <w:sz w:val="24"/>
          <w:highlight w:val="none"/>
          <w:lang w:val="en-US" w:eastAsia="zh-CN"/>
        </w:rPr>
        <w:t>2.2.</w:t>
      </w:r>
      <w:r>
        <w:rPr>
          <w:rFonts w:hint="eastAsia" w:cs="宋体"/>
          <w:color w:val="auto"/>
          <w:sz w:val="24"/>
          <w:highlight w:val="none"/>
          <w:lang w:val="en-US" w:eastAsia="zh-CN"/>
        </w:rPr>
        <w:t>7</w:t>
      </w:r>
      <w:r>
        <w:rPr>
          <w:rFonts w:hint="eastAsia" w:ascii="宋体" w:hAnsi="宋体" w:cs="宋体"/>
          <w:color w:val="auto"/>
          <w:sz w:val="24"/>
          <w:highlight w:val="none"/>
          <w:lang w:val="en-US" w:eastAsia="zh-CN"/>
        </w:rPr>
        <w:t>业绩一览表</w:t>
      </w:r>
      <w:r>
        <w:rPr>
          <w:rFonts w:hint="eastAsia" w:ascii="宋体" w:hAnsi="宋体" w:cs="宋体"/>
          <w:color w:val="auto"/>
          <w:sz w:val="24"/>
          <w:highlight w:val="none"/>
        </w:rPr>
        <w:t>；</w:t>
      </w:r>
    </w:p>
    <w:p w14:paraId="6E097D30">
      <w:pPr>
        <w:keepNext w:val="0"/>
        <w:keepLines w:val="0"/>
        <w:pageBreakBefore w:val="0"/>
        <w:widowControl w:val="0"/>
        <w:kinsoku/>
        <w:wordWrap/>
        <w:overflowPunct/>
        <w:topLinePunct w:val="0"/>
        <w:autoSpaceDE/>
        <w:autoSpaceDN/>
        <w:bidi w:val="0"/>
        <w:snapToGrid w:val="0"/>
        <w:spacing w:line="400" w:lineRule="exact"/>
        <w:ind w:left="0" w:leftChars="0" w:firstLine="720" w:firstLineChars="3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382A1220">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E1B99E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.3.1开标一览表（报价表）；</w:t>
      </w:r>
    </w:p>
    <w:p w14:paraId="280D5AD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人员费用测算表。</w:t>
      </w:r>
    </w:p>
    <w:p w14:paraId="5CC96C3A">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B65AC40">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0DCE192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FE92E4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5C4057">
      <w:pPr>
        <w:keepNext w:val="0"/>
        <w:keepLines w:val="0"/>
        <w:pageBreakBefore w:val="0"/>
        <w:widowControl w:val="0"/>
        <w:kinsoku/>
        <w:wordWrap/>
        <w:overflowPunct/>
        <w:topLinePunct w:val="0"/>
        <w:autoSpaceDE/>
        <w:autoSpaceDN/>
        <w:bidi w:val="0"/>
        <w:snapToGrid w:val="0"/>
        <w:spacing w:line="400" w:lineRule="exact"/>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在合同约定的期限内完成合同规定的全部义务。 </w:t>
      </w:r>
    </w:p>
    <w:p w14:paraId="1D5F8838">
      <w:pPr>
        <w:keepNext w:val="0"/>
        <w:keepLines w:val="0"/>
        <w:pageBreakBefore w:val="0"/>
        <w:widowControl w:val="0"/>
        <w:kinsoku/>
        <w:wordWrap/>
        <w:overflowPunct/>
        <w:topLinePunct w:val="0"/>
        <w:autoSpaceDE/>
        <w:autoSpaceDN/>
        <w:bidi w:val="0"/>
        <w:snapToGrid w:val="0"/>
        <w:spacing w:line="400" w:lineRule="exact"/>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986FF9">
      <w:pPr>
        <w:keepNext w:val="0"/>
        <w:keepLines w:val="0"/>
        <w:pageBreakBefore w:val="0"/>
        <w:widowControl w:val="0"/>
        <w:kinsoku/>
        <w:wordWrap/>
        <w:overflowPunct/>
        <w:topLinePunct w:val="0"/>
        <w:autoSpaceDE/>
        <w:autoSpaceDN/>
        <w:bidi w:val="0"/>
        <w:spacing w:line="400" w:lineRule="exact"/>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val="zh-CN"/>
        </w:rPr>
        <w:t>电子签</w:t>
      </w:r>
      <w:r>
        <w:rPr>
          <w:rFonts w:hint="eastAsia" w:ascii="宋体" w:hAnsi="宋体" w:cs="宋体"/>
          <w:color w:val="auto"/>
          <w:kern w:val="0"/>
          <w:sz w:val="24"/>
          <w:highlight w:val="none"/>
          <w:lang w:val="en-US" w:eastAsia="zh-CN"/>
        </w:rPr>
        <w:t>章</w:t>
      </w:r>
      <w:r>
        <w:rPr>
          <w:rFonts w:hint="eastAsia" w:ascii="宋体" w:hAnsi="宋体" w:cs="宋体"/>
          <w:color w:val="auto"/>
          <w:sz w:val="24"/>
          <w:highlight w:val="none"/>
        </w:rPr>
        <w:t xml:space="preserve">）：                          </w:t>
      </w:r>
    </w:p>
    <w:p w14:paraId="5F64DF86">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C19377">
      <w:pPr>
        <w:keepNext w:val="0"/>
        <w:keepLines w:val="0"/>
        <w:pageBreakBefore w:val="0"/>
        <w:widowControl w:val="0"/>
        <w:kinsoku/>
        <w:wordWrap/>
        <w:overflowPunct/>
        <w:topLinePunct w:val="0"/>
        <w:autoSpaceDE/>
        <w:autoSpaceDN/>
        <w:bidi w:val="0"/>
        <w:snapToGrid w:val="0"/>
        <w:spacing w:line="400" w:lineRule="exact"/>
        <w:ind w:left="420" w:leftChars="200" w:firstLine="4200" w:firstLineChars="1750"/>
        <w:textAlignment w:val="auto"/>
        <w:outlineLvl w:val="9"/>
        <w:rPr>
          <w:rFonts w:ascii="宋体" w:hAnsi="宋体" w:cs="宋体"/>
          <w:color w:val="auto"/>
          <w:kern w:val="0"/>
          <w:sz w:val="24"/>
          <w:highlight w:val="none"/>
          <w:u w:val="single"/>
        </w:rPr>
      </w:pPr>
    </w:p>
    <w:p w14:paraId="5F02500A">
      <w:pPr>
        <w:keepNext w:val="0"/>
        <w:keepLines w:val="0"/>
        <w:pageBreakBefore w:val="0"/>
        <w:widowControl w:val="0"/>
        <w:kinsoku/>
        <w:wordWrap/>
        <w:overflowPunct/>
        <w:topLinePunct w:val="0"/>
        <w:autoSpaceDE/>
        <w:autoSpaceDN/>
        <w:bidi w:val="0"/>
        <w:spacing w:line="400" w:lineRule="exact"/>
        <w:ind w:right="420"/>
        <w:textAlignment w:val="auto"/>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05F16D02">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授权委托书或法定代表人（单位负责人、自然人本人）</w:t>
      </w:r>
    </w:p>
    <w:p w14:paraId="2F2A0E52">
      <w:pPr>
        <w:numPr>
          <w:ilvl w:val="0"/>
          <w:numId w:val="0"/>
        </w:num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4B9218FC">
      <w:pPr>
        <w:snapToGrid w:val="0"/>
        <w:spacing w:line="360" w:lineRule="auto"/>
        <w:jc w:val="center"/>
        <w:rPr>
          <w:rFonts w:ascii="宋体" w:hAnsi="宋体" w:cs="宋体"/>
          <w:color w:val="auto"/>
          <w:sz w:val="24"/>
          <w:highlight w:val="none"/>
        </w:rPr>
      </w:pPr>
    </w:p>
    <w:p w14:paraId="0C1BEFD3">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1F8FB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宁波市鄞州区市场监督管理局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宁波名诚招标代理有限公司</w:t>
      </w:r>
      <w:r>
        <w:rPr>
          <w:rFonts w:hint="eastAsia" w:ascii="宋体" w:hAnsi="宋体" w:cs="宋体"/>
          <w:color w:val="auto"/>
          <w:kern w:val="0"/>
          <w:sz w:val="24"/>
          <w:highlight w:val="none"/>
          <w:lang w:val="zh-CN"/>
        </w:rPr>
        <w:t>：</w:t>
      </w:r>
    </w:p>
    <w:p w14:paraId="38CF6E4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宁波市鄞州区市场监督管理局食堂外包服务项目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NBMC-20258064G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DD853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4E7ED8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9423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w:t>
      </w:r>
    </w:p>
    <w:p w14:paraId="0F59CF6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FADF63A">
      <w:pPr>
        <w:snapToGrid w:val="0"/>
        <w:spacing w:line="360" w:lineRule="auto"/>
        <w:rPr>
          <w:rFonts w:ascii="宋体" w:hAnsi="宋体" w:cs="宋体"/>
          <w:color w:val="auto"/>
          <w:sz w:val="24"/>
          <w:highlight w:val="none"/>
        </w:rPr>
      </w:pPr>
    </w:p>
    <w:p w14:paraId="1C98187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18335FB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119F58F">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17068E7">
      <w:pPr>
        <w:autoSpaceDE w:val="0"/>
        <w:autoSpaceDN w:val="0"/>
        <w:spacing w:line="360" w:lineRule="auto"/>
        <w:jc w:val="center"/>
        <w:rPr>
          <w:rFonts w:hint="eastAsia" w:ascii="宋体" w:hAnsi="宋体" w:cs="宋体"/>
          <w:b/>
          <w:color w:val="auto"/>
          <w:kern w:val="0"/>
          <w:sz w:val="32"/>
          <w:szCs w:val="32"/>
          <w:highlight w:val="none"/>
          <w:lang w:val="zh-CN"/>
        </w:rPr>
      </w:pPr>
    </w:p>
    <w:p w14:paraId="63F25C3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5BB1402">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E0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9207" w:type="dxa"/>
          </w:tcPr>
          <w:p w14:paraId="0B824B23">
            <w:pPr>
              <w:pStyle w:val="151"/>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3D449573">
            <w:pPr>
              <w:pStyle w:val="151"/>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2FF3CAA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35113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 xml:space="preserve">）：                              </w:t>
      </w:r>
    </w:p>
    <w:p w14:paraId="301C29A2">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6BE4008C">
      <w:pPr>
        <w:jc w:val="center"/>
        <w:rPr>
          <w:rFonts w:ascii="宋体" w:hAnsi="宋体" w:cs="宋体"/>
          <w:b/>
          <w:color w:val="auto"/>
          <w:kern w:val="0"/>
          <w:sz w:val="32"/>
          <w:szCs w:val="32"/>
          <w:highlight w:val="none"/>
        </w:rPr>
      </w:pPr>
    </w:p>
    <w:p w14:paraId="11AA384B">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A4B7A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24A54991">
      <w:pPr>
        <w:jc w:val="center"/>
        <w:rPr>
          <w:rFonts w:ascii="宋体" w:hAnsi="宋体" w:cs="宋体"/>
          <w:b/>
          <w:color w:val="auto"/>
          <w:kern w:val="0"/>
          <w:sz w:val="32"/>
          <w:szCs w:val="32"/>
          <w:highlight w:val="none"/>
        </w:rPr>
      </w:pPr>
    </w:p>
    <w:tbl>
      <w:tblPr>
        <w:tblStyle w:val="63"/>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786"/>
        <w:gridCol w:w="2434"/>
        <w:gridCol w:w="1637"/>
      </w:tblGrid>
      <w:tr w14:paraId="4DA6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 w:hRule="atLeast"/>
        </w:trPr>
        <w:tc>
          <w:tcPr>
            <w:tcW w:w="801" w:type="dxa"/>
            <w:vAlign w:val="center"/>
          </w:tcPr>
          <w:p w14:paraId="3C0C652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786" w:type="dxa"/>
            <w:vAlign w:val="center"/>
          </w:tcPr>
          <w:p w14:paraId="206CB443">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434" w:type="dxa"/>
            <w:vAlign w:val="center"/>
          </w:tcPr>
          <w:p w14:paraId="1067CE45">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637" w:type="dxa"/>
            <w:vAlign w:val="center"/>
          </w:tcPr>
          <w:p w14:paraId="3106D441">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2DA4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01" w:type="dxa"/>
            <w:vAlign w:val="center"/>
          </w:tcPr>
          <w:p w14:paraId="50A4E8D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786" w:type="dxa"/>
            <w:vAlign w:val="center"/>
          </w:tcPr>
          <w:p w14:paraId="76BA11B6">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434" w:type="dxa"/>
            <w:vAlign w:val="center"/>
          </w:tcPr>
          <w:p w14:paraId="5845E89D">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637" w:type="dxa"/>
            <w:vAlign w:val="center"/>
          </w:tcPr>
          <w:p w14:paraId="2E17DD9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p w14:paraId="405F35D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见投标文件</w:t>
            </w:r>
          </w:p>
          <w:p w14:paraId="1BF5A69C">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C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01" w:type="dxa"/>
            <w:vAlign w:val="center"/>
          </w:tcPr>
          <w:p w14:paraId="7E38F00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786" w:type="dxa"/>
            <w:vAlign w:val="center"/>
          </w:tcPr>
          <w:p w14:paraId="559BAAFB">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434" w:type="dxa"/>
            <w:vAlign w:val="center"/>
          </w:tcPr>
          <w:p w14:paraId="000A2448">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637" w:type="dxa"/>
            <w:vAlign w:val="center"/>
          </w:tcPr>
          <w:p w14:paraId="6901EF96">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FC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01" w:type="dxa"/>
            <w:vAlign w:val="center"/>
          </w:tcPr>
          <w:p w14:paraId="2BD9500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786" w:type="dxa"/>
            <w:vAlign w:val="center"/>
          </w:tcPr>
          <w:p w14:paraId="4785EAF2">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434" w:type="dxa"/>
            <w:vAlign w:val="center"/>
          </w:tcPr>
          <w:p w14:paraId="432CB38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637" w:type="dxa"/>
            <w:vAlign w:val="center"/>
          </w:tcPr>
          <w:p w14:paraId="7E5C4D61">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80B1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C421C1">
      <w:pPr>
        <w:jc w:val="center"/>
        <w:rPr>
          <w:rFonts w:ascii="宋体" w:hAnsi="宋体" w:cs="宋体"/>
          <w:b/>
          <w:color w:val="auto"/>
          <w:kern w:val="0"/>
          <w:sz w:val="32"/>
          <w:szCs w:val="32"/>
          <w:highlight w:val="none"/>
        </w:rPr>
      </w:pPr>
    </w:p>
    <w:p w14:paraId="690567A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B4D6A3A">
      <w:pPr>
        <w:jc w:val="center"/>
        <w:rPr>
          <w:rFonts w:ascii="宋体" w:hAnsi="宋体" w:cs="宋体"/>
          <w:b/>
          <w:color w:val="auto"/>
          <w:kern w:val="0"/>
          <w:sz w:val="32"/>
          <w:szCs w:val="32"/>
          <w:highlight w:val="none"/>
        </w:rPr>
      </w:pPr>
    </w:p>
    <w:p w14:paraId="033948F6">
      <w:pPr>
        <w:jc w:val="center"/>
        <w:rPr>
          <w:rFonts w:ascii="宋体" w:hAnsi="宋体" w:cs="宋体"/>
          <w:b/>
          <w:color w:val="auto"/>
          <w:kern w:val="0"/>
          <w:sz w:val="32"/>
          <w:szCs w:val="32"/>
          <w:highlight w:val="none"/>
        </w:rPr>
      </w:pPr>
    </w:p>
    <w:p w14:paraId="1A633DB7">
      <w:pPr>
        <w:jc w:val="center"/>
        <w:rPr>
          <w:rFonts w:ascii="宋体" w:hAnsi="宋体" w:cs="宋体"/>
          <w:b/>
          <w:color w:val="auto"/>
          <w:kern w:val="0"/>
          <w:sz w:val="32"/>
          <w:szCs w:val="32"/>
          <w:highlight w:val="none"/>
        </w:rPr>
      </w:pPr>
    </w:p>
    <w:p w14:paraId="7A8E2E82">
      <w:pPr>
        <w:jc w:val="center"/>
        <w:rPr>
          <w:rFonts w:ascii="宋体" w:hAnsi="宋体" w:cs="宋体"/>
          <w:b/>
          <w:color w:val="auto"/>
          <w:kern w:val="0"/>
          <w:sz w:val="32"/>
          <w:szCs w:val="32"/>
          <w:highlight w:val="none"/>
        </w:rPr>
      </w:pPr>
    </w:p>
    <w:p w14:paraId="29F99463">
      <w:pPr>
        <w:jc w:val="center"/>
        <w:rPr>
          <w:rFonts w:ascii="宋体" w:hAnsi="宋体" w:cs="宋体"/>
          <w:b/>
          <w:color w:val="auto"/>
          <w:kern w:val="0"/>
          <w:sz w:val="32"/>
          <w:szCs w:val="32"/>
          <w:highlight w:val="none"/>
        </w:rPr>
      </w:pPr>
    </w:p>
    <w:p w14:paraId="76F8DDB8">
      <w:pPr>
        <w:jc w:val="center"/>
        <w:rPr>
          <w:rFonts w:ascii="宋体" w:hAnsi="宋体" w:cs="宋体"/>
          <w:b/>
          <w:color w:val="auto"/>
          <w:kern w:val="0"/>
          <w:sz w:val="32"/>
          <w:szCs w:val="32"/>
          <w:highlight w:val="none"/>
        </w:rPr>
      </w:pPr>
    </w:p>
    <w:p w14:paraId="2C7AB35E">
      <w:pPr>
        <w:jc w:val="center"/>
        <w:rPr>
          <w:rFonts w:ascii="宋体" w:hAnsi="宋体" w:cs="宋体"/>
          <w:b/>
          <w:color w:val="auto"/>
          <w:kern w:val="0"/>
          <w:sz w:val="32"/>
          <w:szCs w:val="32"/>
          <w:highlight w:val="none"/>
        </w:rPr>
      </w:pPr>
    </w:p>
    <w:p w14:paraId="61F8ECE3">
      <w:pPr>
        <w:jc w:val="center"/>
        <w:rPr>
          <w:rFonts w:ascii="宋体" w:hAnsi="宋体" w:cs="宋体"/>
          <w:b/>
          <w:color w:val="auto"/>
          <w:kern w:val="0"/>
          <w:sz w:val="32"/>
          <w:szCs w:val="32"/>
          <w:highlight w:val="none"/>
        </w:rPr>
      </w:pPr>
    </w:p>
    <w:p w14:paraId="3DDE2DCE">
      <w:pPr>
        <w:jc w:val="center"/>
        <w:rPr>
          <w:rFonts w:ascii="宋体" w:hAnsi="宋体" w:cs="宋体"/>
          <w:b/>
          <w:color w:val="auto"/>
          <w:kern w:val="0"/>
          <w:sz w:val="32"/>
          <w:szCs w:val="32"/>
          <w:highlight w:val="none"/>
        </w:rPr>
      </w:pPr>
    </w:p>
    <w:p w14:paraId="6DCB5DD1">
      <w:pPr>
        <w:jc w:val="center"/>
        <w:rPr>
          <w:rFonts w:ascii="宋体" w:hAnsi="宋体" w:cs="宋体"/>
          <w:b/>
          <w:color w:val="auto"/>
          <w:kern w:val="0"/>
          <w:sz w:val="32"/>
          <w:szCs w:val="32"/>
          <w:highlight w:val="none"/>
        </w:rPr>
      </w:pPr>
    </w:p>
    <w:p w14:paraId="629E7CCE">
      <w:pPr>
        <w:jc w:val="center"/>
        <w:rPr>
          <w:rFonts w:ascii="宋体" w:hAnsi="宋体" w:cs="宋体"/>
          <w:b/>
          <w:color w:val="auto"/>
          <w:kern w:val="0"/>
          <w:sz w:val="32"/>
          <w:szCs w:val="32"/>
          <w:highlight w:val="none"/>
        </w:rPr>
      </w:pPr>
    </w:p>
    <w:p w14:paraId="2B757DB7">
      <w:pPr>
        <w:jc w:val="center"/>
        <w:rPr>
          <w:rFonts w:ascii="宋体" w:hAnsi="宋体" w:cs="宋体"/>
          <w:b/>
          <w:color w:val="auto"/>
          <w:kern w:val="0"/>
          <w:sz w:val="32"/>
          <w:szCs w:val="32"/>
          <w:highlight w:val="none"/>
        </w:rPr>
      </w:pPr>
    </w:p>
    <w:p w14:paraId="59DCA77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62E8B50">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FE2F78">
      <w:pPr>
        <w:snapToGrid w:val="0"/>
        <w:spacing w:line="360" w:lineRule="auto"/>
        <w:rPr>
          <w:rFonts w:ascii="宋体" w:hAnsi="宋体" w:cs="宋体"/>
          <w:color w:val="auto"/>
          <w:sz w:val="24"/>
          <w:highlight w:val="none"/>
        </w:rPr>
      </w:pPr>
    </w:p>
    <w:p w14:paraId="3AC6AB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宁波市鄞州区市场监督管理局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宁波名诚招标代理有限公司</w:t>
      </w:r>
      <w:r>
        <w:rPr>
          <w:rFonts w:hint="eastAsia" w:ascii="宋体" w:hAnsi="宋体" w:cs="宋体"/>
          <w:color w:val="auto"/>
          <w:kern w:val="0"/>
          <w:sz w:val="24"/>
          <w:highlight w:val="none"/>
          <w:lang w:val="zh-CN"/>
        </w:rPr>
        <w:t>：</w:t>
      </w:r>
    </w:p>
    <w:p w14:paraId="5EAB10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1136F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3CD4FF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D6355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810CE9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4E9EDB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729D5E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3BC7D34">
      <w:pPr>
        <w:autoSpaceDE w:val="0"/>
        <w:autoSpaceDN w:val="0"/>
        <w:spacing w:line="360" w:lineRule="auto"/>
        <w:ind w:left="481" w:leftChars="229"/>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lang w:val="en-US" w:eastAsia="zh-CN"/>
        </w:rPr>
        <w:t>法》、</w:t>
      </w:r>
    </w:p>
    <w:p w14:paraId="07253CB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CB33F9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0E3A462">
      <w:pPr>
        <w:autoSpaceDE w:val="0"/>
        <w:autoSpaceDN w:val="0"/>
        <w:spacing w:line="360" w:lineRule="auto"/>
        <w:ind w:left="2"/>
        <w:jc w:val="left"/>
        <w:rPr>
          <w:rFonts w:ascii="宋体" w:hAnsi="宋体" w:cs="宋体"/>
          <w:color w:val="auto"/>
          <w:kern w:val="0"/>
          <w:sz w:val="24"/>
          <w:highlight w:val="none"/>
          <w:lang w:val="zh-CN"/>
        </w:rPr>
      </w:pPr>
    </w:p>
    <w:p w14:paraId="457947EC">
      <w:pPr>
        <w:autoSpaceDE w:val="0"/>
        <w:autoSpaceDN w:val="0"/>
        <w:spacing w:line="360" w:lineRule="auto"/>
        <w:ind w:left="2"/>
        <w:jc w:val="left"/>
        <w:rPr>
          <w:rFonts w:ascii="宋体" w:hAnsi="宋体" w:cs="宋体"/>
          <w:color w:val="auto"/>
          <w:kern w:val="0"/>
          <w:sz w:val="24"/>
          <w:highlight w:val="none"/>
          <w:lang w:val="zh-CN"/>
        </w:rPr>
      </w:pPr>
    </w:p>
    <w:p w14:paraId="6A03CF25">
      <w:pPr>
        <w:autoSpaceDE w:val="0"/>
        <w:autoSpaceDN w:val="0"/>
        <w:spacing w:line="360" w:lineRule="auto"/>
        <w:ind w:left="2"/>
        <w:jc w:val="left"/>
        <w:rPr>
          <w:rFonts w:ascii="宋体" w:hAnsi="宋体" w:cs="宋体"/>
          <w:color w:val="auto"/>
          <w:kern w:val="0"/>
          <w:sz w:val="24"/>
          <w:highlight w:val="none"/>
          <w:lang w:val="zh-CN"/>
        </w:rPr>
      </w:pPr>
    </w:p>
    <w:p w14:paraId="10EB7B6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 xml:space="preserve">：                                                                                                                                                                                                               </w:t>
      </w:r>
    </w:p>
    <w:p w14:paraId="29335E8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259CB7F">
      <w:pPr>
        <w:spacing w:line="360" w:lineRule="auto"/>
        <w:jc w:val="center"/>
        <w:rPr>
          <w:rFonts w:ascii="宋体" w:hAnsi="宋体" w:cs="宋体"/>
          <w:b/>
          <w:bCs/>
          <w:color w:val="auto"/>
          <w:sz w:val="24"/>
          <w:highlight w:val="none"/>
        </w:rPr>
      </w:pPr>
    </w:p>
    <w:p w14:paraId="7E8F921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A505A2">
      <w:pPr>
        <w:pStyle w:val="62"/>
        <w:rPr>
          <w:rFonts w:hint="eastAsia" w:ascii="宋体" w:hAnsi="宋体" w:cs="宋体"/>
          <w:color w:val="auto"/>
          <w:sz w:val="24"/>
          <w:highlight w:val="none"/>
        </w:rPr>
      </w:pPr>
    </w:p>
    <w:p w14:paraId="578500A6">
      <w:pPr>
        <w:rPr>
          <w:color w:val="auto"/>
          <w:highlight w:val="none"/>
        </w:rPr>
      </w:pPr>
    </w:p>
    <w:p w14:paraId="1B7BC1EA">
      <w:pPr>
        <w:snapToGrid w:val="0"/>
        <w:spacing w:line="360" w:lineRule="auto"/>
        <w:jc w:val="left"/>
        <w:rPr>
          <w:rFonts w:ascii="宋体" w:hAnsi="宋体" w:cs="宋体"/>
          <w:b/>
          <w:color w:val="auto"/>
          <w:sz w:val="24"/>
          <w:highlight w:val="none"/>
        </w:rPr>
      </w:pPr>
    </w:p>
    <w:p w14:paraId="1D89E266">
      <w:pPr>
        <w:jc w:val="center"/>
        <w:rPr>
          <w:rFonts w:ascii="宋体" w:hAnsi="宋体" w:cs="宋体"/>
          <w:b/>
          <w:color w:val="auto"/>
          <w:kern w:val="0"/>
          <w:sz w:val="32"/>
          <w:szCs w:val="32"/>
          <w:highlight w:val="none"/>
        </w:rPr>
      </w:pPr>
    </w:p>
    <w:p w14:paraId="1C2006D0">
      <w:pPr>
        <w:jc w:val="center"/>
        <w:rPr>
          <w:rFonts w:ascii="宋体" w:hAnsi="宋体" w:cs="宋体"/>
          <w:b/>
          <w:color w:val="auto"/>
          <w:kern w:val="0"/>
          <w:sz w:val="32"/>
          <w:szCs w:val="32"/>
          <w:highlight w:val="none"/>
        </w:rPr>
      </w:pPr>
    </w:p>
    <w:p w14:paraId="01C66471">
      <w:pPr>
        <w:jc w:val="center"/>
        <w:rPr>
          <w:rFonts w:ascii="宋体" w:hAnsi="宋体" w:cs="宋体"/>
          <w:b/>
          <w:color w:val="auto"/>
          <w:kern w:val="0"/>
          <w:sz w:val="32"/>
          <w:szCs w:val="32"/>
          <w:highlight w:val="none"/>
        </w:rPr>
      </w:pPr>
    </w:p>
    <w:p w14:paraId="6C16AB9E">
      <w:pPr>
        <w:jc w:val="center"/>
        <w:rPr>
          <w:rFonts w:hint="eastAsia" w:ascii="宋体" w:hAnsi="宋体" w:cs="宋体"/>
          <w:b/>
          <w:color w:val="auto"/>
          <w:kern w:val="0"/>
          <w:sz w:val="32"/>
          <w:szCs w:val="32"/>
          <w:highlight w:val="none"/>
          <w:lang w:val="en-US" w:eastAsia="zh-CN"/>
        </w:rPr>
      </w:pPr>
    </w:p>
    <w:p w14:paraId="42DEDB4A">
      <w:pPr>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eastAsia="zh-CN"/>
        </w:rPr>
        <w:t>投标方案</w:t>
      </w:r>
    </w:p>
    <w:p w14:paraId="5090F0C0">
      <w:pPr>
        <w:spacing w:line="360" w:lineRule="auto"/>
        <w:ind w:right="420"/>
        <w:jc w:val="center"/>
        <w:rPr>
          <w:rFonts w:hint="eastAsia" w:ascii="宋体" w:hAnsi="宋体" w:cs="宋体"/>
          <w:color w:val="auto"/>
          <w:sz w:val="24"/>
          <w:highlight w:val="none"/>
        </w:rPr>
      </w:pPr>
    </w:p>
    <w:p w14:paraId="6B627325">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方案及格式自拟</w:t>
      </w:r>
      <w:r>
        <w:rPr>
          <w:rFonts w:hint="eastAsia" w:ascii="宋体" w:hAnsi="宋体" w:cs="宋体"/>
          <w:color w:val="auto"/>
          <w:sz w:val="24"/>
          <w:highlight w:val="none"/>
        </w:rPr>
        <w:t>。</w:t>
      </w:r>
    </w:p>
    <w:p w14:paraId="3B0E23FE">
      <w:pPr>
        <w:jc w:val="center"/>
        <w:rPr>
          <w:rFonts w:ascii="宋体" w:hAnsi="宋体" w:cs="宋体"/>
          <w:b/>
          <w:color w:val="auto"/>
          <w:kern w:val="0"/>
          <w:sz w:val="32"/>
          <w:szCs w:val="32"/>
          <w:highlight w:val="none"/>
        </w:rPr>
      </w:pPr>
    </w:p>
    <w:p w14:paraId="764AAF24">
      <w:pPr>
        <w:jc w:val="center"/>
        <w:rPr>
          <w:rFonts w:ascii="宋体" w:hAnsi="宋体" w:cs="宋体"/>
          <w:b/>
          <w:color w:val="auto"/>
          <w:kern w:val="0"/>
          <w:sz w:val="32"/>
          <w:szCs w:val="32"/>
          <w:highlight w:val="none"/>
        </w:rPr>
      </w:pPr>
    </w:p>
    <w:p w14:paraId="4EE17FED">
      <w:pPr>
        <w:jc w:val="center"/>
        <w:rPr>
          <w:rFonts w:hint="eastAsia" w:ascii="宋体" w:hAnsi="宋体" w:cs="宋体"/>
          <w:b/>
          <w:color w:val="auto"/>
          <w:kern w:val="0"/>
          <w:sz w:val="32"/>
          <w:szCs w:val="32"/>
          <w:highlight w:val="none"/>
          <w:lang w:val="en-US" w:eastAsia="zh-CN"/>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F9778DB">
      <w:pPr>
        <w:numPr>
          <w:ilvl w:val="0"/>
          <w:numId w:val="0"/>
        </w:numPr>
        <w:jc w:val="both"/>
        <w:rPr>
          <w:rFonts w:hint="eastAsia" w:ascii="宋体" w:hAnsi="宋体" w:cs="宋体"/>
          <w:b/>
          <w:color w:val="auto"/>
          <w:kern w:val="0"/>
          <w:sz w:val="32"/>
          <w:szCs w:val="32"/>
          <w:highlight w:val="none"/>
        </w:rPr>
      </w:pPr>
    </w:p>
    <w:p w14:paraId="45D45493">
      <w:pPr>
        <w:numPr>
          <w:ilvl w:val="0"/>
          <w:numId w:val="4"/>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14:paraId="727A0B82">
      <w:pPr>
        <w:pStyle w:val="29"/>
        <w:numPr>
          <w:ilvl w:val="0"/>
          <w:numId w:val="0"/>
        </w:numPr>
        <w:ind w:leftChars="68" w:right="-512" w:rightChars="-244"/>
        <w:rPr>
          <w:color w:val="auto"/>
          <w:highlight w:val="none"/>
        </w:rPr>
      </w:pPr>
    </w:p>
    <w:tbl>
      <w:tblPr>
        <w:tblStyle w:val="64"/>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658"/>
        <w:gridCol w:w="3522"/>
        <w:gridCol w:w="1266"/>
      </w:tblGrid>
      <w:tr w14:paraId="2B93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2" w:type="dxa"/>
            <w:vAlign w:val="center"/>
          </w:tcPr>
          <w:p w14:paraId="010F8FED">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58" w:type="dxa"/>
            <w:vAlign w:val="center"/>
          </w:tcPr>
          <w:p w14:paraId="479512F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22" w:type="dxa"/>
            <w:vAlign w:val="center"/>
          </w:tcPr>
          <w:p w14:paraId="2897E5F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66" w:type="dxa"/>
            <w:vAlign w:val="center"/>
          </w:tcPr>
          <w:p w14:paraId="1BDD5452">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63F5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2" w:type="dxa"/>
            <w:vAlign w:val="center"/>
          </w:tcPr>
          <w:p w14:paraId="2639BFC8">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58" w:type="dxa"/>
            <w:vAlign w:val="center"/>
          </w:tcPr>
          <w:p w14:paraId="22EB80E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22" w:type="dxa"/>
            <w:vAlign w:val="center"/>
          </w:tcPr>
          <w:p w14:paraId="4D77CD3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66" w:type="dxa"/>
            <w:vAlign w:val="center"/>
          </w:tcPr>
          <w:p w14:paraId="16A1C9A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A8A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2" w:type="dxa"/>
            <w:vAlign w:val="center"/>
          </w:tcPr>
          <w:p w14:paraId="7A4E7874">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58" w:type="dxa"/>
            <w:vAlign w:val="center"/>
          </w:tcPr>
          <w:p w14:paraId="76EA20A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22" w:type="dxa"/>
            <w:vAlign w:val="center"/>
          </w:tcPr>
          <w:p w14:paraId="19A5FDB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66" w:type="dxa"/>
            <w:vAlign w:val="center"/>
          </w:tcPr>
          <w:p w14:paraId="4A49E95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021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52" w:type="dxa"/>
            <w:vAlign w:val="center"/>
          </w:tcPr>
          <w:p w14:paraId="5E53D6BE">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58" w:type="dxa"/>
            <w:vAlign w:val="center"/>
          </w:tcPr>
          <w:p w14:paraId="77FF033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22" w:type="dxa"/>
            <w:vAlign w:val="center"/>
          </w:tcPr>
          <w:p w14:paraId="589753FC">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66" w:type="dxa"/>
            <w:vAlign w:val="center"/>
          </w:tcPr>
          <w:p w14:paraId="4A6C1A2A">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1002735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02229EA">
      <w:pPr>
        <w:jc w:val="center"/>
        <w:rPr>
          <w:rFonts w:ascii="宋体" w:hAnsi="宋体" w:cs="宋体"/>
          <w:b/>
          <w:color w:val="auto"/>
          <w:kern w:val="0"/>
          <w:sz w:val="32"/>
          <w:szCs w:val="32"/>
          <w:highlight w:val="none"/>
        </w:rPr>
      </w:pPr>
    </w:p>
    <w:p w14:paraId="4A655DB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BA708B">
      <w:pPr>
        <w:snapToGrid w:val="0"/>
        <w:spacing w:line="360" w:lineRule="auto"/>
        <w:ind w:firstLine="960" w:firstLineChars="400"/>
        <w:rPr>
          <w:rFonts w:hint="eastAsia" w:ascii="宋体" w:hAnsi="宋体" w:cs="宋体"/>
          <w:color w:val="auto"/>
          <w:sz w:val="24"/>
          <w:highlight w:val="none"/>
        </w:rPr>
      </w:pPr>
    </w:p>
    <w:p w14:paraId="40D5A6B6">
      <w:pPr>
        <w:snapToGrid w:val="0"/>
        <w:spacing w:line="360" w:lineRule="auto"/>
        <w:ind w:firstLine="960" w:firstLineChars="400"/>
        <w:rPr>
          <w:rFonts w:hint="eastAsia" w:ascii="宋体" w:hAnsi="宋体" w:cs="宋体"/>
          <w:color w:val="auto"/>
          <w:sz w:val="24"/>
          <w:highlight w:val="none"/>
        </w:rPr>
      </w:pPr>
    </w:p>
    <w:p w14:paraId="4A51AAAC">
      <w:pPr>
        <w:snapToGrid w:val="0"/>
        <w:spacing w:line="360" w:lineRule="auto"/>
        <w:ind w:firstLine="960" w:firstLineChars="400"/>
        <w:rPr>
          <w:rFonts w:hint="eastAsia" w:ascii="宋体" w:hAnsi="宋体" w:cs="宋体"/>
          <w:color w:val="auto"/>
          <w:sz w:val="24"/>
          <w:highlight w:val="none"/>
        </w:rPr>
      </w:pPr>
    </w:p>
    <w:p w14:paraId="09B49FB0">
      <w:pPr>
        <w:snapToGrid w:val="0"/>
        <w:spacing w:line="360" w:lineRule="auto"/>
        <w:ind w:firstLine="960" w:firstLineChars="400"/>
        <w:rPr>
          <w:rFonts w:hint="eastAsia" w:ascii="宋体" w:hAnsi="宋体" w:cs="宋体"/>
          <w:color w:val="auto"/>
          <w:sz w:val="24"/>
          <w:highlight w:val="none"/>
        </w:rPr>
      </w:pPr>
    </w:p>
    <w:p w14:paraId="153D28FF">
      <w:pPr>
        <w:snapToGrid w:val="0"/>
        <w:spacing w:line="360" w:lineRule="auto"/>
        <w:ind w:firstLine="960" w:firstLineChars="400"/>
        <w:rPr>
          <w:rFonts w:hint="eastAsia" w:ascii="宋体" w:hAnsi="宋体" w:cs="宋体"/>
          <w:color w:val="auto"/>
          <w:sz w:val="24"/>
          <w:highlight w:val="none"/>
        </w:rPr>
      </w:pPr>
    </w:p>
    <w:p w14:paraId="14ACC8C0">
      <w:pPr>
        <w:snapToGrid w:val="0"/>
        <w:spacing w:line="360" w:lineRule="auto"/>
        <w:ind w:firstLine="960" w:firstLineChars="400"/>
        <w:rPr>
          <w:rFonts w:hint="eastAsia" w:ascii="宋体" w:hAnsi="宋体" w:cs="宋体"/>
          <w:color w:val="auto"/>
          <w:sz w:val="24"/>
          <w:highlight w:val="none"/>
        </w:rPr>
      </w:pPr>
    </w:p>
    <w:p w14:paraId="5CC1F257">
      <w:pPr>
        <w:snapToGrid w:val="0"/>
        <w:spacing w:line="360" w:lineRule="auto"/>
        <w:ind w:firstLine="960" w:firstLineChars="400"/>
        <w:rPr>
          <w:rFonts w:hint="eastAsia" w:ascii="宋体" w:hAnsi="宋体" w:cs="宋体"/>
          <w:color w:val="auto"/>
          <w:sz w:val="24"/>
          <w:highlight w:val="none"/>
        </w:rPr>
      </w:pPr>
    </w:p>
    <w:p w14:paraId="49CD354F">
      <w:pPr>
        <w:snapToGrid w:val="0"/>
        <w:spacing w:line="360" w:lineRule="auto"/>
        <w:ind w:firstLine="960" w:firstLineChars="400"/>
        <w:rPr>
          <w:rFonts w:hint="eastAsia" w:ascii="宋体" w:hAnsi="宋体" w:cs="宋体"/>
          <w:color w:val="auto"/>
          <w:sz w:val="24"/>
          <w:highlight w:val="none"/>
        </w:rPr>
      </w:pPr>
    </w:p>
    <w:p w14:paraId="78158BD8">
      <w:pPr>
        <w:snapToGrid w:val="0"/>
        <w:spacing w:line="360" w:lineRule="auto"/>
        <w:ind w:firstLine="960" w:firstLineChars="400"/>
        <w:rPr>
          <w:rFonts w:hint="eastAsia" w:ascii="宋体" w:hAnsi="宋体" w:cs="宋体"/>
          <w:color w:val="auto"/>
          <w:sz w:val="24"/>
          <w:highlight w:val="none"/>
        </w:rPr>
      </w:pPr>
    </w:p>
    <w:p w14:paraId="50C5FA1C">
      <w:pPr>
        <w:snapToGrid w:val="0"/>
        <w:spacing w:line="360" w:lineRule="auto"/>
        <w:ind w:firstLine="960" w:firstLineChars="400"/>
        <w:rPr>
          <w:rFonts w:hint="eastAsia" w:ascii="宋体" w:hAnsi="宋体" w:cs="宋体"/>
          <w:color w:val="auto"/>
          <w:sz w:val="24"/>
          <w:highlight w:val="none"/>
        </w:rPr>
      </w:pPr>
    </w:p>
    <w:p w14:paraId="0007CD10">
      <w:pPr>
        <w:snapToGrid w:val="0"/>
        <w:spacing w:line="360" w:lineRule="auto"/>
        <w:ind w:firstLine="960" w:firstLineChars="400"/>
        <w:rPr>
          <w:rFonts w:hint="eastAsia" w:ascii="宋体" w:hAnsi="宋体" w:cs="宋体"/>
          <w:color w:val="auto"/>
          <w:sz w:val="24"/>
          <w:highlight w:val="none"/>
        </w:rPr>
      </w:pPr>
    </w:p>
    <w:p w14:paraId="75571921">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0F1F8C06">
      <w:pPr>
        <w:numPr>
          <w:ilvl w:val="0"/>
          <w:numId w:val="4"/>
        </w:num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业绩一览表</w:t>
      </w:r>
    </w:p>
    <w:p w14:paraId="3BB601A8">
      <w:pPr>
        <w:pStyle w:val="29"/>
        <w:numPr>
          <w:ilvl w:val="0"/>
          <w:numId w:val="0"/>
        </w:numPr>
        <w:ind w:leftChars="0" w:right="-512" w:rightChars="-244"/>
        <w:rPr>
          <w:rFonts w:hint="eastAsia"/>
          <w:color w:val="auto"/>
          <w:highlight w:val="none"/>
        </w:rPr>
      </w:pPr>
    </w:p>
    <w:tbl>
      <w:tblPr>
        <w:tblStyle w:val="63"/>
        <w:tblW w:w="97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1546"/>
        <w:gridCol w:w="1722"/>
        <w:gridCol w:w="1924"/>
        <w:gridCol w:w="1938"/>
        <w:gridCol w:w="1781"/>
      </w:tblGrid>
      <w:tr w14:paraId="3A35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0274251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7291909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w:t>
            </w:r>
          </w:p>
        </w:tc>
        <w:tc>
          <w:tcPr>
            <w:tcW w:w="1722" w:type="dxa"/>
            <w:tcBorders>
              <w:top w:val="single" w:color="auto" w:sz="4" w:space="0"/>
              <w:left w:val="single" w:color="auto" w:sz="4" w:space="0"/>
              <w:right w:val="single" w:color="auto" w:sz="4" w:space="0"/>
            </w:tcBorders>
            <w:noWrap w:val="0"/>
            <w:vAlign w:val="center"/>
          </w:tcPr>
          <w:p w14:paraId="7C3883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0CDFAC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7B45856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1060715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采购单位联系人及联系电话</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0927E6C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合同签订时间</w:t>
            </w:r>
          </w:p>
        </w:tc>
      </w:tr>
      <w:tr w14:paraId="2C30C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78E65B5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07422BB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51A06EF5">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0D8A9A2">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C9BFC9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6790D9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33D57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1087057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650D313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20B58C12">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C5D85F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7C4E3F1">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8D67AB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5291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7BF55BE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55B63B0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2EC35BC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2C17C7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4E63CDD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A9AD33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3E623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2BD3DA9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668F424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312D271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4023AD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48806B5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357DE5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1CD9C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585E180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3A6BD8D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0F3719F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814DF54">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CEFAFF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82EDC75">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bl>
    <w:p w14:paraId="75FFA872">
      <w:pPr>
        <w:spacing w:line="360" w:lineRule="auto"/>
        <w:jc w:val="left"/>
        <w:rPr>
          <w:rFonts w:hint="eastAsia" w:ascii="宋体" w:hAnsi="宋体" w:eastAsia="宋体" w:cs="宋体"/>
          <w:color w:val="auto"/>
          <w:kern w:val="0"/>
          <w:sz w:val="24"/>
          <w:highlight w:val="none"/>
        </w:rPr>
      </w:pPr>
    </w:p>
    <w:p w14:paraId="5A5F3F4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 xml:space="preserve">：         </w:t>
      </w:r>
    </w:p>
    <w:p w14:paraId="31D72728">
      <w:pPr>
        <w:pStyle w:val="26"/>
        <w:rPr>
          <w:rFonts w:hint="eastAsia"/>
          <w:color w:val="auto"/>
          <w:highlight w:val="none"/>
        </w:rPr>
      </w:pPr>
      <w:r>
        <w:rPr>
          <w:rFonts w:hint="eastAsia" w:ascii="宋体" w:hAnsi="宋体" w:eastAsia="宋体" w:cs="宋体"/>
          <w:color w:val="auto"/>
          <w:kern w:val="0"/>
          <w:sz w:val="24"/>
          <w:highlight w:val="none"/>
        </w:rPr>
        <w:t>日  期：</w:t>
      </w:r>
    </w:p>
    <w:p w14:paraId="418E2928">
      <w:pPr>
        <w:spacing w:line="360" w:lineRule="auto"/>
        <w:ind w:right="420"/>
        <w:rPr>
          <w:rFonts w:ascii="宋体" w:hAnsi="宋体" w:cs="宋体"/>
          <w:color w:val="auto"/>
          <w:sz w:val="24"/>
          <w:highlight w:val="none"/>
        </w:rPr>
      </w:pPr>
    </w:p>
    <w:p w14:paraId="6D565737">
      <w:pPr>
        <w:ind w:firstLine="1911" w:firstLineChars="595"/>
        <w:rPr>
          <w:rFonts w:ascii="宋体" w:hAnsi="宋体" w:cs="宋体"/>
          <w:b/>
          <w:bCs/>
          <w:color w:val="auto"/>
          <w:sz w:val="32"/>
          <w:szCs w:val="32"/>
          <w:highlight w:val="none"/>
        </w:rPr>
      </w:pPr>
    </w:p>
    <w:p w14:paraId="420D54FC">
      <w:pPr>
        <w:ind w:firstLine="1911" w:firstLineChars="595"/>
        <w:rPr>
          <w:rFonts w:ascii="宋体" w:hAnsi="宋体" w:cs="宋体"/>
          <w:b/>
          <w:bCs/>
          <w:color w:val="auto"/>
          <w:sz w:val="32"/>
          <w:szCs w:val="32"/>
          <w:highlight w:val="none"/>
        </w:rPr>
      </w:pPr>
    </w:p>
    <w:p w14:paraId="7D69F169">
      <w:pPr>
        <w:ind w:firstLine="1911" w:firstLineChars="595"/>
        <w:rPr>
          <w:rFonts w:ascii="宋体" w:hAnsi="宋体" w:cs="宋体"/>
          <w:b/>
          <w:bCs/>
          <w:color w:val="auto"/>
          <w:sz w:val="32"/>
          <w:szCs w:val="32"/>
          <w:highlight w:val="none"/>
        </w:rPr>
      </w:pPr>
    </w:p>
    <w:p w14:paraId="53F920D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285169C">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A6E9682">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B11B5D">
      <w:pPr>
        <w:spacing w:line="360" w:lineRule="auto"/>
        <w:jc w:val="center"/>
        <w:outlineLvl w:val="9"/>
        <w:rPr>
          <w:rFonts w:ascii="宋体" w:hAnsi="宋体" w:cs="宋体"/>
          <w:b/>
          <w:color w:val="auto"/>
          <w:kern w:val="0"/>
          <w:sz w:val="36"/>
          <w:szCs w:val="36"/>
          <w:highlight w:val="none"/>
        </w:rPr>
      </w:pPr>
    </w:p>
    <w:p w14:paraId="17E00E47">
      <w:pPr>
        <w:numPr>
          <w:ilvl w:val="0"/>
          <w:numId w:val="5"/>
        </w:numPr>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6300A27">
      <w:pPr>
        <w:pStyle w:val="23"/>
        <w:numPr>
          <w:ilvl w:val="0"/>
          <w:numId w:val="5"/>
        </w:numP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人员费用测算表</w:t>
      </w:r>
      <w:r>
        <w:rPr>
          <w:rFonts w:hint="eastAsia" w:ascii="宋体" w:hAnsi="宋体" w:cs="宋体"/>
          <w:color w:val="auto"/>
          <w:sz w:val="24"/>
          <w:highlight w:val="none"/>
        </w:rPr>
        <w:t>………………………………………………………………（页码）</w:t>
      </w:r>
    </w:p>
    <w:p w14:paraId="067DE0CE">
      <w:pPr>
        <w:snapToGrid w:val="0"/>
        <w:spacing w:line="360" w:lineRule="auto"/>
        <w:ind w:right="480"/>
        <w:jc w:val="center"/>
        <w:outlineLvl w:val="9"/>
        <w:rPr>
          <w:rFonts w:ascii="宋体" w:hAnsi="宋体" w:cs="宋体"/>
          <w:b/>
          <w:color w:val="auto"/>
          <w:kern w:val="0"/>
          <w:sz w:val="32"/>
          <w:szCs w:val="32"/>
          <w:highlight w:val="none"/>
        </w:rPr>
      </w:pPr>
    </w:p>
    <w:p w14:paraId="6507B8A1">
      <w:pPr>
        <w:snapToGrid w:val="0"/>
        <w:spacing w:line="360" w:lineRule="auto"/>
        <w:ind w:right="480"/>
        <w:jc w:val="center"/>
        <w:outlineLvl w:val="9"/>
        <w:rPr>
          <w:rFonts w:ascii="宋体" w:hAnsi="宋体" w:cs="宋体"/>
          <w:b/>
          <w:color w:val="auto"/>
          <w:kern w:val="0"/>
          <w:sz w:val="32"/>
          <w:szCs w:val="32"/>
          <w:highlight w:val="none"/>
        </w:rPr>
      </w:pPr>
    </w:p>
    <w:p w14:paraId="1DA512A7">
      <w:pPr>
        <w:snapToGrid w:val="0"/>
        <w:spacing w:line="360" w:lineRule="auto"/>
        <w:ind w:right="480"/>
        <w:jc w:val="center"/>
        <w:rPr>
          <w:rFonts w:ascii="宋体" w:hAnsi="宋体" w:cs="宋体"/>
          <w:b/>
          <w:color w:val="auto"/>
          <w:kern w:val="0"/>
          <w:sz w:val="32"/>
          <w:szCs w:val="32"/>
          <w:highlight w:val="none"/>
        </w:rPr>
      </w:pPr>
    </w:p>
    <w:p w14:paraId="51C7B2EB">
      <w:pPr>
        <w:snapToGrid w:val="0"/>
        <w:spacing w:line="360" w:lineRule="auto"/>
        <w:ind w:right="480"/>
        <w:jc w:val="center"/>
        <w:rPr>
          <w:rFonts w:ascii="宋体" w:hAnsi="宋体" w:cs="宋体"/>
          <w:b/>
          <w:color w:val="auto"/>
          <w:kern w:val="0"/>
          <w:sz w:val="32"/>
          <w:szCs w:val="32"/>
          <w:highlight w:val="none"/>
        </w:rPr>
      </w:pPr>
    </w:p>
    <w:p w14:paraId="26BD0A47">
      <w:pPr>
        <w:snapToGrid w:val="0"/>
        <w:spacing w:line="360" w:lineRule="auto"/>
        <w:ind w:right="480"/>
        <w:jc w:val="center"/>
        <w:rPr>
          <w:rFonts w:ascii="宋体" w:hAnsi="宋体" w:cs="宋体"/>
          <w:b/>
          <w:color w:val="auto"/>
          <w:kern w:val="0"/>
          <w:sz w:val="32"/>
          <w:szCs w:val="32"/>
          <w:highlight w:val="none"/>
        </w:rPr>
      </w:pPr>
    </w:p>
    <w:p w14:paraId="189ADB8B">
      <w:pPr>
        <w:snapToGrid w:val="0"/>
        <w:spacing w:line="360" w:lineRule="auto"/>
        <w:ind w:right="480"/>
        <w:jc w:val="center"/>
        <w:rPr>
          <w:rFonts w:ascii="宋体" w:hAnsi="宋体" w:cs="宋体"/>
          <w:b/>
          <w:color w:val="auto"/>
          <w:kern w:val="0"/>
          <w:sz w:val="32"/>
          <w:szCs w:val="32"/>
          <w:highlight w:val="none"/>
        </w:rPr>
      </w:pPr>
    </w:p>
    <w:p w14:paraId="53049253">
      <w:pPr>
        <w:snapToGrid w:val="0"/>
        <w:spacing w:line="360" w:lineRule="auto"/>
        <w:ind w:right="480"/>
        <w:jc w:val="center"/>
        <w:rPr>
          <w:rFonts w:ascii="宋体" w:hAnsi="宋体" w:cs="宋体"/>
          <w:b/>
          <w:color w:val="auto"/>
          <w:kern w:val="0"/>
          <w:sz w:val="32"/>
          <w:szCs w:val="32"/>
          <w:highlight w:val="none"/>
        </w:rPr>
      </w:pPr>
    </w:p>
    <w:p w14:paraId="308779FC">
      <w:pPr>
        <w:snapToGrid w:val="0"/>
        <w:spacing w:line="360" w:lineRule="auto"/>
        <w:ind w:right="480"/>
        <w:jc w:val="center"/>
        <w:rPr>
          <w:rFonts w:ascii="宋体" w:hAnsi="宋体" w:cs="宋体"/>
          <w:b/>
          <w:color w:val="auto"/>
          <w:kern w:val="0"/>
          <w:sz w:val="32"/>
          <w:szCs w:val="32"/>
          <w:highlight w:val="none"/>
        </w:rPr>
      </w:pPr>
    </w:p>
    <w:p w14:paraId="3E419796">
      <w:pPr>
        <w:snapToGrid w:val="0"/>
        <w:spacing w:line="360" w:lineRule="auto"/>
        <w:ind w:right="480"/>
        <w:jc w:val="center"/>
        <w:rPr>
          <w:rFonts w:ascii="宋体" w:hAnsi="宋体" w:cs="宋体"/>
          <w:b/>
          <w:color w:val="auto"/>
          <w:kern w:val="0"/>
          <w:sz w:val="32"/>
          <w:szCs w:val="32"/>
          <w:highlight w:val="none"/>
        </w:rPr>
      </w:pPr>
    </w:p>
    <w:p w14:paraId="08F5AE69">
      <w:pPr>
        <w:snapToGrid w:val="0"/>
        <w:spacing w:line="360" w:lineRule="auto"/>
        <w:ind w:right="480"/>
        <w:jc w:val="center"/>
        <w:rPr>
          <w:rFonts w:ascii="宋体" w:hAnsi="宋体" w:cs="宋体"/>
          <w:b/>
          <w:color w:val="auto"/>
          <w:kern w:val="0"/>
          <w:sz w:val="32"/>
          <w:szCs w:val="32"/>
          <w:highlight w:val="none"/>
        </w:rPr>
      </w:pPr>
    </w:p>
    <w:p w14:paraId="6755FA07">
      <w:pPr>
        <w:snapToGrid w:val="0"/>
        <w:spacing w:line="360" w:lineRule="auto"/>
        <w:ind w:right="480"/>
        <w:jc w:val="center"/>
        <w:rPr>
          <w:rFonts w:ascii="宋体" w:hAnsi="宋体" w:cs="宋体"/>
          <w:b/>
          <w:color w:val="auto"/>
          <w:kern w:val="0"/>
          <w:sz w:val="32"/>
          <w:szCs w:val="32"/>
          <w:highlight w:val="none"/>
        </w:rPr>
      </w:pPr>
    </w:p>
    <w:p w14:paraId="15896BD7">
      <w:pPr>
        <w:snapToGrid w:val="0"/>
        <w:spacing w:line="360" w:lineRule="auto"/>
        <w:ind w:right="480"/>
        <w:jc w:val="center"/>
        <w:rPr>
          <w:rFonts w:ascii="宋体" w:hAnsi="宋体" w:cs="宋体"/>
          <w:b/>
          <w:color w:val="auto"/>
          <w:kern w:val="0"/>
          <w:sz w:val="32"/>
          <w:szCs w:val="32"/>
          <w:highlight w:val="none"/>
        </w:rPr>
      </w:pPr>
    </w:p>
    <w:p w14:paraId="7B412054">
      <w:pPr>
        <w:snapToGrid w:val="0"/>
        <w:spacing w:line="360" w:lineRule="auto"/>
        <w:ind w:right="480"/>
        <w:jc w:val="center"/>
        <w:rPr>
          <w:rFonts w:ascii="宋体" w:hAnsi="宋体" w:cs="宋体"/>
          <w:b/>
          <w:color w:val="auto"/>
          <w:kern w:val="0"/>
          <w:sz w:val="32"/>
          <w:szCs w:val="32"/>
          <w:highlight w:val="none"/>
        </w:rPr>
      </w:pPr>
    </w:p>
    <w:p w14:paraId="0A66A524">
      <w:pPr>
        <w:snapToGrid w:val="0"/>
        <w:spacing w:line="360" w:lineRule="auto"/>
        <w:ind w:right="480"/>
        <w:jc w:val="center"/>
        <w:rPr>
          <w:rFonts w:ascii="宋体" w:hAnsi="宋体" w:cs="宋体"/>
          <w:b/>
          <w:color w:val="auto"/>
          <w:kern w:val="0"/>
          <w:sz w:val="32"/>
          <w:szCs w:val="32"/>
          <w:highlight w:val="none"/>
        </w:rPr>
      </w:pPr>
    </w:p>
    <w:p w14:paraId="6896FA78">
      <w:pPr>
        <w:snapToGrid w:val="0"/>
        <w:spacing w:line="360" w:lineRule="auto"/>
        <w:ind w:right="480"/>
        <w:jc w:val="center"/>
        <w:rPr>
          <w:rFonts w:ascii="宋体" w:hAnsi="宋体" w:cs="宋体"/>
          <w:b/>
          <w:color w:val="auto"/>
          <w:kern w:val="0"/>
          <w:sz w:val="32"/>
          <w:szCs w:val="32"/>
          <w:highlight w:val="none"/>
        </w:rPr>
      </w:pPr>
    </w:p>
    <w:p w14:paraId="39B0FAF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533C4D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9197A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宁波市鄞州区市场监督管理局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宁波名诚招标代理有限公司</w:t>
      </w:r>
      <w:r>
        <w:rPr>
          <w:rFonts w:hint="eastAsia" w:ascii="宋体" w:hAnsi="宋体" w:cs="宋体"/>
          <w:color w:val="auto"/>
          <w:kern w:val="0"/>
          <w:sz w:val="24"/>
          <w:highlight w:val="none"/>
          <w:lang w:val="zh-CN"/>
        </w:rPr>
        <w:t>：</w:t>
      </w:r>
    </w:p>
    <w:p w14:paraId="656B119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宁波市鄞州区市场监督管理局食堂外包服务项目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u w:val="single"/>
          <w:lang w:eastAsia="zh-CN"/>
        </w:rPr>
        <w:t>NBMC-20258064G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B73A1D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3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2"/>
        <w:gridCol w:w="2861"/>
        <w:gridCol w:w="3275"/>
        <w:gridCol w:w="2160"/>
      </w:tblGrid>
      <w:tr w14:paraId="27AD0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6893464C">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46F1A0A8">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招标内容</w:t>
            </w:r>
          </w:p>
        </w:tc>
        <w:tc>
          <w:tcPr>
            <w:tcW w:w="3275" w:type="dxa"/>
            <w:tcBorders>
              <w:top w:val="single" w:color="auto" w:sz="4" w:space="0"/>
              <w:left w:val="single" w:color="auto" w:sz="4" w:space="0"/>
              <w:bottom w:val="single" w:color="auto" w:sz="4" w:space="0"/>
              <w:right w:val="single" w:color="auto" w:sz="4" w:space="0"/>
            </w:tcBorders>
            <w:noWrap w:val="0"/>
            <w:vAlign w:val="center"/>
          </w:tcPr>
          <w:p w14:paraId="44669A41">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投标</w:t>
            </w:r>
            <w:r>
              <w:rPr>
                <w:rFonts w:hint="eastAsia" w:ascii="宋体" w:hAnsi="宋体" w:cs="宋体"/>
                <w:b/>
                <w:color w:val="auto"/>
                <w:sz w:val="24"/>
                <w:szCs w:val="24"/>
                <w:highlight w:val="none"/>
                <w:lang w:eastAsia="zh-CN"/>
              </w:rPr>
              <w:t>报价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6B19F49">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3B72E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DD8759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6F45C649">
            <w:pPr>
              <w:keepNext w:val="0"/>
              <w:keepLines w:val="0"/>
              <w:suppressLineNumbers w:val="0"/>
              <w:spacing w:before="0" w:beforeAutospacing="0" w:after="0" w:afterAutospacing="0" w:line="400" w:lineRule="atLeast"/>
              <w:ind w:left="0" w:right="0"/>
              <w:jc w:val="center"/>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shd w:val="clear" w:color="auto" w:fill="FFFFFF"/>
                <w:lang w:val="en-US" w:eastAsia="zh-CN" w:bidi="ar-SA"/>
              </w:rPr>
              <w:t>服务经费</w:t>
            </w:r>
          </w:p>
        </w:tc>
        <w:tc>
          <w:tcPr>
            <w:tcW w:w="3275" w:type="dxa"/>
            <w:tcBorders>
              <w:top w:val="single" w:color="auto" w:sz="4" w:space="0"/>
              <w:left w:val="single" w:color="auto" w:sz="4" w:space="0"/>
              <w:bottom w:val="single" w:color="auto" w:sz="4" w:space="0"/>
              <w:right w:val="single" w:color="auto" w:sz="4" w:space="0"/>
            </w:tcBorders>
            <w:noWrap w:val="0"/>
            <w:vAlign w:val="center"/>
          </w:tcPr>
          <w:p w14:paraId="7CEF6516">
            <w:pPr>
              <w:keepNext w:val="0"/>
              <w:keepLines w:val="0"/>
              <w:widowControl/>
              <w:suppressLineNumbers w:val="0"/>
              <w:spacing w:before="0" w:beforeAutospacing="0" w:after="0" w:afterAutospacing="0" w:line="400" w:lineRule="atLeast"/>
              <w:ind w:left="0" w:right="0" w:firstLine="480" w:firstLineChars="200"/>
              <w:jc w:val="both"/>
              <w:rPr>
                <w:rFonts w:hint="default"/>
                <w:color w:val="auto"/>
                <w:sz w:val="24"/>
                <w:szCs w:val="24"/>
                <w:highlight w:val="non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年</w:t>
            </w:r>
          </w:p>
        </w:tc>
        <w:tc>
          <w:tcPr>
            <w:tcW w:w="2160" w:type="dxa"/>
            <w:tcBorders>
              <w:top w:val="single" w:color="auto" w:sz="4" w:space="0"/>
              <w:left w:val="single" w:color="auto" w:sz="4" w:space="0"/>
              <w:right w:val="single" w:color="auto" w:sz="4" w:space="0"/>
            </w:tcBorders>
            <w:noWrap w:val="0"/>
            <w:vAlign w:val="center"/>
          </w:tcPr>
          <w:p w14:paraId="3AF6BF07">
            <w:pPr>
              <w:keepNext w:val="0"/>
              <w:keepLines w:val="0"/>
              <w:suppressLineNumbers w:val="0"/>
              <w:snapToGrid w:val="0"/>
              <w:spacing w:before="0" w:beforeAutospacing="0" w:after="0" w:afterAutospacing="0" w:line="400" w:lineRule="atLeast"/>
              <w:ind w:left="0" w:right="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详见</w:t>
            </w:r>
          </w:p>
          <w:p w14:paraId="2BF5754B">
            <w:pPr>
              <w:keepNext w:val="0"/>
              <w:keepLines w:val="0"/>
              <w:suppressLineNumbers w:val="0"/>
              <w:snapToGrid w:val="0"/>
              <w:spacing w:before="0" w:beforeAutospacing="0" w:after="0" w:afterAutospacing="0" w:line="400" w:lineRule="atLeas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第三部分采购需求</w:t>
            </w:r>
          </w:p>
        </w:tc>
      </w:tr>
      <w:tr w14:paraId="04C5B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D8BE1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7153309A">
            <w:pPr>
              <w:keepNext w:val="0"/>
              <w:keepLines w:val="0"/>
              <w:suppressLineNumbers w:val="0"/>
              <w:spacing w:before="0" w:beforeAutospacing="0" w:after="0" w:afterAutospacing="0" w:line="400" w:lineRule="atLeast"/>
              <w:ind w:left="0" w:right="0"/>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就餐费用</w:t>
            </w:r>
          </w:p>
          <w:p w14:paraId="3A7E7EA3">
            <w:pPr>
              <w:keepNext w:val="0"/>
              <w:keepLines w:val="0"/>
              <w:suppressLineNumbers w:val="0"/>
              <w:spacing w:before="0" w:beforeAutospacing="0" w:after="0" w:afterAutospacing="0" w:line="400" w:lineRule="atLeast"/>
              <w:ind w:left="0" w:right="0"/>
              <w:jc w:val="center"/>
              <w:rPr>
                <w:rFonts w:hint="eastAsia" w:ascii="宋体" w:hAnsi="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暂定金额</w:t>
            </w:r>
            <w:r>
              <w:rPr>
                <w:rFonts w:hint="eastAsia" w:hAnsi="宋体" w:cs="宋体"/>
                <w:color w:val="auto"/>
                <w:sz w:val="24"/>
                <w:szCs w:val="24"/>
                <w:highlight w:val="none"/>
                <w:lang w:eastAsia="zh-CN"/>
              </w:rPr>
              <w:t>）</w:t>
            </w:r>
          </w:p>
        </w:tc>
        <w:tc>
          <w:tcPr>
            <w:tcW w:w="3275" w:type="dxa"/>
            <w:tcBorders>
              <w:top w:val="single" w:color="auto" w:sz="4" w:space="0"/>
              <w:left w:val="single" w:color="auto" w:sz="4" w:space="0"/>
              <w:bottom w:val="single" w:color="auto" w:sz="4" w:space="0"/>
              <w:right w:val="single" w:color="auto" w:sz="4" w:space="0"/>
            </w:tcBorders>
            <w:noWrap w:val="0"/>
            <w:vAlign w:val="center"/>
          </w:tcPr>
          <w:p w14:paraId="3F8A2876">
            <w:pPr>
              <w:keepNext w:val="0"/>
              <w:keepLines w:val="0"/>
              <w:widowControl/>
              <w:suppressLineNumbers w:val="0"/>
              <w:spacing w:before="0" w:beforeAutospacing="0" w:after="0" w:afterAutospacing="0" w:line="400" w:lineRule="atLeast"/>
              <w:ind w:left="0" w:right="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小写：</w:t>
            </w:r>
            <w:r>
              <w:rPr>
                <w:rFonts w:hint="eastAsia" w:ascii="宋体" w:hAnsi="宋体" w:cs="宋体"/>
                <w:color w:val="auto"/>
                <w:sz w:val="24"/>
                <w:szCs w:val="24"/>
                <w:highlight w:val="none"/>
                <w:lang w:val="en-US" w:eastAsia="zh-CN"/>
              </w:rPr>
              <w:t>3700000.00元/年</w:t>
            </w:r>
          </w:p>
        </w:tc>
        <w:tc>
          <w:tcPr>
            <w:tcW w:w="2160" w:type="dxa"/>
            <w:tcBorders>
              <w:top w:val="single" w:color="auto" w:sz="4" w:space="0"/>
              <w:left w:val="single" w:color="auto" w:sz="4" w:space="0"/>
              <w:right w:val="single" w:color="auto" w:sz="4" w:space="0"/>
            </w:tcBorders>
            <w:noWrap w:val="0"/>
            <w:vAlign w:val="center"/>
          </w:tcPr>
          <w:p w14:paraId="4EB136F1">
            <w:pPr>
              <w:keepNext w:val="0"/>
              <w:keepLines w:val="0"/>
              <w:suppressLineNumbers w:val="0"/>
              <w:snapToGrid w:val="0"/>
              <w:spacing w:before="0" w:beforeAutospacing="0" w:after="0" w:afterAutospacing="0" w:line="400" w:lineRule="atLeas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按实结算，投标时不允许下浮，否则作无效标处理。</w:t>
            </w:r>
          </w:p>
        </w:tc>
      </w:tr>
      <w:tr w14:paraId="60187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1026CE47">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1F9902C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合计（</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w:t>
            </w:r>
          </w:p>
        </w:tc>
        <w:tc>
          <w:tcPr>
            <w:tcW w:w="3275" w:type="dxa"/>
            <w:tcBorders>
              <w:top w:val="single" w:color="auto" w:sz="4" w:space="0"/>
              <w:left w:val="single" w:color="auto" w:sz="4" w:space="0"/>
              <w:bottom w:val="single" w:color="auto" w:sz="4" w:space="0"/>
              <w:right w:val="single" w:color="auto" w:sz="4" w:space="0"/>
            </w:tcBorders>
            <w:noWrap w:val="0"/>
            <w:vAlign w:val="center"/>
          </w:tcPr>
          <w:p w14:paraId="60ED16FD">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E878931">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p>
        </w:tc>
      </w:tr>
      <w:tr w14:paraId="39BDC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3883" w:type="dxa"/>
            <w:gridSpan w:val="2"/>
            <w:tcBorders>
              <w:top w:val="single" w:color="auto" w:sz="4" w:space="0"/>
              <w:left w:val="single" w:color="auto" w:sz="4" w:space="0"/>
              <w:bottom w:val="single" w:color="auto" w:sz="4" w:space="0"/>
              <w:right w:val="single" w:color="auto" w:sz="4" w:space="0"/>
            </w:tcBorders>
            <w:noWrap w:val="0"/>
            <w:vAlign w:val="center"/>
          </w:tcPr>
          <w:p w14:paraId="7E496E5E">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投标声明</w:t>
            </w:r>
          </w:p>
        </w:tc>
        <w:tc>
          <w:tcPr>
            <w:tcW w:w="5435" w:type="dxa"/>
            <w:gridSpan w:val="2"/>
            <w:tcBorders>
              <w:top w:val="single" w:color="auto" w:sz="4" w:space="0"/>
              <w:left w:val="single" w:color="auto" w:sz="4" w:space="0"/>
              <w:bottom w:val="single" w:color="auto" w:sz="4" w:space="0"/>
              <w:right w:val="single" w:color="auto" w:sz="4" w:space="0"/>
            </w:tcBorders>
            <w:noWrap w:val="0"/>
            <w:vAlign w:val="center"/>
          </w:tcPr>
          <w:p w14:paraId="2019D506">
            <w:pPr>
              <w:keepNext w:val="0"/>
              <w:keepLines w:val="0"/>
              <w:suppressLineNumbers w:val="0"/>
              <w:snapToGrid w:val="0"/>
              <w:spacing w:before="0" w:beforeAutospacing="0" w:after="0" w:afterAutospacing="0"/>
              <w:ind w:left="0" w:right="0"/>
              <w:rPr>
                <w:rFonts w:hint="eastAsia" w:ascii="宋体" w:hAnsi="宋体" w:cs="宋体"/>
                <w:color w:val="auto"/>
                <w:sz w:val="24"/>
                <w:szCs w:val="24"/>
                <w:highlight w:val="none"/>
                <w:lang w:val="en-US" w:eastAsia="zh-CN"/>
              </w:rPr>
            </w:pPr>
          </w:p>
        </w:tc>
      </w:tr>
    </w:tbl>
    <w:p w14:paraId="5BA17FC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注：</w:t>
      </w:r>
    </w:p>
    <w:p w14:paraId="5581454D">
      <w:pPr>
        <w:keepNext w:val="0"/>
        <w:keepLines w:val="0"/>
        <w:pageBreakBefore w:val="0"/>
        <w:widowControl w:val="0"/>
        <w:kinsoku/>
        <w:wordWrap/>
        <w:overflowPunct/>
        <w:topLinePunct w:val="0"/>
        <w:autoSpaceDE/>
        <w:autoSpaceDN/>
        <w:bidi w:val="0"/>
        <w:adjustRightInd w:val="0"/>
        <w:spacing w:line="440" w:lineRule="exact"/>
        <w:ind w:left="-2" w:leftChars="-1"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1、投标人需按本表格式填写，否则视为投标文件含有采购人不能接受的附加条件，投标无效。</w:t>
      </w:r>
    </w:p>
    <w:p w14:paraId="59941575">
      <w:pPr>
        <w:keepNext w:val="0"/>
        <w:keepLines w:val="0"/>
        <w:pageBreakBefore w:val="0"/>
        <w:widowControl w:val="0"/>
        <w:kinsoku/>
        <w:wordWrap/>
        <w:overflowPunct/>
        <w:topLinePunct w:val="0"/>
        <w:autoSpaceDE/>
        <w:autoSpaceDN/>
        <w:bidi w:val="0"/>
        <w:adjustRightInd w:val="0"/>
        <w:spacing w:line="440" w:lineRule="exact"/>
        <w:ind w:left="-2" w:leftChars="-1" w:firstLine="480" w:firstLineChars="2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2、报价一经涂改，应在涂改处加盖单位公章或者由法定代表人或授权委托人签字或盖章，否则其投标作无效标处理。</w:t>
      </w:r>
    </w:p>
    <w:p w14:paraId="132EFF73">
      <w:pPr>
        <w:keepNext w:val="0"/>
        <w:keepLines w:val="0"/>
        <w:pageBreakBefore w:val="0"/>
        <w:widowControl w:val="0"/>
        <w:kinsoku/>
        <w:wordWrap/>
        <w:overflowPunct/>
        <w:topLinePunct w:val="0"/>
        <w:autoSpaceDE/>
        <w:autoSpaceDN/>
        <w:bidi w:val="0"/>
        <w:adjustRightInd w:val="0"/>
        <w:spacing w:line="440" w:lineRule="exact"/>
        <w:ind w:left="-2" w:leftChars="-1"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开标一览表》名称栏中，供应商不能作出合理解释的，视为响应文件含有采购人不能接受的附加条件的，响应文件无效。</w:t>
      </w:r>
    </w:p>
    <w:p w14:paraId="358DB7DB">
      <w:pPr>
        <w:keepNext w:val="0"/>
        <w:keepLines w:val="0"/>
        <w:pageBreakBefore w:val="0"/>
        <w:widowControl w:val="0"/>
        <w:kinsoku/>
        <w:wordWrap/>
        <w:overflowPunct/>
        <w:topLinePunct w:val="0"/>
        <w:autoSpaceDE/>
        <w:autoSpaceDN/>
        <w:bidi w:val="0"/>
        <w:adjustRightInd w:val="0"/>
        <w:spacing w:line="440" w:lineRule="exact"/>
        <w:ind w:left="-2" w:leftChars="-1"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响应文件中报价一览表内容与政采云系统“开标一览表”中录入的报价内容不一致的，以上传的签字盖章的响应文件中报价一览表为准。</w:t>
      </w:r>
    </w:p>
    <w:p w14:paraId="73B83D46">
      <w:pPr>
        <w:rPr>
          <w:rFonts w:hint="eastAsia"/>
          <w:color w:val="auto"/>
          <w:sz w:val="24"/>
          <w:szCs w:val="24"/>
          <w:highlight w:val="none"/>
          <w:lang w:val="zh-CN"/>
        </w:rPr>
      </w:pPr>
    </w:p>
    <w:p w14:paraId="109BB04B">
      <w:pPr>
        <w:autoSpaceDE w:val="0"/>
        <w:autoSpaceDN w:val="0"/>
        <w:spacing w:line="360" w:lineRule="auto"/>
        <w:ind w:right="1120" w:firstLine="5040" w:firstLineChars="21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ascii="宋体" w:hAnsi="宋体" w:cs="宋体"/>
          <w:color w:val="auto"/>
          <w:sz w:val="24"/>
          <w:szCs w:val="24"/>
          <w:highlight w:val="none"/>
        </w:rPr>
        <w:t>电子</w:t>
      </w:r>
      <w:r>
        <w:rPr>
          <w:rFonts w:hint="eastAsia" w:ascii="宋体" w:hAnsi="宋体" w:cs="宋体"/>
          <w:color w:val="auto"/>
          <w:sz w:val="24"/>
          <w:szCs w:val="24"/>
          <w:highlight w:val="none"/>
          <w:lang w:val="en-US" w:eastAsia="zh-CN"/>
        </w:rPr>
        <w:t>签章</w:t>
      </w:r>
      <w:r>
        <w:rPr>
          <w:rFonts w:hint="eastAsia" w:ascii="宋体" w:hAnsi="宋体" w:cs="宋体"/>
          <w:color w:val="auto"/>
          <w:kern w:val="0"/>
          <w:sz w:val="24"/>
          <w:szCs w:val="24"/>
          <w:highlight w:val="none"/>
          <w:lang w:val="zh-CN"/>
        </w:rPr>
        <w:t xml:space="preserve">）：                                                                                                                                                                                                               </w:t>
      </w:r>
    </w:p>
    <w:p w14:paraId="5DFF0A1E">
      <w:pPr>
        <w:pStyle w:val="23"/>
        <w:ind w:firstLine="5040" w:firstLineChars="2100"/>
        <w:rPr>
          <w:rFonts w:hint="eastAsia" w:ascii="宋体" w:hAnsi="宋体" w:cs="宋体"/>
          <w:color w:val="auto"/>
          <w:kern w:val="0"/>
          <w:sz w:val="24"/>
          <w:szCs w:val="24"/>
          <w:highlight w:val="none"/>
          <w:lang w:val="zh-CN"/>
        </w:rPr>
        <w:sectPr>
          <w:headerReference r:id="rId24" w:type="first"/>
          <w:footerReference r:id="rId26" w:type="first"/>
          <w:headerReference r:id="rId23" w:type="default"/>
          <w:footerReference r:id="rId2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32D69FB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w:t>
      </w:r>
      <w:r>
        <w:rPr>
          <w:rFonts w:hint="eastAsia" w:ascii="宋体" w:hAnsi="宋体" w:cs="宋体"/>
          <w:b/>
          <w:color w:val="auto"/>
          <w:kern w:val="2"/>
          <w:sz w:val="32"/>
          <w:szCs w:val="32"/>
          <w:highlight w:val="none"/>
          <w:lang w:val="en-US" w:eastAsia="zh-CN" w:bidi="ar-SA"/>
        </w:rPr>
        <w:t>人员费用测算表</w:t>
      </w:r>
    </w:p>
    <w:p w14:paraId="33461B63">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bidi="ar"/>
        </w:rPr>
        <w:t>项目编号：</w:t>
      </w:r>
    </w:p>
    <w:p w14:paraId="2D0F7EB6">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eastAsia="zh-CN" w:bidi="ar"/>
        </w:rPr>
        <w:t>项目名称</w:t>
      </w:r>
      <w:r>
        <w:rPr>
          <w:rFonts w:hint="eastAsia" w:ascii="宋体" w:hAnsi="宋体" w:cs="宋体"/>
          <w:color w:val="auto"/>
          <w:spacing w:val="-4"/>
          <w:szCs w:val="21"/>
          <w:highlight w:val="none"/>
          <w:lang w:bidi="ar"/>
        </w:rPr>
        <w:t>：</w:t>
      </w:r>
    </w:p>
    <w:tbl>
      <w:tblPr>
        <w:tblStyle w:val="63"/>
        <w:tblW w:w="9983" w:type="dxa"/>
        <w:jc w:val="center"/>
        <w:tblLayout w:type="fixed"/>
        <w:tblCellMar>
          <w:top w:w="0" w:type="dxa"/>
          <w:left w:w="108" w:type="dxa"/>
          <w:bottom w:w="0" w:type="dxa"/>
          <w:right w:w="108" w:type="dxa"/>
        </w:tblCellMar>
      </w:tblPr>
      <w:tblGrid>
        <w:gridCol w:w="817"/>
        <w:gridCol w:w="2964"/>
        <w:gridCol w:w="1350"/>
        <w:gridCol w:w="1440"/>
        <w:gridCol w:w="1500"/>
        <w:gridCol w:w="1912"/>
      </w:tblGrid>
      <w:tr w14:paraId="6836CD99">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4ABB33B">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序号</w:t>
            </w:r>
          </w:p>
        </w:tc>
        <w:tc>
          <w:tcPr>
            <w:tcW w:w="2964" w:type="dxa"/>
            <w:tcBorders>
              <w:top w:val="single" w:color="auto" w:sz="4" w:space="0"/>
              <w:left w:val="nil"/>
              <w:bottom w:val="single" w:color="auto" w:sz="4" w:space="0"/>
              <w:right w:val="single" w:color="auto" w:sz="4" w:space="0"/>
            </w:tcBorders>
            <w:noWrap w:val="0"/>
            <w:vAlign w:val="center"/>
          </w:tcPr>
          <w:p w14:paraId="793A0107">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lang w:bidi="ar"/>
              </w:rPr>
              <w:t>项目内容</w:t>
            </w:r>
          </w:p>
        </w:tc>
        <w:tc>
          <w:tcPr>
            <w:tcW w:w="1350" w:type="dxa"/>
            <w:tcBorders>
              <w:top w:val="single" w:color="auto" w:sz="4" w:space="0"/>
              <w:left w:val="nil"/>
              <w:bottom w:val="single" w:color="auto" w:sz="4" w:space="0"/>
              <w:right w:val="single" w:color="auto" w:sz="4" w:space="0"/>
            </w:tcBorders>
            <w:noWrap w:val="0"/>
            <w:vAlign w:val="center"/>
          </w:tcPr>
          <w:p w14:paraId="49805FAC">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单位及数量</w:t>
            </w:r>
          </w:p>
        </w:tc>
        <w:tc>
          <w:tcPr>
            <w:tcW w:w="1440" w:type="dxa"/>
            <w:tcBorders>
              <w:top w:val="single" w:color="auto" w:sz="4" w:space="0"/>
              <w:left w:val="nil"/>
              <w:bottom w:val="single" w:color="auto" w:sz="4" w:space="0"/>
              <w:right w:val="single" w:color="auto" w:sz="4" w:space="0"/>
            </w:tcBorders>
            <w:noWrap w:val="0"/>
            <w:vAlign w:val="center"/>
          </w:tcPr>
          <w:p w14:paraId="3F2F25FF">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单价（元）</w:t>
            </w:r>
          </w:p>
        </w:tc>
        <w:tc>
          <w:tcPr>
            <w:tcW w:w="1500" w:type="dxa"/>
            <w:tcBorders>
              <w:top w:val="single" w:color="auto" w:sz="4" w:space="0"/>
              <w:left w:val="nil"/>
              <w:bottom w:val="single" w:color="auto" w:sz="4" w:space="0"/>
              <w:right w:val="single" w:color="auto" w:sz="4" w:space="0"/>
            </w:tcBorders>
            <w:noWrap w:val="0"/>
            <w:vAlign w:val="center"/>
          </w:tcPr>
          <w:p w14:paraId="05C1882C">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金额（元）</w:t>
            </w:r>
          </w:p>
        </w:tc>
        <w:tc>
          <w:tcPr>
            <w:tcW w:w="1912" w:type="dxa"/>
            <w:tcBorders>
              <w:top w:val="single" w:color="auto" w:sz="4" w:space="0"/>
              <w:left w:val="nil"/>
              <w:bottom w:val="single" w:color="auto" w:sz="4" w:space="0"/>
              <w:right w:val="single" w:color="auto" w:sz="4" w:space="0"/>
            </w:tcBorders>
            <w:noWrap w:val="0"/>
            <w:vAlign w:val="center"/>
          </w:tcPr>
          <w:p w14:paraId="165AE340">
            <w:pPr>
              <w:keepNext w:val="0"/>
              <w:keepLines w:val="0"/>
              <w:suppressLineNumbers w:val="0"/>
              <w:snapToGrid w:val="0"/>
              <w:spacing w:before="20" w:beforeAutospacing="0" w:after="20" w:afterAutospacing="0"/>
              <w:ind w:left="0" w:right="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备注</w:t>
            </w:r>
          </w:p>
        </w:tc>
      </w:tr>
      <w:tr w14:paraId="01BABE8B">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68DAEDD">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14:paraId="32E7C5DB">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633F266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0E43A7E1">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14:paraId="46A48227">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14:paraId="42AF3CD8">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6A825D5E">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763C65D">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14:paraId="35118193">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B7C2422">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63698BA3">
            <w:pPr>
              <w:keepNext w:val="0"/>
              <w:keepLines w:val="0"/>
              <w:suppressLineNumbers w:val="0"/>
              <w:snapToGrid w:val="0"/>
              <w:spacing w:before="20" w:beforeAutospacing="0" w:after="20" w:afterAutospacing="0"/>
              <w:ind w:left="0" w:right="0"/>
              <w:jc w:val="center"/>
              <w:rPr>
                <w:rFonts w:hint="default"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14:paraId="7C65A474">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14:paraId="010DA5CC">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204A9320">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0B590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14:paraId="6750A49E">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CBFBA1B">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628F4860">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14:paraId="04112274">
            <w:pPr>
              <w:keepNext w:val="0"/>
              <w:keepLines w:val="0"/>
              <w:suppressLineNumbers w:val="0"/>
              <w:snapToGrid w:val="0"/>
              <w:spacing w:before="20" w:beforeAutospacing="0" w:after="20" w:afterAutospacing="0"/>
              <w:ind w:left="0" w:right="0"/>
              <w:jc w:val="center"/>
              <w:rPr>
                <w:rFonts w:hint="default"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14:paraId="513BB0C2">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6E1A1D98">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25EE32C">
            <w:pPr>
              <w:keepNext w:val="0"/>
              <w:keepLines w:val="0"/>
              <w:suppressLineNumbers w:val="0"/>
              <w:snapToGrid w:val="0"/>
              <w:spacing w:before="20" w:beforeAutospacing="0" w:after="20" w:afterAutospacing="0"/>
              <w:ind w:left="0" w:right="0"/>
              <w:jc w:val="center"/>
              <w:rPr>
                <w:rFonts w:hint="default"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638AAC35">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3F6D5A42">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039076B3">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42A62881">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2E9E86C9">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15F321DE">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8F836D2">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lang w:val="en-US" w:eastAsia="zh-CN"/>
              </w:rPr>
            </w:pPr>
          </w:p>
        </w:tc>
        <w:tc>
          <w:tcPr>
            <w:tcW w:w="2964" w:type="dxa"/>
            <w:tcBorders>
              <w:top w:val="single" w:color="auto" w:sz="4" w:space="0"/>
              <w:left w:val="nil"/>
              <w:bottom w:val="single" w:color="auto" w:sz="4" w:space="0"/>
              <w:right w:val="single" w:color="auto" w:sz="4" w:space="0"/>
            </w:tcBorders>
            <w:noWrap w:val="0"/>
            <w:vAlign w:val="top"/>
          </w:tcPr>
          <w:p w14:paraId="40816C88">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2B31F76B">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4252C871">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096517F2">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3D7E2FB0">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64E0AE51">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0F6C0D">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6C9AC514">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67304EE0">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5658EE34">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6A3F4A85">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0C17B36E">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50BA5956">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1DB0041">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62539A56">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14DFB863">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2C59800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5EB39695">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44F3110E">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3AA8EE57">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8929CF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2C06412B">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60191CEB">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27816AA3">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693EF0D4">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3F1EADD3">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2A2B6239">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96C4990">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41FD7727">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6B2BAEA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66B5AE3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4D1AC8FE">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760C5F1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4709C535">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3E8DA9C">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69E1F989">
            <w:pPr>
              <w:keepNext w:val="0"/>
              <w:keepLines w:val="0"/>
              <w:suppressLineNumbers w:val="0"/>
              <w:snapToGrid w:val="0"/>
              <w:spacing w:before="20" w:beforeAutospacing="0" w:after="20" w:afterAutospacing="0"/>
              <w:ind w:left="0" w:right="0"/>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52773226">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45BC720A">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4F040BD4">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1A78A306">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7735E201">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E71C606">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08E18D29">
            <w:pPr>
              <w:keepNext w:val="0"/>
              <w:keepLines w:val="0"/>
              <w:suppressLineNumbers w:val="0"/>
              <w:snapToGrid w:val="0"/>
              <w:spacing w:before="20" w:beforeAutospacing="0" w:after="20" w:afterAutospacing="0"/>
              <w:ind w:left="0" w:right="0"/>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6A08B972">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62CF2209">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77809926">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5B4CFF42">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r w14:paraId="43AB7DB2">
        <w:tblPrEx>
          <w:tblCellMar>
            <w:top w:w="0" w:type="dxa"/>
            <w:left w:w="108" w:type="dxa"/>
            <w:bottom w:w="0" w:type="dxa"/>
            <w:right w:w="108" w:type="dxa"/>
          </w:tblCellMar>
        </w:tblPrEx>
        <w:trPr>
          <w:trHeight w:val="567" w:hRule="atLeast"/>
          <w:jc w:val="center"/>
        </w:trPr>
        <w:tc>
          <w:tcPr>
            <w:tcW w:w="6571" w:type="dxa"/>
            <w:gridSpan w:val="4"/>
            <w:tcBorders>
              <w:top w:val="single" w:color="auto" w:sz="4" w:space="0"/>
              <w:left w:val="single" w:color="auto" w:sz="4" w:space="0"/>
              <w:bottom w:val="single" w:color="auto" w:sz="4" w:space="0"/>
              <w:right w:val="single" w:color="auto" w:sz="4" w:space="0"/>
            </w:tcBorders>
            <w:noWrap w:val="0"/>
            <w:vAlign w:val="center"/>
          </w:tcPr>
          <w:p w14:paraId="5F05F14F">
            <w:pPr>
              <w:keepNext w:val="0"/>
              <w:keepLines w:val="0"/>
              <w:suppressLineNumbers w:val="0"/>
              <w:snapToGrid w:val="0"/>
              <w:spacing w:before="20" w:beforeAutospacing="0" w:after="20" w:afterAutospacing="0"/>
              <w:ind w:left="0" w:right="0"/>
              <w:jc w:val="center"/>
              <w:rPr>
                <w:rFonts w:hint="eastAsia" w:ascii="宋体" w:hAnsi="宋体" w:eastAsia="宋体" w:cs="宋体"/>
                <w:color w:val="auto"/>
                <w:spacing w:val="20"/>
                <w:szCs w:val="21"/>
                <w:highlight w:val="none"/>
                <w:lang w:eastAsia="zh-CN" w:bidi="ar"/>
              </w:rPr>
            </w:pPr>
            <w:r>
              <w:rPr>
                <w:rFonts w:hint="eastAsia" w:ascii="宋体" w:hAnsi="宋体" w:cs="宋体"/>
                <w:color w:val="auto"/>
                <w:spacing w:val="20"/>
                <w:szCs w:val="21"/>
                <w:highlight w:val="none"/>
                <w:lang w:eastAsia="zh-CN" w:bidi="ar"/>
              </w:rPr>
              <w:t>合计</w:t>
            </w:r>
          </w:p>
        </w:tc>
        <w:tc>
          <w:tcPr>
            <w:tcW w:w="1500" w:type="dxa"/>
            <w:tcBorders>
              <w:top w:val="single" w:color="auto" w:sz="4" w:space="0"/>
              <w:left w:val="nil"/>
              <w:bottom w:val="single" w:color="auto" w:sz="4" w:space="0"/>
              <w:right w:val="single" w:color="auto" w:sz="4" w:space="0"/>
            </w:tcBorders>
            <w:noWrap w:val="0"/>
            <w:vAlign w:val="top"/>
          </w:tcPr>
          <w:p w14:paraId="5179EE3E">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1E833803">
            <w:pPr>
              <w:keepNext w:val="0"/>
              <w:keepLines w:val="0"/>
              <w:suppressLineNumbers w:val="0"/>
              <w:snapToGrid w:val="0"/>
              <w:spacing w:before="20" w:beforeAutospacing="0" w:after="20" w:afterAutospacing="0"/>
              <w:ind w:left="0" w:right="0"/>
              <w:jc w:val="center"/>
              <w:rPr>
                <w:rFonts w:hint="eastAsia" w:ascii="宋体" w:hAnsi="宋体" w:cs="宋体"/>
                <w:color w:val="auto"/>
                <w:spacing w:val="20"/>
                <w:szCs w:val="21"/>
                <w:highlight w:val="none"/>
              </w:rPr>
            </w:pPr>
          </w:p>
        </w:tc>
      </w:tr>
    </w:tbl>
    <w:p w14:paraId="3EFDD66E">
      <w:pPr>
        <w:keepNext w:val="0"/>
        <w:keepLines w:val="0"/>
        <w:pageBreakBefore w:val="0"/>
        <w:widowControl w:val="0"/>
        <w:kinsoku/>
        <w:wordWrap/>
        <w:overflowPunct/>
        <w:topLinePunct w:val="0"/>
        <w:autoSpaceDE/>
        <w:autoSpaceDN/>
        <w:bidi w:val="0"/>
        <w:adjustRightInd w:val="0"/>
        <w:snapToGrid/>
        <w:spacing w:line="440" w:lineRule="exact"/>
        <w:ind w:leftChars="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注：以上表格</w:t>
      </w:r>
      <w:r>
        <w:rPr>
          <w:rFonts w:hint="eastAsia" w:ascii="宋体" w:hAnsi="宋体" w:cs="宋体"/>
          <w:bCs/>
          <w:color w:val="auto"/>
          <w:sz w:val="24"/>
          <w:szCs w:val="24"/>
          <w:highlight w:val="none"/>
          <w:lang w:eastAsia="zh-CN"/>
        </w:rPr>
        <w:t>投标人可根据实际需求</w:t>
      </w:r>
      <w:r>
        <w:rPr>
          <w:rFonts w:hint="eastAsia" w:ascii="宋体" w:hAnsi="宋体" w:cs="宋体"/>
          <w:bCs/>
          <w:color w:val="auto"/>
          <w:sz w:val="24"/>
          <w:szCs w:val="24"/>
          <w:highlight w:val="none"/>
        </w:rPr>
        <w:t>自行进行调整</w:t>
      </w:r>
      <w:r>
        <w:rPr>
          <w:rFonts w:hint="eastAsia" w:ascii="宋体" w:hAnsi="宋体" w:cs="宋体"/>
          <w:bCs/>
          <w:color w:val="auto"/>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上述投标报价合计金额须与开标一览表中“</w:t>
      </w:r>
      <w:r>
        <w:rPr>
          <w:rFonts w:hint="eastAsia" w:ascii="宋体" w:hAnsi="宋体" w:cs="宋体"/>
          <w:b/>
          <w:bCs w:val="0"/>
          <w:color w:val="auto"/>
          <w:kern w:val="0"/>
          <w:sz w:val="24"/>
          <w:szCs w:val="24"/>
          <w:highlight w:val="none"/>
          <w:shd w:val="clear" w:color="auto" w:fill="FFFFFF"/>
          <w:lang w:val="en-US" w:eastAsia="zh-CN" w:bidi="ar-SA"/>
        </w:rPr>
        <w:t>服务经费</w:t>
      </w:r>
      <w:r>
        <w:rPr>
          <w:rFonts w:hint="eastAsia" w:ascii="宋体" w:hAnsi="宋体" w:eastAsia="宋体" w:cs="宋体"/>
          <w:b/>
          <w:bCs w:val="0"/>
          <w:color w:val="auto"/>
          <w:kern w:val="2"/>
          <w:sz w:val="24"/>
          <w:szCs w:val="24"/>
          <w:highlight w:val="none"/>
          <w:lang w:val="en-US" w:eastAsia="zh-CN" w:bidi="ar-SA"/>
        </w:rPr>
        <w:t>”的报价金额一致。</w:t>
      </w:r>
    </w:p>
    <w:p w14:paraId="71272A6C">
      <w:pPr>
        <w:numPr>
          <w:ilvl w:val="0"/>
          <w:numId w:val="0"/>
        </w:numPr>
        <w:spacing w:line="360" w:lineRule="auto"/>
        <w:ind w:leftChars="200"/>
        <w:rPr>
          <w:rFonts w:hint="eastAsia" w:ascii="宋体" w:hAnsi="宋体" w:eastAsia="宋体" w:cs="宋体"/>
          <w:bCs/>
          <w:color w:val="auto"/>
          <w:sz w:val="24"/>
          <w:szCs w:val="24"/>
          <w:highlight w:val="none"/>
          <w:lang w:val="en-US" w:eastAsia="zh-CN"/>
        </w:rPr>
      </w:pPr>
    </w:p>
    <w:p w14:paraId="68FF2069">
      <w:pPr>
        <w:pStyle w:val="968"/>
        <w:rPr>
          <w:color w:val="auto"/>
          <w:sz w:val="24"/>
          <w:szCs w:val="24"/>
          <w:highlight w:val="none"/>
        </w:rPr>
      </w:pPr>
    </w:p>
    <w:p w14:paraId="76EEA7AB">
      <w:pPr>
        <w:spacing w:line="360" w:lineRule="auto"/>
        <w:ind w:firstLine="4680" w:firstLineChars="1950"/>
        <w:rPr>
          <w:rFonts w:hint="eastAsia" w:ascii="宋体" w:hAnsi="宋体" w:cs="宋体"/>
          <w:color w:val="auto"/>
          <w:sz w:val="24"/>
          <w:szCs w:val="24"/>
          <w:highlight w:val="none"/>
        </w:rPr>
      </w:pPr>
    </w:p>
    <w:p w14:paraId="6A00A870">
      <w:pPr>
        <w:autoSpaceDE w:val="0"/>
        <w:autoSpaceDN w:val="0"/>
        <w:spacing w:line="360" w:lineRule="auto"/>
        <w:ind w:right="1120" w:firstLine="4800" w:firstLineChars="20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ascii="宋体" w:hAnsi="宋体" w:cs="宋体"/>
          <w:color w:val="auto"/>
          <w:sz w:val="24"/>
          <w:szCs w:val="24"/>
          <w:highlight w:val="none"/>
        </w:rPr>
        <w:t>电子</w:t>
      </w:r>
      <w:r>
        <w:rPr>
          <w:rFonts w:hint="eastAsia" w:ascii="宋体" w:hAnsi="宋体" w:cs="宋体"/>
          <w:color w:val="auto"/>
          <w:sz w:val="24"/>
          <w:szCs w:val="24"/>
          <w:highlight w:val="none"/>
          <w:lang w:val="en-US" w:eastAsia="zh-CN"/>
        </w:rPr>
        <w:t>签章</w:t>
      </w:r>
      <w:r>
        <w:rPr>
          <w:rFonts w:hint="eastAsia" w:ascii="宋体" w:hAnsi="宋体" w:cs="宋体"/>
          <w:color w:val="auto"/>
          <w:kern w:val="0"/>
          <w:sz w:val="24"/>
          <w:szCs w:val="24"/>
          <w:highlight w:val="none"/>
          <w:lang w:val="zh-CN"/>
        </w:rPr>
        <w:t xml:space="preserve">）：                                                                                                                                                                                                               </w:t>
      </w:r>
    </w:p>
    <w:p w14:paraId="3C7D7721">
      <w:pPr>
        <w:pStyle w:val="23"/>
        <w:ind w:firstLine="4800" w:firstLineChars="2000"/>
        <w:rPr>
          <w:color w:val="auto"/>
          <w:sz w:val="24"/>
          <w:szCs w:val="24"/>
          <w:highlight w:val="none"/>
        </w:rPr>
      </w:pPr>
      <w:r>
        <w:rPr>
          <w:rFonts w:hint="eastAsia" w:ascii="宋体" w:hAnsi="宋体" w:cs="宋体"/>
          <w:color w:val="auto"/>
          <w:kern w:val="0"/>
          <w:sz w:val="24"/>
          <w:szCs w:val="24"/>
          <w:highlight w:val="none"/>
          <w:lang w:val="zh-CN"/>
        </w:rPr>
        <w:t>日</w:t>
      </w:r>
      <w:r>
        <w:rPr>
          <w:rFonts w:hint="eastAsia"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sectPr>
      <w:headerReference r:id="rId27" w:type="default"/>
      <w:footerReference r:id="rId2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878B">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D584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4AD584B">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825D">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0D2C6">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BB0D2C6">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5388">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E0F63">
                          <w:pPr>
                            <w:pStyle w:val="4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E6E0F63">
                    <w:pPr>
                      <w:pStyle w:val="4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7643">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530FE">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5D530FE">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1D03">
    <w:pPr>
      <w:pStyle w:val="41"/>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02A6F">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8602A6F">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4F8F">
    <w:pPr>
      <w:pStyle w:val="41"/>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6ECC5">
                          <w:pPr>
                            <w:pStyle w:val="4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856ECC5">
                    <w:pPr>
                      <w:pStyle w:val="4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C9E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5DA7">
    <w:pPr>
      <w:pStyle w:val="41"/>
      <w:framePr w:wrap="around" w:vAnchor="text" w:hAnchor="margin" w:xAlign="right" w:y="1"/>
      <w:rPr>
        <w:rStyle w:val="73"/>
      </w:rPr>
    </w:pPr>
    <w:r>
      <w:fldChar w:fldCharType="begin"/>
    </w:r>
    <w:r>
      <w:rPr>
        <w:rStyle w:val="73"/>
      </w:rPr>
      <w:instrText xml:space="preserve">PAGE  </w:instrText>
    </w:r>
    <w:r>
      <w:fldChar w:fldCharType="end"/>
    </w:r>
  </w:p>
  <w:p w14:paraId="44EBEA5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D7E4">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ED97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3ED97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2E5E">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3A387">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33A387">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C331">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9A8D9">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0C9A8D9">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D1A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3DD17">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643DD17">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0AF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B91FE">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9EB91FE">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748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5A760">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D25A760">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A56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E98A9">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68E98A9">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C550">
    <w:pPr>
      <w:pStyle w:val="43"/>
      <w:pBdr>
        <w:bottom w:val="single" w:color="auto" w:sz="6" w:space="4"/>
      </w:pBdr>
      <w:jc w:val="right"/>
      <w:rPr>
        <w:rFonts w:hint="eastAsia"/>
      </w:rPr>
    </w:pPr>
    <w:r>
      <w:t></w:t>
    </w:r>
    <w:r>
      <w:rPr>
        <w:rFonts w:hint="eastAsia"/>
      </w:rPr>
      <w:t xml:space="preserve">   </w:t>
    </w:r>
  </w:p>
  <w:p w14:paraId="3D7F7498">
    <w:pPr>
      <w:pStyle w:val="43"/>
      <w:pBdr>
        <w:bottom w:val="single" w:color="auto" w:sz="6" w:space="4"/>
      </w:pBdr>
      <w:jc w:val="right"/>
    </w:pPr>
    <w:r>
      <w:t>政府采购公开招标文件</w:t>
    </w:r>
  </w:p>
  <w:p w14:paraId="73E80F3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A9C4">
    <w:pPr>
      <w:pStyle w:val="43"/>
    </w:pPr>
    <w:r>
      <w:t></w:t>
    </w:r>
    <w:r>
      <w:rPr>
        <w:rFonts w:hint="eastAsia"/>
      </w:rPr>
      <w:t xml:space="preserve">                                             </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FAB85">
    <w:pPr>
      <w:pStyle w:val="43"/>
      <w:pBdr>
        <w:bottom w:val="none" w:color="auto" w:sz="0" w:space="1"/>
      </w:pBdr>
      <w:jc w:val="right"/>
      <w:rPr>
        <w:rFonts w:ascii="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27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96AA">
    <w:pPr>
      <w:pStyle w:val="43"/>
      <w:rPr>
        <w:rFonts w:ascii="仿宋_GB2312" w:eastAsia="仿宋_GB2312"/>
        <w:b/>
        <w:i/>
        <w:u w:val="single"/>
      </w:rPr>
    </w:pPr>
    <w:r>
      <w:t></w:t>
    </w:r>
    <w:r>
      <w:rPr>
        <w:rFonts w:hint="eastAsia"/>
      </w:rPr>
      <w:t xml:space="preserve">                                                  </w:t>
    </w:r>
    <w:r>
      <w:t xml:space="preserve">             政府采购公开招标文件</w:t>
    </w:r>
  </w:p>
  <w:p w14:paraId="4CBD6E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37B6">
    <w:pPr>
      <w:pStyle w:val="43"/>
    </w:pPr>
    <w:r>
      <w:t></w:t>
    </w:r>
    <w:r>
      <w:rPr>
        <w:rFonts w:hint="eastAsia"/>
      </w:rPr>
      <w:t xml:space="preserve">         </w:t>
    </w:r>
  </w:p>
  <w:p w14:paraId="0655B525">
    <w:pPr>
      <w:pStyle w:val="43"/>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B281">
    <w:pPr>
      <w:pStyle w:val="43"/>
      <w:rPr>
        <w:rFonts w:ascii="仿宋_GB2312" w:eastAsia="仿宋_GB2312"/>
        <w:b/>
        <w:i/>
        <w:u w:val="single"/>
      </w:rPr>
    </w:pPr>
    <w:r>
      <w:t></w:t>
    </w:r>
    <w:r>
      <w:rPr>
        <w:rFonts w:hint="eastAsia"/>
      </w:rPr>
      <w:t xml:space="preserve">                                                  </w:t>
    </w:r>
    <w:r>
      <w:t>政府采购公开招标文件</w:t>
    </w:r>
  </w:p>
  <w:p w14:paraId="654624F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5C9A">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143F">
    <w:pPr>
      <w:pStyle w:val="43"/>
      <w:jc w:val="right"/>
      <w:rPr>
        <w:rFonts w:ascii="仿宋_GB2312" w:eastAsia="仿宋_GB2312"/>
        <w:b/>
        <w:i/>
        <w:u w:val="single"/>
      </w:rPr>
    </w:pPr>
    <w:r>
      <w:rPr>
        <w:rFonts w:hint="eastAsia"/>
      </w:rPr>
      <w:t xml:space="preserve">                                  </w:t>
    </w:r>
    <w:r>
      <w:t>政府采购公开招标文件</w:t>
    </w:r>
  </w:p>
  <w:p w14:paraId="4C64AB0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55B0">
    <w:pPr>
      <w:pStyle w:val="43"/>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29A">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EC643"/>
    <w:multiLevelType w:val="singleLevel"/>
    <w:tmpl w:val="914EC643"/>
    <w:lvl w:ilvl="0" w:tentative="0">
      <w:start w:val="2"/>
      <w:numFmt w:val="decimal"/>
      <w:suff w:val="nothing"/>
      <w:lvlText w:val="（%1）"/>
      <w:lvlJc w:val="left"/>
    </w:lvl>
  </w:abstractNum>
  <w:abstractNum w:abstractNumId="1">
    <w:nsid w:val="A96CF193"/>
    <w:multiLevelType w:val="singleLevel"/>
    <w:tmpl w:val="A96CF193"/>
    <w:lvl w:ilvl="0" w:tentative="0">
      <w:start w:val="2"/>
      <w:numFmt w:val="chineseCounting"/>
      <w:suff w:val="space"/>
      <w:lvlText w:val="%1、"/>
      <w:lvlJc w:val="left"/>
      <w:pPr>
        <w:ind w:left="599" w:leftChars="0" w:firstLine="0" w:firstLineChars="0"/>
      </w:pPr>
      <w:rPr>
        <w:rFonts w:hint="eastAsia"/>
      </w:rPr>
    </w:lvl>
  </w:abstractNum>
  <w:abstractNum w:abstractNumId="2">
    <w:nsid w:val="B9FAA9FE"/>
    <w:multiLevelType w:val="singleLevel"/>
    <w:tmpl w:val="B9FAA9FE"/>
    <w:lvl w:ilvl="0" w:tentative="0">
      <w:start w:val="6"/>
      <w:numFmt w:val="chineseCounting"/>
      <w:suff w:val="nothing"/>
      <w:lvlText w:val="%1、"/>
      <w:lvlJc w:val="left"/>
      <w:rPr>
        <w:rFonts w:hint="eastAsia"/>
      </w:rPr>
    </w:lvl>
  </w:abstractNum>
  <w:abstractNum w:abstractNumId="3">
    <w:nsid w:val="18FCE5C6"/>
    <w:multiLevelType w:val="singleLevel"/>
    <w:tmpl w:val="18FCE5C6"/>
    <w:lvl w:ilvl="0" w:tentative="0">
      <w:start w:val="3"/>
      <w:numFmt w:val="decimal"/>
      <w:suff w:val="nothing"/>
      <w:lvlText w:val="（%1）"/>
      <w:lvlJc w:val="left"/>
    </w:lvl>
  </w:abstractNum>
  <w:abstractNum w:abstractNumId="4">
    <w:nsid w:val="3124096B"/>
    <w:multiLevelType w:val="singleLevel"/>
    <w:tmpl w:val="3124096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N2M3YWRjNjRjNTE2YzliMGNjYmVmMzk2MGIzZ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DB"/>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77"/>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EB4"/>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0"/>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36D44"/>
    <w:rsid w:val="011F6449"/>
    <w:rsid w:val="01236AFB"/>
    <w:rsid w:val="014D28C9"/>
    <w:rsid w:val="016672F0"/>
    <w:rsid w:val="019F7441"/>
    <w:rsid w:val="01B37585"/>
    <w:rsid w:val="01D55165"/>
    <w:rsid w:val="01DF6BF8"/>
    <w:rsid w:val="01EC2C57"/>
    <w:rsid w:val="02193145"/>
    <w:rsid w:val="021D0469"/>
    <w:rsid w:val="02537BEE"/>
    <w:rsid w:val="025F0711"/>
    <w:rsid w:val="0264611C"/>
    <w:rsid w:val="026B2E25"/>
    <w:rsid w:val="02824D4D"/>
    <w:rsid w:val="02C866AB"/>
    <w:rsid w:val="02DC4B10"/>
    <w:rsid w:val="02DD76CE"/>
    <w:rsid w:val="02F36323"/>
    <w:rsid w:val="02F5619C"/>
    <w:rsid w:val="0326446A"/>
    <w:rsid w:val="032D5555"/>
    <w:rsid w:val="034A70C0"/>
    <w:rsid w:val="03501AE0"/>
    <w:rsid w:val="036634D2"/>
    <w:rsid w:val="036D17EF"/>
    <w:rsid w:val="037B7BAD"/>
    <w:rsid w:val="03DD35E4"/>
    <w:rsid w:val="04076900"/>
    <w:rsid w:val="041476CE"/>
    <w:rsid w:val="041A5A3B"/>
    <w:rsid w:val="042311BA"/>
    <w:rsid w:val="042B157A"/>
    <w:rsid w:val="048F763B"/>
    <w:rsid w:val="049F330E"/>
    <w:rsid w:val="04AA775C"/>
    <w:rsid w:val="04AF1889"/>
    <w:rsid w:val="04DB4C5A"/>
    <w:rsid w:val="04F66F48"/>
    <w:rsid w:val="05037275"/>
    <w:rsid w:val="05242564"/>
    <w:rsid w:val="05251E14"/>
    <w:rsid w:val="05412745"/>
    <w:rsid w:val="05971AE5"/>
    <w:rsid w:val="05A16594"/>
    <w:rsid w:val="05A36F5B"/>
    <w:rsid w:val="05A7762D"/>
    <w:rsid w:val="05D12BC1"/>
    <w:rsid w:val="060E5941"/>
    <w:rsid w:val="06110FAF"/>
    <w:rsid w:val="06493CA7"/>
    <w:rsid w:val="065A6178"/>
    <w:rsid w:val="066F1CF3"/>
    <w:rsid w:val="06930BB8"/>
    <w:rsid w:val="07245D42"/>
    <w:rsid w:val="07264C62"/>
    <w:rsid w:val="07571DAC"/>
    <w:rsid w:val="0779354C"/>
    <w:rsid w:val="07B0770E"/>
    <w:rsid w:val="07B42921"/>
    <w:rsid w:val="07E02B26"/>
    <w:rsid w:val="08061376"/>
    <w:rsid w:val="08452D77"/>
    <w:rsid w:val="085F360E"/>
    <w:rsid w:val="086401F8"/>
    <w:rsid w:val="08751CAA"/>
    <w:rsid w:val="087E4C40"/>
    <w:rsid w:val="08A871D0"/>
    <w:rsid w:val="08AB29C6"/>
    <w:rsid w:val="08D66AD6"/>
    <w:rsid w:val="08DA33A3"/>
    <w:rsid w:val="08E80F13"/>
    <w:rsid w:val="091E46FF"/>
    <w:rsid w:val="09224DA7"/>
    <w:rsid w:val="092A6A3D"/>
    <w:rsid w:val="09335624"/>
    <w:rsid w:val="0944690F"/>
    <w:rsid w:val="09535675"/>
    <w:rsid w:val="095F057D"/>
    <w:rsid w:val="09642282"/>
    <w:rsid w:val="09733572"/>
    <w:rsid w:val="09772C16"/>
    <w:rsid w:val="098353B5"/>
    <w:rsid w:val="09A92330"/>
    <w:rsid w:val="09B06B87"/>
    <w:rsid w:val="09C13146"/>
    <w:rsid w:val="09E04166"/>
    <w:rsid w:val="09E43ACB"/>
    <w:rsid w:val="0A0855DF"/>
    <w:rsid w:val="0A1C0718"/>
    <w:rsid w:val="0A3E7710"/>
    <w:rsid w:val="0A5B7E63"/>
    <w:rsid w:val="0AA374A5"/>
    <w:rsid w:val="0AAB7649"/>
    <w:rsid w:val="0ABC5606"/>
    <w:rsid w:val="0AE0732E"/>
    <w:rsid w:val="0B30404E"/>
    <w:rsid w:val="0B4C6C14"/>
    <w:rsid w:val="0B547599"/>
    <w:rsid w:val="0B631A88"/>
    <w:rsid w:val="0B683D45"/>
    <w:rsid w:val="0B7F3F11"/>
    <w:rsid w:val="0B884417"/>
    <w:rsid w:val="0BC814CA"/>
    <w:rsid w:val="0BF13C6B"/>
    <w:rsid w:val="0BF6188C"/>
    <w:rsid w:val="0BF73C91"/>
    <w:rsid w:val="0BFA6062"/>
    <w:rsid w:val="0C170175"/>
    <w:rsid w:val="0C571A41"/>
    <w:rsid w:val="0C5C1171"/>
    <w:rsid w:val="0C5E1CBC"/>
    <w:rsid w:val="0C615B50"/>
    <w:rsid w:val="0C8445DA"/>
    <w:rsid w:val="0C87121B"/>
    <w:rsid w:val="0CAB5919"/>
    <w:rsid w:val="0CC007F7"/>
    <w:rsid w:val="0CC617AC"/>
    <w:rsid w:val="0CE618DF"/>
    <w:rsid w:val="0CFE707A"/>
    <w:rsid w:val="0D063BDA"/>
    <w:rsid w:val="0D08375F"/>
    <w:rsid w:val="0D184CFB"/>
    <w:rsid w:val="0D3D4248"/>
    <w:rsid w:val="0D4728C2"/>
    <w:rsid w:val="0D4A7419"/>
    <w:rsid w:val="0D827401"/>
    <w:rsid w:val="0D84094E"/>
    <w:rsid w:val="0D8A00E9"/>
    <w:rsid w:val="0D8D589E"/>
    <w:rsid w:val="0DA01C73"/>
    <w:rsid w:val="0DD63300"/>
    <w:rsid w:val="0DD95C10"/>
    <w:rsid w:val="0DF50604"/>
    <w:rsid w:val="0DF702FE"/>
    <w:rsid w:val="0E060E51"/>
    <w:rsid w:val="0E5604B2"/>
    <w:rsid w:val="0E6D5D79"/>
    <w:rsid w:val="0E8813E4"/>
    <w:rsid w:val="0E8D2557"/>
    <w:rsid w:val="0E9D0089"/>
    <w:rsid w:val="0EB803EE"/>
    <w:rsid w:val="0EF94D4B"/>
    <w:rsid w:val="0F2A1ED5"/>
    <w:rsid w:val="0F394ECE"/>
    <w:rsid w:val="0F4958DC"/>
    <w:rsid w:val="0F4D63F5"/>
    <w:rsid w:val="0F515DF7"/>
    <w:rsid w:val="0F596BA8"/>
    <w:rsid w:val="0F6248D2"/>
    <w:rsid w:val="0F693536"/>
    <w:rsid w:val="0F7B0511"/>
    <w:rsid w:val="0F7B76D9"/>
    <w:rsid w:val="0F816ACD"/>
    <w:rsid w:val="0F9832DB"/>
    <w:rsid w:val="0F9D2C6D"/>
    <w:rsid w:val="0FBF3FD2"/>
    <w:rsid w:val="0FBF7FF3"/>
    <w:rsid w:val="10245D58"/>
    <w:rsid w:val="10646583"/>
    <w:rsid w:val="107D4B15"/>
    <w:rsid w:val="108A3C80"/>
    <w:rsid w:val="10C26171"/>
    <w:rsid w:val="10F33360"/>
    <w:rsid w:val="10F73937"/>
    <w:rsid w:val="10FC16EA"/>
    <w:rsid w:val="110F1D40"/>
    <w:rsid w:val="11266F33"/>
    <w:rsid w:val="115A1712"/>
    <w:rsid w:val="118963A1"/>
    <w:rsid w:val="11C6522A"/>
    <w:rsid w:val="11E104CC"/>
    <w:rsid w:val="11E20309"/>
    <w:rsid w:val="12255233"/>
    <w:rsid w:val="12530213"/>
    <w:rsid w:val="127723A9"/>
    <w:rsid w:val="12862074"/>
    <w:rsid w:val="12883966"/>
    <w:rsid w:val="129E45B4"/>
    <w:rsid w:val="12D22C2E"/>
    <w:rsid w:val="12D81596"/>
    <w:rsid w:val="13072A44"/>
    <w:rsid w:val="13453400"/>
    <w:rsid w:val="135F4BE2"/>
    <w:rsid w:val="136E1A97"/>
    <w:rsid w:val="139B1A0A"/>
    <w:rsid w:val="139D25C7"/>
    <w:rsid w:val="13A26AA4"/>
    <w:rsid w:val="13BF3CE4"/>
    <w:rsid w:val="13D92F39"/>
    <w:rsid w:val="13DF3BE0"/>
    <w:rsid w:val="141008D8"/>
    <w:rsid w:val="14125FE6"/>
    <w:rsid w:val="141A663B"/>
    <w:rsid w:val="146D271E"/>
    <w:rsid w:val="14982588"/>
    <w:rsid w:val="149A5AD9"/>
    <w:rsid w:val="14A7619D"/>
    <w:rsid w:val="14AD5701"/>
    <w:rsid w:val="14B57F10"/>
    <w:rsid w:val="14B7657F"/>
    <w:rsid w:val="150536C3"/>
    <w:rsid w:val="150C1963"/>
    <w:rsid w:val="151447A0"/>
    <w:rsid w:val="15156FF0"/>
    <w:rsid w:val="151A266A"/>
    <w:rsid w:val="154A6454"/>
    <w:rsid w:val="15762120"/>
    <w:rsid w:val="159E5049"/>
    <w:rsid w:val="15CC30E8"/>
    <w:rsid w:val="15CF1266"/>
    <w:rsid w:val="165174A0"/>
    <w:rsid w:val="169C77DB"/>
    <w:rsid w:val="16A8729C"/>
    <w:rsid w:val="16B33777"/>
    <w:rsid w:val="16BC70A7"/>
    <w:rsid w:val="16C6339E"/>
    <w:rsid w:val="172F2D79"/>
    <w:rsid w:val="17557BEF"/>
    <w:rsid w:val="179635B7"/>
    <w:rsid w:val="17BF5822"/>
    <w:rsid w:val="17D349C1"/>
    <w:rsid w:val="17E56F60"/>
    <w:rsid w:val="17FA4991"/>
    <w:rsid w:val="17FD1136"/>
    <w:rsid w:val="181124EE"/>
    <w:rsid w:val="18117D55"/>
    <w:rsid w:val="1830729E"/>
    <w:rsid w:val="1870062C"/>
    <w:rsid w:val="18817102"/>
    <w:rsid w:val="18830A15"/>
    <w:rsid w:val="18852B28"/>
    <w:rsid w:val="188B5321"/>
    <w:rsid w:val="189270E7"/>
    <w:rsid w:val="194D3EB3"/>
    <w:rsid w:val="195B5909"/>
    <w:rsid w:val="19932372"/>
    <w:rsid w:val="19A20DD5"/>
    <w:rsid w:val="19AE03F1"/>
    <w:rsid w:val="1A071A03"/>
    <w:rsid w:val="1A1B135F"/>
    <w:rsid w:val="1A1F16AE"/>
    <w:rsid w:val="1A3B5C77"/>
    <w:rsid w:val="1A6F0C71"/>
    <w:rsid w:val="1A984BAD"/>
    <w:rsid w:val="1AAE21D3"/>
    <w:rsid w:val="1AB8220E"/>
    <w:rsid w:val="1AE4166C"/>
    <w:rsid w:val="1AF06CFB"/>
    <w:rsid w:val="1AF11B8D"/>
    <w:rsid w:val="1AFB02AB"/>
    <w:rsid w:val="1B11359C"/>
    <w:rsid w:val="1B2A271F"/>
    <w:rsid w:val="1B530544"/>
    <w:rsid w:val="1B713184"/>
    <w:rsid w:val="1BA209CF"/>
    <w:rsid w:val="1BB4777D"/>
    <w:rsid w:val="1BD75AB8"/>
    <w:rsid w:val="1C0459C2"/>
    <w:rsid w:val="1C1B3B4A"/>
    <w:rsid w:val="1C1E6EE4"/>
    <w:rsid w:val="1C7F7983"/>
    <w:rsid w:val="1C88086E"/>
    <w:rsid w:val="1CB5609A"/>
    <w:rsid w:val="1D132287"/>
    <w:rsid w:val="1D266CE1"/>
    <w:rsid w:val="1D3963AF"/>
    <w:rsid w:val="1D40425C"/>
    <w:rsid w:val="1D6A673C"/>
    <w:rsid w:val="1D7B525E"/>
    <w:rsid w:val="1D9247AE"/>
    <w:rsid w:val="1DB567EC"/>
    <w:rsid w:val="1DD67A76"/>
    <w:rsid w:val="1DF51A98"/>
    <w:rsid w:val="1DFC3255"/>
    <w:rsid w:val="1E05210A"/>
    <w:rsid w:val="1E3D060F"/>
    <w:rsid w:val="1E3F7D2E"/>
    <w:rsid w:val="1E4134E4"/>
    <w:rsid w:val="1E5062B3"/>
    <w:rsid w:val="1E523514"/>
    <w:rsid w:val="1E714A66"/>
    <w:rsid w:val="1E802593"/>
    <w:rsid w:val="1E8B6156"/>
    <w:rsid w:val="1EA703CC"/>
    <w:rsid w:val="1EAB14E3"/>
    <w:rsid w:val="1EB7330C"/>
    <w:rsid w:val="1F0A0FF3"/>
    <w:rsid w:val="1F26058A"/>
    <w:rsid w:val="1F5771FF"/>
    <w:rsid w:val="1F6B32B7"/>
    <w:rsid w:val="1FD52DD5"/>
    <w:rsid w:val="1FE868A9"/>
    <w:rsid w:val="20034907"/>
    <w:rsid w:val="20173E4B"/>
    <w:rsid w:val="204E48BC"/>
    <w:rsid w:val="205E1FA5"/>
    <w:rsid w:val="208144C3"/>
    <w:rsid w:val="208921B3"/>
    <w:rsid w:val="20973DEB"/>
    <w:rsid w:val="20B26522"/>
    <w:rsid w:val="20B44310"/>
    <w:rsid w:val="20E92630"/>
    <w:rsid w:val="211116EB"/>
    <w:rsid w:val="213A039E"/>
    <w:rsid w:val="216133FC"/>
    <w:rsid w:val="2164183D"/>
    <w:rsid w:val="21D56769"/>
    <w:rsid w:val="21E52EF3"/>
    <w:rsid w:val="21FB5D7B"/>
    <w:rsid w:val="22015E94"/>
    <w:rsid w:val="220B1C3D"/>
    <w:rsid w:val="221D1D20"/>
    <w:rsid w:val="22334A87"/>
    <w:rsid w:val="22BE6801"/>
    <w:rsid w:val="231736BE"/>
    <w:rsid w:val="233500BF"/>
    <w:rsid w:val="23377FF7"/>
    <w:rsid w:val="236B425F"/>
    <w:rsid w:val="23836192"/>
    <w:rsid w:val="23901F29"/>
    <w:rsid w:val="239C0061"/>
    <w:rsid w:val="23B908A4"/>
    <w:rsid w:val="23BD69C2"/>
    <w:rsid w:val="23D70056"/>
    <w:rsid w:val="23E95BEF"/>
    <w:rsid w:val="23FD0064"/>
    <w:rsid w:val="24315A02"/>
    <w:rsid w:val="245375B0"/>
    <w:rsid w:val="24642C0A"/>
    <w:rsid w:val="24786BCC"/>
    <w:rsid w:val="24B22173"/>
    <w:rsid w:val="24B95AD9"/>
    <w:rsid w:val="24BE24DA"/>
    <w:rsid w:val="24CA19B7"/>
    <w:rsid w:val="24CF5825"/>
    <w:rsid w:val="24D663E6"/>
    <w:rsid w:val="24D77F2B"/>
    <w:rsid w:val="24EC4023"/>
    <w:rsid w:val="258B00E2"/>
    <w:rsid w:val="25A917A6"/>
    <w:rsid w:val="25BE27CC"/>
    <w:rsid w:val="25F74A5C"/>
    <w:rsid w:val="2628662C"/>
    <w:rsid w:val="262D45DE"/>
    <w:rsid w:val="26711A0D"/>
    <w:rsid w:val="26871DC8"/>
    <w:rsid w:val="26A53EF9"/>
    <w:rsid w:val="26A94201"/>
    <w:rsid w:val="26AC274F"/>
    <w:rsid w:val="26C1503C"/>
    <w:rsid w:val="27044A29"/>
    <w:rsid w:val="271D34C8"/>
    <w:rsid w:val="2760372C"/>
    <w:rsid w:val="276142BF"/>
    <w:rsid w:val="27783712"/>
    <w:rsid w:val="27907362"/>
    <w:rsid w:val="27914EFB"/>
    <w:rsid w:val="27960276"/>
    <w:rsid w:val="28295DDD"/>
    <w:rsid w:val="28333E1D"/>
    <w:rsid w:val="28454BD6"/>
    <w:rsid w:val="28455253"/>
    <w:rsid w:val="28551971"/>
    <w:rsid w:val="285B1C53"/>
    <w:rsid w:val="287B7B98"/>
    <w:rsid w:val="289F7086"/>
    <w:rsid w:val="28C32028"/>
    <w:rsid w:val="28CC490F"/>
    <w:rsid w:val="28DE40AA"/>
    <w:rsid w:val="28EC3187"/>
    <w:rsid w:val="29345E77"/>
    <w:rsid w:val="294C65AD"/>
    <w:rsid w:val="294D2BB7"/>
    <w:rsid w:val="29806583"/>
    <w:rsid w:val="298B3C4C"/>
    <w:rsid w:val="29F26D24"/>
    <w:rsid w:val="2A15033F"/>
    <w:rsid w:val="2A1662C1"/>
    <w:rsid w:val="2A1C7367"/>
    <w:rsid w:val="2A2815FA"/>
    <w:rsid w:val="2A381545"/>
    <w:rsid w:val="2A6D6092"/>
    <w:rsid w:val="2A7D76B4"/>
    <w:rsid w:val="2AEF73C9"/>
    <w:rsid w:val="2B437463"/>
    <w:rsid w:val="2B6632B6"/>
    <w:rsid w:val="2B7807EE"/>
    <w:rsid w:val="2BA50BF7"/>
    <w:rsid w:val="2BBF00EC"/>
    <w:rsid w:val="2BC37CFD"/>
    <w:rsid w:val="2BD5237F"/>
    <w:rsid w:val="2BE536CE"/>
    <w:rsid w:val="2BE758D9"/>
    <w:rsid w:val="2C09049E"/>
    <w:rsid w:val="2C0A653C"/>
    <w:rsid w:val="2C191F85"/>
    <w:rsid w:val="2C733C86"/>
    <w:rsid w:val="2CCD64E8"/>
    <w:rsid w:val="2CE82D6F"/>
    <w:rsid w:val="2D343236"/>
    <w:rsid w:val="2DA97B97"/>
    <w:rsid w:val="2DB511F7"/>
    <w:rsid w:val="2DD15014"/>
    <w:rsid w:val="2DF72DE4"/>
    <w:rsid w:val="2E0220AF"/>
    <w:rsid w:val="2E4B082A"/>
    <w:rsid w:val="2E564138"/>
    <w:rsid w:val="2E5D4E86"/>
    <w:rsid w:val="2E5D790B"/>
    <w:rsid w:val="2E8A01DB"/>
    <w:rsid w:val="2E9A3C18"/>
    <w:rsid w:val="2EBB0FEE"/>
    <w:rsid w:val="2EC63002"/>
    <w:rsid w:val="2EFB16E1"/>
    <w:rsid w:val="2F0A6B38"/>
    <w:rsid w:val="2F176E6D"/>
    <w:rsid w:val="2F946CCB"/>
    <w:rsid w:val="2FCE2CA3"/>
    <w:rsid w:val="2FD25781"/>
    <w:rsid w:val="2FDC745C"/>
    <w:rsid w:val="2FFD7934"/>
    <w:rsid w:val="304A079B"/>
    <w:rsid w:val="304E07E8"/>
    <w:rsid w:val="30733ACD"/>
    <w:rsid w:val="308C3862"/>
    <w:rsid w:val="309379D8"/>
    <w:rsid w:val="3094754E"/>
    <w:rsid w:val="30A270F7"/>
    <w:rsid w:val="30DF1478"/>
    <w:rsid w:val="30EC586F"/>
    <w:rsid w:val="30F6129C"/>
    <w:rsid w:val="314550B7"/>
    <w:rsid w:val="317E004C"/>
    <w:rsid w:val="319C6071"/>
    <w:rsid w:val="31AC537E"/>
    <w:rsid w:val="31E3679B"/>
    <w:rsid w:val="31E732FD"/>
    <w:rsid w:val="32517576"/>
    <w:rsid w:val="32BE5C2C"/>
    <w:rsid w:val="32D7220B"/>
    <w:rsid w:val="32FB6478"/>
    <w:rsid w:val="33263B3F"/>
    <w:rsid w:val="336963EB"/>
    <w:rsid w:val="33816EEB"/>
    <w:rsid w:val="33EB55CD"/>
    <w:rsid w:val="33EC4C02"/>
    <w:rsid w:val="340D2360"/>
    <w:rsid w:val="3410665D"/>
    <w:rsid w:val="34211214"/>
    <w:rsid w:val="342E63AB"/>
    <w:rsid w:val="343B642D"/>
    <w:rsid w:val="34950E68"/>
    <w:rsid w:val="34986E94"/>
    <w:rsid w:val="34AF62C9"/>
    <w:rsid w:val="34CB4388"/>
    <w:rsid w:val="34FA6E12"/>
    <w:rsid w:val="354D7158"/>
    <w:rsid w:val="358D5588"/>
    <w:rsid w:val="35942299"/>
    <w:rsid w:val="35EE60E8"/>
    <w:rsid w:val="35FE5964"/>
    <w:rsid w:val="3619279E"/>
    <w:rsid w:val="363A3B40"/>
    <w:rsid w:val="364C4922"/>
    <w:rsid w:val="365302AE"/>
    <w:rsid w:val="36607A0A"/>
    <w:rsid w:val="36660C9C"/>
    <w:rsid w:val="366E227C"/>
    <w:rsid w:val="366F2E0D"/>
    <w:rsid w:val="367B6A5C"/>
    <w:rsid w:val="36A74ADA"/>
    <w:rsid w:val="36AD60D5"/>
    <w:rsid w:val="36B224F9"/>
    <w:rsid w:val="36EC0CC9"/>
    <w:rsid w:val="373F410B"/>
    <w:rsid w:val="37444881"/>
    <w:rsid w:val="37EE7094"/>
    <w:rsid w:val="38296C89"/>
    <w:rsid w:val="383002EB"/>
    <w:rsid w:val="384A6C3F"/>
    <w:rsid w:val="38586797"/>
    <w:rsid w:val="38677A1F"/>
    <w:rsid w:val="38685317"/>
    <w:rsid w:val="38A81BB8"/>
    <w:rsid w:val="38BC0149"/>
    <w:rsid w:val="38CA5FD2"/>
    <w:rsid w:val="38D87D1C"/>
    <w:rsid w:val="39194863"/>
    <w:rsid w:val="392751D2"/>
    <w:rsid w:val="39636459"/>
    <w:rsid w:val="396B7F6C"/>
    <w:rsid w:val="39B417A9"/>
    <w:rsid w:val="39FC5695"/>
    <w:rsid w:val="3A006D8E"/>
    <w:rsid w:val="3A3651E5"/>
    <w:rsid w:val="3A744481"/>
    <w:rsid w:val="3A8C7BEF"/>
    <w:rsid w:val="3A8F6C8B"/>
    <w:rsid w:val="3A906246"/>
    <w:rsid w:val="3AA26711"/>
    <w:rsid w:val="3AC16F61"/>
    <w:rsid w:val="3B033861"/>
    <w:rsid w:val="3B0C3E60"/>
    <w:rsid w:val="3B2349B7"/>
    <w:rsid w:val="3B616CFF"/>
    <w:rsid w:val="3B6259F6"/>
    <w:rsid w:val="3B976654"/>
    <w:rsid w:val="3BC01EFC"/>
    <w:rsid w:val="3BC46D08"/>
    <w:rsid w:val="3BC74A4B"/>
    <w:rsid w:val="3BCA786A"/>
    <w:rsid w:val="3BD31E2F"/>
    <w:rsid w:val="3BF15831"/>
    <w:rsid w:val="3C105946"/>
    <w:rsid w:val="3C1A437D"/>
    <w:rsid w:val="3C30439E"/>
    <w:rsid w:val="3C471448"/>
    <w:rsid w:val="3C5F759A"/>
    <w:rsid w:val="3C6C525A"/>
    <w:rsid w:val="3C7E5011"/>
    <w:rsid w:val="3C8C573F"/>
    <w:rsid w:val="3CCE23CB"/>
    <w:rsid w:val="3CD17D17"/>
    <w:rsid w:val="3D3C7F39"/>
    <w:rsid w:val="3D440F09"/>
    <w:rsid w:val="3D4504A0"/>
    <w:rsid w:val="3D4B2926"/>
    <w:rsid w:val="3D6A38DF"/>
    <w:rsid w:val="3D8726E3"/>
    <w:rsid w:val="3D8734BB"/>
    <w:rsid w:val="3D9A11D4"/>
    <w:rsid w:val="3DA16D89"/>
    <w:rsid w:val="3DA364BE"/>
    <w:rsid w:val="3DE041CB"/>
    <w:rsid w:val="3DE95668"/>
    <w:rsid w:val="3E0D48F6"/>
    <w:rsid w:val="3E1868B4"/>
    <w:rsid w:val="3E377251"/>
    <w:rsid w:val="3E42664B"/>
    <w:rsid w:val="3E5A7334"/>
    <w:rsid w:val="3E7B5D6B"/>
    <w:rsid w:val="3E8409D1"/>
    <w:rsid w:val="3E843E66"/>
    <w:rsid w:val="3E8F51FE"/>
    <w:rsid w:val="3E926F87"/>
    <w:rsid w:val="3E9A59DE"/>
    <w:rsid w:val="3EAF4836"/>
    <w:rsid w:val="3EC33DFA"/>
    <w:rsid w:val="3EE213FA"/>
    <w:rsid w:val="3EFD6683"/>
    <w:rsid w:val="3F060E16"/>
    <w:rsid w:val="3F1D1096"/>
    <w:rsid w:val="3F1D32FF"/>
    <w:rsid w:val="3F2F0234"/>
    <w:rsid w:val="3F551809"/>
    <w:rsid w:val="3F6363FE"/>
    <w:rsid w:val="3F756B8F"/>
    <w:rsid w:val="3F890042"/>
    <w:rsid w:val="3F95482B"/>
    <w:rsid w:val="401144E6"/>
    <w:rsid w:val="4019356B"/>
    <w:rsid w:val="40267F92"/>
    <w:rsid w:val="404623E2"/>
    <w:rsid w:val="40582115"/>
    <w:rsid w:val="40592157"/>
    <w:rsid w:val="406E1CAE"/>
    <w:rsid w:val="40A0133A"/>
    <w:rsid w:val="40C31A53"/>
    <w:rsid w:val="40FF545D"/>
    <w:rsid w:val="410067C8"/>
    <w:rsid w:val="41173D7E"/>
    <w:rsid w:val="418F0D2A"/>
    <w:rsid w:val="41A62841"/>
    <w:rsid w:val="41D01505"/>
    <w:rsid w:val="42042555"/>
    <w:rsid w:val="421864E9"/>
    <w:rsid w:val="42474939"/>
    <w:rsid w:val="424C3C57"/>
    <w:rsid w:val="42613FF3"/>
    <w:rsid w:val="42660D96"/>
    <w:rsid w:val="428667D2"/>
    <w:rsid w:val="429D17C3"/>
    <w:rsid w:val="42A67B0A"/>
    <w:rsid w:val="42CD1CE0"/>
    <w:rsid w:val="42E1381E"/>
    <w:rsid w:val="42ED6459"/>
    <w:rsid w:val="42FE58DD"/>
    <w:rsid w:val="430805CF"/>
    <w:rsid w:val="4311660A"/>
    <w:rsid w:val="43174B3D"/>
    <w:rsid w:val="434B790E"/>
    <w:rsid w:val="4360274F"/>
    <w:rsid w:val="43977AB6"/>
    <w:rsid w:val="43A3342B"/>
    <w:rsid w:val="43B609AD"/>
    <w:rsid w:val="43C77C27"/>
    <w:rsid w:val="43DE09EE"/>
    <w:rsid w:val="43E22422"/>
    <w:rsid w:val="43F839F3"/>
    <w:rsid w:val="44002FAD"/>
    <w:rsid w:val="44103433"/>
    <w:rsid w:val="443D7A64"/>
    <w:rsid w:val="449101DD"/>
    <w:rsid w:val="44DE1391"/>
    <w:rsid w:val="44EB3558"/>
    <w:rsid w:val="44F80AB1"/>
    <w:rsid w:val="451B225C"/>
    <w:rsid w:val="452410C9"/>
    <w:rsid w:val="45317DFB"/>
    <w:rsid w:val="4565330A"/>
    <w:rsid w:val="456D3CE4"/>
    <w:rsid w:val="4579042C"/>
    <w:rsid w:val="457F0571"/>
    <w:rsid w:val="45851176"/>
    <w:rsid w:val="45C63B94"/>
    <w:rsid w:val="460E7DA5"/>
    <w:rsid w:val="46164604"/>
    <w:rsid w:val="4617355E"/>
    <w:rsid w:val="463D7DE3"/>
    <w:rsid w:val="46410AC4"/>
    <w:rsid w:val="46422483"/>
    <w:rsid w:val="4659254A"/>
    <w:rsid w:val="465B0637"/>
    <w:rsid w:val="465E3F0D"/>
    <w:rsid w:val="466A16E6"/>
    <w:rsid w:val="46893F2B"/>
    <w:rsid w:val="46C4686E"/>
    <w:rsid w:val="46F25071"/>
    <w:rsid w:val="474D70E5"/>
    <w:rsid w:val="477B778F"/>
    <w:rsid w:val="478203EC"/>
    <w:rsid w:val="47B025FA"/>
    <w:rsid w:val="4809698F"/>
    <w:rsid w:val="480C2044"/>
    <w:rsid w:val="4811697D"/>
    <w:rsid w:val="483313C5"/>
    <w:rsid w:val="487A3E25"/>
    <w:rsid w:val="488B5503"/>
    <w:rsid w:val="48937E21"/>
    <w:rsid w:val="489A0361"/>
    <w:rsid w:val="48B94FF3"/>
    <w:rsid w:val="48E37AAB"/>
    <w:rsid w:val="48FD4B4C"/>
    <w:rsid w:val="490A68E0"/>
    <w:rsid w:val="491055FE"/>
    <w:rsid w:val="494B6CBB"/>
    <w:rsid w:val="495F5B3E"/>
    <w:rsid w:val="496F77D7"/>
    <w:rsid w:val="49757894"/>
    <w:rsid w:val="497654FD"/>
    <w:rsid w:val="49B64211"/>
    <w:rsid w:val="49E56AF9"/>
    <w:rsid w:val="49EC224C"/>
    <w:rsid w:val="49F54EE2"/>
    <w:rsid w:val="49F6167F"/>
    <w:rsid w:val="4A064FA0"/>
    <w:rsid w:val="4A16615C"/>
    <w:rsid w:val="4A404346"/>
    <w:rsid w:val="4A4424D7"/>
    <w:rsid w:val="4AA861D0"/>
    <w:rsid w:val="4AB21733"/>
    <w:rsid w:val="4AB82D0F"/>
    <w:rsid w:val="4AC71713"/>
    <w:rsid w:val="4AEB7664"/>
    <w:rsid w:val="4AF1415C"/>
    <w:rsid w:val="4AFD7C19"/>
    <w:rsid w:val="4B0567D1"/>
    <w:rsid w:val="4B236AAE"/>
    <w:rsid w:val="4B707271"/>
    <w:rsid w:val="4B7F49FA"/>
    <w:rsid w:val="4B9739F7"/>
    <w:rsid w:val="4BAE5DD7"/>
    <w:rsid w:val="4BBF25D0"/>
    <w:rsid w:val="4BEE2503"/>
    <w:rsid w:val="4C245A30"/>
    <w:rsid w:val="4C862133"/>
    <w:rsid w:val="4CB6685F"/>
    <w:rsid w:val="4CC367FE"/>
    <w:rsid w:val="4CD7788D"/>
    <w:rsid w:val="4CED34CC"/>
    <w:rsid w:val="4D077F3C"/>
    <w:rsid w:val="4D123355"/>
    <w:rsid w:val="4D2A3B31"/>
    <w:rsid w:val="4D30591A"/>
    <w:rsid w:val="4D312C52"/>
    <w:rsid w:val="4D4C2D04"/>
    <w:rsid w:val="4D905305"/>
    <w:rsid w:val="4D964A72"/>
    <w:rsid w:val="4D9C1254"/>
    <w:rsid w:val="4DB50BA7"/>
    <w:rsid w:val="4DDC453C"/>
    <w:rsid w:val="4E023BB8"/>
    <w:rsid w:val="4E286C52"/>
    <w:rsid w:val="4E2B2C17"/>
    <w:rsid w:val="4E616639"/>
    <w:rsid w:val="4E793892"/>
    <w:rsid w:val="4E800872"/>
    <w:rsid w:val="4E9E163B"/>
    <w:rsid w:val="4EAD157E"/>
    <w:rsid w:val="4EC569ED"/>
    <w:rsid w:val="4ED50EA1"/>
    <w:rsid w:val="4ED84B4D"/>
    <w:rsid w:val="4EEC050C"/>
    <w:rsid w:val="4F104EC3"/>
    <w:rsid w:val="4F47354A"/>
    <w:rsid w:val="4F7D56F4"/>
    <w:rsid w:val="4F911C54"/>
    <w:rsid w:val="4FBA06F6"/>
    <w:rsid w:val="4FBD797A"/>
    <w:rsid w:val="4FE625E0"/>
    <w:rsid w:val="5011059F"/>
    <w:rsid w:val="5021480F"/>
    <w:rsid w:val="50321687"/>
    <w:rsid w:val="5069763E"/>
    <w:rsid w:val="50962ECB"/>
    <w:rsid w:val="50A42E38"/>
    <w:rsid w:val="50A4577F"/>
    <w:rsid w:val="50B62B52"/>
    <w:rsid w:val="50B73D1F"/>
    <w:rsid w:val="50BD5BC9"/>
    <w:rsid w:val="50C11EEE"/>
    <w:rsid w:val="50E97CFC"/>
    <w:rsid w:val="50EF43D0"/>
    <w:rsid w:val="50FA4028"/>
    <w:rsid w:val="50FD4D3F"/>
    <w:rsid w:val="510D65B7"/>
    <w:rsid w:val="511157AB"/>
    <w:rsid w:val="5142540C"/>
    <w:rsid w:val="517E5BBB"/>
    <w:rsid w:val="518832C8"/>
    <w:rsid w:val="519D3C50"/>
    <w:rsid w:val="51A0432A"/>
    <w:rsid w:val="51A86090"/>
    <w:rsid w:val="51B7396D"/>
    <w:rsid w:val="51B80C66"/>
    <w:rsid w:val="522E4CC3"/>
    <w:rsid w:val="5244713B"/>
    <w:rsid w:val="524B12AC"/>
    <w:rsid w:val="52615633"/>
    <w:rsid w:val="52651237"/>
    <w:rsid w:val="526F4DE4"/>
    <w:rsid w:val="52977FD4"/>
    <w:rsid w:val="52A25790"/>
    <w:rsid w:val="52A96B6F"/>
    <w:rsid w:val="52B45975"/>
    <w:rsid w:val="52CA31D2"/>
    <w:rsid w:val="52D94AA4"/>
    <w:rsid w:val="52E02222"/>
    <w:rsid w:val="52EA3A62"/>
    <w:rsid w:val="52F11AC8"/>
    <w:rsid w:val="52F50BB8"/>
    <w:rsid w:val="530530C9"/>
    <w:rsid w:val="53097272"/>
    <w:rsid w:val="5331340C"/>
    <w:rsid w:val="53544462"/>
    <w:rsid w:val="5397158E"/>
    <w:rsid w:val="54013861"/>
    <w:rsid w:val="54093CEA"/>
    <w:rsid w:val="54096145"/>
    <w:rsid w:val="54487265"/>
    <w:rsid w:val="544D6070"/>
    <w:rsid w:val="54605E1E"/>
    <w:rsid w:val="54B3506A"/>
    <w:rsid w:val="54CA0D16"/>
    <w:rsid w:val="54DD4057"/>
    <w:rsid w:val="54E7490F"/>
    <w:rsid w:val="550764A4"/>
    <w:rsid w:val="550B2BF6"/>
    <w:rsid w:val="55214EB5"/>
    <w:rsid w:val="55364EFD"/>
    <w:rsid w:val="554B4D08"/>
    <w:rsid w:val="555D4828"/>
    <w:rsid w:val="557A4C8B"/>
    <w:rsid w:val="558931E1"/>
    <w:rsid w:val="55923347"/>
    <w:rsid w:val="55925180"/>
    <w:rsid w:val="55983B1B"/>
    <w:rsid w:val="55A8376B"/>
    <w:rsid w:val="55AF05D2"/>
    <w:rsid w:val="55DC29B6"/>
    <w:rsid w:val="55DD4241"/>
    <w:rsid w:val="55E4027B"/>
    <w:rsid w:val="561D553B"/>
    <w:rsid w:val="566B6D1E"/>
    <w:rsid w:val="567951CD"/>
    <w:rsid w:val="56A54A80"/>
    <w:rsid w:val="56C20A54"/>
    <w:rsid w:val="570034B8"/>
    <w:rsid w:val="57032A2C"/>
    <w:rsid w:val="570F5219"/>
    <w:rsid w:val="575D12B5"/>
    <w:rsid w:val="57610A87"/>
    <w:rsid w:val="57711FE2"/>
    <w:rsid w:val="577B1140"/>
    <w:rsid w:val="577B7F21"/>
    <w:rsid w:val="577F181B"/>
    <w:rsid w:val="57921984"/>
    <w:rsid w:val="579737F0"/>
    <w:rsid w:val="57AB7B30"/>
    <w:rsid w:val="57AF5251"/>
    <w:rsid w:val="57B26373"/>
    <w:rsid w:val="57B63F04"/>
    <w:rsid w:val="57CD20C2"/>
    <w:rsid w:val="57D675AB"/>
    <w:rsid w:val="57D95FDD"/>
    <w:rsid w:val="57DD525F"/>
    <w:rsid w:val="58845D45"/>
    <w:rsid w:val="58917D2F"/>
    <w:rsid w:val="5894085C"/>
    <w:rsid w:val="58AE4F0C"/>
    <w:rsid w:val="58AE691E"/>
    <w:rsid w:val="58B85899"/>
    <w:rsid w:val="58BC040C"/>
    <w:rsid w:val="58E363A9"/>
    <w:rsid w:val="592C1E27"/>
    <w:rsid w:val="593478DE"/>
    <w:rsid w:val="595E1678"/>
    <w:rsid w:val="596D5BD4"/>
    <w:rsid w:val="597E3DD8"/>
    <w:rsid w:val="59C77C9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36B92"/>
    <w:rsid w:val="5B843A1C"/>
    <w:rsid w:val="5B873E3F"/>
    <w:rsid w:val="5BFD77CA"/>
    <w:rsid w:val="5C024A08"/>
    <w:rsid w:val="5C02690E"/>
    <w:rsid w:val="5C196DA7"/>
    <w:rsid w:val="5C2A048C"/>
    <w:rsid w:val="5C80234E"/>
    <w:rsid w:val="5C875E04"/>
    <w:rsid w:val="5C8A680C"/>
    <w:rsid w:val="5D0C4701"/>
    <w:rsid w:val="5D0F0395"/>
    <w:rsid w:val="5D221076"/>
    <w:rsid w:val="5D397964"/>
    <w:rsid w:val="5D55170A"/>
    <w:rsid w:val="5D5A391C"/>
    <w:rsid w:val="5D5F10C0"/>
    <w:rsid w:val="5D6677C8"/>
    <w:rsid w:val="5D891B7B"/>
    <w:rsid w:val="5DAD38EE"/>
    <w:rsid w:val="5E006862"/>
    <w:rsid w:val="5E0207B9"/>
    <w:rsid w:val="5E1834A1"/>
    <w:rsid w:val="5E261785"/>
    <w:rsid w:val="5E317B16"/>
    <w:rsid w:val="5E465A3C"/>
    <w:rsid w:val="5E4A7017"/>
    <w:rsid w:val="5E552BBA"/>
    <w:rsid w:val="5E611C10"/>
    <w:rsid w:val="5E7A0F3F"/>
    <w:rsid w:val="5E8B1BDC"/>
    <w:rsid w:val="5ECC545D"/>
    <w:rsid w:val="5EFC7377"/>
    <w:rsid w:val="5F06174D"/>
    <w:rsid w:val="5F3A3602"/>
    <w:rsid w:val="5F45733B"/>
    <w:rsid w:val="5F4E4B4F"/>
    <w:rsid w:val="5F6277C6"/>
    <w:rsid w:val="5F6D0B1D"/>
    <w:rsid w:val="5F8D0B82"/>
    <w:rsid w:val="5FA12E69"/>
    <w:rsid w:val="5FCC5339"/>
    <w:rsid w:val="5FE34A5B"/>
    <w:rsid w:val="5FE86BBA"/>
    <w:rsid w:val="5FFE1E36"/>
    <w:rsid w:val="60232584"/>
    <w:rsid w:val="60367925"/>
    <w:rsid w:val="607330CE"/>
    <w:rsid w:val="60825176"/>
    <w:rsid w:val="609F2AC4"/>
    <w:rsid w:val="60BF604F"/>
    <w:rsid w:val="60FA2EE8"/>
    <w:rsid w:val="61054A27"/>
    <w:rsid w:val="610A52BC"/>
    <w:rsid w:val="611D2366"/>
    <w:rsid w:val="61421856"/>
    <w:rsid w:val="615227C4"/>
    <w:rsid w:val="61654E3F"/>
    <w:rsid w:val="61705F1D"/>
    <w:rsid w:val="6182292A"/>
    <w:rsid w:val="619F7F92"/>
    <w:rsid w:val="61BF1B9C"/>
    <w:rsid w:val="61C944CE"/>
    <w:rsid w:val="61F94C26"/>
    <w:rsid w:val="62000E56"/>
    <w:rsid w:val="620F48D2"/>
    <w:rsid w:val="624F3E49"/>
    <w:rsid w:val="6254055F"/>
    <w:rsid w:val="62632286"/>
    <w:rsid w:val="62885958"/>
    <w:rsid w:val="6291599E"/>
    <w:rsid w:val="62F40B65"/>
    <w:rsid w:val="62FC2CFE"/>
    <w:rsid w:val="63024505"/>
    <w:rsid w:val="6353510B"/>
    <w:rsid w:val="635600A5"/>
    <w:rsid w:val="635B1DB5"/>
    <w:rsid w:val="63711FED"/>
    <w:rsid w:val="63880DDC"/>
    <w:rsid w:val="638D750D"/>
    <w:rsid w:val="63985F92"/>
    <w:rsid w:val="63AC6CC0"/>
    <w:rsid w:val="63BB1E7D"/>
    <w:rsid w:val="63E31B72"/>
    <w:rsid w:val="64055776"/>
    <w:rsid w:val="64240056"/>
    <w:rsid w:val="643E143A"/>
    <w:rsid w:val="64491666"/>
    <w:rsid w:val="648B6EEF"/>
    <w:rsid w:val="64C158BF"/>
    <w:rsid w:val="64C179D9"/>
    <w:rsid w:val="64CE2EAA"/>
    <w:rsid w:val="64E35BA2"/>
    <w:rsid w:val="653C3090"/>
    <w:rsid w:val="655D7702"/>
    <w:rsid w:val="65842EE1"/>
    <w:rsid w:val="65854376"/>
    <w:rsid w:val="658767BE"/>
    <w:rsid w:val="65892531"/>
    <w:rsid w:val="659D2770"/>
    <w:rsid w:val="66195831"/>
    <w:rsid w:val="662E75B1"/>
    <w:rsid w:val="66342C2E"/>
    <w:rsid w:val="663E784C"/>
    <w:rsid w:val="668B6A45"/>
    <w:rsid w:val="66F26570"/>
    <w:rsid w:val="67011F07"/>
    <w:rsid w:val="672F3F24"/>
    <w:rsid w:val="673B3A73"/>
    <w:rsid w:val="673E055F"/>
    <w:rsid w:val="67551CE3"/>
    <w:rsid w:val="6772447A"/>
    <w:rsid w:val="67A22552"/>
    <w:rsid w:val="67B22DCC"/>
    <w:rsid w:val="67BE71AA"/>
    <w:rsid w:val="67BF314A"/>
    <w:rsid w:val="67D90273"/>
    <w:rsid w:val="67DE5875"/>
    <w:rsid w:val="67E55852"/>
    <w:rsid w:val="67EB1AB4"/>
    <w:rsid w:val="67FA1285"/>
    <w:rsid w:val="682E5386"/>
    <w:rsid w:val="68551F4F"/>
    <w:rsid w:val="687C10C9"/>
    <w:rsid w:val="68840C16"/>
    <w:rsid w:val="68872541"/>
    <w:rsid w:val="68876EFB"/>
    <w:rsid w:val="68884654"/>
    <w:rsid w:val="689F444F"/>
    <w:rsid w:val="68B96DBB"/>
    <w:rsid w:val="68CA2805"/>
    <w:rsid w:val="68E937A3"/>
    <w:rsid w:val="691664E5"/>
    <w:rsid w:val="693E15D3"/>
    <w:rsid w:val="69464EFB"/>
    <w:rsid w:val="69627681"/>
    <w:rsid w:val="6977531D"/>
    <w:rsid w:val="697B7A36"/>
    <w:rsid w:val="69CC2BFF"/>
    <w:rsid w:val="69EA5294"/>
    <w:rsid w:val="69FD55B8"/>
    <w:rsid w:val="6A070584"/>
    <w:rsid w:val="6A0942FC"/>
    <w:rsid w:val="6A0B1C62"/>
    <w:rsid w:val="6A0E50AF"/>
    <w:rsid w:val="6A0E546F"/>
    <w:rsid w:val="6A2406C8"/>
    <w:rsid w:val="6A5C267E"/>
    <w:rsid w:val="6ABB660F"/>
    <w:rsid w:val="6ADE0BD1"/>
    <w:rsid w:val="6AE96859"/>
    <w:rsid w:val="6B147746"/>
    <w:rsid w:val="6B24787C"/>
    <w:rsid w:val="6B573233"/>
    <w:rsid w:val="6B5B6274"/>
    <w:rsid w:val="6B935D53"/>
    <w:rsid w:val="6BB77A32"/>
    <w:rsid w:val="6BDD159D"/>
    <w:rsid w:val="6C196F71"/>
    <w:rsid w:val="6C226FCB"/>
    <w:rsid w:val="6C31226F"/>
    <w:rsid w:val="6C552F0B"/>
    <w:rsid w:val="6C814811"/>
    <w:rsid w:val="6C8C67B7"/>
    <w:rsid w:val="6C9D744C"/>
    <w:rsid w:val="6D123D53"/>
    <w:rsid w:val="6D167928"/>
    <w:rsid w:val="6D26299B"/>
    <w:rsid w:val="6D262AD0"/>
    <w:rsid w:val="6D4772EC"/>
    <w:rsid w:val="6D9078AF"/>
    <w:rsid w:val="6DAA3FEF"/>
    <w:rsid w:val="6DC0172B"/>
    <w:rsid w:val="6DCB690C"/>
    <w:rsid w:val="6DD41A5B"/>
    <w:rsid w:val="6DF43C2E"/>
    <w:rsid w:val="6DF51CA3"/>
    <w:rsid w:val="6E1214F4"/>
    <w:rsid w:val="6E3A0E77"/>
    <w:rsid w:val="6E797EBB"/>
    <w:rsid w:val="6E8335BD"/>
    <w:rsid w:val="6E8E12EF"/>
    <w:rsid w:val="6E972936"/>
    <w:rsid w:val="6EB72579"/>
    <w:rsid w:val="6ED446C5"/>
    <w:rsid w:val="6EDF5C4C"/>
    <w:rsid w:val="6F0137F4"/>
    <w:rsid w:val="6F0A66BA"/>
    <w:rsid w:val="6F2A7D94"/>
    <w:rsid w:val="6F3132D9"/>
    <w:rsid w:val="6F3D391D"/>
    <w:rsid w:val="6F5B58E3"/>
    <w:rsid w:val="6F8331F1"/>
    <w:rsid w:val="6FAE1A09"/>
    <w:rsid w:val="6FD75BF8"/>
    <w:rsid w:val="6FEB6958"/>
    <w:rsid w:val="70212096"/>
    <w:rsid w:val="7049733F"/>
    <w:rsid w:val="70501763"/>
    <w:rsid w:val="707723D0"/>
    <w:rsid w:val="70F54335"/>
    <w:rsid w:val="70F5661B"/>
    <w:rsid w:val="71360107"/>
    <w:rsid w:val="713B688E"/>
    <w:rsid w:val="716770DC"/>
    <w:rsid w:val="71A558AC"/>
    <w:rsid w:val="71D43752"/>
    <w:rsid w:val="71F1796A"/>
    <w:rsid w:val="72154626"/>
    <w:rsid w:val="72262B5D"/>
    <w:rsid w:val="72283FF7"/>
    <w:rsid w:val="722E7212"/>
    <w:rsid w:val="723A0474"/>
    <w:rsid w:val="725923E4"/>
    <w:rsid w:val="72627D63"/>
    <w:rsid w:val="72864BF7"/>
    <w:rsid w:val="729023FC"/>
    <w:rsid w:val="73C0646E"/>
    <w:rsid w:val="73FC19D6"/>
    <w:rsid w:val="740718AD"/>
    <w:rsid w:val="74111A9C"/>
    <w:rsid w:val="742222F5"/>
    <w:rsid w:val="7431624A"/>
    <w:rsid w:val="74476126"/>
    <w:rsid w:val="744A301A"/>
    <w:rsid w:val="74706664"/>
    <w:rsid w:val="747F3682"/>
    <w:rsid w:val="748D30B0"/>
    <w:rsid w:val="749C4185"/>
    <w:rsid w:val="74D1719F"/>
    <w:rsid w:val="74F33BDF"/>
    <w:rsid w:val="75067759"/>
    <w:rsid w:val="752866D8"/>
    <w:rsid w:val="75287D2D"/>
    <w:rsid w:val="752E6DCD"/>
    <w:rsid w:val="7551380D"/>
    <w:rsid w:val="75600BE5"/>
    <w:rsid w:val="7564475C"/>
    <w:rsid w:val="7583797F"/>
    <w:rsid w:val="75D20F1D"/>
    <w:rsid w:val="75DA2C18"/>
    <w:rsid w:val="75F54412"/>
    <w:rsid w:val="761D08E0"/>
    <w:rsid w:val="763E70DC"/>
    <w:rsid w:val="765B7C8E"/>
    <w:rsid w:val="765D347C"/>
    <w:rsid w:val="7679053B"/>
    <w:rsid w:val="76820747"/>
    <w:rsid w:val="76826699"/>
    <w:rsid w:val="768E1E11"/>
    <w:rsid w:val="76AF13F6"/>
    <w:rsid w:val="76C87133"/>
    <w:rsid w:val="76CD08D5"/>
    <w:rsid w:val="76DB4B92"/>
    <w:rsid w:val="76FD013A"/>
    <w:rsid w:val="77052AA4"/>
    <w:rsid w:val="771340C5"/>
    <w:rsid w:val="77136511"/>
    <w:rsid w:val="7731279D"/>
    <w:rsid w:val="77340A39"/>
    <w:rsid w:val="77351FD0"/>
    <w:rsid w:val="77472422"/>
    <w:rsid w:val="777F31F2"/>
    <w:rsid w:val="778C2D76"/>
    <w:rsid w:val="77A13DC6"/>
    <w:rsid w:val="77D1700D"/>
    <w:rsid w:val="77E53691"/>
    <w:rsid w:val="77EC04CC"/>
    <w:rsid w:val="78515A11"/>
    <w:rsid w:val="78775729"/>
    <w:rsid w:val="78A42DB0"/>
    <w:rsid w:val="78A656AB"/>
    <w:rsid w:val="78B2245C"/>
    <w:rsid w:val="78B611AB"/>
    <w:rsid w:val="78B763C8"/>
    <w:rsid w:val="78DD2E73"/>
    <w:rsid w:val="78E172CC"/>
    <w:rsid w:val="78EA1D1F"/>
    <w:rsid w:val="7904172F"/>
    <w:rsid w:val="790A7749"/>
    <w:rsid w:val="790E3EA7"/>
    <w:rsid w:val="790F7E27"/>
    <w:rsid w:val="791F1D70"/>
    <w:rsid w:val="792A231A"/>
    <w:rsid w:val="79313734"/>
    <w:rsid w:val="79316829"/>
    <w:rsid w:val="797E66A9"/>
    <w:rsid w:val="798518A4"/>
    <w:rsid w:val="79A97383"/>
    <w:rsid w:val="79E27E8B"/>
    <w:rsid w:val="79F00B9B"/>
    <w:rsid w:val="79F850CE"/>
    <w:rsid w:val="79FD443C"/>
    <w:rsid w:val="7A1D1975"/>
    <w:rsid w:val="7A3E5150"/>
    <w:rsid w:val="7A4670D6"/>
    <w:rsid w:val="7A4A160C"/>
    <w:rsid w:val="7A505630"/>
    <w:rsid w:val="7A534B63"/>
    <w:rsid w:val="7A615382"/>
    <w:rsid w:val="7A625D1E"/>
    <w:rsid w:val="7A67303B"/>
    <w:rsid w:val="7AAB1D04"/>
    <w:rsid w:val="7ABA4368"/>
    <w:rsid w:val="7AD05746"/>
    <w:rsid w:val="7AFE071E"/>
    <w:rsid w:val="7B257FFD"/>
    <w:rsid w:val="7B273D20"/>
    <w:rsid w:val="7B343476"/>
    <w:rsid w:val="7B507A5A"/>
    <w:rsid w:val="7B5A2978"/>
    <w:rsid w:val="7B5A4A98"/>
    <w:rsid w:val="7B5A7E4C"/>
    <w:rsid w:val="7B667AF9"/>
    <w:rsid w:val="7B7468F8"/>
    <w:rsid w:val="7B750B59"/>
    <w:rsid w:val="7BAB15DC"/>
    <w:rsid w:val="7BD25205"/>
    <w:rsid w:val="7BEE0103"/>
    <w:rsid w:val="7C0A0FE4"/>
    <w:rsid w:val="7C254906"/>
    <w:rsid w:val="7C257284"/>
    <w:rsid w:val="7C590818"/>
    <w:rsid w:val="7C653614"/>
    <w:rsid w:val="7C7C10F6"/>
    <w:rsid w:val="7C853BEA"/>
    <w:rsid w:val="7C881368"/>
    <w:rsid w:val="7CE27788"/>
    <w:rsid w:val="7D0C32F1"/>
    <w:rsid w:val="7D0F408D"/>
    <w:rsid w:val="7D4274B2"/>
    <w:rsid w:val="7D491C6C"/>
    <w:rsid w:val="7D5429C0"/>
    <w:rsid w:val="7D6E6D43"/>
    <w:rsid w:val="7D807FDA"/>
    <w:rsid w:val="7D8A6458"/>
    <w:rsid w:val="7DB57A34"/>
    <w:rsid w:val="7DE60973"/>
    <w:rsid w:val="7DEF0916"/>
    <w:rsid w:val="7DF509C8"/>
    <w:rsid w:val="7E1E5218"/>
    <w:rsid w:val="7E5D3635"/>
    <w:rsid w:val="7E773341"/>
    <w:rsid w:val="7E9A4E1F"/>
    <w:rsid w:val="7EA7723A"/>
    <w:rsid w:val="7EAE6B98"/>
    <w:rsid w:val="7EB268B9"/>
    <w:rsid w:val="7EE83F80"/>
    <w:rsid w:val="7EF56FBB"/>
    <w:rsid w:val="7F0768EB"/>
    <w:rsid w:val="7F143BEC"/>
    <w:rsid w:val="7F715AF2"/>
    <w:rsid w:val="7F886E69"/>
    <w:rsid w:val="7FA206DC"/>
    <w:rsid w:val="7FCC34C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keepNext w:val="0"/>
      <w:keepLines w:val="0"/>
      <w:widowControl w:val="0"/>
      <w:suppressLineNumbers w:val="0"/>
      <w:ind w:left="420" w:leftChars="200"/>
      <w:jc w:val="both"/>
    </w:pPr>
    <w:rPr>
      <w:rFonts w:hint="default" w:ascii="Times New Roman" w:hAnsi="Times New Roman" w:cs="Times New Roman"/>
      <w:kern w:val="2"/>
      <w:sz w:val="21"/>
      <w:szCs w:val="21"/>
      <w:lang w:val="en-US" w:eastAsia="zh-CN" w:bidi="ar"/>
    </w:r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2"/>
    <w:basedOn w:val="26"/>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qFormat/>
    <w:uiPriority w:val="0"/>
    <w:rPr>
      <w:rFonts w:ascii="Courier New" w:hAnsi="Courier New"/>
    </w:rPr>
  </w:style>
  <w:style w:type="paragraph" w:customStyle="1" w:styleId="81">
    <w:name w:val="Body Text First Indent 21"/>
    <w:basedOn w:val="82"/>
    <w:qFormat/>
    <w:uiPriority w:val="0"/>
    <w:pPr>
      <w:spacing w:after="120" w:afterLines="0" w:line="240" w:lineRule="auto"/>
      <w:ind w:left="420" w:leftChars="200" w:firstLine="420"/>
    </w:pPr>
    <w:rPr>
      <w:rFonts w:cs="宋体"/>
    </w:rPr>
  </w:style>
  <w:style w:type="paragraph" w:customStyle="1" w:styleId="82">
    <w:name w:val="Body Text Indent1"/>
    <w:basedOn w:val="1"/>
    <w:next w:val="1"/>
    <w:qFormat/>
    <w:uiPriority w:val="0"/>
    <w:pPr>
      <w:spacing w:after="120" w:afterLines="0"/>
      <w:ind w:left="420" w:leftChars="200"/>
    </w:pPr>
  </w:style>
  <w:style w:type="paragraph" w:customStyle="1" w:styleId="83">
    <w:name w:val="_Style 3"/>
    <w:basedOn w:val="1"/>
    <w:qFormat/>
    <w:uiPriority w:val="0"/>
    <w:pPr>
      <w:adjustRightInd/>
      <w:ind w:firstLine="420" w:firstLineChars="200"/>
    </w:pPr>
    <w:rPr>
      <w:rFonts w:eastAsia="仿宋_GB2312"/>
      <w:sz w:val="28"/>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en-US" w:eastAsia="en-US"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26743</Words>
  <Characters>28200</Characters>
  <Lines>1</Lines>
  <Paragraphs>1</Paragraphs>
  <TotalTime>10</TotalTime>
  <ScaleCrop>false</ScaleCrop>
  <LinksUpToDate>false</LinksUpToDate>
  <CharactersWithSpaces>28820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木南楠</cp:lastModifiedBy>
  <cp:lastPrinted>2025-04-01T07:34:00Z</cp:lastPrinted>
  <dcterms:modified xsi:type="dcterms:W3CDTF">2025-06-25T09:22:08Z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eyJoZGlkIjoiMDFhMjc2OGZkY2JhM2U5Y2Y1NGIwYTY5MTU2YjY1YzIiLCJ1c2VySWQiOiIxMjg5MjA2MjgwIn0=</vt:lpwstr>
  </property>
</Properties>
</file>