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1D57" w:rsidRDefault="00604C4C">
      <w:pPr>
        <w:spacing w:line="600" w:lineRule="exact"/>
        <w:jc w:val="center"/>
        <w:rPr>
          <w:rFonts w:ascii="宋体" w:hAnsi="宋体" w:cs="宋体"/>
          <w:sz w:val="32"/>
          <w:szCs w:val="32"/>
        </w:rPr>
      </w:pPr>
      <w:r>
        <w:rPr>
          <w:rFonts w:ascii="宋体" w:hAnsi="宋体" w:cs="宋体"/>
          <w:b/>
          <w:noProof/>
          <w:sz w:val="36"/>
          <w:szCs w:val="36"/>
        </w:rPr>
        <w:drawing>
          <wp:anchor distT="0" distB="0" distL="114300" distR="114300" simplePos="0" relativeHeight="251768832" behindDoc="0" locked="0" layoutInCell="1" allowOverlap="1" wp14:anchorId="4501754A" wp14:editId="63FD7E75">
            <wp:simplePos x="0" y="0"/>
            <wp:positionH relativeFrom="column">
              <wp:posOffset>-1012825</wp:posOffset>
            </wp:positionH>
            <wp:positionV relativeFrom="paragraph">
              <wp:posOffset>-904875</wp:posOffset>
            </wp:positionV>
            <wp:extent cx="7553332" cy="1067752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53" cy="10684764"/>
                    </a:xfrm>
                    <a:prstGeom prst="rect">
                      <a:avLst/>
                    </a:prstGeom>
                  </pic:spPr>
                </pic:pic>
              </a:graphicData>
            </a:graphic>
            <wp14:sizeRelH relativeFrom="page">
              <wp14:pctWidth>0</wp14:pctWidth>
            </wp14:sizeRelH>
            <wp14:sizeRelV relativeFrom="page">
              <wp14:pctHeight>0</wp14:pctHeight>
            </wp14:sizeRelV>
          </wp:anchor>
        </w:drawing>
      </w:r>
    </w:p>
    <w:p w:rsidR="00F11D57" w:rsidRDefault="00F11D57">
      <w:pPr>
        <w:spacing w:line="600" w:lineRule="exact"/>
        <w:jc w:val="center"/>
        <w:rPr>
          <w:rFonts w:ascii="宋体" w:hAnsi="宋体" w:cs="宋体"/>
          <w:sz w:val="32"/>
          <w:szCs w:val="32"/>
        </w:rPr>
      </w:pPr>
    </w:p>
    <w:p w:rsidR="00F11D57" w:rsidRDefault="00F11D57">
      <w:pPr>
        <w:spacing w:line="600" w:lineRule="exact"/>
        <w:jc w:val="center"/>
        <w:rPr>
          <w:rFonts w:ascii="宋体" w:hAnsi="宋体" w:cs="宋体"/>
          <w:sz w:val="44"/>
        </w:rPr>
      </w:pPr>
    </w:p>
    <w:p w:rsidR="00F11D57" w:rsidRDefault="00F11D57">
      <w:pPr>
        <w:jc w:val="center"/>
        <w:rPr>
          <w:rFonts w:ascii="宋体" w:hAnsi="宋体" w:cs="宋体"/>
          <w:sz w:val="44"/>
          <w:szCs w:val="20"/>
        </w:rPr>
      </w:pPr>
    </w:p>
    <w:p w:rsidR="00F11D57" w:rsidRDefault="00D131E0" w:rsidP="0079567E">
      <w:pPr>
        <w:spacing w:beforeLines="50" w:before="156"/>
        <w:jc w:val="center"/>
        <w:rPr>
          <w:rFonts w:ascii="宋体" w:hAnsi="宋体" w:cs="宋体"/>
          <w:sz w:val="72"/>
          <w:szCs w:val="72"/>
        </w:rPr>
      </w:pPr>
      <w:r>
        <w:rPr>
          <w:rFonts w:ascii="宋体" w:hAnsi="宋体" w:cs="宋体" w:hint="eastAsia"/>
          <w:sz w:val="72"/>
          <w:szCs w:val="72"/>
        </w:rPr>
        <w:t>公开招标招标文件</w:t>
      </w:r>
    </w:p>
    <w:p w:rsidR="00F11D57" w:rsidRDefault="00F11D57" w:rsidP="0079567E">
      <w:pPr>
        <w:snapToGrid w:val="0"/>
        <w:spacing w:beforeLines="50" w:before="156" w:line="360" w:lineRule="auto"/>
        <w:rPr>
          <w:rFonts w:ascii="宋体" w:hAnsi="宋体" w:cs="宋体"/>
          <w:sz w:val="30"/>
          <w:szCs w:val="72"/>
        </w:rPr>
      </w:pPr>
    </w:p>
    <w:p w:rsidR="00F11D57" w:rsidRDefault="00F11D57" w:rsidP="0079567E">
      <w:pPr>
        <w:snapToGrid w:val="0"/>
        <w:spacing w:beforeLines="50" w:before="156" w:line="360" w:lineRule="auto"/>
        <w:rPr>
          <w:rFonts w:ascii="宋体" w:hAnsi="宋体" w:cs="宋体"/>
          <w:sz w:val="30"/>
          <w:szCs w:val="72"/>
        </w:rPr>
      </w:pPr>
    </w:p>
    <w:p w:rsidR="00F11D57" w:rsidRDefault="00F11D57" w:rsidP="0079567E">
      <w:pPr>
        <w:snapToGrid w:val="0"/>
        <w:spacing w:beforeLines="50" w:before="156" w:line="360" w:lineRule="auto"/>
        <w:rPr>
          <w:rFonts w:ascii="宋体" w:hAnsi="宋体" w:cs="宋体"/>
          <w:sz w:val="30"/>
          <w:szCs w:val="72"/>
        </w:rPr>
      </w:pPr>
    </w:p>
    <w:p w:rsidR="00F11D57" w:rsidRDefault="00F11D57" w:rsidP="0079567E">
      <w:pPr>
        <w:snapToGrid w:val="0"/>
        <w:spacing w:beforeLines="50" w:before="156" w:line="360" w:lineRule="auto"/>
        <w:rPr>
          <w:rFonts w:ascii="宋体" w:hAnsi="宋体" w:cs="宋体"/>
          <w:sz w:val="30"/>
          <w:szCs w:val="72"/>
        </w:rPr>
      </w:pPr>
    </w:p>
    <w:p w:rsidR="00F11D57" w:rsidRDefault="00D131E0">
      <w:pPr>
        <w:snapToGrid w:val="0"/>
        <w:spacing w:before="120" w:after="120" w:line="360" w:lineRule="auto"/>
        <w:rPr>
          <w:rFonts w:ascii="宋体" w:hAnsi="宋体" w:cs="宋体"/>
          <w:b/>
          <w:sz w:val="30"/>
          <w:szCs w:val="72"/>
        </w:rPr>
      </w:pPr>
      <w:r>
        <w:rPr>
          <w:rFonts w:ascii="宋体" w:hAnsi="宋体" w:cs="宋体" w:hint="eastAsia"/>
          <w:b/>
          <w:sz w:val="30"/>
          <w:szCs w:val="72"/>
        </w:rPr>
        <w:t>项目编号：</w:t>
      </w:r>
      <w:r w:rsidR="00AD6C13" w:rsidRPr="00AD6C13">
        <w:rPr>
          <w:rFonts w:ascii="宋体" w:hAnsi="宋体" w:cs="宋体"/>
          <w:b/>
          <w:sz w:val="30"/>
          <w:szCs w:val="72"/>
        </w:rPr>
        <w:t>NBHFZB20230</w:t>
      </w:r>
      <w:r w:rsidR="00ED75F8">
        <w:rPr>
          <w:rFonts w:ascii="宋体" w:hAnsi="宋体" w:cs="宋体" w:hint="eastAsia"/>
          <w:b/>
          <w:sz w:val="30"/>
          <w:szCs w:val="72"/>
        </w:rPr>
        <w:t>04</w:t>
      </w:r>
    </w:p>
    <w:p w:rsidR="00F11D57" w:rsidRDefault="00D131E0">
      <w:pPr>
        <w:snapToGrid w:val="0"/>
        <w:spacing w:before="120" w:after="120" w:line="360" w:lineRule="auto"/>
        <w:rPr>
          <w:rFonts w:ascii="宋体" w:hAnsi="宋体" w:cs="宋体"/>
          <w:b/>
          <w:sz w:val="30"/>
          <w:szCs w:val="72"/>
        </w:rPr>
      </w:pPr>
      <w:r>
        <w:rPr>
          <w:rFonts w:ascii="宋体" w:hAnsi="宋体" w:cs="宋体" w:hint="eastAsia"/>
          <w:b/>
          <w:sz w:val="30"/>
          <w:szCs w:val="72"/>
        </w:rPr>
        <w:t>项目名称：</w:t>
      </w:r>
      <w:proofErr w:type="gramStart"/>
      <w:r w:rsidR="00A667C5">
        <w:rPr>
          <w:rFonts w:ascii="宋体" w:hAnsi="宋体" w:cs="宋体" w:hint="eastAsia"/>
          <w:b/>
          <w:sz w:val="30"/>
          <w:szCs w:val="72"/>
        </w:rPr>
        <w:t>邱隘渔金小区</w:t>
      </w:r>
      <w:proofErr w:type="gramEnd"/>
      <w:r w:rsidR="00A667C5">
        <w:rPr>
          <w:rFonts w:ascii="宋体" w:hAnsi="宋体" w:cs="宋体" w:hint="eastAsia"/>
          <w:b/>
          <w:sz w:val="30"/>
          <w:szCs w:val="72"/>
        </w:rPr>
        <w:t>北侧店铺改造工程厨房设备、厨房用具以及餐桌</w:t>
      </w:r>
      <w:proofErr w:type="gramStart"/>
      <w:r w:rsidR="00A667C5">
        <w:rPr>
          <w:rFonts w:ascii="宋体" w:hAnsi="宋体" w:cs="宋体" w:hint="eastAsia"/>
          <w:b/>
          <w:sz w:val="30"/>
          <w:szCs w:val="72"/>
        </w:rPr>
        <w:t>椅</w:t>
      </w:r>
      <w:proofErr w:type="gramEnd"/>
      <w:r w:rsidR="00A667C5">
        <w:rPr>
          <w:rFonts w:ascii="宋体" w:hAnsi="宋体" w:cs="宋体" w:hint="eastAsia"/>
          <w:b/>
          <w:sz w:val="30"/>
          <w:szCs w:val="72"/>
        </w:rPr>
        <w:t>采购项目</w:t>
      </w:r>
    </w:p>
    <w:p w:rsidR="00F11D57" w:rsidRDefault="00D131E0">
      <w:pPr>
        <w:snapToGrid w:val="0"/>
        <w:spacing w:before="120" w:after="120" w:line="360" w:lineRule="auto"/>
        <w:rPr>
          <w:rFonts w:ascii="宋体" w:hAnsi="宋体" w:cs="宋体"/>
          <w:b/>
          <w:sz w:val="30"/>
          <w:szCs w:val="72"/>
        </w:rPr>
      </w:pPr>
      <w:r>
        <w:rPr>
          <w:rFonts w:ascii="宋体" w:hAnsi="宋体" w:cs="宋体" w:hint="eastAsia"/>
          <w:b/>
          <w:sz w:val="30"/>
          <w:szCs w:val="72"/>
        </w:rPr>
        <w:t>采购单位：</w:t>
      </w:r>
      <w:r w:rsidR="001C6442">
        <w:rPr>
          <w:rFonts w:ascii="宋体" w:hAnsi="宋体" w:cs="宋体" w:hint="eastAsia"/>
          <w:b/>
          <w:sz w:val="30"/>
          <w:szCs w:val="72"/>
        </w:rPr>
        <w:t>宁波市</w:t>
      </w:r>
      <w:proofErr w:type="gramStart"/>
      <w:r w:rsidR="001C6442">
        <w:rPr>
          <w:rFonts w:ascii="宋体" w:hAnsi="宋体" w:cs="宋体" w:hint="eastAsia"/>
          <w:b/>
          <w:sz w:val="30"/>
          <w:szCs w:val="72"/>
        </w:rPr>
        <w:t>鄞</w:t>
      </w:r>
      <w:proofErr w:type="gramEnd"/>
      <w:r w:rsidR="001C6442">
        <w:rPr>
          <w:rFonts w:ascii="宋体" w:hAnsi="宋体" w:cs="宋体" w:hint="eastAsia"/>
          <w:b/>
          <w:sz w:val="30"/>
          <w:szCs w:val="72"/>
        </w:rPr>
        <w:t>州区邱</w:t>
      </w:r>
      <w:proofErr w:type="gramStart"/>
      <w:r w:rsidR="001C6442">
        <w:rPr>
          <w:rFonts w:ascii="宋体" w:hAnsi="宋体" w:cs="宋体" w:hint="eastAsia"/>
          <w:b/>
          <w:sz w:val="30"/>
          <w:szCs w:val="72"/>
        </w:rPr>
        <w:t>隘</w:t>
      </w:r>
      <w:proofErr w:type="gramEnd"/>
      <w:r w:rsidR="001C6442">
        <w:rPr>
          <w:rFonts w:ascii="宋体" w:hAnsi="宋体" w:cs="宋体" w:hint="eastAsia"/>
          <w:b/>
          <w:sz w:val="30"/>
          <w:szCs w:val="72"/>
        </w:rPr>
        <w:t>镇人民政府</w:t>
      </w:r>
    </w:p>
    <w:p w:rsidR="00F11D57" w:rsidRDefault="00D131E0">
      <w:pPr>
        <w:snapToGrid w:val="0"/>
        <w:spacing w:before="120" w:after="120" w:line="360" w:lineRule="auto"/>
        <w:rPr>
          <w:rFonts w:ascii="宋体" w:hAnsi="宋体" w:cs="宋体"/>
          <w:b/>
          <w:sz w:val="30"/>
          <w:szCs w:val="72"/>
        </w:rPr>
      </w:pPr>
      <w:r>
        <w:rPr>
          <w:rFonts w:ascii="宋体" w:hAnsi="宋体" w:cs="宋体" w:hint="eastAsia"/>
          <w:b/>
          <w:sz w:val="30"/>
          <w:szCs w:val="72"/>
        </w:rPr>
        <w:t>代理机构：</w:t>
      </w:r>
      <w:r w:rsidR="001C6442">
        <w:rPr>
          <w:rFonts w:ascii="宋体" w:hAnsi="宋体" w:cs="宋体" w:hint="eastAsia"/>
          <w:b/>
          <w:sz w:val="30"/>
          <w:szCs w:val="72"/>
        </w:rPr>
        <w:t>宁波和</w:t>
      </w:r>
      <w:proofErr w:type="gramStart"/>
      <w:r w:rsidR="001C6442">
        <w:rPr>
          <w:rFonts w:ascii="宋体" w:hAnsi="宋体" w:cs="宋体" w:hint="eastAsia"/>
          <w:b/>
          <w:sz w:val="30"/>
          <w:szCs w:val="72"/>
        </w:rPr>
        <w:t>丰建设项目</w:t>
      </w:r>
      <w:proofErr w:type="gramEnd"/>
      <w:r w:rsidR="001C6442">
        <w:rPr>
          <w:rFonts w:ascii="宋体" w:hAnsi="宋体" w:cs="宋体" w:hint="eastAsia"/>
          <w:b/>
          <w:sz w:val="30"/>
          <w:szCs w:val="72"/>
        </w:rPr>
        <w:t>管理有限公司</w:t>
      </w:r>
    </w:p>
    <w:p w:rsidR="00F11D57" w:rsidRDefault="00F11D57">
      <w:pPr>
        <w:snapToGrid w:val="0"/>
        <w:spacing w:before="120" w:after="120" w:line="360" w:lineRule="auto"/>
        <w:rPr>
          <w:rFonts w:ascii="宋体" w:hAnsi="宋体" w:cs="宋体"/>
          <w:b/>
          <w:bCs/>
          <w:w w:val="95"/>
          <w:sz w:val="30"/>
          <w:szCs w:val="30"/>
        </w:rPr>
      </w:pPr>
    </w:p>
    <w:p w:rsidR="00F11D57" w:rsidRDefault="00F11D57">
      <w:pPr>
        <w:snapToGrid w:val="0"/>
        <w:spacing w:before="120" w:after="120" w:line="360" w:lineRule="auto"/>
        <w:rPr>
          <w:rFonts w:ascii="宋体" w:hAnsi="宋体" w:cs="宋体"/>
          <w:b/>
          <w:bCs/>
          <w:w w:val="95"/>
          <w:sz w:val="30"/>
          <w:szCs w:val="30"/>
        </w:rPr>
      </w:pPr>
    </w:p>
    <w:p w:rsidR="00F11D57" w:rsidRDefault="00F11D57">
      <w:pPr>
        <w:snapToGrid w:val="0"/>
        <w:spacing w:before="120" w:after="120" w:line="360" w:lineRule="auto"/>
        <w:rPr>
          <w:rFonts w:ascii="宋体" w:hAnsi="宋体" w:cs="宋体"/>
          <w:b/>
          <w:bCs/>
          <w:w w:val="95"/>
          <w:sz w:val="30"/>
          <w:szCs w:val="30"/>
        </w:rPr>
      </w:pPr>
    </w:p>
    <w:p w:rsidR="00F11D57" w:rsidRDefault="00F11D57">
      <w:pPr>
        <w:snapToGrid w:val="0"/>
        <w:spacing w:before="120" w:after="120" w:line="360" w:lineRule="auto"/>
        <w:rPr>
          <w:rFonts w:ascii="宋体" w:hAnsi="宋体" w:cs="宋体"/>
          <w:b/>
          <w:bCs/>
          <w:w w:val="95"/>
          <w:sz w:val="30"/>
          <w:szCs w:val="30"/>
        </w:rPr>
      </w:pPr>
    </w:p>
    <w:p w:rsidR="00F11D57" w:rsidRDefault="001C6442" w:rsidP="0079567E">
      <w:pPr>
        <w:snapToGrid w:val="0"/>
        <w:spacing w:beforeLines="50" w:before="156" w:line="360" w:lineRule="auto"/>
        <w:jc w:val="center"/>
        <w:rPr>
          <w:rFonts w:ascii="宋体" w:hAnsi="宋体" w:cs="宋体"/>
          <w:b/>
          <w:sz w:val="36"/>
          <w:szCs w:val="36"/>
          <w:lang w:val="zh-CN"/>
        </w:rPr>
      </w:pPr>
      <w:r>
        <w:rPr>
          <w:rFonts w:ascii="宋体" w:hAnsi="宋体" w:cs="宋体" w:hint="eastAsia"/>
          <w:b/>
          <w:bCs/>
          <w:w w:val="95"/>
          <w:sz w:val="30"/>
          <w:szCs w:val="30"/>
        </w:rPr>
        <w:t>二〇二三年</w:t>
      </w:r>
      <w:r w:rsidR="00604C4C">
        <w:rPr>
          <w:rFonts w:ascii="宋体" w:hAnsi="宋体" w:cs="宋体" w:hint="eastAsia"/>
          <w:b/>
          <w:bCs/>
          <w:w w:val="95"/>
          <w:sz w:val="30"/>
          <w:szCs w:val="30"/>
        </w:rPr>
        <w:t>三</w:t>
      </w:r>
      <w:r>
        <w:rPr>
          <w:rFonts w:ascii="宋体" w:hAnsi="宋体" w:cs="宋体" w:hint="eastAsia"/>
          <w:b/>
          <w:bCs/>
          <w:w w:val="95"/>
          <w:sz w:val="30"/>
          <w:szCs w:val="30"/>
        </w:rPr>
        <w:t>月</w:t>
      </w:r>
    </w:p>
    <w:p w:rsidR="00F11D57" w:rsidRDefault="00D131E0">
      <w:pPr>
        <w:jc w:val="center"/>
        <w:rPr>
          <w:rFonts w:ascii="宋体" w:hAnsi="宋体" w:cs="宋体"/>
          <w:b/>
          <w:sz w:val="36"/>
          <w:szCs w:val="36"/>
        </w:rPr>
      </w:pPr>
      <w:r>
        <w:rPr>
          <w:rFonts w:ascii="宋体" w:hAnsi="宋体" w:cs="宋体" w:hint="eastAsia"/>
          <w:b/>
          <w:sz w:val="36"/>
          <w:szCs w:val="36"/>
          <w:lang w:val="zh-CN"/>
        </w:rPr>
        <w:br w:type="page"/>
      </w:r>
      <w:r>
        <w:rPr>
          <w:rFonts w:ascii="宋体" w:hAnsi="宋体" w:cs="宋体" w:hint="eastAsia"/>
          <w:b/>
          <w:sz w:val="36"/>
          <w:szCs w:val="36"/>
          <w:lang w:val="zh-CN"/>
        </w:rPr>
        <w:lastRenderedPageBreak/>
        <w:t>目  录</w:t>
      </w:r>
    </w:p>
    <w:p w:rsidR="00F11D57" w:rsidRDefault="00853029">
      <w:pPr>
        <w:pStyle w:val="10"/>
        <w:tabs>
          <w:tab w:val="right" w:leader="dot" w:pos="8846"/>
        </w:tabs>
        <w:rPr>
          <w:rFonts w:ascii="宋体" w:hAnsi="宋体" w:cs="宋体"/>
          <w:b w:val="0"/>
          <w:sz w:val="21"/>
          <w:szCs w:val="22"/>
        </w:rPr>
      </w:pPr>
      <w:r>
        <w:rPr>
          <w:rFonts w:ascii="宋体" w:hAnsi="宋体" w:cs="宋体" w:hint="eastAsia"/>
          <w:b w:val="0"/>
        </w:rPr>
        <w:fldChar w:fldCharType="begin"/>
      </w:r>
      <w:r w:rsidR="00D131E0">
        <w:rPr>
          <w:rFonts w:ascii="宋体" w:hAnsi="宋体" w:cs="宋体" w:hint="eastAsia"/>
          <w:b w:val="0"/>
        </w:rPr>
        <w:instrText xml:space="preserve"> TOC \o "1-3" \h \z \u </w:instrText>
      </w:r>
      <w:r>
        <w:rPr>
          <w:rFonts w:ascii="宋体" w:hAnsi="宋体" w:cs="宋体" w:hint="eastAsia"/>
          <w:b w:val="0"/>
        </w:rPr>
        <w:fldChar w:fldCharType="separate"/>
      </w:r>
      <w:hyperlink w:anchor="_Toc475283879" w:history="1">
        <w:r w:rsidR="00D131E0">
          <w:rPr>
            <w:rStyle w:val="afa"/>
            <w:rFonts w:ascii="宋体" w:hAnsi="宋体" w:cs="宋体" w:hint="eastAsia"/>
            <w:color w:val="auto"/>
          </w:rPr>
          <w:t>第一章  公开招标</w:t>
        </w:r>
        <w:bookmarkStart w:id="0" w:name="_Hlt53062999"/>
        <w:r w:rsidR="00D131E0">
          <w:rPr>
            <w:rStyle w:val="afa"/>
            <w:rFonts w:ascii="宋体" w:hAnsi="宋体" w:cs="宋体" w:hint="eastAsia"/>
            <w:color w:val="auto"/>
          </w:rPr>
          <w:t>采</w:t>
        </w:r>
        <w:bookmarkEnd w:id="0"/>
        <w:r w:rsidR="00D131E0">
          <w:rPr>
            <w:rStyle w:val="afa"/>
            <w:rFonts w:ascii="宋体" w:hAnsi="宋体" w:cs="宋体" w:hint="eastAsia"/>
            <w:color w:val="auto"/>
          </w:rPr>
          <w:t>购公告</w:t>
        </w:r>
        <w:r w:rsidR="00D131E0">
          <w:rPr>
            <w:rFonts w:ascii="宋体" w:hAnsi="宋体" w:cs="宋体" w:hint="eastAsia"/>
          </w:rPr>
          <w:tab/>
        </w:r>
        <w:r>
          <w:rPr>
            <w:rFonts w:ascii="宋体" w:hAnsi="宋体" w:cs="宋体" w:hint="eastAsia"/>
          </w:rPr>
          <w:fldChar w:fldCharType="begin"/>
        </w:r>
        <w:r w:rsidR="00D131E0">
          <w:rPr>
            <w:rFonts w:ascii="宋体" w:hAnsi="宋体" w:cs="宋体" w:hint="eastAsia"/>
          </w:rPr>
          <w:instrText xml:space="preserve"> PAGEREF _Toc475283879 \h </w:instrText>
        </w:r>
        <w:r>
          <w:rPr>
            <w:rFonts w:ascii="宋体" w:hAnsi="宋体" w:cs="宋体" w:hint="eastAsia"/>
          </w:rPr>
        </w:r>
        <w:r>
          <w:rPr>
            <w:rFonts w:ascii="宋体" w:hAnsi="宋体" w:cs="宋体" w:hint="eastAsia"/>
          </w:rPr>
          <w:fldChar w:fldCharType="separate"/>
        </w:r>
        <w:r w:rsidR="00D131E0">
          <w:rPr>
            <w:rFonts w:ascii="宋体" w:hAnsi="宋体" w:cs="宋体" w:hint="eastAsia"/>
          </w:rPr>
          <w:t>1</w:t>
        </w:r>
        <w:r>
          <w:rPr>
            <w:rFonts w:ascii="宋体" w:hAnsi="宋体" w:cs="宋体" w:hint="eastAsia"/>
          </w:rPr>
          <w:fldChar w:fldCharType="end"/>
        </w:r>
      </w:hyperlink>
    </w:p>
    <w:p w:rsidR="00F11D57" w:rsidRDefault="00961F9F">
      <w:pPr>
        <w:pStyle w:val="10"/>
        <w:tabs>
          <w:tab w:val="right" w:leader="dot" w:pos="8846"/>
        </w:tabs>
        <w:rPr>
          <w:rFonts w:ascii="宋体" w:hAnsi="宋体" w:cs="宋体"/>
          <w:b w:val="0"/>
          <w:sz w:val="21"/>
          <w:szCs w:val="22"/>
        </w:rPr>
      </w:pPr>
      <w:hyperlink w:anchor="_Toc475283880" w:history="1">
        <w:r w:rsidR="00D131E0">
          <w:rPr>
            <w:rStyle w:val="afa"/>
            <w:rFonts w:ascii="宋体" w:hAnsi="宋体" w:cs="宋体" w:hint="eastAsia"/>
            <w:color w:val="auto"/>
          </w:rPr>
          <w:t>第二章  招标需</w:t>
        </w:r>
        <w:bookmarkStart w:id="1" w:name="_Hlt36470672"/>
        <w:bookmarkStart w:id="2" w:name="_Hlt36470673"/>
        <w:r w:rsidR="00D131E0">
          <w:rPr>
            <w:rStyle w:val="afa"/>
            <w:rFonts w:ascii="宋体" w:hAnsi="宋体" w:cs="宋体" w:hint="eastAsia"/>
            <w:color w:val="auto"/>
          </w:rPr>
          <w:t>求</w:t>
        </w:r>
        <w:bookmarkEnd w:id="1"/>
        <w:bookmarkEnd w:id="2"/>
        <w:r w:rsidR="00D131E0">
          <w:rPr>
            <w:rFonts w:ascii="宋体" w:hAnsi="宋体" w:cs="宋体" w:hint="eastAsia"/>
          </w:rPr>
          <w:tab/>
        </w:r>
        <w:r w:rsidR="00853029">
          <w:rPr>
            <w:rFonts w:ascii="宋体" w:hAnsi="宋体" w:cs="宋体" w:hint="eastAsia"/>
          </w:rPr>
          <w:fldChar w:fldCharType="begin"/>
        </w:r>
        <w:r w:rsidR="00D131E0">
          <w:rPr>
            <w:rFonts w:ascii="宋体" w:hAnsi="宋体" w:cs="宋体" w:hint="eastAsia"/>
          </w:rPr>
          <w:instrText xml:space="preserve"> PAGEREF _Toc475283880 \h </w:instrText>
        </w:r>
        <w:r w:rsidR="00853029">
          <w:rPr>
            <w:rFonts w:ascii="宋体" w:hAnsi="宋体" w:cs="宋体" w:hint="eastAsia"/>
          </w:rPr>
        </w:r>
        <w:r w:rsidR="00853029">
          <w:rPr>
            <w:rFonts w:ascii="宋体" w:hAnsi="宋体" w:cs="宋体" w:hint="eastAsia"/>
          </w:rPr>
          <w:fldChar w:fldCharType="separate"/>
        </w:r>
        <w:r w:rsidR="00D131E0">
          <w:rPr>
            <w:rFonts w:ascii="宋体" w:hAnsi="宋体" w:cs="宋体" w:hint="eastAsia"/>
          </w:rPr>
          <w:t>5</w:t>
        </w:r>
        <w:r w:rsidR="00853029">
          <w:rPr>
            <w:rFonts w:ascii="宋体" w:hAnsi="宋体" w:cs="宋体" w:hint="eastAsia"/>
          </w:rPr>
          <w:fldChar w:fldCharType="end"/>
        </w:r>
      </w:hyperlink>
    </w:p>
    <w:p w:rsidR="00F11D57" w:rsidRDefault="00961F9F">
      <w:pPr>
        <w:pStyle w:val="10"/>
        <w:tabs>
          <w:tab w:val="right" w:leader="dot" w:pos="8846"/>
        </w:tabs>
        <w:rPr>
          <w:rFonts w:ascii="宋体" w:hAnsi="宋体" w:cs="宋体"/>
          <w:b w:val="0"/>
          <w:sz w:val="21"/>
          <w:szCs w:val="22"/>
        </w:rPr>
      </w:pPr>
      <w:hyperlink w:anchor="_Toc475283881" w:history="1">
        <w:r w:rsidR="00D131E0">
          <w:rPr>
            <w:rStyle w:val="afa"/>
            <w:rFonts w:ascii="宋体" w:hAnsi="宋体" w:cs="宋体" w:hint="eastAsia"/>
            <w:color w:val="auto"/>
          </w:rPr>
          <w:t>第三章  投标人</w:t>
        </w:r>
        <w:bookmarkStart w:id="3" w:name="_Hlt36471001"/>
        <w:r w:rsidR="00D131E0">
          <w:rPr>
            <w:rStyle w:val="afa"/>
            <w:rFonts w:ascii="宋体" w:hAnsi="宋体" w:cs="宋体" w:hint="eastAsia"/>
            <w:color w:val="auto"/>
          </w:rPr>
          <w:t>须</w:t>
        </w:r>
        <w:bookmarkEnd w:id="3"/>
        <w:r w:rsidR="00D131E0">
          <w:rPr>
            <w:rStyle w:val="afa"/>
            <w:rFonts w:ascii="宋体" w:hAnsi="宋体" w:cs="宋体" w:hint="eastAsia"/>
            <w:color w:val="auto"/>
          </w:rPr>
          <w:t>知</w:t>
        </w:r>
        <w:r w:rsidR="00D131E0">
          <w:rPr>
            <w:rFonts w:ascii="宋体" w:hAnsi="宋体" w:cs="宋体" w:hint="eastAsia"/>
          </w:rPr>
          <w:tab/>
        </w:r>
        <w:r w:rsidR="00853029">
          <w:rPr>
            <w:rFonts w:ascii="宋体" w:hAnsi="宋体" w:cs="宋体" w:hint="eastAsia"/>
          </w:rPr>
          <w:fldChar w:fldCharType="begin"/>
        </w:r>
        <w:r w:rsidR="00D131E0">
          <w:rPr>
            <w:rFonts w:ascii="宋体" w:hAnsi="宋体" w:cs="宋体" w:hint="eastAsia"/>
          </w:rPr>
          <w:instrText xml:space="preserve"> PAGEREF _Toc475283881 \h </w:instrText>
        </w:r>
        <w:r w:rsidR="00853029">
          <w:rPr>
            <w:rFonts w:ascii="宋体" w:hAnsi="宋体" w:cs="宋体" w:hint="eastAsia"/>
          </w:rPr>
        </w:r>
        <w:r w:rsidR="00853029">
          <w:rPr>
            <w:rFonts w:ascii="宋体" w:hAnsi="宋体" w:cs="宋体" w:hint="eastAsia"/>
          </w:rPr>
          <w:fldChar w:fldCharType="separate"/>
        </w:r>
        <w:r w:rsidR="00D131E0">
          <w:rPr>
            <w:rFonts w:ascii="宋体" w:hAnsi="宋体" w:cs="宋体" w:hint="eastAsia"/>
          </w:rPr>
          <w:t>14</w:t>
        </w:r>
        <w:r w:rsidR="00853029">
          <w:rPr>
            <w:rFonts w:ascii="宋体" w:hAnsi="宋体" w:cs="宋体" w:hint="eastAsia"/>
          </w:rPr>
          <w:fldChar w:fldCharType="end"/>
        </w:r>
      </w:hyperlink>
    </w:p>
    <w:p w:rsidR="00F11D57" w:rsidRDefault="00961F9F">
      <w:pPr>
        <w:pStyle w:val="10"/>
        <w:tabs>
          <w:tab w:val="right" w:leader="dot" w:pos="8846"/>
        </w:tabs>
        <w:rPr>
          <w:rFonts w:ascii="宋体" w:hAnsi="宋体" w:cs="宋体"/>
          <w:b w:val="0"/>
          <w:sz w:val="21"/>
          <w:szCs w:val="22"/>
        </w:rPr>
      </w:pPr>
      <w:hyperlink w:anchor="_Toc475283882" w:history="1">
        <w:r w:rsidR="00D131E0">
          <w:rPr>
            <w:rStyle w:val="afa"/>
            <w:rFonts w:ascii="宋体" w:hAnsi="宋体" w:cs="宋体" w:hint="eastAsia"/>
            <w:color w:val="auto"/>
          </w:rPr>
          <w:t>第四章  评标办法及评分标准</w:t>
        </w:r>
        <w:r w:rsidR="00D131E0">
          <w:rPr>
            <w:rFonts w:ascii="宋体" w:hAnsi="宋体" w:cs="宋体" w:hint="eastAsia"/>
          </w:rPr>
          <w:tab/>
        </w:r>
        <w:r w:rsidR="00853029">
          <w:rPr>
            <w:rFonts w:ascii="宋体" w:hAnsi="宋体" w:cs="宋体" w:hint="eastAsia"/>
          </w:rPr>
          <w:fldChar w:fldCharType="begin"/>
        </w:r>
        <w:r w:rsidR="00D131E0">
          <w:rPr>
            <w:rFonts w:ascii="宋体" w:hAnsi="宋体" w:cs="宋体" w:hint="eastAsia"/>
          </w:rPr>
          <w:instrText xml:space="preserve"> PAGEREF _Toc475283882 \h </w:instrText>
        </w:r>
        <w:r w:rsidR="00853029">
          <w:rPr>
            <w:rFonts w:ascii="宋体" w:hAnsi="宋体" w:cs="宋体" w:hint="eastAsia"/>
          </w:rPr>
        </w:r>
        <w:r w:rsidR="00853029">
          <w:rPr>
            <w:rFonts w:ascii="宋体" w:hAnsi="宋体" w:cs="宋体" w:hint="eastAsia"/>
          </w:rPr>
          <w:fldChar w:fldCharType="separate"/>
        </w:r>
        <w:r w:rsidR="00D131E0">
          <w:rPr>
            <w:rFonts w:ascii="宋体" w:hAnsi="宋体" w:cs="宋体" w:hint="eastAsia"/>
          </w:rPr>
          <w:t>24</w:t>
        </w:r>
        <w:r w:rsidR="00853029">
          <w:rPr>
            <w:rFonts w:ascii="宋体" w:hAnsi="宋体" w:cs="宋体" w:hint="eastAsia"/>
          </w:rPr>
          <w:fldChar w:fldCharType="end"/>
        </w:r>
      </w:hyperlink>
    </w:p>
    <w:p w:rsidR="00F11D57" w:rsidRDefault="00961F9F">
      <w:pPr>
        <w:pStyle w:val="10"/>
        <w:tabs>
          <w:tab w:val="right" w:leader="dot" w:pos="8846"/>
        </w:tabs>
        <w:rPr>
          <w:rFonts w:ascii="宋体" w:hAnsi="宋体" w:cs="宋体"/>
          <w:b w:val="0"/>
          <w:sz w:val="21"/>
          <w:szCs w:val="22"/>
        </w:rPr>
      </w:pPr>
      <w:hyperlink w:anchor="_Toc475283883" w:history="1">
        <w:r w:rsidR="00D131E0">
          <w:rPr>
            <w:rStyle w:val="afa"/>
            <w:rFonts w:ascii="宋体" w:hAnsi="宋体" w:cs="宋体" w:hint="eastAsia"/>
            <w:color w:val="auto"/>
          </w:rPr>
          <w:t>第五章  政府采购合同（货物）</w:t>
        </w:r>
        <w:r w:rsidR="00D131E0">
          <w:rPr>
            <w:rFonts w:ascii="宋体" w:hAnsi="宋体" w:cs="宋体" w:hint="eastAsia"/>
          </w:rPr>
          <w:tab/>
        </w:r>
        <w:r w:rsidR="00853029">
          <w:rPr>
            <w:rFonts w:ascii="宋体" w:hAnsi="宋体" w:cs="宋体" w:hint="eastAsia"/>
          </w:rPr>
          <w:fldChar w:fldCharType="begin"/>
        </w:r>
        <w:r w:rsidR="00D131E0">
          <w:rPr>
            <w:rFonts w:ascii="宋体" w:hAnsi="宋体" w:cs="宋体" w:hint="eastAsia"/>
          </w:rPr>
          <w:instrText xml:space="preserve"> PAGEREF _Toc475283883 \h </w:instrText>
        </w:r>
        <w:r w:rsidR="00853029">
          <w:rPr>
            <w:rFonts w:ascii="宋体" w:hAnsi="宋体" w:cs="宋体" w:hint="eastAsia"/>
          </w:rPr>
        </w:r>
        <w:r w:rsidR="00853029">
          <w:rPr>
            <w:rFonts w:ascii="宋体" w:hAnsi="宋体" w:cs="宋体" w:hint="eastAsia"/>
          </w:rPr>
          <w:fldChar w:fldCharType="separate"/>
        </w:r>
        <w:r w:rsidR="00D131E0">
          <w:rPr>
            <w:rFonts w:ascii="宋体" w:hAnsi="宋体" w:cs="宋体" w:hint="eastAsia"/>
          </w:rPr>
          <w:t>35</w:t>
        </w:r>
        <w:r w:rsidR="00853029">
          <w:rPr>
            <w:rFonts w:ascii="宋体" w:hAnsi="宋体" w:cs="宋体" w:hint="eastAsia"/>
          </w:rPr>
          <w:fldChar w:fldCharType="end"/>
        </w:r>
      </w:hyperlink>
    </w:p>
    <w:p w:rsidR="00F11D57" w:rsidRDefault="00961F9F">
      <w:pPr>
        <w:pStyle w:val="10"/>
        <w:tabs>
          <w:tab w:val="right" w:leader="dot" w:pos="8846"/>
        </w:tabs>
        <w:rPr>
          <w:rFonts w:ascii="宋体" w:hAnsi="宋体" w:cs="宋体"/>
          <w:b w:val="0"/>
          <w:sz w:val="21"/>
          <w:szCs w:val="22"/>
        </w:rPr>
      </w:pPr>
      <w:hyperlink w:anchor="_Toc475283884" w:history="1">
        <w:r w:rsidR="00D131E0">
          <w:rPr>
            <w:rStyle w:val="afa"/>
            <w:rFonts w:ascii="宋体" w:hAnsi="宋体" w:cs="宋体" w:hint="eastAsia"/>
            <w:color w:val="auto"/>
          </w:rPr>
          <w:t>第六章  投标文件格式</w:t>
        </w:r>
        <w:r w:rsidR="00D131E0">
          <w:rPr>
            <w:rFonts w:ascii="宋体" w:hAnsi="宋体" w:cs="宋体" w:hint="eastAsia"/>
          </w:rPr>
          <w:tab/>
        </w:r>
        <w:r w:rsidR="00853029">
          <w:rPr>
            <w:rFonts w:ascii="宋体" w:hAnsi="宋体" w:cs="宋体" w:hint="eastAsia"/>
          </w:rPr>
          <w:fldChar w:fldCharType="begin"/>
        </w:r>
        <w:r w:rsidR="00D131E0">
          <w:rPr>
            <w:rFonts w:ascii="宋体" w:hAnsi="宋体" w:cs="宋体" w:hint="eastAsia"/>
          </w:rPr>
          <w:instrText xml:space="preserve"> PAGEREF _Toc475283884 \h </w:instrText>
        </w:r>
        <w:r w:rsidR="00853029">
          <w:rPr>
            <w:rFonts w:ascii="宋体" w:hAnsi="宋体" w:cs="宋体" w:hint="eastAsia"/>
          </w:rPr>
        </w:r>
        <w:r w:rsidR="00853029">
          <w:rPr>
            <w:rFonts w:ascii="宋体" w:hAnsi="宋体" w:cs="宋体" w:hint="eastAsia"/>
          </w:rPr>
          <w:fldChar w:fldCharType="separate"/>
        </w:r>
        <w:r w:rsidR="00D131E0">
          <w:rPr>
            <w:rFonts w:ascii="宋体" w:hAnsi="宋体" w:cs="宋体" w:hint="eastAsia"/>
          </w:rPr>
          <w:t>39</w:t>
        </w:r>
        <w:r w:rsidR="00853029">
          <w:rPr>
            <w:rFonts w:ascii="宋体" w:hAnsi="宋体" w:cs="宋体" w:hint="eastAsia"/>
          </w:rPr>
          <w:fldChar w:fldCharType="end"/>
        </w:r>
      </w:hyperlink>
    </w:p>
    <w:p w:rsidR="00F11D57" w:rsidRDefault="00853029">
      <w:pPr>
        <w:rPr>
          <w:rFonts w:ascii="宋体" w:hAnsi="宋体" w:cs="宋体"/>
        </w:rPr>
      </w:pPr>
      <w:r>
        <w:rPr>
          <w:rFonts w:ascii="宋体" w:hAnsi="宋体" w:cs="宋体" w:hint="eastAsia"/>
          <w:b/>
          <w:sz w:val="32"/>
        </w:rPr>
        <w:fldChar w:fldCharType="end"/>
      </w:r>
    </w:p>
    <w:p w:rsidR="00F11D57" w:rsidRDefault="00853029">
      <w:pPr>
        <w:pStyle w:val="10"/>
        <w:tabs>
          <w:tab w:val="right" w:leader="dot" w:pos="8721"/>
        </w:tabs>
        <w:spacing w:line="360" w:lineRule="auto"/>
        <w:rPr>
          <w:rFonts w:ascii="宋体" w:hAnsi="宋体" w:cs="宋体"/>
          <w:b w:val="0"/>
          <w:sz w:val="30"/>
          <w:szCs w:val="30"/>
        </w:rPr>
      </w:pPr>
      <w:r>
        <w:rPr>
          <w:rFonts w:ascii="宋体" w:hAnsi="宋体" w:cs="宋体" w:hint="eastAsia"/>
          <w:b w:val="0"/>
          <w:sz w:val="30"/>
          <w:szCs w:val="30"/>
        </w:rPr>
        <w:fldChar w:fldCharType="begin"/>
      </w:r>
      <w:r w:rsidR="00D131E0">
        <w:rPr>
          <w:rFonts w:ascii="宋体" w:hAnsi="宋体" w:cs="宋体" w:hint="eastAsia"/>
          <w:b w:val="0"/>
          <w:sz w:val="30"/>
          <w:szCs w:val="30"/>
        </w:rPr>
        <w:instrText xml:space="preserve"> TOC \o "1-3" \h \z \u </w:instrText>
      </w:r>
      <w:r>
        <w:rPr>
          <w:rFonts w:ascii="宋体" w:hAnsi="宋体" w:cs="宋体" w:hint="eastAsia"/>
          <w:b w:val="0"/>
          <w:sz w:val="30"/>
          <w:szCs w:val="30"/>
        </w:rPr>
        <w:fldChar w:fldCharType="separate"/>
      </w:r>
    </w:p>
    <w:p w:rsidR="00F11D57" w:rsidRDefault="00853029">
      <w:pPr>
        <w:spacing w:before="120" w:after="120" w:line="360" w:lineRule="auto"/>
        <w:jc w:val="center"/>
        <w:rPr>
          <w:rFonts w:ascii="宋体" w:hAnsi="宋体" w:cs="宋体"/>
          <w:b/>
          <w:sz w:val="30"/>
          <w:szCs w:val="30"/>
        </w:rPr>
      </w:pPr>
      <w:r>
        <w:rPr>
          <w:rFonts w:ascii="宋体" w:hAnsi="宋体" w:cs="宋体" w:hint="eastAsia"/>
          <w:b/>
          <w:sz w:val="30"/>
          <w:szCs w:val="30"/>
        </w:rPr>
        <w:fldChar w:fldCharType="end"/>
      </w:r>
    </w:p>
    <w:p w:rsidR="00F11D57" w:rsidRDefault="00F11D57">
      <w:pPr>
        <w:spacing w:before="120" w:after="120" w:line="360" w:lineRule="auto"/>
        <w:jc w:val="center"/>
        <w:rPr>
          <w:rFonts w:ascii="宋体" w:hAnsi="宋体" w:cs="宋体"/>
          <w:b/>
          <w:sz w:val="30"/>
          <w:szCs w:val="30"/>
        </w:rPr>
      </w:pPr>
    </w:p>
    <w:p w:rsidR="00F11D57" w:rsidRDefault="00F11D57">
      <w:pPr>
        <w:spacing w:before="120" w:after="120" w:line="360" w:lineRule="auto"/>
        <w:jc w:val="center"/>
        <w:rPr>
          <w:rFonts w:ascii="宋体" w:hAnsi="宋体" w:cs="宋体"/>
          <w:b/>
          <w:sz w:val="30"/>
          <w:szCs w:val="30"/>
        </w:rPr>
      </w:pPr>
    </w:p>
    <w:p w:rsidR="00F11D57" w:rsidRDefault="00F11D57">
      <w:pPr>
        <w:spacing w:before="120" w:after="120" w:line="360" w:lineRule="auto"/>
        <w:jc w:val="center"/>
        <w:rPr>
          <w:rFonts w:ascii="宋体" w:hAnsi="宋体" w:cs="宋体"/>
          <w:b/>
          <w:sz w:val="30"/>
          <w:szCs w:val="30"/>
        </w:rPr>
        <w:sectPr w:rsidR="00F11D57">
          <w:headerReference w:type="default" r:id="rId10"/>
          <w:footerReference w:type="even" r:id="rId11"/>
          <w:footerReference w:type="default" r:id="rId12"/>
          <w:footerReference w:type="first" r:id="rId13"/>
          <w:pgSz w:w="11906" w:h="16838"/>
          <w:pgMar w:top="1440" w:right="1440" w:bottom="1440" w:left="1610" w:header="851" w:footer="992" w:gutter="0"/>
          <w:pgNumType w:start="1"/>
          <w:cols w:space="720"/>
          <w:titlePg/>
          <w:docGrid w:type="lines" w:linePitch="312"/>
        </w:sectPr>
      </w:pPr>
    </w:p>
    <w:p w:rsidR="00F11D57" w:rsidRDefault="00D131E0">
      <w:pPr>
        <w:pStyle w:val="1"/>
        <w:spacing w:before="0" w:after="0" w:line="360" w:lineRule="auto"/>
        <w:contextualSpacing/>
        <w:rPr>
          <w:rFonts w:ascii="宋体" w:hAnsi="宋体" w:cs="宋体"/>
        </w:rPr>
      </w:pPr>
      <w:bookmarkStart w:id="4" w:name="_Toc475283879"/>
      <w:r>
        <w:rPr>
          <w:rFonts w:ascii="宋体" w:hAnsi="宋体" w:cs="宋体" w:hint="eastAsia"/>
        </w:rPr>
        <w:lastRenderedPageBreak/>
        <w:t>第一章  公开招标采购公告</w:t>
      </w:r>
      <w:bookmarkEnd w:id="4"/>
    </w:p>
    <w:p w:rsidR="00F11D57" w:rsidRDefault="00F11D57">
      <w:pPr>
        <w:contextualSpacing/>
        <w:rPr>
          <w:rFonts w:ascii="宋体" w:hAnsi="宋体" w:cs="宋体"/>
        </w:rPr>
      </w:pPr>
    </w:p>
    <w:p w:rsidR="00F11D57" w:rsidRDefault="00D131E0">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20"/>
        <w:contextualSpacing/>
        <w:rPr>
          <w:rFonts w:ascii="宋体" w:hAnsi="宋体" w:cs="宋体"/>
        </w:rPr>
      </w:pPr>
      <w:r>
        <w:rPr>
          <w:rFonts w:ascii="宋体" w:hAnsi="宋体" w:cs="宋体" w:hint="eastAsia"/>
        </w:rPr>
        <w:t>项目概况</w:t>
      </w:r>
    </w:p>
    <w:p w:rsidR="00F11D57" w:rsidRDefault="00A667C5">
      <w:pPr>
        <w:pBdr>
          <w:top w:val="single" w:sz="4" w:space="1" w:color="auto"/>
          <w:left w:val="single" w:sz="4" w:space="4" w:color="auto"/>
          <w:bottom w:val="single" w:sz="4" w:space="1" w:color="auto"/>
          <w:right w:val="single" w:sz="4" w:space="4" w:color="auto"/>
        </w:pBdr>
        <w:adjustRightInd w:val="0"/>
        <w:snapToGrid w:val="0"/>
        <w:spacing w:line="360" w:lineRule="auto"/>
        <w:ind w:firstLineChars="200" w:firstLine="420"/>
        <w:contextualSpacing/>
        <w:rPr>
          <w:rFonts w:ascii="宋体" w:hAnsi="宋体" w:cs="宋体"/>
        </w:rPr>
      </w:pPr>
      <w:proofErr w:type="gramStart"/>
      <w:r>
        <w:rPr>
          <w:rFonts w:ascii="宋体" w:hAnsi="宋体" w:cs="宋体" w:hint="eastAsia"/>
          <w:u w:val="single"/>
        </w:rPr>
        <w:t>邱隘渔金小区</w:t>
      </w:r>
      <w:proofErr w:type="gramEnd"/>
      <w:r>
        <w:rPr>
          <w:rFonts w:ascii="宋体" w:hAnsi="宋体" w:cs="宋体" w:hint="eastAsia"/>
          <w:u w:val="single"/>
        </w:rPr>
        <w:t>北侧店铺改造工程厨房设备、厨房用具以及餐桌</w:t>
      </w:r>
      <w:proofErr w:type="gramStart"/>
      <w:r>
        <w:rPr>
          <w:rFonts w:ascii="宋体" w:hAnsi="宋体" w:cs="宋体" w:hint="eastAsia"/>
          <w:u w:val="single"/>
        </w:rPr>
        <w:t>椅</w:t>
      </w:r>
      <w:proofErr w:type="gramEnd"/>
      <w:r>
        <w:rPr>
          <w:rFonts w:ascii="宋体" w:hAnsi="宋体" w:cs="宋体" w:hint="eastAsia"/>
          <w:u w:val="single"/>
        </w:rPr>
        <w:t>采购项目</w:t>
      </w:r>
      <w:r w:rsidR="00D131E0">
        <w:rPr>
          <w:rFonts w:ascii="宋体" w:hAnsi="宋体" w:cs="宋体" w:hint="eastAsia"/>
        </w:rPr>
        <w:t>的潜在投标人应在政</w:t>
      </w:r>
      <w:proofErr w:type="gramStart"/>
      <w:r w:rsidR="00D131E0">
        <w:rPr>
          <w:rFonts w:ascii="宋体" w:hAnsi="宋体" w:cs="宋体" w:hint="eastAsia"/>
        </w:rPr>
        <w:t>采云</w:t>
      </w:r>
      <w:proofErr w:type="gramEnd"/>
      <w:r w:rsidR="00D131E0">
        <w:rPr>
          <w:rFonts w:ascii="宋体" w:hAnsi="宋体" w:cs="宋体" w:hint="eastAsia"/>
        </w:rPr>
        <w:t>平台（http://www.zcygov.cn/）获取（下载）招标文件，并于</w:t>
      </w:r>
      <w:r w:rsidR="001C6442">
        <w:rPr>
          <w:rFonts w:ascii="宋体" w:hAnsi="宋体" w:cs="宋体" w:hint="eastAsia"/>
        </w:rPr>
        <w:t>2023</w:t>
      </w:r>
      <w:r w:rsidR="00D131E0">
        <w:rPr>
          <w:rFonts w:ascii="宋体" w:hAnsi="宋体" w:cs="宋体" w:hint="eastAsia"/>
        </w:rPr>
        <w:t>年</w:t>
      </w:r>
      <w:r w:rsidR="00AD6C13">
        <w:rPr>
          <w:rFonts w:ascii="宋体" w:hAnsi="宋体" w:cs="宋体" w:hint="eastAsia"/>
        </w:rPr>
        <w:t>3</w:t>
      </w:r>
      <w:r w:rsidR="00D131E0">
        <w:rPr>
          <w:rFonts w:ascii="宋体" w:hAnsi="宋体" w:cs="宋体" w:hint="eastAsia"/>
        </w:rPr>
        <w:t>月</w:t>
      </w:r>
      <w:r w:rsidR="00AD6C13">
        <w:rPr>
          <w:rFonts w:ascii="宋体" w:hAnsi="宋体" w:cs="宋体" w:hint="eastAsia"/>
        </w:rPr>
        <w:t>2</w:t>
      </w:r>
      <w:r w:rsidR="00A45424">
        <w:rPr>
          <w:rFonts w:ascii="宋体" w:hAnsi="宋体" w:cs="宋体" w:hint="eastAsia"/>
        </w:rPr>
        <w:t>8</w:t>
      </w:r>
      <w:r w:rsidR="00D131E0">
        <w:rPr>
          <w:rFonts w:ascii="宋体" w:hAnsi="宋体" w:cs="宋体" w:hint="eastAsia"/>
        </w:rPr>
        <w:t>日</w:t>
      </w:r>
      <w:r w:rsidR="00A8014C">
        <w:rPr>
          <w:rFonts w:ascii="宋体" w:hAnsi="宋体" w:cs="宋体" w:hint="eastAsia"/>
        </w:rPr>
        <w:t>09</w:t>
      </w:r>
      <w:r w:rsidR="00D131E0">
        <w:rPr>
          <w:rFonts w:ascii="宋体" w:hAnsi="宋体" w:cs="宋体" w:hint="eastAsia"/>
        </w:rPr>
        <w:t>:</w:t>
      </w:r>
      <w:r w:rsidR="00A8014C">
        <w:rPr>
          <w:rFonts w:ascii="宋体" w:hAnsi="宋体" w:cs="宋体" w:hint="eastAsia"/>
        </w:rPr>
        <w:t>3</w:t>
      </w:r>
      <w:r w:rsidR="00D131E0">
        <w:rPr>
          <w:rFonts w:ascii="宋体" w:hAnsi="宋体" w:cs="宋体" w:hint="eastAsia"/>
        </w:rPr>
        <w:t>0（北京时间）前提交（上传）投标文件。</w:t>
      </w:r>
    </w:p>
    <w:p w:rsidR="00F11D57" w:rsidRDefault="00F11D57">
      <w:pPr>
        <w:adjustRightInd w:val="0"/>
        <w:snapToGrid w:val="0"/>
        <w:spacing w:line="360" w:lineRule="auto"/>
        <w:contextualSpacing/>
        <w:jc w:val="left"/>
        <w:rPr>
          <w:rFonts w:ascii="宋体" w:hAnsi="宋体" w:cs="宋体"/>
          <w:b/>
          <w:bCs/>
          <w:kern w:val="0"/>
          <w:sz w:val="10"/>
          <w:szCs w:val="10"/>
        </w:rPr>
      </w:pPr>
      <w:bookmarkStart w:id="5" w:name="_Toc35393621"/>
      <w:bookmarkStart w:id="6" w:name="_Toc28359002"/>
      <w:bookmarkStart w:id="7" w:name="_Toc35393790"/>
      <w:bookmarkStart w:id="8" w:name="_Toc28359079"/>
      <w:bookmarkStart w:id="9" w:name="_Hlk24379207"/>
    </w:p>
    <w:p w:rsidR="00F11D57" w:rsidRDefault="00D131E0">
      <w:pPr>
        <w:adjustRightInd w:val="0"/>
        <w:snapToGrid w:val="0"/>
        <w:spacing w:line="360" w:lineRule="auto"/>
        <w:contextualSpacing/>
        <w:jc w:val="left"/>
        <w:rPr>
          <w:rFonts w:ascii="宋体" w:hAnsi="宋体" w:cs="宋体"/>
          <w:b/>
          <w:bCs/>
          <w:kern w:val="0"/>
          <w:szCs w:val="21"/>
        </w:rPr>
      </w:pPr>
      <w:r>
        <w:rPr>
          <w:rFonts w:ascii="宋体" w:hAnsi="宋体" w:cs="宋体" w:hint="eastAsia"/>
          <w:b/>
          <w:bCs/>
          <w:kern w:val="0"/>
          <w:szCs w:val="21"/>
        </w:rPr>
        <w:t>一、项目基本情况</w:t>
      </w:r>
      <w:bookmarkEnd w:id="5"/>
      <w:bookmarkEnd w:id="6"/>
      <w:bookmarkEnd w:id="7"/>
      <w:bookmarkEnd w:id="8"/>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项目编号：</w:t>
      </w:r>
      <w:r w:rsidR="00AD6C13" w:rsidRPr="00AD6C13">
        <w:rPr>
          <w:rFonts w:ascii="宋体" w:hAnsi="宋体" w:cs="宋体"/>
          <w:kern w:val="0"/>
          <w:szCs w:val="21"/>
        </w:rPr>
        <w:t>NBHFZB20230</w:t>
      </w:r>
      <w:r w:rsidR="00A45424">
        <w:rPr>
          <w:rFonts w:ascii="宋体" w:hAnsi="宋体" w:cs="宋体" w:hint="eastAsia"/>
          <w:kern w:val="0"/>
          <w:szCs w:val="21"/>
        </w:rPr>
        <w:t>04</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项目名称：</w:t>
      </w:r>
      <w:bookmarkEnd w:id="9"/>
      <w:proofErr w:type="gramStart"/>
      <w:r w:rsidR="00A667C5">
        <w:rPr>
          <w:rFonts w:ascii="宋体" w:hAnsi="宋体" w:cs="宋体" w:hint="eastAsia"/>
          <w:kern w:val="0"/>
          <w:szCs w:val="21"/>
        </w:rPr>
        <w:t>邱隘渔金小区</w:t>
      </w:r>
      <w:proofErr w:type="gramEnd"/>
      <w:r w:rsidR="00A667C5">
        <w:rPr>
          <w:rFonts w:ascii="宋体" w:hAnsi="宋体" w:cs="宋体" w:hint="eastAsia"/>
          <w:kern w:val="0"/>
          <w:szCs w:val="21"/>
        </w:rPr>
        <w:t>北侧店铺改造工程厨房设备、厨房用具以及餐桌</w:t>
      </w:r>
      <w:proofErr w:type="gramStart"/>
      <w:r w:rsidR="00A667C5">
        <w:rPr>
          <w:rFonts w:ascii="宋体" w:hAnsi="宋体" w:cs="宋体" w:hint="eastAsia"/>
          <w:kern w:val="0"/>
          <w:szCs w:val="21"/>
        </w:rPr>
        <w:t>椅</w:t>
      </w:r>
      <w:proofErr w:type="gramEnd"/>
      <w:r w:rsidR="00A667C5">
        <w:rPr>
          <w:rFonts w:ascii="宋体" w:hAnsi="宋体" w:cs="宋体" w:hint="eastAsia"/>
          <w:kern w:val="0"/>
          <w:szCs w:val="21"/>
        </w:rPr>
        <w:t>采购项目</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预算金额（元）：</w:t>
      </w:r>
      <w:r w:rsidR="00C762A6">
        <w:rPr>
          <w:rFonts w:ascii="宋体" w:hAnsi="宋体" w:cs="宋体" w:hint="eastAsia"/>
          <w:kern w:val="0"/>
          <w:szCs w:val="21"/>
        </w:rPr>
        <w:t>420141</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最高限价（元）：</w:t>
      </w:r>
      <w:r w:rsidR="00C762A6">
        <w:rPr>
          <w:rFonts w:ascii="宋体" w:hAnsi="宋体" w:cs="宋体" w:hint="eastAsia"/>
          <w:kern w:val="0"/>
          <w:szCs w:val="21"/>
        </w:rPr>
        <w:t>420141</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采购需求：</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proofErr w:type="gramStart"/>
      <w:r>
        <w:rPr>
          <w:rFonts w:ascii="宋体" w:hAnsi="宋体" w:cs="宋体" w:hint="eastAsia"/>
          <w:kern w:val="0"/>
          <w:szCs w:val="21"/>
        </w:rPr>
        <w:t>标项名称</w:t>
      </w:r>
      <w:proofErr w:type="gramEnd"/>
      <w:r>
        <w:rPr>
          <w:rFonts w:ascii="宋体" w:hAnsi="宋体" w:cs="宋体" w:hint="eastAsia"/>
          <w:kern w:val="0"/>
          <w:szCs w:val="21"/>
        </w:rPr>
        <w:t>：</w:t>
      </w:r>
      <w:proofErr w:type="gramStart"/>
      <w:r w:rsidR="00A667C5">
        <w:rPr>
          <w:rFonts w:ascii="宋体" w:hAnsi="宋体" w:cs="宋体" w:hint="eastAsia"/>
          <w:kern w:val="0"/>
          <w:szCs w:val="21"/>
        </w:rPr>
        <w:t>邱隘渔金小区</w:t>
      </w:r>
      <w:proofErr w:type="gramEnd"/>
      <w:r w:rsidR="00A667C5">
        <w:rPr>
          <w:rFonts w:ascii="宋体" w:hAnsi="宋体" w:cs="宋体" w:hint="eastAsia"/>
          <w:kern w:val="0"/>
          <w:szCs w:val="21"/>
        </w:rPr>
        <w:t>北侧店铺改造工程厨房设备、厨房用具以及餐桌</w:t>
      </w:r>
      <w:proofErr w:type="gramStart"/>
      <w:r w:rsidR="00A667C5">
        <w:rPr>
          <w:rFonts w:ascii="宋体" w:hAnsi="宋体" w:cs="宋体" w:hint="eastAsia"/>
          <w:kern w:val="0"/>
          <w:szCs w:val="21"/>
        </w:rPr>
        <w:t>椅</w:t>
      </w:r>
      <w:proofErr w:type="gramEnd"/>
      <w:r w:rsidR="00A667C5">
        <w:rPr>
          <w:rFonts w:ascii="宋体" w:hAnsi="宋体" w:cs="宋体" w:hint="eastAsia"/>
          <w:kern w:val="0"/>
          <w:szCs w:val="21"/>
        </w:rPr>
        <w:t>采购项目</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数量：1批</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预算金额（元）：</w:t>
      </w:r>
      <w:r w:rsidR="00C762A6">
        <w:rPr>
          <w:rFonts w:ascii="宋体" w:hAnsi="宋体" w:cs="宋体" w:hint="eastAsia"/>
          <w:kern w:val="0"/>
          <w:szCs w:val="21"/>
        </w:rPr>
        <w:t>420141</w:t>
      </w:r>
    </w:p>
    <w:p w:rsidR="00F11D57" w:rsidRDefault="00D131E0">
      <w:pPr>
        <w:adjustRightInd w:val="0"/>
        <w:snapToGrid w:val="0"/>
        <w:spacing w:line="360" w:lineRule="auto"/>
        <w:ind w:firstLineChars="200" w:firstLine="420"/>
        <w:contextualSpacing/>
        <w:jc w:val="left"/>
        <w:rPr>
          <w:rFonts w:ascii="宋体" w:hAnsi="宋体" w:cs="宋体"/>
          <w:bCs/>
          <w:kern w:val="0"/>
          <w:szCs w:val="21"/>
        </w:rPr>
      </w:pPr>
      <w:r>
        <w:rPr>
          <w:rFonts w:ascii="宋体" w:hAnsi="宋体" w:cs="宋体" w:hint="eastAsia"/>
          <w:kern w:val="0"/>
          <w:szCs w:val="21"/>
        </w:rPr>
        <w:t>简要规格描述或项目基本概况介绍、用途：</w:t>
      </w:r>
      <w:proofErr w:type="gramStart"/>
      <w:r w:rsidR="00A667C5">
        <w:rPr>
          <w:rFonts w:ascii="宋体" w:hAnsi="宋体" w:cs="宋体" w:hint="eastAsia"/>
          <w:bCs/>
          <w:kern w:val="0"/>
          <w:szCs w:val="21"/>
        </w:rPr>
        <w:t>邱隘渔金小区</w:t>
      </w:r>
      <w:proofErr w:type="gramEnd"/>
      <w:r w:rsidR="00A667C5">
        <w:rPr>
          <w:rFonts w:ascii="宋体" w:hAnsi="宋体" w:cs="宋体" w:hint="eastAsia"/>
          <w:bCs/>
          <w:kern w:val="0"/>
          <w:szCs w:val="21"/>
        </w:rPr>
        <w:t>北侧店铺改造工程厨房设备、厨房用具以及餐桌</w:t>
      </w:r>
      <w:proofErr w:type="gramStart"/>
      <w:r w:rsidR="00A667C5">
        <w:rPr>
          <w:rFonts w:ascii="宋体" w:hAnsi="宋体" w:cs="宋体" w:hint="eastAsia"/>
          <w:bCs/>
          <w:kern w:val="0"/>
          <w:szCs w:val="21"/>
        </w:rPr>
        <w:t>椅</w:t>
      </w:r>
      <w:proofErr w:type="gramEnd"/>
      <w:r w:rsidR="00A667C5">
        <w:rPr>
          <w:rFonts w:ascii="宋体" w:hAnsi="宋体" w:cs="宋体" w:hint="eastAsia"/>
          <w:bCs/>
          <w:kern w:val="0"/>
          <w:szCs w:val="21"/>
        </w:rPr>
        <w:t>采购项目</w:t>
      </w:r>
      <w:r>
        <w:rPr>
          <w:rFonts w:ascii="宋体" w:hAnsi="宋体" w:cs="宋体" w:hint="eastAsia"/>
          <w:bCs/>
          <w:kern w:val="0"/>
          <w:szCs w:val="21"/>
        </w:rPr>
        <w:t>的采购、运输、安装、调试和相关维护等。</w:t>
      </w:r>
    </w:p>
    <w:p w:rsidR="00F11D57" w:rsidRPr="001C6442" w:rsidRDefault="00D131E0" w:rsidP="001C6442">
      <w:pPr>
        <w:adjustRightInd w:val="0"/>
        <w:snapToGrid w:val="0"/>
        <w:spacing w:line="360" w:lineRule="auto"/>
        <w:ind w:firstLineChars="200" w:firstLine="420"/>
        <w:contextualSpacing/>
        <w:jc w:val="left"/>
        <w:rPr>
          <w:rFonts w:ascii="宋体" w:hAnsi="宋体" w:cs="宋体"/>
        </w:rPr>
      </w:pPr>
      <w:r>
        <w:rPr>
          <w:rFonts w:ascii="宋体" w:hAnsi="宋体" w:cs="宋体" w:hint="eastAsia"/>
          <w:kern w:val="0"/>
          <w:szCs w:val="21"/>
        </w:rPr>
        <w:t>备注：具体参数及要求详见招标文件“第二章 招标需求”。</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合同履行期限：自合同签订之日起</w:t>
      </w:r>
      <w:r w:rsidR="001C6442">
        <w:rPr>
          <w:rFonts w:ascii="宋体" w:hAnsi="宋体" w:cs="宋体" w:hint="eastAsia"/>
          <w:kern w:val="0"/>
          <w:szCs w:val="21"/>
        </w:rPr>
        <w:t>30</w:t>
      </w:r>
      <w:r>
        <w:rPr>
          <w:rFonts w:ascii="宋体" w:hAnsi="宋体" w:cs="宋体" w:hint="eastAsia"/>
          <w:kern w:val="0"/>
          <w:szCs w:val="21"/>
        </w:rPr>
        <w:t>天内完成全部供货、</w:t>
      </w:r>
      <w:r w:rsidR="001C6442">
        <w:rPr>
          <w:rFonts w:ascii="宋体" w:hAnsi="宋体" w:cs="宋体" w:hint="eastAsia"/>
          <w:kern w:val="0"/>
          <w:szCs w:val="21"/>
        </w:rPr>
        <w:t>运输</w:t>
      </w:r>
      <w:r>
        <w:rPr>
          <w:rFonts w:ascii="宋体" w:hAnsi="宋体" w:cs="宋体" w:hint="eastAsia"/>
          <w:kern w:val="0"/>
          <w:szCs w:val="21"/>
        </w:rPr>
        <w:t>、安装、调试及检测验收。</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本项目（否）接受联合体投标。</w:t>
      </w:r>
    </w:p>
    <w:p w:rsidR="00F11D57" w:rsidRDefault="00D131E0">
      <w:pPr>
        <w:adjustRightInd w:val="0"/>
        <w:snapToGrid w:val="0"/>
        <w:spacing w:line="360" w:lineRule="auto"/>
        <w:contextualSpacing/>
        <w:jc w:val="left"/>
        <w:rPr>
          <w:rFonts w:ascii="宋体" w:hAnsi="宋体" w:cs="宋体"/>
          <w:b/>
          <w:bCs/>
          <w:kern w:val="0"/>
          <w:szCs w:val="21"/>
        </w:rPr>
      </w:pPr>
      <w:bookmarkStart w:id="10" w:name="_Toc28359003"/>
      <w:bookmarkStart w:id="11" w:name="_Toc35393791"/>
      <w:bookmarkStart w:id="12" w:name="_Toc35393622"/>
      <w:bookmarkStart w:id="13" w:name="_Toc28359080"/>
      <w:r>
        <w:rPr>
          <w:rFonts w:ascii="宋体" w:hAnsi="宋体" w:cs="宋体" w:hint="eastAsia"/>
          <w:b/>
          <w:bCs/>
          <w:kern w:val="0"/>
          <w:szCs w:val="21"/>
        </w:rPr>
        <w:t>二、申请人的资格要求</w:t>
      </w:r>
      <w:bookmarkEnd w:id="10"/>
      <w:bookmarkEnd w:id="11"/>
      <w:bookmarkEnd w:id="12"/>
      <w:bookmarkEnd w:id="13"/>
      <w:r>
        <w:rPr>
          <w:rFonts w:ascii="宋体" w:hAnsi="宋体" w:cs="宋体" w:hint="eastAsia"/>
          <w:b/>
          <w:bCs/>
          <w:kern w:val="0"/>
          <w:szCs w:val="21"/>
        </w:rPr>
        <w:t>：</w:t>
      </w:r>
    </w:p>
    <w:p w:rsidR="00F11D57" w:rsidRDefault="00D131E0">
      <w:pPr>
        <w:adjustRightInd w:val="0"/>
        <w:snapToGrid w:val="0"/>
        <w:spacing w:line="360" w:lineRule="auto"/>
        <w:ind w:firstLine="420"/>
        <w:contextualSpacing/>
        <w:jc w:val="left"/>
        <w:rPr>
          <w:rFonts w:ascii="宋体" w:hAnsi="宋体" w:cs="宋体"/>
          <w:kern w:val="0"/>
          <w:szCs w:val="21"/>
        </w:rPr>
      </w:pPr>
      <w:bookmarkStart w:id="14" w:name="_Toc28359004"/>
      <w:bookmarkStart w:id="15" w:name="_Toc28359081"/>
      <w:r>
        <w:rPr>
          <w:rFonts w:ascii="宋体" w:hAnsi="宋体" w:cs="宋体" w:hint="eastAsia"/>
          <w:kern w:val="0"/>
          <w:szCs w:val="21"/>
        </w:rPr>
        <w:t>1、</w:t>
      </w:r>
      <w:r>
        <w:rPr>
          <w:rFonts w:ascii="宋体" w:hAnsi="宋体" w:cs="宋体" w:hint="eastAsia"/>
          <w:szCs w:val="27"/>
        </w:rPr>
        <w:t>满足《中华人民共和国政府采购法》第二十二条规定；未被“信用中国”（www.creditchina.gov.cn)、中国政府采购网（www.ccgp.gov.cn）列入失信被执行人、重大税收违法案件当事人名单、政府采购严重违法失信行为记录名单。</w:t>
      </w:r>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2、</w:t>
      </w:r>
      <w:r>
        <w:rPr>
          <w:rFonts w:ascii="宋体" w:hAnsi="宋体" w:cs="宋体" w:hint="eastAsia"/>
          <w:szCs w:val="27"/>
        </w:rPr>
        <w:t>落实政府采购政策需满足的资格要求：</w:t>
      </w:r>
      <w:r w:rsidR="00DF5F64" w:rsidRPr="00A45424">
        <w:rPr>
          <w:rFonts w:hAnsi="宋体" w:cs="宋体" w:hint="eastAsia"/>
        </w:rPr>
        <w:t>供应商为</w:t>
      </w:r>
      <w:r w:rsidR="006269E9" w:rsidRPr="00A45424">
        <w:rPr>
          <w:rFonts w:hAnsi="宋体" w:cs="宋体" w:hint="eastAsia"/>
        </w:rPr>
        <w:t>中小</w:t>
      </w:r>
      <w:r w:rsidR="00DF5F64" w:rsidRPr="00A45424">
        <w:rPr>
          <w:rFonts w:hAnsi="宋体" w:cs="宋体" w:hint="eastAsia"/>
        </w:rPr>
        <w:t>企业</w:t>
      </w:r>
      <w:r w:rsidR="00DF5F64">
        <w:rPr>
          <w:rFonts w:hAnsi="宋体" w:cs="宋体" w:hint="eastAsia"/>
        </w:rPr>
        <w:t>。</w:t>
      </w:r>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3、</w:t>
      </w:r>
      <w:r>
        <w:rPr>
          <w:rFonts w:ascii="宋体" w:hAnsi="宋体" w:cs="宋体" w:hint="eastAsia"/>
          <w:szCs w:val="27"/>
        </w:rPr>
        <w:t>本项目的特定资格要求：</w:t>
      </w:r>
      <w:r>
        <w:rPr>
          <w:rFonts w:ascii="宋体" w:hAnsi="宋体" w:cs="宋体" w:hint="eastAsia"/>
          <w:kern w:val="0"/>
          <w:szCs w:val="21"/>
        </w:rPr>
        <w:t>单位负责人为同一人或者存在直接控股、管理关系的不同投标人，不得参加同</w:t>
      </w:r>
      <w:proofErr w:type="gramStart"/>
      <w:r>
        <w:rPr>
          <w:rFonts w:ascii="宋体" w:hAnsi="宋体" w:cs="宋体" w:hint="eastAsia"/>
          <w:kern w:val="0"/>
          <w:szCs w:val="21"/>
        </w:rPr>
        <w:t>一标项的</w:t>
      </w:r>
      <w:proofErr w:type="gramEnd"/>
      <w:r>
        <w:rPr>
          <w:rFonts w:ascii="宋体" w:hAnsi="宋体" w:cs="宋体" w:hint="eastAsia"/>
          <w:kern w:val="0"/>
          <w:szCs w:val="21"/>
        </w:rPr>
        <w:t>投标。为本项目提供整体设计、规范编制或者项目管理、监理、检测等服务的投标人，不得参加本项目的投标。</w:t>
      </w:r>
    </w:p>
    <w:p w:rsidR="00F11D57" w:rsidRDefault="00D131E0">
      <w:pPr>
        <w:adjustRightInd w:val="0"/>
        <w:snapToGrid w:val="0"/>
        <w:spacing w:line="360" w:lineRule="auto"/>
        <w:contextualSpacing/>
        <w:rPr>
          <w:rFonts w:ascii="宋体" w:hAnsi="宋体" w:cs="宋体"/>
          <w:b/>
          <w:szCs w:val="21"/>
        </w:rPr>
      </w:pPr>
      <w:bookmarkStart w:id="16" w:name="_Toc35393792"/>
      <w:bookmarkStart w:id="17" w:name="_Toc35393623"/>
      <w:r>
        <w:rPr>
          <w:rFonts w:ascii="宋体" w:hAnsi="宋体" w:cs="宋体" w:hint="eastAsia"/>
          <w:b/>
          <w:szCs w:val="21"/>
        </w:rPr>
        <w:t>三、获取招标文件</w:t>
      </w:r>
    </w:p>
    <w:p w:rsidR="00F11D57" w:rsidRDefault="00D131E0">
      <w:pPr>
        <w:adjustRightInd w:val="0"/>
        <w:snapToGrid w:val="0"/>
        <w:spacing w:line="360" w:lineRule="auto"/>
        <w:ind w:firstLine="420"/>
        <w:contextualSpacing/>
        <w:jc w:val="left"/>
        <w:rPr>
          <w:rFonts w:ascii="宋体" w:hAnsi="宋体" w:cs="宋体"/>
          <w:kern w:val="0"/>
          <w:szCs w:val="21"/>
        </w:rPr>
      </w:pPr>
      <w:bookmarkStart w:id="18" w:name="_Toc35393796"/>
      <w:bookmarkStart w:id="19" w:name="_Toc28359085"/>
      <w:bookmarkStart w:id="20" w:name="_Toc35393627"/>
      <w:bookmarkStart w:id="21" w:name="_Toc28359008"/>
      <w:bookmarkEnd w:id="14"/>
      <w:bookmarkEnd w:id="15"/>
      <w:bookmarkEnd w:id="16"/>
      <w:bookmarkEnd w:id="17"/>
      <w:r>
        <w:rPr>
          <w:rFonts w:ascii="宋体" w:hAnsi="宋体" w:cs="宋体" w:hint="eastAsia"/>
          <w:kern w:val="0"/>
          <w:szCs w:val="21"/>
        </w:rPr>
        <w:t>时间：</w:t>
      </w:r>
      <w:r w:rsidR="001C6442">
        <w:rPr>
          <w:rFonts w:ascii="宋体" w:hAnsi="宋体" w:cs="宋体" w:hint="eastAsia"/>
          <w:kern w:val="0"/>
          <w:szCs w:val="21"/>
        </w:rPr>
        <w:t>2023</w:t>
      </w:r>
      <w:r>
        <w:rPr>
          <w:rFonts w:ascii="宋体" w:hAnsi="宋体" w:cs="宋体" w:hint="eastAsia"/>
          <w:kern w:val="0"/>
          <w:szCs w:val="21"/>
        </w:rPr>
        <w:t>年</w:t>
      </w:r>
      <w:r w:rsidR="00AD6C13">
        <w:rPr>
          <w:rFonts w:ascii="宋体" w:hAnsi="宋体" w:cs="宋体" w:hint="eastAsia"/>
          <w:kern w:val="0"/>
          <w:szCs w:val="21"/>
        </w:rPr>
        <w:t>3</w:t>
      </w:r>
      <w:r>
        <w:rPr>
          <w:rFonts w:ascii="宋体" w:hAnsi="宋体" w:cs="宋体" w:hint="eastAsia"/>
          <w:kern w:val="0"/>
          <w:szCs w:val="21"/>
        </w:rPr>
        <w:t>月</w:t>
      </w:r>
      <w:r w:rsidR="002B39DB">
        <w:rPr>
          <w:rFonts w:ascii="宋体" w:hAnsi="宋体" w:cs="宋体" w:hint="eastAsia"/>
          <w:kern w:val="0"/>
          <w:szCs w:val="21"/>
        </w:rPr>
        <w:t>8</w:t>
      </w:r>
      <w:r>
        <w:rPr>
          <w:rFonts w:ascii="宋体" w:hAnsi="宋体" w:cs="宋体" w:hint="eastAsia"/>
          <w:kern w:val="0"/>
          <w:szCs w:val="21"/>
        </w:rPr>
        <w:t>日至</w:t>
      </w:r>
      <w:r w:rsidR="001C6442">
        <w:rPr>
          <w:rFonts w:ascii="宋体" w:hAnsi="宋体" w:cs="宋体" w:hint="eastAsia"/>
          <w:kern w:val="0"/>
          <w:szCs w:val="21"/>
        </w:rPr>
        <w:t>2023</w:t>
      </w:r>
      <w:r>
        <w:rPr>
          <w:rFonts w:ascii="宋体" w:hAnsi="宋体" w:cs="宋体" w:hint="eastAsia"/>
          <w:kern w:val="0"/>
          <w:szCs w:val="21"/>
        </w:rPr>
        <w:t>年</w:t>
      </w:r>
      <w:r w:rsidR="00AD6C13">
        <w:rPr>
          <w:rFonts w:ascii="宋体" w:hAnsi="宋体" w:cs="宋体" w:hint="eastAsia"/>
          <w:kern w:val="0"/>
          <w:szCs w:val="21"/>
        </w:rPr>
        <w:t>3</w:t>
      </w:r>
      <w:r>
        <w:rPr>
          <w:rFonts w:ascii="宋体" w:hAnsi="宋体" w:cs="宋体" w:hint="eastAsia"/>
          <w:kern w:val="0"/>
          <w:szCs w:val="21"/>
        </w:rPr>
        <w:t>月</w:t>
      </w:r>
      <w:r w:rsidR="00AD6C13">
        <w:rPr>
          <w:rFonts w:ascii="宋体" w:hAnsi="宋体" w:cs="宋体" w:hint="eastAsia"/>
          <w:kern w:val="0"/>
          <w:szCs w:val="21"/>
        </w:rPr>
        <w:t>1</w:t>
      </w:r>
      <w:r w:rsidR="00106045">
        <w:rPr>
          <w:rFonts w:ascii="宋体" w:hAnsi="宋体" w:cs="宋体" w:hint="eastAsia"/>
          <w:kern w:val="0"/>
          <w:szCs w:val="21"/>
        </w:rPr>
        <w:t>5</w:t>
      </w:r>
      <w:r>
        <w:rPr>
          <w:rFonts w:ascii="宋体" w:hAnsi="宋体" w:cs="宋体" w:hint="eastAsia"/>
          <w:kern w:val="0"/>
          <w:szCs w:val="21"/>
        </w:rPr>
        <w:t>日，</w:t>
      </w:r>
      <w:r>
        <w:rPr>
          <w:rFonts w:ascii="宋体" w:hAnsi="宋体" w:cs="宋体" w:hint="eastAsia"/>
          <w:szCs w:val="27"/>
        </w:rPr>
        <w:t>每天上午00:00至12:00，下午12:00至23:59（北京时间，线上获取法定节假日均可，线下获取文件法定节假日除外）。</w:t>
      </w:r>
    </w:p>
    <w:p w:rsidR="00F11D57" w:rsidRDefault="00D131E0">
      <w:pPr>
        <w:adjustRightInd w:val="0"/>
        <w:snapToGrid w:val="0"/>
        <w:spacing w:line="360" w:lineRule="auto"/>
        <w:ind w:firstLine="420"/>
        <w:contextualSpacing/>
        <w:jc w:val="left"/>
        <w:rPr>
          <w:rFonts w:ascii="宋体" w:hAnsi="宋体" w:cs="宋体"/>
          <w:kern w:val="0"/>
          <w:szCs w:val="21"/>
          <w:u w:val="single"/>
        </w:rPr>
      </w:pPr>
      <w:r>
        <w:rPr>
          <w:rFonts w:ascii="宋体" w:hAnsi="宋体" w:cs="宋体" w:hint="eastAsia"/>
          <w:kern w:val="0"/>
          <w:szCs w:val="21"/>
        </w:rPr>
        <w:t>地点（网址）：政</w:t>
      </w:r>
      <w:proofErr w:type="gramStart"/>
      <w:r>
        <w:rPr>
          <w:rFonts w:ascii="宋体" w:hAnsi="宋体" w:cs="宋体" w:hint="eastAsia"/>
          <w:kern w:val="0"/>
          <w:szCs w:val="21"/>
        </w:rPr>
        <w:t>采云</w:t>
      </w:r>
      <w:proofErr w:type="gramEnd"/>
      <w:r>
        <w:rPr>
          <w:rFonts w:ascii="宋体" w:hAnsi="宋体" w:cs="宋体" w:hint="eastAsia"/>
          <w:kern w:val="0"/>
          <w:szCs w:val="21"/>
        </w:rPr>
        <w:t>平台（http://www.zcygov.cn/）</w:t>
      </w:r>
    </w:p>
    <w:p w:rsidR="00F11D57" w:rsidRDefault="00D131E0">
      <w:pPr>
        <w:adjustRightInd w:val="0"/>
        <w:snapToGrid w:val="0"/>
        <w:spacing w:line="360" w:lineRule="auto"/>
        <w:ind w:firstLine="420"/>
        <w:contextualSpacing/>
        <w:jc w:val="left"/>
        <w:rPr>
          <w:rFonts w:ascii="宋体" w:hAnsi="宋体" w:cs="宋体"/>
          <w:kern w:val="0"/>
          <w:szCs w:val="21"/>
          <w:u w:val="single"/>
        </w:rPr>
      </w:pPr>
      <w:r>
        <w:rPr>
          <w:rFonts w:ascii="宋体" w:hAnsi="宋体" w:cs="宋体" w:hint="eastAsia"/>
          <w:kern w:val="0"/>
          <w:szCs w:val="21"/>
        </w:rPr>
        <w:t>方式：（1）</w:t>
      </w:r>
      <w:r w:rsidR="0040081A" w:rsidRPr="0040081A">
        <w:rPr>
          <w:rFonts w:ascii="宋体" w:hAnsi="宋体" w:cs="宋体" w:hint="eastAsia"/>
          <w:kern w:val="0"/>
          <w:szCs w:val="21"/>
        </w:rPr>
        <w:t>供应商</w:t>
      </w:r>
      <w:r>
        <w:rPr>
          <w:rFonts w:ascii="宋体" w:hAnsi="宋体" w:cs="宋体" w:hint="eastAsia"/>
          <w:kern w:val="0"/>
          <w:szCs w:val="21"/>
        </w:rPr>
        <w:t>登录政采</w:t>
      </w:r>
      <w:bookmarkStart w:id="22" w:name="_GoBack"/>
      <w:bookmarkEnd w:id="22"/>
      <w:r>
        <w:rPr>
          <w:rFonts w:ascii="宋体" w:hAnsi="宋体" w:cs="宋体" w:hint="eastAsia"/>
          <w:kern w:val="0"/>
          <w:szCs w:val="21"/>
        </w:rPr>
        <w:t>云平台https://www.zcygov.cn/在线申请获取采购文件（进</w:t>
      </w:r>
      <w:r>
        <w:rPr>
          <w:rFonts w:ascii="宋体" w:hAnsi="宋体" w:cs="宋体" w:hint="eastAsia"/>
          <w:kern w:val="0"/>
          <w:szCs w:val="21"/>
        </w:rPr>
        <w:lastRenderedPageBreak/>
        <w:t>入“项目采购”应用，在获取采购文件菜单中选择项目，申请获取采购文件）。（2）本招标公告附件中的招标文件仅供阅览使用，投标人应在规定的招标文件提供期限内在政</w:t>
      </w:r>
      <w:proofErr w:type="gramStart"/>
      <w:r>
        <w:rPr>
          <w:rFonts w:ascii="宋体" w:hAnsi="宋体" w:cs="宋体" w:hint="eastAsia"/>
          <w:kern w:val="0"/>
          <w:szCs w:val="21"/>
        </w:rPr>
        <w:t>采云</w:t>
      </w:r>
      <w:proofErr w:type="gramEnd"/>
      <w:r>
        <w:rPr>
          <w:rFonts w:ascii="宋体" w:hAnsi="宋体" w:cs="宋体" w:hint="eastAsia"/>
          <w:kern w:val="0"/>
          <w:szCs w:val="21"/>
        </w:rPr>
        <w:t>平台登录上述投标人注册的账号后获取招标文件，未在规定的招标文件提供期限内或未按上述方式获取招标文件的，其投标均视为无效，并不得对招标文件提起质疑投诉。</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szCs w:val="27"/>
        </w:rPr>
        <w:t>售价（元）：0</w:t>
      </w:r>
    </w:p>
    <w:p w:rsidR="00F11D57" w:rsidRDefault="00D131E0">
      <w:pPr>
        <w:adjustRightInd w:val="0"/>
        <w:snapToGrid w:val="0"/>
        <w:spacing w:line="360" w:lineRule="auto"/>
        <w:contextualSpacing/>
        <w:jc w:val="left"/>
        <w:rPr>
          <w:rFonts w:ascii="宋体" w:hAnsi="宋体" w:cs="宋体"/>
          <w:b/>
          <w:bCs/>
          <w:kern w:val="0"/>
          <w:szCs w:val="21"/>
        </w:rPr>
      </w:pPr>
      <w:bookmarkStart w:id="23" w:name="_Toc28359005"/>
      <w:bookmarkStart w:id="24" w:name="_Toc28359082"/>
      <w:bookmarkStart w:id="25" w:name="_Toc35393624"/>
      <w:bookmarkStart w:id="26" w:name="_Toc35393793"/>
      <w:r>
        <w:rPr>
          <w:rFonts w:ascii="宋体" w:hAnsi="宋体" w:cs="宋体" w:hint="eastAsia"/>
          <w:b/>
          <w:bCs/>
          <w:kern w:val="0"/>
          <w:szCs w:val="21"/>
        </w:rPr>
        <w:t>四、提交投标文件</w:t>
      </w:r>
      <w:bookmarkEnd w:id="23"/>
      <w:bookmarkEnd w:id="24"/>
      <w:r>
        <w:rPr>
          <w:rFonts w:ascii="宋体" w:hAnsi="宋体" w:cs="宋体" w:hint="eastAsia"/>
          <w:b/>
          <w:bCs/>
          <w:kern w:val="0"/>
          <w:szCs w:val="21"/>
        </w:rPr>
        <w:t>截止时间、开标时间和地点</w:t>
      </w:r>
      <w:bookmarkEnd w:id="25"/>
      <w:bookmarkEnd w:id="26"/>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提交投标文件截止时间：</w:t>
      </w:r>
      <w:r w:rsidR="001C6442">
        <w:rPr>
          <w:rFonts w:ascii="宋体" w:hAnsi="宋体" w:cs="宋体" w:hint="eastAsia"/>
          <w:kern w:val="0"/>
          <w:szCs w:val="21"/>
        </w:rPr>
        <w:t>2023</w:t>
      </w:r>
      <w:r>
        <w:rPr>
          <w:rFonts w:ascii="宋体" w:hAnsi="宋体" w:cs="宋体" w:hint="eastAsia"/>
          <w:kern w:val="0"/>
          <w:szCs w:val="21"/>
        </w:rPr>
        <w:t>年</w:t>
      </w:r>
      <w:r w:rsidR="00AD6C13">
        <w:rPr>
          <w:rFonts w:ascii="宋体" w:hAnsi="宋体" w:cs="宋体" w:hint="eastAsia"/>
          <w:kern w:val="0"/>
          <w:szCs w:val="21"/>
        </w:rPr>
        <w:t>3</w:t>
      </w:r>
      <w:r>
        <w:rPr>
          <w:rFonts w:ascii="宋体" w:hAnsi="宋体" w:cs="宋体" w:hint="eastAsia"/>
          <w:kern w:val="0"/>
          <w:szCs w:val="21"/>
        </w:rPr>
        <w:t>月</w:t>
      </w:r>
      <w:r w:rsidR="00AD6C13">
        <w:rPr>
          <w:rFonts w:ascii="宋体" w:hAnsi="宋体" w:cs="宋体" w:hint="eastAsia"/>
          <w:kern w:val="0"/>
          <w:szCs w:val="21"/>
        </w:rPr>
        <w:t>2</w:t>
      </w:r>
      <w:r w:rsidR="00A45424">
        <w:rPr>
          <w:rFonts w:ascii="宋体" w:hAnsi="宋体" w:cs="宋体" w:hint="eastAsia"/>
          <w:kern w:val="0"/>
          <w:szCs w:val="21"/>
        </w:rPr>
        <w:t>8</w:t>
      </w:r>
      <w:r>
        <w:rPr>
          <w:rFonts w:ascii="宋体" w:hAnsi="宋体" w:cs="宋体" w:hint="eastAsia"/>
          <w:kern w:val="0"/>
          <w:szCs w:val="21"/>
        </w:rPr>
        <w:t>日</w:t>
      </w:r>
      <w:r w:rsidR="00FA666A">
        <w:rPr>
          <w:rFonts w:ascii="宋体" w:hAnsi="宋体" w:cs="宋体" w:hint="eastAsia"/>
          <w:kern w:val="0"/>
          <w:szCs w:val="21"/>
        </w:rPr>
        <w:t>09</w:t>
      </w:r>
      <w:r>
        <w:rPr>
          <w:rFonts w:ascii="宋体" w:hAnsi="宋体" w:cs="宋体" w:hint="eastAsia"/>
          <w:kern w:val="0"/>
          <w:szCs w:val="21"/>
        </w:rPr>
        <w:t>:</w:t>
      </w:r>
      <w:r w:rsidR="00FA666A">
        <w:rPr>
          <w:rFonts w:ascii="宋体" w:hAnsi="宋体" w:cs="宋体" w:hint="eastAsia"/>
          <w:kern w:val="0"/>
          <w:szCs w:val="21"/>
        </w:rPr>
        <w:t>3</w:t>
      </w:r>
      <w:r>
        <w:rPr>
          <w:rFonts w:ascii="宋体" w:hAnsi="宋体" w:cs="宋体" w:hint="eastAsia"/>
          <w:kern w:val="0"/>
          <w:szCs w:val="21"/>
        </w:rPr>
        <w:t>0（北京时间）</w:t>
      </w:r>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投标地点（网址）：</w:t>
      </w:r>
      <w:bookmarkStart w:id="27" w:name="OLE_LINK2"/>
      <w:r>
        <w:rPr>
          <w:rFonts w:ascii="宋体" w:hAnsi="宋体" w:cs="宋体" w:hint="eastAsia"/>
          <w:kern w:val="0"/>
          <w:szCs w:val="21"/>
        </w:rPr>
        <w:t>（1）“电子加密投标文件”：https://www.zcygov.cn在线提交，未上传电子投标文件，视为投标人放弃投标。</w:t>
      </w:r>
      <w:bookmarkEnd w:id="27"/>
      <w:r>
        <w:rPr>
          <w:rFonts w:ascii="宋体" w:hAnsi="宋体" w:cs="宋体" w:hint="eastAsia"/>
          <w:kern w:val="0"/>
          <w:szCs w:val="21"/>
        </w:rPr>
        <w:t>（2）“电子备份投标文件”：宁波市</w:t>
      </w:r>
      <w:proofErr w:type="gramStart"/>
      <w:r>
        <w:rPr>
          <w:rFonts w:ascii="宋体" w:hAnsi="宋体" w:cs="宋体" w:hint="eastAsia"/>
          <w:kern w:val="0"/>
          <w:szCs w:val="21"/>
        </w:rPr>
        <w:t>鄞</w:t>
      </w:r>
      <w:proofErr w:type="gramEnd"/>
      <w:r>
        <w:rPr>
          <w:rFonts w:ascii="宋体" w:hAnsi="宋体" w:cs="宋体" w:hint="eastAsia"/>
          <w:kern w:val="0"/>
          <w:szCs w:val="21"/>
        </w:rPr>
        <w:t>州区公共资源交易中心（</w:t>
      </w:r>
      <w:proofErr w:type="gramStart"/>
      <w:r>
        <w:rPr>
          <w:rFonts w:ascii="宋体" w:hAnsi="宋体" w:cs="宋体" w:hint="eastAsia"/>
          <w:kern w:val="0"/>
          <w:szCs w:val="21"/>
        </w:rPr>
        <w:t>鄞</w:t>
      </w:r>
      <w:proofErr w:type="gramEnd"/>
      <w:r>
        <w:rPr>
          <w:rFonts w:ascii="宋体" w:hAnsi="宋体" w:cs="宋体" w:hint="eastAsia"/>
          <w:kern w:val="0"/>
          <w:szCs w:val="21"/>
        </w:rPr>
        <w:t>州区蕙江路567号，</w:t>
      </w:r>
      <w:proofErr w:type="gramStart"/>
      <w:r>
        <w:rPr>
          <w:rFonts w:ascii="宋体" w:hAnsi="宋体" w:cs="宋体" w:hint="eastAsia"/>
          <w:kern w:val="0"/>
          <w:szCs w:val="21"/>
        </w:rPr>
        <w:t>鄞</w:t>
      </w:r>
      <w:proofErr w:type="gramEnd"/>
      <w:r>
        <w:rPr>
          <w:rFonts w:ascii="宋体" w:hAnsi="宋体" w:cs="宋体" w:hint="eastAsia"/>
          <w:kern w:val="0"/>
          <w:szCs w:val="21"/>
        </w:rPr>
        <w:t>州区妇儿医院对面，</w:t>
      </w:r>
      <w:proofErr w:type="gramStart"/>
      <w:r>
        <w:rPr>
          <w:rFonts w:ascii="宋体" w:hAnsi="宋体" w:cs="宋体" w:hint="eastAsia"/>
          <w:kern w:val="0"/>
          <w:szCs w:val="21"/>
        </w:rPr>
        <w:t>鄞</w:t>
      </w:r>
      <w:proofErr w:type="gramEnd"/>
      <w:r>
        <w:rPr>
          <w:rFonts w:ascii="宋体" w:hAnsi="宋体" w:cs="宋体" w:hint="eastAsia"/>
          <w:kern w:val="0"/>
          <w:szCs w:val="21"/>
        </w:rPr>
        <w:t>州区</w:t>
      </w:r>
      <w:r w:rsidR="00961F9F" w:rsidRPr="00961F9F">
        <w:rPr>
          <w:rFonts w:ascii="宋体" w:hAnsi="宋体" w:cs="宋体" w:hint="eastAsia"/>
          <w:kern w:val="0"/>
          <w:szCs w:val="21"/>
        </w:rPr>
        <w:t>政务</w:t>
      </w:r>
      <w:r>
        <w:rPr>
          <w:rFonts w:ascii="宋体" w:hAnsi="宋体" w:cs="宋体" w:hint="eastAsia"/>
          <w:kern w:val="0"/>
          <w:szCs w:val="21"/>
        </w:rPr>
        <w:t>服务中心5楼，具体开标</w:t>
      </w:r>
      <w:proofErr w:type="gramStart"/>
      <w:r>
        <w:rPr>
          <w:rFonts w:ascii="宋体" w:hAnsi="宋体" w:cs="宋体" w:hint="eastAsia"/>
          <w:kern w:val="0"/>
          <w:szCs w:val="21"/>
        </w:rPr>
        <w:t>厅号见</w:t>
      </w:r>
      <w:proofErr w:type="gramEnd"/>
      <w:r>
        <w:rPr>
          <w:rFonts w:ascii="宋体" w:hAnsi="宋体" w:cs="宋体" w:hint="eastAsia"/>
          <w:kern w:val="0"/>
          <w:szCs w:val="21"/>
        </w:rPr>
        <w:t>大厅大屏幕）开标室。</w:t>
      </w:r>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开标时间：</w:t>
      </w:r>
      <w:r w:rsidR="001C6442">
        <w:rPr>
          <w:rFonts w:ascii="宋体" w:hAnsi="宋体" w:cs="宋体" w:hint="eastAsia"/>
          <w:kern w:val="0"/>
          <w:szCs w:val="21"/>
        </w:rPr>
        <w:t>2023</w:t>
      </w:r>
      <w:r>
        <w:rPr>
          <w:rFonts w:ascii="宋体" w:hAnsi="宋体" w:cs="宋体" w:hint="eastAsia"/>
          <w:kern w:val="0"/>
          <w:szCs w:val="21"/>
        </w:rPr>
        <w:t>年</w:t>
      </w:r>
      <w:r w:rsidR="00AD6C13">
        <w:rPr>
          <w:rFonts w:ascii="宋体" w:hAnsi="宋体" w:cs="宋体" w:hint="eastAsia"/>
          <w:kern w:val="0"/>
          <w:szCs w:val="21"/>
        </w:rPr>
        <w:t>3</w:t>
      </w:r>
      <w:r>
        <w:rPr>
          <w:rFonts w:ascii="宋体" w:hAnsi="宋体" w:cs="宋体" w:hint="eastAsia"/>
          <w:kern w:val="0"/>
          <w:szCs w:val="21"/>
        </w:rPr>
        <w:t xml:space="preserve">月 </w:t>
      </w:r>
      <w:r w:rsidR="00AD6C13">
        <w:rPr>
          <w:rFonts w:ascii="宋体" w:hAnsi="宋体" w:cs="宋体" w:hint="eastAsia"/>
          <w:kern w:val="0"/>
          <w:szCs w:val="21"/>
        </w:rPr>
        <w:t>2</w:t>
      </w:r>
      <w:r w:rsidR="00A45424">
        <w:rPr>
          <w:rFonts w:ascii="宋体" w:hAnsi="宋体" w:cs="宋体" w:hint="eastAsia"/>
          <w:kern w:val="0"/>
          <w:szCs w:val="21"/>
        </w:rPr>
        <w:t>8</w:t>
      </w:r>
      <w:r>
        <w:rPr>
          <w:rFonts w:ascii="宋体" w:hAnsi="宋体" w:cs="宋体" w:hint="eastAsia"/>
          <w:kern w:val="0"/>
          <w:szCs w:val="21"/>
        </w:rPr>
        <w:t>日</w:t>
      </w:r>
      <w:r w:rsidR="00FA666A">
        <w:rPr>
          <w:rFonts w:ascii="宋体" w:hAnsi="宋体" w:cs="宋体" w:hint="eastAsia"/>
          <w:kern w:val="0"/>
          <w:szCs w:val="21"/>
        </w:rPr>
        <w:t>09</w:t>
      </w:r>
      <w:r>
        <w:rPr>
          <w:rFonts w:ascii="宋体" w:hAnsi="宋体" w:cs="宋体" w:hint="eastAsia"/>
          <w:kern w:val="0"/>
          <w:szCs w:val="21"/>
        </w:rPr>
        <w:t>:</w:t>
      </w:r>
      <w:r w:rsidR="00FA666A">
        <w:rPr>
          <w:rFonts w:ascii="宋体" w:hAnsi="宋体" w:cs="宋体" w:hint="eastAsia"/>
          <w:kern w:val="0"/>
          <w:szCs w:val="21"/>
        </w:rPr>
        <w:t>3</w:t>
      </w:r>
      <w:r>
        <w:rPr>
          <w:rFonts w:ascii="宋体" w:hAnsi="宋体" w:cs="宋体" w:hint="eastAsia"/>
          <w:kern w:val="0"/>
          <w:szCs w:val="21"/>
        </w:rPr>
        <w:t>0（北京时间）</w:t>
      </w:r>
    </w:p>
    <w:p w:rsidR="00F11D57" w:rsidRDefault="00D131E0">
      <w:pPr>
        <w:adjustRightInd w:val="0"/>
        <w:snapToGrid w:val="0"/>
        <w:spacing w:line="360" w:lineRule="auto"/>
        <w:ind w:firstLine="420"/>
        <w:contextualSpacing/>
        <w:jc w:val="left"/>
        <w:rPr>
          <w:rFonts w:ascii="宋体" w:hAnsi="宋体" w:cs="宋体"/>
          <w:kern w:val="0"/>
          <w:szCs w:val="21"/>
          <w:u w:val="single"/>
        </w:rPr>
      </w:pPr>
      <w:r>
        <w:rPr>
          <w:rFonts w:ascii="宋体" w:hAnsi="宋体" w:cs="宋体" w:hint="eastAsia"/>
          <w:kern w:val="0"/>
          <w:szCs w:val="21"/>
        </w:rPr>
        <w:t>开标地点（网址）：宁波市</w:t>
      </w:r>
      <w:proofErr w:type="gramStart"/>
      <w:r>
        <w:rPr>
          <w:rFonts w:ascii="宋体" w:hAnsi="宋体" w:cs="宋体" w:hint="eastAsia"/>
          <w:kern w:val="0"/>
          <w:szCs w:val="21"/>
        </w:rPr>
        <w:t>鄞</w:t>
      </w:r>
      <w:proofErr w:type="gramEnd"/>
      <w:r>
        <w:rPr>
          <w:rFonts w:ascii="宋体" w:hAnsi="宋体" w:cs="宋体" w:hint="eastAsia"/>
          <w:kern w:val="0"/>
          <w:szCs w:val="21"/>
        </w:rPr>
        <w:t>州区公共资源交易中心（</w:t>
      </w:r>
      <w:proofErr w:type="gramStart"/>
      <w:r>
        <w:rPr>
          <w:rFonts w:ascii="宋体" w:hAnsi="宋体" w:cs="宋体" w:hint="eastAsia"/>
          <w:kern w:val="0"/>
          <w:szCs w:val="21"/>
        </w:rPr>
        <w:t>鄞</w:t>
      </w:r>
      <w:proofErr w:type="gramEnd"/>
      <w:r>
        <w:rPr>
          <w:rFonts w:ascii="宋体" w:hAnsi="宋体" w:cs="宋体" w:hint="eastAsia"/>
          <w:kern w:val="0"/>
          <w:szCs w:val="21"/>
        </w:rPr>
        <w:t>州区蕙江路567号，</w:t>
      </w:r>
      <w:proofErr w:type="gramStart"/>
      <w:r>
        <w:rPr>
          <w:rFonts w:ascii="宋体" w:hAnsi="宋体" w:cs="宋体" w:hint="eastAsia"/>
          <w:kern w:val="0"/>
          <w:szCs w:val="21"/>
        </w:rPr>
        <w:t>鄞</w:t>
      </w:r>
      <w:proofErr w:type="gramEnd"/>
      <w:r>
        <w:rPr>
          <w:rFonts w:ascii="宋体" w:hAnsi="宋体" w:cs="宋体" w:hint="eastAsia"/>
          <w:kern w:val="0"/>
          <w:szCs w:val="21"/>
        </w:rPr>
        <w:t>州区妇儿医院对面，</w:t>
      </w:r>
      <w:proofErr w:type="gramStart"/>
      <w:r>
        <w:rPr>
          <w:rFonts w:ascii="宋体" w:hAnsi="宋体" w:cs="宋体" w:hint="eastAsia"/>
          <w:kern w:val="0"/>
          <w:szCs w:val="21"/>
        </w:rPr>
        <w:t>鄞</w:t>
      </w:r>
      <w:proofErr w:type="gramEnd"/>
      <w:r>
        <w:rPr>
          <w:rFonts w:ascii="宋体" w:hAnsi="宋体" w:cs="宋体" w:hint="eastAsia"/>
          <w:kern w:val="0"/>
          <w:szCs w:val="21"/>
        </w:rPr>
        <w:t>州区</w:t>
      </w:r>
      <w:r w:rsidR="003B2B59">
        <w:rPr>
          <w:rFonts w:ascii="宋体" w:hAnsi="宋体" w:cs="宋体" w:hint="eastAsia"/>
          <w:kern w:val="0"/>
          <w:szCs w:val="21"/>
        </w:rPr>
        <w:t>政务</w:t>
      </w:r>
      <w:r>
        <w:rPr>
          <w:rFonts w:ascii="宋体" w:hAnsi="宋体" w:cs="宋体" w:hint="eastAsia"/>
          <w:kern w:val="0"/>
          <w:szCs w:val="21"/>
        </w:rPr>
        <w:t>服务中心5楼，具体开标</w:t>
      </w:r>
      <w:proofErr w:type="gramStart"/>
      <w:r>
        <w:rPr>
          <w:rFonts w:ascii="宋体" w:hAnsi="宋体" w:cs="宋体" w:hint="eastAsia"/>
          <w:kern w:val="0"/>
          <w:szCs w:val="21"/>
        </w:rPr>
        <w:t>厅号见</w:t>
      </w:r>
      <w:proofErr w:type="gramEnd"/>
      <w:r>
        <w:rPr>
          <w:rFonts w:ascii="宋体" w:hAnsi="宋体" w:cs="宋体" w:hint="eastAsia"/>
          <w:kern w:val="0"/>
          <w:szCs w:val="21"/>
        </w:rPr>
        <w:t>大厅大屏幕）开标室。</w:t>
      </w:r>
    </w:p>
    <w:p w:rsidR="00F11D57" w:rsidRDefault="00D131E0">
      <w:pPr>
        <w:adjustRightInd w:val="0"/>
        <w:snapToGrid w:val="0"/>
        <w:spacing w:line="360" w:lineRule="auto"/>
        <w:contextualSpacing/>
        <w:jc w:val="left"/>
        <w:rPr>
          <w:rFonts w:ascii="宋体" w:hAnsi="宋体" w:cs="宋体"/>
          <w:b/>
          <w:bCs/>
          <w:kern w:val="0"/>
          <w:szCs w:val="21"/>
        </w:rPr>
      </w:pPr>
      <w:bookmarkStart w:id="28" w:name="_Toc28359007"/>
      <w:bookmarkStart w:id="29" w:name="_Toc35393794"/>
      <w:bookmarkStart w:id="30" w:name="_Toc35393625"/>
      <w:bookmarkStart w:id="31" w:name="_Toc28359084"/>
      <w:r>
        <w:rPr>
          <w:rFonts w:ascii="宋体" w:hAnsi="宋体" w:cs="宋体" w:hint="eastAsia"/>
          <w:b/>
          <w:bCs/>
          <w:kern w:val="0"/>
          <w:szCs w:val="21"/>
        </w:rPr>
        <w:t>五、公告期限</w:t>
      </w:r>
      <w:bookmarkEnd w:id="28"/>
      <w:bookmarkEnd w:id="29"/>
      <w:bookmarkEnd w:id="30"/>
      <w:bookmarkEnd w:id="31"/>
    </w:p>
    <w:p w:rsidR="00F11D57" w:rsidRDefault="00D131E0">
      <w:pPr>
        <w:adjustRightInd w:val="0"/>
        <w:snapToGrid w:val="0"/>
        <w:spacing w:line="360" w:lineRule="auto"/>
        <w:ind w:firstLine="420"/>
        <w:contextualSpacing/>
        <w:jc w:val="left"/>
        <w:rPr>
          <w:rFonts w:ascii="宋体" w:hAnsi="宋体" w:cs="宋体"/>
          <w:kern w:val="0"/>
          <w:szCs w:val="21"/>
        </w:rPr>
      </w:pPr>
      <w:r>
        <w:rPr>
          <w:rFonts w:ascii="宋体" w:hAnsi="宋体" w:cs="宋体" w:hint="eastAsia"/>
          <w:kern w:val="0"/>
          <w:szCs w:val="21"/>
        </w:rPr>
        <w:t>自本公告发布之日起5个工作日。</w:t>
      </w:r>
    </w:p>
    <w:p w:rsidR="00F11D57" w:rsidRDefault="00D131E0">
      <w:pPr>
        <w:adjustRightInd w:val="0"/>
        <w:snapToGrid w:val="0"/>
        <w:spacing w:line="360" w:lineRule="auto"/>
        <w:contextualSpacing/>
        <w:jc w:val="left"/>
        <w:rPr>
          <w:rFonts w:ascii="宋体" w:hAnsi="宋体" w:cs="宋体"/>
          <w:b/>
          <w:bCs/>
          <w:kern w:val="0"/>
          <w:szCs w:val="21"/>
        </w:rPr>
      </w:pPr>
      <w:bookmarkStart w:id="32" w:name="_Toc35393795"/>
      <w:bookmarkStart w:id="33" w:name="_Toc35393626"/>
      <w:r>
        <w:rPr>
          <w:rFonts w:ascii="宋体" w:hAnsi="宋体" w:cs="宋体" w:hint="eastAsia"/>
          <w:b/>
          <w:bCs/>
          <w:kern w:val="0"/>
          <w:szCs w:val="21"/>
        </w:rPr>
        <w:t>六、其他补充事宜</w:t>
      </w:r>
      <w:bookmarkEnd w:id="32"/>
      <w:bookmarkEnd w:id="33"/>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w:t>
      </w:r>
      <w:proofErr w:type="gramStart"/>
      <w:r>
        <w:rPr>
          <w:rFonts w:ascii="宋体" w:hAnsi="宋体" w:cs="宋体" w:hint="eastAsia"/>
          <w:kern w:val="0"/>
          <w:szCs w:val="21"/>
        </w:rPr>
        <w:t>作出</w:t>
      </w:r>
      <w:proofErr w:type="gramEnd"/>
      <w:r>
        <w:rPr>
          <w:rFonts w:ascii="宋体" w:hAnsi="宋体" w:cs="宋体" w:hint="eastAsia"/>
          <w:kern w:val="0"/>
          <w:szCs w:val="21"/>
        </w:rPr>
        <w:t>答复的，可以在答复期满后十五个工作日内向同级政府采购监督管理部门投诉。质疑函范本、投诉书范本请到浙江政府采购网下载专区下载。</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2、其他事项：</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2.1本次政府采购活动有关信息在浙江政府采购网公布，视同送达所有潜在投标人。</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2.2本项目实行网上投标，采用电子投标文件。若投标人参与投标，自行承担投标一切费用。</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2.3标前准备：各投标人应在开标前应确保成为浙江省政府采购网正式注册投标人，并完成CA数字证书办理（投标人CA申领操作指南：</w:t>
      </w:r>
      <w:hyperlink r:id="rId14" w:history="1">
        <w:r>
          <w:rPr>
            <w:rStyle w:val="afa"/>
            <w:rFonts w:ascii="宋体" w:hAnsi="宋体" w:cs="宋体" w:hint="eastAsia"/>
            <w:color w:val="auto"/>
            <w:kern w:val="0"/>
            <w:szCs w:val="21"/>
            <w:u w:val="none"/>
          </w:rPr>
          <w:t>https://help.zcygov.cn/web/site_2/2018/11-29/2452.html，完成CA数字证书办理预计二周左右，请投标人自行把握时间）。因未注册、未办理CA数字证书等原因造成无法获取采购文件、无法投标或投标失败等后果由投标人自行承担。</w:t>
        </w:r>
      </w:hyperlink>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2.4投标文件制作：2.4.1 应按照本项目招标文件和政府采购云平台的要求编制、加密并递交投标文件。投标人在使用系统进行投标的过程中遇到涉及平台使用的任何问题，可致</w:t>
      </w:r>
      <w:r>
        <w:rPr>
          <w:rFonts w:ascii="宋体" w:hAnsi="宋体" w:cs="宋体" w:hint="eastAsia"/>
          <w:kern w:val="0"/>
          <w:szCs w:val="21"/>
        </w:rPr>
        <w:lastRenderedPageBreak/>
        <w:t>电政府采购云平台技术支持热线咨询，联系方式：400-881-7190。2.4.2 投标人通过“政</w:t>
      </w:r>
      <w:proofErr w:type="gramStart"/>
      <w:r>
        <w:rPr>
          <w:rFonts w:ascii="宋体" w:hAnsi="宋体" w:cs="宋体" w:hint="eastAsia"/>
          <w:kern w:val="0"/>
          <w:szCs w:val="21"/>
        </w:rPr>
        <w:t>采云</w:t>
      </w:r>
      <w:proofErr w:type="gramEnd"/>
      <w:r>
        <w:rPr>
          <w:rFonts w:ascii="宋体" w:hAnsi="宋体" w:cs="宋体" w:hint="eastAsia"/>
          <w:kern w:val="0"/>
          <w:szCs w:val="21"/>
        </w:rPr>
        <w:t>”平台电子投标工具制作投标文件，电子投标工具请投标人自行前往浙江省政府采购网下载并安装，（下载网址：http://zfcg.czt.zj.gov.cn/bidClientTemplate/2019-05-27/12946.html），投标文件制作具体流程详见政府采购云平台。2.4.3 以 U 盘存储的电子备份投标文件1份，按政府采购云平台要求制作的电子备份文件，以用于异常情况处理。</w:t>
      </w:r>
    </w:p>
    <w:p w:rsidR="00F11D57" w:rsidRDefault="00D131E0">
      <w:pPr>
        <w:adjustRightInd w:val="0"/>
        <w:snapToGrid w:val="0"/>
        <w:spacing w:line="360" w:lineRule="auto"/>
        <w:ind w:firstLineChars="200" w:firstLine="420"/>
        <w:contextualSpacing/>
        <w:jc w:val="left"/>
        <w:rPr>
          <w:rFonts w:ascii="宋体" w:hAnsi="宋体" w:cs="宋体"/>
          <w:kern w:val="0"/>
          <w:szCs w:val="21"/>
        </w:rPr>
      </w:pPr>
      <w:r w:rsidRPr="007E064B">
        <w:rPr>
          <w:rFonts w:ascii="宋体" w:hAnsi="宋体" w:cs="宋体" w:hint="eastAsia"/>
          <w:kern w:val="0"/>
          <w:szCs w:val="21"/>
        </w:rPr>
        <w:t>2.5落实的政策：</w:t>
      </w:r>
      <w:r w:rsidR="007E064B" w:rsidRPr="007E064B">
        <w:rPr>
          <w:rFonts w:ascii="宋体" w:hAnsi="宋体" w:cs="宋体" w:hint="eastAsia"/>
          <w:kern w:val="0"/>
          <w:szCs w:val="21"/>
        </w:rPr>
        <w:t xml:space="preserve"> </w:t>
      </w:r>
      <w:r w:rsidRPr="007E064B">
        <w:rPr>
          <w:rFonts w:ascii="宋体" w:hAnsi="宋体" w:cs="宋体" w:hint="eastAsia"/>
          <w:kern w:val="0"/>
          <w:szCs w:val="21"/>
        </w:rPr>
        <w:t>2.5.</w:t>
      </w:r>
      <w:r w:rsidR="007E064B">
        <w:rPr>
          <w:rFonts w:ascii="宋体" w:hAnsi="宋体" w:cs="宋体" w:hint="eastAsia"/>
          <w:kern w:val="0"/>
          <w:szCs w:val="21"/>
        </w:rPr>
        <w:t>1</w:t>
      </w:r>
      <w:r w:rsidRPr="007E064B">
        <w:rPr>
          <w:rFonts w:ascii="宋体" w:hAnsi="宋体" w:cs="宋体" w:hint="eastAsia"/>
          <w:kern w:val="0"/>
          <w:szCs w:val="21"/>
        </w:rPr>
        <w:t>优先采购节能环保产品（注：所采购的货物在政府采购节能产品、环境标志产品实施品目清单范围内，且具有国家确定的认证机构出具的、处于有效期之内的节能产品、环境标志产品认证证书）。2.5.</w:t>
      </w:r>
      <w:r w:rsidR="007E064B">
        <w:rPr>
          <w:rFonts w:ascii="宋体" w:hAnsi="宋体" w:cs="宋体" w:hint="eastAsia"/>
          <w:kern w:val="0"/>
          <w:szCs w:val="21"/>
        </w:rPr>
        <w:t>2</w:t>
      </w:r>
      <w:r w:rsidRPr="007E064B">
        <w:rPr>
          <w:rFonts w:ascii="宋体" w:hAnsi="宋体" w:cs="宋体" w:hint="eastAsia"/>
          <w:kern w:val="0"/>
          <w:szCs w:val="21"/>
        </w:rPr>
        <w:t>扶持不发达地区和少数民族地区的政策。</w:t>
      </w:r>
    </w:p>
    <w:p w:rsidR="00F11D57" w:rsidRDefault="00D131E0">
      <w:pPr>
        <w:adjustRightInd w:val="0"/>
        <w:snapToGrid w:val="0"/>
        <w:spacing w:line="360" w:lineRule="auto"/>
        <w:contextualSpacing/>
        <w:jc w:val="left"/>
        <w:rPr>
          <w:rFonts w:ascii="宋体" w:hAnsi="宋体" w:cs="宋体"/>
          <w:kern w:val="0"/>
          <w:szCs w:val="21"/>
        </w:rPr>
      </w:pPr>
      <w:r>
        <w:rPr>
          <w:rFonts w:ascii="宋体" w:hAnsi="宋体" w:cs="宋体" w:hint="eastAsia"/>
          <w:b/>
          <w:bCs/>
          <w:kern w:val="0"/>
          <w:szCs w:val="21"/>
        </w:rPr>
        <w:t>七、</w:t>
      </w:r>
      <w:bookmarkEnd w:id="18"/>
      <w:bookmarkEnd w:id="19"/>
      <w:bookmarkEnd w:id="20"/>
      <w:bookmarkEnd w:id="21"/>
      <w:r>
        <w:rPr>
          <w:rFonts w:ascii="宋体" w:hAnsi="宋体" w:cs="宋体" w:hint="eastAsia"/>
          <w:b/>
          <w:bCs/>
          <w:kern w:val="0"/>
          <w:szCs w:val="21"/>
        </w:rPr>
        <w:t>对本次采购提出询问、质疑、投诉，请按以下方式联系</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1.采购人信息</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名  称：</w:t>
      </w:r>
      <w:r w:rsidR="001C6442">
        <w:rPr>
          <w:rFonts w:ascii="宋体" w:hAnsi="宋体" w:cs="宋体" w:hint="eastAsia"/>
          <w:bCs/>
          <w:szCs w:val="21"/>
        </w:rPr>
        <w:t>宁波市</w:t>
      </w:r>
      <w:proofErr w:type="gramStart"/>
      <w:r w:rsidR="001C6442">
        <w:rPr>
          <w:rFonts w:ascii="宋体" w:hAnsi="宋体" w:cs="宋体" w:hint="eastAsia"/>
          <w:bCs/>
          <w:szCs w:val="21"/>
        </w:rPr>
        <w:t>鄞</w:t>
      </w:r>
      <w:proofErr w:type="gramEnd"/>
      <w:r w:rsidR="001C6442">
        <w:rPr>
          <w:rFonts w:ascii="宋体" w:hAnsi="宋体" w:cs="宋体" w:hint="eastAsia"/>
          <w:bCs/>
          <w:szCs w:val="21"/>
        </w:rPr>
        <w:t>州区邱</w:t>
      </w:r>
      <w:proofErr w:type="gramStart"/>
      <w:r w:rsidR="001C6442">
        <w:rPr>
          <w:rFonts w:ascii="宋体" w:hAnsi="宋体" w:cs="宋体" w:hint="eastAsia"/>
          <w:bCs/>
          <w:szCs w:val="21"/>
        </w:rPr>
        <w:t>隘</w:t>
      </w:r>
      <w:proofErr w:type="gramEnd"/>
      <w:r w:rsidR="001C6442">
        <w:rPr>
          <w:rFonts w:ascii="宋体" w:hAnsi="宋体" w:cs="宋体" w:hint="eastAsia"/>
          <w:bCs/>
          <w:szCs w:val="21"/>
        </w:rPr>
        <w:t>镇人民政府</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地  址：</w:t>
      </w:r>
      <w:r w:rsidR="0079567E">
        <w:rPr>
          <w:rFonts w:ascii="宋体" w:hAnsi="宋体" w:cs="宋体" w:hint="eastAsia"/>
          <w:bCs/>
          <w:szCs w:val="21"/>
        </w:rPr>
        <w:t>宁波市</w:t>
      </w:r>
      <w:proofErr w:type="gramStart"/>
      <w:r w:rsidR="0079567E">
        <w:rPr>
          <w:rFonts w:ascii="宋体" w:hAnsi="宋体" w:cs="宋体" w:hint="eastAsia"/>
          <w:bCs/>
          <w:szCs w:val="21"/>
        </w:rPr>
        <w:t>鄞</w:t>
      </w:r>
      <w:proofErr w:type="gramEnd"/>
      <w:r w:rsidR="0079567E">
        <w:rPr>
          <w:rFonts w:ascii="宋体" w:hAnsi="宋体" w:cs="宋体" w:hint="eastAsia"/>
          <w:bCs/>
          <w:szCs w:val="21"/>
        </w:rPr>
        <w:t>州区人民北路2号</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传  真：/</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项目联系人（询问）：</w:t>
      </w:r>
      <w:r w:rsidR="009C6AC8">
        <w:rPr>
          <w:rFonts w:ascii="宋体" w:hAnsi="宋体" w:cs="宋体" w:hint="eastAsia"/>
          <w:bCs/>
          <w:szCs w:val="21"/>
        </w:rPr>
        <w:t>吴</w:t>
      </w:r>
      <w:r>
        <w:rPr>
          <w:rFonts w:ascii="宋体" w:hAnsi="宋体" w:cs="宋体" w:hint="eastAsia"/>
          <w:bCs/>
          <w:szCs w:val="21"/>
        </w:rPr>
        <w:t>老师</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项目联系方式（询问）：</w:t>
      </w:r>
      <w:bookmarkStart w:id="34" w:name="_Toc28359086"/>
      <w:bookmarkStart w:id="35" w:name="_Toc28359009"/>
      <w:r w:rsidR="009C6AC8">
        <w:rPr>
          <w:rFonts w:ascii="宋体" w:hAnsi="宋体" w:cs="宋体"/>
          <w:bCs/>
          <w:szCs w:val="21"/>
        </w:rPr>
        <w:t>1595886</w:t>
      </w:r>
      <w:r w:rsidR="009C6AC8" w:rsidRPr="009C6AC8">
        <w:rPr>
          <w:rFonts w:ascii="宋体" w:hAnsi="宋体" w:cs="宋体"/>
          <w:bCs/>
          <w:szCs w:val="21"/>
        </w:rPr>
        <w:t>5523</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质疑联系人：</w:t>
      </w:r>
      <w:r w:rsidR="006D6E25" w:rsidRPr="006D6E25">
        <w:rPr>
          <w:rFonts w:ascii="宋体" w:hAnsi="宋体" w:cs="宋体" w:hint="eastAsia"/>
          <w:bCs/>
          <w:szCs w:val="21"/>
        </w:rPr>
        <w:t>吴景钱</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质疑联系方式：</w:t>
      </w:r>
      <w:r w:rsidR="006D6E25" w:rsidRPr="006D6E25">
        <w:rPr>
          <w:rFonts w:ascii="宋体" w:hAnsi="宋体" w:cs="宋体"/>
          <w:bCs/>
          <w:szCs w:val="21"/>
        </w:rPr>
        <w:t>18892677692</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2.采购代理机构信息</w:t>
      </w:r>
      <w:bookmarkEnd w:id="34"/>
      <w:bookmarkEnd w:id="35"/>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名  称：</w:t>
      </w:r>
      <w:r w:rsidR="001C6442">
        <w:rPr>
          <w:rFonts w:ascii="宋体" w:hAnsi="宋体" w:cs="宋体" w:hint="eastAsia"/>
          <w:bCs/>
          <w:szCs w:val="21"/>
        </w:rPr>
        <w:t>宁波和</w:t>
      </w:r>
      <w:proofErr w:type="gramStart"/>
      <w:r w:rsidR="001C6442">
        <w:rPr>
          <w:rFonts w:ascii="宋体" w:hAnsi="宋体" w:cs="宋体" w:hint="eastAsia"/>
          <w:bCs/>
          <w:szCs w:val="21"/>
        </w:rPr>
        <w:t>丰建设项目</w:t>
      </w:r>
      <w:proofErr w:type="gramEnd"/>
      <w:r w:rsidR="001C6442">
        <w:rPr>
          <w:rFonts w:ascii="宋体" w:hAnsi="宋体" w:cs="宋体" w:hint="eastAsia"/>
          <w:bCs/>
          <w:szCs w:val="21"/>
        </w:rPr>
        <w:t>管理有限公司</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地  址：</w:t>
      </w:r>
      <w:r w:rsidR="009C6AC8">
        <w:rPr>
          <w:rFonts w:hAnsi="宋体" w:cs="宋体" w:hint="eastAsia"/>
        </w:rPr>
        <w:t>宁波市</w:t>
      </w:r>
      <w:proofErr w:type="gramStart"/>
      <w:r w:rsidR="009C6AC8">
        <w:rPr>
          <w:rFonts w:hAnsi="宋体" w:cs="宋体" w:hint="eastAsia"/>
        </w:rPr>
        <w:t>鄞</w:t>
      </w:r>
      <w:proofErr w:type="gramEnd"/>
      <w:r w:rsidR="009C6AC8">
        <w:rPr>
          <w:rFonts w:hAnsi="宋体" w:cs="宋体" w:hint="eastAsia"/>
        </w:rPr>
        <w:t>州区四明东路</w:t>
      </w:r>
      <w:r w:rsidR="009C6AC8">
        <w:rPr>
          <w:rFonts w:hAnsi="宋体" w:cs="宋体" w:hint="eastAsia"/>
        </w:rPr>
        <w:t>568</w:t>
      </w:r>
      <w:r w:rsidR="009C6AC8">
        <w:rPr>
          <w:rFonts w:hAnsi="宋体" w:cs="宋体" w:hint="eastAsia"/>
        </w:rPr>
        <w:t>号</w:t>
      </w:r>
      <w:r w:rsidR="009C6AC8">
        <w:rPr>
          <w:rFonts w:hAnsi="宋体" w:cs="宋体" w:hint="eastAsia"/>
        </w:rPr>
        <w:t>1</w:t>
      </w:r>
      <w:r w:rsidR="009C6AC8">
        <w:rPr>
          <w:rFonts w:hAnsi="宋体" w:cs="宋体" w:hint="eastAsia"/>
        </w:rPr>
        <w:t>号楼</w:t>
      </w:r>
      <w:r w:rsidR="009C6AC8">
        <w:rPr>
          <w:rFonts w:hAnsi="宋体" w:cs="宋体" w:hint="eastAsia"/>
        </w:rPr>
        <w:t>501</w:t>
      </w:r>
      <w:r w:rsidR="009C6AC8">
        <w:rPr>
          <w:rFonts w:hAnsi="宋体" w:cs="宋体" w:hint="eastAsia"/>
        </w:rPr>
        <w:t>室</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传  真：0574-88193055</w:t>
      </w:r>
    </w:p>
    <w:p w:rsidR="00F11D57" w:rsidRDefault="00D131E0">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项目联系人（询问）：</w:t>
      </w:r>
      <w:proofErr w:type="gramStart"/>
      <w:r w:rsidR="009C6AC8">
        <w:rPr>
          <w:rFonts w:ascii="宋体" w:hAnsi="宋体" w:cs="宋体" w:hint="eastAsia"/>
          <w:bCs/>
          <w:szCs w:val="21"/>
        </w:rPr>
        <w:t>巴敬文</w:t>
      </w:r>
      <w:proofErr w:type="gramEnd"/>
    </w:p>
    <w:p w:rsidR="009C6AC8" w:rsidRDefault="00D131E0" w:rsidP="009C6AC8">
      <w:pPr>
        <w:widowControl/>
        <w:adjustRightInd w:val="0"/>
        <w:snapToGrid w:val="0"/>
        <w:spacing w:line="360" w:lineRule="auto"/>
        <w:ind w:firstLine="420"/>
        <w:contextualSpacing/>
        <w:jc w:val="left"/>
        <w:rPr>
          <w:rFonts w:hAnsi="宋体" w:cs="宋体"/>
        </w:rPr>
      </w:pPr>
      <w:r>
        <w:rPr>
          <w:rFonts w:ascii="宋体" w:hAnsi="宋体" w:cs="宋体" w:hint="eastAsia"/>
          <w:bCs/>
          <w:szCs w:val="21"/>
        </w:rPr>
        <w:t>项目联系方式（询问）：</w:t>
      </w:r>
      <w:r w:rsidR="009C6AC8">
        <w:rPr>
          <w:rFonts w:hAnsi="宋体" w:cs="宋体" w:hint="eastAsia"/>
        </w:rPr>
        <w:t>0574-88395925</w:t>
      </w:r>
    </w:p>
    <w:p w:rsidR="00F11D57" w:rsidRDefault="00D131E0" w:rsidP="009C6AC8">
      <w:pPr>
        <w:widowControl/>
        <w:adjustRightInd w:val="0"/>
        <w:snapToGrid w:val="0"/>
        <w:spacing w:line="360" w:lineRule="auto"/>
        <w:ind w:firstLine="420"/>
        <w:contextualSpacing/>
        <w:jc w:val="left"/>
        <w:rPr>
          <w:rFonts w:ascii="宋体" w:hAnsi="宋体" w:cs="宋体"/>
          <w:bCs/>
          <w:szCs w:val="21"/>
        </w:rPr>
      </w:pPr>
      <w:r>
        <w:rPr>
          <w:rFonts w:ascii="宋体" w:hAnsi="宋体" w:cs="宋体" w:hint="eastAsia"/>
          <w:bCs/>
          <w:szCs w:val="21"/>
        </w:rPr>
        <w:t>质疑联系人：</w:t>
      </w:r>
      <w:r w:rsidR="009C6AC8">
        <w:rPr>
          <w:rFonts w:hAnsi="宋体" w:cs="宋体" w:hint="eastAsia"/>
        </w:rPr>
        <w:t>张月侠</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质疑联系方式：</w:t>
      </w:r>
      <w:r w:rsidR="009C6AC8">
        <w:rPr>
          <w:rFonts w:hAnsi="宋体" w:cs="宋体" w:hint="eastAsia"/>
        </w:rPr>
        <w:t>0574-88395926</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3.同级政府采购监督管理部门</w:t>
      </w:r>
    </w:p>
    <w:p w:rsidR="00F11D57" w:rsidRDefault="00D131E0">
      <w:pPr>
        <w:widowControl/>
        <w:adjustRightInd w:val="0"/>
        <w:snapToGrid w:val="0"/>
        <w:spacing w:line="360" w:lineRule="auto"/>
        <w:ind w:firstLineChars="200" w:firstLine="420"/>
        <w:jc w:val="left"/>
        <w:rPr>
          <w:rFonts w:ascii="宋体" w:hAnsi="宋体" w:cs="宋体"/>
          <w:szCs w:val="22"/>
        </w:rPr>
      </w:pPr>
      <w:r>
        <w:rPr>
          <w:rFonts w:ascii="宋体" w:hAnsi="宋体" w:cs="宋体" w:hint="eastAsia"/>
          <w:szCs w:val="22"/>
        </w:rPr>
        <w:t>名  称：宁波市</w:t>
      </w:r>
      <w:proofErr w:type="gramStart"/>
      <w:r>
        <w:rPr>
          <w:rFonts w:ascii="宋体" w:hAnsi="宋体" w:cs="宋体" w:hint="eastAsia"/>
          <w:szCs w:val="22"/>
        </w:rPr>
        <w:t>鄞</w:t>
      </w:r>
      <w:proofErr w:type="gramEnd"/>
      <w:r>
        <w:rPr>
          <w:rFonts w:ascii="宋体" w:hAnsi="宋体" w:cs="宋体" w:hint="eastAsia"/>
          <w:szCs w:val="22"/>
        </w:rPr>
        <w:t>州区政府采购管理办公室</w:t>
      </w:r>
    </w:p>
    <w:p w:rsidR="00F11D57" w:rsidRDefault="00D131E0">
      <w:pPr>
        <w:widowControl/>
        <w:adjustRightInd w:val="0"/>
        <w:snapToGrid w:val="0"/>
        <w:spacing w:line="360" w:lineRule="auto"/>
        <w:ind w:firstLineChars="200" w:firstLine="420"/>
        <w:jc w:val="left"/>
        <w:rPr>
          <w:rFonts w:ascii="宋体" w:hAnsi="宋体" w:cs="宋体"/>
          <w:szCs w:val="22"/>
        </w:rPr>
      </w:pPr>
      <w:r>
        <w:rPr>
          <w:rFonts w:ascii="宋体" w:hAnsi="宋体" w:cs="宋体" w:hint="eastAsia"/>
          <w:szCs w:val="22"/>
        </w:rPr>
        <w:t>地  址：宁波市</w:t>
      </w:r>
      <w:proofErr w:type="gramStart"/>
      <w:r>
        <w:rPr>
          <w:rFonts w:ascii="宋体" w:hAnsi="宋体" w:cs="宋体" w:hint="eastAsia"/>
          <w:szCs w:val="22"/>
        </w:rPr>
        <w:t>鄞</w:t>
      </w:r>
      <w:proofErr w:type="gramEnd"/>
      <w:r>
        <w:rPr>
          <w:rFonts w:ascii="宋体" w:hAnsi="宋体" w:cs="宋体" w:hint="eastAsia"/>
          <w:szCs w:val="22"/>
        </w:rPr>
        <w:t>州区民惠东路16号</w:t>
      </w:r>
    </w:p>
    <w:p w:rsidR="00F11D57" w:rsidRDefault="00D131E0">
      <w:pPr>
        <w:widowControl/>
        <w:adjustRightInd w:val="0"/>
        <w:snapToGrid w:val="0"/>
        <w:spacing w:line="360" w:lineRule="auto"/>
        <w:ind w:firstLineChars="200" w:firstLine="420"/>
        <w:jc w:val="left"/>
        <w:rPr>
          <w:rFonts w:ascii="宋体" w:hAnsi="宋体" w:cs="宋体"/>
          <w:szCs w:val="22"/>
        </w:rPr>
      </w:pPr>
      <w:r>
        <w:rPr>
          <w:rFonts w:ascii="宋体" w:hAnsi="宋体" w:cs="宋体" w:hint="eastAsia"/>
          <w:szCs w:val="22"/>
        </w:rPr>
        <w:t>传  真：/</w:t>
      </w:r>
    </w:p>
    <w:p w:rsidR="00F11D57" w:rsidRDefault="00D131E0">
      <w:pPr>
        <w:widowControl/>
        <w:adjustRightInd w:val="0"/>
        <w:snapToGrid w:val="0"/>
        <w:spacing w:line="360" w:lineRule="auto"/>
        <w:ind w:firstLineChars="200" w:firstLine="420"/>
        <w:jc w:val="left"/>
        <w:rPr>
          <w:rFonts w:ascii="宋体" w:hAnsi="宋体" w:cs="宋体"/>
          <w:szCs w:val="22"/>
        </w:rPr>
      </w:pPr>
      <w:r>
        <w:rPr>
          <w:rFonts w:ascii="宋体" w:hAnsi="宋体" w:cs="宋体" w:hint="eastAsia"/>
          <w:szCs w:val="22"/>
        </w:rPr>
        <w:t>联系人：郑老师</w:t>
      </w:r>
    </w:p>
    <w:p w:rsidR="00F11D57" w:rsidRDefault="00D131E0">
      <w:pPr>
        <w:widowControl/>
        <w:adjustRightInd w:val="0"/>
        <w:snapToGrid w:val="0"/>
        <w:spacing w:line="360" w:lineRule="auto"/>
        <w:ind w:firstLineChars="200" w:firstLine="420"/>
        <w:jc w:val="left"/>
        <w:rPr>
          <w:rFonts w:ascii="宋体" w:hAnsi="宋体" w:cs="宋体"/>
        </w:rPr>
      </w:pPr>
      <w:r>
        <w:rPr>
          <w:rFonts w:ascii="宋体" w:hAnsi="宋体" w:cs="宋体" w:hint="eastAsia"/>
          <w:szCs w:val="22"/>
        </w:rPr>
        <w:t>监督投诉电话：0574-89295894</w:t>
      </w:r>
    </w:p>
    <w:p w:rsidR="00F11D57" w:rsidRDefault="00D131E0">
      <w:pPr>
        <w:pStyle w:val="1"/>
        <w:spacing w:line="360" w:lineRule="auto"/>
        <w:rPr>
          <w:rFonts w:ascii="宋体" w:hAnsi="宋体" w:cs="宋体"/>
        </w:rPr>
      </w:pPr>
      <w:r>
        <w:rPr>
          <w:rFonts w:ascii="宋体" w:hAnsi="宋体" w:cs="宋体" w:hint="eastAsia"/>
          <w:szCs w:val="21"/>
        </w:rPr>
        <w:br w:type="page"/>
      </w:r>
      <w:bookmarkStart w:id="36" w:name="_Toc475283880"/>
      <w:r>
        <w:rPr>
          <w:rFonts w:ascii="宋体" w:hAnsi="宋体" w:cs="宋体" w:hint="eastAsia"/>
        </w:rPr>
        <w:lastRenderedPageBreak/>
        <w:t>第二章  招标需求</w:t>
      </w:r>
      <w:bookmarkEnd w:id="36"/>
    </w:p>
    <w:p w:rsidR="00F11D57" w:rsidRDefault="00D131E0">
      <w:pPr>
        <w:spacing w:line="320" w:lineRule="exact"/>
        <w:jc w:val="center"/>
        <w:outlineLvl w:val="0"/>
        <w:rPr>
          <w:rFonts w:ascii="宋体" w:hAnsi="宋体" w:cs="宋体"/>
          <w:b/>
          <w:bCs/>
          <w:szCs w:val="21"/>
        </w:rPr>
      </w:pPr>
      <w:bookmarkStart w:id="37" w:name="_Toc29956"/>
      <w:bookmarkStart w:id="38" w:name="_Toc25363"/>
      <w:bookmarkStart w:id="39" w:name="_Toc24463456"/>
      <w:bookmarkStart w:id="40" w:name="_Toc317685548"/>
      <w:r>
        <w:rPr>
          <w:rFonts w:ascii="宋体" w:hAnsi="宋体" w:cs="宋体" w:hint="eastAsia"/>
          <w:b/>
          <w:bCs/>
          <w:szCs w:val="21"/>
        </w:rPr>
        <w:t>前附表</w:t>
      </w:r>
      <w:bookmarkEnd w:id="37"/>
      <w:bookmarkEnd w:id="38"/>
      <w:bookmarkEnd w:id="39"/>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771"/>
        <w:gridCol w:w="4697"/>
      </w:tblGrid>
      <w:tr w:rsidR="00F11D57">
        <w:trPr>
          <w:trHeight w:val="510"/>
          <w:tblHeader/>
          <w:jc w:val="center"/>
        </w:trPr>
        <w:tc>
          <w:tcPr>
            <w:tcW w:w="742" w:type="dxa"/>
            <w:vAlign w:val="center"/>
          </w:tcPr>
          <w:bookmarkEnd w:id="40"/>
          <w:p w:rsidR="00F11D57" w:rsidRDefault="00D131E0">
            <w:pPr>
              <w:adjustRightInd w:val="0"/>
              <w:snapToGrid w:val="0"/>
              <w:spacing w:line="400" w:lineRule="exact"/>
              <w:jc w:val="center"/>
              <w:rPr>
                <w:rFonts w:ascii="宋体" w:hAnsi="宋体" w:cs="宋体"/>
                <w:b/>
                <w:szCs w:val="21"/>
              </w:rPr>
            </w:pPr>
            <w:r>
              <w:rPr>
                <w:rFonts w:ascii="宋体" w:hAnsi="宋体" w:cs="宋体" w:hint="eastAsia"/>
                <w:b/>
                <w:szCs w:val="21"/>
              </w:rPr>
              <w:t>序号</w:t>
            </w:r>
          </w:p>
        </w:tc>
        <w:tc>
          <w:tcPr>
            <w:tcW w:w="2771" w:type="dxa"/>
            <w:vAlign w:val="center"/>
          </w:tcPr>
          <w:p w:rsidR="00F11D57" w:rsidRDefault="00D131E0">
            <w:pPr>
              <w:adjustRightInd w:val="0"/>
              <w:snapToGrid w:val="0"/>
              <w:spacing w:line="400" w:lineRule="exact"/>
              <w:jc w:val="center"/>
              <w:rPr>
                <w:rFonts w:ascii="宋体" w:hAnsi="宋体" w:cs="宋体"/>
                <w:b/>
                <w:szCs w:val="21"/>
              </w:rPr>
            </w:pPr>
            <w:r>
              <w:rPr>
                <w:rFonts w:ascii="宋体" w:hAnsi="宋体" w:cs="宋体" w:hint="eastAsia"/>
                <w:b/>
                <w:szCs w:val="21"/>
              </w:rPr>
              <w:t>项目</w:t>
            </w:r>
          </w:p>
        </w:tc>
        <w:tc>
          <w:tcPr>
            <w:tcW w:w="4697" w:type="dxa"/>
            <w:vAlign w:val="center"/>
          </w:tcPr>
          <w:p w:rsidR="00F11D57" w:rsidRDefault="00D131E0">
            <w:pPr>
              <w:adjustRightInd w:val="0"/>
              <w:snapToGrid w:val="0"/>
              <w:spacing w:line="400" w:lineRule="exact"/>
              <w:jc w:val="center"/>
              <w:rPr>
                <w:rFonts w:ascii="宋体" w:hAnsi="宋体" w:cs="宋体"/>
                <w:b/>
                <w:szCs w:val="21"/>
              </w:rPr>
            </w:pPr>
            <w:r>
              <w:rPr>
                <w:rFonts w:ascii="宋体" w:hAnsi="宋体" w:cs="宋体" w:hint="eastAsia"/>
                <w:b/>
                <w:szCs w:val="21"/>
              </w:rPr>
              <w:t>采购需求内容</w:t>
            </w:r>
          </w:p>
        </w:tc>
      </w:tr>
      <w:tr w:rsidR="00F11D57">
        <w:trPr>
          <w:trHeight w:val="51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1</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采购内容</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详见第一章。</w:t>
            </w:r>
          </w:p>
        </w:tc>
      </w:tr>
      <w:tr w:rsidR="00F11D57">
        <w:trPr>
          <w:trHeight w:val="51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2</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交货期（合同履行期限）</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详见第一章。</w:t>
            </w:r>
          </w:p>
        </w:tc>
      </w:tr>
      <w:tr w:rsidR="00F11D57">
        <w:trPr>
          <w:trHeight w:val="51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3</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交付或者实施的时间和地点</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采购单位指定地点。</w:t>
            </w:r>
          </w:p>
        </w:tc>
      </w:tr>
      <w:tr w:rsidR="00F11D57">
        <w:trPr>
          <w:trHeight w:val="51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4</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需实现的功能或者目标</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详见本章内容。</w:t>
            </w:r>
          </w:p>
        </w:tc>
      </w:tr>
      <w:tr w:rsidR="00F11D57">
        <w:trPr>
          <w:trHeight w:val="119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5</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执行的国家相关标准、行业标准、地方标准或者其它标准、规范</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执行采购人认可的国家相关标准、行业标准、地方标准或者其它标准、规范（如有）。</w:t>
            </w:r>
          </w:p>
        </w:tc>
      </w:tr>
      <w:tr w:rsidR="00F11D57">
        <w:trPr>
          <w:trHeight w:val="46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6</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服务要求</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详见本章内容。</w:t>
            </w:r>
          </w:p>
        </w:tc>
      </w:tr>
      <w:tr w:rsidR="00F11D57">
        <w:trPr>
          <w:trHeight w:val="52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7</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物理特性要求</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详见本章内容。</w:t>
            </w:r>
          </w:p>
        </w:tc>
      </w:tr>
      <w:tr w:rsidR="00F11D57">
        <w:trPr>
          <w:trHeight w:val="425"/>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8</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质量、安全要求</w:t>
            </w:r>
          </w:p>
        </w:tc>
        <w:tc>
          <w:tcPr>
            <w:tcW w:w="4697" w:type="dxa"/>
            <w:vAlign w:val="center"/>
          </w:tcPr>
          <w:p w:rsidR="00F11D57" w:rsidRDefault="00D131E0">
            <w:pPr>
              <w:pStyle w:val="a8"/>
              <w:adjustRightInd w:val="0"/>
              <w:snapToGrid w:val="0"/>
              <w:spacing w:after="0" w:line="400" w:lineRule="exact"/>
              <w:rPr>
                <w:rFonts w:ascii="宋体" w:hAnsi="宋体" w:cs="宋体"/>
                <w:sz w:val="21"/>
                <w:szCs w:val="21"/>
              </w:rPr>
            </w:pPr>
            <w:r>
              <w:rPr>
                <w:rFonts w:ascii="宋体" w:hAnsi="宋体" w:cs="宋体" w:hint="eastAsia"/>
                <w:sz w:val="21"/>
                <w:szCs w:val="21"/>
              </w:rPr>
              <w:t>详见本章内容。</w:t>
            </w:r>
          </w:p>
        </w:tc>
      </w:tr>
      <w:tr w:rsidR="00F11D57">
        <w:trPr>
          <w:trHeight w:val="515"/>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9</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服务标准、期限、效率</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详见本章内容。</w:t>
            </w:r>
          </w:p>
        </w:tc>
      </w:tr>
      <w:tr w:rsidR="00F11D57">
        <w:trPr>
          <w:trHeight w:val="520"/>
          <w:jc w:val="center"/>
        </w:trPr>
        <w:tc>
          <w:tcPr>
            <w:tcW w:w="742" w:type="dxa"/>
            <w:vAlign w:val="center"/>
          </w:tcPr>
          <w:p w:rsidR="00F11D57" w:rsidRDefault="00D131E0">
            <w:pPr>
              <w:adjustRightInd w:val="0"/>
              <w:snapToGrid w:val="0"/>
              <w:spacing w:line="400" w:lineRule="exact"/>
              <w:jc w:val="center"/>
              <w:rPr>
                <w:rFonts w:ascii="宋体" w:hAnsi="宋体" w:cs="宋体"/>
                <w:szCs w:val="21"/>
              </w:rPr>
            </w:pPr>
            <w:r>
              <w:rPr>
                <w:rFonts w:ascii="宋体" w:hAnsi="宋体" w:cs="宋体" w:hint="eastAsia"/>
                <w:szCs w:val="21"/>
              </w:rPr>
              <w:t>10</w:t>
            </w:r>
          </w:p>
        </w:tc>
        <w:tc>
          <w:tcPr>
            <w:tcW w:w="2771"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验收标准</w:t>
            </w:r>
          </w:p>
        </w:tc>
        <w:tc>
          <w:tcPr>
            <w:tcW w:w="4697" w:type="dxa"/>
            <w:vAlign w:val="center"/>
          </w:tcPr>
          <w:p w:rsidR="00F11D57" w:rsidRDefault="00D131E0">
            <w:pPr>
              <w:adjustRightInd w:val="0"/>
              <w:snapToGrid w:val="0"/>
              <w:spacing w:line="400" w:lineRule="exact"/>
              <w:jc w:val="left"/>
              <w:rPr>
                <w:rFonts w:ascii="宋体" w:hAnsi="宋体" w:cs="宋体"/>
                <w:szCs w:val="21"/>
              </w:rPr>
            </w:pPr>
            <w:r>
              <w:rPr>
                <w:rFonts w:ascii="宋体" w:hAnsi="宋体" w:cs="宋体" w:hint="eastAsia"/>
                <w:szCs w:val="21"/>
              </w:rPr>
              <w:t>按招标文件要求验收。</w:t>
            </w:r>
          </w:p>
        </w:tc>
      </w:tr>
    </w:tbl>
    <w:p w:rsidR="00F11D57" w:rsidRDefault="00F11D57">
      <w:pPr>
        <w:spacing w:line="360" w:lineRule="auto"/>
        <w:rPr>
          <w:rFonts w:ascii="宋体" w:hAnsi="宋体" w:cs="宋体"/>
          <w:b/>
          <w:szCs w:val="21"/>
        </w:rPr>
      </w:pPr>
    </w:p>
    <w:p w:rsidR="00F11D57" w:rsidRDefault="00F11D57">
      <w:pPr>
        <w:spacing w:line="360" w:lineRule="auto"/>
        <w:rPr>
          <w:rFonts w:ascii="宋体" w:hAnsi="宋体" w:cs="宋体"/>
          <w:b/>
          <w:szCs w:val="21"/>
        </w:rPr>
        <w:sectPr w:rsidR="00F11D57">
          <w:headerReference w:type="even" r:id="rId15"/>
          <w:headerReference w:type="default" r:id="rId16"/>
          <w:footerReference w:type="even" r:id="rId17"/>
          <w:footerReference w:type="default" r:id="rId18"/>
          <w:footerReference w:type="first" r:id="rId19"/>
          <w:pgSz w:w="11906" w:h="16838"/>
          <w:pgMar w:top="1474" w:right="1797" w:bottom="1247" w:left="1797" w:header="851" w:footer="851" w:gutter="0"/>
          <w:pgNumType w:start="1"/>
          <w:cols w:space="720"/>
          <w:titlePg/>
          <w:docGrid w:linePitch="312"/>
        </w:sectPr>
      </w:pPr>
    </w:p>
    <w:p w:rsidR="00F11D57" w:rsidRDefault="00D131E0">
      <w:pPr>
        <w:adjustRightInd w:val="0"/>
        <w:snapToGrid w:val="0"/>
        <w:spacing w:line="360" w:lineRule="auto"/>
        <w:rPr>
          <w:rFonts w:ascii="宋体" w:hAnsi="宋体" w:cs="宋体"/>
          <w:b/>
          <w:szCs w:val="21"/>
        </w:rPr>
      </w:pPr>
      <w:r>
        <w:rPr>
          <w:rFonts w:ascii="宋体" w:hAnsi="宋体" w:cs="宋体" w:hint="eastAsia"/>
          <w:b/>
          <w:szCs w:val="21"/>
        </w:rPr>
        <w:lastRenderedPageBreak/>
        <w:t>一、项目须执行的标准、规范</w:t>
      </w:r>
    </w:p>
    <w:p w:rsidR="00F11D57" w:rsidRDefault="00D131E0">
      <w:pPr>
        <w:adjustRightInd w:val="0"/>
        <w:snapToGrid w:val="0"/>
        <w:spacing w:line="400" w:lineRule="exact"/>
        <w:rPr>
          <w:rFonts w:ascii="宋体" w:hAnsi="宋体" w:cs="宋体"/>
          <w:szCs w:val="21"/>
        </w:rPr>
      </w:pPr>
      <w:r>
        <w:rPr>
          <w:rFonts w:ascii="宋体" w:hAnsi="宋体" w:cs="宋体" w:hint="eastAsia"/>
          <w:szCs w:val="21"/>
        </w:rPr>
        <w:t>执行采购人认可的国家相关标准、行业标准、地方标准或者其它标准、规范（如有）</w:t>
      </w:r>
    </w:p>
    <w:p w:rsidR="00F11D57" w:rsidRDefault="00F11D57">
      <w:pPr>
        <w:adjustRightInd w:val="0"/>
        <w:snapToGrid w:val="0"/>
        <w:spacing w:line="360" w:lineRule="auto"/>
        <w:rPr>
          <w:rFonts w:ascii="宋体" w:hAnsi="宋体" w:cs="宋体"/>
          <w:b/>
          <w:szCs w:val="21"/>
        </w:rPr>
      </w:pPr>
    </w:p>
    <w:p w:rsidR="00F11D57" w:rsidRDefault="00D131E0">
      <w:pPr>
        <w:numPr>
          <w:ilvl w:val="0"/>
          <w:numId w:val="2"/>
        </w:numPr>
        <w:adjustRightInd w:val="0"/>
        <w:snapToGrid w:val="0"/>
        <w:spacing w:line="360" w:lineRule="auto"/>
        <w:rPr>
          <w:rFonts w:ascii="宋体" w:hAnsi="宋体" w:cs="宋体"/>
          <w:b/>
          <w:szCs w:val="21"/>
        </w:rPr>
      </w:pPr>
      <w:r>
        <w:rPr>
          <w:rFonts w:ascii="宋体" w:hAnsi="宋体" w:cs="宋体" w:hint="eastAsia"/>
          <w:b/>
          <w:szCs w:val="21"/>
        </w:rPr>
        <w:t>采购清单及参数要求</w:t>
      </w:r>
    </w:p>
    <w:tbl>
      <w:tblPr>
        <w:tblW w:w="9992" w:type="dxa"/>
        <w:tblInd w:w="-670" w:type="dxa"/>
        <w:tblLayout w:type="fixed"/>
        <w:tblLook w:val="04A0" w:firstRow="1" w:lastRow="0" w:firstColumn="1" w:lastColumn="0" w:noHBand="0" w:noVBand="1"/>
      </w:tblPr>
      <w:tblGrid>
        <w:gridCol w:w="44"/>
        <w:gridCol w:w="525"/>
        <w:gridCol w:w="138"/>
        <w:gridCol w:w="922"/>
        <w:gridCol w:w="1559"/>
        <w:gridCol w:w="2552"/>
        <w:gridCol w:w="567"/>
        <w:gridCol w:w="1134"/>
        <w:gridCol w:w="600"/>
        <w:gridCol w:w="1101"/>
        <w:gridCol w:w="141"/>
        <w:gridCol w:w="694"/>
        <w:gridCol w:w="15"/>
      </w:tblGrid>
      <w:tr w:rsidR="00290DC4" w:rsidRPr="00D00DB5" w:rsidTr="00290DC4">
        <w:trPr>
          <w:gridBefore w:val="1"/>
          <w:gridAfter w:val="1"/>
          <w:wBefore w:w="44" w:type="dxa"/>
          <w:wAfter w:w="15" w:type="dxa"/>
          <w:trHeight w:val="60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序号</w:t>
            </w:r>
          </w:p>
        </w:tc>
        <w:tc>
          <w:tcPr>
            <w:tcW w:w="7334" w:type="dxa"/>
            <w:gridSpan w:val="6"/>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内容</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数量</w:t>
            </w:r>
          </w:p>
        </w:tc>
        <w:tc>
          <w:tcPr>
            <w:tcW w:w="835" w:type="dxa"/>
            <w:gridSpan w:val="2"/>
            <w:tcBorders>
              <w:top w:val="single" w:sz="4" w:space="0" w:color="auto"/>
              <w:left w:val="nil"/>
              <w:bottom w:val="single" w:sz="4" w:space="0" w:color="auto"/>
              <w:right w:val="single" w:sz="4" w:space="0" w:color="auto"/>
            </w:tcBorders>
            <w:vAlign w:val="center"/>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备注</w:t>
            </w:r>
          </w:p>
        </w:tc>
      </w:tr>
      <w:tr w:rsidR="00290DC4" w:rsidRPr="00D00DB5" w:rsidTr="00290DC4">
        <w:trPr>
          <w:gridBefore w:val="1"/>
          <w:gridAfter w:val="1"/>
          <w:wBefore w:w="44" w:type="dxa"/>
          <w:wAfter w:w="15" w:type="dxa"/>
          <w:trHeight w:val="67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库房</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4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四层平板架</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SUS304不锈钢板制作，平板δ=0.8mm，脚φ41×1.0mm（配有可调子弹脚）。</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1200×500×1800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32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地通架</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SUS304不锈钢板制作，30×30方管δ</w:t>
            </w:r>
            <w:r w:rsidRPr="00290DC4">
              <w:rPr>
                <w:rFonts w:ascii="宋体" w:hAnsi="宋体" w:cs="宋体"/>
                <w:szCs w:val="21"/>
              </w:rPr>
              <w:br/>
              <w:t>=1.0mm。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1200×500×250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60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粗加工</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82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风幕机</w:t>
            </w:r>
            <w:proofErr w:type="gramEnd"/>
            <w:r w:rsidRPr="00290DC4">
              <w:rPr>
                <w:rFonts w:ascii="宋体" w:hAnsi="宋体" w:cs="宋体"/>
                <w:szCs w:val="21"/>
              </w:rPr>
              <w:br/>
            </w:r>
            <w:r w:rsidRPr="00290DC4">
              <w:rPr>
                <w:rFonts w:ascii="宋体" w:hAnsi="宋体" w:cs="宋体" w:hint="eastAsia"/>
                <w:szCs w:val="21"/>
              </w:rPr>
              <w:t>品牌：松下、志高、</w:t>
            </w:r>
            <w:proofErr w:type="gramStart"/>
            <w:r w:rsidRPr="00290DC4">
              <w:rPr>
                <w:rFonts w:ascii="宋体" w:hAnsi="宋体" w:cs="宋体" w:hint="eastAsia"/>
                <w:szCs w:val="21"/>
              </w:rPr>
              <w:t>绿岛风</w:t>
            </w:r>
            <w:proofErr w:type="gramEnd"/>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L=1500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8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灭蝇灯</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亨</w:t>
            </w:r>
            <w:proofErr w:type="gramEnd"/>
            <w:r w:rsidRPr="00290DC4">
              <w:rPr>
                <w:rFonts w:ascii="宋体" w:hAnsi="宋体" w:cs="宋体" w:hint="eastAsia"/>
                <w:szCs w:val="21"/>
              </w:rPr>
              <w:t>得利、蝇博士、</w:t>
            </w:r>
            <w:r w:rsidRPr="00290DC4">
              <w:rPr>
                <w:rFonts w:ascii="宋体" w:hAnsi="宋体" w:cs="宋体"/>
                <w:szCs w:val="21"/>
              </w:rPr>
              <w:t>Starkey</w:t>
            </w:r>
            <w:r w:rsidRPr="00290DC4">
              <w:rPr>
                <w:rFonts w:ascii="宋体" w:hAnsi="宋体" w:cs="宋体"/>
                <w:szCs w:val="21"/>
              </w:rPr>
              <w:br/>
            </w:r>
            <w:r w:rsidRPr="00290DC4">
              <w:rPr>
                <w:rFonts w:ascii="宋体" w:hAnsi="宋体" w:cs="宋体" w:hint="eastAsia"/>
                <w:szCs w:val="21"/>
              </w:rPr>
              <w:t>说明：采用飞利浦灯管，有效面积：</w:t>
            </w:r>
            <w:r w:rsidRPr="00290DC4">
              <w:rPr>
                <w:rFonts w:ascii="宋体" w:hAnsi="宋体" w:cs="宋体"/>
                <w:szCs w:val="21"/>
              </w:rPr>
              <w:t xml:space="preserve">40～50 </w:t>
            </w:r>
            <w:r w:rsidRPr="00290DC4">
              <w:rPr>
                <w:rFonts w:ascii="宋体" w:hAnsi="宋体" w:cs="宋体" w:hint="eastAsia"/>
                <w:szCs w:val="21"/>
              </w:rPr>
              <w:t>平方米</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55W /220V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690×190×530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01"/>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3</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拼台</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φ50×100×0.8mm，横通φ32×0.8mm。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600×760×(800+150)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837"/>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大单</w:t>
            </w:r>
            <w:proofErr w:type="gramStart"/>
            <w:r w:rsidRPr="00290DC4">
              <w:rPr>
                <w:rFonts w:ascii="宋体" w:hAnsi="宋体" w:cs="宋体" w:hint="eastAsia"/>
                <w:szCs w:val="21"/>
              </w:rPr>
              <w:t>星盆台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SUS304不锈钢板制作，台面及水斗δ=1.0mm，脚φ41×1.0mm（配有可调子弹脚），横通φ32×0.8mm，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r>
            <w:r w:rsidRPr="00290DC4">
              <w:rPr>
                <w:rFonts w:ascii="宋体" w:hAnsi="宋体" w:cs="宋体" w:hint="eastAsia"/>
                <w:szCs w:val="21"/>
              </w:rPr>
              <w:t>水斗尺寸：</w:t>
            </w:r>
            <w:r w:rsidRPr="00290DC4">
              <w:rPr>
                <w:rFonts w:ascii="宋体" w:hAnsi="宋体" w:cs="宋体"/>
                <w:szCs w:val="21"/>
              </w:rPr>
              <w:t xml:space="preserve">609×457×270。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1000×700×（800+150）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83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5</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双星盆台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SUS304不锈钢板制作，台面及水斗δ=1.0mm，脚φ41×1.0mm（配有可调子弹脚），横通φ32×0.8mm，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r>
            <w:r w:rsidRPr="00290DC4">
              <w:rPr>
                <w:rFonts w:ascii="宋体" w:hAnsi="宋体" w:cs="宋体" w:hint="eastAsia"/>
                <w:szCs w:val="21"/>
              </w:rPr>
              <w:t>水斗尺寸：</w:t>
            </w:r>
            <w:proofErr w:type="gramStart"/>
            <w:r w:rsidRPr="00290DC4">
              <w:rPr>
                <w:rFonts w:ascii="宋体" w:hAnsi="宋体" w:cs="宋体"/>
                <w:szCs w:val="21"/>
              </w:rPr>
              <w:t>457×457×</w:t>
            </w:r>
            <w:proofErr w:type="gramEnd"/>
            <w:r w:rsidRPr="00290DC4">
              <w:rPr>
                <w:rFonts w:ascii="宋体" w:hAnsi="宋体" w:cs="宋体"/>
                <w:szCs w:val="21"/>
              </w:rPr>
              <w:t>270。</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1200×760×（800+150）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993"/>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6</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挂墙层板</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SUS304不锈钢板制作，δ=1.0mm。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2200×350×300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121"/>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7</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拼台</w:t>
            </w:r>
            <w:r w:rsidRPr="00290DC4">
              <w:rPr>
                <w:rFonts w:ascii="宋体" w:hAnsi="宋体" w:cs="宋体"/>
                <w:szCs w:val="21"/>
              </w:rPr>
              <w:br w:type="page"/>
            </w:r>
            <w:r w:rsidRPr="00290DC4">
              <w:rPr>
                <w:rFonts w:ascii="宋体" w:hAnsi="宋体" w:cs="宋体" w:hint="eastAsia"/>
                <w:szCs w:val="21"/>
              </w:rPr>
              <w:t>说明：选用</w:t>
            </w:r>
            <w:r w:rsidRPr="00290DC4">
              <w:rPr>
                <w:rFonts w:ascii="宋体" w:hAnsi="宋体" w:cs="宋体"/>
                <w:szCs w:val="21"/>
              </w:rPr>
              <w:t xml:space="preserve">SUS304不锈钢板制作，台面δ=1.0mm，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φ50×100×0.8mm，横通φ32×0.8mm。</w:t>
            </w:r>
            <w:r w:rsidRPr="00290DC4">
              <w:rPr>
                <w:rFonts w:ascii="宋体" w:hAnsi="宋体" w:cs="宋体"/>
                <w:szCs w:val="21"/>
              </w:rPr>
              <w:br w:type="page"/>
            </w:r>
            <w:r w:rsidRPr="00290DC4">
              <w:rPr>
                <w:rFonts w:ascii="宋体" w:hAnsi="宋体" w:cs="宋体" w:hint="eastAsia"/>
                <w:szCs w:val="21"/>
              </w:rPr>
              <w:t>规格：</w:t>
            </w:r>
            <w:r w:rsidRPr="00290DC4">
              <w:rPr>
                <w:rFonts w:ascii="宋体" w:hAnsi="宋体" w:cs="宋体"/>
                <w:szCs w:val="21"/>
              </w:rPr>
              <w:t>400×600×(800+150)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30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8</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四层货架</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SUS304不锈钢板制作，25×12方管δ=1.0mm，脚φ41×1.0mm（配有可调子弹脚）。</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1200×500×1800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21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9</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电热开水器</w:t>
            </w:r>
            <w:proofErr w:type="gramStart"/>
            <w:r w:rsidRPr="00290DC4">
              <w:rPr>
                <w:rFonts w:ascii="宋体" w:hAnsi="宋体" w:cs="宋体" w:hint="eastAsia"/>
                <w:szCs w:val="21"/>
              </w:rPr>
              <w:t>连座</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品牌：海克、捷宝、腾飞</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型号：</w:t>
            </w:r>
            <w:r w:rsidRPr="00290DC4">
              <w:rPr>
                <w:rFonts w:ascii="宋体" w:hAnsi="宋体" w:cs="宋体"/>
                <w:szCs w:val="21"/>
              </w:rPr>
              <w:t>93L</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12KW/380V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575×595×1532</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0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10</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rPr>
                <w:rFonts w:ascii="宋体" w:hAnsi="宋体"/>
                <w:szCs w:val="21"/>
              </w:rPr>
            </w:pPr>
            <w:r w:rsidRPr="00290DC4">
              <w:rPr>
                <w:rFonts w:ascii="宋体" w:hAnsi="宋体" w:cs="宋体" w:hint="eastAsia"/>
                <w:szCs w:val="21"/>
              </w:rPr>
              <w:t>四门双温雪柜</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艺卡诺</w:t>
            </w:r>
            <w:proofErr w:type="gramEnd"/>
            <w:r w:rsidRPr="00290DC4">
              <w:rPr>
                <w:rFonts w:ascii="宋体" w:hAnsi="宋体" w:cs="宋体" w:hint="eastAsia"/>
                <w:szCs w:val="21"/>
              </w:rPr>
              <w:t>、星星、杭宝</w:t>
            </w:r>
            <w:r w:rsidRPr="00290DC4">
              <w:rPr>
                <w:rFonts w:ascii="宋体" w:hAnsi="宋体" w:cs="宋体"/>
                <w:szCs w:val="21"/>
              </w:rPr>
              <w:br/>
            </w:r>
            <w:r w:rsidRPr="00290DC4">
              <w:rPr>
                <w:rFonts w:ascii="宋体" w:hAnsi="宋体" w:cs="宋体" w:hint="eastAsia"/>
                <w:szCs w:val="21"/>
              </w:rPr>
              <w:t>冷藏温度：</w:t>
            </w:r>
            <w:r w:rsidRPr="00290DC4">
              <w:rPr>
                <w:rFonts w:ascii="宋体" w:hAnsi="宋体" w:cs="宋体"/>
                <w:szCs w:val="21"/>
              </w:rPr>
              <w:t>-6℃12℃</w:t>
            </w:r>
            <w:r w:rsidRPr="00290DC4">
              <w:rPr>
                <w:rFonts w:ascii="宋体" w:hAnsi="宋体" w:cs="宋体"/>
                <w:szCs w:val="21"/>
              </w:rPr>
              <w:br/>
            </w:r>
            <w:r w:rsidRPr="00290DC4">
              <w:rPr>
                <w:rFonts w:ascii="宋体" w:hAnsi="宋体" w:cs="宋体" w:hint="eastAsia"/>
                <w:szCs w:val="21"/>
              </w:rPr>
              <w:t>冷冻温度：</w:t>
            </w:r>
            <w:r w:rsidRPr="00290DC4">
              <w:rPr>
                <w:rFonts w:ascii="宋体" w:hAnsi="宋体" w:cs="宋体"/>
                <w:szCs w:val="21"/>
              </w:rPr>
              <w:t>-18℃-10℃</w:t>
            </w:r>
            <w:r w:rsidRPr="00290DC4">
              <w:rPr>
                <w:rFonts w:ascii="宋体" w:hAnsi="宋体" w:hint="eastAsia"/>
                <w:szCs w:val="21"/>
              </w:rPr>
              <w:t>说明：①制冷系统采用“康普泰克压缩机”高效节能出口型机组；</w:t>
            </w:r>
          </w:p>
          <w:p w:rsidR="00290DC4" w:rsidRPr="00290DC4" w:rsidRDefault="00290DC4" w:rsidP="0056224E">
            <w:pPr>
              <w:rPr>
                <w:rFonts w:ascii="宋体" w:hAnsi="宋体"/>
                <w:szCs w:val="21"/>
              </w:rPr>
            </w:pPr>
            <w:r w:rsidRPr="00290DC4">
              <w:rPr>
                <w:rFonts w:ascii="宋体" w:hAnsi="宋体" w:hint="eastAsia"/>
                <w:szCs w:val="21"/>
              </w:rPr>
              <w:t>②产品拥有国级检测机构检测节能报告，食品接触认证，七星级售后服务认证；</w:t>
            </w:r>
          </w:p>
          <w:p w:rsidR="00290DC4" w:rsidRPr="00290DC4" w:rsidRDefault="00290DC4" w:rsidP="0056224E">
            <w:pPr>
              <w:rPr>
                <w:rFonts w:ascii="宋体" w:hAnsi="宋体"/>
                <w:szCs w:val="21"/>
              </w:rPr>
            </w:pPr>
            <w:r w:rsidRPr="00290DC4">
              <w:rPr>
                <w:rFonts w:ascii="宋体" w:hAnsi="宋体" w:hint="eastAsia"/>
                <w:szCs w:val="21"/>
              </w:rPr>
              <w:t>③产品采用高密度聚氨酯发泡保温材料，</w:t>
            </w:r>
            <w:proofErr w:type="gramStart"/>
            <w:r w:rsidRPr="00290DC4">
              <w:rPr>
                <w:rFonts w:ascii="宋体" w:hAnsi="宋体" w:hint="eastAsia"/>
                <w:szCs w:val="21"/>
              </w:rPr>
              <w:t>门封可拆卸</w:t>
            </w:r>
            <w:proofErr w:type="gramEnd"/>
            <w:r w:rsidRPr="00290DC4">
              <w:rPr>
                <w:rFonts w:ascii="宋体" w:hAnsi="宋体" w:hint="eastAsia"/>
                <w:szCs w:val="21"/>
              </w:rPr>
              <w:t>，方便清洗，可调高脚和优质万象轮。</w:t>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规格：</w:t>
            </w:r>
            <w:r w:rsidRPr="00290DC4">
              <w:rPr>
                <w:rFonts w:ascii="宋体" w:hAnsi="宋体" w:cs="宋体"/>
                <w:szCs w:val="21"/>
              </w:rPr>
              <w:t>1210*700*1915</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07"/>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双层工作台</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SUS304不锈钢板制作，台面δ=1.0mm，层板δ=0.8mm，加强筋采用δ=1.2mm430不锈钢板,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2050×760×800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0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面点间</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7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灭蝇灯</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亨</w:t>
            </w:r>
            <w:proofErr w:type="gramEnd"/>
            <w:r w:rsidRPr="00290DC4">
              <w:rPr>
                <w:rFonts w:ascii="宋体" w:hAnsi="宋体" w:cs="宋体" w:hint="eastAsia"/>
                <w:szCs w:val="21"/>
              </w:rPr>
              <w:t>得利、蝇博士、</w:t>
            </w:r>
            <w:r w:rsidRPr="00290DC4">
              <w:rPr>
                <w:rFonts w:ascii="宋体" w:hAnsi="宋体" w:cs="宋体"/>
                <w:szCs w:val="21"/>
              </w:rPr>
              <w:t>Starkey</w:t>
            </w:r>
            <w:r w:rsidRPr="00290DC4">
              <w:rPr>
                <w:rFonts w:ascii="宋体" w:hAnsi="宋体" w:cs="宋体"/>
                <w:szCs w:val="21"/>
              </w:rPr>
              <w:br/>
            </w:r>
            <w:r w:rsidRPr="00290DC4">
              <w:rPr>
                <w:rFonts w:ascii="宋体" w:hAnsi="宋体" w:cs="宋体" w:hint="eastAsia"/>
                <w:szCs w:val="21"/>
              </w:rPr>
              <w:t>说明：采用飞利浦灯管，有效面积：</w:t>
            </w:r>
            <w:r w:rsidRPr="00290DC4">
              <w:rPr>
                <w:rFonts w:ascii="宋体" w:hAnsi="宋体" w:cs="宋体"/>
                <w:szCs w:val="21"/>
              </w:rPr>
              <w:t xml:space="preserve">40～50 </w:t>
            </w:r>
            <w:r w:rsidRPr="00290DC4">
              <w:rPr>
                <w:rFonts w:ascii="宋体" w:hAnsi="宋体" w:cs="宋体" w:hint="eastAsia"/>
                <w:szCs w:val="21"/>
              </w:rPr>
              <w:t>平方米</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55W /220V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690×190×530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75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w:t>
            </w:r>
            <w:proofErr w:type="gramStart"/>
            <w:r w:rsidRPr="00290DC4">
              <w:rPr>
                <w:rFonts w:ascii="宋体" w:hAnsi="宋体" w:cs="宋体" w:hint="eastAsia"/>
                <w:szCs w:val="21"/>
              </w:rPr>
              <w:t>星盆连平台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SUS304不锈钢板制作，台面及水斗δ=1.0mm，脚φ41×1.0mm（配有可调子弹脚），横通φ32×0.8mm，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r>
            <w:r w:rsidRPr="00290DC4">
              <w:rPr>
                <w:rFonts w:ascii="宋体" w:hAnsi="宋体" w:cs="宋体" w:hint="eastAsia"/>
                <w:szCs w:val="21"/>
              </w:rPr>
              <w:t>水斗尺寸：</w:t>
            </w:r>
            <w:proofErr w:type="gramStart"/>
            <w:r w:rsidRPr="00290DC4">
              <w:rPr>
                <w:rFonts w:ascii="宋体" w:hAnsi="宋体" w:cs="宋体"/>
                <w:szCs w:val="21"/>
              </w:rPr>
              <w:t>457×457×</w:t>
            </w:r>
            <w:proofErr w:type="gramEnd"/>
            <w:r w:rsidRPr="00290DC4">
              <w:rPr>
                <w:rFonts w:ascii="宋体" w:hAnsi="宋体" w:cs="宋体"/>
                <w:szCs w:val="21"/>
              </w:rPr>
              <w:t xml:space="preserve">270。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1080×760×（800+150）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33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3</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rPr>
                <w:rFonts w:ascii="宋体" w:hAnsi="宋体"/>
                <w:szCs w:val="21"/>
              </w:rPr>
            </w:pPr>
            <w:r w:rsidRPr="00290DC4">
              <w:rPr>
                <w:rFonts w:ascii="宋体" w:hAnsi="宋体" w:cs="宋体" w:hint="eastAsia"/>
                <w:szCs w:val="21"/>
              </w:rPr>
              <w:t>木案面雪柜</w:t>
            </w:r>
            <w:r w:rsidRPr="00290DC4">
              <w:rPr>
                <w:rFonts w:ascii="宋体" w:hAnsi="宋体" w:cs="宋体"/>
                <w:szCs w:val="21"/>
              </w:rPr>
              <w:t xml:space="preserve">(冷藏)     </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艺卡诺</w:t>
            </w:r>
            <w:proofErr w:type="gramEnd"/>
            <w:r w:rsidRPr="00290DC4">
              <w:rPr>
                <w:rFonts w:ascii="宋体" w:hAnsi="宋体" w:cs="宋体" w:hint="eastAsia"/>
                <w:szCs w:val="21"/>
              </w:rPr>
              <w:t>、星星、杭宝</w:t>
            </w:r>
            <w:r w:rsidRPr="00290DC4">
              <w:rPr>
                <w:rFonts w:ascii="宋体" w:hAnsi="宋体" w:cs="宋体"/>
                <w:szCs w:val="21"/>
              </w:rPr>
              <w:br/>
            </w:r>
            <w:r w:rsidRPr="00290DC4">
              <w:rPr>
                <w:rFonts w:ascii="宋体" w:hAnsi="宋体" w:cs="宋体" w:hint="eastAsia"/>
                <w:szCs w:val="21"/>
              </w:rPr>
              <w:t>冷藏温度：</w:t>
            </w:r>
            <w:r w:rsidRPr="00290DC4">
              <w:rPr>
                <w:rFonts w:ascii="宋体" w:hAnsi="宋体" w:cs="宋体"/>
                <w:szCs w:val="21"/>
              </w:rPr>
              <w:t>-6℃12℃</w:t>
            </w:r>
            <w:r w:rsidRPr="00290DC4">
              <w:rPr>
                <w:rFonts w:ascii="宋体" w:hAnsi="宋体" w:cs="宋体"/>
                <w:szCs w:val="21"/>
              </w:rPr>
              <w:br/>
            </w:r>
            <w:r w:rsidRPr="00290DC4">
              <w:rPr>
                <w:rFonts w:ascii="宋体" w:hAnsi="宋体" w:hint="eastAsia"/>
                <w:szCs w:val="21"/>
              </w:rPr>
              <w:t>说明：①制冷系统采用“康普泰克压缩机”高效节能出口型机组；</w:t>
            </w:r>
          </w:p>
          <w:p w:rsidR="00290DC4" w:rsidRPr="00290DC4" w:rsidRDefault="00290DC4" w:rsidP="0056224E">
            <w:pPr>
              <w:rPr>
                <w:rFonts w:ascii="宋体" w:hAnsi="宋体"/>
                <w:szCs w:val="21"/>
              </w:rPr>
            </w:pPr>
            <w:r w:rsidRPr="00290DC4">
              <w:rPr>
                <w:rFonts w:ascii="宋体" w:hAnsi="宋体" w:hint="eastAsia"/>
                <w:szCs w:val="21"/>
              </w:rPr>
              <w:t>②产品拥有国级检测机构检测节能报告，食品接触认证，七星级售后服务认证；</w:t>
            </w:r>
          </w:p>
          <w:p w:rsidR="00290DC4" w:rsidRPr="00290DC4" w:rsidRDefault="00290DC4" w:rsidP="0056224E">
            <w:pPr>
              <w:rPr>
                <w:rFonts w:ascii="宋体" w:hAnsi="宋体"/>
                <w:szCs w:val="21"/>
              </w:rPr>
            </w:pPr>
            <w:r w:rsidRPr="00290DC4">
              <w:rPr>
                <w:rFonts w:ascii="宋体" w:hAnsi="宋体" w:hint="eastAsia"/>
                <w:szCs w:val="21"/>
              </w:rPr>
              <w:t>③产品采用高密度聚氨酯发泡保温材料，</w:t>
            </w:r>
            <w:proofErr w:type="gramStart"/>
            <w:r w:rsidRPr="00290DC4">
              <w:rPr>
                <w:rFonts w:ascii="宋体" w:hAnsi="宋体" w:hint="eastAsia"/>
                <w:szCs w:val="21"/>
              </w:rPr>
              <w:t>门封可拆卸</w:t>
            </w:r>
            <w:proofErr w:type="gramEnd"/>
            <w:r w:rsidRPr="00290DC4">
              <w:rPr>
                <w:rFonts w:ascii="宋体" w:hAnsi="宋体" w:hint="eastAsia"/>
                <w:szCs w:val="21"/>
              </w:rPr>
              <w:t>，方便清洗，可调高脚和优质万象轮。</w:t>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规格：</w:t>
            </w:r>
            <w:r w:rsidRPr="00290DC4">
              <w:rPr>
                <w:rFonts w:ascii="宋体" w:hAnsi="宋体" w:cs="宋体"/>
                <w:szCs w:val="21"/>
              </w:rPr>
              <w:t>1800×800×（800+150)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056"/>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挂墙层板</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SUS304不锈钢板制作，δ=1.0mm。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1080×350×300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845"/>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5</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挂墙层板</w:t>
            </w:r>
            <w:r w:rsidRPr="00290DC4">
              <w:rPr>
                <w:rFonts w:ascii="宋体" w:hAnsi="宋体" w:cs="宋体"/>
                <w:szCs w:val="21"/>
              </w:rPr>
              <w:t xml:space="preserve"> </w:t>
            </w:r>
            <w:r w:rsidRPr="00290DC4">
              <w:rPr>
                <w:rFonts w:ascii="宋体" w:hAnsi="宋体" w:cs="宋体"/>
                <w:szCs w:val="21"/>
              </w:rPr>
              <w:br w:type="page"/>
            </w:r>
            <w:r w:rsidRPr="00290DC4">
              <w:rPr>
                <w:rFonts w:ascii="宋体" w:hAnsi="宋体" w:cs="宋体" w:hint="eastAsia"/>
                <w:szCs w:val="21"/>
              </w:rPr>
              <w:t>说明：选用</w:t>
            </w:r>
            <w:r w:rsidRPr="00290DC4">
              <w:rPr>
                <w:rFonts w:ascii="宋体" w:hAnsi="宋体" w:cs="宋体"/>
                <w:szCs w:val="21"/>
              </w:rPr>
              <w:t>SUS304不锈钢板制作，δ=1.0mm。</w:t>
            </w:r>
            <w:r w:rsidRPr="00290DC4">
              <w:rPr>
                <w:rFonts w:ascii="宋体" w:hAnsi="宋体" w:cs="宋体"/>
                <w:szCs w:val="21"/>
              </w:rPr>
              <w:br w:type="page"/>
            </w:r>
            <w:r w:rsidRPr="00290DC4">
              <w:rPr>
                <w:rFonts w:ascii="宋体" w:hAnsi="宋体" w:cs="宋体" w:hint="eastAsia"/>
                <w:szCs w:val="21"/>
              </w:rPr>
              <w:t>规格：</w:t>
            </w:r>
            <w:r w:rsidRPr="00290DC4">
              <w:rPr>
                <w:rFonts w:ascii="宋体" w:hAnsi="宋体" w:cs="宋体"/>
                <w:szCs w:val="21"/>
              </w:rPr>
              <w:t xml:space="preserve">1800×350×300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835"/>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6</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双眼电煮面炉</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SUS304不锈钢板制作，台面δ=1.2mm，面板、侧板、后板δ=1.0mm，</w:t>
            </w:r>
            <w:proofErr w:type="gramStart"/>
            <w:r w:rsidRPr="00290DC4">
              <w:rPr>
                <w:rFonts w:ascii="宋体" w:hAnsi="宋体" w:cs="宋体"/>
                <w:szCs w:val="21"/>
              </w:rPr>
              <w:t>脚管</w:t>
            </w:r>
            <w:proofErr w:type="gramEnd"/>
            <w:r w:rsidRPr="00290DC4">
              <w:rPr>
                <w:rFonts w:ascii="宋体" w:hAnsi="宋体" w:cs="宋体"/>
                <w:szCs w:val="21"/>
              </w:rPr>
              <w:t>φ50*1.2mm（配有可调子弹脚）,配优质不锈钢发热管，恒温控制，自动进水。</w:t>
            </w:r>
            <w:r w:rsidRPr="00290DC4">
              <w:rPr>
                <w:rFonts w:ascii="宋体" w:hAnsi="宋体" w:cs="宋体"/>
                <w:szCs w:val="21"/>
              </w:rPr>
              <w:br/>
            </w:r>
            <w:r w:rsidRPr="00290DC4">
              <w:rPr>
                <w:rFonts w:ascii="宋体" w:hAnsi="宋体" w:cs="宋体" w:hint="eastAsia"/>
                <w:szCs w:val="21"/>
              </w:rPr>
              <w:t>功率：约</w:t>
            </w:r>
            <w:r w:rsidRPr="00290DC4">
              <w:rPr>
                <w:rFonts w:ascii="宋体" w:hAnsi="宋体" w:cs="宋体"/>
                <w:szCs w:val="21"/>
              </w:rPr>
              <w:t>2*9KW/380V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1200×700×(800+150)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266"/>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7</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集汽罩</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SUS304不锈钢板制作，δ=1.0mm，配防爆灯。</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1300×1000×500 (风机及排烟管另计)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1.3m2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92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8</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米糊豆浆机</w:t>
            </w:r>
            <w:r w:rsidRPr="00290DC4">
              <w:rPr>
                <w:rFonts w:ascii="宋体" w:hAnsi="宋体" w:cs="宋体"/>
                <w:szCs w:val="21"/>
              </w:rPr>
              <w:br/>
            </w:r>
            <w:r w:rsidRPr="00290DC4">
              <w:rPr>
                <w:rFonts w:ascii="宋体" w:hAnsi="宋体" w:cs="宋体" w:hint="eastAsia"/>
                <w:szCs w:val="21"/>
              </w:rPr>
              <w:t>品牌：禾元、新南方、</w:t>
            </w:r>
            <w:proofErr w:type="gramStart"/>
            <w:r w:rsidRPr="00290DC4">
              <w:rPr>
                <w:rFonts w:ascii="宋体" w:hAnsi="宋体" w:cs="宋体" w:hint="eastAsia"/>
                <w:szCs w:val="21"/>
              </w:rPr>
              <w:t>泓峰</w:t>
            </w:r>
            <w:proofErr w:type="gramEnd"/>
            <w:r w:rsidRPr="00290DC4">
              <w:rPr>
                <w:rFonts w:ascii="宋体" w:hAnsi="宋体" w:cs="宋体"/>
                <w:szCs w:val="21"/>
              </w:rPr>
              <w:br/>
            </w:r>
            <w:r w:rsidRPr="00290DC4">
              <w:rPr>
                <w:rFonts w:ascii="宋体" w:hAnsi="宋体" w:cs="宋体" w:hint="eastAsia"/>
                <w:szCs w:val="21"/>
              </w:rPr>
              <w:t>型号：</w:t>
            </w:r>
            <w:r w:rsidRPr="00290DC4">
              <w:rPr>
                <w:rFonts w:ascii="宋体" w:hAnsi="宋体" w:cs="宋体"/>
                <w:szCs w:val="21"/>
              </w:rPr>
              <w:t>30L</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4KW/380V</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SUS304不锈钢板制作，双层内胆，速热保温。制浆、制糊、搅拌、预约烧水、复位五大功能。</w:t>
            </w:r>
            <w:r w:rsidRPr="00290DC4">
              <w:rPr>
                <w:rFonts w:ascii="宋体" w:hAnsi="宋体" w:cs="宋体"/>
                <w:szCs w:val="21"/>
              </w:rPr>
              <w:br/>
            </w:r>
            <w:r w:rsidRPr="00290DC4">
              <w:rPr>
                <w:rFonts w:ascii="宋体" w:hAnsi="宋体" w:cs="宋体" w:hint="eastAsia"/>
                <w:szCs w:val="21"/>
              </w:rPr>
              <w:t>规格：φ</w:t>
            </w:r>
            <w:r w:rsidRPr="00290DC4">
              <w:rPr>
                <w:rFonts w:ascii="宋体" w:hAnsi="宋体" w:cs="宋体"/>
                <w:szCs w:val="21"/>
              </w:rPr>
              <w:t>310×850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5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9</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szCs w:val="21"/>
              </w:rPr>
              <w:t>600型不粘底汤粥炉</w:t>
            </w:r>
            <w:r w:rsidRPr="00290DC4">
              <w:rPr>
                <w:rFonts w:ascii="宋体" w:hAnsi="宋体" w:cs="宋体"/>
                <w:szCs w:val="21"/>
              </w:rPr>
              <w:br/>
            </w:r>
            <w:r w:rsidRPr="00290DC4">
              <w:rPr>
                <w:rFonts w:ascii="宋体" w:hAnsi="宋体" w:cs="宋体" w:hint="eastAsia"/>
                <w:szCs w:val="21"/>
              </w:rPr>
              <w:t>品牌：禾元、新南方、</w:t>
            </w:r>
            <w:proofErr w:type="gramStart"/>
            <w:r w:rsidRPr="00290DC4">
              <w:rPr>
                <w:rFonts w:ascii="宋体" w:hAnsi="宋体" w:cs="宋体" w:hint="eastAsia"/>
                <w:szCs w:val="21"/>
              </w:rPr>
              <w:t>泓峰</w:t>
            </w:r>
            <w:proofErr w:type="gramEnd"/>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9KW/380V</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SUS304不锈钢板制作，双层内胆，速热保温。</w:t>
            </w:r>
            <w:r w:rsidRPr="00290DC4">
              <w:rPr>
                <w:rFonts w:ascii="宋体" w:hAnsi="宋体" w:cs="宋体"/>
                <w:szCs w:val="21"/>
              </w:rPr>
              <w:br/>
            </w:r>
            <w:r w:rsidRPr="00290DC4">
              <w:rPr>
                <w:rFonts w:ascii="宋体" w:hAnsi="宋体" w:cs="宋体" w:hint="eastAsia"/>
                <w:szCs w:val="21"/>
              </w:rPr>
              <w:t>规格：φ</w:t>
            </w:r>
            <w:r w:rsidRPr="00290DC4">
              <w:rPr>
                <w:rFonts w:ascii="宋体" w:hAnsi="宋体" w:cs="宋体"/>
                <w:szCs w:val="21"/>
              </w:rPr>
              <w:t>600×985</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2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烹饪间</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3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灭蝇灯</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亨</w:t>
            </w:r>
            <w:proofErr w:type="gramEnd"/>
            <w:r w:rsidRPr="00290DC4">
              <w:rPr>
                <w:rFonts w:ascii="宋体" w:hAnsi="宋体" w:cs="宋体" w:hint="eastAsia"/>
                <w:szCs w:val="21"/>
              </w:rPr>
              <w:t>得利、蝇博士、</w:t>
            </w:r>
            <w:r w:rsidRPr="00290DC4">
              <w:rPr>
                <w:rFonts w:ascii="宋体" w:hAnsi="宋体" w:cs="宋体"/>
                <w:szCs w:val="21"/>
              </w:rPr>
              <w:t>Starkey</w:t>
            </w:r>
            <w:r w:rsidRPr="00290DC4">
              <w:rPr>
                <w:rFonts w:ascii="宋体" w:hAnsi="宋体" w:cs="宋体"/>
                <w:szCs w:val="21"/>
              </w:rPr>
              <w:br/>
            </w:r>
            <w:r w:rsidRPr="00290DC4">
              <w:rPr>
                <w:rFonts w:ascii="宋体" w:hAnsi="宋体" w:cs="宋体" w:hint="eastAsia"/>
                <w:szCs w:val="21"/>
              </w:rPr>
              <w:t>说明：采用飞利浦灯管，有效面积：</w:t>
            </w:r>
            <w:r w:rsidRPr="00290DC4">
              <w:rPr>
                <w:rFonts w:ascii="宋体" w:hAnsi="宋体" w:cs="宋体"/>
                <w:szCs w:val="21"/>
              </w:rPr>
              <w:t xml:space="preserve">40～50 </w:t>
            </w:r>
            <w:r w:rsidRPr="00290DC4">
              <w:rPr>
                <w:rFonts w:ascii="宋体" w:hAnsi="宋体" w:cs="宋体" w:hint="eastAsia"/>
                <w:szCs w:val="21"/>
              </w:rPr>
              <w:t>平方米</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55W /220V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690×190×530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0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2</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四头煲仔炉</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SUS304不锈钢板制作，δ=1.2mm，配6寸文华炉头及方钢炉栅，带长明火装置，配不锈钢可调脚。</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700×760×（800+150）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83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3</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调料平台</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φ50×100×0.8mm，横通φ32×0.8mm。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500×1100×(800+280)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335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广式单头小炒炉</w:t>
            </w:r>
            <w:r w:rsidRPr="00290DC4">
              <w:rPr>
                <w:rFonts w:ascii="宋体" w:hAnsi="宋体" w:cs="宋体"/>
                <w:szCs w:val="21"/>
              </w:rPr>
              <w:t xml:space="preserve">  </w:t>
            </w:r>
          </w:p>
          <w:p w:rsidR="00290DC4" w:rsidRPr="00290DC4" w:rsidRDefault="00290DC4" w:rsidP="0056224E">
            <w:pPr>
              <w:topLinePunct/>
              <w:textAlignment w:val="center"/>
              <w:rPr>
                <w:rFonts w:ascii="宋体" w:hAnsi="宋体" w:cs="宋体"/>
                <w:szCs w:val="21"/>
              </w:rPr>
            </w:pPr>
            <w:r w:rsidRPr="00290DC4">
              <w:rPr>
                <w:rFonts w:ascii="宋体" w:hAnsi="宋体" w:cs="宋体"/>
                <w:szCs w:val="21"/>
              </w:rPr>
              <w:br w:type="page"/>
            </w:r>
            <w:r w:rsidRPr="00290DC4">
              <w:rPr>
                <w:rFonts w:ascii="宋体" w:hAnsi="宋体" w:cs="宋体" w:hint="eastAsia"/>
                <w:szCs w:val="21"/>
              </w:rPr>
              <w:t>品牌：</w:t>
            </w:r>
            <w:r w:rsidRPr="00290DC4">
              <w:rPr>
                <w:rFonts w:ascii="宋体" w:hAnsi="宋体" w:cs="宋体"/>
                <w:szCs w:val="21"/>
              </w:rPr>
              <w:t xml:space="preserve"> </w:t>
            </w:r>
            <w:r w:rsidRPr="00290DC4">
              <w:rPr>
                <w:rFonts w:ascii="宋体" w:hAnsi="宋体" w:cs="宋体" w:hint="eastAsia"/>
                <w:szCs w:val="21"/>
              </w:rPr>
              <w:t>智</w:t>
            </w:r>
            <w:proofErr w:type="gramStart"/>
            <w:r w:rsidRPr="00290DC4">
              <w:rPr>
                <w:rFonts w:ascii="宋体" w:hAnsi="宋体" w:cs="宋体" w:hint="eastAsia"/>
                <w:szCs w:val="21"/>
              </w:rPr>
              <w:t>博立</w:t>
            </w:r>
            <w:r w:rsidRPr="00290DC4">
              <w:rPr>
                <w:rFonts w:ascii="宋体" w:hAnsi="宋体" w:cs="宋体"/>
                <w:szCs w:val="21"/>
              </w:rPr>
              <w:t xml:space="preserve">    </w:t>
            </w:r>
            <w:r w:rsidRPr="00290DC4">
              <w:rPr>
                <w:rFonts w:ascii="宋体" w:hAnsi="宋体" w:cs="宋体" w:hint="eastAsia"/>
                <w:szCs w:val="21"/>
              </w:rPr>
              <w:t>裕富</w:t>
            </w:r>
            <w:proofErr w:type="gramEnd"/>
            <w:r w:rsidRPr="00290DC4">
              <w:rPr>
                <w:rFonts w:ascii="宋体" w:hAnsi="宋体" w:cs="宋体" w:hint="eastAsia"/>
                <w:szCs w:val="21"/>
              </w:rPr>
              <w:t>宝</w:t>
            </w:r>
            <w:r w:rsidRPr="00290DC4">
              <w:rPr>
                <w:rFonts w:ascii="宋体" w:hAnsi="宋体" w:cs="宋体"/>
                <w:szCs w:val="21"/>
              </w:rPr>
              <w:t xml:space="preserve">   </w:t>
            </w:r>
            <w:r w:rsidRPr="00290DC4">
              <w:rPr>
                <w:rFonts w:ascii="宋体" w:hAnsi="宋体" w:cs="宋体" w:hint="eastAsia"/>
                <w:szCs w:val="21"/>
              </w:rPr>
              <w:t>玛克菲利</w:t>
            </w:r>
            <w:r w:rsidRPr="00290DC4">
              <w:rPr>
                <w:rFonts w:ascii="宋体" w:hAnsi="宋体" w:cs="宋体"/>
                <w:szCs w:val="21"/>
              </w:rPr>
              <w:br w:type="page"/>
              <w:t xml:space="preserve">   </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电量：</w:t>
            </w:r>
            <w:r w:rsidRPr="00290DC4">
              <w:rPr>
                <w:rFonts w:ascii="宋体" w:hAnsi="宋体" w:cs="宋体"/>
                <w:szCs w:val="21"/>
              </w:rPr>
              <w:t>42W/1PH/220V</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说明：</w:t>
            </w:r>
            <w:r w:rsidRPr="00290DC4">
              <w:rPr>
                <w:rFonts w:ascii="宋体" w:hAnsi="宋体" w:cs="宋体"/>
                <w:szCs w:val="21"/>
              </w:rPr>
              <w:t>1、优质SUS304-2B不锈钢板制造，面板、前脸板厚δ＝1.2,台面一次压制成型；</w:t>
            </w:r>
            <w:r w:rsidRPr="00290DC4">
              <w:rPr>
                <w:rFonts w:ascii="宋体" w:hAnsi="宋体" w:cs="宋体"/>
                <w:szCs w:val="21"/>
              </w:rPr>
              <w:br w:type="page"/>
              <w:t>2、外旁板、后立板SUS201板厚δ＝1.0,龙骨架国标不锈钢方管25*38厚1.2，衬板电解镀锌钢板厚δ＝1.5mm,</w:t>
            </w:r>
            <w:proofErr w:type="gramStart"/>
            <w:r w:rsidRPr="00290DC4">
              <w:rPr>
                <w:rFonts w:ascii="宋体" w:hAnsi="宋体" w:cs="宋体"/>
                <w:szCs w:val="21"/>
              </w:rPr>
              <w:t>灶身双层</w:t>
            </w:r>
            <w:proofErr w:type="gramEnd"/>
            <w:r w:rsidRPr="00290DC4">
              <w:rPr>
                <w:rFonts w:ascii="宋体" w:hAnsi="宋体" w:cs="宋体"/>
                <w:szCs w:val="21"/>
              </w:rPr>
              <w:t>热轧钢板，隔热层厚40,炉膛50厚耐高温材料及50厚耐高温泥，稀土贵金属聚能网；</w:t>
            </w:r>
            <w:r w:rsidRPr="00290DC4">
              <w:rPr>
                <w:rFonts w:ascii="宋体" w:hAnsi="宋体" w:cs="宋体"/>
                <w:szCs w:val="21"/>
              </w:rPr>
              <w:br w:type="page"/>
              <w:t xml:space="preserve">3、配全预混式节能炉头，使用24~50V直流电机。热效率45%以上；配熄火保护装置。                     </w:t>
            </w:r>
          </w:p>
          <w:p w:rsidR="00290DC4" w:rsidRPr="00290DC4" w:rsidRDefault="00290DC4" w:rsidP="0056224E">
            <w:pPr>
              <w:topLinePunct/>
              <w:textAlignment w:val="center"/>
              <w:rPr>
                <w:rFonts w:ascii="宋体" w:hAnsi="宋体" w:cs="宋体"/>
                <w:szCs w:val="21"/>
              </w:rPr>
            </w:pPr>
            <w:r w:rsidRPr="00290DC4">
              <w:rPr>
                <w:rFonts w:ascii="宋体" w:hAnsi="宋体" w:cs="宋体"/>
                <w:szCs w:val="21"/>
              </w:rPr>
              <w:br w:type="page"/>
            </w:r>
            <w:r w:rsidRPr="00290DC4">
              <w:rPr>
                <w:rFonts w:ascii="宋体" w:hAnsi="宋体" w:cs="宋体" w:hint="eastAsia"/>
                <w:szCs w:val="21"/>
              </w:rPr>
              <w:t>规格：</w:t>
            </w:r>
            <w:r w:rsidRPr="00290DC4">
              <w:rPr>
                <w:rFonts w:ascii="宋体" w:hAnsi="宋体" w:cs="宋体"/>
                <w:szCs w:val="21"/>
              </w:rPr>
              <w:t>1100*1000*800+450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409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5</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150B14">
            <w:pPr>
              <w:topLinePunct/>
              <w:textAlignment w:val="center"/>
              <w:rPr>
                <w:rFonts w:ascii="宋体" w:hAnsi="宋体" w:cs="宋体"/>
                <w:szCs w:val="21"/>
              </w:rPr>
            </w:pPr>
            <w:r w:rsidRPr="00290DC4">
              <w:rPr>
                <w:rFonts w:ascii="宋体" w:hAnsi="宋体" w:cs="宋体" w:hint="eastAsia"/>
                <w:szCs w:val="21"/>
              </w:rPr>
              <w:t>广式双头小炒炉</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品牌：</w:t>
            </w:r>
            <w:r w:rsidRPr="00290DC4">
              <w:rPr>
                <w:rFonts w:ascii="宋体" w:hAnsi="宋体" w:cs="宋体"/>
                <w:szCs w:val="21"/>
              </w:rPr>
              <w:t xml:space="preserve"> </w:t>
            </w:r>
            <w:r w:rsidRPr="00290DC4">
              <w:rPr>
                <w:rFonts w:ascii="宋体" w:hAnsi="宋体" w:cs="宋体" w:hint="eastAsia"/>
                <w:szCs w:val="21"/>
              </w:rPr>
              <w:t>智</w:t>
            </w:r>
            <w:proofErr w:type="gramStart"/>
            <w:r w:rsidRPr="00290DC4">
              <w:rPr>
                <w:rFonts w:ascii="宋体" w:hAnsi="宋体" w:cs="宋体" w:hint="eastAsia"/>
                <w:szCs w:val="21"/>
              </w:rPr>
              <w:t>博立</w:t>
            </w:r>
            <w:r w:rsidRPr="00290DC4">
              <w:rPr>
                <w:rFonts w:ascii="宋体" w:hAnsi="宋体" w:cs="宋体"/>
                <w:szCs w:val="21"/>
              </w:rPr>
              <w:t xml:space="preserve">    </w:t>
            </w:r>
            <w:r w:rsidRPr="00290DC4">
              <w:rPr>
                <w:rFonts w:ascii="宋体" w:hAnsi="宋体" w:cs="宋体" w:hint="eastAsia"/>
                <w:szCs w:val="21"/>
              </w:rPr>
              <w:t>裕富</w:t>
            </w:r>
            <w:proofErr w:type="gramEnd"/>
            <w:r w:rsidRPr="00290DC4">
              <w:rPr>
                <w:rFonts w:ascii="宋体" w:hAnsi="宋体" w:cs="宋体" w:hint="eastAsia"/>
                <w:szCs w:val="21"/>
              </w:rPr>
              <w:t>宝</w:t>
            </w:r>
            <w:r w:rsidRPr="00290DC4">
              <w:rPr>
                <w:rFonts w:ascii="宋体" w:hAnsi="宋体" w:cs="宋体"/>
                <w:szCs w:val="21"/>
              </w:rPr>
              <w:t xml:space="preserve">   </w:t>
            </w:r>
            <w:r w:rsidRPr="00290DC4">
              <w:rPr>
                <w:rFonts w:ascii="宋体" w:hAnsi="宋体" w:cs="宋体" w:hint="eastAsia"/>
                <w:szCs w:val="21"/>
              </w:rPr>
              <w:t>玛克菲利</w:t>
            </w:r>
            <w:r w:rsidRPr="00290DC4">
              <w:rPr>
                <w:rFonts w:ascii="宋体" w:hAnsi="宋体" w:cs="宋体"/>
                <w:szCs w:val="21"/>
              </w:rPr>
              <w:br/>
            </w:r>
            <w:r w:rsidRPr="00290DC4">
              <w:rPr>
                <w:rFonts w:ascii="宋体" w:hAnsi="宋体" w:cs="宋体" w:hint="eastAsia"/>
                <w:szCs w:val="21"/>
              </w:rPr>
              <w:t>电量：</w:t>
            </w:r>
            <w:r w:rsidRPr="00290DC4">
              <w:rPr>
                <w:rFonts w:ascii="宋体" w:hAnsi="宋体" w:cs="宋体"/>
                <w:szCs w:val="21"/>
              </w:rPr>
              <w:t>42W/1PH/220V；</w:t>
            </w:r>
            <w:r w:rsidRPr="00290DC4">
              <w:rPr>
                <w:rFonts w:ascii="宋体" w:hAnsi="宋体" w:cs="宋体"/>
                <w:szCs w:val="21"/>
              </w:rPr>
              <w:br/>
            </w:r>
            <w:r w:rsidRPr="00290DC4">
              <w:rPr>
                <w:rFonts w:ascii="宋体" w:hAnsi="宋体" w:cs="宋体" w:hint="eastAsia"/>
                <w:szCs w:val="21"/>
              </w:rPr>
              <w:t>说明：</w:t>
            </w:r>
            <w:r w:rsidRPr="00290DC4">
              <w:rPr>
                <w:rFonts w:ascii="宋体" w:hAnsi="宋体" w:cs="宋体"/>
                <w:szCs w:val="21"/>
              </w:rPr>
              <w:t>1、优质SUS304-2B不锈钢板制造，面板、前脸板厚δ＝1.2,台面一次压制成型；</w:t>
            </w:r>
            <w:r w:rsidRPr="00290DC4">
              <w:rPr>
                <w:rFonts w:ascii="宋体" w:hAnsi="宋体" w:cs="宋体"/>
                <w:szCs w:val="21"/>
              </w:rPr>
              <w:br/>
              <w:t>2、外旁板、后立板SUS201板厚δ＝1.0,龙骨架国标不锈钢方管25*38厚1.2，衬板电解镀锌钢板厚δ＝1.5mm,</w:t>
            </w:r>
            <w:proofErr w:type="gramStart"/>
            <w:r w:rsidRPr="00290DC4">
              <w:rPr>
                <w:rFonts w:ascii="宋体" w:hAnsi="宋体" w:cs="宋体"/>
                <w:szCs w:val="21"/>
              </w:rPr>
              <w:t>灶身双层</w:t>
            </w:r>
            <w:proofErr w:type="gramEnd"/>
            <w:r w:rsidRPr="00290DC4">
              <w:rPr>
                <w:rFonts w:ascii="宋体" w:hAnsi="宋体" w:cs="宋体"/>
                <w:szCs w:val="21"/>
              </w:rPr>
              <w:t>热轧钢板，隔热层厚40,炉膛50厚耐高温材料及50厚耐高温泥，稀土贵金属聚能网；</w:t>
            </w:r>
            <w:r w:rsidRPr="00290DC4">
              <w:rPr>
                <w:rFonts w:ascii="宋体" w:hAnsi="宋体" w:cs="宋体"/>
                <w:szCs w:val="21"/>
              </w:rPr>
              <w:br/>
              <w:t xml:space="preserve">3、配全预混式节能炉头，使用24~50V直流电机。热效率65%以上；配熄火保护装置。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1800*1000*800+400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18"/>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6</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单头矮仔</w:t>
            </w:r>
            <w:proofErr w:type="gramEnd"/>
            <w:r w:rsidRPr="00290DC4">
              <w:rPr>
                <w:rFonts w:ascii="宋体" w:hAnsi="宋体" w:cs="宋体" w:hint="eastAsia"/>
                <w:szCs w:val="21"/>
              </w:rPr>
              <w:t>炉</w:t>
            </w:r>
            <w:r w:rsidRPr="00290DC4">
              <w:rPr>
                <w:rFonts w:ascii="宋体" w:hAnsi="宋体" w:cs="宋体"/>
                <w:szCs w:val="21"/>
              </w:rPr>
              <w:t xml:space="preserve">                 </w:t>
            </w:r>
          </w:p>
          <w:p w:rsidR="00290DC4" w:rsidRPr="00290DC4" w:rsidRDefault="00290DC4" w:rsidP="0056224E">
            <w:pPr>
              <w:topLinePunct/>
              <w:textAlignment w:val="center"/>
              <w:rPr>
                <w:rFonts w:ascii="宋体" w:hAnsi="宋体" w:cs="宋体"/>
                <w:szCs w:val="21"/>
              </w:rPr>
            </w:pPr>
            <w:r w:rsidRPr="00290DC4">
              <w:rPr>
                <w:rFonts w:ascii="宋体" w:hAnsi="宋体" w:cs="宋体"/>
                <w:szCs w:val="21"/>
              </w:rPr>
              <w:br w:type="page"/>
            </w:r>
            <w:r w:rsidRPr="00290DC4">
              <w:rPr>
                <w:rFonts w:ascii="宋体" w:hAnsi="宋体" w:cs="宋体" w:hint="eastAsia"/>
                <w:szCs w:val="21"/>
              </w:rPr>
              <w:t>说明：选用</w:t>
            </w:r>
            <w:r w:rsidRPr="00290DC4">
              <w:rPr>
                <w:rFonts w:ascii="宋体" w:hAnsi="宋体" w:cs="宋体"/>
                <w:szCs w:val="21"/>
              </w:rPr>
              <w:t>SUS304不锈钢板制作，δ=1.2mm，配11寸强力炉头及方钢炉栅，配不锈钢可调脚。</w:t>
            </w:r>
            <w:r w:rsidRPr="00290DC4">
              <w:rPr>
                <w:rFonts w:ascii="宋体" w:hAnsi="宋体" w:cs="宋体"/>
                <w:szCs w:val="21"/>
              </w:rPr>
              <w:br w:type="page"/>
            </w:r>
            <w:r w:rsidRPr="00290DC4">
              <w:rPr>
                <w:rFonts w:ascii="宋体" w:hAnsi="宋体" w:cs="宋体" w:hint="eastAsia"/>
                <w:szCs w:val="21"/>
              </w:rPr>
              <w:t>规格：</w:t>
            </w:r>
            <w:proofErr w:type="gramStart"/>
            <w:r w:rsidRPr="00290DC4">
              <w:rPr>
                <w:rFonts w:ascii="宋体" w:hAnsi="宋体" w:cs="宋体"/>
                <w:szCs w:val="21"/>
              </w:rPr>
              <w:t>650×650×</w:t>
            </w:r>
            <w:proofErr w:type="gramEnd"/>
            <w:r w:rsidRPr="00290DC4">
              <w:rPr>
                <w:rFonts w:ascii="宋体" w:hAnsi="宋体" w:cs="宋体"/>
                <w:szCs w:val="21"/>
              </w:rPr>
              <w:t>（500+150）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228"/>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7</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一</w:t>
            </w:r>
            <w:proofErr w:type="gramEnd"/>
            <w:r w:rsidRPr="00290DC4">
              <w:rPr>
                <w:rFonts w:ascii="宋体" w:hAnsi="宋体" w:cs="宋体" w:hint="eastAsia"/>
                <w:szCs w:val="21"/>
              </w:rPr>
              <w:t>体式油烟罩</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品牌：越德、</w:t>
            </w:r>
            <w:proofErr w:type="gramStart"/>
            <w:r w:rsidRPr="00290DC4">
              <w:rPr>
                <w:rFonts w:ascii="宋体" w:hAnsi="宋体" w:cs="宋体" w:hint="eastAsia"/>
                <w:szCs w:val="21"/>
              </w:rPr>
              <w:t>浩</w:t>
            </w:r>
            <w:proofErr w:type="gramEnd"/>
            <w:r w:rsidRPr="00290DC4">
              <w:rPr>
                <w:rFonts w:ascii="宋体" w:hAnsi="宋体" w:cs="宋体" w:hint="eastAsia"/>
                <w:szCs w:val="21"/>
              </w:rPr>
              <w:t>盾、超群</w:t>
            </w:r>
            <w:r w:rsidRPr="00290DC4">
              <w:rPr>
                <w:rFonts w:ascii="宋体" w:hAnsi="宋体" w:cs="宋体"/>
                <w:szCs w:val="21"/>
              </w:rPr>
              <w:br/>
            </w:r>
            <w:r w:rsidRPr="00290DC4">
              <w:rPr>
                <w:rFonts w:ascii="宋体" w:hAnsi="宋体" w:cs="宋体" w:hint="eastAsia"/>
                <w:szCs w:val="21"/>
              </w:rPr>
              <w:t>说明：</w:t>
            </w:r>
            <w:r w:rsidRPr="00290DC4">
              <w:rPr>
                <w:rFonts w:ascii="宋体" w:hAnsi="宋体" w:cs="宋体"/>
                <w:szCs w:val="21"/>
              </w:rPr>
              <w:t>1、设备由下罩和上罩组成，下罩由外壳，挡板，动态拦截，触摸面板，照明等组成，动态拦截采用防水</w:t>
            </w:r>
            <w:proofErr w:type="gramStart"/>
            <w:r w:rsidRPr="00290DC4">
              <w:rPr>
                <w:rFonts w:ascii="宋体" w:hAnsi="宋体" w:cs="宋体"/>
                <w:szCs w:val="21"/>
              </w:rPr>
              <w:t>防油耐高温</w:t>
            </w:r>
            <w:proofErr w:type="gramEnd"/>
            <w:r w:rsidRPr="00290DC4">
              <w:rPr>
                <w:rFonts w:ascii="宋体" w:hAnsi="宋体" w:cs="宋体"/>
                <w:szCs w:val="21"/>
              </w:rPr>
              <w:t>通电机和防水街头引线；触摸面板具备手势识别，延时关机等功能。</w:t>
            </w:r>
            <w:r w:rsidRPr="00290DC4">
              <w:rPr>
                <w:rFonts w:ascii="宋体" w:hAnsi="宋体" w:cs="宋体"/>
                <w:szCs w:val="21"/>
              </w:rPr>
              <w:br/>
              <w:t xml:space="preserve">2、上罩由电箱，电场箱，风机箱等组成。电场箱中的电场采用纯高压和纯低压的方式，材质为 201 </w:t>
            </w:r>
            <w:r w:rsidRPr="00290DC4">
              <w:rPr>
                <w:rFonts w:ascii="宋体" w:hAnsi="宋体" w:cs="宋体" w:hint="eastAsia"/>
                <w:szCs w:val="21"/>
              </w:rPr>
              <w:t>不锈钢。</w:t>
            </w:r>
            <w:r w:rsidRPr="00290DC4">
              <w:rPr>
                <w:rFonts w:ascii="宋体" w:hAnsi="宋体" w:cs="宋体"/>
                <w:szCs w:val="21"/>
              </w:rPr>
              <w:br/>
              <w:t xml:space="preserve">3、持有CMA盖章的静电复合式烟罩一体机检测报告，各项指标均符合HJ/T62-2001饮食业油烟净化设备技术要求及检测技术规范（试行）的要求，额定风量下净化效率≥98.45%，油烟排放浓度≤0.18达到GB-18483-2001饮食业油烟排放标准的要求。额定风量下排放口臭气浓度≤21符合GB/T14675-1993的要求；额定风量下颗粒物排放浓度≤0.34符合HJ57-2017的要求；额定风量下非甲烷总烃排放浓度≤3.11符合HJ38-2017的要求； </w:t>
            </w:r>
            <w:r w:rsidRPr="00290DC4">
              <w:rPr>
                <w:rFonts w:ascii="宋体" w:hAnsi="宋体" w:cs="宋体" w:hint="eastAsia"/>
                <w:szCs w:val="21"/>
              </w:rPr>
              <w:t>噪声≤</w:t>
            </w:r>
            <w:r w:rsidRPr="00290DC4">
              <w:rPr>
                <w:rFonts w:ascii="宋体" w:hAnsi="宋体" w:cs="宋体"/>
                <w:szCs w:val="21"/>
              </w:rPr>
              <w:t>47符合HJ640-2012环境噪声监测技术规范和城市声环境常规监测的要求；</w:t>
            </w:r>
            <w:r w:rsidRPr="00290DC4">
              <w:rPr>
                <w:rFonts w:ascii="宋体" w:hAnsi="宋体" w:cs="宋体"/>
                <w:szCs w:val="21"/>
              </w:rPr>
              <w:br/>
              <w:t>4、持有CMA,iLac-MRA, CNAS盖章的符合GB/T1408.1-2016标准的UV光解介电强度检测</w:t>
            </w:r>
            <w:r w:rsidRPr="00290DC4">
              <w:rPr>
                <w:rFonts w:ascii="宋体" w:hAnsi="宋体" w:cs="宋体"/>
                <w:szCs w:val="21"/>
              </w:rPr>
              <w:br/>
            </w:r>
            <w:r w:rsidRPr="00290DC4">
              <w:rPr>
                <w:rFonts w:ascii="宋体" w:hAnsi="宋体" w:cs="宋体" w:hint="eastAsia"/>
                <w:szCs w:val="21"/>
              </w:rPr>
              <w:t>报告，在环境温度（</w:t>
            </w:r>
            <w:r w:rsidRPr="00290DC4">
              <w:rPr>
                <w:rFonts w:ascii="宋体" w:hAnsi="宋体" w:cs="宋体"/>
                <w:szCs w:val="21"/>
              </w:rPr>
              <w:t>23±2）℃，相对湿度（50±5）%下，介电强度为37.5kV/mm;</w:t>
            </w:r>
            <w:r w:rsidRPr="00290DC4">
              <w:rPr>
                <w:rFonts w:ascii="宋体" w:hAnsi="宋体" w:cs="宋体"/>
                <w:szCs w:val="21"/>
              </w:rPr>
              <w:br/>
              <w:t xml:space="preserve">5、 </w:t>
            </w:r>
            <w:r w:rsidRPr="00290DC4">
              <w:rPr>
                <w:rFonts w:ascii="宋体" w:hAnsi="宋体" w:cs="宋体" w:hint="eastAsia"/>
                <w:szCs w:val="21"/>
              </w:rPr>
              <w:t>甩油盘：符合</w:t>
            </w:r>
            <w:r w:rsidRPr="00290DC4">
              <w:rPr>
                <w:rFonts w:ascii="宋体" w:hAnsi="宋体" w:cs="宋体"/>
                <w:szCs w:val="21"/>
              </w:rPr>
              <w:t>GB/T 2411-2008检测标准，</w:t>
            </w:r>
            <w:proofErr w:type="gramStart"/>
            <w:r w:rsidRPr="00290DC4">
              <w:rPr>
                <w:rFonts w:ascii="宋体" w:hAnsi="宋体" w:cs="宋体"/>
                <w:szCs w:val="21"/>
              </w:rPr>
              <w:t>一体机甩油盘</w:t>
            </w:r>
            <w:proofErr w:type="gramEnd"/>
            <w:r w:rsidRPr="00290DC4">
              <w:rPr>
                <w:rFonts w:ascii="宋体" w:hAnsi="宋体" w:cs="宋体"/>
                <w:szCs w:val="21"/>
              </w:rPr>
              <w:t>在（23±2）℃（50±5）%RH，24h；读数时间(s):15测试条件下，检测硬度≥88.3HD，提供第三方检测机构出具的带有CMA、CNAS标识的检测报告；</w:t>
            </w:r>
            <w:r w:rsidRPr="00290DC4">
              <w:rPr>
                <w:rFonts w:ascii="宋体" w:hAnsi="宋体" w:cs="宋体"/>
                <w:szCs w:val="21"/>
              </w:rPr>
              <w:br/>
              <w:t xml:space="preserve">6、风机:符合GB/T10125-2012《人造气氛腐蚀试验 </w:t>
            </w:r>
            <w:r w:rsidRPr="00290DC4">
              <w:rPr>
                <w:rFonts w:ascii="宋体" w:hAnsi="宋体" w:cs="宋体" w:hint="eastAsia"/>
                <w:szCs w:val="21"/>
              </w:rPr>
              <w:t>盐雾试验》检测标准，一体机风机风轮</w:t>
            </w:r>
            <w:r w:rsidRPr="00290DC4">
              <w:rPr>
                <w:rFonts w:ascii="宋体" w:hAnsi="宋体" w:cs="宋体"/>
                <w:szCs w:val="21"/>
              </w:rPr>
              <w:t>48h/80℃条件下样品无明显变化并提供第三方检测机构出具的带有CMA、CNAS标识的检测报告。</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5500×1200×500 (风机及排烟管另计)</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5.5m2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48"/>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8</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灭火系统</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品牌：安素、环峰、</w:t>
            </w:r>
            <w:proofErr w:type="gramStart"/>
            <w:r w:rsidRPr="00290DC4">
              <w:rPr>
                <w:rFonts w:ascii="宋体" w:hAnsi="宋体" w:cs="宋体" w:hint="eastAsia"/>
                <w:szCs w:val="21"/>
              </w:rPr>
              <w:t>凯</w:t>
            </w:r>
            <w:proofErr w:type="gramEnd"/>
            <w:r w:rsidRPr="00290DC4">
              <w:rPr>
                <w:rFonts w:ascii="宋体" w:hAnsi="宋体" w:cs="宋体" w:hint="eastAsia"/>
                <w:szCs w:val="21"/>
              </w:rPr>
              <w:t>德</w:t>
            </w:r>
            <w:r w:rsidRPr="00290DC4">
              <w:rPr>
                <w:rFonts w:ascii="宋体" w:hAnsi="宋体" w:cs="宋体"/>
                <w:szCs w:val="21"/>
              </w:rPr>
              <w:br/>
            </w:r>
            <w:r w:rsidRPr="00290DC4">
              <w:rPr>
                <w:rFonts w:ascii="宋体" w:hAnsi="宋体" w:cs="宋体" w:hint="eastAsia"/>
                <w:szCs w:val="21"/>
              </w:rPr>
              <w:t>说明：</w:t>
            </w:r>
            <w:proofErr w:type="gramStart"/>
            <w:r w:rsidRPr="00290DC4">
              <w:rPr>
                <w:rFonts w:ascii="宋体" w:hAnsi="宋体" w:cs="宋体" w:hint="eastAsia"/>
                <w:szCs w:val="21"/>
              </w:rPr>
              <w:t>预设计</w:t>
            </w:r>
            <w:proofErr w:type="gramEnd"/>
            <w:r w:rsidRPr="00290DC4">
              <w:rPr>
                <w:rFonts w:ascii="宋体" w:hAnsi="宋体" w:cs="宋体" w:hint="eastAsia"/>
                <w:szCs w:val="21"/>
              </w:rPr>
              <w:t>液剂，储于罐筒式容器并连接固定</w:t>
            </w:r>
            <w:proofErr w:type="gramStart"/>
            <w:r w:rsidRPr="00290DC4">
              <w:rPr>
                <w:rFonts w:ascii="宋体" w:hAnsi="宋体" w:cs="宋体" w:hint="eastAsia"/>
                <w:szCs w:val="21"/>
              </w:rPr>
              <w:t>喷咀</w:t>
            </w:r>
            <w:proofErr w:type="gramEnd"/>
            <w:r w:rsidRPr="00290DC4">
              <w:rPr>
                <w:rFonts w:ascii="宋体" w:hAnsi="宋体" w:cs="宋体" w:hint="eastAsia"/>
                <w:szCs w:val="21"/>
              </w:rPr>
              <w:t>的分布网具有自动检测和手动或遥控开动的能力</w:t>
            </w:r>
            <w:r w:rsidRPr="00290DC4">
              <w:rPr>
                <w:rFonts w:ascii="宋体" w:hAnsi="宋体" w:cs="宋体"/>
                <w:szCs w:val="21"/>
              </w:rPr>
              <w:t>,对厨房内的惹火区域有扑灭及抵制能力。</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1组</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116"/>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9</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集汽罩</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SUS304不锈钢板制作，δ=1.0mm，配防爆灯。</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2000×1000×500 (风机及排烟管另计)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2m2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57"/>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10</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三门万能蒸柜（燃气型）</w:t>
            </w:r>
            <w:r w:rsidRPr="00290DC4">
              <w:rPr>
                <w:rFonts w:ascii="宋体" w:hAnsi="宋体" w:cs="宋体"/>
                <w:szCs w:val="21"/>
              </w:rPr>
              <w:t xml:space="preserve">                         </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说明：选用</w:t>
            </w:r>
            <w:r w:rsidRPr="00290DC4">
              <w:rPr>
                <w:rFonts w:ascii="宋体" w:hAnsi="宋体" w:cs="宋体"/>
                <w:szCs w:val="21"/>
              </w:rPr>
              <w:t>SUS304不锈钢板制作，δ=1.2mm，炉</w:t>
            </w:r>
            <w:r w:rsidRPr="00290DC4">
              <w:rPr>
                <w:rFonts w:ascii="宋体" w:hAnsi="宋体" w:cs="宋体"/>
                <w:szCs w:val="21"/>
              </w:rPr>
              <w:br w:type="page"/>
            </w:r>
            <w:proofErr w:type="gramStart"/>
            <w:r w:rsidRPr="00290DC4">
              <w:rPr>
                <w:rFonts w:ascii="宋体" w:hAnsi="宋体" w:cs="宋体" w:hint="eastAsia"/>
                <w:szCs w:val="21"/>
              </w:rPr>
              <w:t>头采用</w:t>
            </w:r>
            <w:proofErr w:type="gramEnd"/>
            <w:r w:rsidRPr="00290DC4">
              <w:rPr>
                <w:rFonts w:ascii="宋体" w:hAnsi="宋体" w:cs="宋体" w:hint="eastAsia"/>
                <w:szCs w:val="21"/>
              </w:rPr>
              <w:t>铸铁炉头，水箱自动进水，带长明火装</w:t>
            </w:r>
            <w:r w:rsidRPr="00290DC4">
              <w:rPr>
                <w:rFonts w:ascii="宋体" w:hAnsi="宋体" w:cs="宋体"/>
                <w:szCs w:val="21"/>
              </w:rPr>
              <w:br w:type="page"/>
            </w:r>
            <w:r w:rsidRPr="00290DC4">
              <w:rPr>
                <w:rFonts w:ascii="宋体" w:hAnsi="宋体" w:cs="宋体" w:hint="eastAsia"/>
                <w:szCs w:val="21"/>
              </w:rPr>
              <w:t>置，三格四盘，每层独立控制，配助燃风机、进口波</w:t>
            </w:r>
            <w:r w:rsidRPr="00290DC4">
              <w:rPr>
                <w:rFonts w:ascii="宋体" w:hAnsi="宋体" w:cs="宋体"/>
                <w:szCs w:val="21"/>
              </w:rPr>
              <w:br w:type="page"/>
            </w:r>
            <w:proofErr w:type="gramStart"/>
            <w:r w:rsidRPr="00290DC4">
              <w:rPr>
                <w:rFonts w:ascii="宋体" w:hAnsi="宋体" w:cs="宋体" w:hint="eastAsia"/>
                <w:szCs w:val="21"/>
              </w:rPr>
              <w:t>挚</w:t>
            </w:r>
            <w:proofErr w:type="gramEnd"/>
            <w:r w:rsidRPr="00290DC4">
              <w:rPr>
                <w:rFonts w:ascii="宋体" w:hAnsi="宋体" w:cs="宋体" w:hint="eastAsia"/>
                <w:szCs w:val="21"/>
              </w:rPr>
              <w:t>、配优质耐高温材料及进口密封条。</w:t>
            </w:r>
            <w:r w:rsidRPr="00290DC4">
              <w:rPr>
                <w:rFonts w:ascii="宋体" w:hAnsi="宋体" w:cs="宋体"/>
                <w:szCs w:val="21"/>
              </w:rPr>
              <w:br w:type="page"/>
            </w:r>
            <w:r w:rsidRPr="00290DC4">
              <w:rPr>
                <w:rFonts w:ascii="宋体" w:hAnsi="宋体" w:cs="宋体" w:hint="eastAsia"/>
                <w:szCs w:val="21"/>
              </w:rPr>
              <w:t>规格：</w:t>
            </w:r>
            <w:r w:rsidRPr="00290DC4">
              <w:rPr>
                <w:rFonts w:ascii="宋体" w:hAnsi="宋体" w:cs="宋体"/>
                <w:szCs w:val="21"/>
              </w:rPr>
              <w:t>910×850×1800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2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11</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单门蒸饭车</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SUS304不锈钢板制作，δ=1.2mm。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50KG/次</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12KW/380V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775×725×1375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8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12</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w:t>
            </w:r>
            <w:proofErr w:type="gramStart"/>
            <w:r w:rsidRPr="00290DC4">
              <w:rPr>
                <w:rFonts w:ascii="宋体" w:hAnsi="宋体" w:cs="宋体" w:hint="eastAsia"/>
                <w:szCs w:val="21"/>
              </w:rPr>
              <w:t>星盆台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SUS304不锈钢板制作，台面及水斗δ=1.0mm，脚φ41×1.0mm（配有可调子弹脚），横通φ32×0.8mm，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r>
            <w:r w:rsidRPr="00290DC4">
              <w:rPr>
                <w:rFonts w:ascii="宋体" w:hAnsi="宋体" w:cs="宋体" w:hint="eastAsia"/>
                <w:szCs w:val="21"/>
              </w:rPr>
              <w:t>水斗尺寸：</w:t>
            </w:r>
            <w:proofErr w:type="gramStart"/>
            <w:r w:rsidRPr="00290DC4">
              <w:rPr>
                <w:rFonts w:ascii="宋体" w:hAnsi="宋体" w:cs="宋体"/>
                <w:szCs w:val="21"/>
              </w:rPr>
              <w:t>457×457×</w:t>
            </w:r>
            <w:proofErr w:type="gramEnd"/>
            <w:r w:rsidRPr="00290DC4">
              <w:rPr>
                <w:rFonts w:ascii="宋体" w:hAnsi="宋体" w:cs="宋体"/>
                <w:szCs w:val="21"/>
              </w:rPr>
              <w:t xml:space="preserve">270。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 xml:space="preserve">600×760×（800+150）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0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13</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双层工作台</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SUS304不锈钢板制作，台面δ=1.0mm，层板δ=0.8mm，加强筋采用δ=1.2mm430不锈钢板,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1700×760×800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75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14</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单向移门</w:t>
            </w:r>
            <w:proofErr w:type="gramStart"/>
            <w:r w:rsidRPr="00290DC4">
              <w:rPr>
                <w:rFonts w:ascii="宋体" w:hAnsi="宋体" w:cs="宋体" w:hint="eastAsia"/>
                <w:szCs w:val="21"/>
              </w:rPr>
              <w:t>调理台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SUS304不锈钢板制作，台面δ=1.0mm，侧板、门板、底板、层板δ=0.8mm，加强筋采用δ=1.2mm430不锈钢板,重力脚φ50×150×1.0mm，</w:t>
            </w:r>
            <w:proofErr w:type="gramStart"/>
            <w:r w:rsidRPr="00290DC4">
              <w:rPr>
                <w:rFonts w:ascii="宋体" w:hAnsi="宋体" w:cs="宋体"/>
                <w:szCs w:val="21"/>
              </w:rPr>
              <w:t>单向双移门</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1800×600×800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20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15</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rPr>
                <w:rFonts w:ascii="宋体" w:hAnsi="宋体"/>
                <w:szCs w:val="21"/>
              </w:rPr>
            </w:pPr>
            <w:r w:rsidRPr="00290DC4">
              <w:rPr>
                <w:rFonts w:ascii="宋体" w:hAnsi="宋体" w:cs="宋体" w:hint="eastAsia"/>
                <w:szCs w:val="21"/>
              </w:rPr>
              <w:t>平面雪柜</w:t>
            </w:r>
            <w:r w:rsidRPr="00290DC4">
              <w:rPr>
                <w:rFonts w:ascii="宋体" w:hAnsi="宋体" w:cs="宋体"/>
                <w:szCs w:val="21"/>
              </w:rPr>
              <w:t xml:space="preserve">(冷藏)     </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艺卡诺</w:t>
            </w:r>
            <w:proofErr w:type="gramEnd"/>
            <w:r w:rsidRPr="00290DC4">
              <w:rPr>
                <w:rFonts w:ascii="宋体" w:hAnsi="宋体" w:cs="宋体" w:hint="eastAsia"/>
                <w:szCs w:val="21"/>
              </w:rPr>
              <w:t>、星星、杭宝</w:t>
            </w:r>
            <w:r w:rsidRPr="00290DC4">
              <w:rPr>
                <w:rFonts w:ascii="宋体" w:hAnsi="宋体" w:cs="宋体"/>
                <w:szCs w:val="21"/>
              </w:rPr>
              <w:br/>
            </w:r>
            <w:r w:rsidRPr="00290DC4">
              <w:rPr>
                <w:rFonts w:ascii="宋体" w:hAnsi="宋体" w:cs="宋体" w:hint="eastAsia"/>
                <w:szCs w:val="21"/>
              </w:rPr>
              <w:t>冷藏温度：</w:t>
            </w:r>
            <w:r w:rsidRPr="00290DC4">
              <w:rPr>
                <w:rFonts w:ascii="宋体" w:hAnsi="宋体" w:cs="宋体"/>
                <w:szCs w:val="21"/>
              </w:rPr>
              <w:t>-6℃12℃</w:t>
            </w:r>
            <w:r w:rsidRPr="00290DC4">
              <w:rPr>
                <w:rFonts w:ascii="宋体" w:hAnsi="宋体" w:cs="宋体"/>
                <w:szCs w:val="21"/>
              </w:rPr>
              <w:br/>
            </w:r>
            <w:r w:rsidRPr="00290DC4">
              <w:rPr>
                <w:rFonts w:ascii="宋体" w:hAnsi="宋体" w:hint="eastAsia"/>
                <w:szCs w:val="21"/>
              </w:rPr>
              <w:t>说明：①制冷系统采用“康普泰克压缩机”高效节能出口型机组；</w:t>
            </w:r>
          </w:p>
          <w:p w:rsidR="00290DC4" w:rsidRPr="00290DC4" w:rsidRDefault="00290DC4" w:rsidP="0056224E">
            <w:pPr>
              <w:rPr>
                <w:rFonts w:ascii="宋体" w:hAnsi="宋体"/>
                <w:szCs w:val="21"/>
              </w:rPr>
            </w:pPr>
            <w:r w:rsidRPr="00290DC4">
              <w:rPr>
                <w:rFonts w:ascii="宋体" w:hAnsi="宋体" w:hint="eastAsia"/>
                <w:szCs w:val="21"/>
              </w:rPr>
              <w:t>②产品拥有国级检测机构检测节能报告，食品接触认证，七星级售后服务认证；</w:t>
            </w:r>
          </w:p>
          <w:p w:rsidR="00290DC4" w:rsidRPr="00290DC4" w:rsidRDefault="00290DC4" w:rsidP="0056224E">
            <w:pPr>
              <w:rPr>
                <w:rFonts w:ascii="宋体" w:hAnsi="宋体"/>
                <w:szCs w:val="21"/>
              </w:rPr>
            </w:pPr>
            <w:r w:rsidRPr="00290DC4">
              <w:rPr>
                <w:rFonts w:ascii="宋体" w:hAnsi="宋体" w:hint="eastAsia"/>
                <w:szCs w:val="21"/>
              </w:rPr>
              <w:t>③产品采用高密度聚氨酯发泡保温材料，</w:t>
            </w:r>
            <w:proofErr w:type="gramStart"/>
            <w:r w:rsidRPr="00290DC4">
              <w:rPr>
                <w:rFonts w:ascii="宋体" w:hAnsi="宋体" w:hint="eastAsia"/>
                <w:szCs w:val="21"/>
              </w:rPr>
              <w:t>门封可拆卸</w:t>
            </w:r>
            <w:proofErr w:type="gramEnd"/>
            <w:r w:rsidRPr="00290DC4">
              <w:rPr>
                <w:rFonts w:ascii="宋体" w:hAnsi="宋体" w:hint="eastAsia"/>
                <w:szCs w:val="21"/>
              </w:rPr>
              <w:t>，方便清洗，可调高脚和优质万象轮。</w:t>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规格：</w:t>
            </w:r>
            <w:r w:rsidRPr="00290DC4">
              <w:rPr>
                <w:rFonts w:ascii="宋体" w:hAnsi="宋体" w:cs="宋体"/>
                <w:szCs w:val="21"/>
              </w:rPr>
              <w:t>1800×800×800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2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16</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双层工作台</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SUS304不锈钢板制作，台面δ=1.0mm，层板δ=0.8mm，加强筋采用δ=1.2mm430不锈钢板,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1800×800×800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60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备餐间</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44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洗手星盆</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SUS304不锈钢板制作，台面δ=1.0mm，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430×390×150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78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单星盆台</w:t>
            </w:r>
            <w:r w:rsidRPr="00290DC4">
              <w:rPr>
                <w:rFonts w:ascii="宋体" w:hAnsi="宋体" w:cs="宋体"/>
                <w:szCs w:val="21"/>
              </w:rPr>
              <w:t xml:space="preserve">   </w:t>
            </w:r>
          </w:p>
          <w:p w:rsidR="00290DC4" w:rsidRPr="00290DC4" w:rsidRDefault="00290DC4" w:rsidP="0056224E">
            <w:pPr>
              <w:topLinePunct/>
              <w:textAlignment w:val="center"/>
              <w:rPr>
                <w:rFonts w:ascii="宋体" w:hAnsi="宋体" w:cs="宋体"/>
                <w:szCs w:val="21"/>
              </w:rPr>
            </w:pPr>
            <w:r w:rsidRPr="00290DC4">
              <w:rPr>
                <w:rFonts w:ascii="宋体" w:hAnsi="宋体" w:cs="宋体"/>
                <w:szCs w:val="21"/>
              </w:rPr>
              <w:br w:type="page"/>
            </w:r>
            <w:r w:rsidRPr="00290DC4">
              <w:rPr>
                <w:rFonts w:ascii="宋体" w:hAnsi="宋体" w:cs="宋体" w:hint="eastAsia"/>
                <w:szCs w:val="21"/>
              </w:rPr>
              <w:t>说明：选用</w:t>
            </w:r>
            <w:r w:rsidRPr="00290DC4">
              <w:rPr>
                <w:rFonts w:ascii="宋体" w:hAnsi="宋体" w:cs="宋体"/>
                <w:szCs w:val="21"/>
              </w:rPr>
              <w:t>SUS304不锈钢板制作，台面及水斗δ=1.0mm，脚φ41×1.0mm（配有可调子弹脚），横通φ32×0.8mm，</w:t>
            </w:r>
            <w:proofErr w:type="gramStart"/>
            <w:r w:rsidRPr="00290DC4">
              <w:rPr>
                <w:rFonts w:ascii="宋体" w:hAnsi="宋体" w:cs="宋体"/>
                <w:szCs w:val="21"/>
              </w:rPr>
              <w:t>带后档板</w:t>
            </w:r>
            <w:proofErr w:type="gramEnd"/>
            <w:r w:rsidRPr="00290DC4">
              <w:rPr>
                <w:rFonts w:ascii="宋体" w:hAnsi="宋体" w:cs="宋体"/>
                <w:szCs w:val="21"/>
              </w:rPr>
              <w:t>，配优质落水</w:t>
            </w:r>
            <w:proofErr w:type="gramStart"/>
            <w:r w:rsidRPr="00290DC4">
              <w:rPr>
                <w:rFonts w:ascii="宋体" w:hAnsi="宋体" w:cs="宋体"/>
                <w:szCs w:val="21"/>
              </w:rPr>
              <w:t>器及拦渣</w:t>
            </w:r>
            <w:proofErr w:type="gramEnd"/>
            <w:r w:rsidRPr="00290DC4">
              <w:rPr>
                <w:rFonts w:ascii="宋体" w:hAnsi="宋体" w:cs="宋体"/>
                <w:szCs w:val="21"/>
              </w:rPr>
              <w:t>片。</w:t>
            </w:r>
            <w:r w:rsidRPr="00290DC4">
              <w:rPr>
                <w:rFonts w:ascii="宋体" w:hAnsi="宋体" w:cs="宋体"/>
                <w:szCs w:val="21"/>
              </w:rPr>
              <w:br w:type="page"/>
            </w:r>
            <w:r w:rsidRPr="00290DC4">
              <w:rPr>
                <w:rFonts w:ascii="宋体" w:hAnsi="宋体" w:cs="宋体" w:hint="eastAsia"/>
                <w:szCs w:val="21"/>
              </w:rPr>
              <w:t>水斗尺寸：</w:t>
            </w:r>
            <w:proofErr w:type="gramStart"/>
            <w:r w:rsidRPr="00290DC4">
              <w:rPr>
                <w:rFonts w:ascii="宋体" w:hAnsi="宋体" w:cs="宋体"/>
                <w:szCs w:val="21"/>
              </w:rPr>
              <w:t>457×457×</w:t>
            </w:r>
            <w:proofErr w:type="gramEnd"/>
            <w:r w:rsidRPr="00290DC4">
              <w:rPr>
                <w:rFonts w:ascii="宋体" w:hAnsi="宋体" w:cs="宋体"/>
                <w:szCs w:val="21"/>
              </w:rPr>
              <w:t xml:space="preserve">270。            </w:t>
            </w:r>
            <w:r w:rsidRPr="00290DC4">
              <w:rPr>
                <w:rFonts w:ascii="宋体" w:hAnsi="宋体" w:cs="宋体"/>
                <w:szCs w:val="21"/>
              </w:rPr>
              <w:br w:type="page"/>
            </w:r>
            <w:r w:rsidRPr="00290DC4">
              <w:rPr>
                <w:rFonts w:ascii="宋体" w:hAnsi="宋体" w:cs="宋体" w:hint="eastAsia"/>
                <w:szCs w:val="21"/>
              </w:rPr>
              <w:t>规格：</w:t>
            </w:r>
            <w:r w:rsidRPr="00290DC4">
              <w:rPr>
                <w:rFonts w:ascii="宋体" w:hAnsi="宋体" w:cs="宋体"/>
                <w:szCs w:val="21"/>
              </w:rPr>
              <w:t xml:space="preserve">600×760×（800+150）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2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3</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单向移门</w:t>
            </w:r>
            <w:proofErr w:type="gramStart"/>
            <w:r w:rsidRPr="00290DC4">
              <w:rPr>
                <w:rFonts w:ascii="宋体" w:hAnsi="宋体" w:cs="宋体" w:hint="eastAsia"/>
                <w:szCs w:val="21"/>
              </w:rPr>
              <w:t>调理台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SUS304不锈钢板制作，台面δ=1.0mm，侧板、门板、底板、层板δ=0.8mm，加强筋采用δ=1.2mm430不锈钢板,重力脚φ50×150×1.0mm，</w:t>
            </w:r>
            <w:proofErr w:type="gramStart"/>
            <w:r w:rsidRPr="00290DC4">
              <w:rPr>
                <w:rFonts w:ascii="宋体" w:hAnsi="宋体" w:cs="宋体"/>
                <w:szCs w:val="21"/>
              </w:rPr>
              <w:t>单向双移门</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1800×760×800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93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五斗保温</w:t>
            </w:r>
            <w:proofErr w:type="gramStart"/>
            <w:r w:rsidRPr="00290DC4">
              <w:rPr>
                <w:rFonts w:ascii="宋体" w:hAnsi="宋体" w:cs="宋体" w:hint="eastAsia"/>
                <w:szCs w:val="21"/>
              </w:rPr>
              <w:t>售菜台连加热</w:t>
            </w:r>
            <w:proofErr w:type="gramEnd"/>
            <w:r w:rsidRPr="00290DC4">
              <w:rPr>
                <w:rFonts w:ascii="宋体" w:hAnsi="宋体" w:cs="宋体" w:hint="eastAsia"/>
                <w:szCs w:val="21"/>
              </w:rPr>
              <w:t>板（电热型）</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SUS304不锈钢板制作，面板δ=1.0mm，脚φ38×1.0mm（配有可调子弹脚），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φ50×100×0.8mm，横通φ25×0.8mm，配4KW/220V电热管及温控器，配5个GN1/1*4</w:t>
            </w:r>
            <w:proofErr w:type="gramStart"/>
            <w:r w:rsidRPr="00290DC4">
              <w:rPr>
                <w:rFonts w:ascii="宋体" w:hAnsi="宋体" w:cs="宋体"/>
                <w:szCs w:val="21"/>
              </w:rPr>
              <w:t>”</w:t>
            </w:r>
            <w:proofErr w:type="gramEnd"/>
            <w:r w:rsidRPr="00290DC4">
              <w:rPr>
                <w:rFonts w:ascii="宋体" w:hAnsi="宋体" w:cs="宋体"/>
                <w:szCs w:val="21"/>
              </w:rPr>
              <w:t>份数盘。</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1800×900×800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0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5</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异形工作台（定制）</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 </w:t>
            </w:r>
            <w:r w:rsidRPr="00290DC4">
              <w:rPr>
                <w:rFonts w:ascii="宋体" w:hAnsi="宋体" w:cs="宋体" w:hint="eastAsia"/>
                <w:szCs w:val="21"/>
              </w:rPr>
              <w:t>脚φ</w:t>
            </w:r>
            <w:r w:rsidRPr="00290DC4">
              <w:rPr>
                <w:rFonts w:ascii="宋体" w:hAnsi="宋体" w:cs="宋体"/>
                <w:szCs w:val="21"/>
              </w:rPr>
              <w:t>41×1.0mm（配有可调子弹脚），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φ50×100×0.8mm，横通φ32×0.8mm。</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450×900×(800+150)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38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6</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灭蝇灯</w:t>
            </w:r>
            <w:r w:rsidRPr="00290DC4">
              <w:rPr>
                <w:rFonts w:ascii="宋体" w:hAnsi="宋体" w:cs="宋体"/>
                <w:szCs w:val="21"/>
              </w:rPr>
              <w:br/>
            </w:r>
            <w:r w:rsidRPr="00290DC4">
              <w:rPr>
                <w:rFonts w:ascii="宋体" w:hAnsi="宋体" w:cs="宋体" w:hint="eastAsia"/>
                <w:szCs w:val="21"/>
              </w:rPr>
              <w:t>品牌：</w:t>
            </w:r>
            <w:proofErr w:type="gramStart"/>
            <w:r w:rsidRPr="00290DC4">
              <w:rPr>
                <w:rFonts w:ascii="宋体" w:hAnsi="宋体" w:cs="宋体" w:hint="eastAsia"/>
                <w:szCs w:val="21"/>
              </w:rPr>
              <w:t>亨</w:t>
            </w:r>
            <w:proofErr w:type="gramEnd"/>
            <w:r w:rsidRPr="00290DC4">
              <w:rPr>
                <w:rFonts w:ascii="宋体" w:hAnsi="宋体" w:cs="宋体" w:hint="eastAsia"/>
                <w:szCs w:val="21"/>
              </w:rPr>
              <w:t>得利、蝇博士、</w:t>
            </w:r>
            <w:r w:rsidRPr="00290DC4">
              <w:rPr>
                <w:rFonts w:ascii="宋体" w:hAnsi="宋体" w:cs="宋体"/>
                <w:szCs w:val="21"/>
              </w:rPr>
              <w:t>Starkey</w:t>
            </w:r>
            <w:r w:rsidRPr="00290DC4">
              <w:rPr>
                <w:rFonts w:ascii="宋体" w:hAnsi="宋体" w:cs="宋体"/>
                <w:szCs w:val="21"/>
              </w:rPr>
              <w:br/>
            </w:r>
            <w:r w:rsidRPr="00290DC4">
              <w:rPr>
                <w:rFonts w:ascii="宋体" w:hAnsi="宋体" w:cs="宋体" w:hint="eastAsia"/>
                <w:szCs w:val="21"/>
              </w:rPr>
              <w:t>说明：采用飞利浦灯管，有效面积：</w:t>
            </w:r>
            <w:r w:rsidRPr="00290DC4">
              <w:rPr>
                <w:rFonts w:ascii="宋体" w:hAnsi="宋体" w:cs="宋体"/>
                <w:szCs w:val="21"/>
              </w:rPr>
              <w:t xml:space="preserve">40～50 </w:t>
            </w:r>
            <w:r w:rsidRPr="00290DC4">
              <w:rPr>
                <w:rFonts w:ascii="宋体" w:hAnsi="宋体" w:cs="宋体" w:hint="eastAsia"/>
                <w:szCs w:val="21"/>
              </w:rPr>
              <w:t>平方米</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55W /220V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690×190×530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025"/>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7</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紫外线消毒灯</w:t>
            </w:r>
            <w:r w:rsidRPr="00290DC4">
              <w:rPr>
                <w:rFonts w:ascii="宋体" w:hAnsi="宋体" w:cs="宋体"/>
                <w:szCs w:val="21"/>
              </w:rPr>
              <w:br/>
            </w:r>
            <w:r w:rsidRPr="00290DC4">
              <w:rPr>
                <w:rFonts w:ascii="宋体" w:hAnsi="宋体" w:cs="宋体" w:hint="eastAsia"/>
                <w:szCs w:val="21"/>
              </w:rPr>
              <w:t>品牌：飞利浦、雪莱特、金卫士</w:t>
            </w:r>
            <w:r w:rsidRPr="00290DC4">
              <w:rPr>
                <w:rFonts w:ascii="宋体" w:hAnsi="宋体" w:cs="宋体"/>
                <w:szCs w:val="21"/>
              </w:rPr>
              <w:br/>
            </w:r>
            <w:r w:rsidRPr="00290DC4">
              <w:rPr>
                <w:rFonts w:ascii="宋体" w:hAnsi="宋体" w:cs="宋体" w:hint="eastAsia"/>
                <w:szCs w:val="21"/>
              </w:rPr>
              <w:t>说明：波峰值：</w:t>
            </w:r>
            <w:r w:rsidRPr="00290DC4">
              <w:rPr>
                <w:rFonts w:ascii="宋体" w:hAnsi="宋体" w:cs="宋体"/>
                <w:szCs w:val="21"/>
              </w:rPr>
              <w:t>254纳米，管径：25mm，寿命：8000小时。</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2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消洗间</w:t>
            </w:r>
            <w:proofErr w:type="gramEnd"/>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848"/>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szCs w:val="21"/>
              </w:rPr>
              <w:t>L型双星</w:t>
            </w:r>
            <w:proofErr w:type="gramStart"/>
            <w:r w:rsidRPr="00290DC4">
              <w:rPr>
                <w:rFonts w:ascii="宋体" w:hAnsi="宋体" w:cs="宋体"/>
                <w:szCs w:val="21"/>
              </w:rPr>
              <w:t>污碟台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SUS304不锈钢板制作，台面及水斗δ=1.0mm，脚φ38×1.0mm（配有可调子弹脚），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φ50×100×0.8mm，横通φ25×0.8mm，配优质落水</w:t>
            </w:r>
            <w:proofErr w:type="gramStart"/>
            <w:r w:rsidRPr="00290DC4">
              <w:rPr>
                <w:rFonts w:ascii="宋体" w:hAnsi="宋体" w:cs="宋体"/>
                <w:szCs w:val="21"/>
              </w:rPr>
              <w:t>器及拦渣</w:t>
            </w:r>
            <w:proofErr w:type="gramEnd"/>
            <w:r w:rsidRPr="00290DC4">
              <w:rPr>
                <w:rFonts w:ascii="宋体" w:hAnsi="宋体" w:cs="宋体"/>
                <w:szCs w:val="21"/>
              </w:rPr>
              <w:t>片，凹槽型，与洗碗机配套。</w:t>
            </w:r>
            <w:r w:rsidRPr="00290DC4">
              <w:rPr>
                <w:rFonts w:ascii="宋体" w:hAnsi="宋体" w:cs="宋体"/>
                <w:szCs w:val="21"/>
              </w:rPr>
              <w:br/>
            </w:r>
            <w:r w:rsidRPr="00290DC4">
              <w:rPr>
                <w:rFonts w:ascii="宋体" w:hAnsi="宋体" w:cs="宋体" w:hint="eastAsia"/>
                <w:szCs w:val="21"/>
              </w:rPr>
              <w:t>水斗尺寸：</w:t>
            </w:r>
            <w:proofErr w:type="gramStart"/>
            <w:r w:rsidRPr="00290DC4">
              <w:rPr>
                <w:rFonts w:ascii="宋体" w:hAnsi="宋体" w:cs="宋体"/>
                <w:szCs w:val="21"/>
              </w:rPr>
              <w:t>457×457×</w:t>
            </w:r>
            <w:proofErr w:type="gramEnd"/>
            <w:r w:rsidRPr="00290DC4">
              <w:rPr>
                <w:rFonts w:ascii="宋体" w:hAnsi="宋体" w:cs="宋体"/>
                <w:szCs w:val="21"/>
              </w:rPr>
              <w:t>280。</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(2270+1400)×800×（850+200）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08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150B14">
            <w:pPr>
              <w:topLinePunct/>
              <w:textAlignment w:val="center"/>
              <w:rPr>
                <w:rFonts w:ascii="宋体" w:hAnsi="宋体" w:cs="宋体"/>
                <w:szCs w:val="21"/>
              </w:rPr>
            </w:pPr>
            <w:r w:rsidRPr="00290DC4">
              <w:rPr>
                <w:rFonts w:ascii="宋体" w:hAnsi="宋体" w:cs="宋体" w:hint="eastAsia"/>
                <w:szCs w:val="21"/>
              </w:rPr>
              <w:t>花洒龙头</w:t>
            </w:r>
            <w:r w:rsidRPr="00290DC4">
              <w:rPr>
                <w:rFonts w:ascii="宋体" w:hAnsi="宋体" w:cs="宋体"/>
                <w:szCs w:val="21"/>
              </w:rPr>
              <w:br/>
            </w:r>
            <w:r w:rsidRPr="00290DC4">
              <w:rPr>
                <w:rFonts w:ascii="宋体" w:hAnsi="宋体" w:cs="宋体" w:hint="eastAsia"/>
                <w:szCs w:val="21"/>
              </w:rPr>
              <w:t>品牌：</w:t>
            </w:r>
            <w:r w:rsidRPr="00290DC4">
              <w:rPr>
                <w:rFonts w:ascii="宋体" w:hAnsi="宋体" w:cs="宋体"/>
                <w:szCs w:val="21"/>
              </w:rPr>
              <w:t>T&amp;S、克拉科、Equip</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03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3</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150B14">
            <w:pPr>
              <w:topLinePunct/>
              <w:textAlignment w:val="center"/>
              <w:rPr>
                <w:rFonts w:ascii="宋体" w:hAnsi="宋体" w:cs="宋体"/>
                <w:szCs w:val="21"/>
              </w:rPr>
            </w:pPr>
            <w:r w:rsidRPr="00290DC4">
              <w:rPr>
                <w:rFonts w:ascii="宋体" w:hAnsi="宋体" w:cs="宋体" w:hint="eastAsia"/>
                <w:szCs w:val="21"/>
              </w:rPr>
              <w:t>冲地龙头</w:t>
            </w:r>
            <w:r w:rsidRPr="00290DC4">
              <w:rPr>
                <w:rFonts w:ascii="宋体" w:hAnsi="宋体" w:cs="宋体"/>
                <w:szCs w:val="21"/>
              </w:rPr>
              <w:br/>
            </w:r>
            <w:r w:rsidRPr="00290DC4">
              <w:rPr>
                <w:rFonts w:ascii="宋体" w:hAnsi="宋体" w:cs="宋体" w:hint="eastAsia"/>
                <w:szCs w:val="21"/>
              </w:rPr>
              <w:t>品牌：</w:t>
            </w:r>
            <w:r w:rsidRPr="00290DC4">
              <w:rPr>
                <w:rFonts w:ascii="宋体" w:hAnsi="宋体" w:cs="宋体"/>
                <w:szCs w:val="21"/>
              </w:rPr>
              <w:t>T&amp;S、克拉科、</w:t>
            </w:r>
            <w:r w:rsidR="00150B14">
              <w:rPr>
                <w:rFonts w:ascii="宋体" w:hAnsi="宋体" w:cs="宋体"/>
                <w:szCs w:val="21"/>
              </w:rPr>
              <w:t>Equip</w:t>
            </w:r>
            <w:r w:rsidRPr="00290DC4">
              <w:rPr>
                <w:rFonts w:ascii="宋体" w:hAnsi="宋体" w:cs="宋体"/>
                <w:szCs w:val="21"/>
              </w:rPr>
              <w:br/>
            </w:r>
            <w:r w:rsidRPr="00290DC4">
              <w:rPr>
                <w:rFonts w:ascii="宋体" w:hAnsi="宋体" w:cs="宋体" w:hint="eastAsia"/>
                <w:szCs w:val="21"/>
              </w:rPr>
              <w:t>说明：</w:t>
            </w:r>
            <w:r w:rsidRPr="00290DC4">
              <w:rPr>
                <w:rFonts w:ascii="宋体" w:hAnsi="宋体" w:cs="宋体"/>
                <w:szCs w:val="21"/>
              </w:rPr>
              <w:t>3/8</w:t>
            </w:r>
            <w:proofErr w:type="gramStart"/>
            <w:r w:rsidRPr="00290DC4">
              <w:rPr>
                <w:rFonts w:ascii="宋体" w:hAnsi="宋体" w:cs="宋体"/>
                <w:szCs w:val="21"/>
              </w:rPr>
              <w:t>”</w:t>
            </w:r>
            <w:proofErr w:type="gramEnd"/>
            <w:r w:rsidRPr="00290DC4">
              <w:rPr>
                <w:rFonts w:ascii="宋体" w:hAnsi="宋体" w:cs="宋体"/>
                <w:szCs w:val="21"/>
              </w:rPr>
              <w:t>软管，35</w:t>
            </w:r>
            <w:proofErr w:type="gramStart"/>
            <w:r w:rsidRPr="00290DC4">
              <w:rPr>
                <w:rFonts w:ascii="宋体" w:hAnsi="宋体" w:cs="宋体"/>
                <w:szCs w:val="21"/>
              </w:rPr>
              <w:t>’</w:t>
            </w:r>
            <w:proofErr w:type="gramEnd"/>
            <w:r w:rsidRPr="00290DC4">
              <w:rPr>
                <w:rFonts w:ascii="宋体" w:hAnsi="宋体" w:cs="宋体"/>
                <w:szCs w:val="21"/>
              </w:rPr>
              <w:t>(10.7M)长</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38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4</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揭盖式洗碗机</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品牌：</w:t>
            </w:r>
            <w:r w:rsidRPr="00290DC4">
              <w:rPr>
                <w:rFonts w:ascii="宋体" w:hAnsi="宋体" w:cs="宋体"/>
                <w:szCs w:val="21"/>
              </w:rPr>
              <w:t xml:space="preserve"> HOBART、新蕾、 HATTON</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洗涤量：</w:t>
            </w:r>
            <w:r w:rsidRPr="00290DC4">
              <w:rPr>
                <w:rFonts w:ascii="宋体" w:hAnsi="宋体" w:cs="宋体"/>
                <w:szCs w:val="21"/>
              </w:rPr>
              <w:t>60筐/小时</w:t>
            </w:r>
            <w:r w:rsidRPr="00290DC4">
              <w:rPr>
                <w:rFonts w:ascii="宋体" w:hAnsi="宋体" w:cs="宋体"/>
                <w:szCs w:val="21"/>
              </w:rPr>
              <w:br w:type="page"/>
            </w:r>
            <w:r w:rsidRPr="00290DC4">
              <w:rPr>
                <w:rFonts w:ascii="宋体" w:hAnsi="宋体" w:cs="宋体" w:hint="eastAsia"/>
                <w:szCs w:val="21"/>
              </w:rPr>
              <w:t>功率：</w:t>
            </w:r>
            <w:r w:rsidRPr="00290DC4">
              <w:rPr>
                <w:rFonts w:ascii="宋体" w:hAnsi="宋体" w:cs="宋体"/>
                <w:szCs w:val="21"/>
              </w:rPr>
              <w:t>15.6KW/380V</w:t>
            </w:r>
            <w:r w:rsidRPr="00290DC4">
              <w:rPr>
                <w:rFonts w:ascii="宋体" w:hAnsi="宋体" w:cs="宋体"/>
                <w:szCs w:val="21"/>
              </w:rPr>
              <w:br w:type="page"/>
            </w:r>
          </w:p>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规格：</w:t>
            </w:r>
            <w:r w:rsidRPr="00290DC4">
              <w:rPr>
                <w:rFonts w:ascii="宋体" w:hAnsi="宋体" w:cs="宋体"/>
                <w:szCs w:val="21"/>
              </w:rPr>
              <w:t>690×780×1475</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182"/>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lastRenderedPageBreak/>
              <w:t>5</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集汽罩</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SUS304不锈钢板制作，δ=1.0mm，配防爆灯。</w:t>
            </w:r>
            <w:r w:rsidRPr="00290DC4">
              <w:rPr>
                <w:rFonts w:ascii="宋体" w:hAnsi="宋体" w:cs="宋体"/>
                <w:szCs w:val="21"/>
              </w:rPr>
              <w:br/>
            </w:r>
            <w:r w:rsidRPr="00290DC4">
              <w:rPr>
                <w:rFonts w:ascii="宋体" w:hAnsi="宋体" w:cs="宋体" w:hint="eastAsia"/>
                <w:szCs w:val="21"/>
              </w:rPr>
              <w:t>规格：</w:t>
            </w:r>
            <w:proofErr w:type="gramStart"/>
            <w:r w:rsidRPr="00290DC4">
              <w:rPr>
                <w:rFonts w:ascii="宋体" w:hAnsi="宋体" w:cs="宋体"/>
                <w:szCs w:val="21"/>
              </w:rPr>
              <w:t>1000×1000×</w:t>
            </w:r>
            <w:proofErr w:type="gramEnd"/>
            <w:r w:rsidRPr="00290DC4">
              <w:rPr>
                <w:rFonts w:ascii="宋体" w:hAnsi="宋体" w:cs="宋体"/>
                <w:szCs w:val="21"/>
              </w:rPr>
              <w:t xml:space="preserve">500 (风机及排烟管另计)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1m2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740"/>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6</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proofErr w:type="gramStart"/>
            <w:r w:rsidRPr="00290DC4">
              <w:rPr>
                <w:rFonts w:ascii="宋体" w:hAnsi="宋体" w:cs="宋体" w:hint="eastAsia"/>
                <w:szCs w:val="21"/>
              </w:rPr>
              <w:t>洁碟台</w:t>
            </w:r>
            <w:proofErr w:type="gramEnd"/>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SUS304不锈钢板制作，台面δ=1.0mm，层板δ=0.8mm，加强筋采用δ=1.2mm430不锈钢板, </w:t>
            </w:r>
            <w:r w:rsidRPr="00290DC4">
              <w:rPr>
                <w:rFonts w:ascii="宋体" w:hAnsi="宋体" w:cs="宋体" w:hint="eastAsia"/>
                <w:szCs w:val="21"/>
              </w:rPr>
              <w:t>脚φ</w:t>
            </w:r>
            <w:r w:rsidRPr="00290DC4">
              <w:rPr>
                <w:rFonts w:ascii="宋体" w:hAnsi="宋体" w:cs="宋体"/>
                <w:szCs w:val="21"/>
              </w:rPr>
              <w:t>38×1.0mm（配有可调子弹脚），</w:t>
            </w:r>
            <w:proofErr w:type="gramStart"/>
            <w:r w:rsidRPr="00290DC4">
              <w:rPr>
                <w:rFonts w:ascii="宋体" w:hAnsi="宋体" w:cs="宋体"/>
                <w:szCs w:val="21"/>
              </w:rPr>
              <w:t>脚杯</w:t>
            </w:r>
            <w:proofErr w:type="gramEnd"/>
            <w:r w:rsidRPr="00290DC4">
              <w:rPr>
                <w:rFonts w:ascii="宋体" w:hAnsi="宋体" w:cs="宋体"/>
                <w:szCs w:val="21"/>
              </w:rPr>
              <w:t>φ50×100×0.8mm，凹槽型，与洗碗机配套。</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1000×800×（850+200）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68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7</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单门热风消毒柜</w:t>
            </w:r>
            <w:r w:rsidRPr="00290DC4">
              <w:rPr>
                <w:rFonts w:ascii="宋体" w:hAnsi="宋体" w:cs="宋体"/>
                <w:szCs w:val="21"/>
              </w:rPr>
              <w:br/>
            </w:r>
            <w:r w:rsidRPr="00290DC4">
              <w:rPr>
                <w:rFonts w:ascii="宋体" w:hAnsi="宋体" w:cs="宋体" w:hint="eastAsia"/>
                <w:szCs w:val="21"/>
              </w:rPr>
              <w:t>品牌：</w:t>
            </w:r>
            <w:r w:rsidRPr="00290DC4">
              <w:rPr>
                <w:rFonts w:ascii="宋体" w:hAnsi="宋体" w:cs="宋体"/>
                <w:szCs w:val="21"/>
              </w:rPr>
              <w:t>Captain、康宝、德玛</w:t>
            </w:r>
            <w:proofErr w:type="gramStart"/>
            <w:r w:rsidRPr="00290DC4">
              <w:rPr>
                <w:rFonts w:ascii="宋体" w:hAnsi="宋体" w:cs="宋体"/>
                <w:szCs w:val="21"/>
              </w:rPr>
              <w:t>仕</w:t>
            </w:r>
            <w:proofErr w:type="gramEnd"/>
            <w:r w:rsidRPr="00290DC4">
              <w:rPr>
                <w:rFonts w:ascii="宋体" w:hAnsi="宋体" w:cs="宋体"/>
                <w:szCs w:val="21"/>
              </w:rPr>
              <w:br/>
            </w:r>
            <w:r w:rsidRPr="00290DC4">
              <w:rPr>
                <w:rFonts w:ascii="宋体" w:hAnsi="宋体" w:cs="宋体" w:hint="eastAsia"/>
                <w:szCs w:val="21"/>
              </w:rPr>
              <w:t>容积：</w:t>
            </w:r>
            <w:r w:rsidRPr="00290DC4">
              <w:rPr>
                <w:rFonts w:ascii="宋体" w:hAnsi="宋体" w:cs="宋体"/>
                <w:szCs w:val="21"/>
              </w:rPr>
              <w:t>145L</w:t>
            </w:r>
            <w:r w:rsidRPr="00290DC4">
              <w:rPr>
                <w:rFonts w:ascii="宋体" w:hAnsi="宋体" w:cs="宋体"/>
                <w:szCs w:val="21"/>
              </w:rPr>
              <w:br/>
            </w:r>
            <w:r w:rsidRPr="00290DC4">
              <w:rPr>
                <w:rFonts w:ascii="宋体" w:hAnsi="宋体" w:cs="宋体" w:hint="eastAsia"/>
                <w:szCs w:val="21"/>
              </w:rPr>
              <w:t>说明：上层臭氧、中温烘干，下层红外线高温消毒。</w:t>
            </w:r>
            <w:r w:rsidRPr="00290DC4">
              <w:rPr>
                <w:rFonts w:ascii="宋体" w:hAnsi="宋体" w:cs="宋体"/>
                <w:szCs w:val="21"/>
              </w:rPr>
              <w:br/>
            </w:r>
            <w:r w:rsidRPr="00290DC4">
              <w:rPr>
                <w:rFonts w:ascii="宋体" w:hAnsi="宋体" w:cs="宋体" w:hint="eastAsia"/>
                <w:szCs w:val="21"/>
              </w:rPr>
              <w:t>功率：</w:t>
            </w:r>
            <w:r w:rsidRPr="00290DC4">
              <w:rPr>
                <w:rFonts w:ascii="宋体" w:hAnsi="宋体" w:cs="宋体"/>
                <w:szCs w:val="21"/>
              </w:rPr>
              <w:t>2.3KW/220V</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645×660×1740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156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8</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保洁柜</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SUS304不锈钢板制作，侧板、门板、底板、层板、后板δ=0.8mm，加强筋采用δ=1.2mm430不锈钢板, </w:t>
            </w:r>
            <w:r w:rsidRPr="00290DC4">
              <w:rPr>
                <w:rFonts w:ascii="宋体" w:hAnsi="宋体" w:cs="宋体" w:hint="eastAsia"/>
                <w:szCs w:val="21"/>
              </w:rPr>
              <w:t>重力脚φ</w:t>
            </w:r>
            <w:r w:rsidRPr="00290DC4">
              <w:rPr>
                <w:rFonts w:ascii="宋体" w:hAnsi="宋体" w:cs="宋体"/>
                <w:szCs w:val="21"/>
              </w:rPr>
              <w:t>50×150×1.0mm，</w:t>
            </w:r>
            <w:proofErr w:type="gramStart"/>
            <w:r w:rsidRPr="00290DC4">
              <w:rPr>
                <w:rFonts w:ascii="宋体" w:hAnsi="宋体" w:cs="宋体"/>
                <w:szCs w:val="21"/>
              </w:rPr>
              <w:t>上翻式不锈钢</w:t>
            </w:r>
            <w:proofErr w:type="gramEnd"/>
            <w:r w:rsidRPr="00290DC4">
              <w:rPr>
                <w:rFonts w:ascii="宋体" w:hAnsi="宋体" w:cs="宋体"/>
                <w:szCs w:val="21"/>
              </w:rPr>
              <w:t>密封双层翻门，翻门内覆0.6㎜不锈钢板。</w:t>
            </w:r>
            <w:r w:rsidRPr="00290DC4">
              <w:rPr>
                <w:rFonts w:ascii="宋体" w:hAnsi="宋体" w:cs="宋体"/>
                <w:szCs w:val="21"/>
              </w:rPr>
              <w:br/>
            </w:r>
            <w:r w:rsidRPr="00290DC4">
              <w:rPr>
                <w:rFonts w:ascii="宋体" w:hAnsi="宋体" w:cs="宋体" w:hint="eastAsia"/>
                <w:szCs w:val="21"/>
              </w:rPr>
              <w:t>规格：</w:t>
            </w:r>
            <w:r w:rsidRPr="00290DC4">
              <w:rPr>
                <w:rFonts w:ascii="宋体" w:hAnsi="宋体" w:cs="宋体"/>
                <w:szCs w:val="21"/>
              </w:rPr>
              <w:t>1200×500×1800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3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餐厅</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210A7" w:rsidTr="00DF5F60">
        <w:trPr>
          <w:gridBefore w:val="1"/>
          <w:gridAfter w:val="1"/>
          <w:wBefore w:w="44" w:type="dxa"/>
          <w:wAfter w:w="15" w:type="dxa"/>
          <w:trHeight w:val="1581"/>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4B15C4" w:rsidRDefault="00290DC4" w:rsidP="0056224E">
            <w:pPr>
              <w:topLinePunct/>
              <w:jc w:val="center"/>
              <w:textAlignment w:val="center"/>
              <w:rPr>
                <w:rFonts w:ascii="宋体" w:hAnsi="宋体" w:cs="宋体"/>
                <w:szCs w:val="21"/>
              </w:rPr>
            </w:pPr>
            <w:r w:rsidRPr="004B15C4">
              <w:rPr>
                <w:rFonts w:ascii="宋体" w:hAnsi="宋体" w:cs="宋体"/>
                <w:szCs w:val="21"/>
              </w:rPr>
              <w:t>1</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4B15C4" w:rsidRDefault="00290DC4" w:rsidP="00D210A7">
            <w:pPr>
              <w:topLinePunct/>
              <w:textAlignment w:val="center"/>
              <w:rPr>
                <w:rFonts w:ascii="宋体" w:hAnsi="宋体" w:cs="宋体"/>
                <w:szCs w:val="21"/>
              </w:rPr>
            </w:pPr>
            <w:r w:rsidRPr="004B15C4">
              <w:rPr>
                <w:rFonts w:ascii="宋体" w:hAnsi="宋体" w:cs="宋体" w:hint="eastAsia"/>
                <w:szCs w:val="21"/>
              </w:rPr>
              <w:t>石英石台面调料柜</w:t>
            </w:r>
            <w:r w:rsidR="00B12075" w:rsidRPr="004B15C4">
              <w:rPr>
                <w:rFonts w:ascii="宋体" w:hAnsi="宋体" w:cs="宋体" w:hint="eastAsia"/>
                <w:b/>
                <w:szCs w:val="21"/>
              </w:rPr>
              <w:t>(提供样品)</w:t>
            </w:r>
            <w:r w:rsidRPr="004B15C4">
              <w:rPr>
                <w:rFonts w:ascii="宋体" w:hAnsi="宋体" w:cs="宋体"/>
                <w:szCs w:val="21"/>
              </w:rPr>
              <w:br/>
            </w:r>
            <w:r w:rsidRPr="004B15C4">
              <w:rPr>
                <w:rFonts w:ascii="宋体" w:hAnsi="宋体" w:cs="宋体" w:hint="eastAsia"/>
                <w:szCs w:val="21"/>
              </w:rPr>
              <w:t>说明：柜体板为双层</w:t>
            </w:r>
            <w:r w:rsidRPr="004B15C4">
              <w:rPr>
                <w:rFonts w:ascii="宋体" w:hAnsi="宋体" w:cs="宋体"/>
                <w:szCs w:val="21"/>
              </w:rPr>
              <w:t>304不锈钢小雨点板，</w:t>
            </w:r>
            <w:proofErr w:type="gramStart"/>
            <w:r w:rsidRPr="004B15C4">
              <w:rPr>
                <w:rFonts w:ascii="宋体" w:hAnsi="宋体" w:cs="宋体"/>
                <w:szCs w:val="21"/>
              </w:rPr>
              <w:t>实厚</w:t>
            </w:r>
            <w:proofErr w:type="gramEnd"/>
            <w:r w:rsidRPr="004B15C4">
              <w:rPr>
                <w:rFonts w:ascii="宋体" w:hAnsi="宋体" w:cs="宋体"/>
                <w:szCs w:val="21"/>
              </w:rPr>
              <w:t>0.6mm，柜门为双层304</w:t>
            </w:r>
            <w:r w:rsidR="00D210A7" w:rsidRPr="004B15C4">
              <w:rPr>
                <w:rFonts w:ascii="宋体" w:hAnsi="宋体" w:cs="宋体"/>
                <w:szCs w:val="21"/>
              </w:rPr>
              <w:t>不锈钢木纹</w:t>
            </w:r>
            <w:r w:rsidR="00D210A7" w:rsidRPr="004B15C4">
              <w:rPr>
                <w:rFonts w:ascii="宋体" w:hAnsi="宋体" w:cs="宋体" w:hint="eastAsia"/>
                <w:szCs w:val="21"/>
              </w:rPr>
              <w:t>板</w:t>
            </w:r>
            <w:r w:rsidRPr="004B15C4">
              <w:rPr>
                <w:rFonts w:ascii="宋体" w:hAnsi="宋体" w:cs="宋体"/>
                <w:szCs w:val="21"/>
              </w:rPr>
              <w:t>，层板为双层304不锈钢小雨点板，中间填充蜂窝铝，台面采用18mm厚石英石。 </w:t>
            </w:r>
            <w:r w:rsidRPr="004B15C4">
              <w:rPr>
                <w:rFonts w:ascii="宋体" w:hAnsi="宋体" w:cs="宋体"/>
                <w:szCs w:val="21"/>
              </w:rPr>
              <w:br/>
            </w:r>
            <w:r w:rsidR="00B12075" w:rsidRPr="004B15C4">
              <w:rPr>
                <w:rFonts w:ascii="宋体" w:hAnsi="宋体" w:cs="宋体" w:hint="eastAsia"/>
                <w:szCs w:val="21"/>
              </w:rPr>
              <w:t>规格：</w:t>
            </w:r>
            <w:r w:rsidRPr="004B15C4">
              <w:rPr>
                <w:rFonts w:ascii="宋体" w:hAnsi="宋体" w:cs="宋体"/>
                <w:szCs w:val="21"/>
              </w:rPr>
              <w:t>1</w:t>
            </w:r>
            <w:r w:rsidR="00D210A7" w:rsidRPr="004B15C4">
              <w:rPr>
                <w:rFonts w:ascii="宋体" w:hAnsi="宋体" w:cs="宋体" w:hint="eastAsia"/>
                <w:szCs w:val="21"/>
              </w:rPr>
              <w:t>2</w:t>
            </w:r>
            <w:r w:rsidRPr="004B15C4">
              <w:rPr>
                <w:rFonts w:ascii="宋体" w:hAnsi="宋体" w:cs="宋体"/>
                <w:szCs w:val="21"/>
              </w:rPr>
              <w:t>00×600×800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D210A7" w:rsidRDefault="00290DC4" w:rsidP="0056224E">
            <w:pPr>
              <w:topLinePunct/>
              <w:jc w:val="center"/>
              <w:textAlignment w:val="center"/>
              <w:rPr>
                <w:rFonts w:ascii="宋体" w:hAnsi="宋体" w:cs="宋体"/>
                <w:color w:val="FF0000"/>
                <w:szCs w:val="21"/>
              </w:rPr>
            </w:pPr>
            <w:r w:rsidRPr="00C40FDE">
              <w:rPr>
                <w:rFonts w:ascii="宋体" w:hAnsi="宋体" w:cs="宋体"/>
                <w:szCs w:val="21"/>
              </w:rPr>
              <w:t>1</w:t>
            </w:r>
          </w:p>
        </w:tc>
        <w:tc>
          <w:tcPr>
            <w:tcW w:w="835" w:type="dxa"/>
            <w:gridSpan w:val="2"/>
            <w:tcBorders>
              <w:top w:val="nil"/>
              <w:left w:val="nil"/>
              <w:bottom w:val="single" w:sz="4" w:space="0" w:color="auto"/>
              <w:right w:val="single" w:sz="4" w:space="0" w:color="auto"/>
            </w:tcBorders>
            <w:vAlign w:val="center"/>
          </w:tcPr>
          <w:p w:rsidR="00290DC4" w:rsidRPr="00DF5F60" w:rsidRDefault="00DF5F60" w:rsidP="00DF5F60">
            <w:pPr>
              <w:jc w:val="center"/>
              <w:rPr>
                <w:rFonts w:ascii="宋体" w:hAnsi="宋体" w:cs="宋体"/>
                <w:szCs w:val="21"/>
              </w:rPr>
            </w:pPr>
            <w:r w:rsidRPr="00DF5F60">
              <w:rPr>
                <w:rFonts w:ascii="宋体" w:hAnsi="宋体" w:cs="宋体" w:hint="eastAsia"/>
                <w:szCs w:val="21"/>
              </w:rPr>
              <w:t>提供样品</w:t>
            </w:r>
          </w:p>
        </w:tc>
      </w:tr>
      <w:tr w:rsidR="00290DC4" w:rsidRPr="00D00DB5" w:rsidTr="00290DC4">
        <w:trPr>
          <w:gridBefore w:val="1"/>
          <w:gridAfter w:val="1"/>
          <w:wBefore w:w="44" w:type="dxa"/>
          <w:wAfter w:w="15" w:type="dxa"/>
          <w:trHeight w:val="154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石英石台面</w:t>
            </w:r>
            <w:proofErr w:type="gramStart"/>
            <w:r w:rsidRPr="00290DC4">
              <w:rPr>
                <w:rFonts w:ascii="宋体" w:hAnsi="宋体" w:cs="宋体" w:hint="eastAsia"/>
                <w:szCs w:val="21"/>
              </w:rPr>
              <w:t>饭汤桶柜</w:t>
            </w:r>
            <w:proofErr w:type="gramEnd"/>
            <w:r w:rsidRPr="00290DC4">
              <w:rPr>
                <w:rFonts w:ascii="宋体" w:hAnsi="宋体" w:cs="宋体"/>
                <w:szCs w:val="21"/>
              </w:rPr>
              <w:br/>
            </w:r>
            <w:r w:rsidRPr="00290DC4">
              <w:rPr>
                <w:rFonts w:ascii="宋体" w:hAnsi="宋体" w:cs="宋体" w:hint="eastAsia"/>
                <w:szCs w:val="21"/>
              </w:rPr>
              <w:t>说明：柜体板为双层</w:t>
            </w:r>
            <w:r w:rsidRPr="00290DC4">
              <w:rPr>
                <w:rFonts w:ascii="宋体" w:hAnsi="宋体" w:cs="宋体"/>
                <w:szCs w:val="21"/>
              </w:rPr>
              <w:t>304不锈钢小雨点板，</w:t>
            </w:r>
            <w:proofErr w:type="gramStart"/>
            <w:r w:rsidRPr="00290DC4">
              <w:rPr>
                <w:rFonts w:ascii="宋体" w:hAnsi="宋体" w:cs="宋体"/>
                <w:szCs w:val="21"/>
              </w:rPr>
              <w:t>实厚</w:t>
            </w:r>
            <w:proofErr w:type="gramEnd"/>
            <w:r w:rsidRPr="00290DC4">
              <w:rPr>
                <w:rFonts w:ascii="宋体" w:hAnsi="宋体" w:cs="宋体"/>
                <w:szCs w:val="21"/>
              </w:rPr>
              <w:t>0.6mm，柜门为双层304不锈钢烤漆板（木纹），层板为双层304不锈钢小雨点板，中间填充蜂窝铝，台面采用18mm厚石英石。</w:t>
            </w:r>
            <w:r w:rsidRPr="00290DC4">
              <w:rPr>
                <w:rFonts w:ascii="宋体" w:hAnsi="宋体" w:cs="宋体"/>
                <w:szCs w:val="21"/>
              </w:rPr>
              <w:br/>
            </w:r>
            <w:r w:rsidR="00B12075">
              <w:rPr>
                <w:rFonts w:ascii="宋体" w:hAnsi="宋体" w:cs="宋体" w:hint="eastAsia"/>
                <w:szCs w:val="21"/>
              </w:rPr>
              <w:t>规格：</w:t>
            </w:r>
            <w:r w:rsidRPr="00290DC4">
              <w:rPr>
                <w:rFonts w:ascii="宋体" w:hAnsi="宋体" w:cs="宋体"/>
                <w:szCs w:val="21"/>
              </w:rPr>
              <w:t>1400×600×（800+150）</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582"/>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排烟系统</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hint="eastAsia"/>
                <w:szCs w:val="21"/>
              </w:rPr>
              <w:t xml:space="preserve">　</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979"/>
        </w:trPr>
        <w:tc>
          <w:tcPr>
            <w:tcW w:w="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1</w:t>
            </w:r>
          </w:p>
        </w:tc>
        <w:tc>
          <w:tcPr>
            <w:tcW w:w="7334" w:type="dxa"/>
            <w:gridSpan w:val="6"/>
            <w:tcBorders>
              <w:top w:val="single" w:sz="4" w:space="0" w:color="auto"/>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不锈钢风管</w:t>
            </w:r>
            <w:r w:rsidRPr="00290DC4">
              <w:rPr>
                <w:rFonts w:ascii="宋体" w:hAnsi="宋体" w:cs="宋体"/>
                <w:szCs w:val="21"/>
              </w:rPr>
              <w:t xml:space="preserve">    </w:t>
            </w:r>
            <w:r w:rsidRPr="00290DC4">
              <w:rPr>
                <w:rFonts w:ascii="宋体" w:hAnsi="宋体" w:cs="宋体"/>
                <w:szCs w:val="21"/>
              </w:rPr>
              <w:br/>
            </w:r>
            <w:r w:rsidRPr="00290DC4">
              <w:rPr>
                <w:rFonts w:ascii="宋体" w:hAnsi="宋体" w:cs="宋体" w:hint="eastAsia"/>
                <w:szCs w:val="21"/>
              </w:rPr>
              <w:t>说明：选用</w:t>
            </w:r>
            <w:r w:rsidRPr="00290DC4">
              <w:rPr>
                <w:rFonts w:ascii="宋体" w:hAnsi="宋体" w:cs="宋体"/>
                <w:szCs w:val="21"/>
              </w:rPr>
              <w:t xml:space="preserve">SUS304不锈钢板制作，δ=0.8mm。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78m2</w:t>
            </w:r>
          </w:p>
        </w:tc>
        <w:tc>
          <w:tcPr>
            <w:tcW w:w="835" w:type="dxa"/>
            <w:gridSpan w:val="2"/>
            <w:tcBorders>
              <w:top w:val="single" w:sz="4" w:space="0" w:color="auto"/>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39"/>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7334" w:type="dxa"/>
            <w:gridSpan w:val="6"/>
            <w:tcBorders>
              <w:top w:val="nil"/>
              <w:left w:val="nil"/>
              <w:bottom w:val="single" w:sz="4" w:space="0" w:color="auto"/>
              <w:right w:val="single" w:sz="4" w:space="0" w:color="auto"/>
            </w:tcBorders>
            <w:shd w:val="clear" w:color="auto" w:fill="auto"/>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szCs w:val="21"/>
              </w:rPr>
              <w:t xml:space="preserve">5#轴流风机  </w:t>
            </w:r>
            <w:r w:rsidRPr="00290DC4">
              <w:rPr>
                <w:rFonts w:ascii="宋体" w:hAnsi="宋体" w:cs="宋体"/>
                <w:szCs w:val="21"/>
              </w:rPr>
              <w:br/>
            </w:r>
            <w:r w:rsidRPr="00290DC4">
              <w:rPr>
                <w:rFonts w:ascii="宋体" w:hAnsi="宋体" w:cs="宋体" w:hint="eastAsia"/>
                <w:szCs w:val="21"/>
              </w:rPr>
              <w:t>品牌：德粤、金鹰、东海</w:t>
            </w:r>
            <w:r w:rsidRPr="00290DC4">
              <w:rPr>
                <w:rFonts w:ascii="宋体" w:hAnsi="宋体" w:cs="宋体"/>
                <w:szCs w:val="21"/>
              </w:rPr>
              <w:t xml:space="preserve">    </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2</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D00DB5" w:rsidTr="00290DC4">
        <w:trPr>
          <w:gridBefore w:val="1"/>
          <w:gridAfter w:val="1"/>
          <w:wBefore w:w="44" w:type="dxa"/>
          <w:wAfter w:w="15" w:type="dxa"/>
          <w:trHeight w:val="780"/>
        </w:trPr>
        <w:tc>
          <w:tcPr>
            <w:tcW w:w="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3</w:t>
            </w:r>
          </w:p>
        </w:tc>
        <w:tc>
          <w:tcPr>
            <w:tcW w:w="7334" w:type="dxa"/>
            <w:gridSpan w:val="6"/>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textAlignment w:val="center"/>
              <w:rPr>
                <w:rFonts w:ascii="宋体" w:hAnsi="宋体" w:cs="宋体"/>
                <w:szCs w:val="21"/>
              </w:rPr>
            </w:pPr>
            <w:r w:rsidRPr="00290DC4">
              <w:rPr>
                <w:rFonts w:ascii="宋体" w:hAnsi="宋体" w:cs="宋体" w:hint="eastAsia"/>
                <w:szCs w:val="21"/>
              </w:rPr>
              <w:t>铝合金百叶窗</w:t>
            </w:r>
          </w:p>
        </w:tc>
        <w:tc>
          <w:tcPr>
            <w:tcW w:w="1101" w:type="dxa"/>
            <w:tcBorders>
              <w:top w:val="nil"/>
              <w:left w:val="nil"/>
              <w:bottom w:val="single" w:sz="4" w:space="0" w:color="auto"/>
              <w:right w:val="single" w:sz="4" w:space="0" w:color="auto"/>
            </w:tcBorders>
            <w:shd w:val="clear" w:color="auto" w:fill="auto"/>
            <w:noWrap/>
            <w:vAlign w:val="center"/>
            <w:hideMark/>
          </w:tcPr>
          <w:p w:rsidR="00290DC4" w:rsidRPr="00290DC4" w:rsidRDefault="00290DC4" w:rsidP="0056224E">
            <w:pPr>
              <w:topLinePunct/>
              <w:jc w:val="center"/>
              <w:textAlignment w:val="center"/>
              <w:rPr>
                <w:rFonts w:ascii="宋体" w:hAnsi="宋体" w:cs="宋体"/>
                <w:szCs w:val="21"/>
              </w:rPr>
            </w:pPr>
            <w:r w:rsidRPr="00290DC4">
              <w:rPr>
                <w:rFonts w:ascii="宋体" w:hAnsi="宋体" w:cs="宋体"/>
                <w:szCs w:val="21"/>
              </w:rPr>
              <w:t>3</w:t>
            </w:r>
          </w:p>
        </w:tc>
        <w:tc>
          <w:tcPr>
            <w:tcW w:w="835" w:type="dxa"/>
            <w:gridSpan w:val="2"/>
            <w:tcBorders>
              <w:top w:val="nil"/>
              <w:left w:val="nil"/>
              <w:bottom w:val="single" w:sz="4" w:space="0" w:color="auto"/>
              <w:right w:val="single" w:sz="4" w:space="0" w:color="auto"/>
            </w:tcBorders>
          </w:tcPr>
          <w:p w:rsidR="00290DC4" w:rsidRPr="00290DC4" w:rsidRDefault="00290DC4" w:rsidP="0056224E">
            <w:pPr>
              <w:jc w:val="center"/>
              <w:rPr>
                <w:rFonts w:ascii="宋体" w:hAnsi="宋体" w:cs="宋体"/>
                <w:szCs w:val="21"/>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序号</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商品编号</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商品名称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规格</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单位</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宋体" w:hAnsi="宋体"/>
                <w:sz w:val="16"/>
                <w:szCs w:val="16"/>
              </w:rPr>
            </w:pPr>
            <w:r w:rsidRPr="004B588B">
              <w:rPr>
                <w:rFonts w:asciiTheme="minorEastAsia" w:hAnsiTheme="minorEastAsia" w:hint="eastAsia"/>
              </w:rPr>
              <w:t>订货数量</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参考图片</w:t>
            </w:r>
          </w:p>
        </w:tc>
        <w:tc>
          <w:tcPr>
            <w:tcW w:w="709" w:type="dxa"/>
            <w:gridSpan w:val="2"/>
            <w:tcBorders>
              <w:top w:val="single" w:sz="4" w:space="0" w:color="auto"/>
              <w:left w:val="nil"/>
              <w:bottom w:val="single" w:sz="4" w:space="0" w:color="auto"/>
              <w:right w:val="single" w:sz="4" w:space="0" w:color="auto"/>
            </w:tcBorders>
            <w:vAlign w:val="center"/>
          </w:tcPr>
          <w:p w:rsidR="00290DC4" w:rsidRPr="006E402C" w:rsidRDefault="00150B14" w:rsidP="0056224E">
            <w:pPr>
              <w:jc w:val="center"/>
              <w:rPr>
                <w:rFonts w:asciiTheme="minorEastAsia" w:hAnsiTheme="minorEastAsia"/>
              </w:rPr>
            </w:pPr>
            <w:r>
              <w:rPr>
                <w:rFonts w:asciiTheme="minorEastAsia" w:hAnsiTheme="minorEastAsia" w:hint="eastAsia"/>
              </w:rPr>
              <w:t>备注</w:t>
            </w:r>
          </w:p>
        </w:tc>
      </w:tr>
      <w:tr w:rsidR="00290DC4" w:rsidRPr="006E402C" w:rsidTr="00290DC4">
        <w:trPr>
          <w:trHeight w:val="661"/>
        </w:trPr>
        <w:tc>
          <w:tcPr>
            <w:tcW w:w="56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厨杂</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0DC4" w:rsidRPr="006E402C" w:rsidRDefault="00290DC4" w:rsidP="0056224E">
            <w:pPr>
              <w:jc w:val="center"/>
              <w:rPr>
                <w:rFonts w:asciiTheme="minorEastAsia" w:hAnsiTheme="minorEastAsia"/>
              </w:rPr>
            </w:pP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tcPr>
          <w:p w:rsidR="00290DC4" w:rsidRPr="006E402C" w:rsidRDefault="00290DC4" w:rsidP="0056224E">
            <w:pPr>
              <w:jc w:val="center"/>
              <w:rPr>
                <w:rFonts w:asciiTheme="minorEastAsia" w:hAnsiTheme="minorEastAsia"/>
              </w:rPr>
            </w:pP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0110548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不锈钢</w:t>
            </w:r>
            <w:proofErr w:type="gramStart"/>
            <w:r w:rsidRPr="006E402C">
              <w:rPr>
                <w:rFonts w:asciiTheme="minorEastAsia" w:hAnsiTheme="minorEastAsia" w:hint="eastAsia"/>
              </w:rPr>
              <w:t>五格快餐盘</w:t>
            </w:r>
            <w:proofErr w:type="gramEnd"/>
            <w:r w:rsidRPr="006E402C">
              <w:rPr>
                <w:rFonts w:asciiTheme="minorEastAsia" w:hAnsiTheme="minorEastAsia" w:hint="eastAsia"/>
              </w:rPr>
              <w:t>(1.0)</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优质</w:t>
            </w:r>
            <w:r w:rsidRPr="006E402C">
              <w:rPr>
                <w:rFonts w:asciiTheme="minorEastAsia" w:hAnsiTheme="minorEastAsia" w:hint="eastAsia"/>
              </w:rPr>
              <w:t>sus304</w:t>
            </w:r>
            <w:r w:rsidRPr="006E402C">
              <w:rPr>
                <w:rFonts w:asciiTheme="minorEastAsia" w:hAnsiTheme="minorEastAsia" w:hint="eastAsia"/>
              </w:rPr>
              <w:t>不锈钢餐盘，产品符合</w:t>
            </w:r>
            <w:r w:rsidRPr="006E402C">
              <w:rPr>
                <w:rFonts w:asciiTheme="minorEastAsia" w:hAnsiTheme="minorEastAsia" w:hint="eastAsia"/>
              </w:rPr>
              <w:t>GB/3280-2015</w:t>
            </w:r>
            <w:r w:rsidRPr="006E402C">
              <w:rPr>
                <w:rFonts w:asciiTheme="minorEastAsia" w:hAnsiTheme="minorEastAsia" w:hint="eastAsia"/>
              </w:rPr>
              <w:t>中牌号</w:t>
            </w:r>
            <w:r w:rsidRPr="006E402C">
              <w:rPr>
                <w:rFonts w:asciiTheme="minorEastAsia" w:hAnsiTheme="minorEastAsia" w:hint="eastAsia"/>
              </w:rPr>
              <w:t>06GR19NI10</w:t>
            </w:r>
            <w:r w:rsidRPr="006E402C">
              <w:rPr>
                <w:rFonts w:asciiTheme="minorEastAsia" w:hAnsiTheme="minorEastAsia" w:hint="eastAsia"/>
              </w:rPr>
              <w:t>要求</w:t>
            </w:r>
            <w:r w:rsidRPr="006E402C">
              <w:rPr>
                <w:rFonts w:asciiTheme="minorEastAsia" w:hAnsiTheme="minorEastAsia" w:hint="eastAsia"/>
              </w:rPr>
              <w:t>/360*270*25mm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6432" behindDoc="0" locked="0" layoutInCell="1" allowOverlap="1" wp14:anchorId="7A48AD43" wp14:editId="512BDA7A">
                  <wp:simplePos x="0" y="0"/>
                  <wp:positionH relativeFrom="column">
                    <wp:posOffset>274320</wp:posOffset>
                  </wp:positionH>
                  <wp:positionV relativeFrom="paragraph">
                    <wp:posOffset>-31750</wp:posOffset>
                  </wp:positionV>
                  <wp:extent cx="704850" cy="495300"/>
                  <wp:effectExtent l="0" t="0" r="0" b="0"/>
                  <wp:wrapNone/>
                  <wp:docPr id="66678" name="图片 66678"/>
                  <wp:cNvGraphicFramePr/>
                  <a:graphic xmlns:a="http://schemas.openxmlformats.org/drawingml/2006/main">
                    <a:graphicData uri="http://schemas.openxmlformats.org/drawingml/2006/picture">
                      <pic:pic xmlns:pic="http://schemas.openxmlformats.org/drawingml/2006/picture">
                        <pic:nvPicPr>
                          <pic:cNvPr id="6667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495300"/>
                          </a:xfrm>
                          <a:prstGeom prst="rect">
                            <a:avLst/>
                          </a:prstGeom>
                          <a:noFill/>
                          <a:ln>
                            <a:noFill/>
                          </a:ln>
                          <a:extLst/>
                        </pic:spPr>
                      </pic:pic>
                    </a:graphicData>
                  </a:graphic>
                </wp:anchor>
              </w:drawing>
            </w:r>
          </w:p>
        </w:tc>
        <w:tc>
          <w:tcPr>
            <w:tcW w:w="709" w:type="dxa"/>
            <w:gridSpan w:val="2"/>
            <w:tcBorders>
              <w:top w:val="nil"/>
              <w:left w:val="nil"/>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0090631</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11.5cm</w:t>
            </w:r>
            <w:r w:rsidRPr="006E402C">
              <w:rPr>
                <w:rFonts w:asciiTheme="minorEastAsia" w:hAnsiTheme="minorEastAsia" w:hint="eastAsia"/>
              </w:rPr>
              <w:t>韩式不锈钢白金碗</w:t>
            </w:r>
            <w:r w:rsidRPr="006E402C">
              <w:rPr>
                <w:rFonts w:asciiTheme="minorEastAsia" w:hAnsiTheme="minorEastAsia" w:hint="eastAsia"/>
              </w:rPr>
              <w:t>(304)</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约</w:t>
            </w:r>
            <w:r w:rsidRPr="006E402C">
              <w:rPr>
                <w:rFonts w:asciiTheme="minorEastAsia" w:hAnsiTheme="minorEastAsia" w:hint="eastAsia"/>
              </w:rPr>
              <w:t>90g</w:t>
            </w:r>
            <w:r w:rsidRPr="006E402C">
              <w:rPr>
                <w:rFonts w:asciiTheme="minorEastAsia" w:hAnsiTheme="minorEastAsia" w:hint="eastAsia"/>
              </w:rPr>
              <w:t>左右</w:t>
            </w:r>
            <w:r w:rsidRPr="006E402C">
              <w:rPr>
                <w:rFonts w:asciiTheme="minorEastAsia" w:hAnsiTheme="minorEastAsia" w:hint="eastAsia"/>
              </w:rPr>
              <w:t>/</w:t>
            </w:r>
            <w:r w:rsidRPr="006E402C">
              <w:rPr>
                <w:rFonts w:asciiTheme="minorEastAsia" w:hAnsiTheme="minorEastAsia" w:hint="eastAsia"/>
              </w:rPr>
              <w:t>Φ</w:t>
            </w:r>
            <w:r w:rsidRPr="006E402C">
              <w:rPr>
                <w:rFonts w:asciiTheme="minorEastAsia" w:hAnsiTheme="minorEastAsia" w:hint="eastAsia"/>
              </w:rPr>
              <w:t>115*H55mm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59264" behindDoc="0" locked="0" layoutInCell="1" allowOverlap="1" wp14:anchorId="1A694CF8" wp14:editId="54BA86FB">
                  <wp:simplePos x="0" y="0"/>
                  <wp:positionH relativeFrom="column">
                    <wp:posOffset>53975</wp:posOffset>
                  </wp:positionH>
                  <wp:positionV relativeFrom="paragraph">
                    <wp:posOffset>-240030</wp:posOffset>
                  </wp:positionV>
                  <wp:extent cx="1009650" cy="514350"/>
                  <wp:effectExtent l="0" t="0" r="0" b="0"/>
                  <wp:wrapNone/>
                  <wp:docPr id="66570" name="图片 66570"/>
                  <wp:cNvGraphicFramePr/>
                  <a:graphic xmlns:a="http://schemas.openxmlformats.org/drawingml/2006/main">
                    <a:graphicData uri="http://schemas.openxmlformats.org/drawingml/2006/picture">
                      <pic:pic xmlns:pic="http://schemas.openxmlformats.org/drawingml/2006/picture">
                        <pic:nvPicPr>
                          <pic:cNvPr id="6657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0120037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合金筷（配</w:t>
            </w:r>
            <w:r w:rsidRPr="006E402C">
              <w:rPr>
                <w:rFonts w:asciiTheme="minorEastAsia" w:hAnsiTheme="minorEastAsia" w:hint="eastAsia"/>
              </w:rPr>
              <w:t>KX-N300S</w:t>
            </w:r>
            <w:r w:rsidRPr="006E402C">
              <w:rPr>
                <w:rFonts w:asciiTheme="minorEastAsia" w:hAnsiTheme="minorEastAsia" w:hint="eastAsia"/>
              </w:rPr>
              <w:t>筷子机）</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L240mm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双</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0288" behindDoc="0" locked="0" layoutInCell="1" allowOverlap="1" wp14:anchorId="12D93091" wp14:editId="3128D4F0">
                  <wp:simplePos x="0" y="0"/>
                  <wp:positionH relativeFrom="column">
                    <wp:posOffset>114300</wp:posOffset>
                  </wp:positionH>
                  <wp:positionV relativeFrom="paragraph">
                    <wp:posOffset>28575</wp:posOffset>
                  </wp:positionV>
                  <wp:extent cx="809625" cy="561975"/>
                  <wp:effectExtent l="0" t="0" r="9525" b="9525"/>
                  <wp:wrapNone/>
                  <wp:docPr id="66571" name="图片 66571"/>
                  <wp:cNvGraphicFramePr/>
                  <a:graphic xmlns:a="http://schemas.openxmlformats.org/drawingml/2006/main">
                    <a:graphicData uri="http://schemas.openxmlformats.org/drawingml/2006/picture">
                      <pic:pic xmlns:pic="http://schemas.openxmlformats.org/drawingml/2006/picture">
                        <pic:nvPicPr>
                          <pic:cNvPr id="66571"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w:t>
            </w:r>
          </w:p>
        </w:tc>
        <w:tc>
          <w:tcPr>
            <w:tcW w:w="1060" w:type="dxa"/>
            <w:gridSpan w:val="2"/>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0040943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3#i</w:t>
            </w:r>
            <w:r w:rsidRPr="006E402C">
              <w:rPr>
                <w:rFonts w:asciiTheme="minorEastAsia" w:hAnsiTheme="minorEastAsia" w:hint="eastAsia"/>
              </w:rPr>
              <w:t>不锈钢调羹</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优质</w:t>
            </w:r>
            <w:r w:rsidRPr="006E402C">
              <w:rPr>
                <w:rFonts w:asciiTheme="minorEastAsia" w:hAnsiTheme="minorEastAsia" w:hint="eastAsia"/>
              </w:rPr>
              <w:t>sus304</w:t>
            </w:r>
            <w:r w:rsidRPr="006E402C">
              <w:rPr>
                <w:rFonts w:asciiTheme="minorEastAsia" w:hAnsiTheme="minorEastAsia" w:hint="eastAsia"/>
              </w:rPr>
              <w:t>不锈钢</w:t>
            </w:r>
            <w:r w:rsidRPr="006E402C">
              <w:rPr>
                <w:rFonts w:asciiTheme="minorEastAsia" w:hAnsiTheme="minorEastAsia" w:hint="eastAsia"/>
              </w:rPr>
              <w:t>/L170MM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7456" behindDoc="0" locked="0" layoutInCell="1" allowOverlap="1" wp14:anchorId="067DBFC0" wp14:editId="2131E3F2">
                  <wp:simplePos x="0" y="0"/>
                  <wp:positionH relativeFrom="column">
                    <wp:posOffset>9525</wp:posOffset>
                  </wp:positionH>
                  <wp:positionV relativeFrom="paragraph">
                    <wp:posOffset>66675</wp:posOffset>
                  </wp:positionV>
                  <wp:extent cx="885825" cy="495300"/>
                  <wp:effectExtent l="0" t="0" r="9525" b="0"/>
                  <wp:wrapNone/>
                  <wp:docPr id="66679" name="图片 66679"/>
                  <wp:cNvGraphicFramePr/>
                  <a:graphic xmlns:a="http://schemas.openxmlformats.org/drawingml/2006/main">
                    <a:graphicData uri="http://schemas.openxmlformats.org/drawingml/2006/picture">
                      <pic:pic xmlns:pic="http://schemas.openxmlformats.org/drawingml/2006/picture">
                        <pic:nvPicPr>
                          <pic:cNvPr id="6667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0011771</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拓</w:t>
            </w:r>
            <w:proofErr w:type="gramStart"/>
            <w:r w:rsidRPr="006E402C">
              <w:rPr>
                <w:rFonts w:asciiTheme="minorEastAsia" w:hAnsiTheme="minorEastAsia" w:hint="eastAsia"/>
              </w:rPr>
              <w:t>玛</w:t>
            </w:r>
            <w:proofErr w:type="gramEnd"/>
            <w:r w:rsidRPr="006E402C">
              <w:rPr>
                <w:rFonts w:asciiTheme="minorEastAsia" w:hAnsiTheme="minorEastAsia" w:hint="eastAsia"/>
              </w:rPr>
              <w:t>KX-N300S</w:t>
            </w:r>
            <w:r w:rsidRPr="006E402C">
              <w:rPr>
                <w:rFonts w:asciiTheme="minorEastAsia" w:hAnsiTheme="minorEastAsia" w:hint="eastAsia"/>
              </w:rPr>
              <w:t>筷子消毒机</w:t>
            </w:r>
            <w:r w:rsidRPr="006E402C">
              <w:rPr>
                <w:rFonts w:asciiTheme="minorEastAsia" w:hAnsiTheme="minorEastAsia" w:hint="eastAsia"/>
              </w:rPr>
              <w:t>(</w:t>
            </w:r>
            <w:r w:rsidRPr="006E402C">
              <w:rPr>
                <w:rFonts w:asciiTheme="minorEastAsia" w:hAnsiTheme="minorEastAsia" w:hint="eastAsia"/>
              </w:rPr>
              <w:t>米色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适用筷子</w:t>
            </w:r>
            <w:r w:rsidRPr="006E402C">
              <w:rPr>
                <w:rFonts w:asciiTheme="minorEastAsia" w:hAnsiTheme="minorEastAsia" w:hint="eastAsia"/>
              </w:rPr>
              <w:t>L240mm/265*285*235mm/</w:t>
            </w:r>
            <w:r w:rsidRPr="006E402C">
              <w:rPr>
                <w:rFonts w:asciiTheme="minorEastAsia" w:hAnsiTheme="minorEastAsia" w:hint="eastAsia"/>
              </w:rPr>
              <w:t>大概</w:t>
            </w:r>
            <w:r w:rsidRPr="006E402C">
              <w:rPr>
                <w:rFonts w:asciiTheme="minorEastAsia" w:hAnsiTheme="minorEastAsia" w:hint="eastAsia"/>
              </w:rPr>
              <w:t>180</w:t>
            </w:r>
            <w:r w:rsidRPr="006E402C">
              <w:rPr>
                <w:rFonts w:asciiTheme="minorEastAsia" w:hAnsiTheme="minorEastAsia" w:hint="eastAsia"/>
              </w:rPr>
              <w:t>双筷子</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1312" behindDoc="0" locked="0" layoutInCell="1" allowOverlap="1" wp14:anchorId="1202816D" wp14:editId="052BE328">
                  <wp:simplePos x="0" y="0"/>
                  <wp:positionH relativeFrom="column">
                    <wp:posOffset>161925</wp:posOffset>
                  </wp:positionH>
                  <wp:positionV relativeFrom="paragraph">
                    <wp:posOffset>28575</wp:posOffset>
                  </wp:positionV>
                  <wp:extent cx="628650" cy="581025"/>
                  <wp:effectExtent l="0" t="0" r="0" b="9525"/>
                  <wp:wrapNone/>
                  <wp:docPr id="66572" name="图片 66572"/>
                  <wp:cNvGraphicFramePr/>
                  <a:graphic xmlns:a="http://schemas.openxmlformats.org/drawingml/2006/main">
                    <a:graphicData uri="http://schemas.openxmlformats.org/drawingml/2006/picture">
                      <pic:pic xmlns:pic="http://schemas.openxmlformats.org/drawingml/2006/picture">
                        <pic:nvPicPr>
                          <pic:cNvPr id="66572"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0676480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50cm</w:t>
            </w:r>
            <w:r w:rsidRPr="006E402C">
              <w:rPr>
                <w:rFonts w:asciiTheme="minorEastAsia" w:hAnsiTheme="minorEastAsia" w:hint="eastAsia"/>
              </w:rPr>
              <w:t>环宇双耳炒锅</w:t>
            </w:r>
            <w:r w:rsidRPr="006E402C">
              <w:rPr>
                <w:rFonts w:asciiTheme="minorEastAsia" w:hAnsiTheme="minorEastAsia" w:hint="eastAsia"/>
              </w:rPr>
              <w:t>1.5mm</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w:t>
            </w:r>
            <w:r w:rsidRPr="006E402C">
              <w:rPr>
                <w:rFonts w:asciiTheme="minorEastAsia" w:hAnsiTheme="minorEastAsia" w:hint="eastAsia"/>
              </w:rPr>
              <w:t>尺</w:t>
            </w:r>
            <w:r w:rsidRPr="006E402C">
              <w:rPr>
                <w:rFonts w:asciiTheme="minorEastAsia" w:hAnsiTheme="minorEastAsia" w:hint="eastAsia"/>
              </w:rPr>
              <w:t>4</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6.00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5408" behindDoc="0" locked="0" layoutInCell="1" allowOverlap="1" wp14:anchorId="7FB61D9D" wp14:editId="089B170F">
                  <wp:simplePos x="0" y="0"/>
                  <wp:positionH relativeFrom="column">
                    <wp:posOffset>180975</wp:posOffset>
                  </wp:positionH>
                  <wp:positionV relativeFrom="paragraph">
                    <wp:posOffset>38100</wp:posOffset>
                  </wp:positionV>
                  <wp:extent cx="723900" cy="552450"/>
                  <wp:effectExtent l="0" t="0" r="0" b="0"/>
                  <wp:wrapNone/>
                  <wp:docPr id="66676" name="图片 66676"/>
                  <wp:cNvGraphicFramePr/>
                  <a:graphic xmlns:a="http://schemas.openxmlformats.org/drawingml/2006/main">
                    <a:graphicData uri="http://schemas.openxmlformats.org/drawingml/2006/picture">
                      <pic:pic xmlns:pic="http://schemas.openxmlformats.org/drawingml/2006/picture">
                        <pic:nvPicPr>
                          <pic:cNvPr id="6667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0040029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 xml:space="preserve"> A08207/18cm</w:t>
            </w:r>
            <w:r w:rsidRPr="006E402C">
              <w:rPr>
                <w:rFonts w:asciiTheme="minorEastAsia" w:hAnsiTheme="minorEastAsia" w:hint="eastAsia"/>
              </w:rPr>
              <w:t>木柄加厚手</w:t>
            </w:r>
            <w:proofErr w:type="gramStart"/>
            <w:r w:rsidRPr="006E402C">
              <w:rPr>
                <w:rFonts w:asciiTheme="minorEastAsia" w:hAnsiTheme="minorEastAsia" w:hint="eastAsia"/>
              </w:rPr>
              <w:t>打炒铲</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木柄：</w:t>
            </w:r>
            <w:r w:rsidRPr="006E402C">
              <w:rPr>
                <w:rFonts w:asciiTheme="minorEastAsia" w:hAnsiTheme="minorEastAsia" w:hint="eastAsia"/>
              </w:rPr>
              <w:t>100cm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62336" behindDoc="0" locked="0" layoutInCell="1" allowOverlap="1" wp14:anchorId="40D05A37" wp14:editId="1421B990">
                  <wp:simplePos x="0" y="0"/>
                  <wp:positionH relativeFrom="column">
                    <wp:posOffset>9525</wp:posOffset>
                  </wp:positionH>
                  <wp:positionV relativeFrom="paragraph">
                    <wp:posOffset>-199390</wp:posOffset>
                  </wp:positionV>
                  <wp:extent cx="1066800" cy="361950"/>
                  <wp:effectExtent l="0" t="0" r="0" b="0"/>
                  <wp:wrapNone/>
                  <wp:docPr id="66573" name="图片 66573"/>
                  <wp:cNvGraphicFramePr/>
                  <a:graphic xmlns:a="http://schemas.openxmlformats.org/drawingml/2006/main">
                    <a:graphicData uri="http://schemas.openxmlformats.org/drawingml/2006/picture">
                      <pic:pic xmlns:pic="http://schemas.openxmlformats.org/drawingml/2006/picture">
                        <pic:nvPicPr>
                          <pic:cNvPr id="66573"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0040269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w:t>
            </w:r>
            <w:proofErr w:type="gramStart"/>
            <w:r w:rsidRPr="006E402C">
              <w:rPr>
                <w:rFonts w:asciiTheme="minorEastAsia" w:hAnsiTheme="minorEastAsia" w:hint="eastAsia"/>
              </w:rPr>
              <w:t>五羊壳</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1#/12</w:t>
            </w:r>
            <w:proofErr w:type="gramStart"/>
            <w:r w:rsidRPr="006E402C">
              <w:rPr>
                <w:rFonts w:asciiTheme="minorEastAsia" w:hAnsiTheme="minorEastAsia" w:hint="eastAsia"/>
              </w:rPr>
              <w:t>两</w:t>
            </w:r>
            <w:proofErr w:type="gramEnd"/>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63360" behindDoc="0" locked="0" layoutInCell="1" allowOverlap="1" wp14:anchorId="6CD88B06" wp14:editId="4A5A4A7C">
                  <wp:simplePos x="0" y="0"/>
                  <wp:positionH relativeFrom="column">
                    <wp:posOffset>0</wp:posOffset>
                  </wp:positionH>
                  <wp:positionV relativeFrom="paragraph">
                    <wp:posOffset>-154305</wp:posOffset>
                  </wp:positionV>
                  <wp:extent cx="1066800" cy="361950"/>
                  <wp:effectExtent l="0" t="0" r="0" b="0"/>
                  <wp:wrapNone/>
                  <wp:docPr id="66574" name="图片 66574"/>
                  <wp:cNvGraphicFramePr/>
                  <a:graphic xmlns:a="http://schemas.openxmlformats.org/drawingml/2006/main">
                    <a:graphicData uri="http://schemas.openxmlformats.org/drawingml/2006/picture">
                      <pic:pic xmlns:pic="http://schemas.openxmlformats.org/drawingml/2006/picture">
                        <pic:nvPicPr>
                          <pic:cNvPr id="66574"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0040112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w:t>
            </w:r>
            <w:r w:rsidRPr="006E402C">
              <w:rPr>
                <w:rFonts w:asciiTheme="minorEastAsia" w:hAnsiTheme="minorEastAsia" w:hint="eastAsia"/>
              </w:rPr>
              <w:t>不锈钢鼓形加厚油盆（内径）</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305*</w:t>
            </w:r>
            <w:r w:rsidRPr="006E402C">
              <w:rPr>
                <w:rFonts w:asciiTheme="minorEastAsia" w:hAnsiTheme="minorEastAsia" w:hint="eastAsia"/>
              </w:rPr>
              <w:t>Φ</w:t>
            </w:r>
            <w:r w:rsidRPr="006E402C">
              <w:rPr>
                <w:rFonts w:asciiTheme="minorEastAsia" w:hAnsiTheme="minorEastAsia" w:hint="eastAsia"/>
              </w:rPr>
              <w:t>270*H165mm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64384" behindDoc="0" locked="0" layoutInCell="1" allowOverlap="1" wp14:anchorId="04E840B5" wp14:editId="5D070212">
                  <wp:simplePos x="0" y="0"/>
                  <wp:positionH relativeFrom="column">
                    <wp:posOffset>152400</wp:posOffset>
                  </wp:positionH>
                  <wp:positionV relativeFrom="paragraph">
                    <wp:posOffset>19050</wp:posOffset>
                  </wp:positionV>
                  <wp:extent cx="638175" cy="581025"/>
                  <wp:effectExtent l="0" t="0" r="9525" b="9525"/>
                  <wp:wrapNone/>
                  <wp:docPr id="66576" name="图片 66576"/>
                  <wp:cNvGraphicFramePr/>
                  <a:graphic xmlns:a="http://schemas.openxmlformats.org/drawingml/2006/main">
                    <a:graphicData uri="http://schemas.openxmlformats.org/drawingml/2006/picture">
                      <pic:pic xmlns:pic="http://schemas.openxmlformats.org/drawingml/2006/picture">
                        <pic:nvPicPr>
                          <pic:cNvPr id="66576"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w:t>
            </w:r>
            <w:r w:rsidRPr="006E402C">
              <w:rPr>
                <w:rFonts w:asciiTheme="minorEastAsia" w:hAnsiTheme="minorEastAsia" w:hint="eastAsia"/>
              </w:rPr>
              <w:t>“宽边无耳密油隔</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250mm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69504" behindDoc="0" locked="0" layoutInCell="1" allowOverlap="1" wp14:anchorId="70E74DB8" wp14:editId="749D7C3C">
                  <wp:simplePos x="0" y="0"/>
                  <wp:positionH relativeFrom="column">
                    <wp:posOffset>38100</wp:posOffset>
                  </wp:positionH>
                  <wp:positionV relativeFrom="paragraph">
                    <wp:posOffset>19050</wp:posOffset>
                  </wp:positionV>
                  <wp:extent cx="942975" cy="571500"/>
                  <wp:effectExtent l="0" t="0" r="9525" b="0"/>
                  <wp:wrapNone/>
                  <wp:docPr id="66577" name="图片 66577"/>
                  <wp:cNvGraphicFramePr/>
                  <a:graphic xmlns:a="http://schemas.openxmlformats.org/drawingml/2006/main">
                    <a:graphicData uri="http://schemas.openxmlformats.org/drawingml/2006/picture">
                      <pic:pic xmlns:pic="http://schemas.openxmlformats.org/drawingml/2006/picture">
                        <pic:nvPicPr>
                          <pic:cNvPr id="66577"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0040563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30cm</w:t>
            </w:r>
            <w:proofErr w:type="gramStart"/>
            <w:r w:rsidRPr="006E402C">
              <w:rPr>
                <w:rFonts w:asciiTheme="minorEastAsia" w:hAnsiTheme="minorEastAsia" w:hint="eastAsia"/>
              </w:rPr>
              <w:t>港庄全柄钢漏壳</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30CM/1.2mm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68480" behindDoc="0" locked="0" layoutInCell="1" allowOverlap="1" wp14:anchorId="58B3F551" wp14:editId="0AD71772">
                  <wp:simplePos x="0" y="0"/>
                  <wp:positionH relativeFrom="column">
                    <wp:posOffset>142875</wp:posOffset>
                  </wp:positionH>
                  <wp:positionV relativeFrom="paragraph">
                    <wp:posOffset>19050</wp:posOffset>
                  </wp:positionV>
                  <wp:extent cx="876300" cy="561975"/>
                  <wp:effectExtent l="0" t="0" r="0" b="9525"/>
                  <wp:wrapNone/>
                  <wp:docPr id="66575" name="图片 66575"/>
                  <wp:cNvGraphicFramePr/>
                  <a:graphic xmlns:a="http://schemas.openxmlformats.org/drawingml/2006/main">
                    <a:graphicData uri="http://schemas.openxmlformats.org/drawingml/2006/picture">
                      <pic:pic xmlns:pic="http://schemas.openxmlformats.org/drawingml/2006/picture">
                        <pic:nvPicPr>
                          <pic:cNvPr id="66575"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12</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0150201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美兴不锈钢加厚味</w:t>
            </w:r>
            <w:proofErr w:type="gramStart"/>
            <w:r w:rsidRPr="006E402C">
              <w:rPr>
                <w:rFonts w:asciiTheme="minorEastAsia" w:hAnsiTheme="minorEastAsia" w:hint="eastAsia"/>
              </w:rPr>
              <w:t>盅</w:t>
            </w:r>
            <w:proofErr w:type="gramEnd"/>
            <w:r w:rsidRPr="006E402C">
              <w:rPr>
                <w:rFonts w:asciiTheme="minorEastAsia" w:hAnsiTheme="minorEastAsia" w:hint="eastAsia"/>
              </w:rPr>
              <w:t>16CM</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16*H11cm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0528" behindDoc="0" locked="0" layoutInCell="1" allowOverlap="1" wp14:anchorId="78AB1CEB" wp14:editId="57815F87">
                  <wp:simplePos x="0" y="0"/>
                  <wp:positionH relativeFrom="column">
                    <wp:posOffset>47625</wp:posOffset>
                  </wp:positionH>
                  <wp:positionV relativeFrom="paragraph">
                    <wp:posOffset>9525</wp:posOffset>
                  </wp:positionV>
                  <wp:extent cx="933450" cy="600075"/>
                  <wp:effectExtent l="0" t="0" r="0" b="9525"/>
                  <wp:wrapNone/>
                  <wp:docPr id="66578" name="图片 66578"/>
                  <wp:cNvGraphicFramePr/>
                  <a:graphic xmlns:a="http://schemas.openxmlformats.org/drawingml/2006/main">
                    <a:graphicData uri="http://schemas.openxmlformats.org/drawingml/2006/picture">
                      <pic:pic xmlns:pic="http://schemas.openxmlformats.org/drawingml/2006/picture">
                        <pic:nvPicPr>
                          <pic:cNvPr id="66578"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16cm</w:t>
            </w:r>
            <w:proofErr w:type="gramStart"/>
            <w:r w:rsidRPr="006E402C">
              <w:rPr>
                <w:rFonts w:asciiTheme="minorEastAsia" w:hAnsiTheme="minorEastAsia" w:hint="eastAsia"/>
              </w:rPr>
              <w:t>长柄水壳</w:t>
            </w:r>
            <w:proofErr w:type="gramEnd"/>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16cm*35cm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5.00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1552" behindDoc="0" locked="0" layoutInCell="1" allowOverlap="1" wp14:anchorId="193A9723" wp14:editId="77C4CC10">
                  <wp:simplePos x="0" y="0"/>
                  <wp:positionH relativeFrom="column">
                    <wp:posOffset>38100</wp:posOffset>
                  </wp:positionH>
                  <wp:positionV relativeFrom="paragraph">
                    <wp:posOffset>66675</wp:posOffset>
                  </wp:positionV>
                  <wp:extent cx="1057275" cy="466725"/>
                  <wp:effectExtent l="0" t="0" r="9525" b="9525"/>
                  <wp:wrapNone/>
                  <wp:docPr id="66579" name="图片 66579"/>
                  <wp:cNvGraphicFramePr/>
                  <a:graphic xmlns:a="http://schemas.openxmlformats.org/drawingml/2006/main">
                    <a:graphicData uri="http://schemas.openxmlformats.org/drawingml/2006/picture">
                      <pic:pic xmlns:pic="http://schemas.openxmlformats.org/drawingml/2006/picture">
                        <pic:nvPicPr>
                          <pic:cNvPr id="66579"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0111184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181602</w:t>
            </w:r>
            <w:proofErr w:type="gramStart"/>
            <w:r w:rsidRPr="006E402C">
              <w:rPr>
                <w:rFonts w:asciiTheme="minorEastAsia" w:hAnsiTheme="minorEastAsia" w:hint="eastAsia"/>
              </w:rPr>
              <w:t>不锈钢水壳</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180mm/4</w:t>
            </w:r>
            <w:r w:rsidRPr="006E402C">
              <w:rPr>
                <w:rFonts w:asciiTheme="minorEastAsia" w:hAnsiTheme="minorEastAsia" w:hint="eastAsia"/>
              </w:rPr>
              <w:t>斤</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5.00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72576" behindDoc="0" locked="0" layoutInCell="1" allowOverlap="1" wp14:anchorId="53D58469" wp14:editId="4145A110">
                  <wp:simplePos x="0" y="0"/>
                  <wp:positionH relativeFrom="column">
                    <wp:posOffset>57150</wp:posOffset>
                  </wp:positionH>
                  <wp:positionV relativeFrom="paragraph">
                    <wp:posOffset>19050</wp:posOffset>
                  </wp:positionV>
                  <wp:extent cx="904875" cy="542925"/>
                  <wp:effectExtent l="0" t="0" r="9525" b="9525"/>
                  <wp:wrapNone/>
                  <wp:docPr id="66580" name="图片 66580"/>
                  <wp:cNvGraphicFramePr/>
                  <a:graphic xmlns:a="http://schemas.openxmlformats.org/drawingml/2006/main">
                    <a:graphicData uri="http://schemas.openxmlformats.org/drawingml/2006/picture">
                      <pic:pic xmlns:pic="http://schemas.openxmlformats.org/drawingml/2006/picture">
                        <pic:nvPicPr>
                          <pic:cNvPr id="6658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0040062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30cm</w:t>
            </w:r>
            <w:proofErr w:type="gramStart"/>
            <w:r w:rsidRPr="006E402C">
              <w:rPr>
                <w:rFonts w:asciiTheme="minorEastAsia" w:hAnsiTheme="minorEastAsia" w:hint="eastAsia"/>
              </w:rPr>
              <w:t>厚锅盘</w:t>
            </w:r>
            <w:proofErr w:type="gramEnd"/>
            <w:r w:rsidRPr="006E402C">
              <w:rPr>
                <w:rFonts w:asciiTheme="minorEastAsia" w:hAnsiTheme="minorEastAsia" w:hint="eastAsia"/>
              </w:rPr>
              <w:t>连架</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73600" behindDoc="0" locked="0" layoutInCell="1" allowOverlap="1" wp14:anchorId="2740B263" wp14:editId="7808560E">
                  <wp:simplePos x="0" y="0"/>
                  <wp:positionH relativeFrom="column">
                    <wp:posOffset>104775</wp:posOffset>
                  </wp:positionH>
                  <wp:positionV relativeFrom="paragraph">
                    <wp:posOffset>19050</wp:posOffset>
                  </wp:positionV>
                  <wp:extent cx="828675" cy="571500"/>
                  <wp:effectExtent l="0" t="0" r="9525" b="0"/>
                  <wp:wrapNone/>
                  <wp:docPr id="66581" name="图片 66581"/>
                  <wp:cNvGraphicFramePr/>
                  <a:graphic xmlns:a="http://schemas.openxmlformats.org/drawingml/2006/main">
                    <a:graphicData uri="http://schemas.openxmlformats.org/drawingml/2006/picture">
                      <pic:pic xmlns:pic="http://schemas.openxmlformats.org/drawingml/2006/picture">
                        <pic:nvPicPr>
                          <pic:cNvPr id="66581"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0111294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w:t>
            </w:r>
            <w:r w:rsidRPr="006E402C">
              <w:rPr>
                <w:rFonts w:asciiTheme="minorEastAsia" w:hAnsiTheme="minorEastAsia" w:hint="eastAsia"/>
              </w:rPr>
              <w:t>圈</w:t>
            </w:r>
            <w:proofErr w:type="gramStart"/>
            <w:r w:rsidRPr="006E402C">
              <w:rPr>
                <w:rFonts w:asciiTheme="minorEastAsia" w:hAnsiTheme="minorEastAsia" w:hint="eastAsia"/>
              </w:rPr>
              <w:t>粗锅扫</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L300mm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50.00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4624" behindDoc="0" locked="0" layoutInCell="1" allowOverlap="1" wp14:anchorId="72DA4BF9" wp14:editId="3BA17715">
                  <wp:simplePos x="0" y="0"/>
                  <wp:positionH relativeFrom="column">
                    <wp:posOffset>28575</wp:posOffset>
                  </wp:positionH>
                  <wp:positionV relativeFrom="paragraph">
                    <wp:posOffset>19050</wp:posOffset>
                  </wp:positionV>
                  <wp:extent cx="971550" cy="590550"/>
                  <wp:effectExtent l="0" t="0" r="0" b="0"/>
                  <wp:wrapNone/>
                  <wp:docPr id="66582" name="图片 66582"/>
                  <wp:cNvGraphicFramePr/>
                  <a:graphic xmlns:a="http://schemas.openxmlformats.org/drawingml/2006/main">
                    <a:graphicData uri="http://schemas.openxmlformats.org/drawingml/2006/picture">
                      <pic:pic xmlns:pic="http://schemas.openxmlformats.org/drawingml/2006/picture">
                        <pic:nvPicPr>
                          <pic:cNvPr id="66582"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0110205</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w:t>
            </w:r>
            <w:r w:rsidRPr="006E402C">
              <w:rPr>
                <w:rFonts w:asciiTheme="minorEastAsia" w:hAnsiTheme="minorEastAsia" w:hint="eastAsia"/>
              </w:rPr>
              <w:t>两全</w:t>
            </w:r>
            <w:proofErr w:type="gramStart"/>
            <w:r w:rsidRPr="006E402C">
              <w:rPr>
                <w:rFonts w:asciiTheme="minorEastAsia" w:hAnsiTheme="minorEastAsia" w:hint="eastAsia"/>
              </w:rPr>
              <w:t>柄</w:t>
            </w:r>
            <w:proofErr w:type="gramEnd"/>
            <w:r w:rsidRPr="006E402C">
              <w:rPr>
                <w:rFonts w:asciiTheme="minorEastAsia" w:hAnsiTheme="minorEastAsia" w:hint="eastAsia"/>
              </w:rPr>
              <w:t>抛光壳</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w:t>
            </w:r>
            <w:proofErr w:type="gramStart"/>
            <w:r w:rsidRPr="006E402C">
              <w:rPr>
                <w:rFonts w:asciiTheme="minorEastAsia" w:hAnsiTheme="minorEastAsia" w:hint="eastAsia"/>
              </w:rPr>
              <w:t>两</w:t>
            </w:r>
            <w:proofErr w:type="gramEnd"/>
            <w:r w:rsidRPr="006E402C">
              <w:rPr>
                <w:rFonts w:asciiTheme="minorEastAsia" w:hAnsiTheme="minorEastAsia" w:hint="eastAsia"/>
              </w:rPr>
              <w:t>/</w:t>
            </w:r>
            <w:r w:rsidRPr="006E402C">
              <w:rPr>
                <w:rFonts w:asciiTheme="minorEastAsia" w:hAnsiTheme="minorEastAsia" w:hint="eastAsia"/>
              </w:rPr>
              <w:t>口径</w:t>
            </w:r>
            <w:r w:rsidRPr="006E402C">
              <w:rPr>
                <w:rFonts w:asciiTheme="minorEastAsia" w:hAnsiTheme="minorEastAsia" w:hint="eastAsia"/>
              </w:rPr>
              <w:t>9cm,</w:t>
            </w:r>
            <w:r w:rsidRPr="006E402C">
              <w:rPr>
                <w:rFonts w:asciiTheme="minorEastAsia" w:hAnsiTheme="minorEastAsia" w:hint="eastAsia"/>
              </w:rPr>
              <w:t>柄长度</w:t>
            </w:r>
            <w:r w:rsidRPr="006E402C">
              <w:rPr>
                <w:rFonts w:asciiTheme="minorEastAsia" w:hAnsiTheme="minorEastAsia" w:hint="eastAsia"/>
              </w:rPr>
              <w:t>29CM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5648" behindDoc="0" locked="0" layoutInCell="1" allowOverlap="1" wp14:anchorId="3C624290" wp14:editId="20A0514D">
                  <wp:simplePos x="0" y="0"/>
                  <wp:positionH relativeFrom="column">
                    <wp:posOffset>28575</wp:posOffset>
                  </wp:positionH>
                  <wp:positionV relativeFrom="paragraph">
                    <wp:posOffset>38100</wp:posOffset>
                  </wp:positionV>
                  <wp:extent cx="1066800" cy="495300"/>
                  <wp:effectExtent l="0" t="0" r="0" b="0"/>
                  <wp:wrapNone/>
                  <wp:docPr id="66583" name="图片 66583"/>
                  <wp:cNvGraphicFramePr/>
                  <a:graphic xmlns:a="http://schemas.openxmlformats.org/drawingml/2006/main">
                    <a:graphicData uri="http://schemas.openxmlformats.org/drawingml/2006/picture">
                      <pic:pic xmlns:pic="http://schemas.openxmlformats.org/drawingml/2006/picture">
                        <pic:nvPicPr>
                          <pic:cNvPr id="66583"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0040184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DB-016</w:t>
            </w:r>
            <w:r w:rsidRPr="006E402C">
              <w:rPr>
                <w:rFonts w:asciiTheme="minorEastAsia" w:hAnsiTheme="minorEastAsia" w:hint="eastAsia"/>
              </w:rPr>
              <w:t>不锈钢家用炒铲</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L370mm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6672" behindDoc="0" locked="0" layoutInCell="1" allowOverlap="1" wp14:anchorId="415BB949" wp14:editId="76DFF5D7">
                  <wp:simplePos x="0" y="0"/>
                  <wp:positionH relativeFrom="column">
                    <wp:posOffset>9525</wp:posOffset>
                  </wp:positionH>
                  <wp:positionV relativeFrom="paragraph">
                    <wp:posOffset>66675</wp:posOffset>
                  </wp:positionV>
                  <wp:extent cx="1104900" cy="485775"/>
                  <wp:effectExtent l="0" t="0" r="0" b="9525"/>
                  <wp:wrapNone/>
                  <wp:docPr id="66584" name="图片 66584"/>
                  <wp:cNvGraphicFramePr/>
                  <a:graphic xmlns:a="http://schemas.openxmlformats.org/drawingml/2006/main">
                    <a:graphicData uri="http://schemas.openxmlformats.org/drawingml/2006/picture">
                      <pic:pic xmlns:pic="http://schemas.openxmlformats.org/drawingml/2006/picture">
                        <pic:nvPicPr>
                          <pic:cNvPr id="66584"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0042337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24cm</w:t>
            </w:r>
            <w:r w:rsidRPr="006E402C">
              <w:rPr>
                <w:rFonts w:asciiTheme="minorEastAsia" w:hAnsiTheme="minorEastAsia" w:hint="eastAsia"/>
              </w:rPr>
              <w:t>振能不锈钢配菜盘</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24cm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100.00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7696" behindDoc="0" locked="0" layoutInCell="1" allowOverlap="1" wp14:anchorId="08E72E86" wp14:editId="27F07012">
                  <wp:simplePos x="0" y="0"/>
                  <wp:positionH relativeFrom="column">
                    <wp:posOffset>47625</wp:posOffset>
                  </wp:positionH>
                  <wp:positionV relativeFrom="paragraph">
                    <wp:posOffset>438150</wp:posOffset>
                  </wp:positionV>
                  <wp:extent cx="1028700" cy="704850"/>
                  <wp:effectExtent l="0" t="0" r="0" b="0"/>
                  <wp:wrapNone/>
                  <wp:docPr id="66585" name="图片 66585"/>
                  <wp:cNvGraphicFramePr/>
                  <a:graphic xmlns:a="http://schemas.openxmlformats.org/drawingml/2006/main">
                    <a:graphicData uri="http://schemas.openxmlformats.org/drawingml/2006/picture">
                      <pic:pic xmlns:pic="http://schemas.openxmlformats.org/drawingml/2006/picture">
                        <pic:nvPicPr>
                          <pic:cNvPr id="66585"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0040120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20cm</w:t>
            </w:r>
            <w:r w:rsidRPr="006E402C">
              <w:rPr>
                <w:rFonts w:asciiTheme="minorEastAsia" w:hAnsiTheme="minorEastAsia" w:hint="eastAsia"/>
              </w:rPr>
              <w:t>振能不锈钢配菜盘</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20cm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100.00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0020092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28cm</w:t>
            </w:r>
            <w:r w:rsidRPr="006E402C">
              <w:rPr>
                <w:rFonts w:asciiTheme="minorEastAsia" w:hAnsiTheme="minorEastAsia" w:hint="eastAsia"/>
              </w:rPr>
              <w:t>美兴</w:t>
            </w:r>
            <w:proofErr w:type="gramStart"/>
            <w:r w:rsidRPr="006E402C">
              <w:rPr>
                <w:rFonts w:asciiTheme="minorEastAsia" w:hAnsiTheme="minorEastAsia" w:hint="eastAsia"/>
              </w:rPr>
              <w:t>不锈钢物盆</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28*H11cm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20.00</w:t>
            </w:r>
          </w:p>
        </w:tc>
        <w:tc>
          <w:tcPr>
            <w:tcW w:w="1842" w:type="dxa"/>
            <w:gridSpan w:val="3"/>
            <w:vMerge w:val="restart"/>
            <w:tcBorders>
              <w:top w:val="single" w:sz="4" w:space="0" w:color="auto"/>
              <w:left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78720" behindDoc="0" locked="0" layoutInCell="1" allowOverlap="1" wp14:anchorId="4E082E84" wp14:editId="2AED5ED6">
                  <wp:simplePos x="0" y="0"/>
                  <wp:positionH relativeFrom="column">
                    <wp:posOffset>-27940</wp:posOffset>
                  </wp:positionH>
                  <wp:positionV relativeFrom="paragraph">
                    <wp:posOffset>-577850</wp:posOffset>
                  </wp:positionV>
                  <wp:extent cx="1057275" cy="742950"/>
                  <wp:effectExtent l="0" t="0" r="9525" b="0"/>
                  <wp:wrapNone/>
                  <wp:docPr id="66586" name="图片 66586"/>
                  <wp:cNvGraphicFramePr/>
                  <a:graphic xmlns:a="http://schemas.openxmlformats.org/drawingml/2006/main">
                    <a:graphicData uri="http://schemas.openxmlformats.org/drawingml/2006/picture">
                      <pic:pic xmlns:pic="http://schemas.openxmlformats.org/drawingml/2006/picture">
                        <pic:nvPicPr>
                          <pic:cNvPr id="66586"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0020093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30cm</w:t>
            </w:r>
            <w:r w:rsidRPr="006E402C">
              <w:rPr>
                <w:rFonts w:asciiTheme="minorEastAsia" w:hAnsiTheme="minorEastAsia" w:hint="eastAsia"/>
              </w:rPr>
              <w:t>美兴</w:t>
            </w:r>
            <w:proofErr w:type="gramStart"/>
            <w:r w:rsidRPr="006E402C">
              <w:rPr>
                <w:rFonts w:asciiTheme="minorEastAsia" w:hAnsiTheme="minorEastAsia" w:hint="eastAsia"/>
              </w:rPr>
              <w:t>不锈钢物盆</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30*H11.5cm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20.00</w:t>
            </w:r>
          </w:p>
        </w:tc>
        <w:tc>
          <w:tcPr>
            <w:tcW w:w="1842" w:type="dxa"/>
            <w:gridSpan w:val="3"/>
            <w:vMerge/>
            <w:tcBorders>
              <w:left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272"/>
        </w:trPr>
        <w:tc>
          <w:tcPr>
            <w:tcW w:w="569" w:type="dxa"/>
            <w:gridSpan w:val="2"/>
            <w:tcBorders>
              <w:top w:val="single" w:sz="4" w:space="0" w:color="auto"/>
              <w:left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23</w:t>
            </w:r>
          </w:p>
        </w:tc>
        <w:tc>
          <w:tcPr>
            <w:tcW w:w="1060" w:type="dxa"/>
            <w:gridSpan w:val="2"/>
            <w:tcBorders>
              <w:top w:val="single" w:sz="4" w:space="0" w:color="auto"/>
              <w:left w:val="nil"/>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0020667</w:t>
            </w:r>
          </w:p>
        </w:tc>
        <w:tc>
          <w:tcPr>
            <w:tcW w:w="1559" w:type="dxa"/>
            <w:tcBorders>
              <w:top w:val="single" w:sz="4" w:space="0" w:color="auto"/>
              <w:left w:val="nil"/>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36cm</w:t>
            </w:r>
            <w:r w:rsidRPr="006E402C">
              <w:rPr>
                <w:rFonts w:asciiTheme="minorEastAsia" w:hAnsiTheme="minorEastAsia" w:hint="eastAsia"/>
              </w:rPr>
              <w:t>美兴</w:t>
            </w:r>
            <w:proofErr w:type="gramStart"/>
            <w:r w:rsidRPr="006E402C">
              <w:rPr>
                <w:rFonts w:asciiTheme="minorEastAsia" w:hAnsiTheme="minorEastAsia" w:hint="eastAsia"/>
              </w:rPr>
              <w:t>不锈钢物盆</w:t>
            </w:r>
            <w:proofErr w:type="gramEnd"/>
          </w:p>
        </w:tc>
        <w:tc>
          <w:tcPr>
            <w:tcW w:w="2552" w:type="dxa"/>
            <w:tcBorders>
              <w:top w:val="single" w:sz="4" w:space="0" w:color="auto"/>
              <w:left w:val="nil"/>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36*H13cm</w:t>
            </w:r>
          </w:p>
        </w:tc>
        <w:tc>
          <w:tcPr>
            <w:tcW w:w="567" w:type="dxa"/>
            <w:tcBorders>
              <w:top w:val="single" w:sz="4" w:space="0" w:color="auto"/>
              <w:left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right w:val="single" w:sz="4" w:space="0" w:color="auto"/>
            </w:tcBorders>
            <w:shd w:val="clear" w:color="auto" w:fill="auto"/>
            <w:vAlign w:val="center"/>
            <w:hideMark/>
          </w:tcPr>
          <w:p w:rsidR="00290DC4" w:rsidRPr="004735A3" w:rsidRDefault="00290DC4" w:rsidP="0056224E">
            <w:pPr>
              <w:jc w:val="center"/>
              <w:rPr>
                <w:rFonts w:asciiTheme="minorEastAsia" w:hAnsiTheme="minorEastAsia"/>
              </w:rPr>
            </w:pPr>
            <w:r w:rsidRPr="004735A3">
              <w:rPr>
                <w:rFonts w:asciiTheme="minorEastAsia" w:hAnsiTheme="minorEastAsia" w:hint="eastAsia"/>
              </w:rPr>
              <w:t>20.00</w:t>
            </w:r>
          </w:p>
        </w:tc>
        <w:tc>
          <w:tcPr>
            <w:tcW w:w="1842" w:type="dxa"/>
            <w:gridSpan w:val="3"/>
            <w:vMerge/>
            <w:tcBorders>
              <w:left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24</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0020100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38cm/0.6</w:t>
            </w:r>
            <w:r w:rsidRPr="006E402C">
              <w:rPr>
                <w:rFonts w:asciiTheme="minorEastAsia" w:hAnsiTheme="minorEastAsia" w:hint="eastAsia"/>
              </w:rPr>
              <w:t>美兴不锈钢面盆</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38*H10.5cm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25</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0020503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50cm/0.6</w:t>
            </w:r>
            <w:r w:rsidRPr="006E402C">
              <w:rPr>
                <w:rFonts w:asciiTheme="minorEastAsia" w:hAnsiTheme="minorEastAsia" w:hint="eastAsia"/>
              </w:rPr>
              <w:t>美兴不锈钢面盆</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50*H12.5cm/1.14kg</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79744" behindDoc="0" locked="0" layoutInCell="1" allowOverlap="1" wp14:anchorId="6F5C0C42" wp14:editId="394F3BFC">
                  <wp:simplePos x="0" y="0"/>
                  <wp:positionH relativeFrom="column">
                    <wp:posOffset>769620</wp:posOffset>
                  </wp:positionH>
                  <wp:positionV relativeFrom="paragraph">
                    <wp:posOffset>81280</wp:posOffset>
                  </wp:positionV>
                  <wp:extent cx="1047750" cy="714375"/>
                  <wp:effectExtent l="0" t="0" r="0" b="9525"/>
                  <wp:wrapNone/>
                  <wp:docPr id="66587" name="图片 66587"/>
                  <wp:cNvGraphicFramePr/>
                  <a:graphic xmlns:a="http://schemas.openxmlformats.org/drawingml/2006/main">
                    <a:graphicData uri="http://schemas.openxmlformats.org/drawingml/2006/picture">
                      <pic:pic xmlns:pic="http://schemas.openxmlformats.org/drawingml/2006/picture">
                        <pic:nvPicPr>
                          <pic:cNvPr id="66587"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a:extLst/>
                        </pic:spPr>
                      </pic:pic>
                    </a:graphicData>
                  </a:graphic>
                </wp:anchor>
              </w:drawing>
            </w:r>
            <w:r w:rsidRPr="004B588B">
              <w:rPr>
                <w:rFonts w:asciiTheme="minorEastAsia" w:hAnsiTheme="minorEastAsia" w:hint="eastAsia"/>
              </w:rPr>
              <w:t>20.00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0020104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60cm/0.6</w:t>
            </w:r>
            <w:r w:rsidRPr="006E402C">
              <w:rPr>
                <w:rFonts w:asciiTheme="minorEastAsia" w:hAnsiTheme="minorEastAsia" w:hint="eastAsia"/>
              </w:rPr>
              <w:t>美兴不锈钢面盆</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60*H16cm/1.7kg</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27</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0020810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80cm/0.6</w:t>
            </w:r>
            <w:r w:rsidRPr="006E402C">
              <w:rPr>
                <w:rFonts w:asciiTheme="minorEastAsia" w:hAnsiTheme="minorEastAsia" w:hint="eastAsia"/>
              </w:rPr>
              <w:t>美兴不锈钢面盆</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80*H19cm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vMerge/>
            <w:tcBorders>
              <w:top w:val="single" w:sz="4" w:space="0" w:color="auto"/>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0110552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40*30*4.8cm</w:t>
            </w:r>
            <w:r w:rsidRPr="006E402C">
              <w:rPr>
                <w:rFonts w:asciiTheme="minorEastAsia" w:hAnsiTheme="minorEastAsia" w:hint="eastAsia"/>
              </w:rPr>
              <w:t>美兴不锈钢深方盘</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MXB404/</w:t>
            </w:r>
            <w:r w:rsidRPr="006E402C">
              <w:rPr>
                <w:rFonts w:asciiTheme="minorEastAsia" w:hAnsiTheme="minorEastAsia" w:hint="eastAsia"/>
              </w:rPr>
              <w:t>无磁</w:t>
            </w:r>
            <w:r w:rsidRPr="006E402C">
              <w:rPr>
                <w:rFonts w:asciiTheme="minorEastAsia" w:hAnsiTheme="minorEastAsia" w:hint="eastAsia"/>
              </w:rPr>
              <w:t>/L40*W30*H4.8cm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0768" behindDoc="0" locked="0" layoutInCell="1" allowOverlap="1" wp14:anchorId="2FBCFDB4" wp14:editId="005D9CFD">
                  <wp:simplePos x="0" y="0"/>
                  <wp:positionH relativeFrom="column">
                    <wp:posOffset>34925</wp:posOffset>
                  </wp:positionH>
                  <wp:positionV relativeFrom="paragraph">
                    <wp:posOffset>-668020</wp:posOffset>
                  </wp:positionV>
                  <wp:extent cx="1028700" cy="504825"/>
                  <wp:effectExtent l="0" t="0" r="0" b="9525"/>
                  <wp:wrapNone/>
                  <wp:docPr id="66588" name="图片 66588"/>
                  <wp:cNvGraphicFramePr/>
                  <a:graphic xmlns:a="http://schemas.openxmlformats.org/drawingml/2006/main">
                    <a:graphicData uri="http://schemas.openxmlformats.org/drawingml/2006/picture">
                      <pic:pic xmlns:pic="http://schemas.openxmlformats.org/drawingml/2006/picture">
                        <pic:nvPicPr>
                          <pic:cNvPr id="6658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0042409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50*35*4.8cm</w:t>
            </w:r>
            <w:r w:rsidRPr="006E402C">
              <w:rPr>
                <w:rFonts w:asciiTheme="minorEastAsia" w:hAnsiTheme="minorEastAsia" w:hint="eastAsia"/>
              </w:rPr>
              <w:t>美兴不锈钢深方盘</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无磁</w:t>
            </w:r>
            <w:r w:rsidRPr="006E402C">
              <w:rPr>
                <w:rFonts w:asciiTheme="minorEastAsia" w:hAnsiTheme="minorEastAsia" w:hint="eastAsia"/>
              </w:rPr>
              <w:t>/L50*W35*H4.8cm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0020189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60*40*4.8cm</w:t>
            </w:r>
            <w:r w:rsidRPr="006E402C">
              <w:rPr>
                <w:rFonts w:asciiTheme="minorEastAsia" w:hAnsiTheme="minorEastAsia" w:hint="eastAsia"/>
              </w:rPr>
              <w:t>美兴不锈钢深方盘</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L60*W40*H4.8cm/</w:t>
            </w:r>
            <w:r w:rsidRPr="006E402C">
              <w:rPr>
                <w:rFonts w:asciiTheme="minorEastAsia" w:hAnsiTheme="minorEastAsia" w:hint="eastAsia"/>
              </w:rPr>
              <w:t>约</w:t>
            </w:r>
            <w:r w:rsidRPr="006E402C">
              <w:rPr>
                <w:rFonts w:asciiTheme="minorEastAsia" w:hAnsiTheme="minorEastAsia" w:hint="eastAsia"/>
              </w:rPr>
              <w:t>1.4kg</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0040786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802A/ 2#</w:t>
            </w:r>
            <w:proofErr w:type="gramStart"/>
            <w:r w:rsidRPr="006E402C">
              <w:rPr>
                <w:rFonts w:asciiTheme="minorEastAsia" w:hAnsiTheme="minorEastAsia" w:hint="eastAsia"/>
              </w:rPr>
              <w:t>桑刀</w:t>
            </w:r>
            <w:proofErr w:type="gramEnd"/>
            <w:r w:rsidRPr="006E402C">
              <w:rPr>
                <w:rFonts w:asciiTheme="minorEastAsia" w:hAnsiTheme="minorEastAsia" w:hint="eastAsia"/>
              </w:rPr>
              <w:t>-</w:t>
            </w:r>
            <w:r w:rsidRPr="006E402C">
              <w:rPr>
                <w:rFonts w:asciiTheme="minorEastAsia" w:hAnsiTheme="minorEastAsia" w:hint="eastAsia"/>
              </w:rPr>
              <w:t>咖啡色柄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208*91mm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1792" behindDoc="0" locked="0" layoutInCell="1" allowOverlap="1" wp14:anchorId="225C4B09" wp14:editId="49B769CB">
                  <wp:simplePos x="0" y="0"/>
                  <wp:positionH relativeFrom="column">
                    <wp:posOffset>28575</wp:posOffset>
                  </wp:positionH>
                  <wp:positionV relativeFrom="paragraph">
                    <wp:posOffset>-1512570</wp:posOffset>
                  </wp:positionV>
                  <wp:extent cx="1009650" cy="1000125"/>
                  <wp:effectExtent l="0" t="0" r="0" b="9525"/>
                  <wp:wrapNone/>
                  <wp:docPr id="66589" name="图片 66589"/>
                  <wp:cNvGraphicFramePr/>
                  <a:graphic xmlns:a="http://schemas.openxmlformats.org/drawingml/2006/main">
                    <a:graphicData uri="http://schemas.openxmlformats.org/drawingml/2006/picture">
                      <pic:pic xmlns:pic="http://schemas.openxmlformats.org/drawingml/2006/picture">
                        <pic:nvPicPr>
                          <pic:cNvPr id="6658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0040784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802A / 2#</w:t>
            </w:r>
            <w:proofErr w:type="gramStart"/>
            <w:r w:rsidRPr="006E402C">
              <w:rPr>
                <w:rFonts w:asciiTheme="minorEastAsia" w:hAnsiTheme="minorEastAsia" w:hint="eastAsia"/>
              </w:rPr>
              <w:t>桑刀</w:t>
            </w:r>
            <w:proofErr w:type="gramEnd"/>
            <w:r w:rsidRPr="006E402C">
              <w:rPr>
                <w:rFonts w:asciiTheme="minorEastAsia" w:hAnsiTheme="minorEastAsia" w:hint="eastAsia"/>
              </w:rPr>
              <w:t>-</w:t>
            </w:r>
            <w:r w:rsidRPr="006E402C">
              <w:rPr>
                <w:rFonts w:asciiTheme="minorEastAsia" w:hAnsiTheme="minorEastAsia" w:hint="eastAsia"/>
              </w:rPr>
              <w:t>绿色柄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208*91mm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0040782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802A / 2#</w:t>
            </w:r>
            <w:proofErr w:type="gramStart"/>
            <w:r w:rsidRPr="006E402C">
              <w:rPr>
                <w:rFonts w:asciiTheme="minorEastAsia" w:hAnsiTheme="minorEastAsia" w:hint="eastAsia"/>
              </w:rPr>
              <w:t>桑刀</w:t>
            </w:r>
            <w:proofErr w:type="gramEnd"/>
            <w:r w:rsidRPr="006E402C">
              <w:rPr>
                <w:rFonts w:asciiTheme="minorEastAsia" w:hAnsiTheme="minorEastAsia" w:hint="eastAsia"/>
              </w:rPr>
              <w:t>-</w:t>
            </w:r>
            <w:r w:rsidRPr="006E402C">
              <w:rPr>
                <w:rFonts w:asciiTheme="minorEastAsia" w:hAnsiTheme="minorEastAsia" w:hint="eastAsia"/>
              </w:rPr>
              <w:t>红色柄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208*91mm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0040783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802A/ 2#</w:t>
            </w:r>
            <w:proofErr w:type="gramStart"/>
            <w:r w:rsidRPr="006E402C">
              <w:rPr>
                <w:rFonts w:asciiTheme="minorEastAsia" w:hAnsiTheme="minorEastAsia" w:hint="eastAsia"/>
              </w:rPr>
              <w:t>桑刀</w:t>
            </w:r>
            <w:proofErr w:type="gramEnd"/>
            <w:r w:rsidRPr="006E402C">
              <w:rPr>
                <w:rFonts w:asciiTheme="minorEastAsia" w:hAnsiTheme="minorEastAsia" w:hint="eastAsia"/>
              </w:rPr>
              <w:t>-</w:t>
            </w:r>
            <w:r w:rsidRPr="006E402C">
              <w:rPr>
                <w:rFonts w:asciiTheme="minorEastAsia" w:hAnsiTheme="minorEastAsia" w:hint="eastAsia"/>
              </w:rPr>
              <w:t>蓝色柄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208*91mm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0040214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802A / 2#</w:t>
            </w:r>
            <w:proofErr w:type="gramStart"/>
            <w:r w:rsidRPr="006E402C">
              <w:rPr>
                <w:rFonts w:asciiTheme="minorEastAsia" w:hAnsiTheme="minorEastAsia" w:hint="eastAsia"/>
              </w:rPr>
              <w:t>桑刀</w:t>
            </w:r>
            <w:proofErr w:type="gramEnd"/>
            <w:r w:rsidRPr="006E402C">
              <w:rPr>
                <w:rFonts w:asciiTheme="minorEastAsia" w:hAnsiTheme="minorEastAsia" w:hint="eastAsia"/>
              </w:rPr>
              <w:t>-</w:t>
            </w:r>
            <w:r w:rsidRPr="006E402C">
              <w:rPr>
                <w:rFonts w:asciiTheme="minorEastAsia" w:hAnsiTheme="minorEastAsia" w:hint="eastAsia"/>
              </w:rPr>
              <w:t>黄色柄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208*91mm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0041176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8321T61Br/10"</w:t>
            </w:r>
            <w:r w:rsidRPr="006E402C">
              <w:rPr>
                <w:rFonts w:asciiTheme="minorEastAsia" w:hAnsiTheme="minorEastAsia" w:hint="eastAsia"/>
              </w:rPr>
              <w:t>熟食类主厨刀</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咖啡色</w:t>
            </w:r>
            <w:r w:rsidRPr="006E402C">
              <w:rPr>
                <w:rFonts w:asciiTheme="minorEastAsia" w:hAnsiTheme="minorEastAsia" w:hint="eastAsia"/>
              </w:rPr>
              <w:t>/</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250mm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2816" behindDoc="0" locked="0" layoutInCell="1" allowOverlap="1" wp14:anchorId="1C626A96" wp14:editId="069FCE2B">
                  <wp:simplePos x="0" y="0"/>
                  <wp:positionH relativeFrom="column">
                    <wp:posOffset>-21590</wp:posOffset>
                  </wp:positionH>
                  <wp:positionV relativeFrom="paragraph">
                    <wp:posOffset>-100965</wp:posOffset>
                  </wp:positionV>
                  <wp:extent cx="1066800" cy="333375"/>
                  <wp:effectExtent l="0" t="0" r="0" b="9525"/>
                  <wp:wrapNone/>
                  <wp:docPr id="66591" name="图片 66591"/>
                  <wp:cNvGraphicFramePr/>
                  <a:graphic xmlns:a="http://schemas.openxmlformats.org/drawingml/2006/main">
                    <a:graphicData uri="http://schemas.openxmlformats.org/drawingml/2006/picture">
                      <pic:pic xmlns:pic="http://schemas.openxmlformats.org/drawingml/2006/picture">
                        <pic:nvPicPr>
                          <pic:cNvPr id="66591"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1005"/>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37</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0041172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8321T61R/10"</w:t>
            </w:r>
            <w:proofErr w:type="gramStart"/>
            <w:r w:rsidRPr="006E402C">
              <w:rPr>
                <w:rFonts w:asciiTheme="minorEastAsia" w:hAnsiTheme="minorEastAsia" w:hint="eastAsia"/>
              </w:rPr>
              <w:t>六协生食</w:t>
            </w:r>
            <w:proofErr w:type="gramEnd"/>
            <w:r w:rsidRPr="006E402C">
              <w:rPr>
                <w:rFonts w:asciiTheme="minorEastAsia" w:hAnsiTheme="minorEastAsia" w:hint="eastAsia"/>
              </w:rPr>
              <w:t>类主厨刀</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红色</w:t>
            </w:r>
            <w:r w:rsidRPr="006E402C">
              <w:rPr>
                <w:rFonts w:asciiTheme="minorEastAsia" w:hAnsiTheme="minorEastAsia" w:hint="eastAsia"/>
              </w:rPr>
              <w:t>/</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250mm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6912" behindDoc="0" locked="0" layoutInCell="1" allowOverlap="1" wp14:anchorId="3BB4FAA6" wp14:editId="29008088">
                  <wp:simplePos x="0" y="0"/>
                  <wp:positionH relativeFrom="column">
                    <wp:posOffset>41275</wp:posOffset>
                  </wp:positionH>
                  <wp:positionV relativeFrom="paragraph">
                    <wp:posOffset>3175</wp:posOffset>
                  </wp:positionV>
                  <wp:extent cx="1009650" cy="219075"/>
                  <wp:effectExtent l="0" t="0" r="0" b="9525"/>
                  <wp:wrapNone/>
                  <wp:docPr id="66590" name="图片 66590"/>
                  <wp:cNvGraphicFramePr/>
                  <a:graphic xmlns:a="http://schemas.openxmlformats.org/drawingml/2006/main">
                    <a:graphicData uri="http://schemas.openxmlformats.org/drawingml/2006/picture">
                      <pic:pic xmlns:pic="http://schemas.openxmlformats.org/drawingml/2006/picture">
                        <pic:nvPicPr>
                          <pic:cNvPr id="6659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38</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0041175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8321T61G/10"</w:t>
            </w:r>
            <w:proofErr w:type="gramStart"/>
            <w:r w:rsidRPr="006E402C">
              <w:rPr>
                <w:rFonts w:asciiTheme="minorEastAsia" w:hAnsiTheme="minorEastAsia" w:hint="eastAsia"/>
              </w:rPr>
              <w:t>六协蔬果</w:t>
            </w:r>
            <w:proofErr w:type="gramEnd"/>
            <w:r w:rsidRPr="006E402C">
              <w:rPr>
                <w:rFonts w:asciiTheme="minorEastAsia" w:hAnsiTheme="minorEastAsia" w:hint="eastAsia"/>
              </w:rPr>
              <w:t>类主厨刀</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绿色</w:t>
            </w:r>
            <w:r w:rsidRPr="006E402C">
              <w:rPr>
                <w:rFonts w:asciiTheme="minorEastAsia" w:hAnsiTheme="minorEastAsia" w:hint="eastAsia"/>
              </w:rPr>
              <w:t>/</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250mm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3840" behindDoc="0" locked="0" layoutInCell="1" allowOverlap="1" wp14:anchorId="134FAD29" wp14:editId="72B2C9DE">
                  <wp:simplePos x="0" y="0"/>
                  <wp:positionH relativeFrom="column">
                    <wp:posOffset>31750</wp:posOffset>
                  </wp:positionH>
                  <wp:positionV relativeFrom="paragraph">
                    <wp:posOffset>-71120</wp:posOffset>
                  </wp:positionV>
                  <wp:extent cx="1057275" cy="333375"/>
                  <wp:effectExtent l="0" t="0" r="9525" b="9525"/>
                  <wp:wrapNone/>
                  <wp:docPr id="66592" name="图片 66592"/>
                  <wp:cNvGraphicFramePr/>
                  <a:graphic xmlns:a="http://schemas.openxmlformats.org/drawingml/2006/main">
                    <a:graphicData uri="http://schemas.openxmlformats.org/drawingml/2006/picture">
                      <pic:pic xmlns:pic="http://schemas.openxmlformats.org/drawingml/2006/picture">
                        <pic:nvPicPr>
                          <pic:cNvPr id="6659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7275" cy="3333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39</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0041173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8321T61B1/10"</w:t>
            </w:r>
            <w:proofErr w:type="gramStart"/>
            <w:r w:rsidRPr="006E402C">
              <w:rPr>
                <w:rFonts w:asciiTheme="minorEastAsia" w:hAnsiTheme="minorEastAsia" w:hint="eastAsia"/>
              </w:rPr>
              <w:t>六协海鲜</w:t>
            </w:r>
            <w:proofErr w:type="gramEnd"/>
            <w:r w:rsidRPr="006E402C">
              <w:rPr>
                <w:rFonts w:asciiTheme="minorEastAsia" w:hAnsiTheme="minorEastAsia" w:hint="eastAsia"/>
              </w:rPr>
              <w:t>类主厨刀</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蓝色</w:t>
            </w:r>
            <w:r w:rsidRPr="006E402C">
              <w:rPr>
                <w:rFonts w:asciiTheme="minorEastAsia" w:hAnsiTheme="minorEastAsia" w:hint="eastAsia"/>
              </w:rPr>
              <w:t>/</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250mm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4864" behindDoc="0" locked="0" layoutInCell="1" allowOverlap="1" wp14:anchorId="4FF750E5" wp14:editId="5DE735C9">
                  <wp:simplePos x="0" y="0"/>
                  <wp:positionH relativeFrom="column">
                    <wp:posOffset>6350</wp:posOffset>
                  </wp:positionH>
                  <wp:positionV relativeFrom="paragraph">
                    <wp:posOffset>-95885</wp:posOffset>
                  </wp:positionV>
                  <wp:extent cx="1085850" cy="352425"/>
                  <wp:effectExtent l="0" t="0" r="0" b="9525"/>
                  <wp:wrapNone/>
                  <wp:docPr id="66593" name="图片 66593"/>
                  <wp:cNvGraphicFramePr/>
                  <a:graphic xmlns:a="http://schemas.openxmlformats.org/drawingml/2006/main">
                    <a:graphicData uri="http://schemas.openxmlformats.org/drawingml/2006/picture">
                      <pic:pic xmlns:pic="http://schemas.openxmlformats.org/drawingml/2006/picture">
                        <pic:nvPicPr>
                          <pic:cNvPr id="6659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0041174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8321T61Y/10"</w:t>
            </w:r>
            <w:proofErr w:type="gramStart"/>
            <w:r w:rsidRPr="006E402C">
              <w:rPr>
                <w:rFonts w:asciiTheme="minorEastAsia" w:hAnsiTheme="minorEastAsia" w:hint="eastAsia"/>
              </w:rPr>
              <w:t>六协家禽</w:t>
            </w:r>
            <w:proofErr w:type="gramEnd"/>
            <w:r w:rsidRPr="006E402C">
              <w:rPr>
                <w:rFonts w:asciiTheme="minorEastAsia" w:hAnsiTheme="minorEastAsia" w:hint="eastAsia"/>
              </w:rPr>
              <w:t>类主厨刀</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黄色</w:t>
            </w:r>
            <w:r w:rsidRPr="006E402C">
              <w:rPr>
                <w:rFonts w:asciiTheme="minorEastAsia" w:hAnsiTheme="minorEastAsia" w:hint="eastAsia"/>
              </w:rPr>
              <w:t>/</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250mm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5888" behindDoc="0" locked="0" layoutInCell="1" allowOverlap="1" wp14:anchorId="0A073CA2" wp14:editId="52ADD9CF">
                  <wp:simplePos x="0" y="0"/>
                  <wp:positionH relativeFrom="column">
                    <wp:posOffset>-41275</wp:posOffset>
                  </wp:positionH>
                  <wp:positionV relativeFrom="paragraph">
                    <wp:posOffset>-154305</wp:posOffset>
                  </wp:positionV>
                  <wp:extent cx="1085850" cy="371475"/>
                  <wp:effectExtent l="0" t="0" r="0" b="9525"/>
                  <wp:wrapNone/>
                  <wp:docPr id="66594" name="图片 66594"/>
                  <wp:cNvGraphicFramePr/>
                  <a:graphic xmlns:a="http://schemas.openxmlformats.org/drawingml/2006/main">
                    <a:graphicData uri="http://schemas.openxmlformats.org/drawingml/2006/picture">
                      <pic:pic xmlns:pic="http://schemas.openxmlformats.org/drawingml/2006/picture">
                        <pic:nvPicPr>
                          <pic:cNvPr id="6659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41</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0042312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有色圆形胶砧板Φ</w:t>
            </w:r>
            <w:r w:rsidRPr="006E402C">
              <w:rPr>
                <w:rFonts w:asciiTheme="minorEastAsia" w:hAnsiTheme="minorEastAsia" w:hint="eastAsia"/>
              </w:rPr>
              <w:t>45*H8cm</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咖啡色</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7936" behindDoc="0" locked="0" layoutInCell="1" allowOverlap="1" wp14:anchorId="7289B48F" wp14:editId="27E0D467">
                  <wp:simplePos x="0" y="0"/>
                  <wp:positionH relativeFrom="column">
                    <wp:posOffset>66675</wp:posOffset>
                  </wp:positionH>
                  <wp:positionV relativeFrom="paragraph">
                    <wp:posOffset>-1800225</wp:posOffset>
                  </wp:positionV>
                  <wp:extent cx="981075" cy="1323975"/>
                  <wp:effectExtent l="0" t="0" r="9525" b="9525"/>
                  <wp:wrapNone/>
                  <wp:docPr id="66595" name="图片 66595"/>
                  <wp:cNvGraphicFramePr/>
                  <a:graphic xmlns:a="http://schemas.openxmlformats.org/drawingml/2006/main">
                    <a:graphicData uri="http://schemas.openxmlformats.org/drawingml/2006/picture">
                      <pic:pic xmlns:pic="http://schemas.openxmlformats.org/drawingml/2006/picture">
                        <pic:nvPicPr>
                          <pic:cNvPr id="6659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1075" cy="13239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0040197</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有色圆形胶砧板Φ</w:t>
            </w:r>
            <w:r w:rsidRPr="006E402C">
              <w:rPr>
                <w:rFonts w:asciiTheme="minorEastAsia" w:hAnsiTheme="minorEastAsia" w:hint="eastAsia"/>
              </w:rPr>
              <w:t>45*H8cm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黄色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0042311</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有色圆形胶砧板Φ</w:t>
            </w:r>
            <w:r w:rsidRPr="006E402C">
              <w:rPr>
                <w:rFonts w:asciiTheme="minorEastAsia" w:hAnsiTheme="minorEastAsia" w:hint="eastAsia"/>
              </w:rPr>
              <w:t>45*H8cm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绿色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0041501</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有色圆形胶砧板Φ</w:t>
            </w:r>
            <w:r w:rsidRPr="006E402C">
              <w:rPr>
                <w:rFonts w:asciiTheme="minorEastAsia" w:hAnsiTheme="minorEastAsia" w:hint="eastAsia"/>
              </w:rPr>
              <w:t>45*H8cm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蓝色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0041288</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有色圆形胶砧板Φ</w:t>
            </w:r>
            <w:r w:rsidRPr="006E402C">
              <w:rPr>
                <w:rFonts w:asciiTheme="minorEastAsia" w:hAnsiTheme="minorEastAsia" w:hint="eastAsia"/>
              </w:rPr>
              <w:t>45*H8cm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红色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0041416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4111-2/2#</w:t>
            </w:r>
            <w:r w:rsidRPr="006E402C">
              <w:rPr>
                <w:rFonts w:asciiTheme="minorEastAsia" w:hAnsiTheme="minorEastAsia" w:hint="eastAsia"/>
              </w:rPr>
              <w:t>张小</w:t>
            </w:r>
            <w:proofErr w:type="gramStart"/>
            <w:r w:rsidRPr="006E402C">
              <w:rPr>
                <w:rFonts w:asciiTheme="minorEastAsia" w:hAnsiTheme="minorEastAsia" w:hint="eastAsia"/>
              </w:rPr>
              <w:t>泉套皮</w:t>
            </w:r>
            <w:proofErr w:type="gramEnd"/>
            <w:r w:rsidRPr="006E402C">
              <w:rPr>
                <w:rFonts w:asciiTheme="minorEastAsia" w:hAnsiTheme="minorEastAsia" w:hint="eastAsia"/>
              </w:rPr>
              <w:t>剪刀</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L18.5cm/</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7cm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88960" behindDoc="0" locked="0" layoutInCell="1" allowOverlap="1" wp14:anchorId="77413008" wp14:editId="1ADCA117">
                  <wp:simplePos x="0" y="0"/>
                  <wp:positionH relativeFrom="column">
                    <wp:posOffset>123825</wp:posOffset>
                  </wp:positionH>
                  <wp:positionV relativeFrom="paragraph">
                    <wp:posOffset>0</wp:posOffset>
                  </wp:positionV>
                  <wp:extent cx="609600" cy="600075"/>
                  <wp:effectExtent l="0" t="0" r="0" b="9525"/>
                  <wp:wrapNone/>
                  <wp:docPr id="66596" name="图片 66596"/>
                  <wp:cNvGraphicFramePr/>
                  <a:graphic xmlns:a="http://schemas.openxmlformats.org/drawingml/2006/main">
                    <a:graphicData uri="http://schemas.openxmlformats.org/drawingml/2006/picture">
                      <pic:pic xmlns:pic="http://schemas.openxmlformats.org/drawingml/2006/picture">
                        <pic:nvPicPr>
                          <pic:cNvPr id="6659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0040179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YDJ01</w:t>
            </w:r>
            <w:proofErr w:type="gramStart"/>
            <w:r w:rsidRPr="006E402C">
              <w:rPr>
                <w:rFonts w:asciiTheme="minorEastAsia" w:hAnsiTheme="minorEastAsia" w:hint="eastAsia"/>
              </w:rPr>
              <w:t>鹰达鸡骨</w:t>
            </w:r>
            <w:proofErr w:type="gramEnd"/>
            <w:r w:rsidRPr="006E402C">
              <w:rPr>
                <w:rFonts w:asciiTheme="minorEastAsia" w:hAnsiTheme="minorEastAsia" w:hint="eastAsia"/>
              </w:rPr>
              <w:t>剪</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L26cm/</w:t>
            </w: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9cm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89984" behindDoc="0" locked="0" layoutInCell="1" allowOverlap="1" wp14:anchorId="1D1C9E57" wp14:editId="6DF31ECF">
                  <wp:simplePos x="0" y="0"/>
                  <wp:positionH relativeFrom="column">
                    <wp:posOffset>57150</wp:posOffset>
                  </wp:positionH>
                  <wp:positionV relativeFrom="paragraph">
                    <wp:posOffset>-220980</wp:posOffset>
                  </wp:positionV>
                  <wp:extent cx="1057275" cy="466725"/>
                  <wp:effectExtent l="0" t="0" r="9525" b="9525"/>
                  <wp:wrapNone/>
                  <wp:docPr id="66597" name="图片 66597"/>
                  <wp:cNvGraphicFramePr/>
                  <a:graphic xmlns:a="http://schemas.openxmlformats.org/drawingml/2006/main">
                    <a:graphicData uri="http://schemas.openxmlformats.org/drawingml/2006/picture">
                      <pic:pic xmlns:pic="http://schemas.openxmlformats.org/drawingml/2006/picture">
                        <pic:nvPicPr>
                          <pic:cNvPr id="6659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0040450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134101</w:t>
            </w:r>
            <w:r w:rsidRPr="006E402C">
              <w:rPr>
                <w:rFonts w:asciiTheme="minorEastAsia" w:hAnsiTheme="minorEastAsia" w:hint="eastAsia"/>
              </w:rPr>
              <w:t>大号钢腰斗</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400*H100mm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1008" behindDoc="0" locked="0" layoutInCell="1" allowOverlap="1" wp14:anchorId="22F1D5AD" wp14:editId="329F05AC">
                  <wp:simplePos x="0" y="0"/>
                  <wp:positionH relativeFrom="column">
                    <wp:posOffset>50800</wp:posOffset>
                  </wp:positionH>
                  <wp:positionV relativeFrom="paragraph">
                    <wp:posOffset>-39370</wp:posOffset>
                  </wp:positionV>
                  <wp:extent cx="990600" cy="504825"/>
                  <wp:effectExtent l="0" t="0" r="0" b="9525"/>
                  <wp:wrapNone/>
                  <wp:docPr id="66598" name="图片 66598"/>
                  <wp:cNvGraphicFramePr/>
                  <a:graphic xmlns:a="http://schemas.openxmlformats.org/drawingml/2006/main">
                    <a:graphicData uri="http://schemas.openxmlformats.org/drawingml/2006/picture">
                      <pic:pic xmlns:pic="http://schemas.openxmlformats.org/drawingml/2006/picture">
                        <pic:nvPicPr>
                          <pic:cNvPr id="6659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0040297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w:t>
            </w:r>
            <w:r w:rsidRPr="006E402C">
              <w:rPr>
                <w:rFonts w:asciiTheme="minorEastAsia" w:hAnsiTheme="minorEastAsia" w:hint="eastAsia"/>
              </w:rPr>
              <w:t>头盒装雕刻刀</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w:t>
            </w:r>
            <w:r w:rsidRPr="006E402C">
              <w:rPr>
                <w:rFonts w:asciiTheme="minorEastAsia" w:hAnsiTheme="minorEastAsia" w:hint="eastAsia"/>
              </w:rPr>
              <w:t>头</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92032" behindDoc="0" locked="0" layoutInCell="1" allowOverlap="1" wp14:anchorId="19A95753" wp14:editId="1087DBB4">
                  <wp:simplePos x="0" y="0"/>
                  <wp:positionH relativeFrom="column">
                    <wp:posOffset>304800</wp:posOffset>
                  </wp:positionH>
                  <wp:positionV relativeFrom="paragraph">
                    <wp:posOffset>0</wp:posOffset>
                  </wp:positionV>
                  <wp:extent cx="447675" cy="600075"/>
                  <wp:effectExtent l="0" t="0" r="9525" b="9525"/>
                  <wp:wrapNone/>
                  <wp:docPr id="66599" name="图片 66599"/>
                  <wp:cNvGraphicFramePr/>
                  <a:graphic xmlns:a="http://schemas.openxmlformats.org/drawingml/2006/main">
                    <a:graphicData uri="http://schemas.openxmlformats.org/drawingml/2006/picture">
                      <pic:pic xmlns:pic="http://schemas.openxmlformats.org/drawingml/2006/picture">
                        <pic:nvPicPr>
                          <pic:cNvPr id="6659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0040336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永发合金万能夹</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250*120</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3056" behindDoc="0" locked="0" layoutInCell="1" allowOverlap="1" wp14:anchorId="470445FB" wp14:editId="09FD93DD">
                  <wp:simplePos x="0" y="0"/>
                  <wp:positionH relativeFrom="column">
                    <wp:posOffset>9525</wp:posOffset>
                  </wp:positionH>
                  <wp:positionV relativeFrom="paragraph">
                    <wp:posOffset>47625</wp:posOffset>
                  </wp:positionV>
                  <wp:extent cx="1038225" cy="523875"/>
                  <wp:effectExtent l="0" t="0" r="9525" b="9525"/>
                  <wp:wrapNone/>
                  <wp:docPr id="66600" name="图片 66600"/>
                  <wp:cNvGraphicFramePr/>
                  <a:graphic xmlns:a="http://schemas.openxmlformats.org/drawingml/2006/main">
                    <a:graphicData uri="http://schemas.openxmlformats.org/drawingml/2006/picture">
                      <pic:pic xmlns:pic="http://schemas.openxmlformats.org/drawingml/2006/picture">
                        <pic:nvPicPr>
                          <pic:cNvPr id="6660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82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005"/>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51</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0040704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w:t>
            </w:r>
            <w:r w:rsidRPr="006E402C">
              <w:rPr>
                <w:rFonts w:asciiTheme="minorEastAsia" w:hAnsiTheme="minorEastAsia" w:hint="eastAsia"/>
              </w:rPr>
              <w:t>木柄刨刀</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07392" behindDoc="0" locked="0" layoutInCell="1" allowOverlap="1" wp14:anchorId="601E4B6B" wp14:editId="05402250">
                  <wp:simplePos x="0" y="0"/>
                  <wp:positionH relativeFrom="column">
                    <wp:posOffset>-22225</wp:posOffset>
                  </wp:positionH>
                  <wp:positionV relativeFrom="paragraph">
                    <wp:posOffset>-177800</wp:posOffset>
                  </wp:positionV>
                  <wp:extent cx="1076325" cy="342900"/>
                  <wp:effectExtent l="0" t="0" r="9525" b="0"/>
                  <wp:wrapNone/>
                  <wp:docPr id="66601" name="图片 66601"/>
                  <wp:cNvGraphicFramePr/>
                  <a:graphic xmlns:a="http://schemas.openxmlformats.org/drawingml/2006/main">
                    <a:graphicData uri="http://schemas.openxmlformats.org/drawingml/2006/picture">
                      <pic:pic xmlns:pic="http://schemas.openxmlformats.org/drawingml/2006/picture">
                        <pic:nvPicPr>
                          <pic:cNvPr id="6660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52</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0041720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不锈钢瓜刨</w:t>
            </w:r>
            <w:proofErr w:type="gramEnd"/>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L180*70mm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4080" behindDoc="0" locked="0" layoutInCell="1" allowOverlap="1" wp14:anchorId="087113C2" wp14:editId="750FB1E5">
                  <wp:simplePos x="0" y="0"/>
                  <wp:positionH relativeFrom="column">
                    <wp:posOffset>38100</wp:posOffset>
                  </wp:positionH>
                  <wp:positionV relativeFrom="paragraph">
                    <wp:posOffset>66675</wp:posOffset>
                  </wp:positionV>
                  <wp:extent cx="990600" cy="400050"/>
                  <wp:effectExtent l="0" t="0" r="0" b="0"/>
                  <wp:wrapNone/>
                  <wp:docPr id="66602" name="图片 66602"/>
                  <wp:cNvGraphicFramePr/>
                  <a:graphic xmlns:a="http://schemas.openxmlformats.org/drawingml/2006/main">
                    <a:graphicData uri="http://schemas.openxmlformats.org/drawingml/2006/picture">
                      <pic:pic xmlns:pic="http://schemas.openxmlformats.org/drawingml/2006/picture">
                        <pic:nvPicPr>
                          <pic:cNvPr id="6660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53</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0040095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AA</w:t>
            </w:r>
            <w:r w:rsidRPr="006E402C">
              <w:rPr>
                <w:rFonts w:asciiTheme="minorEastAsia" w:hAnsiTheme="minorEastAsia" w:hint="eastAsia"/>
              </w:rPr>
              <w:t>不锈钢鱼鳞刨</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L230mm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5104" behindDoc="0" locked="0" layoutInCell="1" allowOverlap="1" wp14:anchorId="762895C6" wp14:editId="0E06C93D">
                  <wp:simplePos x="0" y="0"/>
                  <wp:positionH relativeFrom="column">
                    <wp:posOffset>12700</wp:posOffset>
                  </wp:positionH>
                  <wp:positionV relativeFrom="paragraph">
                    <wp:posOffset>-43180</wp:posOffset>
                  </wp:positionV>
                  <wp:extent cx="1085850" cy="266700"/>
                  <wp:effectExtent l="0" t="0" r="0" b="0"/>
                  <wp:wrapNone/>
                  <wp:docPr id="66603" name="图片 66603"/>
                  <wp:cNvGraphicFramePr/>
                  <a:graphic xmlns:a="http://schemas.openxmlformats.org/drawingml/2006/main">
                    <a:graphicData uri="http://schemas.openxmlformats.org/drawingml/2006/picture">
                      <pic:pic xmlns:pic="http://schemas.openxmlformats.org/drawingml/2006/picture">
                        <pic:nvPicPr>
                          <pic:cNvPr id="6660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0050860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SN4887/12"</w:t>
            </w:r>
            <w:r w:rsidRPr="006E402C">
              <w:rPr>
                <w:rFonts w:asciiTheme="minorEastAsia" w:hAnsiTheme="minorEastAsia" w:hint="eastAsia"/>
              </w:rPr>
              <w:t>不锈钢打蛋器</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304/</w:t>
            </w:r>
            <w:r w:rsidRPr="006E402C">
              <w:rPr>
                <w:rFonts w:asciiTheme="minorEastAsia" w:hAnsiTheme="minorEastAsia" w:hint="eastAsia"/>
              </w:rPr>
              <w:t>总长</w:t>
            </w:r>
            <w:r w:rsidRPr="006E402C">
              <w:rPr>
                <w:rFonts w:asciiTheme="minorEastAsia" w:hAnsiTheme="minorEastAsia" w:hint="eastAsia"/>
              </w:rPr>
              <w:t>373</w:t>
            </w:r>
            <w:r w:rsidRPr="006E402C">
              <w:rPr>
                <w:rFonts w:asciiTheme="minorEastAsia" w:hAnsiTheme="minorEastAsia" w:hint="eastAsia"/>
              </w:rPr>
              <w:t>线长</w:t>
            </w:r>
            <w:r w:rsidRPr="006E402C">
              <w:rPr>
                <w:rFonts w:asciiTheme="minorEastAsia" w:hAnsiTheme="minorEastAsia" w:hint="eastAsia"/>
              </w:rPr>
              <w:t>220mm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96128" behindDoc="0" locked="0" layoutInCell="1" allowOverlap="1" wp14:anchorId="3562E9D3" wp14:editId="2EB11420">
                  <wp:simplePos x="0" y="0"/>
                  <wp:positionH relativeFrom="column">
                    <wp:posOffset>76200</wp:posOffset>
                  </wp:positionH>
                  <wp:positionV relativeFrom="paragraph">
                    <wp:posOffset>19050</wp:posOffset>
                  </wp:positionV>
                  <wp:extent cx="866775" cy="590550"/>
                  <wp:effectExtent l="0" t="0" r="9525" b="0"/>
                  <wp:wrapNone/>
                  <wp:docPr id="66604" name="图片 66604"/>
                  <wp:cNvGraphicFramePr/>
                  <a:graphic xmlns:a="http://schemas.openxmlformats.org/drawingml/2006/main">
                    <a:graphicData uri="http://schemas.openxmlformats.org/drawingml/2006/picture">
                      <pic:pic xmlns:pic="http://schemas.openxmlformats.org/drawingml/2006/picture">
                        <pic:nvPicPr>
                          <pic:cNvPr id="6660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55</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0070600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1042-1/</w:t>
            </w:r>
            <w:r w:rsidRPr="006E402C">
              <w:rPr>
                <w:rFonts w:asciiTheme="minorEastAsia" w:hAnsiTheme="minorEastAsia" w:hint="eastAsia"/>
              </w:rPr>
              <w:t>酱汁壶</w:t>
            </w:r>
            <w:r w:rsidRPr="006E402C">
              <w:rPr>
                <w:rFonts w:asciiTheme="minorEastAsia" w:hAnsiTheme="minorEastAsia" w:hint="eastAsia"/>
              </w:rPr>
              <w:t>(</w:t>
            </w:r>
            <w:r w:rsidRPr="006E402C">
              <w:rPr>
                <w:rFonts w:asciiTheme="minorEastAsia" w:hAnsiTheme="minorEastAsia" w:hint="eastAsia"/>
              </w:rPr>
              <w:t>白色</w:t>
            </w:r>
            <w:r w:rsidRPr="006E402C">
              <w:rPr>
                <w:rFonts w:asciiTheme="minorEastAsia" w:hAnsiTheme="minorEastAsia" w:hint="eastAsia"/>
              </w:rPr>
              <w: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16OZ</w:t>
            </w:r>
            <w:r w:rsidRPr="006E402C">
              <w:rPr>
                <w:rFonts w:asciiTheme="minorEastAsia" w:hAnsiTheme="minorEastAsia" w:hint="eastAsia"/>
              </w:rPr>
              <w:t>Φ</w:t>
            </w:r>
            <w:r w:rsidRPr="006E402C">
              <w:rPr>
                <w:rFonts w:asciiTheme="minorEastAsia" w:hAnsiTheme="minorEastAsia" w:hint="eastAsia"/>
              </w:rPr>
              <w:t>67*200mm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7152" behindDoc="0" locked="0" layoutInCell="1" allowOverlap="1" wp14:anchorId="5A5DEC9C" wp14:editId="604B0678">
                  <wp:simplePos x="0" y="0"/>
                  <wp:positionH relativeFrom="column">
                    <wp:posOffset>163195</wp:posOffset>
                  </wp:positionH>
                  <wp:positionV relativeFrom="paragraph">
                    <wp:posOffset>-777875</wp:posOffset>
                  </wp:positionV>
                  <wp:extent cx="704850" cy="914400"/>
                  <wp:effectExtent l="0" t="0" r="0" b="0"/>
                  <wp:wrapNone/>
                  <wp:docPr id="66605" name="图片 66605"/>
                  <wp:cNvGraphicFramePr/>
                  <a:graphic xmlns:a="http://schemas.openxmlformats.org/drawingml/2006/main">
                    <a:graphicData uri="http://schemas.openxmlformats.org/drawingml/2006/picture">
                      <pic:pic xmlns:pic="http://schemas.openxmlformats.org/drawingml/2006/picture">
                        <pic:nvPicPr>
                          <pic:cNvPr id="66605" name="图片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0111047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1043-1</w:t>
            </w:r>
            <w:r w:rsidRPr="006E402C">
              <w:rPr>
                <w:rFonts w:asciiTheme="minorEastAsia" w:hAnsiTheme="minorEastAsia" w:hint="eastAsia"/>
              </w:rPr>
              <w:t>酱汁壶</w:t>
            </w:r>
            <w:r w:rsidRPr="006E402C">
              <w:rPr>
                <w:rFonts w:asciiTheme="minorEastAsia" w:hAnsiTheme="minorEastAsia" w:hint="eastAsia"/>
              </w:rPr>
              <w:t>(</w:t>
            </w:r>
            <w:r w:rsidRPr="006E402C">
              <w:rPr>
                <w:rFonts w:asciiTheme="minorEastAsia" w:hAnsiTheme="minorEastAsia" w:hint="eastAsia"/>
              </w:rPr>
              <w:t>黄色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24oz/</w:t>
            </w:r>
            <w:r w:rsidRPr="006E402C">
              <w:rPr>
                <w:rFonts w:asciiTheme="minorEastAsia" w:hAnsiTheme="minorEastAsia" w:hint="eastAsia"/>
              </w:rPr>
              <w:t>Φ</w:t>
            </w:r>
            <w:r w:rsidRPr="006E402C">
              <w:rPr>
                <w:rFonts w:asciiTheme="minorEastAsia" w:hAnsiTheme="minorEastAsia" w:hint="eastAsia"/>
              </w:rPr>
              <w:t>67*265mm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0050111</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SN4129</w:t>
            </w:r>
            <w:proofErr w:type="gramStart"/>
            <w:r w:rsidRPr="006E402C">
              <w:rPr>
                <w:rFonts w:asciiTheme="minorEastAsia" w:hAnsiTheme="minorEastAsia" w:hint="eastAsia"/>
              </w:rPr>
              <w:t>直型羊毛</w:t>
            </w:r>
            <w:proofErr w:type="gramEnd"/>
            <w:r w:rsidRPr="006E402C">
              <w:rPr>
                <w:rFonts w:asciiTheme="minorEastAsia" w:hAnsiTheme="minorEastAsia" w:hint="eastAsia"/>
              </w:rPr>
              <w:t>刷</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235*75*35mm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698176" behindDoc="0" locked="0" layoutInCell="1" allowOverlap="1" wp14:anchorId="394415B7" wp14:editId="0401EB72">
                  <wp:simplePos x="0" y="0"/>
                  <wp:positionH relativeFrom="column">
                    <wp:posOffset>209550</wp:posOffset>
                  </wp:positionH>
                  <wp:positionV relativeFrom="paragraph">
                    <wp:posOffset>9525</wp:posOffset>
                  </wp:positionV>
                  <wp:extent cx="504825" cy="590550"/>
                  <wp:effectExtent l="0" t="0" r="9525" b="0"/>
                  <wp:wrapNone/>
                  <wp:docPr id="66606" name="图片 66606"/>
                  <wp:cNvGraphicFramePr/>
                  <a:graphic xmlns:a="http://schemas.openxmlformats.org/drawingml/2006/main">
                    <a:graphicData uri="http://schemas.openxmlformats.org/drawingml/2006/picture">
                      <pic:pic xmlns:pic="http://schemas.openxmlformats.org/drawingml/2006/picture">
                        <pic:nvPicPr>
                          <pic:cNvPr id="66606" name="图片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0110647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大虾牌磨刀油石</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220*65*35</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699200" behindDoc="0" locked="0" layoutInCell="1" allowOverlap="1" wp14:anchorId="58B21F59" wp14:editId="4469763E">
                  <wp:simplePos x="0" y="0"/>
                  <wp:positionH relativeFrom="column">
                    <wp:posOffset>47625</wp:posOffset>
                  </wp:positionH>
                  <wp:positionV relativeFrom="paragraph">
                    <wp:posOffset>19050</wp:posOffset>
                  </wp:positionV>
                  <wp:extent cx="1000125" cy="590550"/>
                  <wp:effectExtent l="0" t="0" r="9525" b="0"/>
                  <wp:wrapNone/>
                  <wp:docPr id="66607" name="图片 66607"/>
                  <wp:cNvGraphicFramePr/>
                  <a:graphic xmlns:a="http://schemas.openxmlformats.org/drawingml/2006/main">
                    <a:graphicData uri="http://schemas.openxmlformats.org/drawingml/2006/picture">
                      <pic:pic xmlns:pic="http://schemas.openxmlformats.org/drawingml/2006/picture">
                        <pic:nvPicPr>
                          <pic:cNvPr id="66607" name="图片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1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0110650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大</w:t>
            </w:r>
            <w:r w:rsidRPr="006E402C">
              <w:rPr>
                <w:rFonts w:asciiTheme="minorEastAsia" w:hAnsiTheme="minorEastAsia" w:hint="eastAsia"/>
              </w:rPr>
              <w:t>#</w:t>
            </w:r>
            <w:r w:rsidRPr="006E402C">
              <w:rPr>
                <w:rFonts w:asciiTheme="minorEastAsia" w:hAnsiTheme="minorEastAsia" w:hint="eastAsia"/>
              </w:rPr>
              <w:t>红人牌磨刀石</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220*75*45mm//</w:t>
            </w:r>
            <w:r w:rsidRPr="006E402C">
              <w:rPr>
                <w:rFonts w:asciiTheme="minorEastAsia" w:hAnsiTheme="minorEastAsia" w:hint="eastAsia"/>
              </w:rPr>
              <w:t>粗细双面</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00224" behindDoc="0" locked="0" layoutInCell="1" allowOverlap="1" wp14:anchorId="1CEA0B5B" wp14:editId="59C26BF0">
                  <wp:simplePos x="0" y="0"/>
                  <wp:positionH relativeFrom="column">
                    <wp:posOffset>209550</wp:posOffset>
                  </wp:positionH>
                  <wp:positionV relativeFrom="paragraph">
                    <wp:posOffset>47625</wp:posOffset>
                  </wp:positionV>
                  <wp:extent cx="533400" cy="552450"/>
                  <wp:effectExtent l="0" t="0" r="0" b="0"/>
                  <wp:wrapNone/>
                  <wp:docPr id="66608" name="图片 66608"/>
                  <wp:cNvGraphicFramePr/>
                  <a:graphic xmlns:a="http://schemas.openxmlformats.org/drawingml/2006/main">
                    <a:graphicData uri="http://schemas.openxmlformats.org/drawingml/2006/picture">
                      <pic:pic xmlns:pic="http://schemas.openxmlformats.org/drawingml/2006/picture">
                        <pic:nvPicPr>
                          <pic:cNvPr id="66608" name="图片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0040486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172403</w:t>
            </w:r>
            <w:proofErr w:type="gramStart"/>
            <w:r w:rsidRPr="006E402C">
              <w:rPr>
                <w:rFonts w:asciiTheme="minorEastAsia" w:hAnsiTheme="minorEastAsia" w:hint="eastAsia"/>
              </w:rPr>
              <w:t>五</w:t>
            </w:r>
            <w:proofErr w:type="gramEnd"/>
            <w:r w:rsidRPr="006E402C">
              <w:rPr>
                <w:rFonts w:asciiTheme="minorEastAsia" w:hAnsiTheme="minorEastAsia" w:hint="eastAsia"/>
              </w:rPr>
              <w:t>格带锁刀具箱</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260*235*155mm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6.00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01248" behindDoc="0" locked="0" layoutInCell="1" allowOverlap="1" wp14:anchorId="12B3B3C7" wp14:editId="130487C0">
                  <wp:simplePos x="0" y="0"/>
                  <wp:positionH relativeFrom="column">
                    <wp:posOffset>161925</wp:posOffset>
                  </wp:positionH>
                  <wp:positionV relativeFrom="paragraph">
                    <wp:posOffset>19050</wp:posOffset>
                  </wp:positionV>
                  <wp:extent cx="723900" cy="571500"/>
                  <wp:effectExtent l="0" t="0" r="0" b="0"/>
                  <wp:wrapNone/>
                  <wp:docPr id="66609" name="图片 66609"/>
                  <wp:cNvGraphicFramePr/>
                  <a:graphic xmlns:a="http://schemas.openxmlformats.org/drawingml/2006/main">
                    <a:graphicData uri="http://schemas.openxmlformats.org/drawingml/2006/picture">
                      <pic:pic xmlns:pic="http://schemas.openxmlformats.org/drawingml/2006/picture">
                        <pic:nvPicPr>
                          <pic:cNvPr id="66609" name="图片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0111293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金</w:t>
            </w:r>
            <w:proofErr w:type="gramStart"/>
            <w:r w:rsidRPr="006E402C">
              <w:rPr>
                <w:rFonts w:asciiTheme="minorEastAsia" w:hAnsiTheme="minorEastAsia" w:hint="eastAsia"/>
              </w:rPr>
              <w:t>刀木铁木菜</w:t>
            </w:r>
            <w:proofErr w:type="gramEnd"/>
            <w:r w:rsidRPr="006E402C">
              <w:rPr>
                <w:rFonts w:asciiTheme="minorEastAsia" w:hAnsiTheme="minorEastAsia" w:hint="eastAsia"/>
              </w:rPr>
              <w:t>墩</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 xml:space="preserve"> </w:t>
            </w:r>
            <w:r w:rsidRPr="006E402C">
              <w:rPr>
                <w:rFonts w:asciiTheme="minorEastAsia" w:hAnsiTheme="minorEastAsia" w:hint="eastAsia"/>
              </w:rPr>
              <w:t>Φ</w:t>
            </w:r>
            <w:r w:rsidRPr="006E402C">
              <w:rPr>
                <w:rFonts w:asciiTheme="minorEastAsia" w:hAnsiTheme="minorEastAsia" w:hint="eastAsia"/>
              </w:rPr>
              <w:t>400*H80mm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02272" behindDoc="0" locked="0" layoutInCell="1" allowOverlap="1" wp14:anchorId="2FD89BE8" wp14:editId="23E1CDE1">
                  <wp:simplePos x="0" y="0"/>
                  <wp:positionH relativeFrom="column">
                    <wp:posOffset>161925</wp:posOffset>
                  </wp:positionH>
                  <wp:positionV relativeFrom="paragraph">
                    <wp:posOffset>19050</wp:posOffset>
                  </wp:positionV>
                  <wp:extent cx="695325" cy="561975"/>
                  <wp:effectExtent l="0" t="0" r="9525" b="9525"/>
                  <wp:wrapNone/>
                  <wp:docPr id="66610" name="图片 66610"/>
                  <wp:cNvGraphicFramePr/>
                  <a:graphic xmlns:a="http://schemas.openxmlformats.org/drawingml/2006/main">
                    <a:graphicData uri="http://schemas.openxmlformats.org/drawingml/2006/picture">
                      <pic:pic xmlns:pic="http://schemas.openxmlformats.org/drawingml/2006/picture">
                        <pic:nvPicPr>
                          <pic:cNvPr id="66610" name="图片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0110298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钢丝刷</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L270mm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03296" behindDoc="0" locked="0" layoutInCell="1" allowOverlap="1" wp14:anchorId="28A3E5DD" wp14:editId="32B620CF">
                  <wp:simplePos x="0" y="0"/>
                  <wp:positionH relativeFrom="column">
                    <wp:posOffset>12700</wp:posOffset>
                  </wp:positionH>
                  <wp:positionV relativeFrom="paragraph">
                    <wp:posOffset>-1270</wp:posOffset>
                  </wp:positionV>
                  <wp:extent cx="1009650" cy="219075"/>
                  <wp:effectExtent l="0" t="0" r="0" b="9525"/>
                  <wp:wrapNone/>
                  <wp:docPr id="66611" name="图片 66611"/>
                  <wp:cNvGraphicFramePr/>
                  <a:graphic xmlns:a="http://schemas.openxmlformats.org/drawingml/2006/main">
                    <a:graphicData uri="http://schemas.openxmlformats.org/drawingml/2006/picture">
                      <pic:pic xmlns:pic="http://schemas.openxmlformats.org/drawingml/2006/picture">
                        <pic:nvPicPr>
                          <pic:cNvPr id="66611" name="图片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0030126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不锈钢旋转粉筒</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67*120mm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04320" behindDoc="0" locked="0" layoutInCell="1" allowOverlap="1" wp14:anchorId="101570A8" wp14:editId="218F8D23">
                  <wp:simplePos x="0" y="0"/>
                  <wp:positionH relativeFrom="column">
                    <wp:posOffset>257175</wp:posOffset>
                  </wp:positionH>
                  <wp:positionV relativeFrom="paragraph">
                    <wp:posOffset>28575</wp:posOffset>
                  </wp:positionV>
                  <wp:extent cx="476250" cy="581025"/>
                  <wp:effectExtent l="0" t="0" r="0" b="9525"/>
                  <wp:wrapNone/>
                  <wp:docPr id="66612" name="图片 66612"/>
                  <wp:cNvGraphicFramePr/>
                  <a:graphic xmlns:a="http://schemas.openxmlformats.org/drawingml/2006/main">
                    <a:graphicData uri="http://schemas.openxmlformats.org/drawingml/2006/picture">
                      <pic:pic xmlns:pic="http://schemas.openxmlformats.org/drawingml/2006/picture">
                        <pic:nvPicPr>
                          <pic:cNvPr id="66612" name="图片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0150074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604132</w:t>
            </w:r>
            <w:r w:rsidRPr="006E402C">
              <w:rPr>
                <w:rFonts w:asciiTheme="minorEastAsia" w:hAnsiTheme="minorEastAsia" w:hint="eastAsia"/>
              </w:rPr>
              <w:t>不锈钢Φ</w:t>
            </w:r>
            <w:r w:rsidRPr="006E402C">
              <w:rPr>
                <w:rFonts w:asciiTheme="minorEastAsia" w:hAnsiTheme="minorEastAsia" w:hint="eastAsia"/>
              </w:rPr>
              <w:t>9cm</w:t>
            </w:r>
            <w:proofErr w:type="gramStart"/>
            <w:r w:rsidRPr="006E402C">
              <w:rPr>
                <w:rFonts w:asciiTheme="minorEastAsia" w:hAnsiTheme="minorEastAsia" w:hint="eastAsia"/>
              </w:rPr>
              <w:t>孔粉筒</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1.5</w:t>
            </w:r>
            <w:r w:rsidRPr="006E402C">
              <w:rPr>
                <w:rFonts w:asciiTheme="minorEastAsia" w:hAnsiTheme="minorEastAsia" w:hint="eastAsia"/>
              </w:rPr>
              <w:t>孔</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05344" behindDoc="0" locked="0" layoutInCell="1" allowOverlap="1" wp14:anchorId="1B2642B8" wp14:editId="25DA5FDE">
                  <wp:simplePos x="0" y="0"/>
                  <wp:positionH relativeFrom="column">
                    <wp:posOffset>266700</wp:posOffset>
                  </wp:positionH>
                  <wp:positionV relativeFrom="paragraph">
                    <wp:posOffset>38100</wp:posOffset>
                  </wp:positionV>
                  <wp:extent cx="504825" cy="552450"/>
                  <wp:effectExtent l="0" t="0" r="9525" b="0"/>
                  <wp:wrapNone/>
                  <wp:docPr id="66613" name="图片 66613"/>
                  <wp:cNvGraphicFramePr/>
                  <a:graphic xmlns:a="http://schemas.openxmlformats.org/drawingml/2006/main">
                    <a:graphicData uri="http://schemas.openxmlformats.org/drawingml/2006/picture">
                      <pic:pic xmlns:pic="http://schemas.openxmlformats.org/drawingml/2006/picture">
                        <pic:nvPicPr>
                          <pic:cNvPr id="66613" name="图片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8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65</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0110483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不锈钢保温汤桶Φ</w:t>
            </w:r>
            <w:r w:rsidRPr="006E402C">
              <w:rPr>
                <w:rFonts w:asciiTheme="minorEastAsia" w:hAnsiTheme="minorEastAsia" w:hint="eastAsia"/>
              </w:rPr>
              <w:t>300*H300mm</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30L</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06368" behindDoc="0" locked="0" layoutInCell="1" allowOverlap="1" wp14:anchorId="459C8504" wp14:editId="20A7BB3A">
                  <wp:simplePos x="0" y="0"/>
                  <wp:positionH relativeFrom="column">
                    <wp:posOffset>50800</wp:posOffset>
                  </wp:positionH>
                  <wp:positionV relativeFrom="paragraph">
                    <wp:posOffset>73025</wp:posOffset>
                  </wp:positionV>
                  <wp:extent cx="952500" cy="1162050"/>
                  <wp:effectExtent l="0" t="0" r="0" b="0"/>
                  <wp:wrapNone/>
                  <wp:docPr id="66614" name="图片 66614"/>
                  <wp:cNvGraphicFramePr/>
                  <a:graphic xmlns:a="http://schemas.openxmlformats.org/drawingml/2006/main">
                    <a:graphicData uri="http://schemas.openxmlformats.org/drawingml/2006/picture">
                      <pic:pic xmlns:pic="http://schemas.openxmlformats.org/drawingml/2006/picture">
                        <pic:nvPicPr>
                          <pic:cNvPr id="66614" name="图片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66</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0110008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不锈钢保温汤桶Φ</w:t>
            </w:r>
            <w:r w:rsidRPr="006E402C">
              <w:rPr>
                <w:rFonts w:asciiTheme="minorEastAsia" w:hAnsiTheme="minorEastAsia" w:hint="eastAsia"/>
              </w:rPr>
              <w:t>600*H600mm</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MXTT60/</w:t>
            </w:r>
            <w:r w:rsidRPr="006E402C">
              <w:rPr>
                <w:rFonts w:asciiTheme="minorEastAsia" w:hAnsiTheme="minorEastAsia" w:hint="eastAsia"/>
              </w:rPr>
              <w:t>Φ</w:t>
            </w:r>
            <w:r w:rsidRPr="006E402C">
              <w:rPr>
                <w:rFonts w:asciiTheme="minorEastAsia" w:hAnsiTheme="minorEastAsia" w:hint="eastAsia"/>
              </w:rPr>
              <w:t>600*H600mm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67</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0041989</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有色胶砧板</w:t>
            </w:r>
            <w:r w:rsidRPr="006E402C">
              <w:rPr>
                <w:rFonts w:asciiTheme="minorEastAsia" w:hAnsiTheme="minorEastAsia" w:hint="eastAsia"/>
              </w:rPr>
              <w:t>60*40*2.5cm</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咖啡色</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08416" behindDoc="0" locked="0" layoutInCell="1" allowOverlap="1" wp14:anchorId="5DC67291" wp14:editId="2125FDFE">
                  <wp:simplePos x="0" y="0"/>
                  <wp:positionH relativeFrom="column">
                    <wp:posOffset>9525</wp:posOffset>
                  </wp:positionH>
                  <wp:positionV relativeFrom="paragraph">
                    <wp:posOffset>-613410</wp:posOffset>
                  </wp:positionV>
                  <wp:extent cx="1038225" cy="904875"/>
                  <wp:effectExtent l="0" t="0" r="0" b="0"/>
                  <wp:wrapNone/>
                  <wp:docPr id="66615" name="图片 66615"/>
                  <wp:cNvGraphicFramePr/>
                  <a:graphic xmlns:a="http://schemas.openxmlformats.org/drawingml/2006/main">
                    <a:graphicData uri="http://schemas.openxmlformats.org/drawingml/2006/picture">
                      <pic:pic xmlns:pic="http://schemas.openxmlformats.org/drawingml/2006/picture">
                        <pic:nvPicPr>
                          <pic:cNvPr id="66615" name="图片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8225" cy="9048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0041988</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有色胶砧板</w:t>
            </w:r>
            <w:r w:rsidRPr="006E402C">
              <w:rPr>
                <w:rFonts w:asciiTheme="minorEastAsia" w:hAnsiTheme="minorEastAsia" w:hint="eastAsia"/>
              </w:rPr>
              <w:t>60*40*2.5cm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绿色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69</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0041987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有色胶砧板</w:t>
            </w:r>
            <w:r w:rsidRPr="006E402C">
              <w:rPr>
                <w:rFonts w:asciiTheme="minorEastAsia" w:hAnsiTheme="minorEastAsia" w:hint="eastAsia"/>
              </w:rPr>
              <w:t>60*40*2.5cm</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红色</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0041569</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有色胶砧板</w:t>
            </w:r>
            <w:r w:rsidRPr="006E402C">
              <w:rPr>
                <w:rFonts w:asciiTheme="minorEastAsia" w:hAnsiTheme="minorEastAsia" w:hint="eastAsia"/>
              </w:rPr>
              <w:t>60*40*2.5cm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黄色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0041096</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有色胶砧板</w:t>
            </w:r>
            <w:r w:rsidRPr="006E402C">
              <w:rPr>
                <w:rFonts w:asciiTheme="minorEastAsia" w:hAnsiTheme="minorEastAsia" w:hint="eastAsia"/>
              </w:rPr>
              <w:t>60*40*2.5cm</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蓝色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0042158</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PE</w:t>
            </w:r>
            <w:r w:rsidRPr="006E402C">
              <w:rPr>
                <w:rFonts w:asciiTheme="minorEastAsia" w:hAnsiTheme="minorEastAsia" w:hint="eastAsia"/>
              </w:rPr>
              <w:t>胶砧板</w:t>
            </w:r>
            <w:r w:rsidRPr="006E402C">
              <w:rPr>
                <w:rFonts w:asciiTheme="minorEastAsia" w:hAnsiTheme="minorEastAsia" w:hint="eastAsia"/>
              </w:rPr>
              <w:t>60*40*2.5</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米色</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块</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0040181</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波浪刀</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刀长：</w:t>
            </w:r>
            <w:r w:rsidRPr="006E402C">
              <w:rPr>
                <w:rFonts w:asciiTheme="minorEastAsia" w:hAnsiTheme="minorEastAsia" w:hint="eastAsia"/>
              </w:rPr>
              <w:t>16*6.5cm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09440" behindDoc="0" locked="0" layoutInCell="1" allowOverlap="1" wp14:anchorId="498DC088" wp14:editId="5E1FF147">
                  <wp:simplePos x="0" y="0"/>
                  <wp:positionH relativeFrom="column">
                    <wp:posOffset>-30480</wp:posOffset>
                  </wp:positionH>
                  <wp:positionV relativeFrom="paragraph">
                    <wp:posOffset>-123825</wp:posOffset>
                  </wp:positionV>
                  <wp:extent cx="1038225" cy="342900"/>
                  <wp:effectExtent l="0" t="0" r="9525" b="0"/>
                  <wp:wrapNone/>
                  <wp:docPr id="66616" name="图片 66616"/>
                  <wp:cNvGraphicFramePr/>
                  <a:graphic xmlns:a="http://schemas.openxmlformats.org/drawingml/2006/main">
                    <a:graphicData uri="http://schemas.openxmlformats.org/drawingml/2006/picture">
                      <pic:pic xmlns:pic="http://schemas.openxmlformats.org/drawingml/2006/picture">
                        <pic:nvPicPr>
                          <pic:cNvPr id="66616" name="图片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8225" cy="3429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0040646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28cm</w:t>
            </w:r>
            <w:r w:rsidRPr="006E402C">
              <w:rPr>
                <w:rFonts w:asciiTheme="minorEastAsia" w:hAnsiTheme="minorEastAsia" w:hint="eastAsia"/>
              </w:rPr>
              <w:t>铁柄不粘浅煎盘</w:t>
            </w:r>
            <w:r w:rsidRPr="006E402C">
              <w:rPr>
                <w:rFonts w:asciiTheme="minorEastAsia" w:hAnsiTheme="minorEastAsia" w:hint="eastAsia"/>
              </w:rPr>
              <w:t>WH-1004</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28*H4.5cm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10464" behindDoc="0" locked="0" layoutInCell="1" allowOverlap="1" wp14:anchorId="0A7822C3" wp14:editId="3DDA50E2">
                  <wp:simplePos x="0" y="0"/>
                  <wp:positionH relativeFrom="column">
                    <wp:posOffset>-45720</wp:posOffset>
                  </wp:positionH>
                  <wp:positionV relativeFrom="paragraph">
                    <wp:posOffset>-401955</wp:posOffset>
                  </wp:positionV>
                  <wp:extent cx="1057275" cy="466725"/>
                  <wp:effectExtent l="0" t="0" r="9525" b="9525"/>
                  <wp:wrapNone/>
                  <wp:docPr id="66617" name="图片 66617"/>
                  <wp:cNvGraphicFramePr/>
                  <a:graphic xmlns:a="http://schemas.openxmlformats.org/drawingml/2006/main">
                    <a:graphicData uri="http://schemas.openxmlformats.org/drawingml/2006/picture">
                      <pic:pic xmlns:pic="http://schemas.openxmlformats.org/drawingml/2006/picture">
                        <pic:nvPicPr>
                          <pic:cNvPr id="66617" name="图片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0040656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36cm</w:t>
            </w:r>
            <w:r w:rsidRPr="006E402C">
              <w:rPr>
                <w:rFonts w:asciiTheme="minorEastAsia" w:hAnsiTheme="minorEastAsia" w:hint="eastAsia"/>
              </w:rPr>
              <w:t>铁柄平底不粘煎盘</w:t>
            </w:r>
            <w:r w:rsidRPr="006E402C">
              <w:rPr>
                <w:rFonts w:asciiTheme="minorEastAsia" w:hAnsiTheme="minorEastAsia" w:hint="eastAsia"/>
              </w:rPr>
              <w:t>RF2005</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36*H7cm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0041286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铝合金刨丝机</w:t>
            </w:r>
            <w:r w:rsidRPr="006E402C">
              <w:rPr>
                <w:rFonts w:asciiTheme="minorEastAsia" w:hAnsiTheme="minorEastAsia" w:hint="eastAsia"/>
              </w:rPr>
              <w:t>952711</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110*270*170mm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12512" behindDoc="0" locked="0" layoutInCell="1" allowOverlap="1" wp14:anchorId="7B5DB0DC" wp14:editId="5456E20E">
                  <wp:simplePos x="0" y="0"/>
                  <wp:positionH relativeFrom="column">
                    <wp:posOffset>161925</wp:posOffset>
                  </wp:positionH>
                  <wp:positionV relativeFrom="paragraph">
                    <wp:posOffset>19050</wp:posOffset>
                  </wp:positionV>
                  <wp:extent cx="657225" cy="581025"/>
                  <wp:effectExtent l="0" t="0" r="9525" b="9525"/>
                  <wp:wrapNone/>
                  <wp:docPr id="66619" name="图片 66619"/>
                  <wp:cNvGraphicFramePr/>
                  <a:graphic xmlns:a="http://schemas.openxmlformats.org/drawingml/2006/main">
                    <a:graphicData uri="http://schemas.openxmlformats.org/drawingml/2006/picture">
                      <pic:pic xmlns:pic="http://schemas.openxmlformats.org/drawingml/2006/picture">
                        <pic:nvPicPr>
                          <pic:cNvPr id="66619" name="图片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0040580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195254</w:t>
            </w:r>
            <w:r w:rsidRPr="006E402C">
              <w:rPr>
                <w:rFonts w:asciiTheme="minorEastAsia" w:hAnsiTheme="minorEastAsia" w:hint="eastAsia"/>
              </w:rPr>
              <w:t>梯形四面刨</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105*80*240mm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11488" behindDoc="0" locked="0" layoutInCell="1" allowOverlap="1" wp14:anchorId="242B0FED" wp14:editId="230EAC99">
                  <wp:simplePos x="0" y="0"/>
                  <wp:positionH relativeFrom="column">
                    <wp:posOffset>361950</wp:posOffset>
                  </wp:positionH>
                  <wp:positionV relativeFrom="paragraph">
                    <wp:posOffset>28575</wp:posOffset>
                  </wp:positionV>
                  <wp:extent cx="371475" cy="561975"/>
                  <wp:effectExtent l="0" t="0" r="9525" b="9525"/>
                  <wp:wrapNone/>
                  <wp:docPr id="66618" name="图片 66618"/>
                  <wp:cNvGraphicFramePr/>
                  <a:graphic xmlns:a="http://schemas.openxmlformats.org/drawingml/2006/main">
                    <a:graphicData uri="http://schemas.openxmlformats.org/drawingml/2006/picture">
                      <pic:pic xmlns:pic="http://schemas.openxmlformats.org/drawingml/2006/picture">
                        <pic:nvPicPr>
                          <pic:cNvPr id="66618" name="图片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14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0040093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L52cm</w:t>
            </w:r>
            <w:r w:rsidRPr="006E402C">
              <w:rPr>
                <w:rFonts w:asciiTheme="minorEastAsia" w:hAnsiTheme="minorEastAsia" w:hint="eastAsia"/>
              </w:rPr>
              <w:t>不锈钢双手钩</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L52cm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13536" behindDoc="0" locked="0" layoutInCell="1" allowOverlap="1" wp14:anchorId="05003796" wp14:editId="74612C56">
                  <wp:simplePos x="0" y="0"/>
                  <wp:positionH relativeFrom="column">
                    <wp:posOffset>85725</wp:posOffset>
                  </wp:positionH>
                  <wp:positionV relativeFrom="paragraph">
                    <wp:posOffset>47625</wp:posOffset>
                  </wp:positionV>
                  <wp:extent cx="876300" cy="504825"/>
                  <wp:effectExtent l="0" t="0" r="0" b="9525"/>
                  <wp:wrapNone/>
                  <wp:docPr id="66620" name="图片 66620"/>
                  <wp:cNvGraphicFramePr/>
                  <a:graphic xmlns:a="http://schemas.openxmlformats.org/drawingml/2006/main">
                    <a:graphicData uri="http://schemas.openxmlformats.org/drawingml/2006/picture">
                      <pic:pic xmlns:pic="http://schemas.openxmlformats.org/drawingml/2006/picture">
                        <pic:nvPicPr>
                          <pic:cNvPr id="66620" name="图片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763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79</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0110659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EK3211</w:t>
            </w:r>
            <w:r w:rsidRPr="006E402C">
              <w:rPr>
                <w:rFonts w:asciiTheme="minorEastAsia" w:hAnsiTheme="minorEastAsia" w:hint="eastAsia"/>
              </w:rPr>
              <w:t>香山厨房秤</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10g~5kg/</w:t>
            </w:r>
            <w:r w:rsidRPr="006E402C">
              <w:rPr>
                <w:rFonts w:asciiTheme="minorEastAsia" w:hAnsiTheme="minorEastAsia" w:hint="eastAsia"/>
              </w:rPr>
              <w:t>分度值</w:t>
            </w:r>
            <w:r w:rsidRPr="006E402C">
              <w:rPr>
                <w:rFonts w:asciiTheme="minorEastAsia" w:hAnsiTheme="minorEastAsia" w:hint="eastAsia"/>
              </w:rPr>
              <w:t>1g</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14560" behindDoc="0" locked="0" layoutInCell="1" allowOverlap="1" wp14:anchorId="4EEEDDF2" wp14:editId="3CC56CBF">
                  <wp:simplePos x="0" y="0"/>
                  <wp:positionH relativeFrom="column">
                    <wp:posOffset>85725</wp:posOffset>
                  </wp:positionH>
                  <wp:positionV relativeFrom="paragraph">
                    <wp:posOffset>9525</wp:posOffset>
                  </wp:positionV>
                  <wp:extent cx="771525" cy="552450"/>
                  <wp:effectExtent l="0" t="0" r="9525" b="0"/>
                  <wp:wrapNone/>
                  <wp:docPr id="66621" name="图片 66621"/>
                  <wp:cNvGraphicFramePr/>
                  <a:graphic xmlns:a="http://schemas.openxmlformats.org/drawingml/2006/main">
                    <a:graphicData uri="http://schemas.openxmlformats.org/drawingml/2006/picture">
                      <pic:pic xmlns:pic="http://schemas.openxmlformats.org/drawingml/2006/picture">
                        <pic:nvPicPr>
                          <pic:cNvPr id="66621" name="图片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0091335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ACS-30</w:t>
            </w:r>
            <w:r w:rsidRPr="006E402C">
              <w:rPr>
                <w:rFonts w:asciiTheme="minorEastAsia" w:hAnsiTheme="minorEastAsia" w:hint="eastAsia"/>
              </w:rPr>
              <w:t>型衡</w:t>
            </w:r>
            <w:proofErr w:type="gramStart"/>
            <w:r w:rsidRPr="006E402C">
              <w:rPr>
                <w:rFonts w:asciiTheme="minorEastAsia" w:hAnsiTheme="minorEastAsia" w:hint="eastAsia"/>
              </w:rPr>
              <w:t>特</w:t>
            </w:r>
            <w:proofErr w:type="gramEnd"/>
            <w:r w:rsidRPr="006E402C">
              <w:rPr>
                <w:rFonts w:asciiTheme="minorEastAsia" w:hAnsiTheme="minorEastAsia" w:hint="eastAsia"/>
              </w:rPr>
              <w:t>台式电子秤</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分度值</w:t>
            </w:r>
            <w:r w:rsidRPr="006E402C">
              <w:rPr>
                <w:rFonts w:asciiTheme="minorEastAsia" w:hAnsiTheme="minorEastAsia" w:hint="eastAsia"/>
              </w:rPr>
              <w:t>10g/24</w:t>
            </w:r>
            <w:r w:rsidRPr="006E402C">
              <w:rPr>
                <w:rFonts w:asciiTheme="minorEastAsia" w:hAnsiTheme="minorEastAsia" w:hint="eastAsia"/>
              </w:rPr>
              <w:t>键</w:t>
            </w:r>
            <w:r w:rsidRPr="006E402C">
              <w:rPr>
                <w:rFonts w:asciiTheme="minorEastAsia" w:hAnsiTheme="minorEastAsia" w:hint="eastAsia"/>
              </w:rPr>
              <w:t>/</w:t>
            </w:r>
            <w:r w:rsidRPr="006E402C">
              <w:rPr>
                <w:rFonts w:asciiTheme="minorEastAsia" w:hAnsiTheme="minorEastAsia" w:hint="eastAsia"/>
              </w:rPr>
              <w:t>秤盘</w:t>
            </w:r>
            <w:r w:rsidRPr="006E402C">
              <w:rPr>
                <w:rFonts w:asciiTheme="minorEastAsia" w:hAnsiTheme="minorEastAsia" w:hint="eastAsia"/>
              </w:rPr>
              <w:t>23*33.7cm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63712" behindDoc="0" locked="0" layoutInCell="1" allowOverlap="1" wp14:anchorId="7CE9C170" wp14:editId="2EAECEAA">
                  <wp:simplePos x="0" y="0"/>
                  <wp:positionH relativeFrom="column">
                    <wp:posOffset>104775</wp:posOffset>
                  </wp:positionH>
                  <wp:positionV relativeFrom="paragraph">
                    <wp:posOffset>19050</wp:posOffset>
                  </wp:positionV>
                  <wp:extent cx="723900" cy="590550"/>
                  <wp:effectExtent l="0" t="0" r="0" b="0"/>
                  <wp:wrapNone/>
                  <wp:docPr id="66682" name="图片 66682"/>
                  <wp:cNvGraphicFramePr/>
                  <a:graphic xmlns:a="http://schemas.openxmlformats.org/drawingml/2006/main">
                    <a:graphicData uri="http://schemas.openxmlformats.org/drawingml/2006/picture">
                      <pic:pic xmlns:pic="http://schemas.openxmlformats.org/drawingml/2006/picture">
                        <pic:nvPicPr>
                          <pic:cNvPr id="66682"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9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81</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0010365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TCS-300kg</w:t>
            </w:r>
            <w:proofErr w:type="gramStart"/>
            <w:r w:rsidRPr="006E402C">
              <w:rPr>
                <w:rFonts w:asciiTheme="minorEastAsia" w:hAnsiTheme="minorEastAsia" w:hint="eastAsia"/>
              </w:rPr>
              <w:t>衡特落地</w:t>
            </w:r>
            <w:proofErr w:type="gramEnd"/>
            <w:r w:rsidRPr="006E402C">
              <w:rPr>
                <w:rFonts w:asciiTheme="minorEastAsia" w:hAnsiTheme="minorEastAsia" w:hint="eastAsia"/>
              </w:rPr>
              <w:t>电子秤</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300kg/</w:t>
            </w:r>
            <w:r w:rsidRPr="006E402C">
              <w:rPr>
                <w:rFonts w:asciiTheme="minorEastAsia" w:hAnsiTheme="minorEastAsia" w:hint="eastAsia"/>
              </w:rPr>
              <w:t>秤盘</w:t>
            </w:r>
            <w:r w:rsidRPr="006E402C">
              <w:rPr>
                <w:rFonts w:asciiTheme="minorEastAsia" w:hAnsiTheme="minorEastAsia" w:hint="eastAsia"/>
              </w:rPr>
              <w:t>40*50 /1</w:t>
            </w:r>
            <w:r w:rsidRPr="006E402C">
              <w:rPr>
                <w:rFonts w:asciiTheme="minorEastAsia" w:hAnsiTheme="minorEastAsia" w:hint="eastAsia"/>
              </w:rPr>
              <w:t>台</w:t>
            </w:r>
            <w:r w:rsidRPr="006E402C">
              <w:rPr>
                <w:rFonts w:asciiTheme="minorEastAsia" w:hAnsiTheme="minorEastAsia" w:hint="eastAsia"/>
              </w:rPr>
              <w:t>/</w:t>
            </w:r>
            <w:r w:rsidRPr="006E402C">
              <w:rPr>
                <w:rFonts w:asciiTheme="minorEastAsia" w:hAnsiTheme="minorEastAsia" w:hint="eastAsia"/>
              </w:rPr>
              <w:t>件</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64736" behindDoc="0" locked="0" layoutInCell="1" allowOverlap="1" wp14:anchorId="033B15AC" wp14:editId="0CBB06A8">
                  <wp:simplePos x="0" y="0"/>
                  <wp:positionH relativeFrom="column">
                    <wp:posOffset>238125</wp:posOffset>
                  </wp:positionH>
                  <wp:positionV relativeFrom="paragraph">
                    <wp:posOffset>9525</wp:posOffset>
                  </wp:positionV>
                  <wp:extent cx="542925" cy="600075"/>
                  <wp:effectExtent l="0" t="0" r="9525" b="9525"/>
                  <wp:wrapNone/>
                  <wp:docPr id="66683" name="图片 66683"/>
                  <wp:cNvGraphicFramePr/>
                  <a:graphic xmlns:a="http://schemas.openxmlformats.org/drawingml/2006/main">
                    <a:graphicData uri="http://schemas.openxmlformats.org/drawingml/2006/picture">
                      <pic:pic xmlns:pic="http://schemas.openxmlformats.org/drawingml/2006/picture">
                        <pic:nvPicPr>
                          <pic:cNvPr id="66683" name="图片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0041708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WE-502/</w:t>
            </w:r>
            <w:r w:rsidRPr="006E402C">
              <w:rPr>
                <w:rFonts w:asciiTheme="minorEastAsia" w:hAnsiTheme="minorEastAsia" w:hint="eastAsia"/>
              </w:rPr>
              <w:t>Φ</w:t>
            </w:r>
            <w:r w:rsidRPr="006E402C">
              <w:rPr>
                <w:rFonts w:asciiTheme="minorEastAsia" w:hAnsiTheme="minorEastAsia" w:hint="eastAsia"/>
              </w:rPr>
              <w:t>6cm</w:t>
            </w:r>
            <w:proofErr w:type="gramStart"/>
            <w:r w:rsidRPr="006E402C">
              <w:rPr>
                <w:rFonts w:asciiTheme="minorEastAsia" w:hAnsiTheme="minorEastAsia" w:hint="eastAsia"/>
              </w:rPr>
              <w:t>汤壳</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L240mm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15584" behindDoc="0" locked="0" layoutInCell="1" allowOverlap="1" wp14:anchorId="7DFB2416" wp14:editId="26A454A6">
                  <wp:simplePos x="0" y="0"/>
                  <wp:positionH relativeFrom="column">
                    <wp:posOffset>-11430</wp:posOffset>
                  </wp:positionH>
                  <wp:positionV relativeFrom="paragraph">
                    <wp:posOffset>-152400</wp:posOffset>
                  </wp:positionV>
                  <wp:extent cx="1066800" cy="352425"/>
                  <wp:effectExtent l="0" t="0" r="0" b="9525"/>
                  <wp:wrapNone/>
                  <wp:docPr id="66622" name="图片 66622"/>
                  <wp:cNvGraphicFramePr/>
                  <a:graphic xmlns:a="http://schemas.openxmlformats.org/drawingml/2006/main">
                    <a:graphicData uri="http://schemas.openxmlformats.org/drawingml/2006/picture">
                      <pic:pic xmlns:pic="http://schemas.openxmlformats.org/drawingml/2006/picture">
                        <pic:nvPicPr>
                          <pic:cNvPr id="66622" name="图片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83</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0070119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0254PP</w:t>
            </w:r>
            <w:r w:rsidRPr="006E402C">
              <w:rPr>
                <w:rFonts w:asciiTheme="minorEastAsia" w:hAnsiTheme="minorEastAsia" w:hint="eastAsia"/>
              </w:rPr>
              <w:t>塑料带扣保鲜盒</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330*225*120MM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17632" behindDoc="0" locked="0" layoutInCell="1" allowOverlap="1" wp14:anchorId="095027D2" wp14:editId="631449A7">
                  <wp:simplePos x="0" y="0"/>
                  <wp:positionH relativeFrom="column">
                    <wp:posOffset>226695</wp:posOffset>
                  </wp:positionH>
                  <wp:positionV relativeFrom="paragraph">
                    <wp:posOffset>-18415</wp:posOffset>
                  </wp:positionV>
                  <wp:extent cx="590550" cy="590550"/>
                  <wp:effectExtent l="0" t="0" r="0" b="0"/>
                  <wp:wrapNone/>
                  <wp:docPr id="66624" name="图片 66624"/>
                  <wp:cNvGraphicFramePr/>
                  <a:graphic xmlns:a="http://schemas.openxmlformats.org/drawingml/2006/main">
                    <a:graphicData uri="http://schemas.openxmlformats.org/drawingml/2006/picture">
                      <pic:pic xmlns:pic="http://schemas.openxmlformats.org/drawingml/2006/picture">
                        <pic:nvPicPr>
                          <pic:cNvPr id="66624" name="图片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a:extLst/>
                        </pic:spPr>
                      </pic:pic>
                    </a:graphicData>
                  </a:graphic>
                </wp:anchor>
              </w:drawing>
            </w:r>
            <w:r w:rsidRPr="006E402C">
              <w:rPr>
                <w:rFonts w:asciiTheme="minorEastAsia" w:hAnsiTheme="minorEastAsia"/>
                <w:noProof/>
              </w:rPr>
              <w:drawing>
                <wp:anchor distT="0" distB="0" distL="114300" distR="114300" simplePos="0" relativeHeight="251716608" behindDoc="0" locked="0" layoutInCell="1" allowOverlap="1" wp14:anchorId="1C5A6582" wp14:editId="52F4FDE6">
                  <wp:simplePos x="0" y="0"/>
                  <wp:positionH relativeFrom="column">
                    <wp:posOffset>200025</wp:posOffset>
                  </wp:positionH>
                  <wp:positionV relativeFrom="paragraph">
                    <wp:posOffset>0</wp:posOffset>
                  </wp:positionV>
                  <wp:extent cx="666750" cy="561975"/>
                  <wp:effectExtent l="0" t="0" r="0" b="9525"/>
                  <wp:wrapNone/>
                  <wp:docPr id="66623" name="图片 66623"/>
                  <wp:cNvGraphicFramePr/>
                  <a:graphic xmlns:a="http://schemas.openxmlformats.org/drawingml/2006/main">
                    <a:graphicData uri="http://schemas.openxmlformats.org/drawingml/2006/picture">
                      <pic:pic xmlns:pic="http://schemas.openxmlformats.org/drawingml/2006/picture">
                        <pic:nvPicPr>
                          <pic:cNvPr id="66623" name="图片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0070127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0255PP</w:t>
            </w:r>
            <w:r w:rsidRPr="006E402C">
              <w:rPr>
                <w:rFonts w:asciiTheme="minorEastAsia" w:hAnsiTheme="minorEastAsia" w:hint="eastAsia"/>
              </w:rPr>
              <w:t>塑料带扣保鲜盒</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385*260*140MM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vMerge w:val="restart"/>
            <w:tcBorders>
              <w:top w:val="single" w:sz="4" w:space="0" w:color="auto"/>
              <w:left w:val="nil"/>
              <w:right w:val="single" w:sz="4" w:space="0" w:color="auto"/>
            </w:tcBorders>
            <w:vAlign w:val="center"/>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18656" behindDoc="0" locked="0" layoutInCell="1" allowOverlap="1" wp14:anchorId="1BBD39F2" wp14:editId="4564C724">
                  <wp:simplePos x="0" y="0"/>
                  <wp:positionH relativeFrom="column">
                    <wp:posOffset>68580</wp:posOffset>
                  </wp:positionH>
                  <wp:positionV relativeFrom="paragraph">
                    <wp:posOffset>-54610</wp:posOffset>
                  </wp:positionV>
                  <wp:extent cx="914400" cy="962025"/>
                  <wp:effectExtent l="0" t="0" r="0" b="9525"/>
                  <wp:wrapNone/>
                  <wp:docPr id="66625" name="图片 66625"/>
                  <wp:cNvGraphicFramePr/>
                  <a:graphic xmlns:a="http://schemas.openxmlformats.org/drawingml/2006/main">
                    <a:graphicData uri="http://schemas.openxmlformats.org/drawingml/2006/picture">
                      <pic:pic xmlns:pic="http://schemas.openxmlformats.org/drawingml/2006/picture">
                        <pic:nvPicPr>
                          <pic:cNvPr id="66625" name="图片 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a:extLst/>
                        </pic:spPr>
                      </pic:pic>
                    </a:graphicData>
                  </a:graphic>
                </wp:anchor>
              </w:drawing>
            </w: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0070937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0256PP</w:t>
            </w:r>
            <w:r w:rsidRPr="006E402C">
              <w:rPr>
                <w:rFonts w:asciiTheme="minorEastAsia" w:hAnsiTheme="minorEastAsia" w:hint="eastAsia"/>
              </w:rPr>
              <w:t>塑料带扣保鲜盒</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452*305*170MM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vMerge/>
            <w:tcBorders>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0041734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0028</w:t>
            </w:r>
            <w:r w:rsidRPr="006E402C">
              <w:rPr>
                <w:rFonts w:asciiTheme="minorEastAsia" w:hAnsiTheme="minorEastAsia" w:hint="eastAsia"/>
              </w:rPr>
              <w:t>塑料方筛</w:t>
            </w:r>
            <w:r w:rsidRPr="006E402C">
              <w:rPr>
                <w:rFonts w:asciiTheme="minorEastAsia" w:hAnsiTheme="minorEastAsia" w:hint="eastAsia"/>
              </w:rPr>
              <w:t>(</w:t>
            </w:r>
            <w:r w:rsidRPr="006E402C">
              <w:rPr>
                <w:rFonts w:asciiTheme="minorEastAsia" w:hAnsiTheme="minorEastAsia" w:hint="eastAsia"/>
              </w:rPr>
              <w:t>白色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530*370*180MM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nil"/>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19680" behindDoc="0" locked="0" layoutInCell="1" allowOverlap="1" wp14:anchorId="46387BD5" wp14:editId="7FF3665A">
                  <wp:simplePos x="0" y="0"/>
                  <wp:positionH relativeFrom="column">
                    <wp:posOffset>142875</wp:posOffset>
                  </wp:positionH>
                  <wp:positionV relativeFrom="paragraph">
                    <wp:posOffset>19050</wp:posOffset>
                  </wp:positionV>
                  <wp:extent cx="904875" cy="600075"/>
                  <wp:effectExtent l="0" t="0" r="9525" b="9525"/>
                  <wp:wrapNone/>
                  <wp:docPr id="66626" name="图片 66626"/>
                  <wp:cNvGraphicFramePr/>
                  <a:graphic xmlns:a="http://schemas.openxmlformats.org/drawingml/2006/main">
                    <a:graphicData uri="http://schemas.openxmlformats.org/drawingml/2006/picture">
                      <pic:pic xmlns:pic="http://schemas.openxmlformats.org/drawingml/2006/picture">
                        <pic:nvPicPr>
                          <pic:cNvPr id="66626" name="图片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color w:val="FF0000"/>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0042017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0029</w:t>
            </w:r>
            <w:r w:rsidRPr="006E402C">
              <w:rPr>
                <w:rFonts w:asciiTheme="minorEastAsia" w:hAnsiTheme="minorEastAsia" w:hint="eastAsia"/>
              </w:rPr>
              <w:t>塑料方筛</w:t>
            </w:r>
            <w:r w:rsidRPr="006E402C">
              <w:rPr>
                <w:rFonts w:asciiTheme="minorEastAsia" w:hAnsiTheme="minorEastAsia" w:hint="eastAsia"/>
              </w:rPr>
              <w:t>(</w:t>
            </w:r>
            <w:r w:rsidRPr="006E402C">
              <w:rPr>
                <w:rFonts w:asciiTheme="minorEastAsia" w:hAnsiTheme="minorEastAsia" w:hint="eastAsia"/>
              </w:rPr>
              <w:t>红色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570*410*200MM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21728" behindDoc="0" locked="0" layoutInCell="1" allowOverlap="1" wp14:anchorId="37AA91F1" wp14:editId="25AD9F26">
                  <wp:simplePos x="0" y="0"/>
                  <wp:positionH relativeFrom="column">
                    <wp:posOffset>209550</wp:posOffset>
                  </wp:positionH>
                  <wp:positionV relativeFrom="paragraph">
                    <wp:posOffset>28575</wp:posOffset>
                  </wp:positionV>
                  <wp:extent cx="704850" cy="523875"/>
                  <wp:effectExtent l="0" t="0" r="0" b="9525"/>
                  <wp:wrapNone/>
                  <wp:docPr id="66628" name="图片 66628"/>
                  <wp:cNvGraphicFramePr/>
                  <a:graphic xmlns:a="http://schemas.openxmlformats.org/drawingml/2006/main">
                    <a:graphicData uri="http://schemas.openxmlformats.org/drawingml/2006/picture">
                      <pic:pic xmlns:pic="http://schemas.openxmlformats.org/drawingml/2006/picture">
                        <pic:nvPicPr>
                          <pic:cNvPr id="66628" name="图片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rPr>
                <w:rFonts w:asciiTheme="minorEastAsia" w:hAnsiTheme="minorEastAsia"/>
                <w:color w:val="FF0000"/>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0042338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0027</w:t>
            </w:r>
            <w:r w:rsidRPr="006E402C">
              <w:rPr>
                <w:rFonts w:asciiTheme="minorEastAsia" w:hAnsiTheme="minorEastAsia" w:hint="eastAsia"/>
              </w:rPr>
              <w:t>塑料方筛</w:t>
            </w:r>
            <w:r w:rsidRPr="006E402C">
              <w:rPr>
                <w:rFonts w:asciiTheme="minorEastAsia" w:hAnsiTheme="minorEastAsia" w:hint="eastAsia"/>
              </w:rPr>
              <w:t>(</w:t>
            </w:r>
            <w:r w:rsidRPr="006E402C">
              <w:rPr>
                <w:rFonts w:asciiTheme="minorEastAsia" w:hAnsiTheme="minorEastAsia" w:hint="eastAsia"/>
              </w:rPr>
              <w:t>绿色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660*450*200MM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20704" behindDoc="0" locked="0" layoutInCell="1" allowOverlap="1" wp14:anchorId="10BF2B0E" wp14:editId="10E37F0C">
                  <wp:simplePos x="0" y="0"/>
                  <wp:positionH relativeFrom="column">
                    <wp:posOffset>190500</wp:posOffset>
                  </wp:positionH>
                  <wp:positionV relativeFrom="paragraph">
                    <wp:posOffset>19050</wp:posOffset>
                  </wp:positionV>
                  <wp:extent cx="657225" cy="581025"/>
                  <wp:effectExtent l="0" t="0" r="9525" b="9525"/>
                  <wp:wrapNone/>
                  <wp:docPr id="66627" name="图片 66627"/>
                  <wp:cNvGraphicFramePr/>
                  <a:graphic xmlns:a="http://schemas.openxmlformats.org/drawingml/2006/main">
                    <a:graphicData uri="http://schemas.openxmlformats.org/drawingml/2006/picture">
                      <pic:pic xmlns:pic="http://schemas.openxmlformats.org/drawingml/2006/picture">
                        <pic:nvPicPr>
                          <pic:cNvPr id="66627" name="图片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rPr>
                <w:rFonts w:asciiTheme="minorEastAsia" w:hAnsiTheme="minorEastAsia"/>
                <w:color w:val="FF0000"/>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0090727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0077</w:t>
            </w:r>
            <w:r w:rsidRPr="006E402C">
              <w:rPr>
                <w:rFonts w:asciiTheme="minorEastAsia" w:hAnsiTheme="minorEastAsia" w:hint="eastAsia"/>
              </w:rPr>
              <w:t>周转</w:t>
            </w:r>
            <w:proofErr w:type="gramStart"/>
            <w:r w:rsidRPr="006E402C">
              <w:rPr>
                <w:rFonts w:asciiTheme="minorEastAsia" w:hAnsiTheme="minorEastAsia" w:hint="eastAsia"/>
              </w:rPr>
              <w:t>箩</w:t>
            </w:r>
            <w:proofErr w:type="gramEnd"/>
            <w:r w:rsidRPr="006E402C">
              <w:rPr>
                <w:rFonts w:asciiTheme="minorEastAsia" w:hAnsiTheme="minorEastAsia" w:hint="eastAsia"/>
              </w:rPr>
              <w:t>-</w:t>
            </w:r>
            <w:r w:rsidRPr="006E402C">
              <w:rPr>
                <w:rFonts w:asciiTheme="minorEastAsia" w:hAnsiTheme="minorEastAsia" w:hint="eastAsia"/>
              </w:rPr>
              <w:t>蓝色</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600*425*310mm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3776" behindDoc="0" locked="0" layoutInCell="1" allowOverlap="1" wp14:anchorId="028DA35D" wp14:editId="0EC0DC83">
                  <wp:simplePos x="0" y="0"/>
                  <wp:positionH relativeFrom="column">
                    <wp:posOffset>219075</wp:posOffset>
                  </wp:positionH>
                  <wp:positionV relativeFrom="paragraph">
                    <wp:posOffset>28575</wp:posOffset>
                  </wp:positionV>
                  <wp:extent cx="590550" cy="552450"/>
                  <wp:effectExtent l="0" t="0" r="0" b="0"/>
                  <wp:wrapNone/>
                  <wp:docPr id="66630" name="图片 66630"/>
                  <wp:cNvGraphicFramePr/>
                  <a:graphic xmlns:a="http://schemas.openxmlformats.org/drawingml/2006/main">
                    <a:graphicData uri="http://schemas.openxmlformats.org/drawingml/2006/picture">
                      <pic:pic xmlns:pic="http://schemas.openxmlformats.org/drawingml/2006/picture">
                        <pic:nvPicPr>
                          <pic:cNvPr id="66630" name="图片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0090728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0077</w:t>
            </w:r>
            <w:r w:rsidRPr="006E402C">
              <w:rPr>
                <w:rFonts w:asciiTheme="minorEastAsia" w:hAnsiTheme="minorEastAsia" w:hint="eastAsia"/>
              </w:rPr>
              <w:t>周转</w:t>
            </w:r>
            <w:proofErr w:type="gramStart"/>
            <w:r w:rsidRPr="006E402C">
              <w:rPr>
                <w:rFonts w:asciiTheme="minorEastAsia" w:hAnsiTheme="minorEastAsia" w:hint="eastAsia"/>
              </w:rPr>
              <w:t>箩</w:t>
            </w:r>
            <w:proofErr w:type="gramEnd"/>
            <w:r w:rsidRPr="006E402C">
              <w:rPr>
                <w:rFonts w:asciiTheme="minorEastAsia" w:hAnsiTheme="minorEastAsia" w:hint="eastAsia"/>
              </w:rPr>
              <w:t>-</w:t>
            </w:r>
            <w:r w:rsidRPr="006E402C">
              <w:rPr>
                <w:rFonts w:asciiTheme="minorEastAsia" w:hAnsiTheme="minorEastAsia" w:hint="eastAsia"/>
              </w:rPr>
              <w:t>绿色</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600*425*310mm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4800" behindDoc="0" locked="0" layoutInCell="1" allowOverlap="1" wp14:anchorId="17D84A23" wp14:editId="5FA0E233">
                  <wp:simplePos x="0" y="0"/>
                  <wp:positionH relativeFrom="column">
                    <wp:posOffset>180975</wp:posOffset>
                  </wp:positionH>
                  <wp:positionV relativeFrom="paragraph">
                    <wp:posOffset>38100</wp:posOffset>
                  </wp:positionV>
                  <wp:extent cx="657225" cy="561975"/>
                  <wp:effectExtent l="0" t="0" r="9525" b="9525"/>
                  <wp:wrapNone/>
                  <wp:docPr id="66631" name="图片 66631"/>
                  <wp:cNvGraphicFramePr/>
                  <a:graphic xmlns:a="http://schemas.openxmlformats.org/drawingml/2006/main">
                    <a:graphicData uri="http://schemas.openxmlformats.org/drawingml/2006/picture">
                      <pic:pic xmlns:pic="http://schemas.openxmlformats.org/drawingml/2006/picture">
                        <pic:nvPicPr>
                          <pic:cNvPr id="66631" name="图片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0090729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0077</w:t>
            </w:r>
            <w:r w:rsidRPr="006E402C">
              <w:rPr>
                <w:rFonts w:asciiTheme="minorEastAsia" w:hAnsiTheme="minorEastAsia" w:hint="eastAsia"/>
              </w:rPr>
              <w:t>周转</w:t>
            </w:r>
            <w:proofErr w:type="gramStart"/>
            <w:r w:rsidRPr="006E402C">
              <w:rPr>
                <w:rFonts w:asciiTheme="minorEastAsia" w:hAnsiTheme="minorEastAsia" w:hint="eastAsia"/>
              </w:rPr>
              <w:t>箩</w:t>
            </w:r>
            <w:proofErr w:type="gramEnd"/>
            <w:r w:rsidRPr="006E402C">
              <w:rPr>
                <w:rFonts w:asciiTheme="minorEastAsia" w:hAnsiTheme="minorEastAsia" w:hint="eastAsia"/>
              </w:rPr>
              <w:t>-</w:t>
            </w:r>
            <w:r w:rsidRPr="006E402C">
              <w:rPr>
                <w:rFonts w:asciiTheme="minorEastAsia" w:hAnsiTheme="minorEastAsia" w:hint="eastAsia"/>
              </w:rPr>
              <w:t>红色</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600*425*310mm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2752" behindDoc="0" locked="0" layoutInCell="1" allowOverlap="1" wp14:anchorId="3A12B54A" wp14:editId="7AC1ADE6">
                  <wp:simplePos x="0" y="0"/>
                  <wp:positionH relativeFrom="column">
                    <wp:posOffset>200025</wp:posOffset>
                  </wp:positionH>
                  <wp:positionV relativeFrom="paragraph">
                    <wp:posOffset>47625</wp:posOffset>
                  </wp:positionV>
                  <wp:extent cx="609600" cy="542925"/>
                  <wp:effectExtent l="0" t="0" r="0" b="9525"/>
                  <wp:wrapNone/>
                  <wp:docPr id="66629" name="图片 66629"/>
                  <wp:cNvGraphicFramePr/>
                  <a:graphic xmlns:a="http://schemas.openxmlformats.org/drawingml/2006/main">
                    <a:graphicData uri="http://schemas.openxmlformats.org/drawingml/2006/picture">
                      <pic:pic xmlns:pic="http://schemas.openxmlformats.org/drawingml/2006/picture">
                        <pic:nvPicPr>
                          <pic:cNvPr id="66629" name="图片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0090730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0077</w:t>
            </w:r>
            <w:r w:rsidRPr="006E402C">
              <w:rPr>
                <w:rFonts w:asciiTheme="minorEastAsia" w:hAnsiTheme="minorEastAsia" w:hint="eastAsia"/>
              </w:rPr>
              <w:t>周转</w:t>
            </w:r>
            <w:proofErr w:type="gramStart"/>
            <w:r w:rsidRPr="006E402C">
              <w:rPr>
                <w:rFonts w:asciiTheme="minorEastAsia" w:hAnsiTheme="minorEastAsia" w:hint="eastAsia"/>
              </w:rPr>
              <w:t>箩</w:t>
            </w:r>
            <w:proofErr w:type="gramEnd"/>
            <w:r w:rsidRPr="006E402C">
              <w:rPr>
                <w:rFonts w:asciiTheme="minorEastAsia" w:hAnsiTheme="minorEastAsia" w:hint="eastAsia"/>
              </w:rPr>
              <w:t>-</w:t>
            </w:r>
            <w:r w:rsidRPr="006E402C">
              <w:rPr>
                <w:rFonts w:asciiTheme="minorEastAsia" w:hAnsiTheme="minorEastAsia" w:hint="eastAsia"/>
              </w:rPr>
              <w:t>白色</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600*425*310mm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5824" behindDoc="0" locked="0" layoutInCell="1" allowOverlap="1" wp14:anchorId="73393E79" wp14:editId="761E93C7">
                  <wp:simplePos x="0" y="0"/>
                  <wp:positionH relativeFrom="column">
                    <wp:posOffset>228600</wp:posOffset>
                  </wp:positionH>
                  <wp:positionV relativeFrom="paragraph">
                    <wp:posOffset>19050</wp:posOffset>
                  </wp:positionV>
                  <wp:extent cx="638175" cy="590550"/>
                  <wp:effectExtent l="0" t="0" r="9525" b="0"/>
                  <wp:wrapNone/>
                  <wp:docPr id="66632" name="图片 66632"/>
                  <wp:cNvGraphicFramePr/>
                  <a:graphic xmlns:a="http://schemas.openxmlformats.org/drawingml/2006/main">
                    <a:graphicData uri="http://schemas.openxmlformats.org/drawingml/2006/picture">
                      <pic:pic xmlns:pic="http://schemas.openxmlformats.org/drawingml/2006/picture">
                        <pic:nvPicPr>
                          <pic:cNvPr id="66632" name="图片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93</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0021506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0107PP</w:t>
            </w:r>
            <w:r w:rsidRPr="006E402C">
              <w:rPr>
                <w:rFonts w:asciiTheme="minorEastAsia" w:hAnsiTheme="minorEastAsia" w:hint="eastAsia"/>
              </w:rPr>
              <w:t>整理箱</w:t>
            </w:r>
            <w:r w:rsidRPr="006E402C">
              <w:rPr>
                <w:rFonts w:asciiTheme="minorEastAsia" w:hAnsiTheme="minorEastAsia" w:hint="eastAsia"/>
              </w:rPr>
              <w:t>/37L</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530*365*335mm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6848" behindDoc="0" locked="0" layoutInCell="1" allowOverlap="1" wp14:anchorId="0E1821D2" wp14:editId="4ED637C0">
                  <wp:simplePos x="0" y="0"/>
                  <wp:positionH relativeFrom="column">
                    <wp:posOffset>22860</wp:posOffset>
                  </wp:positionH>
                  <wp:positionV relativeFrom="paragraph">
                    <wp:posOffset>-80645</wp:posOffset>
                  </wp:positionV>
                  <wp:extent cx="1009650" cy="676275"/>
                  <wp:effectExtent l="0" t="0" r="0" b="9525"/>
                  <wp:wrapNone/>
                  <wp:docPr id="66633" name="图片 66633"/>
                  <wp:cNvGraphicFramePr/>
                  <a:graphic xmlns:a="http://schemas.openxmlformats.org/drawingml/2006/main">
                    <a:graphicData uri="http://schemas.openxmlformats.org/drawingml/2006/picture">
                      <pic:pic xmlns:pic="http://schemas.openxmlformats.org/drawingml/2006/picture">
                        <pic:nvPicPr>
                          <pic:cNvPr id="66633" name="图片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9650" cy="67627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94</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0090187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0109PP</w:t>
            </w:r>
            <w:r w:rsidRPr="006E402C">
              <w:rPr>
                <w:rFonts w:asciiTheme="minorEastAsia" w:hAnsiTheme="minorEastAsia" w:hint="eastAsia"/>
              </w:rPr>
              <w:t>整理箱</w:t>
            </w:r>
            <w:r w:rsidRPr="006E402C">
              <w:rPr>
                <w:rFonts w:asciiTheme="minorEastAsia" w:hAnsiTheme="minorEastAsia" w:hint="eastAsia"/>
              </w:rPr>
              <w:t>/62.5L</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620*420*400mm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95</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0031004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JB008B</w:t>
            </w:r>
            <w:r w:rsidRPr="006E402C">
              <w:rPr>
                <w:rFonts w:asciiTheme="minorEastAsia" w:hAnsiTheme="minorEastAsia" w:hint="eastAsia"/>
              </w:rPr>
              <w:t>自助餐扇形半</w:t>
            </w:r>
            <w:proofErr w:type="gramStart"/>
            <w:r w:rsidRPr="006E402C">
              <w:rPr>
                <w:rFonts w:asciiTheme="minorEastAsia" w:hAnsiTheme="minorEastAsia" w:hint="eastAsia"/>
              </w:rPr>
              <w:t>齿食品夹</w:t>
            </w:r>
            <w:proofErr w:type="gramEnd"/>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L250mm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7872" behindDoc="0" locked="0" layoutInCell="1" allowOverlap="1" wp14:anchorId="0B259F03" wp14:editId="3D51FCE6">
                  <wp:simplePos x="0" y="0"/>
                  <wp:positionH relativeFrom="column">
                    <wp:posOffset>114300</wp:posOffset>
                  </wp:positionH>
                  <wp:positionV relativeFrom="paragraph">
                    <wp:posOffset>28575</wp:posOffset>
                  </wp:positionV>
                  <wp:extent cx="895350" cy="552450"/>
                  <wp:effectExtent l="0" t="0" r="0" b="0"/>
                  <wp:wrapNone/>
                  <wp:docPr id="66634" name="图片 66634"/>
                  <wp:cNvGraphicFramePr/>
                  <a:graphic xmlns:a="http://schemas.openxmlformats.org/drawingml/2006/main">
                    <a:graphicData uri="http://schemas.openxmlformats.org/drawingml/2006/picture">
                      <pic:pic xmlns:pic="http://schemas.openxmlformats.org/drawingml/2006/picture">
                        <pic:nvPicPr>
                          <pic:cNvPr id="66634" name="图片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0030362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JB663L</w:t>
            </w:r>
            <w:r w:rsidRPr="006E402C">
              <w:rPr>
                <w:rFonts w:asciiTheme="minorEastAsia" w:hAnsiTheme="minorEastAsia" w:hint="eastAsia"/>
              </w:rPr>
              <w:t>自助餐齿形食品夹</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L220mm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28896" behindDoc="0" locked="0" layoutInCell="1" allowOverlap="1" wp14:anchorId="0D5FCFFC" wp14:editId="2FBAB484">
                  <wp:simplePos x="0" y="0"/>
                  <wp:positionH relativeFrom="column">
                    <wp:posOffset>85725</wp:posOffset>
                  </wp:positionH>
                  <wp:positionV relativeFrom="paragraph">
                    <wp:posOffset>28575</wp:posOffset>
                  </wp:positionV>
                  <wp:extent cx="866775" cy="571500"/>
                  <wp:effectExtent l="0" t="0" r="9525" b="0"/>
                  <wp:wrapNone/>
                  <wp:docPr id="66635" name="图片 66635"/>
                  <wp:cNvGraphicFramePr/>
                  <a:graphic xmlns:a="http://schemas.openxmlformats.org/drawingml/2006/main">
                    <a:graphicData uri="http://schemas.openxmlformats.org/drawingml/2006/picture">
                      <pic:pic xmlns:pic="http://schemas.openxmlformats.org/drawingml/2006/picture">
                        <pic:nvPicPr>
                          <pic:cNvPr id="66635" name="图片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67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97</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0010714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CF-32CM/18L</w:t>
            </w:r>
            <w:r w:rsidRPr="006E402C">
              <w:rPr>
                <w:rFonts w:asciiTheme="minorEastAsia" w:hAnsiTheme="minorEastAsia" w:hint="eastAsia"/>
              </w:rPr>
              <w:t>三角牌不锈钢高压锅</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32*H38.2cm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29920" behindDoc="0" locked="0" layoutInCell="1" allowOverlap="1" wp14:anchorId="28ABE7BF" wp14:editId="65E66247">
                  <wp:simplePos x="0" y="0"/>
                  <wp:positionH relativeFrom="column">
                    <wp:posOffset>19050</wp:posOffset>
                  </wp:positionH>
                  <wp:positionV relativeFrom="paragraph">
                    <wp:posOffset>104775</wp:posOffset>
                  </wp:positionV>
                  <wp:extent cx="1057275" cy="1085850"/>
                  <wp:effectExtent l="0" t="0" r="9525" b="0"/>
                  <wp:wrapNone/>
                  <wp:docPr id="66636" name="图片 66636"/>
                  <wp:cNvGraphicFramePr/>
                  <a:graphic xmlns:a="http://schemas.openxmlformats.org/drawingml/2006/main">
                    <a:graphicData uri="http://schemas.openxmlformats.org/drawingml/2006/picture">
                      <pic:pic xmlns:pic="http://schemas.openxmlformats.org/drawingml/2006/picture">
                        <pic:nvPicPr>
                          <pic:cNvPr id="66636" name="图片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72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0010726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FB-40CM/39L</w:t>
            </w:r>
            <w:r w:rsidRPr="006E402C">
              <w:rPr>
                <w:rFonts w:asciiTheme="minorEastAsia" w:hAnsiTheme="minorEastAsia" w:hint="eastAsia"/>
              </w:rPr>
              <w:t>三角牌不锈钢高压锅</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40*H44.4cm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0070537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微波炉</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23L</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61664" behindDoc="0" locked="0" layoutInCell="1" allowOverlap="1" wp14:anchorId="52551A1B" wp14:editId="25D74F42">
                  <wp:simplePos x="0" y="0"/>
                  <wp:positionH relativeFrom="column">
                    <wp:posOffset>352425</wp:posOffset>
                  </wp:positionH>
                  <wp:positionV relativeFrom="paragraph">
                    <wp:posOffset>114300</wp:posOffset>
                  </wp:positionV>
                  <wp:extent cx="561975" cy="419100"/>
                  <wp:effectExtent l="0" t="0" r="9525" b="0"/>
                  <wp:wrapNone/>
                  <wp:docPr id="97" name="图片 97"/>
                  <wp:cNvGraphicFramePr/>
                  <a:graphic xmlns:a="http://schemas.openxmlformats.org/drawingml/2006/main">
                    <a:graphicData uri="http://schemas.openxmlformats.org/drawingml/2006/picture">
                      <pic:pic xmlns:pic="http://schemas.openxmlformats.org/drawingml/2006/picture">
                        <pic:nvPicPr>
                          <pic:cNvPr id="2" name="对象 242"/>
                          <pic:cNvPicPr>
                            <a:picLocks noChangeAspect="1"/>
                          </pic:cNvPicPr>
                        </pic:nvPicPr>
                        <pic:blipFill>
                          <a:blip r:embed="rId92" cstate="print"/>
                          <a:stretch>
                            <a:fillRect/>
                          </a:stretch>
                        </pic:blipFill>
                        <pic:spPr>
                          <a:xfrm>
                            <a:off x="0" y="0"/>
                            <a:ext cx="561975" cy="419100"/>
                          </a:xfrm>
                          <a:prstGeom prst="rect">
                            <a:avLst/>
                          </a:prstGeom>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0040206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长竹筷子</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L450mm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双</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30944" behindDoc="0" locked="0" layoutInCell="1" allowOverlap="1" wp14:anchorId="50085B76" wp14:editId="6BA99874">
                  <wp:simplePos x="0" y="0"/>
                  <wp:positionH relativeFrom="column">
                    <wp:posOffset>19050</wp:posOffset>
                  </wp:positionH>
                  <wp:positionV relativeFrom="paragraph">
                    <wp:posOffset>200025</wp:posOffset>
                  </wp:positionV>
                  <wp:extent cx="1038225" cy="171450"/>
                  <wp:effectExtent l="0" t="0" r="9525" b="0"/>
                  <wp:wrapNone/>
                  <wp:docPr id="66637" name="图片 66637"/>
                  <wp:cNvGraphicFramePr/>
                  <a:graphic xmlns:a="http://schemas.openxmlformats.org/drawingml/2006/main">
                    <a:graphicData uri="http://schemas.openxmlformats.org/drawingml/2006/picture">
                      <pic:pic xmlns:pic="http://schemas.openxmlformats.org/drawingml/2006/picture">
                        <pic:nvPicPr>
                          <pic:cNvPr id="66637" name="图片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0080118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AF01016/  60cm</w:t>
            </w:r>
            <w:proofErr w:type="gramStart"/>
            <w:r w:rsidRPr="006E402C">
              <w:rPr>
                <w:rFonts w:asciiTheme="minorEastAsia" w:hAnsiTheme="minorEastAsia" w:hint="eastAsia"/>
              </w:rPr>
              <w:t>豪华尘推</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L60cm20</w:t>
            </w:r>
            <w:r w:rsidRPr="006E402C">
              <w:rPr>
                <w:rFonts w:asciiTheme="minorEastAsia" w:hAnsiTheme="minorEastAsia" w:hint="eastAsia"/>
              </w:rPr>
              <w:t>只箱</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31968" behindDoc="0" locked="0" layoutInCell="1" allowOverlap="1" wp14:anchorId="644A8B21" wp14:editId="1AC86DE5">
                  <wp:simplePos x="0" y="0"/>
                  <wp:positionH relativeFrom="column">
                    <wp:posOffset>152400</wp:posOffset>
                  </wp:positionH>
                  <wp:positionV relativeFrom="paragraph">
                    <wp:posOffset>28575</wp:posOffset>
                  </wp:positionV>
                  <wp:extent cx="819150" cy="590550"/>
                  <wp:effectExtent l="0" t="0" r="0" b="0"/>
                  <wp:wrapNone/>
                  <wp:docPr id="66638" name="图片 66638"/>
                  <wp:cNvGraphicFramePr/>
                  <a:graphic xmlns:a="http://schemas.openxmlformats.org/drawingml/2006/main">
                    <a:graphicData uri="http://schemas.openxmlformats.org/drawingml/2006/picture">
                      <pic:pic xmlns:pic="http://schemas.openxmlformats.org/drawingml/2006/picture">
                        <pic:nvPicPr>
                          <pic:cNvPr id="66638" name="图片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0080092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60cm</w:t>
            </w:r>
            <w:r w:rsidRPr="006E402C">
              <w:rPr>
                <w:rFonts w:asciiTheme="minorEastAsia" w:hAnsiTheme="minorEastAsia" w:hint="eastAsia"/>
              </w:rPr>
              <w:t>豪华</w:t>
            </w:r>
            <w:proofErr w:type="gramStart"/>
            <w:r w:rsidRPr="006E402C">
              <w:rPr>
                <w:rFonts w:asciiTheme="minorEastAsia" w:hAnsiTheme="minorEastAsia" w:hint="eastAsia"/>
              </w:rPr>
              <w:t>尘推罩</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L60cm20</w:t>
            </w:r>
            <w:r w:rsidRPr="006E402C">
              <w:rPr>
                <w:rFonts w:asciiTheme="minorEastAsia" w:hAnsiTheme="minorEastAsia" w:hint="eastAsia"/>
              </w:rPr>
              <w:t>只箱</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32992" behindDoc="0" locked="0" layoutInCell="1" allowOverlap="1" wp14:anchorId="162CBC2A" wp14:editId="4D3B6628">
                  <wp:simplePos x="0" y="0"/>
                  <wp:positionH relativeFrom="column">
                    <wp:posOffset>38100</wp:posOffset>
                  </wp:positionH>
                  <wp:positionV relativeFrom="paragraph">
                    <wp:posOffset>66675</wp:posOffset>
                  </wp:positionV>
                  <wp:extent cx="1019175" cy="400050"/>
                  <wp:effectExtent l="0" t="0" r="9525" b="0"/>
                  <wp:wrapNone/>
                  <wp:docPr id="66639" name="图片 66639"/>
                  <wp:cNvGraphicFramePr/>
                  <a:graphic xmlns:a="http://schemas.openxmlformats.org/drawingml/2006/main">
                    <a:graphicData uri="http://schemas.openxmlformats.org/drawingml/2006/picture">
                      <pic:pic xmlns:pic="http://schemas.openxmlformats.org/drawingml/2006/picture">
                        <pic:nvPicPr>
                          <pic:cNvPr id="66639" name="图片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0080327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BF533</w:t>
            </w:r>
            <w:r w:rsidRPr="006E402C">
              <w:rPr>
                <w:rFonts w:asciiTheme="minorEastAsia" w:hAnsiTheme="minorEastAsia" w:hint="eastAsia"/>
              </w:rPr>
              <w:t>无拉杆三速吹风机</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220V/1000W</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34016" behindDoc="0" locked="0" layoutInCell="1" allowOverlap="1" wp14:anchorId="7ACAF0A2" wp14:editId="567E6A77">
                  <wp:simplePos x="0" y="0"/>
                  <wp:positionH relativeFrom="column">
                    <wp:posOffset>24765</wp:posOffset>
                  </wp:positionH>
                  <wp:positionV relativeFrom="paragraph">
                    <wp:posOffset>-39370</wp:posOffset>
                  </wp:positionV>
                  <wp:extent cx="1009650" cy="590550"/>
                  <wp:effectExtent l="0" t="0" r="0" b="0"/>
                  <wp:wrapNone/>
                  <wp:docPr id="66640" name="图片 66640"/>
                  <wp:cNvGraphicFramePr/>
                  <a:graphic xmlns:a="http://schemas.openxmlformats.org/drawingml/2006/main">
                    <a:graphicData uri="http://schemas.openxmlformats.org/drawingml/2006/picture">
                      <pic:pic xmlns:pic="http://schemas.openxmlformats.org/drawingml/2006/picture">
                        <pic:nvPicPr>
                          <pic:cNvPr id="66640" name="图片 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0081003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AF01205A</w:t>
            </w:r>
            <w:r w:rsidRPr="006E402C">
              <w:rPr>
                <w:rFonts w:asciiTheme="minorEastAsia" w:hAnsiTheme="minorEastAsia" w:hint="eastAsia"/>
              </w:rPr>
              <w:t>防风</w:t>
            </w:r>
            <w:proofErr w:type="gramStart"/>
            <w:r w:rsidRPr="006E402C">
              <w:rPr>
                <w:rFonts w:asciiTheme="minorEastAsia" w:hAnsiTheme="minorEastAsia" w:hint="eastAsia"/>
              </w:rPr>
              <w:t>垃圾铲连扫把</w:t>
            </w:r>
            <w:proofErr w:type="gramEnd"/>
            <w:r w:rsidRPr="006E402C">
              <w:rPr>
                <w:rFonts w:asciiTheme="minorEastAsia" w:hAnsiTheme="minorEastAsia" w:hint="eastAsia"/>
              </w:rPr>
              <w:t>(</w:t>
            </w:r>
            <w:r w:rsidRPr="006E402C">
              <w:rPr>
                <w:rFonts w:asciiTheme="minorEastAsia" w:hAnsiTheme="minorEastAsia" w:hint="eastAsia"/>
              </w:rPr>
              <w:t>灰色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塑料杆</w:t>
            </w:r>
            <w:r w:rsidRPr="006E402C">
              <w:rPr>
                <w:rFonts w:asciiTheme="minorEastAsia" w:hAnsiTheme="minorEastAsia" w:hint="eastAsia"/>
              </w:rPr>
              <w:t>/94*32*12cm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35040" behindDoc="0" locked="0" layoutInCell="1" allowOverlap="1" wp14:anchorId="4AC73B8F" wp14:editId="5844BF1B">
                  <wp:simplePos x="0" y="0"/>
                  <wp:positionH relativeFrom="column">
                    <wp:posOffset>194310</wp:posOffset>
                  </wp:positionH>
                  <wp:positionV relativeFrom="paragraph">
                    <wp:posOffset>-1905</wp:posOffset>
                  </wp:positionV>
                  <wp:extent cx="762000" cy="581025"/>
                  <wp:effectExtent l="0" t="0" r="0" b="9525"/>
                  <wp:wrapNone/>
                  <wp:docPr id="66643" name="图片 66643"/>
                  <wp:cNvGraphicFramePr/>
                  <a:graphic xmlns:a="http://schemas.openxmlformats.org/drawingml/2006/main">
                    <a:graphicData uri="http://schemas.openxmlformats.org/drawingml/2006/picture">
                      <pic:pic xmlns:pic="http://schemas.openxmlformats.org/drawingml/2006/picture">
                        <pic:nvPicPr>
                          <pic:cNvPr id="66643" name="图片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581025"/>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0080297</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AF07502 /120L</w:t>
            </w:r>
            <w:r w:rsidRPr="006E402C">
              <w:rPr>
                <w:rFonts w:asciiTheme="minorEastAsia" w:hAnsiTheme="minorEastAsia" w:hint="eastAsia"/>
              </w:rPr>
              <w:t>圆形带底座垃圾桶</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灰色</w:t>
            </w:r>
            <w:r w:rsidRPr="006E402C">
              <w:rPr>
                <w:rFonts w:asciiTheme="minorEastAsia" w:hAnsiTheme="minorEastAsia" w:hint="eastAsia"/>
              </w:rPr>
              <w:t>L63*W57*H83cm/4</w:t>
            </w:r>
            <w:r w:rsidRPr="006E402C">
              <w:rPr>
                <w:rFonts w:asciiTheme="minorEastAsia" w:hAnsiTheme="minorEastAsia" w:hint="eastAsia"/>
              </w:rPr>
              <w:t>只</w:t>
            </w:r>
            <w:r w:rsidRPr="006E402C">
              <w:rPr>
                <w:rFonts w:asciiTheme="minorEastAsia" w:hAnsiTheme="minorEastAsia" w:hint="eastAsia"/>
              </w:rPr>
              <w:t>/</w:t>
            </w:r>
            <w:r w:rsidRPr="006E402C">
              <w:rPr>
                <w:rFonts w:asciiTheme="minorEastAsia" w:hAnsiTheme="minorEastAsia" w:hint="eastAsia"/>
              </w:rPr>
              <w:t>箱</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套</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36064" behindDoc="0" locked="0" layoutInCell="1" allowOverlap="1" wp14:anchorId="606446B3" wp14:editId="01F91D58">
                  <wp:simplePos x="0" y="0"/>
                  <wp:positionH relativeFrom="column">
                    <wp:posOffset>38100</wp:posOffset>
                  </wp:positionH>
                  <wp:positionV relativeFrom="paragraph">
                    <wp:posOffset>14605</wp:posOffset>
                  </wp:positionV>
                  <wp:extent cx="876300" cy="581025"/>
                  <wp:effectExtent l="0" t="0" r="0" b="9525"/>
                  <wp:wrapNone/>
                  <wp:docPr id="66645" name="图片 66645"/>
                  <wp:cNvGraphicFramePr/>
                  <a:graphic xmlns:a="http://schemas.openxmlformats.org/drawingml/2006/main">
                    <a:graphicData uri="http://schemas.openxmlformats.org/drawingml/2006/picture">
                      <pic:pic xmlns:pic="http://schemas.openxmlformats.org/drawingml/2006/picture">
                        <pic:nvPicPr>
                          <pic:cNvPr id="66645" name="图片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0110299</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130L</w:t>
            </w:r>
            <w:r w:rsidRPr="006E402C">
              <w:rPr>
                <w:rFonts w:asciiTheme="minorEastAsia" w:hAnsiTheme="minorEastAsia" w:hint="eastAsia"/>
              </w:rPr>
              <w:t>承重垃圾袋</w:t>
            </w:r>
            <w:r w:rsidRPr="006E402C">
              <w:rPr>
                <w:rFonts w:asciiTheme="minorEastAsia" w:hAnsiTheme="minorEastAsia" w:hint="eastAsia"/>
              </w:rPr>
              <w:t>(</w:t>
            </w:r>
            <w:r w:rsidRPr="006E402C">
              <w:rPr>
                <w:rFonts w:asciiTheme="minorEastAsia" w:hAnsiTheme="minorEastAsia" w:hint="eastAsia"/>
              </w:rPr>
              <w:t>黑色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1000(</w:t>
            </w:r>
            <w:r w:rsidRPr="006E402C">
              <w:rPr>
                <w:rFonts w:asciiTheme="minorEastAsia" w:hAnsiTheme="minorEastAsia" w:hint="eastAsia"/>
              </w:rPr>
              <w:t>开口</w:t>
            </w:r>
            <w:r w:rsidRPr="006E402C">
              <w:rPr>
                <w:rFonts w:asciiTheme="minorEastAsia" w:hAnsiTheme="minorEastAsia" w:hint="eastAsia"/>
              </w:rPr>
              <w:t>)*1200mm</w:t>
            </w:r>
            <w:r w:rsidRPr="006E402C">
              <w:rPr>
                <w:rFonts w:asciiTheme="minorEastAsia" w:hAnsiTheme="minorEastAsia" w:hint="eastAsia"/>
              </w:rPr>
              <w:t>、</w:t>
            </w:r>
            <w:r w:rsidRPr="006E402C">
              <w:rPr>
                <w:rFonts w:asciiTheme="minorEastAsia" w:hAnsiTheme="minorEastAsia" w:hint="eastAsia"/>
              </w:rPr>
              <w:t>20</w:t>
            </w:r>
            <w:r w:rsidRPr="006E402C">
              <w:rPr>
                <w:rFonts w:asciiTheme="minorEastAsia" w:hAnsiTheme="minorEastAsia" w:hint="eastAsia"/>
              </w:rPr>
              <w:t>只</w:t>
            </w:r>
            <w:r w:rsidRPr="006E402C">
              <w:rPr>
                <w:rFonts w:asciiTheme="minorEastAsia" w:hAnsiTheme="minorEastAsia" w:hint="eastAsia"/>
              </w:rPr>
              <w:t>/</w:t>
            </w:r>
            <w:r w:rsidRPr="006E402C">
              <w:rPr>
                <w:rFonts w:asciiTheme="minorEastAsia" w:hAnsiTheme="minorEastAsia" w:hint="eastAsia"/>
              </w:rPr>
              <w:t>包</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包</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37088" behindDoc="0" locked="0" layoutInCell="1" allowOverlap="1" wp14:anchorId="4CE7640D" wp14:editId="63F63192">
                  <wp:simplePos x="0" y="0"/>
                  <wp:positionH relativeFrom="column">
                    <wp:posOffset>247650</wp:posOffset>
                  </wp:positionH>
                  <wp:positionV relativeFrom="paragraph">
                    <wp:posOffset>19050</wp:posOffset>
                  </wp:positionV>
                  <wp:extent cx="628650" cy="590550"/>
                  <wp:effectExtent l="0" t="0" r="0" b="0"/>
                  <wp:wrapNone/>
                  <wp:docPr id="66646" name="图片 66646"/>
                  <wp:cNvGraphicFramePr/>
                  <a:graphic xmlns:a="http://schemas.openxmlformats.org/drawingml/2006/main">
                    <a:graphicData uri="http://schemas.openxmlformats.org/drawingml/2006/picture">
                      <pic:pic xmlns:pic="http://schemas.openxmlformats.org/drawingml/2006/picture">
                        <pic:nvPicPr>
                          <pic:cNvPr id="66646" name="图片 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60"/>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107</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0080427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3210#</w:t>
            </w:r>
            <w:r w:rsidRPr="006E402C">
              <w:rPr>
                <w:rFonts w:asciiTheme="minorEastAsia" w:hAnsiTheme="minorEastAsia" w:hint="eastAsia"/>
              </w:rPr>
              <w:t>海绵百洁布</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85*105MM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67808" behindDoc="0" locked="0" layoutInCell="1" allowOverlap="1" wp14:anchorId="76D89FA1" wp14:editId="6F70CB69">
                  <wp:simplePos x="0" y="0"/>
                  <wp:positionH relativeFrom="column">
                    <wp:posOffset>102870</wp:posOffset>
                  </wp:positionH>
                  <wp:positionV relativeFrom="paragraph">
                    <wp:posOffset>-235585</wp:posOffset>
                  </wp:positionV>
                  <wp:extent cx="762000" cy="571500"/>
                  <wp:effectExtent l="0" t="0" r="0" b="0"/>
                  <wp:wrapNone/>
                  <wp:docPr id="66652" name="图片 66652"/>
                  <wp:cNvGraphicFramePr/>
                  <a:graphic xmlns:a="http://schemas.openxmlformats.org/drawingml/2006/main">
                    <a:graphicData uri="http://schemas.openxmlformats.org/drawingml/2006/picture">
                      <pic:pic xmlns:pic="http://schemas.openxmlformats.org/drawingml/2006/picture">
                        <pic:nvPicPr>
                          <pic:cNvPr id="66652" name="图片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108</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0080411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96#/3M</w:t>
            </w:r>
            <w:r w:rsidRPr="006E402C">
              <w:rPr>
                <w:rFonts w:asciiTheme="minorEastAsia" w:hAnsiTheme="minorEastAsia" w:hint="eastAsia"/>
              </w:rPr>
              <w:t>百洁布</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4*6'' /20</w:t>
            </w:r>
            <w:r w:rsidRPr="006E402C">
              <w:rPr>
                <w:rFonts w:asciiTheme="minorEastAsia" w:hAnsiTheme="minorEastAsia" w:hint="eastAsia"/>
              </w:rPr>
              <w:t>片</w:t>
            </w:r>
            <w:r w:rsidRPr="006E402C">
              <w:rPr>
                <w:rFonts w:asciiTheme="minorEastAsia" w:hAnsiTheme="minorEastAsia" w:hint="eastAsia"/>
              </w:rPr>
              <w:t>/</w:t>
            </w:r>
            <w:r w:rsidRPr="006E402C">
              <w:rPr>
                <w:rFonts w:asciiTheme="minorEastAsia" w:hAnsiTheme="minorEastAsia" w:hint="eastAsia"/>
              </w:rPr>
              <w:t>盒</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38112" behindDoc="0" locked="0" layoutInCell="1" allowOverlap="1" wp14:anchorId="553878F3" wp14:editId="7284DB37">
                  <wp:simplePos x="0" y="0"/>
                  <wp:positionH relativeFrom="column">
                    <wp:posOffset>104775</wp:posOffset>
                  </wp:positionH>
                  <wp:positionV relativeFrom="paragraph">
                    <wp:posOffset>19050</wp:posOffset>
                  </wp:positionV>
                  <wp:extent cx="847725" cy="590550"/>
                  <wp:effectExtent l="0" t="0" r="9525" b="0"/>
                  <wp:wrapNone/>
                  <wp:docPr id="66653" name="图片 66653"/>
                  <wp:cNvGraphicFramePr/>
                  <a:graphic xmlns:a="http://schemas.openxmlformats.org/drawingml/2006/main">
                    <a:graphicData uri="http://schemas.openxmlformats.org/drawingml/2006/picture">
                      <pic:pic xmlns:pic="http://schemas.openxmlformats.org/drawingml/2006/picture">
                        <pic:nvPicPr>
                          <pic:cNvPr id="66653" name="图片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109</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0110103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300#/17g/</w:t>
            </w:r>
            <w:r w:rsidRPr="006E402C">
              <w:rPr>
                <w:rFonts w:asciiTheme="minorEastAsia" w:hAnsiTheme="minorEastAsia" w:hint="eastAsia"/>
              </w:rPr>
              <w:t>钢丝球</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每包</w:t>
            </w:r>
            <w:r w:rsidRPr="006E402C">
              <w:rPr>
                <w:rFonts w:asciiTheme="minorEastAsia" w:hAnsiTheme="minorEastAsia" w:hint="eastAsia"/>
              </w:rPr>
              <w:t>20</w:t>
            </w:r>
            <w:r w:rsidRPr="006E402C">
              <w:rPr>
                <w:rFonts w:asciiTheme="minorEastAsia" w:hAnsiTheme="minorEastAsia" w:hint="eastAsia"/>
              </w:rPr>
              <w:t>只</w:t>
            </w:r>
            <w:r w:rsidRPr="006E402C">
              <w:rPr>
                <w:rFonts w:asciiTheme="minorEastAsia" w:hAnsiTheme="minorEastAsia" w:hint="eastAsia"/>
              </w:rPr>
              <w:t>/</w:t>
            </w:r>
            <w:r w:rsidRPr="006E402C">
              <w:rPr>
                <w:rFonts w:asciiTheme="minorEastAsia" w:hAnsiTheme="minorEastAsia" w:hint="eastAsia"/>
              </w:rPr>
              <w:t>每箱</w:t>
            </w:r>
            <w:r w:rsidRPr="006E402C">
              <w:rPr>
                <w:rFonts w:asciiTheme="minorEastAsia" w:hAnsiTheme="minorEastAsia" w:hint="eastAsia"/>
              </w:rPr>
              <w:t>15</w:t>
            </w:r>
            <w:r w:rsidRPr="006E402C">
              <w:rPr>
                <w:rFonts w:asciiTheme="minorEastAsia" w:hAnsiTheme="minorEastAsia" w:hint="eastAsia"/>
              </w:rPr>
              <w:t>包</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39136" behindDoc="0" locked="0" layoutInCell="1" allowOverlap="1" wp14:anchorId="6DDABE1F" wp14:editId="7BBC8FE3">
                  <wp:simplePos x="0" y="0"/>
                  <wp:positionH relativeFrom="column">
                    <wp:posOffset>219075</wp:posOffset>
                  </wp:positionH>
                  <wp:positionV relativeFrom="paragraph">
                    <wp:posOffset>9525</wp:posOffset>
                  </wp:positionV>
                  <wp:extent cx="638175" cy="590550"/>
                  <wp:effectExtent l="0" t="0" r="9525" b="0"/>
                  <wp:wrapNone/>
                  <wp:docPr id="66654" name="图片 66654"/>
                  <wp:cNvGraphicFramePr/>
                  <a:graphic xmlns:a="http://schemas.openxmlformats.org/drawingml/2006/main">
                    <a:graphicData uri="http://schemas.openxmlformats.org/drawingml/2006/picture">
                      <pic:pic xmlns:pic="http://schemas.openxmlformats.org/drawingml/2006/picture">
                        <pic:nvPicPr>
                          <pic:cNvPr id="66654" name="图片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0110066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AF08404</w:t>
            </w:r>
            <w:r w:rsidRPr="006E402C">
              <w:rPr>
                <w:rFonts w:asciiTheme="minorEastAsia" w:hAnsiTheme="minorEastAsia" w:hint="eastAsia"/>
              </w:rPr>
              <w:t>杂物篮</w:t>
            </w:r>
            <w:r w:rsidRPr="006E402C">
              <w:rPr>
                <w:rFonts w:asciiTheme="minorEastAsia" w:hAnsiTheme="minorEastAsia" w:hint="eastAsia"/>
              </w:rPr>
              <w:t>(</w:t>
            </w:r>
            <w:r w:rsidRPr="006E402C">
              <w:rPr>
                <w:rFonts w:asciiTheme="minorEastAsia" w:hAnsiTheme="minorEastAsia" w:hint="eastAsia"/>
              </w:rPr>
              <w:t>灰色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405*270*175mm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0160" behindDoc="0" locked="0" layoutInCell="1" allowOverlap="1" wp14:anchorId="0BE8F593" wp14:editId="0321B07E">
                  <wp:simplePos x="0" y="0"/>
                  <wp:positionH relativeFrom="column">
                    <wp:posOffset>238125</wp:posOffset>
                  </wp:positionH>
                  <wp:positionV relativeFrom="paragraph">
                    <wp:posOffset>19050</wp:posOffset>
                  </wp:positionV>
                  <wp:extent cx="647700" cy="571500"/>
                  <wp:effectExtent l="0" t="0" r="0" b="0"/>
                  <wp:wrapNone/>
                  <wp:docPr id="66655" name="图片 66655"/>
                  <wp:cNvGraphicFramePr/>
                  <a:graphic xmlns:a="http://schemas.openxmlformats.org/drawingml/2006/main">
                    <a:graphicData uri="http://schemas.openxmlformats.org/drawingml/2006/picture">
                      <pic:pic xmlns:pic="http://schemas.openxmlformats.org/drawingml/2006/picture">
                        <pic:nvPicPr>
                          <pic:cNvPr id="66655" name="图片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111</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0081048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30g</w:t>
            </w:r>
            <w:r w:rsidRPr="006E402C">
              <w:rPr>
                <w:rFonts w:asciiTheme="minorEastAsia" w:hAnsiTheme="minorEastAsia" w:hint="eastAsia"/>
              </w:rPr>
              <w:t>超细纤维清洁抹布</w:t>
            </w:r>
            <w:r w:rsidRPr="006E402C">
              <w:rPr>
                <w:rFonts w:asciiTheme="minorEastAsia" w:hAnsiTheme="minorEastAsia" w:hint="eastAsia"/>
              </w:rPr>
              <w:t>(</w:t>
            </w:r>
            <w:r w:rsidRPr="006E402C">
              <w:rPr>
                <w:rFonts w:asciiTheme="minorEastAsia" w:hAnsiTheme="minorEastAsia" w:hint="eastAsia"/>
              </w:rPr>
              <w:t>蓝色</w:t>
            </w:r>
            <w:r w:rsidRPr="006E402C">
              <w:rPr>
                <w:rFonts w:asciiTheme="minorEastAsia" w:hAnsiTheme="minorEastAsia" w:hint="eastAsia"/>
              </w:rPr>
              <w: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30*30cm/300GSM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vMerge w:val="restart"/>
            <w:tcBorders>
              <w:top w:val="single" w:sz="4" w:space="0" w:color="auto"/>
              <w:left w:val="nil"/>
              <w:bottom w:val="nil"/>
              <w:right w:val="nil"/>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41184" behindDoc="0" locked="0" layoutInCell="1" allowOverlap="1" wp14:anchorId="3E7C8C11" wp14:editId="4B164E28">
                  <wp:simplePos x="0" y="0"/>
                  <wp:positionH relativeFrom="column">
                    <wp:posOffset>-7620</wp:posOffset>
                  </wp:positionH>
                  <wp:positionV relativeFrom="paragraph">
                    <wp:posOffset>-410845</wp:posOffset>
                  </wp:positionV>
                  <wp:extent cx="1066800" cy="438150"/>
                  <wp:effectExtent l="0" t="0" r="0" b="0"/>
                  <wp:wrapNone/>
                  <wp:docPr id="66656" name="图片 66656"/>
                  <wp:cNvGraphicFramePr/>
                  <a:graphic xmlns:a="http://schemas.openxmlformats.org/drawingml/2006/main">
                    <a:graphicData uri="http://schemas.openxmlformats.org/drawingml/2006/picture">
                      <pic:pic xmlns:pic="http://schemas.openxmlformats.org/drawingml/2006/picture">
                        <pic:nvPicPr>
                          <pic:cNvPr id="66656" name="图片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802BC1"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0100634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70g</w:t>
            </w:r>
            <w:r w:rsidRPr="006E402C">
              <w:rPr>
                <w:rFonts w:asciiTheme="minorEastAsia" w:hAnsiTheme="minorEastAsia" w:hint="eastAsia"/>
              </w:rPr>
              <w:t>超细纤维清洁抹布</w:t>
            </w:r>
            <w:r w:rsidRPr="006E402C">
              <w:rPr>
                <w:rFonts w:asciiTheme="minorEastAsia" w:hAnsiTheme="minorEastAsia" w:hint="eastAsia"/>
              </w:rPr>
              <w:t>(</w:t>
            </w:r>
            <w:r w:rsidRPr="006E402C">
              <w:rPr>
                <w:rFonts w:asciiTheme="minorEastAsia" w:hAnsiTheme="minorEastAsia" w:hint="eastAsia"/>
              </w:rPr>
              <w:t>咖啡色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30*70cm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条</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vMerge/>
            <w:tcBorders>
              <w:top w:val="nil"/>
              <w:left w:val="nil"/>
              <w:bottom w:val="single" w:sz="4" w:space="0" w:color="auto"/>
              <w:right w:val="nil"/>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rPr>
                <w:rFonts w:asciiTheme="minorEastAsia" w:hAnsiTheme="minorEastAsia"/>
                <w:color w:val="FF0000"/>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0042262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JD-RD04-</w:t>
            </w:r>
            <w:r w:rsidRPr="006E402C">
              <w:rPr>
                <w:rFonts w:asciiTheme="minorEastAsia" w:hAnsiTheme="minorEastAsia" w:hint="eastAsia"/>
              </w:rPr>
              <w:t>蓝色平板推车</w:t>
            </w:r>
            <w:r w:rsidRPr="006E402C">
              <w:rPr>
                <w:rFonts w:asciiTheme="minorEastAsia" w:hAnsiTheme="minorEastAsia" w:hint="eastAsia"/>
              </w:rPr>
              <w:t>(</w:t>
            </w:r>
            <w:r w:rsidRPr="006E402C">
              <w:rPr>
                <w:rFonts w:asciiTheme="minorEastAsia" w:hAnsiTheme="minorEastAsia" w:hint="eastAsia"/>
              </w:rPr>
              <w:t>折叠柄</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900*600*900mm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2208" behindDoc="0" locked="0" layoutInCell="1" allowOverlap="1" wp14:anchorId="31C1272E" wp14:editId="5A08D099">
                  <wp:simplePos x="0" y="0"/>
                  <wp:positionH relativeFrom="column">
                    <wp:posOffset>219075</wp:posOffset>
                  </wp:positionH>
                  <wp:positionV relativeFrom="paragraph">
                    <wp:posOffset>19050</wp:posOffset>
                  </wp:positionV>
                  <wp:extent cx="714375" cy="590550"/>
                  <wp:effectExtent l="0" t="0" r="9525" b="0"/>
                  <wp:wrapNone/>
                  <wp:docPr id="66657" name="图片 66657"/>
                  <wp:cNvGraphicFramePr/>
                  <a:graphic xmlns:a="http://schemas.openxmlformats.org/drawingml/2006/main">
                    <a:graphicData uri="http://schemas.openxmlformats.org/drawingml/2006/picture">
                      <pic:pic xmlns:pic="http://schemas.openxmlformats.org/drawingml/2006/picture">
                        <pic:nvPicPr>
                          <pic:cNvPr id="66657" name="图片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0020344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15L</w:t>
            </w:r>
            <w:r w:rsidRPr="006E402C">
              <w:rPr>
                <w:rFonts w:asciiTheme="minorEastAsia" w:hAnsiTheme="minorEastAsia" w:hint="eastAsia"/>
              </w:rPr>
              <w:t>塑料提水桶</w:t>
            </w:r>
            <w:r w:rsidRPr="006E402C">
              <w:rPr>
                <w:rFonts w:asciiTheme="minorEastAsia" w:hAnsiTheme="minorEastAsia" w:hint="eastAsia"/>
              </w:rPr>
              <w:t>(</w:t>
            </w:r>
            <w:r w:rsidRPr="006E402C">
              <w:rPr>
                <w:rFonts w:asciiTheme="minorEastAsia" w:hAnsiTheme="minorEastAsia" w:hint="eastAsia"/>
              </w:rPr>
              <w:t>红色</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320*H300mm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3232" behindDoc="0" locked="0" layoutInCell="1" allowOverlap="1" wp14:anchorId="1F3762F6" wp14:editId="2ADC47FE">
                  <wp:simplePos x="0" y="0"/>
                  <wp:positionH relativeFrom="column">
                    <wp:posOffset>219075</wp:posOffset>
                  </wp:positionH>
                  <wp:positionV relativeFrom="paragraph">
                    <wp:posOffset>28575</wp:posOffset>
                  </wp:positionV>
                  <wp:extent cx="571500" cy="581025"/>
                  <wp:effectExtent l="0" t="0" r="0" b="9525"/>
                  <wp:wrapNone/>
                  <wp:docPr id="66658" name="图片 66658"/>
                  <wp:cNvGraphicFramePr/>
                  <a:graphic xmlns:a="http://schemas.openxmlformats.org/drawingml/2006/main">
                    <a:graphicData uri="http://schemas.openxmlformats.org/drawingml/2006/picture">
                      <pic:pic xmlns:pic="http://schemas.openxmlformats.org/drawingml/2006/picture">
                        <pic:nvPicPr>
                          <pic:cNvPr id="66658" name="图片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115</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0081005</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AF09602/500ML</w:t>
            </w:r>
            <w:r w:rsidRPr="006E402C">
              <w:rPr>
                <w:rFonts w:asciiTheme="minorEastAsia" w:hAnsiTheme="minorEastAsia" w:hint="eastAsia"/>
              </w:rPr>
              <w:t>高身喷壶</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颜色随机</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44256" behindDoc="0" locked="0" layoutInCell="1" allowOverlap="1" wp14:anchorId="5FC29FD5" wp14:editId="487A8FEF">
                  <wp:simplePos x="0" y="0"/>
                  <wp:positionH relativeFrom="column">
                    <wp:posOffset>114300</wp:posOffset>
                  </wp:positionH>
                  <wp:positionV relativeFrom="paragraph">
                    <wp:posOffset>0</wp:posOffset>
                  </wp:positionV>
                  <wp:extent cx="809625" cy="590550"/>
                  <wp:effectExtent l="0" t="0" r="9525" b="0"/>
                  <wp:wrapNone/>
                  <wp:docPr id="66659" name="图片 66659"/>
                  <wp:cNvGraphicFramePr/>
                  <a:graphic xmlns:a="http://schemas.openxmlformats.org/drawingml/2006/main">
                    <a:graphicData uri="http://schemas.openxmlformats.org/drawingml/2006/picture">
                      <pic:pic xmlns:pic="http://schemas.openxmlformats.org/drawingml/2006/picture">
                        <pic:nvPicPr>
                          <pic:cNvPr id="66659" name="图片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E402C">
              <w:rPr>
                <w:rFonts w:asciiTheme="minorEastAsia" w:hAnsiTheme="minorEastAsia"/>
                <w:noProof/>
              </w:rPr>
              <w:drawing>
                <wp:anchor distT="0" distB="0" distL="114300" distR="114300" simplePos="0" relativeHeight="251760640" behindDoc="0" locked="0" layoutInCell="1" allowOverlap="1" wp14:anchorId="20F0B0B2" wp14:editId="4CB77395">
                  <wp:simplePos x="0" y="0"/>
                  <wp:positionH relativeFrom="column">
                    <wp:posOffset>66675</wp:posOffset>
                  </wp:positionH>
                  <wp:positionV relativeFrom="paragraph">
                    <wp:posOffset>47625</wp:posOffset>
                  </wp:positionV>
                  <wp:extent cx="1009650" cy="542925"/>
                  <wp:effectExtent l="0" t="0" r="0" b="9525"/>
                  <wp:wrapNone/>
                  <wp:docPr id="66677" name="图片 66677"/>
                  <wp:cNvGraphicFramePr/>
                  <a:graphic xmlns:a="http://schemas.openxmlformats.org/drawingml/2006/main">
                    <a:graphicData uri="http://schemas.openxmlformats.org/drawingml/2006/picture">
                      <pic:pic xmlns:pic="http://schemas.openxmlformats.org/drawingml/2006/picture">
                        <pic:nvPicPr>
                          <pic:cNvPr id="66677" name="图片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0040382</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w:t>
            </w:r>
            <w:r w:rsidRPr="006E402C">
              <w:rPr>
                <w:rFonts w:asciiTheme="minorEastAsia" w:hAnsiTheme="minorEastAsia" w:hint="eastAsia"/>
              </w:rPr>
              <w:t>钢蒸笼底座</w:t>
            </w:r>
            <w:r w:rsidRPr="006E402C">
              <w:rPr>
                <w:rFonts w:asciiTheme="minorEastAsia" w:hAnsiTheme="minorEastAsia" w:hint="eastAsia"/>
              </w:rPr>
              <w:t>141330</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val="restart"/>
            <w:tcBorders>
              <w:top w:val="single" w:sz="4" w:space="0" w:color="auto"/>
              <w:left w:val="nil"/>
              <w:bottom w:val="nil"/>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45280" behindDoc="0" locked="0" layoutInCell="1" allowOverlap="1" wp14:anchorId="34D9E994" wp14:editId="26E2B36D">
                  <wp:simplePos x="0" y="0"/>
                  <wp:positionH relativeFrom="column">
                    <wp:posOffset>110490</wp:posOffset>
                  </wp:positionH>
                  <wp:positionV relativeFrom="paragraph">
                    <wp:posOffset>-1223010</wp:posOffset>
                  </wp:positionV>
                  <wp:extent cx="923925" cy="1219200"/>
                  <wp:effectExtent l="0" t="0" r="9525" b="0"/>
                  <wp:wrapNone/>
                  <wp:docPr id="66660" name="图片 66660"/>
                  <wp:cNvGraphicFramePr/>
                  <a:graphic xmlns:a="http://schemas.openxmlformats.org/drawingml/2006/main">
                    <a:graphicData uri="http://schemas.openxmlformats.org/drawingml/2006/picture">
                      <pic:pic xmlns:pic="http://schemas.openxmlformats.org/drawingml/2006/picture">
                        <pic:nvPicPr>
                          <pic:cNvPr id="66660" name="图片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3925" cy="1219200"/>
                          </a:xfrm>
                          <a:prstGeom prst="rect">
                            <a:avLst/>
                          </a:prstGeom>
                          <a:noFill/>
                          <a:ln>
                            <a:noFill/>
                          </a:ln>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0040380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w:t>
            </w:r>
            <w:r w:rsidRPr="006E402C">
              <w:rPr>
                <w:rFonts w:asciiTheme="minorEastAsia" w:hAnsiTheme="minorEastAsia" w:hint="eastAsia"/>
              </w:rPr>
              <w:t>钢蒸笼身</w:t>
            </w:r>
            <w:r w:rsidRPr="006E402C">
              <w:rPr>
                <w:rFonts w:asciiTheme="minorEastAsia" w:hAnsiTheme="minorEastAsia" w:hint="eastAsia"/>
              </w:rPr>
              <w:t>141327</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条子底</w:t>
            </w:r>
            <w:r w:rsidRPr="006E402C">
              <w:rPr>
                <w:rFonts w:asciiTheme="minorEastAsia" w:hAnsiTheme="minorEastAsia" w:hint="eastAsia"/>
              </w:rPr>
              <w:t>/</w:t>
            </w:r>
            <w:r w:rsidRPr="006E402C">
              <w:rPr>
                <w:rFonts w:asciiTheme="minorEastAsia" w:hAnsiTheme="minorEastAsia" w:hint="eastAsia"/>
              </w:rPr>
              <w:t>Φ</w:t>
            </w:r>
            <w:r w:rsidRPr="006E402C">
              <w:rPr>
                <w:rFonts w:asciiTheme="minorEastAsia" w:hAnsiTheme="minorEastAsia" w:hint="eastAsia"/>
              </w:rPr>
              <w:t>600mm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vMerge/>
            <w:tcBorders>
              <w:top w:val="nil"/>
              <w:left w:val="nil"/>
              <w:bottom w:val="nil"/>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0040381</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w:t>
            </w:r>
            <w:r w:rsidRPr="006E402C">
              <w:rPr>
                <w:rFonts w:asciiTheme="minorEastAsia" w:hAnsiTheme="minorEastAsia" w:hint="eastAsia"/>
              </w:rPr>
              <w:t>钢蒸笼盖</w:t>
            </w:r>
            <w:r w:rsidRPr="006E402C">
              <w:rPr>
                <w:rFonts w:asciiTheme="minorEastAsia" w:hAnsiTheme="minorEastAsia" w:hint="eastAsia"/>
              </w:rPr>
              <w:t>141326</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vMerge/>
            <w:tcBorders>
              <w:top w:val="nil"/>
              <w:left w:val="nil"/>
              <w:bottom w:val="single" w:sz="4" w:space="0" w:color="auto"/>
              <w:right w:val="single" w:sz="4" w:space="0" w:color="auto"/>
            </w:tcBorders>
            <w:vAlign w:val="center"/>
            <w:hideMark/>
          </w:tcPr>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119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0111296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w:t>
            </w:r>
            <w:r w:rsidRPr="006E402C">
              <w:rPr>
                <w:rFonts w:asciiTheme="minorEastAsia" w:hAnsiTheme="minorEastAsia" w:hint="eastAsia"/>
              </w:rPr>
              <w:t>硅胶蒸笼垫</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60cm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片</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46304" behindDoc="0" locked="0" layoutInCell="1" allowOverlap="1" wp14:anchorId="620A1C36" wp14:editId="38E925A0">
                  <wp:simplePos x="0" y="0"/>
                  <wp:positionH relativeFrom="column">
                    <wp:posOffset>19050</wp:posOffset>
                  </wp:positionH>
                  <wp:positionV relativeFrom="paragraph">
                    <wp:posOffset>28575</wp:posOffset>
                  </wp:positionV>
                  <wp:extent cx="1038225" cy="504825"/>
                  <wp:effectExtent l="0" t="0" r="9525" b="9525"/>
                  <wp:wrapNone/>
                  <wp:docPr id="66661" name="图片 66661"/>
                  <wp:cNvGraphicFramePr/>
                  <a:graphic xmlns:a="http://schemas.openxmlformats.org/drawingml/2006/main">
                    <a:graphicData uri="http://schemas.openxmlformats.org/drawingml/2006/picture">
                      <pic:pic xmlns:pic="http://schemas.openxmlformats.org/drawingml/2006/picture">
                        <pic:nvPicPr>
                          <pic:cNvPr id="66661" name="图片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120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0050318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SN8033</w:t>
            </w:r>
            <w:r w:rsidRPr="006E402C">
              <w:rPr>
                <w:rFonts w:asciiTheme="minorEastAsia" w:hAnsiTheme="minorEastAsia" w:hint="eastAsia"/>
              </w:rPr>
              <w:t>木制长杆</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35*L580mm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7328" behindDoc="0" locked="0" layoutInCell="1" allowOverlap="1" wp14:anchorId="63553514" wp14:editId="56E224D1">
                  <wp:simplePos x="0" y="0"/>
                  <wp:positionH relativeFrom="column">
                    <wp:posOffset>142875</wp:posOffset>
                  </wp:positionH>
                  <wp:positionV relativeFrom="paragraph">
                    <wp:posOffset>38100</wp:posOffset>
                  </wp:positionV>
                  <wp:extent cx="752475" cy="542925"/>
                  <wp:effectExtent l="0" t="0" r="9525" b="9525"/>
                  <wp:wrapNone/>
                  <wp:docPr id="66662" name="图片 66662"/>
                  <wp:cNvGraphicFramePr/>
                  <a:graphic xmlns:a="http://schemas.openxmlformats.org/drawingml/2006/main">
                    <a:graphicData uri="http://schemas.openxmlformats.org/drawingml/2006/picture">
                      <pic:pic xmlns:pic="http://schemas.openxmlformats.org/drawingml/2006/picture">
                        <pic:nvPicPr>
                          <pic:cNvPr id="66662" name="图片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24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005"/>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121</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0051012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SN8012</w:t>
            </w:r>
            <w:r w:rsidRPr="006E402C">
              <w:rPr>
                <w:rFonts w:asciiTheme="minorEastAsia" w:hAnsiTheme="minorEastAsia" w:hint="eastAsia"/>
              </w:rPr>
              <w:t>木制中杆</w:t>
            </w:r>
            <w:r w:rsidRPr="006E402C">
              <w:rPr>
                <w:rFonts w:asciiTheme="minorEastAsia" w:hAnsiTheme="minorEastAsia" w:hint="eastAsia"/>
              </w:rPr>
              <w:t>(</w:t>
            </w:r>
            <w:r w:rsidRPr="006E402C">
              <w:rPr>
                <w:rFonts w:asciiTheme="minorEastAsia" w:hAnsiTheme="minorEastAsia" w:hint="eastAsia"/>
              </w:rPr>
              <w:t>活动柄</w:t>
            </w:r>
            <w:r w:rsidRPr="006E402C">
              <w:rPr>
                <w:rFonts w:asciiTheme="minorEastAsia" w:hAnsiTheme="minorEastAsia" w:hint="eastAsia"/>
              </w:rPr>
              <w: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80*L560mm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66784" behindDoc="0" locked="0" layoutInCell="1" allowOverlap="1" wp14:anchorId="3CAB5CFD" wp14:editId="151B2171">
                  <wp:simplePos x="0" y="0"/>
                  <wp:positionH relativeFrom="column">
                    <wp:posOffset>28575</wp:posOffset>
                  </wp:positionH>
                  <wp:positionV relativeFrom="paragraph">
                    <wp:posOffset>28575</wp:posOffset>
                  </wp:positionV>
                  <wp:extent cx="1000125" cy="561975"/>
                  <wp:effectExtent l="0" t="0" r="9525" b="9525"/>
                  <wp:wrapNone/>
                  <wp:docPr id="66663" name="图片 66663"/>
                  <wp:cNvGraphicFramePr/>
                  <a:graphic xmlns:a="http://schemas.openxmlformats.org/drawingml/2006/main">
                    <a:graphicData uri="http://schemas.openxmlformats.org/drawingml/2006/picture">
                      <pic:pic xmlns:pic="http://schemas.openxmlformats.org/drawingml/2006/picture">
                        <pic:nvPicPr>
                          <pic:cNvPr id="66663" name="图片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122</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0040600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SN4052PP</w:t>
            </w:r>
            <w:r w:rsidRPr="006E402C">
              <w:rPr>
                <w:rFonts w:asciiTheme="minorEastAsia" w:hAnsiTheme="minorEastAsia" w:hint="eastAsia"/>
              </w:rPr>
              <w:t>塑料刮板</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133*95*5mm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8352" behindDoc="0" locked="0" layoutInCell="1" allowOverlap="1" wp14:anchorId="4CDEA31F" wp14:editId="1424C983">
                  <wp:simplePos x="0" y="0"/>
                  <wp:positionH relativeFrom="column">
                    <wp:posOffset>66675</wp:posOffset>
                  </wp:positionH>
                  <wp:positionV relativeFrom="paragraph">
                    <wp:posOffset>19050</wp:posOffset>
                  </wp:positionV>
                  <wp:extent cx="876300" cy="571500"/>
                  <wp:effectExtent l="0" t="0" r="0" b="0"/>
                  <wp:wrapNone/>
                  <wp:docPr id="66664" name="图片 66664"/>
                  <wp:cNvGraphicFramePr/>
                  <a:graphic xmlns:a="http://schemas.openxmlformats.org/drawingml/2006/main">
                    <a:graphicData uri="http://schemas.openxmlformats.org/drawingml/2006/picture">
                      <pic:pic xmlns:pic="http://schemas.openxmlformats.org/drawingml/2006/picture">
                        <pic:nvPicPr>
                          <pic:cNvPr id="66664" name="图片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0040800</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8009A</w:t>
            </w:r>
            <w:r w:rsidRPr="006E402C">
              <w:rPr>
                <w:rFonts w:asciiTheme="minorEastAsia" w:hAnsiTheme="minorEastAsia" w:hint="eastAsia"/>
              </w:rPr>
              <w:t>亚克力金色调味瓶</w:t>
            </w:r>
            <w:r w:rsidRPr="006E402C">
              <w:rPr>
                <w:rFonts w:asciiTheme="minorEastAsia" w:hAnsiTheme="minorEastAsia" w:hint="eastAsia"/>
              </w:rPr>
              <w:t>190mL</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60*135mm</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000000" w:fill="FFFFFF"/>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3472" behindDoc="0" locked="0" layoutInCell="1" allowOverlap="1" wp14:anchorId="6253539F" wp14:editId="31BBDAF9">
                  <wp:simplePos x="0" y="0"/>
                  <wp:positionH relativeFrom="column">
                    <wp:posOffset>419100</wp:posOffset>
                  </wp:positionH>
                  <wp:positionV relativeFrom="paragraph">
                    <wp:posOffset>19050</wp:posOffset>
                  </wp:positionV>
                  <wp:extent cx="314325" cy="571500"/>
                  <wp:effectExtent l="0" t="0" r="9525" b="0"/>
                  <wp:wrapNone/>
                  <wp:docPr id="66669" name="图片 66669"/>
                  <wp:cNvGraphicFramePr/>
                  <a:graphic xmlns:a="http://schemas.openxmlformats.org/drawingml/2006/main">
                    <a:graphicData uri="http://schemas.openxmlformats.org/drawingml/2006/picture">
                      <pic:pic xmlns:pic="http://schemas.openxmlformats.org/drawingml/2006/picture">
                        <pic:nvPicPr>
                          <pic:cNvPr id="66669" name="图片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43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124</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0041986</w:t>
            </w:r>
          </w:p>
        </w:tc>
        <w:tc>
          <w:tcPr>
            <w:tcW w:w="1559"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8019A</w:t>
            </w:r>
            <w:r w:rsidRPr="006E402C">
              <w:rPr>
                <w:rFonts w:asciiTheme="minorEastAsia" w:hAnsiTheme="minorEastAsia" w:hint="eastAsia"/>
              </w:rPr>
              <w:t>亚克力金色调味瓶</w:t>
            </w:r>
          </w:p>
        </w:tc>
        <w:tc>
          <w:tcPr>
            <w:tcW w:w="2552" w:type="dxa"/>
            <w:tcBorders>
              <w:top w:val="nil"/>
              <w:left w:val="nil"/>
              <w:bottom w:val="single" w:sz="4" w:space="0" w:color="auto"/>
              <w:right w:val="single" w:sz="4" w:space="0" w:color="auto"/>
            </w:tcBorders>
            <w:shd w:val="clear" w:color="000000" w:fill="FFFFFF"/>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75mL/50*90mm</w:t>
            </w:r>
          </w:p>
        </w:tc>
        <w:tc>
          <w:tcPr>
            <w:tcW w:w="567" w:type="dxa"/>
            <w:tcBorders>
              <w:top w:val="nil"/>
              <w:left w:val="single" w:sz="4" w:space="0" w:color="auto"/>
              <w:bottom w:val="single" w:sz="4" w:space="0" w:color="auto"/>
              <w:right w:val="single" w:sz="4" w:space="0" w:color="auto"/>
            </w:tcBorders>
            <w:shd w:val="clear" w:color="000000" w:fill="FFFFFF"/>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nil"/>
              <w:left w:val="nil"/>
              <w:bottom w:val="single" w:sz="4" w:space="0" w:color="auto"/>
              <w:right w:val="single" w:sz="4" w:space="0" w:color="auto"/>
            </w:tcBorders>
            <w:shd w:val="clear" w:color="000000" w:fill="FFFFFF"/>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2448" behindDoc="0" locked="0" layoutInCell="1" allowOverlap="1" wp14:anchorId="0ECC3EA1" wp14:editId="4C8B547E">
                  <wp:simplePos x="0" y="0"/>
                  <wp:positionH relativeFrom="column">
                    <wp:posOffset>247650</wp:posOffset>
                  </wp:positionH>
                  <wp:positionV relativeFrom="paragraph">
                    <wp:posOffset>19050</wp:posOffset>
                  </wp:positionV>
                  <wp:extent cx="495300" cy="590550"/>
                  <wp:effectExtent l="0" t="0" r="0" b="0"/>
                  <wp:wrapNone/>
                  <wp:docPr id="66668" name="图片 66668"/>
                  <wp:cNvGraphicFramePr/>
                  <a:graphic xmlns:a="http://schemas.openxmlformats.org/drawingml/2006/main">
                    <a:graphicData uri="http://schemas.openxmlformats.org/drawingml/2006/picture">
                      <pic:pic xmlns:pic="http://schemas.openxmlformats.org/drawingml/2006/picture">
                        <pic:nvPicPr>
                          <pic:cNvPr id="66668" name="图片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shd w:val="clear" w:color="000000" w:fill="FFFFFF"/>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125</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0110124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8007</w:t>
            </w:r>
            <w:r w:rsidRPr="006E402C">
              <w:rPr>
                <w:rFonts w:asciiTheme="minorEastAsia" w:hAnsiTheme="minorEastAsia" w:hint="eastAsia"/>
              </w:rPr>
              <w:t>仿陶瓷牙签筒</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H80*D53mm</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4.00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0400" behindDoc="0" locked="0" layoutInCell="1" allowOverlap="1" wp14:anchorId="183553D9" wp14:editId="50DE58CA">
                  <wp:simplePos x="0" y="0"/>
                  <wp:positionH relativeFrom="column">
                    <wp:posOffset>161925</wp:posOffset>
                  </wp:positionH>
                  <wp:positionV relativeFrom="paragraph">
                    <wp:posOffset>28575</wp:posOffset>
                  </wp:positionV>
                  <wp:extent cx="542925" cy="581025"/>
                  <wp:effectExtent l="0" t="0" r="9525" b="9525"/>
                  <wp:wrapNone/>
                  <wp:docPr id="66666" name="图片 66666"/>
                  <wp:cNvGraphicFramePr/>
                  <a:graphic xmlns:a="http://schemas.openxmlformats.org/drawingml/2006/main">
                    <a:graphicData uri="http://schemas.openxmlformats.org/drawingml/2006/picture">
                      <pic:pic xmlns:pic="http://schemas.openxmlformats.org/drawingml/2006/picture">
                        <pic:nvPicPr>
                          <pic:cNvPr id="66666" name="图片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126</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0110104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熊猫牌竹制单头牙签</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每包</w:t>
            </w:r>
            <w:r w:rsidRPr="006E402C">
              <w:rPr>
                <w:rFonts w:asciiTheme="minorEastAsia" w:hAnsiTheme="minorEastAsia" w:hint="eastAsia"/>
              </w:rPr>
              <w:t>1000</w:t>
            </w:r>
            <w:r w:rsidRPr="006E402C">
              <w:rPr>
                <w:rFonts w:asciiTheme="minorEastAsia" w:hAnsiTheme="minorEastAsia" w:hint="eastAsia"/>
              </w:rPr>
              <w:t>支左右</w:t>
            </w:r>
            <w:r w:rsidRPr="006E402C">
              <w:rPr>
                <w:rFonts w:asciiTheme="minorEastAsia" w:hAnsiTheme="minorEastAsia" w:hint="eastAsia"/>
              </w:rPr>
              <w:t>/50</w:t>
            </w:r>
            <w:r w:rsidRPr="006E402C">
              <w:rPr>
                <w:rFonts w:asciiTheme="minorEastAsia" w:hAnsiTheme="minorEastAsia" w:hint="eastAsia"/>
              </w:rPr>
              <w:t>包</w:t>
            </w:r>
            <w:r w:rsidRPr="006E402C">
              <w:rPr>
                <w:rFonts w:asciiTheme="minorEastAsia" w:hAnsiTheme="minorEastAsia" w:hint="eastAsia"/>
              </w:rPr>
              <w:t>/</w:t>
            </w:r>
            <w:r w:rsidRPr="006E402C">
              <w:rPr>
                <w:rFonts w:asciiTheme="minorEastAsia" w:hAnsiTheme="minorEastAsia" w:hint="eastAsia"/>
              </w:rPr>
              <w:t>箱</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49376" behindDoc="0" locked="0" layoutInCell="1" allowOverlap="1" wp14:anchorId="7D01169E" wp14:editId="2DCDB86A">
                  <wp:simplePos x="0" y="0"/>
                  <wp:positionH relativeFrom="column">
                    <wp:posOffset>228600</wp:posOffset>
                  </wp:positionH>
                  <wp:positionV relativeFrom="paragraph">
                    <wp:posOffset>0</wp:posOffset>
                  </wp:positionV>
                  <wp:extent cx="542925" cy="561975"/>
                  <wp:effectExtent l="0" t="0" r="9525" b="9525"/>
                  <wp:wrapNone/>
                  <wp:docPr id="66665" name="图片 66665"/>
                  <wp:cNvGraphicFramePr/>
                  <a:graphic xmlns:a="http://schemas.openxmlformats.org/drawingml/2006/main">
                    <a:graphicData uri="http://schemas.openxmlformats.org/drawingml/2006/picture">
                      <pic:pic xmlns:pic="http://schemas.openxmlformats.org/drawingml/2006/picture">
                        <pic:nvPicPr>
                          <pic:cNvPr id="66665" name="图片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E402C">
              <w:rPr>
                <w:rFonts w:asciiTheme="minorEastAsia" w:hAnsiTheme="minorEastAsia"/>
                <w:noProof/>
              </w:rPr>
              <w:drawing>
                <wp:anchor distT="0" distB="0" distL="114300" distR="114300" simplePos="0" relativeHeight="251751424" behindDoc="0" locked="0" layoutInCell="1" allowOverlap="1" wp14:anchorId="48288EA7" wp14:editId="56F575D5">
                  <wp:simplePos x="0" y="0"/>
                  <wp:positionH relativeFrom="column">
                    <wp:posOffset>66675</wp:posOffset>
                  </wp:positionH>
                  <wp:positionV relativeFrom="paragraph">
                    <wp:posOffset>28575</wp:posOffset>
                  </wp:positionV>
                  <wp:extent cx="847725" cy="561975"/>
                  <wp:effectExtent l="0" t="0" r="9525" b="9525"/>
                  <wp:wrapNone/>
                  <wp:docPr id="66667" name="图片 66667"/>
                  <wp:cNvGraphicFramePr/>
                  <a:graphic xmlns:a="http://schemas.openxmlformats.org/drawingml/2006/main">
                    <a:graphicData uri="http://schemas.openxmlformats.org/drawingml/2006/picture">
                      <pic:pic xmlns:pic="http://schemas.openxmlformats.org/drawingml/2006/picture">
                        <pic:nvPicPr>
                          <pic:cNvPr id="66667" name="图片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127</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0111244</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38cm</w:t>
            </w:r>
            <w:r w:rsidRPr="006E402C">
              <w:rPr>
                <w:rFonts w:asciiTheme="minorEastAsia" w:hAnsiTheme="minorEastAsia" w:hint="eastAsia"/>
              </w:rPr>
              <w:t>不锈钢洗米盆</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38cm*H12cm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4496" behindDoc="0" locked="0" layoutInCell="1" allowOverlap="1" wp14:anchorId="21B64C11" wp14:editId="6990D9ED">
                  <wp:simplePos x="0" y="0"/>
                  <wp:positionH relativeFrom="column">
                    <wp:posOffset>85725</wp:posOffset>
                  </wp:positionH>
                  <wp:positionV relativeFrom="paragraph">
                    <wp:posOffset>9525</wp:posOffset>
                  </wp:positionV>
                  <wp:extent cx="866775" cy="581025"/>
                  <wp:effectExtent l="0" t="0" r="9525" b="9525"/>
                  <wp:wrapNone/>
                  <wp:docPr id="66670" name="图片 66670"/>
                  <wp:cNvGraphicFramePr/>
                  <a:graphic xmlns:a="http://schemas.openxmlformats.org/drawingml/2006/main">
                    <a:graphicData uri="http://schemas.openxmlformats.org/drawingml/2006/picture">
                      <pic:pic xmlns:pic="http://schemas.openxmlformats.org/drawingml/2006/picture">
                        <pic:nvPicPr>
                          <pic:cNvPr id="66670" name="图片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128</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0041598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803 / 2#</w:t>
            </w:r>
            <w:r w:rsidRPr="006E402C">
              <w:rPr>
                <w:rFonts w:asciiTheme="minorEastAsia" w:hAnsiTheme="minorEastAsia" w:hint="eastAsia"/>
              </w:rPr>
              <w:t>九江弯刀</w:t>
            </w:r>
            <w:r w:rsidRPr="006E402C">
              <w:rPr>
                <w:rFonts w:asciiTheme="minorEastAsia" w:hAnsiTheme="minorEastAsia" w:hint="eastAsia"/>
              </w:rPr>
              <w:t>-</w:t>
            </w:r>
            <w:r w:rsidRPr="006E402C">
              <w:rPr>
                <w:rFonts w:asciiTheme="minorEastAsia" w:hAnsiTheme="minorEastAsia" w:hint="eastAsia"/>
              </w:rPr>
              <w:t>红色柄</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刃</w:t>
            </w:r>
            <w:proofErr w:type="gramEnd"/>
            <w:r w:rsidRPr="006E402C">
              <w:rPr>
                <w:rFonts w:asciiTheme="minorEastAsia" w:hAnsiTheme="minorEastAsia" w:hint="eastAsia"/>
              </w:rPr>
              <w:t>长</w:t>
            </w:r>
            <w:r w:rsidRPr="006E402C">
              <w:rPr>
                <w:rFonts w:asciiTheme="minorEastAsia" w:hAnsiTheme="minorEastAsia" w:hint="eastAsia"/>
              </w:rPr>
              <w:t>198*118mm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5520" behindDoc="0" locked="0" layoutInCell="1" allowOverlap="1" wp14:anchorId="75054A50" wp14:editId="6700CA82">
                  <wp:simplePos x="0" y="0"/>
                  <wp:positionH relativeFrom="column">
                    <wp:posOffset>257175</wp:posOffset>
                  </wp:positionH>
                  <wp:positionV relativeFrom="paragraph">
                    <wp:posOffset>38100</wp:posOffset>
                  </wp:positionV>
                  <wp:extent cx="542925" cy="561975"/>
                  <wp:effectExtent l="0" t="0" r="9525" b="9525"/>
                  <wp:wrapNone/>
                  <wp:docPr id="66671" name="图片 66671"/>
                  <wp:cNvGraphicFramePr/>
                  <a:graphic xmlns:a="http://schemas.openxmlformats.org/drawingml/2006/main">
                    <a:graphicData uri="http://schemas.openxmlformats.org/drawingml/2006/picture">
                      <pic:pic xmlns:pic="http://schemas.openxmlformats.org/drawingml/2006/picture">
                        <pic:nvPicPr>
                          <pic:cNvPr id="66671" name="图片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979"/>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129</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0081070</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木柄布拖把</w:t>
            </w:r>
            <w:r w:rsidRPr="006E402C">
              <w:rPr>
                <w:rFonts w:asciiTheme="minorEastAsia" w:hAnsiTheme="minorEastAsia" w:hint="eastAsia"/>
              </w:rPr>
              <w:t>(</w:t>
            </w:r>
            <w:r w:rsidRPr="006E402C">
              <w:rPr>
                <w:rFonts w:asciiTheme="minorEastAsia" w:hAnsiTheme="minorEastAsia" w:hint="eastAsia"/>
              </w:rPr>
              <w:t>圆头</w:t>
            </w:r>
            <w:r w:rsidRPr="006E402C">
              <w:rPr>
                <w:rFonts w:asciiTheme="minorEastAsia" w:hAnsiTheme="minorEastAsia" w:hint="eastAsia"/>
              </w:rPr>
              <w:t>)</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 xml:space="preserve">　</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6544" behindDoc="0" locked="0" layoutInCell="1" allowOverlap="1" wp14:anchorId="2465C95A" wp14:editId="6FEA394A">
                  <wp:simplePos x="0" y="0"/>
                  <wp:positionH relativeFrom="column">
                    <wp:posOffset>133350</wp:posOffset>
                  </wp:positionH>
                  <wp:positionV relativeFrom="paragraph">
                    <wp:posOffset>19050</wp:posOffset>
                  </wp:positionV>
                  <wp:extent cx="742950" cy="571500"/>
                  <wp:effectExtent l="0" t="0" r="0" b="0"/>
                  <wp:wrapNone/>
                  <wp:docPr id="66672" name="图片 66672"/>
                  <wp:cNvGraphicFramePr/>
                  <a:graphic xmlns:a="http://schemas.openxmlformats.org/drawingml/2006/main">
                    <a:graphicData uri="http://schemas.openxmlformats.org/drawingml/2006/picture">
                      <pic:pic xmlns:pic="http://schemas.openxmlformats.org/drawingml/2006/picture">
                        <pic:nvPicPr>
                          <pic:cNvPr id="66672" name="图片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164"/>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130</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0080058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AF08070A/36L</w:t>
            </w:r>
            <w:r w:rsidRPr="006E402C">
              <w:rPr>
                <w:rFonts w:asciiTheme="minorEastAsia" w:hAnsiTheme="minorEastAsia" w:hint="eastAsia"/>
              </w:rPr>
              <w:t>单桶</w:t>
            </w:r>
            <w:proofErr w:type="gramStart"/>
            <w:r w:rsidRPr="006E402C">
              <w:rPr>
                <w:rFonts w:asciiTheme="minorEastAsia" w:hAnsiTheme="minorEastAsia" w:hint="eastAsia"/>
              </w:rPr>
              <w:t>榨</w:t>
            </w:r>
            <w:proofErr w:type="gramEnd"/>
            <w:r w:rsidRPr="006E402C">
              <w:rPr>
                <w:rFonts w:asciiTheme="minorEastAsia" w:hAnsiTheme="minorEastAsia" w:hint="eastAsia"/>
              </w:rPr>
              <w:t>水车</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黄色</w:t>
            </w:r>
            <w:r w:rsidRPr="006E402C">
              <w:rPr>
                <w:rFonts w:asciiTheme="minorEastAsia" w:hAnsiTheme="minorEastAsia" w:hint="eastAsia"/>
              </w:rPr>
              <w:t>610*420*930MM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2.00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290DC4" w:rsidRPr="006E402C" w:rsidRDefault="00290DC4" w:rsidP="0056224E">
            <w:pPr>
              <w:rPr>
                <w:rFonts w:asciiTheme="minorEastAsia" w:hAnsiTheme="minorEastAsia"/>
              </w:rPr>
            </w:pPr>
            <w:r w:rsidRPr="006E402C">
              <w:rPr>
                <w:rFonts w:asciiTheme="minorEastAsia" w:hAnsiTheme="minorEastAsia"/>
                <w:noProof/>
              </w:rPr>
              <w:drawing>
                <wp:anchor distT="0" distB="0" distL="114300" distR="114300" simplePos="0" relativeHeight="251757568" behindDoc="0" locked="0" layoutInCell="1" allowOverlap="1" wp14:anchorId="07A4C38C" wp14:editId="56EE887B">
                  <wp:simplePos x="0" y="0"/>
                  <wp:positionH relativeFrom="column">
                    <wp:posOffset>152400</wp:posOffset>
                  </wp:positionH>
                  <wp:positionV relativeFrom="paragraph">
                    <wp:posOffset>19050</wp:posOffset>
                  </wp:positionV>
                  <wp:extent cx="819150" cy="552450"/>
                  <wp:effectExtent l="0" t="0" r="0" b="0"/>
                  <wp:wrapNone/>
                  <wp:docPr id="66673" name="图片 66673"/>
                  <wp:cNvGraphicFramePr/>
                  <a:graphic xmlns:a="http://schemas.openxmlformats.org/drawingml/2006/main">
                    <a:graphicData uri="http://schemas.openxmlformats.org/drawingml/2006/picture">
                      <pic:pic xmlns:pic="http://schemas.openxmlformats.org/drawingml/2006/picture">
                        <pic:nvPicPr>
                          <pic:cNvPr id="66673" name="图片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0DC4" w:rsidRPr="006E402C" w:rsidRDefault="00290DC4" w:rsidP="0056224E">
            <w:pPr>
              <w:rPr>
                <w:rFonts w:asciiTheme="minorEastAsia" w:hAnsiTheme="minorEastAsia"/>
              </w:rPr>
            </w:pPr>
          </w:p>
        </w:tc>
        <w:tc>
          <w:tcPr>
            <w:tcW w:w="709" w:type="dxa"/>
            <w:gridSpan w:val="2"/>
            <w:tcBorders>
              <w:top w:val="nil"/>
              <w:left w:val="single" w:sz="4" w:space="0" w:color="auto"/>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164"/>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131</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0040116</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30cm/BC</w:t>
            </w:r>
            <w:proofErr w:type="gramStart"/>
            <w:r w:rsidRPr="006E402C">
              <w:rPr>
                <w:rFonts w:asciiTheme="minorEastAsia" w:hAnsiTheme="minorEastAsia" w:hint="eastAsia"/>
              </w:rPr>
              <w:t>港庄竹</w:t>
            </w:r>
            <w:proofErr w:type="gramEnd"/>
            <w:r w:rsidRPr="006E402C">
              <w:rPr>
                <w:rFonts w:asciiTheme="minorEastAsia" w:hAnsiTheme="minorEastAsia" w:hint="eastAsia"/>
              </w:rPr>
              <w:t>柄不锈钢机</w:t>
            </w:r>
            <w:proofErr w:type="gramStart"/>
            <w:r w:rsidRPr="006E402C">
              <w:rPr>
                <w:rFonts w:asciiTheme="minorEastAsia" w:hAnsiTheme="minorEastAsia" w:hint="eastAsia"/>
              </w:rPr>
              <w:t>喱</w:t>
            </w:r>
            <w:proofErr w:type="gramEnd"/>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Φ</w:t>
            </w:r>
            <w:r w:rsidRPr="006E402C">
              <w:rPr>
                <w:rFonts w:asciiTheme="minorEastAsia" w:hAnsiTheme="minorEastAsia" w:hint="eastAsia"/>
              </w:rPr>
              <w:t>30cm*L40cm</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只</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8592" behindDoc="0" locked="0" layoutInCell="1" allowOverlap="1" wp14:anchorId="17F6C07C" wp14:editId="70431ACD">
                  <wp:simplePos x="0" y="0"/>
                  <wp:positionH relativeFrom="column">
                    <wp:posOffset>257175</wp:posOffset>
                  </wp:positionH>
                  <wp:positionV relativeFrom="paragraph">
                    <wp:posOffset>19050</wp:posOffset>
                  </wp:positionV>
                  <wp:extent cx="695325" cy="590550"/>
                  <wp:effectExtent l="0" t="0" r="9525" b="0"/>
                  <wp:wrapNone/>
                  <wp:docPr id="66674" name="图片 66674"/>
                  <wp:cNvGraphicFramePr/>
                  <a:graphic xmlns:a="http://schemas.openxmlformats.org/drawingml/2006/main">
                    <a:graphicData uri="http://schemas.openxmlformats.org/drawingml/2006/picture">
                      <pic:pic xmlns:pic="http://schemas.openxmlformats.org/drawingml/2006/picture">
                        <pic:nvPicPr>
                          <pic:cNvPr id="66674" name="图片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178"/>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132</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0081063</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派能吸尘</w:t>
            </w:r>
            <w:proofErr w:type="gramStart"/>
            <w:r w:rsidRPr="006E402C">
              <w:rPr>
                <w:rFonts w:asciiTheme="minorEastAsia" w:hAnsiTheme="minorEastAsia" w:hint="eastAsia"/>
              </w:rPr>
              <w:t>吸水机</w:t>
            </w:r>
            <w:proofErr w:type="gramEnd"/>
            <w:r w:rsidRPr="006E402C">
              <w:rPr>
                <w:rFonts w:asciiTheme="minorEastAsia" w:hAnsiTheme="minorEastAsia" w:hint="eastAsia"/>
              </w:rPr>
              <w:t>(</w:t>
            </w:r>
            <w:r w:rsidRPr="006E402C">
              <w:rPr>
                <w:rFonts w:asciiTheme="minorEastAsia" w:hAnsiTheme="minorEastAsia" w:hint="eastAsia"/>
              </w:rPr>
              <w:t>进口电机</w:t>
            </w:r>
            <w:r w:rsidRPr="006E402C">
              <w:rPr>
                <w:rFonts w:asciiTheme="minorEastAsia" w:hAnsiTheme="minorEastAsia" w:hint="eastAsia"/>
              </w:rPr>
              <w:t>-60L)</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60L</w:t>
            </w:r>
            <w:r w:rsidRPr="006E402C">
              <w:rPr>
                <w:rFonts w:asciiTheme="minorEastAsia" w:hAnsiTheme="minorEastAsia" w:hint="eastAsia"/>
              </w:rPr>
              <w:t>不锈钢外壳</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1</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65760" behindDoc="0" locked="0" layoutInCell="1" allowOverlap="1" wp14:anchorId="59682ECB" wp14:editId="0CD8198F">
                  <wp:simplePos x="0" y="0"/>
                  <wp:positionH relativeFrom="column">
                    <wp:posOffset>133350</wp:posOffset>
                  </wp:positionH>
                  <wp:positionV relativeFrom="paragraph">
                    <wp:posOffset>114300</wp:posOffset>
                  </wp:positionV>
                  <wp:extent cx="723900" cy="419100"/>
                  <wp:effectExtent l="0" t="0" r="0" b="0"/>
                  <wp:wrapNone/>
                  <wp:docPr id="66684" name="图片 66684" descr="派能吸尘吸水机(进口电机-60L)"/>
                  <wp:cNvGraphicFramePr/>
                  <a:graphic xmlns:a="http://schemas.openxmlformats.org/drawingml/2006/main">
                    <a:graphicData uri="http://schemas.openxmlformats.org/drawingml/2006/picture">
                      <pic:pic xmlns:pic="http://schemas.openxmlformats.org/drawingml/2006/picture">
                        <pic:nvPicPr>
                          <pic:cNvPr id="66684" name="图片 93" descr="派能吸尘吸水机(进口电机-60L)"/>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110"/>
        </w:trPr>
        <w:tc>
          <w:tcPr>
            <w:tcW w:w="569" w:type="dxa"/>
            <w:gridSpan w:val="2"/>
            <w:tcBorders>
              <w:top w:val="nil"/>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lastRenderedPageBreak/>
              <w:t>133</w:t>
            </w:r>
          </w:p>
        </w:tc>
        <w:tc>
          <w:tcPr>
            <w:tcW w:w="1060" w:type="dxa"/>
            <w:gridSpan w:val="2"/>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0080138</w:t>
            </w:r>
          </w:p>
        </w:tc>
        <w:tc>
          <w:tcPr>
            <w:tcW w:w="1559"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双面地板告示牌</w:t>
            </w:r>
          </w:p>
        </w:tc>
        <w:tc>
          <w:tcPr>
            <w:tcW w:w="2552" w:type="dxa"/>
            <w:tcBorders>
              <w:top w:val="nil"/>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660*279*305</w:t>
            </w:r>
          </w:p>
        </w:tc>
        <w:tc>
          <w:tcPr>
            <w:tcW w:w="567" w:type="dxa"/>
            <w:tcBorders>
              <w:top w:val="nil"/>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roofErr w:type="gramStart"/>
            <w:r w:rsidRPr="006E402C">
              <w:rPr>
                <w:rFonts w:asciiTheme="minorEastAsia" w:hAnsiTheme="minorEastAsia" w:hint="eastAsia"/>
              </w:rPr>
              <w:t>个</w:t>
            </w:r>
            <w:proofErr w:type="gram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5</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62688" behindDoc="0" locked="0" layoutInCell="1" allowOverlap="1" wp14:anchorId="5959476F" wp14:editId="511647E9">
                  <wp:simplePos x="0" y="0"/>
                  <wp:positionH relativeFrom="column">
                    <wp:posOffset>171450</wp:posOffset>
                  </wp:positionH>
                  <wp:positionV relativeFrom="paragraph">
                    <wp:posOffset>123825</wp:posOffset>
                  </wp:positionV>
                  <wp:extent cx="723900" cy="438150"/>
                  <wp:effectExtent l="0" t="0" r="0" b="0"/>
                  <wp:wrapNone/>
                  <wp:docPr id="66681" name="图片 66681" descr="QQ截图20120422165816"/>
                  <wp:cNvGraphicFramePr/>
                  <a:graphic xmlns:a="http://schemas.openxmlformats.org/drawingml/2006/main">
                    <a:graphicData uri="http://schemas.openxmlformats.org/drawingml/2006/picture">
                      <pic:pic xmlns:pic="http://schemas.openxmlformats.org/drawingml/2006/picture">
                        <pic:nvPicPr>
                          <pic:cNvPr id="66681" name="Picture 841" descr="QQ截图201204221658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nil"/>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6E402C" w:rsidTr="00290DC4">
        <w:trPr>
          <w:trHeight w:val="1268"/>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134</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0080098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竹扫把</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hint="eastAsi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r w:rsidRPr="006E402C">
              <w:rPr>
                <w:rFonts w:asciiTheme="minorEastAsia" w:hAnsiTheme="minorEastAsia" w:hint="eastAsia"/>
              </w:rPr>
              <w:t>把</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DC4" w:rsidRPr="004B588B" w:rsidRDefault="00290DC4" w:rsidP="0056224E">
            <w:pPr>
              <w:jc w:val="center"/>
              <w:rPr>
                <w:rFonts w:asciiTheme="minorEastAsia" w:hAnsiTheme="minorEastAsia"/>
              </w:rPr>
            </w:pPr>
            <w:r w:rsidRPr="004B588B">
              <w:rPr>
                <w:rFonts w:asciiTheme="minorEastAsia" w:hAnsiTheme="minorEastAsia" w:hint="eastAsia"/>
              </w:rPr>
              <w:t>30.00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290DC4" w:rsidRPr="006E402C" w:rsidRDefault="00290DC4" w:rsidP="0056224E">
            <w:pPr>
              <w:jc w:val="center"/>
              <w:rPr>
                <w:rFonts w:asciiTheme="minorEastAsia" w:hAnsiTheme="minorEastAsia"/>
              </w:rPr>
            </w:pPr>
            <w:r w:rsidRPr="006E402C">
              <w:rPr>
                <w:rFonts w:asciiTheme="minorEastAsia" w:hAnsiTheme="minorEastAsia"/>
                <w:noProof/>
              </w:rPr>
              <w:drawing>
                <wp:anchor distT="0" distB="0" distL="114300" distR="114300" simplePos="0" relativeHeight="251759616" behindDoc="0" locked="0" layoutInCell="1" allowOverlap="1" wp14:anchorId="5ED1A6A3" wp14:editId="2BF291C2">
                  <wp:simplePos x="0" y="0"/>
                  <wp:positionH relativeFrom="column">
                    <wp:posOffset>342900</wp:posOffset>
                  </wp:positionH>
                  <wp:positionV relativeFrom="paragraph">
                    <wp:posOffset>38100</wp:posOffset>
                  </wp:positionV>
                  <wp:extent cx="390525" cy="514350"/>
                  <wp:effectExtent l="0" t="0" r="9525" b="0"/>
                  <wp:wrapNone/>
                  <wp:docPr id="66675" name="图片 66675"/>
                  <wp:cNvGraphicFramePr/>
                  <a:graphic xmlns:a="http://schemas.openxmlformats.org/drawingml/2006/main">
                    <a:graphicData uri="http://schemas.openxmlformats.org/drawingml/2006/picture">
                      <pic:pic xmlns:pic="http://schemas.openxmlformats.org/drawingml/2006/picture">
                        <pic:nvPicPr>
                          <pic:cNvPr id="66675" name="图片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05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09" w:type="dxa"/>
            <w:gridSpan w:val="2"/>
            <w:tcBorders>
              <w:top w:val="single" w:sz="4" w:space="0" w:color="auto"/>
              <w:left w:val="nil"/>
              <w:bottom w:val="single" w:sz="4" w:space="0" w:color="auto"/>
              <w:right w:val="single" w:sz="4" w:space="0" w:color="auto"/>
            </w:tcBorders>
          </w:tcPr>
          <w:p w:rsidR="00290DC4" w:rsidRPr="006E402C" w:rsidRDefault="00290DC4" w:rsidP="0056224E">
            <w:pPr>
              <w:jc w:val="center"/>
              <w:rPr>
                <w:rFonts w:asciiTheme="minorEastAsia" w:hAnsiTheme="minorEastAsia"/>
              </w:rPr>
            </w:pPr>
          </w:p>
        </w:tc>
      </w:tr>
      <w:tr w:rsidR="00290DC4" w:rsidRPr="004B588B" w:rsidTr="00290DC4">
        <w:trPr>
          <w:trHeight w:val="611"/>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1060" w:type="dxa"/>
            <w:gridSpan w:val="2"/>
            <w:tcBorders>
              <w:top w:val="single" w:sz="4" w:space="0" w:color="auto"/>
              <w:left w:val="nil"/>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r w:rsidRPr="004B588B">
              <w:rPr>
                <w:rFonts w:asciiTheme="minorEastAsia" w:hAnsiTheme="minorEastAsia" w:hint="eastAsia"/>
              </w:rPr>
              <w:t>餐桌椅</w:t>
            </w:r>
          </w:p>
        </w:tc>
        <w:tc>
          <w:tcPr>
            <w:tcW w:w="1559" w:type="dxa"/>
            <w:tcBorders>
              <w:top w:val="single" w:sz="4" w:space="0" w:color="auto"/>
              <w:left w:val="nil"/>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6E402C" w:rsidRDefault="00290DC4" w:rsidP="0056224E">
            <w:pPr>
              <w:jc w:val="center"/>
              <w:rPr>
                <w:rFonts w:asciiTheme="minorEastAsia" w:hAnsiTheme="minorEastAsi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0DC4" w:rsidRPr="006E402C" w:rsidRDefault="00290DC4" w:rsidP="0056224E">
            <w:pPr>
              <w:jc w:val="center"/>
              <w:rPr>
                <w:rFonts w:asciiTheme="minorEastAsia" w:hAnsiTheme="minorEastAsia"/>
              </w:rPr>
            </w:pP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tcPr>
          <w:p w:rsidR="00290DC4" w:rsidRPr="004B588B" w:rsidRDefault="00290DC4" w:rsidP="0056224E">
            <w:pPr>
              <w:jc w:val="center"/>
              <w:rPr>
                <w:rFonts w:asciiTheme="minorEastAsia" w:hAnsiTheme="minorEastAsia"/>
              </w:rPr>
            </w:pPr>
          </w:p>
        </w:tc>
        <w:tc>
          <w:tcPr>
            <w:tcW w:w="709" w:type="dxa"/>
            <w:gridSpan w:val="2"/>
            <w:tcBorders>
              <w:top w:val="single" w:sz="4" w:space="0" w:color="auto"/>
              <w:left w:val="nil"/>
              <w:bottom w:val="single" w:sz="4" w:space="0" w:color="auto"/>
              <w:right w:val="single" w:sz="4" w:space="0" w:color="auto"/>
            </w:tcBorders>
          </w:tcPr>
          <w:p w:rsidR="00290DC4" w:rsidRPr="004B588B" w:rsidRDefault="00290DC4" w:rsidP="0056224E">
            <w:pPr>
              <w:jc w:val="center"/>
              <w:rPr>
                <w:rFonts w:asciiTheme="minorEastAsia" w:hAnsiTheme="minorEastAsia"/>
              </w:rPr>
            </w:pPr>
          </w:p>
        </w:tc>
      </w:tr>
      <w:tr w:rsidR="00290DC4" w:rsidRPr="004B588B" w:rsidTr="00290DC4">
        <w:trPr>
          <w:trHeight w:val="979"/>
        </w:trPr>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DC4" w:rsidRPr="004B588B" w:rsidRDefault="00290DC4" w:rsidP="0056224E">
            <w:pPr>
              <w:jc w:val="center"/>
              <w:rPr>
                <w:rFonts w:asciiTheme="minorEastAsia" w:hAnsiTheme="minorEastAsia"/>
              </w:rPr>
            </w:pPr>
            <w:r w:rsidRPr="004B588B">
              <w:rPr>
                <w:rFonts w:asciiTheme="minorEastAsia" w:hAnsiTheme="minorEastAsia" w:hint="eastAsia"/>
              </w:rPr>
              <w:t>1</w:t>
            </w:r>
          </w:p>
        </w:tc>
        <w:tc>
          <w:tcPr>
            <w:tcW w:w="1060" w:type="dxa"/>
            <w:gridSpan w:val="2"/>
            <w:tcBorders>
              <w:top w:val="single" w:sz="4" w:space="0" w:color="auto"/>
              <w:left w:val="nil"/>
              <w:bottom w:val="single" w:sz="4" w:space="0" w:color="auto"/>
              <w:right w:val="single" w:sz="4" w:space="0" w:color="auto"/>
            </w:tcBorders>
            <w:shd w:val="clear" w:color="auto" w:fill="auto"/>
            <w:vAlign w:val="center"/>
          </w:tcPr>
          <w:p w:rsidR="00290DC4" w:rsidRPr="004B588B" w:rsidRDefault="00290DC4" w:rsidP="0056224E">
            <w:pPr>
              <w:jc w:val="center"/>
              <w:rPr>
                <w:rFonts w:asciiTheme="minorEastAsia" w:hAnsiTheme="minorEastAsia"/>
              </w:rPr>
            </w:pPr>
            <w:r w:rsidRPr="004B588B">
              <w:rPr>
                <w:rFonts w:asciiTheme="minorEastAsia" w:hAnsiTheme="minorEastAsia" w:hint="eastAsia"/>
              </w:rPr>
              <w:t>四人餐桌椅</w:t>
            </w:r>
          </w:p>
        </w:tc>
        <w:tc>
          <w:tcPr>
            <w:tcW w:w="1559" w:type="dxa"/>
            <w:tcBorders>
              <w:top w:val="single" w:sz="4" w:space="0" w:color="auto"/>
              <w:left w:val="nil"/>
              <w:bottom w:val="single" w:sz="4" w:space="0" w:color="auto"/>
              <w:right w:val="single" w:sz="4" w:space="0" w:color="auto"/>
            </w:tcBorders>
            <w:shd w:val="clear" w:color="auto" w:fill="auto"/>
            <w:vAlign w:val="center"/>
          </w:tcPr>
          <w:p w:rsidR="00290DC4" w:rsidRPr="004B588B" w:rsidRDefault="00290DC4" w:rsidP="0056224E">
            <w:pPr>
              <w:jc w:val="center"/>
              <w:rPr>
                <w:rFonts w:asciiTheme="minorEastAsia" w:hAnsiTheme="minorEastAsia"/>
              </w:rPr>
            </w:pPr>
            <w:r w:rsidRPr="004B588B">
              <w:rPr>
                <w:rFonts w:asciiTheme="minorEastAsia" w:hAnsiTheme="minorEastAsia" w:hint="eastAsia"/>
              </w:rPr>
              <w:t>四人餐桌椅</w:t>
            </w:r>
          </w:p>
        </w:tc>
        <w:tc>
          <w:tcPr>
            <w:tcW w:w="2552" w:type="dxa"/>
            <w:tcBorders>
              <w:top w:val="single" w:sz="4" w:space="0" w:color="auto"/>
              <w:left w:val="nil"/>
              <w:bottom w:val="single" w:sz="4" w:space="0" w:color="auto"/>
              <w:right w:val="single" w:sz="4" w:space="0" w:color="auto"/>
            </w:tcBorders>
            <w:shd w:val="clear" w:color="auto" w:fill="auto"/>
            <w:vAlign w:val="center"/>
          </w:tcPr>
          <w:p w:rsidR="00290DC4" w:rsidRPr="004B588B" w:rsidRDefault="00290DC4" w:rsidP="0056224E">
            <w:pPr>
              <w:jc w:val="center"/>
              <w:rPr>
                <w:rFonts w:asciiTheme="minorEastAsia" w:hAnsiTheme="minorEastAsia"/>
              </w:rPr>
            </w:pPr>
            <w:r w:rsidRPr="004B588B">
              <w:rPr>
                <w:rFonts w:asciiTheme="minorEastAsia" w:hAnsiTheme="minorEastAsia" w:hint="eastAsia"/>
              </w:rPr>
              <w:t>连体式，防火桌面、椅面，双人单棍靠背。</w:t>
            </w:r>
            <w:r w:rsidRPr="004B588B">
              <w:rPr>
                <w:rFonts w:asciiTheme="minorEastAsia" w:hAnsiTheme="minorEastAsia"/>
              </w:rPr>
              <w:t xml:space="preserve">                                                              1200×600×760</w:t>
            </w:r>
          </w:p>
        </w:tc>
        <w:tc>
          <w:tcPr>
            <w:tcW w:w="567" w:type="dxa"/>
            <w:tcBorders>
              <w:top w:val="single" w:sz="4" w:space="0" w:color="auto"/>
              <w:left w:val="single" w:sz="4" w:space="0" w:color="auto"/>
              <w:bottom w:val="single" w:sz="4" w:space="0" w:color="auto"/>
              <w:right w:val="single" w:sz="4" w:space="0" w:color="auto"/>
            </w:tcBorders>
            <w:vAlign w:val="center"/>
          </w:tcPr>
          <w:p w:rsidR="00290DC4" w:rsidRPr="004B588B" w:rsidRDefault="00290DC4" w:rsidP="0056224E">
            <w:pPr>
              <w:jc w:val="center"/>
              <w:rPr>
                <w:rFonts w:asciiTheme="minorEastAsia" w:hAnsiTheme="minorEastAsia"/>
              </w:rPr>
            </w:pPr>
            <w:r w:rsidRPr="004B588B">
              <w:rPr>
                <w:rFonts w:asciiTheme="minorEastAsia" w:hAnsiTheme="minorEastAsia" w:hint="eastAsia"/>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0DC4" w:rsidRPr="004B588B" w:rsidRDefault="00290DC4" w:rsidP="0056224E">
            <w:pPr>
              <w:jc w:val="center"/>
              <w:rPr>
                <w:rFonts w:asciiTheme="minorEastAsia" w:hAnsiTheme="minorEastAsia"/>
              </w:rPr>
            </w:pPr>
            <w:r>
              <w:rPr>
                <w:rFonts w:asciiTheme="minorEastAsia" w:hAnsiTheme="minorEastAsia" w:hint="eastAsia"/>
              </w:rPr>
              <w:t>20</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tcPr>
          <w:p w:rsidR="00290DC4" w:rsidRPr="004B588B" w:rsidRDefault="00290DC4" w:rsidP="0056224E">
            <w:pPr>
              <w:jc w:val="center"/>
              <w:rPr>
                <w:rFonts w:asciiTheme="minorEastAsia" w:hAnsiTheme="minorEastAsia"/>
              </w:rPr>
            </w:pPr>
            <w:r w:rsidRPr="004B588B">
              <w:rPr>
                <w:rFonts w:asciiTheme="minorEastAsia" w:hAnsiTheme="minorEastAsia"/>
                <w:noProof/>
              </w:rPr>
              <w:drawing>
                <wp:inline distT="0" distB="0" distL="0" distR="0" wp14:anchorId="13CE9173" wp14:editId="76AEB7AC">
                  <wp:extent cx="561975" cy="447675"/>
                  <wp:effectExtent l="0" t="0" r="9525" b="9525"/>
                  <wp:docPr id="65542" name="Picture 1267" descr="xyk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 name="Picture 1267" descr="xyk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gridSpan w:val="2"/>
            <w:tcBorders>
              <w:top w:val="single" w:sz="4" w:space="0" w:color="auto"/>
              <w:left w:val="nil"/>
              <w:bottom w:val="single" w:sz="4" w:space="0" w:color="auto"/>
              <w:right w:val="single" w:sz="4" w:space="0" w:color="auto"/>
            </w:tcBorders>
          </w:tcPr>
          <w:p w:rsidR="00290DC4" w:rsidRPr="004B588B" w:rsidRDefault="00290DC4" w:rsidP="0056224E">
            <w:pPr>
              <w:jc w:val="center"/>
              <w:rPr>
                <w:rFonts w:asciiTheme="minorEastAsia" w:hAnsiTheme="minorEastAsia"/>
              </w:rPr>
            </w:pPr>
          </w:p>
        </w:tc>
      </w:tr>
    </w:tbl>
    <w:p w:rsidR="00A45424" w:rsidRDefault="00EE658A">
      <w:pPr>
        <w:adjustRightInd w:val="0"/>
        <w:snapToGrid w:val="0"/>
        <w:spacing w:line="360" w:lineRule="auto"/>
        <w:rPr>
          <w:rFonts w:ascii="宋体" w:hAnsi="宋体" w:cs="宋体"/>
          <w:b/>
          <w:szCs w:val="21"/>
        </w:rPr>
      </w:pPr>
      <w:r w:rsidRPr="00EE658A">
        <w:rPr>
          <w:rFonts w:ascii="宋体" w:hAnsi="宋体" w:cs="宋体" w:hint="eastAsia"/>
          <w:b/>
          <w:szCs w:val="21"/>
        </w:rPr>
        <w:t>注：本采购需求中涉及的参考品牌及对应的型号供投标人在编制投标文件时参考。投标人如选择其他品牌的产品报价时，其提供的产品应不低于参考产品技术性能或档次的产品</w:t>
      </w:r>
      <w:r w:rsidR="00A45424" w:rsidRPr="00A45424">
        <w:rPr>
          <w:rFonts w:ascii="宋体" w:hAnsi="宋体" w:cs="宋体" w:hint="eastAsia"/>
          <w:b/>
          <w:szCs w:val="21"/>
        </w:rPr>
        <w:t>，并在技术标中</w:t>
      </w:r>
      <w:proofErr w:type="gramStart"/>
      <w:r w:rsidR="00A45424" w:rsidRPr="00A45424">
        <w:rPr>
          <w:rFonts w:ascii="宋体" w:hAnsi="宋体" w:cs="宋体" w:hint="eastAsia"/>
          <w:b/>
          <w:szCs w:val="21"/>
        </w:rPr>
        <w:t>作出</w:t>
      </w:r>
      <w:proofErr w:type="gramEnd"/>
      <w:r w:rsidR="00A45424" w:rsidRPr="00A45424">
        <w:rPr>
          <w:rFonts w:ascii="宋体" w:hAnsi="宋体" w:cs="宋体" w:hint="eastAsia"/>
          <w:b/>
          <w:szCs w:val="21"/>
        </w:rPr>
        <w:t>详细技术说明，并提供材料选择理由</w:t>
      </w:r>
      <w:r w:rsidRPr="00EE658A">
        <w:rPr>
          <w:rFonts w:ascii="宋体" w:hAnsi="宋体" w:cs="宋体" w:hint="eastAsia"/>
          <w:b/>
          <w:szCs w:val="21"/>
        </w:rPr>
        <w:t>。</w:t>
      </w:r>
    </w:p>
    <w:p w:rsidR="00F11D57" w:rsidRDefault="00D131E0">
      <w:pPr>
        <w:adjustRightInd w:val="0"/>
        <w:snapToGrid w:val="0"/>
        <w:spacing w:line="360" w:lineRule="auto"/>
        <w:rPr>
          <w:rFonts w:ascii="宋体" w:hAnsi="宋体" w:cs="宋体"/>
          <w:kern w:val="0"/>
          <w:szCs w:val="21"/>
        </w:rPr>
      </w:pPr>
      <w:r>
        <w:rPr>
          <w:rFonts w:ascii="宋体" w:hAnsi="宋体" w:cs="宋体" w:hint="eastAsia"/>
          <w:b/>
          <w:szCs w:val="21"/>
        </w:rPr>
        <w:t>三、质量要求</w:t>
      </w:r>
    </w:p>
    <w:p w:rsidR="00F11D57" w:rsidRDefault="00D131E0">
      <w:pPr>
        <w:numPr>
          <w:ilvl w:val="0"/>
          <w:numId w:val="6"/>
        </w:num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投标人应保证提供的货物及服务完全符合招标文件规定的质量、规格和性能的要求；并保证所提供的货物全新环保。</w:t>
      </w:r>
    </w:p>
    <w:p w:rsidR="00F11D57" w:rsidRDefault="00D131E0">
      <w:pPr>
        <w:numPr>
          <w:ilvl w:val="0"/>
          <w:numId w:val="6"/>
        </w:num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在质量保证期内，如果货物的数量、质量或规格与合同不符，或证实货物是有缺陷的，投标人应无条件更换合格、符合招标文件的货物，由此产生的一切费用由投标人负责。</w:t>
      </w:r>
    </w:p>
    <w:p w:rsidR="00F11D57" w:rsidRPr="003A4544" w:rsidRDefault="00D131E0" w:rsidP="003A4544">
      <w:pPr>
        <w:numPr>
          <w:ilvl w:val="0"/>
          <w:numId w:val="6"/>
        </w:num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投标人提供的货物必须是现货、全新、原装（包括零部件）的，符合国家检测标准或具有中国商检部门合格书，符合招标货物清单中的要求的规格型号和技术性能。</w:t>
      </w:r>
    </w:p>
    <w:p w:rsidR="00F11D57" w:rsidRDefault="00D131E0">
      <w:pPr>
        <w:adjustRightInd w:val="0"/>
        <w:snapToGrid w:val="0"/>
        <w:spacing w:line="360" w:lineRule="auto"/>
        <w:rPr>
          <w:rFonts w:ascii="宋体" w:hAnsi="宋体" w:cs="宋体"/>
          <w:b/>
          <w:szCs w:val="21"/>
        </w:rPr>
      </w:pPr>
      <w:r>
        <w:rPr>
          <w:rFonts w:ascii="宋体" w:hAnsi="宋体" w:cs="宋体" w:hint="eastAsia"/>
          <w:b/>
          <w:szCs w:val="21"/>
        </w:rPr>
        <w:t>四、使用管理</w:t>
      </w:r>
    </w:p>
    <w:p w:rsidR="00F11D57" w:rsidRPr="003A4544" w:rsidRDefault="00D131E0" w:rsidP="003A454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本项目</w:t>
      </w:r>
      <w:r w:rsidR="002D746A">
        <w:rPr>
          <w:rFonts w:ascii="宋体" w:hAnsi="宋体" w:cs="宋体" w:hint="eastAsia"/>
          <w:kern w:val="0"/>
          <w:szCs w:val="21"/>
        </w:rPr>
        <w:t>质保期不少</w:t>
      </w:r>
      <w:r w:rsidR="00DF5F60" w:rsidRPr="00DF5F60">
        <w:rPr>
          <w:rFonts w:ascii="宋体" w:hAnsi="宋体" w:cs="宋体" w:hint="eastAsia"/>
          <w:kern w:val="0"/>
          <w:szCs w:val="21"/>
        </w:rPr>
        <w:t>2年，时间从采购人验收合格之日起计算。若原厂质保期超过2年的以原厂质保期为准。</w:t>
      </w:r>
    </w:p>
    <w:p w:rsidR="00F11D57" w:rsidRDefault="00D131E0">
      <w:pPr>
        <w:adjustRightInd w:val="0"/>
        <w:snapToGrid w:val="0"/>
        <w:spacing w:line="360" w:lineRule="auto"/>
        <w:rPr>
          <w:rFonts w:ascii="宋体" w:hAnsi="宋体" w:cs="宋体"/>
          <w:b/>
          <w:szCs w:val="21"/>
        </w:rPr>
      </w:pPr>
      <w:r>
        <w:rPr>
          <w:rFonts w:ascii="宋体" w:hAnsi="宋体" w:cs="宋体" w:hint="eastAsia"/>
          <w:b/>
          <w:szCs w:val="21"/>
        </w:rPr>
        <w:t>五、对投标人、产品及服务的要求</w:t>
      </w:r>
    </w:p>
    <w:p w:rsidR="00F11D57" w:rsidRDefault="00D131E0">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1、投标人可根据自身特点选择技术指标达到或优于以上要求的产品进行投标，但不接受投标人用淘汰产品或临近淘汰产品进行投标。</w:t>
      </w:r>
    </w:p>
    <w:p w:rsidR="00F11D57" w:rsidRDefault="00D131E0">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2、本次项目要求中标人安装到采购人指定的地点。</w:t>
      </w:r>
    </w:p>
    <w:p w:rsidR="00F11D57" w:rsidRDefault="00D131E0">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3、针对清单中的每一项内容，供应商须明确具体技术参数及要求。</w:t>
      </w:r>
    </w:p>
    <w:p w:rsidR="00F11D57" w:rsidRDefault="00D131E0">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5、实施要求</w:t>
      </w:r>
    </w:p>
    <w:p w:rsidR="00F11D57" w:rsidRDefault="00D131E0">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(1)投标人应提供设备进场前水电点位现场测量及复核方案，设备进场前，投标人应做好水电点位现场测量及复核工作。</w:t>
      </w:r>
    </w:p>
    <w:p w:rsidR="00F11D57" w:rsidRDefault="00D131E0">
      <w:pPr>
        <w:adjustRightInd w:val="0"/>
        <w:snapToGrid w:val="0"/>
        <w:spacing w:line="360" w:lineRule="auto"/>
        <w:ind w:firstLineChars="200" w:firstLine="420"/>
        <w:rPr>
          <w:rFonts w:ascii="宋体" w:hAnsi="宋体" w:cs="宋体"/>
          <w:b/>
          <w:szCs w:val="21"/>
        </w:rPr>
      </w:pPr>
      <w:r>
        <w:rPr>
          <w:rFonts w:ascii="宋体" w:hAnsi="宋体" w:cs="宋体" w:hint="eastAsia"/>
          <w:kern w:val="0"/>
          <w:szCs w:val="21"/>
        </w:rPr>
        <w:t>(2)投标人应为本项目厨房设施设备提供总体设计并出具满足深度要求的设计图，包括但不限于设备布置图、设备供水点位图、排水点位及地沟图、供电点位图、排烟系统设计图等，严格落实按图生产、按图施工。</w:t>
      </w:r>
    </w:p>
    <w:p w:rsidR="00F11D57" w:rsidRDefault="00D131E0">
      <w:pPr>
        <w:pStyle w:val="aff"/>
        <w:adjustRightInd w:val="0"/>
        <w:snapToGrid w:val="0"/>
        <w:ind w:firstLineChars="0" w:firstLine="0"/>
        <w:outlineLvl w:val="1"/>
        <w:rPr>
          <w:rFonts w:ascii="宋体" w:hAnsi="宋体" w:cs="宋体"/>
          <w:b/>
          <w:sz w:val="21"/>
          <w:szCs w:val="21"/>
        </w:rPr>
      </w:pPr>
      <w:r>
        <w:rPr>
          <w:rFonts w:ascii="宋体" w:hAnsi="宋体" w:cs="宋体" w:hint="eastAsia"/>
          <w:b/>
          <w:sz w:val="21"/>
          <w:szCs w:val="21"/>
        </w:rPr>
        <w:t>★六、商务要求</w:t>
      </w:r>
    </w:p>
    <w:tbl>
      <w:tblPr>
        <w:tblStyle w:val="af6"/>
        <w:tblW w:w="0" w:type="auto"/>
        <w:tblLook w:val="04A0" w:firstRow="1" w:lastRow="0" w:firstColumn="1" w:lastColumn="0" w:noHBand="0" w:noVBand="1"/>
      </w:tblPr>
      <w:tblGrid>
        <w:gridCol w:w="8528"/>
      </w:tblGrid>
      <w:tr w:rsidR="00276FCE" w:rsidTr="00276FCE">
        <w:tc>
          <w:tcPr>
            <w:tcW w:w="8528" w:type="dxa"/>
          </w:tcPr>
          <w:tbl>
            <w:tblPr>
              <w:tblW w:w="8670" w:type="dxa"/>
              <w:tblLook w:val="04A0" w:firstRow="1" w:lastRow="0" w:firstColumn="1" w:lastColumn="0" w:noHBand="0" w:noVBand="1"/>
            </w:tblPr>
            <w:tblGrid>
              <w:gridCol w:w="1845"/>
              <w:gridCol w:w="6825"/>
            </w:tblGrid>
            <w:tr w:rsidR="00276FCE" w:rsidRPr="00276FCE" w:rsidTr="00276FCE">
              <w:trPr>
                <w:trHeight w:val="495"/>
              </w:trPr>
              <w:tc>
                <w:tcPr>
                  <w:tcW w:w="1845" w:type="dxa"/>
                  <w:tcBorders>
                    <w:bottom w:val="single" w:sz="4" w:space="0" w:color="auto"/>
                    <w:right w:val="single" w:sz="4" w:space="0" w:color="auto"/>
                  </w:tcBorders>
                  <w:shd w:val="clear" w:color="auto" w:fill="auto"/>
                  <w:vAlign w:val="center"/>
                </w:tcPr>
                <w:p w:rsidR="00276FCE" w:rsidRPr="00276FCE" w:rsidRDefault="00276FCE" w:rsidP="00C762A6">
                  <w:pPr>
                    <w:adjustRightInd w:val="0"/>
                    <w:snapToGrid w:val="0"/>
                    <w:spacing w:line="400" w:lineRule="exact"/>
                    <w:jc w:val="center"/>
                    <w:rPr>
                      <w:rFonts w:ascii="宋体" w:hAnsi="宋体" w:cs="宋体"/>
                      <w:szCs w:val="21"/>
                    </w:rPr>
                  </w:pPr>
                  <w:r w:rsidRPr="00276FCE">
                    <w:rPr>
                      <w:rFonts w:ascii="宋体" w:hAnsi="宋体" w:cs="宋体" w:hint="eastAsia"/>
                      <w:szCs w:val="21"/>
                    </w:rPr>
                    <w:lastRenderedPageBreak/>
                    <w:t>交货期、交货地点</w:t>
                  </w:r>
                </w:p>
              </w:tc>
              <w:tc>
                <w:tcPr>
                  <w:tcW w:w="6825" w:type="dxa"/>
                  <w:tcBorders>
                    <w:left w:val="single" w:sz="4" w:space="0" w:color="auto"/>
                    <w:bottom w:val="single" w:sz="4" w:space="0" w:color="auto"/>
                  </w:tcBorders>
                  <w:shd w:val="clear" w:color="auto" w:fill="auto"/>
                  <w:vAlign w:val="center"/>
                </w:tcPr>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1）交货期：按总包进度要求完成全部供货、运输、安装、调试及检测验收。</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2）交货地点：采购人指定地点。</w:t>
                  </w:r>
                </w:p>
              </w:tc>
            </w:tr>
            <w:tr w:rsidR="00276FCE" w:rsidRPr="00276FCE" w:rsidTr="00276FCE">
              <w:trPr>
                <w:trHeight w:val="866"/>
              </w:trPr>
              <w:tc>
                <w:tcPr>
                  <w:tcW w:w="1845" w:type="dxa"/>
                  <w:tcBorders>
                    <w:top w:val="single" w:sz="4" w:space="0" w:color="auto"/>
                    <w:bottom w:val="single" w:sz="4" w:space="0" w:color="auto"/>
                    <w:right w:val="single" w:sz="4" w:space="0" w:color="auto"/>
                  </w:tcBorders>
                  <w:vAlign w:val="center"/>
                </w:tcPr>
                <w:p w:rsidR="00276FCE" w:rsidRPr="00276FCE" w:rsidRDefault="00276FCE" w:rsidP="00C762A6">
                  <w:pPr>
                    <w:adjustRightInd w:val="0"/>
                    <w:snapToGrid w:val="0"/>
                    <w:spacing w:line="400" w:lineRule="exact"/>
                    <w:jc w:val="center"/>
                    <w:rPr>
                      <w:rFonts w:ascii="宋体" w:hAnsi="宋体" w:cs="宋体"/>
                      <w:szCs w:val="21"/>
                    </w:rPr>
                  </w:pPr>
                  <w:r w:rsidRPr="00276FCE">
                    <w:rPr>
                      <w:rFonts w:ascii="宋体" w:hAnsi="宋体" w:cs="宋体" w:hint="eastAsia"/>
                      <w:szCs w:val="21"/>
                    </w:rPr>
                    <w:t>付款方式</w:t>
                  </w:r>
                </w:p>
              </w:tc>
              <w:tc>
                <w:tcPr>
                  <w:tcW w:w="6825" w:type="dxa"/>
                  <w:tcBorders>
                    <w:top w:val="single" w:sz="4" w:space="0" w:color="auto"/>
                    <w:left w:val="single" w:sz="4" w:space="0" w:color="auto"/>
                    <w:bottom w:val="single" w:sz="4" w:space="0" w:color="auto"/>
                  </w:tcBorders>
                  <w:vAlign w:val="center"/>
                </w:tcPr>
                <w:p w:rsidR="00276FCE" w:rsidRPr="00276FCE" w:rsidRDefault="00276FCE" w:rsidP="00C762A6">
                  <w:pPr>
                    <w:adjustRightInd w:val="0"/>
                    <w:snapToGrid w:val="0"/>
                    <w:spacing w:line="400" w:lineRule="exact"/>
                    <w:jc w:val="left"/>
                    <w:rPr>
                      <w:rFonts w:ascii="宋体" w:hAnsi="宋体" w:cs="宋体"/>
                      <w:szCs w:val="21"/>
                    </w:rPr>
                  </w:pPr>
                  <w:r w:rsidRPr="00276FCE">
                    <w:rPr>
                      <w:rFonts w:asciiTheme="minorEastAsia" w:hAnsiTheme="minorEastAsia" w:cs="宋体" w:hint="eastAsia"/>
                      <w:sz w:val="22"/>
                      <w:szCs w:val="22"/>
                    </w:rPr>
                    <w:t>合同签订后，支付合同价款的</w:t>
                  </w:r>
                  <w:r w:rsidRPr="00276FCE">
                    <w:rPr>
                      <w:rFonts w:asciiTheme="minorEastAsia" w:hAnsiTheme="minorEastAsia" w:cs="FangSong"/>
                      <w:sz w:val="22"/>
                      <w:szCs w:val="22"/>
                    </w:rPr>
                    <w:t>30%</w:t>
                  </w:r>
                  <w:r w:rsidRPr="00276FCE">
                    <w:rPr>
                      <w:rFonts w:asciiTheme="minorEastAsia" w:hAnsiTheme="minorEastAsia" w:cs="宋体" w:hint="eastAsia"/>
                      <w:sz w:val="22"/>
                      <w:szCs w:val="22"/>
                    </w:rPr>
                    <w:t>作为预付款；产品安装完毕且最终验收合格后支付至合同价的</w:t>
                  </w:r>
                  <w:r w:rsidRPr="00276FCE">
                    <w:rPr>
                      <w:rFonts w:asciiTheme="minorEastAsia" w:hAnsiTheme="minorEastAsia" w:cs="宋体"/>
                      <w:sz w:val="22"/>
                      <w:szCs w:val="22"/>
                    </w:rPr>
                    <w:t>85%</w:t>
                  </w:r>
                  <w:r w:rsidRPr="00276FCE">
                    <w:rPr>
                      <w:rFonts w:asciiTheme="minorEastAsia" w:hAnsiTheme="minorEastAsia" w:cs="宋体"/>
                      <w:sz w:val="22"/>
                      <w:szCs w:val="22"/>
                    </w:rPr>
                    <w:t>，结算审计完成后支付至结算价的</w:t>
                  </w:r>
                  <w:r w:rsidRPr="00276FCE">
                    <w:rPr>
                      <w:rFonts w:asciiTheme="minorEastAsia" w:hAnsiTheme="minorEastAsia" w:cs="宋体"/>
                      <w:sz w:val="22"/>
                      <w:szCs w:val="22"/>
                    </w:rPr>
                    <w:t>100%</w:t>
                  </w:r>
                  <w:r w:rsidRPr="00276FCE">
                    <w:rPr>
                      <w:rFonts w:asciiTheme="minorEastAsia" w:hAnsiTheme="minorEastAsia" w:cs="宋体" w:hint="eastAsia"/>
                      <w:sz w:val="22"/>
                      <w:szCs w:val="22"/>
                    </w:rPr>
                    <w:t>。</w:t>
                  </w:r>
                </w:p>
              </w:tc>
            </w:tr>
            <w:tr w:rsidR="00276FCE" w:rsidRPr="00276FCE" w:rsidTr="00276FCE">
              <w:trPr>
                <w:trHeight w:val="536"/>
              </w:trPr>
              <w:tc>
                <w:tcPr>
                  <w:tcW w:w="1845" w:type="dxa"/>
                  <w:tcBorders>
                    <w:top w:val="single" w:sz="4" w:space="0" w:color="auto"/>
                    <w:right w:val="single" w:sz="4" w:space="0" w:color="auto"/>
                  </w:tcBorders>
                  <w:vAlign w:val="center"/>
                </w:tcPr>
                <w:p w:rsidR="00276FCE" w:rsidRPr="00276FCE" w:rsidRDefault="00276FCE" w:rsidP="00C762A6">
                  <w:pPr>
                    <w:adjustRightInd w:val="0"/>
                    <w:snapToGrid w:val="0"/>
                    <w:spacing w:line="400" w:lineRule="exact"/>
                    <w:jc w:val="center"/>
                    <w:rPr>
                      <w:rFonts w:ascii="宋体" w:hAnsi="宋体" w:cs="宋体"/>
                      <w:szCs w:val="21"/>
                    </w:rPr>
                  </w:pPr>
                  <w:r w:rsidRPr="00276FCE">
                    <w:rPr>
                      <w:rFonts w:ascii="宋体" w:hAnsi="宋体" w:cs="宋体" w:hint="eastAsia"/>
                      <w:szCs w:val="21"/>
                    </w:rPr>
                    <w:t>履约保证金</w:t>
                  </w:r>
                </w:p>
              </w:tc>
              <w:tc>
                <w:tcPr>
                  <w:tcW w:w="6825" w:type="dxa"/>
                  <w:tcBorders>
                    <w:top w:val="single" w:sz="4" w:space="0" w:color="auto"/>
                    <w:left w:val="single" w:sz="4" w:space="0" w:color="auto"/>
                    <w:bottom w:val="single" w:sz="4" w:space="0" w:color="auto"/>
                  </w:tcBorders>
                  <w:vAlign w:val="center"/>
                </w:tcPr>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1）履约保证金形式：银行汇票（电汇）、支票（仅限于使用宁波大市区范围内的银行开具的支票）、保险公司、担保公司出具的保函形式；</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2）金额：合同金额的1.0%；</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3）中标人在双方签订合同时提供履约保证金；</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4）中标人在合同履行完毕后（但如中标人未能履行合同规定的任何义务，采购人有权从履约保证金中得到补偿）一个月内退还（不计息）。</w:t>
                  </w:r>
                </w:p>
              </w:tc>
            </w:tr>
            <w:tr w:rsidR="00276FCE" w:rsidRPr="00276FCE" w:rsidTr="00276FCE">
              <w:trPr>
                <w:trHeight w:val="533"/>
              </w:trPr>
              <w:tc>
                <w:tcPr>
                  <w:tcW w:w="1845" w:type="dxa"/>
                  <w:tcBorders>
                    <w:top w:val="single" w:sz="4" w:space="0" w:color="auto"/>
                    <w:right w:val="single" w:sz="4" w:space="0" w:color="auto"/>
                  </w:tcBorders>
                  <w:vAlign w:val="center"/>
                </w:tcPr>
                <w:p w:rsidR="00276FCE" w:rsidRPr="00276FCE" w:rsidRDefault="00276FCE" w:rsidP="00C762A6">
                  <w:pPr>
                    <w:adjustRightInd w:val="0"/>
                    <w:snapToGrid w:val="0"/>
                    <w:spacing w:line="400" w:lineRule="exact"/>
                    <w:jc w:val="center"/>
                    <w:rPr>
                      <w:rFonts w:ascii="宋体" w:hAnsi="宋体" w:cs="宋体"/>
                      <w:szCs w:val="21"/>
                    </w:rPr>
                  </w:pPr>
                  <w:r w:rsidRPr="00276FCE">
                    <w:rPr>
                      <w:rFonts w:ascii="宋体" w:hAnsi="宋体" w:cs="宋体" w:hint="eastAsia"/>
                      <w:szCs w:val="21"/>
                    </w:rPr>
                    <w:t>安装、调试和验收</w:t>
                  </w:r>
                </w:p>
              </w:tc>
              <w:tc>
                <w:tcPr>
                  <w:tcW w:w="6825" w:type="dxa"/>
                  <w:tcBorders>
                    <w:top w:val="single" w:sz="4" w:space="0" w:color="auto"/>
                    <w:left w:val="single" w:sz="4" w:space="0" w:color="auto"/>
                  </w:tcBorders>
                  <w:vAlign w:val="center"/>
                </w:tcPr>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1）中标人有责任检查安装现场是否符合产品安装条件。</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2）货物到达采购人指定的现场后，将由中标人与采购人共同清点，并进行签字确认。若有差异，应由中标人承担责任。</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3）中标人应保证其提供的货物在正确安装、正常使用和保养条件下，在使用寿命期内应具有满意的性能。</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4）产品验收合格的要求：采购人应当根据采购项目的具体情况，自行组织项目验收或者委托第三方检测机构验收，验收时应</w:t>
                  </w:r>
                  <w:r w:rsidRPr="00276FCE">
                    <w:rPr>
                      <w:rFonts w:ascii="宋体" w:hAnsi="宋体" w:cs="宋体" w:hint="eastAsia"/>
                      <w:kern w:val="0"/>
                      <w:szCs w:val="21"/>
                    </w:rPr>
                    <w:t>出具合格的整体检测报告</w:t>
                  </w:r>
                  <w:r w:rsidRPr="00276FCE">
                    <w:rPr>
                      <w:rFonts w:ascii="宋体" w:hAnsi="宋体" w:cs="宋体" w:hint="eastAsia"/>
                      <w:szCs w:val="21"/>
                    </w:rPr>
                    <w:t>，检测费用由中标人承担。</w:t>
                  </w:r>
                </w:p>
                <w:p w:rsidR="00276FCE" w:rsidRPr="00276FCE" w:rsidRDefault="00276FCE" w:rsidP="00C762A6">
                  <w:pPr>
                    <w:adjustRightInd w:val="0"/>
                    <w:snapToGrid w:val="0"/>
                    <w:spacing w:line="400" w:lineRule="exact"/>
                    <w:jc w:val="left"/>
                    <w:rPr>
                      <w:rFonts w:ascii="宋体" w:hAnsi="宋体" w:cs="宋体"/>
                      <w:szCs w:val="21"/>
                    </w:rPr>
                  </w:pPr>
                  <w:r w:rsidRPr="00276FCE">
                    <w:rPr>
                      <w:rFonts w:ascii="宋体" w:hAnsi="宋体" w:cs="宋体" w:hint="eastAsia"/>
                      <w:szCs w:val="21"/>
                    </w:rPr>
                    <w:t>5）验收不合格的产品，采购人有权要求中标人无条件免费更换或退货，并赔偿由此造成的采购人的损失。</w:t>
                  </w:r>
                </w:p>
              </w:tc>
            </w:tr>
          </w:tbl>
          <w:p w:rsidR="00276FCE" w:rsidRDefault="00276FCE"/>
        </w:tc>
      </w:tr>
    </w:tbl>
    <w:p w:rsidR="00F11D57" w:rsidRDefault="00F11D57">
      <w:pPr>
        <w:spacing w:line="360" w:lineRule="auto"/>
        <w:rPr>
          <w:rFonts w:ascii="宋体" w:hAnsi="宋体" w:cs="宋体"/>
        </w:rPr>
        <w:sectPr w:rsidR="00F11D57">
          <w:pgSz w:w="11906" w:h="16838"/>
          <w:pgMar w:top="1474" w:right="1797" w:bottom="1247" w:left="1797" w:header="851" w:footer="851" w:gutter="0"/>
          <w:cols w:space="720"/>
          <w:titlePg/>
          <w:docGrid w:linePitch="312"/>
        </w:sectPr>
      </w:pPr>
    </w:p>
    <w:p w:rsidR="00F11D57" w:rsidRDefault="00D131E0">
      <w:pPr>
        <w:pStyle w:val="1"/>
        <w:spacing w:before="0" w:after="0"/>
        <w:rPr>
          <w:rFonts w:ascii="宋体" w:hAnsi="宋体" w:cs="宋体"/>
          <w:sz w:val="24"/>
        </w:rPr>
      </w:pPr>
      <w:bookmarkStart w:id="41" w:name="_Toc475283881"/>
      <w:r>
        <w:rPr>
          <w:rFonts w:ascii="宋体" w:hAnsi="宋体" w:cs="宋体" w:hint="eastAsia"/>
        </w:rPr>
        <w:lastRenderedPageBreak/>
        <w:t>第三章  投标人须知</w:t>
      </w:r>
      <w:bookmarkEnd w:id="41"/>
    </w:p>
    <w:p w:rsidR="00F11D57" w:rsidRDefault="00D131E0">
      <w:pPr>
        <w:jc w:val="center"/>
        <w:rPr>
          <w:rFonts w:ascii="宋体" w:hAnsi="宋体" w:cs="宋体"/>
          <w:b/>
          <w:bCs/>
        </w:rPr>
      </w:pPr>
      <w:r>
        <w:rPr>
          <w:rFonts w:ascii="宋体" w:hAnsi="宋体" w:cs="宋体" w:hint="eastAsia"/>
          <w:b/>
          <w:bCs/>
        </w:rPr>
        <w:t>前附表</w:t>
      </w:r>
    </w:p>
    <w:tbl>
      <w:tblPr>
        <w:tblW w:w="8400" w:type="dxa"/>
        <w:tblInd w:w="11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6"/>
        <w:gridCol w:w="7664"/>
      </w:tblGrid>
      <w:tr w:rsidR="00F11D57">
        <w:trPr>
          <w:trHeight w:val="510"/>
          <w:tblHeader/>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b/>
                <w:bCs/>
                <w:szCs w:val="21"/>
              </w:rPr>
            </w:pPr>
            <w:r>
              <w:rPr>
                <w:rFonts w:ascii="宋体" w:hAnsi="宋体" w:cs="宋体" w:hint="eastAsia"/>
                <w:b/>
                <w:bCs/>
                <w:szCs w:val="21"/>
              </w:rPr>
              <w:t>序号</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b/>
                <w:bCs/>
                <w:szCs w:val="21"/>
              </w:rPr>
            </w:pPr>
            <w:r>
              <w:rPr>
                <w:rFonts w:ascii="宋体" w:hAnsi="宋体" w:cs="宋体" w:hint="eastAsia"/>
                <w:b/>
                <w:bCs/>
                <w:szCs w:val="21"/>
              </w:rPr>
              <w:t>内容、要求</w:t>
            </w:r>
          </w:p>
        </w:tc>
      </w:tr>
      <w:tr w:rsidR="00F11D57">
        <w:trPr>
          <w:trHeight w:val="536"/>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1</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rPr>
                <w:rFonts w:ascii="宋体" w:hAnsi="宋体" w:cs="宋体"/>
                <w:szCs w:val="21"/>
              </w:rPr>
            </w:pPr>
            <w:r>
              <w:rPr>
                <w:rFonts w:ascii="宋体" w:hAnsi="宋体" w:cs="宋体" w:hint="eastAsia"/>
                <w:szCs w:val="21"/>
              </w:rPr>
              <w:t>项目名称：</w:t>
            </w:r>
            <w:proofErr w:type="gramStart"/>
            <w:r w:rsidR="00A667C5">
              <w:rPr>
                <w:rFonts w:ascii="宋体" w:hAnsi="宋体" w:cs="宋体" w:hint="eastAsia"/>
                <w:szCs w:val="21"/>
              </w:rPr>
              <w:t>邱隘渔金小区</w:t>
            </w:r>
            <w:proofErr w:type="gramEnd"/>
            <w:r w:rsidR="00A667C5">
              <w:rPr>
                <w:rFonts w:ascii="宋体" w:hAnsi="宋体" w:cs="宋体" w:hint="eastAsia"/>
                <w:szCs w:val="21"/>
              </w:rPr>
              <w:t>北侧店铺改造工程厨房设备、厨房用具以及餐桌</w:t>
            </w:r>
            <w:proofErr w:type="gramStart"/>
            <w:r w:rsidR="00A667C5">
              <w:rPr>
                <w:rFonts w:ascii="宋体" w:hAnsi="宋体" w:cs="宋体" w:hint="eastAsia"/>
                <w:szCs w:val="21"/>
              </w:rPr>
              <w:t>椅</w:t>
            </w:r>
            <w:proofErr w:type="gramEnd"/>
            <w:r w:rsidR="00A667C5">
              <w:rPr>
                <w:rFonts w:ascii="宋体" w:hAnsi="宋体" w:cs="宋体" w:hint="eastAsia"/>
                <w:szCs w:val="21"/>
              </w:rPr>
              <w:t>采购项目</w:t>
            </w:r>
          </w:p>
        </w:tc>
      </w:tr>
      <w:tr w:rsidR="00F11D57">
        <w:trPr>
          <w:trHeight w:val="84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★2</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投标报价及费用：</w:t>
            </w:r>
          </w:p>
          <w:p w:rsidR="00F11D57" w:rsidRDefault="00D131E0">
            <w:pPr>
              <w:snapToGrid w:val="0"/>
              <w:spacing w:line="400" w:lineRule="exact"/>
              <w:contextualSpacing/>
              <w:rPr>
                <w:rFonts w:ascii="宋体" w:hAnsi="宋体" w:cs="宋体"/>
              </w:rPr>
            </w:pPr>
            <w:r>
              <w:rPr>
                <w:rFonts w:ascii="宋体" w:hAnsi="宋体" w:cs="宋体" w:hint="eastAsia"/>
                <w:szCs w:val="21"/>
              </w:rPr>
              <w:t>1）本项目投标应以人民币报价；</w:t>
            </w:r>
          </w:p>
          <w:p w:rsidR="00F11D57" w:rsidRDefault="00D131E0">
            <w:pPr>
              <w:snapToGrid w:val="0"/>
              <w:spacing w:line="400" w:lineRule="exact"/>
              <w:contextualSpacing/>
            </w:pPr>
            <w:r>
              <w:rPr>
                <w:rFonts w:ascii="宋体" w:hAnsi="宋体" w:cs="宋体" w:hint="eastAsia"/>
                <w:szCs w:val="21"/>
              </w:rPr>
              <w:t>2）本项目投标报价</w:t>
            </w:r>
            <w:r w:rsidR="00C762A6" w:rsidRPr="00446A72">
              <w:rPr>
                <w:rFonts w:asciiTheme="minorEastAsia" w:hAnsiTheme="minorEastAsia" w:cs="宋体" w:hint="eastAsia"/>
                <w:sz w:val="22"/>
                <w:szCs w:val="22"/>
              </w:rPr>
              <w:t>应是包括货款、标准附件、备品备件、专用工具、包装、运输</w:t>
            </w:r>
            <w:r w:rsidR="00C762A6">
              <w:rPr>
                <w:rFonts w:asciiTheme="minorEastAsia" w:hAnsiTheme="minorEastAsia" w:cs="宋体" w:hint="eastAsia"/>
                <w:sz w:val="22"/>
                <w:szCs w:val="22"/>
              </w:rPr>
              <w:t>、安装</w:t>
            </w:r>
            <w:r w:rsidR="00C762A6" w:rsidRPr="00446A72">
              <w:rPr>
                <w:rFonts w:asciiTheme="minorEastAsia" w:hAnsiTheme="minorEastAsia" w:cs="宋体" w:hint="eastAsia"/>
                <w:sz w:val="22"/>
                <w:szCs w:val="22"/>
              </w:rPr>
              <w:t>、保修期内的售后服务等满足本项目要求的一切费用</w:t>
            </w:r>
            <w:r>
              <w:rPr>
                <w:rFonts w:ascii="宋体" w:hAnsi="宋体" w:cs="宋体" w:hint="eastAsia"/>
                <w:szCs w:val="21"/>
              </w:rPr>
              <w:t>；</w:t>
            </w:r>
          </w:p>
          <w:p w:rsidR="00F11D57" w:rsidRDefault="00D131E0">
            <w:pPr>
              <w:snapToGrid w:val="0"/>
              <w:spacing w:line="400" w:lineRule="exact"/>
              <w:contextualSpacing/>
              <w:rPr>
                <w:rFonts w:ascii="宋体" w:hAnsi="宋体" w:cs="宋体"/>
                <w:szCs w:val="21"/>
              </w:rPr>
            </w:pPr>
            <w:r>
              <w:rPr>
                <w:rFonts w:ascii="宋体" w:hAnsi="宋体" w:cs="宋体" w:hint="eastAsia"/>
                <w:szCs w:val="21"/>
              </w:rPr>
              <w:t>3）不论投标结果如何，投标人均应自行承担所有与投标有关的全部费用；</w:t>
            </w:r>
          </w:p>
          <w:p w:rsidR="00F11D57" w:rsidRDefault="00D131E0">
            <w:pPr>
              <w:snapToGrid w:val="0"/>
              <w:spacing w:line="400" w:lineRule="exact"/>
              <w:contextualSpacing/>
              <w:rPr>
                <w:rFonts w:ascii="宋体" w:hAnsi="宋体" w:cs="宋体"/>
                <w:szCs w:val="21"/>
              </w:rPr>
            </w:pPr>
            <w:r>
              <w:rPr>
                <w:rFonts w:ascii="宋体" w:hAnsi="宋体" w:cs="宋体" w:hint="eastAsia"/>
                <w:szCs w:val="21"/>
              </w:rPr>
              <w:t>4）本项目采购预算价/最高限价：详见“第一章 公开招标采购公告”，投标报价超过采购预算价/最高限价的作无效标处理；</w:t>
            </w:r>
          </w:p>
          <w:p w:rsidR="00F11D57" w:rsidRDefault="00D131E0">
            <w:pPr>
              <w:snapToGrid w:val="0"/>
              <w:spacing w:line="400" w:lineRule="exact"/>
              <w:contextualSpacing/>
              <w:rPr>
                <w:rFonts w:ascii="宋体" w:hAnsi="宋体" w:cs="宋体"/>
                <w:szCs w:val="21"/>
              </w:rPr>
            </w:pPr>
            <w:r>
              <w:rPr>
                <w:rFonts w:ascii="宋体" w:hAnsi="宋体" w:cs="宋体" w:hint="eastAsia"/>
                <w:szCs w:val="21"/>
              </w:rPr>
              <w:t>5）中标服务费的收取标准：</w:t>
            </w:r>
            <w:r w:rsidR="00C762A6" w:rsidRPr="00446A72">
              <w:rPr>
                <w:rFonts w:asciiTheme="minorEastAsia" w:hAnsiTheme="minorEastAsia" w:cs="宋体"/>
                <w:sz w:val="22"/>
                <w:szCs w:val="22"/>
              </w:rPr>
              <w:t>采购代理机构将参照原</w:t>
            </w:r>
            <w:proofErr w:type="gramStart"/>
            <w:r w:rsidR="00C762A6" w:rsidRPr="00446A72">
              <w:rPr>
                <w:rFonts w:asciiTheme="minorEastAsia" w:hAnsiTheme="minorEastAsia" w:cs="宋体"/>
                <w:sz w:val="22"/>
                <w:szCs w:val="22"/>
              </w:rPr>
              <w:t>国家发改委</w:t>
            </w:r>
            <w:proofErr w:type="gramEnd"/>
            <w:r w:rsidR="00C762A6" w:rsidRPr="00446A72">
              <w:rPr>
                <w:rFonts w:asciiTheme="minorEastAsia" w:hAnsiTheme="minorEastAsia" w:cs="宋体"/>
                <w:sz w:val="22"/>
                <w:szCs w:val="22"/>
              </w:rPr>
              <w:t>发改办价格</w:t>
            </w:r>
            <w:r w:rsidR="00C762A6" w:rsidRPr="00446A72">
              <w:rPr>
                <w:rFonts w:asciiTheme="minorEastAsia" w:hAnsiTheme="minorEastAsia" w:cs="宋体"/>
                <w:sz w:val="22"/>
                <w:szCs w:val="22"/>
              </w:rPr>
              <w:t>[2003]857</w:t>
            </w:r>
            <w:r w:rsidR="00C762A6" w:rsidRPr="00446A72">
              <w:rPr>
                <w:rFonts w:asciiTheme="minorEastAsia" w:hAnsiTheme="minorEastAsia" w:cs="宋体"/>
                <w:sz w:val="22"/>
                <w:szCs w:val="22"/>
              </w:rPr>
              <w:t>号通知和国家计委计价格</w:t>
            </w:r>
            <w:r w:rsidR="00C762A6" w:rsidRPr="00446A72">
              <w:rPr>
                <w:rFonts w:asciiTheme="minorEastAsia" w:hAnsiTheme="minorEastAsia" w:cs="宋体"/>
                <w:sz w:val="22"/>
                <w:szCs w:val="22"/>
              </w:rPr>
              <w:t>[2002]1980</w:t>
            </w:r>
            <w:r w:rsidR="00C762A6" w:rsidRPr="00446A72">
              <w:rPr>
                <w:rFonts w:asciiTheme="minorEastAsia" w:hAnsiTheme="minorEastAsia" w:cs="宋体"/>
                <w:sz w:val="22"/>
                <w:szCs w:val="22"/>
              </w:rPr>
              <w:t>号文件的规定的货物类招标费率标准下浮</w:t>
            </w:r>
            <w:r w:rsidR="00C762A6" w:rsidRPr="00446A72">
              <w:rPr>
                <w:rFonts w:asciiTheme="minorEastAsia" w:hAnsiTheme="minorEastAsia" w:cs="宋体"/>
                <w:sz w:val="22"/>
                <w:szCs w:val="22"/>
              </w:rPr>
              <w:t>30%</w:t>
            </w:r>
            <w:r w:rsidR="00C762A6" w:rsidRPr="00446A72">
              <w:rPr>
                <w:rFonts w:asciiTheme="minorEastAsia" w:hAnsiTheme="minorEastAsia" w:cs="宋体"/>
                <w:sz w:val="22"/>
                <w:szCs w:val="22"/>
              </w:rPr>
              <w:t>，按照中标通知书确定的中标总金额，向中标人收取招标服务费。招标服务费不足叁仟元的按叁仟元向中标人收取招标服务费</w:t>
            </w:r>
            <w:r>
              <w:rPr>
                <w:rFonts w:ascii="宋体" w:hAnsi="宋体" w:cs="宋体" w:hint="eastAsia"/>
                <w:szCs w:val="21"/>
              </w:rPr>
              <w:t>。</w:t>
            </w:r>
          </w:p>
          <w:tbl>
            <w:tblPr>
              <w:tblW w:w="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13"/>
              <w:gridCol w:w="1845"/>
            </w:tblGrid>
            <w:tr w:rsidR="00F11D57">
              <w:trPr>
                <w:trHeight w:val="23"/>
              </w:trPr>
              <w:tc>
                <w:tcPr>
                  <w:tcW w:w="3613" w:type="dxa"/>
                  <w:tcBorders>
                    <w:tl2br w:val="single" w:sz="4" w:space="0" w:color="auto"/>
                  </w:tcBorders>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 xml:space="preserve">                          费率</w:t>
                  </w:r>
                </w:p>
                <w:p w:rsidR="00F11D57" w:rsidRDefault="00D131E0">
                  <w:pPr>
                    <w:snapToGrid w:val="0"/>
                    <w:spacing w:line="400" w:lineRule="exact"/>
                    <w:rPr>
                      <w:rFonts w:ascii="宋体" w:hAnsi="宋体" w:cs="宋体"/>
                      <w:szCs w:val="21"/>
                    </w:rPr>
                  </w:pPr>
                  <w:r>
                    <w:rPr>
                      <w:rFonts w:ascii="宋体" w:hAnsi="宋体" w:cs="宋体" w:hint="eastAsia"/>
                      <w:szCs w:val="21"/>
                    </w:rPr>
                    <w:t>中标金额（万元）</w:t>
                  </w:r>
                </w:p>
              </w:tc>
              <w:tc>
                <w:tcPr>
                  <w:tcW w:w="1845" w:type="dxa"/>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货物招标</w:t>
                  </w:r>
                </w:p>
              </w:tc>
            </w:tr>
            <w:tr w:rsidR="00F11D57">
              <w:trPr>
                <w:trHeight w:val="23"/>
              </w:trPr>
              <w:tc>
                <w:tcPr>
                  <w:tcW w:w="3613" w:type="dxa"/>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100以下</w:t>
                  </w:r>
                </w:p>
              </w:tc>
              <w:tc>
                <w:tcPr>
                  <w:tcW w:w="1845" w:type="dxa"/>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1.5%</w:t>
                  </w:r>
                </w:p>
              </w:tc>
            </w:tr>
            <w:tr w:rsidR="00F11D57">
              <w:trPr>
                <w:trHeight w:val="23"/>
              </w:trPr>
              <w:tc>
                <w:tcPr>
                  <w:tcW w:w="3613" w:type="dxa"/>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100-500</w:t>
                  </w:r>
                </w:p>
              </w:tc>
              <w:tc>
                <w:tcPr>
                  <w:tcW w:w="1845" w:type="dxa"/>
                  <w:tcMar>
                    <w:top w:w="30" w:type="dxa"/>
                    <w:left w:w="150" w:type="dxa"/>
                    <w:bottom w:w="30" w:type="dxa"/>
                    <w:right w:w="150" w:type="dxa"/>
                  </w:tcMar>
                  <w:vAlign w:val="center"/>
                </w:tcPr>
                <w:p w:rsidR="00F11D57" w:rsidRDefault="00D131E0">
                  <w:pPr>
                    <w:snapToGrid w:val="0"/>
                    <w:spacing w:line="400" w:lineRule="exact"/>
                    <w:jc w:val="center"/>
                    <w:rPr>
                      <w:rFonts w:ascii="宋体" w:hAnsi="宋体" w:cs="宋体"/>
                      <w:szCs w:val="21"/>
                    </w:rPr>
                  </w:pPr>
                  <w:r>
                    <w:rPr>
                      <w:rFonts w:ascii="宋体" w:hAnsi="宋体" w:cs="宋体" w:hint="eastAsia"/>
                      <w:szCs w:val="21"/>
                    </w:rPr>
                    <w:t>1.1%</w:t>
                  </w:r>
                </w:p>
              </w:tc>
            </w:tr>
          </w:tbl>
          <w:p w:rsidR="00F11D57" w:rsidRDefault="00D131E0">
            <w:pPr>
              <w:snapToGrid w:val="0"/>
              <w:spacing w:line="400" w:lineRule="exact"/>
              <w:contextualSpacing/>
              <w:rPr>
                <w:rFonts w:ascii="宋体" w:hAnsi="宋体" w:cs="宋体"/>
                <w:szCs w:val="21"/>
              </w:rPr>
            </w:pPr>
            <w:r>
              <w:rPr>
                <w:rFonts w:ascii="宋体" w:hAnsi="宋体" w:cs="宋体" w:hint="eastAsia"/>
                <w:szCs w:val="21"/>
              </w:rPr>
              <w:t>6）</w:t>
            </w:r>
            <w:r w:rsidR="00C762A6" w:rsidRPr="00446A72">
              <w:rPr>
                <w:rFonts w:asciiTheme="minorEastAsia" w:hAnsiTheme="minorEastAsia" w:cs="宋体"/>
                <w:sz w:val="22"/>
                <w:szCs w:val="22"/>
              </w:rPr>
              <w:t>中标人在收取中标通知书时即向本招标代理机构以现金、转账方式支付服务费</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3</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投标保证金：无</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4</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投标文件组成与份数：上传到政府采购云平台的电子投标文件（</w:t>
            </w:r>
            <w:proofErr w:type="gramStart"/>
            <w:r>
              <w:rPr>
                <w:rFonts w:ascii="宋体" w:hAnsi="宋体" w:cs="宋体" w:hint="eastAsia"/>
                <w:szCs w:val="21"/>
              </w:rPr>
              <w:t>含资格</w:t>
            </w:r>
            <w:proofErr w:type="gramEnd"/>
            <w:r>
              <w:rPr>
                <w:rFonts w:ascii="宋体" w:hAnsi="宋体" w:cs="宋体" w:hint="eastAsia"/>
                <w:szCs w:val="21"/>
              </w:rPr>
              <w:t>证明文件、技术商务文件、报价文件）1份及电子备份投标文件1份。</w:t>
            </w:r>
          </w:p>
        </w:tc>
      </w:tr>
      <w:tr w:rsidR="00F11D57">
        <w:trPr>
          <w:trHeight w:val="485"/>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5</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投标截止时间及地点：详见第一章</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6</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开标时间及地点：详见第一章</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7</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评标办法及评分标准：详见第四章</w:t>
            </w:r>
          </w:p>
        </w:tc>
      </w:tr>
      <w:tr w:rsidR="00F11D57">
        <w:trPr>
          <w:trHeight w:val="44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8</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C762A6">
            <w:pPr>
              <w:snapToGrid w:val="0"/>
              <w:spacing w:line="400" w:lineRule="exact"/>
              <w:contextualSpacing/>
              <w:rPr>
                <w:rFonts w:ascii="宋体" w:hAnsi="宋体" w:cs="宋体"/>
                <w:szCs w:val="21"/>
              </w:rPr>
            </w:pPr>
            <w:r>
              <w:rPr>
                <w:rFonts w:hAnsi="宋体" w:cs="宋体" w:hint="eastAsia"/>
              </w:rPr>
              <w:t>中标结果公示：评标结束后，评标结果公示于浙江政府采购网（</w:t>
            </w:r>
            <w:r>
              <w:rPr>
                <w:rFonts w:hAnsi="宋体" w:cs="宋体" w:hint="eastAsia"/>
              </w:rPr>
              <w:t>http://zfcg.czt.zj.gov.cn/</w:t>
            </w:r>
            <w:r>
              <w:rPr>
                <w:rFonts w:hAnsi="宋体" w:cs="宋体" w:hint="eastAsia"/>
              </w:rPr>
              <w:t>）、宁波政府采购网</w:t>
            </w:r>
            <w:r>
              <w:rPr>
                <w:rFonts w:hAnsi="宋体" w:cs="宋体" w:hint="eastAsia"/>
              </w:rPr>
              <w:t>(http://www.nbzfcg.cn)</w:t>
            </w:r>
            <w:r>
              <w:rPr>
                <w:rFonts w:hAnsi="宋体" w:cs="宋体" w:hint="eastAsia"/>
              </w:rPr>
              <w:t>及宁波市公共资源交易网</w:t>
            </w:r>
            <w:proofErr w:type="gramStart"/>
            <w:r>
              <w:rPr>
                <w:rFonts w:hAnsi="宋体" w:cs="宋体" w:hint="eastAsia"/>
              </w:rPr>
              <w:t>鄞</w:t>
            </w:r>
            <w:proofErr w:type="gramEnd"/>
            <w:r>
              <w:rPr>
                <w:rFonts w:hAnsi="宋体" w:cs="宋体" w:hint="eastAsia"/>
              </w:rPr>
              <w:t>州区分网</w:t>
            </w:r>
            <w:r>
              <w:rPr>
                <w:rFonts w:hAnsi="宋体" w:cs="宋体" w:hint="eastAsia"/>
              </w:rPr>
              <w:t>(http://yinzhou.nbggzy.cn/)</w:t>
            </w:r>
            <w:r>
              <w:rPr>
                <w:rFonts w:hAnsi="宋体" w:cs="宋体" w:hint="eastAsia"/>
              </w:rPr>
              <w:t>。</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lastRenderedPageBreak/>
              <w:t>9</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签订合同时间：中标通知书发出后30日内。</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10</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采购资金来源：预算资金</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★11</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投标文件有效期：90天</w:t>
            </w:r>
          </w:p>
        </w:tc>
      </w:tr>
      <w:tr w:rsidR="00F11D57">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jc w:val="center"/>
              <w:rPr>
                <w:rFonts w:ascii="宋体" w:hAnsi="宋体" w:cs="宋体"/>
                <w:szCs w:val="21"/>
              </w:rPr>
            </w:pPr>
            <w:r>
              <w:rPr>
                <w:rFonts w:ascii="宋体" w:hAnsi="宋体" w:cs="宋体" w:hint="eastAsia"/>
                <w:szCs w:val="21"/>
              </w:rPr>
              <w:t>12</w:t>
            </w:r>
          </w:p>
        </w:tc>
        <w:tc>
          <w:tcPr>
            <w:tcW w:w="766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00" w:lineRule="exact"/>
              <w:contextualSpacing/>
              <w:rPr>
                <w:rFonts w:ascii="宋体" w:hAnsi="宋体" w:cs="宋体"/>
                <w:szCs w:val="21"/>
              </w:rPr>
            </w:pPr>
            <w:r>
              <w:rPr>
                <w:rFonts w:ascii="宋体" w:hAnsi="宋体" w:cs="宋体" w:hint="eastAsia"/>
                <w:szCs w:val="21"/>
              </w:rPr>
              <w:t>解释：本招标文件的解释权属于招标采购单位。</w:t>
            </w:r>
          </w:p>
        </w:tc>
      </w:tr>
      <w:tr w:rsidR="00C762A6">
        <w:trPr>
          <w:trHeight w:val="510"/>
        </w:trPr>
        <w:tc>
          <w:tcPr>
            <w:tcW w:w="736" w:type="dxa"/>
            <w:tcBorders>
              <w:top w:val="single" w:sz="4" w:space="0" w:color="auto"/>
              <w:left w:val="single" w:sz="4" w:space="0" w:color="auto"/>
              <w:bottom w:val="single" w:sz="4" w:space="0" w:color="auto"/>
              <w:right w:val="single" w:sz="4" w:space="0" w:color="auto"/>
            </w:tcBorders>
            <w:vAlign w:val="center"/>
          </w:tcPr>
          <w:p w:rsidR="00C762A6" w:rsidRDefault="00C762A6" w:rsidP="00C762A6">
            <w:pPr>
              <w:spacing w:line="400" w:lineRule="exact"/>
              <w:jc w:val="center"/>
              <w:rPr>
                <w:rFonts w:hAnsi="宋体" w:cs="宋体"/>
              </w:rPr>
            </w:pPr>
            <w:r>
              <w:rPr>
                <w:rFonts w:hAnsi="宋体" w:hint="eastAsia"/>
              </w:rPr>
              <w:t>★</w:t>
            </w:r>
            <w:r>
              <w:rPr>
                <w:rFonts w:hAnsi="宋体" w:hint="eastAsia"/>
              </w:rPr>
              <w:t>13</w:t>
            </w:r>
          </w:p>
        </w:tc>
        <w:tc>
          <w:tcPr>
            <w:tcW w:w="7664" w:type="dxa"/>
            <w:tcBorders>
              <w:top w:val="single" w:sz="4" w:space="0" w:color="auto"/>
              <w:left w:val="single" w:sz="4" w:space="0" w:color="auto"/>
              <w:bottom w:val="single" w:sz="4" w:space="0" w:color="auto"/>
              <w:right w:val="single" w:sz="4" w:space="0" w:color="auto"/>
            </w:tcBorders>
            <w:vAlign w:val="center"/>
          </w:tcPr>
          <w:p w:rsidR="00C762A6" w:rsidRDefault="00C762A6" w:rsidP="00C762A6">
            <w:pPr>
              <w:autoSpaceDE w:val="0"/>
              <w:autoSpaceDN w:val="0"/>
              <w:spacing w:line="400" w:lineRule="exact"/>
              <w:textAlignment w:val="bottom"/>
              <w:rPr>
                <w:rFonts w:hAnsi="宋体" w:cs="宋体"/>
                <w:szCs w:val="21"/>
              </w:rPr>
            </w:pPr>
            <w:r>
              <w:rPr>
                <w:rFonts w:hAnsi="宋体" w:cs="宋体" w:hint="eastAsia"/>
                <w:b/>
                <w:bCs/>
              </w:rPr>
              <w:t>不同投标人的投标文件出自同一终端设备或在相同</w:t>
            </w:r>
            <w:r>
              <w:rPr>
                <w:rFonts w:hAnsi="宋体" w:cs="宋体" w:hint="eastAsia"/>
                <w:b/>
                <w:bCs/>
              </w:rPr>
              <w:t>Internet</w:t>
            </w:r>
            <w:r>
              <w:rPr>
                <w:rFonts w:hAnsi="宋体" w:cs="宋体" w:hint="eastAsia"/>
                <w:b/>
                <w:bCs/>
              </w:rPr>
              <w:t>主机分配地址（相同</w:t>
            </w:r>
            <w:r>
              <w:rPr>
                <w:rFonts w:hAnsi="宋体" w:cs="宋体" w:hint="eastAsia"/>
                <w:b/>
                <w:bCs/>
              </w:rPr>
              <w:t>IP</w:t>
            </w:r>
            <w:r>
              <w:rPr>
                <w:rFonts w:hAnsi="宋体" w:cs="宋体" w:hint="eastAsia"/>
                <w:b/>
                <w:bCs/>
              </w:rPr>
              <w:t>地址）网上报名投标的作无效标处理。</w:t>
            </w:r>
          </w:p>
        </w:tc>
      </w:tr>
    </w:tbl>
    <w:p w:rsidR="00F11D57" w:rsidRDefault="00F11D57">
      <w:pPr>
        <w:rPr>
          <w:rFonts w:ascii="宋体" w:hAnsi="宋体" w:cs="宋体"/>
        </w:rPr>
      </w:pPr>
    </w:p>
    <w:p w:rsidR="00F11D57" w:rsidRDefault="00D131E0">
      <w:pPr>
        <w:pStyle w:val="a3"/>
        <w:widowControl w:val="0"/>
        <w:tabs>
          <w:tab w:val="clear" w:pos="454"/>
        </w:tabs>
        <w:adjustRightInd w:val="0"/>
        <w:snapToGrid w:val="0"/>
        <w:spacing w:afterLines="0" w:line="360" w:lineRule="auto"/>
        <w:ind w:left="283" w:hangingChars="118" w:hanging="283"/>
        <w:contextualSpacing/>
        <w:rPr>
          <w:rFonts w:ascii="宋体" w:hAnsi="宋体" w:cs="宋体"/>
          <w:sz w:val="21"/>
          <w:szCs w:val="21"/>
        </w:rPr>
      </w:pPr>
      <w:r>
        <w:rPr>
          <w:rFonts w:ascii="宋体" w:hAnsi="宋体" w:cs="宋体" w:hint="eastAsia"/>
        </w:rPr>
        <w:br w:type="page"/>
      </w:r>
      <w:proofErr w:type="gramStart"/>
      <w:r>
        <w:rPr>
          <w:rFonts w:ascii="宋体" w:hAnsi="宋体" w:cs="宋体" w:hint="eastAsia"/>
          <w:b/>
          <w:sz w:val="21"/>
          <w:szCs w:val="21"/>
        </w:rPr>
        <w:lastRenderedPageBreak/>
        <w:t>一</w:t>
      </w:r>
      <w:proofErr w:type="gramEnd"/>
      <w:r>
        <w:rPr>
          <w:rFonts w:ascii="宋体" w:hAnsi="宋体" w:cs="宋体" w:hint="eastAsia"/>
          <w:b/>
          <w:sz w:val="21"/>
          <w:szCs w:val="21"/>
        </w:rPr>
        <w:t xml:space="preserve"> 、总  则</w:t>
      </w:r>
    </w:p>
    <w:p w:rsidR="00F11D57" w:rsidRDefault="00D131E0">
      <w:pPr>
        <w:pStyle w:val="a3"/>
        <w:widowControl w:val="0"/>
        <w:tabs>
          <w:tab w:val="clear" w:pos="454"/>
        </w:tabs>
        <w:adjustRightInd w:val="0"/>
        <w:snapToGrid w:val="0"/>
        <w:spacing w:afterLines="0" w:line="360" w:lineRule="auto"/>
        <w:ind w:left="0" w:firstLineChars="196" w:firstLine="413"/>
        <w:contextualSpacing/>
        <w:rPr>
          <w:rFonts w:ascii="宋体" w:hAnsi="宋体" w:cs="宋体"/>
          <w:b/>
          <w:sz w:val="21"/>
          <w:szCs w:val="21"/>
        </w:rPr>
      </w:pPr>
      <w:r>
        <w:rPr>
          <w:rFonts w:ascii="宋体" w:hAnsi="宋体" w:cs="宋体" w:hint="eastAsia"/>
          <w:b/>
          <w:sz w:val="21"/>
          <w:szCs w:val="21"/>
        </w:rPr>
        <w:t>（一） 适用范围</w:t>
      </w:r>
    </w:p>
    <w:p w:rsidR="00F11D57" w:rsidRDefault="00D131E0">
      <w:pPr>
        <w:adjustRightInd w:val="0"/>
        <w:snapToGrid w:val="0"/>
        <w:spacing w:line="360" w:lineRule="auto"/>
        <w:ind w:firstLineChars="200" w:firstLine="420"/>
        <w:rPr>
          <w:rFonts w:ascii="宋体" w:hAnsi="宋体" w:cs="宋体"/>
          <w:szCs w:val="21"/>
        </w:rPr>
      </w:pPr>
      <w:r>
        <w:rPr>
          <w:rFonts w:ascii="宋体" w:hAnsi="宋体" w:cs="宋体" w:hint="eastAsia"/>
          <w:szCs w:val="21"/>
        </w:rPr>
        <w:t>本招标文件适用于</w:t>
      </w:r>
      <w:proofErr w:type="gramStart"/>
      <w:r w:rsidR="00A667C5">
        <w:rPr>
          <w:rFonts w:ascii="宋体" w:hAnsi="宋体" w:cs="宋体" w:hint="eastAsia"/>
          <w:szCs w:val="21"/>
        </w:rPr>
        <w:t>邱隘渔金小区</w:t>
      </w:r>
      <w:proofErr w:type="gramEnd"/>
      <w:r w:rsidR="00A667C5">
        <w:rPr>
          <w:rFonts w:ascii="宋体" w:hAnsi="宋体" w:cs="宋体" w:hint="eastAsia"/>
          <w:szCs w:val="21"/>
        </w:rPr>
        <w:t>北侧店铺改造工程厨房设备、厨房用具以及餐桌</w:t>
      </w:r>
      <w:proofErr w:type="gramStart"/>
      <w:r w:rsidR="00A667C5">
        <w:rPr>
          <w:rFonts w:ascii="宋体" w:hAnsi="宋体" w:cs="宋体" w:hint="eastAsia"/>
          <w:szCs w:val="21"/>
        </w:rPr>
        <w:t>椅</w:t>
      </w:r>
      <w:proofErr w:type="gramEnd"/>
      <w:r w:rsidR="00A667C5">
        <w:rPr>
          <w:rFonts w:ascii="宋体" w:hAnsi="宋体" w:cs="宋体" w:hint="eastAsia"/>
          <w:szCs w:val="21"/>
        </w:rPr>
        <w:t>采购项目</w:t>
      </w:r>
      <w:r>
        <w:rPr>
          <w:rFonts w:ascii="宋体" w:hAnsi="宋体" w:cs="宋体" w:hint="eastAsia"/>
          <w:szCs w:val="21"/>
        </w:rPr>
        <w:t>的招标、投标、评标、定标、验收、合同履约、付款等行为（法律、法规另有规定的，从其规定）。</w:t>
      </w:r>
    </w:p>
    <w:p w:rsidR="00F11D57" w:rsidRDefault="00D131E0">
      <w:pPr>
        <w:pStyle w:val="a3"/>
        <w:widowControl w:val="0"/>
        <w:tabs>
          <w:tab w:val="clear" w:pos="454"/>
        </w:tabs>
        <w:adjustRightInd w:val="0"/>
        <w:snapToGrid w:val="0"/>
        <w:spacing w:afterLines="0" w:line="360" w:lineRule="auto"/>
        <w:ind w:left="0" w:firstLineChars="196" w:firstLine="413"/>
        <w:contextualSpacing/>
        <w:rPr>
          <w:rFonts w:ascii="宋体" w:hAnsi="宋体" w:cs="宋体"/>
          <w:b/>
          <w:sz w:val="21"/>
          <w:szCs w:val="21"/>
        </w:rPr>
      </w:pPr>
      <w:r>
        <w:rPr>
          <w:rFonts w:ascii="宋体" w:hAnsi="宋体" w:cs="宋体" w:hint="eastAsia"/>
          <w:b/>
          <w:sz w:val="21"/>
          <w:szCs w:val="21"/>
        </w:rPr>
        <w:t>（二）定义</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1.“招标采购单位”系指组织本次招标的代理机构和采购单位。</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2.“投标人”系指向招标方提交投标文件的单位或个人。</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3.“产品”系指供方按招标文件规定，须向采购人提供的一切服务、税金、手册及其它有关技术资料和材料。</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4.“服务”系指招标文件规定投标人须承担的服务。</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5.“项目”系指投标人按招标文件规定向采购人提供的服务和成果。</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6.“书面形式”包括信函、传真、电报等。</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7.“★”系指实质性要求条款。</w:t>
      </w:r>
    </w:p>
    <w:p w:rsidR="00F11D57" w:rsidRDefault="00D131E0">
      <w:pPr>
        <w:pStyle w:val="a3"/>
        <w:widowControl w:val="0"/>
        <w:tabs>
          <w:tab w:val="clear" w:pos="454"/>
        </w:tabs>
        <w:adjustRightInd w:val="0"/>
        <w:snapToGrid w:val="0"/>
        <w:spacing w:afterLines="0" w:line="360" w:lineRule="auto"/>
        <w:ind w:left="0" w:firstLineChars="196" w:firstLine="413"/>
        <w:contextualSpacing/>
        <w:rPr>
          <w:rFonts w:ascii="宋体" w:hAnsi="宋体" w:cs="宋体"/>
          <w:b/>
          <w:sz w:val="21"/>
          <w:szCs w:val="21"/>
        </w:rPr>
      </w:pPr>
      <w:r>
        <w:rPr>
          <w:rFonts w:ascii="宋体" w:hAnsi="宋体" w:cs="宋体" w:hint="eastAsia"/>
          <w:b/>
          <w:sz w:val="21"/>
          <w:szCs w:val="21"/>
        </w:rPr>
        <w:t>（三）招标方式</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本次招标采用公开招标方式进行。</w:t>
      </w:r>
    </w:p>
    <w:p w:rsidR="00F11D57" w:rsidRDefault="00D131E0">
      <w:pPr>
        <w:adjustRightInd w:val="0"/>
        <w:snapToGrid w:val="0"/>
        <w:spacing w:line="360" w:lineRule="auto"/>
        <w:ind w:firstLine="420"/>
        <w:contextualSpacing/>
        <w:rPr>
          <w:rFonts w:ascii="宋体" w:hAnsi="宋体" w:cs="宋体"/>
          <w:b/>
          <w:bCs/>
          <w:szCs w:val="21"/>
        </w:rPr>
      </w:pPr>
      <w:r>
        <w:rPr>
          <w:rFonts w:ascii="宋体" w:hAnsi="宋体" w:cs="宋体" w:hint="eastAsia"/>
          <w:b/>
          <w:bCs/>
          <w:szCs w:val="21"/>
        </w:rPr>
        <w:t>（四）投标委托</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如投标人派授权代表出席开标会议，授权代表须携带有效身份证件。如投标人代表不是法定代表人，须有法定代表人出具的授权委托书（正本用原件，副本用复印件，格式见第六章）。</w:t>
      </w:r>
    </w:p>
    <w:p w:rsidR="00F11D57" w:rsidRDefault="00D131E0">
      <w:pPr>
        <w:adjustRightInd w:val="0"/>
        <w:snapToGrid w:val="0"/>
        <w:spacing w:line="360" w:lineRule="auto"/>
        <w:ind w:firstLine="420"/>
        <w:contextualSpacing/>
        <w:rPr>
          <w:rFonts w:ascii="宋体" w:hAnsi="宋体" w:cs="宋体"/>
          <w:b/>
          <w:bCs/>
          <w:szCs w:val="21"/>
        </w:rPr>
      </w:pPr>
      <w:r>
        <w:rPr>
          <w:rFonts w:ascii="宋体" w:hAnsi="宋体" w:cs="宋体" w:hint="eastAsia"/>
          <w:b/>
          <w:bCs/>
          <w:szCs w:val="21"/>
        </w:rPr>
        <w:t>（五）投标费用</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不论投标结果如何，投标人均应自行承担所有与投标有关的全部费用（招标文件有相关规定除外）。</w:t>
      </w:r>
    </w:p>
    <w:p w:rsidR="00F11D57" w:rsidRDefault="00D131E0">
      <w:pPr>
        <w:adjustRightInd w:val="0"/>
        <w:snapToGrid w:val="0"/>
        <w:spacing w:line="360" w:lineRule="auto"/>
        <w:ind w:firstLine="420"/>
        <w:contextualSpacing/>
        <w:rPr>
          <w:rFonts w:ascii="宋体" w:hAnsi="宋体" w:cs="宋体"/>
          <w:b/>
          <w:bCs/>
          <w:szCs w:val="21"/>
        </w:rPr>
      </w:pPr>
      <w:r>
        <w:rPr>
          <w:rFonts w:ascii="宋体" w:hAnsi="宋体" w:cs="宋体" w:hint="eastAsia"/>
          <w:b/>
          <w:bCs/>
          <w:szCs w:val="21"/>
        </w:rPr>
        <w:t>（六）联合体投标</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本项目不接受联合体投标。</w:t>
      </w:r>
    </w:p>
    <w:p w:rsidR="00F11D57" w:rsidRDefault="00D131E0">
      <w:pPr>
        <w:adjustRightInd w:val="0"/>
        <w:snapToGrid w:val="0"/>
        <w:spacing w:line="360" w:lineRule="auto"/>
        <w:ind w:firstLine="420"/>
        <w:contextualSpacing/>
        <w:rPr>
          <w:rFonts w:ascii="宋体" w:hAnsi="宋体" w:cs="宋体"/>
          <w:b/>
          <w:bCs/>
          <w:szCs w:val="21"/>
        </w:rPr>
      </w:pPr>
      <w:r>
        <w:rPr>
          <w:rFonts w:ascii="宋体" w:hAnsi="宋体" w:cs="宋体" w:hint="eastAsia"/>
          <w:b/>
          <w:bCs/>
          <w:szCs w:val="21"/>
        </w:rPr>
        <w:t>（七）转包与分包</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1、本项目范围的服务，应由中标人直接供应，不得转让他人供应；</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2、除非得到采购人的书面同意，中标人不得部分分包给他人供应。采购人有绝对权力阻止分包。</w:t>
      </w:r>
    </w:p>
    <w:p w:rsidR="00F11D57" w:rsidRDefault="00D131E0">
      <w:pPr>
        <w:adjustRightInd w:val="0"/>
        <w:snapToGrid w:val="0"/>
        <w:spacing w:line="360" w:lineRule="auto"/>
        <w:ind w:firstLine="420"/>
        <w:contextualSpacing/>
        <w:rPr>
          <w:rFonts w:ascii="宋体" w:hAnsi="宋体" w:cs="宋体"/>
          <w:b/>
          <w:bCs/>
          <w:szCs w:val="21"/>
        </w:rPr>
      </w:pPr>
      <w:r>
        <w:rPr>
          <w:rFonts w:ascii="宋体" w:hAnsi="宋体" w:cs="宋体" w:hint="eastAsia"/>
          <w:b/>
          <w:bCs/>
          <w:szCs w:val="21"/>
        </w:rPr>
        <w:t>（八）特别说明：</w:t>
      </w:r>
    </w:p>
    <w:p w:rsidR="00F11D57" w:rsidRDefault="00D131E0">
      <w:pPr>
        <w:adjustRightInd w:val="0"/>
        <w:snapToGrid w:val="0"/>
        <w:spacing w:line="360" w:lineRule="auto"/>
        <w:ind w:firstLineChars="200" w:firstLine="420"/>
        <w:contextualSpacing/>
        <w:rPr>
          <w:rFonts w:ascii="宋体" w:hAnsi="宋体" w:cs="宋体"/>
          <w:bCs/>
          <w:szCs w:val="21"/>
        </w:rPr>
      </w:pPr>
      <w:r>
        <w:rPr>
          <w:rFonts w:ascii="宋体" w:hAnsi="宋体" w:cs="宋体" w:hint="eastAsia"/>
          <w:bCs/>
          <w:szCs w:val="21"/>
        </w:rPr>
        <w:t>1、提供相同品牌产品且通过资格审查、符合性审查的不同投标人参加同一合同项下投标的，按一家投标人计算。(如适用)</w:t>
      </w:r>
    </w:p>
    <w:p w:rsidR="00F11D57" w:rsidRDefault="00D131E0">
      <w:pPr>
        <w:adjustRightInd w:val="0"/>
        <w:snapToGrid w:val="0"/>
        <w:spacing w:line="360" w:lineRule="auto"/>
        <w:ind w:firstLineChars="200" w:firstLine="420"/>
        <w:contextualSpacing/>
        <w:rPr>
          <w:rFonts w:ascii="宋体" w:hAnsi="宋体" w:cs="宋体"/>
          <w:bCs/>
          <w:szCs w:val="21"/>
        </w:rPr>
      </w:pPr>
      <w:r>
        <w:rPr>
          <w:rFonts w:ascii="宋体" w:hAnsi="宋体" w:cs="宋体" w:hint="eastAsia"/>
          <w:bCs/>
          <w:szCs w:val="21"/>
        </w:rPr>
        <w:t>若采用综合评分法进行评审的，评审后得分最高的同品牌投标人获得中标人推荐资格；评审得分相同的，由评标委员会按照招标文件规定的方式确定一个投标人获得中标人的推荐</w:t>
      </w:r>
      <w:r>
        <w:rPr>
          <w:rFonts w:ascii="宋体" w:hAnsi="宋体" w:cs="宋体" w:hint="eastAsia"/>
          <w:bCs/>
          <w:szCs w:val="21"/>
        </w:rPr>
        <w:lastRenderedPageBreak/>
        <w:t>资格，招标文件未规定的采取随机抽取的方式确定，其他同品牌投标人不作为中标候选人。</w:t>
      </w:r>
    </w:p>
    <w:p w:rsidR="00F11D57" w:rsidRDefault="00D131E0">
      <w:pPr>
        <w:adjustRightInd w:val="0"/>
        <w:snapToGrid w:val="0"/>
        <w:spacing w:line="360" w:lineRule="auto"/>
        <w:ind w:firstLineChars="200" w:firstLine="420"/>
        <w:contextualSpacing/>
        <w:rPr>
          <w:rFonts w:ascii="宋体" w:hAnsi="宋体" w:cs="宋体"/>
          <w:bCs/>
          <w:szCs w:val="21"/>
        </w:rPr>
      </w:pPr>
      <w:r>
        <w:rPr>
          <w:rFonts w:ascii="宋体" w:hAnsi="宋体" w:cs="宋体" w:hint="eastAsia"/>
          <w:bCs/>
          <w:szCs w:val="21"/>
        </w:rPr>
        <w:t>若采用最低评标价法进行评审的，以报价最低的投标人参加评审，报价相同的，由评标委员会按照招标文件规定的方式确定一个投标人获得中标人的推荐资格，招标文件未规定的采取随机抽取的方式确定，其他投标无效。</w:t>
      </w:r>
    </w:p>
    <w:p w:rsidR="00F11D57" w:rsidRDefault="00D131E0">
      <w:pPr>
        <w:adjustRightInd w:val="0"/>
        <w:snapToGrid w:val="0"/>
        <w:spacing w:line="360" w:lineRule="auto"/>
        <w:ind w:firstLineChars="200" w:firstLine="420"/>
        <w:contextualSpacing/>
        <w:rPr>
          <w:rFonts w:ascii="宋体" w:hAnsi="宋体" w:cs="宋体"/>
          <w:bCs/>
          <w:szCs w:val="21"/>
        </w:rPr>
      </w:pPr>
      <w:r>
        <w:rPr>
          <w:rFonts w:ascii="宋体" w:hAnsi="宋体" w:cs="宋体" w:hint="eastAsia"/>
          <w:bCs/>
          <w:szCs w:val="21"/>
        </w:rPr>
        <w:t>非单一产品采购项目，投标人使用相同制造产品（相同制造产品是指招标文件中指定的“核心产品”）作为其项目的一部分，按一家投标人认定。</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2、投标人在投标活动中提供任何虚假材料,其投标无效，并报监管部门查处；中标后发现的,中标人须依照相关规定赔偿采购人，且民事赔偿并不免除违法投标人的行政与刑事责任。</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3、招标文件的澄清与修改</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（1）采购人或者采购代理机构对招标文件进行必要的澄清或者修改的，澄清或者修改在原公告发布媒体上发布澄清公告。澄清或者修改的内容可能影响投标文件编制的，澄清公告</w:t>
      </w:r>
      <w:r>
        <w:rPr>
          <w:rFonts w:ascii="宋体" w:hAnsi="宋体" w:cs="宋体" w:hint="eastAsia"/>
          <w:szCs w:val="21"/>
        </w:rPr>
        <w:t>在投标截止时间至少15日前发出；</w:t>
      </w:r>
      <w:r>
        <w:rPr>
          <w:rFonts w:ascii="宋体" w:hAnsi="宋体" w:cs="宋体" w:hint="eastAsia"/>
          <w:bCs/>
          <w:szCs w:val="21"/>
        </w:rPr>
        <w:t>不足15日的，顺延提交投标文件的截止时间。</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（2）澄清公告为招标文件的组成部分，一经在网站发布，视同已通知所有招标文件的收受人，不再采用其它方式传达相关信息, 若因未能及时了解到上述网站上发布的相关信息而导致的一切后果自行承担。</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（3）招标文件澄清、答复、修改、补充的内容为招标文件的组成部分。当招标文件与招标文件的答复、澄清、修改、补充通知就同一内容的表述不一致时，以最后发出的澄清公告为准。</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（4）招标文件的澄清、答复、修改或补充都应该通过本代理机构以法定形式发布，采购人非通过本机构，不得擅自澄清、答复、修改或补充招标文件。</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4、关于分公司投标</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除银行、保险、石油石化、电力、电信、移动、联通等行业外，分公司投标的，需提供具有法人资格的总公司的营业执照及授权书，授权书须加盖总公司公章。总公司可就本项目或此类项目在一定范围或时间内出具授权书。已由总公司授权的，总公司取得的相关资质证书对分公司有效。</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5、关于知识产权</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（2）投标报价应包含所有应向所有权人支付的专利权、商标权或其它知识产权的一切相关费用。</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（3）系统软件、通用软件必须是具有在中国境内的合法使用权或版权的正版软件，涉及到第三方提出侵权或知识产权的起诉及支付版税等费用由投标人承担所有责任及费用。</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lastRenderedPageBreak/>
        <w:t>6、投标人的风险</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（1）投标人应详细阅读招标文件中的全部内容和要求，按照招标文件的要求提交投标文件，没有按照招标文件要求提供投标文件和资料导致的风险由投标人承担,并对所提供的全部资料的真实性承担法律责任。</w:t>
      </w:r>
    </w:p>
    <w:p w:rsidR="00F11D57" w:rsidRDefault="00D131E0">
      <w:pPr>
        <w:adjustRightInd w:val="0"/>
        <w:snapToGrid w:val="0"/>
        <w:spacing w:line="360" w:lineRule="auto"/>
        <w:ind w:firstLine="420"/>
        <w:contextualSpacing/>
        <w:rPr>
          <w:rFonts w:ascii="宋体" w:hAnsi="宋体" w:cs="宋体"/>
          <w:bCs/>
          <w:szCs w:val="21"/>
        </w:rPr>
      </w:pPr>
      <w:r>
        <w:rPr>
          <w:rFonts w:ascii="宋体" w:hAnsi="宋体" w:cs="宋体" w:hint="eastAsia"/>
          <w:bCs/>
          <w:szCs w:val="21"/>
        </w:rPr>
        <w:t>（2）无论因何种原因导致本次采购活动终止致投标人损失的，相关责任人均不承担任何责任。</w:t>
      </w:r>
    </w:p>
    <w:p w:rsidR="00F11D57" w:rsidRDefault="00D131E0">
      <w:pPr>
        <w:adjustRightInd w:val="0"/>
        <w:snapToGrid w:val="0"/>
        <w:spacing w:line="360" w:lineRule="auto"/>
        <w:ind w:firstLine="420"/>
        <w:contextualSpacing/>
        <w:rPr>
          <w:rFonts w:ascii="宋体" w:hAnsi="宋体" w:cs="宋体"/>
          <w:b/>
          <w:szCs w:val="21"/>
        </w:rPr>
      </w:pPr>
      <w:r>
        <w:rPr>
          <w:rFonts w:ascii="宋体" w:hAnsi="宋体" w:cs="宋体" w:hint="eastAsia"/>
          <w:bCs/>
          <w:szCs w:val="21"/>
        </w:rPr>
        <w:t>7、解释：本招标文件的解释权属于采购人。</w:t>
      </w:r>
    </w:p>
    <w:p w:rsidR="00F11D57" w:rsidRDefault="00D131E0">
      <w:pPr>
        <w:adjustRightInd w:val="0"/>
        <w:snapToGrid w:val="0"/>
        <w:spacing w:line="360" w:lineRule="auto"/>
        <w:contextualSpacing/>
        <w:rPr>
          <w:rFonts w:ascii="宋体" w:hAnsi="宋体" w:cs="宋体"/>
          <w:b/>
          <w:szCs w:val="21"/>
        </w:rPr>
      </w:pPr>
      <w:r>
        <w:rPr>
          <w:rFonts w:ascii="宋体" w:hAnsi="宋体" w:cs="宋体" w:hint="eastAsia"/>
          <w:b/>
          <w:szCs w:val="21"/>
        </w:rPr>
        <w:t>（九）质疑和投诉</w:t>
      </w:r>
    </w:p>
    <w:p w:rsidR="00F11D57" w:rsidRDefault="00D131E0">
      <w:pPr>
        <w:adjustRightInd w:val="0"/>
        <w:snapToGrid w:val="0"/>
        <w:spacing w:line="360" w:lineRule="auto"/>
        <w:ind w:firstLine="420"/>
        <w:contextualSpacing/>
        <w:rPr>
          <w:rFonts w:ascii="宋体" w:hAnsi="宋体" w:cs="宋体"/>
          <w:szCs w:val="21"/>
        </w:rPr>
      </w:pPr>
      <w:r>
        <w:rPr>
          <w:rFonts w:ascii="宋体" w:hAnsi="宋体" w:cs="宋体" w:hint="eastAsia"/>
          <w:szCs w:val="21"/>
        </w:rPr>
        <w:t>1、投标人认为招标文件、采购过程、中标或者成交结果使自己的权益受到损害的，须在应知其利益受损之日起七个工作日内以书面形式向采购人、采购代理机构提出质疑。投标人应当在法定质疑期内一次性提出针对同一采购程序环节的质疑。</w:t>
      </w:r>
    </w:p>
    <w:p w:rsidR="00F11D57" w:rsidRDefault="00D131E0">
      <w:pPr>
        <w:adjustRightInd w:val="0"/>
        <w:snapToGrid w:val="0"/>
        <w:spacing w:line="360" w:lineRule="auto"/>
        <w:ind w:firstLine="420"/>
        <w:contextualSpacing/>
        <w:rPr>
          <w:rFonts w:ascii="宋体" w:hAnsi="宋体" w:cs="宋体"/>
          <w:szCs w:val="21"/>
        </w:rPr>
      </w:pPr>
      <w:r>
        <w:rPr>
          <w:rFonts w:ascii="宋体" w:hAnsi="宋体" w:cs="宋体" w:hint="eastAsia"/>
          <w:szCs w:val="21"/>
        </w:rPr>
        <w:t>2、提出质疑的投标人应当是参与所质疑项目采购活动的投标人。未依法获取招标文件的，不得就招标文件提出质疑；未提交投标文件的投标人，视为与采购结果没有利害关系，不得就采购响应截止时间后的采购过程、采购结果提出质疑。</w:t>
      </w:r>
    </w:p>
    <w:p w:rsidR="00F11D57" w:rsidRDefault="00D131E0">
      <w:pPr>
        <w:adjustRightInd w:val="0"/>
        <w:snapToGrid w:val="0"/>
        <w:spacing w:line="360" w:lineRule="auto"/>
        <w:ind w:firstLine="420"/>
        <w:contextualSpacing/>
        <w:rPr>
          <w:rFonts w:ascii="宋体" w:hAnsi="宋体" w:cs="宋体"/>
          <w:szCs w:val="21"/>
        </w:rPr>
      </w:pPr>
      <w:r>
        <w:rPr>
          <w:rFonts w:ascii="宋体" w:hAnsi="宋体" w:cs="宋体" w:hint="eastAsia"/>
          <w:szCs w:val="21"/>
        </w:rPr>
        <w:t>3、投标人提出质疑应当提交质疑函和必要的证明材料，质疑</w:t>
      </w:r>
      <w:proofErr w:type="gramStart"/>
      <w:r>
        <w:rPr>
          <w:rFonts w:ascii="宋体" w:hAnsi="宋体" w:cs="宋体" w:hint="eastAsia"/>
          <w:szCs w:val="21"/>
        </w:rPr>
        <w:t>函应当</w:t>
      </w:r>
      <w:proofErr w:type="gramEnd"/>
      <w:r>
        <w:rPr>
          <w:rFonts w:ascii="宋体" w:hAnsi="宋体" w:cs="宋体" w:hint="eastAsia"/>
          <w:szCs w:val="21"/>
        </w:rPr>
        <w:t>面以书面形式提出，质疑函格式和内容须符合财政部《质疑函范本》要求，投标人可到浙江政府采购网下载专区下载财政部《质疑函范本》。</w:t>
      </w:r>
    </w:p>
    <w:p w:rsidR="00F11D57" w:rsidRDefault="00D131E0">
      <w:pPr>
        <w:adjustRightInd w:val="0"/>
        <w:snapToGrid w:val="0"/>
        <w:spacing w:line="360" w:lineRule="auto"/>
        <w:ind w:firstLine="420"/>
        <w:contextualSpacing/>
        <w:rPr>
          <w:rFonts w:ascii="宋体" w:hAnsi="宋体" w:cs="宋体"/>
          <w:szCs w:val="21"/>
        </w:rPr>
      </w:pPr>
      <w:r>
        <w:rPr>
          <w:rFonts w:ascii="宋体" w:hAnsi="宋体" w:cs="宋体" w:hint="eastAsia"/>
          <w:szCs w:val="21"/>
        </w:rPr>
        <w:t>4、接收书面质疑函的方式：质疑人可通过送达、邮寄、传真的形式提交书面质疑函，通过邮寄方式提交的书面</w:t>
      </w:r>
      <w:proofErr w:type="gramStart"/>
      <w:r>
        <w:rPr>
          <w:rFonts w:ascii="宋体" w:hAnsi="宋体" w:cs="宋体" w:hint="eastAsia"/>
          <w:szCs w:val="21"/>
        </w:rPr>
        <w:t>质疑函以被</w:t>
      </w:r>
      <w:proofErr w:type="gramEnd"/>
      <w:r>
        <w:rPr>
          <w:rFonts w:ascii="宋体" w:hAnsi="宋体" w:cs="宋体" w:hint="eastAsia"/>
          <w:szCs w:val="21"/>
        </w:rPr>
        <w:t>质疑人签收邮件之日为收到书面质疑文件之日，通过传真方式提交的书面</w:t>
      </w:r>
      <w:proofErr w:type="gramStart"/>
      <w:r>
        <w:rPr>
          <w:rFonts w:ascii="宋体" w:hAnsi="宋体" w:cs="宋体" w:hint="eastAsia"/>
          <w:szCs w:val="21"/>
        </w:rPr>
        <w:t>质疑函以被</w:t>
      </w:r>
      <w:proofErr w:type="gramEnd"/>
      <w:r>
        <w:rPr>
          <w:rFonts w:ascii="宋体" w:hAnsi="宋体" w:cs="宋体" w:hint="eastAsia"/>
          <w:szCs w:val="21"/>
        </w:rPr>
        <w:t>质疑人收到书面质疑文件原件之日为收到书面质疑文件之日。采购人和采购代理机构接收质疑函的联系方式：见本招标文件第一章有关联系方式。</w:t>
      </w:r>
    </w:p>
    <w:p w:rsidR="00F11D57" w:rsidRDefault="00D131E0">
      <w:pPr>
        <w:adjustRightInd w:val="0"/>
        <w:snapToGrid w:val="0"/>
        <w:spacing w:line="360" w:lineRule="auto"/>
        <w:ind w:firstLine="420"/>
        <w:contextualSpacing/>
        <w:rPr>
          <w:rFonts w:ascii="宋体" w:hAnsi="宋体" w:cs="宋体"/>
          <w:szCs w:val="21"/>
        </w:rPr>
      </w:pPr>
      <w:r>
        <w:rPr>
          <w:rFonts w:ascii="宋体" w:hAnsi="宋体" w:cs="宋体" w:hint="eastAsia"/>
          <w:szCs w:val="21"/>
        </w:rPr>
        <w:t>5、投标人对采购人或采购代理机构的质疑答复不满意或者采购人或采购代理机构未在规定时间内</w:t>
      </w:r>
      <w:proofErr w:type="gramStart"/>
      <w:r>
        <w:rPr>
          <w:rFonts w:ascii="宋体" w:hAnsi="宋体" w:cs="宋体" w:hint="eastAsia"/>
          <w:szCs w:val="21"/>
        </w:rPr>
        <w:t>作出</w:t>
      </w:r>
      <w:proofErr w:type="gramEnd"/>
      <w:r>
        <w:rPr>
          <w:rFonts w:ascii="宋体" w:hAnsi="宋体" w:cs="宋体" w:hint="eastAsia"/>
          <w:szCs w:val="21"/>
        </w:rPr>
        <w:t>答复的，可以在答复期满后十五个工作日内向同级采购监管部门投诉，投标人可到浙江政府采购网下载专区下载财政部《投诉函范本》。</w:t>
      </w:r>
    </w:p>
    <w:p w:rsidR="00F11D57" w:rsidRDefault="00D131E0">
      <w:pPr>
        <w:adjustRightInd w:val="0"/>
        <w:snapToGrid w:val="0"/>
        <w:spacing w:line="360" w:lineRule="auto"/>
        <w:contextualSpacing/>
        <w:rPr>
          <w:rFonts w:ascii="宋体" w:hAnsi="宋体" w:cs="宋体"/>
          <w:b/>
          <w:szCs w:val="21"/>
        </w:rPr>
      </w:pPr>
      <w:r>
        <w:rPr>
          <w:rFonts w:ascii="宋体" w:hAnsi="宋体" w:cs="宋体" w:hint="eastAsia"/>
          <w:b/>
          <w:szCs w:val="21"/>
        </w:rPr>
        <w:t>二、招标文件</w:t>
      </w:r>
    </w:p>
    <w:p w:rsidR="00F11D57" w:rsidRDefault="00D131E0">
      <w:pPr>
        <w:adjustRightInd w:val="0"/>
        <w:snapToGrid w:val="0"/>
        <w:spacing w:line="360" w:lineRule="auto"/>
        <w:contextualSpacing/>
        <w:rPr>
          <w:rFonts w:ascii="宋体" w:hAnsi="宋体" w:cs="宋体"/>
          <w:szCs w:val="21"/>
        </w:rPr>
      </w:pPr>
      <w:r>
        <w:rPr>
          <w:rFonts w:ascii="宋体" w:hAnsi="宋体" w:cs="宋体" w:hint="eastAsia"/>
          <w:szCs w:val="21"/>
        </w:rPr>
        <w:t>（一）招标文件的构成。本招标文件由以下部份组成：</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1.公开招标公告</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2.采购需求</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3.投标人须知</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4.评标办法及评分标准</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5.合同条款及格式</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6.部分投标文件格式</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7.本项目招标文件的澄清、答复、修改、补充的内容</w:t>
      </w:r>
    </w:p>
    <w:p w:rsidR="00F11D57" w:rsidRDefault="00D131E0">
      <w:pPr>
        <w:adjustRightInd w:val="0"/>
        <w:snapToGrid w:val="0"/>
        <w:spacing w:line="360" w:lineRule="auto"/>
        <w:contextualSpacing/>
        <w:rPr>
          <w:rFonts w:ascii="宋体" w:hAnsi="宋体" w:cs="宋体"/>
          <w:szCs w:val="21"/>
        </w:rPr>
      </w:pPr>
      <w:r>
        <w:rPr>
          <w:rFonts w:ascii="宋体" w:hAnsi="宋体" w:cs="宋体" w:hint="eastAsia"/>
          <w:szCs w:val="21"/>
        </w:rPr>
        <w:t>（二）投标人的风险</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lastRenderedPageBreak/>
        <w:t>投标人没有按照招标文件要求提供全部资料，或者投标人没有对招标文件在各方面</w:t>
      </w:r>
      <w:proofErr w:type="gramStart"/>
      <w:r>
        <w:rPr>
          <w:rFonts w:ascii="宋体" w:hAnsi="宋体" w:cs="宋体" w:hint="eastAsia"/>
          <w:szCs w:val="21"/>
        </w:rPr>
        <w:t>作出</w:t>
      </w:r>
      <w:proofErr w:type="gramEnd"/>
      <w:r>
        <w:rPr>
          <w:rFonts w:ascii="宋体" w:hAnsi="宋体" w:cs="宋体" w:hint="eastAsia"/>
          <w:szCs w:val="21"/>
        </w:rPr>
        <w:t>实质性响应是投标人的风险，并可能导致其投标被拒绝。</w:t>
      </w:r>
    </w:p>
    <w:p w:rsidR="00F11D57" w:rsidRDefault="00D131E0">
      <w:pPr>
        <w:adjustRightInd w:val="0"/>
        <w:snapToGrid w:val="0"/>
        <w:spacing w:line="360" w:lineRule="auto"/>
        <w:contextualSpacing/>
        <w:rPr>
          <w:rFonts w:ascii="宋体" w:hAnsi="宋体" w:cs="宋体"/>
          <w:szCs w:val="21"/>
        </w:rPr>
      </w:pPr>
      <w:r>
        <w:rPr>
          <w:rFonts w:ascii="宋体" w:hAnsi="宋体" w:cs="宋体" w:hint="eastAsia"/>
          <w:szCs w:val="21"/>
        </w:rPr>
        <w:t>（三）招标文件的澄清与修改</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采购人或者采购代理机构对招标文件进行必要的澄清或者修改的，澄清或者修改在原公告发布媒体上发布澄清公告。澄清或者修改的内容可能影响投标文件编制的，澄清公告在投标截止时间至少15日前发出；不足15日的，顺延提交投标文件的截止时间。</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（2）澄清公告为招标文件的组成部分，一经在网站发布，视同已通知所有招标文件的收受人，不再采用其它方式传达相关信息，若因未能及时了解到上述网站上发布的相关信息而导致的一切后果自行承担。</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（3）招标文件澄清、答复、修改、补充的内容为招标文件的组成部分。当招标文件与招标文件的答复、澄清、修改、补充通知就同一内容的表述不一致时，以最后发出的澄清公告为准。</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（4）招标文件的澄清、答复、修改或补充都应该通过本代理机构以法定形式发布，采购人非通过本机构，不得擅自澄清、答复、修改或补充招标文件。</w:t>
      </w:r>
    </w:p>
    <w:p w:rsidR="00F11D57" w:rsidRDefault="00D131E0">
      <w:pPr>
        <w:adjustRightInd w:val="0"/>
        <w:snapToGrid w:val="0"/>
        <w:spacing w:line="360" w:lineRule="auto"/>
        <w:contextualSpacing/>
        <w:rPr>
          <w:rFonts w:ascii="宋体" w:hAnsi="宋体" w:cs="宋体"/>
          <w:b/>
          <w:szCs w:val="21"/>
        </w:rPr>
      </w:pPr>
      <w:r>
        <w:rPr>
          <w:rFonts w:ascii="宋体" w:hAnsi="宋体" w:cs="宋体" w:hint="eastAsia"/>
          <w:b/>
          <w:szCs w:val="21"/>
        </w:rPr>
        <w:t>三、投标文件的编制</w:t>
      </w:r>
    </w:p>
    <w:p w:rsidR="00F11D57" w:rsidRDefault="00D131E0">
      <w:pPr>
        <w:pStyle w:val="a3"/>
        <w:widowControl w:val="0"/>
        <w:tabs>
          <w:tab w:val="clear" w:pos="454"/>
        </w:tabs>
        <w:adjustRightInd w:val="0"/>
        <w:snapToGrid w:val="0"/>
        <w:spacing w:afterLines="0" w:line="360" w:lineRule="auto"/>
        <w:ind w:left="0" w:firstLineChars="196" w:firstLine="413"/>
        <w:contextualSpacing/>
        <w:rPr>
          <w:rFonts w:ascii="宋体" w:hAnsi="宋体" w:cs="宋体"/>
          <w:b/>
          <w:sz w:val="21"/>
          <w:szCs w:val="21"/>
        </w:rPr>
      </w:pPr>
      <w:r>
        <w:rPr>
          <w:rFonts w:ascii="宋体" w:hAnsi="宋体" w:cs="宋体" w:hint="eastAsia"/>
          <w:b/>
          <w:sz w:val="21"/>
          <w:szCs w:val="21"/>
        </w:rPr>
        <w:t>（一）投标文件的组成</w:t>
      </w:r>
    </w:p>
    <w:p w:rsidR="00F11D57" w:rsidRDefault="00D131E0">
      <w:pPr>
        <w:pStyle w:val="a3"/>
        <w:widowControl w:val="0"/>
        <w:numPr>
          <w:ilvl w:val="0"/>
          <w:numId w:val="7"/>
        </w:numPr>
        <w:tabs>
          <w:tab w:val="clear" w:pos="454"/>
        </w:tabs>
        <w:adjustRightInd w:val="0"/>
        <w:snapToGrid w:val="0"/>
        <w:spacing w:afterLines="0" w:line="360" w:lineRule="auto"/>
        <w:contextualSpacing/>
        <w:rPr>
          <w:rFonts w:ascii="宋体" w:hAnsi="宋体" w:cs="宋体"/>
          <w:b/>
          <w:sz w:val="21"/>
          <w:szCs w:val="21"/>
        </w:rPr>
      </w:pPr>
      <w:r>
        <w:rPr>
          <w:rFonts w:ascii="宋体" w:hAnsi="宋体" w:cs="宋体" w:hint="eastAsia"/>
          <w:b/>
          <w:sz w:val="21"/>
          <w:szCs w:val="21"/>
        </w:rPr>
        <w:t>资格证明文件：</w:t>
      </w:r>
    </w:p>
    <w:p w:rsidR="00D3502A" w:rsidRPr="00D3502A" w:rsidRDefault="00D3502A">
      <w:pPr>
        <w:numPr>
          <w:ilvl w:val="0"/>
          <w:numId w:val="8"/>
        </w:numPr>
        <w:adjustRightInd w:val="0"/>
        <w:snapToGrid w:val="0"/>
        <w:spacing w:line="360" w:lineRule="auto"/>
        <w:ind w:firstLineChars="200" w:firstLine="420"/>
        <w:contextualSpacing/>
        <w:rPr>
          <w:rFonts w:ascii="宋体" w:hAnsi="宋体" w:cs="宋体"/>
          <w:bCs/>
          <w:szCs w:val="21"/>
        </w:rPr>
      </w:pPr>
      <w:r>
        <w:rPr>
          <w:rFonts w:hAnsi="宋体" w:cs="宋体" w:hint="eastAsia"/>
          <w:bCs/>
          <w:szCs w:val="21"/>
          <w:lang w:bidi="ar"/>
        </w:rPr>
        <w:t>资格条件自查表（格式见附件）；</w:t>
      </w:r>
    </w:p>
    <w:p w:rsidR="00F11D57" w:rsidRDefault="00D131E0">
      <w:pPr>
        <w:numPr>
          <w:ilvl w:val="0"/>
          <w:numId w:val="8"/>
        </w:numPr>
        <w:adjustRightInd w:val="0"/>
        <w:snapToGrid w:val="0"/>
        <w:spacing w:line="360" w:lineRule="auto"/>
        <w:ind w:firstLineChars="200" w:firstLine="420"/>
        <w:contextualSpacing/>
        <w:rPr>
          <w:rFonts w:ascii="宋体" w:hAnsi="宋体" w:cs="宋体"/>
          <w:bCs/>
          <w:szCs w:val="21"/>
        </w:rPr>
      </w:pPr>
      <w:r>
        <w:rPr>
          <w:rFonts w:ascii="宋体" w:hAnsi="宋体" w:cs="宋体" w:hint="eastAsia"/>
          <w:szCs w:val="21"/>
        </w:rPr>
        <w:t>投标声明书（格式见附件）；</w:t>
      </w:r>
    </w:p>
    <w:p w:rsidR="00F11D57" w:rsidRDefault="00D131E0">
      <w:pPr>
        <w:numPr>
          <w:ilvl w:val="0"/>
          <w:numId w:val="8"/>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有效的营业执照副本复印件（加盖公章）；</w:t>
      </w:r>
    </w:p>
    <w:p w:rsidR="00F11D57" w:rsidRDefault="00D131E0">
      <w:pPr>
        <w:pStyle w:val="a3"/>
        <w:widowControl w:val="0"/>
        <w:numPr>
          <w:ilvl w:val="0"/>
          <w:numId w:val="7"/>
        </w:numPr>
        <w:tabs>
          <w:tab w:val="clear" w:pos="454"/>
        </w:tabs>
        <w:adjustRightInd w:val="0"/>
        <w:snapToGrid w:val="0"/>
        <w:spacing w:afterLines="0" w:line="360" w:lineRule="auto"/>
        <w:contextualSpacing/>
        <w:rPr>
          <w:rFonts w:ascii="宋体" w:hAnsi="宋体" w:cs="宋体"/>
          <w:b/>
          <w:sz w:val="21"/>
          <w:szCs w:val="21"/>
        </w:rPr>
      </w:pPr>
      <w:r>
        <w:rPr>
          <w:rFonts w:ascii="宋体" w:hAnsi="宋体" w:cs="宋体" w:hint="eastAsia"/>
          <w:b/>
          <w:sz w:val="21"/>
          <w:szCs w:val="21"/>
        </w:rPr>
        <w:t>技术商务文件：</w:t>
      </w:r>
    </w:p>
    <w:p w:rsidR="00ED5E37" w:rsidRPr="00ED5E37" w:rsidRDefault="00D3502A" w:rsidP="00ED5E37">
      <w:pPr>
        <w:numPr>
          <w:ilvl w:val="0"/>
          <w:numId w:val="9"/>
        </w:numPr>
        <w:adjustRightInd w:val="0"/>
        <w:snapToGrid w:val="0"/>
        <w:spacing w:line="360" w:lineRule="auto"/>
        <w:ind w:firstLine="420"/>
        <w:contextualSpacing/>
        <w:rPr>
          <w:rFonts w:ascii="宋体" w:hAnsi="宋体" w:cs="宋体"/>
          <w:szCs w:val="21"/>
        </w:rPr>
      </w:pPr>
      <w:r>
        <w:rPr>
          <w:rFonts w:hAnsi="宋体" w:cs="宋体" w:hint="eastAsia"/>
          <w:bCs/>
          <w:szCs w:val="21"/>
          <w:lang w:bidi="ar"/>
        </w:rPr>
        <w:t>符合性自查表（格式见附件）</w:t>
      </w:r>
      <w:r w:rsidR="00ED5E37">
        <w:rPr>
          <w:rFonts w:hAnsi="宋体" w:cs="宋体" w:hint="eastAsia"/>
          <w:bCs/>
          <w:szCs w:val="21"/>
          <w:lang w:bidi="ar"/>
        </w:rPr>
        <w:t>；</w:t>
      </w:r>
    </w:p>
    <w:p w:rsidR="00D3502A" w:rsidRPr="00D3502A" w:rsidRDefault="00ED5E37" w:rsidP="00ED5E37">
      <w:pPr>
        <w:numPr>
          <w:ilvl w:val="0"/>
          <w:numId w:val="9"/>
        </w:numPr>
        <w:adjustRightInd w:val="0"/>
        <w:snapToGrid w:val="0"/>
        <w:spacing w:line="360" w:lineRule="auto"/>
        <w:ind w:firstLine="420"/>
        <w:contextualSpacing/>
        <w:rPr>
          <w:rFonts w:ascii="宋体" w:hAnsi="宋体" w:cs="宋体"/>
          <w:szCs w:val="21"/>
        </w:rPr>
      </w:pPr>
      <w:r w:rsidRPr="00ED5E37">
        <w:rPr>
          <w:rFonts w:hAnsi="宋体" w:cs="宋体" w:hint="eastAsia"/>
          <w:bCs/>
          <w:szCs w:val="21"/>
          <w:lang w:bidi="ar"/>
        </w:rPr>
        <w:t>评分标准对应页码（格式见附件）</w:t>
      </w:r>
      <w:r w:rsidR="00D3502A">
        <w:rPr>
          <w:rFonts w:hAnsi="宋体" w:cs="宋体" w:hint="eastAsia"/>
          <w:bCs/>
          <w:szCs w:val="21"/>
          <w:lang w:bidi="ar"/>
        </w:rPr>
        <w:t>；</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投标函（格式见附件）；</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法定代表人身份证明（如法定代表人参加投标的，无需提供授权委托书），法定代表人授权委托书（格式见附件）；</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投标人基本情况表（格式见附件）；</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招标需求响应表（格式见附件）；</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商务要求响应表（格式见附件）；</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评分办法要求的技术资料[包括且不仅限以下内容，顺序、格式（未提供的）自拟）]：</w:t>
      </w:r>
    </w:p>
    <w:p w:rsidR="00F11D57" w:rsidRDefault="00D131E0">
      <w:pPr>
        <w:adjustRightInd w:val="0"/>
        <w:snapToGrid w:val="0"/>
        <w:spacing w:line="360" w:lineRule="auto"/>
        <w:ind w:firstLineChars="500" w:firstLine="1050"/>
        <w:contextualSpacing/>
        <w:rPr>
          <w:rFonts w:ascii="宋体" w:hAnsi="宋体" w:cs="宋体"/>
          <w:szCs w:val="21"/>
        </w:rPr>
      </w:pPr>
      <w:r>
        <w:rPr>
          <w:rFonts w:ascii="宋体" w:hAnsi="宋体" w:cs="宋体" w:hint="eastAsia"/>
          <w:szCs w:val="21"/>
        </w:rPr>
        <w:t>1）</w:t>
      </w:r>
      <w:r w:rsidR="00315359">
        <w:rPr>
          <w:rFonts w:ascii="宋体" w:hAnsi="宋体" w:cs="宋体" w:hint="eastAsia"/>
          <w:szCs w:val="21"/>
        </w:rPr>
        <w:t>实施</w:t>
      </w:r>
      <w:r>
        <w:rPr>
          <w:rFonts w:ascii="宋体" w:hAnsi="宋体" w:cs="宋体" w:hint="eastAsia"/>
          <w:szCs w:val="21"/>
        </w:rPr>
        <w:t>方案；</w:t>
      </w:r>
    </w:p>
    <w:p w:rsidR="00F11D57" w:rsidRDefault="00D131E0">
      <w:pPr>
        <w:adjustRightInd w:val="0"/>
        <w:snapToGrid w:val="0"/>
        <w:spacing w:line="360" w:lineRule="auto"/>
        <w:ind w:firstLineChars="500" w:firstLine="1050"/>
        <w:contextualSpacing/>
        <w:rPr>
          <w:rFonts w:ascii="宋体" w:hAnsi="宋体" w:cs="宋体"/>
          <w:szCs w:val="21"/>
        </w:rPr>
      </w:pPr>
      <w:r>
        <w:rPr>
          <w:rFonts w:ascii="宋体" w:hAnsi="宋体" w:cs="宋体" w:hint="eastAsia"/>
          <w:szCs w:val="21"/>
        </w:rPr>
        <w:t>2）项目方案的合理性；</w:t>
      </w:r>
    </w:p>
    <w:p w:rsidR="00F11D57" w:rsidRDefault="00D131E0">
      <w:pPr>
        <w:adjustRightInd w:val="0"/>
        <w:snapToGrid w:val="0"/>
        <w:spacing w:line="360" w:lineRule="auto"/>
        <w:ind w:firstLineChars="500" w:firstLine="1050"/>
        <w:contextualSpacing/>
        <w:rPr>
          <w:rFonts w:ascii="宋体" w:hAnsi="宋体" w:cs="宋体"/>
          <w:szCs w:val="21"/>
        </w:rPr>
      </w:pPr>
      <w:r>
        <w:rPr>
          <w:rFonts w:ascii="宋体" w:hAnsi="宋体" w:cs="宋体" w:hint="eastAsia"/>
          <w:szCs w:val="21"/>
        </w:rPr>
        <w:t>3）相关认证；</w:t>
      </w:r>
    </w:p>
    <w:p w:rsidR="00F11D57" w:rsidRDefault="00D131E0">
      <w:pPr>
        <w:adjustRightInd w:val="0"/>
        <w:snapToGrid w:val="0"/>
        <w:spacing w:line="360" w:lineRule="auto"/>
        <w:ind w:firstLineChars="500" w:firstLine="1050"/>
        <w:contextualSpacing/>
        <w:rPr>
          <w:rFonts w:ascii="宋体" w:hAnsi="宋体" w:cs="宋体"/>
          <w:szCs w:val="21"/>
        </w:rPr>
      </w:pPr>
      <w:r>
        <w:rPr>
          <w:rFonts w:ascii="宋体" w:hAnsi="宋体" w:cs="宋体" w:hint="eastAsia"/>
          <w:szCs w:val="21"/>
        </w:rPr>
        <w:t>4）售后服务；</w:t>
      </w:r>
    </w:p>
    <w:p w:rsidR="00F11D57" w:rsidRDefault="00135087">
      <w:pPr>
        <w:adjustRightInd w:val="0"/>
        <w:snapToGrid w:val="0"/>
        <w:spacing w:line="360" w:lineRule="auto"/>
        <w:ind w:firstLineChars="500" w:firstLine="1050"/>
        <w:contextualSpacing/>
        <w:rPr>
          <w:rFonts w:ascii="宋体" w:hAnsi="宋体" w:cs="宋体"/>
          <w:szCs w:val="21"/>
        </w:rPr>
      </w:pPr>
      <w:r>
        <w:rPr>
          <w:rFonts w:ascii="宋体" w:hAnsi="宋体" w:cs="宋体" w:hint="eastAsia"/>
          <w:bCs/>
          <w:szCs w:val="21"/>
        </w:rPr>
        <w:lastRenderedPageBreak/>
        <w:t>5</w:t>
      </w:r>
      <w:r w:rsidR="00D131E0">
        <w:rPr>
          <w:rFonts w:ascii="宋体" w:hAnsi="宋体" w:cs="宋体" w:hint="eastAsia"/>
          <w:szCs w:val="21"/>
        </w:rPr>
        <w:t>）政策加分；</w:t>
      </w:r>
    </w:p>
    <w:p w:rsidR="00F11D57" w:rsidRPr="00D3502A" w:rsidRDefault="00135087" w:rsidP="00D3502A">
      <w:pPr>
        <w:adjustRightInd w:val="0"/>
        <w:snapToGrid w:val="0"/>
        <w:spacing w:line="360" w:lineRule="auto"/>
        <w:ind w:firstLineChars="500" w:firstLine="1050"/>
        <w:contextualSpacing/>
        <w:rPr>
          <w:rFonts w:ascii="宋体" w:hAnsi="宋体" w:cs="宋体"/>
          <w:szCs w:val="21"/>
        </w:rPr>
      </w:pPr>
      <w:r>
        <w:rPr>
          <w:rFonts w:ascii="宋体" w:hAnsi="宋体" w:cs="宋体" w:hint="eastAsia"/>
          <w:szCs w:val="21"/>
        </w:rPr>
        <w:t>6</w:t>
      </w:r>
      <w:r w:rsidR="00D131E0">
        <w:rPr>
          <w:rFonts w:ascii="宋体" w:hAnsi="宋体" w:cs="宋体" w:hint="eastAsia"/>
          <w:szCs w:val="21"/>
        </w:rPr>
        <w:t>）业绩；</w:t>
      </w:r>
    </w:p>
    <w:p w:rsidR="00F11D57" w:rsidRDefault="00D131E0">
      <w:pPr>
        <w:numPr>
          <w:ilvl w:val="0"/>
          <w:numId w:val="9"/>
        </w:num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投标人认为需要的其它的说明文件。</w:t>
      </w:r>
    </w:p>
    <w:p w:rsidR="00F11D57" w:rsidRDefault="00D131E0">
      <w:pPr>
        <w:pStyle w:val="a3"/>
        <w:widowControl w:val="0"/>
        <w:numPr>
          <w:ilvl w:val="0"/>
          <w:numId w:val="7"/>
        </w:numPr>
        <w:tabs>
          <w:tab w:val="clear" w:pos="454"/>
        </w:tabs>
        <w:adjustRightInd w:val="0"/>
        <w:snapToGrid w:val="0"/>
        <w:spacing w:afterLines="0" w:line="360" w:lineRule="auto"/>
        <w:contextualSpacing/>
        <w:rPr>
          <w:rFonts w:ascii="宋体" w:hAnsi="宋体" w:cs="宋体"/>
          <w:b/>
          <w:sz w:val="21"/>
          <w:szCs w:val="21"/>
        </w:rPr>
      </w:pPr>
      <w:r>
        <w:rPr>
          <w:rFonts w:ascii="宋体" w:hAnsi="宋体" w:cs="宋体" w:hint="eastAsia"/>
          <w:b/>
          <w:sz w:val="21"/>
          <w:szCs w:val="21"/>
        </w:rPr>
        <w:t>报价文件：</w:t>
      </w:r>
    </w:p>
    <w:p w:rsidR="00F11D57" w:rsidRDefault="00D131E0">
      <w:pPr>
        <w:pStyle w:val="a3"/>
        <w:adjustRightInd w:val="0"/>
        <w:snapToGrid w:val="0"/>
        <w:spacing w:afterLines="0" w:line="360" w:lineRule="auto"/>
        <w:ind w:left="413" w:firstLine="0"/>
        <w:contextualSpacing/>
        <w:rPr>
          <w:rFonts w:ascii="宋体" w:hAnsi="宋体" w:cs="宋体"/>
          <w:kern w:val="2"/>
          <w:sz w:val="21"/>
          <w:szCs w:val="21"/>
        </w:rPr>
      </w:pPr>
      <w:r>
        <w:rPr>
          <w:rFonts w:ascii="宋体" w:hAnsi="宋体" w:cs="宋体" w:hint="eastAsia"/>
          <w:kern w:val="2"/>
          <w:sz w:val="21"/>
          <w:szCs w:val="21"/>
        </w:rPr>
        <w:t>（1）开标一览表（格式见附件）；</w:t>
      </w:r>
    </w:p>
    <w:p w:rsidR="00F11D57" w:rsidRDefault="00D131E0">
      <w:pPr>
        <w:pStyle w:val="a3"/>
        <w:adjustRightInd w:val="0"/>
        <w:snapToGrid w:val="0"/>
        <w:spacing w:afterLines="0" w:line="360" w:lineRule="auto"/>
        <w:ind w:left="413" w:firstLine="0"/>
        <w:contextualSpacing/>
        <w:rPr>
          <w:rFonts w:ascii="宋体" w:hAnsi="宋体" w:cs="宋体"/>
          <w:bCs/>
          <w:sz w:val="21"/>
          <w:szCs w:val="21"/>
        </w:rPr>
      </w:pPr>
      <w:r>
        <w:rPr>
          <w:rFonts w:ascii="宋体" w:hAnsi="宋体" w:cs="宋体" w:hint="eastAsia"/>
          <w:bCs/>
          <w:kern w:val="2"/>
          <w:sz w:val="21"/>
          <w:szCs w:val="21"/>
        </w:rPr>
        <w:t>（2）投标分项报价表（格式见附件）；</w:t>
      </w:r>
    </w:p>
    <w:p w:rsidR="00F11D57" w:rsidRDefault="00D131E0">
      <w:pPr>
        <w:pStyle w:val="-31"/>
        <w:adjustRightInd w:val="0"/>
        <w:snapToGrid w:val="0"/>
        <w:spacing w:line="360" w:lineRule="auto"/>
        <w:contextualSpacing/>
        <w:rPr>
          <w:rFonts w:ascii="宋体" w:hAnsi="宋体" w:cs="宋体"/>
          <w:bCs/>
          <w:szCs w:val="21"/>
        </w:rPr>
      </w:pPr>
      <w:r>
        <w:rPr>
          <w:rFonts w:ascii="宋体" w:hAnsi="宋体" w:cs="宋体" w:hint="eastAsia"/>
          <w:bCs/>
          <w:szCs w:val="21"/>
        </w:rPr>
        <w:t>（3）中小企业声明函（格式见附件）；</w:t>
      </w:r>
    </w:p>
    <w:p w:rsidR="00F11D57" w:rsidRDefault="00D131E0">
      <w:pPr>
        <w:pStyle w:val="-31"/>
        <w:adjustRightInd w:val="0"/>
        <w:snapToGrid w:val="0"/>
        <w:spacing w:line="360" w:lineRule="auto"/>
        <w:contextualSpacing/>
        <w:rPr>
          <w:rFonts w:ascii="宋体" w:hAnsi="宋体" w:cs="宋体"/>
          <w:bCs/>
          <w:szCs w:val="21"/>
        </w:rPr>
      </w:pPr>
      <w:r>
        <w:rPr>
          <w:rFonts w:ascii="宋体" w:hAnsi="宋体" w:cs="宋体" w:hint="eastAsia"/>
          <w:bCs/>
          <w:szCs w:val="21"/>
        </w:rPr>
        <w:t>（4）残疾人福利性单位声明函（格式见附件）；</w:t>
      </w:r>
    </w:p>
    <w:p w:rsidR="00F11D57" w:rsidRDefault="00D131E0">
      <w:pPr>
        <w:pStyle w:val="-31"/>
        <w:adjustRightInd w:val="0"/>
        <w:snapToGrid w:val="0"/>
        <w:spacing w:line="360" w:lineRule="auto"/>
        <w:contextualSpacing/>
        <w:rPr>
          <w:rFonts w:ascii="宋体" w:hAnsi="宋体" w:cs="宋体"/>
          <w:bCs/>
          <w:szCs w:val="21"/>
        </w:rPr>
      </w:pPr>
      <w:r>
        <w:rPr>
          <w:rFonts w:ascii="宋体" w:hAnsi="宋体" w:cs="宋体" w:hint="eastAsia"/>
          <w:bCs/>
          <w:szCs w:val="21"/>
        </w:rPr>
        <w:t>（5）政府采购统计基础信息表（格式见附件）；</w:t>
      </w:r>
    </w:p>
    <w:p w:rsidR="00F11D57" w:rsidRDefault="00D131E0">
      <w:pPr>
        <w:pStyle w:val="a3"/>
        <w:adjustRightInd w:val="0"/>
        <w:snapToGrid w:val="0"/>
        <w:spacing w:afterLines="0" w:line="360" w:lineRule="auto"/>
        <w:ind w:left="413" w:firstLine="0"/>
        <w:contextualSpacing/>
        <w:rPr>
          <w:rFonts w:ascii="宋体" w:hAnsi="宋体" w:cs="宋体"/>
          <w:bCs/>
          <w:kern w:val="2"/>
          <w:sz w:val="21"/>
          <w:szCs w:val="21"/>
        </w:rPr>
      </w:pPr>
      <w:r>
        <w:rPr>
          <w:rFonts w:ascii="宋体" w:hAnsi="宋体" w:cs="宋体" w:hint="eastAsia"/>
          <w:bCs/>
          <w:kern w:val="2"/>
          <w:sz w:val="21"/>
          <w:szCs w:val="21"/>
        </w:rPr>
        <w:t>（6）投标人认为需要的其它的说明文件。</w:t>
      </w:r>
    </w:p>
    <w:p w:rsidR="00F11D57" w:rsidRDefault="00D131E0">
      <w:pPr>
        <w:pStyle w:val="23"/>
        <w:adjustRightInd w:val="0"/>
        <w:spacing w:before="0" w:afterLines="0" w:line="360" w:lineRule="auto"/>
        <w:contextualSpacing/>
        <w:rPr>
          <w:rFonts w:cs="宋体"/>
          <w:b/>
          <w:bCs/>
          <w:color w:val="auto"/>
          <w:sz w:val="21"/>
          <w:szCs w:val="21"/>
        </w:rPr>
      </w:pPr>
      <w:r>
        <w:rPr>
          <w:rFonts w:cs="宋体" w:hint="eastAsia"/>
          <w:b/>
          <w:bCs/>
          <w:color w:val="auto"/>
          <w:sz w:val="21"/>
          <w:szCs w:val="21"/>
        </w:rPr>
        <w:t>（二）投标文件的语言及计量</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★1.投标文件以及投标方与招标方就有关投标事宜的所有来往函电，均应以中文汉语书写。除签名、盖章、专用名称等特殊情形外，以中文汉语以外的文字表述的投标文件视同未提供。</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★2.投标计量单位，招标文件已有明确规定的，使用招标文件规定的计量单位；招标文件没有规定的，应采用中华人民共和国法定计量单位（货币单位：人民币元），否则视同未响应。</w:t>
      </w:r>
    </w:p>
    <w:p w:rsidR="00F11D57" w:rsidRDefault="00D131E0">
      <w:pPr>
        <w:adjustRightInd w:val="0"/>
        <w:snapToGrid w:val="0"/>
        <w:spacing w:line="360" w:lineRule="auto"/>
        <w:contextualSpacing/>
        <w:rPr>
          <w:rFonts w:ascii="宋体" w:hAnsi="宋体" w:cs="宋体"/>
          <w:b/>
          <w:bCs/>
          <w:szCs w:val="21"/>
        </w:rPr>
      </w:pPr>
      <w:r>
        <w:rPr>
          <w:rFonts w:ascii="宋体" w:hAnsi="宋体" w:cs="宋体" w:hint="eastAsia"/>
          <w:b/>
          <w:bCs/>
          <w:szCs w:val="21"/>
        </w:rPr>
        <w:t>（三）投标报价</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1.投标报价应按招标文件中相关附表格式填写。</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★2.投标报价是履行合同的最终价格，具体详见第三章 投标人须知。</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★3.投标文件只允许有一个报价，有选择的或有条件的报价将不予接受。</w:t>
      </w:r>
    </w:p>
    <w:p w:rsidR="00F11D57" w:rsidRDefault="00D131E0">
      <w:pPr>
        <w:adjustRightInd w:val="0"/>
        <w:snapToGrid w:val="0"/>
        <w:spacing w:line="360" w:lineRule="auto"/>
        <w:contextualSpacing/>
        <w:rPr>
          <w:rFonts w:ascii="宋体" w:hAnsi="宋体" w:cs="宋体"/>
          <w:b/>
          <w:bCs/>
          <w:szCs w:val="21"/>
        </w:rPr>
      </w:pPr>
      <w:r>
        <w:rPr>
          <w:rFonts w:ascii="宋体" w:hAnsi="宋体" w:cs="宋体" w:hint="eastAsia"/>
          <w:b/>
          <w:bCs/>
          <w:szCs w:val="21"/>
        </w:rPr>
        <w:t>（四）投标文件的有效期</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★1.自投标截止日起90天投标文件应保持有效。</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2.在特殊情况下，采购人可与投标人协商延长投标书的有效期，这种要求和答复均以书面形式进行。</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3.同意延长有效期的投标人不能修改投标文件。</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4.中标人的投标文件自开标之日起至合同履行完毕</w:t>
      </w:r>
      <w:proofErr w:type="gramStart"/>
      <w:r>
        <w:rPr>
          <w:rFonts w:ascii="宋体" w:hAnsi="宋体" w:cs="宋体" w:hint="eastAsia"/>
          <w:szCs w:val="21"/>
        </w:rPr>
        <w:t>止</w:t>
      </w:r>
      <w:proofErr w:type="gramEnd"/>
      <w:r>
        <w:rPr>
          <w:rFonts w:ascii="宋体" w:hAnsi="宋体" w:cs="宋体" w:hint="eastAsia"/>
          <w:szCs w:val="21"/>
        </w:rPr>
        <w:t>均应保持有效。</w:t>
      </w:r>
    </w:p>
    <w:p w:rsidR="00D274E2" w:rsidRDefault="00D274E2" w:rsidP="00D274E2">
      <w:pPr>
        <w:widowControl/>
        <w:spacing w:line="360" w:lineRule="auto"/>
        <w:jc w:val="left"/>
        <w:outlineLvl w:val="1"/>
        <w:rPr>
          <w:rFonts w:hAnsi="宋体" w:cs="宋体"/>
          <w:b/>
          <w:szCs w:val="28"/>
        </w:rPr>
      </w:pPr>
      <w:bookmarkStart w:id="42" w:name="_Toc304292192"/>
      <w:bookmarkStart w:id="43" w:name="_Toc436330215"/>
      <w:bookmarkStart w:id="44" w:name="_Toc317685577"/>
      <w:bookmarkStart w:id="45" w:name="_Toc13006"/>
      <w:r>
        <w:rPr>
          <w:rFonts w:hAnsi="宋体" w:cs="宋体" w:hint="eastAsia"/>
          <w:b/>
          <w:szCs w:val="28"/>
        </w:rPr>
        <w:t>（五）、投标文件的签署和份数</w:t>
      </w:r>
      <w:bookmarkEnd w:id="42"/>
      <w:bookmarkEnd w:id="43"/>
      <w:bookmarkEnd w:id="44"/>
      <w:bookmarkEnd w:id="45"/>
    </w:p>
    <w:p w:rsidR="00D274E2" w:rsidRDefault="00D274E2" w:rsidP="00D274E2">
      <w:pPr>
        <w:widowControl/>
        <w:spacing w:line="360" w:lineRule="auto"/>
        <w:ind w:firstLineChars="200" w:firstLine="420"/>
        <w:jc w:val="left"/>
        <w:rPr>
          <w:rFonts w:hAnsi="宋体" w:cs="宋体"/>
          <w:szCs w:val="21"/>
        </w:rPr>
      </w:pPr>
      <w:r>
        <w:rPr>
          <w:rFonts w:hAnsi="宋体" w:cs="宋体" w:hint="eastAsia"/>
          <w:szCs w:val="21"/>
        </w:rPr>
        <w:t>1.</w:t>
      </w:r>
      <w:r>
        <w:rPr>
          <w:rFonts w:hAnsi="宋体" w:cs="宋体" w:hint="eastAsia"/>
          <w:szCs w:val="21"/>
        </w:rPr>
        <w:t>供应商应按本招标文件规定的格式和顺序编制、装订投标文件并标注页码，投标文件内容不完整、编排混乱导致投标文件被误读、漏读或者查找不到相关内容的，是供应商的责任。</w:t>
      </w:r>
    </w:p>
    <w:p w:rsidR="00D274E2" w:rsidRDefault="00D274E2" w:rsidP="00D274E2">
      <w:pPr>
        <w:widowControl/>
        <w:spacing w:line="360" w:lineRule="auto"/>
        <w:ind w:firstLineChars="200" w:firstLine="420"/>
        <w:jc w:val="left"/>
        <w:rPr>
          <w:rFonts w:hAnsi="宋体" w:cs="宋体"/>
          <w:szCs w:val="21"/>
        </w:rPr>
      </w:pPr>
      <w:r>
        <w:rPr>
          <w:rFonts w:hAnsi="宋体" w:cs="宋体" w:hint="eastAsia"/>
          <w:szCs w:val="21"/>
        </w:rPr>
        <w:t>2</w:t>
      </w:r>
      <w:r>
        <w:rPr>
          <w:rFonts w:hAnsi="宋体" w:cs="宋体" w:hint="eastAsia"/>
          <w:szCs w:val="21"/>
        </w:rPr>
        <w:t>、投标文件的份数：</w:t>
      </w:r>
    </w:p>
    <w:p w:rsidR="00D274E2" w:rsidRDefault="00D274E2" w:rsidP="00D274E2">
      <w:pPr>
        <w:widowControl/>
        <w:spacing w:line="360" w:lineRule="auto"/>
        <w:ind w:firstLineChars="200" w:firstLine="420"/>
        <w:jc w:val="left"/>
        <w:rPr>
          <w:rFonts w:hAnsi="宋体" w:cs="宋体"/>
          <w:szCs w:val="21"/>
        </w:rPr>
      </w:pPr>
      <w:r>
        <w:rPr>
          <w:rFonts w:hAnsi="宋体" w:cs="宋体" w:hint="eastAsia"/>
          <w:szCs w:val="21"/>
        </w:rPr>
        <w:t>本项目实行网上投标，供应商应准备以下投标文件：</w:t>
      </w:r>
    </w:p>
    <w:p w:rsidR="00D274E2" w:rsidRDefault="00D274E2" w:rsidP="00D274E2">
      <w:pPr>
        <w:widowControl/>
        <w:spacing w:line="360" w:lineRule="auto"/>
        <w:ind w:firstLineChars="200" w:firstLine="420"/>
        <w:jc w:val="left"/>
        <w:rPr>
          <w:rFonts w:hAnsi="宋体" w:cs="宋体"/>
          <w:szCs w:val="21"/>
        </w:rPr>
      </w:pPr>
      <w:r>
        <w:rPr>
          <w:rFonts w:hAnsi="宋体" w:cs="宋体" w:hint="eastAsia"/>
          <w:szCs w:val="21"/>
        </w:rPr>
        <w:lastRenderedPageBreak/>
        <w:t>（</w:t>
      </w:r>
      <w:r>
        <w:rPr>
          <w:rFonts w:hAnsi="宋体" w:cs="宋体" w:hint="eastAsia"/>
          <w:szCs w:val="21"/>
        </w:rPr>
        <w:t>1</w:t>
      </w:r>
      <w:r>
        <w:rPr>
          <w:rFonts w:hAnsi="宋体" w:cs="宋体" w:hint="eastAsia"/>
          <w:szCs w:val="21"/>
        </w:rPr>
        <w:t>）上传到政府采购云平台的电子加密投标文件（</w:t>
      </w:r>
      <w:proofErr w:type="gramStart"/>
      <w:r>
        <w:rPr>
          <w:rFonts w:hAnsi="宋体" w:cs="宋体" w:hint="eastAsia"/>
          <w:szCs w:val="21"/>
        </w:rPr>
        <w:t>含资格</w:t>
      </w:r>
      <w:proofErr w:type="gramEnd"/>
      <w:r>
        <w:rPr>
          <w:rFonts w:hAnsi="宋体" w:cs="宋体" w:hint="eastAsia"/>
          <w:szCs w:val="21"/>
        </w:rPr>
        <w:t>证明文件、商务技术文件、报价文件）</w:t>
      </w:r>
      <w:r>
        <w:rPr>
          <w:rFonts w:hAnsi="宋体" w:cs="宋体" w:hint="eastAsia"/>
          <w:szCs w:val="21"/>
        </w:rPr>
        <w:t>1</w:t>
      </w:r>
      <w:r>
        <w:rPr>
          <w:rFonts w:hAnsi="宋体" w:cs="宋体" w:hint="eastAsia"/>
          <w:szCs w:val="21"/>
        </w:rPr>
        <w:t>份。</w:t>
      </w:r>
    </w:p>
    <w:p w:rsidR="00D274E2" w:rsidRDefault="00D274E2" w:rsidP="00D274E2">
      <w:pPr>
        <w:widowControl/>
        <w:spacing w:line="360" w:lineRule="auto"/>
        <w:jc w:val="left"/>
        <w:rPr>
          <w:rFonts w:hAnsi="宋体" w:cs="宋体"/>
          <w:szCs w:val="21"/>
        </w:rPr>
      </w:pPr>
      <w:r>
        <w:rPr>
          <w:rFonts w:hAnsi="宋体" w:cs="宋体" w:hint="eastAsia"/>
          <w:szCs w:val="21"/>
        </w:rPr>
        <w:t>（</w:t>
      </w:r>
      <w:r>
        <w:rPr>
          <w:rFonts w:hAnsi="宋体" w:cs="宋体" w:hint="eastAsia"/>
          <w:szCs w:val="21"/>
        </w:rPr>
        <w:t>2</w:t>
      </w:r>
      <w:r>
        <w:rPr>
          <w:rFonts w:hAnsi="宋体" w:cs="宋体" w:hint="eastAsia"/>
          <w:szCs w:val="21"/>
        </w:rPr>
        <w:t>）以</w:t>
      </w:r>
      <w:r>
        <w:rPr>
          <w:rFonts w:hAnsi="宋体" w:cs="宋体" w:hint="eastAsia"/>
          <w:szCs w:val="21"/>
        </w:rPr>
        <w:t>U</w:t>
      </w:r>
      <w:r>
        <w:rPr>
          <w:rFonts w:hAnsi="宋体" w:cs="宋体" w:hint="eastAsia"/>
          <w:szCs w:val="21"/>
        </w:rPr>
        <w:t>盘存储的电子备份投标文件（</w:t>
      </w:r>
      <w:proofErr w:type="gramStart"/>
      <w:r>
        <w:rPr>
          <w:rFonts w:hAnsi="宋体" w:cs="宋体" w:hint="eastAsia"/>
          <w:szCs w:val="21"/>
        </w:rPr>
        <w:t>含资格</w:t>
      </w:r>
      <w:proofErr w:type="gramEnd"/>
      <w:r>
        <w:rPr>
          <w:rFonts w:hAnsi="宋体" w:cs="宋体" w:hint="eastAsia"/>
          <w:szCs w:val="21"/>
        </w:rPr>
        <w:t>证明文件、商务技术文件、报价文件）</w:t>
      </w:r>
      <w:r>
        <w:rPr>
          <w:rFonts w:hAnsi="宋体" w:cs="宋体" w:hint="eastAsia"/>
          <w:szCs w:val="21"/>
        </w:rPr>
        <w:t>1</w:t>
      </w:r>
      <w:r>
        <w:rPr>
          <w:rFonts w:hAnsi="宋体" w:cs="宋体" w:hint="eastAsia"/>
          <w:szCs w:val="21"/>
        </w:rPr>
        <w:t>份。</w:t>
      </w:r>
    </w:p>
    <w:p w:rsidR="00D274E2" w:rsidRDefault="00D274E2" w:rsidP="00D274E2">
      <w:pPr>
        <w:spacing w:line="360" w:lineRule="auto"/>
        <w:ind w:firstLineChars="250" w:firstLine="525"/>
        <w:rPr>
          <w:rFonts w:hAnsi="宋体" w:cs="宋体"/>
        </w:rPr>
      </w:pPr>
      <w:bookmarkStart w:id="46" w:name="_Toc317685578"/>
      <w:bookmarkStart w:id="47" w:name="_Toc436330216"/>
      <w:r>
        <w:rPr>
          <w:rFonts w:hAnsi="宋体" w:cs="宋体" w:hint="eastAsia"/>
        </w:rPr>
        <w:t>3</w:t>
      </w:r>
      <w:r>
        <w:rPr>
          <w:rFonts w:hAnsi="宋体" w:cs="宋体" w:hint="eastAsia"/>
        </w:rPr>
        <w:t>、电子加密投标文件：</w:t>
      </w:r>
    </w:p>
    <w:p w:rsidR="00D274E2" w:rsidRDefault="00D274E2" w:rsidP="00D274E2">
      <w:pPr>
        <w:spacing w:line="360" w:lineRule="auto"/>
        <w:ind w:firstLineChars="250" w:firstLine="525"/>
        <w:rPr>
          <w:rFonts w:hAnsi="宋体" w:cs="宋体"/>
        </w:rPr>
      </w:pPr>
      <w:r>
        <w:rPr>
          <w:rFonts w:hAnsi="宋体" w:cs="宋体" w:hint="eastAsia"/>
        </w:rPr>
        <w:t>3.1</w:t>
      </w:r>
      <w:r>
        <w:rPr>
          <w:rFonts w:hAnsi="宋体" w:cs="宋体" w:hint="eastAsia"/>
        </w:rPr>
        <w:t>供应商应根据</w:t>
      </w:r>
      <w:r>
        <w:rPr>
          <w:rFonts w:hAnsi="宋体" w:cs="宋体" w:hint="eastAsia"/>
          <w:kern w:val="0"/>
          <w:szCs w:val="21"/>
        </w:rPr>
        <w:t>政府采购云平台的要求</w:t>
      </w:r>
      <w:r>
        <w:rPr>
          <w:rFonts w:hAnsi="宋体" w:cs="宋体" w:hint="eastAsia"/>
        </w:rPr>
        <w:t>及本采购文件规定的格式和顺序编制电子加密投标文件并进行关联定位。</w:t>
      </w:r>
    </w:p>
    <w:p w:rsidR="00D274E2" w:rsidRDefault="00D274E2" w:rsidP="00D274E2">
      <w:pPr>
        <w:spacing w:line="360" w:lineRule="auto"/>
        <w:ind w:firstLineChars="250" w:firstLine="525"/>
        <w:rPr>
          <w:rFonts w:hAnsi="宋体" w:cs="宋体"/>
        </w:rPr>
      </w:pPr>
      <w:r>
        <w:rPr>
          <w:rFonts w:hAnsi="宋体" w:cs="宋体" w:hint="eastAsia"/>
        </w:rPr>
        <w:t>4</w:t>
      </w:r>
      <w:r>
        <w:rPr>
          <w:rFonts w:hAnsi="宋体" w:cs="宋体" w:hint="eastAsia"/>
        </w:rPr>
        <w:t>、电子备份投标文件：</w:t>
      </w:r>
    </w:p>
    <w:p w:rsidR="00D274E2" w:rsidRDefault="00D274E2" w:rsidP="00D274E2">
      <w:pPr>
        <w:spacing w:line="360" w:lineRule="auto"/>
        <w:ind w:firstLineChars="250" w:firstLine="525"/>
      </w:pPr>
      <w:r>
        <w:rPr>
          <w:rFonts w:hAnsi="宋体" w:cs="宋体" w:hint="eastAsia"/>
        </w:rPr>
        <w:t>4.1</w:t>
      </w:r>
      <w:r>
        <w:rPr>
          <w:rFonts w:hAnsi="宋体" w:cs="宋体" w:hint="eastAsia"/>
        </w:rPr>
        <w:t>以</w:t>
      </w:r>
      <w:r>
        <w:rPr>
          <w:rFonts w:hAnsi="宋体" w:cs="宋体" w:hint="eastAsia"/>
        </w:rPr>
        <w:t>U</w:t>
      </w:r>
      <w:r>
        <w:rPr>
          <w:rFonts w:hAnsi="宋体" w:cs="宋体" w:hint="eastAsia"/>
        </w:rPr>
        <w:t>盘存储的数据电文形式的电子备份投标文件</w:t>
      </w:r>
      <w:r>
        <w:rPr>
          <w:rFonts w:hAnsi="宋体" w:cs="宋体" w:hint="eastAsia"/>
        </w:rPr>
        <w:t>1</w:t>
      </w:r>
      <w:r>
        <w:rPr>
          <w:rFonts w:hAnsi="宋体" w:cs="宋体" w:hint="eastAsia"/>
        </w:rPr>
        <w:t>份，按政</w:t>
      </w:r>
      <w:proofErr w:type="gramStart"/>
      <w:r>
        <w:rPr>
          <w:rFonts w:hAnsi="宋体" w:cs="宋体" w:hint="eastAsia"/>
        </w:rPr>
        <w:t>采云</w:t>
      </w:r>
      <w:proofErr w:type="gramEnd"/>
      <w:r>
        <w:rPr>
          <w:rFonts w:hAnsi="宋体" w:cs="宋体" w:hint="eastAsia"/>
        </w:rPr>
        <w:t>平台项目采购</w:t>
      </w:r>
      <w:r>
        <w:rPr>
          <w:rFonts w:hAnsi="宋体" w:cs="宋体" w:hint="eastAsia"/>
        </w:rPr>
        <w:t>-</w:t>
      </w:r>
      <w:r>
        <w:rPr>
          <w:rFonts w:hAnsi="宋体" w:cs="宋体" w:hint="eastAsia"/>
        </w:rPr>
        <w:t>电子招投标操作指南中上传的电子加密投标文件格式。</w:t>
      </w:r>
    </w:p>
    <w:p w:rsidR="00D274E2" w:rsidRDefault="00D274E2" w:rsidP="00D274E2">
      <w:pPr>
        <w:widowControl/>
        <w:spacing w:line="360" w:lineRule="auto"/>
        <w:jc w:val="left"/>
        <w:outlineLvl w:val="1"/>
        <w:rPr>
          <w:rFonts w:hAnsi="宋体" w:cs="宋体"/>
          <w:b/>
          <w:szCs w:val="28"/>
        </w:rPr>
      </w:pPr>
      <w:bookmarkStart w:id="48" w:name="_Toc25716"/>
      <w:r>
        <w:rPr>
          <w:rFonts w:hAnsi="宋体" w:cs="宋体" w:hint="eastAsia"/>
          <w:b/>
          <w:szCs w:val="28"/>
        </w:rPr>
        <w:t>（六）、投标文件的包装、递交、修改和撤回</w:t>
      </w:r>
      <w:bookmarkEnd w:id="46"/>
      <w:bookmarkEnd w:id="47"/>
      <w:bookmarkEnd w:id="48"/>
    </w:p>
    <w:p w:rsidR="00D274E2" w:rsidRDefault="00D274E2" w:rsidP="00D274E2">
      <w:pPr>
        <w:spacing w:line="400" w:lineRule="exact"/>
        <w:ind w:firstLine="420"/>
        <w:jc w:val="left"/>
        <w:rPr>
          <w:rFonts w:hAnsi="宋体"/>
          <w:bCs/>
        </w:rPr>
      </w:pPr>
      <w:bookmarkStart w:id="49" w:name="_Toc436330217"/>
      <w:bookmarkStart w:id="50" w:name="_Toc317685579"/>
      <w:bookmarkStart w:id="51" w:name="_Toc304292193"/>
      <w:r>
        <w:rPr>
          <w:rFonts w:hAnsi="宋体" w:hint="eastAsia"/>
          <w:bCs/>
        </w:rPr>
        <w:t>1.</w:t>
      </w:r>
      <w:r>
        <w:rPr>
          <w:rFonts w:hAnsi="宋体" w:hint="eastAsia"/>
          <w:bCs/>
        </w:rPr>
        <w:t>以</w:t>
      </w:r>
      <w:r>
        <w:rPr>
          <w:rFonts w:hAnsi="宋体" w:hint="eastAsia"/>
          <w:bCs/>
        </w:rPr>
        <w:t>U</w:t>
      </w:r>
      <w:r>
        <w:rPr>
          <w:rFonts w:hAnsi="宋体" w:hint="eastAsia"/>
          <w:bCs/>
        </w:rPr>
        <w:t>盘存储的电子备份投标文件用封袋密封后递交。</w:t>
      </w:r>
      <w:r>
        <w:rPr>
          <w:rFonts w:hAnsi="宋体" w:cs="宋体" w:hint="eastAsia"/>
        </w:rPr>
        <w:t>“电子备份投标文件”应当密封包装，并在包装上标注投标项目编号、项目名称、投标单位名称等并加盖公章。</w:t>
      </w:r>
    </w:p>
    <w:p w:rsidR="00D274E2" w:rsidRDefault="00D274E2" w:rsidP="00D274E2">
      <w:pPr>
        <w:spacing w:line="400" w:lineRule="exact"/>
        <w:ind w:firstLine="420"/>
        <w:jc w:val="left"/>
        <w:rPr>
          <w:rFonts w:hAnsi="宋体"/>
          <w:bCs/>
        </w:rPr>
      </w:pPr>
      <w:r>
        <w:rPr>
          <w:rFonts w:hAnsi="宋体" w:hint="eastAsia"/>
          <w:bCs/>
        </w:rPr>
        <w:t>2.</w:t>
      </w:r>
      <w:r>
        <w:rPr>
          <w:rFonts w:hAnsi="宋体" w:hint="eastAsia"/>
          <w:bCs/>
        </w:rPr>
        <w:t>未按规定密封或标记的电子备份投标文件将被拒绝，由此造成电子备份投标文件被误投或提前拆封的风险由投标人承担。</w:t>
      </w:r>
    </w:p>
    <w:p w:rsidR="00D274E2" w:rsidRDefault="00D274E2" w:rsidP="00D274E2">
      <w:pPr>
        <w:spacing w:line="400" w:lineRule="exact"/>
        <w:ind w:firstLine="420"/>
        <w:jc w:val="left"/>
        <w:rPr>
          <w:rFonts w:hAnsi="宋体"/>
          <w:bCs/>
        </w:rPr>
      </w:pPr>
      <w:r>
        <w:rPr>
          <w:rFonts w:hAnsi="宋体" w:hint="eastAsia"/>
          <w:bCs/>
        </w:rPr>
        <w:t>3.</w:t>
      </w:r>
      <w:r>
        <w:rPr>
          <w:rFonts w:hAnsi="宋体" w:hint="eastAsia"/>
          <w:bCs/>
        </w:rPr>
        <w:t>投标人在投标截止时间之前，可以对已提交的电子备份投标文件进行修改或撤回，并书面通知招标采购单位；投标截止时间后，投标人不得撤回、修改投标文件。修改后重新递交的电子备份投标文件应当按本采购文件的要求签署、盖章和密封。</w:t>
      </w:r>
    </w:p>
    <w:p w:rsidR="00D274E2" w:rsidRDefault="00D274E2" w:rsidP="00D274E2">
      <w:pPr>
        <w:spacing w:line="400" w:lineRule="exact"/>
        <w:ind w:firstLine="420"/>
        <w:jc w:val="left"/>
        <w:rPr>
          <w:rFonts w:hAnsi="宋体" w:cs="宋体"/>
          <w:b/>
          <w:szCs w:val="28"/>
        </w:rPr>
      </w:pPr>
      <w:r>
        <w:rPr>
          <w:rFonts w:hAnsi="宋体" w:hint="eastAsia"/>
          <w:bCs/>
        </w:rPr>
        <w:t>4.</w:t>
      </w:r>
      <w:r>
        <w:rPr>
          <w:rFonts w:hAnsi="宋体" w:hint="eastAsia"/>
          <w:bCs/>
        </w:rPr>
        <w:t>投标人应当在投标截止时间前完成电子加密投标文件的传输递交，并可以补充、修改或者撤回电子加密投标文件。补充或者修改电子加密投标文件的，应当先行撤回原文件，补充、修改后重新传输递交。投标截止时间前未完成传输的，视为撤回投标文件。投标截止时间后传输递交的投标件，将被拒收。</w:t>
      </w:r>
    </w:p>
    <w:p w:rsidR="00D274E2" w:rsidRDefault="00D274E2" w:rsidP="00D274E2">
      <w:pPr>
        <w:ind w:firstLineChars="200" w:firstLine="422"/>
        <w:rPr>
          <w:rFonts w:hAnsi="宋体" w:cs="宋体"/>
          <w:b/>
          <w:szCs w:val="28"/>
        </w:rPr>
      </w:pPr>
      <w:r>
        <w:rPr>
          <w:rFonts w:hAnsi="宋体" w:cs="宋体" w:hint="eastAsia"/>
          <w:b/>
          <w:szCs w:val="28"/>
        </w:rPr>
        <w:t>（七）、投标文件效力</w:t>
      </w:r>
    </w:p>
    <w:p w:rsidR="00D274E2" w:rsidRDefault="00D274E2" w:rsidP="00D274E2">
      <w:pPr>
        <w:spacing w:line="440" w:lineRule="exact"/>
        <w:ind w:firstLineChars="200" w:firstLine="420"/>
        <w:rPr>
          <w:rFonts w:hAnsi="宋体" w:cs="宋体"/>
        </w:rPr>
      </w:pPr>
      <w:r>
        <w:rPr>
          <w:rFonts w:hAnsi="宋体" w:cs="宋体" w:hint="eastAsia"/>
        </w:rPr>
        <w:t>1</w:t>
      </w:r>
      <w:r>
        <w:rPr>
          <w:rFonts w:hAnsi="宋体" w:cs="宋体" w:hint="eastAsia"/>
        </w:rPr>
        <w:t>、投标文件的效力：投标文件的启用，按先后顺位分别为“电子加密投标文件”、“电子备份投标文件”。在下一顺位的投标文件启用时，前一顺位的投标文件自动失效。“电子加密投标文件”在规定解密时间内无法解密时，供应商若在投标截止时间之前递交了“电子备份投标文件”的，由采购代理机构上传“电子备份投标文件”进行异常处理，未在投标截止时间之前递交“电子备份投标文件”的视为投标文件撤回。通过“政府采购云平台”上传递交的“电子加密投标文件”已按时解密的，“电子备份投标文件”自动失效。</w:t>
      </w:r>
    </w:p>
    <w:p w:rsidR="00D274E2" w:rsidRDefault="00D274E2" w:rsidP="00D274E2">
      <w:pPr>
        <w:spacing w:line="440" w:lineRule="exact"/>
        <w:ind w:firstLineChars="200" w:firstLine="420"/>
        <w:rPr>
          <w:rFonts w:hAnsi="宋体" w:cs="宋体"/>
        </w:rPr>
      </w:pPr>
      <w:r>
        <w:rPr>
          <w:rFonts w:hAnsi="宋体" w:cs="宋体" w:hint="eastAsia"/>
        </w:rPr>
        <w:t>2</w:t>
      </w:r>
      <w:r>
        <w:rPr>
          <w:rFonts w:hAnsi="宋体" w:cs="宋体" w:hint="eastAsia"/>
        </w:rPr>
        <w:t>、采购过程中出现以下情形，导致电子交易平台无法正常运行，或者无法保证电子交易的公平、公正和安全时，采购人（或代理机构）可中止电子交易活动：</w:t>
      </w:r>
    </w:p>
    <w:p w:rsidR="00D274E2" w:rsidRDefault="00D274E2" w:rsidP="00D274E2">
      <w:pPr>
        <w:widowControl/>
        <w:spacing w:line="440" w:lineRule="exact"/>
        <w:ind w:firstLineChars="200" w:firstLine="420"/>
        <w:jc w:val="left"/>
        <w:rPr>
          <w:rFonts w:hAnsi="宋体" w:cs="宋体"/>
          <w:szCs w:val="21"/>
        </w:rPr>
      </w:pPr>
      <w:proofErr w:type="gramStart"/>
      <w:r>
        <w:rPr>
          <w:rFonts w:hAnsi="宋体" w:cs="宋体" w:hint="eastAsia"/>
          <w:szCs w:val="21"/>
        </w:rPr>
        <w:t>A.</w:t>
      </w:r>
      <w:r>
        <w:rPr>
          <w:rFonts w:hAnsi="宋体" w:cs="宋体" w:hint="eastAsia"/>
        </w:rPr>
        <w:t>“</w:t>
      </w:r>
      <w:proofErr w:type="gramEnd"/>
      <w:r>
        <w:rPr>
          <w:rFonts w:hAnsi="宋体" w:cs="宋体" w:hint="eastAsia"/>
        </w:rPr>
        <w:t>政府采购云平台</w:t>
      </w:r>
      <w:proofErr w:type="gramStart"/>
      <w:r>
        <w:rPr>
          <w:rFonts w:hAnsi="宋体" w:cs="宋体" w:hint="eastAsia"/>
        </w:rPr>
        <w:t>”</w:t>
      </w:r>
      <w:proofErr w:type="gramEnd"/>
      <w:r>
        <w:rPr>
          <w:rFonts w:hAnsi="宋体" w:cs="宋体" w:hint="eastAsia"/>
          <w:szCs w:val="21"/>
        </w:rPr>
        <w:t>发生故障而无法登录访问的；</w:t>
      </w:r>
    </w:p>
    <w:p w:rsidR="00D274E2" w:rsidRDefault="00D274E2" w:rsidP="00D274E2">
      <w:pPr>
        <w:widowControl/>
        <w:spacing w:line="440" w:lineRule="exact"/>
        <w:ind w:firstLineChars="200" w:firstLine="420"/>
        <w:jc w:val="left"/>
        <w:rPr>
          <w:rFonts w:hAnsi="宋体" w:cs="宋体"/>
          <w:szCs w:val="21"/>
        </w:rPr>
      </w:pPr>
      <w:proofErr w:type="gramStart"/>
      <w:r>
        <w:rPr>
          <w:rFonts w:hAnsi="宋体" w:cs="宋体" w:hint="eastAsia"/>
          <w:szCs w:val="21"/>
        </w:rPr>
        <w:t>B.</w:t>
      </w:r>
      <w:r>
        <w:rPr>
          <w:rFonts w:hAnsi="宋体" w:cs="宋体" w:hint="eastAsia"/>
        </w:rPr>
        <w:t>“</w:t>
      </w:r>
      <w:proofErr w:type="gramEnd"/>
      <w:r>
        <w:rPr>
          <w:rFonts w:hAnsi="宋体" w:cs="宋体" w:hint="eastAsia"/>
        </w:rPr>
        <w:t>政府采购云平台</w:t>
      </w:r>
      <w:proofErr w:type="gramStart"/>
      <w:r>
        <w:rPr>
          <w:rFonts w:hAnsi="宋体" w:cs="宋体" w:hint="eastAsia"/>
        </w:rPr>
        <w:t>”</w:t>
      </w:r>
      <w:proofErr w:type="gramEnd"/>
      <w:r>
        <w:rPr>
          <w:rFonts w:hAnsi="宋体" w:cs="宋体" w:hint="eastAsia"/>
          <w:szCs w:val="21"/>
        </w:rPr>
        <w:t>应用或数据库出现错误，不能进行正常操作的；</w:t>
      </w:r>
    </w:p>
    <w:p w:rsidR="00D274E2" w:rsidRDefault="00D274E2" w:rsidP="00D274E2">
      <w:pPr>
        <w:widowControl/>
        <w:spacing w:line="440" w:lineRule="exact"/>
        <w:ind w:firstLineChars="200" w:firstLine="420"/>
        <w:jc w:val="left"/>
        <w:rPr>
          <w:rFonts w:hAnsi="宋体" w:cs="宋体"/>
          <w:szCs w:val="21"/>
        </w:rPr>
      </w:pPr>
      <w:proofErr w:type="gramStart"/>
      <w:r>
        <w:rPr>
          <w:rFonts w:hAnsi="宋体" w:cs="宋体" w:hint="eastAsia"/>
          <w:szCs w:val="21"/>
        </w:rPr>
        <w:t>C.</w:t>
      </w:r>
      <w:r>
        <w:rPr>
          <w:rFonts w:hAnsi="宋体" w:cs="宋体" w:hint="eastAsia"/>
        </w:rPr>
        <w:t>“</w:t>
      </w:r>
      <w:proofErr w:type="gramEnd"/>
      <w:r>
        <w:rPr>
          <w:rFonts w:hAnsi="宋体" w:cs="宋体" w:hint="eastAsia"/>
        </w:rPr>
        <w:t>政府采购云平台</w:t>
      </w:r>
      <w:proofErr w:type="gramStart"/>
      <w:r>
        <w:rPr>
          <w:rFonts w:hAnsi="宋体" w:cs="宋体" w:hint="eastAsia"/>
        </w:rPr>
        <w:t>”</w:t>
      </w:r>
      <w:proofErr w:type="gramEnd"/>
      <w:r>
        <w:rPr>
          <w:rFonts w:hAnsi="宋体" w:cs="宋体" w:hint="eastAsia"/>
          <w:szCs w:val="21"/>
        </w:rPr>
        <w:t>发现严重安全漏洞，有潜在泄密危险的；</w:t>
      </w:r>
    </w:p>
    <w:p w:rsidR="00D274E2" w:rsidRDefault="00D274E2" w:rsidP="00D274E2">
      <w:pPr>
        <w:widowControl/>
        <w:spacing w:line="440" w:lineRule="exact"/>
        <w:ind w:firstLineChars="200" w:firstLine="420"/>
        <w:jc w:val="left"/>
        <w:rPr>
          <w:rFonts w:hAnsi="宋体" w:cs="宋体"/>
          <w:szCs w:val="21"/>
        </w:rPr>
      </w:pPr>
      <w:r>
        <w:rPr>
          <w:rFonts w:hAnsi="宋体" w:cs="宋体" w:hint="eastAsia"/>
          <w:szCs w:val="21"/>
        </w:rPr>
        <w:t>D.</w:t>
      </w:r>
      <w:r>
        <w:rPr>
          <w:rFonts w:hAnsi="宋体" w:cs="宋体" w:hint="eastAsia"/>
          <w:szCs w:val="21"/>
        </w:rPr>
        <w:t>病毒发作导致不能进行正常操作的；</w:t>
      </w:r>
    </w:p>
    <w:p w:rsidR="00D274E2" w:rsidRDefault="00D274E2" w:rsidP="00D274E2">
      <w:pPr>
        <w:widowControl/>
        <w:spacing w:line="440" w:lineRule="exact"/>
        <w:ind w:firstLineChars="200" w:firstLine="420"/>
        <w:jc w:val="left"/>
        <w:rPr>
          <w:rFonts w:hAnsi="宋体" w:cs="宋体"/>
          <w:szCs w:val="21"/>
        </w:rPr>
      </w:pPr>
      <w:r>
        <w:rPr>
          <w:rFonts w:hAnsi="宋体" w:cs="宋体" w:hint="eastAsia"/>
          <w:szCs w:val="21"/>
        </w:rPr>
        <w:lastRenderedPageBreak/>
        <w:t>E.</w:t>
      </w:r>
      <w:r>
        <w:rPr>
          <w:rFonts w:hAnsi="宋体" w:cs="宋体" w:hint="eastAsia"/>
          <w:szCs w:val="21"/>
        </w:rPr>
        <w:t>其他无法保证电子交易的公平、公正和安全的情况。</w:t>
      </w:r>
    </w:p>
    <w:p w:rsidR="00D274E2" w:rsidRDefault="00D274E2" w:rsidP="00D274E2">
      <w:pPr>
        <w:widowControl/>
        <w:spacing w:line="440" w:lineRule="exact"/>
        <w:ind w:firstLineChars="200" w:firstLine="420"/>
        <w:jc w:val="left"/>
        <w:rPr>
          <w:rFonts w:hAnsi="宋体" w:cs="宋体"/>
          <w:b/>
          <w:szCs w:val="28"/>
        </w:rPr>
      </w:pPr>
      <w:r>
        <w:rPr>
          <w:rFonts w:hAnsi="宋体" w:cs="宋体" w:hint="eastAsia"/>
          <w:szCs w:val="21"/>
        </w:rPr>
        <w:t>出现前款规定情形，不影响采购公平、公正性的，采购组织机构可以待上述情形消除后继续组织电子交易活动；影响或可能影响采购公平、公正性的，应当重新采购。</w:t>
      </w:r>
    </w:p>
    <w:p w:rsidR="00D274E2" w:rsidRPr="007B3771" w:rsidRDefault="00D274E2" w:rsidP="00D274E2">
      <w:pPr>
        <w:widowControl/>
        <w:spacing w:line="440" w:lineRule="exact"/>
        <w:ind w:firstLineChars="200" w:firstLine="422"/>
        <w:jc w:val="left"/>
        <w:rPr>
          <w:rFonts w:hAnsi="宋体" w:cs="宋体"/>
          <w:b/>
          <w:szCs w:val="21"/>
        </w:rPr>
      </w:pPr>
      <w:bookmarkStart w:id="52" w:name="_Toc12668"/>
      <w:r w:rsidRPr="007B3771">
        <w:rPr>
          <w:rFonts w:hAnsi="宋体" w:cs="宋体" w:hint="eastAsia"/>
          <w:b/>
          <w:szCs w:val="21"/>
        </w:rPr>
        <w:t>（八）、投标无效的情形</w:t>
      </w:r>
      <w:bookmarkEnd w:id="49"/>
      <w:bookmarkEnd w:id="50"/>
      <w:bookmarkEnd w:id="51"/>
      <w:bookmarkEnd w:id="52"/>
    </w:p>
    <w:p w:rsidR="00D274E2" w:rsidRPr="007B3771" w:rsidRDefault="00D274E2" w:rsidP="00D274E2">
      <w:pPr>
        <w:widowControl/>
        <w:spacing w:line="440" w:lineRule="exact"/>
        <w:ind w:firstLineChars="200" w:firstLine="420"/>
        <w:jc w:val="left"/>
        <w:rPr>
          <w:rFonts w:hAnsi="宋体" w:cs="宋体"/>
          <w:szCs w:val="21"/>
        </w:rPr>
      </w:pPr>
      <w:bookmarkStart w:id="53" w:name="_Toc304292194"/>
      <w:bookmarkStart w:id="54" w:name="_Toc436330218"/>
      <w:bookmarkStart w:id="55" w:name="_Toc317685580"/>
      <w:r w:rsidRPr="007B3771">
        <w:rPr>
          <w:rFonts w:hAnsi="宋体" w:cs="宋体" w:hint="eastAsia"/>
          <w:szCs w:val="21"/>
        </w:rPr>
        <w:t>实质上没有响应招标文件要求的投标将被视为无效投标。</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szCs w:val="21"/>
        </w:rPr>
        <w:t>1.</w:t>
      </w:r>
      <w:r w:rsidRPr="007B3771">
        <w:rPr>
          <w:rFonts w:hAnsi="宋体" w:cs="宋体" w:hint="eastAsia"/>
          <w:szCs w:val="21"/>
        </w:rPr>
        <w:t>在资格审查时，不具备招标文件中规定的资格要求的，或者资格证明文件不全的，投标文件将被视为无效。</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szCs w:val="21"/>
        </w:rPr>
        <w:t>2.</w:t>
      </w:r>
      <w:r w:rsidRPr="007B3771">
        <w:rPr>
          <w:rFonts w:hAnsi="宋体" w:cs="宋体" w:hint="eastAsia"/>
          <w:szCs w:val="21"/>
        </w:rPr>
        <w:t>在符合性审查时，如发现下列情形之一的，投标文件将被视为无效：</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1</w:t>
      </w:r>
      <w:r w:rsidRPr="007B3771">
        <w:rPr>
          <w:rFonts w:hAnsi="宋体" w:cs="宋体" w:hint="eastAsia"/>
          <w:szCs w:val="21"/>
        </w:rPr>
        <w:t>）投标文件未按招标文件要求签署、签章的；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2</w:t>
      </w:r>
      <w:r w:rsidRPr="007B3771">
        <w:rPr>
          <w:rFonts w:hAnsi="宋体" w:cs="宋体" w:hint="eastAsia"/>
          <w:szCs w:val="21"/>
        </w:rPr>
        <w:t>）投标有效期不满足招标文件要求的；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3</w:t>
      </w:r>
      <w:r w:rsidRPr="007B3771">
        <w:rPr>
          <w:rFonts w:hAnsi="宋体" w:cs="宋体" w:hint="eastAsia"/>
          <w:szCs w:val="21"/>
        </w:rPr>
        <w:t>）明显不符合招标文件要求的，或者与招标文件中标注“★”的条款发生实质性偏离的；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4</w:t>
      </w:r>
      <w:r w:rsidRPr="007B3771">
        <w:rPr>
          <w:rFonts w:hAnsi="宋体" w:cs="宋体" w:hint="eastAsia"/>
          <w:szCs w:val="21"/>
        </w:rPr>
        <w:t>）投标文件中含有采购人不能接受的附加条件的；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5</w:t>
      </w:r>
      <w:r w:rsidRPr="007B3771">
        <w:rPr>
          <w:rFonts w:hAnsi="宋体" w:cs="宋体" w:hint="eastAsia"/>
          <w:szCs w:val="21"/>
        </w:rPr>
        <w:t>）投标声明书无法定代表人签字或印章，或委托人未提供法定代表人授权委托书、填写项目不齐全的；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6</w:t>
      </w:r>
      <w:r w:rsidRPr="007B3771">
        <w:rPr>
          <w:rFonts w:hAnsi="宋体" w:cs="宋体" w:hint="eastAsia"/>
          <w:szCs w:val="21"/>
        </w:rPr>
        <w:t>）投标文件提供资料不齐全或者内容虚假的；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7</w:t>
      </w:r>
      <w:r w:rsidRPr="007B3771">
        <w:rPr>
          <w:rFonts w:hAnsi="宋体" w:cs="宋体" w:hint="eastAsia"/>
          <w:szCs w:val="21"/>
        </w:rPr>
        <w:t>）投标文件的实质性内容未使用中文表述、表述不明确、前后矛盾或者使用计量单位不符合招标文件要求的（经评标委员会认定并允许其当场更正的笔误除外）；</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8</w:t>
      </w:r>
      <w:r w:rsidRPr="007B3771">
        <w:rPr>
          <w:rFonts w:hAnsi="宋体" w:cs="宋体" w:hint="eastAsia"/>
          <w:szCs w:val="21"/>
        </w:rPr>
        <w:t>）投标文件的关键内容字迹模糊、无法辨认的，或者投标文件中经修正的内容字迹模糊难以</w:t>
      </w:r>
      <w:proofErr w:type="gramStart"/>
      <w:r w:rsidRPr="007B3771">
        <w:rPr>
          <w:rFonts w:hAnsi="宋体" w:cs="宋体" w:hint="eastAsia"/>
          <w:szCs w:val="21"/>
        </w:rPr>
        <w:t>辩认</w:t>
      </w:r>
      <w:proofErr w:type="gramEnd"/>
      <w:r w:rsidRPr="007B3771">
        <w:rPr>
          <w:rFonts w:hAnsi="宋体" w:cs="宋体" w:hint="eastAsia"/>
          <w:szCs w:val="21"/>
        </w:rPr>
        <w:t>或者修改处未按规定签署、盖章的；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9</w:t>
      </w:r>
      <w:r w:rsidRPr="007B3771">
        <w:rPr>
          <w:rFonts w:hAnsi="宋体" w:cs="宋体" w:hint="eastAsia"/>
          <w:szCs w:val="21"/>
        </w:rPr>
        <w:t>）法律、法规和招标文件规定的其他无效情形。</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szCs w:val="21"/>
        </w:rPr>
        <w:t>3.</w:t>
      </w:r>
      <w:r w:rsidRPr="007B3771">
        <w:rPr>
          <w:rFonts w:hAnsi="宋体" w:cs="宋体" w:hint="eastAsia"/>
          <w:szCs w:val="21"/>
        </w:rPr>
        <w:t>在商务技术评审时，如发现下列情形之一的，投标文件将被视为无效：</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1</w:t>
      </w:r>
      <w:r w:rsidRPr="007B3771">
        <w:rPr>
          <w:rFonts w:hAnsi="宋体" w:cs="宋体" w:hint="eastAsia"/>
          <w:szCs w:val="21"/>
        </w:rPr>
        <w:t>）未提供或未如实提供投标响应，或者投标文件标明的响应或偏离与事实不符或虚假投标的；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2</w:t>
      </w:r>
      <w:r w:rsidRPr="007B3771">
        <w:rPr>
          <w:rFonts w:hAnsi="宋体" w:cs="宋体" w:hint="eastAsia"/>
          <w:szCs w:val="21"/>
        </w:rPr>
        <w:t>）明显不符合招标文件的要求或者与招标文件中标“★”的条款发生实质性偏离的；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3</w:t>
      </w:r>
      <w:r w:rsidRPr="007B3771">
        <w:rPr>
          <w:rFonts w:hAnsi="宋体" w:cs="宋体" w:hint="eastAsia"/>
          <w:szCs w:val="21"/>
        </w:rPr>
        <w:t>）投标技术方案不明确，存在一个或一个以上备选（替代）投标方案的。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szCs w:val="21"/>
        </w:rPr>
        <w:t>4.</w:t>
      </w:r>
      <w:r w:rsidRPr="007B3771">
        <w:rPr>
          <w:rFonts w:hAnsi="宋体" w:cs="宋体" w:hint="eastAsia"/>
          <w:szCs w:val="21"/>
        </w:rPr>
        <w:t>在报价评审时，如发现下列情形之一的，投标文件将被视为无效：</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1</w:t>
      </w:r>
      <w:r w:rsidRPr="007B3771">
        <w:rPr>
          <w:rFonts w:hAnsi="宋体" w:cs="宋体" w:hint="eastAsia"/>
          <w:szCs w:val="21"/>
        </w:rPr>
        <w:t>）报价超过招标文件中规定的预算金额或者最高限价的；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2</w:t>
      </w:r>
      <w:r w:rsidRPr="007B3771">
        <w:rPr>
          <w:rFonts w:hAnsi="宋体" w:cs="宋体" w:hint="eastAsia"/>
          <w:szCs w:val="21"/>
        </w:rPr>
        <w:t>）未采用投标文件要求的报价形式报价的；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3</w:t>
      </w:r>
      <w:r w:rsidRPr="007B3771">
        <w:rPr>
          <w:rFonts w:hAnsi="宋体" w:cs="宋体" w:hint="eastAsia"/>
          <w:szCs w:val="21"/>
        </w:rPr>
        <w:t>）投标报价具有选择性的；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4</w:t>
      </w:r>
      <w:r w:rsidRPr="007B3771">
        <w:rPr>
          <w:rFonts w:hAnsi="宋体" w:cs="宋体" w:hint="eastAsia"/>
          <w:szCs w:val="21"/>
        </w:rPr>
        <w:t>）评委会一致认为报价明显不合理的；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lastRenderedPageBreak/>
        <w:t>（</w:t>
      </w:r>
      <w:r w:rsidRPr="007B3771">
        <w:rPr>
          <w:rFonts w:hAnsi="宋体" w:cs="宋体"/>
          <w:szCs w:val="21"/>
        </w:rPr>
        <w:t>5</w:t>
      </w:r>
      <w:r w:rsidRPr="007B3771">
        <w:rPr>
          <w:rFonts w:hAnsi="宋体" w:cs="宋体" w:hint="eastAsia"/>
          <w:szCs w:val="21"/>
        </w:rPr>
        <w:t>）投标报价中出现重大缺项、漏项或被评标委员会认为供应商的报价明显低于其他通过符合性审查供应商的报价，且供应商不能证明其报价合理性的；</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hint="eastAsia"/>
          <w:szCs w:val="21"/>
        </w:rPr>
        <w:t>（</w:t>
      </w:r>
      <w:r w:rsidRPr="007B3771">
        <w:rPr>
          <w:rFonts w:hAnsi="宋体" w:cs="宋体"/>
          <w:szCs w:val="21"/>
        </w:rPr>
        <w:t>6</w:t>
      </w:r>
      <w:r w:rsidRPr="007B3771">
        <w:rPr>
          <w:rFonts w:hAnsi="宋体" w:cs="宋体" w:hint="eastAsia"/>
          <w:szCs w:val="21"/>
        </w:rPr>
        <w:t>）招标文件规定的其他无效情形。</w:t>
      </w:r>
    </w:p>
    <w:p w:rsidR="00D274E2" w:rsidRPr="007B3771" w:rsidRDefault="00D274E2" w:rsidP="00D274E2">
      <w:pPr>
        <w:widowControl/>
        <w:spacing w:line="440" w:lineRule="exact"/>
        <w:ind w:firstLineChars="200" w:firstLine="420"/>
        <w:jc w:val="left"/>
        <w:rPr>
          <w:rFonts w:hAnsi="宋体" w:cs="宋体"/>
          <w:szCs w:val="21"/>
        </w:rPr>
      </w:pPr>
      <w:r w:rsidRPr="007B3771">
        <w:rPr>
          <w:rFonts w:hAnsi="宋体" w:cs="宋体"/>
          <w:szCs w:val="21"/>
        </w:rPr>
        <w:t>5.</w:t>
      </w:r>
      <w:r w:rsidRPr="007B3771">
        <w:rPr>
          <w:rFonts w:hAnsi="宋体" w:cs="宋体" w:hint="eastAsia"/>
          <w:szCs w:val="21"/>
        </w:rPr>
        <w:t>被拒绝的投标文件为无效。</w:t>
      </w:r>
    </w:p>
    <w:p w:rsidR="00D274E2" w:rsidRDefault="00D274E2" w:rsidP="0079567E">
      <w:pPr>
        <w:widowControl/>
        <w:spacing w:beforeLines="50" w:before="120" w:afterLines="50" w:after="120" w:line="360" w:lineRule="auto"/>
        <w:outlineLvl w:val="1"/>
        <w:rPr>
          <w:rFonts w:hAnsi="宋体" w:cs="宋体"/>
          <w:b/>
          <w:sz w:val="24"/>
          <w:szCs w:val="28"/>
        </w:rPr>
      </w:pPr>
      <w:bookmarkStart w:id="56" w:name="_Toc29930"/>
      <w:r>
        <w:rPr>
          <w:rFonts w:hAnsi="宋体" w:cs="宋体" w:hint="eastAsia"/>
          <w:b/>
          <w:sz w:val="24"/>
          <w:szCs w:val="28"/>
        </w:rPr>
        <w:t>四、开标</w:t>
      </w:r>
      <w:bookmarkEnd w:id="53"/>
      <w:bookmarkEnd w:id="54"/>
      <w:bookmarkEnd w:id="55"/>
      <w:bookmarkEnd w:id="56"/>
    </w:p>
    <w:p w:rsidR="00D274E2" w:rsidRDefault="00D274E2" w:rsidP="00D274E2">
      <w:pPr>
        <w:pStyle w:val="aa"/>
        <w:widowControl/>
        <w:spacing w:before="120" w:after="120" w:line="360" w:lineRule="auto"/>
        <w:ind w:firstLineChars="200" w:firstLine="422"/>
        <w:jc w:val="left"/>
        <w:rPr>
          <w:rFonts w:hAnsi="宋体" w:cs="宋体"/>
          <w:b/>
          <w:bCs/>
          <w:sz w:val="21"/>
          <w:szCs w:val="21"/>
        </w:rPr>
      </w:pPr>
      <w:r>
        <w:rPr>
          <w:rFonts w:hAnsi="宋体" w:cs="宋体" w:hint="eastAsia"/>
          <w:b/>
          <w:bCs/>
          <w:sz w:val="21"/>
          <w:szCs w:val="21"/>
        </w:rPr>
        <w:t>电子招投标开标程序：</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投标截止时间后，采购代理机构向各供应商发出“电子加密投标文件”开始解密通知。供应商登录“政府采购云平台”，按要求在规定时间内完成解密。在线解密“电子加密投标文件”时间为开标时间起30分钟内。在规定的时间内供应商因故无法完成“政府采购云平台”的“电子加密投标文件”解密的，如已按规定在投标截止时间前向采购代理机构递交了“电子备份投标文件”的（若供应商未向采购代理机构递交“电子备份投标文件”的，视为投标文件撤回），将由采购代理机构按“政府采购云平台”操作规范将“电子备份投标文件”上传至“政府采购云平台”进行解密，</w:t>
      </w:r>
      <w:proofErr w:type="gramStart"/>
      <w:r>
        <w:rPr>
          <w:rFonts w:hAnsi="宋体" w:cs="宋体" w:hint="eastAsia"/>
          <w:sz w:val="21"/>
          <w:szCs w:val="21"/>
        </w:rPr>
        <w:t>上传并解密</w:t>
      </w:r>
      <w:proofErr w:type="gramEnd"/>
      <w:r>
        <w:rPr>
          <w:rFonts w:hAnsi="宋体" w:cs="宋体" w:hint="eastAsia"/>
          <w:sz w:val="21"/>
          <w:szCs w:val="21"/>
        </w:rPr>
        <w:t>成功后，原“电子加密投标文件”自动失效。评审时以“电子备份投标文件”为准。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（2）采购人或代理机构对供应商的资格进行审查；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（3）评标委员会对资信技术响应文件进行评审；</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（4）在系统上公开资格和资信技术评审结果；</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（5）在系统上开启符合性审查、资格及资信技术评审有效的供应商的报价文件；</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（6）评标委员会对报价情况进行评审；</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（7）在系统上公布评审结果。</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特别说明：政</w:t>
      </w:r>
      <w:proofErr w:type="gramStart"/>
      <w:r>
        <w:rPr>
          <w:rFonts w:hAnsi="宋体" w:cs="宋体" w:hint="eastAsia"/>
          <w:sz w:val="21"/>
          <w:szCs w:val="21"/>
        </w:rPr>
        <w:t>采云</w:t>
      </w:r>
      <w:proofErr w:type="gramEnd"/>
      <w:r>
        <w:rPr>
          <w:rFonts w:hAnsi="宋体" w:cs="宋体" w:hint="eastAsia"/>
          <w:sz w:val="21"/>
          <w:szCs w:val="21"/>
        </w:rPr>
        <w:t>平台如对电子化开标及评审程序有调整的，按调整后的程序操作。</w:t>
      </w:r>
    </w:p>
    <w:p w:rsidR="00D274E2" w:rsidRDefault="00D274E2" w:rsidP="00D274E2">
      <w:pPr>
        <w:pStyle w:val="aa"/>
        <w:widowControl/>
        <w:spacing w:before="120" w:after="120" w:line="360" w:lineRule="auto"/>
        <w:jc w:val="left"/>
        <w:rPr>
          <w:rFonts w:hAnsi="宋体" w:cs="宋体"/>
          <w:b/>
          <w:szCs w:val="28"/>
        </w:rPr>
      </w:pPr>
      <w:bookmarkStart w:id="57" w:name="_Toc436330221"/>
      <w:bookmarkStart w:id="58" w:name="_Toc304292195"/>
      <w:bookmarkStart w:id="59" w:name="_Toc317685583"/>
      <w:r>
        <w:rPr>
          <w:rFonts w:hAnsi="宋体" w:cs="宋体" w:hint="eastAsia"/>
          <w:b/>
          <w:szCs w:val="28"/>
        </w:rPr>
        <w:t>五、评标</w:t>
      </w:r>
      <w:bookmarkEnd w:id="57"/>
      <w:bookmarkEnd w:id="58"/>
      <w:bookmarkEnd w:id="59"/>
    </w:p>
    <w:p w:rsidR="00D274E2" w:rsidRDefault="00D274E2" w:rsidP="00D274E2">
      <w:pPr>
        <w:widowControl/>
        <w:spacing w:line="360" w:lineRule="auto"/>
        <w:ind w:firstLineChars="200" w:firstLine="422"/>
        <w:jc w:val="left"/>
        <w:outlineLvl w:val="1"/>
        <w:rPr>
          <w:rFonts w:hAnsi="宋体" w:cs="宋体"/>
          <w:b/>
          <w:szCs w:val="28"/>
        </w:rPr>
      </w:pPr>
      <w:bookmarkStart w:id="60" w:name="_Toc436330222"/>
      <w:bookmarkStart w:id="61" w:name="_Toc31170"/>
      <w:bookmarkStart w:id="62" w:name="_Toc317685584"/>
      <w:r>
        <w:rPr>
          <w:rFonts w:hAnsi="宋体" w:cs="宋体" w:hint="eastAsia"/>
          <w:b/>
          <w:szCs w:val="28"/>
        </w:rPr>
        <w:t>（一）、组建评标委员会</w:t>
      </w:r>
      <w:bookmarkEnd w:id="60"/>
      <w:bookmarkEnd w:id="61"/>
      <w:bookmarkEnd w:id="62"/>
    </w:p>
    <w:p w:rsidR="00D274E2" w:rsidRDefault="00D274E2" w:rsidP="00D274E2">
      <w:pPr>
        <w:widowControl/>
        <w:spacing w:line="360" w:lineRule="auto"/>
        <w:ind w:firstLineChars="200" w:firstLine="420"/>
        <w:jc w:val="left"/>
        <w:outlineLvl w:val="1"/>
        <w:rPr>
          <w:rFonts w:hAnsi="宋体" w:cs="宋体"/>
          <w:szCs w:val="21"/>
        </w:rPr>
      </w:pPr>
      <w:bookmarkStart w:id="63" w:name="_Toc20925"/>
      <w:r>
        <w:rPr>
          <w:rFonts w:hAnsi="宋体" w:cs="宋体" w:hint="eastAsia"/>
          <w:szCs w:val="21"/>
        </w:rPr>
        <w:t>本项目评标委员会依法组建。</w:t>
      </w:r>
      <w:bookmarkStart w:id="64" w:name="_Toc317685585"/>
      <w:bookmarkStart w:id="65" w:name="_Toc436330223"/>
      <w:bookmarkEnd w:id="63"/>
    </w:p>
    <w:p w:rsidR="00D274E2" w:rsidRDefault="00D274E2" w:rsidP="00D274E2">
      <w:pPr>
        <w:widowControl/>
        <w:spacing w:line="360" w:lineRule="auto"/>
        <w:jc w:val="left"/>
        <w:outlineLvl w:val="1"/>
        <w:rPr>
          <w:rFonts w:hAnsi="宋体" w:cs="宋体"/>
          <w:b/>
          <w:szCs w:val="28"/>
        </w:rPr>
      </w:pPr>
      <w:bookmarkStart w:id="66" w:name="_Toc23156"/>
      <w:r>
        <w:rPr>
          <w:rFonts w:hAnsi="宋体" w:cs="宋体" w:hint="eastAsia"/>
          <w:b/>
          <w:szCs w:val="28"/>
        </w:rPr>
        <w:t>（二）、评标的方式</w:t>
      </w:r>
      <w:bookmarkEnd w:id="64"/>
      <w:bookmarkEnd w:id="65"/>
      <w:bookmarkEnd w:id="66"/>
    </w:p>
    <w:p w:rsidR="00D274E2" w:rsidRDefault="00D274E2" w:rsidP="00D274E2">
      <w:pPr>
        <w:widowControl/>
        <w:spacing w:line="360" w:lineRule="auto"/>
        <w:ind w:firstLineChars="200" w:firstLine="420"/>
        <w:jc w:val="left"/>
        <w:outlineLvl w:val="1"/>
        <w:rPr>
          <w:rFonts w:hAnsi="宋体" w:cs="宋体"/>
          <w:szCs w:val="21"/>
        </w:rPr>
      </w:pPr>
      <w:bookmarkStart w:id="67" w:name="_Toc460"/>
      <w:r>
        <w:rPr>
          <w:rFonts w:hAnsi="宋体" w:cs="宋体" w:hint="eastAsia"/>
          <w:szCs w:val="21"/>
        </w:rPr>
        <w:t>本项目采用不公开方式评标，评标的依据为招标文件和投标文件。</w:t>
      </w:r>
      <w:bookmarkStart w:id="68" w:name="_Toc317685586"/>
      <w:bookmarkStart w:id="69" w:name="_Toc436330224"/>
      <w:bookmarkEnd w:id="67"/>
    </w:p>
    <w:p w:rsidR="00D274E2" w:rsidRDefault="00D274E2" w:rsidP="00D274E2">
      <w:pPr>
        <w:widowControl/>
        <w:numPr>
          <w:ilvl w:val="0"/>
          <w:numId w:val="16"/>
        </w:numPr>
        <w:adjustRightInd w:val="0"/>
        <w:spacing w:line="360" w:lineRule="auto"/>
        <w:ind w:firstLineChars="200" w:firstLine="422"/>
        <w:jc w:val="left"/>
        <w:outlineLvl w:val="1"/>
        <w:rPr>
          <w:rFonts w:hAnsi="宋体" w:cs="宋体"/>
          <w:b/>
          <w:szCs w:val="28"/>
        </w:rPr>
      </w:pPr>
      <w:bookmarkStart w:id="70" w:name="_Toc11514"/>
      <w:r>
        <w:rPr>
          <w:rFonts w:hAnsi="宋体" w:cs="宋体" w:hint="eastAsia"/>
          <w:b/>
          <w:szCs w:val="28"/>
        </w:rPr>
        <w:t>、评标程序</w:t>
      </w:r>
      <w:bookmarkEnd w:id="68"/>
      <w:bookmarkEnd w:id="69"/>
      <w:bookmarkEnd w:id="70"/>
    </w:p>
    <w:p w:rsidR="00D274E2" w:rsidRDefault="00D274E2" w:rsidP="00D274E2">
      <w:pPr>
        <w:pStyle w:val="aa"/>
        <w:widowControl/>
        <w:numPr>
          <w:ilvl w:val="0"/>
          <w:numId w:val="17"/>
        </w:numPr>
        <w:tabs>
          <w:tab w:val="left" w:pos="312"/>
        </w:tabs>
        <w:spacing w:before="120" w:after="120" w:line="360" w:lineRule="auto"/>
        <w:ind w:firstLineChars="200" w:firstLine="420"/>
        <w:jc w:val="left"/>
        <w:rPr>
          <w:rFonts w:hAnsi="宋体" w:cs="宋体"/>
          <w:sz w:val="21"/>
          <w:szCs w:val="21"/>
        </w:rPr>
      </w:pPr>
      <w:r>
        <w:rPr>
          <w:rFonts w:hAnsi="宋体" w:cs="宋体" w:hint="eastAsia"/>
          <w:sz w:val="21"/>
          <w:szCs w:val="21"/>
        </w:rPr>
        <w:t>资格审查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采购人代表或代理机构工作人员对供应商的资格进行审查。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lastRenderedPageBreak/>
        <w:t>2.符合性检查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评标委员会对通过资格审查的供应商的投标文件的完整性、合法性进行符合性检查。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3.实质审查与比较</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（1）评标委员会审查投标文件的实质性内容是否符合招标文件的实质性要求。</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（2）评标委员会将根据供应商的投标文件进行审查、核对,如有疑问,将对供应商进行询标,供应商要向评标委员会澄清有关问题,并最终以书面形式进行答复。</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供应商代表未到场或者拒绝澄清或者澄清的内容改变了投标文件的实质性内容的，评标委员会有权对该投标文件</w:t>
      </w:r>
      <w:proofErr w:type="gramStart"/>
      <w:r>
        <w:rPr>
          <w:rFonts w:hAnsi="宋体" w:cs="宋体" w:hint="eastAsia"/>
          <w:sz w:val="21"/>
          <w:szCs w:val="21"/>
        </w:rPr>
        <w:t>作出</w:t>
      </w:r>
      <w:proofErr w:type="gramEnd"/>
      <w:r>
        <w:rPr>
          <w:rFonts w:hAnsi="宋体" w:cs="宋体" w:hint="eastAsia"/>
          <w:sz w:val="21"/>
          <w:szCs w:val="21"/>
        </w:rPr>
        <w:t>不利于供应商的评判。</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（3）各供应商的技术得分为所有评委的有效评分的算术平均数，由指定专人进行计算复核。</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（4）采购代理机构工作人员协助评标委员会根据本项目的评分标准计算各供应商的商务报价得分。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（5）评标委员会完成评标后,评委或代理机构对各部分得分汇总,计算出本项目最终得分。评标委员会按评标原则推荐中标候选人同时起草评标报告。</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（四）澄清问题的形式</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1、对于投标文件中含义不明确、同类问题表述不一致或者有明显文字和计算错误的内容，评标委员会应当以书面形式（或通过政府采购云平台在线询问形式）要求供应商</w:t>
      </w:r>
      <w:proofErr w:type="gramStart"/>
      <w:r>
        <w:rPr>
          <w:rFonts w:hAnsi="宋体" w:cs="宋体" w:hint="eastAsia"/>
          <w:sz w:val="21"/>
          <w:szCs w:val="21"/>
        </w:rPr>
        <w:t>作出</w:t>
      </w:r>
      <w:proofErr w:type="gramEnd"/>
      <w:r>
        <w:rPr>
          <w:rFonts w:hAnsi="宋体" w:cs="宋体" w:hint="eastAsia"/>
          <w:sz w:val="21"/>
          <w:szCs w:val="21"/>
        </w:rPr>
        <w:t>必要的澄清、说明或者补正。</w:t>
      </w:r>
    </w:p>
    <w:p w:rsidR="00D274E2" w:rsidRDefault="00D274E2" w:rsidP="00D274E2">
      <w:pPr>
        <w:spacing w:line="440" w:lineRule="exact"/>
        <w:ind w:firstLineChars="200" w:firstLine="420"/>
        <w:rPr>
          <w:rFonts w:hAnsi="宋体" w:cs="宋体"/>
          <w:szCs w:val="21"/>
        </w:rPr>
      </w:pPr>
      <w:r>
        <w:rPr>
          <w:rFonts w:hAnsi="宋体" w:cs="宋体" w:hint="eastAsia"/>
          <w:szCs w:val="21"/>
        </w:rPr>
        <w:t>2</w:t>
      </w:r>
      <w:r>
        <w:rPr>
          <w:rFonts w:hAnsi="宋体" w:cs="宋体" w:hint="eastAsia"/>
          <w:szCs w:val="21"/>
        </w:rPr>
        <w:t>、供应商的澄清、说明或者补正应当采用书面形式（或通过政府采购云平台在线答复形式），并加盖公章，或者由法定代表人或其授权的代表签字，以邮件或传真或在线答复形式在评审当天发送至采购代理机构。供应商的澄清、说明或者补正不得超出投标文件的范围或者改变投标文件的实质性内容。</w:t>
      </w:r>
    </w:p>
    <w:p w:rsidR="00D274E2" w:rsidRDefault="00D274E2" w:rsidP="00D274E2">
      <w:pPr>
        <w:spacing w:line="440" w:lineRule="exact"/>
        <w:ind w:firstLineChars="200" w:firstLine="420"/>
        <w:rPr>
          <w:rFonts w:hAnsi="宋体" w:cs="宋体"/>
          <w:szCs w:val="21"/>
        </w:rPr>
      </w:pPr>
      <w:r>
        <w:rPr>
          <w:rFonts w:hAnsi="宋体" w:cs="宋体" w:hint="eastAsia"/>
          <w:szCs w:val="21"/>
        </w:rPr>
        <w:t>3</w:t>
      </w:r>
      <w:r>
        <w:rPr>
          <w:rFonts w:hAnsi="宋体" w:cs="宋体" w:hint="eastAsia"/>
          <w:szCs w:val="21"/>
        </w:rPr>
        <w:t>、政府采购云平台在线询问及答复流程：</w:t>
      </w:r>
    </w:p>
    <w:p w:rsidR="00D274E2" w:rsidRDefault="00D274E2" w:rsidP="00D274E2">
      <w:pPr>
        <w:spacing w:line="440" w:lineRule="exact"/>
        <w:ind w:firstLineChars="200" w:firstLine="420"/>
        <w:rPr>
          <w:rFonts w:hAnsi="宋体" w:cs="宋体"/>
          <w:szCs w:val="21"/>
        </w:rPr>
      </w:pPr>
      <w:r>
        <w:rPr>
          <w:rFonts w:hAnsi="宋体" w:cs="宋体" w:hint="eastAsia"/>
          <w:szCs w:val="21"/>
        </w:rPr>
        <w:t>①政</w:t>
      </w:r>
      <w:proofErr w:type="gramStart"/>
      <w:r>
        <w:rPr>
          <w:rFonts w:hAnsi="宋体" w:cs="宋体" w:hint="eastAsia"/>
          <w:szCs w:val="21"/>
        </w:rPr>
        <w:t>采云</w:t>
      </w:r>
      <w:proofErr w:type="gramEnd"/>
      <w:r>
        <w:rPr>
          <w:rFonts w:hAnsi="宋体" w:cs="宋体" w:hint="eastAsia"/>
          <w:szCs w:val="21"/>
        </w:rPr>
        <w:t>平台通过待办事项和短信提醒供应商在截止时间前完成澄清。</w:t>
      </w:r>
    </w:p>
    <w:p w:rsidR="00D274E2" w:rsidRDefault="00D274E2" w:rsidP="00D274E2">
      <w:pPr>
        <w:spacing w:line="440" w:lineRule="exact"/>
        <w:ind w:firstLineChars="200" w:firstLine="420"/>
        <w:rPr>
          <w:rFonts w:hAnsi="宋体" w:cs="宋体"/>
          <w:szCs w:val="21"/>
        </w:rPr>
      </w:pPr>
      <w:r>
        <w:rPr>
          <w:rFonts w:hAnsi="宋体" w:cs="宋体" w:hint="eastAsia"/>
          <w:szCs w:val="21"/>
        </w:rPr>
        <w:t>②供应商在“询标澄清</w:t>
      </w:r>
      <w:r>
        <w:rPr>
          <w:rFonts w:hAnsi="宋体" w:cs="宋体" w:hint="eastAsia"/>
          <w:szCs w:val="21"/>
        </w:rPr>
        <w:t>-</w:t>
      </w:r>
      <w:r>
        <w:rPr>
          <w:rFonts w:hAnsi="宋体" w:cs="宋体" w:hint="eastAsia"/>
          <w:szCs w:val="21"/>
        </w:rPr>
        <w:t>待办理”</w:t>
      </w:r>
      <w:proofErr w:type="gramStart"/>
      <w:r>
        <w:rPr>
          <w:rFonts w:hAnsi="宋体" w:cs="宋体" w:hint="eastAsia"/>
          <w:szCs w:val="21"/>
        </w:rPr>
        <w:t>标签页下选择</w:t>
      </w:r>
      <w:proofErr w:type="gramEnd"/>
      <w:r>
        <w:rPr>
          <w:rFonts w:hAnsi="宋体" w:cs="宋体" w:hint="eastAsia"/>
          <w:szCs w:val="21"/>
        </w:rPr>
        <w:t>状态为“待澄清”的项目，点击操作栏【澄清】。</w:t>
      </w:r>
    </w:p>
    <w:p w:rsidR="00D274E2" w:rsidRDefault="00D274E2" w:rsidP="00D274E2">
      <w:pPr>
        <w:spacing w:line="440" w:lineRule="exact"/>
        <w:ind w:firstLineChars="200" w:firstLine="420"/>
        <w:rPr>
          <w:rFonts w:hAnsi="宋体" w:cs="宋体"/>
          <w:szCs w:val="21"/>
        </w:rPr>
      </w:pPr>
      <w:r>
        <w:rPr>
          <w:rFonts w:hAnsi="宋体" w:cs="宋体" w:hint="eastAsia"/>
          <w:szCs w:val="21"/>
        </w:rPr>
        <w:t>③查看询标函内容，在澄清截止时间前上传澄清文件并对澄清文件进行签章。（注：澄清文件必须以</w:t>
      </w:r>
      <w:r>
        <w:rPr>
          <w:rFonts w:hAnsi="宋体" w:cs="宋体" w:hint="eastAsia"/>
          <w:szCs w:val="21"/>
        </w:rPr>
        <w:t>PDF</w:t>
      </w:r>
      <w:r>
        <w:rPr>
          <w:rFonts w:hAnsi="宋体" w:cs="宋体" w:hint="eastAsia"/>
          <w:szCs w:val="21"/>
        </w:rPr>
        <w:t>格式上传，文件大小：</w:t>
      </w:r>
      <w:r>
        <w:rPr>
          <w:rFonts w:hAnsi="宋体" w:cs="宋体" w:hint="eastAsia"/>
          <w:szCs w:val="21"/>
        </w:rPr>
        <w:t>50M</w:t>
      </w:r>
      <w:r>
        <w:rPr>
          <w:rFonts w:hAnsi="宋体" w:cs="宋体" w:hint="eastAsia"/>
          <w:szCs w:val="21"/>
        </w:rPr>
        <w:t>。）</w:t>
      </w:r>
    </w:p>
    <w:p w:rsidR="00D274E2" w:rsidRDefault="00D274E2" w:rsidP="00D274E2">
      <w:pPr>
        <w:spacing w:line="440" w:lineRule="exact"/>
        <w:ind w:firstLineChars="200" w:firstLine="420"/>
        <w:rPr>
          <w:rFonts w:hAnsi="宋体" w:cs="宋体"/>
          <w:szCs w:val="21"/>
        </w:rPr>
      </w:pPr>
      <w:r>
        <w:rPr>
          <w:rFonts w:hAnsi="宋体" w:cs="宋体" w:hint="eastAsia"/>
          <w:szCs w:val="21"/>
        </w:rPr>
        <w:t>④签章完成，文件名称处显示“已签章”，供应商可“撤回签章”修改澄清函和“查看文件”。</w:t>
      </w:r>
    </w:p>
    <w:p w:rsidR="00D274E2" w:rsidRDefault="00D274E2" w:rsidP="00D274E2">
      <w:pPr>
        <w:spacing w:line="440" w:lineRule="exact"/>
        <w:ind w:firstLineChars="200" w:firstLine="420"/>
        <w:rPr>
          <w:rFonts w:hAnsi="宋体" w:cs="宋体"/>
          <w:szCs w:val="21"/>
        </w:rPr>
      </w:pPr>
      <w:r>
        <w:rPr>
          <w:rFonts w:hAnsi="宋体" w:cs="宋体" w:hint="eastAsia"/>
          <w:szCs w:val="21"/>
        </w:rPr>
        <w:lastRenderedPageBreak/>
        <w:t>⑤确认澄清文件内容后，点击右上角【提交】；（注：供应商未对澄清文件签章，提交时，弹框提醒“澄清文件未签章，请进行签章操作”，如遇</w:t>
      </w:r>
      <w:r>
        <w:rPr>
          <w:rFonts w:hAnsi="宋体" w:cs="宋体" w:hint="eastAsia"/>
          <w:szCs w:val="21"/>
        </w:rPr>
        <w:t>CA</w:t>
      </w:r>
      <w:r>
        <w:rPr>
          <w:rFonts w:hAnsi="宋体" w:cs="宋体" w:hint="eastAsia"/>
          <w:szCs w:val="21"/>
        </w:rPr>
        <w:t>突发情况无法签章，供应商可点击【放弃签章并提交】提交澄清文件；反之则签章后再提交）。</w:t>
      </w:r>
    </w:p>
    <w:p w:rsidR="00D274E2" w:rsidRDefault="00D274E2" w:rsidP="00D274E2">
      <w:pPr>
        <w:spacing w:line="440" w:lineRule="exact"/>
        <w:ind w:firstLineChars="200" w:firstLine="420"/>
        <w:rPr>
          <w:rFonts w:hAnsi="宋体" w:cs="宋体"/>
          <w:szCs w:val="21"/>
        </w:rPr>
      </w:pPr>
      <w:r>
        <w:rPr>
          <w:rFonts w:hAnsi="宋体" w:cs="宋体" w:hint="eastAsia"/>
          <w:szCs w:val="21"/>
        </w:rPr>
        <w:t>⑥完成状态：供应商澄清文件提交成功后，在“询标澄清</w:t>
      </w:r>
      <w:r>
        <w:rPr>
          <w:rFonts w:hAnsi="宋体" w:cs="宋体" w:hint="eastAsia"/>
          <w:szCs w:val="21"/>
        </w:rPr>
        <w:t>-</w:t>
      </w:r>
      <w:r>
        <w:rPr>
          <w:rFonts w:hAnsi="宋体" w:cs="宋体" w:hint="eastAsia"/>
          <w:szCs w:val="21"/>
        </w:rPr>
        <w:t>全部”</w:t>
      </w:r>
      <w:proofErr w:type="gramStart"/>
      <w:r>
        <w:rPr>
          <w:rFonts w:hAnsi="宋体" w:cs="宋体" w:hint="eastAsia"/>
          <w:szCs w:val="21"/>
        </w:rPr>
        <w:t>标签页下显示</w:t>
      </w:r>
      <w:proofErr w:type="gramEnd"/>
      <w:r>
        <w:rPr>
          <w:rFonts w:hAnsi="宋体" w:cs="宋体" w:hint="eastAsia"/>
          <w:szCs w:val="21"/>
        </w:rPr>
        <w:t>状态为“已澄清”。</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（五）投标文件错误修正原则</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投标文件如果出现计算或表达上的错误，修正错误的原则如下：</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1、投标文件中开标一览表（报价表）内容与投标文件中相应内容不一致的，以开标一览表（报价表）为准；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2、政</w:t>
      </w:r>
      <w:proofErr w:type="gramStart"/>
      <w:r>
        <w:rPr>
          <w:rFonts w:hAnsi="宋体" w:cs="宋体" w:hint="eastAsia"/>
          <w:sz w:val="21"/>
          <w:szCs w:val="21"/>
        </w:rPr>
        <w:t>采云</w:t>
      </w:r>
      <w:proofErr w:type="gramEnd"/>
      <w:r>
        <w:rPr>
          <w:rFonts w:hAnsi="宋体" w:cs="宋体" w:hint="eastAsia"/>
          <w:sz w:val="21"/>
          <w:szCs w:val="21"/>
        </w:rPr>
        <w:t>平台填报的开标一览表中的价格与上传的报价文件中开标一览表的报价不一致的，以上传的报价文件为准；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3、大写金额和小写金额不一致的，以大写金额为准；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4、单价金额小数点或者百分比有明显错位的，以开标一览表的总价为准，并修改单价；</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5、总价金额与按单价汇总金额不一致的，以单价金额计算结果为准。</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同时出现两种以上不一致的，按照前款规定的顺序修正。修正后的报价</w:t>
      </w:r>
      <w:proofErr w:type="gramStart"/>
      <w:r>
        <w:rPr>
          <w:rFonts w:hAnsi="宋体" w:cs="宋体" w:hint="eastAsia"/>
          <w:sz w:val="21"/>
          <w:szCs w:val="21"/>
        </w:rPr>
        <w:t>经供应</w:t>
      </w:r>
      <w:proofErr w:type="gramEnd"/>
      <w:r>
        <w:rPr>
          <w:rFonts w:hAnsi="宋体" w:cs="宋体" w:hint="eastAsia"/>
          <w:sz w:val="21"/>
          <w:szCs w:val="21"/>
        </w:rPr>
        <w:t>商确认后产生约束力，供应商不确认的，其投标无效。</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（六）评标原则和评标办法</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评标原则。评标委员会必须公平、公正、客观，不带任何倾向性和启发性；不得向外界透露任何与评标有关的内容；任何单位和个人不得干扰、影响评标的正常进行；评标委员会及有关工作人员不得私下与供应商接触。</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2.评标办法。本项目评标办法是综合评分法，具体评标内容及评分标准等详见第四章《评标办法及评分标准》。</w:t>
      </w:r>
    </w:p>
    <w:p w:rsidR="00D274E2" w:rsidRDefault="00D274E2" w:rsidP="0079567E">
      <w:pPr>
        <w:widowControl/>
        <w:spacing w:beforeLines="50" w:before="120" w:afterLines="50" w:after="120" w:line="360" w:lineRule="auto"/>
        <w:outlineLvl w:val="1"/>
        <w:rPr>
          <w:rFonts w:hAnsi="宋体" w:cs="宋体"/>
          <w:b/>
          <w:sz w:val="24"/>
          <w:szCs w:val="28"/>
        </w:rPr>
      </w:pPr>
      <w:bookmarkStart w:id="71" w:name="_Toc436330229"/>
      <w:bookmarkStart w:id="72" w:name="_Toc317685591"/>
      <w:bookmarkStart w:id="73" w:name="_Toc22205"/>
      <w:r>
        <w:rPr>
          <w:rFonts w:hAnsi="宋体" w:cs="宋体" w:hint="eastAsia"/>
          <w:b/>
          <w:sz w:val="24"/>
          <w:szCs w:val="28"/>
        </w:rPr>
        <w:t>六、定标</w:t>
      </w:r>
      <w:bookmarkEnd w:id="71"/>
      <w:bookmarkEnd w:id="72"/>
      <w:bookmarkEnd w:id="73"/>
    </w:p>
    <w:p w:rsidR="00D274E2" w:rsidRDefault="00D274E2" w:rsidP="00D274E2">
      <w:pPr>
        <w:pStyle w:val="aa"/>
        <w:widowControl/>
        <w:spacing w:before="120" w:after="120" w:line="360" w:lineRule="auto"/>
        <w:ind w:firstLineChars="200" w:firstLine="422"/>
        <w:jc w:val="left"/>
        <w:rPr>
          <w:rFonts w:hAnsi="宋体" w:cs="宋体"/>
          <w:b/>
          <w:bCs/>
          <w:sz w:val="21"/>
          <w:szCs w:val="21"/>
        </w:rPr>
      </w:pPr>
      <w:r>
        <w:rPr>
          <w:rFonts w:hAnsi="宋体" w:cs="宋体" w:hint="eastAsia"/>
          <w:b/>
          <w:bCs/>
          <w:sz w:val="21"/>
          <w:szCs w:val="21"/>
        </w:rPr>
        <w:t>（一）、确定中标人。</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1.确定中标人。本项目由评标委员会推荐中标候选人，采购人不得在评标委员会推荐的中标候选人以外确定中标候选人。</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2.采购代理机构在评标结束后2个工作日内将评标报告交采购人确认，采购人在收到评标报告之日起5个工作日内在评标报告确定的中标候选人中按顺序确定中标人，采购人在收</w:t>
      </w:r>
      <w:r>
        <w:rPr>
          <w:rFonts w:hAnsi="宋体" w:cs="宋体" w:hint="eastAsia"/>
          <w:sz w:val="21"/>
          <w:szCs w:val="21"/>
        </w:rPr>
        <w:lastRenderedPageBreak/>
        <w:t>到评标报告之日起5个工作日内未按评标报告推荐的中标候选人排序确定中标人，又不能说明合法理由的，视同按评标报告推荐的顺序确定排名第一的中标候选人为中标人。</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3.采购代理机构自中标人确定之日起2</w:t>
      </w:r>
      <w:proofErr w:type="gramStart"/>
      <w:r>
        <w:rPr>
          <w:rFonts w:hAnsi="宋体" w:cs="宋体" w:hint="eastAsia"/>
          <w:sz w:val="21"/>
          <w:szCs w:val="21"/>
        </w:rPr>
        <w:t>各</w:t>
      </w:r>
      <w:proofErr w:type="gramEnd"/>
      <w:r>
        <w:rPr>
          <w:rFonts w:hAnsi="宋体" w:cs="宋体" w:hint="eastAsia"/>
          <w:sz w:val="21"/>
          <w:szCs w:val="21"/>
        </w:rPr>
        <w:t>工作日内，在发布招标公告的网站上对中标结果进行公示，中标结果公告期限为1个工作日。</w:t>
      </w:r>
    </w:p>
    <w:p w:rsidR="00D274E2" w:rsidRDefault="00D274E2" w:rsidP="00D274E2">
      <w:pPr>
        <w:pStyle w:val="aa"/>
        <w:widowControl/>
        <w:spacing w:before="120" w:after="120" w:line="360" w:lineRule="auto"/>
        <w:ind w:firstLineChars="200" w:firstLine="420"/>
        <w:jc w:val="left"/>
        <w:rPr>
          <w:rFonts w:hAnsi="宋体" w:cs="宋体"/>
          <w:sz w:val="21"/>
          <w:szCs w:val="21"/>
        </w:rPr>
      </w:pPr>
      <w:r>
        <w:rPr>
          <w:rFonts w:hAnsi="宋体" w:cs="宋体" w:hint="eastAsia"/>
          <w:sz w:val="21"/>
          <w:szCs w:val="21"/>
        </w:rPr>
        <w:t>4.凡发现中标人有下列行为之一的，将移交政府采购监督管理部门依法处理：</w:t>
      </w:r>
    </w:p>
    <w:p w:rsidR="00D274E2" w:rsidRDefault="00D274E2" w:rsidP="00D274E2">
      <w:pPr>
        <w:numPr>
          <w:ilvl w:val="0"/>
          <w:numId w:val="18"/>
        </w:numPr>
        <w:adjustRightInd w:val="0"/>
        <w:spacing w:line="360" w:lineRule="auto"/>
        <w:rPr>
          <w:rFonts w:hAnsi="宋体" w:cs="宋体"/>
          <w:szCs w:val="21"/>
        </w:rPr>
      </w:pPr>
      <w:r>
        <w:rPr>
          <w:rFonts w:hAnsi="宋体" w:cs="宋体" w:hint="eastAsia"/>
          <w:szCs w:val="21"/>
        </w:rPr>
        <w:t>提供虚假材料谋取中标的；</w:t>
      </w:r>
    </w:p>
    <w:p w:rsidR="00D274E2" w:rsidRDefault="00D274E2" w:rsidP="00D274E2">
      <w:pPr>
        <w:numPr>
          <w:ilvl w:val="0"/>
          <w:numId w:val="18"/>
        </w:numPr>
        <w:adjustRightInd w:val="0"/>
        <w:spacing w:line="360" w:lineRule="auto"/>
        <w:rPr>
          <w:rFonts w:hAnsi="宋体" w:cs="宋体"/>
          <w:szCs w:val="21"/>
        </w:rPr>
      </w:pPr>
      <w:r>
        <w:rPr>
          <w:rFonts w:hAnsi="宋体" w:cs="宋体" w:hint="eastAsia"/>
          <w:szCs w:val="21"/>
        </w:rPr>
        <w:t>采取不正当手段诋毁、排挤其他供应商的；</w:t>
      </w:r>
    </w:p>
    <w:p w:rsidR="00D274E2" w:rsidRDefault="00D274E2" w:rsidP="00D274E2">
      <w:pPr>
        <w:numPr>
          <w:ilvl w:val="0"/>
          <w:numId w:val="18"/>
        </w:numPr>
        <w:adjustRightInd w:val="0"/>
        <w:spacing w:line="360" w:lineRule="auto"/>
        <w:rPr>
          <w:rFonts w:hAnsi="宋体" w:cs="宋体"/>
          <w:szCs w:val="21"/>
        </w:rPr>
      </w:pPr>
      <w:r>
        <w:rPr>
          <w:rFonts w:hAnsi="宋体" w:cs="宋体" w:hint="eastAsia"/>
          <w:szCs w:val="21"/>
        </w:rPr>
        <w:t>与采购人、其他供应商或者采购代理机构工作人员恶意串通的；</w:t>
      </w:r>
    </w:p>
    <w:p w:rsidR="00D274E2" w:rsidRDefault="00D274E2" w:rsidP="00D274E2">
      <w:pPr>
        <w:numPr>
          <w:ilvl w:val="0"/>
          <w:numId w:val="18"/>
        </w:numPr>
        <w:adjustRightInd w:val="0"/>
        <w:spacing w:line="360" w:lineRule="auto"/>
        <w:rPr>
          <w:rFonts w:hAnsi="宋体" w:cs="宋体"/>
          <w:szCs w:val="21"/>
        </w:rPr>
      </w:pPr>
      <w:r>
        <w:rPr>
          <w:rFonts w:hAnsi="宋体" w:cs="宋体" w:hint="eastAsia"/>
          <w:szCs w:val="21"/>
        </w:rPr>
        <w:t>向采购人或采购代理机构人员行贿或者提供其他不正当利益的；</w:t>
      </w:r>
    </w:p>
    <w:p w:rsidR="00D274E2" w:rsidRDefault="00D274E2" w:rsidP="00D274E2">
      <w:pPr>
        <w:numPr>
          <w:ilvl w:val="0"/>
          <w:numId w:val="18"/>
        </w:numPr>
        <w:adjustRightInd w:val="0"/>
        <w:spacing w:line="360" w:lineRule="auto"/>
        <w:rPr>
          <w:rFonts w:hAnsi="宋体" w:cs="宋体"/>
        </w:rPr>
      </w:pPr>
      <w:r>
        <w:rPr>
          <w:rFonts w:hAnsi="宋体" w:cs="宋体" w:hint="eastAsia"/>
          <w:szCs w:val="21"/>
        </w:rPr>
        <w:t>拒绝有关部门监督检查或者提供虚假情况的；</w:t>
      </w:r>
    </w:p>
    <w:p w:rsidR="00D274E2" w:rsidRDefault="00D274E2" w:rsidP="00D274E2">
      <w:pPr>
        <w:numPr>
          <w:ilvl w:val="0"/>
          <w:numId w:val="18"/>
        </w:numPr>
        <w:adjustRightInd w:val="0"/>
        <w:spacing w:line="360" w:lineRule="auto"/>
        <w:rPr>
          <w:rFonts w:hAnsi="宋体" w:cs="宋体"/>
        </w:rPr>
      </w:pPr>
      <w:r>
        <w:rPr>
          <w:rFonts w:hAnsi="宋体" w:cs="宋体" w:hint="eastAsia"/>
          <w:szCs w:val="21"/>
        </w:rPr>
        <w:t>有法律、法规规定的其他损害采购人利益和社会公共利益情形的。</w:t>
      </w:r>
    </w:p>
    <w:p w:rsidR="00D274E2" w:rsidRDefault="00D274E2" w:rsidP="0079567E">
      <w:pPr>
        <w:widowControl/>
        <w:spacing w:beforeLines="50" w:before="120" w:afterLines="50" w:after="120" w:line="360" w:lineRule="auto"/>
        <w:outlineLvl w:val="1"/>
        <w:rPr>
          <w:rFonts w:hAnsi="宋体" w:cs="宋体"/>
          <w:b/>
          <w:sz w:val="24"/>
          <w:szCs w:val="28"/>
        </w:rPr>
      </w:pPr>
      <w:bookmarkStart w:id="74" w:name="_Toc27331"/>
      <w:bookmarkStart w:id="75" w:name="_Toc317685592"/>
      <w:bookmarkStart w:id="76" w:name="_Toc436330230"/>
      <w:bookmarkStart w:id="77" w:name="_Toc304292196"/>
      <w:r>
        <w:rPr>
          <w:rFonts w:hAnsi="宋体" w:cs="宋体" w:hint="eastAsia"/>
          <w:b/>
          <w:sz w:val="24"/>
          <w:szCs w:val="28"/>
        </w:rPr>
        <w:t>七、评标过程的监控</w:t>
      </w:r>
      <w:bookmarkEnd w:id="74"/>
    </w:p>
    <w:p w:rsidR="00D274E2" w:rsidRDefault="00D274E2" w:rsidP="0079567E">
      <w:pPr>
        <w:widowControl/>
        <w:spacing w:beforeLines="50" w:before="120" w:afterLines="50" w:after="120" w:line="360" w:lineRule="auto"/>
        <w:outlineLvl w:val="1"/>
        <w:rPr>
          <w:rFonts w:hAnsi="宋体" w:cs="宋体"/>
          <w:bCs/>
          <w:szCs w:val="28"/>
        </w:rPr>
      </w:pPr>
      <w:bookmarkStart w:id="78" w:name="_Toc308"/>
      <w:r>
        <w:rPr>
          <w:rFonts w:hAnsi="宋体" w:cs="宋体" w:hint="eastAsia"/>
          <w:bCs/>
          <w:szCs w:val="28"/>
        </w:rPr>
        <w:t>1.</w:t>
      </w:r>
      <w:r>
        <w:rPr>
          <w:rFonts w:hAnsi="宋体" w:cs="宋体" w:hint="eastAsia"/>
          <w:bCs/>
          <w:szCs w:val="28"/>
        </w:rPr>
        <w:t>本项目评标过程实行全程录音、录像监控，供应商在评标过程中所进行的试图影响评标结果的不公正活动，可能导致其投标被拒绝。</w:t>
      </w:r>
      <w:bookmarkEnd w:id="78"/>
    </w:p>
    <w:p w:rsidR="00D274E2" w:rsidRDefault="00D274E2" w:rsidP="0079567E">
      <w:pPr>
        <w:widowControl/>
        <w:spacing w:beforeLines="50" w:before="120" w:afterLines="50" w:after="120" w:line="360" w:lineRule="auto"/>
        <w:ind w:firstLineChars="200" w:firstLine="420"/>
        <w:outlineLvl w:val="1"/>
        <w:rPr>
          <w:rFonts w:hAnsi="宋体" w:cs="宋体"/>
          <w:bCs/>
          <w:szCs w:val="28"/>
        </w:rPr>
      </w:pPr>
      <w:bookmarkStart w:id="79" w:name="_Toc29446"/>
      <w:r>
        <w:rPr>
          <w:rFonts w:hAnsi="宋体" w:cs="宋体" w:hint="eastAsia"/>
          <w:bCs/>
          <w:szCs w:val="28"/>
        </w:rPr>
        <w:t>2.</w:t>
      </w:r>
      <w:r>
        <w:rPr>
          <w:rFonts w:hAnsi="宋体" w:cs="宋体" w:hint="eastAsia"/>
          <w:bCs/>
          <w:szCs w:val="28"/>
        </w:rPr>
        <w:t>开标后到中标通知书发出之前，所有涉及评标委员会名单以及对投标文件的澄清、评价、比较等情况，评标委员会成员、采购人和采购代理机构的有关人员均不得向供应商或其他无关人员透露。</w:t>
      </w:r>
      <w:bookmarkEnd w:id="79"/>
    </w:p>
    <w:p w:rsidR="00D274E2" w:rsidRDefault="00D274E2" w:rsidP="0079567E">
      <w:pPr>
        <w:widowControl/>
        <w:spacing w:beforeLines="50" w:before="120" w:afterLines="50" w:after="120" w:line="360" w:lineRule="auto"/>
        <w:outlineLvl w:val="1"/>
        <w:rPr>
          <w:rFonts w:hAnsi="宋体" w:cs="宋体"/>
          <w:b/>
          <w:sz w:val="24"/>
          <w:szCs w:val="28"/>
        </w:rPr>
      </w:pPr>
      <w:bookmarkStart w:id="80" w:name="_Toc14351"/>
      <w:r>
        <w:rPr>
          <w:rFonts w:hAnsi="宋体" w:cs="宋体" w:hint="eastAsia"/>
          <w:b/>
          <w:sz w:val="24"/>
          <w:szCs w:val="28"/>
        </w:rPr>
        <w:t>八、合同授予</w:t>
      </w:r>
      <w:bookmarkEnd w:id="75"/>
      <w:bookmarkEnd w:id="76"/>
      <w:bookmarkEnd w:id="77"/>
      <w:bookmarkEnd w:id="80"/>
    </w:p>
    <w:p w:rsidR="00D274E2" w:rsidRDefault="00D274E2" w:rsidP="0079567E">
      <w:pPr>
        <w:widowControl/>
        <w:spacing w:beforeLines="50" w:before="120" w:afterLines="50" w:after="120" w:line="360" w:lineRule="auto"/>
        <w:ind w:firstLineChars="200" w:firstLine="420"/>
        <w:outlineLvl w:val="1"/>
        <w:rPr>
          <w:rFonts w:hAnsi="宋体" w:cs="宋体"/>
          <w:szCs w:val="21"/>
        </w:rPr>
      </w:pPr>
      <w:bookmarkStart w:id="81" w:name="_Toc11177"/>
      <w:r>
        <w:rPr>
          <w:rFonts w:hAnsi="宋体" w:cs="宋体" w:hint="eastAsia"/>
          <w:szCs w:val="21"/>
        </w:rPr>
        <w:t>1.</w:t>
      </w:r>
      <w:r>
        <w:rPr>
          <w:rFonts w:hAnsi="宋体" w:cs="宋体" w:hint="eastAsia"/>
          <w:szCs w:val="21"/>
        </w:rPr>
        <w:t>采购人与中标人应当在《中标通知书》发出之日起</w:t>
      </w:r>
      <w:r>
        <w:rPr>
          <w:rFonts w:hAnsi="宋体" w:cs="宋体" w:hint="eastAsia"/>
          <w:b/>
          <w:szCs w:val="21"/>
          <w:u w:val="single"/>
        </w:rPr>
        <w:t>30</w:t>
      </w:r>
      <w:r>
        <w:rPr>
          <w:rFonts w:hAnsi="宋体" w:cs="宋体" w:hint="eastAsia"/>
          <w:szCs w:val="21"/>
        </w:rPr>
        <w:t>日内签订政府采购合同。</w:t>
      </w:r>
      <w:bookmarkEnd w:id="81"/>
    </w:p>
    <w:p w:rsidR="00D274E2" w:rsidRDefault="00D274E2" w:rsidP="00D274E2">
      <w:pPr>
        <w:widowControl/>
        <w:numPr>
          <w:ilvl w:val="0"/>
          <w:numId w:val="19"/>
        </w:numPr>
        <w:adjustRightInd w:val="0"/>
        <w:spacing w:line="360" w:lineRule="auto"/>
        <w:ind w:firstLineChars="200" w:firstLine="420"/>
        <w:jc w:val="left"/>
        <w:rPr>
          <w:rFonts w:hAnsi="宋体" w:cs="宋体"/>
          <w:szCs w:val="21"/>
        </w:rPr>
      </w:pPr>
      <w:r>
        <w:rPr>
          <w:rFonts w:hAnsi="宋体" w:cs="宋体" w:hint="eastAsia"/>
          <w:szCs w:val="21"/>
        </w:rPr>
        <w:t>中标人拖延、拒签合同的，将被扣罚投标保证金并取消中标资格。</w:t>
      </w:r>
    </w:p>
    <w:p w:rsidR="00F11D57" w:rsidRDefault="00D274E2">
      <w:pPr>
        <w:adjustRightInd w:val="0"/>
        <w:snapToGrid w:val="0"/>
        <w:spacing w:line="360" w:lineRule="auto"/>
        <w:contextualSpacing/>
        <w:rPr>
          <w:rFonts w:ascii="宋体" w:hAnsi="宋体" w:cs="宋体"/>
          <w:b/>
          <w:bCs/>
          <w:szCs w:val="21"/>
        </w:rPr>
      </w:pPr>
      <w:r>
        <w:rPr>
          <w:rFonts w:ascii="宋体" w:hAnsi="宋体" w:cs="宋体" w:hint="eastAsia"/>
          <w:b/>
          <w:bCs/>
          <w:szCs w:val="21"/>
        </w:rPr>
        <w:t>九</w:t>
      </w:r>
      <w:r w:rsidR="00D131E0">
        <w:rPr>
          <w:rFonts w:ascii="宋体" w:hAnsi="宋体" w:cs="宋体" w:hint="eastAsia"/>
          <w:b/>
          <w:bCs/>
          <w:szCs w:val="21"/>
        </w:rPr>
        <w:t>、特别说明</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1、本项目</w:t>
      </w:r>
      <w:r>
        <w:rPr>
          <w:rFonts w:ascii="宋体" w:hAnsi="宋体" w:cs="宋体" w:hint="eastAsia"/>
          <w:szCs w:val="21"/>
          <w:u w:val="single"/>
        </w:rPr>
        <w:t xml:space="preserve"> </w:t>
      </w:r>
      <w:r w:rsidR="000601B9">
        <w:rPr>
          <w:rFonts w:ascii="宋体" w:hAnsi="宋体" w:cs="宋体" w:hint="eastAsia"/>
          <w:szCs w:val="21"/>
          <w:u w:val="single"/>
        </w:rPr>
        <w:t>是</w:t>
      </w:r>
      <w:r>
        <w:rPr>
          <w:rFonts w:ascii="宋体" w:hAnsi="宋体" w:cs="宋体" w:hint="eastAsia"/>
          <w:szCs w:val="21"/>
          <w:u w:val="single"/>
        </w:rPr>
        <w:t xml:space="preserve"> </w:t>
      </w:r>
      <w:r>
        <w:rPr>
          <w:rFonts w:ascii="宋体" w:hAnsi="宋体" w:cs="宋体" w:hint="eastAsia"/>
          <w:szCs w:val="21"/>
        </w:rPr>
        <w:t>专门面向中小企业采购。</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2、本项目对应的中小企业划分标准所属行业：</w:t>
      </w:r>
      <w:r>
        <w:rPr>
          <w:rFonts w:ascii="宋体" w:hAnsi="宋体" w:cs="宋体" w:hint="eastAsia"/>
          <w:kern w:val="0"/>
          <w:sz w:val="22"/>
          <w:szCs w:val="22"/>
          <w:u w:val="single"/>
        </w:rPr>
        <w:t xml:space="preserve"> 工业 </w:t>
      </w:r>
      <w:r>
        <w:rPr>
          <w:rFonts w:ascii="宋体" w:hAnsi="宋体" w:cs="宋体" w:hint="eastAsia"/>
          <w:szCs w:val="21"/>
        </w:rPr>
        <w:t>。</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3、国务院批准的中小企业划分标准：具体见工信部联企业[2011]300号。</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4、执行财政部、工业和信息化部《政府采购促进中小企业发展管理办法》（财库〔2020〕46号）。政府采购活动中有关中小企业的相关规定如下：</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4.2在政府采购活动中，投标人提供的货物、工程或者服务符合下列情形的，享受《政</w:t>
      </w:r>
      <w:r>
        <w:rPr>
          <w:rFonts w:ascii="宋体" w:hAnsi="宋体" w:cs="宋体" w:hint="eastAsia"/>
          <w:szCs w:val="21"/>
        </w:rPr>
        <w:lastRenderedPageBreak/>
        <w:t>府采购促进中小企业发展管理办法》规定的中小企业扶持政策：</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（1）在货物采购项目中，货物由中小企业制造，即货物由中小企业生产且使用该中小企业商号或者注册商标；</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（2）在工程采购项目中，工程由中小企业承建，即工程施工单位为中小企业；</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（3）在服务采购项目中，服务由中小企业承接，即提供服务的人员为中小企业依照《中华人民共和国劳动合同法》订立劳动合同的从业人员。</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在货物采购项目中，投标人提供的货物既有中小企业制造货物，也有大型企业制造货物的，不享受《政府采购促进中小企业发展管理办法》规定的中小企业扶持政策。</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以联合体形</w:t>
      </w:r>
      <w:proofErr w:type="gramStart"/>
      <w:r>
        <w:rPr>
          <w:rFonts w:ascii="宋体" w:hAnsi="宋体" w:cs="宋体" w:hint="eastAsia"/>
          <w:szCs w:val="21"/>
        </w:rPr>
        <w:t>式参加</w:t>
      </w:r>
      <w:proofErr w:type="gramEnd"/>
      <w:r>
        <w:rPr>
          <w:rFonts w:ascii="宋体" w:hAnsi="宋体" w:cs="宋体" w:hint="eastAsia"/>
          <w:szCs w:val="21"/>
        </w:rPr>
        <w:t>政府采购活动，联合体各方均为中小企业的，联合体视同中小企业。其中，联合体各方均为小</w:t>
      </w:r>
      <w:proofErr w:type="gramStart"/>
      <w:r>
        <w:rPr>
          <w:rFonts w:ascii="宋体" w:hAnsi="宋体" w:cs="宋体" w:hint="eastAsia"/>
          <w:szCs w:val="21"/>
        </w:rPr>
        <w:t>微企业</w:t>
      </w:r>
      <w:proofErr w:type="gramEnd"/>
      <w:r>
        <w:rPr>
          <w:rFonts w:ascii="宋体" w:hAnsi="宋体" w:cs="宋体" w:hint="eastAsia"/>
          <w:szCs w:val="21"/>
        </w:rPr>
        <w:t>的，联合体视同小微企业。</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4.3中小企业参加政府采购活动，应当出具《政府采购促进中小企业发展管理办法》规定的《中小企业声明函》（格式见本采购文件附件），否则不得享受相关中小企业扶持政策。</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4.4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采购人管部门负责认定。</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投标人提供声明</w:t>
      </w:r>
      <w:proofErr w:type="gramStart"/>
      <w:r>
        <w:rPr>
          <w:rFonts w:ascii="宋体" w:hAnsi="宋体" w:cs="宋体" w:hint="eastAsia"/>
          <w:szCs w:val="21"/>
        </w:rPr>
        <w:t>函内容</w:t>
      </w:r>
      <w:proofErr w:type="gramEnd"/>
      <w:r>
        <w:rPr>
          <w:rFonts w:ascii="宋体" w:hAnsi="宋体" w:cs="宋体" w:hint="eastAsia"/>
          <w:szCs w:val="21"/>
        </w:rPr>
        <w:t>不实的，属于提供虚假材料谋取中标、成交，依照《中华人民共和国政府采购法》等国家有关规定追究相应责任。</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适用招标投标法的政府采购工程建设项目，投标人提供声明</w:t>
      </w:r>
      <w:proofErr w:type="gramStart"/>
      <w:r>
        <w:rPr>
          <w:rFonts w:ascii="宋体" w:hAnsi="宋体" w:cs="宋体" w:hint="eastAsia"/>
          <w:szCs w:val="21"/>
        </w:rPr>
        <w:t>函内容</w:t>
      </w:r>
      <w:proofErr w:type="gramEnd"/>
      <w:r>
        <w:rPr>
          <w:rFonts w:ascii="宋体" w:hAnsi="宋体" w:cs="宋体" w:hint="eastAsia"/>
          <w:szCs w:val="21"/>
        </w:rPr>
        <w:t>不实的，属于弄虚作假骗取中标，依照《中华人民共和国招标投标法》等国家有关规定追究相应责任。</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4.5《中小企业声明函》由参加投标的投标人提交，如投标人为代理商，须自行采集制造商的中小企业划分类型信息填入相应栏目并对其真实性负责。</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5、对于非专门面向中小企业采购的采购项目，小</w:t>
      </w:r>
      <w:proofErr w:type="gramStart"/>
      <w:r>
        <w:rPr>
          <w:rFonts w:ascii="宋体" w:hAnsi="宋体" w:cs="宋体" w:hint="eastAsia"/>
          <w:szCs w:val="21"/>
        </w:rPr>
        <w:t>微企业</w:t>
      </w:r>
      <w:proofErr w:type="gramEnd"/>
      <w:r>
        <w:rPr>
          <w:rFonts w:ascii="宋体" w:hAnsi="宋体" w:cs="宋体" w:hint="eastAsia"/>
          <w:szCs w:val="21"/>
        </w:rPr>
        <w:t>报价给予 20%的扣除，用扣除后的价格参加评审。接受大中型企业与小</w:t>
      </w:r>
      <w:proofErr w:type="gramStart"/>
      <w:r>
        <w:rPr>
          <w:rFonts w:ascii="宋体" w:hAnsi="宋体" w:cs="宋体" w:hint="eastAsia"/>
          <w:szCs w:val="21"/>
        </w:rPr>
        <w:t>微企业</w:t>
      </w:r>
      <w:proofErr w:type="gramEnd"/>
      <w:r>
        <w:rPr>
          <w:rFonts w:ascii="宋体" w:hAnsi="宋体" w:cs="宋体" w:hint="eastAsia"/>
          <w:szCs w:val="21"/>
        </w:rPr>
        <w:t>组成联合体参与投标或者允许大中型企业向一家或者多家小</w:t>
      </w:r>
      <w:proofErr w:type="gramStart"/>
      <w:r>
        <w:rPr>
          <w:rFonts w:ascii="宋体" w:hAnsi="宋体" w:cs="宋体" w:hint="eastAsia"/>
          <w:szCs w:val="21"/>
        </w:rPr>
        <w:t>微企业</w:t>
      </w:r>
      <w:proofErr w:type="gramEnd"/>
      <w:r>
        <w:rPr>
          <w:rFonts w:ascii="宋体" w:hAnsi="宋体" w:cs="宋体" w:hint="eastAsia"/>
          <w:szCs w:val="21"/>
        </w:rPr>
        <w:t>合理分包的采购项目，对于联合协议或者分包意向协议约定小</w:t>
      </w:r>
      <w:proofErr w:type="gramStart"/>
      <w:r>
        <w:rPr>
          <w:rFonts w:ascii="宋体" w:hAnsi="宋体" w:cs="宋体" w:hint="eastAsia"/>
          <w:szCs w:val="21"/>
        </w:rPr>
        <w:t>微企业</w:t>
      </w:r>
      <w:proofErr w:type="gramEnd"/>
      <w:r>
        <w:rPr>
          <w:rFonts w:ascii="宋体" w:hAnsi="宋体" w:cs="宋体" w:hint="eastAsia"/>
          <w:szCs w:val="21"/>
        </w:rPr>
        <w:t>的合同份额占到合同总金额 30%以上的，对联合体或者大中型企业的报价给予 3%（工程项目为 2%）的扣除，用扣除后的价格参加评审。组成联合体或者接受分包的小</w:t>
      </w:r>
      <w:proofErr w:type="gramStart"/>
      <w:r>
        <w:rPr>
          <w:rFonts w:ascii="宋体" w:hAnsi="宋体" w:cs="宋体" w:hint="eastAsia"/>
          <w:szCs w:val="21"/>
        </w:rPr>
        <w:t>微企业</w:t>
      </w:r>
      <w:proofErr w:type="gramEnd"/>
      <w:r>
        <w:rPr>
          <w:rFonts w:ascii="宋体" w:hAnsi="宋体" w:cs="宋体" w:hint="eastAsia"/>
          <w:szCs w:val="21"/>
        </w:rPr>
        <w:t>与联合体内其他企业、分包企业之间存在直接控股、管理关系的，不享受价格扣除优惠政策。</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6、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t>7、根据《关于促进残疾人就业政府采购政策的通知》（财库[2017]141号）规定，在政府采购活动中，残疾人福利性单位视同小型、微型企业。残疾人福利性单位参加政府采购活动时，提供《残疾人福利性单位声明函》。</w:t>
      </w:r>
    </w:p>
    <w:p w:rsidR="00F11D57" w:rsidRDefault="00D131E0">
      <w:pPr>
        <w:adjustRightInd w:val="0"/>
        <w:snapToGrid w:val="0"/>
        <w:spacing w:line="360" w:lineRule="auto"/>
        <w:ind w:firstLineChars="200" w:firstLine="420"/>
        <w:contextualSpacing/>
        <w:rPr>
          <w:rFonts w:ascii="宋体" w:hAnsi="宋体" w:cs="宋体"/>
          <w:szCs w:val="21"/>
        </w:rPr>
      </w:pPr>
      <w:r>
        <w:rPr>
          <w:rFonts w:ascii="宋体" w:hAnsi="宋体" w:cs="宋体" w:hint="eastAsia"/>
          <w:szCs w:val="21"/>
        </w:rPr>
        <w:lastRenderedPageBreak/>
        <w:t>8、按规定享受扶持政策获得政府采购合同的，小</w:t>
      </w:r>
      <w:proofErr w:type="gramStart"/>
      <w:r>
        <w:rPr>
          <w:rFonts w:ascii="宋体" w:hAnsi="宋体" w:cs="宋体" w:hint="eastAsia"/>
          <w:szCs w:val="21"/>
        </w:rPr>
        <w:t>微企业</w:t>
      </w:r>
      <w:proofErr w:type="gramEnd"/>
      <w:r>
        <w:rPr>
          <w:rFonts w:ascii="宋体" w:hAnsi="宋体" w:cs="宋体" w:hint="eastAsia"/>
          <w:szCs w:val="21"/>
        </w:rPr>
        <w:t>不得将合同分包给大中型企业，中型企业不得将合同分包给大型企业。</w:t>
      </w:r>
    </w:p>
    <w:p w:rsidR="00F11D57" w:rsidRDefault="00D131E0">
      <w:pPr>
        <w:pStyle w:val="1"/>
        <w:rPr>
          <w:rFonts w:ascii="宋体" w:hAnsi="宋体" w:cs="宋体"/>
        </w:rPr>
      </w:pPr>
      <w:r>
        <w:rPr>
          <w:rFonts w:ascii="宋体" w:hAnsi="宋体" w:cs="宋体" w:hint="eastAsia"/>
          <w:sz w:val="21"/>
          <w:szCs w:val="21"/>
        </w:rPr>
        <w:br w:type="page"/>
      </w:r>
      <w:bookmarkStart w:id="82" w:name="_Toc475283882"/>
      <w:r>
        <w:rPr>
          <w:rFonts w:ascii="宋体" w:hAnsi="宋体" w:cs="宋体" w:hint="eastAsia"/>
        </w:rPr>
        <w:lastRenderedPageBreak/>
        <w:t>第四章  评标办法及评分标准</w:t>
      </w:r>
      <w:bookmarkEnd w:id="82"/>
    </w:p>
    <w:p w:rsidR="009F311D" w:rsidRDefault="009F311D" w:rsidP="009F311D">
      <w:pPr>
        <w:spacing w:line="360" w:lineRule="auto"/>
        <w:rPr>
          <w:b/>
          <w:bCs/>
          <w:szCs w:val="21"/>
        </w:rPr>
      </w:pPr>
      <w:r>
        <w:rPr>
          <w:b/>
          <w:bCs/>
          <w:szCs w:val="21"/>
        </w:rPr>
        <w:t>一、总则</w:t>
      </w:r>
    </w:p>
    <w:p w:rsidR="009F311D" w:rsidRDefault="009F311D" w:rsidP="009F311D">
      <w:pPr>
        <w:spacing w:line="360" w:lineRule="auto"/>
        <w:ind w:firstLineChars="200" w:firstLine="420"/>
        <w:rPr>
          <w:szCs w:val="21"/>
        </w:rPr>
      </w:pPr>
      <w:r>
        <w:rPr>
          <w:szCs w:val="21"/>
        </w:rPr>
        <w:t>招标活动遵循公平、公正、科学、择优的原则依法进行，招标活动及当事人接受依法实施的监督。本次招标采用综合评分法。</w:t>
      </w:r>
    </w:p>
    <w:p w:rsidR="009F311D" w:rsidRDefault="009F311D" w:rsidP="009F311D">
      <w:pPr>
        <w:spacing w:line="360" w:lineRule="auto"/>
        <w:rPr>
          <w:b/>
          <w:bCs/>
          <w:szCs w:val="21"/>
        </w:rPr>
      </w:pPr>
      <w:r>
        <w:rPr>
          <w:b/>
          <w:bCs/>
          <w:szCs w:val="21"/>
        </w:rPr>
        <w:t>二、评标组织</w:t>
      </w:r>
      <w:r>
        <w:rPr>
          <w:b/>
          <w:bCs/>
          <w:szCs w:val="21"/>
        </w:rPr>
        <w:tab/>
      </w:r>
    </w:p>
    <w:p w:rsidR="009F311D" w:rsidRDefault="009F311D" w:rsidP="009F311D">
      <w:pPr>
        <w:spacing w:line="360" w:lineRule="auto"/>
        <w:ind w:firstLineChars="200" w:firstLine="420"/>
        <w:rPr>
          <w:szCs w:val="21"/>
        </w:rPr>
      </w:pPr>
      <w:r>
        <w:rPr>
          <w:szCs w:val="21"/>
        </w:rPr>
        <w:t>评审小组依法组建。</w:t>
      </w:r>
    </w:p>
    <w:p w:rsidR="009F311D" w:rsidRDefault="009F311D" w:rsidP="009F311D">
      <w:pPr>
        <w:spacing w:line="360" w:lineRule="auto"/>
        <w:rPr>
          <w:b/>
          <w:bCs/>
          <w:szCs w:val="21"/>
        </w:rPr>
      </w:pPr>
      <w:r>
        <w:rPr>
          <w:b/>
          <w:bCs/>
          <w:szCs w:val="21"/>
        </w:rPr>
        <w:t>三、评标程序</w:t>
      </w:r>
    </w:p>
    <w:p w:rsidR="009F311D" w:rsidRDefault="009F311D" w:rsidP="009F311D">
      <w:pPr>
        <w:spacing w:line="360" w:lineRule="auto"/>
        <w:ind w:firstLine="420"/>
        <w:rPr>
          <w:szCs w:val="21"/>
        </w:rPr>
      </w:pPr>
      <w:r>
        <w:rPr>
          <w:szCs w:val="21"/>
        </w:rPr>
        <w:t>1.</w:t>
      </w:r>
      <w:r>
        <w:rPr>
          <w:szCs w:val="21"/>
        </w:rPr>
        <w:t>采购代理机构按《招标文件》规定的时间、地点组织进行开标。开标会议由采购代理机构组织，按《招标文件》的规定对投标人的基本情况进行审核。</w:t>
      </w:r>
    </w:p>
    <w:p w:rsidR="009F311D" w:rsidRDefault="009F311D" w:rsidP="009F311D">
      <w:pPr>
        <w:spacing w:line="360" w:lineRule="auto"/>
        <w:ind w:firstLine="420"/>
        <w:rPr>
          <w:szCs w:val="21"/>
        </w:rPr>
      </w:pPr>
      <w:r>
        <w:rPr>
          <w:szCs w:val="21"/>
        </w:rPr>
        <w:t>2.</w:t>
      </w:r>
      <w:r>
        <w:rPr>
          <w:szCs w:val="21"/>
        </w:rPr>
        <w:t>采购机构首先开启各投标人的技术商务文件和资格证明文件，技术商务文件和资格证明文件开标结束后，采购人或者采购代理机构对投标人的资格进行审查，评审小组根据《招标文件》规定对投标人的技术商务文件进行符合商务性审查和详细评审。对投标人表述不清的内容，评审小组将向投标人进行询标，请其澄清其技术商务内容，评标委员再根据各投标人的技术商务文件进行综合评分，并进行技术分的汇总（技术商务部分得分保留小数点后二位）。</w:t>
      </w:r>
    </w:p>
    <w:p w:rsidR="009F311D" w:rsidRDefault="009F311D" w:rsidP="009F311D">
      <w:pPr>
        <w:spacing w:line="360" w:lineRule="auto"/>
        <w:ind w:firstLine="420"/>
        <w:rPr>
          <w:szCs w:val="21"/>
        </w:rPr>
      </w:pPr>
      <w:r>
        <w:rPr>
          <w:szCs w:val="21"/>
        </w:rPr>
        <w:t>3.</w:t>
      </w:r>
      <w:r>
        <w:rPr>
          <w:szCs w:val="21"/>
        </w:rPr>
        <w:t>技术商务文件评审结束后，采购代理机构宣布无效投标人名称及原因（如有）、各有效投标人的技术商务得分；再由采购代理机构开启报价文件，公布投标人名称、投标内容、投标价格等以及代理机构认为合适的其他内容，并做开标记录。评审小组对报价文件进行评审，计算价格分得分（报价文件得分保留小数点后二位）。</w:t>
      </w:r>
    </w:p>
    <w:p w:rsidR="009F311D" w:rsidRDefault="009F311D" w:rsidP="009F311D">
      <w:pPr>
        <w:spacing w:line="360" w:lineRule="auto"/>
        <w:ind w:firstLine="420"/>
        <w:rPr>
          <w:szCs w:val="21"/>
        </w:rPr>
      </w:pPr>
      <w:r>
        <w:rPr>
          <w:szCs w:val="21"/>
        </w:rPr>
        <w:t>4.</w:t>
      </w:r>
      <w:r>
        <w:rPr>
          <w:szCs w:val="21"/>
        </w:rPr>
        <w:t>按照投标人的综合得分排名，评审小组推荐中标候选人，并由采购代理机构宣布中标候选人推荐情况。</w:t>
      </w:r>
    </w:p>
    <w:p w:rsidR="009F311D" w:rsidRDefault="009F311D" w:rsidP="009F311D">
      <w:pPr>
        <w:spacing w:line="360" w:lineRule="auto"/>
        <w:rPr>
          <w:b/>
          <w:bCs/>
          <w:szCs w:val="21"/>
        </w:rPr>
      </w:pPr>
      <w:r>
        <w:rPr>
          <w:b/>
          <w:bCs/>
          <w:szCs w:val="21"/>
        </w:rPr>
        <w:t>四、评标过程</w:t>
      </w:r>
    </w:p>
    <w:p w:rsidR="009F311D" w:rsidRDefault="009F311D" w:rsidP="009F311D">
      <w:pPr>
        <w:pStyle w:val="21"/>
        <w:spacing w:line="360" w:lineRule="auto"/>
        <w:ind w:firstLineChars="200" w:firstLine="420"/>
        <w:rPr>
          <w:rFonts w:ascii="Times New Roman" w:hAnsi="Times New Roman"/>
          <w:b w:val="0"/>
          <w:bCs w:val="0"/>
          <w:color w:val="auto"/>
          <w:sz w:val="21"/>
          <w:szCs w:val="21"/>
        </w:rPr>
      </w:pPr>
      <w:r>
        <w:rPr>
          <w:rFonts w:ascii="Times New Roman" w:hAnsi="Times New Roman"/>
          <w:b w:val="0"/>
          <w:bCs w:val="0"/>
          <w:color w:val="auto"/>
          <w:sz w:val="21"/>
          <w:szCs w:val="21"/>
        </w:rPr>
        <w:t>1.</w:t>
      </w:r>
      <w:r>
        <w:rPr>
          <w:rFonts w:ascii="Times New Roman" w:hAnsi="Times New Roman"/>
          <w:b w:val="0"/>
          <w:bCs w:val="0"/>
          <w:color w:val="auto"/>
          <w:sz w:val="21"/>
          <w:szCs w:val="21"/>
        </w:rPr>
        <w:t>资格审查</w:t>
      </w:r>
    </w:p>
    <w:p w:rsidR="009F311D" w:rsidRDefault="009F311D" w:rsidP="009F311D">
      <w:pPr>
        <w:pStyle w:val="21"/>
        <w:spacing w:line="360" w:lineRule="auto"/>
        <w:ind w:firstLineChars="200" w:firstLine="420"/>
        <w:rPr>
          <w:rFonts w:ascii="Times New Roman" w:hAnsi="Times New Roman"/>
          <w:b w:val="0"/>
          <w:bCs w:val="0"/>
          <w:color w:val="auto"/>
          <w:sz w:val="21"/>
          <w:szCs w:val="21"/>
        </w:rPr>
      </w:pPr>
      <w:r>
        <w:rPr>
          <w:rFonts w:ascii="Times New Roman" w:hAnsi="Times New Roman"/>
          <w:b w:val="0"/>
          <w:bCs w:val="0"/>
          <w:color w:val="auto"/>
          <w:sz w:val="21"/>
          <w:szCs w:val="21"/>
        </w:rPr>
        <w:t>采购人或者采购代理机构对投标人的资格进行审查。依据法律法规和招标文件的规定，对投标文件中的资格证明进行审查，以确定投标人是否具备投标资格。</w:t>
      </w:r>
    </w:p>
    <w:p w:rsidR="009F311D" w:rsidRDefault="009F311D" w:rsidP="009F311D">
      <w:pPr>
        <w:pStyle w:val="21"/>
        <w:spacing w:line="360" w:lineRule="auto"/>
        <w:ind w:firstLineChars="200" w:firstLine="420"/>
        <w:rPr>
          <w:rFonts w:ascii="Times New Roman" w:hAnsi="Times New Roman"/>
          <w:b w:val="0"/>
          <w:bCs w:val="0"/>
          <w:color w:val="auto"/>
          <w:sz w:val="21"/>
          <w:szCs w:val="21"/>
        </w:rPr>
      </w:pPr>
      <w:r>
        <w:rPr>
          <w:rFonts w:ascii="Times New Roman" w:hAnsi="Times New Roman"/>
          <w:b w:val="0"/>
          <w:bCs w:val="0"/>
          <w:color w:val="auto"/>
          <w:sz w:val="21"/>
          <w:szCs w:val="21"/>
        </w:rPr>
        <w:t>2.</w:t>
      </w:r>
      <w:r>
        <w:rPr>
          <w:rFonts w:ascii="Times New Roman" w:hAnsi="Times New Roman"/>
          <w:b w:val="0"/>
          <w:bCs w:val="0"/>
          <w:color w:val="auto"/>
          <w:sz w:val="21"/>
          <w:szCs w:val="21"/>
        </w:rPr>
        <w:t>符合性审查</w:t>
      </w:r>
    </w:p>
    <w:p w:rsidR="009F311D" w:rsidRDefault="009F311D" w:rsidP="009F311D">
      <w:pPr>
        <w:spacing w:line="360" w:lineRule="auto"/>
        <w:ind w:firstLineChars="200" w:firstLine="420"/>
        <w:rPr>
          <w:szCs w:val="21"/>
        </w:rPr>
      </w:pPr>
      <w:r>
        <w:rPr>
          <w:szCs w:val="21"/>
        </w:rPr>
        <w:t>依据招标文件的规定，从投标人投标文件的有效性、完整性和对招标文件的响应程度进行审查，以确定是否对招标文件的实质性要求</w:t>
      </w:r>
      <w:proofErr w:type="gramStart"/>
      <w:r>
        <w:rPr>
          <w:szCs w:val="21"/>
        </w:rPr>
        <w:t>作出</w:t>
      </w:r>
      <w:proofErr w:type="gramEnd"/>
      <w:r>
        <w:rPr>
          <w:szCs w:val="21"/>
        </w:rPr>
        <w:t>响应。</w:t>
      </w:r>
    </w:p>
    <w:p w:rsidR="009F311D" w:rsidRDefault="009F311D" w:rsidP="009F311D">
      <w:pPr>
        <w:pStyle w:val="21"/>
        <w:spacing w:line="360" w:lineRule="auto"/>
        <w:ind w:firstLineChars="200" w:firstLine="420"/>
        <w:rPr>
          <w:rFonts w:ascii="Times New Roman" w:hAnsi="Times New Roman"/>
          <w:b w:val="0"/>
          <w:bCs w:val="0"/>
          <w:color w:val="auto"/>
          <w:sz w:val="21"/>
          <w:szCs w:val="21"/>
        </w:rPr>
      </w:pPr>
      <w:r>
        <w:rPr>
          <w:rFonts w:ascii="Times New Roman" w:hAnsi="Times New Roman"/>
          <w:b w:val="0"/>
          <w:bCs w:val="0"/>
          <w:color w:val="auto"/>
          <w:sz w:val="21"/>
          <w:szCs w:val="21"/>
        </w:rPr>
        <w:t>3.</w:t>
      </w:r>
      <w:r>
        <w:rPr>
          <w:rFonts w:ascii="Times New Roman" w:hAnsi="Times New Roman"/>
          <w:b w:val="0"/>
          <w:bCs w:val="0"/>
          <w:color w:val="auto"/>
          <w:sz w:val="21"/>
          <w:szCs w:val="21"/>
        </w:rPr>
        <w:t>澄清问题</w:t>
      </w:r>
    </w:p>
    <w:p w:rsidR="009F311D" w:rsidRDefault="009F311D" w:rsidP="009F311D">
      <w:pPr>
        <w:pStyle w:val="21"/>
        <w:spacing w:line="360" w:lineRule="auto"/>
        <w:ind w:firstLineChars="0" w:firstLine="420"/>
        <w:rPr>
          <w:rFonts w:ascii="Times New Roman" w:hAnsi="Times New Roman"/>
          <w:b w:val="0"/>
          <w:bCs w:val="0"/>
          <w:color w:val="auto"/>
          <w:sz w:val="21"/>
          <w:szCs w:val="21"/>
        </w:rPr>
      </w:pPr>
      <w:r>
        <w:rPr>
          <w:rFonts w:ascii="Times New Roman" w:hAnsi="Times New Roman"/>
          <w:b w:val="0"/>
          <w:bCs w:val="0"/>
          <w:color w:val="auto"/>
          <w:sz w:val="21"/>
          <w:szCs w:val="21"/>
        </w:rPr>
        <w:t>对于投标文件中含义不明确、同类问题表述不一致或者有明显文字和计算错误的内容，评审小组可要求投标人以书面形式</w:t>
      </w:r>
      <w:proofErr w:type="gramStart"/>
      <w:r>
        <w:rPr>
          <w:rFonts w:ascii="Times New Roman" w:hAnsi="Times New Roman"/>
          <w:b w:val="0"/>
          <w:bCs w:val="0"/>
          <w:color w:val="auto"/>
          <w:sz w:val="21"/>
          <w:szCs w:val="21"/>
        </w:rPr>
        <w:t>作出</w:t>
      </w:r>
      <w:proofErr w:type="gramEnd"/>
      <w:r>
        <w:rPr>
          <w:rFonts w:ascii="Times New Roman" w:hAnsi="Times New Roman"/>
          <w:b w:val="0"/>
          <w:bCs w:val="0"/>
          <w:color w:val="auto"/>
          <w:sz w:val="21"/>
          <w:szCs w:val="21"/>
        </w:rPr>
        <w:t>必要的澄清、说明或者补正。</w:t>
      </w:r>
    </w:p>
    <w:p w:rsidR="009F311D" w:rsidRDefault="009F311D" w:rsidP="009F311D">
      <w:pPr>
        <w:pStyle w:val="21"/>
        <w:spacing w:line="360" w:lineRule="auto"/>
        <w:ind w:firstLineChars="0" w:firstLine="0"/>
        <w:rPr>
          <w:rFonts w:ascii="Times New Roman" w:hAnsi="Times New Roman"/>
          <w:b w:val="0"/>
          <w:bCs w:val="0"/>
          <w:color w:val="auto"/>
          <w:sz w:val="21"/>
          <w:szCs w:val="21"/>
        </w:rPr>
      </w:pPr>
      <w:r>
        <w:rPr>
          <w:rFonts w:ascii="Times New Roman" w:hAnsi="Times New Roman"/>
          <w:b w:val="0"/>
          <w:bCs w:val="0"/>
          <w:color w:val="auto"/>
          <w:sz w:val="21"/>
          <w:szCs w:val="21"/>
        </w:rPr>
        <w:lastRenderedPageBreak/>
        <w:t>投标人的澄清、说明或者补正应当采用书面形式，并加盖公章，投标人的澄清、说明或者补正不得超出投标文件的范围或者改变投标文件的实质性内容。</w:t>
      </w:r>
    </w:p>
    <w:p w:rsidR="009F311D" w:rsidRDefault="009F311D" w:rsidP="009F311D">
      <w:pPr>
        <w:pStyle w:val="21"/>
        <w:spacing w:line="360" w:lineRule="auto"/>
        <w:ind w:firstLine="473"/>
        <w:rPr>
          <w:rFonts w:ascii="Times New Roman" w:hAnsi="Times New Roman"/>
          <w:b w:val="0"/>
          <w:bCs w:val="0"/>
          <w:color w:val="auto"/>
          <w:sz w:val="21"/>
          <w:szCs w:val="21"/>
        </w:rPr>
      </w:pPr>
      <w:r>
        <w:rPr>
          <w:rFonts w:ascii="Times New Roman" w:hAnsi="Times New Roman"/>
          <w:b w:val="0"/>
          <w:bCs w:val="0"/>
          <w:color w:val="auto"/>
          <w:sz w:val="21"/>
          <w:szCs w:val="21"/>
        </w:rPr>
        <w:t>4.</w:t>
      </w:r>
      <w:r>
        <w:rPr>
          <w:rFonts w:ascii="Times New Roman" w:hAnsi="Times New Roman"/>
          <w:b w:val="0"/>
          <w:bCs w:val="0"/>
          <w:color w:val="auto"/>
          <w:sz w:val="21"/>
          <w:szCs w:val="21"/>
        </w:rPr>
        <w:t>详细评审</w:t>
      </w:r>
    </w:p>
    <w:p w:rsidR="009F311D" w:rsidRDefault="009F311D" w:rsidP="009F311D">
      <w:pPr>
        <w:spacing w:line="360" w:lineRule="auto"/>
        <w:ind w:firstLineChars="200" w:firstLine="420"/>
        <w:rPr>
          <w:szCs w:val="21"/>
        </w:rPr>
      </w:pPr>
      <w:r>
        <w:rPr>
          <w:szCs w:val="21"/>
        </w:rPr>
        <w:t>评审小组对初步评审合格的投标文件，依照本办法对投标文件作进一步评审、比较。评审小组成员经过阅标、审标和询标，对各投标人进行打分。</w:t>
      </w:r>
    </w:p>
    <w:p w:rsidR="009F311D" w:rsidRDefault="009F311D" w:rsidP="009F311D">
      <w:pPr>
        <w:spacing w:line="360" w:lineRule="auto"/>
        <w:ind w:firstLineChars="200" w:firstLine="420"/>
        <w:rPr>
          <w:szCs w:val="21"/>
        </w:rPr>
      </w:pPr>
      <w:r>
        <w:rPr>
          <w:szCs w:val="21"/>
        </w:rPr>
        <w:t>评委打分参照本部分五、评分标准。技术商务得分由各评审小组成员打分，根据投标人的投标文件及相关澄清文件，进行独立打分。价格分由评审小组统一核算。评委打分采用记名方式，取所有评委汇总得分的算术平均分（小数点后保留二位小数）。</w:t>
      </w:r>
    </w:p>
    <w:p w:rsidR="009F311D" w:rsidRDefault="009F311D" w:rsidP="009F311D">
      <w:pPr>
        <w:spacing w:line="360" w:lineRule="auto"/>
        <w:ind w:firstLineChars="200" w:firstLine="422"/>
        <w:rPr>
          <w:b/>
          <w:szCs w:val="21"/>
        </w:rPr>
      </w:pPr>
      <w:r>
        <w:rPr>
          <w:b/>
          <w:szCs w:val="21"/>
        </w:rPr>
        <w:t>注：</w:t>
      </w:r>
      <w:r>
        <w:rPr>
          <w:b/>
          <w:szCs w:val="21"/>
        </w:rPr>
        <w:t>1</w:t>
      </w:r>
      <w:r>
        <w:rPr>
          <w:b/>
          <w:szCs w:val="21"/>
        </w:rPr>
        <w:t>）评审小组对拟认定为投标文件无效的，应组织相关投标人代表进行陈述、澄清或申辩；</w:t>
      </w:r>
    </w:p>
    <w:p w:rsidR="009F311D" w:rsidRDefault="009F311D" w:rsidP="009F311D">
      <w:pPr>
        <w:spacing w:line="360" w:lineRule="auto"/>
        <w:ind w:firstLineChars="200" w:firstLine="422"/>
        <w:rPr>
          <w:b/>
          <w:szCs w:val="21"/>
        </w:rPr>
      </w:pPr>
      <w:r>
        <w:rPr>
          <w:b/>
          <w:szCs w:val="21"/>
        </w:rPr>
        <w:t>2</w:t>
      </w:r>
      <w:r>
        <w:rPr>
          <w:b/>
          <w:szCs w:val="21"/>
        </w:rPr>
        <w:t>）代理机构可协助评审小组组长评委对打分结果进行校对、核对并汇总统计；对明显畸高、</w:t>
      </w:r>
      <w:proofErr w:type="gramStart"/>
      <w:r>
        <w:rPr>
          <w:b/>
          <w:szCs w:val="21"/>
        </w:rPr>
        <w:t>畸</w:t>
      </w:r>
      <w:proofErr w:type="gramEnd"/>
      <w:r>
        <w:rPr>
          <w:b/>
          <w:szCs w:val="21"/>
        </w:rPr>
        <w:t>低的评分（其总评分偏离平均分</w:t>
      </w:r>
      <w:r>
        <w:rPr>
          <w:b/>
          <w:szCs w:val="21"/>
        </w:rPr>
        <w:t>30%</w:t>
      </w:r>
      <w:r>
        <w:rPr>
          <w:b/>
          <w:szCs w:val="21"/>
        </w:rPr>
        <w:t>以上的），评审小组组长评委应提醒相关评审小组成员进行复核或书面说明理由，评审小组成员拒绝说明的，由现场监督员据实记录；评审小组成员的评审、修改记录应保留原件，随项目其他资料一并存档；</w:t>
      </w:r>
    </w:p>
    <w:p w:rsidR="009F311D" w:rsidRDefault="009F311D" w:rsidP="009F311D">
      <w:pPr>
        <w:spacing w:line="360" w:lineRule="auto"/>
        <w:ind w:firstLineChars="200" w:firstLine="422"/>
        <w:rPr>
          <w:b/>
          <w:bCs/>
          <w:szCs w:val="21"/>
        </w:rPr>
      </w:pPr>
      <w:r>
        <w:rPr>
          <w:b/>
          <w:bCs/>
          <w:szCs w:val="21"/>
        </w:rPr>
        <w:t>3</w:t>
      </w:r>
      <w:r>
        <w:rPr>
          <w:b/>
          <w:bCs/>
          <w:szCs w:val="21"/>
        </w:rPr>
        <w:t>）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rsidR="009F311D" w:rsidRDefault="009F311D" w:rsidP="009F311D">
      <w:pPr>
        <w:pStyle w:val="21"/>
        <w:spacing w:line="360" w:lineRule="auto"/>
        <w:ind w:firstLine="473"/>
        <w:rPr>
          <w:rFonts w:ascii="Times New Roman" w:hAnsi="Times New Roman"/>
          <w:b w:val="0"/>
          <w:bCs w:val="0"/>
          <w:color w:val="auto"/>
          <w:sz w:val="21"/>
          <w:szCs w:val="21"/>
        </w:rPr>
      </w:pPr>
      <w:r>
        <w:rPr>
          <w:rFonts w:ascii="Times New Roman" w:hAnsi="Times New Roman"/>
          <w:b w:val="0"/>
          <w:bCs w:val="0"/>
          <w:color w:val="auto"/>
          <w:sz w:val="21"/>
          <w:szCs w:val="21"/>
        </w:rPr>
        <w:t>5.</w:t>
      </w:r>
      <w:r>
        <w:rPr>
          <w:rFonts w:ascii="Times New Roman" w:hAnsi="Times New Roman"/>
          <w:b w:val="0"/>
          <w:bCs w:val="0"/>
          <w:color w:val="auto"/>
          <w:sz w:val="21"/>
          <w:szCs w:val="21"/>
        </w:rPr>
        <w:t>中标原则</w:t>
      </w:r>
    </w:p>
    <w:p w:rsidR="009F311D" w:rsidRDefault="009F311D" w:rsidP="009F311D">
      <w:pPr>
        <w:spacing w:line="360" w:lineRule="auto"/>
        <w:ind w:firstLineChars="200" w:firstLine="420"/>
        <w:rPr>
          <w:szCs w:val="21"/>
        </w:rPr>
      </w:pPr>
      <w:r>
        <w:rPr>
          <w:szCs w:val="21"/>
        </w:rPr>
        <w:t>评审小组根据投标人的综合得分由高到低排定顺序，推荐综合得分排名第一的投标人为本项目的第一中标候选人。如</w:t>
      </w:r>
      <w:r>
        <w:rPr>
          <w:bCs/>
          <w:szCs w:val="21"/>
        </w:rPr>
        <w:t>投标人综合得分相同的则价格低者优先中标；若技术商务标得分也相同，则由投标人抽签决定。如评标过程中出现本招标文件未尽事宜，则由评审小组讨论决定。</w:t>
      </w:r>
    </w:p>
    <w:p w:rsidR="009F311D" w:rsidRDefault="009F311D" w:rsidP="009F311D">
      <w:pPr>
        <w:pStyle w:val="21"/>
        <w:spacing w:line="360" w:lineRule="auto"/>
        <w:ind w:firstLine="473"/>
        <w:rPr>
          <w:rFonts w:ascii="Times New Roman" w:hAnsi="Times New Roman"/>
          <w:b w:val="0"/>
          <w:bCs w:val="0"/>
          <w:color w:val="auto"/>
          <w:sz w:val="21"/>
          <w:szCs w:val="21"/>
        </w:rPr>
      </w:pPr>
      <w:r>
        <w:rPr>
          <w:rFonts w:ascii="Times New Roman" w:hAnsi="Times New Roman"/>
          <w:b w:val="0"/>
          <w:bCs w:val="0"/>
          <w:color w:val="auto"/>
          <w:sz w:val="21"/>
          <w:szCs w:val="21"/>
        </w:rPr>
        <w:t>6.</w:t>
      </w:r>
      <w:r>
        <w:rPr>
          <w:rFonts w:ascii="Times New Roman" w:hAnsi="Times New Roman"/>
          <w:b w:val="0"/>
          <w:bCs w:val="0"/>
          <w:color w:val="auto"/>
          <w:sz w:val="21"/>
          <w:szCs w:val="21"/>
        </w:rPr>
        <w:t>中标结果</w:t>
      </w:r>
    </w:p>
    <w:p w:rsidR="009F311D" w:rsidRDefault="009F311D" w:rsidP="009F311D">
      <w:pPr>
        <w:spacing w:line="360" w:lineRule="auto"/>
        <w:ind w:firstLineChars="200" w:firstLine="420"/>
        <w:rPr>
          <w:szCs w:val="21"/>
        </w:rPr>
      </w:pPr>
      <w:r>
        <w:rPr>
          <w:szCs w:val="21"/>
        </w:rPr>
        <w:t>代理机构将中标结果在政府采购指定媒体上公示，并向中标人发出中标通知书。</w:t>
      </w:r>
    </w:p>
    <w:p w:rsidR="007754FB" w:rsidRDefault="007754FB" w:rsidP="0079567E">
      <w:pPr>
        <w:adjustRightInd w:val="0"/>
        <w:spacing w:beforeLines="100" w:before="240" w:line="360" w:lineRule="auto"/>
        <w:rPr>
          <w:rFonts w:ascii="宋体" w:hAnsi="宋体" w:cs="宋体"/>
          <w:bCs/>
          <w:szCs w:val="21"/>
        </w:rPr>
      </w:pPr>
      <w:r>
        <w:rPr>
          <w:rFonts w:ascii="宋体" w:hAnsi="宋体" w:cs="宋体" w:hint="eastAsia"/>
          <w:b/>
          <w:bCs/>
          <w:szCs w:val="21"/>
        </w:rPr>
        <w:t>五、</w:t>
      </w:r>
      <w:r>
        <w:rPr>
          <w:rFonts w:ascii="宋体" w:hAnsi="宋体" w:cs="宋体" w:hint="eastAsia"/>
          <w:bCs/>
          <w:szCs w:val="21"/>
        </w:rPr>
        <w:t>评分标准</w:t>
      </w:r>
    </w:p>
    <w:p w:rsidR="009F311D" w:rsidRDefault="00D131E0" w:rsidP="0079567E">
      <w:pPr>
        <w:adjustRightInd w:val="0"/>
        <w:spacing w:beforeLines="100" w:before="240" w:line="360" w:lineRule="auto"/>
        <w:rPr>
          <w:rFonts w:ascii="宋体" w:hAnsi="宋体" w:cs="宋体"/>
          <w:b/>
          <w:bCs/>
          <w:szCs w:val="21"/>
        </w:rPr>
      </w:pPr>
      <w:r>
        <w:rPr>
          <w:rFonts w:ascii="宋体" w:hAnsi="宋体" w:cs="宋体" w:hint="eastAsia"/>
          <w:szCs w:val="21"/>
        </w:rPr>
        <w:br w:type="page"/>
      </w:r>
    </w:p>
    <w:tbl>
      <w:tblPr>
        <w:tblpPr w:leftFromText="180" w:rightFromText="180" w:vertAnchor="text" w:horzAnchor="margin" w:tblpXSpec="center" w:tblpY="1033"/>
        <w:tblOverlap w:val="neve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625"/>
        <w:gridCol w:w="1139"/>
      </w:tblGrid>
      <w:tr w:rsidR="009F311D" w:rsidTr="00A92E3A">
        <w:trPr>
          <w:cantSplit/>
          <w:trHeight w:val="629"/>
          <w:tblHeader/>
        </w:trPr>
        <w:tc>
          <w:tcPr>
            <w:tcW w:w="8423" w:type="dxa"/>
            <w:gridSpan w:val="2"/>
            <w:tcBorders>
              <w:tl2br w:val="single" w:sz="4" w:space="0" w:color="000000"/>
            </w:tcBorders>
          </w:tcPr>
          <w:p w:rsidR="009F311D" w:rsidRDefault="009F311D" w:rsidP="009F311D">
            <w:pPr>
              <w:spacing w:line="360" w:lineRule="exact"/>
              <w:jc w:val="right"/>
              <w:rPr>
                <w:rFonts w:ascii="宋体" w:hAnsi="宋体" w:cs="宋体"/>
                <w:szCs w:val="21"/>
              </w:rPr>
            </w:pPr>
            <w:bookmarkStart w:id="83" w:name="_Hlk517547708"/>
            <w:r>
              <w:rPr>
                <w:rFonts w:ascii="宋体" w:hAnsi="宋体" w:cs="宋体" w:hint="eastAsia"/>
                <w:szCs w:val="21"/>
              </w:rPr>
              <w:lastRenderedPageBreak/>
              <w:t>供应商</w:t>
            </w:r>
          </w:p>
          <w:p w:rsidR="009F311D" w:rsidRDefault="009F311D" w:rsidP="009F311D">
            <w:pPr>
              <w:spacing w:line="360" w:lineRule="exact"/>
              <w:rPr>
                <w:rFonts w:ascii="宋体" w:hAnsi="宋体" w:cs="宋体"/>
                <w:szCs w:val="21"/>
                <w:lang w:val="ru-RU"/>
              </w:rPr>
            </w:pPr>
            <w:r>
              <w:rPr>
                <w:rFonts w:ascii="宋体" w:hAnsi="宋体" w:cs="宋体" w:hint="eastAsia"/>
                <w:szCs w:val="21"/>
              </w:rPr>
              <w:t>分值</w:t>
            </w:r>
          </w:p>
        </w:tc>
        <w:tc>
          <w:tcPr>
            <w:tcW w:w="1139" w:type="dxa"/>
            <w:vAlign w:val="center"/>
          </w:tcPr>
          <w:p w:rsidR="009F311D" w:rsidRDefault="009F311D" w:rsidP="009F311D">
            <w:pPr>
              <w:spacing w:line="360" w:lineRule="exact"/>
              <w:jc w:val="center"/>
              <w:rPr>
                <w:rFonts w:ascii="宋体" w:hAnsi="宋体" w:cs="宋体"/>
                <w:szCs w:val="21"/>
                <w:lang w:val="ru-RU"/>
              </w:rPr>
            </w:pPr>
            <w:r>
              <w:rPr>
                <w:rFonts w:ascii="宋体" w:hAnsi="宋体" w:cs="宋体" w:hint="eastAsia"/>
                <w:szCs w:val="21"/>
                <w:lang w:val="ru-RU"/>
              </w:rPr>
              <w:t>满分分值</w:t>
            </w:r>
          </w:p>
        </w:tc>
      </w:tr>
      <w:tr w:rsidR="009F311D" w:rsidTr="00A92E3A">
        <w:trPr>
          <w:cantSplit/>
          <w:trHeight w:val="90"/>
        </w:trPr>
        <w:tc>
          <w:tcPr>
            <w:tcW w:w="0" w:type="auto"/>
            <w:vMerge w:val="restart"/>
            <w:vAlign w:val="center"/>
          </w:tcPr>
          <w:p w:rsidR="009F311D" w:rsidRDefault="009F311D" w:rsidP="009F311D">
            <w:pPr>
              <w:spacing w:line="360" w:lineRule="exact"/>
              <w:jc w:val="center"/>
              <w:rPr>
                <w:rFonts w:ascii="宋体" w:hAnsi="宋体" w:cs="宋体"/>
                <w:szCs w:val="21"/>
              </w:rPr>
            </w:pPr>
            <w:r>
              <w:rPr>
                <w:rFonts w:ascii="宋体" w:hAnsi="宋体" w:cs="宋体" w:hint="eastAsia"/>
                <w:szCs w:val="21"/>
              </w:rPr>
              <w:t>技术、商务70分</w:t>
            </w:r>
          </w:p>
        </w:tc>
        <w:tc>
          <w:tcPr>
            <w:tcW w:w="7625" w:type="dxa"/>
            <w:vAlign w:val="center"/>
          </w:tcPr>
          <w:p w:rsidR="009F311D" w:rsidRDefault="009F311D" w:rsidP="009F311D">
            <w:pPr>
              <w:adjustRightInd w:val="0"/>
              <w:snapToGrid w:val="0"/>
              <w:spacing w:line="360" w:lineRule="auto"/>
              <w:rPr>
                <w:rFonts w:ascii="宋体" w:hAnsi="宋体" w:cs="宋体"/>
                <w:szCs w:val="21"/>
              </w:rPr>
            </w:pPr>
            <w:r>
              <w:rPr>
                <w:rFonts w:ascii="宋体" w:hAnsi="宋体" w:cs="宋体" w:hint="eastAsia"/>
                <w:szCs w:val="21"/>
              </w:rPr>
              <w:t>1、对“</w:t>
            </w:r>
            <w:r>
              <w:rPr>
                <w:rFonts w:ascii="宋体" w:hAnsi="宋体" w:cs="宋体" w:hint="eastAsia"/>
                <w:bCs/>
                <w:szCs w:val="21"/>
              </w:rPr>
              <w:t>第二章</w:t>
            </w:r>
            <w:r>
              <w:rPr>
                <w:rFonts w:ascii="宋体" w:hAnsi="宋体" w:cs="宋体" w:hint="eastAsia"/>
                <w:szCs w:val="21"/>
              </w:rPr>
              <w:t xml:space="preserve">  </w:t>
            </w:r>
            <w:r>
              <w:rPr>
                <w:rFonts w:ascii="宋体" w:hAnsi="宋体" w:cs="宋体" w:hint="eastAsia"/>
                <w:bCs/>
                <w:szCs w:val="21"/>
              </w:rPr>
              <w:t>采购清单及参数要求</w:t>
            </w:r>
            <w:r>
              <w:rPr>
                <w:rFonts w:ascii="宋体" w:hAnsi="宋体" w:cs="宋体" w:hint="eastAsia"/>
                <w:szCs w:val="21"/>
              </w:rPr>
              <w:t>”响应性：</w:t>
            </w:r>
            <w:proofErr w:type="gramStart"/>
            <w:r>
              <w:rPr>
                <w:rFonts w:ascii="宋体" w:hAnsi="宋体" w:cs="宋体" w:hint="eastAsia"/>
                <w:szCs w:val="21"/>
              </w:rPr>
              <w:t>完全响应</w:t>
            </w:r>
            <w:proofErr w:type="gramEnd"/>
            <w:r>
              <w:rPr>
                <w:rFonts w:ascii="宋体" w:hAnsi="宋体" w:cs="宋体" w:hint="eastAsia"/>
                <w:szCs w:val="21"/>
              </w:rPr>
              <w:t>招标文件“</w:t>
            </w:r>
            <w:r>
              <w:rPr>
                <w:rFonts w:ascii="宋体" w:hAnsi="宋体" w:cs="宋体" w:hint="eastAsia"/>
                <w:bCs/>
                <w:szCs w:val="21"/>
              </w:rPr>
              <w:t>第二章</w:t>
            </w:r>
            <w:r>
              <w:rPr>
                <w:rFonts w:ascii="宋体" w:hAnsi="宋体" w:cs="宋体" w:hint="eastAsia"/>
                <w:szCs w:val="21"/>
              </w:rPr>
              <w:t xml:space="preserve">  </w:t>
            </w:r>
            <w:r>
              <w:rPr>
                <w:rFonts w:ascii="宋体" w:hAnsi="宋体" w:cs="宋体" w:hint="eastAsia"/>
                <w:bCs/>
                <w:szCs w:val="21"/>
              </w:rPr>
              <w:t>采购清单及参数要求</w:t>
            </w:r>
            <w:r>
              <w:rPr>
                <w:rFonts w:ascii="宋体" w:hAnsi="宋体" w:cs="宋体" w:hint="eastAsia"/>
                <w:szCs w:val="21"/>
              </w:rPr>
              <w:t>”所有指标的得10分，</w:t>
            </w:r>
            <w:proofErr w:type="gramStart"/>
            <w:r>
              <w:rPr>
                <w:rFonts w:ascii="宋体" w:hAnsi="宋体" w:cs="宋体" w:hint="eastAsia"/>
                <w:szCs w:val="21"/>
              </w:rPr>
              <w:t>每负偏离</w:t>
            </w:r>
            <w:proofErr w:type="gramEnd"/>
            <w:r>
              <w:rPr>
                <w:rFonts w:ascii="宋体" w:hAnsi="宋体" w:cs="宋体" w:hint="eastAsia"/>
                <w:szCs w:val="21"/>
              </w:rPr>
              <w:t>一条指标的扣1分，扣完为止。</w:t>
            </w:r>
          </w:p>
        </w:tc>
        <w:tc>
          <w:tcPr>
            <w:tcW w:w="1139" w:type="dxa"/>
            <w:vAlign w:val="center"/>
          </w:tcPr>
          <w:p w:rsidR="009F311D" w:rsidRDefault="009F311D" w:rsidP="009F311D">
            <w:pPr>
              <w:spacing w:line="360" w:lineRule="exact"/>
              <w:jc w:val="center"/>
              <w:rPr>
                <w:rFonts w:ascii="宋体" w:hAnsi="宋体" w:cs="宋体"/>
                <w:szCs w:val="21"/>
              </w:rPr>
            </w:pPr>
            <w:r>
              <w:rPr>
                <w:rFonts w:ascii="宋体" w:hAnsi="宋体" w:cs="宋体" w:hint="eastAsia"/>
                <w:szCs w:val="21"/>
              </w:rPr>
              <w:t>10</w:t>
            </w:r>
          </w:p>
        </w:tc>
      </w:tr>
      <w:tr w:rsidR="009F311D" w:rsidTr="00A92E3A">
        <w:trPr>
          <w:cantSplit/>
          <w:trHeight w:val="90"/>
        </w:trPr>
        <w:tc>
          <w:tcPr>
            <w:tcW w:w="0" w:type="auto"/>
            <w:vMerge/>
            <w:vAlign w:val="center"/>
          </w:tcPr>
          <w:p w:rsidR="009F311D" w:rsidRDefault="009F311D" w:rsidP="009F311D">
            <w:pPr>
              <w:spacing w:line="360" w:lineRule="exact"/>
              <w:jc w:val="center"/>
              <w:rPr>
                <w:rFonts w:ascii="宋体" w:hAnsi="宋体" w:cs="宋体"/>
                <w:szCs w:val="21"/>
              </w:rPr>
            </w:pPr>
          </w:p>
        </w:tc>
        <w:tc>
          <w:tcPr>
            <w:tcW w:w="7625" w:type="dxa"/>
            <w:vAlign w:val="center"/>
          </w:tcPr>
          <w:p w:rsidR="009F311D" w:rsidRDefault="009F311D" w:rsidP="009F311D">
            <w:pPr>
              <w:spacing w:line="400" w:lineRule="exact"/>
              <w:rPr>
                <w:rFonts w:ascii="宋体" w:hAnsi="宋体" w:cs="宋体"/>
                <w:szCs w:val="21"/>
              </w:rPr>
            </w:pPr>
            <w:r>
              <w:rPr>
                <w:rFonts w:ascii="宋体" w:hAnsi="宋体" w:cs="宋体" w:hint="eastAsia"/>
                <w:szCs w:val="21"/>
              </w:rPr>
              <w:t>2、</w:t>
            </w:r>
            <w:r w:rsidRPr="00446A72">
              <w:rPr>
                <w:rFonts w:asciiTheme="minorEastAsia" w:hAnsiTheme="minorEastAsia" w:cs="宋体"/>
                <w:color w:val="000000" w:themeColor="text1"/>
              </w:rPr>
              <w:t>业绩（</w:t>
            </w:r>
            <w:r w:rsidRPr="00446A72">
              <w:rPr>
                <w:rFonts w:asciiTheme="minorEastAsia" w:hAnsiTheme="minorEastAsia" w:cs="宋体"/>
                <w:color w:val="000000" w:themeColor="text1"/>
              </w:rPr>
              <w:t>3</w:t>
            </w:r>
            <w:r w:rsidRPr="00446A72">
              <w:rPr>
                <w:rFonts w:asciiTheme="minorEastAsia" w:hAnsiTheme="minorEastAsia" w:cs="宋体" w:hint="eastAsia"/>
                <w:color w:val="000000" w:themeColor="text1"/>
              </w:rPr>
              <w:t>分）</w:t>
            </w:r>
            <w:r>
              <w:rPr>
                <w:rFonts w:ascii="宋体" w:hAnsi="宋体" w:cs="宋体" w:hint="eastAsia"/>
                <w:b/>
                <w:bCs/>
                <w:szCs w:val="21"/>
              </w:rPr>
              <w:t>：</w:t>
            </w:r>
          </w:p>
          <w:p w:rsidR="009F311D" w:rsidRPr="009F311D" w:rsidRDefault="009F311D" w:rsidP="009F311D">
            <w:pPr>
              <w:spacing w:line="280" w:lineRule="exact"/>
              <w:rPr>
                <w:rFonts w:ascii="宋体" w:hAnsi="宋体" w:cs="宋体"/>
                <w:szCs w:val="21"/>
              </w:rPr>
            </w:pPr>
            <w:r w:rsidRPr="009F311D">
              <w:rPr>
                <w:rFonts w:ascii="宋体" w:hAnsi="宋体" w:cs="宋体" w:hint="eastAsia"/>
                <w:szCs w:val="21"/>
              </w:rPr>
              <w:t>自</w:t>
            </w:r>
            <w:r w:rsidRPr="009F311D">
              <w:rPr>
                <w:rFonts w:ascii="宋体" w:hAnsi="宋体" w:cs="宋体"/>
                <w:szCs w:val="21"/>
              </w:rPr>
              <w:t>2020</w:t>
            </w:r>
            <w:r w:rsidRPr="009F311D">
              <w:rPr>
                <w:rFonts w:ascii="宋体" w:hAnsi="宋体" w:cs="宋体" w:hint="eastAsia"/>
                <w:szCs w:val="21"/>
              </w:rPr>
              <w:t>年</w:t>
            </w:r>
            <w:r w:rsidRPr="009F311D">
              <w:rPr>
                <w:rFonts w:ascii="宋体" w:hAnsi="宋体" w:cs="宋体"/>
                <w:szCs w:val="21"/>
              </w:rPr>
              <w:t>1</w:t>
            </w:r>
            <w:r w:rsidRPr="009F311D">
              <w:rPr>
                <w:rFonts w:ascii="宋体" w:hAnsi="宋体" w:cs="宋体" w:hint="eastAsia"/>
                <w:szCs w:val="21"/>
              </w:rPr>
              <w:t>月</w:t>
            </w:r>
            <w:r w:rsidRPr="009F311D">
              <w:rPr>
                <w:rFonts w:ascii="宋体" w:hAnsi="宋体" w:cs="宋体"/>
                <w:szCs w:val="21"/>
              </w:rPr>
              <w:t>1</w:t>
            </w:r>
            <w:r w:rsidRPr="009F311D">
              <w:rPr>
                <w:rFonts w:ascii="宋体" w:hAnsi="宋体" w:cs="宋体" w:hint="eastAsia"/>
                <w:szCs w:val="21"/>
              </w:rPr>
              <w:t>日（以合同签订日期为准）至今，投标人具有同类项目业绩，每提供</w:t>
            </w:r>
            <w:r w:rsidRPr="009F311D">
              <w:rPr>
                <w:rFonts w:ascii="宋体" w:hAnsi="宋体" w:cs="宋体"/>
                <w:szCs w:val="21"/>
              </w:rPr>
              <w:t>1</w:t>
            </w:r>
            <w:r w:rsidRPr="009F311D">
              <w:rPr>
                <w:rFonts w:ascii="宋体" w:hAnsi="宋体" w:cs="宋体" w:hint="eastAsia"/>
                <w:szCs w:val="21"/>
              </w:rPr>
              <w:t>个得</w:t>
            </w:r>
            <w:r w:rsidRPr="009F311D">
              <w:rPr>
                <w:rFonts w:ascii="宋体" w:hAnsi="宋体" w:cs="宋体"/>
                <w:szCs w:val="21"/>
              </w:rPr>
              <w:t>1</w:t>
            </w:r>
            <w:r w:rsidRPr="009F311D">
              <w:rPr>
                <w:rFonts w:ascii="宋体" w:hAnsi="宋体" w:cs="宋体" w:hint="eastAsia"/>
                <w:szCs w:val="21"/>
              </w:rPr>
              <w:t>分，最高得</w:t>
            </w:r>
            <w:r w:rsidRPr="009F311D">
              <w:rPr>
                <w:rFonts w:ascii="宋体" w:hAnsi="宋体" w:cs="宋体"/>
                <w:szCs w:val="21"/>
              </w:rPr>
              <w:t>3</w:t>
            </w:r>
            <w:r w:rsidRPr="009F311D">
              <w:rPr>
                <w:rFonts w:ascii="宋体" w:hAnsi="宋体" w:cs="宋体" w:hint="eastAsia"/>
                <w:szCs w:val="21"/>
              </w:rPr>
              <w:t>分。</w:t>
            </w:r>
          </w:p>
          <w:p w:rsidR="009F311D" w:rsidRDefault="009F311D" w:rsidP="009F311D">
            <w:pPr>
              <w:pStyle w:val="a8"/>
              <w:spacing w:line="360" w:lineRule="exact"/>
              <w:rPr>
                <w:rFonts w:ascii="宋体" w:hAnsi="宋体" w:cs="宋体"/>
                <w:b/>
                <w:bCs/>
                <w:sz w:val="21"/>
                <w:szCs w:val="21"/>
              </w:rPr>
            </w:pPr>
            <w:r w:rsidRPr="009F311D">
              <w:rPr>
                <w:rFonts w:ascii="宋体" w:hAnsi="宋体" w:cs="宋体" w:hint="eastAsia"/>
                <w:sz w:val="21"/>
                <w:szCs w:val="21"/>
              </w:rPr>
              <w:t>注：投标文件中</w:t>
            </w:r>
            <w:proofErr w:type="gramStart"/>
            <w:r w:rsidRPr="009F311D">
              <w:rPr>
                <w:rFonts w:ascii="宋体" w:hAnsi="宋体" w:cs="宋体" w:hint="eastAsia"/>
                <w:sz w:val="21"/>
                <w:szCs w:val="21"/>
              </w:rPr>
              <w:t>附合同</w:t>
            </w:r>
            <w:proofErr w:type="gramEnd"/>
            <w:r w:rsidRPr="009F311D">
              <w:rPr>
                <w:rFonts w:ascii="宋体" w:hAnsi="宋体" w:cs="宋体" w:hint="eastAsia"/>
                <w:sz w:val="21"/>
                <w:szCs w:val="21"/>
              </w:rPr>
              <w:t>复印件，时间以合同签订时间为准。</w:t>
            </w:r>
          </w:p>
        </w:tc>
        <w:tc>
          <w:tcPr>
            <w:tcW w:w="1139" w:type="dxa"/>
            <w:vAlign w:val="center"/>
          </w:tcPr>
          <w:p w:rsidR="009F311D" w:rsidRDefault="009F311D" w:rsidP="009F311D">
            <w:pPr>
              <w:spacing w:line="360" w:lineRule="exact"/>
              <w:jc w:val="center"/>
              <w:rPr>
                <w:rFonts w:ascii="宋体" w:hAnsi="宋体" w:cs="宋体"/>
                <w:szCs w:val="21"/>
              </w:rPr>
            </w:pPr>
            <w:r>
              <w:rPr>
                <w:rFonts w:ascii="宋体" w:hAnsi="宋体" w:cs="宋体" w:hint="eastAsia"/>
                <w:szCs w:val="21"/>
              </w:rPr>
              <w:t>3</w:t>
            </w:r>
          </w:p>
        </w:tc>
      </w:tr>
      <w:tr w:rsidR="009F311D" w:rsidTr="00A92E3A">
        <w:trPr>
          <w:cantSplit/>
          <w:trHeight w:val="90"/>
        </w:trPr>
        <w:tc>
          <w:tcPr>
            <w:tcW w:w="0" w:type="auto"/>
            <w:vMerge/>
            <w:vAlign w:val="center"/>
          </w:tcPr>
          <w:p w:rsidR="009F311D" w:rsidRDefault="009F311D" w:rsidP="009F311D">
            <w:pPr>
              <w:spacing w:line="360" w:lineRule="exact"/>
              <w:jc w:val="center"/>
              <w:rPr>
                <w:rFonts w:ascii="宋体" w:hAnsi="宋体" w:cs="宋体"/>
                <w:szCs w:val="21"/>
              </w:rPr>
            </w:pPr>
          </w:p>
        </w:tc>
        <w:tc>
          <w:tcPr>
            <w:tcW w:w="7625" w:type="dxa"/>
            <w:vAlign w:val="center"/>
          </w:tcPr>
          <w:p w:rsidR="009F311D" w:rsidRPr="009F311D" w:rsidRDefault="009F311D" w:rsidP="009F311D">
            <w:pPr>
              <w:spacing w:line="280" w:lineRule="exact"/>
              <w:rPr>
                <w:rFonts w:ascii="宋体" w:hAnsi="宋体" w:cs="宋体"/>
                <w:szCs w:val="21"/>
              </w:rPr>
            </w:pPr>
            <w:r w:rsidRPr="009F311D">
              <w:rPr>
                <w:rFonts w:ascii="宋体" w:hAnsi="宋体" w:cs="宋体"/>
                <w:szCs w:val="21"/>
              </w:rPr>
              <w:t>3、投标产品环保、节能、安全认证（3分）</w:t>
            </w:r>
          </w:p>
          <w:p w:rsidR="009F311D" w:rsidRPr="009F311D" w:rsidRDefault="009F311D" w:rsidP="009F311D">
            <w:pPr>
              <w:spacing w:line="280" w:lineRule="exact"/>
              <w:rPr>
                <w:rFonts w:ascii="宋体" w:hAnsi="宋体" w:cs="宋体"/>
                <w:szCs w:val="21"/>
              </w:rPr>
            </w:pPr>
            <w:r w:rsidRPr="009F311D">
              <w:rPr>
                <w:rFonts w:ascii="宋体" w:hAnsi="宋体" w:cs="宋体"/>
                <w:szCs w:val="21"/>
              </w:rPr>
              <w:t>3.1投标产品具有环保产品认证证书的得1分；</w:t>
            </w:r>
          </w:p>
          <w:p w:rsidR="009F311D" w:rsidRPr="009F311D" w:rsidRDefault="009F311D" w:rsidP="009F311D">
            <w:pPr>
              <w:spacing w:line="280" w:lineRule="exact"/>
              <w:rPr>
                <w:rFonts w:ascii="宋体" w:hAnsi="宋体" w:cs="宋体"/>
                <w:szCs w:val="21"/>
              </w:rPr>
            </w:pPr>
            <w:r w:rsidRPr="009F311D">
              <w:rPr>
                <w:rFonts w:ascii="宋体" w:hAnsi="宋体" w:cs="宋体"/>
                <w:szCs w:val="21"/>
              </w:rPr>
              <w:t>3.2</w:t>
            </w:r>
            <w:r w:rsidRPr="009F311D">
              <w:rPr>
                <w:rFonts w:ascii="宋体" w:hAnsi="宋体" w:cs="宋体" w:hint="eastAsia"/>
                <w:szCs w:val="21"/>
              </w:rPr>
              <w:t>投标产品具有节能产品认证证书的得</w:t>
            </w:r>
            <w:r w:rsidRPr="009F311D">
              <w:rPr>
                <w:rFonts w:ascii="宋体" w:hAnsi="宋体" w:cs="宋体"/>
                <w:szCs w:val="21"/>
              </w:rPr>
              <w:t>1分；</w:t>
            </w:r>
          </w:p>
          <w:p w:rsidR="009F311D" w:rsidRPr="009F311D" w:rsidRDefault="009F311D" w:rsidP="009F311D">
            <w:pPr>
              <w:spacing w:line="280" w:lineRule="exact"/>
              <w:rPr>
                <w:rFonts w:ascii="宋体" w:hAnsi="宋体" w:cs="宋体"/>
                <w:szCs w:val="21"/>
              </w:rPr>
            </w:pPr>
            <w:r w:rsidRPr="009F311D">
              <w:rPr>
                <w:rFonts w:ascii="宋体" w:hAnsi="宋体" w:cs="宋体"/>
                <w:szCs w:val="21"/>
              </w:rPr>
              <w:t>3.3</w:t>
            </w:r>
            <w:r w:rsidRPr="009F311D">
              <w:rPr>
                <w:rFonts w:ascii="宋体" w:hAnsi="宋体" w:cs="宋体" w:hint="eastAsia"/>
                <w:szCs w:val="21"/>
              </w:rPr>
              <w:t>具有食品接触产品安全认证的得</w:t>
            </w:r>
            <w:r w:rsidRPr="009F311D">
              <w:rPr>
                <w:rFonts w:ascii="宋体" w:hAnsi="宋体" w:cs="宋体"/>
                <w:szCs w:val="21"/>
              </w:rPr>
              <w:t>1分。</w:t>
            </w:r>
          </w:p>
          <w:p w:rsidR="009F311D" w:rsidRDefault="009F311D" w:rsidP="00F117D7">
            <w:pPr>
              <w:pStyle w:val="a8"/>
              <w:spacing w:line="360" w:lineRule="exact"/>
              <w:rPr>
                <w:rFonts w:ascii="宋体" w:hAnsi="宋体" w:cs="宋体"/>
                <w:sz w:val="21"/>
                <w:szCs w:val="21"/>
              </w:rPr>
            </w:pPr>
            <w:r w:rsidRPr="009F311D">
              <w:rPr>
                <w:rFonts w:ascii="宋体" w:hAnsi="宋体" w:cs="宋体" w:hint="eastAsia"/>
                <w:sz w:val="21"/>
                <w:szCs w:val="21"/>
              </w:rPr>
              <w:t>注：投标文件中提供上述</w:t>
            </w:r>
            <w:r w:rsidR="00F117D7">
              <w:rPr>
                <w:rFonts w:ascii="宋体" w:hAnsi="宋体" w:cs="宋体" w:hint="eastAsia"/>
                <w:sz w:val="21"/>
                <w:szCs w:val="21"/>
              </w:rPr>
              <w:t>有效期内</w:t>
            </w:r>
            <w:r w:rsidRPr="009F311D">
              <w:rPr>
                <w:rFonts w:ascii="宋体" w:hAnsi="宋体" w:cs="宋体" w:hint="eastAsia"/>
                <w:sz w:val="21"/>
                <w:szCs w:val="21"/>
              </w:rPr>
              <w:t>证书的</w:t>
            </w:r>
            <w:r w:rsidR="00F117D7">
              <w:rPr>
                <w:rFonts w:ascii="宋体" w:hAnsi="宋体" w:cs="宋体" w:hint="eastAsia"/>
                <w:sz w:val="21"/>
                <w:szCs w:val="21"/>
              </w:rPr>
              <w:t>扫描</w:t>
            </w:r>
            <w:r w:rsidRPr="009F311D">
              <w:rPr>
                <w:rFonts w:ascii="宋体" w:hAnsi="宋体" w:cs="宋体" w:hint="eastAsia"/>
                <w:sz w:val="21"/>
                <w:szCs w:val="21"/>
              </w:rPr>
              <w:t>件。</w:t>
            </w:r>
          </w:p>
        </w:tc>
        <w:tc>
          <w:tcPr>
            <w:tcW w:w="1139" w:type="dxa"/>
            <w:vAlign w:val="center"/>
          </w:tcPr>
          <w:p w:rsidR="009F311D" w:rsidRDefault="009F311D" w:rsidP="009F311D">
            <w:pPr>
              <w:spacing w:line="360" w:lineRule="exact"/>
              <w:jc w:val="center"/>
              <w:rPr>
                <w:rFonts w:ascii="宋体" w:hAnsi="宋体" w:cs="宋体"/>
                <w:szCs w:val="21"/>
              </w:rPr>
            </w:pPr>
            <w:r>
              <w:rPr>
                <w:rFonts w:ascii="宋体" w:hAnsi="宋体" w:cs="宋体" w:hint="eastAsia"/>
                <w:szCs w:val="21"/>
              </w:rPr>
              <w:t>3</w:t>
            </w:r>
          </w:p>
        </w:tc>
      </w:tr>
      <w:tr w:rsidR="00A92E3A" w:rsidTr="00ED73C8">
        <w:trPr>
          <w:cantSplit/>
          <w:trHeight w:val="4305"/>
        </w:trPr>
        <w:tc>
          <w:tcPr>
            <w:tcW w:w="0" w:type="auto"/>
            <w:vMerge/>
            <w:vAlign w:val="center"/>
          </w:tcPr>
          <w:p w:rsidR="00A92E3A" w:rsidRDefault="00A92E3A" w:rsidP="009F311D">
            <w:pPr>
              <w:spacing w:line="360" w:lineRule="exact"/>
              <w:jc w:val="center"/>
              <w:rPr>
                <w:rFonts w:ascii="宋体" w:hAnsi="宋体" w:cs="宋体"/>
                <w:szCs w:val="21"/>
              </w:rPr>
            </w:pPr>
          </w:p>
        </w:tc>
        <w:tc>
          <w:tcPr>
            <w:tcW w:w="7625" w:type="dxa"/>
            <w:vAlign w:val="center"/>
          </w:tcPr>
          <w:p w:rsidR="00A92E3A" w:rsidRPr="00446A72" w:rsidRDefault="00A92E3A" w:rsidP="00B12075">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4</w:t>
            </w:r>
            <w:r w:rsidRPr="00446A72">
              <w:rPr>
                <w:rFonts w:asciiTheme="minorEastAsia" w:hAnsiTheme="minorEastAsia" w:cs="宋体"/>
                <w:color w:val="000000" w:themeColor="text1"/>
              </w:rPr>
              <w:t>、样品分（</w:t>
            </w:r>
            <w:r>
              <w:rPr>
                <w:rFonts w:asciiTheme="minorEastAsia" w:hAnsiTheme="minorEastAsia" w:cs="宋体" w:hint="eastAsia"/>
                <w:color w:val="000000" w:themeColor="text1"/>
              </w:rPr>
              <w:t>10</w:t>
            </w:r>
            <w:r w:rsidRPr="00446A72">
              <w:rPr>
                <w:rFonts w:asciiTheme="minorEastAsia" w:hAnsiTheme="minorEastAsia" w:cs="宋体"/>
                <w:color w:val="000000" w:themeColor="text1"/>
              </w:rPr>
              <w:t>分）</w:t>
            </w:r>
          </w:p>
          <w:p w:rsidR="00A92E3A" w:rsidRDefault="00A92E3A" w:rsidP="00B12075">
            <w:pPr>
              <w:spacing w:line="280" w:lineRule="exact"/>
              <w:rPr>
                <w:rFonts w:asciiTheme="minorEastAsia" w:hAnsiTheme="minorEastAsia" w:cs="宋体"/>
                <w:color w:val="000000" w:themeColor="text1"/>
              </w:rPr>
            </w:pPr>
            <w:r w:rsidRPr="00446A72">
              <w:rPr>
                <w:rFonts w:asciiTheme="minorEastAsia" w:hAnsiTheme="minorEastAsia" w:cs="宋体" w:hint="eastAsia"/>
                <w:color w:val="000000" w:themeColor="text1"/>
              </w:rPr>
              <w:t>根据投标人提供的样品进行评审。</w:t>
            </w:r>
          </w:p>
          <w:p w:rsidR="00B12075" w:rsidRPr="00B12075" w:rsidRDefault="00B12075" w:rsidP="00B12075">
            <w:pPr>
              <w:spacing w:line="360" w:lineRule="exact"/>
              <w:rPr>
                <w:rFonts w:ascii="宋体" w:hAnsi="宋体" w:cs="宋体"/>
              </w:rPr>
            </w:pPr>
            <w:r w:rsidRPr="00C7502E">
              <w:rPr>
                <w:rFonts w:ascii="宋体" w:hAnsi="宋体" w:cs="宋体" w:hint="eastAsia"/>
              </w:rPr>
              <w:t>样品</w:t>
            </w:r>
            <w:r>
              <w:rPr>
                <w:rFonts w:ascii="宋体" w:hAnsi="宋体" w:cs="宋体" w:hint="eastAsia"/>
              </w:rPr>
              <w:t>：</w:t>
            </w:r>
            <w:r w:rsidRPr="00B12075">
              <w:rPr>
                <w:rFonts w:ascii="宋体" w:hAnsi="宋体" w:cs="宋体" w:hint="eastAsia"/>
              </w:rPr>
              <w:t>石英石台面调料柜</w:t>
            </w:r>
            <w:r w:rsidRPr="00B12075">
              <w:rPr>
                <w:rFonts w:ascii="宋体" w:hAnsi="宋体" w:cs="宋体"/>
              </w:rPr>
              <w:br/>
            </w:r>
            <w:r w:rsidRPr="00B12075">
              <w:rPr>
                <w:rFonts w:ascii="宋体" w:hAnsi="宋体" w:cs="宋体" w:hint="eastAsia"/>
              </w:rPr>
              <w:t>说明：柜体板为双层</w:t>
            </w:r>
            <w:r w:rsidRPr="00B12075">
              <w:rPr>
                <w:rFonts w:ascii="宋体" w:hAnsi="宋体" w:cs="宋体"/>
              </w:rPr>
              <w:t>304不锈钢小雨点板，</w:t>
            </w:r>
            <w:proofErr w:type="gramStart"/>
            <w:r w:rsidRPr="00B12075">
              <w:rPr>
                <w:rFonts w:ascii="宋体" w:hAnsi="宋体" w:cs="宋体"/>
              </w:rPr>
              <w:t>实厚</w:t>
            </w:r>
            <w:proofErr w:type="gramEnd"/>
            <w:r w:rsidRPr="00B12075">
              <w:rPr>
                <w:rFonts w:ascii="宋体" w:hAnsi="宋体" w:cs="宋体"/>
              </w:rPr>
              <w:t>0.6mm，柜门为双层304不锈钢</w:t>
            </w:r>
            <w:r w:rsidR="006C5CE5">
              <w:rPr>
                <w:rFonts w:ascii="宋体" w:hAnsi="宋体" w:cs="宋体"/>
              </w:rPr>
              <w:t>木纹</w:t>
            </w:r>
            <w:r w:rsidR="006C5CE5">
              <w:rPr>
                <w:rFonts w:ascii="宋体" w:hAnsi="宋体" w:cs="宋体" w:hint="eastAsia"/>
              </w:rPr>
              <w:t>板</w:t>
            </w:r>
            <w:r w:rsidRPr="00B12075">
              <w:rPr>
                <w:rFonts w:ascii="宋体" w:hAnsi="宋体" w:cs="宋体"/>
              </w:rPr>
              <w:t>，层板为双层304不锈钢小雨点板，中间填充蜂窝铝，台面采用18mm厚石英石。 </w:t>
            </w:r>
            <w:r w:rsidRPr="00B12075">
              <w:rPr>
                <w:rFonts w:ascii="宋体" w:hAnsi="宋体" w:cs="宋体"/>
              </w:rPr>
              <w:br/>
            </w:r>
            <w:r w:rsidRPr="00B12075">
              <w:rPr>
                <w:rFonts w:ascii="宋体" w:hAnsi="宋体" w:cs="宋体" w:hint="eastAsia"/>
              </w:rPr>
              <w:t>规格：</w:t>
            </w:r>
            <w:r w:rsidRPr="00B12075">
              <w:rPr>
                <w:rFonts w:ascii="宋体" w:hAnsi="宋体" w:cs="宋体"/>
              </w:rPr>
              <w:t>1</w:t>
            </w:r>
            <w:r w:rsidR="006C5CE5">
              <w:rPr>
                <w:rFonts w:ascii="宋体" w:hAnsi="宋体" w:cs="宋体" w:hint="eastAsia"/>
              </w:rPr>
              <w:t>2</w:t>
            </w:r>
            <w:r w:rsidRPr="00B12075">
              <w:rPr>
                <w:rFonts w:ascii="宋体" w:hAnsi="宋体" w:cs="宋体"/>
              </w:rPr>
              <w:t>00×600×800</w:t>
            </w:r>
          </w:p>
          <w:p w:rsidR="00A92E3A" w:rsidRPr="00C7502E" w:rsidRDefault="00B12075" w:rsidP="00A92E3A">
            <w:pPr>
              <w:spacing w:line="360" w:lineRule="exact"/>
              <w:rPr>
                <w:rFonts w:ascii="宋体" w:hAnsi="宋体" w:cs="宋体"/>
              </w:rPr>
            </w:pPr>
            <w:r>
              <w:rPr>
                <w:rFonts w:ascii="宋体" w:hAnsi="宋体" w:cs="宋体" w:hint="eastAsia"/>
              </w:rPr>
              <w:t>评审</w:t>
            </w:r>
            <w:r w:rsidR="00A92E3A" w:rsidRPr="00C7502E">
              <w:rPr>
                <w:rFonts w:ascii="宋体" w:hAnsi="宋体" w:cs="宋体" w:hint="eastAsia"/>
              </w:rPr>
              <w:t>1、：304不锈钢小雨点板制作，厚度δ=0.6mm，中间蜂窝铝填充的制作工艺；计0-4分；</w:t>
            </w:r>
          </w:p>
          <w:p w:rsidR="00A92E3A" w:rsidRPr="00C7502E" w:rsidRDefault="00B12075" w:rsidP="00A92E3A">
            <w:pPr>
              <w:spacing w:line="360" w:lineRule="exact"/>
              <w:rPr>
                <w:rFonts w:ascii="宋体" w:hAnsi="宋体" w:cs="宋体"/>
              </w:rPr>
            </w:pPr>
            <w:r>
              <w:rPr>
                <w:rFonts w:ascii="宋体" w:hAnsi="宋体" w:cs="宋体" w:hint="eastAsia"/>
              </w:rPr>
              <w:t>评审</w:t>
            </w:r>
            <w:r w:rsidR="00A92E3A" w:rsidRPr="00C7502E">
              <w:rPr>
                <w:rFonts w:ascii="宋体" w:hAnsi="宋体" w:cs="宋体" w:hint="eastAsia"/>
              </w:rPr>
              <w:t>2：采用304不锈钢木纹色覆膜板，厚度δ=0.7mm的制作工艺；计0-3分；</w:t>
            </w:r>
          </w:p>
          <w:p w:rsidR="00A92E3A" w:rsidRPr="00C7502E" w:rsidRDefault="00B12075" w:rsidP="00A92E3A">
            <w:pPr>
              <w:spacing w:line="360" w:lineRule="exact"/>
              <w:rPr>
                <w:rFonts w:ascii="宋体" w:hAnsi="宋体" w:cs="宋体"/>
              </w:rPr>
            </w:pPr>
            <w:r>
              <w:rPr>
                <w:rFonts w:ascii="宋体" w:hAnsi="宋体" w:cs="宋体" w:hint="eastAsia"/>
              </w:rPr>
              <w:t>评审</w:t>
            </w:r>
            <w:r w:rsidR="00A92E3A" w:rsidRPr="00C7502E">
              <w:rPr>
                <w:rFonts w:ascii="宋体" w:hAnsi="宋体" w:cs="宋体" w:hint="eastAsia"/>
              </w:rPr>
              <w:t>3：</w:t>
            </w:r>
            <w:r w:rsidR="006C5CE5" w:rsidRPr="00446A72">
              <w:rPr>
                <w:rFonts w:asciiTheme="minorEastAsia" w:hAnsiTheme="minorEastAsia" w:cs="宋体" w:hint="eastAsia"/>
                <w:color w:val="000000" w:themeColor="text1"/>
              </w:rPr>
              <w:t>根据所提供样品材料及五金件等反映质量、规格、品质等级等比较评定</w:t>
            </w:r>
            <w:r w:rsidR="00A92E3A" w:rsidRPr="00C7502E">
              <w:rPr>
                <w:rFonts w:ascii="宋体" w:hAnsi="宋体" w:cs="宋体" w:hint="eastAsia"/>
              </w:rPr>
              <w:t>；计0-3分</w:t>
            </w:r>
            <w:r w:rsidR="006C5CE5">
              <w:rPr>
                <w:rFonts w:ascii="宋体" w:hAnsi="宋体" w:cs="宋体" w:hint="eastAsia"/>
              </w:rPr>
              <w:t>。</w:t>
            </w:r>
          </w:p>
          <w:p w:rsidR="00A92E3A" w:rsidRPr="00446A72" w:rsidRDefault="00A92E3A" w:rsidP="00ED73C8">
            <w:pPr>
              <w:spacing w:line="280" w:lineRule="exact"/>
              <w:rPr>
                <w:rFonts w:asciiTheme="minorEastAsia" w:hAnsiTheme="minorEastAsia" w:cs="宋体"/>
                <w:color w:val="000000" w:themeColor="text1"/>
              </w:rPr>
            </w:pPr>
            <w:r w:rsidRPr="00446A72">
              <w:rPr>
                <w:rFonts w:asciiTheme="minorEastAsia" w:hAnsiTheme="minorEastAsia" w:cs="宋体" w:hint="eastAsia"/>
                <w:color w:val="000000" w:themeColor="text1"/>
              </w:rPr>
              <w:t>（</w:t>
            </w:r>
            <w:r w:rsidRPr="00446A72">
              <w:rPr>
                <w:rFonts w:asciiTheme="minorEastAsia" w:hAnsiTheme="minorEastAsia" w:cs="宋体"/>
                <w:color w:val="000000" w:themeColor="text1"/>
              </w:rPr>
              <w:t>如</w:t>
            </w:r>
            <w:r w:rsidRPr="00446A72">
              <w:rPr>
                <w:rFonts w:asciiTheme="minorEastAsia" w:hAnsiTheme="minorEastAsia" w:cs="宋体" w:hint="eastAsia"/>
                <w:color w:val="000000" w:themeColor="text1"/>
              </w:rPr>
              <w:t>未</w:t>
            </w:r>
            <w:r w:rsidRPr="00446A72">
              <w:rPr>
                <w:rFonts w:asciiTheme="minorEastAsia" w:hAnsiTheme="minorEastAsia" w:cs="宋体"/>
                <w:color w:val="000000" w:themeColor="text1"/>
              </w:rPr>
              <w:t>提供样品</w:t>
            </w:r>
            <w:r w:rsidRPr="00446A72">
              <w:rPr>
                <w:rFonts w:asciiTheme="minorEastAsia" w:hAnsiTheme="minorEastAsia" w:cs="宋体" w:hint="eastAsia"/>
                <w:color w:val="000000" w:themeColor="text1"/>
              </w:rPr>
              <w:t>或样品</w:t>
            </w:r>
            <w:r w:rsidRPr="00446A72">
              <w:rPr>
                <w:rFonts w:asciiTheme="minorEastAsia" w:hAnsiTheme="minorEastAsia" w:cs="宋体"/>
                <w:color w:val="000000" w:themeColor="text1"/>
              </w:rPr>
              <w:t>不全的，不得分。</w:t>
            </w:r>
            <w:r w:rsidRPr="00446A72">
              <w:rPr>
                <w:rFonts w:asciiTheme="minorEastAsia" w:hAnsiTheme="minorEastAsia" w:cs="宋体" w:hint="eastAsia"/>
                <w:color w:val="000000" w:themeColor="text1"/>
              </w:rPr>
              <w:t>）</w:t>
            </w:r>
          </w:p>
        </w:tc>
        <w:tc>
          <w:tcPr>
            <w:tcW w:w="1139" w:type="dxa"/>
            <w:vAlign w:val="center"/>
          </w:tcPr>
          <w:p w:rsidR="00A92E3A" w:rsidRDefault="00A92E3A" w:rsidP="009F311D">
            <w:pPr>
              <w:spacing w:line="360" w:lineRule="exact"/>
              <w:jc w:val="center"/>
              <w:rPr>
                <w:rFonts w:ascii="宋体" w:hAnsi="宋体" w:cs="宋体"/>
                <w:szCs w:val="21"/>
              </w:rPr>
            </w:pPr>
            <w:r>
              <w:rPr>
                <w:rFonts w:ascii="宋体" w:hAnsi="宋体" w:cs="宋体" w:hint="eastAsia"/>
                <w:szCs w:val="21"/>
              </w:rPr>
              <w:t>10</w:t>
            </w:r>
          </w:p>
        </w:tc>
      </w:tr>
      <w:tr w:rsidR="00A92E3A" w:rsidTr="00ED73C8">
        <w:trPr>
          <w:cantSplit/>
          <w:trHeight w:val="1973"/>
        </w:trPr>
        <w:tc>
          <w:tcPr>
            <w:tcW w:w="0" w:type="auto"/>
            <w:vMerge/>
            <w:vAlign w:val="center"/>
          </w:tcPr>
          <w:p w:rsidR="00A92E3A" w:rsidRDefault="00A92E3A" w:rsidP="009F311D">
            <w:pPr>
              <w:spacing w:line="360" w:lineRule="exact"/>
              <w:jc w:val="center"/>
              <w:rPr>
                <w:rFonts w:ascii="宋体" w:hAnsi="宋体" w:cs="宋体"/>
                <w:szCs w:val="21"/>
              </w:rPr>
            </w:pPr>
          </w:p>
        </w:tc>
        <w:tc>
          <w:tcPr>
            <w:tcW w:w="7625" w:type="dxa"/>
            <w:vAlign w:val="center"/>
          </w:tcPr>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5</w:t>
            </w:r>
            <w:r w:rsidR="00A92E3A" w:rsidRPr="00446A72">
              <w:rPr>
                <w:rFonts w:asciiTheme="minorEastAsia" w:hAnsiTheme="minorEastAsia" w:cs="宋体"/>
                <w:color w:val="000000" w:themeColor="text1"/>
              </w:rPr>
              <w:t>、深化设计方案（</w:t>
            </w:r>
            <w:r w:rsidR="00A92E3A" w:rsidRPr="00446A72">
              <w:rPr>
                <w:rFonts w:asciiTheme="minorEastAsia" w:hAnsiTheme="minorEastAsia" w:cs="宋体"/>
                <w:color w:val="000000" w:themeColor="text1"/>
              </w:rPr>
              <w:t>15</w:t>
            </w:r>
            <w:r w:rsidR="00A92E3A" w:rsidRPr="00446A72">
              <w:rPr>
                <w:rFonts w:asciiTheme="minorEastAsia" w:hAnsiTheme="minorEastAsia" w:cs="宋体"/>
                <w:color w:val="000000" w:themeColor="text1"/>
              </w:rPr>
              <w:t>分）</w:t>
            </w:r>
          </w:p>
          <w:p w:rsidR="00A92E3A" w:rsidRDefault="00A92E3A" w:rsidP="009F311D">
            <w:pPr>
              <w:spacing w:line="360" w:lineRule="exact"/>
            </w:pPr>
            <w:r w:rsidRPr="00446A72">
              <w:rPr>
                <w:rFonts w:asciiTheme="minorEastAsia" w:hAnsiTheme="minorEastAsia" w:cs="宋体" w:hint="eastAsia"/>
                <w:color w:val="000000" w:themeColor="text1"/>
              </w:rPr>
              <w:t>投标人根据采购人提供的厨房设备初步设计平面图，可进行现场测量、复核、设计优化，评标委员会根据投标人提供的厨房设备布置优化方案（内容包括厨房设备设计优化平面布置图、水电点位图、施工和安装要点及操作细则等）进行综合评议（</w:t>
            </w:r>
            <w:r w:rsidRPr="00446A72">
              <w:rPr>
                <w:rFonts w:asciiTheme="minorEastAsia" w:hAnsiTheme="minorEastAsia" w:cs="宋体"/>
                <w:color w:val="000000" w:themeColor="text1"/>
              </w:rPr>
              <w:t>0-15</w:t>
            </w:r>
            <w:r w:rsidRPr="00446A72">
              <w:rPr>
                <w:rFonts w:asciiTheme="minorEastAsia" w:hAnsiTheme="minorEastAsia" w:cs="宋体"/>
                <w:color w:val="000000" w:themeColor="text1"/>
              </w:rPr>
              <w:t>分）。</w:t>
            </w:r>
          </w:p>
        </w:tc>
        <w:tc>
          <w:tcPr>
            <w:tcW w:w="1139" w:type="dxa"/>
            <w:vAlign w:val="center"/>
          </w:tcPr>
          <w:p w:rsidR="00A92E3A" w:rsidRDefault="00A92E3A" w:rsidP="009F311D">
            <w:pPr>
              <w:spacing w:line="360" w:lineRule="exact"/>
              <w:jc w:val="center"/>
              <w:rPr>
                <w:rFonts w:ascii="宋体" w:hAnsi="宋体" w:cs="宋体"/>
                <w:szCs w:val="21"/>
              </w:rPr>
            </w:pPr>
            <w:r>
              <w:rPr>
                <w:rFonts w:ascii="宋体" w:hAnsi="宋体" w:cs="宋体" w:hint="eastAsia"/>
                <w:szCs w:val="21"/>
              </w:rPr>
              <w:t>15</w:t>
            </w:r>
          </w:p>
        </w:tc>
      </w:tr>
      <w:tr w:rsidR="00A92E3A" w:rsidTr="00A92E3A">
        <w:trPr>
          <w:cantSplit/>
          <w:trHeight w:val="20"/>
        </w:trPr>
        <w:tc>
          <w:tcPr>
            <w:tcW w:w="0" w:type="auto"/>
            <w:vMerge/>
            <w:vAlign w:val="center"/>
          </w:tcPr>
          <w:p w:rsidR="00A92E3A" w:rsidRDefault="00A92E3A" w:rsidP="009F311D">
            <w:pPr>
              <w:spacing w:line="360" w:lineRule="exact"/>
              <w:jc w:val="center"/>
              <w:rPr>
                <w:rFonts w:ascii="宋体" w:hAnsi="宋体" w:cs="宋体"/>
                <w:szCs w:val="21"/>
              </w:rPr>
            </w:pPr>
          </w:p>
        </w:tc>
        <w:tc>
          <w:tcPr>
            <w:tcW w:w="7625" w:type="dxa"/>
            <w:vAlign w:val="center"/>
          </w:tcPr>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6</w:t>
            </w:r>
            <w:r w:rsidR="00A92E3A" w:rsidRPr="00446A72">
              <w:rPr>
                <w:rFonts w:asciiTheme="minorEastAsia" w:hAnsiTheme="minorEastAsia" w:cs="宋体"/>
                <w:color w:val="000000" w:themeColor="text1"/>
              </w:rPr>
              <w:t>、项目实施方案（</w:t>
            </w:r>
            <w:r w:rsidR="00A92E3A">
              <w:rPr>
                <w:rFonts w:asciiTheme="minorEastAsia" w:hAnsiTheme="minorEastAsia" w:cs="宋体" w:hint="eastAsia"/>
                <w:color w:val="000000" w:themeColor="text1"/>
              </w:rPr>
              <w:t>18</w:t>
            </w:r>
            <w:r w:rsidR="00A92E3A" w:rsidRPr="00446A72">
              <w:rPr>
                <w:rFonts w:asciiTheme="minorEastAsia" w:hAnsiTheme="minorEastAsia" w:cs="宋体" w:hint="eastAsia"/>
                <w:color w:val="000000" w:themeColor="text1"/>
              </w:rPr>
              <w:t>分）</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6</w:t>
            </w:r>
            <w:r w:rsidR="00A92E3A" w:rsidRPr="00446A72">
              <w:rPr>
                <w:rFonts w:asciiTheme="minorEastAsia" w:hAnsiTheme="minorEastAsia" w:cs="宋体"/>
                <w:color w:val="000000" w:themeColor="text1"/>
              </w:rPr>
              <w:t>.1</w:t>
            </w:r>
            <w:r w:rsidR="00A92E3A" w:rsidRPr="00446A72">
              <w:rPr>
                <w:rFonts w:asciiTheme="minorEastAsia" w:hAnsiTheme="minorEastAsia" w:cs="宋体"/>
                <w:color w:val="000000" w:themeColor="text1"/>
              </w:rPr>
              <w:t>工期保证的方案和措施（</w:t>
            </w:r>
            <w:r w:rsidR="00A92E3A" w:rsidRPr="00446A72">
              <w:rPr>
                <w:rFonts w:asciiTheme="minorEastAsia" w:hAnsiTheme="minorEastAsia" w:cs="宋体"/>
                <w:color w:val="000000" w:themeColor="text1"/>
              </w:rPr>
              <w:t>0-</w:t>
            </w:r>
            <w:r w:rsidR="00A92E3A">
              <w:rPr>
                <w:rFonts w:asciiTheme="minorEastAsia" w:hAnsiTheme="minorEastAsia" w:cs="宋体" w:hint="eastAsia"/>
                <w:color w:val="000000" w:themeColor="text1"/>
              </w:rPr>
              <w:t>5</w:t>
            </w:r>
            <w:r w:rsidR="00A92E3A" w:rsidRPr="00446A72">
              <w:rPr>
                <w:rFonts w:asciiTheme="minorEastAsia" w:hAnsiTheme="minorEastAsia" w:cs="宋体" w:hint="eastAsia"/>
                <w:color w:val="000000" w:themeColor="text1"/>
              </w:rPr>
              <w:t>分）</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6</w:t>
            </w:r>
            <w:r w:rsidR="00A92E3A" w:rsidRPr="00446A72">
              <w:rPr>
                <w:rFonts w:asciiTheme="minorEastAsia" w:hAnsiTheme="minorEastAsia" w:cs="宋体"/>
                <w:color w:val="000000" w:themeColor="text1"/>
              </w:rPr>
              <w:t>.2</w:t>
            </w:r>
            <w:r w:rsidR="00A92E3A" w:rsidRPr="00446A72">
              <w:rPr>
                <w:rFonts w:asciiTheme="minorEastAsia" w:hAnsiTheme="minorEastAsia" w:cs="宋体"/>
                <w:color w:val="000000" w:themeColor="text1"/>
              </w:rPr>
              <w:t>质量保证的技术方案和措施（</w:t>
            </w:r>
            <w:r w:rsidR="00A92E3A" w:rsidRPr="00446A72">
              <w:rPr>
                <w:rFonts w:asciiTheme="minorEastAsia" w:hAnsiTheme="minorEastAsia" w:cs="宋体"/>
                <w:color w:val="000000" w:themeColor="text1"/>
              </w:rPr>
              <w:t>0-</w:t>
            </w:r>
            <w:r w:rsidR="00A92E3A">
              <w:rPr>
                <w:rFonts w:asciiTheme="minorEastAsia" w:hAnsiTheme="minorEastAsia" w:cs="宋体" w:hint="eastAsia"/>
                <w:color w:val="000000" w:themeColor="text1"/>
              </w:rPr>
              <w:t>5</w:t>
            </w:r>
            <w:r w:rsidR="00A92E3A" w:rsidRPr="00446A72">
              <w:rPr>
                <w:rFonts w:asciiTheme="minorEastAsia" w:hAnsiTheme="minorEastAsia" w:cs="宋体" w:hint="eastAsia"/>
                <w:color w:val="000000" w:themeColor="text1"/>
              </w:rPr>
              <w:t>分）</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6</w:t>
            </w:r>
            <w:r w:rsidR="00A92E3A" w:rsidRPr="00446A72">
              <w:rPr>
                <w:rFonts w:asciiTheme="minorEastAsia" w:hAnsiTheme="minorEastAsia" w:cs="宋体"/>
                <w:color w:val="000000" w:themeColor="text1"/>
              </w:rPr>
              <w:t>.3</w:t>
            </w:r>
            <w:r w:rsidR="00A92E3A" w:rsidRPr="00446A72">
              <w:rPr>
                <w:rFonts w:asciiTheme="minorEastAsia" w:hAnsiTheme="minorEastAsia" w:cs="宋体"/>
                <w:color w:val="000000" w:themeColor="text1"/>
              </w:rPr>
              <w:t>安装、调试、验收的方案和措施（</w:t>
            </w:r>
            <w:r w:rsidR="00A92E3A" w:rsidRPr="00446A72">
              <w:rPr>
                <w:rFonts w:asciiTheme="minorEastAsia" w:hAnsiTheme="minorEastAsia" w:cs="宋体"/>
                <w:color w:val="000000" w:themeColor="text1"/>
              </w:rPr>
              <w:t>0-</w:t>
            </w:r>
            <w:r w:rsidR="00A92E3A">
              <w:rPr>
                <w:rFonts w:asciiTheme="minorEastAsia" w:hAnsiTheme="minorEastAsia" w:cs="宋体" w:hint="eastAsia"/>
                <w:color w:val="000000" w:themeColor="text1"/>
              </w:rPr>
              <w:t>4</w:t>
            </w:r>
            <w:r w:rsidR="00A92E3A" w:rsidRPr="00446A72">
              <w:rPr>
                <w:rFonts w:asciiTheme="minorEastAsia" w:hAnsiTheme="minorEastAsia" w:cs="宋体" w:hint="eastAsia"/>
                <w:color w:val="000000" w:themeColor="text1"/>
              </w:rPr>
              <w:t>分）</w:t>
            </w:r>
          </w:p>
          <w:p w:rsidR="00A92E3A" w:rsidRDefault="00746C0F" w:rsidP="009F311D">
            <w:pPr>
              <w:spacing w:line="360" w:lineRule="exact"/>
              <w:rPr>
                <w:rFonts w:ascii="宋体" w:hAnsi="宋体" w:cs="宋体"/>
                <w:szCs w:val="21"/>
              </w:rPr>
            </w:pPr>
            <w:r w:rsidRPr="00382DB5">
              <w:rPr>
                <w:rFonts w:asciiTheme="minorEastAsia" w:hAnsiTheme="minorEastAsia" w:cs="宋体" w:hint="eastAsia"/>
                <w:color w:val="000000" w:themeColor="text1"/>
              </w:rPr>
              <w:t>6</w:t>
            </w:r>
            <w:r w:rsidR="00A92E3A" w:rsidRPr="00382DB5">
              <w:rPr>
                <w:rFonts w:asciiTheme="minorEastAsia" w:hAnsiTheme="minorEastAsia" w:cs="宋体"/>
                <w:color w:val="000000" w:themeColor="text1"/>
              </w:rPr>
              <w:t>.4</w:t>
            </w:r>
            <w:r w:rsidR="00A92E3A" w:rsidRPr="00382DB5">
              <w:rPr>
                <w:rFonts w:asciiTheme="minorEastAsia" w:hAnsiTheme="minorEastAsia" w:cs="宋体"/>
                <w:color w:val="000000" w:themeColor="text1"/>
              </w:rPr>
              <w:t>应急预案和措施（</w:t>
            </w:r>
            <w:r w:rsidR="00A92E3A" w:rsidRPr="00382DB5">
              <w:rPr>
                <w:rFonts w:asciiTheme="minorEastAsia" w:hAnsiTheme="minorEastAsia" w:cs="宋体"/>
                <w:color w:val="000000" w:themeColor="text1"/>
              </w:rPr>
              <w:t>0-</w:t>
            </w:r>
            <w:r w:rsidR="00A92E3A" w:rsidRPr="00382DB5">
              <w:rPr>
                <w:rFonts w:asciiTheme="minorEastAsia" w:hAnsiTheme="minorEastAsia" w:cs="宋体" w:hint="eastAsia"/>
                <w:color w:val="000000" w:themeColor="text1"/>
              </w:rPr>
              <w:t>4</w:t>
            </w:r>
            <w:r w:rsidR="00A92E3A" w:rsidRPr="00382DB5">
              <w:rPr>
                <w:rFonts w:asciiTheme="minorEastAsia" w:hAnsiTheme="minorEastAsia" w:cs="宋体" w:hint="eastAsia"/>
                <w:color w:val="000000" w:themeColor="text1"/>
              </w:rPr>
              <w:t>分）</w:t>
            </w:r>
          </w:p>
        </w:tc>
        <w:tc>
          <w:tcPr>
            <w:tcW w:w="1139" w:type="dxa"/>
            <w:vAlign w:val="center"/>
          </w:tcPr>
          <w:p w:rsidR="00A92E3A" w:rsidRDefault="00A92E3A" w:rsidP="009F311D">
            <w:pPr>
              <w:spacing w:line="360" w:lineRule="exact"/>
              <w:jc w:val="center"/>
              <w:rPr>
                <w:rFonts w:ascii="宋体" w:hAnsi="宋体" w:cs="宋体"/>
                <w:szCs w:val="21"/>
              </w:rPr>
            </w:pPr>
            <w:r>
              <w:rPr>
                <w:rFonts w:ascii="宋体" w:hAnsi="宋体" w:cs="宋体" w:hint="eastAsia"/>
                <w:szCs w:val="21"/>
              </w:rPr>
              <w:t>18</w:t>
            </w:r>
          </w:p>
        </w:tc>
      </w:tr>
      <w:tr w:rsidR="00A92E3A" w:rsidTr="00A92E3A">
        <w:trPr>
          <w:cantSplit/>
          <w:trHeight w:val="20"/>
        </w:trPr>
        <w:tc>
          <w:tcPr>
            <w:tcW w:w="0" w:type="auto"/>
            <w:vMerge/>
            <w:vAlign w:val="center"/>
          </w:tcPr>
          <w:p w:rsidR="00A92E3A" w:rsidRDefault="00A92E3A" w:rsidP="009F311D">
            <w:pPr>
              <w:spacing w:line="360" w:lineRule="exact"/>
              <w:jc w:val="center"/>
              <w:rPr>
                <w:rFonts w:ascii="宋体" w:hAnsi="宋体" w:cs="宋体"/>
                <w:szCs w:val="21"/>
              </w:rPr>
            </w:pPr>
          </w:p>
        </w:tc>
        <w:tc>
          <w:tcPr>
            <w:tcW w:w="7625" w:type="dxa"/>
            <w:vAlign w:val="center"/>
          </w:tcPr>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7</w:t>
            </w:r>
            <w:r w:rsidR="00A92E3A" w:rsidRPr="00446A72">
              <w:rPr>
                <w:rFonts w:asciiTheme="minorEastAsia" w:hAnsiTheme="minorEastAsia" w:cs="宋体"/>
                <w:color w:val="000000" w:themeColor="text1"/>
              </w:rPr>
              <w:t>、售后服务（</w:t>
            </w:r>
            <w:r w:rsidR="00A92E3A" w:rsidRPr="00446A72">
              <w:rPr>
                <w:rFonts w:asciiTheme="minorEastAsia" w:hAnsiTheme="minorEastAsia" w:cs="宋体"/>
                <w:color w:val="000000" w:themeColor="text1"/>
              </w:rPr>
              <w:t>5</w:t>
            </w:r>
            <w:r w:rsidR="00A92E3A" w:rsidRPr="00446A72">
              <w:rPr>
                <w:rFonts w:asciiTheme="minorEastAsia" w:hAnsiTheme="minorEastAsia" w:cs="宋体"/>
                <w:color w:val="000000" w:themeColor="text1"/>
              </w:rPr>
              <w:t>分）</w:t>
            </w:r>
          </w:p>
          <w:p w:rsidR="00A92E3A" w:rsidRDefault="00746C0F" w:rsidP="009F311D">
            <w:pPr>
              <w:spacing w:line="360" w:lineRule="exact"/>
              <w:rPr>
                <w:rFonts w:ascii="宋体" w:hAnsi="宋体" w:cs="宋体"/>
                <w:szCs w:val="21"/>
              </w:rPr>
            </w:pPr>
            <w:r>
              <w:rPr>
                <w:rFonts w:asciiTheme="minorEastAsia" w:hAnsiTheme="minorEastAsia" w:cs="宋体" w:hint="eastAsia"/>
                <w:color w:val="000000" w:themeColor="text1"/>
              </w:rPr>
              <w:t>7</w:t>
            </w:r>
            <w:r w:rsidR="00A92E3A" w:rsidRPr="00446A72">
              <w:rPr>
                <w:rFonts w:asciiTheme="minorEastAsia" w:hAnsiTheme="minorEastAsia" w:cs="宋体"/>
                <w:color w:val="000000" w:themeColor="text1"/>
              </w:rPr>
              <w:t>.1</w:t>
            </w:r>
            <w:r w:rsidR="00A92E3A" w:rsidRPr="00446A72">
              <w:rPr>
                <w:rFonts w:asciiTheme="minorEastAsia" w:hAnsiTheme="minorEastAsia" w:cs="宋体"/>
                <w:color w:val="000000" w:themeColor="text1"/>
              </w:rPr>
              <w:t>根据投标人的售后服务方案（包括售后服务机构的设置，售后服务响应时间，售后服务专业技术队伍、质保期外售后方案）是否完整、合理进行评议（</w:t>
            </w:r>
            <w:r w:rsidR="00A92E3A" w:rsidRPr="00446A72">
              <w:rPr>
                <w:rFonts w:asciiTheme="minorEastAsia" w:hAnsiTheme="minorEastAsia" w:cs="宋体"/>
                <w:color w:val="000000" w:themeColor="text1"/>
              </w:rPr>
              <w:t>0</w:t>
            </w:r>
            <w:r w:rsidR="00A92E3A" w:rsidRPr="00446A72">
              <w:rPr>
                <w:rFonts w:asciiTheme="minorEastAsia" w:hAnsiTheme="minorEastAsia" w:cs="宋体" w:hint="eastAsia"/>
                <w:color w:val="000000" w:themeColor="text1"/>
              </w:rPr>
              <w:t>～</w:t>
            </w:r>
            <w:r w:rsidR="00A92E3A" w:rsidRPr="00446A72">
              <w:rPr>
                <w:rFonts w:asciiTheme="minorEastAsia" w:hAnsiTheme="minorEastAsia" w:cs="宋体"/>
                <w:color w:val="000000" w:themeColor="text1"/>
              </w:rPr>
              <w:t>5</w:t>
            </w:r>
            <w:r w:rsidR="00A92E3A" w:rsidRPr="00446A72">
              <w:rPr>
                <w:rFonts w:asciiTheme="minorEastAsia" w:hAnsiTheme="minorEastAsia" w:cs="宋体"/>
                <w:color w:val="000000" w:themeColor="text1"/>
              </w:rPr>
              <w:t>分）。</w:t>
            </w:r>
          </w:p>
        </w:tc>
        <w:tc>
          <w:tcPr>
            <w:tcW w:w="1139" w:type="dxa"/>
            <w:vAlign w:val="center"/>
          </w:tcPr>
          <w:p w:rsidR="00A92E3A" w:rsidRDefault="00A92E3A" w:rsidP="009F311D">
            <w:pPr>
              <w:spacing w:line="360" w:lineRule="exact"/>
              <w:jc w:val="center"/>
              <w:rPr>
                <w:rFonts w:ascii="宋体" w:hAnsi="宋体" w:cs="宋体"/>
                <w:szCs w:val="21"/>
              </w:rPr>
            </w:pPr>
            <w:r>
              <w:rPr>
                <w:rFonts w:ascii="宋体" w:hAnsi="宋体" w:cs="宋体" w:hint="eastAsia"/>
                <w:szCs w:val="21"/>
              </w:rPr>
              <w:t>5</w:t>
            </w:r>
          </w:p>
        </w:tc>
      </w:tr>
      <w:tr w:rsidR="00A92E3A" w:rsidTr="00A92E3A">
        <w:trPr>
          <w:cantSplit/>
          <w:trHeight w:val="20"/>
        </w:trPr>
        <w:tc>
          <w:tcPr>
            <w:tcW w:w="0" w:type="auto"/>
            <w:vMerge/>
            <w:vAlign w:val="center"/>
          </w:tcPr>
          <w:p w:rsidR="00A92E3A" w:rsidRDefault="00A92E3A" w:rsidP="009F311D">
            <w:pPr>
              <w:spacing w:line="360" w:lineRule="exact"/>
              <w:jc w:val="center"/>
              <w:rPr>
                <w:rFonts w:ascii="宋体" w:hAnsi="宋体" w:cs="宋体"/>
                <w:szCs w:val="21"/>
              </w:rPr>
            </w:pPr>
          </w:p>
        </w:tc>
        <w:tc>
          <w:tcPr>
            <w:tcW w:w="7625" w:type="dxa"/>
            <w:vAlign w:val="center"/>
          </w:tcPr>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、投标产品</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油烟净化一体</w:t>
            </w:r>
            <w:proofErr w:type="gramStart"/>
            <w:r w:rsidR="00A92E3A" w:rsidRPr="00446A72">
              <w:rPr>
                <w:rFonts w:asciiTheme="minorEastAsia" w:hAnsiTheme="minorEastAsia" w:cs="宋体"/>
                <w:color w:val="000000" w:themeColor="text1"/>
              </w:rPr>
              <w:t>机相关</w:t>
            </w:r>
            <w:proofErr w:type="gramEnd"/>
            <w:r w:rsidR="00A92E3A" w:rsidRPr="00446A72">
              <w:rPr>
                <w:rFonts w:asciiTheme="minorEastAsia" w:hAnsiTheme="minorEastAsia" w:cs="宋体"/>
                <w:color w:val="000000" w:themeColor="text1"/>
              </w:rPr>
              <w:t>证件及检测报告（</w:t>
            </w:r>
            <w:r w:rsidR="00A92E3A" w:rsidRPr="00446A72">
              <w:rPr>
                <w:rFonts w:asciiTheme="minorEastAsia" w:hAnsiTheme="minorEastAsia" w:cs="宋体"/>
                <w:color w:val="000000" w:themeColor="text1"/>
              </w:rPr>
              <w:t>6</w:t>
            </w:r>
            <w:r w:rsidR="00A92E3A" w:rsidRPr="00446A72">
              <w:rPr>
                <w:rFonts w:asciiTheme="minorEastAsia" w:hAnsiTheme="minorEastAsia" w:cs="宋体"/>
                <w:color w:val="000000" w:themeColor="text1"/>
              </w:rPr>
              <w:t>分）</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.1</w:t>
            </w:r>
            <w:r w:rsidR="00A92E3A" w:rsidRPr="00446A72">
              <w:rPr>
                <w:rFonts w:asciiTheme="minorEastAsia" w:hAnsiTheme="minorEastAsia" w:cs="宋体"/>
                <w:color w:val="000000" w:themeColor="text1"/>
              </w:rPr>
              <w:t>：持有</w:t>
            </w:r>
            <w:r w:rsidR="00A92E3A" w:rsidRPr="00446A72">
              <w:rPr>
                <w:rFonts w:asciiTheme="minorEastAsia" w:hAnsiTheme="minorEastAsia" w:cs="宋体"/>
                <w:color w:val="000000" w:themeColor="text1"/>
              </w:rPr>
              <w:t>CMA,CAL</w:t>
            </w:r>
            <w:r w:rsidR="00A92E3A" w:rsidRPr="00446A72">
              <w:rPr>
                <w:rFonts w:asciiTheme="minorEastAsia" w:hAnsiTheme="minorEastAsia" w:cs="宋体"/>
                <w:color w:val="000000" w:themeColor="text1"/>
              </w:rPr>
              <w:t>盖章的电源检测报（电源检测品牌与一体机品牌一致，均符合</w:t>
            </w:r>
            <w:r w:rsidR="00A92E3A" w:rsidRPr="00446A72">
              <w:rPr>
                <w:rFonts w:asciiTheme="minorEastAsia" w:hAnsiTheme="minorEastAsia" w:cs="宋体"/>
                <w:color w:val="000000" w:themeColor="text1"/>
              </w:rPr>
              <w:t>JCC/I201011.1-2017</w:t>
            </w:r>
            <w:r w:rsidR="00A92E3A" w:rsidRPr="00446A72">
              <w:rPr>
                <w:rFonts w:asciiTheme="minorEastAsia" w:hAnsiTheme="minorEastAsia" w:cs="宋体"/>
                <w:color w:val="000000" w:themeColor="text1"/>
              </w:rPr>
              <w:t>《餐饮油烟净化器用高压电源检测方法》和</w:t>
            </w:r>
            <w:r w:rsidR="00A92E3A" w:rsidRPr="00446A72">
              <w:rPr>
                <w:rFonts w:asciiTheme="minorEastAsia" w:hAnsiTheme="minorEastAsia" w:cs="宋体"/>
                <w:color w:val="000000" w:themeColor="text1"/>
              </w:rPr>
              <w:t>CCAEPI-RG-Q-041-2018</w:t>
            </w:r>
            <w:r w:rsidR="00A92E3A" w:rsidRPr="00446A72">
              <w:rPr>
                <w:rFonts w:asciiTheme="minorEastAsia" w:hAnsiTheme="minorEastAsia" w:cs="宋体"/>
                <w:color w:val="000000" w:themeColor="text1"/>
              </w:rPr>
              <w:t>《餐饮油烟净化器用高压电源》的标准，电源输入与外壳绝缘电阻</w:t>
            </w:r>
            <w:r w:rsidR="00A92E3A" w:rsidRPr="00446A72">
              <w:rPr>
                <w:rFonts w:asciiTheme="minorEastAsia" w:hAnsiTheme="minorEastAsia" w:cs="宋体"/>
                <w:color w:val="000000" w:themeColor="text1"/>
              </w:rPr>
              <w:t>≥200MΩ</w:t>
            </w:r>
            <w:r w:rsidR="00A92E3A" w:rsidRPr="00446A72">
              <w:rPr>
                <w:rFonts w:asciiTheme="minorEastAsia" w:hAnsiTheme="minorEastAsia" w:cs="宋体"/>
                <w:color w:val="000000" w:themeColor="text1"/>
              </w:rPr>
              <w:t>；电源输入与外壳之间应能承受</w:t>
            </w:r>
            <w:r w:rsidR="00A92E3A" w:rsidRPr="00446A72">
              <w:rPr>
                <w:rFonts w:asciiTheme="minorEastAsia" w:hAnsiTheme="minorEastAsia" w:cs="宋体"/>
                <w:color w:val="000000" w:themeColor="text1"/>
              </w:rPr>
              <w:t xml:space="preserve"> 2000V</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10MA</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 xml:space="preserve">1min </w:t>
            </w:r>
            <w:r w:rsidR="00A92E3A" w:rsidRPr="00446A72">
              <w:rPr>
                <w:rFonts w:asciiTheme="minorEastAsia" w:hAnsiTheme="minorEastAsia" w:cs="宋体" w:hint="eastAsia"/>
                <w:color w:val="000000" w:themeColor="text1"/>
              </w:rPr>
              <w:t>无击穿闪烁，无异响；电源功率因素≥</w:t>
            </w:r>
            <w:r w:rsidR="00A92E3A" w:rsidRPr="00446A72">
              <w:rPr>
                <w:rFonts w:asciiTheme="minorEastAsia" w:hAnsiTheme="minorEastAsia" w:cs="宋体"/>
                <w:color w:val="000000" w:themeColor="text1"/>
              </w:rPr>
              <w:t>0.85</w:t>
            </w:r>
            <w:r w:rsidR="00A92E3A" w:rsidRPr="00446A72">
              <w:rPr>
                <w:rFonts w:asciiTheme="minorEastAsia" w:hAnsiTheme="minorEastAsia" w:cs="宋体"/>
                <w:color w:val="000000" w:themeColor="text1"/>
              </w:rPr>
              <w:t>；样品至于</w:t>
            </w:r>
            <w:r w:rsidR="00A92E3A" w:rsidRPr="00446A72">
              <w:rPr>
                <w:rFonts w:asciiTheme="minorEastAsia" w:hAnsiTheme="minorEastAsia" w:cs="宋体"/>
                <w:color w:val="000000" w:themeColor="text1"/>
              </w:rPr>
              <w:t>-10℃±2℃</w:t>
            </w:r>
            <w:r w:rsidR="00A92E3A" w:rsidRPr="00446A72">
              <w:rPr>
                <w:rFonts w:asciiTheme="minorEastAsia" w:hAnsiTheme="minorEastAsia" w:cs="宋体"/>
                <w:color w:val="000000" w:themeColor="text1"/>
              </w:rPr>
              <w:t>的低温箱内，运行</w:t>
            </w:r>
            <w:r w:rsidR="00A92E3A" w:rsidRPr="00446A72">
              <w:rPr>
                <w:rFonts w:asciiTheme="minorEastAsia" w:hAnsiTheme="minorEastAsia" w:cs="宋体"/>
                <w:color w:val="000000" w:themeColor="text1"/>
              </w:rPr>
              <w:t>4h</w:t>
            </w:r>
            <w:r w:rsidR="00A92E3A" w:rsidRPr="00446A72">
              <w:rPr>
                <w:rFonts w:asciiTheme="minorEastAsia" w:hAnsiTheme="minorEastAsia" w:cs="宋体"/>
                <w:color w:val="000000" w:themeColor="text1"/>
              </w:rPr>
              <w:t>无故障；样品至于</w:t>
            </w:r>
            <w:r w:rsidR="00A92E3A" w:rsidRPr="00446A72">
              <w:rPr>
                <w:rFonts w:asciiTheme="minorEastAsia" w:hAnsiTheme="minorEastAsia" w:cs="宋体"/>
                <w:color w:val="000000" w:themeColor="text1"/>
              </w:rPr>
              <w:t>60℃±2℃</w:t>
            </w:r>
            <w:r w:rsidR="00A92E3A" w:rsidRPr="00446A72">
              <w:rPr>
                <w:rFonts w:asciiTheme="minorEastAsia" w:hAnsiTheme="minorEastAsia" w:cs="宋体"/>
                <w:color w:val="000000" w:themeColor="text1"/>
              </w:rPr>
              <w:t>的高温箱内，运行</w:t>
            </w:r>
            <w:r w:rsidR="00A92E3A" w:rsidRPr="00446A72">
              <w:rPr>
                <w:rFonts w:asciiTheme="minorEastAsia" w:hAnsiTheme="minorEastAsia" w:cs="宋体"/>
                <w:color w:val="000000" w:themeColor="text1"/>
              </w:rPr>
              <w:t>8h</w:t>
            </w:r>
            <w:r w:rsidR="00A92E3A" w:rsidRPr="00446A72">
              <w:rPr>
                <w:rFonts w:asciiTheme="minorEastAsia" w:hAnsiTheme="minorEastAsia" w:cs="宋体"/>
                <w:color w:val="000000" w:themeColor="text1"/>
              </w:rPr>
              <w:t>无故障；具有过压过流、负载短路、负载闪烁和打火保护功能、放电极油垢清洗提示以及负载开路保护功能）；</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.2</w:t>
            </w:r>
            <w:r w:rsidR="00A92E3A" w:rsidRPr="00446A72">
              <w:rPr>
                <w:rFonts w:asciiTheme="minorEastAsia" w:hAnsiTheme="minorEastAsia" w:cs="宋体"/>
                <w:color w:val="000000" w:themeColor="text1"/>
              </w:rPr>
              <w:t>：所投油烟净化设备符合第三方产品责任保险，且产品累计赔偿限额不低于</w:t>
            </w:r>
            <w:r w:rsidR="00A92E3A" w:rsidRPr="00446A72">
              <w:rPr>
                <w:rFonts w:asciiTheme="minorEastAsia" w:hAnsiTheme="minorEastAsia" w:cs="宋体"/>
                <w:color w:val="000000" w:themeColor="text1"/>
              </w:rPr>
              <w:t>1.2</w:t>
            </w:r>
            <w:r w:rsidR="00A92E3A" w:rsidRPr="00446A72">
              <w:rPr>
                <w:rFonts w:asciiTheme="minorEastAsia" w:hAnsiTheme="minorEastAsia" w:cs="宋体"/>
                <w:color w:val="000000" w:themeColor="text1"/>
              </w:rPr>
              <w:t>亿，提供加制造商公章保险单；</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.3</w:t>
            </w:r>
            <w:r w:rsidR="00A92E3A" w:rsidRPr="00446A72">
              <w:rPr>
                <w:rFonts w:asciiTheme="minorEastAsia" w:hAnsiTheme="minorEastAsia" w:cs="宋体"/>
                <w:color w:val="000000" w:themeColor="text1"/>
              </w:rPr>
              <w:t>：持有</w:t>
            </w:r>
            <w:r w:rsidR="00A92E3A" w:rsidRPr="00446A72">
              <w:rPr>
                <w:rFonts w:asciiTheme="minorEastAsia" w:hAnsiTheme="minorEastAsia" w:cs="宋体"/>
                <w:color w:val="000000" w:themeColor="text1"/>
              </w:rPr>
              <w:t>CMA</w:t>
            </w:r>
            <w:r w:rsidR="00A92E3A" w:rsidRPr="00446A72">
              <w:rPr>
                <w:rFonts w:asciiTheme="minorEastAsia" w:hAnsiTheme="minorEastAsia" w:cs="宋体"/>
                <w:color w:val="000000" w:themeColor="text1"/>
              </w:rPr>
              <w:t>盖章的静电复合式烟罩一体机检测报告，各项指标均符合</w:t>
            </w:r>
            <w:r w:rsidR="00A92E3A" w:rsidRPr="00446A72">
              <w:rPr>
                <w:rFonts w:asciiTheme="minorEastAsia" w:hAnsiTheme="minorEastAsia" w:cs="宋体"/>
                <w:color w:val="000000" w:themeColor="text1"/>
              </w:rPr>
              <w:t>HJ/T62-2001</w:t>
            </w:r>
            <w:r w:rsidR="00A92E3A" w:rsidRPr="00446A72">
              <w:rPr>
                <w:rFonts w:asciiTheme="minorEastAsia" w:hAnsiTheme="minorEastAsia" w:cs="宋体"/>
                <w:color w:val="000000" w:themeColor="text1"/>
              </w:rPr>
              <w:t>饮食业油烟净化设备技术要求及检测技术规范（试行）的要求，额定风量下净化效率</w:t>
            </w:r>
            <w:r w:rsidR="00A92E3A" w:rsidRPr="00446A72">
              <w:rPr>
                <w:rFonts w:asciiTheme="minorEastAsia" w:hAnsiTheme="minorEastAsia" w:cs="宋体"/>
                <w:color w:val="000000" w:themeColor="text1"/>
              </w:rPr>
              <w:t>≥98.45%</w:t>
            </w:r>
            <w:r w:rsidR="00A92E3A" w:rsidRPr="00446A72">
              <w:rPr>
                <w:rFonts w:asciiTheme="minorEastAsia" w:hAnsiTheme="minorEastAsia" w:cs="宋体"/>
                <w:color w:val="000000" w:themeColor="text1"/>
              </w:rPr>
              <w:t>，油烟排放浓度</w:t>
            </w:r>
            <w:r w:rsidR="00A92E3A" w:rsidRPr="00446A72">
              <w:rPr>
                <w:rFonts w:asciiTheme="minorEastAsia" w:hAnsiTheme="minorEastAsia" w:cs="宋体"/>
                <w:color w:val="000000" w:themeColor="text1"/>
              </w:rPr>
              <w:t>≤0.18</w:t>
            </w:r>
            <w:r w:rsidR="00A92E3A" w:rsidRPr="00446A72">
              <w:rPr>
                <w:rFonts w:asciiTheme="minorEastAsia" w:hAnsiTheme="minorEastAsia" w:cs="宋体"/>
                <w:color w:val="000000" w:themeColor="text1"/>
              </w:rPr>
              <w:t>达到</w:t>
            </w:r>
            <w:r w:rsidR="00A92E3A" w:rsidRPr="00446A72">
              <w:rPr>
                <w:rFonts w:asciiTheme="minorEastAsia" w:hAnsiTheme="minorEastAsia" w:cs="宋体"/>
                <w:color w:val="000000" w:themeColor="text1"/>
              </w:rPr>
              <w:t>GB-18483-2001</w:t>
            </w:r>
            <w:r w:rsidR="00A92E3A" w:rsidRPr="00446A72">
              <w:rPr>
                <w:rFonts w:asciiTheme="minorEastAsia" w:hAnsiTheme="minorEastAsia" w:cs="宋体"/>
                <w:color w:val="000000" w:themeColor="text1"/>
              </w:rPr>
              <w:t>饮食业油烟排放标准的要求。额定风量下排放口臭气浓度</w:t>
            </w:r>
            <w:r w:rsidR="00A92E3A" w:rsidRPr="00446A72">
              <w:rPr>
                <w:rFonts w:asciiTheme="minorEastAsia" w:hAnsiTheme="minorEastAsia" w:cs="宋体"/>
                <w:color w:val="000000" w:themeColor="text1"/>
              </w:rPr>
              <w:t>≤21</w:t>
            </w:r>
            <w:r w:rsidR="00A92E3A" w:rsidRPr="00446A72">
              <w:rPr>
                <w:rFonts w:asciiTheme="minorEastAsia" w:hAnsiTheme="minorEastAsia" w:cs="宋体"/>
                <w:color w:val="000000" w:themeColor="text1"/>
              </w:rPr>
              <w:t>符合</w:t>
            </w:r>
            <w:r w:rsidR="00A92E3A" w:rsidRPr="00446A72">
              <w:rPr>
                <w:rFonts w:asciiTheme="minorEastAsia" w:hAnsiTheme="minorEastAsia" w:cs="宋体"/>
                <w:color w:val="000000" w:themeColor="text1"/>
              </w:rPr>
              <w:t>GB/T14675-1993</w:t>
            </w:r>
            <w:r w:rsidR="00A92E3A" w:rsidRPr="00446A72">
              <w:rPr>
                <w:rFonts w:asciiTheme="minorEastAsia" w:hAnsiTheme="minorEastAsia" w:cs="宋体"/>
                <w:color w:val="000000" w:themeColor="text1"/>
              </w:rPr>
              <w:t>的要求；额定风量下颗粒物排放浓度</w:t>
            </w:r>
            <w:r w:rsidR="00A92E3A" w:rsidRPr="00446A72">
              <w:rPr>
                <w:rFonts w:asciiTheme="minorEastAsia" w:hAnsiTheme="minorEastAsia" w:cs="宋体"/>
                <w:color w:val="000000" w:themeColor="text1"/>
              </w:rPr>
              <w:t>≤0.34</w:t>
            </w:r>
            <w:r w:rsidR="00A92E3A" w:rsidRPr="00446A72">
              <w:rPr>
                <w:rFonts w:asciiTheme="minorEastAsia" w:hAnsiTheme="minorEastAsia" w:cs="宋体"/>
                <w:color w:val="000000" w:themeColor="text1"/>
              </w:rPr>
              <w:t>符合</w:t>
            </w:r>
            <w:r w:rsidR="00A92E3A" w:rsidRPr="00446A72">
              <w:rPr>
                <w:rFonts w:asciiTheme="minorEastAsia" w:hAnsiTheme="minorEastAsia" w:cs="宋体"/>
                <w:color w:val="000000" w:themeColor="text1"/>
              </w:rPr>
              <w:t>HJ57-2017</w:t>
            </w:r>
            <w:r w:rsidR="00A92E3A" w:rsidRPr="00446A72">
              <w:rPr>
                <w:rFonts w:asciiTheme="minorEastAsia" w:hAnsiTheme="minorEastAsia" w:cs="宋体"/>
                <w:color w:val="000000" w:themeColor="text1"/>
              </w:rPr>
              <w:t>的要求；额定风量下非甲烷总烃排放浓度</w:t>
            </w:r>
            <w:r w:rsidR="00A92E3A" w:rsidRPr="00446A72">
              <w:rPr>
                <w:rFonts w:asciiTheme="minorEastAsia" w:hAnsiTheme="minorEastAsia" w:cs="宋体"/>
                <w:color w:val="000000" w:themeColor="text1"/>
              </w:rPr>
              <w:t>≤3.11</w:t>
            </w:r>
            <w:r w:rsidR="00A92E3A" w:rsidRPr="00446A72">
              <w:rPr>
                <w:rFonts w:asciiTheme="minorEastAsia" w:hAnsiTheme="minorEastAsia" w:cs="宋体"/>
                <w:color w:val="000000" w:themeColor="text1"/>
              </w:rPr>
              <w:t>符合</w:t>
            </w:r>
            <w:r w:rsidR="00A92E3A" w:rsidRPr="00446A72">
              <w:rPr>
                <w:rFonts w:asciiTheme="minorEastAsia" w:hAnsiTheme="minorEastAsia" w:cs="宋体"/>
                <w:color w:val="000000" w:themeColor="text1"/>
              </w:rPr>
              <w:t>HJ38-2017</w:t>
            </w:r>
            <w:r w:rsidR="00A92E3A" w:rsidRPr="00446A72">
              <w:rPr>
                <w:rFonts w:asciiTheme="minorEastAsia" w:hAnsiTheme="minorEastAsia" w:cs="宋体"/>
                <w:color w:val="000000" w:themeColor="text1"/>
              </w:rPr>
              <w:t>的要求；</w:t>
            </w:r>
            <w:r w:rsidR="00A92E3A" w:rsidRPr="00446A72">
              <w:rPr>
                <w:rFonts w:asciiTheme="minorEastAsia" w:hAnsiTheme="minorEastAsia" w:cs="宋体"/>
                <w:color w:val="000000" w:themeColor="text1"/>
              </w:rPr>
              <w:t xml:space="preserve"> </w:t>
            </w:r>
            <w:r w:rsidR="00A92E3A" w:rsidRPr="00446A72">
              <w:rPr>
                <w:rFonts w:asciiTheme="minorEastAsia" w:hAnsiTheme="minorEastAsia" w:cs="宋体" w:hint="eastAsia"/>
                <w:color w:val="000000" w:themeColor="text1"/>
              </w:rPr>
              <w:t>噪声≤</w:t>
            </w:r>
            <w:r w:rsidR="00A92E3A" w:rsidRPr="00446A72">
              <w:rPr>
                <w:rFonts w:asciiTheme="minorEastAsia" w:hAnsiTheme="minorEastAsia" w:cs="宋体"/>
                <w:color w:val="000000" w:themeColor="text1"/>
              </w:rPr>
              <w:t>47</w:t>
            </w:r>
            <w:r w:rsidR="00A92E3A" w:rsidRPr="00446A72">
              <w:rPr>
                <w:rFonts w:asciiTheme="minorEastAsia" w:hAnsiTheme="minorEastAsia" w:cs="宋体"/>
                <w:color w:val="000000" w:themeColor="text1"/>
              </w:rPr>
              <w:t>符合</w:t>
            </w:r>
            <w:r w:rsidR="00A92E3A" w:rsidRPr="00446A72">
              <w:rPr>
                <w:rFonts w:asciiTheme="minorEastAsia" w:hAnsiTheme="minorEastAsia" w:cs="宋体"/>
                <w:color w:val="000000" w:themeColor="text1"/>
              </w:rPr>
              <w:t>HJ640-2012</w:t>
            </w:r>
            <w:r w:rsidR="00A92E3A" w:rsidRPr="00446A72">
              <w:rPr>
                <w:rFonts w:asciiTheme="minorEastAsia" w:hAnsiTheme="minorEastAsia" w:cs="宋体"/>
                <w:color w:val="000000" w:themeColor="text1"/>
              </w:rPr>
              <w:t>环境噪声监测技术规范和城市声环境常规监测的要求；</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.4</w:t>
            </w:r>
            <w:r w:rsidR="00A92E3A" w:rsidRPr="00446A72">
              <w:rPr>
                <w:rFonts w:asciiTheme="minorEastAsia" w:hAnsiTheme="minorEastAsia" w:cs="宋体"/>
                <w:color w:val="000000" w:themeColor="text1"/>
              </w:rPr>
              <w:t>：持有</w:t>
            </w:r>
            <w:r w:rsidR="00A92E3A" w:rsidRPr="00446A72">
              <w:rPr>
                <w:rFonts w:asciiTheme="minorEastAsia" w:hAnsiTheme="minorEastAsia" w:cs="宋体"/>
                <w:color w:val="000000" w:themeColor="text1"/>
              </w:rPr>
              <w:t>CMA,iLac-MRA, CNAS</w:t>
            </w:r>
            <w:r w:rsidR="00A92E3A" w:rsidRPr="00446A72">
              <w:rPr>
                <w:rFonts w:asciiTheme="minorEastAsia" w:hAnsiTheme="minorEastAsia" w:cs="宋体"/>
                <w:color w:val="000000" w:themeColor="text1"/>
              </w:rPr>
              <w:t>盖章的符合</w:t>
            </w:r>
            <w:r w:rsidR="00A92E3A" w:rsidRPr="00446A72">
              <w:rPr>
                <w:rFonts w:asciiTheme="minorEastAsia" w:hAnsiTheme="minorEastAsia" w:cs="宋体"/>
                <w:color w:val="000000" w:themeColor="text1"/>
              </w:rPr>
              <w:t>GB/T1408.1-2016</w:t>
            </w:r>
            <w:r w:rsidR="00A92E3A" w:rsidRPr="00446A72">
              <w:rPr>
                <w:rFonts w:asciiTheme="minorEastAsia" w:hAnsiTheme="minorEastAsia" w:cs="宋体"/>
                <w:color w:val="000000" w:themeColor="text1"/>
              </w:rPr>
              <w:t>标准的</w:t>
            </w:r>
            <w:r w:rsidR="00A92E3A" w:rsidRPr="00446A72">
              <w:rPr>
                <w:rFonts w:asciiTheme="minorEastAsia" w:hAnsiTheme="minorEastAsia" w:cs="宋体"/>
                <w:color w:val="000000" w:themeColor="text1"/>
              </w:rPr>
              <w:t>UV</w:t>
            </w:r>
            <w:r w:rsidR="00A92E3A" w:rsidRPr="00446A72">
              <w:rPr>
                <w:rFonts w:asciiTheme="minorEastAsia" w:hAnsiTheme="minorEastAsia" w:cs="宋体"/>
                <w:color w:val="000000" w:themeColor="text1"/>
              </w:rPr>
              <w:t>光解介电强度检测报告，在环境温度（</w:t>
            </w:r>
            <w:r w:rsidR="00A92E3A" w:rsidRPr="00446A72">
              <w:rPr>
                <w:rFonts w:asciiTheme="minorEastAsia" w:hAnsiTheme="minorEastAsia" w:cs="宋体"/>
                <w:color w:val="000000" w:themeColor="text1"/>
              </w:rPr>
              <w:t>23±2</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，相对湿度（</w:t>
            </w:r>
            <w:r w:rsidR="00A92E3A" w:rsidRPr="00446A72">
              <w:rPr>
                <w:rFonts w:asciiTheme="minorEastAsia" w:hAnsiTheme="minorEastAsia" w:cs="宋体"/>
                <w:color w:val="000000" w:themeColor="text1"/>
              </w:rPr>
              <w:t>50±5</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下，介电强度为</w:t>
            </w:r>
            <w:r w:rsidR="00A92E3A" w:rsidRPr="00446A72">
              <w:rPr>
                <w:rFonts w:asciiTheme="minorEastAsia" w:hAnsiTheme="minorEastAsia" w:cs="宋体"/>
                <w:color w:val="000000" w:themeColor="text1"/>
              </w:rPr>
              <w:t>37.5kV/mm</w:t>
            </w:r>
            <w:r w:rsidR="00FC16E4">
              <w:rPr>
                <w:rFonts w:asciiTheme="minorEastAsia" w:hAnsiTheme="minorEastAsia" w:cs="宋体"/>
                <w:color w:val="000000" w:themeColor="text1"/>
              </w:rPr>
              <w:t>；</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.5</w:t>
            </w:r>
            <w:r w:rsidR="00A92E3A" w:rsidRPr="00446A72">
              <w:rPr>
                <w:rFonts w:asciiTheme="minorEastAsia" w:hAnsiTheme="minorEastAsia" w:cs="宋体"/>
                <w:color w:val="000000" w:themeColor="text1"/>
              </w:rPr>
              <w:t>：甩油盘：符合</w:t>
            </w:r>
            <w:r w:rsidR="00A92E3A" w:rsidRPr="00446A72">
              <w:rPr>
                <w:rFonts w:asciiTheme="minorEastAsia" w:hAnsiTheme="minorEastAsia" w:cs="宋体"/>
                <w:color w:val="000000" w:themeColor="text1"/>
              </w:rPr>
              <w:t>GB/T 2411-2008</w:t>
            </w:r>
            <w:r w:rsidR="00A92E3A" w:rsidRPr="00446A72">
              <w:rPr>
                <w:rFonts w:asciiTheme="minorEastAsia" w:hAnsiTheme="minorEastAsia" w:cs="宋体"/>
                <w:color w:val="000000" w:themeColor="text1"/>
              </w:rPr>
              <w:t>检测标准，</w:t>
            </w:r>
            <w:proofErr w:type="gramStart"/>
            <w:r w:rsidR="00A92E3A" w:rsidRPr="00446A72">
              <w:rPr>
                <w:rFonts w:asciiTheme="minorEastAsia" w:hAnsiTheme="minorEastAsia" w:cs="宋体"/>
                <w:color w:val="000000" w:themeColor="text1"/>
              </w:rPr>
              <w:t>一体机甩油盘</w:t>
            </w:r>
            <w:proofErr w:type="gramEnd"/>
            <w:r w:rsidR="00A92E3A" w:rsidRPr="00446A72">
              <w:rPr>
                <w:rFonts w:asciiTheme="minorEastAsia" w:hAnsiTheme="minorEastAsia" w:cs="宋体"/>
                <w:color w:val="000000" w:themeColor="text1"/>
              </w:rPr>
              <w:t>在（</w:t>
            </w:r>
            <w:r w:rsidR="00A92E3A" w:rsidRPr="00446A72">
              <w:rPr>
                <w:rFonts w:asciiTheme="minorEastAsia" w:hAnsiTheme="minorEastAsia" w:cs="宋体"/>
                <w:color w:val="000000" w:themeColor="text1"/>
              </w:rPr>
              <w:t>23±2</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50±5</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%RH</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24h</w:t>
            </w:r>
            <w:r w:rsidR="00A92E3A" w:rsidRPr="00446A72">
              <w:rPr>
                <w:rFonts w:asciiTheme="minorEastAsia" w:hAnsiTheme="minorEastAsia" w:cs="宋体"/>
                <w:color w:val="000000" w:themeColor="text1"/>
              </w:rPr>
              <w:t>；读数时间</w:t>
            </w:r>
            <w:r w:rsidR="00A92E3A" w:rsidRPr="00446A72">
              <w:rPr>
                <w:rFonts w:asciiTheme="minorEastAsia" w:hAnsiTheme="minorEastAsia" w:cs="宋体"/>
                <w:color w:val="000000" w:themeColor="text1"/>
              </w:rPr>
              <w:t>(s):15</w:t>
            </w:r>
            <w:r w:rsidR="00A92E3A" w:rsidRPr="00446A72">
              <w:rPr>
                <w:rFonts w:asciiTheme="minorEastAsia" w:hAnsiTheme="minorEastAsia" w:cs="宋体"/>
                <w:color w:val="000000" w:themeColor="text1"/>
              </w:rPr>
              <w:t>测试条件下，检测硬度</w:t>
            </w:r>
            <w:r w:rsidR="00A92E3A" w:rsidRPr="00446A72">
              <w:rPr>
                <w:rFonts w:asciiTheme="minorEastAsia" w:hAnsiTheme="minorEastAsia" w:cs="宋体"/>
                <w:color w:val="000000" w:themeColor="text1"/>
              </w:rPr>
              <w:t>≥88.3HD</w:t>
            </w:r>
            <w:r w:rsidR="00A92E3A" w:rsidRPr="00446A72">
              <w:rPr>
                <w:rFonts w:asciiTheme="minorEastAsia" w:hAnsiTheme="minorEastAsia" w:cs="宋体"/>
                <w:color w:val="000000" w:themeColor="text1"/>
              </w:rPr>
              <w:t>，提供第三方检测机构出具的带有</w:t>
            </w:r>
            <w:r w:rsidR="00A92E3A" w:rsidRPr="00446A72">
              <w:rPr>
                <w:rFonts w:asciiTheme="minorEastAsia" w:hAnsiTheme="minorEastAsia" w:cs="宋体"/>
                <w:color w:val="000000" w:themeColor="text1"/>
              </w:rPr>
              <w:t>CMA</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CNAS</w:t>
            </w:r>
            <w:r w:rsidR="00A92E3A" w:rsidRPr="00446A72">
              <w:rPr>
                <w:rFonts w:asciiTheme="minorEastAsia" w:hAnsiTheme="minorEastAsia" w:cs="宋体"/>
                <w:color w:val="000000" w:themeColor="text1"/>
              </w:rPr>
              <w:t>标识的检测报告；</w:t>
            </w:r>
          </w:p>
          <w:p w:rsidR="00A92E3A" w:rsidRPr="00446A72" w:rsidRDefault="00746C0F" w:rsidP="009F311D">
            <w:pPr>
              <w:spacing w:line="280" w:lineRule="exact"/>
              <w:rPr>
                <w:rFonts w:asciiTheme="minorEastAsia" w:hAnsiTheme="minorEastAsia" w:cs="宋体"/>
                <w:color w:val="000000" w:themeColor="text1"/>
              </w:rPr>
            </w:pPr>
            <w:r>
              <w:rPr>
                <w:rFonts w:asciiTheme="minorEastAsia" w:hAnsiTheme="minorEastAsia" w:cs="宋体" w:hint="eastAsia"/>
                <w:color w:val="000000" w:themeColor="text1"/>
              </w:rPr>
              <w:t>8</w:t>
            </w:r>
            <w:r w:rsidR="00A92E3A" w:rsidRPr="00446A72">
              <w:rPr>
                <w:rFonts w:asciiTheme="minorEastAsia" w:hAnsiTheme="minorEastAsia" w:cs="宋体"/>
                <w:color w:val="000000" w:themeColor="text1"/>
              </w:rPr>
              <w:t>.6</w:t>
            </w:r>
            <w:r w:rsidR="00A92E3A" w:rsidRPr="00446A72">
              <w:rPr>
                <w:rFonts w:asciiTheme="minorEastAsia" w:hAnsiTheme="minorEastAsia" w:cs="宋体"/>
                <w:color w:val="000000" w:themeColor="text1"/>
              </w:rPr>
              <w:t>：风机</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符合</w:t>
            </w:r>
            <w:r w:rsidR="00A92E3A" w:rsidRPr="00446A72">
              <w:rPr>
                <w:rFonts w:asciiTheme="minorEastAsia" w:hAnsiTheme="minorEastAsia" w:cs="宋体"/>
                <w:color w:val="000000" w:themeColor="text1"/>
              </w:rPr>
              <w:t>GB/T10125-2012</w:t>
            </w:r>
            <w:r w:rsidR="00A92E3A" w:rsidRPr="00446A72">
              <w:rPr>
                <w:rFonts w:asciiTheme="minorEastAsia" w:hAnsiTheme="minorEastAsia" w:cs="宋体"/>
                <w:color w:val="000000" w:themeColor="text1"/>
              </w:rPr>
              <w:t>《人造气氛腐蚀试验</w:t>
            </w:r>
            <w:r w:rsidR="00A92E3A" w:rsidRPr="00446A72">
              <w:rPr>
                <w:rFonts w:asciiTheme="minorEastAsia" w:hAnsiTheme="minorEastAsia" w:cs="宋体"/>
                <w:color w:val="000000" w:themeColor="text1"/>
              </w:rPr>
              <w:t xml:space="preserve"> </w:t>
            </w:r>
            <w:r w:rsidR="00A92E3A" w:rsidRPr="00446A72">
              <w:rPr>
                <w:rFonts w:asciiTheme="minorEastAsia" w:hAnsiTheme="minorEastAsia" w:cs="宋体" w:hint="eastAsia"/>
                <w:color w:val="000000" w:themeColor="text1"/>
              </w:rPr>
              <w:t>盐雾试验》检测标准，一体机风机风轮</w:t>
            </w:r>
            <w:r w:rsidR="00A92E3A" w:rsidRPr="00446A72">
              <w:rPr>
                <w:rFonts w:asciiTheme="minorEastAsia" w:hAnsiTheme="minorEastAsia" w:cs="宋体"/>
                <w:color w:val="000000" w:themeColor="text1"/>
              </w:rPr>
              <w:t>48h/80℃</w:t>
            </w:r>
            <w:r w:rsidR="00A92E3A" w:rsidRPr="00446A72">
              <w:rPr>
                <w:rFonts w:asciiTheme="minorEastAsia" w:hAnsiTheme="minorEastAsia" w:cs="宋体"/>
                <w:color w:val="000000" w:themeColor="text1"/>
              </w:rPr>
              <w:t>条件下样品无明显变化并提供第三方检测机构出具的带有</w:t>
            </w:r>
            <w:r w:rsidR="00A92E3A" w:rsidRPr="00446A72">
              <w:rPr>
                <w:rFonts w:asciiTheme="minorEastAsia" w:hAnsiTheme="minorEastAsia" w:cs="宋体"/>
                <w:color w:val="000000" w:themeColor="text1"/>
              </w:rPr>
              <w:t>CMA</w:t>
            </w:r>
            <w:r w:rsidR="00A92E3A" w:rsidRPr="00446A72">
              <w:rPr>
                <w:rFonts w:asciiTheme="minorEastAsia" w:hAnsiTheme="minorEastAsia" w:cs="宋体"/>
                <w:color w:val="000000" w:themeColor="text1"/>
              </w:rPr>
              <w:t>、</w:t>
            </w:r>
            <w:r w:rsidR="00A92E3A" w:rsidRPr="00446A72">
              <w:rPr>
                <w:rFonts w:asciiTheme="minorEastAsia" w:hAnsiTheme="minorEastAsia" w:cs="宋体"/>
                <w:color w:val="000000" w:themeColor="text1"/>
              </w:rPr>
              <w:t>CNAS</w:t>
            </w:r>
            <w:r w:rsidR="00A92E3A" w:rsidRPr="00446A72">
              <w:rPr>
                <w:rFonts w:asciiTheme="minorEastAsia" w:hAnsiTheme="minorEastAsia" w:cs="宋体"/>
                <w:color w:val="000000" w:themeColor="text1"/>
              </w:rPr>
              <w:t>标识的检测报告。</w:t>
            </w:r>
          </w:p>
          <w:p w:rsidR="00A92E3A" w:rsidRDefault="00A92E3A" w:rsidP="0006583F">
            <w:pPr>
              <w:pStyle w:val="24"/>
              <w:ind w:leftChars="0" w:left="0" w:firstLineChars="0" w:firstLine="0"/>
              <w:rPr>
                <w:rFonts w:hAnsi="宋体" w:cs="宋体"/>
                <w:szCs w:val="21"/>
              </w:rPr>
            </w:pPr>
            <w:r w:rsidRPr="00446A72">
              <w:rPr>
                <w:rFonts w:asciiTheme="minorEastAsia" w:hAnsiTheme="minorEastAsia" w:cs="宋体" w:hint="eastAsia"/>
                <w:color w:val="000000" w:themeColor="text1"/>
              </w:rPr>
              <w:t>上述内容每提供一份得</w:t>
            </w:r>
            <w:r w:rsidRPr="00446A72">
              <w:rPr>
                <w:rFonts w:asciiTheme="minorEastAsia" w:hAnsiTheme="minorEastAsia" w:cs="宋体"/>
                <w:color w:val="000000" w:themeColor="text1"/>
              </w:rPr>
              <w:t>1</w:t>
            </w:r>
            <w:r w:rsidRPr="00446A72">
              <w:rPr>
                <w:rFonts w:asciiTheme="minorEastAsia" w:hAnsiTheme="minorEastAsia" w:cs="宋体"/>
                <w:color w:val="000000" w:themeColor="text1"/>
              </w:rPr>
              <w:t>分，最多得</w:t>
            </w:r>
            <w:r w:rsidRPr="00446A72">
              <w:rPr>
                <w:rFonts w:asciiTheme="minorEastAsia" w:hAnsiTheme="minorEastAsia" w:cs="宋体"/>
                <w:color w:val="000000" w:themeColor="text1"/>
              </w:rPr>
              <w:t>6</w:t>
            </w:r>
            <w:r w:rsidRPr="00446A72">
              <w:rPr>
                <w:rFonts w:asciiTheme="minorEastAsia" w:hAnsiTheme="minorEastAsia" w:cs="宋体"/>
                <w:color w:val="000000" w:themeColor="text1"/>
              </w:rPr>
              <w:t>分。（所提供的检测报告需加盖生产厂家盖章</w:t>
            </w:r>
            <w:r>
              <w:rPr>
                <w:rFonts w:asciiTheme="minorEastAsia" w:hAnsiTheme="minorEastAsia" w:cs="宋体" w:hint="eastAsia"/>
                <w:color w:val="000000" w:themeColor="text1"/>
              </w:rPr>
              <w:t>，</w:t>
            </w:r>
            <w:r w:rsidR="0006583F">
              <w:rPr>
                <w:rFonts w:asciiTheme="minorEastAsia" w:hAnsiTheme="minorEastAsia" w:cs="宋体" w:hint="eastAsia"/>
                <w:color w:val="000000" w:themeColor="text1"/>
              </w:rPr>
              <w:t>复印件</w:t>
            </w:r>
            <w:r>
              <w:rPr>
                <w:rFonts w:asciiTheme="minorEastAsia" w:hAnsiTheme="minorEastAsia" w:cs="宋体" w:hint="eastAsia"/>
                <w:color w:val="000000" w:themeColor="text1"/>
              </w:rPr>
              <w:t>不得分。</w:t>
            </w:r>
            <w:r w:rsidRPr="00446A72">
              <w:rPr>
                <w:rFonts w:asciiTheme="minorEastAsia" w:hAnsiTheme="minorEastAsia" w:cs="宋体" w:hint="eastAsia"/>
                <w:color w:val="000000" w:themeColor="text1"/>
              </w:rPr>
              <w:t>）</w:t>
            </w:r>
          </w:p>
        </w:tc>
        <w:tc>
          <w:tcPr>
            <w:tcW w:w="1139" w:type="dxa"/>
            <w:vAlign w:val="center"/>
          </w:tcPr>
          <w:p w:rsidR="00A92E3A" w:rsidRDefault="00A92E3A" w:rsidP="009F311D">
            <w:pPr>
              <w:spacing w:line="360" w:lineRule="exact"/>
              <w:jc w:val="center"/>
              <w:rPr>
                <w:rFonts w:ascii="宋体" w:hAnsi="宋体" w:cs="宋体"/>
                <w:szCs w:val="21"/>
              </w:rPr>
            </w:pPr>
            <w:r>
              <w:rPr>
                <w:rFonts w:ascii="宋体" w:hAnsi="宋体" w:cs="宋体" w:hint="eastAsia"/>
                <w:szCs w:val="21"/>
              </w:rPr>
              <w:t>6</w:t>
            </w:r>
          </w:p>
        </w:tc>
      </w:tr>
      <w:tr w:rsidR="00A70FB4" w:rsidTr="00ED73C8">
        <w:trPr>
          <w:cantSplit/>
          <w:trHeight w:val="1689"/>
        </w:trPr>
        <w:tc>
          <w:tcPr>
            <w:tcW w:w="0" w:type="auto"/>
            <w:vAlign w:val="center"/>
          </w:tcPr>
          <w:p w:rsidR="00A70FB4" w:rsidRDefault="00A70FB4" w:rsidP="00A70FB4">
            <w:pPr>
              <w:spacing w:line="0" w:lineRule="atLeast"/>
              <w:jc w:val="center"/>
              <w:rPr>
                <w:rFonts w:ascii="宋体" w:hAnsi="宋体" w:cs="宋体"/>
                <w:szCs w:val="21"/>
              </w:rPr>
            </w:pPr>
            <w:r>
              <w:rPr>
                <w:rFonts w:ascii="宋体" w:hAnsi="宋体" w:cs="宋体" w:hint="eastAsia"/>
                <w:szCs w:val="21"/>
              </w:rPr>
              <w:t>价</w:t>
            </w:r>
          </w:p>
          <w:p w:rsidR="00A70FB4" w:rsidRDefault="00A70FB4" w:rsidP="00A70FB4">
            <w:pPr>
              <w:spacing w:line="0" w:lineRule="atLeast"/>
              <w:jc w:val="center"/>
              <w:rPr>
                <w:rFonts w:ascii="宋体" w:hAnsi="宋体" w:cs="宋体"/>
                <w:szCs w:val="21"/>
              </w:rPr>
            </w:pPr>
            <w:r>
              <w:rPr>
                <w:rFonts w:ascii="宋体" w:hAnsi="宋体" w:cs="宋体" w:hint="eastAsia"/>
                <w:szCs w:val="21"/>
              </w:rPr>
              <w:t>格</w:t>
            </w:r>
          </w:p>
          <w:p w:rsidR="00A70FB4" w:rsidRDefault="00A70FB4" w:rsidP="00A70FB4">
            <w:pPr>
              <w:spacing w:line="0" w:lineRule="atLeast"/>
              <w:jc w:val="center"/>
              <w:rPr>
                <w:rFonts w:ascii="宋体" w:hAnsi="宋体" w:cs="宋体"/>
                <w:szCs w:val="21"/>
              </w:rPr>
            </w:pPr>
            <w:r>
              <w:rPr>
                <w:rFonts w:ascii="宋体" w:hAnsi="宋体" w:cs="宋体" w:hint="eastAsia"/>
                <w:szCs w:val="21"/>
              </w:rPr>
              <w:t>分</w:t>
            </w:r>
          </w:p>
          <w:p w:rsidR="00A70FB4" w:rsidRDefault="00A70FB4" w:rsidP="00A70FB4">
            <w:pPr>
              <w:spacing w:line="0" w:lineRule="atLeast"/>
              <w:jc w:val="center"/>
              <w:rPr>
                <w:rFonts w:ascii="宋体" w:hAnsi="宋体" w:cs="宋体"/>
                <w:szCs w:val="21"/>
              </w:rPr>
            </w:pPr>
            <w:r>
              <w:rPr>
                <w:rFonts w:ascii="宋体" w:hAnsi="宋体" w:cs="宋体" w:hint="eastAsia"/>
                <w:szCs w:val="21"/>
              </w:rPr>
              <w:t>30</w:t>
            </w:r>
          </w:p>
          <w:p w:rsidR="00A70FB4" w:rsidRDefault="00A70FB4" w:rsidP="00A70FB4">
            <w:pPr>
              <w:spacing w:line="360" w:lineRule="exact"/>
              <w:jc w:val="center"/>
              <w:rPr>
                <w:rFonts w:ascii="宋体" w:hAnsi="宋体" w:cs="宋体"/>
                <w:szCs w:val="21"/>
              </w:rPr>
            </w:pPr>
            <w:r>
              <w:rPr>
                <w:rFonts w:ascii="宋体" w:hAnsi="宋体" w:cs="宋体" w:hint="eastAsia"/>
                <w:szCs w:val="21"/>
              </w:rPr>
              <w:t>分</w:t>
            </w:r>
          </w:p>
        </w:tc>
        <w:tc>
          <w:tcPr>
            <w:tcW w:w="7625" w:type="dxa"/>
            <w:vAlign w:val="center"/>
          </w:tcPr>
          <w:p w:rsidR="00A70FB4" w:rsidRDefault="00A70FB4" w:rsidP="00A70FB4">
            <w:pPr>
              <w:spacing w:line="300" w:lineRule="exact"/>
              <w:rPr>
                <w:rFonts w:ascii="宋体" w:hAnsi="宋体" w:cs="宋体"/>
                <w:szCs w:val="21"/>
              </w:rPr>
            </w:pPr>
            <w:r>
              <w:rPr>
                <w:rFonts w:ascii="宋体" w:hAnsi="宋体" w:cs="宋体" w:hint="eastAsia"/>
                <w:szCs w:val="21"/>
              </w:rPr>
              <w:t>满足采购文件要求且参与评审价格最低为评标基准价，其价格分为满分，其余投标人的价格分以下列公式计算：</w:t>
            </w:r>
          </w:p>
          <w:p w:rsidR="00A70FB4" w:rsidRPr="00D3502A" w:rsidRDefault="00A70FB4" w:rsidP="00D3502A">
            <w:pPr>
              <w:spacing w:line="300" w:lineRule="exact"/>
              <w:rPr>
                <w:rFonts w:ascii="宋体" w:hAnsi="宋体" w:cs="宋体"/>
                <w:szCs w:val="21"/>
              </w:rPr>
            </w:pPr>
            <w:r>
              <w:rPr>
                <w:rFonts w:ascii="宋体" w:hAnsi="宋体" w:cs="宋体" w:hint="eastAsia"/>
                <w:szCs w:val="21"/>
              </w:rPr>
              <w:t>投标报价得分=（评标基准价/参与评审的价格）×30%×100。</w:t>
            </w:r>
          </w:p>
        </w:tc>
        <w:tc>
          <w:tcPr>
            <w:tcW w:w="1139" w:type="dxa"/>
            <w:vAlign w:val="center"/>
          </w:tcPr>
          <w:p w:rsidR="00A70FB4" w:rsidRDefault="00A70FB4" w:rsidP="00A70FB4">
            <w:pPr>
              <w:spacing w:line="360" w:lineRule="exact"/>
              <w:jc w:val="center"/>
              <w:rPr>
                <w:rFonts w:ascii="宋体" w:hAnsi="宋体" w:cs="宋体"/>
                <w:szCs w:val="21"/>
              </w:rPr>
            </w:pPr>
            <w:r>
              <w:rPr>
                <w:rFonts w:ascii="宋体" w:hAnsi="宋体" w:cs="宋体" w:hint="eastAsia"/>
                <w:szCs w:val="21"/>
              </w:rPr>
              <w:t>30</w:t>
            </w:r>
          </w:p>
        </w:tc>
      </w:tr>
    </w:tbl>
    <w:bookmarkEnd w:id="83"/>
    <w:p w:rsidR="00F11D57" w:rsidRPr="00ED73C8" w:rsidRDefault="00D131E0" w:rsidP="00ED73C8">
      <w:pPr>
        <w:adjustRightInd w:val="0"/>
        <w:spacing w:line="360" w:lineRule="auto"/>
        <w:rPr>
          <w:rFonts w:ascii="宋体" w:hAnsi="宋体"/>
          <w:szCs w:val="21"/>
        </w:rPr>
      </w:pPr>
      <w:r>
        <w:rPr>
          <w:rFonts w:ascii="宋体" w:hAnsi="宋体" w:hint="eastAsia"/>
          <w:szCs w:val="21"/>
        </w:rPr>
        <w:t>注：1、小数点后保留两位小数。2、各评标委员会成员自行按以上参考分值评分。3、重大事件由评委会集体讨论，按照“少数服从多数”原则认可。</w:t>
      </w:r>
      <w:r w:rsidR="00A70FB4">
        <w:rPr>
          <w:rFonts w:ascii="宋体" w:hAnsi="宋体" w:hint="eastAsia"/>
          <w:szCs w:val="21"/>
        </w:rPr>
        <w:t>4</w:t>
      </w:r>
      <w:r w:rsidR="003E469D" w:rsidRPr="00ED73C8">
        <w:rPr>
          <w:rFonts w:ascii="宋体" w:hAnsi="宋体" w:hint="eastAsia"/>
          <w:szCs w:val="21"/>
        </w:rPr>
        <w:t>、投标时提供的样品在</w:t>
      </w:r>
      <w:r w:rsidR="00FF5491" w:rsidRPr="00ED73C8">
        <w:rPr>
          <w:rFonts w:ascii="宋体" w:hAnsi="宋体" w:hint="eastAsia"/>
          <w:szCs w:val="21"/>
        </w:rPr>
        <w:t>投标人必须在</w:t>
      </w:r>
      <w:r w:rsidR="00FF5491" w:rsidRPr="000A7CD4">
        <w:rPr>
          <w:rFonts w:ascii="宋体" w:hAnsi="宋体"/>
          <w:szCs w:val="21"/>
        </w:rPr>
        <w:t>2023年</w:t>
      </w:r>
      <w:r w:rsidR="00EA5053" w:rsidRPr="000A7CD4">
        <w:rPr>
          <w:rFonts w:ascii="宋体" w:hAnsi="宋体" w:hint="eastAsia"/>
          <w:szCs w:val="21"/>
        </w:rPr>
        <w:t>3</w:t>
      </w:r>
      <w:r w:rsidR="00FF5491" w:rsidRPr="000A7CD4">
        <w:rPr>
          <w:rFonts w:ascii="宋体" w:hAnsi="宋体"/>
          <w:szCs w:val="21"/>
        </w:rPr>
        <w:t>月</w:t>
      </w:r>
      <w:r w:rsidR="00EA5053" w:rsidRPr="000A7CD4">
        <w:rPr>
          <w:rFonts w:ascii="宋体" w:hAnsi="宋体" w:hint="eastAsia"/>
          <w:szCs w:val="21"/>
        </w:rPr>
        <w:t>2</w:t>
      </w:r>
      <w:r w:rsidR="00C27557">
        <w:rPr>
          <w:rFonts w:ascii="宋体" w:hAnsi="宋体" w:hint="eastAsia"/>
          <w:szCs w:val="21"/>
        </w:rPr>
        <w:t>7</w:t>
      </w:r>
      <w:r w:rsidR="00FF5491" w:rsidRPr="000A7CD4">
        <w:rPr>
          <w:rFonts w:ascii="宋体" w:hAnsi="宋体"/>
          <w:szCs w:val="21"/>
        </w:rPr>
        <w:t>日</w:t>
      </w:r>
      <w:r w:rsidR="00EA5053" w:rsidRPr="000A7CD4">
        <w:rPr>
          <w:rFonts w:ascii="宋体" w:hAnsi="宋体" w:hint="eastAsia"/>
          <w:szCs w:val="21"/>
        </w:rPr>
        <w:t>9</w:t>
      </w:r>
      <w:r w:rsidR="00FF5491" w:rsidRPr="000A7CD4">
        <w:rPr>
          <w:rFonts w:ascii="宋体" w:hAnsi="宋体"/>
          <w:szCs w:val="21"/>
        </w:rPr>
        <w:t>时</w:t>
      </w:r>
      <w:r w:rsidR="00EA5053">
        <w:rPr>
          <w:rFonts w:ascii="宋体" w:hAnsi="宋体" w:hint="eastAsia"/>
          <w:szCs w:val="21"/>
        </w:rPr>
        <w:t>00</w:t>
      </w:r>
      <w:r w:rsidR="00FF5491" w:rsidRPr="00D90FA9">
        <w:rPr>
          <w:rFonts w:ascii="宋体" w:hAnsi="宋体"/>
          <w:szCs w:val="21"/>
        </w:rPr>
        <w:t>分至</w:t>
      </w:r>
      <w:r w:rsidR="00EA5053">
        <w:rPr>
          <w:rFonts w:ascii="宋体" w:hAnsi="宋体" w:hint="eastAsia"/>
          <w:szCs w:val="21"/>
        </w:rPr>
        <w:t>16</w:t>
      </w:r>
      <w:r w:rsidR="00FF5491" w:rsidRPr="00D90FA9">
        <w:rPr>
          <w:rFonts w:ascii="宋体" w:hAnsi="宋体"/>
          <w:szCs w:val="21"/>
        </w:rPr>
        <w:t>时</w:t>
      </w:r>
      <w:r w:rsidR="00EA5053">
        <w:rPr>
          <w:rFonts w:ascii="宋体" w:hAnsi="宋体" w:hint="eastAsia"/>
          <w:szCs w:val="21"/>
        </w:rPr>
        <w:t>00</w:t>
      </w:r>
      <w:r w:rsidR="00FF5491" w:rsidRPr="00D90FA9">
        <w:rPr>
          <w:rFonts w:ascii="宋体" w:hAnsi="宋体" w:hint="eastAsia"/>
          <w:szCs w:val="21"/>
        </w:rPr>
        <w:t>分</w:t>
      </w:r>
      <w:r w:rsidR="00FF5491" w:rsidRPr="00ED73C8">
        <w:rPr>
          <w:rFonts w:ascii="宋体" w:hAnsi="宋体" w:hint="eastAsia"/>
          <w:szCs w:val="21"/>
        </w:rPr>
        <w:t>期间内，将样品送至</w:t>
      </w:r>
      <w:r w:rsidR="00A70FB4">
        <w:rPr>
          <w:rFonts w:ascii="宋体" w:hAnsi="宋体" w:hint="eastAsia"/>
          <w:szCs w:val="21"/>
        </w:rPr>
        <w:t>宁波市</w:t>
      </w:r>
      <w:proofErr w:type="gramStart"/>
      <w:r w:rsidR="00A70FB4">
        <w:rPr>
          <w:rFonts w:ascii="宋体" w:hAnsi="宋体" w:hint="eastAsia"/>
          <w:szCs w:val="21"/>
        </w:rPr>
        <w:t>鄞</w:t>
      </w:r>
      <w:proofErr w:type="gramEnd"/>
      <w:r w:rsidR="00A70FB4">
        <w:rPr>
          <w:rFonts w:ascii="宋体" w:hAnsi="宋体" w:hint="eastAsia"/>
          <w:szCs w:val="21"/>
        </w:rPr>
        <w:t>州区四明东路568号1号楼501室</w:t>
      </w:r>
      <w:r w:rsidR="00FF5491" w:rsidRPr="00ED73C8">
        <w:rPr>
          <w:rFonts w:ascii="宋体" w:hAnsi="宋体" w:hint="eastAsia"/>
          <w:szCs w:val="21"/>
        </w:rPr>
        <w:t>，并办理样品送达登记手续，投标人原则上仅限派</w:t>
      </w:r>
      <w:r w:rsidR="00FF5491" w:rsidRPr="00ED73C8">
        <w:rPr>
          <w:rFonts w:ascii="宋体" w:hAnsi="宋体"/>
          <w:szCs w:val="21"/>
        </w:rPr>
        <w:t>1名授权代表到场递交样品，递交完毕后立即离场。（联系人：</w:t>
      </w:r>
      <w:r w:rsidR="00A70FB4">
        <w:rPr>
          <w:rFonts w:ascii="宋体" w:hAnsi="宋体" w:hint="eastAsia"/>
          <w:szCs w:val="21"/>
        </w:rPr>
        <w:t>巴敬文</w:t>
      </w:r>
      <w:r w:rsidR="00FF5491" w:rsidRPr="00ED73C8">
        <w:rPr>
          <w:rFonts w:ascii="宋体" w:hAnsi="宋体" w:hint="eastAsia"/>
          <w:szCs w:val="21"/>
        </w:rPr>
        <w:t>，联系电话：</w:t>
      </w:r>
      <w:r w:rsidR="00A70FB4">
        <w:rPr>
          <w:rFonts w:ascii="宋体" w:hAnsi="宋体" w:hint="eastAsia"/>
          <w:szCs w:val="21"/>
        </w:rPr>
        <w:t>0574-88395925</w:t>
      </w:r>
      <w:r w:rsidR="00FF5491" w:rsidRPr="00ED73C8">
        <w:rPr>
          <w:rFonts w:ascii="宋体" w:hAnsi="宋体" w:hint="eastAsia"/>
          <w:szCs w:val="21"/>
        </w:rPr>
        <w:t>）。拒绝接收逾期送达的样品。</w:t>
      </w:r>
    </w:p>
    <w:p w:rsidR="00F11D57" w:rsidRPr="00FF5491" w:rsidRDefault="00F11D57">
      <w:pPr>
        <w:pStyle w:val="aa"/>
        <w:spacing w:beforeLines="0" w:afterLines="0" w:line="360" w:lineRule="auto"/>
        <w:contextualSpacing/>
        <w:rPr>
          <w:rFonts w:hAnsi="宋体" w:cs="宋体"/>
          <w:b/>
          <w:sz w:val="21"/>
          <w:szCs w:val="21"/>
        </w:rPr>
      </w:pPr>
      <w:bookmarkStart w:id="84" w:name="_Toc9029"/>
    </w:p>
    <w:p w:rsidR="00F11D57" w:rsidRDefault="00D131E0">
      <w:pPr>
        <w:pStyle w:val="1"/>
        <w:rPr>
          <w:rFonts w:ascii="宋体" w:hAnsi="宋体" w:cs="宋体"/>
        </w:rPr>
      </w:pPr>
      <w:bookmarkStart w:id="85" w:name="_Toc475283883"/>
      <w:bookmarkEnd w:id="84"/>
      <w:r>
        <w:rPr>
          <w:rFonts w:ascii="宋体" w:hAnsi="宋体" w:cs="宋体" w:hint="eastAsia"/>
        </w:rPr>
        <w:br w:type="page"/>
      </w:r>
      <w:r>
        <w:rPr>
          <w:rFonts w:ascii="宋体" w:hAnsi="宋体" w:cs="宋体" w:hint="eastAsia"/>
        </w:rPr>
        <w:lastRenderedPageBreak/>
        <w:t>第五章  政府采购合同（货物）</w:t>
      </w:r>
      <w:bookmarkEnd w:id="85"/>
    </w:p>
    <w:p w:rsidR="00F11D57" w:rsidRDefault="00F11D57">
      <w:pPr>
        <w:rPr>
          <w:rFonts w:ascii="宋体" w:hAnsi="宋体" w:cs="宋体"/>
          <w:sz w:val="24"/>
        </w:rPr>
      </w:pPr>
    </w:p>
    <w:p w:rsidR="00F11D57" w:rsidRDefault="00D131E0">
      <w:pPr>
        <w:snapToGrid w:val="0"/>
        <w:spacing w:before="120" w:after="120" w:line="360" w:lineRule="auto"/>
        <w:rPr>
          <w:rFonts w:ascii="宋体" w:hAnsi="宋体" w:cs="宋体"/>
          <w:szCs w:val="21"/>
        </w:rPr>
      </w:pPr>
      <w:r>
        <w:rPr>
          <w:rFonts w:ascii="宋体" w:hAnsi="宋体" w:cs="宋体" w:hint="eastAsia"/>
          <w:szCs w:val="21"/>
        </w:rPr>
        <w:t>项目名称：</w:t>
      </w:r>
      <w:proofErr w:type="gramStart"/>
      <w:r w:rsidR="00A667C5">
        <w:rPr>
          <w:rFonts w:ascii="宋体" w:hAnsi="宋体" w:cs="宋体" w:hint="eastAsia"/>
          <w:szCs w:val="21"/>
        </w:rPr>
        <w:t>邱隘渔金小区</w:t>
      </w:r>
      <w:proofErr w:type="gramEnd"/>
      <w:r w:rsidR="00A667C5">
        <w:rPr>
          <w:rFonts w:ascii="宋体" w:hAnsi="宋体" w:cs="宋体" w:hint="eastAsia"/>
          <w:szCs w:val="21"/>
        </w:rPr>
        <w:t>北侧店铺改造工程厨房设备、厨房用具以及餐桌</w:t>
      </w:r>
      <w:proofErr w:type="gramStart"/>
      <w:r w:rsidR="00A667C5">
        <w:rPr>
          <w:rFonts w:ascii="宋体" w:hAnsi="宋体" w:cs="宋体" w:hint="eastAsia"/>
          <w:szCs w:val="21"/>
        </w:rPr>
        <w:t>椅</w:t>
      </w:r>
      <w:proofErr w:type="gramEnd"/>
      <w:r w:rsidR="00A667C5">
        <w:rPr>
          <w:rFonts w:ascii="宋体" w:hAnsi="宋体" w:cs="宋体" w:hint="eastAsia"/>
          <w:szCs w:val="21"/>
        </w:rPr>
        <w:t>采购项目</w:t>
      </w:r>
    </w:p>
    <w:p w:rsidR="00F11D57" w:rsidRDefault="00D131E0">
      <w:pPr>
        <w:spacing w:line="360" w:lineRule="auto"/>
        <w:rPr>
          <w:rFonts w:ascii="宋体" w:hAnsi="宋体" w:cs="宋体"/>
          <w:szCs w:val="21"/>
        </w:rPr>
      </w:pPr>
      <w:r>
        <w:rPr>
          <w:rFonts w:ascii="宋体" w:hAnsi="宋体" w:cs="宋体" w:hint="eastAsia"/>
          <w:szCs w:val="21"/>
        </w:rPr>
        <w:t>项目编号：</w:t>
      </w:r>
    </w:p>
    <w:p w:rsidR="00F11D57" w:rsidRDefault="00D131E0">
      <w:pPr>
        <w:spacing w:line="360" w:lineRule="auto"/>
        <w:rPr>
          <w:rFonts w:ascii="宋体" w:hAnsi="宋体" w:cs="宋体"/>
          <w:szCs w:val="21"/>
        </w:rPr>
      </w:pPr>
      <w:r>
        <w:rPr>
          <w:rFonts w:ascii="宋体" w:hAnsi="宋体" w:cs="宋体" w:hint="eastAsia"/>
          <w:szCs w:val="21"/>
        </w:rPr>
        <w:t>甲方：（买方）</w:t>
      </w:r>
    </w:p>
    <w:p w:rsidR="00F11D57" w:rsidRDefault="00D131E0">
      <w:pPr>
        <w:spacing w:line="360" w:lineRule="auto"/>
        <w:rPr>
          <w:rFonts w:ascii="宋体" w:hAnsi="宋体" w:cs="宋体"/>
          <w:szCs w:val="21"/>
        </w:rPr>
      </w:pPr>
      <w:r>
        <w:rPr>
          <w:rFonts w:ascii="宋体" w:hAnsi="宋体" w:cs="宋体" w:hint="eastAsia"/>
          <w:szCs w:val="21"/>
        </w:rPr>
        <w:t>乙方：（卖方）</w:t>
      </w:r>
    </w:p>
    <w:p w:rsidR="00F11D57" w:rsidRDefault="00D131E0">
      <w:pPr>
        <w:spacing w:line="360" w:lineRule="auto"/>
        <w:ind w:firstLineChars="200" w:firstLine="420"/>
        <w:rPr>
          <w:rFonts w:ascii="宋体" w:hAnsi="宋体" w:cs="宋体"/>
          <w:szCs w:val="21"/>
        </w:rPr>
      </w:pPr>
      <w:r>
        <w:rPr>
          <w:rFonts w:ascii="宋体" w:hAnsi="宋体" w:cs="宋体" w:hint="eastAsia"/>
          <w:szCs w:val="21"/>
        </w:rPr>
        <w:t>甲、乙双方根据</w:t>
      </w:r>
      <w:r>
        <w:rPr>
          <w:rFonts w:ascii="宋体" w:hAnsi="宋体" w:cs="宋体" w:hint="eastAsia"/>
          <w:szCs w:val="21"/>
          <w:u w:val="single"/>
        </w:rPr>
        <w:t xml:space="preserve"> </w:t>
      </w:r>
      <w:proofErr w:type="gramStart"/>
      <w:r w:rsidR="00A667C5">
        <w:rPr>
          <w:rFonts w:ascii="宋体" w:hAnsi="宋体" w:cs="宋体" w:hint="eastAsia"/>
          <w:szCs w:val="21"/>
          <w:u w:val="single"/>
        </w:rPr>
        <w:t>邱隘渔金小区</w:t>
      </w:r>
      <w:proofErr w:type="gramEnd"/>
      <w:r w:rsidR="00A667C5">
        <w:rPr>
          <w:rFonts w:ascii="宋体" w:hAnsi="宋体" w:cs="宋体" w:hint="eastAsia"/>
          <w:szCs w:val="21"/>
          <w:u w:val="single"/>
        </w:rPr>
        <w:t>北侧店铺改造工程厨房设备、厨房用具以及餐桌</w:t>
      </w:r>
      <w:proofErr w:type="gramStart"/>
      <w:r w:rsidR="00A667C5">
        <w:rPr>
          <w:rFonts w:ascii="宋体" w:hAnsi="宋体" w:cs="宋体" w:hint="eastAsia"/>
          <w:szCs w:val="21"/>
          <w:u w:val="single"/>
        </w:rPr>
        <w:t>椅</w:t>
      </w:r>
      <w:proofErr w:type="gramEnd"/>
      <w:r w:rsidR="00A667C5">
        <w:rPr>
          <w:rFonts w:ascii="宋体" w:hAnsi="宋体" w:cs="宋体" w:hint="eastAsia"/>
          <w:szCs w:val="21"/>
          <w:u w:val="single"/>
        </w:rPr>
        <w:t>采购项目</w:t>
      </w:r>
      <w:r>
        <w:rPr>
          <w:rFonts w:ascii="宋体" w:hAnsi="宋体" w:cs="宋体" w:hint="eastAsia"/>
          <w:szCs w:val="21"/>
          <w:u w:val="single"/>
        </w:rPr>
        <w:t xml:space="preserve"> 公开招标 </w:t>
      </w:r>
      <w:r>
        <w:rPr>
          <w:rFonts w:ascii="宋体" w:hAnsi="宋体" w:cs="宋体" w:hint="eastAsia"/>
          <w:szCs w:val="21"/>
        </w:rPr>
        <w:t>的结果，签署本合同。</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一、采购内容：</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1.1产品名称：</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1.2技术参数：</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1.3数量（单位）：</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1.4交货期：</w:t>
      </w:r>
    </w:p>
    <w:p w:rsidR="00F11D57" w:rsidRDefault="00D131E0">
      <w:pPr>
        <w:pStyle w:val="29"/>
        <w:spacing w:beforeLines="0" w:afterLines="0" w:line="360" w:lineRule="auto"/>
        <w:ind w:firstLineChars="200" w:firstLine="420"/>
        <w:contextualSpacing/>
        <w:rPr>
          <w:rFonts w:hAnsi="宋体"/>
          <w:sz w:val="21"/>
          <w:szCs w:val="21"/>
        </w:rPr>
      </w:pPr>
      <w:r>
        <w:rPr>
          <w:rFonts w:hAnsi="宋体" w:hint="eastAsia"/>
          <w:sz w:val="21"/>
          <w:szCs w:val="21"/>
        </w:rPr>
        <w:t>1.5交货地点：</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二、合同金额</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2.1 本合同金额为（大写）：___________________元（￥_______元）人民币。</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注：上述合同金额是履行合同的最终价格，</w:t>
      </w:r>
      <w:r w:rsidR="00532BF2" w:rsidRPr="00446A72">
        <w:rPr>
          <w:rFonts w:asciiTheme="minorEastAsia" w:hAnsiTheme="minorEastAsia" w:cs="宋体" w:hint="eastAsia"/>
          <w:sz w:val="22"/>
          <w:szCs w:val="22"/>
        </w:rPr>
        <w:t>包括货款、标准附件、备品备件、专用工具、包装、运输</w:t>
      </w:r>
      <w:r w:rsidR="00532BF2">
        <w:rPr>
          <w:rFonts w:asciiTheme="minorEastAsia" w:hAnsiTheme="minorEastAsia" w:cs="宋体" w:hint="eastAsia"/>
          <w:sz w:val="22"/>
          <w:szCs w:val="22"/>
        </w:rPr>
        <w:t>、安装</w:t>
      </w:r>
      <w:r w:rsidR="00532BF2" w:rsidRPr="00446A72">
        <w:rPr>
          <w:rFonts w:asciiTheme="minorEastAsia" w:hAnsiTheme="minorEastAsia" w:cs="宋体" w:hint="eastAsia"/>
          <w:sz w:val="22"/>
          <w:szCs w:val="22"/>
        </w:rPr>
        <w:t>、保修期内的售后服务等满足本项目要求的一切费用。不论投标结果如何，投标人均应自行承担所有与投标有关的全部费用</w:t>
      </w:r>
      <w:r>
        <w:rPr>
          <w:rFonts w:hAnsi="宋体" w:hint="eastAsia"/>
          <w:sz w:val="21"/>
          <w:szCs w:val="21"/>
        </w:rPr>
        <w:t>。</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三、知识产权</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3.1乙方应保证提供服务过程中不会侵犯任何第三方的知识产权和其他权益。如因此发生任何针对甲方的争议、索赔、诉讼等，产生的一切法律责任与费用均由乙方承担。</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四、产权担保</w:t>
      </w:r>
    </w:p>
    <w:p w:rsidR="00F11D57" w:rsidRDefault="00D131E0">
      <w:pPr>
        <w:pStyle w:val="aa"/>
        <w:spacing w:beforeLines="0" w:afterLines="0" w:line="360" w:lineRule="auto"/>
        <w:ind w:firstLineChars="200" w:firstLine="420"/>
        <w:contextualSpacing/>
        <w:rPr>
          <w:rFonts w:hAnsi="宋体"/>
          <w:sz w:val="21"/>
          <w:szCs w:val="21"/>
        </w:rPr>
      </w:pPr>
      <w:r>
        <w:rPr>
          <w:rFonts w:hAnsi="宋体"/>
          <w:bCs/>
          <w:sz w:val="21"/>
          <w:szCs w:val="21"/>
        </w:rPr>
        <w:t>4.1乙方保证所交付的成果和服务的所有权完全属于</w:t>
      </w:r>
      <w:proofErr w:type="gramStart"/>
      <w:r>
        <w:rPr>
          <w:rFonts w:hAnsi="宋体"/>
          <w:bCs/>
          <w:sz w:val="21"/>
          <w:szCs w:val="21"/>
        </w:rPr>
        <w:t>乙方且</w:t>
      </w:r>
      <w:proofErr w:type="gramEnd"/>
      <w:r>
        <w:rPr>
          <w:rFonts w:hAnsi="宋体"/>
          <w:bCs/>
          <w:sz w:val="21"/>
          <w:szCs w:val="21"/>
        </w:rPr>
        <w:t>无任何抵押、查封等产权瑕疵。</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五、转包或分包</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5.1本合同范围的服务，应由乙方直接供应，不得转让他人供应；</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5.2 除非得到甲方的书面同意，乙方不得部分分包给他人供应。甲方有绝对权力阻止分包。</w:t>
      </w:r>
    </w:p>
    <w:p w:rsidR="00F11D57" w:rsidRDefault="00D131E0">
      <w:pPr>
        <w:spacing w:line="360" w:lineRule="auto"/>
        <w:contextualSpacing/>
        <w:jc w:val="left"/>
        <w:rPr>
          <w:rFonts w:ascii="宋体" w:hAnsi="宋体"/>
          <w:b/>
          <w:bCs/>
          <w:szCs w:val="21"/>
        </w:rPr>
      </w:pPr>
      <w:r>
        <w:rPr>
          <w:rFonts w:ascii="宋体" w:hAnsi="宋体" w:hint="eastAsia"/>
          <w:b/>
          <w:bCs/>
          <w:szCs w:val="21"/>
        </w:rPr>
        <w:t>六</w:t>
      </w:r>
      <w:r>
        <w:rPr>
          <w:rFonts w:ascii="宋体" w:hAnsi="宋体"/>
          <w:b/>
          <w:bCs/>
          <w:szCs w:val="21"/>
        </w:rPr>
        <w:t>、款项支付：</w:t>
      </w:r>
    </w:p>
    <w:p w:rsidR="00F11D57" w:rsidRDefault="00D131E0" w:rsidP="00532BF2">
      <w:pPr>
        <w:spacing w:line="360" w:lineRule="auto"/>
        <w:ind w:firstLineChars="200" w:firstLine="420"/>
        <w:rPr>
          <w:rFonts w:ascii="宋体" w:hAnsi="宋体" w:cs="宋体"/>
          <w:szCs w:val="21"/>
        </w:rPr>
      </w:pPr>
      <w:r>
        <w:rPr>
          <w:rFonts w:ascii="宋体" w:hAnsi="宋体" w:hint="eastAsia"/>
          <w:bCs/>
          <w:szCs w:val="21"/>
        </w:rPr>
        <w:t>6.1</w:t>
      </w:r>
      <w:r w:rsidR="00532BF2" w:rsidRPr="00446A72">
        <w:rPr>
          <w:rFonts w:asciiTheme="minorEastAsia" w:hAnsiTheme="minorEastAsia" w:cs="宋体" w:hint="eastAsia"/>
          <w:sz w:val="22"/>
          <w:szCs w:val="22"/>
        </w:rPr>
        <w:t>合同签订后，支付合同价款的</w:t>
      </w:r>
      <w:r w:rsidR="00532BF2" w:rsidRPr="00446A72">
        <w:rPr>
          <w:rFonts w:asciiTheme="minorEastAsia" w:hAnsiTheme="minorEastAsia" w:cs="FangSong"/>
          <w:sz w:val="22"/>
          <w:szCs w:val="22"/>
        </w:rPr>
        <w:t>30%</w:t>
      </w:r>
      <w:r w:rsidR="00532BF2" w:rsidRPr="00446A72">
        <w:rPr>
          <w:rFonts w:asciiTheme="minorEastAsia" w:hAnsiTheme="minorEastAsia" w:cs="宋体" w:hint="eastAsia"/>
          <w:sz w:val="22"/>
          <w:szCs w:val="22"/>
        </w:rPr>
        <w:t>作为预付款；产品安装完毕且最终验收合格</w:t>
      </w:r>
      <w:r w:rsidR="00532BF2" w:rsidRPr="00446A72">
        <w:rPr>
          <w:rFonts w:asciiTheme="minorEastAsia" w:hAnsiTheme="minorEastAsia" w:cs="宋体" w:hint="eastAsia"/>
          <w:sz w:val="22"/>
          <w:szCs w:val="22"/>
        </w:rPr>
        <w:lastRenderedPageBreak/>
        <w:t>后支付至合同价的</w:t>
      </w:r>
      <w:r w:rsidR="00532BF2" w:rsidRPr="00446A72">
        <w:rPr>
          <w:rFonts w:asciiTheme="minorEastAsia" w:hAnsiTheme="minorEastAsia" w:cs="宋体"/>
          <w:sz w:val="22"/>
          <w:szCs w:val="22"/>
        </w:rPr>
        <w:t>85%</w:t>
      </w:r>
      <w:r w:rsidR="00532BF2" w:rsidRPr="00446A72">
        <w:rPr>
          <w:rFonts w:asciiTheme="minorEastAsia" w:hAnsiTheme="minorEastAsia" w:cs="宋体"/>
          <w:sz w:val="22"/>
          <w:szCs w:val="22"/>
        </w:rPr>
        <w:t>，结算审计完成后支付至结算价的</w:t>
      </w:r>
      <w:r w:rsidR="00532BF2" w:rsidRPr="00446A72">
        <w:rPr>
          <w:rFonts w:asciiTheme="minorEastAsia" w:hAnsiTheme="minorEastAsia" w:cs="宋体"/>
          <w:sz w:val="22"/>
          <w:szCs w:val="22"/>
        </w:rPr>
        <w:t>100%</w:t>
      </w:r>
      <w:r w:rsidR="00532BF2" w:rsidRPr="00446A72">
        <w:rPr>
          <w:rFonts w:asciiTheme="minorEastAsia" w:hAnsiTheme="minorEastAsia" w:cs="宋体" w:hint="eastAsia"/>
          <w:sz w:val="22"/>
          <w:szCs w:val="22"/>
        </w:rPr>
        <w:t>。</w:t>
      </w:r>
      <w:r>
        <w:rPr>
          <w:rFonts w:ascii="宋体" w:hAnsi="宋体" w:cs="宋体" w:hint="eastAsia"/>
          <w:szCs w:val="21"/>
        </w:rPr>
        <w:t>。</w:t>
      </w:r>
    </w:p>
    <w:p w:rsidR="00F11D57" w:rsidRDefault="00D131E0">
      <w:pPr>
        <w:spacing w:line="360" w:lineRule="auto"/>
        <w:ind w:firstLineChars="200" w:firstLine="420"/>
        <w:rPr>
          <w:rFonts w:ascii="宋体" w:hAnsi="宋体" w:cs="宋体"/>
          <w:szCs w:val="21"/>
        </w:rPr>
      </w:pPr>
      <w:r>
        <w:rPr>
          <w:rFonts w:ascii="宋体" w:hAnsi="宋体" w:cs="宋体" w:hint="eastAsia"/>
          <w:szCs w:val="21"/>
        </w:rPr>
        <w:t>6.</w:t>
      </w:r>
      <w:r w:rsidR="00532BF2">
        <w:rPr>
          <w:rFonts w:ascii="宋体" w:hAnsi="宋体" w:cs="宋体" w:hint="eastAsia"/>
          <w:szCs w:val="21"/>
        </w:rPr>
        <w:t>2</w:t>
      </w:r>
      <w:r>
        <w:rPr>
          <w:rFonts w:ascii="宋体" w:hAnsi="宋体" w:cs="宋体" w:hint="eastAsia"/>
          <w:szCs w:val="21"/>
        </w:rPr>
        <w:t>履约保证金金额：合同金额的1%。</w:t>
      </w:r>
    </w:p>
    <w:p w:rsidR="00F11D57" w:rsidRDefault="00D131E0">
      <w:pPr>
        <w:spacing w:line="360" w:lineRule="auto"/>
        <w:ind w:firstLineChars="200" w:firstLine="420"/>
        <w:rPr>
          <w:rFonts w:ascii="宋体" w:hAnsi="宋体" w:cs="宋体"/>
          <w:szCs w:val="21"/>
        </w:rPr>
      </w:pPr>
      <w:r>
        <w:rPr>
          <w:rFonts w:ascii="宋体" w:hAnsi="宋体" w:cs="宋体" w:hint="eastAsia"/>
          <w:szCs w:val="21"/>
        </w:rPr>
        <w:t>履约保证金形式：银行汇票（电汇）、支票（仅限于使用宁波大市区范围内的银行开具的支票）、保险公司、担保公司出具的保函形式。</w:t>
      </w:r>
    </w:p>
    <w:p w:rsidR="00F11D57" w:rsidRDefault="00D131E0">
      <w:pPr>
        <w:spacing w:line="360" w:lineRule="auto"/>
        <w:ind w:firstLineChars="200" w:firstLine="420"/>
        <w:rPr>
          <w:rFonts w:ascii="宋体" w:hAnsi="宋体" w:cs="宋体"/>
          <w:szCs w:val="21"/>
        </w:rPr>
      </w:pPr>
      <w:r>
        <w:rPr>
          <w:rFonts w:ascii="宋体" w:hAnsi="宋体" w:cs="宋体" w:hint="eastAsia"/>
          <w:szCs w:val="21"/>
        </w:rPr>
        <w:t>乙方在双方签订合同时提供履约保证金。合同履行期间，乙方不得将履约保证金取回或作任何抵押。乙方在合同履行完毕后（但如乙方未能履行合同规定的任何义务，甲方有权从履约保证金中得到补偿）一个月内退还（不计息）。</w:t>
      </w:r>
    </w:p>
    <w:p w:rsidR="00F11D57" w:rsidRDefault="00D131E0">
      <w:pPr>
        <w:spacing w:line="360" w:lineRule="auto"/>
        <w:contextualSpacing/>
        <w:rPr>
          <w:rFonts w:ascii="宋体" w:hAnsi="宋体"/>
          <w:b/>
          <w:bCs/>
          <w:szCs w:val="21"/>
        </w:rPr>
      </w:pPr>
      <w:r>
        <w:rPr>
          <w:rFonts w:ascii="宋体" w:hAnsi="宋体" w:hint="eastAsia"/>
          <w:b/>
          <w:bCs/>
          <w:szCs w:val="21"/>
        </w:rPr>
        <w:t>七</w:t>
      </w:r>
      <w:r>
        <w:rPr>
          <w:rFonts w:ascii="宋体" w:hAnsi="宋体"/>
          <w:b/>
          <w:bCs/>
          <w:szCs w:val="21"/>
        </w:rPr>
        <w:t>、税费</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7.1本合同执行中相关的一切税费均由乙方负担。</w:t>
      </w:r>
    </w:p>
    <w:p w:rsidR="00F11D57" w:rsidRDefault="00D131E0">
      <w:pPr>
        <w:pStyle w:val="aa"/>
        <w:spacing w:beforeLines="0" w:afterLines="0" w:line="360" w:lineRule="auto"/>
        <w:contextualSpacing/>
        <w:rPr>
          <w:rFonts w:hAnsi="宋体"/>
          <w:b/>
          <w:bCs/>
          <w:sz w:val="21"/>
          <w:szCs w:val="21"/>
        </w:rPr>
      </w:pPr>
      <w:r>
        <w:rPr>
          <w:rFonts w:hAnsi="宋体" w:hint="eastAsia"/>
          <w:b/>
          <w:bCs/>
          <w:sz w:val="21"/>
          <w:szCs w:val="21"/>
        </w:rPr>
        <w:t>八</w:t>
      </w:r>
      <w:r>
        <w:rPr>
          <w:rFonts w:hAnsi="宋体"/>
          <w:b/>
          <w:bCs/>
          <w:sz w:val="21"/>
          <w:szCs w:val="21"/>
        </w:rPr>
        <w:t>、质量保证及售后服务</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8.1</w:t>
      </w:r>
      <w:r>
        <w:rPr>
          <w:rFonts w:ascii="宋体" w:hAnsi="宋体"/>
          <w:szCs w:val="21"/>
        </w:rPr>
        <w:t>乙方应按招标文件规定向甲方提供货物</w:t>
      </w:r>
      <w:r>
        <w:rPr>
          <w:rFonts w:ascii="宋体" w:hAnsi="宋体" w:hint="eastAsia"/>
          <w:szCs w:val="21"/>
        </w:rPr>
        <w:t>及</w:t>
      </w:r>
      <w:r>
        <w:rPr>
          <w:rFonts w:ascii="宋体" w:hAnsi="宋体"/>
          <w:szCs w:val="21"/>
        </w:rPr>
        <w:t>服务。</w:t>
      </w:r>
    </w:p>
    <w:p w:rsidR="00F11D57" w:rsidRDefault="00D131E0">
      <w:pPr>
        <w:spacing w:line="360" w:lineRule="auto"/>
        <w:ind w:firstLineChars="200" w:firstLine="420"/>
        <w:contextualSpacing/>
        <w:jc w:val="left"/>
        <w:rPr>
          <w:rFonts w:ascii="宋体" w:hAnsi="宋体"/>
          <w:szCs w:val="21"/>
        </w:rPr>
      </w:pPr>
      <w:r>
        <w:rPr>
          <w:rFonts w:ascii="宋体" w:hAnsi="宋体"/>
          <w:bCs/>
          <w:szCs w:val="21"/>
        </w:rPr>
        <w:t>8.2</w:t>
      </w:r>
      <w:r>
        <w:rPr>
          <w:rFonts w:ascii="宋体" w:hAnsi="宋体"/>
          <w:szCs w:val="21"/>
        </w:rPr>
        <w:t>质保期为</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年，时间</w:t>
      </w:r>
      <w:proofErr w:type="gramStart"/>
      <w:r>
        <w:rPr>
          <w:rFonts w:ascii="宋体" w:hAnsi="宋体"/>
          <w:szCs w:val="21"/>
        </w:rPr>
        <w:t>自</w:t>
      </w:r>
      <w:r>
        <w:rPr>
          <w:rFonts w:ascii="宋体" w:hAnsi="宋体" w:hint="eastAsia"/>
          <w:szCs w:val="21"/>
        </w:rPr>
        <w:t>项目</w:t>
      </w:r>
      <w:proofErr w:type="gramEnd"/>
      <w:r>
        <w:rPr>
          <w:rFonts w:ascii="宋体" w:hAnsi="宋体"/>
          <w:szCs w:val="21"/>
        </w:rPr>
        <w:t>整体验收合格之日起计算。</w:t>
      </w:r>
    </w:p>
    <w:p w:rsidR="00F11D57" w:rsidRDefault="00D131E0">
      <w:pPr>
        <w:pStyle w:val="aa"/>
        <w:spacing w:beforeLines="0" w:afterLines="0" w:line="360" w:lineRule="auto"/>
        <w:ind w:firstLineChars="200" w:firstLine="420"/>
        <w:contextualSpacing/>
        <w:rPr>
          <w:rFonts w:hAnsi="宋体"/>
          <w:sz w:val="21"/>
          <w:szCs w:val="21"/>
        </w:rPr>
      </w:pPr>
      <w:r>
        <w:rPr>
          <w:rFonts w:hAnsi="宋体" w:hint="eastAsia"/>
          <w:sz w:val="21"/>
          <w:szCs w:val="21"/>
        </w:rPr>
        <w:t>8.3乙方保证所供应的产品及其所有部件必须是全新原装合格产品,在中国境内甲方拥有合法的产权和使用权。如发生所供的产品与合同不符,甲方有权拒收或退货,由此产生的一切责任和后果由乙方承担。</w:t>
      </w:r>
    </w:p>
    <w:p w:rsidR="00F11D57" w:rsidRDefault="00D131E0">
      <w:pPr>
        <w:pStyle w:val="aa"/>
        <w:spacing w:beforeLines="0" w:afterLines="0" w:line="360" w:lineRule="auto"/>
        <w:ind w:firstLineChars="200" w:firstLine="420"/>
        <w:contextualSpacing/>
        <w:rPr>
          <w:rFonts w:hAnsi="宋体"/>
          <w:sz w:val="21"/>
          <w:szCs w:val="21"/>
        </w:rPr>
      </w:pPr>
      <w:r>
        <w:rPr>
          <w:rFonts w:hAnsi="宋体" w:hint="eastAsia"/>
          <w:sz w:val="21"/>
          <w:szCs w:val="21"/>
        </w:rPr>
        <w:t>8.4在所供应的产品交付时，乙方必须向甲方提供必备的相关资料和必备附件。</w:t>
      </w:r>
    </w:p>
    <w:p w:rsidR="00F11D57" w:rsidRDefault="00D131E0">
      <w:pPr>
        <w:pStyle w:val="29"/>
        <w:spacing w:beforeLines="0" w:afterLines="0" w:line="360" w:lineRule="auto"/>
        <w:contextualSpacing/>
        <w:rPr>
          <w:rFonts w:hAnsi="宋体"/>
          <w:b/>
          <w:sz w:val="21"/>
          <w:szCs w:val="21"/>
        </w:rPr>
      </w:pPr>
      <w:r>
        <w:rPr>
          <w:rFonts w:hAnsi="宋体" w:hint="eastAsia"/>
          <w:b/>
          <w:sz w:val="21"/>
          <w:szCs w:val="21"/>
        </w:rPr>
        <w:t>九</w:t>
      </w:r>
      <w:r>
        <w:rPr>
          <w:rFonts w:hAnsi="宋体"/>
          <w:b/>
          <w:sz w:val="21"/>
          <w:szCs w:val="21"/>
        </w:rPr>
        <w:t>、调试和验收</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9.1甲方对乙方提交的货物依据招标文件上的技术规格要求和国家有关质量标准进行现场初步验收，外观、说明书符合招标文件技术要求的，给予签收，初步验收不合格的不予签收。</w:t>
      </w:r>
      <w:r>
        <w:rPr>
          <w:rFonts w:hAnsi="宋体" w:hint="eastAsia"/>
          <w:sz w:val="21"/>
          <w:szCs w:val="21"/>
        </w:rPr>
        <w:t>到货后，甲方需在5个工作日内签收。</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9.2乙方交货前应对产品</w:t>
      </w:r>
      <w:proofErr w:type="gramStart"/>
      <w:r>
        <w:rPr>
          <w:rFonts w:hAnsi="宋体"/>
          <w:sz w:val="21"/>
          <w:szCs w:val="21"/>
        </w:rPr>
        <w:t>作出</w:t>
      </w:r>
      <w:proofErr w:type="gramEnd"/>
      <w:r>
        <w:rPr>
          <w:rFonts w:hAnsi="宋体"/>
          <w:sz w:val="21"/>
          <w:szCs w:val="21"/>
        </w:rPr>
        <w:t>全面检查和对验收文件进行整理，并列出清单，作为甲方收货验收和使用的技术条件依据，检验的结果应随货物交甲方。</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9.3对技术复杂的货物，甲方应请国家认可的专业检测机构参与初步验收及最终验收，并由其出具质量检测报告。</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9.4验收时乙方必须在现场，验收完毕后作出验收结果报告。</w:t>
      </w:r>
    </w:p>
    <w:p w:rsidR="00F11D57" w:rsidRDefault="00D131E0">
      <w:pPr>
        <w:pStyle w:val="aa"/>
        <w:spacing w:beforeLines="0" w:afterLines="0" w:line="360" w:lineRule="auto"/>
        <w:ind w:firstLineChars="200" w:firstLine="420"/>
        <w:contextualSpacing/>
        <w:rPr>
          <w:rFonts w:hAnsi="宋体"/>
          <w:b/>
          <w:bCs/>
          <w:sz w:val="21"/>
          <w:szCs w:val="21"/>
        </w:rPr>
      </w:pPr>
      <w:r>
        <w:rPr>
          <w:rFonts w:hAnsi="宋体" w:hint="eastAsia"/>
          <w:sz w:val="21"/>
          <w:szCs w:val="21"/>
        </w:rPr>
        <w:t>9.5验收不合格的产品，甲方有权要求乙方无条件免费更换或退货，并赔偿由此造成的甲方的损失。</w:t>
      </w:r>
    </w:p>
    <w:p w:rsidR="00F11D57" w:rsidRDefault="00D131E0">
      <w:pPr>
        <w:pStyle w:val="aa"/>
        <w:spacing w:beforeLines="0" w:afterLines="0" w:line="360" w:lineRule="auto"/>
        <w:contextualSpacing/>
        <w:rPr>
          <w:rFonts w:hAnsi="宋体"/>
          <w:b/>
          <w:bCs/>
          <w:sz w:val="21"/>
          <w:szCs w:val="21"/>
        </w:rPr>
      </w:pPr>
      <w:r>
        <w:rPr>
          <w:rFonts w:hAnsi="宋体"/>
          <w:b/>
          <w:bCs/>
          <w:sz w:val="21"/>
          <w:szCs w:val="21"/>
        </w:rPr>
        <w:t>十、保密条款</w:t>
      </w:r>
    </w:p>
    <w:p w:rsidR="00F11D57" w:rsidRDefault="00D131E0">
      <w:pPr>
        <w:pStyle w:val="aa"/>
        <w:spacing w:beforeLines="0" w:afterLines="0" w:line="360" w:lineRule="auto"/>
        <w:ind w:firstLineChars="200" w:firstLine="420"/>
        <w:contextualSpacing/>
        <w:rPr>
          <w:rFonts w:hAnsi="宋体"/>
          <w:bCs/>
          <w:sz w:val="21"/>
          <w:szCs w:val="21"/>
        </w:rPr>
      </w:pPr>
      <w:r>
        <w:rPr>
          <w:rFonts w:hAnsi="宋体"/>
          <w:bCs/>
          <w:sz w:val="21"/>
          <w:szCs w:val="21"/>
        </w:rPr>
        <w:t>10.1乙方对合同内容及履行合同过程中所获悉的属于甲方的且无法自公开渠道获得的文件及资料，应负保密义务,非经甲方书面同意，不得擅自利用或对外发表或披露。违反前述约定的,乙方应向甲方支付违约金</w:t>
      </w:r>
      <w:r>
        <w:rPr>
          <w:rFonts w:hAnsi="宋体"/>
          <w:bCs/>
          <w:sz w:val="21"/>
          <w:szCs w:val="21"/>
          <w:u w:val="single"/>
        </w:rPr>
        <w:t xml:space="preserve">    </w:t>
      </w:r>
      <w:r>
        <w:rPr>
          <w:rFonts w:hAnsi="宋体"/>
          <w:bCs/>
          <w:sz w:val="21"/>
          <w:szCs w:val="21"/>
        </w:rPr>
        <w:t>万元；违约金不足以弥补甲方损失的，乙方还应负责赔偿。保密期限自乙方接收或知悉甲方信息资料之日起至该信息资料公开之日或甲方书面解除乙方保密义务之日止。</w:t>
      </w:r>
    </w:p>
    <w:p w:rsidR="00F11D57" w:rsidRDefault="00D131E0">
      <w:pPr>
        <w:spacing w:line="360" w:lineRule="auto"/>
        <w:contextualSpacing/>
        <w:jc w:val="left"/>
        <w:rPr>
          <w:rFonts w:ascii="宋体" w:hAnsi="宋体"/>
          <w:b/>
          <w:bCs/>
          <w:szCs w:val="21"/>
        </w:rPr>
      </w:pPr>
      <w:r>
        <w:rPr>
          <w:rFonts w:ascii="宋体" w:hAnsi="宋体"/>
          <w:b/>
          <w:bCs/>
          <w:szCs w:val="21"/>
        </w:rPr>
        <w:t>十</w:t>
      </w:r>
      <w:r>
        <w:rPr>
          <w:rFonts w:ascii="宋体" w:hAnsi="宋体" w:hint="eastAsia"/>
          <w:b/>
          <w:bCs/>
          <w:szCs w:val="21"/>
        </w:rPr>
        <w:t>一</w:t>
      </w:r>
      <w:r>
        <w:rPr>
          <w:rFonts w:ascii="宋体" w:hAnsi="宋体"/>
          <w:b/>
          <w:bCs/>
          <w:szCs w:val="21"/>
        </w:rPr>
        <w:t>、违约责任</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lastRenderedPageBreak/>
        <w:t>11.1 甲方无正当理由拒收货物的，甲方向乙方偿付拒收货款总值的百分之五违约金。</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11.2 甲方无故逾期验收和办理货款支付手续的,甲方应按逾期付款总额每日万分之五向乙方支付违约金。</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11.3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w:t>
      </w:r>
      <w:r>
        <w:rPr>
          <w:rFonts w:hAnsi="宋体" w:hint="eastAsia"/>
          <w:sz w:val="21"/>
          <w:szCs w:val="21"/>
        </w:rPr>
        <w:t>30</w:t>
      </w:r>
      <w:r>
        <w:rPr>
          <w:rFonts w:hAnsi="宋体"/>
          <w:sz w:val="21"/>
          <w:szCs w:val="21"/>
        </w:rPr>
        <w:t>%的违约金，如造成甲方损失超过违约金的，超出部分由乙方继续承担赔偿责任。</w:t>
      </w:r>
    </w:p>
    <w:p w:rsidR="00F11D57" w:rsidRDefault="00D131E0">
      <w:pPr>
        <w:pStyle w:val="29"/>
        <w:spacing w:beforeLines="0" w:afterLines="0" w:line="360" w:lineRule="auto"/>
        <w:ind w:firstLineChars="200" w:firstLine="420"/>
        <w:contextualSpacing/>
        <w:rPr>
          <w:rFonts w:hAnsi="宋体"/>
          <w:sz w:val="21"/>
          <w:szCs w:val="21"/>
        </w:rPr>
      </w:pPr>
      <w:r>
        <w:rPr>
          <w:rFonts w:hAnsi="宋体"/>
          <w:sz w:val="21"/>
          <w:szCs w:val="21"/>
        </w:rPr>
        <w:t>11.4 乙方所交的产品规格、技术参数、质量不符合合同规定及招标文件规定标准的，甲方有权拒收该货物，乙方愿意更换货物但逾期交货的，按乙方逾期交货处理。乙方拒绝更换货物的，甲方可单方面解除合同。</w:t>
      </w:r>
    </w:p>
    <w:p w:rsidR="00F11D57" w:rsidRDefault="00D131E0">
      <w:pPr>
        <w:spacing w:line="360" w:lineRule="auto"/>
        <w:contextualSpacing/>
        <w:jc w:val="left"/>
        <w:rPr>
          <w:rFonts w:ascii="宋体" w:hAnsi="宋体"/>
          <w:b/>
          <w:bCs/>
          <w:szCs w:val="21"/>
        </w:rPr>
      </w:pPr>
      <w:r>
        <w:rPr>
          <w:rFonts w:ascii="宋体" w:hAnsi="宋体"/>
          <w:b/>
          <w:bCs/>
          <w:szCs w:val="21"/>
        </w:rPr>
        <w:t>十</w:t>
      </w:r>
      <w:r>
        <w:rPr>
          <w:rFonts w:ascii="宋体" w:hAnsi="宋体" w:hint="eastAsia"/>
          <w:b/>
          <w:bCs/>
          <w:szCs w:val="21"/>
        </w:rPr>
        <w:t>二</w:t>
      </w:r>
      <w:r>
        <w:rPr>
          <w:rFonts w:ascii="宋体" w:hAnsi="宋体"/>
          <w:b/>
          <w:bCs/>
          <w:szCs w:val="21"/>
        </w:rPr>
        <w:t>、不可抗力</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12.1在合同有效期内，任何一方因不可抗力事件导致不能履行合同，则合同履行期可延长，其延长期与不可抗力影响期相同。</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12.2本条所述的“不可抗力”系指那些双方不可预见、不可避免、不可克服的事件,但不包括双方的违约或 疏忽。这些事件包括但不限于:战争、严重火灭、洪水、台风、地震、国家政策的重大变化,以及双方商定的其他事件。</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12.3不可抗力事件发生后，应立即通知对方，并寄送有关权威机构出具的证明。</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12.4不可抗力事件延续120天以上，双方应通过友好协商，确定是否继续履行合同。</w:t>
      </w:r>
    </w:p>
    <w:p w:rsidR="00F11D57" w:rsidRDefault="00D131E0">
      <w:pPr>
        <w:spacing w:line="360" w:lineRule="auto"/>
        <w:contextualSpacing/>
        <w:jc w:val="left"/>
        <w:rPr>
          <w:rFonts w:ascii="宋体" w:hAnsi="宋体"/>
          <w:b/>
          <w:bCs/>
          <w:szCs w:val="21"/>
        </w:rPr>
      </w:pPr>
      <w:r>
        <w:rPr>
          <w:rFonts w:ascii="宋体" w:hAnsi="宋体"/>
          <w:b/>
          <w:bCs/>
          <w:szCs w:val="21"/>
        </w:rPr>
        <w:t>十</w:t>
      </w:r>
      <w:r>
        <w:rPr>
          <w:rFonts w:ascii="宋体" w:hAnsi="宋体" w:hint="eastAsia"/>
          <w:b/>
          <w:bCs/>
          <w:szCs w:val="21"/>
        </w:rPr>
        <w:t>三</w:t>
      </w:r>
      <w:r>
        <w:rPr>
          <w:rFonts w:ascii="宋体" w:hAnsi="宋体"/>
          <w:b/>
          <w:bCs/>
          <w:szCs w:val="21"/>
        </w:rPr>
        <w:t>、法律适用及争议解决</w:t>
      </w:r>
    </w:p>
    <w:p w:rsidR="00F11D57" w:rsidRDefault="00D131E0">
      <w:pPr>
        <w:spacing w:line="360" w:lineRule="auto"/>
        <w:ind w:firstLineChars="200" w:firstLine="420"/>
        <w:contextualSpacing/>
        <w:jc w:val="left"/>
        <w:rPr>
          <w:rFonts w:ascii="宋体" w:hAnsi="宋体"/>
          <w:bCs/>
          <w:szCs w:val="21"/>
        </w:rPr>
      </w:pPr>
      <w:r>
        <w:rPr>
          <w:rFonts w:ascii="宋体" w:hAnsi="宋体"/>
          <w:bCs/>
          <w:szCs w:val="21"/>
        </w:rPr>
        <w:t>13.1本合同订立、解释、履行及争议解决，均适用中华人民共和国法律。</w:t>
      </w:r>
    </w:p>
    <w:p w:rsidR="00F11D57" w:rsidRDefault="00D131E0">
      <w:pPr>
        <w:pStyle w:val="aa"/>
        <w:spacing w:beforeLines="0" w:afterLines="0" w:line="360" w:lineRule="auto"/>
        <w:ind w:firstLineChars="200" w:firstLine="420"/>
        <w:contextualSpacing/>
        <w:rPr>
          <w:rFonts w:hAnsi="宋体"/>
          <w:sz w:val="21"/>
          <w:szCs w:val="21"/>
        </w:rPr>
      </w:pPr>
      <w:r>
        <w:rPr>
          <w:rFonts w:hAnsi="宋体"/>
          <w:bCs/>
          <w:sz w:val="21"/>
          <w:szCs w:val="21"/>
        </w:rPr>
        <w:t>13.2双方在执行合同中所发生的一切争议，应通过协商解决。如协商不成，</w:t>
      </w:r>
      <w:r>
        <w:rPr>
          <w:rFonts w:hAnsi="宋体" w:hint="eastAsia"/>
          <w:bCs/>
          <w:sz w:val="21"/>
          <w:szCs w:val="21"/>
        </w:rPr>
        <w:t>可向合同签订地法院起诉，合同签订地在此约定为宁波市</w:t>
      </w:r>
      <w:proofErr w:type="gramStart"/>
      <w:r>
        <w:rPr>
          <w:rFonts w:hAnsi="宋体" w:hint="eastAsia"/>
          <w:bCs/>
          <w:sz w:val="21"/>
          <w:szCs w:val="21"/>
        </w:rPr>
        <w:t>鄞</w:t>
      </w:r>
      <w:proofErr w:type="gramEnd"/>
      <w:r>
        <w:rPr>
          <w:rFonts w:hAnsi="宋体" w:hint="eastAsia"/>
          <w:bCs/>
          <w:sz w:val="21"/>
          <w:szCs w:val="21"/>
        </w:rPr>
        <w:t>州区。</w:t>
      </w:r>
    </w:p>
    <w:p w:rsidR="00F11D57" w:rsidRDefault="00D131E0">
      <w:pPr>
        <w:pStyle w:val="aa"/>
        <w:spacing w:beforeLines="0" w:afterLines="0" w:line="360" w:lineRule="auto"/>
        <w:contextualSpacing/>
        <w:rPr>
          <w:rFonts w:hAnsi="宋体"/>
          <w:b/>
          <w:sz w:val="21"/>
          <w:szCs w:val="21"/>
        </w:rPr>
      </w:pPr>
      <w:r>
        <w:rPr>
          <w:rFonts w:hAnsi="宋体"/>
          <w:b/>
          <w:sz w:val="21"/>
          <w:szCs w:val="21"/>
        </w:rPr>
        <w:t>十</w:t>
      </w:r>
      <w:r>
        <w:rPr>
          <w:rFonts w:hAnsi="宋体" w:hint="eastAsia"/>
          <w:b/>
          <w:sz w:val="21"/>
          <w:szCs w:val="21"/>
        </w:rPr>
        <w:t>四</w:t>
      </w:r>
      <w:r>
        <w:rPr>
          <w:rFonts w:hAnsi="宋体"/>
          <w:b/>
          <w:sz w:val="21"/>
          <w:szCs w:val="21"/>
        </w:rPr>
        <w:t>、合同生效及其它</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14.1合同经双方法定代表人或授权委托代理人签字并加盖单位公章后生效。</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14.2投标文件及投标承诺、招标文件作为合同附件。</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14.3合同执行中涉及采购资金和采购内容修改或补充的，须签书面补充协议并交政府采购管理办公室备案，方可作为主合同不可分割的一部分。</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14.4本合同未尽事宜，遵照《</w:t>
      </w:r>
      <w:r>
        <w:rPr>
          <w:rFonts w:hAnsi="宋体" w:hint="eastAsia"/>
          <w:sz w:val="21"/>
          <w:szCs w:val="21"/>
        </w:rPr>
        <w:t>中华人民共和国民法典</w:t>
      </w:r>
      <w:r>
        <w:rPr>
          <w:rFonts w:hAnsi="宋体"/>
          <w:sz w:val="21"/>
          <w:szCs w:val="21"/>
        </w:rPr>
        <w:t>》有关条文执行。</w:t>
      </w:r>
    </w:p>
    <w:p w:rsidR="00F11D57" w:rsidRDefault="00D131E0">
      <w:pPr>
        <w:pStyle w:val="aa"/>
        <w:spacing w:beforeLines="0" w:afterLines="0" w:line="360" w:lineRule="auto"/>
        <w:ind w:firstLineChars="200" w:firstLine="420"/>
        <w:contextualSpacing/>
        <w:rPr>
          <w:rFonts w:hAnsi="宋体"/>
          <w:sz w:val="21"/>
          <w:szCs w:val="21"/>
        </w:rPr>
      </w:pPr>
      <w:r>
        <w:rPr>
          <w:rFonts w:hAnsi="宋体"/>
          <w:sz w:val="21"/>
          <w:szCs w:val="21"/>
        </w:rPr>
        <w:t>14.5本合同正本一式</w:t>
      </w:r>
      <w:r>
        <w:rPr>
          <w:rFonts w:hAnsi="宋体" w:hint="eastAsia"/>
          <w:sz w:val="21"/>
          <w:szCs w:val="21"/>
          <w:u w:val="single"/>
        </w:rPr>
        <w:t xml:space="preserve">   </w:t>
      </w:r>
      <w:r>
        <w:rPr>
          <w:rFonts w:hAnsi="宋体"/>
          <w:sz w:val="21"/>
          <w:szCs w:val="21"/>
        </w:rPr>
        <w:t>份，具有同等法律效力，甲乙双方各执一份；副本</w:t>
      </w:r>
      <w:r>
        <w:rPr>
          <w:rFonts w:hAnsi="宋体"/>
          <w:b/>
          <w:sz w:val="21"/>
          <w:szCs w:val="21"/>
          <w:u w:val="single"/>
        </w:rPr>
        <w:t xml:space="preserve">   </w:t>
      </w:r>
      <w:r>
        <w:rPr>
          <w:rFonts w:hAnsi="宋体"/>
          <w:sz w:val="21"/>
          <w:szCs w:val="21"/>
        </w:rPr>
        <w:t>份。</w:t>
      </w:r>
    </w:p>
    <w:p w:rsidR="00F11D57" w:rsidRDefault="00F11D57">
      <w:pPr>
        <w:pStyle w:val="aa"/>
        <w:spacing w:beforeLines="0" w:afterLines="0" w:line="360" w:lineRule="auto"/>
        <w:ind w:left="420" w:hangingChars="200" w:hanging="420"/>
        <w:contextualSpacing/>
        <w:rPr>
          <w:rFonts w:hAnsi="宋体"/>
          <w:sz w:val="21"/>
          <w:szCs w:val="21"/>
        </w:rPr>
      </w:pPr>
    </w:p>
    <w:p w:rsidR="00F11D57" w:rsidRDefault="00F11D57">
      <w:pPr>
        <w:pStyle w:val="aa"/>
        <w:spacing w:beforeLines="0" w:afterLines="0" w:line="360" w:lineRule="auto"/>
        <w:ind w:left="420" w:hangingChars="200" w:hanging="420"/>
        <w:contextualSpacing/>
        <w:rPr>
          <w:rFonts w:hAnsi="宋体"/>
          <w:sz w:val="21"/>
          <w:szCs w:val="21"/>
        </w:rPr>
      </w:pP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 xml:space="preserve">甲方：                                   乙方： </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 xml:space="preserve">地址：                                   地址： </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法定（授权）代表人：                     法定（授权）代表人：</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lastRenderedPageBreak/>
        <w:t>签字日期：      年  月  日               签字日期：      年  月  日</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 xml:space="preserve">电    话：                               电    话： </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传    真：                               传    真：</w:t>
      </w:r>
    </w:p>
    <w:p w:rsidR="00F11D57" w:rsidRDefault="00D131E0">
      <w:pPr>
        <w:spacing w:line="360" w:lineRule="auto"/>
        <w:ind w:firstLineChars="300" w:firstLine="630"/>
        <w:contextualSpacing/>
        <w:jc w:val="left"/>
        <w:rPr>
          <w:rFonts w:ascii="宋体" w:hAnsi="宋体"/>
          <w:bCs/>
          <w:szCs w:val="21"/>
        </w:rPr>
      </w:pPr>
      <w:r>
        <w:rPr>
          <w:rFonts w:ascii="宋体" w:hAnsi="宋体"/>
          <w:bCs/>
          <w:szCs w:val="21"/>
        </w:rPr>
        <w:t xml:space="preserve">开户银行：                               开户银行：       </w:t>
      </w:r>
    </w:p>
    <w:p w:rsidR="00F11D57" w:rsidRDefault="00D131E0">
      <w:pPr>
        <w:spacing w:line="360" w:lineRule="auto"/>
        <w:ind w:firstLineChars="300" w:firstLine="630"/>
        <w:rPr>
          <w:rFonts w:ascii="宋体" w:hAnsi="宋体" w:cs="宋体"/>
          <w:szCs w:val="21"/>
        </w:rPr>
      </w:pPr>
      <w:proofErr w:type="gramStart"/>
      <w:r>
        <w:rPr>
          <w:rFonts w:hAnsi="宋体"/>
          <w:bCs/>
          <w:szCs w:val="21"/>
        </w:rPr>
        <w:t>账</w:t>
      </w:r>
      <w:proofErr w:type="gramEnd"/>
      <w:r>
        <w:rPr>
          <w:rFonts w:hAnsi="宋体"/>
          <w:bCs/>
          <w:szCs w:val="21"/>
        </w:rPr>
        <w:t xml:space="preserve">    </w:t>
      </w:r>
      <w:r>
        <w:rPr>
          <w:rFonts w:hAnsi="宋体"/>
          <w:bCs/>
          <w:szCs w:val="21"/>
        </w:rPr>
        <w:t>号：</w:t>
      </w:r>
      <w:r>
        <w:rPr>
          <w:rFonts w:hAnsi="宋体"/>
          <w:bCs/>
          <w:szCs w:val="21"/>
        </w:rPr>
        <w:t xml:space="preserve">                               </w:t>
      </w:r>
      <w:proofErr w:type="gramStart"/>
      <w:r>
        <w:rPr>
          <w:rFonts w:hAnsi="宋体"/>
          <w:bCs/>
          <w:szCs w:val="21"/>
        </w:rPr>
        <w:t>账</w:t>
      </w:r>
      <w:proofErr w:type="gramEnd"/>
      <w:r>
        <w:rPr>
          <w:rFonts w:hAnsi="宋体"/>
          <w:bCs/>
          <w:szCs w:val="21"/>
        </w:rPr>
        <w:t xml:space="preserve">    </w:t>
      </w:r>
      <w:r>
        <w:rPr>
          <w:rFonts w:hAnsi="宋体"/>
          <w:bCs/>
          <w:szCs w:val="21"/>
        </w:rPr>
        <w:t>号：</w:t>
      </w:r>
    </w:p>
    <w:p w:rsidR="00F11D57" w:rsidRDefault="00F11D57">
      <w:pPr>
        <w:pStyle w:val="PlainText1"/>
        <w:tabs>
          <w:tab w:val="left" w:pos="2472"/>
        </w:tabs>
        <w:snapToGrid w:val="0"/>
        <w:spacing w:before="120" w:after="120" w:line="360" w:lineRule="auto"/>
        <w:rPr>
          <w:rFonts w:hAnsi="宋体" w:cs="宋体"/>
          <w:sz w:val="21"/>
          <w:szCs w:val="21"/>
        </w:rPr>
      </w:pPr>
    </w:p>
    <w:p w:rsidR="00F11D57" w:rsidRDefault="00D131E0">
      <w:pPr>
        <w:rPr>
          <w:rFonts w:ascii="宋体" w:hAnsi="宋体" w:cs="宋体"/>
          <w:b/>
          <w:szCs w:val="21"/>
        </w:rPr>
      </w:pPr>
      <w:r>
        <w:rPr>
          <w:rFonts w:ascii="宋体" w:hAnsi="宋体" w:cs="宋体" w:hint="eastAsia"/>
          <w:b/>
          <w:szCs w:val="21"/>
        </w:rPr>
        <w:br w:type="page"/>
      </w:r>
    </w:p>
    <w:p w:rsidR="00F11D57" w:rsidRDefault="00D131E0">
      <w:pPr>
        <w:pStyle w:val="1"/>
        <w:numPr>
          <w:ilvl w:val="0"/>
          <w:numId w:val="14"/>
        </w:numPr>
        <w:spacing w:line="360" w:lineRule="auto"/>
        <w:rPr>
          <w:rFonts w:ascii="宋体" w:hAnsi="宋体" w:cs="宋体"/>
        </w:rPr>
      </w:pPr>
      <w:bookmarkStart w:id="86" w:name="_Toc475283884"/>
      <w:r>
        <w:rPr>
          <w:rFonts w:ascii="宋体" w:hAnsi="宋体" w:cs="宋体" w:hint="eastAsia"/>
        </w:rPr>
        <w:lastRenderedPageBreak/>
        <w:t xml:space="preserve"> 投标文件格式</w:t>
      </w:r>
      <w:bookmarkEnd w:id="86"/>
    </w:p>
    <w:p w:rsidR="009D5D0D" w:rsidRDefault="009D5D0D" w:rsidP="009D5D0D">
      <w:pPr>
        <w:spacing w:line="360" w:lineRule="auto"/>
        <w:rPr>
          <w:rFonts w:hAnsi="宋体" w:cs="宋体"/>
          <w:szCs w:val="21"/>
        </w:rPr>
      </w:pPr>
      <w:r>
        <w:rPr>
          <w:rFonts w:hAnsi="宋体" w:cs="宋体" w:hint="eastAsia"/>
          <w:szCs w:val="21"/>
        </w:rPr>
        <w:t>1.</w:t>
      </w:r>
      <w:r>
        <w:rPr>
          <w:rFonts w:hAnsi="宋体" w:cs="宋体" w:hint="eastAsia"/>
          <w:szCs w:val="21"/>
        </w:rPr>
        <w:t>所有投标文件的外包装封面格式：</w:t>
      </w:r>
      <w:r>
        <w:rPr>
          <w:rFonts w:hAnsi="宋体" w:cs="宋体" w:hint="eastAsia"/>
          <w:szCs w:val="21"/>
        </w:rPr>
        <w:t>(</w:t>
      </w:r>
      <w:r>
        <w:rPr>
          <w:rFonts w:hAnsi="宋体" w:cs="宋体" w:hint="eastAsia"/>
          <w:szCs w:val="21"/>
        </w:rPr>
        <w:t>可选用</w:t>
      </w:r>
      <w:r>
        <w:rPr>
          <w:rFonts w:hAnsi="宋体" w:cs="宋体" w:hint="eastAsia"/>
          <w:szCs w:val="21"/>
        </w:rPr>
        <w:t>)</w:t>
      </w:r>
    </w:p>
    <w:p w:rsidR="009D5D0D" w:rsidRDefault="009D5D0D" w:rsidP="009D5D0D">
      <w:pPr>
        <w:spacing w:line="360" w:lineRule="auto"/>
        <w:rPr>
          <w:rFonts w:hAnsi="宋体" w:cs="宋体"/>
          <w:bCs/>
          <w:szCs w:val="21"/>
        </w:rPr>
      </w:pPr>
    </w:p>
    <w:p w:rsidR="009D5D0D" w:rsidRDefault="009D5D0D" w:rsidP="009D5D0D">
      <w:pPr>
        <w:spacing w:line="360" w:lineRule="auto"/>
        <w:jc w:val="center"/>
        <w:rPr>
          <w:rFonts w:hAnsi="宋体" w:cs="宋体"/>
          <w:b/>
          <w:szCs w:val="21"/>
        </w:rPr>
      </w:pPr>
      <w:r>
        <w:rPr>
          <w:rFonts w:hAnsi="宋体" w:cs="宋体" w:hint="eastAsia"/>
          <w:b/>
          <w:szCs w:val="21"/>
        </w:rPr>
        <w:t>投标文件</w:t>
      </w:r>
    </w:p>
    <w:p w:rsidR="009D5D0D" w:rsidRDefault="009D5D0D" w:rsidP="009D5D0D">
      <w:pPr>
        <w:spacing w:line="360" w:lineRule="auto"/>
        <w:rPr>
          <w:rFonts w:hAnsi="宋体" w:cs="宋体"/>
          <w:bCs/>
          <w:szCs w:val="21"/>
        </w:rPr>
      </w:pPr>
    </w:p>
    <w:p w:rsidR="009D5D0D" w:rsidRDefault="009D5D0D" w:rsidP="009D5D0D">
      <w:pPr>
        <w:spacing w:line="360" w:lineRule="auto"/>
        <w:ind w:firstLineChars="850" w:firstLine="1785"/>
        <w:rPr>
          <w:rFonts w:hAnsi="宋体" w:cs="宋体"/>
          <w:bCs/>
          <w:szCs w:val="21"/>
        </w:rPr>
      </w:pPr>
      <w:r>
        <w:rPr>
          <w:rFonts w:hAnsi="宋体" w:cs="宋体" w:hint="eastAsia"/>
          <w:bCs/>
          <w:szCs w:val="21"/>
        </w:rPr>
        <w:t>项目名称：</w:t>
      </w:r>
    </w:p>
    <w:p w:rsidR="009D5D0D" w:rsidRDefault="009D5D0D" w:rsidP="009D5D0D">
      <w:pPr>
        <w:spacing w:line="360" w:lineRule="auto"/>
        <w:ind w:firstLineChars="850" w:firstLine="1785"/>
        <w:rPr>
          <w:rFonts w:hAnsi="宋体" w:cs="宋体"/>
          <w:bCs/>
          <w:szCs w:val="21"/>
        </w:rPr>
      </w:pPr>
      <w:r>
        <w:rPr>
          <w:rFonts w:hAnsi="宋体" w:cs="宋体" w:hint="eastAsia"/>
          <w:bCs/>
          <w:szCs w:val="21"/>
        </w:rPr>
        <w:t>项目编号：</w:t>
      </w:r>
    </w:p>
    <w:p w:rsidR="009D5D0D" w:rsidRDefault="009D5D0D" w:rsidP="009D5D0D">
      <w:pPr>
        <w:spacing w:line="360" w:lineRule="auto"/>
        <w:ind w:firstLineChars="850" w:firstLine="1785"/>
        <w:rPr>
          <w:rFonts w:hAnsi="宋体" w:cs="宋体"/>
          <w:bCs/>
          <w:szCs w:val="21"/>
        </w:rPr>
      </w:pPr>
      <w:r>
        <w:rPr>
          <w:rFonts w:hAnsi="宋体" w:cs="宋体" w:hint="eastAsia"/>
          <w:bCs/>
          <w:szCs w:val="21"/>
        </w:rPr>
        <w:t>投标文件名称：电子备份投标文件</w:t>
      </w:r>
    </w:p>
    <w:p w:rsidR="009D5D0D" w:rsidRDefault="009D5D0D" w:rsidP="009D5D0D">
      <w:pPr>
        <w:pStyle w:val="af3"/>
        <w:widowControl w:val="0"/>
        <w:spacing w:before="0" w:beforeAutospacing="0" w:after="0" w:afterAutospacing="0" w:line="360" w:lineRule="auto"/>
        <w:ind w:firstLineChars="850" w:firstLine="1785"/>
        <w:jc w:val="both"/>
        <w:rPr>
          <w:rFonts w:ascii="宋体" w:hAnsi="宋体" w:cs="宋体"/>
          <w:bCs/>
          <w:szCs w:val="21"/>
        </w:rPr>
      </w:pPr>
      <w:r>
        <w:rPr>
          <w:rFonts w:ascii="宋体" w:hAnsi="宋体" w:cs="宋体" w:hint="eastAsia"/>
          <w:bCs/>
          <w:kern w:val="2"/>
          <w:sz w:val="21"/>
          <w:szCs w:val="21"/>
        </w:rPr>
        <w:t>供应商名称（公章）：</w:t>
      </w:r>
    </w:p>
    <w:p w:rsidR="009D5D0D" w:rsidRDefault="009D5D0D" w:rsidP="009D5D0D">
      <w:pPr>
        <w:pStyle w:val="af3"/>
        <w:widowControl w:val="0"/>
        <w:spacing w:before="0" w:beforeAutospacing="0" w:after="0" w:afterAutospacing="0" w:line="360" w:lineRule="auto"/>
        <w:ind w:firstLineChars="850" w:firstLine="1785"/>
        <w:jc w:val="both"/>
        <w:rPr>
          <w:rFonts w:ascii="宋体" w:hAnsi="宋体" w:cs="宋体"/>
          <w:bCs/>
          <w:szCs w:val="21"/>
        </w:rPr>
      </w:pPr>
      <w:r>
        <w:rPr>
          <w:rFonts w:ascii="宋体" w:hAnsi="宋体" w:cs="宋体" w:hint="eastAsia"/>
          <w:bCs/>
          <w:kern w:val="2"/>
          <w:sz w:val="21"/>
          <w:szCs w:val="21"/>
        </w:rPr>
        <w:t>供应商地址：</w:t>
      </w:r>
    </w:p>
    <w:p w:rsidR="009D5D0D" w:rsidRDefault="009D5D0D" w:rsidP="009D5D0D">
      <w:pPr>
        <w:pStyle w:val="af3"/>
        <w:widowControl w:val="0"/>
        <w:spacing w:before="0" w:beforeAutospacing="0" w:after="0" w:afterAutospacing="0" w:line="360" w:lineRule="auto"/>
        <w:ind w:firstLineChars="850" w:firstLine="1785"/>
        <w:jc w:val="both"/>
        <w:rPr>
          <w:rFonts w:ascii="宋体" w:hAnsi="宋体" w:cs="宋体"/>
          <w:szCs w:val="21"/>
        </w:rPr>
      </w:pPr>
      <w:r>
        <w:rPr>
          <w:rFonts w:ascii="宋体" w:hAnsi="宋体" w:cs="宋体" w:hint="eastAsia"/>
          <w:kern w:val="2"/>
          <w:sz w:val="21"/>
          <w:szCs w:val="21"/>
        </w:rPr>
        <w:t>开标时启封</w:t>
      </w:r>
    </w:p>
    <w:p w:rsidR="009D5D0D" w:rsidRDefault="009D5D0D" w:rsidP="009D5D0D">
      <w:pPr>
        <w:pStyle w:val="af3"/>
        <w:widowControl w:val="0"/>
        <w:spacing w:before="0" w:beforeAutospacing="0" w:after="0" w:afterAutospacing="0" w:line="360" w:lineRule="auto"/>
        <w:ind w:firstLineChars="850" w:firstLine="2040"/>
        <w:jc w:val="both"/>
        <w:rPr>
          <w:rFonts w:ascii="宋体" w:hAnsi="宋体" w:cs="宋体"/>
          <w:bCs/>
          <w:szCs w:val="21"/>
        </w:rPr>
      </w:pPr>
    </w:p>
    <w:p w:rsidR="009D5D0D" w:rsidRDefault="009D5D0D" w:rsidP="009D5D0D">
      <w:pPr>
        <w:spacing w:line="360" w:lineRule="auto"/>
        <w:ind w:firstLineChars="1500" w:firstLine="3150"/>
        <w:rPr>
          <w:rFonts w:hAnsi="宋体" w:cs="宋体"/>
          <w:szCs w:val="21"/>
        </w:rPr>
      </w:pPr>
      <w:r>
        <w:rPr>
          <w:rFonts w:hAnsi="宋体" w:cs="宋体" w:hint="eastAsia"/>
          <w:bCs/>
          <w:szCs w:val="21"/>
        </w:rPr>
        <w:t>法定代表人或其授权代表签字或印章</w:t>
      </w:r>
      <w:r>
        <w:rPr>
          <w:rFonts w:hAnsi="宋体" w:cs="宋体" w:hint="eastAsia"/>
          <w:szCs w:val="21"/>
        </w:rPr>
        <w:t>：</w:t>
      </w:r>
    </w:p>
    <w:p w:rsidR="009D5D0D" w:rsidRDefault="009D5D0D" w:rsidP="009D5D0D">
      <w:pPr>
        <w:spacing w:line="360" w:lineRule="auto"/>
        <w:ind w:firstLine="645"/>
        <w:jc w:val="center"/>
        <w:rPr>
          <w:rFonts w:hAnsi="宋体" w:cs="宋体"/>
          <w:bCs/>
          <w:szCs w:val="21"/>
        </w:rPr>
      </w:pPr>
      <w:r>
        <w:rPr>
          <w:rFonts w:hAnsi="宋体" w:cs="宋体" w:hint="eastAsia"/>
          <w:bCs/>
          <w:szCs w:val="21"/>
        </w:rPr>
        <w:t>年月日</w:t>
      </w:r>
    </w:p>
    <w:p w:rsidR="009D5D0D" w:rsidRDefault="009D5D0D" w:rsidP="009D5D0D">
      <w:pPr>
        <w:spacing w:line="360" w:lineRule="auto"/>
        <w:jc w:val="center"/>
        <w:outlineLvl w:val="1"/>
        <w:rPr>
          <w:rFonts w:hAnsi="宋体" w:cs="宋体"/>
          <w:szCs w:val="21"/>
        </w:rPr>
      </w:pPr>
    </w:p>
    <w:p w:rsidR="009D5D0D" w:rsidRDefault="009D5D0D" w:rsidP="009D5D0D">
      <w:pPr>
        <w:spacing w:line="360" w:lineRule="auto"/>
        <w:jc w:val="center"/>
        <w:rPr>
          <w:rFonts w:hAnsi="宋体" w:cs="宋体"/>
          <w:szCs w:val="21"/>
        </w:rPr>
      </w:pPr>
    </w:p>
    <w:p w:rsidR="009D5D0D" w:rsidRDefault="009D5D0D" w:rsidP="009D5D0D">
      <w:pPr>
        <w:spacing w:line="360" w:lineRule="auto"/>
        <w:outlineLvl w:val="1"/>
        <w:rPr>
          <w:rFonts w:hAnsi="宋体" w:cs="宋体"/>
          <w:b/>
          <w:szCs w:val="21"/>
        </w:rPr>
      </w:pPr>
    </w:p>
    <w:p w:rsidR="009D5D0D" w:rsidRDefault="009D5D0D" w:rsidP="009D5D0D">
      <w:pPr>
        <w:keepNext/>
        <w:keepLines/>
        <w:snapToGrid w:val="0"/>
        <w:spacing w:line="440" w:lineRule="exact"/>
        <w:outlineLvl w:val="1"/>
        <w:rPr>
          <w:rFonts w:hAnsi="宋体" w:cs="宋体"/>
          <w:szCs w:val="21"/>
        </w:rPr>
      </w:pPr>
      <w:bookmarkStart w:id="87" w:name="_Toc30625"/>
      <w:bookmarkStart w:id="88" w:name="_Toc23571"/>
      <w:bookmarkStart w:id="89" w:name="_Toc8173"/>
      <w:bookmarkStart w:id="90" w:name="_Toc18515"/>
      <w:r>
        <w:rPr>
          <w:rFonts w:hAnsi="宋体" w:cs="宋体" w:hint="eastAsia"/>
          <w:szCs w:val="21"/>
        </w:rPr>
        <w:t>2</w:t>
      </w:r>
      <w:r>
        <w:rPr>
          <w:rFonts w:hAnsi="宋体" w:cs="宋体" w:hint="eastAsia"/>
          <w:szCs w:val="21"/>
        </w:rPr>
        <w:t>、投标文件封面格式</w:t>
      </w:r>
      <w:bookmarkEnd w:id="87"/>
      <w:bookmarkEnd w:id="88"/>
      <w:bookmarkEnd w:id="89"/>
      <w:bookmarkEnd w:id="90"/>
    </w:p>
    <w:p w:rsidR="009D5D0D" w:rsidRDefault="009D5D0D" w:rsidP="009D5D0D">
      <w:pPr>
        <w:snapToGrid w:val="0"/>
        <w:spacing w:line="440" w:lineRule="exact"/>
        <w:jc w:val="center"/>
        <w:rPr>
          <w:rFonts w:hAnsi="宋体" w:cs="宋体"/>
        </w:rPr>
      </w:pPr>
    </w:p>
    <w:p w:rsidR="009D5D0D" w:rsidRDefault="009D5D0D" w:rsidP="009D5D0D">
      <w:pPr>
        <w:snapToGrid w:val="0"/>
        <w:spacing w:line="440" w:lineRule="exact"/>
        <w:jc w:val="center"/>
        <w:rPr>
          <w:rFonts w:hAnsi="宋体" w:cs="宋体"/>
          <w:bCs/>
          <w:szCs w:val="21"/>
        </w:rPr>
      </w:pPr>
      <w:r>
        <w:rPr>
          <w:rFonts w:hAnsi="宋体" w:cs="宋体" w:hint="eastAsia"/>
          <w:b/>
          <w:bCs/>
          <w:szCs w:val="21"/>
        </w:rPr>
        <w:t>资格文件</w:t>
      </w:r>
      <w:r>
        <w:rPr>
          <w:rFonts w:hAnsi="宋体" w:cs="宋体" w:hint="eastAsia"/>
          <w:b/>
          <w:bCs/>
          <w:szCs w:val="21"/>
        </w:rPr>
        <w:t>/</w:t>
      </w:r>
      <w:r>
        <w:rPr>
          <w:rFonts w:hAnsi="宋体" w:cs="宋体" w:hint="eastAsia"/>
          <w:b/>
          <w:bCs/>
          <w:szCs w:val="21"/>
        </w:rPr>
        <w:t>商务技术文件</w:t>
      </w:r>
      <w:r>
        <w:rPr>
          <w:rFonts w:hAnsi="宋体" w:cs="宋体" w:hint="eastAsia"/>
          <w:b/>
          <w:bCs/>
          <w:szCs w:val="21"/>
        </w:rPr>
        <w:t>/</w:t>
      </w:r>
      <w:r>
        <w:rPr>
          <w:rFonts w:hAnsi="宋体" w:cs="宋体" w:hint="eastAsia"/>
          <w:b/>
          <w:bCs/>
          <w:szCs w:val="21"/>
        </w:rPr>
        <w:t>报价文件</w:t>
      </w:r>
    </w:p>
    <w:p w:rsidR="009D5D0D" w:rsidRDefault="009D5D0D" w:rsidP="009D5D0D">
      <w:pPr>
        <w:snapToGrid w:val="0"/>
        <w:spacing w:line="440" w:lineRule="exact"/>
        <w:ind w:firstLineChars="161" w:firstLine="338"/>
        <w:rPr>
          <w:rFonts w:hAnsi="宋体" w:cs="宋体"/>
          <w:bCs/>
          <w:szCs w:val="21"/>
        </w:rPr>
      </w:pPr>
      <w:r>
        <w:rPr>
          <w:rFonts w:hAnsi="宋体" w:cs="宋体" w:hint="eastAsia"/>
          <w:bCs/>
          <w:szCs w:val="21"/>
        </w:rPr>
        <w:t>项目编号：</w:t>
      </w:r>
    </w:p>
    <w:p w:rsidR="009D5D0D" w:rsidRDefault="009D5D0D" w:rsidP="009D5D0D">
      <w:pPr>
        <w:snapToGrid w:val="0"/>
        <w:spacing w:line="440" w:lineRule="exact"/>
        <w:ind w:firstLineChars="161" w:firstLine="338"/>
        <w:rPr>
          <w:rFonts w:hAnsi="宋体" w:cs="宋体"/>
          <w:bCs/>
          <w:szCs w:val="21"/>
        </w:rPr>
      </w:pPr>
      <w:r>
        <w:rPr>
          <w:rFonts w:hAnsi="宋体" w:cs="宋体" w:hint="eastAsia"/>
          <w:bCs/>
          <w:szCs w:val="21"/>
        </w:rPr>
        <w:t>项目名称：</w:t>
      </w:r>
    </w:p>
    <w:p w:rsidR="009D5D0D" w:rsidRDefault="009D5D0D" w:rsidP="009D5D0D">
      <w:pPr>
        <w:snapToGrid w:val="0"/>
        <w:spacing w:line="440" w:lineRule="exact"/>
        <w:ind w:firstLineChars="161" w:firstLine="338"/>
        <w:rPr>
          <w:rFonts w:hAnsi="宋体" w:cs="宋体"/>
          <w:bCs/>
          <w:szCs w:val="21"/>
        </w:rPr>
      </w:pPr>
      <w:r>
        <w:rPr>
          <w:rFonts w:hAnsi="宋体" w:cs="宋体" w:hint="eastAsia"/>
          <w:bCs/>
          <w:szCs w:val="21"/>
        </w:rPr>
        <w:t>供应商名称（加盖公章）：</w:t>
      </w:r>
    </w:p>
    <w:p w:rsidR="009D5D0D" w:rsidRDefault="009D5D0D" w:rsidP="009D5D0D">
      <w:pPr>
        <w:snapToGrid w:val="0"/>
        <w:spacing w:line="440" w:lineRule="exact"/>
        <w:ind w:firstLineChars="161" w:firstLine="338"/>
        <w:rPr>
          <w:rFonts w:hAnsi="宋体" w:cs="宋体"/>
          <w:bCs/>
          <w:szCs w:val="21"/>
        </w:rPr>
      </w:pPr>
      <w:r>
        <w:rPr>
          <w:rFonts w:hAnsi="宋体" w:cs="宋体" w:hint="eastAsia"/>
          <w:bCs/>
          <w:szCs w:val="21"/>
        </w:rPr>
        <w:t>供应商地址：</w:t>
      </w:r>
    </w:p>
    <w:p w:rsidR="009D5D0D" w:rsidRDefault="009D5D0D" w:rsidP="009D5D0D">
      <w:pPr>
        <w:snapToGrid w:val="0"/>
        <w:spacing w:line="440" w:lineRule="exact"/>
        <w:ind w:firstLineChars="1700" w:firstLine="3570"/>
        <w:rPr>
          <w:rFonts w:hAnsi="宋体" w:cs="宋体"/>
          <w:bCs/>
          <w:szCs w:val="21"/>
        </w:rPr>
      </w:pPr>
    </w:p>
    <w:p w:rsidR="009D5D0D" w:rsidRDefault="009D5D0D" w:rsidP="009D5D0D">
      <w:pPr>
        <w:snapToGrid w:val="0"/>
        <w:spacing w:line="440" w:lineRule="exact"/>
        <w:ind w:firstLine="645"/>
        <w:jc w:val="center"/>
        <w:rPr>
          <w:rFonts w:hAnsi="宋体" w:cs="宋体"/>
          <w:bCs/>
          <w:szCs w:val="21"/>
        </w:rPr>
      </w:pPr>
      <w:r>
        <w:rPr>
          <w:rFonts w:hAnsi="宋体" w:cs="宋体" w:hint="eastAsia"/>
          <w:bCs/>
          <w:szCs w:val="21"/>
        </w:rPr>
        <w:t>年月日</w:t>
      </w:r>
    </w:p>
    <w:p w:rsidR="00F11D57" w:rsidRDefault="00F11D57">
      <w:pPr>
        <w:snapToGrid w:val="0"/>
        <w:spacing w:line="360" w:lineRule="auto"/>
        <w:ind w:firstLineChars="98" w:firstLine="275"/>
        <w:rPr>
          <w:rFonts w:ascii="宋体" w:hAnsi="宋体" w:cs="宋体"/>
          <w:b/>
          <w:sz w:val="28"/>
          <w:szCs w:val="28"/>
        </w:rPr>
      </w:pPr>
    </w:p>
    <w:p w:rsidR="00F11D57" w:rsidRDefault="00F11D57">
      <w:pPr>
        <w:pStyle w:val="24"/>
        <w:ind w:firstLine="404"/>
      </w:pPr>
    </w:p>
    <w:p w:rsidR="00F11D57" w:rsidRDefault="00F11D57"/>
    <w:p w:rsidR="00F11D57" w:rsidRDefault="00F11D57">
      <w:pPr>
        <w:pStyle w:val="24"/>
        <w:ind w:leftChars="0" w:left="0" w:firstLineChars="0" w:firstLine="0"/>
      </w:pPr>
    </w:p>
    <w:p w:rsidR="009D5D0D" w:rsidRDefault="009D5D0D" w:rsidP="009D5D0D"/>
    <w:p w:rsidR="009D5D0D" w:rsidRPr="009D5D0D" w:rsidRDefault="009D5D0D" w:rsidP="009D5D0D">
      <w:pPr>
        <w:pStyle w:val="1"/>
      </w:pPr>
    </w:p>
    <w:p w:rsidR="00F11D57" w:rsidRDefault="00D131E0">
      <w:pPr>
        <w:snapToGrid w:val="0"/>
        <w:spacing w:before="50" w:after="50" w:line="360" w:lineRule="auto"/>
        <w:rPr>
          <w:rFonts w:ascii="宋体" w:hAnsi="宋体" w:cs="宋体"/>
          <w:b/>
          <w:bCs/>
          <w:szCs w:val="21"/>
        </w:rPr>
      </w:pPr>
      <w:r>
        <w:rPr>
          <w:rFonts w:ascii="宋体" w:hAnsi="宋体" w:cs="宋体" w:hint="eastAsia"/>
          <w:b/>
          <w:bCs/>
          <w:szCs w:val="21"/>
        </w:rPr>
        <w:t>1.投标声明书</w:t>
      </w:r>
    </w:p>
    <w:p w:rsidR="00F11D57" w:rsidRDefault="00D131E0">
      <w:pPr>
        <w:jc w:val="center"/>
        <w:rPr>
          <w:rFonts w:ascii="宋体" w:hAnsi="宋体" w:cs="宋体"/>
          <w:b/>
          <w:sz w:val="28"/>
          <w:szCs w:val="28"/>
        </w:rPr>
      </w:pPr>
      <w:r>
        <w:rPr>
          <w:rFonts w:ascii="宋体" w:hAnsi="宋体" w:cs="宋体" w:hint="eastAsia"/>
          <w:b/>
          <w:sz w:val="28"/>
          <w:szCs w:val="28"/>
        </w:rPr>
        <w:t>投标声明书</w:t>
      </w:r>
    </w:p>
    <w:p w:rsidR="00F11D57" w:rsidRDefault="00F11D57">
      <w:pPr>
        <w:rPr>
          <w:rFonts w:ascii="宋体" w:hAnsi="宋体" w:cs="宋体"/>
          <w:b/>
        </w:rPr>
      </w:pPr>
    </w:p>
    <w:p w:rsidR="00F11D57" w:rsidRDefault="001C6442">
      <w:pPr>
        <w:spacing w:line="360" w:lineRule="auto"/>
        <w:rPr>
          <w:rFonts w:ascii="宋体" w:hAnsi="宋体" w:cs="宋体"/>
          <w:b/>
          <w:szCs w:val="21"/>
        </w:rPr>
      </w:pPr>
      <w:r w:rsidRPr="009D5D0D">
        <w:rPr>
          <w:rFonts w:ascii="宋体" w:hAnsi="宋体" w:cs="宋体" w:hint="eastAsia"/>
          <w:b/>
          <w:szCs w:val="21"/>
          <w:u w:val="single"/>
        </w:rPr>
        <w:t>宁波和</w:t>
      </w:r>
      <w:proofErr w:type="gramStart"/>
      <w:r w:rsidRPr="009D5D0D">
        <w:rPr>
          <w:rFonts w:ascii="宋体" w:hAnsi="宋体" w:cs="宋体" w:hint="eastAsia"/>
          <w:b/>
          <w:szCs w:val="21"/>
          <w:u w:val="single"/>
        </w:rPr>
        <w:t>丰建设项目</w:t>
      </w:r>
      <w:proofErr w:type="gramEnd"/>
      <w:r w:rsidRPr="009D5D0D">
        <w:rPr>
          <w:rFonts w:ascii="宋体" w:hAnsi="宋体" w:cs="宋体" w:hint="eastAsia"/>
          <w:b/>
          <w:szCs w:val="21"/>
          <w:u w:val="single"/>
        </w:rPr>
        <w:t>管理有限公司</w:t>
      </w:r>
      <w:r w:rsidR="00D131E0">
        <w:rPr>
          <w:rFonts w:ascii="宋体" w:hAnsi="宋体" w:cs="宋体" w:hint="eastAsia"/>
          <w:b/>
          <w:szCs w:val="21"/>
        </w:rPr>
        <w:t>：</w:t>
      </w:r>
    </w:p>
    <w:p w:rsidR="00F11D57" w:rsidRDefault="00D131E0" w:rsidP="0079567E">
      <w:pPr>
        <w:snapToGrid w:val="0"/>
        <w:spacing w:beforeLines="50" w:before="120" w:line="360" w:lineRule="auto"/>
        <w:ind w:firstLineChars="202" w:firstLine="424"/>
        <w:rPr>
          <w:rFonts w:ascii="宋体" w:hAnsi="宋体" w:cs="宋体"/>
          <w:szCs w:val="21"/>
        </w:rPr>
      </w:pPr>
      <w:r>
        <w:rPr>
          <w:rFonts w:ascii="宋体" w:hAnsi="宋体" w:cs="宋体" w:hint="eastAsia"/>
          <w:szCs w:val="21"/>
        </w:rPr>
        <w:t>关于贵司</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日发布</w:t>
      </w:r>
      <w:r>
        <w:rPr>
          <w:rFonts w:ascii="宋体" w:hAnsi="宋体" w:cs="宋体" w:hint="eastAsia"/>
          <w:szCs w:val="21"/>
          <w:u w:val="single"/>
        </w:rPr>
        <w:t xml:space="preserve">  </w:t>
      </w:r>
      <w:r>
        <w:rPr>
          <w:rFonts w:ascii="宋体" w:hAnsi="宋体" w:cs="宋体" w:hint="eastAsia"/>
          <w:kern w:val="28"/>
          <w:szCs w:val="21"/>
          <w:u w:val="single"/>
        </w:rPr>
        <w:t xml:space="preserve">        </w:t>
      </w:r>
      <w:r>
        <w:rPr>
          <w:rFonts w:ascii="宋体" w:hAnsi="宋体" w:cs="宋体" w:hint="eastAsia"/>
          <w:szCs w:val="21"/>
          <w:u w:val="single"/>
        </w:rPr>
        <w:t xml:space="preserve">  </w:t>
      </w:r>
      <w:r>
        <w:rPr>
          <w:rFonts w:ascii="宋体" w:hAnsi="宋体" w:cs="宋体" w:hint="eastAsia"/>
          <w:szCs w:val="21"/>
        </w:rPr>
        <w:t xml:space="preserve">项目（项目编号：　　</w:t>
      </w:r>
      <w:proofErr w:type="gramStart"/>
      <w:r>
        <w:rPr>
          <w:rFonts w:ascii="宋体" w:hAnsi="宋体" w:cs="宋体" w:hint="eastAsia"/>
          <w:szCs w:val="21"/>
        </w:rPr>
        <w:t xml:space="preserve">　</w:t>
      </w:r>
      <w:proofErr w:type="gramEnd"/>
      <w:r>
        <w:rPr>
          <w:rFonts w:ascii="宋体" w:hAnsi="宋体" w:cs="宋体" w:hint="eastAsia"/>
          <w:szCs w:val="21"/>
        </w:rPr>
        <w:t>）的采购公告，本公司（企业）愿意参加投标，并声明：</w:t>
      </w:r>
    </w:p>
    <w:p w:rsidR="00F11D57" w:rsidRDefault="00D131E0">
      <w:pPr>
        <w:numPr>
          <w:ilvl w:val="0"/>
          <w:numId w:val="15"/>
        </w:numPr>
        <w:snapToGrid w:val="0"/>
        <w:spacing w:line="360" w:lineRule="auto"/>
        <w:ind w:firstLineChars="202" w:firstLine="424"/>
        <w:rPr>
          <w:rFonts w:ascii="宋体" w:hAnsi="宋体" w:cs="宋体"/>
          <w:bCs/>
          <w:szCs w:val="21"/>
        </w:rPr>
      </w:pPr>
      <w:r>
        <w:rPr>
          <w:rFonts w:ascii="宋体" w:hAnsi="宋体" w:cs="宋体" w:hint="eastAsia"/>
          <w:szCs w:val="21"/>
        </w:rPr>
        <w:t>本公司（企业）具备</w:t>
      </w:r>
      <w:r>
        <w:rPr>
          <w:rFonts w:ascii="宋体" w:hAnsi="宋体" w:cs="宋体" w:hint="eastAsia"/>
          <w:bCs/>
          <w:szCs w:val="21"/>
        </w:rPr>
        <w:t>《中华人民共和国政府采购法》第二十二条资格条件：</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1.1、具有独立承担民事责任的能力；</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1.2、具有良好的商业信誉和健全的财务会计制度；</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1.3、具有履行合同所必需的设备和专业技术能力；</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1.4、有依法缴纳税收和社会保障资金的良好记录；</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1.5、参加政府采购活动前三年内，在经营活动中没有重大违法记录；</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1.6、法律、行政法规规定的其他条件。</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2、本公司（企业）的法定代表人或单位负责人与所参投的本项目的其他投标人的法定代表人或单位负责人不为同一人且与其他投标人之间不存在直接控股、管理关系。</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3、根据《中华人民共和国政府采购法实施条例》的规定，本公司（企业）如为本项目提供整体设计、规范编制或者项目管理、监理、检测等服务的投标人，不得再参加该项目的其他采购活动（单一来源除外）。否则，由此所造成的损失、不良后果及法律责任，一律由我公司（企业）承担。</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4、我公司参加本项目为非联合体投标。</w:t>
      </w:r>
    </w:p>
    <w:p w:rsidR="00F11D57" w:rsidRDefault="00D131E0">
      <w:pPr>
        <w:snapToGrid w:val="0"/>
        <w:spacing w:line="360" w:lineRule="auto"/>
        <w:ind w:firstLineChars="202" w:firstLine="424"/>
        <w:rPr>
          <w:rFonts w:ascii="宋体" w:hAnsi="宋体" w:cs="宋体"/>
          <w:szCs w:val="21"/>
        </w:rPr>
      </w:pPr>
      <w:r>
        <w:rPr>
          <w:rFonts w:ascii="宋体" w:hAnsi="宋体" w:cs="宋体" w:hint="eastAsia"/>
          <w:szCs w:val="21"/>
        </w:rPr>
        <w:t>5、我公司已清楚招标文件的要求及有关文件规定。本次招标采购活动中，如有违法、违规、弄虚作假行为，所造成的损失、不良后果及法律责任，一律由我公司（企业）承担。</w:t>
      </w:r>
    </w:p>
    <w:p w:rsidR="00F11D57" w:rsidRDefault="00D131E0">
      <w:pPr>
        <w:snapToGrid w:val="0"/>
        <w:spacing w:line="360" w:lineRule="auto"/>
        <w:ind w:left="425"/>
        <w:rPr>
          <w:rFonts w:ascii="宋体" w:hAnsi="宋体" w:cs="宋体"/>
          <w:spacing w:val="4"/>
          <w:szCs w:val="21"/>
        </w:rPr>
      </w:pPr>
      <w:r>
        <w:rPr>
          <w:rFonts w:ascii="宋体" w:hAnsi="宋体" w:cs="宋体" w:hint="eastAsia"/>
          <w:b/>
          <w:szCs w:val="21"/>
        </w:rPr>
        <w:t>特此声明！</w:t>
      </w:r>
    </w:p>
    <w:p w:rsidR="00F11D57" w:rsidRDefault="00F11D57">
      <w:pPr>
        <w:spacing w:line="360" w:lineRule="auto"/>
        <w:ind w:right="420" w:firstLineChars="1500" w:firstLine="3150"/>
        <w:rPr>
          <w:rFonts w:ascii="宋体" w:hAnsi="宋体" w:cs="宋体"/>
          <w:szCs w:val="21"/>
        </w:rPr>
      </w:pPr>
    </w:p>
    <w:p w:rsidR="00F11D57" w:rsidRDefault="00F11D57">
      <w:pPr>
        <w:spacing w:line="360" w:lineRule="auto"/>
        <w:ind w:right="420" w:firstLineChars="1500" w:firstLine="3150"/>
        <w:rPr>
          <w:rFonts w:ascii="宋体" w:hAnsi="宋体" w:cs="宋体"/>
          <w:szCs w:val="21"/>
        </w:rPr>
      </w:pPr>
    </w:p>
    <w:p w:rsidR="00F11D57" w:rsidRDefault="00F11D57">
      <w:pPr>
        <w:spacing w:line="360" w:lineRule="auto"/>
        <w:ind w:right="420" w:firstLineChars="1500" w:firstLine="3150"/>
        <w:rPr>
          <w:rFonts w:ascii="宋体" w:hAnsi="宋体" w:cs="宋体"/>
          <w:szCs w:val="21"/>
        </w:rPr>
      </w:pPr>
    </w:p>
    <w:p w:rsidR="00F11D57" w:rsidRDefault="00F11D57">
      <w:pPr>
        <w:spacing w:line="360" w:lineRule="auto"/>
        <w:ind w:right="420" w:firstLineChars="1500" w:firstLine="3150"/>
        <w:rPr>
          <w:rFonts w:ascii="宋体" w:hAnsi="宋体" w:cs="宋体"/>
          <w:szCs w:val="21"/>
        </w:rPr>
      </w:pPr>
    </w:p>
    <w:p w:rsidR="00F11D57" w:rsidRDefault="00D131E0">
      <w:pPr>
        <w:spacing w:line="360" w:lineRule="auto"/>
        <w:ind w:right="420" w:firstLineChars="1500" w:firstLine="3150"/>
        <w:rPr>
          <w:rFonts w:ascii="宋体" w:hAnsi="宋体" w:cs="宋体"/>
          <w:szCs w:val="21"/>
        </w:rPr>
      </w:pPr>
      <w:r>
        <w:rPr>
          <w:rFonts w:ascii="宋体" w:hAnsi="宋体" w:cs="宋体" w:hint="eastAsia"/>
          <w:szCs w:val="21"/>
        </w:rPr>
        <w:t xml:space="preserve">法定代表人或授权代表签名（签字或签章）：     </w:t>
      </w:r>
    </w:p>
    <w:p w:rsidR="00F11D57" w:rsidRDefault="00D131E0">
      <w:pPr>
        <w:spacing w:line="360" w:lineRule="auto"/>
        <w:ind w:right="420" w:firstLineChars="1500" w:firstLine="3150"/>
        <w:rPr>
          <w:rFonts w:ascii="宋体" w:hAnsi="宋体" w:cs="宋体"/>
          <w:szCs w:val="21"/>
        </w:rPr>
      </w:pPr>
      <w:r>
        <w:rPr>
          <w:rFonts w:ascii="宋体" w:hAnsi="宋体" w:cs="宋体" w:hint="eastAsia"/>
          <w:szCs w:val="21"/>
        </w:rPr>
        <w:t xml:space="preserve">投标人公章：                                 </w:t>
      </w:r>
    </w:p>
    <w:p w:rsidR="00F11D57" w:rsidRDefault="00D131E0">
      <w:pPr>
        <w:pStyle w:val="a9"/>
        <w:spacing w:line="360" w:lineRule="auto"/>
        <w:ind w:firstLine="0"/>
        <w:rPr>
          <w:rFonts w:hAnsi="宋体" w:cs="宋体"/>
          <w:b/>
          <w:sz w:val="21"/>
          <w:szCs w:val="21"/>
        </w:rPr>
      </w:pPr>
      <w:r>
        <w:rPr>
          <w:rFonts w:hAnsi="宋体" w:cs="宋体" w:hint="eastAsia"/>
          <w:sz w:val="21"/>
          <w:szCs w:val="21"/>
        </w:rPr>
        <w:t xml:space="preserve">                                   年    月    日</w:t>
      </w:r>
    </w:p>
    <w:p w:rsidR="00F11D57" w:rsidRDefault="00D131E0">
      <w:pPr>
        <w:rPr>
          <w:rFonts w:ascii="宋体" w:hAnsi="宋体" w:cs="宋体"/>
          <w:b/>
          <w:szCs w:val="21"/>
        </w:rPr>
      </w:pPr>
      <w:r>
        <w:rPr>
          <w:rFonts w:ascii="宋体" w:hAnsi="宋体" w:cs="宋体" w:hint="eastAsia"/>
          <w:b/>
          <w:szCs w:val="21"/>
        </w:rPr>
        <w:br w:type="page"/>
      </w:r>
    </w:p>
    <w:p w:rsidR="00F11D57" w:rsidRDefault="00D131E0" w:rsidP="0079567E">
      <w:pPr>
        <w:snapToGrid w:val="0"/>
        <w:spacing w:before="50" w:afterLines="50" w:after="120" w:line="360" w:lineRule="auto"/>
        <w:jc w:val="left"/>
        <w:rPr>
          <w:rFonts w:ascii="宋体" w:hAnsi="宋体" w:cs="宋体"/>
          <w:szCs w:val="21"/>
        </w:rPr>
      </w:pPr>
      <w:r>
        <w:rPr>
          <w:rFonts w:ascii="宋体" w:hAnsi="宋体" w:cs="宋体" w:hint="eastAsia"/>
          <w:b/>
          <w:bCs/>
          <w:szCs w:val="21"/>
        </w:rPr>
        <w:lastRenderedPageBreak/>
        <w:t>2.投标函格式：</w:t>
      </w:r>
    </w:p>
    <w:p w:rsidR="00F11D57" w:rsidRDefault="00D131E0" w:rsidP="0079567E">
      <w:pPr>
        <w:snapToGrid w:val="0"/>
        <w:spacing w:beforeLines="50" w:before="120" w:after="50" w:line="360" w:lineRule="auto"/>
        <w:jc w:val="center"/>
        <w:rPr>
          <w:rFonts w:ascii="宋体" w:hAnsi="宋体" w:cs="宋体"/>
          <w:b/>
          <w:szCs w:val="21"/>
        </w:rPr>
      </w:pPr>
      <w:r>
        <w:rPr>
          <w:rFonts w:ascii="宋体" w:hAnsi="宋体" w:cs="宋体" w:hint="eastAsia"/>
          <w:b/>
          <w:szCs w:val="21"/>
        </w:rPr>
        <w:t>投 标 函</w:t>
      </w:r>
    </w:p>
    <w:p w:rsidR="00F11D57" w:rsidRDefault="00F11D57">
      <w:pPr>
        <w:snapToGrid w:val="0"/>
        <w:spacing w:line="360" w:lineRule="auto"/>
        <w:rPr>
          <w:rFonts w:ascii="宋体" w:hAnsi="宋体" w:cs="宋体"/>
          <w:szCs w:val="21"/>
        </w:rPr>
      </w:pPr>
    </w:p>
    <w:p w:rsidR="00F11D57" w:rsidRDefault="00D131E0">
      <w:pPr>
        <w:snapToGrid w:val="0"/>
        <w:spacing w:line="360" w:lineRule="auto"/>
        <w:rPr>
          <w:rFonts w:ascii="宋体" w:hAnsi="宋体" w:cs="宋体"/>
          <w:szCs w:val="21"/>
        </w:rPr>
      </w:pPr>
      <w:r>
        <w:rPr>
          <w:rFonts w:ascii="宋体" w:hAnsi="宋体" w:cs="宋体" w:hint="eastAsia"/>
          <w:szCs w:val="21"/>
        </w:rPr>
        <w:t>致：</w:t>
      </w:r>
      <w:r>
        <w:rPr>
          <w:rFonts w:ascii="宋体" w:hAnsi="宋体" w:cs="宋体" w:hint="eastAsia"/>
          <w:szCs w:val="21"/>
          <w:u w:val="single"/>
        </w:rPr>
        <w:t xml:space="preserve">     </w:t>
      </w:r>
      <w:r>
        <w:rPr>
          <w:rFonts w:ascii="宋体" w:hAnsi="宋体" w:cs="宋体" w:hint="eastAsia"/>
          <w:szCs w:val="21"/>
        </w:rPr>
        <w:t>（招标采购单位名称）：</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根据贵方为</w:t>
      </w:r>
      <w:r>
        <w:rPr>
          <w:rFonts w:ascii="宋体" w:hAnsi="宋体" w:cs="宋体" w:hint="eastAsia"/>
          <w:szCs w:val="21"/>
          <w:u w:val="single"/>
        </w:rPr>
        <w:t xml:space="preserve">                  </w:t>
      </w:r>
      <w:r>
        <w:rPr>
          <w:rFonts w:ascii="宋体" w:hAnsi="宋体" w:cs="宋体" w:hint="eastAsia"/>
          <w:szCs w:val="21"/>
        </w:rPr>
        <w:t>项目的招标公告（项目编号：</w:t>
      </w:r>
      <w:r>
        <w:rPr>
          <w:rFonts w:ascii="宋体" w:hAnsi="宋体" w:cs="宋体" w:hint="eastAsia"/>
          <w:szCs w:val="21"/>
          <w:u w:val="single"/>
        </w:rPr>
        <w:t xml:space="preserve">     </w:t>
      </w:r>
      <w:r>
        <w:rPr>
          <w:rFonts w:ascii="宋体" w:hAnsi="宋体" w:cs="宋体" w:hint="eastAsia"/>
          <w:szCs w:val="21"/>
        </w:rPr>
        <w:t>），签字代表</w:t>
      </w:r>
      <w:r>
        <w:rPr>
          <w:rFonts w:ascii="宋体" w:hAnsi="宋体" w:cs="宋体" w:hint="eastAsia"/>
          <w:szCs w:val="21"/>
          <w:u w:val="single"/>
        </w:rPr>
        <w:t xml:space="preserve">     </w:t>
      </w:r>
      <w:r>
        <w:rPr>
          <w:rFonts w:ascii="宋体" w:hAnsi="宋体" w:cs="宋体" w:hint="eastAsia"/>
          <w:szCs w:val="21"/>
        </w:rPr>
        <w:t>（全名）经正式授权并代表投标人</w:t>
      </w:r>
      <w:r>
        <w:rPr>
          <w:rFonts w:ascii="宋体" w:hAnsi="宋体" w:cs="宋体" w:hint="eastAsia"/>
          <w:szCs w:val="21"/>
          <w:u w:val="single"/>
        </w:rPr>
        <w:t xml:space="preserve">                </w:t>
      </w:r>
      <w:r>
        <w:rPr>
          <w:rFonts w:ascii="宋体" w:hAnsi="宋体" w:cs="宋体" w:hint="eastAsia"/>
          <w:szCs w:val="21"/>
        </w:rPr>
        <w:t>（投标人名称）提交投标文件</w:t>
      </w:r>
      <w:r>
        <w:rPr>
          <w:rFonts w:ascii="宋体" w:hAnsi="宋体" w:cs="宋体" w:hint="eastAsia"/>
          <w:szCs w:val="21"/>
          <w:u w:val="single"/>
        </w:rPr>
        <w:t xml:space="preserve">  1  </w:t>
      </w:r>
      <w:r>
        <w:rPr>
          <w:rFonts w:ascii="宋体" w:hAnsi="宋体" w:cs="宋体" w:hint="eastAsia"/>
          <w:szCs w:val="21"/>
        </w:rPr>
        <w:t>份。</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据此函，签字代表宣布同意如下：</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1.投标人已详细审查全部“招标文件”，包括修改文件（如有的话）以及全部参考资料和有关附件，已经了解我方对于招标文件、采购过程、采购结果有依法进行询问、质疑、投诉的权利及相关渠道和要求。</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2.投标人在投标之前已经与贵方进行了充分的沟通，完全理解并接受招标文件的各项规定和要求，对招标文件的合理性、合法性不再有异议。</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3.本投标有效期自开标日起</w:t>
      </w:r>
      <w:r>
        <w:rPr>
          <w:rFonts w:ascii="宋体" w:hAnsi="宋体" w:cs="宋体" w:hint="eastAsia"/>
          <w:szCs w:val="21"/>
          <w:u w:val="single"/>
        </w:rPr>
        <w:t xml:space="preserve"> 90 </w:t>
      </w:r>
      <w:proofErr w:type="gramStart"/>
      <w:r>
        <w:rPr>
          <w:rFonts w:ascii="宋体" w:hAnsi="宋体" w:cs="宋体" w:hint="eastAsia"/>
          <w:szCs w:val="21"/>
        </w:rPr>
        <w:t>个</w:t>
      </w:r>
      <w:proofErr w:type="gramEnd"/>
      <w:r>
        <w:rPr>
          <w:rFonts w:ascii="宋体" w:hAnsi="宋体" w:cs="宋体" w:hint="eastAsia"/>
          <w:szCs w:val="21"/>
        </w:rPr>
        <w:t>日历日。</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4.如中标，本投标文件至本项目合同履行</w:t>
      </w:r>
      <w:proofErr w:type="gramStart"/>
      <w:r>
        <w:rPr>
          <w:rFonts w:ascii="宋体" w:hAnsi="宋体" w:cs="宋体" w:hint="eastAsia"/>
          <w:szCs w:val="21"/>
        </w:rPr>
        <w:t>完毕止均保持</w:t>
      </w:r>
      <w:proofErr w:type="gramEnd"/>
      <w:r>
        <w:rPr>
          <w:rFonts w:ascii="宋体" w:hAnsi="宋体" w:cs="宋体" w:hint="eastAsia"/>
          <w:szCs w:val="21"/>
        </w:rPr>
        <w:t>有效，本投标人将按“招标文件”及政府采购法律、法规的规定履行合同责任和义务。</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5.投标人同意按照贵方要求提供与投标有关的一切数据或资料。</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6.我司承诺，如中标后，愿</w:t>
      </w:r>
      <w:r>
        <w:rPr>
          <w:rFonts w:ascii="宋体" w:hAnsi="宋体" w:cs="宋体" w:hint="eastAsia"/>
        </w:rPr>
        <w:t>按照招标文件的规定，以现金、银行汇款、电汇或经认可的其他支付方式，缴交中标服务费。</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7.与本投标有关的一切正式往来信函请寄：</w:t>
      </w:r>
    </w:p>
    <w:p w:rsidR="00F11D57" w:rsidRDefault="00D131E0">
      <w:pPr>
        <w:snapToGrid w:val="0"/>
        <w:spacing w:line="360" w:lineRule="auto"/>
        <w:rPr>
          <w:rFonts w:ascii="宋体" w:hAnsi="宋体" w:cs="宋体"/>
          <w:szCs w:val="21"/>
        </w:rPr>
      </w:pPr>
      <w:r>
        <w:rPr>
          <w:rFonts w:ascii="宋体" w:hAnsi="宋体" w:cs="宋体" w:hint="eastAsia"/>
          <w:szCs w:val="21"/>
        </w:rPr>
        <w:t>地址：______________邮编：__________电话：______________</w:t>
      </w:r>
    </w:p>
    <w:p w:rsidR="00F11D57" w:rsidRDefault="00D131E0">
      <w:pPr>
        <w:snapToGrid w:val="0"/>
        <w:spacing w:line="360" w:lineRule="auto"/>
        <w:rPr>
          <w:rFonts w:ascii="宋体" w:hAnsi="宋体" w:cs="宋体"/>
          <w:szCs w:val="21"/>
        </w:rPr>
      </w:pPr>
      <w:r>
        <w:rPr>
          <w:rFonts w:ascii="宋体" w:hAnsi="宋体" w:cs="宋体" w:hint="eastAsia"/>
          <w:szCs w:val="21"/>
        </w:rPr>
        <w:t>传真：______________投标人代表姓名：___________职务：_____________</w:t>
      </w:r>
    </w:p>
    <w:p w:rsidR="00F11D57" w:rsidRDefault="00D131E0">
      <w:pPr>
        <w:snapToGrid w:val="0"/>
        <w:spacing w:line="360" w:lineRule="auto"/>
        <w:rPr>
          <w:rFonts w:ascii="宋体" w:hAnsi="宋体" w:cs="宋体"/>
          <w:szCs w:val="21"/>
        </w:rPr>
      </w:pPr>
      <w:r>
        <w:rPr>
          <w:rFonts w:ascii="宋体" w:hAnsi="宋体" w:cs="宋体" w:hint="eastAsia"/>
          <w:bCs/>
          <w:szCs w:val="21"/>
        </w:rPr>
        <w:t>投标人名称(公章)</w:t>
      </w:r>
      <w:r>
        <w:rPr>
          <w:rFonts w:ascii="宋体" w:hAnsi="宋体" w:cs="宋体" w:hint="eastAsia"/>
          <w:szCs w:val="21"/>
        </w:rPr>
        <w:t>:___________________</w:t>
      </w:r>
    </w:p>
    <w:p w:rsidR="00F11D57" w:rsidRDefault="00D131E0">
      <w:pPr>
        <w:snapToGrid w:val="0"/>
        <w:spacing w:line="360" w:lineRule="auto"/>
        <w:rPr>
          <w:rFonts w:ascii="宋体" w:hAnsi="宋体" w:cs="宋体"/>
          <w:szCs w:val="21"/>
        </w:rPr>
      </w:pPr>
      <w:r>
        <w:rPr>
          <w:rFonts w:ascii="宋体" w:hAnsi="宋体" w:cs="宋体" w:hint="eastAsia"/>
          <w:szCs w:val="21"/>
        </w:rPr>
        <w:t>开户银行：</w:t>
      </w:r>
      <w:r>
        <w:rPr>
          <w:rFonts w:ascii="宋体" w:hAnsi="宋体" w:cs="宋体" w:hint="eastAsia"/>
          <w:szCs w:val="21"/>
          <w:u w:val="single"/>
        </w:rPr>
        <w:t xml:space="preserve">                      </w:t>
      </w:r>
      <w:r>
        <w:rPr>
          <w:rFonts w:ascii="宋体" w:hAnsi="宋体" w:cs="宋体" w:hint="eastAsia"/>
          <w:szCs w:val="21"/>
        </w:rPr>
        <w:t xml:space="preserve">   银行账号：</w:t>
      </w:r>
      <w:r>
        <w:rPr>
          <w:rFonts w:ascii="宋体" w:hAnsi="宋体" w:cs="宋体" w:hint="eastAsia"/>
          <w:szCs w:val="21"/>
          <w:u w:val="single"/>
        </w:rPr>
        <w:t xml:space="preserve">                    </w:t>
      </w:r>
      <w:r>
        <w:rPr>
          <w:rFonts w:ascii="宋体" w:hAnsi="宋体" w:cs="宋体" w:hint="eastAsia"/>
          <w:szCs w:val="21"/>
        </w:rPr>
        <w:t xml:space="preserve"> </w:t>
      </w:r>
    </w:p>
    <w:p w:rsidR="00F11D57" w:rsidRDefault="00D131E0">
      <w:pPr>
        <w:snapToGrid w:val="0"/>
        <w:spacing w:line="360" w:lineRule="auto"/>
        <w:rPr>
          <w:rFonts w:ascii="宋体" w:hAnsi="宋体" w:cs="宋体"/>
          <w:szCs w:val="21"/>
        </w:rPr>
      </w:pPr>
      <w:r>
        <w:rPr>
          <w:rFonts w:ascii="宋体" w:hAnsi="宋体" w:cs="宋体" w:hint="eastAsia"/>
          <w:szCs w:val="21"/>
        </w:rPr>
        <w:t>法定代表人签名（签字或签章）:___________           日期:_____年___月___日</w:t>
      </w:r>
    </w:p>
    <w:p w:rsidR="00F11D57" w:rsidRDefault="00F11D57" w:rsidP="0079567E">
      <w:pPr>
        <w:snapToGrid w:val="0"/>
        <w:spacing w:before="50" w:afterLines="50" w:after="120" w:line="360" w:lineRule="auto"/>
        <w:jc w:val="left"/>
        <w:rPr>
          <w:rFonts w:ascii="宋体" w:hAnsi="宋体" w:cs="宋体"/>
          <w:szCs w:val="21"/>
        </w:rPr>
      </w:pPr>
    </w:p>
    <w:p w:rsidR="00F11D57" w:rsidRDefault="00F11D57" w:rsidP="0079567E">
      <w:pPr>
        <w:snapToGrid w:val="0"/>
        <w:spacing w:before="50" w:afterLines="50" w:after="120" w:line="360" w:lineRule="auto"/>
        <w:jc w:val="left"/>
        <w:rPr>
          <w:rFonts w:ascii="宋体" w:hAnsi="宋体" w:cs="宋体"/>
          <w:szCs w:val="21"/>
        </w:rPr>
      </w:pPr>
    </w:p>
    <w:p w:rsidR="00F11D57" w:rsidRDefault="00D131E0" w:rsidP="0079567E">
      <w:pPr>
        <w:snapToGrid w:val="0"/>
        <w:spacing w:before="50" w:afterLines="50" w:after="120" w:line="360" w:lineRule="auto"/>
        <w:jc w:val="left"/>
        <w:rPr>
          <w:rFonts w:ascii="宋体" w:hAnsi="宋体" w:cs="宋体"/>
          <w:b/>
          <w:bCs/>
          <w:szCs w:val="21"/>
        </w:rPr>
      </w:pPr>
      <w:r>
        <w:rPr>
          <w:rFonts w:ascii="宋体" w:hAnsi="宋体" w:cs="宋体" w:hint="eastAsia"/>
          <w:szCs w:val="21"/>
        </w:rPr>
        <w:br w:type="page"/>
      </w:r>
      <w:r>
        <w:rPr>
          <w:rFonts w:ascii="宋体" w:hAnsi="宋体" w:cs="宋体" w:hint="eastAsia"/>
          <w:b/>
          <w:bCs/>
          <w:szCs w:val="21"/>
        </w:rPr>
        <w:lastRenderedPageBreak/>
        <w:t>3.法定代表人身份证明及授权委托书格式：</w:t>
      </w:r>
    </w:p>
    <w:p w:rsidR="00F11D57" w:rsidRDefault="00F11D57" w:rsidP="0079567E">
      <w:pPr>
        <w:snapToGrid w:val="0"/>
        <w:spacing w:beforeLines="50" w:before="120" w:after="50" w:line="360" w:lineRule="auto"/>
        <w:jc w:val="center"/>
        <w:rPr>
          <w:rFonts w:ascii="宋体" w:hAnsi="宋体" w:cs="宋体"/>
          <w:szCs w:val="21"/>
        </w:rPr>
      </w:pPr>
    </w:p>
    <w:p w:rsidR="00F11D57" w:rsidRDefault="00D131E0">
      <w:pPr>
        <w:snapToGrid w:val="0"/>
        <w:spacing w:after="50" w:line="360" w:lineRule="auto"/>
        <w:jc w:val="center"/>
        <w:rPr>
          <w:rFonts w:ascii="宋体" w:hAnsi="宋体" w:cs="宋体"/>
          <w:b/>
        </w:rPr>
      </w:pPr>
      <w:r>
        <w:rPr>
          <w:rFonts w:ascii="宋体" w:hAnsi="宋体" w:cs="宋体" w:hint="eastAsia"/>
          <w:b/>
        </w:rPr>
        <w:t>法定代表人证明</w:t>
      </w:r>
    </w:p>
    <w:p w:rsidR="00F11D57" w:rsidRDefault="00D131E0">
      <w:pPr>
        <w:widowControl/>
        <w:spacing w:line="360" w:lineRule="auto"/>
        <w:rPr>
          <w:rFonts w:ascii="宋体" w:hAnsi="宋体" w:cs="宋体"/>
        </w:rPr>
      </w:pPr>
      <w:r>
        <w:rPr>
          <w:rFonts w:ascii="宋体" w:hAnsi="宋体" w:cs="宋体" w:hint="eastAsia"/>
        </w:rPr>
        <w:t>单位名称：</w:t>
      </w:r>
      <w:r>
        <w:rPr>
          <w:rFonts w:ascii="宋体" w:hAnsi="宋体" w:cs="宋体" w:hint="eastAsia"/>
          <w:u w:val="single"/>
        </w:rPr>
        <w:t xml:space="preserve">                                      </w:t>
      </w:r>
    </w:p>
    <w:p w:rsidR="00F11D57" w:rsidRDefault="00D131E0">
      <w:pPr>
        <w:widowControl/>
        <w:spacing w:line="360" w:lineRule="auto"/>
        <w:rPr>
          <w:rFonts w:ascii="宋体" w:hAnsi="宋体" w:cs="宋体"/>
        </w:rPr>
      </w:pPr>
      <w:r>
        <w:rPr>
          <w:rFonts w:ascii="宋体" w:hAnsi="宋体" w:cs="宋体" w:hint="eastAsia"/>
        </w:rPr>
        <w:t>地    址：</w:t>
      </w:r>
      <w:r>
        <w:rPr>
          <w:rFonts w:ascii="宋体" w:hAnsi="宋体" w:cs="宋体" w:hint="eastAsia"/>
          <w:u w:val="single"/>
        </w:rPr>
        <w:t xml:space="preserve">                                      </w:t>
      </w:r>
    </w:p>
    <w:p w:rsidR="00F11D57" w:rsidRDefault="00D131E0">
      <w:pPr>
        <w:widowControl/>
        <w:spacing w:line="360" w:lineRule="auto"/>
        <w:rPr>
          <w:rFonts w:ascii="宋体" w:hAnsi="宋体" w:cs="宋体"/>
        </w:rPr>
      </w:pPr>
      <w:r>
        <w:rPr>
          <w:rFonts w:ascii="宋体" w:hAnsi="宋体" w:cs="宋体" w:hint="eastAsia"/>
        </w:rPr>
        <w:t>姓    名：</w:t>
      </w:r>
      <w:r>
        <w:rPr>
          <w:rFonts w:ascii="宋体" w:hAnsi="宋体" w:cs="宋体" w:hint="eastAsia"/>
          <w:u w:val="single"/>
        </w:rPr>
        <w:t xml:space="preserve">                    </w:t>
      </w:r>
      <w:r>
        <w:rPr>
          <w:rFonts w:ascii="宋体" w:hAnsi="宋体" w:cs="宋体" w:hint="eastAsia"/>
        </w:rPr>
        <w:t xml:space="preserve"> 性    别：</w:t>
      </w:r>
      <w:r>
        <w:rPr>
          <w:rFonts w:ascii="宋体" w:hAnsi="宋体" w:cs="宋体" w:hint="eastAsia"/>
          <w:u w:val="single"/>
        </w:rPr>
        <w:t xml:space="preserve">                    </w:t>
      </w:r>
    </w:p>
    <w:p w:rsidR="00F11D57" w:rsidRDefault="00D131E0">
      <w:pPr>
        <w:widowControl/>
        <w:spacing w:line="360" w:lineRule="auto"/>
        <w:rPr>
          <w:rFonts w:ascii="宋体" w:hAnsi="宋体" w:cs="宋体"/>
          <w:u w:val="single"/>
        </w:rPr>
      </w:pPr>
      <w:r>
        <w:rPr>
          <w:rFonts w:ascii="宋体" w:hAnsi="宋体" w:cs="宋体" w:hint="eastAsia"/>
        </w:rPr>
        <w:t>年    龄：</w:t>
      </w:r>
      <w:r>
        <w:rPr>
          <w:rFonts w:ascii="宋体" w:hAnsi="宋体" w:cs="宋体" w:hint="eastAsia"/>
          <w:u w:val="single"/>
        </w:rPr>
        <w:t xml:space="preserve">                    </w:t>
      </w:r>
      <w:r>
        <w:rPr>
          <w:rFonts w:ascii="宋体" w:hAnsi="宋体" w:cs="宋体" w:hint="eastAsia"/>
        </w:rPr>
        <w:t xml:space="preserve"> 职    </w:t>
      </w:r>
      <w:proofErr w:type="gramStart"/>
      <w:r>
        <w:rPr>
          <w:rFonts w:ascii="宋体" w:hAnsi="宋体" w:cs="宋体" w:hint="eastAsia"/>
        </w:rPr>
        <w:t>务</w:t>
      </w:r>
      <w:proofErr w:type="gramEnd"/>
      <w:r>
        <w:rPr>
          <w:rFonts w:ascii="宋体" w:hAnsi="宋体" w:cs="宋体" w:hint="eastAsia"/>
        </w:rPr>
        <w:t>：</w:t>
      </w:r>
      <w:r>
        <w:rPr>
          <w:rFonts w:ascii="宋体" w:hAnsi="宋体" w:cs="宋体" w:hint="eastAsia"/>
          <w:u w:val="single"/>
        </w:rPr>
        <w:t xml:space="preserve">                    </w:t>
      </w:r>
    </w:p>
    <w:p w:rsidR="00F11D57" w:rsidRDefault="00D131E0">
      <w:pPr>
        <w:widowControl/>
        <w:spacing w:line="360" w:lineRule="auto"/>
        <w:rPr>
          <w:rFonts w:ascii="宋体" w:hAnsi="宋体" w:cs="宋体"/>
        </w:rPr>
      </w:pPr>
      <w:r>
        <w:rPr>
          <w:rFonts w:ascii="宋体" w:hAnsi="宋体" w:cs="宋体" w:hint="eastAsia"/>
        </w:rPr>
        <w:t>身份证号码：</w:t>
      </w:r>
      <w:r>
        <w:rPr>
          <w:rFonts w:ascii="宋体" w:hAnsi="宋体" w:cs="宋体" w:hint="eastAsia"/>
          <w:u w:val="single"/>
        </w:rPr>
        <w:t xml:space="preserve">                                    </w:t>
      </w:r>
    </w:p>
    <w:p w:rsidR="00F11D57" w:rsidRDefault="00D131E0">
      <w:pPr>
        <w:widowControl/>
        <w:spacing w:line="360" w:lineRule="auto"/>
        <w:rPr>
          <w:rFonts w:ascii="宋体" w:hAnsi="宋体" w:cs="宋体"/>
        </w:rPr>
      </w:pPr>
      <w:r>
        <w:rPr>
          <w:rFonts w:ascii="宋体" w:hAnsi="宋体" w:cs="宋体" w:hint="eastAsia"/>
        </w:rPr>
        <w:t xml:space="preserve">    系</w:t>
      </w:r>
      <w:r>
        <w:rPr>
          <w:rFonts w:ascii="宋体" w:hAnsi="宋体" w:cs="宋体" w:hint="eastAsia"/>
          <w:u w:val="single"/>
        </w:rPr>
        <w:t xml:space="preserve">         （投标人名称）      </w:t>
      </w:r>
      <w:r>
        <w:rPr>
          <w:rFonts w:ascii="宋体" w:hAnsi="宋体" w:cs="宋体" w:hint="eastAsia"/>
        </w:rPr>
        <w:t>的法定代表人，为</w:t>
      </w:r>
      <w:r>
        <w:rPr>
          <w:rFonts w:ascii="宋体" w:hAnsi="宋体" w:cs="宋体" w:hint="eastAsia"/>
          <w:u w:val="single"/>
        </w:rPr>
        <w:t xml:space="preserve">     （项目编号、项目名称）   </w:t>
      </w:r>
      <w:r>
        <w:rPr>
          <w:rFonts w:ascii="宋体" w:hAnsi="宋体" w:cs="宋体" w:hint="eastAsia"/>
        </w:rPr>
        <w:t>项目，签署上述项目的响应文件，进行合同谈判、签署合同和处理与之有关的一切事宜。</w:t>
      </w:r>
    </w:p>
    <w:p w:rsidR="00F11D57" w:rsidRDefault="00D131E0">
      <w:pPr>
        <w:widowControl/>
        <w:spacing w:line="360" w:lineRule="auto"/>
        <w:rPr>
          <w:rFonts w:ascii="宋体" w:hAnsi="宋体" w:cs="宋体"/>
        </w:rPr>
      </w:pPr>
      <w:r>
        <w:rPr>
          <w:rFonts w:ascii="宋体" w:hAnsi="宋体" w:cs="宋体" w:hint="eastAsia"/>
        </w:rPr>
        <w:t xml:space="preserve">    </w:t>
      </w:r>
      <w:r>
        <w:rPr>
          <w:rFonts w:ascii="宋体" w:hAnsi="宋体" w:cs="宋体" w:hint="eastAsia"/>
          <w:b/>
          <w:bCs/>
        </w:rPr>
        <w:t>特此证明！</w:t>
      </w:r>
    </w:p>
    <w:p w:rsidR="00F11D57" w:rsidRDefault="00F11D57">
      <w:pPr>
        <w:spacing w:line="360" w:lineRule="auto"/>
        <w:rPr>
          <w:rFonts w:ascii="宋体" w:hAnsi="宋体" w:cs="宋体"/>
          <w:b/>
        </w:rPr>
      </w:pPr>
    </w:p>
    <w:p w:rsidR="00F11D57" w:rsidRDefault="00F11D57">
      <w:pPr>
        <w:spacing w:line="360" w:lineRule="auto"/>
        <w:rPr>
          <w:rFonts w:ascii="宋体" w:hAnsi="宋体" w:cs="宋体"/>
          <w:b/>
        </w:rPr>
      </w:pPr>
    </w:p>
    <w:p w:rsidR="00F11D57" w:rsidRDefault="00D131E0">
      <w:pPr>
        <w:spacing w:line="360" w:lineRule="auto"/>
        <w:jc w:val="left"/>
        <w:rPr>
          <w:rFonts w:ascii="宋体" w:hAnsi="宋体" w:cs="宋体"/>
          <w:b/>
        </w:rPr>
      </w:pPr>
      <w:r>
        <w:rPr>
          <w:rFonts w:ascii="宋体" w:hAnsi="宋体" w:cs="宋体" w:hint="eastAsia"/>
          <w:b/>
        </w:rPr>
        <w:t>附身份证复印件（正反面）：</w:t>
      </w:r>
    </w:p>
    <w:p w:rsidR="00F11D57" w:rsidRDefault="00F11D57">
      <w:pPr>
        <w:pStyle w:val="24"/>
        <w:spacing w:line="360" w:lineRule="auto"/>
        <w:ind w:firstLine="406"/>
        <w:rPr>
          <w:rFonts w:hAnsi="宋体" w:cs="宋体"/>
          <w:b/>
        </w:rPr>
      </w:pPr>
    </w:p>
    <w:p w:rsidR="00F11D57" w:rsidRDefault="00F11D57">
      <w:pPr>
        <w:pStyle w:val="24"/>
        <w:spacing w:line="360" w:lineRule="auto"/>
        <w:ind w:firstLine="406"/>
        <w:rPr>
          <w:rFonts w:hAnsi="宋体" w:cs="宋体"/>
          <w:b/>
        </w:rPr>
      </w:pPr>
    </w:p>
    <w:p w:rsidR="00F11D57" w:rsidRDefault="00D131E0">
      <w:pPr>
        <w:spacing w:line="360" w:lineRule="auto"/>
        <w:ind w:right="420" w:firstLineChars="1500" w:firstLine="3150"/>
        <w:rPr>
          <w:rFonts w:ascii="宋体" w:hAnsi="宋体" w:cs="宋体"/>
        </w:rPr>
      </w:pPr>
      <w:r>
        <w:rPr>
          <w:rFonts w:ascii="宋体" w:hAnsi="宋体" w:cs="宋体" w:hint="eastAsia"/>
        </w:rPr>
        <w:t xml:space="preserve">投标人的法定代表人签名（签字或签章）：     </w:t>
      </w:r>
    </w:p>
    <w:p w:rsidR="00F11D57" w:rsidRDefault="00D131E0">
      <w:pPr>
        <w:spacing w:line="360" w:lineRule="auto"/>
        <w:ind w:right="420" w:firstLineChars="1500" w:firstLine="3150"/>
        <w:rPr>
          <w:rFonts w:ascii="宋体" w:hAnsi="宋体" w:cs="宋体"/>
        </w:rPr>
      </w:pPr>
      <w:r>
        <w:rPr>
          <w:rFonts w:ascii="宋体" w:hAnsi="宋体" w:cs="宋体" w:hint="eastAsia"/>
        </w:rPr>
        <w:t xml:space="preserve">投标人名称（盖章）：            </w:t>
      </w:r>
    </w:p>
    <w:p w:rsidR="00F11D57" w:rsidRDefault="00D131E0">
      <w:pPr>
        <w:spacing w:line="360" w:lineRule="auto"/>
        <w:ind w:right="420" w:firstLineChars="1500" w:firstLine="3150"/>
        <w:rPr>
          <w:rFonts w:ascii="宋体" w:hAnsi="宋体" w:cs="宋体"/>
          <w:b/>
        </w:rPr>
      </w:pPr>
      <w:r>
        <w:rPr>
          <w:rFonts w:ascii="宋体" w:hAnsi="宋体" w:cs="宋体" w:hint="eastAsia"/>
        </w:rPr>
        <w:t xml:space="preserve">日  期：                   </w:t>
      </w:r>
    </w:p>
    <w:p w:rsidR="00F11D57" w:rsidRDefault="00D131E0">
      <w:pPr>
        <w:spacing w:line="360" w:lineRule="auto"/>
        <w:jc w:val="center"/>
        <w:rPr>
          <w:rFonts w:ascii="宋体" w:hAnsi="宋体" w:cs="宋体"/>
          <w:b/>
          <w:szCs w:val="21"/>
        </w:rPr>
      </w:pPr>
      <w:r>
        <w:rPr>
          <w:rFonts w:asciiTheme="majorEastAsia" w:eastAsiaTheme="majorEastAsia" w:hAnsiTheme="majorEastAsia"/>
          <w:b/>
        </w:rPr>
        <w:br w:type="page"/>
      </w:r>
      <w:r>
        <w:rPr>
          <w:rFonts w:ascii="宋体" w:hAnsi="宋体" w:cs="宋体" w:hint="eastAsia"/>
          <w:b/>
          <w:szCs w:val="21"/>
        </w:rPr>
        <w:lastRenderedPageBreak/>
        <w:t>法定代表人授权委托书</w:t>
      </w:r>
    </w:p>
    <w:p w:rsidR="00F11D57" w:rsidRDefault="00D131E0">
      <w:pPr>
        <w:snapToGrid w:val="0"/>
        <w:spacing w:line="360" w:lineRule="auto"/>
        <w:jc w:val="center"/>
        <w:rPr>
          <w:rFonts w:ascii="宋体" w:hAnsi="宋体" w:cs="宋体"/>
          <w:b/>
          <w:bCs/>
          <w:szCs w:val="21"/>
        </w:rPr>
      </w:pPr>
      <w:r>
        <w:rPr>
          <w:rFonts w:ascii="宋体" w:hAnsi="宋体" w:cs="宋体" w:hint="eastAsia"/>
          <w:b/>
          <w:bCs/>
          <w:szCs w:val="21"/>
        </w:rPr>
        <w:t>（法定代表人来投标的，此表不用）</w:t>
      </w:r>
    </w:p>
    <w:p w:rsidR="00F11D57" w:rsidRDefault="00D131E0">
      <w:pPr>
        <w:snapToGrid w:val="0"/>
        <w:spacing w:line="360" w:lineRule="auto"/>
        <w:rPr>
          <w:rFonts w:ascii="宋体" w:hAnsi="宋体" w:cs="宋体"/>
          <w:szCs w:val="21"/>
        </w:rPr>
      </w:pPr>
      <w:r>
        <w:rPr>
          <w:rFonts w:ascii="宋体" w:hAnsi="宋体" w:cs="宋体" w:hint="eastAsia"/>
          <w:szCs w:val="21"/>
        </w:rPr>
        <w:t>致：（采购单位名称）：</w:t>
      </w:r>
    </w:p>
    <w:p w:rsidR="00F11D57" w:rsidRDefault="00D131E0">
      <w:pPr>
        <w:snapToGrid w:val="0"/>
        <w:spacing w:line="360" w:lineRule="auto"/>
        <w:ind w:firstLineChars="200" w:firstLine="420"/>
        <w:rPr>
          <w:rFonts w:ascii="宋体" w:hAnsi="宋体" w:cs="宋体"/>
          <w:szCs w:val="21"/>
          <w:u w:val="single"/>
        </w:rPr>
      </w:pPr>
      <w:r>
        <w:rPr>
          <w:rFonts w:ascii="宋体" w:hAnsi="宋体" w:cs="宋体" w:hint="eastAsia"/>
          <w:szCs w:val="21"/>
        </w:rPr>
        <w:t>我（姓名）系（投标人名称）的法定代表人，现授权委托本单位在职职工 （姓名）以我方的名义参加</w:t>
      </w:r>
      <w:r>
        <w:rPr>
          <w:rFonts w:ascii="宋体" w:hAnsi="宋体" w:cs="宋体" w:hint="eastAsia"/>
          <w:szCs w:val="21"/>
          <w:u w:val="single"/>
        </w:rPr>
        <w:t xml:space="preserve">                       政府采购 </w:t>
      </w:r>
      <w:r>
        <w:rPr>
          <w:rFonts w:ascii="宋体" w:hAnsi="宋体" w:cs="宋体" w:hint="eastAsia"/>
          <w:szCs w:val="21"/>
        </w:rPr>
        <w:t>项目的投标活动，并代表我方全权办理针对上述项目的投标、开标、评标、签约等具体事务和签署相关文件。</w:t>
      </w:r>
    </w:p>
    <w:p w:rsidR="00F11D57" w:rsidRDefault="00D131E0">
      <w:pPr>
        <w:snapToGrid w:val="0"/>
        <w:spacing w:line="360" w:lineRule="auto"/>
        <w:ind w:firstLineChars="200" w:firstLine="420"/>
        <w:rPr>
          <w:rFonts w:ascii="宋体" w:hAnsi="宋体" w:cs="宋体"/>
          <w:szCs w:val="21"/>
          <w:u w:val="single"/>
        </w:rPr>
      </w:pPr>
      <w:r>
        <w:rPr>
          <w:rFonts w:ascii="宋体" w:hAnsi="宋体" w:cs="宋体" w:hint="eastAsia"/>
          <w:szCs w:val="21"/>
        </w:rPr>
        <w:t>我方对授权代表的签名事项负全部责任。</w:t>
      </w:r>
    </w:p>
    <w:p w:rsidR="00F11D57" w:rsidRDefault="00D131E0">
      <w:pPr>
        <w:snapToGrid w:val="0"/>
        <w:spacing w:line="360" w:lineRule="auto"/>
        <w:ind w:firstLineChars="200" w:firstLine="420"/>
        <w:rPr>
          <w:rFonts w:ascii="宋体" w:hAnsi="宋体" w:cs="宋体"/>
          <w:szCs w:val="21"/>
        </w:rPr>
      </w:pPr>
      <w:r>
        <w:rPr>
          <w:rFonts w:ascii="宋体" w:hAnsi="宋体" w:cs="宋体" w:hint="eastAsia"/>
          <w:szCs w:val="21"/>
        </w:rPr>
        <w:t>在撤销授权的书面通知以前，本授权书一直有效。授权代表在授权书有效期内签署的所有文件不因授权的撤销而失效。</w:t>
      </w:r>
    </w:p>
    <w:p w:rsidR="00F11D57" w:rsidRDefault="00D131E0">
      <w:pPr>
        <w:snapToGrid w:val="0"/>
        <w:spacing w:line="360" w:lineRule="auto"/>
        <w:ind w:firstLine="480"/>
        <w:rPr>
          <w:rFonts w:ascii="宋体" w:hAnsi="宋体" w:cs="宋体"/>
          <w:szCs w:val="21"/>
        </w:rPr>
      </w:pPr>
      <w:r>
        <w:rPr>
          <w:rFonts w:ascii="宋体" w:hAnsi="宋体" w:cs="宋体" w:hint="eastAsia"/>
          <w:szCs w:val="21"/>
        </w:rPr>
        <w:t>授权代表无转委托权，特此委托。</w:t>
      </w:r>
    </w:p>
    <w:p w:rsidR="00F11D57" w:rsidRDefault="00F11D57">
      <w:pPr>
        <w:snapToGrid w:val="0"/>
        <w:spacing w:line="360" w:lineRule="auto"/>
        <w:rPr>
          <w:rFonts w:ascii="宋体" w:hAnsi="宋体" w:cs="宋体"/>
          <w:szCs w:val="21"/>
        </w:rPr>
      </w:pPr>
    </w:p>
    <w:p w:rsidR="00F11D57" w:rsidRDefault="00F11D57">
      <w:pPr>
        <w:snapToGrid w:val="0"/>
        <w:spacing w:line="360" w:lineRule="auto"/>
        <w:rPr>
          <w:rFonts w:ascii="宋体" w:hAnsi="宋体" w:cs="宋体"/>
          <w:szCs w:val="21"/>
        </w:rPr>
      </w:pPr>
    </w:p>
    <w:p w:rsidR="00F11D57" w:rsidRDefault="00D131E0">
      <w:pPr>
        <w:snapToGrid w:val="0"/>
        <w:spacing w:line="360" w:lineRule="auto"/>
        <w:rPr>
          <w:rFonts w:ascii="宋体" w:hAnsi="宋体" w:cs="宋体"/>
          <w:szCs w:val="21"/>
          <w:u w:val="single"/>
        </w:rPr>
      </w:pPr>
      <w:r>
        <w:rPr>
          <w:rFonts w:ascii="宋体" w:hAnsi="宋体" w:cs="宋体" w:hint="eastAsia"/>
          <w:szCs w:val="21"/>
        </w:rPr>
        <w:t>授权代表签字：                 法定代表人签名（签字或签章）：</w:t>
      </w:r>
    </w:p>
    <w:p w:rsidR="00F11D57" w:rsidRDefault="00D131E0">
      <w:pPr>
        <w:snapToGrid w:val="0"/>
        <w:spacing w:line="360" w:lineRule="auto"/>
        <w:ind w:firstLineChars="400" w:firstLine="840"/>
        <w:rPr>
          <w:rFonts w:ascii="宋体" w:hAnsi="宋体" w:cs="宋体"/>
          <w:szCs w:val="21"/>
        </w:rPr>
      </w:pPr>
      <w:r>
        <w:rPr>
          <w:rFonts w:ascii="宋体" w:hAnsi="宋体" w:cs="宋体" w:hint="eastAsia"/>
          <w:szCs w:val="21"/>
        </w:rPr>
        <w:t>职务：                 职务：</w:t>
      </w:r>
    </w:p>
    <w:p w:rsidR="00F11D57" w:rsidRDefault="00D131E0">
      <w:pPr>
        <w:snapToGrid w:val="0"/>
        <w:spacing w:line="360" w:lineRule="auto"/>
        <w:rPr>
          <w:rFonts w:ascii="宋体" w:hAnsi="宋体" w:cs="宋体"/>
          <w:szCs w:val="21"/>
        </w:rPr>
      </w:pPr>
      <w:r>
        <w:rPr>
          <w:rFonts w:ascii="宋体" w:hAnsi="宋体" w:cs="宋体" w:hint="eastAsia"/>
          <w:szCs w:val="21"/>
        </w:rPr>
        <w:t>授权代表身份证号码：</w:t>
      </w:r>
    </w:p>
    <w:p w:rsidR="00F11D57" w:rsidRDefault="00F11D57">
      <w:pPr>
        <w:snapToGrid w:val="0"/>
        <w:spacing w:line="360" w:lineRule="auto"/>
        <w:rPr>
          <w:rFonts w:ascii="宋体" w:hAnsi="宋体" w:cs="宋体"/>
          <w:szCs w:val="21"/>
        </w:rPr>
      </w:pPr>
    </w:p>
    <w:p w:rsidR="00F11D57" w:rsidRDefault="00F11D57">
      <w:pPr>
        <w:snapToGrid w:val="0"/>
        <w:spacing w:line="360" w:lineRule="auto"/>
        <w:rPr>
          <w:rFonts w:ascii="宋体" w:hAnsi="宋体" w:cs="宋体"/>
          <w:szCs w:val="21"/>
        </w:rPr>
      </w:pPr>
    </w:p>
    <w:p w:rsidR="00F11D57" w:rsidRDefault="00D131E0">
      <w:pPr>
        <w:snapToGrid w:val="0"/>
        <w:spacing w:line="360" w:lineRule="auto"/>
        <w:ind w:firstLineChars="2300" w:firstLine="4830"/>
        <w:rPr>
          <w:rFonts w:ascii="宋体" w:hAnsi="宋体" w:cs="宋体"/>
          <w:szCs w:val="21"/>
        </w:rPr>
      </w:pPr>
      <w:r>
        <w:rPr>
          <w:rFonts w:ascii="宋体" w:hAnsi="宋体" w:cs="宋体" w:hint="eastAsia"/>
          <w:szCs w:val="21"/>
        </w:rPr>
        <w:t xml:space="preserve">投标人名称（盖章）：        </w:t>
      </w:r>
    </w:p>
    <w:p w:rsidR="00F11D57" w:rsidRDefault="00D131E0">
      <w:pPr>
        <w:snapToGrid w:val="0"/>
        <w:spacing w:line="360" w:lineRule="auto"/>
        <w:ind w:firstLineChars="2300" w:firstLine="4830"/>
        <w:rPr>
          <w:rFonts w:ascii="宋体" w:hAnsi="宋体" w:cs="宋体"/>
          <w:szCs w:val="21"/>
        </w:rPr>
      </w:pPr>
      <w:r>
        <w:rPr>
          <w:rFonts w:ascii="宋体" w:hAnsi="宋体" w:cs="宋体" w:hint="eastAsia"/>
          <w:szCs w:val="21"/>
        </w:rPr>
        <w:t xml:space="preserve">日  期：                       </w:t>
      </w:r>
    </w:p>
    <w:p w:rsidR="00F11D57" w:rsidRDefault="00F11D57">
      <w:pPr>
        <w:snapToGrid w:val="0"/>
        <w:spacing w:line="360" w:lineRule="auto"/>
        <w:rPr>
          <w:rFonts w:ascii="宋体" w:hAnsi="宋体" w:cs="宋体"/>
          <w:szCs w:val="21"/>
        </w:rPr>
      </w:pPr>
    </w:p>
    <w:p w:rsidR="00F11D57" w:rsidRDefault="00F11D57">
      <w:pPr>
        <w:spacing w:line="360" w:lineRule="auto"/>
        <w:rPr>
          <w:rFonts w:ascii="宋体" w:hAnsi="宋体" w:cs="宋体"/>
          <w:b/>
          <w:szCs w:val="21"/>
        </w:rPr>
      </w:pPr>
    </w:p>
    <w:p w:rsidR="00F11D57" w:rsidRDefault="00F11D57">
      <w:pPr>
        <w:spacing w:line="360" w:lineRule="auto"/>
        <w:rPr>
          <w:rFonts w:ascii="宋体" w:hAnsi="宋体" w:cs="宋体"/>
          <w:b/>
          <w:szCs w:val="21"/>
        </w:rPr>
      </w:pPr>
    </w:p>
    <w:p w:rsidR="00F11D57" w:rsidRDefault="00D131E0" w:rsidP="0079567E">
      <w:pPr>
        <w:snapToGrid w:val="0"/>
        <w:spacing w:beforeLines="50" w:before="120" w:after="50" w:line="360" w:lineRule="auto"/>
        <w:rPr>
          <w:rFonts w:ascii="宋体" w:hAnsi="宋体" w:cs="宋体"/>
          <w:szCs w:val="21"/>
        </w:rPr>
      </w:pPr>
      <w:r>
        <w:rPr>
          <w:rFonts w:ascii="宋体" w:hAnsi="宋体" w:cs="宋体" w:hint="eastAsia"/>
          <w:b/>
          <w:szCs w:val="21"/>
        </w:rPr>
        <w:t>附：法定代表人身份证复印件（正反面），授权代表身份证复印件（正反面）及开标日前三个月内任意一个月当地相关部门出具的</w:t>
      </w:r>
      <w:proofErr w:type="gramStart"/>
      <w:r>
        <w:rPr>
          <w:rFonts w:ascii="宋体" w:hAnsi="宋体" w:cs="宋体" w:hint="eastAsia"/>
          <w:b/>
          <w:szCs w:val="21"/>
        </w:rPr>
        <w:t>社保证明</w:t>
      </w:r>
      <w:proofErr w:type="gramEnd"/>
      <w:r>
        <w:rPr>
          <w:rFonts w:ascii="宋体" w:hAnsi="宋体" w:cs="宋体" w:hint="eastAsia"/>
          <w:b/>
          <w:szCs w:val="21"/>
        </w:rPr>
        <w:t>。</w:t>
      </w:r>
    </w:p>
    <w:p w:rsidR="00F11D57" w:rsidRDefault="00F11D57" w:rsidP="0079567E">
      <w:pPr>
        <w:snapToGrid w:val="0"/>
        <w:spacing w:beforeLines="50" w:before="120" w:after="50" w:line="360" w:lineRule="auto"/>
        <w:rPr>
          <w:rFonts w:ascii="宋体" w:hAnsi="宋体" w:cs="宋体"/>
          <w:szCs w:val="21"/>
        </w:rPr>
      </w:pPr>
    </w:p>
    <w:p w:rsidR="00F11D57" w:rsidRDefault="00F11D57" w:rsidP="0079567E">
      <w:pPr>
        <w:snapToGrid w:val="0"/>
        <w:spacing w:beforeLines="50" w:before="120" w:after="50" w:line="360" w:lineRule="auto"/>
        <w:rPr>
          <w:rFonts w:ascii="宋体" w:hAnsi="宋体" w:cs="宋体"/>
          <w:szCs w:val="21"/>
        </w:rPr>
      </w:pPr>
    </w:p>
    <w:p w:rsidR="00F11D57" w:rsidRDefault="00D131E0" w:rsidP="0079567E">
      <w:pPr>
        <w:snapToGrid w:val="0"/>
        <w:spacing w:before="50" w:afterLines="50" w:after="120" w:line="360" w:lineRule="auto"/>
        <w:jc w:val="left"/>
        <w:rPr>
          <w:rFonts w:ascii="宋体" w:hAnsi="宋体" w:cs="宋体"/>
          <w:szCs w:val="21"/>
        </w:rPr>
      </w:pPr>
      <w:r>
        <w:rPr>
          <w:rFonts w:ascii="宋体" w:hAnsi="宋体" w:cs="宋体" w:hint="eastAsia"/>
          <w:szCs w:val="21"/>
        </w:rPr>
        <w:br w:type="page"/>
      </w:r>
      <w:r>
        <w:rPr>
          <w:rFonts w:ascii="宋体" w:hAnsi="宋体" w:cs="宋体" w:hint="eastAsia"/>
          <w:b/>
          <w:bCs/>
          <w:szCs w:val="21"/>
        </w:rPr>
        <w:lastRenderedPageBreak/>
        <w:t>4.投标人基本情况表</w:t>
      </w: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974"/>
        <w:gridCol w:w="309"/>
        <w:gridCol w:w="1352"/>
        <w:gridCol w:w="1012"/>
        <w:gridCol w:w="349"/>
        <w:gridCol w:w="1074"/>
        <w:gridCol w:w="179"/>
        <w:gridCol w:w="352"/>
        <w:gridCol w:w="285"/>
        <w:gridCol w:w="1416"/>
      </w:tblGrid>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申请人名称</w:t>
            </w:r>
          </w:p>
        </w:tc>
        <w:tc>
          <w:tcPr>
            <w:tcW w:w="7302" w:type="dxa"/>
            <w:gridSpan w:val="10"/>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注册地址</w:t>
            </w:r>
          </w:p>
        </w:tc>
        <w:tc>
          <w:tcPr>
            <w:tcW w:w="3647" w:type="dxa"/>
            <w:gridSpan w:val="4"/>
            <w:vAlign w:val="center"/>
          </w:tcPr>
          <w:p w:rsidR="00F11D57" w:rsidRDefault="00F11D57">
            <w:pPr>
              <w:snapToGrid w:val="0"/>
              <w:jc w:val="center"/>
              <w:rPr>
                <w:rFonts w:ascii="宋体" w:hAnsi="宋体" w:cs="宋体"/>
                <w:szCs w:val="21"/>
              </w:rPr>
            </w:pPr>
          </w:p>
        </w:tc>
        <w:tc>
          <w:tcPr>
            <w:tcW w:w="1602" w:type="dxa"/>
            <w:gridSpan w:val="3"/>
            <w:vAlign w:val="center"/>
          </w:tcPr>
          <w:p w:rsidR="00F11D57" w:rsidRDefault="00D131E0">
            <w:pPr>
              <w:snapToGrid w:val="0"/>
              <w:jc w:val="center"/>
              <w:rPr>
                <w:rFonts w:ascii="宋体" w:hAnsi="宋体" w:cs="宋体"/>
                <w:szCs w:val="21"/>
              </w:rPr>
            </w:pPr>
            <w:r>
              <w:rPr>
                <w:rFonts w:ascii="宋体" w:hAnsi="宋体" w:cs="宋体" w:hint="eastAsia"/>
                <w:szCs w:val="21"/>
              </w:rPr>
              <w:t>邮政编码</w:t>
            </w:r>
          </w:p>
        </w:tc>
        <w:tc>
          <w:tcPr>
            <w:tcW w:w="2053" w:type="dxa"/>
            <w:gridSpan w:val="3"/>
            <w:vAlign w:val="center"/>
          </w:tcPr>
          <w:p w:rsidR="00F11D57" w:rsidRDefault="00F11D57">
            <w:pPr>
              <w:snapToGrid w:val="0"/>
              <w:jc w:val="center"/>
              <w:rPr>
                <w:rFonts w:ascii="宋体" w:hAnsi="宋体" w:cs="宋体"/>
                <w:szCs w:val="21"/>
              </w:rPr>
            </w:pPr>
          </w:p>
        </w:tc>
      </w:tr>
      <w:tr w:rsidR="00F11D57">
        <w:trPr>
          <w:trHeight w:val="510"/>
        </w:trPr>
        <w:tc>
          <w:tcPr>
            <w:tcW w:w="1771" w:type="dxa"/>
            <w:vMerge w:val="restart"/>
            <w:vAlign w:val="center"/>
          </w:tcPr>
          <w:p w:rsidR="00F11D57" w:rsidRDefault="00D131E0">
            <w:pPr>
              <w:snapToGrid w:val="0"/>
              <w:jc w:val="center"/>
              <w:rPr>
                <w:rFonts w:ascii="宋体" w:hAnsi="宋体" w:cs="宋体"/>
                <w:szCs w:val="21"/>
              </w:rPr>
            </w:pPr>
            <w:r>
              <w:rPr>
                <w:rFonts w:ascii="宋体" w:hAnsi="宋体" w:cs="宋体" w:hint="eastAsia"/>
                <w:szCs w:val="21"/>
              </w:rPr>
              <w:t>联系方式</w:t>
            </w:r>
          </w:p>
        </w:tc>
        <w:tc>
          <w:tcPr>
            <w:tcW w:w="1283" w:type="dxa"/>
            <w:gridSpan w:val="2"/>
            <w:vAlign w:val="center"/>
          </w:tcPr>
          <w:p w:rsidR="00F11D57" w:rsidRDefault="00D131E0">
            <w:pPr>
              <w:snapToGrid w:val="0"/>
              <w:jc w:val="center"/>
              <w:rPr>
                <w:rFonts w:ascii="宋体" w:hAnsi="宋体" w:cs="宋体"/>
                <w:szCs w:val="21"/>
              </w:rPr>
            </w:pPr>
            <w:r>
              <w:rPr>
                <w:rFonts w:ascii="宋体" w:hAnsi="宋体" w:cs="宋体" w:hint="eastAsia"/>
                <w:szCs w:val="21"/>
              </w:rPr>
              <w:t>联系人</w:t>
            </w:r>
          </w:p>
        </w:tc>
        <w:tc>
          <w:tcPr>
            <w:tcW w:w="2364" w:type="dxa"/>
            <w:gridSpan w:val="2"/>
            <w:vAlign w:val="center"/>
          </w:tcPr>
          <w:p w:rsidR="00F11D57" w:rsidRDefault="00F11D57">
            <w:pPr>
              <w:snapToGrid w:val="0"/>
              <w:jc w:val="center"/>
              <w:rPr>
                <w:rFonts w:ascii="宋体" w:hAnsi="宋体" w:cs="宋体"/>
                <w:szCs w:val="21"/>
              </w:rPr>
            </w:pPr>
          </w:p>
        </w:tc>
        <w:tc>
          <w:tcPr>
            <w:tcW w:w="1602" w:type="dxa"/>
            <w:gridSpan w:val="3"/>
            <w:vAlign w:val="center"/>
          </w:tcPr>
          <w:p w:rsidR="00F11D57" w:rsidRDefault="00D131E0">
            <w:pPr>
              <w:snapToGrid w:val="0"/>
              <w:jc w:val="center"/>
              <w:rPr>
                <w:rFonts w:ascii="宋体" w:hAnsi="宋体" w:cs="宋体"/>
                <w:szCs w:val="21"/>
              </w:rPr>
            </w:pPr>
            <w:r>
              <w:rPr>
                <w:rFonts w:ascii="宋体" w:hAnsi="宋体" w:cs="宋体" w:hint="eastAsia"/>
                <w:szCs w:val="21"/>
              </w:rPr>
              <w:t>电话</w:t>
            </w:r>
          </w:p>
        </w:tc>
        <w:tc>
          <w:tcPr>
            <w:tcW w:w="2053" w:type="dxa"/>
            <w:gridSpan w:val="3"/>
            <w:vAlign w:val="center"/>
          </w:tcPr>
          <w:p w:rsidR="00F11D57" w:rsidRDefault="00F11D57">
            <w:pPr>
              <w:snapToGrid w:val="0"/>
              <w:jc w:val="center"/>
              <w:rPr>
                <w:rFonts w:ascii="宋体" w:hAnsi="宋体" w:cs="宋体"/>
                <w:szCs w:val="21"/>
              </w:rPr>
            </w:pPr>
          </w:p>
        </w:tc>
      </w:tr>
      <w:tr w:rsidR="00F11D57">
        <w:trPr>
          <w:trHeight w:val="510"/>
        </w:trPr>
        <w:tc>
          <w:tcPr>
            <w:tcW w:w="1771" w:type="dxa"/>
            <w:vMerge/>
            <w:vAlign w:val="center"/>
          </w:tcPr>
          <w:p w:rsidR="00F11D57" w:rsidRDefault="00F11D57">
            <w:pPr>
              <w:snapToGrid w:val="0"/>
              <w:jc w:val="center"/>
              <w:rPr>
                <w:rFonts w:ascii="宋体" w:hAnsi="宋体" w:cs="宋体"/>
                <w:szCs w:val="21"/>
              </w:rPr>
            </w:pPr>
          </w:p>
        </w:tc>
        <w:tc>
          <w:tcPr>
            <w:tcW w:w="1283" w:type="dxa"/>
            <w:gridSpan w:val="2"/>
            <w:vAlign w:val="center"/>
          </w:tcPr>
          <w:p w:rsidR="00F11D57" w:rsidRDefault="00D131E0">
            <w:pPr>
              <w:snapToGrid w:val="0"/>
              <w:jc w:val="center"/>
              <w:rPr>
                <w:rFonts w:ascii="宋体" w:hAnsi="宋体" w:cs="宋体"/>
                <w:szCs w:val="21"/>
              </w:rPr>
            </w:pPr>
            <w:r>
              <w:rPr>
                <w:rFonts w:ascii="宋体" w:hAnsi="宋体" w:cs="宋体" w:hint="eastAsia"/>
                <w:szCs w:val="21"/>
              </w:rPr>
              <w:t>传真</w:t>
            </w:r>
          </w:p>
        </w:tc>
        <w:tc>
          <w:tcPr>
            <w:tcW w:w="2364" w:type="dxa"/>
            <w:gridSpan w:val="2"/>
            <w:vAlign w:val="center"/>
          </w:tcPr>
          <w:p w:rsidR="00F11D57" w:rsidRDefault="00F11D57">
            <w:pPr>
              <w:snapToGrid w:val="0"/>
              <w:jc w:val="center"/>
              <w:rPr>
                <w:rFonts w:ascii="宋体" w:hAnsi="宋体" w:cs="宋体"/>
                <w:szCs w:val="21"/>
              </w:rPr>
            </w:pPr>
          </w:p>
        </w:tc>
        <w:tc>
          <w:tcPr>
            <w:tcW w:w="1602" w:type="dxa"/>
            <w:gridSpan w:val="3"/>
            <w:vAlign w:val="center"/>
          </w:tcPr>
          <w:p w:rsidR="00F11D57" w:rsidRDefault="00D131E0">
            <w:pPr>
              <w:snapToGrid w:val="0"/>
              <w:jc w:val="center"/>
              <w:rPr>
                <w:rFonts w:ascii="宋体" w:hAnsi="宋体" w:cs="宋体"/>
                <w:szCs w:val="21"/>
              </w:rPr>
            </w:pPr>
            <w:r>
              <w:rPr>
                <w:rFonts w:ascii="宋体" w:hAnsi="宋体" w:cs="宋体" w:hint="eastAsia"/>
                <w:szCs w:val="21"/>
              </w:rPr>
              <w:t>网址</w:t>
            </w:r>
          </w:p>
        </w:tc>
        <w:tc>
          <w:tcPr>
            <w:tcW w:w="2053" w:type="dxa"/>
            <w:gridSpan w:val="3"/>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组织结构</w:t>
            </w:r>
          </w:p>
        </w:tc>
        <w:tc>
          <w:tcPr>
            <w:tcW w:w="7302" w:type="dxa"/>
            <w:gridSpan w:val="10"/>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法定代表人</w:t>
            </w:r>
          </w:p>
        </w:tc>
        <w:tc>
          <w:tcPr>
            <w:tcW w:w="974" w:type="dxa"/>
            <w:vAlign w:val="center"/>
          </w:tcPr>
          <w:p w:rsidR="00F11D57" w:rsidRDefault="00D131E0">
            <w:pPr>
              <w:snapToGrid w:val="0"/>
              <w:jc w:val="center"/>
              <w:rPr>
                <w:rFonts w:ascii="宋体" w:hAnsi="宋体" w:cs="宋体"/>
                <w:szCs w:val="21"/>
              </w:rPr>
            </w:pPr>
            <w:r>
              <w:rPr>
                <w:rFonts w:ascii="宋体" w:hAnsi="宋体" w:cs="宋体" w:hint="eastAsia"/>
                <w:szCs w:val="21"/>
              </w:rPr>
              <w:t>姓名</w:t>
            </w:r>
          </w:p>
        </w:tc>
        <w:tc>
          <w:tcPr>
            <w:tcW w:w="1661" w:type="dxa"/>
            <w:gridSpan w:val="2"/>
            <w:vAlign w:val="center"/>
          </w:tcPr>
          <w:p w:rsidR="00F11D57" w:rsidRDefault="00F11D57">
            <w:pPr>
              <w:snapToGrid w:val="0"/>
              <w:jc w:val="center"/>
              <w:rPr>
                <w:rFonts w:ascii="宋体" w:hAnsi="宋体" w:cs="宋体"/>
                <w:szCs w:val="21"/>
              </w:rPr>
            </w:pPr>
          </w:p>
        </w:tc>
        <w:tc>
          <w:tcPr>
            <w:tcW w:w="1361" w:type="dxa"/>
            <w:gridSpan w:val="2"/>
            <w:vAlign w:val="center"/>
          </w:tcPr>
          <w:p w:rsidR="00F11D57" w:rsidRDefault="00D131E0">
            <w:pPr>
              <w:snapToGrid w:val="0"/>
              <w:jc w:val="center"/>
              <w:rPr>
                <w:rFonts w:ascii="宋体" w:hAnsi="宋体" w:cs="宋体"/>
                <w:szCs w:val="21"/>
              </w:rPr>
            </w:pPr>
            <w:r>
              <w:rPr>
                <w:rFonts w:ascii="宋体" w:hAnsi="宋体" w:cs="宋体" w:hint="eastAsia"/>
                <w:szCs w:val="21"/>
              </w:rPr>
              <w:t>技术职称</w:t>
            </w:r>
          </w:p>
        </w:tc>
        <w:tc>
          <w:tcPr>
            <w:tcW w:w="1074" w:type="dxa"/>
            <w:vAlign w:val="center"/>
          </w:tcPr>
          <w:p w:rsidR="00F11D57" w:rsidRDefault="00F11D57">
            <w:pPr>
              <w:snapToGrid w:val="0"/>
              <w:jc w:val="center"/>
              <w:rPr>
                <w:rFonts w:ascii="宋体" w:hAnsi="宋体" w:cs="宋体"/>
                <w:szCs w:val="21"/>
              </w:rPr>
            </w:pPr>
          </w:p>
        </w:tc>
        <w:tc>
          <w:tcPr>
            <w:tcW w:w="816" w:type="dxa"/>
            <w:gridSpan w:val="3"/>
            <w:vAlign w:val="center"/>
          </w:tcPr>
          <w:p w:rsidR="00F11D57" w:rsidRDefault="00D131E0">
            <w:pPr>
              <w:snapToGrid w:val="0"/>
              <w:jc w:val="center"/>
              <w:rPr>
                <w:rFonts w:ascii="宋体" w:hAnsi="宋体" w:cs="宋体"/>
                <w:szCs w:val="21"/>
              </w:rPr>
            </w:pPr>
            <w:r>
              <w:rPr>
                <w:rFonts w:ascii="宋体" w:hAnsi="宋体" w:cs="宋体" w:hint="eastAsia"/>
                <w:szCs w:val="21"/>
              </w:rPr>
              <w:t>电话</w:t>
            </w:r>
          </w:p>
        </w:tc>
        <w:tc>
          <w:tcPr>
            <w:tcW w:w="1416" w:type="dxa"/>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技术负责人</w:t>
            </w:r>
          </w:p>
        </w:tc>
        <w:tc>
          <w:tcPr>
            <w:tcW w:w="974" w:type="dxa"/>
            <w:vAlign w:val="center"/>
          </w:tcPr>
          <w:p w:rsidR="00F11D57" w:rsidRDefault="00D131E0">
            <w:pPr>
              <w:snapToGrid w:val="0"/>
              <w:jc w:val="center"/>
              <w:rPr>
                <w:rFonts w:ascii="宋体" w:hAnsi="宋体" w:cs="宋体"/>
                <w:szCs w:val="21"/>
              </w:rPr>
            </w:pPr>
            <w:r>
              <w:rPr>
                <w:rFonts w:ascii="宋体" w:hAnsi="宋体" w:cs="宋体" w:hint="eastAsia"/>
                <w:szCs w:val="21"/>
              </w:rPr>
              <w:t>姓名</w:t>
            </w:r>
          </w:p>
        </w:tc>
        <w:tc>
          <w:tcPr>
            <w:tcW w:w="1661" w:type="dxa"/>
            <w:gridSpan w:val="2"/>
            <w:vAlign w:val="center"/>
          </w:tcPr>
          <w:p w:rsidR="00F11D57" w:rsidRDefault="00F11D57">
            <w:pPr>
              <w:snapToGrid w:val="0"/>
              <w:jc w:val="center"/>
              <w:rPr>
                <w:rFonts w:ascii="宋体" w:hAnsi="宋体" w:cs="宋体"/>
                <w:szCs w:val="21"/>
              </w:rPr>
            </w:pPr>
          </w:p>
        </w:tc>
        <w:tc>
          <w:tcPr>
            <w:tcW w:w="1361" w:type="dxa"/>
            <w:gridSpan w:val="2"/>
            <w:vAlign w:val="center"/>
          </w:tcPr>
          <w:p w:rsidR="00F11D57" w:rsidRDefault="00D131E0">
            <w:pPr>
              <w:snapToGrid w:val="0"/>
              <w:jc w:val="center"/>
              <w:rPr>
                <w:rFonts w:ascii="宋体" w:hAnsi="宋体" w:cs="宋体"/>
                <w:szCs w:val="21"/>
              </w:rPr>
            </w:pPr>
            <w:r>
              <w:rPr>
                <w:rFonts w:ascii="宋体" w:hAnsi="宋体" w:cs="宋体" w:hint="eastAsia"/>
                <w:szCs w:val="21"/>
              </w:rPr>
              <w:t>技术职称</w:t>
            </w:r>
          </w:p>
        </w:tc>
        <w:tc>
          <w:tcPr>
            <w:tcW w:w="1074" w:type="dxa"/>
            <w:vAlign w:val="center"/>
          </w:tcPr>
          <w:p w:rsidR="00F11D57" w:rsidRDefault="00F11D57">
            <w:pPr>
              <w:snapToGrid w:val="0"/>
              <w:jc w:val="center"/>
              <w:rPr>
                <w:rFonts w:ascii="宋体" w:hAnsi="宋体" w:cs="宋体"/>
                <w:szCs w:val="21"/>
              </w:rPr>
            </w:pPr>
          </w:p>
        </w:tc>
        <w:tc>
          <w:tcPr>
            <w:tcW w:w="816" w:type="dxa"/>
            <w:gridSpan w:val="3"/>
            <w:vAlign w:val="center"/>
          </w:tcPr>
          <w:p w:rsidR="00F11D57" w:rsidRDefault="00D131E0">
            <w:pPr>
              <w:snapToGrid w:val="0"/>
              <w:jc w:val="center"/>
              <w:rPr>
                <w:rFonts w:ascii="宋体" w:hAnsi="宋体" w:cs="宋体"/>
                <w:szCs w:val="21"/>
              </w:rPr>
            </w:pPr>
            <w:r>
              <w:rPr>
                <w:rFonts w:ascii="宋体" w:hAnsi="宋体" w:cs="宋体" w:hint="eastAsia"/>
                <w:szCs w:val="21"/>
              </w:rPr>
              <w:t>电话</w:t>
            </w:r>
          </w:p>
        </w:tc>
        <w:tc>
          <w:tcPr>
            <w:tcW w:w="1416" w:type="dxa"/>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成立时间</w:t>
            </w:r>
          </w:p>
        </w:tc>
        <w:tc>
          <w:tcPr>
            <w:tcW w:w="2635" w:type="dxa"/>
            <w:gridSpan w:val="3"/>
            <w:vAlign w:val="center"/>
          </w:tcPr>
          <w:p w:rsidR="00F11D57" w:rsidRDefault="00F11D57">
            <w:pPr>
              <w:snapToGrid w:val="0"/>
              <w:jc w:val="center"/>
              <w:rPr>
                <w:rFonts w:ascii="宋体" w:hAnsi="宋体" w:cs="宋体"/>
                <w:szCs w:val="21"/>
              </w:rPr>
            </w:pPr>
          </w:p>
        </w:tc>
        <w:tc>
          <w:tcPr>
            <w:tcW w:w="4667" w:type="dxa"/>
            <w:gridSpan w:val="7"/>
            <w:vAlign w:val="center"/>
          </w:tcPr>
          <w:p w:rsidR="00F11D57" w:rsidRDefault="00D131E0">
            <w:pPr>
              <w:snapToGrid w:val="0"/>
              <w:jc w:val="center"/>
              <w:rPr>
                <w:rFonts w:ascii="宋体" w:hAnsi="宋体" w:cs="宋体"/>
                <w:szCs w:val="21"/>
              </w:rPr>
            </w:pPr>
            <w:r>
              <w:rPr>
                <w:rFonts w:ascii="宋体" w:hAnsi="宋体" w:cs="宋体" w:hint="eastAsia"/>
                <w:szCs w:val="21"/>
              </w:rPr>
              <w:t>员工总人数：</w:t>
            </w: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企业资质等级</w:t>
            </w:r>
          </w:p>
        </w:tc>
        <w:tc>
          <w:tcPr>
            <w:tcW w:w="2635" w:type="dxa"/>
            <w:gridSpan w:val="3"/>
            <w:vAlign w:val="center"/>
          </w:tcPr>
          <w:p w:rsidR="00F11D57" w:rsidRDefault="00F11D57">
            <w:pPr>
              <w:snapToGrid w:val="0"/>
              <w:jc w:val="center"/>
              <w:rPr>
                <w:rFonts w:ascii="宋体" w:hAnsi="宋体" w:cs="宋体"/>
                <w:szCs w:val="21"/>
              </w:rPr>
            </w:pPr>
          </w:p>
        </w:tc>
        <w:tc>
          <w:tcPr>
            <w:tcW w:w="1012" w:type="dxa"/>
            <w:vMerge w:val="restart"/>
            <w:vAlign w:val="center"/>
          </w:tcPr>
          <w:p w:rsidR="00F11D57" w:rsidRDefault="00D131E0">
            <w:pPr>
              <w:snapToGrid w:val="0"/>
              <w:jc w:val="center"/>
              <w:rPr>
                <w:rFonts w:ascii="宋体" w:hAnsi="宋体" w:cs="宋体"/>
                <w:szCs w:val="21"/>
              </w:rPr>
            </w:pPr>
            <w:r>
              <w:rPr>
                <w:rFonts w:ascii="宋体" w:hAnsi="宋体" w:cs="宋体" w:hint="eastAsia"/>
                <w:szCs w:val="21"/>
              </w:rPr>
              <w:t>其中</w:t>
            </w:r>
          </w:p>
        </w:tc>
        <w:tc>
          <w:tcPr>
            <w:tcW w:w="1954" w:type="dxa"/>
            <w:gridSpan w:val="4"/>
            <w:vAlign w:val="center"/>
          </w:tcPr>
          <w:p w:rsidR="00F11D57" w:rsidRDefault="00D131E0">
            <w:pPr>
              <w:snapToGrid w:val="0"/>
              <w:jc w:val="center"/>
              <w:rPr>
                <w:rFonts w:ascii="宋体" w:hAnsi="宋体" w:cs="宋体"/>
                <w:szCs w:val="21"/>
              </w:rPr>
            </w:pPr>
            <w:r>
              <w:rPr>
                <w:rFonts w:ascii="宋体" w:hAnsi="宋体" w:cs="宋体" w:hint="eastAsia"/>
                <w:szCs w:val="21"/>
              </w:rPr>
              <w:t>高级职称人员</w:t>
            </w:r>
          </w:p>
        </w:tc>
        <w:tc>
          <w:tcPr>
            <w:tcW w:w="1701" w:type="dxa"/>
            <w:gridSpan w:val="2"/>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营业执照号</w:t>
            </w:r>
          </w:p>
        </w:tc>
        <w:tc>
          <w:tcPr>
            <w:tcW w:w="2635" w:type="dxa"/>
            <w:gridSpan w:val="3"/>
            <w:vAlign w:val="center"/>
          </w:tcPr>
          <w:p w:rsidR="00F11D57" w:rsidRDefault="00F11D57">
            <w:pPr>
              <w:snapToGrid w:val="0"/>
              <w:jc w:val="center"/>
              <w:rPr>
                <w:rFonts w:ascii="宋体" w:hAnsi="宋体" w:cs="宋体"/>
                <w:szCs w:val="21"/>
              </w:rPr>
            </w:pPr>
          </w:p>
        </w:tc>
        <w:tc>
          <w:tcPr>
            <w:tcW w:w="1012" w:type="dxa"/>
            <w:vMerge/>
            <w:vAlign w:val="center"/>
          </w:tcPr>
          <w:p w:rsidR="00F11D57" w:rsidRDefault="00F11D57">
            <w:pPr>
              <w:snapToGrid w:val="0"/>
              <w:jc w:val="center"/>
              <w:rPr>
                <w:rFonts w:ascii="宋体" w:hAnsi="宋体" w:cs="宋体"/>
                <w:szCs w:val="21"/>
              </w:rPr>
            </w:pPr>
          </w:p>
        </w:tc>
        <w:tc>
          <w:tcPr>
            <w:tcW w:w="1954" w:type="dxa"/>
            <w:gridSpan w:val="4"/>
            <w:vAlign w:val="center"/>
          </w:tcPr>
          <w:p w:rsidR="00F11D57" w:rsidRDefault="00D131E0">
            <w:pPr>
              <w:snapToGrid w:val="0"/>
              <w:jc w:val="center"/>
              <w:rPr>
                <w:rFonts w:ascii="宋体" w:hAnsi="宋体" w:cs="宋体"/>
                <w:szCs w:val="21"/>
              </w:rPr>
            </w:pPr>
            <w:r>
              <w:rPr>
                <w:rFonts w:ascii="宋体" w:hAnsi="宋体" w:cs="宋体" w:hint="eastAsia"/>
                <w:szCs w:val="21"/>
              </w:rPr>
              <w:t>中级职称人员</w:t>
            </w:r>
          </w:p>
        </w:tc>
        <w:tc>
          <w:tcPr>
            <w:tcW w:w="1701" w:type="dxa"/>
            <w:gridSpan w:val="2"/>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注册资金</w:t>
            </w:r>
          </w:p>
        </w:tc>
        <w:tc>
          <w:tcPr>
            <w:tcW w:w="2635" w:type="dxa"/>
            <w:gridSpan w:val="3"/>
            <w:vAlign w:val="center"/>
          </w:tcPr>
          <w:p w:rsidR="00F11D57" w:rsidRDefault="00F11D57">
            <w:pPr>
              <w:snapToGrid w:val="0"/>
              <w:jc w:val="center"/>
              <w:rPr>
                <w:rFonts w:ascii="宋体" w:hAnsi="宋体" w:cs="宋体"/>
                <w:szCs w:val="21"/>
              </w:rPr>
            </w:pPr>
          </w:p>
        </w:tc>
        <w:tc>
          <w:tcPr>
            <w:tcW w:w="1012" w:type="dxa"/>
            <w:vMerge/>
            <w:vAlign w:val="center"/>
          </w:tcPr>
          <w:p w:rsidR="00F11D57" w:rsidRDefault="00F11D57">
            <w:pPr>
              <w:snapToGrid w:val="0"/>
              <w:jc w:val="center"/>
              <w:rPr>
                <w:rFonts w:ascii="宋体" w:hAnsi="宋体" w:cs="宋体"/>
                <w:szCs w:val="21"/>
              </w:rPr>
            </w:pPr>
          </w:p>
        </w:tc>
        <w:tc>
          <w:tcPr>
            <w:tcW w:w="1954" w:type="dxa"/>
            <w:gridSpan w:val="4"/>
            <w:vAlign w:val="center"/>
          </w:tcPr>
          <w:p w:rsidR="00F11D57" w:rsidRDefault="00D131E0">
            <w:pPr>
              <w:snapToGrid w:val="0"/>
              <w:jc w:val="center"/>
              <w:rPr>
                <w:rFonts w:ascii="宋体" w:hAnsi="宋体" w:cs="宋体"/>
                <w:szCs w:val="21"/>
              </w:rPr>
            </w:pPr>
            <w:r>
              <w:rPr>
                <w:rFonts w:ascii="宋体" w:hAnsi="宋体" w:cs="宋体" w:hint="eastAsia"/>
                <w:szCs w:val="21"/>
              </w:rPr>
              <w:t>初级职称人员</w:t>
            </w:r>
          </w:p>
        </w:tc>
        <w:tc>
          <w:tcPr>
            <w:tcW w:w="1701" w:type="dxa"/>
            <w:gridSpan w:val="2"/>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开户银行</w:t>
            </w:r>
          </w:p>
        </w:tc>
        <w:tc>
          <w:tcPr>
            <w:tcW w:w="2635" w:type="dxa"/>
            <w:gridSpan w:val="3"/>
            <w:vAlign w:val="center"/>
          </w:tcPr>
          <w:p w:rsidR="00F11D57" w:rsidRDefault="00F11D57">
            <w:pPr>
              <w:snapToGrid w:val="0"/>
              <w:jc w:val="center"/>
              <w:rPr>
                <w:rFonts w:ascii="宋体" w:hAnsi="宋体" w:cs="宋体"/>
                <w:szCs w:val="21"/>
              </w:rPr>
            </w:pPr>
          </w:p>
        </w:tc>
        <w:tc>
          <w:tcPr>
            <w:tcW w:w="1012" w:type="dxa"/>
            <w:vMerge/>
            <w:vAlign w:val="center"/>
          </w:tcPr>
          <w:p w:rsidR="00F11D57" w:rsidRDefault="00F11D57">
            <w:pPr>
              <w:snapToGrid w:val="0"/>
              <w:jc w:val="center"/>
              <w:rPr>
                <w:rFonts w:ascii="宋体" w:hAnsi="宋体" w:cs="宋体"/>
                <w:szCs w:val="21"/>
              </w:rPr>
            </w:pPr>
          </w:p>
        </w:tc>
        <w:tc>
          <w:tcPr>
            <w:tcW w:w="1954" w:type="dxa"/>
            <w:gridSpan w:val="4"/>
            <w:vAlign w:val="center"/>
          </w:tcPr>
          <w:p w:rsidR="00F11D57" w:rsidRDefault="00F11D57">
            <w:pPr>
              <w:snapToGrid w:val="0"/>
              <w:jc w:val="center"/>
              <w:rPr>
                <w:rFonts w:ascii="宋体" w:hAnsi="宋体" w:cs="宋体"/>
                <w:szCs w:val="21"/>
              </w:rPr>
            </w:pPr>
          </w:p>
        </w:tc>
        <w:tc>
          <w:tcPr>
            <w:tcW w:w="1701" w:type="dxa"/>
            <w:gridSpan w:val="2"/>
            <w:vAlign w:val="center"/>
          </w:tcPr>
          <w:p w:rsidR="00F11D57" w:rsidRDefault="00F11D57">
            <w:pPr>
              <w:snapToGrid w:val="0"/>
              <w:jc w:val="center"/>
              <w:rPr>
                <w:rFonts w:ascii="宋体" w:hAnsi="宋体" w:cs="宋体"/>
                <w:szCs w:val="21"/>
              </w:rPr>
            </w:pPr>
          </w:p>
        </w:tc>
      </w:tr>
      <w:tr w:rsidR="00F11D57">
        <w:trPr>
          <w:trHeight w:val="510"/>
        </w:trPr>
        <w:tc>
          <w:tcPr>
            <w:tcW w:w="1771" w:type="dxa"/>
            <w:vAlign w:val="center"/>
          </w:tcPr>
          <w:p w:rsidR="00F11D57" w:rsidRDefault="00D131E0">
            <w:pPr>
              <w:snapToGrid w:val="0"/>
              <w:jc w:val="center"/>
              <w:rPr>
                <w:rFonts w:ascii="宋体" w:hAnsi="宋体" w:cs="宋体"/>
                <w:szCs w:val="21"/>
              </w:rPr>
            </w:pPr>
            <w:r>
              <w:rPr>
                <w:rFonts w:ascii="宋体" w:hAnsi="宋体" w:cs="宋体" w:hint="eastAsia"/>
                <w:szCs w:val="21"/>
              </w:rPr>
              <w:t>账号</w:t>
            </w:r>
          </w:p>
        </w:tc>
        <w:tc>
          <w:tcPr>
            <w:tcW w:w="2635" w:type="dxa"/>
            <w:gridSpan w:val="3"/>
            <w:vAlign w:val="center"/>
          </w:tcPr>
          <w:p w:rsidR="00F11D57" w:rsidRDefault="00F11D57">
            <w:pPr>
              <w:snapToGrid w:val="0"/>
              <w:jc w:val="center"/>
              <w:rPr>
                <w:rFonts w:ascii="宋体" w:hAnsi="宋体" w:cs="宋体"/>
                <w:szCs w:val="21"/>
              </w:rPr>
            </w:pPr>
          </w:p>
        </w:tc>
        <w:tc>
          <w:tcPr>
            <w:tcW w:w="1012" w:type="dxa"/>
            <w:vMerge/>
            <w:vAlign w:val="center"/>
          </w:tcPr>
          <w:p w:rsidR="00F11D57" w:rsidRDefault="00F11D57">
            <w:pPr>
              <w:snapToGrid w:val="0"/>
              <w:jc w:val="center"/>
              <w:rPr>
                <w:rFonts w:ascii="宋体" w:hAnsi="宋体" w:cs="宋体"/>
                <w:szCs w:val="21"/>
              </w:rPr>
            </w:pPr>
          </w:p>
        </w:tc>
        <w:tc>
          <w:tcPr>
            <w:tcW w:w="1954" w:type="dxa"/>
            <w:gridSpan w:val="4"/>
            <w:vAlign w:val="center"/>
          </w:tcPr>
          <w:p w:rsidR="00F11D57" w:rsidRDefault="00F11D57">
            <w:pPr>
              <w:snapToGrid w:val="0"/>
              <w:jc w:val="center"/>
              <w:rPr>
                <w:rFonts w:ascii="宋体" w:hAnsi="宋体" w:cs="宋体"/>
                <w:szCs w:val="21"/>
              </w:rPr>
            </w:pPr>
          </w:p>
        </w:tc>
        <w:tc>
          <w:tcPr>
            <w:tcW w:w="1701" w:type="dxa"/>
            <w:gridSpan w:val="2"/>
            <w:vAlign w:val="center"/>
          </w:tcPr>
          <w:p w:rsidR="00F11D57" w:rsidRDefault="00F11D57">
            <w:pPr>
              <w:snapToGrid w:val="0"/>
              <w:jc w:val="center"/>
              <w:rPr>
                <w:rFonts w:ascii="宋体" w:hAnsi="宋体" w:cs="宋体"/>
                <w:szCs w:val="21"/>
              </w:rPr>
            </w:pPr>
          </w:p>
        </w:tc>
      </w:tr>
      <w:tr w:rsidR="00F11D57">
        <w:trPr>
          <w:trHeight w:val="1784"/>
        </w:trPr>
        <w:tc>
          <w:tcPr>
            <w:tcW w:w="1771" w:type="dxa"/>
            <w:vAlign w:val="center"/>
          </w:tcPr>
          <w:p w:rsidR="00F11D57" w:rsidRDefault="00D131E0">
            <w:pPr>
              <w:spacing w:line="360" w:lineRule="auto"/>
              <w:jc w:val="center"/>
              <w:rPr>
                <w:rFonts w:ascii="宋体" w:hAnsi="宋体" w:cs="宋体"/>
                <w:szCs w:val="21"/>
              </w:rPr>
            </w:pPr>
            <w:r>
              <w:rPr>
                <w:rFonts w:ascii="宋体" w:hAnsi="宋体" w:cs="宋体" w:hint="eastAsia"/>
                <w:szCs w:val="21"/>
              </w:rPr>
              <w:t>经营范围</w:t>
            </w:r>
          </w:p>
        </w:tc>
        <w:tc>
          <w:tcPr>
            <w:tcW w:w="7302" w:type="dxa"/>
            <w:gridSpan w:val="10"/>
            <w:vAlign w:val="center"/>
          </w:tcPr>
          <w:p w:rsidR="00F11D57" w:rsidRDefault="00F11D57">
            <w:pPr>
              <w:spacing w:line="360" w:lineRule="auto"/>
              <w:rPr>
                <w:rFonts w:ascii="宋体" w:hAnsi="宋体" w:cs="宋体"/>
                <w:szCs w:val="21"/>
              </w:rPr>
            </w:pPr>
          </w:p>
        </w:tc>
      </w:tr>
      <w:tr w:rsidR="00F11D57">
        <w:trPr>
          <w:trHeight w:val="589"/>
        </w:trPr>
        <w:tc>
          <w:tcPr>
            <w:tcW w:w="1771" w:type="dxa"/>
            <w:vAlign w:val="center"/>
          </w:tcPr>
          <w:p w:rsidR="00F11D57" w:rsidRDefault="00D131E0">
            <w:pPr>
              <w:spacing w:line="360" w:lineRule="auto"/>
              <w:jc w:val="center"/>
              <w:rPr>
                <w:rFonts w:ascii="宋体" w:hAnsi="宋体" w:cs="宋体"/>
                <w:szCs w:val="21"/>
              </w:rPr>
            </w:pPr>
            <w:r>
              <w:rPr>
                <w:rFonts w:ascii="宋体" w:hAnsi="宋体" w:cs="宋体" w:hint="eastAsia"/>
                <w:szCs w:val="21"/>
              </w:rPr>
              <w:t>备注</w:t>
            </w:r>
          </w:p>
        </w:tc>
        <w:tc>
          <w:tcPr>
            <w:tcW w:w="7302" w:type="dxa"/>
            <w:gridSpan w:val="10"/>
            <w:vAlign w:val="center"/>
          </w:tcPr>
          <w:p w:rsidR="00F11D57" w:rsidRDefault="00F11D57">
            <w:pPr>
              <w:spacing w:line="360" w:lineRule="auto"/>
              <w:jc w:val="center"/>
              <w:rPr>
                <w:rFonts w:ascii="宋体" w:hAnsi="宋体" w:cs="宋体"/>
                <w:szCs w:val="21"/>
              </w:rPr>
            </w:pPr>
          </w:p>
        </w:tc>
      </w:tr>
    </w:tbl>
    <w:p w:rsidR="00F11D57" w:rsidRDefault="00F11D57" w:rsidP="0079567E">
      <w:pPr>
        <w:snapToGrid w:val="0"/>
        <w:spacing w:before="50" w:afterLines="50" w:after="120" w:line="360" w:lineRule="auto"/>
        <w:jc w:val="left"/>
        <w:rPr>
          <w:rFonts w:ascii="宋体" w:hAnsi="宋体" w:cs="宋体"/>
          <w:szCs w:val="21"/>
        </w:rPr>
      </w:pPr>
    </w:p>
    <w:p w:rsidR="00F11D57" w:rsidRDefault="00F11D57" w:rsidP="0079567E">
      <w:pPr>
        <w:snapToGrid w:val="0"/>
        <w:spacing w:before="50" w:afterLines="50" w:after="120" w:line="360" w:lineRule="auto"/>
        <w:jc w:val="left"/>
        <w:rPr>
          <w:rFonts w:ascii="宋体" w:hAnsi="宋体" w:cs="宋体"/>
          <w:szCs w:val="21"/>
        </w:rPr>
      </w:pPr>
    </w:p>
    <w:p w:rsidR="00F11D57" w:rsidRDefault="00F11D57">
      <w:pPr>
        <w:pStyle w:val="24"/>
        <w:ind w:leftChars="0" w:left="0" w:firstLineChars="0" w:firstLine="0"/>
        <w:rPr>
          <w:rFonts w:hAnsi="宋体" w:cs="宋体"/>
        </w:rPr>
      </w:pPr>
    </w:p>
    <w:p w:rsidR="00F11D57" w:rsidRDefault="00D131E0">
      <w:pPr>
        <w:pStyle w:val="a5"/>
        <w:snapToGrid w:val="0"/>
        <w:spacing w:line="360" w:lineRule="auto"/>
        <w:rPr>
          <w:rFonts w:ascii="宋体" w:eastAsia="宋体" w:hAnsi="宋体" w:cs="宋体"/>
          <w:sz w:val="21"/>
          <w:szCs w:val="21"/>
          <w:u w:val="single"/>
        </w:rPr>
      </w:pPr>
      <w:r>
        <w:rPr>
          <w:rFonts w:ascii="宋体" w:eastAsia="宋体" w:hAnsi="宋体" w:cs="宋体" w:hint="eastAsia"/>
          <w:sz w:val="21"/>
          <w:szCs w:val="21"/>
        </w:rPr>
        <w:t>法定代表人或授权代表签名（签字或签章）：</w:t>
      </w:r>
      <w:r>
        <w:rPr>
          <w:rFonts w:ascii="宋体" w:eastAsia="宋体" w:hAnsi="宋体" w:cs="宋体" w:hint="eastAsia"/>
          <w:sz w:val="21"/>
          <w:szCs w:val="21"/>
          <w:u w:val="single"/>
        </w:rPr>
        <w:t xml:space="preserve">            </w:t>
      </w:r>
    </w:p>
    <w:p w:rsidR="00F11D57" w:rsidRDefault="00D131E0" w:rsidP="0079567E">
      <w:pPr>
        <w:snapToGrid w:val="0"/>
        <w:spacing w:before="50" w:afterLines="50" w:after="120" w:line="360" w:lineRule="auto"/>
        <w:jc w:val="left"/>
        <w:rPr>
          <w:rFonts w:ascii="宋体" w:hAnsi="宋体" w:cs="宋体"/>
        </w:rPr>
      </w:pPr>
      <w:r>
        <w:rPr>
          <w:rFonts w:ascii="宋体" w:hAnsi="宋体" w:cs="宋体" w:hint="eastAsia"/>
          <w:bCs/>
          <w:szCs w:val="21"/>
        </w:rPr>
        <w:t>投标人名称（盖章）</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rPr>
        <w:t xml:space="preserve">                       年    月  日</w:t>
      </w:r>
    </w:p>
    <w:p w:rsidR="00F11D57" w:rsidRDefault="00F11D57" w:rsidP="0079567E">
      <w:pPr>
        <w:snapToGrid w:val="0"/>
        <w:spacing w:before="50" w:afterLines="50" w:after="120" w:line="360" w:lineRule="auto"/>
        <w:jc w:val="left"/>
        <w:rPr>
          <w:rFonts w:ascii="宋体" w:hAnsi="宋体" w:cs="宋体"/>
          <w:szCs w:val="21"/>
        </w:rPr>
      </w:pPr>
    </w:p>
    <w:p w:rsidR="00F11D57" w:rsidRDefault="00D131E0" w:rsidP="0079567E">
      <w:pPr>
        <w:snapToGrid w:val="0"/>
        <w:spacing w:before="50" w:afterLines="50" w:after="120" w:line="360" w:lineRule="auto"/>
        <w:jc w:val="left"/>
        <w:rPr>
          <w:rFonts w:ascii="宋体" w:hAnsi="宋体" w:cs="宋体"/>
          <w:b/>
          <w:bCs/>
          <w:szCs w:val="21"/>
        </w:rPr>
      </w:pPr>
      <w:r>
        <w:rPr>
          <w:rFonts w:ascii="宋体" w:hAnsi="宋体" w:cs="宋体" w:hint="eastAsia"/>
          <w:szCs w:val="21"/>
        </w:rPr>
        <w:br w:type="page"/>
      </w:r>
      <w:r>
        <w:rPr>
          <w:rFonts w:ascii="宋体" w:hAnsi="宋体" w:cs="宋体" w:hint="eastAsia"/>
          <w:b/>
          <w:bCs/>
          <w:szCs w:val="21"/>
        </w:rPr>
        <w:lastRenderedPageBreak/>
        <w:t>5.评分索引表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052"/>
        <w:gridCol w:w="2565"/>
        <w:gridCol w:w="2668"/>
        <w:gridCol w:w="851"/>
      </w:tblGrid>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序号</w:t>
            </w:r>
          </w:p>
        </w:tc>
        <w:tc>
          <w:tcPr>
            <w:tcW w:w="2052"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评分项目</w:t>
            </w:r>
          </w:p>
        </w:tc>
        <w:tc>
          <w:tcPr>
            <w:tcW w:w="2565"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证明材料所在页码区间</w:t>
            </w:r>
          </w:p>
        </w:tc>
        <w:tc>
          <w:tcPr>
            <w:tcW w:w="2668"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自评得分</w:t>
            </w:r>
          </w:p>
          <w:p w:rsidR="00F11D57" w:rsidRDefault="00D131E0">
            <w:pPr>
              <w:spacing w:line="500" w:lineRule="exact"/>
              <w:jc w:val="center"/>
              <w:rPr>
                <w:rFonts w:ascii="宋体" w:hAnsi="宋体" w:cs="宋体"/>
                <w:szCs w:val="21"/>
              </w:rPr>
            </w:pPr>
            <w:r>
              <w:rPr>
                <w:rFonts w:ascii="宋体" w:hAnsi="宋体" w:cs="宋体" w:hint="eastAsia"/>
                <w:szCs w:val="21"/>
              </w:rPr>
              <w:t>（主观分部分不用填写）</w:t>
            </w:r>
          </w:p>
        </w:tc>
        <w:tc>
          <w:tcPr>
            <w:tcW w:w="85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备注</w:t>
            </w: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1</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2</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3</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4</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5</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6</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7</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8</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r w:rsidR="00F11D57">
        <w:trPr>
          <w:trHeight w:val="376"/>
        </w:trPr>
        <w:tc>
          <w:tcPr>
            <w:tcW w:w="761" w:type="dxa"/>
            <w:vAlign w:val="center"/>
          </w:tcPr>
          <w:p w:rsidR="00F11D57" w:rsidRDefault="00D131E0">
            <w:pPr>
              <w:spacing w:line="500" w:lineRule="exact"/>
              <w:jc w:val="center"/>
              <w:rPr>
                <w:rFonts w:ascii="宋体" w:hAnsi="宋体" w:cs="宋体"/>
                <w:szCs w:val="21"/>
              </w:rPr>
            </w:pPr>
            <w:r>
              <w:rPr>
                <w:rFonts w:ascii="宋体" w:hAnsi="宋体" w:cs="宋体" w:hint="eastAsia"/>
                <w:szCs w:val="21"/>
              </w:rPr>
              <w:t>...</w:t>
            </w:r>
          </w:p>
        </w:tc>
        <w:tc>
          <w:tcPr>
            <w:tcW w:w="2052" w:type="dxa"/>
            <w:vAlign w:val="center"/>
          </w:tcPr>
          <w:p w:rsidR="00F11D57" w:rsidRDefault="00F11D57">
            <w:pPr>
              <w:spacing w:line="500" w:lineRule="exact"/>
              <w:jc w:val="center"/>
              <w:rPr>
                <w:rFonts w:ascii="宋体" w:hAnsi="宋体" w:cs="宋体"/>
                <w:szCs w:val="21"/>
              </w:rPr>
            </w:pPr>
          </w:p>
        </w:tc>
        <w:tc>
          <w:tcPr>
            <w:tcW w:w="2565" w:type="dxa"/>
            <w:vAlign w:val="center"/>
          </w:tcPr>
          <w:p w:rsidR="00F11D57" w:rsidRDefault="00F11D57">
            <w:pPr>
              <w:spacing w:line="500" w:lineRule="exact"/>
              <w:jc w:val="center"/>
              <w:rPr>
                <w:rFonts w:ascii="宋体" w:hAnsi="宋体" w:cs="宋体"/>
                <w:szCs w:val="21"/>
              </w:rPr>
            </w:pPr>
          </w:p>
        </w:tc>
        <w:tc>
          <w:tcPr>
            <w:tcW w:w="2668" w:type="dxa"/>
            <w:vAlign w:val="center"/>
          </w:tcPr>
          <w:p w:rsidR="00F11D57" w:rsidRDefault="00F11D57">
            <w:pPr>
              <w:spacing w:line="500" w:lineRule="exact"/>
              <w:jc w:val="center"/>
              <w:rPr>
                <w:rFonts w:ascii="宋体" w:hAnsi="宋体" w:cs="宋体"/>
                <w:szCs w:val="21"/>
              </w:rPr>
            </w:pPr>
          </w:p>
        </w:tc>
        <w:tc>
          <w:tcPr>
            <w:tcW w:w="851" w:type="dxa"/>
            <w:vAlign w:val="center"/>
          </w:tcPr>
          <w:p w:rsidR="00F11D57" w:rsidRDefault="00F11D57">
            <w:pPr>
              <w:spacing w:line="500" w:lineRule="exact"/>
              <w:jc w:val="center"/>
              <w:rPr>
                <w:rFonts w:ascii="宋体" w:hAnsi="宋体" w:cs="宋体"/>
                <w:szCs w:val="21"/>
              </w:rPr>
            </w:pPr>
          </w:p>
        </w:tc>
      </w:tr>
    </w:tbl>
    <w:p w:rsidR="00F11D57" w:rsidRDefault="00F11D57" w:rsidP="0079567E">
      <w:pPr>
        <w:snapToGrid w:val="0"/>
        <w:spacing w:before="50" w:afterLines="50" w:after="120" w:line="360" w:lineRule="auto"/>
        <w:jc w:val="left"/>
        <w:rPr>
          <w:rFonts w:ascii="宋体" w:hAnsi="宋体" w:cs="宋体"/>
          <w:b/>
          <w:bCs/>
          <w:szCs w:val="21"/>
        </w:rPr>
      </w:pPr>
    </w:p>
    <w:p w:rsidR="00F11D57" w:rsidRDefault="00F11D57" w:rsidP="0079567E">
      <w:pPr>
        <w:snapToGrid w:val="0"/>
        <w:spacing w:before="50" w:afterLines="50" w:after="120" w:line="360" w:lineRule="auto"/>
        <w:jc w:val="left"/>
        <w:rPr>
          <w:rFonts w:ascii="宋体" w:hAnsi="宋体" w:cs="宋体"/>
          <w:b/>
          <w:bCs/>
          <w:szCs w:val="21"/>
        </w:rPr>
        <w:sectPr w:rsidR="00F11D57">
          <w:pgSz w:w="11906" w:h="16838"/>
          <w:pgMar w:top="1474" w:right="1797" w:bottom="1247" w:left="1797" w:header="851" w:footer="851" w:gutter="0"/>
          <w:cols w:space="720"/>
          <w:titlePg/>
          <w:docGrid w:linePitch="312"/>
        </w:sectPr>
      </w:pPr>
    </w:p>
    <w:p w:rsidR="00F11D57" w:rsidRDefault="00D131E0" w:rsidP="0079567E">
      <w:pPr>
        <w:snapToGrid w:val="0"/>
        <w:spacing w:before="50" w:afterLines="50" w:after="120" w:line="360" w:lineRule="auto"/>
        <w:jc w:val="left"/>
        <w:rPr>
          <w:rFonts w:ascii="宋体" w:hAnsi="宋体" w:cs="宋体"/>
          <w:szCs w:val="21"/>
        </w:rPr>
      </w:pPr>
      <w:r>
        <w:rPr>
          <w:rFonts w:ascii="宋体" w:hAnsi="宋体" w:cs="宋体" w:hint="eastAsia"/>
          <w:b/>
          <w:bCs/>
          <w:szCs w:val="21"/>
        </w:rPr>
        <w:lastRenderedPageBreak/>
        <w:t>6.招标需求响应表</w:t>
      </w:r>
    </w:p>
    <w:p w:rsidR="00F11D57" w:rsidRDefault="00D131E0" w:rsidP="0079567E">
      <w:pPr>
        <w:snapToGrid w:val="0"/>
        <w:spacing w:before="50" w:afterLines="50" w:after="120" w:line="360" w:lineRule="auto"/>
        <w:jc w:val="center"/>
        <w:rPr>
          <w:rFonts w:ascii="宋体" w:hAnsi="宋体" w:cs="宋体"/>
          <w:szCs w:val="21"/>
        </w:rPr>
      </w:pPr>
      <w:r>
        <w:rPr>
          <w:rFonts w:ascii="宋体" w:hAnsi="宋体" w:cs="宋体" w:hint="eastAsia"/>
          <w:b/>
          <w:bCs/>
          <w:szCs w:val="21"/>
        </w:rPr>
        <w:t>招标需求响应表</w:t>
      </w:r>
    </w:p>
    <w:p w:rsidR="00F11D57" w:rsidRDefault="00D131E0">
      <w:pPr>
        <w:snapToGrid w:val="0"/>
        <w:spacing w:before="50" w:line="360" w:lineRule="auto"/>
        <w:jc w:val="left"/>
        <w:rPr>
          <w:rFonts w:ascii="宋体" w:hAnsi="宋体" w:cs="宋体"/>
          <w:szCs w:val="21"/>
          <w:u w:val="single"/>
        </w:rPr>
      </w:pPr>
      <w:r>
        <w:rPr>
          <w:rFonts w:ascii="宋体" w:hAnsi="宋体" w:cs="宋体" w:hint="eastAsia"/>
          <w:szCs w:val="21"/>
        </w:rPr>
        <w:t>项目编号：</w:t>
      </w:r>
      <w:r>
        <w:rPr>
          <w:rFonts w:ascii="宋体" w:hAnsi="宋体" w:cs="宋体" w:hint="eastAsia"/>
          <w:szCs w:val="21"/>
          <w:u w:val="single"/>
        </w:rPr>
        <w:t xml:space="preserve">                             </w:t>
      </w:r>
      <w:r>
        <w:rPr>
          <w:rFonts w:ascii="宋体" w:hAnsi="宋体" w:cs="宋体" w:hint="eastAsia"/>
          <w:szCs w:val="21"/>
        </w:rPr>
        <w:t>项目名称：</w:t>
      </w:r>
      <w:r>
        <w:rPr>
          <w:rFonts w:ascii="宋体" w:hAnsi="宋体" w:cs="宋体" w:hint="eastAsia"/>
          <w:szCs w:val="21"/>
          <w:u w:val="single"/>
        </w:rPr>
        <w:t xml:space="preserve">                             </w:t>
      </w:r>
    </w:p>
    <w:tbl>
      <w:tblPr>
        <w:tblW w:w="8528"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3549"/>
        <w:gridCol w:w="1230"/>
        <w:gridCol w:w="2201"/>
      </w:tblGrid>
      <w:tr w:rsidR="00F11D57">
        <w:trPr>
          <w:trHeight w:val="618"/>
          <w:tblHeader/>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项目/条款号</w:t>
            </w: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招标文件要求</w:t>
            </w:r>
          </w:p>
        </w:tc>
        <w:tc>
          <w:tcPr>
            <w:tcW w:w="1230"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是否响应</w:t>
            </w: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投标人的承诺或说明</w:t>
            </w:r>
          </w:p>
        </w:tc>
      </w:tr>
      <w:tr w:rsidR="00F11D57">
        <w:trPr>
          <w:trHeight w:val="618"/>
        </w:trPr>
        <w:tc>
          <w:tcPr>
            <w:tcW w:w="1548" w:type="dxa"/>
            <w:tcBorders>
              <w:top w:val="single" w:sz="4" w:space="0" w:color="auto"/>
              <w:left w:val="single" w:sz="4" w:space="0" w:color="auto"/>
              <w:right w:val="single" w:sz="4" w:space="0" w:color="auto"/>
            </w:tcBorders>
            <w:vAlign w:val="center"/>
          </w:tcPr>
          <w:p w:rsidR="00F11D57" w:rsidRDefault="00F11D57">
            <w:pPr>
              <w:spacing w:line="440" w:lineRule="exact"/>
              <w:jc w:val="center"/>
              <w:rPr>
                <w:rFonts w:ascii="宋体" w:hAnsi="宋体" w:cs="宋体"/>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548" w:type="dxa"/>
            <w:tcBorders>
              <w:top w:val="single" w:sz="4" w:space="0" w:color="auto"/>
              <w:left w:val="single" w:sz="4" w:space="0" w:color="auto"/>
              <w:bottom w:val="single" w:sz="4" w:space="0" w:color="auto"/>
              <w:right w:val="single" w:sz="4" w:space="0" w:color="auto"/>
            </w:tcBorders>
            <w:vAlign w:val="center"/>
          </w:tcPr>
          <w:p w:rsidR="00F11D57" w:rsidRDefault="00F11D57">
            <w:pPr>
              <w:spacing w:line="440" w:lineRule="exact"/>
              <w:jc w:val="center"/>
              <w:rPr>
                <w:rFonts w:ascii="宋体" w:hAnsi="宋体" w:cs="宋体"/>
                <w:szCs w:val="21"/>
              </w:rPr>
            </w:pPr>
          </w:p>
        </w:tc>
        <w:tc>
          <w:tcPr>
            <w:tcW w:w="3549"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230"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201"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bl>
    <w:p w:rsidR="00F11D57" w:rsidRDefault="00D131E0">
      <w:pPr>
        <w:pStyle w:val="a5"/>
        <w:snapToGrid w:val="0"/>
        <w:spacing w:line="360" w:lineRule="auto"/>
        <w:rPr>
          <w:rFonts w:ascii="宋体" w:eastAsia="宋体" w:hAnsi="宋体" w:cs="宋体"/>
          <w:b/>
          <w:bCs/>
          <w:sz w:val="21"/>
          <w:szCs w:val="21"/>
        </w:rPr>
      </w:pPr>
      <w:r>
        <w:rPr>
          <w:rFonts w:ascii="宋体" w:eastAsia="宋体" w:hAnsi="宋体" w:cs="宋体" w:hint="eastAsia"/>
          <w:b/>
          <w:bCs/>
          <w:sz w:val="21"/>
          <w:szCs w:val="21"/>
        </w:rPr>
        <w:t>注：对招标文件“第二章  招标需求”进行逐条响应。</w:t>
      </w:r>
    </w:p>
    <w:p w:rsidR="00F11D57" w:rsidRDefault="00F11D57">
      <w:pPr>
        <w:pStyle w:val="a5"/>
        <w:snapToGrid w:val="0"/>
        <w:spacing w:line="360" w:lineRule="auto"/>
        <w:rPr>
          <w:rFonts w:ascii="宋体" w:eastAsia="宋体" w:hAnsi="宋体" w:cs="宋体"/>
          <w:sz w:val="21"/>
          <w:szCs w:val="21"/>
        </w:rPr>
      </w:pPr>
    </w:p>
    <w:p w:rsidR="00F11D57" w:rsidRDefault="00F11D57">
      <w:pPr>
        <w:pStyle w:val="a5"/>
        <w:snapToGrid w:val="0"/>
        <w:spacing w:line="360" w:lineRule="auto"/>
        <w:rPr>
          <w:rFonts w:ascii="宋体" w:eastAsia="宋体" w:hAnsi="宋体" w:cs="宋体"/>
          <w:sz w:val="21"/>
          <w:szCs w:val="21"/>
        </w:rPr>
      </w:pPr>
    </w:p>
    <w:p w:rsidR="00F11D57" w:rsidRDefault="00D131E0">
      <w:pPr>
        <w:pStyle w:val="a5"/>
        <w:snapToGrid w:val="0"/>
        <w:spacing w:line="360" w:lineRule="auto"/>
        <w:rPr>
          <w:rFonts w:ascii="宋体" w:eastAsia="宋体" w:hAnsi="宋体" w:cs="宋体"/>
          <w:sz w:val="21"/>
          <w:szCs w:val="21"/>
          <w:u w:val="single"/>
        </w:rPr>
      </w:pPr>
      <w:r>
        <w:rPr>
          <w:rFonts w:ascii="宋体" w:eastAsia="宋体" w:hAnsi="宋体" w:cs="宋体" w:hint="eastAsia"/>
          <w:sz w:val="21"/>
          <w:szCs w:val="21"/>
        </w:rPr>
        <w:t>法定代表人或授权代表签名（签字或签章）：</w:t>
      </w:r>
      <w:r>
        <w:rPr>
          <w:rFonts w:ascii="宋体" w:eastAsia="宋体" w:hAnsi="宋体" w:cs="宋体" w:hint="eastAsia"/>
          <w:sz w:val="21"/>
          <w:szCs w:val="21"/>
          <w:u w:val="single"/>
        </w:rPr>
        <w:t xml:space="preserve">              </w:t>
      </w:r>
    </w:p>
    <w:p w:rsidR="00F11D57" w:rsidRDefault="00D131E0">
      <w:pPr>
        <w:snapToGrid w:val="0"/>
        <w:spacing w:before="50" w:line="360" w:lineRule="auto"/>
        <w:jc w:val="left"/>
        <w:rPr>
          <w:rFonts w:ascii="宋体" w:hAnsi="宋体" w:cs="宋体"/>
          <w:szCs w:val="21"/>
        </w:rPr>
      </w:pPr>
      <w:r>
        <w:rPr>
          <w:rFonts w:ascii="宋体" w:hAnsi="宋体" w:cs="宋体" w:hint="eastAsia"/>
          <w:bCs/>
          <w:szCs w:val="21"/>
        </w:rPr>
        <w:t>投标人名称（盖章）</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rPr>
        <w:t xml:space="preserve">                       年    月  日</w:t>
      </w:r>
    </w:p>
    <w:p w:rsidR="00F11D57" w:rsidRDefault="00F11D57">
      <w:pPr>
        <w:spacing w:line="360" w:lineRule="auto"/>
        <w:rPr>
          <w:rFonts w:ascii="宋体" w:hAnsi="宋体" w:cs="宋体"/>
          <w:szCs w:val="21"/>
        </w:rPr>
      </w:pPr>
    </w:p>
    <w:p w:rsidR="00F11D57" w:rsidRDefault="00D131E0" w:rsidP="0079567E">
      <w:pPr>
        <w:snapToGrid w:val="0"/>
        <w:spacing w:before="50" w:afterLines="50" w:after="120" w:line="360" w:lineRule="auto"/>
        <w:jc w:val="left"/>
        <w:rPr>
          <w:rFonts w:ascii="宋体" w:hAnsi="宋体" w:cs="宋体"/>
          <w:szCs w:val="21"/>
        </w:rPr>
      </w:pPr>
      <w:r>
        <w:rPr>
          <w:rFonts w:ascii="宋体" w:hAnsi="宋体" w:cs="宋体" w:hint="eastAsia"/>
          <w:szCs w:val="21"/>
        </w:rPr>
        <w:br w:type="page"/>
      </w:r>
      <w:r>
        <w:rPr>
          <w:rFonts w:ascii="宋体" w:hAnsi="宋体" w:cs="宋体" w:hint="eastAsia"/>
          <w:b/>
          <w:bCs/>
          <w:szCs w:val="21"/>
        </w:rPr>
        <w:lastRenderedPageBreak/>
        <w:t>7.商务要求响应表</w:t>
      </w:r>
    </w:p>
    <w:p w:rsidR="00F11D57" w:rsidRDefault="00D131E0" w:rsidP="0079567E">
      <w:pPr>
        <w:snapToGrid w:val="0"/>
        <w:spacing w:before="50" w:afterLines="50" w:after="120" w:line="360" w:lineRule="auto"/>
        <w:jc w:val="center"/>
        <w:rPr>
          <w:rFonts w:ascii="宋体" w:hAnsi="宋体" w:cs="宋体"/>
          <w:szCs w:val="21"/>
        </w:rPr>
      </w:pPr>
      <w:r>
        <w:rPr>
          <w:rFonts w:ascii="宋体" w:hAnsi="宋体" w:cs="宋体" w:hint="eastAsia"/>
          <w:szCs w:val="21"/>
        </w:rPr>
        <w:t>商务要求响应表</w:t>
      </w:r>
    </w:p>
    <w:p w:rsidR="00F11D57" w:rsidRDefault="00D131E0">
      <w:pPr>
        <w:snapToGrid w:val="0"/>
        <w:spacing w:before="50" w:line="360" w:lineRule="auto"/>
        <w:jc w:val="left"/>
        <w:rPr>
          <w:rFonts w:ascii="宋体" w:hAnsi="宋体" w:cs="宋体"/>
          <w:szCs w:val="21"/>
          <w:u w:val="single"/>
        </w:rPr>
      </w:pPr>
      <w:r>
        <w:rPr>
          <w:rFonts w:ascii="宋体" w:hAnsi="宋体" w:cs="宋体" w:hint="eastAsia"/>
          <w:szCs w:val="21"/>
        </w:rPr>
        <w:t>项目编号：</w:t>
      </w:r>
      <w:r>
        <w:rPr>
          <w:rFonts w:ascii="宋体" w:hAnsi="宋体" w:cs="宋体" w:hint="eastAsia"/>
          <w:szCs w:val="21"/>
          <w:u w:val="single"/>
        </w:rPr>
        <w:t xml:space="preserve">                   </w:t>
      </w:r>
      <w:r>
        <w:rPr>
          <w:rFonts w:ascii="宋体" w:hAnsi="宋体" w:cs="宋体" w:hint="eastAsia"/>
          <w:szCs w:val="21"/>
        </w:rPr>
        <w:t xml:space="preserve">     项目名称：</w:t>
      </w:r>
      <w:r>
        <w:rPr>
          <w:rFonts w:ascii="宋体" w:hAnsi="宋体" w:cs="宋体" w:hint="eastAsia"/>
          <w:szCs w:val="21"/>
          <w:u w:val="single"/>
        </w:rPr>
        <w:t xml:space="preserve">                             </w:t>
      </w:r>
    </w:p>
    <w:tbl>
      <w:tblPr>
        <w:tblW w:w="8528"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5"/>
        <w:gridCol w:w="3292"/>
        <w:gridCol w:w="1107"/>
        <w:gridCol w:w="2324"/>
      </w:tblGrid>
      <w:tr w:rsidR="00F11D57">
        <w:trPr>
          <w:trHeight w:val="618"/>
          <w:tblHeader/>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项目</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招标文件要求的商务条款</w:t>
            </w:r>
          </w:p>
        </w:tc>
        <w:tc>
          <w:tcPr>
            <w:tcW w:w="1107"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是否响应</w:t>
            </w: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line="440" w:lineRule="exact"/>
              <w:jc w:val="center"/>
              <w:rPr>
                <w:rFonts w:ascii="宋体" w:hAnsi="宋体" w:cs="宋体"/>
                <w:szCs w:val="21"/>
              </w:rPr>
            </w:pPr>
            <w:r>
              <w:rPr>
                <w:rFonts w:ascii="宋体" w:hAnsi="宋体" w:cs="宋体" w:hint="eastAsia"/>
                <w:szCs w:val="21"/>
              </w:rPr>
              <w:t>投标人的承诺或说明</w:t>
            </w:r>
          </w:p>
        </w:tc>
      </w:tr>
      <w:tr w:rsidR="00F11D57">
        <w:trPr>
          <w:trHeight w:val="618"/>
        </w:trPr>
        <w:tc>
          <w:tcPr>
            <w:tcW w:w="1805" w:type="dxa"/>
            <w:tcBorders>
              <w:top w:val="single" w:sz="4" w:space="0" w:color="auto"/>
              <w:left w:val="single" w:sz="4" w:space="0" w:color="auto"/>
              <w:right w:val="single" w:sz="4" w:space="0" w:color="auto"/>
            </w:tcBorders>
            <w:vAlign w:val="center"/>
          </w:tcPr>
          <w:p w:rsidR="00F11D57" w:rsidRDefault="00D131E0">
            <w:pPr>
              <w:spacing w:line="400" w:lineRule="exact"/>
              <w:jc w:val="center"/>
              <w:rPr>
                <w:rFonts w:ascii="宋体" w:hAnsi="宋体" w:cs="宋体"/>
              </w:rPr>
            </w:pPr>
            <w:r>
              <w:rPr>
                <w:rFonts w:ascii="宋体" w:hAnsi="宋体" w:cs="宋体" w:hint="eastAsia"/>
              </w:rPr>
              <w:t>交货期、交货地点</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00" w:lineRule="exact"/>
              <w:jc w:val="center"/>
              <w:rPr>
                <w:rFonts w:ascii="宋体" w:hAnsi="宋体" w:cs="宋体"/>
                <w:szCs w:val="21"/>
              </w:rPr>
            </w:pPr>
            <w:r>
              <w:rPr>
                <w:rFonts w:ascii="宋体" w:hAnsi="宋体" w:cs="宋体" w:hint="eastAsia"/>
                <w:szCs w:val="21"/>
              </w:rPr>
              <w:t>付款方式</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00" w:lineRule="exact"/>
              <w:jc w:val="center"/>
              <w:rPr>
                <w:rFonts w:ascii="宋体" w:hAnsi="宋体" w:cs="宋体"/>
                <w:szCs w:val="21"/>
              </w:rPr>
            </w:pPr>
            <w:r>
              <w:rPr>
                <w:rFonts w:ascii="宋体" w:hAnsi="宋体" w:cs="宋体" w:hint="eastAsia"/>
                <w:szCs w:val="21"/>
              </w:rPr>
              <w:t>履约保证金</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00" w:lineRule="exact"/>
              <w:jc w:val="center"/>
              <w:rPr>
                <w:rFonts w:ascii="宋体" w:hAnsi="宋体" w:cs="宋体"/>
                <w:szCs w:val="21"/>
              </w:rPr>
            </w:pPr>
            <w:r>
              <w:rPr>
                <w:rFonts w:ascii="宋体" w:hAnsi="宋体" w:cs="宋体" w:hint="eastAsia"/>
                <w:szCs w:val="21"/>
              </w:rPr>
              <w:t>安装、调试和验收</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00" w:lineRule="exact"/>
              <w:jc w:val="center"/>
              <w:rPr>
                <w:rFonts w:ascii="宋体" w:hAnsi="宋体" w:cs="宋体"/>
                <w:szCs w:val="21"/>
              </w:rPr>
            </w:pPr>
            <w:r>
              <w:rPr>
                <w:rFonts w:ascii="宋体" w:hAnsi="宋体" w:cs="宋体" w:hint="eastAsia"/>
                <w:szCs w:val="21"/>
              </w:rPr>
              <w:t>投标报价及费用</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00" w:lineRule="exact"/>
              <w:jc w:val="center"/>
              <w:rPr>
                <w:rFonts w:ascii="宋体" w:hAnsi="宋体" w:cs="宋体"/>
                <w:szCs w:val="21"/>
              </w:rPr>
            </w:pPr>
            <w:r>
              <w:rPr>
                <w:rFonts w:ascii="宋体" w:hAnsi="宋体" w:cs="宋体" w:hint="eastAsia"/>
                <w:szCs w:val="21"/>
              </w:rPr>
              <w:t>投标文件有效期</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bottom w:val="single" w:sz="4" w:space="0" w:color="auto"/>
              <w:right w:val="single" w:sz="4" w:space="0" w:color="auto"/>
            </w:tcBorders>
            <w:vAlign w:val="center"/>
          </w:tcPr>
          <w:p w:rsidR="00F11D57" w:rsidRDefault="00D131E0">
            <w:pPr>
              <w:spacing w:line="440" w:lineRule="exact"/>
              <w:jc w:val="center"/>
              <w:rPr>
                <w:rFonts w:ascii="宋体" w:hAnsi="宋体" w:cs="宋体"/>
                <w:szCs w:val="21"/>
              </w:rPr>
            </w:pPr>
            <w:r>
              <w:rPr>
                <w:rFonts w:ascii="宋体" w:hAnsi="宋体" w:cs="宋体" w:hint="eastAsia"/>
                <w:szCs w:val="21"/>
              </w:rPr>
              <w:t>合同条款及其他</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r w:rsidR="00F11D57">
        <w:trPr>
          <w:trHeight w:val="618"/>
        </w:trPr>
        <w:tc>
          <w:tcPr>
            <w:tcW w:w="1805" w:type="dxa"/>
            <w:tcBorders>
              <w:top w:val="single" w:sz="4" w:space="0" w:color="auto"/>
              <w:left w:val="single" w:sz="4" w:space="0" w:color="auto"/>
              <w:right w:val="single" w:sz="4" w:space="0" w:color="auto"/>
            </w:tcBorders>
            <w:vAlign w:val="center"/>
          </w:tcPr>
          <w:p w:rsidR="00F11D57" w:rsidRDefault="00D131E0">
            <w:pPr>
              <w:spacing w:line="440" w:lineRule="exact"/>
              <w:jc w:val="center"/>
              <w:rPr>
                <w:rFonts w:ascii="宋体" w:hAnsi="宋体" w:cs="宋体"/>
                <w:szCs w:val="21"/>
              </w:rPr>
            </w:pPr>
            <w:r>
              <w:rPr>
                <w:rFonts w:ascii="宋体" w:hAnsi="宋体" w:cs="宋体" w:hint="eastAsia"/>
                <w:szCs w:val="21"/>
              </w:rPr>
              <w:t>…</w:t>
            </w:r>
          </w:p>
        </w:tc>
        <w:tc>
          <w:tcPr>
            <w:tcW w:w="3292"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rPr>
                <w:rFonts w:ascii="宋体" w:hAnsi="宋体" w:cs="宋体"/>
                <w:szCs w:val="21"/>
              </w:rPr>
            </w:pPr>
          </w:p>
        </w:tc>
        <w:tc>
          <w:tcPr>
            <w:tcW w:w="1107" w:type="dxa"/>
            <w:tcBorders>
              <w:top w:val="single" w:sz="4" w:space="0" w:color="auto"/>
              <w:left w:val="single" w:sz="4" w:space="0" w:color="auto"/>
              <w:bottom w:val="single" w:sz="4" w:space="0" w:color="auto"/>
              <w:right w:val="single" w:sz="4" w:space="0" w:color="auto"/>
            </w:tcBorders>
          </w:tcPr>
          <w:p w:rsidR="00F11D57" w:rsidRDefault="00F11D57">
            <w:pPr>
              <w:snapToGrid w:val="0"/>
              <w:spacing w:line="440" w:lineRule="exact"/>
              <w:rPr>
                <w:rFonts w:ascii="宋体" w:hAnsi="宋体" w:cs="宋体"/>
                <w:szCs w:val="21"/>
              </w:rPr>
            </w:pPr>
          </w:p>
        </w:tc>
        <w:tc>
          <w:tcPr>
            <w:tcW w:w="2324" w:type="dxa"/>
            <w:tcBorders>
              <w:top w:val="single" w:sz="4" w:space="0" w:color="auto"/>
              <w:left w:val="single" w:sz="4" w:space="0" w:color="auto"/>
              <w:bottom w:val="single" w:sz="4" w:space="0" w:color="auto"/>
              <w:right w:val="single" w:sz="4" w:space="0" w:color="auto"/>
            </w:tcBorders>
            <w:vAlign w:val="center"/>
          </w:tcPr>
          <w:p w:rsidR="00F11D57" w:rsidRDefault="00F11D57">
            <w:pPr>
              <w:snapToGrid w:val="0"/>
              <w:spacing w:line="440" w:lineRule="exact"/>
              <w:jc w:val="center"/>
              <w:rPr>
                <w:rFonts w:ascii="宋体" w:hAnsi="宋体" w:cs="宋体"/>
                <w:szCs w:val="21"/>
              </w:rPr>
            </w:pPr>
          </w:p>
        </w:tc>
      </w:tr>
    </w:tbl>
    <w:p w:rsidR="00F11D57" w:rsidRDefault="00F11D57">
      <w:pPr>
        <w:pStyle w:val="a5"/>
        <w:snapToGrid w:val="0"/>
        <w:spacing w:line="360" w:lineRule="auto"/>
        <w:rPr>
          <w:rFonts w:ascii="宋体" w:eastAsia="宋体" w:hAnsi="宋体" w:cs="宋体"/>
          <w:sz w:val="21"/>
          <w:szCs w:val="21"/>
        </w:rPr>
      </w:pPr>
    </w:p>
    <w:p w:rsidR="00F11D57" w:rsidRDefault="00F11D57">
      <w:pPr>
        <w:pStyle w:val="a5"/>
        <w:snapToGrid w:val="0"/>
        <w:spacing w:line="360" w:lineRule="auto"/>
        <w:rPr>
          <w:rFonts w:ascii="宋体" w:eastAsia="宋体" w:hAnsi="宋体" w:cs="宋体"/>
          <w:sz w:val="21"/>
          <w:szCs w:val="21"/>
        </w:rPr>
      </w:pPr>
    </w:p>
    <w:p w:rsidR="00F11D57" w:rsidRDefault="00F11D57">
      <w:pPr>
        <w:pStyle w:val="a5"/>
        <w:snapToGrid w:val="0"/>
        <w:spacing w:line="360" w:lineRule="auto"/>
        <w:rPr>
          <w:rFonts w:ascii="宋体" w:eastAsia="宋体" w:hAnsi="宋体" w:cs="宋体"/>
          <w:sz w:val="21"/>
          <w:szCs w:val="21"/>
        </w:rPr>
      </w:pPr>
    </w:p>
    <w:p w:rsidR="00F11D57" w:rsidRDefault="00D131E0">
      <w:pPr>
        <w:pStyle w:val="a5"/>
        <w:snapToGrid w:val="0"/>
        <w:spacing w:line="360" w:lineRule="auto"/>
        <w:rPr>
          <w:rFonts w:ascii="宋体" w:eastAsia="宋体" w:hAnsi="宋体" w:cs="宋体"/>
          <w:sz w:val="21"/>
          <w:szCs w:val="21"/>
          <w:u w:val="single"/>
        </w:rPr>
      </w:pPr>
      <w:r>
        <w:rPr>
          <w:rFonts w:ascii="宋体" w:eastAsia="宋体" w:hAnsi="宋体" w:cs="宋体" w:hint="eastAsia"/>
          <w:sz w:val="21"/>
          <w:szCs w:val="21"/>
        </w:rPr>
        <w:t>法定代表人或授权代表签名（签字或签章）：</w:t>
      </w:r>
      <w:r>
        <w:rPr>
          <w:rFonts w:ascii="宋体" w:eastAsia="宋体" w:hAnsi="宋体" w:cs="宋体" w:hint="eastAsia"/>
          <w:sz w:val="21"/>
          <w:szCs w:val="21"/>
          <w:u w:val="single"/>
        </w:rPr>
        <w:t xml:space="preserve">           </w:t>
      </w:r>
    </w:p>
    <w:p w:rsidR="00F11D57" w:rsidRDefault="00D131E0">
      <w:pPr>
        <w:snapToGrid w:val="0"/>
        <w:spacing w:before="50" w:line="360" w:lineRule="auto"/>
        <w:jc w:val="left"/>
        <w:rPr>
          <w:rFonts w:ascii="宋体" w:hAnsi="宋体" w:cs="宋体"/>
          <w:szCs w:val="21"/>
        </w:rPr>
      </w:pPr>
      <w:r>
        <w:rPr>
          <w:rFonts w:ascii="宋体" w:hAnsi="宋体" w:cs="宋体" w:hint="eastAsia"/>
          <w:bCs/>
          <w:szCs w:val="21"/>
        </w:rPr>
        <w:t>投标人名称（盖章）</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rPr>
        <w:t xml:space="preserve">                       年    月  日</w:t>
      </w:r>
    </w:p>
    <w:p w:rsidR="00F11D57" w:rsidRDefault="00F11D57">
      <w:pPr>
        <w:spacing w:line="360" w:lineRule="auto"/>
        <w:rPr>
          <w:rFonts w:ascii="宋体" w:hAnsi="宋体" w:cs="宋体"/>
          <w:szCs w:val="21"/>
        </w:rPr>
        <w:sectPr w:rsidR="00F11D57">
          <w:pgSz w:w="11906" w:h="16838"/>
          <w:pgMar w:top="1474" w:right="1797" w:bottom="1247" w:left="1797" w:header="851" w:footer="851" w:gutter="0"/>
          <w:cols w:space="720"/>
          <w:titlePg/>
          <w:docGrid w:linePitch="312"/>
        </w:sectPr>
      </w:pPr>
    </w:p>
    <w:p w:rsidR="00F11D57" w:rsidRDefault="00D131E0" w:rsidP="0079567E">
      <w:pPr>
        <w:snapToGrid w:val="0"/>
        <w:spacing w:before="50" w:afterLines="50" w:after="120" w:line="360" w:lineRule="auto"/>
        <w:jc w:val="left"/>
        <w:rPr>
          <w:rFonts w:ascii="宋体" w:hAnsi="宋体" w:cs="宋体"/>
          <w:b/>
          <w:bCs/>
          <w:szCs w:val="21"/>
        </w:rPr>
      </w:pPr>
      <w:r>
        <w:rPr>
          <w:rFonts w:ascii="宋体" w:hAnsi="宋体" w:cs="宋体" w:hint="eastAsia"/>
          <w:b/>
          <w:bCs/>
          <w:szCs w:val="21"/>
        </w:rPr>
        <w:lastRenderedPageBreak/>
        <w:t>8.开标一览表</w:t>
      </w:r>
    </w:p>
    <w:p w:rsidR="00F11D57" w:rsidRDefault="00D131E0">
      <w:pPr>
        <w:snapToGrid w:val="0"/>
        <w:spacing w:before="50" w:after="50" w:line="360" w:lineRule="auto"/>
        <w:jc w:val="center"/>
        <w:rPr>
          <w:rFonts w:ascii="宋体" w:hAnsi="宋体" w:cs="宋体"/>
          <w:b/>
          <w:szCs w:val="21"/>
        </w:rPr>
      </w:pPr>
      <w:r>
        <w:rPr>
          <w:rFonts w:ascii="宋体" w:hAnsi="宋体" w:cs="宋体" w:hint="eastAsia"/>
          <w:b/>
          <w:szCs w:val="21"/>
        </w:rPr>
        <w:t>开标一览表</w:t>
      </w:r>
    </w:p>
    <w:p w:rsidR="00F11D57" w:rsidRDefault="00F11D57">
      <w:pPr>
        <w:snapToGrid w:val="0"/>
        <w:spacing w:before="50" w:after="50" w:line="360" w:lineRule="auto"/>
        <w:rPr>
          <w:rFonts w:ascii="宋体" w:hAnsi="宋体" w:cs="宋体"/>
          <w:b/>
          <w:szCs w:val="21"/>
        </w:rPr>
      </w:pPr>
    </w:p>
    <w:p w:rsidR="00F11D57" w:rsidRDefault="00D131E0">
      <w:pPr>
        <w:snapToGrid w:val="0"/>
        <w:spacing w:before="50" w:after="50" w:line="360" w:lineRule="auto"/>
        <w:rPr>
          <w:rFonts w:ascii="宋体" w:hAnsi="宋体" w:cs="宋体"/>
          <w:szCs w:val="21"/>
          <w:u w:val="single"/>
        </w:rPr>
      </w:pPr>
      <w:r>
        <w:rPr>
          <w:rFonts w:ascii="宋体" w:hAnsi="宋体" w:cs="宋体" w:hint="eastAsia"/>
          <w:szCs w:val="21"/>
        </w:rPr>
        <w:t>项目编号：</w:t>
      </w:r>
      <w:r>
        <w:rPr>
          <w:rFonts w:ascii="宋体" w:hAnsi="宋体" w:cs="宋体" w:hint="eastAsia"/>
          <w:szCs w:val="21"/>
          <w:u w:val="single"/>
        </w:rPr>
        <w:t xml:space="preserve">                        </w:t>
      </w:r>
      <w:r>
        <w:rPr>
          <w:rFonts w:ascii="宋体" w:hAnsi="宋体" w:cs="宋体" w:hint="eastAsia"/>
          <w:szCs w:val="21"/>
        </w:rPr>
        <w:t>项目名称：</w:t>
      </w:r>
      <w:r>
        <w:rPr>
          <w:rFonts w:ascii="宋体" w:hAnsi="宋体" w:cs="宋体" w:hint="eastAsia"/>
          <w:szCs w:val="21"/>
          <w:u w:val="single"/>
        </w:rPr>
        <w:t xml:space="preserve">                                       </w:t>
      </w:r>
    </w:p>
    <w:tbl>
      <w:tblPr>
        <w:tblW w:w="881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1"/>
        <w:gridCol w:w="2534"/>
        <w:gridCol w:w="3195"/>
        <w:gridCol w:w="2117"/>
      </w:tblGrid>
      <w:tr w:rsidR="00F11D57">
        <w:trPr>
          <w:trHeight w:val="566"/>
          <w:jc w:val="center"/>
        </w:trPr>
        <w:tc>
          <w:tcPr>
            <w:tcW w:w="971"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b/>
                <w:szCs w:val="21"/>
              </w:rPr>
            </w:pPr>
            <w:r>
              <w:rPr>
                <w:rFonts w:ascii="宋体" w:hAnsi="宋体" w:cs="宋体" w:hint="eastAsia"/>
                <w:b/>
                <w:szCs w:val="21"/>
              </w:rPr>
              <w:t>序号</w:t>
            </w:r>
          </w:p>
        </w:tc>
        <w:tc>
          <w:tcPr>
            <w:tcW w:w="2534"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b/>
                <w:szCs w:val="21"/>
              </w:rPr>
            </w:pPr>
            <w:r>
              <w:rPr>
                <w:rFonts w:ascii="宋体" w:hAnsi="宋体" w:cs="宋体" w:hint="eastAsia"/>
                <w:b/>
                <w:szCs w:val="21"/>
              </w:rPr>
              <w:t>项目名称</w:t>
            </w:r>
          </w:p>
        </w:tc>
        <w:tc>
          <w:tcPr>
            <w:tcW w:w="3195"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b/>
                <w:szCs w:val="21"/>
              </w:rPr>
            </w:pPr>
            <w:r>
              <w:rPr>
                <w:rFonts w:ascii="宋体" w:hAnsi="宋体" w:cs="宋体" w:hint="eastAsia"/>
                <w:b/>
                <w:szCs w:val="21"/>
              </w:rPr>
              <w:t>投标报价（人民币 元）</w:t>
            </w:r>
          </w:p>
        </w:tc>
        <w:tc>
          <w:tcPr>
            <w:tcW w:w="2117"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b/>
                <w:szCs w:val="21"/>
              </w:rPr>
            </w:pPr>
            <w:r>
              <w:rPr>
                <w:rFonts w:ascii="宋体" w:hAnsi="宋体" w:cs="宋体" w:hint="eastAsia"/>
                <w:b/>
                <w:szCs w:val="21"/>
              </w:rPr>
              <w:t>交货期</w:t>
            </w:r>
          </w:p>
        </w:tc>
      </w:tr>
      <w:tr w:rsidR="00F11D57">
        <w:trPr>
          <w:cantSplit/>
          <w:trHeight w:val="2388"/>
          <w:jc w:val="center"/>
        </w:trPr>
        <w:tc>
          <w:tcPr>
            <w:tcW w:w="971"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szCs w:val="21"/>
              </w:rPr>
            </w:pPr>
            <w:r>
              <w:rPr>
                <w:rFonts w:ascii="宋体" w:hAnsi="宋体" w:cs="宋体" w:hint="eastAsia"/>
                <w:szCs w:val="21"/>
              </w:rPr>
              <w:t>1</w:t>
            </w:r>
          </w:p>
        </w:tc>
        <w:tc>
          <w:tcPr>
            <w:tcW w:w="2534" w:type="dxa"/>
            <w:tcBorders>
              <w:top w:val="single" w:sz="4" w:space="0" w:color="auto"/>
              <w:left w:val="single" w:sz="4" w:space="0" w:color="auto"/>
              <w:bottom w:val="single" w:sz="4" w:space="0" w:color="auto"/>
              <w:right w:val="single" w:sz="4" w:space="0" w:color="auto"/>
            </w:tcBorders>
            <w:vAlign w:val="center"/>
          </w:tcPr>
          <w:p w:rsidR="00F11D57" w:rsidRDefault="00A667C5">
            <w:pPr>
              <w:widowControl/>
              <w:spacing w:line="400" w:lineRule="exact"/>
              <w:jc w:val="center"/>
              <w:rPr>
                <w:rFonts w:ascii="宋体" w:hAnsi="宋体" w:cs="宋体"/>
                <w:kern w:val="0"/>
                <w:szCs w:val="21"/>
              </w:rPr>
            </w:pPr>
            <w:proofErr w:type="gramStart"/>
            <w:r>
              <w:rPr>
                <w:rFonts w:ascii="宋体" w:hAnsi="宋体" w:cs="宋体" w:hint="eastAsia"/>
                <w:szCs w:val="21"/>
              </w:rPr>
              <w:t>邱隘渔金小区</w:t>
            </w:r>
            <w:proofErr w:type="gramEnd"/>
            <w:r>
              <w:rPr>
                <w:rFonts w:ascii="宋体" w:hAnsi="宋体" w:cs="宋体" w:hint="eastAsia"/>
                <w:szCs w:val="21"/>
              </w:rPr>
              <w:t>北侧店铺改造工程厨房设备、厨房用具以及餐桌</w:t>
            </w:r>
            <w:proofErr w:type="gramStart"/>
            <w:r>
              <w:rPr>
                <w:rFonts w:ascii="宋体" w:hAnsi="宋体" w:cs="宋体" w:hint="eastAsia"/>
                <w:szCs w:val="21"/>
              </w:rPr>
              <w:t>椅</w:t>
            </w:r>
            <w:proofErr w:type="gramEnd"/>
            <w:r>
              <w:rPr>
                <w:rFonts w:ascii="宋体" w:hAnsi="宋体" w:cs="宋体" w:hint="eastAsia"/>
                <w:szCs w:val="21"/>
              </w:rPr>
              <w:t>采购项目</w:t>
            </w:r>
          </w:p>
        </w:tc>
        <w:tc>
          <w:tcPr>
            <w:tcW w:w="3195"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rPr>
                <w:rFonts w:ascii="宋体" w:hAnsi="宋体" w:cs="宋体"/>
                <w:szCs w:val="21"/>
              </w:rPr>
            </w:pPr>
            <w:r>
              <w:rPr>
                <w:rFonts w:ascii="宋体" w:hAnsi="宋体" w:cs="宋体" w:hint="eastAsia"/>
                <w:szCs w:val="21"/>
              </w:rPr>
              <w:t>大写：</w:t>
            </w:r>
            <w:r>
              <w:rPr>
                <w:rFonts w:ascii="宋体" w:hAnsi="宋体" w:cs="宋体" w:hint="eastAsia"/>
                <w:szCs w:val="21"/>
                <w:u w:val="single"/>
              </w:rPr>
              <w:t xml:space="preserve">                     </w:t>
            </w:r>
          </w:p>
          <w:p w:rsidR="00F11D57" w:rsidRDefault="00D131E0">
            <w:pPr>
              <w:snapToGrid w:val="0"/>
              <w:spacing w:before="50" w:after="50" w:line="400" w:lineRule="exact"/>
              <w:rPr>
                <w:rFonts w:ascii="宋体" w:hAnsi="宋体" w:cs="宋体"/>
                <w:szCs w:val="21"/>
              </w:rPr>
            </w:pPr>
            <w:r>
              <w:rPr>
                <w:rFonts w:ascii="宋体" w:hAnsi="宋体" w:cs="宋体" w:hint="eastAsia"/>
                <w:szCs w:val="21"/>
              </w:rPr>
              <w:t>小写：</w:t>
            </w:r>
            <w:r>
              <w:rPr>
                <w:rFonts w:ascii="宋体" w:hAnsi="宋体" w:cs="宋体" w:hint="eastAsia"/>
                <w:szCs w:val="21"/>
                <w:u w:val="single"/>
              </w:rPr>
              <w:t xml:space="preserve">                     </w:t>
            </w:r>
          </w:p>
        </w:tc>
        <w:tc>
          <w:tcPr>
            <w:tcW w:w="2117" w:type="dxa"/>
            <w:tcBorders>
              <w:top w:val="single" w:sz="4" w:space="0" w:color="auto"/>
              <w:left w:val="single" w:sz="4" w:space="0" w:color="auto"/>
              <w:right w:val="single" w:sz="4" w:space="0" w:color="auto"/>
            </w:tcBorders>
            <w:vAlign w:val="center"/>
          </w:tcPr>
          <w:p w:rsidR="00F11D57" w:rsidRDefault="00F11D57">
            <w:pPr>
              <w:snapToGrid w:val="0"/>
              <w:spacing w:before="50" w:after="50" w:line="400" w:lineRule="exact"/>
              <w:jc w:val="center"/>
              <w:rPr>
                <w:rFonts w:ascii="宋体" w:hAnsi="宋体" w:cs="宋体"/>
                <w:szCs w:val="21"/>
              </w:rPr>
            </w:pPr>
          </w:p>
        </w:tc>
      </w:tr>
      <w:tr w:rsidR="00F11D57">
        <w:trPr>
          <w:trHeight w:val="569"/>
          <w:jc w:val="center"/>
        </w:trPr>
        <w:tc>
          <w:tcPr>
            <w:tcW w:w="971" w:type="dxa"/>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szCs w:val="21"/>
              </w:rPr>
            </w:pPr>
            <w:r>
              <w:rPr>
                <w:rFonts w:ascii="宋体" w:hAnsi="宋体" w:cs="宋体" w:hint="eastAsia"/>
                <w:szCs w:val="21"/>
              </w:rPr>
              <w:t>投标</w:t>
            </w:r>
          </w:p>
          <w:p w:rsidR="00F11D57" w:rsidRDefault="00D131E0">
            <w:pPr>
              <w:snapToGrid w:val="0"/>
              <w:spacing w:before="50" w:after="50" w:line="400" w:lineRule="exact"/>
              <w:jc w:val="center"/>
              <w:rPr>
                <w:rFonts w:ascii="宋体" w:hAnsi="宋体" w:cs="宋体"/>
                <w:szCs w:val="21"/>
              </w:rPr>
            </w:pPr>
            <w:r>
              <w:rPr>
                <w:rFonts w:ascii="宋体" w:hAnsi="宋体" w:cs="宋体" w:hint="eastAsia"/>
                <w:szCs w:val="21"/>
              </w:rPr>
              <w:t>声明</w:t>
            </w:r>
          </w:p>
        </w:tc>
        <w:tc>
          <w:tcPr>
            <w:tcW w:w="7846" w:type="dxa"/>
            <w:gridSpan w:val="3"/>
            <w:tcBorders>
              <w:top w:val="single" w:sz="4" w:space="0" w:color="auto"/>
              <w:left w:val="single" w:sz="4" w:space="0" w:color="auto"/>
              <w:bottom w:val="single" w:sz="4" w:space="0" w:color="auto"/>
              <w:right w:val="single" w:sz="4" w:space="0" w:color="auto"/>
            </w:tcBorders>
            <w:vAlign w:val="center"/>
          </w:tcPr>
          <w:p w:rsidR="00F11D57" w:rsidRDefault="00D131E0">
            <w:pPr>
              <w:snapToGrid w:val="0"/>
              <w:spacing w:before="50" w:after="50" w:line="400" w:lineRule="exact"/>
              <w:jc w:val="center"/>
              <w:rPr>
                <w:rFonts w:ascii="宋体" w:hAnsi="宋体" w:cs="宋体"/>
                <w:szCs w:val="21"/>
              </w:rPr>
            </w:pPr>
            <w:r>
              <w:rPr>
                <w:rFonts w:ascii="宋体" w:hAnsi="宋体" w:cs="宋体" w:hint="eastAsia"/>
                <w:szCs w:val="21"/>
              </w:rPr>
              <w:t>若无，请写“/”</w:t>
            </w:r>
          </w:p>
        </w:tc>
      </w:tr>
    </w:tbl>
    <w:p w:rsidR="00F11D57" w:rsidRDefault="00D131E0">
      <w:pPr>
        <w:snapToGrid w:val="0"/>
        <w:spacing w:before="50" w:after="50" w:line="360" w:lineRule="auto"/>
        <w:jc w:val="left"/>
        <w:rPr>
          <w:rFonts w:ascii="宋体" w:hAnsi="宋体" w:cs="宋体"/>
          <w:szCs w:val="21"/>
        </w:rPr>
      </w:pPr>
      <w:r>
        <w:rPr>
          <w:rFonts w:ascii="宋体" w:hAnsi="宋体" w:cs="宋体" w:hint="eastAsia"/>
          <w:szCs w:val="21"/>
        </w:rPr>
        <w:t>注: 1.报价一经涂改，应在涂改处加盖单位公章或者由法定代表人或授权委托人签字或盖章，否则其投标作无效标处理。</w:t>
      </w:r>
    </w:p>
    <w:p w:rsidR="00F11D57" w:rsidRDefault="00F11D57">
      <w:pPr>
        <w:pStyle w:val="24"/>
        <w:ind w:leftChars="0" w:left="0" w:firstLineChars="0" w:firstLine="0"/>
        <w:rPr>
          <w:rFonts w:hAnsi="宋体" w:cs="宋体"/>
        </w:rPr>
      </w:pPr>
    </w:p>
    <w:p w:rsidR="00F11D57" w:rsidRDefault="00F11D57">
      <w:pPr>
        <w:rPr>
          <w:rFonts w:ascii="宋体" w:hAnsi="宋体" w:cs="宋体"/>
        </w:rPr>
      </w:pPr>
    </w:p>
    <w:p w:rsidR="00F11D57" w:rsidRDefault="00F11D57">
      <w:pPr>
        <w:pStyle w:val="24"/>
        <w:ind w:firstLine="404"/>
        <w:rPr>
          <w:rFonts w:hAnsi="宋体" w:cs="宋体"/>
        </w:rPr>
      </w:pPr>
    </w:p>
    <w:p w:rsidR="00F11D57" w:rsidRDefault="00D131E0">
      <w:pPr>
        <w:snapToGrid w:val="0"/>
        <w:spacing w:before="50" w:after="50" w:line="360" w:lineRule="auto"/>
        <w:ind w:leftChars="-72" w:left="-21" w:rightChars="-389" w:right="-817" w:hangingChars="62" w:hanging="130"/>
        <w:rPr>
          <w:rFonts w:ascii="宋体" w:hAnsi="宋体" w:cs="宋体"/>
          <w:szCs w:val="21"/>
        </w:rPr>
      </w:pPr>
      <w:r>
        <w:rPr>
          <w:rFonts w:ascii="宋体" w:hAnsi="宋体" w:cs="宋体" w:hint="eastAsia"/>
          <w:szCs w:val="21"/>
        </w:rPr>
        <w:t xml:space="preserve">法定代表人或授权代表签名（签字或签章）：                    </w:t>
      </w:r>
    </w:p>
    <w:p w:rsidR="00F11D57" w:rsidRDefault="00D131E0">
      <w:pPr>
        <w:snapToGrid w:val="0"/>
        <w:spacing w:before="50" w:after="50" w:line="360" w:lineRule="auto"/>
        <w:ind w:leftChars="-72" w:left="-21" w:rightChars="-389" w:right="-817" w:hangingChars="62" w:hanging="130"/>
        <w:rPr>
          <w:rFonts w:ascii="宋体" w:hAnsi="宋体" w:cs="宋体"/>
          <w:szCs w:val="21"/>
        </w:rPr>
      </w:pPr>
      <w:r>
        <w:rPr>
          <w:rFonts w:ascii="宋体" w:hAnsi="宋体" w:cs="宋体" w:hint="eastAsia"/>
          <w:szCs w:val="21"/>
        </w:rPr>
        <w:t>投标人名称（盖章）：                                日期：    年   月   日</w:t>
      </w:r>
    </w:p>
    <w:p w:rsidR="00F11D57" w:rsidRDefault="00F11D57">
      <w:pPr>
        <w:tabs>
          <w:tab w:val="left" w:pos="606"/>
        </w:tabs>
        <w:spacing w:line="360" w:lineRule="auto"/>
        <w:rPr>
          <w:rFonts w:ascii="宋体" w:hAnsi="宋体" w:cs="宋体"/>
          <w:szCs w:val="21"/>
        </w:rPr>
      </w:pPr>
    </w:p>
    <w:p w:rsidR="00F11D57" w:rsidRDefault="00F11D57">
      <w:pPr>
        <w:tabs>
          <w:tab w:val="left" w:pos="606"/>
        </w:tabs>
        <w:spacing w:line="360" w:lineRule="auto"/>
        <w:rPr>
          <w:rFonts w:ascii="宋体" w:hAnsi="宋体" w:cs="宋体"/>
          <w:szCs w:val="21"/>
        </w:rPr>
      </w:pPr>
    </w:p>
    <w:p w:rsidR="00F11D57" w:rsidRDefault="00D131E0">
      <w:pPr>
        <w:rPr>
          <w:rFonts w:ascii="宋体" w:hAnsi="宋体" w:cs="宋体"/>
          <w:szCs w:val="21"/>
        </w:rPr>
      </w:pPr>
      <w:r>
        <w:rPr>
          <w:rFonts w:ascii="宋体" w:hAnsi="宋体" w:cs="宋体" w:hint="eastAsia"/>
          <w:szCs w:val="21"/>
        </w:rPr>
        <w:br w:type="page"/>
      </w:r>
    </w:p>
    <w:p w:rsidR="00F11D57" w:rsidRDefault="00D131E0">
      <w:pPr>
        <w:snapToGrid w:val="0"/>
        <w:spacing w:before="50" w:after="50" w:line="360" w:lineRule="auto"/>
        <w:rPr>
          <w:rFonts w:ascii="宋体" w:hAnsi="宋体"/>
          <w:b/>
          <w:bCs/>
          <w:szCs w:val="21"/>
        </w:rPr>
      </w:pPr>
      <w:bookmarkStart w:id="91" w:name="_Toc25084"/>
      <w:r>
        <w:rPr>
          <w:rFonts w:ascii="宋体" w:hAnsi="宋体" w:hint="eastAsia"/>
          <w:b/>
          <w:bCs/>
          <w:szCs w:val="21"/>
        </w:rPr>
        <w:lastRenderedPageBreak/>
        <w:t>9.投标分项报价表</w:t>
      </w:r>
      <w:bookmarkStart w:id="92" w:name="_Toc329869528"/>
    </w:p>
    <w:p w:rsidR="00F11D57" w:rsidRDefault="00D131E0">
      <w:pPr>
        <w:snapToGrid w:val="0"/>
        <w:spacing w:before="50" w:after="50" w:line="360" w:lineRule="auto"/>
        <w:jc w:val="center"/>
        <w:rPr>
          <w:rFonts w:ascii="宋体" w:hAnsi="宋体"/>
          <w:b/>
          <w:bCs/>
          <w:szCs w:val="21"/>
        </w:rPr>
      </w:pPr>
      <w:r>
        <w:rPr>
          <w:rFonts w:ascii="宋体" w:hAnsi="宋体" w:hint="eastAsia"/>
          <w:b/>
          <w:bCs/>
          <w:szCs w:val="21"/>
        </w:rPr>
        <w:t>投标分项报价表</w:t>
      </w:r>
      <w:bookmarkEnd w:id="92"/>
    </w:p>
    <w:p w:rsidR="00F11D57" w:rsidRDefault="00F11D57">
      <w:pPr>
        <w:snapToGrid w:val="0"/>
        <w:spacing w:before="50" w:after="50" w:line="360" w:lineRule="auto"/>
        <w:rPr>
          <w:rFonts w:ascii="宋体" w:hAnsi="宋体"/>
          <w:b/>
          <w:bCs/>
          <w:szCs w:val="21"/>
        </w:rPr>
      </w:pPr>
    </w:p>
    <w:p w:rsidR="00F11D57" w:rsidRDefault="00D131E0">
      <w:pPr>
        <w:spacing w:line="360" w:lineRule="auto"/>
        <w:ind w:firstLineChars="100" w:firstLine="210"/>
        <w:rPr>
          <w:rFonts w:ascii="宋体" w:hAnsi="宋体"/>
          <w:u w:val="single"/>
        </w:rPr>
      </w:pPr>
      <w:r>
        <w:rPr>
          <w:rFonts w:ascii="宋体" w:hAnsi="宋体" w:hint="eastAsia"/>
        </w:rPr>
        <w:t>项目编号：</w:t>
      </w:r>
      <w:r>
        <w:rPr>
          <w:rFonts w:ascii="宋体" w:hAnsi="宋体" w:hint="eastAsia"/>
          <w:u w:val="single"/>
        </w:rPr>
        <w:t xml:space="preserve">                        </w:t>
      </w:r>
      <w:r>
        <w:rPr>
          <w:rFonts w:ascii="宋体" w:hAnsi="宋体" w:hint="eastAsia"/>
        </w:rPr>
        <w:t>项目名称：</w:t>
      </w:r>
      <w:r>
        <w:rPr>
          <w:rFonts w:ascii="宋体" w:hAnsi="宋体" w:hint="eastAsia"/>
          <w:u w:val="single"/>
        </w:rPr>
        <w:t xml:space="preserve">                                    </w:t>
      </w: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631"/>
        <w:gridCol w:w="1643"/>
        <w:gridCol w:w="1644"/>
        <w:gridCol w:w="1118"/>
        <w:gridCol w:w="1297"/>
        <w:gridCol w:w="810"/>
      </w:tblGrid>
      <w:tr w:rsidR="00F11D57">
        <w:trPr>
          <w:trHeight w:val="501"/>
        </w:trPr>
        <w:tc>
          <w:tcPr>
            <w:tcW w:w="699" w:type="dxa"/>
            <w:vAlign w:val="center"/>
          </w:tcPr>
          <w:p w:rsidR="00F11D57" w:rsidRDefault="00D131E0">
            <w:pPr>
              <w:snapToGrid w:val="0"/>
              <w:jc w:val="center"/>
              <w:rPr>
                <w:rFonts w:ascii="宋体" w:hAnsi="宋体"/>
              </w:rPr>
            </w:pPr>
            <w:r>
              <w:rPr>
                <w:rFonts w:ascii="宋体" w:hAnsi="宋体" w:hint="eastAsia"/>
              </w:rPr>
              <w:t>序号</w:t>
            </w:r>
          </w:p>
        </w:tc>
        <w:tc>
          <w:tcPr>
            <w:tcW w:w="1631" w:type="dxa"/>
            <w:vAlign w:val="center"/>
          </w:tcPr>
          <w:p w:rsidR="00F11D57" w:rsidRDefault="00D131E0">
            <w:pPr>
              <w:snapToGrid w:val="0"/>
              <w:jc w:val="center"/>
              <w:rPr>
                <w:rFonts w:ascii="宋体" w:hAnsi="宋体"/>
              </w:rPr>
            </w:pPr>
            <w:r>
              <w:rPr>
                <w:rFonts w:ascii="宋体" w:hAnsi="宋体" w:hint="eastAsia"/>
              </w:rPr>
              <w:t>项目</w:t>
            </w:r>
          </w:p>
        </w:tc>
        <w:tc>
          <w:tcPr>
            <w:tcW w:w="1643" w:type="dxa"/>
            <w:vAlign w:val="center"/>
          </w:tcPr>
          <w:p w:rsidR="00F11D57" w:rsidRDefault="00D131E0">
            <w:pPr>
              <w:snapToGrid w:val="0"/>
              <w:jc w:val="center"/>
              <w:rPr>
                <w:rFonts w:ascii="宋体" w:hAnsi="宋体"/>
              </w:rPr>
            </w:pPr>
            <w:r>
              <w:rPr>
                <w:rFonts w:ascii="宋体" w:hAnsi="宋体" w:hint="eastAsia"/>
              </w:rPr>
              <w:t>品牌、规格</w:t>
            </w:r>
          </w:p>
        </w:tc>
        <w:tc>
          <w:tcPr>
            <w:tcW w:w="1644" w:type="dxa"/>
            <w:vAlign w:val="center"/>
          </w:tcPr>
          <w:p w:rsidR="00F11D57" w:rsidRDefault="00D131E0">
            <w:pPr>
              <w:snapToGrid w:val="0"/>
              <w:jc w:val="center"/>
              <w:rPr>
                <w:rFonts w:ascii="宋体" w:hAnsi="宋体"/>
              </w:rPr>
            </w:pPr>
            <w:r>
              <w:rPr>
                <w:rFonts w:ascii="宋体" w:hAnsi="宋体" w:hint="eastAsia"/>
              </w:rPr>
              <w:t>制造商</w:t>
            </w:r>
          </w:p>
        </w:tc>
        <w:tc>
          <w:tcPr>
            <w:tcW w:w="1118" w:type="dxa"/>
            <w:vAlign w:val="center"/>
          </w:tcPr>
          <w:p w:rsidR="00F11D57" w:rsidRDefault="00D131E0">
            <w:pPr>
              <w:snapToGrid w:val="0"/>
              <w:jc w:val="center"/>
              <w:rPr>
                <w:rFonts w:ascii="宋体" w:hAnsi="宋体"/>
              </w:rPr>
            </w:pPr>
            <w:r>
              <w:rPr>
                <w:rFonts w:ascii="宋体" w:hAnsi="宋体" w:hint="eastAsia"/>
              </w:rPr>
              <w:t>单价（元）</w:t>
            </w:r>
          </w:p>
        </w:tc>
        <w:tc>
          <w:tcPr>
            <w:tcW w:w="1297" w:type="dxa"/>
            <w:vAlign w:val="center"/>
          </w:tcPr>
          <w:p w:rsidR="00F11D57" w:rsidRDefault="00D131E0">
            <w:pPr>
              <w:snapToGrid w:val="0"/>
              <w:jc w:val="center"/>
              <w:rPr>
                <w:rFonts w:ascii="宋体" w:hAnsi="宋体"/>
              </w:rPr>
            </w:pPr>
            <w:r>
              <w:rPr>
                <w:rFonts w:ascii="宋体" w:hAnsi="宋体" w:hint="eastAsia"/>
              </w:rPr>
              <w:t>总价（元）</w:t>
            </w:r>
          </w:p>
        </w:tc>
        <w:tc>
          <w:tcPr>
            <w:tcW w:w="810" w:type="dxa"/>
            <w:vAlign w:val="center"/>
          </w:tcPr>
          <w:p w:rsidR="00F11D57" w:rsidRDefault="00D131E0">
            <w:pPr>
              <w:snapToGrid w:val="0"/>
              <w:jc w:val="center"/>
              <w:rPr>
                <w:rFonts w:ascii="宋体" w:hAnsi="宋体"/>
              </w:rPr>
            </w:pPr>
            <w:r>
              <w:rPr>
                <w:rFonts w:ascii="宋体" w:hAnsi="宋体" w:hint="eastAsia"/>
              </w:rPr>
              <w:t>备注</w:t>
            </w:r>
          </w:p>
        </w:tc>
      </w:tr>
      <w:tr w:rsidR="00F11D57">
        <w:trPr>
          <w:trHeight w:val="510"/>
        </w:trPr>
        <w:tc>
          <w:tcPr>
            <w:tcW w:w="699" w:type="dxa"/>
            <w:vAlign w:val="center"/>
          </w:tcPr>
          <w:p w:rsidR="00F11D57" w:rsidRDefault="00D131E0">
            <w:pPr>
              <w:snapToGrid w:val="0"/>
              <w:jc w:val="center"/>
              <w:rPr>
                <w:rFonts w:ascii="宋体" w:hAnsi="宋体"/>
              </w:rPr>
            </w:pPr>
            <w:r>
              <w:rPr>
                <w:rFonts w:ascii="宋体" w:hAnsi="宋体" w:hint="eastAsia"/>
              </w:rPr>
              <w:t>1</w:t>
            </w:r>
          </w:p>
        </w:tc>
        <w:tc>
          <w:tcPr>
            <w:tcW w:w="1631" w:type="dxa"/>
            <w:vAlign w:val="center"/>
          </w:tcPr>
          <w:p w:rsidR="00F11D57" w:rsidRDefault="00F11D57">
            <w:pPr>
              <w:snapToGrid w:val="0"/>
              <w:jc w:val="center"/>
              <w:rPr>
                <w:rFonts w:ascii="宋体" w:hAnsi="宋体"/>
              </w:rPr>
            </w:pPr>
          </w:p>
        </w:tc>
        <w:tc>
          <w:tcPr>
            <w:tcW w:w="1643" w:type="dxa"/>
            <w:vAlign w:val="center"/>
          </w:tcPr>
          <w:p w:rsidR="00F11D57" w:rsidRDefault="00F11D57">
            <w:pPr>
              <w:snapToGrid w:val="0"/>
              <w:jc w:val="center"/>
              <w:rPr>
                <w:rFonts w:ascii="宋体" w:hAnsi="宋体"/>
                <w:szCs w:val="21"/>
              </w:rPr>
            </w:pPr>
          </w:p>
        </w:tc>
        <w:tc>
          <w:tcPr>
            <w:tcW w:w="1644" w:type="dxa"/>
            <w:vAlign w:val="center"/>
          </w:tcPr>
          <w:p w:rsidR="00F11D57" w:rsidRDefault="00F11D57">
            <w:pPr>
              <w:snapToGrid w:val="0"/>
              <w:jc w:val="center"/>
              <w:rPr>
                <w:rFonts w:ascii="宋体" w:hAnsi="宋体"/>
                <w:szCs w:val="21"/>
              </w:rPr>
            </w:pPr>
          </w:p>
        </w:tc>
        <w:tc>
          <w:tcPr>
            <w:tcW w:w="1118" w:type="dxa"/>
            <w:vAlign w:val="center"/>
          </w:tcPr>
          <w:p w:rsidR="00F11D57" w:rsidRDefault="00F11D57">
            <w:pPr>
              <w:snapToGrid w:val="0"/>
              <w:jc w:val="center"/>
              <w:rPr>
                <w:rFonts w:ascii="宋体" w:hAnsi="宋体"/>
                <w:szCs w:val="21"/>
              </w:rPr>
            </w:pPr>
          </w:p>
        </w:tc>
        <w:tc>
          <w:tcPr>
            <w:tcW w:w="1297" w:type="dxa"/>
            <w:vAlign w:val="center"/>
          </w:tcPr>
          <w:p w:rsidR="00F11D57" w:rsidRDefault="00F11D57">
            <w:pPr>
              <w:snapToGrid w:val="0"/>
              <w:jc w:val="center"/>
              <w:rPr>
                <w:rFonts w:ascii="宋体" w:hAnsi="宋体"/>
                <w:szCs w:val="21"/>
              </w:rPr>
            </w:pPr>
          </w:p>
        </w:tc>
        <w:tc>
          <w:tcPr>
            <w:tcW w:w="810" w:type="dxa"/>
            <w:vAlign w:val="center"/>
          </w:tcPr>
          <w:p w:rsidR="00F11D57" w:rsidRDefault="00F11D57">
            <w:pPr>
              <w:snapToGrid w:val="0"/>
              <w:jc w:val="center"/>
              <w:rPr>
                <w:rFonts w:ascii="宋体" w:hAnsi="宋体"/>
                <w:szCs w:val="21"/>
              </w:rPr>
            </w:pPr>
          </w:p>
        </w:tc>
      </w:tr>
      <w:tr w:rsidR="00F11D57">
        <w:trPr>
          <w:trHeight w:val="510"/>
        </w:trPr>
        <w:tc>
          <w:tcPr>
            <w:tcW w:w="699" w:type="dxa"/>
            <w:vAlign w:val="center"/>
          </w:tcPr>
          <w:p w:rsidR="00F11D57" w:rsidRDefault="00D131E0">
            <w:pPr>
              <w:snapToGrid w:val="0"/>
              <w:jc w:val="center"/>
              <w:rPr>
                <w:rFonts w:ascii="宋体" w:hAnsi="宋体"/>
              </w:rPr>
            </w:pPr>
            <w:r>
              <w:rPr>
                <w:rFonts w:ascii="宋体" w:hAnsi="宋体" w:hint="eastAsia"/>
              </w:rPr>
              <w:t>2</w:t>
            </w:r>
          </w:p>
        </w:tc>
        <w:tc>
          <w:tcPr>
            <w:tcW w:w="1631" w:type="dxa"/>
            <w:vAlign w:val="center"/>
          </w:tcPr>
          <w:p w:rsidR="00F11D57" w:rsidRDefault="00F11D57">
            <w:pPr>
              <w:snapToGrid w:val="0"/>
              <w:jc w:val="center"/>
              <w:rPr>
                <w:rFonts w:ascii="宋体" w:hAnsi="宋体"/>
                <w:kern w:val="0"/>
                <w:sz w:val="24"/>
              </w:rPr>
            </w:pPr>
          </w:p>
        </w:tc>
        <w:tc>
          <w:tcPr>
            <w:tcW w:w="1643" w:type="dxa"/>
            <w:vAlign w:val="center"/>
          </w:tcPr>
          <w:p w:rsidR="00F11D57" w:rsidRDefault="00F11D57">
            <w:pPr>
              <w:snapToGrid w:val="0"/>
              <w:jc w:val="center"/>
              <w:rPr>
                <w:rFonts w:ascii="宋体" w:hAnsi="宋体"/>
                <w:kern w:val="0"/>
                <w:sz w:val="24"/>
              </w:rPr>
            </w:pPr>
          </w:p>
        </w:tc>
        <w:tc>
          <w:tcPr>
            <w:tcW w:w="1644" w:type="dxa"/>
            <w:vAlign w:val="center"/>
          </w:tcPr>
          <w:p w:rsidR="00F11D57" w:rsidRDefault="00F11D57">
            <w:pPr>
              <w:snapToGrid w:val="0"/>
              <w:jc w:val="center"/>
              <w:rPr>
                <w:rFonts w:ascii="宋体" w:hAnsi="宋体"/>
                <w:kern w:val="0"/>
                <w:sz w:val="24"/>
              </w:rPr>
            </w:pPr>
          </w:p>
        </w:tc>
        <w:tc>
          <w:tcPr>
            <w:tcW w:w="1118" w:type="dxa"/>
            <w:vAlign w:val="center"/>
          </w:tcPr>
          <w:p w:rsidR="00F11D57" w:rsidRDefault="00F11D57">
            <w:pPr>
              <w:snapToGrid w:val="0"/>
              <w:jc w:val="center"/>
              <w:rPr>
                <w:rFonts w:ascii="宋体" w:hAnsi="宋体"/>
                <w:szCs w:val="21"/>
              </w:rPr>
            </w:pPr>
          </w:p>
        </w:tc>
        <w:tc>
          <w:tcPr>
            <w:tcW w:w="1297" w:type="dxa"/>
            <w:vAlign w:val="center"/>
          </w:tcPr>
          <w:p w:rsidR="00F11D57" w:rsidRDefault="00F11D57">
            <w:pPr>
              <w:snapToGrid w:val="0"/>
              <w:jc w:val="center"/>
              <w:rPr>
                <w:rFonts w:ascii="宋体" w:hAnsi="宋体"/>
                <w:szCs w:val="21"/>
              </w:rPr>
            </w:pPr>
          </w:p>
        </w:tc>
        <w:tc>
          <w:tcPr>
            <w:tcW w:w="810" w:type="dxa"/>
            <w:vAlign w:val="center"/>
          </w:tcPr>
          <w:p w:rsidR="00F11D57" w:rsidRDefault="00F11D57">
            <w:pPr>
              <w:snapToGrid w:val="0"/>
              <w:jc w:val="center"/>
              <w:rPr>
                <w:rFonts w:ascii="宋体" w:hAnsi="宋体"/>
                <w:szCs w:val="21"/>
              </w:rPr>
            </w:pPr>
          </w:p>
        </w:tc>
      </w:tr>
      <w:tr w:rsidR="00F11D57">
        <w:trPr>
          <w:trHeight w:val="510"/>
        </w:trPr>
        <w:tc>
          <w:tcPr>
            <w:tcW w:w="699" w:type="dxa"/>
            <w:vAlign w:val="center"/>
          </w:tcPr>
          <w:p w:rsidR="00F11D57" w:rsidRDefault="00D131E0">
            <w:pPr>
              <w:snapToGrid w:val="0"/>
              <w:jc w:val="center"/>
              <w:rPr>
                <w:rFonts w:ascii="宋体" w:hAnsi="宋体"/>
              </w:rPr>
            </w:pPr>
            <w:r>
              <w:rPr>
                <w:rFonts w:ascii="宋体" w:hAnsi="宋体" w:hint="eastAsia"/>
              </w:rPr>
              <w:t>3</w:t>
            </w:r>
          </w:p>
        </w:tc>
        <w:tc>
          <w:tcPr>
            <w:tcW w:w="1631" w:type="dxa"/>
            <w:vAlign w:val="center"/>
          </w:tcPr>
          <w:p w:rsidR="00F11D57" w:rsidRDefault="00F11D57">
            <w:pPr>
              <w:snapToGrid w:val="0"/>
              <w:jc w:val="center"/>
              <w:rPr>
                <w:rFonts w:ascii="宋体" w:hAnsi="宋体"/>
              </w:rPr>
            </w:pPr>
          </w:p>
        </w:tc>
        <w:tc>
          <w:tcPr>
            <w:tcW w:w="1643" w:type="dxa"/>
            <w:vAlign w:val="center"/>
          </w:tcPr>
          <w:p w:rsidR="00F11D57" w:rsidRDefault="00F11D57">
            <w:pPr>
              <w:snapToGrid w:val="0"/>
              <w:jc w:val="center"/>
              <w:rPr>
                <w:rFonts w:ascii="宋体" w:hAnsi="宋体"/>
                <w:szCs w:val="21"/>
              </w:rPr>
            </w:pPr>
          </w:p>
        </w:tc>
        <w:tc>
          <w:tcPr>
            <w:tcW w:w="1644" w:type="dxa"/>
            <w:vAlign w:val="center"/>
          </w:tcPr>
          <w:p w:rsidR="00F11D57" w:rsidRDefault="00F11D57">
            <w:pPr>
              <w:snapToGrid w:val="0"/>
              <w:jc w:val="center"/>
              <w:rPr>
                <w:rFonts w:ascii="宋体" w:hAnsi="宋体"/>
                <w:szCs w:val="21"/>
              </w:rPr>
            </w:pPr>
          </w:p>
        </w:tc>
        <w:tc>
          <w:tcPr>
            <w:tcW w:w="1118" w:type="dxa"/>
            <w:vAlign w:val="center"/>
          </w:tcPr>
          <w:p w:rsidR="00F11D57" w:rsidRDefault="00F11D57">
            <w:pPr>
              <w:snapToGrid w:val="0"/>
              <w:jc w:val="center"/>
              <w:rPr>
                <w:rFonts w:ascii="宋体" w:hAnsi="宋体"/>
                <w:szCs w:val="21"/>
              </w:rPr>
            </w:pPr>
          </w:p>
        </w:tc>
        <w:tc>
          <w:tcPr>
            <w:tcW w:w="1297" w:type="dxa"/>
            <w:vAlign w:val="center"/>
          </w:tcPr>
          <w:p w:rsidR="00F11D57" w:rsidRDefault="00F11D57">
            <w:pPr>
              <w:snapToGrid w:val="0"/>
              <w:jc w:val="center"/>
              <w:rPr>
                <w:rFonts w:ascii="宋体" w:hAnsi="宋体"/>
                <w:szCs w:val="21"/>
              </w:rPr>
            </w:pPr>
          </w:p>
        </w:tc>
        <w:tc>
          <w:tcPr>
            <w:tcW w:w="810" w:type="dxa"/>
            <w:vAlign w:val="center"/>
          </w:tcPr>
          <w:p w:rsidR="00F11D57" w:rsidRDefault="00F11D57">
            <w:pPr>
              <w:snapToGrid w:val="0"/>
              <w:jc w:val="center"/>
              <w:rPr>
                <w:rFonts w:ascii="宋体" w:hAnsi="宋体"/>
                <w:szCs w:val="21"/>
              </w:rPr>
            </w:pPr>
          </w:p>
        </w:tc>
      </w:tr>
      <w:tr w:rsidR="00F11D57">
        <w:trPr>
          <w:trHeight w:val="510"/>
        </w:trPr>
        <w:tc>
          <w:tcPr>
            <w:tcW w:w="699" w:type="dxa"/>
            <w:vAlign w:val="center"/>
          </w:tcPr>
          <w:p w:rsidR="00F11D57" w:rsidRDefault="00D131E0">
            <w:pPr>
              <w:snapToGrid w:val="0"/>
              <w:jc w:val="center"/>
              <w:rPr>
                <w:rFonts w:ascii="宋体" w:hAnsi="宋体"/>
              </w:rPr>
            </w:pPr>
            <w:r>
              <w:rPr>
                <w:rFonts w:ascii="宋体" w:hAnsi="宋体" w:hint="eastAsia"/>
              </w:rPr>
              <w:t>4</w:t>
            </w:r>
          </w:p>
        </w:tc>
        <w:tc>
          <w:tcPr>
            <w:tcW w:w="1631" w:type="dxa"/>
            <w:vAlign w:val="center"/>
          </w:tcPr>
          <w:p w:rsidR="00F11D57" w:rsidRDefault="00F11D57">
            <w:pPr>
              <w:snapToGrid w:val="0"/>
              <w:jc w:val="center"/>
              <w:rPr>
                <w:rFonts w:ascii="宋体" w:hAnsi="宋体"/>
              </w:rPr>
            </w:pPr>
          </w:p>
        </w:tc>
        <w:tc>
          <w:tcPr>
            <w:tcW w:w="1643" w:type="dxa"/>
            <w:vAlign w:val="center"/>
          </w:tcPr>
          <w:p w:rsidR="00F11D57" w:rsidRDefault="00F11D57">
            <w:pPr>
              <w:snapToGrid w:val="0"/>
              <w:jc w:val="center"/>
              <w:rPr>
                <w:rFonts w:ascii="宋体" w:hAnsi="宋体"/>
                <w:szCs w:val="21"/>
              </w:rPr>
            </w:pPr>
          </w:p>
        </w:tc>
        <w:tc>
          <w:tcPr>
            <w:tcW w:w="1644" w:type="dxa"/>
            <w:vAlign w:val="center"/>
          </w:tcPr>
          <w:p w:rsidR="00F11D57" w:rsidRDefault="00F11D57">
            <w:pPr>
              <w:snapToGrid w:val="0"/>
              <w:jc w:val="center"/>
              <w:rPr>
                <w:rFonts w:ascii="宋体" w:hAnsi="宋体"/>
                <w:szCs w:val="21"/>
              </w:rPr>
            </w:pPr>
          </w:p>
        </w:tc>
        <w:tc>
          <w:tcPr>
            <w:tcW w:w="1118" w:type="dxa"/>
            <w:vAlign w:val="center"/>
          </w:tcPr>
          <w:p w:rsidR="00F11D57" w:rsidRDefault="00F11D57">
            <w:pPr>
              <w:snapToGrid w:val="0"/>
              <w:jc w:val="center"/>
              <w:rPr>
                <w:rFonts w:ascii="宋体" w:hAnsi="宋体"/>
                <w:szCs w:val="21"/>
              </w:rPr>
            </w:pPr>
          </w:p>
        </w:tc>
        <w:tc>
          <w:tcPr>
            <w:tcW w:w="1297" w:type="dxa"/>
            <w:vAlign w:val="center"/>
          </w:tcPr>
          <w:p w:rsidR="00F11D57" w:rsidRDefault="00F11D57">
            <w:pPr>
              <w:snapToGrid w:val="0"/>
              <w:jc w:val="center"/>
              <w:rPr>
                <w:rFonts w:ascii="宋体" w:hAnsi="宋体"/>
                <w:szCs w:val="21"/>
              </w:rPr>
            </w:pPr>
          </w:p>
        </w:tc>
        <w:tc>
          <w:tcPr>
            <w:tcW w:w="810" w:type="dxa"/>
            <w:vAlign w:val="center"/>
          </w:tcPr>
          <w:p w:rsidR="00F11D57" w:rsidRDefault="00F11D57">
            <w:pPr>
              <w:snapToGrid w:val="0"/>
              <w:jc w:val="center"/>
              <w:rPr>
                <w:rFonts w:ascii="宋体" w:hAnsi="宋体"/>
                <w:szCs w:val="21"/>
              </w:rPr>
            </w:pPr>
          </w:p>
        </w:tc>
      </w:tr>
      <w:tr w:rsidR="00F11D57">
        <w:trPr>
          <w:trHeight w:val="610"/>
        </w:trPr>
        <w:tc>
          <w:tcPr>
            <w:tcW w:w="699" w:type="dxa"/>
            <w:vAlign w:val="center"/>
          </w:tcPr>
          <w:p w:rsidR="00F11D57" w:rsidRDefault="00D131E0">
            <w:pPr>
              <w:spacing w:line="360" w:lineRule="auto"/>
              <w:jc w:val="center"/>
              <w:rPr>
                <w:rFonts w:ascii="宋体" w:hAnsi="宋体"/>
              </w:rPr>
            </w:pPr>
            <w:r>
              <w:rPr>
                <w:rFonts w:ascii="宋体" w:hAnsi="宋体" w:hint="eastAsia"/>
                <w:kern w:val="0"/>
                <w:sz w:val="24"/>
              </w:rPr>
              <w:t>…</w:t>
            </w:r>
          </w:p>
        </w:tc>
        <w:tc>
          <w:tcPr>
            <w:tcW w:w="1631" w:type="dxa"/>
            <w:vAlign w:val="center"/>
          </w:tcPr>
          <w:p w:rsidR="00F11D57" w:rsidRDefault="00F11D57">
            <w:pPr>
              <w:spacing w:line="360" w:lineRule="auto"/>
              <w:jc w:val="center"/>
              <w:rPr>
                <w:rFonts w:ascii="宋体" w:hAnsi="宋体"/>
              </w:rPr>
            </w:pPr>
          </w:p>
        </w:tc>
        <w:tc>
          <w:tcPr>
            <w:tcW w:w="1643" w:type="dxa"/>
          </w:tcPr>
          <w:p w:rsidR="00F11D57" w:rsidRDefault="00F11D57">
            <w:pPr>
              <w:spacing w:line="360" w:lineRule="auto"/>
              <w:rPr>
                <w:rFonts w:ascii="宋体" w:hAnsi="宋体"/>
                <w:szCs w:val="21"/>
              </w:rPr>
            </w:pPr>
          </w:p>
        </w:tc>
        <w:tc>
          <w:tcPr>
            <w:tcW w:w="1644" w:type="dxa"/>
          </w:tcPr>
          <w:p w:rsidR="00F11D57" w:rsidRDefault="00F11D57">
            <w:pPr>
              <w:spacing w:line="360" w:lineRule="auto"/>
              <w:rPr>
                <w:rFonts w:ascii="宋体" w:hAnsi="宋体"/>
                <w:szCs w:val="21"/>
              </w:rPr>
            </w:pPr>
          </w:p>
        </w:tc>
        <w:tc>
          <w:tcPr>
            <w:tcW w:w="1118" w:type="dxa"/>
          </w:tcPr>
          <w:p w:rsidR="00F11D57" w:rsidRDefault="00F11D57">
            <w:pPr>
              <w:spacing w:line="360" w:lineRule="auto"/>
              <w:rPr>
                <w:rFonts w:ascii="宋体" w:hAnsi="宋体"/>
                <w:szCs w:val="21"/>
              </w:rPr>
            </w:pPr>
          </w:p>
        </w:tc>
        <w:tc>
          <w:tcPr>
            <w:tcW w:w="1297" w:type="dxa"/>
          </w:tcPr>
          <w:p w:rsidR="00F11D57" w:rsidRDefault="00F11D57">
            <w:pPr>
              <w:spacing w:line="360" w:lineRule="auto"/>
              <w:rPr>
                <w:rFonts w:ascii="宋体" w:hAnsi="宋体"/>
                <w:szCs w:val="21"/>
              </w:rPr>
            </w:pPr>
          </w:p>
        </w:tc>
        <w:tc>
          <w:tcPr>
            <w:tcW w:w="810" w:type="dxa"/>
          </w:tcPr>
          <w:p w:rsidR="00F11D57" w:rsidRDefault="00F11D57">
            <w:pPr>
              <w:spacing w:line="360" w:lineRule="auto"/>
              <w:rPr>
                <w:rFonts w:ascii="宋体" w:hAnsi="宋体"/>
                <w:szCs w:val="21"/>
              </w:rPr>
            </w:pPr>
          </w:p>
        </w:tc>
      </w:tr>
      <w:tr w:rsidR="00F11D57">
        <w:trPr>
          <w:trHeight w:val="610"/>
        </w:trPr>
        <w:tc>
          <w:tcPr>
            <w:tcW w:w="2330" w:type="dxa"/>
            <w:gridSpan w:val="2"/>
            <w:vAlign w:val="center"/>
          </w:tcPr>
          <w:p w:rsidR="00F11D57" w:rsidRDefault="00D131E0">
            <w:pPr>
              <w:jc w:val="center"/>
              <w:rPr>
                <w:rFonts w:ascii="宋体" w:hAnsi="宋体"/>
              </w:rPr>
            </w:pPr>
            <w:r>
              <w:rPr>
                <w:rFonts w:ascii="宋体" w:hAnsi="宋体" w:hint="eastAsia"/>
              </w:rPr>
              <w:t>投标总价</w:t>
            </w:r>
          </w:p>
        </w:tc>
        <w:tc>
          <w:tcPr>
            <w:tcW w:w="6512" w:type="dxa"/>
            <w:gridSpan w:val="5"/>
          </w:tcPr>
          <w:p w:rsidR="00F11D57" w:rsidRDefault="00F11D57">
            <w:pPr>
              <w:rPr>
                <w:rFonts w:ascii="宋体" w:hAnsi="宋体"/>
                <w:szCs w:val="21"/>
              </w:rPr>
            </w:pPr>
          </w:p>
        </w:tc>
      </w:tr>
    </w:tbl>
    <w:p w:rsidR="00F11D57" w:rsidRDefault="00D131E0">
      <w:pPr>
        <w:spacing w:line="360" w:lineRule="auto"/>
        <w:ind w:hanging="119"/>
        <w:rPr>
          <w:rFonts w:ascii="宋体" w:hAnsi="宋体"/>
        </w:rPr>
      </w:pPr>
      <w:r>
        <w:rPr>
          <w:rFonts w:ascii="宋体" w:hAnsi="宋体" w:hint="eastAsia"/>
        </w:rPr>
        <w:t>注：1.如果按单价计算的结果与总价不一致，以单价为准修正总价；本投标分项报价表的投标总价应和投标一览表的投标报价一致。</w:t>
      </w:r>
    </w:p>
    <w:p w:rsidR="00F11D57" w:rsidRDefault="00D131E0">
      <w:pPr>
        <w:spacing w:line="360" w:lineRule="auto"/>
        <w:ind w:firstLineChars="143" w:firstLine="300"/>
        <w:rPr>
          <w:rFonts w:ascii="宋体" w:hAnsi="宋体"/>
        </w:rPr>
      </w:pPr>
      <w:r>
        <w:rPr>
          <w:rFonts w:ascii="宋体" w:hAnsi="宋体" w:hint="eastAsia"/>
        </w:rPr>
        <w:t>2.表格可根据实际情况扩展。</w:t>
      </w:r>
    </w:p>
    <w:p w:rsidR="00F11D57" w:rsidRDefault="00F11D57">
      <w:pPr>
        <w:spacing w:line="360" w:lineRule="auto"/>
        <w:ind w:left="300"/>
        <w:rPr>
          <w:rFonts w:ascii="宋体" w:hAnsi="宋体"/>
        </w:rPr>
      </w:pPr>
    </w:p>
    <w:p w:rsidR="00F11D57" w:rsidRDefault="00F11D57">
      <w:pPr>
        <w:spacing w:line="360" w:lineRule="auto"/>
        <w:ind w:left="300"/>
        <w:rPr>
          <w:rFonts w:ascii="宋体" w:hAnsi="宋体"/>
        </w:rPr>
      </w:pPr>
    </w:p>
    <w:p w:rsidR="00F11D57" w:rsidRDefault="00F11D57">
      <w:pPr>
        <w:spacing w:line="360" w:lineRule="auto"/>
        <w:ind w:left="300"/>
        <w:rPr>
          <w:rFonts w:ascii="宋体" w:hAnsi="宋体"/>
        </w:rPr>
      </w:pPr>
    </w:p>
    <w:p w:rsidR="00F11D57" w:rsidRDefault="00F11D57">
      <w:pPr>
        <w:spacing w:line="360" w:lineRule="auto"/>
        <w:ind w:left="300"/>
        <w:rPr>
          <w:rFonts w:ascii="宋体" w:hAnsi="宋体"/>
        </w:rPr>
      </w:pPr>
    </w:p>
    <w:p w:rsidR="00F11D57" w:rsidRDefault="00D131E0">
      <w:pPr>
        <w:snapToGrid w:val="0"/>
        <w:spacing w:before="50" w:after="50" w:line="360" w:lineRule="auto"/>
        <w:ind w:leftChars="-72" w:left="-21" w:rightChars="-389" w:right="-817" w:hangingChars="62" w:hanging="130"/>
        <w:rPr>
          <w:rFonts w:ascii="宋体" w:hAnsi="宋体" w:cs="宋体"/>
          <w:szCs w:val="21"/>
        </w:rPr>
      </w:pPr>
      <w:r>
        <w:rPr>
          <w:rFonts w:ascii="宋体" w:hAnsi="宋体" w:cs="宋体" w:hint="eastAsia"/>
          <w:szCs w:val="21"/>
        </w:rPr>
        <w:t xml:space="preserve">法定代表人或授权代表签名（签字或签章）：                    </w:t>
      </w:r>
    </w:p>
    <w:p w:rsidR="00F11D57" w:rsidRDefault="00D131E0">
      <w:pPr>
        <w:snapToGrid w:val="0"/>
        <w:spacing w:before="50" w:after="50" w:line="360" w:lineRule="auto"/>
        <w:ind w:leftChars="-72" w:left="-21" w:rightChars="-389" w:right="-817" w:hangingChars="62" w:hanging="130"/>
        <w:rPr>
          <w:rFonts w:ascii="宋体" w:hAnsi="宋体" w:cs="宋体"/>
          <w:szCs w:val="21"/>
        </w:rPr>
      </w:pPr>
      <w:r>
        <w:rPr>
          <w:rFonts w:ascii="宋体" w:hAnsi="宋体" w:cs="宋体" w:hint="eastAsia"/>
          <w:szCs w:val="21"/>
        </w:rPr>
        <w:t>投标人名称（盖章）：                                日期：    年   月   日</w:t>
      </w:r>
    </w:p>
    <w:p w:rsidR="00F11D57" w:rsidRDefault="00F11D57">
      <w:pPr>
        <w:spacing w:line="360" w:lineRule="auto"/>
        <w:ind w:left="300"/>
        <w:rPr>
          <w:rFonts w:ascii="宋体" w:hAnsi="宋体"/>
        </w:rPr>
      </w:pPr>
    </w:p>
    <w:p w:rsidR="00F11D57" w:rsidRDefault="00F11D57">
      <w:pPr>
        <w:pStyle w:val="a9"/>
        <w:spacing w:line="360" w:lineRule="auto"/>
        <w:ind w:firstLine="0"/>
        <w:rPr>
          <w:rFonts w:hAnsi="宋体" w:cs="宋体"/>
          <w:b/>
          <w:sz w:val="21"/>
          <w:szCs w:val="21"/>
        </w:rPr>
        <w:sectPr w:rsidR="00F11D57">
          <w:footerReference w:type="even" r:id="rId128"/>
          <w:footerReference w:type="default" r:id="rId129"/>
          <w:pgSz w:w="11906" w:h="16838"/>
          <w:pgMar w:top="1588" w:right="1644" w:bottom="1985" w:left="1531" w:header="851" w:footer="992" w:gutter="0"/>
          <w:cols w:space="720"/>
          <w:docGrid w:linePitch="602" w:charSpace="-1675"/>
        </w:sectPr>
      </w:pPr>
    </w:p>
    <w:p w:rsidR="00F11D57" w:rsidRDefault="00D131E0">
      <w:pPr>
        <w:pStyle w:val="a9"/>
        <w:spacing w:line="360" w:lineRule="auto"/>
        <w:ind w:firstLine="0"/>
        <w:rPr>
          <w:rFonts w:hAnsi="宋体" w:cs="宋体"/>
          <w:b/>
          <w:szCs w:val="21"/>
        </w:rPr>
      </w:pPr>
      <w:r>
        <w:rPr>
          <w:rFonts w:hAnsi="宋体" w:cs="宋体" w:hint="eastAsia"/>
          <w:b/>
          <w:sz w:val="21"/>
          <w:szCs w:val="21"/>
        </w:rPr>
        <w:lastRenderedPageBreak/>
        <w:t>10.中小企业声明函</w:t>
      </w:r>
    </w:p>
    <w:bookmarkEnd w:id="91"/>
    <w:p w:rsidR="00F11D57" w:rsidRDefault="00D131E0">
      <w:pPr>
        <w:snapToGrid w:val="0"/>
        <w:spacing w:line="440" w:lineRule="exact"/>
        <w:jc w:val="center"/>
        <w:rPr>
          <w:rFonts w:ascii="宋体" w:hAnsi="宋体" w:cs="宋体"/>
          <w:b/>
          <w:szCs w:val="21"/>
        </w:rPr>
      </w:pPr>
      <w:r>
        <w:rPr>
          <w:rFonts w:ascii="宋体" w:hAnsi="宋体" w:cs="宋体" w:hint="eastAsia"/>
          <w:b/>
          <w:szCs w:val="21"/>
        </w:rPr>
        <w:t>中小企业声明函</w:t>
      </w:r>
    </w:p>
    <w:p w:rsidR="00F11D57" w:rsidRDefault="00D131E0">
      <w:pPr>
        <w:widowControl/>
        <w:adjustRightInd w:val="0"/>
        <w:snapToGrid w:val="0"/>
        <w:spacing w:line="440" w:lineRule="exact"/>
        <w:ind w:firstLineChars="200" w:firstLine="440"/>
        <w:jc w:val="left"/>
        <w:rPr>
          <w:rFonts w:ascii="宋体" w:hAnsi="宋体" w:cs="宋体"/>
          <w:kern w:val="0"/>
          <w:sz w:val="22"/>
          <w:szCs w:val="22"/>
        </w:rPr>
      </w:pPr>
      <w:r>
        <w:rPr>
          <w:rFonts w:ascii="宋体" w:hAnsi="宋体" w:cs="宋体" w:hint="eastAsia"/>
          <w:kern w:val="0"/>
          <w:sz w:val="22"/>
          <w:szCs w:val="22"/>
        </w:rPr>
        <w:t>本公司郑重声明，根据《政府采购促进中小企业发展管理办法》（财库﹝2020﹞46号）的规定，本公司</w:t>
      </w:r>
      <w:r>
        <w:rPr>
          <w:rFonts w:ascii="宋体" w:hAnsi="宋体" w:cs="宋体" w:hint="eastAsia"/>
          <w:kern w:val="0"/>
          <w:sz w:val="22"/>
          <w:szCs w:val="22"/>
          <w:u w:val="single"/>
        </w:rPr>
        <w:t xml:space="preserve">  （公司名称）  </w:t>
      </w:r>
      <w:r>
        <w:rPr>
          <w:rFonts w:ascii="宋体" w:hAnsi="宋体" w:cs="宋体" w:hint="eastAsia"/>
          <w:kern w:val="0"/>
          <w:sz w:val="22"/>
          <w:szCs w:val="22"/>
        </w:rPr>
        <w:t>参加</w:t>
      </w:r>
      <w:r>
        <w:rPr>
          <w:rFonts w:ascii="宋体" w:hAnsi="宋体" w:cs="宋体" w:hint="eastAsia"/>
          <w:kern w:val="0"/>
          <w:sz w:val="22"/>
          <w:szCs w:val="22"/>
          <w:u w:val="single"/>
        </w:rPr>
        <w:t>（单位名称）</w:t>
      </w:r>
      <w:r>
        <w:rPr>
          <w:rFonts w:ascii="宋体" w:hAnsi="宋体" w:cs="宋体" w:hint="eastAsia"/>
          <w:kern w:val="0"/>
          <w:sz w:val="22"/>
          <w:szCs w:val="22"/>
        </w:rPr>
        <w:t>的</w:t>
      </w:r>
      <w:r>
        <w:rPr>
          <w:rFonts w:ascii="宋体" w:hAnsi="宋体" w:cs="宋体" w:hint="eastAsia"/>
          <w:kern w:val="0"/>
          <w:sz w:val="22"/>
          <w:szCs w:val="22"/>
          <w:u w:val="single"/>
        </w:rPr>
        <w:t>（项目名称）</w:t>
      </w:r>
      <w:r>
        <w:rPr>
          <w:rFonts w:ascii="宋体" w:hAnsi="宋体" w:cs="宋体" w:hint="eastAsia"/>
          <w:kern w:val="0"/>
          <w:sz w:val="22"/>
          <w:szCs w:val="22"/>
        </w:rPr>
        <w:t>采购活动，服务全部由符合政策要求的中小企业承接。相关企业的具体情况如下：</w:t>
      </w:r>
    </w:p>
    <w:p w:rsidR="00F11D57" w:rsidRDefault="00A667C5">
      <w:pPr>
        <w:widowControl/>
        <w:adjustRightInd w:val="0"/>
        <w:snapToGrid w:val="0"/>
        <w:spacing w:line="440" w:lineRule="exact"/>
        <w:ind w:firstLineChars="200" w:firstLine="440"/>
        <w:jc w:val="left"/>
        <w:rPr>
          <w:rFonts w:ascii="宋体" w:hAnsi="宋体" w:cs="宋体"/>
          <w:kern w:val="0"/>
          <w:sz w:val="22"/>
          <w:szCs w:val="22"/>
        </w:rPr>
      </w:pPr>
      <w:proofErr w:type="gramStart"/>
      <w:r>
        <w:rPr>
          <w:rFonts w:ascii="宋体" w:hAnsi="宋体" w:cs="宋体" w:hint="eastAsia"/>
          <w:kern w:val="0"/>
          <w:sz w:val="22"/>
          <w:szCs w:val="22"/>
          <w:u w:val="single"/>
        </w:rPr>
        <w:t>邱隘渔金小区</w:t>
      </w:r>
      <w:proofErr w:type="gramEnd"/>
      <w:r>
        <w:rPr>
          <w:rFonts w:ascii="宋体" w:hAnsi="宋体" w:cs="宋体" w:hint="eastAsia"/>
          <w:kern w:val="0"/>
          <w:sz w:val="22"/>
          <w:szCs w:val="22"/>
          <w:u w:val="single"/>
        </w:rPr>
        <w:t>北侧店铺改造工程厨房设备、厨房用具以及餐桌</w:t>
      </w:r>
      <w:proofErr w:type="gramStart"/>
      <w:r>
        <w:rPr>
          <w:rFonts w:ascii="宋体" w:hAnsi="宋体" w:cs="宋体" w:hint="eastAsia"/>
          <w:kern w:val="0"/>
          <w:sz w:val="22"/>
          <w:szCs w:val="22"/>
          <w:u w:val="single"/>
        </w:rPr>
        <w:t>椅</w:t>
      </w:r>
      <w:proofErr w:type="gramEnd"/>
      <w:r>
        <w:rPr>
          <w:rFonts w:ascii="宋体" w:hAnsi="宋体" w:cs="宋体" w:hint="eastAsia"/>
          <w:kern w:val="0"/>
          <w:sz w:val="22"/>
          <w:szCs w:val="22"/>
          <w:u w:val="single"/>
        </w:rPr>
        <w:t>采购项目</w:t>
      </w:r>
      <w:r w:rsidR="00D131E0">
        <w:rPr>
          <w:rFonts w:ascii="宋体" w:hAnsi="宋体" w:cs="宋体" w:hint="eastAsia"/>
          <w:kern w:val="0"/>
          <w:sz w:val="22"/>
          <w:szCs w:val="22"/>
        </w:rPr>
        <w:t>，属于</w:t>
      </w:r>
      <w:r w:rsidR="00D131E0">
        <w:rPr>
          <w:rFonts w:ascii="宋体" w:hAnsi="宋体" w:cs="宋体" w:hint="eastAsia"/>
          <w:kern w:val="0"/>
          <w:sz w:val="22"/>
          <w:szCs w:val="22"/>
          <w:u w:val="single"/>
        </w:rPr>
        <w:t>工业</w:t>
      </w:r>
      <w:r w:rsidR="00D131E0">
        <w:rPr>
          <w:rFonts w:ascii="宋体" w:hAnsi="宋体" w:cs="宋体" w:hint="eastAsia"/>
          <w:kern w:val="0"/>
          <w:sz w:val="22"/>
          <w:szCs w:val="22"/>
        </w:rPr>
        <w:t>；承建（承接）企业为（企业名称），从业人员</w:t>
      </w:r>
      <w:r w:rsidR="00D131E0">
        <w:rPr>
          <w:rFonts w:ascii="宋体" w:hAnsi="宋体" w:cs="宋体" w:hint="eastAsia"/>
          <w:kern w:val="0"/>
          <w:sz w:val="22"/>
          <w:szCs w:val="22"/>
          <w:u w:val="single"/>
        </w:rPr>
        <w:t xml:space="preserve">    </w:t>
      </w:r>
      <w:r w:rsidR="00D131E0">
        <w:rPr>
          <w:rFonts w:ascii="宋体" w:hAnsi="宋体" w:cs="宋体" w:hint="eastAsia"/>
          <w:kern w:val="0"/>
          <w:sz w:val="22"/>
          <w:szCs w:val="22"/>
        </w:rPr>
        <w:t>人，营业收入为</w:t>
      </w:r>
      <w:r w:rsidR="00D131E0">
        <w:rPr>
          <w:rFonts w:ascii="宋体" w:hAnsi="宋体" w:cs="宋体" w:hint="eastAsia"/>
          <w:kern w:val="0"/>
          <w:sz w:val="22"/>
          <w:szCs w:val="22"/>
          <w:u w:val="single"/>
        </w:rPr>
        <w:t xml:space="preserve">     </w:t>
      </w:r>
      <w:r w:rsidR="00D131E0">
        <w:rPr>
          <w:rFonts w:ascii="宋体" w:hAnsi="宋体" w:cs="宋体" w:hint="eastAsia"/>
          <w:kern w:val="0"/>
          <w:sz w:val="22"/>
          <w:szCs w:val="22"/>
        </w:rPr>
        <w:t>万元，资产总额为</w:t>
      </w:r>
      <w:r w:rsidR="00D131E0">
        <w:rPr>
          <w:rFonts w:ascii="宋体" w:hAnsi="宋体" w:cs="宋体" w:hint="eastAsia"/>
          <w:kern w:val="0"/>
          <w:sz w:val="22"/>
          <w:szCs w:val="22"/>
          <w:u w:val="single"/>
        </w:rPr>
        <w:t xml:space="preserve">    </w:t>
      </w:r>
      <w:r w:rsidR="00D131E0">
        <w:rPr>
          <w:rFonts w:ascii="宋体" w:hAnsi="宋体" w:cs="宋体" w:hint="eastAsia"/>
          <w:kern w:val="0"/>
          <w:sz w:val="22"/>
          <w:szCs w:val="22"/>
        </w:rPr>
        <w:t>万元，属于</w:t>
      </w:r>
      <w:r w:rsidR="00D131E0">
        <w:rPr>
          <w:rFonts w:ascii="宋体" w:hAnsi="宋体" w:cs="宋体" w:hint="eastAsia"/>
          <w:kern w:val="0"/>
          <w:sz w:val="22"/>
          <w:szCs w:val="22"/>
          <w:u w:val="single"/>
        </w:rPr>
        <w:t>（中型企业、小型企业、微型企业）</w:t>
      </w:r>
      <w:r w:rsidR="00D131E0">
        <w:rPr>
          <w:rFonts w:ascii="宋体" w:hAnsi="宋体" w:cs="宋体" w:hint="eastAsia"/>
          <w:kern w:val="0"/>
          <w:sz w:val="22"/>
          <w:szCs w:val="22"/>
        </w:rPr>
        <w:t>；</w:t>
      </w:r>
    </w:p>
    <w:p w:rsidR="00F11D57" w:rsidRDefault="00D131E0">
      <w:pPr>
        <w:widowControl/>
        <w:adjustRightInd w:val="0"/>
        <w:snapToGrid w:val="0"/>
        <w:spacing w:line="440" w:lineRule="exact"/>
        <w:ind w:firstLineChars="200" w:firstLine="440"/>
        <w:jc w:val="left"/>
        <w:rPr>
          <w:rFonts w:ascii="宋体" w:hAnsi="宋体" w:cs="宋体"/>
          <w:kern w:val="0"/>
          <w:sz w:val="22"/>
          <w:szCs w:val="22"/>
        </w:rPr>
      </w:pPr>
      <w:r>
        <w:rPr>
          <w:rFonts w:ascii="宋体" w:hAnsi="宋体" w:cs="宋体" w:hint="eastAsia"/>
          <w:kern w:val="0"/>
          <w:sz w:val="22"/>
          <w:szCs w:val="22"/>
        </w:rPr>
        <w:t>以上企业，不属于大企业的分支机构，不存在控股股东为大企业的情形，也不存在与大企业的负责人为同一人的情形。</w:t>
      </w:r>
    </w:p>
    <w:p w:rsidR="00F11D57" w:rsidRDefault="00D131E0">
      <w:pPr>
        <w:widowControl/>
        <w:adjustRightInd w:val="0"/>
        <w:snapToGrid w:val="0"/>
        <w:spacing w:line="440" w:lineRule="exact"/>
        <w:ind w:firstLineChars="200" w:firstLine="440"/>
        <w:jc w:val="left"/>
        <w:rPr>
          <w:rFonts w:ascii="宋体" w:hAnsi="宋体" w:cs="宋体"/>
          <w:kern w:val="0"/>
          <w:sz w:val="22"/>
          <w:szCs w:val="22"/>
        </w:rPr>
      </w:pPr>
      <w:r>
        <w:rPr>
          <w:rFonts w:ascii="宋体" w:hAnsi="宋体" w:cs="宋体" w:hint="eastAsia"/>
          <w:kern w:val="0"/>
          <w:sz w:val="22"/>
          <w:szCs w:val="22"/>
        </w:rPr>
        <w:t>本企业对上述声明内容的真实性负责。如有虚假，将依法承担相应 责任。</w:t>
      </w:r>
    </w:p>
    <w:p w:rsidR="00F11D57" w:rsidRDefault="00F11D57">
      <w:pPr>
        <w:wordWrap w:val="0"/>
        <w:adjustRightInd w:val="0"/>
        <w:snapToGrid w:val="0"/>
        <w:spacing w:line="440" w:lineRule="exact"/>
        <w:jc w:val="right"/>
        <w:rPr>
          <w:rFonts w:ascii="宋体" w:hAnsi="宋体" w:cs="宋体"/>
          <w:snapToGrid w:val="0"/>
          <w:kern w:val="0"/>
          <w:sz w:val="22"/>
          <w:szCs w:val="22"/>
        </w:rPr>
      </w:pPr>
    </w:p>
    <w:p w:rsidR="00F11D57" w:rsidRDefault="00F11D57">
      <w:pPr>
        <w:wordWrap w:val="0"/>
        <w:adjustRightInd w:val="0"/>
        <w:snapToGrid w:val="0"/>
        <w:spacing w:line="440" w:lineRule="exact"/>
        <w:jc w:val="right"/>
        <w:rPr>
          <w:rFonts w:ascii="宋体" w:hAnsi="宋体" w:cs="宋体"/>
          <w:snapToGrid w:val="0"/>
          <w:kern w:val="0"/>
          <w:sz w:val="22"/>
          <w:szCs w:val="22"/>
        </w:rPr>
      </w:pPr>
    </w:p>
    <w:p w:rsidR="00F11D57" w:rsidRDefault="00D131E0">
      <w:pPr>
        <w:wordWrap w:val="0"/>
        <w:adjustRightInd w:val="0"/>
        <w:snapToGrid w:val="0"/>
        <w:spacing w:line="440" w:lineRule="exact"/>
        <w:jc w:val="right"/>
        <w:rPr>
          <w:rFonts w:ascii="宋体" w:hAnsi="宋体" w:cs="宋体"/>
          <w:snapToGrid w:val="0"/>
          <w:kern w:val="0"/>
          <w:sz w:val="22"/>
          <w:szCs w:val="22"/>
        </w:rPr>
      </w:pPr>
      <w:r>
        <w:rPr>
          <w:rFonts w:ascii="宋体" w:hAnsi="宋体" w:cs="宋体" w:hint="eastAsia"/>
          <w:snapToGrid w:val="0"/>
          <w:kern w:val="0"/>
          <w:sz w:val="22"/>
          <w:szCs w:val="22"/>
        </w:rPr>
        <w:t xml:space="preserve">投标人全称（盖章）：                                 </w:t>
      </w:r>
    </w:p>
    <w:p w:rsidR="00F11D57" w:rsidRDefault="00D131E0">
      <w:pPr>
        <w:wordWrap w:val="0"/>
        <w:adjustRightInd w:val="0"/>
        <w:snapToGrid w:val="0"/>
        <w:spacing w:line="440" w:lineRule="exact"/>
        <w:jc w:val="right"/>
        <w:rPr>
          <w:rFonts w:ascii="宋体" w:hAnsi="宋体" w:cs="宋体"/>
          <w:snapToGrid w:val="0"/>
          <w:kern w:val="0"/>
          <w:sz w:val="22"/>
          <w:szCs w:val="22"/>
        </w:rPr>
      </w:pPr>
      <w:r>
        <w:rPr>
          <w:rFonts w:ascii="宋体" w:hAnsi="宋体" w:cs="宋体" w:hint="eastAsia"/>
          <w:snapToGrid w:val="0"/>
          <w:kern w:val="0"/>
          <w:sz w:val="22"/>
          <w:szCs w:val="22"/>
        </w:rPr>
        <w:t xml:space="preserve">全权代表（签字）：                                   </w:t>
      </w:r>
    </w:p>
    <w:p w:rsidR="00F11D57" w:rsidRDefault="00D131E0">
      <w:pPr>
        <w:wordWrap w:val="0"/>
        <w:snapToGrid w:val="0"/>
        <w:spacing w:line="440" w:lineRule="exact"/>
        <w:jc w:val="right"/>
        <w:rPr>
          <w:rFonts w:ascii="宋体" w:hAnsi="宋体" w:cs="宋体"/>
          <w:snapToGrid w:val="0"/>
          <w:kern w:val="0"/>
          <w:szCs w:val="21"/>
        </w:rPr>
      </w:pPr>
      <w:r>
        <w:rPr>
          <w:rFonts w:ascii="宋体" w:hAnsi="宋体" w:cs="宋体" w:hint="eastAsia"/>
          <w:snapToGrid w:val="0"/>
          <w:kern w:val="0"/>
          <w:sz w:val="22"/>
          <w:szCs w:val="22"/>
        </w:rPr>
        <w:t>日期：</w:t>
      </w:r>
      <w:r>
        <w:rPr>
          <w:rFonts w:ascii="宋体" w:hAnsi="宋体" w:cs="宋体" w:hint="eastAsia"/>
          <w:snapToGrid w:val="0"/>
          <w:kern w:val="0"/>
          <w:szCs w:val="21"/>
        </w:rPr>
        <w:t xml:space="preserve">                                             </w:t>
      </w:r>
    </w:p>
    <w:p w:rsidR="00F11D57" w:rsidRDefault="00D131E0">
      <w:pPr>
        <w:widowControl/>
        <w:snapToGrid w:val="0"/>
        <w:spacing w:line="440" w:lineRule="exact"/>
        <w:jc w:val="left"/>
        <w:rPr>
          <w:rFonts w:ascii="宋体" w:hAnsi="宋体" w:cs="宋体"/>
          <w:b/>
          <w:bCs/>
          <w:szCs w:val="21"/>
        </w:rPr>
      </w:pPr>
      <w:r>
        <w:rPr>
          <w:rFonts w:ascii="宋体" w:hAnsi="宋体" w:cs="宋体" w:hint="eastAsia"/>
          <w:b/>
          <w:bCs/>
          <w:szCs w:val="21"/>
        </w:rPr>
        <w:t>填写说明：</w:t>
      </w:r>
    </w:p>
    <w:p w:rsidR="00F11D57" w:rsidRDefault="00D131E0">
      <w:pPr>
        <w:widowControl/>
        <w:snapToGrid w:val="0"/>
        <w:spacing w:line="440" w:lineRule="exact"/>
        <w:ind w:firstLineChars="200" w:firstLine="420"/>
        <w:jc w:val="left"/>
        <w:rPr>
          <w:rFonts w:ascii="宋体" w:hAnsi="宋体" w:cs="宋体"/>
          <w:szCs w:val="21"/>
        </w:rPr>
      </w:pPr>
      <w:r>
        <w:rPr>
          <w:rFonts w:ascii="宋体" w:hAnsi="宋体" w:cs="宋体" w:hint="eastAsia"/>
          <w:szCs w:val="21"/>
        </w:rPr>
        <w:t>1、从业人员、营业收入、资产总额填报上一年度数据，无上</w:t>
      </w:r>
      <w:proofErr w:type="gramStart"/>
      <w:r>
        <w:rPr>
          <w:rFonts w:ascii="宋体" w:hAnsi="宋体" w:cs="宋体" w:hint="eastAsia"/>
          <w:szCs w:val="21"/>
        </w:rPr>
        <w:t>一</w:t>
      </w:r>
      <w:proofErr w:type="gramEnd"/>
      <w:r>
        <w:rPr>
          <w:rFonts w:ascii="宋体" w:hAnsi="宋体" w:cs="宋体" w:hint="eastAsia"/>
          <w:szCs w:val="21"/>
        </w:rPr>
        <w:t>年度数据的新成立企业可不填报。</w:t>
      </w:r>
    </w:p>
    <w:p w:rsidR="00F11D57" w:rsidRDefault="00D131E0">
      <w:pPr>
        <w:widowControl/>
        <w:snapToGrid w:val="0"/>
        <w:spacing w:line="440" w:lineRule="exact"/>
        <w:ind w:firstLineChars="200" w:firstLine="420"/>
        <w:jc w:val="left"/>
        <w:rPr>
          <w:rFonts w:ascii="宋体" w:hAnsi="宋体" w:cs="宋体"/>
          <w:szCs w:val="21"/>
        </w:rPr>
      </w:pPr>
      <w:r>
        <w:rPr>
          <w:rFonts w:ascii="宋体" w:hAnsi="宋体" w:cs="宋体" w:hint="eastAsia"/>
          <w:szCs w:val="21"/>
        </w:rPr>
        <w:t>2、本项目所属行业见商务要求。</w:t>
      </w:r>
    </w:p>
    <w:p w:rsidR="00F11D57" w:rsidRDefault="00D131E0">
      <w:pPr>
        <w:widowControl/>
        <w:snapToGrid w:val="0"/>
        <w:spacing w:line="440" w:lineRule="exact"/>
        <w:ind w:firstLineChars="200" w:firstLine="420"/>
        <w:jc w:val="left"/>
        <w:rPr>
          <w:rFonts w:ascii="宋体" w:hAnsi="宋体" w:cs="宋体"/>
          <w:szCs w:val="21"/>
        </w:rPr>
      </w:pPr>
      <w:r>
        <w:rPr>
          <w:rFonts w:ascii="宋体" w:hAnsi="宋体" w:cs="宋体" w:hint="eastAsia"/>
          <w:szCs w:val="21"/>
        </w:rPr>
        <w:t>3、工信部联企业[2011]300号）附后。</w:t>
      </w:r>
    </w:p>
    <w:p w:rsidR="00F11D57" w:rsidRDefault="00D131E0">
      <w:pPr>
        <w:widowControl/>
        <w:snapToGrid w:val="0"/>
        <w:spacing w:line="440" w:lineRule="exact"/>
        <w:ind w:firstLineChars="200" w:firstLine="420"/>
        <w:jc w:val="left"/>
        <w:rPr>
          <w:rFonts w:ascii="宋体" w:hAnsi="宋体" w:cs="宋体"/>
          <w:szCs w:val="21"/>
        </w:rPr>
      </w:pPr>
      <w:r>
        <w:rPr>
          <w:rFonts w:ascii="宋体" w:hAnsi="宋体" w:cs="宋体" w:hint="eastAsia"/>
          <w:szCs w:val="21"/>
        </w:rPr>
        <w:t>4、联合体投标的，由联合体主办方提供本表。</w:t>
      </w:r>
    </w:p>
    <w:p w:rsidR="00F11D57" w:rsidRDefault="00F11D57">
      <w:pPr>
        <w:widowControl/>
        <w:snapToGrid w:val="0"/>
        <w:spacing w:line="440" w:lineRule="exact"/>
        <w:jc w:val="left"/>
        <w:rPr>
          <w:rFonts w:ascii="宋体" w:hAnsi="宋体" w:cs="宋体"/>
          <w:szCs w:val="21"/>
        </w:rPr>
      </w:pPr>
    </w:p>
    <w:p w:rsidR="00F11D57" w:rsidRDefault="00F11D57">
      <w:pPr>
        <w:widowControl/>
        <w:snapToGrid w:val="0"/>
        <w:spacing w:line="440" w:lineRule="exact"/>
        <w:jc w:val="left"/>
        <w:outlineLvl w:val="1"/>
        <w:rPr>
          <w:rFonts w:ascii="宋体" w:hAnsi="宋体" w:cs="宋体"/>
          <w:b/>
          <w:bCs/>
          <w:szCs w:val="21"/>
        </w:rPr>
        <w:sectPr w:rsidR="00F11D57">
          <w:pgSz w:w="11906" w:h="16838"/>
          <w:pgMar w:top="1247" w:right="1531" w:bottom="1304" w:left="1134" w:header="851" w:footer="850" w:gutter="0"/>
          <w:cols w:space="720"/>
          <w:titlePg/>
          <w:docGrid w:linePitch="312"/>
        </w:sectPr>
      </w:pPr>
    </w:p>
    <w:p w:rsidR="00F11D57" w:rsidRDefault="00D131E0">
      <w:pPr>
        <w:widowControl/>
        <w:snapToGrid w:val="0"/>
        <w:spacing w:line="440" w:lineRule="exact"/>
        <w:jc w:val="left"/>
        <w:outlineLvl w:val="1"/>
        <w:rPr>
          <w:rFonts w:ascii="宋体" w:hAnsi="宋体" w:cs="宋体"/>
          <w:b/>
          <w:bCs/>
          <w:szCs w:val="21"/>
        </w:rPr>
        <w:sectPr w:rsidR="00F11D57">
          <w:pgSz w:w="16838" w:h="11906" w:orient="landscape"/>
          <w:pgMar w:top="1134" w:right="1247" w:bottom="1531" w:left="1304" w:header="851" w:footer="850" w:gutter="0"/>
          <w:cols w:space="720"/>
          <w:titlePg/>
          <w:docGrid w:linePitch="312"/>
        </w:sectPr>
      </w:pPr>
      <w:r>
        <w:rPr>
          <w:noProof/>
        </w:rPr>
        <w:lastRenderedPageBreak/>
        <w:drawing>
          <wp:anchor distT="0" distB="0" distL="114300" distR="114300" simplePos="0" relativeHeight="251610624" behindDoc="0" locked="0" layoutInCell="1" allowOverlap="1">
            <wp:simplePos x="0" y="0"/>
            <wp:positionH relativeFrom="column">
              <wp:posOffset>-104775</wp:posOffset>
            </wp:positionH>
            <wp:positionV relativeFrom="paragraph">
              <wp:posOffset>337820</wp:posOffset>
            </wp:positionV>
            <wp:extent cx="9261475" cy="5601970"/>
            <wp:effectExtent l="0" t="0" r="15875"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0" cstate="print"/>
                    <a:stretch>
                      <a:fillRect/>
                    </a:stretch>
                  </pic:blipFill>
                  <pic:spPr>
                    <a:xfrm>
                      <a:off x="0" y="0"/>
                      <a:ext cx="9261475" cy="5601970"/>
                    </a:xfrm>
                    <a:prstGeom prst="rect">
                      <a:avLst/>
                    </a:prstGeom>
                    <a:noFill/>
                    <a:ln>
                      <a:noFill/>
                    </a:ln>
                  </pic:spPr>
                </pic:pic>
              </a:graphicData>
            </a:graphic>
          </wp:anchor>
        </w:drawing>
      </w:r>
    </w:p>
    <w:p w:rsidR="00F11D57" w:rsidRDefault="00D131E0">
      <w:pPr>
        <w:spacing w:line="360" w:lineRule="auto"/>
        <w:rPr>
          <w:rFonts w:ascii="宋体" w:hAnsi="宋体" w:cs="宋体"/>
          <w:b/>
          <w:bCs/>
          <w:spacing w:val="6"/>
          <w:szCs w:val="21"/>
        </w:rPr>
      </w:pPr>
      <w:r>
        <w:rPr>
          <w:rFonts w:ascii="宋体" w:hAnsi="宋体" w:cs="宋体" w:hint="eastAsia"/>
          <w:b/>
          <w:bCs/>
          <w:spacing w:val="6"/>
          <w:szCs w:val="21"/>
        </w:rPr>
        <w:lastRenderedPageBreak/>
        <w:t>11.残疾人福利性单位声明函</w:t>
      </w:r>
    </w:p>
    <w:p w:rsidR="00F11D57" w:rsidRDefault="00F11D57">
      <w:pPr>
        <w:tabs>
          <w:tab w:val="left" w:pos="606"/>
        </w:tabs>
        <w:spacing w:line="360" w:lineRule="auto"/>
        <w:rPr>
          <w:rFonts w:ascii="宋体" w:hAnsi="宋体" w:cs="宋体"/>
          <w:bCs/>
          <w:spacing w:val="6"/>
          <w:szCs w:val="21"/>
        </w:rPr>
      </w:pPr>
    </w:p>
    <w:p w:rsidR="00F11D57" w:rsidRDefault="00D131E0">
      <w:pPr>
        <w:pStyle w:val="a9"/>
        <w:spacing w:line="360" w:lineRule="auto"/>
        <w:ind w:firstLine="0"/>
        <w:jc w:val="center"/>
        <w:rPr>
          <w:rFonts w:hAnsi="宋体"/>
          <w:b/>
          <w:sz w:val="24"/>
        </w:rPr>
      </w:pPr>
      <w:bookmarkStart w:id="93" w:name="OLE_LINK13"/>
      <w:bookmarkStart w:id="94" w:name="OLE_LINK14"/>
      <w:r>
        <w:rPr>
          <w:rFonts w:hAnsi="宋体" w:hint="eastAsia"/>
          <w:b/>
          <w:sz w:val="24"/>
        </w:rPr>
        <w:t>残疾人福利性单位声明函</w:t>
      </w:r>
      <w:bookmarkEnd w:id="93"/>
      <w:bookmarkEnd w:id="94"/>
    </w:p>
    <w:p w:rsidR="00F11D57" w:rsidRDefault="00F11D57">
      <w:pPr>
        <w:pStyle w:val="a9"/>
        <w:spacing w:line="360" w:lineRule="auto"/>
        <w:ind w:firstLine="0"/>
        <w:jc w:val="center"/>
        <w:rPr>
          <w:rFonts w:hAnsi="宋体"/>
          <w:b/>
          <w:sz w:val="28"/>
          <w:szCs w:val="28"/>
        </w:rPr>
      </w:pPr>
    </w:p>
    <w:p w:rsidR="00F11D57" w:rsidRDefault="00D131E0">
      <w:pPr>
        <w:spacing w:line="360" w:lineRule="auto"/>
        <w:ind w:firstLineChars="200" w:firstLine="420"/>
        <w:rPr>
          <w:rFonts w:ascii="宋体" w:hAnsi="宋体"/>
          <w:szCs w:val="21"/>
        </w:rPr>
      </w:pPr>
      <w:r>
        <w:rPr>
          <w:rFonts w:ascii="宋体" w:hAnsi="宋体" w:hint="eastAsia"/>
          <w:szCs w:val="21"/>
        </w:rPr>
        <w:t>本单位郑重声明，根据《财政部 民政部 中国残疾人联合会关于促进残疾人就业政府采购政策的通知》（财库〔2017〕141号）的规定，本单位</w:t>
      </w:r>
      <w:r>
        <w:rPr>
          <w:rFonts w:ascii="宋体" w:hAnsi="宋体" w:hint="eastAsia"/>
          <w:szCs w:val="21"/>
          <w:u w:val="single"/>
        </w:rPr>
        <w:t xml:space="preserve">    </w:t>
      </w:r>
      <w:r>
        <w:rPr>
          <w:rFonts w:ascii="宋体" w:hAnsi="宋体" w:cs="宋体" w:hint="eastAsia"/>
          <w:kern w:val="0"/>
          <w:szCs w:val="21"/>
        </w:rPr>
        <w:t>（请填写：为符合、不符合）</w:t>
      </w:r>
      <w:r>
        <w:rPr>
          <w:rFonts w:ascii="宋体" w:hAnsi="宋体" w:hint="eastAsia"/>
          <w:szCs w:val="21"/>
        </w:rPr>
        <w:t>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F11D57" w:rsidRDefault="00D131E0">
      <w:pPr>
        <w:spacing w:line="360" w:lineRule="auto"/>
        <w:ind w:firstLineChars="200" w:firstLine="420"/>
        <w:rPr>
          <w:rFonts w:ascii="宋体" w:hAnsi="宋体"/>
        </w:rPr>
      </w:pPr>
      <w:r>
        <w:rPr>
          <w:rFonts w:ascii="宋体" w:hAnsi="宋体" w:hint="eastAsia"/>
          <w:szCs w:val="21"/>
        </w:rPr>
        <w:t>本单位对上述声明的真实性负责。如有虚假，将依法承担相应责任。</w:t>
      </w:r>
    </w:p>
    <w:p w:rsidR="00F11D57" w:rsidRDefault="00F11D57">
      <w:pPr>
        <w:spacing w:line="360" w:lineRule="auto"/>
        <w:ind w:firstLineChars="200" w:firstLine="444"/>
        <w:rPr>
          <w:rFonts w:ascii="宋体" w:hAnsi="宋体"/>
          <w:spacing w:val="6"/>
          <w:szCs w:val="21"/>
        </w:rPr>
      </w:pPr>
    </w:p>
    <w:p w:rsidR="00F11D57" w:rsidRDefault="00F11D57">
      <w:pPr>
        <w:spacing w:line="360" w:lineRule="auto"/>
        <w:ind w:firstLineChars="200" w:firstLine="444"/>
        <w:rPr>
          <w:rFonts w:ascii="宋体" w:hAnsi="宋体"/>
          <w:spacing w:val="6"/>
          <w:szCs w:val="21"/>
        </w:rPr>
      </w:pPr>
    </w:p>
    <w:p w:rsidR="00F11D57" w:rsidRDefault="00D131E0">
      <w:pPr>
        <w:tabs>
          <w:tab w:val="left" w:pos="4860"/>
        </w:tabs>
        <w:spacing w:line="360" w:lineRule="auto"/>
        <w:ind w:right="1560" w:firstLineChars="200" w:firstLine="444"/>
        <w:jc w:val="center"/>
        <w:rPr>
          <w:rFonts w:ascii="宋体" w:hAnsi="宋体"/>
          <w:spacing w:val="6"/>
          <w:szCs w:val="21"/>
        </w:rPr>
      </w:pPr>
      <w:r>
        <w:rPr>
          <w:rFonts w:ascii="宋体" w:hAnsi="宋体" w:hint="eastAsia"/>
          <w:spacing w:val="6"/>
          <w:szCs w:val="21"/>
        </w:rPr>
        <w:t xml:space="preserve">                                   企业名称（盖章）： </w:t>
      </w:r>
    </w:p>
    <w:p w:rsidR="00F11D57" w:rsidRDefault="00D131E0">
      <w:pPr>
        <w:spacing w:line="360" w:lineRule="auto"/>
        <w:jc w:val="left"/>
        <w:rPr>
          <w:rFonts w:ascii="宋体" w:hAnsi="宋体"/>
          <w:spacing w:val="6"/>
          <w:szCs w:val="21"/>
        </w:rPr>
      </w:pPr>
      <w:r>
        <w:rPr>
          <w:rFonts w:ascii="宋体" w:hAnsi="宋体" w:hint="eastAsia"/>
          <w:spacing w:val="6"/>
          <w:szCs w:val="21"/>
        </w:rPr>
        <w:t xml:space="preserve">                                          日  期：</w:t>
      </w:r>
    </w:p>
    <w:p w:rsidR="00F11D57" w:rsidRDefault="00D131E0">
      <w:pPr>
        <w:spacing w:line="360" w:lineRule="auto"/>
        <w:ind w:firstLineChars="200" w:firstLine="723"/>
        <w:rPr>
          <w:rFonts w:ascii="宋体" w:hAnsi="宋体"/>
          <w:b/>
          <w:i/>
          <w:sz w:val="36"/>
          <w:szCs w:val="36"/>
        </w:rPr>
      </w:pPr>
      <w:r>
        <w:rPr>
          <w:rFonts w:ascii="宋体" w:hAnsi="宋体" w:hint="eastAsia"/>
          <w:b/>
          <w:i/>
          <w:sz w:val="36"/>
          <w:szCs w:val="36"/>
        </w:rPr>
        <w:t>非残疾人福利性单位无须提供本表。</w:t>
      </w:r>
    </w:p>
    <w:p w:rsidR="00F11D57" w:rsidRDefault="00F11D57">
      <w:pPr>
        <w:spacing w:line="360" w:lineRule="auto"/>
        <w:ind w:firstLineChars="200" w:firstLine="420"/>
        <w:rPr>
          <w:rFonts w:ascii="宋体" w:hAnsi="宋体"/>
          <w:szCs w:val="21"/>
        </w:rPr>
      </w:pPr>
    </w:p>
    <w:p w:rsidR="00F11D57" w:rsidRDefault="00D131E0">
      <w:pPr>
        <w:spacing w:line="360" w:lineRule="auto"/>
        <w:rPr>
          <w:rFonts w:ascii="宋体" w:hAnsi="宋体"/>
        </w:rPr>
      </w:pPr>
      <w:r>
        <w:rPr>
          <w:rFonts w:ascii="宋体" w:hAnsi="宋体" w:hint="eastAsia"/>
        </w:rPr>
        <w:t>注：1、如投标人为非残疾人福利性单位的可不提供本声明函。</w:t>
      </w:r>
    </w:p>
    <w:p w:rsidR="00F11D57" w:rsidRDefault="00D131E0">
      <w:pPr>
        <w:spacing w:line="360" w:lineRule="auto"/>
        <w:rPr>
          <w:rFonts w:ascii="宋体" w:hAnsi="宋体"/>
        </w:rPr>
      </w:pPr>
      <w:r>
        <w:rPr>
          <w:rFonts w:ascii="宋体" w:hAnsi="宋体" w:hint="eastAsia"/>
        </w:rPr>
        <w:t>2、享受政府采购支持政策的残疾人福利性单位应当同时满足以下条件：</w:t>
      </w:r>
    </w:p>
    <w:p w:rsidR="00F11D57" w:rsidRDefault="00D131E0">
      <w:pPr>
        <w:spacing w:line="360" w:lineRule="auto"/>
        <w:rPr>
          <w:rFonts w:ascii="宋体" w:hAnsi="宋体"/>
        </w:rPr>
      </w:pPr>
      <w:r>
        <w:rPr>
          <w:rFonts w:ascii="宋体" w:hAnsi="宋体" w:hint="eastAsia"/>
        </w:rPr>
        <w:t>（一）安置的残疾人占本单位在职职工人数的比例不低于25%（含25%），并且安置的残疾人人数不少于10人（含10人）；</w:t>
      </w:r>
    </w:p>
    <w:p w:rsidR="00F11D57" w:rsidRDefault="00D131E0">
      <w:pPr>
        <w:spacing w:line="360" w:lineRule="auto"/>
        <w:rPr>
          <w:rFonts w:ascii="宋体" w:hAnsi="宋体"/>
        </w:rPr>
      </w:pPr>
      <w:r>
        <w:rPr>
          <w:rFonts w:ascii="宋体" w:hAnsi="宋体" w:hint="eastAsia"/>
        </w:rPr>
        <w:t>（二）依法与安置的每位残疾人签订了一年以上（含一年）的劳动合同或服务协议；</w:t>
      </w:r>
    </w:p>
    <w:p w:rsidR="00F11D57" w:rsidRDefault="00D131E0">
      <w:pPr>
        <w:spacing w:line="360" w:lineRule="auto"/>
        <w:rPr>
          <w:rFonts w:ascii="宋体" w:hAnsi="宋体"/>
        </w:rPr>
      </w:pPr>
      <w:r>
        <w:rPr>
          <w:rFonts w:ascii="宋体" w:hAnsi="宋体" w:hint="eastAsia"/>
        </w:rPr>
        <w:t>（三）为安置的每位残疾人按月足额缴纳了基本养老保险、基本医疗保险、失业保险、工伤保险和生育保险等社会保险费；</w:t>
      </w:r>
    </w:p>
    <w:p w:rsidR="00F11D57" w:rsidRDefault="00D131E0">
      <w:pPr>
        <w:spacing w:line="360" w:lineRule="auto"/>
        <w:rPr>
          <w:rFonts w:ascii="宋体" w:hAnsi="宋体"/>
        </w:rPr>
      </w:pPr>
      <w:r>
        <w:rPr>
          <w:rFonts w:ascii="宋体" w:hAnsi="宋体" w:hint="eastAsia"/>
        </w:rPr>
        <w:t>（四）通过银行等金融机构向安置的每位残疾人，按月支付了不低于单位所在区县适用的经省级人民政府批准的月最低工资标准的工资；</w:t>
      </w:r>
    </w:p>
    <w:p w:rsidR="00F11D57" w:rsidRDefault="00D131E0">
      <w:pPr>
        <w:spacing w:line="360" w:lineRule="auto"/>
        <w:rPr>
          <w:rFonts w:ascii="宋体" w:hAnsi="宋体"/>
        </w:rPr>
      </w:pPr>
      <w:r>
        <w:rPr>
          <w:rFonts w:ascii="宋体" w:hAnsi="宋体" w:hint="eastAsia"/>
        </w:rPr>
        <w:t>（五）提供本单位制造的货物、承担的工程或者服务（以下简称产品），或者提供其他残疾人福利性单位制造的货物（不包括使用非残疾人福利性单位注册商标的货物）。</w:t>
      </w:r>
    </w:p>
    <w:p w:rsidR="00F11D57" w:rsidRDefault="00D131E0">
      <w:pPr>
        <w:tabs>
          <w:tab w:val="left" w:pos="2472"/>
        </w:tabs>
        <w:snapToGrid w:val="0"/>
        <w:spacing w:before="120" w:after="120" w:line="360" w:lineRule="auto"/>
        <w:rPr>
          <w:rFonts w:ascii="宋体" w:hAnsi="宋体" w:cs="宋体"/>
          <w:szCs w:val="21"/>
        </w:rPr>
      </w:pPr>
      <w:r>
        <w:rPr>
          <w:rFonts w:ascii="宋体" w:hAnsi="宋体" w:hint="eastAsia"/>
        </w:rPr>
        <w:t>前款所称残疾人是指法</w:t>
      </w:r>
      <w:proofErr w:type="gramStart"/>
      <w:r>
        <w:rPr>
          <w:rFonts w:ascii="宋体" w:hAnsi="宋体" w:hint="eastAsia"/>
        </w:rPr>
        <w:t>定劳动</w:t>
      </w:r>
      <w:proofErr w:type="gramEnd"/>
      <w:r>
        <w:rPr>
          <w:rFonts w:ascii="宋体" w:hAnsi="宋体" w:hint="eastAsia"/>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F11D57" w:rsidRDefault="00F11D57">
      <w:pPr>
        <w:rPr>
          <w:rFonts w:ascii="宋体" w:hAnsi="宋体" w:cs="宋体"/>
          <w:szCs w:val="21"/>
        </w:rPr>
      </w:pPr>
    </w:p>
    <w:p w:rsidR="00D3502A" w:rsidRPr="00D3502A" w:rsidRDefault="00D3502A" w:rsidP="00D3502A">
      <w:pPr>
        <w:spacing w:line="360" w:lineRule="auto"/>
        <w:outlineLvl w:val="1"/>
        <w:rPr>
          <w:rFonts w:hAnsi="宋体" w:cs="宋体"/>
          <w:b/>
          <w:szCs w:val="21"/>
        </w:rPr>
      </w:pPr>
      <w:bookmarkStart w:id="95" w:name="_Toc3649"/>
      <w:r w:rsidRPr="00D3502A">
        <w:rPr>
          <w:rFonts w:hAnsi="宋体" w:cs="宋体" w:hint="eastAsia"/>
          <w:b/>
          <w:szCs w:val="21"/>
          <w:lang w:bidi="ar"/>
        </w:rPr>
        <w:lastRenderedPageBreak/>
        <w:t>12</w:t>
      </w:r>
      <w:r w:rsidRPr="00D3502A">
        <w:rPr>
          <w:rFonts w:hAnsi="宋体" w:cs="宋体" w:hint="eastAsia"/>
          <w:b/>
          <w:szCs w:val="21"/>
          <w:lang w:bidi="ar"/>
        </w:rPr>
        <w:t>资格条件自查表</w:t>
      </w:r>
      <w:bookmarkEnd w:id="95"/>
    </w:p>
    <w:p w:rsidR="00D3502A" w:rsidRDefault="00D3502A" w:rsidP="00D3502A">
      <w:pPr>
        <w:spacing w:line="360" w:lineRule="auto"/>
        <w:jc w:val="center"/>
        <w:rPr>
          <w:rFonts w:hAnsi="宋体" w:cs="宋体"/>
          <w:b/>
          <w:sz w:val="24"/>
        </w:rPr>
      </w:pPr>
      <w:r>
        <w:rPr>
          <w:rFonts w:hAnsi="宋体" w:cs="宋体" w:hint="eastAsia"/>
          <w:b/>
          <w:sz w:val="24"/>
          <w:lang w:bidi="ar"/>
        </w:rPr>
        <w:t>资格条件自查表</w:t>
      </w:r>
    </w:p>
    <w:tbl>
      <w:tblPr>
        <w:tblW w:w="1005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5870"/>
        <w:gridCol w:w="1213"/>
        <w:gridCol w:w="2259"/>
      </w:tblGrid>
      <w:tr w:rsidR="00D3502A" w:rsidTr="00961F9F">
        <w:trPr>
          <w:trHeight w:val="739"/>
          <w:tblHeader/>
        </w:trPr>
        <w:tc>
          <w:tcPr>
            <w:tcW w:w="715"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Style w:val="af7"/>
                <w:rFonts w:hAnsi="宋体" w:cs="宋体" w:hint="eastAsia"/>
                <w:szCs w:val="21"/>
                <w:lang w:bidi="ar"/>
              </w:rPr>
              <w:t>评审内容</w:t>
            </w: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Style w:val="af7"/>
                <w:rFonts w:hAnsi="宋体" w:cs="宋体" w:hint="eastAsia"/>
                <w:szCs w:val="21"/>
                <w:lang w:bidi="ar"/>
              </w:rPr>
              <w:t>招标文件要求</w:t>
            </w:r>
          </w:p>
        </w:tc>
        <w:tc>
          <w:tcPr>
            <w:tcW w:w="1213"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Style w:val="af7"/>
                <w:rFonts w:hAnsi="宋体" w:cs="宋体" w:hint="eastAsia"/>
                <w:szCs w:val="21"/>
                <w:lang w:bidi="ar"/>
              </w:rPr>
              <w:t>自查结论</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Style w:val="af7"/>
                <w:rFonts w:hAnsi="宋体" w:cs="宋体" w:hint="eastAsia"/>
                <w:szCs w:val="21"/>
                <w:lang w:bidi="ar"/>
              </w:rPr>
              <w:t>证明资料页码</w:t>
            </w:r>
          </w:p>
        </w:tc>
      </w:tr>
      <w:tr w:rsidR="00D3502A" w:rsidTr="00961F9F">
        <w:trPr>
          <w:trHeight w:val="714"/>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pStyle w:val="af3"/>
              <w:adjustRightInd w:val="0"/>
              <w:spacing w:before="0" w:beforeAutospacing="0" w:after="0" w:afterAutospacing="0"/>
              <w:jc w:val="center"/>
              <w:rPr>
                <w:rFonts w:cs="宋体"/>
                <w:b/>
                <w:sz w:val="21"/>
                <w:szCs w:val="21"/>
              </w:rPr>
            </w:pPr>
            <w:r>
              <w:rPr>
                <w:rFonts w:ascii="宋体" w:hAnsi="宋体" w:cs="宋体" w:hint="eastAsia"/>
                <w:b/>
                <w:sz w:val="21"/>
                <w:szCs w:val="21"/>
                <w:lang w:bidi="ar"/>
              </w:rPr>
              <w:t>资</w:t>
            </w:r>
          </w:p>
          <w:p w:rsidR="00D3502A" w:rsidRDefault="00D3502A" w:rsidP="00961F9F">
            <w:pPr>
              <w:pStyle w:val="af3"/>
              <w:adjustRightInd w:val="0"/>
              <w:spacing w:before="0" w:beforeAutospacing="0" w:after="0" w:afterAutospacing="0"/>
              <w:jc w:val="center"/>
              <w:rPr>
                <w:rFonts w:cs="宋体"/>
                <w:b/>
                <w:sz w:val="21"/>
                <w:szCs w:val="21"/>
              </w:rPr>
            </w:pPr>
            <w:r>
              <w:rPr>
                <w:rFonts w:ascii="宋体" w:hAnsi="宋体" w:cs="宋体" w:hint="eastAsia"/>
                <w:b/>
                <w:sz w:val="21"/>
                <w:szCs w:val="21"/>
                <w:lang w:bidi="ar"/>
              </w:rPr>
              <w:t>格</w:t>
            </w:r>
          </w:p>
          <w:p w:rsidR="00D3502A" w:rsidRDefault="00D3502A" w:rsidP="00961F9F">
            <w:pPr>
              <w:pStyle w:val="af3"/>
              <w:adjustRightInd w:val="0"/>
              <w:spacing w:before="0" w:beforeAutospacing="0" w:after="0" w:afterAutospacing="0"/>
              <w:jc w:val="center"/>
              <w:rPr>
                <w:rFonts w:cs="宋体"/>
                <w:b/>
                <w:sz w:val="21"/>
                <w:szCs w:val="21"/>
              </w:rPr>
            </w:pPr>
            <w:r>
              <w:rPr>
                <w:rFonts w:ascii="宋体" w:hAnsi="宋体" w:cs="宋体" w:hint="eastAsia"/>
                <w:b/>
                <w:sz w:val="21"/>
                <w:szCs w:val="21"/>
                <w:lang w:bidi="ar"/>
              </w:rPr>
              <w:t>性</w:t>
            </w:r>
          </w:p>
          <w:p w:rsidR="00D3502A" w:rsidRDefault="00D3502A" w:rsidP="00961F9F">
            <w:pPr>
              <w:pStyle w:val="af3"/>
              <w:adjustRightInd w:val="0"/>
              <w:spacing w:before="0" w:beforeAutospacing="0" w:after="0" w:afterAutospacing="0"/>
              <w:jc w:val="center"/>
              <w:rPr>
                <w:rFonts w:cs="宋体"/>
                <w:b/>
                <w:sz w:val="21"/>
                <w:szCs w:val="21"/>
              </w:rPr>
            </w:pPr>
            <w:r>
              <w:rPr>
                <w:rFonts w:ascii="宋体" w:hAnsi="宋体" w:cs="宋体" w:hint="eastAsia"/>
                <w:b/>
                <w:sz w:val="21"/>
                <w:szCs w:val="21"/>
                <w:lang w:bidi="ar"/>
              </w:rPr>
              <w:t>审</w:t>
            </w:r>
          </w:p>
          <w:p w:rsidR="00D3502A" w:rsidRDefault="00D3502A" w:rsidP="00961F9F">
            <w:pPr>
              <w:widowControl/>
              <w:jc w:val="center"/>
              <w:rPr>
                <w:rFonts w:hAnsi="宋体" w:cs="宋体"/>
                <w:b/>
                <w:sz w:val="24"/>
              </w:rPr>
            </w:pPr>
            <w:r>
              <w:rPr>
                <w:rFonts w:hAnsi="宋体" w:cs="宋体" w:hint="eastAsia"/>
                <w:b/>
                <w:szCs w:val="21"/>
                <w:lang w:bidi="ar"/>
              </w:rPr>
              <w:t>查</w:t>
            </w: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
                <w:sz w:val="24"/>
              </w:rPr>
            </w:pPr>
            <w:r>
              <w:rPr>
                <w:rFonts w:hAnsi="宋体" w:cs="宋体" w:hint="eastAsia"/>
                <w:szCs w:val="21"/>
                <w:lang w:bidi="ar"/>
              </w:rPr>
              <w:t>一、供应商具备《</w:t>
            </w:r>
            <w:r>
              <w:rPr>
                <w:rFonts w:hAnsi="宋体" w:cs="宋体" w:hint="eastAsia"/>
                <w:lang w:bidi="ar"/>
              </w:rPr>
              <w:t>中华人民共和国政府采购法</w:t>
            </w:r>
            <w:r>
              <w:rPr>
                <w:rFonts w:hAnsi="宋体" w:cs="宋体" w:hint="eastAsia"/>
                <w:szCs w:val="21"/>
                <w:lang w:bidi="ar"/>
              </w:rPr>
              <w:t>》第二十二条所规定的条件</w:t>
            </w:r>
            <w:r>
              <w:rPr>
                <w:rFonts w:hAnsi="宋体" w:cs="宋体" w:hint="eastAsia"/>
              </w:rPr>
              <w:t>（提供《投标人资格声明函》）</w:t>
            </w:r>
            <w:r>
              <w:rPr>
                <w:rFonts w:hAnsi="宋体" w:cs="宋体" w:hint="eastAsia"/>
                <w:szCs w:val="21"/>
                <w:lang w:bidi="ar"/>
              </w:rPr>
              <w:t>：</w:t>
            </w: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szCs w:val="21"/>
              </w:rPr>
            </w:pPr>
            <w:r>
              <w:rPr>
                <w:rFonts w:hAnsi="宋体" w:cs="宋体" w:hint="eastAsia"/>
                <w:szCs w:val="21"/>
                <w:lang w:bidi="ar"/>
              </w:rPr>
              <w:t>□通过</w:t>
            </w:r>
          </w:p>
          <w:p w:rsidR="00D3502A" w:rsidRDefault="00D3502A" w:rsidP="00961F9F">
            <w:pPr>
              <w:widowControl/>
              <w:rPr>
                <w:rFonts w:hAnsi="宋体" w:cs="宋体"/>
                <w:b/>
                <w:sz w:val="24"/>
              </w:rPr>
            </w:pPr>
            <w:r>
              <w:rPr>
                <w:rFonts w:hAnsi="宋体" w:cs="宋体" w:hint="eastAsia"/>
                <w:szCs w:val="21"/>
                <w:lang w:bidi="ar"/>
              </w:rPr>
              <w:t>□不通过</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Fonts w:hAnsi="宋体" w:cs="宋体" w:hint="eastAsia"/>
                <w:szCs w:val="21"/>
                <w:lang w:bidi="ar"/>
              </w:rPr>
              <w:t>第（）页</w:t>
            </w:r>
            <w:r>
              <w:rPr>
                <w:rFonts w:hAnsi="宋体" w:cs="宋体" w:hint="eastAsia"/>
                <w:szCs w:val="21"/>
                <w:lang w:bidi="ar"/>
              </w:rPr>
              <w:t>-</w:t>
            </w:r>
            <w:r>
              <w:rPr>
                <w:rFonts w:hAnsi="宋体" w:cs="宋体" w:hint="eastAsia"/>
                <w:szCs w:val="21"/>
                <w:lang w:bidi="ar"/>
              </w:rPr>
              <w:t>（）页</w:t>
            </w:r>
          </w:p>
        </w:tc>
      </w:tr>
      <w:tr w:rsidR="00D3502A" w:rsidTr="00961F9F">
        <w:trPr>
          <w:trHeight w:val="389"/>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
                <w:sz w:val="24"/>
              </w:rPr>
            </w:pPr>
            <w:r>
              <w:rPr>
                <w:rFonts w:hAnsi="宋体" w:cs="宋体" w:hint="eastAsia"/>
                <w:bCs/>
                <w:szCs w:val="28"/>
                <w:lang w:bidi="ar"/>
              </w:rPr>
              <w:t>1.</w:t>
            </w:r>
            <w:r>
              <w:rPr>
                <w:rFonts w:hAnsi="宋体" w:cs="宋体" w:hint="eastAsia"/>
                <w:bCs/>
                <w:szCs w:val="28"/>
                <w:lang w:bidi="ar"/>
              </w:rPr>
              <w:t>营业执照（或事业法人登记证）复印件（加盖公章）</w:t>
            </w:r>
            <w:r>
              <w:rPr>
                <w:rFonts w:hAnsi="宋体" w:cs="宋体" w:hint="eastAsia"/>
                <w:lang w:bidi="ar"/>
              </w:rPr>
              <w:t>。</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
                <w:sz w:val="24"/>
              </w:rPr>
            </w:pPr>
            <w:r>
              <w:rPr>
                <w:rFonts w:hAnsi="宋体" w:cs="宋体" w:hint="eastAsia"/>
                <w:szCs w:val="21"/>
                <w:lang w:bidi="ar"/>
              </w:rPr>
              <w:t>第（）页</w:t>
            </w:r>
            <w:r>
              <w:rPr>
                <w:rFonts w:hAnsi="宋体" w:cs="宋体" w:hint="eastAsia"/>
                <w:szCs w:val="21"/>
                <w:lang w:bidi="ar"/>
              </w:rPr>
              <w:t>-</w:t>
            </w:r>
            <w:r>
              <w:rPr>
                <w:rFonts w:hAnsi="宋体" w:cs="宋体" w:hint="eastAsia"/>
                <w:szCs w:val="21"/>
                <w:lang w:bidi="ar"/>
              </w:rPr>
              <w:t>（）页</w:t>
            </w:r>
          </w:p>
        </w:tc>
      </w:tr>
      <w:tr w:rsidR="00D3502A" w:rsidTr="00961F9F">
        <w:trPr>
          <w:trHeight w:val="726"/>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Cs/>
                <w:szCs w:val="28"/>
              </w:rPr>
            </w:pPr>
            <w:r>
              <w:rPr>
                <w:rFonts w:hAnsi="宋体" w:cs="宋体" w:hint="eastAsia"/>
                <w:bCs/>
                <w:szCs w:val="28"/>
              </w:rPr>
              <w:t>2.</w:t>
            </w:r>
            <w:r>
              <w:rPr>
                <w:rFonts w:hAnsi="宋体" w:cs="宋体" w:hint="eastAsia"/>
              </w:rPr>
              <w:t>投标投标人如果有名称变更的，应提供由行政主管部门出具的变更证明文件。</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Cs/>
                <w:szCs w:val="28"/>
              </w:rPr>
            </w:pPr>
            <w:r>
              <w:rPr>
                <w:rFonts w:hAnsi="宋体" w:cs="宋体" w:hint="eastAsia"/>
                <w:szCs w:val="21"/>
                <w:lang w:bidi="ar"/>
              </w:rPr>
              <w:t>第（）页</w:t>
            </w:r>
            <w:r>
              <w:rPr>
                <w:rFonts w:hAnsi="宋体" w:cs="宋体" w:hint="eastAsia"/>
                <w:szCs w:val="21"/>
                <w:lang w:bidi="ar"/>
              </w:rPr>
              <w:t>-</w:t>
            </w:r>
            <w:r>
              <w:rPr>
                <w:rFonts w:hAnsi="宋体" w:cs="宋体" w:hint="eastAsia"/>
                <w:szCs w:val="21"/>
                <w:lang w:bidi="ar"/>
              </w:rPr>
              <w:t>（）页</w:t>
            </w:r>
          </w:p>
        </w:tc>
      </w:tr>
      <w:tr w:rsidR="00D3502A" w:rsidTr="00961F9F">
        <w:trPr>
          <w:trHeight w:val="2093"/>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Cs/>
                <w:szCs w:val="28"/>
              </w:rPr>
            </w:pPr>
            <w:r>
              <w:rPr>
                <w:rFonts w:hAnsi="宋体" w:cs="宋体" w:hint="eastAsia"/>
                <w:bCs/>
                <w:szCs w:val="28"/>
                <w:lang w:bidi="ar"/>
              </w:rPr>
              <w:t>二、</w:t>
            </w:r>
            <w:r>
              <w:rPr>
                <w:rFonts w:hAnsi="宋体" w:cs="宋体" w:hint="eastAsia"/>
                <w:lang w:bidi="ar"/>
              </w:rPr>
              <w:t>供应商未被列入信用中国网站</w:t>
            </w:r>
            <w:r>
              <w:rPr>
                <w:rFonts w:hAnsi="宋体" w:cs="宋体" w:hint="eastAsia"/>
                <w:lang w:bidi="ar"/>
              </w:rPr>
              <w:t>(www.creditchina.gov.cn)</w:t>
            </w:r>
            <w:r>
              <w:rPr>
                <w:rFonts w:hAnsi="宋体" w:cs="宋体" w:hint="eastAsia"/>
                <w:lang w:bidi="ar"/>
              </w:rPr>
              <w:t>“记录失信被执行人或重大税收违法案件当事人名单或政府采购严重违法失信行为”记录名单；不处于中国政府采购网</w:t>
            </w:r>
            <w:r>
              <w:rPr>
                <w:rFonts w:hAnsi="宋体" w:cs="宋体" w:hint="eastAsia"/>
                <w:lang w:bidi="ar"/>
              </w:rPr>
              <w:t>(www.ccgp.gov.cn)</w:t>
            </w:r>
            <w:r>
              <w:rPr>
                <w:rFonts w:hAnsi="宋体" w:cs="宋体" w:hint="eastAsia"/>
                <w:lang w:bidi="ar"/>
              </w:rPr>
              <w:t>“政府采购严重违法失信行为信息记录”中的禁止参加政府采购活动期间（以采购代理机构于投标截止日当天在信用中国网站及中国政府采购网查询结果为准，如相关失信记录已失效，供应商需提供相关证明资料）。</w:t>
            </w:r>
          </w:p>
        </w:tc>
        <w:tc>
          <w:tcPr>
            <w:tcW w:w="1213"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szCs w:val="21"/>
              </w:rPr>
            </w:pPr>
            <w:r>
              <w:rPr>
                <w:rFonts w:hAnsi="宋体" w:cs="宋体" w:hint="eastAsia"/>
                <w:szCs w:val="21"/>
                <w:lang w:bidi="ar"/>
              </w:rPr>
              <w:t>□通过</w:t>
            </w:r>
          </w:p>
          <w:p w:rsidR="00D3502A" w:rsidRDefault="00D3502A" w:rsidP="00961F9F">
            <w:pPr>
              <w:widowControl/>
              <w:rPr>
                <w:rFonts w:hAnsi="宋体" w:cs="宋体"/>
                <w:bCs/>
                <w:szCs w:val="28"/>
              </w:rPr>
            </w:pPr>
            <w:r>
              <w:rPr>
                <w:rFonts w:hAnsi="宋体" w:cs="宋体" w:hint="eastAsia"/>
                <w:szCs w:val="21"/>
                <w:lang w:bidi="ar"/>
              </w:rPr>
              <w:t>□不通过</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Cs/>
                <w:szCs w:val="28"/>
                <w:u w:val="single"/>
              </w:rPr>
            </w:pPr>
            <w:r>
              <w:rPr>
                <w:rFonts w:hAnsi="宋体" w:cs="宋体" w:hint="eastAsia"/>
                <w:bCs/>
                <w:szCs w:val="28"/>
                <w:lang w:bidi="ar"/>
              </w:rPr>
              <w:t>信用记录</w:t>
            </w:r>
            <w:r>
              <w:rPr>
                <w:rFonts w:hAnsi="宋体" w:cs="宋体" w:hint="eastAsia"/>
                <w:bCs/>
                <w:szCs w:val="28"/>
                <w:u w:val="single"/>
                <w:lang w:bidi="ar"/>
              </w:rPr>
              <w:t>是</w:t>
            </w:r>
            <w:r>
              <w:rPr>
                <w:rFonts w:hAnsi="宋体" w:cs="宋体" w:hint="eastAsia"/>
                <w:bCs/>
                <w:szCs w:val="28"/>
                <w:u w:val="single"/>
                <w:lang w:bidi="ar"/>
              </w:rPr>
              <w:t>/</w:t>
            </w:r>
            <w:proofErr w:type="gramStart"/>
            <w:r>
              <w:rPr>
                <w:rFonts w:hAnsi="宋体" w:cs="宋体" w:hint="eastAsia"/>
                <w:bCs/>
                <w:szCs w:val="28"/>
                <w:u w:val="single"/>
                <w:lang w:bidi="ar"/>
              </w:rPr>
              <w:t>否</w:t>
            </w:r>
            <w:r>
              <w:rPr>
                <w:rFonts w:hAnsi="宋体" w:cs="宋体" w:hint="eastAsia"/>
                <w:bCs/>
                <w:szCs w:val="28"/>
                <w:lang w:bidi="ar"/>
              </w:rPr>
              <w:t>已失效</w:t>
            </w:r>
            <w:proofErr w:type="gramEnd"/>
            <w:r>
              <w:rPr>
                <w:rFonts w:hAnsi="宋体" w:cs="宋体" w:hint="eastAsia"/>
                <w:bCs/>
                <w:szCs w:val="28"/>
                <w:lang w:bidi="ar"/>
              </w:rPr>
              <w:t>，如失效，证明材料详见</w:t>
            </w:r>
            <w:r>
              <w:rPr>
                <w:rFonts w:hAnsi="宋体" w:cs="宋体" w:hint="eastAsia"/>
                <w:szCs w:val="21"/>
                <w:lang w:bidi="ar"/>
              </w:rPr>
              <w:t>第（）页</w:t>
            </w:r>
            <w:r>
              <w:rPr>
                <w:rFonts w:hAnsi="宋体" w:cs="宋体" w:hint="eastAsia"/>
                <w:szCs w:val="21"/>
                <w:lang w:bidi="ar"/>
              </w:rPr>
              <w:t>-</w:t>
            </w:r>
            <w:r>
              <w:rPr>
                <w:rFonts w:hAnsi="宋体" w:cs="宋体" w:hint="eastAsia"/>
                <w:szCs w:val="21"/>
                <w:lang w:bidi="ar"/>
              </w:rPr>
              <w:t>（）页</w:t>
            </w:r>
          </w:p>
        </w:tc>
      </w:tr>
      <w:tr w:rsidR="00D3502A" w:rsidTr="00961F9F">
        <w:trPr>
          <w:trHeight w:val="1503"/>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Cs/>
                <w:szCs w:val="28"/>
              </w:rPr>
            </w:pPr>
            <w:r>
              <w:rPr>
                <w:rFonts w:hAnsi="宋体" w:cs="宋体" w:hint="eastAsia"/>
                <w:bCs/>
                <w:szCs w:val="28"/>
                <w:lang w:bidi="ar"/>
              </w:rPr>
              <w:t>三、</w:t>
            </w:r>
            <w:r>
              <w:rPr>
                <w:rFonts w:hAnsi="宋体" w:cs="宋体" w:hint="eastAsia"/>
                <w:lang w:bidi="ar"/>
              </w:rPr>
              <w:t>单位负责人为同一人或者存在直接控股、管理关系的不同供应商，不得参加同一项目的政府采购活动。除单一来源采购项目外，为采购项目提供整体设计、规范编制或者项目管理、监理、检测等服务的供应商，不得参加本项目的投标（提供《书面声明》）。</w:t>
            </w:r>
          </w:p>
        </w:tc>
        <w:tc>
          <w:tcPr>
            <w:tcW w:w="1213"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szCs w:val="21"/>
              </w:rPr>
            </w:pPr>
            <w:r>
              <w:rPr>
                <w:rFonts w:hAnsi="宋体" w:cs="宋体" w:hint="eastAsia"/>
                <w:szCs w:val="21"/>
                <w:lang w:bidi="ar"/>
              </w:rPr>
              <w:t>□通过</w:t>
            </w:r>
          </w:p>
          <w:p w:rsidR="00D3502A" w:rsidRDefault="00D3502A" w:rsidP="00961F9F">
            <w:pPr>
              <w:widowControl/>
              <w:rPr>
                <w:rFonts w:hAnsi="宋体" w:cs="宋体"/>
                <w:bCs/>
                <w:szCs w:val="28"/>
              </w:rPr>
            </w:pPr>
            <w:r>
              <w:rPr>
                <w:rFonts w:hAnsi="宋体" w:cs="宋体" w:hint="eastAsia"/>
                <w:szCs w:val="21"/>
                <w:lang w:bidi="ar"/>
              </w:rPr>
              <w:t>□不通过</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Cs/>
                <w:szCs w:val="28"/>
              </w:rPr>
            </w:pPr>
            <w:r>
              <w:rPr>
                <w:rFonts w:hAnsi="宋体" w:cs="宋体" w:hint="eastAsia"/>
                <w:szCs w:val="21"/>
                <w:lang w:bidi="ar"/>
              </w:rPr>
              <w:t>第（）页</w:t>
            </w:r>
            <w:r>
              <w:rPr>
                <w:rFonts w:hAnsi="宋体" w:cs="宋体" w:hint="eastAsia"/>
                <w:szCs w:val="21"/>
                <w:lang w:bidi="ar"/>
              </w:rPr>
              <w:t>-</w:t>
            </w:r>
            <w:r>
              <w:rPr>
                <w:rFonts w:hAnsi="宋体" w:cs="宋体" w:hint="eastAsia"/>
                <w:szCs w:val="21"/>
                <w:lang w:bidi="ar"/>
              </w:rPr>
              <w:t>（）页</w:t>
            </w:r>
          </w:p>
        </w:tc>
      </w:tr>
      <w:tr w:rsidR="00D3502A" w:rsidTr="00961F9F">
        <w:trPr>
          <w:trHeight w:val="606"/>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bCs/>
                <w:szCs w:val="28"/>
              </w:rPr>
            </w:pPr>
            <w:r>
              <w:rPr>
                <w:rFonts w:hAnsi="宋体" w:cs="宋体" w:hint="eastAsia"/>
                <w:bCs/>
                <w:szCs w:val="28"/>
                <w:lang w:bidi="ar"/>
              </w:rPr>
              <w:t>四、</w:t>
            </w:r>
            <w:r>
              <w:rPr>
                <w:rFonts w:hAnsi="宋体" w:cs="宋体" w:hint="eastAsia"/>
                <w:szCs w:val="21"/>
                <w:lang w:bidi="ar"/>
              </w:rPr>
              <w:t>本项目不接受联合体投标。</w:t>
            </w:r>
          </w:p>
        </w:tc>
        <w:tc>
          <w:tcPr>
            <w:tcW w:w="1213"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szCs w:val="21"/>
              </w:rPr>
            </w:pPr>
            <w:r>
              <w:rPr>
                <w:rFonts w:hAnsi="宋体" w:cs="宋体" w:hint="eastAsia"/>
                <w:szCs w:val="21"/>
                <w:lang w:bidi="ar"/>
              </w:rPr>
              <w:t>□通过</w:t>
            </w:r>
          </w:p>
          <w:p w:rsidR="00D3502A" w:rsidRDefault="00D3502A" w:rsidP="00961F9F">
            <w:pPr>
              <w:widowControl/>
              <w:rPr>
                <w:rFonts w:hAnsi="宋体" w:cs="宋体"/>
                <w:bCs/>
                <w:szCs w:val="28"/>
              </w:rPr>
            </w:pPr>
            <w:r>
              <w:rPr>
                <w:rFonts w:hAnsi="宋体" w:cs="宋体" w:hint="eastAsia"/>
                <w:szCs w:val="21"/>
                <w:lang w:bidi="ar"/>
              </w:rPr>
              <w:t>□不通过</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bCs/>
                <w:szCs w:val="28"/>
              </w:rPr>
            </w:pPr>
            <w:r>
              <w:rPr>
                <w:rFonts w:hAnsi="宋体" w:cs="宋体" w:hint="eastAsia"/>
                <w:szCs w:val="21"/>
                <w:lang w:bidi="ar"/>
              </w:rPr>
              <w:t>/</w:t>
            </w:r>
          </w:p>
        </w:tc>
      </w:tr>
      <w:tr w:rsidR="00D3502A" w:rsidTr="00961F9F">
        <w:trPr>
          <w:trHeight w:val="606"/>
        </w:trPr>
        <w:tc>
          <w:tcPr>
            <w:tcW w:w="715" w:type="dxa"/>
            <w:vMerge/>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left"/>
              <w:rPr>
                <w:rFonts w:hAnsi="宋体" w:cs="宋体"/>
                <w:b/>
                <w:sz w:val="24"/>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6D6E25">
            <w:pPr>
              <w:widowControl/>
              <w:rPr>
                <w:rFonts w:hAnsi="宋体" w:cs="宋体"/>
                <w:bCs/>
                <w:szCs w:val="28"/>
                <w:lang w:bidi="ar"/>
              </w:rPr>
            </w:pPr>
            <w:r>
              <w:rPr>
                <w:rFonts w:hAnsi="宋体" w:cs="宋体" w:hint="eastAsia"/>
                <w:bCs/>
                <w:szCs w:val="28"/>
                <w:lang w:bidi="ar"/>
              </w:rPr>
              <w:t>五、</w:t>
            </w:r>
            <w:r>
              <w:rPr>
                <w:rFonts w:hAnsi="宋体" w:cs="宋体" w:hint="eastAsia"/>
              </w:rPr>
              <w:t>供应商为</w:t>
            </w:r>
            <w:r w:rsidR="006D6E25">
              <w:rPr>
                <w:rFonts w:hAnsi="宋体" w:cs="宋体" w:hint="eastAsia"/>
              </w:rPr>
              <w:t>中小</w:t>
            </w:r>
            <w:r>
              <w:rPr>
                <w:rFonts w:hAnsi="宋体" w:cs="宋体" w:hint="eastAsia"/>
              </w:rPr>
              <w:t>企业</w:t>
            </w:r>
          </w:p>
        </w:tc>
        <w:tc>
          <w:tcPr>
            <w:tcW w:w="1213"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rPr>
                <w:rFonts w:hAnsi="宋体" w:cs="宋体"/>
                <w:szCs w:val="21"/>
              </w:rPr>
            </w:pPr>
            <w:r>
              <w:rPr>
                <w:rFonts w:hAnsi="宋体" w:cs="宋体" w:hint="eastAsia"/>
                <w:szCs w:val="21"/>
                <w:lang w:bidi="ar"/>
              </w:rPr>
              <w:t>□通过</w:t>
            </w:r>
          </w:p>
          <w:p w:rsidR="00D3502A" w:rsidRDefault="00D3502A" w:rsidP="00961F9F">
            <w:pPr>
              <w:widowControl/>
              <w:rPr>
                <w:rFonts w:hAnsi="宋体" w:cs="宋体"/>
                <w:szCs w:val="21"/>
                <w:lang w:bidi="ar"/>
              </w:rPr>
            </w:pPr>
            <w:r>
              <w:rPr>
                <w:rFonts w:hAnsi="宋体" w:cs="宋体" w:hint="eastAsia"/>
                <w:szCs w:val="21"/>
                <w:lang w:bidi="ar"/>
              </w:rPr>
              <w:t>□不通过</w:t>
            </w:r>
          </w:p>
        </w:tc>
        <w:tc>
          <w:tcPr>
            <w:tcW w:w="2260" w:type="dxa"/>
            <w:tcBorders>
              <w:top w:val="single" w:sz="4" w:space="0" w:color="auto"/>
              <w:left w:val="single" w:sz="4" w:space="0" w:color="auto"/>
              <w:bottom w:val="single" w:sz="4" w:space="0" w:color="auto"/>
              <w:right w:val="single" w:sz="4" w:space="0" w:color="auto"/>
            </w:tcBorders>
            <w:vAlign w:val="center"/>
            <w:hideMark/>
          </w:tcPr>
          <w:p w:rsidR="00D3502A" w:rsidRDefault="00D3502A" w:rsidP="00961F9F">
            <w:pPr>
              <w:widowControl/>
              <w:jc w:val="center"/>
              <w:rPr>
                <w:rFonts w:hAnsi="宋体" w:cs="宋体"/>
                <w:szCs w:val="21"/>
                <w:lang w:bidi="ar"/>
              </w:rPr>
            </w:pPr>
            <w:r>
              <w:rPr>
                <w:rFonts w:hAnsi="宋体" w:cs="宋体" w:hint="eastAsia"/>
                <w:szCs w:val="21"/>
                <w:lang w:bidi="ar"/>
              </w:rPr>
              <w:t>/</w:t>
            </w:r>
          </w:p>
        </w:tc>
      </w:tr>
    </w:tbl>
    <w:p w:rsidR="00D3502A" w:rsidRDefault="00D3502A" w:rsidP="00D3502A">
      <w:pPr>
        <w:pStyle w:val="af3"/>
        <w:spacing w:before="0" w:beforeAutospacing="0" w:after="0" w:afterAutospacing="0" w:line="360" w:lineRule="auto"/>
        <w:ind w:firstLine="301"/>
        <w:rPr>
          <w:rFonts w:ascii="宋体" w:hAnsi="宋体" w:cs="宋体"/>
          <w:spacing w:val="-4"/>
          <w:kern w:val="2"/>
          <w:sz w:val="21"/>
          <w:szCs w:val="21"/>
          <w:lang w:bidi="ar"/>
        </w:rPr>
      </w:pPr>
    </w:p>
    <w:p w:rsidR="00D3502A" w:rsidRDefault="00D3502A" w:rsidP="00D3502A">
      <w:pPr>
        <w:pStyle w:val="af3"/>
        <w:spacing w:before="0" w:beforeAutospacing="0" w:after="0" w:afterAutospacing="0" w:line="360" w:lineRule="auto"/>
        <w:ind w:firstLine="301"/>
        <w:rPr>
          <w:rFonts w:hAnsi="宋体"/>
          <w:sz w:val="21"/>
          <w:szCs w:val="21"/>
        </w:rPr>
      </w:pPr>
      <w:r>
        <w:rPr>
          <w:rFonts w:ascii="宋体" w:hAnsi="宋体" w:cs="宋体" w:hint="eastAsia"/>
          <w:spacing w:val="-4"/>
          <w:kern w:val="2"/>
          <w:sz w:val="21"/>
          <w:szCs w:val="21"/>
          <w:lang w:bidi="ar"/>
        </w:rPr>
        <w:t>供应商全称（盖公章）：</w:t>
      </w:r>
    </w:p>
    <w:p w:rsidR="00D3502A" w:rsidRDefault="00D3502A" w:rsidP="00D3502A">
      <w:pPr>
        <w:pStyle w:val="af3"/>
        <w:spacing w:before="0" w:beforeAutospacing="0" w:after="0" w:afterAutospacing="0" w:line="360" w:lineRule="auto"/>
        <w:ind w:firstLine="301"/>
        <w:rPr>
          <w:rFonts w:hAnsi="宋体"/>
          <w:sz w:val="21"/>
          <w:szCs w:val="21"/>
        </w:rPr>
      </w:pPr>
      <w:r>
        <w:rPr>
          <w:rFonts w:ascii="宋体" w:hAnsi="宋体" w:cs="宋体" w:hint="eastAsia"/>
          <w:spacing w:val="-4"/>
          <w:kern w:val="2"/>
          <w:sz w:val="21"/>
          <w:szCs w:val="21"/>
          <w:lang w:bidi="ar"/>
        </w:rPr>
        <w:t>法定代表人或其授权代表签字或印章：</w:t>
      </w:r>
    </w:p>
    <w:p w:rsidR="00D3502A" w:rsidRDefault="00D3502A" w:rsidP="00D3502A">
      <w:pPr>
        <w:widowControl/>
        <w:ind w:firstLineChars="200" w:firstLine="404"/>
        <w:jc w:val="left"/>
      </w:pPr>
      <w:r>
        <w:rPr>
          <w:rFonts w:hAnsi="宋体" w:hint="eastAsia"/>
          <w:spacing w:val="-4"/>
          <w:szCs w:val="21"/>
          <w:lang w:bidi="ar"/>
        </w:rPr>
        <w:t>日期：</w:t>
      </w:r>
      <w:r>
        <w:rPr>
          <w:rFonts w:hAnsi="宋体" w:hint="eastAsia"/>
          <w:spacing w:val="-4"/>
          <w:szCs w:val="21"/>
          <w:lang w:bidi="ar"/>
        </w:rPr>
        <w:t>2023</w:t>
      </w:r>
      <w:r>
        <w:rPr>
          <w:rFonts w:hAnsi="宋体" w:hint="eastAsia"/>
          <w:spacing w:val="-4"/>
          <w:szCs w:val="21"/>
          <w:lang w:bidi="ar"/>
        </w:rPr>
        <w:t>年</w:t>
      </w:r>
      <w:r>
        <w:rPr>
          <w:rFonts w:hAnsi="宋体" w:hint="eastAsia"/>
          <w:spacing w:val="-4"/>
          <w:szCs w:val="21"/>
          <w:lang w:bidi="ar"/>
        </w:rPr>
        <w:t xml:space="preserve">   </w:t>
      </w:r>
      <w:r>
        <w:rPr>
          <w:rFonts w:hAnsi="宋体" w:hint="eastAsia"/>
          <w:spacing w:val="-4"/>
          <w:szCs w:val="21"/>
          <w:lang w:bidi="ar"/>
        </w:rPr>
        <w:t>月</w:t>
      </w:r>
      <w:r>
        <w:rPr>
          <w:rFonts w:hAnsi="宋体" w:hint="eastAsia"/>
          <w:spacing w:val="-4"/>
          <w:szCs w:val="21"/>
          <w:lang w:bidi="ar"/>
        </w:rPr>
        <w:t xml:space="preserve">    </w:t>
      </w:r>
      <w:r>
        <w:rPr>
          <w:rFonts w:hAnsi="宋体" w:hint="eastAsia"/>
          <w:spacing w:val="-4"/>
          <w:szCs w:val="21"/>
          <w:lang w:bidi="ar"/>
        </w:rPr>
        <w:t>日</w:t>
      </w:r>
    </w:p>
    <w:p w:rsidR="00D3502A" w:rsidRDefault="00D3502A">
      <w:pPr>
        <w:spacing w:line="360" w:lineRule="auto"/>
        <w:rPr>
          <w:rFonts w:ascii="宋体" w:hAnsi="宋体"/>
          <w:b/>
          <w:bCs/>
          <w:spacing w:val="6"/>
          <w:szCs w:val="21"/>
        </w:rPr>
      </w:pPr>
    </w:p>
    <w:p w:rsidR="00D3502A" w:rsidRDefault="00D3502A" w:rsidP="00D3502A">
      <w:pPr>
        <w:pStyle w:val="1"/>
      </w:pPr>
      <w:r>
        <w:br w:type="page"/>
      </w:r>
    </w:p>
    <w:p w:rsidR="00D3502A" w:rsidRPr="00D3502A" w:rsidRDefault="00D3502A" w:rsidP="00D3502A">
      <w:pPr>
        <w:spacing w:line="360" w:lineRule="auto"/>
        <w:outlineLvl w:val="1"/>
        <w:rPr>
          <w:rFonts w:hAnsi="宋体" w:cs="宋体"/>
          <w:b/>
          <w:spacing w:val="-4"/>
          <w:szCs w:val="21"/>
        </w:rPr>
      </w:pPr>
      <w:bookmarkStart w:id="96" w:name="_Toc30620"/>
      <w:r w:rsidRPr="00D3502A">
        <w:rPr>
          <w:rFonts w:hAnsi="宋体" w:cs="宋体" w:hint="eastAsia"/>
          <w:b/>
          <w:spacing w:val="-4"/>
          <w:szCs w:val="21"/>
          <w:lang w:bidi="ar"/>
        </w:rPr>
        <w:lastRenderedPageBreak/>
        <w:t>13</w:t>
      </w:r>
      <w:r w:rsidRPr="00D3502A">
        <w:rPr>
          <w:rFonts w:hAnsi="宋体" w:cs="宋体" w:hint="eastAsia"/>
          <w:b/>
          <w:spacing w:val="-4"/>
          <w:szCs w:val="21"/>
          <w:lang w:bidi="ar"/>
        </w:rPr>
        <w:t>符合性自查表</w:t>
      </w:r>
      <w:bookmarkEnd w:id="96"/>
    </w:p>
    <w:p w:rsidR="00D3502A" w:rsidRDefault="00D3502A" w:rsidP="00D3502A">
      <w:pPr>
        <w:spacing w:line="360" w:lineRule="auto"/>
        <w:jc w:val="center"/>
        <w:rPr>
          <w:rFonts w:hAnsi="宋体" w:cs="宋体"/>
          <w:sz w:val="24"/>
        </w:rPr>
      </w:pPr>
      <w:r>
        <w:rPr>
          <w:rFonts w:hAnsi="宋体" w:cs="宋体" w:hint="eastAsia"/>
          <w:b/>
          <w:spacing w:val="-4"/>
          <w:sz w:val="24"/>
          <w:lang w:bidi="ar"/>
        </w:rPr>
        <w:t>符合性自查表</w:t>
      </w:r>
    </w:p>
    <w:tbl>
      <w:tblPr>
        <w:tblW w:w="8928" w:type="dxa"/>
        <w:jc w:val="center"/>
        <w:tblBorders>
          <w:top w:val="outset" w:sz="6" w:space="0" w:color="111111"/>
          <w:left w:val="outset" w:sz="6" w:space="0" w:color="111111"/>
          <w:bottom w:val="outset" w:sz="6" w:space="0" w:color="111111"/>
          <w:right w:val="outset" w:sz="6" w:space="0" w:color="111111"/>
          <w:insideH w:val="outset" w:sz="6" w:space="0" w:color="auto"/>
          <w:insideV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831"/>
        <w:gridCol w:w="4722"/>
        <w:gridCol w:w="1417"/>
        <w:gridCol w:w="1958"/>
      </w:tblGrid>
      <w:tr w:rsidR="00D3502A" w:rsidTr="00961F9F">
        <w:trPr>
          <w:trHeight w:val="340"/>
          <w:jc w:val="center"/>
        </w:trPr>
        <w:tc>
          <w:tcPr>
            <w:tcW w:w="831" w:type="dxa"/>
            <w:tcBorders>
              <w:top w:val="single" w:sz="12" w:space="0" w:color="auto"/>
              <w:left w:val="single" w:sz="12" w:space="0" w:color="auto"/>
              <w:bottom w:val="inset" w:sz="6" w:space="0" w:color="111111"/>
              <w:right w:val="inset" w:sz="6" w:space="0" w:color="111111"/>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评审内容</w:t>
            </w:r>
          </w:p>
        </w:tc>
        <w:tc>
          <w:tcPr>
            <w:tcW w:w="4725" w:type="dxa"/>
            <w:tcBorders>
              <w:top w:val="single" w:sz="12" w:space="0" w:color="auto"/>
              <w:left w:val="inset" w:sz="6" w:space="0" w:color="111111"/>
              <w:bottom w:val="inset" w:sz="6" w:space="0" w:color="111111"/>
              <w:right w:val="inset" w:sz="6" w:space="0" w:color="111111"/>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采购文件要求</w:t>
            </w:r>
          </w:p>
        </w:tc>
        <w:tc>
          <w:tcPr>
            <w:tcW w:w="1418" w:type="dxa"/>
            <w:tcBorders>
              <w:top w:val="single" w:sz="12" w:space="0" w:color="auto"/>
              <w:left w:val="inset" w:sz="6" w:space="0" w:color="111111"/>
              <w:bottom w:val="inset" w:sz="6" w:space="0" w:color="111111"/>
              <w:right w:val="inset" w:sz="6" w:space="0" w:color="111111"/>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自查结论</w:t>
            </w:r>
          </w:p>
        </w:tc>
        <w:tc>
          <w:tcPr>
            <w:tcW w:w="1959" w:type="dxa"/>
            <w:tcBorders>
              <w:top w:val="single" w:sz="12" w:space="0" w:color="auto"/>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证明资料</w:t>
            </w:r>
          </w:p>
        </w:tc>
      </w:tr>
      <w:tr w:rsidR="00D3502A" w:rsidTr="00961F9F">
        <w:trPr>
          <w:trHeight w:val="340"/>
          <w:jc w:val="center"/>
        </w:trPr>
        <w:tc>
          <w:tcPr>
            <w:tcW w:w="831" w:type="dxa"/>
            <w:vMerge w:val="restart"/>
            <w:tcBorders>
              <w:top w:val="inset" w:sz="6" w:space="0" w:color="111111"/>
              <w:left w:val="single" w:sz="12" w:space="0" w:color="auto"/>
              <w:bottom w:val="single" w:sz="12" w:space="0" w:color="auto"/>
              <w:right w:val="inset" w:sz="6" w:space="0" w:color="111111"/>
            </w:tcBorders>
            <w:vAlign w:val="center"/>
          </w:tcPr>
          <w:p w:rsidR="00D3502A" w:rsidRDefault="00D3502A" w:rsidP="00961F9F">
            <w:pPr>
              <w:rPr>
                <w:rFonts w:hAnsi="宋体" w:cs="宋体"/>
                <w:szCs w:val="21"/>
              </w:rPr>
            </w:pPr>
          </w:p>
        </w:tc>
        <w:tc>
          <w:tcPr>
            <w:tcW w:w="4725" w:type="dxa"/>
            <w:tcBorders>
              <w:top w:val="inset" w:sz="6" w:space="0" w:color="111111"/>
              <w:left w:val="inset" w:sz="6" w:space="0" w:color="111111"/>
              <w:bottom w:val="single" w:sz="2" w:space="0" w:color="auto"/>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1、供应商按招标文件要求签署、签章</w:t>
            </w:r>
          </w:p>
        </w:tc>
        <w:tc>
          <w:tcPr>
            <w:tcW w:w="1418" w:type="dxa"/>
            <w:tcBorders>
              <w:top w:val="inset" w:sz="6" w:space="0" w:color="111111"/>
              <w:left w:val="inset" w:sz="6" w:space="0" w:color="111111"/>
              <w:bottom w:val="single" w:sz="2" w:space="0" w:color="auto"/>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single" w:sz="2" w:space="0" w:color="auto"/>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2、投标有效期满足招标文件要求；</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3、投标文件完全满足招标文件的实质性条款（即标注</w:t>
            </w:r>
            <w:r>
              <w:rPr>
                <w:rFonts w:ascii="宋体" w:hAnsi="宋体" w:cs="宋体" w:hint="eastAsia"/>
                <w:bCs/>
                <w:sz w:val="21"/>
                <w:szCs w:val="21"/>
              </w:rPr>
              <w:t>★</w:t>
            </w:r>
            <w:r>
              <w:rPr>
                <w:rFonts w:ascii="宋体" w:hAnsi="宋体" w:cs="宋体" w:hint="eastAsia"/>
                <w:sz w:val="21"/>
                <w:szCs w:val="21"/>
              </w:rPr>
              <w:t>号条款）无负偏离的。</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4、投标文件没有采购人不能接受的附加的条件；</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5、提供资料齐全并且不存在内容虚假；</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6、投标文件的实质性内容使用中文表述、表述明确、前后不存在矛盾且使用计量单位均符合招标文件要求；</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7、投标文件的关键内容字迹清晰、能够辨认，且投标文件中经修正的内容（如有）字迹清晰可以</w:t>
            </w:r>
            <w:proofErr w:type="gramStart"/>
            <w:r>
              <w:rPr>
                <w:rFonts w:ascii="宋体" w:hAnsi="宋体" w:cs="宋体" w:hint="eastAsia"/>
                <w:sz w:val="21"/>
                <w:szCs w:val="21"/>
              </w:rPr>
              <w:t>辩认</w:t>
            </w:r>
            <w:proofErr w:type="gramEnd"/>
            <w:r>
              <w:rPr>
                <w:rFonts w:ascii="宋体" w:hAnsi="宋体" w:cs="宋体" w:hint="eastAsia"/>
                <w:sz w:val="21"/>
                <w:szCs w:val="21"/>
              </w:rPr>
              <w:t>并且修改处均按规定签署、盖章；</w:t>
            </w:r>
          </w:p>
        </w:tc>
        <w:tc>
          <w:tcPr>
            <w:tcW w:w="1418" w:type="dxa"/>
            <w:tcBorders>
              <w:top w:val="inset" w:sz="6" w:space="0" w:color="111111"/>
              <w:left w:val="inset" w:sz="6" w:space="0" w:color="111111"/>
              <w:bottom w:val="inset" w:sz="6" w:space="0" w:color="111111"/>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inset" w:sz="6" w:space="0" w:color="111111"/>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r w:rsidR="00D3502A" w:rsidTr="00961F9F">
        <w:trPr>
          <w:trHeight w:val="340"/>
          <w:jc w:val="center"/>
        </w:trPr>
        <w:tc>
          <w:tcPr>
            <w:tcW w:w="831" w:type="dxa"/>
            <w:vMerge/>
            <w:tcBorders>
              <w:top w:val="inset" w:sz="6" w:space="0" w:color="111111"/>
              <w:left w:val="single" w:sz="12" w:space="0" w:color="auto"/>
              <w:bottom w:val="single" w:sz="12" w:space="0" w:color="auto"/>
              <w:right w:val="inset" w:sz="6" w:space="0" w:color="111111"/>
            </w:tcBorders>
            <w:vAlign w:val="center"/>
            <w:hideMark/>
          </w:tcPr>
          <w:p w:rsidR="00D3502A" w:rsidRDefault="00D3502A" w:rsidP="00961F9F">
            <w:pPr>
              <w:widowControl/>
              <w:jc w:val="left"/>
              <w:rPr>
                <w:rFonts w:hAnsi="宋体" w:cs="宋体"/>
                <w:szCs w:val="21"/>
              </w:rPr>
            </w:pPr>
          </w:p>
        </w:tc>
        <w:tc>
          <w:tcPr>
            <w:tcW w:w="4725" w:type="dxa"/>
            <w:tcBorders>
              <w:top w:val="inset" w:sz="6" w:space="0" w:color="111111"/>
              <w:left w:val="inset" w:sz="6" w:space="0" w:color="111111"/>
              <w:bottom w:val="single" w:sz="12" w:space="0" w:color="auto"/>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8、不含法律、法规和招标文件规定的其他无效情形。</w:t>
            </w:r>
          </w:p>
        </w:tc>
        <w:tc>
          <w:tcPr>
            <w:tcW w:w="1418" w:type="dxa"/>
            <w:tcBorders>
              <w:top w:val="inset" w:sz="6" w:space="0" w:color="111111"/>
              <w:left w:val="inset" w:sz="6" w:space="0" w:color="111111"/>
              <w:bottom w:val="single" w:sz="12" w:space="0" w:color="auto"/>
              <w:right w:val="inset" w:sz="6" w:space="0" w:color="111111"/>
            </w:tcBorders>
            <w:vAlign w:val="center"/>
            <w:hideMark/>
          </w:tcPr>
          <w:p w:rsidR="00D3502A" w:rsidRDefault="00D3502A" w:rsidP="00961F9F">
            <w:pPr>
              <w:pStyle w:val="af3"/>
              <w:rPr>
                <w:rFonts w:ascii="宋体" w:hAnsi="宋体" w:cs="宋体"/>
                <w:sz w:val="21"/>
                <w:szCs w:val="21"/>
              </w:rPr>
            </w:pPr>
            <w:r>
              <w:rPr>
                <w:rFonts w:ascii="宋体" w:hAnsi="宋体" w:cs="宋体" w:hint="eastAsia"/>
                <w:sz w:val="21"/>
                <w:szCs w:val="21"/>
              </w:rPr>
              <w:t>□通过</w:t>
            </w:r>
          </w:p>
          <w:p w:rsidR="00D3502A" w:rsidRDefault="00D3502A" w:rsidP="00961F9F">
            <w:pPr>
              <w:pStyle w:val="af3"/>
              <w:rPr>
                <w:rFonts w:ascii="宋体" w:hAnsi="宋体" w:cs="宋体"/>
                <w:sz w:val="21"/>
                <w:szCs w:val="21"/>
              </w:rPr>
            </w:pPr>
            <w:r>
              <w:rPr>
                <w:rFonts w:ascii="宋体" w:hAnsi="宋体" w:cs="宋体" w:hint="eastAsia"/>
                <w:sz w:val="21"/>
                <w:szCs w:val="21"/>
              </w:rPr>
              <w:t>□不通过</w:t>
            </w:r>
          </w:p>
        </w:tc>
        <w:tc>
          <w:tcPr>
            <w:tcW w:w="1959" w:type="dxa"/>
            <w:tcBorders>
              <w:top w:val="inset" w:sz="6" w:space="0" w:color="111111"/>
              <w:left w:val="inset" w:sz="6" w:space="0" w:color="111111"/>
              <w:bottom w:val="single" w:sz="12" w:space="0" w:color="auto"/>
              <w:right w:val="single" w:sz="12" w:space="0" w:color="auto"/>
            </w:tcBorders>
            <w:vAlign w:val="center"/>
            <w:hideMark/>
          </w:tcPr>
          <w:p w:rsidR="00D3502A" w:rsidRDefault="00D3502A" w:rsidP="00961F9F">
            <w:pPr>
              <w:pStyle w:val="af3"/>
              <w:jc w:val="center"/>
              <w:rPr>
                <w:rFonts w:ascii="宋体" w:hAnsi="宋体" w:cs="宋体"/>
                <w:sz w:val="21"/>
                <w:szCs w:val="21"/>
              </w:rPr>
            </w:pPr>
            <w:r>
              <w:rPr>
                <w:rFonts w:ascii="宋体" w:hAnsi="宋体" w:cs="宋体" w:hint="eastAsia"/>
                <w:sz w:val="21"/>
                <w:szCs w:val="21"/>
              </w:rPr>
              <w:t>第（）页</w:t>
            </w:r>
          </w:p>
        </w:tc>
      </w:tr>
    </w:tbl>
    <w:p w:rsidR="00D3502A" w:rsidRDefault="00D3502A">
      <w:pPr>
        <w:spacing w:line="360" w:lineRule="auto"/>
        <w:rPr>
          <w:rFonts w:ascii="宋体" w:hAnsi="宋体"/>
          <w:b/>
          <w:bCs/>
          <w:spacing w:val="6"/>
          <w:szCs w:val="21"/>
        </w:rPr>
      </w:pPr>
      <w:r>
        <w:rPr>
          <w:rFonts w:hAnsi="宋体" w:cs="宋体" w:hint="eastAsia"/>
          <w:b/>
          <w:szCs w:val="21"/>
          <w:lang w:bidi="ar"/>
        </w:rPr>
        <w:t>备注：供应商自查表将作为投标供应商有效性审查的重要内容之一，投标供应商必须严格按照其内容及序列要求在投标文件中对应如实提供。</w:t>
      </w:r>
    </w:p>
    <w:p w:rsidR="00D3502A" w:rsidRDefault="00D3502A" w:rsidP="00D3502A">
      <w:pPr>
        <w:pStyle w:val="1"/>
      </w:pPr>
      <w:r>
        <w:br w:type="page"/>
      </w:r>
    </w:p>
    <w:p w:rsidR="00F11D57" w:rsidRDefault="00D131E0">
      <w:pPr>
        <w:spacing w:line="360" w:lineRule="auto"/>
        <w:rPr>
          <w:rFonts w:ascii="宋体" w:hAnsi="宋体"/>
          <w:b/>
          <w:bCs/>
          <w:spacing w:val="6"/>
          <w:szCs w:val="21"/>
        </w:rPr>
      </w:pPr>
      <w:r>
        <w:rPr>
          <w:rFonts w:ascii="宋体" w:hAnsi="宋体" w:hint="eastAsia"/>
          <w:b/>
          <w:bCs/>
          <w:spacing w:val="6"/>
          <w:szCs w:val="21"/>
        </w:rPr>
        <w:lastRenderedPageBreak/>
        <w:t>1</w:t>
      </w:r>
      <w:r w:rsidR="00D3502A">
        <w:rPr>
          <w:rFonts w:ascii="宋体" w:hAnsi="宋体" w:hint="eastAsia"/>
          <w:b/>
          <w:bCs/>
          <w:spacing w:val="6"/>
          <w:szCs w:val="21"/>
        </w:rPr>
        <w:t>4</w:t>
      </w:r>
      <w:r>
        <w:rPr>
          <w:rFonts w:ascii="宋体" w:hAnsi="宋体" w:hint="eastAsia"/>
          <w:b/>
          <w:bCs/>
          <w:spacing w:val="6"/>
          <w:szCs w:val="21"/>
        </w:rPr>
        <w:t>.政府采购统计基础信息表</w:t>
      </w:r>
    </w:p>
    <w:p w:rsidR="00F11D57" w:rsidRDefault="00F11D57">
      <w:pPr>
        <w:tabs>
          <w:tab w:val="left" w:pos="606"/>
        </w:tabs>
        <w:spacing w:line="360" w:lineRule="auto"/>
        <w:rPr>
          <w:rFonts w:ascii="宋体" w:hAnsi="宋体"/>
          <w:bCs/>
          <w:spacing w:val="6"/>
          <w:szCs w:val="21"/>
        </w:rPr>
      </w:pPr>
    </w:p>
    <w:p w:rsidR="00F11D57" w:rsidRDefault="00D131E0">
      <w:pPr>
        <w:spacing w:line="360" w:lineRule="auto"/>
        <w:jc w:val="center"/>
        <w:rPr>
          <w:rFonts w:ascii="宋体" w:hAnsi="宋体"/>
          <w:b/>
          <w:spacing w:val="6"/>
          <w:szCs w:val="21"/>
        </w:rPr>
      </w:pPr>
      <w:r>
        <w:rPr>
          <w:rFonts w:ascii="宋体" w:hAnsi="宋体" w:hint="eastAsia"/>
          <w:b/>
          <w:spacing w:val="6"/>
          <w:szCs w:val="21"/>
        </w:rPr>
        <w:t>政府采购统计基础信息表</w:t>
      </w:r>
    </w:p>
    <w:tbl>
      <w:tblPr>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111"/>
        <w:gridCol w:w="5528"/>
      </w:tblGrid>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采购人及采购项目名称</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投（中）</w:t>
            </w:r>
            <w:proofErr w:type="gramStart"/>
            <w:r>
              <w:rPr>
                <w:rFonts w:ascii="宋体" w:hAnsi="宋体" w:hint="eastAsia"/>
                <w:spacing w:val="6"/>
                <w:szCs w:val="21"/>
              </w:rPr>
              <w:t>标单位</w:t>
            </w:r>
            <w:proofErr w:type="gramEnd"/>
            <w:r>
              <w:rPr>
                <w:rFonts w:ascii="宋体" w:hAnsi="宋体" w:hint="eastAsia"/>
                <w:spacing w:val="6"/>
                <w:szCs w:val="21"/>
              </w:rPr>
              <w:t>名称</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是否国内企业</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是否宁波企业</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企业划分标准类型（大型、中型、小型、微型）</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提供的货物是否本企业制造</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货物原产地是否是中国境内</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货物原产地是否是宁波</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是节能清单产品</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提供的货物是否是环境标志清单产品</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承担的工程或服务是否本企业提供</w:t>
            </w:r>
          </w:p>
        </w:tc>
        <w:tc>
          <w:tcPr>
            <w:tcW w:w="5528" w:type="dxa"/>
            <w:vAlign w:val="center"/>
          </w:tcPr>
          <w:p w:rsidR="00F11D57" w:rsidRDefault="00F11D57">
            <w:pPr>
              <w:spacing w:line="400" w:lineRule="exact"/>
              <w:ind w:firstLineChars="200" w:firstLine="444"/>
              <w:jc w:val="center"/>
              <w:rPr>
                <w:rFonts w:ascii="宋体" w:hAnsi="宋体"/>
                <w:spacing w:val="6"/>
                <w:szCs w:val="21"/>
              </w:rPr>
            </w:pP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本项目预算</w:t>
            </w:r>
          </w:p>
        </w:tc>
        <w:tc>
          <w:tcPr>
            <w:tcW w:w="5528" w:type="dxa"/>
            <w:vAlign w:val="center"/>
          </w:tcPr>
          <w:p w:rsidR="00F11D57" w:rsidRDefault="00D131E0">
            <w:pPr>
              <w:spacing w:line="400" w:lineRule="exact"/>
              <w:ind w:firstLineChars="200" w:firstLine="444"/>
              <w:jc w:val="center"/>
              <w:rPr>
                <w:rFonts w:ascii="宋体" w:hAnsi="宋体"/>
                <w:spacing w:val="6"/>
                <w:szCs w:val="21"/>
              </w:rPr>
            </w:pPr>
            <w:r>
              <w:rPr>
                <w:rFonts w:ascii="宋体" w:hAnsi="宋体" w:hint="eastAsia"/>
                <w:spacing w:val="6"/>
                <w:szCs w:val="21"/>
              </w:rPr>
              <w:t>/</w:t>
            </w: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本项目是否专门面向中小企业采购</w:t>
            </w:r>
          </w:p>
        </w:tc>
        <w:tc>
          <w:tcPr>
            <w:tcW w:w="5528" w:type="dxa"/>
            <w:vAlign w:val="center"/>
          </w:tcPr>
          <w:p w:rsidR="00F11D57" w:rsidRDefault="00293955">
            <w:pPr>
              <w:spacing w:line="400" w:lineRule="exact"/>
              <w:ind w:firstLineChars="200" w:firstLine="444"/>
              <w:jc w:val="center"/>
              <w:rPr>
                <w:rFonts w:ascii="宋体" w:hAnsi="宋体"/>
                <w:spacing w:val="6"/>
                <w:szCs w:val="21"/>
              </w:rPr>
            </w:pPr>
            <w:r>
              <w:rPr>
                <w:rFonts w:ascii="宋体" w:hAnsi="宋体" w:hint="eastAsia"/>
                <w:spacing w:val="6"/>
                <w:szCs w:val="21"/>
              </w:rPr>
              <w:t>是</w:t>
            </w:r>
          </w:p>
        </w:tc>
      </w:tr>
      <w:tr w:rsidR="00F11D57">
        <w:trPr>
          <w:trHeight w:val="612"/>
        </w:trPr>
        <w:tc>
          <w:tcPr>
            <w:tcW w:w="4111" w:type="dxa"/>
            <w:vAlign w:val="center"/>
          </w:tcPr>
          <w:p w:rsidR="00F11D57" w:rsidRDefault="00D131E0">
            <w:pPr>
              <w:spacing w:line="400" w:lineRule="exact"/>
              <w:rPr>
                <w:rFonts w:ascii="宋体" w:hAnsi="宋体"/>
                <w:spacing w:val="6"/>
                <w:szCs w:val="21"/>
              </w:rPr>
            </w:pPr>
            <w:r>
              <w:rPr>
                <w:rFonts w:ascii="宋体" w:hAnsi="宋体" w:hint="eastAsia"/>
                <w:spacing w:val="6"/>
                <w:szCs w:val="21"/>
              </w:rPr>
              <w:t>投（中）标金额（万元）</w:t>
            </w:r>
          </w:p>
        </w:tc>
        <w:tc>
          <w:tcPr>
            <w:tcW w:w="5528" w:type="dxa"/>
            <w:vAlign w:val="center"/>
          </w:tcPr>
          <w:p w:rsidR="00F11D57" w:rsidRDefault="00D131E0">
            <w:pPr>
              <w:spacing w:line="400" w:lineRule="exact"/>
              <w:ind w:firstLineChars="200" w:firstLine="444"/>
              <w:jc w:val="center"/>
              <w:rPr>
                <w:rFonts w:ascii="宋体" w:hAnsi="宋体"/>
                <w:spacing w:val="6"/>
                <w:szCs w:val="21"/>
              </w:rPr>
            </w:pPr>
            <w:r>
              <w:rPr>
                <w:rFonts w:ascii="宋体" w:hAnsi="宋体" w:hint="eastAsia"/>
                <w:spacing w:val="6"/>
                <w:szCs w:val="21"/>
              </w:rPr>
              <w:t>/</w:t>
            </w:r>
          </w:p>
        </w:tc>
      </w:tr>
    </w:tbl>
    <w:p w:rsidR="00BE0DAB" w:rsidRDefault="00D131E0">
      <w:pPr>
        <w:tabs>
          <w:tab w:val="left" w:pos="2472"/>
        </w:tabs>
        <w:snapToGrid w:val="0"/>
        <w:spacing w:before="120" w:after="120" w:line="360" w:lineRule="auto"/>
        <w:rPr>
          <w:rFonts w:hAnsi="宋体"/>
          <w:spacing w:val="6"/>
          <w:szCs w:val="21"/>
        </w:rPr>
      </w:pPr>
      <w:r>
        <w:rPr>
          <w:rFonts w:hAnsi="宋体" w:hint="eastAsia"/>
          <w:spacing w:val="6"/>
          <w:szCs w:val="21"/>
        </w:rPr>
        <w:t>备注：请各投标人务必填写此表作为投标文件的组成部分</w:t>
      </w:r>
    </w:p>
    <w:p w:rsidR="00BE0DAB" w:rsidRDefault="00BE0DAB" w:rsidP="00BE0DAB">
      <w:pPr>
        <w:pStyle w:val="1"/>
      </w:pPr>
      <w:r>
        <w:br w:type="page"/>
      </w:r>
    </w:p>
    <w:p w:rsidR="00092F38" w:rsidRDefault="00092F38">
      <w:pPr>
        <w:tabs>
          <w:tab w:val="left" w:pos="2472"/>
        </w:tabs>
        <w:snapToGrid w:val="0"/>
        <w:spacing w:before="120" w:after="120" w:line="360" w:lineRule="auto"/>
        <w:rPr>
          <w:rFonts w:ascii="宋体" w:hAnsi="宋体" w:cs="宋体"/>
          <w:b/>
          <w:szCs w:val="21"/>
        </w:rPr>
        <w:sectPr w:rsidR="00092F38" w:rsidSect="00853029">
          <w:pgSz w:w="11906" w:h="16838"/>
          <w:pgMar w:top="1588" w:right="1644" w:bottom="1985" w:left="1531" w:header="851" w:footer="992" w:gutter="0"/>
          <w:cols w:space="720"/>
          <w:docGrid w:linePitch="602" w:charSpace="-1675"/>
        </w:sectPr>
      </w:pPr>
    </w:p>
    <w:p w:rsidR="00F11D57" w:rsidRPr="00BE0DAB" w:rsidRDefault="00BE0DAB">
      <w:pPr>
        <w:tabs>
          <w:tab w:val="left" w:pos="2472"/>
        </w:tabs>
        <w:snapToGrid w:val="0"/>
        <w:spacing w:before="120" w:after="120" w:line="360" w:lineRule="auto"/>
        <w:rPr>
          <w:rFonts w:ascii="宋体" w:hAnsi="宋体" w:cs="宋体"/>
          <w:b/>
          <w:szCs w:val="21"/>
        </w:rPr>
      </w:pPr>
      <w:r w:rsidRPr="00BE0DAB">
        <w:rPr>
          <w:rFonts w:ascii="宋体" w:hAnsi="宋体" w:cs="宋体" w:hint="eastAsia"/>
          <w:b/>
          <w:szCs w:val="21"/>
        </w:rPr>
        <w:lastRenderedPageBreak/>
        <w:t>附件：</w:t>
      </w:r>
    </w:p>
    <w:p w:rsidR="00BE0DAB" w:rsidRPr="00BE0DAB" w:rsidRDefault="00BE0DAB" w:rsidP="00BE0DAB">
      <w:pPr>
        <w:pStyle w:val="1"/>
        <w:ind w:leftChars="-337" w:left="-707" w:hanging="1"/>
      </w:pPr>
      <w:r>
        <w:rPr>
          <w:noProof/>
        </w:rPr>
        <w:drawing>
          <wp:inline distT="0" distB="0" distL="0" distR="0" wp14:anchorId="20CD85EE" wp14:editId="0797B72F">
            <wp:extent cx="9210129" cy="3324225"/>
            <wp:effectExtent l="0" t="0" r="0" b="0"/>
            <wp:docPr id="5" name="图片 5" descr="C:\Users\ADMINI~1\AppData\Local\Temp\WeChat Files\da216aa6e88fc1c4448a97be61b9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a216aa6e88fc1c4448a97be61b999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29064" cy="3331059"/>
                    </a:xfrm>
                    <a:prstGeom prst="rect">
                      <a:avLst/>
                    </a:prstGeom>
                    <a:noFill/>
                    <a:ln>
                      <a:noFill/>
                    </a:ln>
                  </pic:spPr>
                </pic:pic>
              </a:graphicData>
            </a:graphic>
          </wp:inline>
        </w:drawing>
      </w:r>
    </w:p>
    <w:sectPr w:rsidR="00BE0DAB" w:rsidRPr="00BE0DAB" w:rsidSect="00092F38">
      <w:pgSz w:w="16838" w:h="11906" w:orient="landscape"/>
      <w:pgMar w:top="1531" w:right="1588" w:bottom="1644" w:left="1985" w:header="851" w:footer="992" w:gutter="0"/>
      <w:cols w:space="720"/>
      <w:docGrid w:linePitch="602" w:charSpace="-16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C55" w:rsidRDefault="00D56C55">
      <w:r>
        <w:separator/>
      </w:r>
    </w:p>
  </w:endnote>
  <w:endnote w:type="continuationSeparator" w:id="0">
    <w:p w:rsidR="00D56C55" w:rsidRDefault="00D5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汉鼎简细圆">
    <w:altName w:val="宋体"/>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40001" w:csb1="00000000"/>
  </w:font>
  <w:font w:name="等线">
    <w:altName w:val="微软雅黑"/>
    <w:charset w:val="86"/>
    <w:family w:val="auto"/>
    <w:pitch w:val="variable"/>
    <w:sig w:usb0="00000000" w:usb1="38CF7CFA" w:usb2="00000016" w:usb3="00000000" w:csb0="0004000F" w:csb1="00000000"/>
  </w:font>
  <w:font w:name="FangSong">
    <w:altName w:val="Times New Roman"/>
    <w:panose1 w:val="00000000000000000000"/>
    <w:charset w:val="00"/>
    <w:family w:val="roman"/>
    <w:notTrueType/>
    <w:pitch w:val="default"/>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framePr w:wrap="around" w:vAnchor="text" w:hAnchor="margin" w:xAlign="center" w:y="1"/>
      <w:rPr>
        <w:rStyle w:val="af8"/>
      </w:rPr>
    </w:pPr>
    <w:r>
      <w:fldChar w:fldCharType="begin"/>
    </w:r>
    <w:r>
      <w:rPr>
        <w:rStyle w:val="af8"/>
      </w:rPr>
      <w:instrText xml:space="preserve">PAGE  </w:instrText>
    </w:r>
    <w:r>
      <w:fldChar w:fldCharType="separate"/>
    </w:r>
    <w:r>
      <w:rPr>
        <w:rStyle w:val="af8"/>
      </w:rPr>
      <w:t>1</w:t>
    </w:r>
    <w:r>
      <w:fldChar w:fldCharType="end"/>
    </w:r>
  </w:p>
  <w:p w:rsidR="00961F9F" w:rsidRDefault="00961F9F">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framePr w:wrap="around" w:vAnchor="text" w:hAnchor="margin" w:xAlign="center" w:y="1"/>
      <w:rPr>
        <w:rStyle w:val="af8"/>
      </w:rPr>
    </w:pPr>
    <w:r>
      <w:fldChar w:fldCharType="begin"/>
    </w:r>
    <w:r>
      <w:rPr>
        <w:rStyle w:val="af8"/>
      </w:rPr>
      <w:instrText xml:space="preserve">PAGE  </w:instrText>
    </w:r>
    <w:r>
      <w:fldChar w:fldCharType="separate"/>
    </w:r>
    <w:r>
      <w:rPr>
        <w:rStyle w:val="af8"/>
      </w:rPr>
      <w:t>20</w:t>
    </w:r>
    <w:r>
      <w:fldChar w:fldCharType="end"/>
    </w:r>
  </w:p>
  <w:p w:rsidR="00961F9F" w:rsidRDefault="00961F9F">
    <w:pPr>
      <w:pStyle w:val="ae"/>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ind w:right="360" w:firstLine="360"/>
    </w:pPr>
    <w:r>
      <w:rPr>
        <w:noProof/>
        <w:snapToGrid/>
      </w:rPr>
      <mc:AlternateContent>
        <mc:Choice Requires="wps">
          <w:drawing>
            <wp:anchor distT="0" distB="0" distL="114300" distR="114300" simplePos="0" relativeHeight="251660288" behindDoc="0" locked="0" layoutInCell="1" allowOverlap="1" wp14:anchorId="1DFB688F" wp14:editId="50E6FD5B">
              <wp:simplePos x="0" y="0"/>
              <wp:positionH relativeFrom="margin">
                <wp:align>center</wp:align>
              </wp:positionH>
              <wp:positionV relativeFrom="paragraph">
                <wp:posOffset>0</wp:posOffset>
              </wp:positionV>
              <wp:extent cx="114935" cy="131445"/>
              <wp:effectExtent l="0" t="0" r="12065" b="1460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61F9F" w:rsidRDefault="00961F9F">
                          <w:pPr>
                            <w:pStyle w:val="ae"/>
                          </w:pPr>
                          <w:r>
                            <w:fldChar w:fldCharType="begin"/>
                          </w:r>
                          <w:r>
                            <w:instrText xml:space="preserve"> PAGE  \* MERGEFORMAT </w:instrText>
                          </w:r>
                          <w:r>
                            <w:fldChar w:fldCharType="separate"/>
                          </w:r>
                          <w:r w:rsidR="0040081A">
                            <w:rPr>
                              <w:noProof/>
                            </w:rPr>
                            <w:t>2</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0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" filled="f" stroked="f" strokeweight=".5pt">
              <v:path arrowok="t"/>
              <v:textbox style="mso-fit-shape-to-text:t" inset="0,0,0,0">
                <w:txbxContent>
                  <w:p w:rsidR="00961F9F" w:rsidRDefault="00961F9F">
                    <w:pPr>
                      <w:pStyle w:val="ae"/>
                    </w:pPr>
                    <w:r>
                      <w:fldChar w:fldCharType="begin"/>
                    </w:r>
                    <w:r>
                      <w:instrText xml:space="preserve"> PAGE  \* MERGEFORMAT </w:instrText>
                    </w:r>
                    <w:r>
                      <w:fldChar w:fldCharType="separate"/>
                    </w:r>
                    <w:r w:rsidR="0040081A">
                      <w:rPr>
                        <w:noProof/>
                      </w:rPr>
                      <w:t>2</w:t>
                    </w:r>
                    <w:r>
                      <w:rPr>
                        <w:noProof/>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jc w:val="center"/>
    </w:pPr>
    <w:r>
      <w:rPr>
        <w:noProof/>
        <w:snapToGrid/>
      </w:rPr>
      <mc:AlternateContent>
        <mc:Choice Requires="wps">
          <w:drawing>
            <wp:anchor distT="0" distB="0" distL="114300" distR="114300" simplePos="0" relativeHeight="251661312" behindDoc="0" locked="0" layoutInCell="1" allowOverlap="1" wp14:anchorId="489269DE" wp14:editId="33F45360">
              <wp:simplePos x="0" y="0"/>
              <wp:positionH relativeFrom="margin">
                <wp:align>center</wp:align>
              </wp:positionH>
              <wp:positionV relativeFrom="paragraph">
                <wp:posOffset>0</wp:posOffset>
              </wp:positionV>
              <wp:extent cx="114935" cy="131445"/>
              <wp:effectExtent l="0" t="0" r="12065" b="146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61F9F" w:rsidRDefault="00961F9F">
                          <w:pPr>
                            <w:pStyle w:val="ae"/>
                          </w:pPr>
                          <w:r>
                            <w:fldChar w:fldCharType="begin"/>
                          </w:r>
                          <w:r>
                            <w:instrText xml:space="preserve"> PAGE  \* MERGEFORMAT </w:instrText>
                          </w:r>
                          <w:r>
                            <w:fldChar w:fldCharType="separate"/>
                          </w:r>
                          <w:r w:rsidR="0040081A">
                            <w:rPr>
                              <w:noProof/>
                            </w:rPr>
                            <w:t>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9.0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" filled="f" stroked="f" strokeweight=".5pt">
              <v:path arrowok="t"/>
              <v:textbox style="mso-fit-shape-to-text:t" inset="0,0,0,0">
                <w:txbxContent>
                  <w:p w:rsidR="00961F9F" w:rsidRDefault="00961F9F">
                    <w:pPr>
                      <w:pStyle w:val="ae"/>
                    </w:pPr>
                    <w:r>
                      <w:fldChar w:fldCharType="begin"/>
                    </w:r>
                    <w:r>
                      <w:instrText xml:space="preserve"> PAGE  \* MERGEFORMAT </w:instrText>
                    </w:r>
                    <w:r>
                      <w:fldChar w:fldCharType="separate"/>
                    </w:r>
                    <w:r w:rsidR="0040081A">
                      <w:rPr>
                        <w:noProof/>
                      </w:rPr>
                      <w:t>1</w:t>
                    </w:r>
                    <w:r>
                      <w:rPr>
                        <w:noProof/>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framePr w:wrap="around" w:vAnchor="text" w:hAnchor="margin" w:xAlign="center" w:y="1"/>
      <w:rPr>
        <w:rStyle w:val="af8"/>
      </w:rPr>
    </w:pPr>
    <w:r>
      <w:fldChar w:fldCharType="begin"/>
    </w:r>
    <w:r>
      <w:rPr>
        <w:rStyle w:val="af8"/>
      </w:rPr>
      <w:instrText xml:space="preserve">PAGE  </w:instrText>
    </w:r>
    <w:r>
      <w:fldChar w:fldCharType="separate"/>
    </w:r>
    <w:r>
      <w:rPr>
        <w:rStyle w:val="af8"/>
      </w:rPr>
      <w:t>20</w:t>
    </w:r>
    <w:r>
      <w:fldChar w:fldCharType="end"/>
    </w:r>
  </w:p>
  <w:p w:rsidR="00961F9F" w:rsidRDefault="00961F9F">
    <w:pPr>
      <w:pStyle w:val="ae"/>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e"/>
      <w:ind w:right="360" w:firstLine="360"/>
    </w:pPr>
    <w:r>
      <w:rPr>
        <w:noProof/>
        <w:snapToGrid/>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12065" b="1460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61F9F" w:rsidRDefault="00961F9F">
                          <w:pPr>
                            <w:pStyle w:val="ae"/>
                          </w:pPr>
                          <w:r>
                            <w:fldChar w:fldCharType="begin"/>
                          </w:r>
                          <w:r>
                            <w:instrText xml:space="preserve"> PAGE  \* MERGEFORMAT </w:instrText>
                          </w:r>
                          <w:r>
                            <w:fldChar w:fldCharType="separate"/>
                          </w:r>
                          <w:r w:rsidR="0040081A">
                            <w:rPr>
                              <w:noProof/>
                            </w:rPr>
                            <w:t>61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9.05pt;height:10.3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" filled="f" stroked="f" strokeweight=".5pt">
              <v:path arrowok="t"/>
              <v:textbox style="mso-fit-shape-to-text:t" inset="0,0,0,0">
                <w:txbxContent>
                  <w:p w:rsidR="00961F9F" w:rsidRDefault="00961F9F">
                    <w:pPr>
                      <w:pStyle w:val="ae"/>
                    </w:pPr>
                    <w:r>
                      <w:fldChar w:fldCharType="begin"/>
                    </w:r>
                    <w:r>
                      <w:instrText xml:space="preserve"> PAGE  \* MERGEFORMAT </w:instrText>
                    </w:r>
                    <w:r>
                      <w:fldChar w:fldCharType="separate"/>
                    </w:r>
                    <w:r w:rsidR="0040081A">
                      <w:rPr>
                        <w:noProof/>
                      </w:rPr>
                      <w:t>61</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C55" w:rsidRDefault="00D56C55">
      <w:r>
        <w:separator/>
      </w:r>
    </w:p>
  </w:footnote>
  <w:footnote w:type="continuationSeparator" w:id="0">
    <w:p w:rsidR="00D56C55" w:rsidRDefault="00D56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f"/>
      <w:framePr w:wrap="around" w:vAnchor="text" w:hAnchor="margin" w:xAlign="center" w:y="1"/>
      <w:rPr>
        <w:rStyle w:val="af8"/>
      </w:rPr>
    </w:pPr>
    <w:r>
      <w:fldChar w:fldCharType="begin"/>
    </w:r>
    <w:r>
      <w:rPr>
        <w:rStyle w:val="af8"/>
      </w:rPr>
      <w:instrText xml:space="preserve">PAGE  </w:instrText>
    </w:r>
    <w:r>
      <w:fldChar w:fldCharType="separate"/>
    </w:r>
    <w:r>
      <w:rPr>
        <w:rStyle w:val="af8"/>
      </w:rPr>
      <w:t>20</w:t>
    </w:r>
    <w:r>
      <w:fldChar w:fldCharType="end"/>
    </w:r>
  </w:p>
  <w:p w:rsidR="00961F9F" w:rsidRDefault="00961F9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9F" w:rsidRDefault="00961F9F">
    <w:pPr>
      <w:pStyle w:val="af"/>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D55307"/>
    <w:multiLevelType w:val="singleLevel"/>
    <w:tmpl w:val="99D55307"/>
    <w:lvl w:ilvl="0">
      <w:start w:val="1"/>
      <w:numFmt w:val="decimal"/>
      <w:suff w:val="space"/>
      <w:lvlText w:val="%1．"/>
      <w:lvlJc w:val="left"/>
    </w:lvl>
  </w:abstractNum>
  <w:abstractNum w:abstractNumId="1">
    <w:nsid w:val="9AF8E19E"/>
    <w:multiLevelType w:val="singleLevel"/>
    <w:tmpl w:val="9AF8E19E"/>
    <w:lvl w:ilvl="0">
      <w:start w:val="1"/>
      <w:numFmt w:val="decimal"/>
      <w:lvlText w:val="%1."/>
      <w:lvlJc w:val="left"/>
      <w:pPr>
        <w:tabs>
          <w:tab w:val="num" w:pos="312"/>
        </w:tabs>
        <w:ind w:left="0" w:firstLine="0"/>
      </w:pPr>
    </w:lvl>
  </w:abstractNum>
  <w:abstractNum w:abstractNumId="2">
    <w:nsid w:val="BB6B01F8"/>
    <w:multiLevelType w:val="singleLevel"/>
    <w:tmpl w:val="BB6B01F8"/>
    <w:lvl w:ilvl="0">
      <w:start w:val="1"/>
      <w:numFmt w:val="decimal"/>
      <w:suff w:val="nothing"/>
      <w:lvlText w:val="（%1）"/>
      <w:lvlJc w:val="left"/>
      <w:rPr>
        <w:rFonts w:hint="default"/>
        <w:highlight w:val="none"/>
      </w:rPr>
    </w:lvl>
  </w:abstractNum>
  <w:abstractNum w:abstractNumId="3">
    <w:nsid w:val="BEDFA75B"/>
    <w:multiLevelType w:val="singleLevel"/>
    <w:tmpl w:val="BEDFA75B"/>
    <w:lvl w:ilvl="0">
      <w:start w:val="2"/>
      <w:numFmt w:val="chineseCounting"/>
      <w:suff w:val="nothing"/>
      <w:lvlText w:val="%1、"/>
      <w:lvlJc w:val="left"/>
      <w:rPr>
        <w:rFonts w:hint="eastAsia"/>
      </w:rPr>
    </w:lvl>
  </w:abstractNum>
  <w:abstractNum w:abstractNumId="4">
    <w:nsid w:val="E2397FF6"/>
    <w:multiLevelType w:val="singleLevel"/>
    <w:tmpl w:val="E2397FF6"/>
    <w:lvl w:ilvl="0">
      <w:start w:val="11"/>
      <w:numFmt w:val="decimal"/>
      <w:suff w:val="nothing"/>
      <w:lvlText w:val="%1、"/>
      <w:lvlJc w:val="left"/>
    </w:lvl>
  </w:abstractNum>
  <w:abstractNum w:abstractNumId="5">
    <w:nsid w:val="F48432B2"/>
    <w:multiLevelType w:val="singleLevel"/>
    <w:tmpl w:val="F48432B2"/>
    <w:lvl w:ilvl="0">
      <w:start w:val="1"/>
      <w:numFmt w:val="decimal"/>
      <w:suff w:val="nothing"/>
      <w:lvlText w:val="（%1）"/>
      <w:lvlJc w:val="left"/>
    </w:lvl>
  </w:abstractNum>
  <w:abstractNum w:abstractNumId="6">
    <w:nsid w:val="00000007"/>
    <w:multiLevelType w:val="singleLevel"/>
    <w:tmpl w:val="00000007"/>
    <w:lvl w:ilvl="0">
      <w:start w:val="1"/>
      <w:numFmt w:val="decimal"/>
      <w:suff w:val="nothing"/>
      <w:lvlText w:val="%1、"/>
      <w:lvlJc w:val="left"/>
      <w:pPr>
        <w:tabs>
          <w:tab w:val="left" w:pos="0"/>
        </w:tabs>
        <w:ind w:left="0" w:firstLine="400"/>
      </w:pPr>
      <w:rPr>
        <w:rFonts w:ascii="Arial" w:eastAsia="宋体" w:hAnsi="Arial" w:cs="宋体" w:hint="default"/>
      </w:rPr>
    </w:lvl>
  </w:abstractNum>
  <w:abstractNum w:abstractNumId="7">
    <w:nsid w:val="0000000B"/>
    <w:multiLevelType w:val="singleLevel"/>
    <w:tmpl w:val="0000000B"/>
    <w:lvl w:ilvl="0">
      <w:start w:val="1"/>
      <w:numFmt w:val="decimal"/>
      <w:pStyle w:val="3"/>
      <w:lvlText w:val="%1."/>
      <w:lvlJc w:val="left"/>
      <w:pPr>
        <w:tabs>
          <w:tab w:val="left" w:pos="1200"/>
        </w:tabs>
        <w:ind w:left="1200" w:hanging="360"/>
      </w:pPr>
    </w:lvl>
  </w:abstractNum>
  <w:abstractNum w:abstractNumId="8">
    <w:nsid w:val="0000000E"/>
    <w:multiLevelType w:val="singleLevel"/>
    <w:tmpl w:val="0000000E"/>
    <w:lvl w:ilvl="0">
      <w:start w:val="1"/>
      <w:numFmt w:val="decimal"/>
      <w:suff w:val="nothing"/>
      <w:lvlText w:val="（%1）"/>
      <w:lvlJc w:val="left"/>
      <w:pPr>
        <w:ind w:left="0" w:firstLine="400"/>
      </w:pPr>
    </w:lvl>
  </w:abstractNum>
  <w:abstractNum w:abstractNumId="9">
    <w:nsid w:val="00000020"/>
    <w:multiLevelType w:val="singleLevel"/>
    <w:tmpl w:val="00000020"/>
    <w:lvl w:ilvl="0">
      <w:start w:val="1"/>
      <w:numFmt w:val="chineseCounting"/>
      <w:suff w:val="nothing"/>
      <w:lvlText w:val="（%1）"/>
      <w:lvlJc w:val="left"/>
    </w:lvl>
  </w:abstractNum>
  <w:abstractNum w:abstractNumId="10">
    <w:nsid w:val="0000003D"/>
    <w:multiLevelType w:val="singleLevel"/>
    <w:tmpl w:val="0000003D"/>
    <w:lvl w:ilvl="0">
      <w:start w:val="3"/>
      <w:numFmt w:val="chineseCounting"/>
      <w:suff w:val="nothing"/>
      <w:lvlText w:val="（%1）"/>
      <w:lvlJc w:val="left"/>
      <w:pPr>
        <w:ind w:left="0" w:firstLine="0"/>
      </w:pPr>
    </w:lvl>
  </w:abstractNum>
  <w:abstractNum w:abstractNumId="11">
    <w:nsid w:val="00000043"/>
    <w:multiLevelType w:val="singleLevel"/>
    <w:tmpl w:val="00000043"/>
    <w:lvl w:ilvl="0">
      <w:start w:val="2"/>
      <w:numFmt w:val="decimal"/>
      <w:suff w:val="nothing"/>
      <w:lvlText w:val="%1."/>
      <w:lvlJc w:val="left"/>
      <w:pPr>
        <w:ind w:left="0" w:firstLine="0"/>
      </w:pPr>
    </w:lvl>
  </w:abstractNum>
  <w:abstractNum w:abstractNumId="12">
    <w:nsid w:val="138263DE"/>
    <w:multiLevelType w:val="singleLevel"/>
    <w:tmpl w:val="138263DE"/>
    <w:lvl w:ilvl="0">
      <w:start w:val="6"/>
      <w:numFmt w:val="chineseCounting"/>
      <w:suff w:val="space"/>
      <w:lvlText w:val="第%1章"/>
      <w:lvlJc w:val="left"/>
      <w:rPr>
        <w:rFonts w:hint="eastAsia"/>
      </w:rPr>
    </w:lvl>
  </w:abstractNum>
  <w:abstractNum w:abstractNumId="13">
    <w:nsid w:val="2D07D65E"/>
    <w:multiLevelType w:val="multilevel"/>
    <w:tmpl w:val="2D07D65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nsid w:val="2FA9157D"/>
    <w:multiLevelType w:val="singleLevel"/>
    <w:tmpl w:val="2FA9157D"/>
    <w:lvl w:ilvl="0">
      <w:start w:val="1"/>
      <w:numFmt w:val="decimal"/>
      <w:suff w:val="nothing"/>
      <w:lvlText w:val="%1、"/>
      <w:lvlJc w:val="left"/>
    </w:lvl>
  </w:abstractNum>
  <w:abstractNum w:abstractNumId="15">
    <w:nsid w:val="33177340"/>
    <w:multiLevelType w:val="singleLevel"/>
    <w:tmpl w:val="33177340"/>
    <w:lvl w:ilvl="0">
      <w:start w:val="1"/>
      <w:numFmt w:val="decimal"/>
      <w:suff w:val="nothing"/>
      <w:lvlText w:val="%1、"/>
      <w:lvlJc w:val="left"/>
    </w:lvl>
  </w:abstractNum>
  <w:abstractNum w:abstractNumId="16">
    <w:nsid w:val="3FD4B791"/>
    <w:multiLevelType w:val="singleLevel"/>
    <w:tmpl w:val="3FD4B791"/>
    <w:lvl w:ilvl="0">
      <w:start w:val="1"/>
      <w:numFmt w:val="decimal"/>
      <w:suff w:val="nothing"/>
      <w:lvlText w:val="%1、"/>
      <w:lvlJc w:val="left"/>
    </w:lvl>
  </w:abstractNum>
  <w:abstractNum w:abstractNumId="17">
    <w:nsid w:val="47886AF8"/>
    <w:multiLevelType w:val="multilevel"/>
    <w:tmpl w:val="47886AF8"/>
    <w:lvl w:ilvl="0">
      <w:start w:val="1"/>
      <w:numFmt w:val="decimal"/>
      <w:lvlText w:val="%1."/>
      <w:lvlJc w:val="left"/>
      <w:pPr>
        <w:ind w:left="773" w:hanging="360"/>
      </w:pPr>
      <w:rPr>
        <w:rFonts w:hint="default"/>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8">
    <w:nsid w:val="697B3B0C"/>
    <w:multiLevelType w:val="singleLevel"/>
    <w:tmpl w:val="697B3B0C"/>
    <w:lvl w:ilvl="0">
      <w:start w:val="1"/>
      <w:numFmt w:val="decimal"/>
      <w:suff w:val="nothing"/>
      <w:lvlText w:val="%1、"/>
      <w:lvlJc w:val="left"/>
    </w:lvl>
  </w:abstractNum>
  <w:num w:numId="1">
    <w:abstractNumId w:val="7"/>
  </w:num>
  <w:num w:numId="2">
    <w:abstractNumId w:val="3"/>
  </w:num>
  <w:num w:numId="3">
    <w:abstractNumId w:val="0"/>
  </w:num>
  <w:num w:numId="4">
    <w:abstractNumId w:val="14"/>
  </w:num>
  <w:num w:numId="5">
    <w:abstractNumId w:val="13"/>
  </w:num>
  <w:num w:numId="6">
    <w:abstractNumId w:val="15"/>
  </w:num>
  <w:num w:numId="7">
    <w:abstractNumId w:val="17"/>
  </w:num>
  <w:num w:numId="8">
    <w:abstractNumId w:val="5"/>
  </w:num>
  <w:num w:numId="9">
    <w:abstractNumId w:val="2"/>
  </w:num>
  <w:num w:numId="10">
    <w:abstractNumId w:val="6"/>
  </w:num>
  <w:num w:numId="11">
    <w:abstractNumId w:val="9"/>
  </w:num>
  <w:num w:numId="12">
    <w:abstractNumId w:val="16"/>
  </w:num>
  <w:num w:numId="13">
    <w:abstractNumId w:val="4"/>
  </w:num>
  <w:num w:numId="14">
    <w:abstractNumId w:val="12"/>
  </w:num>
  <w:num w:numId="15">
    <w:abstractNumId w:val="18"/>
  </w:num>
  <w:num w:numId="16">
    <w:abstractNumId w:val="10"/>
    <w:lvlOverride w:ilvl="0">
      <w:startOverride w:val="3"/>
    </w:lvlOverride>
  </w:num>
  <w:num w:numId="17">
    <w:abstractNumId w:val="1"/>
    <w:lvlOverride w:ilvl="0">
      <w:startOverride w:val="1"/>
    </w:lvlOverride>
  </w:num>
  <w:num w:numId="18">
    <w:abstractNumId w:val="8"/>
    <w:lvlOverride w:ilvl="0">
      <w:startOverride w:val="1"/>
    </w:lvlOverride>
  </w:num>
  <w:num w:numId="19">
    <w:abstractNumId w:val="1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okNames" w:val="year1_2;filetype1_2"/>
    <w:docVar w:name="commondata" w:val="eyJoZGlkIjoiMjQyMjViMWU2OTk3ODA2NjdlYmYzMmZiNmU2YzI1MWEifQ=="/>
    <w:docVar w:name="CurUserName" w:val="采购监管处收发室"/>
    <w:docVar w:name="DeleteMarces" w:val="False"/>
    <w:docVar w:name="DocName" w:val="0EF90D4B09DBFB9E4825742B0028ACBF_1.doc"/>
    <w:docVar w:name="haha" w:val="100"/>
    <w:docVar w:name="NewInfo" w:val="〔2009〕20&amp;;&amp;浙财采监字"/>
    <w:docVar w:name="OldInfo" w:val=" "/>
    <w:docVar w:name="SplitTool" w:val="False"/>
    <w:docVar w:name="TitleStr" w:val="浙江省财政厅;文件;"/>
    <w:docVar w:name="TrackMark" w:val="1"/>
  </w:docVars>
  <w:rsids>
    <w:rsidRoot w:val="00172A27"/>
    <w:rsid w:val="00000742"/>
    <w:rsid w:val="00004117"/>
    <w:rsid w:val="000068C0"/>
    <w:rsid w:val="00014FC8"/>
    <w:rsid w:val="00020948"/>
    <w:rsid w:val="00022E67"/>
    <w:rsid w:val="0002303F"/>
    <w:rsid w:val="00030B6F"/>
    <w:rsid w:val="00035840"/>
    <w:rsid w:val="00046EAB"/>
    <w:rsid w:val="000601B9"/>
    <w:rsid w:val="0006583F"/>
    <w:rsid w:val="0007169B"/>
    <w:rsid w:val="0007248B"/>
    <w:rsid w:val="00074937"/>
    <w:rsid w:val="00082677"/>
    <w:rsid w:val="0008551F"/>
    <w:rsid w:val="00086F61"/>
    <w:rsid w:val="00092F38"/>
    <w:rsid w:val="000A2DA7"/>
    <w:rsid w:val="000A7CD4"/>
    <w:rsid w:val="000B0711"/>
    <w:rsid w:val="000B4206"/>
    <w:rsid w:val="000C2F56"/>
    <w:rsid w:val="000C6932"/>
    <w:rsid w:val="000D0373"/>
    <w:rsid w:val="000D6460"/>
    <w:rsid w:val="000E0A31"/>
    <w:rsid w:val="000E4874"/>
    <w:rsid w:val="000E56F1"/>
    <w:rsid w:val="000E5D0E"/>
    <w:rsid w:val="000F2770"/>
    <w:rsid w:val="000F3D50"/>
    <w:rsid w:val="0010437E"/>
    <w:rsid w:val="00106045"/>
    <w:rsid w:val="0010753C"/>
    <w:rsid w:val="00112DDD"/>
    <w:rsid w:val="00120511"/>
    <w:rsid w:val="001216EA"/>
    <w:rsid w:val="001300B5"/>
    <w:rsid w:val="00135087"/>
    <w:rsid w:val="00140E52"/>
    <w:rsid w:val="0014288A"/>
    <w:rsid w:val="001432CE"/>
    <w:rsid w:val="00150B14"/>
    <w:rsid w:val="00152D0A"/>
    <w:rsid w:val="00166A9E"/>
    <w:rsid w:val="00172A27"/>
    <w:rsid w:val="001743AB"/>
    <w:rsid w:val="001770BE"/>
    <w:rsid w:val="001900AA"/>
    <w:rsid w:val="00191BE8"/>
    <w:rsid w:val="00192F12"/>
    <w:rsid w:val="00195288"/>
    <w:rsid w:val="001973EE"/>
    <w:rsid w:val="001A729F"/>
    <w:rsid w:val="001B214E"/>
    <w:rsid w:val="001C408D"/>
    <w:rsid w:val="001C6442"/>
    <w:rsid w:val="001D10B9"/>
    <w:rsid w:val="001D57A6"/>
    <w:rsid w:val="001E0139"/>
    <w:rsid w:val="001E532A"/>
    <w:rsid w:val="001F15DE"/>
    <w:rsid w:val="001F1BC3"/>
    <w:rsid w:val="00207DAB"/>
    <w:rsid w:val="00210FEE"/>
    <w:rsid w:val="00222FF5"/>
    <w:rsid w:val="002264E8"/>
    <w:rsid w:val="0023406F"/>
    <w:rsid w:val="00246A68"/>
    <w:rsid w:val="0024769E"/>
    <w:rsid w:val="00254259"/>
    <w:rsid w:val="00254B98"/>
    <w:rsid w:val="00262991"/>
    <w:rsid w:val="00265F3E"/>
    <w:rsid w:val="00271DBC"/>
    <w:rsid w:val="00276FCE"/>
    <w:rsid w:val="00277B29"/>
    <w:rsid w:val="00282635"/>
    <w:rsid w:val="00290DC4"/>
    <w:rsid w:val="00292BAB"/>
    <w:rsid w:val="00293955"/>
    <w:rsid w:val="002A5024"/>
    <w:rsid w:val="002B1BD8"/>
    <w:rsid w:val="002B1CF0"/>
    <w:rsid w:val="002B39DB"/>
    <w:rsid w:val="002B4517"/>
    <w:rsid w:val="002C6EA3"/>
    <w:rsid w:val="002D51B2"/>
    <w:rsid w:val="002D746A"/>
    <w:rsid w:val="002E01C1"/>
    <w:rsid w:val="002F282B"/>
    <w:rsid w:val="00300E5F"/>
    <w:rsid w:val="003036AE"/>
    <w:rsid w:val="00304D33"/>
    <w:rsid w:val="00306A68"/>
    <w:rsid w:val="00315359"/>
    <w:rsid w:val="0032138D"/>
    <w:rsid w:val="0032572E"/>
    <w:rsid w:val="00335ABB"/>
    <w:rsid w:val="00340E59"/>
    <w:rsid w:val="00347520"/>
    <w:rsid w:val="00347DA5"/>
    <w:rsid w:val="003532FE"/>
    <w:rsid w:val="00370616"/>
    <w:rsid w:val="00382DB5"/>
    <w:rsid w:val="00384D44"/>
    <w:rsid w:val="0038599D"/>
    <w:rsid w:val="00385A38"/>
    <w:rsid w:val="003966FA"/>
    <w:rsid w:val="0039751B"/>
    <w:rsid w:val="00397781"/>
    <w:rsid w:val="003A4544"/>
    <w:rsid w:val="003B2B59"/>
    <w:rsid w:val="003C4C47"/>
    <w:rsid w:val="003C6C65"/>
    <w:rsid w:val="003E469D"/>
    <w:rsid w:val="003E4D83"/>
    <w:rsid w:val="003F0750"/>
    <w:rsid w:val="003F46D3"/>
    <w:rsid w:val="003F7AAB"/>
    <w:rsid w:val="0040081A"/>
    <w:rsid w:val="00424A1D"/>
    <w:rsid w:val="0043260B"/>
    <w:rsid w:val="00432EBE"/>
    <w:rsid w:val="00434E8F"/>
    <w:rsid w:val="00441793"/>
    <w:rsid w:val="00450365"/>
    <w:rsid w:val="0045148F"/>
    <w:rsid w:val="00457EA2"/>
    <w:rsid w:val="00461724"/>
    <w:rsid w:val="00476FF4"/>
    <w:rsid w:val="00482A73"/>
    <w:rsid w:val="00483922"/>
    <w:rsid w:val="00484208"/>
    <w:rsid w:val="00492D0E"/>
    <w:rsid w:val="00493400"/>
    <w:rsid w:val="00495944"/>
    <w:rsid w:val="004970D3"/>
    <w:rsid w:val="004A0566"/>
    <w:rsid w:val="004B15C4"/>
    <w:rsid w:val="004B23E4"/>
    <w:rsid w:val="004B4D61"/>
    <w:rsid w:val="004B5C61"/>
    <w:rsid w:val="004B646A"/>
    <w:rsid w:val="004C221F"/>
    <w:rsid w:val="004C55DA"/>
    <w:rsid w:val="004C6B25"/>
    <w:rsid w:val="004D581D"/>
    <w:rsid w:val="004D776F"/>
    <w:rsid w:val="004F67BB"/>
    <w:rsid w:val="005051D1"/>
    <w:rsid w:val="0050582D"/>
    <w:rsid w:val="00512759"/>
    <w:rsid w:val="005218C6"/>
    <w:rsid w:val="0052465E"/>
    <w:rsid w:val="00532BF2"/>
    <w:rsid w:val="0055291F"/>
    <w:rsid w:val="005537D8"/>
    <w:rsid w:val="005537EC"/>
    <w:rsid w:val="005608B7"/>
    <w:rsid w:val="005612A2"/>
    <w:rsid w:val="00562237"/>
    <w:rsid w:val="0056224E"/>
    <w:rsid w:val="005755B2"/>
    <w:rsid w:val="00575CE8"/>
    <w:rsid w:val="005765FC"/>
    <w:rsid w:val="00583159"/>
    <w:rsid w:val="00586B5D"/>
    <w:rsid w:val="0058720F"/>
    <w:rsid w:val="005877CE"/>
    <w:rsid w:val="00587961"/>
    <w:rsid w:val="005955FF"/>
    <w:rsid w:val="005A5F64"/>
    <w:rsid w:val="005A632B"/>
    <w:rsid w:val="005B05EC"/>
    <w:rsid w:val="005B0C30"/>
    <w:rsid w:val="005C16B5"/>
    <w:rsid w:val="005C2271"/>
    <w:rsid w:val="005E18F5"/>
    <w:rsid w:val="005E24A4"/>
    <w:rsid w:val="005F4528"/>
    <w:rsid w:val="005F6E28"/>
    <w:rsid w:val="00600E98"/>
    <w:rsid w:val="00600F55"/>
    <w:rsid w:val="00601727"/>
    <w:rsid w:val="006033F9"/>
    <w:rsid w:val="00604C4C"/>
    <w:rsid w:val="00607938"/>
    <w:rsid w:val="00612B7D"/>
    <w:rsid w:val="00612DC8"/>
    <w:rsid w:val="00614EE5"/>
    <w:rsid w:val="00624D63"/>
    <w:rsid w:val="00626071"/>
    <w:rsid w:val="006269E9"/>
    <w:rsid w:val="00633458"/>
    <w:rsid w:val="00640770"/>
    <w:rsid w:val="0065512F"/>
    <w:rsid w:val="006574EE"/>
    <w:rsid w:val="00661990"/>
    <w:rsid w:val="006636C8"/>
    <w:rsid w:val="00673286"/>
    <w:rsid w:val="00676318"/>
    <w:rsid w:val="00680352"/>
    <w:rsid w:val="00680A9B"/>
    <w:rsid w:val="00690910"/>
    <w:rsid w:val="00696A1D"/>
    <w:rsid w:val="006C0602"/>
    <w:rsid w:val="006C5CE5"/>
    <w:rsid w:val="006D0CE9"/>
    <w:rsid w:val="006D1D0B"/>
    <w:rsid w:val="006D6E25"/>
    <w:rsid w:val="00726034"/>
    <w:rsid w:val="007362A1"/>
    <w:rsid w:val="007363A2"/>
    <w:rsid w:val="007453DC"/>
    <w:rsid w:val="00746C0F"/>
    <w:rsid w:val="00760B8F"/>
    <w:rsid w:val="00774219"/>
    <w:rsid w:val="007754FB"/>
    <w:rsid w:val="00776CD3"/>
    <w:rsid w:val="007822E7"/>
    <w:rsid w:val="0078691E"/>
    <w:rsid w:val="00790E75"/>
    <w:rsid w:val="0079567E"/>
    <w:rsid w:val="007A60DC"/>
    <w:rsid w:val="007A7BDB"/>
    <w:rsid w:val="007B1A13"/>
    <w:rsid w:val="007C193B"/>
    <w:rsid w:val="007C3B0B"/>
    <w:rsid w:val="007C40FF"/>
    <w:rsid w:val="007C6043"/>
    <w:rsid w:val="007D3E89"/>
    <w:rsid w:val="007E064B"/>
    <w:rsid w:val="007E143F"/>
    <w:rsid w:val="007E6000"/>
    <w:rsid w:val="007F01F0"/>
    <w:rsid w:val="007F3317"/>
    <w:rsid w:val="007F4259"/>
    <w:rsid w:val="007F5B69"/>
    <w:rsid w:val="00820B8C"/>
    <w:rsid w:val="00835538"/>
    <w:rsid w:val="00836191"/>
    <w:rsid w:val="008429DF"/>
    <w:rsid w:val="00844A8F"/>
    <w:rsid w:val="008457DB"/>
    <w:rsid w:val="008475A9"/>
    <w:rsid w:val="00853029"/>
    <w:rsid w:val="0085570F"/>
    <w:rsid w:val="00857824"/>
    <w:rsid w:val="00862A33"/>
    <w:rsid w:val="00893666"/>
    <w:rsid w:val="00893998"/>
    <w:rsid w:val="008A10DB"/>
    <w:rsid w:val="008A55EE"/>
    <w:rsid w:val="008A6E96"/>
    <w:rsid w:val="008C05C3"/>
    <w:rsid w:val="008C1677"/>
    <w:rsid w:val="008C6C74"/>
    <w:rsid w:val="008C7183"/>
    <w:rsid w:val="008D0A7D"/>
    <w:rsid w:val="008D1225"/>
    <w:rsid w:val="008D32AE"/>
    <w:rsid w:val="008D767D"/>
    <w:rsid w:val="008E4B8A"/>
    <w:rsid w:val="008F3424"/>
    <w:rsid w:val="008F458F"/>
    <w:rsid w:val="009019A7"/>
    <w:rsid w:val="00910BBE"/>
    <w:rsid w:val="00915FFF"/>
    <w:rsid w:val="00917CFC"/>
    <w:rsid w:val="00927FD0"/>
    <w:rsid w:val="009373FD"/>
    <w:rsid w:val="00940AE1"/>
    <w:rsid w:val="009417A0"/>
    <w:rsid w:val="00941816"/>
    <w:rsid w:val="0095017D"/>
    <w:rsid w:val="00952D50"/>
    <w:rsid w:val="00961F9F"/>
    <w:rsid w:val="00962B36"/>
    <w:rsid w:val="00975C18"/>
    <w:rsid w:val="00977AD2"/>
    <w:rsid w:val="009857AE"/>
    <w:rsid w:val="00986CC6"/>
    <w:rsid w:val="00987196"/>
    <w:rsid w:val="00987597"/>
    <w:rsid w:val="0099184E"/>
    <w:rsid w:val="009942FC"/>
    <w:rsid w:val="00996C23"/>
    <w:rsid w:val="009A0DE7"/>
    <w:rsid w:val="009A3288"/>
    <w:rsid w:val="009A627F"/>
    <w:rsid w:val="009B3A7A"/>
    <w:rsid w:val="009B705E"/>
    <w:rsid w:val="009B78C6"/>
    <w:rsid w:val="009C661A"/>
    <w:rsid w:val="009C6AC8"/>
    <w:rsid w:val="009D5D0D"/>
    <w:rsid w:val="009D5E4A"/>
    <w:rsid w:val="009D62DE"/>
    <w:rsid w:val="009D7D7A"/>
    <w:rsid w:val="009E1ED1"/>
    <w:rsid w:val="009E2A00"/>
    <w:rsid w:val="009F311D"/>
    <w:rsid w:val="00A06F79"/>
    <w:rsid w:val="00A119A8"/>
    <w:rsid w:val="00A13B93"/>
    <w:rsid w:val="00A13D54"/>
    <w:rsid w:val="00A152D9"/>
    <w:rsid w:val="00A17420"/>
    <w:rsid w:val="00A27190"/>
    <w:rsid w:val="00A35A92"/>
    <w:rsid w:val="00A4141C"/>
    <w:rsid w:val="00A41FE7"/>
    <w:rsid w:val="00A45424"/>
    <w:rsid w:val="00A47399"/>
    <w:rsid w:val="00A51A48"/>
    <w:rsid w:val="00A51A86"/>
    <w:rsid w:val="00A526FC"/>
    <w:rsid w:val="00A54FC9"/>
    <w:rsid w:val="00A556B5"/>
    <w:rsid w:val="00A55F14"/>
    <w:rsid w:val="00A643AF"/>
    <w:rsid w:val="00A647A2"/>
    <w:rsid w:val="00A667C5"/>
    <w:rsid w:val="00A67D58"/>
    <w:rsid w:val="00A70B8F"/>
    <w:rsid w:val="00A70FB4"/>
    <w:rsid w:val="00A76247"/>
    <w:rsid w:val="00A8014C"/>
    <w:rsid w:val="00A80E18"/>
    <w:rsid w:val="00A87313"/>
    <w:rsid w:val="00A92E3A"/>
    <w:rsid w:val="00A966C7"/>
    <w:rsid w:val="00A973D3"/>
    <w:rsid w:val="00AA2906"/>
    <w:rsid w:val="00AD30AB"/>
    <w:rsid w:val="00AD3187"/>
    <w:rsid w:val="00AD4095"/>
    <w:rsid w:val="00AD6C13"/>
    <w:rsid w:val="00AE0351"/>
    <w:rsid w:val="00AE0E57"/>
    <w:rsid w:val="00AE48B4"/>
    <w:rsid w:val="00AF0D15"/>
    <w:rsid w:val="00B03919"/>
    <w:rsid w:val="00B0526A"/>
    <w:rsid w:val="00B06CC2"/>
    <w:rsid w:val="00B10213"/>
    <w:rsid w:val="00B12075"/>
    <w:rsid w:val="00B17ADB"/>
    <w:rsid w:val="00B25BBC"/>
    <w:rsid w:val="00B267DB"/>
    <w:rsid w:val="00B4746F"/>
    <w:rsid w:val="00B653B9"/>
    <w:rsid w:val="00B719B9"/>
    <w:rsid w:val="00B825B7"/>
    <w:rsid w:val="00B8451A"/>
    <w:rsid w:val="00B86E19"/>
    <w:rsid w:val="00BC6B87"/>
    <w:rsid w:val="00BD1CBA"/>
    <w:rsid w:val="00BD7E50"/>
    <w:rsid w:val="00BE0DAB"/>
    <w:rsid w:val="00BF3756"/>
    <w:rsid w:val="00BF3D02"/>
    <w:rsid w:val="00C10186"/>
    <w:rsid w:val="00C12573"/>
    <w:rsid w:val="00C21695"/>
    <w:rsid w:val="00C21B3D"/>
    <w:rsid w:val="00C25426"/>
    <w:rsid w:val="00C27557"/>
    <w:rsid w:val="00C347CD"/>
    <w:rsid w:val="00C36D7A"/>
    <w:rsid w:val="00C40FDE"/>
    <w:rsid w:val="00C44EB0"/>
    <w:rsid w:val="00C45937"/>
    <w:rsid w:val="00C474DB"/>
    <w:rsid w:val="00C5252F"/>
    <w:rsid w:val="00C64A4D"/>
    <w:rsid w:val="00C66E29"/>
    <w:rsid w:val="00C762A6"/>
    <w:rsid w:val="00C807B5"/>
    <w:rsid w:val="00C96AFD"/>
    <w:rsid w:val="00CA6037"/>
    <w:rsid w:val="00CA6E80"/>
    <w:rsid w:val="00CB378E"/>
    <w:rsid w:val="00CB57DC"/>
    <w:rsid w:val="00CC4DF7"/>
    <w:rsid w:val="00CC59CA"/>
    <w:rsid w:val="00CE764B"/>
    <w:rsid w:val="00CF0AD6"/>
    <w:rsid w:val="00CF12E4"/>
    <w:rsid w:val="00D00277"/>
    <w:rsid w:val="00D00BED"/>
    <w:rsid w:val="00D021BE"/>
    <w:rsid w:val="00D046DD"/>
    <w:rsid w:val="00D12B6A"/>
    <w:rsid w:val="00D131E0"/>
    <w:rsid w:val="00D210A7"/>
    <w:rsid w:val="00D274E2"/>
    <w:rsid w:val="00D3502A"/>
    <w:rsid w:val="00D46F5D"/>
    <w:rsid w:val="00D52816"/>
    <w:rsid w:val="00D5392F"/>
    <w:rsid w:val="00D54054"/>
    <w:rsid w:val="00D56C55"/>
    <w:rsid w:val="00D57045"/>
    <w:rsid w:val="00D625D6"/>
    <w:rsid w:val="00D63ECC"/>
    <w:rsid w:val="00D667BD"/>
    <w:rsid w:val="00D90FA9"/>
    <w:rsid w:val="00D93250"/>
    <w:rsid w:val="00D9606A"/>
    <w:rsid w:val="00DA532B"/>
    <w:rsid w:val="00DC482B"/>
    <w:rsid w:val="00DD30F9"/>
    <w:rsid w:val="00DD490C"/>
    <w:rsid w:val="00DD6E1A"/>
    <w:rsid w:val="00DD7B7E"/>
    <w:rsid w:val="00DF1DCF"/>
    <w:rsid w:val="00DF5F60"/>
    <w:rsid w:val="00DF5F64"/>
    <w:rsid w:val="00E0014F"/>
    <w:rsid w:val="00E02504"/>
    <w:rsid w:val="00E1065B"/>
    <w:rsid w:val="00E12216"/>
    <w:rsid w:val="00E17BB9"/>
    <w:rsid w:val="00E208E1"/>
    <w:rsid w:val="00E2152B"/>
    <w:rsid w:val="00E23ED1"/>
    <w:rsid w:val="00E256AD"/>
    <w:rsid w:val="00E328CB"/>
    <w:rsid w:val="00E33588"/>
    <w:rsid w:val="00E42557"/>
    <w:rsid w:val="00E43359"/>
    <w:rsid w:val="00E43841"/>
    <w:rsid w:val="00E63CD0"/>
    <w:rsid w:val="00E64910"/>
    <w:rsid w:val="00E7325C"/>
    <w:rsid w:val="00E76A1E"/>
    <w:rsid w:val="00E7747A"/>
    <w:rsid w:val="00E9439F"/>
    <w:rsid w:val="00E964CE"/>
    <w:rsid w:val="00E97A70"/>
    <w:rsid w:val="00EA05A9"/>
    <w:rsid w:val="00EA5053"/>
    <w:rsid w:val="00EA6561"/>
    <w:rsid w:val="00EB2B8A"/>
    <w:rsid w:val="00EC08F0"/>
    <w:rsid w:val="00ED37D9"/>
    <w:rsid w:val="00ED5E37"/>
    <w:rsid w:val="00ED73C8"/>
    <w:rsid w:val="00ED75F8"/>
    <w:rsid w:val="00ED7D9A"/>
    <w:rsid w:val="00ED7DC7"/>
    <w:rsid w:val="00EE658A"/>
    <w:rsid w:val="00EE7131"/>
    <w:rsid w:val="00EF6BE2"/>
    <w:rsid w:val="00F10209"/>
    <w:rsid w:val="00F117D7"/>
    <w:rsid w:val="00F11D57"/>
    <w:rsid w:val="00F17029"/>
    <w:rsid w:val="00F173FD"/>
    <w:rsid w:val="00F235F5"/>
    <w:rsid w:val="00F321FF"/>
    <w:rsid w:val="00F4011B"/>
    <w:rsid w:val="00F41C64"/>
    <w:rsid w:val="00F63B30"/>
    <w:rsid w:val="00F64F3D"/>
    <w:rsid w:val="00F70F5F"/>
    <w:rsid w:val="00F8052B"/>
    <w:rsid w:val="00F84859"/>
    <w:rsid w:val="00F91DAA"/>
    <w:rsid w:val="00FA408A"/>
    <w:rsid w:val="00FA666A"/>
    <w:rsid w:val="00FB0787"/>
    <w:rsid w:val="00FB4405"/>
    <w:rsid w:val="00FB7D7D"/>
    <w:rsid w:val="00FC16E4"/>
    <w:rsid w:val="00FD0F53"/>
    <w:rsid w:val="00FF142C"/>
    <w:rsid w:val="00FF3BC4"/>
    <w:rsid w:val="00FF3E4F"/>
    <w:rsid w:val="00FF5491"/>
    <w:rsid w:val="01027E5C"/>
    <w:rsid w:val="010B2569"/>
    <w:rsid w:val="011008D2"/>
    <w:rsid w:val="01172A03"/>
    <w:rsid w:val="012375FA"/>
    <w:rsid w:val="012706AB"/>
    <w:rsid w:val="012D3A19"/>
    <w:rsid w:val="013730A5"/>
    <w:rsid w:val="01374E54"/>
    <w:rsid w:val="01395070"/>
    <w:rsid w:val="015B6D94"/>
    <w:rsid w:val="015D585D"/>
    <w:rsid w:val="01786540"/>
    <w:rsid w:val="018B7D8A"/>
    <w:rsid w:val="01AD5116"/>
    <w:rsid w:val="01B23A13"/>
    <w:rsid w:val="01C857E6"/>
    <w:rsid w:val="01CD57FF"/>
    <w:rsid w:val="01D453F0"/>
    <w:rsid w:val="01DA4DB5"/>
    <w:rsid w:val="01E46594"/>
    <w:rsid w:val="01F80836"/>
    <w:rsid w:val="01F8416A"/>
    <w:rsid w:val="021D1844"/>
    <w:rsid w:val="021D1CB0"/>
    <w:rsid w:val="023D0B8F"/>
    <w:rsid w:val="02535CBD"/>
    <w:rsid w:val="02624152"/>
    <w:rsid w:val="02707F17"/>
    <w:rsid w:val="02714D38"/>
    <w:rsid w:val="02775E4F"/>
    <w:rsid w:val="027A7612"/>
    <w:rsid w:val="02814118"/>
    <w:rsid w:val="02832643"/>
    <w:rsid w:val="028D7421"/>
    <w:rsid w:val="029C4CB1"/>
    <w:rsid w:val="029E2444"/>
    <w:rsid w:val="02A07FDC"/>
    <w:rsid w:val="02AF74E7"/>
    <w:rsid w:val="02B60E06"/>
    <w:rsid w:val="02CA1EB1"/>
    <w:rsid w:val="02DF389F"/>
    <w:rsid w:val="02FD54AF"/>
    <w:rsid w:val="030D604F"/>
    <w:rsid w:val="03100A69"/>
    <w:rsid w:val="031075BB"/>
    <w:rsid w:val="031B60F3"/>
    <w:rsid w:val="032F07A2"/>
    <w:rsid w:val="03347F53"/>
    <w:rsid w:val="03436045"/>
    <w:rsid w:val="03597D63"/>
    <w:rsid w:val="035D43B0"/>
    <w:rsid w:val="036A37CB"/>
    <w:rsid w:val="03773C2D"/>
    <w:rsid w:val="038B0D51"/>
    <w:rsid w:val="03903C1F"/>
    <w:rsid w:val="03A251EF"/>
    <w:rsid w:val="03AA1254"/>
    <w:rsid w:val="03AD10E5"/>
    <w:rsid w:val="03C249D5"/>
    <w:rsid w:val="03EC217F"/>
    <w:rsid w:val="042E47B2"/>
    <w:rsid w:val="04385E02"/>
    <w:rsid w:val="043D0471"/>
    <w:rsid w:val="044031CE"/>
    <w:rsid w:val="044238F6"/>
    <w:rsid w:val="044A0592"/>
    <w:rsid w:val="045875B5"/>
    <w:rsid w:val="04640655"/>
    <w:rsid w:val="04715D30"/>
    <w:rsid w:val="04783BC9"/>
    <w:rsid w:val="048A4669"/>
    <w:rsid w:val="048C0345"/>
    <w:rsid w:val="04925647"/>
    <w:rsid w:val="049A3A21"/>
    <w:rsid w:val="049D3B67"/>
    <w:rsid w:val="04A2256B"/>
    <w:rsid w:val="04A84F35"/>
    <w:rsid w:val="04AB1EA0"/>
    <w:rsid w:val="04B62533"/>
    <w:rsid w:val="04C10992"/>
    <w:rsid w:val="04DA571D"/>
    <w:rsid w:val="04F12507"/>
    <w:rsid w:val="05041F6F"/>
    <w:rsid w:val="050E68EF"/>
    <w:rsid w:val="05216546"/>
    <w:rsid w:val="052459A1"/>
    <w:rsid w:val="05375C27"/>
    <w:rsid w:val="05452235"/>
    <w:rsid w:val="057619AD"/>
    <w:rsid w:val="058A7C48"/>
    <w:rsid w:val="05A11814"/>
    <w:rsid w:val="05C35F5A"/>
    <w:rsid w:val="05F477B7"/>
    <w:rsid w:val="061F4C33"/>
    <w:rsid w:val="06401E87"/>
    <w:rsid w:val="066346CD"/>
    <w:rsid w:val="066466EB"/>
    <w:rsid w:val="067E63C9"/>
    <w:rsid w:val="06A20FC1"/>
    <w:rsid w:val="06BF6017"/>
    <w:rsid w:val="06C02F40"/>
    <w:rsid w:val="06C71C5E"/>
    <w:rsid w:val="06C8492D"/>
    <w:rsid w:val="06E5236E"/>
    <w:rsid w:val="0701711F"/>
    <w:rsid w:val="07043A2A"/>
    <w:rsid w:val="0709095F"/>
    <w:rsid w:val="071F4C8D"/>
    <w:rsid w:val="0720423E"/>
    <w:rsid w:val="07260350"/>
    <w:rsid w:val="072F69D8"/>
    <w:rsid w:val="073F0F06"/>
    <w:rsid w:val="075E138C"/>
    <w:rsid w:val="076016E4"/>
    <w:rsid w:val="07702E6D"/>
    <w:rsid w:val="077A6C97"/>
    <w:rsid w:val="07A3003E"/>
    <w:rsid w:val="07B76CEE"/>
    <w:rsid w:val="07BD2286"/>
    <w:rsid w:val="07EC120C"/>
    <w:rsid w:val="07F7358F"/>
    <w:rsid w:val="07FA3F64"/>
    <w:rsid w:val="08133FD2"/>
    <w:rsid w:val="082A6D28"/>
    <w:rsid w:val="083D2F5E"/>
    <w:rsid w:val="084C5688"/>
    <w:rsid w:val="085B58CB"/>
    <w:rsid w:val="085D0A47"/>
    <w:rsid w:val="086329D2"/>
    <w:rsid w:val="08852948"/>
    <w:rsid w:val="089669FA"/>
    <w:rsid w:val="089B1EC4"/>
    <w:rsid w:val="08A13C26"/>
    <w:rsid w:val="08A74FB5"/>
    <w:rsid w:val="08BF22FE"/>
    <w:rsid w:val="08C300D8"/>
    <w:rsid w:val="08C47FFD"/>
    <w:rsid w:val="08C87478"/>
    <w:rsid w:val="08D343CC"/>
    <w:rsid w:val="08DA2C94"/>
    <w:rsid w:val="0902518B"/>
    <w:rsid w:val="090533B3"/>
    <w:rsid w:val="090D12BC"/>
    <w:rsid w:val="09260C87"/>
    <w:rsid w:val="094E01BB"/>
    <w:rsid w:val="095D7F5D"/>
    <w:rsid w:val="095F3294"/>
    <w:rsid w:val="09615163"/>
    <w:rsid w:val="09644C54"/>
    <w:rsid w:val="09664528"/>
    <w:rsid w:val="097D321B"/>
    <w:rsid w:val="098858E1"/>
    <w:rsid w:val="099F1AF8"/>
    <w:rsid w:val="09CE1C05"/>
    <w:rsid w:val="09EA14F3"/>
    <w:rsid w:val="09FC6193"/>
    <w:rsid w:val="0A2148F3"/>
    <w:rsid w:val="0A2600F6"/>
    <w:rsid w:val="0A391C3C"/>
    <w:rsid w:val="0A39721C"/>
    <w:rsid w:val="0A4C1AD0"/>
    <w:rsid w:val="0A52152C"/>
    <w:rsid w:val="0A5C592B"/>
    <w:rsid w:val="0A6F38B0"/>
    <w:rsid w:val="0A7E3AF3"/>
    <w:rsid w:val="0A8C0D82"/>
    <w:rsid w:val="0A8D3D36"/>
    <w:rsid w:val="0A924BC5"/>
    <w:rsid w:val="0AA108B0"/>
    <w:rsid w:val="0AAF3C91"/>
    <w:rsid w:val="0AE334A1"/>
    <w:rsid w:val="0AF50657"/>
    <w:rsid w:val="0AF80F8B"/>
    <w:rsid w:val="0AFB1BC7"/>
    <w:rsid w:val="0B093D05"/>
    <w:rsid w:val="0B1C0C2C"/>
    <w:rsid w:val="0B4067EB"/>
    <w:rsid w:val="0B421562"/>
    <w:rsid w:val="0B460AB5"/>
    <w:rsid w:val="0B4F45BF"/>
    <w:rsid w:val="0B7708A6"/>
    <w:rsid w:val="0B82222A"/>
    <w:rsid w:val="0B896AF0"/>
    <w:rsid w:val="0B963D21"/>
    <w:rsid w:val="0B974E6D"/>
    <w:rsid w:val="0BA359A9"/>
    <w:rsid w:val="0BAB4DCA"/>
    <w:rsid w:val="0BAC6F16"/>
    <w:rsid w:val="0BB36320"/>
    <w:rsid w:val="0BB767ED"/>
    <w:rsid w:val="0BC8771C"/>
    <w:rsid w:val="0BE81B6C"/>
    <w:rsid w:val="0BF73B5D"/>
    <w:rsid w:val="0C0D143F"/>
    <w:rsid w:val="0C472848"/>
    <w:rsid w:val="0C49264E"/>
    <w:rsid w:val="0C4B3C09"/>
    <w:rsid w:val="0C5837CD"/>
    <w:rsid w:val="0C605BA6"/>
    <w:rsid w:val="0C985340"/>
    <w:rsid w:val="0CAC2B9A"/>
    <w:rsid w:val="0CB804E7"/>
    <w:rsid w:val="0CBD4FCC"/>
    <w:rsid w:val="0CBD6B55"/>
    <w:rsid w:val="0CCF6888"/>
    <w:rsid w:val="0CDA7CB4"/>
    <w:rsid w:val="0CDB522D"/>
    <w:rsid w:val="0CE516B2"/>
    <w:rsid w:val="0CF32EB9"/>
    <w:rsid w:val="0D1021D4"/>
    <w:rsid w:val="0D252FB8"/>
    <w:rsid w:val="0D29727C"/>
    <w:rsid w:val="0D3F756A"/>
    <w:rsid w:val="0D613984"/>
    <w:rsid w:val="0D644613"/>
    <w:rsid w:val="0D67678E"/>
    <w:rsid w:val="0D6D6BDD"/>
    <w:rsid w:val="0D895F5D"/>
    <w:rsid w:val="0D9642F0"/>
    <w:rsid w:val="0DAB400E"/>
    <w:rsid w:val="0DB63D4A"/>
    <w:rsid w:val="0DDA00CB"/>
    <w:rsid w:val="0DDD6D83"/>
    <w:rsid w:val="0DEC297A"/>
    <w:rsid w:val="0DF827DA"/>
    <w:rsid w:val="0E121D8E"/>
    <w:rsid w:val="0E197DBB"/>
    <w:rsid w:val="0E1A0520"/>
    <w:rsid w:val="0E26072A"/>
    <w:rsid w:val="0E682AF0"/>
    <w:rsid w:val="0E717C07"/>
    <w:rsid w:val="0E822B53"/>
    <w:rsid w:val="0E954768"/>
    <w:rsid w:val="0E9C09EC"/>
    <w:rsid w:val="0EBE33D9"/>
    <w:rsid w:val="0EBE4AF8"/>
    <w:rsid w:val="0EDA1438"/>
    <w:rsid w:val="0EE24651"/>
    <w:rsid w:val="0EEB7B1C"/>
    <w:rsid w:val="0F0867DF"/>
    <w:rsid w:val="0F580DB7"/>
    <w:rsid w:val="0F593FEA"/>
    <w:rsid w:val="0F706100"/>
    <w:rsid w:val="0F70699C"/>
    <w:rsid w:val="0F713C26"/>
    <w:rsid w:val="0F8135EB"/>
    <w:rsid w:val="0FAB699A"/>
    <w:rsid w:val="0FAF5D5A"/>
    <w:rsid w:val="0FB1741D"/>
    <w:rsid w:val="0FB70B0E"/>
    <w:rsid w:val="0FCC3926"/>
    <w:rsid w:val="0FD06C62"/>
    <w:rsid w:val="100E0101"/>
    <w:rsid w:val="102165A8"/>
    <w:rsid w:val="102709F1"/>
    <w:rsid w:val="10354C54"/>
    <w:rsid w:val="10525806"/>
    <w:rsid w:val="10563C24"/>
    <w:rsid w:val="10686DD7"/>
    <w:rsid w:val="107D3656"/>
    <w:rsid w:val="10802373"/>
    <w:rsid w:val="10A67900"/>
    <w:rsid w:val="10BD38CF"/>
    <w:rsid w:val="10C84048"/>
    <w:rsid w:val="10E92C6E"/>
    <w:rsid w:val="11005262"/>
    <w:rsid w:val="110227A3"/>
    <w:rsid w:val="11287383"/>
    <w:rsid w:val="11595CB9"/>
    <w:rsid w:val="11AD6755"/>
    <w:rsid w:val="11B2758D"/>
    <w:rsid w:val="11B2781B"/>
    <w:rsid w:val="11B76268"/>
    <w:rsid w:val="11C41482"/>
    <w:rsid w:val="11CE5360"/>
    <w:rsid w:val="11E903EC"/>
    <w:rsid w:val="11F8062F"/>
    <w:rsid w:val="11FD2924"/>
    <w:rsid w:val="120C165E"/>
    <w:rsid w:val="121511E1"/>
    <w:rsid w:val="12256F37"/>
    <w:rsid w:val="122E4B42"/>
    <w:rsid w:val="123C2A45"/>
    <w:rsid w:val="12631A0A"/>
    <w:rsid w:val="126606C4"/>
    <w:rsid w:val="127203E1"/>
    <w:rsid w:val="128679E9"/>
    <w:rsid w:val="12896C4E"/>
    <w:rsid w:val="129F443D"/>
    <w:rsid w:val="12C025AA"/>
    <w:rsid w:val="12CE0786"/>
    <w:rsid w:val="12DE7274"/>
    <w:rsid w:val="12E0534B"/>
    <w:rsid w:val="12E806A4"/>
    <w:rsid w:val="12E979B8"/>
    <w:rsid w:val="12FA6E89"/>
    <w:rsid w:val="130D399B"/>
    <w:rsid w:val="131B2827"/>
    <w:rsid w:val="131C64E2"/>
    <w:rsid w:val="132B6A32"/>
    <w:rsid w:val="13304781"/>
    <w:rsid w:val="1334692D"/>
    <w:rsid w:val="133616FF"/>
    <w:rsid w:val="133C6A1A"/>
    <w:rsid w:val="13426006"/>
    <w:rsid w:val="13451652"/>
    <w:rsid w:val="1347361C"/>
    <w:rsid w:val="136C562E"/>
    <w:rsid w:val="13822D59"/>
    <w:rsid w:val="13D1738A"/>
    <w:rsid w:val="13EB5139"/>
    <w:rsid w:val="13EE5846"/>
    <w:rsid w:val="13FD3CDB"/>
    <w:rsid w:val="14022569"/>
    <w:rsid w:val="140D3B87"/>
    <w:rsid w:val="14135229"/>
    <w:rsid w:val="141B14C7"/>
    <w:rsid w:val="14214C4A"/>
    <w:rsid w:val="14284673"/>
    <w:rsid w:val="142B3247"/>
    <w:rsid w:val="14337830"/>
    <w:rsid w:val="143F42F3"/>
    <w:rsid w:val="144216E5"/>
    <w:rsid w:val="14435ECB"/>
    <w:rsid w:val="14457A7C"/>
    <w:rsid w:val="14590446"/>
    <w:rsid w:val="145A112D"/>
    <w:rsid w:val="147437F2"/>
    <w:rsid w:val="148077BA"/>
    <w:rsid w:val="1486422A"/>
    <w:rsid w:val="14A55A2C"/>
    <w:rsid w:val="14A625C4"/>
    <w:rsid w:val="14D16C7D"/>
    <w:rsid w:val="14D902A4"/>
    <w:rsid w:val="14E82BDD"/>
    <w:rsid w:val="14F96B98"/>
    <w:rsid w:val="150F419D"/>
    <w:rsid w:val="15115C90"/>
    <w:rsid w:val="15284ADE"/>
    <w:rsid w:val="152C2AC9"/>
    <w:rsid w:val="15323E58"/>
    <w:rsid w:val="15593144"/>
    <w:rsid w:val="155E1079"/>
    <w:rsid w:val="15725F11"/>
    <w:rsid w:val="15843434"/>
    <w:rsid w:val="15955BFE"/>
    <w:rsid w:val="159E1BD6"/>
    <w:rsid w:val="159F5D0C"/>
    <w:rsid w:val="15A21234"/>
    <w:rsid w:val="15AB4BE4"/>
    <w:rsid w:val="15AB60E4"/>
    <w:rsid w:val="15C34BB9"/>
    <w:rsid w:val="15D45AC3"/>
    <w:rsid w:val="15E1363F"/>
    <w:rsid w:val="15FF1F8C"/>
    <w:rsid w:val="161B48EC"/>
    <w:rsid w:val="161D17C8"/>
    <w:rsid w:val="16290A58"/>
    <w:rsid w:val="165169FF"/>
    <w:rsid w:val="16544C88"/>
    <w:rsid w:val="166B4467"/>
    <w:rsid w:val="16A029FF"/>
    <w:rsid w:val="16A15219"/>
    <w:rsid w:val="16AA22BF"/>
    <w:rsid w:val="16BF2B88"/>
    <w:rsid w:val="16C67B60"/>
    <w:rsid w:val="16C857D7"/>
    <w:rsid w:val="16D50F3F"/>
    <w:rsid w:val="16EB03E5"/>
    <w:rsid w:val="16F60C2B"/>
    <w:rsid w:val="170D530C"/>
    <w:rsid w:val="1720040C"/>
    <w:rsid w:val="17233056"/>
    <w:rsid w:val="172804CB"/>
    <w:rsid w:val="172F5083"/>
    <w:rsid w:val="173773AA"/>
    <w:rsid w:val="17417A6A"/>
    <w:rsid w:val="1756598F"/>
    <w:rsid w:val="175B0856"/>
    <w:rsid w:val="17625094"/>
    <w:rsid w:val="177F1864"/>
    <w:rsid w:val="1792676B"/>
    <w:rsid w:val="179B3E23"/>
    <w:rsid w:val="17D9680D"/>
    <w:rsid w:val="17E83F4C"/>
    <w:rsid w:val="18010CAE"/>
    <w:rsid w:val="180D7774"/>
    <w:rsid w:val="182A4CFD"/>
    <w:rsid w:val="1833777D"/>
    <w:rsid w:val="1840063A"/>
    <w:rsid w:val="184B4098"/>
    <w:rsid w:val="18616BEA"/>
    <w:rsid w:val="186D1754"/>
    <w:rsid w:val="187F34B7"/>
    <w:rsid w:val="18A15A72"/>
    <w:rsid w:val="18A40BC9"/>
    <w:rsid w:val="18B97CAA"/>
    <w:rsid w:val="18BE156D"/>
    <w:rsid w:val="18C82B09"/>
    <w:rsid w:val="18DC3421"/>
    <w:rsid w:val="18E72754"/>
    <w:rsid w:val="19144051"/>
    <w:rsid w:val="1934019F"/>
    <w:rsid w:val="19390784"/>
    <w:rsid w:val="193A5CCA"/>
    <w:rsid w:val="19436634"/>
    <w:rsid w:val="19492697"/>
    <w:rsid w:val="194F4FD8"/>
    <w:rsid w:val="195223F1"/>
    <w:rsid w:val="195E6FCA"/>
    <w:rsid w:val="19631516"/>
    <w:rsid w:val="19716D12"/>
    <w:rsid w:val="198F754D"/>
    <w:rsid w:val="19925ACB"/>
    <w:rsid w:val="19B42163"/>
    <w:rsid w:val="19DE1A34"/>
    <w:rsid w:val="1A027F67"/>
    <w:rsid w:val="1A057317"/>
    <w:rsid w:val="1A1B01C2"/>
    <w:rsid w:val="1A1B135F"/>
    <w:rsid w:val="1A2E102C"/>
    <w:rsid w:val="1A4C59BC"/>
    <w:rsid w:val="1A564145"/>
    <w:rsid w:val="1A5F56EF"/>
    <w:rsid w:val="1A8244B9"/>
    <w:rsid w:val="1A83323F"/>
    <w:rsid w:val="1AAC0209"/>
    <w:rsid w:val="1AB1581F"/>
    <w:rsid w:val="1AB5530F"/>
    <w:rsid w:val="1ABC1C22"/>
    <w:rsid w:val="1ACE63D1"/>
    <w:rsid w:val="1AD27A37"/>
    <w:rsid w:val="1AD55AB8"/>
    <w:rsid w:val="1ADC12A8"/>
    <w:rsid w:val="1AE10A2D"/>
    <w:rsid w:val="1AE532C2"/>
    <w:rsid w:val="1AE74A3B"/>
    <w:rsid w:val="1AF40C41"/>
    <w:rsid w:val="1AFE1B04"/>
    <w:rsid w:val="1B013B1E"/>
    <w:rsid w:val="1B0F1B5C"/>
    <w:rsid w:val="1B112759"/>
    <w:rsid w:val="1B2125C9"/>
    <w:rsid w:val="1B7C36FA"/>
    <w:rsid w:val="1B8A22F8"/>
    <w:rsid w:val="1B982E35"/>
    <w:rsid w:val="1BA0321C"/>
    <w:rsid w:val="1BB91C9A"/>
    <w:rsid w:val="1BC21D75"/>
    <w:rsid w:val="1BDE0896"/>
    <w:rsid w:val="1BE94471"/>
    <w:rsid w:val="1C1B57B1"/>
    <w:rsid w:val="1C1F15CE"/>
    <w:rsid w:val="1C1F5136"/>
    <w:rsid w:val="1C206483"/>
    <w:rsid w:val="1C220782"/>
    <w:rsid w:val="1C42209F"/>
    <w:rsid w:val="1C772591"/>
    <w:rsid w:val="1C796B0B"/>
    <w:rsid w:val="1C821221"/>
    <w:rsid w:val="1CA54054"/>
    <w:rsid w:val="1CAC6A7E"/>
    <w:rsid w:val="1CB3587E"/>
    <w:rsid w:val="1CBD494F"/>
    <w:rsid w:val="1CBE39F5"/>
    <w:rsid w:val="1CCC4EAC"/>
    <w:rsid w:val="1CCE6AC3"/>
    <w:rsid w:val="1CDE7E4D"/>
    <w:rsid w:val="1CE24E9A"/>
    <w:rsid w:val="1CF37A3E"/>
    <w:rsid w:val="1CFB0616"/>
    <w:rsid w:val="1D014635"/>
    <w:rsid w:val="1D0B4721"/>
    <w:rsid w:val="1D1C625D"/>
    <w:rsid w:val="1D1E2032"/>
    <w:rsid w:val="1D266EFE"/>
    <w:rsid w:val="1D37200B"/>
    <w:rsid w:val="1D383779"/>
    <w:rsid w:val="1D383FD6"/>
    <w:rsid w:val="1D552DD9"/>
    <w:rsid w:val="1D682B0D"/>
    <w:rsid w:val="1D6F6FFB"/>
    <w:rsid w:val="1D72025A"/>
    <w:rsid w:val="1D79298C"/>
    <w:rsid w:val="1D8F0099"/>
    <w:rsid w:val="1D9C0B66"/>
    <w:rsid w:val="1DA43419"/>
    <w:rsid w:val="1DA84CB7"/>
    <w:rsid w:val="1DE43E33"/>
    <w:rsid w:val="1E043C37"/>
    <w:rsid w:val="1E11752C"/>
    <w:rsid w:val="1E1E766F"/>
    <w:rsid w:val="1E2367DE"/>
    <w:rsid w:val="1E3322A6"/>
    <w:rsid w:val="1E367197"/>
    <w:rsid w:val="1E566E09"/>
    <w:rsid w:val="1E5E1F5C"/>
    <w:rsid w:val="1E7270C6"/>
    <w:rsid w:val="1E7C50C8"/>
    <w:rsid w:val="1E890F8D"/>
    <w:rsid w:val="1E892D3B"/>
    <w:rsid w:val="1E8D7F3C"/>
    <w:rsid w:val="1E9D4129"/>
    <w:rsid w:val="1EAF02C7"/>
    <w:rsid w:val="1EDF295B"/>
    <w:rsid w:val="1EE00481"/>
    <w:rsid w:val="1EEC5078"/>
    <w:rsid w:val="1F0B44C1"/>
    <w:rsid w:val="1F127D8D"/>
    <w:rsid w:val="1F1C3B83"/>
    <w:rsid w:val="1F262749"/>
    <w:rsid w:val="1F30765A"/>
    <w:rsid w:val="1F35399F"/>
    <w:rsid w:val="1F454DC7"/>
    <w:rsid w:val="1F495970"/>
    <w:rsid w:val="1F4D1FF3"/>
    <w:rsid w:val="1F587630"/>
    <w:rsid w:val="1F7A3F57"/>
    <w:rsid w:val="1FA521B9"/>
    <w:rsid w:val="1FD57AFD"/>
    <w:rsid w:val="1FE40C90"/>
    <w:rsid w:val="1FFB7C68"/>
    <w:rsid w:val="200C478C"/>
    <w:rsid w:val="200F3EAF"/>
    <w:rsid w:val="202427EF"/>
    <w:rsid w:val="2028773C"/>
    <w:rsid w:val="204844EF"/>
    <w:rsid w:val="20523600"/>
    <w:rsid w:val="20534EA2"/>
    <w:rsid w:val="20564E9E"/>
    <w:rsid w:val="205A4218"/>
    <w:rsid w:val="205D7CC4"/>
    <w:rsid w:val="205E3D53"/>
    <w:rsid w:val="20684BD2"/>
    <w:rsid w:val="206D3F96"/>
    <w:rsid w:val="207E7A99"/>
    <w:rsid w:val="2085279F"/>
    <w:rsid w:val="2087666D"/>
    <w:rsid w:val="208A6AA5"/>
    <w:rsid w:val="20A268CA"/>
    <w:rsid w:val="20A3166D"/>
    <w:rsid w:val="20B56020"/>
    <w:rsid w:val="20B94930"/>
    <w:rsid w:val="20BC50D1"/>
    <w:rsid w:val="20C22856"/>
    <w:rsid w:val="20C834E7"/>
    <w:rsid w:val="20CE2C87"/>
    <w:rsid w:val="20D34376"/>
    <w:rsid w:val="20EB31B4"/>
    <w:rsid w:val="21022FBC"/>
    <w:rsid w:val="211F7986"/>
    <w:rsid w:val="21472A39"/>
    <w:rsid w:val="214E3DC8"/>
    <w:rsid w:val="21544B20"/>
    <w:rsid w:val="2173267B"/>
    <w:rsid w:val="21765654"/>
    <w:rsid w:val="21792144"/>
    <w:rsid w:val="219522F1"/>
    <w:rsid w:val="21A460DD"/>
    <w:rsid w:val="21A644B7"/>
    <w:rsid w:val="21CA7A41"/>
    <w:rsid w:val="21FC7CC7"/>
    <w:rsid w:val="21FF3314"/>
    <w:rsid w:val="221F598D"/>
    <w:rsid w:val="222772FA"/>
    <w:rsid w:val="22370D00"/>
    <w:rsid w:val="223D1624"/>
    <w:rsid w:val="227B0BEC"/>
    <w:rsid w:val="227D45EB"/>
    <w:rsid w:val="227D72DF"/>
    <w:rsid w:val="22813D29"/>
    <w:rsid w:val="229B752C"/>
    <w:rsid w:val="229D7991"/>
    <w:rsid w:val="22B365D8"/>
    <w:rsid w:val="22BE4F7D"/>
    <w:rsid w:val="22C5630B"/>
    <w:rsid w:val="22C745EF"/>
    <w:rsid w:val="22C75BE0"/>
    <w:rsid w:val="22E32420"/>
    <w:rsid w:val="22E42C35"/>
    <w:rsid w:val="22ED59C7"/>
    <w:rsid w:val="23076924"/>
    <w:rsid w:val="23184F46"/>
    <w:rsid w:val="231F1F5A"/>
    <w:rsid w:val="233901C8"/>
    <w:rsid w:val="23406759"/>
    <w:rsid w:val="23451A70"/>
    <w:rsid w:val="235763EB"/>
    <w:rsid w:val="236105D6"/>
    <w:rsid w:val="23767606"/>
    <w:rsid w:val="2378512C"/>
    <w:rsid w:val="23825230"/>
    <w:rsid w:val="23921209"/>
    <w:rsid w:val="23A322E4"/>
    <w:rsid w:val="23A91789"/>
    <w:rsid w:val="23B24AE2"/>
    <w:rsid w:val="23CD52D2"/>
    <w:rsid w:val="23DE7685"/>
    <w:rsid w:val="23DF51AB"/>
    <w:rsid w:val="24024244"/>
    <w:rsid w:val="2418246B"/>
    <w:rsid w:val="241F7156"/>
    <w:rsid w:val="24341C11"/>
    <w:rsid w:val="24394EC0"/>
    <w:rsid w:val="24402AE2"/>
    <w:rsid w:val="245142FB"/>
    <w:rsid w:val="24617CAD"/>
    <w:rsid w:val="2466767A"/>
    <w:rsid w:val="2475719B"/>
    <w:rsid w:val="247E451D"/>
    <w:rsid w:val="248D3E0E"/>
    <w:rsid w:val="248D5F2E"/>
    <w:rsid w:val="248F4E23"/>
    <w:rsid w:val="24977834"/>
    <w:rsid w:val="249D7540"/>
    <w:rsid w:val="24F856F2"/>
    <w:rsid w:val="25074388"/>
    <w:rsid w:val="25113E0C"/>
    <w:rsid w:val="2512595D"/>
    <w:rsid w:val="25213E48"/>
    <w:rsid w:val="252559ED"/>
    <w:rsid w:val="253432D4"/>
    <w:rsid w:val="253A13A7"/>
    <w:rsid w:val="25481D51"/>
    <w:rsid w:val="25513E86"/>
    <w:rsid w:val="25552AA0"/>
    <w:rsid w:val="25675458"/>
    <w:rsid w:val="257537F7"/>
    <w:rsid w:val="25893620"/>
    <w:rsid w:val="25AA2393"/>
    <w:rsid w:val="25B215F2"/>
    <w:rsid w:val="25BD32CA"/>
    <w:rsid w:val="25CA3B84"/>
    <w:rsid w:val="25CF1A65"/>
    <w:rsid w:val="25D55DAB"/>
    <w:rsid w:val="25D74E40"/>
    <w:rsid w:val="25E25090"/>
    <w:rsid w:val="25F0544D"/>
    <w:rsid w:val="25FC0296"/>
    <w:rsid w:val="261E783A"/>
    <w:rsid w:val="26354676"/>
    <w:rsid w:val="2639404C"/>
    <w:rsid w:val="26564347"/>
    <w:rsid w:val="26594A5E"/>
    <w:rsid w:val="2675655C"/>
    <w:rsid w:val="267C4F33"/>
    <w:rsid w:val="268663ED"/>
    <w:rsid w:val="26924FC8"/>
    <w:rsid w:val="26A821CC"/>
    <w:rsid w:val="26CC710B"/>
    <w:rsid w:val="26D94133"/>
    <w:rsid w:val="26F45411"/>
    <w:rsid w:val="26FF5DBA"/>
    <w:rsid w:val="270F0925"/>
    <w:rsid w:val="272924A0"/>
    <w:rsid w:val="272B1DA3"/>
    <w:rsid w:val="27343601"/>
    <w:rsid w:val="273B6B9C"/>
    <w:rsid w:val="273D6455"/>
    <w:rsid w:val="27615207"/>
    <w:rsid w:val="2768496E"/>
    <w:rsid w:val="2790513A"/>
    <w:rsid w:val="27952750"/>
    <w:rsid w:val="27A74A76"/>
    <w:rsid w:val="27B30E39"/>
    <w:rsid w:val="27BD5803"/>
    <w:rsid w:val="27C44B22"/>
    <w:rsid w:val="27C923FA"/>
    <w:rsid w:val="27D92271"/>
    <w:rsid w:val="27DB2A37"/>
    <w:rsid w:val="27E772EE"/>
    <w:rsid w:val="280D3C24"/>
    <w:rsid w:val="28445F24"/>
    <w:rsid w:val="28541BD2"/>
    <w:rsid w:val="285D1E99"/>
    <w:rsid w:val="286E67CB"/>
    <w:rsid w:val="287531A2"/>
    <w:rsid w:val="287560DE"/>
    <w:rsid w:val="287B7B98"/>
    <w:rsid w:val="28962738"/>
    <w:rsid w:val="28A360BD"/>
    <w:rsid w:val="28B02089"/>
    <w:rsid w:val="28C23FD3"/>
    <w:rsid w:val="28E62B38"/>
    <w:rsid w:val="2919115F"/>
    <w:rsid w:val="293B63FF"/>
    <w:rsid w:val="295F3022"/>
    <w:rsid w:val="298638C2"/>
    <w:rsid w:val="29915199"/>
    <w:rsid w:val="299506C7"/>
    <w:rsid w:val="29A30B6B"/>
    <w:rsid w:val="29A719C6"/>
    <w:rsid w:val="29AC3E9C"/>
    <w:rsid w:val="29B41FC4"/>
    <w:rsid w:val="29E001BB"/>
    <w:rsid w:val="29EB5D04"/>
    <w:rsid w:val="29F3375E"/>
    <w:rsid w:val="29FB008B"/>
    <w:rsid w:val="2A120AC1"/>
    <w:rsid w:val="2A1A7DD5"/>
    <w:rsid w:val="2A24600D"/>
    <w:rsid w:val="2A2A6D57"/>
    <w:rsid w:val="2A813870"/>
    <w:rsid w:val="2A8234DA"/>
    <w:rsid w:val="2A8F5174"/>
    <w:rsid w:val="2A9211C9"/>
    <w:rsid w:val="2A9D68B2"/>
    <w:rsid w:val="2AC375D4"/>
    <w:rsid w:val="2AD90DEE"/>
    <w:rsid w:val="2ADC11AF"/>
    <w:rsid w:val="2AE15CAC"/>
    <w:rsid w:val="2AE92139"/>
    <w:rsid w:val="2AEB271C"/>
    <w:rsid w:val="2AED53DD"/>
    <w:rsid w:val="2AFE70EA"/>
    <w:rsid w:val="2B0127B1"/>
    <w:rsid w:val="2B090D05"/>
    <w:rsid w:val="2B3578F3"/>
    <w:rsid w:val="2B3E30FF"/>
    <w:rsid w:val="2B452B06"/>
    <w:rsid w:val="2B4759C9"/>
    <w:rsid w:val="2B5B15BB"/>
    <w:rsid w:val="2B6F425F"/>
    <w:rsid w:val="2B715282"/>
    <w:rsid w:val="2B753952"/>
    <w:rsid w:val="2B936FA7"/>
    <w:rsid w:val="2B991C74"/>
    <w:rsid w:val="2BA613A2"/>
    <w:rsid w:val="2BD202AE"/>
    <w:rsid w:val="2BEE0681"/>
    <w:rsid w:val="2C171CC1"/>
    <w:rsid w:val="2C3E3247"/>
    <w:rsid w:val="2C4A08A7"/>
    <w:rsid w:val="2C5A1872"/>
    <w:rsid w:val="2C6423B2"/>
    <w:rsid w:val="2C6A6B16"/>
    <w:rsid w:val="2C796DBD"/>
    <w:rsid w:val="2CA87BF3"/>
    <w:rsid w:val="2CAE0769"/>
    <w:rsid w:val="2CB23094"/>
    <w:rsid w:val="2CBC252D"/>
    <w:rsid w:val="2CC55E02"/>
    <w:rsid w:val="2CD869F3"/>
    <w:rsid w:val="2CD974F7"/>
    <w:rsid w:val="2CDE60DC"/>
    <w:rsid w:val="2CFF066C"/>
    <w:rsid w:val="2D083ED8"/>
    <w:rsid w:val="2D17784C"/>
    <w:rsid w:val="2D1A320A"/>
    <w:rsid w:val="2D214D5F"/>
    <w:rsid w:val="2D2325AC"/>
    <w:rsid w:val="2D247047"/>
    <w:rsid w:val="2D335F62"/>
    <w:rsid w:val="2D477EDA"/>
    <w:rsid w:val="2D490E41"/>
    <w:rsid w:val="2D4B150D"/>
    <w:rsid w:val="2D8D14F8"/>
    <w:rsid w:val="2D8D5C78"/>
    <w:rsid w:val="2D8E211C"/>
    <w:rsid w:val="2D944C91"/>
    <w:rsid w:val="2DB31B82"/>
    <w:rsid w:val="2DB41456"/>
    <w:rsid w:val="2DC372C6"/>
    <w:rsid w:val="2DC4273E"/>
    <w:rsid w:val="2DCE1065"/>
    <w:rsid w:val="2E00644A"/>
    <w:rsid w:val="2E0E6DB8"/>
    <w:rsid w:val="2E166CE2"/>
    <w:rsid w:val="2E1D757D"/>
    <w:rsid w:val="2E23464A"/>
    <w:rsid w:val="2E2D10B6"/>
    <w:rsid w:val="2E3216D6"/>
    <w:rsid w:val="2E356494"/>
    <w:rsid w:val="2E3A5291"/>
    <w:rsid w:val="2E5A0250"/>
    <w:rsid w:val="2E627F31"/>
    <w:rsid w:val="2E6E7857"/>
    <w:rsid w:val="2E7E4D3A"/>
    <w:rsid w:val="2E8B1123"/>
    <w:rsid w:val="2E8C4181"/>
    <w:rsid w:val="2EBB5196"/>
    <w:rsid w:val="2EBD4ED8"/>
    <w:rsid w:val="2F132F31"/>
    <w:rsid w:val="2F1E7104"/>
    <w:rsid w:val="2F2850AE"/>
    <w:rsid w:val="2F2D14C0"/>
    <w:rsid w:val="2F3445FD"/>
    <w:rsid w:val="2F4405B8"/>
    <w:rsid w:val="2F4B1E85"/>
    <w:rsid w:val="2F5B38F4"/>
    <w:rsid w:val="2F6534BC"/>
    <w:rsid w:val="2F6A001E"/>
    <w:rsid w:val="2F6B1FE9"/>
    <w:rsid w:val="2F7314D4"/>
    <w:rsid w:val="2F7C63DF"/>
    <w:rsid w:val="2F96755C"/>
    <w:rsid w:val="2F9A2B9A"/>
    <w:rsid w:val="2F9E02E9"/>
    <w:rsid w:val="2FA8323D"/>
    <w:rsid w:val="2FE40343"/>
    <w:rsid w:val="2FEB14BE"/>
    <w:rsid w:val="30495115"/>
    <w:rsid w:val="305111DE"/>
    <w:rsid w:val="30511DB2"/>
    <w:rsid w:val="3064303D"/>
    <w:rsid w:val="308B0B94"/>
    <w:rsid w:val="30937A49"/>
    <w:rsid w:val="309816C2"/>
    <w:rsid w:val="30BE080C"/>
    <w:rsid w:val="30C97060"/>
    <w:rsid w:val="30D93DB7"/>
    <w:rsid w:val="30DE3B25"/>
    <w:rsid w:val="30F77FD8"/>
    <w:rsid w:val="30F8356E"/>
    <w:rsid w:val="30FB3FB2"/>
    <w:rsid w:val="3102072B"/>
    <w:rsid w:val="31061FC9"/>
    <w:rsid w:val="31083F93"/>
    <w:rsid w:val="310C7F80"/>
    <w:rsid w:val="31143629"/>
    <w:rsid w:val="311566B0"/>
    <w:rsid w:val="311A527C"/>
    <w:rsid w:val="3126091D"/>
    <w:rsid w:val="3128278E"/>
    <w:rsid w:val="312E1520"/>
    <w:rsid w:val="31466869"/>
    <w:rsid w:val="31541FA6"/>
    <w:rsid w:val="31545A86"/>
    <w:rsid w:val="31A13AFD"/>
    <w:rsid w:val="31CB082A"/>
    <w:rsid w:val="31D90DB0"/>
    <w:rsid w:val="31E22A36"/>
    <w:rsid w:val="31E51174"/>
    <w:rsid w:val="31FD176B"/>
    <w:rsid w:val="321D1044"/>
    <w:rsid w:val="321E77E6"/>
    <w:rsid w:val="32235361"/>
    <w:rsid w:val="32586854"/>
    <w:rsid w:val="32607DFF"/>
    <w:rsid w:val="32696CB3"/>
    <w:rsid w:val="326D1D05"/>
    <w:rsid w:val="326D7CE5"/>
    <w:rsid w:val="329B6479"/>
    <w:rsid w:val="329F4483"/>
    <w:rsid w:val="32A5786D"/>
    <w:rsid w:val="32A74B16"/>
    <w:rsid w:val="32A76025"/>
    <w:rsid w:val="32BA306B"/>
    <w:rsid w:val="32C959A4"/>
    <w:rsid w:val="32ED71B1"/>
    <w:rsid w:val="330B1BBE"/>
    <w:rsid w:val="331778DB"/>
    <w:rsid w:val="33374F8C"/>
    <w:rsid w:val="333A05D1"/>
    <w:rsid w:val="334D0383"/>
    <w:rsid w:val="33596D28"/>
    <w:rsid w:val="336E3E55"/>
    <w:rsid w:val="33732D77"/>
    <w:rsid w:val="33857D5D"/>
    <w:rsid w:val="339523C9"/>
    <w:rsid w:val="33953AD8"/>
    <w:rsid w:val="33984010"/>
    <w:rsid w:val="33B91574"/>
    <w:rsid w:val="33BE2FBB"/>
    <w:rsid w:val="33D64A34"/>
    <w:rsid w:val="33D72A06"/>
    <w:rsid w:val="33DC1B91"/>
    <w:rsid w:val="33FC5905"/>
    <w:rsid w:val="34022441"/>
    <w:rsid w:val="3407536A"/>
    <w:rsid w:val="340877E3"/>
    <w:rsid w:val="34180AFB"/>
    <w:rsid w:val="341C3168"/>
    <w:rsid w:val="344165C4"/>
    <w:rsid w:val="344A4CA9"/>
    <w:rsid w:val="34503642"/>
    <w:rsid w:val="34514978"/>
    <w:rsid w:val="34643DAE"/>
    <w:rsid w:val="349C7E6A"/>
    <w:rsid w:val="34F33406"/>
    <w:rsid w:val="351429B9"/>
    <w:rsid w:val="35304C26"/>
    <w:rsid w:val="35431A3E"/>
    <w:rsid w:val="354B5396"/>
    <w:rsid w:val="35571DF7"/>
    <w:rsid w:val="355D23D3"/>
    <w:rsid w:val="35834689"/>
    <w:rsid w:val="35887DDB"/>
    <w:rsid w:val="358D2CB9"/>
    <w:rsid w:val="35A96B39"/>
    <w:rsid w:val="35B61665"/>
    <w:rsid w:val="35BF24A9"/>
    <w:rsid w:val="35DF52F8"/>
    <w:rsid w:val="35E71443"/>
    <w:rsid w:val="36116DAA"/>
    <w:rsid w:val="36227D77"/>
    <w:rsid w:val="3623361D"/>
    <w:rsid w:val="36327824"/>
    <w:rsid w:val="36334CEA"/>
    <w:rsid w:val="36637F57"/>
    <w:rsid w:val="367D0BD9"/>
    <w:rsid w:val="368F2A60"/>
    <w:rsid w:val="36A91D74"/>
    <w:rsid w:val="36AF19C0"/>
    <w:rsid w:val="36CB704A"/>
    <w:rsid w:val="36D30B9F"/>
    <w:rsid w:val="36D6114E"/>
    <w:rsid w:val="36E0506A"/>
    <w:rsid w:val="36FB3DC5"/>
    <w:rsid w:val="37037A88"/>
    <w:rsid w:val="37454358"/>
    <w:rsid w:val="37461833"/>
    <w:rsid w:val="374D1678"/>
    <w:rsid w:val="375649E4"/>
    <w:rsid w:val="3762679E"/>
    <w:rsid w:val="37753A04"/>
    <w:rsid w:val="37820824"/>
    <w:rsid w:val="378E43E0"/>
    <w:rsid w:val="37985D7C"/>
    <w:rsid w:val="37A90ADD"/>
    <w:rsid w:val="37C60704"/>
    <w:rsid w:val="37E32E49"/>
    <w:rsid w:val="37F063E3"/>
    <w:rsid w:val="3814295B"/>
    <w:rsid w:val="38206250"/>
    <w:rsid w:val="382F5AF1"/>
    <w:rsid w:val="38433B03"/>
    <w:rsid w:val="38602906"/>
    <w:rsid w:val="38613F89"/>
    <w:rsid w:val="386D70AE"/>
    <w:rsid w:val="388A181B"/>
    <w:rsid w:val="38936601"/>
    <w:rsid w:val="38A65C20"/>
    <w:rsid w:val="38AC12EF"/>
    <w:rsid w:val="38C509BB"/>
    <w:rsid w:val="38F028BF"/>
    <w:rsid w:val="38F75011"/>
    <w:rsid w:val="38FB618B"/>
    <w:rsid w:val="390C1B6D"/>
    <w:rsid w:val="390E6E47"/>
    <w:rsid w:val="39113C01"/>
    <w:rsid w:val="3914549F"/>
    <w:rsid w:val="392E4524"/>
    <w:rsid w:val="393C6ED0"/>
    <w:rsid w:val="3958538C"/>
    <w:rsid w:val="395A1104"/>
    <w:rsid w:val="395A7AFE"/>
    <w:rsid w:val="39671A73"/>
    <w:rsid w:val="39754E22"/>
    <w:rsid w:val="39897C3B"/>
    <w:rsid w:val="39933E38"/>
    <w:rsid w:val="3999072D"/>
    <w:rsid w:val="39A50EA1"/>
    <w:rsid w:val="39A61E42"/>
    <w:rsid w:val="39B6139D"/>
    <w:rsid w:val="39C476D3"/>
    <w:rsid w:val="39CA0185"/>
    <w:rsid w:val="39E57C4F"/>
    <w:rsid w:val="39EB26A4"/>
    <w:rsid w:val="39FA6830"/>
    <w:rsid w:val="3A1031D4"/>
    <w:rsid w:val="3A1A0893"/>
    <w:rsid w:val="3A2B6F44"/>
    <w:rsid w:val="3A2F5FEC"/>
    <w:rsid w:val="3A3C2EFF"/>
    <w:rsid w:val="3A4F2C33"/>
    <w:rsid w:val="3A663AD8"/>
    <w:rsid w:val="3A6C642E"/>
    <w:rsid w:val="3A7B3A28"/>
    <w:rsid w:val="3A7F393B"/>
    <w:rsid w:val="3AAD1707"/>
    <w:rsid w:val="3AC845BE"/>
    <w:rsid w:val="3AD3513C"/>
    <w:rsid w:val="3AEF1480"/>
    <w:rsid w:val="3AF35AF7"/>
    <w:rsid w:val="3B042005"/>
    <w:rsid w:val="3B255741"/>
    <w:rsid w:val="3B2A44D7"/>
    <w:rsid w:val="3B2A5F37"/>
    <w:rsid w:val="3B605538"/>
    <w:rsid w:val="3B620744"/>
    <w:rsid w:val="3B630986"/>
    <w:rsid w:val="3B6D66AC"/>
    <w:rsid w:val="3B6F0FCC"/>
    <w:rsid w:val="3B7C7A57"/>
    <w:rsid w:val="3B7F268E"/>
    <w:rsid w:val="3B8C493B"/>
    <w:rsid w:val="3BC731D0"/>
    <w:rsid w:val="3BDC3532"/>
    <w:rsid w:val="3BF54F98"/>
    <w:rsid w:val="3BFA6208"/>
    <w:rsid w:val="3C1557B6"/>
    <w:rsid w:val="3C1C1A90"/>
    <w:rsid w:val="3C2679C3"/>
    <w:rsid w:val="3C2A072E"/>
    <w:rsid w:val="3C2D1575"/>
    <w:rsid w:val="3C336E3B"/>
    <w:rsid w:val="3C3F2833"/>
    <w:rsid w:val="3C5C50CF"/>
    <w:rsid w:val="3C667DC0"/>
    <w:rsid w:val="3C6B3628"/>
    <w:rsid w:val="3C7F531D"/>
    <w:rsid w:val="3C8D0372"/>
    <w:rsid w:val="3C921449"/>
    <w:rsid w:val="3C9A11D3"/>
    <w:rsid w:val="3CC3186F"/>
    <w:rsid w:val="3CC974A4"/>
    <w:rsid w:val="3CCC056A"/>
    <w:rsid w:val="3CD504A1"/>
    <w:rsid w:val="3CDB07AE"/>
    <w:rsid w:val="3CF44022"/>
    <w:rsid w:val="3D0B0176"/>
    <w:rsid w:val="3D1E599F"/>
    <w:rsid w:val="3D2D389D"/>
    <w:rsid w:val="3D33564C"/>
    <w:rsid w:val="3D3D4FC4"/>
    <w:rsid w:val="3D5C4FEC"/>
    <w:rsid w:val="3D61764C"/>
    <w:rsid w:val="3D620BEA"/>
    <w:rsid w:val="3D906AA1"/>
    <w:rsid w:val="3D915310"/>
    <w:rsid w:val="3D996EFE"/>
    <w:rsid w:val="3DAA06EA"/>
    <w:rsid w:val="3DAA3342"/>
    <w:rsid w:val="3DB50FFF"/>
    <w:rsid w:val="3DB72442"/>
    <w:rsid w:val="3DB95053"/>
    <w:rsid w:val="3DBE73B9"/>
    <w:rsid w:val="3DC05237"/>
    <w:rsid w:val="3DC95134"/>
    <w:rsid w:val="3DCF0AB9"/>
    <w:rsid w:val="3DD5344F"/>
    <w:rsid w:val="3DDD0DA2"/>
    <w:rsid w:val="3DE2791A"/>
    <w:rsid w:val="3DE90CA8"/>
    <w:rsid w:val="3DFA2EB5"/>
    <w:rsid w:val="3E015FF2"/>
    <w:rsid w:val="3E104487"/>
    <w:rsid w:val="3E2C6DE7"/>
    <w:rsid w:val="3E3100AD"/>
    <w:rsid w:val="3E594080"/>
    <w:rsid w:val="3E622809"/>
    <w:rsid w:val="3E7E5894"/>
    <w:rsid w:val="3E95498C"/>
    <w:rsid w:val="3E9B36AB"/>
    <w:rsid w:val="3EAE5A4E"/>
    <w:rsid w:val="3ED71449"/>
    <w:rsid w:val="3ED944FA"/>
    <w:rsid w:val="3EE25EAF"/>
    <w:rsid w:val="3EE41C7B"/>
    <w:rsid w:val="3EE46E43"/>
    <w:rsid w:val="3F0D6C18"/>
    <w:rsid w:val="3F2D314C"/>
    <w:rsid w:val="3F2E7FC7"/>
    <w:rsid w:val="3F362430"/>
    <w:rsid w:val="3F4F493F"/>
    <w:rsid w:val="3F5852D2"/>
    <w:rsid w:val="3F5E197C"/>
    <w:rsid w:val="3F632CDC"/>
    <w:rsid w:val="3F636838"/>
    <w:rsid w:val="3F6D7950"/>
    <w:rsid w:val="3F706F53"/>
    <w:rsid w:val="3F83631C"/>
    <w:rsid w:val="3F97075B"/>
    <w:rsid w:val="3F9B2476"/>
    <w:rsid w:val="3FA4132B"/>
    <w:rsid w:val="3FB04D5C"/>
    <w:rsid w:val="3FBA01A7"/>
    <w:rsid w:val="3FCF6064"/>
    <w:rsid w:val="3FD040CC"/>
    <w:rsid w:val="3FD054AD"/>
    <w:rsid w:val="3FD529B5"/>
    <w:rsid w:val="3FF22A5A"/>
    <w:rsid w:val="40082F6B"/>
    <w:rsid w:val="402E5098"/>
    <w:rsid w:val="40410D15"/>
    <w:rsid w:val="40436D8C"/>
    <w:rsid w:val="404F2269"/>
    <w:rsid w:val="407C6265"/>
    <w:rsid w:val="40880423"/>
    <w:rsid w:val="408F760C"/>
    <w:rsid w:val="40E51BFB"/>
    <w:rsid w:val="40F53367"/>
    <w:rsid w:val="411B4E7D"/>
    <w:rsid w:val="411B561D"/>
    <w:rsid w:val="4133398F"/>
    <w:rsid w:val="413B4B8E"/>
    <w:rsid w:val="414032D5"/>
    <w:rsid w:val="41466412"/>
    <w:rsid w:val="414E5EC8"/>
    <w:rsid w:val="41500A63"/>
    <w:rsid w:val="41585141"/>
    <w:rsid w:val="416A0352"/>
    <w:rsid w:val="416A466C"/>
    <w:rsid w:val="416D394C"/>
    <w:rsid w:val="4181509F"/>
    <w:rsid w:val="419358C1"/>
    <w:rsid w:val="41D35EF7"/>
    <w:rsid w:val="41D5167A"/>
    <w:rsid w:val="41D6122B"/>
    <w:rsid w:val="41DA3381"/>
    <w:rsid w:val="41DA7286"/>
    <w:rsid w:val="41E41548"/>
    <w:rsid w:val="42100EF9"/>
    <w:rsid w:val="421156DC"/>
    <w:rsid w:val="42415557"/>
    <w:rsid w:val="42492C9C"/>
    <w:rsid w:val="424E5742"/>
    <w:rsid w:val="425E3E47"/>
    <w:rsid w:val="4286052D"/>
    <w:rsid w:val="42937435"/>
    <w:rsid w:val="429A7195"/>
    <w:rsid w:val="42A961F2"/>
    <w:rsid w:val="42B0448A"/>
    <w:rsid w:val="42B6123C"/>
    <w:rsid w:val="42BA2C13"/>
    <w:rsid w:val="42E0219E"/>
    <w:rsid w:val="42F309BC"/>
    <w:rsid w:val="431736E3"/>
    <w:rsid w:val="431A1904"/>
    <w:rsid w:val="43291B47"/>
    <w:rsid w:val="432B58BF"/>
    <w:rsid w:val="4334069B"/>
    <w:rsid w:val="4368266F"/>
    <w:rsid w:val="437A5FEE"/>
    <w:rsid w:val="437C672C"/>
    <w:rsid w:val="4396542E"/>
    <w:rsid w:val="43A01E09"/>
    <w:rsid w:val="43A11BDF"/>
    <w:rsid w:val="43A155B7"/>
    <w:rsid w:val="43A90C74"/>
    <w:rsid w:val="43AE2905"/>
    <w:rsid w:val="43CA10CC"/>
    <w:rsid w:val="43D6255F"/>
    <w:rsid w:val="43DF35A8"/>
    <w:rsid w:val="43E52FB4"/>
    <w:rsid w:val="43F108B7"/>
    <w:rsid w:val="43F65ECD"/>
    <w:rsid w:val="44083A83"/>
    <w:rsid w:val="441A23CF"/>
    <w:rsid w:val="444104BA"/>
    <w:rsid w:val="44490664"/>
    <w:rsid w:val="44C4421D"/>
    <w:rsid w:val="44CD1324"/>
    <w:rsid w:val="44CE70B1"/>
    <w:rsid w:val="451B0980"/>
    <w:rsid w:val="45412D85"/>
    <w:rsid w:val="45447C0B"/>
    <w:rsid w:val="455410FD"/>
    <w:rsid w:val="4554734F"/>
    <w:rsid w:val="45687B0A"/>
    <w:rsid w:val="456A4550"/>
    <w:rsid w:val="456F3AF6"/>
    <w:rsid w:val="45714975"/>
    <w:rsid w:val="4574179F"/>
    <w:rsid w:val="457E43CC"/>
    <w:rsid w:val="459546F5"/>
    <w:rsid w:val="45A51959"/>
    <w:rsid w:val="45CD1BD9"/>
    <w:rsid w:val="45D43D3F"/>
    <w:rsid w:val="45E22BAD"/>
    <w:rsid w:val="45E306D3"/>
    <w:rsid w:val="45EB7837"/>
    <w:rsid w:val="46196AAE"/>
    <w:rsid w:val="46281354"/>
    <w:rsid w:val="4642004E"/>
    <w:rsid w:val="4642026C"/>
    <w:rsid w:val="46453DB0"/>
    <w:rsid w:val="4659090B"/>
    <w:rsid w:val="465F2DBB"/>
    <w:rsid w:val="46845A12"/>
    <w:rsid w:val="46874B19"/>
    <w:rsid w:val="46BB51AC"/>
    <w:rsid w:val="46C422B2"/>
    <w:rsid w:val="46E04527"/>
    <w:rsid w:val="46F10D88"/>
    <w:rsid w:val="46F87BA3"/>
    <w:rsid w:val="46FC0964"/>
    <w:rsid w:val="47131808"/>
    <w:rsid w:val="471D34DB"/>
    <w:rsid w:val="471F4587"/>
    <w:rsid w:val="473311E6"/>
    <w:rsid w:val="47431498"/>
    <w:rsid w:val="47440D69"/>
    <w:rsid w:val="47547694"/>
    <w:rsid w:val="47571378"/>
    <w:rsid w:val="475A5F5D"/>
    <w:rsid w:val="475C24EB"/>
    <w:rsid w:val="476B0980"/>
    <w:rsid w:val="477D7E68"/>
    <w:rsid w:val="4791488A"/>
    <w:rsid w:val="479F4FEA"/>
    <w:rsid w:val="47AF69F2"/>
    <w:rsid w:val="47B10B50"/>
    <w:rsid w:val="47B715B5"/>
    <w:rsid w:val="47B90762"/>
    <w:rsid w:val="47C85937"/>
    <w:rsid w:val="47CC377E"/>
    <w:rsid w:val="47D06A35"/>
    <w:rsid w:val="47E32B00"/>
    <w:rsid w:val="47EA7AF7"/>
    <w:rsid w:val="482D3E87"/>
    <w:rsid w:val="483762D2"/>
    <w:rsid w:val="486F26F2"/>
    <w:rsid w:val="4884325B"/>
    <w:rsid w:val="488B0B06"/>
    <w:rsid w:val="488E3853"/>
    <w:rsid w:val="489B15FB"/>
    <w:rsid w:val="48A5149A"/>
    <w:rsid w:val="48C3017D"/>
    <w:rsid w:val="48FD5F50"/>
    <w:rsid w:val="490B41C9"/>
    <w:rsid w:val="490D4EC9"/>
    <w:rsid w:val="491625A2"/>
    <w:rsid w:val="492139EC"/>
    <w:rsid w:val="492418A5"/>
    <w:rsid w:val="493059DD"/>
    <w:rsid w:val="494B1258"/>
    <w:rsid w:val="49592DBD"/>
    <w:rsid w:val="495D254A"/>
    <w:rsid w:val="496549D0"/>
    <w:rsid w:val="496B08BC"/>
    <w:rsid w:val="496B2C2B"/>
    <w:rsid w:val="4970499D"/>
    <w:rsid w:val="499A7D74"/>
    <w:rsid w:val="499D7C02"/>
    <w:rsid w:val="499E503D"/>
    <w:rsid w:val="49A455B6"/>
    <w:rsid w:val="49AD34D2"/>
    <w:rsid w:val="49B5400D"/>
    <w:rsid w:val="49D57801"/>
    <w:rsid w:val="49F77DE9"/>
    <w:rsid w:val="49FF7BAB"/>
    <w:rsid w:val="4A13035D"/>
    <w:rsid w:val="4A17094B"/>
    <w:rsid w:val="4A2003DB"/>
    <w:rsid w:val="4A201EF6"/>
    <w:rsid w:val="4A2C479A"/>
    <w:rsid w:val="4A5905D0"/>
    <w:rsid w:val="4A613819"/>
    <w:rsid w:val="4A7162AD"/>
    <w:rsid w:val="4A7E09CA"/>
    <w:rsid w:val="4A834998"/>
    <w:rsid w:val="4A9F2C7F"/>
    <w:rsid w:val="4AA5422C"/>
    <w:rsid w:val="4AB4169E"/>
    <w:rsid w:val="4AB80380"/>
    <w:rsid w:val="4AB97752"/>
    <w:rsid w:val="4ADC2719"/>
    <w:rsid w:val="4ADE5B84"/>
    <w:rsid w:val="4AE80325"/>
    <w:rsid w:val="4AEB0C79"/>
    <w:rsid w:val="4B15132F"/>
    <w:rsid w:val="4B2A1485"/>
    <w:rsid w:val="4B31194B"/>
    <w:rsid w:val="4B333DED"/>
    <w:rsid w:val="4B6127C6"/>
    <w:rsid w:val="4B63541B"/>
    <w:rsid w:val="4B6778DA"/>
    <w:rsid w:val="4B706B47"/>
    <w:rsid w:val="4B8A1E48"/>
    <w:rsid w:val="4B8D5369"/>
    <w:rsid w:val="4BAD5A0B"/>
    <w:rsid w:val="4BC575D2"/>
    <w:rsid w:val="4BEB29F9"/>
    <w:rsid w:val="4BFA506D"/>
    <w:rsid w:val="4C0E7673"/>
    <w:rsid w:val="4C211F55"/>
    <w:rsid w:val="4C3158E1"/>
    <w:rsid w:val="4C365A00"/>
    <w:rsid w:val="4C4038F0"/>
    <w:rsid w:val="4C432D60"/>
    <w:rsid w:val="4C46376A"/>
    <w:rsid w:val="4C52210E"/>
    <w:rsid w:val="4C5E3352"/>
    <w:rsid w:val="4C9038B4"/>
    <w:rsid w:val="4C910E89"/>
    <w:rsid w:val="4C9C3D4C"/>
    <w:rsid w:val="4CBB4158"/>
    <w:rsid w:val="4CCC1EC1"/>
    <w:rsid w:val="4CE750B1"/>
    <w:rsid w:val="4D0147AB"/>
    <w:rsid w:val="4D453716"/>
    <w:rsid w:val="4D5C3245"/>
    <w:rsid w:val="4D8119CB"/>
    <w:rsid w:val="4D822E70"/>
    <w:rsid w:val="4DA644C0"/>
    <w:rsid w:val="4DA655D6"/>
    <w:rsid w:val="4DB31898"/>
    <w:rsid w:val="4DC25072"/>
    <w:rsid w:val="4DFC0584"/>
    <w:rsid w:val="4E015B6C"/>
    <w:rsid w:val="4E16510D"/>
    <w:rsid w:val="4E185752"/>
    <w:rsid w:val="4E2B2C17"/>
    <w:rsid w:val="4E3640E5"/>
    <w:rsid w:val="4E3715BC"/>
    <w:rsid w:val="4E4318AC"/>
    <w:rsid w:val="4E45017D"/>
    <w:rsid w:val="4E4F4393"/>
    <w:rsid w:val="4E5B3FA1"/>
    <w:rsid w:val="4E6E28B8"/>
    <w:rsid w:val="4E7C58ED"/>
    <w:rsid w:val="4E7F59C6"/>
    <w:rsid w:val="4EC512BE"/>
    <w:rsid w:val="4ECF3EEA"/>
    <w:rsid w:val="4ECF5026"/>
    <w:rsid w:val="4F076778"/>
    <w:rsid w:val="4F142BEF"/>
    <w:rsid w:val="4F1A33B7"/>
    <w:rsid w:val="4F3767B5"/>
    <w:rsid w:val="4F3D4BBB"/>
    <w:rsid w:val="4F3F4BCC"/>
    <w:rsid w:val="4F4472E1"/>
    <w:rsid w:val="4F512B51"/>
    <w:rsid w:val="4F5B5FA2"/>
    <w:rsid w:val="4F607AAC"/>
    <w:rsid w:val="4F6A1362"/>
    <w:rsid w:val="4F8A39F8"/>
    <w:rsid w:val="4F9F3ABC"/>
    <w:rsid w:val="4FAA2A4D"/>
    <w:rsid w:val="4FB01626"/>
    <w:rsid w:val="4FBF6126"/>
    <w:rsid w:val="4FCE5FEA"/>
    <w:rsid w:val="50021A09"/>
    <w:rsid w:val="5002599E"/>
    <w:rsid w:val="500801D9"/>
    <w:rsid w:val="500848E3"/>
    <w:rsid w:val="500B5452"/>
    <w:rsid w:val="50231209"/>
    <w:rsid w:val="502F4C40"/>
    <w:rsid w:val="50333832"/>
    <w:rsid w:val="50577CF3"/>
    <w:rsid w:val="505823C9"/>
    <w:rsid w:val="50604613"/>
    <w:rsid w:val="50633C92"/>
    <w:rsid w:val="50657B1D"/>
    <w:rsid w:val="50A078EC"/>
    <w:rsid w:val="50B05655"/>
    <w:rsid w:val="50CB4D46"/>
    <w:rsid w:val="50CC43F9"/>
    <w:rsid w:val="50EF61EF"/>
    <w:rsid w:val="50F47C38"/>
    <w:rsid w:val="50FD76CF"/>
    <w:rsid w:val="51071719"/>
    <w:rsid w:val="5119769F"/>
    <w:rsid w:val="51254F7B"/>
    <w:rsid w:val="51462D32"/>
    <w:rsid w:val="514D02E8"/>
    <w:rsid w:val="5154593B"/>
    <w:rsid w:val="515733CB"/>
    <w:rsid w:val="516C77CE"/>
    <w:rsid w:val="516D590B"/>
    <w:rsid w:val="516F1D6B"/>
    <w:rsid w:val="51932FAD"/>
    <w:rsid w:val="519F7883"/>
    <w:rsid w:val="51A258E6"/>
    <w:rsid w:val="51B657BF"/>
    <w:rsid w:val="51BB60F8"/>
    <w:rsid w:val="51BD2EC4"/>
    <w:rsid w:val="51C23F09"/>
    <w:rsid w:val="51D04201"/>
    <w:rsid w:val="51D806C5"/>
    <w:rsid w:val="51D93BB4"/>
    <w:rsid w:val="51DA0C16"/>
    <w:rsid w:val="51DB0B9F"/>
    <w:rsid w:val="51FF0643"/>
    <w:rsid w:val="52297A2E"/>
    <w:rsid w:val="526D22C6"/>
    <w:rsid w:val="527D16B9"/>
    <w:rsid w:val="52823A74"/>
    <w:rsid w:val="528B5AD9"/>
    <w:rsid w:val="5291771F"/>
    <w:rsid w:val="52A01E26"/>
    <w:rsid w:val="52A25052"/>
    <w:rsid w:val="52A64E63"/>
    <w:rsid w:val="52B773A9"/>
    <w:rsid w:val="52E272EF"/>
    <w:rsid w:val="52E923B8"/>
    <w:rsid w:val="52EA0546"/>
    <w:rsid w:val="52FC23C3"/>
    <w:rsid w:val="52FD70ED"/>
    <w:rsid w:val="530C10F9"/>
    <w:rsid w:val="531977BE"/>
    <w:rsid w:val="531C0483"/>
    <w:rsid w:val="53281907"/>
    <w:rsid w:val="534A1D91"/>
    <w:rsid w:val="536710C1"/>
    <w:rsid w:val="537079D2"/>
    <w:rsid w:val="53794425"/>
    <w:rsid w:val="53876B42"/>
    <w:rsid w:val="53881C2A"/>
    <w:rsid w:val="538F3EF9"/>
    <w:rsid w:val="53A812C4"/>
    <w:rsid w:val="53A9156F"/>
    <w:rsid w:val="53C138F8"/>
    <w:rsid w:val="53E2021C"/>
    <w:rsid w:val="53FB3B1D"/>
    <w:rsid w:val="54085ED4"/>
    <w:rsid w:val="543107DE"/>
    <w:rsid w:val="54372316"/>
    <w:rsid w:val="5458228C"/>
    <w:rsid w:val="54624E60"/>
    <w:rsid w:val="54662BFB"/>
    <w:rsid w:val="5470741A"/>
    <w:rsid w:val="547370C6"/>
    <w:rsid w:val="548F1073"/>
    <w:rsid w:val="549B4897"/>
    <w:rsid w:val="549B548E"/>
    <w:rsid w:val="54C02294"/>
    <w:rsid w:val="54EA382C"/>
    <w:rsid w:val="54EC48F6"/>
    <w:rsid w:val="55055F70"/>
    <w:rsid w:val="55081F04"/>
    <w:rsid w:val="552A00CC"/>
    <w:rsid w:val="555F0923"/>
    <w:rsid w:val="555F71DF"/>
    <w:rsid w:val="55690BF5"/>
    <w:rsid w:val="55760637"/>
    <w:rsid w:val="55805088"/>
    <w:rsid w:val="55823A64"/>
    <w:rsid w:val="558444E0"/>
    <w:rsid w:val="558E2409"/>
    <w:rsid w:val="55C976E5"/>
    <w:rsid w:val="55DA38A0"/>
    <w:rsid w:val="55EE06D6"/>
    <w:rsid w:val="55F62B6B"/>
    <w:rsid w:val="55F65332"/>
    <w:rsid w:val="55FF6E63"/>
    <w:rsid w:val="56026953"/>
    <w:rsid w:val="56114DE8"/>
    <w:rsid w:val="56133344"/>
    <w:rsid w:val="56165D9A"/>
    <w:rsid w:val="56212E03"/>
    <w:rsid w:val="563121C0"/>
    <w:rsid w:val="563D1109"/>
    <w:rsid w:val="56451DEA"/>
    <w:rsid w:val="5647080A"/>
    <w:rsid w:val="56486A5C"/>
    <w:rsid w:val="56622B2B"/>
    <w:rsid w:val="5666031A"/>
    <w:rsid w:val="566D0271"/>
    <w:rsid w:val="566E1A91"/>
    <w:rsid w:val="5679256C"/>
    <w:rsid w:val="567A0BDF"/>
    <w:rsid w:val="56A1127A"/>
    <w:rsid w:val="56B12842"/>
    <w:rsid w:val="56B539C6"/>
    <w:rsid w:val="56BF4844"/>
    <w:rsid w:val="56DB78D0"/>
    <w:rsid w:val="56E30533"/>
    <w:rsid w:val="56F75D8C"/>
    <w:rsid w:val="570979CD"/>
    <w:rsid w:val="570F44A3"/>
    <w:rsid w:val="57174680"/>
    <w:rsid w:val="57296533"/>
    <w:rsid w:val="572F5526"/>
    <w:rsid w:val="57331A5F"/>
    <w:rsid w:val="573D370B"/>
    <w:rsid w:val="57460AC2"/>
    <w:rsid w:val="57727B09"/>
    <w:rsid w:val="57743881"/>
    <w:rsid w:val="577E1559"/>
    <w:rsid w:val="57972E71"/>
    <w:rsid w:val="57A51C8C"/>
    <w:rsid w:val="57C03270"/>
    <w:rsid w:val="57D85BBE"/>
    <w:rsid w:val="57EA778E"/>
    <w:rsid w:val="581D5B34"/>
    <w:rsid w:val="5827444F"/>
    <w:rsid w:val="584C31CE"/>
    <w:rsid w:val="584D05CA"/>
    <w:rsid w:val="58556159"/>
    <w:rsid w:val="58625C2F"/>
    <w:rsid w:val="586D0483"/>
    <w:rsid w:val="587673A6"/>
    <w:rsid w:val="587E3729"/>
    <w:rsid w:val="58975328"/>
    <w:rsid w:val="589C6DD5"/>
    <w:rsid w:val="58B24994"/>
    <w:rsid w:val="58B2624A"/>
    <w:rsid w:val="58DF11CE"/>
    <w:rsid w:val="59113C10"/>
    <w:rsid w:val="591D473C"/>
    <w:rsid w:val="593132EC"/>
    <w:rsid w:val="593A439E"/>
    <w:rsid w:val="595F3E32"/>
    <w:rsid w:val="5963617B"/>
    <w:rsid w:val="597219DE"/>
    <w:rsid w:val="597C5CCB"/>
    <w:rsid w:val="598A2EE8"/>
    <w:rsid w:val="598D29D8"/>
    <w:rsid w:val="598F3C8E"/>
    <w:rsid w:val="59A533A7"/>
    <w:rsid w:val="59AA358A"/>
    <w:rsid w:val="5A0336E3"/>
    <w:rsid w:val="5A0B6D6A"/>
    <w:rsid w:val="5A0D0C4A"/>
    <w:rsid w:val="5A315147"/>
    <w:rsid w:val="5A3172F9"/>
    <w:rsid w:val="5A3F54C6"/>
    <w:rsid w:val="5A736072"/>
    <w:rsid w:val="5A8220AD"/>
    <w:rsid w:val="5A8E7193"/>
    <w:rsid w:val="5A901727"/>
    <w:rsid w:val="5A9C7376"/>
    <w:rsid w:val="5AA3381D"/>
    <w:rsid w:val="5AB0697E"/>
    <w:rsid w:val="5AC05821"/>
    <w:rsid w:val="5AEC4E40"/>
    <w:rsid w:val="5AEE56F8"/>
    <w:rsid w:val="5B150ADD"/>
    <w:rsid w:val="5B4C6079"/>
    <w:rsid w:val="5B4D68C3"/>
    <w:rsid w:val="5B55046B"/>
    <w:rsid w:val="5B59111E"/>
    <w:rsid w:val="5B5E63DA"/>
    <w:rsid w:val="5B842C36"/>
    <w:rsid w:val="5B880BDD"/>
    <w:rsid w:val="5B8F680A"/>
    <w:rsid w:val="5B9B538B"/>
    <w:rsid w:val="5BA66C84"/>
    <w:rsid w:val="5BC22E0D"/>
    <w:rsid w:val="5BC53DAB"/>
    <w:rsid w:val="5BCD22B6"/>
    <w:rsid w:val="5BCE0230"/>
    <w:rsid w:val="5BD60F55"/>
    <w:rsid w:val="5BEB64A0"/>
    <w:rsid w:val="5C0A0310"/>
    <w:rsid w:val="5C15339B"/>
    <w:rsid w:val="5C270CFF"/>
    <w:rsid w:val="5C2C34B6"/>
    <w:rsid w:val="5C337E68"/>
    <w:rsid w:val="5C4C7641"/>
    <w:rsid w:val="5C844EF8"/>
    <w:rsid w:val="5C8670A3"/>
    <w:rsid w:val="5C9740B5"/>
    <w:rsid w:val="5CC1233F"/>
    <w:rsid w:val="5CD10E2D"/>
    <w:rsid w:val="5CD32DF8"/>
    <w:rsid w:val="5CDA4186"/>
    <w:rsid w:val="5CEE19B1"/>
    <w:rsid w:val="5CF25F5A"/>
    <w:rsid w:val="5CF85EA8"/>
    <w:rsid w:val="5D186A5C"/>
    <w:rsid w:val="5D2148DF"/>
    <w:rsid w:val="5D2673CB"/>
    <w:rsid w:val="5D4000D9"/>
    <w:rsid w:val="5D5C0FB3"/>
    <w:rsid w:val="5D9E7178"/>
    <w:rsid w:val="5DAB5B22"/>
    <w:rsid w:val="5DB00B76"/>
    <w:rsid w:val="5DB46785"/>
    <w:rsid w:val="5DBE2E25"/>
    <w:rsid w:val="5DBE5444"/>
    <w:rsid w:val="5DF136A3"/>
    <w:rsid w:val="5DF91C6C"/>
    <w:rsid w:val="5E022B26"/>
    <w:rsid w:val="5E3B0FF8"/>
    <w:rsid w:val="5E5379A8"/>
    <w:rsid w:val="5E550FAC"/>
    <w:rsid w:val="5E6463FD"/>
    <w:rsid w:val="5E655CD1"/>
    <w:rsid w:val="5E6F4DA2"/>
    <w:rsid w:val="5E9232F8"/>
    <w:rsid w:val="5E9367AF"/>
    <w:rsid w:val="5EAF5F88"/>
    <w:rsid w:val="5EB00087"/>
    <w:rsid w:val="5EB34C8F"/>
    <w:rsid w:val="5EBB2DEA"/>
    <w:rsid w:val="5EDF5A84"/>
    <w:rsid w:val="5F0F017D"/>
    <w:rsid w:val="5F192375"/>
    <w:rsid w:val="5F27742B"/>
    <w:rsid w:val="5F30084D"/>
    <w:rsid w:val="5F343637"/>
    <w:rsid w:val="5F463D55"/>
    <w:rsid w:val="5F7A089F"/>
    <w:rsid w:val="5F927999"/>
    <w:rsid w:val="5FB01C1F"/>
    <w:rsid w:val="5FBC7B73"/>
    <w:rsid w:val="5FC01094"/>
    <w:rsid w:val="5FCA6914"/>
    <w:rsid w:val="5FCD3B2E"/>
    <w:rsid w:val="5FCE6E83"/>
    <w:rsid w:val="5FDE3F8D"/>
    <w:rsid w:val="5FF369E1"/>
    <w:rsid w:val="60010F8F"/>
    <w:rsid w:val="60242381"/>
    <w:rsid w:val="603C144B"/>
    <w:rsid w:val="603E7E4C"/>
    <w:rsid w:val="604E0F2F"/>
    <w:rsid w:val="6057789C"/>
    <w:rsid w:val="60600E46"/>
    <w:rsid w:val="606607A5"/>
    <w:rsid w:val="60A50444"/>
    <w:rsid w:val="60B31FEA"/>
    <w:rsid w:val="60B531C6"/>
    <w:rsid w:val="60C07B37"/>
    <w:rsid w:val="60C73B44"/>
    <w:rsid w:val="60E03D35"/>
    <w:rsid w:val="60EC4488"/>
    <w:rsid w:val="61096DE8"/>
    <w:rsid w:val="6129403D"/>
    <w:rsid w:val="6129748A"/>
    <w:rsid w:val="612B3202"/>
    <w:rsid w:val="612D68E5"/>
    <w:rsid w:val="613A6A65"/>
    <w:rsid w:val="61471ACE"/>
    <w:rsid w:val="615444B9"/>
    <w:rsid w:val="61616CF0"/>
    <w:rsid w:val="616A6B1B"/>
    <w:rsid w:val="61720E31"/>
    <w:rsid w:val="617D3332"/>
    <w:rsid w:val="61A32A6F"/>
    <w:rsid w:val="61CE0027"/>
    <w:rsid w:val="61D51FCF"/>
    <w:rsid w:val="61D814EE"/>
    <w:rsid w:val="62185625"/>
    <w:rsid w:val="621A4988"/>
    <w:rsid w:val="62485641"/>
    <w:rsid w:val="624A46F0"/>
    <w:rsid w:val="625A1243"/>
    <w:rsid w:val="625E3163"/>
    <w:rsid w:val="626A5FAC"/>
    <w:rsid w:val="62897FF7"/>
    <w:rsid w:val="62943029"/>
    <w:rsid w:val="62B92ACF"/>
    <w:rsid w:val="62BF7C51"/>
    <w:rsid w:val="62C038F4"/>
    <w:rsid w:val="62C14FA7"/>
    <w:rsid w:val="62D022B3"/>
    <w:rsid w:val="63013A7C"/>
    <w:rsid w:val="63061E97"/>
    <w:rsid w:val="63355D16"/>
    <w:rsid w:val="633B16F7"/>
    <w:rsid w:val="633C78C1"/>
    <w:rsid w:val="635D2D85"/>
    <w:rsid w:val="636C365E"/>
    <w:rsid w:val="63736DB1"/>
    <w:rsid w:val="63AA3121"/>
    <w:rsid w:val="63B30D72"/>
    <w:rsid w:val="63BF7C32"/>
    <w:rsid w:val="63C705E7"/>
    <w:rsid w:val="63E860D7"/>
    <w:rsid w:val="63EE0517"/>
    <w:rsid w:val="63EE7389"/>
    <w:rsid w:val="640D333A"/>
    <w:rsid w:val="642151B4"/>
    <w:rsid w:val="64236413"/>
    <w:rsid w:val="643A0656"/>
    <w:rsid w:val="64454ABC"/>
    <w:rsid w:val="645273AA"/>
    <w:rsid w:val="64556998"/>
    <w:rsid w:val="6456548C"/>
    <w:rsid w:val="646D1D84"/>
    <w:rsid w:val="646D3B32"/>
    <w:rsid w:val="64741C77"/>
    <w:rsid w:val="64756840"/>
    <w:rsid w:val="647C6246"/>
    <w:rsid w:val="6481138B"/>
    <w:rsid w:val="648A46E4"/>
    <w:rsid w:val="649B069F"/>
    <w:rsid w:val="649F57AD"/>
    <w:rsid w:val="64B62791"/>
    <w:rsid w:val="64BA4FBE"/>
    <w:rsid w:val="64D221EF"/>
    <w:rsid w:val="64D33BDF"/>
    <w:rsid w:val="64DB1D80"/>
    <w:rsid w:val="64E36AC4"/>
    <w:rsid w:val="64F62DF6"/>
    <w:rsid w:val="64FD3107"/>
    <w:rsid w:val="65016273"/>
    <w:rsid w:val="651B533C"/>
    <w:rsid w:val="65404047"/>
    <w:rsid w:val="654F4FE5"/>
    <w:rsid w:val="655A5E64"/>
    <w:rsid w:val="655E28EA"/>
    <w:rsid w:val="6569254B"/>
    <w:rsid w:val="65724145"/>
    <w:rsid w:val="657B69CF"/>
    <w:rsid w:val="65866172"/>
    <w:rsid w:val="65901886"/>
    <w:rsid w:val="65A36249"/>
    <w:rsid w:val="65A672FB"/>
    <w:rsid w:val="65CD54EE"/>
    <w:rsid w:val="65DE2082"/>
    <w:rsid w:val="65DE529D"/>
    <w:rsid w:val="65DF280D"/>
    <w:rsid w:val="65E469F5"/>
    <w:rsid w:val="65FD3034"/>
    <w:rsid w:val="660E550F"/>
    <w:rsid w:val="66101CCA"/>
    <w:rsid w:val="66255251"/>
    <w:rsid w:val="663C75EE"/>
    <w:rsid w:val="666A0329"/>
    <w:rsid w:val="66936FB0"/>
    <w:rsid w:val="66BB6B8A"/>
    <w:rsid w:val="66BF6449"/>
    <w:rsid w:val="66CA7019"/>
    <w:rsid w:val="66CB2934"/>
    <w:rsid w:val="66E039BD"/>
    <w:rsid w:val="66E14363"/>
    <w:rsid w:val="66E520A5"/>
    <w:rsid w:val="66EA76BB"/>
    <w:rsid w:val="66F2031E"/>
    <w:rsid w:val="66F26570"/>
    <w:rsid w:val="66F51AC3"/>
    <w:rsid w:val="66FE6CC3"/>
    <w:rsid w:val="670D5AD4"/>
    <w:rsid w:val="6759039D"/>
    <w:rsid w:val="675F59B3"/>
    <w:rsid w:val="676440C2"/>
    <w:rsid w:val="6784541A"/>
    <w:rsid w:val="678E0047"/>
    <w:rsid w:val="67AA4EA5"/>
    <w:rsid w:val="67B850C4"/>
    <w:rsid w:val="67D74084"/>
    <w:rsid w:val="67DB076F"/>
    <w:rsid w:val="67E77B84"/>
    <w:rsid w:val="67F105D6"/>
    <w:rsid w:val="6810174C"/>
    <w:rsid w:val="68183DB4"/>
    <w:rsid w:val="682C5FD5"/>
    <w:rsid w:val="682F47F9"/>
    <w:rsid w:val="68331B39"/>
    <w:rsid w:val="683E024C"/>
    <w:rsid w:val="68437152"/>
    <w:rsid w:val="68452CCF"/>
    <w:rsid w:val="684677F9"/>
    <w:rsid w:val="68495832"/>
    <w:rsid w:val="687C0156"/>
    <w:rsid w:val="687F7FD1"/>
    <w:rsid w:val="688960C0"/>
    <w:rsid w:val="689D07A3"/>
    <w:rsid w:val="68B27D65"/>
    <w:rsid w:val="68CA77A4"/>
    <w:rsid w:val="68F106B1"/>
    <w:rsid w:val="69847953"/>
    <w:rsid w:val="699C2263"/>
    <w:rsid w:val="699E656E"/>
    <w:rsid w:val="69AE49D0"/>
    <w:rsid w:val="69BF53B0"/>
    <w:rsid w:val="69C16116"/>
    <w:rsid w:val="69EA44BA"/>
    <w:rsid w:val="69F06D97"/>
    <w:rsid w:val="69F825B9"/>
    <w:rsid w:val="69FA0715"/>
    <w:rsid w:val="6A036A2F"/>
    <w:rsid w:val="6A041C7E"/>
    <w:rsid w:val="6A1A3E14"/>
    <w:rsid w:val="6A213ECC"/>
    <w:rsid w:val="6A325601"/>
    <w:rsid w:val="6A471681"/>
    <w:rsid w:val="6A486F2B"/>
    <w:rsid w:val="6A5F2917"/>
    <w:rsid w:val="6A7554EE"/>
    <w:rsid w:val="6A7E1191"/>
    <w:rsid w:val="6A815C41"/>
    <w:rsid w:val="6A895812"/>
    <w:rsid w:val="6A9E040D"/>
    <w:rsid w:val="6AA71193"/>
    <w:rsid w:val="6AFA3FEB"/>
    <w:rsid w:val="6AFB151F"/>
    <w:rsid w:val="6B030DD1"/>
    <w:rsid w:val="6B0B2D59"/>
    <w:rsid w:val="6B113469"/>
    <w:rsid w:val="6B2A11B8"/>
    <w:rsid w:val="6B2F1B41"/>
    <w:rsid w:val="6B3B32F1"/>
    <w:rsid w:val="6B3B3C56"/>
    <w:rsid w:val="6B454EC0"/>
    <w:rsid w:val="6B522586"/>
    <w:rsid w:val="6B5B2AA6"/>
    <w:rsid w:val="6B67752D"/>
    <w:rsid w:val="6B871A67"/>
    <w:rsid w:val="6B8F2B6B"/>
    <w:rsid w:val="6B9C3AE5"/>
    <w:rsid w:val="6BAD1D41"/>
    <w:rsid w:val="6BBC3C6F"/>
    <w:rsid w:val="6BBC4EB5"/>
    <w:rsid w:val="6BC9041D"/>
    <w:rsid w:val="6BD03485"/>
    <w:rsid w:val="6BEF307E"/>
    <w:rsid w:val="6BF55BDD"/>
    <w:rsid w:val="6BFF4C9D"/>
    <w:rsid w:val="6C081599"/>
    <w:rsid w:val="6C0E180D"/>
    <w:rsid w:val="6C1B1CA3"/>
    <w:rsid w:val="6C33316B"/>
    <w:rsid w:val="6C3D33A3"/>
    <w:rsid w:val="6C4963CF"/>
    <w:rsid w:val="6C700183"/>
    <w:rsid w:val="6CAD67BB"/>
    <w:rsid w:val="6CB322FE"/>
    <w:rsid w:val="6CBA2A1A"/>
    <w:rsid w:val="6CC548D4"/>
    <w:rsid w:val="6CED1CB3"/>
    <w:rsid w:val="6CFD3965"/>
    <w:rsid w:val="6D0065A0"/>
    <w:rsid w:val="6D102F88"/>
    <w:rsid w:val="6D1549FF"/>
    <w:rsid w:val="6D155E60"/>
    <w:rsid w:val="6D3163D6"/>
    <w:rsid w:val="6D340359"/>
    <w:rsid w:val="6D45122C"/>
    <w:rsid w:val="6D472D3D"/>
    <w:rsid w:val="6D4F0589"/>
    <w:rsid w:val="6D647338"/>
    <w:rsid w:val="6D6E737F"/>
    <w:rsid w:val="6D7A289E"/>
    <w:rsid w:val="6D7B2A0F"/>
    <w:rsid w:val="6D7F2CCE"/>
    <w:rsid w:val="6D9739CD"/>
    <w:rsid w:val="6DA27C7A"/>
    <w:rsid w:val="6DBE5BA3"/>
    <w:rsid w:val="6DD52CEA"/>
    <w:rsid w:val="6DE74955"/>
    <w:rsid w:val="6E076DA5"/>
    <w:rsid w:val="6E0E03F4"/>
    <w:rsid w:val="6E14501E"/>
    <w:rsid w:val="6E166FE8"/>
    <w:rsid w:val="6E2D4F56"/>
    <w:rsid w:val="6E59349A"/>
    <w:rsid w:val="6E5B7F41"/>
    <w:rsid w:val="6E66128D"/>
    <w:rsid w:val="6E7C3109"/>
    <w:rsid w:val="6E7F693B"/>
    <w:rsid w:val="6E900B48"/>
    <w:rsid w:val="6E997E2D"/>
    <w:rsid w:val="6EA77C40"/>
    <w:rsid w:val="6EB462A8"/>
    <w:rsid w:val="6EB55F2F"/>
    <w:rsid w:val="6EB93445"/>
    <w:rsid w:val="6EBC265B"/>
    <w:rsid w:val="6EEC1A3A"/>
    <w:rsid w:val="6EEE555E"/>
    <w:rsid w:val="6F1277AF"/>
    <w:rsid w:val="6F160602"/>
    <w:rsid w:val="6F215C44"/>
    <w:rsid w:val="6F3032CE"/>
    <w:rsid w:val="6F3142F7"/>
    <w:rsid w:val="6F340D22"/>
    <w:rsid w:val="6F593630"/>
    <w:rsid w:val="6F6D48B9"/>
    <w:rsid w:val="6F9F6319"/>
    <w:rsid w:val="6FC14D32"/>
    <w:rsid w:val="6FD455D0"/>
    <w:rsid w:val="6FF3138F"/>
    <w:rsid w:val="6FF3658A"/>
    <w:rsid w:val="700655AF"/>
    <w:rsid w:val="702A0B29"/>
    <w:rsid w:val="702B3633"/>
    <w:rsid w:val="702B38FB"/>
    <w:rsid w:val="70385063"/>
    <w:rsid w:val="7048022E"/>
    <w:rsid w:val="70482E6F"/>
    <w:rsid w:val="70556C09"/>
    <w:rsid w:val="705B0CE2"/>
    <w:rsid w:val="706B1E80"/>
    <w:rsid w:val="70752739"/>
    <w:rsid w:val="709B47C5"/>
    <w:rsid w:val="70A416CB"/>
    <w:rsid w:val="70B825D8"/>
    <w:rsid w:val="70F61D6F"/>
    <w:rsid w:val="71015D2D"/>
    <w:rsid w:val="71033AE0"/>
    <w:rsid w:val="71175987"/>
    <w:rsid w:val="71225824"/>
    <w:rsid w:val="714300F4"/>
    <w:rsid w:val="715C325B"/>
    <w:rsid w:val="717604C9"/>
    <w:rsid w:val="71963CC6"/>
    <w:rsid w:val="71B86786"/>
    <w:rsid w:val="71C72630"/>
    <w:rsid w:val="71DD6B0B"/>
    <w:rsid w:val="71EF202A"/>
    <w:rsid w:val="71F41064"/>
    <w:rsid w:val="71FD64F5"/>
    <w:rsid w:val="72262086"/>
    <w:rsid w:val="72265CB5"/>
    <w:rsid w:val="722E1CDD"/>
    <w:rsid w:val="72535843"/>
    <w:rsid w:val="72565C05"/>
    <w:rsid w:val="72606E27"/>
    <w:rsid w:val="726D052F"/>
    <w:rsid w:val="727067FE"/>
    <w:rsid w:val="7278105A"/>
    <w:rsid w:val="729F60D2"/>
    <w:rsid w:val="72AA7D31"/>
    <w:rsid w:val="72C418DB"/>
    <w:rsid w:val="72CE1C3F"/>
    <w:rsid w:val="72D6185B"/>
    <w:rsid w:val="72EB21ED"/>
    <w:rsid w:val="730C22C9"/>
    <w:rsid w:val="73280306"/>
    <w:rsid w:val="73287A76"/>
    <w:rsid w:val="732A1892"/>
    <w:rsid w:val="732E2E5A"/>
    <w:rsid w:val="735937A8"/>
    <w:rsid w:val="736678A7"/>
    <w:rsid w:val="73667E4A"/>
    <w:rsid w:val="7389061E"/>
    <w:rsid w:val="7392524F"/>
    <w:rsid w:val="739C1D3D"/>
    <w:rsid w:val="73A23C9D"/>
    <w:rsid w:val="73AB1F81"/>
    <w:rsid w:val="73AD7AA7"/>
    <w:rsid w:val="73DB21E0"/>
    <w:rsid w:val="73E71148"/>
    <w:rsid w:val="73F14162"/>
    <w:rsid w:val="73F76F74"/>
    <w:rsid w:val="740E3197"/>
    <w:rsid w:val="740F3564"/>
    <w:rsid w:val="74387CB8"/>
    <w:rsid w:val="743C0E2B"/>
    <w:rsid w:val="74502BD9"/>
    <w:rsid w:val="745D2DAF"/>
    <w:rsid w:val="74714F78"/>
    <w:rsid w:val="749A211F"/>
    <w:rsid w:val="74AC7D5E"/>
    <w:rsid w:val="74AE284C"/>
    <w:rsid w:val="74B06117"/>
    <w:rsid w:val="74C43807"/>
    <w:rsid w:val="74CF7E71"/>
    <w:rsid w:val="74E67BE8"/>
    <w:rsid w:val="74EB6AD9"/>
    <w:rsid w:val="74F636CF"/>
    <w:rsid w:val="75064FD0"/>
    <w:rsid w:val="750B72A4"/>
    <w:rsid w:val="75131A2F"/>
    <w:rsid w:val="75387A71"/>
    <w:rsid w:val="75395B04"/>
    <w:rsid w:val="759F78C3"/>
    <w:rsid w:val="75B3511C"/>
    <w:rsid w:val="75B811C6"/>
    <w:rsid w:val="75BE5F9B"/>
    <w:rsid w:val="75F54AE5"/>
    <w:rsid w:val="75F92528"/>
    <w:rsid w:val="75FB5F74"/>
    <w:rsid w:val="76040E5A"/>
    <w:rsid w:val="76086D93"/>
    <w:rsid w:val="76110A4A"/>
    <w:rsid w:val="762A3631"/>
    <w:rsid w:val="76422D32"/>
    <w:rsid w:val="7646258A"/>
    <w:rsid w:val="764E2B3D"/>
    <w:rsid w:val="76540DD5"/>
    <w:rsid w:val="76540EAB"/>
    <w:rsid w:val="765661D4"/>
    <w:rsid w:val="765A16F5"/>
    <w:rsid w:val="765D604C"/>
    <w:rsid w:val="769A2AE8"/>
    <w:rsid w:val="769F4A44"/>
    <w:rsid w:val="76AF7FDA"/>
    <w:rsid w:val="76B43FD3"/>
    <w:rsid w:val="76B6096D"/>
    <w:rsid w:val="76B63116"/>
    <w:rsid w:val="76BB28DB"/>
    <w:rsid w:val="76CD04E1"/>
    <w:rsid w:val="771509A7"/>
    <w:rsid w:val="774261D2"/>
    <w:rsid w:val="774A24F6"/>
    <w:rsid w:val="774A4354"/>
    <w:rsid w:val="77510F5D"/>
    <w:rsid w:val="775D17E4"/>
    <w:rsid w:val="776B5CAF"/>
    <w:rsid w:val="776E067A"/>
    <w:rsid w:val="776F52F5"/>
    <w:rsid w:val="777D248A"/>
    <w:rsid w:val="77955421"/>
    <w:rsid w:val="77A90E61"/>
    <w:rsid w:val="77AF341C"/>
    <w:rsid w:val="77AF385C"/>
    <w:rsid w:val="77B05830"/>
    <w:rsid w:val="77BD4763"/>
    <w:rsid w:val="77ED3420"/>
    <w:rsid w:val="780B2DAC"/>
    <w:rsid w:val="780D6D66"/>
    <w:rsid w:val="78202F3D"/>
    <w:rsid w:val="782B18E2"/>
    <w:rsid w:val="782E760D"/>
    <w:rsid w:val="78373395"/>
    <w:rsid w:val="78383202"/>
    <w:rsid w:val="78817358"/>
    <w:rsid w:val="78881EB8"/>
    <w:rsid w:val="78922C32"/>
    <w:rsid w:val="78A3591C"/>
    <w:rsid w:val="78AA2E65"/>
    <w:rsid w:val="78D12489"/>
    <w:rsid w:val="78D705A5"/>
    <w:rsid w:val="78DE6954"/>
    <w:rsid w:val="78F246B6"/>
    <w:rsid w:val="79065899"/>
    <w:rsid w:val="7915569C"/>
    <w:rsid w:val="79165EAD"/>
    <w:rsid w:val="79262204"/>
    <w:rsid w:val="79264371"/>
    <w:rsid w:val="7930196F"/>
    <w:rsid w:val="79337BDE"/>
    <w:rsid w:val="796432FD"/>
    <w:rsid w:val="79707737"/>
    <w:rsid w:val="79737B93"/>
    <w:rsid w:val="797B24D4"/>
    <w:rsid w:val="797F457E"/>
    <w:rsid w:val="799245A2"/>
    <w:rsid w:val="7998413F"/>
    <w:rsid w:val="79A570E3"/>
    <w:rsid w:val="79B040D6"/>
    <w:rsid w:val="79BC0A44"/>
    <w:rsid w:val="79BD2A0E"/>
    <w:rsid w:val="79CC65C1"/>
    <w:rsid w:val="79FC10BE"/>
    <w:rsid w:val="7A007658"/>
    <w:rsid w:val="7A112616"/>
    <w:rsid w:val="7A1829E1"/>
    <w:rsid w:val="7A2860D9"/>
    <w:rsid w:val="7A377BCE"/>
    <w:rsid w:val="7A523550"/>
    <w:rsid w:val="7A5275FA"/>
    <w:rsid w:val="7A5E3428"/>
    <w:rsid w:val="7A634DEF"/>
    <w:rsid w:val="7A644B7F"/>
    <w:rsid w:val="7A655559"/>
    <w:rsid w:val="7A8A0B42"/>
    <w:rsid w:val="7A950461"/>
    <w:rsid w:val="7AB14320"/>
    <w:rsid w:val="7AC754CB"/>
    <w:rsid w:val="7AC868EE"/>
    <w:rsid w:val="7AF406B1"/>
    <w:rsid w:val="7AF462EC"/>
    <w:rsid w:val="7B0708A6"/>
    <w:rsid w:val="7B110F15"/>
    <w:rsid w:val="7B125713"/>
    <w:rsid w:val="7B1B536D"/>
    <w:rsid w:val="7B2519B0"/>
    <w:rsid w:val="7B256931"/>
    <w:rsid w:val="7B260E18"/>
    <w:rsid w:val="7B2E0096"/>
    <w:rsid w:val="7B3F64A4"/>
    <w:rsid w:val="7B783090"/>
    <w:rsid w:val="7B791D12"/>
    <w:rsid w:val="7B9337D7"/>
    <w:rsid w:val="7B947765"/>
    <w:rsid w:val="7B954CFC"/>
    <w:rsid w:val="7B9E1C7A"/>
    <w:rsid w:val="7BA1493C"/>
    <w:rsid w:val="7BB86445"/>
    <w:rsid w:val="7BC4727D"/>
    <w:rsid w:val="7BC64E83"/>
    <w:rsid w:val="7BF24BF0"/>
    <w:rsid w:val="7C091F3A"/>
    <w:rsid w:val="7C3F770A"/>
    <w:rsid w:val="7C684646"/>
    <w:rsid w:val="7C7663AF"/>
    <w:rsid w:val="7C841778"/>
    <w:rsid w:val="7C8C193A"/>
    <w:rsid w:val="7C8C2AE3"/>
    <w:rsid w:val="7C9948E3"/>
    <w:rsid w:val="7CA659DB"/>
    <w:rsid w:val="7CE7713B"/>
    <w:rsid w:val="7CFA23A7"/>
    <w:rsid w:val="7D16490F"/>
    <w:rsid w:val="7D2668CC"/>
    <w:rsid w:val="7D326920"/>
    <w:rsid w:val="7D380D29"/>
    <w:rsid w:val="7D3905FD"/>
    <w:rsid w:val="7D5247C9"/>
    <w:rsid w:val="7D536DD8"/>
    <w:rsid w:val="7D5C0BC3"/>
    <w:rsid w:val="7D5C5358"/>
    <w:rsid w:val="7D8201F6"/>
    <w:rsid w:val="7D902D06"/>
    <w:rsid w:val="7D9225A0"/>
    <w:rsid w:val="7DA32BE1"/>
    <w:rsid w:val="7DC074E2"/>
    <w:rsid w:val="7DC10D1E"/>
    <w:rsid w:val="7DE42161"/>
    <w:rsid w:val="7DEC1126"/>
    <w:rsid w:val="7DF6029C"/>
    <w:rsid w:val="7DFF1847"/>
    <w:rsid w:val="7E03663C"/>
    <w:rsid w:val="7E0C7AC0"/>
    <w:rsid w:val="7E290672"/>
    <w:rsid w:val="7E30709B"/>
    <w:rsid w:val="7E404800"/>
    <w:rsid w:val="7E46467D"/>
    <w:rsid w:val="7E486D4A"/>
    <w:rsid w:val="7E6E6866"/>
    <w:rsid w:val="7E800C02"/>
    <w:rsid w:val="7E8143FB"/>
    <w:rsid w:val="7E846766"/>
    <w:rsid w:val="7E8D0C00"/>
    <w:rsid w:val="7EA10112"/>
    <w:rsid w:val="7ECE63C6"/>
    <w:rsid w:val="7ED54355"/>
    <w:rsid w:val="7ED56104"/>
    <w:rsid w:val="7ED713A5"/>
    <w:rsid w:val="7ED74245"/>
    <w:rsid w:val="7EDA4FB6"/>
    <w:rsid w:val="7EE55CA2"/>
    <w:rsid w:val="7EED5D32"/>
    <w:rsid w:val="7EFC18E2"/>
    <w:rsid w:val="7F29028D"/>
    <w:rsid w:val="7F2B02B7"/>
    <w:rsid w:val="7F2F75B4"/>
    <w:rsid w:val="7F4170B6"/>
    <w:rsid w:val="7F47583B"/>
    <w:rsid w:val="7F5B0CFF"/>
    <w:rsid w:val="7F6F4450"/>
    <w:rsid w:val="7F6F4A47"/>
    <w:rsid w:val="7F737DF6"/>
    <w:rsid w:val="7F807128"/>
    <w:rsid w:val="7F86440E"/>
    <w:rsid w:val="7F956761"/>
    <w:rsid w:val="7FA11DDA"/>
    <w:rsid w:val="7FA91A6A"/>
    <w:rsid w:val="7FDB18A6"/>
    <w:rsid w:val="7FDD6E7F"/>
    <w:rsid w:val="7FDF548C"/>
    <w:rsid w:val="7FE83438"/>
    <w:rsid w:val="7FEB5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853029"/>
    <w:pPr>
      <w:widowControl w:val="0"/>
      <w:jc w:val="both"/>
    </w:pPr>
    <w:rPr>
      <w:kern w:val="2"/>
      <w:sz w:val="21"/>
      <w:szCs w:val="24"/>
    </w:rPr>
  </w:style>
  <w:style w:type="paragraph" w:styleId="1">
    <w:name w:val="heading 1"/>
    <w:basedOn w:val="a"/>
    <w:next w:val="a"/>
    <w:link w:val="1Char"/>
    <w:uiPriority w:val="9"/>
    <w:qFormat/>
    <w:rsid w:val="00853029"/>
    <w:pPr>
      <w:keepNext/>
      <w:keepLines/>
      <w:spacing w:before="340" w:after="330" w:line="576" w:lineRule="auto"/>
      <w:jc w:val="center"/>
      <w:outlineLvl w:val="0"/>
    </w:pPr>
    <w:rPr>
      <w:b/>
      <w:bCs/>
      <w:kern w:val="44"/>
      <w:sz w:val="30"/>
      <w:szCs w:val="44"/>
    </w:rPr>
  </w:style>
  <w:style w:type="paragraph" w:styleId="2">
    <w:name w:val="heading 2"/>
    <w:basedOn w:val="a"/>
    <w:next w:val="a"/>
    <w:link w:val="2Char"/>
    <w:uiPriority w:val="9"/>
    <w:qFormat/>
    <w:rsid w:val="00853029"/>
    <w:pPr>
      <w:keepNext/>
      <w:keepLines/>
      <w:spacing w:before="260" w:after="260" w:line="413" w:lineRule="auto"/>
      <w:outlineLvl w:val="1"/>
    </w:pPr>
    <w:rPr>
      <w:rFonts w:ascii="Arial" w:eastAsia="黑体" w:hAnsi="Arial"/>
      <w:b/>
      <w:bCs/>
      <w:sz w:val="32"/>
      <w:szCs w:val="32"/>
    </w:rPr>
  </w:style>
  <w:style w:type="paragraph" w:styleId="30">
    <w:name w:val="heading 3"/>
    <w:basedOn w:val="a"/>
    <w:next w:val="a"/>
    <w:link w:val="3Char"/>
    <w:qFormat/>
    <w:rsid w:val="00853029"/>
    <w:pPr>
      <w:keepNext/>
      <w:keepLines/>
      <w:spacing w:before="260" w:after="260" w:line="413" w:lineRule="auto"/>
      <w:jc w:val="center"/>
      <w:outlineLvl w:val="2"/>
    </w:pPr>
    <w:rPr>
      <w:rFonts w:ascii="Calibri" w:hAnsi="Calibri"/>
      <w:b/>
      <w:bCs/>
      <w:sz w:val="28"/>
      <w:szCs w:val="32"/>
    </w:rPr>
  </w:style>
  <w:style w:type="paragraph" w:styleId="4">
    <w:name w:val="heading 4"/>
    <w:basedOn w:val="a"/>
    <w:next w:val="a"/>
    <w:link w:val="4Char"/>
    <w:qFormat/>
    <w:rsid w:val="00853029"/>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
    <w:qFormat/>
    <w:rsid w:val="00853029"/>
    <w:pPr>
      <w:keepNext/>
      <w:keepLines/>
      <w:tabs>
        <w:tab w:val="left" w:pos="1800"/>
      </w:tabs>
      <w:spacing w:before="280" w:after="290" w:line="372" w:lineRule="auto"/>
      <w:ind w:left="1800" w:hanging="1800"/>
      <w:outlineLvl w:val="4"/>
    </w:pPr>
    <w:rPr>
      <w:b/>
      <w:bCs/>
      <w:sz w:val="28"/>
      <w:szCs w:val="28"/>
    </w:rPr>
  </w:style>
  <w:style w:type="paragraph" w:styleId="6">
    <w:name w:val="heading 6"/>
    <w:basedOn w:val="a"/>
    <w:next w:val="a"/>
    <w:link w:val="6Char"/>
    <w:qFormat/>
    <w:rsid w:val="00853029"/>
    <w:pPr>
      <w:keepNext/>
      <w:keepLines/>
      <w:adjustRightInd w:val="0"/>
      <w:spacing w:before="240" w:after="64" w:line="317" w:lineRule="auto"/>
      <w:textAlignment w:val="baseline"/>
      <w:outlineLvl w:val="5"/>
    </w:pPr>
    <w:rPr>
      <w:rFonts w:ascii="Arial" w:eastAsia="黑体" w:hAnsi="Arial"/>
      <w:b/>
      <w:szCs w:val="20"/>
    </w:rPr>
  </w:style>
  <w:style w:type="paragraph" w:styleId="7">
    <w:name w:val="heading 7"/>
    <w:basedOn w:val="a"/>
    <w:next w:val="a"/>
    <w:link w:val="7Char"/>
    <w:qFormat/>
    <w:rsid w:val="00853029"/>
    <w:pPr>
      <w:keepNext/>
      <w:keepLines/>
      <w:adjustRightInd w:val="0"/>
      <w:spacing w:before="240" w:after="64" w:line="317" w:lineRule="auto"/>
      <w:textAlignment w:val="baseline"/>
      <w:outlineLvl w:val="6"/>
    </w:pPr>
    <w:rPr>
      <w:b/>
      <w:szCs w:val="20"/>
    </w:rPr>
  </w:style>
  <w:style w:type="paragraph" w:styleId="8">
    <w:name w:val="heading 8"/>
    <w:basedOn w:val="a"/>
    <w:next w:val="a"/>
    <w:link w:val="8Char"/>
    <w:qFormat/>
    <w:rsid w:val="00853029"/>
    <w:pPr>
      <w:keepNext/>
      <w:keepLines/>
      <w:adjustRightInd w:val="0"/>
      <w:spacing w:before="240" w:after="64" w:line="317" w:lineRule="auto"/>
      <w:textAlignment w:val="baseline"/>
      <w:outlineLvl w:val="7"/>
    </w:pPr>
    <w:rPr>
      <w:rFonts w:ascii="Arial" w:eastAsia="黑体" w:hAnsi="Arial"/>
      <w:szCs w:val="20"/>
    </w:rPr>
  </w:style>
  <w:style w:type="paragraph" w:styleId="9">
    <w:name w:val="heading 9"/>
    <w:basedOn w:val="a"/>
    <w:next w:val="a"/>
    <w:link w:val="9Char"/>
    <w:qFormat/>
    <w:rsid w:val="00853029"/>
    <w:pPr>
      <w:keepNext/>
      <w:keepLines/>
      <w:adjustRightInd w:val="0"/>
      <w:spacing w:before="240" w:after="64" w:line="317" w:lineRule="auto"/>
      <w:textAlignment w:val="baseline"/>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853029"/>
    <w:rPr>
      <w:b/>
      <w:bCs/>
      <w:kern w:val="44"/>
      <w:sz w:val="30"/>
      <w:szCs w:val="44"/>
    </w:rPr>
  </w:style>
  <w:style w:type="character" w:customStyle="1" w:styleId="2Char">
    <w:name w:val="标题 2 Char"/>
    <w:link w:val="2"/>
    <w:uiPriority w:val="9"/>
    <w:qFormat/>
    <w:rsid w:val="00853029"/>
    <w:rPr>
      <w:rFonts w:ascii="Arial" w:eastAsia="黑体" w:hAnsi="Arial"/>
      <w:b/>
      <w:bCs/>
      <w:kern w:val="2"/>
      <w:sz w:val="32"/>
      <w:szCs w:val="32"/>
    </w:rPr>
  </w:style>
  <w:style w:type="character" w:customStyle="1" w:styleId="3Char">
    <w:name w:val="标题 3 Char"/>
    <w:link w:val="30"/>
    <w:qFormat/>
    <w:rsid w:val="00853029"/>
    <w:rPr>
      <w:rFonts w:ascii="Calibri" w:hAnsi="Calibri"/>
      <w:b/>
      <w:bCs/>
      <w:kern w:val="2"/>
      <w:sz w:val="28"/>
      <w:szCs w:val="32"/>
    </w:rPr>
  </w:style>
  <w:style w:type="character" w:customStyle="1" w:styleId="4Char">
    <w:name w:val="标题 4 Char"/>
    <w:link w:val="4"/>
    <w:qFormat/>
    <w:rsid w:val="00853029"/>
    <w:rPr>
      <w:rFonts w:ascii="Arial" w:eastAsia="黑体" w:hAnsi="Arial"/>
      <w:b/>
      <w:bCs/>
      <w:kern w:val="2"/>
      <w:sz w:val="28"/>
      <w:szCs w:val="28"/>
    </w:rPr>
  </w:style>
  <w:style w:type="character" w:customStyle="1" w:styleId="5Char">
    <w:name w:val="标题 5 Char"/>
    <w:link w:val="5"/>
    <w:qFormat/>
    <w:rsid w:val="00853029"/>
    <w:rPr>
      <w:b/>
      <w:bCs/>
      <w:kern w:val="2"/>
      <w:sz w:val="28"/>
      <w:szCs w:val="28"/>
    </w:rPr>
  </w:style>
  <w:style w:type="character" w:customStyle="1" w:styleId="6Char">
    <w:name w:val="标题 6 Char"/>
    <w:link w:val="6"/>
    <w:qFormat/>
    <w:rsid w:val="00853029"/>
    <w:rPr>
      <w:rFonts w:ascii="Arial" w:eastAsia="黑体" w:hAnsi="Arial"/>
      <w:b/>
      <w:kern w:val="2"/>
      <w:sz w:val="21"/>
    </w:rPr>
  </w:style>
  <w:style w:type="character" w:customStyle="1" w:styleId="7Char">
    <w:name w:val="标题 7 Char"/>
    <w:link w:val="7"/>
    <w:qFormat/>
    <w:rsid w:val="00853029"/>
    <w:rPr>
      <w:b/>
      <w:kern w:val="2"/>
      <w:sz w:val="21"/>
    </w:rPr>
  </w:style>
  <w:style w:type="character" w:customStyle="1" w:styleId="8Char">
    <w:name w:val="标题 8 Char"/>
    <w:link w:val="8"/>
    <w:qFormat/>
    <w:rsid w:val="00853029"/>
    <w:rPr>
      <w:rFonts w:ascii="Arial" w:eastAsia="黑体" w:hAnsi="Arial"/>
      <w:kern w:val="2"/>
      <w:sz w:val="21"/>
    </w:rPr>
  </w:style>
  <w:style w:type="character" w:customStyle="1" w:styleId="9Char">
    <w:name w:val="标题 9 Char"/>
    <w:link w:val="9"/>
    <w:qFormat/>
    <w:rsid w:val="00853029"/>
    <w:rPr>
      <w:rFonts w:ascii="Arial" w:eastAsia="黑体" w:hAnsi="Arial"/>
      <w:kern w:val="2"/>
      <w:sz w:val="21"/>
    </w:rPr>
  </w:style>
  <w:style w:type="paragraph" w:styleId="70">
    <w:name w:val="toc 7"/>
    <w:basedOn w:val="a"/>
    <w:next w:val="a"/>
    <w:qFormat/>
    <w:rsid w:val="00853029"/>
    <w:pPr>
      <w:ind w:left="1260"/>
      <w:jc w:val="left"/>
    </w:pPr>
    <w:rPr>
      <w:rFonts w:ascii="Calibri" w:hAnsi="Calibri" w:cs="Calibri"/>
      <w:sz w:val="18"/>
      <w:szCs w:val="18"/>
    </w:rPr>
  </w:style>
  <w:style w:type="paragraph" w:styleId="a3">
    <w:name w:val="List Number"/>
    <w:basedOn w:val="a"/>
    <w:qFormat/>
    <w:rsid w:val="00853029"/>
    <w:pPr>
      <w:widowControl/>
      <w:tabs>
        <w:tab w:val="left" w:pos="454"/>
        <w:tab w:val="left" w:pos="720"/>
      </w:tabs>
      <w:spacing w:afterLines="50"/>
      <w:ind w:left="454" w:hanging="284"/>
      <w:jc w:val="left"/>
    </w:pPr>
    <w:rPr>
      <w:kern w:val="0"/>
      <w:sz w:val="24"/>
      <w:szCs w:val="20"/>
    </w:rPr>
  </w:style>
  <w:style w:type="paragraph" w:styleId="a4">
    <w:name w:val="Normal Indent"/>
    <w:basedOn w:val="a"/>
    <w:next w:val="a"/>
    <w:qFormat/>
    <w:rsid w:val="00853029"/>
    <w:pPr>
      <w:ind w:firstLine="420"/>
    </w:pPr>
    <w:rPr>
      <w:szCs w:val="20"/>
    </w:rPr>
  </w:style>
  <w:style w:type="paragraph" w:styleId="a5">
    <w:name w:val="caption"/>
    <w:basedOn w:val="a"/>
    <w:next w:val="a"/>
    <w:qFormat/>
    <w:rsid w:val="00853029"/>
    <w:pPr>
      <w:spacing w:before="152" w:after="160"/>
    </w:pPr>
    <w:rPr>
      <w:rFonts w:ascii="Arial" w:eastAsia="黑体" w:hAnsi="Arial" w:cs="Arial"/>
      <w:sz w:val="20"/>
      <w:szCs w:val="20"/>
    </w:rPr>
  </w:style>
  <w:style w:type="paragraph" w:styleId="a6">
    <w:name w:val="Document Map"/>
    <w:basedOn w:val="a"/>
    <w:qFormat/>
    <w:rsid w:val="00853029"/>
    <w:pPr>
      <w:shd w:val="clear" w:color="auto" w:fill="000080"/>
    </w:pPr>
  </w:style>
  <w:style w:type="paragraph" w:styleId="a7">
    <w:name w:val="annotation text"/>
    <w:basedOn w:val="a"/>
    <w:link w:val="Char"/>
    <w:qFormat/>
    <w:rsid w:val="00853029"/>
    <w:pPr>
      <w:jc w:val="left"/>
    </w:pPr>
    <w:rPr>
      <w:szCs w:val="20"/>
    </w:rPr>
  </w:style>
  <w:style w:type="character" w:customStyle="1" w:styleId="Char">
    <w:name w:val="批注文字 Char"/>
    <w:link w:val="a7"/>
    <w:qFormat/>
    <w:rsid w:val="00853029"/>
    <w:rPr>
      <w:kern w:val="2"/>
      <w:sz w:val="21"/>
    </w:rPr>
  </w:style>
  <w:style w:type="paragraph" w:styleId="31">
    <w:name w:val="Body Text 3"/>
    <w:basedOn w:val="a"/>
    <w:link w:val="3Char0"/>
    <w:qFormat/>
    <w:rsid w:val="00853029"/>
    <w:pPr>
      <w:snapToGrid w:val="0"/>
      <w:spacing w:before="50" w:after="50"/>
    </w:pPr>
    <w:rPr>
      <w:rFonts w:eastAsia="仿宋_GB2312" w:hAnsi="宋体"/>
      <w:b/>
      <w:bCs/>
      <w:sz w:val="24"/>
      <w:szCs w:val="20"/>
    </w:rPr>
  </w:style>
  <w:style w:type="character" w:customStyle="1" w:styleId="3Char0">
    <w:name w:val="正文文本 3 Char"/>
    <w:link w:val="31"/>
    <w:qFormat/>
    <w:rsid w:val="00853029"/>
    <w:rPr>
      <w:rFonts w:eastAsia="仿宋_GB2312" w:hAnsi="宋体"/>
      <w:b/>
      <w:bCs/>
      <w:kern w:val="2"/>
      <w:sz w:val="24"/>
    </w:rPr>
  </w:style>
  <w:style w:type="paragraph" w:styleId="a8">
    <w:name w:val="Body Text"/>
    <w:basedOn w:val="a"/>
    <w:next w:val="a"/>
    <w:link w:val="Char0"/>
    <w:uiPriority w:val="99"/>
    <w:qFormat/>
    <w:rsid w:val="00853029"/>
    <w:pPr>
      <w:spacing w:after="120"/>
    </w:pPr>
    <w:rPr>
      <w:sz w:val="28"/>
    </w:rPr>
  </w:style>
  <w:style w:type="character" w:customStyle="1" w:styleId="Char0">
    <w:name w:val="正文文本 Char"/>
    <w:link w:val="a8"/>
    <w:uiPriority w:val="99"/>
    <w:qFormat/>
    <w:rsid w:val="00853029"/>
    <w:rPr>
      <w:kern w:val="2"/>
      <w:sz w:val="28"/>
      <w:szCs w:val="24"/>
    </w:rPr>
  </w:style>
  <w:style w:type="paragraph" w:styleId="a9">
    <w:name w:val="Body Text Indent"/>
    <w:basedOn w:val="a"/>
    <w:next w:val="a"/>
    <w:link w:val="Char1"/>
    <w:qFormat/>
    <w:rsid w:val="00853029"/>
    <w:pPr>
      <w:spacing w:line="200" w:lineRule="exact"/>
      <w:ind w:firstLine="301"/>
    </w:pPr>
    <w:rPr>
      <w:rFonts w:ascii="宋体" w:hAnsi="Courier New"/>
      <w:spacing w:val="-4"/>
      <w:sz w:val="18"/>
      <w:szCs w:val="20"/>
    </w:rPr>
  </w:style>
  <w:style w:type="character" w:customStyle="1" w:styleId="Char1">
    <w:name w:val="正文文本缩进 Char"/>
    <w:link w:val="a9"/>
    <w:uiPriority w:val="99"/>
    <w:qFormat/>
    <w:rsid w:val="00853029"/>
    <w:rPr>
      <w:rFonts w:ascii="宋体" w:hAnsi="Courier New"/>
      <w:spacing w:val="-4"/>
      <w:kern w:val="2"/>
      <w:sz w:val="18"/>
    </w:rPr>
  </w:style>
  <w:style w:type="paragraph" w:styleId="3">
    <w:name w:val="List Number 3"/>
    <w:basedOn w:val="a"/>
    <w:qFormat/>
    <w:rsid w:val="00853029"/>
    <w:pPr>
      <w:numPr>
        <w:numId w:val="1"/>
      </w:numPr>
    </w:pPr>
  </w:style>
  <w:style w:type="paragraph" w:styleId="20">
    <w:name w:val="List 2"/>
    <w:basedOn w:val="a"/>
    <w:qFormat/>
    <w:rsid w:val="00853029"/>
    <w:pPr>
      <w:ind w:leftChars="200" w:left="100" w:hangingChars="200" w:hanging="200"/>
    </w:pPr>
    <w:rPr>
      <w:sz w:val="28"/>
    </w:rPr>
  </w:style>
  <w:style w:type="paragraph" w:styleId="50">
    <w:name w:val="toc 5"/>
    <w:basedOn w:val="a"/>
    <w:next w:val="a"/>
    <w:qFormat/>
    <w:rsid w:val="00853029"/>
    <w:pPr>
      <w:ind w:left="840"/>
      <w:jc w:val="left"/>
    </w:pPr>
    <w:rPr>
      <w:rFonts w:ascii="Calibri" w:hAnsi="Calibri" w:cs="Calibri"/>
      <w:sz w:val="18"/>
      <w:szCs w:val="18"/>
    </w:rPr>
  </w:style>
  <w:style w:type="paragraph" w:styleId="32">
    <w:name w:val="toc 3"/>
    <w:basedOn w:val="a"/>
    <w:next w:val="a"/>
    <w:qFormat/>
    <w:rsid w:val="00853029"/>
    <w:pPr>
      <w:ind w:leftChars="400" w:left="840"/>
    </w:pPr>
  </w:style>
  <w:style w:type="paragraph" w:styleId="aa">
    <w:name w:val="Plain Text"/>
    <w:basedOn w:val="a"/>
    <w:link w:val="Char2"/>
    <w:uiPriority w:val="99"/>
    <w:qFormat/>
    <w:rsid w:val="00853029"/>
    <w:pPr>
      <w:spacing w:beforeLines="50" w:afterLines="50" w:line="400" w:lineRule="exact"/>
    </w:pPr>
    <w:rPr>
      <w:rFonts w:ascii="宋体"/>
      <w:sz w:val="24"/>
    </w:rPr>
  </w:style>
  <w:style w:type="character" w:customStyle="1" w:styleId="Char2">
    <w:name w:val="纯文本 Char"/>
    <w:link w:val="aa"/>
    <w:uiPriority w:val="99"/>
    <w:qFormat/>
    <w:rsid w:val="00290DC4"/>
    <w:rPr>
      <w:rFonts w:ascii="宋体"/>
      <w:kern w:val="2"/>
      <w:sz w:val="24"/>
      <w:szCs w:val="24"/>
    </w:rPr>
  </w:style>
  <w:style w:type="paragraph" w:styleId="80">
    <w:name w:val="toc 8"/>
    <w:basedOn w:val="a"/>
    <w:next w:val="a"/>
    <w:qFormat/>
    <w:rsid w:val="00853029"/>
    <w:pPr>
      <w:ind w:left="1470"/>
      <w:jc w:val="left"/>
    </w:pPr>
    <w:rPr>
      <w:rFonts w:ascii="Calibri" w:hAnsi="Calibri" w:cs="Calibri"/>
      <w:sz w:val="18"/>
      <w:szCs w:val="18"/>
    </w:rPr>
  </w:style>
  <w:style w:type="paragraph" w:styleId="ab">
    <w:name w:val="Date"/>
    <w:basedOn w:val="a"/>
    <w:next w:val="a"/>
    <w:link w:val="Char3"/>
    <w:qFormat/>
    <w:rsid w:val="00853029"/>
    <w:pPr>
      <w:ind w:leftChars="2500" w:left="2500"/>
    </w:pPr>
    <w:rPr>
      <w:rFonts w:eastAsia="楷体_GB2312"/>
      <w:sz w:val="32"/>
      <w:szCs w:val="20"/>
    </w:rPr>
  </w:style>
  <w:style w:type="character" w:customStyle="1" w:styleId="Char3">
    <w:name w:val="日期 Char"/>
    <w:link w:val="ab"/>
    <w:qFormat/>
    <w:rsid w:val="00853029"/>
    <w:rPr>
      <w:rFonts w:eastAsia="楷体_GB2312"/>
      <w:kern w:val="2"/>
      <w:sz w:val="32"/>
    </w:rPr>
  </w:style>
  <w:style w:type="paragraph" w:styleId="21">
    <w:name w:val="Body Text Indent 2"/>
    <w:basedOn w:val="a"/>
    <w:link w:val="2Char0"/>
    <w:uiPriority w:val="99"/>
    <w:qFormat/>
    <w:rsid w:val="00853029"/>
    <w:pPr>
      <w:snapToGrid w:val="0"/>
      <w:ind w:firstLineChars="225" w:firstLine="542"/>
    </w:pPr>
    <w:rPr>
      <w:rFonts w:ascii="仿宋_GB2312" w:hAnsi="宋体"/>
      <w:b/>
      <w:bCs/>
      <w:color w:val="000000"/>
      <w:sz w:val="24"/>
    </w:rPr>
  </w:style>
  <w:style w:type="character" w:customStyle="1" w:styleId="2Char0">
    <w:name w:val="正文文本缩进 2 Char"/>
    <w:link w:val="21"/>
    <w:uiPriority w:val="99"/>
    <w:qFormat/>
    <w:rsid w:val="00853029"/>
    <w:rPr>
      <w:rFonts w:ascii="仿宋_GB2312" w:hAnsi="宋体" w:cs="Arial"/>
      <w:b/>
      <w:bCs/>
      <w:color w:val="000000"/>
      <w:kern w:val="2"/>
      <w:sz w:val="24"/>
      <w:szCs w:val="24"/>
    </w:rPr>
  </w:style>
  <w:style w:type="paragraph" w:styleId="ac">
    <w:name w:val="endnote text"/>
    <w:basedOn w:val="a"/>
    <w:link w:val="Char4"/>
    <w:qFormat/>
    <w:rsid w:val="00853029"/>
    <w:pPr>
      <w:snapToGrid w:val="0"/>
      <w:jc w:val="left"/>
    </w:pPr>
  </w:style>
  <w:style w:type="character" w:customStyle="1" w:styleId="Char4">
    <w:name w:val="尾注文本 Char"/>
    <w:link w:val="ac"/>
    <w:qFormat/>
    <w:rsid w:val="00853029"/>
    <w:rPr>
      <w:kern w:val="2"/>
      <w:sz w:val="21"/>
      <w:szCs w:val="24"/>
    </w:rPr>
  </w:style>
  <w:style w:type="paragraph" w:styleId="ad">
    <w:name w:val="Balloon Text"/>
    <w:basedOn w:val="a"/>
    <w:link w:val="Char5"/>
    <w:uiPriority w:val="99"/>
    <w:qFormat/>
    <w:rsid w:val="00853029"/>
    <w:rPr>
      <w:sz w:val="18"/>
      <w:szCs w:val="18"/>
    </w:rPr>
  </w:style>
  <w:style w:type="character" w:customStyle="1" w:styleId="Char5">
    <w:name w:val="批注框文本 Char"/>
    <w:link w:val="ad"/>
    <w:uiPriority w:val="99"/>
    <w:qFormat/>
    <w:rsid w:val="00853029"/>
    <w:rPr>
      <w:kern w:val="2"/>
      <w:sz w:val="18"/>
      <w:szCs w:val="18"/>
    </w:rPr>
  </w:style>
  <w:style w:type="paragraph" w:styleId="ae">
    <w:name w:val="footer"/>
    <w:basedOn w:val="a"/>
    <w:link w:val="Char6"/>
    <w:uiPriority w:val="99"/>
    <w:qFormat/>
    <w:rsid w:val="00853029"/>
    <w:pPr>
      <w:tabs>
        <w:tab w:val="center" w:pos="4153"/>
        <w:tab w:val="right" w:pos="8306"/>
      </w:tabs>
      <w:snapToGrid w:val="0"/>
      <w:jc w:val="left"/>
    </w:pPr>
    <w:rPr>
      <w:rFonts w:eastAsia="黑体"/>
      <w:snapToGrid w:val="0"/>
      <w:kern w:val="0"/>
      <w:sz w:val="18"/>
      <w:szCs w:val="18"/>
    </w:rPr>
  </w:style>
  <w:style w:type="character" w:customStyle="1" w:styleId="Char6">
    <w:name w:val="页脚 Char"/>
    <w:link w:val="ae"/>
    <w:uiPriority w:val="99"/>
    <w:qFormat/>
    <w:rsid w:val="00853029"/>
    <w:rPr>
      <w:rFonts w:eastAsia="黑体"/>
      <w:snapToGrid w:val="0"/>
      <w:sz w:val="18"/>
      <w:szCs w:val="18"/>
      <w:lang w:val="en-US" w:eastAsia="zh-CN" w:bidi="ar-SA"/>
    </w:rPr>
  </w:style>
  <w:style w:type="paragraph" w:styleId="af">
    <w:name w:val="header"/>
    <w:basedOn w:val="a"/>
    <w:link w:val="Char7"/>
    <w:uiPriority w:val="99"/>
    <w:qFormat/>
    <w:rsid w:val="00853029"/>
    <w:pPr>
      <w:pBdr>
        <w:bottom w:val="single" w:sz="6" w:space="1" w:color="auto"/>
      </w:pBdr>
      <w:tabs>
        <w:tab w:val="center" w:pos="4153"/>
        <w:tab w:val="right" w:pos="8306"/>
      </w:tabs>
      <w:snapToGrid w:val="0"/>
      <w:jc w:val="center"/>
    </w:pPr>
    <w:rPr>
      <w:rFonts w:eastAsia="仿宋_GB2312"/>
      <w:sz w:val="18"/>
      <w:szCs w:val="20"/>
    </w:rPr>
  </w:style>
  <w:style w:type="character" w:customStyle="1" w:styleId="Char7">
    <w:name w:val="页眉 Char"/>
    <w:link w:val="af"/>
    <w:uiPriority w:val="99"/>
    <w:qFormat/>
    <w:rsid w:val="00853029"/>
    <w:rPr>
      <w:rFonts w:eastAsia="仿宋_GB2312"/>
      <w:kern w:val="2"/>
      <w:sz w:val="18"/>
    </w:rPr>
  </w:style>
  <w:style w:type="paragraph" w:styleId="10">
    <w:name w:val="toc 1"/>
    <w:basedOn w:val="a"/>
    <w:next w:val="a"/>
    <w:uiPriority w:val="39"/>
    <w:qFormat/>
    <w:rsid w:val="00853029"/>
    <w:pPr>
      <w:spacing w:before="600" w:after="600"/>
    </w:pPr>
    <w:rPr>
      <w:b/>
      <w:sz w:val="32"/>
    </w:rPr>
  </w:style>
  <w:style w:type="paragraph" w:styleId="40">
    <w:name w:val="toc 4"/>
    <w:basedOn w:val="a"/>
    <w:next w:val="a"/>
    <w:qFormat/>
    <w:rsid w:val="00853029"/>
    <w:pPr>
      <w:ind w:left="630"/>
      <w:jc w:val="left"/>
    </w:pPr>
    <w:rPr>
      <w:rFonts w:ascii="Calibri" w:hAnsi="Calibri" w:cs="Calibri"/>
      <w:sz w:val="18"/>
      <w:szCs w:val="18"/>
    </w:rPr>
  </w:style>
  <w:style w:type="paragraph" w:styleId="af0">
    <w:name w:val="Subtitle"/>
    <w:basedOn w:val="a"/>
    <w:next w:val="a"/>
    <w:link w:val="Char8"/>
    <w:uiPriority w:val="11"/>
    <w:qFormat/>
    <w:rsid w:val="00853029"/>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0"/>
    <w:uiPriority w:val="11"/>
    <w:qFormat/>
    <w:rsid w:val="00853029"/>
    <w:rPr>
      <w:rFonts w:ascii="Cambria" w:hAnsi="Cambria"/>
      <w:b/>
      <w:bCs/>
      <w:kern w:val="28"/>
      <w:sz w:val="32"/>
      <w:szCs w:val="32"/>
    </w:rPr>
  </w:style>
  <w:style w:type="paragraph" w:styleId="af1">
    <w:name w:val="List"/>
    <w:basedOn w:val="a"/>
    <w:qFormat/>
    <w:rsid w:val="00853029"/>
    <w:pPr>
      <w:ind w:left="200" w:hangingChars="200" w:hanging="200"/>
    </w:pPr>
    <w:rPr>
      <w:sz w:val="28"/>
    </w:rPr>
  </w:style>
  <w:style w:type="paragraph" w:styleId="af2">
    <w:name w:val="footnote text"/>
    <w:basedOn w:val="a"/>
    <w:link w:val="Char9"/>
    <w:qFormat/>
    <w:rsid w:val="00853029"/>
    <w:pPr>
      <w:snapToGrid w:val="0"/>
      <w:jc w:val="left"/>
    </w:pPr>
    <w:rPr>
      <w:sz w:val="18"/>
      <w:szCs w:val="18"/>
    </w:rPr>
  </w:style>
  <w:style w:type="character" w:customStyle="1" w:styleId="Char9">
    <w:name w:val="脚注文本 Char"/>
    <w:link w:val="af2"/>
    <w:qFormat/>
    <w:rsid w:val="00853029"/>
    <w:rPr>
      <w:kern w:val="2"/>
      <w:sz w:val="18"/>
      <w:szCs w:val="18"/>
    </w:rPr>
  </w:style>
  <w:style w:type="paragraph" w:styleId="60">
    <w:name w:val="toc 6"/>
    <w:basedOn w:val="a"/>
    <w:next w:val="a"/>
    <w:qFormat/>
    <w:rsid w:val="00853029"/>
    <w:pPr>
      <w:ind w:left="1050"/>
      <w:jc w:val="left"/>
    </w:pPr>
    <w:rPr>
      <w:rFonts w:ascii="Calibri" w:hAnsi="Calibri" w:cs="Calibri"/>
      <w:sz w:val="18"/>
      <w:szCs w:val="18"/>
    </w:rPr>
  </w:style>
  <w:style w:type="paragraph" w:styleId="33">
    <w:name w:val="Body Text Indent 3"/>
    <w:basedOn w:val="a"/>
    <w:link w:val="3Char1"/>
    <w:qFormat/>
    <w:rsid w:val="00853029"/>
    <w:pPr>
      <w:snapToGrid w:val="0"/>
      <w:ind w:firstLineChars="200" w:firstLine="480"/>
      <w:jc w:val="left"/>
    </w:pPr>
    <w:rPr>
      <w:rFonts w:ascii="仿宋_GB2312" w:eastAsia="仿宋_GB2312" w:hAnsi="宋体"/>
      <w:color w:val="000000"/>
      <w:sz w:val="24"/>
    </w:rPr>
  </w:style>
  <w:style w:type="character" w:customStyle="1" w:styleId="3Char1">
    <w:name w:val="正文文本缩进 3 Char"/>
    <w:link w:val="33"/>
    <w:qFormat/>
    <w:rsid w:val="00853029"/>
    <w:rPr>
      <w:rFonts w:ascii="仿宋_GB2312" w:eastAsia="仿宋_GB2312" w:hAnsi="宋体"/>
      <w:color w:val="000000"/>
      <w:kern w:val="2"/>
      <w:sz w:val="24"/>
      <w:szCs w:val="24"/>
    </w:rPr>
  </w:style>
  <w:style w:type="paragraph" w:styleId="22">
    <w:name w:val="toc 2"/>
    <w:basedOn w:val="a"/>
    <w:next w:val="a"/>
    <w:uiPriority w:val="39"/>
    <w:qFormat/>
    <w:rsid w:val="00853029"/>
    <w:pPr>
      <w:ind w:leftChars="200" w:left="420"/>
    </w:pPr>
  </w:style>
  <w:style w:type="paragraph" w:styleId="90">
    <w:name w:val="toc 9"/>
    <w:basedOn w:val="a"/>
    <w:next w:val="a"/>
    <w:qFormat/>
    <w:rsid w:val="00853029"/>
    <w:pPr>
      <w:ind w:left="1680"/>
      <w:jc w:val="left"/>
    </w:pPr>
    <w:rPr>
      <w:rFonts w:ascii="Calibri" w:hAnsi="Calibri" w:cs="Calibri"/>
      <w:sz w:val="18"/>
      <w:szCs w:val="18"/>
    </w:rPr>
  </w:style>
  <w:style w:type="paragraph" w:styleId="23">
    <w:name w:val="Body Text 2"/>
    <w:basedOn w:val="a"/>
    <w:link w:val="2Char1"/>
    <w:qFormat/>
    <w:rsid w:val="00853029"/>
    <w:pPr>
      <w:widowControl/>
      <w:snapToGrid w:val="0"/>
      <w:spacing w:before="50" w:afterLines="50" w:line="400" w:lineRule="exact"/>
      <w:jc w:val="left"/>
    </w:pPr>
    <w:rPr>
      <w:rFonts w:ascii="宋体" w:hAnsi="宋体"/>
      <w:color w:val="000000"/>
      <w:sz w:val="24"/>
    </w:rPr>
  </w:style>
  <w:style w:type="character" w:customStyle="1" w:styleId="2Char1">
    <w:name w:val="正文文本 2 Char"/>
    <w:link w:val="23"/>
    <w:qFormat/>
    <w:rsid w:val="00853029"/>
    <w:rPr>
      <w:rFonts w:ascii="宋体" w:hAnsi="宋体"/>
      <w:color w:val="000000"/>
      <w:kern w:val="2"/>
      <w:sz w:val="24"/>
      <w:szCs w:val="24"/>
    </w:rPr>
  </w:style>
  <w:style w:type="paragraph" w:styleId="af3">
    <w:name w:val="Normal (Web)"/>
    <w:basedOn w:val="a"/>
    <w:uiPriority w:val="99"/>
    <w:qFormat/>
    <w:rsid w:val="00853029"/>
    <w:pPr>
      <w:widowControl/>
      <w:spacing w:before="100" w:beforeAutospacing="1" w:after="100" w:afterAutospacing="1"/>
      <w:jc w:val="left"/>
    </w:pPr>
    <w:rPr>
      <w:kern w:val="0"/>
      <w:sz w:val="24"/>
    </w:rPr>
  </w:style>
  <w:style w:type="paragraph" w:styleId="af4">
    <w:name w:val="annotation subject"/>
    <w:basedOn w:val="a7"/>
    <w:next w:val="a7"/>
    <w:link w:val="Chara"/>
    <w:qFormat/>
    <w:rsid w:val="00853029"/>
  </w:style>
  <w:style w:type="character" w:customStyle="1" w:styleId="Chara">
    <w:name w:val="批注主题 Char"/>
    <w:basedOn w:val="Char"/>
    <w:link w:val="af4"/>
    <w:qFormat/>
    <w:rsid w:val="00853029"/>
    <w:rPr>
      <w:kern w:val="2"/>
      <w:sz w:val="21"/>
    </w:rPr>
  </w:style>
  <w:style w:type="paragraph" w:styleId="af5">
    <w:name w:val="Body Text First Indent"/>
    <w:basedOn w:val="a8"/>
    <w:next w:val="60"/>
    <w:link w:val="Charb"/>
    <w:uiPriority w:val="99"/>
    <w:qFormat/>
    <w:rsid w:val="00853029"/>
    <w:pPr>
      <w:ind w:firstLineChars="100" w:firstLine="420"/>
    </w:pPr>
  </w:style>
  <w:style w:type="character" w:customStyle="1" w:styleId="Charb">
    <w:name w:val="正文首行缩进 Char"/>
    <w:basedOn w:val="Char0"/>
    <w:link w:val="af5"/>
    <w:uiPriority w:val="99"/>
    <w:rsid w:val="00290DC4"/>
    <w:rPr>
      <w:kern w:val="2"/>
      <w:sz w:val="28"/>
      <w:szCs w:val="24"/>
    </w:rPr>
  </w:style>
  <w:style w:type="paragraph" w:styleId="24">
    <w:name w:val="Body Text First Indent 2"/>
    <w:basedOn w:val="a9"/>
    <w:next w:val="a"/>
    <w:link w:val="2Char2"/>
    <w:uiPriority w:val="99"/>
    <w:unhideWhenUsed/>
    <w:qFormat/>
    <w:rsid w:val="00853029"/>
    <w:pPr>
      <w:spacing w:after="120" w:line="240" w:lineRule="auto"/>
      <w:ind w:leftChars="200" w:left="420" w:firstLineChars="200" w:firstLine="420"/>
    </w:pPr>
    <w:rPr>
      <w:sz w:val="21"/>
      <w:szCs w:val="24"/>
    </w:rPr>
  </w:style>
  <w:style w:type="character" w:customStyle="1" w:styleId="2Char2">
    <w:name w:val="正文首行缩进 2 Char"/>
    <w:link w:val="24"/>
    <w:uiPriority w:val="99"/>
    <w:semiHidden/>
    <w:qFormat/>
    <w:rsid w:val="00853029"/>
    <w:rPr>
      <w:rFonts w:ascii="宋体" w:hAnsi="Courier New"/>
      <w:spacing w:val="-4"/>
      <w:kern w:val="2"/>
      <w:sz w:val="21"/>
      <w:szCs w:val="24"/>
    </w:rPr>
  </w:style>
  <w:style w:type="table" w:styleId="af6">
    <w:name w:val="Table Grid"/>
    <w:basedOn w:val="a1"/>
    <w:uiPriority w:val="59"/>
    <w:qFormat/>
    <w:rsid w:val="00853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853029"/>
    <w:rPr>
      <w:b/>
      <w:bCs/>
    </w:rPr>
  </w:style>
  <w:style w:type="character" w:styleId="af8">
    <w:name w:val="page number"/>
    <w:basedOn w:val="a0"/>
    <w:qFormat/>
    <w:rsid w:val="00853029"/>
  </w:style>
  <w:style w:type="character" w:styleId="af9">
    <w:name w:val="FollowedHyperlink"/>
    <w:qFormat/>
    <w:rsid w:val="00853029"/>
    <w:rPr>
      <w:color w:val="800080"/>
      <w:u w:val="single"/>
    </w:rPr>
  </w:style>
  <w:style w:type="character" w:styleId="afa">
    <w:name w:val="Hyperlink"/>
    <w:uiPriority w:val="99"/>
    <w:qFormat/>
    <w:rsid w:val="00853029"/>
    <w:rPr>
      <w:color w:val="0000FF"/>
      <w:u w:val="single"/>
    </w:rPr>
  </w:style>
  <w:style w:type="character" w:styleId="afb">
    <w:name w:val="annotation reference"/>
    <w:qFormat/>
    <w:rsid w:val="00853029"/>
    <w:rPr>
      <w:sz w:val="21"/>
      <w:szCs w:val="21"/>
    </w:rPr>
  </w:style>
  <w:style w:type="paragraph" w:customStyle="1" w:styleId="afc">
    <w:name w:val="自动更正"/>
    <w:qFormat/>
    <w:rsid w:val="00853029"/>
    <w:pPr>
      <w:widowControl w:val="0"/>
      <w:jc w:val="both"/>
    </w:pPr>
    <w:rPr>
      <w:kern w:val="2"/>
      <w:sz w:val="21"/>
      <w:szCs w:val="24"/>
    </w:rPr>
  </w:style>
  <w:style w:type="paragraph" w:customStyle="1" w:styleId="afd">
    <w:name w:val="表格文字"/>
    <w:basedOn w:val="a"/>
    <w:next w:val="a8"/>
    <w:qFormat/>
    <w:rsid w:val="00853029"/>
    <w:pPr>
      <w:adjustRightInd w:val="0"/>
      <w:spacing w:line="420" w:lineRule="atLeast"/>
      <w:textAlignment w:val="baseline"/>
    </w:pPr>
  </w:style>
  <w:style w:type="character" w:customStyle="1" w:styleId="afe">
    <w:name w:val="纯文本 字符"/>
    <w:qFormat/>
    <w:rsid w:val="00853029"/>
    <w:rPr>
      <w:rFonts w:ascii="宋体" w:eastAsia="宋体" w:hAnsi="Times New Roman" w:cs="Times New Roman"/>
      <w:sz w:val="24"/>
      <w:szCs w:val="24"/>
    </w:rPr>
  </w:style>
  <w:style w:type="character" w:customStyle="1" w:styleId="font14zd">
    <w:name w:val="font14zd"/>
    <w:basedOn w:val="a0"/>
    <w:qFormat/>
    <w:rsid w:val="00853029"/>
  </w:style>
  <w:style w:type="character" w:customStyle="1" w:styleId="11">
    <w:name w:val="未处理的提及1"/>
    <w:uiPriority w:val="99"/>
    <w:unhideWhenUsed/>
    <w:qFormat/>
    <w:rsid w:val="00853029"/>
    <w:rPr>
      <w:color w:val="605E5C"/>
      <w:shd w:val="clear" w:color="auto" w:fill="E1DFDD"/>
    </w:rPr>
  </w:style>
  <w:style w:type="character" w:customStyle="1" w:styleId="m491">
    <w:name w:val="m_491"/>
    <w:qFormat/>
    <w:rsid w:val="00853029"/>
  </w:style>
  <w:style w:type="character" w:customStyle="1" w:styleId="font31">
    <w:name w:val="font31"/>
    <w:basedOn w:val="a0"/>
    <w:qFormat/>
    <w:rsid w:val="00853029"/>
    <w:rPr>
      <w:rFonts w:ascii="宋体" w:eastAsia="宋体" w:hAnsi="宋体" w:cs="宋体" w:hint="eastAsia"/>
      <w:color w:val="FF0000"/>
      <w:sz w:val="20"/>
      <w:szCs w:val="20"/>
      <w:u w:val="none"/>
    </w:rPr>
  </w:style>
  <w:style w:type="character" w:customStyle="1" w:styleId="12">
    <w:name w:val="纯文本 字符1"/>
    <w:qFormat/>
    <w:rsid w:val="00853029"/>
    <w:rPr>
      <w:rFonts w:ascii="宋体" w:eastAsia="宋体" w:hAnsi="Courier New"/>
      <w:kern w:val="2"/>
      <w:sz w:val="24"/>
      <w:szCs w:val="24"/>
      <w:lang w:val="en-US" w:eastAsia="zh-CN" w:bidi="ar-SA"/>
    </w:rPr>
  </w:style>
  <w:style w:type="character" w:customStyle="1" w:styleId="m391">
    <w:name w:val="m_391"/>
    <w:qFormat/>
    <w:rsid w:val="00853029"/>
  </w:style>
  <w:style w:type="character" w:customStyle="1" w:styleId="font01">
    <w:name w:val="font01"/>
    <w:basedOn w:val="a0"/>
    <w:qFormat/>
    <w:rsid w:val="00853029"/>
    <w:rPr>
      <w:rFonts w:ascii="宋体" w:eastAsia="宋体" w:hAnsi="宋体" w:cs="宋体" w:hint="eastAsia"/>
      <w:color w:val="FF0000"/>
      <w:sz w:val="20"/>
      <w:szCs w:val="20"/>
      <w:u w:val="none"/>
    </w:rPr>
  </w:style>
  <w:style w:type="character" w:customStyle="1" w:styleId="1CharChar">
    <w:name w:val="标题 1 Char Char"/>
    <w:qFormat/>
    <w:rsid w:val="00853029"/>
    <w:rPr>
      <w:rFonts w:eastAsia="宋体"/>
      <w:b/>
      <w:spacing w:val="-2"/>
      <w:sz w:val="24"/>
      <w:lang w:val="en-US" w:eastAsia="zh-CN" w:bidi="ar-SA"/>
    </w:rPr>
  </w:style>
  <w:style w:type="character" w:customStyle="1" w:styleId="m461">
    <w:name w:val="m_461"/>
    <w:qFormat/>
    <w:rsid w:val="00853029"/>
  </w:style>
  <w:style w:type="character" w:customStyle="1" w:styleId="m171">
    <w:name w:val="m_171"/>
    <w:qFormat/>
    <w:rsid w:val="00853029"/>
  </w:style>
  <w:style w:type="character" w:customStyle="1" w:styleId="25">
    <w:name w:val="标题 2 字符"/>
    <w:qFormat/>
    <w:rsid w:val="00853029"/>
    <w:rPr>
      <w:rFonts w:ascii="Arial" w:eastAsia="黑体" w:hAnsi="Arial" w:cs="Arial" w:hint="default"/>
      <w:b/>
      <w:kern w:val="2"/>
      <w:sz w:val="32"/>
      <w:szCs w:val="32"/>
    </w:rPr>
  </w:style>
  <w:style w:type="character" w:customStyle="1" w:styleId="m51">
    <w:name w:val="m_51"/>
    <w:qFormat/>
    <w:rsid w:val="00853029"/>
  </w:style>
  <w:style w:type="character" w:customStyle="1" w:styleId="1H1h1Level1TopicHeadingH11H12H111H13H1Char">
    <w:name w:val="样式 标题 1合同标题卷标题H1h1Level 1 Topic HeadingH11H12H111H13H1... Char"/>
    <w:qFormat/>
    <w:rsid w:val="00853029"/>
    <w:rPr>
      <w:rFonts w:ascii="宋体" w:eastAsia="宋体" w:hAnsi="宋体"/>
      <w:b/>
      <w:bCs/>
      <w:kern w:val="44"/>
      <w:sz w:val="24"/>
      <w:szCs w:val="44"/>
      <w:lang w:val="en-US" w:eastAsia="zh-CN" w:bidi="ar-SA"/>
    </w:rPr>
  </w:style>
  <w:style w:type="character" w:customStyle="1" w:styleId="m01">
    <w:name w:val="m_01"/>
    <w:qFormat/>
    <w:rsid w:val="00853029"/>
  </w:style>
  <w:style w:type="paragraph" w:customStyle="1" w:styleId="aff">
    <w:name w:val="此正文"/>
    <w:basedOn w:val="a"/>
    <w:qFormat/>
    <w:rsid w:val="00853029"/>
    <w:pPr>
      <w:spacing w:line="360" w:lineRule="auto"/>
      <w:ind w:firstLineChars="200" w:firstLine="200"/>
    </w:pPr>
    <w:rPr>
      <w:sz w:val="24"/>
    </w:rPr>
  </w:style>
  <w:style w:type="paragraph" w:customStyle="1" w:styleId="13">
    <w:name w:val="样式1"/>
    <w:basedOn w:val="4"/>
    <w:qFormat/>
    <w:rsid w:val="00853029"/>
  </w:style>
  <w:style w:type="paragraph" w:customStyle="1" w:styleId="aff0">
    <w:name w:val="正文段"/>
    <w:basedOn w:val="a"/>
    <w:qFormat/>
    <w:rsid w:val="00853029"/>
    <w:pPr>
      <w:widowControl/>
      <w:snapToGrid w:val="0"/>
      <w:spacing w:afterLines="50"/>
      <w:ind w:firstLineChars="200" w:firstLine="200"/>
    </w:pPr>
    <w:rPr>
      <w:kern w:val="0"/>
      <w:sz w:val="24"/>
      <w:szCs w:val="20"/>
    </w:rPr>
  </w:style>
  <w:style w:type="paragraph" w:customStyle="1" w:styleId="Default">
    <w:name w:val="Default"/>
    <w:qFormat/>
    <w:rsid w:val="00853029"/>
    <w:pPr>
      <w:widowControl w:val="0"/>
      <w:autoSpaceDE w:val="0"/>
      <w:autoSpaceDN w:val="0"/>
      <w:adjustRightInd w:val="0"/>
    </w:pPr>
    <w:rPr>
      <w:color w:val="000000"/>
      <w:sz w:val="24"/>
      <w:szCs w:val="24"/>
    </w:rPr>
  </w:style>
  <w:style w:type="paragraph" w:customStyle="1" w:styleId="-11">
    <w:name w:val="彩色底纹 - 着色 11"/>
    <w:uiPriority w:val="62"/>
    <w:qFormat/>
    <w:rsid w:val="00853029"/>
    <w:rPr>
      <w:kern w:val="2"/>
      <w:sz w:val="21"/>
      <w:szCs w:val="24"/>
    </w:rPr>
  </w:style>
  <w:style w:type="paragraph" w:customStyle="1" w:styleId="-31">
    <w:name w:val="浅色网格 - 着色 31"/>
    <w:basedOn w:val="a"/>
    <w:uiPriority w:val="34"/>
    <w:qFormat/>
    <w:rsid w:val="00853029"/>
    <w:pPr>
      <w:ind w:firstLineChars="200" w:firstLine="420"/>
    </w:pPr>
    <w:rPr>
      <w:rFonts w:ascii="Calibri" w:hAnsi="Calibri"/>
      <w:szCs w:val="22"/>
    </w:rPr>
  </w:style>
  <w:style w:type="paragraph" w:customStyle="1" w:styleId="aff1">
    <w:name w:val="表内文字"/>
    <w:basedOn w:val="a"/>
    <w:qFormat/>
    <w:rsid w:val="00853029"/>
    <w:pPr>
      <w:tabs>
        <w:tab w:val="left" w:pos="1418"/>
      </w:tabs>
      <w:spacing w:line="360" w:lineRule="auto"/>
      <w:jc w:val="center"/>
    </w:pPr>
    <w:rPr>
      <w:rFonts w:ascii="仿宋_GB2312" w:eastAsia="仿宋_GB2312"/>
      <w:spacing w:val="-20"/>
      <w:kern w:val="0"/>
      <w:sz w:val="24"/>
    </w:rPr>
  </w:style>
  <w:style w:type="paragraph" w:customStyle="1" w:styleId="PlainText1">
    <w:name w:val="Plain Text1"/>
    <w:basedOn w:val="a"/>
    <w:qFormat/>
    <w:rsid w:val="00853029"/>
    <w:pPr>
      <w:spacing w:beforeLines="50" w:afterLines="50" w:line="400" w:lineRule="exact"/>
    </w:pPr>
    <w:rPr>
      <w:rFonts w:ascii="宋体" w:hAnsi="Courier New"/>
      <w:sz w:val="24"/>
    </w:rPr>
  </w:style>
  <w:style w:type="paragraph" w:customStyle="1" w:styleId="14">
    <w:name w:val="列出段落1"/>
    <w:basedOn w:val="a"/>
    <w:qFormat/>
    <w:rsid w:val="00853029"/>
    <w:pPr>
      <w:ind w:firstLineChars="200" w:firstLine="420"/>
    </w:pPr>
    <w:rPr>
      <w:rFonts w:ascii="Calibri" w:hAnsi="Calibri"/>
      <w:szCs w:val="22"/>
    </w:rPr>
  </w:style>
  <w:style w:type="paragraph" w:customStyle="1" w:styleId="Char10">
    <w:name w:val="Char1"/>
    <w:basedOn w:val="a"/>
    <w:qFormat/>
    <w:rsid w:val="00853029"/>
    <w:rPr>
      <w:rFonts w:ascii="Tahoma" w:hAnsi="Tahoma"/>
      <w:sz w:val="24"/>
      <w:szCs w:val="20"/>
    </w:rPr>
  </w:style>
  <w:style w:type="paragraph" w:customStyle="1" w:styleId="26">
    <w:name w:val="列出段落2"/>
    <w:basedOn w:val="a"/>
    <w:qFormat/>
    <w:rsid w:val="00853029"/>
    <w:pPr>
      <w:ind w:firstLineChars="200" w:firstLine="420"/>
    </w:pPr>
    <w:rPr>
      <w:rFonts w:ascii="Calibri" w:hAnsi="Calibri" w:cs="Calibri"/>
    </w:rPr>
  </w:style>
  <w:style w:type="paragraph" w:customStyle="1" w:styleId="big">
    <w:name w:val="big"/>
    <w:basedOn w:val="a"/>
    <w:qFormat/>
    <w:rsid w:val="00853029"/>
    <w:pPr>
      <w:widowControl/>
      <w:spacing w:before="100" w:beforeAutospacing="1" w:after="100" w:afterAutospacing="1"/>
      <w:jc w:val="left"/>
    </w:pPr>
    <w:rPr>
      <w:rFonts w:ascii="宋体" w:hAnsi="宋体"/>
      <w:kern w:val="0"/>
      <w:sz w:val="24"/>
    </w:rPr>
  </w:style>
  <w:style w:type="paragraph" w:customStyle="1" w:styleId="2-21">
    <w:name w:val="中等深浅列表 2 - 着色 21"/>
    <w:uiPriority w:val="71"/>
    <w:qFormat/>
    <w:rsid w:val="00853029"/>
    <w:rPr>
      <w:kern w:val="2"/>
      <w:sz w:val="21"/>
      <w:szCs w:val="24"/>
    </w:rPr>
  </w:style>
  <w:style w:type="paragraph" w:customStyle="1" w:styleId="310">
    <w:name w:val="样式 标题 3 +1"/>
    <w:basedOn w:val="30"/>
    <w:qFormat/>
    <w:rsid w:val="00853029"/>
    <w:rPr>
      <w:kern w:val="0"/>
    </w:rPr>
  </w:style>
  <w:style w:type="paragraph" w:customStyle="1" w:styleId="ParaCharCharCharCharCharCharCharCharChar1CharCharCharChar">
    <w:name w:val="默认段落字体 Para Char Char Char Char Char Char Char Char Char1 Char Char Char Char"/>
    <w:basedOn w:val="a"/>
    <w:qFormat/>
    <w:rsid w:val="00853029"/>
    <w:rPr>
      <w:rFonts w:ascii="Tahoma" w:hAnsi="Tahoma"/>
      <w:sz w:val="24"/>
      <w:szCs w:val="20"/>
    </w:rPr>
  </w:style>
  <w:style w:type="paragraph" w:customStyle="1" w:styleId="Charc">
    <w:name w:val="Char"/>
    <w:basedOn w:val="a"/>
    <w:qFormat/>
    <w:rsid w:val="00853029"/>
    <w:pPr>
      <w:widowControl/>
      <w:spacing w:after="160" w:line="240" w:lineRule="exact"/>
      <w:jc w:val="left"/>
    </w:pPr>
    <w:rPr>
      <w:szCs w:val="20"/>
    </w:rPr>
  </w:style>
  <w:style w:type="paragraph" w:customStyle="1" w:styleId="15">
    <w:name w:val="样式 标题 1 + 两端对齐"/>
    <w:basedOn w:val="2"/>
    <w:next w:val="2"/>
    <w:qFormat/>
    <w:rsid w:val="00853029"/>
    <w:pPr>
      <w:autoSpaceDE w:val="0"/>
      <w:autoSpaceDN w:val="0"/>
      <w:adjustRightInd w:val="0"/>
      <w:spacing w:before="340" w:after="330" w:line="240" w:lineRule="auto"/>
      <w:jc w:val="center"/>
    </w:pPr>
    <w:rPr>
      <w:rFonts w:ascii="汉鼎简细圆" w:eastAsia="宋体" w:hAnsi="Times New Roman" w:cs="宋体"/>
      <w:kern w:val="44"/>
      <w:sz w:val="28"/>
      <w:szCs w:val="20"/>
    </w:rPr>
  </w:style>
  <w:style w:type="paragraph" w:customStyle="1" w:styleId="aff2">
    <w:name w:val="证文"/>
    <w:basedOn w:val="a"/>
    <w:qFormat/>
    <w:rsid w:val="00853029"/>
    <w:pPr>
      <w:spacing w:line="360" w:lineRule="auto"/>
    </w:pPr>
    <w:rPr>
      <w:sz w:val="24"/>
      <w:szCs w:val="20"/>
    </w:rPr>
  </w:style>
  <w:style w:type="paragraph" w:customStyle="1" w:styleId="aff3">
    <w:name w:val="图表"/>
    <w:basedOn w:val="a"/>
    <w:qFormat/>
    <w:rsid w:val="00853029"/>
    <w:pPr>
      <w:jc w:val="center"/>
    </w:pPr>
    <w:rPr>
      <w:kern w:val="0"/>
      <w:sz w:val="20"/>
      <w:szCs w:val="21"/>
    </w:rPr>
  </w:style>
  <w:style w:type="paragraph" w:customStyle="1" w:styleId="Aff4">
    <w:name w:val="自由格式 A"/>
    <w:qFormat/>
    <w:rsid w:val="00853029"/>
    <w:rPr>
      <w:rFonts w:ascii="Helvetica" w:eastAsia="ヒラギノ角ゴ Pro W3" w:hAnsi="Helvetica"/>
      <w:color w:val="000000"/>
      <w:sz w:val="24"/>
    </w:rPr>
  </w:style>
  <w:style w:type="paragraph" w:customStyle="1" w:styleId="Char11">
    <w:name w:val="Char11"/>
    <w:basedOn w:val="a"/>
    <w:qFormat/>
    <w:rsid w:val="00853029"/>
    <w:rPr>
      <w:rFonts w:ascii="Tahoma" w:hAnsi="Tahoma"/>
      <w:sz w:val="24"/>
      <w:szCs w:val="20"/>
    </w:rPr>
  </w:style>
  <w:style w:type="paragraph" w:customStyle="1" w:styleId="34">
    <w:name w:val="样式 标题 3 +"/>
    <w:basedOn w:val="30"/>
    <w:qFormat/>
    <w:rsid w:val="00853029"/>
    <w:rPr>
      <w:kern w:val="0"/>
    </w:rPr>
  </w:style>
  <w:style w:type="paragraph" w:customStyle="1" w:styleId="16">
    <w:name w:val="纯文本1"/>
    <w:basedOn w:val="a"/>
    <w:qFormat/>
    <w:rsid w:val="00853029"/>
    <w:pPr>
      <w:spacing w:beforeLines="50" w:afterLines="50" w:line="400" w:lineRule="exact"/>
    </w:pPr>
    <w:rPr>
      <w:rFonts w:ascii="宋体" w:hAnsi="Courier New"/>
      <w:sz w:val="24"/>
    </w:rPr>
  </w:style>
  <w:style w:type="paragraph" w:customStyle="1" w:styleId="CharCharCharCharCharCharCharCharCharCharCharChar1Char">
    <w:name w:val="Char Char Char Char Char Char Char Char Char Char Char Char1 Char"/>
    <w:basedOn w:val="a6"/>
    <w:qFormat/>
    <w:rsid w:val="00853029"/>
    <w:rPr>
      <w:rFonts w:ascii="Tahoma" w:hAnsi="Tahoma"/>
      <w:sz w:val="24"/>
    </w:rPr>
  </w:style>
  <w:style w:type="paragraph" w:customStyle="1" w:styleId="p16">
    <w:name w:val="p16"/>
    <w:basedOn w:val="a"/>
    <w:qFormat/>
    <w:rsid w:val="00853029"/>
    <w:pPr>
      <w:widowControl/>
      <w:spacing w:before="100" w:after="100"/>
      <w:jc w:val="left"/>
    </w:pPr>
    <w:rPr>
      <w:rFonts w:ascii="宋体" w:hAnsi="宋体" w:cs="宋体"/>
      <w:kern w:val="0"/>
      <w:sz w:val="24"/>
    </w:rPr>
  </w:style>
  <w:style w:type="paragraph" w:customStyle="1" w:styleId="xl24">
    <w:name w:val="xl24"/>
    <w:basedOn w:val="a"/>
    <w:qFormat/>
    <w:rsid w:val="00853029"/>
    <w:pPr>
      <w:widowControl/>
      <w:spacing w:before="100" w:beforeAutospacing="1" w:after="100" w:afterAutospacing="1"/>
      <w:jc w:val="center"/>
      <w:textAlignment w:val="center"/>
    </w:pPr>
    <w:rPr>
      <w:rFonts w:ascii="宋体" w:hAnsi="宋体"/>
      <w:kern w:val="0"/>
      <w:sz w:val="24"/>
    </w:rPr>
  </w:style>
  <w:style w:type="paragraph" w:customStyle="1" w:styleId="aff5">
    <w:name w:val="地址内"/>
    <w:basedOn w:val="a"/>
    <w:qFormat/>
    <w:rsid w:val="00853029"/>
    <w:rPr>
      <w:szCs w:val="20"/>
    </w:rPr>
  </w:style>
  <w:style w:type="paragraph" w:customStyle="1" w:styleId="Char20">
    <w:name w:val="Char2"/>
    <w:basedOn w:val="a"/>
    <w:qFormat/>
    <w:rsid w:val="00853029"/>
    <w:rPr>
      <w:rFonts w:ascii="仿宋_GB2312" w:eastAsia="仿宋_GB2312"/>
      <w:b/>
      <w:sz w:val="32"/>
      <w:szCs w:val="32"/>
    </w:rPr>
  </w:style>
  <w:style w:type="paragraph" w:customStyle="1" w:styleId="311">
    <w:name w:val="网格表 31"/>
    <w:basedOn w:val="1"/>
    <w:next w:val="a"/>
    <w:qFormat/>
    <w:rsid w:val="00853029"/>
    <w:pPr>
      <w:widowControl/>
      <w:spacing w:before="480" w:after="0" w:line="276" w:lineRule="auto"/>
      <w:jc w:val="left"/>
      <w:outlineLvl w:val="9"/>
    </w:pPr>
    <w:rPr>
      <w:rFonts w:ascii="Cambria" w:hAnsi="Cambria"/>
      <w:color w:val="365F91"/>
      <w:kern w:val="0"/>
      <w:sz w:val="28"/>
      <w:szCs w:val="28"/>
    </w:rPr>
  </w:style>
  <w:style w:type="paragraph" w:customStyle="1" w:styleId="17">
    <w:name w:val="普通(网站)1"/>
    <w:basedOn w:val="a"/>
    <w:qFormat/>
    <w:rsid w:val="00853029"/>
    <w:pPr>
      <w:widowControl/>
      <w:spacing w:before="100" w:beforeAutospacing="1" w:after="100" w:afterAutospacing="1"/>
      <w:jc w:val="left"/>
    </w:pPr>
    <w:rPr>
      <w:rFonts w:ascii="宋体" w:hAnsi="宋体"/>
      <w:kern w:val="0"/>
      <w:sz w:val="24"/>
      <w:szCs w:val="20"/>
    </w:rPr>
  </w:style>
  <w:style w:type="paragraph" w:customStyle="1" w:styleId="xl66">
    <w:name w:val="xl66"/>
    <w:basedOn w:val="a"/>
    <w:qFormat/>
    <w:rsid w:val="00853029"/>
    <w:pPr>
      <w:widowControl/>
      <w:pBdr>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CharChar1CharCharCharCharCharCharCharChar">
    <w:name w:val="Char Char1 Char Char Char Char Char Char Char Char"/>
    <w:basedOn w:val="a"/>
    <w:qFormat/>
    <w:rsid w:val="00853029"/>
    <w:pPr>
      <w:widowControl/>
      <w:spacing w:after="160" w:line="240" w:lineRule="exact"/>
      <w:jc w:val="left"/>
    </w:pPr>
    <w:rPr>
      <w:szCs w:val="20"/>
    </w:rPr>
  </w:style>
  <w:style w:type="paragraph" w:customStyle="1" w:styleId="f1">
    <w:name w:val="f1"/>
    <w:basedOn w:val="a"/>
    <w:qFormat/>
    <w:rsid w:val="0085302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GB231215">
    <w:name w:val="样式 楷体_GB2312 小四 行距: 1.5 倍行距"/>
    <w:basedOn w:val="a"/>
    <w:uiPriority w:val="99"/>
    <w:qFormat/>
    <w:rsid w:val="00853029"/>
    <w:pPr>
      <w:spacing w:line="360" w:lineRule="auto"/>
      <w:ind w:firstLineChars="200" w:firstLine="200"/>
    </w:pPr>
    <w:rPr>
      <w:rFonts w:ascii="楷体_GB2312" w:eastAsia="楷体_GB2312" w:cs="宋体"/>
      <w:sz w:val="24"/>
      <w:szCs w:val="20"/>
    </w:rPr>
  </w:style>
  <w:style w:type="paragraph" w:customStyle="1" w:styleId="27">
    <w:name w:val="正文（首行缩进2字符）"/>
    <w:basedOn w:val="a"/>
    <w:uiPriority w:val="99"/>
    <w:qFormat/>
    <w:rsid w:val="00853029"/>
    <w:pPr>
      <w:spacing w:line="360" w:lineRule="auto"/>
      <w:ind w:firstLineChars="200" w:firstLine="480"/>
    </w:pPr>
    <w:rPr>
      <w:kern w:val="0"/>
      <w:sz w:val="24"/>
    </w:rPr>
  </w:style>
  <w:style w:type="character" w:customStyle="1" w:styleId="28">
    <w:name w:val="未处理的提及2"/>
    <w:basedOn w:val="a0"/>
    <w:uiPriority w:val="99"/>
    <w:semiHidden/>
    <w:unhideWhenUsed/>
    <w:qFormat/>
    <w:rsid w:val="00853029"/>
    <w:rPr>
      <w:color w:val="605E5C"/>
      <w:shd w:val="clear" w:color="auto" w:fill="E1DFDD"/>
    </w:rPr>
  </w:style>
  <w:style w:type="paragraph" w:customStyle="1" w:styleId="TableParagraph">
    <w:name w:val="Table Paragraph"/>
    <w:basedOn w:val="a"/>
    <w:qFormat/>
    <w:rsid w:val="00853029"/>
    <w:rPr>
      <w:rFonts w:ascii="宋体" w:hAnsi="宋体" w:cs="宋体"/>
      <w:lang w:val="zh-CN"/>
    </w:rPr>
  </w:style>
  <w:style w:type="paragraph" w:customStyle="1" w:styleId="BodyTextIndent">
    <w:name w:val="BodyTextIndent"/>
    <w:basedOn w:val="a"/>
    <w:next w:val="a"/>
    <w:qFormat/>
    <w:rsid w:val="00853029"/>
    <w:pPr>
      <w:spacing w:after="120"/>
      <w:ind w:leftChars="200" w:left="420"/>
    </w:pPr>
  </w:style>
  <w:style w:type="paragraph" w:styleId="aff6">
    <w:name w:val="List Paragraph"/>
    <w:basedOn w:val="a"/>
    <w:uiPriority w:val="99"/>
    <w:qFormat/>
    <w:rsid w:val="00853029"/>
    <w:pPr>
      <w:adjustRightInd w:val="0"/>
      <w:spacing w:line="360" w:lineRule="auto"/>
      <w:ind w:firstLineChars="200" w:firstLine="420"/>
      <w:jc w:val="left"/>
      <w:textAlignment w:val="baseline"/>
    </w:pPr>
    <w:rPr>
      <w:rFonts w:ascii="Calibri" w:hAnsi="Calibri"/>
      <w:szCs w:val="21"/>
    </w:rPr>
  </w:style>
  <w:style w:type="paragraph" w:customStyle="1" w:styleId="aff7">
    <w:name w:val="*正文"/>
    <w:basedOn w:val="a"/>
    <w:qFormat/>
    <w:rsid w:val="00853029"/>
    <w:pPr>
      <w:widowControl/>
      <w:spacing w:line="360" w:lineRule="auto"/>
      <w:ind w:firstLineChars="200" w:firstLine="200"/>
    </w:pPr>
    <w:rPr>
      <w:rFonts w:ascii="宋体" w:hAnsi="宋体"/>
      <w:kern w:val="0"/>
      <w:sz w:val="24"/>
    </w:rPr>
  </w:style>
  <w:style w:type="character" w:customStyle="1" w:styleId="font131">
    <w:name w:val="font131"/>
    <w:basedOn w:val="a0"/>
    <w:qFormat/>
    <w:rsid w:val="00853029"/>
    <w:rPr>
      <w:rFonts w:ascii="Times New Roman" w:hAnsi="Times New Roman" w:cs="Times New Roman" w:hint="default"/>
      <w:b/>
      <w:bCs/>
      <w:color w:val="000000"/>
      <w:sz w:val="24"/>
      <w:szCs w:val="24"/>
      <w:u w:val="none"/>
    </w:rPr>
  </w:style>
  <w:style w:type="character" w:customStyle="1" w:styleId="font61">
    <w:name w:val="font61"/>
    <w:basedOn w:val="a0"/>
    <w:qFormat/>
    <w:rsid w:val="00853029"/>
    <w:rPr>
      <w:rFonts w:ascii="宋体" w:eastAsia="宋体" w:hAnsi="宋体" w:cs="宋体" w:hint="eastAsia"/>
      <w:b/>
      <w:bCs/>
      <w:color w:val="000000"/>
      <w:sz w:val="24"/>
      <w:szCs w:val="24"/>
      <w:u w:val="none"/>
    </w:rPr>
  </w:style>
  <w:style w:type="character" w:customStyle="1" w:styleId="font141">
    <w:name w:val="font141"/>
    <w:basedOn w:val="a0"/>
    <w:qFormat/>
    <w:rsid w:val="00853029"/>
    <w:rPr>
      <w:rFonts w:ascii="宋体" w:eastAsia="宋体" w:hAnsi="宋体" w:cs="宋体" w:hint="eastAsia"/>
      <w:color w:val="000000"/>
      <w:sz w:val="20"/>
      <w:szCs w:val="20"/>
      <w:u w:val="none"/>
    </w:rPr>
  </w:style>
  <w:style w:type="character" w:customStyle="1" w:styleId="font91">
    <w:name w:val="font91"/>
    <w:basedOn w:val="a0"/>
    <w:qFormat/>
    <w:rsid w:val="00853029"/>
    <w:rPr>
      <w:rFonts w:ascii="Times New Roman" w:hAnsi="Times New Roman" w:cs="Times New Roman" w:hint="default"/>
      <w:color w:val="000000"/>
      <w:sz w:val="20"/>
      <w:szCs w:val="20"/>
      <w:u w:val="none"/>
    </w:rPr>
  </w:style>
  <w:style w:type="character" w:customStyle="1" w:styleId="font101">
    <w:name w:val="font101"/>
    <w:basedOn w:val="a0"/>
    <w:qFormat/>
    <w:rsid w:val="00853029"/>
    <w:rPr>
      <w:rFonts w:ascii="宋体" w:eastAsia="宋体" w:hAnsi="宋体" w:cs="宋体" w:hint="eastAsia"/>
      <w:color w:val="000000"/>
      <w:sz w:val="20"/>
      <w:szCs w:val="20"/>
      <w:u w:val="none"/>
    </w:rPr>
  </w:style>
  <w:style w:type="paragraph" w:customStyle="1" w:styleId="Flietext">
    <w:name w:val="Fließtext"/>
    <w:basedOn w:val="a"/>
    <w:qFormat/>
    <w:rsid w:val="00853029"/>
    <w:pPr>
      <w:overflowPunct w:val="0"/>
      <w:autoSpaceDE w:val="0"/>
      <w:autoSpaceDN w:val="0"/>
      <w:adjustRightInd w:val="0"/>
      <w:textAlignment w:val="baseline"/>
    </w:pPr>
    <w:rPr>
      <w:kern w:val="28"/>
      <w:szCs w:val="20"/>
    </w:rPr>
  </w:style>
  <w:style w:type="paragraph" w:customStyle="1" w:styleId="29">
    <w:name w:val="纯文本2"/>
    <w:qFormat/>
    <w:rsid w:val="00853029"/>
    <w:pPr>
      <w:spacing w:beforeLines="50" w:afterLines="50" w:line="400" w:lineRule="exact"/>
    </w:pPr>
    <w:rPr>
      <w:rFonts w:ascii="宋体" w:hAnsi="Courier New"/>
      <w:kern w:val="2"/>
      <w:sz w:val="24"/>
      <w:szCs w:val="24"/>
    </w:rPr>
  </w:style>
  <w:style w:type="paragraph" w:customStyle="1" w:styleId="Style3">
    <w:name w:val="_Style 3"/>
    <w:uiPriority w:val="1"/>
    <w:qFormat/>
    <w:rsid w:val="00853029"/>
    <w:pPr>
      <w:widowControl w:val="0"/>
      <w:jc w:val="both"/>
    </w:pPr>
    <w:rPr>
      <w:kern w:val="2"/>
      <w:sz w:val="21"/>
      <w:szCs w:val="22"/>
    </w:rPr>
  </w:style>
  <w:style w:type="character" w:customStyle="1" w:styleId="Char12">
    <w:name w:val="正文文本缩进 Char1"/>
    <w:qFormat/>
    <w:rsid w:val="009F311D"/>
    <w:rPr>
      <w:rFonts w:ascii="宋体" w:eastAsia="宋体" w:hAnsi="Times New Roman" w:cs="Times New Roman"/>
      <w:spacing w:val="-4"/>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853029"/>
    <w:pPr>
      <w:widowControl w:val="0"/>
      <w:jc w:val="both"/>
    </w:pPr>
    <w:rPr>
      <w:kern w:val="2"/>
      <w:sz w:val="21"/>
      <w:szCs w:val="24"/>
    </w:rPr>
  </w:style>
  <w:style w:type="paragraph" w:styleId="1">
    <w:name w:val="heading 1"/>
    <w:basedOn w:val="a"/>
    <w:next w:val="a"/>
    <w:link w:val="1Char"/>
    <w:uiPriority w:val="9"/>
    <w:qFormat/>
    <w:rsid w:val="00853029"/>
    <w:pPr>
      <w:keepNext/>
      <w:keepLines/>
      <w:spacing w:before="340" w:after="330" w:line="576" w:lineRule="auto"/>
      <w:jc w:val="center"/>
      <w:outlineLvl w:val="0"/>
    </w:pPr>
    <w:rPr>
      <w:b/>
      <w:bCs/>
      <w:kern w:val="44"/>
      <w:sz w:val="30"/>
      <w:szCs w:val="44"/>
    </w:rPr>
  </w:style>
  <w:style w:type="paragraph" w:styleId="2">
    <w:name w:val="heading 2"/>
    <w:basedOn w:val="a"/>
    <w:next w:val="a"/>
    <w:link w:val="2Char"/>
    <w:uiPriority w:val="9"/>
    <w:qFormat/>
    <w:rsid w:val="00853029"/>
    <w:pPr>
      <w:keepNext/>
      <w:keepLines/>
      <w:spacing w:before="260" w:after="260" w:line="413" w:lineRule="auto"/>
      <w:outlineLvl w:val="1"/>
    </w:pPr>
    <w:rPr>
      <w:rFonts w:ascii="Arial" w:eastAsia="黑体" w:hAnsi="Arial"/>
      <w:b/>
      <w:bCs/>
      <w:sz w:val="32"/>
      <w:szCs w:val="32"/>
    </w:rPr>
  </w:style>
  <w:style w:type="paragraph" w:styleId="30">
    <w:name w:val="heading 3"/>
    <w:basedOn w:val="a"/>
    <w:next w:val="a"/>
    <w:link w:val="3Char"/>
    <w:qFormat/>
    <w:rsid w:val="00853029"/>
    <w:pPr>
      <w:keepNext/>
      <w:keepLines/>
      <w:spacing w:before="260" w:after="260" w:line="413" w:lineRule="auto"/>
      <w:jc w:val="center"/>
      <w:outlineLvl w:val="2"/>
    </w:pPr>
    <w:rPr>
      <w:rFonts w:ascii="Calibri" w:hAnsi="Calibri"/>
      <w:b/>
      <w:bCs/>
      <w:sz w:val="28"/>
      <w:szCs w:val="32"/>
    </w:rPr>
  </w:style>
  <w:style w:type="paragraph" w:styleId="4">
    <w:name w:val="heading 4"/>
    <w:basedOn w:val="a"/>
    <w:next w:val="a"/>
    <w:link w:val="4Char"/>
    <w:qFormat/>
    <w:rsid w:val="00853029"/>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
    <w:qFormat/>
    <w:rsid w:val="00853029"/>
    <w:pPr>
      <w:keepNext/>
      <w:keepLines/>
      <w:tabs>
        <w:tab w:val="left" w:pos="1800"/>
      </w:tabs>
      <w:spacing w:before="280" w:after="290" w:line="372" w:lineRule="auto"/>
      <w:ind w:left="1800" w:hanging="1800"/>
      <w:outlineLvl w:val="4"/>
    </w:pPr>
    <w:rPr>
      <w:b/>
      <w:bCs/>
      <w:sz w:val="28"/>
      <w:szCs w:val="28"/>
    </w:rPr>
  </w:style>
  <w:style w:type="paragraph" w:styleId="6">
    <w:name w:val="heading 6"/>
    <w:basedOn w:val="a"/>
    <w:next w:val="a"/>
    <w:link w:val="6Char"/>
    <w:qFormat/>
    <w:rsid w:val="00853029"/>
    <w:pPr>
      <w:keepNext/>
      <w:keepLines/>
      <w:adjustRightInd w:val="0"/>
      <w:spacing w:before="240" w:after="64" w:line="317" w:lineRule="auto"/>
      <w:textAlignment w:val="baseline"/>
      <w:outlineLvl w:val="5"/>
    </w:pPr>
    <w:rPr>
      <w:rFonts w:ascii="Arial" w:eastAsia="黑体" w:hAnsi="Arial"/>
      <w:b/>
      <w:szCs w:val="20"/>
    </w:rPr>
  </w:style>
  <w:style w:type="paragraph" w:styleId="7">
    <w:name w:val="heading 7"/>
    <w:basedOn w:val="a"/>
    <w:next w:val="a"/>
    <w:link w:val="7Char"/>
    <w:qFormat/>
    <w:rsid w:val="00853029"/>
    <w:pPr>
      <w:keepNext/>
      <w:keepLines/>
      <w:adjustRightInd w:val="0"/>
      <w:spacing w:before="240" w:after="64" w:line="317" w:lineRule="auto"/>
      <w:textAlignment w:val="baseline"/>
      <w:outlineLvl w:val="6"/>
    </w:pPr>
    <w:rPr>
      <w:b/>
      <w:szCs w:val="20"/>
    </w:rPr>
  </w:style>
  <w:style w:type="paragraph" w:styleId="8">
    <w:name w:val="heading 8"/>
    <w:basedOn w:val="a"/>
    <w:next w:val="a"/>
    <w:link w:val="8Char"/>
    <w:qFormat/>
    <w:rsid w:val="00853029"/>
    <w:pPr>
      <w:keepNext/>
      <w:keepLines/>
      <w:adjustRightInd w:val="0"/>
      <w:spacing w:before="240" w:after="64" w:line="317" w:lineRule="auto"/>
      <w:textAlignment w:val="baseline"/>
      <w:outlineLvl w:val="7"/>
    </w:pPr>
    <w:rPr>
      <w:rFonts w:ascii="Arial" w:eastAsia="黑体" w:hAnsi="Arial"/>
      <w:szCs w:val="20"/>
    </w:rPr>
  </w:style>
  <w:style w:type="paragraph" w:styleId="9">
    <w:name w:val="heading 9"/>
    <w:basedOn w:val="a"/>
    <w:next w:val="a"/>
    <w:link w:val="9Char"/>
    <w:qFormat/>
    <w:rsid w:val="00853029"/>
    <w:pPr>
      <w:keepNext/>
      <w:keepLines/>
      <w:adjustRightInd w:val="0"/>
      <w:spacing w:before="240" w:after="64" w:line="317" w:lineRule="auto"/>
      <w:textAlignment w:val="baseline"/>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853029"/>
    <w:rPr>
      <w:b/>
      <w:bCs/>
      <w:kern w:val="44"/>
      <w:sz w:val="30"/>
      <w:szCs w:val="44"/>
    </w:rPr>
  </w:style>
  <w:style w:type="character" w:customStyle="1" w:styleId="2Char">
    <w:name w:val="标题 2 Char"/>
    <w:link w:val="2"/>
    <w:uiPriority w:val="9"/>
    <w:qFormat/>
    <w:rsid w:val="00853029"/>
    <w:rPr>
      <w:rFonts w:ascii="Arial" w:eastAsia="黑体" w:hAnsi="Arial"/>
      <w:b/>
      <w:bCs/>
      <w:kern w:val="2"/>
      <w:sz w:val="32"/>
      <w:szCs w:val="32"/>
    </w:rPr>
  </w:style>
  <w:style w:type="character" w:customStyle="1" w:styleId="3Char">
    <w:name w:val="标题 3 Char"/>
    <w:link w:val="30"/>
    <w:qFormat/>
    <w:rsid w:val="00853029"/>
    <w:rPr>
      <w:rFonts w:ascii="Calibri" w:hAnsi="Calibri"/>
      <w:b/>
      <w:bCs/>
      <w:kern w:val="2"/>
      <w:sz w:val="28"/>
      <w:szCs w:val="32"/>
    </w:rPr>
  </w:style>
  <w:style w:type="character" w:customStyle="1" w:styleId="4Char">
    <w:name w:val="标题 4 Char"/>
    <w:link w:val="4"/>
    <w:qFormat/>
    <w:rsid w:val="00853029"/>
    <w:rPr>
      <w:rFonts w:ascii="Arial" w:eastAsia="黑体" w:hAnsi="Arial"/>
      <w:b/>
      <w:bCs/>
      <w:kern w:val="2"/>
      <w:sz w:val="28"/>
      <w:szCs w:val="28"/>
    </w:rPr>
  </w:style>
  <w:style w:type="character" w:customStyle="1" w:styleId="5Char">
    <w:name w:val="标题 5 Char"/>
    <w:link w:val="5"/>
    <w:qFormat/>
    <w:rsid w:val="00853029"/>
    <w:rPr>
      <w:b/>
      <w:bCs/>
      <w:kern w:val="2"/>
      <w:sz w:val="28"/>
      <w:szCs w:val="28"/>
    </w:rPr>
  </w:style>
  <w:style w:type="character" w:customStyle="1" w:styleId="6Char">
    <w:name w:val="标题 6 Char"/>
    <w:link w:val="6"/>
    <w:qFormat/>
    <w:rsid w:val="00853029"/>
    <w:rPr>
      <w:rFonts w:ascii="Arial" w:eastAsia="黑体" w:hAnsi="Arial"/>
      <w:b/>
      <w:kern w:val="2"/>
      <w:sz w:val="21"/>
    </w:rPr>
  </w:style>
  <w:style w:type="character" w:customStyle="1" w:styleId="7Char">
    <w:name w:val="标题 7 Char"/>
    <w:link w:val="7"/>
    <w:qFormat/>
    <w:rsid w:val="00853029"/>
    <w:rPr>
      <w:b/>
      <w:kern w:val="2"/>
      <w:sz w:val="21"/>
    </w:rPr>
  </w:style>
  <w:style w:type="character" w:customStyle="1" w:styleId="8Char">
    <w:name w:val="标题 8 Char"/>
    <w:link w:val="8"/>
    <w:qFormat/>
    <w:rsid w:val="00853029"/>
    <w:rPr>
      <w:rFonts w:ascii="Arial" w:eastAsia="黑体" w:hAnsi="Arial"/>
      <w:kern w:val="2"/>
      <w:sz w:val="21"/>
    </w:rPr>
  </w:style>
  <w:style w:type="character" w:customStyle="1" w:styleId="9Char">
    <w:name w:val="标题 9 Char"/>
    <w:link w:val="9"/>
    <w:qFormat/>
    <w:rsid w:val="00853029"/>
    <w:rPr>
      <w:rFonts w:ascii="Arial" w:eastAsia="黑体" w:hAnsi="Arial"/>
      <w:kern w:val="2"/>
      <w:sz w:val="21"/>
    </w:rPr>
  </w:style>
  <w:style w:type="paragraph" w:styleId="70">
    <w:name w:val="toc 7"/>
    <w:basedOn w:val="a"/>
    <w:next w:val="a"/>
    <w:qFormat/>
    <w:rsid w:val="00853029"/>
    <w:pPr>
      <w:ind w:left="1260"/>
      <w:jc w:val="left"/>
    </w:pPr>
    <w:rPr>
      <w:rFonts w:ascii="Calibri" w:hAnsi="Calibri" w:cs="Calibri"/>
      <w:sz w:val="18"/>
      <w:szCs w:val="18"/>
    </w:rPr>
  </w:style>
  <w:style w:type="paragraph" w:styleId="a3">
    <w:name w:val="List Number"/>
    <w:basedOn w:val="a"/>
    <w:qFormat/>
    <w:rsid w:val="00853029"/>
    <w:pPr>
      <w:widowControl/>
      <w:tabs>
        <w:tab w:val="left" w:pos="454"/>
        <w:tab w:val="left" w:pos="720"/>
      </w:tabs>
      <w:spacing w:afterLines="50"/>
      <w:ind w:left="454" w:hanging="284"/>
      <w:jc w:val="left"/>
    </w:pPr>
    <w:rPr>
      <w:kern w:val="0"/>
      <w:sz w:val="24"/>
      <w:szCs w:val="20"/>
    </w:rPr>
  </w:style>
  <w:style w:type="paragraph" w:styleId="a4">
    <w:name w:val="Normal Indent"/>
    <w:basedOn w:val="a"/>
    <w:next w:val="a"/>
    <w:qFormat/>
    <w:rsid w:val="00853029"/>
    <w:pPr>
      <w:ind w:firstLine="420"/>
    </w:pPr>
    <w:rPr>
      <w:szCs w:val="20"/>
    </w:rPr>
  </w:style>
  <w:style w:type="paragraph" w:styleId="a5">
    <w:name w:val="caption"/>
    <w:basedOn w:val="a"/>
    <w:next w:val="a"/>
    <w:qFormat/>
    <w:rsid w:val="00853029"/>
    <w:pPr>
      <w:spacing w:before="152" w:after="160"/>
    </w:pPr>
    <w:rPr>
      <w:rFonts w:ascii="Arial" w:eastAsia="黑体" w:hAnsi="Arial" w:cs="Arial"/>
      <w:sz w:val="20"/>
      <w:szCs w:val="20"/>
    </w:rPr>
  </w:style>
  <w:style w:type="paragraph" w:styleId="a6">
    <w:name w:val="Document Map"/>
    <w:basedOn w:val="a"/>
    <w:qFormat/>
    <w:rsid w:val="00853029"/>
    <w:pPr>
      <w:shd w:val="clear" w:color="auto" w:fill="000080"/>
    </w:pPr>
  </w:style>
  <w:style w:type="paragraph" w:styleId="a7">
    <w:name w:val="annotation text"/>
    <w:basedOn w:val="a"/>
    <w:link w:val="Char"/>
    <w:qFormat/>
    <w:rsid w:val="00853029"/>
    <w:pPr>
      <w:jc w:val="left"/>
    </w:pPr>
    <w:rPr>
      <w:szCs w:val="20"/>
    </w:rPr>
  </w:style>
  <w:style w:type="character" w:customStyle="1" w:styleId="Char">
    <w:name w:val="批注文字 Char"/>
    <w:link w:val="a7"/>
    <w:qFormat/>
    <w:rsid w:val="00853029"/>
    <w:rPr>
      <w:kern w:val="2"/>
      <w:sz w:val="21"/>
    </w:rPr>
  </w:style>
  <w:style w:type="paragraph" w:styleId="31">
    <w:name w:val="Body Text 3"/>
    <w:basedOn w:val="a"/>
    <w:link w:val="3Char0"/>
    <w:qFormat/>
    <w:rsid w:val="00853029"/>
    <w:pPr>
      <w:snapToGrid w:val="0"/>
      <w:spacing w:before="50" w:after="50"/>
    </w:pPr>
    <w:rPr>
      <w:rFonts w:eastAsia="仿宋_GB2312" w:hAnsi="宋体"/>
      <w:b/>
      <w:bCs/>
      <w:sz w:val="24"/>
      <w:szCs w:val="20"/>
    </w:rPr>
  </w:style>
  <w:style w:type="character" w:customStyle="1" w:styleId="3Char0">
    <w:name w:val="正文文本 3 Char"/>
    <w:link w:val="31"/>
    <w:qFormat/>
    <w:rsid w:val="00853029"/>
    <w:rPr>
      <w:rFonts w:eastAsia="仿宋_GB2312" w:hAnsi="宋体"/>
      <w:b/>
      <w:bCs/>
      <w:kern w:val="2"/>
      <w:sz w:val="24"/>
    </w:rPr>
  </w:style>
  <w:style w:type="paragraph" w:styleId="a8">
    <w:name w:val="Body Text"/>
    <w:basedOn w:val="a"/>
    <w:next w:val="a"/>
    <w:link w:val="Char0"/>
    <w:uiPriority w:val="99"/>
    <w:qFormat/>
    <w:rsid w:val="00853029"/>
    <w:pPr>
      <w:spacing w:after="120"/>
    </w:pPr>
    <w:rPr>
      <w:sz w:val="28"/>
    </w:rPr>
  </w:style>
  <w:style w:type="character" w:customStyle="1" w:styleId="Char0">
    <w:name w:val="正文文本 Char"/>
    <w:link w:val="a8"/>
    <w:uiPriority w:val="99"/>
    <w:qFormat/>
    <w:rsid w:val="00853029"/>
    <w:rPr>
      <w:kern w:val="2"/>
      <w:sz w:val="28"/>
      <w:szCs w:val="24"/>
    </w:rPr>
  </w:style>
  <w:style w:type="paragraph" w:styleId="a9">
    <w:name w:val="Body Text Indent"/>
    <w:basedOn w:val="a"/>
    <w:next w:val="a"/>
    <w:link w:val="Char1"/>
    <w:qFormat/>
    <w:rsid w:val="00853029"/>
    <w:pPr>
      <w:spacing w:line="200" w:lineRule="exact"/>
      <w:ind w:firstLine="301"/>
    </w:pPr>
    <w:rPr>
      <w:rFonts w:ascii="宋体" w:hAnsi="Courier New"/>
      <w:spacing w:val="-4"/>
      <w:sz w:val="18"/>
      <w:szCs w:val="20"/>
    </w:rPr>
  </w:style>
  <w:style w:type="character" w:customStyle="1" w:styleId="Char1">
    <w:name w:val="正文文本缩进 Char"/>
    <w:link w:val="a9"/>
    <w:uiPriority w:val="99"/>
    <w:qFormat/>
    <w:rsid w:val="00853029"/>
    <w:rPr>
      <w:rFonts w:ascii="宋体" w:hAnsi="Courier New"/>
      <w:spacing w:val="-4"/>
      <w:kern w:val="2"/>
      <w:sz w:val="18"/>
    </w:rPr>
  </w:style>
  <w:style w:type="paragraph" w:styleId="3">
    <w:name w:val="List Number 3"/>
    <w:basedOn w:val="a"/>
    <w:qFormat/>
    <w:rsid w:val="00853029"/>
    <w:pPr>
      <w:numPr>
        <w:numId w:val="1"/>
      </w:numPr>
    </w:pPr>
  </w:style>
  <w:style w:type="paragraph" w:styleId="20">
    <w:name w:val="List 2"/>
    <w:basedOn w:val="a"/>
    <w:qFormat/>
    <w:rsid w:val="00853029"/>
    <w:pPr>
      <w:ind w:leftChars="200" w:left="100" w:hangingChars="200" w:hanging="200"/>
    </w:pPr>
    <w:rPr>
      <w:sz w:val="28"/>
    </w:rPr>
  </w:style>
  <w:style w:type="paragraph" w:styleId="50">
    <w:name w:val="toc 5"/>
    <w:basedOn w:val="a"/>
    <w:next w:val="a"/>
    <w:qFormat/>
    <w:rsid w:val="00853029"/>
    <w:pPr>
      <w:ind w:left="840"/>
      <w:jc w:val="left"/>
    </w:pPr>
    <w:rPr>
      <w:rFonts w:ascii="Calibri" w:hAnsi="Calibri" w:cs="Calibri"/>
      <w:sz w:val="18"/>
      <w:szCs w:val="18"/>
    </w:rPr>
  </w:style>
  <w:style w:type="paragraph" w:styleId="32">
    <w:name w:val="toc 3"/>
    <w:basedOn w:val="a"/>
    <w:next w:val="a"/>
    <w:qFormat/>
    <w:rsid w:val="00853029"/>
    <w:pPr>
      <w:ind w:leftChars="400" w:left="840"/>
    </w:pPr>
  </w:style>
  <w:style w:type="paragraph" w:styleId="aa">
    <w:name w:val="Plain Text"/>
    <w:basedOn w:val="a"/>
    <w:link w:val="Char2"/>
    <w:uiPriority w:val="99"/>
    <w:qFormat/>
    <w:rsid w:val="00853029"/>
    <w:pPr>
      <w:spacing w:beforeLines="50" w:afterLines="50" w:line="400" w:lineRule="exact"/>
    </w:pPr>
    <w:rPr>
      <w:rFonts w:ascii="宋体"/>
      <w:sz w:val="24"/>
    </w:rPr>
  </w:style>
  <w:style w:type="character" w:customStyle="1" w:styleId="Char2">
    <w:name w:val="纯文本 Char"/>
    <w:link w:val="aa"/>
    <w:uiPriority w:val="99"/>
    <w:qFormat/>
    <w:rsid w:val="00290DC4"/>
    <w:rPr>
      <w:rFonts w:ascii="宋体"/>
      <w:kern w:val="2"/>
      <w:sz w:val="24"/>
      <w:szCs w:val="24"/>
    </w:rPr>
  </w:style>
  <w:style w:type="paragraph" w:styleId="80">
    <w:name w:val="toc 8"/>
    <w:basedOn w:val="a"/>
    <w:next w:val="a"/>
    <w:qFormat/>
    <w:rsid w:val="00853029"/>
    <w:pPr>
      <w:ind w:left="1470"/>
      <w:jc w:val="left"/>
    </w:pPr>
    <w:rPr>
      <w:rFonts w:ascii="Calibri" w:hAnsi="Calibri" w:cs="Calibri"/>
      <w:sz w:val="18"/>
      <w:szCs w:val="18"/>
    </w:rPr>
  </w:style>
  <w:style w:type="paragraph" w:styleId="ab">
    <w:name w:val="Date"/>
    <w:basedOn w:val="a"/>
    <w:next w:val="a"/>
    <w:link w:val="Char3"/>
    <w:qFormat/>
    <w:rsid w:val="00853029"/>
    <w:pPr>
      <w:ind w:leftChars="2500" w:left="2500"/>
    </w:pPr>
    <w:rPr>
      <w:rFonts w:eastAsia="楷体_GB2312"/>
      <w:sz w:val="32"/>
      <w:szCs w:val="20"/>
    </w:rPr>
  </w:style>
  <w:style w:type="character" w:customStyle="1" w:styleId="Char3">
    <w:name w:val="日期 Char"/>
    <w:link w:val="ab"/>
    <w:qFormat/>
    <w:rsid w:val="00853029"/>
    <w:rPr>
      <w:rFonts w:eastAsia="楷体_GB2312"/>
      <w:kern w:val="2"/>
      <w:sz w:val="32"/>
    </w:rPr>
  </w:style>
  <w:style w:type="paragraph" w:styleId="21">
    <w:name w:val="Body Text Indent 2"/>
    <w:basedOn w:val="a"/>
    <w:link w:val="2Char0"/>
    <w:uiPriority w:val="99"/>
    <w:qFormat/>
    <w:rsid w:val="00853029"/>
    <w:pPr>
      <w:snapToGrid w:val="0"/>
      <w:ind w:firstLineChars="225" w:firstLine="542"/>
    </w:pPr>
    <w:rPr>
      <w:rFonts w:ascii="仿宋_GB2312" w:hAnsi="宋体"/>
      <w:b/>
      <w:bCs/>
      <w:color w:val="000000"/>
      <w:sz w:val="24"/>
    </w:rPr>
  </w:style>
  <w:style w:type="character" w:customStyle="1" w:styleId="2Char0">
    <w:name w:val="正文文本缩进 2 Char"/>
    <w:link w:val="21"/>
    <w:uiPriority w:val="99"/>
    <w:qFormat/>
    <w:rsid w:val="00853029"/>
    <w:rPr>
      <w:rFonts w:ascii="仿宋_GB2312" w:hAnsi="宋体" w:cs="Arial"/>
      <w:b/>
      <w:bCs/>
      <w:color w:val="000000"/>
      <w:kern w:val="2"/>
      <w:sz w:val="24"/>
      <w:szCs w:val="24"/>
    </w:rPr>
  </w:style>
  <w:style w:type="paragraph" w:styleId="ac">
    <w:name w:val="endnote text"/>
    <w:basedOn w:val="a"/>
    <w:link w:val="Char4"/>
    <w:qFormat/>
    <w:rsid w:val="00853029"/>
    <w:pPr>
      <w:snapToGrid w:val="0"/>
      <w:jc w:val="left"/>
    </w:pPr>
  </w:style>
  <w:style w:type="character" w:customStyle="1" w:styleId="Char4">
    <w:name w:val="尾注文本 Char"/>
    <w:link w:val="ac"/>
    <w:qFormat/>
    <w:rsid w:val="00853029"/>
    <w:rPr>
      <w:kern w:val="2"/>
      <w:sz w:val="21"/>
      <w:szCs w:val="24"/>
    </w:rPr>
  </w:style>
  <w:style w:type="paragraph" w:styleId="ad">
    <w:name w:val="Balloon Text"/>
    <w:basedOn w:val="a"/>
    <w:link w:val="Char5"/>
    <w:uiPriority w:val="99"/>
    <w:qFormat/>
    <w:rsid w:val="00853029"/>
    <w:rPr>
      <w:sz w:val="18"/>
      <w:szCs w:val="18"/>
    </w:rPr>
  </w:style>
  <w:style w:type="character" w:customStyle="1" w:styleId="Char5">
    <w:name w:val="批注框文本 Char"/>
    <w:link w:val="ad"/>
    <w:uiPriority w:val="99"/>
    <w:qFormat/>
    <w:rsid w:val="00853029"/>
    <w:rPr>
      <w:kern w:val="2"/>
      <w:sz w:val="18"/>
      <w:szCs w:val="18"/>
    </w:rPr>
  </w:style>
  <w:style w:type="paragraph" w:styleId="ae">
    <w:name w:val="footer"/>
    <w:basedOn w:val="a"/>
    <w:link w:val="Char6"/>
    <w:uiPriority w:val="99"/>
    <w:qFormat/>
    <w:rsid w:val="00853029"/>
    <w:pPr>
      <w:tabs>
        <w:tab w:val="center" w:pos="4153"/>
        <w:tab w:val="right" w:pos="8306"/>
      </w:tabs>
      <w:snapToGrid w:val="0"/>
      <w:jc w:val="left"/>
    </w:pPr>
    <w:rPr>
      <w:rFonts w:eastAsia="黑体"/>
      <w:snapToGrid w:val="0"/>
      <w:kern w:val="0"/>
      <w:sz w:val="18"/>
      <w:szCs w:val="18"/>
    </w:rPr>
  </w:style>
  <w:style w:type="character" w:customStyle="1" w:styleId="Char6">
    <w:name w:val="页脚 Char"/>
    <w:link w:val="ae"/>
    <w:uiPriority w:val="99"/>
    <w:qFormat/>
    <w:rsid w:val="00853029"/>
    <w:rPr>
      <w:rFonts w:eastAsia="黑体"/>
      <w:snapToGrid w:val="0"/>
      <w:sz w:val="18"/>
      <w:szCs w:val="18"/>
      <w:lang w:val="en-US" w:eastAsia="zh-CN" w:bidi="ar-SA"/>
    </w:rPr>
  </w:style>
  <w:style w:type="paragraph" w:styleId="af">
    <w:name w:val="header"/>
    <w:basedOn w:val="a"/>
    <w:link w:val="Char7"/>
    <w:uiPriority w:val="99"/>
    <w:qFormat/>
    <w:rsid w:val="00853029"/>
    <w:pPr>
      <w:pBdr>
        <w:bottom w:val="single" w:sz="6" w:space="1" w:color="auto"/>
      </w:pBdr>
      <w:tabs>
        <w:tab w:val="center" w:pos="4153"/>
        <w:tab w:val="right" w:pos="8306"/>
      </w:tabs>
      <w:snapToGrid w:val="0"/>
      <w:jc w:val="center"/>
    </w:pPr>
    <w:rPr>
      <w:rFonts w:eastAsia="仿宋_GB2312"/>
      <w:sz w:val="18"/>
      <w:szCs w:val="20"/>
    </w:rPr>
  </w:style>
  <w:style w:type="character" w:customStyle="1" w:styleId="Char7">
    <w:name w:val="页眉 Char"/>
    <w:link w:val="af"/>
    <w:uiPriority w:val="99"/>
    <w:qFormat/>
    <w:rsid w:val="00853029"/>
    <w:rPr>
      <w:rFonts w:eastAsia="仿宋_GB2312"/>
      <w:kern w:val="2"/>
      <w:sz w:val="18"/>
    </w:rPr>
  </w:style>
  <w:style w:type="paragraph" w:styleId="10">
    <w:name w:val="toc 1"/>
    <w:basedOn w:val="a"/>
    <w:next w:val="a"/>
    <w:uiPriority w:val="39"/>
    <w:qFormat/>
    <w:rsid w:val="00853029"/>
    <w:pPr>
      <w:spacing w:before="600" w:after="600"/>
    </w:pPr>
    <w:rPr>
      <w:b/>
      <w:sz w:val="32"/>
    </w:rPr>
  </w:style>
  <w:style w:type="paragraph" w:styleId="40">
    <w:name w:val="toc 4"/>
    <w:basedOn w:val="a"/>
    <w:next w:val="a"/>
    <w:qFormat/>
    <w:rsid w:val="00853029"/>
    <w:pPr>
      <w:ind w:left="630"/>
      <w:jc w:val="left"/>
    </w:pPr>
    <w:rPr>
      <w:rFonts w:ascii="Calibri" w:hAnsi="Calibri" w:cs="Calibri"/>
      <w:sz w:val="18"/>
      <w:szCs w:val="18"/>
    </w:rPr>
  </w:style>
  <w:style w:type="paragraph" w:styleId="af0">
    <w:name w:val="Subtitle"/>
    <w:basedOn w:val="a"/>
    <w:next w:val="a"/>
    <w:link w:val="Char8"/>
    <w:uiPriority w:val="11"/>
    <w:qFormat/>
    <w:rsid w:val="00853029"/>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0"/>
    <w:uiPriority w:val="11"/>
    <w:qFormat/>
    <w:rsid w:val="00853029"/>
    <w:rPr>
      <w:rFonts w:ascii="Cambria" w:hAnsi="Cambria"/>
      <w:b/>
      <w:bCs/>
      <w:kern w:val="28"/>
      <w:sz w:val="32"/>
      <w:szCs w:val="32"/>
    </w:rPr>
  </w:style>
  <w:style w:type="paragraph" w:styleId="af1">
    <w:name w:val="List"/>
    <w:basedOn w:val="a"/>
    <w:qFormat/>
    <w:rsid w:val="00853029"/>
    <w:pPr>
      <w:ind w:left="200" w:hangingChars="200" w:hanging="200"/>
    </w:pPr>
    <w:rPr>
      <w:sz w:val="28"/>
    </w:rPr>
  </w:style>
  <w:style w:type="paragraph" w:styleId="af2">
    <w:name w:val="footnote text"/>
    <w:basedOn w:val="a"/>
    <w:link w:val="Char9"/>
    <w:qFormat/>
    <w:rsid w:val="00853029"/>
    <w:pPr>
      <w:snapToGrid w:val="0"/>
      <w:jc w:val="left"/>
    </w:pPr>
    <w:rPr>
      <w:sz w:val="18"/>
      <w:szCs w:val="18"/>
    </w:rPr>
  </w:style>
  <w:style w:type="character" w:customStyle="1" w:styleId="Char9">
    <w:name w:val="脚注文本 Char"/>
    <w:link w:val="af2"/>
    <w:qFormat/>
    <w:rsid w:val="00853029"/>
    <w:rPr>
      <w:kern w:val="2"/>
      <w:sz w:val="18"/>
      <w:szCs w:val="18"/>
    </w:rPr>
  </w:style>
  <w:style w:type="paragraph" w:styleId="60">
    <w:name w:val="toc 6"/>
    <w:basedOn w:val="a"/>
    <w:next w:val="a"/>
    <w:qFormat/>
    <w:rsid w:val="00853029"/>
    <w:pPr>
      <w:ind w:left="1050"/>
      <w:jc w:val="left"/>
    </w:pPr>
    <w:rPr>
      <w:rFonts w:ascii="Calibri" w:hAnsi="Calibri" w:cs="Calibri"/>
      <w:sz w:val="18"/>
      <w:szCs w:val="18"/>
    </w:rPr>
  </w:style>
  <w:style w:type="paragraph" w:styleId="33">
    <w:name w:val="Body Text Indent 3"/>
    <w:basedOn w:val="a"/>
    <w:link w:val="3Char1"/>
    <w:qFormat/>
    <w:rsid w:val="00853029"/>
    <w:pPr>
      <w:snapToGrid w:val="0"/>
      <w:ind w:firstLineChars="200" w:firstLine="480"/>
      <w:jc w:val="left"/>
    </w:pPr>
    <w:rPr>
      <w:rFonts w:ascii="仿宋_GB2312" w:eastAsia="仿宋_GB2312" w:hAnsi="宋体"/>
      <w:color w:val="000000"/>
      <w:sz w:val="24"/>
    </w:rPr>
  </w:style>
  <w:style w:type="character" w:customStyle="1" w:styleId="3Char1">
    <w:name w:val="正文文本缩进 3 Char"/>
    <w:link w:val="33"/>
    <w:qFormat/>
    <w:rsid w:val="00853029"/>
    <w:rPr>
      <w:rFonts w:ascii="仿宋_GB2312" w:eastAsia="仿宋_GB2312" w:hAnsi="宋体"/>
      <w:color w:val="000000"/>
      <w:kern w:val="2"/>
      <w:sz w:val="24"/>
      <w:szCs w:val="24"/>
    </w:rPr>
  </w:style>
  <w:style w:type="paragraph" w:styleId="22">
    <w:name w:val="toc 2"/>
    <w:basedOn w:val="a"/>
    <w:next w:val="a"/>
    <w:uiPriority w:val="39"/>
    <w:qFormat/>
    <w:rsid w:val="00853029"/>
    <w:pPr>
      <w:ind w:leftChars="200" w:left="420"/>
    </w:pPr>
  </w:style>
  <w:style w:type="paragraph" w:styleId="90">
    <w:name w:val="toc 9"/>
    <w:basedOn w:val="a"/>
    <w:next w:val="a"/>
    <w:qFormat/>
    <w:rsid w:val="00853029"/>
    <w:pPr>
      <w:ind w:left="1680"/>
      <w:jc w:val="left"/>
    </w:pPr>
    <w:rPr>
      <w:rFonts w:ascii="Calibri" w:hAnsi="Calibri" w:cs="Calibri"/>
      <w:sz w:val="18"/>
      <w:szCs w:val="18"/>
    </w:rPr>
  </w:style>
  <w:style w:type="paragraph" w:styleId="23">
    <w:name w:val="Body Text 2"/>
    <w:basedOn w:val="a"/>
    <w:link w:val="2Char1"/>
    <w:qFormat/>
    <w:rsid w:val="00853029"/>
    <w:pPr>
      <w:widowControl/>
      <w:snapToGrid w:val="0"/>
      <w:spacing w:before="50" w:afterLines="50" w:line="400" w:lineRule="exact"/>
      <w:jc w:val="left"/>
    </w:pPr>
    <w:rPr>
      <w:rFonts w:ascii="宋体" w:hAnsi="宋体"/>
      <w:color w:val="000000"/>
      <w:sz w:val="24"/>
    </w:rPr>
  </w:style>
  <w:style w:type="character" w:customStyle="1" w:styleId="2Char1">
    <w:name w:val="正文文本 2 Char"/>
    <w:link w:val="23"/>
    <w:qFormat/>
    <w:rsid w:val="00853029"/>
    <w:rPr>
      <w:rFonts w:ascii="宋体" w:hAnsi="宋体"/>
      <w:color w:val="000000"/>
      <w:kern w:val="2"/>
      <w:sz w:val="24"/>
      <w:szCs w:val="24"/>
    </w:rPr>
  </w:style>
  <w:style w:type="paragraph" w:styleId="af3">
    <w:name w:val="Normal (Web)"/>
    <w:basedOn w:val="a"/>
    <w:uiPriority w:val="99"/>
    <w:qFormat/>
    <w:rsid w:val="00853029"/>
    <w:pPr>
      <w:widowControl/>
      <w:spacing w:before="100" w:beforeAutospacing="1" w:after="100" w:afterAutospacing="1"/>
      <w:jc w:val="left"/>
    </w:pPr>
    <w:rPr>
      <w:kern w:val="0"/>
      <w:sz w:val="24"/>
    </w:rPr>
  </w:style>
  <w:style w:type="paragraph" w:styleId="af4">
    <w:name w:val="annotation subject"/>
    <w:basedOn w:val="a7"/>
    <w:next w:val="a7"/>
    <w:link w:val="Chara"/>
    <w:qFormat/>
    <w:rsid w:val="00853029"/>
  </w:style>
  <w:style w:type="character" w:customStyle="1" w:styleId="Chara">
    <w:name w:val="批注主题 Char"/>
    <w:basedOn w:val="Char"/>
    <w:link w:val="af4"/>
    <w:qFormat/>
    <w:rsid w:val="00853029"/>
    <w:rPr>
      <w:kern w:val="2"/>
      <w:sz w:val="21"/>
    </w:rPr>
  </w:style>
  <w:style w:type="paragraph" w:styleId="af5">
    <w:name w:val="Body Text First Indent"/>
    <w:basedOn w:val="a8"/>
    <w:next w:val="60"/>
    <w:link w:val="Charb"/>
    <w:uiPriority w:val="99"/>
    <w:qFormat/>
    <w:rsid w:val="00853029"/>
    <w:pPr>
      <w:ind w:firstLineChars="100" w:firstLine="420"/>
    </w:pPr>
  </w:style>
  <w:style w:type="character" w:customStyle="1" w:styleId="Charb">
    <w:name w:val="正文首行缩进 Char"/>
    <w:basedOn w:val="Char0"/>
    <w:link w:val="af5"/>
    <w:uiPriority w:val="99"/>
    <w:rsid w:val="00290DC4"/>
    <w:rPr>
      <w:kern w:val="2"/>
      <w:sz w:val="28"/>
      <w:szCs w:val="24"/>
    </w:rPr>
  </w:style>
  <w:style w:type="paragraph" w:styleId="24">
    <w:name w:val="Body Text First Indent 2"/>
    <w:basedOn w:val="a9"/>
    <w:next w:val="a"/>
    <w:link w:val="2Char2"/>
    <w:uiPriority w:val="99"/>
    <w:unhideWhenUsed/>
    <w:qFormat/>
    <w:rsid w:val="00853029"/>
    <w:pPr>
      <w:spacing w:after="120" w:line="240" w:lineRule="auto"/>
      <w:ind w:leftChars="200" w:left="420" w:firstLineChars="200" w:firstLine="420"/>
    </w:pPr>
    <w:rPr>
      <w:sz w:val="21"/>
      <w:szCs w:val="24"/>
    </w:rPr>
  </w:style>
  <w:style w:type="character" w:customStyle="1" w:styleId="2Char2">
    <w:name w:val="正文首行缩进 2 Char"/>
    <w:link w:val="24"/>
    <w:uiPriority w:val="99"/>
    <w:semiHidden/>
    <w:qFormat/>
    <w:rsid w:val="00853029"/>
    <w:rPr>
      <w:rFonts w:ascii="宋体" w:hAnsi="Courier New"/>
      <w:spacing w:val="-4"/>
      <w:kern w:val="2"/>
      <w:sz w:val="21"/>
      <w:szCs w:val="24"/>
    </w:rPr>
  </w:style>
  <w:style w:type="table" w:styleId="af6">
    <w:name w:val="Table Grid"/>
    <w:basedOn w:val="a1"/>
    <w:uiPriority w:val="59"/>
    <w:qFormat/>
    <w:rsid w:val="00853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853029"/>
    <w:rPr>
      <w:b/>
      <w:bCs/>
    </w:rPr>
  </w:style>
  <w:style w:type="character" w:styleId="af8">
    <w:name w:val="page number"/>
    <w:basedOn w:val="a0"/>
    <w:qFormat/>
    <w:rsid w:val="00853029"/>
  </w:style>
  <w:style w:type="character" w:styleId="af9">
    <w:name w:val="FollowedHyperlink"/>
    <w:qFormat/>
    <w:rsid w:val="00853029"/>
    <w:rPr>
      <w:color w:val="800080"/>
      <w:u w:val="single"/>
    </w:rPr>
  </w:style>
  <w:style w:type="character" w:styleId="afa">
    <w:name w:val="Hyperlink"/>
    <w:uiPriority w:val="99"/>
    <w:qFormat/>
    <w:rsid w:val="00853029"/>
    <w:rPr>
      <w:color w:val="0000FF"/>
      <w:u w:val="single"/>
    </w:rPr>
  </w:style>
  <w:style w:type="character" w:styleId="afb">
    <w:name w:val="annotation reference"/>
    <w:qFormat/>
    <w:rsid w:val="00853029"/>
    <w:rPr>
      <w:sz w:val="21"/>
      <w:szCs w:val="21"/>
    </w:rPr>
  </w:style>
  <w:style w:type="paragraph" w:customStyle="1" w:styleId="afc">
    <w:name w:val="自动更正"/>
    <w:qFormat/>
    <w:rsid w:val="00853029"/>
    <w:pPr>
      <w:widowControl w:val="0"/>
      <w:jc w:val="both"/>
    </w:pPr>
    <w:rPr>
      <w:kern w:val="2"/>
      <w:sz w:val="21"/>
      <w:szCs w:val="24"/>
    </w:rPr>
  </w:style>
  <w:style w:type="paragraph" w:customStyle="1" w:styleId="afd">
    <w:name w:val="表格文字"/>
    <w:basedOn w:val="a"/>
    <w:next w:val="a8"/>
    <w:qFormat/>
    <w:rsid w:val="00853029"/>
    <w:pPr>
      <w:adjustRightInd w:val="0"/>
      <w:spacing w:line="420" w:lineRule="atLeast"/>
      <w:textAlignment w:val="baseline"/>
    </w:pPr>
  </w:style>
  <w:style w:type="character" w:customStyle="1" w:styleId="afe">
    <w:name w:val="纯文本 字符"/>
    <w:qFormat/>
    <w:rsid w:val="00853029"/>
    <w:rPr>
      <w:rFonts w:ascii="宋体" w:eastAsia="宋体" w:hAnsi="Times New Roman" w:cs="Times New Roman"/>
      <w:sz w:val="24"/>
      <w:szCs w:val="24"/>
    </w:rPr>
  </w:style>
  <w:style w:type="character" w:customStyle="1" w:styleId="font14zd">
    <w:name w:val="font14zd"/>
    <w:basedOn w:val="a0"/>
    <w:qFormat/>
    <w:rsid w:val="00853029"/>
  </w:style>
  <w:style w:type="character" w:customStyle="1" w:styleId="11">
    <w:name w:val="未处理的提及1"/>
    <w:uiPriority w:val="99"/>
    <w:unhideWhenUsed/>
    <w:qFormat/>
    <w:rsid w:val="00853029"/>
    <w:rPr>
      <w:color w:val="605E5C"/>
      <w:shd w:val="clear" w:color="auto" w:fill="E1DFDD"/>
    </w:rPr>
  </w:style>
  <w:style w:type="character" w:customStyle="1" w:styleId="m491">
    <w:name w:val="m_491"/>
    <w:qFormat/>
    <w:rsid w:val="00853029"/>
  </w:style>
  <w:style w:type="character" w:customStyle="1" w:styleId="font31">
    <w:name w:val="font31"/>
    <w:basedOn w:val="a0"/>
    <w:qFormat/>
    <w:rsid w:val="00853029"/>
    <w:rPr>
      <w:rFonts w:ascii="宋体" w:eastAsia="宋体" w:hAnsi="宋体" w:cs="宋体" w:hint="eastAsia"/>
      <w:color w:val="FF0000"/>
      <w:sz w:val="20"/>
      <w:szCs w:val="20"/>
      <w:u w:val="none"/>
    </w:rPr>
  </w:style>
  <w:style w:type="character" w:customStyle="1" w:styleId="12">
    <w:name w:val="纯文本 字符1"/>
    <w:qFormat/>
    <w:rsid w:val="00853029"/>
    <w:rPr>
      <w:rFonts w:ascii="宋体" w:eastAsia="宋体" w:hAnsi="Courier New"/>
      <w:kern w:val="2"/>
      <w:sz w:val="24"/>
      <w:szCs w:val="24"/>
      <w:lang w:val="en-US" w:eastAsia="zh-CN" w:bidi="ar-SA"/>
    </w:rPr>
  </w:style>
  <w:style w:type="character" w:customStyle="1" w:styleId="m391">
    <w:name w:val="m_391"/>
    <w:qFormat/>
    <w:rsid w:val="00853029"/>
  </w:style>
  <w:style w:type="character" w:customStyle="1" w:styleId="font01">
    <w:name w:val="font01"/>
    <w:basedOn w:val="a0"/>
    <w:qFormat/>
    <w:rsid w:val="00853029"/>
    <w:rPr>
      <w:rFonts w:ascii="宋体" w:eastAsia="宋体" w:hAnsi="宋体" w:cs="宋体" w:hint="eastAsia"/>
      <w:color w:val="FF0000"/>
      <w:sz w:val="20"/>
      <w:szCs w:val="20"/>
      <w:u w:val="none"/>
    </w:rPr>
  </w:style>
  <w:style w:type="character" w:customStyle="1" w:styleId="1CharChar">
    <w:name w:val="标题 1 Char Char"/>
    <w:qFormat/>
    <w:rsid w:val="00853029"/>
    <w:rPr>
      <w:rFonts w:eastAsia="宋体"/>
      <w:b/>
      <w:spacing w:val="-2"/>
      <w:sz w:val="24"/>
      <w:lang w:val="en-US" w:eastAsia="zh-CN" w:bidi="ar-SA"/>
    </w:rPr>
  </w:style>
  <w:style w:type="character" w:customStyle="1" w:styleId="m461">
    <w:name w:val="m_461"/>
    <w:qFormat/>
    <w:rsid w:val="00853029"/>
  </w:style>
  <w:style w:type="character" w:customStyle="1" w:styleId="m171">
    <w:name w:val="m_171"/>
    <w:qFormat/>
    <w:rsid w:val="00853029"/>
  </w:style>
  <w:style w:type="character" w:customStyle="1" w:styleId="25">
    <w:name w:val="标题 2 字符"/>
    <w:qFormat/>
    <w:rsid w:val="00853029"/>
    <w:rPr>
      <w:rFonts w:ascii="Arial" w:eastAsia="黑体" w:hAnsi="Arial" w:cs="Arial" w:hint="default"/>
      <w:b/>
      <w:kern w:val="2"/>
      <w:sz w:val="32"/>
      <w:szCs w:val="32"/>
    </w:rPr>
  </w:style>
  <w:style w:type="character" w:customStyle="1" w:styleId="m51">
    <w:name w:val="m_51"/>
    <w:qFormat/>
    <w:rsid w:val="00853029"/>
  </w:style>
  <w:style w:type="character" w:customStyle="1" w:styleId="1H1h1Level1TopicHeadingH11H12H111H13H1Char">
    <w:name w:val="样式 标题 1合同标题卷标题H1h1Level 1 Topic HeadingH11H12H111H13H1... Char"/>
    <w:qFormat/>
    <w:rsid w:val="00853029"/>
    <w:rPr>
      <w:rFonts w:ascii="宋体" w:eastAsia="宋体" w:hAnsi="宋体"/>
      <w:b/>
      <w:bCs/>
      <w:kern w:val="44"/>
      <w:sz w:val="24"/>
      <w:szCs w:val="44"/>
      <w:lang w:val="en-US" w:eastAsia="zh-CN" w:bidi="ar-SA"/>
    </w:rPr>
  </w:style>
  <w:style w:type="character" w:customStyle="1" w:styleId="m01">
    <w:name w:val="m_01"/>
    <w:qFormat/>
    <w:rsid w:val="00853029"/>
  </w:style>
  <w:style w:type="paragraph" w:customStyle="1" w:styleId="aff">
    <w:name w:val="此正文"/>
    <w:basedOn w:val="a"/>
    <w:qFormat/>
    <w:rsid w:val="00853029"/>
    <w:pPr>
      <w:spacing w:line="360" w:lineRule="auto"/>
      <w:ind w:firstLineChars="200" w:firstLine="200"/>
    </w:pPr>
    <w:rPr>
      <w:sz w:val="24"/>
    </w:rPr>
  </w:style>
  <w:style w:type="paragraph" w:customStyle="1" w:styleId="13">
    <w:name w:val="样式1"/>
    <w:basedOn w:val="4"/>
    <w:qFormat/>
    <w:rsid w:val="00853029"/>
  </w:style>
  <w:style w:type="paragraph" w:customStyle="1" w:styleId="aff0">
    <w:name w:val="正文段"/>
    <w:basedOn w:val="a"/>
    <w:qFormat/>
    <w:rsid w:val="00853029"/>
    <w:pPr>
      <w:widowControl/>
      <w:snapToGrid w:val="0"/>
      <w:spacing w:afterLines="50"/>
      <w:ind w:firstLineChars="200" w:firstLine="200"/>
    </w:pPr>
    <w:rPr>
      <w:kern w:val="0"/>
      <w:sz w:val="24"/>
      <w:szCs w:val="20"/>
    </w:rPr>
  </w:style>
  <w:style w:type="paragraph" w:customStyle="1" w:styleId="Default">
    <w:name w:val="Default"/>
    <w:qFormat/>
    <w:rsid w:val="00853029"/>
    <w:pPr>
      <w:widowControl w:val="0"/>
      <w:autoSpaceDE w:val="0"/>
      <w:autoSpaceDN w:val="0"/>
      <w:adjustRightInd w:val="0"/>
    </w:pPr>
    <w:rPr>
      <w:color w:val="000000"/>
      <w:sz w:val="24"/>
      <w:szCs w:val="24"/>
    </w:rPr>
  </w:style>
  <w:style w:type="paragraph" w:customStyle="1" w:styleId="-11">
    <w:name w:val="彩色底纹 - 着色 11"/>
    <w:uiPriority w:val="62"/>
    <w:qFormat/>
    <w:rsid w:val="00853029"/>
    <w:rPr>
      <w:kern w:val="2"/>
      <w:sz w:val="21"/>
      <w:szCs w:val="24"/>
    </w:rPr>
  </w:style>
  <w:style w:type="paragraph" w:customStyle="1" w:styleId="-31">
    <w:name w:val="浅色网格 - 着色 31"/>
    <w:basedOn w:val="a"/>
    <w:uiPriority w:val="34"/>
    <w:qFormat/>
    <w:rsid w:val="00853029"/>
    <w:pPr>
      <w:ind w:firstLineChars="200" w:firstLine="420"/>
    </w:pPr>
    <w:rPr>
      <w:rFonts w:ascii="Calibri" w:hAnsi="Calibri"/>
      <w:szCs w:val="22"/>
    </w:rPr>
  </w:style>
  <w:style w:type="paragraph" w:customStyle="1" w:styleId="aff1">
    <w:name w:val="表内文字"/>
    <w:basedOn w:val="a"/>
    <w:qFormat/>
    <w:rsid w:val="00853029"/>
    <w:pPr>
      <w:tabs>
        <w:tab w:val="left" w:pos="1418"/>
      </w:tabs>
      <w:spacing w:line="360" w:lineRule="auto"/>
      <w:jc w:val="center"/>
    </w:pPr>
    <w:rPr>
      <w:rFonts w:ascii="仿宋_GB2312" w:eastAsia="仿宋_GB2312"/>
      <w:spacing w:val="-20"/>
      <w:kern w:val="0"/>
      <w:sz w:val="24"/>
    </w:rPr>
  </w:style>
  <w:style w:type="paragraph" w:customStyle="1" w:styleId="PlainText1">
    <w:name w:val="Plain Text1"/>
    <w:basedOn w:val="a"/>
    <w:qFormat/>
    <w:rsid w:val="00853029"/>
    <w:pPr>
      <w:spacing w:beforeLines="50" w:afterLines="50" w:line="400" w:lineRule="exact"/>
    </w:pPr>
    <w:rPr>
      <w:rFonts w:ascii="宋体" w:hAnsi="Courier New"/>
      <w:sz w:val="24"/>
    </w:rPr>
  </w:style>
  <w:style w:type="paragraph" w:customStyle="1" w:styleId="14">
    <w:name w:val="列出段落1"/>
    <w:basedOn w:val="a"/>
    <w:qFormat/>
    <w:rsid w:val="00853029"/>
    <w:pPr>
      <w:ind w:firstLineChars="200" w:firstLine="420"/>
    </w:pPr>
    <w:rPr>
      <w:rFonts w:ascii="Calibri" w:hAnsi="Calibri"/>
      <w:szCs w:val="22"/>
    </w:rPr>
  </w:style>
  <w:style w:type="paragraph" w:customStyle="1" w:styleId="Char10">
    <w:name w:val="Char1"/>
    <w:basedOn w:val="a"/>
    <w:qFormat/>
    <w:rsid w:val="00853029"/>
    <w:rPr>
      <w:rFonts w:ascii="Tahoma" w:hAnsi="Tahoma"/>
      <w:sz w:val="24"/>
      <w:szCs w:val="20"/>
    </w:rPr>
  </w:style>
  <w:style w:type="paragraph" w:customStyle="1" w:styleId="26">
    <w:name w:val="列出段落2"/>
    <w:basedOn w:val="a"/>
    <w:qFormat/>
    <w:rsid w:val="00853029"/>
    <w:pPr>
      <w:ind w:firstLineChars="200" w:firstLine="420"/>
    </w:pPr>
    <w:rPr>
      <w:rFonts w:ascii="Calibri" w:hAnsi="Calibri" w:cs="Calibri"/>
    </w:rPr>
  </w:style>
  <w:style w:type="paragraph" w:customStyle="1" w:styleId="big">
    <w:name w:val="big"/>
    <w:basedOn w:val="a"/>
    <w:qFormat/>
    <w:rsid w:val="00853029"/>
    <w:pPr>
      <w:widowControl/>
      <w:spacing w:before="100" w:beforeAutospacing="1" w:after="100" w:afterAutospacing="1"/>
      <w:jc w:val="left"/>
    </w:pPr>
    <w:rPr>
      <w:rFonts w:ascii="宋体" w:hAnsi="宋体"/>
      <w:kern w:val="0"/>
      <w:sz w:val="24"/>
    </w:rPr>
  </w:style>
  <w:style w:type="paragraph" w:customStyle="1" w:styleId="2-21">
    <w:name w:val="中等深浅列表 2 - 着色 21"/>
    <w:uiPriority w:val="71"/>
    <w:qFormat/>
    <w:rsid w:val="00853029"/>
    <w:rPr>
      <w:kern w:val="2"/>
      <w:sz w:val="21"/>
      <w:szCs w:val="24"/>
    </w:rPr>
  </w:style>
  <w:style w:type="paragraph" w:customStyle="1" w:styleId="310">
    <w:name w:val="样式 标题 3 +1"/>
    <w:basedOn w:val="30"/>
    <w:qFormat/>
    <w:rsid w:val="00853029"/>
    <w:rPr>
      <w:kern w:val="0"/>
    </w:rPr>
  </w:style>
  <w:style w:type="paragraph" w:customStyle="1" w:styleId="ParaCharCharCharCharCharCharCharCharChar1CharCharCharChar">
    <w:name w:val="默认段落字体 Para Char Char Char Char Char Char Char Char Char1 Char Char Char Char"/>
    <w:basedOn w:val="a"/>
    <w:qFormat/>
    <w:rsid w:val="00853029"/>
    <w:rPr>
      <w:rFonts w:ascii="Tahoma" w:hAnsi="Tahoma"/>
      <w:sz w:val="24"/>
      <w:szCs w:val="20"/>
    </w:rPr>
  </w:style>
  <w:style w:type="paragraph" w:customStyle="1" w:styleId="Charc">
    <w:name w:val="Char"/>
    <w:basedOn w:val="a"/>
    <w:qFormat/>
    <w:rsid w:val="00853029"/>
    <w:pPr>
      <w:widowControl/>
      <w:spacing w:after="160" w:line="240" w:lineRule="exact"/>
      <w:jc w:val="left"/>
    </w:pPr>
    <w:rPr>
      <w:szCs w:val="20"/>
    </w:rPr>
  </w:style>
  <w:style w:type="paragraph" w:customStyle="1" w:styleId="15">
    <w:name w:val="样式 标题 1 + 两端对齐"/>
    <w:basedOn w:val="2"/>
    <w:next w:val="2"/>
    <w:qFormat/>
    <w:rsid w:val="00853029"/>
    <w:pPr>
      <w:autoSpaceDE w:val="0"/>
      <w:autoSpaceDN w:val="0"/>
      <w:adjustRightInd w:val="0"/>
      <w:spacing w:before="340" w:after="330" w:line="240" w:lineRule="auto"/>
      <w:jc w:val="center"/>
    </w:pPr>
    <w:rPr>
      <w:rFonts w:ascii="汉鼎简细圆" w:eastAsia="宋体" w:hAnsi="Times New Roman" w:cs="宋体"/>
      <w:kern w:val="44"/>
      <w:sz w:val="28"/>
      <w:szCs w:val="20"/>
    </w:rPr>
  </w:style>
  <w:style w:type="paragraph" w:customStyle="1" w:styleId="aff2">
    <w:name w:val="证文"/>
    <w:basedOn w:val="a"/>
    <w:qFormat/>
    <w:rsid w:val="00853029"/>
    <w:pPr>
      <w:spacing w:line="360" w:lineRule="auto"/>
    </w:pPr>
    <w:rPr>
      <w:sz w:val="24"/>
      <w:szCs w:val="20"/>
    </w:rPr>
  </w:style>
  <w:style w:type="paragraph" w:customStyle="1" w:styleId="aff3">
    <w:name w:val="图表"/>
    <w:basedOn w:val="a"/>
    <w:qFormat/>
    <w:rsid w:val="00853029"/>
    <w:pPr>
      <w:jc w:val="center"/>
    </w:pPr>
    <w:rPr>
      <w:kern w:val="0"/>
      <w:sz w:val="20"/>
      <w:szCs w:val="21"/>
    </w:rPr>
  </w:style>
  <w:style w:type="paragraph" w:customStyle="1" w:styleId="Aff4">
    <w:name w:val="自由格式 A"/>
    <w:qFormat/>
    <w:rsid w:val="00853029"/>
    <w:rPr>
      <w:rFonts w:ascii="Helvetica" w:eastAsia="ヒラギノ角ゴ Pro W3" w:hAnsi="Helvetica"/>
      <w:color w:val="000000"/>
      <w:sz w:val="24"/>
    </w:rPr>
  </w:style>
  <w:style w:type="paragraph" w:customStyle="1" w:styleId="Char11">
    <w:name w:val="Char11"/>
    <w:basedOn w:val="a"/>
    <w:qFormat/>
    <w:rsid w:val="00853029"/>
    <w:rPr>
      <w:rFonts w:ascii="Tahoma" w:hAnsi="Tahoma"/>
      <w:sz w:val="24"/>
      <w:szCs w:val="20"/>
    </w:rPr>
  </w:style>
  <w:style w:type="paragraph" w:customStyle="1" w:styleId="34">
    <w:name w:val="样式 标题 3 +"/>
    <w:basedOn w:val="30"/>
    <w:qFormat/>
    <w:rsid w:val="00853029"/>
    <w:rPr>
      <w:kern w:val="0"/>
    </w:rPr>
  </w:style>
  <w:style w:type="paragraph" w:customStyle="1" w:styleId="16">
    <w:name w:val="纯文本1"/>
    <w:basedOn w:val="a"/>
    <w:qFormat/>
    <w:rsid w:val="00853029"/>
    <w:pPr>
      <w:spacing w:beforeLines="50" w:afterLines="50" w:line="400" w:lineRule="exact"/>
    </w:pPr>
    <w:rPr>
      <w:rFonts w:ascii="宋体" w:hAnsi="Courier New"/>
      <w:sz w:val="24"/>
    </w:rPr>
  </w:style>
  <w:style w:type="paragraph" w:customStyle="1" w:styleId="CharCharCharCharCharCharCharCharCharCharCharChar1Char">
    <w:name w:val="Char Char Char Char Char Char Char Char Char Char Char Char1 Char"/>
    <w:basedOn w:val="a6"/>
    <w:qFormat/>
    <w:rsid w:val="00853029"/>
    <w:rPr>
      <w:rFonts w:ascii="Tahoma" w:hAnsi="Tahoma"/>
      <w:sz w:val="24"/>
    </w:rPr>
  </w:style>
  <w:style w:type="paragraph" w:customStyle="1" w:styleId="p16">
    <w:name w:val="p16"/>
    <w:basedOn w:val="a"/>
    <w:qFormat/>
    <w:rsid w:val="00853029"/>
    <w:pPr>
      <w:widowControl/>
      <w:spacing w:before="100" w:after="100"/>
      <w:jc w:val="left"/>
    </w:pPr>
    <w:rPr>
      <w:rFonts w:ascii="宋体" w:hAnsi="宋体" w:cs="宋体"/>
      <w:kern w:val="0"/>
      <w:sz w:val="24"/>
    </w:rPr>
  </w:style>
  <w:style w:type="paragraph" w:customStyle="1" w:styleId="xl24">
    <w:name w:val="xl24"/>
    <w:basedOn w:val="a"/>
    <w:qFormat/>
    <w:rsid w:val="00853029"/>
    <w:pPr>
      <w:widowControl/>
      <w:spacing w:before="100" w:beforeAutospacing="1" w:after="100" w:afterAutospacing="1"/>
      <w:jc w:val="center"/>
      <w:textAlignment w:val="center"/>
    </w:pPr>
    <w:rPr>
      <w:rFonts w:ascii="宋体" w:hAnsi="宋体"/>
      <w:kern w:val="0"/>
      <w:sz w:val="24"/>
    </w:rPr>
  </w:style>
  <w:style w:type="paragraph" w:customStyle="1" w:styleId="aff5">
    <w:name w:val="地址内"/>
    <w:basedOn w:val="a"/>
    <w:qFormat/>
    <w:rsid w:val="00853029"/>
    <w:rPr>
      <w:szCs w:val="20"/>
    </w:rPr>
  </w:style>
  <w:style w:type="paragraph" w:customStyle="1" w:styleId="Char20">
    <w:name w:val="Char2"/>
    <w:basedOn w:val="a"/>
    <w:qFormat/>
    <w:rsid w:val="00853029"/>
    <w:rPr>
      <w:rFonts w:ascii="仿宋_GB2312" w:eastAsia="仿宋_GB2312"/>
      <w:b/>
      <w:sz w:val="32"/>
      <w:szCs w:val="32"/>
    </w:rPr>
  </w:style>
  <w:style w:type="paragraph" w:customStyle="1" w:styleId="311">
    <w:name w:val="网格表 31"/>
    <w:basedOn w:val="1"/>
    <w:next w:val="a"/>
    <w:qFormat/>
    <w:rsid w:val="00853029"/>
    <w:pPr>
      <w:widowControl/>
      <w:spacing w:before="480" w:after="0" w:line="276" w:lineRule="auto"/>
      <w:jc w:val="left"/>
      <w:outlineLvl w:val="9"/>
    </w:pPr>
    <w:rPr>
      <w:rFonts w:ascii="Cambria" w:hAnsi="Cambria"/>
      <w:color w:val="365F91"/>
      <w:kern w:val="0"/>
      <w:sz w:val="28"/>
      <w:szCs w:val="28"/>
    </w:rPr>
  </w:style>
  <w:style w:type="paragraph" w:customStyle="1" w:styleId="17">
    <w:name w:val="普通(网站)1"/>
    <w:basedOn w:val="a"/>
    <w:qFormat/>
    <w:rsid w:val="00853029"/>
    <w:pPr>
      <w:widowControl/>
      <w:spacing w:before="100" w:beforeAutospacing="1" w:after="100" w:afterAutospacing="1"/>
      <w:jc w:val="left"/>
    </w:pPr>
    <w:rPr>
      <w:rFonts w:ascii="宋体" w:hAnsi="宋体"/>
      <w:kern w:val="0"/>
      <w:sz w:val="24"/>
      <w:szCs w:val="20"/>
    </w:rPr>
  </w:style>
  <w:style w:type="paragraph" w:customStyle="1" w:styleId="xl66">
    <w:name w:val="xl66"/>
    <w:basedOn w:val="a"/>
    <w:qFormat/>
    <w:rsid w:val="00853029"/>
    <w:pPr>
      <w:widowControl/>
      <w:pBdr>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CharChar1CharCharCharCharCharCharCharChar">
    <w:name w:val="Char Char1 Char Char Char Char Char Char Char Char"/>
    <w:basedOn w:val="a"/>
    <w:qFormat/>
    <w:rsid w:val="00853029"/>
    <w:pPr>
      <w:widowControl/>
      <w:spacing w:after="160" w:line="240" w:lineRule="exact"/>
      <w:jc w:val="left"/>
    </w:pPr>
    <w:rPr>
      <w:szCs w:val="20"/>
    </w:rPr>
  </w:style>
  <w:style w:type="paragraph" w:customStyle="1" w:styleId="f1">
    <w:name w:val="f1"/>
    <w:basedOn w:val="a"/>
    <w:qFormat/>
    <w:rsid w:val="0085302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GB231215">
    <w:name w:val="样式 楷体_GB2312 小四 行距: 1.5 倍行距"/>
    <w:basedOn w:val="a"/>
    <w:uiPriority w:val="99"/>
    <w:qFormat/>
    <w:rsid w:val="00853029"/>
    <w:pPr>
      <w:spacing w:line="360" w:lineRule="auto"/>
      <w:ind w:firstLineChars="200" w:firstLine="200"/>
    </w:pPr>
    <w:rPr>
      <w:rFonts w:ascii="楷体_GB2312" w:eastAsia="楷体_GB2312" w:cs="宋体"/>
      <w:sz w:val="24"/>
      <w:szCs w:val="20"/>
    </w:rPr>
  </w:style>
  <w:style w:type="paragraph" w:customStyle="1" w:styleId="27">
    <w:name w:val="正文（首行缩进2字符）"/>
    <w:basedOn w:val="a"/>
    <w:uiPriority w:val="99"/>
    <w:qFormat/>
    <w:rsid w:val="00853029"/>
    <w:pPr>
      <w:spacing w:line="360" w:lineRule="auto"/>
      <w:ind w:firstLineChars="200" w:firstLine="480"/>
    </w:pPr>
    <w:rPr>
      <w:kern w:val="0"/>
      <w:sz w:val="24"/>
    </w:rPr>
  </w:style>
  <w:style w:type="character" w:customStyle="1" w:styleId="28">
    <w:name w:val="未处理的提及2"/>
    <w:basedOn w:val="a0"/>
    <w:uiPriority w:val="99"/>
    <w:semiHidden/>
    <w:unhideWhenUsed/>
    <w:qFormat/>
    <w:rsid w:val="00853029"/>
    <w:rPr>
      <w:color w:val="605E5C"/>
      <w:shd w:val="clear" w:color="auto" w:fill="E1DFDD"/>
    </w:rPr>
  </w:style>
  <w:style w:type="paragraph" w:customStyle="1" w:styleId="TableParagraph">
    <w:name w:val="Table Paragraph"/>
    <w:basedOn w:val="a"/>
    <w:qFormat/>
    <w:rsid w:val="00853029"/>
    <w:rPr>
      <w:rFonts w:ascii="宋体" w:hAnsi="宋体" w:cs="宋体"/>
      <w:lang w:val="zh-CN"/>
    </w:rPr>
  </w:style>
  <w:style w:type="paragraph" w:customStyle="1" w:styleId="BodyTextIndent">
    <w:name w:val="BodyTextIndent"/>
    <w:basedOn w:val="a"/>
    <w:next w:val="a"/>
    <w:qFormat/>
    <w:rsid w:val="00853029"/>
    <w:pPr>
      <w:spacing w:after="120"/>
      <w:ind w:leftChars="200" w:left="420"/>
    </w:pPr>
  </w:style>
  <w:style w:type="paragraph" w:styleId="aff6">
    <w:name w:val="List Paragraph"/>
    <w:basedOn w:val="a"/>
    <w:uiPriority w:val="99"/>
    <w:qFormat/>
    <w:rsid w:val="00853029"/>
    <w:pPr>
      <w:adjustRightInd w:val="0"/>
      <w:spacing w:line="360" w:lineRule="auto"/>
      <w:ind w:firstLineChars="200" w:firstLine="420"/>
      <w:jc w:val="left"/>
      <w:textAlignment w:val="baseline"/>
    </w:pPr>
    <w:rPr>
      <w:rFonts w:ascii="Calibri" w:hAnsi="Calibri"/>
      <w:szCs w:val="21"/>
    </w:rPr>
  </w:style>
  <w:style w:type="paragraph" w:customStyle="1" w:styleId="aff7">
    <w:name w:val="*正文"/>
    <w:basedOn w:val="a"/>
    <w:qFormat/>
    <w:rsid w:val="00853029"/>
    <w:pPr>
      <w:widowControl/>
      <w:spacing w:line="360" w:lineRule="auto"/>
      <w:ind w:firstLineChars="200" w:firstLine="200"/>
    </w:pPr>
    <w:rPr>
      <w:rFonts w:ascii="宋体" w:hAnsi="宋体"/>
      <w:kern w:val="0"/>
      <w:sz w:val="24"/>
    </w:rPr>
  </w:style>
  <w:style w:type="character" w:customStyle="1" w:styleId="font131">
    <w:name w:val="font131"/>
    <w:basedOn w:val="a0"/>
    <w:qFormat/>
    <w:rsid w:val="00853029"/>
    <w:rPr>
      <w:rFonts w:ascii="Times New Roman" w:hAnsi="Times New Roman" w:cs="Times New Roman" w:hint="default"/>
      <w:b/>
      <w:bCs/>
      <w:color w:val="000000"/>
      <w:sz w:val="24"/>
      <w:szCs w:val="24"/>
      <w:u w:val="none"/>
    </w:rPr>
  </w:style>
  <w:style w:type="character" w:customStyle="1" w:styleId="font61">
    <w:name w:val="font61"/>
    <w:basedOn w:val="a0"/>
    <w:qFormat/>
    <w:rsid w:val="00853029"/>
    <w:rPr>
      <w:rFonts w:ascii="宋体" w:eastAsia="宋体" w:hAnsi="宋体" w:cs="宋体" w:hint="eastAsia"/>
      <w:b/>
      <w:bCs/>
      <w:color w:val="000000"/>
      <w:sz w:val="24"/>
      <w:szCs w:val="24"/>
      <w:u w:val="none"/>
    </w:rPr>
  </w:style>
  <w:style w:type="character" w:customStyle="1" w:styleId="font141">
    <w:name w:val="font141"/>
    <w:basedOn w:val="a0"/>
    <w:qFormat/>
    <w:rsid w:val="00853029"/>
    <w:rPr>
      <w:rFonts w:ascii="宋体" w:eastAsia="宋体" w:hAnsi="宋体" w:cs="宋体" w:hint="eastAsia"/>
      <w:color w:val="000000"/>
      <w:sz w:val="20"/>
      <w:szCs w:val="20"/>
      <w:u w:val="none"/>
    </w:rPr>
  </w:style>
  <w:style w:type="character" w:customStyle="1" w:styleId="font91">
    <w:name w:val="font91"/>
    <w:basedOn w:val="a0"/>
    <w:qFormat/>
    <w:rsid w:val="00853029"/>
    <w:rPr>
      <w:rFonts w:ascii="Times New Roman" w:hAnsi="Times New Roman" w:cs="Times New Roman" w:hint="default"/>
      <w:color w:val="000000"/>
      <w:sz w:val="20"/>
      <w:szCs w:val="20"/>
      <w:u w:val="none"/>
    </w:rPr>
  </w:style>
  <w:style w:type="character" w:customStyle="1" w:styleId="font101">
    <w:name w:val="font101"/>
    <w:basedOn w:val="a0"/>
    <w:qFormat/>
    <w:rsid w:val="00853029"/>
    <w:rPr>
      <w:rFonts w:ascii="宋体" w:eastAsia="宋体" w:hAnsi="宋体" w:cs="宋体" w:hint="eastAsia"/>
      <w:color w:val="000000"/>
      <w:sz w:val="20"/>
      <w:szCs w:val="20"/>
      <w:u w:val="none"/>
    </w:rPr>
  </w:style>
  <w:style w:type="paragraph" w:customStyle="1" w:styleId="Flietext">
    <w:name w:val="Fließtext"/>
    <w:basedOn w:val="a"/>
    <w:qFormat/>
    <w:rsid w:val="00853029"/>
    <w:pPr>
      <w:overflowPunct w:val="0"/>
      <w:autoSpaceDE w:val="0"/>
      <w:autoSpaceDN w:val="0"/>
      <w:adjustRightInd w:val="0"/>
      <w:textAlignment w:val="baseline"/>
    </w:pPr>
    <w:rPr>
      <w:kern w:val="28"/>
      <w:szCs w:val="20"/>
    </w:rPr>
  </w:style>
  <w:style w:type="paragraph" w:customStyle="1" w:styleId="29">
    <w:name w:val="纯文本2"/>
    <w:qFormat/>
    <w:rsid w:val="00853029"/>
    <w:pPr>
      <w:spacing w:beforeLines="50" w:afterLines="50" w:line="400" w:lineRule="exact"/>
    </w:pPr>
    <w:rPr>
      <w:rFonts w:ascii="宋体" w:hAnsi="Courier New"/>
      <w:kern w:val="2"/>
      <w:sz w:val="24"/>
      <w:szCs w:val="24"/>
    </w:rPr>
  </w:style>
  <w:style w:type="paragraph" w:customStyle="1" w:styleId="Style3">
    <w:name w:val="_Style 3"/>
    <w:uiPriority w:val="1"/>
    <w:qFormat/>
    <w:rsid w:val="00853029"/>
    <w:pPr>
      <w:widowControl w:val="0"/>
      <w:jc w:val="both"/>
    </w:pPr>
    <w:rPr>
      <w:kern w:val="2"/>
      <w:sz w:val="21"/>
      <w:szCs w:val="22"/>
    </w:rPr>
  </w:style>
  <w:style w:type="character" w:customStyle="1" w:styleId="Char12">
    <w:name w:val="正文文本缩进 Char1"/>
    <w:qFormat/>
    <w:rsid w:val="009F311D"/>
    <w:rPr>
      <w:rFonts w:ascii="宋体" w:eastAsia="宋体" w:hAnsi="Times New Roman" w:cs="Times New Roman"/>
      <w:spacing w:val="-4"/>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6" Type="http://schemas.openxmlformats.org/officeDocument/2006/relationships/header" Target="header3.xml"/><Relationship Id="rId107" Type="http://schemas.openxmlformats.org/officeDocument/2006/relationships/image" Target="media/image89.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footer" Target="footer7.xm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footer" Target="footer8.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jpeg"/><Relationship Id="rId49" Type="http://schemas.openxmlformats.org/officeDocument/2006/relationships/image" Target="media/image31.png"/><Relationship Id="rId114" Type="http://schemas.openxmlformats.org/officeDocument/2006/relationships/image" Target="media/image96.jpe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0.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1.jpeg"/><Relationship Id="rId109" Type="http://schemas.openxmlformats.org/officeDocument/2006/relationships/image" Target="media/image91.pn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jpeg"/><Relationship Id="rId125" Type="http://schemas.openxmlformats.org/officeDocument/2006/relationships/image" Target="media/image107.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6.xml"/><Relationship Id="rId14" Type="http://schemas.openxmlformats.org/officeDocument/2006/relationships/hyperlink" Target="https://help.zcygov.cn/web/site_2/2018/11-29/2452.html&#65292;&#23436;&#25104;CA&#25968;&#23383;&#35777;&#20070;&#21150;&#29702;&#39044;&#35745;&#20108;&#21608;&#24038;&#21491;&#65292;&#35831;&#25237;&#26631;&#20154;&#33258;&#34892;&#25226;&#25569;&#26102;&#38388;&#65289;&#12290;&#22240;&#26410;&#27880;&#20876;&#20837;&#24211;&#12289;&#26410;&#21150;&#29702;CA&#25968;&#23383;&#35777;&#20070;&#31561;&#21407;&#22240;&#36896;&#25104;&#26080;&#27861;&#33719;&#21462;&#37319;&#36141;&#25991;&#20214;&#12289;&#26080;&#27861;&#25237;&#26631;&#25110;&#25237;&#26631;&#22833;&#36133;&#31561;&#21518;&#26524;&#30001;&#25237;&#26631;&#20154;&#33258;&#34892;&#25215;&#25285;&#12290;"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jpeg"/><Relationship Id="rId116" Type="http://schemas.openxmlformats.org/officeDocument/2006/relationships/image" Target="media/image98.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67</Pages>
  <Words>6592</Words>
  <Characters>37581</Characters>
  <Application>Microsoft Office Word</Application>
  <DocSecurity>0</DocSecurity>
  <Lines>313</Lines>
  <Paragraphs>88</Paragraphs>
  <ScaleCrop>false</ScaleCrop>
  <Company>青鸟杭办</Company>
  <LinksUpToDate>false</LinksUpToDate>
  <CharactersWithSpaces>44085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北仑区湿地保护规划项目</dc:title>
  <dc:creator>黄旭明</dc:creator>
  <cp:lastModifiedBy>宁波和丰建设项目管理有限公司</cp:lastModifiedBy>
  <cp:revision>7</cp:revision>
  <cp:lastPrinted>2022-04-01T09:08:00Z</cp:lastPrinted>
  <dcterms:created xsi:type="dcterms:W3CDTF">2023-03-07T06:19:00Z</dcterms:created>
  <dcterms:modified xsi:type="dcterms:W3CDTF">2023-03-08T06:52:00Z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F48D8591CF69406DB90B8FD9E9F779BB</vt:lpwstr>
  </property>
  <property fmtid="{D5CDD505-2E9C-101B-9397-08002B2CF9AE}" pid="4" name="commondata">
    <vt:lpwstr>eyJoZGlkIjoiZmQ2ODAzYzZiMzVmMzRkZDMwM2JiNzM5ZDAwODVhMDMifQ==</vt:lpwstr>
  </property>
</Properties>
</file>