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D4F9F">
      <w:pPr>
        <w:spacing w:line="360" w:lineRule="auto"/>
        <w:jc w:val="center"/>
        <w:rPr>
          <w:rFonts w:cs="仿宋_GB2312" w:asciiTheme="minorEastAsia" w:hAnsiTheme="minorEastAsia" w:eastAsiaTheme="minorEastAsia"/>
          <w:b/>
          <w:color w:val="auto"/>
          <w:sz w:val="24"/>
          <w:highlight w:val="none"/>
        </w:rPr>
      </w:pPr>
    </w:p>
    <w:p w14:paraId="30C6D025">
      <w:pPr>
        <w:spacing w:line="360" w:lineRule="auto"/>
        <w:jc w:val="center"/>
        <w:rPr>
          <w:rFonts w:cs="仿宋_GB2312" w:asciiTheme="minorEastAsia" w:hAnsiTheme="minorEastAsia" w:eastAsiaTheme="minorEastAsia"/>
          <w:b/>
          <w:color w:val="auto"/>
          <w:sz w:val="24"/>
          <w:highlight w:val="none"/>
        </w:rPr>
      </w:pPr>
    </w:p>
    <w:p w14:paraId="715637D4">
      <w:pPr>
        <w:adjustRightInd/>
        <w:spacing w:line="360" w:lineRule="auto"/>
        <w:jc w:val="center"/>
        <w:rPr>
          <w:rFonts w:cs="仿宋_GB2312" w:asciiTheme="minorEastAsia" w:hAnsiTheme="minorEastAsia" w:eastAsiaTheme="minorEastAsia"/>
          <w:b/>
          <w:color w:val="auto"/>
          <w:sz w:val="44"/>
          <w:szCs w:val="44"/>
          <w:highlight w:val="none"/>
        </w:rPr>
      </w:pPr>
    </w:p>
    <w:p w14:paraId="666AD600">
      <w:pPr>
        <w:adjustRightInd/>
        <w:spacing w:line="360" w:lineRule="auto"/>
        <w:jc w:val="center"/>
        <w:rPr>
          <w:rFonts w:cs="仿宋_GB2312" w:asciiTheme="minorEastAsia" w:hAnsiTheme="minorEastAsia" w:eastAsiaTheme="minorEastAsia"/>
          <w:b/>
          <w:color w:val="auto"/>
          <w:sz w:val="44"/>
          <w:szCs w:val="44"/>
          <w:highlight w:val="none"/>
        </w:rPr>
      </w:pPr>
    </w:p>
    <w:p w14:paraId="6D3AD35A">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宁波市海曙区第三医院</w:t>
      </w:r>
    </w:p>
    <w:p w14:paraId="2EBB142F">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2025年度职工疗休养服务项目</w:t>
      </w:r>
    </w:p>
    <w:p w14:paraId="32E739D7">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88120BC">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9E95797">
      <w:pPr>
        <w:snapToGrid w:val="0"/>
        <w:spacing w:line="360" w:lineRule="auto"/>
        <w:jc w:val="center"/>
        <w:rPr>
          <w:rFonts w:cs="仿宋_GB2312" w:asciiTheme="minorEastAsia" w:hAnsiTheme="minorEastAsia" w:eastAsiaTheme="minorEastAsia"/>
          <w:color w:val="auto"/>
          <w:sz w:val="30"/>
          <w:szCs w:val="30"/>
          <w:highlight w:val="none"/>
        </w:rPr>
      </w:pPr>
    </w:p>
    <w:p w14:paraId="74C10A79">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项目编号:2025NBHSWCS332</w:t>
      </w:r>
    </w:p>
    <w:p w14:paraId="178A44FA">
      <w:pPr>
        <w:adjustRightInd/>
        <w:spacing w:line="360" w:lineRule="auto"/>
        <w:rPr>
          <w:rFonts w:cs="仿宋_GB2312" w:asciiTheme="minorEastAsia" w:hAnsiTheme="minorEastAsia" w:eastAsiaTheme="minorEastAsia"/>
          <w:color w:val="auto"/>
          <w:sz w:val="28"/>
          <w:szCs w:val="20"/>
          <w:highlight w:val="none"/>
        </w:rPr>
      </w:pPr>
    </w:p>
    <w:p w14:paraId="4BB50754">
      <w:pPr>
        <w:spacing w:line="360" w:lineRule="auto"/>
        <w:jc w:val="center"/>
        <w:rPr>
          <w:rFonts w:cs="仿宋_GB2312" w:asciiTheme="minorEastAsia" w:hAnsiTheme="minorEastAsia" w:eastAsiaTheme="minorEastAsia"/>
          <w:color w:val="auto"/>
          <w:sz w:val="24"/>
          <w:highlight w:val="none"/>
        </w:rPr>
      </w:pPr>
    </w:p>
    <w:p w14:paraId="5114A4F0">
      <w:pPr>
        <w:spacing w:line="360" w:lineRule="auto"/>
        <w:jc w:val="center"/>
        <w:rPr>
          <w:rFonts w:cs="仿宋_GB2312" w:asciiTheme="minorEastAsia" w:hAnsiTheme="minorEastAsia" w:eastAsiaTheme="minorEastAsia"/>
          <w:color w:val="auto"/>
          <w:sz w:val="24"/>
          <w:highlight w:val="none"/>
        </w:rPr>
      </w:pPr>
    </w:p>
    <w:p w14:paraId="038A53A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0FAEC44">
      <w:pPr>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采购人：宁波市海曙区第三医院</w:t>
      </w:r>
    </w:p>
    <w:p w14:paraId="364C518C">
      <w:pPr>
        <w:spacing w:line="360" w:lineRule="auto"/>
        <w:jc w:val="center"/>
        <w:rPr>
          <w:rFonts w:cs="宋体" w:asciiTheme="minorEastAsia" w:hAnsiTheme="minorEastAsia" w:eastAsiaTheme="minorEastAsia"/>
          <w:bCs/>
          <w:color w:val="auto"/>
          <w:sz w:val="32"/>
          <w:szCs w:val="32"/>
          <w:highlight w:val="none"/>
        </w:rPr>
      </w:pPr>
    </w:p>
    <w:p w14:paraId="01177861">
      <w:pPr>
        <w:spacing w:line="360" w:lineRule="auto"/>
        <w:jc w:val="center"/>
        <w:rPr>
          <w:rFonts w:cs="仿宋_GB2312"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采购代理机构：宁波中基国际招标有限公司</w:t>
      </w:r>
    </w:p>
    <w:p w14:paraId="0E89CF1C">
      <w:pPr>
        <w:snapToGrid w:val="0"/>
        <w:spacing w:line="360" w:lineRule="auto"/>
        <w:jc w:val="center"/>
        <w:rPr>
          <w:rFonts w:cs="仿宋_GB2312" w:asciiTheme="minorEastAsia" w:hAnsiTheme="minorEastAsia" w:eastAsiaTheme="minorEastAsia"/>
          <w:bCs/>
          <w:color w:val="auto"/>
          <w:sz w:val="32"/>
          <w:szCs w:val="32"/>
          <w:highlight w:val="none"/>
        </w:rPr>
      </w:pPr>
    </w:p>
    <w:p w14:paraId="4446A00F">
      <w:pPr>
        <w:snapToGrid w:val="0"/>
        <w:spacing w:line="360" w:lineRule="auto"/>
        <w:jc w:val="center"/>
        <w:rPr>
          <w:rFonts w:cs="仿宋_GB2312" w:asciiTheme="minorEastAsia" w:hAnsiTheme="minorEastAsia" w:eastAsiaTheme="minorEastAsia"/>
          <w:bCs/>
          <w:color w:val="auto"/>
          <w:sz w:val="32"/>
          <w:szCs w:val="32"/>
          <w:highlight w:val="none"/>
        </w:rPr>
      </w:pPr>
    </w:p>
    <w:p w14:paraId="0904138E">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41053C1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2485913">
      <w:pPr>
        <w:tabs>
          <w:tab w:val="left" w:pos="2268"/>
        </w:tabs>
        <w:spacing w:line="360" w:lineRule="auto"/>
        <w:jc w:val="center"/>
        <w:rPr>
          <w:rFonts w:cs="仿宋_GB2312" w:asciiTheme="minorEastAsia" w:hAnsiTheme="minorEastAsia" w:eastAsiaTheme="minorEastAsia"/>
          <w:color w:val="auto"/>
          <w:sz w:val="24"/>
          <w:highlight w:val="none"/>
        </w:rPr>
      </w:pPr>
    </w:p>
    <w:p w14:paraId="0F59CEAE">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189A7ED">
      <w:pPr>
        <w:spacing w:line="360" w:lineRule="auto"/>
        <w:rPr>
          <w:rFonts w:cs="仿宋_GB2312" w:asciiTheme="minorEastAsia" w:hAnsiTheme="minorEastAsia" w:eastAsiaTheme="minorEastAsia"/>
          <w:color w:val="auto"/>
          <w:sz w:val="32"/>
          <w:szCs w:val="32"/>
          <w:highlight w:val="none"/>
        </w:rPr>
      </w:pPr>
    </w:p>
    <w:p w14:paraId="4880238C">
      <w:pPr>
        <w:spacing w:line="360" w:lineRule="auto"/>
        <w:rPr>
          <w:rFonts w:cs="仿宋_GB2312" w:asciiTheme="minorEastAsia" w:hAnsiTheme="minorEastAsia" w:eastAsiaTheme="minorEastAsia"/>
          <w:color w:val="auto"/>
          <w:sz w:val="32"/>
          <w:szCs w:val="32"/>
          <w:highlight w:val="none"/>
        </w:rPr>
      </w:pPr>
    </w:p>
    <w:p w14:paraId="697A719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500A894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10C479B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0E7D16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7A622A4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6E6B323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1702F12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BF3552E">
      <w:pPr>
        <w:spacing w:line="360" w:lineRule="auto"/>
        <w:ind w:firstLine="1280" w:firstLineChars="400"/>
        <w:rPr>
          <w:rFonts w:cs="仿宋_GB2312" w:asciiTheme="minorEastAsia" w:hAnsiTheme="minorEastAsia" w:eastAsiaTheme="minorEastAsia"/>
          <w:color w:val="auto"/>
          <w:sz w:val="32"/>
          <w:szCs w:val="32"/>
          <w:highlight w:val="none"/>
        </w:rPr>
      </w:pPr>
      <w:bookmarkStart w:id="1" w:name="_Hlt91233176"/>
      <w:bookmarkEnd w:id="1"/>
      <w:bookmarkStart w:id="2" w:name="_Toc91899869"/>
      <w:r>
        <w:rPr>
          <w:rFonts w:hint="eastAsia" w:cs="仿宋_GB2312" w:asciiTheme="minorEastAsia" w:hAnsiTheme="minorEastAsia" w:eastAsiaTheme="minorEastAsia"/>
          <w:color w:val="auto"/>
          <w:sz w:val="32"/>
          <w:szCs w:val="32"/>
          <w:highlight w:val="none"/>
        </w:rPr>
        <w:t>第八部分      报价格式</w:t>
      </w:r>
    </w:p>
    <w:p w14:paraId="35BB3445">
      <w:pPr>
        <w:spacing w:line="360" w:lineRule="auto"/>
        <w:ind w:firstLine="549" w:firstLineChars="229"/>
        <w:rPr>
          <w:rFonts w:cs="仿宋_GB2312" w:asciiTheme="minorEastAsia" w:hAnsiTheme="minorEastAsia" w:eastAsiaTheme="minorEastAsia"/>
          <w:color w:val="auto"/>
          <w:sz w:val="24"/>
          <w:highlight w:val="none"/>
        </w:rPr>
      </w:pPr>
    </w:p>
    <w:p w14:paraId="6F7858C0">
      <w:pPr>
        <w:spacing w:line="360" w:lineRule="auto"/>
        <w:ind w:firstLine="549" w:firstLineChars="229"/>
        <w:rPr>
          <w:rFonts w:cs="仿宋_GB2312" w:asciiTheme="minorEastAsia" w:hAnsiTheme="minorEastAsia" w:eastAsiaTheme="minorEastAsia"/>
          <w:color w:val="auto"/>
          <w:sz w:val="24"/>
          <w:highlight w:val="none"/>
        </w:rPr>
      </w:pPr>
    </w:p>
    <w:p w14:paraId="5C1282B9">
      <w:pPr>
        <w:spacing w:line="360" w:lineRule="auto"/>
        <w:ind w:firstLine="549" w:firstLineChars="229"/>
        <w:rPr>
          <w:rFonts w:cs="仿宋_GB2312" w:asciiTheme="minorEastAsia" w:hAnsiTheme="minorEastAsia" w:eastAsiaTheme="minorEastAsia"/>
          <w:color w:val="auto"/>
          <w:sz w:val="24"/>
          <w:highlight w:val="none"/>
        </w:rPr>
      </w:pPr>
    </w:p>
    <w:p w14:paraId="6B41B2EA">
      <w:pPr>
        <w:spacing w:line="360" w:lineRule="auto"/>
        <w:ind w:firstLine="549" w:firstLineChars="229"/>
        <w:rPr>
          <w:rFonts w:cs="仿宋_GB2312" w:asciiTheme="minorEastAsia" w:hAnsiTheme="minorEastAsia" w:eastAsiaTheme="minorEastAsia"/>
          <w:color w:val="auto"/>
          <w:sz w:val="24"/>
          <w:highlight w:val="none"/>
        </w:rPr>
      </w:pPr>
    </w:p>
    <w:p w14:paraId="0576FEF1">
      <w:pPr>
        <w:spacing w:line="360" w:lineRule="auto"/>
        <w:ind w:firstLine="549" w:firstLineChars="229"/>
        <w:rPr>
          <w:rFonts w:cs="仿宋_GB2312" w:asciiTheme="minorEastAsia" w:hAnsiTheme="minorEastAsia" w:eastAsiaTheme="minorEastAsia"/>
          <w:color w:val="auto"/>
          <w:sz w:val="24"/>
          <w:highlight w:val="none"/>
        </w:rPr>
      </w:pPr>
    </w:p>
    <w:p w14:paraId="6B112ADE">
      <w:pPr>
        <w:spacing w:line="360" w:lineRule="auto"/>
        <w:ind w:firstLine="549" w:firstLineChars="229"/>
        <w:rPr>
          <w:rFonts w:cs="仿宋_GB2312" w:asciiTheme="minorEastAsia" w:hAnsiTheme="minorEastAsia" w:eastAsiaTheme="minorEastAsia"/>
          <w:color w:val="auto"/>
          <w:sz w:val="24"/>
          <w:highlight w:val="none"/>
        </w:rPr>
      </w:pPr>
    </w:p>
    <w:p w14:paraId="77F6BD19">
      <w:pPr>
        <w:spacing w:line="360" w:lineRule="auto"/>
        <w:ind w:firstLine="549" w:firstLineChars="229"/>
        <w:rPr>
          <w:rFonts w:cs="仿宋_GB2312" w:asciiTheme="minorEastAsia" w:hAnsiTheme="minorEastAsia" w:eastAsiaTheme="minorEastAsia"/>
          <w:color w:val="auto"/>
          <w:sz w:val="24"/>
          <w:highlight w:val="none"/>
        </w:rPr>
      </w:pPr>
    </w:p>
    <w:p w14:paraId="4FEC66DB">
      <w:pPr>
        <w:spacing w:line="360" w:lineRule="auto"/>
        <w:ind w:firstLine="549" w:firstLineChars="229"/>
        <w:rPr>
          <w:rFonts w:cs="仿宋_GB2312" w:asciiTheme="minorEastAsia" w:hAnsiTheme="minorEastAsia" w:eastAsiaTheme="minorEastAsia"/>
          <w:color w:val="auto"/>
          <w:sz w:val="24"/>
          <w:highlight w:val="none"/>
        </w:rPr>
      </w:pPr>
    </w:p>
    <w:p w14:paraId="1BA0F750">
      <w:pPr>
        <w:spacing w:line="360" w:lineRule="auto"/>
        <w:ind w:firstLine="549" w:firstLineChars="229"/>
        <w:rPr>
          <w:rFonts w:cs="仿宋_GB2312" w:asciiTheme="minorEastAsia" w:hAnsiTheme="minorEastAsia" w:eastAsiaTheme="minorEastAsia"/>
          <w:color w:val="auto"/>
          <w:sz w:val="24"/>
          <w:highlight w:val="none"/>
        </w:rPr>
      </w:pPr>
    </w:p>
    <w:p w14:paraId="5C5B16AA">
      <w:pPr>
        <w:spacing w:line="360" w:lineRule="auto"/>
        <w:ind w:firstLine="549" w:firstLineChars="229"/>
        <w:rPr>
          <w:rFonts w:cs="仿宋_GB2312" w:asciiTheme="minorEastAsia" w:hAnsiTheme="minorEastAsia" w:eastAsiaTheme="minorEastAsia"/>
          <w:color w:val="auto"/>
          <w:sz w:val="24"/>
          <w:highlight w:val="none"/>
        </w:rPr>
      </w:pPr>
    </w:p>
    <w:p w14:paraId="492B4441">
      <w:pPr>
        <w:spacing w:line="360" w:lineRule="auto"/>
        <w:ind w:firstLine="549" w:firstLineChars="229"/>
        <w:rPr>
          <w:rFonts w:cs="仿宋_GB2312" w:asciiTheme="minorEastAsia" w:hAnsiTheme="minorEastAsia" w:eastAsiaTheme="minorEastAsia"/>
          <w:color w:val="auto"/>
          <w:sz w:val="24"/>
          <w:highlight w:val="none"/>
        </w:rPr>
      </w:pPr>
    </w:p>
    <w:p w14:paraId="43ECF598">
      <w:pPr>
        <w:spacing w:line="360" w:lineRule="auto"/>
        <w:ind w:firstLine="549" w:firstLineChars="229"/>
        <w:rPr>
          <w:rFonts w:cs="仿宋_GB2312" w:asciiTheme="minorEastAsia" w:hAnsiTheme="minorEastAsia" w:eastAsiaTheme="minorEastAsia"/>
          <w:color w:val="auto"/>
          <w:sz w:val="24"/>
          <w:highlight w:val="none"/>
        </w:rPr>
      </w:pPr>
    </w:p>
    <w:p w14:paraId="7D74F266">
      <w:pPr>
        <w:spacing w:line="360" w:lineRule="auto"/>
        <w:rPr>
          <w:rFonts w:cs="仿宋_GB2312" w:asciiTheme="minorEastAsia" w:hAnsiTheme="minorEastAsia" w:eastAsiaTheme="minorEastAsia"/>
          <w:color w:val="auto"/>
          <w:sz w:val="24"/>
          <w:highlight w:val="none"/>
        </w:rPr>
      </w:pPr>
    </w:p>
    <w:p w14:paraId="7F162A4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7CF699CF">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36F25CF6">
      <w:pPr>
        <w:spacing w:line="360" w:lineRule="auto"/>
        <w:rPr>
          <w:rFonts w:asciiTheme="minorEastAsia" w:hAnsiTheme="minorEastAsia" w:eastAsiaTheme="minorEastAsia"/>
          <w:color w:val="auto"/>
          <w:sz w:val="24"/>
          <w:highlight w:val="none"/>
        </w:rPr>
      </w:pPr>
    </w:p>
    <w:p w14:paraId="5DDE6A6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C23669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宁波市海曙区第三医院2025年度职工疗休养服务项目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w:t>
      </w:r>
      <w:bookmarkStart w:id="74" w:name="_GoBack"/>
      <w:bookmarkEnd w:id="74"/>
      <w:r>
        <w:rPr>
          <w:rFonts w:hint="eastAsia" w:asciiTheme="minorEastAsia" w:hAnsiTheme="minorEastAsia" w:eastAsiaTheme="minorEastAsia"/>
          <w:color w:val="auto"/>
          <w:sz w:val="24"/>
          <w:highlight w:val="none"/>
        </w:rPr>
        <w:t>取采购文件，并于</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4FEB9488">
      <w:pPr>
        <w:spacing w:line="360" w:lineRule="auto"/>
        <w:rPr>
          <w:rFonts w:asciiTheme="minorEastAsia" w:hAnsiTheme="minorEastAsia" w:eastAsiaTheme="minorEastAsia"/>
          <w:color w:val="auto"/>
          <w:sz w:val="24"/>
          <w:highlight w:val="none"/>
        </w:rPr>
      </w:pPr>
    </w:p>
    <w:p w14:paraId="5B925067">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28359012"/>
      <w:bookmarkStart w:id="12" w:name="_Toc35393629"/>
      <w:bookmarkStart w:id="13" w:name="_Toc28359089"/>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3AABBA5A">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2025NBHSWCS332</w:t>
      </w:r>
    </w:p>
    <w:p w14:paraId="24362674">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rPr>
        <w:t>宁波市海曙区第三医院2025年度职工疗休养服务项目</w:t>
      </w:r>
    </w:p>
    <w:p w14:paraId="118BC6F3">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1EDA8FD">
      <w:pPr>
        <w:spacing w:line="360" w:lineRule="auto"/>
        <w:ind w:firstLine="482" w:firstLineChars="200"/>
        <w:rPr>
          <w:rFonts w:asciiTheme="minorEastAsia" w:hAnsiTheme="minorEastAsia" w:eastAsiaTheme="minorEastAsia"/>
          <w:b w:val="0"/>
          <w:bCs/>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978000.00</w:t>
      </w:r>
      <w:r>
        <w:rPr>
          <w:rFonts w:hint="eastAsia" w:asciiTheme="minorEastAsia" w:hAnsiTheme="minorEastAsia" w:eastAsiaTheme="minorEastAsia"/>
          <w:b w:val="0"/>
          <w:bCs/>
          <w:color w:val="auto"/>
          <w:sz w:val="24"/>
          <w:highlight w:val="none"/>
        </w:rPr>
        <w:t xml:space="preserve"> </w:t>
      </w:r>
    </w:p>
    <w:p w14:paraId="0740A34D">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942000.00</w:t>
      </w:r>
      <w:r>
        <w:rPr>
          <w:rFonts w:hint="eastAsia" w:asciiTheme="minorEastAsia" w:hAnsiTheme="minorEastAsia" w:eastAsiaTheme="minorEastAsia"/>
          <w:b w:val="0"/>
          <w:bCs/>
          <w:color w:val="auto"/>
          <w:sz w:val="24"/>
          <w:highlight w:val="none"/>
        </w:rPr>
        <w:t xml:space="preserve"> </w:t>
      </w:r>
    </w:p>
    <w:p w14:paraId="38527FD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0418BE86">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Cs/>
          <w:color w:val="auto"/>
          <w:sz w:val="24"/>
          <w:highlight w:val="none"/>
        </w:rPr>
        <w:t>职工疗休养服务</w:t>
      </w:r>
    </w:p>
    <w:p w14:paraId="3BD35FF8">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Cs/>
          <w:color w:val="auto"/>
          <w:sz w:val="24"/>
          <w:highlight w:val="none"/>
        </w:rPr>
        <w:t>1</w:t>
      </w:r>
    </w:p>
    <w:p w14:paraId="23CA92A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rPr>
        <w:t xml:space="preserve"> </w:t>
      </w:r>
      <w:r>
        <w:rPr>
          <w:rFonts w:hint="eastAsia" w:asciiTheme="minorEastAsia" w:hAnsiTheme="minorEastAsia" w:eastAsiaTheme="minorEastAsia"/>
          <w:b w:val="0"/>
          <w:bCs/>
          <w:color w:val="auto"/>
          <w:sz w:val="24"/>
          <w:highlight w:val="none"/>
          <w:lang w:val="en-US" w:eastAsia="zh-CN"/>
        </w:rPr>
        <w:t>978000.00</w:t>
      </w:r>
    </w:p>
    <w:p w14:paraId="151905B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r>
        <w:rPr>
          <w:rFonts w:hint="eastAsia" w:asciiTheme="minorEastAsia" w:hAnsiTheme="minorEastAsia" w:eastAsiaTheme="minorEastAsia"/>
          <w:bCs/>
          <w:color w:val="auto"/>
          <w:sz w:val="24"/>
          <w:highlight w:val="none"/>
        </w:rPr>
        <w:t>项</w:t>
      </w:r>
    </w:p>
    <w:p w14:paraId="78A5006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Cs/>
          <w:color w:val="auto"/>
          <w:sz w:val="24"/>
          <w:highlight w:val="none"/>
        </w:rPr>
        <w:t>选取1家疗休养承办单位负责提供职工疗休养策划、线路安排、服务保障、费用控制等一系列相关服务；具体详见磋商文件。</w:t>
      </w:r>
    </w:p>
    <w:p w14:paraId="2B1171E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rPr>
        <w:t>服务期限为自合同签订之日起至2025年12月31日止。</w:t>
      </w:r>
    </w:p>
    <w:p w14:paraId="651A83CC">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合同履行期限：自合同签订生效后开始至双方合同义务完全履行后截止。</w:t>
      </w:r>
    </w:p>
    <w:p w14:paraId="6B09D74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cs="Segoe UI Symbol" w:eastAsiaTheme="minorEastAsia"/>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Theme="minorEastAsia"/>
              <w:b/>
              <w:color w:val="auto"/>
              <w:sz w:val="24"/>
              <w:highlight w:val="none"/>
            </w:rPr>
            <w:t>☐</w:t>
          </w:r>
        </w:sdtContent>
      </w:sdt>
      <w:r>
        <w:rPr>
          <w:rFonts w:hint="eastAsia" w:asciiTheme="minorEastAsia" w:hAnsiTheme="minorEastAsia" w:eastAsiaTheme="minorEastAsia"/>
          <w:b/>
          <w:color w:val="auto"/>
          <w:sz w:val="24"/>
          <w:highlight w:val="none"/>
        </w:rPr>
        <w:t>否。</w:t>
      </w:r>
    </w:p>
    <w:p w14:paraId="304188B2">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28359013"/>
      <w:bookmarkStart w:id="17" w:name="_Toc35393630"/>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6389392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5D63E70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2.落实政府采购政策需满足的资格要求：本项目</w:t>
      </w:r>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门面向中小企业，即服务全部由符合政策要求的中小企业承接，提供中小企业声明函；</w:t>
      </w:r>
    </w:p>
    <w:p w14:paraId="4CC1DF7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3.本项目的特定资格要求：供应商须具有有效的《旅行社业务经营许可证》；</w:t>
      </w:r>
    </w:p>
    <w:p w14:paraId="4739574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D6BE95">
      <w:pPr>
        <w:spacing w:line="360" w:lineRule="auto"/>
        <w:ind w:firstLine="482" w:firstLineChars="200"/>
        <w:rPr>
          <w:rFonts w:cs="宋体" w:asciiTheme="minorEastAsia" w:hAnsiTheme="minorEastAsia" w:eastAsiaTheme="minorEastAsia"/>
          <w:b/>
          <w:bCs/>
          <w:color w:val="auto"/>
          <w:sz w:val="24"/>
          <w:highlight w:val="none"/>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1052136C">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27</w:t>
      </w:r>
      <w:r>
        <w:rPr>
          <w:rFonts w:hint="eastAsia" w:cs="宋体" w:asciiTheme="minorEastAsia" w:hAnsiTheme="minorEastAsia" w:eastAsiaTheme="minorEastAsia"/>
          <w:color w:val="auto"/>
          <w:sz w:val="24"/>
          <w:highlight w:val="none"/>
        </w:rPr>
        <w:t>日至2025年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379720F9">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Cs/>
          <w:color w:val="auto"/>
          <w:sz w:val="24"/>
          <w:highlight w:val="none"/>
        </w:rPr>
        <w:t>https://www.zcygov.cn/</w:t>
      </w:r>
      <w:r>
        <w:rPr>
          <w:rStyle w:val="68"/>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18DD63A5">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F126EBA">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1693E6D3">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28359015"/>
      <w:bookmarkStart w:id="24" w:name="_Toc35393632"/>
      <w:bookmarkStart w:id="25" w:name="_Toc35393801"/>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5FFD93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w:t>
      </w:r>
    </w:p>
    <w:p w14:paraId="4AED99A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Cs/>
          <w:color w:val="auto"/>
          <w:sz w:val="24"/>
          <w:highlight w:val="none"/>
        </w:rPr>
        <w:t>。</w:t>
      </w:r>
    </w:p>
    <w:p w14:paraId="496FB190">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17AB421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w:t>
      </w:r>
    </w:p>
    <w:p w14:paraId="35038BF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2E2909E7">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28359017"/>
      <w:bookmarkStart w:id="33" w:name="_Toc35393803"/>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0A6942A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86E76FF">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0D84E4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E43D73">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7D28074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0B1792F7">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 xml:space="preserve">电子交易的说明: </w:t>
      </w:r>
    </w:p>
    <w:p w14:paraId="76A0F223">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4BF9F3C8">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2DBF3E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4328002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p>
    <w:p w14:paraId="78512A7D">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4B8A1914">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0785DE74">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09ACFA28">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96DE16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01D30117">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7" w:name="_Toc35393636"/>
      <w:bookmarkStart w:id="38" w:name="_Toc28359018"/>
      <w:bookmarkStart w:id="39" w:name="_Toc35393805"/>
      <w:bookmarkStart w:id="40" w:name="_Toc28359095"/>
    </w:p>
    <w:p w14:paraId="39848D3B">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政府采购(www.nbzfcg.cn)、宁波市公共资源交易电子服务系统（海曙）（https://jyxt.zwb.ningbo.gov.cn:4011/website/home）、浙江省公共资源交易服务平台（http://zjpubservice.zjzwfw.gov.cn/）和宁波中基国际招标有限公司网（www.cbbidding.com）。</w:t>
      </w:r>
    </w:p>
    <w:p w14:paraId="67A957B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（3）海曙区“政采贷”助力中小企业金融服务，有需要的中标（成交）供应商请于网站http://haishu.nbggzy.cn/tzgg/360383.jhtml办理具体业务</w:t>
      </w:r>
    </w:p>
    <w:p w14:paraId="744C9C9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（4）磋商文件公告期限与磋商公告的公告期限一致。</w:t>
      </w:r>
    </w:p>
    <w:p w14:paraId="73770EE1">
      <w:pPr>
        <w:pStyle w:val="33"/>
        <w:rPr>
          <w:rFonts w:asciiTheme="minorEastAsia" w:hAnsiTheme="minorEastAsia" w:eastAsiaTheme="minorEastAsia"/>
          <w:color w:val="auto"/>
          <w:highlight w:val="none"/>
        </w:rPr>
      </w:pPr>
    </w:p>
    <w:p w14:paraId="1EA60551">
      <w:pPr>
        <w:pStyle w:val="5"/>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1DC95FE7">
      <w:pPr>
        <w:pStyle w:val="5"/>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28359096"/>
      <w:bookmarkStart w:id="43" w:name="_Toc35393806"/>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2A8CB83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称：宁波市海曙区第三医院</w:t>
      </w:r>
    </w:p>
    <w:p w14:paraId="138EC93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址：宁波市海曙区集士港镇香雪路1027号</w:t>
      </w:r>
      <w:r>
        <w:rPr>
          <w:rFonts w:asciiTheme="minorEastAsia" w:hAnsiTheme="minorEastAsia" w:eastAsiaTheme="minorEastAsia"/>
          <w:color w:val="auto"/>
          <w:sz w:val="24"/>
          <w:highlight w:val="none"/>
        </w:rPr>
        <w:t xml:space="preserve"> </w:t>
      </w:r>
    </w:p>
    <w:p w14:paraId="1E9D9B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3B8A6D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项目联系人（询问）：陈华</w:t>
      </w:r>
    </w:p>
    <w:p w14:paraId="28D1B6D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项目联系方式（询问）：0574-55011399</w:t>
      </w:r>
    </w:p>
    <w:p w14:paraId="6D2B0BB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质疑联系人：王老师</w:t>
      </w:r>
    </w:p>
    <w:p w14:paraId="7BE2B72C">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质疑联系方式：0574-55014302</w:t>
      </w:r>
    </w:p>
    <w:p w14:paraId="54A74B7B">
      <w:pPr>
        <w:pStyle w:val="5"/>
        <w:numPr>
          <w:ilvl w:val="0"/>
          <w:numId w:val="0"/>
        </w:numPr>
        <w:ind w:left="432" w:hanging="432"/>
        <w:rPr>
          <w:rFonts w:cs="宋体" w:asciiTheme="minorEastAsia" w:hAnsiTheme="minorEastAsia" w:eastAsiaTheme="minorEastAsia"/>
          <w:color w:val="auto"/>
          <w:sz w:val="24"/>
          <w:highlight w:val="none"/>
        </w:rPr>
      </w:pPr>
      <w:bookmarkStart w:id="45" w:name="_Toc28359020"/>
      <w:bookmarkStart w:id="46" w:name="_Toc35393807"/>
      <w:bookmarkStart w:id="47" w:name="_Toc28359097"/>
      <w:bookmarkStart w:id="48" w:name="_Toc35393638"/>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485F1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称：宁波中基国际招标有限公司            </w:t>
      </w:r>
    </w:p>
    <w:p w14:paraId="4FD7E02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址：宁波市鄞州区天童南路666号中基大厦19楼</w:t>
      </w:r>
      <w:r>
        <w:rPr>
          <w:rFonts w:asciiTheme="minorEastAsia" w:hAnsiTheme="minorEastAsia" w:eastAsiaTheme="minorEastAsia"/>
          <w:color w:val="auto"/>
          <w:sz w:val="24"/>
          <w:highlight w:val="none"/>
        </w:rPr>
        <w:t xml:space="preserve"> </w:t>
      </w:r>
    </w:p>
    <w:p w14:paraId="4FC3E5B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4267F7E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项目联系人（询问）：王鸯鸯、徐承</w:t>
      </w:r>
    </w:p>
    <w:p w14:paraId="4DF35C8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项目联系方式（询问）：0574-88090157</w:t>
      </w:r>
    </w:p>
    <w:p w14:paraId="57D3FA8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质疑联系人：张亮            </w:t>
      </w:r>
    </w:p>
    <w:p w14:paraId="1131904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质疑联系方式：0574-88090213</w:t>
      </w:r>
    </w:p>
    <w:p w14:paraId="4DCA2718">
      <w:pPr>
        <w:spacing w:line="360" w:lineRule="auto"/>
        <w:rPr>
          <w:rFonts w:asciiTheme="minorEastAsia" w:hAnsiTheme="minorEastAsia" w:eastAsiaTheme="minorEastAsia"/>
          <w:b/>
          <w:color w:val="auto"/>
          <w:sz w:val="24"/>
          <w:highlight w:val="none"/>
        </w:rPr>
      </w:pPr>
      <w:bookmarkStart w:id="49" w:name="_Toc28359098"/>
      <w:bookmarkStart w:id="50" w:name="_Toc28359021"/>
      <w:bookmarkStart w:id="51" w:name="_Toc35393808"/>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7F2B7D7">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78EB307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    址：宁波市海曙区大梁街48号天之海大厦 </w:t>
      </w:r>
    </w:p>
    <w:p w14:paraId="1036F8F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传    真： /</w:t>
      </w:r>
    </w:p>
    <w:p w14:paraId="7C08A17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联系人 ：王老师</w:t>
      </w:r>
    </w:p>
    <w:p w14:paraId="603DB495">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35D983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080A601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426B4AE9">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30560856">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4E83FDF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5BFB28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0BD0AE17">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441C68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9011C9B">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04969243">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AD087EE">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6DF544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2DA360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7128AC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ED9DD1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73825BE">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F23614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10A1B9C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539EC529">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5AA10B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D65CF0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0184E68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E66EB9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C5ED6D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36B92C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87C84F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B21F6A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23ABDCE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F116DF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7AE3EE5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B8E753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A75E0F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BF7125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E9290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9A8FBD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F73E60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二、三成交候选供应商。供应商综合得分相同的则报价低者优先，报价也相同的，则由采购人抽签决定；如评审过程中出现本磋商采购文件未尽事宜，则由磋商小组讨论决定，并编写评审报告。</w:t>
      </w:r>
    </w:p>
    <w:p w14:paraId="3FB1AE48">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48AC28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172D93C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E086DC1">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934638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257B739">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357BB0C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093AC2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5F8E3AD">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63156F30">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38F260C7">
      <w:pPr>
        <w:pStyle w:val="393"/>
        <w:spacing w:before="0"/>
        <w:ind w:firstLine="0" w:firstLineChars="0"/>
        <w:rPr>
          <w:rFonts w:asciiTheme="minorEastAsia" w:hAnsiTheme="minorEastAsia" w:eastAsiaTheme="minorEastAsia"/>
          <w:b/>
          <w:color w:val="auto"/>
          <w:highlight w:val="none"/>
        </w:rPr>
      </w:pPr>
    </w:p>
    <w:p w14:paraId="2B61C6CC">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2892FE0">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BAC62">
                            <w:pPr>
                              <w:rPr>
                                <w:rFonts w:asciiTheme="minorEastAsia" w:hAnsiTheme="minorEastAsia" w:eastAsiaTheme="minorEastAsia"/>
                              </w:rPr>
                            </w:pPr>
                            <w:r>
                              <w:rPr>
                                <w:rFonts w:hint="eastAsia" w:asciiTheme="minorEastAsia" w:hAnsiTheme="minorEastAsia" w:eastAsiaTheme="minorEastAsia"/>
                              </w:rPr>
                              <w:t>验收</w:t>
                            </w:r>
                          </w:p>
                          <w:p w14:paraId="361681EE">
                            <w:pPr>
                              <w:rPr>
                                <w:rFonts w:ascii="仿宋_GB2312" w:eastAsia="仿宋_GB2312"/>
                              </w:rPr>
                            </w:pPr>
                            <w:r>
                              <w:rPr>
                                <w:rFonts w:hint="eastAsia" w:ascii="仿宋_GB2312" w:eastAsia="仿宋_GB2312"/>
                              </w:rPr>
                              <w:t>立项</w:t>
                            </w:r>
                          </w:p>
                          <w:p w14:paraId="1570FD5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21BAC62">
                      <w:pPr>
                        <w:rPr>
                          <w:rFonts w:asciiTheme="minorEastAsia" w:hAnsiTheme="minorEastAsia" w:eastAsiaTheme="minorEastAsia"/>
                        </w:rPr>
                      </w:pPr>
                      <w:r>
                        <w:rPr>
                          <w:rFonts w:hint="eastAsia" w:asciiTheme="minorEastAsia" w:hAnsiTheme="minorEastAsia" w:eastAsiaTheme="minorEastAsia"/>
                        </w:rPr>
                        <w:t>验收</w:t>
                      </w:r>
                    </w:p>
                    <w:p w14:paraId="361681EE">
                      <w:pPr>
                        <w:rPr>
                          <w:rFonts w:ascii="仿宋_GB2312" w:eastAsia="仿宋_GB2312"/>
                        </w:rPr>
                      </w:pPr>
                      <w:r>
                        <w:rPr>
                          <w:rFonts w:hint="eastAsia" w:ascii="仿宋_GB2312" w:eastAsia="仿宋_GB2312"/>
                        </w:rPr>
                        <w:t>立项</w:t>
                      </w:r>
                    </w:p>
                    <w:p w14:paraId="1570FD5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556C83">
                            <w:pPr>
                              <w:rPr>
                                <w:rFonts w:asciiTheme="minorEastAsia" w:hAnsiTheme="minorEastAsia" w:eastAsiaTheme="minorEastAsia"/>
                              </w:rPr>
                            </w:pPr>
                            <w:r>
                              <w:rPr>
                                <w:rFonts w:hint="eastAsia" w:asciiTheme="minorEastAsia" w:hAnsiTheme="minorEastAsia" w:eastAsiaTheme="minorEastAsia"/>
                              </w:rPr>
                              <w:t>履约</w:t>
                            </w:r>
                          </w:p>
                          <w:p w14:paraId="2E619C58">
                            <w:pPr>
                              <w:rPr>
                                <w:rFonts w:ascii="仿宋_GB2312" w:eastAsia="仿宋_GB2312"/>
                              </w:rPr>
                            </w:pPr>
                            <w:r>
                              <w:rPr>
                                <w:rFonts w:hint="eastAsia" w:ascii="仿宋_GB2312" w:eastAsia="仿宋_GB2312"/>
                              </w:rPr>
                              <w:t>立项</w:t>
                            </w:r>
                          </w:p>
                          <w:p w14:paraId="0D1096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1556C83">
                      <w:pPr>
                        <w:rPr>
                          <w:rFonts w:asciiTheme="minorEastAsia" w:hAnsiTheme="minorEastAsia" w:eastAsiaTheme="minorEastAsia"/>
                        </w:rPr>
                      </w:pPr>
                      <w:r>
                        <w:rPr>
                          <w:rFonts w:hint="eastAsia" w:asciiTheme="minorEastAsia" w:hAnsiTheme="minorEastAsia" w:eastAsiaTheme="minorEastAsia"/>
                        </w:rPr>
                        <w:t>履约</w:t>
                      </w:r>
                    </w:p>
                    <w:p w14:paraId="2E619C58">
                      <w:pPr>
                        <w:rPr>
                          <w:rFonts w:ascii="仿宋_GB2312" w:eastAsia="仿宋_GB2312"/>
                        </w:rPr>
                      </w:pPr>
                      <w:r>
                        <w:rPr>
                          <w:rFonts w:hint="eastAsia" w:ascii="仿宋_GB2312" w:eastAsia="仿宋_GB2312"/>
                        </w:rPr>
                        <w:t>立项</w:t>
                      </w:r>
                    </w:p>
                    <w:p w14:paraId="0D1096F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47BE06">
                            <w:pPr>
                              <w:jc w:val="center"/>
                              <w:rPr>
                                <w:rFonts w:asciiTheme="minorEastAsia" w:hAnsiTheme="minorEastAsia" w:eastAsiaTheme="minorEastAsia"/>
                              </w:rPr>
                            </w:pPr>
                            <w:r>
                              <w:rPr>
                                <w:rFonts w:hint="eastAsia" w:asciiTheme="minorEastAsia" w:hAnsiTheme="minorEastAsia" w:eastAsiaTheme="minorEastAsia"/>
                              </w:rPr>
                              <w:t>签订合同</w:t>
                            </w:r>
                          </w:p>
                          <w:p w14:paraId="00E8ECFD">
                            <w:pPr>
                              <w:rPr>
                                <w:rFonts w:ascii="仿宋_GB2312" w:eastAsia="仿宋_GB2312"/>
                              </w:rPr>
                            </w:pPr>
                            <w:r>
                              <w:rPr>
                                <w:rFonts w:hint="eastAsia" w:ascii="仿宋_GB2312" w:eastAsia="仿宋_GB2312"/>
                              </w:rPr>
                              <w:t>立项</w:t>
                            </w:r>
                          </w:p>
                          <w:p w14:paraId="1492917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47BE06">
                      <w:pPr>
                        <w:jc w:val="center"/>
                        <w:rPr>
                          <w:rFonts w:asciiTheme="minorEastAsia" w:hAnsiTheme="minorEastAsia" w:eastAsiaTheme="minorEastAsia"/>
                        </w:rPr>
                      </w:pPr>
                      <w:r>
                        <w:rPr>
                          <w:rFonts w:hint="eastAsia" w:asciiTheme="minorEastAsia" w:hAnsiTheme="minorEastAsia" w:eastAsiaTheme="minorEastAsia"/>
                        </w:rPr>
                        <w:t>签订合同</w:t>
                      </w:r>
                    </w:p>
                    <w:p w14:paraId="00E8ECFD">
                      <w:pPr>
                        <w:rPr>
                          <w:rFonts w:ascii="仿宋_GB2312" w:eastAsia="仿宋_GB2312"/>
                        </w:rPr>
                      </w:pPr>
                      <w:r>
                        <w:rPr>
                          <w:rFonts w:hint="eastAsia" w:ascii="仿宋_GB2312" w:eastAsia="仿宋_GB2312"/>
                        </w:rPr>
                        <w:t>立项</w:t>
                      </w:r>
                    </w:p>
                    <w:p w14:paraId="1492917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D0E19">
                            <w:pPr>
                              <w:rPr>
                                <w:rFonts w:asciiTheme="minorEastAsia" w:hAnsiTheme="minorEastAsia" w:eastAsiaTheme="minorEastAsia"/>
                              </w:rPr>
                            </w:pPr>
                            <w:r>
                              <w:rPr>
                                <w:rFonts w:hint="eastAsia" w:asciiTheme="minorEastAsia" w:hAnsiTheme="minorEastAsia" w:eastAsiaTheme="minorEastAsia"/>
                              </w:rPr>
                              <w:t>成交公告；成交通知书</w:t>
                            </w:r>
                          </w:p>
                          <w:p w14:paraId="6D0EC7DB">
                            <w:pPr>
                              <w:rPr>
                                <w:rFonts w:ascii="仿宋_GB2312" w:eastAsia="仿宋_GB2312"/>
                              </w:rPr>
                            </w:pPr>
                            <w:r>
                              <w:rPr>
                                <w:rFonts w:hint="eastAsia" w:ascii="仿宋_GB2312" w:eastAsia="仿宋_GB2312"/>
                              </w:rPr>
                              <w:t>立项</w:t>
                            </w:r>
                          </w:p>
                          <w:p w14:paraId="5233A9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F5D0E19">
                      <w:pPr>
                        <w:rPr>
                          <w:rFonts w:asciiTheme="minorEastAsia" w:hAnsiTheme="minorEastAsia" w:eastAsiaTheme="minorEastAsia"/>
                        </w:rPr>
                      </w:pPr>
                      <w:r>
                        <w:rPr>
                          <w:rFonts w:hint="eastAsia" w:asciiTheme="minorEastAsia" w:hAnsiTheme="minorEastAsia" w:eastAsiaTheme="minorEastAsia"/>
                        </w:rPr>
                        <w:t>成交公告；成交通知书</w:t>
                      </w:r>
                    </w:p>
                    <w:p w14:paraId="6D0EC7DB">
                      <w:pPr>
                        <w:rPr>
                          <w:rFonts w:ascii="仿宋_GB2312" w:eastAsia="仿宋_GB2312"/>
                        </w:rPr>
                      </w:pPr>
                      <w:r>
                        <w:rPr>
                          <w:rFonts w:hint="eastAsia" w:ascii="仿宋_GB2312" w:eastAsia="仿宋_GB2312"/>
                        </w:rPr>
                        <w:t>立项</w:t>
                      </w:r>
                    </w:p>
                    <w:p w14:paraId="5233A9E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C5E22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68214BE">
                            <w:pPr>
                              <w:rPr>
                                <w:rFonts w:ascii="仿宋_GB2312" w:eastAsia="仿宋_GB2312"/>
                              </w:rPr>
                            </w:pPr>
                            <w:r>
                              <w:rPr>
                                <w:rFonts w:hint="eastAsia" w:ascii="仿宋_GB2312" w:eastAsia="仿宋_GB2312"/>
                              </w:rPr>
                              <w:t>立项</w:t>
                            </w:r>
                          </w:p>
                          <w:p w14:paraId="621B54D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CC5E22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68214BE">
                      <w:pPr>
                        <w:rPr>
                          <w:rFonts w:ascii="仿宋_GB2312" w:eastAsia="仿宋_GB2312"/>
                        </w:rPr>
                      </w:pPr>
                      <w:r>
                        <w:rPr>
                          <w:rFonts w:hint="eastAsia" w:ascii="仿宋_GB2312" w:eastAsia="仿宋_GB2312"/>
                        </w:rPr>
                        <w:t>立项</w:t>
                      </w:r>
                    </w:p>
                    <w:p w14:paraId="621B54D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3B011">
                            <w:pPr>
                              <w:jc w:val="center"/>
                              <w:rPr>
                                <w:rFonts w:asciiTheme="minorEastAsia" w:hAnsiTheme="minorEastAsia" w:eastAsiaTheme="minorEastAsia"/>
                              </w:rPr>
                            </w:pPr>
                            <w:r>
                              <w:rPr>
                                <w:rFonts w:hint="eastAsia" w:asciiTheme="minorEastAsia" w:hAnsiTheme="minorEastAsia" w:eastAsiaTheme="minorEastAsia"/>
                              </w:rPr>
                              <w:t>评审打分</w:t>
                            </w:r>
                          </w:p>
                          <w:p w14:paraId="3E5461B0">
                            <w:pPr>
                              <w:rPr>
                                <w:rFonts w:ascii="仿宋_GB2312" w:eastAsia="仿宋_GB2312"/>
                              </w:rPr>
                            </w:pPr>
                            <w:r>
                              <w:rPr>
                                <w:rFonts w:hint="eastAsia" w:ascii="仿宋_GB2312" w:eastAsia="仿宋_GB2312"/>
                              </w:rPr>
                              <w:t>立项</w:t>
                            </w:r>
                          </w:p>
                          <w:p w14:paraId="2F1907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313B011">
                      <w:pPr>
                        <w:jc w:val="center"/>
                        <w:rPr>
                          <w:rFonts w:asciiTheme="minorEastAsia" w:hAnsiTheme="minorEastAsia" w:eastAsiaTheme="minorEastAsia"/>
                        </w:rPr>
                      </w:pPr>
                      <w:r>
                        <w:rPr>
                          <w:rFonts w:hint="eastAsia" w:asciiTheme="minorEastAsia" w:hAnsiTheme="minorEastAsia" w:eastAsiaTheme="minorEastAsia"/>
                        </w:rPr>
                        <w:t>评审打分</w:t>
                      </w:r>
                    </w:p>
                    <w:p w14:paraId="3E5461B0">
                      <w:pPr>
                        <w:rPr>
                          <w:rFonts w:ascii="仿宋_GB2312" w:eastAsia="仿宋_GB2312"/>
                        </w:rPr>
                      </w:pPr>
                      <w:r>
                        <w:rPr>
                          <w:rFonts w:hint="eastAsia" w:ascii="仿宋_GB2312" w:eastAsia="仿宋_GB2312"/>
                        </w:rPr>
                        <w:t>立项</w:t>
                      </w:r>
                    </w:p>
                    <w:p w14:paraId="2F1907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6B75E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7C7EBE1">
                            <w:pPr>
                              <w:rPr>
                                <w:rFonts w:ascii="仿宋_GB2312" w:eastAsia="仿宋_GB2312"/>
                              </w:rPr>
                            </w:pPr>
                            <w:r>
                              <w:rPr>
                                <w:rFonts w:hint="eastAsia" w:ascii="仿宋_GB2312" w:eastAsia="仿宋_GB2312"/>
                              </w:rPr>
                              <w:t>立项</w:t>
                            </w:r>
                          </w:p>
                          <w:p w14:paraId="508C3E1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26B75E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7C7EBE1">
                      <w:pPr>
                        <w:rPr>
                          <w:rFonts w:ascii="仿宋_GB2312" w:eastAsia="仿宋_GB2312"/>
                        </w:rPr>
                      </w:pPr>
                      <w:r>
                        <w:rPr>
                          <w:rFonts w:hint="eastAsia" w:ascii="仿宋_GB2312" w:eastAsia="仿宋_GB2312"/>
                        </w:rPr>
                        <w:t>立项</w:t>
                      </w:r>
                    </w:p>
                    <w:p w14:paraId="508C3E1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002B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55002B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18361">
                            <w:pPr>
                              <w:jc w:val="center"/>
                              <w:rPr>
                                <w:rFonts w:asciiTheme="minorEastAsia" w:hAnsiTheme="minorEastAsia" w:eastAsiaTheme="minorEastAsia"/>
                              </w:rPr>
                            </w:pPr>
                            <w:r>
                              <w:rPr>
                                <w:rFonts w:hint="eastAsia" w:asciiTheme="minorEastAsia" w:hAnsiTheme="minorEastAsia" w:eastAsiaTheme="minorEastAsia"/>
                              </w:rPr>
                              <w:t>资格审查</w:t>
                            </w:r>
                          </w:p>
                          <w:p w14:paraId="573E429D">
                            <w:pPr>
                              <w:jc w:val="center"/>
                              <w:rPr>
                                <w:rFonts w:ascii="仿宋_GB2312" w:eastAsia="仿宋_GB2312"/>
                              </w:rPr>
                            </w:pPr>
                          </w:p>
                          <w:p w14:paraId="7B676B6D">
                            <w:pPr>
                              <w:rPr>
                                <w:rFonts w:ascii="仿宋_GB2312" w:eastAsia="仿宋_GB2312"/>
                              </w:rPr>
                            </w:pPr>
                            <w:r>
                              <w:rPr>
                                <w:rFonts w:hint="eastAsia" w:ascii="仿宋_GB2312" w:eastAsia="仿宋_GB2312"/>
                              </w:rPr>
                              <w:t>立项</w:t>
                            </w:r>
                          </w:p>
                          <w:p w14:paraId="6B14E94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F618361">
                      <w:pPr>
                        <w:jc w:val="center"/>
                        <w:rPr>
                          <w:rFonts w:asciiTheme="minorEastAsia" w:hAnsiTheme="minorEastAsia" w:eastAsiaTheme="minorEastAsia"/>
                        </w:rPr>
                      </w:pPr>
                      <w:r>
                        <w:rPr>
                          <w:rFonts w:hint="eastAsia" w:asciiTheme="minorEastAsia" w:hAnsiTheme="minorEastAsia" w:eastAsiaTheme="minorEastAsia"/>
                        </w:rPr>
                        <w:t>资格审查</w:t>
                      </w:r>
                    </w:p>
                    <w:p w14:paraId="573E429D">
                      <w:pPr>
                        <w:jc w:val="center"/>
                        <w:rPr>
                          <w:rFonts w:ascii="仿宋_GB2312" w:eastAsia="仿宋_GB2312"/>
                        </w:rPr>
                      </w:pPr>
                    </w:p>
                    <w:p w14:paraId="7B676B6D">
                      <w:pPr>
                        <w:rPr>
                          <w:rFonts w:ascii="仿宋_GB2312" w:eastAsia="仿宋_GB2312"/>
                        </w:rPr>
                      </w:pPr>
                      <w:r>
                        <w:rPr>
                          <w:rFonts w:hint="eastAsia" w:ascii="仿宋_GB2312" w:eastAsia="仿宋_GB2312"/>
                        </w:rPr>
                        <w:t>立项</w:t>
                      </w:r>
                    </w:p>
                    <w:p w14:paraId="6B14E942">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60E2D">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0D60E2D">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FB6AC">
                            <w:pPr>
                              <w:jc w:val="center"/>
                              <w:rPr>
                                <w:rFonts w:asciiTheme="minorEastAsia" w:hAnsiTheme="minorEastAsia" w:eastAsiaTheme="minorEastAsia"/>
                              </w:rPr>
                            </w:pPr>
                            <w:r>
                              <w:rPr>
                                <w:rFonts w:hint="eastAsia" w:asciiTheme="minorEastAsia" w:hAnsiTheme="minorEastAsia" w:eastAsiaTheme="minorEastAsia"/>
                              </w:rPr>
                              <w:t>开启响应文件</w:t>
                            </w:r>
                          </w:p>
                          <w:p w14:paraId="33F8AD69">
                            <w:pPr>
                              <w:rPr>
                                <w:rFonts w:ascii="仿宋_GB2312" w:eastAsia="仿宋_GB2312"/>
                              </w:rPr>
                            </w:pPr>
                            <w:r>
                              <w:rPr>
                                <w:rFonts w:hint="eastAsia" w:ascii="仿宋_GB2312" w:eastAsia="仿宋_GB2312"/>
                              </w:rPr>
                              <w:t>立项</w:t>
                            </w:r>
                          </w:p>
                          <w:p w14:paraId="5D6E55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C4FB6AC">
                      <w:pPr>
                        <w:jc w:val="center"/>
                        <w:rPr>
                          <w:rFonts w:asciiTheme="minorEastAsia" w:hAnsiTheme="minorEastAsia" w:eastAsiaTheme="minorEastAsia"/>
                        </w:rPr>
                      </w:pPr>
                      <w:r>
                        <w:rPr>
                          <w:rFonts w:hint="eastAsia" w:asciiTheme="minorEastAsia" w:hAnsiTheme="minorEastAsia" w:eastAsiaTheme="minorEastAsia"/>
                        </w:rPr>
                        <w:t>开启响应文件</w:t>
                      </w:r>
                    </w:p>
                    <w:p w14:paraId="33F8AD69">
                      <w:pPr>
                        <w:rPr>
                          <w:rFonts w:ascii="仿宋_GB2312" w:eastAsia="仿宋_GB2312"/>
                        </w:rPr>
                      </w:pPr>
                      <w:r>
                        <w:rPr>
                          <w:rFonts w:hint="eastAsia" w:ascii="仿宋_GB2312" w:eastAsia="仿宋_GB2312"/>
                        </w:rPr>
                        <w:t>立项</w:t>
                      </w:r>
                    </w:p>
                    <w:p w14:paraId="5D6E558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82354D">
                            <w:pPr>
                              <w:jc w:val="center"/>
                              <w:rPr>
                                <w:rFonts w:asciiTheme="minorEastAsia" w:hAnsiTheme="minorEastAsia" w:eastAsiaTheme="minorEastAsia"/>
                              </w:rPr>
                            </w:pPr>
                            <w:r>
                              <w:rPr>
                                <w:rFonts w:hint="eastAsia" w:asciiTheme="minorEastAsia" w:hAnsiTheme="minorEastAsia" w:eastAsiaTheme="minorEastAsia"/>
                              </w:rPr>
                              <w:t>邀请供应商</w:t>
                            </w:r>
                          </w:p>
                          <w:p w14:paraId="10E8CE51">
                            <w:pPr>
                              <w:rPr>
                                <w:rFonts w:ascii="仿宋_GB2312" w:eastAsia="仿宋_GB2312"/>
                              </w:rPr>
                            </w:pPr>
                            <w:r>
                              <w:rPr>
                                <w:rFonts w:hint="eastAsia" w:ascii="仿宋_GB2312" w:eastAsia="仿宋_GB2312"/>
                              </w:rPr>
                              <w:t>立项</w:t>
                            </w:r>
                          </w:p>
                          <w:p w14:paraId="6CEDFF1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082354D">
                      <w:pPr>
                        <w:jc w:val="center"/>
                        <w:rPr>
                          <w:rFonts w:asciiTheme="minorEastAsia" w:hAnsiTheme="minorEastAsia" w:eastAsiaTheme="minorEastAsia"/>
                        </w:rPr>
                      </w:pPr>
                      <w:r>
                        <w:rPr>
                          <w:rFonts w:hint="eastAsia" w:asciiTheme="minorEastAsia" w:hAnsiTheme="minorEastAsia" w:eastAsiaTheme="minorEastAsia"/>
                        </w:rPr>
                        <w:t>邀请供应商</w:t>
                      </w:r>
                    </w:p>
                    <w:p w14:paraId="10E8CE51">
                      <w:pPr>
                        <w:rPr>
                          <w:rFonts w:ascii="仿宋_GB2312" w:eastAsia="仿宋_GB2312"/>
                        </w:rPr>
                      </w:pPr>
                      <w:r>
                        <w:rPr>
                          <w:rFonts w:hint="eastAsia" w:ascii="仿宋_GB2312" w:eastAsia="仿宋_GB2312"/>
                        </w:rPr>
                        <w:t>立项</w:t>
                      </w:r>
                    </w:p>
                    <w:p w14:paraId="6CEDFF1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490C0C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2174981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20806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0F586A15">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6FEABE1D">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441F2BA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B111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7DDA04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43F6429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3739E418">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58499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666AED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6869C06A">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7596364D">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本项目为专门面向中小企业采购。</w:t>
            </w:r>
          </w:p>
          <w:p w14:paraId="16CCE14C">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Cs/>
                <w:color w:val="auto"/>
                <w:sz w:val="24"/>
                <w:highlight w:val="none"/>
                <w:u w:val="single"/>
              </w:rPr>
              <w:t>职工疗休养</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租赁和商务服务业</w:t>
            </w:r>
            <w:r>
              <w:rPr>
                <w:rFonts w:hint="eastAsia" w:cs="宋体" w:asciiTheme="minorEastAsia" w:hAnsiTheme="minorEastAsia" w:eastAsiaTheme="minorEastAsia"/>
                <w:color w:val="auto"/>
                <w:kern w:val="0"/>
                <w:sz w:val="24"/>
                <w:highlight w:val="none"/>
              </w:rPr>
              <w:t>行业；</w:t>
            </w:r>
          </w:p>
        </w:tc>
      </w:tr>
      <w:tr w14:paraId="7FB11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AAD067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7570CC4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5287132A">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09CC3E15">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1F9D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A9CEED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28550143">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4CDCB092">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6646DFB7">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15F1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6CD1B81">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4D4B8932">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2E2AB5E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E8527E8">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1D7EB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1FA7DD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68F55B5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458F6770">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360F8311">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A83D5FD">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244D2B7">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A6603B5">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C797AFA">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BD369B">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512DED4C">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A422085">
            <w:pPr>
              <w:spacing w:line="4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145C2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A9B031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0922C3D7">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76F5EBE8">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793DFC7">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52CD6606">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00486C92">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8857210">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4E966E5">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4ED3A7B">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DA1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1C9034A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48CC3D5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088DAF9E">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5287880A">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E657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1BAF26BF">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3EA5E7D9">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2E0D204B">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5219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2B32CF3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20759CA3">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473B8CBB">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EFE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56772ED6">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6A92798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64621566">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39AA25D0">
            <w:pPr>
              <w:snapToGrid w:val="0"/>
              <w:spacing w:line="400" w:lineRule="exact"/>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本项目职工</w:t>
            </w:r>
            <w:r>
              <w:rPr>
                <w:rFonts w:hint="eastAsia" w:cs="宋体" w:asciiTheme="minorEastAsia" w:hAnsiTheme="minorEastAsia" w:eastAsiaTheme="minorEastAsia"/>
                <w:b/>
                <w:color w:val="auto"/>
                <w:kern w:val="0"/>
                <w:sz w:val="24"/>
                <w:highlight w:val="none"/>
                <w:lang w:val="en-US" w:eastAsia="zh-CN"/>
              </w:rPr>
              <w:t>疗休养综合单价最高限价</w:t>
            </w:r>
            <w:r>
              <w:rPr>
                <w:rFonts w:hint="eastAsia" w:cs="宋体" w:asciiTheme="minorEastAsia" w:hAnsiTheme="minorEastAsia" w:eastAsiaTheme="minorEastAsia"/>
                <w:b/>
                <w:color w:val="auto"/>
                <w:kern w:val="0"/>
                <w:sz w:val="24"/>
                <w:highlight w:val="none"/>
                <w:lang w:val="zh-CN"/>
              </w:rPr>
              <w:t>人民币3000元/人的，</w:t>
            </w:r>
            <w:r>
              <w:rPr>
                <w:rFonts w:hint="eastAsia" w:cs="宋体" w:asciiTheme="minorEastAsia" w:hAnsiTheme="minorEastAsia" w:eastAsiaTheme="minorEastAsia"/>
                <w:b/>
                <w:color w:val="auto"/>
                <w:kern w:val="0"/>
                <w:sz w:val="24"/>
                <w:highlight w:val="none"/>
                <w:lang w:val="en-US" w:eastAsia="zh-CN"/>
              </w:rPr>
              <w:t>超过最高限价的报价，</w:t>
            </w:r>
            <w:r>
              <w:rPr>
                <w:rFonts w:hint="eastAsia" w:cs="宋体" w:asciiTheme="minorEastAsia" w:hAnsiTheme="minorEastAsia" w:eastAsiaTheme="minorEastAsia"/>
                <w:b/>
                <w:color w:val="auto"/>
                <w:kern w:val="0"/>
                <w:sz w:val="24"/>
                <w:highlight w:val="none"/>
                <w:lang w:val="zh-CN"/>
              </w:rPr>
              <w:t>其响应文件作无效处理。</w:t>
            </w:r>
          </w:p>
          <w:p w14:paraId="7EC56A34">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项目的报价须应包含完成本项目服务内容可能发生的各项费用，包括但不限于疗休养的交通费、住宿费、餐费，各旅游景点的门票、导游、司机的费用、服务费、责任险和意外保险费、管理费、税金、规费、招标代理服务费以及履行合同所需的所有风险、责任等其他一切隐含及不可预见的费用。</w:t>
            </w:r>
          </w:p>
          <w:p w14:paraId="22226F21">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0DC9A76">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rPr>
              <w:t>1）</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94C5E61">
            <w:pPr>
              <w:snapToGrid w:val="0"/>
              <w:spacing w:line="400" w:lineRule="exact"/>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rPr>
              <w:t>2）</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1CD6B394">
            <w:pPr>
              <w:spacing w:line="4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649F892E">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4）供应商对根据修正原则修正后的报价不确认的</w:t>
            </w:r>
            <w:r>
              <w:rPr>
                <w:rFonts w:hint="eastAsia" w:cs="宋体" w:asciiTheme="minorEastAsia" w:hAnsiTheme="minorEastAsia" w:eastAsiaTheme="minorEastAsia"/>
                <w:b/>
                <w:color w:val="auto"/>
                <w:sz w:val="24"/>
                <w:highlight w:val="none"/>
              </w:rPr>
              <w:t>。</w:t>
            </w:r>
          </w:p>
        </w:tc>
      </w:tr>
      <w:tr w14:paraId="77ACD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4524C1A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32B59E75">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1A24ADBA">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0F4FA0DE">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2D3587D1">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邮寄地址为：宁波市鄞州区天童南路666号中基大厦19楼业务</w:t>
            </w:r>
            <w:r>
              <w:rPr>
                <w:rFonts w:hint="eastAsia" w:cs="宋体" w:asciiTheme="minorEastAsia" w:hAnsiTheme="minorEastAsia" w:eastAsiaTheme="minorEastAsia"/>
                <w:color w:val="auto"/>
                <w:kern w:val="28"/>
                <w:sz w:val="24"/>
                <w:highlight w:val="none"/>
                <w:lang w:val="en-US" w:eastAsia="zh-CN"/>
              </w:rPr>
              <w:t>一</w:t>
            </w:r>
            <w:r>
              <w:rPr>
                <w:rFonts w:hint="eastAsia" w:cs="宋体" w:asciiTheme="minorEastAsia" w:hAnsiTheme="minorEastAsia" w:eastAsiaTheme="minorEastAsia"/>
                <w:color w:val="auto"/>
                <w:kern w:val="28"/>
                <w:sz w:val="24"/>
                <w:highlight w:val="none"/>
              </w:rPr>
              <w:t>部；</w:t>
            </w:r>
          </w:p>
          <w:p w14:paraId="7CF8C2D0">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收件人：王鸯鸯  联系方式：13685709603</w:t>
            </w:r>
          </w:p>
          <w:p w14:paraId="3E461B14">
            <w:pPr>
              <w:pStyle w:val="21"/>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34141486">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4D42C9E3">
            <w:pPr>
              <w:pStyle w:val="33"/>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月   日09点00分00秒</w:t>
            </w:r>
            <w:r>
              <w:rPr>
                <w:rFonts w:hint="eastAsia" w:asciiTheme="minorEastAsia" w:hAnsiTheme="minorEastAsia" w:eastAsiaTheme="minorEastAsia"/>
                <w:bCs/>
                <w:color w:val="auto"/>
                <w:sz w:val="24"/>
                <w:highlight w:val="none"/>
              </w:rPr>
              <w:t>（北京时间），</w:t>
            </w:r>
            <w:r>
              <w:rPr>
                <w:rFonts w:hint="eastAsia" w:cs="宋体" w:asciiTheme="minorEastAsia" w:hAnsiTheme="minorEastAsia" w:eastAsiaTheme="minorEastAsia"/>
                <w:color w:val="auto"/>
                <w:kern w:val="28"/>
                <w:sz w:val="24"/>
                <w:szCs w:val="24"/>
                <w:highlight w:val="none"/>
              </w:rPr>
              <w:t>送达地点：宁波市海曙区营商环境服务中心二楼开标室（南门上，宁波市海曙区气象路58号）；备份响应文件签收人员联系电话：</w:t>
            </w:r>
            <w:r>
              <w:rPr>
                <w:rFonts w:hint="eastAsia" w:cs="宋体" w:asciiTheme="minorEastAsia" w:hAnsiTheme="minorEastAsia" w:eastAsiaTheme="minorEastAsia"/>
                <w:color w:val="auto"/>
                <w:sz w:val="24"/>
                <w:highlight w:val="none"/>
                <w:u w:val="single"/>
              </w:rPr>
              <w:t>王鸯鸯13685709603</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39F54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1A077EA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18398A07">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特别说明（不适用）</w:t>
            </w:r>
          </w:p>
        </w:tc>
        <w:tc>
          <w:tcPr>
            <w:tcW w:w="6631" w:type="dxa"/>
            <w:tcBorders>
              <w:top w:val="single" w:color="auto" w:sz="4" w:space="0"/>
              <w:left w:val="single" w:color="auto" w:sz="4" w:space="0"/>
              <w:bottom w:val="single" w:color="auto" w:sz="4" w:space="0"/>
              <w:right w:val="single" w:color="auto" w:sz="4" w:space="0"/>
            </w:tcBorders>
            <w:vAlign w:val="center"/>
          </w:tcPr>
          <w:p w14:paraId="4D2EC32B">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838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6E18D1B5">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587C44EB">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61D82839">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1D1AF94E">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27812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3F386AC3">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1A2A360F">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76CB0630">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采购代理服务费收费标准：采购代理机构参照原国家发改委发改办价格[2003]857号通知和原国家计委计价格[2002]1980号文件中服务招标费率，按照预算金额向成交人收取成交服务费。</w:t>
            </w:r>
          </w:p>
          <w:p w14:paraId="6B610640">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备注：成交服务费只收现金、银行票汇款、电汇款。</w:t>
            </w:r>
          </w:p>
          <w:p w14:paraId="3F8DE894">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汇入以下账户：</w:t>
            </w:r>
          </w:p>
          <w:p w14:paraId="77E9E75D">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开户银行：宁波银行科技支行</w:t>
            </w:r>
          </w:p>
          <w:p w14:paraId="6007D9F3">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账    号：31010122000005488</w:t>
            </w:r>
          </w:p>
          <w:p w14:paraId="4CDB6CC6">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户    名：宁波中基国际招标有限公司</w:t>
            </w:r>
          </w:p>
        </w:tc>
      </w:tr>
    </w:tbl>
    <w:p w14:paraId="401505C7">
      <w:pPr>
        <w:snapToGrid w:val="0"/>
        <w:jc w:val="center"/>
        <w:rPr>
          <w:rFonts w:cs="仿宋_GB2312" w:asciiTheme="minorEastAsia" w:hAnsiTheme="minorEastAsia" w:eastAsiaTheme="minorEastAsia"/>
          <w:b/>
          <w:color w:val="auto"/>
          <w:sz w:val="32"/>
          <w:szCs w:val="20"/>
          <w:highlight w:val="none"/>
        </w:rPr>
      </w:pPr>
    </w:p>
    <w:p w14:paraId="1E6FCE13">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04EE525">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D3DB3F3">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730AB00">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9AF6AE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EEAD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65DBDA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0974CB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D4577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3910FD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1589A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BE5D1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16FC12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05C290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42A763BA">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3E24B090">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3AB7BCB">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7BF6D05A">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F40CAF3">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5347E6C">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377E396">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981D93A">
      <w:pPr>
        <w:spacing w:line="360" w:lineRule="auto"/>
        <w:jc w:val="center"/>
        <w:rPr>
          <w:rFonts w:cs="仿宋_GB2312" w:asciiTheme="minorEastAsia" w:hAnsiTheme="minorEastAsia" w:eastAsiaTheme="minorEastAsia"/>
          <w:b/>
          <w:color w:val="auto"/>
          <w:sz w:val="24"/>
          <w:highlight w:val="none"/>
        </w:rPr>
      </w:pPr>
    </w:p>
    <w:p w14:paraId="7033492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6FAC44D">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CC0C5A1">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481F85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0A328D2">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A71D9D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3B0435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0BBAD93D">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4CC17346">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5C0249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77FCA4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0540298">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4CB1DA8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63B976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CD01E7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DB2592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21BA3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78A3E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3CAEC3B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FDE3EC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88DF89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年内，以及产品核心技术高于国内领先水平，自认定之日起2年内视同已具备相应销售业绩，参加政府采购活动时业绩分值为满分</w:t>
      </w:r>
      <w:r>
        <w:rPr>
          <w:rFonts w:hint="eastAsia" w:cs="宋体" w:asciiTheme="minorEastAsia" w:hAnsiTheme="minorEastAsia" w:eastAsiaTheme="minorEastAsia"/>
          <w:color w:val="auto"/>
          <w:sz w:val="24"/>
          <w:highlight w:val="none"/>
        </w:rPr>
        <w:t>。</w:t>
      </w:r>
    </w:p>
    <w:p w14:paraId="3D84A08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714FC7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0002BDB">
      <w:pPr>
        <w:spacing w:line="360" w:lineRule="auto"/>
        <w:ind w:firstLine="480" w:firstLineChars="200"/>
        <w:rPr>
          <w:rFonts w:asciiTheme="minorEastAsia" w:hAnsiTheme="minorEastAsia" w:eastAsiaTheme="minorEastAsia"/>
          <w:color w:val="auto"/>
          <w:sz w:val="24"/>
          <w:highlight w:val="none"/>
        </w:rPr>
      </w:pPr>
    </w:p>
    <w:p w14:paraId="28B7D83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8DAD708">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16EE6D2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459D64E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467221B">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E4988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3E8D5F9">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4C46DC8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3014CF4B">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2092F8B">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CAC62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EB0202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B83049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492FD94F">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243E4E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69A19FC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4FA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6FEF87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590BCE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897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655A78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EB16ED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0C3D38A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D06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8969BC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24F595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2333724">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982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5DA310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1ACC1E01">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8B2C0B3">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BCE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AA2DE5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19D1282B">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00BC7A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750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979E25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54CA38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332E1A9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D538AA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w:t>
      </w:r>
      <w:r>
        <w:rPr>
          <w:rFonts w:hint="eastAsia" w:asciiTheme="minorEastAsia" w:hAnsiTheme="minorEastAsia" w:eastAsiaTheme="minorEastAsia"/>
          <w:color w:val="auto"/>
          <w:sz w:val="24"/>
          <w:highlight w:val="none"/>
        </w:rPr>
        <w:t>质疑回复</w:t>
      </w:r>
      <w:r>
        <w:rPr>
          <w:rFonts w:asciiTheme="minorEastAsia" w:hAnsiTheme="minorEastAsia" w:eastAsiaTheme="minorEastAsia"/>
          <w:color w:val="auto"/>
          <w:sz w:val="24"/>
          <w:highlight w:val="none"/>
        </w:rPr>
        <w:t>公告”栏目公开质疑答复，答复内容应当完整。质疑</w:t>
      </w:r>
      <w:r>
        <w:rPr>
          <w:rFonts w:hint="eastAsia" w:asciiTheme="minorEastAsia" w:hAnsiTheme="minorEastAsia" w:eastAsiaTheme="minorEastAsia"/>
          <w:color w:val="auto"/>
          <w:sz w:val="24"/>
          <w:highlight w:val="none"/>
        </w:rPr>
        <w:t>函作为附件上传。</w:t>
      </w:r>
    </w:p>
    <w:p w14:paraId="1D75850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128B43C">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482C1E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9B3F42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16E319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00AEAA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C07906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B6E172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22D89F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170469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56D04BB">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561F4B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0ACD52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DD0425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EDDB74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3B702D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5EC8AD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政府采购项目投诉材料可寄送至宁波市海曙区采购管理办公室，地址：宁波市海曙区大梁街48号天之海大厦，收件人：邹老师，电话：0574-87194482。</w:t>
      </w:r>
    </w:p>
    <w:p w14:paraId="5C79BF49">
      <w:pPr>
        <w:pStyle w:val="33"/>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FC1946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209DDB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E57CF97">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31A8F48">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9507F8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00A0DE7">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86EB371">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21DD435">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40980E2">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2444A54">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B8F6277">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89D6431">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74F42D1">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333745EB">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228CD2D">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1A2749BB">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3F661B80">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48ADEDF7">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798B340">
      <w:pPr>
        <w:pStyle w:val="24"/>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3B24CF2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6D7EFB0">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59FAB59">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4E6ED057">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D7D8F5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F2953DF">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4E7D21D9">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符合参加政府采购活动应当具备的一般条件的承诺函；如联合体参与的，联合体双方均须分别提供。</w:t>
      </w:r>
    </w:p>
    <w:p w14:paraId="7DDBAEE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rPr>
        <w:t>如联合体参与的，联合体双方均须分别提供。</w:t>
      </w:r>
    </w:p>
    <w:p w14:paraId="61BA524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asciiTheme="minorEastAsia" w:hAnsiTheme="minorEastAsia" w:eastAsiaTheme="minorEastAsia"/>
          <w:color w:val="auto"/>
          <w:sz w:val="24"/>
          <w:highlight w:val="none"/>
        </w:rPr>
        <w:t>本项目专门面向中小企业采购（监狱企业及残疾人福利性单位视同小型、微型企业）</w:t>
      </w:r>
    </w:p>
    <w:p w14:paraId="0D0B2F99">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中小企业声明函（如是，请提供。格式附后）；</w:t>
      </w:r>
      <w:r>
        <w:rPr>
          <w:rFonts w:hint="eastAsia" w:cs="宋体" w:asciiTheme="minorEastAsia" w:hAnsiTheme="minorEastAsia" w:eastAsiaTheme="minorEastAsia"/>
          <w:color w:val="auto"/>
          <w:sz w:val="24"/>
          <w:highlight w:val="none"/>
        </w:rPr>
        <w:t>如联合体参与的，联合体双方均须分别提供。</w:t>
      </w:r>
    </w:p>
    <w:p w14:paraId="08CB11FE">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供应商为监狱企业的证明文件：省级以上监狱管理局、戒毒管理局（含新疆生产建设兵团）出具（如是，请提供）；</w:t>
      </w:r>
      <w:r>
        <w:rPr>
          <w:rFonts w:hint="eastAsia" w:cs="宋体" w:asciiTheme="minorEastAsia" w:hAnsiTheme="minorEastAsia" w:eastAsiaTheme="minorEastAsia"/>
          <w:color w:val="auto"/>
          <w:sz w:val="24"/>
          <w:highlight w:val="none"/>
        </w:rPr>
        <w:t>如联合体参与的，联合体双方均须分别提供。</w:t>
      </w:r>
    </w:p>
    <w:p w14:paraId="2F6CF6DF">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残疾人福利性单位声明函（如是，请提供。格式附后）；</w:t>
      </w:r>
      <w:r>
        <w:rPr>
          <w:rFonts w:hint="eastAsia" w:cs="宋体" w:asciiTheme="minorEastAsia" w:hAnsiTheme="minorEastAsia" w:eastAsiaTheme="minorEastAsia"/>
          <w:color w:val="auto"/>
          <w:sz w:val="24"/>
          <w:highlight w:val="none"/>
        </w:rPr>
        <w:t>如联合体参与的，联合体双方均须分别提供。</w:t>
      </w:r>
      <w:r>
        <w:rPr>
          <w:rFonts w:hint="eastAsia" w:asciiTheme="minorEastAsia" w:hAnsiTheme="minorEastAsia" w:eastAsiaTheme="minorEastAsia"/>
          <w:color w:val="auto"/>
          <w:sz w:val="24"/>
          <w:highlight w:val="none"/>
        </w:rPr>
        <w:t xml:space="preserve"> </w:t>
      </w:r>
    </w:p>
    <w:p w14:paraId="1E252A4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w:t>
      </w:r>
      <w:r>
        <w:rPr>
          <w:rFonts w:hint="eastAsia" w:cs="宋体" w:asciiTheme="minorEastAsia" w:hAnsiTheme="minorEastAsia" w:eastAsiaTheme="minorEastAsia"/>
          <w:color w:val="auto"/>
          <w:sz w:val="24"/>
          <w:highlight w:val="none"/>
        </w:rPr>
        <w:t>有效的《旅行社业务经营许可证》复印件；如联合体参与的，联合体双方均须分别提供。</w:t>
      </w:r>
    </w:p>
    <w:p w14:paraId="1D0BB38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2.1.5政府采购领域商业贿赂行为承诺书；</w:t>
      </w:r>
      <w:r>
        <w:rPr>
          <w:rFonts w:hint="eastAsia" w:cs="宋体" w:asciiTheme="minorEastAsia" w:hAnsiTheme="minorEastAsia" w:eastAsiaTheme="minorEastAsia"/>
          <w:color w:val="auto"/>
          <w:sz w:val="24"/>
          <w:highlight w:val="none"/>
        </w:rPr>
        <w:t>如联合体参与的，联合体双方均须分别提供。</w:t>
      </w:r>
    </w:p>
    <w:p w14:paraId="1DFEFF9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2.1.6联合体协议书（联合体参与的，请提供。格式附后）。</w:t>
      </w:r>
    </w:p>
    <w:p w14:paraId="2000423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w:t>
      </w:r>
      <w:r>
        <w:rPr>
          <w:rFonts w:hint="eastAsia" w:cs="仿宋_GB2312" w:asciiTheme="minorEastAsia" w:hAnsiTheme="minorEastAsia" w:eastAsiaTheme="minorEastAsia"/>
          <w:color w:val="auto"/>
          <w:sz w:val="24"/>
          <w:highlight w:val="none"/>
        </w:rPr>
        <w:t>符合特定资格条件的有关证明材料（如果有）</w:t>
      </w:r>
      <w:r>
        <w:rPr>
          <w:rFonts w:hint="eastAsia" w:asciiTheme="minorEastAsia" w:hAnsiTheme="minorEastAsia" w:eastAsiaTheme="minorEastAsia"/>
          <w:color w:val="auto"/>
          <w:sz w:val="24"/>
          <w:highlight w:val="none"/>
        </w:rPr>
        <w:t>。</w:t>
      </w:r>
    </w:p>
    <w:p w14:paraId="04FFC03A">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7FEBC36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37471FF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7DA2F92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6A2580E2">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9DF968C">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616078D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2.2.6业绩一览表；</w:t>
      </w:r>
    </w:p>
    <w:p w14:paraId="34B2D1CB">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49B04ED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2.2.8</w:t>
      </w:r>
      <w:r>
        <w:rPr>
          <w:rFonts w:hint="eastAsia" w:asciiTheme="minorEastAsia" w:hAnsiTheme="minorEastAsia" w:eastAsiaTheme="minorEastAsia"/>
          <w:color w:val="auto"/>
          <w:kern w:val="0"/>
          <w:sz w:val="24"/>
          <w:highlight w:val="none"/>
          <w:lang w:val="zh-CN"/>
        </w:rPr>
        <w:t>认为需要的其他商务文件或说明 (如果有) ；</w:t>
      </w:r>
    </w:p>
    <w:p w14:paraId="1073E491">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2.2.9</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方案。针对本项目的完整</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zh-CN"/>
        </w:rPr>
        <w:t>方案；详细阐述</w:t>
      </w:r>
      <w:r>
        <w:rPr>
          <w:rFonts w:hint="eastAsia" w:asciiTheme="minorEastAsia" w:hAnsiTheme="minorEastAsia" w:eastAsiaTheme="minorEastAsia"/>
          <w:color w:val="auto"/>
          <w:sz w:val="24"/>
          <w:highlight w:val="none"/>
        </w:rPr>
        <w:t>针对本项目的行程安排、住宿安排、就餐安排、交通出行安排、团队人员安排等内容</w:t>
      </w:r>
      <w:r>
        <w:rPr>
          <w:rFonts w:hint="eastAsia" w:asciiTheme="minorEastAsia" w:hAnsiTheme="minorEastAsia" w:eastAsiaTheme="minorEastAsia"/>
          <w:color w:val="auto"/>
          <w:sz w:val="24"/>
          <w:highlight w:val="none"/>
          <w:lang w:val="zh-CN"/>
        </w:rPr>
        <w:t>；</w:t>
      </w:r>
    </w:p>
    <w:p w14:paraId="068D9BB2">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2.2.10</w:t>
      </w:r>
      <w:r>
        <w:rPr>
          <w:rFonts w:hint="eastAsia" w:asciiTheme="minorEastAsia" w:hAnsiTheme="minorEastAsia" w:eastAsiaTheme="minorEastAsia"/>
          <w:color w:val="auto"/>
          <w:kern w:val="0"/>
          <w:sz w:val="24"/>
          <w:highlight w:val="none"/>
        </w:rPr>
        <w:t>导游人员素质（如果有）；后附人员相关资质证书复印件；</w:t>
      </w:r>
    </w:p>
    <w:p w14:paraId="4759B4F7">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2.2.11</w:t>
      </w:r>
      <w:r>
        <w:rPr>
          <w:rFonts w:hint="eastAsia" w:asciiTheme="minorEastAsia" w:hAnsiTheme="minorEastAsia" w:eastAsiaTheme="minorEastAsia"/>
          <w:color w:val="auto"/>
          <w:kern w:val="0"/>
          <w:sz w:val="24"/>
          <w:highlight w:val="none"/>
          <w:lang w:val="zh-CN"/>
        </w:rPr>
        <w:t>履约能力。</w:t>
      </w:r>
      <w:r>
        <w:rPr>
          <w:rFonts w:hint="eastAsia" w:asciiTheme="minorEastAsia" w:hAnsiTheme="minorEastAsia" w:eastAsiaTheme="minorEastAsia"/>
          <w:color w:val="auto"/>
          <w:kern w:val="0"/>
          <w:sz w:val="24"/>
          <w:highlight w:val="none"/>
        </w:rPr>
        <w:t>包括但不限于服务机构设置、服务响应时间、服务质量保证措施、投诉通道、服务承诺、优惠措施等内容；</w:t>
      </w:r>
    </w:p>
    <w:p w14:paraId="566D6681">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2.2.12</w:t>
      </w:r>
      <w:r>
        <w:rPr>
          <w:rFonts w:hint="eastAsia" w:asciiTheme="minorEastAsia" w:hAnsiTheme="minorEastAsia" w:eastAsiaTheme="minorEastAsia"/>
          <w:color w:val="auto"/>
          <w:kern w:val="0"/>
          <w:sz w:val="24"/>
          <w:highlight w:val="none"/>
        </w:rPr>
        <w:t>安全保障及应急预案方案。针对本项目提供合理可行的安全保障及应急预案方案等内容；</w:t>
      </w:r>
    </w:p>
    <w:p w14:paraId="167FB2FC">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2.2.13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494641A9">
      <w:pPr>
        <w:pStyle w:val="33"/>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39D34CC0">
      <w:pPr>
        <w:pStyle w:val="33"/>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10308B5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2.3.2其他资料（如有）。</w:t>
      </w:r>
    </w:p>
    <w:p w14:paraId="6C3A6D1E">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20C5EC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38817D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4830B2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D512AFE">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D37E4C1">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8E3E23C">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7284DE3">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25F43D5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7EA23952">
      <w:pPr>
        <w:pStyle w:val="393"/>
        <w:spacing w:before="0"/>
        <w:ind w:firstLine="0" w:firstLineChars="0"/>
        <w:rPr>
          <w:rFonts w:cs="仿宋_GB2312" w:asciiTheme="minorEastAsia" w:hAnsiTheme="minorEastAsia" w:eastAsiaTheme="minorEastAsia"/>
          <w:b/>
          <w:color w:val="auto"/>
          <w:szCs w:val="24"/>
          <w:highlight w:val="none"/>
        </w:rPr>
      </w:pPr>
    </w:p>
    <w:p w14:paraId="0B53D861">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1E26308">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2DD90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24EAD8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9433C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93F42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CB094D3">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2E20434">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1C25203C">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E254A9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5572C731">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393DF6F1">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ADBC2E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6D3966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6830C6C">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DCD794E">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591C091">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104ACE3">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DA1174A">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3C327FC">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1E521693">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8C34C9D">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5BB35687">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2B01D2">
      <w:pPr>
        <w:pStyle w:val="33"/>
        <w:spacing w:line="360" w:lineRule="auto"/>
        <w:rPr>
          <w:rFonts w:cs="仿宋_GB2312" w:asciiTheme="minorEastAsia" w:hAnsiTheme="minorEastAsia" w:eastAsiaTheme="minorEastAsia"/>
          <w:b/>
          <w:color w:val="auto"/>
          <w:sz w:val="24"/>
          <w:szCs w:val="24"/>
          <w:highlight w:val="none"/>
        </w:rPr>
      </w:pPr>
    </w:p>
    <w:p w14:paraId="31A3B576">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A0C89BA">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E503B93">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86FF9A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7B761B5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988E634">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A435EF9">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F19CE2B">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00B27213">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7458D2B">
      <w:pPr>
        <w:adjustRightInd/>
        <w:spacing w:line="360" w:lineRule="auto"/>
        <w:jc w:val="center"/>
        <w:outlineLvl w:val="0"/>
        <w:rPr>
          <w:rFonts w:cs="仿宋_GB2312" w:asciiTheme="minorEastAsia" w:hAnsiTheme="minorEastAsia" w:eastAsiaTheme="minorEastAsia"/>
          <w:color w:val="auto"/>
          <w:sz w:val="24"/>
          <w:highlight w:val="none"/>
        </w:rPr>
      </w:pPr>
    </w:p>
    <w:p w14:paraId="5F10FD3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0D260E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2622BA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7239288">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7D7A1178">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2FA7CDA8">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D51AED1">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62C11DBD">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0C5D8788">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D07878B">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6458E6EB">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6682E0B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6B92FB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D345E72">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473184FE">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D082F0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86139F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647ADB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0386CA2F">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5D0EABB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3．履约保证金（本项目不适用）</w:t>
      </w:r>
    </w:p>
    <w:p w14:paraId="0649FD7A">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。履约保证金的数额为政府采购合同金额的1%。</w:t>
      </w:r>
    </w:p>
    <w:p w14:paraId="2C6A386B">
      <w:pPr>
        <w:tabs>
          <w:tab w:val="left" w:pos="0"/>
        </w:tabs>
        <w:spacing w:line="360" w:lineRule="auto"/>
        <w:rPr>
          <w:rFonts w:cs="宋体" w:asciiTheme="minorEastAsia" w:hAnsiTheme="minorEastAsia" w:eastAsiaTheme="minorEastAsia"/>
          <w:snapToGrid w:val="0"/>
          <w:color w:val="auto"/>
          <w:kern w:val="28"/>
          <w:sz w:val="24"/>
          <w:highlight w:val="none"/>
        </w:rPr>
      </w:pPr>
    </w:p>
    <w:p w14:paraId="04193E9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0009EC2">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0CA0AC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1D278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8D0C30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9E09E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E3B76E">
      <w:pPr>
        <w:snapToGrid w:val="0"/>
        <w:spacing w:line="360" w:lineRule="auto"/>
        <w:jc w:val="center"/>
        <w:rPr>
          <w:rFonts w:cs="仿宋_GB2312" w:asciiTheme="minorEastAsia" w:hAnsiTheme="minorEastAsia" w:eastAsiaTheme="minorEastAsia"/>
          <w:b/>
          <w:color w:val="auto"/>
          <w:sz w:val="36"/>
          <w:szCs w:val="36"/>
          <w:highlight w:val="none"/>
        </w:rPr>
      </w:pPr>
    </w:p>
    <w:p w14:paraId="3507FAB3">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DCC72E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1E8461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7069435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5301D8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1D28C8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6B996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2DBED1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201D457">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5236290"/>
      <w:bookmarkEnd w:id="55"/>
      <w:bookmarkStart w:id="56" w:name="_Hlt74707468"/>
      <w:bookmarkEnd w:id="56"/>
      <w:bookmarkStart w:id="57" w:name="_Hlt75236011"/>
      <w:bookmarkEnd w:id="57"/>
      <w:bookmarkStart w:id="58" w:name="_Hlt74730295"/>
      <w:bookmarkEnd w:id="58"/>
      <w:bookmarkStart w:id="59" w:name="_Hlt74729768"/>
      <w:bookmarkEnd w:id="59"/>
      <w:bookmarkStart w:id="60" w:name="_Hlt68057669"/>
      <w:bookmarkEnd w:id="60"/>
      <w:bookmarkStart w:id="61" w:name="_Hlt68072990"/>
      <w:bookmarkEnd w:id="61"/>
      <w:bookmarkStart w:id="62" w:name="_Hlt74714665"/>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699FAEF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6CC22422">
      <w:pPr>
        <w:pStyle w:val="33"/>
        <w:snapToGrid w:val="0"/>
        <w:spacing w:line="360" w:lineRule="auto"/>
        <w:ind w:firstLine="482" w:firstLineChars="200"/>
        <w:outlineLvl w:val="0"/>
        <w:rPr>
          <w:rFonts w:cs="宋体" w:asciiTheme="minorEastAsia" w:hAnsiTheme="minorEastAsia" w:eastAsiaTheme="minorEastAsia"/>
          <w:b/>
          <w:bCs/>
          <w:color w:val="auto"/>
          <w:spacing w:val="-6"/>
          <w:sz w:val="24"/>
          <w:szCs w:val="24"/>
          <w:highlight w:val="none"/>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rPr>
        <w:t>服务要求</w:t>
      </w:r>
    </w:p>
    <w:p w14:paraId="4D9BF42A">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（一）项目服务对象及人数</w:t>
      </w:r>
    </w:p>
    <w:p w14:paraId="0917DBA5">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在职在岗员工参加</w:t>
      </w:r>
      <w:r>
        <w:rPr>
          <w:rFonts w:hint="eastAsia" w:cs="宋体" w:asciiTheme="minorEastAsia" w:hAnsiTheme="minorEastAsia" w:eastAsiaTheme="minorEastAsia"/>
          <w:color w:val="auto"/>
          <w:sz w:val="24"/>
          <w:highlight w:val="none"/>
        </w:rPr>
        <w:t>疗休养活动的人数约为</w:t>
      </w:r>
      <w:r>
        <w:rPr>
          <w:rFonts w:hint="eastAsia" w:cs="宋体" w:asciiTheme="minorEastAsia" w:hAnsiTheme="minorEastAsia" w:eastAsiaTheme="minorEastAsia"/>
          <w:color w:val="auto"/>
          <w:sz w:val="24"/>
          <w:highlight w:val="none"/>
          <w:lang w:val="en-US" w:eastAsia="zh-CN"/>
        </w:rPr>
        <w:t>314</w:t>
      </w:r>
      <w:r>
        <w:rPr>
          <w:rFonts w:hint="eastAsia" w:cs="宋体" w:asciiTheme="minorEastAsia" w:hAnsiTheme="minorEastAsia" w:eastAsiaTheme="minorEastAsia"/>
          <w:color w:val="auto"/>
          <w:sz w:val="24"/>
          <w:highlight w:val="none"/>
        </w:rPr>
        <w:t>人（以实际参加人数为准）；职工疗休养经费标准为3000元/人，经费超标准部分由职工个人承担。</w:t>
      </w:r>
      <w:r>
        <w:rPr>
          <w:rFonts w:hint="eastAsia" w:cs="宋体" w:asciiTheme="minorEastAsia" w:hAnsiTheme="minorEastAsia" w:eastAsiaTheme="minorEastAsia"/>
          <w:bCs/>
          <w:color w:val="auto"/>
          <w:sz w:val="24"/>
          <w:highlight w:val="none"/>
        </w:rPr>
        <w:t>本项目费用标准固定不变，不因旅游旺季或淡季，出行人数的多少，或其他原因做调整。供应商必须服从采购人的出行安排。</w:t>
      </w:r>
    </w:p>
    <w:p w14:paraId="4B298E28">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（二）疗休养地点</w:t>
      </w:r>
    </w:p>
    <w:p w14:paraId="4A10A40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可委托成交供应商在浙江、上海、江苏、安徽、福建、江西5省1市（长三角五省一市）和对口地区（四川凉山州喜德、新疆库车、西藏比如、重庆万州、丽水庆元、湖北黄冈英山县、安徽省蚌埠市五河县、吉林省延边州珲春市、贵州省黔西南州、宁夏青海等），在一个省域范围内，以一地多点方式开展职工疗休养活动。</w:t>
      </w:r>
    </w:p>
    <w:p w14:paraId="285A5C0D">
      <w:pPr>
        <w:spacing w:line="360" w:lineRule="auto"/>
        <w:ind w:firstLine="480" w:firstLineChars="200"/>
        <w:rPr>
          <w:rFonts w:cs="宋体"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（三）承办单位家数：1家。</w:t>
      </w:r>
    </w:p>
    <w:p w14:paraId="272F412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（四）项目要求</w:t>
      </w:r>
    </w:p>
    <w:p w14:paraId="5DF3277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1、如果某疗休养专线报名人数未达到最低组团标准（</w:t>
      </w:r>
      <w:r>
        <w:rPr>
          <w:rFonts w:hint="eastAsia" w:cs="宋体" w:asciiTheme="minorEastAsia" w:hAnsiTheme="minorEastAsia" w:eastAsiaTheme="minorEastAsia"/>
          <w:color w:val="auto"/>
          <w:sz w:val="24"/>
          <w:highlight w:val="none"/>
          <w:lang w:val="en-US" w:eastAsia="zh-CN"/>
        </w:rPr>
        <w:t>20</w:t>
      </w:r>
      <w:r>
        <w:rPr>
          <w:rFonts w:hint="eastAsia" w:cs="宋体" w:asciiTheme="minorEastAsia" w:hAnsiTheme="minorEastAsia" w:eastAsiaTheme="minorEastAsia"/>
          <w:color w:val="auto"/>
          <w:sz w:val="24"/>
          <w:highlight w:val="none"/>
        </w:rPr>
        <w:t xml:space="preserve">人），供应商应及时进行调整或提出线路更改意见。 </w:t>
      </w:r>
    </w:p>
    <w:p w14:paraId="37EB5D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2、确定疗休养行程后，若采购人在出发日5天前告知供应商取消行程的，不支付任何费用。</w:t>
      </w:r>
    </w:p>
    <w:p w14:paraId="736F704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3、职工参加疗休养必须按照政策规定旅游线路，凭身份证向成交供应商的指定联系人报名，由采购人会统一与成交供应商签订国家旅游局最新版旅游合同。</w:t>
      </w:r>
    </w:p>
    <w:p w14:paraId="2A2BDE9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4、遇上级政策变化，原定方案根据政策要求作及时调整，双方协商后实施。</w:t>
      </w:r>
    </w:p>
    <w:p w14:paraId="41B9B98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5、每次组团后报请采购人同意后方可实施；遇上级政策变化，原定方案根据政策要求作及时调整，协商后实施。</w:t>
      </w:r>
    </w:p>
    <w:p w14:paraId="66B75C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供应商根据采购人要求分批次（以采购人实际所分批次为准）的疗休养，含早饭、午饭、晚饭、下午茶，其中早饭及下午茶由酒店提供，餐费规格不低于100元/人/天。且途中应提供足够的零食、水果、饮料。住宿为标间，住宿酒店按四星以上标准。</w:t>
      </w:r>
    </w:p>
    <w:p w14:paraId="512C0536">
      <w:pPr>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（五）服务承诺</w:t>
      </w:r>
    </w:p>
    <w:p w14:paraId="7321BD0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供应商必须对本次职工疗休养的有关服务内容做出服务承诺，包括：</w:t>
      </w:r>
    </w:p>
    <w:p w14:paraId="4CFCB3C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1、经营质量方面的承诺：</w:t>
      </w:r>
    </w:p>
    <w:p w14:paraId="3F92F4A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供应商向职工提供的旅游服务信息必须真实可靠，不得作虚假宣传。因供应商原因不能成行，未经职工同意擅自转团、拼团，一经核实，承诺支付该批次疗休养费用总额的50%比例违约金，情节严重的采购人有权终止合同，取消其承办单位资格。</w:t>
      </w:r>
    </w:p>
    <w:p w14:paraId="4A8D9F6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②未经职工同意，供应商不得在旅游合同约定之外提供其他有偿服务。一经核实，承诺支付该批次疗休养费用总额的50%比例违约金，情节严重的采购人有权终止合同，取消其承办单位资格。</w:t>
      </w:r>
    </w:p>
    <w:p w14:paraId="626CE9C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③疗休养线路不得安排购物点或强制购物。一经核实，承诺支付该批次疗休养费用总额的50%比例违约金，情节严重的采购人有权终止合同，取消其承办单位资格。</w:t>
      </w:r>
    </w:p>
    <w:p w14:paraId="043E2FA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④因供应商原因造成需方疗休养人员或第三方人员人身损害或财产损失的，供应商应承担全部责任。因采购人疗休养人员自身原因造成的人身损害或财产损失，供应商应尽一切努力协助采购人进行处置，以协助减少损害、损失。</w:t>
      </w:r>
    </w:p>
    <w:p w14:paraId="3AE936E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⑤供应商必须严格兑现响应文件中承诺的所有服务标准和内容，若发现为职工提供的服务与标书不符，一经查实，供应商承诺按该批次疗休养费用总额的50%支付违约金，情节严重的采购人有权终止合同，取消其承办单位资格。</w:t>
      </w:r>
    </w:p>
    <w:p w14:paraId="7D99782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⑥供应商为职工安排或者介绍的旅游活动不得含有违反有关法律、法规规定的内容。一经核实，承诺支付该批次疗休养费用总额的50%比例违约金，情节严重的采购人有权终止合同，取消其承办单位资格。</w:t>
      </w:r>
    </w:p>
    <w:p w14:paraId="69B11F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⑦成交供应商应当按照合同约定履行义务，完成成交项目，不得将成交项目转让(转包)给其他供应商，一经查实，供应商承诺赔偿由此带来的全部损失，同时采购人终止合同，取消其承办单位资格。</w:t>
      </w:r>
    </w:p>
    <w:p w14:paraId="073A5FD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2、经营服务方面的承诺：</w:t>
      </w:r>
    </w:p>
    <w:p w14:paraId="4D7B1213">
      <w:pPr>
        <w:spacing w:line="360" w:lineRule="auto"/>
        <w:ind w:firstLine="536" w:firstLineChars="200"/>
        <w:rPr>
          <w:rFonts w:cs="宋体" w:asciiTheme="minorEastAsia" w:hAnsiTheme="minorEastAsia" w:eastAsiaTheme="minorEastAsia"/>
          <w:color w:val="auto"/>
          <w:spacing w:val="14"/>
          <w:sz w:val="24"/>
          <w:highlight w:val="none"/>
        </w:rPr>
      </w:pPr>
      <w:r>
        <w:rPr>
          <w:rFonts w:hint="eastAsia" w:cs="宋体" w:asciiTheme="minorEastAsia" w:hAnsiTheme="minorEastAsia" w:eastAsiaTheme="minorEastAsia"/>
          <w:color w:val="auto"/>
          <w:spacing w:val="14"/>
          <w:sz w:val="24"/>
          <w:highlight w:val="none"/>
        </w:rPr>
        <w:t xml:space="preserve">供应商为职工提供服务，应当与职工签订国家旅游局新版旅游合同（最新版）并载明下列事项： </w:t>
      </w:r>
    </w:p>
    <w:p w14:paraId="4609E388">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z w:val="24"/>
          <w:szCs w:val="24"/>
          <w:highlight w:val="none"/>
        </w:rPr>
        <w:t xml:space="preserve">①  </w:t>
      </w:r>
      <w:r>
        <w:rPr>
          <w:rFonts w:hint="eastAsia" w:cs="宋体" w:asciiTheme="minorEastAsia" w:hAnsiTheme="minorEastAsia" w:eastAsiaTheme="minorEastAsia"/>
          <w:color w:val="auto"/>
          <w:spacing w:val="14"/>
          <w:sz w:val="24"/>
          <w:szCs w:val="24"/>
          <w:highlight w:val="none"/>
        </w:rPr>
        <w:t>供应商的名称及其经营范围、地址、联系电话和旅行社业务经营许可证编号；</w:t>
      </w:r>
    </w:p>
    <w:p w14:paraId="6A3B4D1C">
      <w:pPr>
        <w:pStyle w:val="632"/>
        <w:ind w:left="420" w:leftChars="200" w:firstLine="0" w:firstLineChars="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  </w:t>
      </w:r>
      <w:r>
        <w:rPr>
          <w:rFonts w:hint="eastAsia" w:cs="宋体" w:asciiTheme="minorEastAsia" w:hAnsiTheme="minorEastAsia" w:eastAsiaTheme="minorEastAsia"/>
          <w:color w:val="auto"/>
          <w:spacing w:val="14"/>
          <w:sz w:val="24"/>
          <w:szCs w:val="24"/>
          <w:highlight w:val="none"/>
        </w:rPr>
        <w:t>供应商</w:t>
      </w:r>
      <w:r>
        <w:rPr>
          <w:rFonts w:hint="eastAsia" w:cs="宋体" w:asciiTheme="minorEastAsia" w:hAnsiTheme="minorEastAsia" w:eastAsiaTheme="minorEastAsia"/>
          <w:color w:val="auto"/>
          <w:sz w:val="24"/>
          <w:szCs w:val="24"/>
          <w:highlight w:val="none"/>
        </w:rPr>
        <w:t xml:space="preserve">经办人的姓名、联系电话； </w:t>
      </w:r>
    </w:p>
    <w:p w14:paraId="6381FD0F">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③ 签约地点和日期； </w:t>
      </w:r>
    </w:p>
    <w:p w14:paraId="1D304578">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④ 旅游行程的出发地、途经地和目的地； </w:t>
      </w:r>
    </w:p>
    <w:p w14:paraId="265679DA">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⑤ 旅游行程中交通、住宿、餐饮服务安排及其标准；  </w:t>
      </w:r>
    </w:p>
    <w:p w14:paraId="39BCAA55">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⑥ 职工另行付费的游览项目及价格； </w:t>
      </w:r>
    </w:p>
    <w:p w14:paraId="7CE15656">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⑦ 解除或者变更合同的条件和提前通知的期限； </w:t>
      </w:r>
    </w:p>
    <w:p w14:paraId="193F5518">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⑧ 违反合同的</w:t>
      </w:r>
      <w:r>
        <w:rPr>
          <w:color w:val="auto"/>
          <w:highlight w:val="none"/>
        </w:rPr>
        <w:fldChar w:fldCharType="begin"/>
      </w:r>
      <w:r>
        <w:rPr>
          <w:color w:val="auto"/>
          <w:highlight w:val="none"/>
        </w:rPr>
        <w:instrText xml:space="preserve"> HYPERLINK "http://baike.baidu.com/view/3798199.htm" \t "_blank" </w:instrText>
      </w:r>
      <w:r>
        <w:rPr>
          <w:color w:val="auto"/>
          <w:highlight w:val="none"/>
        </w:rPr>
        <w:fldChar w:fldCharType="separate"/>
      </w:r>
      <w:r>
        <w:rPr>
          <w:rFonts w:hint="eastAsia" w:cs="宋体" w:asciiTheme="minorEastAsia" w:hAnsiTheme="minorEastAsia" w:eastAsiaTheme="minorEastAsia"/>
          <w:color w:val="auto"/>
          <w:spacing w:val="14"/>
          <w:sz w:val="24"/>
          <w:szCs w:val="24"/>
          <w:highlight w:val="none"/>
        </w:rPr>
        <w:t>纠纷解决</w:t>
      </w:r>
      <w:r>
        <w:rPr>
          <w:rFonts w:hint="eastAsia" w:cs="宋体" w:asciiTheme="minorEastAsia" w:hAnsiTheme="minorEastAsia" w:eastAsiaTheme="minorEastAsia"/>
          <w:color w:val="auto"/>
          <w:spacing w:val="14"/>
          <w:sz w:val="24"/>
          <w:szCs w:val="24"/>
          <w:highlight w:val="none"/>
        </w:rPr>
        <w:fldChar w:fldCharType="end"/>
      </w:r>
      <w:r>
        <w:rPr>
          <w:rFonts w:hint="eastAsia" w:cs="宋体" w:asciiTheme="minorEastAsia" w:hAnsiTheme="minorEastAsia" w:eastAsiaTheme="minorEastAsia"/>
          <w:color w:val="auto"/>
          <w:spacing w:val="14"/>
          <w:sz w:val="24"/>
          <w:szCs w:val="24"/>
          <w:highlight w:val="none"/>
        </w:rPr>
        <w:t xml:space="preserve">机制及应当承担的责任； </w:t>
      </w:r>
    </w:p>
    <w:p w14:paraId="4574B858">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⑨ 旅游服务监督、投诉电话；</w:t>
      </w:r>
    </w:p>
    <w:p w14:paraId="4F6A7E9C">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⑩ 双方协商一致的其他内容。</w:t>
      </w:r>
    </w:p>
    <w:p w14:paraId="25338767">
      <w:pPr>
        <w:widowControl/>
        <w:spacing w:line="360" w:lineRule="auto"/>
        <w:ind w:firstLine="480" w:firstLineChars="200"/>
        <w:jc w:val="left"/>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（六）保险</w:t>
      </w:r>
    </w:p>
    <w:p w14:paraId="6FAE243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1、成交供应商必须为参加疗休养的职工购买旅行社责任险和人身意外保险（额度不少于100万元，其中医疗部分不少于10万元，费用含在报价中）。</w:t>
      </w:r>
    </w:p>
    <w:p w14:paraId="24232D60">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2、成交供应商在结账时应提供职工旅游合同复印件一份、投保人身意外保险复印件一份。</w:t>
      </w:r>
    </w:p>
    <w:p w14:paraId="288A8302">
      <w:pPr>
        <w:autoSpaceDE w:val="0"/>
        <w:autoSpaceDN w:val="0"/>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（七）合同签订及执行</w:t>
      </w:r>
    </w:p>
    <w:p w14:paraId="04F31DD7">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1、成交供应商根据响应原则及本采购文件要求的有关条款，与采购人签订合同，由双方共同严格遵守执行。</w:t>
      </w:r>
    </w:p>
    <w:p w14:paraId="14AD2FD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2、合同书应由双方代表亲自签字。</w:t>
      </w:r>
    </w:p>
    <w:p w14:paraId="77E4C16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3、签订合同后项目不得转包。</w:t>
      </w:r>
    </w:p>
    <w:p w14:paraId="2018995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4、签订合同后，任何一方违约均应赔偿给对方造成的经济损失，并支付对方违约金2万元。任何一方未经协商或通知对方而擅自单方终止合同的，应赔偿对方违约金5万元，以补偿对方的损失。</w:t>
      </w:r>
    </w:p>
    <w:p w14:paraId="2EDBA89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5、采购人会对职工疗休养相关内容（包括线路设定、旅游社导游、住宿餐饮安排以及交通工具质量等）进行满意度测评，如满意度偏低，采购人有权终止合同。</w:t>
      </w:r>
    </w:p>
    <w:p w14:paraId="722A7C43">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6、遇有双方不能协商解决的问题时，任何一方都有权向需方所在地人民法院提起诉讼，由所在地人民法院依法裁决。</w:t>
      </w:r>
    </w:p>
    <w:p w14:paraId="2B9696B8">
      <w:pPr>
        <w:autoSpaceDE w:val="0"/>
        <w:autoSpaceDN w:val="0"/>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（八）服务方案要求</w:t>
      </w:r>
    </w:p>
    <w:p w14:paraId="736D81FF">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1、供应商应设计至少</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条线路的疗休养方案：</w:t>
      </w:r>
    </w:p>
    <w:p w14:paraId="56746195">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（1）安徽线（五天四晚）：综合单价最高限价为人民币3000元/人。</w:t>
      </w:r>
    </w:p>
    <w:p w14:paraId="34B1AEA0">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线路要求:动车，宁波-金寨县-天堂寨-六安-宁波。</w:t>
      </w:r>
    </w:p>
    <w:p w14:paraId="73563604">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（2）宁夏线（五天四晚）：综合单价最高限价为人民币4600元/人（职工疗休养经费标准为3000元/人/年，经费超标准部分由职工个人承担）。</w:t>
      </w:r>
    </w:p>
    <w:p w14:paraId="2EDD4CDB">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线路要求:双飞，宁波-银川-吴忠-腾格尔-中卫-沙坡头-宁波。</w:t>
      </w:r>
    </w:p>
    <w:p w14:paraId="65A2D1A3">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（3）新疆线（八天七晚）：综合单价最高限价为人民币8000元/人（职工疗休养经费标准为3000元/人/年，经费超标准部分由职工个人承担）。</w:t>
      </w:r>
    </w:p>
    <w:p w14:paraId="3130A221">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线路要求:双飞，宁波-乌鲁木齐-奎屯-伊宁-那拉提-巴音--和静-天山神秘大峡谷-库车--</w:t>
      </w:r>
      <w:r>
        <w:rPr>
          <w:rFonts w:hint="eastAsia" w:cs="宋体" w:asciiTheme="minorEastAsia" w:hAnsiTheme="minorEastAsia" w:eastAsiaTheme="minorEastAsia"/>
          <w:color w:val="auto"/>
          <w:sz w:val="24"/>
          <w:highlight w:val="none"/>
          <w:lang w:val="en-US" w:eastAsia="en-US"/>
        </w:rPr>
        <w:t>库尔勒</w:t>
      </w:r>
      <w:r>
        <w:rPr>
          <w:rFonts w:hint="eastAsia" w:cs="宋体" w:asciiTheme="minorEastAsia" w:hAnsiTheme="minorEastAsia" w:eastAsiaTheme="minorEastAsia"/>
          <w:color w:val="auto"/>
          <w:sz w:val="24"/>
          <w:highlight w:val="none"/>
          <w:lang w:val="en-US" w:eastAsia="zh-CN"/>
        </w:rPr>
        <w:t>-宁波。</w:t>
      </w:r>
    </w:p>
    <w:p w14:paraId="60D360D1">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2、供应商根据宁波市海曙区总工会《关于组织职工疗休养工作的通知》（海总工[2022]12号）文件的相关规定，作出详细的服务方案，针对政策规定的疗休养地点，根据每条线路制定详细的方案，包括但不限于行程安排、线路规划、</w:t>
      </w:r>
      <w:r>
        <w:rPr>
          <w:rFonts w:hint="eastAsia" w:cs="宋体" w:asciiTheme="minorEastAsia" w:hAnsiTheme="minorEastAsia" w:eastAsiaTheme="minorEastAsia"/>
          <w:color w:val="auto"/>
          <w:sz w:val="24"/>
          <w:highlight w:val="none"/>
          <w:lang w:val="zh-CN"/>
        </w:rPr>
        <w:t>住宿安排、就餐安排、交通出行安排、</w:t>
      </w:r>
      <w:r>
        <w:rPr>
          <w:rFonts w:hint="eastAsia" w:cs="宋体" w:asciiTheme="minorEastAsia" w:hAnsiTheme="minorEastAsia" w:eastAsiaTheme="minorEastAsia"/>
          <w:color w:val="auto"/>
          <w:sz w:val="24"/>
          <w:highlight w:val="none"/>
        </w:rPr>
        <w:t>门票、交通及经费使用、服务团队人员、景点介绍</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各项费用明细</w:t>
      </w:r>
      <w:r>
        <w:rPr>
          <w:rFonts w:hint="eastAsia" w:cs="宋体" w:asciiTheme="minorEastAsia" w:hAnsiTheme="minorEastAsia" w:eastAsiaTheme="minorEastAsia"/>
          <w:color w:val="auto"/>
          <w:sz w:val="24"/>
          <w:highlight w:val="none"/>
        </w:rPr>
        <w:t>等各项内容。方案需兼顾行程优化和性价比。</w:t>
      </w:r>
    </w:p>
    <w:p w14:paraId="5812361B">
      <w:pPr>
        <w:spacing w:line="360" w:lineRule="auto"/>
        <w:ind w:firstLine="482" w:firstLineChars="200"/>
        <w:rPr>
          <w:rFonts w:cs="宋体" w:asciiTheme="minorEastAsia" w:hAnsiTheme="minorEastAsia" w:eastAsiaTheme="minorEastAsia"/>
          <w:b/>
          <w:color w:val="auto"/>
          <w:sz w:val="24"/>
          <w:highlight w:val="none"/>
        </w:rPr>
      </w:pPr>
    </w:p>
    <w:p w14:paraId="12D6F5E9">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二、商务要求</w:t>
      </w:r>
    </w:p>
    <w:tbl>
      <w:tblPr>
        <w:tblStyle w:val="6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983"/>
      </w:tblGrid>
      <w:tr w14:paraId="0AE3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1CB0D4A9">
            <w:pPr>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w:t>
            </w:r>
          </w:p>
        </w:tc>
        <w:tc>
          <w:tcPr>
            <w:tcW w:w="7983" w:type="dxa"/>
            <w:vAlign w:val="center"/>
          </w:tcPr>
          <w:p w14:paraId="2FE53C4B">
            <w:pPr>
              <w:pStyle w:val="58"/>
              <w:spacing w:line="400" w:lineRule="exact"/>
              <w:rPr>
                <w:rFonts w:cs="宋体" w:asciiTheme="minorEastAsia" w:hAnsiTheme="minorEastAsia" w:eastAsiaTheme="minorEastAsia"/>
                <w:color w:val="auto"/>
                <w:kern w:val="1"/>
                <w:szCs w:val="24"/>
                <w:highlight w:val="none"/>
              </w:rPr>
            </w:pPr>
            <w:r>
              <w:rPr>
                <w:rFonts w:hint="eastAsia" w:cs="宋体" w:asciiTheme="minorEastAsia" w:hAnsiTheme="minorEastAsia" w:eastAsiaTheme="minorEastAsia"/>
                <w:color w:val="auto"/>
                <w:kern w:val="1"/>
                <w:szCs w:val="24"/>
                <w:highlight w:val="none"/>
              </w:rPr>
              <w:t>要求</w:t>
            </w:r>
          </w:p>
        </w:tc>
      </w:tr>
      <w:tr w14:paraId="2448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684C5722">
            <w:pPr>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服务期限</w:t>
            </w:r>
          </w:p>
        </w:tc>
        <w:tc>
          <w:tcPr>
            <w:tcW w:w="7983" w:type="dxa"/>
            <w:vAlign w:val="center"/>
          </w:tcPr>
          <w:p w14:paraId="534AF039">
            <w:pPr>
              <w:pStyle w:val="58"/>
              <w:spacing w:line="400" w:lineRule="exact"/>
              <w:jc w:val="both"/>
              <w:rPr>
                <w:rFonts w:cs="宋体" w:asciiTheme="minorEastAsia" w:hAnsiTheme="minorEastAsia" w:eastAsiaTheme="minorEastAsia"/>
                <w:b w:val="0"/>
                <w:color w:val="auto"/>
                <w:kern w:val="2"/>
                <w:szCs w:val="24"/>
                <w:highlight w:val="none"/>
              </w:rPr>
            </w:pPr>
            <w:r>
              <w:rPr>
                <w:rFonts w:hint="eastAsia" w:cs="宋体" w:asciiTheme="minorEastAsia" w:hAnsiTheme="minorEastAsia" w:eastAsiaTheme="minorEastAsia"/>
                <w:b w:val="0"/>
                <w:color w:val="auto"/>
                <w:kern w:val="2"/>
                <w:szCs w:val="24"/>
                <w:highlight w:val="none"/>
              </w:rPr>
              <w:t>合同签订之日起至202</w:t>
            </w:r>
            <w:r>
              <w:rPr>
                <w:rFonts w:hint="eastAsia" w:cs="宋体" w:asciiTheme="minorEastAsia" w:hAnsiTheme="minorEastAsia" w:eastAsiaTheme="minorEastAsia"/>
                <w:b w:val="0"/>
                <w:color w:val="auto"/>
                <w:kern w:val="2"/>
                <w:szCs w:val="24"/>
                <w:highlight w:val="none"/>
                <w:lang w:val="en-US"/>
              </w:rPr>
              <w:t>5</w:t>
            </w:r>
            <w:r>
              <w:rPr>
                <w:rFonts w:hint="eastAsia" w:cs="宋体" w:asciiTheme="minorEastAsia" w:hAnsiTheme="minorEastAsia" w:eastAsiaTheme="minorEastAsia"/>
                <w:b w:val="0"/>
                <w:color w:val="auto"/>
                <w:kern w:val="2"/>
                <w:szCs w:val="24"/>
                <w:highlight w:val="none"/>
              </w:rPr>
              <w:t>年</w:t>
            </w:r>
            <w:r>
              <w:rPr>
                <w:rFonts w:cs="宋体" w:asciiTheme="minorEastAsia" w:hAnsiTheme="minorEastAsia" w:eastAsiaTheme="minorEastAsia"/>
                <w:b w:val="0"/>
                <w:color w:val="auto"/>
                <w:kern w:val="2"/>
                <w:szCs w:val="24"/>
                <w:highlight w:val="none"/>
              </w:rPr>
              <w:t>12</w:t>
            </w:r>
            <w:r>
              <w:rPr>
                <w:rFonts w:hint="eastAsia" w:cs="宋体" w:asciiTheme="minorEastAsia" w:hAnsiTheme="minorEastAsia" w:eastAsiaTheme="minorEastAsia"/>
                <w:b w:val="0"/>
                <w:color w:val="auto"/>
                <w:kern w:val="2"/>
                <w:szCs w:val="24"/>
                <w:highlight w:val="none"/>
              </w:rPr>
              <w:t>月31日止。</w:t>
            </w:r>
          </w:p>
        </w:tc>
      </w:tr>
      <w:tr w14:paraId="060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60748DC3">
            <w:pPr>
              <w:spacing w:line="400" w:lineRule="exact"/>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付款方式</w:t>
            </w:r>
          </w:p>
        </w:tc>
        <w:tc>
          <w:tcPr>
            <w:tcW w:w="7983" w:type="dxa"/>
            <w:vAlign w:val="center"/>
          </w:tcPr>
          <w:p w14:paraId="2EE6BEB7">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合同生效以及具备实施条件后7个工作日内向成交供应商支付预算金额的40%作为预付款，成交供应商于合同签订前书面承诺放弃预付款或降低预付款支付比例的，可不适用本条款</w:t>
            </w:r>
            <w:r>
              <w:rPr>
                <w:rFonts w:hint="eastAsia" w:cs="宋体" w:asciiTheme="minorEastAsia" w:hAnsiTheme="minorEastAsia" w:eastAsiaTheme="minorEastAsia"/>
                <w:color w:val="auto"/>
                <w:sz w:val="24"/>
                <w:highlight w:val="none"/>
              </w:rPr>
              <w:t>；</w:t>
            </w:r>
          </w:p>
          <w:p w14:paraId="44E1225F">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2）根据每次疗休养活动结束以后（无有效投诉和质量问题），凭正规有效发票原件及相关佐证材料（职工旅游合同、保险单复印件等），经工会审核扣除预付款后支付剩余款项。</w:t>
            </w:r>
          </w:p>
          <w:p w14:paraId="19F17EBC">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3）结算方式：实际结算金额=实际出行人数×职工疗休养单价</w:t>
            </w:r>
          </w:p>
          <w:p w14:paraId="4AC72CC6">
            <w:pPr>
              <w:widowControl/>
              <w:adjustRightInd/>
              <w:spacing w:line="400" w:lineRule="exac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注（发票要求）：</w:t>
            </w:r>
          </w:p>
          <w:p w14:paraId="562B34DF">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人应在疗休养活动结束后，在采购人支付结算金额前，先行向采购人提供全额（含预付款）且符合税法规定的增值税发票。采购人在收到成交人提供的增值税发票后在合同约定的时间支付相应款项，否则采购人有权延迟支付相应费用而不被视为违约，亦无须承担任何违约责任。</w:t>
            </w:r>
          </w:p>
          <w:p w14:paraId="30D1E0D2">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2）如因成交人未按期提供发票或发票不合规等原因，自行承担由此对采购人造成的一切损失。</w:t>
            </w:r>
          </w:p>
          <w:p w14:paraId="58EE170B">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合同签署的成交人名称与发票开具单位及收款单位一致，成交人不得以其他理由在合同执行过程中要求调整发票开具单位或收款单位（依法变更单位名称除外），否则视为成交人违约并自行承担相关责任，且须承担由此对采购人造成的一切损失。</w:t>
            </w:r>
          </w:p>
        </w:tc>
      </w:tr>
      <w:tr w14:paraId="063D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1452A8DC">
            <w:pPr>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7983" w:type="dxa"/>
            <w:vAlign w:val="center"/>
          </w:tcPr>
          <w:p w14:paraId="7968CF6A">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tc>
      </w:tr>
      <w:tr w14:paraId="6D5A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56" w:type="dxa"/>
            <w:vAlign w:val="center"/>
          </w:tcPr>
          <w:p w14:paraId="4A229908">
            <w:pPr>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w:t>
            </w:r>
          </w:p>
        </w:tc>
        <w:tc>
          <w:tcPr>
            <w:tcW w:w="7983" w:type="dxa"/>
            <w:vAlign w:val="center"/>
          </w:tcPr>
          <w:p w14:paraId="5F59A04E">
            <w:pPr>
              <w:spacing w:line="400" w:lineRule="exact"/>
              <w:jc w:val="left"/>
              <w:rPr>
                <w:rFonts w:cs="宋体" w:asciiTheme="minorEastAsia" w:hAnsiTheme="minorEastAsia" w:eastAsiaTheme="minorEastAsia"/>
                <w:b/>
                <w:color w:val="auto"/>
                <w:kern w:val="1"/>
                <w:sz w:val="24"/>
                <w:highlight w:val="none"/>
              </w:rPr>
            </w:pPr>
            <w:r>
              <w:rPr>
                <w:rFonts w:hint="eastAsia" w:cs="宋体" w:asciiTheme="minorEastAsia" w:hAnsiTheme="minorEastAsia" w:eastAsiaTheme="minorEastAsia"/>
                <w:color w:val="auto"/>
                <w:sz w:val="24"/>
                <w:highlight w:val="none"/>
              </w:rPr>
              <w:t>在采购及合同执行过程中，供应商应承担由于其行为所造成的人身伤害、财产损失或损坏的责任，无论何种原因所造成，采购人均不负责。</w:t>
            </w:r>
          </w:p>
        </w:tc>
      </w:tr>
      <w:tr w14:paraId="19CE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56" w:type="dxa"/>
            <w:vAlign w:val="center"/>
          </w:tcPr>
          <w:p w14:paraId="38FFA5D0">
            <w:pPr>
              <w:adjustRightInd/>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合同终止</w:t>
            </w:r>
          </w:p>
        </w:tc>
        <w:tc>
          <w:tcPr>
            <w:tcW w:w="7983" w:type="dxa"/>
            <w:vAlign w:val="center"/>
          </w:tcPr>
          <w:p w14:paraId="18E14E19">
            <w:pPr>
              <w:adjustRightInd/>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交人在合同有效期内，不得以任何理由终止合同，确有特殊情况的，须提前两个月向采购人提出书面申请，经采购人同意后，方可终止合同。因成交人不能保证工作质量，或发生重大差错事故的，采购人可有权终止协议，成交人承担全部责任。</w:t>
            </w:r>
          </w:p>
        </w:tc>
      </w:tr>
    </w:tbl>
    <w:p w14:paraId="5A0666AD">
      <w:pPr>
        <w:spacing w:line="360" w:lineRule="auto"/>
        <w:ind w:firstLine="482" w:firstLineChars="200"/>
        <w:rPr>
          <w:rFonts w:cs="宋体" w:asciiTheme="minorEastAsia" w:hAnsiTheme="minorEastAsia" w:eastAsiaTheme="minorEastAsia"/>
          <w:b/>
          <w:color w:val="auto"/>
          <w:sz w:val="24"/>
          <w:highlight w:val="none"/>
        </w:rPr>
      </w:pPr>
    </w:p>
    <w:p w14:paraId="75EDBB55">
      <w:pPr>
        <w:spacing w:line="360" w:lineRule="auto"/>
        <w:ind w:firstLine="482"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20FB61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69C19C99">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51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074"/>
        <w:gridCol w:w="1054"/>
        <w:gridCol w:w="3992"/>
        <w:gridCol w:w="464"/>
        <w:gridCol w:w="1071"/>
        <w:gridCol w:w="1117"/>
      </w:tblGrid>
      <w:tr w14:paraId="73A0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3615" w:type="pct"/>
            <w:gridSpan w:val="4"/>
            <w:tcBorders>
              <w:top w:val="single" w:color="auto" w:sz="4" w:space="0"/>
              <w:left w:val="single" w:color="auto" w:sz="4" w:space="0"/>
              <w:bottom w:val="single" w:color="auto" w:sz="4" w:space="0"/>
              <w:right w:val="single" w:color="auto" w:sz="2" w:space="0"/>
            </w:tcBorders>
            <w:vAlign w:val="center"/>
          </w:tcPr>
          <w:p w14:paraId="72EB277A">
            <w:pPr>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评审标准</w:t>
            </w:r>
          </w:p>
        </w:tc>
        <w:tc>
          <w:tcPr>
            <w:tcW w:w="242" w:type="pct"/>
            <w:tcBorders>
              <w:top w:val="single" w:color="auto" w:sz="4" w:space="0"/>
              <w:left w:val="single" w:color="auto" w:sz="4" w:space="0"/>
              <w:bottom w:val="single" w:color="auto" w:sz="4" w:space="0"/>
              <w:right w:val="single" w:color="auto" w:sz="2" w:space="0"/>
            </w:tcBorders>
            <w:vAlign w:val="center"/>
          </w:tcPr>
          <w:p w14:paraId="13204136">
            <w:pPr>
              <w:adjustRightInd/>
              <w:spacing w:line="360" w:lineRule="exact"/>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权重</w:t>
            </w:r>
          </w:p>
        </w:tc>
        <w:tc>
          <w:tcPr>
            <w:tcW w:w="559" w:type="pct"/>
            <w:tcBorders>
              <w:top w:val="single" w:color="auto" w:sz="4" w:space="0"/>
              <w:left w:val="single" w:color="auto" w:sz="4" w:space="0"/>
              <w:bottom w:val="single" w:color="auto" w:sz="4" w:space="0"/>
              <w:right w:val="single" w:color="auto" w:sz="2" w:space="0"/>
            </w:tcBorders>
            <w:vAlign w:val="center"/>
          </w:tcPr>
          <w:p w14:paraId="23BDBEE7">
            <w:pPr>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bCs/>
                <w:color w:val="auto"/>
                <w:sz w:val="21"/>
                <w:szCs w:val="21"/>
                <w:highlight w:val="none"/>
              </w:rPr>
              <w:t>主观分/客观分属性</w:t>
            </w:r>
          </w:p>
        </w:tc>
        <w:tc>
          <w:tcPr>
            <w:tcW w:w="583" w:type="pct"/>
            <w:tcBorders>
              <w:top w:val="single" w:color="auto" w:sz="4" w:space="0"/>
              <w:left w:val="single" w:color="auto" w:sz="4" w:space="0"/>
              <w:bottom w:val="single" w:color="auto" w:sz="4" w:space="0"/>
              <w:right w:val="single" w:color="auto" w:sz="2" w:space="0"/>
            </w:tcBorders>
            <w:vAlign w:val="center"/>
          </w:tcPr>
          <w:p w14:paraId="182D655D">
            <w:pPr>
              <w:adjustRightInd/>
              <w:spacing w:line="3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bCs/>
                <w:color w:val="auto"/>
                <w:sz w:val="21"/>
                <w:szCs w:val="21"/>
                <w:highlight w:val="none"/>
                <w:lang w:val="en-US" w:eastAsia="zh-CN"/>
              </w:rPr>
              <w:t>*</w:t>
            </w:r>
          </w:p>
        </w:tc>
      </w:tr>
      <w:tr w14:paraId="7A5C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restart"/>
            <w:tcBorders>
              <w:left w:val="single" w:color="auto" w:sz="4" w:space="0"/>
              <w:right w:val="single" w:color="auto" w:sz="2" w:space="0"/>
            </w:tcBorders>
            <w:vAlign w:val="center"/>
          </w:tcPr>
          <w:p w14:paraId="2A72D00D">
            <w:pPr>
              <w:widowControl/>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商务技术分</w:t>
            </w:r>
          </w:p>
          <w:p w14:paraId="6443C6B6">
            <w:pPr>
              <w:widowControl/>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w:t>
            </w:r>
            <w:r>
              <w:rPr>
                <w:rFonts w:hint="eastAsia" w:ascii="宋体" w:hAnsi="宋体" w:eastAsia="宋体" w:cs="宋体"/>
                <w:snapToGrid w:val="0"/>
                <w:color w:val="auto"/>
                <w:spacing w:val="-4"/>
                <w:sz w:val="21"/>
                <w:szCs w:val="21"/>
                <w:highlight w:val="none"/>
                <w:lang w:val="en-US" w:eastAsia="zh-CN"/>
              </w:rPr>
              <w:t>90</w:t>
            </w:r>
            <w:r>
              <w:rPr>
                <w:rFonts w:hint="eastAsia" w:ascii="宋体" w:hAnsi="宋体" w:eastAsia="宋体" w:cs="宋体"/>
                <w:snapToGrid w:val="0"/>
                <w:color w:val="auto"/>
                <w:spacing w:val="-4"/>
                <w:sz w:val="21"/>
                <w:szCs w:val="21"/>
                <w:highlight w:val="none"/>
              </w:rPr>
              <w:t>分）</w:t>
            </w:r>
          </w:p>
        </w:tc>
        <w:tc>
          <w:tcPr>
            <w:tcW w:w="561" w:type="pct"/>
            <w:vMerge w:val="restart"/>
            <w:tcBorders>
              <w:top w:val="single" w:color="auto" w:sz="4" w:space="0"/>
              <w:left w:val="single" w:color="auto" w:sz="4" w:space="0"/>
              <w:right w:val="single" w:color="auto" w:sz="4" w:space="0"/>
            </w:tcBorders>
            <w:vAlign w:val="center"/>
          </w:tcPr>
          <w:p w14:paraId="0D3C5AE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p w14:paraId="77ECD06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69</w:t>
            </w:r>
            <w:r>
              <w:rPr>
                <w:rFonts w:hint="eastAsia" w:ascii="宋体" w:hAnsi="宋体" w:eastAsia="宋体" w:cs="宋体"/>
                <w:color w:val="auto"/>
                <w:sz w:val="21"/>
                <w:szCs w:val="21"/>
                <w:highlight w:val="none"/>
              </w:rPr>
              <w:t>分）</w:t>
            </w:r>
          </w:p>
        </w:tc>
        <w:tc>
          <w:tcPr>
            <w:tcW w:w="550" w:type="pct"/>
            <w:vMerge w:val="restart"/>
            <w:tcBorders>
              <w:top w:val="single" w:color="auto" w:sz="4" w:space="0"/>
              <w:left w:val="single" w:color="auto" w:sz="4" w:space="0"/>
              <w:right w:val="single" w:color="auto" w:sz="4" w:space="0"/>
            </w:tcBorders>
            <w:vAlign w:val="center"/>
          </w:tcPr>
          <w:p w14:paraId="6926A95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行程安排（</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7444203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467B8531">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A7D301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行程线路设计较合理的得2分；</w:t>
            </w:r>
          </w:p>
          <w:p w14:paraId="104ED28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32002FE4">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3832FF5E">
            <w:pPr>
              <w:adjustRightInd/>
              <w:spacing w:line="36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D8F0AD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7C8A0D75">
            <w:pPr>
              <w:adjustRightInd/>
              <w:spacing w:line="360" w:lineRule="exact"/>
              <w:jc w:val="center"/>
              <w:rPr>
                <w:rFonts w:hint="eastAsia" w:ascii="宋体" w:hAnsi="宋体" w:eastAsia="宋体" w:cs="宋体"/>
                <w:color w:val="auto"/>
                <w:sz w:val="21"/>
                <w:szCs w:val="21"/>
                <w:highlight w:val="none"/>
              </w:rPr>
            </w:pPr>
          </w:p>
        </w:tc>
      </w:tr>
      <w:tr w14:paraId="76C8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6D8DB347">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6CE869A5">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4D1A2533">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3EFA0A35">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020E1E1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A830118">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线路特点较突出、吸引力较强的得2分；</w:t>
            </w:r>
          </w:p>
          <w:p w14:paraId="5A018BB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4C15211A">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415E238B">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5D111B94">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C7A11F4">
            <w:pPr>
              <w:adjustRightInd/>
              <w:spacing w:line="360" w:lineRule="exact"/>
              <w:jc w:val="center"/>
              <w:rPr>
                <w:rFonts w:hint="eastAsia" w:ascii="宋体" w:hAnsi="宋体" w:eastAsia="宋体" w:cs="宋体"/>
                <w:color w:val="auto"/>
                <w:sz w:val="21"/>
                <w:szCs w:val="21"/>
                <w:highlight w:val="none"/>
              </w:rPr>
            </w:pPr>
          </w:p>
        </w:tc>
      </w:tr>
      <w:tr w14:paraId="325A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67FE51C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43690D1">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3EE094BA">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1D2BCA23">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5B98D22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B57640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活动内容较丰富的得2分；</w:t>
            </w:r>
          </w:p>
          <w:p w14:paraId="538F5AA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3461D2FC">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5BFC2BA3">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57438950">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192A620D">
            <w:pPr>
              <w:adjustRightInd/>
              <w:spacing w:line="360" w:lineRule="exact"/>
              <w:jc w:val="center"/>
              <w:rPr>
                <w:rFonts w:hint="eastAsia" w:ascii="宋体" w:hAnsi="宋体" w:eastAsia="宋体" w:cs="宋体"/>
                <w:color w:val="auto"/>
                <w:sz w:val="21"/>
                <w:szCs w:val="21"/>
                <w:highlight w:val="none"/>
              </w:rPr>
            </w:pPr>
          </w:p>
        </w:tc>
      </w:tr>
      <w:tr w14:paraId="5933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51CDE1C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75F74C1">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0FF5281C">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6C44C04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7AA070CC">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23BC9E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较有条理的得2分；</w:t>
            </w:r>
          </w:p>
          <w:p w14:paraId="37F602C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0D67253C">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0FEFAD51">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3DEB66EB">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B75FFB4">
            <w:pPr>
              <w:adjustRightInd/>
              <w:spacing w:line="360" w:lineRule="exact"/>
              <w:jc w:val="center"/>
              <w:rPr>
                <w:rFonts w:hint="eastAsia" w:ascii="宋体" w:hAnsi="宋体" w:eastAsia="宋体" w:cs="宋体"/>
                <w:color w:val="auto"/>
                <w:sz w:val="21"/>
                <w:szCs w:val="21"/>
                <w:highlight w:val="none"/>
              </w:rPr>
            </w:pPr>
          </w:p>
        </w:tc>
      </w:tr>
      <w:tr w14:paraId="6F0F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40C26728">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909D546">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0E90101E">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7E4ECC4E">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6C44DCD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BF1DA2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行程时间安排较合理的得2分；</w:t>
            </w:r>
          </w:p>
          <w:p w14:paraId="50875C1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4CCEFA25">
            <w:pPr>
              <w:adjustRightInd/>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559A9421">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6BC64377">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3EBBE570">
            <w:pPr>
              <w:adjustRightInd/>
              <w:spacing w:line="360" w:lineRule="exact"/>
              <w:jc w:val="center"/>
              <w:rPr>
                <w:rFonts w:hint="eastAsia" w:ascii="宋体" w:hAnsi="宋体" w:eastAsia="宋体" w:cs="宋体"/>
                <w:color w:val="auto"/>
                <w:sz w:val="21"/>
                <w:szCs w:val="21"/>
                <w:highlight w:val="none"/>
              </w:rPr>
            </w:pPr>
          </w:p>
        </w:tc>
      </w:tr>
      <w:tr w14:paraId="626D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34ABEE2B">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1121BE6F">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left w:val="single" w:color="auto" w:sz="4" w:space="0"/>
              <w:right w:val="single" w:color="auto" w:sz="4" w:space="0"/>
            </w:tcBorders>
            <w:vAlign w:val="center"/>
          </w:tcPr>
          <w:p w14:paraId="5020032E">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lang w:val="zh-CN"/>
              </w:rPr>
              <w:t>”行程安排</w:t>
            </w:r>
          </w:p>
          <w:p w14:paraId="39527474">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72F949FE">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1ED536C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D800FD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行程线路设计较合理的得2分；</w:t>
            </w:r>
          </w:p>
          <w:p w14:paraId="0CF9C224">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5777BCF4">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20FFB92">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349E83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1DFE56D5">
            <w:pPr>
              <w:adjustRightInd/>
              <w:spacing w:line="360" w:lineRule="exact"/>
              <w:jc w:val="center"/>
              <w:rPr>
                <w:rFonts w:hint="eastAsia" w:ascii="宋体" w:hAnsi="宋体" w:eastAsia="宋体" w:cs="宋体"/>
                <w:color w:val="auto"/>
                <w:sz w:val="21"/>
                <w:szCs w:val="21"/>
                <w:highlight w:val="none"/>
              </w:rPr>
            </w:pPr>
          </w:p>
        </w:tc>
      </w:tr>
      <w:tr w14:paraId="5D03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2CEED1C8">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F84ACD0">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3C7F9679">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54EBA1D0">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0769F0A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9E4D88E">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线路特点较突出、吸引力较强的得2分；</w:t>
            </w:r>
          </w:p>
          <w:p w14:paraId="2AC1D77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695B4B32">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249930BF">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7975CD7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4F759442">
            <w:pPr>
              <w:adjustRightInd/>
              <w:spacing w:line="360" w:lineRule="exact"/>
              <w:jc w:val="center"/>
              <w:rPr>
                <w:rFonts w:hint="eastAsia" w:ascii="宋体" w:hAnsi="宋体" w:eastAsia="宋体" w:cs="宋体"/>
                <w:color w:val="auto"/>
                <w:sz w:val="21"/>
                <w:szCs w:val="21"/>
                <w:highlight w:val="none"/>
              </w:rPr>
            </w:pPr>
          </w:p>
        </w:tc>
      </w:tr>
      <w:tr w14:paraId="4FD8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0AB0BFC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130B82E8">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6F0562DF">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3FD8C40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1AAB1BD8">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879834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活动内容较丰富的得2分；</w:t>
            </w:r>
          </w:p>
          <w:p w14:paraId="2359AEE8">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608C6D37">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62E4B277">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3C9F4D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4894524C">
            <w:pPr>
              <w:adjustRightInd/>
              <w:spacing w:line="360" w:lineRule="exact"/>
              <w:jc w:val="center"/>
              <w:rPr>
                <w:rFonts w:hint="eastAsia" w:ascii="宋体" w:hAnsi="宋体" w:eastAsia="宋体" w:cs="宋体"/>
                <w:color w:val="auto"/>
                <w:sz w:val="21"/>
                <w:szCs w:val="21"/>
                <w:highlight w:val="none"/>
              </w:rPr>
            </w:pPr>
          </w:p>
        </w:tc>
      </w:tr>
      <w:tr w14:paraId="05E5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2ABC1398">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A793B93">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6DE99D81">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068D5330">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5558390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3E963B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较有条理的得2分；</w:t>
            </w:r>
          </w:p>
          <w:p w14:paraId="73E2D83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01FD168E">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6A1C8878">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7BA8A61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71E72162">
            <w:pPr>
              <w:adjustRightInd/>
              <w:spacing w:line="360" w:lineRule="exact"/>
              <w:jc w:val="center"/>
              <w:rPr>
                <w:rFonts w:hint="eastAsia" w:ascii="宋体" w:hAnsi="宋体" w:eastAsia="宋体" w:cs="宋体"/>
                <w:color w:val="auto"/>
                <w:sz w:val="21"/>
                <w:szCs w:val="21"/>
                <w:highlight w:val="none"/>
              </w:rPr>
            </w:pPr>
          </w:p>
        </w:tc>
      </w:tr>
      <w:tr w14:paraId="3721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37A9A62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140C9B8F">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0B0C497A">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05937AD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00B9C3C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D5F8D87">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行程时间安排较合理的得2分；</w:t>
            </w:r>
          </w:p>
          <w:p w14:paraId="61213A1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1784FD8E">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60C1CCE3">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8E7161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009BD9F">
            <w:pPr>
              <w:adjustRightInd/>
              <w:spacing w:line="360" w:lineRule="exact"/>
              <w:jc w:val="center"/>
              <w:rPr>
                <w:rFonts w:hint="eastAsia" w:ascii="宋体" w:hAnsi="宋体" w:eastAsia="宋体" w:cs="宋体"/>
                <w:color w:val="auto"/>
                <w:sz w:val="21"/>
                <w:szCs w:val="21"/>
                <w:highlight w:val="none"/>
              </w:rPr>
            </w:pPr>
          </w:p>
        </w:tc>
      </w:tr>
      <w:tr w14:paraId="4606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177F514F">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13CAF6FC">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left w:val="single" w:color="auto" w:sz="4" w:space="0"/>
              <w:right w:val="single" w:color="auto" w:sz="4" w:space="0"/>
            </w:tcBorders>
            <w:vAlign w:val="center"/>
          </w:tcPr>
          <w:p w14:paraId="3CE74F26">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lang w:val="zh-CN"/>
              </w:rPr>
              <w:t>”行程安排</w:t>
            </w:r>
          </w:p>
          <w:p w14:paraId="11A16BD3">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40DE83D0">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6B65194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1CAAE7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行程线路设计较合理的得2分；</w:t>
            </w:r>
          </w:p>
          <w:p w14:paraId="46BA3394">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3951F08C">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61AF089D">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612238C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499F985C">
            <w:pPr>
              <w:adjustRightInd/>
              <w:spacing w:line="360" w:lineRule="exact"/>
              <w:jc w:val="center"/>
              <w:rPr>
                <w:rFonts w:hint="eastAsia" w:ascii="宋体" w:hAnsi="宋体" w:eastAsia="宋体" w:cs="宋体"/>
                <w:color w:val="auto"/>
                <w:sz w:val="21"/>
                <w:szCs w:val="21"/>
                <w:highlight w:val="none"/>
              </w:rPr>
            </w:pPr>
          </w:p>
        </w:tc>
      </w:tr>
      <w:tr w14:paraId="019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00EA1C9A">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60B1FD31">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79AD1638">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6D263178">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0E0C4D51">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1784A8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线路特点较突出、吸引力较强的得2分；</w:t>
            </w:r>
          </w:p>
          <w:p w14:paraId="034F2DA4">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69A0EDC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1E51F23F">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02864DA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1155DCD">
            <w:pPr>
              <w:adjustRightInd/>
              <w:spacing w:line="360" w:lineRule="exact"/>
              <w:jc w:val="center"/>
              <w:rPr>
                <w:rFonts w:hint="eastAsia" w:ascii="宋体" w:hAnsi="宋体" w:eastAsia="宋体" w:cs="宋体"/>
                <w:color w:val="auto"/>
                <w:sz w:val="21"/>
                <w:szCs w:val="21"/>
                <w:highlight w:val="none"/>
              </w:rPr>
            </w:pPr>
          </w:p>
        </w:tc>
      </w:tr>
      <w:tr w14:paraId="71F8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5FE87FAA">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33C194A">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19B237D6">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43E31E65">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66A2580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851089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活动内容较丰富的得2分；</w:t>
            </w:r>
          </w:p>
          <w:p w14:paraId="20EF3BA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301FB082">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26658BA1">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384226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33F8A6A5">
            <w:pPr>
              <w:adjustRightInd/>
              <w:spacing w:line="360" w:lineRule="exact"/>
              <w:jc w:val="center"/>
              <w:rPr>
                <w:rFonts w:hint="eastAsia" w:ascii="宋体" w:hAnsi="宋体" w:eastAsia="宋体" w:cs="宋体"/>
                <w:color w:val="auto"/>
                <w:sz w:val="21"/>
                <w:szCs w:val="21"/>
                <w:highlight w:val="none"/>
              </w:rPr>
            </w:pPr>
          </w:p>
        </w:tc>
      </w:tr>
      <w:tr w14:paraId="1C98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7D8ABFD0">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7DEBB7FB">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1FA81A96">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0D4E4DED">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196DB76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38B4D0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较有条理的得2分；</w:t>
            </w:r>
          </w:p>
          <w:p w14:paraId="63A22FA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40A5DA3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4191553D">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C11042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D039A14">
            <w:pPr>
              <w:adjustRightInd/>
              <w:spacing w:line="360" w:lineRule="exact"/>
              <w:jc w:val="center"/>
              <w:rPr>
                <w:rFonts w:hint="eastAsia" w:ascii="宋体" w:hAnsi="宋体" w:eastAsia="宋体" w:cs="宋体"/>
                <w:color w:val="auto"/>
                <w:sz w:val="21"/>
                <w:szCs w:val="21"/>
                <w:highlight w:val="none"/>
              </w:rPr>
            </w:pPr>
          </w:p>
        </w:tc>
      </w:tr>
      <w:tr w14:paraId="3DED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469EECD5">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F6F77D8">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534BF202">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3EA47771">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305B874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CACB00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行程时间安排较合理的得2分；</w:t>
            </w:r>
          </w:p>
          <w:p w14:paraId="5E34097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21D39D2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145CBF93">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D50FDA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173DA539">
            <w:pPr>
              <w:adjustRightInd/>
              <w:spacing w:line="360" w:lineRule="exact"/>
              <w:jc w:val="center"/>
              <w:rPr>
                <w:rFonts w:hint="eastAsia" w:ascii="宋体" w:hAnsi="宋体" w:eastAsia="宋体" w:cs="宋体"/>
                <w:color w:val="auto"/>
                <w:sz w:val="21"/>
                <w:szCs w:val="21"/>
                <w:highlight w:val="none"/>
              </w:rPr>
            </w:pPr>
          </w:p>
        </w:tc>
      </w:tr>
      <w:tr w14:paraId="60AF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334ECB0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37C9D1E4">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top w:val="single" w:color="auto" w:sz="4" w:space="0"/>
              <w:left w:val="single" w:color="auto" w:sz="4" w:space="0"/>
              <w:right w:val="single" w:color="auto" w:sz="4" w:space="0"/>
            </w:tcBorders>
            <w:vAlign w:val="center"/>
          </w:tcPr>
          <w:p w14:paraId="69EA693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住宿安排（</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4B47A2E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住宿安排（包括</w:t>
            </w:r>
            <w:r>
              <w:rPr>
                <w:rFonts w:hint="eastAsia" w:ascii="宋体" w:hAnsi="宋体" w:eastAsia="宋体" w:cs="宋体"/>
                <w:color w:val="auto"/>
                <w:sz w:val="21"/>
                <w:szCs w:val="21"/>
                <w:highlight w:val="none"/>
                <w:lang w:val="en-US" w:eastAsia="zh-CN"/>
              </w:rPr>
              <w:t>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71FB7131">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B47556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4253C269">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76776F1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402E024">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607F63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5712358C">
            <w:pPr>
              <w:adjustRightInd/>
              <w:spacing w:line="360" w:lineRule="exact"/>
              <w:jc w:val="center"/>
              <w:rPr>
                <w:rFonts w:hint="eastAsia" w:ascii="宋体" w:hAnsi="宋体" w:eastAsia="宋体" w:cs="宋体"/>
                <w:color w:val="auto"/>
                <w:sz w:val="21"/>
                <w:szCs w:val="21"/>
                <w:highlight w:val="none"/>
              </w:rPr>
            </w:pPr>
          </w:p>
        </w:tc>
      </w:tr>
      <w:tr w14:paraId="4248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7C978841">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559EE7FB">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2EA4ACA9">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5D641C3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住宿安排（包括酒店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45D6037D">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D4E03DE">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D625C1F">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6CBA1760">
            <w:pPr>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20C7E3DB">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C23D1B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30A5AA8C">
            <w:pPr>
              <w:adjustRightInd/>
              <w:spacing w:line="360" w:lineRule="exact"/>
              <w:jc w:val="center"/>
              <w:rPr>
                <w:rFonts w:hint="eastAsia" w:ascii="宋体" w:hAnsi="宋体" w:eastAsia="宋体" w:cs="宋体"/>
                <w:color w:val="auto"/>
                <w:sz w:val="21"/>
                <w:szCs w:val="21"/>
                <w:highlight w:val="none"/>
              </w:rPr>
            </w:pPr>
          </w:p>
        </w:tc>
      </w:tr>
      <w:tr w14:paraId="5C6E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18165CC9">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70B297E">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41E0E3F9">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shd w:val="clear" w:color="auto" w:fill="auto"/>
            <w:vAlign w:val="center"/>
          </w:tcPr>
          <w:p w14:paraId="67E58C3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住宿安排（包括酒店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6BB1246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41F0F40">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70A491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1D91957B">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shd w:val="clear" w:color="auto" w:fill="auto"/>
            <w:vAlign w:val="center"/>
          </w:tcPr>
          <w:p w14:paraId="42A2C471">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shd w:val="clear" w:color="auto" w:fill="auto"/>
            <w:vAlign w:val="center"/>
          </w:tcPr>
          <w:p w14:paraId="702A8B7A">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78A944F8">
            <w:pPr>
              <w:adjustRightInd/>
              <w:spacing w:line="360" w:lineRule="exact"/>
              <w:jc w:val="center"/>
              <w:rPr>
                <w:rFonts w:hint="eastAsia" w:ascii="宋体" w:hAnsi="宋体" w:eastAsia="宋体" w:cs="宋体"/>
                <w:color w:val="auto"/>
                <w:sz w:val="21"/>
                <w:szCs w:val="21"/>
                <w:highlight w:val="none"/>
              </w:rPr>
            </w:pPr>
          </w:p>
        </w:tc>
      </w:tr>
      <w:tr w14:paraId="2B6B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4988DF6B">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D89D073">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top w:val="single" w:color="auto" w:sz="4" w:space="0"/>
              <w:left w:val="single" w:color="auto" w:sz="4" w:space="0"/>
              <w:right w:val="single" w:color="auto" w:sz="4" w:space="0"/>
            </w:tcBorders>
            <w:vAlign w:val="center"/>
          </w:tcPr>
          <w:p w14:paraId="06040D86">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就餐安排（</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1BB5462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rPr>
              <w:t>明确人均餐饮标准</w:t>
            </w:r>
            <w:r>
              <w:rPr>
                <w:rFonts w:hint="eastAsia" w:ascii="宋体" w:hAnsi="宋体" w:eastAsia="宋体" w:cs="宋体"/>
                <w:color w:val="auto"/>
                <w:sz w:val="21"/>
                <w:szCs w:val="21"/>
                <w:highlight w:val="none"/>
                <w:lang w:val="zh-CN"/>
              </w:rPr>
              <w:t>）】进行评议：</w:t>
            </w:r>
          </w:p>
          <w:p w14:paraId="1AAF577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49631F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1A35F9D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就餐安排存在缺陷的得1分；</w:t>
            </w:r>
          </w:p>
          <w:p w14:paraId="270B4AC9">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31264109">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11D076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FE10291">
            <w:pPr>
              <w:adjustRightInd/>
              <w:spacing w:line="360" w:lineRule="exact"/>
              <w:jc w:val="center"/>
              <w:rPr>
                <w:rFonts w:hint="eastAsia" w:ascii="宋体" w:hAnsi="宋体" w:eastAsia="宋体" w:cs="宋体"/>
                <w:color w:val="auto"/>
                <w:sz w:val="21"/>
                <w:szCs w:val="21"/>
                <w:highlight w:val="none"/>
              </w:rPr>
            </w:pPr>
          </w:p>
        </w:tc>
      </w:tr>
      <w:tr w14:paraId="5F60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33C68BA5">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5D91C22">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1CBDB191">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7530849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rPr>
              <w:t>明确人均餐饮标准</w:t>
            </w:r>
            <w:r>
              <w:rPr>
                <w:rFonts w:hint="eastAsia" w:ascii="宋体" w:hAnsi="宋体" w:eastAsia="宋体" w:cs="宋体"/>
                <w:color w:val="auto"/>
                <w:sz w:val="21"/>
                <w:szCs w:val="21"/>
                <w:highlight w:val="none"/>
                <w:lang w:val="zh-CN"/>
              </w:rPr>
              <w:t>）】进行评议：</w:t>
            </w:r>
          </w:p>
          <w:p w14:paraId="485722BE">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74A7425">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D997951">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就餐安排存在缺陷的得1分；</w:t>
            </w:r>
          </w:p>
          <w:p w14:paraId="311A4046">
            <w:pPr>
              <w:adjustRightInd/>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81B1100">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368EFDC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771F2DC0">
            <w:pPr>
              <w:adjustRightInd/>
              <w:spacing w:line="360" w:lineRule="exact"/>
              <w:jc w:val="center"/>
              <w:rPr>
                <w:rFonts w:hint="eastAsia" w:ascii="宋体" w:hAnsi="宋体" w:eastAsia="宋体" w:cs="宋体"/>
                <w:color w:val="auto"/>
                <w:sz w:val="21"/>
                <w:szCs w:val="21"/>
                <w:highlight w:val="none"/>
              </w:rPr>
            </w:pPr>
          </w:p>
        </w:tc>
      </w:tr>
      <w:tr w14:paraId="6E2D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0C796BE9">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FA5EC75">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55016AF5">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shd w:val="clear" w:color="auto" w:fill="auto"/>
            <w:vAlign w:val="center"/>
          </w:tcPr>
          <w:p w14:paraId="4259943A">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rPr>
              <w:t>明确人均餐饮标准</w:t>
            </w:r>
            <w:r>
              <w:rPr>
                <w:rFonts w:hint="eastAsia" w:ascii="宋体" w:hAnsi="宋体" w:eastAsia="宋体" w:cs="宋体"/>
                <w:color w:val="auto"/>
                <w:sz w:val="21"/>
                <w:szCs w:val="21"/>
                <w:highlight w:val="none"/>
                <w:lang w:val="zh-CN"/>
              </w:rPr>
              <w:t>）】进行评议：</w:t>
            </w:r>
          </w:p>
          <w:p w14:paraId="0950478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3F5AB5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166664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就餐安排存在缺陷的得1分；</w:t>
            </w:r>
          </w:p>
          <w:p w14:paraId="318CE43A">
            <w:pPr>
              <w:adjustRightInd/>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shd w:val="clear" w:color="auto" w:fill="auto"/>
            <w:vAlign w:val="center"/>
          </w:tcPr>
          <w:p w14:paraId="3E66423B">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shd w:val="clear" w:color="auto" w:fill="auto"/>
            <w:vAlign w:val="center"/>
          </w:tcPr>
          <w:p w14:paraId="629AE17E">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7D500E3">
            <w:pPr>
              <w:adjustRightInd/>
              <w:spacing w:line="360" w:lineRule="exact"/>
              <w:jc w:val="center"/>
              <w:rPr>
                <w:rFonts w:hint="eastAsia" w:ascii="宋体" w:hAnsi="宋体" w:eastAsia="宋体" w:cs="宋体"/>
                <w:color w:val="auto"/>
                <w:sz w:val="21"/>
                <w:szCs w:val="21"/>
                <w:highlight w:val="none"/>
              </w:rPr>
            </w:pPr>
          </w:p>
        </w:tc>
      </w:tr>
      <w:tr w14:paraId="6BAC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772100E6">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441329E7">
            <w:pPr>
              <w:adjustRightInd/>
              <w:spacing w:line="360" w:lineRule="exact"/>
              <w:jc w:val="center"/>
              <w:rPr>
                <w:rFonts w:hint="eastAsia" w:ascii="宋体" w:hAnsi="宋体" w:eastAsia="宋体" w:cs="宋体"/>
                <w:color w:val="auto"/>
                <w:sz w:val="21"/>
                <w:szCs w:val="21"/>
                <w:highlight w:val="none"/>
              </w:rPr>
            </w:pPr>
          </w:p>
        </w:tc>
        <w:tc>
          <w:tcPr>
            <w:tcW w:w="550" w:type="pct"/>
            <w:tcBorders>
              <w:top w:val="single" w:color="auto" w:sz="4" w:space="0"/>
              <w:left w:val="single" w:color="auto" w:sz="4" w:space="0"/>
              <w:right w:val="single" w:color="auto" w:sz="4" w:space="0"/>
            </w:tcBorders>
            <w:vAlign w:val="center"/>
          </w:tcPr>
          <w:p w14:paraId="79FF5402">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交通出行</w:t>
            </w:r>
            <w:r>
              <w:rPr>
                <w:rFonts w:hint="eastAsia" w:ascii="宋体" w:hAnsi="宋体" w:eastAsia="宋体" w:cs="宋体"/>
                <w:color w:val="auto"/>
                <w:sz w:val="21"/>
                <w:szCs w:val="21"/>
                <w:highlight w:val="none"/>
                <w:lang w:val="zh-CN"/>
              </w:rPr>
              <w:t>安排（</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449A522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根据供应商针对本项目的车辆安排（包括车辆新旧程度、拟派驾驶员的专业水平、车辆配置的舒适性、</w:t>
            </w:r>
            <w:r>
              <w:rPr>
                <w:rFonts w:hint="eastAsia" w:ascii="宋体" w:hAnsi="宋体" w:eastAsia="宋体" w:cs="宋体"/>
                <w:color w:val="auto"/>
                <w:sz w:val="21"/>
                <w:szCs w:val="21"/>
                <w:highlight w:val="none"/>
              </w:rPr>
              <w:t>出行时间、用车期间提供的必要物品</w:t>
            </w:r>
            <w:r>
              <w:rPr>
                <w:rFonts w:hint="eastAsia" w:ascii="宋体" w:hAnsi="宋体" w:eastAsia="宋体" w:cs="宋体"/>
                <w:color w:val="auto"/>
                <w:sz w:val="21"/>
                <w:szCs w:val="21"/>
                <w:highlight w:val="none"/>
                <w:lang w:val="zh-CN"/>
              </w:rPr>
              <w:t>）进行评议：</w:t>
            </w:r>
          </w:p>
          <w:p w14:paraId="24BD42E0">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交通出行安排合理，完全贴合采购人需求的得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2CC927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②交通出行安排基本合理，能满足采购人需求的得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48FEDC3F">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③交通出行安排存在缺陷的得1分；</w:t>
            </w:r>
          </w:p>
          <w:p w14:paraId="2606BB5C">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7F930AF">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0D1602C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9ED236E">
            <w:pPr>
              <w:adjustRightInd/>
              <w:spacing w:line="360" w:lineRule="exact"/>
              <w:jc w:val="center"/>
              <w:rPr>
                <w:rFonts w:hint="eastAsia" w:ascii="宋体" w:hAnsi="宋体" w:eastAsia="宋体" w:cs="宋体"/>
                <w:color w:val="auto"/>
                <w:sz w:val="21"/>
                <w:szCs w:val="21"/>
                <w:highlight w:val="none"/>
              </w:rPr>
            </w:pPr>
          </w:p>
        </w:tc>
      </w:tr>
      <w:tr w14:paraId="310C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0384077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4B00134B">
            <w:pPr>
              <w:adjustRightInd/>
              <w:spacing w:line="360" w:lineRule="exact"/>
              <w:jc w:val="center"/>
              <w:rPr>
                <w:rFonts w:hint="eastAsia" w:ascii="宋体" w:hAnsi="宋体" w:eastAsia="宋体" w:cs="宋体"/>
                <w:color w:val="auto"/>
                <w:sz w:val="21"/>
                <w:szCs w:val="21"/>
                <w:highlight w:val="none"/>
              </w:rPr>
            </w:pPr>
          </w:p>
        </w:tc>
        <w:tc>
          <w:tcPr>
            <w:tcW w:w="550" w:type="pct"/>
            <w:tcBorders>
              <w:top w:val="single" w:color="auto" w:sz="4" w:space="0"/>
              <w:left w:val="single" w:color="auto" w:sz="4" w:space="0"/>
              <w:right w:val="single" w:color="auto" w:sz="4" w:space="0"/>
            </w:tcBorders>
            <w:vAlign w:val="center"/>
          </w:tcPr>
          <w:p w14:paraId="68E2A285">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团队人员安排</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016A1E7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团队</w:t>
            </w:r>
            <w:r>
              <w:rPr>
                <w:rFonts w:hint="eastAsia" w:ascii="宋体" w:hAnsi="宋体" w:eastAsia="宋体" w:cs="宋体"/>
                <w:color w:val="auto"/>
                <w:sz w:val="21"/>
                <w:szCs w:val="21"/>
                <w:highlight w:val="none"/>
                <w:lang w:val="zh-CN"/>
              </w:rPr>
              <w:t>人员安排（包括服务人员专业结构配置、人员配备数量、岗位分工情况、带团人员经验</w:t>
            </w:r>
            <w:r>
              <w:rPr>
                <w:rFonts w:hint="eastAsia" w:ascii="宋体" w:hAnsi="宋体" w:eastAsia="宋体" w:cs="宋体"/>
                <w:color w:val="auto"/>
                <w:sz w:val="21"/>
                <w:szCs w:val="21"/>
                <w:highlight w:val="none"/>
              </w:rPr>
              <w:t>丰富</w:t>
            </w:r>
            <w:r>
              <w:rPr>
                <w:rFonts w:hint="eastAsia" w:ascii="宋体" w:hAnsi="宋体" w:eastAsia="宋体" w:cs="宋体"/>
                <w:color w:val="auto"/>
                <w:sz w:val="21"/>
                <w:szCs w:val="21"/>
                <w:highlight w:val="none"/>
                <w:lang w:val="zh-CN"/>
              </w:rPr>
              <w:t>）进行评议：</w:t>
            </w:r>
          </w:p>
          <w:p w14:paraId="59E8117A">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团队人员结构配置合理，岗位分工明确，全部带团人员经验丰富的得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C110B2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②团队人员结构配置基本合理，岗位分工不够明确，部分带团人员有经验的得2分；</w:t>
            </w:r>
          </w:p>
          <w:p w14:paraId="355FA5A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③团队人员结构配置不合理，岗位分工不明确，全部带团人员都无经验的得1分；</w:t>
            </w:r>
          </w:p>
          <w:p w14:paraId="7148217A">
            <w:pPr>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5200A1CC">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6D0A3C3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5F9404C0">
            <w:pPr>
              <w:adjustRightInd/>
              <w:spacing w:line="360" w:lineRule="exact"/>
              <w:jc w:val="center"/>
              <w:rPr>
                <w:rFonts w:hint="eastAsia" w:ascii="宋体" w:hAnsi="宋体" w:eastAsia="宋体" w:cs="宋体"/>
                <w:color w:val="auto"/>
                <w:sz w:val="21"/>
                <w:szCs w:val="21"/>
                <w:highlight w:val="none"/>
              </w:rPr>
            </w:pPr>
          </w:p>
        </w:tc>
      </w:tr>
      <w:tr w14:paraId="0C57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jc w:val="center"/>
        </w:trPr>
        <w:tc>
          <w:tcPr>
            <w:tcW w:w="420" w:type="pct"/>
            <w:vMerge w:val="continue"/>
            <w:tcBorders>
              <w:left w:val="single" w:color="auto" w:sz="4" w:space="0"/>
              <w:right w:val="single" w:color="auto" w:sz="2" w:space="0"/>
            </w:tcBorders>
            <w:vAlign w:val="center"/>
          </w:tcPr>
          <w:p w14:paraId="58206CC7">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tcBorders>
              <w:left w:val="single" w:color="auto" w:sz="4" w:space="0"/>
              <w:right w:val="single" w:color="auto" w:sz="4" w:space="0"/>
            </w:tcBorders>
            <w:vAlign w:val="center"/>
          </w:tcPr>
          <w:p w14:paraId="6921EDB3">
            <w:pPr>
              <w:pStyle w:val="24"/>
              <w:autoSpaceDE/>
              <w:autoSpaceDN/>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导游人员素质</w:t>
            </w:r>
          </w:p>
          <w:p w14:paraId="365231ED">
            <w:pPr>
              <w:pStyle w:val="24"/>
              <w:autoSpaceDE/>
              <w:autoSpaceDN/>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（5分）</w:t>
            </w:r>
          </w:p>
        </w:tc>
        <w:tc>
          <w:tcPr>
            <w:tcW w:w="2633" w:type="pct"/>
            <w:gridSpan w:val="2"/>
            <w:tcBorders>
              <w:top w:val="single" w:color="auto" w:sz="4" w:space="0"/>
              <w:left w:val="single" w:color="auto" w:sz="4" w:space="0"/>
              <w:right w:val="single" w:color="auto" w:sz="2" w:space="0"/>
            </w:tcBorders>
            <w:vAlign w:val="center"/>
          </w:tcPr>
          <w:p w14:paraId="327DC0AA">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根据供应商拟投入本项目的导游人员素质情况进行评议：</w:t>
            </w:r>
          </w:p>
          <w:p w14:paraId="0DDCF7D5">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1、具有初级导游每提供一个得0.5分，具有中级导游每提供一个得1分，具有高级导游每提供一个得1.5分，本项最高得5分；同一人的导游按级别最高的得分，不累计得分。</w:t>
            </w:r>
          </w:p>
          <w:p w14:paraId="51F89E5C">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注：响应文件中须提供</w:t>
            </w:r>
            <w:r>
              <w:rPr>
                <w:rFonts w:hint="eastAsia" w:ascii="宋体" w:hAnsi="宋体" w:eastAsia="宋体" w:cs="宋体"/>
                <w:color w:val="auto"/>
                <w:sz w:val="21"/>
                <w:szCs w:val="21"/>
                <w:highlight w:val="none"/>
                <w:lang w:val="en-US" w:eastAsia="zh-CN"/>
              </w:rPr>
              <w:t>有效期内的</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扫描件加盖公章</w:t>
            </w:r>
            <w:r>
              <w:rPr>
                <w:rFonts w:hint="eastAsia" w:ascii="宋体" w:hAnsi="宋体" w:eastAsia="宋体" w:cs="宋体"/>
                <w:color w:val="auto"/>
                <w:sz w:val="21"/>
                <w:szCs w:val="21"/>
                <w:highlight w:val="none"/>
              </w:rPr>
              <w:t>，未按要求提供的不得分。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729ED0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59" w:type="pct"/>
            <w:tcBorders>
              <w:top w:val="single" w:color="auto" w:sz="4" w:space="0"/>
              <w:left w:val="single" w:color="auto" w:sz="4" w:space="0"/>
              <w:bottom w:val="single" w:color="auto" w:sz="4" w:space="0"/>
              <w:right w:val="single" w:color="auto" w:sz="2" w:space="0"/>
            </w:tcBorders>
            <w:vAlign w:val="center"/>
          </w:tcPr>
          <w:p w14:paraId="76416D9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34B67358">
            <w:pPr>
              <w:adjustRightInd/>
              <w:spacing w:line="360" w:lineRule="exact"/>
              <w:jc w:val="center"/>
              <w:rPr>
                <w:rFonts w:hint="eastAsia" w:ascii="宋体" w:hAnsi="宋体" w:eastAsia="宋体" w:cs="宋体"/>
                <w:color w:val="auto"/>
                <w:sz w:val="21"/>
                <w:szCs w:val="21"/>
                <w:highlight w:val="none"/>
              </w:rPr>
            </w:pPr>
          </w:p>
        </w:tc>
      </w:tr>
      <w:tr w14:paraId="05E4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20" w:type="pct"/>
            <w:vMerge w:val="continue"/>
            <w:tcBorders>
              <w:left w:val="single" w:color="auto" w:sz="4" w:space="0"/>
              <w:right w:val="single" w:color="auto" w:sz="2" w:space="0"/>
            </w:tcBorders>
            <w:vAlign w:val="center"/>
          </w:tcPr>
          <w:p w14:paraId="0EC6797A">
            <w:pPr>
              <w:adjustRightInd/>
              <w:spacing w:line="360" w:lineRule="exact"/>
              <w:rPr>
                <w:rFonts w:hint="eastAsia" w:ascii="宋体" w:hAnsi="宋体" w:eastAsia="宋体" w:cs="宋体"/>
                <w:snapToGrid w:val="0"/>
                <w:color w:val="auto"/>
                <w:spacing w:val="-4"/>
                <w:sz w:val="21"/>
                <w:szCs w:val="21"/>
                <w:highlight w:val="none"/>
              </w:rPr>
            </w:pPr>
          </w:p>
        </w:tc>
        <w:tc>
          <w:tcPr>
            <w:tcW w:w="561" w:type="pct"/>
            <w:vMerge w:val="restart"/>
            <w:tcBorders>
              <w:top w:val="single" w:color="auto" w:sz="4" w:space="0"/>
              <w:left w:val="single" w:color="auto" w:sz="4" w:space="0"/>
              <w:right w:val="single" w:color="auto" w:sz="4" w:space="0"/>
            </w:tcBorders>
            <w:vAlign w:val="center"/>
          </w:tcPr>
          <w:p w14:paraId="417555C5">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履约能力及承诺（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tc>
        <w:tc>
          <w:tcPr>
            <w:tcW w:w="2633" w:type="pct"/>
            <w:gridSpan w:val="2"/>
            <w:tcBorders>
              <w:top w:val="single" w:color="auto" w:sz="4" w:space="0"/>
              <w:left w:val="single" w:color="auto" w:sz="4" w:space="0"/>
              <w:right w:val="single" w:color="auto" w:sz="2" w:space="0"/>
            </w:tcBorders>
            <w:vAlign w:val="center"/>
          </w:tcPr>
          <w:p w14:paraId="04F5D06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评委根据供应商提供的履约能力（包括服务机构设置、服务响应时间、服务质量保证措施、投诉通道）进行评议</w:t>
            </w:r>
            <w:r>
              <w:rPr>
                <w:rFonts w:hint="eastAsia" w:ascii="宋体" w:hAnsi="宋体" w:eastAsia="宋体" w:cs="宋体"/>
                <w:color w:val="auto"/>
                <w:sz w:val="21"/>
                <w:szCs w:val="21"/>
                <w:highlight w:val="none"/>
                <w:lang w:val="zh-CN"/>
              </w:rPr>
              <w:t>：</w:t>
            </w:r>
          </w:p>
          <w:p w14:paraId="3B3D18A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方案完整详实，完全贴合采购人需求的得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1733079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zh-CN" w:eastAsia="zh-CN"/>
              </w:rPr>
              <w:t>方案基本完整，能满足采购人基本需求的得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07620FF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③</w:t>
            </w:r>
            <w:r>
              <w:rPr>
                <w:rFonts w:hint="eastAsia" w:ascii="宋体" w:hAnsi="宋体" w:eastAsia="宋体" w:cs="宋体"/>
                <w:color w:val="auto"/>
                <w:sz w:val="21"/>
                <w:szCs w:val="21"/>
                <w:highlight w:val="none"/>
                <w:lang w:val="zh-CN" w:eastAsia="zh-CN"/>
              </w:rPr>
              <w:t>方案存在缺陷的得1分。</w:t>
            </w:r>
          </w:p>
          <w:p w14:paraId="40BFB1FD">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lang w:val="zh-CN"/>
              </w:rPr>
              <w:t>。</w:t>
            </w:r>
          </w:p>
        </w:tc>
        <w:tc>
          <w:tcPr>
            <w:tcW w:w="242" w:type="pct"/>
            <w:tcBorders>
              <w:top w:val="single" w:color="auto" w:sz="4" w:space="0"/>
              <w:left w:val="single" w:color="auto" w:sz="4" w:space="0"/>
              <w:bottom w:val="single" w:color="auto" w:sz="4" w:space="0"/>
              <w:right w:val="single" w:color="auto" w:sz="2" w:space="0"/>
            </w:tcBorders>
            <w:vAlign w:val="center"/>
          </w:tcPr>
          <w:p w14:paraId="74083BAD">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59" w:type="pct"/>
            <w:tcBorders>
              <w:top w:val="single" w:color="auto" w:sz="4" w:space="0"/>
              <w:left w:val="single" w:color="auto" w:sz="4" w:space="0"/>
              <w:bottom w:val="single" w:color="auto" w:sz="4" w:space="0"/>
              <w:right w:val="single" w:color="auto" w:sz="2" w:space="0"/>
            </w:tcBorders>
            <w:vAlign w:val="center"/>
          </w:tcPr>
          <w:p w14:paraId="30B320A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8AE2B22">
            <w:pPr>
              <w:adjustRightInd/>
              <w:spacing w:line="360" w:lineRule="exact"/>
              <w:jc w:val="center"/>
              <w:rPr>
                <w:rFonts w:hint="eastAsia" w:ascii="宋体" w:hAnsi="宋体" w:eastAsia="宋体" w:cs="宋体"/>
                <w:color w:val="auto"/>
                <w:sz w:val="21"/>
                <w:szCs w:val="21"/>
                <w:highlight w:val="none"/>
              </w:rPr>
            </w:pPr>
          </w:p>
        </w:tc>
      </w:tr>
      <w:tr w14:paraId="0A3E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20" w:type="pct"/>
            <w:vMerge w:val="continue"/>
            <w:tcBorders>
              <w:left w:val="single" w:color="auto" w:sz="4" w:space="0"/>
              <w:right w:val="single" w:color="auto" w:sz="2" w:space="0"/>
            </w:tcBorders>
            <w:vAlign w:val="center"/>
          </w:tcPr>
          <w:p w14:paraId="1889FF2C">
            <w:pPr>
              <w:adjustRightInd/>
              <w:spacing w:line="360" w:lineRule="exact"/>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4E796547">
            <w:pPr>
              <w:adjustRightInd/>
              <w:spacing w:line="360" w:lineRule="exact"/>
              <w:jc w:val="center"/>
              <w:rPr>
                <w:rFonts w:hint="eastAsia" w:ascii="宋体" w:hAnsi="宋体" w:eastAsia="宋体" w:cs="宋体"/>
                <w:color w:val="auto"/>
                <w:sz w:val="21"/>
                <w:szCs w:val="21"/>
                <w:highlight w:val="none"/>
              </w:rPr>
            </w:pPr>
          </w:p>
        </w:tc>
        <w:tc>
          <w:tcPr>
            <w:tcW w:w="2633" w:type="pct"/>
            <w:gridSpan w:val="2"/>
            <w:tcBorders>
              <w:top w:val="single" w:color="auto" w:sz="4" w:space="0"/>
              <w:left w:val="single" w:color="auto" w:sz="4" w:space="0"/>
              <w:right w:val="single" w:color="auto" w:sz="2" w:space="0"/>
            </w:tcBorders>
            <w:vAlign w:val="center"/>
          </w:tcPr>
          <w:p w14:paraId="387F9DDF">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评委根据供应商提供的承诺（包括服务承诺、优惠措施）进行评议</w:t>
            </w:r>
            <w:r>
              <w:rPr>
                <w:rFonts w:hint="eastAsia" w:ascii="宋体" w:hAnsi="宋体" w:eastAsia="宋体" w:cs="宋体"/>
                <w:color w:val="auto"/>
                <w:sz w:val="21"/>
                <w:szCs w:val="21"/>
                <w:highlight w:val="none"/>
                <w:lang w:val="zh-CN"/>
              </w:rPr>
              <w:t>：</w:t>
            </w:r>
          </w:p>
          <w:p w14:paraId="3B15030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承诺合理可行，完全贴合采购人需求的得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74C1DCC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zh-CN" w:eastAsia="zh-CN"/>
              </w:rPr>
              <w:t>承诺基本完整合理可行，能满足采购人基本需求的得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7DA849D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③</w:t>
            </w:r>
            <w:r>
              <w:rPr>
                <w:rFonts w:hint="eastAsia" w:ascii="宋体" w:hAnsi="宋体" w:eastAsia="宋体" w:cs="宋体"/>
                <w:color w:val="auto"/>
                <w:sz w:val="21"/>
                <w:szCs w:val="21"/>
                <w:highlight w:val="none"/>
                <w:lang w:val="zh-CN" w:eastAsia="zh-CN"/>
              </w:rPr>
              <w:t>承诺可行性差的得1分。</w:t>
            </w:r>
          </w:p>
          <w:p w14:paraId="5CA93430">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lang w:val="zh-CN"/>
              </w:rPr>
              <w:t>。</w:t>
            </w:r>
          </w:p>
        </w:tc>
        <w:tc>
          <w:tcPr>
            <w:tcW w:w="242" w:type="pct"/>
            <w:tcBorders>
              <w:top w:val="single" w:color="auto" w:sz="4" w:space="0"/>
              <w:left w:val="single" w:color="auto" w:sz="4" w:space="0"/>
              <w:bottom w:val="single" w:color="auto" w:sz="4" w:space="0"/>
              <w:right w:val="single" w:color="auto" w:sz="2" w:space="0"/>
            </w:tcBorders>
            <w:vAlign w:val="center"/>
          </w:tcPr>
          <w:p w14:paraId="24586979">
            <w:pPr>
              <w:adjustRightIn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559" w:type="pct"/>
            <w:tcBorders>
              <w:top w:val="single" w:color="auto" w:sz="4" w:space="0"/>
              <w:left w:val="single" w:color="auto" w:sz="4" w:space="0"/>
              <w:bottom w:val="single" w:color="auto" w:sz="4" w:space="0"/>
              <w:right w:val="single" w:color="auto" w:sz="2" w:space="0"/>
            </w:tcBorders>
            <w:vAlign w:val="center"/>
          </w:tcPr>
          <w:p w14:paraId="40EDCC2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F021B10">
            <w:pPr>
              <w:adjustRightInd/>
              <w:spacing w:line="360" w:lineRule="exact"/>
              <w:jc w:val="center"/>
              <w:rPr>
                <w:rFonts w:hint="eastAsia" w:ascii="宋体" w:hAnsi="宋体" w:eastAsia="宋体" w:cs="宋体"/>
                <w:color w:val="auto"/>
                <w:sz w:val="21"/>
                <w:szCs w:val="21"/>
                <w:highlight w:val="none"/>
              </w:rPr>
            </w:pPr>
          </w:p>
        </w:tc>
      </w:tr>
      <w:tr w14:paraId="5ED7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20" w:type="pct"/>
            <w:vMerge w:val="continue"/>
            <w:tcBorders>
              <w:left w:val="single" w:color="auto" w:sz="4" w:space="0"/>
              <w:right w:val="single" w:color="auto" w:sz="2" w:space="0"/>
            </w:tcBorders>
            <w:vAlign w:val="center"/>
          </w:tcPr>
          <w:p w14:paraId="318CD6A5">
            <w:pPr>
              <w:adjustRightInd/>
              <w:spacing w:line="360" w:lineRule="exact"/>
              <w:rPr>
                <w:rFonts w:hint="eastAsia" w:ascii="宋体" w:hAnsi="宋体" w:eastAsia="宋体" w:cs="宋体"/>
                <w:snapToGrid w:val="0"/>
                <w:color w:val="auto"/>
                <w:spacing w:val="-4"/>
                <w:sz w:val="21"/>
                <w:szCs w:val="21"/>
                <w:highlight w:val="none"/>
              </w:rPr>
            </w:pPr>
          </w:p>
        </w:tc>
        <w:tc>
          <w:tcPr>
            <w:tcW w:w="561" w:type="pct"/>
            <w:tcBorders>
              <w:top w:val="single" w:color="auto" w:sz="4" w:space="0"/>
              <w:left w:val="single" w:color="auto" w:sz="4" w:space="0"/>
              <w:right w:val="single" w:color="auto" w:sz="4" w:space="0"/>
            </w:tcBorders>
            <w:vAlign w:val="center"/>
          </w:tcPr>
          <w:p w14:paraId="0F28301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安全保障及应急预案方案</w:t>
            </w:r>
          </w:p>
          <w:p w14:paraId="0E1545E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2633" w:type="pct"/>
            <w:gridSpan w:val="2"/>
            <w:tcBorders>
              <w:top w:val="single" w:color="auto" w:sz="4" w:space="0"/>
              <w:left w:val="single" w:color="auto" w:sz="4" w:space="0"/>
              <w:right w:val="single" w:color="auto" w:sz="2" w:space="0"/>
            </w:tcBorders>
            <w:vAlign w:val="center"/>
          </w:tcPr>
          <w:p w14:paraId="223EFB6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评委根据</w:t>
            </w:r>
            <w:r>
              <w:rPr>
                <w:rFonts w:hint="eastAsia" w:ascii="宋体" w:hAnsi="宋体" w:eastAsia="宋体" w:cs="宋体"/>
                <w:color w:val="auto"/>
                <w:sz w:val="21"/>
                <w:szCs w:val="21"/>
                <w:highlight w:val="none"/>
                <w:lang w:val="zh-CN"/>
              </w:rPr>
              <w:t>供应商针对本项目的</w:t>
            </w:r>
            <w:r>
              <w:rPr>
                <w:rFonts w:hint="eastAsia" w:ascii="宋体" w:hAnsi="宋体" w:eastAsia="宋体" w:cs="宋体"/>
                <w:color w:val="auto"/>
                <w:sz w:val="21"/>
                <w:szCs w:val="21"/>
                <w:highlight w:val="none"/>
              </w:rPr>
              <w:t>安全保障及应急预案方案（包括安全保障制度</w:t>
            </w:r>
            <w:r>
              <w:rPr>
                <w:rFonts w:hint="eastAsia" w:ascii="宋体" w:hAnsi="宋体" w:eastAsia="宋体" w:cs="宋体"/>
                <w:color w:val="auto"/>
                <w:sz w:val="21"/>
                <w:szCs w:val="21"/>
                <w:highlight w:val="none"/>
                <w:lang w:val="en-US" w:eastAsia="zh-CN"/>
              </w:rPr>
              <w:t>是否全面</w:t>
            </w:r>
            <w:r>
              <w:rPr>
                <w:rFonts w:hint="eastAsia" w:ascii="宋体" w:hAnsi="宋体" w:eastAsia="宋体" w:cs="宋体"/>
                <w:color w:val="auto"/>
                <w:sz w:val="21"/>
                <w:szCs w:val="21"/>
                <w:highlight w:val="none"/>
              </w:rPr>
              <w:t>、安全保障措施</w:t>
            </w:r>
            <w:r>
              <w:rPr>
                <w:rFonts w:hint="eastAsia" w:ascii="宋体" w:hAnsi="宋体" w:eastAsia="宋体" w:cs="宋体"/>
                <w:color w:val="auto"/>
                <w:sz w:val="21"/>
                <w:szCs w:val="21"/>
                <w:highlight w:val="none"/>
                <w:lang w:val="en-US" w:eastAsia="zh-CN"/>
              </w:rPr>
              <w:t>是否可行</w:t>
            </w:r>
            <w:r>
              <w:rPr>
                <w:rFonts w:hint="eastAsia" w:ascii="宋体" w:hAnsi="宋体" w:eastAsia="宋体" w:cs="宋体"/>
                <w:color w:val="auto"/>
                <w:sz w:val="21"/>
                <w:szCs w:val="21"/>
                <w:highlight w:val="none"/>
              </w:rPr>
              <w:t>、应急预案是否</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进行评议：</w:t>
            </w:r>
          </w:p>
          <w:p w14:paraId="2D9D5D8F">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方案完整详实，完全贴合采购人需求的得5分。</w:t>
            </w:r>
          </w:p>
          <w:p w14:paraId="66DC480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方案基本完整，能满足采购人基本需求的得3分。</w:t>
            </w:r>
          </w:p>
          <w:p w14:paraId="77DFB40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方案存在缺陷的得1分。</w:t>
            </w:r>
          </w:p>
          <w:p w14:paraId="5B840DB6">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rPr>
              <w:t>。</w:t>
            </w:r>
          </w:p>
        </w:tc>
        <w:tc>
          <w:tcPr>
            <w:tcW w:w="242" w:type="pct"/>
            <w:tcBorders>
              <w:top w:val="single" w:color="auto" w:sz="4" w:space="0"/>
              <w:left w:val="single" w:color="auto" w:sz="4" w:space="0"/>
              <w:bottom w:val="single" w:color="auto" w:sz="4" w:space="0"/>
              <w:right w:val="single" w:color="auto" w:sz="2" w:space="0"/>
            </w:tcBorders>
            <w:vAlign w:val="center"/>
          </w:tcPr>
          <w:p w14:paraId="65098D4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59" w:type="pct"/>
            <w:tcBorders>
              <w:top w:val="single" w:color="auto" w:sz="4" w:space="0"/>
              <w:left w:val="single" w:color="auto" w:sz="4" w:space="0"/>
              <w:bottom w:val="single" w:color="auto" w:sz="4" w:space="0"/>
              <w:right w:val="single" w:color="auto" w:sz="2" w:space="0"/>
            </w:tcBorders>
            <w:vAlign w:val="center"/>
          </w:tcPr>
          <w:p w14:paraId="43434E7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B15B73E">
            <w:pPr>
              <w:adjustRightInd/>
              <w:spacing w:line="360" w:lineRule="exact"/>
              <w:jc w:val="center"/>
              <w:rPr>
                <w:rFonts w:hint="eastAsia" w:ascii="宋体" w:hAnsi="宋体" w:eastAsia="宋体" w:cs="宋体"/>
                <w:color w:val="auto"/>
                <w:sz w:val="21"/>
                <w:szCs w:val="21"/>
                <w:highlight w:val="none"/>
              </w:rPr>
            </w:pPr>
          </w:p>
        </w:tc>
      </w:tr>
      <w:tr w14:paraId="3655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420" w:type="pct"/>
            <w:vMerge w:val="continue"/>
            <w:tcBorders>
              <w:left w:val="single" w:color="auto" w:sz="4" w:space="0"/>
              <w:right w:val="single" w:color="auto" w:sz="2" w:space="0"/>
            </w:tcBorders>
            <w:vAlign w:val="center"/>
          </w:tcPr>
          <w:p w14:paraId="52BF4F55">
            <w:pPr>
              <w:adjustRightInd/>
              <w:spacing w:line="360" w:lineRule="exact"/>
              <w:rPr>
                <w:rFonts w:hint="eastAsia" w:ascii="宋体" w:hAnsi="宋体" w:eastAsia="宋体" w:cs="宋体"/>
                <w:snapToGrid w:val="0"/>
                <w:color w:val="auto"/>
                <w:spacing w:val="-4"/>
                <w:sz w:val="21"/>
                <w:szCs w:val="21"/>
                <w:highlight w:val="none"/>
              </w:rPr>
            </w:pPr>
          </w:p>
        </w:tc>
        <w:tc>
          <w:tcPr>
            <w:tcW w:w="561" w:type="pct"/>
            <w:tcBorders>
              <w:left w:val="single" w:color="auto" w:sz="4" w:space="0"/>
              <w:right w:val="single" w:color="auto" w:sz="4" w:space="0"/>
            </w:tcBorders>
            <w:vAlign w:val="center"/>
          </w:tcPr>
          <w:p w14:paraId="04DABFE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同类项目业绩</w:t>
            </w:r>
          </w:p>
          <w:p w14:paraId="2F5D6EF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2633" w:type="pct"/>
            <w:gridSpan w:val="2"/>
            <w:tcBorders>
              <w:top w:val="single" w:color="auto" w:sz="4" w:space="0"/>
              <w:left w:val="single" w:color="auto" w:sz="4" w:space="0"/>
              <w:right w:val="single" w:color="auto" w:sz="4" w:space="0"/>
            </w:tcBorders>
            <w:vAlign w:val="center"/>
          </w:tcPr>
          <w:p w14:paraId="0B1498FF">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w:t>
            </w:r>
            <w:r>
              <w:rPr>
                <w:rFonts w:hint="eastAsia" w:ascii="宋体" w:hAnsi="宋体" w:eastAsia="宋体" w:cs="宋体"/>
                <w:color w:val="auto"/>
                <w:sz w:val="21"/>
                <w:szCs w:val="21"/>
                <w:highlight w:val="none"/>
                <w:lang w:val="zh-CN"/>
              </w:rPr>
              <w:t>自20</w:t>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zh-CN"/>
              </w:rPr>
              <w:t>年1月1日【以合同（协议）签订日期为准】至今同类</w:t>
            </w:r>
            <w:r>
              <w:rPr>
                <w:rFonts w:hint="eastAsia" w:ascii="宋体" w:hAnsi="宋体" w:eastAsia="宋体" w:cs="宋体"/>
                <w:color w:val="auto"/>
                <w:sz w:val="21"/>
                <w:szCs w:val="21"/>
                <w:highlight w:val="none"/>
                <w:lang w:val="en-US" w:eastAsia="zh-CN"/>
              </w:rPr>
              <w:t>疗休养</w:t>
            </w:r>
            <w:r>
              <w:rPr>
                <w:rFonts w:hint="eastAsia" w:ascii="宋体" w:hAnsi="宋体" w:eastAsia="宋体" w:cs="宋体"/>
                <w:color w:val="auto"/>
                <w:sz w:val="21"/>
                <w:szCs w:val="21"/>
                <w:highlight w:val="none"/>
                <w:lang w:val="zh-CN"/>
              </w:rPr>
              <w:t>项目业绩，每提供一份合同得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同一业主不同年度的业绩不重复计分。</w:t>
            </w:r>
          </w:p>
          <w:p w14:paraId="653887FB">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注：响应文件中须提供合同（协议）的扫描件，未按要求提供的不得分。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04103E01">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59" w:type="pct"/>
            <w:tcBorders>
              <w:top w:val="single" w:color="auto" w:sz="4" w:space="0"/>
              <w:left w:val="single" w:color="auto" w:sz="4" w:space="0"/>
              <w:bottom w:val="single" w:color="auto" w:sz="4" w:space="0"/>
              <w:right w:val="single" w:color="auto" w:sz="2" w:space="0"/>
            </w:tcBorders>
            <w:vAlign w:val="center"/>
          </w:tcPr>
          <w:p w14:paraId="315DA0A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58038DE8">
            <w:pPr>
              <w:adjustRightInd/>
              <w:spacing w:line="360" w:lineRule="exact"/>
              <w:jc w:val="center"/>
              <w:rPr>
                <w:rFonts w:hint="eastAsia" w:ascii="宋体" w:hAnsi="宋体" w:eastAsia="宋体" w:cs="宋体"/>
                <w:color w:val="auto"/>
                <w:sz w:val="21"/>
                <w:szCs w:val="21"/>
                <w:highlight w:val="none"/>
              </w:rPr>
            </w:pPr>
          </w:p>
        </w:tc>
      </w:tr>
      <w:tr w14:paraId="280D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420" w:type="pct"/>
            <w:tcBorders>
              <w:top w:val="single" w:color="auto" w:sz="4" w:space="0"/>
              <w:left w:val="single" w:color="auto" w:sz="4" w:space="0"/>
              <w:right w:val="single" w:color="auto" w:sz="2" w:space="0"/>
            </w:tcBorders>
            <w:tcMar>
              <w:top w:w="0" w:type="dxa"/>
              <w:left w:w="0" w:type="dxa"/>
              <w:bottom w:w="0" w:type="dxa"/>
              <w:right w:w="0" w:type="dxa"/>
            </w:tcMar>
            <w:vAlign w:val="center"/>
          </w:tcPr>
          <w:p w14:paraId="09EB9B5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16BD939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120" w:type="dxa"/>
            <w:gridSpan w:val="3"/>
            <w:tcBorders>
              <w:top w:val="single" w:color="auto" w:sz="4" w:space="0"/>
              <w:left w:val="single" w:color="auto" w:sz="4" w:space="0"/>
              <w:bottom w:val="single" w:color="auto" w:sz="4" w:space="0"/>
              <w:right w:val="single" w:color="auto" w:sz="4" w:space="0"/>
            </w:tcBorders>
            <w:vAlign w:val="center"/>
          </w:tcPr>
          <w:p w14:paraId="71F2076D">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参与评审的价格=</w:t>
            </w:r>
            <w:r>
              <w:rPr>
                <w:rFonts w:hint="eastAsia" w:cs="宋体" w:asciiTheme="minorEastAsia" w:hAnsiTheme="minorEastAsia" w:eastAsiaTheme="minorEastAsia"/>
                <w:color w:val="auto"/>
                <w:szCs w:val="21"/>
                <w:highlight w:val="none"/>
                <w:lang w:val="en-US" w:eastAsia="zh-CN"/>
              </w:rPr>
              <w:t>综合单价</w:t>
            </w:r>
            <w:r>
              <w:rPr>
                <w:rFonts w:hint="eastAsia" w:cs="宋体" w:asciiTheme="minorEastAsia" w:hAnsiTheme="minorEastAsia" w:eastAsiaTheme="minorEastAsia"/>
                <w:color w:val="auto"/>
                <w:szCs w:val="21"/>
                <w:highlight w:val="none"/>
              </w:rPr>
              <w:t>最终报价。</w:t>
            </w:r>
          </w:p>
          <w:p w14:paraId="73FDEBF2">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评审基准价指的是满足采购文件要求且参与评审最低的价格，得满分为</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0分。</w:t>
            </w:r>
          </w:p>
          <w:p w14:paraId="28BFC545">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其他供应商价格得分按照下列公式计算：</w:t>
            </w:r>
          </w:p>
          <w:p w14:paraId="00D74349">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价格得分=【评审基准价/参与评审的价格】×</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0%×100。</w:t>
            </w:r>
          </w:p>
          <w:p w14:paraId="04F858BC">
            <w:pPr>
              <w:adjustRightInd/>
              <w:spacing w:line="360" w:lineRule="exact"/>
              <w:rPr>
                <w:rFonts w:hint="eastAsia" w:ascii="宋体" w:hAnsi="宋体" w:eastAsia="宋体" w:cs="宋体"/>
                <w:color w:val="auto"/>
                <w:sz w:val="21"/>
                <w:szCs w:val="21"/>
                <w:highlight w:val="none"/>
              </w:rPr>
            </w:pPr>
            <w:r>
              <w:rPr>
                <w:rFonts w:hint="eastAsia" w:cs="宋体" w:asciiTheme="minorEastAsia" w:hAnsiTheme="minorEastAsia" w:eastAsiaTheme="minorEastAsia"/>
                <w:color w:val="auto"/>
                <w:szCs w:val="21"/>
                <w:highlight w:val="none"/>
              </w:rPr>
              <w:t>注：价格得分小数点后保留2位小数，第3位小数四舍五入。</w:t>
            </w:r>
          </w:p>
        </w:tc>
        <w:tc>
          <w:tcPr>
            <w:tcW w:w="242" w:type="pct"/>
            <w:tcBorders>
              <w:top w:val="single" w:color="auto" w:sz="4" w:space="0"/>
              <w:left w:val="single" w:color="auto" w:sz="4" w:space="0"/>
              <w:bottom w:val="single" w:color="auto" w:sz="4" w:space="0"/>
              <w:right w:val="single" w:color="auto" w:sz="2" w:space="0"/>
            </w:tcBorders>
            <w:vAlign w:val="center"/>
          </w:tcPr>
          <w:p w14:paraId="734FB9D6">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559" w:type="pct"/>
            <w:tcBorders>
              <w:top w:val="single" w:color="auto" w:sz="4" w:space="0"/>
              <w:left w:val="single" w:color="auto" w:sz="4" w:space="0"/>
              <w:bottom w:val="single" w:color="auto" w:sz="4" w:space="0"/>
              <w:right w:val="single" w:color="auto" w:sz="2" w:space="0"/>
            </w:tcBorders>
            <w:vAlign w:val="center"/>
          </w:tcPr>
          <w:p w14:paraId="0A1A181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755D2334">
            <w:pPr>
              <w:adjustRightInd/>
              <w:spacing w:line="360" w:lineRule="exact"/>
              <w:jc w:val="center"/>
              <w:rPr>
                <w:rFonts w:hint="eastAsia" w:ascii="宋体" w:hAnsi="宋体" w:eastAsia="宋体" w:cs="宋体"/>
                <w:color w:val="auto"/>
                <w:sz w:val="21"/>
                <w:szCs w:val="21"/>
                <w:highlight w:val="none"/>
              </w:rPr>
            </w:pPr>
          </w:p>
        </w:tc>
      </w:tr>
    </w:tbl>
    <w:p w14:paraId="2AB211F7">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5F6B0B77">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5DB33BCB">
      <w:pPr>
        <w:pStyle w:val="393"/>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6277380">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B00421B">
      <w:pPr>
        <w:adjustRightInd/>
        <w:spacing w:line="360" w:lineRule="auto"/>
        <w:rPr>
          <w:rFonts w:cs="Arial" w:asciiTheme="minorEastAsia" w:hAnsiTheme="minorEastAsia" w:eastAsiaTheme="minorEastAsia"/>
          <w:color w:val="auto"/>
          <w:kern w:val="0"/>
          <w:sz w:val="24"/>
          <w:highlight w:val="none"/>
        </w:rPr>
      </w:pPr>
    </w:p>
    <w:p w14:paraId="10A6BC18">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50DE7D15">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5E765A0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B74614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69564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E001B6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50859FDC">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7A82322">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7F664DF">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EEEAC40">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4413A4A6">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058DF7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7A23506">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1B1BC42C">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4C7B05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2EEE01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C62533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0EEBCC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7C26C00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7B753C4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BAF8F3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20F667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46AFDF9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513B3507">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F25938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4061CC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0C8038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8D17B0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4809A7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B056EB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4CF2FA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2432D3B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3670BCB">
      <w:pPr>
        <w:pStyle w:val="393"/>
        <w:spacing w:before="0"/>
        <w:ind w:firstLine="0" w:firstLineChars="0"/>
        <w:rPr>
          <w:rFonts w:asciiTheme="minorEastAsia" w:hAnsiTheme="minorEastAsia" w:eastAsiaTheme="minorEastAsia"/>
          <w:b/>
          <w:color w:val="auto"/>
          <w:highlight w:val="none"/>
        </w:rPr>
      </w:pPr>
    </w:p>
    <w:p w14:paraId="256C6489">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7EC4AB7">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05E8FB7F">
      <w:pPr>
        <w:pStyle w:val="393"/>
        <w:spacing w:before="0"/>
        <w:ind w:firstLine="0" w:firstLineChars="0"/>
        <w:rPr>
          <w:rFonts w:asciiTheme="minorEastAsia" w:hAnsiTheme="minorEastAsia" w:eastAsiaTheme="minorEastAsia"/>
          <w:b/>
          <w:color w:val="auto"/>
          <w:highlight w:val="none"/>
        </w:rPr>
      </w:pPr>
    </w:p>
    <w:p w14:paraId="0CAFAD28">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13639CF">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2C4DFF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9E746F">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29D058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5E269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3F3F17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B8442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66D677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3A46DC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1E92C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BC569A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3C39CB0">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D271CA2">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71D0421">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598F19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82C5A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0AEDA3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87C46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4A6E9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7A202B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ABADE1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320734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2B36F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67114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11577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3EC86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15F8734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12A254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66F590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ED6BA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6FCA79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5FDBCB9A">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D65F0C2">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3185870E">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6120FE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22A47BE">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AAFACC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219F73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47132AC">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6605A2F">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41D9BE1A">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5F301465">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316291D1">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319A9B43">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FE6C7BE">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212DBE67">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C216CE2">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212A61B0">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734346B">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7EE9E3D6">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B079B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26C2315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3.21参与同一个采购包（标段）的供应商存在下列情形之一且无法合理解释的，其响应文件无效：1.不同供应商的电子响应文件上传计算机的网卡MAC地址或硬盘序列号等硬件信息相同的；2.上传的电子响应文件若出现使用本项目其他响应供应商的数字证书加密的，或者加盖本项目其响应供应商的电子印章的；3.不同供应商的响应文件的内容存在3处（含）以上错误一致的；4.不同供应商联系人为同一人或不同联系人的联系电话一致的；</w:t>
      </w:r>
    </w:p>
    <w:p w14:paraId="7ACB83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79AE4F98">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2A7BD4B">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FDA0C5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6F43B6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CBF240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1018A5F">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BE9D2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B01EAD5">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A7D0905">
      <w:pPr>
        <w:pStyle w:val="393"/>
        <w:spacing w:before="0"/>
        <w:ind w:firstLine="0" w:firstLineChars="0"/>
        <w:rPr>
          <w:rFonts w:cs="仿宋_GB2312" w:asciiTheme="minorEastAsia" w:hAnsiTheme="minorEastAsia" w:eastAsiaTheme="minorEastAsia"/>
          <w:b/>
          <w:color w:val="auto"/>
          <w:highlight w:val="none"/>
        </w:rPr>
      </w:pPr>
    </w:p>
    <w:p w14:paraId="152D21C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5603568">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9D3A67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364F95AD">
      <w:pPr>
        <w:widowControl/>
        <w:adjustRightInd/>
        <w:jc w:val="cente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12860716">
      <w:pPr>
        <w:spacing w:line="360" w:lineRule="auto"/>
        <w:rPr>
          <w:rFonts w:asciiTheme="minorEastAsia" w:hAnsiTheme="minorEastAsia" w:eastAsiaTheme="minorEastAsia"/>
          <w:color w:val="auto"/>
          <w:sz w:val="24"/>
          <w:highlight w:val="none"/>
        </w:rPr>
      </w:pPr>
      <w:bookmarkStart w:id="66" w:name="第五部分"/>
      <w:bookmarkStart w:id="67" w:name="_Toc86217003"/>
    </w:p>
    <w:p w14:paraId="1652748C">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宁波市海曙区第三医院20</w:t>
      </w:r>
      <w:r>
        <w:rPr>
          <w:rFonts w:cs="宋体" w:asciiTheme="minorEastAsia" w:hAnsiTheme="minorEastAsia" w:eastAsiaTheme="minorEastAsia"/>
          <w:b/>
          <w:bCs/>
          <w:color w:val="auto"/>
          <w:sz w:val="24"/>
          <w:highlight w:val="none"/>
        </w:rPr>
        <w:t>2</w:t>
      </w:r>
      <w:r>
        <w:rPr>
          <w:rFonts w:hint="eastAsia" w:cs="宋体" w:asciiTheme="minorEastAsia" w:hAnsiTheme="minorEastAsia" w:eastAsiaTheme="minorEastAsia"/>
          <w:b/>
          <w:bCs/>
          <w:color w:val="auto"/>
          <w:sz w:val="24"/>
          <w:highlight w:val="none"/>
        </w:rPr>
        <w:t>5年度职工疗休养服务项目合同</w:t>
      </w:r>
    </w:p>
    <w:p w14:paraId="6E337469">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p>
    <w:p w14:paraId="29A0F9A8">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甲方（需方）：</w:t>
      </w:r>
      <w:r>
        <w:rPr>
          <w:rFonts w:hint="eastAsia" w:cs="宋体" w:asciiTheme="minorEastAsia" w:hAnsiTheme="minorEastAsia" w:eastAsiaTheme="minorEastAsia"/>
          <w:color w:val="auto"/>
          <w:highlight w:val="none"/>
          <w:u w:val="single"/>
        </w:rPr>
        <w:t xml:space="preserve">宁波市海曙区第三医院      </w:t>
      </w:r>
      <w:r>
        <w:rPr>
          <w:rFonts w:hint="eastAsia" w:cs="宋体" w:asciiTheme="minorEastAsia" w:hAnsiTheme="minorEastAsia" w:eastAsiaTheme="minorEastAsia"/>
          <w:color w:val="auto"/>
          <w:highlight w:val="none"/>
        </w:rPr>
        <w:t xml:space="preserve">    </w:t>
      </w:r>
    </w:p>
    <w:p w14:paraId="59FA4FCE">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15F80FA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6F2141C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乙方（供方）：</w:t>
      </w:r>
      <w:r>
        <w:rPr>
          <w:rFonts w:hint="eastAsia" w:cs="宋体" w:asciiTheme="minorEastAsia" w:hAnsiTheme="minorEastAsia" w:eastAsiaTheme="minorEastAsia"/>
          <w:color w:val="auto"/>
          <w:highlight w:val="none"/>
          <w:u w:val="single"/>
        </w:rPr>
        <w:t xml:space="preserve">（供应商）                     </w:t>
      </w:r>
      <w:r>
        <w:rPr>
          <w:rFonts w:hint="eastAsia" w:cs="宋体" w:asciiTheme="minorEastAsia" w:hAnsiTheme="minorEastAsia" w:eastAsiaTheme="minorEastAsia"/>
          <w:color w:val="auto"/>
          <w:highlight w:val="none"/>
        </w:rPr>
        <w:t xml:space="preserve">         </w:t>
      </w:r>
    </w:p>
    <w:p w14:paraId="16D91E4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30F9AD05">
      <w:pPr>
        <w:adjustRightInd/>
        <w:spacing w:line="360" w:lineRule="auto"/>
        <w:ind w:firstLine="420" w:firstLineChars="200"/>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p>
    <w:p w14:paraId="7B67941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根据《中华人民共和国政府采购法》《中华人民共和国民法典》等有关法律法规以及宁波市海曙区总工会《关于组织职工疗休养工作的通知》（海总工〔2022〕12号）精神，甲方经过竞争性磋商采购方式确定乙方为</w:t>
      </w:r>
      <w:r>
        <w:rPr>
          <w:rFonts w:hint="eastAsia" w:cs="宋体" w:asciiTheme="minorEastAsia" w:hAnsiTheme="minorEastAsia" w:eastAsiaTheme="minorEastAsia"/>
          <w:color w:val="auto"/>
          <w:highlight w:val="none"/>
          <w:u w:val="single"/>
        </w:rPr>
        <w:t>宁波市海曙区第三医院2025年度职工疗休养服务项目</w:t>
      </w:r>
      <w:r>
        <w:rPr>
          <w:rFonts w:hint="eastAsia" w:cs="宋体" w:asciiTheme="minorEastAsia" w:hAnsiTheme="minorEastAsia" w:eastAsiaTheme="minorEastAsia"/>
          <w:color w:val="auto"/>
          <w:highlight w:val="none"/>
        </w:rPr>
        <w:t>服务的提供单位，双方经协商达成以下条款：</w:t>
      </w:r>
    </w:p>
    <w:p w14:paraId="6707AB1B">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一、本合同有效期自合同签订之日起至2025年12月31日为止。</w:t>
      </w:r>
    </w:p>
    <w:p w14:paraId="21F010E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二、本项目费用标准固定不变，不因旅游旺季或淡季，出行人数的多少，或其他原因做调整。供方必须服从需方的出行安排。</w:t>
      </w:r>
    </w:p>
    <w:p w14:paraId="7D0F1E09">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三、费用结算：</w:t>
      </w:r>
    </w:p>
    <w:p w14:paraId="7DAD2424">
      <w:pPr>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①合同生效以及具备实施条件后7个工作日内向乙方支付人民币___________元</w:t>
      </w:r>
      <w:r>
        <w:rPr>
          <w:rFonts w:cs="宋体" w:asciiTheme="minorEastAsia" w:hAnsiTheme="minorEastAsia" w:eastAsiaTheme="minorEastAsia"/>
          <w:bCs/>
          <w:color w:val="auto"/>
          <w:highlight w:val="none"/>
        </w:rPr>
        <w:t>作为预付款</w:t>
      </w:r>
      <w:r>
        <w:rPr>
          <w:rFonts w:hint="eastAsia" w:cs="宋体" w:asciiTheme="minorEastAsia" w:hAnsiTheme="minorEastAsia" w:eastAsiaTheme="minorEastAsia"/>
          <w:bCs/>
          <w:color w:val="auto"/>
          <w:highlight w:val="none"/>
        </w:rPr>
        <w:t>；</w:t>
      </w:r>
    </w:p>
    <w:p w14:paraId="37577ED3">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highlight w:val="none"/>
        </w:rPr>
        <w:t>②根据每次疗休养活动结束以后</w:t>
      </w:r>
      <w:r>
        <w:rPr>
          <w:rFonts w:hint="eastAsia" w:cs="宋体" w:asciiTheme="minorEastAsia" w:hAnsiTheme="minorEastAsia" w:eastAsiaTheme="minorEastAsia"/>
          <w:color w:val="auto"/>
          <w:highlight w:val="none"/>
        </w:rPr>
        <w:t>（无有效投诉和质量问题），凭正规有效发票原件及相关佐证材料（职工旅游合同、保险单复印件等），经工会审核扣除预付款后支付剩余款项。</w:t>
      </w:r>
    </w:p>
    <w:p w14:paraId="713259A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四、疗休养线路不得安排购物点或强制购物。一经核实，承诺支付该批次疗休养费用总额的50%比例违约金，情节严重的需方有权终止合同，取消其承办单位资格。</w:t>
      </w:r>
    </w:p>
    <w:p w14:paraId="1A9D1C0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五、旅行社必须为参加疗休养的职工购买旅行社责任险和人身意外保险（额度不少于100万元，其中医疗部分不少于10万元，费用含在报价中）。</w:t>
      </w:r>
    </w:p>
    <w:p w14:paraId="0905EB8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六、因供方原因造成需方疗休养人员或第三方人员人身损害或财产损失的，供方应承担全部责任。因需方疗休养人员自身原因造成的人身损害或财产损失，供方应尽一切努力协助需方进行处置，以协助减少损害、损失。</w:t>
      </w:r>
    </w:p>
    <w:p w14:paraId="3560400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七、在合同有效期内，如遇上级政策变化，或任何一方因不可抗力事件导致不能履行合同，则本项目将根据政策要求作调整，双方也可以视情况解除本合同，互不承担违约责任。</w:t>
      </w:r>
    </w:p>
    <w:p w14:paraId="1FB4BC72">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八、供方向需方提供的疗休养活动服务信息必须真实可靠，不得作虚假宣传。因供方原因不能成行，未经需方职工同意擅自转团、拼团（除卫生系统内相同线路、时间），一经核实，承诺支付该批次疗休养费用总额的50%比例违约金，情节严重的需方有权终止合同，取消其承办单位资格。</w:t>
      </w:r>
    </w:p>
    <w:p w14:paraId="1BA2605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九、未经需方同意，供方不得在疗休养活动合同约定之外提供其他有偿服务。一经核实，承诺支付该批次疗休养费用总额的50%比例违约金，情节严重的需方有权终止合同，取消其承办单位资格。</w:t>
      </w:r>
    </w:p>
    <w:p w14:paraId="40ED0A3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供方必须严格兑现响应文件承诺的所有服务标准和内容，若发现未经需方同意擅自更改服务内容，为职工提供的服务与响应文件不符，一经查实，供方承诺按该批次疗休养费用总额的50%支付违约金，情节严重的需方有权终止合同，取消其承办单位资格。</w:t>
      </w:r>
    </w:p>
    <w:p w14:paraId="21FA510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十一、供方为职工安排或者介绍的旅游活动不得含有违反有关法律、法规规定的内容。一经核实，承诺支付该批次疗休养费用总额的50%比例违约金，情节严重的需方有权终止合同，取消其承办单位资格。</w:t>
      </w:r>
    </w:p>
    <w:p w14:paraId="192B244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十二、签订合同后项目不得转包，如发现转包，视为违反约定罚款5万元并终止合同。</w:t>
      </w:r>
    </w:p>
    <w:p w14:paraId="2DDBF4C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十三、供方为需方提供服务，双方应签订国家旅游局新版旅游合同（最新版）并载明下列事项：</w:t>
      </w:r>
    </w:p>
    <w:p w14:paraId="72CA48C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（一）承办供方的名称及其经营范围、地址、联系电话和供方业务经营许可证编号； </w:t>
      </w:r>
    </w:p>
    <w:p w14:paraId="2FFF32F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（二）供方经办人的姓名、联系电话； </w:t>
      </w:r>
    </w:p>
    <w:p w14:paraId="4014ACE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（三）签约地点和日期； </w:t>
      </w:r>
    </w:p>
    <w:p w14:paraId="33F215E2">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（四）活动行程的出发地、途经地和目的地；</w:t>
      </w:r>
    </w:p>
    <w:p w14:paraId="632A4B1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（五）活动行程中交通、住宿、餐饮服务安排及其标准；  </w:t>
      </w:r>
    </w:p>
    <w:p w14:paraId="2CD8056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（六）需要疗休养人员另行付费的游览项目及价格； </w:t>
      </w:r>
    </w:p>
    <w:p w14:paraId="5FEF92C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（七）解除或者变更合同的条件和提前通知的期限； </w:t>
      </w:r>
    </w:p>
    <w:p w14:paraId="1F5F27BB">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（八）违反合同的纠纷解决机制及应当承担的责任； </w:t>
      </w:r>
    </w:p>
    <w:p w14:paraId="2A248FA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（九）服务监督、投诉电话； </w:t>
      </w:r>
    </w:p>
    <w:p w14:paraId="6D752E5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（十）双方协商一致的其他内容。</w:t>
      </w:r>
    </w:p>
    <w:p w14:paraId="0BD848D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供方应规范经营，不得行贿需方工作人员。</w:t>
      </w:r>
    </w:p>
    <w:p w14:paraId="6D680D3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十四、本协议自协议双方法定代表人或者授权代表签字并加盖单位公章之日起生效，协议一式肆份，供方执壹份，需方执叁份。</w:t>
      </w:r>
    </w:p>
    <w:p w14:paraId="3E425F54">
      <w:pPr>
        <w:adjustRightInd/>
        <w:spacing w:line="360" w:lineRule="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甲方：</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乙方：</w:t>
      </w:r>
      <w:r>
        <w:rPr>
          <w:rFonts w:hint="eastAsia" w:cs="宋体" w:asciiTheme="minorEastAsia" w:hAnsiTheme="minorEastAsia" w:eastAsiaTheme="minorEastAsia"/>
          <w:color w:val="auto"/>
          <w:highlight w:val="none"/>
          <w:u w:val="single"/>
        </w:rPr>
        <w:t xml:space="preserve">                         </w:t>
      </w:r>
    </w:p>
    <w:p w14:paraId="00943E40">
      <w:pPr>
        <w:adjustRightInd/>
        <w:spacing w:line="360" w:lineRule="auto"/>
        <w:rPr>
          <w:rFonts w:cs="宋体" w:asciiTheme="minorEastAsia" w:hAnsiTheme="minorEastAsia" w:eastAsiaTheme="minorEastAsia"/>
          <w:bCs/>
          <w:color w:val="auto"/>
          <w:highlight w:val="none"/>
          <w:u w:val="single"/>
        </w:rPr>
      </w:pP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bCs/>
          <w:color w:val="auto"/>
          <w:highlight w:val="none"/>
          <w:u w:val="single"/>
        </w:rPr>
        <w:t xml:space="preserve">              </w:t>
      </w:r>
    </w:p>
    <w:p w14:paraId="02C72064">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u w:val="single"/>
        </w:rPr>
        <w:t xml:space="preserve">             </w:t>
      </w:r>
    </w:p>
    <w:p w14:paraId="03E3CA5B">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法定代表人</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法定代表人</w:t>
      </w:r>
      <w:r>
        <w:rPr>
          <w:rFonts w:hint="eastAsia" w:cs="宋体" w:asciiTheme="minorEastAsia" w:hAnsiTheme="minorEastAsia" w:eastAsiaTheme="minorEastAsia"/>
          <w:bCs/>
          <w:color w:val="auto"/>
          <w:szCs w:val="21"/>
          <w:highlight w:val="none"/>
          <w:u w:val="single"/>
        </w:rPr>
        <w:t xml:space="preserve">：                                    </w:t>
      </w:r>
    </w:p>
    <w:p w14:paraId="04F87318">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p>
    <w:p w14:paraId="510E7209">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p>
    <w:p w14:paraId="34ADA55C">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电话号码(传真)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 xml:space="preserve">    电话号码(传真)</w:t>
      </w:r>
      <w:r>
        <w:rPr>
          <w:rFonts w:hint="eastAsia" w:cs="宋体" w:asciiTheme="minorEastAsia" w:hAnsiTheme="minorEastAsia" w:eastAsiaTheme="minorEastAsia"/>
          <w:bCs/>
          <w:color w:val="auto"/>
          <w:szCs w:val="21"/>
          <w:highlight w:val="none"/>
          <w:u w:val="single"/>
        </w:rPr>
        <w:t xml:space="preserve">：                  </w:t>
      </w:r>
    </w:p>
    <w:p w14:paraId="63EA0E64">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p>
    <w:p w14:paraId="2A1D9F40">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p>
    <w:p w14:paraId="262DB655">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p>
    <w:p w14:paraId="223A684E">
      <w:pPr>
        <w:adjustRightInd/>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p>
    <w:p w14:paraId="7B0967C7">
      <w:pPr>
        <w:tabs>
          <w:tab w:val="left" w:pos="5565"/>
        </w:tabs>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44AD75CB">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73BE60FD">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091B6B7">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210992F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0FA6D32">
      <w:pPr>
        <w:spacing w:line="360" w:lineRule="auto"/>
        <w:ind w:firstLine="480" w:firstLineChars="200"/>
        <w:rPr>
          <w:rFonts w:cs="仿宋_GB2312" w:asciiTheme="minorEastAsia" w:hAnsiTheme="minorEastAsia" w:eastAsiaTheme="minorEastAsia"/>
          <w:color w:val="auto"/>
          <w:sz w:val="24"/>
          <w:highlight w:val="none"/>
        </w:rPr>
      </w:pPr>
    </w:p>
    <w:p w14:paraId="6444ED1D">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A8E3B9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2D8437A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06FBD14A">
      <w:pPr>
        <w:pStyle w:val="184"/>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27A699D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81C5D6">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7E5840D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（6）所有资信文件（复印件）…………………………………………………（页码）</w:t>
      </w:r>
    </w:p>
    <w:p w14:paraId="2590C18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（7）业绩一览表</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F3451C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A64501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（9）认为需要的其他商务文件或说明…………………………………………（页码）</w:t>
      </w:r>
    </w:p>
    <w:p w14:paraId="61E4594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BDA595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导游人员素质（如有）</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16DB39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zh-CN"/>
        </w:rPr>
        <w:t>履约能力</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D9C4C1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安全保障及应急预案方案</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39D0205">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F22666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27F75221">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CC11E24">
      <w:pPr>
        <w:pStyle w:val="24"/>
        <w:rPr>
          <w:rFonts w:asciiTheme="minorEastAsia" w:hAnsiTheme="minorEastAsia" w:eastAsiaTheme="minorEastAsia"/>
          <w:color w:val="auto"/>
          <w:highlight w:val="none"/>
        </w:rPr>
      </w:pPr>
    </w:p>
    <w:p w14:paraId="2F48D5F1">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3AE7D659">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7FAB2CD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1B16D3E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宁波市海曙区第三医院、宁波中基国际招标有限公司</w:t>
      </w:r>
      <w:r>
        <w:rPr>
          <w:rFonts w:hint="eastAsia" w:cs="宋体" w:asciiTheme="minorEastAsia" w:hAnsiTheme="minorEastAsia" w:eastAsiaTheme="minorEastAsia"/>
          <w:color w:val="auto"/>
          <w:sz w:val="24"/>
          <w:highlight w:val="none"/>
        </w:rPr>
        <w:t>：</w:t>
      </w:r>
    </w:p>
    <w:p w14:paraId="64DAFB9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0317898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3F05E4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AEF798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CDABE1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5AD9324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2C8F2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20777E7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6EF59F8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66A87F4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E4AE23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72F681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5BEFE84">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F949F5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661C314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894783B">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0D42596">
      <w:pPr>
        <w:snapToGrid w:val="0"/>
        <w:ind w:right="48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4872CF2B">
      <w:pPr>
        <w:spacing w:line="360" w:lineRule="auto"/>
        <w:jc w:val="center"/>
        <w:rPr>
          <w:rFonts w:cs="仿宋_GB2312" w:asciiTheme="minorEastAsia" w:hAnsiTheme="minorEastAsia" w:eastAsiaTheme="minorEastAsia"/>
          <w:b/>
          <w:color w:val="auto"/>
          <w:sz w:val="32"/>
          <w:szCs w:val="32"/>
          <w:highlight w:val="none"/>
        </w:rPr>
      </w:pPr>
    </w:p>
    <w:p w14:paraId="5463D41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7CA67AA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A8929D2">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4B08AC5">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075244C9">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C964DA2">
      <w:pPr>
        <w:spacing w:line="360" w:lineRule="auto"/>
        <w:jc w:val="center"/>
        <w:rPr>
          <w:rFonts w:cs="仿宋_GB2312" w:asciiTheme="minorEastAsia" w:hAnsiTheme="minorEastAsia" w:eastAsiaTheme="minorEastAsia"/>
          <w:b/>
          <w:color w:val="auto"/>
          <w:sz w:val="32"/>
          <w:szCs w:val="32"/>
          <w:highlight w:val="none"/>
        </w:rPr>
      </w:pPr>
    </w:p>
    <w:p w14:paraId="67434ED9">
      <w:pPr>
        <w:rPr>
          <w:rFonts w:asciiTheme="minorEastAsia" w:hAnsiTheme="minorEastAsia" w:eastAsiaTheme="minorEastAsia"/>
          <w:color w:val="auto"/>
          <w:sz w:val="24"/>
          <w:highlight w:val="none"/>
        </w:rPr>
      </w:pPr>
    </w:p>
    <w:p w14:paraId="39496A5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（四）有效的《旅行社业务经营许可证》复印件</w:t>
      </w:r>
    </w:p>
    <w:p w14:paraId="61DD6DEE">
      <w:pPr>
        <w:snapToGrid w:val="0"/>
        <w:spacing w:line="360" w:lineRule="auto"/>
        <w:ind w:right="480"/>
        <w:jc w:val="center"/>
        <w:rPr>
          <w:rFonts w:cs="宋体" w:asciiTheme="minorEastAsia" w:hAnsiTheme="minorEastAsia" w:eastAsiaTheme="minorEastAsia"/>
          <w:b/>
          <w:color w:val="auto"/>
          <w:kern w:val="0"/>
          <w:sz w:val="32"/>
          <w:szCs w:val="32"/>
          <w:highlight w:val="none"/>
        </w:rPr>
      </w:pPr>
    </w:p>
    <w:p w14:paraId="34A0ACB5">
      <w:pPr>
        <w:pStyle w:val="17"/>
        <w:rPr>
          <w:rFonts w:cs="宋体" w:asciiTheme="minorEastAsia" w:hAnsiTheme="minorEastAsia" w:eastAsiaTheme="minorEastAsia"/>
          <w:b/>
          <w:color w:val="auto"/>
          <w:kern w:val="0"/>
          <w:sz w:val="32"/>
          <w:szCs w:val="32"/>
          <w:highlight w:val="none"/>
        </w:rPr>
      </w:pPr>
    </w:p>
    <w:p w14:paraId="58954F3D">
      <w:pPr>
        <w:rPr>
          <w:rFonts w:cs="宋体" w:asciiTheme="minorEastAsia" w:hAnsiTheme="minorEastAsia" w:eastAsiaTheme="minorEastAsia"/>
          <w:b/>
          <w:color w:val="auto"/>
          <w:kern w:val="0"/>
          <w:sz w:val="32"/>
          <w:szCs w:val="32"/>
          <w:highlight w:val="none"/>
        </w:rPr>
      </w:pPr>
    </w:p>
    <w:p w14:paraId="7A3B4B48">
      <w:pPr>
        <w:pStyle w:val="17"/>
        <w:rPr>
          <w:rFonts w:cs="宋体" w:asciiTheme="minorEastAsia" w:hAnsiTheme="minorEastAsia" w:eastAsiaTheme="minorEastAsia"/>
          <w:b/>
          <w:color w:val="auto"/>
          <w:kern w:val="0"/>
          <w:sz w:val="32"/>
          <w:szCs w:val="32"/>
          <w:highlight w:val="none"/>
        </w:rPr>
      </w:pPr>
    </w:p>
    <w:p w14:paraId="2833F613">
      <w:pPr>
        <w:rPr>
          <w:rFonts w:cs="宋体" w:asciiTheme="minorEastAsia" w:hAnsiTheme="minorEastAsia" w:eastAsiaTheme="minorEastAsia"/>
          <w:b/>
          <w:color w:val="auto"/>
          <w:kern w:val="0"/>
          <w:sz w:val="32"/>
          <w:szCs w:val="32"/>
          <w:highlight w:val="none"/>
        </w:rPr>
      </w:pPr>
    </w:p>
    <w:p w14:paraId="5A50408E">
      <w:pPr>
        <w:pStyle w:val="17"/>
        <w:rPr>
          <w:rFonts w:cs="宋体" w:asciiTheme="minorEastAsia" w:hAnsiTheme="minorEastAsia" w:eastAsiaTheme="minorEastAsia"/>
          <w:b/>
          <w:color w:val="auto"/>
          <w:kern w:val="0"/>
          <w:sz w:val="32"/>
          <w:szCs w:val="32"/>
          <w:highlight w:val="none"/>
        </w:rPr>
      </w:pPr>
    </w:p>
    <w:p w14:paraId="1694BA77">
      <w:pPr>
        <w:rPr>
          <w:rFonts w:cs="宋体" w:asciiTheme="minorEastAsia" w:hAnsiTheme="minorEastAsia" w:eastAsiaTheme="minorEastAsia"/>
          <w:b/>
          <w:color w:val="auto"/>
          <w:kern w:val="0"/>
          <w:sz w:val="32"/>
          <w:szCs w:val="32"/>
          <w:highlight w:val="none"/>
        </w:rPr>
      </w:pPr>
    </w:p>
    <w:p w14:paraId="0E1E1CDD">
      <w:pPr>
        <w:pStyle w:val="17"/>
        <w:rPr>
          <w:rFonts w:cs="宋体" w:asciiTheme="minorEastAsia" w:hAnsiTheme="minorEastAsia" w:eastAsiaTheme="minorEastAsia"/>
          <w:b/>
          <w:color w:val="auto"/>
          <w:kern w:val="0"/>
          <w:sz w:val="32"/>
          <w:szCs w:val="32"/>
          <w:highlight w:val="none"/>
        </w:rPr>
      </w:pPr>
    </w:p>
    <w:p w14:paraId="5CDC27DE">
      <w:pPr>
        <w:rPr>
          <w:rFonts w:cs="宋体" w:asciiTheme="minorEastAsia" w:hAnsiTheme="minorEastAsia" w:eastAsiaTheme="minorEastAsia"/>
          <w:b/>
          <w:color w:val="auto"/>
          <w:kern w:val="0"/>
          <w:sz w:val="32"/>
          <w:szCs w:val="32"/>
          <w:highlight w:val="none"/>
        </w:rPr>
      </w:pPr>
    </w:p>
    <w:p w14:paraId="37EB855B">
      <w:pPr>
        <w:pStyle w:val="17"/>
        <w:rPr>
          <w:rFonts w:cs="宋体" w:asciiTheme="minorEastAsia" w:hAnsiTheme="minorEastAsia" w:eastAsiaTheme="minorEastAsia"/>
          <w:b/>
          <w:color w:val="auto"/>
          <w:kern w:val="0"/>
          <w:sz w:val="32"/>
          <w:szCs w:val="32"/>
          <w:highlight w:val="none"/>
        </w:rPr>
      </w:pPr>
    </w:p>
    <w:p w14:paraId="2B4D9753">
      <w:pPr>
        <w:rPr>
          <w:rFonts w:cs="宋体" w:asciiTheme="minorEastAsia" w:hAnsiTheme="minorEastAsia" w:eastAsiaTheme="minorEastAsia"/>
          <w:b/>
          <w:color w:val="auto"/>
          <w:kern w:val="0"/>
          <w:sz w:val="32"/>
          <w:szCs w:val="32"/>
          <w:highlight w:val="none"/>
        </w:rPr>
      </w:pPr>
    </w:p>
    <w:p w14:paraId="72ED161A">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（五）政府采购领域商业贿赂行为承诺书</w:t>
      </w:r>
    </w:p>
    <w:p w14:paraId="174257FB">
      <w:pPr>
        <w:adjustRightInd/>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color w:val="auto"/>
          <w:sz w:val="24"/>
          <w:highlight w:val="none"/>
        </w:rPr>
        <w:t>致：宁波中基国际招标有限公司</w:t>
      </w:r>
    </w:p>
    <w:p w14:paraId="51D48CD2">
      <w:pPr>
        <w:adjustRightInd/>
        <w:spacing w:line="360" w:lineRule="auto"/>
        <w:ind w:firstLine="480" w:firstLineChars="200"/>
        <w:rPr>
          <w:rFonts w:cs="宋体" w:asciiTheme="minorEastAsia" w:hAnsiTheme="minorEastAsia" w:eastAsiaTheme="minorEastAsia"/>
          <w:color w:val="auto"/>
          <w:sz w:val="24"/>
          <w:highlight w:val="none"/>
          <w:lang w:eastAsia="zh-TW"/>
        </w:rPr>
      </w:pPr>
      <w:r>
        <w:rPr>
          <w:rFonts w:hint="eastAsia" w:cs="宋体" w:asciiTheme="minorEastAsia" w:hAnsiTheme="minorEastAsia" w:eastAsiaTheme="minorEastAsia"/>
          <w:color w:val="auto"/>
          <w:sz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60A049F5">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一、依法参与政府采购活动，遵纪守法，诚信经营，公平竞争。</w:t>
      </w:r>
    </w:p>
    <w:p w14:paraId="2832A299">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二、不向采购单位、采购代理机构和政府采购评审专家提供任何形式的商业贿赂；对索取或接受商业贿赂的单位和个人，及时向财政部门和纪检监察机关举报。</w:t>
      </w:r>
    </w:p>
    <w:p w14:paraId="0B48DA03">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三、不以提供虚假资质文件等形式参与政府采购活动，不以虚假材料谋取中标。</w:t>
      </w:r>
    </w:p>
    <w:p w14:paraId="60034C97">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四、不采取不正当手段诋毁、排挤其他供应商，与其他参与政府采购活动供应商保持良性的竞争关系。</w:t>
      </w:r>
    </w:p>
    <w:p w14:paraId="6E4898FC">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五、不与采购单位、采购代理机构和政府采购评审专家恶意串通，自觉维护政府采购公平竞争的市场秩序。</w:t>
      </w:r>
    </w:p>
    <w:p w14:paraId="4DA6B41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六、不与其他供应商串通采取围标、陪标等商业欺诈手段谋取中标，积极维护国家利益、社会公共利益和采购单位的合法权益。</w:t>
      </w:r>
    </w:p>
    <w:p w14:paraId="1BF5E26E">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七、严格履行政府采购合同约定义务，不在政府采购合同执行过程中采取降低质量或标准、减少数量、拖延交付时间等方式损害采购单位的利益，并自觉承担违约责任。</w:t>
      </w:r>
    </w:p>
    <w:p w14:paraId="7BDAE8EF">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八、自觉接受并积极配合财政部门和纪检监察机关依法实施的监督检查，如实反映情况，及时提供有关证明材料。</w:t>
      </w:r>
    </w:p>
    <w:p w14:paraId="3ED56FFD">
      <w:pPr>
        <w:pStyle w:val="631"/>
        <w:adjustRightInd/>
        <w:spacing w:line="360" w:lineRule="auto"/>
        <w:ind w:left="0"/>
        <w:rPr>
          <w:rFonts w:cs="宋体" w:asciiTheme="minorEastAsia" w:hAnsiTheme="minorEastAsia" w:eastAsiaTheme="minorEastAsia"/>
          <w:color w:val="auto"/>
          <w:sz w:val="24"/>
          <w:szCs w:val="24"/>
          <w:highlight w:val="none"/>
        </w:rPr>
      </w:pPr>
    </w:p>
    <w:p w14:paraId="55A48BA6">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D680AC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8DA57CB">
      <w:pPr>
        <w:spacing w:line="360" w:lineRule="auto"/>
        <w:jc w:val="center"/>
        <w:rPr>
          <w:rFonts w:cs="仿宋_GB2312" w:asciiTheme="minorEastAsia" w:hAnsiTheme="minorEastAsia" w:eastAsiaTheme="minorEastAsia"/>
          <w:b/>
          <w:color w:val="auto"/>
          <w:sz w:val="32"/>
          <w:szCs w:val="32"/>
          <w:highlight w:val="none"/>
        </w:rPr>
      </w:pPr>
    </w:p>
    <w:p w14:paraId="6620D577">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07FBCB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（六）符合特定资格条件要求的资质文件（复印件）</w:t>
      </w:r>
    </w:p>
    <w:p w14:paraId="4B89462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020BEFD">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DBFD3E4">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DB7872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746ED2A">
      <w:pPr>
        <w:pStyle w:val="17"/>
        <w:rPr>
          <w:color w:val="auto"/>
          <w:highlight w:val="none"/>
          <w:lang w:val="zh-CN"/>
        </w:rPr>
      </w:pPr>
    </w:p>
    <w:p w14:paraId="623787F4">
      <w:pPr>
        <w:snapToGrid w:val="0"/>
        <w:spacing w:line="360" w:lineRule="auto"/>
        <w:rPr>
          <w:rFonts w:cs="仿宋_GB2312" w:asciiTheme="minorEastAsia" w:hAnsiTheme="minorEastAsia" w:eastAsiaTheme="minorEastAsia"/>
          <w:color w:val="auto"/>
          <w:kern w:val="0"/>
          <w:sz w:val="24"/>
          <w:highlight w:val="none"/>
          <w:lang w:val="zh-CN"/>
        </w:rPr>
      </w:pPr>
    </w:p>
    <w:p w14:paraId="40783A4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（七）联合体协议</w:t>
      </w:r>
    </w:p>
    <w:p w14:paraId="161B9421">
      <w:pPr>
        <w:pStyle w:val="17"/>
        <w:ind w:firstLine="0"/>
        <w:rPr>
          <w:color w:val="auto"/>
          <w:highlight w:val="none"/>
        </w:rPr>
      </w:pPr>
    </w:p>
    <w:p w14:paraId="721A7025">
      <w:pPr>
        <w:snapToGrid w:val="0"/>
        <w:spacing w:line="360" w:lineRule="auto"/>
        <w:ind w:right="480"/>
        <w:jc w:val="center"/>
        <w:rPr>
          <w:rFonts w:cs="仿宋_GB2312" w:asciiTheme="minorEastAsia" w:hAnsiTheme="minorEastAsia"/>
          <w:b/>
          <w:color w:val="auto"/>
          <w:kern w:val="0"/>
          <w:sz w:val="32"/>
          <w:szCs w:val="32"/>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ascii="宋体" w:hAnsi="宋体" w:cs="宋体"/>
          <w:b/>
          <w:color w:val="auto"/>
          <w:sz w:val="24"/>
          <w:highlight w:val="none"/>
        </w:rPr>
        <w:t>（以联合体形式参与的，提供联合体协议；供应商不以联合体形式参与的，则不需要提供，详见附件7）</w:t>
      </w:r>
    </w:p>
    <w:p w14:paraId="1077ABE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0"/>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1372133E">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9E30A4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2F8FF41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4B687E0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3D3EC22C">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CA7084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1E59522B">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2D6E7A8A">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51795D10">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38C0765A">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50FC2DBF">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0C290E3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0E046C8">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6A52236">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300FD3BD">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087B68B7">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5ACDCA4E">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817520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B95867E">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58179234">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239F30DC">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6A792606">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11661230">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287CF71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47D62A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577CE359">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71B0A7FF">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2B927D40">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11C0BDD5">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748F876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332DAFC">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20D1972">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29AABDD">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C6A390A">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1EAF3D9">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E1319C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7F16D4A">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6A55346">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FE28889">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C6DF897">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3FE93C3">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E224FB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57BF4CD">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33390C3">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A1A9003">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F91EE8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BFDFAA3">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FC2AE1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64466E4">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99C0A85">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81101E1">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420743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C3BB0CE">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513178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3716EA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6E25AA">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B99A651">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D5E7DFD">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212224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33A880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E78F563">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31D2611">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695DCCB">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1E545A5">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59840A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9413AFB">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335BD7D">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9021C5">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27E4E27">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FFDB9EC">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A41C66D">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FC3631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9FAED6D">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36D3A6">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94B96FF">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CA84622">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56E1D1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306746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06FEA849">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05023536">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2795A90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5095AC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宁波市海曙区第三医院、宁波中基国际招标有限公司：</w:t>
      </w:r>
    </w:p>
    <w:p w14:paraId="42C5126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4A4CD03D">
      <w:pPr>
        <w:pStyle w:val="105"/>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F740E8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46E1C5CC">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3DF0799">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9BD66B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3D4C007">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18AFF82">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ECE056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3BF7963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79004F5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7E89BAAD">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8E41157">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A2B592C">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BF30D6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5BD7AC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B74237F">
      <w:pPr>
        <w:autoSpaceDE w:val="0"/>
        <w:autoSpaceDN w:val="0"/>
        <w:spacing w:line="360" w:lineRule="auto"/>
        <w:rPr>
          <w:rFonts w:cs="仿宋_GB2312" w:asciiTheme="minorEastAsia" w:hAnsiTheme="minorEastAsia" w:eastAsiaTheme="minorEastAsia"/>
          <w:color w:val="auto"/>
          <w:kern w:val="0"/>
          <w:sz w:val="24"/>
          <w:highlight w:val="none"/>
        </w:rPr>
      </w:pPr>
    </w:p>
    <w:p w14:paraId="0ED8192B">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4633357E">
      <w:pPr>
        <w:spacing w:line="360" w:lineRule="auto"/>
        <w:rPr>
          <w:rFonts w:cs="仿宋_GB2312" w:asciiTheme="minorEastAsia" w:hAnsiTheme="minorEastAsia" w:eastAsiaTheme="minorEastAsia"/>
          <w:color w:val="auto"/>
          <w:sz w:val="24"/>
          <w:highlight w:val="none"/>
        </w:rPr>
      </w:pPr>
    </w:p>
    <w:p w14:paraId="432BA0E2">
      <w:pPr>
        <w:spacing w:line="360" w:lineRule="auto"/>
        <w:rPr>
          <w:rFonts w:cs="仿宋_GB2312" w:asciiTheme="minorEastAsia" w:hAnsiTheme="minorEastAsia" w:eastAsiaTheme="minorEastAsia"/>
          <w:color w:val="auto"/>
          <w:sz w:val="18"/>
          <w:szCs w:val="18"/>
          <w:highlight w:val="none"/>
        </w:rPr>
      </w:pPr>
    </w:p>
    <w:p w14:paraId="30338429">
      <w:pPr>
        <w:spacing w:line="360" w:lineRule="auto"/>
        <w:rPr>
          <w:rFonts w:cs="仿宋_GB2312" w:asciiTheme="minorEastAsia" w:hAnsiTheme="minorEastAsia" w:eastAsiaTheme="minorEastAsia"/>
          <w:color w:val="auto"/>
          <w:sz w:val="18"/>
          <w:szCs w:val="18"/>
          <w:highlight w:val="none"/>
        </w:rPr>
      </w:pPr>
    </w:p>
    <w:p w14:paraId="02237284">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7320468">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51705BE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宁波市海曙区第三医院、宁波中基国际招标有限公司</w:t>
      </w:r>
      <w:r>
        <w:rPr>
          <w:rFonts w:hint="eastAsia" w:cs="仿宋_GB2312" w:asciiTheme="minorEastAsia" w:hAnsiTheme="minorEastAsia" w:eastAsiaTheme="minorEastAsia"/>
          <w:color w:val="auto"/>
          <w:kern w:val="0"/>
          <w:sz w:val="24"/>
          <w:highlight w:val="none"/>
          <w:lang w:val="zh-CN"/>
        </w:rPr>
        <w:t>：</w:t>
      </w:r>
    </w:p>
    <w:p w14:paraId="050E3E5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9EDE66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6C894E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E02BE5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1F922EF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07704AB">
      <w:pPr>
        <w:snapToGrid w:val="0"/>
        <w:spacing w:line="360" w:lineRule="auto"/>
        <w:rPr>
          <w:rFonts w:cs="仿宋_GB2312" w:asciiTheme="minorEastAsia" w:hAnsiTheme="minorEastAsia" w:eastAsiaTheme="minorEastAsia"/>
          <w:color w:val="auto"/>
          <w:kern w:val="0"/>
          <w:sz w:val="24"/>
          <w:highlight w:val="none"/>
          <w:lang w:val="zh-CN"/>
        </w:rPr>
      </w:pPr>
    </w:p>
    <w:p w14:paraId="3CF109F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C6C56B">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473534F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4ED8D9BA">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092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322B9E9">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BF4103A">
            <w:pPr>
              <w:pStyle w:val="619"/>
              <w:spacing w:line="360" w:lineRule="auto"/>
              <w:rPr>
                <w:rFonts w:asciiTheme="minorEastAsia" w:hAnsiTheme="minorEastAsia" w:eastAsiaTheme="minorEastAsia"/>
                <w:bCs/>
                <w:color w:val="auto"/>
                <w:sz w:val="24"/>
                <w:highlight w:val="none"/>
              </w:rPr>
            </w:pPr>
          </w:p>
        </w:tc>
      </w:tr>
    </w:tbl>
    <w:p w14:paraId="65DE41A1">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D2093A8">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7809D1E">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97C11F7">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11A25E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2E7EB62">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4388CC8D">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B0636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4DCF4E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28254C7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380E0826">
      <w:pPr>
        <w:pStyle w:val="5"/>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63F61B68">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0BA5838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5CB813A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394AC8DD">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3E4A41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260A8560">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4B930DB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41B0DF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27D969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0F56AB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40CC3EE">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496C74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B88A22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754629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A2132C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5E0CCEC">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07F21EB5">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4ADC0A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50A3198">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EA9184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95184E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六、所有资信文件（复印件）</w:t>
      </w:r>
    </w:p>
    <w:p w14:paraId="571F038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B20CEE5">
      <w:pPr>
        <w:spacing w:line="360" w:lineRule="auto"/>
        <w:jc w:val="center"/>
        <w:rPr>
          <w:rFonts w:cs="仿宋_GB2312" w:asciiTheme="minorEastAsia" w:hAnsiTheme="minorEastAsia" w:eastAsiaTheme="minorEastAsia"/>
          <w:b/>
          <w:color w:val="auto"/>
          <w:sz w:val="30"/>
          <w:szCs w:val="30"/>
          <w:highlight w:val="none"/>
        </w:rPr>
      </w:pPr>
    </w:p>
    <w:p w14:paraId="43284261">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AC1D85B">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0DF6800C">
      <w:pPr>
        <w:spacing w:line="360" w:lineRule="auto"/>
        <w:jc w:val="center"/>
        <w:rPr>
          <w:rFonts w:cs="仿宋_GB2312" w:asciiTheme="minorEastAsia" w:hAnsiTheme="minorEastAsia" w:eastAsiaTheme="minorEastAsia"/>
          <w:b/>
          <w:color w:val="auto"/>
          <w:kern w:val="0"/>
          <w:sz w:val="32"/>
          <w:szCs w:val="32"/>
          <w:highlight w:val="none"/>
        </w:rPr>
      </w:pPr>
    </w:p>
    <w:p w14:paraId="1E422B3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七、</w:t>
      </w:r>
      <w:r>
        <w:rPr>
          <w:rFonts w:hint="eastAsia" w:cs="仿宋_GB2312" w:asciiTheme="minorEastAsia" w:hAnsiTheme="minorEastAsia" w:eastAsiaTheme="minorEastAsia"/>
          <w:b/>
          <w:color w:val="auto"/>
          <w:kern w:val="0"/>
          <w:sz w:val="32"/>
          <w:szCs w:val="32"/>
          <w:highlight w:val="none"/>
        </w:rPr>
        <w:t>业绩一览表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3B46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410960B7">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1895" w:type="dxa"/>
            <w:vAlign w:val="center"/>
          </w:tcPr>
          <w:p w14:paraId="712586EB">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项目名称</w:t>
            </w:r>
          </w:p>
        </w:tc>
        <w:tc>
          <w:tcPr>
            <w:tcW w:w="1267" w:type="dxa"/>
            <w:vAlign w:val="center"/>
          </w:tcPr>
          <w:p w14:paraId="78F91885">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业主单位</w:t>
            </w:r>
          </w:p>
        </w:tc>
        <w:tc>
          <w:tcPr>
            <w:tcW w:w="1267" w:type="dxa"/>
            <w:vAlign w:val="center"/>
          </w:tcPr>
          <w:p w14:paraId="5C87CF84">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合同金额</w:t>
            </w:r>
          </w:p>
        </w:tc>
        <w:tc>
          <w:tcPr>
            <w:tcW w:w="1741" w:type="dxa"/>
            <w:vAlign w:val="center"/>
          </w:tcPr>
          <w:p w14:paraId="1593FF24">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合同签订日期</w:t>
            </w:r>
          </w:p>
        </w:tc>
        <w:tc>
          <w:tcPr>
            <w:tcW w:w="1986" w:type="dxa"/>
            <w:vAlign w:val="center"/>
          </w:tcPr>
          <w:p w14:paraId="540A1227">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联系人/电话</w:t>
            </w:r>
          </w:p>
        </w:tc>
      </w:tr>
      <w:tr w14:paraId="7A23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0CDFDD2">
            <w:pPr>
              <w:tabs>
                <w:tab w:val="left" w:pos="3165"/>
              </w:tabs>
              <w:ind w:firstLine="420"/>
              <w:rPr>
                <w:rFonts w:cs="宋体" w:asciiTheme="minorEastAsia" w:hAnsiTheme="minorEastAsia" w:eastAsiaTheme="minorEastAsia"/>
                <w:color w:val="auto"/>
                <w:highlight w:val="none"/>
              </w:rPr>
            </w:pPr>
          </w:p>
        </w:tc>
        <w:tc>
          <w:tcPr>
            <w:tcW w:w="1895" w:type="dxa"/>
          </w:tcPr>
          <w:p w14:paraId="0AEA02C5">
            <w:pPr>
              <w:tabs>
                <w:tab w:val="left" w:pos="3165"/>
              </w:tabs>
              <w:ind w:firstLine="420"/>
              <w:rPr>
                <w:rFonts w:cs="宋体" w:asciiTheme="minorEastAsia" w:hAnsiTheme="minorEastAsia" w:eastAsiaTheme="minorEastAsia"/>
                <w:color w:val="auto"/>
                <w:highlight w:val="none"/>
              </w:rPr>
            </w:pPr>
          </w:p>
        </w:tc>
        <w:tc>
          <w:tcPr>
            <w:tcW w:w="1267" w:type="dxa"/>
          </w:tcPr>
          <w:p w14:paraId="0CBEDB6D">
            <w:pPr>
              <w:tabs>
                <w:tab w:val="left" w:pos="3165"/>
              </w:tabs>
              <w:ind w:firstLine="420"/>
              <w:rPr>
                <w:rFonts w:cs="宋体" w:asciiTheme="minorEastAsia" w:hAnsiTheme="minorEastAsia" w:eastAsiaTheme="minorEastAsia"/>
                <w:color w:val="auto"/>
                <w:highlight w:val="none"/>
              </w:rPr>
            </w:pPr>
          </w:p>
        </w:tc>
        <w:tc>
          <w:tcPr>
            <w:tcW w:w="1267" w:type="dxa"/>
          </w:tcPr>
          <w:p w14:paraId="772B1B24">
            <w:pPr>
              <w:tabs>
                <w:tab w:val="left" w:pos="3165"/>
              </w:tabs>
              <w:ind w:firstLine="420"/>
              <w:rPr>
                <w:rFonts w:cs="宋体" w:asciiTheme="minorEastAsia" w:hAnsiTheme="minorEastAsia" w:eastAsiaTheme="minorEastAsia"/>
                <w:color w:val="auto"/>
                <w:highlight w:val="none"/>
              </w:rPr>
            </w:pPr>
          </w:p>
        </w:tc>
        <w:tc>
          <w:tcPr>
            <w:tcW w:w="1741" w:type="dxa"/>
          </w:tcPr>
          <w:p w14:paraId="55973B3D">
            <w:pPr>
              <w:tabs>
                <w:tab w:val="left" w:pos="3165"/>
              </w:tabs>
              <w:ind w:firstLine="420"/>
              <w:rPr>
                <w:rFonts w:cs="宋体" w:asciiTheme="minorEastAsia" w:hAnsiTheme="minorEastAsia" w:eastAsiaTheme="minorEastAsia"/>
                <w:color w:val="auto"/>
                <w:highlight w:val="none"/>
              </w:rPr>
            </w:pPr>
          </w:p>
        </w:tc>
        <w:tc>
          <w:tcPr>
            <w:tcW w:w="1986" w:type="dxa"/>
          </w:tcPr>
          <w:p w14:paraId="3638F9E7">
            <w:pPr>
              <w:tabs>
                <w:tab w:val="left" w:pos="3165"/>
              </w:tabs>
              <w:ind w:firstLine="420"/>
              <w:rPr>
                <w:rFonts w:cs="宋体" w:asciiTheme="minorEastAsia" w:hAnsiTheme="minorEastAsia" w:eastAsiaTheme="minorEastAsia"/>
                <w:color w:val="auto"/>
                <w:highlight w:val="none"/>
              </w:rPr>
            </w:pPr>
          </w:p>
        </w:tc>
      </w:tr>
      <w:tr w14:paraId="6C15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13C4FD0">
            <w:pPr>
              <w:tabs>
                <w:tab w:val="left" w:pos="3165"/>
              </w:tabs>
              <w:ind w:firstLine="420"/>
              <w:rPr>
                <w:rFonts w:cs="宋体" w:asciiTheme="minorEastAsia" w:hAnsiTheme="minorEastAsia" w:eastAsiaTheme="minorEastAsia"/>
                <w:color w:val="auto"/>
                <w:highlight w:val="none"/>
              </w:rPr>
            </w:pPr>
          </w:p>
        </w:tc>
        <w:tc>
          <w:tcPr>
            <w:tcW w:w="1895" w:type="dxa"/>
          </w:tcPr>
          <w:p w14:paraId="2B4FF3FA">
            <w:pPr>
              <w:tabs>
                <w:tab w:val="left" w:pos="3165"/>
              </w:tabs>
              <w:ind w:firstLine="420"/>
              <w:rPr>
                <w:rFonts w:cs="宋体" w:asciiTheme="minorEastAsia" w:hAnsiTheme="minorEastAsia" w:eastAsiaTheme="minorEastAsia"/>
                <w:color w:val="auto"/>
                <w:highlight w:val="none"/>
              </w:rPr>
            </w:pPr>
          </w:p>
        </w:tc>
        <w:tc>
          <w:tcPr>
            <w:tcW w:w="1267" w:type="dxa"/>
          </w:tcPr>
          <w:p w14:paraId="2F6D73F4">
            <w:pPr>
              <w:tabs>
                <w:tab w:val="left" w:pos="3165"/>
              </w:tabs>
              <w:ind w:firstLine="420"/>
              <w:rPr>
                <w:rFonts w:cs="宋体" w:asciiTheme="minorEastAsia" w:hAnsiTheme="minorEastAsia" w:eastAsiaTheme="minorEastAsia"/>
                <w:color w:val="auto"/>
                <w:highlight w:val="none"/>
              </w:rPr>
            </w:pPr>
          </w:p>
        </w:tc>
        <w:tc>
          <w:tcPr>
            <w:tcW w:w="1267" w:type="dxa"/>
          </w:tcPr>
          <w:p w14:paraId="51558638">
            <w:pPr>
              <w:tabs>
                <w:tab w:val="left" w:pos="3165"/>
              </w:tabs>
              <w:ind w:firstLine="420"/>
              <w:rPr>
                <w:rFonts w:cs="宋体" w:asciiTheme="minorEastAsia" w:hAnsiTheme="minorEastAsia" w:eastAsiaTheme="minorEastAsia"/>
                <w:color w:val="auto"/>
                <w:highlight w:val="none"/>
              </w:rPr>
            </w:pPr>
          </w:p>
        </w:tc>
        <w:tc>
          <w:tcPr>
            <w:tcW w:w="1741" w:type="dxa"/>
          </w:tcPr>
          <w:p w14:paraId="7D6B9148">
            <w:pPr>
              <w:tabs>
                <w:tab w:val="left" w:pos="3165"/>
              </w:tabs>
              <w:ind w:firstLine="420"/>
              <w:rPr>
                <w:rFonts w:cs="宋体" w:asciiTheme="minorEastAsia" w:hAnsiTheme="minorEastAsia" w:eastAsiaTheme="minorEastAsia"/>
                <w:color w:val="auto"/>
                <w:highlight w:val="none"/>
              </w:rPr>
            </w:pPr>
          </w:p>
        </w:tc>
        <w:tc>
          <w:tcPr>
            <w:tcW w:w="1986" w:type="dxa"/>
          </w:tcPr>
          <w:p w14:paraId="47ED0EF9">
            <w:pPr>
              <w:tabs>
                <w:tab w:val="left" w:pos="3165"/>
              </w:tabs>
              <w:ind w:firstLine="420"/>
              <w:rPr>
                <w:rFonts w:cs="宋体" w:asciiTheme="minorEastAsia" w:hAnsiTheme="minorEastAsia" w:eastAsiaTheme="minorEastAsia"/>
                <w:color w:val="auto"/>
                <w:highlight w:val="none"/>
              </w:rPr>
            </w:pPr>
          </w:p>
        </w:tc>
      </w:tr>
      <w:tr w14:paraId="5B0B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78528E0">
            <w:pPr>
              <w:tabs>
                <w:tab w:val="left" w:pos="3165"/>
              </w:tabs>
              <w:ind w:firstLine="420"/>
              <w:rPr>
                <w:rFonts w:cs="宋体" w:asciiTheme="minorEastAsia" w:hAnsiTheme="minorEastAsia" w:eastAsiaTheme="minorEastAsia"/>
                <w:color w:val="auto"/>
                <w:highlight w:val="none"/>
              </w:rPr>
            </w:pPr>
          </w:p>
        </w:tc>
        <w:tc>
          <w:tcPr>
            <w:tcW w:w="1895" w:type="dxa"/>
          </w:tcPr>
          <w:p w14:paraId="2A4AE45C">
            <w:pPr>
              <w:tabs>
                <w:tab w:val="left" w:pos="3165"/>
              </w:tabs>
              <w:ind w:firstLine="420"/>
              <w:rPr>
                <w:rFonts w:cs="宋体" w:asciiTheme="minorEastAsia" w:hAnsiTheme="minorEastAsia" w:eastAsiaTheme="minorEastAsia"/>
                <w:color w:val="auto"/>
                <w:highlight w:val="none"/>
              </w:rPr>
            </w:pPr>
          </w:p>
        </w:tc>
        <w:tc>
          <w:tcPr>
            <w:tcW w:w="1267" w:type="dxa"/>
          </w:tcPr>
          <w:p w14:paraId="40F60E4B">
            <w:pPr>
              <w:tabs>
                <w:tab w:val="left" w:pos="3165"/>
              </w:tabs>
              <w:ind w:firstLine="420"/>
              <w:rPr>
                <w:rFonts w:cs="宋体" w:asciiTheme="minorEastAsia" w:hAnsiTheme="minorEastAsia" w:eastAsiaTheme="minorEastAsia"/>
                <w:color w:val="auto"/>
                <w:highlight w:val="none"/>
              </w:rPr>
            </w:pPr>
          </w:p>
        </w:tc>
        <w:tc>
          <w:tcPr>
            <w:tcW w:w="1267" w:type="dxa"/>
          </w:tcPr>
          <w:p w14:paraId="091E6ABB">
            <w:pPr>
              <w:tabs>
                <w:tab w:val="left" w:pos="3165"/>
              </w:tabs>
              <w:ind w:firstLine="420"/>
              <w:rPr>
                <w:rFonts w:cs="宋体" w:asciiTheme="minorEastAsia" w:hAnsiTheme="minorEastAsia" w:eastAsiaTheme="minorEastAsia"/>
                <w:color w:val="auto"/>
                <w:highlight w:val="none"/>
              </w:rPr>
            </w:pPr>
          </w:p>
        </w:tc>
        <w:tc>
          <w:tcPr>
            <w:tcW w:w="1741" w:type="dxa"/>
          </w:tcPr>
          <w:p w14:paraId="334E8919">
            <w:pPr>
              <w:tabs>
                <w:tab w:val="left" w:pos="3165"/>
              </w:tabs>
              <w:ind w:firstLine="420"/>
              <w:rPr>
                <w:rFonts w:cs="宋体" w:asciiTheme="minorEastAsia" w:hAnsiTheme="minorEastAsia" w:eastAsiaTheme="minorEastAsia"/>
                <w:color w:val="auto"/>
                <w:highlight w:val="none"/>
              </w:rPr>
            </w:pPr>
          </w:p>
        </w:tc>
        <w:tc>
          <w:tcPr>
            <w:tcW w:w="1986" w:type="dxa"/>
          </w:tcPr>
          <w:p w14:paraId="0DE7A3BB">
            <w:pPr>
              <w:tabs>
                <w:tab w:val="left" w:pos="3165"/>
              </w:tabs>
              <w:ind w:firstLine="420"/>
              <w:rPr>
                <w:rFonts w:cs="宋体" w:asciiTheme="minorEastAsia" w:hAnsiTheme="minorEastAsia" w:eastAsiaTheme="minorEastAsia"/>
                <w:color w:val="auto"/>
                <w:highlight w:val="none"/>
              </w:rPr>
            </w:pPr>
          </w:p>
        </w:tc>
      </w:tr>
      <w:tr w14:paraId="0645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1E73EB24">
            <w:pPr>
              <w:tabs>
                <w:tab w:val="left" w:pos="3165"/>
              </w:tabs>
              <w:ind w:firstLine="420"/>
              <w:rPr>
                <w:rFonts w:cs="宋体" w:asciiTheme="minorEastAsia" w:hAnsiTheme="minorEastAsia" w:eastAsiaTheme="minorEastAsia"/>
                <w:color w:val="auto"/>
                <w:highlight w:val="none"/>
              </w:rPr>
            </w:pPr>
          </w:p>
        </w:tc>
        <w:tc>
          <w:tcPr>
            <w:tcW w:w="1895" w:type="dxa"/>
          </w:tcPr>
          <w:p w14:paraId="2186D0E1">
            <w:pPr>
              <w:tabs>
                <w:tab w:val="left" w:pos="3165"/>
              </w:tabs>
              <w:ind w:firstLine="420"/>
              <w:rPr>
                <w:rFonts w:cs="宋体" w:asciiTheme="minorEastAsia" w:hAnsiTheme="minorEastAsia" w:eastAsiaTheme="minorEastAsia"/>
                <w:color w:val="auto"/>
                <w:highlight w:val="none"/>
              </w:rPr>
            </w:pPr>
          </w:p>
        </w:tc>
        <w:tc>
          <w:tcPr>
            <w:tcW w:w="1267" w:type="dxa"/>
          </w:tcPr>
          <w:p w14:paraId="40CF6675">
            <w:pPr>
              <w:tabs>
                <w:tab w:val="left" w:pos="3165"/>
              </w:tabs>
              <w:ind w:firstLine="420"/>
              <w:rPr>
                <w:rFonts w:cs="宋体" w:asciiTheme="minorEastAsia" w:hAnsiTheme="minorEastAsia" w:eastAsiaTheme="minorEastAsia"/>
                <w:color w:val="auto"/>
                <w:highlight w:val="none"/>
              </w:rPr>
            </w:pPr>
          </w:p>
        </w:tc>
        <w:tc>
          <w:tcPr>
            <w:tcW w:w="1267" w:type="dxa"/>
          </w:tcPr>
          <w:p w14:paraId="49660FF0">
            <w:pPr>
              <w:tabs>
                <w:tab w:val="left" w:pos="3165"/>
              </w:tabs>
              <w:ind w:firstLine="420"/>
              <w:rPr>
                <w:rFonts w:cs="宋体" w:asciiTheme="minorEastAsia" w:hAnsiTheme="minorEastAsia" w:eastAsiaTheme="minorEastAsia"/>
                <w:color w:val="auto"/>
                <w:highlight w:val="none"/>
              </w:rPr>
            </w:pPr>
          </w:p>
        </w:tc>
        <w:tc>
          <w:tcPr>
            <w:tcW w:w="1741" w:type="dxa"/>
          </w:tcPr>
          <w:p w14:paraId="59C085CD">
            <w:pPr>
              <w:tabs>
                <w:tab w:val="left" w:pos="3165"/>
              </w:tabs>
              <w:ind w:firstLine="420"/>
              <w:rPr>
                <w:rFonts w:cs="宋体" w:asciiTheme="minorEastAsia" w:hAnsiTheme="minorEastAsia" w:eastAsiaTheme="minorEastAsia"/>
                <w:color w:val="auto"/>
                <w:highlight w:val="none"/>
              </w:rPr>
            </w:pPr>
          </w:p>
        </w:tc>
        <w:tc>
          <w:tcPr>
            <w:tcW w:w="1986" w:type="dxa"/>
          </w:tcPr>
          <w:p w14:paraId="2CDB8AEF">
            <w:pPr>
              <w:tabs>
                <w:tab w:val="left" w:pos="3165"/>
              </w:tabs>
              <w:ind w:firstLine="420"/>
              <w:rPr>
                <w:rFonts w:cs="宋体" w:asciiTheme="minorEastAsia" w:hAnsiTheme="minorEastAsia" w:eastAsiaTheme="minorEastAsia"/>
                <w:color w:val="auto"/>
                <w:highlight w:val="none"/>
              </w:rPr>
            </w:pPr>
          </w:p>
        </w:tc>
      </w:tr>
      <w:tr w14:paraId="6A12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52A66901">
            <w:pPr>
              <w:tabs>
                <w:tab w:val="left" w:pos="3165"/>
              </w:tabs>
              <w:ind w:firstLine="420"/>
              <w:rPr>
                <w:rFonts w:cs="宋体" w:asciiTheme="minorEastAsia" w:hAnsiTheme="minorEastAsia" w:eastAsiaTheme="minorEastAsia"/>
                <w:color w:val="auto"/>
                <w:highlight w:val="none"/>
              </w:rPr>
            </w:pPr>
          </w:p>
        </w:tc>
        <w:tc>
          <w:tcPr>
            <w:tcW w:w="1895" w:type="dxa"/>
          </w:tcPr>
          <w:p w14:paraId="3CBAC445">
            <w:pPr>
              <w:tabs>
                <w:tab w:val="left" w:pos="3165"/>
              </w:tabs>
              <w:ind w:firstLine="420"/>
              <w:rPr>
                <w:rFonts w:cs="宋体" w:asciiTheme="minorEastAsia" w:hAnsiTheme="minorEastAsia" w:eastAsiaTheme="minorEastAsia"/>
                <w:color w:val="auto"/>
                <w:highlight w:val="none"/>
              </w:rPr>
            </w:pPr>
          </w:p>
        </w:tc>
        <w:tc>
          <w:tcPr>
            <w:tcW w:w="1267" w:type="dxa"/>
          </w:tcPr>
          <w:p w14:paraId="0D7731CF">
            <w:pPr>
              <w:tabs>
                <w:tab w:val="left" w:pos="3165"/>
              </w:tabs>
              <w:ind w:firstLine="420"/>
              <w:rPr>
                <w:rFonts w:cs="宋体" w:asciiTheme="minorEastAsia" w:hAnsiTheme="minorEastAsia" w:eastAsiaTheme="minorEastAsia"/>
                <w:color w:val="auto"/>
                <w:highlight w:val="none"/>
              </w:rPr>
            </w:pPr>
          </w:p>
        </w:tc>
        <w:tc>
          <w:tcPr>
            <w:tcW w:w="1267" w:type="dxa"/>
          </w:tcPr>
          <w:p w14:paraId="75AA272B">
            <w:pPr>
              <w:tabs>
                <w:tab w:val="left" w:pos="3165"/>
              </w:tabs>
              <w:ind w:firstLine="420"/>
              <w:rPr>
                <w:rFonts w:cs="宋体" w:asciiTheme="minorEastAsia" w:hAnsiTheme="minorEastAsia" w:eastAsiaTheme="minorEastAsia"/>
                <w:color w:val="auto"/>
                <w:highlight w:val="none"/>
              </w:rPr>
            </w:pPr>
          </w:p>
        </w:tc>
        <w:tc>
          <w:tcPr>
            <w:tcW w:w="1741" w:type="dxa"/>
          </w:tcPr>
          <w:p w14:paraId="2CFFB5C1">
            <w:pPr>
              <w:tabs>
                <w:tab w:val="left" w:pos="3165"/>
              </w:tabs>
              <w:ind w:firstLine="420"/>
              <w:rPr>
                <w:rFonts w:cs="宋体" w:asciiTheme="minorEastAsia" w:hAnsiTheme="minorEastAsia" w:eastAsiaTheme="minorEastAsia"/>
                <w:color w:val="auto"/>
                <w:highlight w:val="none"/>
              </w:rPr>
            </w:pPr>
          </w:p>
        </w:tc>
        <w:tc>
          <w:tcPr>
            <w:tcW w:w="1986" w:type="dxa"/>
          </w:tcPr>
          <w:p w14:paraId="4AF320B2">
            <w:pPr>
              <w:tabs>
                <w:tab w:val="left" w:pos="3165"/>
              </w:tabs>
              <w:ind w:firstLine="420"/>
              <w:rPr>
                <w:rFonts w:cs="宋体" w:asciiTheme="minorEastAsia" w:hAnsiTheme="minorEastAsia" w:eastAsiaTheme="minorEastAsia"/>
                <w:color w:val="auto"/>
                <w:highlight w:val="none"/>
              </w:rPr>
            </w:pPr>
          </w:p>
        </w:tc>
      </w:tr>
      <w:tr w14:paraId="3BB7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E31155C">
            <w:pPr>
              <w:tabs>
                <w:tab w:val="left" w:pos="3165"/>
              </w:tabs>
              <w:ind w:firstLine="420"/>
              <w:rPr>
                <w:rFonts w:cs="宋体" w:asciiTheme="minorEastAsia" w:hAnsiTheme="minorEastAsia" w:eastAsiaTheme="minorEastAsia"/>
                <w:color w:val="auto"/>
                <w:highlight w:val="none"/>
              </w:rPr>
            </w:pPr>
          </w:p>
        </w:tc>
        <w:tc>
          <w:tcPr>
            <w:tcW w:w="1895" w:type="dxa"/>
          </w:tcPr>
          <w:p w14:paraId="4E7298D5">
            <w:pPr>
              <w:tabs>
                <w:tab w:val="left" w:pos="3165"/>
              </w:tabs>
              <w:ind w:firstLine="420"/>
              <w:rPr>
                <w:rFonts w:cs="宋体" w:asciiTheme="minorEastAsia" w:hAnsiTheme="minorEastAsia" w:eastAsiaTheme="minorEastAsia"/>
                <w:color w:val="auto"/>
                <w:highlight w:val="none"/>
              </w:rPr>
            </w:pPr>
          </w:p>
        </w:tc>
        <w:tc>
          <w:tcPr>
            <w:tcW w:w="1267" w:type="dxa"/>
          </w:tcPr>
          <w:p w14:paraId="7CB41025">
            <w:pPr>
              <w:tabs>
                <w:tab w:val="left" w:pos="3165"/>
              </w:tabs>
              <w:ind w:firstLine="420"/>
              <w:rPr>
                <w:rFonts w:cs="宋体" w:asciiTheme="minorEastAsia" w:hAnsiTheme="minorEastAsia" w:eastAsiaTheme="minorEastAsia"/>
                <w:color w:val="auto"/>
                <w:highlight w:val="none"/>
              </w:rPr>
            </w:pPr>
          </w:p>
        </w:tc>
        <w:tc>
          <w:tcPr>
            <w:tcW w:w="1267" w:type="dxa"/>
          </w:tcPr>
          <w:p w14:paraId="7BC86FD5">
            <w:pPr>
              <w:tabs>
                <w:tab w:val="left" w:pos="3165"/>
              </w:tabs>
              <w:ind w:firstLine="420"/>
              <w:rPr>
                <w:rFonts w:cs="宋体" w:asciiTheme="minorEastAsia" w:hAnsiTheme="minorEastAsia" w:eastAsiaTheme="minorEastAsia"/>
                <w:color w:val="auto"/>
                <w:highlight w:val="none"/>
              </w:rPr>
            </w:pPr>
          </w:p>
        </w:tc>
        <w:tc>
          <w:tcPr>
            <w:tcW w:w="1741" w:type="dxa"/>
          </w:tcPr>
          <w:p w14:paraId="37D93657">
            <w:pPr>
              <w:tabs>
                <w:tab w:val="left" w:pos="3165"/>
              </w:tabs>
              <w:ind w:firstLine="420"/>
              <w:rPr>
                <w:rFonts w:cs="宋体" w:asciiTheme="minorEastAsia" w:hAnsiTheme="minorEastAsia" w:eastAsiaTheme="minorEastAsia"/>
                <w:color w:val="auto"/>
                <w:highlight w:val="none"/>
              </w:rPr>
            </w:pPr>
          </w:p>
        </w:tc>
        <w:tc>
          <w:tcPr>
            <w:tcW w:w="1986" w:type="dxa"/>
          </w:tcPr>
          <w:p w14:paraId="511B4CB3">
            <w:pPr>
              <w:tabs>
                <w:tab w:val="left" w:pos="3165"/>
              </w:tabs>
              <w:ind w:firstLine="420"/>
              <w:rPr>
                <w:rFonts w:cs="宋体" w:asciiTheme="minorEastAsia" w:hAnsiTheme="minorEastAsia" w:eastAsiaTheme="minorEastAsia"/>
                <w:color w:val="auto"/>
                <w:highlight w:val="none"/>
              </w:rPr>
            </w:pPr>
          </w:p>
        </w:tc>
      </w:tr>
      <w:tr w14:paraId="11E7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E178027">
            <w:pPr>
              <w:tabs>
                <w:tab w:val="left" w:pos="3165"/>
              </w:tabs>
              <w:ind w:firstLine="420"/>
              <w:rPr>
                <w:rFonts w:cs="宋体" w:asciiTheme="minorEastAsia" w:hAnsiTheme="minorEastAsia" w:eastAsiaTheme="minorEastAsia"/>
                <w:color w:val="auto"/>
                <w:highlight w:val="none"/>
              </w:rPr>
            </w:pPr>
          </w:p>
        </w:tc>
        <w:tc>
          <w:tcPr>
            <w:tcW w:w="1895" w:type="dxa"/>
          </w:tcPr>
          <w:p w14:paraId="7A8ACCB4">
            <w:pPr>
              <w:tabs>
                <w:tab w:val="left" w:pos="3165"/>
              </w:tabs>
              <w:ind w:firstLine="420"/>
              <w:rPr>
                <w:rFonts w:cs="宋体" w:asciiTheme="minorEastAsia" w:hAnsiTheme="minorEastAsia" w:eastAsiaTheme="minorEastAsia"/>
                <w:color w:val="auto"/>
                <w:highlight w:val="none"/>
              </w:rPr>
            </w:pPr>
          </w:p>
        </w:tc>
        <w:tc>
          <w:tcPr>
            <w:tcW w:w="1267" w:type="dxa"/>
          </w:tcPr>
          <w:p w14:paraId="6A00C515">
            <w:pPr>
              <w:tabs>
                <w:tab w:val="left" w:pos="3165"/>
              </w:tabs>
              <w:ind w:firstLine="420"/>
              <w:rPr>
                <w:rFonts w:cs="宋体" w:asciiTheme="minorEastAsia" w:hAnsiTheme="minorEastAsia" w:eastAsiaTheme="minorEastAsia"/>
                <w:color w:val="auto"/>
                <w:highlight w:val="none"/>
              </w:rPr>
            </w:pPr>
          </w:p>
        </w:tc>
        <w:tc>
          <w:tcPr>
            <w:tcW w:w="1267" w:type="dxa"/>
          </w:tcPr>
          <w:p w14:paraId="0684E59B">
            <w:pPr>
              <w:tabs>
                <w:tab w:val="left" w:pos="3165"/>
              </w:tabs>
              <w:ind w:firstLine="420"/>
              <w:rPr>
                <w:rFonts w:cs="宋体" w:asciiTheme="minorEastAsia" w:hAnsiTheme="minorEastAsia" w:eastAsiaTheme="minorEastAsia"/>
                <w:color w:val="auto"/>
                <w:highlight w:val="none"/>
              </w:rPr>
            </w:pPr>
          </w:p>
        </w:tc>
        <w:tc>
          <w:tcPr>
            <w:tcW w:w="1741" w:type="dxa"/>
          </w:tcPr>
          <w:p w14:paraId="4DDC56CC">
            <w:pPr>
              <w:tabs>
                <w:tab w:val="left" w:pos="3165"/>
              </w:tabs>
              <w:ind w:firstLine="420"/>
              <w:rPr>
                <w:rFonts w:cs="宋体" w:asciiTheme="minorEastAsia" w:hAnsiTheme="minorEastAsia" w:eastAsiaTheme="minorEastAsia"/>
                <w:color w:val="auto"/>
                <w:highlight w:val="none"/>
              </w:rPr>
            </w:pPr>
          </w:p>
        </w:tc>
        <w:tc>
          <w:tcPr>
            <w:tcW w:w="1986" w:type="dxa"/>
          </w:tcPr>
          <w:p w14:paraId="7A83FFAA">
            <w:pPr>
              <w:tabs>
                <w:tab w:val="left" w:pos="3165"/>
              </w:tabs>
              <w:ind w:firstLine="420"/>
              <w:rPr>
                <w:rFonts w:cs="宋体" w:asciiTheme="minorEastAsia" w:hAnsiTheme="minorEastAsia" w:eastAsiaTheme="minorEastAsia"/>
                <w:color w:val="auto"/>
                <w:highlight w:val="none"/>
              </w:rPr>
            </w:pPr>
          </w:p>
        </w:tc>
      </w:tr>
      <w:tr w14:paraId="2050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4172093">
            <w:pPr>
              <w:tabs>
                <w:tab w:val="left" w:pos="3165"/>
              </w:tabs>
              <w:ind w:firstLine="420"/>
              <w:rPr>
                <w:rFonts w:cs="宋体" w:asciiTheme="minorEastAsia" w:hAnsiTheme="minorEastAsia" w:eastAsiaTheme="minorEastAsia"/>
                <w:color w:val="auto"/>
                <w:highlight w:val="none"/>
              </w:rPr>
            </w:pPr>
          </w:p>
        </w:tc>
        <w:tc>
          <w:tcPr>
            <w:tcW w:w="1895" w:type="dxa"/>
          </w:tcPr>
          <w:p w14:paraId="5E0E175A">
            <w:pPr>
              <w:tabs>
                <w:tab w:val="left" w:pos="3165"/>
              </w:tabs>
              <w:ind w:firstLine="420"/>
              <w:rPr>
                <w:rFonts w:cs="宋体" w:asciiTheme="minorEastAsia" w:hAnsiTheme="minorEastAsia" w:eastAsiaTheme="minorEastAsia"/>
                <w:color w:val="auto"/>
                <w:highlight w:val="none"/>
              </w:rPr>
            </w:pPr>
          </w:p>
        </w:tc>
        <w:tc>
          <w:tcPr>
            <w:tcW w:w="1267" w:type="dxa"/>
          </w:tcPr>
          <w:p w14:paraId="6B3188DA">
            <w:pPr>
              <w:tabs>
                <w:tab w:val="left" w:pos="3165"/>
              </w:tabs>
              <w:ind w:firstLine="420"/>
              <w:rPr>
                <w:rFonts w:cs="宋体" w:asciiTheme="minorEastAsia" w:hAnsiTheme="minorEastAsia" w:eastAsiaTheme="minorEastAsia"/>
                <w:color w:val="auto"/>
                <w:highlight w:val="none"/>
              </w:rPr>
            </w:pPr>
          </w:p>
        </w:tc>
        <w:tc>
          <w:tcPr>
            <w:tcW w:w="1267" w:type="dxa"/>
          </w:tcPr>
          <w:p w14:paraId="7BFE0144">
            <w:pPr>
              <w:tabs>
                <w:tab w:val="left" w:pos="3165"/>
              </w:tabs>
              <w:ind w:firstLine="420"/>
              <w:rPr>
                <w:rFonts w:cs="宋体" w:asciiTheme="minorEastAsia" w:hAnsiTheme="minorEastAsia" w:eastAsiaTheme="minorEastAsia"/>
                <w:color w:val="auto"/>
                <w:highlight w:val="none"/>
              </w:rPr>
            </w:pPr>
          </w:p>
        </w:tc>
        <w:tc>
          <w:tcPr>
            <w:tcW w:w="1741" w:type="dxa"/>
          </w:tcPr>
          <w:p w14:paraId="133EEF58">
            <w:pPr>
              <w:tabs>
                <w:tab w:val="left" w:pos="3165"/>
              </w:tabs>
              <w:ind w:firstLine="420"/>
              <w:rPr>
                <w:rFonts w:cs="宋体" w:asciiTheme="minorEastAsia" w:hAnsiTheme="minorEastAsia" w:eastAsiaTheme="minorEastAsia"/>
                <w:color w:val="auto"/>
                <w:highlight w:val="none"/>
              </w:rPr>
            </w:pPr>
          </w:p>
        </w:tc>
        <w:tc>
          <w:tcPr>
            <w:tcW w:w="1986" w:type="dxa"/>
          </w:tcPr>
          <w:p w14:paraId="0E8FA6EB">
            <w:pPr>
              <w:tabs>
                <w:tab w:val="left" w:pos="3165"/>
              </w:tabs>
              <w:ind w:firstLine="420"/>
              <w:rPr>
                <w:rFonts w:cs="宋体" w:asciiTheme="minorEastAsia" w:hAnsiTheme="minorEastAsia" w:eastAsiaTheme="minorEastAsia"/>
                <w:color w:val="auto"/>
                <w:highlight w:val="none"/>
              </w:rPr>
            </w:pPr>
          </w:p>
        </w:tc>
      </w:tr>
      <w:tr w14:paraId="55B2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FFB5930">
            <w:pPr>
              <w:tabs>
                <w:tab w:val="left" w:pos="3165"/>
              </w:tabs>
              <w:ind w:firstLine="420"/>
              <w:rPr>
                <w:rFonts w:cs="宋体" w:asciiTheme="minorEastAsia" w:hAnsiTheme="minorEastAsia" w:eastAsiaTheme="minorEastAsia"/>
                <w:color w:val="auto"/>
                <w:highlight w:val="none"/>
              </w:rPr>
            </w:pPr>
          </w:p>
        </w:tc>
        <w:tc>
          <w:tcPr>
            <w:tcW w:w="1895" w:type="dxa"/>
          </w:tcPr>
          <w:p w14:paraId="1BE9B8D2">
            <w:pPr>
              <w:tabs>
                <w:tab w:val="left" w:pos="3165"/>
              </w:tabs>
              <w:ind w:firstLine="420"/>
              <w:rPr>
                <w:rFonts w:cs="宋体" w:asciiTheme="minorEastAsia" w:hAnsiTheme="minorEastAsia" w:eastAsiaTheme="minorEastAsia"/>
                <w:color w:val="auto"/>
                <w:highlight w:val="none"/>
              </w:rPr>
            </w:pPr>
          </w:p>
        </w:tc>
        <w:tc>
          <w:tcPr>
            <w:tcW w:w="1267" w:type="dxa"/>
          </w:tcPr>
          <w:p w14:paraId="6B623F52">
            <w:pPr>
              <w:tabs>
                <w:tab w:val="left" w:pos="3165"/>
              </w:tabs>
              <w:ind w:firstLine="420"/>
              <w:rPr>
                <w:rFonts w:cs="宋体" w:asciiTheme="minorEastAsia" w:hAnsiTheme="minorEastAsia" w:eastAsiaTheme="minorEastAsia"/>
                <w:color w:val="auto"/>
                <w:highlight w:val="none"/>
              </w:rPr>
            </w:pPr>
          </w:p>
        </w:tc>
        <w:tc>
          <w:tcPr>
            <w:tcW w:w="1267" w:type="dxa"/>
          </w:tcPr>
          <w:p w14:paraId="0C77AED8">
            <w:pPr>
              <w:tabs>
                <w:tab w:val="left" w:pos="3165"/>
              </w:tabs>
              <w:ind w:firstLine="420"/>
              <w:rPr>
                <w:rFonts w:cs="宋体" w:asciiTheme="minorEastAsia" w:hAnsiTheme="minorEastAsia" w:eastAsiaTheme="minorEastAsia"/>
                <w:color w:val="auto"/>
                <w:highlight w:val="none"/>
              </w:rPr>
            </w:pPr>
          </w:p>
        </w:tc>
        <w:tc>
          <w:tcPr>
            <w:tcW w:w="1741" w:type="dxa"/>
          </w:tcPr>
          <w:p w14:paraId="16C2E614">
            <w:pPr>
              <w:tabs>
                <w:tab w:val="left" w:pos="3165"/>
              </w:tabs>
              <w:ind w:firstLine="420"/>
              <w:rPr>
                <w:rFonts w:cs="宋体" w:asciiTheme="minorEastAsia" w:hAnsiTheme="minorEastAsia" w:eastAsiaTheme="minorEastAsia"/>
                <w:color w:val="auto"/>
                <w:highlight w:val="none"/>
              </w:rPr>
            </w:pPr>
          </w:p>
        </w:tc>
        <w:tc>
          <w:tcPr>
            <w:tcW w:w="1986" w:type="dxa"/>
          </w:tcPr>
          <w:p w14:paraId="604465F1">
            <w:pPr>
              <w:tabs>
                <w:tab w:val="left" w:pos="3165"/>
              </w:tabs>
              <w:ind w:firstLine="420"/>
              <w:rPr>
                <w:rFonts w:cs="宋体" w:asciiTheme="minorEastAsia" w:hAnsiTheme="minorEastAsia" w:eastAsiaTheme="minorEastAsia"/>
                <w:color w:val="auto"/>
                <w:highlight w:val="none"/>
              </w:rPr>
            </w:pPr>
          </w:p>
        </w:tc>
      </w:tr>
      <w:tr w14:paraId="4D04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33518E51">
            <w:pPr>
              <w:tabs>
                <w:tab w:val="left" w:pos="3165"/>
              </w:tabs>
              <w:ind w:firstLine="420"/>
              <w:rPr>
                <w:rFonts w:cs="宋体" w:asciiTheme="minorEastAsia" w:hAnsiTheme="minorEastAsia" w:eastAsiaTheme="minorEastAsia"/>
                <w:color w:val="auto"/>
                <w:highlight w:val="none"/>
              </w:rPr>
            </w:pPr>
          </w:p>
        </w:tc>
        <w:tc>
          <w:tcPr>
            <w:tcW w:w="1895" w:type="dxa"/>
          </w:tcPr>
          <w:p w14:paraId="2575D8B8">
            <w:pPr>
              <w:tabs>
                <w:tab w:val="left" w:pos="3165"/>
              </w:tabs>
              <w:ind w:firstLine="420"/>
              <w:rPr>
                <w:rFonts w:cs="宋体" w:asciiTheme="minorEastAsia" w:hAnsiTheme="minorEastAsia" w:eastAsiaTheme="minorEastAsia"/>
                <w:color w:val="auto"/>
                <w:highlight w:val="none"/>
              </w:rPr>
            </w:pPr>
          </w:p>
        </w:tc>
        <w:tc>
          <w:tcPr>
            <w:tcW w:w="1267" w:type="dxa"/>
          </w:tcPr>
          <w:p w14:paraId="30E7A4C2">
            <w:pPr>
              <w:tabs>
                <w:tab w:val="left" w:pos="3165"/>
              </w:tabs>
              <w:ind w:firstLine="420"/>
              <w:rPr>
                <w:rFonts w:cs="宋体" w:asciiTheme="minorEastAsia" w:hAnsiTheme="minorEastAsia" w:eastAsiaTheme="minorEastAsia"/>
                <w:color w:val="auto"/>
                <w:highlight w:val="none"/>
              </w:rPr>
            </w:pPr>
          </w:p>
        </w:tc>
        <w:tc>
          <w:tcPr>
            <w:tcW w:w="1267" w:type="dxa"/>
          </w:tcPr>
          <w:p w14:paraId="0A25236E">
            <w:pPr>
              <w:tabs>
                <w:tab w:val="left" w:pos="3165"/>
              </w:tabs>
              <w:ind w:firstLine="420"/>
              <w:rPr>
                <w:rFonts w:cs="宋体" w:asciiTheme="minorEastAsia" w:hAnsiTheme="minorEastAsia" w:eastAsiaTheme="minorEastAsia"/>
                <w:color w:val="auto"/>
                <w:highlight w:val="none"/>
              </w:rPr>
            </w:pPr>
          </w:p>
        </w:tc>
        <w:tc>
          <w:tcPr>
            <w:tcW w:w="1741" w:type="dxa"/>
          </w:tcPr>
          <w:p w14:paraId="609ADBD5">
            <w:pPr>
              <w:tabs>
                <w:tab w:val="left" w:pos="3165"/>
              </w:tabs>
              <w:ind w:firstLine="420"/>
              <w:rPr>
                <w:rFonts w:cs="宋体" w:asciiTheme="minorEastAsia" w:hAnsiTheme="minorEastAsia" w:eastAsiaTheme="minorEastAsia"/>
                <w:color w:val="auto"/>
                <w:highlight w:val="none"/>
              </w:rPr>
            </w:pPr>
          </w:p>
        </w:tc>
        <w:tc>
          <w:tcPr>
            <w:tcW w:w="1986" w:type="dxa"/>
          </w:tcPr>
          <w:p w14:paraId="73812BC9">
            <w:pPr>
              <w:tabs>
                <w:tab w:val="left" w:pos="3165"/>
              </w:tabs>
              <w:ind w:firstLine="420"/>
              <w:rPr>
                <w:rFonts w:cs="宋体" w:asciiTheme="minorEastAsia" w:hAnsiTheme="minorEastAsia" w:eastAsiaTheme="minorEastAsia"/>
                <w:color w:val="auto"/>
                <w:highlight w:val="none"/>
              </w:rPr>
            </w:pPr>
          </w:p>
        </w:tc>
      </w:tr>
      <w:tr w14:paraId="3E9C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798AE3F1">
            <w:pPr>
              <w:tabs>
                <w:tab w:val="left" w:pos="3165"/>
              </w:tabs>
              <w:ind w:firstLine="420"/>
              <w:rPr>
                <w:rFonts w:cs="宋体" w:asciiTheme="minorEastAsia" w:hAnsiTheme="minorEastAsia" w:eastAsiaTheme="minorEastAsia"/>
                <w:color w:val="auto"/>
                <w:highlight w:val="none"/>
              </w:rPr>
            </w:pPr>
          </w:p>
        </w:tc>
        <w:tc>
          <w:tcPr>
            <w:tcW w:w="1895" w:type="dxa"/>
          </w:tcPr>
          <w:p w14:paraId="1C3E768D">
            <w:pPr>
              <w:tabs>
                <w:tab w:val="left" w:pos="3165"/>
              </w:tabs>
              <w:ind w:firstLine="420"/>
              <w:rPr>
                <w:rFonts w:cs="宋体" w:asciiTheme="minorEastAsia" w:hAnsiTheme="minorEastAsia" w:eastAsiaTheme="minorEastAsia"/>
                <w:color w:val="auto"/>
                <w:highlight w:val="none"/>
              </w:rPr>
            </w:pPr>
          </w:p>
        </w:tc>
        <w:tc>
          <w:tcPr>
            <w:tcW w:w="1267" w:type="dxa"/>
          </w:tcPr>
          <w:p w14:paraId="12610DC6">
            <w:pPr>
              <w:tabs>
                <w:tab w:val="left" w:pos="3165"/>
              </w:tabs>
              <w:ind w:firstLine="420"/>
              <w:rPr>
                <w:rFonts w:cs="宋体" w:asciiTheme="minorEastAsia" w:hAnsiTheme="minorEastAsia" w:eastAsiaTheme="minorEastAsia"/>
                <w:color w:val="auto"/>
                <w:highlight w:val="none"/>
              </w:rPr>
            </w:pPr>
          </w:p>
        </w:tc>
        <w:tc>
          <w:tcPr>
            <w:tcW w:w="1267" w:type="dxa"/>
          </w:tcPr>
          <w:p w14:paraId="31C2226B">
            <w:pPr>
              <w:tabs>
                <w:tab w:val="left" w:pos="3165"/>
              </w:tabs>
              <w:ind w:firstLine="420"/>
              <w:rPr>
                <w:rFonts w:cs="宋体" w:asciiTheme="minorEastAsia" w:hAnsiTheme="minorEastAsia" w:eastAsiaTheme="minorEastAsia"/>
                <w:color w:val="auto"/>
                <w:highlight w:val="none"/>
              </w:rPr>
            </w:pPr>
          </w:p>
        </w:tc>
        <w:tc>
          <w:tcPr>
            <w:tcW w:w="1741" w:type="dxa"/>
          </w:tcPr>
          <w:p w14:paraId="6CAB8F8A">
            <w:pPr>
              <w:tabs>
                <w:tab w:val="left" w:pos="3165"/>
              </w:tabs>
              <w:ind w:firstLine="420"/>
              <w:rPr>
                <w:rFonts w:cs="宋体" w:asciiTheme="minorEastAsia" w:hAnsiTheme="minorEastAsia" w:eastAsiaTheme="minorEastAsia"/>
                <w:color w:val="auto"/>
                <w:highlight w:val="none"/>
              </w:rPr>
            </w:pPr>
          </w:p>
        </w:tc>
        <w:tc>
          <w:tcPr>
            <w:tcW w:w="1986" w:type="dxa"/>
          </w:tcPr>
          <w:p w14:paraId="7A6ADF59">
            <w:pPr>
              <w:tabs>
                <w:tab w:val="left" w:pos="3165"/>
              </w:tabs>
              <w:ind w:firstLine="420"/>
              <w:rPr>
                <w:rFonts w:cs="宋体" w:asciiTheme="minorEastAsia" w:hAnsiTheme="minorEastAsia" w:eastAsiaTheme="minorEastAsia"/>
                <w:color w:val="auto"/>
                <w:highlight w:val="none"/>
              </w:rPr>
            </w:pPr>
          </w:p>
        </w:tc>
      </w:tr>
    </w:tbl>
    <w:p w14:paraId="1013AE7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注：供应商可按上述的格式自行编制，须随表提交相应的合同（协议）复印件并注明所在文件页码。</w:t>
      </w:r>
    </w:p>
    <w:p w14:paraId="268A818B">
      <w:pPr>
        <w:autoSpaceDE w:val="0"/>
        <w:autoSpaceDN w:val="0"/>
        <w:spacing w:line="360" w:lineRule="auto"/>
        <w:rPr>
          <w:rFonts w:cs="仿宋_GB2312" w:asciiTheme="minorEastAsia" w:hAnsiTheme="minorEastAsia" w:eastAsiaTheme="minorEastAsia"/>
          <w:color w:val="auto"/>
          <w:sz w:val="24"/>
          <w:highlight w:val="none"/>
        </w:rPr>
      </w:pPr>
    </w:p>
    <w:p w14:paraId="7483B33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EE49BB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D4472C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2B76A1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9DA9A6">
      <w:pPr>
        <w:spacing w:line="360" w:lineRule="auto"/>
        <w:jc w:val="center"/>
        <w:rPr>
          <w:rFonts w:cs="仿宋_GB2312" w:asciiTheme="minorEastAsia" w:hAnsiTheme="minorEastAsia" w:eastAsiaTheme="minorEastAsia"/>
          <w:b/>
          <w:bCs/>
          <w:color w:val="auto"/>
          <w:sz w:val="32"/>
          <w:szCs w:val="32"/>
          <w:highlight w:val="none"/>
        </w:rPr>
      </w:pPr>
    </w:p>
    <w:p w14:paraId="10C42A1D">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40BD646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06D528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F51FEAC">
      <w:pPr>
        <w:spacing w:line="360" w:lineRule="auto"/>
        <w:rPr>
          <w:rFonts w:cs="仿宋_GB2312" w:asciiTheme="minorEastAsia" w:hAnsiTheme="minorEastAsia" w:eastAsiaTheme="minorEastAsia"/>
          <w:color w:val="auto"/>
          <w:sz w:val="24"/>
          <w:highlight w:val="none"/>
        </w:rPr>
      </w:pPr>
    </w:p>
    <w:p w14:paraId="2070903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853328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BF66983">
      <w:pPr>
        <w:spacing w:line="360" w:lineRule="auto"/>
        <w:jc w:val="center"/>
        <w:rPr>
          <w:rFonts w:cs="仿宋_GB2312" w:asciiTheme="minorEastAsia" w:hAnsiTheme="minorEastAsia" w:eastAsiaTheme="minorEastAsia"/>
          <w:b/>
          <w:bCs/>
          <w:color w:val="auto"/>
          <w:sz w:val="32"/>
          <w:szCs w:val="32"/>
          <w:highlight w:val="none"/>
        </w:rPr>
      </w:pPr>
    </w:p>
    <w:p w14:paraId="39421A78">
      <w:pPr>
        <w:spacing w:line="360" w:lineRule="auto"/>
        <w:jc w:val="center"/>
        <w:rPr>
          <w:rFonts w:cs="仿宋_GB2312" w:asciiTheme="minorEastAsia" w:hAnsiTheme="minorEastAsia" w:eastAsiaTheme="minorEastAsia"/>
          <w:b/>
          <w:bCs/>
          <w:color w:val="auto"/>
          <w:sz w:val="32"/>
          <w:szCs w:val="32"/>
          <w:highlight w:val="none"/>
        </w:rPr>
      </w:pPr>
    </w:p>
    <w:p w14:paraId="33DAD34B">
      <w:pPr>
        <w:spacing w:line="360" w:lineRule="auto"/>
        <w:jc w:val="center"/>
        <w:rPr>
          <w:rFonts w:cs="仿宋_GB2312" w:asciiTheme="minorEastAsia" w:hAnsiTheme="minorEastAsia" w:eastAsiaTheme="minorEastAsia"/>
          <w:b/>
          <w:bCs/>
          <w:color w:val="auto"/>
          <w:sz w:val="32"/>
          <w:szCs w:val="32"/>
          <w:highlight w:val="none"/>
        </w:rPr>
      </w:pPr>
    </w:p>
    <w:p w14:paraId="0C4FE286">
      <w:pPr>
        <w:spacing w:line="360" w:lineRule="auto"/>
        <w:jc w:val="center"/>
        <w:rPr>
          <w:rFonts w:cs="仿宋_GB2312" w:asciiTheme="minorEastAsia" w:hAnsiTheme="minorEastAsia" w:eastAsiaTheme="minorEastAsia"/>
          <w:b/>
          <w:bCs/>
          <w:color w:val="auto"/>
          <w:sz w:val="32"/>
          <w:szCs w:val="32"/>
          <w:highlight w:val="none"/>
        </w:rPr>
      </w:pPr>
    </w:p>
    <w:p w14:paraId="4A6EF2B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8D9276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357DA04">
      <w:pPr>
        <w:spacing w:line="360" w:lineRule="auto"/>
        <w:jc w:val="center"/>
        <w:rPr>
          <w:rFonts w:cs="仿宋_GB2312" w:asciiTheme="minorEastAsia" w:hAnsiTheme="minorEastAsia" w:eastAsiaTheme="minorEastAsia"/>
          <w:color w:val="auto"/>
          <w:sz w:val="24"/>
          <w:highlight w:val="none"/>
        </w:rPr>
      </w:pPr>
    </w:p>
    <w:p w14:paraId="7EA29636">
      <w:pPr>
        <w:spacing w:line="360" w:lineRule="auto"/>
        <w:rPr>
          <w:rFonts w:cs="仿宋_GB2312" w:asciiTheme="minorEastAsia" w:hAnsiTheme="minorEastAsia" w:eastAsiaTheme="minorEastAsia"/>
          <w:color w:val="auto"/>
          <w:sz w:val="24"/>
          <w:highlight w:val="none"/>
        </w:rPr>
      </w:pPr>
    </w:p>
    <w:p w14:paraId="56322FC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671E41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0EC3E63">
      <w:pPr>
        <w:spacing w:line="360" w:lineRule="auto"/>
        <w:jc w:val="center"/>
        <w:rPr>
          <w:rFonts w:cs="仿宋_GB2312" w:asciiTheme="minorEastAsia" w:hAnsiTheme="minorEastAsia" w:eastAsiaTheme="minorEastAsia"/>
          <w:b/>
          <w:bCs/>
          <w:color w:val="auto"/>
          <w:sz w:val="32"/>
          <w:szCs w:val="32"/>
          <w:highlight w:val="none"/>
        </w:rPr>
      </w:pPr>
    </w:p>
    <w:p w14:paraId="7B2ED843">
      <w:pPr>
        <w:spacing w:line="360" w:lineRule="auto"/>
        <w:rPr>
          <w:rFonts w:cs="仿宋_GB2312" w:asciiTheme="minorEastAsia" w:hAnsiTheme="minorEastAsia" w:eastAsiaTheme="minorEastAsia"/>
          <w:b/>
          <w:bCs/>
          <w:color w:val="auto"/>
          <w:kern w:val="0"/>
          <w:sz w:val="24"/>
          <w:highlight w:val="none"/>
        </w:rPr>
      </w:pPr>
    </w:p>
    <w:p w14:paraId="51AB6CCE">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4B90501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十、服务方案</w:t>
      </w:r>
    </w:p>
    <w:p w14:paraId="457EB80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6028F02">
      <w:pPr>
        <w:spacing w:line="360" w:lineRule="auto"/>
        <w:jc w:val="center"/>
        <w:rPr>
          <w:rFonts w:cs="仿宋_GB2312" w:asciiTheme="minorEastAsia" w:hAnsiTheme="minorEastAsia" w:eastAsiaTheme="minorEastAsia"/>
          <w:color w:val="auto"/>
          <w:sz w:val="24"/>
          <w:highlight w:val="none"/>
        </w:rPr>
      </w:pPr>
    </w:p>
    <w:p w14:paraId="6B300F11">
      <w:pPr>
        <w:autoSpaceDE w:val="0"/>
        <w:autoSpaceDN w:val="0"/>
        <w:spacing w:line="360" w:lineRule="auto"/>
        <w:rPr>
          <w:rFonts w:cs="仿宋_GB2312" w:asciiTheme="minorEastAsia" w:hAnsiTheme="minorEastAsia" w:eastAsiaTheme="minorEastAsia"/>
          <w:color w:val="auto"/>
          <w:kern w:val="0"/>
          <w:sz w:val="24"/>
          <w:highlight w:val="none"/>
        </w:rPr>
      </w:pPr>
    </w:p>
    <w:p w14:paraId="1847C79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F9C75E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87E56D1">
      <w:pPr>
        <w:spacing w:line="360" w:lineRule="auto"/>
        <w:jc w:val="center"/>
        <w:rPr>
          <w:rFonts w:cs="仿宋_GB2312" w:asciiTheme="minorEastAsia" w:hAnsiTheme="minorEastAsia" w:eastAsiaTheme="minorEastAsia"/>
          <w:b/>
          <w:bCs/>
          <w:color w:val="auto"/>
          <w:sz w:val="32"/>
          <w:szCs w:val="32"/>
          <w:highlight w:val="none"/>
        </w:rPr>
      </w:pPr>
    </w:p>
    <w:p w14:paraId="5C915A6A">
      <w:pPr>
        <w:spacing w:line="360" w:lineRule="auto"/>
        <w:jc w:val="center"/>
        <w:rPr>
          <w:rFonts w:cs="仿宋_GB2312" w:asciiTheme="minorEastAsia" w:hAnsiTheme="minorEastAsia" w:eastAsiaTheme="minorEastAsia"/>
          <w:b/>
          <w:bCs/>
          <w:color w:val="auto"/>
          <w:sz w:val="32"/>
          <w:szCs w:val="32"/>
          <w:highlight w:val="none"/>
        </w:rPr>
      </w:pPr>
    </w:p>
    <w:p w14:paraId="1EE5CE48">
      <w:pPr>
        <w:spacing w:line="360" w:lineRule="auto"/>
        <w:jc w:val="center"/>
        <w:rPr>
          <w:rFonts w:cs="仿宋_GB2312" w:asciiTheme="minorEastAsia" w:hAnsiTheme="minorEastAsia" w:eastAsiaTheme="minorEastAsia"/>
          <w:b/>
          <w:bCs/>
          <w:color w:val="auto"/>
          <w:sz w:val="32"/>
          <w:szCs w:val="32"/>
          <w:highlight w:val="none"/>
        </w:rPr>
      </w:pPr>
    </w:p>
    <w:p w14:paraId="5150C53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十一、导游人员素质</w:t>
      </w:r>
    </w:p>
    <w:p w14:paraId="33C9505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5ADEBF6">
      <w:pPr>
        <w:spacing w:line="360" w:lineRule="auto"/>
        <w:jc w:val="center"/>
        <w:rPr>
          <w:rFonts w:cs="仿宋_GB2312" w:asciiTheme="minorEastAsia" w:hAnsiTheme="minorEastAsia" w:eastAsiaTheme="minorEastAsia"/>
          <w:color w:val="auto"/>
          <w:sz w:val="24"/>
          <w:highlight w:val="none"/>
        </w:rPr>
      </w:pPr>
    </w:p>
    <w:p w14:paraId="3F5B86A6">
      <w:pPr>
        <w:autoSpaceDE w:val="0"/>
        <w:autoSpaceDN w:val="0"/>
        <w:spacing w:line="360" w:lineRule="auto"/>
        <w:rPr>
          <w:rFonts w:cs="仿宋_GB2312" w:asciiTheme="minorEastAsia" w:hAnsiTheme="minorEastAsia" w:eastAsiaTheme="minorEastAsia"/>
          <w:color w:val="auto"/>
          <w:kern w:val="0"/>
          <w:sz w:val="24"/>
          <w:highlight w:val="none"/>
        </w:rPr>
      </w:pPr>
    </w:p>
    <w:p w14:paraId="7B25F3B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10E6D2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2289AD8">
      <w:pPr>
        <w:pStyle w:val="33"/>
        <w:spacing w:line="360" w:lineRule="auto"/>
        <w:rPr>
          <w:rFonts w:asciiTheme="minorEastAsia" w:hAnsiTheme="minorEastAsia" w:eastAsiaTheme="minorEastAsia"/>
          <w:color w:val="auto"/>
          <w:kern w:val="0"/>
          <w:sz w:val="24"/>
          <w:highlight w:val="none"/>
        </w:rPr>
      </w:pPr>
    </w:p>
    <w:p w14:paraId="4F2EF3AF">
      <w:pPr>
        <w:spacing w:line="360" w:lineRule="auto"/>
        <w:jc w:val="center"/>
        <w:rPr>
          <w:rFonts w:cs="仿宋_GB2312" w:asciiTheme="minorEastAsia" w:hAnsiTheme="minorEastAsia" w:eastAsiaTheme="minorEastAsia"/>
          <w:b/>
          <w:bCs/>
          <w:color w:val="auto"/>
          <w:sz w:val="32"/>
          <w:szCs w:val="32"/>
          <w:highlight w:val="none"/>
        </w:rPr>
      </w:pPr>
    </w:p>
    <w:p w14:paraId="04B4EE95">
      <w:pPr>
        <w:spacing w:line="360" w:lineRule="auto"/>
        <w:jc w:val="center"/>
        <w:rPr>
          <w:rFonts w:cs="仿宋_GB2312" w:asciiTheme="minorEastAsia" w:hAnsiTheme="minorEastAsia" w:eastAsiaTheme="minorEastAsia"/>
          <w:b/>
          <w:bCs/>
          <w:color w:val="auto"/>
          <w:sz w:val="32"/>
          <w:szCs w:val="32"/>
          <w:highlight w:val="none"/>
        </w:rPr>
      </w:pPr>
    </w:p>
    <w:p w14:paraId="3CA7F878">
      <w:pPr>
        <w:spacing w:line="360" w:lineRule="auto"/>
        <w:jc w:val="center"/>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bCs/>
          <w:color w:val="auto"/>
          <w:sz w:val="32"/>
          <w:szCs w:val="32"/>
          <w:highlight w:val="none"/>
          <w:lang w:val="zh-CN"/>
        </w:rPr>
        <w:t>履约能力</w:t>
      </w:r>
    </w:p>
    <w:p w14:paraId="407224E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B8A217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6F8B1E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189696F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EEC0A4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4DBFFB">
      <w:pPr>
        <w:pStyle w:val="33"/>
        <w:spacing w:line="360" w:lineRule="auto"/>
        <w:rPr>
          <w:rFonts w:asciiTheme="minorEastAsia" w:hAnsiTheme="minorEastAsia" w:eastAsiaTheme="minorEastAsia"/>
          <w:color w:val="auto"/>
          <w:kern w:val="0"/>
          <w:sz w:val="24"/>
          <w:highlight w:val="none"/>
        </w:rPr>
      </w:pPr>
    </w:p>
    <w:p w14:paraId="283E873C">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579BEF8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十三、安全保障及应急预案方案</w:t>
      </w:r>
    </w:p>
    <w:p w14:paraId="099D8C4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60F2B7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7F6E18E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3EBD3FB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A35D00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71CE5EF">
      <w:pPr>
        <w:spacing w:line="360" w:lineRule="auto"/>
        <w:jc w:val="center"/>
        <w:rPr>
          <w:rFonts w:cs="仿宋_GB2312" w:asciiTheme="minorEastAsia" w:hAnsiTheme="minorEastAsia" w:eastAsiaTheme="minorEastAsia"/>
          <w:b/>
          <w:bCs/>
          <w:color w:val="auto"/>
          <w:sz w:val="32"/>
          <w:szCs w:val="32"/>
          <w:highlight w:val="none"/>
        </w:rPr>
      </w:pPr>
    </w:p>
    <w:p w14:paraId="40342544">
      <w:pPr>
        <w:spacing w:line="360" w:lineRule="auto"/>
        <w:jc w:val="center"/>
        <w:rPr>
          <w:rFonts w:cs="仿宋_GB2312" w:asciiTheme="minorEastAsia" w:hAnsiTheme="minorEastAsia" w:eastAsiaTheme="minorEastAsia"/>
          <w:b/>
          <w:bCs/>
          <w:color w:val="auto"/>
          <w:sz w:val="32"/>
          <w:szCs w:val="32"/>
          <w:highlight w:val="none"/>
        </w:rPr>
      </w:pPr>
    </w:p>
    <w:p w14:paraId="6FDF6A15">
      <w:pPr>
        <w:spacing w:line="360" w:lineRule="auto"/>
        <w:jc w:val="center"/>
        <w:rPr>
          <w:rFonts w:cs="仿宋_GB2312" w:asciiTheme="minorEastAsia" w:hAnsiTheme="minorEastAsia" w:eastAsiaTheme="minorEastAsia"/>
          <w:color w:val="auto"/>
          <w:kern w:val="0"/>
          <w:sz w:val="24"/>
          <w:highlight w:val="none"/>
        </w:rPr>
      </w:pPr>
    </w:p>
    <w:p w14:paraId="22B5F58A">
      <w:pPr>
        <w:spacing w:line="360" w:lineRule="auto"/>
        <w:jc w:val="center"/>
        <w:rPr>
          <w:rFonts w:cs="仿宋_GB2312" w:asciiTheme="minorEastAsia" w:hAnsiTheme="minorEastAsia" w:eastAsiaTheme="minorEastAsia"/>
          <w:color w:val="auto"/>
          <w:kern w:val="0"/>
          <w:sz w:val="24"/>
          <w:highlight w:val="none"/>
        </w:rPr>
      </w:pPr>
    </w:p>
    <w:p w14:paraId="4B4F14F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DEF43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94AE899">
      <w:pPr>
        <w:spacing w:line="360" w:lineRule="auto"/>
        <w:rPr>
          <w:rFonts w:cs="仿宋_GB2312" w:asciiTheme="minorEastAsia" w:hAnsiTheme="minorEastAsia" w:eastAsiaTheme="minorEastAsia"/>
          <w:color w:val="auto"/>
          <w:sz w:val="24"/>
          <w:highlight w:val="none"/>
        </w:rPr>
      </w:pPr>
    </w:p>
    <w:p w14:paraId="156B1CA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E827B3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0BA181C">
      <w:pPr>
        <w:spacing w:line="360" w:lineRule="auto"/>
        <w:jc w:val="center"/>
        <w:rPr>
          <w:rFonts w:cs="仿宋_GB2312" w:asciiTheme="minorEastAsia" w:hAnsiTheme="minorEastAsia" w:eastAsiaTheme="minorEastAsia"/>
          <w:b/>
          <w:bCs/>
          <w:color w:val="auto"/>
          <w:sz w:val="32"/>
          <w:szCs w:val="32"/>
          <w:highlight w:val="none"/>
        </w:rPr>
      </w:pPr>
    </w:p>
    <w:p w14:paraId="165DCE5E">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D3C176C">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53946D6D">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BFCFBDB">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F7887CE">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608CE697">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（一）初次报价一览表</w:t>
      </w:r>
    </w:p>
    <w:p w14:paraId="59B6442D">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4784888">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238F5D5E">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152"/>
        <w:gridCol w:w="2801"/>
        <w:gridCol w:w="8339"/>
      </w:tblGrid>
      <w:tr w14:paraId="231D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77" w:type="pct"/>
            <w:vAlign w:val="center"/>
          </w:tcPr>
          <w:p w14:paraId="3205A3EA">
            <w:pPr>
              <w:snapToGrid w:val="0"/>
              <w:spacing w:before="50" w:after="50"/>
              <w:jc w:val="center"/>
              <w:rPr>
                <w:rFonts w:hAnsi="宋体" w:cs="宋体"/>
                <w:b/>
                <w:bCs/>
                <w:color w:val="auto"/>
                <w:highlight w:val="none"/>
              </w:rPr>
            </w:pPr>
            <w:r>
              <w:rPr>
                <w:rFonts w:hint="eastAsia" w:hAnsi="宋体" w:cs="宋体"/>
                <w:b/>
                <w:bCs/>
                <w:color w:val="auto"/>
                <w:highlight w:val="none"/>
              </w:rPr>
              <w:t>序号</w:t>
            </w:r>
          </w:p>
        </w:tc>
        <w:tc>
          <w:tcPr>
            <w:tcW w:w="997" w:type="pct"/>
            <w:vAlign w:val="center"/>
          </w:tcPr>
          <w:p w14:paraId="37BA99C7">
            <w:pPr>
              <w:snapToGrid w:val="0"/>
              <w:jc w:val="center"/>
              <w:rPr>
                <w:rFonts w:hAnsi="宋体" w:cs="宋体"/>
                <w:b/>
                <w:bCs/>
                <w:color w:val="auto"/>
                <w:highlight w:val="none"/>
              </w:rPr>
            </w:pPr>
            <w:r>
              <w:rPr>
                <w:rFonts w:hint="eastAsia" w:hAnsi="宋体" w:cs="宋体"/>
                <w:b/>
                <w:bCs/>
                <w:color w:val="auto"/>
                <w:highlight w:val="none"/>
              </w:rPr>
              <w:t>报价内容</w:t>
            </w:r>
          </w:p>
        </w:tc>
        <w:tc>
          <w:tcPr>
            <w:tcW w:w="886" w:type="pct"/>
            <w:vAlign w:val="center"/>
          </w:tcPr>
          <w:p w14:paraId="1D97FC56">
            <w:pPr>
              <w:snapToGrid w:val="0"/>
              <w:jc w:val="center"/>
              <w:rPr>
                <w:rFonts w:hAnsi="宋体" w:cs="宋体"/>
                <w:b/>
                <w:bCs/>
                <w:color w:val="auto"/>
                <w:highlight w:val="none"/>
              </w:rPr>
            </w:pPr>
            <w:r>
              <w:rPr>
                <w:rFonts w:hint="eastAsia" w:hAnsi="宋体" w:cs="宋体"/>
                <w:b/>
                <w:bCs/>
                <w:color w:val="auto"/>
                <w:highlight w:val="none"/>
              </w:rPr>
              <w:t>服务期限</w:t>
            </w:r>
          </w:p>
        </w:tc>
        <w:tc>
          <w:tcPr>
            <w:tcW w:w="2638" w:type="pct"/>
            <w:vAlign w:val="center"/>
          </w:tcPr>
          <w:p w14:paraId="2B24A833">
            <w:pPr>
              <w:snapToGrid w:val="0"/>
              <w:jc w:val="center"/>
              <w:rPr>
                <w:rFonts w:hint="default" w:hAnsi="宋体" w:cs="宋体"/>
                <w:b/>
                <w:bCs/>
                <w:color w:val="auto"/>
                <w:highlight w:val="none"/>
                <w:lang w:val="en-US"/>
              </w:rPr>
            </w:pPr>
            <w:r>
              <w:rPr>
                <w:rFonts w:hint="eastAsia" w:ascii="宋体" w:hAnsi="宋体" w:cs="宋体"/>
                <w:b/>
                <w:bCs/>
                <w:color w:val="auto"/>
                <w:highlight w:val="none"/>
                <w:lang w:val="en-US" w:eastAsia="zh-CN"/>
              </w:rPr>
              <w:t>疗休养综合单价的报价</w:t>
            </w:r>
          </w:p>
        </w:tc>
      </w:tr>
      <w:tr w14:paraId="6B63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477" w:type="pct"/>
            <w:vAlign w:val="center"/>
          </w:tcPr>
          <w:p w14:paraId="7CDFE062">
            <w:pPr>
              <w:snapToGrid w:val="0"/>
              <w:spacing w:before="50" w:after="50"/>
              <w:jc w:val="center"/>
              <w:rPr>
                <w:rFonts w:hAnsi="宋体" w:cs="宋体"/>
                <w:color w:val="auto"/>
                <w:highlight w:val="none"/>
              </w:rPr>
            </w:pPr>
            <w:r>
              <w:rPr>
                <w:rFonts w:hint="eastAsia" w:hAnsi="宋体" w:cs="宋体"/>
                <w:color w:val="auto"/>
                <w:highlight w:val="none"/>
              </w:rPr>
              <w:t>1</w:t>
            </w:r>
          </w:p>
        </w:tc>
        <w:tc>
          <w:tcPr>
            <w:tcW w:w="997" w:type="pct"/>
            <w:vAlign w:val="center"/>
          </w:tcPr>
          <w:p w14:paraId="79F2C613">
            <w:pPr>
              <w:snapToGrid w:val="0"/>
              <w:spacing w:before="50" w:after="50"/>
              <w:jc w:val="center"/>
              <w:rPr>
                <w:rFonts w:hAnsi="宋体" w:cs="宋体"/>
                <w:color w:val="auto"/>
                <w:highlight w:val="none"/>
              </w:rPr>
            </w:pPr>
            <w:r>
              <w:rPr>
                <w:rFonts w:hint="eastAsia" w:hAnsi="宋体" w:cs="宋体"/>
                <w:color w:val="auto"/>
                <w:highlight w:val="none"/>
              </w:rPr>
              <w:t>职工疗休养</w:t>
            </w:r>
          </w:p>
        </w:tc>
        <w:tc>
          <w:tcPr>
            <w:tcW w:w="886" w:type="pct"/>
            <w:vAlign w:val="center"/>
          </w:tcPr>
          <w:p w14:paraId="75C868D6">
            <w:pPr>
              <w:adjustRightInd/>
              <w:jc w:val="center"/>
              <w:rPr>
                <w:rFonts w:hAnsi="宋体" w:cs="宋体"/>
                <w:color w:val="auto"/>
                <w:highlight w:val="none"/>
              </w:rPr>
            </w:pPr>
            <w:r>
              <w:rPr>
                <w:rFonts w:hint="eastAsia" w:ascii="宋体" w:hAnsi="宋体" w:cs="宋体"/>
                <w:color w:val="auto"/>
                <w:highlight w:val="none"/>
              </w:rPr>
              <w:t>自合同签订之日起至2025年12月31日止。</w:t>
            </w:r>
          </w:p>
        </w:tc>
        <w:tc>
          <w:tcPr>
            <w:tcW w:w="2638" w:type="pct"/>
            <w:vAlign w:val="center"/>
          </w:tcPr>
          <w:p w14:paraId="14B7375A">
            <w:pPr>
              <w:snapToGrid w:val="0"/>
              <w:spacing w:before="50" w:after="50"/>
              <w:jc w:val="center"/>
              <w:rPr>
                <w:rFonts w:hAnsi="宋体" w:cs="宋体"/>
                <w:color w:val="auto"/>
                <w:highlight w:val="none"/>
              </w:rPr>
            </w:pPr>
            <w:r>
              <w:rPr>
                <w:rFonts w:hint="eastAsia" w:hAnsi="宋体" w:cs="宋体"/>
                <w:color w:val="auto"/>
                <w:highlight w:val="none"/>
              </w:rPr>
              <w:t xml:space="preserve">统一综合单价（ </w:t>
            </w:r>
            <w:r>
              <w:rPr>
                <w:rFonts w:hAnsi="宋体" w:cs="宋体"/>
                <w:color w:val="auto"/>
                <w:highlight w:val="none"/>
              </w:rPr>
              <w:t>________</w:t>
            </w:r>
            <w:r>
              <w:rPr>
                <w:rFonts w:hint="eastAsia" w:hAnsi="宋体" w:cs="宋体"/>
                <w:color w:val="auto"/>
                <w:highlight w:val="none"/>
              </w:rPr>
              <w:t>元/人）</w:t>
            </w:r>
          </w:p>
        </w:tc>
      </w:tr>
    </w:tbl>
    <w:p w14:paraId="7BC2F3AD">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3B8A88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0E02FC2D">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04A6597">
      <w:pPr>
        <w:spacing w:line="360" w:lineRule="auto"/>
        <w:ind w:right="-874" w:rightChars="-416"/>
        <w:rPr>
          <w:rFonts w:cs="仿宋_GB2312" w:asciiTheme="minorEastAsia" w:hAnsiTheme="minorEastAsia" w:eastAsiaTheme="minorEastAsia"/>
          <w:b/>
          <w:bCs/>
          <w:color w:val="auto"/>
          <w:sz w:val="24"/>
          <w:highlight w:val="none"/>
        </w:rPr>
      </w:pPr>
    </w:p>
    <w:p w14:paraId="50730E68">
      <w:pPr>
        <w:spacing w:line="360" w:lineRule="auto"/>
        <w:ind w:right="-874" w:rightChars="-416"/>
        <w:rPr>
          <w:rFonts w:cs="仿宋_GB2312" w:asciiTheme="minorEastAsia" w:hAnsiTheme="minorEastAsia" w:eastAsiaTheme="minorEastAsia"/>
          <w:color w:val="auto"/>
          <w:sz w:val="24"/>
          <w:highlight w:val="none"/>
        </w:rPr>
      </w:pPr>
    </w:p>
    <w:p w14:paraId="27466A6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3704E71">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2A6F4DF7">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68" w:name="_Toc465665161"/>
      <w:r>
        <w:rPr>
          <w:rFonts w:hint="eastAsia" w:asciiTheme="minorEastAsia" w:hAnsiTheme="minorEastAsia" w:eastAsiaTheme="minorEastAsia"/>
          <w:b/>
          <w:color w:val="auto"/>
          <w:sz w:val="32"/>
          <w:szCs w:val="32"/>
          <w:highlight w:val="none"/>
        </w:rPr>
        <w:t>（如果有）</w:t>
      </w:r>
    </w:p>
    <w:p w14:paraId="06C41BFC">
      <w:pPr>
        <w:widowControl/>
        <w:spacing w:line="360" w:lineRule="auto"/>
        <w:ind w:firstLine="120" w:firstLineChars="50"/>
        <w:jc w:val="left"/>
        <w:rPr>
          <w:rFonts w:cs="宋体" w:asciiTheme="minorEastAsia" w:hAnsiTheme="minorEastAsia" w:eastAsiaTheme="minorEastAsia"/>
          <w:b/>
          <w:color w:val="auto"/>
          <w:sz w:val="24"/>
          <w:highlight w:val="none"/>
        </w:rPr>
      </w:pPr>
    </w:p>
    <w:p w14:paraId="6A155FB0">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4D52D9C">
      <w:pPr>
        <w:widowControl/>
        <w:adjustRightInd/>
        <w:jc w:val="center"/>
        <w:rPr>
          <w:rFonts w:cs="仿宋_GB2312" w:asciiTheme="minorEastAsia" w:hAnsiTheme="minorEastAsia" w:eastAsiaTheme="minorEastAsia"/>
          <w:color w:val="auto"/>
          <w:sz w:val="24"/>
          <w:highlight w:val="none"/>
        </w:rPr>
      </w:pPr>
    </w:p>
    <w:p w14:paraId="4905C18B">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0449A4A7">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8"/>
    </w:p>
    <w:p w14:paraId="2C136E3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CAD15C6">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50563ADE">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6096AA62">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0269B218">
      <w:pPr>
        <w:spacing w:line="360" w:lineRule="auto"/>
        <w:jc w:val="center"/>
        <w:rPr>
          <w:rFonts w:cs="仿宋_GB2312" w:asciiTheme="minorEastAsia" w:hAnsiTheme="minorEastAsia" w:eastAsiaTheme="minorEastAsia"/>
          <w:b/>
          <w:color w:val="auto"/>
          <w:sz w:val="24"/>
          <w:highlight w:val="none"/>
        </w:rPr>
      </w:pPr>
    </w:p>
    <w:p w14:paraId="07EFD693">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1273E4E5">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1F74A5C6">
      <w:pPr>
        <w:spacing w:line="360" w:lineRule="auto"/>
        <w:rPr>
          <w:rFonts w:asciiTheme="minorEastAsia" w:hAnsiTheme="minorEastAsia" w:eastAsiaTheme="minorEastAsia"/>
          <w:b/>
          <w:color w:val="auto"/>
          <w:spacing w:val="6"/>
          <w:sz w:val="32"/>
          <w:szCs w:val="32"/>
          <w:highlight w:val="none"/>
        </w:rPr>
      </w:pPr>
    </w:p>
    <w:p w14:paraId="51893ADE">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9414CF4">
      <w:pPr>
        <w:spacing w:line="360" w:lineRule="auto"/>
        <w:rPr>
          <w:rFonts w:asciiTheme="minorEastAsia" w:hAnsiTheme="minorEastAsia" w:eastAsiaTheme="minorEastAsia"/>
          <w:b/>
          <w:color w:val="auto"/>
          <w:spacing w:val="6"/>
          <w:sz w:val="30"/>
          <w:szCs w:val="30"/>
          <w:highlight w:val="none"/>
        </w:rPr>
      </w:pPr>
    </w:p>
    <w:p w14:paraId="69AF998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宁波市海曙区第三医院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18FE308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49EE306">
      <w:pPr>
        <w:spacing w:line="360" w:lineRule="auto"/>
        <w:ind w:firstLine="480" w:firstLineChars="200"/>
        <w:rPr>
          <w:rFonts w:cs="仿宋_GB2312" w:asciiTheme="minorEastAsia" w:hAnsiTheme="minorEastAsia" w:eastAsiaTheme="minorEastAsia"/>
          <w:color w:val="auto"/>
          <w:sz w:val="24"/>
          <w:highlight w:val="none"/>
        </w:rPr>
      </w:pPr>
    </w:p>
    <w:p w14:paraId="0D2C2880">
      <w:pPr>
        <w:spacing w:line="360" w:lineRule="auto"/>
        <w:ind w:firstLine="480" w:firstLineChars="200"/>
        <w:rPr>
          <w:rFonts w:cs="仿宋_GB2312" w:asciiTheme="minorEastAsia" w:hAnsiTheme="minorEastAsia" w:eastAsiaTheme="minorEastAsia"/>
          <w:color w:val="auto"/>
          <w:sz w:val="24"/>
          <w:highlight w:val="none"/>
        </w:rPr>
      </w:pPr>
    </w:p>
    <w:p w14:paraId="0A43AAA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06AC9D4">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0563E4B2">
      <w:pPr>
        <w:spacing w:line="360" w:lineRule="auto"/>
        <w:ind w:firstLine="480" w:firstLineChars="200"/>
        <w:rPr>
          <w:rFonts w:cs="仿宋_GB2312" w:asciiTheme="minorEastAsia" w:hAnsiTheme="minorEastAsia" w:eastAsiaTheme="minorEastAsia"/>
          <w:color w:val="auto"/>
          <w:sz w:val="24"/>
          <w:highlight w:val="none"/>
        </w:rPr>
      </w:pPr>
    </w:p>
    <w:p w14:paraId="43216908">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14:paraId="7C2087CF">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14:paraId="537CB1D1">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14:paraId="5CC66932">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14:paraId="76EDC3FD">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14:paraId="202C4D33">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14:paraId="483F4CEB">
      <w:pPr>
        <w:widowControl/>
        <w:adjustRightInd/>
        <w:spacing w:line="360" w:lineRule="auto"/>
        <w:jc w:val="left"/>
        <w:rPr>
          <w:rFonts w:cs="仿宋_GB2312" w:asciiTheme="minorEastAsia" w:hAnsiTheme="minorEastAsia" w:eastAsiaTheme="minorEastAsia"/>
          <w:b/>
          <w:color w:val="auto"/>
          <w:sz w:val="32"/>
          <w:szCs w:val="32"/>
          <w:highlight w:val="none"/>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cs="仿宋_GB2312" w:asciiTheme="minorEastAsia" w:hAnsiTheme="minorEastAsia" w:eastAsiaTheme="minorEastAsia"/>
          <w:b/>
          <w:color w:val="auto"/>
          <w:sz w:val="32"/>
          <w:szCs w:val="32"/>
          <w:highlight w:val="none"/>
        </w:rPr>
        <w:br w:type="page"/>
      </w:r>
    </w:p>
    <w:p w14:paraId="17F75925">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757BD60E">
      <w:pPr>
        <w:spacing w:line="360" w:lineRule="auto"/>
        <w:jc w:val="left"/>
        <w:rPr>
          <w:rFonts w:cs="仿宋_GB2312" w:asciiTheme="minorEastAsia" w:hAnsiTheme="minorEastAsia" w:eastAsiaTheme="minorEastAsia"/>
          <w:b/>
          <w:color w:val="auto"/>
          <w:sz w:val="24"/>
          <w:highlight w:val="none"/>
        </w:rPr>
      </w:pPr>
    </w:p>
    <w:p w14:paraId="50B045D6">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0EB7B2B8">
      <w:pPr>
        <w:autoSpaceDE w:val="0"/>
        <w:autoSpaceDN w:val="0"/>
        <w:jc w:val="center"/>
        <w:rPr>
          <w:rFonts w:asciiTheme="minorEastAsia" w:hAnsiTheme="minorEastAsia" w:eastAsiaTheme="minorEastAsia"/>
          <w:b/>
          <w:bCs/>
          <w:color w:val="auto"/>
          <w:sz w:val="32"/>
          <w:szCs w:val="32"/>
          <w:highlight w:val="none"/>
        </w:rPr>
      </w:pPr>
    </w:p>
    <w:p w14:paraId="7C6517A2">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宁波市海曙区第三医院、宁波中基国际招标有限公司：</w:t>
      </w:r>
    </w:p>
    <w:p w14:paraId="286B8AA9">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910655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C3A1F10">
      <w:pPr>
        <w:spacing w:line="360" w:lineRule="auto"/>
        <w:ind w:firstLine="494"/>
        <w:rPr>
          <w:rFonts w:cs="宋体" w:asciiTheme="minorEastAsia" w:hAnsiTheme="minorEastAsia" w:eastAsiaTheme="minorEastAsia"/>
          <w:color w:val="auto"/>
          <w:sz w:val="24"/>
          <w:highlight w:val="none"/>
        </w:rPr>
      </w:pPr>
    </w:p>
    <w:p w14:paraId="07379A04">
      <w:pPr>
        <w:spacing w:line="360" w:lineRule="auto"/>
        <w:ind w:firstLine="494"/>
        <w:rPr>
          <w:rFonts w:cs="宋体" w:asciiTheme="minorEastAsia" w:hAnsiTheme="minorEastAsia" w:eastAsiaTheme="minorEastAsia"/>
          <w:color w:val="auto"/>
          <w:sz w:val="24"/>
          <w:highlight w:val="none"/>
        </w:rPr>
      </w:pPr>
    </w:p>
    <w:p w14:paraId="78D09456">
      <w:pPr>
        <w:spacing w:line="360" w:lineRule="auto"/>
        <w:ind w:firstLine="494"/>
        <w:rPr>
          <w:rFonts w:cs="宋体" w:asciiTheme="minorEastAsia" w:hAnsiTheme="minorEastAsia" w:eastAsiaTheme="minorEastAsia"/>
          <w:color w:val="auto"/>
          <w:sz w:val="24"/>
          <w:highlight w:val="none"/>
        </w:rPr>
      </w:pPr>
    </w:p>
    <w:p w14:paraId="6C69DB99">
      <w:pPr>
        <w:spacing w:line="360" w:lineRule="auto"/>
        <w:ind w:firstLine="494"/>
        <w:rPr>
          <w:rFonts w:cs="宋体" w:asciiTheme="minorEastAsia" w:hAnsiTheme="minorEastAsia" w:eastAsiaTheme="minorEastAsia"/>
          <w:color w:val="auto"/>
          <w:sz w:val="24"/>
          <w:highlight w:val="none"/>
        </w:rPr>
      </w:pPr>
    </w:p>
    <w:p w14:paraId="68E31DD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C98CE4F">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7B253A1">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754BF5E">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5CA5DBC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B32D01B">
      <w:pPr>
        <w:snapToGrid w:val="0"/>
        <w:spacing w:line="360" w:lineRule="auto"/>
        <w:jc w:val="center"/>
        <w:rPr>
          <w:rFonts w:cs="仿宋_GB2312" w:asciiTheme="minorEastAsia" w:hAnsiTheme="minorEastAsia" w:eastAsiaTheme="minorEastAsia"/>
          <w:b/>
          <w:color w:val="auto"/>
          <w:sz w:val="24"/>
          <w:highlight w:val="none"/>
        </w:rPr>
      </w:pPr>
    </w:p>
    <w:p w14:paraId="4DED362D">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EF809B3">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1D82C7B4">
      <w:pPr>
        <w:spacing w:line="360" w:lineRule="auto"/>
        <w:jc w:val="center"/>
        <w:rPr>
          <w:rFonts w:cs="宋体" w:asciiTheme="minorEastAsia" w:hAnsiTheme="minorEastAsia" w:eastAsiaTheme="minorEastAsia"/>
          <w:b/>
          <w:color w:val="auto"/>
          <w:sz w:val="32"/>
          <w:szCs w:val="32"/>
          <w:highlight w:val="none"/>
        </w:rPr>
      </w:pPr>
    </w:p>
    <w:p w14:paraId="186C881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22B91EB2">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宁波市海曙区第三医院</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948D4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职工疗休养</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租赁和商务服务业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93414A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30DFFC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E90500C">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3381FD9E">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5649B52">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3A5D50B7">
      <w:pPr>
        <w:spacing w:line="360" w:lineRule="auto"/>
        <w:ind w:right="420"/>
        <w:rPr>
          <w:rFonts w:cs="宋体" w:asciiTheme="minorEastAsia" w:hAnsiTheme="minorEastAsia" w:eastAsiaTheme="minorEastAsia"/>
          <w:color w:val="auto"/>
          <w:sz w:val="24"/>
          <w:highlight w:val="none"/>
        </w:rPr>
      </w:pPr>
    </w:p>
    <w:p w14:paraId="5726BD0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6F4C1969">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701752D">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8A8F893">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FC48C8">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79480B0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329EEE37">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宁波中基国际招标有限公司</w:t>
      </w:r>
      <w:r>
        <w:rPr>
          <w:rFonts w:hint="eastAsia" w:cs="宋体" w:asciiTheme="minorEastAsia" w:hAnsiTheme="minorEastAsia" w:eastAsiaTheme="minorEastAsia"/>
          <w:color w:val="auto"/>
          <w:spacing w:val="6"/>
          <w:sz w:val="24"/>
          <w:highlight w:val="none"/>
        </w:rPr>
        <w:t>：</w:t>
      </w:r>
    </w:p>
    <w:p w14:paraId="2C812476">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16DC5B59">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1C81051">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25EB0D7F">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D053E2F">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1FC3B1F">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7CAEE918">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18229F52">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489F2890">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485A91C4">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361B1C73">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5B537356">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5C3A6E7C">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ABF9D89">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C08BEEB">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1D66514">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7018F52C">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4C935567">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2025年  月  日（请填写磋商日当天日期）</w:t>
      </w:r>
    </w:p>
    <w:p w14:paraId="08419330">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cs="宋体" w:asciiTheme="minorEastAsia" w:hAnsiTheme="minorEastAsia" w:eastAsiaTheme="minorEastAsia"/>
          <w:b/>
          <w:bCs/>
          <w:color w:val="auto"/>
          <w:sz w:val="24"/>
          <w:highlight w:val="none"/>
          <w:u w:val="single"/>
        </w:rPr>
        <w:t>451311035</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595073CD">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7BCFBD60">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58F7E5F5">
      <w:pPr>
        <w:pStyle w:val="17"/>
        <w:ind w:firstLine="0"/>
        <w:rPr>
          <w:rFonts w:cs="宋体" w:asciiTheme="minorEastAsia" w:hAnsiTheme="minorEastAsia" w:eastAsiaTheme="minorEastAsia"/>
          <w:b/>
          <w:bCs/>
          <w:color w:val="auto"/>
          <w:sz w:val="24"/>
          <w:highlight w:val="none"/>
        </w:rPr>
      </w:pPr>
    </w:p>
    <w:p w14:paraId="3566B682">
      <w:pPr>
        <w:rPr>
          <w:rFonts w:cs="宋体" w:asciiTheme="minorEastAsia" w:hAnsiTheme="minorEastAsia" w:eastAsiaTheme="minorEastAsia"/>
          <w:b/>
          <w:bCs/>
          <w:color w:val="auto"/>
          <w:sz w:val="24"/>
          <w:highlight w:val="none"/>
        </w:rPr>
      </w:pPr>
    </w:p>
    <w:p w14:paraId="5310B6E2">
      <w:pPr>
        <w:pStyle w:val="17"/>
        <w:ind w:firstLine="0"/>
        <w:rPr>
          <w:rFonts w:cs="仿宋_GB2312" w:asciiTheme="minorEastAsia" w:hAnsiTheme="minorEastAsia" w:eastAsiaTheme="minorEastAsia"/>
          <w:b/>
          <w:color w:val="auto"/>
          <w:sz w:val="32"/>
          <w:szCs w:val="32"/>
          <w:highlight w:val="none"/>
        </w:rPr>
      </w:pPr>
    </w:p>
    <w:p w14:paraId="05272D55">
      <w:pPr>
        <w:pStyle w:val="17"/>
        <w:ind w:firstLine="0"/>
        <w:rPr>
          <w:rFonts w:cs="仿宋_GB2312" w:asciiTheme="minorEastAsia" w:hAnsiTheme="minorEastAsia" w:eastAsiaTheme="minorEastAsia"/>
          <w:b/>
          <w:color w:val="auto"/>
          <w:sz w:val="32"/>
          <w:szCs w:val="32"/>
          <w:highlight w:val="none"/>
        </w:rPr>
      </w:pPr>
    </w:p>
    <w:p w14:paraId="4090E776">
      <w:pPr>
        <w:pStyle w:val="17"/>
        <w:ind w:firstLine="0"/>
        <w:rPr>
          <w:rFonts w:cs="仿宋_GB2312" w:asciiTheme="minorEastAsia" w:hAnsiTheme="minorEastAsia" w:eastAsiaTheme="minorEastAsia"/>
          <w:b/>
          <w:color w:val="auto"/>
          <w:sz w:val="32"/>
          <w:szCs w:val="32"/>
          <w:highlight w:val="none"/>
        </w:rPr>
      </w:pPr>
    </w:p>
    <w:p w14:paraId="27BE78D9">
      <w:pPr>
        <w:pStyle w:val="17"/>
        <w:ind w:firstLine="0"/>
        <w:rPr>
          <w:rFonts w:cs="仿宋_GB2312" w:asciiTheme="minorEastAsia" w:hAnsiTheme="minorEastAsia" w:eastAsiaTheme="minorEastAsia"/>
          <w:b/>
          <w:color w:val="auto"/>
          <w:sz w:val="32"/>
          <w:szCs w:val="32"/>
          <w:highlight w:val="none"/>
        </w:rPr>
      </w:pPr>
    </w:p>
    <w:p w14:paraId="589DF9E6">
      <w:pPr>
        <w:pStyle w:val="17"/>
        <w:ind w:firstLine="0"/>
        <w:rPr>
          <w:rFonts w:cs="仿宋_GB2312" w:asciiTheme="minorEastAsia" w:hAnsiTheme="minorEastAsia" w:eastAsiaTheme="minorEastAsia"/>
          <w:b/>
          <w:color w:val="auto"/>
          <w:sz w:val="32"/>
          <w:szCs w:val="32"/>
          <w:highlight w:val="none"/>
        </w:rPr>
      </w:pPr>
    </w:p>
    <w:p w14:paraId="05C7CE21">
      <w:pPr>
        <w:pStyle w:val="17"/>
        <w:ind w:firstLine="0"/>
        <w:rPr>
          <w:rFonts w:cs="仿宋_GB2312" w:asciiTheme="minorEastAsia" w:hAnsiTheme="minorEastAsia" w:eastAsiaTheme="minorEastAsia"/>
          <w:b/>
          <w:color w:val="auto"/>
          <w:sz w:val="32"/>
          <w:szCs w:val="32"/>
          <w:highlight w:val="none"/>
        </w:rPr>
      </w:pPr>
    </w:p>
    <w:p w14:paraId="0C35887C">
      <w:pPr>
        <w:pStyle w:val="17"/>
        <w:ind w:firstLine="0"/>
        <w:rPr>
          <w:rFonts w:cs="仿宋_GB2312" w:asciiTheme="minorEastAsia" w:hAnsiTheme="minorEastAsia" w:eastAsiaTheme="minorEastAsia"/>
          <w:b/>
          <w:color w:val="auto"/>
          <w:sz w:val="32"/>
          <w:szCs w:val="32"/>
          <w:highlight w:val="none"/>
        </w:rPr>
      </w:pPr>
    </w:p>
    <w:p w14:paraId="6E6E2681">
      <w:pPr>
        <w:pStyle w:val="17"/>
        <w:ind w:firstLine="0"/>
        <w:rPr>
          <w:rFonts w:cs="仿宋_GB2312" w:asciiTheme="minorEastAsia" w:hAnsiTheme="minorEastAsia" w:eastAsiaTheme="minorEastAsia"/>
          <w:b/>
          <w:color w:val="auto"/>
          <w:sz w:val="32"/>
          <w:szCs w:val="32"/>
          <w:highlight w:val="none"/>
        </w:rPr>
      </w:pPr>
    </w:p>
    <w:p w14:paraId="3771EDF3">
      <w:pPr>
        <w:pStyle w:val="17"/>
        <w:ind w:firstLine="0"/>
        <w:rPr>
          <w:rFonts w:cs="仿宋_GB2312" w:asciiTheme="minorEastAsia" w:hAnsiTheme="minorEastAsia" w:eastAsiaTheme="minorEastAsia"/>
          <w:b/>
          <w:color w:val="auto"/>
          <w:sz w:val="32"/>
          <w:szCs w:val="32"/>
          <w:highlight w:val="none"/>
        </w:rPr>
      </w:pPr>
    </w:p>
    <w:p w14:paraId="219A5FB5">
      <w:pPr>
        <w:pStyle w:val="17"/>
        <w:ind w:firstLine="0"/>
        <w:rPr>
          <w:rFonts w:cs="仿宋_GB2312" w:asciiTheme="minorEastAsia" w:hAnsiTheme="minorEastAsia" w:eastAsiaTheme="minorEastAsia"/>
          <w:b/>
          <w:color w:val="auto"/>
          <w:sz w:val="32"/>
          <w:szCs w:val="32"/>
          <w:highlight w:val="none"/>
        </w:rPr>
      </w:pPr>
    </w:p>
    <w:p w14:paraId="7637D6B7">
      <w:pPr>
        <w:pStyle w:val="17"/>
        <w:ind w:firstLine="0"/>
        <w:rPr>
          <w:rFonts w:cs="仿宋_GB2312" w:asciiTheme="minorEastAsia" w:hAnsiTheme="minorEastAsia" w:eastAsiaTheme="minorEastAsia"/>
          <w:b/>
          <w:color w:val="auto"/>
          <w:sz w:val="32"/>
          <w:szCs w:val="32"/>
          <w:highlight w:val="none"/>
        </w:rPr>
      </w:pPr>
    </w:p>
    <w:p w14:paraId="68908070">
      <w:pPr>
        <w:pStyle w:val="17"/>
        <w:ind w:firstLine="0"/>
        <w:rPr>
          <w:rFonts w:cs="仿宋_GB2312" w:asciiTheme="minorEastAsia" w:hAnsiTheme="minorEastAsia" w:eastAsiaTheme="minorEastAsia"/>
          <w:b/>
          <w:color w:val="auto"/>
          <w:sz w:val="32"/>
          <w:szCs w:val="32"/>
          <w:highlight w:val="none"/>
        </w:rPr>
      </w:pPr>
    </w:p>
    <w:p w14:paraId="0C032D54">
      <w:pPr>
        <w:pStyle w:val="17"/>
        <w:ind w:firstLine="0"/>
        <w:rPr>
          <w:rFonts w:cs="仿宋_GB2312" w:asciiTheme="minorEastAsia" w:hAnsiTheme="minorEastAsia" w:eastAsiaTheme="minorEastAsia"/>
          <w:b/>
          <w:color w:val="auto"/>
          <w:sz w:val="32"/>
          <w:szCs w:val="32"/>
          <w:highlight w:val="none"/>
        </w:rPr>
      </w:pPr>
    </w:p>
    <w:p w14:paraId="5ADCD68D">
      <w:pPr>
        <w:pStyle w:val="17"/>
        <w:ind w:firstLine="0"/>
        <w:rPr>
          <w:rFonts w:cs="仿宋_GB2312" w:asciiTheme="minorEastAsia" w:hAnsiTheme="minorEastAsia" w:eastAsiaTheme="minorEastAsia"/>
          <w:b/>
          <w:color w:val="auto"/>
          <w:sz w:val="32"/>
          <w:szCs w:val="32"/>
          <w:highlight w:val="none"/>
        </w:rPr>
      </w:pPr>
    </w:p>
    <w:p w14:paraId="42FA134E">
      <w:pPr>
        <w:pStyle w:val="17"/>
        <w:ind w:firstLine="0"/>
        <w:rPr>
          <w:rFonts w:cs="仿宋_GB2312" w:asciiTheme="minorEastAsia" w:hAnsiTheme="minorEastAsia" w:eastAsiaTheme="minorEastAsia"/>
          <w:b/>
          <w:color w:val="auto"/>
          <w:sz w:val="32"/>
          <w:szCs w:val="32"/>
          <w:highlight w:val="none"/>
        </w:rPr>
      </w:pPr>
    </w:p>
    <w:p w14:paraId="71B535BE">
      <w:pPr>
        <w:pStyle w:val="17"/>
        <w:ind w:firstLine="0"/>
        <w:rPr>
          <w:rFonts w:cs="仿宋_GB2312" w:asciiTheme="minorEastAsia" w:hAnsiTheme="minorEastAsia" w:eastAsiaTheme="minorEastAsia"/>
          <w:b/>
          <w:color w:val="auto"/>
          <w:sz w:val="32"/>
          <w:szCs w:val="32"/>
          <w:highlight w:val="none"/>
        </w:rPr>
      </w:pPr>
    </w:p>
    <w:p w14:paraId="50E76125">
      <w:pPr>
        <w:pStyle w:val="17"/>
        <w:ind w:firstLine="0"/>
        <w:rPr>
          <w:rFonts w:cs="仿宋_GB2312" w:asciiTheme="minorEastAsia" w:hAnsiTheme="minorEastAsia" w:eastAsiaTheme="minorEastAsia"/>
          <w:b/>
          <w:color w:val="auto"/>
          <w:sz w:val="32"/>
          <w:szCs w:val="32"/>
          <w:highlight w:val="none"/>
        </w:rPr>
      </w:pPr>
    </w:p>
    <w:p w14:paraId="76115047">
      <w:pPr>
        <w:pStyle w:val="17"/>
        <w:ind w:firstLine="0"/>
        <w:rPr>
          <w:rFonts w:cs="仿宋_GB2312" w:asciiTheme="minorEastAsia" w:hAnsiTheme="minorEastAsia" w:eastAsiaTheme="minorEastAsia"/>
          <w:b/>
          <w:color w:val="auto"/>
          <w:sz w:val="32"/>
          <w:szCs w:val="32"/>
          <w:highlight w:val="none"/>
        </w:rPr>
      </w:pPr>
    </w:p>
    <w:p w14:paraId="209E7D04">
      <w:pPr>
        <w:pStyle w:val="17"/>
        <w:ind w:firstLine="0"/>
        <w:rPr>
          <w:rFonts w:cs="仿宋_GB2312" w:asciiTheme="minorEastAsia" w:hAnsiTheme="minorEastAsia" w:eastAsiaTheme="minorEastAsia"/>
          <w:b/>
          <w:color w:val="auto"/>
          <w:sz w:val="32"/>
          <w:szCs w:val="32"/>
          <w:highlight w:val="none"/>
        </w:rPr>
      </w:pPr>
    </w:p>
    <w:p w14:paraId="26666132">
      <w:pPr>
        <w:pStyle w:val="17"/>
        <w:ind w:firstLine="0"/>
        <w:rPr>
          <w:rFonts w:cs="仿宋_GB2312" w:asciiTheme="minorEastAsia" w:hAnsiTheme="minorEastAsia" w:eastAsiaTheme="minorEastAsia"/>
          <w:b/>
          <w:color w:val="auto"/>
          <w:sz w:val="32"/>
          <w:szCs w:val="32"/>
          <w:highlight w:val="none"/>
        </w:rPr>
      </w:pPr>
    </w:p>
    <w:p w14:paraId="0324F3A8">
      <w:pPr>
        <w:pStyle w:val="17"/>
        <w:ind w:firstLine="0"/>
        <w:rPr>
          <w:rFonts w:cs="仿宋_GB2312" w:asciiTheme="minorEastAsia" w:hAnsiTheme="minorEastAsia" w:eastAsiaTheme="minorEastAsia"/>
          <w:b/>
          <w:color w:val="auto"/>
          <w:sz w:val="32"/>
          <w:szCs w:val="32"/>
          <w:highlight w:val="none"/>
        </w:rPr>
      </w:pPr>
    </w:p>
    <w:p w14:paraId="47989FBB">
      <w:pPr>
        <w:pStyle w:val="17"/>
        <w:ind w:firstLine="0"/>
        <w:rPr>
          <w:rFonts w:cs="仿宋_GB2312" w:asciiTheme="minorEastAsia" w:hAnsiTheme="minorEastAsia" w:eastAsiaTheme="minorEastAsia"/>
          <w:b/>
          <w:color w:val="auto"/>
          <w:sz w:val="32"/>
          <w:szCs w:val="32"/>
          <w:highlight w:val="none"/>
        </w:rPr>
      </w:pPr>
    </w:p>
    <w:p w14:paraId="511E69AB">
      <w:pPr>
        <w:pStyle w:val="17"/>
        <w:ind w:firstLine="0"/>
        <w:rPr>
          <w:rFonts w:cs="仿宋_GB2312" w:asciiTheme="minorEastAsia" w:hAnsiTheme="minorEastAsia" w:eastAsiaTheme="minorEastAsia"/>
          <w:b/>
          <w:color w:val="auto"/>
          <w:sz w:val="32"/>
          <w:szCs w:val="32"/>
          <w:highlight w:val="none"/>
        </w:rPr>
      </w:pPr>
    </w:p>
    <w:p w14:paraId="0C4B50D0">
      <w:pPr>
        <w:pStyle w:val="17"/>
        <w:ind w:firstLine="0"/>
        <w:rPr>
          <w:rFonts w:cs="仿宋_GB2312" w:asciiTheme="minorEastAsia" w:hAnsiTheme="minorEastAsia" w:eastAsiaTheme="minorEastAsia"/>
          <w:b/>
          <w:color w:val="auto"/>
          <w:sz w:val="32"/>
          <w:szCs w:val="32"/>
          <w:highlight w:val="none"/>
        </w:rPr>
      </w:pPr>
    </w:p>
    <w:p w14:paraId="14E748B2">
      <w:pPr>
        <w:pStyle w:val="17"/>
        <w:ind w:firstLine="0"/>
        <w:rPr>
          <w:rFonts w:cs="仿宋_GB2312" w:asciiTheme="minorEastAsia" w:hAnsiTheme="minorEastAsia" w:eastAsiaTheme="minorEastAsia"/>
          <w:b/>
          <w:color w:val="auto"/>
          <w:sz w:val="32"/>
          <w:szCs w:val="32"/>
          <w:highlight w:val="none"/>
        </w:rPr>
      </w:pPr>
    </w:p>
    <w:p w14:paraId="60F8924A">
      <w:pPr>
        <w:pStyle w:val="17"/>
        <w:ind w:firstLine="0"/>
        <w:rPr>
          <w:rFonts w:cs="仿宋_GB2312" w:asciiTheme="minorEastAsia" w:hAnsiTheme="minorEastAsia" w:eastAsiaTheme="minorEastAsia"/>
          <w:b/>
          <w:color w:val="auto"/>
          <w:sz w:val="32"/>
          <w:szCs w:val="32"/>
          <w:highlight w:val="none"/>
        </w:rPr>
      </w:pPr>
    </w:p>
    <w:p w14:paraId="4567B673">
      <w:pPr>
        <w:pStyle w:val="17"/>
        <w:ind w:firstLine="0"/>
        <w:rPr>
          <w:color w:val="auto"/>
          <w:highlight w:val="none"/>
        </w:rPr>
      </w:pPr>
      <w:r>
        <w:rPr>
          <w:rFonts w:hint="eastAsia" w:cs="仿宋_GB2312" w:asciiTheme="minorEastAsia" w:hAnsiTheme="minorEastAsia" w:eastAsiaTheme="minorEastAsia"/>
          <w:b/>
          <w:color w:val="auto"/>
          <w:sz w:val="32"/>
          <w:szCs w:val="32"/>
          <w:highlight w:val="none"/>
        </w:rPr>
        <w:t>附件7：</w:t>
      </w:r>
    </w:p>
    <w:p w14:paraId="4E9690B3">
      <w:pPr>
        <w:jc w:val="center"/>
        <w:rPr>
          <w:b/>
          <w:bCs/>
          <w:color w:val="auto"/>
          <w:sz w:val="32"/>
          <w:szCs w:val="32"/>
          <w:highlight w:val="none"/>
        </w:rPr>
      </w:pPr>
      <w:r>
        <w:rPr>
          <w:rFonts w:hint="eastAsia"/>
          <w:b/>
          <w:bCs/>
          <w:color w:val="auto"/>
          <w:sz w:val="32"/>
          <w:szCs w:val="32"/>
          <w:highlight w:val="none"/>
        </w:rPr>
        <w:t>联合体协议</w:t>
      </w:r>
    </w:p>
    <w:p w14:paraId="5729854E">
      <w:pPr>
        <w:pStyle w:val="2"/>
        <w:ind w:firstLine="420"/>
        <w:rPr>
          <w:color w:val="auto"/>
          <w:highlight w:val="none"/>
        </w:rPr>
      </w:pPr>
    </w:p>
    <w:p w14:paraId="76F2AF5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（以联合体形式参与的，提供联合体协议；供应商不以联合体形式参与的，则不需要提供）</w:t>
      </w:r>
    </w:p>
    <w:p w14:paraId="7853AF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D9BB1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736D1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63F979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952F799">
      <w:pPr>
        <w:snapToGrid w:val="0"/>
        <w:spacing w:line="360" w:lineRule="auto"/>
        <w:ind w:firstLine="576"/>
        <w:rPr>
          <w:rFonts w:ascii="宋体" w:hAnsi="宋体" w:cs="宋体"/>
          <w:color w:val="auto"/>
          <w:kern w:val="0"/>
          <w:sz w:val="24"/>
          <w:highlight w:val="none"/>
          <w:lang w:val="zh-CN"/>
        </w:rPr>
      </w:pPr>
      <w:bookmarkStart w:id="6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367C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52FB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9"/>
    <w:p w14:paraId="3BDE1E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AB56F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提供的全部服务由小微企业提供，其合同份额占到合同总金额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9D31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D4809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7D37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63A74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31F5E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FC5E1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EA46BE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F33772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2A128B4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0CAC4B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0FF45D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63D4ED">
      <w:pPr>
        <w:pStyle w:val="24"/>
        <w:rPr>
          <w:rFonts w:asciiTheme="minorEastAsia" w:hAnsiTheme="minorEastAsia" w:eastAsiaTheme="minorEastAsia"/>
          <w:color w:val="auto"/>
          <w:highlight w:val="none"/>
          <w:lang w:val="en-US"/>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B0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5A04">
    <w:pPr>
      <w:pStyle w:val="39"/>
      <w:framePr w:wrap="around" w:vAnchor="text" w:hAnchor="margin" w:xAlign="right" w:y="1"/>
      <w:rPr>
        <w:rStyle w:val="64"/>
      </w:rPr>
    </w:pPr>
    <w:r>
      <w:fldChar w:fldCharType="begin"/>
    </w:r>
    <w:r>
      <w:rPr>
        <w:rStyle w:val="64"/>
      </w:rPr>
      <w:instrText xml:space="preserve">PAGE  </w:instrText>
    </w:r>
    <w:r>
      <w:fldChar w:fldCharType="end"/>
    </w:r>
  </w:p>
  <w:p w14:paraId="1A71332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6D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8FE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9BAE">
    <w:pPr>
      <w:pStyle w:val="39"/>
      <w:framePr w:wrap="around" w:vAnchor="text" w:hAnchor="margin" w:xAlign="right" w:y="1"/>
      <w:rPr>
        <w:rStyle w:val="64"/>
      </w:rPr>
    </w:pPr>
    <w:r>
      <w:fldChar w:fldCharType="begin"/>
    </w:r>
    <w:r>
      <w:rPr>
        <w:rStyle w:val="64"/>
      </w:rPr>
      <w:instrText xml:space="preserve">PAGE  </w:instrText>
    </w:r>
    <w:r>
      <w:fldChar w:fldCharType="end"/>
    </w:r>
  </w:p>
  <w:p w14:paraId="653A7F4D">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2B6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0" w:name="_Toc131845147"/>
    <w:bookmarkStart w:id="71" w:name="_Toc36110187"/>
    <w:bookmarkStart w:id="72" w:name="_Toc91899912"/>
    <w:bookmarkStart w:id="73" w:name="_Toc164085800"/>
    <w:r>
      <w:rPr>
        <w:rFonts w:hint="eastAsia" w:ascii="仿宋_GB2312" w:eastAsia="仿宋_GB2312"/>
        <w:kern w:val="0"/>
        <w:szCs w:val="21"/>
      </w:rPr>
      <w:t xml:space="preserve"> 页</w:t>
    </w:r>
    <w:bookmarkEnd w:id="70"/>
    <w:bookmarkEnd w:id="71"/>
    <w:bookmarkEnd w:id="72"/>
    <w:bookmarkEnd w:id="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C488">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E6BF">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F14C">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7745">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FDF92"/>
    <w:multiLevelType w:val="singleLevel"/>
    <w:tmpl w:val="907FDF92"/>
    <w:lvl w:ilvl="0" w:tentative="0">
      <w:start w:val="1"/>
      <w:numFmt w:val="bullet"/>
      <w:lvlText w:val=""/>
      <w:lvlJc w:val="left"/>
      <w:pPr>
        <w:tabs>
          <w:tab w:val="left" w:pos="420"/>
        </w:tabs>
        <w:ind w:left="840" w:hanging="420"/>
      </w:pPr>
      <w:rPr>
        <w:rFonts w:hint="default" w:ascii="Wingdings" w:hAnsi="Wingdings"/>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5"/>
  </w:num>
  <w:num w:numId="10">
    <w:abstractNumId w:val="1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ODcyYWIxMmZlMWY5MDRjYmIyYTIyOGY2MGIxMWEifQ=="/>
  </w:docVars>
  <w:rsids>
    <w:rsidRoot w:val="00172A27"/>
    <w:rsid w:val="0000133D"/>
    <w:rsid w:val="0000337C"/>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60E"/>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60B9"/>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A653B9"/>
    <w:rsid w:val="02DA0C0E"/>
    <w:rsid w:val="034D0227"/>
    <w:rsid w:val="03DD35E4"/>
    <w:rsid w:val="04E32FDC"/>
    <w:rsid w:val="065A6178"/>
    <w:rsid w:val="075562B7"/>
    <w:rsid w:val="078C09E4"/>
    <w:rsid w:val="07DE427B"/>
    <w:rsid w:val="07F6164B"/>
    <w:rsid w:val="08715D3A"/>
    <w:rsid w:val="087A1B7A"/>
    <w:rsid w:val="08B27C10"/>
    <w:rsid w:val="096B2097"/>
    <w:rsid w:val="09CC2642"/>
    <w:rsid w:val="0A483850"/>
    <w:rsid w:val="0A5B7E63"/>
    <w:rsid w:val="0ABF1FBE"/>
    <w:rsid w:val="0AD26D8C"/>
    <w:rsid w:val="0B5D6122"/>
    <w:rsid w:val="0BBC1FD6"/>
    <w:rsid w:val="0BC3149D"/>
    <w:rsid w:val="0C10430F"/>
    <w:rsid w:val="0C2219BD"/>
    <w:rsid w:val="0C3122CE"/>
    <w:rsid w:val="0C87121B"/>
    <w:rsid w:val="0D41103B"/>
    <w:rsid w:val="0DF702FE"/>
    <w:rsid w:val="0E3F698B"/>
    <w:rsid w:val="0E7E55BE"/>
    <w:rsid w:val="0F21508F"/>
    <w:rsid w:val="0F816ACD"/>
    <w:rsid w:val="0F8258F3"/>
    <w:rsid w:val="0FB94501"/>
    <w:rsid w:val="104B534E"/>
    <w:rsid w:val="10B047CF"/>
    <w:rsid w:val="10DD0E16"/>
    <w:rsid w:val="10FC16EA"/>
    <w:rsid w:val="118963A1"/>
    <w:rsid w:val="127723A9"/>
    <w:rsid w:val="13072A44"/>
    <w:rsid w:val="13A24F4F"/>
    <w:rsid w:val="13C00783"/>
    <w:rsid w:val="13DB172C"/>
    <w:rsid w:val="145044FA"/>
    <w:rsid w:val="14CC6F39"/>
    <w:rsid w:val="152D5675"/>
    <w:rsid w:val="1588773E"/>
    <w:rsid w:val="17385300"/>
    <w:rsid w:val="174B5B3D"/>
    <w:rsid w:val="178501FF"/>
    <w:rsid w:val="186742B0"/>
    <w:rsid w:val="18D953BD"/>
    <w:rsid w:val="193D0C2D"/>
    <w:rsid w:val="19A15D46"/>
    <w:rsid w:val="19F03933"/>
    <w:rsid w:val="1AB57476"/>
    <w:rsid w:val="1B2A271F"/>
    <w:rsid w:val="1B6705AA"/>
    <w:rsid w:val="1B890139"/>
    <w:rsid w:val="1CFF2E33"/>
    <w:rsid w:val="1D266CE1"/>
    <w:rsid w:val="1D3963AF"/>
    <w:rsid w:val="1E714A66"/>
    <w:rsid w:val="1EB95B5E"/>
    <w:rsid w:val="1F671E9E"/>
    <w:rsid w:val="1F732F0E"/>
    <w:rsid w:val="1FE868A9"/>
    <w:rsid w:val="200056FB"/>
    <w:rsid w:val="208B2A62"/>
    <w:rsid w:val="20A6664D"/>
    <w:rsid w:val="211E26D6"/>
    <w:rsid w:val="21283D08"/>
    <w:rsid w:val="21362CA4"/>
    <w:rsid w:val="2288483E"/>
    <w:rsid w:val="23185695"/>
    <w:rsid w:val="24D408E1"/>
    <w:rsid w:val="25B440B3"/>
    <w:rsid w:val="264C1327"/>
    <w:rsid w:val="27870A7F"/>
    <w:rsid w:val="279E6F51"/>
    <w:rsid w:val="2AA1365A"/>
    <w:rsid w:val="2AC1011E"/>
    <w:rsid w:val="2AC97147"/>
    <w:rsid w:val="2AD76456"/>
    <w:rsid w:val="2ADB7D7A"/>
    <w:rsid w:val="2CDB4EB2"/>
    <w:rsid w:val="2D2B3815"/>
    <w:rsid w:val="2DB86778"/>
    <w:rsid w:val="2DD15014"/>
    <w:rsid w:val="2F17377A"/>
    <w:rsid w:val="2F4F5EB6"/>
    <w:rsid w:val="2FD25781"/>
    <w:rsid w:val="30840E48"/>
    <w:rsid w:val="30F34AD5"/>
    <w:rsid w:val="319C6071"/>
    <w:rsid w:val="32BF3808"/>
    <w:rsid w:val="32DB72BE"/>
    <w:rsid w:val="33A715BF"/>
    <w:rsid w:val="341C48E8"/>
    <w:rsid w:val="342E63AB"/>
    <w:rsid w:val="345D260B"/>
    <w:rsid w:val="36072414"/>
    <w:rsid w:val="360B4516"/>
    <w:rsid w:val="364641D2"/>
    <w:rsid w:val="365302AE"/>
    <w:rsid w:val="3679013B"/>
    <w:rsid w:val="37F142D2"/>
    <w:rsid w:val="38C420A7"/>
    <w:rsid w:val="39242B89"/>
    <w:rsid w:val="39A13F14"/>
    <w:rsid w:val="3AB1693D"/>
    <w:rsid w:val="3B197DB6"/>
    <w:rsid w:val="3C5F759A"/>
    <w:rsid w:val="3D204F34"/>
    <w:rsid w:val="3D295311"/>
    <w:rsid w:val="3D5C78D4"/>
    <w:rsid w:val="3DCA27E0"/>
    <w:rsid w:val="3DF06A9E"/>
    <w:rsid w:val="3F147610"/>
    <w:rsid w:val="3F634935"/>
    <w:rsid w:val="3FFF72A6"/>
    <w:rsid w:val="405A435B"/>
    <w:rsid w:val="41265D6F"/>
    <w:rsid w:val="412E4FE4"/>
    <w:rsid w:val="415F094C"/>
    <w:rsid w:val="41777D20"/>
    <w:rsid w:val="41B810BD"/>
    <w:rsid w:val="42352798"/>
    <w:rsid w:val="42E1381E"/>
    <w:rsid w:val="43FB717C"/>
    <w:rsid w:val="449F722D"/>
    <w:rsid w:val="451E447A"/>
    <w:rsid w:val="45345B76"/>
    <w:rsid w:val="46624583"/>
    <w:rsid w:val="47307808"/>
    <w:rsid w:val="481A5BC9"/>
    <w:rsid w:val="486F747C"/>
    <w:rsid w:val="49150F3E"/>
    <w:rsid w:val="49764039"/>
    <w:rsid w:val="4BC95834"/>
    <w:rsid w:val="4BCE2367"/>
    <w:rsid w:val="4C8853A9"/>
    <w:rsid w:val="4D861CF6"/>
    <w:rsid w:val="4EEE3181"/>
    <w:rsid w:val="4FB15188"/>
    <w:rsid w:val="4FBF18D3"/>
    <w:rsid w:val="4FE30DC1"/>
    <w:rsid w:val="501157CE"/>
    <w:rsid w:val="507F3FA0"/>
    <w:rsid w:val="512428A6"/>
    <w:rsid w:val="51781094"/>
    <w:rsid w:val="519B6CC9"/>
    <w:rsid w:val="51A0432A"/>
    <w:rsid w:val="51D67879"/>
    <w:rsid w:val="521066B1"/>
    <w:rsid w:val="52433DE2"/>
    <w:rsid w:val="527140E5"/>
    <w:rsid w:val="528E01F4"/>
    <w:rsid w:val="5292508F"/>
    <w:rsid w:val="52A96B6F"/>
    <w:rsid w:val="544F09ED"/>
    <w:rsid w:val="548A6E01"/>
    <w:rsid w:val="550764A4"/>
    <w:rsid w:val="551926E0"/>
    <w:rsid w:val="561279B9"/>
    <w:rsid w:val="56464862"/>
    <w:rsid w:val="56515F3B"/>
    <w:rsid w:val="569B0F46"/>
    <w:rsid w:val="572B71CA"/>
    <w:rsid w:val="577D1B56"/>
    <w:rsid w:val="58080DF2"/>
    <w:rsid w:val="58AE4F0C"/>
    <w:rsid w:val="58C6476C"/>
    <w:rsid w:val="590D09EF"/>
    <w:rsid w:val="59B4490F"/>
    <w:rsid w:val="59BB7B8F"/>
    <w:rsid w:val="5A2A7C7B"/>
    <w:rsid w:val="5BF74317"/>
    <w:rsid w:val="5C016442"/>
    <w:rsid w:val="5C80234E"/>
    <w:rsid w:val="5CCB5CF1"/>
    <w:rsid w:val="5D1A49F1"/>
    <w:rsid w:val="5DEB4D70"/>
    <w:rsid w:val="5E1929B8"/>
    <w:rsid w:val="5E261785"/>
    <w:rsid w:val="5F724B4A"/>
    <w:rsid w:val="5FCC5339"/>
    <w:rsid w:val="5FE70807"/>
    <w:rsid w:val="60BF2C01"/>
    <w:rsid w:val="60E53485"/>
    <w:rsid w:val="61054A27"/>
    <w:rsid w:val="611D2366"/>
    <w:rsid w:val="618945FC"/>
    <w:rsid w:val="61B3013A"/>
    <w:rsid w:val="61C148CA"/>
    <w:rsid w:val="62885958"/>
    <w:rsid w:val="628A41A8"/>
    <w:rsid w:val="632B47CD"/>
    <w:rsid w:val="63DF4FB6"/>
    <w:rsid w:val="645B38E5"/>
    <w:rsid w:val="64B21B0A"/>
    <w:rsid w:val="64CE2EAA"/>
    <w:rsid w:val="662E75B1"/>
    <w:rsid w:val="66342C2E"/>
    <w:rsid w:val="663E784C"/>
    <w:rsid w:val="664A2893"/>
    <w:rsid w:val="667744B2"/>
    <w:rsid w:val="66CE390F"/>
    <w:rsid w:val="67A240D1"/>
    <w:rsid w:val="684D1648"/>
    <w:rsid w:val="685867EC"/>
    <w:rsid w:val="69885E78"/>
    <w:rsid w:val="698D0267"/>
    <w:rsid w:val="69D93AF2"/>
    <w:rsid w:val="6C574A65"/>
    <w:rsid w:val="6C760DE7"/>
    <w:rsid w:val="6CD96F0E"/>
    <w:rsid w:val="6DB372E9"/>
    <w:rsid w:val="6E8A66AF"/>
    <w:rsid w:val="6E8E12EF"/>
    <w:rsid w:val="6F3D3E33"/>
    <w:rsid w:val="6F5C254F"/>
    <w:rsid w:val="7032729D"/>
    <w:rsid w:val="70681DAA"/>
    <w:rsid w:val="70B84386"/>
    <w:rsid w:val="71D43752"/>
    <w:rsid w:val="72273D81"/>
    <w:rsid w:val="72504160"/>
    <w:rsid w:val="72C7610E"/>
    <w:rsid w:val="72E00802"/>
    <w:rsid w:val="73DD6243"/>
    <w:rsid w:val="73F84699"/>
    <w:rsid w:val="749C4185"/>
    <w:rsid w:val="74BB41DE"/>
    <w:rsid w:val="75C8558D"/>
    <w:rsid w:val="75DA2C18"/>
    <w:rsid w:val="75F60EF6"/>
    <w:rsid w:val="76832D41"/>
    <w:rsid w:val="76CF6CAC"/>
    <w:rsid w:val="7736021D"/>
    <w:rsid w:val="775319EF"/>
    <w:rsid w:val="77BA081A"/>
    <w:rsid w:val="786066B3"/>
    <w:rsid w:val="788C2877"/>
    <w:rsid w:val="790F1C77"/>
    <w:rsid w:val="7A67303B"/>
    <w:rsid w:val="7AAB1D04"/>
    <w:rsid w:val="7ABA4368"/>
    <w:rsid w:val="7ABA72C5"/>
    <w:rsid w:val="7B04732D"/>
    <w:rsid w:val="7B1E6D01"/>
    <w:rsid w:val="7B257FFD"/>
    <w:rsid w:val="7C2B1DA5"/>
    <w:rsid w:val="7CE42970"/>
    <w:rsid w:val="7D371124"/>
    <w:rsid w:val="7D860169"/>
    <w:rsid w:val="7DDC070D"/>
    <w:rsid w:val="7DF4317E"/>
    <w:rsid w:val="7E64308B"/>
    <w:rsid w:val="7E982A8F"/>
    <w:rsid w:val="7EA027BA"/>
    <w:rsid w:val="7F2461A8"/>
    <w:rsid w:val="7F887D4D"/>
    <w:rsid w:val="7FCD467E"/>
    <w:rsid w:val="7FDE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1"/>
    <w:autoRedefine/>
    <w:qFormat/>
    <w:uiPriority w:val="0"/>
    <w:pPr>
      <w:adjustRightInd/>
      <w:spacing w:after="120" w:line="240" w:lineRule="auto"/>
      <w:ind w:left="420" w:leftChars="200" w:firstLine="210"/>
    </w:pPr>
    <w:rPr>
      <w:sz w:val="21"/>
    </w:rPr>
  </w:style>
  <w:style w:type="paragraph" w:styleId="3">
    <w:name w:val="Body Text Indent"/>
    <w:basedOn w:val="1"/>
    <w:next w:val="1"/>
    <w:link w:val="474"/>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3"/>
    <w:autoRedefine/>
    <w:qFormat/>
    <w:uiPriority w:val="99"/>
    <w:pPr>
      <w:jc w:val="left"/>
    </w:pPr>
  </w:style>
  <w:style w:type="paragraph" w:styleId="22">
    <w:name w:val="Salutation"/>
    <w:basedOn w:val="1"/>
    <w:next w:val="1"/>
    <w:link w:val="481"/>
    <w:autoRedefine/>
    <w:qFormat/>
    <w:uiPriority w:val="0"/>
    <w:rPr>
      <w:rFonts w:ascii="仿宋_GB2312" w:eastAsia="仿宋_GB2312"/>
      <w:sz w:val="28"/>
      <w:szCs w:val="20"/>
    </w:rPr>
  </w:style>
  <w:style w:type="paragraph" w:styleId="23">
    <w:name w:val="Body Text 3"/>
    <w:basedOn w:val="1"/>
    <w:link w:val="580"/>
    <w:autoRedefine/>
    <w:qFormat/>
    <w:uiPriority w:val="0"/>
    <w:pPr>
      <w:jc w:val="center"/>
    </w:pPr>
    <w:rPr>
      <w:szCs w:val="20"/>
    </w:rPr>
  </w:style>
  <w:style w:type="paragraph" w:styleId="24">
    <w:name w:val="Body Text"/>
    <w:basedOn w:val="1"/>
    <w:next w:val="25"/>
    <w:link w:val="511"/>
    <w:autoRedefine/>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4"/>
    <w:autoRedefine/>
    <w:qFormat/>
    <w:uiPriority w:val="0"/>
    <w:pPr>
      <w:ind w:firstLine="420"/>
    </w:pPr>
    <w:rPr>
      <w:szCs w:val="20"/>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7"/>
    <w:autoRedefine/>
    <w:qFormat/>
    <w:uiPriority w:val="0"/>
    <w:pPr>
      <w:ind w:left="100" w:leftChars="2500"/>
    </w:pPr>
    <w:rPr>
      <w:rFonts w:ascii="宋体"/>
      <w:sz w:val="24"/>
      <w:szCs w:val="21"/>
      <w:lang w:val="zh-CN"/>
    </w:rPr>
  </w:style>
  <w:style w:type="paragraph" w:styleId="37">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4"/>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7"/>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7"/>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6"/>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1"/>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11"/>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10"/>
    <w:autoRedefine/>
    <w:qFormat/>
    <w:uiPriority w:val="0"/>
    <w:rPr>
      <w:b/>
      <w:bCs/>
      <w:kern w:val="2"/>
      <w:sz w:val="24"/>
      <w:szCs w:val="24"/>
    </w:rPr>
  </w:style>
  <w:style w:type="character" w:customStyle="1" w:styleId="481">
    <w:name w:val="称呼 Char"/>
    <w:link w:val="22"/>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6"/>
    <w:autoRedefine/>
    <w:qFormat/>
    <w:uiPriority w:val="0"/>
    <w:rPr>
      <w:rFonts w:ascii="Arial" w:hAnsi="Arial" w:eastAsia="隶书"/>
      <w:b/>
      <w:bCs/>
      <w:kern w:val="28"/>
      <w:sz w:val="44"/>
      <w:szCs w:val="32"/>
      <w:lang w:val="en-US" w:eastAsia="zh-CN" w:bidi="ar-SA"/>
    </w:rPr>
  </w:style>
  <w:style w:type="character" w:customStyle="1" w:styleId="48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2"/>
    <w:autoRedefine/>
    <w:qFormat/>
    <w:uiPriority w:val="0"/>
    <w:rPr>
      <w:rFonts w:ascii="宋体" w:hAnsi="宋体"/>
      <w:kern w:val="2"/>
      <w:sz w:val="21"/>
      <w:szCs w:val="24"/>
    </w:rPr>
  </w:style>
  <w:style w:type="character" w:customStyle="1" w:styleId="502">
    <w:name w:val="正文文本缩进 2 Char"/>
    <w:link w:val="37"/>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2"/>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6"/>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25"/>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4"/>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30"/>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8"/>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3"/>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6"/>
    <w:autoRedefine/>
    <w:qFormat/>
    <w:uiPriority w:val="0"/>
    <w:rPr>
      <w:rFonts w:ascii="宋体"/>
      <w:kern w:val="2"/>
      <w:sz w:val="24"/>
      <w:szCs w:val="21"/>
      <w:lang w:val="zh-CN"/>
    </w:rPr>
  </w:style>
  <w:style w:type="character" w:customStyle="1" w:styleId="598">
    <w:name w:val="标题 4 Char"/>
    <w:link w:val="7"/>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9"/>
    <w:autoRedefine/>
    <w:qFormat/>
    <w:uiPriority w:val="0"/>
    <w:rPr>
      <w:rFonts w:ascii="Arial" w:hAnsi="Arial" w:eastAsia="黑体"/>
      <w:b/>
      <w:bCs/>
      <w:kern w:val="2"/>
      <w:sz w:val="24"/>
      <w:szCs w:val="24"/>
    </w:rPr>
  </w:style>
  <w:style w:type="character" w:customStyle="1" w:styleId="61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21"/>
    <w:autoRedefine/>
    <w:qFormat/>
    <w:uiPriority w:val="99"/>
    <w:rPr>
      <w:kern w:val="2"/>
      <w:sz w:val="21"/>
      <w:szCs w:val="24"/>
    </w:rPr>
  </w:style>
  <w:style w:type="character" w:customStyle="1" w:styleId="614">
    <w:name w:val="批注框文本 Char"/>
    <w:link w:val="38"/>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5"/>
    <w:basedOn w:val="1"/>
    <w:autoRedefine/>
    <w:qFormat/>
    <w:uiPriority w:val="0"/>
    <w:pPr>
      <w:spacing w:line="318" w:lineRule="atLeast"/>
      <w:ind w:left="369" w:firstLine="369"/>
      <w:textAlignment w:val="baseline"/>
    </w:pPr>
    <w:rPr>
      <w:rFonts w:ascii="宋体"/>
      <w:szCs w:val="20"/>
    </w:rPr>
  </w:style>
  <w:style w:type="paragraph" w:customStyle="1" w:styleId="632">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3">
    <w:name w:val="正文6"/>
    <w:basedOn w:val="1"/>
    <w:autoRedefine/>
    <w:qFormat/>
    <w:uiPriority w:val="0"/>
    <w:pPr>
      <w:spacing w:line="318" w:lineRule="atLeast"/>
      <w:ind w:left="369" w:firstLine="369"/>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20055</Words>
  <Characters>21285</Characters>
  <Lines>297</Lines>
  <Paragraphs>83</Paragraphs>
  <TotalTime>21</TotalTime>
  <ScaleCrop>false</ScaleCrop>
  <LinksUpToDate>false</LinksUpToDate>
  <CharactersWithSpaces>21702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2025-02-18T00:58:00Z</dcterms:created>
  <dc:creator>玥</dc:creator>
  <cp:lastModifiedBy>BigBearΨ熊﹏</cp:lastModifiedBy>
  <cp:lastPrinted>2021-10-22T18:37:00Z</cp:lastPrinted>
  <dcterms:modified xsi:type="dcterms:W3CDTF">2025-06-27T10:00:29Z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A84F6A47E5FF486E94224BA8DA9F94AF_13</vt:lpwstr>
  </property>
  <property fmtid="{D5CDD505-2E9C-101B-9397-08002B2CF9AE}" pid="4" name="KSOTemplateDocerSaveRecord">
    <vt:lpwstr>eyJoZGlkIjoiMDAwYThkMzE1OTVlYzljNzkzOGNjMGIwMzZkMDU1YjgiLCJ1c2VySWQiOiIyNTM4NzI1MzQifQ==</vt:lpwstr>
  </property>
</Properties>
</file>