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D2" w:rsidRPr="001E215D" w:rsidRDefault="00E061D2">
      <w:pPr>
        <w:tabs>
          <w:tab w:val="left" w:pos="426"/>
        </w:tabs>
        <w:spacing w:line="360" w:lineRule="auto"/>
        <w:jc w:val="center"/>
        <w:rPr>
          <w:rFonts w:asciiTheme="majorEastAsia" w:eastAsiaTheme="majorEastAsia" w:hAnsiTheme="majorEastAsia"/>
          <w:b/>
          <w:bCs/>
          <w:color w:val="000000" w:themeColor="text1"/>
          <w:sz w:val="48"/>
          <w:szCs w:val="48"/>
        </w:rPr>
      </w:pPr>
    </w:p>
    <w:p w:rsidR="00E061D2" w:rsidRPr="001E215D" w:rsidRDefault="00470644">
      <w:pPr>
        <w:tabs>
          <w:tab w:val="left" w:pos="426"/>
        </w:tabs>
        <w:spacing w:line="360" w:lineRule="auto"/>
        <w:jc w:val="center"/>
        <w:rPr>
          <w:rFonts w:asciiTheme="majorEastAsia" w:eastAsiaTheme="majorEastAsia" w:hAnsiTheme="majorEastAsia"/>
          <w:color w:val="000000" w:themeColor="text1"/>
          <w:sz w:val="36"/>
          <w:szCs w:val="36"/>
        </w:rPr>
      </w:pPr>
      <w:r w:rsidRPr="001E215D">
        <w:rPr>
          <w:rFonts w:asciiTheme="majorEastAsia" w:eastAsiaTheme="majorEastAsia" w:hAnsiTheme="majorEastAsia" w:hint="eastAsia"/>
          <w:color w:val="000000" w:themeColor="text1"/>
          <w:sz w:val="36"/>
          <w:szCs w:val="36"/>
        </w:rPr>
        <w:t>浙江大学宁波“五位一体”校区教育发展中心</w:t>
      </w:r>
    </w:p>
    <w:p w:rsidR="00E061D2" w:rsidRPr="001E215D" w:rsidRDefault="001A451D">
      <w:pPr>
        <w:tabs>
          <w:tab w:val="left" w:pos="426"/>
        </w:tabs>
        <w:spacing w:line="360" w:lineRule="auto"/>
        <w:ind w:leftChars="-300" w:left="-630" w:rightChars="-300" w:right="-630"/>
        <w:jc w:val="center"/>
        <w:rPr>
          <w:rFonts w:asciiTheme="majorEastAsia" w:eastAsiaTheme="majorEastAsia" w:hAnsiTheme="majorEastAsia"/>
          <w:color w:val="000000" w:themeColor="text1"/>
          <w:sz w:val="36"/>
          <w:szCs w:val="36"/>
        </w:rPr>
      </w:pPr>
      <w:r w:rsidRPr="001E215D">
        <w:rPr>
          <w:rFonts w:asciiTheme="majorEastAsia" w:eastAsiaTheme="majorEastAsia" w:hAnsiTheme="majorEastAsia" w:hint="eastAsia"/>
          <w:color w:val="000000" w:themeColor="text1"/>
          <w:sz w:val="36"/>
          <w:szCs w:val="36"/>
        </w:rPr>
        <w:t>采购科学工程与实训中心检测设备项目</w:t>
      </w:r>
    </w:p>
    <w:p w:rsidR="00E061D2" w:rsidRPr="001E215D" w:rsidRDefault="00470644">
      <w:pPr>
        <w:spacing w:after="120"/>
        <w:jc w:val="center"/>
        <w:rPr>
          <w:rFonts w:asciiTheme="majorEastAsia" w:eastAsiaTheme="majorEastAsia" w:hAnsiTheme="majorEastAsia" w:cs="宋体"/>
          <w:color w:val="000000" w:themeColor="text1"/>
          <w:sz w:val="32"/>
          <w:szCs w:val="32"/>
        </w:rPr>
      </w:pPr>
      <w:r w:rsidRPr="001E215D">
        <w:rPr>
          <w:rFonts w:asciiTheme="majorEastAsia" w:eastAsiaTheme="majorEastAsia" w:hAnsiTheme="majorEastAsia" w:cs="宋体" w:hint="eastAsia"/>
          <w:color w:val="000000" w:themeColor="text1"/>
          <w:sz w:val="32"/>
          <w:szCs w:val="32"/>
        </w:rPr>
        <w:t>项目编号：</w:t>
      </w:r>
      <w:r w:rsidR="001A451D" w:rsidRPr="001E215D">
        <w:rPr>
          <w:rFonts w:asciiTheme="majorEastAsia" w:eastAsiaTheme="majorEastAsia" w:hAnsiTheme="majorEastAsia" w:cs="宋体"/>
          <w:color w:val="000000" w:themeColor="text1"/>
          <w:sz w:val="32"/>
          <w:szCs w:val="32"/>
        </w:rPr>
        <w:t>NBMC-20221169G</w:t>
      </w:r>
    </w:p>
    <w:p w:rsidR="00E061D2" w:rsidRPr="001E215D" w:rsidRDefault="00E061D2">
      <w:pPr>
        <w:spacing w:after="120"/>
        <w:jc w:val="center"/>
        <w:rPr>
          <w:rFonts w:asciiTheme="majorEastAsia" w:eastAsiaTheme="majorEastAsia" w:hAnsiTheme="majorEastAsia" w:cs="宋体"/>
          <w:b/>
          <w:bCs/>
          <w:color w:val="000000" w:themeColor="text1"/>
          <w:sz w:val="32"/>
          <w:szCs w:val="32"/>
        </w:rPr>
      </w:pPr>
    </w:p>
    <w:p w:rsidR="00E061D2" w:rsidRPr="001E215D" w:rsidRDefault="00E061D2">
      <w:pPr>
        <w:spacing w:after="120"/>
        <w:jc w:val="center"/>
        <w:rPr>
          <w:rFonts w:asciiTheme="majorEastAsia" w:eastAsiaTheme="majorEastAsia" w:hAnsiTheme="majorEastAsia" w:cs="宋体"/>
          <w:b/>
          <w:bCs/>
          <w:color w:val="000000" w:themeColor="text1"/>
          <w:sz w:val="32"/>
          <w:szCs w:val="32"/>
        </w:rPr>
      </w:pPr>
    </w:p>
    <w:p w:rsidR="00E061D2" w:rsidRPr="001E215D" w:rsidRDefault="00E061D2">
      <w:pPr>
        <w:spacing w:after="120"/>
        <w:jc w:val="center"/>
        <w:rPr>
          <w:rFonts w:asciiTheme="majorEastAsia" w:eastAsiaTheme="majorEastAsia" w:hAnsiTheme="majorEastAsia" w:cs="宋体"/>
          <w:b/>
          <w:bCs/>
          <w:color w:val="000000" w:themeColor="text1"/>
          <w:sz w:val="32"/>
          <w:szCs w:val="32"/>
        </w:rPr>
      </w:pPr>
    </w:p>
    <w:p w:rsidR="00E061D2" w:rsidRPr="001E215D" w:rsidRDefault="00470644">
      <w:pPr>
        <w:spacing w:after="240"/>
        <w:jc w:val="center"/>
        <w:rPr>
          <w:rFonts w:asciiTheme="majorEastAsia" w:eastAsiaTheme="majorEastAsia" w:hAnsiTheme="majorEastAsia" w:cs="宋体"/>
          <w:b/>
          <w:bCs/>
          <w:color w:val="000000" w:themeColor="text1"/>
          <w:sz w:val="72"/>
          <w:szCs w:val="72"/>
        </w:rPr>
      </w:pPr>
      <w:r w:rsidRPr="001E215D">
        <w:rPr>
          <w:rFonts w:asciiTheme="majorEastAsia" w:eastAsiaTheme="majorEastAsia" w:hAnsiTheme="majorEastAsia" w:cs="宋体" w:hint="eastAsia"/>
          <w:b/>
          <w:bCs/>
          <w:color w:val="000000" w:themeColor="text1"/>
          <w:sz w:val="72"/>
          <w:szCs w:val="72"/>
        </w:rPr>
        <w:t>公开招标文件</w:t>
      </w:r>
    </w:p>
    <w:p w:rsidR="00E061D2" w:rsidRPr="001E215D" w:rsidRDefault="00470644">
      <w:pPr>
        <w:spacing w:after="240"/>
        <w:jc w:val="center"/>
        <w:rPr>
          <w:rFonts w:asciiTheme="majorEastAsia" w:eastAsiaTheme="majorEastAsia" w:hAnsiTheme="majorEastAsia"/>
          <w:color w:val="000000" w:themeColor="text1"/>
          <w:sz w:val="32"/>
          <w:szCs w:val="32"/>
        </w:rPr>
      </w:pPr>
      <w:r w:rsidRPr="001E215D">
        <w:rPr>
          <w:rFonts w:asciiTheme="majorEastAsia" w:eastAsiaTheme="majorEastAsia" w:hAnsiTheme="majorEastAsia" w:hint="eastAsia"/>
          <w:color w:val="000000" w:themeColor="text1"/>
          <w:sz w:val="32"/>
          <w:szCs w:val="32"/>
        </w:rPr>
        <w:t>（政府采购电子交易项目）</w:t>
      </w:r>
    </w:p>
    <w:p w:rsidR="00E061D2" w:rsidRPr="001E215D" w:rsidRDefault="00E061D2" w:rsidP="00415C20">
      <w:pPr>
        <w:spacing w:afterLines="50" w:line="480" w:lineRule="exact"/>
        <w:jc w:val="center"/>
        <w:outlineLvl w:val="0"/>
        <w:rPr>
          <w:rFonts w:asciiTheme="majorEastAsia" w:eastAsiaTheme="majorEastAsia" w:hAnsiTheme="majorEastAsia"/>
          <w:b/>
          <w:bCs/>
          <w:color w:val="000000" w:themeColor="text1"/>
          <w:sz w:val="44"/>
          <w:szCs w:val="44"/>
        </w:rPr>
      </w:pPr>
    </w:p>
    <w:p w:rsidR="00E061D2" w:rsidRPr="001E215D" w:rsidRDefault="00E061D2" w:rsidP="00415C20">
      <w:pPr>
        <w:spacing w:afterLines="50" w:line="480" w:lineRule="exact"/>
        <w:jc w:val="center"/>
        <w:outlineLvl w:val="0"/>
        <w:rPr>
          <w:rFonts w:asciiTheme="majorEastAsia" w:eastAsiaTheme="majorEastAsia" w:hAnsiTheme="majorEastAsia"/>
          <w:b/>
          <w:bCs/>
          <w:color w:val="000000" w:themeColor="text1"/>
          <w:sz w:val="44"/>
          <w:szCs w:val="44"/>
        </w:rPr>
      </w:pPr>
    </w:p>
    <w:p w:rsidR="00E061D2" w:rsidRPr="001E215D" w:rsidRDefault="00E061D2" w:rsidP="00415C20">
      <w:pPr>
        <w:spacing w:afterLines="50" w:line="480" w:lineRule="exact"/>
        <w:jc w:val="center"/>
        <w:outlineLvl w:val="0"/>
        <w:rPr>
          <w:rFonts w:asciiTheme="majorEastAsia" w:eastAsiaTheme="majorEastAsia" w:hAnsiTheme="majorEastAsia"/>
          <w:b/>
          <w:bCs/>
          <w:color w:val="000000" w:themeColor="text1"/>
          <w:sz w:val="44"/>
          <w:szCs w:val="44"/>
        </w:rPr>
      </w:pPr>
    </w:p>
    <w:p w:rsidR="00E061D2" w:rsidRPr="001E215D" w:rsidRDefault="00E061D2" w:rsidP="00415C20">
      <w:pPr>
        <w:spacing w:afterLines="50" w:line="480" w:lineRule="exact"/>
        <w:jc w:val="center"/>
        <w:outlineLvl w:val="0"/>
        <w:rPr>
          <w:rFonts w:asciiTheme="majorEastAsia" w:eastAsiaTheme="majorEastAsia" w:hAnsiTheme="majorEastAsia"/>
          <w:b/>
          <w:bCs/>
          <w:color w:val="000000" w:themeColor="text1"/>
          <w:sz w:val="44"/>
          <w:szCs w:val="44"/>
        </w:rPr>
      </w:pPr>
    </w:p>
    <w:p w:rsidR="00E061D2" w:rsidRPr="001E215D" w:rsidRDefault="00E061D2" w:rsidP="00415C20">
      <w:pPr>
        <w:spacing w:afterLines="50" w:line="480" w:lineRule="exact"/>
        <w:jc w:val="center"/>
        <w:outlineLvl w:val="0"/>
        <w:rPr>
          <w:rFonts w:asciiTheme="majorEastAsia" w:eastAsiaTheme="majorEastAsia" w:hAnsiTheme="majorEastAsia"/>
          <w:b/>
          <w:bCs/>
          <w:color w:val="000000" w:themeColor="text1"/>
          <w:sz w:val="44"/>
          <w:szCs w:val="44"/>
        </w:rPr>
      </w:pPr>
    </w:p>
    <w:p w:rsidR="00E061D2" w:rsidRPr="001E215D" w:rsidRDefault="00E061D2" w:rsidP="00415C20">
      <w:pPr>
        <w:spacing w:afterLines="50" w:line="480" w:lineRule="exact"/>
        <w:jc w:val="center"/>
        <w:outlineLvl w:val="0"/>
        <w:rPr>
          <w:rFonts w:asciiTheme="majorEastAsia" w:eastAsiaTheme="majorEastAsia" w:hAnsiTheme="majorEastAsia"/>
          <w:b/>
          <w:bCs/>
          <w:color w:val="000000" w:themeColor="text1"/>
          <w:sz w:val="44"/>
          <w:szCs w:val="44"/>
        </w:rPr>
      </w:pPr>
    </w:p>
    <w:p w:rsidR="00E061D2" w:rsidRPr="001E215D" w:rsidRDefault="00E061D2" w:rsidP="00415C20">
      <w:pPr>
        <w:spacing w:afterLines="50" w:line="480" w:lineRule="exact"/>
        <w:outlineLvl w:val="0"/>
        <w:rPr>
          <w:rFonts w:asciiTheme="majorEastAsia" w:eastAsiaTheme="majorEastAsia" w:hAnsiTheme="majorEastAsia"/>
          <w:b/>
          <w:bCs/>
          <w:color w:val="000000" w:themeColor="text1"/>
          <w:sz w:val="44"/>
          <w:szCs w:val="44"/>
        </w:rPr>
      </w:pPr>
    </w:p>
    <w:p w:rsidR="00E061D2" w:rsidRPr="001E215D" w:rsidRDefault="00E061D2" w:rsidP="00415C20">
      <w:pPr>
        <w:spacing w:afterLines="50" w:line="480" w:lineRule="exact"/>
        <w:jc w:val="center"/>
        <w:outlineLvl w:val="0"/>
        <w:rPr>
          <w:rFonts w:asciiTheme="majorEastAsia" w:eastAsiaTheme="majorEastAsia" w:hAnsiTheme="majorEastAsia"/>
          <w:b/>
          <w:bCs/>
          <w:color w:val="000000" w:themeColor="text1"/>
          <w:sz w:val="44"/>
          <w:szCs w:val="44"/>
        </w:rPr>
      </w:pPr>
    </w:p>
    <w:p w:rsidR="00E061D2" w:rsidRPr="001E215D" w:rsidRDefault="00470644">
      <w:pPr>
        <w:spacing w:after="240"/>
        <w:jc w:val="center"/>
        <w:rPr>
          <w:rFonts w:asciiTheme="majorEastAsia" w:eastAsiaTheme="majorEastAsia" w:hAnsiTheme="majorEastAsia"/>
          <w:color w:val="000000" w:themeColor="text1"/>
          <w:sz w:val="32"/>
          <w:szCs w:val="32"/>
        </w:rPr>
      </w:pPr>
      <w:r w:rsidRPr="001E215D">
        <w:rPr>
          <w:rFonts w:asciiTheme="majorEastAsia" w:eastAsiaTheme="majorEastAsia" w:hAnsiTheme="majorEastAsia" w:hint="eastAsia"/>
          <w:color w:val="000000" w:themeColor="text1"/>
          <w:sz w:val="32"/>
          <w:szCs w:val="32"/>
        </w:rPr>
        <w:t>采购人：浙江大学宁波“五位一体”校区教育发展中心</w:t>
      </w:r>
    </w:p>
    <w:p w:rsidR="00E061D2" w:rsidRPr="001E215D" w:rsidRDefault="00470644">
      <w:pPr>
        <w:spacing w:after="240"/>
        <w:jc w:val="center"/>
        <w:rPr>
          <w:rFonts w:asciiTheme="majorEastAsia" w:eastAsiaTheme="majorEastAsia" w:hAnsiTheme="majorEastAsia"/>
          <w:color w:val="000000" w:themeColor="text1"/>
          <w:sz w:val="32"/>
          <w:szCs w:val="32"/>
        </w:rPr>
      </w:pPr>
      <w:r w:rsidRPr="001E215D">
        <w:rPr>
          <w:rFonts w:asciiTheme="majorEastAsia" w:eastAsiaTheme="majorEastAsia" w:hAnsiTheme="majorEastAsia" w:hint="eastAsia"/>
          <w:color w:val="000000" w:themeColor="text1"/>
          <w:sz w:val="32"/>
          <w:szCs w:val="32"/>
        </w:rPr>
        <w:t>代理机构：宁波名诚招标代理有限公司</w:t>
      </w:r>
    </w:p>
    <w:p w:rsidR="00E061D2" w:rsidRPr="001E215D" w:rsidRDefault="00470644">
      <w:pPr>
        <w:spacing w:after="240"/>
        <w:jc w:val="center"/>
        <w:rPr>
          <w:rFonts w:asciiTheme="majorEastAsia" w:eastAsiaTheme="majorEastAsia" w:hAnsiTheme="majorEastAsia"/>
          <w:color w:val="000000" w:themeColor="text1"/>
          <w:sz w:val="32"/>
          <w:szCs w:val="32"/>
        </w:rPr>
      </w:pPr>
      <w:r w:rsidRPr="001E215D">
        <w:rPr>
          <w:rFonts w:asciiTheme="majorEastAsia" w:eastAsiaTheme="majorEastAsia" w:hAnsiTheme="majorEastAsia" w:hint="eastAsia"/>
          <w:color w:val="000000" w:themeColor="text1"/>
          <w:sz w:val="32"/>
          <w:szCs w:val="32"/>
        </w:rPr>
        <w:t>编制日期：2022年</w:t>
      </w:r>
      <w:r w:rsidRPr="001E215D">
        <w:rPr>
          <w:rFonts w:asciiTheme="majorEastAsia" w:eastAsiaTheme="majorEastAsia" w:hAnsiTheme="majorEastAsia"/>
          <w:color w:val="000000" w:themeColor="text1"/>
          <w:sz w:val="32"/>
          <w:szCs w:val="32"/>
        </w:rPr>
        <w:t>9</w:t>
      </w:r>
      <w:r w:rsidRPr="001E215D">
        <w:rPr>
          <w:rFonts w:asciiTheme="majorEastAsia" w:eastAsiaTheme="majorEastAsia" w:hAnsiTheme="majorEastAsia" w:hint="eastAsia"/>
          <w:color w:val="000000" w:themeColor="text1"/>
          <w:sz w:val="32"/>
          <w:szCs w:val="32"/>
        </w:rPr>
        <w:t>月</w:t>
      </w:r>
    </w:p>
    <w:p w:rsidR="00E061D2" w:rsidRPr="001E215D" w:rsidRDefault="00E061D2">
      <w:pPr>
        <w:spacing w:after="240"/>
        <w:jc w:val="center"/>
        <w:rPr>
          <w:rFonts w:asciiTheme="majorEastAsia" w:eastAsiaTheme="majorEastAsia" w:hAnsiTheme="majorEastAsia"/>
          <w:color w:val="000000" w:themeColor="text1"/>
          <w:sz w:val="32"/>
          <w:szCs w:val="32"/>
        </w:rPr>
      </w:pPr>
    </w:p>
    <w:p w:rsidR="00E061D2" w:rsidRPr="001E215D" w:rsidRDefault="00E061D2">
      <w:pPr>
        <w:spacing w:after="240"/>
        <w:rPr>
          <w:rFonts w:asciiTheme="majorEastAsia" w:eastAsiaTheme="majorEastAsia" w:hAnsiTheme="majorEastAsia"/>
          <w:color w:val="000000" w:themeColor="text1"/>
          <w:sz w:val="32"/>
          <w:szCs w:val="32"/>
        </w:rPr>
        <w:sectPr w:rsidR="00E061D2" w:rsidRPr="001E215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610" w:header="851" w:footer="851" w:gutter="0"/>
          <w:cols w:space="720"/>
          <w:titlePg/>
          <w:docGrid w:linePitch="312"/>
        </w:sectPr>
      </w:pPr>
    </w:p>
    <w:p w:rsidR="00E061D2" w:rsidRPr="001E215D" w:rsidRDefault="00470644">
      <w:pPr>
        <w:pStyle w:val="TOC1"/>
        <w:spacing w:before="0" w:after="0" w:line="360" w:lineRule="auto"/>
        <w:jc w:val="center"/>
        <w:rPr>
          <w:rFonts w:asciiTheme="majorEastAsia" w:eastAsiaTheme="majorEastAsia" w:hAnsiTheme="majorEastAsia"/>
          <w:color w:val="000000" w:themeColor="text1"/>
          <w:sz w:val="24"/>
        </w:rPr>
      </w:pPr>
      <w:r w:rsidRPr="001E215D">
        <w:rPr>
          <w:rFonts w:asciiTheme="majorEastAsia" w:eastAsiaTheme="majorEastAsia" w:hAnsiTheme="majorEastAsia"/>
          <w:color w:val="000000" w:themeColor="text1"/>
          <w:sz w:val="24"/>
        </w:rPr>
        <w:lastRenderedPageBreak/>
        <w:t>目</w:t>
      </w:r>
      <w:r w:rsidRPr="001E215D">
        <w:rPr>
          <w:rFonts w:asciiTheme="majorEastAsia" w:eastAsiaTheme="majorEastAsia" w:hAnsiTheme="majorEastAsia" w:hint="eastAsia"/>
          <w:color w:val="000000" w:themeColor="text1"/>
          <w:sz w:val="24"/>
        </w:rPr>
        <w:t xml:space="preserve">  </w:t>
      </w:r>
      <w:r w:rsidRPr="001E215D">
        <w:rPr>
          <w:rFonts w:asciiTheme="majorEastAsia" w:eastAsiaTheme="majorEastAsia" w:hAnsiTheme="majorEastAsia"/>
          <w:color w:val="000000" w:themeColor="text1"/>
          <w:sz w:val="24"/>
        </w:rPr>
        <w:t>录</w:t>
      </w:r>
    </w:p>
    <w:p w:rsidR="00E061D2" w:rsidRPr="001E215D" w:rsidRDefault="000B465E">
      <w:pPr>
        <w:pStyle w:val="10"/>
        <w:tabs>
          <w:tab w:val="right" w:leader="dot" w:pos="8846"/>
        </w:tabs>
        <w:spacing w:line="360" w:lineRule="auto"/>
        <w:rPr>
          <w:rFonts w:asciiTheme="majorEastAsia" w:eastAsiaTheme="majorEastAsia" w:hAnsiTheme="majorEastAsia"/>
          <w:noProof/>
          <w:color w:val="000000" w:themeColor="text1"/>
          <w:sz w:val="24"/>
        </w:rPr>
      </w:pPr>
      <w:r w:rsidRPr="001E215D">
        <w:rPr>
          <w:rFonts w:asciiTheme="majorEastAsia" w:eastAsiaTheme="majorEastAsia" w:hAnsiTheme="majorEastAsia"/>
          <w:color w:val="000000" w:themeColor="text1"/>
        </w:rPr>
        <w:fldChar w:fldCharType="begin"/>
      </w:r>
      <w:r w:rsidR="00470644" w:rsidRPr="001E215D">
        <w:rPr>
          <w:rFonts w:asciiTheme="majorEastAsia" w:eastAsiaTheme="majorEastAsia" w:hAnsiTheme="majorEastAsia"/>
          <w:color w:val="000000" w:themeColor="text1"/>
        </w:rPr>
        <w:instrText xml:space="preserve"> TOC \o "1-3" \h \z \u </w:instrText>
      </w:r>
      <w:r w:rsidRPr="001E215D">
        <w:rPr>
          <w:rFonts w:asciiTheme="majorEastAsia" w:eastAsiaTheme="majorEastAsia" w:hAnsiTheme="majorEastAsia"/>
          <w:color w:val="000000" w:themeColor="text1"/>
        </w:rPr>
        <w:fldChar w:fldCharType="separate"/>
      </w:r>
      <w:hyperlink w:anchor="_Toc34844741" w:history="1">
        <w:r w:rsidR="00470644" w:rsidRPr="001E215D">
          <w:rPr>
            <w:rStyle w:val="afc"/>
            <w:rFonts w:asciiTheme="majorEastAsia" w:eastAsiaTheme="majorEastAsia" w:hAnsiTheme="majorEastAsia" w:hint="eastAsia"/>
            <w:noProof/>
            <w:color w:val="000000" w:themeColor="text1"/>
            <w:sz w:val="24"/>
          </w:rPr>
          <w:t>第一章  投标邀请</w:t>
        </w:r>
        <w:r w:rsidR="00470644" w:rsidRPr="001E215D">
          <w:rPr>
            <w:rFonts w:asciiTheme="majorEastAsia" w:eastAsiaTheme="majorEastAsia" w:hAnsiTheme="majorEastAsia"/>
            <w:noProof/>
            <w:color w:val="000000" w:themeColor="text1"/>
            <w:sz w:val="24"/>
          </w:rPr>
          <w:tab/>
        </w:r>
        <w:r w:rsidRPr="001E215D">
          <w:rPr>
            <w:rFonts w:asciiTheme="majorEastAsia" w:eastAsiaTheme="majorEastAsia" w:hAnsiTheme="majorEastAsia"/>
            <w:noProof/>
            <w:color w:val="000000" w:themeColor="text1"/>
            <w:sz w:val="24"/>
          </w:rPr>
          <w:fldChar w:fldCharType="begin"/>
        </w:r>
        <w:r w:rsidR="00470644" w:rsidRPr="001E215D">
          <w:rPr>
            <w:rFonts w:asciiTheme="majorEastAsia" w:eastAsiaTheme="majorEastAsia" w:hAnsiTheme="majorEastAsia"/>
            <w:noProof/>
            <w:color w:val="000000" w:themeColor="text1"/>
            <w:sz w:val="24"/>
          </w:rPr>
          <w:instrText xml:space="preserve"> PAGEREF _Toc34844741 \h </w:instrText>
        </w:r>
        <w:r w:rsidRPr="001E215D">
          <w:rPr>
            <w:rFonts w:asciiTheme="majorEastAsia" w:eastAsiaTheme="majorEastAsia" w:hAnsiTheme="majorEastAsia"/>
            <w:noProof/>
            <w:color w:val="000000" w:themeColor="text1"/>
            <w:sz w:val="24"/>
          </w:rPr>
        </w:r>
        <w:r w:rsidRPr="001E215D">
          <w:rPr>
            <w:rFonts w:asciiTheme="majorEastAsia" w:eastAsiaTheme="majorEastAsia" w:hAnsiTheme="majorEastAsia"/>
            <w:noProof/>
            <w:color w:val="000000" w:themeColor="text1"/>
            <w:sz w:val="24"/>
          </w:rPr>
          <w:fldChar w:fldCharType="separate"/>
        </w:r>
        <w:r w:rsidR="001E215D" w:rsidRPr="001E215D">
          <w:rPr>
            <w:rFonts w:asciiTheme="majorEastAsia" w:eastAsiaTheme="majorEastAsia" w:hAnsiTheme="majorEastAsia"/>
            <w:noProof/>
            <w:color w:val="000000" w:themeColor="text1"/>
            <w:sz w:val="24"/>
          </w:rPr>
          <w:t>1</w:t>
        </w:r>
        <w:r w:rsidRPr="001E215D">
          <w:rPr>
            <w:rFonts w:asciiTheme="majorEastAsia" w:eastAsiaTheme="majorEastAsia" w:hAnsiTheme="majorEastAsia"/>
            <w:noProof/>
            <w:color w:val="000000" w:themeColor="text1"/>
            <w:sz w:val="24"/>
          </w:rPr>
          <w:fldChar w:fldCharType="end"/>
        </w:r>
      </w:hyperlink>
    </w:p>
    <w:p w:rsidR="00E061D2" w:rsidRPr="001E215D" w:rsidRDefault="000B465E">
      <w:pPr>
        <w:pStyle w:val="10"/>
        <w:tabs>
          <w:tab w:val="right" w:leader="dot" w:pos="8846"/>
        </w:tabs>
        <w:spacing w:line="360" w:lineRule="auto"/>
        <w:rPr>
          <w:rFonts w:asciiTheme="majorEastAsia" w:eastAsiaTheme="majorEastAsia" w:hAnsiTheme="majorEastAsia"/>
          <w:noProof/>
          <w:color w:val="000000" w:themeColor="text1"/>
          <w:sz w:val="24"/>
        </w:rPr>
      </w:pPr>
      <w:hyperlink w:anchor="_Toc34844742" w:history="1">
        <w:r w:rsidR="00470644" w:rsidRPr="001E215D">
          <w:rPr>
            <w:rStyle w:val="afc"/>
            <w:rFonts w:asciiTheme="majorEastAsia" w:eastAsiaTheme="majorEastAsia" w:hAnsiTheme="majorEastAsia" w:hint="eastAsia"/>
            <w:noProof/>
            <w:color w:val="000000" w:themeColor="text1"/>
            <w:sz w:val="24"/>
          </w:rPr>
          <w:t>第二章  采购需求</w:t>
        </w:r>
        <w:r w:rsidR="00470644" w:rsidRPr="001E215D">
          <w:rPr>
            <w:rFonts w:asciiTheme="majorEastAsia" w:eastAsiaTheme="majorEastAsia" w:hAnsiTheme="majorEastAsia"/>
            <w:noProof/>
            <w:color w:val="000000" w:themeColor="text1"/>
            <w:sz w:val="24"/>
          </w:rPr>
          <w:tab/>
        </w:r>
        <w:r w:rsidRPr="001E215D">
          <w:rPr>
            <w:rFonts w:asciiTheme="majorEastAsia" w:eastAsiaTheme="majorEastAsia" w:hAnsiTheme="majorEastAsia"/>
            <w:noProof/>
            <w:color w:val="000000" w:themeColor="text1"/>
            <w:sz w:val="24"/>
          </w:rPr>
          <w:fldChar w:fldCharType="begin"/>
        </w:r>
        <w:r w:rsidR="00470644" w:rsidRPr="001E215D">
          <w:rPr>
            <w:rFonts w:asciiTheme="majorEastAsia" w:eastAsiaTheme="majorEastAsia" w:hAnsiTheme="majorEastAsia"/>
            <w:noProof/>
            <w:color w:val="000000" w:themeColor="text1"/>
            <w:sz w:val="24"/>
          </w:rPr>
          <w:instrText xml:space="preserve"> PAGEREF _Toc34844742 \h </w:instrText>
        </w:r>
        <w:r w:rsidRPr="001E215D">
          <w:rPr>
            <w:rFonts w:asciiTheme="majorEastAsia" w:eastAsiaTheme="majorEastAsia" w:hAnsiTheme="majorEastAsia"/>
            <w:noProof/>
            <w:color w:val="000000" w:themeColor="text1"/>
            <w:sz w:val="24"/>
          </w:rPr>
        </w:r>
        <w:r w:rsidRPr="001E215D">
          <w:rPr>
            <w:rFonts w:asciiTheme="majorEastAsia" w:eastAsiaTheme="majorEastAsia" w:hAnsiTheme="majorEastAsia"/>
            <w:noProof/>
            <w:color w:val="000000" w:themeColor="text1"/>
            <w:sz w:val="24"/>
          </w:rPr>
          <w:fldChar w:fldCharType="separate"/>
        </w:r>
        <w:r w:rsidR="001E215D" w:rsidRPr="001E215D">
          <w:rPr>
            <w:rFonts w:asciiTheme="majorEastAsia" w:eastAsiaTheme="majorEastAsia" w:hAnsiTheme="majorEastAsia"/>
            <w:noProof/>
            <w:color w:val="000000" w:themeColor="text1"/>
            <w:sz w:val="24"/>
          </w:rPr>
          <w:t>6</w:t>
        </w:r>
        <w:r w:rsidRPr="001E215D">
          <w:rPr>
            <w:rFonts w:asciiTheme="majorEastAsia" w:eastAsiaTheme="majorEastAsia" w:hAnsiTheme="majorEastAsia"/>
            <w:noProof/>
            <w:color w:val="000000" w:themeColor="text1"/>
            <w:sz w:val="24"/>
          </w:rPr>
          <w:fldChar w:fldCharType="end"/>
        </w:r>
      </w:hyperlink>
    </w:p>
    <w:p w:rsidR="00E061D2" w:rsidRPr="001E215D" w:rsidRDefault="000B465E">
      <w:pPr>
        <w:pStyle w:val="10"/>
        <w:tabs>
          <w:tab w:val="right" w:leader="dot" w:pos="8846"/>
        </w:tabs>
        <w:spacing w:line="360" w:lineRule="auto"/>
        <w:rPr>
          <w:rFonts w:asciiTheme="majorEastAsia" w:eastAsiaTheme="majorEastAsia" w:hAnsiTheme="majorEastAsia"/>
          <w:noProof/>
          <w:color w:val="000000" w:themeColor="text1"/>
          <w:sz w:val="24"/>
        </w:rPr>
      </w:pPr>
      <w:hyperlink w:anchor="_Toc34844743" w:history="1">
        <w:r w:rsidR="00470644" w:rsidRPr="001E215D">
          <w:rPr>
            <w:rStyle w:val="afc"/>
            <w:rFonts w:asciiTheme="majorEastAsia" w:eastAsiaTheme="majorEastAsia" w:hAnsiTheme="majorEastAsia" w:hint="eastAsia"/>
            <w:noProof/>
            <w:color w:val="000000" w:themeColor="text1"/>
            <w:sz w:val="24"/>
          </w:rPr>
          <w:t>第三章  投标人须知</w:t>
        </w:r>
        <w:r w:rsidR="00470644" w:rsidRPr="001E215D">
          <w:rPr>
            <w:rFonts w:asciiTheme="majorEastAsia" w:eastAsiaTheme="majorEastAsia" w:hAnsiTheme="majorEastAsia"/>
            <w:noProof/>
            <w:color w:val="000000" w:themeColor="text1"/>
            <w:sz w:val="24"/>
          </w:rPr>
          <w:tab/>
        </w:r>
        <w:r w:rsidRPr="001E215D">
          <w:rPr>
            <w:rFonts w:asciiTheme="majorEastAsia" w:eastAsiaTheme="majorEastAsia" w:hAnsiTheme="majorEastAsia"/>
            <w:noProof/>
            <w:color w:val="000000" w:themeColor="text1"/>
            <w:sz w:val="24"/>
          </w:rPr>
          <w:fldChar w:fldCharType="begin"/>
        </w:r>
        <w:r w:rsidR="00470644" w:rsidRPr="001E215D">
          <w:rPr>
            <w:rFonts w:asciiTheme="majorEastAsia" w:eastAsiaTheme="majorEastAsia" w:hAnsiTheme="majorEastAsia"/>
            <w:noProof/>
            <w:color w:val="000000" w:themeColor="text1"/>
            <w:sz w:val="24"/>
          </w:rPr>
          <w:instrText xml:space="preserve"> PAGEREF _Toc34844743 \h </w:instrText>
        </w:r>
        <w:r w:rsidRPr="001E215D">
          <w:rPr>
            <w:rFonts w:asciiTheme="majorEastAsia" w:eastAsiaTheme="majorEastAsia" w:hAnsiTheme="majorEastAsia"/>
            <w:noProof/>
            <w:color w:val="000000" w:themeColor="text1"/>
            <w:sz w:val="24"/>
          </w:rPr>
        </w:r>
        <w:r w:rsidRPr="001E215D">
          <w:rPr>
            <w:rFonts w:asciiTheme="majorEastAsia" w:eastAsiaTheme="majorEastAsia" w:hAnsiTheme="majorEastAsia"/>
            <w:noProof/>
            <w:color w:val="000000" w:themeColor="text1"/>
            <w:sz w:val="24"/>
          </w:rPr>
          <w:fldChar w:fldCharType="separate"/>
        </w:r>
        <w:r w:rsidR="001E215D" w:rsidRPr="001E215D">
          <w:rPr>
            <w:rFonts w:asciiTheme="majorEastAsia" w:eastAsiaTheme="majorEastAsia" w:hAnsiTheme="majorEastAsia"/>
            <w:noProof/>
            <w:color w:val="000000" w:themeColor="text1"/>
            <w:sz w:val="24"/>
          </w:rPr>
          <w:t>25</w:t>
        </w:r>
        <w:r w:rsidRPr="001E215D">
          <w:rPr>
            <w:rFonts w:asciiTheme="majorEastAsia" w:eastAsiaTheme="majorEastAsia" w:hAnsiTheme="majorEastAsia"/>
            <w:noProof/>
            <w:color w:val="000000" w:themeColor="text1"/>
            <w:sz w:val="24"/>
          </w:rPr>
          <w:fldChar w:fldCharType="end"/>
        </w:r>
      </w:hyperlink>
    </w:p>
    <w:p w:rsidR="00E061D2" w:rsidRPr="001E215D" w:rsidRDefault="000B465E">
      <w:pPr>
        <w:pStyle w:val="10"/>
        <w:tabs>
          <w:tab w:val="right" w:leader="dot" w:pos="8846"/>
        </w:tabs>
        <w:spacing w:line="360" w:lineRule="auto"/>
        <w:rPr>
          <w:rFonts w:asciiTheme="majorEastAsia" w:eastAsiaTheme="majorEastAsia" w:hAnsiTheme="majorEastAsia"/>
          <w:noProof/>
          <w:color w:val="000000" w:themeColor="text1"/>
          <w:sz w:val="24"/>
        </w:rPr>
      </w:pPr>
      <w:hyperlink w:anchor="_Toc34844744" w:history="1">
        <w:r w:rsidR="00470644" w:rsidRPr="001E215D">
          <w:rPr>
            <w:rStyle w:val="afc"/>
            <w:rFonts w:asciiTheme="majorEastAsia" w:eastAsiaTheme="majorEastAsia" w:hAnsiTheme="majorEastAsia" w:hint="eastAsia"/>
            <w:noProof/>
            <w:color w:val="000000" w:themeColor="text1"/>
            <w:sz w:val="24"/>
          </w:rPr>
          <w:t>第四章  评标方法及评标标准</w:t>
        </w:r>
        <w:r w:rsidR="00470644" w:rsidRPr="001E215D">
          <w:rPr>
            <w:rFonts w:asciiTheme="majorEastAsia" w:eastAsiaTheme="majorEastAsia" w:hAnsiTheme="majorEastAsia"/>
            <w:noProof/>
            <w:color w:val="000000" w:themeColor="text1"/>
            <w:sz w:val="24"/>
          </w:rPr>
          <w:tab/>
        </w:r>
        <w:r w:rsidRPr="001E215D">
          <w:rPr>
            <w:rFonts w:asciiTheme="majorEastAsia" w:eastAsiaTheme="majorEastAsia" w:hAnsiTheme="majorEastAsia"/>
            <w:noProof/>
            <w:color w:val="000000" w:themeColor="text1"/>
            <w:sz w:val="24"/>
          </w:rPr>
          <w:fldChar w:fldCharType="begin"/>
        </w:r>
        <w:r w:rsidR="00470644" w:rsidRPr="001E215D">
          <w:rPr>
            <w:rFonts w:asciiTheme="majorEastAsia" w:eastAsiaTheme="majorEastAsia" w:hAnsiTheme="majorEastAsia"/>
            <w:noProof/>
            <w:color w:val="000000" w:themeColor="text1"/>
            <w:sz w:val="24"/>
          </w:rPr>
          <w:instrText xml:space="preserve"> PAGEREF _Toc34844744 \h </w:instrText>
        </w:r>
        <w:r w:rsidRPr="001E215D">
          <w:rPr>
            <w:rFonts w:asciiTheme="majorEastAsia" w:eastAsiaTheme="majorEastAsia" w:hAnsiTheme="majorEastAsia"/>
            <w:noProof/>
            <w:color w:val="000000" w:themeColor="text1"/>
            <w:sz w:val="24"/>
          </w:rPr>
        </w:r>
        <w:r w:rsidRPr="001E215D">
          <w:rPr>
            <w:rFonts w:asciiTheme="majorEastAsia" w:eastAsiaTheme="majorEastAsia" w:hAnsiTheme="majorEastAsia"/>
            <w:noProof/>
            <w:color w:val="000000" w:themeColor="text1"/>
            <w:sz w:val="24"/>
          </w:rPr>
          <w:fldChar w:fldCharType="separate"/>
        </w:r>
        <w:r w:rsidR="001E215D" w:rsidRPr="001E215D">
          <w:rPr>
            <w:rFonts w:asciiTheme="majorEastAsia" w:eastAsiaTheme="majorEastAsia" w:hAnsiTheme="majorEastAsia"/>
            <w:noProof/>
            <w:color w:val="000000" w:themeColor="text1"/>
            <w:sz w:val="24"/>
          </w:rPr>
          <w:t>37</w:t>
        </w:r>
        <w:r w:rsidRPr="001E215D">
          <w:rPr>
            <w:rFonts w:asciiTheme="majorEastAsia" w:eastAsiaTheme="majorEastAsia" w:hAnsiTheme="majorEastAsia"/>
            <w:noProof/>
            <w:color w:val="000000" w:themeColor="text1"/>
            <w:sz w:val="24"/>
          </w:rPr>
          <w:fldChar w:fldCharType="end"/>
        </w:r>
      </w:hyperlink>
    </w:p>
    <w:p w:rsidR="00E061D2" w:rsidRPr="001E215D" w:rsidRDefault="000B465E">
      <w:pPr>
        <w:pStyle w:val="10"/>
        <w:tabs>
          <w:tab w:val="right" w:leader="dot" w:pos="8846"/>
        </w:tabs>
        <w:spacing w:line="360" w:lineRule="auto"/>
        <w:rPr>
          <w:rFonts w:asciiTheme="majorEastAsia" w:eastAsiaTheme="majorEastAsia" w:hAnsiTheme="majorEastAsia"/>
          <w:noProof/>
          <w:color w:val="000000" w:themeColor="text1"/>
          <w:sz w:val="24"/>
        </w:rPr>
      </w:pPr>
      <w:hyperlink w:anchor="_Toc34844745" w:history="1">
        <w:r w:rsidR="00470644" w:rsidRPr="001E215D">
          <w:rPr>
            <w:rStyle w:val="afc"/>
            <w:rFonts w:asciiTheme="majorEastAsia" w:eastAsiaTheme="majorEastAsia" w:hAnsiTheme="majorEastAsia" w:hint="eastAsia"/>
            <w:noProof/>
            <w:color w:val="000000" w:themeColor="text1"/>
            <w:sz w:val="24"/>
          </w:rPr>
          <w:t>第五章  合同文本</w:t>
        </w:r>
        <w:r w:rsidR="00470644" w:rsidRPr="001E215D">
          <w:rPr>
            <w:rFonts w:asciiTheme="majorEastAsia" w:eastAsiaTheme="majorEastAsia" w:hAnsiTheme="majorEastAsia"/>
            <w:noProof/>
            <w:color w:val="000000" w:themeColor="text1"/>
            <w:sz w:val="24"/>
          </w:rPr>
          <w:tab/>
        </w:r>
        <w:r w:rsidRPr="001E215D">
          <w:rPr>
            <w:rFonts w:asciiTheme="majorEastAsia" w:eastAsiaTheme="majorEastAsia" w:hAnsiTheme="majorEastAsia"/>
            <w:noProof/>
            <w:color w:val="000000" w:themeColor="text1"/>
            <w:sz w:val="24"/>
          </w:rPr>
          <w:fldChar w:fldCharType="begin"/>
        </w:r>
        <w:r w:rsidR="00470644" w:rsidRPr="001E215D">
          <w:rPr>
            <w:rFonts w:asciiTheme="majorEastAsia" w:eastAsiaTheme="majorEastAsia" w:hAnsiTheme="majorEastAsia"/>
            <w:noProof/>
            <w:color w:val="000000" w:themeColor="text1"/>
            <w:sz w:val="24"/>
          </w:rPr>
          <w:instrText xml:space="preserve"> PAGEREF _Toc34844745 \h </w:instrText>
        </w:r>
        <w:r w:rsidRPr="001E215D">
          <w:rPr>
            <w:rFonts w:asciiTheme="majorEastAsia" w:eastAsiaTheme="majorEastAsia" w:hAnsiTheme="majorEastAsia"/>
            <w:noProof/>
            <w:color w:val="000000" w:themeColor="text1"/>
            <w:sz w:val="24"/>
          </w:rPr>
        </w:r>
        <w:r w:rsidRPr="001E215D">
          <w:rPr>
            <w:rFonts w:asciiTheme="majorEastAsia" w:eastAsiaTheme="majorEastAsia" w:hAnsiTheme="majorEastAsia"/>
            <w:noProof/>
            <w:color w:val="000000" w:themeColor="text1"/>
            <w:sz w:val="24"/>
          </w:rPr>
          <w:fldChar w:fldCharType="separate"/>
        </w:r>
        <w:r w:rsidR="001E215D" w:rsidRPr="001E215D">
          <w:rPr>
            <w:rFonts w:asciiTheme="majorEastAsia" w:eastAsiaTheme="majorEastAsia" w:hAnsiTheme="majorEastAsia"/>
            <w:noProof/>
            <w:color w:val="000000" w:themeColor="text1"/>
            <w:sz w:val="24"/>
          </w:rPr>
          <w:t>40</w:t>
        </w:r>
        <w:r w:rsidRPr="001E215D">
          <w:rPr>
            <w:rFonts w:asciiTheme="majorEastAsia" w:eastAsiaTheme="majorEastAsia" w:hAnsiTheme="majorEastAsia"/>
            <w:noProof/>
            <w:color w:val="000000" w:themeColor="text1"/>
            <w:sz w:val="24"/>
          </w:rPr>
          <w:fldChar w:fldCharType="end"/>
        </w:r>
      </w:hyperlink>
    </w:p>
    <w:p w:rsidR="00E061D2" w:rsidRPr="001E215D" w:rsidRDefault="000B465E">
      <w:pPr>
        <w:pStyle w:val="10"/>
        <w:tabs>
          <w:tab w:val="right" w:leader="dot" w:pos="8846"/>
        </w:tabs>
        <w:spacing w:line="360" w:lineRule="auto"/>
        <w:rPr>
          <w:rFonts w:asciiTheme="majorEastAsia" w:eastAsiaTheme="majorEastAsia" w:hAnsiTheme="majorEastAsia"/>
          <w:noProof/>
          <w:color w:val="000000" w:themeColor="text1"/>
          <w:szCs w:val="22"/>
        </w:rPr>
      </w:pPr>
      <w:hyperlink w:anchor="_Toc34844746" w:history="1">
        <w:r w:rsidR="00470644" w:rsidRPr="001E215D">
          <w:rPr>
            <w:rStyle w:val="afc"/>
            <w:rFonts w:asciiTheme="majorEastAsia" w:eastAsiaTheme="majorEastAsia" w:hAnsiTheme="majorEastAsia" w:hint="eastAsia"/>
            <w:noProof/>
            <w:color w:val="000000" w:themeColor="text1"/>
            <w:sz w:val="24"/>
          </w:rPr>
          <w:t>第六章  投标文件格式</w:t>
        </w:r>
        <w:r w:rsidR="00470644" w:rsidRPr="001E215D">
          <w:rPr>
            <w:rFonts w:asciiTheme="majorEastAsia" w:eastAsiaTheme="majorEastAsia" w:hAnsiTheme="majorEastAsia"/>
            <w:noProof/>
            <w:color w:val="000000" w:themeColor="text1"/>
            <w:sz w:val="24"/>
          </w:rPr>
          <w:tab/>
        </w:r>
        <w:r w:rsidRPr="001E215D">
          <w:rPr>
            <w:rFonts w:asciiTheme="majorEastAsia" w:eastAsiaTheme="majorEastAsia" w:hAnsiTheme="majorEastAsia"/>
            <w:noProof/>
            <w:color w:val="000000" w:themeColor="text1"/>
            <w:sz w:val="24"/>
          </w:rPr>
          <w:fldChar w:fldCharType="begin"/>
        </w:r>
        <w:r w:rsidR="00470644" w:rsidRPr="001E215D">
          <w:rPr>
            <w:rFonts w:asciiTheme="majorEastAsia" w:eastAsiaTheme="majorEastAsia" w:hAnsiTheme="majorEastAsia"/>
            <w:noProof/>
            <w:color w:val="000000" w:themeColor="text1"/>
            <w:sz w:val="24"/>
          </w:rPr>
          <w:instrText xml:space="preserve"> PAGEREF _Toc34844746 \h </w:instrText>
        </w:r>
        <w:r w:rsidRPr="001E215D">
          <w:rPr>
            <w:rFonts w:asciiTheme="majorEastAsia" w:eastAsiaTheme="majorEastAsia" w:hAnsiTheme="majorEastAsia"/>
            <w:noProof/>
            <w:color w:val="000000" w:themeColor="text1"/>
            <w:sz w:val="24"/>
          </w:rPr>
        </w:r>
        <w:r w:rsidRPr="001E215D">
          <w:rPr>
            <w:rFonts w:asciiTheme="majorEastAsia" w:eastAsiaTheme="majorEastAsia" w:hAnsiTheme="majorEastAsia"/>
            <w:noProof/>
            <w:color w:val="000000" w:themeColor="text1"/>
            <w:sz w:val="24"/>
          </w:rPr>
          <w:fldChar w:fldCharType="separate"/>
        </w:r>
        <w:r w:rsidR="001E215D" w:rsidRPr="001E215D">
          <w:rPr>
            <w:rFonts w:asciiTheme="majorEastAsia" w:eastAsiaTheme="majorEastAsia" w:hAnsiTheme="majorEastAsia"/>
            <w:noProof/>
            <w:color w:val="000000" w:themeColor="text1"/>
            <w:sz w:val="24"/>
          </w:rPr>
          <w:t>45</w:t>
        </w:r>
        <w:r w:rsidRPr="001E215D">
          <w:rPr>
            <w:rFonts w:asciiTheme="majorEastAsia" w:eastAsiaTheme="majorEastAsia" w:hAnsiTheme="majorEastAsia"/>
            <w:noProof/>
            <w:color w:val="000000" w:themeColor="text1"/>
            <w:sz w:val="24"/>
          </w:rPr>
          <w:fldChar w:fldCharType="end"/>
        </w:r>
      </w:hyperlink>
    </w:p>
    <w:p w:rsidR="00E061D2" w:rsidRPr="001E215D" w:rsidRDefault="000B465E">
      <w:pPr>
        <w:spacing w:line="360" w:lineRule="auto"/>
        <w:rPr>
          <w:rFonts w:asciiTheme="majorEastAsia" w:eastAsiaTheme="majorEastAsia" w:hAnsiTheme="majorEastAsia"/>
          <w:b/>
          <w:bCs/>
          <w:color w:val="000000" w:themeColor="text1"/>
          <w:lang w:val="zh-CN"/>
        </w:rPr>
      </w:pPr>
      <w:r w:rsidRPr="001E215D">
        <w:rPr>
          <w:rFonts w:asciiTheme="majorEastAsia" w:eastAsiaTheme="majorEastAsia" w:hAnsiTheme="majorEastAsia"/>
          <w:b/>
          <w:bCs/>
          <w:color w:val="000000" w:themeColor="text1"/>
          <w:lang w:val="zh-CN"/>
        </w:rPr>
        <w:fldChar w:fldCharType="end"/>
      </w:r>
    </w:p>
    <w:p w:rsidR="00E061D2" w:rsidRPr="001E215D" w:rsidRDefault="00470644">
      <w:pPr>
        <w:widowControl/>
        <w:jc w:val="left"/>
        <w:rPr>
          <w:rFonts w:asciiTheme="majorEastAsia" w:eastAsiaTheme="majorEastAsia" w:hAnsiTheme="majorEastAsia"/>
          <w:b/>
          <w:bCs/>
          <w:color w:val="000000" w:themeColor="text1"/>
          <w:lang w:val="zh-CN"/>
        </w:rPr>
        <w:sectPr w:rsidR="00E061D2" w:rsidRPr="001E215D">
          <w:headerReference w:type="default" r:id="rId14"/>
          <w:footerReference w:type="even" r:id="rId15"/>
          <w:pgSz w:w="11906" w:h="16838"/>
          <w:pgMar w:top="1276" w:right="1440" w:bottom="1276" w:left="1610" w:header="851" w:footer="851" w:gutter="0"/>
          <w:pgNumType w:start="1"/>
          <w:cols w:space="720"/>
          <w:docGrid w:linePitch="312"/>
        </w:sectPr>
      </w:pPr>
      <w:r w:rsidRPr="001E215D">
        <w:rPr>
          <w:rFonts w:asciiTheme="majorEastAsia" w:eastAsiaTheme="majorEastAsia" w:hAnsiTheme="majorEastAsia"/>
          <w:b/>
          <w:bCs/>
          <w:color w:val="000000" w:themeColor="text1"/>
          <w:lang w:val="zh-CN"/>
        </w:rPr>
        <w:br w:type="page"/>
      </w:r>
    </w:p>
    <w:p w:rsidR="00E061D2" w:rsidRPr="001E215D" w:rsidRDefault="00470644">
      <w:pPr>
        <w:pStyle w:val="TOC1"/>
        <w:spacing w:before="0" w:after="0" w:line="360" w:lineRule="auto"/>
        <w:jc w:val="center"/>
        <w:rPr>
          <w:rFonts w:asciiTheme="majorEastAsia" w:eastAsiaTheme="majorEastAsia" w:hAnsiTheme="majorEastAsia"/>
          <w:color w:val="000000" w:themeColor="text1"/>
          <w:sz w:val="24"/>
        </w:rPr>
      </w:pPr>
      <w:bookmarkStart w:id="0" w:name="_Toc34844741"/>
      <w:r w:rsidRPr="001E215D">
        <w:rPr>
          <w:rFonts w:asciiTheme="majorEastAsia" w:eastAsiaTheme="majorEastAsia" w:hAnsiTheme="majorEastAsia" w:hint="eastAsia"/>
          <w:color w:val="000000" w:themeColor="text1"/>
          <w:sz w:val="24"/>
        </w:rPr>
        <w:lastRenderedPageBreak/>
        <w:t>第一章  投标邀请</w:t>
      </w:r>
    </w:p>
    <w:p w:rsidR="00E061D2" w:rsidRPr="001E215D" w:rsidRDefault="00470644">
      <w:pPr>
        <w:pBdr>
          <w:top w:val="single" w:sz="4" w:space="1" w:color="auto"/>
          <w:left w:val="single" w:sz="4" w:space="4" w:color="auto"/>
          <w:bottom w:val="single" w:sz="4" w:space="1" w:color="auto"/>
          <w:right w:val="single" w:sz="4" w:space="4" w:color="auto"/>
        </w:pBdr>
        <w:spacing w:line="360" w:lineRule="auto"/>
        <w:ind w:firstLineChars="200" w:firstLine="420"/>
        <w:rPr>
          <w:rFonts w:asciiTheme="majorEastAsia" w:eastAsiaTheme="majorEastAsia" w:hAnsiTheme="majorEastAsia"/>
          <w:color w:val="000000" w:themeColor="text1"/>
          <w:szCs w:val="28"/>
        </w:rPr>
      </w:pPr>
      <w:r w:rsidRPr="001E215D">
        <w:rPr>
          <w:rFonts w:asciiTheme="majorEastAsia" w:eastAsiaTheme="majorEastAsia" w:hAnsiTheme="majorEastAsia" w:hint="eastAsia"/>
          <w:color w:val="000000" w:themeColor="text1"/>
          <w:szCs w:val="28"/>
        </w:rPr>
        <w:t>项目概况</w:t>
      </w:r>
    </w:p>
    <w:p w:rsidR="00E061D2" w:rsidRPr="001E215D" w:rsidRDefault="00470644">
      <w:pPr>
        <w:pBdr>
          <w:top w:val="single" w:sz="4" w:space="1" w:color="auto"/>
          <w:left w:val="single" w:sz="4" w:space="4" w:color="auto"/>
          <w:bottom w:val="single" w:sz="4" w:space="1" w:color="auto"/>
          <w:right w:val="single" w:sz="4" w:space="4" w:color="auto"/>
        </w:pBdr>
        <w:spacing w:line="360" w:lineRule="auto"/>
        <w:ind w:firstLineChars="200" w:firstLine="420"/>
        <w:jc w:val="left"/>
        <w:rPr>
          <w:rFonts w:asciiTheme="majorEastAsia" w:eastAsiaTheme="majorEastAsia" w:hAnsiTheme="majorEastAsia"/>
          <w:color w:val="000000" w:themeColor="text1"/>
          <w:szCs w:val="28"/>
        </w:rPr>
      </w:pPr>
      <w:bookmarkStart w:id="1" w:name="_Toc35393621"/>
      <w:bookmarkStart w:id="2" w:name="_Toc28359079"/>
      <w:bookmarkStart w:id="3" w:name="_Toc35393790"/>
      <w:bookmarkStart w:id="4" w:name="_Toc28359002"/>
      <w:bookmarkStart w:id="5" w:name="_Hlk24379207"/>
      <w:r w:rsidRPr="001E215D">
        <w:rPr>
          <w:rFonts w:asciiTheme="majorEastAsia" w:eastAsiaTheme="majorEastAsia" w:hAnsiTheme="majorEastAsia" w:hint="eastAsia"/>
          <w:color w:val="000000" w:themeColor="text1"/>
          <w:szCs w:val="28"/>
          <w:u w:val="single"/>
        </w:rPr>
        <w:t>浙江大学宁波“五位一体”校区教育发展中心</w:t>
      </w:r>
      <w:r w:rsidR="001A451D" w:rsidRPr="001E215D">
        <w:rPr>
          <w:rFonts w:asciiTheme="majorEastAsia" w:eastAsiaTheme="majorEastAsia" w:hAnsiTheme="majorEastAsia" w:hint="eastAsia"/>
          <w:color w:val="000000" w:themeColor="text1"/>
          <w:szCs w:val="28"/>
          <w:u w:val="single"/>
        </w:rPr>
        <w:t>采购科学工程与实训中心检测设备项目</w:t>
      </w:r>
      <w:r w:rsidRPr="001E215D">
        <w:rPr>
          <w:rFonts w:asciiTheme="majorEastAsia" w:eastAsiaTheme="majorEastAsia" w:hAnsiTheme="majorEastAsia" w:hint="eastAsia"/>
          <w:color w:val="000000" w:themeColor="text1"/>
          <w:szCs w:val="28"/>
        </w:rPr>
        <w:t>的潜在投标人应在</w:t>
      </w:r>
      <w:r w:rsidRPr="001E215D">
        <w:rPr>
          <w:rFonts w:asciiTheme="majorEastAsia" w:eastAsiaTheme="majorEastAsia" w:hAnsiTheme="majorEastAsia" w:hint="eastAsia"/>
          <w:color w:val="000000" w:themeColor="text1"/>
          <w:u w:val="single"/>
        </w:rPr>
        <w:t>政采云平台（</w:t>
      </w:r>
      <w:hyperlink r:id="rId16" w:history="1">
        <w:r w:rsidR="00D63C63" w:rsidRPr="001E215D">
          <w:rPr>
            <w:rStyle w:val="afc"/>
            <w:rFonts w:asciiTheme="majorEastAsia" w:eastAsiaTheme="majorEastAsia" w:hAnsiTheme="majorEastAsia" w:hint="eastAsia"/>
            <w:color w:val="000000" w:themeColor="text1"/>
          </w:rPr>
          <w:t>https://www.zcygov.cn）</w:t>
        </w:r>
        <w:r w:rsidR="00D63C63" w:rsidRPr="001E215D">
          <w:rPr>
            <w:rStyle w:val="afc"/>
            <w:rFonts w:asciiTheme="majorEastAsia" w:eastAsiaTheme="majorEastAsia" w:hAnsiTheme="majorEastAsia" w:hint="eastAsia"/>
            <w:color w:val="000000" w:themeColor="text1"/>
            <w:szCs w:val="28"/>
          </w:rPr>
          <w:t>获取招标文件，并于2022年</w:t>
        </w:r>
        <w:r w:rsidR="00D63C63" w:rsidRPr="001E215D">
          <w:rPr>
            <w:rStyle w:val="afc"/>
            <w:rFonts w:asciiTheme="majorEastAsia" w:eastAsiaTheme="majorEastAsia" w:hAnsiTheme="majorEastAsia" w:hint="eastAsia"/>
            <w:bCs/>
            <w:color w:val="000000" w:themeColor="text1"/>
            <w:szCs w:val="28"/>
          </w:rPr>
          <w:t>10月</w:t>
        </w:r>
      </w:hyperlink>
      <w:r w:rsidR="00D63C63" w:rsidRPr="001E215D">
        <w:rPr>
          <w:rFonts w:asciiTheme="majorEastAsia" w:eastAsiaTheme="majorEastAsia" w:hAnsiTheme="majorEastAsia" w:hint="eastAsia"/>
          <w:bCs/>
          <w:color w:val="000000" w:themeColor="text1"/>
          <w:szCs w:val="28"/>
          <w:u w:val="single"/>
        </w:rPr>
        <w:t>18</w:t>
      </w:r>
      <w:r w:rsidRPr="001E215D">
        <w:rPr>
          <w:rFonts w:asciiTheme="majorEastAsia" w:eastAsiaTheme="majorEastAsia" w:hAnsiTheme="majorEastAsia" w:hint="eastAsia"/>
          <w:bCs/>
          <w:color w:val="000000" w:themeColor="text1"/>
          <w:szCs w:val="28"/>
          <w:u w:val="single"/>
        </w:rPr>
        <w:t>日</w:t>
      </w:r>
      <w:r w:rsidR="00D63C63" w:rsidRPr="001E215D">
        <w:rPr>
          <w:rFonts w:asciiTheme="majorEastAsia" w:eastAsiaTheme="majorEastAsia" w:hAnsiTheme="majorEastAsia" w:hint="eastAsia"/>
          <w:bCs/>
          <w:color w:val="000000" w:themeColor="text1"/>
          <w:szCs w:val="28"/>
          <w:u w:val="single"/>
        </w:rPr>
        <w:t>9</w:t>
      </w:r>
      <w:r w:rsidRPr="001E215D">
        <w:rPr>
          <w:rFonts w:asciiTheme="majorEastAsia" w:eastAsiaTheme="majorEastAsia" w:hAnsiTheme="majorEastAsia" w:hint="eastAsia"/>
          <w:bCs/>
          <w:color w:val="000000" w:themeColor="text1"/>
          <w:szCs w:val="28"/>
          <w:u w:val="single"/>
        </w:rPr>
        <w:t>点</w:t>
      </w:r>
      <w:r w:rsidR="00D63C63" w:rsidRPr="001E215D">
        <w:rPr>
          <w:rFonts w:asciiTheme="majorEastAsia" w:eastAsiaTheme="majorEastAsia" w:hAnsiTheme="majorEastAsia" w:hint="eastAsia"/>
          <w:bCs/>
          <w:color w:val="000000" w:themeColor="text1"/>
          <w:szCs w:val="28"/>
          <w:u w:val="single"/>
        </w:rPr>
        <w:t>3</w:t>
      </w:r>
      <w:r w:rsidRPr="001E215D">
        <w:rPr>
          <w:rFonts w:asciiTheme="majorEastAsia" w:eastAsiaTheme="majorEastAsia" w:hAnsiTheme="majorEastAsia" w:hint="eastAsia"/>
          <w:bCs/>
          <w:color w:val="000000" w:themeColor="text1"/>
          <w:szCs w:val="28"/>
          <w:u w:val="single"/>
        </w:rPr>
        <w:t>0分</w:t>
      </w:r>
      <w:r w:rsidRPr="001E215D">
        <w:rPr>
          <w:rFonts w:asciiTheme="majorEastAsia" w:eastAsiaTheme="majorEastAsia" w:hAnsiTheme="majorEastAsia" w:hint="eastAsia"/>
          <w:bCs/>
          <w:color w:val="000000" w:themeColor="text1"/>
          <w:szCs w:val="28"/>
        </w:rPr>
        <w:t>（北京时间）前递交投标</w:t>
      </w:r>
      <w:r w:rsidRPr="001E215D">
        <w:rPr>
          <w:rFonts w:asciiTheme="majorEastAsia" w:eastAsiaTheme="majorEastAsia" w:hAnsiTheme="majorEastAsia"/>
          <w:bCs/>
          <w:color w:val="000000" w:themeColor="text1"/>
          <w:szCs w:val="28"/>
        </w:rPr>
        <w:t>文件</w:t>
      </w:r>
      <w:r w:rsidRPr="001E215D">
        <w:rPr>
          <w:rFonts w:asciiTheme="majorEastAsia" w:eastAsiaTheme="majorEastAsia" w:hAnsiTheme="majorEastAsia" w:hint="eastAsia"/>
          <w:color w:val="000000" w:themeColor="text1"/>
          <w:szCs w:val="28"/>
        </w:rPr>
        <w:t>。</w:t>
      </w:r>
    </w:p>
    <w:p w:rsidR="00E061D2" w:rsidRPr="001E215D" w:rsidRDefault="00470644">
      <w:pPr>
        <w:snapToGrid w:val="0"/>
        <w:spacing w:line="400" w:lineRule="exact"/>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一、项目基本情况</w:t>
      </w:r>
      <w:bookmarkEnd w:id="1"/>
      <w:bookmarkEnd w:id="2"/>
      <w:bookmarkEnd w:id="3"/>
      <w:bookmarkEnd w:id="4"/>
    </w:p>
    <w:p w:rsidR="00E061D2" w:rsidRPr="001E215D" w:rsidRDefault="00470644">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项目编号：</w:t>
      </w:r>
      <w:r w:rsidR="001A451D" w:rsidRPr="001E215D">
        <w:rPr>
          <w:rFonts w:asciiTheme="majorEastAsia" w:eastAsiaTheme="majorEastAsia" w:hAnsiTheme="majorEastAsia" w:hint="eastAsia"/>
          <w:color w:val="000000" w:themeColor="text1"/>
          <w:szCs w:val="21"/>
        </w:rPr>
        <w:t>NBMC-20221169G</w:t>
      </w:r>
    </w:p>
    <w:p w:rsidR="00E061D2" w:rsidRPr="001E215D" w:rsidRDefault="00470644">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项目名称：浙江大学宁波“五位一体”校区教育发展中心</w:t>
      </w:r>
      <w:r w:rsidR="001A451D" w:rsidRPr="001E215D">
        <w:rPr>
          <w:rFonts w:asciiTheme="majorEastAsia" w:eastAsiaTheme="majorEastAsia" w:hAnsiTheme="majorEastAsia" w:hint="eastAsia"/>
          <w:color w:val="000000" w:themeColor="text1"/>
          <w:szCs w:val="21"/>
        </w:rPr>
        <w:t>采购科学工程与实训中心检测设备项目</w:t>
      </w:r>
    </w:p>
    <w:bookmarkEnd w:id="5"/>
    <w:p w:rsidR="00E061D2" w:rsidRPr="001E215D" w:rsidRDefault="00470644">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标项1</w:t>
      </w:r>
    </w:p>
    <w:p w:rsidR="00E061D2" w:rsidRPr="001E215D" w:rsidRDefault="00470644">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标的名称:</w:t>
      </w:r>
      <w:r w:rsidR="001A451D" w:rsidRPr="001E215D">
        <w:rPr>
          <w:rFonts w:asciiTheme="majorEastAsia" w:eastAsiaTheme="majorEastAsia" w:hAnsiTheme="majorEastAsia"/>
          <w:color w:val="000000" w:themeColor="text1"/>
        </w:rPr>
        <w:t>双束扫描电子显微镜</w:t>
      </w:r>
    </w:p>
    <w:p w:rsidR="00E061D2" w:rsidRPr="001E215D" w:rsidRDefault="00470644">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预算金额/最高限价：</w:t>
      </w:r>
      <w:r w:rsidR="001A451D" w:rsidRPr="001E215D">
        <w:rPr>
          <w:rFonts w:asciiTheme="majorEastAsia" w:eastAsiaTheme="majorEastAsia" w:hAnsiTheme="majorEastAsia" w:hint="eastAsia"/>
          <w:color w:val="000000" w:themeColor="text1"/>
          <w:szCs w:val="21"/>
          <w:u w:val="single"/>
        </w:rPr>
        <w:t>500</w:t>
      </w:r>
      <w:r w:rsidRPr="001E215D">
        <w:rPr>
          <w:rFonts w:asciiTheme="majorEastAsia" w:eastAsiaTheme="majorEastAsia" w:hAnsiTheme="majorEastAsia" w:hint="eastAsia"/>
          <w:color w:val="000000" w:themeColor="text1"/>
          <w:szCs w:val="21"/>
        </w:rPr>
        <w:t>万元</w:t>
      </w:r>
    </w:p>
    <w:p w:rsidR="00E061D2" w:rsidRPr="001E215D" w:rsidRDefault="00470644">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数量:1套</w:t>
      </w:r>
    </w:p>
    <w:p w:rsidR="00E061D2" w:rsidRPr="001E215D" w:rsidRDefault="00470644">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简要技术需求:</w:t>
      </w:r>
      <w:r w:rsidRPr="001E215D">
        <w:rPr>
          <w:rFonts w:asciiTheme="majorEastAsia" w:eastAsiaTheme="majorEastAsia" w:hAnsiTheme="majorEastAsia" w:hint="eastAsia"/>
          <w:color w:val="000000" w:themeColor="text1"/>
          <w:lang w:val="es-ES"/>
        </w:rPr>
        <w:t xml:space="preserve"> </w:t>
      </w:r>
      <w:r w:rsidR="001A451D" w:rsidRPr="001E215D">
        <w:rPr>
          <w:rFonts w:asciiTheme="majorEastAsia" w:eastAsiaTheme="majorEastAsia" w:hAnsiTheme="majorEastAsia"/>
          <w:color w:val="000000" w:themeColor="text1"/>
          <w:szCs w:val="21"/>
        </w:rPr>
        <w:t>分辨率：≤0.7nm@30kV（STEM模式）；≤1.2nm@1kV</w:t>
      </w:r>
      <w:r w:rsidRPr="001E215D">
        <w:rPr>
          <w:rFonts w:asciiTheme="majorEastAsia" w:eastAsiaTheme="majorEastAsia" w:hAnsiTheme="majorEastAsia" w:hint="eastAsia"/>
          <w:color w:val="000000" w:themeColor="text1"/>
          <w:szCs w:val="21"/>
        </w:rPr>
        <w:t>等；</w:t>
      </w:r>
    </w:p>
    <w:p w:rsidR="00E061D2" w:rsidRPr="001E215D" w:rsidRDefault="00470644">
      <w:pPr>
        <w:spacing w:line="400" w:lineRule="exact"/>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szCs w:val="21"/>
        </w:rPr>
        <w:t>交货期：</w:t>
      </w:r>
      <w:r w:rsidRPr="001E215D">
        <w:rPr>
          <w:rFonts w:asciiTheme="majorEastAsia" w:eastAsiaTheme="majorEastAsia" w:hAnsiTheme="majorEastAsia" w:hint="eastAsia"/>
          <w:color w:val="000000" w:themeColor="text1"/>
        </w:rPr>
        <w:t>合同签订生效之日起</w:t>
      </w:r>
      <w:r w:rsidR="008A04DA" w:rsidRPr="001E215D">
        <w:rPr>
          <w:rFonts w:asciiTheme="majorEastAsia" w:eastAsiaTheme="majorEastAsia" w:hAnsiTheme="majorEastAsia"/>
          <w:color w:val="000000" w:themeColor="text1"/>
        </w:rPr>
        <w:t>180</w:t>
      </w:r>
      <w:r w:rsidRPr="001E215D">
        <w:rPr>
          <w:rFonts w:asciiTheme="majorEastAsia" w:eastAsiaTheme="majorEastAsia" w:hAnsiTheme="majorEastAsia" w:hint="eastAsia"/>
          <w:color w:val="000000" w:themeColor="text1"/>
        </w:rPr>
        <w:t>个工作日内货到采购人指定地点，安装调试完成并通过验收合格。</w:t>
      </w:r>
    </w:p>
    <w:p w:rsidR="00E061D2" w:rsidRPr="001E215D" w:rsidRDefault="00470644">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标项2</w:t>
      </w:r>
    </w:p>
    <w:p w:rsidR="00E061D2" w:rsidRPr="001E215D" w:rsidRDefault="00470644">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标的名称</w:t>
      </w:r>
      <w:r w:rsidR="00CF3AA9" w:rsidRPr="001E215D">
        <w:rPr>
          <w:rFonts w:asciiTheme="majorEastAsia" w:eastAsiaTheme="majorEastAsia" w:hAnsiTheme="majorEastAsia" w:hint="eastAsia"/>
          <w:color w:val="000000" w:themeColor="text1"/>
          <w:szCs w:val="21"/>
        </w:rPr>
        <w:t>:</w:t>
      </w:r>
      <w:r w:rsidR="00F46904" w:rsidRPr="001E215D">
        <w:rPr>
          <w:rFonts w:asciiTheme="majorEastAsia" w:eastAsiaTheme="majorEastAsia" w:hAnsiTheme="majorEastAsia"/>
          <w:color w:val="000000" w:themeColor="text1"/>
          <w:szCs w:val="21"/>
        </w:rPr>
        <w:t>多功能原子力显微镜</w:t>
      </w:r>
      <w:r w:rsidR="00916B8F" w:rsidRPr="001E215D">
        <w:rPr>
          <w:rFonts w:asciiTheme="majorEastAsia" w:eastAsiaTheme="majorEastAsia" w:hAnsiTheme="majorEastAsia" w:hint="eastAsia"/>
          <w:color w:val="000000" w:themeColor="text1"/>
          <w:szCs w:val="21"/>
        </w:rPr>
        <w:t xml:space="preserve"> </w:t>
      </w:r>
    </w:p>
    <w:p w:rsidR="00E061D2" w:rsidRPr="001E215D" w:rsidRDefault="00470644">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预算金额/最高限价：</w:t>
      </w:r>
      <w:r w:rsidR="00F46904" w:rsidRPr="001E215D">
        <w:rPr>
          <w:rFonts w:asciiTheme="majorEastAsia" w:eastAsiaTheme="majorEastAsia" w:hAnsiTheme="majorEastAsia" w:hint="eastAsia"/>
          <w:color w:val="000000" w:themeColor="text1"/>
          <w:szCs w:val="21"/>
          <w:u w:val="single"/>
        </w:rPr>
        <w:t>298</w:t>
      </w:r>
      <w:r w:rsidRPr="001E215D">
        <w:rPr>
          <w:rFonts w:asciiTheme="majorEastAsia" w:eastAsiaTheme="majorEastAsia" w:hAnsiTheme="majorEastAsia" w:hint="eastAsia"/>
          <w:color w:val="000000" w:themeColor="text1"/>
          <w:szCs w:val="21"/>
        </w:rPr>
        <w:t>万元</w:t>
      </w:r>
    </w:p>
    <w:p w:rsidR="00E061D2" w:rsidRPr="001E215D" w:rsidRDefault="00470644">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数量:1套</w:t>
      </w:r>
    </w:p>
    <w:p w:rsidR="00E061D2" w:rsidRPr="001E215D" w:rsidRDefault="00470644">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简要技术需求:</w:t>
      </w:r>
      <w:r w:rsidR="00F46904" w:rsidRPr="001E215D">
        <w:rPr>
          <w:rFonts w:asciiTheme="majorEastAsia" w:eastAsiaTheme="majorEastAsia" w:hAnsiTheme="majorEastAsia"/>
          <w:color w:val="000000" w:themeColor="text1"/>
          <w:szCs w:val="21"/>
        </w:rPr>
        <w:t xml:space="preserve"> 扫描器：扫描器闭环噪音：X,Y轴闭环噪音&lt;100pm；高度噪音小于20pm，能够在常规条件下实现可重复的原子级高分辨成像等</w:t>
      </w:r>
      <w:r w:rsidRPr="001E215D">
        <w:rPr>
          <w:rFonts w:asciiTheme="majorEastAsia" w:eastAsiaTheme="majorEastAsia" w:hAnsiTheme="majorEastAsia" w:hint="eastAsia"/>
          <w:color w:val="000000" w:themeColor="text1"/>
          <w:szCs w:val="21"/>
        </w:rPr>
        <w:t>；</w:t>
      </w:r>
    </w:p>
    <w:p w:rsidR="00E061D2" w:rsidRPr="001E215D" w:rsidRDefault="00470644">
      <w:pPr>
        <w:spacing w:line="400" w:lineRule="exact"/>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szCs w:val="21"/>
        </w:rPr>
        <w:t>交货期：</w:t>
      </w:r>
      <w:r w:rsidRPr="001E215D">
        <w:rPr>
          <w:rFonts w:asciiTheme="majorEastAsia" w:eastAsiaTheme="majorEastAsia" w:hAnsiTheme="majorEastAsia" w:hint="eastAsia"/>
          <w:color w:val="000000" w:themeColor="text1"/>
        </w:rPr>
        <w:t>合同签订生效之日起</w:t>
      </w:r>
      <w:r w:rsidR="008A04DA" w:rsidRPr="001E215D">
        <w:rPr>
          <w:rFonts w:asciiTheme="majorEastAsia" w:eastAsiaTheme="majorEastAsia" w:hAnsiTheme="majorEastAsia"/>
          <w:color w:val="000000" w:themeColor="text1"/>
        </w:rPr>
        <w:t>160</w:t>
      </w:r>
      <w:r w:rsidRPr="001E215D">
        <w:rPr>
          <w:rFonts w:asciiTheme="majorEastAsia" w:eastAsiaTheme="majorEastAsia" w:hAnsiTheme="majorEastAsia" w:hint="eastAsia"/>
          <w:color w:val="000000" w:themeColor="text1"/>
        </w:rPr>
        <w:t>个工作日内货到采购人指定地点，安装调试完成并通过验收合格。</w:t>
      </w:r>
    </w:p>
    <w:p w:rsidR="00E061D2" w:rsidRPr="001E215D" w:rsidRDefault="00470644">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标项3</w:t>
      </w:r>
    </w:p>
    <w:p w:rsidR="00E061D2" w:rsidRPr="001E215D" w:rsidRDefault="00470644">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标的名称</w:t>
      </w:r>
      <w:r w:rsidR="00CF3AA9" w:rsidRPr="001E215D">
        <w:rPr>
          <w:rFonts w:asciiTheme="majorEastAsia" w:eastAsiaTheme="majorEastAsia" w:hAnsiTheme="majorEastAsia" w:hint="eastAsia"/>
          <w:color w:val="000000" w:themeColor="text1"/>
          <w:szCs w:val="21"/>
        </w:rPr>
        <w:t>:</w:t>
      </w:r>
      <w:r w:rsidR="000E1FDB" w:rsidRPr="001E215D">
        <w:rPr>
          <w:rFonts w:asciiTheme="majorEastAsia" w:eastAsiaTheme="majorEastAsia" w:hAnsiTheme="majorEastAsia" w:hint="eastAsia"/>
          <w:color w:val="000000" w:themeColor="text1"/>
          <w:szCs w:val="21"/>
        </w:rPr>
        <w:t>椭圆偏振光谱仪</w:t>
      </w:r>
    </w:p>
    <w:p w:rsidR="00E061D2" w:rsidRPr="001E215D" w:rsidRDefault="00470644">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预算金额/最高限价：</w:t>
      </w:r>
      <w:r w:rsidRPr="001E215D">
        <w:rPr>
          <w:rFonts w:asciiTheme="majorEastAsia" w:eastAsiaTheme="majorEastAsia" w:hAnsiTheme="majorEastAsia" w:hint="eastAsia"/>
          <w:color w:val="000000" w:themeColor="text1"/>
          <w:szCs w:val="21"/>
          <w:u w:val="single"/>
        </w:rPr>
        <w:t>90</w:t>
      </w:r>
      <w:r w:rsidRPr="001E215D">
        <w:rPr>
          <w:rFonts w:asciiTheme="majorEastAsia" w:eastAsiaTheme="majorEastAsia" w:hAnsiTheme="majorEastAsia" w:hint="eastAsia"/>
          <w:color w:val="000000" w:themeColor="text1"/>
          <w:szCs w:val="21"/>
        </w:rPr>
        <w:t>万元</w:t>
      </w:r>
    </w:p>
    <w:p w:rsidR="00E061D2" w:rsidRPr="001E215D" w:rsidRDefault="00470644">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数量:1套</w:t>
      </w:r>
    </w:p>
    <w:p w:rsidR="00E061D2" w:rsidRPr="001E215D" w:rsidRDefault="00470644">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简要技术需求:</w:t>
      </w:r>
      <w:r w:rsidR="000E1FDB" w:rsidRPr="001E215D">
        <w:rPr>
          <w:rFonts w:asciiTheme="majorEastAsia" w:eastAsiaTheme="majorEastAsia" w:hAnsiTheme="majorEastAsia" w:hint="eastAsia"/>
          <w:color w:val="000000" w:themeColor="text1"/>
          <w:szCs w:val="21"/>
        </w:rPr>
        <w:t xml:space="preserve"> 环境温度20℃～30℃、相对湿度30～50%</w:t>
      </w:r>
      <w:r w:rsidRPr="001E215D">
        <w:rPr>
          <w:rFonts w:asciiTheme="majorEastAsia" w:eastAsiaTheme="majorEastAsia" w:hAnsiTheme="majorEastAsia" w:hint="eastAsia"/>
          <w:color w:val="000000" w:themeColor="text1"/>
          <w:szCs w:val="21"/>
        </w:rPr>
        <w:t>等；</w:t>
      </w:r>
    </w:p>
    <w:p w:rsidR="00E061D2" w:rsidRPr="001E215D" w:rsidRDefault="00470644">
      <w:pPr>
        <w:spacing w:line="400" w:lineRule="exact"/>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szCs w:val="21"/>
        </w:rPr>
        <w:t>交货期：</w:t>
      </w:r>
      <w:r w:rsidRPr="001E215D">
        <w:rPr>
          <w:rFonts w:asciiTheme="majorEastAsia" w:eastAsiaTheme="majorEastAsia" w:hAnsiTheme="majorEastAsia" w:hint="eastAsia"/>
          <w:color w:val="000000" w:themeColor="text1"/>
        </w:rPr>
        <w:t>合同签订生效之日起</w:t>
      </w:r>
      <w:r w:rsidR="00EC4681" w:rsidRPr="001E215D">
        <w:rPr>
          <w:rFonts w:asciiTheme="majorEastAsia" w:eastAsiaTheme="majorEastAsia" w:hAnsiTheme="majorEastAsia"/>
          <w:color w:val="000000" w:themeColor="text1"/>
        </w:rPr>
        <w:t>100</w:t>
      </w:r>
      <w:r w:rsidRPr="001E215D">
        <w:rPr>
          <w:rFonts w:asciiTheme="majorEastAsia" w:eastAsiaTheme="majorEastAsia" w:hAnsiTheme="majorEastAsia" w:hint="eastAsia"/>
          <w:color w:val="000000" w:themeColor="text1"/>
        </w:rPr>
        <w:t>个工作日内货到采购人指定地点，安装调试完成并通过验收合格。</w:t>
      </w:r>
    </w:p>
    <w:p w:rsidR="00CF3AA9" w:rsidRPr="001E215D" w:rsidRDefault="00CF3AA9" w:rsidP="00CF3AA9">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标项4</w:t>
      </w:r>
    </w:p>
    <w:p w:rsidR="00CF3AA9" w:rsidRPr="001E215D" w:rsidRDefault="00CF3AA9" w:rsidP="00CF3AA9">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标的名称:相控阵超声探伤仪</w:t>
      </w:r>
    </w:p>
    <w:p w:rsidR="00CF3AA9" w:rsidRPr="001E215D" w:rsidRDefault="00CF3AA9" w:rsidP="00CF3AA9">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预算金额/最高限价：</w:t>
      </w:r>
      <w:r w:rsidRPr="001E215D">
        <w:rPr>
          <w:rFonts w:asciiTheme="majorEastAsia" w:eastAsiaTheme="majorEastAsia" w:hAnsiTheme="majorEastAsia" w:hint="eastAsia"/>
          <w:color w:val="000000" w:themeColor="text1"/>
          <w:szCs w:val="21"/>
          <w:u w:val="single"/>
        </w:rPr>
        <w:t>85</w:t>
      </w:r>
      <w:r w:rsidRPr="001E215D">
        <w:rPr>
          <w:rFonts w:asciiTheme="majorEastAsia" w:eastAsiaTheme="majorEastAsia" w:hAnsiTheme="majorEastAsia" w:hint="eastAsia"/>
          <w:color w:val="000000" w:themeColor="text1"/>
          <w:szCs w:val="21"/>
        </w:rPr>
        <w:t>万元</w:t>
      </w:r>
    </w:p>
    <w:p w:rsidR="00CF3AA9" w:rsidRPr="001E215D" w:rsidRDefault="00CF3AA9" w:rsidP="00CF3AA9">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数量:1套</w:t>
      </w:r>
    </w:p>
    <w:p w:rsidR="00CF3AA9" w:rsidRPr="001E215D" w:rsidRDefault="00CF3AA9" w:rsidP="00CF3AA9">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lastRenderedPageBreak/>
        <w:t xml:space="preserve">简要技术需求: </w:t>
      </w:r>
      <w:r w:rsidRPr="001E215D">
        <w:rPr>
          <w:rFonts w:asciiTheme="majorEastAsia" w:eastAsiaTheme="majorEastAsia" w:hAnsiTheme="majorEastAsia"/>
          <w:color w:val="000000" w:themeColor="text1"/>
          <w:szCs w:val="21"/>
        </w:rPr>
        <w:t>便携式设备，自带触摸屏用于参数设置及数据采集和存储，尺寸小、重量轻，易于现场携带和操作；系统通道数32:128PR</w:t>
      </w:r>
      <w:r w:rsidRPr="001E215D">
        <w:rPr>
          <w:rFonts w:asciiTheme="majorEastAsia" w:eastAsiaTheme="majorEastAsia" w:hAnsiTheme="majorEastAsia" w:hint="eastAsia"/>
          <w:color w:val="000000" w:themeColor="text1"/>
          <w:szCs w:val="21"/>
        </w:rPr>
        <w:t>等；</w:t>
      </w:r>
    </w:p>
    <w:p w:rsidR="00CF3AA9" w:rsidRPr="001E215D" w:rsidRDefault="00CF3AA9" w:rsidP="00CF3AA9">
      <w:pPr>
        <w:spacing w:line="400" w:lineRule="exact"/>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szCs w:val="21"/>
        </w:rPr>
        <w:t>交货期：</w:t>
      </w:r>
      <w:r w:rsidRPr="001E215D">
        <w:rPr>
          <w:rFonts w:asciiTheme="majorEastAsia" w:eastAsiaTheme="majorEastAsia" w:hAnsiTheme="majorEastAsia" w:hint="eastAsia"/>
          <w:color w:val="000000" w:themeColor="text1"/>
        </w:rPr>
        <w:t>合同签订生效之日起</w:t>
      </w:r>
      <w:r w:rsidR="00485176" w:rsidRPr="001E215D">
        <w:rPr>
          <w:rFonts w:asciiTheme="majorEastAsia" w:eastAsiaTheme="majorEastAsia" w:hAnsiTheme="majorEastAsia"/>
          <w:color w:val="000000" w:themeColor="text1"/>
        </w:rPr>
        <w:t>180</w:t>
      </w:r>
      <w:r w:rsidRPr="001E215D">
        <w:rPr>
          <w:rFonts w:asciiTheme="majorEastAsia" w:eastAsiaTheme="majorEastAsia" w:hAnsiTheme="majorEastAsia" w:hint="eastAsia"/>
          <w:color w:val="000000" w:themeColor="text1"/>
        </w:rPr>
        <w:t>个工作日内货到采购人指定地点，安装调试完成并通过验收合格。</w:t>
      </w:r>
    </w:p>
    <w:p w:rsidR="00E3362E" w:rsidRPr="001E215D" w:rsidRDefault="00E3362E" w:rsidP="00E3362E">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标项5</w:t>
      </w:r>
    </w:p>
    <w:p w:rsidR="00E3362E" w:rsidRPr="001E215D" w:rsidRDefault="00E3362E" w:rsidP="00E3362E">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标的名称:动态热机械分析仪</w:t>
      </w:r>
    </w:p>
    <w:p w:rsidR="00E3362E" w:rsidRPr="001E215D" w:rsidRDefault="00E3362E" w:rsidP="00E3362E">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预算金额/最高限价：</w:t>
      </w:r>
      <w:r w:rsidRPr="001E215D">
        <w:rPr>
          <w:rFonts w:asciiTheme="majorEastAsia" w:eastAsiaTheme="majorEastAsia" w:hAnsiTheme="majorEastAsia" w:hint="eastAsia"/>
          <w:color w:val="000000" w:themeColor="text1"/>
          <w:szCs w:val="21"/>
          <w:u w:val="single"/>
        </w:rPr>
        <w:t>70</w:t>
      </w:r>
      <w:r w:rsidRPr="001E215D">
        <w:rPr>
          <w:rFonts w:asciiTheme="majorEastAsia" w:eastAsiaTheme="majorEastAsia" w:hAnsiTheme="majorEastAsia" w:hint="eastAsia"/>
          <w:color w:val="000000" w:themeColor="text1"/>
          <w:szCs w:val="21"/>
        </w:rPr>
        <w:t>万元</w:t>
      </w:r>
    </w:p>
    <w:p w:rsidR="00E3362E" w:rsidRPr="001E215D" w:rsidRDefault="00E3362E" w:rsidP="00E3362E">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数量:1套</w:t>
      </w:r>
    </w:p>
    <w:p w:rsidR="00E3362E" w:rsidRPr="001E215D" w:rsidRDefault="00E3362E" w:rsidP="00E3362E">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 xml:space="preserve">简要技术需求: </w:t>
      </w:r>
      <w:r w:rsidRPr="001E215D">
        <w:rPr>
          <w:rFonts w:asciiTheme="majorEastAsia" w:eastAsiaTheme="majorEastAsia" w:hAnsiTheme="majorEastAsia"/>
          <w:color w:val="000000" w:themeColor="text1"/>
          <w:szCs w:val="21"/>
        </w:rPr>
        <w:t>最大动态力：±16N</w:t>
      </w:r>
      <w:r w:rsidRPr="001E215D">
        <w:rPr>
          <w:rFonts w:asciiTheme="majorEastAsia" w:eastAsiaTheme="majorEastAsia" w:hAnsiTheme="majorEastAsia" w:hint="eastAsia"/>
          <w:color w:val="000000" w:themeColor="text1"/>
          <w:szCs w:val="21"/>
        </w:rPr>
        <w:t>等；</w:t>
      </w:r>
    </w:p>
    <w:p w:rsidR="00E3362E" w:rsidRPr="001E215D" w:rsidRDefault="00E3362E" w:rsidP="00E3362E">
      <w:pPr>
        <w:spacing w:line="400" w:lineRule="exact"/>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szCs w:val="21"/>
        </w:rPr>
        <w:t>交货期：</w:t>
      </w:r>
      <w:r w:rsidRPr="001E215D">
        <w:rPr>
          <w:rFonts w:asciiTheme="majorEastAsia" w:eastAsiaTheme="majorEastAsia" w:hAnsiTheme="majorEastAsia" w:hint="eastAsia"/>
          <w:color w:val="000000" w:themeColor="text1"/>
        </w:rPr>
        <w:t>合同签订生效之日起</w:t>
      </w:r>
      <w:r w:rsidR="00485176" w:rsidRPr="001E215D">
        <w:rPr>
          <w:rFonts w:asciiTheme="majorEastAsia" w:eastAsiaTheme="majorEastAsia" w:hAnsiTheme="majorEastAsia"/>
          <w:color w:val="000000" w:themeColor="text1"/>
        </w:rPr>
        <w:t>150</w:t>
      </w:r>
      <w:r w:rsidRPr="001E215D">
        <w:rPr>
          <w:rFonts w:asciiTheme="majorEastAsia" w:eastAsiaTheme="majorEastAsia" w:hAnsiTheme="majorEastAsia" w:hint="eastAsia"/>
          <w:color w:val="000000" w:themeColor="text1"/>
        </w:rPr>
        <w:t>个工作日内货到采购人指定地点，安装调试完成并通过验收合格。</w:t>
      </w:r>
    </w:p>
    <w:p w:rsidR="00AB7B7C" w:rsidRPr="001E215D" w:rsidRDefault="00AB7B7C" w:rsidP="00AB7B7C">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标项6</w:t>
      </w:r>
    </w:p>
    <w:p w:rsidR="00AB7B7C" w:rsidRPr="001E215D" w:rsidRDefault="00AB7B7C" w:rsidP="00AB7B7C">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标的名称:</w:t>
      </w:r>
      <w:r w:rsidRPr="001E215D">
        <w:rPr>
          <w:rFonts w:asciiTheme="majorEastAsia" w:eastAsiaTheme="majorEastAsia" w:hAnsiTheme="majorEastAsia"/>
          <w:color w:val="000000" w:themeColor="text1"/>
          <w:szCs w:val="21"/>
        </w:rPr>
        <w:t>X射线衍射仪</w:t>
      </w:r>
    </w:p>
    <w:p w:rsidR="00AB7B7C" w:rsidRPr="001E215D" w:rsidRDefault="00AB7B7C" w:rsidP="00AB7B7C">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预算金额/最高限价：</w:t>
      </w:r>
      <w:r w:rsidRPr="001E215D">
        <w:rPr>
          <w:rFonts w:asciiTheme="majorEastAsia" w:eastAsiaTheme="majorEastAsia" w:hAnsiTheme="majorEastAsia" w:hint="eastAsia"/>
          <w:color w:val="000000" w:themeColor="text1"/>
          <w:szCs w:val="21"/>
          <w:u w:val="single"/>
        </w:rPr>
        <w:t>160</w:t>
      </w:r>
      <w:r w:rsidRPr="001E215D">
        <w:rPr>
          <w:rFonts w:asciiTheme="majorEastAsia" w:eastAsiaTheme="majorEastAsia" w:hAnsiTheme="majorEastAsia" w:hint="eastAsia"/>
          <w:color w:val="000000" w:themeColor="text1"/>
          <w:szCs w:val="21"/>
        </w:rPr>
        <w:t>万元</w:t>
      </w:r>
    </w:p>
    <w:p w:rsidR="00AB7B7C" w:rsidRPr="001E215D" w:rsidRDefault="00AB7B7C" w:rsidP="00AB7B7C">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数量:1套</w:t>
      </w:r>
    </w:p>
    <w:p w:rsidR="00AB7B7C" w:rsidRPr="001E215D" w:rsidRDefault="00AB7B7C" w:rsidP="00AB7B7C">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简要技术需求:</w:t>
      </w:r>
      <w:r w:rsidRPr="001E215D">
        <w:rPr>
          <w:rFonts w:asciiTheme="majorEastAsia" w:eastAsiaTheme="majorEastAsia" w:hAnsiTheme="majorEastAsia"/>
          <w:color w:val="000000" w:themeColor="text1"/>
          <w:szCs w:val="21"/>
        </w:rPr>
        <w:t>最大输出功率：不小于3kW</w:t>
      </w:r>
      <w:r w:rsidRPr="001E215D">
        <w:rPr>
          <w:rFonts w:asciiTheme="majorEastAsia" w:eastAsiaTheme="majorEastAsia" w:hAnsiTheme="majorEastAsia" w:hint="eastAsia"/>
          <w:color w:val="000000" w:themeColor="text1"/>
          <w:szCs w:val="21"/>
        </w:rPr>
        <w:t>等；</w:t>
      </w:r>
    </w:p>
    <w:p w:rsidR="00AB7B7C" w:rsidRPr="001E215D" w:rsidRDefault="00AB7B7C" w:rsidP="00AB7B7C">
      <w:pPr>
        <w:spacing w:line="400" w:lineRule="exact"/>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szCs w:val="21"/>
        </w:rPr>
        <w:t>交货期：</w:t>
      </w:r>
      <w:r w:rsidRPr="001E215D">
        <w:rPr>
          <w:rFonts w:asciiTheme="majorEastAsia" w:eastAsiaTheme="majorEastAsia" w:hAnsiTheme="majorEastAsia" w:hint="eastAsia"/>
          <w:color w:val="000000" w:themeColor="text1"/>
        </w:rPr>
        <w:t>合同签订生效之日起</w:t>
      </w:r>
      <w:r w:rsidR="008A04DA" w:rsidRPr="001E215D">
        <w:rPr>
          <w:rFonts w:asciiTheme="majorEastAsia" w:eastAsiaTheme="majorEastAsia" w:hAnsiTheme="majorEastAsia"/>
          <w:color w:val="000000" w:themeColor="text1"/>
        </w:rPr>
        <w:t>160</w:t>
      </w:r>
      <w:r w:rsidRPr="001E215D">
        <w:rPr>
          <w:rFonts w:asciiTheme="majorEastAsia" w:eastAsiaTheme="majorEastAsia" w:hAnsiTheme="majorEastAsia" w:hint="eastAsia"/>
          <w:color w:val="000000" w:themeColor="text1"/>
        </w:rPr>
        <w:t>个工作日内货到采购人指定地点，安装调试完成并通过验收合格。</w:t>
      </w:r>
    </w:p>
    <w:p w:rsidR="00CA4A9C" w:rsidRPr="001E215D" w:rsidRDefault="00CA4A9C" w:rsidP="00CA4A9C">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标项7</w:t>
      </w:r>
    </w:p>
    <w:p w:rsidR="00CA4A9C" w:rsidRPr="001E215D" w:rsidRDefault="00CA4A9C" w:rsidP="00CA4A9C">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标的名称:</w:t>
      </w:r>
      <w:r w:rsidRPr="001E215D">
        <w:rPr>
          <w:rFonts w:asciiTheme="majorEastAsia" w:eastAsiaTheme="majorEastAsia" w:hAnsiTheme="majorEastAsia"/>
          <w:color w:val="000000" w:themeColor="text1"/>
          <w:szCs w:val="21"/>
        </w:rPr>
        <w:t>原位变温X射线衍射仪</w:t>
      </w:r>
    </w:p>
    <w:p w:rsidR="00CA4A9C" w:rsidRPr="001E215D" w:rsidRDefault="00CA4A9C" w:rsidP="00CA4A9C">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预算金额/最高限价：</w:t>
      </w:r>
      <w:r w:rsidRPr="001E215D">
        <w:rPr>
          <w:rFonts w:asciiTheme="majorEastAsia" w:eastAsiaTheme="majorEastAsia" w:hAnsiTheme="majorEastAsia" w:hint="eastAsia"/>
          <w:color w:val="000000" w:themeColor="text1"/>
          <w:szCs w:val="21"/>
          <w:u w:val="single"/>
        </w:rPr>
        <w:t>280</w:t>
      </w:r>
      <w:r w:rsidRPr="001E215D">
        <w:rPr>
          <w:rFonts w:asciiTheme="majorEastAsia" w:eastAsiaTheme="majorEastAsia" w:hAnsiTheme="majorEastAsia" w:hint="eastAsia"/>
          <w:color w:val="000000" w:themeColor="text1"/>
          <w:szCs w:val="21"/>
        </w:rPr>
        <w:t>万元</w:t>
      </w:r>
    </w:p>
    <w:p w:rsidR="00CA4A9C" w:rsidRPr="001E215D" w:rsidRDefault="00CA4A9C" w:rsidP="00CA4A9C">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数量:1套</w:t>
      </w:r>
    </w:p>
    <w:p w:rsidR="00CA4A9C" w:rsidRPr="001E215D" w:rsidRDefault="00CA4A9C" w:rsidP="00CA4A9C">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简要技术需求:</w:t>
      </w:r>
      <w:r w:rsidRPr="001E215D">
        <w:rPr>
          <w:rFonts w:asciiTheme="majorEastAsia" w:eastAsiaTheme="majorEastAsia" w:hAnsiTheme="majorEastAsia"/>
          <w:color w:val="000000" w:themeColor="text1"/>
          <w:szCs w:val="21"/>
        </w:rPr>
        <w:t xml:space="preserve"> X射线发生器部分：最大输出功率：不小于3kW</w:t>
      </w:r>
      <w:r w:rsidRPr="001E215D">
        <w:rPr>
          <w:rFonts w:asciiTheme="majorEastAsia" w:eastAsiaTheme="majorEastAsia" w:hAnsiTheme="majorEastAsia" w:hint="eastAsia"/>
          <w:color w:val="000000" w:themeColor="text1"/>
          <w:szCs w:val="21"/>
        </w:rPr>
        <w:t>等；</w:t>
      </w:r>
    </w:p>
    <w:p w:rsidR="00CA4A9C" w:rsidRPr="001E215D" w:rsidRDefault="00CA4A9C" w:rsidP="00CA4A9C">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交货期：</w:t>
      </w:r>
      <w:r w:rsidRPr="001E215D">
        <w:rPr>
          <w:rFonts w:asciiTheme="majorEastAsia" w:eastAsiaTheme="majorEastAsia" w:hAnsiTheme="majorEastAsia" w:hint="eastAsia"/>
          <w:color w:val="000000" w:themeColor="text1"/>
        </w:rPr>
        <w:t>合同签订生效之日起</w:t>
      </w:r>
      <w:r w:rsidR="008A04DA" w:rsidRPr="001E215D">
        <w:rPr>
          <w:rFonts w:asciiTheme="majorEastAsia" w:eastAsiaTheme="majorEastAsia" w:hAnsiTheme="majorEastAsia"/>
          <w:color w:val="000000" w:themeColor="text1"/>
        </w:rPr>
        <w:t>160</w:t>
      </w:r>
      <w:r w:rsidRPr="001E215D">
        <w:rPr>
          <w:rFonts w:asciiTheme="majorEastAsia" w:eastAsiaTheme="majorEastAsia" w:hAnsiTheme="majorEastAsia" w:hint="eastAsia"/>
          <w:color w:val="000000" w:themeColor="text1"/>
        </w:rPr>
        <w:t>个工作日内货到采购人指定地点，安装调试完成并通过验收合格。</w:t>
      </w:r>
    </w:p>
    <w:p w:rsidR="00D4611A" w:rsidRPr="001E215D" w:rsidRDefault="00D4611A" w:rsidP="00D4611A">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标项</w:t>
      </w:r>
      <w:r w:rsidR="00CA0187" w:rsidRPr="001E215D">
        <w:rPr>
          <w:rFonts w:asciiTheme="majorEastAsia" w:eastAsiaTheme="majorEastAsia" w:hAnsiTheme="majorEastAsia" w:hint="eastAsia"/>
          <w:color w:val="000000" w:themeColor="text1"/>
          <w:szCs w:val="21"/>
        </w:rPr>
        <w:t>8</w:t>
      </w:r>
    </w:p>
    <w:p w:rsidR="00D4611A" w:rsidRPr="001E215D" w:rsidRDefault="00D4611A" w:rsidP="00D4611A">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标的名称:矢量网络分析仪</w:t>
      </w:r>
    </w:p>
    <w:p w:rsidR="00D4611A" w:rsidRPr="001E215D" w:rsidRDefault="00D4611A" w:rsidP="00D4611A">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预算金额/最高限价：</w:t>
      </w:r>
      <w:r w:rsidRPr="001E215D">
        <w:rPr>
          <w:rFonts w:asciiTheme="majorEastAsia" w:eastAsiaTheme="majorEastAsia" w:hAnsiTheme="majorEastAsia" w:hint="eastAsia"/>
          <w:color w:val="000000" w:themeColor="text1"/>
          <w:szCs w:val="21"/>
          <w:u w:val="single"/>
        </w:rPr>
        <w:t>60</w:t>
      </w:r>
      <w:r w:rsidRPr="001E215D">
        <w:rPr>
          <w:rFonts w:asciiTheme="majorEastAsia" w:eastAsiaTheme="majorEastAsia" w:hAnsiTheme="majorEastAsia" w:hint="eastAsia"/>
          <w:color w:val="000000" w:themeColor="text1"/>
          <w:szCs w:val="21"/>
        </w:rPr>
        <w:t>万元</w:t>
      </w:r>
    </w:p>
    <w:p w:rsidR="00D4611A" w:rsidRPr="001E215D" w:rsidRDefault="00D4611A" w:rsidP="00D4611A">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数量:1套</w:t>
      </w:r>
    </w:p>
    <w:p w:rsidR="00D4611A" w:rsidRPr="001E215D" w:rsidRDefault="00D4611A" w:rsidP="00D4611A">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简要技术需求:</w:t>
      </w:r>
      <w:r w:rsidRPr="001E215D">
        <w:rPr>
          <w:rFonts w:asciiTheme="majorEastAsia" w:eastAsiaTheme="majorEastAsia" w:hAnsiTheme="majorEastAsia"/>
          <w:color w:val="000000" w:themeColor="text1"/>
          <w:szCs w:val="21"/>
        </w:rPr>
        <w:t xml:space="preserve"> 测试频率范围：10MHz-40GHz</w:t>
      </w:r>
      <w:r w:rsidRPr="001E215D">
        <w:rPr>
          <w:rFonts w:asciiTheme="majorEastAsia" w:eastAsiaTheme="majorEastAsia" w:hAnsiTheme="majorEastAsia" w:hint="eastAsia"/>
          <w:color w:val="000000" w:themeColor="text1"/>
          <w:szCs w:val="21"/>
        </w:rPr>
        <w:t>等；</w:t>
      </w:r>
    </w:p>
    <w:p w:rsidR="00D4611A" w:rsidRPr="001E215D" w:rsidRDefault="00D4611A" w:rsidP="00D4611A">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交货期：</w:t>
      </w:r>
      <w:r w:rsidRPr="001E215D">
        <w:rPr>
          <w:rFonts w:asciiTheme="majorEastAsia" w:eastAsiaTheme="majorEastAsia" w:hAnsiTheme="majorEastAsia" w:hint="eastAsia"/>
          <w:color w:val="000000" w:themeColor="text1"/>
        </w:rPr>
        <w:t>合同签订生效之日起</w:t>
      </w:r>
      <w:r w:rsidR="007458B7" w:rsidRPr="001E215D">
        <w:rPr>
          <w:rFonts w:asciiTheme="majorEastAsia" w:eastAsiaTheme="majorEastAsia" w:hAnsiTheme="majorEastAsia"/>
          <w:color w:val="000000" w:themeColor="text1"/>
        </w:rPr>
        <w:t>150</w:t>
      </w:r>
      <w:r w:rsidRPr="001E215D">
        <w:rPr>
          <w:rFonts w:asciiTheme="majorEastAsia" w:eastAsiaTheme="majorEastAsia" w:hAnsiTheme="majorEastAsia" w:hint="eastAsia"/>
          <w:color w:val="000000" w:themeColor="text1"/>
        </w:rPr>
        <w:t>个工作日内货到采购人指定地点，安装调试完成并通过验收合格。</w:t>
      </w:r>
    </w:p>
    <w:p w:rsidR="00E061D2" w:rsidRPr="001E215D" w:rsidRDefault="00470644" w:rsidP="00D4611A">
      <w:pPr>
        <w:spacing w:line="400" w:lineRule="exact"/>
        <w:ind w:firstLineChars="200" w:firstLine="422"/>
        <w:rPr>
          <w:rFonts w:asciiTheme="majorEastAsia" w:eastAsiaTheme="majorEastAsia" w:hAnsiTheme="majorEastAsia"/>
          <w:color w:val="000000" w:themeColor="text1"/>
          <w:szCs w:val="21"/>
        </w:rPr>
      </w:pPr>
      <w:r w:rsidRPr="001E215D">
        <w:rPr>
          <w:rFonts w:asciiTheme="majorEastAsia" w:eastAsiaTheme="majorEastAsia" w:hAnsiTheme="majorEastAsia"/>
          <w:b/>
          <w:color w:val="000000" w:themeColor="text1"/>
          <w:szCs w:val="21"/>
        </w:rPr>
        <w:t>本项目所有标项接受</w:t>
      </w:r>
      <w:r w:rsidRPr="001E215D">
        <w:rPr>
          <w:rFonts w:asciiTheme="majorEastAsia" w:eastAsiaTheme="majorEastAsia" w:hAnsiTheme="majorEastAsia" w:hint="eastAsia"/>
          <w:b/>
          <w:color w:val="000000" w:themeColor="text1"/>
          <w:szCs w:val="21"/>
        </w:rPr>
        <w:t>投标人</w:t>
      </w:r>
      <w:r w:rsidRPr="001E215D">
        <w:rPr>
          <w:rFonts w:asciiTheme="majorEastAsia" w:eastAsiaTheme="majorEastAsia" w:hAnsiTheme="majorEastAsia"/>
          <w:b/>
          <w:color w:val="000000" w:themeColor="text1"/>
          <w:szCs w:val="21"/>
        </w:rPr>
        <w:t>使用进口产品参与投标。</w:t>
      </w:r>
    </w:p>
    <w:p w:rsidR="00E061D2" w:rsidRPr="001E215D" w:rsidRDefault="00470644">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本项目不接受联合体投标。</w:t>
      </w:r>
    </w:p>
    <w:p w:rsidR="00E061D2" w:rsidRPr="001E215D" w:rsidRDefault="00470644">
      <w:pPr>
        <w:snapToGrid w:val="0"/>
        <w:spacing w:line="400" w:lineRule="exact"/>
        <w:rPr>
          <w:rFonts w:asciiTheme="majorEastAsia" w:eastAsiaTheme="majorEastAsia" w:hAnsiTheme="majorEastAsia" w:cs="Arial"/>
          <w:color w:val="000000" w:themeColor="text1"/>
          <w:szCs w:val="21"/>
        </w:rPr>
      </w:pPr>
      <w:bookmarkStart w:id="6" w:name="_Toc35393791"/>
      <w:bookmarkStart w:id="7" w:name="_Toc28359003"/>
      <w:bookmarkStart w:id="8" w:name="_Toc28359080"/>
      <w:bookmarkStart w:id="9" w:name="_Toc35393622"/>
      <w:r w:rsidRPr="001E215D">
        <w:rPr>
          <w:rFonts w:asciiTheme="majorEastAsia" w:eastAsiaTheme="majorEastAsia" w:hAnsiTheme="majorEastAsia" w:cs="Arial" w:hint="eastAsia"/>
          <w:color w:val="000000" w:themeColor="text1"/>
          <w:szCs w:val="21"/>
        </w:rPr>
        <w:t>二、申请人的资格要求：</w:t>
      </w:r>
      <w:bookmarkEnd w:id="6"/>
      <w:bookmarkEnd w:id="7"/>
      <w:bookmarkEnd w:id="8"/>
      <w:bookmarkEnd w:id="9"/>
    </w:p>
    <w:p w:rsidR="00E061D2" w:rsidRPr="001E215D" w:rsidRDefault="00470644">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1.满足《中华人民共和国政府采购法》第二十二条</w:t>
      </w:r>
      <w:r w:rsidRPr="001E215D">
        <w:rPr>
          <w:rFonts w:asciiTheme="majorEastAsia" w:eastAsiaTheme="majorEastAsia" w:hAnsiTheme="majorEastAsia" w:hint="eastAsia"/>
          <w:color w:val="000000" w:themeColor="text1"/>
        </w:rPr>
        <w:t>第一款的</w:t>
      </w:r>
      <w:r w:rsidRPr="001E215D">
        <w:rPr>
          <w:rFonts w:asciiTheme="majorEastAsia" w:eastAsiaTheme="majorEastAsia" w:hAnsiTheme="majorEastAsia" w:hint="eastAsia"/>
          <w:color w:val="000000" w:themeColor="text1"/>
          <w:szCs w:val="21"/>
        </w:rPr>
        <w:t>规定；</w:t>
      </w:r>
    </w:p>
    <w:p w:rsidR="00E061D2" w:rsidRPr="001E215D" w:rsidRDefault="00470644">
      <w:pPr>
        <w:spacing w:line="400" w:lineRule="exact"/>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szCs w:val="21"/>
        </w:rPr>
        <w:t>2.</w:t>
      </w:r>
      <w:r w:rsidRPr="001E215D">
        <w:rPr>
          <w:rFonts w:asciiTheme="majorEastAsia" w:eastAsiaTheme="majorEastAsia" w:hAnsiTheme="majorEastAsia" w:hint="eastAsia"/>
          <w:color w:val="000000" w:themeColor="text1"/>
        </w:rPr>
        <w:t>未被“信用中国”网站</w:t>
      </w:r>
      <w:r w:rsidRPr="001E215D">
        <w:rPr>
          <w:rFonts w:asciiTheme="majorEastAsia" w:eastAsiaTheme="majorEastAsia" w:hAnsiTheme="majorEastAsia"/>
          <w:color w:val="000000" w:themeColor="text1"/>
        </w:rPr>
        <w:t>(</w:t>
      </w:r>
      <w:hyperlink r:id="rId17" w:history="1">
        <w:r w:rsidR="00436352" w:rsidRPr="001E215D">
          <w:rPr>
            <w:rStyle w:val="afc"/>
            <w:rFonts w:asciiTheme="majorEastAsia" w:eastAsiaTheme="majorEastAsia" w:hAnsiTheme="majorEastAsia"/>
            <w:color w:val="000000" w:themeColor="text1"/>
          </w:rPr>
          <w:t>www.creditchina</w:t>
        </w:r>
      </w:hyperlink>
      <w:r w:rsidRPr="001E215D">
        <w:rPr>
          <w:rFonts w:asciiTheme="majorEastAsia" w:eastAsiaTheme="majorEastAsia" w:hAnsiTheme="majorEastAsia"/>
          <w:color w:val="000000" w:themeColor="text1"/>
        </w:rPr>
        <w:t>.</w:t>
      </w:r>
      <w:r w:rsidR="00436352" w:rsidRPr="001E215D">
        <w:rPr>
          <w:rFonts w:asciiTheme="majorEastAsia" w:eastAsiaTheme="majorEastAsia" w:hAnsiTheme="majorEastAsia"/>
          <w:color w:val="000000" w:themeColor="text1"/>
        </w:rPr>
        <w:t xml:space="preserve"> </w:t>
      </w:r>
      <w:r w:rsidRPr="001E215D">
        <w:rPr>
          <w:rFonts w:asciiTheme="majorEastAsia" w:eastAsiaTheme="majorEastAsia" w:hAnsiTheme="majorEastAsia"/>
          <w:color w:val="000000" w:themeColor="text1"/>
        </w:rPr>
        <w:t xml:space="preserve">gov.cn) </w:t>
      </w:r>
      <w:r w:rsidRPr="001E215D">
        <w:rPr>
          <w:rFonts w:asciiTheme="majorEastAsia" w:eastAsiaTheme="majorEastAsia" w:hAnsiTheme="majorEastAsia" w:hint="eastAsia"/>
          <w:color w:val="000000" w:themeColor="text1"/>
        </w:rPr>
        <w:t>列入“失信被执行人或重大税收违法案件当事人名单或政府采购严重违法失信行为记录名单”；未被中国政府采购网</w:t>
      </w:r>
      <w:r w:rsidRPr="001E215D">
        <w:rPr>
          <w:rFonts w:asciiTheme="majorEastAsia" w:eastAsiaTheme="majorEastAsia" w:hAnsiTheme="majorEastAsia"/>
          <w:color w:val="000000" w:themeColor="text1"/>
        </w:rPr>
        <w:t>(www.ccgp.gov.cn)“政府采购严重违法失信行为信息记录”中列入禁止参加政府采购活动期间。</w:t>
      </w:r>
    </w:p>
    <w:p w:rsidR="00E061D2" w:rsidRPr="001E215D" w:rsidRDefault="00470644">
      <w:pPr>
        <w:spacing w:line="400" w:lineRule="exact"/>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rPr>
        <w:t>3.单位负责人为同一人或者存在直接控股、管理关系的不同供应商，不得同时参加本项目的政府采购活动；为本项目提供整体设计、规范编制或者项目管理、监理、检测等服务的供应商，不得再参加本项目的投标。</w:t>
      </w:r>
    </w:p>
    <w:p w:rsidR="00E061D2" w:rsidRPr="001E215D" w:rsidRDefault="00470644">
      <w:pPr>
        <w:spacing w:line="400" w:lineRule="exact"/>
        <w:ind w:firstLineChars="200" w:firstLine="420"/>
        <w:rPr>
          <w:rFonts w:asciiTheme="majorEastAsia" w:eastAsiaTheme="majorEastAsia" w:hAnsiTheme="majorEastAsia"/>
          <w:color w:val="000000" w:themeColor="text1"/>
          <w:szCs w:val="21"/>
        </w:rPr>
      </w:pPr>
      <w:bookmarkStart w:id="10" w:name="_Toc28359004"/>
      <w:bookmarkStart w:id="11" w:name="_Toc28359081"/>
      <w:r w:rsidRPr="001E215D">
        <w:rPr>
          <w:rFonts w:asciiTheme="majorEastAsia" w:eastAsiaTheme="majorEastAsia" w:hAnsiTheme="majorEastAsia" w:hint="eastAsia"/>
          <w:color w:val="000000" w:themeColor="text1"/>
          <w:szCs w:val="21"/>
        </w:rPr>
        <w:t>4.落实政府采购政策需满足的资格要求：</w:t>
      </w:r>
    </w:p>
    <w:p w:rsidR="00E061D2" w:rsidRPr="001E215D" w:rsidRDefault="000B465E">
      <w:pPr>
        <w:spacing w:line="400" w:lineRule="exact"/>
        <w:ind w:firstLineChars="200" w:firstLine="480"/>
        <w:rPr>
          <w:rFonts w:asciiTheme="majorEastAsia" w:eastAsiaTheme="majorEastAsia" w:hAnsiTheme="majorEastAsia"/>
          <w:color w:val="000000" w:themeColor="text1"/>
          <w:u w:val="single"/>
        </w:rPr>
      </w:pPr>
      <w:sdt>
        <w:sdtPr>
          <w:rPr>
            <w:rFonts w:asciiTheme="majorEastAsia" w:eastAsiaTheme="majorEastAsia" w:hAnsiTheme="majorEastAsia" w:cs="Arial" w:hint="eastAsia"/>
            <w:color w:val="000000" w:themeColor="text1"/>
            <w:kern w:val="0"/>
            <w:sz w:val="24"/>
          </w:rPr>
          <w:id w:val="-1024704304"/>
        </w:sdtPr>
        <w:sdtEndPr>
          <w:rPr>
            <w:rFonts w:cs="Times New Roman"/>
            <w:kern w:val="2"/>
            <w:sz w:val="21"/>
            <w:szCs w:val="21"/>
          </w:rPr>
        </w:sdtEndPr>
        <w:sdtContent>
          <w:r w:rsidR="00470644" w:rsidRPr="001E215D">
            <w:rPr>
              <w:rFonts w:asciiTheme="majorEastAsia" w:eastAsiaTheme="majorEastAsia" w:hAnsiTheme="majorEastAsia"/>
              <w:color w:val="000000" w:themeColor="text1"/>
              <w:szCs w:val="21"/>
            </w:rPr>
            <w:sym w:font="Wingdings" w:char="F0FE"/>
          </w:r>
          <w:r w:rsidR="00470644" w:rsidRPr="001E215D">
            <w:rPr>
              <w:rFonts w:asciiTheme="majorEastAsia" w:eastAsiaTheme="majorEastAsia" w:hAnsiTheme="majorEastAsia"/>
              <w:color w:val="000000" w:themeColor="text1"/>
              <w:szCs w:val="21"/>
            </w:rPr>
            <w:t>非</w:t>
          </w:r>
        </w:sdtContent>
      </w:sdt>
      <w:r w:rsidR="00470644" w:rsidRPr="001E215D">
        <w:rPr>
          <w:rFonts w:asciiTheme="majorEastAsia" w:eastAsiaTheme="majorEastAsia" w:hAnsiTheme="majorEastAsia" w:hint="eastAsia"/>
          <w:color w:val="000000" w:themeColor="text1"/>
          <w:szCs w:val="21"/>
        </w:rPr>
        <w:t>专门面向中小企业：</w:t>
      </w:r>
      <w:r w:rsidR="00470644" w:rsidRPr="001E215D">
        <w:rPr>
          <w:rFonts w:asciiTheme="majorEastAsia" w:eastAsiaTheme="majorEastAsia" w:hAnsiTheme="majorEastAsia" w:hint="eastAsia"/>
          <w:color w:val="000000" w:themeColor="text1"/>
          <w:u w:val="single"/>
        </w:rPr>
        <w:t>所属行业为“工业”。</w:t>
      </w:r>
    </w:p>
    <w:p w:rsidR="00E061D2" w:rsidRPr="001E215D" w:rsidRDefault="00470644">
      <w:pPr>
        <w:spacing w:line="400" w:lineRule="exact"/>
        <w:ind w:firstLineChars="200" w:firstLine="420"/>
        <w:rPr>
          <w:rFonts w:asciiTheme="majorEastAsia" w:eastAsiaTheme="majorEastAsia" w:hAnsiTheme="majorEastAsia"/>
          <w:iCs/>
          <w:color w:val="000000" w:themeColor="text1"/>
          <w:szCs w:val="21"/>
          <w:u w:val="single"/>
        </w:rPr>
      </w:pPr>
      <w:r w:rsidRPr="001E215D">
        <w:rPr>
          <w:rFonts w:asciiTheme="majorEastAsia" w:eastAsiaTheme="majorEastAsia" w:hAnsiTheme="majorEastAsia" w:hint="eastAsia"/>
          <w:color w:val="000000" w:themeColor="text1"/>
          <w:szCs w:val="21"/>
        </w:rPr>
        <w:t>5.本项目的特定资格要求：</w:t>
      </w:r>
      <w:r w:rsidRPr="001E215D">
        <w:rPr>
          <w:rFonts w:asciiTheme="majorEastAsia" w:eastAsiaTheme="majorEastAsia" w:hAnsiTheme="majorEastAsia" w:hint="eastAsia"/>
          <w:iCs/>
          <w:color w:val="000000" w:themeColor="text1"/>
          <w:szCs w:val="21"/>
          <w:u w:val="single"/>
        </w:rPr>
        <w:t>/</w:t>
      </w:r>
    </w:p>
    <w:p w:rsidR="00E061D2" w:rsidRPr="001E215D" w:rsidRDefault="00470644">
      <w:pPr>
        <w:snapToGrid w:val="0"/>
        <w:spacing w:line="400" w:lineRule="exact"/>
        <w:rPr>
          <w:rFonts w:asciiTheme="majorEastAsia" w:eastAsiaTheme="majorEastAsia" w:hAnsiTheme="majorEastAsia" w:cs="Arial"/>
          <w:color w:val="000000" w:themeColor="text1"/>
          <w:szCs w:val="21"/>
        </w:rPr>
      </w:pPr>
      <w:bookmarkStart w:id="12" w:name="_Toc35393792"/>
      <w:bookmarkStart w:id="13" w:name="_Toc35393623"/>
      <w:r w:rsidRPr="001E215D">
        <w:rPr>
          <w:rFonts w:asciiTheme="majorEastAsia" w:eastAsiaTheme="majorEastAsia" w:hAnsiTheme="majorEastAsia" w:cs="Arial" w:hint="eastAsia"/>
          <w:color w:val="000000" w:themeColor="text1"/>
          <w:szCs w:val="21"/>
        </w:rPr>
        <w:t>三、获取招标文件</w:t>
      </w:r>
      <w:bookmarkEnd w:id="10"/>
      <w:bookmarkEnd w:id="11"/>
      <w:bookmarkEnd w:id="12"/>
      <w:bookmarkEnd w:id="13"/>
    </w:p>
    <w:p w:rsidR="00E061D2" w:rsidRPr="001E215D" w:rsidRDefault="00470644">
      <w:pPr>
        <w:snapToGrid w:val="0"/>
        <w:spacing w:line="400" w:lineRule="exact"/>
        <w:ind w:firstLineChars="196" w:firstLine="412"/>
        <w:rPr>
          <w:rFonts w:asciiTheme="majorEastAsia" w:eastAsiaTheme="majorEastAsia" w:hAnsiTheme="majorEastAsia" w:cs="宋体"/>
          <w:b/>
          <w:color w:val="000000" w:themeColor="text1"/>
          <w:szCs w:val="21"/>
        </w:rPr>
      </w:pPr>
      <w:r w:rsidRPr="001E215D">
        <w:rPr>
          <w:rFonts w:asciiTheme="majorEastAsia" w:eastAsiaTheme="majorEastAsia" w:hAnsiTheme="majorEastAsia" w:cs="宋体" w:hint="eastAsia"/>
          <w:color w:val="000000" w:themeColor="text1"/>
          <w:szCs w:val="21"/>
        </w:rPr>
        <w:t>时间：2022</w:t>
      </w:r>
      <w:r w:rsidR="00D63C63" w:rsidRPr="001E215D">
        <w:rPr>
          <w:rFonts w:asciiTheme="majorEastAsia" w:eastAsiaTheme="majorEastAsia" w:hAnsiTheme="majorEastAsia" w:cs="宋体" w:hint="eastAsia"/>
          <w:color w:val="000000" w:themeColor="text1"/>
          <w:szCs w:val="21"/>
        </w:rPr>
        <w:t>年9</w:t>
      </w:r>
      <w:r w:rsidRPr="001E215D">
        <w:rPr>
          <w:rFonts w:asciiTheme="majorEastAsia" w:eastAsiaTheme="majorEastAsia" w:hAnsiTheme="majorEastAsia" w:cs="宋体" w:hint="eastAsia"/>
          <w:color w:val="000000" w:themeColor="text1"/>
          <w:szCs w:val="21"/>
        </w:rPr>
        <w:t>月</w:t>
      </w:r>
      <w:r w:rsidR="00D63C63" w:rsidRPr="001E215D">
        <w:rPr>
          <w:rFonts w:asciiTheme="majorEastAsia" w:eastAsiaTheme="majorEastAsia" w:hAnsiTheme="majorEastAsia" w:cs="宋体" w:hint="eastAsia"/>
          <w:color w:val="000000" w:themeColor="text1"/>
          <w:szCs w:val="21"/>
        </w:rPr>
        <w:t>26</w:t>
      </w:r>
      <w:r w:rsidRPr="001E215D">
        <w:rPr>
          <w:rFonts w:asciiTheme="majorEastAsia" w:eastAsiaTheme="majorEastAsia" w:hAnsiTheme="majorEastAsia" w:cs="宋体" w:hint="eastAsia"/>
          <w:color w:val="000000" w:themeColor="text1"/>
          <w:szCs w:val="21"/>
        </w:rPr>
        <w:t>日至2022年</w:t>
      </w:r>
      <w:r w:rsidR="00D63C63" w:rsidRPr="001E215D">
        <w:rPr>
          <w:rFonts w:asciiTheme="majorEastAsia" w:eastAsiaTheme="majorEastAsia" w:hAnsiTheme="majorEastAsia" w:cs="宋体" w:hint="eastAsia"/>
          <w:color w:val="000000" w:themeColor="text1"/>
          <w:szCs w:val="21"/>
        </w:rPr>
        <w:t>10</w:t>
      </w:r>
      <w:r w:rsidRPr="001E215D">
        <w:rPr>
          <w:rFonts w:asciiTheme="majorEastAsia" w:eastAsiaTheme="majorEastAsia" w:hAnsiTheme="majorEastAsia" w:cs="宋体" w:hint="eastAsia"/>
          <w:color w:val="000000" w:themeColor="text1"/>
          <w:szCs w:val="21"/>
        </w:rPr>
        <w:t>月</w:t>
      </w:r>
      <w:r w:rsidR="00D63C63" w:rsidRPr="001E215D">
        <w:rPr>
          <w:rFonts w:asciiTheme="majorEastAsia" w:eastAsiaTheme="majorEastAsia" w:hAnsiTheme="majorEastAsia" w:cs="宋体" w:hint="eastAsia"/>
          <w:color w:val="000000" w:themeColor="text1"/>
          <w:szCs w:val="21"/>
        </w:rPr>
        <w:t>8</w:t>
      </w:r>
      <w:r w:rsidRPr="001E215D">
        <w:rPr>
          <w:rFonts w:asciiTheme="majorEastAsia" w:eastAsiaTheme="majorEastAsia" w:hAnsiTheme="majorEastAsia" w:cs="宋体" w:hint="eastAsia"/>
          <w:color w:val="000000" w:themeColor="text1"/>
          <w:szCs w:val="21"/>
        </w:rPr>
        <w:t>日，每天上午</w:t>
      </w:r>
      <w:r w:rsidRPr="001E215D">
        <w:rPr>
          <w:rFonts w:asciiTheme="majorEastAsia" w:eastAsiaTheme="majorEastAsia" w:hAnsiTheme="majorEastAsia" w:cs="宋体" w:hint="eastAsia"/>
          <w:color w:val="000000" w:themeColor="text1"/>
          <w:szCs w:val="21"/>
          <w:u w:val="single"/>
        </w:rPr>
        <w:t>00：00</w:t>
      </w:r>
      <w:r w:rsidRPr="001E215D">
        <w:rPr>
          <w:rFonts w:asciiTheme="majorEastAsia" w:eastAsiaTheme="majorEastAsia" w:hAnsiTheme="majorEastAsia" w:cs="宋体" w:hint="eastAsia"/>
          <w:color w:val="000000" w:themeColor="text1"/>
          <w:szCs w:val="21"/>
        </w:rPr>
        <w:t>至</w:t>
      </w:r>
      <w:r w:rsidRPr="001E215D">
        <w:rPr>
          <w:rFonts w:asciiTheme="majorEastAsia" w:eastAsiaTheme="majorEastAsia" w:hAnsiTheme="majorEastAsia" w:cs="宋体" w:hint="eastAsia"/>
          <w:color w:val="000000" w:themeColor="text1"/>
          <w:szCs w:val="21"/>
          <w:u w:val="single"/>
        </w:rPr>
        <w:t>12：00</w:t>
      </w:r>
      <w:r w:rsidRPr="001E215D">
        <w:rPr>
          <w:rFonts w:asciiTheme="majorEastAsia" w:eastAsiaTheme="majorEastAsia" w:hAnsiTheme="majorEastAsia" w:cs="宋体" w:hint="eastAsia"/>
          <w:color w:val="000000" w:themeColor="text1"/>
          <w:szCs w:val="21"/>
        </w:rPr>
        <w:t>，下午</w:t>
      </w:r>
      <w:r w:rsidRPr="001E215D">
        <w:rPr>
          <w:rFonts w:asciiTheme="majorEastAsia" w:eastAsiaTheme="majorEastAsia" w:hAnsiTheme="majorEastAsia" w:cs="宋体" w:hint="eastAsia"/>
          <w:color w:val="000000" w:themeColor="text1"/>
          <w:szCs w:val="21"/>
          <w:u w:val="single"/>
        </w:rPr>
        <w:t>12：00</w:t>
      </w:r>
      <w:r w:rsidRPr="001E215D">
        <w:rPr>
          <w:rFonts w:asciiTheme="majorEastAsia" w:eastAsiaTheme="majorEastAsia" w:hAnsiTheme="majorEastAsia" w:cs="宋体" w:hint="eastAsia"/>
          <w:color w:val="000000" w:themeColor="text1"/>
          <w:szCs w:val="21"/>
        </w:rPr>
        <w:t>至</w:t>
      </w:r>
      <w:r w:rsidRPr="001E215D">
        <w:rPr>
          <w:rFonts w:asciiTheme="majorEastAsia" w:eastAsiaTheme="majorEastAsia" w:hAnsiTheme="majorEastAsia" w:cs="宋体" w:hint="eastAsia"/>
          <w:color w:val="000000" w:themeColor="text1"/>
          <w:szCs w:val="21"/>
          <w:u w:val="single"/>
        </w:rPr>
        <w:t>23：59</w:t>
      </w:r>
      <w:r w:rsidRPr="001E215D">
        <w:rPr>
          <w:rFonts w:asciiTheme="majorEastAsia" w:eastAsiaTheme="majorEastAsia" w:hAnsiTheme="majorEastAsia" w:cs="宋体" w:hint="eastAsia"/>
          <w:color w:val="000000" w:themeColor="text1"/>
          <w:szCs w:val="21"/>
        </w:rPr>
        <w:t>（北京时间）</w:t>
      </w:r>
    </w:p>
    <w:p w:rsidR="00E061D2" w:rsidRPr="001E215D" w:rsidRDefault="00470644">
      <w:pPr>
        <w:snapToGrid w:val="0"/>
        <w:spacing w:line="400" w:lineRule="exact"/>
        <w:ind w:firstLineChars="196" w:firstLine="412"/>
        <w:rPr>
          <w:rFonts w:asciiTheme="majorEastAsia" w:eastAsiaTheme="majorEastAsia" w:hAnsiTheme="majorEastAsia" w:cs="宋体"/>
          <w:color w:val="000000" w:themeColor="text1"/>
          <w:szCs w:val="21"/>
          <w:u w:val="single"/>
        </w:rPr>
      </w:pPr>
      <w:r w:rsidRPr="001E215D">
        <w:rPr>
          <w:rFonts w:asciiTheme="majorEastAsia" w:eastAsiaTheme="majorEastAsia" w:hAnsiTheme="majorEastAsia" w:cs="宋体" w:hint="eastAsia"/>
          <w:color w:val="000000" w:themeColor="text1"/>
          <w:szCs w:val="21"/>
        </w:rPr>
        <w:t>地点：</w:t>
      </w:r>
      <w:r w:rsidRPr="001E215D">
        <w:rPr>
          <w:rFonts w:asciiTheme="majorEastAsia" w:eastAsiaTheme="majorEastAsia" w:hAnsiTheme="majorEastAsia" w:hint="eastAsia"/>
          <w:color w:val="000000" w:themeColor="text1"/>
          <w:u w:val="single"/>
        </w:rPr>
        <w:t>政采云平台（https://www.zcygov.cn）</w:t>
      </w:r>
    </w:p>
    <w:p w:rsidR="00E061D2" w:rsidRPr="001E215D" w:rsidRDefault="00470644">
      <w:pPr>
        <w:snapToGrid w:val="0"/>
        <w:spacing w:line="400" w:lineRule="exact"/>
        <w:ind w:firstLineChars="196" w:firstLine="412"/>
        <w:rPr>
          <w:rFonts w:asciiTheme="majorEastAsia" w:eastAsiaTheme="majorEastAsia" w:hAnsiTheme="majorEastAsia"/>
          <w:color w:val="000000" w:themeColor="text1"/>
          <w:szCs w:val="21"/>
        </w:rPr>
      </w:pPr>
      <w:r w:rsidRPr="001E215D">
        <w:rPr>
          <w:rFonts w:asciiTheme="majorEastAsia" w:eastAsiaTheme="majorEastAsia" w:hAnsiTheme="majorEastAsia" w:cs="宋体" w:hint="eastAsia"/>
          <w:color w:val="000000" w:themeColor="text1"/>
          <w:szCs w:val="21"/>
        </w:rPr>
        <w:t>方式：</w:t>
      </w:r>
      <w:r w:rsidRPr="001E215D">
        <w:rPr>
          <w:rFonts w:asciiTheme="majorEastAsia" w:eastAsiaTheme="majorEastAsia" w:hAnsiTheme="majorEastAsia" w:hint="eastAsia"/>
          <w:color w:val="000000" w:themeColor="text1"/>
          <w:szCs w:val="21"/>
        </w:rPr>
        <w:t>依法</w:t>
      </w:r>
      <w:r w:rsidRPr="001E215D">
        <w:rPr>
          <w:rFonts w:asciiTheme="majorEastAsia" w:eastAsiaTheme="majorEastAsia" w:hAnsiTheme="majorEastAsia"/>
          <w:color w:val="000000" w:themeColor="text1"/>
          <w:szCs w:val="21"/>
        </w:rPr>
        <w:t>获取</w:t>
      </w:r>
      <w:r w:rsidRPr="001E215D">
        <w:rPr>
          <w:rFonts w:asciiTheme="majorEastAsia" w:eastAsiaTheme="majorEastAsia" w:hAnsiTheme="majorEastAsia" w:hint="eastAsia"/>
          <w:color w:val="000000" w:themeColor="text1"/>
          <w:szCs w:val="21"/>
        </w:rPr>
        <w:t>本项目招标文件的</w:t>
      </w:r>
      <w:r w:rsidRPr="001E215D">
        <w:rPr>
          <w:rFonts w:asciiTheme="majorEastAsia" w:eastAsiaTheme="majorEastAsia" w:hAnsiTheme="majorEastAsia"/>
          <w:color w:val="000000" w:themeColor="text1"/>
          <w:szCs w:val="21"/>
        </w:rPr>
        <w:t>方式</w:t>
      </w:r>
      <w:r w:rsidRPr="001E215D">
        <w:rPr>
          <w:rFonts w:asciiTheme="majorEastAsia" w:eastAsiaTheme="majorEastAsia" w:hAnsiTheme="majorEastAsia" w:hint="eastAsia"/>
          <w:color w:val="000000" w:themeColor="text1"/>
          <w:szCs w:val="21"/>
        </w:rPr>
        <w:t>为</w:t>
      </w:r>
      <w:r w:rsidRPr="001E215D">
        <w:rPr>
          <w:rFonts w:asciiTheme="majorEastAsia" w:eastAsiaTheme="majorEastAsia" w:hAnsiTheme="majorEastAsia" w:cs="Arial" w:hint="eastAsia"/>
          <w:color w:val="000000" w:themeColor="text1"/>
          <w:szCs w:val="21"/>
        </w:rPr>
        <w:t>潜在投标人登陆政采云平台，根据政采云平台的规定步骤进行操作并在线申请获取招标文件。仅需浏览招标文件的只需点击“游客，浏览采购文件”直接下载招标文件进行浏览。</w:t>
      </w:r>
    </w:p>
    <w:p w:rsidR="00E061D2" w:rsidRPr="001E215D" w:rsidRDefault="00470644">
      <w:pPr>
        <w:snapToGrid w:val="0"/>
        <w:spacing w:line="400" w:lineRule="exact"/>
        <w:ind w:firstLineChars="196" w:firstLine="412"/>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任何网站显示的本项目招标公告附件中提供的招标文件仅供阅览使用，未按照招标文件规定程序依法获取招标文件的潜在投标人，对招标文件提起质疑的，按照无效质疑处理。采购代理机构拒绝接收未依法获取本项目招标</w:t>
      </w:r>
      <w:r w:rsidRPr="001E215D">
        <w:rPr>
          <w:rFonts w:asciiTheme="majorEastAsia" w:eastAsiaTheme="majorEastAsia" w:hAnsiTheme="majorEastAsia" w:cs="Arial"/>
          <w:color w:val="000000" w:themeColor="text1"/>
          <w:szCs w:val="21"/>
        </w:rPr>
        <w:t>文件</w:t>
      </w:r>
      <w:r w:rsidRPr="001E215D">
        <w:rPr>
          <w:rFonts w:asciiTheme="majorEastAsia" w:eastAsiaTheme="majorEastAsia" w:hAnsiTheme="majorEastAsia" w:cs="Arial" w:hint="eastAsia"/>
          <w:color w:val="000000" w:themeColor="text1"/>
          <w:szCs w:val="21"/>
        </w:rPr>
        <w:t>的投标人提交的投标文件。</w:t>
      </w:r>
    </w:p>
    <w:p w:rsidR="00E061D2" w:rsidRPr="001E215D" w:rsidRDefault="00470644">
      <w:pPr>
        <w:spacing w:line="400" w:lineRule="exact"/>
        <w:ind w:firstLine="540"/>
        <w:rPr>
          <w:rFonts w:asciiTheme="majorEastAsia" w:eastAsiaTheme="majorEastAsia" w:hAnsiTheme="majorEastAsia" w:cs="宋体"/>
          <w:color w:val="000000" w:themeColor="text1"/>
          <w:szCs w:val="21"/>
        </w:rPr>
      </w:pPr>
      <w:r w:rsidRPr="001E215D">
        <w:rPr>
          <w:rFonts w:asciiTheme="majorEastAsia" w:eastAsiaTheme="majorEastAsia" w:hAnsiTheme="majorEastAsia" w:cs="宋体" w:hint="eastAsia"/>
          <w:color w:val="000000" w:themeColor="text1"/>
          <w:szCs w:val="21"/>
        </w:rPr>
        <w:t>售价：0元</w:t>
      </w:r>
    </w:p>
    <w:p w:rsidR="00E061D2" w:rsidRPr="001E215D" w:rsidRDefault="00470644">
      <w:pPr>
        <w:snapToGrid w:val="0"/>
        <w:spacing w:line="400" w:lineRule="exact"/>
        <w:rPr>
          <w:rFonts w:asciiTheme="majorEastAsia" w:eastAsiaTheme="majorEastAsia" w:hAnsiTheme="majorEastAsia" w:cs="Arial"/>
          <w:color w:val="000000" w:themeColor="text1"/>
          <w:szCs w:val="21"/>
        </w:rPr>
      </w:pPr>
      <w:bookmarkStart w:id="14" w:name="_Toc28359005"/>
      <w:bookmarkStart w:id="15" w:name="_Toc28359082"/>
      <w:bookmarkStart w:id="16" w:name="_Toc35393624"/>
      <w:bookmarkStart w:id="17" w:name="_Toc35393793"/>
      <w:r w:rsidRPr="001E215D">
        <w:rPr>
          <w:rFonts w:asciiTheme="majorEastAsia" w:eastAsiaTheme="majorEastAsia" w:hAnsiTheme="majorEastAsia" w:cs="Arial" w:hint="eastAsia"/>
          <w:color w:val="000000" w:themeColor="text1"/>
          <w:szCs w:val="21"/>
        </w:rPr>
        <w:t>四、提交投标文件</w:t>
      </w:r>
      <w:bookmarkEnd w:id="14"/>
      <w:bookmarkEnd w:id="15"/>
      <w:r w:rsidRPr="001E215D">
        <w:rPr>
          <w:rFonts w:asciiTheme="majorEastAsia" w:eastAsiaTheme="majorEastAsia" w:hAnsiTheme="majorEastAsia" w:cs="Arial" w:hint="eastAsia"/>
          <w:color w:val="000000" w:themeColor="text1"/>
          <w:szCs w:val="21"/>
        </w:rPr>
        <w:t>截止时间、开标时间和地点</w:t>
      </w:r>
      <w:bookmarkEnd w:id="16"/>
      <w:bookmarkEnd w:id="17"/>
    </w:p>
    <w:p w:rsidR="00E061D2" w:rsidRPr="001E215D" w:rsidRDefault="00470644">
      <w:pPr>
        <w:spacing w:line="400" w:lineRule="exact"/>
        <w:ind w:firstLineChars="200" w:firstLine="420"/>
        <w:rPr>
          <w:rFonts w:asciiTheme="majorEastAsia" w:eastAsiaTheme="majorEastAsia" w:hAnsiTheme="majorEastAsia"/>
          <w:bCs/>
          <w:color w:val="000000" w:themeColor="text1"/>
          <w:szCs w:val="21"/>
        </w:rPr>
      </w:pPr>
      <w:r w:rsidRPr="001E215D">
        <w:rPr>
          <w:rFonts w:asciiTheme="majorEastAsia" w:eastAsiaTheme="majorEastAsia" w:hAnsiTheme="majorEastAsia" w:cs="Arial" w:hint="eastAsia"/>
          <w:color w:val="000000" w:themeColor="text1"/>
          <w:szCs w:val="21"/>
        </w:rPr>
        <w:t>提交投标文件截止时间：</w:t>
      </w:r>
      <w:r w:rsidRPr="001E215D">
        <w:rPr>
          <w:rFonts w:asciiTheme="majorEastAsia" w:eastAsiaTheme="majorEastAsia" w:hAnsiTheme="majorEastAsia" w:hint="eastAsia"/>
          <w:bCs/>
          <w:color w:val="000000" w:themeColor="text1"/>
          <w:szCs w:val="21"/>
          <w:u w:val="single"/>
        </w:rPr>
        <w:t>2022年</w:t>
      </w:r>
      <w:r w:rsidR="00D63C63" w:rsidRPr="001E215D">
        <w:rPr>
          <w:rFonts w:asciiTheme="majorEastAsia" w:eastAsiaTheme="majorEastAsia" w:hAnsiTheme="majorEastAsia" w:hint="eastAsia"/>
          <w:bCs/>
          <w:color w:val="000000" w:themeColor="text1"/>
          <w:szCs w:val="21"/>
          <w:u w:val="single"/>
        </w:rPr>
        <w:t>10</w:t>
      </w:r>
      <w:r w:rsidRPr="001E215D">
        <w:rPr>
          <w:rFonts w:asciiTheme="majorEastAsia" w:eastAsiaTheme="majorEastAsia" w:hAnsiTheme="majorEastAsia" w:hint="eastAsia"/>
          <w:bCs/>
          <w:color w:val="000000" w:themeColor="text1"/>
          <w:szCs w:val="21"/>
          <w:u w:val="single"/>
        </w:rPr>
        <w:t>月</w:t>
      </w:r>
      <w:r w:rsidR="00D63C63" w:rsidRPr="001E215D">
        <w:rPr>
          <w:rFonts w:asciiTheme="majorEastAsia" w:eastAsiaTheme="majorEastAsia" w:hAnsiTheme="majorEastAsia" w:hint="eastAsia"/>
          <w:bCs/>
          <w:color w:val="000000" w:themeColor="text1"/>
          <w:szCs w:val="21"/>
          <w:u w:val="single"/>
        </w:rPr>
        <w:t>18</w:t>
      </w:r>
      <w:r w:rsidRPr="001E215D">
        <w:rPr>
          <w:rFonts w:asciiTheme="majorEastAsia" w:eastAsiaTheme="majorEastAsia" w:hAnsiTheme="majorEastAsia" w:hint="eastAsia"/>
          <w:bCs/>
          <w:color w:val="000000" w:themeColor="text1"/>
          <w:szCs w:val="21"/>
          <w:u w:val="single"/>
        </w:rPr>
        <w:t>日</w:t>
      </w:r>
      <w:r w:rsidR="00D63C63" w:rsidRPr="001E215D">
        <w:rPr>
          <w:rFonts w:asciiTheme="majorEastAsia" w:eastAsiaTheme="majorEastAsia" w:hAnsiTheme="majorEastAsia" w:hint="eastAsia"/>
          <w:bCs/>
          <w:color w:val="000000" w:themeColor="text1"/>
          <w:szCs w:val="21"/>
          <w:u w:val="single"/>
        </w:rPr>
        <w:t>9</w:t>
      </w:r>
      <w:r w:rsidRPr="001E215D">
        <w:rPr>
          <w:rFonts w:asciiTheme="majorEastAsia" w:eastAsiaTheme="majorEastAsia" w:hAnsiTheme="majorEastAsia" w:hint="eastAsia"/>
          <w:bCs/>
          <w:color w:val="000000" w:themeColor="text1"/>
          <w:szCs w:val="21"/>
          <w:u w:val="single"/>
        </w:rPr>
        <w:t>点</w:t>
      </w:r>
      <w:r w:rsidR="00D63C63" w:rsidRPr="001E215D">
        <w:rPr>
          <w:rFonts w:asciiTheme="majorEastAsia" w:eastAsiaTheme="majorEastAsia" w:hAnsiTheme="majorEastAsia" w:hint="eastAsia"/>
          <w:bCs/>
          <w:color w:val="000000" w:themeColor="text1"/>
          <w:szCs w:val="21"/>
          <w:u w:val="single"/>
        </w:rPr>
        <w:t>30</w:t>
      </w:r>
      <w:r w:rsidRPr="001E215D">
        <w:rPr>
          <w:rFonts w:asciiTheme="majorEastAsia" w:eastAsiaTheme="majorEastAsia" w:hAnsiTheme="majorEastAsia" w:hint="eastAsia"/>
          <w:bCs/>
          <w:color w:val="000000" w:themeColor="text1"/>
          <w:szCs w:val="21"/>
          <w:u w:val="single"/>
        </w:rPr>
        <w:t>分</w:t>
      </w:r>
      <w:r w:rsidRPr="001E215D">
        <w:rPr>
          <w:rFonts w:asciiTheme="majorEastAsia" w:eastAsiaTheme="majorEastAsia" w:hAnsiTheme="majorEastAsia" w:hint="eastAsia"/>
          <w:bCs/>
          <w:color w:val="000000" w:themeColor="text1"/>
          <w:szCs w:val="21"/>
        </w:rPr>
        <w:t>（北京时间）</w:t>
      </w:r>
    </w:p>
    <w:p w:rsidR="00E061D2" w:rsidRPr="001E215D" w:rsidRDefault="00470644">
      <w:pPr>
        <w:spacing w:line="400" w:lineRule="exact"/>
        <w:ind w:firstLineChars="200" w:firstLine="420"/>
        <w:rPr>
          <w:rFonts w:asciiTheme="majorEastAsia" w:eastAsiaTheme="majorEastAsia" w:hAnsiTheme="majorEastAsia"/>
          <w:bCs/>
          <w:color w:val="000000" w:themeColor="text1"/>
          <w:szCs w:val="21"/>
        </w:rPr>
      </w:pPr>
      <w:r w:rsidRPr="001E215D">
        <w:rPr>
          <w:rFonts w:asciiTheme="majorEastAsia" w:eastAsiaTheme="majorEastAsia" w:hAnsiTheme="majorEastAsia" w:cs="Arial" w:hint="eastAsia"/>
          <w:color w:val="000000" w:themeColor="text1"/>
          <w:szCs w:val="21"/>
        </w:rPr>
        <w:t>提交投标文件</w:t>
      </w:r>
      <w:r w:rsidRPr="001E215D">
        <w:rPr>
          <w:rFonts w:asciiTheme="majorEastAsia" w:eastAsiaTheme="majorEastAsia" w:hAnsiTheme="majorEastAsia" w:hint="eastAsia"/>
          <w:bCs/>
          <w:color w:val="000000" w:themeColor="text1"/>
          <w:szCs w:val="21"/>
        </w:rPr>
        <w:t>地点（网址）：</w:t>
      </w:r>
    </w:p>
    <w:p w:rsidR="00E061D2" w:rsidRPr="001E215D" w:rsidRDefault="00470644">
      <w:pPr>
        <w:spacing w:line="400" w:lineRule="exact"/>
        <w:ind w:firstLineChars="200" w:firstLine="420"/>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1）电子加密投标文件：</w:t>
      </w:r>
      <w:r w:rsidRPr="001E215D">
        <w:rPr>
          <w:rFonts w:asciiTheme="majorEastAsia" w:eastAsiaTheme="majorEastAsia" w:hAnsiTheme="majorEastAsia" w:hint="eastAsia"/>
          <w:color w:val="000000" w:themeColor="text1"/>
          <w:u w:val="single"/>
        </w:rPr>
        <w:t>政采云平台（https://www.zcygov.cn）</w:t>
      </w:r>
      <w:r w:rsidRPr="001E215D">
        <w:rPr>
          <w:rFonts w:asciiTheme="majorEastAsia" w:eastAsiaTheme="majorEastAsia" w:hAnsiTheme="majorEastAsia" w:hint="eastAsia"/>
          <w:bCs/>
          <w:color w:val="000000" w:themeColor="text1"/>
          <w:szCs w:val="21"/>
        </w:rPr>
        <w:t>在线提交；</w:t>
      </w:r>
    </w:p>
    <w:p w:rsidR="00E061D2" w:rsidRPr="001E215D" w:rsidRDefault="00470644">
      <w:pPr>
        <w:spacing w:line="400" w:lineRule="exact"/>
        <w:ind w:firstLineChars="200" w:firstLine="420"/>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2）备份投标文件：</w:t>
      </w:r>
      <w:r w:rsidRPr="001E215D">
        <w:rPr>
          <w:rFonts w:asciiTheme="majorEastAsia" w:eastAsiaTheme="majorEastAsia" w:hAnsiTheme="majorEastAsia" w:cs="Arial" w:hint="eastAsia"/>
          <w:color w:val="000000" w:themeColor="text1"/>
          <w:szCs w:val="21"/>
        </w:rPr>
        <w:t>宁波名诚招标代理有限公司开标室(地址：宁波市海曙区青石巷5号永煌大厦9楼，详见指示牌公告），拒绝接收</w:t>
      </w:r>
      <w:r w:rsidRPr="001E215D">
        <w:rPr>
          <w:rFonts w:asciiTheme="majorEastAsia" w:eastAsiaTheme="majorEastAsia" w:hAnsiTheme="majorEastAsia" w:cs="Arial"/>
          <w:color w:val="000000" w:themeColor="text1"/>
          <w:szCs w:val="21"/>
        </w:rPr>
        <w:t>逾期送达或者未按照招标文件要求密封</w:t>
      </w:r>
      <w:r w:rsidRPr="001E215D">
        <w:rPr>
          <w:rFonts w:asciiTheme="majorEastAsia" w:eastAsiaTheme="majorEastAsia" w:hAnsiTheme="majorEastAsia" w:cs="Arial" w:hint="eastAsia"/>
          <w:color w:val="000000" w:themeColor="text1"/>
          <w:szCs w:val="21"/>
        </w:rPr>
        <w:t>及盖章</w:t>
      </w:r>
      <w:r w:rsidRPr="001E215D">
        <w:rPr>
          <w:rFonts w:asciiTheme="majorEastAsia" w:eastAsiaTheme="majorEastAsia" w:hAnsiTheme="majorEastAsia" w:cs="Arial"/>
          <w:color w:val="000000" w:themeColor="text1"/>
          <w:szCs w:val="21"/>
        </w:rPr>
        <w:t>的</w:t>
      </w:r>
      <w:r w:rsidRPr="001E215D">
        <w:rPr>
          <w:rFonts w:asciiTheme="majorEastAsia" w:eastAsiaTheme="majorEastAsia" w:hAnsiTheme="majorEastAsia" w:cs="Arial" w:hint="eastAsia"/>
          <w:color w:val="000000" w:themeColor="text1"/>
          <w:szCs w:val="21"/>
        </w:rPr>
        <w:t>备份投标文件。</w:t>
      </w:r>
    </w:p>
    <w:p w:rsidR="00E061D2" w:rsidRPr="001E215D" w:rsidRDefault="00470644">
      <w:pPr>
        <w:spacing w:line="400" w:lineRule="exact"/>
        <w:ind w:firstLineChars="200" w:firstLine="420"/>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开标时间：</w:t>
      </w:r>
      <w:r w:rsidR="00D63C63" w:rsidRPr="001E215D">
        <w:rPr>
          <w:rFonts w:asciiTheme="majorEastAsia" w:eastAsiaTheme="majorEastAsia" w:hAnsiTheme="majorEastAsia" w:hint="eastAsia"/>
          <w:bCs/>
          <w:color w:val="000000" w:themeColor="text1"/>
          <w:szCs w:val="21"/>
          <w:u w:val="single"/>
        </w:rPr>
        <w:t>2022年10月18日9点30分</w:t>
      </w:r>
      <w:r w:rsidRPr="001E215D">
        <w:rPr>
          <w:rFonts w:asciiTheme="majorEastAsia" w:eastAsiaTheme="majorEastAsia" w:hAnsiTheme="majorEastAsia" w:hint="eastAsia"/>
          <w:bCs/>
          <w:color w:val="000000" w:themeColor="text1"/>
          <w:szCs w:val="21"/>
          <w:u w:val="single"/>
        </w:rPr>
        <w:t>（北京时间）</w:t>
      </w:r>
    </w:p>
    <w:p w:rsidR="00E061D2" w:rsidRPr="001E215D" w:rsidRDefault="00470644">
      <w:pPr>
        <w:spacing w:line="400" w:lineRule="exact"/>
        <w:ind w:firstLineChars="200" w:firstLine="420"/>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开标地点（网址）：</w:t>
      </w:r>
      <w:r w:rsidRPr="001E215D">
        <w:rPr>
          <w:rFonts w:asciiTheme="majorEastAsia" w:eastAsiaTheme="majorEastAsia" w:hAnsiTheme="majorEastAsia" w:hint="eastAsia"/>
          <w:color w:val="000000" w:themeColor="text1"/>
          <w:u w:val="single"/>
        </w:rPr>
        <w:t>政采云平台（https://www.zcygov.cn）</w:t>
      </w:r>
    </w:p>
    <w:p w:rsidR="00E061D2" w:rsidRPr="001E215D" w:rsidRDefault="00470644">
      <w:pPr>
        <w:snapToGrid w:val="0"/>
        <w:spacing w:line="400" w:lineRule="exact"/>
        <w:rPr>
          <w:rFonts w:asciiTheme="majorEastAsia" w:eastAsiaTheme="majorEastAsia" w:hAnsiTheme="majorEastAsia" w:cs="Arial"/>
          <w:color w:val="000000" w:themeColor="text1"/>
          <w:szCs w:val="21"/>
        </w:rPr>
      </w:pPr>
      <w:bookmarkStart w:id="18" w:name="_Toc35393625"/>
      <w:bookmarkStart w:id="19" w:name="_Toc28359007"/>
      <w:bookmarkStart w:id="20" w:name="_Toc35393794"/>
      <w:bookmarkStart w:id="21" w:name="_Toc28359084"/>
      <w:r w:rsidRPr="001E215D">
        <w:rPr>
          <w:rFonts w:asciiTheme="majorEastAsia" w:eastAsiaTheme="majorEastAsia" w:hAnsiTheme="majorEastAsia" w:cs="Arial" w:hint="eastAsia"/>
          <w:color w:val="000000" w:themeColor="text1"/>
          <w:szCs w:val="21"/>
        </w:rPr>
        <w:t>五、公告期限</w:t>
      </w:r>
      <w:bookmarkEnd w:id="18"/>
      <w:bookmarkEnd w:id="19"/>
      <w:bookmarkEnd w:id="20"/>
      <w:bookmarkEnd w:id="21"/>
    </w:p>
    <w:p w:rsidR="00E061D2" w:rsidRPr="001E215D" w:rsidRDefault="00470644">
      <w:pPr>
        <w:spacing w:line="400" w:lineRule="exact"/>
        <w:ind w:firstLineChars="200" w:firstLine="420"/>
        <w:rPr>
          <w:rFonts w:asciiTheme="majorEastAsia" w:eastAsiaTheme="majorEastAsia" w:hAnsiTheme="majorEastAsia" w:cs="宋体"/>
          <w:color w:val="000000" w:themeColor="text1"/>
          <w:kern w:val="0"/>
          <w:szCs w:val="21"/>
        </w:rPr>
      </w:pPr>
      <w:r w:rsidRPr="001E215D">
        <w:rPr>
          <w:rFonts w:asciiTheme="majorEastAsia" w:eastAsiaTheme="majorEastAsia" w:hAnsiTheme="majorEastAsia" w:cs="宋体" w:hint="eastAsia"/>
          <w:color w:val="000000" w:themeColor="text1"/>
          <w:kern w:val="0"/>
          <w:szCs w:val="21"/>
        </w:rPr>
        <w:t>自本公告发布之日起5个工作日。</w:t>
      </w:r>
    </w:p>
    <w:p w:rsidR="00E061D2" w:rsidRPr="001E215D" w:rsidRDefault="00470644">
      <w:pPr>
        <w:snapToGrid w:val="0"/>
        <w:spacing w:line="400" w:lineRule="exact"/>
        <w:rPr>
          <w:rFonts w:asciiTheme="majorEastAsia" w:eastAsiaTheme="majorEastAsia" w:hAnsiTheme="majorEastAsia" w:cs="Arial"/>
          <w:color w:val="000000" w:themeColor="text1"/>
          <w:szCs w:val="21"/>
        </w:rPr>
      </w:pPr>
      <w:bookmarkStart w:id="22" w:name="_Toc35393795"/>
      <w:bookmarkStart w:id="23" w:name="_Toc35393626"/>
      <w:bookmarkEnd w:id="0"/>
      <w:r w:rsidRPr="001E215D">
        <w:rPr>
          <w:rFonts w:asciiTheme="majorEastAsia" w:eastAsiaTheme="majorEastAsia" w:hAnsiTheme="majorEastAsia" w:cs="Arial" w:hint="eastAsia"/>
          <w:color w:val="000000" w:themeColor="text1"/>
          <w:szCs w:val="21"/>
        </w:rPr>
        <w:t>六、其他补充事宜</w:t>
      </w:r>
      <w:bookmarkEnd w:id="22"/>
      <w:bookmarkEnd w:id="23"/>
    </w:p>
    <w:p w:rsidR="00E061D2" w:rsidRPr="001E215D" w:rsidRDefault="00470644">
      <w:pPr>
        <w:snapToGrid w:val="0"/>
        <w:spacing w:line="400" w:lineRule="exact"/>
        <w:ind w:firstLineChars="196" w:firstLine="412"/>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1.为依法获取本项目招标文件及投标响应，潜在投标人应当按照《浙江省政府采购供应商注册及诚信管理暂行办法》的规定在“浙江政府采购网(</w:t>
      </w:r>
      <w:r w:rsidRPr="001E215D">
        <w:rPr>
          <w:rFonts w:asciiTheme="majorEastAsia" w:eastAsiaTheme="majorEastAsia" w:hAnsiTheme="majorEastAsia" w:cs="Arial"/>
          <w:color w:val="000000" w:themeColor="text1"/>
          <w:szCs w:val="21"/>
        </w:rPr>
        <w:t>http://zfcg.czt.zj.gov.cn/</w:t>
      </w:r>
      <w:r w:rsidRPr="001E215D">
        <w:rPr>
          <w:rFonts w:asciiTheme="majorEastAsia" w:eastAsiaTheme="majorEastAsia" w:hAnsiTheme="majorEastAsia" w:cs="Arial" w:hint="eastAsia"/>
          <w:color w:val="000000" w:themeColor="text1"/>
          <w:szCs w:val="21"/>
        </w:rPr>
        <w:t>)”政采云平台注册登记。中标人必须成为注册供应商，未注册的投标人，请注意注册所需时间，由此产生的后果自行承担。</w:t>
      </w:r>
    </w:p>
    <w:p w:rsidR="00E061D2" w:rsidRPr="001E215D" w:rsidRDefault="00470644">
      <w:pPr>
        <w:snapToGrid w:val="0"/>
        <w:spacing w:line="400" w:lineRule="exact"/>
        <w:ind w:firstLineChars="196" w:firstLine="412"/>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2.本项目依据《浙江省政府采购项目电子交易管理暂行办法》，通过政采云平台(</w:t>
      </w:r>
      <w:r w:rsidRPr="001E215D">
        <w:rPr>
          <w:rFonts w:asciiTheme="majorEastAsia" w:eastAsiaTheme="majorEastAsia" w:hAnsiTheme="majorEastAsia" w:hint="eastAsia"/>
          <w:color w:val="000000" w:themeColor="text1"/>
          <w:u w:val="single"/>
        </w:rPr>
        <w:t>https://www.zcygov.cn</w:t>
      </w:r>
      <w:r w:rsidRPr="001E215D">
        <w:rPr>
          <w:rFonts w:asciiTheme="majorEastAsia" w:eastAsiaTheme="majorEastAsia" w:hAnsiTheme="majorEastAsia" w:cs="Arial" w:hint="eastAsia"/>
          <w:color w:val="000000" w:themeColor="text1"/>
          <w:szCs w:val="21"/>
        </w:rPr>
        <w:t>）实行电子交易（在线投标响应）。潜在投标人在参与本项目投标前应当完成“政府采购云平台”的账号注册、身份认证（CA数字证书申领）、“政采云电子交易客户端”下载安装，相关操作指南参考如下：</w:t>
      </w:r>
    </w:p>
    <w:p w:rsidR="00E061D2" w:rsidRPr="001E215D" w:rsidRDefault="00470644">
      <w:pPr>
        <w:snapToGrid w:val="0"/>
        <w:spacing w:line="400" w:lineRule="exact"/>
        <w:ind w:firstLineChars="196" w:firstLine="412"/>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1）供应商注册（入驻）：https://middle.zcygov.cn/v-settle-front/registry；</w:t>
      </w:r>
    </w:p>
    <w:p w:rsidR="00E061D2" w:rsidRPr="001E215D" w:rsidRDefault="00470644">
      <w:pPr>
        <w:snapToGrid w:val="0"/>
        <w:spacing w:line="400" w:lineRule="exact"/>
        <w:ind w:firstLineChars="196" w:firstLine="412"/>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color w:val="000000" w:themeColor="text1"/>
          <w:szCs w:val="21"/>
        </w:rPr>
        <w:t>2</w:t>
      </w:r>
      <w:r w:rsidRPr="001E215D">
        <w:rPr>
          <w:rFonts w:asciiTheme="majorEastAsia" w:eastAsiaTheme="majorEastAsia" w:hAnsiTheme="majorEastAsia" w:cs="Arial" w:hint="eastAsia"/>
          <w:color w:val="000000" w:themeColor="text1"/>
          <w:szCs w:val="21"/>
        </w:rPr>
        <w:t>）浙江省“电子交易/不见面开评标”学习专题（网址https://edu.zcygov.cn/luban/e-biding）</w:t>
      </w:r>
    </w:p>
    <w:p w:rsidR="00E061D2" w:rsidRPr="001E215D" w:rsidRDefault="00470644">
      <w:pPr>
        <w:snapToGrid w:val="0"/>
        <w:spacing w:line="400" w:lineRule="exact"/>
        <w:ind w:firstLineChars="196" w:firstLine="412"/>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3）“政府采购云平台”服务热线电话：400-881-7190。</w:t>
      </w:r>
    </w:p>
    <w:p w:rsidR="00E061D2" w:rsidRPr="001E215D" w:rsidRDefault="00470644">
      <w:pPr>
        <w:snapToGrid w:val="0"/>
        <w:spacing w:line="400" w:lineRule="exact"/>
        <w:ind w:firstLineChars="196" w:firstLine="412"/>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3.对符合财政扶持政策的中小企业（小型、微型）、监狱企业、残疾人福利性单位给予价格优惠，执行扶持不发达地区和少数民族地区政府采购政策，执行政府采购节能、环保政策。</w:t>
      </w:r>
    </w:p>
    <w:p w:rsidR="00E061D2" w:rsidRPr="001E215D" w:rsidRDefault="00470644">
      <w:pPr>
        <w:snapToGrid w:val="0"/>
        <w:spacing w:line="400" w:lineRule="exact"/>
        <w:ind w:firstLineChars="196" w:firstLine="412"/>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4.电子投标注意事项</w:t>
      </w:r>
    </w:p>
    <w:p w:rsidR="00E061D2" w:rsidRPr="001E215D" w:rsidRDefault="00470644">
      <w:pPr>
        <w:snapToGrid w:val="0"/>
        <w:spacing w:line="400" w:lineRule="exact"/>
        <w:ind w:firstLineChars="196" w:firstLine="412"/>
        <w:rPr>
          <w:rFonts w:asciiTheme="majorEastAsia" w:eastAsiaTheme="majorEastAsia" w:hAnsiTheme="majorEastAsia" w:cs="宋体"/>
          <w:color w:val="000000" w:themeColor="text1"/>
          <w:szCs w:val="21"/>
        </w:rPr>
      </w:pPr>
      <w:r w:rsidRPr="001E215D">
        <w:rPr>
          <w:rFonts w:asciiTheme="majorEastAsia" w:eastAsiaTheme="majorEastAsia" w:hAnsiTheme="majorEastAsia" w:cs="Arial" w:hint="eastAsia"/>
          <w:color w:val="000000" w:themeColor="text1"/>
          <w:szCs w:val="21"/>
        </w:rPr>
        <w:t>1）投标人应于提交投标文件截止时间前将电子加密投标文件上传到政府采购云平台</w:t>
      </w:r>
      <w:r w:rsidRPr="001E215D">
        <w:rPr>
          <w:rFonts w:asciiTheme="majorEastAsia" w:eastAsiaTheme="majorEastAsia" w:hAnsiTheme="majorEastAsia" w:cs="宋体" w:hint="eastAsia"/>
          <w:color w:val="000000" w:themeColor="text1"/>
          <w:szCs w:val="21"/>
        </w:rPr>
        <w:t>www.zcygov.cn，未按规定上传电子加密投标文件，视为投标人放弃投标。</w:t>
      </w:r>
    </w:p>
    <w:p w:rsidR="00E061D2" w:rsidRPr="001E215D" w:rsidRDefault="00470644">
      <w:pPr>
        <w:snapToGrid w:val="0"/>
        <w:spacing w:line="400" w:lineRule="exact"/>
        <w:ind w:firstLineChars="196" w:firstLine="412"/>
        <w:rPr>
          <w:rFonts w:asciiTheme="majorEastAsia" w:eastAsiaTheme="majorEastAsia" w:hAnsiTheme="majorEastAsia" w:cs="宋体"/>
          <w:color w:val="000000" w:themeColor="text1"/>
          <w:szCs w:val="21"/>
        </w:rPr>
      </w:pPr>
      <w:r w:rsidRPr="001E215D">
        <w:rPr>
          <w:rFonts w:asciiTheme="majorEastAsia" w:eastAsiaTheme="majorEastAsia" w:hAnsiTheme="majorEastAsia" w:cs="宋体" w:hint="eastAsia"/>
          <w:color w:val="000000" w:themeColor="text1"/>
          <w:szCs w:val="21"/>
        </w:rPr>
        <w:t>2）投标人在“政府采购云平台”完成“电子加密投标文件”的上传提交之外，还可以在投标截止时间前提交以U盘为介质存储的备份投标文件，备份投标文件递交可采用现场或邮寄递交的方式，但此项并非强制要求。</w:t>
      </w:r>
    </w:p>
    <w:p w:rsidR="00E061D2" w:rsidRPr="001E215D" w:rsidRDefault="00470644">
      <w:pPr>
        <w:snapToGrid w:val="0"/>
        <w:spacing w:line="400" w:lineRule="exact"/>
        <w:ind w:firstLineChars="196" w:firstLine="412"/>
        <w:rPr>
          <w:rFonts w:asciiTheme="majorEastAsia" w:eastAsiaTheme="majorEastAsia" w:hAnsiTheme="majorEastAsia" w:cs="宋体"/>
          <w:color w:val="000000" w:themeColor="text1"/>
          <w:szCs w:val="21"/>
        </w:rPr>
      </w:pPr>
      <w:r w:rsidRPr="001E215D">
        <w:rPr>
          <w:rFonts w:asciiTheme="majorEastAsia" w:eastAsiaTheme="majorEastAsia" w:hAnsiTheme="majorEastAsia" w:cs="宋体" w:hint="eastAsia"/>
          <w:color w:val="000000" w:themeColor="text1"/>
          <w:szCs w:val="21"/>
        </w:rPr>
        <w:t>3）开标后，在解密指令发出30分钟内投标人应当登录政采云平台，用“项目采购-开标评标”功能解密电子加密投标文件。若投标人在规定时间内无法解密或解密失败且未提供备份投标文件的，视为投标人放弃投标；如已按照招标文件规定提交备份投标文件的，则采购代理机构按照“政采云平台”的操作规范处理，若使用备份投标文件仍然无法成功的，</w:t>
      </w:r>
      <w:r w:rsidRPr="001E215D">
        <w:rPr>
          <w:rFonts w:asciiTheme="majorEastAsia" w:eastAsiaTheme="majorEastAsia" w:hAnsiTheme="majorEastAsia" w:hint="eastAsia"/>
          <w:b/>
          <w:color w:val="000000" w:themeColor="text1"/>
          <w:szCs w:val="21"/>
        </w:rPr>
        <w:t>视为投标人放弃投标</w:t>
      </w:r>
      <w:r w:rsidRPr="001E215D">
        <w:rPr>
          <w:rFonts w:asciiTheme="majorEastAsia" w:eastAsiaTheme="majorEastAsia" w:hAnsiTheme="majorEastAsia" w:hint="eastAsia"/>
          <w:color w:val="000000" w:themeColor="text1"/>
          <w:szCs w:val="21"/>
        </w:rPr>
        <w:t>，因此产生的后果投标人自行承担</w:t>
      </w:r>
      <w:r w:rsidRPr="001E215D">
        <w:rPr>
          <w:rFonts w:asciiTheme="majorEastAsia" w:eastAsiaTheme="majorEastAsia" w:hAnsiTheme="majorEastAsia" w:cs="宋体" w:hint="eastAsia"/>
          <w:color w:val="000000" w:themeColor="text1"/>
          <w:szCs w:val="21"/>
        </w:rPr>
        <w:t>。</w:t>
      </w:r>
    </w:p>
    <w:p w:rsidR="00E061D2" w:rsidRPr="001E215D" w:rsidRDefault="00470644">
      <w:pPr>
        <w:snapToGrid w:val="0"/>
        <w:spacing w:line="400" w:lineRule="exact"/>
        <w:ind w:firstLineChars="196" w:firstLine="412"/>
        <w:rPr>
          <w:rFonts w:asciiTheme="majorEastAsia" w:eastAsiaTheme="majorEastAsia" w:hAnsiTheme="majorEastAsia" w:cs="宋体"/>
          <w:color w:val="000000" w:themeColor="text1"/>
          <w:szCs w:val="21"/>
        </w:rPr>
      </w:pPr>
      <w:r w:rsidRPr="001E215D">
        <w:rPr>
          <w:rFonts w:asciiTheme="majorEastAsia" w:eastAsiaTheme="majorEastAsia" w:hAnsiTheme="majorEastAsia" w:cs="宋体" w:hint="eastAsia"/>
          <w:color w:val="000000" w:themeColor="text1"/>
          <w:szCs w:val="21"/>
        </w:rPr>
        <w:t>电子加密投标文件按时解密的，备份投标文件自动失效。</w:t>
      </w:r>
    </w:p>
    <w:p w:rsidR="00E061D2" w:rsidRPr="001E215D" w:rsidRDefault="00470644">
      <w:pPr>
        <w:snapToGrid w:val="0"/>
        <w:spacing w:line="400" w:lineRule="exact"/>
        <w:ind w:firstLine="413"/>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5.政府采购行政监管及投诉受理部门</w:t>
      </w:r>
    </w:p>
    <w:p w:rsidR="00E061D2" w:rsidRPr="001E215D" w:rsidRDefault="00470644">
      <w:pPr>
        <w:snapToGrid w:val="0"/>
        <w:spacing w:line="400" w:lineRule="exact"/>
        <w:ind w:firstLine="420"/>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政府采购行政监管及投诉受理部门：宁波市财政局政府采购办公室</w:t>
      </w:r>
    </w:p>
    <w:p w:rsidR="00E061D2" w:rsidRPr="001E215D" w:rsidRDefault="00470644">
      <w:pPr>
        <w:snapToGrid w:val="0"/>
        <w:spacing w:line="400" w:lineRule="exact"/>
        <w:ind w:firstLine="420"/>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联系人：徐老师</w:t>
      </w:r>
    </w:p>
    <w:p w:rsidR="00E061D2" w:rsidRPr="001E215D" w:rsidRDefault="00470644">
      <w:pPr>
        <w:snapToGrid w:val="0"/>
        <w:spacing w:line="400" w:lineRule="exact"/>
        <w:ind w:firstLine="420"/>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联系电话：0574-89388441</w:t>
      </w:r>
    </w:p>
    <w:p w:rsidR="00E061D2" w:rsidRPr="001E215D" w:rsidRDefault="00470644">
      <w:pPr>
        <w:snapToGrid w:val="0"/>
        <w:spacing w:line="400" w:lineRule="exact"/>
        <w:ind w:firstLine="420"/>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联系地址：宁波市海曙区中山西路19号</w:t>
      </w:r>
    </w:p>
    <w:p w:rsidR="00E061D2" w:rsidRPr="001E215D" w:rsidRDefault="00470644">
      <w:pPr>
        <w:snapToGrid w:val="0"/>
        <w:spacing w:line="400" w:lineRule="exact"/>
        <w:rPr>
          <w:rFonts w:asciiTheme="majorEastAsia" w:eastAsiaTheme="majorEastAsia" w:hAnsiTheme="majorEastAsia" w:cs="Arial"/>
          <w:color w:val="000000" w:themeColor="text1"/>
          <w:szCs w:val="21"/>
        </w:rPr>
      </w:pPr>
      <w:bookmarkStart w:id="24" w:name="_Toc28359008"/>
      <w:bookmarkStart w:id="25" w:name="_Toc35393796"/>
      <w:bookmarkStart w:id="26" w:name="_Toc35393627"/>
      <w:bookmarkStart w:id="27" w:name="_Toc28359085"/>
      <w:r w:rsidRPr="001E215D">
        <w:rPr>
          <w:rFonts w:asciiTheme="majorEastAsia" w:eastAsiaTheme="majorEastAsia" w:hAnsiTheme="majorEastAsia" w:cs="Arial" w:hint="eastAsia"/>
          <w:color w:val="000000" w:themeColor="text1"/>
          <w:szCs w:val="21"/>
        </w:rPr>
        <w:t>七、对本次招标提出询问，请按</w:t>
      </w:r>
      <w:r w:rsidRPr="001E215D">
        <w:rPr>
          <w:rFonts w:asciiTheme="majorEastAsia" w:eastAsiaTheme="majorEastAsia" w:hAnsiTheme="majorEastAsia" w:cs="Arial"/>
          <w:color w:val="000000" w:themeColor="text1"/>
          <w:szCs w:val="21"/>
        </w:rPr>
        <w:t>以下方式</w:t>
      </w:r>
      <w:r w:rsidRPr="001E215D">
        <w:rPr>
          <w:rFonts w:asciiTheme="majorEastAsia" w:eastAsiaTheme="majorEastAsia" w:hAnsiTheme="majorEastAsia" w:cs="Arial" w:hint="eastAsia"/>
          <w:color w:val="000000" w:themeColor="text1"/>
          <w:szCs w:val="21"/>
        </w:rPr>
        <w:t>联系。</w:t>
      </w:r>
      <w:bookmarkEnd w:id="24"/>
      <w:bookmarkEnd w:id="25"/>
      <w:bookmarkEnd w:id="26"/>
      <w:bookmarkEnd w:id="27"/>
    </w:p>
    <w:p w:rsidR="00E061D2" w:rsidRPr="001E215D" w:rsidRDefault="00470644">
      <w:pPr>
        <w:snapToGrid w:val="0"/>
        <w:spacing w:line="400" w:lineRule="exact"/>
        <w:ind w:firstLineChars="196" w:firstLine="412"/>
        <w:rPr>
          <w:rFonts w:asciiTheme="majorEastAsia" w:eastAsiaTheme="majorEastAsia" w:hAnsiTheme="majorEastAsia"/>
          <w:color w:val="000000" w:themeColor="text1"/>
          <w:szCs w:val="21"/>
        </w:rPr>
      </w:pPr>
      <w:r w:rsidRPr="001E215D">
        <w:rPr>
          <w:rFonts w:asciiTheme="majorEastAsia" w:eastAsiaTheme="majorEastAsia" w:hAnsiTheme="majorEastAsia" w:cs="宋体" w:hint="eastAsia"/>
          <w:color w:val="000000" w:themeColor="text1"/>
          <w:szCs w:val="21"/>
        </w:rPr>
        <w:t>1.采购人信息</w:t>
      </w:r>
    </w:p>
    <w:p w:rsidR="00E061D2" w:rsidRPr="001E215D" w:rsidRDefault="00470644">
      <w:pPr>
        <w:snapToGrid w:val="0"/>
        <w:spacing w:line="400" w:lineRule="exact"/>
        <w:ind w:firstLineChars="196" w:firstLine="412"/>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名称：浙江大学宁波“五位一体”校区教育发展中心</w:t>
      </w:r>
    </w:p>
    <w:p w:rsidR="00E061D2" w:rsidRPr="001E215D" w:rsidRDefault="00470644">
      <w:pPr>
        <w:snapToGrid w:val="0"/>
        <w:spacing w:line="400" w:lineRule="exact"/>
        <w:ind w:firstLineChars="196" w:firstLine="412"/>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地址：</w:t>
      </w:r>
      <w:r w:rsidRPr="001E215D">
        <w:rPr>
          <w:rFonts w:asciiTheme="majorEastAsia" w:eastAsiaTheme="majorEastAsia" w:hAnsiTheme="majorEastAsia" w:cs="宋体" w:hint="eastAsia"/>
          <w:color w:val="000000" w:themeColor="text1"/>
        </w:rPr>
        <w:t>宁波市鄞州区学府路9号</w:t>
      </w:r>
    </w:p>
    <w:p w:rsidR="00E061D2" w:rsidRPr="001E215D" w:rsidRDefault="00470644">
      <w:pPr>
        <w:snapToGrid w:val="0"/>
        <w:spacing w:line="400" w:lineRule="exact"/>
        <w:ind w:firstLineChars="196" w:firstLine="412"/>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联系人：郑</w:t>
      </w:r>
      <w:r w:rsidRPr="001E215D">
        <w:rPr>
          <w:rFonts w:asciiTheme="majorEastAsia" w:eastAsiaTheme="majorEastAsia" w:hAnsiTheme="majorEastAsia" w:cs="Arial" w:hint="eastAsia"/>
          <w:color w:val="000000" w:themeColor="text1"/>
        </w:rPr>
        <w:t>老师</w:t>
      </w:r>
    </w:p>
    <w:p w:rsidR="00E061D2" w:rsidRPr="001E215D" w:rsidRDefault="00470644">
      <w:pPr>
        <w:snapToGrid w:val="0"/>
        <w:spacing w:line="400" w:lineRule="exact"/>
        <w:ind w:firstLineChars="196" w:firstLine="412"/>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联系方式：</w:t>
      </w:r>
      <w:bookmarkStart w:id="28" w:name="_Toc28359009"/>
      <w:bookmarkStart w:id="29" w:name="_Toc28359086"/>
      <w:r w:rsidRPr="001E215D">
        <w:rPr>
          <w:rFonts w:asciiTheme="majorEastAsia" w:eastAsiaTheme="majorEastAsia" w:hAnsiTheme="majorEastAsia" w:cs="Arial" w:hint="eastAsia"/>
          <w:color w:val="000000" w:themeColor="text1"/>
          <w:kern w:val="0"/>
        </w:rPr>
        <w:t>0574-88229887</w:t>
      </w:r>
    </w:p>
    <w:p w:rsidR="00E061D2" w:rsidRPr="001E215D" w:rsidRDefault="00470644">
      <w:pPr>
        <w:snapToGrid w:val="0"/>
        <w:spacing w:line="400" w:lineRule="exact"/>
        <w:ind w:firstLineChars="196" w:firstLine="412"/>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质疑联系人：</w:t>
      </w:r>
      <w:r w:rsidRPr="001E215D">
        <w:rPr>
          <w:rFonts w:asciiTheme="majorEastAsia" w:eastAsiaTheme="majorEastAsia" w:hAnsiTheme="majorEastAsia" w:hint="eastAsia"/>
          <w:color w:val="000000" w:themeColor="text1"/>
        </w:rPr>
        <w:t>侯</w:t>
      </w:r>
      <w:r w:rsidRPr="001E215D">
        <w:rPr>
          <w:rFonts w:asciiTheme="majorEastAsia" w:eastAsiaTheme="majorEastAsia" w:hAnsiTheme="majorEastAsia" w:cs="Arial" w:hint="eastAsia"/>
          <w:color w:val="000000" w:themeColor="text1"/>
        </w:rPr>
        <w:t>老师</w:t>
      </w:r>
    </w:p>
    <w:p w:rsidR="00E061D2" w:rsidRPr="001E215D" w:rsidRDefault="00470644">
      <w:pPr>
        <w:snapToGrid w:val="0"/>
        <w:spacing w:line="400" w:lineRule="exact"/>
        <w:ind w:firstLineChars="196" w:firstLine="412"/>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质疑联系人电话：</w:t>
      </w:r>
      <w:r w:rsidRPr="001E215D">
        <w:rPr>
          <w:rFonts w:asciiTheme="majorEastAsia" w:eastAsiaTheme="majorEastAsia" w:hAnsiTheme="majorEastAsia" w:hint="eastAsia"/>
          <w:color w:val="000000" w:themeColor="text1"/>
        </w:rPr>
        <w:t>0</w:t>
      </w:r>
      <w:r w:rsidRPr="001E215D">
        <w:rPr>
          <w:rFonts w:asciiTheme="majorEastAsia" w:eastAsiaTheme="majorEastAsia" w:hAnsiTheme="majorEastAsia"/>
          <w:color w:val="000000" w:themeColor="text1"/>
        </w:rPr>
        <w:t>574-88229799</w:t>
      </w:r>
    </w:p>
    <w:p w:rsidR="00E061D2" w:rsidRPr="001E215D" w:rsidRDefault="00470644">
      <w:pPr>
        <w:snapToGrid w:val="0"/>
        <w:spacing w:line="400" w:lineRule="exact"/>
        <w:ind w:firstLineChars="196" w:firstLine="412"/>
        <w:rPr>
          <w:rFonts w:asciiTheme="majorEastAsia" w:eastAsiaTheme="majorEastAsia" w:hAnsiTheme="majorEastAsia"/>
          <w:color w:val="000000" w:themeColor="text1"/>
          <w:szCs w:val="21"/>
        </w:rPr>
      </w:pPr>
      <w:r w:rsidRPr="001E215D">
        <w:rPr>
          <w:rFonts w:asciiTheme="majorEastAsia" w:eastAsiaTheme="majorEastAsia" w:hAnsiTheme="majorEastAsia" w:cs="宋体" w:hint="eastAsia"/>
          <w:color w:val="000000" w:themeColor="text1"/>
          <w:szCs w:val="21"/>
        </w:rPr>
        <w:t>2.采购代理机构信息</w:t>
      </w:r>
      <w:bookmarkEnd w:id="28"/>
      <w:bookmarkEnd w:id="29"/>
    </w:p>
    <w:p w:rsidR="00E061D2" w:rsidRPr="001E215D" w:rsidRDefault="00470644">
      <w:pPr>
        <w:snapToGrid w:val="0"/>
        <w:spacing w:line="400" w:lineRule="exact"/>
        <w:ind w:firstLineChars="196" w:firstLine="412"/>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名称：宁波名诚招标代理有限公司</w:t>
      </w:r>
    </w:p>
    <w:p w:rsidR="00E061D2" w:rsidRPr="001E215D" w:rsidRDefault="00470644">
      <w:pPr>
        <w:snapToGrid w:val="0"/>
        <w:spacing w:line="400" w:lineRule="exact"/>
        <w:ind w:firstLineChars="196" w:firstLine="412"/>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地址：宁波市海曙区青石巷5号永煌大厦9楼</w:t>
      </w:r>
    </w:p>
    <w:p w:rsidR="00E061D2" w:rsidRPr="001E215D" w:rsidRDefault="00470644">
      <w:pPr>
        <w:snapToGrid w:val="0"/>
        <w:spacing w:line="400" w:lineRule="exact"/>
        <w:ind w:firstLineChars="196" w:firstLine="412"/>
        <w:rPr>
          <w:rFonts w:asciiTheme="majorEastAsia" w:eastAsiaTheme="majorEastAsia" w:hAnsiTheme="majorEastAsia" w:cs="Arial"/>
          <w:color w:val="000000" w:themeColor="text1"/>
          <w:szCs w:val="21"/>
        </w:rPr>
      </w:pPr>
      <w:bookmarkStart w:id="30" w:name="_Toc28359087"/>
      <w:bookmarkStart w:id="31" w:name="_Toc28359010"/>
      <w:r w:rsidRPr="001E215D">
        <w:rPr>
          <w:rFonts w:asciiTheme="majorEastAsia" w:eastAsiaTheme="majorEastAsia" w:hAnsiTheme="majorEastAsia" w:cs="Arial" w:hint="eastAsia"/>
          <w:color w:val="000000" w:themeColor="text1"/>
          <w:szCs w:val="21"/>
        </w:rPr>
        <w:t>单位传真：</w:t>
      </w:r>
      <w:r w:rsidRPr="001E215D">
        <w:rPr>
          <w:rFonts w:asciiTheme="majorEastAsia" w:eastAsiaTheme="majorEastAsia" w:hAnsiTheme="majorEastAsia" w:cs="Arial"/>
          <w:color w:val="000000" w:themeColor="text1"/>
          <w:szCs w:val="21"/>
        </w:rPr>
        <w:t>0574-87103586</w:t>
      </w:r>
    </w:p>
    <w:p w:rsidR="00E061D2" w:rsidRPr="001E215D" w:rsidRDefault="00470644">
      <w:pPr>
        <w:snapToGrid w:val="0"/>
        <w:spacing w:line="400" w:lineRule="exact"/>
        <w:ind w:firstLineChars="196" w:firstLine="412"/>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财务联系电话：</w:t>
      </w:r>
      <w:r w:rsidRPr="001E215D">
        <w:rPr>
          <w:rFonts w:asciiTheme="majorEastAsia" w:eastAsiaTheme="majorEastAsia" w:hAnsiTheme="majorEastAsia" w:cs="Arial"/>
          <w:color w:val="000000" w:themeColor="text1"/>
          <w:szCs w:val="21"/>
        </w:rPr>
        <w:t>0574-87101276</w:t>
      </w:r>
    </w:p>
    <w:p w:rsidR="00E061D2" w:rsidRPr="001E215D" w:rsidRDefault="00470644">
      <w:pPr>
        <w:snapToGrid w:val="0"/>
        <w:spacing w:line="400" w:lineRule="exact"/>
        <w:ind w:firstLineChars="196" w:firstLine="412"/>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质疑联系人：方芳</w:t>
      </w:r>
    </w:p>
    <w:p w:rsidR="00E061D2" w:rsidRPr="001E215D" w:rsidRDefault="00470644">
      <w:pPr>
        <w:snapToGrid w:val="0"/>
        <w:spacing w:line="400" w:lineRule="exact"/>
        <w:ind w:firstLineChars="196" w:firstLine="412"/>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质疑联系人电话：0574-87101271</w:t>
      </w:r>
    </w:p>
    <w:p w:rsidR="00E061D2" w:rsidRPr="001E215D" w:rsidRDefault="00470644">
      <w:pPr>
        <w:snapToGrid w:val="0"/>
        <w:spacing w:line="400" w:lineRule="exact"/>
        <w:ind w:firstLineChars="196" w:firstLine="412"/>
        <w:rPr>
          <w:rFonts w:asciiTheme="majorEastAsia" w:eastAsiaTheme="majorEastAsia" w:hAnsiTheme="majorEastAsia"/>
          <w:color w:val="000000" w:themeColor="text1"/>
          <w:szCs w:val="21"/>
          <w:u w:val="single"/>
        </w:rPr>
      </w:pPr>
      <w:r w:rsidRPr="001E215D">
        <w:rPr>
          <w:rFonts w:asciiTheme="majorEastAsia" w:eastAsiaTheme="majorEastAsia" w:hAnsiTheme="majorEastAsia" w:cs="宋体" w:hint="eastAsia"/>
          <w:color w:val="000000" w:themeColor="text1"/>
          <w:szCs w:val="21"/>
        </w:rPr>
        <w:t>3.项目</w:t>
      </w:r>
      <w:r w:rsidRPr="001E215D">
        <w:rPr>
          <w:rFonts w:asciiTheme="majorEastAsia" w:eastAsiaTheme="majorEastAsia" w:hAnsiTheme="majorEastAsia" w:cs="宋体"/>
          <w:color w:val="000000" w:themeColor="text1"/>
          <w:szCs w:val="21"/>
        </w:rPr>
        <w:t>联系方式</w:t>
      </w:r>
      <w:bookmarkEnd w:id="30"/>
      <w:bookmarkEnd w:id="31"/>
    </w:p>
    <w:p w:rsidR="00E061D2" w:rsidRPr="001E215D" w:rsidRDefault="00470644">
      <w:pPr>
        <w:snapToGrid w:val="0"/>
        <w:spacing w:line="400" w:lineRule="exact"/>
        <w:ind w:firstLineChars="196" w:firstLine="412"/>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项目联系人：张啸科、洪心怡、王裕挺、张林琳、罗薇</w:t>
      </w:r>
    </w:p>
    <w:p w:rsidR="00E061D2" w:rsidRPr="001E215D" w:rsidRDefault="00470644">
      <w:pPr>
        <w:snapToGrid w:val="0"/>
        <w:spacing w:line="400" w:lineRule="exact"/>
        <w:ind w:firstLineChars="196" w:firstLine="412"/>
        <w:rPr>
          <w:rFonts w:asciiTheme="majorEastAsia" w:eastAsiaTheme="majorEastAsia" w:hAnsiTheme="majorEastAsia"/>
          <w:color w:val="000000" w:themeColor="text1"/>
          <w:szCs w:val="21"/>
          <w:u w:val="single"/>
        </w:rPr>
      </w:pPr>
      <w:r w:rsidRPr="001E215D">
        <w:rPr>
          <w:rFonts w:asciiTheme="majorEastAsia" w:eastAsiaTheme="majorEastAsia" w:hAnsiTheme="majorEastAsia" w:hint="eastAsia"/>
          <w:color w:val="000000" w:themeColor="text1"/>
          <w:szCs w:val="21"/>
        </w:rPr>
        <w:t>电话：0574-83863352</w:t>
      </w:r>
    </w:p>
    <w:p w:rsidR="00E061D2" w:rsidRPr="001E215D" w:rsidRDefault="00470644">
      <w:pPr>
        <w:pStyle w:val="af4"/>
        <w:spacing w:line="360" w:lineRule="auto"/>
        <w:rPr>
          <w:rFonts w:asciiTheme="majorEastAsia" w:eastAsiaTheme="majorEastAsia" w:hAnsiTheme="majorEastAsia"/>
          <w:color w:val="000000" w:themeColor="text1"/>
          <w:sz w:val="32"/>
        </w:rPr>
      </w:pPr>
      <w:r w:rsidRPr="001E215D">
        <w:rPr>
          <w:rFonts w:asciiTheme="majorEastAsia" w:eastAsiaTheme="majorEastAsia" w:hAnsiTheme="majorEastAsia"/>
          <w:color w:val="000000" w:themeColor="text1"/>
        </w:rPr>
        <w:br w:type="page"/>
      </w:r>
      <w:bookmarkStart w:id="32" w:name="_Toc34844742"/>
      <w:r w:rsidRPr="001E215D">
        <w:rPr>
          <w:rFonts w:asciiTheme="majorEastAsia" w:eastAsiaTheme="majorEastAsia" w:hAnsiTheme="majorEastAsia" w:hint="eastAsia"/>
          <w:color w:val="000000" w:themeColor="text1"/>
          <w:sz w:val="24"/>
        </w:rPr>
        <w:t>第二章  采购需求</w:t>
      </w:r>
      <w:bookmarkEnd w:id="32"/>
    </w:p>
    <w:p w:rsidR="00E061D2" w:rsidRPr="001E215D" w:rsidRDefault="00470644">
      <w:pPr>
        <w:spacing w:line="360" w:lineRule="auto"/>
        <w:ind w:firstLineChars="1500" w:firstLine="3162"/>
        <w:rPr>
          <w:rFonts w:asciiTheme="majorEastAsia" w:eastAsiaTheme="majorEastAsia" w:hAnsiTheme="majorEastAsia"/>
          <w:b/>
          <w:color w:val="000000" w:themeColor="text1"/>
          <w:kern w:val="1"/>
        </w:rPr>
      </w:pPr>
      <w:r w:rsidRPr="001E215D">
        <w:rPr>
          <w:rFonts w:asciiTheme="majorEastAsia" w:eastAsiaTheme="majorEastAsia" w:hAnsiTheme="majorEastAsia" w:hint="eastAsia"/>
          <w:b/>
          <w:color w:val="000000" w:themeColor="text1"/>
          <w:kern w:val="1"/>
        </w:rPr>
        <w:t>标项1：</w:t>
      </w:r>
      <w:r w:rsidR="00F46904" w:rsidRPr="001E215D">
        <w:rPr>
          <w:rFonts w:asciiTheme="majorEastAsia" w:eastAsiaTheme="majorEastAsia" w:hAnsiTheme="majorEastAsia"/>
          <w:b/>
          <w:color w:val="000000" w:themeColor="text1"/>
          <w:kern w:val="1"/>
        </w:rPr>
        <w:t>双束扫描电子显微镜</w:t>
      </w:r>
    </w:p>
    <w:p w:rsidR="00E061D2" w:rsidRPr="001E215D" w:rsidRDefault="00470644">
      <w:pPr>
        <w:spacing w:line="360" w:lineRule="auto"/>
        <w:ind w:firstLineChars="200" w:firstLine="422"/>
        <w:rPr>
          <w:rFonts w:asciiTheme="majorEastAsia" w:eastAsiaTheme="majorEastAsia" w:hAnsiTheme="majorEastAsia"/>
          <w:b/>
          <w:color w:val="000000" w:themeColor="text1"/>
          <w:kern w:val="1"/>
        </w:rPr>
      </w:pPr>
      <w:r w:rsidRPr="001E215D">
        <w:rPr>
          <w:rFonts w:asciiTheme="majorEastAsia" w:eastAsiaTheme="majorEastAsia" w:hAnsiTheme="majorEastAsia" w:hint="eastAsia"/>
          <w:b/>
          <w:color w:val="000000" w:themeColor="text1"/>
          <w:kern w:val="1"/>
        </w:rPr>
        <w:t>一、采购清单</w:t>
      </w:r>
    </w:p>
    <w:tbl>
      <w:tblPr>
        <w:tblStyle w:val="af7"/>
        <w:tblW w:w="0" w:type="auto"/>
        <w:tblInd w:w="150" w:type="dxa"/>
        <w:tblLayout w:type="fixed"/>
        <w:tblLook w:val="04A0"/>
      </w:tblPr>
      <w:tblGrid>
        <w:gridCol w:w="1092"/>
        <w:gridCol w:w="5529"/>
        <w:gridCol w:w="1134"/>
        <w:gridCol w:w="1022"/>
      </w:tblGrid>
      <w:tr w:rsidR="00E061D2" w:rsidRPr="001E215D" w:rsidTr="00911F5E">
        <w:trPr>
          <w:trHeight w:val="70"/>
        </w:trPr>
        <w:tc>
          <w:tcPr>
            <w:tcW w:w="1092" w:type="dxa"/>
            <w:tcBorders>
              <w:right w:val="single" w:sz="4" w:space="0" w:color="auto"/>
            </w:tcBorders>
            <w:vAlign w:val="center"/>
          </w:tcPr>
          <w:p w:rsidR="00E061D2" w:rsidRPr="001E215D" w:rsidRDefault="00470644">
            <w:pPr>
              <w:widowControl/>
              <w:spacing w:line="260" w:lineRule="exact"/>
              <w:ind w:leftChars="-50" w:left="-105" w:rightChars="-50" w:right="-105"/>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b/>
                <w:color w:val="000000" w:themeColor="text1"/>
                <w:szCs w:val="21"/>
              </w:rPr>
              <w:t>序号</w:t>
            </w:r>
          </w:p>
        </w:tc>
        <w:tc>
          <w:tcPr>
            <w:tcW w:w="5529" w:type="dxa"/>
            <w:tcBorders>
              <w:left w:val="single" w:sz="4" w:space="0" w:color="auto"/>
            </w:tcBorders>
            <w:vAlign w:val="center"/>
          </w:tcPr>
          <w:p w:rsidR="00E061D2" w:rsidRPr="001E215D" w:rsidRDefault="00470644">
            <w:pPr>
              <w:spacing w:line="260" w:lineRule="exact"/>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产品名称</w:t>
            </w:r>
          </w:p>
        </w:tc>
        <w:tc>
          <w:tcPr>
            <w:tcW w:w="1134" w:type="dxa"/>
            <w:vAlign w:val="center"/>
          </w:tcPr>
          <w:p w:rsidR="00E061D2" w:rsidRPr="001E215D" w:rsidRDefault="00470644">
            <w:pPr>
              <w:widowControl/>
              <w:spacing w:line="260" w:lineRule="exact"/>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数量</w:t>
            </w:r>
          </w:p>
        </w:tc>
        <w:tc>
          <w:tcPr>
            <w:tcW w:w="1022" w:type="dxa"/>
            <w:tcBorders>
              <w:right w:val="single" w:sz="4" w:space="0" w:color="auto"/>
            </w:tcBorders>
            <w:vAlign w:val="center"/>
          </w:tcPr>
          <w:p w:rsidR="00E061D2" w:rsidRPr="001E215D" w:rsidRDefault="00470644">
            <w:pPr>
              <w:widowControl/>
              <w:spacing w:line="260" w:lineRule="exact"/>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单位</w:t>
            </w:r>
          </w:p>
        </w:tc>
      </w:tr>
      <w:tr w:rsidR="00E061D2" w:rsidRPr="001E215D" w:rsidTr="00911F5E">
        <w:trPr>
          <w:trHeight w:val="248"/>
        </w:trPr>
        <w:tc>
          <w:tcPr>
            <w:tcW w:w="1092" w:type="dxa"/>
            <w:tcBorders>
              <w:right w:val="single" w:sz="4" w:space="0" w:color="auto"/>
            </w:tcBorders>
            <w:vAlign w:val="center"/>
          </w:tcPr>
          <w:p w:rsidR="00E061D2" w:rsidRPr="001E215D" w:rsidRDefault="00470644">
            <w:pPr>
              <w:widowControl/>
              <w:spacing w:line="26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w:t>
            </w:r>
          </w:p>
        </w:tc>
        <w:tc>
          <w:tcPr>
            <w:tcW w:w="5529" w:type="dxa"/>
            <w:tcBorders>
              <w:left w:val="single" w:sz="4" w:space="0" w:color="auto"/>
            </w:tcBorders>
            <w:vAlign w:val="center"/>
          </w:tcPr>
          <w:p w:rsidR="00E061D2" w:rsidRPr="001E215D" w:rsidRDefault="00470644">
            <w:pPr>
              <w:spacing w:line="26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cs="宋体" w:hint="eastAsia"/>
                <w:color w:val="000000" w:themeColor="text1"/>
                <w:kern w:val="0"/>
                <w:szCs w:val="21"/>
              </w:rPr>
              <w:t>●</w:t>
            </w:r>
            <w:r w:rsidR="001A451D" w:rsidRPr="001E215D">
              <w:rPr>
                <w:rFonts w:asciiTheme="majorEastAsia" w:eastAsiaTheme="majorEastAsia" w:hAnsiTheme="majorEastAsia"/>
                <w:color w:val="000000" w:themeColor="text1"/>
              </w:rPr>
              <w:t>双束扫描电子显微镜</w:t>
            </w:r>
          </w:p>
        </w:tc>
        <w:tc>
          <w:tcPr>
            <w:tcW w:w="1134" w:type="dxa"/>
            <w:vAlign w:val="center"/>
          </w:tcPr>
          <w:p w:rsidR="00E061D2" w:rsidRPr="001E215D" w:rsidRDefault="00470644">
            <w:pPr>
              <w:widowControl/>
              <w:spacing w:line="26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w:t>
            </w:r>
          </w:p>
        </w:tc>
        <w:tc>
          <w:tcPr>
            <w:tcW w:w="1022" w:type="dxa"/>
            <w:tcBorders>
              <w:right w:val="single" w:sz="4" w:space="0" w:color="auto"/>
            </w:tcBorders>
            <w:vAlign w:val="center"/>
          </w:tcPr>
          <w:p w:rsidR="00E061D2" w:rsidRPr="001E215D" w:rsidRDefault="00470644">
            <w:pPr>
              <w:widowControl/>
              <w:spacing w:line="26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套</w:t>
            </w:r>
          </w:p>
        </w:tc>
      </w:tr>
    </w:tbl>
    <w:p w:rsidR="00E061D2" w:rsidRPr="001E215D" w:rsidRDefault="00470644">
      <w:pPr>
        <w:spacing w:line="300" w:lineRule="exact"/>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b/>
          <w:color w:val="000000" w:themeColor="text1"/>
          <w:kern w:val="1"/>
          <w:szCs w:val="21"/>
        </w:rPr>
        <w:t>备注：上表中打“</w:t>
      </w:r>
      <w:r w:rsidRPr="001E215D">
        <w:rPr>
          <w:rFonts w:asciiTheme="majorEastAsia" w:eastAsiaTheme="majorEastAsia" w:hAnsiTheme="majorEastAsia" w:cs="宋体" w:hint="eastAsia"/>
          <w:b/>
          <w:color w:val="000000" w:themeColor="text1"/>
          <w:kern w:val="0"/>
          <w:szCs w:val="21"/>
        </w:rPr>
        <w:t>●</w:t>
      </w:r>
      <w:r w:rsidRPr="001E215D">
        <w:rPr>
          <w:rFonts w:asciiTheme="majorEastAsia" w:eastAsiaTheme="majorEastAsia" w:hAnsiTheme="majorEastAsia" w:hint="eastAsia"/>
          <w:b/>
          <w:color w:val="000000" w:themeColor="text1"/>
          <w:kern w:val="1"/>
          <w:szCs w:val="21"/>
        </w:rPr>
        <w:t>”设备为本项目核心产品，</w:t>
      </w:r>
      <w:r w:rsidRPr="001E215D">
        <w:rPr>
          <w:rFonts w:asciiTheme="majorEastAsia" w:eastAsiaTheme="majorEastAsia" w:hAnsiTheme="majorEastAsia" w:cs="Arial" w:hint="eastAsia"/>
          <w:b/>
          <w:color w:val="000000" w:themeColor="text1"/>
          <w:szCs w:val="21"/>
        </w:rPr>
        <w:t>作为判断同品牌产品的依据。</w:t>
      </w:r>
    </w:p>
    <w:p w:rsidR="00E061D2" w:rsidRPr="001E215D" w:rsidRDefault="00E061D2">
      <w:pPr>
        <w:widowControl/>
        <w:tabs>
          <w:tab w:val="left" w:pos="420"/>
          <w:tab w:val="left" w:pos="851"/>
        </w:tabs>
        <w:spacing w:line="360" w:lineRule="auto"/>
        <w:ind w:firstLineChars="200" w:firstLine="422"/>
        <w:jc w:val="left"/>
        <w:rPr>
          <w:rFonts w:asciiTheme="majorEastAsia" w:eastAsiaTheme="majorEastAsia" w:hAnsiTheme="majorEastAsia"/>
          <w:b/>
          <w:color w:val="000000" w:themeColor="text1"/>
          <w:kern w:val="1"/>
          <w:szCs w:val="21"/>
        </w:rPr>
      </w:pPr>
    </w:p>
    <w:p w:rsidR="00E061D2" w:rsidRPr="001E215D" w:rsidRDefault="00470644">
      <w:pPr>
        <w:widowControl/>
        <w:ind w:firstLineChars="200" w:firstLine="422"/>
        <w:jc w:val="left"/>
        <w:rPr>
          <w:rFonts w:asciiTheme="majorEastAsia" w:eastAsiaTheme="majorEastAsia" w:hAnsiTheme="majorEastAsia"/>
          <w:b/>
          <w:color w:val="000000" w:themeColor="text1"/>
          <w:kern w:val="1"/>
          <w:szCs w:val="21"/>
        </w:rPr>
      </w:pPr>
      <w:r w:rsidRPr="001E215D">
        <w:rPr>
          <w:rFonts w:asciiTheme="majorEastAsia" w:eastAsiaTheme="majorEastAsia" w:hAnsiTheme="majorEastAsia"/>
          <w:b/>
          <w:color w:val="000000" w:themeColor="text1"/>
          <w:kern w:val="1"/>
          <w:szCs w:val="21"/>
        </w:rPr>
        <w:t>二、</w:t>
      </w:r>
      <w:r w:rsidRPr="001E215D">
        <w:rPr>
          <w:rFonts w:asciiTheme="majorEastAsia" w:eastAsiaTheme="majorEastAsia" w:hAnsiTheme="majorEastAsia" w:hint="eastAsia"/>
          <w:b/>
          <w:color w:val="000000" w:themeColor="text1"/>
          <w:kern w:val="1"/>
          <w:szCs w:val="21"/>
        </w:rPr>
        <w:t>技术</w:t>
      </w:r>
      <w:r w:rsidRPr="001E215D">
        <w:rPr>
          <w:rFonts w:asciiTheme="majorEastAsia" w:eastAsiaTheme="majorEastAsia" w:hAnsiTheme="majorEastAsia"/>
          <w:b/>
          <w:color w:val="000000" w:themeColor="text1"/>
          <w:kern w:val="1"/>
          <w:szCs w:val="21"/>
        </w:rPr>
        <w:t>要求</w:t>
      </w:r>
    </w:p>
    <w:tbl>
      <w:tblPr>
        <w:tblW w:w="8771" w:type="dxa"/>
        <w:jc w:val="center"/>
        <w:tblLayout w:type="fixed"/>
        <w:tblCellMar>
          <w:left w:w="0" w:type="dxa"/>
          <w:right w:w="0" w:type="dxa"/>
        </w:tblCellMar>
        <w:tblLook w:val="04A0"/>
      </w:tblPr>
      <w:tblGrid>
        <w:gridCol w:w="1090"/>
        <w:gridCol w:w="7681"/>
      </w:tblGrid>
      <w:tr w:rsidR="00E061D2" w:rsidRPr="001E215D">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E061D2" w:rsidRPr="001E215D" w:rsidRDefault="00470644">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color w:val="000000" w:themeColor="text1"/>
                <w:kern w:val="0"/>
              </w:rPr>
            </w:pPr>
            <w:r w:rsidRPr="001E215D">
              <w:rPr>
                <w:rFonts w:asciiTheme="majorEastAsia" w:eastAsiaTheme="majorEastAsia" w:hAnsiTheme="majorEastAsia" w:cs="宋体" w:hint="eastAsia"/>
                <w:b/>
                <w:bCs/>
                <w:color w:val="000000" w:themeColor="text1"/>
                <w:kern w:val="0"/>
              </w:rPr>
              <w:t>序号</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061D2" w:rsidRPr="001E215D" w:rsidRDefault="00470644">
            <w:pPr>
              <w:widowControl/>
              <w:spacing w:before="100" w:beforeAutospacing="1" w:after="100" w:afterAutospacing="1" w:line="240" w:lineRule="exact"/>
              <w:contextualSpacing/>
              <w:jc w:val="center"/>
              <w:rPr>
                <w:rFonts w:asciiTheme="majorEastAsia" w:eastAsiaTheme="majorEastAsia" w:hAnsiTheme="majorEastAsia" w:cs="宋体"/>
                <w:color w:val="000000" w:themeColor="text1"/>
                <w:kern w:val="0"/>
              </w:rPr>
            </w:pPr>
            <w:r w:rsidRPr="001E215D">
              <w:rPr>
                <w:rFonts w:asciiTheme="majorEastAsia" w:eastAsiaTheme="majorEastAsia" w:hAnsiTheme="majorEastAsia" w:cs="宋体" w:hint="eastAsia"/>
                <w:b/>
                <w:bCs/>
                <w:color w:val="000000" w:themeColor="text1"/>
                <w:kern w:val="0"/>
              </w:rPr>
              <w:t>技术要求</w:t>
            </w:r>
          </w:p>
        </w:tc>
      </w:tr>
      <w:tr w:rsidR="001A451D" w:rsidRPr="001E215D">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1A451D" w:rsidRPr="001E215D" w:rsidRDefault="001A451D">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1</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1A451D" w:rsidRPr="001E215D" w:rsidRDefault="001A451D" w:rsidP="001A451D">
            <w:pPr>
              <w:widowControl/>
              <w:spacing w:before="100" w:beforeAutospacing="1" w:after="100" w:afterAutospacing="1" w:line="240" w:lineRule="exact"/>
              <w:contextualSpacing/>
              <w:jc w:val="left"/>
              <w:rPr>
                <w:rFonts w:asciiTheme="majorEastAsia" w:eastAsiaTheme="majorEastAsia" w:hAnsiTheme="majorEastAsia" w:cs="宋体"/>
                <w:b/>
                <w:bCs/>
                <w:color w:val="000000" w:themeColor="text1"/>
                <w:kern w:val="0"/>
              </w:rPr>
            </w:pPr>
            <w:r w:rsidRPr="001E215D">
              <w:rPr>
                <w:rFonts w:asciiTheme="majorEastAsia" w:eastAsiaTheme="majorEastAsia" w:hAnsiTheme="majorEastAsia"/>
                <w:b/>
                <w:color w:val="000000" w:themeColor="text1"/>
              </w:rPr>
              <w:t>电子束部分</w:t>
            </w:r>
          </w:p>
        </w:tc>
      </w:tr>
      <w:tr w:rsidR="00E061D2" w:rsidRPr="001E215D" w:rsidTr="001A451D">
        <w:trPr>
          <w:trHeight w:val="195"/>
          <w:jc w:val="center"/>
        </w:trPr>
        <w:tc>
          <w:tcPr>
            <w:tcW w:w="1090"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061D2" w:rsidRPr="001E215D" w:rsidRDefault="001A451D">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1.1</w:t>
            </w:r>
          </w:p>
        </w:tc>
        <w:tc>
          <w:tcPr>
            <w:tcW w:w="7681"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61D2" w:rsidRPr="001E215D" w:rsidRDefault="001A451D" w:rsidP="001A451D">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电子枪类型：肖特基（ZrO/W）场发射灯丝</w:t>
            </w:r>
          </w:p>
        </w:tc>
      </w:tr>
      <w:tr w:rsidR="001A451D" w:rsidRPr="001E215D" w:rsidTr="001A451D">
        <w:trPr>
          <w:trHeight w:val="120"/>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A451D" w:rsidRPr="001E215D" w:rsidRDefault="001A451D">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hint="eastAsia"/>
                <w:color w:val="000000" w:themeColor="text1"/>
              </w:rPr>
              <w:t>★1.1.1</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451D" w:rsidRPr="001E215D" w:rsidRDefault="001A451D" w:rsidP="001A451D">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分辨率：≤ 0.7nm @ 30kV（STEM模式）；≤ 1.2nm @ 1kV</w:t>
            </w:r>
          </w:p>
        </w:tc>
      </w:tr>
      <w:tr w:rsidR="001A451D" w:rsidRPr="001E215D" w:rsidTr="001A451D">
        <w:trPr>
          <w:trHeight w:val="165"/>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A451D" w:rsidRPr="001E215D" w:rsidRDefault="001A451D">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1.1.2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451D" w:rsidRPr="001E215D" w:rsidRDefault="001A451D" w:rsidP="001A451D">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电子束着陆电压：20eV－30keV (连续可调)</w:t>
            </w:r>
          </w:p>
        </w:tc>
      </w:tr>
      <w:tr w:rsidR="001A451D" w:rsidRPr="001E215D" w:rsidTr="001A451D">
        <w:trPr>
          <w:trHeight w:val="225"/>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A451D" w:rsidRPr="001E215D" w:rsidRDefault="001A451D">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hint="eastAsia"/>
                <w:color w:val="000000" w:themeColor="text1"/>
              </w:rPr>
              <w:t>★1.1.3</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451D" w:rsidRPr="001E215D" w:rsidRDefault="001A451D" w:rsidP="001A451D">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 xml:space="preserve">束流强度：1pA-400nA </w:t>
            </w:r>
          </w:p>
        </w:tc>
      </w:tr>
      <w:tr w:rsidR="001A451D" w:rsidRPr="001E215D" w:rsidTr="001A451D">
        <w:trPr>
          <w:trHeight w:val="195"/>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A451D" w:rsidRPr="001E215D" w:rsidRDefault="001A451D">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1.1.4</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451D" w:rsidRPr="001E215D" w:rsidRDefault="001A451D" w:rsidP="001A451D">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电子枪寿命：2年</w:t>
            </w:r>
          </w:p>
        </w:tc>
      </w:tr>
      <w:tr w:rsidR="001A451D" w:rsidRPr="001E215D" w:rsidTr="001A451D">
        <w:trPr>
          <w:trHeight w:val="420"/>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A451D" w:rsidRPr="001E215D" w:rsidRDefault="001A451D">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1.1.5</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451D" w:rsidRPr="001E215D" w:rsidRDefault="001A451D" w:rsidP="001A451D">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样品加工过程中，能一键快速切换到电子束模式检查与成像（无需手动移动及查找位置）</w:t>
            </w:r>
          </w:p>
        </w:tc>
      </w:tr>
      <w:tr w:rsidR="001A451D" w:rsidRPr="001E215D" w:rsidTr="001A451D">
        <w:trPr>
          <w:trHeight w:val="70"/>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A451D" w:rsidRPr="001E215D" w:rsidRDefault="001A451D">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1.1.6</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451D" w:rsidRPr="001E215D" w:rsidRDefault="001A451D" w:rsidP="001A451D">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全自动光阑系统</w:t>
            </w:r>
          </w:p>
        </w:tc>
      </w:tr>
      <w:tr w:rsidR="001A451D" w:rsidRPr="001E215D" w:rsidTr="001A451D">
        <w:trPr>
          <w:trHeight w:val="140"/>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A451D" w:rsidRPr="001E215D" w:rsidRDefault="001A451D">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1.1.7</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451D" w:rsidRPr="001E215D" w:rsidRDefault="001A451D" w:rsidP="001A451D">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自动合轴功能</w:t>
            </w:r>
          </w:p>
        </w:tc>
      </w:tr>
      <w:tr w:rsidR="001A451D" w:rsidRPr="001E215D" w:rsidTr="001A451D">
        <w:trPr>
          <w:trHeight w:val="70"/>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A451D" w:rsidRPr="001E215D" w:rsidRDefault="001A451D">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1.1.8</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451D" w:rsidRPr="001E215D" w:rsidRDefault="001A451D" w:rsidP="001A451D">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具备可加热式物镜光阑</w:t>
            </w:r>
          </w:p>
        </w:tc>
      </w:tr>
      <w:tr w:rsidR="001A451D" w:rsidRPr="001E215D" w:rsidTr="001A451D">
        <w:trPr>
          <w:trHeight w:val="135"/>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A451D" w:rsidRPr="001E215D" w:rsidRDefault="001A451D">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1.2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451D" w:rsidRPr="001E215D" w:rsidRDefault="001A451D" w:rsidP="001A451D">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辅助气体注入系统：</w:t>
            </w:r>
          </w:p>
        </w:tc>
      </w:tr>
      <w:tr w:rsidR="001A451D" w:rsidRPr="001E215D" w:rsidTr="001A451D">
        <w:trPr>
          <w:trHeight w:val="135"/>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A451D" w:rsidRPr="001E215D" w:rsidRDefault="001A451D">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1.2.1</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451D" w:rsidRPr="001E215D" w:rsidRDefault="001A451D" w:rsidP="001A451D">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拥有独立的分离式气体注入系统，可重新配置；</w:t>
            </w:r>
          </w:p>
        </w:tc>
      </w:tr>
      <w:tr w:rsidR="001A451D" w:rsidRPr="001E215D" w:rsidTr="001A451D">
        <w:trPr>
          <w:trHeight w:val="555"/>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A451D" w:rsidRPr="001E215D" w:rsidRDefault="001A451D">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1.2.2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451D" w:rsidRPr="001E215D" w:rsidRDefault="001A451D" w:rsidP="001A451D">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 xml:space="preserve">具备金属沉积系统，可在离子束、电子束诱导下进行W，Pt金属的沉积；具备碳沉积系统，可进行碳沉积.    </w:t>
            </w:r>
          </w:p>
        </w:tc>
      </w:tr>
      <w:tr w:rsidR="001A451D" w:rsidRPr="001E215D" w:rsidTr="001A451D">
        <w:trPr>
          <w:trHeight w:val="70"/>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A451D" w:rsidRPr="001E215D" w:rsidRDefault="001A451D">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1.2.3</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451D" w:rsidRPr="001E215D" w:rsidRDefault="001A451D" w:rsidP="001A451D">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拥有总数10种以上可选择的备选气体方案。</w:t>
            </w:r>
          </w:p>
        </w:tc>
      </w:tr>
      <w:tr w:rsidR="00EF65C4" w:rsidRPr="001E215D" w:rsidTr="00EF65C4">
        <w:trPr>
          <w:trHeight w:val="15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F65C4" w:rsidRPr="001E215D" w:rsidRDefault="00EF65C4">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5C4" w:rsidRPr="001E215D" w:rsidRDefault="00EF65C4" w:rsidP="00EF65C4">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离子束系统</w:t>
            </w:r>
          </w:p>
        </w:tc>
      </w:tr>
      <w:tr w:rsidR="00EF65C4" w:rsidRPr="001E215D" w:rsidTr="00EF65C4">
        <w:trPr>
          <w:trHeight w:val="180"/>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F65C4" w:rsidRPr="001E215D" w:rsidRDefault="00EF65C4">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2.1</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5C4" w:rsidRPr="001E215D" w:rsidRDefault="00EF65C4" w:rsidP="00EF65C4">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离子源种类：液态Ga离子源；</w:t>
            </w:r>
          </w:p>
        </w:tc>
      </w:tr>
      <w:tr w:rsidR="00EF65C4" w:rsidRPr="001E215D" w:rsidTr="000E1FDB">
        <w:trPr>
          <w:trHeight w:val="6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F65C4" w:rsidRPr="001E215D" w:rsidRDefault="00EF65C4">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hint="eastAsia"/>
                <w:color w:val="000000" w:themeColor="text1"/>
              </w:rPr>
              <w:t>★2.2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5C4" w:rsidRPr="001E215D" w:rsidRDefault="00EF65C4" w:rsidP="00EF65C4">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分辨率：≤3.0nm@30kV；</w:t>
            </w:r>
          </w:p>
        </w:tc>
      </w:tr>
      <w:tr w:rsidR="00EF65C4" w:rsidRPr="001E215D" w:rsidTr="00EF65C4">
        <w:trPr>
          <w:trHeight w:val="70"/>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F65C4" w:rsidRPr="001E215D" w:rsidRDefault="00EF65C4">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2.3</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5C4" w:rsidRPr="001E215D" w:rsidRDefault="00EF65C4" w:rsidP="00EF65C4">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加速电压：最低加速电压500V, 最高加速电压为30 kV；</w:t>
            </w:r>
          </w:p>
        </w:tc>
      </w:tr>
      <w:tr w:rsidR="00EF65C4" w:rsidRPr="001E215D" w:rsidTr="00EF65C4">
        <w:trPr>
          <w:trHeight w:val="215"/>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F65C4" w:rsidRPr="001E215D" w:rsidRDefault="00EF65C4">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hint="eastAsia"/>
                <w:color w:val="000000" w:themeColor="text1"/>
              </w:rPr>
              <w:t>★2.4</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5C4" w:rsidRPr="001E215D" w:rsidRDefault="00EF65C4" w:rsidP="00EF65C4">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 xml:space="preserve">束流强度范围：0.6pA—65nA </w:t>
            </w:r>
          </w:p>
        </w:tc>
      </w:tr>
      <w:tr w:rsidR="00EF65C4" w:rsidRPr="001E215D" w:rsidTr="00EF65C4">
        <w:trPr>
          <w:trHeight w:val="195"/>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F65C4" w:rsidRPr="001E215D" w:rsidRDefault="00EF65C4">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2.5</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5C4" w:rsidRPr="001E215D" w:rsidRDefault="00EF65C4" w:rsidP="00EF65C4">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离子源寿命：不低于1000小时</w:t>
            </w:r>
          </w:p>
        </w:tc>
      </w:tr>
      <w:tr w:rsidR="00EF65C4" w:rsidRPr="001E215D" w:rsidTr="00EF65C4">
        <w:trPr>
          <w:trHeight w:val="195"/>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F65C4" w:rsidRPr="001E215D" w:rsidRDefault="00EF65C4">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2.6</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5C4" w:rsidRPr="001E215D" w:rsidRDefault="00EF65C4" w:rsidP="00EF65C4">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 xml:space="preserve">离子束加工：具备不导电样品漂移抑制模式  </w:t>
            </w:r>
          </w:p>
        </w:tc>
      </w:tr>
      <w:tr w:rsidR="00EF65C4" w:rsidRPr="001E215D" w:rsidTr="00EF65C4">
        <w:trPr>
          <w:trHeight w:val="70"/>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F65C4" w:rsidRPr="001E215D" w:rsidRDefault="00EF65C4">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2.7</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5C4" w:rsidRPr="001E215D" w:rsidRDefault="00EF65C4" w:rsidP="00EF65C4">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具备实时观察离子束加工的监控功能</w:t>
            </w:r>
          </w:p>
        </w:tc>
      </w:tr>
      <w:tr w:rsidR="00EF65C4" w:rsidRPr="001E215D" w:rsidTr="00336045">
        <w:trPr>
          <w:trHeight w:val="165"/>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F65C4" w:rsidRPr="001E215D" w:rsidRDefault="00336045">
            <w:pPr>
              <w:spacing w:line="260" w:lineRule="exact"/>
              <w:jc w:val="center"/>
              <w:rPr>
                <w:rFonts w:asciiTheme="majorEastAsia" w:eastAsiaTheme="majorEastAsia" w:hAnsiTheme="majorEastAsia" w:cs="宋体"/>
                <w:b/>
                <w:bCs/>
                <w:color w:val="000000" w:themeColor="text1"/>
                <w:szCs w:val="21"/>
              </w:rPr>
            </w:pPr>
            <w:r w:rsidRPr="001E215D">
              <w:rPr>
                <w:rFonts w:asciiTheme="majorEastAsia" w:eastAsiaTheme="majorEastAsia" w:hAnsiTheme="majorEastAsia" w:cs="宋体" w:hint="eastAsia"/>
                <w:b/>
                <w:bCs/>
                <w:color w:val="000000" w:themeColor="text1"/>
                <w:szCs w:val="21"/>
              </w:rPr>
              <w:t>3</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65C4" w:rsidRPr="001E215D" w:rsidRDefault="00336045" w:rsidP="00336045">
            <w:pPr>
              <w:tabs>
                <w:tab w:val="left" w:pos="8080"/>
              </w:tabs>
              <w:jc w:val="left"/>
              <w:rPr>
                <w:rFonts w:asciiTheme="majorEastAsia" w:eastAsiaTheme="majorEastAsia" w:hAnsiTheme="majorEastAsia"/>
                <w:b/>
                <w:color w:val="000000" w:themeColor="text1"/>
              </w:rPr>
            </w:pPr>
            <w:r w:rsidRPr="001E215D">
              <w:rPr>
                <w:rFonts w:asciiTheme="majorEastAsia" w:eastAsiaTheme="majorEastAsia" w:hAnsiTheme="majorEastAsia"/>
                <w:b/>
                <w:color w:val="000000" w:themeColor="text1"/>
              </w:rPr>
              <w:t>可用探头</w:t>
            </w:r>
          </w:p>
        </w:tc>
      </w:tr>
      <w:tr w:rsidR="00336045" w:rsidRPr="001E215D" w:rsidTr="00336045">
        <w:trPr>
          <w:trHeight w:val="210"/>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36045" w:rsidRPr="001E215D" w:rsidRDefault="00336045">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3.1</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6045" w:rsidRPr="001E215D" w:rsidRDefault="00336045" w:rsidP="00336045">
            <w:pPr>
              <w:tabs>
                <w:tab w:val="left" w:pos="8080"/>
              </w:tabs>
              <w:ind w:hanging="1"/>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配备二次电子探测器、高分辨背散射电子探测器；</w:t>
            </w:r>
          </w:p>
        </w:tc>
      </w:tr>
      <w:tr w:rsidR="00336045" w:rsidRPr="001E215D" w:rsidTr="00336045">
        <w:trPr>
          <w:trHeight w:val="195"/>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36045" w:rsidRPr="001E215D" w:rsidRDefault="00336045">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3.2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6045" w:rsidRPr="001E215D" w:rsidRDefault="00336045" w:rsidP="00336045">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极靴内两个二次电子探头与一个背散射探头可同时成像</w:t>
            </w:r>
          </w:p>
        </w:tc>
      </w:tr>
      <w:tr w:rsidR="00336045" w:rsidRPr="001E215D" w:rsidTr="00336045">
        <w:trPr>
          <w:trHeight w:val="195"/>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36045" w:rsidRPr="001E215D" w:rsidRDefault="00336045">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3.3</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6045" w:rsidRPr="001E215D" w:rsidRDefault="00336045" w:rsidP="00336045">
            <w:pPr>
              <w:tabs>
                <w:tab w:val="left" w:pos="8080"/>
              </w:tabs>
              <w:ind w:hanging="1"/>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样品室红外CCD相机</w:t>
            </w:r>
          </w:p>
        </w:tc>
      </w:tr>
      <w:tr w:rsidR="00336045" w:rsidRPr="001E215D" w:rsidTr="00336045">
        <w:trPr>
          <w:trHeight w:val="70"/>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36045" w:rsidRPr="001E215D" w:rsidRDefault="00336045">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3.4</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6045" w:rsidRPr="001E215D" w:rsidRDefault="00336045" w:rsidP="00336045">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样品室内彩色光学相机，用于样品移动导航</w:t>
            </w:r>
          </w:p>
        </w:tc>
      </w:tr>
      <w:tr w:rsidR="00336045" w:rsidRPr="001E215D" w:rsidTr="00336045">
        <w:trPr>
          <w:trHeight w:val="180"/>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36045" w:rsidRPr="001E215D" w:rsidRDefault="00740251">
            <w:pPr>
              <w:spacing w:line="260" w:lineRule="exact"/>
              <w:jc w:val="center"/>
              <w:rPr>
                <w:rFonts w:asciiTheme="majorEastAsia" w:eastAsiaTheme="majorEastAsia" w:hAnsiTheme="majorEastAsia" w:cs="宋体"/>
                <w:b/>
                <w:bCs/>
                <w:color w:val="000000" w:themeColor="text1"/>
                <w:szCs w:val="21"/>
              </w:rPr>
            </w:pPr>
            <w:r w:rsidRPr="001E215D">
              <w:rPr>
                <w:rFonts w:asciiTheme="majorEastAsia" w:eastAsiaTheme="majorEastAsia" w:hAnsiTheme="majorEastAsia" w:cs="宋体" w:hint="eastAsia"/>
                <w:b/>
                <w:bCs/>
                <w:color w:val="000000" w:themeColor="text1"/>
                <w:szCs w:val="21"/>
              </w:rPr>
              <w:t>4</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6045" w:rsidRPr="001E215D" w:rsidRDefault="00336045" w:rsidP="00740251">
            <w:pPr>
              <w:tabs>
                <w:tab w:val="left" w:pos="8080"/>
              </w:tabs>
              <w:jc w:val="left"/>
              <w:rPr>
                <w:rFonts w:asciiTheme="majorEastAsia" w:eastAsiaTheme="majorEastAsia" w:hAnsiTheme="majorEastAsia"/>
                <w:b/>
                <w:color w:val="000000" w:themeColor="text1"/>
              </w:rPr>
            </w:pPr>
            <w:r w:rsidRPr="001E215D">
              <w:rPr>
                <w:rFonts w:asciiTheme="majorEastAsia" w:eastAsiaTheme="majorEastAsia" w:hAnsiTheme="majorEastAsia"/>
                <w:b/>
                <w:color w:val="000000" w:themeColor="text1"/>
              </w:rPr>
              <w:t>样品台</w:t>
            </w:r>
          </w:p>
        </w:tc>
      </w:tr>
      <w:tr w:rsidR="00336045" w:rsidRPr="001E215D" w:rsidTr="00336045">
        <w:trPr>
          <w:trHeight w:val="255"/>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36045" w:rsidRPr="001E215D" w:rsidRDefault="00740251">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4.1</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6045" w:rsidRPr="001E215D" w:rsidRDefault="00336045" w:rsidP="00336045">
            <w:pPr>
              <w:tabs>
                <w:tab w:val="left" w:pos="8080"/>
              </w:tabs>
              <w:ind w:hanging="1"/>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五轴马达驱动样品台；</w:t>
            </w:r>
          </w:p>
        </w:tc>
      </w:tr>
      <w:tr w:rsidR="00336045" w:rsidRPr="001E215D" w:rsidTr="00740251">
        <w:trPr>
          <w:trHeight w:val="70"/>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36045" w:rsidRPr="001E215D" w:rsidRDefault="00740251">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4.2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6045" w:rsidRPr="001E215D" w:rsidRDefault="00336045" w:rsidP="00336045">
            <w:pPr>
              <w:tabs>
                <w:tab w:val="left" w:pos="8080"/>
              </w:tabs>
              <w:ind w:hanging="1"/>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五轴马达驱动样品台；X、Y方向移动范围不低于110mm，回复精度小于3.0微米</w:t>
            </w:r>
          </w:p>
        </w:tc>
      </w:tr>
      <w:tr w:rsidR="00336045" w:rsidRPr="001E215D" w:rsidTr="00336045">
        <w:trPr>
          <w:trHeight w:val="180"/>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36045" w:rsidRPr="001E215D" w:rsidRDefault="00740251">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4.3</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6045" w:rsidRPr="001E215D" w:rsidRDefault="00336045" w:rsidP="00336045">
            <w:pPr>
              <w:tabs>
                <w:tab w:val="left" w:pos="8080"/>
              </w:tabs>
              <w:ind w:hanging="1"/>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Z方向移动范围不低于65mm，可绕Z轴旋转任意角度 (360度)</w:t>
            </w:r>
          </w:p>
        </w:tc>
      </w:tr>
      <w:tr w:rsidR="00336045" w:rsidRPr="001E215D" w:rsidTr="00740251">
        <w:trPr>
          <w:trHeight w:val="215"/>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36045" w:rsidRPr="001E215D" w:rsidRDefault="00740251">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4.4</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6045" w:rsidRPr="001E215D" w:rsidRDefault="00336045" w:rsidP="00336045">
            <w:pPr>
              <w:tabs>
                <w:tab w:val="left" w:pos="8080"/>
              </w:tabs>
              <w:ind w:hanging="1"/>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倾角范围大于等于 -15至90度</w:t>
            </w:r>
          </w:p>
        </w:tc>
      </w:tr>
      <w:tr w:rsidR="00740251" w:rsidRPr="001E215D" w:rsidTr="00740251">
        <w:trPr>
          <w:trHeight w:val="70"/>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740251" w:rsidRPr="001E215D" w:rsidRDefault="00740251">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4.5</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0251" w:rsidRPr="001E215D" w:rsidRDefault="00740251" w:rsidP="00336045">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最大样品直径不小于150mm</w:t>
            </w:r>
          </w:p>
        </w:tc>
      </w:tr>
      <w:tr w:rsidR="00740251" w:rsidRPr="001E215D" w:rsidTr="00740251">
        <w:trPr>
          <w:trHeight w:val="180"/>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740251" w:rsidRPr="001E215D" w:rsidRDefault="00740251">
            <w:pPr>
              <w:spacing w:line="260" w:lineRule="exact"/>
              <w:jc w:val="center"/>
              <w:rPr>
                <w:rFonts w:asciiTheme="majorEastAsia" w:eastAsiaTheme="majorEastAsia" w:hAnsiTheme="majorEastAsia" w:cs="宋体"/>
                <w:b/>
                <w:bCs/>
                <w:color w:val="000000" w:themeColor="text1"/>
                <w:szCs w:val="21"/>
              </w:rPr>
            </w:pPr>
            <w:r w:rsidRPr="001E215D">
              <w:rPr>
                <w:rFonts w:asciiTheme="majorEastAsia" w:eastAsiaTheme="majorEastAsia" w:hAnsiTheme="majorEastAsia" w:cs="宋体" w:hint="eastAsia"/>
                <w:b/>
                <w:bCs/>
                <w:color w:val="000000" w:themeColor="text1"/>
                <w:szCs w:val="21"/>
              </w:rPr>
              <w:t>5</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0251" w:rsidRPr="001E215D" w:rsidRDefault="00740251" w:rsidP="00740251">
            <w:pPr>
              <w:tabs>
                <w:tab w:val="left" w:pos="8080"/>
              </w:tabs>
              <w:jc w:val="left"/>
              <w:rPr>
                <w:rFonts w:asciiTheme="majorEastAsia" w:eastAsiaTheme="majorEastAsia" w:hAnsiTheme="majorEastAsia"/>
                <w:b/>
                <w:color w:val="000000" w:themeColor="text1"/>
              </w:rPr>
            </w:pPr>
            <w:r w:rsidRPr="001E215D">
              <w:rPr>
                <w:rFonts w:asciiTheme="majorEastAsia" w:eastAsiaTheme="majorEastAsia" w:hAnsiTheme="majorEastAsia"/>
                <w:b/>
                <w:color w:val="000000" w:themeColor="text1"/>
              </w:rPr>
              <w:t>真空系统</w:t>
            </w:r>
          </w:p>
        </w:tc>
      </w:tr>
      <w:tr w:rsidR="00740251" w:rsidRPr="001E215D" w:rsidTr="00740251">
        <w:trPr>
          <w:trHeight w:val="120"/>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740251" w:rsidRPr="001E215D" w:rsidRDefault="00740251">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5.1</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0251" w:rsidRPr="001E215D" w:rsidRDefault="00740251" w:rsidP="00740251">
            <w:pPr>
              <w:tabs>
                <w:tab w:val="left" w:pos="8080"/>
              </w:tabs>
              <w:ind w:hanging="1"/>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机械干泵；涡轮分子泵；离子泵。</w:t>
            </w:r>
          </w:p>
        </w:tc>
      </w:tr>
      <w:tr w:rsidR="00740251" w:rsidRPr="001E215D" w:rsidTr="00740251">
        <w:trPr>
          <w:trHeight w:val="70"/>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740251" w:rsidRPr="001E215D" w:rsidRDefault="00740251">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5.2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0251" w:rsidRPr="001E215D" w:rsidRDefault="00740251" w:rsidP="00740251">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样品室真空度：&lt;6.3</w:t>
            </w:r>
            <w:r w:rsidRPr="001E215D">
              <w:rPr>
                <w:rFonts w:asciiTheme="majorEastAsia" w:eastAsiaTheme="majorEastAsia" w:hAnsiTheme="majorEastAsia"/>
                <w:color w:val="000000" w:themeColor="text1"/>
              </w:rPr>
              <w:t>10-6mBar (连续24小时抽真空后)。</w:t>
            </w:r>
          </w:p>
        </w:tc>
      </w:tr>
      <w:tr w:rsidR="00740251" w:rsidRPr="001E215D" w:rsidTr="00740251">
        <w:trPr>
          <w:trHeight w:val="165"/>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740251" w:rsidRPr="001E215D" w:rsidRDefault="00740251">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6</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0251" w:rsidRPr="001E215D" w:rsidRDefault="00740251" w:rsidP="00740251">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样品室</w:t>
            </w:r>
          </w:p>
        </w:tc>
      </w:tr>
      <w:tr w:rsidR="00740251" w:rsidRPr="001E215D" w:rsidTr="00740251">
        <w:trPr>
          <w:trHeight w:val="180"/>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740251" w:rsidRPr="001E215D" w:rsidRDefault="00740251">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6.1</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0251" w:rsidRPr="001E215D" w:rsidRDefault="00740251" w:rsidP="00740251">
            <w:pPr>
              <w:tabs>
                <w:tab w:val="left" w:pos="8080"/>
              </w:tabs>
              <w:ind w:hanging="1"/>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样品室内径≥370mm</w:t>
            </w:r>
          </w:p>
        </w:tc>
      </w:tr>
      <w:tr w:rsidR="00740251" w:rsidRPr="001E215D" w:rsidTr="00740251">
        <w:trPr>
          <w:trHeight w:val="165"/>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740251" w:rsidRPr="001E215D" w:rsidRDefault="00740251">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6.2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0251" w:rsidRPr="001E215D" w:rsidRDefault="00740251" w:rsidP="00740251">
            <w:pPr>
              <w:tabs>
                <w:tab w:val="left" w:pos="8080"/>
              </w:tabs>
              <w:ind w:hanging="1"/>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大于等于20个附件/ 探测器接口</w:t>
            </w:r>
          </w:p>
        </w:tc>
      </w:tr>
      <w:tr w:rsidR="00740251" w:rsidRPr="001E215D" w:rsidTr="00740251">
        <w:trPr>
          <w:trHeight w:val="70"/>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740251" w:rsidRPr="001E215D" w:rsidRDefault="00740251">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6.3</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0251" w:rsidRPr="001E215D" w:rsidRDefault="00740251" w:rsidP="00740251">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电子束和离子束夹角≤52°</w:t>
            </w:r>
          </w:p>
        </w:tc>
      </w:tr>
      <w:tr w:rsidR="00740251" w:rsidRPr="001E215D" w:rsidTr="001D397B">
        <w:trPr>
          <w:trHeight w:val="195"/>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740251" w:rsidRPr="001E215D" w:rsidRDefault="001D397B">
            <w:pPr>
              <w:spacing w:line="260" w:lineRule="exact"/>
              <w:jc w:val="center"/>
              <w:rPr>
                <w:rFonts w:asciiTheme="majorEastAsia" w:eastAsiaTheme="majorEastAsia" w:hAnsiTheme="majorEastAsia" w:cs="宋体"/>
                <w:b/>
                <w:bCs/>
                <w:color w:val="000000" w:themeColor="text1"/>
                <w:szCs w:val="21"/>
              </w:rPr>
            </w:pPr>
            <w:r w:rsidRPr="001E215D">
              <w:rPr>
                <w:rFonts w:asciiTheme="majorEastAsia" w:eastAsiaTheme="majorEastAsia" w:hAnsiTheme="majorEastAsia" w:cs="宋体" w:hint="eastAsia"/>
                <w:b/>
                <w:bCs/>
                <w:color w:val="000000" w:themeColor="text1"/>
                <w:szCs w:val="21"/>
              </w:rPr>
              <w:t>7</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0251" w:rsidRPr="001E215D" w:rsidRDefault="001D397B" w:rsidP="001D397B">
            <w:pPr>
              <w:tabs>
                <w:tab w:val="left" w:pos="8080"/>
              </w:tabs>
              <w:jc w:val="left"/>
              <w:rPr>
                <w:rFonts w:asciiTheme="majorEastAsia" w:eastAsiaTheme="majorEastAsia" w:hAnsiTheme="majorEastAsia"/>
                <w:b/>
                <w:color w:val="000000" w:themeColor="text1"/>
              </w:rPr>
            </w:pPr>
            <w:r w:rsidRPr="001E215D">
              <w:rPr>
                <w:rFonts w:asciiTheme="majorEastAsia" w:eastAsiaTheme="majorEastAsia" w:hAnsiTheme="majorEastAsia"/>
                <w:b/>
                <w:color w:val="000000" w:themeColor="text1"/>
              </w:rPr>
              <w:t>其他配件</w:t>
            </w:r>
          </w:p>
        </w:tc>
      </w:tr>
      <w:tr w:rsidR="001D397B" w:rsidRPr="001E215D" w:rsidTr="001D397B">
        <w:trPr>
          <w:trHeight w:val="285"/>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D397B" w:rsidRPr="001E215D" w:rsidRDefault="001D397B">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7.1</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97B" w:rsidRPr="001E215D" w:rsidRDefault="001D397B" w:rsidP="001D397B">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空压机和冷却循环水系统，冷却SEM镜筒及其它部件。</w:t>
            </w:r>
          </w:p>
        </w:tc>
      </w:tr>
      <w:tr w:rsidR="001D397B" w:rsidRPr="001E215D" w:rsidTr="001D397B">
        <w:trPr>
          <w:trHeight w:val="210"/>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D397B" w:rsidRPr="001E215D" w:rsidRDefault="001D397B">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7.2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97B" w:rsidRPr="001E215D" w:rsidRDefault="001D397B" w:rsidP="001D397B">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Windows 操作系统，64位图形用户界面，键盘，鼠标及用户界面</w:t>
            </w:r>
          </w:p>
        </w:tc>
      </w:tr>
      <w:tr w:rsidR="001D397B" w:rsidRPr="001E215D" w:rsidTr="001D397B">
        <w:trPr>
          <w:trHeight w:val="135"/>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D397B" w:rsidRPr="001E215D" w:rsidRDefault="001D397B">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7.3</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97B" w:rsidRPr="001E215D" w:rsidRDefault="001D397B" w:rsidP="001D397B">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图像显示：24” LCD显示器, SVGA 1900 x 1200</w:t>
            </w:r>
          </w:p>
        </w:tc>
      </w:tr>
      <w:tr w:rsidR="001D397B" w:rsidRPr="001E215D" w:rsidTr="000E1FDB">
        <w:trPr>
          <w:trHeight w:val="273"/>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D397B" w:rsidRPr="001E215D" w:rsidRDefault="001D397B">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7.4</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97B" w:rsidRPr="001E215D" w:rsidRDefault="001D397B" w:rsidP="001D397B">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图像处理器：驻留时间0.025 到25000 微秒/pixel，最高存储像素（不拼接）：65000x65000像素，文件格式：TIFF (8, 16 or 24位)，BMP或JPEG格式，单幅或4幅显示</w:t>
            </w:r>
          </w:p>
        </w:tc>
      </w:tr>
      <w:tr w:rsidR="001D397B" w:rsidRPr="001E215D" w:rsidTr="001D397B">
        <w:trPr>
          <w:trHeight w:val="70"/>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D397B" w:rsidRPr="001E215D" w:rsidRDefault="001D397B">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7.5</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97B" w:rsidRPr="001E215D" w:rsidRDefault="001D397B" w:rsidP="001D397B">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自带16位图像生成器</w:t>
            </w:r>
          </w:p>
        </w:tc>
      </w:tr>
      <w:tr w:rsidR="001D397B" w:rsidRPr="001E215D" w:rsidTr="000E1FDB">
        <w:trPr>
          <w:trHeight w:val="6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D397B" w:rsidRPr="001E215D" w:rsidRDefault="001D397B">
            <w:pPr>
              <w:spacing w:line="260" w:lineRule="exact"/>
              <w:jc w:val="center"/>
              <w:rPr>
                <w:rFonts w:asciiTheme="majorEastAsia" w:eastAsiaTheme="majorEastAsia" w:hAnsiTheme="majorEastAsia" w:cs="宋体"/>
                <w:b/>
                <w:bCs/>
                <w:color w:val="000000" w:themeColor="text1"/>
                <w:szCs w:val="21"/>
              </w:rPr>
            </w:pPr>
            <w:r w:rsidRPr="001E215D">
              <w:rPr>
                <w:rFonts w:asciiTheme="majorEastAsia" w:eastAsiaTheme="majorEastAsia" w:hAnsiTheme="majorEastAsia" w:cs="宋体" w:hint="eastAsia"/>
                <w:b/>
                <w:bCs/>
                <w:color w:val="000000" w:themeColor="text1"/>
                <w:szCs w:val="21"/>
              </w:rPr>
              <w:t>8</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97B" w:rsidRPr="001E215D" w:rsidRDefault="001D397B" w:rsidP="001D397B">
            <w:pPr>
              <w:tabs>
                <w:tab w:val="left" w:pos="8080"/>
              </w:tabs>
              <w:jc w:val="left"/>
              <w:rPr>
                <w:rFonts w:asciiTheme="majorEastAsia" w:eastAsiaTheme="majorEastAsia" w:hAnsiTheme="majorEastAsia"/>
                <w:b/>
                <w:color w:val="000000" w:themeColor="text1"/>
              </w:rPr>
            </w:pPr>
            <w:r w:rsidRPr="001E215D">
              <w:rPr>
                <w:rFonts w:asciiTheme="majorEastAsia" w:eastAsiaTheme="majorEastAsia" w:hAnsiTheme="majorEastAsia"/>
                <w:b/>
                <w:color w:val="000000" w:themeColor="text1"/>
              </w:rPr>
              <w:t>软件功能</w:t>
            </w:r>
          </w:p>
        </w:tc>
      </w:tr>
      <w:tr w:rsidR="001D397B" w:rsidRPr="001E215D" w:rsidTr="001D397B">
        <w:trPr>
          <w:trHeight w:val="258"/>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D397B" w:rsidRPr="001E215D" w:rsidRDefault="001D397B">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8.1</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97B" w:rsidRPr="001E215D" w:rsidRDefault="001D397B" w:rsidP="001D397B">
            <w:pPr>
              <w:tabs>
                <w:tab w:val="left" w:pos="8080"/>
              </w:tabs>
              <w:ind w:hanging="1"/>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具备程序制定、改造软件，能控制镜筒，探测器，样品台等的运作模式。</w:t>
            </w:r>
          </w:p>
        </w:tc>
      </w:tr>
      <w:tr w:rsidR="001D397B" w:rsidRPr="001E215D" w:rsidTr="001D397B">
        <w:trPr>
          <w:trHeight w:val="1032"/>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D397B" w:rsidRPr="001E215D" w:rsidRDefault="001D397B">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hint="eastAsia"/>
                <w:color w:val="000000" w:themeColor="text1"/>
              </w:rPr>
              <w:t>★8.2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97B" w:rsidRPr="001E215D" w:rsidRDefault="001D397B" w:rsidP="001D397B">
            <w:pPr>
              <w:tabs>
                <w:tab w:val="left" w:pos="8080"/>
              </w:tabs>
              <w:ind w:hanging="1"/>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具有原位样品自动提出系统，用于制备好透射电镜样品后提出，需与主机集成一体化控制，不允许2台电脑，2套软件分别控制。且原位样品自动提取机械手必须要与聚焦离子束及电子束系统主机同一厂家生产，确保后续使用及维护保养的持久稳定性。</w:t>
            </w:r>
          </w:p>
        </w:tc>
      </w:tr>
      <w:tr w:rsidR="001D397B" w:rsidRPr="001E215D" w:rsidTr="001D397B">
        <w:trPr>
          <w:trHeight w:val="24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D397B" w:rsidRPr="001E215D" w:rsidRDefault="001D397B">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8.3</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97B" w:rsidRPr="001E215D" w:rsidRDefault="001D397B" w:rsidP="001D397B">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智能扫描功能</w:t>
            </w:r>
          </w:p>
        </w:tc>
      </w:tr>
      <w:tr w:rsidR="001D397B" w:rsidRPr="001E215D" w:rsidTr="001D397B">
        <w:trPr>
          <w:trHeight w:val="217"/>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D397B" w:rsidRPr="001E215D" w:rsidRDefault="001D397B">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8.4</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97B" w:rsidRPr="001E215D" w:rsidRDefault="001D397B" w:rsidP="001D397B">
            <w:pPr>
              <w:tabs>
                <w:tab w:val="left" w:pos="8080"/>
              </w:tabs>
              <w:ind w:hanging="1"/>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漂移补偿帧积分功能DCFI</w:t>
            </w:r>
          </w:p>
        </w:tc>
      </w:tr>
      <w:tr w:rsidR="001D397B" w:rsidRPr="001E215D" w:rsidTr="001D397B">
        <w:trPr>
          <w:trHeight w:val="6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D397B" w:rsidRPr="001E215D" w:rsidRDefault="001D397B">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8.5</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97B" w:rsidRPr="001E215D" w:rsidRDefault="001D397B" w:rsidP="001D397B">
            <w:pPr>
              <w:tabs>
                <w:tab w:val="left" w:pos="8080"/>
              </w:tabs>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具备蒙太奇导航功能</w:t>
            </w:r>
          </w:p>
        </w:tc>
      </w:tr>
      <w:tr w:rsidR="001561A4" w:rsidRPr="001E215D" w:rsidTr="001561A4">
        <w:trPr>
          <w:trHeight w:val="219"/>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561A4" w:rsidRPr="001E215D" w:rsidRDefault="001561A4">
            <w:pPr>
              <w:spacing w:line="260" w:lineRule="exact"/>
              <w:jc w:val="center"/>
              <w:rPr>
                <w:rFonts w:asciiTheme="majorEastAsia" w:eastAsiaTheme="majorEastAsia" w:hAnsiTheme="majorEastAsia" w:cs="宋体"/>
                <w:b/>
                <w:bCs/>
                <w:color w:val="000000" w:themeColor="text1"/>
                <w:szCs w:val="21"/>
              </w:rPr>
            </w:pPr>
            <w:r w:rsidRPr="001E215D">
              <w:rPr>
                <w:rFonts w:asciiTheme="majorEastAsia" w:eastAsiaTheme="majorEastAsia" w:hAnsiTheme="majorEastAsia" w:cs="宋体" w:hint="eastAsia"/>
                <w:b/>
                <w:bCs/>
                <w:color w:val="000000" w:themeColor="text1"/>
                <w:szCs w:val="21"/>
              </w:rPr>
              <w:t>9</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61A4" w:rsidRPr="001E215D" w:rsidRDefault="001561A4" w:rsidP="001561A4">
            <w:pPr>
              <w:tabs>
                <w:tab w:val="left" w:pos="8080"/>
              </w:tabs>
              <w:jc w:val="left"/>
              <w:rPr>
                <w:rFonts w:asciiTheme="majorEastAsia" w:eastAsiaTheme="majorEastAsia" w:hAnsiTheme="majorEastAsia"/>
                <w:b/>
                <w:color w:val="000000" w:themeColor="text1"/>
              </w:rPr>
            </w:pPr>
            <w:r w:rsidRPr="001E215D">
              <w:rPr>
                <w:rFonts w:asciiTheme="majorEastAsia" w:eastAsiaTheme="majorEastAsia" w:hAnsiTheme="majorEastAsia"/>
                <w:b/>
                <w:color w:val="000000" w:themeColor="text1"/>
              </w:rPr>
              <w:t>备品备件</w:t>
            </w:r>
          </w:p>
        </w:tc>
      </w:tr>
      <w:tr w:rsidR="001561A4" w:rsidRPr="001E215D" w:rsidTr="001561A4">
        <w:trPr>
          <w:trHeight w:val="6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561A4" w:rsidRPr="001E215D" w:rsidRDefault="001561A4">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9.1</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61A4" w:rsidRPr="001E215D" w:rsidRDefault="001561A4" w:rsidP="001561A4">
            <w:pPr>
              <w:tabs>
                <w:tab w:val="left" w:pos="8080"/>
              </w:tabs>
              <w:ind w:hanging="1"/>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备用离子源1个；</w:t>
            </w:r>
          </w:p>
        </w:tc>
      </w:tr>
      <w:tr w:rsidR="001561A4" w:rsidRPr="001E215D" w:rsidTr="001561A4">
        <w:trPr>
          <w:trHeight w:val="6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561A4" w:rsidRPr="001E215D" w:rsidRDefault="001561A4">
            <w:pPr>
              <w:spacing w:line="260" w:lineRule="exact"/>
              <w:jc w:val="center"/>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9.2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61A4" w:rsidRPr="001E215D" w:rsidRDefault="001561A4" w:rsidP="001561A4">
            <w:pPr>
              <w:tabs>
                <w:tab w:val="left" w:pos="8080"/>
              </w:tabs>
              <w:ind w:hanging="1"/>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备用W,Pt,C气体各1个。</w:t>
            </w:r>
          </w:p>
        </w:tc>
      </w:tr>
    </w:tbl>
    <w:p w:rsidR="00E061D2" w:rsidRPr="001E215D" w:rsidRDefault="00470644">
      <w:pPr>
        <w:widowControl/>
        <w:tabs>
          <w:tab w:val="left" w:pos="420"/>
          <w:tab w:val="left" w:pos="851"/>
        </w:tabs>
        <w:spacing w:line="360" w:lineRule="auto"/>
        <w:jc w:val="left"/>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备注：上表中打“★”条款为重要技术条款，任何负偏离或未响应的评分项着重扣分。</w:t>
      </w:r>
    </w:p>
    <w:p w:rsidR="00E061D2" w:rsidRPr="001E215D" w:rsidRDefault="00CF3AA9" w:rsidP="00911F5E">
      <w:pPr>
        <w:widowControl/>
        <w:ind w:firstLineChars="200" w:firstLine="422"/>
        <w:jc w:val="left"/>
        <w:rPr>
          <w:rFonts w:asciiTheme="majorEastAsia" w:eastAsiaTheme="majorEastAsia" w:hAnsiTheme="majorEastAsia"/>
          <w:b/>
          <w:color w:val="000000" w:themeColor="text1"/>
          <w:kern w:val="1"/>
          <w:szCs w:val="21"/>
        </w:rPr>
      </w:pPr>
      <w:r w:rsidRPr="001E215D">
        <w:rPr>
          <w:rFonts w:asciiTheme="majorEastAsia" w:eastAsiaTheme="majorEastAsia" w:hAnsiTheme="majorEastAsia" w:hint="eastAsia"/>
          <w:b/>
          <w:color w:val="000000" w:themeColor="text1"/>
          <w:kern w:val="1"/>
          <w:szCs w:val="21"/>
        </w:rPr>
        <w:t>三</w:t>
      </w:r>
      <w:r w:rsidR="00470644" w:rsidRPr="001E215D">
        <w:rPr>
          <w:rFonts w:asciiTheme="majorEastAsia" w:eastAsiaTheme="majorEastAsia" w:hAnsiTheme="majorEastAsia" w:hint="eastAsia"/>
          <w:b/>
          <w:color w:val="000000" w:themeColor="text1"/>
          <w:kern w:val="1"/>
          <w:szCs w:val="21"/>
        </w:rPr>
        <w:t>、商务要求</w:t>
      </w:r>
    </w:p>
    <w:tbl>
      <w:tblPr>
        <w:tblW w:w="8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982"/>
      </w:tblGrid>
      <w:tr w:rsidR="00E061D2" w:rsidRPr="001E215D" w:rsidTr="00911F5E">
        <w:tc>
          <w:tcPr>
            <w:tcW w:w="851" w:type="dxa"/>
            <w:vAlign w:val="center"/>
          </w:tcPr>
          <w:p w:rsidR="00E061D2" w:rsidRPr="001E215D" w:rsidRDefault="00470644">
            <w:pPr>
              <w:spacing w:line="240" w:lineRule="exact"/>
              <w:jc w:val="center"/>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序号</w:t>
            </w:r>
          </w:p>
        </w:tc>
        <w:tc>
          <w:tcPr>
            <w:tcW w:w="7982" w:type="dxa"/>
            <w:vAlign w:val="center"/>
          </w:tcPr>
          <w:p w:rsidR="00E061D2" w:rsidRPr="001E215D" w:rsidRDefault="00470644">
            <w:pPr>
              <w:spacing w:line="240" w:lineRule="exact"/>
              <w:jc w:val="center"/>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商务要求</w:t>
            </w:r>
          </w:p>
        </w:tc>
      </w:tr>
      <w:tr w:rsidR="00E061D2" w:rsidRPr="001E215D" w:rsidTr="00911F5E">
        <w:tc>
          <w:tcPr>
            <w:tcW w:w="851" w:type="dxa"/>
            <w:vAlign w:val="center"/>
          </w:tcPr>
          <w:p w:rsidR="00E061D2" w:rsidRPr="001E215D" w:rsidRDefault="00470644">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w:t>
            </w:r>
            <w:r w:rsidRPr="001E215D">
              <w:rPr>
                <w:rFonts w:asciiTheme="majorEastAsia" w:eastAsiaTheme="majorEastAsia" w:hAnsiTheme="majorEastAsia" w:hint="eastAsia"/>
                <w:color w:val="000000" w:themeColor="text1"/>
              </w:rPr>
              <w:t>1</w:t>
            </w:r>
          </w:p>
        </w:tc>
        <w:tc>
          <w:tcPr>
            <w:tcW w:w="7982" w:type="dxa"/>
            <w:vAlign w:val="center"/>
          </w:tcPr>
          <w:p w:rsidR="00E061D2" w:rsidRPr="001E215D" w:rsidRDefault="00470644" w:rsidP="008A04DA">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szCs w:val="21"/>
              </w:rPr>
              <w:t>交货期：</w:t>
            </w:r>
            <w:r w:rsidRPr="001E215D">
              <w:rPr>
                <w:rFonts w:asciiTheme="majorEastAsia" w:eastAsiaTheme="majorEastAsia" w:hAnsiTheme="majorEastAsia" w:hint="eastAsia"/>
                <w:color w:val="000000" w:themeColor="text1"/>
              </w:rPr>
              <w:t>合同签订生效之日起</w:t>
            </w:r>
            <w:r w:rsidR="008A04DA" w:rsidRPr="001E215D">
              <w:rPr>
                <w:rFonts w:asciiTheme="majorEastAsia" w:eastAsiaTheme="majorEastAsia" w:hAnsiTheme="majorEastAsia"/>
                <w:color w:val="000000" w:themeColor="text1"/>
              </w:rPr>
              <w:t>180</w:t>
            </w:r>
            <w:r w:rsidRPr="001E215D">
              <w:rPr>
                <w:rFonts w:asciiTheme="majorEastAsia" w:eastAsiaTheme="majorEastAsia" w:hAnsiTheme="majorEastAsia" w:hint="eastAsia"/>
                <w:color w:val="000000" w:themeColor="text1"/>
              </w:rPr>
              <w:t>个工作日内货到甲方指定地点，安装调试完成并通过验收合格。</w:t>
            </w:r>
          </w:p>
        </w:tc>
      </w:tr>
      <w:tr w:rsidR="00E061D2" w:rsidRPr="001E215D" w:rsidTr="00911F5E">
        <w:tc>
          <w:tcPr>
            <w:tcW w:w="851" w:type="dxa"/>
            <w:vAlign w:val="center"/>
          </w:tcPr>
          <w:p w:rsidR="00E061D2" w:rsidRPr="001E215D" w:rsidRDefault="009F51DF">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w:t>
            </w:r>
            <w:r w:rsidR="00470644" w:rsidRPr="001E215D">
              <w:rPr>
                <w:rFonts w:asciiTheme="majorEastAsia" w:eastAsiaTheme="majorEastAsia" w:hAnsiTheme="majorEastAsia"/>
                <w:color w:val="000000" w:themeColor="text1"/>
              </w:rPr>
              <w:t>2</w:t>
            </w:r>
          </w:p>
        </w:tc>
        <w:tc>
          <w:tcPr>
            <w:tcW w:w="7982" w:type="dxa"/>
            <w:vAlign w:val="center"/>
          </w:tcPr>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交货地点：甲方指定地点</w:t>
            </w:r>
            <w:r w:rsidR="009F51DF" w:rsidRPr="001E215D">
              <w:rPr>
                <w:rFonts w:asciiTheme="majorEastAsia" w:eastAsiaTheme="majorEastAsia" w:hAnsiTheme="majorEastAsia" w:hint="eastAsia"/>
                <w:color w:val="000000" w:themeColor="text1"/>
              </w:rPr>
              <w:t>，到货前产品制造商</w:t>
            </w:r>
            <w:r w:rsidR="009F51DF" w:rsidRPr="001E215D">
              <w:rPr>
                <w:rFonts w:asciiTheme="majorEastAsia" w:eastAsiaTheme="majorEastAsia" w:hAnsiTheme="majorEastAsia"/>
                <w:color w:val="000000" w:themeColor="text1"/>
              </w:rPr>
              <w:t>派遣工程师携带专用设备对用户实验室的地面振动和环境杂散磁场进行免费的检测；</w:t>
            </w:r>
          </w:p>
        </w:tc>
      </w:tr>
      <w:tr w:rsidR="00E061D2" w:rsidRPr="001E215D" w:rsidTr="00911F5E">
        <w:tc>
          <w:tcPr>
            <w:tcW w:w="851" w:type="dxa"/>
            <w:vAlign w:val="center"/>
          </w:tcPr>
          <w:p w:rsidR="00E061D2" w:rsidRPr="001E215D" w:rsidRDefault="00470644">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3</w:t>
            </w:r>
          </w:p>
        </w:tc>
        <w:tc>
          <w:tcPr>
            <w:tcW w:w="7982" w:type="dxa"/>
            <w:vAlign w:val="center"/>
          </w:tcPr>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质量标准</w:t>
            </w:r>
          </w:p>
          <w:p w:rsidR="00E061D2" w:rsidRPr="001E215D" w:rsidRDefault="00470644">
            <w:pPr>
              <w:pStyle w:val="af4"/>
              <w:spacing w:before="0" w:after="0" w:line="240" w:lineRule="exact"/>
              <w:jc w:val="both"/>
              <w:rPr>
                <w:rFonts w:asciiTheme="majorEastAsia" w:eastAsiaTheme="majorEastAsia" w:hAnsiTheme="majorEastAsia"/>
                <w:b w:val="0"/>
                <w:color w:val="000000" w:themeColor="text1"/>
                <w:kern w:val="1"/>
                <w:sz w:val="21"/>
                <w:szCs w:val="21"/>
              </w:rPr>
            </w:pPr>
            <w:r w:rsidRPr="001E215D">
              <w:rPr>
                <w:rFonts w:asciiTheme="majorEastAsia" w:eastAsiaTheme="majorEastAsia" w:hAnsiTheme="majorEastAsia" w:hint="eastAsia"/>
                <w:b w:val="0"/>
                <w:color w:val="000000" w:themeColor="text1"/>
                <w:kern w:val="1"/>
                <w:sz w:val="21"/>
                <w:szCs w:val="21"/>
              </w:rPr>
              <w:t>产品质量必须执行国家相关标准、行业标准、地方标准或者其它标准、规范（从严）：</w:t>
            </w:r>
          </w:p>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1、具有国家标准及规范的，按最新的标准及规范执行；</w:t>
            </w:r>
          </w:p>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2、具有行业标准及规范的，按最新的标准及规范执行；</w:t>
            </w:r>
          </w:p>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3、具有其他标准及规范的，按照最新的标准及规范执行。</w:t>
            </w:r>
          </w:p>
        </w:tc>
      </w:tr>
      <w:tr w:rsidR="00F64D96" w:rsidRPr="001E215D" w:rsidTr="00911F5E">
        <w:tc>
          <w:tcPr>
            <w:tcW w:w="851" w:type="dxa"/>
            <w:vAlign w:val="center"/>
          </w:tcPr>
          <w:p w:rsidR="00F64D96" w:rsidRPr="001E215D" w:rsidRDefault="00F64D96">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4</w:t>
            </w:r>
          </w:p>
        </w:tc>
        <w:tc>
          <w:tcPr>
            <w:tcW w:w="7982" w:type="dxa"/>
            <w:vAlign w:val="center"/>
          </w:tcPr>
          <w:p w:rsidR="00F64D96" w:rsidRPr="001E215D" w:rsidRDefault="00F64D96">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包装要求：乙方应提供货物运至合同规定的最终目的地所需要的包装，以防止货物在转运过程中损坏或变质。此类包装应采取防潮、防晒、防锈、腐蚀、防震动及防止其它损坏的必要措施，从而保护货物能够经受多次搬运、装卸及远洋和内陆的长途运输。乙方应承担由于其包装或防护措施不妥而引起的货物锈蚀、损坏和丢失的任何损失的责任或费用。</w:t>
            </w:r>
          </w:p>
        </w:tc>
      </w:tr>
      <w:tr w:rsidR="00E061D2" w:rsidRPr="001E215D" w:rsidTr="00911F5E">
        <w:tc>
          <w:tcPr>
            <w:tcW w:w="851" w:type="dxa"/>
            <w:vAlign w:val="center"/>
          </w:tcPr>
          <w:p w:rsidR="00E061D2" w:rsidRPr="001E215D" w:rsidRDefault="00F64D96">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5</w:t>
            </w:r>
          </w:p>
        </w:tc>
        <w:tc>
          <w:tcPr>
            <w:tcW w:w="7982" w:type="dxa"/>
            <w:vAlign w:val="center"/>
          </w:tcPr>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验收要求：</w:t>
            </w:r>
            <w:r w:rsidRPr="001E215D">
              <w:rPr>
                <w:rFonts w:asciiTheme="majorEastAsia" w:eastAsiaTheme="majorEastAsia" w:hAnsiTheme="majorEastAsia"/>
                <w:color w:val="000000" w:themeColor="text1"/>
              </w:rPr>
              <w:t>由</w:t>
            </w:r>
            <w:r w:rsidRPr="001E215D">
              <w:rPr>
                <w:rFonts w:asciiTheme="majorEastAsia" w:eastAsiaTheme="majorEastAsia" w:hAnsiTheme="majorEastAsia" w:hint="eastAsia"/>
                <w:color w:val="000000" w:themeColor="text1"/>
              </w:rPr>
              <w:t>甲方</w:t>
            </w:r>
            <w:r w:rsidRPr="001E215D">
              <w:rPr>
                <w:rFonts w:asciiTheme="majorEastAsia" w:eastAsiaTheme="majorEastAsia" w:hAnsiTheme="majorEastAsia"/>
                <w:color w:val="000000" w:themeColor="text1"/>
              </w:rPr>
              <w:t>组织专家和用户代表，或第三方机构，按照</w:t>
            </w:r>
            <w:r w:rsidRPr="001E215D">
              <w:rPr>
                <w:rFonts w:asciiTheme="majorEastAsia" w:eastAsiaTheme="majorEastAsia" w:hAnsiTheme="majorEastAsia" w:hint="eastAsia"/>
                <w:color w:val="000000" w:themeColor="text1"/>
              </w:rPr>
              <w:t>采购</w:t>
            </w:r>
            <w:r w:rsidRPr="001E215D">
              <w:rPr>
                <w:rFonts w:asciiTheme="majorEastAsia" w:eastAsiaTheme="majorEastAsia" w:hAnsiTheme="majorEastAsia"/>
                <w:color w:val="000000" w:themeColor="text1"/>
              </w:rPr>
              <w:t>文件、合同条款、</w:t>
            </w:r>
            <w:r w:rsidRPr="001E215D">
              <w:rPr>
                <w:rFonts w:asciiTheme="majorEastAsia" w:eastAsiaTheme="majorEastAsia" w:hAnsiTheme="majorEastAsia" w:hint="eastAsia"/>
                <w:color w:val="000000" w:themeColor="text1"/>
              </w:rPr>
              <w:t>硬件参数、</w:t>
            </w:r>
            <w:r w:rsidRPr="001E215D">
              <w:rPr>
                <w:rFonts w:asciiTheme="majorEastAsia" w:eastAsiaTheme="majorEastAsia" w:hAnsiTheme="majorEastAsia"/>
                <w:color w:val="000000" w:themeColor="text1"/>
              </w:rPr>
              <w:t>软件要求和实际应用效果对项目进行验收</w:t>
            </w:r>
          </w:p>
        </w:tc>
      </w:tr>
      <w:tr w:rsidR="00E061D2" w:rsidRPr="001E215D" w:rsidTr="00911F5E">
        <w:tc>
          <w:tcPr>
            <w:tcW w:w="851" w:type="dxa"/>
            <w:vAlign w:val="center"/>
          </w:tcPr>
          <w:p w:rsidR="00E061D2" w:rsidRPr="001E215D" w:rsidRDefault="00F64D96">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6</w:t>
            </w:r>
          </w:p>
        </w:tc>
        <w:tc>
          <w:tcPr>
            <w:tcW w:w="7982" w:type="dxa"/>
            <w:vAlign w:val="center"/>
          </w:tcPr>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签订合同时间：成交通知书发出之日起30日内签订合同。</w:t>
            </w:r>
          </w:p>
        </w:tc>
      </w:tr>
      <w:tr w:rsidR="00E061D2" w:rsidRPr="001E215D" w:rsidTr="00911F5E">
        <w:tc>
          <w:tcPr>
            <w:tcW w:w="851" w:type="dxa"/>
            <w:vAlign w:val="center"/>
          </w:tcPr>
          <w:p w:rsidR="00E061D2" w:rsidRPr="001E215D" w:rsidRDefault="00F64D96">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7</w:t>
            </w:r>
          </w:p>
        </w:tc>
        <w:tc>
          <w:tcPr>
            <w:tcW w:w="7982" w:type="dxa"/>
            <w:vAlign w:val="center"/>
          </w:tcPr>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售后服务</w:t>
            </w:r>
          </w:p>
        </w:tc>
      </w:tr>
      <w:tr w:rsidR="00E061D2" w:rsidRPr="001E215D" w:rsidTr="00911F5E">
        <w:tc>
          <w:tcPr>
            <w:tcW w:w="851" w:type="dxa"/>
            <w:vAlign w:val="center"/>
          </w:tcPr>
          <w:p w:rsidR="00E061D2" w:rsidRPr="001E215D" w:rsidRDefault="00470644" w:rsidP="00F64D96">
            <w:pPr>
              <w:spacing w:line="240" w:lineRule="exact"/>
              <w:ind w:leftChars="-50" w:left="-105" w:rightChars="-50" w:right="-105"/>
              <w:jc w:val="center"/>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w:t>
            </w:r>
            <w:r w:rsidR="00F64D96" w:rsidRPr="001E215D">
              <w:rPr>
                <w:rFonts w:asciiTheme="majorEastAsia" w:eastAsiaTheme="majorEastAsia" w:hAnsiTheme="majorEastAsia" w:hint="eastAsia"/>
                <w:color w:val="000000" w:themeColor="text1"/>
              </w:rPr>
              <w:t>7</w:t>
            </w:r>
            <w:r w:rsidRPr="001E215D">
              <w:rPr>
                <w:rFonts w:asciiTheme="majorEastAsia" w:eastAsiaTheme="majorEastAsia" w:hAnsiTheme="majorEastAsia" w:hint="eastAsia"/>
                <w:color w:val="000000" w:themeColor="text1"/>
              </w:rPr>
              <w:t>.1</w:t>
            </w:r>
          </w:p>
        </w:tc>
        <w:tc>
          <w:tcPr>
            <w:tcW w:w="7982" w:type="dxa"/>
            <w:vAlign w:val="center"/>
          </w:tcPr>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质保期：经甲方验收合格之日起1年。</w:t>
            </w:r>
            <w:r w:rsidR="00F64D96" w:rsidRPr="001E215D">
              <w:rPr>
                <w:rFonts w:asciiTheme="majorEastAsia" w:eastAsiaTheme="majorEastAsia" w:hAnsiTheme="majorEastAsia"/>
                <w:color w:val="000000" w:themeColor="text1"/>
              </w:rPr>
              <w:t>终身维修，并保证保修期满后零配件及消耗品的供应；在硬件支持的前提下，免费提供软件升级。</w:t>
            </w:r>
          </w:p>
        </w:tc>
      </w:tr>
      <w:tr w:rsidR="00E061D2" w:rsidRPr="001E215D" w:rsidTr="00911F5E">
        <w:tc>
          <w:tcPr>
            <w:tcW w:w="851" w:type="dxa"/>
            <w:vAlign w:val="center"/>
          </w:tcPr>
          <w:p w:rsidR="00E061D2" w:rsidRPr="001E215D" w:rsidRDefault="00470644" w:rsidP="00F64D96">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w:t>
            </w:r>
            <w:r w:rsidR="00F64D96" w:rsidRPr="001E215D">
              <w:rPr>
                <w:rFonts w:asciiTheme="majorEastAsia" w:eastAsiaTheme="majorEastAsia" w:hAnsiTheme="majorEastAsia" w:hint="eastAsia"/>
                <w:color w:val="000000" w:themeColor="text1"/>
              </w:rPr>
              <w:t>7</w:t>
            </w:r>
            <w:r w:rsidRPr="001E215D">
              <w:rPr>
                <w:rFonts w:asciiTheme="majorEastAsia" w:eastAsiaTheme="majorEastAsia" w:hAnsiTheme="majorEastAsia" w:hint="eastAsia"/>
                <w:color w:val="000000" w:themeColor="text1"/>
              </w:rPr>
              <w:t>.2</w:t>
            </w:r>
          </w:p>
        </w:tc>
        <w:tc>
          <w:tcPr>
            <w:tcW w:w="7982" w:type="dxa"/>
            <w:vAlign w:val="center"/>
          </w:tcPr>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乙方应在国内设立服务机构，便于甲方需要时安排技术服务。</w:t>
            </w:r>
          </w:p>
        </w:tc>
      </w:tr>
      <w:tr w:rsidR="00E061D2" w:rsidRPr="001E215D" w:rsidTr="00911F5E">
        <w:tc>
          <w:tcPr>
            <w:tcW w:w="851" w:type="dxa"/>
            <w:vAlign w:val="center"/>
          </w:tcPr>
          <w:p w:rsidR="00E061D2" w:rsidRPr="001E215D" w:rsidRDefault="00F64D96">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7</w:t>
            </w:r>
            <w:r w:rsidR="00470644" w:rsidRPr="001E215D">
              <w:rPr>
                <w:rFonts w:asciiTheme="majorEastAsia" w:eastAsiaTheme="majorEastAsia" w:hAnsiTheme="majorEastAsia" w:hint="eastAsia"/>
                <w:color w:val="000000" w:themeColor="text1"/>
              </w:rPr>
              <w:t>.3</w:t>
            </w:r>
          </w:p>
        </w:tc>
        <w:tc>
          <w:tcPr>
            <w:tcW w:w="7982" w:type="dxa"/>
            <w:vAlign w:val="center"/>
          </w:tcPr>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响应时间：自接到甲方通知后2小时内作出响应，4</w:t>
            </w:r>
            <w:r w:rsidRPr="001E215D">
              <w:rPr>
                <w:rFonts w:asciiTheme="majorEastAsia" w:eastAsiaTheme="majorEastAsia" w:hAnsiTheme="majorEastAsia"/>
                <w:color w:val="000000" w:themeColor="text1"/>
              </w:rPr>
              <w:t>8</w:t>
            </w:r>
            <w:r w:rsidRPr="001E215D">
              <w:rPr>
                <w:rFonts w:asciiTheme="majorEastAsia" w:eastAsiaTheme="majorEastAsia" w:hAnsiTheme="majorEastAsia" w:hint="eastAsia"/>
                <w:color w:val="000000" w:themeColor="text1"/>
              </w:rPr>
              <w:t>小时到达现场并解决相关技术问题。</w:t>
            </w:r>
          </w:p>
        </w:tc>
      </w:tr>
      <w:tr w:rsidR="00E061D2" w:rsidRPr="001E215D" w:rsidTr="00911F5E">
        <w:tc>
          <w:tcPr>
            <w:tcW w:w="851" w:type="dxa"/>
            <w:vAlign w:val="center"/>
          </w:tcPr>
          <w:p w:rsidR="00E061D2" w:rsidRPr="001E215D" w:rsidRDefault="00F64D96">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8</w:t>
            </w:r>
          </w:p>
        </w:tc>
        <w:tc>
          <w:tcPr>
            <w:tcW w:w="7982" w:type="dxa"/>
            <w:vAlign w:val="center"/>
          </w:tcPr>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培训要求：对甲方相关人员进行针对性的设备操作、维护、易损部件的更换和常见故障的处理等培训，直至甲方相关人员掌握为止</w:t>
            </w:r>
            <w:r w:rsidR="00F64D96" w:rsidRPr="001E215D">
              <w:rPr>
                <w:rFonts w:asciiTheme="majorEastAsia" w:eastAsiaTheme="majorEastAsia" w:hAnsiTheme="majorEastAsia" w:hint="eastAsia"/>
                <w:color w:val="000000" w:themeColor="text1"/>
              </w:rPr>
              <w:t>，</w:t>
            </w:r>
            <w:r w:rsidR="00F64D96" w:rsidRPr="001E215D">
              <w:rPr>
                <w:rFonts w:asciiTheme="majorEastAsia" w:eastAsiaTheme="majorEastAsia" w:hAnsiTheme="majorEastAsia"/>
                <w:color w:val="000000" w:themeColor="text1"/>
              </w:rPr>
              <w:t>专业人员的电镜应用技术培训天数不少于5天。</w:t>
            </w:r>
          </w:p>
        </w:tc>
      </w:tr>
      <w:tr w:rsidR="00E061D2" w:rsidRPr="001E215D" w:rsidTr="00911F5E">
        <w:tc>
          <w:tcPr>
            <w:tcW w:w="851" w:type="dxa"/>
            <w:vAlign w:val="center"/>
          </w:tcPr>
          <w:p w:rsidR="00E061D2" w:rsidRPr="001E215D" w:rsidRDefault="00F64D96">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9</w:t>
            </w:r>
          </w:p>
        </w:tc>
        <w:tc>
          <w:tcPr>
            <w:tcW w:w="7982" w:type="dxa"/>
            <w:vAlign w:val="center"/>
          </w:tcPr>
          <w:p w:rsidR="00E061D2" w:rsidRPr="001E215D" w:rsidRDefault="00470644" w:rsidP="00416CD6">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付款条件及方式：</w:t>
            </w:r>
          </w:p>
        </w:tc>
      </w:tr>
      <w:tr w:rsidR="00416CD6" w:rsidRPr="001E215D" w:rsidTr="00911F5E">
        <w:tc>
          <w:tcPr>
            <w:tcW w:w="851" w:type="dxa"/>
            <w:vAlign w:val="center"/>
          </w:tcPr>
          <w:p w:rsidR="00416CD6" w:rsidRPr="001E215D" w:rsidRDefault="00416CD6" w:rsidP="00F64D96">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w:t>
            </w:r>
            <w:r w:rsidR="00F64D96" w:rsidRPr="001E215D">
              <w:rPr>
                <w:rFonts w:asciiTheme="majorEastAsia" w:eastAsiaTheme="majorEastAsia" w:hAnsiTheme="majorEastAsia" w:hint="eastAsia"/>
                <w:color w:val="000000" w:themeColor="text1"/>
              </w:rPr>
              <w:t>9</w:t>
            </w:r>
            <w:r w:rsidRPr="001E215D">
              <w:rPr>
                <w:rFonts w:asciiTheme="majorEastAsia" w:eastAsiaTheme="majorEastAsia" w:hAnsiTheme="majorEastAsia" w:hint="eastAsia"/>
                <w:color w:val="000000" w:themeColor="text1"/>
              </w:rPr>
              <w:t>.1</w:t>
            </w:r>
          </w:p>
        </w:tc>
        <w:tc>
          <w:tcPr>
            <w:tcW w:w="7982" w:type="dxa"/>
            <w:vAlign w:val="center"/>
          </w:tcPr>
          <w:p w:rsidR="00D63C63" w:rsidRPr="001E215D" w:rsidRDefault="00416CD6" w:rsidP="003C5106">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国内产品：</w:t>
            </w:r>
          </w:p>
          <w:p w:rsidR="00D63C63" w:rsidRPr="001E215D" w:rsidRDefault="002A1ED2" w:rsidP="003C5106">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（1）适用于中小企业</w:t>
            </w:r>
          </w:p>
          <w:p w:rsidR="002A1ED2" w:rsidRPr="001E215D" w:rsidRDefault="002A1ED2" w:rsidP="003C5106">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①合同生效以及具备实施条件后7个工作日内凭成交人提交的同等金额预付款保函支付，支付合同金额的40%作为预付款，成交人于合同签订前书面承诺放弃预付款或降低预付款支付比例的，可不适用本条款。</w:t>
            </w:r>
          </w:p>
          <w:p w:rsidR="00D63C63" w:rsidRPr="001E215D" w:rsidRDefault="002A1ED2" w:rsidP="003C5106">
            <w:pPr>
              <w:spacing w:line="240" w:lineRule="exact"/>
              <w:jc w:val="lef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②设备验收合格后支付余款备注：采购人支付前，供应商须提供正规税务发票，否则采购人有权不予支付。</w:t>
            </w:r>
          </w:p>
          <w:p w:rsidR="00D63C63" w:rsidRPr="001E215D" w:rsidRDefault="002A1ED2" w:rsidP="003C5106">
            <w:pPr>
              <w:spacing w:line="240" w:lineRule="exact"/>
              <w:jc w:val="lef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（2）适用于大型企业</w:t>
            </w:r>
          </w:p>
          <w:p w:rsidR="002A1ED2" w:rsidRPr="001E215D" w:rsidRDefault="002A1ED2" w:rsidP="003C5106">
            <w:pPr>
              <w:spacing w:line="240" w:lineRule="exact"/>
              <w:jc w:val="lef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设备验收合格后一次性支付。备注：采购人支付前，供应商须提供正规税务发票，否则采购人有权不予支付。</w:t>
            </w:r>
          </w:p>
        </w:tc>
      </w:tr>
      <w:tr w:rsidR="00911F5E" w:rsidRPr="001E215D" w:rsidTr="00911F5E">
        <w:tc>
          <w:tcPr>
            <w:tcW w:w="851" w:type="dxa"/>
            <w:vAlign w:val="center"/>
          </w:tcPr>
          <w:p w:rsidR="00911F5E" w:rsidRPr="001E215D" w:rsidRDefault="00911F5E" w:rsidP="00F64D96">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w:t>
            </w:r>
            <w:r w:rsidRPr="001E215D">
              <w:rPr>
                <w:rFonts w:asciiTheme="majorEastAsia" w:eastAsiaTheme="majorEastAsia" w:hAnsiTheme="majorEastAsia" w:hint="eastAsia"/>
                <w:color w:val="000000" w:themeColor="text1"/>
              </w:rPr>
              <w:t>9.2</w:t>
            </w:r>
          </w:p>
        </w:tc>
        <w:tc>
          <w:tcPr>
            <w:tcW w:w="7982" w:type="dxa"/>
            <w:vAlign w:val="center"/>
          </w:tcPr>
          <w:p w:rsidR="00911F5E" w:rsidRPr="001E215D" w:rsidRDefault="00911F5E" w:rsidP="00911F5E">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进口产品：</w:t>
            </w:r>
          </w:p>
          <w:p w:rsidR="00911F5E" w:rsidRPr="001E215D" w:rsidRDefault="00911F5E" w:rsidP="00911F5E">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s="宋体" w:hint="eastAsia"/>
                <w:color w:val="000000" w:themeColor="text1"/>
                <w:szCs w:val="21"/>
              </w:rPr>
              <w:t>（1）合同生效后，由买方开具合同金额100%不可撤销L/C；</w:t>
            </w:r>
          </w:p>
          <w:p w:rsidR="00911F5E" w:rsidRPr="001E215D" w:rsidRDefault="00911F5E" w:rsidP="00911F5E">
            <w:pPr>
              <w:spacing w:line="240" w:lineRule="exact"/>
              <w:jc w:val="left"/>
              <w:rPr>
                <w:rFonts w:asciiTheme="majorEastAsia" w:eastAsiaTheme="majorEastAsia" w:hAnsiTheme="majorEastAsia" w:cs="宋体"/>
                <w:color w:val="000000" w:themeColor="text1"/>
                <w:szCs w:val="21"/>
              </w:rPr>
            </w:pPr>
            <w:r w:rsidRPr="001E215D">
              <w:rPr>
                <w:rFonts w:asciiTheme="majorEastAsia" w:eastAsiaTheme="majorEastAsia" w:hAnsiTheme="majorEastAsia" w:cs="宋体" w:hint="eastAsia"/>
                <w:color w:val="000000" w:themeColor="text1"/>
                <w:szCs w:val="21"/>
              </w:rPr>
              <w:t>（2）凭单支付至合同金额的90%；</w:t>
            </w:r>
          </w:p>
          <w:p w:rsidR="00911F5E" w:rsidRPr="001E215D" w:rsidRDefault="00911F5E" w:rsidP="00911F5E">
            <w:pPr>
              <w:spacing w:line="240" w:lineRule="exact"/>
              <w:jc w:val="left"/>
              <w:rPr>
                <w:rFonts w:asciiTheme="majorEastAsia" w:eastAsiaTheme="majorEastAsia" w:hAnsiTheme="majorEastAsia" w:cs="宋体"/>
                <w:color w:val="000000" w:themeColor="text1"/>
                <w:szCs w:val="21"/>
              </w:rPr>
            </w:pPr>
            <w:r w:rsidRPr="001E215D">
              <w:rPr>
                <w:rFonts w:asciiTheme="majorEastAsia" w:eastAsiaTheme="majorEastAsia" w:hAnsiTheme="majorEastAsia" w:cs="宋体" w:hint="eastAsia"/>
                <w:color w:val="000000" w:themeColor="text1"/>
                <w:szCs w:val="21"/>
              </w:rPr>
              <w:t>（3）安装、调试、验收合格后凭盖有五位一体校区公章的验收单支付合同金额的10%。</w:t>
            </w:r>
          </w:p>
        </w:tc>
      </w:tr>
      <w:tr w:rsidR="00E061D2" w:rsidRPr="001E215D" w:rsidTr="00911F5E">
        <w:tc>
          <w:tcPr>
            <w:tcW w:w="851" w:type="dxa"/>
            <w:vAlign w:val="center"/>
          </w:tcPr>
          <w:p w:rsidR="00E061D2" w:rsidRPr="001E215D" w:rsidRDefault="00911F5E">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 xml:space="preserve"> </w:t>
            </w:r>
            <w:r w:rsidR="00F64D96" w:rsidRPr="001E215D">
              <w:rPr>
                <w:rFonts w:asciiTheme="majorEastAsia" w:eastAsiaTheme="majorEastAsia" w:hAnsiTheme="majorEastAsia" w:hint="eastAsia"/>
                <w:color w:val="000000" w:themeColor="text1"/>
              </w:rPr>
              <w:t>10</w:t>
            </w:r>
          </w:p>
        </w:tc>
        <w:tc>
          <w:tcPr>
            <w:tcW w:w="7982" w:type="dxa"/>
            <w:vAlign w:val="center"/>
          </w:tcPr>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发票要求</w:t>
            </w:r>
          </w:p>
        </w:tc>
      </w:tr>
      <w:tr w:rsidR="00E061D2" w:rsidRPr="001E215D" w:rsidTr="00911F5E">
        <w:trPr>
          <w:trHeight w:val="192"/>
        </w:trPr>
        <w:tc>
          <w:tcPr>
            <w:tcW w:w="851" w:type="dxa"/>
            <w:vAlign w:val="center"/>
          </w:tcPr>
          <w:p w:rsidR="00E061D2" w:rsidRPr="001E215D" w:rsidRDefault="00F64D96">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10</w:t>
            </w:r>
            <w:r w:rsidR="00470644" w:rsidRPr="001E215D">
              <w:rPr>
                <w:rFonts w:asciiTheme="majorEastAsia" w:eastAsiaTheme="majorEastAsia" w:hAnsiTheme="majorEastAsia" w:hint="eastAsia"/>
                <w:color w:val="000000" w:themeColor="text1"/>
              </w:rPr>
              <w:t>.1</w:t>
            </w:r>
          </w:p>
        </w:tc>
        <w:tc>
          <w:tcPr>
            <w:tcW w:w="7982" w:type="dxa"/>
            <w:vAlign w:val="center"/>
          </w:tcPr>
          <w:p w:rsidR="00E061D2" w:rsidRPr="001E215D" w:rsidRDefault="00470644">
            <w:pPr>
              <w:spacing w:line="240" w:lineRule="exact"/>
              <w:ind w:rightChars="16" w:right="34"/>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乙方应在甲方支付费用前，依据相应的金额，先行向甲方提供足额且符合税法规定的增值税发票。甲方在收到乙方提供的增值税发票后在合同约定的时间支付相应款项，否则甲方有权延迟支付相应费用而不被视为违约，亦无须承担任何违约责任。</w:t>
            </w:r>
          </w:p>
        </w:tc>
      </w:tr>
      <w:tr w:rsidR="00E061D2" w:rsidRPr="001E215D" w:rsidTr="00911F5E">
        <w:trPr>
          <w:trHeight w:val="71"/>
        </w:trPr>
        <w:tc>
          <w:tcPr>
            <w:tcW w:w="851" w:type="dxa"/>
            <w:vAlign w:val="center"/>
          </w:tcPr>
          <w:p w:rsidR="00E061D2" w:rsidRPr="001E215D" w:rsidRDefault="00F64D96">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10</w:t>
            </w:r>
            <w:r w:rsidR="00470644" w:rsidRPr="001E215D">
              <w:rPr>
                <w:rFonts w:asciiTheme="majorEastAsia" w:eastAsiaTheme="majorEastAsia" w:hAnsiTheme="majorEastAsia" w:hint="eastAsia"/>
                <w:color w:val="000000" w:themeColor="text1"/>
              </w:rPr>
              <w:t>.2</w:t>
            </w:r>
          </w:p>
        </w:tc>
        <w:tc>
          <w:tcPr>
            <w:tcW w:w="7982" w:type="dxa"/>
            <w:vAlign w:val="center"/>
          </w:tcPr>
          <w:p w:rsidR="00E061D2" w:rsidRPr="001E215D" w:rsidRDefault="00470644">
            <w:pPr>
              <w:spacing w:line="240" w:lineRule="exact"/>
              <w:ind w:rightChars="16" w:right="34"/>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如因乙方未按期提供发票或发票不合规等原因，自行承担由此对甲方造成的一切损失。</w:t>
            </w:r>
          </w:p>
        </w:tc>
      </w:tr>
      <w:tr w:rsidR="00E061D2" w:rsidRPr="001E215D" w:rsidTr="00911F5E">
        <w:trPr>
          <w:trHeight w:val="216"/>
        </w:trPr>
        <w:tc>
          <w:tcPr>
            <w:tcW w:w="851" w:type="dxa"/>
            <w:vAlign w:val="center"/>
          </w:tcPr>
          <w:p w:rsidR="00E061D2" w:rsidRPr="001E215D" w:rsidRDefault="00F64D96">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10</w:t>
            </w:r>
            <w:r w:rsidR="00470644" w:rsidRPr="001E215D">
              <w:rPr>
                <w:rFonts w:asciiTheme="majorEastAsia" w:eastAsiaTheme="majorEastAsia" w:hAnsiTheme="majorEastAsia" w:hint="eastAsia"/>
                <w:color w:val="000000" w:themeColor="text1"/>
              </w:rPr>
              <w:t>.3</w:t>
            </w:r>
          </w:p>
        </w:tc>
        <w:tc>
          <w:tcPr>
            <w:tcW w:w="7982" w:type="dxa"/>
            <w:vAlign w:val="center"/>
          </w:tcPr>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本项目合同签署的乙方名称与发票开具单位及收款单位一致，乙方不得以其他理由在合同执行过程中要求调整发票开具单位或收款单位（依法变更单位名称除外），否则视为乙方违约并自行承担相关责任，且须承担由此对甲方造成的一切损失。</w:t>
            </w:r>
          </w:p>
        </w:tc>
      </w:tr>
      <w:tr w:rsidR="00E061D2" w:rsidRPr="001E215D" w:rsidTr="00911F5E">
        <w:tc>
          <w:tcPr>
            <w:tcW w:w="851" w:type="dxa"/>
            <w:vAlign w:val="center"/>
          </w:tcPr>
          <w:p w:rsidR="00E061D2" w:rsidRPr="001E215D" w:rsidRDefault="00470644" w:rsidP="00F64D96">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w:t>
            </w:r>
            <w:r w:rsidR="00F64D96" w:rsidRPr="001E215D">
              <w:rPr>
                <w:rFonts w:asciiTheme="majorEastAsia" w:eastAsiaTheme="majorEastAsia" w:hAnsiTheme="majorEastAsia" w:hint="eastAsia"/>
                <w:color w:val="000000" w:themeColor="text1"/>
              </w:rPr>
              <w:t>1</w:t>
            </w:r>
          </w:p>
        </w:tc>
        <w:tc>
          <w:tcPr>
            <w:tcW w:w="7982" w:type="dxa"/>
            <w:vAlign w:val="center"/>
          </w:tcPr>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履约保证金：/</w:t>
            </w:r>
          </w:p>
        </w:tc>
      </w:tr>
      <w:tr w:rsidR="00E061D2" w:rsidRPr="001E215D" w:rsidTr="00911F5E">
        <w:tc>
          <w:tcPr>
            <w:tcW w:w="851" w:type="dxa"/>
            <w:vAlign w:val="center"/>
          </w:tcPr>
          <w:p w:rsidR="00E061D2" w:rsidRPr="001E215D" w:rsidRDefault="00470644" w:rsidP="00F64D96">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w:t>
            </w:r>
            <w:r w:rsidR="00F64D96" w:rsidRPr="001E215D">
              <w:rPr>
                <w:rFonts w:asciiTheme="majorEastAsia" w:eastAsiaTheme="majorEastAsia" w:hAnsiTheme="majorEastAsia" w:hint="eastAsia"/>
                <w:color w:val="000000" w:themeColor="text1"/>
              </w:rPr>
              <w:t>2</w:t>
            </w:r>
          </w:p>
        </w:tc>
        <w:tc>
          <w:tcPr>
            <w:tcW w:w="7982" w:type="dxa"/>
            <w:vAlign w:val="center"/>
          </w:tcPr>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其他</w:t>
            </w:r>
          </w:p>
        </w:tc>
      </w:tr>
      <w:tr w:rsidR="00E061D2" w:rsidRPr="001E215D" w:rsidTr="00911F5E">
        <w:tc>
          <w:tcPr>
            <w:tcW w:w="851" w:type="dxa"/>
            <w:vAlign w:val="center"/>
          </w:tcPr>
          <w:p w:rsidR="00E061D2" w:rsidRPr="001E215D" w:rsidRDefault="00470644" w:rsidP="00F64D96">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w:t>
            </w:r>
            <w:r w:rsidR="00F64D96" w:rsidRPr="001E215D">
              <w:rPr>
                <w:rFonts w:asciiTheme="majorEastAsia" w:eastAsiaTheme="majorEastAsia" w:hAnsiTheme="majorEastAsia" w:hint="eastAsia"/>
                <w:color w:val="000000" w:themeColor="text1"/>
              </w:rPr>
              <w:t>2</w:t>
            </w:r>
            <w:r w:rsidRPr="001E215D">
              <w:rPr>
                <w:rFonts w:asciiTheme="majorEastAsia" w:eastAsiaTheme="majorEastAsia" w:hAnsiTheme="majorEastAsia" w:hint="eastAsia"/>
                <w:color w:val="000000" w:themeColor="text1"/>
              </w:rPr>
              <w:t>.1</w:t>
            </w:r>
          </w:p>
        </w:tc>
        <w:tc>
          <w:tcPr>
            <w:tcW w:w="7982" w:type="dxa"/>
            <w:vAlign w:val="center"/>
          </w:tcPr>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在采购及合同执行过程中，乙方应承担由其行为所造成的人身伤害、财产损失或损坏的责任。</w:t>
            </w:r>
          </w:p>
        </w:tc>
      </w:tr>
      <w:tr w:rsidR="00E061D2" w:rsidRPr="001E215D" w:rsidTr="00911F5E">
        <w:tc>
          <w:tcPr>
            <w:tcW w:w="851" w:type="dxa"/>
            <w:vAlign w:val="center"/>
          </w:tcPr>
          <w:p w:rsidR="00E061D2" w:rsidRPr="001E215D" w:rsidRDefault="00470644" w:rsidP="00F64D96">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w:t>
            </w:r>
            <w:r w:rsidR="00F64D96" w:rsidRPr="001E215D">
              <w:rPr>
                <w:rFonts w:asciiTheme="majorEastAsia" w:eastAsiaTheme="majorEastAsia" w:hAnsiTheme="majorEastAsia" w:hint="eastAsia"/>
                <w:color w:val="000000" w:themeColor="text1"/>
              </w:rPr>
              <w:t>2</w:t>
            </w:r>
            <w:r w:rsidRPr="001E215D">
              <w:rPr>
                <w:rFonts w:asciiTheme="majorEastAsia" w:eastAsiaTheme="majorEastAsia" w:hAnsiTheme="majorEastAsia" w:hint="eastAsia"/>
                <w:color w:val="000000" w:themeColor="text1"/>
              </w:rPr>
              <w:t>.2</w:t>
            </w:r>
          </w:p>
        </w:tc>
        <w:tc>
          <w:tcPr>
            <w:tcW w:w="7982" w:type="dxa"/>
            <w:vAlign w:val="center"/>
          </w:tcPr>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乙方在收到成交通知书至签订合同前，向甲方提供贰套纸质响应文件并加盖乙方公章及壹份电子响应文件（U盘），纸质标文件应与磋商响应时的电子加密文件内容一致，内容不一致的以电子加密文件为准。后期针对本项目审计、审查时，如因乙方提供的响应文件内容不一致给甲方造成损失，甲方有权向乙方追责。</w:t>
            </w:r>
          </w:p>
        </w:tc>
      </w:tr>
    </w:tbl>
    <w:p w:rsidR="00E061D2" w:rsidRPr="001E215D" w:rsidRDefault="00470644">
      <w:pPr>
        <w:widowControl/>
        <w:tabs>
          <w:tab w:val="left" w:pos="420"/>
          <w:tab w:val="left" w:pos="851"/>
        </w:tabs>
        <w:spacing w:line="360" w:lineRule="auto"/>
        <w:jc w:val="left"/>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备注：上表中打“</w:t>
      </w:r>
      <w:r w:rsidRPr="001E215D">
        <w:rPr>
          <w:rFonts w:asciiTheme="majorEastAsia" w:eastAsiaTheme="majorEastAsia" w:hAnsiTheme="majorEastAsia"/>
          <w:b/>
          <w:color w:val="000000" w:themeColor="text1"/>
        </w:rPr>
        <w:t>▲</w:t>
      </w:r>
      <w:r w:rsidRPr="001E215D">
        <w:rPr>
          <w:rFonts w:asciiTheme="majorEastAsia" w:eastAsiaTheme="majorEastAsia" w:hAnsiTheme="majorEastAsia" w:hint="eastAsia"/>
          <w:b/>
          <w:color w:val="000000" w:themeColor="text1"/>
        </w:rPr>
        <w:t>”条款为实质性条款，任何负偏离或未响应的视为无效标处理。</w:t>
      </w:r>
    </w:p>
    <w:p w:rsidR="00E061D2" w:rsidRPr="001E215D" w:rsidRDefault="00470644">
      <w:pPr>
        <w:widowControl/>
        <w:jc w:val="left"/>
        <w:rPr>
          <w:rFonts w:asciiTheme="majorEastAsia" w:eastAsiaTheme="majorEastAsia" w:hAnsiTheme="majorEastAsia"/>
          <w:color w:val="000000" w:themeColor="text1"/>
        </w:rPr>
      </w:pPr>
      <w:r w:rsidRPr="001E215D">
        <w:rPr>
          <w:rFonts w:asciiTheme="majorEastAsia" w:eastAsiaTheme="majorEastAsia" w:hAnsiTheme="majorEastAsia"/>
          <w:b/>
          <w:bCs/>
          <w:color w:val="000000" w:themeColor="text1"/>
        </w:rPr>
        <w:br w:type="page"/>
      </w:r>
    </w:p>
    <w:p w:rsidR="00E061D2" w:rsidRPr="001E215D" w:rsidRDefault="00470644">
      <w:pPr>
        <w:spacing w:line="360" w:lineRule="auto"/>
        <w:ind w:firstLineChars="1500" w:firstLine="3162"/>
        <w:rPr>
          <w:rFonts w:asciiTheme="majorEastAsia" w:eastAsiaTheme="majorEastAsia" w:hAnsiTheme="majorEastAsia"/>
          <w:b/>
          <w:color w:val="000000" w:themeColor="text1"/>
          <w:kern w:val="1"/>
        </w:rPr>
      </w:pPr>
      <w:r w:rsidRPr="001E215D">
        <w:rPr>
          <w:rFonts w:asciiTheme="majorEastAsia" w:eastAsiaTheme="majorEastAsia" w:hAnsiTheme="majorEastAsia" w:hint="eastAsia"/>
          <w:b/>
          <w:color w:val="000000" w:themeColor="text1"/>
          <w:kern w:val="1"/>
        </w:rPr>
        <w:t>标项2：</w:t>
      </w:r>
      <w:r w:rsidR="00F46904" w:rsidRPr="001E215D">
        <w:rPr>
          <w:rFonts w:asciiTheme="majorEastAsia" w:eastAsiaTheme="majorEastAsia" w:hAnsiTheme="majorEastAsia"/>
          <w:b/>
          <w:color w:val="000000" w:themeColor="text1"/>
          <w:kern w:val="1"/>
        </w:rPr>
        <w:t>多功能原子力显微镜</w:t>
      </w:r>
    </w:p>
    <w:p w:rsidR="00E061D2" w:rsidRPr="001E215D" w:rsidRDefault="00470644">
      <w:pPr>
        <w:spacing w:line="360" w:lineRule="auto"/>
        <w:ind w:firstLineChars="200" w:firstLine="422"/>
        <w:rPr>
          <w:rFonts w:asciiTheme="majorEastAsia" w:eastAsiaTheme="majorEastAsia" w:hAnsiTheme="majorEastAsia"/>
          <w:b/>
          <w:color w:val="000000" w:themeColor="text1"/>
          <w:kern w:val="1"/>
        </w:rPr>
      </w:pPr>
      <w:r w:rsidRPr="001E215D">
        <w:rPr>
          <w:rFonts w:asciiTheme="majorEastAsia" w:eastAsiaTheme="majorEastAsia" w:hAnsiTheme="majorEastAsia" w:hint="eastAsia"/>
          <w:b/>
          <w:color w:val="000000" w:themeColor="text1"/>
          <w:kern w:val="1"/>
        </w:rPr>
        <w:t>一、采购清单</w:t>
      </w:r>
    </w:p>
    <w:tbl>
      <w:tblPr>
        <w:tblStyle w:val="af7"/>
        <w:tblW w:w="0" w:type="auto"/>
        <w:tblInd w:w="150" w:type="dxa"/>
        <w:tblLayout w:type="fixed"/>
        <w:tblLook w:val="04A0"/>
      </w:tblPr>
      <w:tblGrid>
        <w:gridCol w:w="1092"/>
        <w:gridCol w:w="5529"/>
        <w:gridCol w:w="1134"/>
        <w:gridCol w:w="992"/>
      </w:tblGrid>
      <w:tr w:rsidR="00E061D2" w:rsidRPr="001E215D">
        <w:trPr>
          <w:trHeight w:val="70"/>
        </w:trPr>
        <w:tc>
          <w:tcPr>
            <w:tcW w:w="1092" w:type="dxa"/>
            <w:tcBorders>
              <w:right w:val="single" w:sz="4" w:space="0" w:color="auto"/>
            </w:tcBorders>
            <w:vAlign w:val="center"/>
          </w:tcPr>
          <w:p w:rsidR="00E061D2" w:rsidRPr="001E215D" w:rsidRDefault="00470644">
            <w:pPr>
              <w:widowControl/>
              <w:spacing w:line="260" w:lineRule="exact"/>
              <w:ind w:leftChars="-50" w:left="-105" w:rightChars="-50" w:right="-105"/>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b/>
                <w:color w:val="000000" w:themeColor="text1"/>
                <w:szCs w:val="21"/>
              </w:rPr>
              <w:t>序号</w:t>
            </w:r>
          </w:p>
        </w:tc>
        <w:tc>
          <w:tcPr>
            <w:tcW w:w="5529" w:type="dxa"/>
            <w:tcBorders>
              <w:left w:val="single" w:sz="4" w:space="0" w:color="auto"/>
            </w:tcBorders>
            <w:vAlign w:val="center"/>
          </w:tcPr>
          <w:p w:rsidR="00E061D2" w:rsidRPr="001E215D" w:rsidRDefault="00470644">
            <w:pPr>
              <w:spacing w:line="260" w:lineRule="exact"/>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产品名称</w:t>
            </w:r>
          </w:p>
        </w:tc>
        <w:tc>
          <w:tcPr>
            <w:tcW w:w="1134" w:type="dxa"/>
            <w:vAlign w:val="center"/>
          </w:tcPr>
          <w:p w:rsidR="00E061D2" w:rsidRPr="001E215D" w:rsidRDefault="00470644">
            <w:pPr>
              <w:widowControl/>
              <w:spacing w:line="260" w:lineRule="exact"/>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数量</w:t>
            </w:r>
          </w:p>
        </w:tc>
        <w:tc>
          <w:tcPr>
            <w:tcW w:w="992" w:type="dxa"/>
            <w:tcBorders>
              <w:right w:val="single" w:sz="4" w:space="0" w:color="auto"/>
            </w:tcBorders>
            <w:vAlign w:val="center"/>
          </w:tcPr>
          <w:p w:rsidR="00E061D2" w:rsidRPr="001E215D" w:rsidRDefault="00470644">
            <w:pPr>
              <w:widowControl/>
              <w:spacing w:line="260" w:lineRule="exact"/>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单位</w:t>
            </w:r>
          </w:p>
        </w:tc>
      </w:tr>
      <w:tr w:rsidR="00E061D2" w:rsidRPr="001E215D">
        <w:trPr>
          <w:trHeight w:val="248"/>
        </w:trPr>
        <w:tc>
          <w:tcPr>
            <w:tcW w:w="1092" w:type="dxa"/>
            <w:tcBorders>
              <w:right w:val="single" w:sz="4" w:space="0" w:color="auto"/>
            </w:tcBorders>
            <w:vAlign w:val="center"/>
          </w:tcPr>
          <w:p w:rsidR="00E061D2" w:rsidRPr="001E215D" w:rsidRDefault="00470644">
            <w:pPr>
              <w:widowControl/>
              <w:spacing w:line="26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w:t>
            </w:r>
          </w:p>
        </w:tc>
        <w:tc>
          <w:tcPr>
            <w:tcW w:w="5529" w:type="dxa"/>
            <w:tcBorders>
              <w:left w:val="single" w:sz="4" w:space="0" w:color="auto"/>
            </w:tcBorders>
            <w:vAlign w:val="center"/>
          </w:tcPr>
          <w:p w:rsidR="00E061D2" w:rsidRPr="001E215D" w:rsidRDefault="00470644">
            <w:pPr>
              <w:spacing w:line="26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cs="宋体" w:hint="eastAsia"/>
                <w:color w:val="000000" w:themeColor="text1"/>
                <w:kern w:val="0"/>
                <w:szCs w:val="21"/>
              </w:rPr>
              <w:t>●</w:t>
            </w:r>
            <w:r w:rsidR="00F46904" w:rsidRPr="001E215D">
              <w:rPr>
                <w:rFonts w:asciiTheme="majorEastAsia" w:eastAsiaTheme="majorEastAsia" w:hAnsiTheme="majorEastAsia"/>
                <w:color w:val="000000" w:themeColor="text1"/>
                <w:szCs w:val="21"/>
              </w:rPr>
              <w:t>多功能原子力显微镜</w:t>
            </w:r>
          </w:p>
        </w:tc>
        <w:tc>
          <w:tcPr>
            <w:tcW w:w="1134" w:type="dxa"/>
            <w:vAlign w:val="center"/>
          </w:tcPr>
          <w:p w:rsidR="00E061D2" w:rsidRPr="001E215D" w:rsidRDefault="00470644">
            <w:pPr>
              <w:widowControl/>
              <w:spacing w:line="26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w:t>
            </w:r>
          </w:p>
        </w:tc>
        <w:tc>
          <w:tcPr>
            <w:tcW w:w="992" w:type="dxa"/>
            <w:tcBorders>
              <w:right w:val="single" w:sz="4" w:space="0" w:color="auto"/>
            </w:tcBorders>
            <w:vAlign w:val="center"/>
          </w:tcPr>
          <w:p w:rsidR="00E061D2" w:rsidRPr="001E215D" w:rsidRDefault="00470644">
            <w:pPr>
              <w:widowControl/>
              <w:spacing w:line="26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套</w:t>
            </w:r>
          </w:p>
        </w:tc>
      </w:tr>
    </w:tbl>
    <w:p w:rsidR="00E061D2" w:rsidRPr="001E215D" w:rsidRDefault="00470644">
      <w:pPr>
        <w:spacing w:line="300" w:lineRule="exact"/>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b/>
          <w:color w:val="000000" w:themeColor="text1"/>
          <w:kern w:val="1"/>
          <w:szCs w:val="21"/>
        </w:rPr>
        <w:t>备注：上表中打“</w:t>
      </w:r>
      <w:r w:rsidRPr="001E215D">
        <w:rPr>
          <w:rFonts w:asciiTheme="majorEastAsia" w:eastAsiaTheme="majorEastAsia" w:hAnsiTheme="majorEastAsia" w:cs="宋体" w:hint="eastAsia"/>
          <w:b/>
          <w:color w:val="000000" w:themeColor="text1"/>
          <w:kern w:val="0"/>
          <w:szCs w:val="21"/>
        </w:rPr>
        <w:t>●</w:t>
      </w:r>
      <w:r w:rsidRPr="001E215D">
        <w:rPr>
          <w:rFonts w:asciiTheme="majorEastAsia" w:eastAsiaTheme="majorEastAsia" w:hAnsiTheme="majorEastAsia" w:hint="eastAsia"/>
          <w:b/>
          <w:color w:val="000000" w:themeColor="text1"/>
          <w:kern w:val="1"/>
          <w:szCs w:val="21"/>
        </w:rPr>
        <w:t>”设备为本项目核心产品，</w:t>
      </w:r>
      <w:r w:rsidRPr="001E215D">
        <w:rPr>
          <w:rFonts w:asciiTheme="majorEastAsia" w:eastAsiaTheme="majorEastAsia" w:hAnsiTheme="majorEastAsia" w:cs="Arial" w:hint="eastAsia"/>
          <w:b/>
          <w:color w:val="000000" w:themeColor="text1"/>
          <w:szCs w:val="21"/>
        </w:rPr>
        <w:t>作为判断同品牌产品的依据。</w:t>
      </w:r>
    </w:p>
    <w:p w:rsidR="00E061D2" w:rsidRPr="001E215D" w:rsidRDefault="00E061D2">
      <w:pPr>
        <w:widowControl/>
        <w:tabs>
          <w:tab w:val="left" w:pos="420"/>
          <w:tab w:val="left" w:pos="851"/>
        </w:tabs>
        <w:spacing w:line="360" w:lineRule="auto"/>
        <w:ind w:firstLineChars="200" w:firstLine="422"/>
        <w:jc w:val="left"/>
        <w:rPr>
          <w:rFonts w:asciiTheme="majorEastAsia" w:eastAsiaTheme="majorEastAsia" w:hAnsiTheme="majorEastAsia"/>
          <w:b/>
          <w:color w:val="000000" w:themeColor="text1"/>
          <w:kern w:val="1"/>
          <w:szCs w:val="21"/>
        </w:rPr>
      </w:pPr>
    </w:p>
    <w:p w:rsidR="00E061D2" w:rsidRPr="001E215D" w:rsidRDefault="00470644">
      <w:pPr>
        <w:widowControl/>
        <w:ind w:firstLineChars="200" w:firstLine="422"/>
        <w:jc w:val="left"/>
        <w:rPr>
          <w:rFonts w:asciiTheme="majorEastAsia" w:eastAsiaTheme="majorEastAsia" w:hAnsiTheme="majorEastAsia"/>
          <w:b/>
          <w:color w:val="000000" w:themeColor="text1"/>
          <w:kern w:val="1"/>
          <w:szCs w:val="21"/>
        </w:rPr>
      </w:pPr>
      <w:r w:rsidRPr="001E215D">
        <w:rPr>
          <w:rFonts w:asciiTheme="majorEastAsia" w:eastAsiaTheme="majorEastAsia" w:hAnsiTheme="majorEastAsia"/>
          <w:b/>
          <w:color w:val="000000" w:themeColor="text1"/>
          <w:kern w:val="1"/>
          <w:szCs w:val="21"/>
        </w:rPr>
        <w:t>二、</w:t>
      </w:r>
      <w:r w:rsidRPr="001E215D">
        <w:rPr>
          <w:rFonts w:asciiTheme="majorEastAsia" w:eastAsiaTheme="majorEastAsia" w:hAnsiTheme="majorEastAsia" w:hint="eastAsia"/>
          <w:b/>
          <w:color w:val="000000" w:themeColor="text1"/>
          <w:kern w:val="1"/>
          <w:szCs w:val="21"/>
        </w:rPr>
        <w:t>技术</w:t>
      </w:r>
      <w:r w:rsidRPr="001E215D">
        <w:rPr>
          <w:rFonts w:asciiTheme="majorEastAsia" w:eastAsiaTheme="majorEastAsia" w:hAnsiTheme="majorEastAsia"/>
          <w:b/>
          <w:color w:val="000000" w:themeColor="text1"/>
          <w:kern w:val="1"/>
          <w:szCs w:val="21"/>
        </w:rPr>
        <w:t>要求</w:t>
      </w:r>
    </w:p>
    <w:tbl>
      <w:tblPr>
        <w:tblW w:w="8741" w:type="dxa"/>
        <w:jc w:val="center"/>
        <w:tblLayout w:type="fixed"/>
        <w:tblCellMar>
          <w:left w:w="0" w:type="dxa"/>
          <w:right w:w="0" w:type="dxa"/>
        </w:tblCellMar>
        <w:tblLook w:val="04A0"/>
      </w:tblPr>
      <w:tblGrid>
        <w:gridCol w:w="1134"/>
        <w:gridCol w:w="7607"/>
      </w:tblGrid>
      <w:tr w:rsidR="00E061D2" w:rsidRPr="001E215D" w:rsidTr="00911F5E">
        <w:trPr>
          <w:trHeight w:val="360"/>
          <w:jc w:val="center"/>
        </w:trPr>
        <w:tc>
          <w:tcPr>
            <w:tcW w:w="1134"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E061D2" w:rsidRPr="001E215D" w:rsidRDefault="00470644">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color w:val="000000" w:themeColor="text1"/>
                <w:kern w:val="0"/>
              </w:rPr>
            </w:pPr>
            <w:r w:rsidRPr="001E215D">
              <w:rPr>
                <w:rFonts w:asciiTheme="majorEastAsia" w:eastAsiaTheme="majorEastAsia" w:hAnsiTheme="majorEastAsia" w:cs="宋体" w:hint="eastAsia"/>
                <w:b/>
                <w:bCs/>
                <w:color w:val="000000" w:themeColor="text1"/>
                <w:kern w:val="0"/>
              </w:rPr>
              <w:t>序号</w:t>
            </w:r>
          </w:p>
        </w:tc>
        <w:tc>
          <w:tcPr>
            <w:tcW w:w="7607"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061D2" w:rsidRPr="001E215D" w:rsidRDefault="00470644">
            <w:pPr>
              <w:widowControl/>
              <w:spacing w:before="100" w:beforeAutospacing="1" w:after="100" w:afterAutospacing="1" w:line="240" w:lineRule="exact"/>
              <w:contextualSpacing/>
              <w:jc w:val="center"/>
              <w:rPr>
                <w:rFonts w:asciiTheme="majorEastAsia" w:eastAsiaTheme="majorEastAsia" w:hAnsiTheme="majorEastAsia" w:cs="宋体"/>
                <w:color w:val="000000" w:themeColor="text1"/>
                <w:kern w:val="0"/>
              </w:rPr>
            </w:pPr>
            <w:r w:rsidRPr="001E215D">
              <w:rPr>
                <w:rFonts w:asciiTheme="majorEastAsia" w:eastAsiaTheme="majorEastAsia" w:hAnsiTheme="majorEastAsia" w:cs="宋体" w:hint="eastAsia"/>
                <w:b/>
                <w:bCs/>
                <w:color w:val="000000" w:themeColor="text1"/>
                <w:kern w:val="0"/>
              </w:rPr>
              <w:t>技术要求</w:t>
            </w:r>
          </w:p>
        </w:tc>
      </w:tr>
      <w:tr w:rsidR="00F46904" w:rsidRPr="001E215D" w:rsidTr="00911F5E">
        <w:trPr>
          <w:trHeight w:val="360"/>
          <w:jc w:val="center"/>
        </w:trPr>
        <w:tc>
          <w:tcPr>
            <w:tcW w:w="1134"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F46904" w:rsidRPr="001E215D" w:rsidRDefault="00F46904">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1</w:t>
            </w:r>
          </w:p>
        </w:tc>
        <w:tc>
          <w:tcPr>
            <w:tcW w:w="7607"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F46904" w:rsidRPr="001E215D" w:rsidRDefault="00F46904" w:rsidP="00F4690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工作模式</w:t>
            </w:r>
            <w:r w:rsidRPr="001E215D">
              <w:rPr>
                <w:rFonts w:asciiTheme="majorEastAsia" w:eastAsiaTheme="majorEastAsia" w:hAnsiTheme="majorEastAsia"/>
                <w:color w:val="000000" w:themeColor="text1"/>
              </w:rPr>
              <w:t>：轻敲模式；接触模式；压电力显微镜；纳米刻蚀和操纵；光热激发模式等</w:t>
            </w:r>
          </w:p>
        </w:tc>
      </w:tr>
      <w:tr w:rsidR="00F46904" w:rsidRPr="001E215D" w:rsidTr="00911F5E">
        <w:trPr>
          <w:trHeight w:val="360"/>
          <w:jc w:val="center"/>
        </w:trPr>
        <w:tc>
          <w:tcPr>
            <w:tcW w:w="1134"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F46904" w:rsidRPr="001E215D" w:rsidRDefault="00F46904">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hint="eastAsia"/>
                <w:b/>
                <w:color w:val="000000" w:themeColor="text1"/>
              </w:rPr>
              <w:t>★2</w:t>
            </w:r>
          </w:p>
        </w:tc>
        <w:tc>
          <w:tcPr>
            <w:tcW w:w="7607"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F46904" w:rsidRPr="001E215D" w:rsidRDefault="00F46904" w:rsidP="00F4690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扫描器</w:t>
            </w:r>
            <w:r w:rsidRPr="001E215D">
              <w:rPr>
                <w:rFonts w:asciiTheme="majorEastAsia" w:eastAsiaTheme="majorEastAsia" w:hAnsiTheme="majorEastAsia"/>
                <w:color w:val="000000" w:themeColor="text1"/>
              </w:rPr>
              <w:t>：扫描器闭环噪音：X,Y轴闭环噪音&lt;100pm；高度噪音小于20pm，能够在常规条件下实现可重复的原子级高分辨成像。</w:t>
            </w:r>
          </w:p>
        </w:tc>
      </w:tr>
      <w:tr w:rsidR="00F46904" w:rsidRPr="001E215D" w:rsidTr="00911F5E">
        <w:trPr>
          <w:trHeight w:val="360"/>
          <w:jc w:val="center"/>
        </w:trPr>
        <w:tc>
          <w:tcPr>
            <w:tcW w:w="1134"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F46904" w:rsidRPr="001E215D" w:rsidRDefault="00F46904">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3</w:t>
            </w:r>
          </w:p>
        </w:tc>
        <w:tc>
          <w:tcPr>
            <w:tcW w:w="7607"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F46904" w:rsidRPr="001E215D" w:rsidRDefault="00F46904" w:rsidP="00F4690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扫描速度</w:t>
            </w:r>
            <w:r w:rsidRPr="001E215D">
              <w:rPr>
                <w:rFonts w:asciiTheme="majorEastAsia" w:eastAsiaTheme="majorEastAsia" w:hAnsiTheme="majorEastAsia"/>
                <w:color w:val="000000" w:themeColor="text1"/>
              </w:rPr>
              <w:t>：轻敲模式下2微米扫描时，像素点至少512×512时，保证正常成像的前提下，扫描线速度≥40Hz；</w:t>
            </w:r>
          </w:p>
        </w:tc>
      </w:tr>
      <w:tr w:rsidR="00F46904" w:rsidRPr="001E215D" w:rsidTr="00911F5E">
        <w:trPr>
          <w:trHeight w:val="54"/>
          <w:jc w:val="center"/>
        </w:trPr>
        <w:tc>
          <w:tcPr>
            <w:tcW w:w="1134"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F46904" w:rsidRPr="001E215D" w:rsidRDefault="00F46904">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4</w:t>
            </w:r>
          </w:p>
        </w:tc>
        <w:tc>
          <w:tcPr>
            <w:tcW w:w="7607"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F46904" w:rsidRPr="001E215D" w:rsidRDefault="00F46904" w:rsidP="00F46904">
            <w:pPr>
              <w:spacing w:line="240" w:lineRule="exact"/>
              <w:rPr>
                <w:rFonts w:asciiTheme="majorEastAsia" w:eastAsiaTheme="majorEastAsia" w:hAnsiTheme="majorEastAsia"/>
                <w:b/>
                <w:color w:val="000000" w:themeColor="text1"/>
              </w:rPr>
            </w:pPr>
            <w:r w:rsidRPr="001E215D">
              <w:rPr>
                <w:rFonts w:asciiTheme="majorEastAsia" w:eastAsiaTheme="majorEastAsia" w:hAnsiTheme="majorEastAsia"/>
                <w:b/>
                <w:color w:val="000000" w:themeColor="text1"/>
              </w:rPr>
              <w:t>环境控制系统</w:t>
            </w:r>
          </w:p>
        </w:tc>
      </w:tr>
      <w:tr w:rsidR="00F46904" w:rsidRPr="001E215D" w:rsidTr="00911F5E">
        <w:trPr>
          <w:trHeight w:val="54"/>
          <w:jc w:val="center"/>
        </w:trPr>
        <w:tc>
          <w:tcPr>
            <w:tcW w:w="1134"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F46904" w:rsidRPr="001E215D" w:rsidRDefault="00F46904">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4.1</w:t>
            </w:r>
          </w:p>
        </w:tc>
        <w:tc>
          <w:tcPr>
            <w:tcW w:w="7607"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F46904" w:rsidRPr="001E215D" w:rsidRDefault="00F46904" w:rsidP="00F4690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具有全密闭的环境控制腔，能够在全密闭的环境腔中进行原子级的高分辨成像和测试。样品环境控制腔中内置压力传感器，实时监测环境控制腔内的压强，保证密闭性。</w:t>
            </w:r>
          </w:p>
        </w:tc>
      </w:tr>
      <w:tr w:rsidR="00F46904" w:rsidRPr="001E215D" w:rsidTr="00911F5E">
        <w:trPr>
          <w:trHeight w:val="54"/>
          <w:jc w:val="center"/>
        </w:trPr>
        <w:tc>
          <w:tcPr>
            <w:tcW w:w="1134"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F46904" w:rsidRPr="001E215D" w:rsidRDefault="00F46904">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hint="eastAsia"/>
                <w:color w:val="000000" w:themeColor="text1"/>
              </w:rPr>
              <w:t>★</w:t>
            </w:r>
            <w:r w:rsidRPr="001E215D">
              <w:rPr>
                <w:rFonts w:asciiTheme="majorEastAsia" w:eastAsiaTheme="majorEastAsia" w:hAnsiTheme="majorEastAsia" w:cs="宋体" w:hint="eastAsia"/>
                <w:bCs/>
                <w:color w:val="000000" w:themeColor="text1"/>
                <w:kern w:val="0"/>
              </w:rPr>
              <w:t>4.2</w:t>
            </w:r>
          </w:p>
        </w:tc>
        <w:tc>
          <w:tcPr>
            <w:tcW w:w="7607"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F46904" w:rsidRPr="001E215D" w:rsidRDefault="00F46904" w:rsidP="00F4690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样品加热功能：AFM系统自动识别加热模块，能够在全密闭的可控气氛环境中进行加热，直接通过AFM操作软件精确控制密闭样品腔内的温控模块实现室温至250℃的变温，变温精度≤0.2℃。</w:t>
            </w:r>
          </w:p>
        </w:tc>
      </w:tr>
      <w:tr w:rsidR="00F46904" w:rsidRPr="001E215D" w:rsidTr="00911F5E">
        <w:trPr>
          <w:trHeight w:val="54"/>
          <w:jc w:val="center"/>
        </w:trPr>
        <w:tc>
          <w:tcPr>
            <w:tcW w:w="1134"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F46904" w:rsidRPr="001E215D" w:rsidRDefault="00F46904">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4.3</w:t>
            </w:r>
          </w:p>
        </w:tc>
        <w:tc>
          <w:tcPr>
            <w:tcW w:w="7607"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F46904" w:rsidRPr="001E215D" w:rsidRDefault="00F46904" w:rsidP="00F4690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原位动力学表征功能：能够在控制气氛或者液相环境的同时，实时的进行秒级的快速扫描成像，进行原位动力学过程的研究。</w:t>
            </w:r>
          </w:p>
        </w:tc>
      </w:tr>
      <w:tr w:rsidR="00F46904" w:rsidRPr="001E215D" w:rsidTr="00911F5E">
        <w:trPr>
          <w:trHeight w:val="54"/>
          <w:jc w:val="center"/>
        </w:trPr>
        <w:tc>
          <w:tcPr>
            <w:tcW w:w="1134"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F46904" w:rsidRPr="001E215D" w:rsidRDefault="00F46904">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5</w:t>
            </w:r>
          </w:p>
        </w:tc>
        <w:tc>
          <w:tcPr>
            <w:tcW w:w="7607"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F46904" w:rsidRPr="001E215D" w:rsidRDefault="00F46904" w:rsidP="00F4690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光激发功能模式</w:t>
            </w:r>
            <w:r w:rsidRPr="001E215D">
              <w:rPr>
                <w:rFonts w:asciiTheme="majorEastAsia" w:eastAsiaTheme="majorEastAsia" w:hAnsiTheme="majorEastAsia"/>
                <w:color w:val="000000" w:themeColor="text1"/>
              </w:rPr>
              <w:t>：利用激光从样品上方垂直激发样品，进行光激发下的表面电势以及导电AFM等表征；激光点的位置可通过操作软件直接进行控制；激光功率≥10mW;</w:t>
            </w:r>
          </w:p>
        </w:tc>
      </w:tr>
      <w:tr w:rsidR="00F46904" w:rsidRPr="001E215D" w:rsidTr="00911F5E">
        <w:trPr>
          <w:trHeight w:val="54"/>
          <w:jc w:val="center"/>
        </w:trPr>
        <w:tc>
          <w:tcPr>
            <w:tcW w:w="1134"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F46904" w:rsidRPr="001E215D" w:rsidRDefault="00F46904">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hint="eastAsia"/>
                <w:b/>
                <w:color w:val="000000" w:themeColor="text1"/>
              </w:rPr>
              <w:t>★6</w:t>
            </w:r>
          </w:p>
        </w:tc>
        <w:tc>
          <w:tcPr>
            <w:tcW w:w="7607"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F46904" w:rsidRPr="001E215D" w:rsidRDefault="00F46904" w:rsidP="00F4690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压电力显微镜功能</w:t>
            </w:r>
            <w:r w:rsidRPr="001E215D">
              <w:rPr>
                <w:rFonts w:asciiTheme="majorEastAsia" w:eastAsiaTheme="majorEastAsia" w:hAnsiTheme="majorEastAsia"/>
                <w:color w:val="000000" w:themeColor="text1"/>
              </w:rPr>
              <w:t>：具有高灵敏度的双频共振追踪压电力显微镜模式和压电反转谱压电力显微镜模式。测试电压：0-150V；测试电压能够在0至150V 的范围内通过AFM的操作软件直接进行交流或者直流的调制。</w:t>
            </w:r>
          </w:p>
        </w:tc>
      </w:tr>
      <w:tr w:rsidR="00E061D2" w:rsidRPr="001E215D" w:rsidTr="00911F5E">
        <w:trPr>
          <w:trHeight w:val="394"/>
          <w:jc w:val="center"/>
        </w:trPr>
        <w:tc>
          <w:tcPr>
            <w:tcW w:w="1134"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061D2" w:rsidRPr="001E215D" w:rsidRDefault="00F46904">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7</w:t>
            </w:r>
          </w:p>
        </w:tc>
        <w:tc>
          <w:tcPr>
            <w:tcW w:w="7607"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61D2" w:rsidRPr="001E215D" w:rsidRDefault="00F46904" w:rsidP="00F4690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导电AFM模式</w:t>
            </w:r>
            <w:r w:rsidRPr="001E215D">
              <w:rPr>
                <w:rFonts w:asciiTheme="majorEastAsia" w:eastAsiaTheme="majorEastAsia" w:hAnsiTheme="majorEastAsia"/>
                <w:color w:val="000000" w:themeColor="text1"/>
              </w:rPr>
              <w:t>：利用导电针尖实现导电AFM成像和I/V曲线测试。电流测试范围：1pA-20nA；电流测试精度≤1pA；能够利用导电模式获得原子级分辨率的图像。</w:t>
            </w:r>
          </w:p>
        </w:tc>
      </w:tr>
      <w:tr w:rsidR="00F46904" w:rsidRPr="001E215D" w:rsidTr="00911F5E">
        <w:trPr>
          <w:trHeight w:val="64"/>
          <w:jc w:val="center"/>
        </w:trPr>
        <w:tc>
          <w:tcPr>
            <w:tcW w:w="113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F46904" w:rsidRPr="001E215D" w:rsidRDefault="00F46904" w:rsidP="00F46904">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8</w:t>
            </w:r>
          </w:p>
        </w:tc>
        <w:tc>
          <w:tcPr>
            <w:tcW w:w="7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6904" w:rsidRPr="001E215D" w:rsidRDefault="00F46904" w:rsidP="00F4690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防震隔音系统</w:t>
            </w:r>
            <w:r w:rsidRPr="001E215D">
              <w:rPr>
                <w:rFonts w:asciiTheme="majorEastAsia" w:eastAsiaTheme="majorEastAsia" w:hAnsiTheme="majorEastAsia"/>
                <w:color w:val="000000" w:themeColor="text1"/>
              </w:rPr>
              <w:t>：一体式防震隔音系统,不需要外加防震平台就能实现原子晶格级的高分辨成像。</w:t>
            </w:r>
          </w:p>
        </w:tc>
      </w:tr>
      <w:tr w:rsidR="00F46904" w:rsidRPr="001E215D" w:rsidTr="00911F5E">
        <w:trPr>
          <w:trHeight w:val="217"/>
          <w:jc w:val="center"/>
        </w:trPr>
        <w:tc>
          <w:tcPr>
            <w:tcW w:w="113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F46904" w:rsidRPr="001E215D" w:rsidRDefault="00F46904" w:rsidP="00F46904">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9</w:t>
            </w:r>
          </w:p>
        </w:tc>
        <w:tc>
          <w:tcPr>
            <w:tcW w:w="7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6904" w:rsidRPr="001E215D" w:rsidRDefault="00F46904" w:rsidP="00F4690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光学系统</w:t>
            </w:r>
            <w:r w:rsidRPr="001E215D">
              <w:rPr>
                <w:rFonts w:asciiTheme="majorEastAsia" w:eastAsiaTheme="majorEastAsia" w:hAnsiTheme="majorEastAsia"/>
                <w:color w:val="000000" w:themeColor="text1"/>
              </w:rPr>
              <w:t>：操作软件控制光学系统的聚焦和放大，光学分辨率≤1微米。</w:t>
            </w:r>
          </w:p>
        </w:tc>
      </w:tr>
      <w:tr w:rsidR="00F46904" w:rsidRPr="001E215D" w:rsidTr="00911F5E">
        <w:trPr>
          <w:trHeight w:val="217"/>
          <w:jc w:val="center"/>
        </w:trPr>
        <w:tc>
          <w:tcPr>
            <w:tcW w:w="113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F46904" w:rsidRPr="001E215D" w:rsidRDefault="00F46904" w:rsidP="00F46904">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10</w:t>
            </w:r>
          </w:p>
        </w:tc>
        <w:tc>
          <w:tcPr>
            <w:tcW w:w="7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6904" w:rsidRPr="001E215D" w:rsidRDefault="00F46904" w:rsidP="00F46904">
            <w:pPr>
              <w:spacing w:line="240" w:lineRule="exact"/>
              <w:rPr>
                <w:rFonts w:asciiTheme="majorEastAsia" w:eastAsiaTheme="majorEastAsia" w:hAnsiTheme="majorEastAsia"/>
                <w:b/>
                <w:color w:val="000000" w:themeColor="text1"/>
              </w:rPr>
            </w:pPr>
            <w:r w:rsidRPr="001E215D">
              <w:rPr>
                <w:rFonts w:asciiTheme="majorEastAsia" w:eastAsiaTheme="majorEastAsia" w:hAnsiTheme="majorEastAsia"/>
                <w:b/>
                <w:color w:val="000000" w:themeColor="text1"/>
              </w:rPr>
              <w:t>自动化控制</w:t>
            </w:r>
          </w:p>
        </w:tc>
      </w:tr>
      <w:tr w:rsidR="00F46904" w:rsidRPr="001E215D" w:rsidTr="00911F5E">
        <w:trPr>
          <w:trHeight w:val="176"/>
          <w:jc w:val="center"/>
        </w:trPr>
        <w:tc>
          <w:tcPr>
            <w:tcW w:w="113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F46904" w:rsidRPr="001E215D" w:rsidRDefault="00F46904" w:rsidP="00F46904">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hint="eastAsia"/>
                <w:color w:val="000000" w:themeColor="text1"/>
              </w:rPr>
              <w:t>★10.1</w:t>
            </w:r>
          </w:p>
        </w:tc>
        <w:tc>
          <w:tcPr>
            <w:tcW w:w="7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6904" w:rsidRPr="001E215D" w:rsidRDefault="00F46904" w:rsidP="00F4690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通过软件控制探测激光点位置，无需手动调节。</w:t>
            </w:r>
          </w:p>
        </w:tc>
      </w:tr>
      <w:tr w:rsidR="00F46904" w:rsidRPr="001E215D" w:rsidTr="00911F5E">
        <w:trPr>
          <w:trHeight w:val="231"/>
          <w:jc w:val="center"/>
        </w:trPr>
        <w:tc>
          <w:tcPr>
            <w:tcW w:w="113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F46904" w:rsidRPr="001E215D" w:rsidRDefault="00F46904" w:rsidP="00F46904">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hint="eastAsia"/>
                <w:color w:val="000000" w:themeColor="text1"/>
              </w:rPr>
              <w:t>★10.2</w:t>
            </w:r>
          </w:p>
        </w:tc>
        <w:tc>
          <w:tcPr>
            <w:tcW w:w="7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6904" w:rsidRPr="001E215D" w:rsidRDefault="00F46904" w:rsidP="00F4690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通过软件控制光电检测器(PD)自动归零，无需手动调节。</w:t>
            </w:r>
          </w:p>
        </w:tc>
      </w:tr>
      <w:tr w:rsidR="00F46904" w:rsidRPr="001E215D" w:rsidTr="00911F5E">
        <w:trPr>
          <w:trHeight w:val="652"/>
          <w:jc w:val="center"/>
        </w:trPr>
        <w:tc>
          <w:tcPr>
            <w:tcW w:w="113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F46904" w:rsidRPr="001E215D" w:rsidRDefault="00F46904" w:rsidP="00F46904">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11</w:t>
            </w:r>
          </w:p>
        </w:tc>
        <w:tc>
          <w:tcPr>
            <w:tcW w:w="7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6904" w:rsidRPr="001E215D" w:rsidRDefault="00F46904" w:rsidP="00F4690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操作软件</w:t>
            </w:r>
            <w:r w:rsidRPr="001E215D">
              <w:rPr>
                <w:rFonts w:asciiTheme="majorEastAsia" w:eastAsiaTheme="majorEastAsia" w:hAnsiTheme="majorEastAsia"/>
                <w:color w:val="000000" w:themeColor="text1"/>
              </w:rPr>
              <w:t>：操作软件免费升级；操作软件源代码开放，用户可直接在系统操作软件上进行二次开发；AFM系统内部的信号图开放，支持用户对AFM中的信号进行调用。</w:t>
            </w:r>
          </w:p>
        </w:tc>
      </w:tr>
      <w:tr w:rsidR="00F46904" w:rsidRPr="001E215D" w:rsidTr="00911F5E">
        <w:trPr>
          <w:trHeight w:val="217"/>
          <w:jc w:val="center"/>
        </w:trPr>
        <w:tc>
          <w:tcPr>
            <w:tcW w:w="113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F46904" w:rsidRPr="001E215D" w:rsidRDefault="00F46904" w:rsidP="00F46904">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12</w:t>
            </w:r>
          </w:p>
        </w:tc>
        <w:tc>
          <w:tcPr>
            <w:tcW w:w="7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6904" w:rsidRPr="001E215D" w:rsidRDefault="00F46904" w:rsidP="00F4690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光电检测器带宽</w:t>
            </w:r>
            <w:r w:rsidRPr="001E215D">
              <w:rPr>
                <w:rFonts w:asciiTheme="majorEastAsia" w:eastAsiaTheme="majorEastAsia" w:hAnsiTheme="majorEastAsia"/>
                <w:color w:val="000000" w:themeColor="text1"/>
              </w:rPr>
              <w:t>：≥7MHz</w:t>
            </w:r>
          </w:p>
        </w:tc>
      </w:tr>
      <w:tr w:rsidR="00F46904" w:rsidRPr="001E215D" w:rsidTr="00911F5E">
        <w:trPr>
          <w:trHeight w:val="489"/>
          <w:jc w:val="center"/>
        </w:trPr>
        <w:tc>
          <w:tcPr>
            <w:tcW w:w="113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F46904" w:rsidRPr="001E215D" w:rsidRDefault="00F46904" w:rsidP="00F46904">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13</w:t>
            </w:r>
          </w:p>
        </w:tc>
        <w:tc>
          <w:tcPr>
            <w:tcW w:w="7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6904" w:rsidRPr="001E215D" w:rsidRDefault="00F46904" w:rsidP="00F4690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纳米力学测试功能</w:t>
            </w:r>
            <w:r w:rsidRPr="001E215D">
              <w:rPr>
                <w:rFonts w:asciiTheme="majorEastAsia" w:eastAsiaTheme="majorEastAsia" w:hAnsiTheme="majorEastAsia"/>
                <w:color w:val="000000" w:themeColor="text1"/>
              </w:rPr>
              <w:t>：扫描成像的同时原位获得材料表面模量、损耗因子等纳米力学性能。模量测试范围：1MPa-100Gpa以上</w:t>
            </w:r>
          </w:p>
        </w:tc>
      </w:tr>
      <w:tr w:rsidR="00F46904" w:rsidRPr="001E215D" w:rsidTr="00911F5E">
        <w:trPr>
          <w:trHeight w:val="64"/>
          <w:jc w:val="center"/>
        </w:trPr>
        <w:tc>
          <w:tcPr>
            <w:tcW w:w="1134"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F46904" w:rsidRPr="001E215D" w:rsidRDefault="00F46904" w:rsidP="00F46904">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14</w:t>
            </w:r>
          </w:p>
        </w:tc>
        <w:tc>
          <w:tcPr>
            <w:tcW w:w="7607"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F46904" w:rsidRPr="001E215D" w:rsidRDefault="00F46904" w:rsidP="00F4690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智能编程模式</w:t>
            </w:r>
            <w:r w:rsidRPr="001E215D">
              <w:rPr>
                <w:rFonts w:asciiTheme="majorEastAsia" w:eastAsiaTheme="majorEastAsia" w:hAnsiTheme="majorEastAsia"/>
                <w:color w:val="000000" w:themeColor="text1"/>
              </w:rPr>
              <w:t>：具有图标式编程代码，只需要拖动相应的图标即可实现智能编程模式,进行定制化的测试。如自动实现切换扫描中心点的多次扫描。</w:t>
            </w:r>
          </w:p>
        </w:tc>
      </w:tr>
    </w:tbl>
    <w:p w:rsidR="00E061D2" w:rsidRPr="001E215D" w:rsidRDefault="00470644" w:rsidP="00F46904">
      <w:pPr>
        <w:widowControl/>
        <w:tabs>
          <w:tab w:val="left" w:pos="420"/>
          <w:tab w:val="left" w:pos="851"/>
        </w:tabs>
        <w:spacing w:line="240" w:lineRule="exact"/>
        <w:ind w:firstLineChars="201" w:firstLine="424"/>
        <w:jc w:val="left"/>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备注：上表中打“★”条款为重要技术条款，任何负偏离或未响应的评分项着重扣分。</w:t>
      </w:r>
    </w:p>
    <w:p w:rsidR="00E061D2" w:rsidRPr="001E215D" w:rsidRDefault="00470644">
      <w:pPr>
        <w:widowControl/>
        <w:jc w:val="left"/>
        <w:rPr>
          <w:rFonts w:asciiTheme="majorEastAsia" w:eastAsiaTheme="majorEastAsia" w:hAnsiTheme="majorEastAsia"/>
          <w:b/>
          <w:color w:val="000000" w:themeColor="text1"/>
          <w:kern w:val="1"/>
          <w:szCs w:val="21"/>
        </w:rPr>
      </w:pPr>
      <w:r w:rsidRPr="001E215D">
        <w:rPr>
          <w:rFonts w:asciiTheme="majorEastAsia" w:eastAsiaTheme="majorEastAsia" w:hAnsiTheme="majorEastAsia"/>
          <w:b/>
          <w:color w:val="000000" w:themeColor="text1"/>
          <w:kern w:val="1"/>
          <w:szCs w:val="21"/>
        </w:rPr>
        <w:br w:type="page"/>
      </w:r>
    </w:p>
    <w:p w:rsidR="00E061D2" w:rsidRPr="001E215D" w:rsidRDefault="00CF3AA9">
      <w:pPr>
        <w:widowControl/>
        <w:tabs>
          <w:tab w:val="left" w:pos="420"/>
          <w:tab w:val="left" w:pos="851"/>
        </w:tabs>
        <w:spacing w:line="360" w:lineRule="auto"/>
        <w:ind w:firstLineChars="201" w:firstLine="424"/>
        <w:jc w:val="left"/>
        <w:rPr>
          <w:rFonts w:asciiTheme="majorEastAsia" w:eastAsiaTheme="majorEastAsia" w:hAnsiTheme="majorEastAsia"/>
          <w:b/>
          <w:color w:val="000000" w:themeColor="text1"/>
          <w:kern w:val="1"/>
          <w:szCs w:val="21"/>
        </w:rPr>
      </w:pPr>
      <w:r w:rsidRPr="001E215D">
        <w:rPr>
          <w:rFonts w:asciiTheme="majorEastAsia" w:eastAsiaTheme="majorEastAsia" w:hAnsiTheme="majorEastAsia" w:hint="eastAsia"/>
          <w:b/>
          <w:color w:val="000000" w:themeColor="text1"/>
          <w:kern w:val="1"/>
          <w:szCs w:val="21"/>
        </w:rPr>
        <w:t>三</w:t>
      </w:r>
      <w:r w:rsidR="00470644" w:rsidRPr="001E215D">
        <w:rPr>
          <w:rFonts w:asciiTheme="majorEastAsia" w:eastAsiaTheme="majorEastAsia" w:hAnsiTheme="majorEastAsia" w:hint="eastAsia"/>
          <w:b/>
          <w:color w:val="000000" w:themeColor="text1"/>
          <w:kern w:val="1"/>
          <w:szCs w:val="21"/>
        </w:rPr>
        <w:t>、商务要求</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7796"/>
      </w:tblGrid>
      <w:tr w:rsidR="00E061D2" w:rsidRPr="001E215D" w:rsidTr="003C5106">
        <w:tc>
          <w:tcPr>
            <w:tcW w:w="993" w:type="dxa"/>
            <w:vAlign w:val="center"/>
          </w:tcPr>
          <w:p w:rsidR="00E061D2" w:rsidRPr="001E215D" w:rsidRDefault="00470644">
            <w:pPr>
              <w:spacing w:line="240" w:lineRule="exact"/>
              <w:jc w:val="center"/>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序号</w:t>
            </w:r>
          </w:p>
        </w:tc>
        <w:tc>
          <w:tcPr>
            <w:tcW w:w="7796" w:type="dxa"/>
            <w:vAlign w:val="center"/>
          </w:tcPr>
          <w:p w:rsidR="00E061D2" w:rsidRPr="001E215D" w:rsidRDefault="00470644">
            <w:pPr>
              <w:spacing w:line="240" w:lineRule="exact"/>
              <w:jc w:val="center"/>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商务要求</w:t>
            </w:r>
          </w:p>
        </w:tc>
      </w:tr>
      <w:tr w:rsidR="00E061D2" w:rsidRPr="001E215D" w:rsidTr="003C5106">
        <w:tc>
          <w:tcPr>
            <w:tcW w:w="993" w:type="dxa"/>
            <w:vAlign w:val="center"/>
          </w:tcPr>
          <w:p w:rsidR="00E061D2" w:rsidRPr="001E215D" w:rsidRDefault="00470644">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w:t>
            </w:r>
            <w:r w:rsidRPr="001E215D">
              <w:rPr>
                <w:rFonts w:asciiTheme="majorEastAsia" w:eastAsiaTheme="majorEastAsia" w:hAnsiTheme="majorEastAsia" w:hint="eastAsia"/>
                <w:color w:val="000000" w:themeColor="text1"/>
              </w:rPr>
              <w:t>1</w:t>
            </w:r>
          </w:p>
        </w:tc>
        <w:tc>
          <w:tcPr>
            <w:tcW w:w="7796" w:type="dxa"/>
            <w:vAlign w:val="center"/>
          </w:tcPr>
          <w:p w:rsidR="00E061D2" w:rsidRPr="001E215D" w:rsidRDefault="00470644" w:rsidP="00942B0F">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szCs w:val="21"/>
              </w:rPr>
              <w:t>交货期：</w:t>
            </w:r>
            <w:r w:rsidRPr="001E215D">
              <w:rPr>
                <w:rFonts w:asciiTheme="majorEastAsia" w:eastAsiaTheme="majorEastAsia" w:hAnsiTheme="majorEastAsia" w:hint="eastAsia"/>
                <w:color w:val="000000" w:themeColor="text1"/>
              </w:rPr>
              <w:t>合同签订生效之日起</w:t>
            </w:r>
            <w:r w:rsidR="00942B0F" w:rsidRPr="001E215D">
              <w:rPr>
                <w:rFonts w:asciiTheme="majorEastAsia" w:eastAsiaTheme="majorEastAsia" w:hAnsiTheme="majorEastAsia"/>
                <w:color w:val="000000" w:themeColor="text1"/>
              </w:rPr>
              <w:t>160</w:t>
            </w:r>
            <w:r w:rsidRPr="001E215D">
              <w:rPr>
                <w:rFonts w:asciiTheme="majorEastAsia" w:eastAsiaTheme="majorEastAsia" w:hAnsiTheme="majorEastAsia" w:hint="eastAsia"/>
                <w:color w:val="000000" w:themeColor="text1"/>
              </w:rPr>
              <w:t>个工作日内货到甲方指定地点，安装调试完成并通过验收合格。</w:t>
            </w:r>
          </w:p>
        </w:tc>
      </w:tr>
      <w:tr w:rsidR="00E061D2" w:rsidRPr="001E215D" w:rsidTr="003C5106">
        <w:tc>
          <w:tcPr>
            <w:tcW w:w="993" w:type="dxa"/>
            <w:vAlign w:val="center"/>
          </w:tcPr>
          <w:p w:rsidR="00E061D2" w:rsidRPr="001E215D" w:rsidRDefault="00470644">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2</w:t>
            </w:r>
          </w:p>
        </w:tc>
        <w:tc>
          <w:tcPr>
            <w:tcW w:w="7796" w:type="dxa"/>
            <w:vAlign w:val="center"/>
          </w:tcPr>
          <w:p w:rsidR="00E061D2" w:rsidRPr="001E215D" w:rsidRDefault="00835A9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甲方指定地点，产品到货前，</w:t>
            </w:r>
            <w:r w:rsidRPr="001E215D">
              <w:rPr>
                <w:rFonts w:asciiTheme="majorEastAsia" w:eastAsiaTheme="majorEastAsia" w:hAnsiTheme="majorEastAsia"/>
                <w:color w:val="000000" w:themeColor="text1"/>
              </w:rPr>
              <w:t>乙方协助甲方进行安装前的准备工作,提供实验室建设安装资料并作相应的指导。</w:t>
            </w:r>
          </w:p>
        </w:tc>
      </w:tr>
      <w:tr w:rsidR="00E061D2" w:rsidRPr="001E215D" w:rsidTr="003C5106">
        <w:tc>
          <w:tcPr>
            <w:tcW w:w="993" w:type="dxa"/>
            <w:vAlign w:val="center"/>
          </w:tcPr>
          <w:p w:rsidR="00E061D2" w:rsidRPr="001E215D" w:rsidRDefault="00470644">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3</w:t>
            </w:r>
          </w:p>
        </w:tc>
        <w:tc>
          <w:tcPr>
            <w:tcW w:w="7796" w:type="dxa"/>
            <w:vAlign w:val="center"/>
          </w:tcPr>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质量标准</w:t>
            </w:r>
          </w:p>
          <w:p w:rsidR="00E061D2" w:rsidRPr="001E215D" w:rsidRDefault="00470644">
            <w:pPr>
              <w:pStyle w:val="af4"/>
              <w:spacing w:before="0" w:after="0" w:line="240" w:lineRule="exact"/>
              <w:jc w:val="both"/>
              <w:rPr>
                <w:rFonts w:asciiTheme="majorEastAsia" w:eastAsiaTheme="majorEastAsia" w:hAnsiTheme="majorEastAsia"/>
                <w:b w:val="0"/>
                <w:color w:val="000000" w:themeColor="text1"/>
                <w:kern w:val="1"/>
                <w:sz w:val="21"/>
                <w:szCs w:val="21"/>
              </w:rPr>
            </w:pPr>
            <w:r w:rsidRPr="001E215D">
              <w:rPr>
                <w:rFonts w:asciiTheme="majorEastAsia" w:eastAsiaTheme="majorEastAsia" w:hAnsiTheme="majorEastAsia" w:hint="eastAsia"/>
                <w:b w:val="0"/>
                <w:color w:val="000000" w:themeColor="text1"/>
                <w:kern w:val="1"/>
                <w:sz w:val="21"/>
                <w:szCs w:val="21"/>
              </w:rPr>
              <w:t>产品质量必须执行国家相关标准、行业标准、地方标准或者其它标准、规范（从严）：</w:t>
            </w:r>
          </w:p>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1、具有国家标准及规范的，按最新的标准及规范执行；</w:t>
            </w:r>
          </w:p>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2、具有行业标准及规范的，按最新的标准及规范执行；</w:t>
            </w:r>
          </w:p>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3、具有其他标准及规范的，按照最新的标准及规范执行。</w:t>
            </w:r>
          </w:p>
        </w:tc>
      </w:tr>
      <w:tr w:rsidR="00E061D2" w:rsidRPr="001E215D" w:rsidTr="003C5106">
        <w:tc>
          <w:tcPr>
            <w:tcW w:w="993" w:type="dxa"/>
            <w:vAlign w:val="center"/>
          </w:tcPr>
          <w:p w:rsidR="00E061D2" w:rsidRPr="001E215D" w:rsidRDefault="00470644">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4</w:t>
            </w:r>
          </w:p>
        </w:tc>
        <w:tc>
          <w:tcPr>
            <w:tcW w:w="7796" w:type="dxa"/>
            <w:vAlign w:val="center"/>
          </w:tcPr>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验收要求：</w:t>
            </w:r>
            <w:r w:rsidRPr="001E215D">
              <w:rPr>
                <w:rFonts w:asciiTheme="majorEastAsia" w:eastAsiaTheme="majorEastAsia" w:hAnsiTheme="majorEastAsia"/>
                <w:color w:val="000000" w:themeColor="text1"/>
              </w:rPr>
              <w:t>由</w:t>
            </w:r>
            <w:r w:rsidRPr="001E215D">
              <w:rPr>
                <w:rFonts w:asciiTheme="majorEastAsia" w:eastAsiaTheme="majorEastAsia" w:hAnsiTheme="majorEastAsia" w:hint="eastAsia"/>
                <w:color w:val="000000" w:themeColor="text1"/>
              </w:rPr>
              <w:t>甲方</w:t>
            </w:r>
            <w:r w:rsidRPr="001E215D">
              <w:rPr>
                <w:rFonts w:asciiTheme="majorEastAsia" w:eastAsiaTheme="majorEastAsia" w:hAnsiTheme="majorEastAsia"/>
                <w:color w:val="000000" w:themeColor="text1"/>
              </w:rPr>
              <w:t>组织专家和用户代表，或第三方机构，按照</w:t>
            </w:r>
            <w:r w:rsidRPr="001E215D">
              <w:rPr>
                <w:rFonts w:asciiTheme="majorEastAsia" w:eastAsiaTheme="majorEastAsia" w:hAnsiTheme="majorEastAsia" w:hint="eastAsia"/>
                <w:color w:val="000000" w:themeColor="text1"/>
              </w:rPr>
              <w:t>采购</w:t>
            </w:r>
            <w:r w:rsidRPr="001E215D">
              <w:rPr>
                <w:rFonts w:asciiTheme="majorEastAsia" w:eastAsiaTheme="majorEastAsia" w:hAnsiTheme="majorEastAsia"/>
                <w:color w:val="000000" w:themeColor="text1"/>
              </w:rPr>
              <w:t>文件、合同条款、</w:t>
            </w:r>
            <w:r w:rsidRPr="001E215D">
              <w:rPr>
                <w:rFonts w:asciiTheme="majorEastAsia" w:eastAsiaTheme="majorEastAsia" w:hAnsiTheme="majorEastAsia" w:hint="eastAsia"/>
                <w:color w:val="000000" w:themeColor="text1"/>
              </w:rPr>
              <w:t>硬件参数、</w:t>
            </w:r>
            <w:r w:rsidRPr="001E215D">
              <w:rPr>
                <w:rFonts w:asciiTheme="majorEastAsia" w:eastAsiaTheme="majorEastAsia" w:hAnsiTheme="majorEastAsia"/>
                <w:color w:val="000000" w:themeColor="text1"/>
              </w:rPr>
              <w:t>软件要求和实际应用效果对项目进行验收</w:t>
            </w:r>
            <w:r w:rsidRPr="001E215D">
              <w:rPr>
                <w:rFonts w:asciiTheme="majorEastAsia" w:eastAsiaTheme="majorEastAsia" w:hAnsiTheme="majorEastAsia" w:hint="eastAsia"/>
                <w:color w:val="000000" w:themeColor="text1"/>
              </w:rPr>
              <w:t>。</w:t>
            </w:r>
          </w:p>
        </w:tc>
      </w:tr>
      <w:tr w:rsidR="00E061D2" w:rsidRPr="001E215D" w:rsidTr="003C5106">
        <w:tc>
          <w:tcPr>
            <w:tcW w:w="993" w:type="dxa"/>
            <w:vAlign w:val="center"/>
          </w:tcPr>
          <w:p w:rsidR="00E061D2" w:rsidRPr="001E215D" w:rsidRDefault="00470644">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5</w:t>
            </w:r>
          </w:p>
        </w:tc>
        <w:tc>
          <w:tcPr>
            <w:tcW w:w="7796" w:type="dxa"/>
            <w:vAlign w:val="center"/>
          </w:tcPr>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签订合同时间：成交通知书发出之日起30日内签订合同。</w:t>
            </w:r>
          </w:p>
        </w:tc>
      </w:tr>
      <w:tr w:rsidR="00E061D2" w:rsidRPr="001E215D" w:rsidTr="003C5106">
        <w:tc>
          <w:tcPr>
            <w:tcW w:w="993" w:type="dxa"/>
            <w:vAlign w:val="center"/>
          </w:tcPr>
          <w:p w:rsidR="00E061D2" w:rsidRPr="001E215D" w:rsidRDefault="00470644">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6</w:t>
            </w:r>
          </w:p>
        </w:tc>
        <w:tc>
          <w:tcPr>
            <w:tcW w:w="7796" w:type="dxa"/>
            <w:vAlign w:val="center"/>
          </w:tcPr>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售后服务</w:t>
            </w:r>
          </w:p>
        </w:tc>
      </w:tr>
      <w:tr w:rsidR="00E061D2" w:rsidRPr="001E215D" w:rsidTr="003C5106">
        <w:tc>
          <w:tcPr>
            <w:tcW w:w="993" w:type="dxa"/>
            <w:vAlign w:val="center"/>
          </w:tcPr>
          <w:p w:rsidR="00E061D2" w:rsidRPr="001E215D" w:rsidRDefault="00470644">
            <w:pPr>
              <w:spacing w:line="240" w:lineRule="exact"/>
              <w:ind w:leftChars="-50" w:left="-105" w:rightChars="-50" w:right="-105"/>
              <w:jc w:val="center"/>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w:t>
            </w:r>
            <w:r w:rsidRPr="001E215D">
              <w:rPr>
                <w:rFonts w:asciiTheme="majorEastAsia" w:eastAsiaTheme="majorEastAsia" w:hAnsiTheme="majorEastAsia" w:hint="eastAsia"/>
                <w:color w:val="000000" w:themeColor="text1"/>
              </w:rPr>
              <w:t>6.1</w:t>
            </w:r>
          </w:p>
        </w:tc>
        <w:tc>
          <w:tcPr>
            <w:tcW w:w="7796" w:type="dxa"/>
            <w:vAlign w:val="center"/>
          </w:tcPr>
          <w:p w:rsidR="00E061D2" w:rsidRPr="001E215D" w:rsidRDefault="0045530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质保期：经甲方验收合格之日起1年。</w:t>
            </w:r>
            <w:r w:rsidRPr="001E215D">
              <w:rPr>
                <w:rFonts w:asciiTheme="majorEastAsia" w:eastAsiaTheme="majorEastAsia" w:hAnsiTheme="majorEastAsia"/>
                <w:color w:val="000000" w:themeColor="text1"/>
              </w:rPr>
              <w:t>终身维修，并保证保修期满后零配件及消耗品的供应；在硬件支持的前提下，免费提供软件升级。</w:t>
            </w:r>
          </w:p>
        </w:tc>
      </w:tr>
      <w:tr w:rsidR="00E061D2" w:rsidRPr="001E215D" w:rsidTr="003C5106">
        <w:tc>
          <w:tcPr>
            <w:tcW w:w="993" w:type="dxa"/>
            <w:vAlign w:val="center"/>
          </w:tcPr>
          <w:p w:rsidR="00E061D2" w:rsidRPr="001E215D" w:rsidRDefault="00470644">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w:t>
            </w:r>
            <w:r w:rsidRPr="001E215D">
              <w:rPr>
                <w:rFonts w:asciiTheme="majorEastAsia" w:eastAsiaTheme="majorEastAsia" w:hAnsiTheme="majorEastAsia" w:hint="eastAsia"/>
                <w:color w:val="000000" w:themeColor="text1"/>
              </w:rPr>
              <w:t>6.2</w:t>
            </w:r>
          </w:p>
        </w:tc>
        <w:tc>
          <w:tcPr>
            <w:tcW w:w="7796" w:type="dxa"/>
            <w:vAlign w:val="center"/>
          </w:tcPr>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乙方应在国内设立服务机构，便于甲方需要时安排技术服务。</w:t>
            </w:r>
          </w:p>
        </w:tc>
      </w:tr>
      <w:tr w:rsidR="00E061D2" w:rsidRPr="001E215D" w:rsidTr="003C5106">
        <w:tc>
          <w:tcPr>
            <w:tcW w:w="993" w:type="dxa"/>
            <w:vAlign w:val="center"/>
          </w:tcPr>
          <w:p w:rsidR="00E061D2" w:rsidRPr="001E215D" w:rsidRDefault="00470644">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6.3</w:t>
            </w:r>
          </w:p>
        </w:tc>
        <w:tc>
          <w:tcPr>
            <w:tcW w:w="7796" w:type="dxa"/>
            <w:vAlign w:val="center"/>
          </w:tcPr>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响应时间：自接到甲方通知后2小时内作出响应，4</w:t>
            </w:r>
            <w:r w:rsidRPr="001E215D">
              <w:rPr>
                <w:rFonts w:asciiTheme="majorEastAsia" w:eastAsiaTheme="majorEastAsia" w:hAnsiTheme="majorEastAsia"/>
                <w:color w:val="000000" w:themeColor="text1"/>
              </w:rPr>
              <w:t>8</w:t>
            </w:r>
            <w:r w:rsidRPr="001E215D">
              <w:rPr>
                <w:rFonts w:asciiTheme="majorEastAsia" w:eastAsiaTheme="majorEastAsia" w:hAnsiTheme="majorEastAsia" w:hint="eastAsia"/>
                <w:color w:val="000000" w:themeColor="text1"/>
              </w:rPr>
              <w:t>小时到达现场并解决相关技术问题。</w:t>
            </w:r>
          </w:p>
        </w:tc>
      </w:tr>
      <w:tr w:rsidR="00E061D2" w:rsidRPr="001E215D" w:rsidTr="003C5106">
        <w:tc>
          <w:tcPr>
            <w:tcW w:w="993" w:type="dxa"/>
            <w:vAlign w:val="center"/>
          </w:tcPr>
          <w:p w:rsidR="00E061D2" w:rsidRPr="001E215D" w:rsidRDefault="00470644">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7</w:t>
            </w:r>
          </w:p>
        </w:tc>
        <w:tc>
          <w:tcPr>
            <w:tcW w:w="7796" w:type="dxa"/>
            <w:vAlign w:val="center"/>
          </w:tcPr>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培训要求：对甲方相关人员进行针对性的设备操作、维护、易损部件的更换和常见故障的处理等培训，直至甲方相关人员掌握为止</w:t>
            </w:r>
          </w:p>
        </w:tc>
      </w:tr>
      <w:tr w:rsidR="00361EAF" w:rsidRPr="001E215D" w:rsidTr="003C5106">
        <w:tc>
          <w:tcPr>
            <w:tcW w:w="993" w:type="dxa"/>
            <w:vAlign w:val="center"/>
          </w:tcPr>
          <w:p w:rsidR="00361EAF" w:rsidRPr="001E215D" w:rsidRDefault="00361EAF" w:rsidP="00336045">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8</w:t>
            </w:r>
          </w:p>
        </w:tc>
        <w:tc>
          <w:tcPr>
            <w:tcW w:w="7796" w:type="dxa"/>
            <w:vAlign w:val="center"/>
          </w:tcPr>
          <w:p w:rsidR="00361EAF" w:rsidRPr="001E215D" w:rsidRDefault="00361EAF" w:rsidP="00336045">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付款条件及方式：</w:t>
            </w:r>
          </w:p>
        </w:tc>
      </w:tr>
      <w:tr w:rsidR="00361EAF" w:rsidRPr="001E215D" w:rsidTr="003C5106">
        <w:tc>
          <w:tcPr>
            <w:tcW w:w="993" w:type="dxa"/>
            <w:vAlign w:val="center"/>
          </w:tcPr>
          <w:p w:rsidR="00361EAF" w:rsidRPr="001E215D" w:rsidRDefault="00361EAF" w:rsidP="00336045">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w:t>
            </w:r>
            <w:r w:rsidRPr="001E215D">
              <w:rPr>
                <w:rFonts w:asciiTheme="majorEastAsia" w:eastAsiaTheme="majorEastAsia" w:hAnsiTheme="majorEastAsia" w:hint="eastAsia"/>
                <w:color w:val="000000" w:themeColor="text1"/>
              </w:rPr>
              <w:t>8.1</w:t>
            </w:r>
          </w:p>
        </w:tc>
        <w:tc>
          <w:tcPr>
            <w:tcW w:w="7796" w:type="dxa"/>
            <w:vAlign w:val="center"/>
          </w:tcPr>
          <w:p w:rsidR="00361EAF" w:rsidRPr="001E215D" w:rsidRDefault="00361EAF" w:rsidP="00D63C63">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国内产品：</w:t>
            </w:r>
            <w:r w:rsidR="002A1ED2" w:rsidRPr="001E215D" w:rsidDel="002A1ED2">
              <w:rPr>
                <w:rFonts w:asciiTheme="majorEastAsia" w:eastAsiaTheme="majorEastAsia" w:hAnsiTheme="majorEastAsia" w:hint="eastAsia"/>
                <w:color w:val="000000" w:themeColor="text1"/>
              </w:rPr>
              <w:t xml:space="preserve"> </w:t>
            </w:r>
          </w:p>
          <w:p w:rsidR="002A1ED2" w:rsidRPr="001E215D" w:rsidRDefault="002A1ED2" w:rsidP="00D63C63">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（1）适用于中小企业</w:t>
            </w:r>
          </w:p>
          <w:p w:rsidR="002A1ED2" w:rsidRPr="001E215D" w:rsidRDefault="002A1ED2" w:rsidP="00D63C63">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①合同生效以及具备实施条件后7个工作日内凭成交人提交的同等金额预付款保函支付，支付合同金额的40%作为预付款，成交人于合同签订前书面承诺放弃预付款或降低预付款支付比例的，可不适用本条款。</w:t>
            </w:r>
          </w:p>
          <w:p w:rsidR="002A1ED2" w:rsidRPr="001E215D" w:rsidRDefault="002A1ED2" w:rsidP="00D63C63">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②设备验收合格后支付余款。</w:t>
            </w:r>
          </w:p>
          <w:p w:rsidR="002A1ED2" w:rsidRPr="001E215D" w:rsidRDefault="002A1ED2" w:rsidP="00D63C63">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备注：采购人支付前，供应商须提供正规税务发票，否则采购人有权不予支付。</w:t>
            </w:r>
          </w:p>
          <w:p w:rsidR="002A1ED2" w:rsidRPr="001E215D" w:rsidRDefault="002A1ED2" w:rsidP="00D63C63">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（2）适用于大型企业</w:t>
            </w:r>
          </w:p>
          <w:p w:rsidR="002A1ED2" w:rsidRPr="001E215D" w:rsidRDefault="002A1ED2" w:rsidP="00D63C63">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设备验收合格后一次性支付。备注：采购人支付前，供应商须提供正规税务发票，否则采购人有权不予支付。</w:t>
            </w:r>
          </w:p>
        </w:tc>
      </w:tr>
      <w:tr w:rsidR="00361EAF" w:rsidRPr="001E215D" w:rsidTr="003C5106">
        <w:tc>
          <w:tcPr>
            <w:tcW w:w="993" w:type="dxa"/>
            <w:vAlign w:val="center"/>
          </w:tcPr>
          <w:p w:rsidR="00361EAF" w:rsidRPr="001E215D" w:rsidRDefault="00361EAF" w:rsidP="00336045">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w:t>
            </w:r>
            <w:r w:rsidRPr="001E215D">
              <w:rPr>
                <w:rFonts w:asciiTheme="majorEastAsia" w:eastAsiaTheme="majorEastAsia" w:hAnsiTheme="majorEastAsia" w:hint="eastAsia"/>
                <w:color w:val="000000" w:themeColor="text1"/>
              </w:rPr>
              <w:t>8.2</w:t>
            </w:r>
          </w:p>
        </w:tc>
        <w:tc>
          <w:tcPr>
            <w:tcW w:w="7796" w:type="dxa"/>
            <w:vAlign w:val="center"/>
          </w:tcPr>
          <w:p w:rsidR="00361EAF" w:rsidRPr="001E215D" w:rsidRDefault="00361EAF" w:rsidP="00D63C63">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进口产品：</w:t>
            </w:r>
            <w:r w:rsidR="002A1ED2" w:rsidRPr="001E215D" w:rsidDel="002A1ED2">
              <w:rPr>
                <w:rFonts w:asciiTheme="majorEastAsia" w:eastAsiaTheme="majorEastAsia" w:hAnsiTheme="majorEastAsia" w:hint="eastAsia"/>
                <w:color w:val="000000" w:themeColor="text1"/>
              </w:rPr>
              <w:t xml:space="preserve"> </w:t>
            </w:r>
          </w:p>
          <w:p w:rsidR="002A1ED2" w:rsidRPr="001E215D" w:rsidRDefault="00D63C63" w:rsidP="00D63C63">
            <w:pPr>
              <w:spacing w:line="240" w:lineRule="exact"/>
              <w:jc w:val="left"/>
              <w:rPr>
                <w:rFonts w:asciiTheme="majorEastAsia" w:eastAsiaTheme="majorEastAsia" w:hAnsiTheme="majorEastAsia" w:cs="宋体"/>
                <w:color w:val="000000" w:themeColor="text1"/>
                <w:szCs w:val="21"/>
              </w:rPr>
            </w:pPr>
            <w:r w:rsidRPr="001E215D">
              <w:rPr>
                <w:rFonts w:asciiTheme="majorEastAsia" w:eastAsiaTheme="majorEastAsia" w:hAnsiTheme="majorEastAsia" w:cs="宋体" w:hint="eastAsia"/>
                <w:color w:val="000000" w:themeColor="text1"/>
                <w:szCs w:val="21"/>
              </w:rPr>
              <w:t>（</w:t>
            </w:r>
            <w:r w:rsidR="002A1ED2" w:rsidRPr="001E215D">
              <w:rPr>
                <w:rFonts w:asciiTheme="majorEastAsia" w:eastAsiaTheme="majorEastAsia" w:hAnsiTheme="majorEastAsia" w:cs="宋体" w:hint="eastAsia"/>
                <w:color w:val="000000" w:themeColor="text1"/>
                <w:szCs w:val="21"/>
              </w:rPr>
              <w:t>1）合同生效后，由买方开具合同金额100%不可撤销L/C；</w:t>
            </w:r>
          </w:p>
          <w:p w:rsidR="002A1ED2" w:rsidRPr="001E215D" w:rsidRDefault="002A1ED2" w:rsidP="00D63C63">
            <w:pPr>
              <w:spacing w:line="240" w:lineRule="exact"/>
              <w:jc w:val="left"/>
              <w:rPr>
                <w:rFonts w:asciiTheme="majorEastAsia" w:eastAsiaTheme="majorEastAsia" w:hAnsiTheme="majorEastAsia" w:cs="宋体"/>
                <w:color w:val="000000" w:themeColor="text1"/>
                <w:szCs w:val="21"/>
              </w:rPr>
            </w:pPr>
            <w:r w:rsidRPr="001E215D">
              <w:rPr>
                <w:rFonts w:asciiTheme="majorEastAsia" w:eastAsiaTheme="majorEastAsia" w:hAnsiTheme="majorEastAsia" w:cs="宋体" w:hint="eastAsia"/>
                <w:color w:val="000000" w:themeColor="text1"/>
                <w:szCs w:val="21"/>
              </w:rPr>
              <w:t>（2）凭单支付至合同金额的90%；</w:t>
            </w:r>
          </w:p>
          <w:p w:rsidR="002A1ED2" w:rsidRPr="001E215D" w:rsidRDefault="002A1ED2" w:rsidP="00D63C63">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s="宋体" w:hint="eastAsia"/>
                <w:color w:val="000000" w:themeColor="text1"/>
                <w:szCs w:val="21"/>
              </w:rPr>
              <w:t>（3）安装、调试、验收合格后凭盖有五位一体校区公章的验收单支付合同金额的10%。</w:t>
            </w:r>
          </w:p>
        </w:tc>
      </w:tr>
      <w:tr w:rsidR="00E061D2" w:rsidRPr="001E215D" w:rsidTr="003C5106">
        <w:tc>
          <w:tcPr>
            <w:tcW w:w="993" w:type="dxa"/>
            <w:vAlign w:val="center"/>
          </w:tcPr>
          <w:p w:rsidR="00E061D2" w:rsidRPr="001E215D" w:rsidRDefault="00470644">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9</w:t>
            </w:r>
          </w:p>
        </w:tc>
        <w:tc>
          <w:tcPr>
            <w:tcW w:w="7796" w:type="dxa"/>
            <w:vAlign w:val="center"/>
          </w:tcPr>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发票要求</w:t>
            </w:r>
          </w:p>
        </w:tc>
      </w:tr>
      <w:tr w:rsidR="00E061D2" w:rsidRPr="001E215D" w:rsidTr="003C5106">
        <w:trPr>
          <w:trHeight w:val="192"/>
        </w:trPr>
        <w:tc>
          <w:tcPr>
            <w:tcW w:w="993" w:type="dxa"/>
            <w:vAlign w:val="center"/>
          </w:tcPr>
          <w:p w:rsidR="00E061D2" w:rsidRPr="001E215D" w:rsidRDefault="00470644">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9.1</w:t>
            </w:r>
          </w:p>
        </w:tc>
        <w:tc>
          <w:tcPr>
            <w:tcW w:w="7796" w:type="dxa"/>
            <w:vAlign w:val="center"/>
          </w:tcPr>
          <w:p w:rsidR="00E061D2" w:rsidRPr="001E215D" w:rsidRDefault="00470644">
            <w:pPr>
              <w:spacing w:line="240" w:lineRule="exact"/>
              <w:ind w:rightChars="16" w:right="34"/>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乙方应在甲方支付费用前，依据相应的金额，先行向甲方提供足额且符合税法规定的增值税发票。甲方在收到乙方提供的增值税发票后在合同约定的时间支付相应款项，否则甲方有权延迟支付相应费用而不被视为违约，亦无须承担任何违约责任。</w:t>
            </w:r>
          </w:p>
        </w:tc>
      </w:tr>
      <w:tr w:rsidR="00E061D2" w:rsidRPr="001E215D" w:rsidTr="003C5106">
        <w:trPr>
          <w:trHeight w:val="469"/>
        </w:trPr>
        <w:tc>
          <w:tcPr>
            <w:tcW w:w="993" w:type="dxa"/>
            <w:vAlign w:val="center"/>
          </w:tcPr>
          <w:p w:rsidR="00E061D2" w:rsidRPr="001E215D" w:rsidRDefault="00470644">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9.2</w:t>
            </w:r>
          </w:p>
        </w:tc>
        <w:tc>
          <w:tcPr>
            <w:tcW w:w="7796" w:type="dxa"/>
            <w:vAlign w:val="center"/>
          </w:tcPr>
          <w:p w:rsidR="00E061D2" w:rsidRPr="001E215D" w:rsidRDefault="00470644">
            <w:pPr>
              <w:spacing w:line="240" w:lineRule="exact"/>
              <w:ind w:rightChars="16" w:right="34"/>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如因乙方未按期提供发票或发票不合规等原因，自行承担由此对甲方造成的一切损失。</w:t>
            </w:r>
          </w:p>
        </w:tc>
      </w:tr>
      <w:tr w:rsidR="00E061D2" w:rsidRPr="001E215D" w:rsidTr="003C5106">
        <w:trPr>
          <w:trHeight w:val="216"/>
        </w:trPr>
        <w:tc>
          <w:tcPr>
            <w:tcW w:w="993" w:type="dxa"/>
            <w:vAlign w:val="center"/>
          </w:tcPr>
          <w:p w:rsidR="00E061D2" w:rsidRPr="001E215D" w:rsidRDefault="00470644">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9.3</w:t>
            </w:r>
          </w:p>
        </w:tc>
        <w:tc>
          <w:tcPr>
            <w:tcW w:w="7796" w:type="dxa"/>
            <w:vAlign w:val="center"/>
          </w:tcPr>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本项目合同签署的乙方名称与发票开具单位及收款单位一致，乙方不得以其他理由在合同执行过程中要求调整发票开具单位或收款单位（依法变更单位名称除外），否则视为乙方违约并自行承担相关责任，且须承担由此对甲方造成的一切损失。</w:t>
            </w:r>
          </w:p>
        </w:tc>
      </w:tr>
      <w:tr w:rsidR="00E061D2" w:rsidRPr="001E215D" w:rsidTr="003C5106">
        <w:tc>
          <w:tcPr>
            <w:tcW w:w="993" w:type="dxa"/>
            <w:vAlign w:val="center"/>
          </w:tcPr>
          <w:p w:rsidR="00E061D2" w:rsidRPr="001E215D" w:rsidRDefault="00470644">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10</w:t>
            </w:r>
          </w:p>
        </w:tc>
        <w:tc>
          <w:tcPr>
            <w:tcW w:w="7796" w:type="dxa"/>
            <w:vAlign w:val="center"/>
          </w:tcPr>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履约保证金：/</w:t>
            </w:r>
          </w:p>
        </w:tc>
      </w:tr>
      <w:tr w:rsidR="00E061D2" w:rsidRPr="001E215D" w:rsidTr="003C5106">
        <w:tc>
          <w:tcPr>
            <w:tcW w:w="993" w:type="dxa"/>
            <w:vAlign w:val="center"/>
          </w:tcPr>
          <w:p w:rsidR="00E061D2" w:rsidRPr="001E215D" w:rsidRDefault="00470644">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11</w:t>
            </w:r>
          </w:p>
        </w:tc>
        <w:tc>
          <w:tcPr>
            <w:tcW w:w="7796" w:type="dxa"/>
            <w:vAlign w:val="center"/>
          </w:tcPr>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其他</w:t>
            </w:r>
          </w:p>
        </w:tc>
      </w:tr>
      <w:tr w:rsidR="00E061D2" w:rsidRPr="001E215D" w:rsidTr="003C5106">
        <w:tc>
          <w:tcPr>
            <w:tcW w:w="993" w:type="dxa"/>
            <w:vAlign w:val="center"/>
          </w:tcPr>
          <w:p w:rsidR="00E061D2" w:rsidRPr="001E215D" w:rsidRDefault="00470644">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11.1</w:t>
            </w:r>
          </w:p>
        </w:tc>
        <w:tc>
          <w:tcPr>
            <w:tcW w:w="7796" w:type="dxa"/>
            <w:vAlign w:val="center"/>
          </w:tcPr>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在采购及合同执行过程中，乙方应承担由其行为所造成的人身伤害、财产损失或损坏的责任。</w:t>
            </w:r>
          </w:p>
        </w:tc>
      </w:tr>
      <w:tr w:rsidR="00E061D2" w:rsidRPr="001E215D" w:rsidTr="003C5106">
        <w:tc>
          <w:tcPr>
            <w:tcW w:w="993" w:type="dxa"/>
            <w:vAlign w:val="center"/>
          </w:tcPr>
          <w:p w:rsidR="00E061D2" w:rsidRPr="001E215D" w:rsidRDefault="00470644">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11.2</w:t>
            </w:r>
          </w:p>
        </w:tc>
        <w:tc>
          <w:tcPr>
            <w:tcW w:w="7796" w:type="dxa"/>
            <w:vAlign w:val="center"/>
          </w:tcPr>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乙方在收到成交通知书至签订合同前，向甲方提供贰套纸质响应文件并加盖乙方公章及壹份电子响应文件（U盘），纸质标文件应与磋商响应时的电子加密文件内容一致，内容不一致的以电子加密文件为准。后期针对本项目审计、审查时，如因乙方提供的响应文件内容不一致给甲方造成损失，甲方有权向乙方追责。</w:t>
            </w:r>
          </w:p>
        </w:tc>
      </w:tr>
    </w:tbl>
    <w:p w:rsidR="00E061D2" w:rsidRPr="001E215D" w:rsidRDefault="00470644" w:rsidP="003C5106">
      <w:pPr>
        <w:widowControl/>
        <w:tabs>
          <w:tab w:val="left" w:pos="420"/>
          <w:tab w:val="left" w:pos="851"/>
        </w:tabs>
        <w:spacing w:line="360" w:lineRule="auto"/>
        <w:jc w:val="left"/>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备注：上表中打“</w:t>
      </w:r>
      <w:r w:rsidRPr="001E215D">
        <w:rPr>
          <w:rFonts w:asciiTheme="majorEastAsia" w:eastAsiaTheme="majorEastAsia" w:hAnsiTheme="majorEastAsia"/>
          <w:b/>
          <w:color w:val="000000" w:themeColor="text1"/>
        </w:rPr>
        <w:t>▲</w:t>
      </w:r>
      <w:r w:rsidRPr="001E215D">
        <w:rPr>
          <w:rFonts w:asciiTheme="majorEastAsia" w:eastAsiaTheme="majorEastAsia" w:hAnsiTheme="majorEastAsia" w:hint="eastAsia"/>
          <w:b/>
          <w:color w:val="000000" w:themeColor="text1"/>
        </w:rPr>
        <w:t>”条款为实质性条款，任何负偏离或未响应的视为无效标处理。</w:t>
      </w:r>
    </w:p>
    <w:p w:rsidR="00E061D2" w:rsidRPr="001E215D" w:rsidRDefault="00470644">
      <w:pPr>
        <w:widowControl/>
        <w:jc w:val="left"/>
        <w:rPr>
          <w:rFonts w:asciiTheme="majorEastAsia" w:eastAsiaTheme="majorEastAsia" w:hAnsiTheme="majorEastAsia"/>
          <w:color w:val="000000" w:themeColor="text1"/>
        </w:rPr>
      </w:pPr>
      <w:r w:rsidRPr="001E215D">
        <w:rPr>
          <w:rFonts w:asciiTheme="majorEastAsia" w:eastAsiaTheme="majorEastAsia" w:hAnsiTheme="majorEastAsia"/>
          <w:b/>
          <w:bCs/>
          <w:color w:val="000000" w:themeColor="text1"/>
        </w:rPr>
        <w:br w:type="page"/>
      </w:r>
    </w:p>
    <w:p w:rsidR="00E061D2" w:rsidRPr="001E215D" w:rsidRDefault="00470644">
      <w:pPr>
        <w:spacing w:line="360" w:lineRule="auto"/>
        <w:ind w:firstLineChars="1500" w:firstLine="3162"/>
        <w:rPr>
          <w:rFonts w:asciiTheme="majorEastAsia" w:eastAsiaTheme="majorEastAsia" w:hAnsiTheme="majorEastAsia"/>
          <w:b/>
          <w:color w:val="000000" w:themeColor="text1"/>
          <w:kern w:val="1"/>
        </w:rPr>
      </w:pPr>
      <w:r w:rsidRPr="001E215D">
        <w:rPr>
          <w:rFonts w:asciiTheme="majorEastAsia" w:eastAsiaTheme="majorEastAsia" w:hAnsiTheme="majorEastAsia" w:hint="eastAsia"/>
          <w:b/>
          <w:color w:val="000000" w:themeColor="text1"/>
          <w:kern w:val="1"/>
        </w:rPr>
        <w:t>标项3：</w:t>
      </w:r>
      <w:r w:rsidR="000E1FDB" w:rsidRPr="001E215D">
        <w:rPr>
          <w:rFonts w:asciiTheme="majorEastAsia" w:eastAsiaTheme="majorEastAsia" w:hAnsiTheme="majorEastAsia" w:hint="eastAsia"/>
          <w:b/>
          <w:color w:val="000000" w:themeColor="text1"/>
          <w:kern w:val="1"/>
        </w:rPr>
        <w:t>椭圆偏振光谱仪</w:t>
      </w:r>
    </w:p>
    <w:p w:rsidR="00E061D2" w:rsidRPr="001E215D" w:rsidRDefault="00470644">
      <w:pPr>
        <w:spacing w:line="360" w:lineRule="auto"/>
        <w:ind w:firstLineChars="200" w:firstLine="422"/>
        <w:rPr>
          <w:rFonts w:asciiTheme="majorEastAsia" w:eastAsiaTheme="majorEastAsia" w:hAnsiTheme="majorEastAsia"/>
          <w:b/>
          <w:color w:val="000000" w:themeColor="text1"/>
          <w:kern w:val="1"/>
        </w:rPr>
      </w:pPr>
      <w:r w:rsidRPr="001E215D">
        <w:rPr>
          <w:rFonts w:asciiTheme="majorEastAsia" w:eastAsiaTheme="majorEastAsia" w:hAnsiTheme="majorEastAsia" w:hint="eastAsia"/>
          <w:b/>
          <w:color w:val="000000" w:themeColor="text1"/>
          <w:kern w:val="1"/>
        </w:rPr>
        <w:t>一、采购清单</w:t>
      </w:r>
    </w:p>
    <w:tbl>
      <w:tblPr>
        <w:tblStyle w:val="af7"/>
        <w:tblW w:w="0" w:type="auto"/>
        <w:tblInd w:w="150" w:type="dxa"/>
        <w:tblLayout w:type="fixed"/>
        <w:tblLook w:val="04A0"/>
      </w:tblPr>
      <w:tblGrid>
        <w:gridCol w:w="1092"/>
        <w:gridCol w:w="5529"/>
        <w:gridCol w:w="1134"/>
        <w:gridCol w:w="992"/>
      </w:tblGrid>
      <w:tr w:rsidR="00E061D2" w:rsidRPr="001E215D">
        <w:trPr>
          <w:trHeight w:val="70"/>
        </w:trPr>
        <w:tc>
          <w:tcPr>
            <w:tcW w:w="1092" w:type="dxa"/>
            <w:tcBorders>
              <w:right w:val="single" w:sz="4" w:space="0" w:color="auto"/>
            </w:tcBorders>
            <w:vAlign w:val="center"/>
          </w:tcPr>
          <w:p w:rsidR="00E061D2" w:rsidRPr="001E215D" w:rsidRDefault="00470644">
            <w:pPr>
              <w:widowControl/>
              <w:spacing w:line="260" w:lineRule="exact"/>
              <w:ind w:leftChars="-50" w:left="-105" w:rightChars="-50" w:right="-105"/>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b/>
                <w:color w:val="000000" w:themeColor="text1"/>
                <w:szCs w:val="21"/>
              </w:rPr>
              <w:t>序号</w:t>
            </w:r>
          </w:p>
        </w:tc>
        <w:tc>
          <w:tcPr>
            <w:tcW w:w="5529" w:type="dxa"/>
            <w:tcBorders>
              <w:left w:val="single" w:sz="4" w:space="0" w:color="auto"/>
            </w:tcBorders>
            <w:vAlign w:val="center"/>
          </w:tcPr>
          <w:p w:rsidR="00E061D2" w:rsidRPr="001E215D" w:rsidRDefault="00470644">
            <w:pPr>
              <w:spacing w:line="260" w:lineRule="exact"/>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产品名称</w:t>
            </w:r>
          </w:p>
        </w:tc>
        <w:tc>
          <w:tcPr>
            <w:tcW w:w="1134" w:type="dxa"/>
            <w:vAlign w:val="center"/>
          </w:tcPr>
          <w:p w:rsidR="00E061D2" w:rsidRPr="001E215D" w:rsidRDefault="00470644">
            <w:pPr>
              <w:widowControl/>
              <w:spacing w:line="260" w:lineRule="exact"/>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数量</w:t>
            </w:r>
          </w:p>
        </w:tc>
        <w:tc>
          <w:tcPr>
            <w:tcW w:w="992" w:type="dxa"/>
            <w:tcBorders>
              <w:right w:val="single" w:sz="4" w:space="0" w:color="auto"/>
            </w:tcBorders>
            <w:vAlign w:val="center"/>
          </w:tcPr>
          <w:p w:rsidR="00E061D2" w:rsidRPr="001E215D" w:rsidRDefault="00470644">
            <w:pPr>
              <w:widowControl/>
              <w:spacing w:line="260" w:lineRule="exact"/>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单位</w:t>
            </w:r>
          </w:p>
        </w:tc>
      </w:tr>
      <w:tr w:rsidR="00E061D2" w:rsidRPr="001E215D">
        <w:trPr>
          <w:trHeight w:val="248"/>
        </w:trPr>
        <w:tc>
          <w:tcPr>
            <w:tcW w:w="1092" w:type="dxa"/>
            <w:tcBorders>
              <w:right w:val="single" w:sz="4" w:space="0" w:color="auto"/>
            </w:tcBorders>
            <w:vAlign w:val="center"/>
          </w:tcPr>
          <w:p w:rsidR="00E061D2" w:rsidRPr="001E215D" w:rsidRDefault="00470644">
            <w:pPr>
              <w:widowControl/>
              <w:spacing w:line="26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w:t>
            </w:r>
          </w:p>
        </w:tc>
        <w:tc>
          <w:tcPr>
            <w:tcW w:w="5529" w:type="dxa"/>
            <w:tcBorders>
              <w:left w:val="single" w:sz="4" w:space="0" w:color="auto"/>
            </w:tcBorders>
            <w:vAlign w:val="center"/>
          </w:tcPr>
          <w:p w:rsidR="00E061D2" w:rsidRPr="001E215D" w:rsidRDefault="00470644">
            <w:pPr>
              <w:spacing w:line="26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rPr>
              <w:t>●</w:t>
            </w:r>
            <w:r w:rsidR="000E1FDB" w:rsidRPr="001E215D">
              <w:rPr>
                <w:rFonts w:asciiTheme="majorEastAsia" w:eastAsiaTheme="majorEastAsia" w:hAnsiTheme="majorEastAsia" w:hint="eastAsia"/>
                <w:color w:val="000000" w:themeColor="text1"/>
              </w:rPr>
              <w:t>椭圆偏振光谱仪</w:t>
            </w:r>
          </w:p>
        </w:tc>
        <w:tc>
          <w:tcPr>
            <w:tcW w:w="1134" w:type="dxa"/>
            <w:vAlign w:val="center"/>
          </w:tcPr>
          <w:p w:rsidR="00E061D2" w:rsidRPr="001E215D" w:rsidRDefault="00470644">
            <w:pPr>
              <w:widowControl/>
              <w:spacing w:line="26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w:t>
            </w:r>
          </w:p>
        </w:tc>
        <w:tc>
          <w:tcPr>
            <w:tcW w:w="992" w:type="dxa"/>
            <w:tcBorders>
              <w:right w:val="single" w:sz="4" w:space="0" w:color="auto"/>
            </w:tcBorders>
            <w:vAlign w:val="center"/>
          </w:tcPr>
          <w:p w:rsidR="00E061D2" w:rsidRPr="001E215D" w:rsidRDefault="00470644">
            <w:pPr>
              <w:widowControl/>
              <w:spacing w:line="26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套</w:t>
            </w:r>
          </w:p>
        </w:tc>
      </w:tr>
    </w:tbl>
    <w:p w:rsidR="00E061D2" w:rsidRPr="001E215D" w:rsidRDefault="00470644">
      <w:pPr>
        <w:spacing w:line="300" w:lineRule="exact"/>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b/>
          <w:color w:val="000000" w:themeColor="text1"/>
          <w:kern w:val="1"/>
          <w:szCs w:val="21"/>
        </w:rPr>
        <w:t>备注：上表中打“</w:t>
      </w:r>
      <w:r w:rsidRPr="001E215D">
        <w:rPr>
          <w:rFonts w:asciiTheme="majorEastAsia" w:eastAsiaTheme="majorEastAsia" w:hAnsiTheme="majorEastAsia" w:cs="宋体" w:hint="eastAsia"/>
          <w:b/>
          <w:color w:val="000000" w:themeColor="text1"/>
          <w:kern w:val="0"/>
          <w:szCs w:val="21"/>
        </w:rPr>
        <w:t>●</w:t>
      </w:r>
      <w:r w:rsidRPr="001E215D">
        <w:rPr>
          <w:rFonts w:asciiTheme="majorEastAsia" w:eastAsiaTheme="majorEastAsia" w:hAnsiTheme="majorEastAsia" w:hint="eastAsia"/>
          <w:b/>
          <w:color w:val="000000" w:themeColor="text1"/>
          <w:kern w:val="1"/>
          <w:szCs w:val="21"/>
        </w:rPr>
        <w:t>”设备为本项目核心产品，</w:t>
      </w:r>
      <w:r w:rsidRPr="001E215D">
        <w:rPr>
          <w:rFonts w:asciiTheme="majorEastAsia" w:eastAsiaTheme="majorEastAsia" w:hAnsiTheme="majorEastAsia" w:cs="Arial" w:hint="eastAsia"/>
          <w:b/>
          <w:color w:val="000000" w:themeColor="text1"/>
          <w:szCs w:val="21"/>
        </w:rPr>
        <w:t>作为判断同品牌产品的依据。</w:t>
      </w:r>
    </w:p>
    <w:p w:rsidR="00E061D2" w:rsidRPr="001E215D" w:rsidRDefault="00E061D2">
      <w:pPr>
        <w:widowControl/>
        <w:tabs>
          <w:tab w:val="left" w:pos="420"/>
          <w:tab w:val="left" w:pos="851"/>
        </w:tabs>
        <w:spacing w:line="360" w:lineRule="auto"/>
        <w:jc w:val="left"/>
        <w:rPr>
          <w:rFonts w:asciiTheme="majorEastAsia" w:eastAsiaTheme="majorEastAsia" w:hAnsiTheme="majorEastAsia"/>
          <w:b/>
          <w:color w:val="000000" w:themeColor="text1"/>
          <w:kern w:val="1"/>
          <w:szCs w:val="21"/>
        </w:rPr>
      </w:pPr>
    </w:p>
    <w:p w:rsidR="00E061D2" w:rsidRPr="001E215D" w:rsidRDefault="00470644">
      <w:pPr>
        <w:widowControl/>
        <w:ind w:firstLineChars="200" w:firstLine="422"/>
        <w:jc w:val="left"/>
        <w:rPr>
          <w:rFonts w:asciiTheme="majorEastAsia" w:eastAsiaTheme="majorEastAsia" w:hAnsiTheme="majorEastAsia"/>
          <w:b/>
          <w:color w:val="000000" w:themeColor="text1"/>
          <w:kern w:val="1"/>
          <w:szCs w:val="21"/>
        </w:rPr>
      </w:pPr>
      <w:r w:rsidRPr="001E215D">
        <w:rPr>
          <w:rFonts w:asciiTheme="majorEastAsia" w:eastAsiaTheme="majorEastAsia" w:hAnsiTheme="majorEastAsia"/>
          <w:b/>
          <w:color w:val="000000" w:themeColor="text1"/>
          <w:kern w:val="1"/>
          <w:szCs w:val="21"/>
        </w:rPr>
        <w:t>二、</w:t>
      </w:r>
      <w:r w:rsidRPr="001E215D">
        <w:rPr>
          <w:rFonts w:asciiTheme="majorEastAsia" w:eastAsiaTheme="majorEastAsia" w:hAnsiTheme="majorEastAsia" w:hint="eastAsia"/>
          <w:b/>
          <w:color w:val="000000" w:themeColor="text1"/>
          <w:kern w:val="1"/>
          <w:szCs w:val="21"/>
        </w:rPr>
        <w:t>技术</w:t>
      </w:r>
      <w:r w:rsidRPr="001E215D">
        <w:rPr>
          <w:rFonts w:asciiTheme="majorEastAsia" w:eastAsiaTheme="majorEastAsia" w:hAnsiTheme="majorEastAsia"/>
          <w:b/>
          <w:color w:val="000000" w:themeColor="text1"/>
          <w:kern w:val="1"/>
          <w:szCs w:val="21"/>
        </w:rPr>
        <w:t>要求</w:t>
      </w:r>
    </w:p>
    <w:tbl>
      <w:tblPr>
        <w:tblW w:w="8763" w:type="dxa"/>
        <w:jc w:val="center"/>
        <w:tblLayout w:type="fixed"/>
        <w:tblCellMar>
          <w:left w:w="0" w:type="dxa"/>
          <w:right w:w="0" w:type="dxa"/>
        </w:tblCellMar>
        <w:tblLook w:val="04A0"/>
      </w:tblPr>
      <w:tblGrid>
        <w:gridCol w:w="1090"/>
        <w:gridCol w:w="7673"/>
      </w:tblGrid>
      <w:tr w:rsidR="00E061D2" w:rsidRPr="001E215D" w:rsidTr="00911F5E">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E061D2" w:rsidRPr="001E215D" w:rsidRDefault="00470644">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color w:val="000000" w:themeColor="text1"/>
                <w:kern w:val="0"/>
              </w:rPr>
            </w:pPr>
            <w:r w:rsidRPr="001E215D">
              <w:rPr>
                <w:rFonts w:asciiTheme="majorEastAsia" w:eastAsiaTheme="majorEastAsia" w:hAnsiTheme="majorEastAsia" w:cs="宋体" w:hint="eastAsia"/>
                <w:b/>
                <w:bCs/>
                <w:color w:val="000000" w:themeColor="text1"/>
                <w:kern w:val="0"/>
              </w:rPr>
              <w:t>序号</w:t>
            </w:r>
          </w:p>
        </w:tc>
        <w:tc>
          <w:tcPr>
            <w:tcW w:w="76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061D2" w:rsidRPr="001E215D" w:rsidRDefault="00470644">
            <w:pPr>
              <w:widowControl/>
              <w:spacing w:before="100" w:beforeAutospacing="1" w:after="100" w:afterAutospacing="1" w:line="240" w:lineRule="exact"/>
              <w:contextualSpacing/>
              <w:jc w:val="center"/>
              <w:rPr>
                <w:rFonts w:asciiTheme="majorEastAsia" w:eastAsiaTheme="majorEastAsia" w:hAnsiTheme="majorEastAsia" w:cs="宋体"/>
                <w:color w:val="000000" w:themeColor="text1"/>
                <w:kern w:val="0"/>
              </w:rPr>
            </w:pPr>
            <w:r w:rsidRPr="001E215D">
              <w:rPr>
                <w:rFonts w:asciiTheme="majorEastAsia" w:eastAsiaTheme="majorEastAsia" w:hAnsiTheme="majorEastAsia" w:cs="宋体" w:hint="eastAsia"/>
                <w:b/>
                <w:bCs/>
                <w:color w:val="000000" w:themeColor="text1"/>
                <w:kern w:val="0"/>
              </w:rPr>
              <w:t>技术要求</w:t>
            </w:r>
          </w:p>
        </w:tc>
      </w:tr>
      <w:tr w:rsidR="00E061D2" w:rsidRPr="001E215D" w:rsidTr="00911F5E">
        <w:trPr>
          <w:trHeight w:val="122"/>
          <w:jc w:val="center"/>
        </w:trPr>
        <w:tc>
          <w:tcPr>
            <w:tcW w:w="1090"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061D2" w:rsidRPr="001E215D" w:rsidRDefault="000E1FDB">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w:t>
            </w:r>
          </w:p>
        </w:tc>
        <w:tc>
          <w:tcPr>
            <w:tcW w:w="76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61D2" w:rsidRPr="001E215D" w:rsidRDefault="000E1FDB" w:rsidP="000E1FDB">
            <w:pPr>
              <w:spacing w:line="240" w:lineRule="exac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 xml:space="preserve">环境温度20℃～30℃、相对湿度30～50%    </w:t>
            </w:r>
          </w:p>
        </w:tc>
      </w:tr>
      <w:tr w:rsidR="000E1FDB" w:rsidRPr="001E215D" w:rsidTr="00911F5E">
        <w:trPr>
          <w:trHeight w:val="24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2</w:t>
            </w: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line="240" w:lineRule="exac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 xml:space="preserve">工作电压 AC220V，50Hz  </w:t>
            </w:r>
          </w:p>
        </w:tc>
      </w:tr>
      <w:tr w:rsidR="000E1FDB" w:rsidRPr="001E215D" w:rsidTr="00911F5E">
        <w:trPr>
          <w:trHeight w:val="217"/>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3</w:t>
            </w: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line="240" w:lineRule="exac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光源：氙灯</w:t>
            </w:r>
          </w:p>
        </w:tc>
      </w:tr>
      <w:tr w:rsidR="000E1FDB" w:rsidRPr="001E215D" w:rsidTr="00911F5E">
        <w:trPr>
          <w:trHeight w:val="190"/>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hint="eastAsia"/>
                <w:color w:val="000000" w:themeColor="text1"/>
                <w:szCs w:val="21"/>
              </w:rPr>
              <w:t>★4</w:t>
            </w: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line="240" w:lineRule="exac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测试方式：旋转补偿器椭偏仪</w:t>
            </w:r>
          </w:p>
        </w:tc>
      </w:tr>
      <w:tr w:rsidR="000E1FDB" w:rsidRPr="001E215D" w:rsidTr="00911F5E">
        <w:trPr>
          <w:trHeight w:val="135"/>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hint="eastAsia"/>
                <w:color w:val="000000" w:themeColor="text1"/>
                <w:szCs w:val="21"/>
              </w:rPr>
              <w:t>★5</w:t>
            </w: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line="240" w:lineRule="exac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 xml:space="preserve">光谱探测范围：190nm-2500nm </w:t>
            </w:r>
          </w:p>
        </w:tc>
      </w:tr>
      <w:tr w:rsidR="000E1FDB" w:rsidRPr="001E215D" w:rsidTr="00911F5E">
        <w:trPr>
          <w:trHeight w:val="6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6</w:t>
            </w: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line="240" w:lineRule="exac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光谱分辨率：≤0.8nm/pixel@可见光；≤3.5nm/pixel@近红外</w:t>
            </w:r>
          </w:p>
        </w:tc>
      </w:tr>
      <w:tr w:rsidR="000E1FDB" w:rsidRPr="001E215D" w:rsidTr="00911F5E">
        <w:trPr>
          <w:trHeight w:val="149"/>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7</w:t>
            </w: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line="240" w:lineRule="exac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入射变角器：自动变角器</w:t>
            </w:r>
          </w:p>
        </w:tc>
      </w:tr>
      <w:tr w:rsidR="000E1FDB" w:rsidRPr="001E215D" w:rsidTr="00911F5E">
        <w:trPr>
          <w:trHeight w:val="190"/>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8</w:t>
            </w: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line="240" w:lineRule="exac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入射角范围：30°- 90°连续变化</w:t>
            </w:r>
          </w:p>
        </w:tc>
      </w:tr>
      <w:tr w:rsidR="000E1FDB" w:rsidRPr="001E215D" w:rsidTr="00911F5E">
        <w:trPr>
          <w:trHeight w:val="136"/>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9</w:t>
            </w: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line="240" w:lineRule="exac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入射角精度：≤0.01°</w:t>
            </w:r>
          </w:p>
        </w:tc>
      </w:tr>
      <w:tr w:rsidR="000E1FDB" w:rsidRPr="001E215D" w:rsidTr="00911F5E">
        <w:trPr>
          <w:trHeight w:val="95"/>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hint="eastAsia"/>
                <w:color w:val="000000" w:themeColor="text1"/>
                <w:szCs w:val="21"/>
              </w:rPr>
              <w:t>★10</w:t>
            </w: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line="240" w:lineRule="exac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光斑大小：≤150μm （响应范围不小于245 nm ~ 900 nm）</w:t>
            </w:r>
          </w:p>
        </w:tc>
      </w:tr>
      <w:tr w:rsidR="000E1FDB" w:rsidRPr="001E215D" w:rsidTr="00911F5E">
        <w:trPr>
          <w:trHeight w:val="177"/>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hint="eastAsia"/>
                <w:color w:val="000000" w:themeColor="text1"/>
                <w:szCs w:val="21"/>
              </w:rPr>
              <w:t>★11</w:t>
            </w: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line="240" w:lineRule="exac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膜厚测试范围：1nm-6μm</w:t>
            </w:r>
          </w:p>
        </w:tc>
      </w:tr>
      <w:tr w:rsidR="000E1FDB" w:rsidRPr="001E215D" w:rsidTr="00911F5E">
        <w:trPr>
          <w:trHeight w:val="230"/>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12</w:t>
            </w: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line="240" w:lineRule="exac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膜厚测试精度：≤0.9nm</w:t>
            </w:r>
          </w:p>
        </w:tc>
      </w:tr>
      <w:tr w:rsidR="000E1FDB" w:rsidRPr="001E215D" w:rsidTr="00911F5E">
        <w:trPr>
          <w:trHeight w:val="176"/>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13</w:t>
            </w: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line="240" w:lineRule="exac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折射率测试精度：≤0.09</w:t>
            </w:r>
          </w:p>
        </w:tc>
      </w:tr>
      <w:tr w:rsidR="000E1FDB" w:rsidRPr="001E215D" w:rsidTr="00911F5E">
        <w:trPr>
          <w:trHeight w:val="176"/>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14</w:t>
            </w: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line="240" w:lineRule="exac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膜厚测试重复性：≤0.02nm</w:t>
            </w:r>
          </w:p>
        </w:tc>
      </w:tr>
      <w:tr w:rsidR="000E1FDB" w:rsidRPr="001E215D" w:rsidTr="00911F5E">
        <w:trPr>
          <w:trHeight w:val="136"/>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15</w:t>
            </w: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line="240" w:lineRule="exac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折射率测试重复性：≤0.002</w:t>
            </w:r>
          </w:p>
        </w:tc>
      </w:tr>
      <w:tr w:rsidR="000E1FDB" w:rsidRPr="001E215D" w:rsidTr="00911F5E">
        <w:trPr>
          <w:trHeight w:val="176"/>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16</w:t>
            </w: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line="240" w:lineRule="exac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样品台：全自动XYZ样品台</w:t>
            </w:r>
          </w:p>
        </w:tc>
      </w:tr>
      <w:tr w:rsidR="000E1FDB" w:rsidRPr="001E215D" w:rsidTr="00911F5E">
        <w:trPr>
          <w:trHeight w:val="108"/>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17</w:t>
            </w: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line="240" w:lineRule="exac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样品台大小：≥150mm</w:t>
            </w:r>
          </w:p>
        </w:tc>
      </w:tr>
      <w:tr w:rsidR="000E1FDB" w:rsidRPr="001E215D" w:rsidTr="00911F5E">
        <w:trPr>
          <w:trHeight w:val="258"/>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18</w:t>
            </w: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line="240" w:lineRule="exac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对焦方式：自动对焦</w:t>
            </w:r>
          </w:p>
        </w:tc>
      </w:tr>
      <w:tr w:rsidR="000E1FDB" w:rsidRPr="001E215D" w:rsidTr="00911F5E">
        <w:trPr>
          <w:trHeight w:val="135"/>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19</w:t>
            </w: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line="240" w:lineRule="exac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对焦范围：0-10mm</w:t>
            </w:r>
          </w:p>
        </w:tc>
      </w:tr>
      <w:tr w:rsidR="000E1FDB" w:rsidRPr="001E215D" w:rsidTr="00911F5E">
        <w:trPr>
          <w:trHeight w:val="231"/>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20</w:t>
            </w: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line="240" w:lineRule="exac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测试速度：≤10秒/点</w:t>
            </w:r>
          </w:p>
        </w:tc>
      </w:tr>
      <w:tr w:rsidR="000E1FDB" w:rsidRPr="001E215D" w:rsidTr="00911F5E">
        <w:trPr>
          <w:trHeight w:val="122"/>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21</w:t>
            </w: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line="240" w:lineRule="exac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工作电源：220V，50Hz</w:t>
            </w:r>
          </w:p>
        </w:tc>
      </w:tr>
      <w:tr w:rsidR="000E1FDB" w:rsidRPr="001E215D" w:rsidTr="00911F5E">
        <w:trPr>
          <w:trHeight w:val="6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22</w:t>
            </w: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1FDB" w:rsidRPr="001E215D" w:rsidRDefault="000E1FDB" w:rsidP="000E1FDB">
            <w:pPr>
              <w:spacing w:line="240" w:lineRule="exac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配置要求：主机加所有必须附件，控制电脑一台，测试与分析软件及标准片，随机赠送两套软件Key。</w:t>
            </w:r>
          </w:p>
        </w:tc>
      </w:tr>
    </w:tbl>
    <w:p w:rsidR="00E061D2" w:rsidRPr="001E215D" w:rsidRDefault="00470644" w:rsidP="000E1FDB">
      <w:pPr>
        <w:widowControl/>
        <w:tabs>
          <w:tab w:val="left" w:pos="420"/>
          <w:tab w:val="left" w:pos="851"/>
        </w:tabs>
        <w:spacing w:line="240" w:lineRule="exact"/>
        <w:ind w:firstLineChars="201" w:firstLine="424"/>
        <w:jc w:val="left"/>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备注：上表中打“★”条款为重要技术条款，任何负偏离或未响应的评分项着重扣分。</w:t>
      </w:r>
    </w:p>
    <w:p w:rsidR="00E061D2" w:rsidRPr="001E215D" w:rsidRDefault="00E061D2">
      <w:pPr>
        <w:widowControl/>
        <w:tabs>
          <w:tab w:val="left" w:pos="420"/>
          <w:tab w:val="left" w:pos="851"/>
        </w:tabs>
        <w:spacing w:line="360" w:lineRule="auto"/>
        <w:jc w:val="left"/>
        <w:rPr>
          <w:rFonts w:asciiTheme="majorEastAsia" w:eastAsiaTheme="majorEastAsia" w:hAnsiTheme="majorEastAsia"/>
          <w:b/>
          <w:color w:val="000000" w:themeColor="text1"/>
        </w:rPr>
      </w:pPr>
    </w:p>
    <w:p w:rsidR="00E061D2" w:rsidRPr="001E215D" w:rsidRDefault="000E1FDB">
      <w:pPr>
        <w:widowControl/>
        <w:jc w:val="left"/>
        <w:rPr>
          <w:rFonts w:asciiTheme="majorEastAsia" w:eastAsiaTheme="majorEastAsia" w:hAnsiTheme="majorEastAsia"/>
          <w:b/>
          <w:color w:val="000000" w:themeColor="text1"/>
          <w:kern w:val="1"/>
          <w:szCs w:val="21"/>
        </w:rPr>
      </w:pPr>
      <w:r w:rsidRPr="001E215D">
        <w:rPr>
          <w:rFonts w:asciiTheme="majorEastAsia" w:eastAsiaTheme="majorEastAsia" w:hAnsiTheme="majorEastAsia" w:hint="eastAsia"/>
          <w:b/>
          <w:color w:val="000000" w:themeColor="text1"/>
          <w:kern w:val="1"/>
          <w:szCs w:val="21"/>
        </w:rPr>
        <w:t>三</w:t>
      </w:r>
      <w:r w:rsidR="00470644" w:rsidRPr="001E215D">
        <w:rPr>
          <w:rFonts w:asciiTheme="majorEastAsia" w:eastAsiaTheme="majorEastAsia" w:hAnsiTheme="majorEastAsia" w:hint="eastAsia"/>
          <w:b/>
          <w:color w:val="000000" w:themeColor="text1"/>
          <w:kern w:val="1"/>
          <w:szCs w:val="21"/>
        </w:rPr>
        <w:t>、商务要求</w:t>
      </w:r>
    </w:p>
    <w:tbl>
      <w:tblPr>
        <w:tblW w:w="8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8063"/>
      </w:tblGrid>
      <w:tr w:rsidR="00835A9B" w:rsidRPr="001E215D" w:rsidTr="00835A9B">
        <w:tc>
          <w:tcPr>
            <w:tcW w:w="742" w:type="dxa"/>
            <w:vAlign w:val="center"/>
          </w:tcPr>
          <w:p w:rsidR="00835A9B" w:rsidRPr="001E215D" w:rsidRDefault="00835A9B">
            <w:pPr>
              <w:spacing w:line="240" w:lineRule="exact"/>
              <w:jc w:val="center"/>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序号</w:t>
            </w:r>
          </w:p>
        </w:tc>
        <w:tc>
          <w:tcPr>
            <w:tcW w:w="8063" w:type="dxa"/>
            <w:vAlign w:val="center"/>
          </w:tcPr>
          <w:p w:rsidR="00835A9B" w:rsidRPr="001E215D" w:rsidRDefault="00835A9B">
            <w:pPr>
              <w:spacing w:line="240" w:lineRule="exact"/>
              <w:jc w:val="center"/>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商务要求</w:t>
            </w:r>
          </w:p>
        </w:tc>
      </w:tr>
      <w:tr w:rsidR="00835A9B" w:rsidRPr="001E215D" w:rsidTr="00835A9B">
        <w:tc>
          <w:tcPr>
            <w:tcW w:w="742" w:type="dxa"/>
            <w:vAlign w:val="center"/>
          </w:tcPr>
          <w:p w:rsidR="00835A9B" w:rsidRPr="001E215D" w:rsidRDefault="00835A9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w:t>
            </w:r>
            <w:r w:rsidRPr="001E215D">
              <w:rPr>
                <w:rFonts w:asciiTheme="majorEastAsia" w:eastAsiaTheme="majorEastAsia" w:hAnsiTheme="majorEastAsia" w:hint="eastAsia"/>
                <w:color w:val="000000" w:themeColor="text1"/>
              </w:rPr>
              <w:t>1</w:t>
            </w:r>
          </w:p>
        </w:tc>
        <w:tc>
          <w:tcPr>
            <w:tcW w:w="8063" w:type="dxa"/>
            <w:vAlign w:val="center"/>
          </w:tcPr>
          <w:p w:rsidR="00835A9B" w:rsidRPr="001E215D" w:rsidRDefault="00835A9B" w:rsidP="00034C0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szCs w:val="21"/>
              </w:rPr>
              <w:t>交货期：</w:t>
            </w:r>
            <w:r w:rsidRPr="001E215D">
              <w:rPr>
                <w:rFonts w:asciiTheme="majorEastAsia" w:eastAsiaTheme="majorEastAsia" w:hAnsiTheme="majorEastAsia" w:hint="eastAsia"/>
                <w:color w:val="000000" w:themeColor="text1"/>
              </w:rPr>
              <w:t>合同签订生效之日起</w:t>
            </w:r>
            <w:r w:rsidR="00034C0C" w:rsidRPr="001E215D">
              <w:rPr>
                <w:rFonts w:asciiTheme="majorEastAsia" w:eastAsiaTheme="majorEastAsia" w:hAnsiTheme="majorEastAsia"/>
                <w:color w:val="000000" w:themeColor="text1"/>
              </w:rPr>
              <w:t>100</w:t>
            </w:r>
            <w:r w:rsidRPr="001E215D">
              <w:rPr>
                <w:rFonts w:asciiTheme="majorEastAsia" w:eastAsiaTheme="majorEastAsia" w:hAnsiTheme="majorEastAsia" w:hint="eastAsia"/>
                <w:color w:val="000000" w:themeColor="text1"/>
              </w:rPr>
              <w:t>个工作日内货到甲方指定地点，安装调试完成并通过验收合格。</w:t>
            </w:r>
          </w:p>
        </w:tc>
      </w:tr>
      <w:tr w:rsidR="00835A9B" w:rsidRPr="001E215D" w:rsidTr="00835A9B">
        <w:tc>
          <w:tcPr>
            <w:tcW w:w="742" w:type="dxa"/>
            <w:vAlign w:val="center"/>
          </w:tcPr>
          <w:p w:rsidR="00835A9B" w:rsidRPr="001E215D" w:rsidRDefault="00835A9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2</w:t>
            </w:r>
          </w:p>
        </w:tc>
        <w:tc>
          <w:tcPr>
            <w:tcW w:w="8063" w:type="dxa"/>
            <w:vAlign w:val="center"/>
          </w:tcPr>
          <w:p w:rsidR="00835A9B" w:rsidRPr="001E215D" w:rsidRDefault="00835A9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甲方指定地点，产品到货前，</w:t>
            </w:r>
            <w:r w:rsidRPr="001E215D">
              <w:rPr>
                <w:rFonts w:asciiTheme="majorEastAsia" w:eastAsiaTheme="majorEastAsia" w:hAnsiTheme="majorEastAsia"/>
                <w:color w:val="000000" w:themeColor="text1"/>
              </w:rPr>
              <w:t>乙方协助甲方进行安装前的准备工作,提供实验室建设安装资料并作相应的指导。</w:t>
            </w:r>
          </w:p>
        </w:tc>
      </w:tr>
      <w:tr w:rsidR="00835A9B" w:rsidRPr="001E215D" w:rsidTr="00835A9B">
        <w:tc>
          <w:tcPr>
            <w:tcW w:w="742" w:type="dxa"/>
            <w:vAlign w:val="center"/>
          </w:tcPr>
          <w:p w:rsidR="00835A9B" w:rsidRPr="001E215D" w:rsidRDefault="00835A9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3</w:t>
            </w:r>
          </w:p>
        </w:tc>
        <w:tc>
          <w:tcPr>
            <w:tcW w:w="8063" w:type="dxa"/>
            <w:vAlign w:val="center"/>
          </w:tcPr>
          <w:p w:rsidR="00835A9B" w:rsidRPr="001E215D" w:rsidRDefault="00835A9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质量标准</w:t>
            </w:r>
          </w:p>
          <w:p w:rsidR="00835A9B" w:rsidRPr="001E215D" w:rsidRDefault="00835A9B">
            <w:pPr>
              <w:pStyle w:val="af4"/>
              <w:spacing w:before="0" w:after="0" w:line="240" w:lineRule="exact"/>
              <w:jc w:val="both"/>
              <w:rPr>
                <w:rFonts w:asciiTheme="majorEastAsia" w:eastAsiaTheme="majorEastAsia" w:hAnsiTheme="majorEastAsia"/>
                <w:b w:val="0"/>
                <w:color w:val="000000" w:themeColor="text1"/>
                <w:kern w:val="1"/>
                <w:sz w:val="21"/>
                <w:szCs w:val="21"/>
              </w:rPr>
            </w:pPr>
            <w:r w:rsidRPr="001E215D">
              <w:rPr>
                <w:rFonts w:asciiTheme="majorEastAsia" w:eastAsiaTheme="majorEastAsia" w:hAnsiTheme="majorEastAsia" w:hint="eastAsia"/>
                <w:b w:val="0"/>
                <w:color w:val="000000" w:themeColor="text1"/>
                <w:kern w:val="1"/>
                <w:sz w:val="21"/>
                <w:szCs w:val="21"/>
              </w:rPr>
              <w:t>产品质量必须执行国家相关标准、行业标准、地方标准或者其它标准、规范（从严）：</w:t>
            </w:r>
          </w:p>
          <w:p w:rsidR="00835A9B" w:rsidRPr="001E215D" w:rsidRDefault="00835A9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1、具有国家标准及规范的，按最新的标准及规范执行；</w:t>
            </w:r>
          </w:p>
          <w:p w:rsidR="00835A9B" w:rsidRPr="001E215D" w:rsidRDefault="00835A9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2、具有行业标准及规范的，按最新的标准及规范执行；</w:t>
            </w:r>
          </w:p>
          <w:p w:rsidR="00835A9B" w:rsidRPr="001E215D" w:rsidRDefault="00835A9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3、具有其他标准及规范的，按照最新的标准及规范执行。</w:t>
            </w:r>
          </w:p>
        </w:tc>
      </w:tr>
      <w:tr w:rsidR="00835A9B" w:rsidRPr="001E215D" w:rsidTr="00835A9B">
        <w:tc>
          <w:tcPr>
            <w:tcW w:w="742" w:type="dxa"/>
            <w:vAlign w:val="center"/>
          </w:tcPr>
          <w:p w:rsidR="00835A9B" w:rsidRPr="001E215D" w:rsidRDefault="00835A9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4</w:t>
            </w:r>
          </w:p>
        </w:tc>
        <w:tc>
          <w:tcPr>
            <w:tcW w:w="8063" w:type="dxa"/>
            <w:vAlign w:val="center"/>
          </w:tcPr>
          <w:p w:rsidR="00835A9B" w:rsidRPr="001E215D" w:rsidRDefault="00835A9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验收要求：</w:t>
            </w:r>
            <w:r w:rsidRPr="001E215D">
              <w:rPr>
                <w:rFonts w:asciiTheme="majorEastAsia" w:eastAsiaTheme="majorEastAsia" w:hAnsiTheme="majorEastAsia"/>
                <w:color w:val="000000" w:themeColor="text1"/>
              </w:rPr>
              <w:t>由</w:t>
            </w:r>
            <w:r w:rsidRPr="001E215D">
              <w:rPr>
                <w:rFonts w:asciiTheme="majorEastAsia" w:eastAsiaTheme="majorEastAsia" w:hAnsiTheme="majorEastAsia" w:hint="eastAsia"/>
                <w:color w:val="000000" w:themeColor="text1"/>
              </w:rPr>
              <w:t>甲方</w:t>
            </w:r>
            <w:r w:rsidRPr="001E215D">
              <w:rPr>
                <w:rFonts w:asciiTheme="majorEastAsia" w:eastAsiaTheme="majorEastAsia" w:hAnsiTheme="majorEastAsia"/>
                <w:color w:val="000000" w:themeColor="text1"/>
              </w:rPr>
              <w:t>组织专家和用户代表，或第三方机构，按照</w:t>
            </w:r>
            <w:r w:rsidRPr="001E215D">
              <w:rPr>
                <w:rFonts w:asciiTheme="majorEastAsia" w:eastAsiaTheme="majorEastAsia" w:hAnsiTheme="majorEastAsia" w:hint="eastAsia"/>
                <w:color w:val="000000" w:themeColor="text1"/>
              </w:rPr>
              <w:t>采购</w:t>
            </w:r>
            <w:r w:rsidRPr="001E215D">
              <w:rPr>
                <w:rFonts w:asciiTheme="majorEastAsia" w:eastAsiaTheme="majorEastAsia" w:hAnsiTheme="majorEastAsia"/>
                <w:color w:val="000000" w:themeColor="text1"/>
              </w:rPr>
              <w:t>文件、合同条款、</w:t>
            </w:r>
            <w:r w:rsidRPr="001E215D">
              <w:rPr>
                <w:rFonts w:asciiTheme="majorEastAsia" w:eastAsiaTheme="majorEastAsia" w:hAnsiTheme="majorEastAsia" w:hint="eastAsia"/>
                <w:color w:val="000000" w:themeColor="text1"/>
              </w:rPr>
              <w:t>硬件参数、</w:t>
            </w:r>
            <w:r w:rsidRPr="001E215D">
              <w:rPr>
                <w:rFonts w:asciiTheme="majorEastAsia" w:eastAsiaTheme="majorEastAsia" w:hAnsiTheme="majorEastAsia"/>
                <w:color w:val="000000" w:themeColor="text1"/>
              </w:rPr>
              <w:t>软件要求和实际应用效果对项目进行验收</w:t>
            </w:r>
            <w:r w:rsidRPr="001E215D">
              <w:rPr>
                <w:rFonts w:asciiTheme="majorEastAsia" w:eastAsiaTheme="majorEastAsia" w:hAnsiTheme="majorEastAsia" w:hint="eastAsia"/>
                <w:color w:val="000000" w:themeColor="text1"/>
              </w:rPr>
              <w:t>。</w:t>
            </w:r>
          </w:p>
        </w:tc>
      </w:tr>
      <w:tr w:rsidR="00835A9B" w:rsidRPr="001E215D" w:rsidTr="00835A9B">
        <w:tc>
          <w:tcPr>
            <w:tcW w:w="742" w:type="dxa"/>
            <w:vAlign w:val="center"/>
          </w:tcPr>
          <w:p w:rsidR="00835A9B" w:rsidRPr="001E215D" w:rsidRDefault="00835A9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5</w:t>
            </w:r>
          </w:p>
        </w:tc>
        <w:tc>
          <w:tcPr>
            <w:tcW w:w="8063" w:type="dxa"/>
            <w:vAlign w:val="center"/>
          </w:tcPr>
          <w:p w:rsidR="00835A9B" w:rsidRPr="001E215D" w:rsidRDefault="00835A9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签订合同时间：成交通知书发出之日起30日内签订合同。</w:t>
            </w:r>
          </w:p>
        </w:tc>
      </w:tr>
      <w:tr w:rsidR="00835A9B" w:rsidRPr="001E215D" w:rsidTr="00835A9B">
        <w:tc>
          <w:tcPr>
            <w:tcW w:w="742" w:type="dxa"/>
            <w:vAlign w:val="center"/>
          </w:tcPr>
          <w:p w:rsidR="00835A9B" w:rsidRPr="001E215D" w:rsidRDefault="00835A9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6</w:t>
            </w:r>
          </w:p>
        </w:tc>
        <w:tc>
          <w:tcPr>
            <w:tcW w:w="8063" w:type="dxa"/>
            <w:vAlign w:val="center"/>
          </w:tcPr>
          <w:p w:rsidR="00835A9B" w:rsidRPr="001E215D" w:rsidRDefault="00835A9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售后服务</w:t>
            </w:r>
          </w:p>
        </w:tc>
      </w:tr>
      <w:tr w:rsidR="00835A9B" w:rsidRPr="001E215D" w:rsidTr="00835A9B">
        <w:tc>
          <w:tcPr>
            <w:tcW w:w="742" w:type="dxa"/>
            <w:vAlign w:val="center"/>
          </w:tcPr>
          <w:p w:rsidR="00835A9B" w:rsidRPr="001E215D" w:rsidRDefault="00835A9B">
            <w:pPr>
              <w:spacing w:line="240" w:lineRule="exact"/>
              <w:ind w:leftChars="-50" w:left="-105" w:rightChars="-50" w:right="-105"/>
              <w:jc w:val="center"/>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w:t>
            </w:r>
            <w:r w:rsidRPr="001E215D">
              <w:rPr>
                <w:rFonts w:asciiTheme="majorEastAsia" w:eastAsiaTheme="majorEastAsia" w:hAnsiTheme="majorEastAsia" w:hint="eastAsia"/>
                <w:color w:val="000000" w:themeColor="text1"/>
              </w:rPr>
              <w:t>6.1</w:t>
            </w:r>
          </w:p>
        </w:tc>
        <w:tc>
          <w:tcPr>
            <w:tcW w:w="8063" w:type="dxa"/>
            <w:vAlign w:val="center"/>
          </w:tcPr>
          <w:p w:rsidR="00835A9B" w:rsidRPr="001E215D" w:rsidRDefault="00835A9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质保期：经甲方验收合格之日起1年。</w:t>
            </w:r>
            <w:r w:rsidRPr="001E215D">
              <w:rPr>
                <w:rFonts w:asciiTheme="majorEastAsia" w:eastAsiaTheme="majorEastAsia" w:hAnsiTheme="majorEastAsia"/>
                <w:color w:val="000000" w:themeColor="text1"/>
              </w:rPr>
              <w:t>终身维修，并保证保修期满后零配件及消耗品的供应；在硬件支持的前提下，免费提供软件升级。</w:t>
            </w:r>
          </w:p>
        </w:tc>
      </w:tr>
      <w:tr w:rsidR="00835A9B" w:rsidRPr="001E215D" w:rsidTr="00835A9B">
        <w:tc>
          <w:tcPr>
            <w:tcW w:w="742" w:type="dxa"/>
            <w:vAlign w:val="center"/>
          </w:tcPr>
          <w:p w:rsidR="00835A9B" w:rsidRPr="001E215D" w:rsidRDefault="00835A9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w:t>
            </w:r>
            <w:r w:rsidRPr="001E215D">
              <w:rPr>
                <w:rFonts w:asciiTheme="majorEastAsia" w:eastAsiaTheme="majorEastAsia" w:hAnsiTheme="majorEastAsia" w:hint="eastAsia"/>
                <w:color w:val="000000" w:themeColor="text1"/>
              </w:rPr>
              <w:t>6.2</w:t>
            </w:r>
          </w:p>
        </w:tc>
        <w:tc>
          <w:tcPr>
            <w:tcW w:w="8063" w:type="dxa"/>
            <w:vAlign w:val="center"/>
          </w:tcPr>
          <w:p w:rsidR="00835A9B" w:rsidRPr="001E215D" w:rsidRDefault="00835A9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乙方应在国内设立服务机构，便于甲方需要时安排技术服务。</w:t>
            </w:r>
          </w:p>
        </w:tc>
      </w:tr>
      <w:tr w:rsidR="00835A9B" w:rsidRPr="001E215D" w:rsidTr="00835A9B">
        <w:tc>
          <w:tcPr>
            <w:tcW w:w="742" w:type="dxa"/>
            <w:vAlign w:val="center"/>
          </w:tcPr>
          <w:p w:rsidR="00835A9B" w:rsidRPr="001E215D" w:rsidRDefault="00835A9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6.3</w:t>
            </w:r>
          </w:p>
        </w:tc>
        <w:tc>
          <w:tcPr>
            <w:tcW w:w="8063" w:type="dxa"/>
            <w:vAlign w:val="center"/>
          </w:tcPr>
          <w:p w:rsidR="00835A9B" w:rsidRPr="001E215D" w:rsidRDefault="00835A9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响应时间：自接到甲方通知后2小时内作出响应，4</w:t>
            </w:r>
            <w:r w:rsidRPr="001E215D">
              <w:rPr>
                <w:rFonts w:asciiTheme="majorEastAsia" w:eastAsiaTheme="majorEastAsia" w:hAnsiTheme="majorEastAsia"/>
                <w:color w:val="000000" w:themeColor="text1"/>
              </w:rPr>
              <w:t>8</w:t>
            </w:r>
            <w:r w:rsidRPr="001E215D">
              <w:rPr>
                <w:rFonts w:asciiTheme="majorEastAsia" w:eastAsiaTheme="majorEastAsia" w:hAnsiTheme="majorEastAsia" w:hint="eastAsia"/>
                <w:color w:val="000000" w:themeColor="text1"/>
              </w:rPr>
              <w:t>小时到达现场并解决相关技术问题。</w:t>
            </w:r>
          </w:p>
        </w:tc>
      </w:tr>
      <w:tr w:rsidR="00835A9B" w:rsidRPr="001E215D" w:rsidTr="00835A9B">
        <w:tc>
          <w:tcPr>
            <w:tcW w:w="742" w:type="dxa"/>
            <w:vAlign w:val="center"/>
          </w:tcPr>
          <w:p w:rsidR="00835A9B" w:rsidRPr="001E215D" w:rsidRDefault="00835A9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7</w:t>
            </w:r>
          </w:p>
        </w:tc>
        <w:tc>
          <w:tcPr>
            <w:tcW w:w="8063" w:type="dxa"/>
            <w:vAlign w:val="center"/>
          </w:tcPr>
          <w:p w:rsidR="00835A9B" w:rsidRPr="001E215D" w:rsidRDefault="00835A9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培训要求：对甲方相关人员进行针对性的设备操作、维护、易损部件的更换和常见故障的处理等培训，直至甲方相关人员掌握为止</w:t>
            </w:r>
          </w:p>
        </w:tc>
      </w:tr>
      <w:tr w:rsidR="00835A9B" w:rsidRPr="001E215D" w:rsidTr="00835A9B">
        <w:trPr>
          <w:trHeight w:val="137"/>
        </w:trPr>
        <w:tc>
          <w:tcPr>
            <w:tcW w:w="742" w:type="dxa"/>
            <w:vAlign w:val="center"/>
          </w:tcPr>
          <w:p w:rsidR="00835A9B" w:rsidRPr="001E215D" w:rsidRDefault="00835A9B" w:rsidP="00336045">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8</w:t>
            </w:r>
          </w:p>
        </w:tc>
        <w:tc>
          <w:tcPr>
            <w:tcW w:w="8063" w:type="dxa"/>
            <w:vAlign w:val="center"/>
          </w:tcPr>
          <w:p w:rsidR="00835A9B" w:rsidRPr="001E215D" w:rsidRDefault="00835A9B" w:rsidP="00336045">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付款条件及方式</w:t>
            </w:r>
          </w:p>
        </w:tc>
      </w:tr>
      <w:tr w:rsidR="00835A9B" w:rsidRPr="001E215D" w:rsidTr="00835A9B">
        <w:trPr>
          <w:trHeight w:val="281"/>
        </w:trPr>
        <w:tc>
          <w:tcPr>
            <w:tcW w:w="742" w:type="dxa"/>
            <w:vAlign w:val="center"/>
          </w:tcPr>
          <w:p w:rsidR="00835A9B" w:rsidRPr="001E215D" w:rsidRDefault="00835A9B" w:rsidP="00336045">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w:t>
            </w:r>
            <w:r w:rsidRPr="001E215D">
              <w:rPr>
                <w:rFonts w:asciiTheme="majorEastAsia" w:eastAsiaTheme="majorEastAsia" w:hAnsiTheme="majorEastAsia" w:hint="eastAsia"/>
                <w:color w:val="000000" w:themeColor="text1"/>
              </w:rPr>
              <w:t>8.1</w:t>
            </w:r>
          </w:p>
        </w:tc>
        <w:tc>
          <w:tcPr>
            <w:tcW w:w="8063" w:type="dxa"/>
            <w:vAlign w:val="center"/>
          </w:tcPr>
          <w:p w:rsidR="00835A9B" w:rsidRPr="001E215D" w:rsidRDefault="00835A9B" w:rsidP="00D63C63">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国内产品：</w:t>
            </w:r>
            <w:r w:rsidR="002A1ED2" w:rsidRPr="001E215D" w:rsidDel="002A1ED2">
              <w:rPr>
                <w:rFonts w:asciiTheme="majorEastAsia" w:eastAsiaTheme="majorEastAsia" w:hAnsiTheme="majorEastAsia" w:hint="eastAsia"/>
                <w:color w:val="000000" w:themeColor="text1"/>
              </w:rPr>
              <w:t xml:space="preserve"> </w:t>
            </w:r>
          </w:p>
          <w:p w:rsidR="002A1ED2" w:rsidRPr="001E215D" w:rsidRDefault="002A1ED2" w:rsidP="00D63C63">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（1）适用于中小企业</w:t>
            </w:r>
          </w:p>
          <w:p w:rsidR="002A1ED2" w:rsidRPr="001E215D" w:rsidRDefault="002A1ED2" w:rsidP="00D63C63">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①合同生效以及具备实施条件后7个工作日内凭成交人提交的同等金额预付款保函支付，支付合同金额的40%作为预付款，成交人于合同签订前书面承诺放弃预付款或降低预付款支付比例的，可不适用本条款。</w:t>
            </w:r>
          </w:p>
          <w:p w:rsidR="002A1ED2" w:rsidRPr="001E215D" w:rsidRDefault="002A1ED2" w:rsidP="00D63C63">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②设备验收合格后支付余款。</w:t>
            </w:r>
          </w:p>
          <w:p w:rsidR="002A1ED2" w:rsidRPr="001E215D" w:rsidRDefault="002A1ED2" w:rsidP="00D63C63">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备注：采购人支付前，供应商须提供正规税务发票，否则采购人有权不予支付。</w:t>
            </w:r>
          </w:p>
          <w:p w:rsidR="002A1ED2" w:rsidRPr="001E215D" w:rsidRDefault="002A1ED2" w:rsidP="00D63C63">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（2）适用于大型企业</w:t>
            </w:r>
          </w:p>
          <w:p w:rsidR="002A1ED2" w:rsidRPr="001E215D" w:rsidRDefault="002A1ED2" w:rsidP="00D63C63">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设备验收合格后一次性支付。备注：采购人支付前，供应商须提供正规税务发票，否则采购人有权不予支付。</w:t>
            </w:r>
          </w:p>
        </w:tc>
      </w:tr>
      <w:tr w:rsidR="00835A9B" w:rsidRPr="001E215D" w:rsidTr="00835A9B">
        <w:trPr>
          <w:trHeight w:val="281"/>
        </w:trPr>
        <w:tc>
          <w:tcPr>
            <w:tcW w:w="742" w:type="dxa"/>
            <w:vAlign w:val="center"/>
          </w:tcPr>
          <w:p w:rsidR="00835A9B" w:rsidRPr="001E215D" w:rsidRDefault="00835A9B" w:rsidP="00336045">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w:t>
            </w:r>
            <w:r w:rsidRPr="001E215D">
              <w:rPr>
                <w:rFonts w:asciiTheme="majorEastAsia" w:eastAsiaTheme="majorEastAsia" w:hAnsiTheme="majorEastAsia" w:hint="eastAsia"/>
                <w:color w:val="000000" w:themeColor="text1"/>
              </w:rPr>
              <w:t>8.2</w:t>
            </w:r>
          </w:p>
        </w:tc>
        <w:tc>
          <w:tcPr>
            <w:tcW w:w="8063" w:type="dxa"/>
            <w:vAlign w:val="center"/>
          </w:tcPr>
          <w:p w:rsidR="00D63C63" w:rsidRPr="001E215D" w:rsidRDefault="00835A9B" w:rsidP="00D63C63">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进口产品：</w:t>
            </w:r>
            <w:r w:rsidR="002A1ED2" w:rsidRPr="001E215D" w:rsidDel="002A1ED2">
              <w:rPr>
                <w:rFonts w:asciiTheme="majorEastAsia" w:eastAsiaTheme="majorEastAsia" w:hAnsiTheme="majorEastAsia" w:hint="eastAsia"/>
                <w:color w:val="000000" w:themeColor="text1"/>
              </w:rPr>
              <w:t xml:space="preserve"> </w:t>
            </w:r>
          </w:p>
          <w:p w:rsidR="002A1ED2" w:rsidRPr="001E215D" w:rsidRDefault="00D63C63" w:rsidP="00D63C63">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s="宋体" w:hint="eastAsia"/>
                <w:color w:val="000000" w:themeColor="text1"/>
                <w:szCs w:val="21"/>
              </w:rPr>
              <w:t>（</w:t>
            </w:r>
            <w:r w:rsidR="002A1ED2" w:rsidRPr="001E215D">
              <w:rPr>
                <w:rFonts w:asciiTheme="majorEastAsia" w:eastAsiaTheme="majorEastAsia" w:hAnsiTheme="majorEastAsia" w:cs="宋体" w:hint="eastAsia"/>
                <w:color w:val="000000" w:themeColor="text1"/>
                <w:szCs w:val="21"/>
              </w:rPr>
              <w:t>1）合同生效后，由买方开具合同金额100%不可撤销L/C；</w:t>
            </w:r>
          </w:p>
          <w:p w:rsidR="00D63C63" w:rsidRPr="001E215D" w:rsidRDefault="002A1ED2" w:rsidP="00D63C63">
            <w:pPr>
              <w:spacing w:line="240" w:lineRule="exact"/>
              <w:jc w:val="left"/>
              <w:rPr>
                <w:rFonts w:asciiTheme="majorEastAsia" w:eastAsiaTheme="majorEastAsia" w:hAnsiTheme="majorEastAsia" w:cs="宋体"/>
                <w:color w:val="000000" w:themeColor="text1"/>
                <w:szCs w:val="21"/>
              </w:rPr>
            </w:pPr>
            <w:r w:rsidRPr="001E215D">
              <w:rPr>
                <w:rFonts w:asciiTheme="majorEastAsia" w:eastAsiaTheme="majorEastAsia" w:hAnsiTheme="majorEastAsia" w:cs="宋体" w:hint="eastAsia"/>
                <w:color w:val="000000" w:themeColor="text1"/>
                <w:szCs w:val="21"/>
              </w:rPr>
              <w:t>（2）凭单支付至合同金额的90%；</w:t>
            </w:r>
          </w:p>
          <w:p w:rsidR="002A1ED2" w:rsidRPr="001E215D" w:rsidRDefault="002A1ED2" w:rsidP="00D63C63">
            <w:pPr>
              <w:spacing w:line="240" w:lineRule="exact"/>
              <w:jc w:val="left"/>
              <w:rPr>
                <w:rFonts w:asciiTheme="majorEastAsia" w:eastAsiaTheme="majorEastAsia" w:hAnsiTheme="majorEastAsia" w:cs="宋体"/>
                <w:color w:val="000000" w:themeColor="text1"/>
                <w:szCs w:val="21"/>
              </w:rPr>
            </w:pPr>
            <w:r w:rsidRPr="001E215D">
              <w:rPr>
                <w:rFonts w:asciiTheme="majorEastAsia" w:eastAsiaTheme="majorEastAsia" w:hAnsiTheme="majorEastAsia" w:cs="宋体" w:hint="eastAsia"/>
                <w:color w:val="000000" w:themeColor="text1"/>
                <w:szCs w:val="21"/>
              </w:rPr>
              <w:t>（3）安装、调试、验收合格后凭盖有五位一体校区公章的验收单支付合同金额的10%。</w:t>
            </w:r>
          </w:p>
        </w:tc>
      </w:tr>
      <w:tr w:rsidR="00835A9B" w:rsidRPr="001E215D" w:rsidTr="00835A9B">
        <w:trPr>
          <w:trHeight w:val="271"/>
        </w:trPr>
        <w:tc>
          <w:tcPr>
            <w:tcW w:w="742" w:type="dxa"/>
            <w:vAlign w:val="center"/>
          </w:tcPr>
          <w:p w:rsidR="00835A9B" w:rsidRPr="001E215D" w:rsidRDefault="00835A9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9</w:t>
            </w:r>
          </w:p>
        </w:tc>
        <w:tc>
          <w:tcPr>
            <w:tcW w:w="8063" w:type="dxa"/>
            <w:vAlign w:val="center"/>
          </w:tcPr>
          <w:p w:rsidR="00835A9B" w:rsidRPr="001E215D" w:rsidRDefault="00835A9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发票要求</w:t>
            </w:r>
          </w:p>
        </w:tc>
      </w:tr>
      <w:tr w:rsidR="00835A9B" w:rsidRPr="001E215D" w:rsidTr="00835A9B">
        <w:trPr>
          <w:trHeight w:val="192"/>
        </w:trPr>
        <w:tc>
          <w:tcPr>
            <w:tcW w:w="742" w:type="dxa"/>
            <w:vAlign w:val="center"/>
          </w:tcPr>
          <w:p w:rsidR="00835A9B" w:rsidRPr="001E215D" w:rsidRDefault="00835A9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9.1</w:t>
            </w:r>
          </w:p>
        </w:tc>
        <w:tc>
          <w:tcPr>
            <w:tcW w:w="8063" w:type="dxa"/>
            <w:vAlign w:val="center"/>
          </w:tcPr>
          <w:p w:rsidR="00835A9B" w:rsidRPr="001E215D" w:rsidRDefault="00835A9B">
            <w:pPr>
              <w:spacing w:line="240" w:lineRule="exact"/>
              <w:ind w:rightChars="16" w:right="34"/>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乙方应在甲方支付费用前，依据相应的金额，先行向甲方提供足额且符合税法规定的增值税发票。甲方在收到乙方提供的增值税发票后在合同约定的时间支付相应款项，否则甲方有权延迟支付相应费用而不被视为违约，亦无须承担任何违约责任。</w:t>
            </w:r>
          </w:p>
        </w:tc>
      </w:tr>
      <w:tr w:rsidR="00835A9B" w:rsidRPr="001E215D" w:rsidTr="00835A9B">
        <w:trPr>
          <w:trHeight w:val="64"/>
        </w:trPr>
        <w:tc>
          <w:tcPr>
            <w:tcW w:w="742" w:type="dxa"/>
            <w:vAlign w:val="center"/>
          </w:tcPr>
          <w:p w:rsidR="00835A9B" w:rsidRPr="001E215D" w:rsidRDefault="00835A9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9.2</w:t>
            </w:r>
          </w:p>
        </w:tc>
        <w:tc>
          <w:tcPr>
            <w:tcW w:w="8063" w:type="dxa"/>
            <w:vAlign w:val="center"/>
          </w:tcPr>
          <w:p w:rsidR="00835A9B" w:rsidRPr="001E215D" w:rsidRDefault="00835A9B">
            <w:pPr>
              <w:spacing w:line="240" w:lineRule="exact"/>
              <w:ind w:rightChars="16" w:right="34"/>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如因乙方未按期提供发票或发票不合规等原因，自行承担由此对甲方造成的一切损失。</w:t>
            </w:r>
          </w:p>
        </w:tc>
      </w:tr>
      <w:tr w:rsidR="00835A9B" w:rsidRPr="001E215D" w:rsidTr="00835A9B">
        <w:trPr>
          <w:trHeight w:val="216"/>
        </w:trPr>
        <w:tc>
          <w:tcPr>
            <w:tcW w:w="742" w:type="dxa"/>
            <w:vAlign w:val="center"/>
          </w:tcPr>
          <w:p w:rsidR="00835A9B" w:rsidRPr="001E215D" w:rsidRDefault="00835A9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9.3</w:t>
            </w:r>
          </w:p>
        </w:tc>
        <w:tc>
          <w:tcPr>
            <w:tcW w:w="8063" w:type="dxa"/>
            <w:vAlign w:val="center"/>
          </w:tcPr>
          <w:p w:rsidR="00835A9B" w:rsidRPr="001E215D" w:rsidRDefault="00835A9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本项目合同签署的乙方名称与发票开具单位及收款单位一致，乙方不得以其他理由在合同执行过程中要求调整发票开具单位或收款单位（依法变更单位名称除外），否则视为乙方违约并自行承担相关责任，且须承担由此对甲方造成的一切损失。</w:t>
            </w:r>
          </w:p>
        </w:tc>
      </w:tr>
      <w:tr w:rsidR="00835A9B" w:rsidRPr="001E215D" w:rsidTr="00835A9B">
        <w:tc>
          <w:tcPr>
            <w:tcW w:w="742" w:type="dxa"/>
            <w:vAlign w:val="center"/>
          </w:tcPr>
          <w:p w:rsidR="00835A9B" w:rsidRPr="001E215D" w:rsidRDefault="00835A9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10</w:t>
            </w:r>
          </w:p>
        </w:tc>
        <w:tc>
          <w:tcPr>
            <w:tcW w:w="8063" w:type="dxa"/>
            <w:vAlign w:val="center"/>
          </w:tcPr>
          <w:p w:rsidR="00835A9B" w:rsidRPr="001E215D" w:rsidRDefault="00835A9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履约保证金：/</w:t>
            </w:r>
          </w:p>
        </w:tc>
      </w:tr>
      <w:tr w:rsidR="00835A9B" w:rsidRPr="001E215D" w:rsidTr="00835A9B">
        <w:tc>
          <w:tcPr>
            <w:tcW w:w="742" w:type="dxa"/>
            <w:vAlign w:val="center"/>
          </w:tcPr>
          <w:p w:rsidR="00835A9B" w:rsidRPr="001E215D" w:rsidRDefault="00835A9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11</w:t>
            </w:r>
          </w:p>
        </w:tc>
        <w:tc>
          <w:tcPr>
            <w:tcW w:w="8063" w:type="dxa"/>
            <w:vAlign w:val="center"/>
          </w:tcPr>
          <w:p w:rsidR="00835A9B" w:rsidRPr="001E215D" w:rsidRDefault="00835A9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其他</w:t>
            </w:r>
          </w:p>
        </w:tc>
      </w:tr>
      <w:tr w:rsidR="00835A9B" w:rsidRPr="001E215D" w:rsidTr="00835A9B">
        <w:tc>
          <w:tcPr>
            <w:tcW w:w="742" w:type="dxa"/>
            <w:vAlign w:val="center"/>
          </w:tcPr>
          <w:p w:rsidR="00835A9B" w:rsidRPr="001E215D" w:rsidRDefault="00835A9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11.1</w:t>
            </w:r>
          </w:p>
        </w:tc>
        <w:tc>
          <w:tcPr>
            <w:tcW w:w="8063" w:type="dxa"/>
            <w:vAlign w:val="center"/>
          </w:tcPr>
          <w:p w:rsidR="00835A9B" w:rsidRPr="001E215D" w:rsidRDefault="00835A9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在采购及合同执行过程中，乙方应承担由其行为所造成的人身伤害、财产损失或损坏的责任。</w:t>
            </w:r>
          </w:p>
        </w:tc>
      </w:tr>
      <w:tr w:rsidR="00835A9B" w:rsidRPr="001E215D" w:rsidTr="00835A9B">
        <w:tc>
          <w:tcPr>
            <w:tcW w:w="742" w:type="dxa"/>
            <w:vAlign w:val="center"/>
          </w:tcPr>
          <w:p w:rsidR="00835A9B" w:rsidRPr="001E215D" w:rsidRDefault="00835A9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11.2</w:t>
            </w:r>
          </w:p>
        </w:tc>
        <w:tc>
          <w:tcPr>
            <w:tcW w:w="8063" w:type="dxa"/>
            <w:vAlign w:val="center"/>
          </w:tcPr>
          <w:p w:rsidR="00835A9B" w:rsidRPr="001E215D" w:rsidRDefault="00835A9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乙方在收到成交通知书至签订合同前，向甲方提供贰套纸质响应文件并加盖乙方公章及壹份电子响应文件（U盘），纸质标文件应与磋商响应时的电子加密文件内容一致，内容不一致的以电子加密文件为准。后期针对本项目审计、审查时，如因乙方提供的响应文件内容不一致给甲方造成损失，甲方有权向乙方追责。</w:t>
            </w:r>
          </w:p>
        </w:tc>
      </w:tr>
    </w:tbl>
    <w:p w:rsidR="00E061D2" w:rsidRPr="001E215D" w:rsidRDefault="00470644" w:rsidP="00AB7B7C">
      <w:pPr>
        <w:widowControl/>
        <w:jc w:val="left"/>
        <w:rPr>
          <w:rFonts w:asciiTheme="majorEastAsia" w:eastAsiaTheme="majorEastAsia" w:hAnsiTheme="majorEastAsia"/>
          <w:b/>
          <w:bCs/>
          <w:color w:val="000000" w:themeColor="text1"/>
        </w:rPr>
      </w:pPr>
      <w:r w:rsidRPr="001E215D">
        <w:rPr>
          <w:rFonts w:asciiTheme="majorEastAsia" w:eastAsiaTheme="majorEastAsia" w:hAnsiTheme="majorEastAsia" w:hint="eastAsia"/>
          <w:b/>
          <w:bCs/>
          <w:color w:val="000000" w:themeColor="text1"/>
        </w:rPr>
        <w:t>备注：上表中打“</w:t>
      </w:r>
      <w:r w:rsidRPr="001E215D">
        <w:rPr>
          <w:rFonts w:asciiTheme="majorEastAsia" w:eastAsiaTheme="majorEastAsia" w:hAnsiTheme="majorEastAsia"/>
          <w:b/>
          <w:bCs/>
          <w:color w:val="000000" w:themeColor="text1"/>
        </w:rPr>
        <w:t>▲</w:t>
      </w:r>
      <w:r w:rsidRPr="001E215D">
        <w:rPr>
          <w:rFonts w:asciiTheme="majorEastAsia" w:eastAsiaTheme="majorEastAsia" w:hAnsiTheme="majorEastAsia" w:hint="eastAsia"/>
          <w:b/>
          <w:bCs/>
          <w:color w:val="000000" w:themeColor="text1"/>
        </w:rPr>
        <w:t>”条款为实质性条款，任何负偏离或未响应的视为无效标处理。</w:t>
      </w:r>
    </w:p>
    <w:p w:rsidR="00CF3AA9" w:rsidRPr="001E215D" w:rsidRDefault="00CF3AA9">
      <w:pPr>
        <w:widowControl/>
        <w:jc w:val="left"/>
        <w:rPr>
          <w:rFonts w:asciiTheme="majorEastAsia" w:eastAsiaTheme="majorEastAsia" w:hAnsiTheme="majorEastAsia"/>
          <w:b/>
          <w:bCs/>
          <w:color w:val="000000" w:themeColor="text1"/>
          <w:kern w:val="0"/>
          <w:sz w:val="36"/>
          <w:szCs w:val="32"/>
        </w:rPr>
      </w:pPr>
      <w:r w:rsidRPr="001E215D">
        <w:rPr>
          <w:rFonts w:asciiTheme="majorEastAsia" w:eastAsiaTheme="majorEastAsia" w:hAnsiTheme="majorEastAsia"/>
          <w:color w:val="000000" w:themeColor="text1"/>
        </w:rPr>
        <w:br w:type="page"/>
      </w:r>
    </w:p>
    <w:p w:rsidR="00CF3AA9" w:rsidRPr="001E215D" w:rsidRDefault="00CF3AA9" w:rsidP="00CF3AA9">
      <w:pPr>
        <w:spacing w:line="360" w:lineRule="auto"/>
        <w:ind w:firstLineChars="1500" w:firstLine="3162"/>
        <w:rPr>
          <w:rFonts w:asciiTheme="majorEastAsia" w:eastAsiaTheme="majorEastAsia" w:hAnsiTheme="majorEastAsia"/>
          <w:b/>
          <w:color w:val="000000" w:themeColor="text1"/>
          <w:kern w:val="1"/>
        </w:rPr>
      </w:pPr>
      <w:r w:rsidRPr="001E215D">
        <w:rPr>
          <w:rFonts w:asciiTheme="majorEastAsia" w:eastAsiaTheme="majorEastAsia" w:hAnsiTheme="majorEastAsia" w:hint="eastAsia"/>
          <w:b/>
          <w:color w:val="000000" w:themeColor="text1"/>
          <w:kern w:val="1"/>
        </w:rPr>
        <w:t>标项4：相控阵超声探伤仪</w:t>
      </w:r>
    </w:p>
    <w:p w:rsidR="00CF3AA9" w:rsidRPr="001E215D" w:rsidRDefault="00CF3AA9" w:rsidP="00CF3AA9">
      <w:pPr>
        <w:spacing w:line="360" w:lineRule="auto"/>
        <w:ind w:firstLineChars="200" w:firstLine="422"/>
        <w:rPr>
          <w:rFonts w:asciiTheme="majorEastAsia" w:eastAsiaTheme="majorEastAsia" w:hAnsiTheme="majorEastAsia"/>
          <w:b/>
          <w:color w:val="000000" w:themeColor="text1"/>
          <w:kern w:val="1"/>
        </w:rPr>
      </w:pPr>
      <w:r w:rsidRPr="001E215D">
        <w:rPr>
          <w:rFonts w:asciiTheme="majorEastAsia" w:eastAsiaTheme="majorEastAsia" w:hAnsiTheme="majorEastAsia" w:hint="eastAsia"/>
          <w:b/>
          <w:color w:val="000000" w:themeColor="text1"/>
          <w:kern w:val="1"/>
        </w:rPr>
        <w:t>一、采购清单</w:t>
      </w:r>
    </w:p>
    <w:tbl>
      <w:tblPr>
        <w:tblStyle w:val="af7"/>
        <w:tblW w:w="0" w:type="auto"/>
        <w:tblInd w:w="150" w:type="dxa"/>
        <w:tblLayout w:type="fixed"/>
        <w:tblLook w:val="04A0"/>
      </w:tblPr>
      <w:tblGrid>
        <w:gridCol w:w="1092"/>
        <w:gridCol w:w="5529"/>
        <w:gridCol w:w="1134"/>
        <w:gridCol w:w="992"/>
      </w:tblGrid>
      <w:tr w:rsidR="00CF3AA9" w:rsidRPr="001E215D" w:rsidTr="00CF3AA9">
        <w:trPr>
          <w:trHeight w:val="70"/>
        </w:trPr>
        <w:tc>
          <w:tcPr>
            <w:tcW w:w="1092" w:type="dxa"/>
            <w:tcBorders>
              <w:right w:val="single" w:sz="4" w:space="0" w:color="auto"/>
            </w:tcBorders>
            <w:vAlign w:val="center"/>
          </w:tcPr>
          <w:p w:rsidR="00CF3AA9" w:rsidRPr="001E215D" w:rsidRDefault="00CF3AA9" w:rsidP="00CF3AA9">
            <w:pPr>
              <w:widowControl/>
              <w:spacing w:line="260" w:lineRule="exact"/>
              <w:ind w:leftChars="-50" w:left="-105" w:rightChars="-50" w:right="-105"/>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b/>
                <w:color w:val="000000" w:themeColor="text1"/>
                <w:szCs w:val="21"/>
              </w:rPr>
              <w:t>序号</w:t>
            </w:r>
          </w:p>
        </w:tc>
        <w:tc>
          <w:tcPr>
            <w:tcW w:w="5529" w:type="dxa"/>
            <w:tcBorders>
              <w:left w:val="single" w:sz="4" w:space="0" w:color="auto"/>
            </w:tcBorders>
            <w:vAlign w:val="center"/>
          </w:tcPr>
          <w:p w:rsidR="00CF3AA9" w:rsidRPr="001E215D" w:rsidRDefault="00CF3AA9" w:rsidP="00CF3AA9">
            <w:pPr>
              <w:spacing w:line="260" w:lineRule="exact"/>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产品名称</w:t>
            </w:r>
          </w:p>
        </w:tc>
        <w:tc>
          <w:tcPr>
            <w:tcW w:w="1134" w:type="dxa"/>
            <w:vAlign w:val="center"/>
          </w:tcPr>
          <w:p w:rsidR="00CF3AA9" w:rsidRPr="001E215D" w:rsidRDefault="00CF3AA9" w:rsidP="00CF3AA9">
            <w:pPr>
              <w:widowControl/>
              <w:spacing w:line="260" w:lineRule="exact"/>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数量</w:t>
            </w:r>
          </w:p>
        </w:tc>
        <w:tc>
          <w:tcPr>
            <w:tcW w:w="992" w:type="dxa"/>
            <w:tcBorders>
              <w:right w:val="single" w:sz="4" w:space="0" w:color="auto"/>
            </w:tcBorders>
            <w:vAlign w:val="center"/>
          </w:tcPr>
          <w:p w:rsidR="00CF3AA9" w:rsidRPr="001E215D" w:rsidRDefault="00CF3AA9" w:rsidP="00CF3AA9">
            <w:pPr>
              <w:widowControl/>
              <w:spacing w:line="260" w:lineRule="exact"/>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单位</w:t>
            </w:r>
          </w:p>
        </w:tc>
      </w:tr>
      <w:tr w:rsidR="00CF3AA9" w:rsidRPr="001E215D" w:rsidTr="00CF3AA9">
        <w:trPr>
          <w:trHeight w:val="248"/>
        </w:trPr>
        <w:tc>
          <w:tcPr>
            <w:tcW w:w="1092" w:type="dxa"/>
            <w:tcBorders>
              <w:right w:val="single" w:sz="4" w:space="0" w:color="auto"/>
            </w:tcBorders>
            <w:vAlign w:val="center"/>
          </w:tcPr>
          <w:p w:rsidR="00CF3AA9" w:rsidRPr="001E215D" w:rsidRDefault="00CF3AA9" w:rsidP="00CF3AA9">
            <w:pPr>
              <w:widowControl/>
              <w:spacing w:line="26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w:t>
            </w:r>
          </w:p>
        </w:tc>
        <w:tc>
          <w:tcPr>
            <w:tcW w:w="5529" w:type="dxa"/>
            <w:tcBorders>
              <w:left w:val="single" w:sz="4" w:space="0" w:color="auto"/>
            </w:tcBorders>
            <w:vAlign w:val="center"/>
          </w:tcPr>
          <w:p w:rsidR="00CF3AA9" w:rsidRPr="001E215D" w:rsidRDefault="00CF3AA9" w:rsidP="00CF3AA9">
            <w:pPr>
              <w:spacing w:line="26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rPr>
              <w:t>●</w:t>
            </w:r>
            <w:r w:rsidRPr="001E215D">
              <w:rPr>
                <w:rFonts w:asciiTheme="majorEastAsia" w:eastAsiaTheme="majorEastAsia" w:hAnsiTheme="majorEastAsia" w:hint="eastAsia"/>
                <w:color w:val="000000" w:themeColor="text1"/>
                <w:szCs w:val="21"/>
              </w:rPr>
              <w:t>相控阵超声探伤仪</w:t>
            </w:r>
          </w:p>
        </w:tc>
        <w:tc>
          <w:tcPr>
            <w:tcW w:w="1134" w:type="dxa"/>
            <w:vAlign w:val="center"/>
          </w:tcPr>
          <w:p w:rsidR="00CF3AA9" w:rsidRPr="001E215D" w:rsidRDefault="00CF3AA9" w:rsidP="00CF3AA9">
            <w:pPr>
              <w:widowControl/>
              <w:spacing w:line="26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w:t>
            </w:r>
          </w:p>
        </w:tc>
        <w:tc>
          <w:tcPr>
            <w:tcW w:w="992" w:type="dxa"/>
            <w:tcBorders>
              <w:right w:val="single" w:sz="4" w:space="0" w:color="auto"/>
            </w:tcBorders>
            <w:vAlign w:val="center"/>
          </w:tcPr>
          <w:p w:rsidR="00CF3AA9" w:rsidRPr="001E215D" w:rsidRDefault="00CF3AA9" w:rsidP="00CF3AA9">
            <w:pPr>
              <w:widowControl/>
              <w:spacing w:line="26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套</w:t>
            </w:r>
          </w:p>
        </w:tc>
      </w:tr>
    </w:tbl>
    <w:p w:rsidR="00CF3AA9" w:rsidRPr="001E215D" w:rsidRDefault="00CF3AA9" w:rsidP="00CF3AA9">
      <w:pPr>
        <w:spacing w:line="300" w:lineRule="exact"/>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b/>
          <w:color w:val="000000" w:themeColor="text1"/>
          <w:kern w:val="1"/>
          <w:szCs w:val="21"/>
        </w:rPr>
        <w:t>备注：上表中打“</w:t>
      </w:r>
      <w:r w:rsidRPr="001E215D">
        <w:rPr>
          <w:rFonts w:asciiTheme="majorEastAsia" w:eastAsiaTheme="majorEastAsia" w:hAnsiTheme="majorEastAsia" w:cs="宋体" w:hint="eastAsia"/>
          <w:b/>
          <w:color w:val="000000" w:themeColor="text1"/>
          <w:kern w:val="0"/>
          <w:szCs w:val="21"/>
        </w:rPr>
        <w:t>●</w:t>
      </w:r>
      <w:r w:rsidRPr="001E215D">
        <w:rPr>
          <w:rFonts w:asciiTheme="majorEastAsia" w:eastAsiaTheme="majorEastAsia" w:hAnsiTheme="majorEastAsia" w:hint="eastAsia"/>
          <w:b/>
          <w:color w:val="000000" w:themeColor="text1"/>
          <w:kern w:val="1"/>
          <w:szCs w:val="21"/>
        </w:rPr>
        <w:t>”设备为本项目核心产品，</w:t>
      </w:r>
      <w:r w:rsidRPr="001E215D">
        <w:rPr>
          <w:rFonts w:asciiTheme="majorEastAsia" w:eastAsiaTheme="majorEastAsia" w:hAnsiTheme="majorEastAsia" w:cs="Arial" w:hint="eastAsia"/>
          <w:b/>
          <w:color w:val="000000" w:themeColor="text1"/>
          <w:szCs w:val="21"/>
        </w:rPr>
        <w:t>作为判断同品牌产品的依据。</w:t>
      </w:r>
    </w:p>
    <w:p w:rsidR="00CF3AA9" w:rsidRPr="001E215D" w:rsidRDefault="00CF3AA9" w:rsidP="00CF3AA9">
      <w:pPr>
        <w:widowControl/>
        <w:tabs>
          <w:tab w:val="left" w:pos="420"/>
          <w:tab w:val="left" w:pos="851"/>
        </w:tabs>
        <w:spacing w:line="360" w:lineRule="auto"/>
        <w:jc w:val="left"/>
        <w:rPr>
          <w:rFonts w:asciiTheme="majorEastAsia" w:eastAsiaTheme="majorEastAsia" w:hAnsiTheme="majorEastAsia"/>
          <w:b/>
          <w:color w:val="000000" w:themeColor="text1"/>
          <w:kern w:val="1"/>
          <w:szCs w:val="21"/>
        </w:rPr>
      </w:pPr>
    </w:p>
    <w:p w:rsidR="00CF3AA9" w:rsidRPr="001E215D" w:rsidRDefault="00CF3AA9" w:rsidP="00CF3AA9">
      <w:pPr>
        <w:widowControl/>
        <w:ind w:firstLineChars="200" w:firstLine="422"/>
        <w:jc w:val="left"/>
        <w:rPr>
          <w:rFonts w:asciiTheme="majorEastAsia" w:eastAsiaTheme="majorEastAsia" w:hAnsiTheme="majorEastAsia"/>
          <w:b/>
          <w:color w:val="000000" w:themeColor="text1"/>
          <w:kern w:val="1"/>
          <w:szCs w:val="21"/>
        </w:rPr>
      </w:pPr>
      <w:r w:rsidRPr="001E215D">
        <w:rPr>
          <w:rFonts w:asciiTheme="majorEastAsia" w:eastAsiaTheme="majorEastAsia" w:hAnsiTheme="majorEastAsia"/>
          <w:b/>
          <w:color w:val="000000" w:themeColor="text1"/>
          <w:kern w:val="1"/>
          <w:szCs w:val="21"/>
        </w:rPr>
        <w:t>二、</w:t>
      </w:r>
      <w:r w:rsidRPr="001E215D">
        <w:rPr>
          <w:rFonts w:asciiTheme="majorEastAsia" w:eastAsiaTheme="majorEastAsia" w:hAnsiTheme="majorEastAsia" w:hint="eastAsia"/>
          <w:b/>
          <w:color w:val="000000" w:themeColor="text1"/>
          <w:kern w:val="1"/>
          <w:szCs w:val="21"/>
        </w:rPr>
        <w:t>技术</w:t>
      </w:r>
      <w:r w:rsidRPr="001E215D">
        <w:rPr>
          <w:rFonts w:asciiTheme="majorEastAsia" w:eastAsiaTheme="majorEastAsia" w:hAnsiTheme="majorEastAsia"/>
          <w:b/>
          <w:color w:val="000000" w:themeColor="text1"/>
          <w:kern w:val="1"/>
          <w:szCs w:val="21"/>
        </w:rPr>
        <w:t>要求</w:t>
      </w:r>
    </w:p>
    <w:tbl>
      <w:tblPr>
        <w:tblW w:w="8771" w:type="dxa"/>
        <w:jc w:val="center"/>
        <w:tblLayout w:type="fixed"/>
        <w:tblCellMar>
          <w:left w:w="0" w:type="dxa"/>
          <w:right w:w="0" w:type="dxa"/>
        </w:tblCellMar>
        <w:tblLook w:val="04A0"/>
      </w:tblPr>
      <w:tblGrid>
        <w:gridCol w:w="1090"/>
        <w:gridCol w:w="7681"/>
      </w:tblGrid>
      <w:tr w:rsidR="00CF3AA9" w:rsidRPr="001E215D" w:rsidTr="00CF3AA9">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CF3AA9" w:rsidRPr="001E215D" w:rsidRDefault="00CF3AA9" w:rsidP="00CF3AA9">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color w:val="000000" w:themeColor="text1"/>
                <w:kern w:val="0"/>
              </w:rPr>
            </w:pPr>
            <w:r w:rsidRPr="001E215D">
              <w:rPr>
                <w:rFonts w:asciiTheme="majorEastAsia" w:eastAsiaTheme="majorEastAsia" w:hAnsiTheme="majorEastAsia" w:cs="宋体" w:hint="eastAsia"/>
                <w:b/>
                <w:bCs/>
                <w:color w:val="000000" w:themeColor="text1"/>
                <w:kern w:val="0"/>
              </w:rPr>
              <w:t>序号</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CF3AA9" w:rsidRPr="001E215D" w:rsidRDefault="00CF3AA9" w:rsidP="00CF3AA9">
            <w:pPr>
              <w:widowControl/>
              <w:spacing w:before="100" w:beforeAutospacing="1" w:after="100" w:afterAutospacing="1" w:line="240" w:lineRule="exact"/>
              <w:contextualSpacing/>
              <w:jc w:val="center"/>
              <w:rPr>
                <w:rFonts w:asciiTheme="majorEastAsia" w:eastAsiaTheme="majorEastAsia" w:hAnsiTheme="majorEastAsia" w:cs="宋体"/>
                <w:color w:val="000000" w:themeColor="text1"/>
                <w:kern w:val="0"/>
              </w:rPr>
            </w:pPr>
            <w:r w:rsidRPr="001E215D">
              <w:rPr>
                <w:rFonts w:asciiTheme="majorEastAsia" w:eastAsiaTheme="majorEastAsia" w:hAnsiTheme="majorEastAsia" w:cs="宋体" w:hint="eastAsia"/>
                <w:b/>
                <w:bCs/>
                <w:color w:val="000000" w:themeColor="text1"/>
                <w:kern w:val="0"/>
              </w:rPr>
              <w:t>技术要求</w:t>
            </w:r>
          </w:p>
        </w:tc>
      </w:tr>
      <w:tr w:rsidR="00CF3AA9" w:rsidRPr="001E215D" w:rsidTr="00CF3AA9">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CF3AA9" w:rsidRPr="001E215D" w:rsidRDefault="00CF3AA9" w:rsidP="00CF3AA9">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1</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CF3AA9" w:rsidRPr="001E215D" w:rsidRDefault="00CF3AA9" w:rsidP="00CF3AA9">
            <w:pPr>
              <w:widowControl/>
              <w:spacing w:before="100" w:beforeAutospacing="1" w:after="100" w:afterAutospacing="1" w:line="240" w:lineRule="exact"/>
              <w:contextualSpacing/>
              <w:jc w:val="left"/>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技术参数</w:t>
            </w:r>
          </w:p>
        </w:tc>
      </w:tr>
      <w:tr w:rsidR="00CF3AA9" w:rsidRPr="001E215D" w:rsidTr="00CF3AA9">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CF3AA9" w:rsidRPr="001E215D" w:rsidRDefault="00CF3AA9" w:rsidP="00CF3AA9">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1.1</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CF3AA9" w:rsidRPr="001E215D" w:rsidRDefault="00CF3AA9"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便携式设备，自带触摸屏用于参数设置及数据采集和存储，尺寸小、重量轻，易于现场携带和操作；系统通道数32:128PR。</w:t>
            </w:r>
          </w:p>
        </w:tc>
      </w:tr>
      <w:tr w:rsidR="00CF3AA9" w:rsidRPr="001E215D" w:rsidTr="00CF3AA9">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CF3AA9" w:rsidRPr="001E215D" w:rsidRDefault="00CF3AA9" w:rsidP="00CF3AA9">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hint="eastAsia"/>
                <w:color w:val="000000" w:themeColor="text1"/>
                <w:szCs w:val="21"/>
              </w:rPr>
              <w:t>★1.</w:t>
            </w:r>
            <w:r w:rsidRPr="001E215D">
              <w:rPr>
                <w:rFonts w:asciiTheme="majorEastAsia" w:eastAsiaTheme="majorEastAsia" w:hAnsiTheme="majorEastAsia" w:cs="宋体" w:hint="eastAsia"/>
                <w:bCs/>
                <w:color w:val="000000" w:themeColor="text1"/>
                <w:kern w:val="0"/>
              </w:rPr>
              <w:t>2</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CF3AA9" w:rsidRPr="001E215D" w:rsidRDefault="00CF3AA9"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系统需要具有实时多模式全聚焦技术，能够实时同时采集和显示不少于4种不同模式的全聚焦数据，其中至少包括TT（气孔、夹杂）、TTT（下表面裂纹）、TTTT（坡口未熔合）和TTTTT（上表面裂纹）等模式的数据，并通过全聚焦技术更加直观的显示，一次数据采集即可还原所有类型缺陷的真实形貌；</w:t>
            </w:r>
          </w:p>
        </w:tc>
      </w:tr>
      <w:tr w:rsidR="00CF3AA9" w:rsidRPr="001E215D" w:rsidTr="00CF3AA9">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CF3AA9" w:rsidRPr="001E215D" w:rsidRDefault="00CF3AA9" w:rsidP="00CF3AA9">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★1.3</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CF3AA9" w:rsidRPr="001E215D" w:rsidRDefault="00CF3AA9"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全聚焦系统需能够显示回波强度模拟分布图，通过了解当前设置预估的回波强度，进而利用强回波区域，提高检测分辨率和灵敏度；</w:t>
            </w:r>
          </w:p>
        </w:tc>
      </w:tr>
      <w:tr w:rsidR="00CF3AA9" w:rsidRPr="001E215D" w:rsidTr="00CF3AA9">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CF3AA9" w:rsidRPr="001E215D" w:rsidRDefault="00CF3AA9" w:rsidP="00CF3AA9">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★1.4</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CF3AA9" w:rsidRPr="001E215D" w:rsidRDefault="00CF3AA9"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系统在全聚焦模式下需能够自动显示振幅保真性（Amplitude Fidelity，AF）预估值，以便捷地了解当前设置是否符合ASME第五卷标准中对全聚焦检测技术AF＜2dB的要求；</w:t>
            </w:r>
          </w:p>
        </w:tc>
      </w:tr>
      <w:tr w:rsidR="00CF3AA9" w:rsidRPr="001E215D" w:rsidTr="00CF3AA9">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CF3AA9" w:rsidRPr="001E215D" w:rsidRDefault="00CF3AA9" w:rsidP="00CF3AA9">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1.5</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CF3AA9" w:rsidRPr="001E215D" w:rsidRDefault="00CF3AA9"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系统在全聚焦模式下需具有包络功能，通过开启包络功能，可使缺陷显示更加直观；</w:t>
            </w:r>
          </w:p>
        </w:tc>
      </w:tr>
      <w:tr w:rsidR="00CF3AA9" w:rsidRPr="001E215D" w:rsidTr="00CF3AA9">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CF3AA9" w:rsidRPr="001E215D" w:rsidRDefault="00CF3AA9" w:rsidP="00CF3AA9">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★1.6</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CF3AA9" w:rsidRPr="001E215D" w:rsidRDefault="00CF3AA9"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系统需同时兼有常规相控阵、TOFD和常规超声等多种检测能力，并且可同时使用常规相控阵和TOFD技术对材料进行检测，并能同屏显示相控阵和TOFD的检测数据；</w:t>
            </w:r>
          </w:p>
        </w:tc>
      </w:tr>
      <w:tr w:rsidR="00CF3AA9" w:rsidRPr="001E215D" w:rsidTr="00CF3AA9">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CF3AA9" w:rsidRPr="001E215D" w:rsidRDefault="00CF3AA9" w:rsidP="00CF3AA9">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1.7</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CF3AA9" w:rsidRPr="001E215D" w:rsidRDefault="00CF3AA9"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检测系统需具有相控阵一收一发功能，能够对不锈钢等高衰减材料进行有效检测；</w:t>
            </w:r>
          </w:p>
        </w:tc>
      </w:tr>
      <w:tr w:rsidR="00CF3AA9" w:rsidRPr="001E215D" w:rsidTr="00CF3AA9">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CF3AA9" w:rsidRPr="001E215D" w:rsidRDefault="00CF3AA9" w:rsidP="00CF3AA9">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★1.8</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CF3AA9" w:rsidRPr="001E215D" w:rsidRDefault="00CF3AA9" w:rsidP="006D795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设备具有不低于IP65防护等级，可以用于现场恶劣工况（投标文件提供第三方测试报告复印件）；</w:t>
            </w:r>
          </w:p>
        </w:tc>
      </w:tr>
      <w:tr w:rsidR="00CF3AA9" w:rsidRPr="001E215D" w:rsidTr="00CF3AA9">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CF3AA9" w:rsidRPr="001E215D" w:rsidRDefault="006D7954" w:rsidP="00CF3AA9">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1.9</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CF3AA9" w:rsidRPr="001E215D" w:rsidRDefault="006D7954"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设备至少具有A，B，C，S等多种显示方式，以及扇扫、线扫及复合扇扫等多种扫查方式，其中复合扇扫结合了扇扫和线扫方法至一个扫查视图中，增大了扇扫的一次覆盖面积；</w:t>
            </w:r>
          </w:p>
        </w:tc>
      </w:tr>
      <w:tr w:rsidR="00CF3AA9" w:rsidRPr="001E215D" w:rsidTr="00CF3AA9">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CF3AA9" w:rsidRPr="001E215D" w:rsidRDefault="006D7954" w:rsidP="00CF3AA9">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1.10</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CF3AA9" w:rsidRPr="001E215D" w:rsidRDefault="006D7954"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机载存储容量：至少64GB的内置SSD，单文件容量需达到25GB或更高。并可通过外置USB扩展存储容量；</w:t>
            </w:r>
          </w:p>
        </w:tc>
      </w:tr>
      <w:tr w:rsidR="00CF3AA9" w:rsidRPr="001E215D" w:rsidTr="00CF3AA9">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CF3AA9" w:rsidRPr="001E215D" w:rsidRDefault="006D7954" w:rsidP="00CF3AA9">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1.11</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CF3AA9" w:rsidRPr="001E215D" w:rsidRDefault="006D7954"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接口：至少1个相控阵接口，2个常规超声通道（含4个UT接口，可同时做2组TOFD或者2组常规超声）；</w:t>
            </w:r>
          </w:p>
        </w:tc>
      </w:tr>
      <w:tr w:rsidR="006D7954" w:rsidRPr="001E215D" w:rsidTr="00CF3AA9">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6D7954" w:rsidRPr="001E215D" w:rsidRDefault="006D7954" w:rsidP="00CF3AA9">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1.12</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6D7954" w:rsidRPr="001E215D" w:rsidRDefault="006D7954"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编码器接口：双轴编码器接口，可用于X-Y双轴扫查；</w:t>
            </w:r>
          </w:p>
        </w:tc>
      </w:tr>
      <w:tr w:rsidR="006D7954" w:rsidRPr="001E215D" w:rsidTr="00CF3AA9">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6D7954" w:rsidRPr="001E215D" w:rsidRDefault="006D7954" w:rsidP="00CF3AA9">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1.13</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6D7954" w:rsidRPr="001E215D" w:rsidRDefault="006D7954"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数字化频率：不低于100MHz；</w:t>
            </w:r>
          </w:p>
        </w:tc>
      </w:tr>
      <w:tr w:rsidR="006D7954" w:rsidRPr="001E215D" w:rsidTr="00CF3AA9">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6D7954" w:rsidRPr="001E215D" w:rsidRDefault="006D7954" w:rsidP="00CF3AA9">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★1.14</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6D7954" w:rsidRPr="001E215D" w:rsidRDefault="006D7954"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最大脉冲重复频率PRF：不低于20KHz；</w:t>
            </w:r>
          </w:p>
        </w:tc>
      </w:tr>
      <w:tr w:rsidR="006D7954" w:rsidRPr="001E215D" w:rsidTr="00CF3AA9">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6D7954" w:rsidRPr="001E215D" w:rsidRDefault="006D7954" w:rsidP="00CF3AA9">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★1.15</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6D7954" w:rsidRPr="001E215D" w:rsidRDefault="006D7954"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A扫描波幅高度：至少可读取和记录800%；</w:t>
            </w:r>
          </w:p>
        </w:tc>
      </w:tr>
      <w:tr w:rsidR="006D7954" w:rsidRPr="001E215D" w:rsidTr="00CF3AA9">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6D7954" w:rsidRPr="001E215D" w:rsidRDefault="006D7954" w:rsidP="00CF3AA9">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1.16</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6D7954" w:rsidRPr="001E215D" w:rsidRDefault="006D7954"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检波方式：射频、全波、正半波、负半波（相控阵和常规超声模式下都可设置）；</w:t>
            </w:r>
          </w:p>
        </w:tc>
      </w:tr>
      <w:tr w:rsidR="006D7954" w:rsidRPr="001E215D" w:rsidTr="00CF3AA9">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6D7954" w:rsidRPr="001E215D" w:rsidRDefault="006D7954" w:rsidP="00CF3AA9">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1.17</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6D7954" w:rsidRPr="001E215D" w:rsidRDefault="006D7954"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脉冲形状：负方波脉冲，增益范围：至少包含相控阵0~80dB，常规超声0~120dB；</w:t>
            </w:r>
          </w:p>
        </w:tc>
      </w:tr>
      <w:tr w:rsidR="006D7954" w:rsidRPr="001E215D" w:rsidTr="00CF3AA9">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6D7954" w:rsidRPr="001E215D" w:rsidRDefault="006D7954" w:rsidP="00CF3AA9">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1.18</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6D7954" w:rsidRPr="001E215D" w:rsidRDefault="006D7954"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系统带宽：至少包含相控阵0.5~18MHz，常规超声0.25~28MHz；</w:t>
            </w:r>
          </w:p>
        </w:tc>
      </w:tr>
      <w:tr w:rsidR="006D7954" w:rsidRPr="001E215D" w:rsidTr="00CF3AA9">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6D7954" w:rsidRPr="001E215D" w:rsidRDefault="006D7954" w:rsidP="00CF3AA9">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★1.19</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6D7954" w:rsidRPr="001E215D" w:rsidRDefault="006D7954"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检测方式：具有常规超声、TOFD、相控阵（扇扫、线扫、复合扇扫）、全聚焦（TFM）及耦合监控；</w:t>
            </w:r>
          </w:p>
        </w:tc>
      </w:tr>
      <w:tr w:rsidR="006D7954" w:rsidRPr="001E215D" w:rsidTr="00CF3AA9">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6D7954" w:rsidRPr="001E215D" w:rsidRDefault="006D7954" w:rsidP="00CF3AA9">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1.20</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6D7954" w:rsidRPr="001E215D" w:rsidRDefault="006D7954"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聚焦法则数量：不少于1024；</w:t>
            </w:r>
          </w:p>
        </w:tc>
      </w:tr>
      <w:tr w:rsidR="006D7954" w:rsidRPr="001E215D" w:rsidTr="006D7954">
        <w:trPr>
          <w:trHeight w:val="54"/>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6D7954" w:rsidRPr="001E215D" w:rsidRDefault="006D7954" w:rsidP="00CF3AA9">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★1.21</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6D7954" w:rsidRPr="001E215D" w:rsidRDefault="006D7954"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全聚焦模式：至少包含脉冲回波LL，TT，TT-TT，串列TT-T，LL-L，LT-T，TL-T，TT-L，TTT-TT和TL-L；</w:t>
            </w:r>
          </w:p>
        </w:tc>
      </w:tr>
      <w:tr w:rsidR="006D7954" w:rsidRPr="001E215D" w:rsidTr="00CF3AA9">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6D7954" w:rsidRPr="001E215D" w:rsidRDefault="006D7954" w:rsidP="00CF3AA9">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★1.22</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6D7954" w:rsidRPr="001E215D" w:rsidRDefault="006D7954"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全聚焦组数量：至少可同时显示4组；</w:t>
            </w:r>
          </w:p>
        </w:tc>
      </w:tr>
      <w:tr w:rsidR="006D7954" w:rsidRPr="001E215D" w:rsidTr="00CF3AA9">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6D7954" w:rsidRPr="001E215D" w:rsidRDefault="006D7954" w:rsidP="00CF3AA9">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★1.23</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6D7954" w:rsidRPr="001E215D" w:rsidRDefault="006D7954"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全聚焦图像分辨率：至少1024x1024（1mm点距），且针对每个全聚焦声束组；</w:t>
            </w:r>
          </w:p>
        </w:tc>
      </w:tr>
      <w:tr w:rsidR="006D7954" w:rsidRPr="001E215D" w:rsidTr="00CF3AA9">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6D7954" w:rsidRPr="001E215D" w:rsidRDefault="006D7954" w:rsidP="00CF3AA9">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1.24</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6D7954" w:rsidRPr="001E215D" w:rsidRDefault="006D7954"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相控阵系统能够链接云端系统，并能够通过云端系统进行系统免费升级；</w:t>
            </w:r>
          </w:p>
        </w:tc>
      </w:tr>
      <w:tr w:rsidR="006D7954" w:rsidRPr="001E215D" w:rsidTr="00CF3AA9">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6D7954" w:rsidRPr="001E215D" w:rsidRDefault="006D7954" w:rsidP="00CF3AA9">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★1.25</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6D7954" w:rsidRPr="001E215D" w:rsidRDefault="006D7954"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免费提供离线分析软件，且无需加密钥匙，一台电脑可同时开启多个数据进行离线分析。分析软件需能够离线调整闸门数量、闸门模式（声程或深度），以及闸门位置，能够离线调整相控阵数据的增益，调整范围不小于100dB，可离线添加缺陷信息，并生成检测报告，可离线调整调色板，可以离线导出相控阵C扫数据；</w:t>
            </w:r>
          </w:p>
        </w:tc>
      </w:tr>
      <w:tr w:rsidR="00E3362E" w:rsidRPr="001E215D" w:rsidTr="00CF3AA9">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E3362E" w:rsidRPr="001E215D" w:rsidRDefault="00E3362E" w:rsidP="00CF3AA9">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2</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3362E" w:rsidRPr="001E215D" w:rsidRDefault="00E3362E" w:rsidP="00CF3AA9">
            <w:pPr>
              <w:spacing w:line="240" w:lineRule="exact"/>
              <w:rPr>
                <w:rFonts w:asciiTheme="majorEastAsia" w:eastAsiaTheme="majorEastAsia" w:hAnsiTheme="majorEastAsia"/>
                <w:b/>
                <w:color w:val="000000" w:themeColor="text1"/>
              </w:rPr>
            </w:pPr>
            <w:r w:rsidRPr="001E215D">
              <w:rPr>
                <w:rFonts w:asciiTheme="majorEastAsia" w:eastAsiaTheme="majorEastAsia" w:hAnsiTheme="majorEastAsia"/>
                <w:b/>
                <w:color w:val="000000" w:themeColor="text1"/>
              </w:rPr>
              <w:t>仪器设备的软、硬件配置</w:t>
            </w:r>
          </w:p>
        </w:tc>
      </w:tr>
      <w:tr w:rsidR="00E3362E" w:rsidRPr="001E215D" w:rsidTr="00CF3AA9">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E3362E" w:rsidRPr="001E215D" w:rsidRDefault="00E3362E" w:rsidP="00CF3AA9">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2.1</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3362E" w:rsidRPr="001E215D" w:rsidRDefault="00E3362E"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相控阵超声探伤仪主机 1台</w:t>
            </w:r>
          </w:p>
        </w:tc>
      </w:tr>
      <w:tr w:rsidR="00E3362E" w:rsidRPr="001E215D" w:rsidTr="00CF3AA9">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E3362E" w:rsidRPr="001E215D" w:rsidRDefault="00E3362E" w:rsidP="00CF3AA9">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2.2</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3362E" w:rsidRPr="001E215D" w:rsidRDefault="00E3362E"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复合材料检测专用近壁相控阵探头1套，含楔块、编码器、防磨片等配件</w:t>
            </w:r>
          </w:p>
        </w:tc>
      </w:tr>
      <w:tr w:rsidR="00E3362E" w:rsidRPr="001E215D" w:rsidTr="00CF3AA9">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E3362E" w:rsidRPr="001E215D" w:rsidRDefault="00E3362E" w:rsidP="00CF3AA9">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2.3</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3362E" w:rsidRPr="001E215D" w:rsidRDefault="00E3362E"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水浸检测专用相控阵探头1套</w:t>
            </w:r>
          </w:p>
        </w:tc>
      </w:tr>
      <w:tr w:rsidR="00CF3AA9" w:rsidRPr="001E215D" w:rsidTr="00CF3AA9">
        <w:trPr>
          <w:trHeight w:val="122"/>
          <w:jc w:val="center"/>
        </w:trPr>
        <w:tc>
          <w:tcPr>
            <w:tcW w:w="1090"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F3AA9" w:rsidRPr="001E215D" w:rsidRDefault="00E3362E" w:rsidP="00CF3AA9">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2.4</w:t>
            </w:r>
          </w:p>
        </w:tc>
        <w:tc>
          <w:tcPr>
            <w:tcW w:w="7681"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3AA9" w:rsidRPr="001E215D" w:rsidRDefault="00CF3AA9"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水浸检测专用不锈钢水槽1套，可直接连接至相控阵检测设备，要求能覆盖1200mm*2300mm的平板材料检测，搭载有X/Y/Z三轴模组、且各轴精度不小于0.02mm，配套PLC程序可实现栅格扫查、直线扫查等功能。</w:t>
            </w:r>
          </w:p>
        </w:tc>
      </w:tr>
    </w:tbl>
    <w:p w:rsidR="00E3362E" w:rsidRPr="001E215D" w:rsidRDefault="00CF3AA9" w:rsidP="00CF3AA9">
      <w:pPr>
        <w:widowControl/>
        <w:tabs>
          <w:tab w:val="left" w:pos="420"/>
          <w:tab w:val="left" w:pos="851"/>
        </w:tabs>
        <w:spacing w:line="240" w:lineRule="exact"/>
        <w:ind w:firstLineChars="201" w:firstLine="424"/>
        <w:jc w:val="left"/>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备注：</w:t>
      </w:r>
    </w:p>
    <w:p w:rsidR="00CF3AA9" w:rsidRPr="001E215D" w:rsidRDefault="00CF3AA9" w:rsidP="00E3362E">
      <w:pPr>
        <w:pStyle w:val="afe"/>
        <w:widowControl/>
        <w:numPr>
          <w:ilvl w:val="0"/>
          <w:numId w:val="3"/>
        </w:numPr>
        <w:tabs>
          <w:tab w:val="left" w:pos="420"/>
          <w:tab w:val="left" w:pos="851"/>
        </w:tabs>
        <w:spacing w:line="240" w:lineRule="exact"/>
        <w:ind w:firstLineChars="0"/>
        <w:jc w:val="left"/>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上表中打“★”条款为重要技术条款，任何负偏离或未响应的评分项着重扣分。</w:t>
      </w:r>
    </w:p>
    <w:p w:rsidR="00E3362E" w:rsidRPr="001E215D" w:rsidRDefault="00E3362E" w:rsidP="00E3362E">
      <w:pPr>
        <w:pStyle w:val="afe"/>
        <w:widowControl/>
        <w:numPr>
          <w:ilvl w:val="0"/>
          <w:numId w:val="3"/>
        </w:numPr>
        <w:tabs>
          <w:tab w:val="left" w:pos="420"/>
          <w:tab w:val="left" w:pos="851"/>
        </w:tabs>
        <w:spacing w:line="240" w:lineRule="exact"/>
        <w:ind w:firstLineChars="0"/>
        <w:jc w:val="left"/>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上表中要求提供证明材料的，证明材料须附在“</w:t>
      </w:r>
      <w:r w:rsidRPr="001E215D">
        <w:rPr>
          <w:rFonts w:asciiTheme="majorEastAsia" w:eastAsiaTheme="majorEastAsia" w:hAnsiTheme="majorEastAsia" w:cs="宋体" w:hint="eastAsia"/>
          <w:b/>
          <w:color w:val="000000" w:themeColor="text1"/>
          <w:sz w:val="21"/>
          <w:szCs w:val="21"/>
        </w:rPr>
        <w:t>技术要求响应表</w:t>
      </w:r>
      <w:r w:rsidRPr="001E215D">
        <w:rPr>
          <w:rFonts w:asciiTheme="majorEastAsia" w:eastAsiaTheme="majorEastAsia" w:hAnsiTheme="majorEastAsia" w:hint="eastAsia"/>
          <w:b/>
          <w:color w:val="000000" w:themeColor="text1"/>
        </w:rPr>
        <w:t>”后，未提供视为负偏离。</w:t>
      </w:r>
    </w:p>
    <w:p w:rsidR="00CF3AA9" w:rsidRPr="001E215D" w:rsidRDefault="00CF3AA9" w:rsidP="00CF3AA9">
      <w:pPr>
        <w:widowControl/>
        <w:tabs>
          <w:tab w:val="left" w:pos="420"/>
          <w:tab w:val="left" w:pos="851"/>
        </w:tabs>
        <w:spacing w:line="360" w:lineRule="auto"/>
        <w:jc w:val="left"/>
        <w:rPr>
          <w:rFonts w:asciiTheme="majorEastAsia" w:eastAsiaTheme="majorEastAsia" w:hAnsiTheme="majorEastAsia"/>
          <w:b/>
          <w:color w:val="000000" w:themeColor="text1"/>
        </w:rPr>
      </w:pPr>
    </w:p>
    <w:p w:rsidR="00CF3AA9" w:rsidRPr="001E215D" w:rsidRDefault="00CF3AA9" w:rsidP="00CF3AA9">
      <w:pPr>
        <w:widowControl/>
        <w:jc w:val="left"/>
        <w:rPr>
          <w:rFonts w:asciiTheme="majorEastAsia" w:eastAsiaTheme="majorEastAsia" w:hAnsiTheme="majorEastAsia"/>
          <w:b/>
          <w:color w:val="000000" w:themeColor="text1"/>
          <w:kern w:val="1"/>
          <w:szCs w:val="21"/>
        </w:rPr>
      </w:pPr>
      <w:r w:rsidRPr="001E215D">
        <w:rPr>
          <w:rFonts w:asciiTheme="majorEastAsia" w:eastAsiaTheme="majorEastAsia" w:hAnsiTheme="majorEastAsia" w:hint="eastAsia"/>
          <w:b/>
          <w:color w:val="000000" w:themeColor="text1"/>
          <w:kern w:val="1"/>
          <w:szCs w:val="21"/>
        </w:rPr>
        <w:t>三、商务要求</w:t>
      </w:r>
    </w:p>
    <w:tbl>
      <w:tblPr>
        <w:tblW w:w="88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8077"/>
      </w:tblGrid>
      <w:tr w:rsidR="00005F00" w:rsidRPr="001E215D" w:rsidTr="00005F00">
        <w:tc>
          <w:tcPr>
            <w:tcW w:w="742" w:type="dxa"/>
            <w:vAlign w:val="center"/>
          </w:tcPr>
          <w:p w:rsidR="00005F00" w:rsidRPr="001E215D" w:rsidRDefault="00005F00" w:rsidP="00CF3AA9">
            <w:pPr>
              <w:spacing w:line="240" w:lineRule="exact"/>
              <w:jc w:val="center"/>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序号</w:t>
            </w:r>
          </w:p>
        </w:tc>
        <w:tc>
          <w:tcPr>
            <w:tcW w:w="8077" w:type="dxa"/>
            <w:vAlign w:val="center"/>
          </w:tcPr>
          <w:p w:rsidR="00005F00" w:rsidRPr="001E215D" w:rsidRDefault="00005F00" w:rsidP="00CF3AA9">
            <w:pPr>
              <w:spacing w:line="240" w:lineRule="exact"/>
              <w:jc w:val="center"/>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商务要求</w:t>
            </w:r>
          </w:p>
        </w:tc>
      </w:tr>
      <w:tr w:rsidR="00005F00" w:rsidRPr="001E215D" w:rsidTr="00005F00">
        <w:tc>
          <w:tcPr>
            <w:tcW w:w="742" w:type="dxa"/>
            <w:vAlign w:val="center"/>
          </w:tcPr>
          <w:p w:rsidR="00005F00" w:rsidRPr="001E215D" w:rsidRDefault="00005F00" w:rsidP="00CF3AA9">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w:t>
            </w:r>
            <w:r w:rsidRPr="001E215D">
              <w:rPr>
                <w:rFonts w:asciiTheme="majorEastAsia" w:eastAsiaTheme="majorEastAsia" w:hAnsiTheme="majorEastAsia" w:hint="eastAsia"/>
                <w:color w:val="000000" w:themeColor="text1"/>
              </w:rPr>
              <w:t>1</w:t>
            </w:r>
          </w:p>
        </w:tc>
        <w:tc>
          <w:tcPr>
            <w:tcW w:w="8077" w:type="dxa"/>
            <w:vAlign w:val="center"/>
          </w:tcPr>
          <w:p w:rsidR="00005F00" w:rsidRPr="001E215D" w:rsidRDefault="00005F00" w:rsidP="008A04DA">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szCs w:val="21"/>
              </w:rPr>
              <w:t>交货期：</w:t>
            </w:r>
            <w:r w:rsidRPr="001E215D">
              <w:rPr>
                <w:rFonts w:asciiTheme="majorEastAsia" w:eastAsiaTheme="majorEastAsia" w:hAnsiTheme="majorEastAsia" w:hint="eastAsia"/>
                <w:color w:val="000000" w:themeColor="text1"/>
              </w:rPr>
              <w:t>合同签订生效之日起</w:t>
            </w:r>
            <w:r w:rsidR="008A04DA" w:rsidRPr="001E215D">
              <w:rPr>
                <w:rFonts w:asciiTheme="majorEastAsia" w:eastAsiaTheme="majorEastAsia" w:hAnsiTheme="majorEastAsia"/>
                <w:color w:val="000000" w:themeColor="text1"/>
              </w:rPr>
              <w:t>180</w:t>
            </w:r>
            <w:r w:rsidRPr="001E215D">
              <w:rPr>
                <w:rFonts w:asciiTheme="majorEastAsia" w:eastAsiaTheme="majorEastAsia" w:hAnsiTheme="majorEastAsia" w:hint="eastAsia"/>
                <w:color w:val="000000" w:themeColor="text1"/>
              </w:rPr>
              <w:t>个工作日内货到甲方指定地点，安装调试完成并通过验收合格。</w:t>
            </w:r>
          </w:p>
        </w:tc>
      </w:tr>
      <w:tr w:rsidR="00005F00" w:rsidRPr="001E215D" w:rsidTr="00005F00">
        <w:tc>
          <w:tcPr>
            <w:tcW w:w="742" w:type="dxa"/>
            <w:vAlign w:val="center"/>
          </w:tcPr>
          <w:p w:rsidR="00005F00" w:rsidRPr="001E215D" w:rsidRDefault="00005F00" w:rsidP="00CF3AA9">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2</w:t>
            </w:r>
          </w:p>
        </w:tc>
        <w:tc>
          <w:tcPr>
            <w:tcW w:w="8077" w:type="dxa"/>
            <w:vAlign w:val="center"/>
          </w:tcPr>
          <w:p w:rsidR="00005F00" w:rsidRPr="001E215D" w:rsidRDefault="00835A9B"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甲方指定地点，产品到货前，</w:t>
            </w:r>
            <w:r w:rsidRPr="001E215D">
              <w:rPr>
                <w:rFonts w:asciiTheme="majorEastAsia" w:eastAsiaTheme="majorEastAsia" w:hAnsiTheme="majorEastAsia"/>
                <w:color w:val="000000" w:themeColor="text1"/>
              </w:rPr>
              <w:t>乙方协助甲方进行安装前的准备工作,提供实验室建设安装资料并作相应的指导。</w:t>
            </w:r>
          </w:p>
        </w:tc>
      </w:tr>
      <w:tr w:rsidR="00005F00" w:rsidRPr="001E215D" w:rsidTr="00005F00">
        <w:tc>
          <w:tcPr>
            <w:tcW w:w="742" w:type="dxa"/>
            <w:vAlign w:val="center"/>
          </w:tcPr>
          <w:p w:rsidR="00005F00" w:rsidRPr="001E215D" w:rsidRDefault="00005F00" w:rsidP="00CF3AA9">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3</w:t>
            </w:r>
          </w:p>
        </w:tc>
        <w:tc>
          <w:tcPr>
            <w:tcW w:w="8077" w:type="dxa"/>
            <w:vAlign w:val="center"/>
          </w:tcPr>
          <w:p w:rsidR="00005F00" w:rsidRPr="001E215D" w:rsidRDefault="00005F00"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质量标准</w:t>
            </w:r>
          </w:p>
          <w:p w:rsidR="00005F00" w:rsidRPr="001E215D" w:rsidRDefault="00005F00" w:rsidP="00CF3AA9">
            <w:pPr>
              <w:pStyle w:val="af4"/>
              <w:spacing w:before="0" w:after="0" w:line="240" w:lineRule="exact"/>
              <w:jc w:val="both"/>
              <w:rPr>
                <w:rFonts w:asciiTheme="majorEastAsia" w:eastAsiaTheme="majorEastAsia" w:hAnsiTheme="majorEastAsia"/>
                <w:b w:val="0"/>
                <w:color w:val="000000" w:themeColor="text1"/>
                <w:kern w:val="1"/>
                <w:sz w:val="21"/>
                <w:szCs w:val="21"/>
              </w:rPr>
            </w:pPr>
            <w:r w:rsidRPr="001E215D">
              <w:rPr>
                <w:rFonts w:asciiTheme="majorEastAsia" w:eastAsiaTheme="majorEastAsia" w:hAnsiTheme="majorEastAsia" w:hint="eastAsia"/>
                <w:b w:val="0"/>
                <w:color w:val="000000" w:themeColor="text1"/>
                <w:kern w:val="1"/>
                <w:sz w:val="21"/>
                <w:szCs w:val="21"/>
              </w:rPr>
              <w:t>产品质量必须执行国家相关标准、行业标准、地方标准或者其它标准、规范（从严）：</w:t>
            </w:r>
          </w:p>
          <w:p w:rsidR="00005F00" w:rsidRPr="001E215D" w:rsidRDefault="00005F00"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1、具有国家标准及规范的，按最新的标准及规范执行；</w:t>
            </w:r>
          </w:p>
          <w:p w:rsidR="00005F00" w:rsidRPr="001E215D" w:rsidRDefault="00005F00"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2、具有行业标准及规范的，按最新的标准及规范执行；</w:t>
            </w:r>
          </w:p>
          <w:p w:rsidR="00005F00" w:rsidRPr="001E215D" w:rsidRDefault="00005F00"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3、具有其他标准及规范的，按照最新的标准及规范执行。</w:t>
            </w:r>
          </w:p>
        </w:tc>
      </w:tr>
      <w:tr w:rsidR="00005F00" w:rsidRPr="001E215D" w:rsidTr="00005F00">
        <w:tc>
          <w:tcPr>
            <w:tcW w:w="742" w:type="dxa"/>
            <w:vAlign w:val="center"/>
          </w:tcPr>
          <w:p w:rsidR="00005F00" w:rsidRPr="001E215D" w:rsidRDefault="00005F00" w:rsidP="00CF3AA9">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4</w:t>
            </w:r>
          </w:p>
        </w:tc>
        <w:tc>
          <w:tcPr>
            <w:tcW w:w="8077" w:type="dxa"/>
            <w:vAlign w:val="center"/>
          </w:tcPr>
          <w:p w:rsidR="00005F00" w:rsidRPr="001E215D" w:rsidRDefault="00005F00"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验收要求：</w:t>
            </w:r>
            <w:r w:rsidRPr="001E215D">
              <w:rPr>
                <w:rFonts w:asciiTheme="majorEastAsia" w:eastAsiaTheme="majorEastAsia" w:hAnsiTheme="majorEastAsia"/>
                <w:color w:val="000000" w:themeColor="text1"/>
              </w:rPr>
              <w:t>由</w:t>
            </w:r>
            <w:r w:rsidRPr="001E215D">
              <w:rPr>
                <w:rFonts w:asciiTheme="majorEastAsia" w:eastAsiaTheme="majorEastAsia" w:hAnsiTheme="majorEastAsia" w:hint="eastAsia"/>
                <w:color w:val="000000" w:themeColor="text1"/>
              </w:rPr>
              <w:t>甲方</w:t>
            </w:r>
            <w:r w:rsidRPr="001E215D">
              <w:rPr>
                <w:rFonts w:asciiTheme="majorEastAsia" w:eastAsiaTheme="majorEastAsia" w:hAnsiTheme="majorEastAsia"/>
                <w:color w:val="000000" w:themeColor="text1"/>
              </w:rPr>
              <w:t>组织专家和用户代表，或第三方机构，按照</w:t>
            </w:r>
            <w:r w:rsidRPr="001E215D">
              <w:rPr>
                <w:rFonts w:asciiTheme="majorEastAsia" w:eastAsiaTheme="majorEastAsia" w:hAnsiTheme="majorEastAsia" w:hint="eastAsia"/>
                <w:color w:val="000000" w:themeColor="text1"/>
              </w:rPr>
              <w:t>采购</w:t>
            </w:r>
            <w:r w:rsidRPr="001E215D">
              <w:rPr>
                <w:rFonts w:asciiTheme="majorEastAsia" w:eastAsiaTheme="majorEastAsia" w:hAnsiTheme="majorEastAsia"/>
                <w:color w:val="000000" w:themeColor="text1"/>
              </w:rPr>
              <w:t>文件、合同条款、</w:t>
            </w:r>
            <w:r w:rsidRPr="001E215D">
              <w:rPr>
                <w:rFonts w:asciiTheme="majorEastAsia" w:eastAsiaTheme="majorEastAsia" w:hAnsiTheme="majorEastAsia" w:hint="eastAsia"/>
                <w:color w:val="000000" w:themeColor="text1"/>
              </w:rPr>
              <w:t>硬件参数、</w:t>
            </w:r>
            <w:r w:rsidRPr="001E215D">
              <w:rPr>
                <w:rFonts w:asciiTheme="majorEastAsia" w:eastAsiaTheme="majorEastAsia" w:hAnsiTheme="majorEastAsia"/>
                <w:color w:val="000000" w:themeColor="text1"/>
              </w:rPr>
              <w:t>软件要求和实际应用效果对项目进行验收</w:t>
            </w:r>
            <w:r w:rsidRPr="001E215D">
              <w:rPr>
                <w:rFonts w:asciiTheme="majorEastAsia" w:eastAsiaTheme="majorEastAsia" w:hAnsiTheme="majorEastAsia" w:hint="eastAsia"/>
                <w:color w:val="000000" w:themeColor="text1"/>
              </w:rPr>
              <w:t>。</w:t>
            </w:r>
          </w:p>
        </w:tc>
      </w:tr>
      <w:tr w:rsidR="00005F00" w:rsidRPr="001E215D" w:rsidTr="00005F00">
        <w:tc>
          <w:tcPr>
            <w:tcW w:w="742" w:type="dxa"/>
            <w:vAlign w:val="center"/>
          </w:tcPr>
          <w:p w:rsidR="00005F00" w:rsidRPr="001E215D" w:rsidRDefault="00005F00" w:rsidP="00CF3AA9">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5</w:t>
            </w:r>
          </w:p>
        </w:tc>
        <w:tc>
          <w:tcPr>
            <w:tcW w:w="8077" w:type="dxa"/>
            <w:vAlign w:val="center"/>
          </w:tcPr>
          <w:p w:rsidR="00005F00" w:rsidRPr="001E215D" w:rsidRDefault="00005F00"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签订合同时间：成交通知书发出之日起30日内签订合同。</w:t>
            </w:r>
          </w:p>
        </w:tc>
      </w:tr>
      <w:tr w:rsidR="00005F00" w:rsidRPr="001E215D" w:rsidTr="00005F00">
        <w:tc>
          <w:tcPr>
            <w:tcW w:w="742" w:type="dxa"/>
            <w:vAlign w:val="center"/>
          </w:tcPr>
          <w:p w:rsidR="00005F00" w:rsidRPr="001E215D" w:rsidRDefault="00005F00" w:rsidP="00CF3AA9">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6</w:t>
            </w:r>
          </w:p>
        </w:tc>
        <w:tc>
          <w:tcPr>
            <w:tcW w:w="8077" w:type="dxa"/>
            <w:vAlign w:val="center"/>
          </w:tcPr>
          <w:p w:rsidR="00005F00" w:rsidRPr="001E215D" w:rsidRDefault="00005F00"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售后服务</w:t>
            </w:r>
          </w:p>
        </w:tc>
      </w:tr>
      <w:tr w:rsidR="00005F00" w:rsidRPr="001E215D" w:rsidTr="00005F00">
        <w:tc>
          <w:tcPr>
            <w:tcW w:w="742" w:type="dxa"/>
            <w:vAlign w:val="center"/>
          </w:tcPr>
          <w:p w:rsidR="00005F00" w:rsidRPr="001E215D" w:rsidRDefault="00005F00" w:rsidP="00CF3AA9">
            <w:pPr>
              <w:spacing w:line="240" w:lineRule="exact"/>
              <w:ind w:leftChars="-50" w:left="-105" w:rightChars="-50" w:right="-105"/>
              <w:jc w:val="center"/>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w:t>
            </w:r>
            <w:r w:rsidRPr="001E215D">
              <w:rPr>
                <w:rFonts w:asciiTheme="majorEastAsia" w:eastAsiaTheme="majorEastAsia" w:hAnsiTheme="majorEastAsia" w:hint="eastAsia"/>
                <w:color w:val="000000" w:themeColor="text1"/>
              </w:rPr>
              <w:t>6.1</w:t>
            </w:r>
          </w:p>
        </w:tc>
        <w:tc>
          <w:tcPr>
            <w:tcW w:w="8077" w:type="dxa"/>
            <w:vAlign w:val="center"/>
          </w:tcPr>
          <w:p w:rsidR="00005F00" w:rsidRPr="001E215D" w:rsidRDefault="00005F00"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质保期：经甲方验收合格之日起1年。</w:t>
            </w:r>
            <w:r w:rsidRPr="001E215D">
              <w:rPr>
                <w:rFonts w:asciiTheme="majorEastAsia" w:eastAsiaTheme="majorEastAsia" w:hAnsiTheme="majorEastAsia"/>
                <w:color w:val="000000" w:themeColor="text1"/>
              </w:rPr>
              <w:t>终身维修，并保证保修期满后零配件及消耗品的供应；在硬件支持的前提下，免费提供软件升级。</w:t>
            </w:r>
          </w:p>
        </w:tc>
      </w:tr>
      <w:tr w:rsidR="00005F00" w:rsidRPr="001E215D" w:rsidTr="00005F00">
        <w:tc>
          <w:tcPr>
            <w:tcW w:w="742" w:type="dxa"/>
            <w:vAlign w:val="center"/>
          </w:tcPr>
          <w:p w:rsidR="00005F00" w:rsidRPr="001E215D" w:rsidRDefault="00005F00" w:rsidP="00CF3AA9">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w:t>
            </w:r>
            <w:r w:rsidRPr="001E215D">
              <w:rPr>
                <w:rFonts w:asciiTheme="majorEastAsia" w:eastAsiaTheme="majorEastAsia" w:hAnsiTheme="majorEastAsia" w:hint="eastAsia"/>
                <w:color w:val="000000" w:themeColor="text1"/>
              </w:rPr>
              <w:t>6.2</w:t>
            </w:r>
          </w:p>
        </w:tc>
        <w:tc>
          <w:tcPr>
            <w:tcW w:w="8077" w:type="dxa"/>
            <w:vAlign w:val="center"/>
          </w:tcPr>
          <w:p w:rsidR="00005F00" w:rsidRPr="001E215D" w:rsidRDefault="00005F00"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乙方应在国内设立服务机构，便于甲方需要时安排技术服务。</w:t>
            </w:r>
          </w:p>
        </w:tc>
      </w:tr>
      <w:tr w:rsidR="00005F00" w:rsidRPr="001E215D" w:rsidTr="00005F00">
        <w:tc>
          <w:tcPr>
            <w:tcW w:w="742" w:type="dxa"/>
            <w:vAlign w:val="center"/>
          </w:tcPr>
          <w:p w:rsidR="00005F00" w:rsidRPr="001E215D" w:rsidRDefault="00005F00" w:rsidP="00CF3AA9">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6.3</w:t>
            </w:r>
          </w:p>
        </w:tc>
        <w:tc>
          <w:tcPr>
            <w:tcW w:w="8077" w:type="dxa"/>
            <w:vAlign w:val="center"/>
          </w:tcPr>
          <w:p w:rsidR="00005F00" w:rsidRPr="001E215D" w:rsidRDefault="00005F00"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响应时间：自接到甲方通知后2小时内作出响应，4</w:t>
            </w:r>
            <w:r w:rsidRPr="001E215D">
              <w:rPr>
                <w:rFonts w:asciiTheme="majorEastAsia" w:eastAsiaTheme="majorEastAsia" w:hAnsiTheme="majorEastAsia"/>
                <w:color w:val="000000" w:themeColor="text1"/>
              </w:rPr>
              <w:t>8</w:t>
            </w:r>
            <w:r w:rsidRPr="001E215D">
              <w:rPr>
                <w:rFonts w:asciiTheme="majorEastAsia" w:eastAsiaTheme="majorEastAsia" w:hAnsiTheme="majorEastAsia" w:hint="eastAsia"/>
                <w:color w:val="000000" w:themeColor="text1"/>
              </w:rPr>
              <w:t>小时到达现场并解决相关技术问题。</w:t>
            </w:r>
          </w:p>
        </w:tc>
      </w:tr>
      <w:tr w:rsidR="00005F00" w:rsidRPr="001E215D" w:rsidTr="00005F00">
        <w:tc>
          <w:tcPr>
            <w:tcW w:w="742" w:type="dxa"/>
            <w:vAlign w:val="center"/>
          </w:tcPr>
          <w:p w:rsidR="00005F00" w:rsidRPr="001E215D" w:rsidRDefault="00005F00" w:rsidP="00CF3AA9">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7</w:t>
            </w:r>
          </w:p>
        </w:tc>
        <w:tc>
          <w:tcPr>
            <w:tcW w:w="8077" w:type="dxa"/>
            <w:vAlign w:val="center"/>
          </w:tcPr>
          <w:p w:rsidR="00005F00" w:rsidRPr="001E215D" w:rsidRDefault="00005F00"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培训要求：对甲方相关人员进行针对性的设备操作、维护、易损部件的更换和常见故障的处理等培训，直至甲方相关人员掌握为止</w:t>
            </w:r>
          </w:p>
        </w:tc>
      </w:tr>
      <w:tr w:rsidR="00005F00" w:rsidRPr="001E215D" w:rsidTr="00005F00">
        <w:trPr>
          <w:trHeight w:val="137"/>
        </w:trPr>
        <w:tc>
          <w:tcPr>
            <w:tcW w:w="742" w:type="dxa"/>
            <w:vAlign w:val="center"/>
          </w:tcPr>
          <w:p w:rsidR="00005F00" w:rsidRPr="001E215D" w:rsidRDefault="00005F00" w:rsidP="00CF3AA9">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8</w:t>
            </w:r>
          </w:p>
        </w:tc>
        <w:tc>
          <w:tcPr>
            <w:tcW w:w="8077" w:type="dxa"/>
            <w:vAlign w:val="center"/>
          </w:tcPr>
          <w:p w:rsidR="00005F00" w:rsidRPr="001E215D" w:rsidRDefault="00005F00"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付款条件及方式</w:t>
            </w:r>
          </w:p>
        </w:tc>
      </w:tr>
      <w:tr w:rsidR="00005F00" w:rsidRPr="001E215D" w:rsidTr="00005F00">
        <w:trPr>
          <w:trHeight w:val="281"/>
        </w:trPr>
        <w:tc>
          <w:tcPr>
            <w:tcW w:w="742" w:type="dxa"/>
            <w:vAlign w:val="center"/>
          </w:tcPr>
          <w:p w:rsidR="00005F00" w:rsidRPr="001E215D" w:rsidRDefault="00005F00" w:rsidP="00CF3AA9">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w:t>
            </w:r>
            <w:r w:rsidRPr="001E215D">
              <w:rPr>
                <w:rFonts w:asciiTheme="majorEastAsia" w:eastAsiaTheme="majorEastAsia" w:hAnsiTheme="majorEastAsia" w:hint="eastAsia"/>
                <w:color w:val="000000" w:themeColor="text1"/>
              </w:rPr>
              <w:t>8.1</w:t>
            </w:r>
          </w:p>
        </w:tc>
        <w:tc>
          <w:tcPr>
            <w:tcW w:w="8077" w:type="dxa"/>
            <w:vAlign w:val="center"/>
          </w:tcPr>
          <w:p w:rsidR="00005F00" w:rsidRPr="001E215D" w:rsidRDefault="00005F00" w:rsidP="003C5106">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国内产品：</w:t>
            </w:r>
            <w:r w:rsidR="002A1ED2" w:rsidRPr="001E215D" w:rsidDel="002A1ED2">
              <w:rPr>
                <w:rFonts w:asciiTheme="majorEastAsia" w:eastAsiaTheme="majorEastAsia" w:hAnsiTheme="majorEastAsia" w:hint="eastAsia"/>
                <w:color w:val="000000" w:themeColor="text1"/>
              </w:rPr>
              <w:t xml:space="preserve"> </w:t>
            </w:r>
          </w:p>
          <w:p w:rsidR="002A1ED2" w:rsidRPr="001E215D" w:rsidRDefault="002A1ED2" w:rsidP="003C5106">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（1）适用于中小企业</w:t>
            </w:r>
          </w:p>
          <w:p w:rsidR="002A1ED2" w:rsidRPr="001E215D" w:rsidRDefault="002A1ED2" w:rsidP="003C5106">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①合同生效以及具备实施条件后7个工作日内凭成交人提交的同等金额预付款保函支付，支付合同金额的40%作为预付款，成交人于合同签订前书面承诺放弃预付款或降低预付款支付比例的，可不适用本条款。</w:t>
            </w:r>
          </w:p>
          <w:p w:rsidR="002A1ED2" w:rsidRPr="001E215D" w:rsidRDefault="002A1ED2" w:rsidP="003C5106">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②设备验收合格后支付余款。</w:t>
            </w:r>
          </w:p>
          <w:p w:rsidR="002A1ED2" w:rsidRPr="001E215D" w:rsidRDefault="002A1ED2" w:rsidP="003C5106">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备注：采购人支付前，供应商须提供正规税务发票，否则采购人有权不予支付。</w:t>
            </w:r>
          </w:p>
          <w:p w:rsidR="002A1ED2" w:rsidRPr="001E215D" w:rsidRDefault="002A1ED2" w:rsidP="003C5106">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（2）适用于大型企业</w:t>
            </w:r>
          </w:p>
          <w:p w:rsidR="002A1ED2" w:rsidRPr="001E215D" w:rsidRDefault="002A1ED2" w:rsidP="003C5106">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设备验收合格后一次性支付。备注：采购人支付前，供应商须提供正规税务发票，否则采购人有权不予支付。</w:t>
            </w:r>
          </w:p>
        </w:tc>
      </w:tr>
      <w:tr w:rsidR="00005F00" w:rsidRPr="001E215D" w:rsidTr="00005F00">
        <w:trPr>
          <w:trHeight w:val="281"/>
        </w:trPr>
        <w:tc>
          <w:tcPr>
            <w:tcW w:w="742" w:type="dxa"/>
            <w:vAlign w:val="center"/>
          </w:tcPr>
          <w:p w:rsidR="00005F00" w:rsidRPr="001E215D" w:rsidRDefault="00005F00" w:rsidP="00CF3AA9">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w:t>
            </w:r>
            <w:r w:rsidRPr="001E215D">
              <w:rPr>
                <w:rFonts w:asciiTheme="majorEastAsia" w:eastAsiaTheme="majorEastAsia" w:hAnsiTheme="majorEastAsia" w:hint="eastAsia"/>
                <w:color w:val="000000" w:themeColor="text1"/>
              </w:rPr>
              <w:t>8.2</w:t>
            </w:r>
          </w:p>
        </w:tc>
        <w:tc>
          <w:tcPr>
            <w:tcW w:w="8077" w:type="dxa"/>
            <w:vAlign w:val="center"/>
          </w:tcPr>
          <w:p w:rsidR="00005F00" w:rsidRPr="001E215D" w:rsidRDefault="00005F00" w:rsidP="003C5106">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进口产品：</w:t>
            </w:r>
            <w:r w:rsidR="002A1ED2" w:rsidRPr="001E215D" w:rsidDel="002A1ED2">
              <w:rPr>
                <w:rFonts w:asciiTheme="majorEastAsia" w:eastAsiaTheme="majorEastAsia" w:hAnsiTheme="majorEastAsia" w:hint="eastAsia"/>
                <w:color w:val="000000" w:themeColor="text1"/>
              </w:rPr>
              <w:t xml:space="preserve"> </w:t>
            </w:r>
          </w:p>
          <w:p w:rsidR="002A1ED2" w:rsidRPr="001E215D" w:rsidRDefault="002A1ED2" w:rsidP="003C5106">
            <w:pPr>
              <w:spacing w:line="240" w:lineRule="exact"/>
              <w:jc w:val="left"/>
              <w:rPr>
                <w:rFonts w:asciiTheme="majorEastAsia" w:eastAsiaTheme="majorEastAsia" w:hAnsiTheme="majorEastAsia" w:cs="宋体"/>
                <w:color w:val="000000" w:themeColor="text1"/>
                <w:szCs w:val="21"/>
              </w:rPr>
            </w:pPr>
            <w:r w:rsidRPr="001E215D">
              <w:rPr>
                <w:rFonts w:asciiTheme="majorEastAsia" w:eastAsiaTheme="majorEastAsia" w:hAnsiTheme="majorEastAsia" w:cs="宋体" w:hint="eastAsia"/>
                <w:color w:val="000000" w:themeColor="text1"/>
                <w:szCs w:val="21"/>
              </w:rPr>
              <w:t>（1）合同生效后，由买方开具合同金额100%不可撤销L/C；</w:t>
            </w:r>
          </w:p>
          <w:p w:rsidR="002A1ED2" w:rsidRPr="001E215D" w:rsidRDefault="002A1ED2" w:rsidP="003C5106">
            <w:pPr>
              <w:spacing w:line="240" w:lineRule="exact"/>
              <w:jc w:val="left"/>
              <w:rPr>
                <w:rFonts w:asciiTheme="majorEastAsia" w:eastAsiaTheme="majorEastAsia" w:hAnsiTheme="majorEastAsia" w:cs="宋体"/>
                <w:color w:val="000000" w:themeColor="text1"/>
                <w:szCs w:val="21"/>
              </w:rPr>
            </w:pPr>
            <w:r w:rsidRPr="001E215D">
              <w:rPr>
                <w:rFonts w:asciiTheme="majorEastAsia" w:eastAsiaTheme="majorEastAsia" w:hAnsiTheme="majorEastAsia" w:cs="宋体" w:hint="eastAsia"/>
                <w:color w:val="000000" w:themeColor="text1"/>
                <w:szCs w:val="21"/>
              </w:rPr>
              <w:t>（2）凭单支付至合同金额的90%；</w:t>
            </w:r>
          </w:p>
          <w:p w:rsidR="002A1ED2" w:rsidRPr="001E215D" w:rsidRDefault="002A1ED2" w:rsidP="003C5106">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s="宋体" w:hint="eastAsia"/>
                <w:color w:val="000000" w:themeColor="text1"/>
                <w:szCs w:val="21"/>
              </w:rPr>
              <w:t>（3）安装、调试、验收合格后凭盖有五位一体校区公章的验收单支付合同金额的10%。</w:t>
            </w:r>
          </w:p>
        </w:tc>
      </w:tr>
      <w:tr w:rsidR="00005F00" w:rsidRPr="001E215D" w:rsidTr="00005F00">
        <w:trPr>
          <w:trHeight w:val="271"/>
        </w:trPr>
        <w:tc>
          <w:tcPr>
            <w:tcW w:w="742" w:type="dxa"/>
            <w:vAlign w:val="center"/>
          </w:tcPr>
          <w:p w:rsidR="00005F00" w:rsidRPr="001E215D" w:rsidRDefault="00005F00" w:rsidP="00CF3AA9">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9</w:t>
            </w:r>
          </w:p>
        </w:tc>
        <w:tc>
          <w:tcPr>
            <w:tcW w:w="8077" w:type="dxa"/>
            <w:vAlign w:val="center"/>
          </w:tcPr>
          <w:p w:rsidR="00005F00" w:rsidRPr="001E215D" w:rsidRDefault="00005F00"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发票要求</w:t>
            </w:r>
          </w:p>
        </w:tc>
      </w:tr>
      <w:tr w:rsidR="00005F00" w:rsidRPr="001E215D" w:rsidTr="00005F00">
        <w:trPr>
          <w:trHeight w:val="192"/>
        </w:trPr>
        <w:tc>
          <w:tcPr>
            <w:tcW w:w="742" w:type="dxa"/>
            <w:vAlign w:val="center"/>
          </w:tcPr>
          <w:p w:rsidR="00005F00" w:rsidRPr="001E215D" w:rsidRDefault="00005F00" w:rsidP="00CF3AA9">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9.1</w:t>
            </w:r>
          </w:p>
        </w:tc>
        <w:tc>
          <w:tcPr>
            <w:tcW w:w="8077" w:type="dxa"/>
            <w:vAlign w:val="center"/>
          </w:tcPr>
          <w:p w:rsidR="00005F00" w:rsidRPr="001E215D" w:rsidRDefault="00005F00" w:rsidP="00CF3AA9">
            <w:pPr>
              <w:spacing w:line="240" w:lineRule="exact"/>
              <w:ind w:rightChars="16" w:right="34"/>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乙方应在甲方支付费用前，依据相应的金额，先行向甲方提供足额且符合税法规定的增值税发票。甲方在收到乙方提供的增值税发票后在合同约定的时间支付相应款项，否则甲方有权延迟支付相应费用而不被视为违约，亦无须承担任何违约责任。</w:t>
            </w:r>
          </w:p>
        </w:tc>
      </w:tr>
      <w:tr w:rsidR="00005F00" w:rsidRPr="001E215D" w:rsidTr="00835A9B">
        <w:trPr>
          <w:trHeight w:val="64"/>
        </w:trPr>
        <w:tc>
          <w:tcPr>
            <w:tcW w:w="742" w:type="dxa"/>
            <w:vAlign w:val="center"/>
          </w:tcPr>
          <w:p w:rsidR="00005F00" w:rsidRPr="001E215D" w:rsidRDefault="00005F00" w:rsidP="00CF3AA9">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9.2</w:t>
            </w:r>
          </w:p>
        </w:tc>
        <w:tc>
          <w:tcPr>
            <w:tcW w:w="8077" w:type="dxa"/>
            <w:vAlign w:val="center"/>
          </w:tcPr>
          <w:p w:rsidR="00005F00" w:rsidRPr="001E215D" w:rsidRDefault="00005F00" w:rsidP="00CF3AA9">
            <w:pPr>
              <w:spacing w:line="240" w:lineRule="exact"/>
              <w:ind w:rightChars="16" w:right="34"/>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如因乙方未按期提供发票或发票不合规等原因，自行承担由此对甲方造成的一切损失。</w:t>
            </w:r>
          </w:p>
        </w:tc>
      </w:tr>
      <w:tr w:rsidR="00005F00" w:rsidRPr="001E215D" w:rsidTr="00005F00">
        <w:trPr>
          <w:trHeight w:val="216"/>
        </w:trPr>
        <w:tc>
          <w:tcPr>
            <w:tcW w:w="742" w:type="dxa"/>
            <w:vAlign w:val="center"/>
          </w:tcPr>
          <w:p w:rsidR="00005F00" w:rsidRPr="001E215D" w:rsidRDefault="00005F00" w:rsidP="00CF3AA9">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9.3</w:t>
            </w:r>
          </w:p>
        </w:tc>
        <w:tc>
          <w:tcPr>
            <w:tcW w:w="8077" w:type="dxa"/>
            <w:vAlign w:val="center"/>
          </w:tcPr>
          <w:p w:rsidR="00005F00" w:rsidRPr="001E215D" w:rsidRDefault="00005F00"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本项目合同签署的乙方名称与发票开具单位及收款单位一致，乙方不得以其他理由在合同执行过程中要求调整发票开具单位或收款单位（依法变更单位名称除外），否则视为乙方违约并自行承担相关责任，且须承担由此对甲方造成的一切损失。</w:t>
            </w:r>
          </w:p>
        </w:tc>
      </w:tr>
      <w:tr w:rsidR="00005F00" w:rsidRPr="001E215D" w:rsidTr="00005F00">
        <w:tc>
          <w:tcPr>
            <w:tcW w:w="742" w:type="dxa"/>
            <w:vAlign w:val="center"/>
          </w:tcPr>
          <w:p w:rsidR="00005F00" w:rsidRPr="001E215D" w:rsidRDefault="00005F00" w:rsidP="00CF3AA9">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10</w:t>
            </w:r>
          </w:p>
        </w:tc>
        <w:tc>
          <w:tcPr>
            <w:tcW w:w="8077" w:type="dxa"/>
            <w:vAlign w:val="center"/>
          </w:tcPr>
          <w:p w:rsidR="00005F00" w:rsidRPr="001E215D" w:rsidRDefault="00005F00"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履约保证金：/</w:t>
            </w:r>
          </w:p>
        </w:tc>
      </w:tr>
      <w:tr w:rsidR="00005F00" w:rsidRPr="001E215D" w:rsidTr="00005F00">
        <w:tc>
          <w:tcPr>
            <w:tcW w:w="742" w:type="dxa"/>
            <w:vAlign w:val="center"/>
          </w:tcPr>
          <w:p w:rsidR="00005F00" w:rsidRPr="001E215D" w:rsidRDefault="00005F00" w:rsidP="00CF3AA9">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11</w:t>
            </w:r>
          </w:p>
        </w:tc>
        <w:tc>
          <w:tcPr>
            <w:tcW w:w="8077" w:type="dxa"/>
            <w:vAlign w:val="center"/>
          </w:tcPr>
          <w:p w:rsidR="00005F00" w:rsidRPr="001E215D" w:rsidRDefault="00005F00"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其他</w:t>
            </w:r>
          </w:p>
        </w:tc>
      </w:tr>
      <w:tr w:rsidR="00005F00" w:rsidRPr="001E215D" w:rsidTr="00005F00">
        <w:tc>
          <w:tcPr>
            <w:tcW w:w="742" w:type="dxa"/>
            <w:vAlign w:val="center"/>
          </w:tcPr>
          <w:p w:rsidR="00005F00" w:rsidRPr="001E215D" w:rsidRDefault="00005F00" w:rsidP="00CF3AA9">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11.1</w:t>
            </w:r>
          </w:p>
        </w:tc>
        <w:tc>
          <w:tcPr>
            <w:tcW w:w="8077" w:type="dxa"/>
            <w:vAlign w:val="center"/>
          </w:tcPr>
          <w:p w:rsidR="00005F00" w:rsidRPr="001E215D" w:rsidRDefault="00005F00"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在采购及合同执行过程中，乙方应承担由其行为所造成的人身伤害、财产损失或损坏的责任。</w:t>
            </w:r>
          </w:p>
        </w:tc>
      </w:tr>
      <w:tr w:rsidR="00005F00" w:rsidRPr="001E215D" w:rsidTr="00005F00">
        <w:tc>
          <w:tcPr>
            <w:tcW w:w="742" w:type="dxa"/>
            <w:vAlign w:val="center"/>
          </w:tcPr>
          <w:p w:rsidR="00005F00" w:rsidRPr="001E215D" w:rsidRDefault="00005F00" w:rsidP="00CF3AA9">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11.2</w:t>
            </w:r>
          </w:p>
        </w:tc>
        <w:tc>
          <w:tcPr>
            <w:tcW w:w="8077" w:type="dxa"/>
            <w:vAlign w:val="center"/>
          </w:tcPr>
          <w:p w:rsidR="00005F00" w:rsidRPr="001E215D" w:rsidRDefault="00005F00" w:rsidP="00CF3AA9">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乙方在收到成交通知书至签订合同前，向甲方提供贰套纸质响应文件并加盖乙方公章及壹份电子响应文件（U盘），纸质标文件应与磋商响应时的电子加密文件内容一致，内容不一致的以电子加密文件为准。后期针对本项目审计、审查时，如因乙方提供的响应文件内容不一致给甲方造成损失，甲方有权向乙方追责。</w:t>
            </w:r>
          </w:p>
        </w:tc>
      </w:tr>
    </w:tbl>
    <w:p w:rsidR="00E3362E" w:rsidRPr="001E215D" w:rsidRDefault="00CF3AA9" w:rsidP="00AB7B7C">
      <w:pPr>
        <w:widowControl/>
        <w:jc w:val="left"/>
        <w:rPr>
          <w:rFonts w:asciiTheme="majorEastAsia" w:eastAsiaTheme="majorEastAsia" w:hAnsiTheme="majorEastAsia"/>
          <w:b/>
          <w:bCs/>
          <w:color w:val="000000" w:themeColor="text1"/>
        </w:rPr>
      </w:pPr>
      <w:r w:rsidRPr="001E215D">
        <w:rPr>
          <w:rFonts w:asciiTheme="majorEastAsia" w:eastAsiaTheme="majorEastAsia" w:hAnsiTheme="majorEastAsia" w:hint="eastAsia"/>
          <w:b/>
          <w:bCs/>
          <w:color w:val="000000" w:themeColor="text1"/>
        </w:rPr>
        <w:t>备注：上表中打“</w:t>
      </w:r>
      <w:r w:rsidRPr="001E215D">
        <w:rPr>
          <w:rFonts w:asciiTheme="majorEastAsia" w:eastAsiaTheme="majorEastAsia" w:hAnsiTheme="majorEastAsia"/>
          <w:b/>
          <w:bCs/>
          <w:color w:val="000000" w:themeColor="text1"/>
        </w:rPr>
        <w:t>▲</w:t>
      </w:r>
      <w:r w:rsidRPr="001E215D">
        <w:rPr>
          <w:rFonts w:asciiTheme="majorEastAsia" w:eastAsiaTheme="majorEastAsia" w:hAnsiTheme="majorEastAsia" w:hint="eastAsia"/>
          <w:b/>
          <w:bCs/>
          <w:color w:val="000000" w:themeColor="text1"/>
        </w:rPr>
        <w:t>”条款为实质性条款，任何负偏离或未响应的视为无效标处理。</w:t>
      </w:r>
    </w:p>
    <w:p w:rsidR="00005F00" w:rsidRPr="001E215D" w:rsidRDefault="00005F00" w:rsidP="00E3362E">
      <w:pPr>
        <w:spacing w:line="360" w:lineRule="auto"/>
        <w:ind w:firstLineChars="1500" w:firstLine="3162"/>
        <w:rPr>
          <w:rFonts w:asciiTheme="majorEastAsia" w:eastAsiaTheme="majorEastAsia" w:hAnsiTheme="majorEastAsia"/>
          <w:b/>
          <w:color w:val="000000" w:themeColor="text1"/>
          <w:kern w:val="1"/>
        </w:rPr>
      </w:pPr>
    </w:p>
    <w:p w:rsidR="00005F00" w:rsidRPr="001E215D" w:rsidRDefault="00005F00" w:rsidP="00E3362E">
      <w:pPr>
        <w:spacing w:line="360" w:lineRule="auto"/>
        <w:ind w:firstLineChars="1500" w:firstLine="3162"/>
        <w:rPr>
          <w:rFonts w:asciiTheme="majorEastAsia" w:eastAsiaTheme="majorEastAsia" w:hAnsiTheme="majorEastAsia"/>
          <w:b/>
          <w:color w:val="000000" w:themeColor="text1"/>
          <w:kern w:val="1"/>
        </w:rPr>
      </w:pPr>
    </w:p>
    <w:p w:rsidR="00005F00" w:rsidRPr="001E215D" w:rsidRDefault="00005F00" w:rsidP="00E3362E">
      <w:pPr>
        <w:spacing w:line="360" w:lineRule="auto"/>
        <w:ind w:firstLineChars="1500" w:firstLine="3162"/>
        <w:rPr>
          <w:rFonts w:asciiTheme="majorEastAsia" w:eastAsiaTheme="majorEastAsia" w:hAnsiTheme="majorEastAsia"/>
          <w:b/>
          <w:color w:val="000000" w:themeColor="text1"/>
          <w:kern w:val="1"/>
        </w:rPr>
      </w:pPr>
    </w:p>
    <w:p w:rsidR="003C5106" w:rsidRPr="001E215D" w:rsidRDefault="003C5106">
      <w:pPr>
        <w:widowControl/>
        <w:jc w:val="left"/>
        <w:rPr>
          <w:rFonts w:asciiTheme="majorEastAsia" w:eastAsiaTheme="majorEastAsia" w:hAnsiTheme="majorEastAsia"/>
          <w:b/>
          <w:color w:val="000000" w:themeColor="text1"/>
          <w:kern w:val="1"/>
        </w:rPr>
      </w:pPr>
      <w:r w:rsidRPr="001E215D">
        <w:rPr>
          <w:rFonts w:asciiTheme="majorEastAsia" w:eastAsiaTheme="majorEastAsia" w:hAnsiTheme="majorEastAsia"/>
          <w:b/>
          <w:color w:val="000000" w:themeColor="text1"/>
          <w:kern w:val="1"/>
        </w:rPr>
        <w:br w:type="page"/>
      </w:r>
    </w:p>
    <w:p w:rsidR="00E3362E" w:rsidRPr="001E215D" w:rsidRDefault="00E3362E" w:rsidP="00E3362E">
      <w:pPr>
        <w:spacing w:line="360" w:lineRule="auto"/>
        <w:ind w:firstLineChars="1500" w:firstLine="3162"/>
        <w:rPr>
          <w:rFonts w:asciiTheme="majorEastAsia" w:eastAsiaTheme="majorEastAsia" w:hAnsiTheme="majorEastAsia"/>
          <w:b/>
          <w:color w:val="000000" w:themeColor="text1"/>
          <w:kern w:val="1"/>
        </w:rPr>
      </w:pPr>
      <w:r w:rsidRPr="001E215D">
        <w:rPr>
          <w:rFonts w:asciiTheme="majorEastAsia" w:eastAsiaTheme="majorEastAsia" w:hAnsiTheme="majorEastAsia" w:hint="eastAsia"/>
          <w:b/>
          <w:color w:val="000000" w:themeColor="text1"/>
          <w:kern w:val="1"/>
        </w:rPr>
        <w:t>标项5：</w:t>
      </w:r>
      <w:r w:rsidRPr="001E215D">
        <w:rPr>
          <w:rFonts w:asciiTheme="majorEastAsia" w:eastAsiaTheme="majorEastAsia" w:hAnsiTheme="majorEastAsia" w:hint="eastAsia"/>
          <w:b/>
          <w:color w:val="000000" w:themeColor="text1"/>
        </w:rPr>
        <w:t>动态热机械分析仪</w:t>
      </w:r>
    </w:p>
    <w:p w:rsidR="00E3362E" w:rsidRPr="001E215D" w:rsidRDefault="00E3362E" w:rsidP="00E3362E">
      <w:pPr>
        <w:spacing w:line="360" w:lineRule="auto"/>
        <w:ind w:firstLineChars="200" w:firstLine="422"/>
        <w:rPr>
          <w:rFonts w:asciiTheme="majorEastAsia" w:eastAsiaTheme="majorEastAsia" w:hAnsiTheme="majorEastAsia"/>
          <w:b/>
          <w:color w:val="000000" w:themeColor="text1"/>
          <w:kern w:val="1"/>
        </w:rPr>
      </w:pPr>
      <w:r w:rsidRPr="001E215D">
        <w:rPr>
          <w:rFonts w:asciiTheme="majorEastAsia" w:eastAsiaTheme="majorEastAsia" w:hAnsiTheme="majorEastAsia" w:hint="eastAsia"/>
          <w:b/>
          <w:color w:val="000000" w:themeColor="text1"/>
          <w:kern w:val="1"/>
        </w:rPr>
        <w:t>一、采购清单</w:t>
      </w:r>
    </w:p>
    <w:tbl>
      <w:tblPr>
        <w:tblStyle w:val="af7"/>
        <w:tblW w:w="0" w:type="auto"/>
        <w:tblInd w:w="150" w:type="dxa"/>
        <w:tblLayout w:type="fixed"/>
        <w:tblLook w:val="04A0"/>
      </w:tblPr>
      <w:tblGrid>
        <w:gridCol w:w="1092"/>
        <w:gridCol w:w="5529"/>
        <w:gridCol w:w="1134"/>
        <w:gridCol w:w="992"/>
      </w:tblGrid>
      <w:tr w:rsidR="00E3362E" w:rsidRPr="001E215D" w:rsidTr="00E3362E">
        <w:trPr>
          <w:trHeight w:val="70"/>
        </w:trPr>
        <w:tc>
          <w:tcPr>
            <w:tcW w:w="1092" w:type="dxa"/>
            <w:tcBorders>
              <w:right w:val="single" w:sz="4" w:space="0" w:color="auto"/>
            </w:tcBorders>
            <w:vAlign w:val="center"/>
          </w:tcPr>
          <w:p w:rsidR="00E3362E" w:rsidRPr="001E215D" w:rsidRDefault="00E3362E" w:rsidP="00E3362E">
            <w:pPr>
              <w:widowControl/>
              <w:spacing w:line="260" w:lineRule="exact"/>
              <w:ind w:leftChars="-50" w:left="-105" w:rightChars="-50" w:right="-105"/>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b/>
                <w:color w:val="000000" w:themeColor="text1"/>
                <w:szCs w:val="21"/>
              </w:rPr>
              <w:t>序号</w:t>
            </w:r>
          </w:p>
        </w:tc>
        <w:tc>
          <w:tcPr>
            <w:tcW w:w="5529" w:type="dxa"/>
            <w:tcBorders>
              <w:left w:val="single" w:sz="4" w:space="0" w:color="auto"/>
            </w:tcBorders>
            <w:vAlign w:val="center"/>
          </w:tcPr>
          <w:p w:rsidR="00E3362E" w:rsidRPr="001E215D" w:rsidRDefault="00E3362E" w:rsidP="00E3362E">
            <w:pPr>
              <w:spacing w:line="260" w:lineRule="exact"/>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产品名称</w:t>
            </w:r>
          </w:p>
        </w:tc>
        <w:tc>
          <w:tcPr>
            <w:tcW w:w="1134" w:type="dxa"/>
            <w:vAlign w:val="center"/>
          </w:tcPr>
          <w:p w:rsidR="00E3362E" w:rsidRPr="001E215D" w:rsidRDefault="00E3362E" w:rsidP="00E3362E">
            <w:pPr>
              <w:widowControl/>
              <w:spacing w:line="260" w:lineRule="exact"/>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数量</w:t>
            </w:r>
          </w:p>
        </w:tc>
        <w:tc>
          <w:tcPr>
            <w:tcW w:w="992" w:type="dxa"/>
            <w:tcBorders>
              <w:right w:val="single" w:sz="4" w:space="0" w:color="auto"/>
            </w:tcBorders>
            <w:vAlign w:val="center"/>
          </w:tcPr>
          <w:p w:rsidR="00E3362E" w:rsidRPr="001E215D" w:rsidRDefault="00E3362E" w:rsidP="00E3362E">
            <w:pPr>
              <w:widowControl/>
              <w:spacing w:line="260" w:lineRule="exact"/>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单位</w:t>
            </w:r>
          </w:p>
        </w:tc>
      </w:tr>
      <w:tr w:rsidR="00E3362E" w:rsidRPr="001E215D" w:rsidTr="00E3362E">
        <w:trPr>
          <w:trHeight w:val="248"/>
        </w:trPr>
        <w:tc>
          <w:tcPr>
            <w:tcW w:w="1092" w:type="dxa"/>
            <w:tcBorders>
              <w:right w:val="single" w:sz="4" w:space="0" w:color="auto"/>
            </w:tcBorders>
            <w:vAlign w:val="center"/>
          </w:tcPr>
          <w:p w:rsidR="00E3362E" w:rsidRPr="001E215D" w:rsidRDefault="00E3362E" w:rsidP="00E3362E">
            <w:pPr>
              <w:widowControl/>
              <w:spacing w:line="26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w:t>
            </w:r>
          </w:p>
        </w:tc>
        <w:tc>
          <w:tcPr>
            <w:tcW w:w="5529" w:type="dxa"/>
            <w:tcBorders>
              <w:left w:val="single" w:sz="4" w:space="0" w:color="auto"/>
            </w:tcBorders>
            <w:vAlign w:val="center"/>
          </w:tcPr>
          <w:p w:rsidR="00E3362E" w:rsidRPr="001E215D" w:rsidRDefault="00E3362E" w:rsidP="00E3362E">
            <w:pPr>
              <w:spacing w:line="26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rPr>
              <w:t>●动态热机械分析仪</w:t>
            </w:r>
          </w:p>
        </w:tc>
        <w:tc>
          <w:tcPr>
            <w:tcW w:w="1134" w:type="dxa"/>
            <w:vAlign w:val="center"/>
          </w:tcPr>
          <w:p w:rsidR="00E3362E" w:rsidRPr="001E215D" w:rsidRDefault="00E3362E" w:rsidP="00E3362E">
            <w:pPr>
              <w:widowControl/>
              <w:spacing w:line="26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w:t>
            </w:r>
          </w:p>
        </w:tc>
        <w:tc>
          <w:tcPr>
            <w:tcW w:w="992" w:type="dxa"/>
            <w:tcBorders>
              <w:right w:val="single" w:sz="4" w:space="0" w:color="auto"/>
            </w:tcBorders>
            <w:vAlign w:val="center"/>
          </w:tcPr>
          <w:p w:rsidR="00E3362E" w:rsidRPr="001E215D" w:rsidRDefault="00E3362E" w:rsidP="00E3362E">
            <w:pPr>
              <w:widowControl/>
              <w:spacing w:line="26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套</w:t>
            </w:r>
          </w:p>
        </w:tc>
      </w:tr>
    </w:tbl>
    <w:p w:rsidR="00E3362E" w:rsidRPr="001E215D" w:rsidRDefault="00E3362E" w:rsidP="00E3362E">
      <w:pPr>
        <w:spacing w:line="300" w:lineRule="exact"/>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b/>
          <w:color w:val="000000" w:themeColor="text1"/>
          <w:kern w:val="1"/>
          <w:szCs w:val="21"/>
        </w:rPr>
        <w:t>备注：上表中打“</w:t>
      </w:r>
      <w:r w:rsidRPr="001E215D">
        <w:rPr>
          <w:rFonts w:asciiTheme="majorEastAsia" w:eastAsiaTheme="majorEastAsia" w:hAnsiTheme="majorEastAsia" w:cs="宋体" w:hint="eastAsia"/>
          <w:b/>
          <w:color w:val="000000" w:themeColor="text1"/>
          <w:kern w:val="0"/>
          <w:szCs w:val="21"/>
        </w:rPr>
        <w:t>●</w:t>
      </w:r>
      <w:r w:rsidRPr="001E215D">
        <w:rPr>
          <w:rFonts w:asciiTheme="majorEastAsia" w:eastAsiaTheme="majorEastAsia" w:hAnsiTheme="majorEastAsia" w:hint="eastAsia"/>
          <w:b/>
          <w:color w:val="000000" w:themeColor="text1"/>
          <w:kern w:val="1"/>
          <w:szCs w:val="21"/>
        </w:rPr>
        <w:t>”设备为本项目核心产品，</w:t>
      </w:r>
      <w:r w:rsidRPr="001E215D">
        <w:rPr>
          <w:rFonts w:asciiTheme="majorEastAsia" w:eastAsiaTheme="majorEastAsia" w:hAnsiTheme="majorEastAsia" w:cs="Arial" w:hint="eastAsia"/>
          <w:b/>
          <w:color w:val="000000" w:themeColor="text1"/>
          <w:szCs w:val="21"/>
        </w:rPr>
        <w:t>作为判断同品牌产品的依据。</w:t>
      </w:r>
    </w:p>
    <w:p w:rsidR="00E3362E" w:rsidRPr="001E215D" w:rsidRDefault="00E3362E" w:rsidP="00E3362E">
      <w:pPr>
        <w:widowControl/>
        <w:tabs>
          <w:tab w:val="left" w:pos="420"/>
          <w:tab w:val="left" w:pos="851"/>
        </w:tabs>
        <w:spacing w:line="360" w:lineRule="auto"/>
        <w:jc w:val="left"/>
        <w:rPr>
          <w:rFonts w:asciiTheme="majorEastAsia" w:eastAsiaTheme="majorEastAsia" w:hAnsiTheme="majorEastAsia"/>
          <w:b/>
          <w:color w:val="000000" w:themeColor="text1"/>
          <w:kern w:val="1"/>
          <w:szCs w:val="21"/>
        </w:rPr>
      </w:pPr>
    </w:p>
    <w:p w:rsidR="00E3362E" w:rsidRPr="001E215D" w:rsidRDefault="00E3362E" w:rsidP="00E3362E">
      <w:pPr>
        <w:widowControl/>
        <w:ind w:firstLineChars="200" w:firstLine="422"/>
        <w:jc w:val="left"/>
        <w:rPr>
          <w:rFonts w:asciiTheme="majorEastAsia" w:eastAsiaTheme="majorEastAsia" w:hAnsiTheme="majorEastAsia"/>
          <w:b/>
          <w:color w:val="000000" w:themeColor="text1"/>
          <w:kern w:val="1"/>
          <w:szCs w:val="21"/>
        </w:rPr>
      </w:pPr>
      <w:r w:rsidRPr="001E215D">
        <w:rPr>
          <w:rFonts w:asciiTheme="majorEastAsia" w:eastAsiaTheme="majorEastAsia" w:hAnsiTheme="majorEastAsia"/>
          <w:b/>
          <w:color w:val="000000" w:themeColor="text1"/>
          <w:kern w:val="1"/>
          <w:szCs w:val="21"/>
        </w:rPr>
        <w:t>二、</w:t>
      </w:r>
      <w:r w:rsidRPr="001E215D">
        <w:rPr>
          <w:rFonts w:asciiTheme="majorEastAsia" w:eastAsiaTheme="majorEastAsia" w:hAnsiTheme="majorEastAsia" w:hint="eastAsia"/>
          <w:b/>
          <w:color w:val="000000" w:themeColor="text1"/>
          <w:kern w:val="1"/>
          <w:szCs w:val="21"/>
        </w:rPr>
        <w:t>技术</w:t>
      </w:r>
      <w:r w:rsidRPr="001E215D">
        <w:rPr>
          <w:rFonts w:asciiTheme="majorEastAsia" w:eastAsiaTheme="majorEastAsia" w:hAnsiTheme="majorEastAsia"/>
          <w:b/>
          <w:color w:val="000000" w:themeColor="text1"/>
          <w:kern w:val="1"/>
          <w:szCs w:val="21"/>
        </w:rPr>
        <w:t>要求</w:t>
      </w:r>
    </w:p>
    <w:tbl>
      <w:tblPr>
        <w:tblW w:w="8771" w:type="dxa"/>
        <w:jc w:val="center"/>
        <w:tblLayout w:type="fixed"/>
        <w:tblCellMar>
          <w:left w:w="0" w:type="dxa"/>
          <w:right w:w="0" w:type="dxa"/>
        </w:tblCellMar>
        <w:tblLook w:val="04A0"/>
      </w:tblPr>
      <w:tblGrid>
        <w:gridCol w:w="1090"/>
        <w:gridCol w:w="7681"/>
      </w:tblGrid>
      <w:tr w:rsidR="00E3362E" w:rsidRPr="001E215D" w:rsidTr="00E3362E">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E3362E" w:rsidRPr="001E215D" w:rsidRDefault="00E3362E" w:rsidP="00E3362E">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color w:val="000000" w:themeColor="text1"/>
                <w:kern w:val="0"/>
              </w:rPr>
            </w:pPr>
            <w:r w:rsidRPr="001E215D">
              <w:rPr>
                <w:rFonts w:asciiTheme="majorEastAsia" w:eastAsiaTheme="majorEastAsia" w:hAnsiTheme="majorEastAsia" w:cs="宋体" w:hint="eastAsia"/>
                <w:b/>
                <w:bCs/>
                <w:color w:val="000000" w:themeColor="text1"/>
                <w:kern w:val="0"/>
              </w:rPr>
              <w:t>序号</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3362E" w:rsidRPr="001E215D" w:rsidRDefault="00E3362E" w:rsidP="00E3362E">
            <w:pPr>
              <w:widowControl/>
              <w:spacing w:before="100" w:beforeAutospacing="1" w:after="100" w:afterAutospacing="1" w:line="240" w:lineRule="exact"/>
              <w:contextualSpacing/>
              <w:jc w:val="center"/>
              <w:rPr>
                <w:rFonts w:asciiTheme="majorEastAsia" w:eastAsiaTheme="majorEastAsia" w:hAnsiTheme="majorEastAsia" w:cs="宋体"/>
                <w:color w:val="000000" w:themeColor="text1"/>
                <w:kern w:val="0"/>
              </w:rPr>
            </w:pPr>
            <w:r w:rsidRPr="001E215D">
              <w:rPr>
                <w:rFonts w:asciiTheme="majorEastAsia" w:eastAsiaTheme="majorEastAsia" w:hAnsiTheme="majorEastAsia" w:cs="宋体" w:hint="eastAsia"/>
                <w:b/>
                <w:bCs/>
                <w:color w:val="000000" w:themeColor="text1"/>
                <w:kern w:val="0"/>
              </w:rPr>
              <w:t>技术要求</w:t>
            </w:r>
          </w:p>
        </w:tc>
      </w:tr>
      <w:tr w:rsidR="00E3362E" w:rsidRPr="001E215D" w:rsidTr="00E3362E">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E3362E" w:rsidRPr="001E215D" w:rsidRDefault="00E3362E" w:rsidP="00E3362E">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1</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3362E" w:rsidRPr="001E215D" w:rsidRDefault="00E3362E" w:rsidP="00E3362E">
            <w:pPr>
              <w:widowControl/>
              <w:spacing w:before="100" w:beforeAutospacing="1" w:after="100" w:afterAutospacing="1" w:line="240" w:lineRule="exact"/>
              <w:contextualSpacing/>
              <w:jc w:val="left"/>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技术参数</w:t>
            </w:r>
          </w:p>
        </w:tc>
      </w:tr>
      <w:tr w:rsidR="00E3362E" w:rsidRPr="001E215D" w:rsidTr="00E3362E">
        <w:trPr>
          <w:trHeight w:val="203"/>
          <w:jc w:val="center"/>
        </w:trPr>
        <w:tc>
          <w:tcPr>
            <w:tcW w:w="1090"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E3362E" w:rsidP="00E3362E">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1.1</w:t>
            </w:r>
          </w:p>
        </w:tc>
        <w:tc>
          <w:tcPr>
            <w:tcW w:w="7681"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E3362E" w:rsidP="00E3362E">
            <w:pP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温度范围： -140~600</w:t>
            </w:r>
            <w:r w:rsidRPr="001E215D">
              <w:rPr>
                <w:rFonts w:asciiTheme="majorEastAsia" w:eastAsiaTheme="majorEastAsia" w:hAnsiTheme="majorEastAsia" w:hint="eastAsia"/>
                <w:color w:val="000000" w:themeColor="text1"/>
              </w:rPr>
              <w:t>℃</w:t>
            </w:r>
          </w:p>
        </w:tc>
      </w:tr>
      <w:tr w:rsidR="00E3362E" w:rsidRPr="001E215D" w:rsidTr="00E3362E">
        <w:trPr>
          <w:trHeight w:val="231"/>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AB7B7C" w:rsidP="00E3362E">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olor w:val="000000" w:themeColor="text1"/>
              </w:rPr>
              <w:t>★</w:t>
            </w:r>
            <w:r w:rsidRPr="001E215D">
              <w:rPr>
                <w:rFonts w:asciiTheme="majorEastAsia" w:eastAsiaTheme="majorEastAsia" w:hAnsiTheme="majorEastAsia" w:hint="eastAsia"/>
                <w:color w:val="000000" w:themeColor="text1"/>
              </w:rPr>
              <w:t>1.2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E3362E" w:rsidP="00E3362E">
            <w:pP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最大动态力：±16N</w:t>
            </w:r>
          </w:p>
        </w:tc>
      </w:tr>
      <w:tr w:rsidR="00E3362E" w:rsidRPr="001E215D" w:rsidTr="00E3362E">
        <w:trPr>
          <w:trHeight w:val="176"/>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AB7B7C" w:rsidP="00E3362E">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1.3</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E3362E" w:rsidP="00E3362E">
            <w:pP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最大静态力：±16N</w:t>
            </w:r>
          </w:p>
        </w:tc>
      </w:tr>
      <w:tr w:rsidR="00E3362E" w:rsidRPr="001E215D" w:rsidTr="00E3362E">
        <w:trPr>
          <w:trHeight w:val="203"/>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AB7B7C" w:rsidP="00E3362E">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1.4</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E3362E" w:rsidP="00E3362E">
            <w:pP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加样位置：上加样</w:t>
            </w:r>
          </w:p>
        </w:tc>
      </w:tr>
      <w:tr w:rsidR="00E3362E" w:rsidRPr="001E215D" w:rsidTr="00E3362E">
        <w:trPr>
          <w:trHeight w:val="149"/>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AB7B7C" w:rsidP="00E3362E">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1.5</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E3362E" w:rsidP="00E3362E">
            <w:pP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最小力：0.0005N</w:t>
            </w:r>
          </w:p>
        </w:tc>
      </w:tr>
      <w:tr w:rsidR="00E3362E" w:rsidRPr="001E215D" w:rsidTr="00E3362E">
        <w:trPr>
          <w:trHeight w:val="231"/>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AB7B7C" w:rsidP="00E3362E">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1.6</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E3362E" w:rsidP="00E3362E">
            <w:pP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力的解析度：0.00005N</w:t>
            </w:r>
          </w:p>
        </w:tc>
      </w:tr>
      <w:tr w:rsidR="00E3362E" w:rsidRPr="001E215D" w:rsidTr="00E3362E">
        <w:trPr>
          <w:trHeight w:val="135"/>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AB7B7C" w:rsidP="00E3362E">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olor w:val="000000" w:themeColor="text1"/>
              </w:rPr>
              <w:t>★</w:t>
            </w:r>
            <w:r w:rsidRPr="001E215D">
              <w:rPr>
                <w:rFonts w:asciiTheme="majorEastAsia" w:eastAsiaTheme="majorEastAsia" w:hAnsiTheme="majorEastAsia" w:hint="eastAsia"/>
                <w:color w:val="000000" w:themeColor="text1"/>
              </w:rPr>
              <w:t>1.7</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E3362E" w:rsidP="00E3362E">
            <w:pP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应变解析度：1纳米</w:t>
            </w:r>
          </w:p>
        </w:tc>
      </w:tr>
      <w:tr w:rsidR="00E3362E" w:rsidRPr="001E215D" w:rsidTr="00E3362E">
        <w:trPr>
          <w:trHeight w:val="217"/>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AB7B7C" w:rsidP="00E3362E">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1.8</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E3362E" w:rsidP="00E3362E">
            <w:pP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模量范围：103～1012Pa</w:t>
            </w:r>
          </w:p>
        </w:tc>
      </w:tr>
      <w:tr w:rsidR="00E3362E" w:rsidRPr="001E215D" w:rsidTr="00E3362E">
        <w:trPr>
          <w:trHeight w:val="231"/>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AB7B7C" w:rsidP="00E3362E">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1.9</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E3362E" w:rsidP="00E3362E">
            <w:pP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模量精度：±1％</w:t>
            </w:r>
          </w:p>
        </w:tc>
      </w:tr>
      <w:tr w:rsidR="00E3362E" w:rsidRPr="001E215D" w:rsidTr="00E3362E">
        <w:trPr>
          <w:trHeight w:val="176"/>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AB7B7C" w:rsidP="00E3362E">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1.10</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E3362E" w:rsidP="00E3362E">
            <w:pP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Tanδ灵敏度：0.0001</w:t>
            </w:r>
          </w:p>
        </w:tc>
      </w:tr>
      <w:tr w:rsidR="00E3362E" w:rsidRPr="001E215D" w:rsidTr="00E3362E">
        <w:trPr>
          <w:trHeight w:val="258"/>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AB7B7C" w:rsidP="00E3362E">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1.11</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E3362E" w:rsidP="00E3362E">
            <w:pP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Tanδ解析度：0.00001</w:t>
            </w:r>
          </w:p>
        </w:tc>
      </w:tr>
      <w:tr w:rsidR="00E3362E" w:rsidRPr="001E215D" w:rsidTr="00E3362E">
        <w:trPr>
          <w:trHeight w:val="190"/>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AB7B7C" w:rsidP="00E3362E">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1.12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E3362E" w:rsidP="00E3362E">
            <w:pP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频率范围：0.01～200Hz（可在该频率下任一频率点测试）</w:t>
            </w:r>
          </w:p>
        </w:tc>
      </w:tr>
      <w:tr w:rsidR="00E3362E" w:rsidRPr="001E215D" w:rsidTr="00E3362E">
        <w:trPr>
          <w:trHeight w:val="136"/>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AB7B7C" w:rsidP="00E3362E">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olor w:val="000000" w:themeColor="text1"/>
              </w:rPr>
              <w:t>★</w:t>
            </w:r>
            <w:r w:rsidRPr="001E215D">
              <w:rPr>
                <w:rFonts w:asciiTheme="majorEastAsia" w:eastAsiaTheme="majorEastAsia" w:hAnsiTheme="majorEastAsia" w:hint="eastAsia"/>
                <w:color w:val="000000" w:themeColor="text1"/>
              </w:rPr>
              <w:t>1.13</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E3362E" w:rsidP="00E3362E">
            <w:pP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样品动态形变范围：±10000μm</w:t>
            </w:r>
          </w:p>
        </w:tc>
      </w:tr>
      <w:tr w:rsidR="00E3362E" w:rsidRPr="001E215D" w:rsidTr="00E3362E">
        <w:trPr>
          <w:trHeight w:val="231"/>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AB7B7C" w:rsidP="00E3362E">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olor w:val="000000" w:themeColor="text1"/>
              </w:rPr>
              <w:t>★</w:t>
            </w:r>
            <w:r w:rsidRPr="001E215D">
              <w:rPr>
                <w:rFonts w:asciiTheme="majorEastAsia" w:eastAsiaTheme="majorEastAsia" w:hAnsiTheme="majorEastAsia" w:hint="eastAsia"/>
                <w:color w:val="000000" w:themeColor="text1"/>
              </w:rPr>
              <w:t>1.14</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E3362E" w:rsidP="00E3362E">
            <w:pP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静态变形范围：5 nm~10 mm</w:t>
            </w:r>
          </w:p>
        </w:tc>
      </w:tr>
      <w:tr w:rsidR="00E3362E" w:rsidRPr="001E215D" w:rsidTr="00E3362E">
        <w:trPr>
          <w:trHeight w:val="258"/>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AB7B7C" w:rsidP="00E3362E">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1.15</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E3362E" w:rsidP="00E3362E">
            <w:pP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温度范围：-150</w:t>
            </w:r>
            <w:r w:rsidRPr="001E215D">
              <w:rPr>
                <w:rFonts w:asciiTheme="majorEastAsia" w:eastAsiaTheme="majorEastAsia" w:hAnsiTheme="majorEastAsia" w:hint="eastAsia"/>
                <w:color w:val="000000" w:themeColor="text1"/>
              </w:rPr>
              <w:t>℃</w:t>
            </w:r>
            <w:r w:rsidRPr="001E215D">
              <w:rPr>
                <w:rFonts w:asciiTheme="majorEastAsia" w:eastAsiaTheme="majorEastAsia" w:hAnsiTheme="majorEastAsia"/>
                <w:color w:val="000000" w:themeColor="text1"/>
              </w:rPr>
              <w:t>～600</w:t>
            </w:r>
            <w:r w:rsidRPr="001E215D">
              <w:rPr>
                <w:rFonts w:asciiTheme="majorEastAsia" w:eastAsiaTheme="majorEastAsia" w:hAnsiTheme="majorEastAsia" w:hint="eastAsia"/>
                <w:color w:val="000000" w:themeColor="text1"/>
              </w:rPr>
              <w:t>℃</w:t>
            </w:r>
          </w:p>
        </w:tc>
      </w:tr>
      <w:tr w:rsidR="00E3362E" w:rsidRPr="001E215D" w:rsidTr="00E3362E">
        <w:trPr>
          <w:trHeight w:val="285"/>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AB7B7C" w:rsidP="00E3362E">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1.16</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E3362E" w:rsidP="00E3362E">
            <w:pP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加热速率：0.1～20</w:t>
            </w:r>
            <w:r w:rsidRPr="001E215D">
              <w:rPr>
                <w:rFonts w:asciiTheme="majorEastAsia" w:eastAsiaTheme="majorEastAsia" w:hAnsiTheme="majorEastAsia" w:hint="eastAsia"/>
                <w:color w:val="000000" w:themeColor="text1"/>
              </w:rPr>
              <w:t>℃</w:t>
            </w:r>
            <w:r w:rsidRPr="001E215D">
              <w:rPr>
                <w:rFonts w:asciiTheme="majorEastAsia" w:eastAsiaTheme="majorEastAsia" w:hAnsiTheme="majorEastAsia"/>
                <w:color w:val="000000" w:themeColor="text1"/>
              </w:rPr>
              <w:t>/min</w:t>
            </w:r>
          </w:p>
        </w:tc>
      </w:tr>
      <w:tr w:rsidR="00E3362E" w:rsidRPr="001E215D" w:rsidTr="00E3362E">
        <w:trPr>
          <w:trHeight w:val="24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AB7B7C" w:rsidP="00E3362E">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1.17</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E3362E" w:rsidP="00E3362E">
            <w:pP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冷却速率：0.1～10</w:t>
            </w:r>
            <w:r w:rsidRPr="001E215D">
              <w:rPr>
                <w:rFonts w:asciiTheme="majorEastAsia" w:eastAsiaTheme="majorEastAsia" w:hAnsiTheme="majorEastAsia" w:hint="eastAsia"/>
                <w:color w:val="000000" w:themeColor="text1"/>
              </w:rPr>
              <w:t>℃</w:t>
            </w:r>
            <w:r w:rsidRPr="001E215D">
              <w:rPr>
                <w:rFonts w:asciiTheme="majorEastAsia" w:eastAsiaTheme="majorEastAsia" w:hAnsiTheme="majorEastAsia"/>
                <w:color w:val="000000" w:themeColor="text1"/>
              </w:rPr>
              <w:t>/min</w:t>
            </w:r>
          </w:p>
        </w:tc>
      </w:tr>
      <w:tr w:rsidR="00E3362E" w:rsidRPr="001E215D" w:rsidTr="00E3362E">
        <w:trPr>
          <w:trHeight w:val="231"/>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AB7B7C" w:rsidP="00E3362E">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1.18</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E3362E" w:rsidP="00E3362E">
            <w:pP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恒温稳定性：±0.1</w:t>
            </w:r>
            <w:r w:rsidRPr="001E215D">
              <w:rPr>
                <w:rFonts w:asciiTheme="majorEastAsia" w:eastAsiaTheme="majorEastAsia" w:hAnsiTheme="majorEastAsia" w:hint="eastAsia"/>
                <w:color w:val="000000" w:themeColor="text1"/>
              </w:rPr>
              <w:t>℃</w:t>
            </w:r>
          </w:p>
        </w:tc>
      </w:tr>
      <w:tr w:rsidR="00E3362E" w:rsidRPr="001E215D" w:rsidTr="00E3362E">
        <w:trPr>
          <w:trHeight w:val="245"/>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AB7B7C" w:rsidP="00E3362E">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1.19</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E3362E" w:rsidP="00E3362E">
            <w:pP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中英文操作软件：配置</w:t>
            </w:r>
          </w:p>
        </w:tc>
      </w:tr>
      <w:tr w:rsidR="00E3362E" w:rsidRPr="001E215D" w:rsidTr="00AB7B7C">
        <w:trPr>
          <w:trHeight w:val="230"/>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AB7B7C" w:rsidP="00E3362E">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1.20</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E3362E" w:rsidP="00E3362E">
            <w:pP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时间/温度叠加软件：配置</w:t>
            </w:r>
          </w:p>
        </w:tc>
      </w:tr>
      <w:tr w:rsidR="00AB7B7C" w:rsidRPr="001E215D" w:rsidTr="00AB7B7C">
        <w:trPr>
          <w:trHeight w:val="6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E3362E">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1.21</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E3362E">
            <w:pP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输出的信号包括：储能模量，损耗模量，储能/损耗柔量，Tanδ，复合模量，复合/动态粘度，蠕变柔量，松弛模量，静态/动态力，温度，时间，应力/应变，频率，样品刚度，位移等。</w:t>
            </w:r>
          </w:p>
        </w:tc>
      </w:tr>
      <w:tr w:rsidR="00E3362E" w:rsidRPr="001E215D" w:rsidTr="00E3362E">
        <w:trPr>
          <w:trHeight w:val="217"/>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AB7B7C" w:rsidP="00E3362E">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E3362E" w:rsidP="00E3362E">
            <w:pPr>
              <w:rPr>
                <w:rFonts w:asciiTheme="majorEastAsia" w:eastAsiaTheme="majorEastAsia" w:hAnsiTheme="majorEastAsia"/>
                <w:b/>
                <w:color w:val="000000" w:themeColor="text1"/>
              </w:rPr>
            </w:pPr>
            <w:r w:rsidRPr="001E215D">
              <w:rPr>
                <w:rFonts w:asciiTheme="majorEastAsia" w:eastAsiaTheme="majorEastAsia" w:hAnsiTheme="majorEastAsia"/>
                <w:b/>
                <w:color w:val="000000" w:themeColor="text1"/>
              </w:rPr>
              <w:t>配置要求</w:t>
            </w:r>
          </w:p>
        </w:tc>
      </w:tr>
      <w:tr w:rsidR="00E3362E" w:rsidRPr="001E215D" w:rsidTr="00E3362E">
        <w:trPr>
          <w:trHeight w:val="176"/>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AB7B7C" w:rsidP="00E3362E">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2.1</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E3362E" w:rsidP="00E3362E">
            <w:pP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主机：采用空气轴承，光学编码器，带所有校正工具及不同标样；</w:t>
            </w:r>
          </w:p>
        </w:tc>
      </w:tr>
      <w:tr w:rsidR="00E3362E" w:rsidRPr="001E215D" w:rsidTr="00E3362E">
        <w:trPr>
          <w:trHeight w:val="203"/>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AB7B7C" w:rsidP="00E3362E">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2.2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E3362E" w:rsidP="00E3362E">
            <w:pP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软件：中英文控制/分析软件，含TTS软件；</w:t>
            </w:r>
          </w:p>
        </w:tc>
      </w:tr>
      <w:tr w:rsidR="00E3362E" w:rsidRPr="001E215D" w:rsidTr="00E3362E">
        <w:trPr>
          <w:trHeight w:val="135"/>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AB7B7C" w:rsidP="00E3362E">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2.3</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E3362E" w:rsidP="00E3362E">
            <w:pP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液氮制冷系统一套</w:t>
            </w:r>
          </w:p>
        </w:tc>
      </w:tr>
      <w:tr w:rsidR="00E3362E" w:rsidRPr="001E215D" w:rsidTr="00E3362E">
        <w:trPr>
          <w:trHeight w:val="163"/>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AB7B7C" w:rsidP="00E3362E">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2.4</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E3362E" w:rsidP="00E3362E">
            <w:pP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 xml:space="preserve">空气压缩机附件 </w:t>
            </w:r>
          </w:p>
        </w:tc>
      </w:tr>
      <w:tr w:rsidR="00E3362E" w:rsidRPr="001E215D" w:rsidTr="00E3362E">
        <w:trPr>
          <w:trHeight w:val="271"/>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AB7B7C" w:rsidP="00E3362E">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2.5</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E3362E" w:rsidP="00E3362E">
            <w:pP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电源变压器及其它运行仪器必须的附件。</w:t>
            </w:r>
          </w:p>
        </w:tc>
      </w:tr>
      <w:tr w:rsidR="00E3362E" w:rsidRPr="001E215D" w:rsidTr="00E3362E">
        <w:trPr>
          <w:trHeight w:val="24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AB7B7C" w:rsidP="00E3362E">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2.6</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362E" w:rsidRPr="001E215D" w:rsidRDefault="00E3362E" w:rsidP="00E3362E">
            <w:pP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夹具包含：35mm单双悬臂粱、三点弯夹具、压缩夹具各一套</w:t>
            </w:r>
          </w:p>
        </w:tc>
      </w:tr>
      <w:tr w:rsidR="00E3362E" w:rsidRPr="001E215D" w:rsidTr="00E3362E">
        <w:trPr>
          <w:trHeight w:val="64"/>
          <w:jc w:val="center"/>
        </w:trPr>
        <w:tc>
          <w:tcPr>
            <w:tcW w:w="109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E3362E" w:rsidRPr="001E215D" w:rsidRDefault="00AB7B7C" w:rsidP="00E3362E">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2.7</w:t>
            </w:r>
          </w:p>
        </w:tc>
        <w:tc>
          <w:tcPr>
            <w:tcW w:w="7681"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3362E" w:rsidRPr="001E215D" w:rsidRDefault="00E3362E" w:rsidP="00E3362E">
            <w:pP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台式电脑一台</w:t>
            </w:r>
          </w:p>
        </w:tc>
      </w:tr>
    </w:tbl>
    <w:p w:rsidR="00E3362E" w:rsidRPr="001E215D" w:rsidRDefault="00E3362E" w:rsidP="00E3362E">
      <w:pPr>
        <w:widowControl/>
        <w:tabs>
          <w:tab w:val="left" w:pos="420"/>
          <w:tab w:val="left" w:pos="851"/>
        </w:tabs>
        <w:spacing w:line="240" w:lineRule="exact"/>
        <w:ind w:firstLineChars="201" w:firstLine="424"/>
        <w:jc w:val="left"/>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备注：上表中打“★”条款为重要技术条款，任何负偏离或未响应的评分项着重扣分。</w:t>
      </w:r>
    </w:p>
    <w:p w:rsidR="00E3362E" w:rsidRPr="001E215D" w:rsidRDefault="00E3362E" w:rsidP="00E3362E">
      <w:pPr>
        <w:widowControl/>
        <w:tabs>
          <w:tab w:val="left" w:pos="420"/>
          <w:tab w:val="left" w:pos="851"/>
        </w:tabs>
        <w:spacing w:line="360" w:lineRule="auto"/>
        <w:jc w:val="left"/>
        <w:rPr>
          <w:rFonts w:asciiTheme="majorEastAsia" w:eastAsiaTheme="majorEastAsia" w:hAnsiTheme="majorEastAsia"/>
          <w:b/>
          <w:color w:val="000000" w:themeColor="text1"/>
        </w:rPr>
      </w:pPr>
    </w:p>
    <w:p w:rsidR="003C5106" w:rsidRPr="001E215D" w:rsidRDefault="003C5106" w:rsidP="00E3362E">
      <w:pPr>
        <w:widowControl/>
        <w:jc w:val="left"/>
        <w:rPr>
          <w:rFonts w:asciiTheme="majorEastAsia" w:eastAsiaTheme="majorEastAsia" w:hAnsiTheme="majorEastAsia"/>
          <w:b/>
          <w:color w:val="000000" w:themeColor="text1"/>
          <w:kern w:val="1"/>
          <w:szCs w:val="21"/>
        </w:rPr>
      </w:pPr>
    </w:p>
    <w:p w:rsidR="003C5106" w:rsidRPr="001E215D" w:rsidRDefault="003C5106" w:rsidP="00E3362E">
      <w:pPr>
        <w:widowControl/>
        <w:jc w:val="left"/>
        <w:rPr>
          <w:rFonts w:asciiTheme="majorEastAsia" w:eastAsiaTheme="majorEastAsia" w:hAnsiTheme="majorEastAsia"/>
          <w:b/>
          <w:color w:val="000000" w:themeColor="text1"/>
          <w:kern w:val="1"/>
          <w:szCs w:val="21"/>
        </w:rPr>
      </w:pPr>
    </w:p>
    <w:p w:rsidR="003C5106" w:rsidRPr="001E215D" w:rsidRDefault="003C5106" w:rsidP="00E3362E">
      <w:pPr>
        <w:widowControl/>
        <w:jc w:val="left"/>
        <w:rPr>
          <w:rFonts w:asciiTheme="majorEastAsia" w:eastAsiaTheme="majorEastAsia" w:hAnsiTheme="majorEastAsia"/>
          <w:b/>
          <w:color w:val="000000" w:themeColor="text1"/>
          <w:kern w:val="1"/>
          <w:szCs w:val="21"/>
        </w:rPr>
      </w:pPr>
    </w:p>
    <w:p w:rsidR="003C5106" w:rsidRPr="001E215D" w:rsidRDefault="003C5106" w:rsidP="00E3362E">
      <w:pPr>
        <w:widowControl/>
        <w:jc w:val="left"/>
        <w:rPr>
          <w:rFonts w:asciiTheme="majorEastAsia" w:eastAsiaTheme="majorEastAsia" w:hAnsiTheme="majorEastAsia"/>
          <w:b/>
          <w:color w:val="000000" w:themeColor="text1"/>
          <w:kern w:val="1"/>
          <w:szCs w:val="21"/>
        </w:rPr>
      </w:pPr>
    </w:p>
    <w:p w:rsidR="003C5106" w:rsidRPr="001E215D" w:rsidRDefault="003C5106" w:rsidP="00E3362E">
      <w:pPr>
        <w:widowControl/>
        <w:jc w:val="left"/>
        <w:rPr>
          <w:rFonts w:asciiTheme="majorEastAsia" w:eastAsiaTheme="majorEastAsia" w:hAnsiTheme="majorEastAsia"/>
          <w:b/>
          <w:color w:val="000000" w:themeColor="text1"/>
          <w:kern w:val="1"/>
          <w:szCs w:val="21"/>
        </w:rPr>
      </w:pPr>
    </w:p>
    <w:p w:rsidR="003C5106" w:rsidRPr="001E215D" w:rsidRDefault="003C5106" w:rsidP="00E3362E">
      <w:pPr>
        <w:widowControl/>
        <w:jc w:val="left"/>
        <w:rPr>
          <w:rFonts w:asciiTheme="majorEastAsia" w:eastAsiaTheme="majorEastAsia" w:hAnsiTheme="majorEastAsia"/>
          <w:b/>
          <w:color w:val="000000" w:themeColor="text1"/>
          <w:kern w:val="1"/>
          <w:szCs w:val="21"/>
        </w:rPr>
      </w:pPr>
    </w:p>
    <w:p w:rsidR="003C5106" w:rsidRPr="001E215D" w:rsidRDefault="003C5106" w:rsidP="00E3362E">
      <w:pPr>
        <w:widowControl/>
        <w:jc w:val="left"/>
        <w:rPr>
          <w:rFonts w:asciiTheme="majorEastAsia" w:eastAsiaTheme="majorEastAsia" w:hAnsiTheme="majorEastAsia"/>
          <w:b/>
          <w:color w:val="000000" w:themeColor="text1"/>
          <w:kern w:val="1"/>
          <w:szCs w:val="21"/>
        </w:rPr>
      </w:pPr>
    </w:p>
    <w:p w:rsidR="00E3362E" w:rsidRPr="001E215D" w:rsidRDefault="00E3362E" w:rsidP="00E3362E">
      <w:pPr>
        <w:widowControl/>
        <w:jc w:val="left"/>
        <w:rPr>
          <w:rFonts w:asciiTheme="majorEastAsia" w:eastAsiaTheme="majorEastAsia" w:hAnsiTheme="majorEastAsia"/>
          <w:b/>
          <w:color w:val="000000" w:themeColor="text1"/>
          <w:kern w:val="1"/>
          <w:szCs w:val="21"/>
        </w:rPr>
      </w:pPr>
      <w:r w:rsidRPr="001E215D">
        <w:rPr>
          <w:rFonts w:asciiTheme="majorEastAsia" w:eastAsiaTheme="majorEastAsia" w:hAnsiTheme="majorEastAsia" w:hint="eastAsia"/>
          <w:b/>
          <w:color w:val="000000" w:themeColor="text1"/>
          <w:kern w:val="1"/>
          <w:szCs w:val="21"/>
        </w:rPr>
        <w:t>三、商务要求</w:t>
      </w:r>
    </w:p>
    <w:tbl>
      <w:tblPr>
        <w:tblW w:w="8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8091"/>
      </w:tblGrid>
      <w:tr w:rsidR="00005F00" w:rsidRPr="001E215D" w:rsidTr="00005F00">
        <w:tc>
          <w:tcPr>
            <w:tcW w:w="742" w:type="dxa"/>
            <w:vAlign w:val="center"/>
          </w:tcPr>
          <w:p w:rsidR="00005F00" w:rsidRPr="001E215D" w:rsidRDefault="00005F00" w:rsidP="00E3362E">
            <w:pPr>
              <w:spacing w:line="240" w:lineRule="exact"/>
              <w:jc w:val="center"/>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序号</w:t>
            </w:r>
          </w:p>
        </w:tc>
        <w:tc>
          <w:tcPr>
            <w:tcW w:w="8091" w:type="dxa"/>
            <w:vAlign w:val="center"/>
          </w:tcPr>
          <w:p w:rsidR="00005F00" w:rsidRPr="001E215D" w:rsidRDefault="00005F00" w:rsidP="00E3362E">
            <w:pPr>
              <w:spacing w:line="240" w:lineRule="exact"/>
              <w:jc w:val="center"/>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商务要求</w:t>
            </w:r>
          </w:p>
        </w:tc>
      </w:tr>
      <w:tr w:rsidR="00005F00" w:rsidRPr="001E215D" w:rsidTr="00005F00">
        <w:tc>
          <w:tcPr>
            <w:tcW w:w="742" w:type="dxa"/>
            <w:vAlign w:val="center"/>
          </w:tcPr>
          <w:p w:rsidR="00005F00" w:rsidRPr="001E215D" w:rsidRDefault="00005F00" w:rsidP="00E3362E">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w:t>
            </w:r>
            <w:r w:rsidRPr="001E215D">
              <w:rPr>
                <w:rFonts w:asciiTheme="majorEastAsia" w:eastAsiaTheme="majorEastAsia" w:hAnsiTheme="majorEastAsia" w:hint="eastAsia"/>
                <w:color w:val="000000" w:themeColor="text1"/>
              </w:rPr>
              <w:t>1</w:t>
            </w:r>
          </w:p>
        </w:tc>
        <w:tc>
          <w:tcPr>
            <w:tcW w:w="8091" w:type="dxa"/>
            <w:vAlign w:val="center"/>
          </w:tcPr>
          <w:p w:rsidR="00005F00" w:rsidRPr="001E215D" w:rsidRDefault="00005F00" w:rsidP="008A04DA">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szCs w:val="21"/>
              </w:rPr>
              <w:t>交货期：</w:t>
            </w:r>
            <w:r w:rsidRPr="001E215D">
              <w:rPr>
                <w:rFonts w:asciiTheme="majorEastAsia" w:eastAsiaTheme="majorEastAsia" w:hAnsiTheme="majorEastAsia" w:hint="eastAsia"/>
                <w:color w:val="000000" w:themeColor="text1"/>
              </w:rPr>
              <w:t>合同签订生效之日起</w:t>
            </w:r>
            <w:r w:rsidR="008A04DA" w:rsidRPr="001E215D">
              <w:rPr>
                <w:rFonts w:asciiTheme="majorEastAsia" w:eastAsiaTheme="majorEastAsia" w:hAnsiTheme="majorEastAsia"/>
                <w:color w:val="000000" w:themeColor="text1"/>
              </w:rPr>
              <w:t>150</w:t>
            </w:r>
            <w:r w:rsidRPr="001E215D">
              <w:rPr>
                <w:rFonts w:asciiTheme="majorEastAsia" w:eastAsiaTheme="majorEastAsia" w:hAnsiTheme="majorEastAsia" w:hint="eastAsia"/>
                <w:color w:val="000000" w:themeColor="text1"/>
              </w:rPr>
              <w:t>个工作日内货到甲方指定地点，安装调试完成并通过验收合格。</w:t>
            </w:r>
          </w:p>
        </w:tc>
      </w:tr>
      <w:tr w:rsidR="00005F00" w:rsidRPr="001E215D" w:rsidTr="00005F00">
        <w:tc>
          <w:tcPr>
            <w:tcW w:w="742" w:type="dxa"/>
            <w:vAlign w:val="center"/>
          </w:tcPr>
          <w:p w:rsidR="00005F00" w:rsidRPr="001E215D" w:rsidRDefault="00005F00" w:rsidP="00E3362E">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2</w:t>
            </w:r>
          </w:p>
        </w:tc>
        <w:tc>
          <w:tcPr>
            <w:tcW w:w="8091" w:type="dxa"/>
            <w:vAlign w:val="center"/>
          </w:tcPr>
          <w:p w:rsidR="00005F00" w:rsidRPr="001E215D" w:rsidRDefault="00835A9B" w:rsidP="00E3362E">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甲方指定地点，产品到货前，</w:t>
            </w:r>
            <w:r w:rsidRPr="001E215D">
              <w:rPr>
                <w:rFonts w:asciiTheme="majorEastAsia" w:eastAsiaTheme="majorEastAsia" w:hAnsiTheme="majorEastAsia"/>
                <w:color w:val="000000" w:themeColor="text1"/>
              </w:rPr>
              <w:t>乙方协助甲方进行安装前的准备工作,提供实验室建设安装资料并作相应的指导。</w:t>
            </w:r>
          </w:p>
        </w:tc>
      </w:tr>
      <w:tr w:rsidR="00005F00" w:rsidRPr="001E215D" w:rsidTr="00005F00">
        <w:tc>
          <w:tcPr>
            <w:tcW w:w="742" w:type="dxa"/>
            <w:vAlign w:val="center"/>
          </w:tcPr>
          <w:p w:rsidR="00005F00" w:rsidRPr="001E215D" w:rsidRDefault="00005F00" w:rsidP="00E3362E">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3</w:t>
            </w:r>
          </w:p>
        </w:tc>
        <w:tc>
          <w:tcPr>
            <w:tcW w:w="8091" w:type="dxa"/>
            <w:vAlign w:val="center"/>
          </w:tcPr>
          <w:p w:rsidR="00005F00" w:rsidRPr="001E215D" w:rsidRDefault="00005F00" w:rsidP="00E3362E">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质量标准</w:t>
            </w:r>
          </w:p>
          <w:p w:rsidR="00005F00" w:rsidRPr="001E215D" w:rsidRDefault="00005F00" w:rsidP="00E3362E">
            <w:pPr>
              <w:pStyle w:val="af4"/>
              <w:spacing w:before="0" w:after="0" w:line="240" w:lineRule="exact"/>
              <w:jc w:val="both"/>
              <w:rPr>
                <w:rFonts w:asciiTheme="majorEastAsia" w:eastAsiaTheme="majorEastAsia" w:hAnsiTheme="majorEastAsia"/>
                <w:b w:val="0"/>
                <w:color w:val="000000" w:themeColor="text1"/>
                <w:kern w:val="1"/>
                <w:sz w:val="21"/>
                <w:szCs w:val="21"/>
              </w:rPr>
            </w:pPr>
            <w:r w:rsidRPr="001E215D">
              <w:rPr>
                <w:rFonts w:asciiTheme="majorEastAsia" w:eastAsiaTheme="majorEastAsia" w:hAnsiTheme="majorEastAsia" w:hint="eastAsia"/>
                <w:b w:val="0"/>
                <w:color w:val="000000" w:themeColor="text1"/>
                <w:kern w:val="1"/>
                <w:sz w:val="21"/>
                <w:szCs w:val="21"/>
              </w:rPr>
              <w:t>产品质量必须执行国家相关标准、行业标准、地方标准或者其它标准、规范（从严）：</w:t>
            </w:r>
          </w:p>
          <w:p w:rsidR="00005F00" w:rsidRPr="001E215D" w:rsidRDefault="00005F00" w:rsidP="00E3362E">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1、具有国家标准及规范的，按最新的标准及规范执行；</w:t>
            </w:r>
          </w:p>
          <w:p w:rsidR="00005F00" w:rsidRPr="001E215D" w:rsidRDefault="00005F00" w:rsidP="00E3362E">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2、具有行业标准及规范的，按最新的标准及规范执行；</w:t>
            </w:r>
          </w:p>
          <w:p w:rsidR="00005F00" w:rsidRPr="001E215D" w:rsidRDefault="00005F00" w:rsidP="00E3362E">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3、具有其他标准及规范的，按照最新的标准及规范执行。</w:t>
            </w:r>
          </w:p>
        </w:tc>
      </w:tr>
      <w:tr w:rsidR="00005F00" w:rsidRPr="001E215D" w:rsidTr="00005F00">
        <w:tc>
          <w:tcPr>
            <w:tcW w:w="742" w:type="dxa"/>
            <w:vAlign w:val="center"/>
          </w:tcPr>
          <w:p w:rsidR="00005F00" w:rsidRPr="001E215D" w:rsidRDefault="00005F00" w:rsidP="00E3362E">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4</w:t>
            </w:r>
          </w:p>
        </w:tc>
        <w:tc>
          <w:tcPr>
            <w:tcW w:w="8091" w:type="dxa"/>
            <w:vAlign w:val="center"/>
          </w:tcPr>
          <w:p w:rsidR="00005F00" w:rsidRPr="001E215D" w:rsidRDefault="00005F00" w:rsidP="00E3362E">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验收要求：</w:t>
            </w:r>
            <w:r w:rsidRPr="001E215D">
              <w:rPr>
                <w:rFonts w:asciiTheme="majorEastAsia" w:eastAsiaTheme="majorEastAsia" w:hAnsiTheme="majorEastAsia"/>
                <w:color w:val="000000" w:themeColor="text1"/>
              </w:rPr>
              <w:t>由</w:t>
            </w:r>
            <w:r w:rsidRPr="001E215D">
              <w:rPr>
                <w:rFonts w:asciiTheme="majorEastAsia" w:eastAsiaTheme="majorEastAsia" w:hAnsiTheme="majorEastAsia" w:hint="eastAsia"/>
                <w:color w:val="000000" w:themeColor="text1"/>
              </w:rPr>
              <w:t>甲方</w:t>
            </w:r>
            <w:r w:rsidRPr="001E215D">
              <w:rPr>
                <w:rFonts w:asciiTheme="majorEastAsia" w:eastAsiaTheme="majorEastAsia" w:hAnsiTheme="majorEastAsia"/>
                <w:color w:val="000000" w:themeColor="text1"/>
              </w:rPr>
              <w:t>组织专家和用户代表，或第三方机构，按照</w:t>
            </w:r>
            <w:r w:rsidRPr="001E215D">
              <w:rPr>
                <w:rFonts w:asciiTheme="majorEastAsia" w:eastAsiaTheme="majorEastAsia" w:hAnsiTheme="majorEastAsia" w:hint="eastAsia"/>
                <w:color w:val="000000" w:themeColor="text1"/>
              </w:rPr>
              <w:t>采购</w:t>
            </w:r>
            <w:r w:rsidRPr="001E215D">
              <w:rPr>
                <w:rFonts w:asciiTheme="majorEastAsia" w:eastAsiaTheme="majorEastAsia" w:hAnsiTheme="majorEastAsia"/>
                <w:color w:val="000000" w:themeColor="text1"/>
              </w:rPr>
              <w:t>文件、合同条款、</w:t>
            </w:r>
            <w:r w:rsidRPr="001E215D">
              <w:rPr>
                <w:rFonts w:asciiTheme="majorEastAsia" w:eastAsiaTheme="majorEastAsia" w:hAnsiTheme="majorEastAsia" w:hint="eastAsia"/>
                <w:color w:val="000000" w:themeColor="text1"/>
              </w:rPr>
              <w:t>硬件参数、</w:t>
            </w:r>
            <w:r w:rsidRPr="001E215D">
              <w:rPr>
                <w:rFonts w:asciiTheme="majorEastAsia" w:eastAsiaTheme="majorEastAsia" w:hAnsiTheme="majorEastAsia"/>
                <w:color w:val="000000" w:themeColor="text1"/>
              </w:rPr>
              <w:t>软件要求和实际应用效果对项目进行验收</w:t>
            </w:r>
            <w:r w:rsidRPr="001E215D">
              <w:rPr>
                <w:rFonts w:asciiTheme="majorEastAsia" w:eastAsiaTheme="majorEastAsia" w:hAnsiTheme="majorEastAsia" w:hint="eastAsia"/>
                <w:color w:val="000000" w:themeColor="text1"/>
              </w:rPr>
              <w:t>。</w:t>
            </w:r>
          </w:p>
        </w:tc>
      </w:tr>
      <w:tr w:rsidR="00005F00" w:rsidRPr="001E215D" w:rsidTr="00005F00">
        <w:tc>
          <w:tcPr>
            <w:tcW w:w="742" w:type="dxa"/>
            <w:vAlign w:val="center"/>
          </w:tcPr>
          <w:p w:rsidR="00005F00" w:rsidRPr="001E215D" w:rsidRDefault="00005F00" w:rsidP="00E3362E">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5</w:t>
            </w:r>
          </w:p>
        </w:tc>
        <w:tc>
          <w:tcPr>
            <w:tcW w:w="8091" w:type="dxa"/>
            <w:vAlign w:val="center"/>
          </w:tcPr>
          <w:p w:rsidR="00005F00" w:rsidRPr="001E215D" w:rsidRDefault="00005F00" w:rsidP="00E3362E">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签订合同时间：成交通知书发出之日起30日内签订合同。</w:t>
            </w:r>
          </w:p>
        </w:tc>
      </w:tr>
      <w:tr w:rsidR="00005F00" w:rsidRPr="001E215D" w:rsidTr="00005F00">
        <w:tc>
          <w:tcPr>
            <w:tcW w:w="742" w:type="dxa"/>
            <w:vAlign w:val="center"/>
          </w:tcPr>
          <w:p w:rsidR="00005F00" w:rsidRPr="001E215D" w:rsidRDefault="00005F00" w:rsidP="00E3362E">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6</w:t>
            </w:r>
          </w:p>
        </w:tc>
        <w:tc>
          <w:tcPr>
            <w:tcW w:w="8091" w:type="dxa"/>
            <w:vAlign w:val="center"/>
          </w:tcPr>
          <w:p w:rsidR="00005F00" w:rsidRPr="001E215D" w:rsidRDefault="00005F00" w:rsidP="00E3362E">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售后服务</w:t>
            </w:r>
          </w:p>
        </w:tc>
      </w:tr>
      <w:tr w:rsidR="00005F00" w:rsidRPr="001E215D" w:rsidTr="00005F00">
        <w:tc>
          <w:tcPr>
            <w:tcW w:w="742" w:type="dxa"/>
            <w:vAlign w:val="center"/>
          </w:tcPr>
          <w:p w:rsidR="00005F00" w:rsidRPr="001E215D" w:rsidRDefault="00005F00" w:rsidP="00E3362E">
            <w:pPr>
              <w:spacing w:line="240" w:lineRule="exact"/>
              <w:ind w:leftChars="-50" w:left="-105" w:rightChars="-50" w:right="-105"/>
              <w:jc w:val="center"/>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w:t>
            </w:r>
            <w:r w:rsidRPr="001E215D">
              <w:rPr>
                <w:rFonts w:asciiTheme="majorEastAsia" w:eastAsiaTheme="majorEastAsia" w:hAnsiTheme="majorEastAsia" w:hint="eastAsia"/>
                <w:color w:val="000000" w:themeColor="text1"/>
              </w:rPr>
              <w:t>6.1</w:t>
            </w:r>
          </w:p>
        </w:tc>
        <w:tc>
          <w:tcPr>
            <w:tcW w:w="8091" w:type="dxa"/>
            <w:vAlign w:val="center"/>
          </w:tcPr>
          <w:p w:rsidR="00005F00" w:rsidRPr="001E215D" w:rsidRDefault="00005F00" w:rsidP="00E3362E">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质保期：经甲方验收合格之日起1年。</w:t>
            </w:r>
            <w:r w:rsidRPr="001E215D">
              <w:rPr>
                <w:rFonts w:asciiTheme="majorEastAsia" w:eastAsiaTheme="majorEastAsia" w:hAnsiTheme="majorEastAsia"/>
                <w:color w:val="000000" w:themeColor="text1"/>
              </w:rPr>
              <w:t>终身维修，并保证保修期满后零配件及消耗品的供应；在硬件支持的前提下，免费提供软件升级。</w:t>
            </w:r>
          </w:p>
        </w:tc>
      </w:tr>
      <w:tr w:rsidR="00005F00" w:rsidRPr="001E215D" w:rsidTr="00005F00">
        <w:tc>
          <w:tcPr>
            <w:tcW w:w="742" w:type="dxa"/>
            <w:vAlign w:val="center"/>
          </w:tcPr>
          <w:p w:rsidR="00005F00" w:rsidRPr="001E215D" w:rsidRDefault="00005F00" w:rsidP="00E3362E">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w:t>
            </w:r>
            <w:r w:rsidRPr="001E215D">
              <w:rPr>
                <w:rFonts w:asciiTheme="majorEastAsia" w:eastAsiaTheme="majorEastAsia" w:hAnsiTheme="majorEastAsia" w:hint="eastAsia"/>
                <w:color w:val="000000" w:themeColor="text1"/>
              </w:rPr>
              <w:t>6.2</w:t>
            </w:r>
          </w:p>
        </w:tc>
        <w:tc>
          <w:tcPr>
            <w:tcW w:w="8091" w:type="dxa"/>
            <w:vAlign w:val="center"/>
          </w:tcPr>
          <w:p w:rsidR="00005F00" w:rsidRPr="001E215D" w:rsidRDefault="00005F00" w:rsidP="00E3362E">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乙方应在国内设立服务机构，便于甲方需要时安排技术服务。</w:t>
            </w:r>
          </w:p>
        </w:tc>
      </w:tr>
      <w:tr w:rsidR="00005F00" w:rsidRPr="001E215D" w:rsidTr="00005F00">
        <w:tc>
          <w:tcPr>
            <w:tcW w:w="742" w:type="dxa"/>
            <w:vAlign w:val="center"/>
          </w:tcPr>
          <w:p w:rsidR="00005F00" w:rsidRPr="001E215D" w:rsidRDefault="00005F00" w:rsidP="00E3362E">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6.3</w:t>
            </w:r>
          </w:p>
        </w:tc>
        <w:tc>
          <w:tcPr>
            <w:tcW w:w="8091" w:type="dxa"/>
            <w:vAlign w:val="center"/>
          </w:tcPr>
          <w:p w:rsidR="00005F00" w:rsidRPr="001E215D" w:rsidRDefault="00005F00" w:rsidP="00E3362E">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响应时间：自接到甲方通知后2小时内作出响应，4</w:t>
            </w:r>
            <w:r w:rsidRPr="001E215D">
              <w:rPr>
                <w:rFonts w:asciiTheme="majorEastAsia" w:eastAsiaTheme="majorEastAsia" w:hAnsiTheme="majorEastAsia"/>
                <w:color w:val="000000" w:themeColor="text1"/>
              </w:rPr>
              <w:t>8</w:t>
            </w:r>
            <w:r w:rsidRPr="001E215D">
              <w:rPr>
                <w:rFonts w:asciiTheme="majorEastAsia" w:eastAsiaTheme="majorEastAsia" w:hAnsiTheme="majorEastAsia" w:hint="eastAsia"/>
                <w:color w:val="000000" w:themeColor="text1"/>
              </w:rPr>
              <w:t>小时到达现场并解决相关技术问题。</w:t>
            </w:r>
          </w:p>
        </w:tc>
      </w:tr>
      <w:tr w:rsidR="00005F00" w:rsidRPr="001E215D" w:rsidTr="00005F00">
        <w:tc>
          <w:tcPr>
            <w:tcW w:w="742" w:type="dxa"/>
            <w:vAlign w:val="center"/>
          </w:tcPr>
          <w:p w:rsidR="00005F00" w:rsidRPr="001E215D" w:rsidRDefault="00005F00" w:rsidP="00E3362E">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7</w:t>
            </w:r>
          </w:p>
        </w:tc>
        <w:tc>
          <w:tcPr>
            <w:tcW w:w="8091" w:type="dxa"/>
            <w:vAlign w:val="center"/>
          </w:tcPr>
          <w:p w:rsidR="00005F00" w:rsidRPr="001E215D" w:rsidRDefault="00005F00" w:rsidP="00E3362E">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培训要求：对甲方相关人员进行针对性的设备操作、维护、易损部件的更换和常见故障的处理等培训，直至甲方相关人员掌握为止</w:t>
            </w:r>
          </w:p>
        </w:tc>
      </w:tr>
      <w:tr w:rsidR="00005F00" w:rsidRPr="001E215D" w:rsidTr="00005F00">
        <w:trPr>
          <w:trHeight w:val="137"/>
        </w:trPr>
        <w:tc>
          <w:tcPr>
            <w:tcW w:w="742" w:type="dxa"/>
            <w:vAlign w:val="center"/>
          </w:tcPr>
          <w:p w:rsidR="00005F00" w:rsidRPr="001E215D" w:rsidRDefault="00005F00" w:rsidP="00E3362E">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8</w:t>
            </w:r>
          </w:p>
        </w:tc>
        <w:tc>
          <w:tcPr>
            <w:tcW w:w="8091" w:type="dxa"/>
            <w:vAlign w:val="center"/>
          </w:tcPr>
          <w:p w:rsidR="00005F00" w:rsidRPr="001E215D" w:rsidRDefault="00005F00" w:rsidP="00E3362E">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付款条件及方式</w:t>
            </w:r>
          </w:p>
        </w:tc>
      </w:tr>
      <w:tr w:rsidR="00005F00" w:rsidRPr="001E215D" w:rsidTr="00005F00">
        <w:trPr>
          <w:trHeight w:val="281"/>
        </w:trPr>
        <w:tc>
          <w:tcPr>
            <w:tcW w:w="742" w:type="dxa"/>
            <w:vAlign w:val="center"/>
          </w:tcPr>
          <w:p w:rsidR="00005F00" w:rsidRPr="001E215D" w:rsidRDefault="00005F00" w:rsidP="00E3362E">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w:t>
            </w:r>
            <w:r w:rsidRPr="001E215D">
              <w:rPr>
                <w:rFonts w:asciiTheme="majorEastAsia" w:eastAsiaTheme="majorEastAsia" w:hAnsiTheme="majorEastAsia" w:hint="eastAsia"/>
                <w:color w:val="000000" w:themeColor="text1"/>
              </w:rPr>
              <w:t>8.1</w:t>
            </w:r>
          </w:p>
        </w:tc>
        <w:tc>
          <w:tcPr>
            <w:tcW w:w="8091" w:type="dxa"/>
            <w:vAlign w:val="center"/>
          </w:tcPr>
          <w:p w:rsidR="00005F00" w:rsidRPr="001E215D" w:rsidRDefault="00005F00" w:rsidP="003C5106">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国内产品：</w:t>
            </w:r>
            <w:r w:rsidR="002A1ED2" w:rsidRPr="001E215D" w:rsidDel="002A1ED2">
              <w:rPr>
                <w:rFonts w:asciiTheme="majorEastAsia" w:eastAsiaTheme="majorEastAsia" w:hAnsiTheme="majorEastAsia" w:hint="eastAsia"/>
                <w:color w:val="000000" w:themeColor="text1"/>
              </w:rPr>
              <w:t xml:space="preserve"> </w:t>
            </w:r>
          </w:p>
          <w:p w:rsidR="002A1ED2" w:rsidRPr="001E215D" w:rsidRDefault="002A1ED2" w:rsidP="003C5106">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（1）适用于中小企业</w:t>
            </w:r>
          </w:p>
          <w:p w:rsidR="002A1ED2" w:rsidRPr="001E215D" w:rsidRDefault="002A1ED2" w:rsidP="003C5106">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①合同生效以及具备实施条件后7个工作日内凭成交人提交的同等金额预付款保函支付，支付合同金额的40%作为预付款，成交人于合同签订前书面承诺放弃预付款或降低预付款支付比例的，可不适用本条款。</w:t>
            </w:r>
          </w:p>
          <w:p w:rsidR="002A1ED2" w:rsidRPr="001E215D" w:rsidRDefault="002A1ED2" w:rsidP="003C5106">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②设备验收合格后支付余款。</w:t>
            </w:r>
          </w:p>
          <w:p w:rsidR="002A1ED2" w:rsidRPr="001E215D" w:rsidRDefault="002A1ED2" w:rsidP="003C5106">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备注：采购人支付前，供应商须提供正规税务发票，否则采购人有权不予支付。</w:t>
            </w:r>
          </w:p>
          <w:p w:rsidR="002A1ED2" w:rsidRPr="001E215D" w:rsidRDefault="002A1ED2" w:rsidP="003C5106">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（2）适用于大型企业</w:t>
            </w:r>
          </w:p>
          <w:p w:rsidR="002A1ED2" w:rsidRPr="001E215D" w:rsidRDefault="002A1ED2" w:rsidP="003C5106">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设备验收合格后一次性支付。备注：采购人支付前，供应商须提供正规税务发票，否则采购人有权不予支付。</w:t>
            </w:r>
          </w:p>
        </w:tc>
      </w:tr>
      <w:tr w:rsidR="00005F00" w:rsidRPr="001E215D" w:rsidTr="00005F00">
        <w:trPr>
          <w:trHeight w:val="281"/>
        </w:trPr>
        <w:tc>
          <w:tcPr>
            <w:tcW w:w="742" w:type="dxa"/>
            <w:vAlign w:val="center"/>
          </w:tcPr>
          <w:p w:rsidR="00005F00" w:rsidRPr="001E215D" w:rsidRDefault="00005F00" w:rsidP="00E3362E">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w:t>
            </w:r>
            <w:r w:rsidRPr="001E215D">
              <w:rPr>
                <w:rFonts w:asciiTheme="majorEastAsia" w:eastAsiaTheme="majorEastAsia" w:hAnsiTheme="majorEastAsia" w:hint="eastAsia"/>
                <w:color w:val="000000" w:themeColor="text1"/>
              </w:rPr>
              <w:t>8.2</w:t>
            </w:r>
          </w:p>
        </w:tc>
        <w:tc>
          <w:tcPr>
            <w:tcW w:w="8091" w:type="dxa"/>
            <w:vAlign w:val="center"/>
          </w:tcPr>
          <w:p w:rsidR="00005F00" w:rsidRPr="001E215D" w:rsidRDefault="00005F00" w:rsidP="003C5106">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进口产品：</w:t>
            </w:r>
            <w:r w:rsidR="002A1ED2" w:rsidRPr="001E215D" w:rsidDel="002A1ED2">
              <w:rPr>
                <w:rFonts w:asciiTheme="majorEastAsia" w:eastAsiaTheme="majorEastAsia" w:hAnsiTheme="majorEastAsia" w:hint="eastAsia"/>
                <w:color w:val="000000" w:themeColor="text1"/>
              </w:rPr>
              <w:t xml:space="preserve"> </w:t>
            </w:r>
          </w:p>
          <w:p w:rsidR="002A1ED2" w:rsidRPr="001E215D" w:rsidRDefault="002A1ED2" w:rsidP="003C5106">
            <w:pPr>
              <w:spacing w:line="240" w:lineRule="exact"/>
              <w:jc w:val="left"/>
              <w:rPr>
                <w:rFonts w:asciiTheme="majorEastAsia" w:eastAsiaTheme="majorEastAsia" w:hAnsiTheme="majorEastAsia" w:cs="宋体"/>
                <w:color w:val="000000" w:themeColor="text1"/>
                <w:szCs w:val="21"/>
              </w:rPr>
            </w:pPr>
            <w:r w:rsidRPr="001E215D">
              <w:rPr>
                <w:rFonts w:asciiTheme="majorEastAsia" w:eastAsiaTheme="majorEastAsia" w:hAnsiTheme="majorEastAsia" w:cs="宋体" w:hint="eastAsia"/>
                <w:color w:val="000000" w:themeColor="text1"/>
                <w:szCs w:val="21"/>
              </w:rPr>
              <w:t>（1）合同生效后，由买方开具合同金额100%不可撤销L/C；</w:t>
            </w:r>
          </w:p>
          <w:p w:rsidR="002A1ED2" w:rsidRPr="001E215D" w:rsidRDefault="002A1ED2" w:rsidP="003C5106">
            <w:pPr>
              <w:spacing w:line="240" w:lineRule="exact"/>
              <w:jc w:val="left"/>
              <w:rPr>
                <w:rFonts w:asciiTheme="majorEastAsia" w:eastAsiaTheme="majorEastAsia" w:hAnsiTheme="majorEastAsia" w:cs="宋体"/>
                <w:color w:val="000000" w:themeColor="text1"/>
                <w:szCs w:val="21"/>
              </w:rPr>
            </w:pPr>
            <w:r w:rsidRPr="001E215D">
              <w:rPr>
                <w:rFonts w:asciiTheme="majorEastAsia" w:eastAsiaTheme="majorEastAsia" w:hAnsiTheme="majorEastAsia" w:cs="宋体" w:hint="eastAsia"/>
                <w:color w:val="000000" w:themeColor="text1"/>
                <w:szCs w:val="21"/>
              </w:rPr>
              <w:t>（2）凭单支付至合同金额的90%；</w:t>
            </w:r>
          </w:p>
          <w:p w:rsidR="002A1ED2" w:rsidRPr="001E215D" w:rsidRDefault="002A1ED2" w:rsidP="003C5106">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s="宋体" w:hint="eastAsia"/>
                <w:color w:val="000000" w:themeColor="text1"/>
                <w:szCs w:val="21"/>
              </w:rPr>
              <w:t>（3）安装、调试、验收合格后凭盖有五位一体校区公章的验收单支付合同金额的10%。</w:t>
            </w:r>
          </w:p>
        </w:tc>
      </w:tr>
      <w:tr w:rsidR="00005F00" w:rsidRPr="001E215D" w:rsidTr="00005F00">
        <w:trPr>
          <w:trHeight w:val="271"/>
        </w:trPr>
        <w:tc>
          <w:tcPr>
            <w:tcW w:w="742" w:type="dxa"/>
            <w:vAlign w:val="center"/>
          </w:tcPr>
          <w:p w:rsidR="00005F00" w:rsidRPr="001E215D" w:rsidRDefault="00005F00" w:rsidP="00E3362E">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9</w:t>
            </w:r>
          </w:p>
        </w:tc>
        <w:tc>
          <w:tcPr>
            <w:tcW w:w="8091" w:type="dxa"/>
            <w:vAlign w:val="center"/>
          </w:tcPr>
          <w:p w:rsidR="00005F00" w:rsidRPr="001E215D" w:rsidRDefault="00005F00" w:rsidP="00E3362E">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发票要求</w:t>
            </w:r>
          </w:p>
        </w:tc>
      </w:tr>
      <w:tr w:rsidR="00005F00" w:rsidRPr="001E215D" w:rsidTr="00005F00">
        <w:trPr>
          <w:trHeight w:val="192"/>
        </w:trPr>
        <w:tc>
          <w:tcPr>
            <w:tcW w:w="742" w:type="dxa"/>
            <w:vAlign w:val="center"/>
          </w:tcPr>
          <w:p w:rsidR="00005F00" w:rsidRPr="001E215D" w:rsidRDefault="00005F00" w:rsidP="00E3362E">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9.1</w:t>
            </w:r>
          </w:p>
        </w:tc>
        <w:tc>
          <w:tcPr>
            <w:tcW w:w="8091" w:type="dxa"/>
            <w:vAlign w:val="center"/>
          </w:tcPr>
          <w:p w:rsidR="00005F00" w:rsidRPr="001E215D" w:rsidRDefault="00005F00" w:rsidP="00E3362E">
            <w:pPr>
              <w:spacing w:line="240" w:lineRule="exact"/>
              <w:ind w:rightChars="16" w:right="34"/>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乙方应在甲方支付费用前，依据相应的金额，先行向甲方提供足额且符合税法规定的增值税发票。甲方在收到乙方提供的增值税发票后在合同约定的时间支付相应款项，否则甲方有权延迟支付相应费用而不被视为违约，亦无须承担任何违约责任。</w:t>
            </w:r>
          </w:p>
        </w:tc>
      </w:tr>
      <w:tr w:rsidR="00005F00" w:rsidRPr="001E215D" w:rsidTr="00835A9B">
        <w:trPr>
          <w:trHeight w:val="64"/>
        </w:trPr>
        <w:tc>
          <w:tcPr>
            <w:tcW w:w="742" w:type="dxa"/>
            <w:vAlign w:val="center"/>
          </w:tcPr>
          <w:p w:rsidR="00005F00" w:rsidRPr="001E215D" w:rsidRDefault="00005F00" w:rsidP="00E3362E">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9.2</w:t>
            </w:r>
          </w:p>
        </w:tc>
        <w:tc>
          <w:tcPr>
            <w:tcW w:w="8091" w:type="dxa"/>
            <w:vAlign w:val="center"/>
          </w:tcPr>
          <w:p w:rsidR="00005F00" w:rsidRPr="001E215D" w:rsidRDefault="00005F00" w:rsidP="00E3362E">
            <w:pPr>
              <w:spacing w:line="240" w:lineRule="exact"/>
              <w:ind w:rightChars="16" w:right="34"/>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如因乙方未按期提供发票或发票不合规等原因，自行承担由此对甲方造成的一切损失。</w:t>
            </w:r>
          </w:p>
        </w:tc>
      </w:tr>
      <w:tr w:rsidR="00005F00" w:rsidRPr="001E215D" w:rsidTr="00005F00">
        <w:trPr>
          <w:trHeight w:val="216"/>
        </w:trPr>
        <w:tc>
          <w:tcPr>
            <w:tcW w:w="742" w:type="dxa"/>
            <w:vAlign w:val="center"/>
          </w:tcPr>
          <w:p w:rsidR="00005F00" w:rsidRPr="001E215D" w:rsidRDefault="00005F00" w:rsidP="00E3362E">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9.3</w:t>
            </w:r>
          </w:p>
        </w:tc>
        <w:tc>
          <w:tcPr>
            <w:tcW w:w="8091" w:type="dxa"/>
            <w:vAlign w:val="center"/>
          </w:tcPr>
          <w:p w:rsidR="00005F00" w:rsidRPr="001E215D" w:rsidRDefault="00005F00" w:rsidP="00E3362E">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本项目合同签署的乙方名称与发票开具单位及收款单位一致，乙方不得以其他理由在合同执行过程中要求调整发票开具单位或收款单位（依法变更单位名称除外），否则视为乙方违约并自行承担相关责任，且须承担由此对甲方造成的一切损失。</w:t>
            </w:r>
          </w:p>
        </w:tc>
      </w:tr>
      <w:tr w:rsidR="00005F00" w:rsidRPr="001E215D" w:rsidTr="00005F00">
        <w:tc>
          <w:tcPr>
            <w:tcW w:w="742" w:type="dxa"/>
            <w:vAlign w:val="center"/>
          </w:tcPr>
          <w:p w:rsidR="00005F00" w:rsidRPr="001E215D" w:rsidRDefault="00005F00" w:rsidP="00E3362E">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10</w:t>
            </w:r>
          </w:p>
        </w:tc>
        <w:tc>
          <w:tcPr>
            <w:tcW w:w="8091" w:type="dxa"/>
            <w:vAlign w:val="center"/>
          </w:tcPr>
          <w:p w:rsidR="00005F00" w:rsidRPr="001E215D" w:rsidRDefault="00005F00" w:rsidP="00E3362E">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履约保证金：/</w:t>
            </w:r>
          </w:p>
        </w:tc>
      </w:tr>
      <w:tr w:rsidR="00005F00" w:rsidRPr="001E215D" w:rsidTr="00005F00">
        <w:tc>
          <w:tcPr>
            <w:tcW w:w="742" w:type="dxa"/>
            <w:vAlign w:val="center"/>
          </w:tcPr>
          <w:p w:rsidR="00005F00" w:rsidRPr="001E215D" w:rsidRDefault="00005F00" w:rsidP="00E3362E">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11</w:t>
            </w:r>
          </w:p>
        </w:tc>
        <w:tc>
          <w:tcPr>
            <w:tcW w:w="8091" w:type="dxa"/>
            <w:vAlign w:val="center"/>
          </w:tcPr>
          <w:p w:rsidR="00005F00" w:rsidRPr="001E215D" w:rsidRDefault="00005F00" w:rsidP="00E3362E">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其他</w:t>
            </w:r>
          </w:p>
        </w:tc>
      </w:tr>
      <w:tr w:rsidR="00005F00" w:rsidRPr="001E215D" w:rsidTr="00005F00">
        <w:tc>
          <w:tcPr>
            <w:tcW w:w="742" w:type="dxa"/>
            <w:vAlign w:val="center"/>
          </w:tcPr>
          <w:p w:rsidR="00005F00" w:rsidRPr="001E215D" w:rsidRDefault="00005F00" w:rsidP="00E3362E">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11.1</w:t>
            </w:r>
          </w:p>
        </w:tc>
        <w:tc>
          <w:tcPr>
            <w:tcW w:w="8091" w:type="dxa"/>
            <w:vAlign w:val="center"/>
          </w:tcPr>
          <w:p w:rsidR="00005F00" w:rsidRPr="001E215D" w:rsidRDefault="00005F00" w:rsidP="00E3362E">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在采购及合同执行过程中，乙方应承担由其行为所造成的人身伤害、财产损失或损坏的责任。</w:t>
            </w:r>
          </w:p>
        </w:tc>
      </w:tr>
      <w:tr w:rsidR="00005F00" w:rsidRPr="001E215D" w:rsidTr="00005F00">
        <w:tc>
          <w:tcPr>
            <w:tcW w:w="742" w:type="dxa"/>
            <w:vAlign w:val="center"/>
          </w:tcPr>
          <w:p w:rsidR="00005F00" w:rsidRPr="001E215D" w:rsidRDefault="00005F00" w:rsidP="00E3362E">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11.2</w:t>
            </w:r>
          </w:p>
        </w:tc>
        <w:tc>
          <w:tcPr>
            <w:tcW w:w="8091" w:type="dxa"/>
            <w:vAlign w:val="center"/>
          </w:tcPr>
          <w:p w:rsidR="00005F00" w:rsidRPr="001E215D" w:rsidRDefault="00005F00" w:rsidP="00E3362E">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乙方在收到成交通知书至签订合同前，向甲方提供贰套纸质响应文件并加盖乙方公章及壹份电子响应文件（U盘），纸质标文件应与磋商响应时的电子加密文件内容一致，内容不一致的以电子加密文件为准。后期针对本项目审计、审查时，如因乙方提供的响应文件内容不一致给甲方造成损失，甲方有权向乙方追责。</w:t>
            </w:r>
          </w:p>
        </w:tc>
      </w:tr>
    </w:tbl>
    <w:p w:rsidR="00E3362E" w:rsidRPr="001E215D" w:rsidRDefault="00E3362E">
      <w:pPr>
        <w:widowControl/>
        <w:jc w:val="left"/>
        <w:rPr>
          <w:rFonts w:asciiTheme="majorEastAsia" w:eastAsiaTheme="majorEastAsia" w:hAnsiTheme="majorEastAsia"/>
          <w:b/>
          <w:color w:val="000000" w:themeColor="text1"/>
        </w:rPr>
      </w:pPr>
      <w:r w:rsidRPr="001E215D">
        <w:rPr>
          <w:rFonts w:asciiTheme="majorEastAsia" w:eastAsiaTheme="majorEastAsia" w:hAnsiTheme="majorEastAsia" w:hint="eastAsia"/>
          <w:b/>
          <w:bCs/>
          <w:color w:val="000000" w:themeColor="text1"/>
        </w:rPr>
        <w:t>备注：上表中打“</w:t>
      </w:r>
      <w:r w:rsidRPr="001E215D">
        <w:rPr>
          <w:rFonts w:asciiTheme="majorEastAsia" w:eastAsiaTheme="majorEastAsia" w:hAnsiTheme="majorEastAsia"/>
          <w:b/>
          <w:bCs/>
          <w:color w:val="000000" w:themeColor="text1"/>
        </w:rPr>
        <w:t>▲</w:t>
      </w:r>
      <w:r w:rsidRPr="001E215D">
        <w:rPr>
          <w:rFonts w:asciiTheme="majorEastAsia" w:eastAsiaTheme="majorEastAsia" w:hAnsiTheme="majorEastAsia" w:hint="eastAsia"/>
          <w:b/>
          <w:bCs/>
          <w:color w:val="000000" w:themeColor="text1"/>
        </w:rPr>
        <w:t>”条款为实质性条款，任何负偏离或未响应的视为无效标处理。</w:t>
      </w:r>
      <w:r w:rsidRPr="001E215D">
        <w:rPr>
          <w:rFonts w:asciiTheme="majorEastAsia" w:eastAsiaTheme="majorEastAsia" w:hAnsiTheme="majorEastAsia"/>
          <w:b/>
          <w:bCs/>
          <w:color w:val="000000" w:themeColor="text1"/>
        </w:rPr>
        <w:br w:type="page"/>
      </w:r>
    </w:p>
    <w:p w:rsidR="00AB7B7C" w:rsidRPr="001E215D" w:rsidRDefault="00AB7B7C" w:rsidP="00AB7B7C">
      <w:pPr>
        <w:spacing w:line="360" w:lineRule="auto"/>
        <w:ind w:firstLineChars="1500" w:firstLine="3162"/>
        <w:rPr>
          <w:rFonts w:asciiTheme="majorEastAsia" w:eastAsiaTheme="majorEastAsia" w:hAnsiTheme="majorEastAsia"/>
          <w:b/>
          <w:color w:val="000000" w:themeColor="text1"/>
          <w:kern w:val="1"/>
        </w:rPr>
      </w:pPr>
      <w:r w:rsidRPr="001E215D">
        <w:rPr>
          <w:rFonts w:asciiTheme="majorEastAsia" w:eastAsiaTheme="majorEastAsia" w:hAnsiTheme="majorEastAsia" w:hint="eastAsia"/>
          <w:b/>
          <w:color w:val="000000" w:themeColor="text1"/>
          <w:kern w:val="1"/>
        </w:rPr>
        <w:t>标项6：</w:t>
      </w:r>
      <w:r w:rsidR="00F026D4" w:rsidRPr="001E215D">
        <w:rPr>
          <w:rFonts w:asciiTheme="majorEastAsia" w:eastAsiaTheme="majorEastAsia" w:hAnsiTheme="majorEastAsia"/>
          <w:b/>
          <w:color w:val="000000" w:themeColor="text1"/>
          <w:kern w:val="1"/>
        </w:rPr>
        <w:t>X射线衍射仪</w:t>
      </w:r>
    </w:p>
    <w:p w:rsidR="00AB7B7C" w:rsidRPr="001E215D" w:rsidRDefault="00AB7B7C" w:rsidP="00AB7B7C">
      <w:pPr>
        <w:spacing w:line="360" w:lineRule="auto"/>
        <w:ind w:firstLineChars="200" w:firstLine="422"/>
        <w:rPr>
          <w:rFonts w:asciiTheme="majorEastAsia" w:eastAsiaTheme="majorEastAsia" w:hAnsiTheme="majorEastAsia"/>
          <w:b/>
          <w:color w:val="000000" w:themeColor="text1"/>
          <w:kern w:val="1"/>
        </w:rPr>
      </w:pPr>
      <w:r w:rsidRPr="001E215D">
        <w:rPr>
          <w:rFonts w:asciiTheme="majorEastAsia" w:eastAsiaTheme="majorEastAsia" w:hAnsiTheme="majorEastAsia" w:hint="eastAsia"/>
          <w:b/>
          <w:color w:val="000000" w:themeColor="text1"/>
          <w:kern w:val="1"/>
        </w:rPr>
        <w:t>一、采购清单</w:t>
      </w:r>
    </w:p>
    <w:tbl>
      <w:tblPr>
        <w:tblStyle w:val="af7"/>
        <w:tblW w:w="0" w:type="auto"/>
        <w:tblInd w:w="150" w:type="dxa"/>
        <w:tblLayout w:type="fixed"/>
        <w:tblLook w:val="04A0"/>
      </w:tblPr>
      <w:tblGrid>
        <w:gridCol w:w="1092"/>
        <w:gridCol w:w="5529"/>
        <w:gridCol w:w="1134"/>
        <w:gridCol w:w="992"/>
      </w:tblGrid>
      <w:tr w:rsidR="00AB7B7C" w:rsidRPr="001E215D" w:rsidTr="00D1167B">
        <w:trPr>
          <w:trHeight w:val="70"/>
        </w:trPr>
        <w:tc>
          <w:tcPr>
            <w:tcW w:w="1092" w:type="dxa"/>
            <w:tcBorders>
              <w:right w:val="single" w:sz="4" w:space="0" w:color="auto"/>
            </w:tcBorders>
            <w:vAlign w:val="center"/>
          </w:tcPr>
          <w:p w:rsidR="00AB7B7C" w:rsidRPr="001E215D" w:rsidRDefault="00AB7B7C" w:rsidP="00D1167B">
            <w:pPr>
              <w:widowControl/>
              <w:spacing w:line="260" w:lineRule="exact"/>
              <w:ind w:leftChars="-50" w:left="-105" w:rightChars="-50" w:right="-105"/>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b/>
                <w:color w:val="000000" w:themeColor="text1"/>
                <w:szCs w:val="21"/>
              </w:rPr>
              <w:t>序号</w:t>
            </w:r>
          </w:p>
        </w:tc>
        <w:tc>
          <w:tcPr>
            <w:tcW w:w="5529" w:type="dxa"/>
            <w:tcBorders>
              <w:left w:val="single" w:sz="4" w:space="0" w:color="auto"/>
            </w:tcBorders>
            <w:vAlign w:val="center"/>
          </w:tcPr>
          <w:p w:rsidR="00AB7B7C" w:rsidRPr="001E215D" w:rsidRDefault="00AB7B7C" w:rsidP="00D1167B">
            <w:pPr>
              <w:spacing w:line="260" w:lineRule="exact"/>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产品名称</w:t>
            </w:r>
          </w:p>
        </w:tc>
        <w:tc>
          <w:tcPr>
            <w:tcW w:w="1134" w:type="dxa"/>
            <w:vAlign w:val="center"/>
          </w:tcPr>
          <w:p w:rsidR="00AB7B7C" w:rsidRPr="001E215D" w:rsidRDefault="00AB7B7C" w:rsidP="00D1167B">
            <w:pPr>
              <w:widowControl/>
              <w:spacing w:line="260" w:lineRule="exact"/>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数量</w:t>
            </w:r>
          </w:p>
        </w:tc>
        <w:tc>
          <w:tcPr>
            <w:tcW w:w="992" w:type="dxa"/>
            <w:tcBorders>
              <w:right w:val="single" w:sz="4" w:space="0" w:color="auto"/>
            </w:tcBorders>
            <w:vAlign w:val="center"/>
          </w:tcPr>
          <w:p w:rsidR="00AB7B7C" w:rsidRPr="001E215D" w:rsidRDefault="00AB7B7C" w:rsidP="00D1167B">
            <w:pPr>
              <w:widowControl/>
              <w:spacing w:line="260" w:lineRule="exact"/>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单位</w:t>
            </w:r>
          </w:p>
        </w:tc>
      </w:tr>
      <w:tr w:rsidR="00AB7B7C" w:rsidRPr="001E215D" w:rsidTr="00D1167B">
        <w:trPr>
          <w:trHeight w:val="248"/>
        </w:trPr>
        <w:tc>
          <w:tcPr>
            <w:tcW w:w="1092" w:type="dxa"/>
            <w:tcBorders>
              <w:right w:val="single" w:sz="4" w:space="0" w:color="auto"/>
            </w:tcBorders>
            <w:vAlign w:val="center"/>
          </w:tcPr>
          <w:p w:rsidR="00AB7B7C" w:rsidRPr="001E215D" w:rsidRDefault="00AB7B7C" w:rsidP="00D1167B">
            <w:pPr>
              <w:widowControl/>
              <w:spacing w:line="26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w:t>
            </w:r>
          </w:p>
        </w:tc>
        <w:tc>
          <w:tcPr>
            <w:tcW w:w="5529" w:type="dxa"/>
            <w:tcBorders>
              <w:left w:val="single" w:sz="4" w:space="0" w:color="auto"/>
            </w:tcBorders>
            <w:vAlign w:val="center"/>
          </w:tcPr>
          <w:p w:rsidR="00AB7B7C" w:rsidRPr="001E215D" w:rsidRDefault="00AB7B7C" w:rsidP="003C34F8">
            <w:pPr>
              <w:spacing w:line="26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rPr>
              <w:t>●</w:t>
            </w:r>
            <w:r w:rsidR="00F026D4" w:rsidRPr="001E215D">
              <w:rPr>
                <w:rFonts w:asciiTheme="majorEastAsia" w:eastAsiaTheme="majorEastAsia" w:hAnsiTheme="majorEastAsia"/>
                <w:color w:val="000000" w:themeColor="text1"/>
                <w:kern w:val="1"/>
              </w:rPr>
              <w:t>X射线衍射仪</w:t>
            </w:r>
          </w:p>
        </w:tc>
        <w:tc>
          <w:tcPr>
            <w:tcW w:w="1134" w:type="dxa"/>
            <w:vAlign w:val="center"/>
          </w:tcPr>
          <w:p w:rsidR="00AB7B7C" w:rsidRPr="001E215D" w:rsidRDefault="00AB7B7C" w:rsidP="00D1167B">
            <w:pPr>
              <w:widowControl/>
              <w:spacing w:line="26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w:t>
            </w:r>
          </w:p>
        </w:tc>
        <w:tc>
          <w:tcPr>
            <w:tcW w:w="992" w:type="dxa"/>
            <w:tcBorders>
              <w:right w:val="single" w:sz="4" w:space="0" w:color="auto"/>
            </w:tcBorders>
            <w:vAlign w:val="center"/>
          </w:tcPr>
          <w:p w:rsidR="00AB7B7C" w:rsidRPr="001E215D" w:rsidRDefault="00AB7B7C" w:rsidP="00D1167B">
            <w:pPr>
              <w:widowControl/>
              <w:spacing w:line="26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套</w:t>
            </w:r>
          </w:p>
        </w:tc>
      </w:tr>
    </w:tbl>
    <w:p w:rsidR="00AB7B7C" w:rsidRPr="001E215D" w:rsidRDefault="00AB7B7C" w:rsidP="00AB7B7C">
      <w:pPr>
        <w:spacing w:line="300" w:lineRule="exact"/>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b/>
          <w:color w:val="000000" w:themeColor="text1"/>
          <w:kern w:val="1"/>
          <w:szCs w:val="21"/>
        </w:rPr>
        <w:t>备注：上表中打“</w:t>
      </w:r>
      <w:r w:rsidRPr="001E215D">
        <w:rPr>
          <w:rFonts w:asciiTheme="majorEastAsia" w:eastAsiaTheme="majorEastAsia" w:hAnsiTheme="majorEastAsia" w:cs="宋体" w:hint="eastAsia"/>
          <w:b/>
          <w:color w:val="000000" w:themeColor="text1"/>
          <w:kern w:val="0"/>
          <w:szCs w:val="21"/>
        </w:rPr>
        <w:t>●</w:t>
      </w:r>
      <w:r w:rsidRPr="001E215D">
        <w:rPr>
          <w:rFonts w:asciiTheme="majorEastAsia" w:eastAsiaTheme="majorEastAsia" w:hAnsiTheme="majorEastAsia" w:hint="eastAsia"/>
          <w:b/>
          <w:color w:val="000000" w:themeColor="text1"/>
          <w:kern w:val="1"/>
          <w:szCs w:val="21"/>
        </w:rPr>
        <w:t>”设备为本项目核心产品，</w:t>
      </w:r>
      <w:r w:rsidRPr="001E215D">
        <w:rPr>
          <w:rFonts w:asciiTheme="majorEastAsia" w:eastAsiaTheme="majorEastAsia" w:hAnsiTheme="majorEastAsia" w:cs="Arial" w:hint="eastAsia"/>
          <w:b/>
          <w:color w:val="000000" w:themeColor="text1"/>
          <w:szCs w:val="21"/>
        </w:rPr>
        <w:t>作为判断同品牌产品的依据。</w:t>
      </w:r>
    </w:p>
    <w:p w:rsidR="00AB7B7C" w:rsidRPr="001E215D" w:rsidRDefault="00AB7B7C" w:rsidP="00AB7B7C">
      <w:pPr>
        <w:widowControl/>
        <w:tabs>
          <w:tab w:val="left" w:pos="420"/>
          <w:tab w:val="left" w:pos="851"/>
        </w:tabs>
        <w:spacing w:line="360" w:lineRule="auto"/>
        <w:jc w:val="left"/>
        <w:rPr>
          <w:rFonts w:asciiTheme="majorEastAsia" w:eastAsiaTheme="majorEastAsia" w:hAnsiTheme="majorEastAsia"/>
          <w:b/>
          <w:color w:val="000000" w:themeColor="text1"/>
          <w:kern w:val="1"/>
          <w:szCs w:val="21"/>
        </w:rPr>
      </w:pPr>
    </w:p>
    <w:p w:rsidR="00AB7B7C" w:rsidRPr="001E215D" w:rsidRDefault="00AB7B7C" w:rsidP="00AB7B7C">
      <w:pPr>
        <w:widowControl/>
        <w:ind w:firstLineChars="200" w:firstLine="422"/>
        <w:jc w:val="left"/>
        <w:rPr>
          <w:rFonts w:asciiTheme="majorEastAsia" w:eastAsiaTheme="majorEastAsia" w:hAnsiTheme="majorEastAsia"/>
          <w:b/>
          <w:color w:val="000000" w:themeColor="text1"/>
          <w:kern w:val="1"/>
          <w:szCs w:val="21"/>
        </w:rPr>
      </w:pPr>
      <w:r w:rsidRPr="001E215D">
        <w:rPr>
          <w:rFonts w:asciiTheme="majorEastAsia" w:eastAsiaTheme="majorEastAsia" w:hAnsiTheme="majorEastAsia"/>
          <w:b/>
          <w:color w:val="000000" w:themeColor="text1"/>
          <w:kern w:val="1"/>
          <w:szCs w:val="21"/>
        </w:rPr>
        <w:t>二、</w:t>
      </w:r>
      <w:r w:rsidRPr="001E215D">
        <w:rPr>
          <w:rFonts w:asciiTheme="majorEastAsia" w:eastAsiaTheme="majorEastAsia" w:hAnsiTheme="majorEastAsia" w:hint="eastAsia"/>
          <w:b/>
          <w:color w:val="000000" w:themeColor="text1"/>
          <w:kern w:val="1"/>
          <w:szCs w:val="21"/>
        </w:rPr>
        <w:t>技术</w:t>
      </w:r>
      <w:r w:rsidRPr="001E215D">
        <w:rPr>
          <w:rFonts w:asciiTheme="majorEastAsia" w:eastAsiaTheme="majorEastAsia" w:hAnsiTheme="majorEastAsia"/>
          <w:b/>
          <w:color w:val="000000" w:themeColor="text1"/>
          <w:kern w:val="1"/>
          <w:szCs w:val="21"/>
        </w:rPr>
        <w:t>要求</w:t>
      </w:r>
    </w:p>
    <w:tbl>
      <w:tblPr>
        <w:tblW w:w="8771" w:type="dxa"/>
        <w:jc w:val="center"/>
        <w:tblLayout w:type="fixed"/>
        <w:tblCellMar>
          <w:left w:w="0" w:type="dxa"/>
          <w:right w:w="0" w:type="dxa"/>
        </w:tblCellMar>
        <w:tblLook w:val="04A0"/>
      </w:tblPr>
      <w:tblGrid>
        <w:gridCol w:w="1090"/>
        <w:gridCol w:w="7681"/>
      </w:tblGrid>
      <w:tr w:rsidR="00AB7B7C" w:rsidRPr="001E215D" w:rsidTr="00D1167B">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AB7B7C" w:rsidRPr="001E215D" w:rsidRDefault="00AB7B7C" w:rsidP="00D1167B">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color w:val="000000" w:themeColor="text1"/>
                <w:kern w:val="0"/>
              </w:rPr>
            </w:pPr>
            <w:r w:rsidRPr="001E215D">
              <w:rPr>
                <w:rFonts w:asciiTheme="majorEastAsia" w:eastAsiaTheme="majorEastAsia" w:hAnsiTheme="majorEastAsia" w:cs="宋体" w:hint="eastAsia"/>
                <w:b/>
                <w:bCs/>
                <w:color w:val="000000" w:themeColor="text1"/>
                <w:kern w:val="0"/>
              </w:rPr>
              <w:t>序号</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AB7B7C" w:rsidRPr="001E215D" w:rsidRDefault="00AB7B7C" w:rsidP="00D1167B">
            <w:pPr>
              <w:widowControl/>
              <w:spacing w:before="100" w:beforeAutospacing="1" w:after="100" w:afterAutospacing="1" w:line="240" w:lineRule="exact"/>
              <w:contextualSpacing/>
              <w:jc w:val="center"/>
              <w:rPr>
                <w:rFonts w:asciiTheme="majorEastAsia" w:eastAsiaTheme="majorEastAsia" w:hAnsiTheme="majorEastAsia" w:cs="宋体"/>
                <w:color w:val="000000" w:themeColor="text1"/>
                <w:kern w:val="0"/>
              </w:rPr>
            </w:pPr>
            <w:r w:rsidRPr="001E215D">
              <w:rPr>
                <w:rFonts w:asciiTheme="majorEastAsia" w:eastAsiaTheme="majorEastAsia" w:hAnsiTheme="majorEastAsia" w:cs="宋体" w:hint="eastAsia"/>
                <w:b/>
                <w:bCs/>
                <w:color w:val="000000" w:themeColor="text1"/>
                <w:kern w:val="0"/>
              </w:rPr>
              <w:t>技术要求</w:t>
            </w:r>
          </w:p>
        </w:tc>
      </w:tr>
      <w:tr w:rsidR="00AB7B7C" w:rsidRPr="001E215D" w:rsidTr="00AB7B7C">
        <w:trPr>
          <w:trHeight w:val="135"/>
          <w:jc w:val="center"/>
        </w:trPr>
        <w:tc>
          <w:tcPr>
            <w:tcW w:w="1090"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D1167B">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1</w:t>
            </w:r>
          </w:p>
        </w:tc>
        <w:tc>
          <w:tcPr>
            <w:tcW w:w="7681"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AB7B7C">
            <w:pPr>
              <w:spacing w:line="240" w:lineRule="exact"/>
              <w:rPr>
                <w:rFonts w:asciiTheme="majorEastAsia" w:eastAsiaTheme="majorEastAsia" w:hAnsiTheme="majorEastAsia"/>
                <w:b/>
                <w:color w:val="000000" w:themeColor="text1"/>
              </w:rPr>
            </w:pPr>
            <w:r w:rsidRPr="001E215D">
              <w:rPr>
                <w:rFonts w:asciiTheme="majorEastAsia" w:eastAsiaTheme="majorEastAsia" w:hAnsiTheme="majorEastAsia"/>
                <w:b/>
                <w:color w:val="000000" w:themeColor="text1"/>
              </w:rPr>
              <w:t>X射线光源</w:t>
            </w:r>
          </w:p>
        </w:tc>
      </w:tr>
      <w:tr w:rsidR="00AB7B7C" w:rsidRPr="001E215D" w:rsidTr="00AB7B7C">
        <w:trPr>
          <w:trHeight w:val="20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1.1</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AB7B7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X射线发生器部分</w:t>
            </w:r>
          </w:p>
        </w:tc>
      </w:tr>
      <w:tr w:rsidR="00AB7B7C" w:rsidRPr="001E215D" w:rsidTr="00AB7B7C">
        <w:trPr>
          <w:trHeight w:val="6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1.1.1</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AB7B7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 xml:space="preserve">最大输出功率：不小于3kW </w:t>
            </w:r>
          </w:p>
        </w:tc>
      </w:tr>
      <w:tr w:rsidR="00AB7B7C" w:rsidRPr="001E215D" w:rsidTr="00AB7B7C">
        <w:trPr>
          <w:trHeight w:val="217"/>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1.1.2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AB7B7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额定电压：60kV</w:t>
            </w:r>
          </w:p>
        </w:tc>
      </w:tr>
      <w:tr w:rsidR="00AB7B7C" w:rsidRPr="001E215D" w:rsidTr="00AB7B7C">
        <w:trPr>
          <w:trHeight w:val="6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1.1.3</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AB7B7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额定电流：20--60mA</w:t>
            </w:r>
          </w:p>
        </w:tc>
      </w:tr>
      <w:tr w:rsidR="00AB7B7C" w:rsidRPr="001E215D" w:rsidTr="00AB7B7C">
        <w:trPr>
          <w:trHeight w:val="217"/>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AB7B7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X射线光管部分</w:t>
            </w:r>
          </w:p>
        </w:tc>
      </w:tr>
      <w:tr w:rsidR="00AB7B7C" w:rsidRPr="001E215D" w:rsidTr="00AB7B7C">
        <w:trPr>
          <w:trHeight w:val="217"/>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1.2.1</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AB7B7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X射线光管：Cu陶瓷光管；功率 2.2 Kw</w:t>
            </w:r>
          </w:p>
        </w:tc>
      </w:tr>
      <w:tr w:rsidR="00AB7B7C" w:rsidRPr="001E215D" w:rsidTr="00AB7B7C">
        <w:trPr>
          <w:trHeight w:val="6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olor w:val="000000" w:themeColor="text1"/>
              </w:rPr>
              <w:t>★</w:t>
            </w:r>
            <w:r w:rsidRPr="001E215D">
              <w:rPr>
                <w:rFonts w:asciiTheme="majorEastAsia" w:eastAsiaTheme="majorEastAsia" w:hAnsiTheme="majorEastAsia" w:hint="eastAsia"/>
                <w:color w:val="000000" w:themeColor="text1"/>
              </w:rPr>
              <w:t>1.2.2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AB7B7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采用旋转光管技术，无需拆卸光管，即可实现光管本身线焦斑和点焦斑的切换。</w:t>
            </w:r>
          </w:p>
        </w:tc>
      </w:tr>
      <w:tr w:rsidR="00AB7B7C" w:rsidRPr="001E215D" w:rsidTr="00AB7B7C">
        <w:trPr>
          <w:trHeight w:val="258"/>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1.2.3</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AB7B7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焦斑大小：小于等于0.4 x 12 mm</w:t>
            </w:r>
          </w:p>
        </w:tc>
      </w:tr>
      <w:tr w:rsidR="00AB7B7C" w:rsidRPr="001E215D" w:rsidTr="00AB7B7C">
        <w:trPr>
          <w:trHeight w:val="258"/>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1.2.4</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AB7B7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X射线光管质保不少于2年或者4000小时，先到为准。</w:t>
            </w:r>
          </w:p>
        </w:tc>
      </w:tr>
      <w:tr w:rsidR="00AB7B7C" w:rsidRPr="001E215D" w:rsidTr="00AB7B7C">
        <w:trPr>
          <w:trHeight w:val="149"/>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AB7B7C">
            <w:pPr>
              <w:spacing w:line="240" w:lineRule="exact"/>
              <w:rPr>
                <w:rFonts w:asciiTheme="majorEastAsia" w:eastAsiaTheme="majorEastAsia" w:hAnsiTheme="majorEastAsia"/>
                <w:b/>
                <w:color w:val="000000" w:themeColor="text1"/>
              </w:rPr>
            </w:pPr>
            <w:r w:rsidRPr="001E215D">
              <w:rPr>
                <w:rFonts w:asciiTheme="majorEastAsia" w:eastAsiaTheme="majorEastAsia" w:hAnsiTheme="majorEastAsia"/>
                <w:b/>
                <w:color w:val="000000" w:themeColor="text1"/>
              </w:rPr>
              <w:t>测角仪部分</w:t>
            </w:r>
          </w:p>
        </w:tc>
      </w:tr>
      <w:tr w:rsidR="00AB7B7C" w:rsidRPr="001E215D" w:rsidTr="00AB7B7C">
        <w:trPr>
          <w:trHeight w:val="150"/>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2.1</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AB7B7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测角仪：采用光学编码器技术与步进马达双重定位</w:t>
            </w:r>
          </w:p>
        </w:tc>
      </w:tr>
      <w:tr w:rsidR="00AB7B7C" w:rsidRPr="001E215D" w:rsidTr="00AB7B7C">
        <w:trPr>
          <w:trHeight w:val="149"/>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2.2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AB7B7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扫描方式：立式</w:t>
            </w:r>
            <w:r w:rsidRPr="001E215D">
              <w:rPr>
                <w:rFonts w:asciiTheme="majorEastAsia" w:eastAsiaTheme="majorEastAsia" w:hAnsiTheme="majorEastAsia"/>
                <w:color w:val="000000" w:themeColor="text1"/>
              </w:rPr>
              <w:sym w:font="Symbol" w:char="F071"/>
            </w:r>
            <w:r w:rsidRPr="001E215D">
              <w:rPr>
                <w:rFonts w:asciiTheme="majorEastAsia" w:eastAsiaTheme="majorEastAsia" w:hAnsiTheme="majorEastAsia"/>
                <w:color w:val="000000" w:themeColor="text1"/>
              </w:rPr>
              <w:t>/</w:t>
            </w:r>
            <w:r w:rsidRPr="001E215D">
              <w:rPr>
                <w:rFonts w:asciiTheme="majorEastAsia" w:eastAsiaTheme="majorEastAsia" w:hAnsiTheme="majorEastAsia"/>
                <w:color w:val="000000" w:themeColor="text1"/>
              </w:rPr>
              <w:sym w:font="Symbol" w:char="F071"/>
            </w:r>
            <w:r w:rsidRPr="001E215D">
              <w:rPr>
                <w:rFonts w:asciiTheme="majorEastAsia" w:eastAsiaTheme="majorEastAsia" w:hAnsiTheme="majorEastAsia"/>
                <w:color w:val="000000" w:themeColor="text1"/>
              </w:rPr>
              <w:t>测角仪，测角仪垂直放置</w:t>
            </w:r>
          </w:p>
        </w:tc>
      </w:tr>
      <w:tr w:rsidR="00AB7B7C" w:rsidRPr="001E215D" w:rsidTr="00AB7B7C">
        <w:trPr>
          <w:trHeight w:val="24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2.3</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AB7B7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2</w:t>
            </w:r>
            <w:r w:rsidRPr="001E215D">
              <w:rPr>
                <w:rFonts w:asciiTheme="majorEastAsia" w:eastAsiaTheme="majorEastAsia" w:hAnsiTheme="majorEastAsia"/>
                <w:color w:val="000000" w:themeColor="text1"/>
              </w:rPr>
              <w:sym w:font="Symbol" w:char="F071"/>
            </w:r>
            <w:r w:rsidRPr="001E215D">
              <w:rPr>
                <w:rFonts w:asciiTheme="majorEastAsia" w:eastAsiaTheme="majorEastAsia" w:hAnsiTheme="majorEastAsia"/>
                <w:color w:val="000000" w:themeColor="text1"/>
              </w:rPr>
              <w:t>转动范围：-10</w:t>
            </w:r>
            <w:r w:rsidRPr="001E215D">
              <w:rPr>
                <w:rFonts w:asciiTheme="majorEastAsia" w:eastAsiaTheme="majorEastAsia" w:hAnsiTheme="majorEastAsia"/>
                <w:color w:val="000000" w:themeColor="text1"/>
              </w:rPr>
              <w:sym w:font="Symbol" w:char="F0B0"/>
            </w:r>
            <w:r w:rsidRPr="001E215D">
              <w:rPr>
                <w:rFonts w:asciiTheme="majorEastAsia" w:eastAsiaTheme="majorEastAsia" w:hAnsiTheme="majorEastAsia"/>
                <w:color w:val="000000" w:themeColor="text1"/>
              </w:rPr>
              <w:t>~168</w:t>
            </w:r>
            <w:r w:rsidRPr="001E215D">
              <w:rPr>
                <w:rFonts w:asciiTheme="majorEastAsia" w:eastAsiaTheme="majorEastAsia" w:hAnsiTheme="majorEastAsia"/>
                <w:color w:val="000000" w:themeColor="text1"/>
              </w:rPr>
              <w:sym w:font="Symbol" w:char="F0B0"/>
            </w:r>
          </w:p>
        </w:tc>
      </w:tr>
      <w:tr w:rsidR="00AB7B7C" w:rsidRPr="001E215D" w:rsidTr="00AB7B7C">
        <w:trPr>
          <w:trHeight w:val="203"/>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2.4</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AB7B7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可读最小步长：0.0001</w:t>
            </w:r>
            <w:r w:rsidRPr="001E215D">
              <w:rPr>
                <w:rFonts w:asciiTheme="majorEastAsia" w:eastAsiaTheme="majorEastAsia" w:hAnsiTheme="majorEastAsia"/>
                <w:color w:val="000000" w:themeColor="text1"/>
              </w:rPr>
              <w:sym w:font="Symbol" w:char="F0B0"/>
            </w:r>
            <w:r w:rsidRPr="001E215D">
              <w:rPr>
                <w:rFonts w:asciiTheme="majorEastAsia" w:eastAsiaTheme="majorEastAsia" w:hAnsiTheme="majorEastAsia"/>
                <w:color w:val="000000" w:themeColor="text1"/>
              </w:rPr>
              <w:t>，角度重现性：0.0001</w:t>
            </w:r>
            <w:r w:rsidRPr="001E215D">
              <w:rPr>
                <w:rFonts w:asciiTheme="majorEastAsia" w:eastAsiaTheme="majorEastAsia" w:hAnsiTheme="majorEastAsia"/>
                <w:color w:val="000000" w:themeColor="text1"/>
              </w:rPr>
              <w:sym w:font="Symbol" w:char="F0B0"/>
            </w:r>
          </w:p>
        </w:tc>
      </w:tr>
      <w:tr w:rsidR="00AB7B7C" w:rsidRPr="001E215D" w:rsidTr="00AB7B7C">
        <w:trPr>
          <w:trHeight w:val="6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olor w:val="000000" w:themeColor="text1"/>
              </w:rPr>
              <w:t>★</w:t>
            </w:r>
            <w:r w:rsidRPr="001E215D">
              <w:rPr>
                <w:rFonts w:asciiTheme="majorEastAsia" w:eastAsiaTheme="majorEastAsia" w:hAnsiTheme="majorEastAsia" w:hint="eastAsia"/>
                <w:color w:val="000000" w:themeColor="text1"/>
              </w:rPr>
              <w:t>2.5</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AB7B7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验收精度：国际标准样品现场检测，全谱范围内所有峰的角度偏差不超过±0.01度。</w:t>
            </w:r>
          </w:p>
        </w:tc>
      </w:tr>
      <w:tr w:rsidR="00AB7B7C" w:rsidRPr="001E215D" w:rsidTr="00AB7B7C">
        <w:trPr>
          <w:trHeight w:val="203"/>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3</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AB7B7C">
            <w:pPr>
              <w:spacing w:line="240" w:lineRule="exact"/>
              <w:rPr>
                <w:rFonts w:asciiTheme="majorEastAsia" w:eastAsiaTheme="majorEastAsia" w:hAnsiTheme="majorEastAsia"/>
                <w:b/>
                <w:color w:val="000000" w:themeColor="text1"/>
              </w:rPr>
            </w:pPr>
            <w:r w:rsidRPr="001E215D">
              <w:rPr>
                <w:rFonts w:asciiTheme="majorEastAsia" w:eastAsiaTheme="majorEastAsia" w:hAnsiTheme="majorEastAsia"/>
                <w:b/>
                <w:color w:val="000000" w:themeColor="text1"/>
              </w:rPr>
              <w:t>探测器部分：能量色散二维阵列探测器</w:t>
            </w:r>
          </w:p>
        </w:tc>
      </w:tr>
      <w:tr w:rsidR="00AB7B7C" w:rsidRPr="001E215D" w:rsidTr="00AB7B7C">
        <w:trPr>
          <w:trHeight w:val="366"/>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olor w:val="000000" w:themeColor="text1"/>
              </w:rPr>
              <w:t>★</w:t>
            </w:r>
            <w:r w:rsidRPr="001E215D">
              <w:rPr>
                <w:rFonts w:asciiTheme="majorEastAsia" w:eastAsiaTheme="majorEastAsia" w:hAnsiTheme="majorEastAsia" w:hint="eastAsia"/>
                <w:color w:val="000000" w:themeColor="text1"/>
              </w:rPr>
              <w:t>3.1</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AB7B7C">
            <w:pPr>
              <w:tabs>
                <w:tab w:val="left" w:pos="1080"/>
                <w:tab w:val="left" w:pos="3420"/>
              </w:tabs>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子探测器个数：不小于15×190个，探测器有效面积: ≥14.4x16 mm，单个探测器的像素不大于75µm.</w:t>
            </w:r>
          </w:p>
        </w:tc>
      </w:tr>
      <w:tr w:rsidR="00AB7B7C" w:rsidRPr="001E215D" w:rsidTr="00AB7B7C">
        <w:trPr>
          <w:trHeight w:val="258"/>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3.2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AB7B7C">
            <w:pPr>
              <w:tabs>
                <w:tab w:val="left" w:pos="1080"/>
                <w:tab w:val="left" w:pos="3420"/>
              </w:tabs>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最大计数： 1 x 109 cps；线性范围：≥4x107 cps背景：&lt;0.1 cps</w:t>
            </w:r>
          </w:p>
        </w:tc>
      </w:tr>
      <w:tr w:rsidR="00AB7B7C" w:rsidRPr="001E215D" w:rsidTr="00AB7B7C">
        <w:trPr>
          <w:trHeight w:val="258"/>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olor w:val="000000" w:themeColor="text1"/>
              </w:rPr>
              <w:t>★</w:t>
            </w:r>
            <w:r w:rsidRPr="001E215D">
              <w:rPr>
                <w:rFonts w:asciiTheme="majorEastAsia" w:eastAsiaTheme="majorEastAsia" w:hAnsiTheme="majorEastAsia" w:hint="eastAsia"/>
                <w:color w:val="000000" w:themeColor="text1"/>
              </w:rPr>
              <w:t>3.3</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AB7B7C">
            <w:pPr>
              <w:tabs>
                <w:tab w:val="left" w:pos="1080"/>
                <w:tab w:val="left" w:pos="3420"/>
              </w:tabs>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能量分辨率：探测器本身能量分辨率小于1000eV，能够有效控制荧光噪音</w:t>
            </w:r>
          </w:p>
        </w:tc>
      </w:tr>
      <w:tr w:rsidR="00AB7B7C" w:rsidRPr="001E215D" w:rsidTr="00AB7B7C">
        <w:trPr>
          <w:trHeight w:val="6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olor w:val="000000" w:themeColor="text1"/>
              </w:rPr>
              <w:t>★</w:t>
            </w:r>
            <w:r w:rsidRPr="001E215D">
              <w:rPr>
                <w:rFonts w:asciiTheme="majorEastAsia" w:eastAsiaTheme="majorEastAsia" w:hAnsiTheme="majorEastAsia" w:hint="eastAsia"/>
                <w:color w:val="000000" w:themeColor="text1"/>
              </w:rPr>
              <w:t>3.4</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AB7B7C">
            <w:pPr>
              <w:tabs>
                <w:tab w:val="left" w:pos="0"/>
                <w:tab w:val="left" w:pos="3420"/>
              </w:tabs>
              <w:spacing w:line="240" w:lineRule="exact"/>
              <w:ind w:left="2" w:firstLineChars="1" w:firstLine="2"/>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扫描方式：零维模式（点探测器），一维模式（阵列探测器），二维模式（面探测器）</w:t>
            </w:r>
          </w:p>
        </w:tc>
      </w:tr>
      <w:tr w:rsidR="00AB7B7C" w:rsidRPr="001E215D" w:rsidTr="00AB7B7C">
        <w:trPr>
          <w:trHeight w:val="6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4</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AB7B7C">
            <w:pPr>
              <w:tabs>
                <w:tab w:val="left" w:pos="1080"/>
                <w:tab w:val="left" w:pos="3420"/>
              </w:tabs>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光路部分</w:t>
            </w:r>
            <w:r w:rsidRPr="001E215D">
              <w:rPr>
                <w:rFonts w:asciiTheme="majorEastAsia" w:eastAsiaTheme="majorEastAsia" w:hAnsiTheme="majorEastAsia" w:hint="eastAsia"/>
                <w:color w:val="000000" w:themeColor="text1"/>
              </w:rPr>
              <w:t>：</w:t>
            </w:r>
            <w:r w:rsidRPr="001E215D">
              <w:rPr>
                <w:rFonts w:asciiTheme="majorEastAsia" w:eastAsiaTheme="majorEastAsia" w:hAnsiTheme="majorEastAsia"/>
                <w:color w:val="000000" w:themeColor="text1"/>
              </w:rPr>
              <w:t>采用全光路狭缝系统：包括防散射狭缝、发散狭缝、接受狭缝</w:t>
            </w:r>
          </w:p>
        </w:tc>
      </w:tr>
      <w:tr w:rsidR="00AB7B7C" w:rsidRPr="001E215D" w:rsidTr="00D1167B">
        <w:trPr>
          <w:trHeight w:val="176"/>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D1167B"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5</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7B7C" w:rsidRPr="001E215D" w:rsidRDefault="00AB7B7C" w:rsidP="00AB7B7C">
            <w:pPr>
              <w:spacing w:line="240" w:lineRule="exact"/>
              <w:rPr>
                <w:rFonts w:asciiTheme="majorEastAsia" w:eastAsiaTheme="majorEastAsia" w:hAnsiTheme="majorEastAsia"/>
                <w:b/>
                <w:color w:val="000000" w:themeColor="text1"/>
              </w:rPr>
            </w:pPr>
            <w:r w:rsidRPr="001E215D">
              <w:rPr>
                <w:rFonts w:asciiTheme="majorEastAsia" w:eastAsiaTheme="majorEastAsia" w:hAnsiTheme="majorEastAsia"/>
                <w:b/>
                <w:color w:val="000000" w:themeColor="text1"/>
              </w:rPr>
              <w:t>样品台</w:t>
            </w:r>
          </w:p>
        </w:tc>
      </w:tr>
      <w:tr w:rsidR="00D1167B" w:rsidRPr="001E215D" w:rsidTr="00D1167B">
        <w:trPr>
          <w:trHeight w:val="203"/>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1167B" w:rsidRPr="001E215D" w:rsidRDefault="000C333C"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olor w:val="000000" w:themeColor="text1"/>
              </w:rPr>
              <w:t>★</w:t>
            </w:r>
            <w:r w:rsidRPr="001E215D">
              <w:rPr>
                <w:rFonts w:asciiTheme="majorEastAsia" w:eastAsiaTheme="majorEastAsia" w:hAnsiTheme="majorEastAsia" w:cs="宋体" w:hint="eastAsia"/>
                <w:bCs/>
                <w:color w:val="000000" w:themeColor="text1"/>
                <w:kern w:val="0"/>
              </w:rPr>
              <w:t>5.1</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167B" w:rsidRPr="001E215D" w:rsidRDefault="00D1167B" w:rsidP="00AB7B7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九位自动旋转反射样品台</w:t>
            </w:r>
          </w:p>
        </w:tc>
      </w:tr>
      <w:tr w:rsidR="00D1167B" w:rsidRPr="001E215D" w:rsidTr="00D1167B">
        <w:trPr>
          <w:trHeight w:val="203"/>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1167B" w:rsidRPr="001E215D" w:rsidRDefault="000C333C"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5.2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167B" w:rsidRPr="001E215D" w:rsidRDefault="00D1167B" w:rsidP="00AB7B7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X各种规格样品架不少于30个</w:t>
            </w:r>
          </w:p>
        </w:tc>
      </w:tr>
      <w:tr w:rsidR="00D1167B" w:rsidRPr="001E215D" w:rsidTr="00D1167B">
        <w:trPr>
          <w:trHeight w:val="231"/>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1167B" w:rsidRPr="001E215D" w:rsidRDefault="00D1167B"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6</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167B" w:rsidRPr="001E215D" w:rsidRDefault="00D1167B" w:rsidP="00AB7B7C">
            <w:pPr>
              <w:spacing w:line="240" w:lineRule="exact"/>
              <w:rPr>
                <w:rFonts w:asciiTheme="majorEastAsia" w:eastAsiaTheme="majorEastAsia" w:hAnsiTheme="majorEastAsia"/>
                <w:b/>
                <w:color w:val="000000" w:themeColor="text1"/>
              </w:rPr>
            </w:pPr>
            <w:r w:rsidRPr="001E215D">
              <w:rPr>
                <w:rFonts w:asciiTheme="majorEastAsia" w:eastAsiaTheme="majorEastAsia" w:hAnsiTheme="majorEastAsia"/>
                <w:b/>
                <w:color w:val="000000" w:themeColor="text1"/>
              </w:rPr>
              <w:t>仪器控制和数据采集系统</w:t>
            </w:r>
          </w:p>
        </w:tc>
      </w:tr>
      <w:tr w:rsidR="00D1167B" w:rsidRPr="001E215D" w:rsidTr="00D1167B">
        <w:trPr>
          <w:trHeight w:val="421"/>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1167B" w:rsidRPr="001E215D" w:rsidRDefault="000C333C"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6.1</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167B" w:rsidRPr="001E215D" w:rsidRDefault="00D1167B" w:rsidP="00D1167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计算机：不低于双核主频</w:t>
            </w:r>
            <w:r w:rsidR="000C333C" w:rsidRPr="001E215D">
              <w:rPr>
                <w:rFonts w:asciiTheme="majorEastAsia" w:eastAsiaTheme="majorEastAsia" w:hAnsiTheme="majorEastAsia"/>
                <w:color w:val="000000" w:themeColor="text1"/>
              </w:rPr>
              <w:t>2.26G</w:t>
            </w:r>
            <w:r w:rsidRPr="001E215D">
              <w:rPr>
                <w:rFonts w:asciiTheme="majorEastAsia" w:eastAsiaTheme="majorEastAsia" w:hAnsiTheme="majorEastAsia"/>
                <w:color w:val="000000" w:themeColor="text1"/>
              </w:rPr>
              <w:t>Hz以上，</w:t>
            </w:r>
            <w:r w:rsidR="000C333C" w:rsidRPr="001E215D">
              <w:rPr>
                <w:rFonts w:asciiTheme="majorEastAsia" w:eastAsiaTheme="majorEastAsia" w:hAnsiTheme="majorEastAsia"/>
                <w:color w:val="000000" w:themeColor="text1"/>
              </w:rPr>
              <w:t>8G</w:t>
            </w:r>
            <w:r w:rsidRPr="001E215D">
              <w:rPr>
                <w:rFonts w:asciiTheme="majorEastAsia" w:eastAsiaTheme="majorEastAsia" w:hAnsiTheme="majorEastAsia"/>
                <w:color w:val="000000" w:themeColor="text1"/>
              </w:rPr>
              <w:t>内存，1THD，CD-RW，27”液晶显示器，网卡.</w:t>
            </w:r>
          </w:p>
        </w:tc>
      </w:tr>
      <w:tr w:rsidR="00D1167B" w:rsidRPr="001E215D" w:rsidTr="00D1167B">
        <w:trPr>
          <w:trHeight w:val="176"/>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1167B" w:rsidRPr="001E215D" w:rsidRDefault="000C333C"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6.2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167B" w:rsidRPr="001E215D" w:rsidRDefault="00D1167B" w:rsidP="000C333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仪器控制和数据采集软件.</w:t>
            </w:r>
          </w:p>
        </w:tc>
      </w:tr>
      <w:tr w:rsidR="00D1167B" w:rsidRPr="001E215D" w:rsidTr="00D1167B">
        <w:trPr>
          <w:trHeight w:val="203"/>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1167B" w:rsidRPr="001E215D" w:rsidRDefault="00D1167B"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7</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167B" w:rsidRPr="001E215D" w:rsidRDefault="00D1167B" w:rsidP="00D1167B">
            <w:pPr>
              <w:spacing w:line="240" w:lineRule="exact"/>
              <w:rPr>
                <w:rFonts w:asciiTheme="majorEastAsia" w:eastAsiaTheme="majorEastAsia" w:hAnsiTheme="majorEastAsia"/>
                <w:b/>
                <w:color w:val="000000" w:themeColor="text1"/>
              </w:rPr>
            </w:pPr>
            <w:r w:rsidRPr="001E215D">
              <w:rPr>
                <w:rFonts w:asciiTheme="majorEastAsia" w:eastAsiaTheme="majorEastAsia" w:hAnsiTheme="majorEastAsia"/>
                <w:b/>
                <w:color w:val="000000" w:themeColor="text1"/>
              </w:rPr>
              <w:t>应用软件</w:t>
            </w:r>
          </w:p>
        </w:tc>
      </w:tr>
      <w:tr w:rsidR="00D1167B" w:rsidRPr="001E215D" w:rsidTr="00D1167B">
        <w:trPr>
          <w:trHeight w:val="163"/>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1167B" w:rsidRPr="001E215D" w:rsidRDefault="000C333C"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7.1</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167B" w:rsidRPr="001E215D" w:rsidRDefault="00D1167B" w:rsidP="00AB7B7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7.1 物相检索软件：含原始数据直接检索功能</w:t>
            </w:r>
          </w:p>
        </w:tc>
      </w:tr>
      <w:tr w:rsidR="00D1167B" w:rsidRPr="001E215D" w:rsidTr="00D1167B">
        <w:trPr>
          <w:trHeight w:val="203"/>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1167B" w:rsidRPr="001E215D" w:rsidRDefault="000C333C"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7.2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167B" w:rsidRPr="001E215D" w:rsidRDefault="00D1167B" w:rsidP="00AB7B7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7.2 数据库：最新正版PDF4-2021的数据库</w:t>
            </w:r>
          </w:p>
        </w:tc>
      </w:tr>
      <w:tr w:rsidR="00D1167B" w:rsidRPr="001E215D" w:rsidTr="00D1167B">
        <w:trPr>
          <w:trHeight w:val="163"/>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1167B" w:rsidRPr="001E215D" w:rsidRDefault="000C333C"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7.3</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167B" w:rsidRPr="001E215D" w:rsidRDefault="00D1167B" w:rsidP="00AB7B7C">
            <w:pPr>
              <w:spacing w:line="240" w:lineRule="exact"/>
              <w:ind w:firstLineChars="50" w:firstLine="105"/>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7.3 物相定量分析：可编程定量分析软件</w:t>
            </w:r>
          </w:p>
        </w:tc>
      </w:tr>
      <w:tr w:rsidR="00D1167B" w:rsidRPr="001E215D" w:rsidTr="00D1167B">
        <w:trPr>
          <w:trHeight w:val="203"/>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1167B" w:rsidRPr="001E215D" w:rsidRDefault="000C333C"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7.4</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167B" w:rsidRPr="001E215D" w:rsidRDefault="00D1167B" w:rsidP="00AB7B7C">
            <w:pPr>
              <w:spacing w:line="240" w:lineRule="exact"/>
              <w:ind w:firstLineChars="50" w:firstLine="105"/>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7.4 无标样晶粒大小分析及微观应力分析</w:t>
            </w:r>
          </w:p>
        </w:tc>
      </w:tr>
      <w:tr w:rsidR="00D1167B" w:rsidRPr="001E215D" w:rsidTr="00D1167B">
        <w:trPr>
          <w:trHeight w:val="6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1167B" w:rsidRPr="001E215D" w:rsidRDefault="000C333C"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7.5</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167B" w:rsidRPr="001E215D" w:rsidRDefault="00D1167B" w:rsidP="00D1167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粉末数据指标化、结构精修、从头结构解析以及无标样定量分析软件</w:t>
            </w:r>
          </w:p>
        </w:tc>
      </w:tr>
      <w:tr w:rsidR="00D1167B" w:rsidRPr="001E215D" w:rsidTr="000C333C">
        <w:trPr>
          <w:trHeight w:val="64"/>
          <w:jc w:val="center"/>
        </w:trPr>
        <w:tc>
          <w:tcPr>
            <w:tcW w:w="109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D1167B" w:rsidRPr="001E215D" w:rsidRDefault="000C333C" w:rsidP="00D1167B">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8</w:t>
            </w:r>
          </w:p>
        </w:tc>
        <w:tc>
          <w:tcPr>
            <w:tcW w:w="7681"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D1167B" w:rsidRPr="001E215D" w:rsidRDefault="00D1167B" w:rsidP="000C333C">
            <w:pPr>
              <w:spacing w:before="100" w:beforeAutospacing="1" w:after="100" w:afterAutospacing="1" w:line="240" w:lineRule="exact"/>
              <w:contextualSpacing/>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循环水冷系统：</w:t>
            </w:r>
            <w:r w:rsidRPr="001E215D">
              <w:rPr>
                <w:rFonts w:asciiTheme="majorEastAsia" w:eastAsiaTheme="majorEastAsia" w:hAnsiTheme="majorEastAsia"/>
                <w:color w:val="000000" w:themeColor="text1"/>
              </w:rPr>
              <w:t>满足相应系统连续满功率运行</w:t>
            </w:r>
          </w:p>
        </w:tc>
      </w:tr>
    </w:tbl>
    <w:p w:rsidR="00AB7B7C" w:rsidRPr="001E215D" w:rsidRDefault="00AB7B7C" w:rsidP="00AB7B7C">
      <w:pPr>
        <w:widowControl/>
        <w:tabs>
          <w:tab w:val="left" w:pos="420"/>
          <w:tab w:val="left" w:pos="851"/>
        </w:tabs>
        <w:spacing w:line="240" w:lineRule="exact"/>
        <w:jc w:val="left"/>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备注：上表中打“★”条款为重要技术条款，任何负偏离或未响应的评分项着重扣分。</w:t>
      </w:r>
    </w:p>
    <w:p w:rsidR="00AB7B7C" w:rsidRPr="001E215D" w:rsidRDefault="00AB7B7C" w:rsidP="00AB7B7C">
      <w:pPr>
        <w:widowControl/>
        <w:tabs>
          <w:tab w:val="left" w:pos="420"/>
          <w:tab w:val="left" w:pos="851"/>
        </w:tabs>
        <w:spacing w:line="360" w:lineRule="auto"/>
        <w:jc w:val="left"/>
        <w:rPr>
          <w:rFonts w:asciiTheme="majorEastAsia" w:eastAsiaTheme="majorEastAsia" w:hAnsiTheme="majorEastAsia"/>
          <w:b/>
          <w:color w:val="000000" w:themeColor="text1"/>
        </w:rPr>
      </w:pPr>
    </w:p>
    <w:p w:rsidR="00911F5E" w:rsidRPr="001E215D" w:rsidRDefault="00911F5E" w:rsidP="00AB7B7C">
      <w:pPr>
        <w:widowControl/>
        <w:jc w:val="left"/>
        <w:rPr>
          <w:rFonts w:asciiTheme="majorEastAsia" w:eastAsiaTheme="majorEastAsia" w:hAnsiTheme="majorEastAsia"/>
          <w:b/>
          <w:color w:val="000000" w:themeColor="text1"/>
          <w:kern w:val="1"/>
          <w:szCs w:val="21"/>
        </w:rPr>
      </w:pPr>
    </w:p>
    <w:p w:rsidR="00911F5E" w:rsidRPr="001E215D" w:rsidRDefault="00911F5E" w:rsidP="00AB7B7C">
      <w:pPr>
        <w:widowControl/>
        <w:jc w:val="left"/>
        <w:rPr>
          <w:rFonts w:asciiTheme="majorEastAsia" w:eastAsiaTheme="majorEastAsia" w:hAnsiTheme="majorEastAsia"/>
          <w:b/>
          <w:color w:val="000000" w:themeColor="text1"/>
          <w:kern w:val="1"/>
          <w:szCs w:val="21"/>
        </w:rPr>
      </w:pPr>
    </w:p>
    <w:p w:rsidR="00911F5E" w:rsidRPr="001E215D" w:rsidRDefault="00911F5E" w:rsidP="00AB7B7C">
      <w:pPr>
        <w:widowControl/>
        <w:jc w:val="left"/>
        <w:rPr>
          <w:rFonts w:asciiTheme="majorEastAsia" w:eastAsiaTheme="majorEastAsia" w:hAnsiTheme="majorEastAsia"/>
          <w:b/>
          <w:color w:val="000000" w:themeColor="text1"/>
          <w:kern w:val="1"/>
          <w:szCs w:val="21"/>
        </w:rPr>
      </w:pPr>
    </w:p>
    <w:p w:rsidR="00911F5E" w:rsidRPr="001E215D" w:rsidRDefault="00911F5E" w:rsidP="00AB7B7C">
      <w:pPr>
        <w:widowControl/>
        <w:jc w:val="left"/>
        <w:rPr>
          <w:rFonts w:asciiTheme="majorEastAsia" w:eastAsiaTheme="majorEastAsia" w:hAnsiTheme="majorEastAsia"/>
          <w:b/>
          <w:color w:val="000000" w:themeColor="text1"/>
          <w:kern w:val="1"/>
          <w:szCs w:val="21"/>
        </w:rPr>
      </w:pPr>
    </w:p>
    <w:p w:rsidR="00911F5E" w:rsidRPr="001E215D" w:rsidRDefault="00911F5E" w:rsidP="00AB7B7C">
      <w:pPr>
        <w:widowControl/>
        <w:jc w:val="left"/>
        <w:rPr>
          <w:rFonts w:asciiTheme="majorEastAsia" w:eastAsiaTheme="majorEastAsia" w:hAnsiTheme="majorEastAsia"/>
          <w:b/>
          <w:color w:val="000000" w:themeColor="text1"/>
          <w:kern w:val="1"/>
          <w:szCs w:val="21"/>
        </w:rPr>
      </w:pPr>
    </w:p>
    <w:p w:rsidR="00AB7B7C" w:rsidRPr="001E215D" w:rsidRDefault="00AB7B7C" w:rsidP="00911F5E">
      <w:pPr>
        <w:widowControl/>
        <w:ind w:firstLineChars="200" w:firstLine="422"/>
        <w:jc w:val="left"/>
        <w:rPr>
          <w:rFonts w:asciiTheme="majorEastAsia" w:eastAsiaTheme="majorEastAsia" w:hAnsiTheme="majorEastAsia"/>
          <w:b/>
          <w:color w:val="000000" w:themeColor="text1"/>
          <w:kern w:val="1"/>
          <w:szCs w:val="21"/>
        </w:rPr>
      </w:pPr>
      <w:r w:rsidRPr="001E215D">
        <w:rPr>
          <w:rFonts w:asciiTheme="majorEastAsia" w:eastAsiaTheme="majorEastAsia" w:hAnsiTheme="majorEastAsia" w:hint="eastAsia"/>
          <w:b/>
          <w:color w:val="000000" w:themeColor="text1"/>
          <w:kern w:val="1"/>
          <w:szCs w:val="21"/>
        </w:rPr>
        <w:t>三、商务要求</w:t>
      </w:r>
    </w:p>
    <w:tbl>
      <w:tblPr>
        <w:tblW w:w="88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8077"/>
      </w:tblGrid>
      <w:tr w:rsidR="00005F00" w:rsidRPr="001E215D" w:rsidTr="00005F00">
        <w:tc>
          <w:tcPr>
            <w:tcW w:w="742" w:type="dxa"/>
            <w:vAlign w:val="center"/>
          </w:tcPr>
          <w:p w:rsidR="00005F00" w:rsidRPr="001E215D" w:rsidRDefault="00005F00" w:rsidP="00D1167B">
            <w:pPr>
              <w:spacing w:line="240" w:lineRule="exact"/>
              <w:jc w:val="center"/>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序号</w:t>
            </w:r>
          </w:p>
        </w:tc>
        <w:tc>
          <w:tcPr>
            <w:tcW w:w="8077" w:type="dxa"/>
            <w:vAlign w:val="center"/>
          </w:tcPr>
          <w:p w:rsidR="00005F00" w:rsidRPr="001E215D" w:rsidRDefault="00005F00" w:rsidP="00D1167B">
            <w:pPr>
              <w:spacing w:line="240" w:lineRule="exact"/>
              <w:jc w:val="center"/>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商务要求</w:t>
            </w:r>
          </w:p>
        </w:tc>
      </w:tr>
      <w:tr w:rsidR="00005F00" w:rsidRPr="001E215D" w:rsidTr="00005F00">
        <w:tc>
          <w:tcPr>
            <w:tcW w:w="742" w:type="dxa"/>
            <w:vAlign w:val="center"/>
          </w:tcPr>
          <w:p w:rsidR="00005F00" w:rsidRPr="001E215D" w:rsidRDefault="00005F00" w:rsidP="00D1167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w:t>
            </w:r>
            <w:r w:rsidRPr="001E215D">
              <w:rPr>
                <w:rFonts w:asciiTheme="majorEastAsia" w:eastAsiaTheme="majorEastAsia" w:hAnsiTheme="majorEastAsia" w:hint="eastAsia"/>
                <w:color w:val="000000" w:themeColor="text1"/>
              </w:rPr>
              <w:t>1</w:t>
            </w:r>
          </w:p>
        </w:tc>
        <w:tc>
          <w:tcPr>
            <w:tcW w:w="8077" w:type="dxa"/>
            <w:vAlign w:val="center"/>
          </w:tcPr>
          <w:p w:rsidR="00005F00" w:rsidRPr="001E215D" w:rsidRDefault="00005F00" w:rsidP="003C34F8">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szCs w:val="21"/>
              </w:rPr>
              <w:t>交货期：</w:t>
            </w:r>
            <w:r w:rsidRPr="001E215D">
              <w:rPr>
                <w:rFonts w:asciiTheme="majorEastAsia" w:eastAsiaTheme="majorEastAsia" w:hAnsiTheme="majorEastAsia" w:hint="eastAsia"/>
                <w:color w:val="000000" w:themeColor="text1"/>
              </w:rPr>
              <w:t>合同签订生效之日起</w:t>
            </w:r>
            <w:r w:rsidR="003C34F8" w:rsidRPr="001E215D">
              <w:rPr>
                <w:rFonts w:asciiTheme="majorEastAsia" w:eastAsiaTheme="majorEastAsia" w:hAnsiTheme="majorEastAsia"/>
                <w:color w:val="000000" w:themeColor="text1"/>
              </w:rPr>
              <w:t>160</w:t>
            </w:r>
            <w:r w:rsidRPr="001E215D">
              <w:rPr>
                <w:rFonts w:asciiTheme="majorEastAsia" w:eastAsiaTheme="majorEastAsia" w:hAnsiTheme="majorEastAsia" w:hint="eastAsia"/>
                <w:color w:val="000000" w:themeColor="text1"/>
              </w:rPr>
              <w:t>个工作日内货到甲方指定地点，安装调试完成并通过验收合格。</w:t>
            </w:r>
          </w:p>
        </w:tc>
      </w:tr>
      <w:tr w:rsidR="00005F00" w:rsidRPr="001E215D" w:rsidTr="00005F00">
        <w:tc>
          <w:tcPr>
            <w:tcW w:w="742" w:type="dxa"/>
            <w:vAlign w:val="center"/>
          </w:tcPr>
          <w:p w:rsidR="00005F00" w:rsidRPr="001E215D" w:rsidRDefault="00005F00" w:rsidP="00D1167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2</w:t>
            </w:r>
          </w:p>
        </w:tc>
        <w:tc>
          <w:tcPr>
            <w:tcW w:w="8077" w:type="dxa"/>
            <w:vAlign w:val="center"/>
          </w:tcPr>
          <w:p w:rsidR="00005F00" w:rsidRPr="001E215D" w:rsidRDefault="00835A9B" w:rsidP="00D1167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甲方指定地点，产品到货前，</w:t>
            </w:r>
            <w:r w:rsidRPr="001E215D">
              <w:rPr>
                <w:rFonts w:asciiTheme="majorEastAsia" w:eastAsiaTheme="majorEastAsia" w:hAnsiTheme="majorEastAsia"/>
                <w:color w:val="000000" w:themeColor="text1"/>
              </w:rPr>
              <w:t>乙方协助甲方进行安装前的准备工作,提供实验室建设安装资料并作相应的指导。</w:t>
            </w:r>
          </w:p>
        </w:tc>
      </w:tr>
      <w:tr w:rsidR="00005F00" w:rsidRPr="001E215D" w:rsidTr="00005F00">
        <w:tc>
          <w:tcPr>
            <w:tcW w:w="742" w:type="dxa"/>
            <w:vAlign w:val="center"/>
          </w:tcPr>
          <w:p w:rsidR="00005F00" w:rsidRPr="001E215D" w:rsidRDefault="00005F00" w:rsidP="00D1167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3</w:t>
            </w:r>
          </w:p>
        </w:tc>
        <w:tc>
          <w:tcPr>
            <w:tcW w:w="8077" w:type="dxa"/>
            <w:vAlign w:val="center"/>
          </w:tcPr>
          <w:p w:rsidR="00005F00" w:rsidRPr="001E215D" w:rsidRDefault="00005F00" w:rsidP="00D1167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质量标准</w:t>
            </w:r>
          </w:p>
          <w:p w:rsidR="00005F00" w:rsidRPr="001E215D" w:rsidRDefault="00005F00" w:rsidP="00D1167B">
            <w:pPr>
              <w:pStyle w:val="af4"/>
              <w:spacing w:before="0" w:after="0" w:line="240" w:lineRule="exact"/>
              <w:jc w:val="both"/>
              <w:rPr>
                <w:rFonts w:asciiTheme="majorEastAsia" w:eastAsiaTheme="majorEastAsia" w:hAnsiTheme="majorEastAsia"/>
                <w:b w:val="0"/>
                <w:color w:val="000000" w:themeColor="text1"/>
                <w:kern w:val="1"/>
                <w:sz w:val="21"/>
                <w:szCs w:val="21"/>
              </w:rPr>
            </w:pPr>
            <w:r w:rsidRPr="001E215D">
              <w:rPr>
                <w:rFonts w:asciiTheme="majorEastAsia" w:eastAsiaTheme="majorEastAsia" w:hAnsiTheme="majorEastAsia" w:hint="eastAsia"/>
                <w:b w:val="0"/>
                <w:color w:val="000000" w:themeColor="text1"/>
                <w:kern w:val="1"/>
                <w:sz w:val="21"/>
                <w:szCs w:val="21"/>
              </w:rPr>
              <w:t>产品质量必须执行国家相关标准、行业标准、地方标准或者其它标准、规范（从严）：</w:t>
            </w:r>
          </w:p>
          <w:p w:rsidR="00005F00" w:rsidRPr="001E215D" w:rsidRDefault="00005F00" w:rsidP="00D1167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1、具有国家标准及规范的，按最新的标准及规范执行；</w:t>
            </w:r>
          </w:p>
          <w:p w:rsidR="00005F00" w:rsidRPr="001E215D" w:rsidRDefault="00005F00" w:rsidP="00D1167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2、具有行业标准及规范的，按最新的标准及规范执行；</w:t>
            </w:r>
          </w:p>
          <w:p w:rsidR="00005F00" w:rsidRPr="001E215D" w:rsidRDefault="00005F00" w:rsidP="00D1167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3、具有其他标准及规范的，按照最新的标准及规范执行。</w:t>
            </w:r>
          </w:p>
        </w:tc>
      </w:tr>
      <w:tr w:rsidR="00005F00" w:rsidRPr="001E215D" w:rsidTr="00005F00">
        <w:tc>
          <w:tcPr>
            <w:tcW w:w="742" w:type="dxa"/>
            <w:vAlign w:val="center"/>
          </w:tcPr>
          <w:p w:rsidR="00005F00" w:rsidRPr="001E215D" w:rsidRDefault="00005F00" w:rsidP="00D1167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4</w:t>
            </w:r>
          </w:p>
        </w:tc>
        <w:tc>
          <w:tcPr>
            <w:tcW w:w="8077" w:type="dxa"/>
            <w:vAlign w:val="center"/>
          </w:tcPr>
          <w:p w:rsidR="00005F00" w:rsidRPr="001E215D" w:rsidRDefault="00005F00" w:rsidP="00D1167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验收要求：</w:t>
            </w:r>
            <w:r w:rsidRPr="001E215D">
              <w:rPr>
                <w:rFonts w:asciiTheme="majorEastAsia" w:eastAsiaTheme="majorEastAsia" w:hAnsiTheme="majorEastAsia"/>
                <w:color w:val="000000" w:themeColor="text1"/>
              </w:rPr>
              <w:t>由</w:t>
            </w:r>
            <w:r w:rsidRPr="001E215D">
              <w:rPr>
                <w:rFonts w:asciiTheme="majorEastAsia" w:eastAsiaTheme="majorEastAsia" w:hAnsiTheme="majorEastAsia" w:hint="eastAsia"/>
                <w:color w:val="000000" w:themeColor="text1"/>
              </w:rPr>
              <w:t>甲方</w:t>
            </w:r>
            <w:r w:rsidRPr="001E215D">
              <w:rPr>
                <w:rFonts w:asciiTheme="majorEastAsia" w:eastAsiaTheme="majorEastAsia" w:hAnsiTheme="majorEastAsia"/>
                <w:color w:val="000000" w:themeColor="text1"/>
              </w:rPr>
              <w:t>组织专家和用户代表，或第三方机构，按照</w:t>
            </w:r>
            <w:r w:rsidRPr="001E215D">
              <w:rPr>
                <w:rFonts w:asciiTheme="majorEastAsia" w:eastAsiaTheme="majorEastAsia" w:hAnsiTheme="majorEastAsia" w:hint="eastAsia"/>
                <w:color w:val="000000" w:themeColor="text1"/>
              </w:rPr>
              <w:t>采购</w:t>
            </w:r>
            <w:r w:rsidRPr="001E215D">
              <w:rPr>
                <w:rFonts w:asciiTheme="majorEastAsia" w:eastAsiaTheme="majorEastAsia" w:hAnsiTheme="majorEastAsia"/>
                <w:color w:val="000000" w:themeColor="text1"/>
              </w:rPr>
              <w:t>文件、合同条款、</w:t>
            </w:r>
            <w:r w:rsidRPr="001E215D">
              <w:rPr>
                <w:rFonts w:asciiTheme="majorEastAsia" w:eastAsiaTheme="majorEastAsia" w:hAnsiTheme="majorEastAsia" w:hint="eastAsia"/>
                <w:color w:val="000000" w:themeColor="text1"/>
              </w:rPr>
              <w:t>硬件参数、</w:t>
            </w:r>
            <w:r w:rsidRPr="001E215D">
              <w:rPr>
                <w:rFonts w:asciiTheme="majorEastAsia" w:eastAsiaTheme="majorEastAsia" w:hAnsiTheme="majorEastAsia"/>
                <w:color w:val="000000" w:themeColor="text1"/>
              </w:rPr>
              <w:t>软件要求和实际应用效果对项目进行验收</w:t>
            </w:r>
            <w:r w:rsidRPr="001E215D">
              <w:rPr>
                <w:rFonts w:asciiTheme="majorEastAsia" w:eastAsiaTheme="majorEastAsia" w:hAnsiTheme="majorEastAsia" w:hint="eastAsia"/>
                <w:color w:val="000000" w:themeColor="text1"/>
              </w:rPr>
              <w:t>。</w:t>
            </w:r>
          </w:p>
        </w:tc>
      </w:tr>
      <w:tr w:rsidR="00005F00" w:rsidRPr="001E215D" w:rsidTr="00005F00">
        <w:tc>
          <w:tcPr>
            <w:tcW w:w="742" w:type="dxa"/>
            <w:vAlign w:val="center"/>
          </w:tcPr>
          <w:p w:rsidR="00005F00" w:rsidRPr="001E215D" w:rsidRDefault="00005F00" w:rsidP="00D1167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5</w:t>
            </w:r>
          </w:p>
        </w:tc>
        <w:tc>
          <w:tcPr>
            <w:tcW w:w="8077" w:type="dxa"/>
            <w:vAlign w:val="center"/>
          </w:tcPr>
          <w:p w:rsidR="00005F00" w:rsidRPr="001E215D" w:rsidRDefault="00005F00" w:rsidP="00D1167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签订合同时间：成交通知书发出之日起30日内签订合同。</w:t>
            </w:r>
          </w:p>
        </w:tc>
      </w:tr>
      <w:tr w:rsidR="00005F00" w:rsidRPr="001E215D" w:rsidTr="00005F00">
        <w:tc>
          <w:tcPr>
            <w:tcW w:w="742" w:type="dxa"/>
            <w:vAlign w:val="center"/>
          </w:tcPr>
          <w:p w:rsidR="00005F00" w:rsidRPr="001E215D" w:rsidRDefault="00005F00" w:rsidP="00D1167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6</w:t>
            </w:r>
          </w:p>
        </w:tc>
        <w:tc>
          <w:tcPr>
            <w:tcW w:w="8077" w:type="dxa"/>
            <w:vAlign w:val="center"/>
          </w:tcPr>
          <w:p w:rsidR="00005F00" w:rsidRPr="001E215D" w:rsidRDefault="00005F00" w:rsidP="00D1167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售后服务</w:t>
            </w:r>
          </w:p>
        </w:tc>
      </w:tr>
      <w:tr w:rsidR="00005F00" w:rsidRPr="001E215D" w:rsidTr="00005F00">
        <w:tc>
          <w:tcPr>
            <w:tcW w:w="742" w:type="dxa"/>
            <w:vAlign w:val="center"/>
          </w:tcPr>
          <w:p w:rsidR="00005F00" w:rsidRPr="001E215D" w:rsidRDefault="00005F00" w:rsidP="00D1167B">
            <w:pPr>
              <w:spacing w:line="240" w:lineRule="exact"/>
              <w:ind w:leftChars="-50" w:left="-105" w:rightChars="-50" w:right="-105"/>
              <w:jc w:val="center"/>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w:t>
            </w:r>
            <w:r w:rsidRPr="001E215D">
              <w:rPr>
                <w:rFonts w:asciiTheme="majorEastAsia" w:eastAsiaTheme="majorEastAsia" w:hAnsiTheme="majorEastAsia" w:hint="eastAsia"/>
                <w:color w:val="000000" w:themeColor="text1"/>
              </w:rPr>
              <w:t>6.1</w:t>
            </w:r>
          </w:p>
        </w:tc>
        <w:tc>
          <w:tcPr>
            <w:tcW w:w="8077" w:type="dxa"/>
            <w:vAlign w:val="center"/>
          </w:tcPr>
          <w:p w:rsidR="00005F00" w:rsidRPr="001E215D" w:rsidRDefault="00005F00" w:rsidP="00D1167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质保期：经甲方验收合格之日起1年。</w:t>
            </w:r>
            <w:r w:rsidRPr="001E215D">
              <w:rPr>
                <w:rFonts w:asciiTheme="majorEastAsia" w:eastAsiaTheme="majorEastAsia" w:hAnsiTheme="majorEastAsia"/>
                <w:color w:val="000000" w:themeColor="text1"/>
              </w:rPr>
              <w:t>终身维修，并保证保修期满后零配件及消耗品的供应；在硬件支持的前提下，免费提供软件升级。</w:t>
            </w:r>
          </w:p>
        </w:tc>
      </w:tr>
      <w:tr w:rsidR="00005F00" w:rsidRPr="001E215D" w:rsidTr="00005F00">
        <w:tc>
          <w:tcPr>
            <w:tcW w:w="742" w:type="dxa"/>
            <w:vAlign w:val="center"/>
          </w:tcPr>
          <w:p w:rsidR="00005F00" w:rsidRPr="001E215D" w:rsidRDefault="00005F00" w:rsidP="00D1167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w:t>
            </w:r>
            <w:r w:rsidRPr="001E215D">
              <w:rPr>
                <w:rFonts w:asciiTheme="majorEastAsia" w:eastAsiaTheme="majorEastAsia" w:hAnsiTheme="majorEastAsia" w:hint="eastAsia"/>
                <w:color w:val="000000" w:themeColor="text1"/>
              </w:rPr>
              <w:t>6.2</w:t>
            </w:r>
          </w:p>
        </w:tc>
        <w:tc>
          <w:tcPr>
            <w:tcW w:w="8077" w:type="dxa"/>
            <w:vAlign w:val="center"/>
          </w:tcPr>
          <w:p w:rsidR="00005F00" w:rsidRPr="001E215D" w:rsidRDefault="00005F00" w:rsidP="00D1167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乙方应在国内设立服务机构，便于甲方需要时安排技术服务。</w:t>
            </w:r>
          </w:p>
        </w:tc>
      </w:tr>
      <w:tr w:rsidR="00005F00" w:rsidRPr="001E215D" w:rsidTr="00005F00">
        <w:tc>
          <w:tcPr>
            <w:tcW w:w="742" w:type="dxa"/>
            <w:vAlign w:val="center"/>
          </w:tcPr>
          <w:p w:rsidR="00005F00" w:rsidRPr="001E215D" w:rsidRDefault="00005F00" w:rsidP="00D1167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6.3</w:t>
            </w:r>
          </w:p>
        </w:tc>
        <w:tc>
          <w:tcPr>
            <w:tcW w:w="8077" w:type="dxa"/>
            <w:vAlign w:val="center"/>
          </w:tcPr>
          <w:p w:rsidR="00005F00" w:rsidRPr="001E215D" w:rsidRDefault="00005F00" w:rsidP="00D1167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响应时间：自接到甲方通知后2小时内作出响应，4</w:t>
            </w:r>
            <w:r w:rsidRPr="001E215D">
              <w:rPr>
                <w:rFonts w:asciiTheme="majorEastAsia" w:eastAsiaTheme="majorEastAsia" w:hAnsiTheme="majorEastAsia"/>
                <w:color w:val="000000" w:themeColor="text1"/>
              </w:rPr>
              <w:t>8</w:t>
            </w:r>
            <w:r w:rsidRPr="001E215D">
              <w:rPr>
                <w:rFonts w:asciiTheme="majorEastAsia" w:eastAsiaTheme="majorEastAsia" w:hAnsiTheme="majorEastAsia" w:hint="eastAsia"/>
                <w:color w:val="000000" w:themeColor="text1"/>
              </w:rPr>
              <w:t>小时到达现场并解决相关技术问题。</w:t>
            </w:r>
          </w:p>
        </w:tc>
      </w:tr>
      <w:tr w:rsidR="00005F00" w:rsidRPr="001E215D" w:rsidTr="00005F00">
        <w:tc>
          <w:tcPr>
            <w:tcW w:w="742" w:type="dxa"/>
            <w:vAlign w:val="center"/>
          </w:tcPr>
          <w:p w:rsidR="00005F00" w:rsidRPr="001E215D" w:rsidRDefault="00005F00" w:rsidP="00D1167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7</w:t>
            </w:r>
          </w:p>
        </w:tc>
        <w:tc>
          <w:tcPr>
            <w:tcW w:w="8077" w:type="dxa"/>
            <w:vAlign w:val="center"/>
          </w:tcPr>
          <w:p w:rsidR="00005F00" w:rsidRPr="001E215D" w:rsidRDefault="00005F00" w:rsidP="00D1167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培训要求：对甲方相关人员进行针对性的设备操作、维护、易损部件的更换和常见故障的处理等培训，直至甲方相关人员掌握为止</w:t>
            </w:r>
          </w:p>
        </w:tc>
      </w:tr>
      <w:tr w:rsidR="00005F00" w:rsidRPr="001E215D" w:rsidTr="00005F00">
        <w:trPr>
          <w:trHeight w:val="137"/>
        </w:trPr>
        <w:tc>
          <w:tcPr>
            <w:tcW w:w="742" w:type="dxa"/>
            <w:vAlign w:val="center"/>
          </w:tcPr>
          <w:p w:rsidR="00005F00" w:rsidRPr="001E215D" w:rsidRDefault="00005F00" w:rsidP="00D1167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8</w:t>
            </w:r>
          </w:p>
        </w:tc>
        <w:tc>
          <w:tcPr>
            <w:tcW w:w="8077" w:type="dxa"/>
            <w:vAlign w:val="center"/>
          </w:tcPr>
          <w:p w:rsidR="00005F00" w:rsidRPr="001E215D" w:rsidRDefault="00005F00" w:rsidP="00D1167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付款条件及方式</w:t>
            </w:r>
          </w:p>
        </w:tc>
      </w:tr>
      <w:tr w:rsidR="00005F00" w:rsidRPr="001E215D" w:rsidTr="00005F00">
        <w:trPr>
          <w:trHeight w:val="281"/>
        </w:trPr>
        <w:tc>
          <w:tcPr>
            <w:tcW w:w="742" w:type="dxa"/>
            <w:vAlign w:val="center"/>
          </w:tcPr>
          <w:p w:rsidR="00005F00" w:rsidRPr="001E215D" w:rsidRDefault="00005F00" w:rsidP="00D1167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w:t>
            </w:r>
            <w:r w:rsidRPr="001E215D">
              <w:rPr>
                <w:rFonts w:asciiTheme="majorEastAsia" w:eastAsiaTheme="majorEastAsia" w:hAnsiTheme="majorEastAsia" w:hint="eastAsia"/>
                <w:color w:val="000000" w:themeColor="text1"/>
              </w:rPr>
              <w:t>8.1</w:t>
            </w:r>
          </w:p>
        </w:tc>
        <w:tc>
          <w:tcPr>
            <w:tcW w:w="8077" w:type="dxa"/>
            <w:vAlign w:val="center"/>
          </w:tcPr>
          <w:p w:rsidR="00005F00" w:rsidRPr="001E215D" w:rsidRDefault="00005F00" w:rsidP="003C5106">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国内产品：</w:t>
            </w:r>
            <w:r w:rsidR="007D00C2" w:rsidRPr="001E215D" w:rsidDel="007D00C2">
              <w:rPr>
                <w:rFonts w:asciiTheme="majorEastAsia" w:eastAsiaTheme="majorEastAsia" w:hAnsiTheme="majorEastAsia" w:hint="eastAsia"/>
                <w:color w:val="000000" w:themeColor="text1"/>
              </w:rPr>
              <w:t xml:space="preserve"> </w:t>
            </w:r>
          </w:p>
          <w:p w:rsidR="007D00C2" w:rsidRPr="001E215D" w:rsidRDefault="007D00C2" w:rsidP="003C5106">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（1）适用于中小企业</w:t>
            </w:r>
          </w:p>
          <w:p w:rsidR="007D00C2" w:rsidRPr="001E215D" w:rsidRDefault="007D00C2" w:rsidP="003C5106">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①合同生效以及具备实施条件后7个工作日内凭成交人提交的同等金额预付款保函支付，支付合同金额的40%作为预付款，成交人于合同签订前书面承诺放弃预付款或降低预付款支付比例的，可不适用本条款。</w:t>
            </w:r>
          </w:p>
          <w:p w:rsidR="007D00C2" w:rsidRPr="001E215D" w:rsidRDefault="007D00C2" w:rsidP="003C5106">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②设备验收合格后支付余款。</w:t>
            </w:r>
          </w:p>
          <w:p w:rsidR="007D00C2" w:rsidRPr="001E215D" w:rsidRDefault="007D00C2" w:rsidP="003C5106">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备注：采购人支付前，供应商须提供正规税务发票，否则采购人有权不予支付。</w:t>
            </w:r>
          </w:p>
          <w:p w:rsidR="007D00C2" w:rsidRPr="001E215D" w:rsidRDefault="007D00C2" w:rsidP="003C5106">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（2）适用于大型企业</w:t>
            </w:r>
          </w:p>
          <w:p w:rsidR="007D00C2" w:rsidRPr="001E215D" w:rsidRDefault="007D00C2" w:rsidP="003C5106">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设备验收合格后一次性支付。备注：采购人支付前，供应商须提供正规税务发票，否则采购人有权不予支付。</w:t>
            </w:r>
          </w:p>
        </w:tc>
      </w:tr>
      <w:tr w:rsidR="00005F00" w:rsidRPr="001E215D" w:rsidTr="00005F00">
        <w:trPr>
          <w:trHeight w:val="281"/>
        </w:trPr>
        <w:tc>
          <w:tcPr>
            <w:tcW w:w="742" w:type="dxa"/>
            <w:vAlign w:val="center"/>
          </w:tcPr>
          <w:p w:rsidR="00005F00" w:rsidRPr="001E215D" w:rsidRDefault="00005F00" w:rsidP="00D1167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w:t>
            </w:r>
            <w:r w:rsidRPr="001E215D">
              <w:rPr>
                <w:rFonts w:asciiTheme="majorEastAsia" w:eastAsiaTheme="majorEastAsia" w:hAnsiTheme="majorEastAsia" w:hint="eastAsia"/>
                <w:color w:val="000000" w:themeColor="text1"/>
              </w:rPr>
              <w:t>8.2</w:t>
            </w:r>
          </w:p>
        </w:tc>
        <w:tc>
          <w:tcPr>
            <w:tcW w:w="8077" w:type="dxa"/>
            <w:vAlign w:val="center"/>
          </w:tcPr>
          <w:p w:rsidR="00005F00" w:rsidRPr="001E215D" w:rsidRDefault="00005F00" w:rsidP="003C5106">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进口产品：</w:t>
            </w:r>
            <w:r w:rsidR="007D00C2" w:rsidRPr="001E215D" w:rsidDel="007D00C2">
              <w:rPr>
                <w:rFonts w:asciiTheme="majorEastAsia" w:eastAsiaTheme="majorEastAsia" w:hAnsiTheme="majorEastAsia" w:hint="eastAsia"/>
                <w:color w:val="000000" w:themeColor="text1"/>
              </w:rPr>
              <w:t xml:space="preserve"> </w:t>
            </w:r>
          </w:p>
          <w:p w:rsidR="007D00C2" w:rsidRPr="001E215D" w:rsidRDefault="007D00C2" w:rsidP="003C5106">
            <w:pPr>
              <w:spacing w:line="240" w:lineRule="exact"/>
              <w:jc w:val="left"/>
              <w:rPr>
                <w:rFonts w:asciiTheme="majorEastAsia" w:eastAsiaTheme="majorEastAsia" w:hAnsiTheme="majorEastAsia" w:cs="宋体"/>
                <w:color w:val="000000" w:themeColor="text1"/>
                <w:szCs w:val="21"/>
              </w:rPr>
            </w:pPr>
            <w:r w:rsidRPr="001E215D">
              <w:rPr>
                <w:rFonts w:asciiTheme="majorEastAsia" w:eastAsiaTheme="majorEastAsia" w:hAnsiTheme="majorEastAsia" w:cs="宋体" w:hint="eastAsia"/>
                <w:color w:val="000000" w:themeColor="text1"/>
                <w:szCs w:val="21"/>
              </w:rPr>
              <w:t>（1）合同生效后，由买方开具合同金额100%不可撤销L/C；</w:t>
            </w:r>
          </w:p>
          <w:p w:rsidR="007D00C2" w:rsidRPr="001E215D" w:rsidRDefault="007D00C2" w:rsidP="003C5106">
            <w:pPr>
              <w:spacing w:line="240" w:lineRule="exact"/>
              <w:jc w:val="left"/>
              <w:rPr>
                <w:rFonts w:asciiTheme="majorEastAsia" w:eastAsiaTheme="majorEastAsia" w:hAnsiTheme="majorEastAsia" w:cs="宋体"/>
                <w:color w:val="000000" w:themeColor="text1"/>
                <w:szCs w:val="21"/>
              </w:rPr>
            </w:pPr>
            <w:r w:rsidRPr="001E215D">
              <w:rPr>
                <w:rFonts w:asciiTheme="majorEastAsia" w:eastAsiaTheme="majorEastAsia" w:hAnsiTheme="majorEastAsia" w:cs="宋体" w:hint="eastAsia"/>
                <w:color w:val="000000" w:themeColor="text1"/>
                <w:szCs w:val="21"/>
              </w:rPr>
              <w:t>（2）凭单支付至合同金额的90%；</w:t>
            </w:r>
          </w:p>
          <w:p w:rsidR="007D00C2" w:rsidRPr="001E215D" w:rsidRDefault="007D00C2" w:rsidP="003C5106">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s="宋体" w:hint="eastAsia"/>
                <w:color w:val="000000" w:themeColor="text1"/>
                <w:szCs w:val="21"/>
              </w:rPr>
              <w:t>（3）安装、调试、验收合格后凭盖有五位一体校区公章的验收单支付合同金额的10%。</w:t>
            </w:r>
          </w:p>
        </w:tc>
      </w:tr>
      <w:tr w:rsidR="00005F00" w:rsidRPr="001E215D" w:rsidTr="00005F00">
        <w:trPr>
          <w:trHeight w:val="271"/>
        </w:trPr>
        <w:tc>
          <w:tcPr>
            <w:tcW w:w="742" w:type="dxa"/>
            <w:vAlign w:val="center"/>
          </w:tcPr>
          <w:p w:rsidR="00005F00" w:rsidRPr="001E215D" w:rsidRDefault="00005F00" w:rsidP="00D1167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9</w:t>
            </w:r>
          </w:p>
        </w:tc>
        <w:tc>
          <w:tcPr>
            <w:tcW w:w="8077" w:type="dxa"/>
            <w:vAlign w:val="center"/>
          </w:tcPr>
          <w:p w:rsidR="00005F00" w:rsidRPr="001E215D" w:rsidRDefault="00005F00" w:rsidP="00D1167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发票要求</w:t>
            </w:r>
          </w:p>
        </w:tc>
      </w:tr>
      <w:tr w:rsidR="00005F00" w:rsidRPr="001E215D" w:rsidTr="00005F00">
        <w:trPr>
          <w:trHeight w:val="192"/>
        </w:trPr>
        <w:tc>
          <w:tcPr>
            <w:tcW w:w="742" w:type="dxa"/>
            <w:vAlign w:val="center"/>
          </w:tcPr>
          <w:p w:rsidR="00005F00" w:rsidRPr="001E215D" w:rsidRDefault="00005F00" w:rsidP="00D1167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9.1</w:t>
            </w:r>
          </w:p>
        </w:tc>
        <w:tc>
          <w:tcPr>
            <w:tcW w:w="8077" w:type="dxa"/>
            <w:vAlign w:val="center"/>
          </w:tcPr>
          <w:p w:rsidR="00005F00" w:rsidRPr="001E215D" w:rsidRDefault="00005F00" w:rsidP="00D1167B">
            <w:pPr>
              <w:spacing w:line="240" w:lineRule="exact"/>
              <w:ind w:rightChars="16" w:right="34"/>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乙方应在甲方支付费用前，依据相应的金额，先行向甲方提供足额且符合税法规定的增值税发票。甲方在收到乙方提供的增值税发票后在合同约定的时间支付相应款项，否则甲方有权延迟支付相应费用而不被视为违约，亦无须承担任何违约责任。</w:t>
            </w:r>
          </w:p>
        </w:tc>
      </w:tr>
      <w:tr w:rsidR="00005F00" w:rsidRPr="001E215D" w:rsidTr="00835A9B">
        <w:trPr>
          <w:trHeight w:val="64"/>
        </w:trPr>
        <w:tc>
          <w:tcPr>
            <w:tcW w:w="742" w:type="dxa"/>
            <w:vAlign w:val="center"/>
          </w:tcPr>
          <w:p w:rsidR="00005F00" w:rsidRPr="001E215D" w:rsidRDefault="00005F00" w:rsidP="00D1167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9.2</w:t>
            </w:r>
          </w:p>
        </w:tc>
        <w:tc>
          <w:tcPr>
            <w:tcW w:w="8077" w:type="dxa"/>
            <w:vAlign w:val="center"/>
          </w:tcPr>
          <w:p w:rsidR="00005F00" w:rsidRPr="001E215D" w:rsidRDefault="00005F00" w:rsidP="00D1167B">
            <w:pPr>
              <w:spacing w:line="240" w:lineRule="exact"/>
              <w:ind w:rightChars="16" w:right="34"/>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如因乙方未按期提供发票或发票不合规等原因，自行承担由此对甲方造成的一切损失。</w:t>
            </w:r>
          </w:p>
        </w:tc>
      </w:tr>
      <w:tr w:rsidR="00005F00" w:rsidRPr="001E215D" w:rsidTr="00005F00">
        <w:trPr>
          <w:trHeight w:val="216"/>
        </w:trPr>
        <w:tc>
          <w:tcPr>
            <w:tcW w:w="742" w:type="dxa"/>
            <w:vAlign w:val="center"/>
          </w:tcPr>
          <w:p w:rsidR="00005F00" w:rsidRPr="001E215D" w:rsidRDefault="00005F00" w:rsidP="00D1167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9.3</w:t>
            </w:r>
          </w:p>
        </w:tc>
        <w:tc>
          <w:tcPr>
            <w:tcW w:w="8077" w:type="dxa"/>
            <w:vAlign w:val="center"/>
          </w:tcPr>
          <w:p w:rsidR="00005F00" w:rsidRPr="001E215D" w:rsidRDefault="00005F00" w:rsidP="00D1167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本项目合同签署的乙方名称与发票开具单位及收款单位一致，乙方不得以其他理由在合同执行过程中要求调整发票开具单位或收款单位（依法变更单位名称除外），否则视为乙方违约并自行承担相关责任，且须承担由此对甲方造成的一切损失。</w:t>
            </w:r>
          </w:p>
        </w:tc>
      </w:tr>
      <w:tr w:rsidR="00005F00" w:rsidRPr="001E215D" w:rsidTr="00005F00">
        <w:tc>
          <w:tcPr>
            <w:tcW w:w="742" w:type="dxa"/>
            <w:vAlign w:val="center"/>
          </w:tcPr>
          <w:p w:rsidR="00005F00" w:rsidRPr="001E215D" w:rsidRDefault="00005F00" w:rsidP="00D1167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10</w:t>
            </w:r>
          </w:p>
        </w:tc>
        <w:tc>
          <w:tcPr>
            <w:tcW w:w="8077" w:type="dxa"/>
            <w:vAlign w:val="center"/>
          </w:tcPr>
          <w:p w:rsidR="00005F00" w:rsidRPr="001E215D" w:rsidRDefault="00005F00" w:rsidP="00D1167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履约保证金：/</w:t>
            </w:r>
          </w:p>
        </w:tc>
      </w:tr>
      <w:tr w:rsidR="00005F00" w:rsidRPr="001E215D" w:rsidTr="00005F00">
        <w:tc>
          <w:tcPr>
            <w:tcW w:w="742" w:type="dxa"/>
            <w:vAlign w:val="center"/>
          </w:tcPr>
          <w:p w:rsidR="00005F00" w:rsidRPr="001E215D" w:rsidRDefault="00005F00" w:rsidP="00D1167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11</w:t>
            </w:r>
          </w:p>
        </w:tc>
        <w:tc>
          <w:tcPr>
            <w:tcW w:w="8077" w:type="dxa"/>
            <w:vAlign w:val="center"/>
          </w:tcPr>
          <w:p w:rsidR="00005F00" w:rsidRPr="001E215D" w:rsidRDefault="00005F00" w:rsidP="00D1167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其他</w:t>
            </w:r>
          </w:p>
        </w:tc>
      </w:tr>
      <w:tr w:rsidR="00005F00" w:rsidRPr="001E215D" w:rsidTr="00005F00">
        <w:tc>
          <w:tcPr>
            <w:tcW w:w="742" w:type="dxa"/>
            <w:vAlign w:val="center"/>
          </w:tcPr>
          <w:p w:rsidR="00005F00" w:rsidRPr="001E215D" w:rsidRDefault="00005F00" w:rsidP="00D1167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11.1</w:t>
            </w:r>
          </w:p>
        </w:tc>
        <w:tc>
          <w:tcPr>
            <w:tcW w:w="8077" w:type="dxa"/>
            <w:vAlign w:val="center"/>
          </w:tcPr>
          <w:p w:rsidR="00005F00" w:rsidRPr="001E215D" w:rsidRDefault="00005F00" w:rsidP="00D1167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在采购及合同执行过程中，乙方应承担由其行为所造成的人身伤害、财产损失或损坏的责任。</w:t>
            </w:r>
          </w:p>
        </w:tc>
      </w:tr>
      <w:tr w:rsidR="00005F00" w:rsidRPr="001E215D" w:rsidTr="00005F00">
        <w:tc>
          <w:tcPr>
            <w:tcW w:w="742" w:type="dxa"/>
            <w:vAlign w:val="center"/>
          </w:tcPr>
          <w:p w:rsidR="00005F00" w:rsidRPr="001E215D" w:rsidRDefault="00005F00" w:rsidP="00D1167B">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11.2</w:t>
            </w:r>
          </w:p>
        </w:tc>
        <w:tc>
          <w:tcPr>
            <w:tcW w:w="8077" w:type="dxa"/>
            <w:vAlign w:val="center"/>
          </w:tcPr>
          <w:p w:rsidR="00005F00" w:rsidRPr="001E215D" w:rsidRDefault="00005F00" w:rsidP="00D1167B">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乙方在收到成交通知书至签订合同前，向甲方提供贰套纸质响应文件并加盖乙方公章及壹份电子响应文件（U盘），纸质标文件应与磋商响应时的电子加密文件内容一致，内容不一致的以电子加密文件为准。后期针对本项目审计、审查时，如因乙方提供的响应文件内容不一致给甲方造成损失，甲方有权向乙方追责。</w:t>
            </w:r>
          </w:p>
        </w:tc>
      </w:tr>
    </w:tbl>
    <w:p w:rsidR="00F026D4" w:rsidRPr="001E215D" w:rsidRDefault="00AB7B7C" w:rsidP="00AB7B7C">
      <w:pPr>
        <w:widowControl/>
        <w:tabs>
          <w:tab w:val="left" w:pos="420"/>
          <w:tab w:val="left" w:pos="851"/>
        </w:tabs>
        <w:spacing w:line="240" w:lineRule="exact"/>
        <w:jc w:val="left"/>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备注：上表中打“</w:t>
      </w:r>
      <w:r w:rsidRPr="001E215D">
        <w:rPr>
          <w:rFonts w:asciiTheme="majorEastAsia" w:eastAsiaTheme="majorEastAsia" w:hAnsiTheme="majorEastAsia"/>
          <w:b/>
          <w:color w:val="000000" w:themeColor="text1"/>
        </w:rPr>
        <w:t>▲</w:t>
      </w:r>
      <w:r w:rsidRPr="001E215D">
        <w:rPr>
          <w:rFonts w:asciiTheme="majorEastAsia" w:eastAsiaTheme="majorEastAsia" w:hAnsiTheme="majorEastAsia" w:hint="eastAsia"/>
          <w:b/>
          <w:color w:val="000000" w:themeColor="text1"/>
        </w:rPr>
        <w:t>”条款为实质性条款，任何负偏离或未响应的视为无效标处理。</w:t>
      </w:r>
    </w:p>
    <w:p w:rsidR="00F026D4" w:rsidRPr="001E215D" w:rsidRDefault="00F026D4">
      <w:pPr>
        <w:widowControl/>
        <w:jc w:val="left"/>
        <w:rPr>
          <w:rFonts w:asciiTheme="majorEastAsia" w:eastAsiaTheme="majorEastAsia" w:hAnsiTheme="majorEastAsia"/>
          <w:b/>
          <w:color w:val="000000" w:themeColor="text1"/>
        </w:rPr>
      </w:pPr>
      <w:r w:rsidRPr="001E215D">
        <w:rPr>
          <w:rFonts w:asciiTheme="majorEastAsia" w:eastAsiaTheme="majorEastAsia" w:hAnsiTheme="majorEastAsia"/>
          <w:b/>
          <w:color w:val="000000" w:themeColor="text1"/>
        </w:rPr>
        <w:br w:type="page"/>
      </w:r>
    </w:p>
    <w:p w:rsidR="00F026D4" w:rsidRPr="001E215D" w:rsidRDefault="00F026D4" w:rsidP="00F026D4">
      <w:pPr>
        <w:spacing w:line="360" w:lineRule="auto"/>
        <w:ind w:firstLineChars="1500" w:firstLine="3162"/>
        <w:rPr>
          <w:rFonts w:asciiTheme="majorEastAsia" w:eastAsiaTheme="majorEastAsia" w:hAnsiTheme="majorEastAsia"/>
          <w:b/>
          <w:color w:val="000000" w:themeColor="text1"/>
          <w:kern w:val="1"/>
        </w:rPr>
      </w:pPr>
      <w:r w:rsidRPr="001E215D">
        <w:rPr>
          <w:rFonts w:asciiTheme="majorEastAsia" w:eastAsiaTheme="majorEastAsia" w:hAnsiTheme="majorEastAsia" w:hint="eastAsia"/>
          <w:b/>
          <w:color w:val="000000" w:themeColor="text1"/>
          <w:kern w:val="1"/>
        </w:rPr>
        <w:t>标项7：</w:t>
      </w:r>
      <w:r w:rsidR="003C34F8" w:rsidRPr="001E215D">
        <w:rPr>
          <w:rFonts w:asciiTheme="majorEastAsia" w:eastAsiaTheme="majorEastAsia" w:hAnsiTheme="majorEastAsia" w:hint="eastAsia"/>
          <w:b/>
          <w:color w:val="000000" w:themeColor="text1"/>
          <w:kern w:val="1"/>
        </w:rPr>
        <w:t>原位变温</w:t>
      </w:r>
      <w:r w:rsidRPr="001E215D">
        <w:rPr>
          <w:rFonts w:asciiTheme="majorEastAsia" w:eastAsiaTheme="majorEastAsia" w:hAnsiTheme="majorEastAsia"/>
          <w:b/>
          <w:color w:val="000000" w:themeColor="text1"/>
          <w:kern w:val="1"/>
        </w:rPr>
        <w:t>X射线衍射仪</w:t>
      </w:r>
    </w:p>
    <w:p w:rsidR="00F026D4" w:rsidRPr="001E215D" w:rsidRDefault="00F026D4" w:rsidP="00F026D4">
      <w:pPr>
        <w:spacing w:line="360" w:lineRule="auto"/>
        <w:ind w:firstLineChars="200" w:firstLine="422"/>
        <w:rPr>
          <w:rFonts w:asciiTheme="majorEastAsia" w:eastAsiaTheme="majorEastAsia" w:hAnsiTheme="majorEastAsia"/>
          <w:b/>
          <w:color w:val="000000" w:themeColor="text1"/>
          <w:kern w:val="1"/>
        </w:rPr>
      </w:pPr>
      <w:r w:rsidRPr="001E215D">
        <w:rPr>
          <w:rFonts w:asciiTheme="majorEastAsia" w:eastAsiaTheme="majorEastAsia" w:hAnsiTheme="majorEastAsia" w:hint="eastAsia"/>
          <w:b/>
          <w:color w:val="000000" w:themeColor="text1"/>
          <w:kern w:val="1"/>
        </w:rPr>
        <w:t>一、采购清单</w:t>
      </w:r>
    </w:p>
    <w:tbl>
      <w:tblPr>
        <w:tblStyle w:val="af7"/>
        <w:tblW w:w="0" w:type="auto"/>
        <w:tblInd w:w="150" w:type="dxa"/>
        <w:tblLayout w:type="fixed"/>
        <w:tblLook w:val="04A0"/>
      </w:tblPr>
      <w:tblGrid>
        <w:gridCol w:w="1092"/>
        <w:gridCol w:w="5529"/>
        <w:gridCol w:w="1134"/>
        <w:gridCol w:w="992"/>
      </w:tblGrid>
      <w:tr w:rsidR="00F026D4" w:rsidRPr="001E215D" w:rsidTr="00FF3633">
        <w:trPr>
          <w:trHeight w:val="70"/>
        </w:trPr>
        <w:tc>
          <w:tcPr>
            <w:tcW w:w="1092" w:type="dxa"/>
            <w:tcBorders>
              <w:right w:val="single" w:sz="4" w:space="0" w:color="auto"/>
            </w:tcBorders>
            <w:vAlign w:val="center"/>
          </w:tcPr>
          <w:p w:rsidR="00F026D4" w:rsidRPr="001E215D" w:rsidRDefault="00F026D4" w:rsidP="00FF3633">
            <w:pPr>
              <w:widowControl/>
              <w:spacing w:line="260" w:lineRule="exact"/>
              <w:ind w:leftChars="-50" w:left="-105" w:rightChars="-50" w:right="-105"/>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b/>
                <w:color w:val="000000" w:themeColor="text1"/>
                <w:szCs w:val="21"/>
              </w:rPr>
              <w:t>序号</w:t>
            </w:r>
          </w:p>
        </w:tc>
        <w:tc>
          <w:tcPr>
            <w:tcW w:w="5529" w:type="dxa"/>
            <w:tcBorders>
              <w:left w:val="single" w:sz="4" w:space="0" w:color="auto"/>
            </w:tcBorders>
            <w:vAlign w:val="center"/>
          </w:tcPr>
          <w:p w:rsidR="00F026D4" w:rsidRPr="001E215D" w:rsidRDefault="00F026D4" w:rsidP="00FF3633">
            <w:pPr>
              <w:spacing w:line="260" w:lineRule="exact"/>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产品名称</w:t>
            </w:r>
          </w:p>
        </w:tc>
        <w:tc>
          <w:tcPr>
            <w:tcW w:w="1134" w:type="dxa"/>
            <w:vAlign w:val="center"/>
          </w:tcPr>
          <w:p w:rsidR="00F026D4" w:rsidRPr="001E215D" w:rsidRDefault="00F026D4" w:rsidP="00FF3633">
            <w:pPr>
              <w:widowControl/>
              <w:spacing w:line="260" w:lineRule="exact"/>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数量</w:t>
            </w:r>
          </w:p>
        </w:tc>
        <w:tc>
          <w:tcPr>
            <w:tcW w:w="992" w:type="dxa"/>
            <w:tcBorders>
              <w:right w:val="single" w:sz="4" w:space="0" w:color="auto"/>
            </w:tcBorders>
            <w:vAlign w:val="center"/>
          </w:tcPr>
          <w:p w:rsidR="00F026D4" w:rsidRPr="001E215D" w:rsidRDefault="00F026D4" w:rsidP="00FF3633">
            <w:pPr>
              <w:widowControl/>
              <w:spacing w:line="260" w:lineRule="exact"/>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单位</w:t>
            </w:r>
          </w:p>
        </w:tc>
      </w:tr>
      <w:tr w:rsidR="00F026D4" w:rsidRPr="001E215D" w:rsidTr="00FF3633">
        <w:trPr>
          <w:trHeight w:val="248"/>
        </w:trPr>
        <w:tc>
          <w:tcPr>
            <w:tcW w:w="1092" w:type="dxa"/>
            <w:tcBorders>
              <w:right w:val="single" w:sz="4" w:space="0" w:color="auto"/>
            </w:tcBorders>
            <w:vAlign w:val="center"/>
          </w:tcPr>
          <w:p w:rsidR="00F026D4" w:rsidRPr="001E215D" w:rsidRDefault="00F026D4" w:rsidP="00FF3633">
            <w:pPr>
              <w:widowControl/>
              <w:spacing w:line="26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w:t>
            </w:r>
          </w:p>
        </w:tc>
        <w:tc>
          <w:tcPr>
            <w:tcW w:w="5529" w:type="dxa"/>
            <w:tcBorders>
              <w:left w:val="single" w:sz="4" w:space="0" w:color="auto"/>
            </w:tcBorders>
            <w:vAlign w:val="center"/>
          </w:tcPr>
          <w:p w:rsidR="00F026D4" w:rsidRPr="001E215D" w:rsidRDefault="00F026D4" w:rsidP="00FF3633">
            <w:pPr>
              <w:spacing w:line="26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rPr>
              <w:t>●</w:t>
            </w:r>
            <w:r w:rsidR="003C34F8" w:rsidRPr="001E215D">
              <w:rPr>
                <w:rFonts w:asciiTheme="majorEastAsia" w:eastAsiaTheme="majorEastAsia" w:hAnsiTheme="majorEastAsia" w:hint="eastAsia"/>
                <w:color w:val="000000" w:themeColor="text1"/>
              </w:rPr>
              <w:t>原位变温</w:t>
            </w:r>
            <w:r w:rsidRPr="001E215D">
              <w:rPr>
                <w:rFonts w:asciiTheme="majorEastAsia" w:eastAsiaTheme="majorEastAsia" w:hAnsiTheme="majorEastAsia"/>
                <w:color w:val="000000" w:themeColor="text1"/>
                <w:kern w:val="1"/>
              </w:rPr>
              <w:t>X射线衍射仪</w:t>
            </w:r>
          </w:p>
        </w:tc>
        <w:tc>
          <w:tcPr>
            <w:tcW w:w="1134" w:type="dxa"/>
            <w:vAlign w:val="center"/>
          </w:tcPr>
          <w:p w:rsidR="00F026D4" w:rsidRPr="001E215D" w:rsidRDefault="00F026D4" w:rsidP="00FF3633">
            <w:pPr>
              <w:widowControl/>
              <w:spacing w:line="26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w:t>
            </w:r>
          </w:p>
        </w:tc>
        <w:tc>
          <w:tcPr>
            <w:tcW w:w="992" w:type="dxa"/>
            <w:tcBorders>
              <w:right w:val="single" w:sz="4" w:space="0" w:color="auto"/>
            </w:tcBorders>
            <w:vAlign w:val="center"/>
          </w:tcPr>
          <w:p w:rsidR="00F026D4" w:rsidRPr="001E215D" w:rsidRDefault="00F026D4" w:rsidP="00FF3633">
            <w:pPr>
              <w:widowControl/>
              <w:spacing w:line="26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套</w:t>
            </w:r>
          </w:p>
        </w:tc>
      </w:tr>
    </w:tbl>
    <w:p w:rsidR="00F026D4" w:rsidRPr="001E215D" w:rsidRDefault="00F026D4" w:rsidP="00F026D4">
      <w:pPr>
        <w:spacing w:line="300" w:lineRule="exact"/>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b/>
          <w:color w:val="000000" w:themeColor="text1"/>
          <w:kern w:val="1"/>
          <w:szCs w:val="21"/>
        </w:rPr>
        <w:t>备注：上表中打“</w:t>
      </w:r>
      <w:r w:rsidRPr="001E215D">
        <w:rPr>
          <w:rFonts w:asciiTheme="majorEastAsia" w:eastAsiaTheme="majorEastAsia" w:hAnsiTheme="majorEastAsia" w:cs="宋体" w:hint="eastAsia"/>
          <w:b/>
          <w:color w:val="000000" w:themeColor="text1"/>
          <w:kern w:val="0"/>
          <w:szCs w:val="21"/>
        </w:rPr>
        <w:t>●</w:t>
      </w:r>
      <w:r w:rsidRPr="001E215D">
        <w:rPr>
          <w:rFonts w:asciiTheme="majorEastAsia" w:eastAsiaTheme="majorEastAsia" w:hAnsiTheme="majorEastAsia" w:hint="eastAsia"/>
          <w:b/>
          <w:color w:val="000000" w:themeColor="text1"/>
          <w:kern w:val="1"/>
          <w:szCs w:val="21"/>
        </w:rPr>
        <w:t>”设备为本项目核心产品，</w:t>
      </w:r>
      <w:r w:rsidRPr="001E215D">
        <w:rPr>
          <w:rFonts w:asciiTheme="majorEastAsia" w:eastAsiaTheme="majorEastAsia" w:hAnsiTheme="majorEastAsia" w:cs="Arial" w:hint="eastAsia"/>
          <w:b/>
          <w:color w:val="000000" w:themeColor="text1"/>
          <w:szCs w:val="21"/>
        </w:rPr>
        <w:t>作为判断同品牌产品的依据。</w:t>
      </w:r>
    </w:p>
    <w:p w:rsidR="00F026D4" w:rsidRPr="001E215D" w:rsidRDefault="00F026D4" w:rsidP="00F026D4">
      <w:pPr>
        <w:widowControl/>
        <w:tabs>
          <w:tab w:val="left" w:pos="420"/>
          <w:tab w:val="left" w:pos="851"/>
        </w:tabs>
        <w:spacing w:line="360" w:lineRule="auto"/>
        <w:jc w:val="left"/>
        <w:rPr>
          <w:rFonts w:asciiTheme="majorEastAsia" w:eastAsiaTheme="majorEastAsia" w:hAnsiTheme="majorEastAsia"/>
          <w:b/>
          <w:color w:val="000000" w:themeColor="text1"/>
          <w:kern w:val="1"/>
          <w:szCs w:val="21"/>
        </w:rPr>
      </w:pPr>
    </w:p>
    <w:p w:rsidR="00F026D4" w:rsidRPr="001E215D" w:rsidRDefault="00F026D4" w:rsidP="00F026D4">
      <w:pPr>
        <w:widowControl/>
        <w:ind w:firstLineChars="200" w:firstLine="422"/>
        <w:jc w:val="left"/>
        <w:rPr>
          <w:rFonts w:asciiTheme="majorEastAsia" w:eastAsiaTheme="majorEastAsia" w:hAnsiTheme="majorEastAsia"/>
          <w:b/>
          <w:color w:val="000000" w:themeColor="text1"/>
          <w:kern w:val="1"/>
          <w:szCs w:val="21"/>
        </w:rPr>
      </w:pPr>
      <w:r w:rsidRPr="001E215D">
        <w:rPr>
          <w:rFonts w:asciiTheme="majorEastAsia" w:eastAsiaTheme="majorEastAsia" w:hAnsiTheme="majorEastAsia"/>
          <w:b/>
          <w:color w:val="000000" w:themeColor="text1"/>
          <w:kern w:val="1"/>
          <w:szCs w:val="21"/>
        </w:rPr>
        <w:t>二、</w:t>
      </w:r>
      <w:r w:rsidRPr="001E215D">
        <w:rPr>
          <w:rFonts w:asciiTheme="majorEastAsia" w:eastAsiaTheme="majorEastAsia" w:hAnsiTheme="majorEastAsia" w:hint="eastAsia"/>
          <w:b/>
          <w:color w:val="000000" w:themeColor="text1"/>
          <w:kern w:val="1"/>
          <w:szCs w:val="21"/>
        </w:rPr>
        <w:t>技术</w:t>
      </w:r>
      <w:r w:rsidRPr="001E215D">
        <w:rPr>
          <w:rFonts w:asciiTheme="majorEastAsia" w:eastAsiaTheme="majorEastAsia" w:hAnsiTheme="majorEastAsia"/>
          <w:b/>
          <w:color w:val="000000" w:themeColor="text1"/>
          <w:kern w:val="1"/>
          <w:szCs w:val="21"/>
        </w:rPr>
        <w:t>要求</w:t>
      </w:r>
    </w:p>
    <w:tbl>
      <w:tblPr>
        <w:tblW w:w="8771" w:type="dxa"/>
        <w:jc w:val="center"/>
        <w:tblLayout w:type="fixed"/>
        <w:tblCellMar>
          <w:left w:w="0" w:type="dxa"/>
          <w:right w:w="0" w:type="dxa"/>
        </w:tblCellMar>
        <w:tblLook w:val="04A0"/>
      </w:tblPr>
      <w:tblGrid>
        <w:gridCol w:w="1090"/>
        <w:gridCol w:w="7681"/>
      </w:tblGrid>
      <w:tr w:rsidR="00F026D4" w:rsidRPr="001E215D" w:rsidTr="00FF3633">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F026D4" w:rsidRPr="001E215D" w:rsidRDefault="00F026D4"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color w:val="000000" w:themeColor="text1"/>
                <w:kern w:val="0"/>
              </w:rPr>
            </w:pPr>
            <w:r w:rsidRPr="001E215D">
              <w:rPr>
                <w:rFonts w:asciiTheme="majorEastAsia" w:eastAsiaTheme="majorEastAsia" w:hAnsiTheme="majorEastAsia" w:cs="宋体" w:hint="eastAsia"/>
                <w:b/>
                <w:bCs/>
                <w:color w:val="000000" w:themeColor="text1"/>
                <w:kern w:val="0"/>
              </w:rPr>
              <w:t>序号</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F026D4" w:rsidRPr="001E215D" w:rsidRDefault="00F026D4" w:rsidP="00FF3633">
            <w:pPr>
              <w:widowControl/>
              <w:spacing w:before="100" w:beforeAutospacing="1" w:after="100" w:afterAutospacing="1" w:line="240" w:lineRule="exact"/>
              <w:contextualSpacing/>
              <w:jc w:val="center"/>
              <w:rPr>
                <w:rFonts w:asciiTheme="majorEastAsia" w:eastAsiaTheme="majorEastAsia" w:hAnsiTheme="majorEastAsia" w:cs="宋体"/>
                <w:color w:val="000000" w:themeColor="text1"/>
                <w:kern w:val="0"/>
              </w:rPr>
            </w:pPr>
            <w:r w:rsidRPr="001E215D">
              <w:rPr>
                <w:rFonts w:asciiTheme="majorEastAsia" w:eastAsiaTheme="majorEastAsia" w:hAnsiTheme="majorEastAsia" w:cs="宋体" w:hint="eastAsia"/>
                <w:b/>
                <w:bCs/>
                <w:color w:val="000000" w:themeColor="text1"/>
                <w:kern w:val="0"/>
              </w:rPr>
              <w:t>技术要求</w:t>
            </w:r>
          </w:p>
        </w:tc>
      </w:tr>
      <w:tr w:rsidR="00CA4A9C" w:rsidRPr="001E215D" w:rsidTr="00FF3633">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CA4A9C" w:rsidRPr="001E215D" w:rsidRDefault="00CA4A9C"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1</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CA4A9C" w:rsidRPr="001E215D" w:rsidRDefault="00CA4A9C" w:rsidP="00CA4A9C">
            <w:pPr>
              <w:widowControl/>
              <w:spacing w:before="100" w:beforeAutospacing="1" w:after="100" w:afterAutospacing="1" w:line="240" w:lineRule="exact"/>
              <w:contextualSpacing/>
              <w:jc w:val="left"/>
              <w:rPr>
                <w:rFonts w:asciiTheme="majorEastAsia" w:eastAsiaTheme="majorEastAsia" w:hAnsiTheme="majorEastAsia" w:cs="宋体"/>
                <w:b/>
                <w:bCs/>
                <w:color w:val="000000" w:themeColor="text1"/>
                <w:kern w:val="0"/>
              </w:rPr>
            </w:pPr>
            <w:r w:rsidRPr="001E215D">
              <w:rPr>
                <w:rFonts w:asciiTheme="majorEastAsia" w:eastAsiaTheme="majorEastAsia" w:hAnsiTheme="majorEastAsia"/>
                <w:b/>
                <w:color w:val="000000" w:themeColor="text1"/>
              </w:rPr>
              <w:t>X射线光源</w:t>
            </w:r>
          </w:p>
        </w:tc>
      </w:tr>
      <w:tr w:rsidR="00CA4A9C" w:rsidRPr="001E215D" w:rsidTr="00CA4A9C">
        <w:trPr>
          <w:trHeight w:val="176"/>
          <w:jc w:val="center"/>
        </w:trPr>
        <w:tc>
          <w:tcPr>
            <w:tcW w:w="1090"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1.1</w:t>
            </w:r>
          </w:p>
        </w:tc>
        <w:tc>
          <w:tcPr>
            <w:tcW w:w="7681"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CA4A9C">
            <w:pPr>
              <w:spacing w:line="240" w:lineRule="exact"/>
              <w:rPr>
                <w:rFonts w:asciiTheme="majorEastAsia" w:eastAsiaTheme="majorEastAsia" w:hAnsiTheme="majorEastAsia"/>
                <w:b/>
                <w:color w:val="000000" w:themeColor="text1"/>
              </w:rPr>
            </w:pPr>
            <w:r w:rsidRPr="001E215D">
              <w:rPr>
                <w:rFonts w:asciiTheme="majorEastAsia" w:eastAsiaTheme="majorEastAsia" w:hAnsiTheme="majorEastAsia"/>
                <w:color w:val="000000" w:themeColor="text1"/>
              </w:rPr>
              <w:t>X射线发生器部分：最大输出功率：不小于3kW</w:t>
            </w:r>
          </w:p>
        </w:tc>
      </w:tr>
      <w:tr w:rsidR="00CA4A9C" w:rsidRPr="001E215D" w:rsidTr="00CA4A9C">
        <w:trPr>
          <w:trHeight w:val="190"/>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CA4A9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X射线光管部分</w:t>
            </w:r>
          </w:p>
        </w:tc>
      </w:tr>
      <w:tr w:rsidR="00CA4A9C" w:rsidRPr="001E215D" w:rsidTr="00CA4A9C">
        <w:trPr>
          <w:trHeight w:val="6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1.2.1</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CA4A9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Cu陶瓷光管，功率不小于2.2Kw</w:t>
            </w:r>
          </w:p>
        </w:tc>
      </w:tr>
      <w:tr w:rsidR="00CA4A9C" w:rsidRPr="001E215D" w:rsidTr="00CA4A9C">
        <w:trPr>
          <w:trHeight w:val="64"/>
          <w:jc w:val="center"/>
        </w:trPr>
        <w:tc>
          <w:tcPr>
            <w:tcW w:w="109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CA4A9C" w:rsidRPr="001E215D" w:rsidRDefault="00CA4A9C"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1.2.2</w:t>
            </w:r>
          </w:p>
        </w:tc>
        <w:tc>
          <w:tcPr>
            <w:tcW w:w="7681"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CA4A9C" w:rsidRPr="001E215D" w:rsidRDefault="00CA4A9C" w:rsidP="00CA4A9C">
            <w:pPr>
              <w:spacing w:before="100" w:beforeAutospacing="1" w:after="100" w:afterAutospacing="1" w:line="240" w:lineRule="exact"/>
              <w:contextualSpacing/>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寿命不少于两年或4000小时（以先到为准）</w:t>
            </w:r>
          </w:p>
        </w:tc>
      </w:tr>
      <w:tr w:rsidR="00CA4A9C" w:rsidRPr="001E215D" w:rsidTr="00CA4A9C">
        <w:trPr>
          <w:trHeight w:val="122"/>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CA4A9C">
            <w:pPr>
              <w:spacing w:line="240" w:lineRule="exact"/>
              <w:rPr>
                <w:rFonts w:asciiTheme="majorEastAsia" w:eastAsiaTheme="majorEastAsia" w:hAnsiTheme="majorEastAsia"/>
                <w:b/>
                <w:color w:val="000000" w:themeColor="text1"/>
              </w:rPr>
            </w:pPr>
            <w:r w:rsidRPr="001E215D">
              <w:rPr>
                <w:rFonts w:asciiTheme="majorEastAsia" w:eastAsiaTheme="majorEastAsia" w:hAnsiTheme="majorEastAsia"/>
                <w:b/>
                <w:color w:val="000000" w:themeColor="text1"/>
              </w:rPr>
              <w:t>测角仪部分</w:t>
            </w:r>
          </w:p>
        </w:tc>
      </w:tr>
      <w:tr w:rsidR="00CA4A9C" w:rsidRPr="001E215D" w:rsidTr="00CA4A9C">
        <w:trPr>
          <w:trHeight w:val="176"/>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2.1</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CA4A9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光学编码技术定位系统</w:t>
            </w:r>
          </w:p>
        </w:tc>
      </w:tr>
      <w:tr w:rsidR="00CA4A9C" w:rsidRPr="001E215D" w:rsidTr="00CA4A9C">
        <w:trPr>
          <w:trHeight w:val="177"/>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2.2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CA4A9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q/q扫描方式</w:t>
            </w:r>
          </w:p>
        </w:tc>
      </w:tr>
      <w:tr w:rsidR="00CA4A9C" w:rsidRPr="001E215D" w:rsidTr="00CA4A9C">
        <w:trPr>
          <w:trHeight w:val="176"/>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2.3</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CA4A9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可读最小步长不低于0.0001°，角度重现性不低于0.0001°</w:t>
            </w:r>
          </w:p>
        </w:tc>
      </w:tr>
      <w:tr w:rsidR="00CA4A9C" w:rsidRPr="001E215D" w:rsidTr="00CA4A9C">
        <w:trPr>
          <w:trHeight w:val="64"/>
          <w:jc w:val="center"/>
        </w:trPr>
        <w:tc>
          <w:tcPr>
            <w:tcW w:w="109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CA4A9C" w:rsidRPr="001E215D" w:rsidRDefault="00CA4A9C"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2.4</w:t>
            </w:r>
          </w:p>
        </w:tc>
        <w:tc>
          <w:tcPr>
            <w:tcW w:w="7681"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CA4A9C" w:rsidRPr="001E215D" w:rsidRDefault="00CA4A9C" w:rsidP="00CA4A9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验收精度：国际标准样品现场检测，全谱范围内所有峰的角度偏差不超过±0.01度。</w:t>
            </w:r>
          </w:p>
        </w:tc>
      </w:tr>
      <w:tr w:rsidR="00CA4A9C" w:rsidRPr="001E215D" w:rsidTr="00CA4A9C">
        <w:trPr>
          <w:trHeight w:val="122"/>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3</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CA4A9C">
            <w:pPr>
              <w:spacing w:line="240" w:lineRule="exact"/>
              <w:rPr>
                <w:rFonts w:asciiTheme="majorEastAsia" w:eastAsiaTheme="majorEastAsia" w:hAnsiTheme="majorEastAsia"/>
                <w:b/>
                <w:color w:val="000000" w:themeColor="text1"/>
              </w:rPr>
            </w:pPr>
            <w:r w:rsidRPr="001E215D">
              <w:rPr>
                <w:rFonts w:asciiTheme="majorEastAsia" w:eastAsiaTheme="majorEastAsia" w:hAnsiTheme="majorEastAsia"/>
                <w:b/>
                <w:color w:val="000000" w:themeColor="text1"/>
              </w:rPr>
              <w:t>探测器部分</w:t>
            </w:r>
          </w:p>
        </w:tc>
      </w:tr>
      <w:tr w:rsidR="00CA4A9C" w:rsidRPr="001E215D" w:rsidTr="00CA4A9C">
        <w:trPr>
          <w:trHeight w:val="163"/>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3.1</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CA4A9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二维阵列探测器，子探测器不少于15×190个，单个探测器的像素不大于75µm.</w:t>
            </w:r>
          </w:p>
        </w:tc>
      </w:tr>
      <w:tr w:rsidR="00CA4A9C" w:rsidRPr="001E215D" w:rsidTr="00CA4A9C">
        <w:trPr>
          <w:trHeight w:val="6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3.2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CA4A9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线性范围不低于4x107 cps，最小背景不高于0.5 cps</w:t>
            </w:r>
          </w:p>
        </w:tc>
      </w:tr>
      <w:tr w:rsidR="00CA4A9C" w:rsidRPr="001E215D" w:rsidTr="00CA4A9C">
        <w:trPr>
          <w:trHeight w:val="6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3.3</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CA4A9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扫描方式：零维模式（点探测器），一维模式（阵列探测器），二维模式（面探测器）</w:t>
            </w:r>
          </w:p>
        </w:tc>
      </w:tr>
      <w:tr w:rsidR="00CA4A9C" w:rsidRPr="001E215D" w:rsidTr="00CA4A9C">
        <w:trPr>
          <w:trHeight w:val="64"/>
          <w:jc w:val="center"/>
        </w:trPr>
        <w:tc>
          <w:tcPr>
            <w:tcW w:w="109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CA4A9C" w:rsidRPr="001E215D" w:rsidRDefault="00CA4A9C"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olor w:val="000000" w:themeColor="text1"/>
              </w:rPr>
              <w:t>★</w:t>
            </w:r>
            <w:r w:rsidRPr="001E215D">
              <w:rPr>
                <w:rFonts w:asciiTheme="majorEastAsia" w:eastAsiaTheme="majorEastAsia" w:hAnsiTheme="majorEastAsia" w:cs="宋体" w:hint="eastAsia"/>
                <w:bCs/>
                <w:color w:val="000000" w:themeColor="text1"/>
                <w:kern w:val="0"/>
              </w:rPr>
              <w:t>3.4</w:t>
            </w:r>
          </w:p>
        </w:tc>
        <w:tc>
          <w:tcPr>
            <w:tcW w:w="7681"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CA4A9C" w:rsidRPr="001E215D" w:rsidRDefault="00CA4A9C" w:rsidP="00CA4A9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探测器能量分辨率：探测器本身能量分辨率优于380eV，通过探测器本身的能量分辨率可以完全分辨Ka,Kb射线，获得单色Ka衍射谱线。不接受在入射光路或衍射光路中各种类型过滤Kb谱线光学附件（包括单色器或者滤片），也可以通过探测器能量窗口的调整采用单色的Kb开展衍射。</w:t>
            </w:r>
          </w:p>
        </w:tc>
      </w:tr>
      <w:tr w:rsidR="00CA4A9C" w:rsidRPr="001E215D" w:rsidTr="00CA4A9C">
        <w:trPr>
          <w:trHeight w:val="167"/>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4</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CA4A9C">
            <w:pPr>
              <w:spacing w:line="240" w:lineRule="exact"/>
              <w:rPr>
                <w:rFonts w:asciiTheme="majorEastAsia" w:eastAsiaTheme="majorEastAsia" w:hAnsiTheme="majorEastAsia"/>
                <w:b/>
                <w:color w:val="000000" w:themeColor="text1"/>
              </w:rPr>
            </w:pPr>
            <w:r w:rsidRPr="001E215D">
              <w:rPr>
                <w:rFonts w:asciiTheme="majorEastAsia" w:eastAsiaTheme="majorEastAsia" w:hAnsiTheme="majorEastAsia"/>
                <w:b/>
                <w:color w:val="000000" w:themeColor="text1"/>
              </w:rPr>
              <w:t>光路部分</w:t>
            </w:r>
          </w:p>
        </w:tc>
      </w:tr>
      <w:tr w:rsidR="00CA4A9C" w:rsidRPr="001E215D" w:rsidTr="00CA4A9C">
        <w:trPr>
          <w:trHeight w:val="176"/>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w:t>
            </w:r>
            <w:r w:rsidRPr="001E215D">
              <w:rPr>
                <w:rFonts w:asciiTheme="majorEastAsia" w:eastAsiaTheme="majorEastAsia" w:hAnsiTheme="majorEastAsia" w:hint="eastAsia"/>
                <w:color w:val="000000" w:themeColor="text1"/>
              </w:rPr>
              <w:t>4.1</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CA4A9C">
            <w:pPr>
              <w:tabs>
                <w:tab w:val="left" w:pos="1080"/>
                <w:tab w:val="left" w:pos="3420"/>
              </w:tabs>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入射光路三光路系统：</w:t>
            </w:r>
          </w:p>
        </w:tc>
      </w:tr>
      <w:tr w:rsidR="00CA4A9C" w:rsidRPr="001E215D" w:rsidTr="00CA4A9C">
        <w:trPr>
          <w:trHeight w:val="231"/>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4.1.1</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CA4A9C">
            <w:pPr>
              <w:tabs>
                <w:tab w:val="left" w:pos="1080"/>
                <w:tab w:val="left" w:pos="3420"/>
              </w:tabs>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光路一：粉末衍射聚焦光路</w:t>
            </w:r>
          </w:p>
        </w:tc>
      </w:tr>
      <w:tr w:rsidR="00CA4A9C" w:rsidRPr="001E215D" w:rsidTr="00CA4A9C">
        <w:trPr>
          <w:trHeight w:val="24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4.1.2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CA4A9C">
            <w:pPr>
              <w:tabs>
                <w:tab w:val="left" w:pos="1080"/>
                <w:tab w:val="left" w:pos="3420"/>
              </w:tabs>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光路二：薄膜反射多层膜平行光系统；</w:t>
            </w:r>
          </w:p>
        </w:tc>
      </w:tr>
      <w:tr w:rsidR="00CA4A9C" w:rsidRPr="001E215D" w:rsidTr="00CA4A9C">
        <w:trPr>
          <w:trHeight w:val="190"/>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4.1.3</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CA4A9C">
            <w:pPr>
              <w:tabs>
                <w:tab w:val="left" w:pos="1080"/>
                <w:tab w:val="left" w:pos="3420"/>
              </w:tabs>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光路三：高分辨平行光+Ge200单色Ka1系统，光束发散度优于31”</w:t>
            </w:r>
          </w:p>
        </w:tc>
      </w:tr>
      <w:tr w:rsidR="00CA4A9C" w:rsidRPr="001E215D" w:rsidTr="00CA4A9C">
        <w:trPr>
          <w:trHeight w:val="203"/>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w:t>
            </w:r>
            <w:r w:rsidRPr="001E215D">
              <w:rPr>
                <w:rFonts w:asciiTheme="majorEastAsia" w:eastAsiaTheme="majorEastAsia" w:hAnsiTheme="majorEastAsia" w:hint="eastAsia"/>
                <w:color w:val="000000" w:themeColor="text1"/>
              </w:rPr>
              <w:t>4.1.4</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CA4A9C">
            <w:pPr>
              <w:tabs>
                <w:tab w:val="left" w:pos="1080"/>
                <w:tab w:val="left" w:pos="3420"/>
              </w:tabs>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入射光路三光路系统全部采用计算机自动却换，无需任何手动更换。</w:t>
            </w:r>
          </w:p>
        </w:tc>
      </w:tr>
      <w:tr w:rsidR="00CA4A9C" w:rsidRPr="001E215D" w:rsidTr="00CA4A9C">
        <w:trPr>
          <w:trHeight w:val="271"/>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w:t>
            </w:r>
            <w:r w:rsidRPr="001E215D">
              <w:rPr>
                <w:rFonts w:asciiTheme="majorEastAsia" w:eastAsiaTheme="majorEastAsia" w:hAnsiTheme="majorEastAsia" w:hint="eastAsia"/>
                <w:color w:val="000000" w:themeColor="text1"/>
              </w:rPr>
              <w:t>4.2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CA4A9C">
            <w:pPr>
              <w:tabs>
                <w:tab w:val="left" w:pos="1080"/>
                <w:tab w:val="left" w:pos="3420"/>
              </w:tabs>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衍射光路系统：采用聚焦光路与平行光路，切换采用全自动计算机控制</w:t>
            </w:r>
          </w:p>
        </w:tc>
      </w:tr>
      <w:tr w:rsidR="00CA4A9C" w:rsidRPr="001E215D" w:rsidTr="00CA4A9C">
        <w:trPr>
          <w:trHeight w:val="6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4.3</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CA4A9C">
            <w:pPr>
              <w:tabs>
                <w:tab w:val="left" w:pos="1080"/>
                <w:tab w:val="left" w:pos="3420"/>
              </w:tabs>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采用全光路自动狭缝系统：包括自动防散射狭缝、自动发散狭缝、自动接收狭缝</w:t>
            </w:r>
          </w:p>
        </w:tc>
      </w:tr>
      <w:tr w:rsidR="00CA4A9C" w:rsidRPr="001E215D" w:rsidTr="00CA4A9C">
        <w:trPr>
          <w:trHeight w:val="64"/>
          <w:jc w:val="center"/>
        </w:trPr>
        <w:tc>
          <w:tcPr>
            <w:tcW w:w="109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CA4A9C" w:rsidRPr="001E215D" w:rsidRDefault="00CA4A9C"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w:t>
            </w:r>
            <w:r w:rsidRPr="001E215D">
              <w:rPr>
                <w:rFonts w:asciiTheme="majorEastAsia" w:eastAsiaTheme="majorEastAsia" w:hAnsiTheme="majorEastAsia" w:hint="eastAsia"/>
                <w:color w:val="000000" w:themeColor="text1"/>
              </w:rPr>
              <w:t>4.4</w:t>
            </w:r>
          </w:p>
        </w:tc>
        <w:tc>
          <w:tcPr>
            <w:tcW w:w="7681"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CA4A9C" w:rsidRPr="001E215D" w:rsidRDefault="00CA4A9C" w:rsidP="00CA4A9C">
            <w:pPr>
              <w:tabs>
                <w:tab w:val="left" w:pos="1080"/>
                <w:tab w:val="left" w:pos="3420"/>
              </w:tabs>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动态光学系统：动态光学系统：包括样品上方全自动高度调整防空气散射罩，程序控制自动发散狭缝，测试过程中程序自动调整有效照射面积</w:t>
            </w:r>
          </w:p>
        </w:tc>
      </w:tr>
      <w:tr w:rsidR="00CA4A9C" w:rsidRPr="001E215D" w:rsidTr="00CA4A9C">
        <w:trPr>
          <w:trHeight w:val="122"/>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5</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CA4A9C">
            <w:pPr>
              <w:spacing w:line="240" w:lineRule="exact"/>
              <w:rPr>
                <w:rFonts w:asciiTheme="majorEastAsia" w:eastAsiaTheme="majorEastAsia" w:hAnsiTheme="majorEastAsia"/>
                <w:b/>
                <w:color w:val="000000" w:themeColor="text1"/>
              </w:rPr>
            </w:pPr>
            <w:r w:rsidRPr="001E215D">
              <w:rPr>
                <w:rFonts w:asciiTheme="majorEastAsia" w:eastAsiaTheme="majorEastAsia" w:hAnsiTheme="majorEastAsia"/>
                <w:b/>
                <w:color w:val="000000" w:themeColor="text1"/>
              </w:rPr>
              <w:t>样品台</w:t>
            </w:r>
          </w:p>
        </w:tc>
      </w:tr>
      <w:tr w:rsidR="00CA4A9C" w:rsidRPr="001E215D" w:rsidTr="00CA4A9C">
        <w:trPr>
          <w:trHeight w:val="231"/>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5.1</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CA4A9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五轴尤拉环样品台，其中PHI,CHI,Z轴为马达控制全自动控制</w:t>
            </w:r>
          </w:p>
        </w:tc>
      </w:tr>
      <w:tr w:rsidR="00CA4A9C" w:rsidRPr="001E215D" w:rsidTr="00CA4A9C">
        <w:trPr>
          <w:trHeight w:val="231"/>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w:t>
            </w:r>
            <w:r w:rsidRPr="001E215D">
              <w:rPr>
                <w:rFonts w:asciiTheme="majorEastAsia" w:eastAsiaTheme="majorEastAsia" w:hAnsiTheme="majorEastAsia" w:hint="eastAsia"/>
                <w:color w:val="000000" w:themeColor="text1"/>
              </w:rPr>
              <w:t>5.2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CA4A9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9位或者9位以上自动进样装置，不少于90个样品架</w:t>
            </w:r>
          </w:p>
        </w:tc>
      </w:tr>
      <w:tr w:rsidR="00CA4A9C" w:rsidRPr="001E215D" w:rsidTr="00CA4A9C">
        <w:trPr>
          <w:trHeight w:val="203"/>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5.3</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CA4A9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隔绝空气样品架12个（其中不少于2个位单晶硅材料）</w:t>
            </w:r>
          </w:p>
        </w:tc>
      </w:tr>
      <w:tr w:rsidR="00CA4A9C" w:rsidRPr="001E215D" w:rsidTr="00CA4A9C">
        <w:trPr>
          <w:trHeight w:val="20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5.4</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CA4A9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原位变温</w:t>
            </w:r>
            <w:r w:rsidR="003C34F8" w:rsidRPr="001E215D">
              <w:rPr>
                <w:rFonts w:asciiTheme="majorEastAsia" w:eastAsiaTheme="majorEastAsia" w:hAnsiTheme="majorEastAsia" w:hint="eastAsia"/>
                <w:color w:val="000000" w:themeColor="text1"/>
              </w:rPr>
              <w:t>与激光</w:t>
            </w:r>
            <w:r w:rsidRPr="001E215D">
              <w:rPr>
                <w:rFonts w:asciiTheme="majorEastAsia" w:eastAsiaTheme="majorEastAsia" w:hAnsiTheme="majorEastAsia"/>
                <w:color w:val="000000" w:themeColor="text1"/>
              </w:rPr>
              <w:t>附件：</w:t>
            </w:r>
          </w:p>
        </w:tc>
      </w:tr>
      <w:tr w:rsidR="00CA4A9C" w:rsidRPr="001E215D" w:rsidTr="00CA4A9C">
        <w:trPr>
          <w:trHeight w:val="39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5.4.1</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CA4A9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中低温附件：温度范围：-180度到450度，带真空系统、温度控制器、样品高度自动调整，可通入气氛。</w:t>
            </w:r>
          </w:p>
        </w:tc>
      </w:tr>
      <w:tr w:rsidR="00CA4A9C" w:rsidRPr="001E215D" w:rsidTr="003C34F8">
        <w:trPr>
          <w:trHeight w:val="502"/>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5.4.2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CA4A9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环境加热高温段：温度范围：室温到1100度，带真空系统、温度控制器、样品高度自动调整，可通入气氛。</w:t>
            </w:r>
          </w:p>
        </w:tc>
      </w:tr>
      <w:tr w:rsidR="00CA4A9C" w:rsidRPr="001E215D" w:rsidTr="003C34F8">
        <w:trPr>
          <w:trHeight w:val="6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FF3633">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5.4.3</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A9C" w:rsidRPr="001E215D" w:rsidRDefault="00CA4A9C" w:rsidP="00CA4A9C">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直接加热高温段：室温度到1600度，带真空系统、温度控制器、样品高度自动调整；可通入气氛。</w:t>
            </w:r>
          </w:p>
        </w:tc>
      </w:tr>
      <w:tr w:rsidR="003C34F8" w:rsidRPr="001E215D" w:rsidTr="003C34F8">
        <w:trPr>
          <w:trHeight w:val="64"/>
          <w:jc w:val="center"/>
        </w:trPr>
        <w:tc>
          <w:tcPr>
            <w:tcW w:w="109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3C34F8" w:rsidRPr="001E215D" w:rsidRDefault="003C34F8" w:rsidP="003C34F8">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5.4.4</w:t>
            </w:r>
          </w:p>
        </w:tc>
        <w:tc>
          <w:tcPr>
            <w:tcW w:w="7681"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3C34F8" w:rsidRPr="001E215D" w:rsidRDefault="003C34F8" w:rsidP="003C34F8">
            <w:pP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能够引入</w:t>
            </w:r>
            <w:r w:rsidRPr="001E215D">
              <w:rPr>
                <w:rFonts w:asciiTheme="majorEastAsia" w:eastAsiaTheme="majorEastAsia" w:hAnsiTheme="majorEastAsia"/>
                <w:color w:val="000000" w:themeColor="text1"/>
              </w:rPr>
              <w:t>375</w:t>
            </w:r>
            <w:r w:rsidRPr="001E215D">
              <w:rPr>
                <w:rFonts w:asciiTheme="majorEastAsia" w:eastAsiaTheme="majorEastAsia" w:hAnsiTheme="majorEastAsia" w:hint="eastAsia"/>
                <w:color w:val="000000" w:themeColor="text1"/>
              </w:rPr>
              <w:t>nm</w:t>
            </w:r>
            <w:r w:rsidRPr="001E215D">
              <w:rPr>
                <w:rFonts w:asciiTheme="majorEastAsia" w:eastAsiaTheme="majorEastAsia" w:hAnsiTheme="majorEastAsia"/>
                <w:color w:val="000000" w:themeColor="text1"/>
              </w:rPr>
              <w:t>,561nm</w:t>
            </w:r>
            <w:r w:rsidRPr="001E215D">
              <w:rPr>
                <w:rFonts w:asciiTheme="majorEastAsia" w:eastAsiaTheme="majorEastAsia" w:hAnsiTheme="majorEastAsia" w:hint="eastAsia"/>
                <w:color w:val="000000" w:themeColor="text1"/>
              </w:rPr>
              <w:t>以及1</w:t>
            </w:r>
            <w:r w:rsidRPr="001E215D">
              <w:rPr>
                <w:rFonts w:asciiTheme="majorEastAsia" w:eastAsiaTheme="majorEastAsia" w:hAnsiTheme="majorEastAsia"/>
                <w:color w:val="000000" w:themeColor="text1"/>
              </w:rPr>
              <w:t>532</w:t>
            </w:r>
            <w:r w:rsidRPr="001E215D">
              <w:rPr>
                <w:rFonts w:asciiTheme="majorEastAsia" w:eastAsiaTheme="majorEastAsia" w:hAnsiTheme="majorEastAsia" w:hint="eastAsia"/>
                <w:color w:val="000000" w:themeColor="text1"/>
              </w:rPr>
              <w:t>nm等波长激光至样品，进行原位实验。</w:t>
            </w:r>
          </w:p>
        </w:tc>
      </w:tr>
      <w:tr w:rsidR="003C34F8" w:rsidRPr="001E215D" w:rsidTr="001F64F8">
        <w:trPr>
          <w:trHeight w:val="135"/>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C34F8" w:rsidRPr="001E215D" w:rsidRDefault="003C34F8" w:rsidP="003C34F8">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6</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34F8" w:rsidRPr="001E215D" w:rsidRDefault="003C34F8" w:rsidP="003C34F8">
            <w:pPr>
              <w:spacing w:line="240" w:lineRule="exact"/>
              <w:rPr>
                <w:rFonts w:asciiTheme="majorEastAsia" w:eastAsiaTheme="majorEastAsia" w:hAnsiTheme="majorEastAsia"/>
                <w:b/>
                <w:color w:val="000000" w:themeColor="text1"/>
              </w:rPr>
            </w:pPr>
            <w:r w:rsidRPr="001E215D">
              <w:rPr>
                <w:rFonts w:asciiTheme="majorEastAsia" w:eastAsiaTheme="majorEastAsia" w:hAnsiTheme="majorEastAsia"/>
                <w:b/>
                <w:color w:val="000000" w:themeColor="text1"/>
              </w:rPr>
              <w:t>仪器控制和数据采集系统</w:t>
            </w:r>
          </w:p>
        </w:tc>
      </w:tr>
      <w:tr w:rsidR="003C34F8" w:rsidRPr="001E215D" w:rsidTr="001F64F8">
        <w:trPr>
          <w:trHeight w:val="190"/>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C34F8" w:rsidRPr="001E215D" w:rsidRDefault="003C34F8" w:rsidP="003C34F8">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6.1</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34F8" w:rsidRPr="001E215D" w:rsidRDefault="003C34F8" w:rsidP="003C34F8">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计算机：双核主频2.26GHz以上，8G 内存，1THD，CD-RW，27”液晶显示器，网卡.</w:t>
            </w:r>
          </w:p>
        </w:tc>
      </w:tr>
      <w:tr w:rsidR="003C34F8" w:rsidRPr="001E215D" w:rsidTr="001F64F8">
        <w:trPr>
          <w:trHeight w:val="64"/>
          <w:jc w:val="center"/>
        </w:trPr>
        <w:tc>
          <w:tcPr>
            <w:tcW w:w="109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3C34F8" w:rsidRPr="001E215D" w:rsidRDefault="003C34F8" w:rsidP="003C34F8">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6.2</w:t>
            </w:r>
          </w:p>
        </w:tc>
        <w:tc>
          <w:tcPr>
            <w:tcW w:w="7681"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3C34F8" w:rsidRPr="001E215D" w:rsidRDefault="003C34F8" w:rsidP="003C34F8">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仪器控制和数据采集软件.</w:t>
            </w:r>
          </w:p>
        </w:tc>
      </w:tr>
      <w:tr w:rsidR="003C34F8" w:rsidRPr="001E215D" w:rsidTr="00972E92">
        <w:trPr>
          <w:trHeight w:val="203"/>
          <w:jc w:val="center"/>
        </w:trPr>
        <w:tc>
          <w:tcPr>
            <w:tcW w:w="1090"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C34F8" w:rsidRPr="001E215D" w:rsidRDefault="003C34F8" w:rsidP="003C34F8">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7</w:t>
            </w:r>
          </w:p>
        </w:tc>
        <w:tc>
          <w:tcPr>
            <w:tcW w:w="7681"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34F8" w:rsidRPr="001E215D" w:rsidRDefault="003C34F8" w:rsidP="003C34F8">
            <w:pPr>
              <w:spacing w:line="240" w:lineRule="exact"/>
              <w:rPr>
                <w:rFonts w:asciiTheme="majorEastAsia" w:eastAsiaTheme="majorEastAsia" w:hAnsiTheme="majorEastAsia"/>
                <w:b/>
                <w:color w:val="000000" w:themeColor="text1"/>
              </w:rPr>
            </w:pPr>
            <w:r w:rsidRPr="001E215D">
              <w:rPr>
                <w:rFonts w:asciiTheme="majorEastAsia" w:eastAsiaTheme="majorEastAsia" w:hAnsiTheme="majorEastAsia"/>
                <w:b/>
                <w:color w:val="000000" w:themeColor="text1"/>
              </w:rPr>
              <w:t>应用软件</w:t>
            </w:r>
          </w:p>
        </w:tc>
      </w:tr>
      <w:tr w:rsidR="003C34F8" w:rsidRPr="001E215D" w:rsidTr="00972E92">
        <w:trPr>
          <w:trHeight w:val="176"/>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C34F8" w:rsidRPr="001E215D" w:rsidRDefault="003C34F8" w:rsidP="003C34F8">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7.1</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34F8" w:rsidRPr="001E215D" w:rsidRDefault="003C34F8" w:rsidP="003C34F8">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自动物相检索软件</w:t>
            </w:r>
          </w:p>
        </w:tc>
      </w:tr>
      <w:tr w:rsidR="003C34F8" w:rsidRPr="001E215D" w:rsidTr="00972E92">
        <w:trPr>
          <w:trHeight w:val="20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C34F8" w:rsidRPr="001E215D" w:rsidRDefault="003C34F8" w:rsidP="003C34F8">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olor w:val="000000" w:themeColor="text1"/>
              </w:rPr>
              <w:t>★</w:t>
            </w:r>
            <w:r w:rsidRPr="001E215D">
              <w:rPr>
                <w:rFonts w:asciiTheme="majorEastAsia" w:eastAsiaTheme="majorEastAsia" w:hAnsiTheme="majorEastAsia" w:hint="eastAsia"/>
                <w:color w:val="000000" w:themeColor="text1"/>
              </w:rPr>
              <w:t>7.2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34F8" w:rsidRPr="001E215D" w:rsidRDefault="003C34F8" w:rsidP="003C34F8">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最新数据库PDF4数据库</w:t>
            </w:r>
          </w:p>
        </w:tc>
      </w:tr>
      <w:tr w:rsidR="003C34F8" w:rsidRPr="001E215D" w:rsidTr="00972E92">
        <w:trPr>
          <w:trHeight w:val="20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C34F8" w:rsidRPr="001E215D" w:rsidRDefault="003C34F8" w:rsidP="003C34F8">
            <w:pPr>
              <w:spacing w:before="100" w:beforeAutospacing="1" w:after="100" w:afterAutospacing="1" w:line="240" w:lineRule="exact"/>
              <w:ind w:leftChars="-50" w:left="-105" w:rightChars="-50" w:right="-105"/>
              <w:contextualSpacing/>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7.3</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34F8" w:rsidRPr="001E215D" w:rsidRDefault="003C34F8" w:rsidP="003C34F8">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已知结构的定量相分析以及无标样定量分析软件</w:t>
            </w:r>
          </w:p>
        </w:tc>
      </w:tr>
      <w:tr w:rsidR="003C34F8" w:rsidRPr="001E215D" w:rsidTr="00972E92">
        <w:trPr>
          <w:trHeight w:val="203"/>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C34F8" w:rsidRPr="001E215D" w:rsidRDefault="003C34F8" w:rsidP="003C34F8">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7.4</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34F8" w:rsidRPr="001E215D" w:rsidRDefault="003C34F8" w:rsidP="003C34F8">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粉末数据指标化、结构精修</w:t>
            </w:r>
          </w:p>
        </w:tc>
      </w:tr>
      <w:tr w:rsidR="003C34F8" w:rsidRPr="001E215D" w:rsidTr="00972E92">
        <w:trPr>
          <w:trHeight w:val="217"/>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C34F8" w:rsidRPr="001E215D" w:rsidRDefault="003C34F8" w:rsidP="003C34F8">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7.5</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34F8" w:rsidRPr="001E215D" w:rsidRDefault="003C34F8" w:rsidP="003C34F8">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薄膜反射率软件、高分辨衍射分析</w:t>
            </w:r>
          </w:p>
        </w:tc>
      </w:tr>
      <w:tr w:rsidR="003C34F8" w:rsidRPr="001E215D" w:rsidTr="00972E92">
        <w:trPr>
          <w:trHeight w:val="6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C34F8" w:rsidRPr="001E215D" w:rsidRDefault="003C34F8" w:rsidP="003C34F8">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7.6</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34F8" w:rsidRPr="001E215D" w:rsidRDefault="003C34F8" w:rsidP="003C34F8">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薄膜高分辨分析软件</w:t>
            </w:r>
          </w:p>
        </w:tc>
      </w:tr>
      <w:tr w:rsidR="003C34F8" w:rsidRPr="001E215D" w:rsidTr="00972E92">
        <w:trPr>
          <w:trHeight w:val="6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C34F8" w:rsidRPr="001E215D" w:rsidRDefault="003C34F8" w:rsidP="003C34F8">
            <w:pPr>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8</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34F8" w:rsidRPr="001E215D" w:rsidRDefault="003C34F8" w:rsidP="003C34F8">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水冷</w:t>
            </w:r>
            <w:r w:rsidRPr="001E215D">
              <w:rPr>
                <w:rFonts w:asciiTheme="majorEastAsia" w:eastAsiaTheme="majorEastAsia" w:hAnsiTheme="majorEastAsia"/>
                <w:color w:val="000000" w:themeColor="text1"/>
              </w:rPr>
              <w:t>：满足仪器长时间运行</w:t>
            </w:r>
          </w:p>
        </w:tc>
      </w:tr>
    </w:tbl>
    <w:p w:rsidR="00F026D4" w:rsidRPr="001E215D" w:rsidRDefault="00F026D4" w:rsidP="00F026D4">
      <w:pPr>
        <w:widowControl/>
        <w:tabs>
          <w:tab w:val="left" w:pos="420"/>
          <w:tab w:val="left" w:pos="851"/>
        </w:tabs>
        <w:spacing w:line="240" w:lineRule="exact"/>
        <w:jc w:val="left"/>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备注：上表中打“★”条款为重要技术条款，任何负偏离或未响应的评分项着重扣分。</w:t>
      </w:r>
    </w:p>
    <w:p w:rsidR="00F026D4" w:rsidRPr="001E215D" w:rsidRDefault="00F026D4" w:rsidP="00F026D4">
      <w:pPr>
        <w:widowControl/>
        <w:tabs>
          <w:tab w:val="left" w:pos="420"/>
          <w:tab w:val="left" w:pos="851"/>
        </w:tabs>
        <w:spacing w:line="360" w:lineRule="auto"/>
        <w:jc w:val="left"/>
        <w:rPr>
          <w:rFonts w:asciiTheme="majorEastAsia" w:eastAsiaTheme="majorEastAsia" w:hAnsiTheme="majorEastAsia"/>
          <w:b/>
          <w:color w:val="000000" w:themeColor="text1"/>
        </w:rPr>
      </w:pPr>
    </w:p>
    <w:p w:rsidR="00F026D4" w:rsidRPr="001E215D" w:rsidRDefault="00F026D4" w:rsidP="00F026D4">
      <w:pPr>
        <w:widowControl/>
        <w:jc w:val="left"/>
        <w:rPr>
          <w:rFonts w:asciiTheme="majorEastAsia" w:eastAsiaTheme="majorEastAsia" w:hAnsiTheme="majorEastAsia"/>
          <w:b/>
          <w:color w:val="000000" w:themeColor="text1"/>
          <w:kern w:val="1"/>
          <w:szCs w:val="21"/>
        </w:rPr>
      </w:pPr>
      <w:r w:rsidRPr="001E215D">
        <w:rPr>
          <w:rFonts w:asciiTheme="majorEastAsia" w:eastAsiaTheme="majorEastAsia" w:hAnsiTheme="majorEastAsia" w:hint="eastAsia"/>
          <w:b/>
          <w:color w:val="000000" w:themeColor="text1"/>
          <w:kern w:val="1"/>
          <w:szCs w:val="21"/>
        </w:rPr>
        <w:t>三、商务要求</w:t>
      </w:r>
    </w:p>
    <w:tbl>
      <w:tblPr>
        <w:tblW w:w="88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8077"/>
      </w:tblGrid>
      <w:tr w:rsidR="00005F00" w:rsidRPr="001E215D" w:rsidTr="00005F00">
        <w:tc>
          <w:tcPr>
            <w:tcW w:w="742" w:type="dxa"/>
            <w:vAlign w:val="center"/>
          </w:tcPr>
          <w:p w:rsidR="00005F00" w:rsidRPr="001E215D" w:rsidRDefault="00005F00" w:rsidP="00FF3633">
            <w:pPr>
              <w:spacing w:line="240" w:lineRule="exact"/>
              <w:jc w:val="center"/>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序号</w:t>
            </w:r>
          </w:p>
        </w:tc>
        <w:tc>
          <w:tcPr>
            <w:tcW w:w="8077" w:type="dxa"/>
            <w:vAlign w:val="center"/>
          </w:tcPr>
          <w:p w:rsidR="00005F00" w:rsidRPr="001E215D" w:rsidRDefault="00005F00" w:rsidP="00FF3633">
            <w:pPr>
              <w:spacing w:line="240" w:lineRule="exact"/>
              <w:jc w:val="center"/>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商务要求</w:t>
            </w:r>
          </w:p>
        </w:tc>
      </w:tr>
      <w:tr w:rsidR="00005F00" w:rsidRPr="001E215D" w:rsidTr="00005F00">
        <w:tc>
          <w:tcPr>
            <w:tcW w:w="742" w:type="dxa"/>
            <w:vAlign w:val="center"/>
          </w:tcPr>
          <w:p w:rsidR="00005F00" w:rsidRPr="001E215D" w:rsidRDefault="00005F00" w:rsidP="00FF3633">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w:t>
            </w:r>
            <w:r w:rsidRPr="001E215D">
              <w:rPr>
                <w:rFonts w:asciiTheme="majorEastAsia" w:eastAsiaTheme="majorEastAsia" w:hAnsiTheme="majorEastAsia" w:hint="eastAsia"/>
                <w:color w:val="000000" w:themeColor="text1"/>
              </w:rPr>
              <w:t>1</w:t>
            </w:r>
          </w:p>
        </w:tc>
        <w:tc>
          <w:tcPr>
            <w:tcW w:w="8077" w:type="dxa"/>
            <w:vAlign w:val="center"/>
          </w:tcPr>
          <w:p w:rsidR="00005F00" w:rsidRPr="001E215D" w:rsidRDefault="00005F00" w:rsidP="003C34F8">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szCs w:val="21"/>
              </w:rPr>
              <w:t>交货期：</w:t>
            </w:r>
            <w:r w:rsidRPr="001E215D">
              <w:rPr>
                <w:rFonts w:asciiTheme="majorEastAsia" w:eastAsiaTheme="majorEastAsia" w:hAnsiTheme="majorEastAsia" w:hint="eastAsia"/>
                <w:color w:val="000000" w:themeColor="text1"/>
              </w:rPr>
              <w:t>合同签订生效之日起</w:t>
            </w:r>
            <w:r w:rsidR="003C34F8" w:rsidRPr="001E215D">
              <w:rPr>
                <w:rFonts w:asciiTheme="majorEastAsia" w:eastAsiaTheme="majorEastAsia" w:hAnsiTheme="majorEastAsia"/>
                <w:color w:val="000000" w:themeColor="text1"/>
              </w:rPr>
              <w:t>160</w:t>
            </w:r>
            <w:r w:rsidRPr="001E215D">
              <w:rPr>
                <w:rFonts w:asciiTheme="majorEastAsia" w:eastAsiaTheme="majorEastAsia" w:hAnsiTheme="majorEastAsia" w:hint="eastAsia"/>
                <w:color w:val="000000" w:themeColor="text1"/>
              </w:rPr>
              <w:t>个工作日内货到甲方指定地点，安装调试完成并通过验收合格。</w:t>
            </w:r>
          </w:p>
        </w:tc>
      </w:tr>
      <w:tr w:rsidR="00005F00" w:rsidRPr="001E215D" w:rsidTr="00005F00">
        <w:tc>
          <w:tcPr>
            <w:tcW w:w="742" w:type="dxa"/>
            <w:vAlign w:val="center"/>
          </w:tcPr>
          <w:p w:rsidR="00005F00" w:rsidRPr="001E215D" w:rsidRDefault="00005F00" w:rsidP="00FF3633">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w:t>
            </w:r>
            <w:r w:rsidRPr="001E215D">
              <w:rPr>
                <w:rFonts w:asciiTheme="majorEastAsia" w:eastAsiaTheme="majorEastAsia" w:hAnsiTheme="majorEastAsia"/>
                <w:color w:val="000000" w:themeColor="text1"/>
              </w:rPr>
              <w:t>2</w:t>
            </w:r>
          </w:p>
        </w:tc>
        <w:tc>
          <w:tcPr>
            <w:tcW w:w="8077" w:type="dxa"/>
            <w:vAlign w:val="center"/>
          </w:tcPr>
          <w:p w:rsidR="00005F00" w:rsidRPr="001E215D" w:rsidRDefault="00005F00" w:rsidP="00FF3633">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交货地点：甲方指定地点，产品到货前，</w:t>
            </w:r>
            <w:r w:rsidRPr="001E215D">
              <w:rPr>
                <w:rFonts w:asciiTheme="majorEastAsia" w:eastAsiaTheme="majorEastAsia" w:hAnsiTheme="majorEastAsia"/>
                <w:color w:val="000000" w:themeColor="text1"/>
              </w:rPr>
              <w:t>乙方协助甲方进行安装前的准备工作,提供实验室建设安装资料并作相应的指导。产品到货后，乙方免费提供全套专用安装工具、并由乙方工程师免费安装。</w:t>
            </w:r>
          </w:p>
        </w:tc>
      </w:tr>
      <w:tr w:rsidR="00005F00" w:rsidRPr="001E215D" w:rsidTr="00005F00">
        <w:tc>
          <w:tcPr>
            <w:tcW w:w="742" w:type="dxa"/>
            <w:vAlign w:val="center"/>
          </w:tcPr>
          <w:p w:rsidR="00005F00" w:rsidRPr="001E215D" w:rsidRDefault="00005F00" w:rsidP="00FF3633">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3</w:t>
            </w:r>
          </w:p>
        </w:tc>
        <w:tc>
          <w:tcPr>
            <w:tcW w:w="8077" w:type="dxa"/>
            <w:vAlign w:val="center"/>
          </w:tcPr>
          <w:p w:rsidR="00005F00" w:rsidRPr="001E215D" w:rsidRDefault="00005F00" w:rsidP="00FF3633">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质量标准</w:t>
            </w:r>
          </w:p>
          <w:p w:rsidR="00005F00" w:rsidRPr="001E215D" w:rsidRDefault="00005F00" w:rsidP="00FF3633">
            <w:pPr>
              <w:pStyle w:val="af4"/>
              <w:spacing w:before="0" w:after="0" w:line="240" w:lineRule="exact"/>
              <w:jc w:val="both"/>
              <w:rPr>
                <w:rFonts w:asciiTheme="majorEastAsia" w:eastAsiaTheme="majorEastAsia" w:hAnsiTheme="majorEastAsia"/>
                <w:b w:val="0"/>
                <w:color w:val="000000" w:themeColor="text1"/>
                <w:kern w:val="1"/>
                <w:sz w:val="21"/>
                <w:szCs w:val="21"/>
              </w:rPr>
            </w:pPr>
            <w:r w:rsidRPr="001E215D">
              <w:rPr>
                <w:rFonts w:asciiTheme="majorEastAsia" w:eastAsiaTheme="majorEastAsia" w:hAnsiTheme="majorEastAsia" w:hint="eastAsia"/>
                <w:b w:val="0"/>
                <w:color w:val="000000" w:themeColor="text1"/>
                <w:kern w:val="1"/>
                <w:sz w:val="21"/>
                <w:szCs w:val="21"/>
              </w:rPr>
              <w:t>产品质量必须执行国家相关标准、行业标准、地方标准或者其它标准、规范（从严）：</w:t>
            </w:r>
          </w:p>
          <w:p w:rsidR="00005F00" w:rsidRPr="001E215D" w:rsidRDefault="00005F00" w:rsidP="00FF3633">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1、具有国家标准及规范的，按最新的标准及规范执行；</w:t>
            </w:r>
          </w:p>
          <w:p w:rsidR="00005F00" w:rsidRPr="001E215D" w:rsidRDefault="00005F00" w:rsidP="00FF3633">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2、具有行业标准及规范的，按最新的标准及规范执行；</w:t>
            </w:r>
          </w:p>
          <w:p w:rsidR="00005F00" w:rsidRPr="001E215D" w:rsidRDefault="00005F00" w:rsidP="00FF3633">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3、具有其他标准及规范的，按照最新的标准及规范执行。</w:t>
            </w:r>
          </w:p>
        </w:tc>
      </w:tr>
      <w:tr w:rsidR="00005F00" w:rsidRPr="001E215D" w:rsidTr="00005F00">
        <w:tc>
          <w:tcPr>
            <w:tcW w:w="742" w:type="dxa"/>
            <w:vAlign w:val="center"/>
          </w:tcPr>
          <w:p w:rsidR="00005F00" w:rsidRPr="001E215D" w:rsidRDefault="00005F00" w:rsidP="00FF3633">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4</w:t>
            </w:r>
          </w:p>
        </w:tc>
        <w:tc>
          <w:tcPr>
            <w:tcW w:w="8077" w:type="dxa"/>
            <w:vAlign w:val="center"/>
          </w:tcPr>
          <w:p w:rsidR="00005F00" w:rsidRPr="001E215D" w:rsidRDefault="00005F00" w:rsidP="00FF3633">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验收要求：</w:t>
            </w:r>
            <w:r w:rsidRPr="001E215D">
              <w:rPr>
                <w:rFonts w:asciiTheme="majorEastAsia" w:eastAsiaTheme="majorEastAsia" w:hAnsiTheme="majorEastAsia"/>
                <w:color w:val="000000" w:themeColor="text1"/>
              </w:rPr>
              <w:t>由</w:t>
            </w:r>
            <w:r w:rsidRPr="001E215D">
              <w:rPr>
                <w:rFonts w:asciiTheme="majorEastAsia" w:eastAsiaTheme="majorEastAsia" w:hAnsiTheme="majorEastAsia" w:hint="eastAsia"/>
                <w:color w:val="000000" w:themeColor="text1"/>
              </w:rPr>
              <w:t>甲方</w:t>
            </w:r>
            <w:r w:rsidRPr="001E215D">
              <w:rPr>
                <w:rFonts w:asciiTheme="majorEastAsia" w:eastAsiaTheme="majorEastAsia" w:hAnsiTheme="majorEastAsia"/>
                <w:color w:val="000000" w:themeColor="text1"/>
              </w:rPr>
              <w:t>组织专家和用户代表，或第三方机构，按照</w:t>
            </w:r>
            <w:r w:rsidRPr="001E215D">
              <w:rPr>
                <w:rFonts w:asciiTheme="majorEastAsia" w:eastAsiaTheme="majorEastAsia" w:hAnsiTheme="majorEastAsia" w:hint="eastAsia"/>
                <w:color w:val="000000" w:themeColor="text1"/>
              </w:rPr>
              <w:t>采购</w:t>
            </w:r>
            <w:r w:rsidRPr="001E215D">
              <w:rPr>
                <w:rFonts w:asciiTheme="majorEastAsia" w:eastAsiaTheme="majorEastAsia" w:hAnsiTheme="majorEastAsia"/>
                <w:color w:val="000000" w:themeColor="text1"/>
              </w:rPr>
              <w:t>文件、合同条款、</w:t>
            </w:r>
            <w:r w:rsidRPr="001E215D">
              <w:rPr>
                <w:rFonts w:asciiTheme="majorEastAsia" w:eastAsiaTheme="majorEastAsia" w:hAnsiTheme="majorEastAsia" w:hint="eastAsia"/>
                <w:color w:val="000000" w:themeColor="text1"/>
              </w:rPr>
              <w:t>硬件参数、</w:t>
            </w:r>
            <w:r w:rsidRPr="001E215D">
              <w:rPr>
                <w:rFonts w:asciiTheme="majorEastAsia" w:eastAsiaTheme="majorEastAsia" w:hAnsiTheme="majorEastAsia"/>
                <w:color w:val="000000" w:themeColor="text1"/>
              </w:rPr>
              <w:t>软件要求和实际应用效果对项目进行验收</w:t>
            </w:r>
            <w:r w:rsidRPr="001E215D">
              <w:rPr>
                <w:rFonts w:asciiTheme="majorEastAsia" w:eastAsiaTheme="majorEastAsia" w:hAnsiTheme="majorEastAsia" w:hint="eastAsia"/>
                <w:color w:val="000000" w:themeColor="text1"/>
              </w:rPr>
              <w:t>。</w:t>
            </w:r>
            <w:r w:rsidRPr="001E215D">
              <w:rPr>
                <w:rFonts w:asciiTheme="majorEastAsia" w:eastAsiaTheme="majorEastAsia" w:hAnsiTheme="majorEastAsia"/>
                <w:color w:val="000000" w:themeColor="text1"/>
              </w:rPr>
              <w:t>提供有关的设备硬件、软件说明书两套</w:t>
            </w:r>
          </w:p>
        </w:tc>
      </w:tr>
      <w:tr w:rsidR="00005F00" w:rsidRPr="001E215D" w:rsidTr="00005F00">
        <w:tc>
          <w:tcPr>
            <w:tcW w:w="742" w:type="dxa"/>
            <w:vAlign w:val="center"/>
          </w:tcPr>
          <w:p w:rsidR="00005F00" w:rsidRPr="001E215D" w:rsidRDefault="00005F00" w:rsidP="00FF3633">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5</w:t>
            </w:r>
          </w:p>
        </w:tc>
        <w:tc>
          <w:tcPr>
            <w:tcW w:w="8077" w:type="dxa"/>
            <w:vAlign w:val="center"/>
          </w:tcPr>
          <w:p w:rsidR="00005F00" w:rsidRPr="001E215D" w:rsidRDefault="00005F00" w:rsidP="00FF3633">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签订合同时间：成交通知书发出之日起30日内签订合同。</w:t>
            </w:r>
          </w:p>
        </w:tc>
      </w:tr>
      <w:tr w:rsidR="00005F00" w:rsidRPr="001E215D" w:rsidTr="00005F00">
        <w:tc>
          <w:tcPr>
            <w:tcW w:w="742" w:type="dxa"/>
            <w:vAlign w:val="center"/>
          </w:tcPr>
          <w:p w:rsidR="00005F00" w:rsidRPr="001E215D" w:rsidRDefault="00005F00" w:rsidP="00FF3633">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6</w:t>
            </w:r>
          </w:p>
        </w:tc>
        <w:tc>
          <w:tcPr>
            <w:tcW w:w="8077" w:type="dxa"/>
            <w:vAlign w:val="center"/>
          </w:tcPr>
          <w:p w:rsidR="00005F00" w:rsidRPr="001E215D" w:rsidRDefault="00005F00" w:rsidP="00FF3633">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售后服务</w:t>
            </w:r>
          </w:p>
        </w:tc>
      </w:tr>
      <w:tr w:rsidR="00005F00" w:rsidRPr="001E215D" w:rsidTr="00005F00">
        <w:tc>
          <w:tcPr>
            <w:tcW w:w="742" w:type="dxa"/>
            <w:vAlign w:val="center"/>
          </w:tcPr>
          <w:p w:rsidR="00005F00" w:rsidRPr="001E215D" w:rsidRDefault="00005F00" w:rsidP="00FF3633">
            <w:pPr>
              <w:spacing w:line="240" w:lineRule="exact"/>
              <w:ind w:leftChars="-50" w:left="-105" w:rightChars="-50" w:right="-105"/>
              <w:jc w:val="center"/>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w:t>
            </w:r>
            <w:r w:rsidRPr="001E215D">
              <w:rPr>
                <w:rFonts w:asciiTheme="majorEastAsia" w:eastAsiaTheme="majorEastAsia" w:hAnsiTheme="majorEastAsia" w:hint="eastAsia"/>
                <w:color w:val="000000" w:themeColor="text1"/>
              </w:rPr>
              <w:t>6.1</w:t>
            </w:r>
          </w:p>
        </w:tc>
        <w:tc>
          <w:tcPr>
            <w:tcW w:w="8077" w:type="dxa"/>
            <w:vAlign w:val="center"/>
          </w:tcPr>
          <w:p w:rsidR="00005F00" w:rsidRPr="001E215D" w:rsidRDefault="00005F00" w:rsidP="00FF3633">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质保期：经甲方验收合格之日起1年。</w:t>
            </w:r>
            <w:r w:rsidRPr="001E215D">
              <w:rPr>
                <w:rFonts w:asciiTheme="majorEastAsia" w:eastAsiaTheme="majorEastAsia" w:hAnsiTheme="majorEastAsia"/>
                <w:color w:val="000000" w:themeColor="text1"/>
              </w:rPr>
              <w:t>终身维修，并保证保修期满后零配件及消耗品的供应；在硬件支持的前提下，免费提供软件升级。</w:t>
            </w:r>
          </w:p>
        </w:tc>
      </w:tr>
      <w:tr w:rsidR="00005F00" w:rsidRPr="001E215D" w:rsidTr="00005F00">
        <w:tc>
          <w:tcPr>
            <w:tcW w:w="742" w:type="dxa"/>
            <w:vAlign w:val="center"/>
          </w:tcPr>
          <w:p w:rsidR="00005F00" w:rsidRPr="001E215D" w:rsidRDefault="00005F00" w:rsidP="00FF3633">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w:t>
            </w:r>
            <w:r w:rsidRPr="001E215D">
              <w:rPr>
                <w:rFonts w:asciiTheme="majorEastAsia" w:eastAsiaTheme="majorEastAsia" w:hAnsiTheme="majorEastAsia" w:hint="eastAsia"/>
                <w:color w:val="000000" w:themeColor="text1"/>
              </w:rPr>
              <w:t>6.2</w:t>
            </w:r>
          </w:p>
        </w:tc>
        <w:tc>
          <w:tcPr>
            <w:tcW w:w="8077" w:type="dxa"/>
            <w:vAlign w:val="center"/>
          </w:tcPr>
          <w:p w:rsidR="00005F00" w:rsidRPr="001E215D" w:rsidRDefault="00005F00" w:rsidP="00FF3633">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乙方应在国内设立服务机构，便于甲方需要时安排技术服务。</w:t>
            </w:r>
          </w:p>
        </w:tc>
      </w:tr>
      <w:tr w:rsidR="00005F00" w:rsidRPr="001E215D" w:rsidTr="00005F00">
        <w:tc>
          <w:tcPr>
            <w:tcW w:w="742" w:type="dxa"/>
            <w:vAlign w:val="center"/>
          </w:tcPr>
          <w:p w:rsidR="00005F00" w:rsidRPr="001E215D" w:rsidRDefault="00005F00" w:rsidP="00FF3633">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6.3</w:t>
            </w:r>
          </w:p>
        </w:tc>
        <w:tc>
          <w:tcPr>
            <w:tcW w:w="8077" w:type="dxa"/>
            <w:vAlign w:val="center"/>
          </w:tcPr>
          <w:p w:rsidR="00005F00" w:rsidRPr="001E215D" w:rsidRDefault="00005F00" w:rsidP="00FF3633">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响应时间：自接到甲方通知后2小时内作出响应，4</w:t>
            </w:r>
            <w:r w:rsidRPr="001E215D">
              <w:rPr>
                <w:rFonts w:asciiTheme="majorEastAsia" w:eastAsiaTheme="majorEastAsia" w:hAnsiTheme="majorEastAsia"/>
                <w:color w:val="000000" w:themeColor="text1"/>
              </w:rPr>
              <w:t>8</w:t>
            </w:r>
            <w:r w:rsidRPr="001E215D">
              <w:rPr>
                <w:rFonts w:asciiTheme="majorEastAsia" w:eastAsiaTheme="majorEastAsia" w:hAnsiTheme="majorEastAsia" w:hint="eastAsia"/>
                <w:color w:val="000000" w:themeColor="text1"/>
              </w:rPr>
              <w:t>小时到达现场并解决相关技术问题。</w:t>
            </w:r>
          </w:p>
        </w:tc>
      </w:tr>
      <w:tr w:rsidR="00005F00" w:rsidRPr="001E215D" w:rsidTr="00005F00">
        <w:tc>
          <w:tcPr>
            <w:tcW w:w="742" w:type="dxa"/>
            <w:vAlign w:val="center"/>
          </w:tcPr>
          <w:p w:rsidR="00005F00" w:rsidRPr="001E215D" w:rsidRDefault="00005F00" w:rsidP="00FF3633">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7</w:t>
            </w:r>
          </w:p>
        </w:tc>
        <w:tc>
          <w:tcPr>
            <w:tcW w:w="8077" w:type="dxa"/>
            <w:vAlign w:val="center"/>
          </w:tcPr>
          <w:p w:rsidR="00005F00" w:rsidRPr="001E215D" w:rsidRDefault="00005F00" w:rsidP="00972E92">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培训要求：对甲方相关人员进行针对性的设备操作、维护、易损部件的更换和常见故障的处理等培训，直至甲方相关人员掌握为止，</w:t>
            </w:r>
            <w:r w:rsidRPr="001E215D">
              <w:rPr>
                <w:rFonts w:asciiTheme="majorEastAsia" w:eastAsiaTheme="majorEastAsia" w:hAnsiTheme="majorEastAsia"/>
                <w:color w:val="000000" w:themeColor="text1"/>
              </w:rPr>
              <w:t>培训不少于一周。</w:t>
            </w:r>
          </w:p>
        </w:tc>
      </w:tr>
      <w:tr w:rsidR="00005F00" w:rsidRPr="001E215D" w:rsidTr="00005F00">
        <w:trPr>
          <w:trHeight w:val="137"/>
        </w:trPr>
        <w:tc>
          <w:tcPr>
            <w:tcW w:w="742" w:type="dxa"/>
            <w:vAlign w:val="center"/>
          </w:tcPr>
          <w:p w:rsidR="00005F00" w:rsidRPr="001E215D" w:rsidRDefault="00005F00" w:rsidP="00FF3633">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8</w:t>
            </w:r>
          </w:p>
        </w:tc>
        <w:tc>
          <w:tcPr>
            <w:tcW w:w="8077" w:type="dxa"/>
            <w:vAlign w:val="center"/>
          </w:tcPr>
          <w:p w:rsidR="00005F00" w:rsidRPr="001E215D" w:rsidRDefault="00005F00" w:rsidP="00FF3633">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付款条件及方式</w:t>
            </w:r>
          </w:p>
        </w:tc>
      </w:tr>
      <w:tr w:rsidR="00005F00" w:rsidRPr="001E215D" w:rsidTr="00005F00">
        <w:trPr>
          <w:trHeight w:val="281"/>
        </w:trPr>
        <w:tc>
          <w:tcPr>
            <w:tcW w:w="742" w:type="dxa"/>
            <w:vAlign w:val="center"/>
          </w:tcPr>
          <w:p w:rsidR="00005F00" w:rsidRPr="001E215D" w:rsidRDefault="00005F00" w:rsidP="00FF3633">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w:t>
            </w:r>
            <w:r w:rsidRPr="001E215D">
              <w:rPr>
                <w:rFonts w:asciiTheme="majorEastAsia" w:eastAsiaTheme="majorEastAsia" w:hAnsiTheme="majorEastAsia" w:hint="eastAsia"/>
                <w:color w:val="000000" w:themeColor="text1"/>
              </w:rPr>
              <w:t>8.1</w:t>
            </w:r>
          </w:p>
        </w:tc>
        <w:tc>
          <w:tcPr>
            <w:tcW w:w="8077" w:type="dxa"/>
            <w:vAlign w:val="center"/>
          </w:tcPr>
          <w:p w:rsidR="00005F00" w:rsidRPr="001E215D" w:rsidRDefault="00005F00" w:rsidP="003C5106">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国内产品：</w:t>
            </w:r>
          </w:p>
          <w:p w:rsidR="007D00C2" w:rsidRPr="001E215D" w:rsidRDefault="007D00C2" w:rsidP="003C5106">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（1）适用于中小企业</w:t>
            </w:r>
          </w:p>
          <w:p w:rsidR="007D00C2" w:rsidRPr="001E215D" w:rsidRDefault="007D00C2" w:rsidP="003C5106">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①合同生效以及具备实施条件后7个工作日内凭成交人提交的同等金额预付款保函支付，支付合同金额的40%作为预付款，成交人于合同签订前书面承诺放弃预付款或降低预付款支付比例的，可不适用本条款。</w:t>
            </w:r>
          </w:p>
          <w:p w:rsidR="007D00C2" w:rsidRPr="001E215D" w:rsidRDefault="007D00C2" w:rsidP="003C5106">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②设备验收合格后支付余款。</w:t>
            </w:r>
          </w:p>
          <w:p w:rsidR="007D00C2" w:rsidRPr="001E215D" w:rsidRDefault="007D00C2" w:rsidP="003C5106">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备注：采购人支付前，供应商须提供正规税务发票，否则采购人有权不予支付。</w:t>
            </w:r>
          </w:p>
          <w:p w:rsidR="007D00C2" w:rsidRPr="001E215D" w:rsidRDefault="007D00C2" w:rsidP="003C5106">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（2）适用于大型企业</w:t>
            </w:r>
          </w:p>
          <w:p w:rsidR="007D00C2" w:rsidRPr="001E215D" w:rsidRDefault="007D00C2" w:rsidP="003C5106">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s="宋体" w:hint="eastAsia"/>
                <w:bCs/>
                <w:color w:val="000000" w:themeColor="text1"/>
              </w:rPr>
              <w:t>设备验收合格后一次性支付。备注：采购人支付前，供应商须提供正规税务发票，否则采购人有权不予支付。</w:t>
            </w:r>
          </w:p>
        </w:tc>
      </w:tr>
      <w:tr w:rsidR="00005F00" w:rsidRPr="001E215D" w:rsidTr="00005F00">
        <w:trPr>
          <w:trHeight w:val="281"/>
        </w:trPr>
        <w:tc>
          <w:tcPr>
            <w:tcW w:w="742" w:type="dxa"/>
            <w:vAlign w:val="center"/>
          </w:tcPr>
          <w:p w:rsidR="00005F00" w:rsidRPr="001E215D" w:rsidRDefault="00005F00" w:rsidP="00FF3633">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w:t>
            </w:r>
            <w:r w:rsidRPr="001E215D">
              <w:rPr>
                <w:rFonts w:asciiTheme="majorEastAsia" w:eastAsiaTheme="majorEastAsia" w:hAnsiTheme="majorEastAsia" w:hint="eastAsia"/>
                <w:color w:val="000000" w:themeColor="text1"/>
              </w:rPr>
              <w:t>8.2</w:t>
            </w:r>
          </w:p>
        </w:tc>
        <w:tc>
          <w:tcPr>
            <w:tcW w:w="8077" w:type="dxa"/>
            <w:vAlign w:val="center"/>
          </w:tcPr>
          <w:p w:rsidR="00005F00" w:rsidRPr="001E215D" w:rsidRDefault="00005F00" w:rsidP="003C5106">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进口产品：</w:t>
            </w:r>
            <w:r w:rsidR="007D00C2" w:rsidRPr="001E215D" w:rsidDel="007D00C2">
              <w:rPr>
                <w:rFonts w:asciiTheme="majorEastAsia" w:eastAsiaTheme="majorEastAsia" w:hAnsiTheme="majorEastAsia" w:hint="eastAsia"/>
                <w:color w:val="000000" w:themeColor="text1"/>
              </w:rPr>
              <w:t xml:space="preserve"> </w:t>
            </w:r>
          </w:p>
          <w:p w:rsidR="007D00C2" w:rsidRPr="001E215D" w:rsidRDefault="007D00C2" w:rsidP="003C5106">
            <w:pPr>
              <w:spacing w:line="240" w:lineRule="exact"/>
              <w:jc w:val="left"/>
              <w:rPr>
                <w:rFonts w:asciiTheme="majorEastAsia" w:eastAsiaTheme="majorEastAsia" w:hAnsiTheme="majorEastAsia" w:cs="宋体"/>
                <w:color w:val="000000" w:themeColor="text1"/>
                <w:szCs w:val="21"/>
              </w:rPr>
            </w:pPr>
            <w:r w:rsidRPr="001E215D">
              <w:rPr>
                <w:rFonts w:asciiTheme="majorEastAsia" w:eastAsiaTheme="majorEastAsia" w:hAnsiTheme="majorEastAsia" w:cs="宋体" w:hint="eastAsia"/>
                <w:color w:val="000000" w:themeColor="text1"/>
                <w:szCs w:val="21"/>
              </w:rPr>
              <w:t>（1）合同生效后，由买方开具合同金额100%不可撤销L/C；</w:t>
            </w:r>
          </w:p>
          <w:p w:rsidR="007D00C2" w:rsidRPr="001E215D" w:rsidRDefault="007D00C2" w:rsidP="003C5106">
            <w:pPr>
              <w:spacing w:line="240" w:lineRule="exact"/>
              <w:jc w:val="left"/>
              <w:rPr>
                <w:rFonts w:asciiTheme="majorEastAsia" w:eastAsiaTheme="majorEastAsia" w:hAnsiTheme="majorEastAsia" w:cs="宋体"/>
                <w:color w:val="000000" w:themeColor="text1"/>
                <w:szCs w:val="21"/>
              </w:rPr>
            </w:pPr>
            <w:r w:rsidRPr="001E215D">
              <w:rPr>
                <w:rFonts w:asciiTheme="majorEastAsia" w:eastAsiaTheme="majorEastAsia" w:hAnsiTheme="majorEastAsia" w:cs="宋体" w:hint="eastAsia"/>
                <w:color w:val="000000" w:themeColor="text1"/>
                <w:szCs w:val="21"/>
              </w:rPr>
              <w:t>（2）凭单支付至合同金额的90%；</w:t>
            </w:r>
          </w:p>
          <w:p w:rsidR="007D00C2" w:rsidRPr="001E215D" w:rsidRDefault="007D00C2" w:rsidP="003C5106">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s="宋体" w:hint="eastAsia"/>
                <w:color w:val="000000" w:themeColor="text1"/>
                <w:szCs w:val="21"/>
              </w:rPr>
              <w:t>（3）安装、调试、验收合格后凭盖有五位一体校区公章的验收单支付合同金额的10%。</w:t>
            </w:r>
          </w:p>
        </w:tc>
      </w:tr>
      <w:tr w:rsidR="00005F00" w:rsidRPr="001E215D" w:rsidTr="00005F00">
        <w:trPr>
          <w:trHeight w:val="271"/>
        </w:trPr>
        <w:tc>
          <w:tcPr>
            <w:tcW w:w="742" w:type="dxa"/>
            <w:vAlign w:val="center"/>
          </w:tcPr>
          <w:p w:rsidR="00005F00" w:rsidRPr="001E215D" w:rsidRDefault="00005F00" w:rsidP="00FF3633">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9</w:t>
            </w:r>
          </w:p>
        </w:tc>
        <w:tc>
          <w:tcPr>
            <w:tcW w:w="8077" w:type="dxa"/>
            <w:vAlign w:val="center"/>
          </w:tcPr>
          <w:p w:rsidR="00005F00" w:rsidRPr="001E215D" w:rsidRDefault="00005F00" w:rsidP="00FF3633">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发票要求</w:t>
            </w:r>
          </w:p>
        </w:tc>
      </w:tr>
      <w:tr w:rsidR="00005F00" w:rsidRPr="001E215D" w:rsidTr="00005F00">
        <w:trPr>
          <w:trHeight w:val="192"/>
        </w:trPr>
        <w:tc>
          <w:tcPr>
            <w:tcW w:w="742" w:type="dxa"/>
            <w:vAlign w:val="center"/>
          </w:tcPr>
          <w:p w:rsidR="00005F00" w:rsidRPr="001E215D" w:rsidRDefault="00005F00" w:rsidP="00FF3633">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9.1</w:t>
            </w:r>
          </w:p>
        </w:tc>
        <w:tc>
          <w:tcPr>
            <w:tcW w:w="8077" w:type="dxa"/>
            <w:vAlign w:val="center"/>
          </w:tcPr>
          <w:p w:rsidR="00005F00" w:rsidRPr="001E215D" w:rsidRDefault="00005F00" w:rsidP="00FF3633">
            <w:pPr>
              <w:spacing w:line="240" w:lineRule="exact"/>
              <w:ind w:rightChars="16" w:right="34"/>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乙方应在甲方支付费用前，依据相应的金额，先行向甲方提供足额且符合税法规定的增值税发票。甲方在收到乙方提供的增值税发票后在合同约定的时间支付相应款项，否则甲方有权延迟支付相应费用而不被视为违约，亦无须承担任何违约责任。</w:t>
            </w:r>
          </w:p>
        </w:tc>
      </w:tr>
      <w:tr w:rsidR="00005F00" w:rsidRPr="001E215D" w:rsidTr="003C5106">
        <w:trPr>
          <w:trHeight w:val="70"/>
        </w:trPr>
        <w:tc>
          <w:tcPr>
            <w:tcW w:w="742" w:type="dxa"/>
            <w:vAlign w:val="center"/>
          </w:tcPr>
          <w:p w:rsidR="00005F00" w:rsidRPr="001E215D" w:rsidRDefault="00005F00" w:rsidP="00FF3633">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9.2</w:t>
            </w:r>
          </w:p>
        </w:tc>
        <w:tc>
          <w:tcPr>
            <w:tcW w:w="8077" w:type="dxa"/>
            <w:vAlign w:val="center"/>
          </w:tcPr>
          <w:p w:rsidR="00005F00" w:rsidRPr="001E215D" w:rsidRDefault="00005F00" w:rsidP="00FF3633">
            <w:pPr>
              <w:spacing w:line="240" w:lineRule="exact"/>
              <w:ind w:rightChars="16" w:right="34"/>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如因乙方未按期提供发票或发票不合规等原因，自行承担由此对甲方造成的一切损失。</w:t>
            </w:r>
          </w:p>
        </w:tc>
      </w:tr>
      <w:tr w:rsidR="00005F00" w:rsidRPr="001E215D" w:rsidTr="00005F00">
        <w:trPr>
          <w:trHeight w:val="216"/>
        </w:trPr>
        <w:tc>
          <w:tcPr>
            <w:tcW w:w="742" w:type="dxa"/>
            <w:vAlign w:val="center"/>
          </w:tcPr>
          <w:p w:rsidR="00005F00" w:rsidRPr="001E215D" w:rsidRDefault="00005F00" w:rsidP="00FF3633">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9.3</w:t>
            </w:r>
          </w:p>
        </w:tc>
        <w:tc>
          <w:tcPr>
            <w:tcW w:w="8077" w:type="dxa"/>
            <w:vAlign w:val="center"/>
          </w:tcPr>
          <w:p w:rsidR="00005F00" w:rsidRPr="001E215D" w:rsidRDefault="00005F00" w:rsidP="00FF3633">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本项目合同签署的乙方名称与发票开具单位及收款单位一致，乙方不得以其他理由在合同执行过程中要求调整发票开具单位或收款单位（依法变更单位名称除外），否则视为乙方违约并自行承担相关责任，且须承担由此对甲方造成的一切损失。</w:t>
            </w:r>
          </w:p>
        </w:tc>
      </w:tr>
      <w:tr w:rsidR="00005F00" w:rsidRPr="001E215D" w:rsidTr="00005F00">
        <w:tc>
          <w:tcPr>
            <w:tcW w:w="742" w:type="dxa"/>
            <w:vAlign w:val="center"/>
          </w:tcPr>
          <w:p w:rsidR="00005F00" w:rsidRPr="001E215D" w:rsidRDefault="00005F00" w:rsidP="00FF3633">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10</w:t>
            </w:r>
          </w:p>
        </w:tc>
        <w:tc>
          <w:tcPr>
            <w:tcW w:w="8077" w:type="dxa"/>
            <w:vAlign w:val="center"/>
          </w:tcPr>
          <w:p w:rsidR="00005F00" w:rsidRPr="001E215D" w:rsidRDefault="00005F00" w:rsidP="00FF3633">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履约保证金：/</w:t>
            </w:r>
          </w:p>
        </w:tc>
      </w:tr>
      <w:tr w:rsidR="00005F00" w:rsidRPr="001E215D" w:rsidTr="00005F00">
        <w:tc>
          <w:tcPr>
            <w:tcW w:w="742" w:type="dxa"/>
            <w:vAlign w:val="center"/>
          </w:tcPr>
          <w:p w:rsidR="00005F00" w:rsidRPr="001E215D" w:rsidRDefault="00005F00" w:rsidP="00FF3633">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11</w:t>
            </w:r>
          </w:p>
        </w:tc>
        <w:tc>
          <w:tcPr>
            <w:tcW w:w="8077" w:type="dxa"/>
            <w:vAlign w:val="center"/>
          </w:tcPr>
          <w:p w:rsidR="00005F00" w:rsidRPr="001E215D" w:rsidRDefault="00005F00" w:rsidP="00FF3633">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其他</w:t>
            </w:r>
          </w:p>
        </w:tc>
      </w:tr>
      <w:tr w:rsidR="00005F00" w:rsidRPr="001E215D" w:rsidTr="00005F00">
        <w:tc>
          <w:tcPr>
            <w:tcW w:w="742" w:type="dxa"/>
            <w:vAlign w:val="center"/>
          </w:tcPr>
          <w:p w:rsidR="00005F00" w:rsidRPr="001E215D" w:rsidRDefault="00005F00" w:rsidP="00FF3633">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11.1</w:t>
            </w:r>
          </w:p>
        </w:tc>
        <w:tc>
          <w:tcPr>
            <w:tcW w:w="8077" w:type="dxa"/>
            <w:vAlign w:val="center"/>
          </w:tcPr>
          <w:p w:rsidR="00005F00" w:rsidRPr="001E215D" w:rsidRDefault="00005F00" w:rsidP="00FF3633">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在采购及合同执行过程中，乙方应承担由其行为所造成的人身伤害、财产损失或损坏的责任。</w:t>
            </w:r>
          </w:p>
        </w:tc>
      </w:tr>
      <w:tr w:rsidR="00005F00" w:rsidRPr="001E215D" w:rsidTr="00005F00">
        <w:tc>
          <w:tcPr>
            <w:tcW w:w="742" w:type="dxa"/>
            <w:vAlign w:val="center"/>
          </w:tcPr>
          <w:p w:rsidR="00005F00" w:rsidRPr="001E215D" w:rsidRDefault="00005F00" w:rsidP="00FF3633">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11.2</w:t>
            </w:r>
          </w:p>
        </w:tc>
        <w:tc>
          <w:tcPr>
            <w:tcW w:w="8077" w:type="dxa"/>
            <w:vAlign w:val="center"/>
          </w:tcPr>
          <w:p w:rsidR="00005F00" w:rsidRPr="001E215D" w:rsidRDefault="00005F00" w:rsidP="00FF3633">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乙方在收到成交通知书至签订合同前，向甲方提供贰套纸质响应文件并加盖乙方公章及壹份电子响应文件（U盘），纸质标文件应与磋商响应时的电子加密文件内容一致，内容不一致的以电子加密文件为准。后期针对本项目审计、审查时，如因乙方提供的响应文件内容不一致给甲方造成损失，甲方有权向乙方追责。</w:t>
            </w:r>
          </w:p>
        </w:tc>
      </w:tr>
    </w:tbl>
    <w:p w:rsidR="007B52D4" w:rsidRPr="001E215D" w:rsidRDefault="00F026D4" w:rsidP="00AB7B7C">
      <w:pPr>
        <w:widowControl/>
        <w:tabs>
          <w:tab w:val="left" w:pos="420"/>
          <w:tab w:val="left" w:pos="851"/>
        </w:tabs>
        <w:spacing w:line="240" w:lineRule="exact"/>
        <w:jc w:val="left"/>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备注：上表中打“</w:t>
      </w:r>
      <w:r w:rsidRPr="001E215D">
        <w:rPr>
          <w:rFonts w:asciiTheme="majorEastAsia" w:eastAsiaTheme="majorEastAsia" w:hAnsiTheme="majorEastAsia"/>
          <w:b/>
          <w:color w:val="000000" w:themeColor="text1"/>
        </w:rPr>
        <w:t>▲</w:t>
      </w:r>
      <w:r w:rsidRPr="001E215D">
        <w:rPr>
          <w:rFonts w:asciiTheme="majorEastAsia" w:eastAsiaTheme="majorEastAsia" w:hAnsiTheme="majorEastAsia" w:hint="eastAsia"/>
          <w:b/>
          <w:color w:val="000000" w:themeColor="text1"/>
        </w:rPr>
        <w:t>”条款为实质性条款，任何负偏离或未响应的视为无效标处理。</w:t>
      </w:r>
    </w:p>
    <w:p w:rsidR="00005F00" w:rsidRPr="001E215D" w:rsidRDefault="00005F00" w:rsidP="007B52D4">
      <w:pPr>
        <w:spacing w:line="360" w:lineRule="auto"/>
        <w:ind w:firstLineChars="1500" w:firstLine="3162"/>
        <w:rPr>
          <w:rFonts w:asciiTheme="majorEastAsia" w:eastAsiaTheme="majorEastAsia" w:hAnsiTheme="majorEastAsia"/>
          <w:b/>
          <w:color w:val="000000" w:themeColor="text1"/>
          <w:kern w:val="1"/>
        </w:rPr>
      </w:pPr>
    </w:p>
    <w:p w:rsidR="00005F00" w:rsidRPr="001E215D" w:rsidRDefault="00005F00" w:rsidP="007B52D4">
      <w:pPr>
        <w:spacing w:line="360" w:lineRule="auto"/>
        <w:ind w:firstLineChars="1500" w:firstLine="3162"/>
        <w:rPr>
          <w:rFonts w:asciiTheme="majorEastAsia" w:eastAsiaTheme="majorEastAsia" w:hAnsiTheme="majorEastAsia"/>
          <w:b/>
          <w:color w:val="000000" w:themeColor="text1"/>
          <w:kern w:val="1"/>
        </w:rPr>
      </w:pPr>
    </w:p>
    <w:p w:rsidR="003C5106" w:rsidRPr="001E215D" w:rsidRDefault="003C5106">
      <w:pPr>
        <w:widowControl/>
        <w:jc w:val="left"/>
        <w:rPr>
          <w:rFonts w:asciiTheme="majorEastAsia" w:eastAsiaTheme="majorEastAsia" w:hAnsiTheme="majorEastAsia"/>
          <w:b/>
          <w:color w:val="000000" w:themeColor="text1"/>
          <w:kern w:val="1"/>
        </w:rPr>
      </w:pPr>
      <w:r w:rsidRPr="001E215D">
        <w:rPr>
          <w:rFonts w:asciiTheme="majorEastAsia" w:eastAsiaTheme="majorEastAsia" w:hAnsiTheme="majorEastAsia"/>
          <w:b/>
          <w:color w:val="000000" w:themeColor="text1"/>
          <w:kern w:val="1"/>
        </w:rPr>
        <w:br w:type="page"/>
      </w:r>
    </w:p>
    <w:p w:rsidR="007B52D4" w:rsidRPr="001E215D" w:rsidRDefault="007B52D4" w:rsidP="007B52D4">
      <w:pPr>
        <w:spacing w:line="360" w:lineRule="auto"/>
        <w:ind w:firstLineChars="1500" w:firstLine="3162"/>
        <w:rPr>
          <w:rFonts w:asciiTheme="majorEastAsia" w:eastAsiaTheme="majorEastAsia" w:hAnsiTheme="majorEastAsia"/>
          <w:b/>
          <w:color w:val="000000" w:themeColor="text1"/>
          <w:kern w:val="1"/>
        </w:rPr>
      </w:pPr>
      <w:r w:rsidRPr="001E215D">
        <w:rPr>
          <w:rFonts w:asciiTheme="majorEastAsia" w:eastAsiaTheme="majorEastAsia" w:hAnsiTheme="majorEastAsia" w:hint="eastAsia"/>
          <w:b/>
          <w:color w:val="000000" w:themeColor="text1"/>
          <w:kern w:val="1"/>
        </w:rPr>
        <w:t>标项8：矢量网络分析仪</w:t>
      </w:r>
    </w:p>
    <w:p w:rsidR="007B52D4" w:rsidRPr="001E215D" w:rsidRDefault="007B52D4" w:rsidP="007B52D4">
      <w:pPr>
        <w:spacing w:line="360" w:lineRule="auto"/>
        <w:ind w:firstLineChars="200" w:firstLine="422"/>
        <w:rPr>
          <w:rFonts w:asciiTheme="majorEastAsia" w:eastAsiaTheme="majorEastAsia" w:hAnsiTheme="majorEastAsia"/>
          <w:b/>
          <w:color w:val="000000" w:themeColor="text1"/>
          <w:kern w:val="1"/>
        </w:rPr>
      </w:pPr>
      <w:r w:rsidRPr="001E215D">
        <w:rPr>
          <w:rFonts w:asciiTheme="majorEastAsia" w:eastAsiaTheme="majorEastAsia" w:hAnsiTheme="majorEastAsia" w:hint="eastAsia"/>
          <w:b/>
          <w:color w:val="000000" w:themeColor="text1"/>
          <w:kern w:val="1"/>
        </w:rPr>
        <w:t>一、采购清单</w:t>
      </w:r>
    </w:p>
    <w:tbl>
      <w:tblPr>
        <w:tblStyle w:val="af7"/>
        <w:tblW w:w="0" w:type="auto"/>
        <w:tblInd w:w="150" w:type="dxa"/>
        <w:tblLayout w:type="fixed"/>
        <w:tblLook w:val="04A0"/>
      </w:tblPr>
      <w:tblGrid>
        <w:gridCol w:w="1092"/>
        <w:gridCol w:w="5529"/>
        <w:gridCol w:w="1134"/>
        <w:gridCol w:w="992"/>
      </w:tblGrid>
      <w:tr w:rsidR="007B52D4" w:rsidRPr="001E215D" w:rsidTr="00005F00">
        <w:trPr>
          <w:trHeight w:val="70"/>
        </w:trPr>
        <w:tc>
          <w:tcPr>
            <w:tcW w:w="1092" w:type="dxa"/>
            <w:tcBorders>
              <w:right w:val="single" w:sz="4" w:space="0" w:color="auto"/>
            </w:tcBorders>
            <w:vAlign w:val="center"/>
          </w:tcPr>
          <w:p w:rsidR="007B52D4" w:rsidRPr="001E215D" w:rsidRDefault="007B52D4" w:rsidP="00005F00">
            <w:pPr>
              <w:widowControl/>
              <w:spacing w:line="260" w:lineRule="exact"/>
              <w:ind w:leftChars="-50" w:left="-105" w:rightChars="-50" w:right="-105"/>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b/>
                <w:color w:val="000000" w:themeColor="text1"/>
                <w:szCs w:val="21"/>
              </w:rPr>
              <w:t>序号</w:t>
            </w:r>
          </w:p>
        </w:tc>
        <w:tc>
          <w:tcPr>
            <w:tcW w:w="5529" w:type="dxa"/>
            <w:tcBorders>
              <w:left w:val="single" w:sz="4" w:space="0" w:color="auto"/>
            </w:tcBorders>
            <w:vAlign w:val="center"/>
          </w:tcPr>
          <w:p w:rsidR="007B52D4" w:rsidRPr="001E215D" w:rsidRDefault="007B52D4" w:rsidP="00005F00">
            <w:pPr>
              <w:spacing w:line="260" w:lineRule="exact"/>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产品名称</w:t>
            </w:r>
          </w:p>
        </w:tc>
        <w:tc>
          <w:tcPr>
            <w:tcW w:w="1134" w:type="dxa"/>
            <w:vAlign w:val="center"/>
          </w:tcPr>
          <w:p w:rsidR="007B52D4" w:rsidRPr="001E215D" w:rsidRDefault="007B52D4" w:rsidP="00005F00">
            <w:pPr>
              <w:widowControl/>
              <w:spacing w:line="260" w:lineRule="exact"/>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数量</w:t>
            </w:r>
          </w:p>
        </w:tc>
        <w:tc>
          <w:tcPr>
            <w:tcW w:w="992" w:type="dxa"/>
            <w:tcBorders>
              <w:right w:val="single" w:sz="4" w:space="0" w:color="auto"/>
            </w:tcBorders>
            <w:vAlign w:val="center"/>
          </w:tcPr>
          <w:p w:rsidR="007B52D4" w:rsidRPr="001E215D" w:rsidRDefault="007B52D4" w:rsidP="00005F00">
            <w:pPr>
              <w:widowControl/>
              <w:spacing w:line="260" w:lineRule="exact"/>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单位</w:t>
            </w:r>
          </w:p>
        </w:tc>
      </w:tr>
      <w:tr w:rsidR="007B52D4" w:rsidRPr="001E215D" w:rsidTr="00005F00">
        <w:trPr>
          <w:trHeight w:val="248"/>
        </w:trPr>
        <w:tc>
          <w:tcPr>
            <w:tcW w:w="1092" w:type="dxa"/>
            <w:tcBorders>
              <w:right w:val="single" w:sz="4" w:space="0" w:color="auto"/>
            </w:tcBorders>
            <w:vAlign w:val="center"/>
          </w:tcPr>
          <w:p w:rsidR="007B52D4" w:rsidRPr="001E215D" w:rsidRDefault="007B52D4" w:rsidP="00005F00">
            <w:pPr>
              <w:widowControl/>
              <w:spacing w:line="26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w:t>
            </w:r>
          </w:p>
        </w:tc>
        <w:tc>
          <w:tcPr>
            <w:tcW w:w="5529" w:type="dxa"/>
            <w:tcBorders>
              <w:left w:val="single" w:sz="4" w:space="0" w:color="auto"/>
            </w:tcBorders>
            <w:vAlign w:val="center"/>
          </w:tcPr>
          <w:p w:rsidR="007B52D4" w:rsidRPr="001E215D" w:rsidRDefault="007B52D4" w:rsidP="00005F00">
            <w:pPr>
              <w:spacing w:line="26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rPr>
              <w:t>●</w:t>
            </w:r>
            <w:r w:rsidRPr="001E215D">
              <w:rPr>
                <w:rFonts w:asciiTheme="majorEastAsia" w:eastAsiaTheme="majorEastAsia" w:hAnsiTheme="majorEastAsia" w:hint="eastAsia"/>
                <w:color w:val="000000" w:themeColor="text1"/>
                <w:szCs w:val="21"/>
              </w:rPr>
              <w:t>矢量网络分析仪</w:t>
            </w:r>
          </w:p>
        </w:tc>
        <w:tc>
          <w:tcPr>
            <w:tcW w:w="1134" w:type="dxa"/>
            <w:vAlign w:val="center"/>
          </w:tcPr>
          <w:p w:rsidR="007B52D4" w:rsidRPr="001E215D" w:rsidRDefault="007B52D4" w:rsidP="00005F00">
            <w:pPr>
              <w:widowControl/>
              <w:spacing w:line="26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w:t>
            </w:r>
          </w:p>
        </w:tc>
        <w:tc>
          <w:tcPr>
            <w:tcW w:w="992" w:type="dxa"/>
            <w:tcBorders>
              <w:right w:val="single" w:sz="4" w:space="0" w:color="auto"/>
            </w:tcBorders>
            <w:vAlign w:val="center"/>
          </w:tcPr>
          <w:p w:rsidR="007B52D4" w:rsidRPr="001E215D" w:rsidRDefault="007B52D4" w:rsidP="00005F00">
            <w:pPr>
              <w:widowControl/>
              <w:spacing w:line="26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套</w:t>
            </w:r>
          </w:p>
        </w:tc>
      </w:tr>
    </w:tbl>
    <w:p w:rsidR="007B52D4" w:rsidRPr="001E215D" w:rsidRDefault="007B52D4" w:rsidP="007B52D4">
      <w:pPr>
        <w:spacing w:line="300" w:lineRule="exact"/>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b/>
          <w:color w:val="000000" w:themeColor="text1"/>
          <w:kern w:val="1"/>
          <w:szCs w:val="21"/>
        </w:rPr>
        <w:t>备注：上表中打“</w:t>
      </w:r>
      <w:r w:rsidRPr="001E215D">
        <w:rPr>
          <w:rFonts w:asciiTheme="majorEastAsia" w:eastAsiaTheme="majorEastAsia" w:hAnsiTheme="majorEastAsia" w:cs="宋体" w:hint="eastAsia"/>
          <w:b/>
          <w:color w:val="000000" w:themeColor="text1"/>
          <w:kern w:val="0"/>
          <w:szCs w:val="21"/>
        </w:rPr>
        <w:t>●</w:t>
      </w:r>
      <w:r w:rsidRPr="001E215D">
        <w:rPr>
          <w:rFonts w:asciiTheme="majorEastAsia" w:eastAsiaTheme="majorEastAsia" w:hAnsiTheme="majorEastAsia" w:hint="eastAsia"/>
          <w:b/>
          <w:color w:val="000000" w:themeColor="text1"/>
          <w:kern w:val="1"/>
          <w:szCs w:val="21"/>
        </w:rPr>
        <w:t>”设备为本项目核心产品，</w:t>
      </w:r>
      <w:r w:rsidRPr="001E215D">
        <w:rPr>
          <w:rFonts w:asciiTheme="majorEastAsia" w:eastAsiaTheme="majorEastAsia" w:hAnsiTheme="majorEastAsia" w:cs="Arial" w:hint="eastAsia"/>
          <w:b/>
          <w:color w:val="000000" w:themeColor="text1"/>
          <w:szCs w:val="21"/>
        </w:rPr>
        <w:t>作为判断同品牌产品的依据。</w:t>
      </w:r>
    </w:p>
    <w:p w:rsidR="007B52D4" w:rsidRPr="001E215D" w:rsidRDefault="007B52D4" w:rsidP="007B52D4">
      <w:pPr>
        <w:widowControl/>
        <w:tabs>
          <w:tab w:val="left" w:pos="420"/>
          <w:tab w:val="left" w:pos="851"/>
        </w:tabs>
        <w:spacing w:line="360" w:lineRule="auto"/>
        <w:jc w:val="left"/>
        <w:rPr>
          <w:rFonts w:asciiTheme="majorEastAsia" w:eastAsiaTheme="majorEastAsia" w:hAnsiTheme="majorEastAsia"/>
          <w:b/>
          <w:color w:val="000000" w:themeColor="text1"/>
          <w:kern w:val="1"/>
          <w:szCs w:val="21"/>
        </w:rPr>
      </w:pPr>
    </w:p>
    <w:p w:rsidR="007B52D4" w:rsidRPr="001E215D" w:rsidRDefault="007B52D4" w:rsidP="007B52D4">
      <w:pPr>
        <w:widowControl/>
        <w:ind w:firstLineChars="200" w:firstLine="422"/>
        <w:jc w:val="left"/>
        <w:rPr>
          <w:rFonts w:asciiTheme="majorEastAsia" w:eastAsiaTheme="majorEastAsia" w:hAnsiTheme="majorEastAsia"/>
          <w:b/>
          <w:color w:val="000000" w:themeColor="text1"/>
          <w:kern w:val="1"/>
          <w:szCs w:val="21"/>
        </w:rPr>
      </w:pPr>
      <w:r w:rsidRPr="001E215D">
        <w:rPr>
          <w:rFonts w:asciiTheme="majorEastAsia" w:eastAsiaTheme="majorEastAsia" w:hAnsiTheme="majorEastAsia"/>
          <w:b/>
          <w:color w:val="000000" w:themeColor="text1"/>
          <w:kern w:val="1"/>
          <w:szCs w:val="21"/>
        </w:rPr>
        <w:t>二、</w:t>
      </w:r>
      <w:r w:rsidRPr="001E215D">
        <w:rPr>
          <w:rFonts w:asciiTheme="majorEastAsia" w:eastAsiaTheme="majorEastAsia" w:hAnsiTheme="majorEastAsia" w:hint="eastAsia"/>
          <w:b/>
          <w:color w:val="000000" w:themeColor="text1"/>
          <w:kern w:val="1"/>
          <w:szCs w:val="21"/>
        </w:rPr>
        <w:t>技术</w:t>
      </w:r>
      <w:r w:rsidRPr="001E215D">
        <w:rPr>
          <w:rFonts w:asciiTheme="majorEastAsia" w:eastAsiaTheme="majorEastAsia" w:hAnsiTheme="majorEastAsia"/>
          <w:b/>
          <w:color w:val="000000" w:themeColor="text1"/>
          <w:kern w:val="1"/>
          <w:szCs w:val="21"/>
        </w:rPr>
        <w:t>要求</w:t>
      </w:r>
    </w:p>
    <w:tbl>
      <w:tblPr>
        <w:tblW w:w="8771" w:type="dxa"/>
        <w:jc w:val="center"/>
        <w:tblLayout w:type="fixed"/>
        <w:tblCellMar>
          <w:left w:w="0" w:type="dxa"/>
          <w:right w:w="0" w:type="dxa"/>
        </w:tblCellMar>
        <w:tblLook w:val="04A0"/>
      </w:tblPr>
      <w:tblGrid>
        <w:gridCol w:w="1090"/>
        <w:gridCol w:w="7681"/>
      </w:tblGrid>
      <w:tr w:rsidR="007B52D4" w:rsidRPr="001E215D" w:rsidTr="00005F00">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7B52D4" w:rsidRPr="001E215D" w:rsidRDefault="007B52D4" w:rsidP="00005F00">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color w:val="000000" w:themeColor="text1"/>
                <w:kern w:val="0"/>
              </w:rPr>
            </w:pPr>
            <w:r w:rsidRPr="001E215D">
              <w:rPr>
                <w:rFonts w:asciiTheme="majorEastAsia" w:eastAsiaTheme="majorEastAsia" w:hAnsiTheme="majorEastAsia" w:cs="宋体" w:hint="eastAsia"/>
                <w:b/>
                <w:bCs/>
                <w:color w:val="000000" w:themeColor="text1"/>
                <w:kern w:val="0"/>
              </w:rPr>
              <w:t>序号</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7B52D4" w:rsidRPr="001E215D" w:rsidRDefault="007B52D4" w:rsidP="00005F00">
            <w:pPr>
              <w:widowControl/>
              <w:spacing w:before="100" w:beforeAutospacing="1" w:after="100" w:afterAutospacing="1" w:line="240" w:lineRule="exact"/>
              <w:contextualSpacing/>
              <w:jc w:val="center"/>
              <w:rPr>
                <w:rFonts w:asciiTheme="majorEastAsia" w:eastAsiaTheme="majorEastAsia" w:hAnsiTheme="majorEastAsia" w:cs="宋体"/>
                <w:color w:val="000000" w:themeColor="text1"/>
                <w:kern w:val="0"/>
              </w:rPr>
            </w:pPr>
            <w:r w:rsidRPr="001E215D">
              <w:rPr>
                <w:rFonts w:asciiTheme="majorEastAsia" w:eastAsiaTheme="majorEastAsia" w:hAnsiTheme="majorEastAsia" w:cs="宋体" w:hint="eastAsia"/>
                <w:b/>
                <w:bCs/>
                <w:color w:val="000000" w:themeColor="text1"/>
                <w:kern w:val="0"/>
              </w:rPr>
              <w:t>技术要求</w:t>
            </w:r>
          </w:p>
        </w:tc>
      </w:tr>
      <w:tr w:rsidR="00D4611A" w:rsidRPr="001E215D" w:rsidTr="00005F00">
        <w:trPr>
          <w:trHeight w:val="61"/>
          <w:jc w:val="center"/>
        </w:trPr>
        <w:tc>
          <w:tcPr>
            <w:tcW w:w="10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D4611A" w:rsidRPr="001E215D" w:rsidRDefault="00D4611A" w:rsidP="00005F00">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w:t>
            </w:r>
          </w:p>
        </w:tc>
        <w:tc>
          <w:tcPr>
            <w:tcW w:w="768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D4611A" w:rsidRPr="001E215D" w:rsidRDefault="00D4611A" w:rsidP="00D4611A">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测试频率范围：10MHz-40GHz</w:t>
            </w:r>
          </w:p>
        </w:tc>
      </w:tr>
      <w:tr w:rsidR="00D4611A" w:rsidRPr="001E215D" w:rsidTr="00005F00">
        <w:trPr>
          <w:trHeight w:val="176"/>
          <w:jc w:val="center"/>
        </w:trPr>
        <w:tc>
          <w:tcPr>
            <w:tcW w:w="1090"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611A" w:rsidRPr="001E215D" w:rsidRDefault="00D4611A" w:rsidP="00005F00">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2</w:t>
            </w:r>
          </w:p>
        </w:tc>
        <w:tc>
          <w:tcPr>
            <w:tcW w:w="7681"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D4611A" w:rsidRPr="001E215D" w:rsidRDefault="00D4611A" w:rsidP="00D4611A">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端口数：2 端口</w:t>
            </w:r>
          </w:p>
        </w:tc>
      </w:tr>
      <w:tr w:rsidR="00D4611A" w:rsidRPr="001E215D" w:rsidTr="00005F00">
        <w:trPr>
          <w:trHeight w:val="190"/>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611A" w:rsidRPr="001E215D" w:rsidRDefault="00D4611A" w:rsidP="00005F00">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3</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611A" w:rsidRPr="001E215D" w:rsidRDefault="00D4611A" w:rsidP="00D4611A">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频率稳定度：±1 × 10</w:t>
            </w:r>
            <w:r w:rsidRPr="001E215D">
              <w:rPr>
                <w:rFonts w:asciiTheme="majorEastAsia" w:eastAsiaTheme="majorEastAsia" w:hAnsiTheme="majorEastAsia"/>
                <w:color w:val="000000" w:themeColor="text1"/>
                <w:vertAlign w:val="superscript"/>
              </w:rPr>
              <w:t>–6</w:t>
            </w:r>
          </w:p>
        </w:tc>
      </w:tr>
      <w:tr w:rsidR="00D4611A" w:rsidRPr="001E215D" w:rsidTr="00005F00">
        <w:trPr>
          <w:trHeight w:val="6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611A" w:rsidRPr="001E215D" w:rsidRDefault="00D4611A" w:rsidP="00005F00">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4</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611A" w:rsidRPr="001E215D" w:rsidRDefault="00D4611A" w:rsidP="00D4611A">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最大测量点数：100001</w:t>
            </w:r>
          </w:p>
        </w:tc>
      </w:tr>
      <w:tr w:rsidR="00D4611A" w:rsidRPr="001E215D" w:rsidTr="00005F00">
        <w:trPr>
          <w:trHeight w:val="64"/>
          <w:jc w:val="center"/>
        </w:trPr>
        <w:tc>
          <w:tcPr>
            <w:tcW w:w="109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D4611A" w:rsidRPr="001E215D" w:rsidRDefault="00D4611A" w:rsidP="00005F00">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5</w:t>
            </w:r>
          </w:p>
        </w:tc>
        <w:tc>
          <w:tcPr>
            <w:tcW w:w="7681"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rsidR="00D4611A" w:rsidRPr="001E215D" w:rsidRDefault="00D4611A" w:rsidP="00D4611A">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最大动态范围：135dB 典型值</w:t>
            </w:r>
          </w:p>
        </w:tc>
      </w:tr>
      <w:tr w:rsidR="00D4611A" w:rsidRPr="001E215D" w:rsidTr="00005F00">
        <w:trPr>
          <w:trHeight w:val="122"/>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611A" w:rsidRPr="001E215D" w:rsidRDefault="00D4611A" w:rsidP="00005F00">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6</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611A" w:rsidRPr="001E215D" w:rsidRDefault="00D4611A" w:rsidP="00D4611A">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中频带宽：1Hz-1MHz</w:t>
            </w:r>
          </w:p>
        </w:tc>
      </w:tr>
      <w:tr w:rsidR="00D4611A" w:rsidRPr="001E215D" w:rsidTr="00005F00">
        <w:trPr>
          <w:trHeight w:val="176"/>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611A" w:rsidRPr="001E215D" w:rsidRDefault="00D4611A" w:rsidP="00005F00">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7</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611A" w:rsidRPr="001E215D" w:rsidRDefault="00D4611A" w:rsidP="00D4611A">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最大端口输出功率：+15dBm 典型值</w:t>
            </w:r>
          </w:p>
        </w:tc>
      </w:tr>
      <w:tr w:rsidR="00D4611A" w:rsidRPr="001E215D" w:rsidTr="00005F00">
        <w:trPr>
          <w:trHeight w:val="177"/>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611A" w:rsidRPr="001E215D" w:rsidRDefault="00D4611A" w:rsidP="00005F00">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8</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611A" w:rsidRPr="001E215D" w:rsidRDefault="00D4611A" w:rsidP="00D4611A">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底噪声：&lt;-125dBm @ 20GHz</w:t>
            </w:r>
          </w:p>
        </w:tc>
      </w:tr>
      <w:tr w:rsidR="00D4611A" w:rsidRPr="001E215D" w:rsidTr="00005F00">
        <w:trPr>
          <w:trHeight w:val="176"/>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611A" w:rsidRPr="001E215D" w:rsidRDefault="00D4611A" w:rsidP="00005F00">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hint="eastAsia"/>
                <w:color w:val="000000" w:themeColor="text1"/>
              </w:rPr>
              <w:t>★</w:t>
            </w:r>
            <w:r w:rsidRPr="001E215D">
              <w:rPr>
                <w:rFonts w:asciiTheme="majorEastAsia" w:eastAsiaTheme="majorEastAsia" w:hAnsiTheme="majorEastAsia" w:cs="宋体" w:hint="eastAsia"/>
                <w:bCs/>
                <w:color w:val="000000" w:themeColor="text1"/>
                <w:kern w:val="0"/>
              </w:rPr>
              <w:t>9</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611A" w:rsidRPr="001E215D" w:rsidRDefault="00D4611A" w:rsidP="00D4611A">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谐波特性：–30 dBc @ 14GHz-40GHz</w:t>
            </w:r>
          </w:p>
        </w:tc>
      </w:tr>
      <w:tr w:rsidR="00D4611A" w:rsidRPr="001E215D" w:rsidTr="00005F00">
        <w:trPr>
          <w:trHeight w:val="64"/>
          <w:jc w:val="center"/>
        </w:trPr>
        <w:tc>
          <w:tcPr>
            <w:tcW w:w="109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D4611A" w:rsidRPr="001E215D" w:rsidRDefault="00D4611A" w:rsidP="00005F00">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hint="eastAsia"/>
                <w:color w:val="000000" w:themeColor="text1"/>
              </w:rPr>
              <w:t>★</w:t>
            </w:r>
            <w:r w:rsidRPr="001E215D">
              <w:rPr>
                <w:rFonts w:asciiTheme="majorEastAsia" w:eastAsiaTheme="majorEastAsia" w:hAnsiTheme="majorEastAsia" w:cs="宋体" w:hint="eastAsia"/>
                <w:bCs/>
                <w:color w:val="000000" w:themeColor="text1"/>
                <w:kern w:val="0"/>
              </w:rPr>
              <w:t>10</w:t>
            </w:r>
          </w:p>
        </w:tc>
        <w:tc>
          <w:tcPr>
            <w:tcW w:w="7681"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rsidR="00D4611A" w:rsidRPr="001E215D" w:rsidRDefault="00D4611A" w:rsidP="00D4611A">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传输测量精度：幅度0.07dB，相位0.8°（200MHz～20GHz，-35dB～0dB）</w:t>
            </w:r>
          </w:p>
        </w:tc>
      </w:tr>
      <w:tr w:rsidR="00D4611A" w:rsidRPr="001E215D" w:rsidTr="00005F00">
        <w:trPr>
          <w:trHeight w:val="122"/>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611A" w:rsidRPr="001E215D" w:rsidRDefault="00D4611A" w:rsidP="00005F00">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
                <w:bCs/>
                <w:color w:val="000000" w:themeColor="text1"/>
                <w:kern w:val="0"/>
              </w:rPr>
            </w:pPr>
            <w:r w:rsidRPr="001E215D">
              <w:rPr>
                <w:rFonts w:asciiTheme="majorEastAsia" w:eastAsiaTheme="majorEastAsia" w:hAnsiTheme="majorEastAsia" w:cs="宋体" w:hint="eastAsia"/>
                <w:b/>
                <w:bCs/>
                <w:color w:val="000000" w:themeColor="text1"/>
                <w:kern w:val="0"/>
              </w:rPr>
              <w:t>11</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611A" w:rsidRPr="001E215D" w:rsidRDefault="00D4611A" w:rsidP="00D4611A">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内置直流偏置</w:t>
            </w:r>
          </w:p>
        </w:tc>
      </w:tr>
      <w:tr w:rsidR="00D4611A" w:rsidRPr="001E215D" w:rsidTr="00005F00">
        <w:trPr>
          <w:trHeight w:val="163"/>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611A" w:rsidRPr="001E215D" w:rsidRDefault="00D4611A" w:rsidP="00005F00">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12</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611A" w:rsidRPr="001E215D" w:rsidRDefault="00D4611A" w:rsidP="00D4611A">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 xml:space="preserve">幅度迹线噪声（RMS）：500MHz to 20GHz ≤ 0.002dB Typ. </w:t>
            </w:r>
          </w:p>
        </w:tc>
      </w:tr>
      <w:tr w:rsidR="00D4611A" w:rsidRPr="001E215D" w:rsidTr="00005F00">
        <w:trPr>
          <w:trHeight w:val="6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611A" w:rsidRPr="001E215D" w:rsidRDefault="00D4611A" w:rsidP="00005F00">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13</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611A" w:rsidRPr="001E215D" w:rsidRDefault="00D4611A" w:rsidP="00D4611A">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相位迹线噪声（RMS）：500MHz to 20GHz ≤ 0.02°Typ.</w:t>
            </w:r>
          </w:p>
        </w:tc>
      </w:tr>
      <w:tr w:rsidR="00D4611A" w:rsidRPr="001E215D" w:rsidTr="00005F00">
        <w:trPr>
          <w:trHeight w:val="64"/>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611A" w:rsidRPr="001E215D" w:rsidRDefault="00D4611A" w:rsidP="00005F00">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14</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611A" w:rsidRPr="001E215D" w:rsidRDefault="00D4611A" w:rsidP="00D4611A">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温度稳定性：</w:t>
            </w:r>
            <w:hyperlink r:id="rId18" w:history="1">
              <w:r w:rsidRPr="001E215D">
                <w:rPr>
                  <w:rFonts w:asciiTheme="majorEastAsia" w:eastAsiaTheme="majorEastAsia" w:hAnsiTheme="majorEastAsia"/>
                  <w:color w:val="000000" w:themeColor="text1"/>
                </w:rPr>
                <w:t>0.08dB/K@40GHz</w:t>
              </w:r>
            </w:hyperlink>
            <w:r w:rsidRPr="001E215D">
              <w:rPr>
                <w:rFonts w:asciiTheme="majorEastAsia" w:eastAsiaTheme="majorEastAsia" w:hAnsiTheme="majorEastAsia"/>
                <w:color w:val="000000" w:themeColor="text1"/>
              </w:rPr>
              <w:t>(幅度)，1.60度/K（相位）</w:t>
            </w:r>
          </w:p>
        </w:tc>
      </w:tr>
      <w:tr w:rsidR="00D4611A" w:rsidRPr="001E215D" w:rsidTr="00005F00">
        <w:trPr>
          <w:trHeight w:val="64"/>
          <w:jc w:val="center"/>
        </w:trPr>
        <w:tc>
          <w:tcPr>
            <w:tcW w:w="109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D4611A" w:rsidRPr="001E215D" w:rsidRDefault="00D4611A" w:rsidP="00005F00">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cs="宋体"/>
                <w:bCs/>
                <w:color w:val="000000" w:themeColor="text1"/>
                <w:kern w:val="0"/>
              </w:rPr>
            </w:pPr>
            <w:r w:rsidRPr="001E215D">
              <w:rPr>
                <w:rFonts w:asciiTheme="majorEastAsia" w:eastAsiaTheme="majorEastAsia" w:hAnsiTheme="majorEastAsia" w:cs="宋体" w:hint="eastAsia"/>
                <w:bCs/>
                <w:color w:val="000000" w:themeColor="text1"/>
                <w:kern w:val="0"/>
              </w:rPr>
              <w:t>15</w:t>
            </w:r>
          </w:p>
        </w:tc>
        <w:tc>
          <w:tcPr>
            <w:tcW w:w="7681"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rsidR="00D4611A" w:rsidRPr="001E215D" w:rsidRDefault="00D4611A" w:rsidP="00D4611A">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校准件:50 Ohm, 2.92mm (male), 0 Hz to 40 GHz, Open, Short, Match, Through Combination</w:t>
            </w:r>
          </w:p>
        </w:tc>
      </w:tr>
      <w:tr w:rsidR="00D4611A" w:rsidRPr="001E215D" w:rsidTr="00005F00">
        <w:trPr>
          <w:trHeight w:val="167"/>
          <w:jc w:val="center"/>
        </w:trPr>
        <w:tc>
          <w:tcPr>
            <w:tcW w:w="109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611A" w:rsidRPr="001E215D" w:rsidRDefault="00D4611A" w:rsidP="00005F00">
            <w:pPr>
              <w:widowControl/>
              <w:spacing w:before="100" w:beforeAutospacing="1" w:after="100" w:afterAutospacing="1" w:line="240" w:lineRule="exact"/>
              <w:ind w:leftChars="-50" w:left="-105" w:rightChars="-50" w:right="-105"/>
              <w:contextualSpacing/>
              <w:jc w:val="center"/>
              <w:rPr>
                <w:rFonts w:asciiTheme="majorEastAsia" w:eastAsiaTheme="majorEastAsia" w:hAnsiTheme="majorEastAsia"/>
                <w:b/>
                <w:color w:val="000000" w:themeColor="text1"/>
              </w:rPr>
            </w:pPr>
            <w:r w:rsidRPr="001E215D">
              <w:rPr>
                <w:rFonts w:asciiTheme="majorEastAsia" w:eastAsiaTheme="majorEastAsia" w:hAnsiTheme="majorEastAsia" w:hint="eastAsia"/>
                <w:color w:val="000000" w:themeColor="text1"/>
              </w:rPr>
              <w:t>★</w:t>
            </w:r>
            <w:r w:rsidRPr="001E215D">
              <w:rPr>
                <w:rFonts w:asciiTheme="majorEastAsia" w:eastAsiaTheme="majorEastAsia" w:hAnsiTheme="majorEastAsia" w:hint="eastAsia"/>
                <w:b/>
                <w:color w:val="000000" w:themeColor="text1"/>
              </w:rPr>
              <w:t>16</w:t>
            </w:r>
          </w:p>
        </w:tc>
        <w:tc>
          <w:tcPr>
            <w:tcW w:w="7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611A" w:rsidRPr="001E215D" w:rsidRDefault="00D4611A" w:rsidP="00D4611A">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支持现有材料测试软件；</w:t>
            </w:r>
          </w:p>
        </w:tc>
      </w:tr>
    </w:tbl>
    <w:p w:rsidR="007B52D4" w:rsidRPr="001E215D" w:rsidRDefault="007B52D4" w:rsidP="007B52D4">
      <w:pPr>
        <w:widowControl/>
        <w:tabs>
          <w:tab w:val="left" w:pos="420"/>
          <w:tab w:val="left" w:pos="851"/>
        </w:tabs>
        <w:spacing w:line="240" w:lineRule="exact"/>
        <w:jc w:val="left"/>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备注：上表中打“★”条款为重要技术条款，任何负偏离或未响应的评分项着重扣分。</w:t>
      </w:r>
    </w:p>
    <w:p w:rsidR="007B52D4" w:rsidRPr="001E215D" w:rsidRDefault="007B52D4" w:rsidP="007B52D4">
      <w:pPr>
        <w:widowControl/>
        <w:tabs>
          <w:tab w:val="left" w:pos="420"/>
          <w:tab w:val="left" w:pos="851"/>
        </w:tabs>
        <w:spacing w:line="360" w:lineRule="auto"/>
        <w:jc w:val="left"/>
        <w:rPr>
          <w:rFonts w:asciiTheme="majorEastAsia" w:eastAsiaTheme="majorEastAsia" w:hAnsiTheme="majorEastAsia"/>
          <w:b/>
          <w:color w:val="000000" w:themeColor="text1"/>
        </w:rPr>
      </w:pPr>
    </w:p>
    <w:p w:rsidR="007B52D4" w:rsidRPr="001E215D" w:rsidRDefault="007B52D4" w:rsidP="007B52D4">
      <w:pPr>
        <w:widowControl/>
        <w:jc w:val="left"/>
        <w:rPr>
          <w:rFonts w:asciiTheme="majorEastAsia" w:eastAsiaTheme="majorEastAsia" w:hAnsiTheme="majorEastAsia"/>
          <w:b/>
          <w:color w:val="000000" w:themeColor="text1"/>
          <w:kern w:val="1"/>
          <w:szCs w:val="21"/>
        </w:rPr>
      </w:pPr>
      <w:r w:rsidRPr="001E215D">
        <w:rPr>
          <w:rFonts w:asciiTheme="majorEastAsia" w:eastAsiaTheme="majorEastAsia" w:hAnsiTheme="majorEastAsia" w:hint="eastAsia"/>
          <w:b/>
          <w:color w:val="000000" w:themeColor="text1"/>
          <w:kern w:val="1"/>
          <w:szCs w:val="21"/>
        </w:rPr>
        <w:t>三、商务要求</w:t>
      </w:r>
    </w:p>
    <w:tbl>
      <w:tblPr>
        <w:tblW w:w="88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8077"/>
      </w:tblGrid>
      <w:tr w:rsidR="00074646" w:rsidRPr="001E215D" w:rsidTr="00074646">
        <w:tc>
          <w:tcPr>
            <w:tcW w:w="742" w:type="dxa"/>
            <w:vAlign w:val="center"/>
          </w:tcPr>
          <w:p w:rsidR="00074646" w:rsidRPr="001E215D" w:rsidRDefault="00074646" w:rsidP="00005F00">
            <w:pPr>
              <w:spacing w:line="240" w:lineRule="exact"/>
              <w:jc w:val="center"/>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序号</w:t>
            </w:r>
          </w:p>
        </w:tc>
        <w:tc>
          <w:tcPr>
            <w:tcW w:w="8077" w:type="dxa"/>
            <w:vAlign w:val="center"/>
          </w:tcPr>
          <w:p w:rsidR="00074646" w:rsidRPr="001E215D" w:rsidRDefault="00074646" w:rsidP="00005F00">
            <w:pPr>
              <w:spacing w:line="240" w:lineRule="exact"/>
              <w:jc w:val="center"/>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商务要求</w:t>
            </w:r>
          </w:p>
        </w:tc>
      </w:tr>
      <w:tr w:rsidR="00074646" w:rsidRPr="001E215D" w:rsidTr="00074646">
        <w:tc>
          <w:tcPr>
            <w:tcW w:w="742" w:type="dxa"/>
            <w:vAlign w:val="center"/>
          </w:tcPr>
          <w:p w:rsidR="00074646" w:rsidRPr="001E215D" w:rsidRDefault="00074646" w:rsidP="00005F00">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w:t>
            </w:r>
            <w:r w:rsidRPr="001E215D">
              <w:rPr>
                <w:rFonts w:asciiTheme="majorEastAsia" w:eastAsiaTheme="majorEastAsia" w:hAnsiTheme="majorEastAsia" w:hint="eastAsia"/>
                <w:color w:val="000000" w:themeColor="text1"/>
              </w:rPr>
              <w:t>1</w:t>
            </w:r>
          </w:p>
        </w:tc>
        <w:tc>
          <w:tcPr>
            <w:tcW w:w="8077" w:type="dxa"/>
            <w:vAlign w:val="center"/>
          </w:tcPr>
          <w:p w:rsidR="00074646" w:rsidRPr="001E215D" w:rsidRDefault="00074646" w:rsidP="007458B7">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szCs w:val="21"/>
              </w:rPr>
              <w:t>交货期：</w:t>
            </w:r>
            <w:r w:rsidRPr="001E215D">
              <w:rPr>
                <w:rFonts w:asciiTheme="majorEastAsia" w:eastAsiaTheme="majorEastAsia" w:hAnsiTheme="majorEastAsia" w:hint="eastAsia"/>
                <w:color w:val="000000" w:themeColor="text1"/>
              </w:rPr>
              <w:t>合同签订生效之日起</w:t>
            </w:r>
            <w:r w:rsidR="007458B7" w:rsidRPr="001E215D">
              <w:rPr>
                <w:rFonts w:asciiTheme="majorEastAsia" w:eastAsiaTheme="majorEastAsia" w:hAnsiTheme="majorEastAsia"/>
                <w:color w:val="000000" w:themeColor="text1"/>
              </w:rPr>
              <w:t>150</w:t>
            </w:r>
            <w:r w:rsidRPr="001E215D">
              <w:rPr>
                <w:rFonts w:asciiTheme="majorEastAsia" w:eastAsiaTheme="majorEastAsia" w:hAnsiTheme="majorEastAsia" w:hint="eastAsia"/>
                <w:color w:val="000000" w:themeColor="text1"/>
              </w:rPr>
              <w:t>个工作日内货到甲方指定地点，安装调试完成并通过验收合格。</w:t>
            </w:r>
          </w:p>
        </w:tc>
      </w:tr>
      <w:tr w:rsidR="00074646" w:rsidRPr="001E215D" w:rsidTr="00074646">
        <w:tc>
          <w:tcPr>
            <w:tcW w:w="742" w:type="dxa"/>
            <w:vAlign w:val="center"/>
          </w:tcPr>
          <w:p w:rsidR="00074646" w:rsidRPr="001E215D" w:rsidRDefault="00074646" w:rsidP="00005F00">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w:t>
            </w:r>
            <w:r w:rsidRPr="001E215D">
              <w:rPr>
                <w:rFonts w:asciiTheme="majorEastAsia" w:eastAsiaTheme="majorEastAsia" w:hAnsiTheme="majorEastAsia"/>
                <w:color w:val="000000" w:themeColor="text1"/>
              </w:rPr>
              <w:t>2</w:t>
            </w:r>
          </w:p>
        </w:tc>
        <w:tc>
          <w:tcPr>
            <w:tcW w:w="8077" w:type="dxa"/>
            <w:vAlign w:val="center"/>
          </w:tcPr>
          <w:p w:rsidR="00074646" w:rsidRPr="001E215D" w:rsidRDefault="00074646" w:rsidP="00D4611A">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交货地点：甲方指定地点，产品到货前，</w:t>
            </w:r>
            <w:r w:rsidRPr="001E215D">
              <w:rPr>
                <w:rFonts w:asciiTheme="majorEastAsia" w:eastAsiaTheme="majorEastAsia" w:hAnsiTheme="majorEastAsia"/>
                <w:color w:val="000000" w:themeColor="text1"/>
              </w:rPr>
              <w:t>乙方协助甲方进行安装前的准备工作,提供实验室建设安装资料并作相应的指导。</w:t>
            </w:r>
          </w:p>
        </w:tc>
      </w:tr>
      <w:tr w:rsidR="00074646" w:rsidRPr="001E215D" w:rsidTr="00074646">
        <w:tc>
          <w:tcPr>
            <w:tcW w:w="742" w:type="dxa"/>
            <w:vAlign w:val="center"/>
          </w:tcPr>
          <w:p w:rsidR="00074646" w:rsidRPr="001E215D" w:rsidRDefault="00074646" w:rsidP="00005F00">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3</w:t>
            </w:r>
          </w:p>
        </w:tc>
        <w:tc>
          <w:tcPr>
            <w:tcW w:w="8077" w:type="dxa"/>
            <w:vAlign w:val="center"/>
          </w:tcPr>
          <w:p w:rsidR="00074646" w:rsidRPr="001E215D" w:rsidRDefault="00074646" w:rsidP="00005F00">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质量标准</w:t>
            </w:r>
          </w:p>
          <w:p w:rsidR="00074646" w:rsidRPr="001E215D" w:rsidRDefault="00074646" w:rsidP="00005F00">
            <w:pPr>
              <w:pStyle w:val="af4"/>
              <w:spacing w:before="0" w:after="0" w:line="240" w:lineRule="exact"/>
              <w:jc w:val="both"/>
              <w:rPr>
                <w:rFonts w:asciiTheme="majorEastAsia" w:eastAsiaTheme="majorEastAsia" w:hAnsiTheme="majorEastAsia"/>
                <w:b w:val="0"/>
                <w:color w:val="000000" w:themeColor="text1"/>
                <w:kern w:val="1"/>
                <w:sz w:val="21"/>
                <w:szCs w:val="21"/>
              </w:rPr>
            </w:pPr>
            <w:r w:rsidRPr="001E215D">
              <w:rPr>
                <w:rFonts w:asciiTheme="majorEastAsia" w:eastAsiaTheme="majorEastAsia" w:hAnsiTheme="majorEastAsia" w:hint="eastAsia"/>
                <w:b w:val="0"/>
                <w:color w:val="000000" w:themeColor="text1"/>
                <w:kern w:val="1"/>
                <w:sz w:val="21"/>
                <w:szCs w:val="21"/>
              </w:rPr>
              <w:t>产品质量必须执行国家相关标准、行业标准、地方标准或者其它标准、规范（从严）：</w:t>
            </w:r>
          </w:p>
          <w:p w:rsidR="00074646" w:rsidRPr="001E215D" w:rsidRDefault="00074646" w:rsidP="00005F00">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1、具有国家标准及规范的，按最新的标准及规范执行；</w:t>
            </w:r>
          </w:p>
          <w:p w:rsidR="00074646" w:rsidRPr="001E215D" w:rsidRDefault="00074646" w:rsidP="00005F00">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2、具有行业标准及规范的，按最新的标准及规范执行；</w:t>
            </w:r>
          </w:p>
          <w:p w:rsidR="00074646" w:rsidRPr="001E215D" w:rsidRDefault="00074646" w:rsidP="00005F00">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3、具有其他标准及规范的，按照最新的标准及规范执行。</w:t>
            </w:r>
          </w:p>
        </w:tc>
      </w:tr>
      <w:tr w:rsidR="00074646" w:rsidRPr="001E215D" w:rsidTr="00074646">
        <w:tc>
          <w:tcPr>
            <w:tcW w:w="742" w:type="dxa"/>
            <w:vAlign w:val="center"/>
          </w:tcPr>
          <w:p w:rsidR="00074646" w:rsidRPr="001E215D" w:rsidRDefault="00074646" w:rsidP="00005F00">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4</w:t>
            </w:r>
          </w:p>
        </w:tc>
        <w:tc>
          <w:tcPr>
            <w:tcW w:w="8077" w:type="dxa"/>
            <w:vAlign w:val="center"/>
          </w:tcPr>
          <w:p w:rsidR="00074646" w:rsidRPr="001E215D" w:rsidRDefault="00074646" w:rsidP="00005F00">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验收要求：</w:t>
            </w:r>
            <w:r w:rsidRPr="001E215D">
              <w:rPr>
                <w:rFonts w:asciiTheme="majorEastAsia" w:eastAsiaTheme="majorEastAsia" w:hAnsiTheme="majorEastAsia"/>
                <w:color w:val="000000" w:themeColor="text1"/>
              </w:rPr>
              <w:t>由</w:t>
            </w:r>
            <w:r w:rsidRPr="001E215D">
              <w:rPr>
                <w:rFonts w:asciiTheme="majorEastAsia" w:eastAsiaTheme="majorEastAsia" w:hAnsiTheme="majorEastAsia" w:hint="eastAsia"/>
                <w:color w:val="000000" w:themeColor="text1"/>
              </w:rPr>
              <w:t>甲方</w:t>
            </w:r>
            <w:r w:rsidRPr="001E215D">
              <w:rPr>
                <w:rFonts w:asciiTheme="majorEastAsia" w:eastAsiaTheme="majorEastAsia" w:hAnsiTheme="majorEastAsia"/>
                <w:color w:val="000000" w:themeColor="text1"/>
              </w:rPr>
              <w:t>组织专家和用户代表，或第三方机构，按照</w:t>
            </w:r>
            <w:r w:rsidRPr="001E215D">
              <w:rPr>
                <w:rFonts w:asciiTheme="majorEastAsia" w:eastAsiaTheme="majorEastAsia" w:hAnsiTheme="majorEastAsia" w:hint="eastAsia"/>
                <w:color w:val="000000" w:themeColor="text1"/>
              </w:rPr>
              <w:t>采购</w:t>
            </w:r>
            <w:r w:rsidRPr="001E215D">
              <w:rPr>
                <w:rFonts w:asciiTheme="majorEastAsia" w:eastAsiaTheme="majorEastAsia" w:hAnsiTheme="majorEastAsia"/>
                <w:color w:val="000000" w:themeColor="text1"/>
              </w:rPr>
              <w:t>文件、合同条款、</w:t>
            </w:r>
            <w:r w:rsidRPr="001E215D">
              <w:rPr>
                <w:rFonts w:asciiTheme="majorEastAsia" w:eastAsiaTheme="majorEastAsia" w:hAnsiTheme="majorEastAsia" w:hint="eastAsia"/>
                <w:color w:val="000000" w:themeColor="text1"/>
              </w:rPr>
              <w:t>硬件参数、</w:t>
            </w:r>
            <w:r w:rsidRPr="001E215D">
              <w:rPr>
                <w:rFonts w:asciiTheme="majorEastAsia" w:eastAsiaTheme="majorEastAsia" w:hAnsiTheme="majorEastAsia"/>
                <w:color w:val="000000" w:themeColor="text1"/>
              </w:rPr>
              <w:t>软件要求和实际应用效果对项目进行验收</w:t>
            </w:r>
            <w:r w:rsidRPr="001E215D">
              <w:rPr>
                <w:rFonts w:asciiTheme="majorEastAsia" w:eastAsiaTheme="majorEastAsia" w:hAnsiTheme="majorEastAsia" w:hint="eastAsia"/>
                <w:color w:val="000000" w:themeColor="text1"/>
              </w:rPr>
              <w:t>。</w:t>
            </w:r>
            <w:r w:rsidRPr="001E215D">
              <w:rPr>
                <w:rFonts w:asciiTheme="majorEastAsia" w:eastAsiaTheme="majorEastAsia" w:hAnsiTheme="majorEastAsia"/>
                <w:color w:val="000000" w:themeColor="text1"/>
              </w:rPr>
              <w:t>提供有关的设备硬件、软件说明书两套</w:t>
            </w:r>
          </w:p>
        </w:tc>
      </w:tr>
      <w:tr w:rsidR="00074646" w:rsidRPr="001E215D" w:rsidTr="00074646">
        <w:tc>
          <w:tcPr>
            <w:tcW w:w="742" w:type="dxa"/>
            <w:vAlign w:val="center"/>
          </w:tcPr>
          <w:p w:rsidR="00074646" w:rsidRPr="001E215D" w:rsidRDefault="00074646" w:rsidP="00005F00">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5</w:t>
            </w:r>
          </w:p>
        </w:tc>
        <w:tc>
          <w:tcPr>
            <w:tcW w:w="8077" w:type="dxa"/>
            <w:vAlign w:val="center"/>
          </w:tcPr>
          <w:p w:rsidR="00074646" w:rsidRPr="001E215D" w:rsidRDefault="00074646" w:rsidP="00005F00">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签订合同时间：成交通知书发出之日起30日内签订合同。</w:t>
            </w:r>
          </w:p>
        </w:tc>
      </w:tr>
      <w:tr w:rsidR="00074646" w:rsidRPr="001E215D" w:rsidTr="00074646">
        <w:tc>
          <w:tcPr>
            <w:tcW w:w="742" w:type="dxa"/>
            <w:vAlign w:val="center"/>
          </w:tcPr>
          <w:p w:rsidR="00074646" w:rsidRPr="001E215D" w:rsidRDefault="00074646" w:rsidP="00005F00">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6</w:t>
            </w:r>
          </w:p>
        </w:tc>
        <w:tc>
          <w:tcPr>
            <w:tcW w:w="8077" w:type="dxa"/>
            <w:vAlign w:val="center"/>
          </w:tcPr>
          <w:p w:rsidR="00074646" w:rsidRPr="001E215D" w:rsidRDefault="00074646" w:rsidP="00005F00">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售后服务</w:t>
            </w:r>
          </w:p>
        </w:tc>
      </w:tr>
      <w:tr w:rsidR="00074646" w:rsidRPr="001E215D" w:rsidTr="00074646">
        <w:tc>
          <w:tcPr>
            <w:tcW w:w="742" w:type="dxa"/>
            <w:vAlign w:val="center"/>
          </w:tcPr>
          <w:p w:rsidR="00074646" w:rsidRPr="001E215D" w:rsidRDefault="00074646" w:rsidP="00005F00">
            <w:pPr>
              <w:spacing w:line="240" w:lineRule="exact"/>
              <w:ind w:leftChars="-50" w:left="-105" w:rightChars="-50" w:right="-105"/>
              <w:jc w:val="center"/>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w:t>
            </w:r>
            <w:r w:rsidRPr="001E215D">
              <w:rPr>
                <w:rFonts w:asciiTheme="majorEastAsia" w:eastAsiaTheme="majorEastAsia" w:hAnsiTheme="majorEastAsia" w:hint="eastAsia"/>
                <w:color w:val="000000" w:themeColor="text1"/>
              </w:rPr>
              <w:t>6.1</w:t>
            </w:r>
          </w:p>
        </w:tc>
        <w:tc>
          <w:tcPr>
            <w:tcW w:w="8077" w:type="dxa"/>
            <w:vAlign w:val="center"/>
          </w:tcPr>
          <w:p w:rsidR="00074646" w:rsidRPr="001E215D" w:rsidRDefault="00074646" w:rsidP="00005F00">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质保期：经甲方验收合格之日起1年。</w:t>
            </w:r>
            <w:r w:rsidRPr="001E215D">
              <w:rPr>
                <w:rFonts w:asciiTheme="majorEastAsia" w:eastAsiaTheme="majorEastAsia" w:hAnsiTheme="majorEastAsia"/>
                <w:color w:val="000000" w:themeColor="text1"/>
              </w:rPr>
              <w:t>终身维修，并保证保修期满后零配件及消耗品的供应；在硬件支持的前提下，免费提供软件升级。</w:t>
            </w:r>
          </w:p>
        </w:tc>
      </w:tr>
      <w:tr w:rsidR="00074646" w:rsidRPr="001E215D" w:rsidTr="00074646">
        <w:tc>
          <w:tcPr>
            <w:tcW w:w="742" w:type="dxa"/>
            <w:vAlign w:val="center"/>
          </w:tcPr>
          <w:p w:rsidR="00074646" w:rsidRPr="001E215D" w:rsidRDefault="00074646" w:rsidP="00005F00">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b/>
                <w:color w:val="000000" w:themeColor="text1"/>
              </w:rPr>
              <w:t>▲</w:t>
            </w:r>
            <w:r w:rsidRPr="001E215D">
              <w:rPr>
                <w:rFonts w:asciiTheme="majorEastAsia" w:eastAsiaTheme="majorEastAsia" w:hAnsiTheme="majorEastAsia" w:hint="eastAsia"/>
                <w:color w:val="000000" w:themeColor="text1"/>
              </w:rPr>
              <w:t>6.2</w:t>
            </w:r>
          </w:p>
        </w:tc>
        <w:tc>
          <w:tcPr>
            <w:tcW w:w="8077" w:type="dxa"/>
            <w:vAlign w:val="center"/>
          </w:tcPr>
          <w:p w:rsidR="00074646" w:rsidRPr="001E215D" w:rsidRDefault="00074646" w:rsidP="00005F00">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乙方应在国内设立服务机构，便于甲方需要时安排技术服务。</w:t>
            </w:r>
          </w:p>
        </w:tc>
      </w:tr>
      <w:tr w:rsidR="00074646" w:rsidRPr="001E215D" w:rsidTr="00074646">
        <w:tc>
          <w:tcPr>
            <w:tcW w:w="742" w:type="dxa"/>
            <w:vAlign w:val="center"/>
          </w:tcPr>
          <w:p w:rsidR="00074646" w:rsidRPr="001E215D" w:rsidRDefault="00074646" w:rsidP="00005F00">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6.3</w:t>
            </w:r>
          </w:p>
        </w:tc>
        <w:tc>
          <w:tcPr>
            <w:tcW w:w="8077" w:type="dxa"/>
            <w:vAlign w:val="center"/>
          </w:tcPr>
          <w:p w:rsidR="00074646" w:rsidRPr="001E215D" w:rsidRDefault="00074646" w:rsidP="00005F00">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响应时间：自接到甲方通知后2小时内作出响应，4</w:t>
            </w:r>
            <w:r w:rsidRPr="001E215D">
              <w:rPr>
                <w:rFonts w:asciiTheme="majorEastAsia" w:eastAsiaTheme="majorEastAsia" w:hAnsiTheme="majorEastAsia"/>
                <w:color w:val="000000" w:themeColor="text1"/>
              </w:rPr>
              <w:t>8</w:t>
            </w:r>
            <w:r w:rsidRPr="001E215D">
              <w:rPr>
                <w:rFonts w:asciiTheme="majorEastAsia" w:eastAsiaTheme="majorEastAsia" w:hAnsiTheme="majorEastAsia" w:hint="eastAsia"/>
                <w:color w:val="000000" w:themeColor="text1"/>
              </w:rPr>
              <w:t>小时到达现场并解决相关技术问题。</w:t>
            </w:r>
          </w:p>
        </w:tc>
      </w:tr>
      <w:tr w:rsidR="00074646" w:rsidRPr="001E215D" w:rsidTr="00074646">
        <w:tc>
          <w:tcPr>
            <w:tcW w:w="742" w:type="dxa"/>
            <w:vAlign w:val="center"/>
          </w:tcPr>
          <w:p w:rsidR="00074646" w:rsidRPr="001E215D" w:rsidRDefault="00074646" w:rsidP="00005F00">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7</w:t>
            </w:r>
          </w:p>
        </w:tc>
        <w:tc>
          <w:tcPr>
            <w:tcW w:w="8077" w:type="dxa"/>
            <w:vAlign w:val="center"/>
          </w:tcPr>
          <w:p w:rsidR="00074646" w:rsidRPr="001E215D" w:rsidRDefault="00074646" w:rsidP="00005F00">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培训要求：对甲方相关人员进行针对性的设备操作、维护、易损部件的更换和常见故障的处理等培训，直至甲方相关人员掌握为止，</w:t>
            </w:r>
            <w:r w:rsidRPr="001E215D">
              <w:rPr>
                <w:rFonts w:asciiTheme="majorEastAsia" w:eastAsiaTheme="majorEastAsia" w:hAnsiTheme="majorEastAsia"/>
                <w:color w:val="000000" w:themeColor="text1"/>
              </w:rPr>
              <w:t>培训不少于一周。</w:t>
            </w:r>
          </w:p>
        </w:tc>
      </w:tr>
      <w:tr w:rsidR="00074646" w:rsidRPr="001E215D" w:rsidTr="00074646">
        <w:trPr>
          <w:trHeight w:val="137"/>
        </w:trPr>
        <w:tc>
          <w:tcPr>
            <w:tcW w:w="742" w:type="dxa"/>
            <w:vAlign w:val="center"/>
          </w:tcPr>
          <w:p w:rsidR="00074646" w:rsidRPr="001E215D" w:rsidRDefault="00074646" w:rsidP="00005F00">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8</w:t>
            </w:r>
          </w:p>
        </w:tc>
        <w:tc>
          <w:tcPr>
            <w:tcW w:w="8077" w:type="dxa"/>
            <w:vAlign w:val="center"/>
          </w:tcPr>
          <w:p w:rsidR="00074646" w:rsidRPr="001E215D" w:rsidRDefault="00074646" w:rsidP="00005F00">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付款条件及方式</w:t>
            </w:r>
          </w:p>
        </w:tc>
      </w:tr>
      <w:tr w:rsidR="00074646" w:rsidRPr="001E215D" w:rsidTr="00074646">
        <w:trPr>
          <w:trHeight w:val="281"/>
        </w:trPr>
        <w:tc>
          <w:tcPr>
            <w:tcW w:w="742" w:type="dxa"/>
            <w:vAlign w:val="center"/>
          </w:tcPr>
          <w:p w:rsidR="00074646" w:rsidRPr="001E215D" w:rsidRDefault="00074646" w:rsidP="00005F00">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w:t>
            </w:r>
            <w:r w:rsidRPr="001E215D">
              <w:rPr>
                <w:rFonts w:asciiTheme="majorEastAsia" w:eastAsiaTheme="majorEastAsia" w:hAnsiTheme="majorEastAsia" w:hint="eastAsia"/>
                <w:color w:val="000000" w:themeColor="text1"/>
              </w:rPr>
              <w:t>8.1</w:t>
            </w:r>
          </w:p>
        </w:tc>
        <w:tc>
          <w:tcPr>
            <w:tcW w:w="8077" w:type="dxa"/>
            <w:vAlign w:val="center"/>
          </w:tcPr>
          <w:p w:rsidR="00074646" w:rsidRPr="001E215D" w:rsidRDefault="00074646" w:rsidP="003C5106">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国内产品：</w:t>
            </w:r>
            <w:r w:rsidR="007D00C2" w:rsidRPr="001E215D" w:rsidDel="007D00C2">
              <w:rPr>
                <w:rFonts w:asciiTheme="majorEastAsia" w:eastAsiaTheme="majorEastAsia" w:hAnsiTheme="majorEastAsia" w:hint="eastAsia"/>
                <w:color w:val="000000" w:themeColor="text1"/>
              </w:rPr>
              <w:t xml:space="preserve"> </w:t>
            </w:r>
          </w:p>
          <w:p w:rsidR="007D00C2" w:rsidRPr="001E215D" w:rsidRDefault="007D00C2" w:rsidP="003C5106">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（1）适用于中小企业</w:t>
            </w:r>
          </w:p>
          <w:p w:rsidR="007D00C2" w:rsidRPr="001E215D" w:rsidRDefault="007D00C2" w:rsidP="003C5106">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①合同生效以及具备实施条件后7个工作日内凭成交人提交的同等金额预付款保函支付，支付合同金额的40%作为预付款，成交人于合同签订前书面承诺放弃预付款或降低预付款支付比例的，可不适用本条款。</w:t>
            </w:r>
          </w:p>
          <w:p w:rsidR="007D00C2" w:rsidRPr="001E215D" w:rsidRDefault="007D00C2" w:rsidP="003C5106">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②设备验收合格后支付余款。</w:t>
            </w:r>
          </w:p>
          <w:p w:rsidR="007D00C2" w:rsidRPr="001E215D" w:rsidRDefault="007D00C2" w:rsidP="003C5106">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备注：采购人支付前，供应商须提供正规税务发票，否则采购人有权不予支付。</w:t>
            </w:r>
          </w:p>
          <w:p w:rsidR="007D00C2" w:rsidRPr="001E215D" w:rsidRDefault="007D00C2" w:rsidP="003C5106">
            <w:pPr>
              <w:spacing w:line="240" w:lineRule="exact"/>
              <w:jc w:val="left"/>
              <w:rPr>
                <w:rFonts w:asciiTheme="majorEastAsia" w:eastAsiaTheme="majorEastAsia" w:hAnsiTheme="majorEastAsia" w:cs="宋体"/>
                <w:bCs/>
                <w:color w:val="000000" w:themeColor="text1"/>
              </w:rPr>
            </w:pPr>
            <w:r w:rsidRPr="001E215D">
              <w:rPr>
                <w:rFonts w:asciiTheme="majorEastAsia" w:eastAsiaTheme="majorEastAsia" w:hAnsiTheme="majorEastAsia" w:cs="宋体" w:hint="eastAsia"/>
                <w:bCs/>
                <w:color w:val="000000" w:themeColor="text1"/>
              </w:rPr>
              <w:t>（2）适用于大型企业</w:t>
            </w:r>
          </w:p>
          <w:p w:rsidR="007D00C2" w:rsidRPr="001E215D" w:rsidRDefault="007D00C2" w:rsidP="003C5106">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s="宋体" w:hint="eastAsia"/>
                <w:bCs/>
                <w:color w:val="000000" w:themeColor="text1"/>
              </w:rPr>
              <w:t>设备验收合格后一次性支付。备注：采购人支付前，供应商须提供正规税务发票，否则采购人有权不予支付。</w:t>
            </w:r>
          </w:p>
        </w:tc>
      </w:tr>
      <w:tr w:rsidR="00074646" w:rsidRPr="001E215D" w:rsidTr="00074646">
        <w:trPr>
          <w:trHeight w:val="281"/>
        </w:trPr>
        <w:tc>
          <w:tcPr>
            <w:tcW w:w="742" w:type="dxa"/>
            <w:vAlign w:val="center"/>
          </w:tcPr>
          <w:p w:rsidR="00074646" w:rsidRPr="001E215D" w:rsidRDefault="00074646" w:rsidP="00005F00">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w:t>
            </w:r>
            <w:r w:rsidRPr="001E215D">
              <w:rPr>
                <w:rFonts w:asciiTheme="majorEastAsia" w:eastAsiaTheme="majorEastAsia" w:hAnsiTheme="majorEastAsia" w:hint="eastAsia"/>
                <w:color w:val="000000" w:themeColor="text1"/>
              </w:rPr>
              <w:t>8.2</w:t>
            </w:r>
          </w:p>
        </w:tc>
        <w:tc>
          <w:tcPr>
            <w:tcW w:w="8077" w:type="dxa"/>
            <w:vAlign w:val="center"/>
          </w:tcPr>
          <w:p w:rsidR="00074646" w:rsidRPr="001E215D" w:rsidRDefault="00074646" w:rsidP="003C5106">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进口产品：</w:t>
            </w:r>
            <w:r w:rsidR="007D00C2" w:rsidRPr="001E215D" w:rsidDel="007D00C2">
              <w:rPr>
                <w:rFonts w:asciiTheme="majorEastAsia" w:eastAsiaTheme="majorEastAsia" w:hAnsiTheme="majorEastAsia" w:hint="eastAsia"/>
                <w:color w:val="000000" w:themeColor="text1"/>
              </w:rPr>
              <w:t xml:space="preserve"> </w:t>
            </w:r>
          </w:p>
          <w:p w:rsidR="007D00C2" w:rsidRPr="001E215D" w:rsidRDefault="007D00C2" w:rsidP="003C5106">
            <w:pPr>
              <w:spacing w:line="240" w:lineRule="exact"/>
              <w:jc w:val="left"/>
              <w:rPr>
                <w:rFonts w:asciiTheme="majorEastAsia" w:eastAsiaTheme="majorEastAsia" w:hAnsiTheme="majorEastAsia" w:cs="宋体"/>
                <w:color w:val="000000" w:themeColor="text1"/>
                <w:szCs w:val="21"/>
              </w:rPr>
            </w:pPr>
            <w:r w:rsidRPr="001E215D">
              <w:rPr>
                <w:rFonts w:asciiTheme="majorEastAsia" w:eastAsiaTheme="majorEastAsia" w:hAnsiTheme="majorEastAsia" w:cs="宋体" w:hint="eastAsia"/>
                <w:color w:val="000000" w:themeColor="text1"/>
                <w:szCs w:val="21"/>
              </w:rPr>
              <w:t>（1）合同生效后，由买方开具合同金额100%不可撤销L/C；</w:t>
            </w:r>
          </w:p>
          <w:p w:rsidR="007D00C2" w:rsidRPr="001E215D" w:rsidRDefault="007D00C2" w:rsidP="003C5106">
            <w:pPr>
              <w:spacing w:line="240" w:lineRule="exact"/>
              <w:jc w:val="left"/>
              <w:rPr>
                <w:rFonts w:asciiTheme="majorEastAsia" w:eastAsiaTheme="majorEastAsia" w:hAnsiTheme="majorEastAsia" w:cs="宋体"/>
                <w:color w:val="000000" w:themeColor="text1"/>
                <w:szCs w:val="21"/>
              </w:rPr>
            </w:pPr>
            <w:r w:rsidRPr="001E215D">
              <w:rPr>
                <w:rFonts w:asciiTheme="majorEastAsia" w:eastAsiaTheme="majorEastAsia" w:hAnsiTheme="majorEastAsia" w:cs="宋体" w:hint="eastAsia"/>
                <w:color w:val="000000" w:themeColor="text1"/>
                <w:szCs w:val="21"/>
              </w:rPr>
              <w:t>（2）凭单支付至合同金额的90%；</w:t>
            </w:r>
          </w:p>
          <w:p w:rsidR="007D00C2" w:rsidRPr="001E215D" w:rsidRDefault="007D00C2" w:rsidP="003C5106">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cs="宋体" w:hint="eastAsia"/>
                <w:color w:val="000000" w:themeColor="text1"/>
                <w:szCs w:val="21"/>
              </w:rPr>
              <w:t>（3）安装、调试、验收合格后凭盖有五位一体校区公章的验收单支付合同金额的10%。</w:t>
            </w:r>
          </w:p>
        </w:tc>
      </w:tr>
      <w:tr w:rsidR="00074646" w:rsidRPr="001E215D" w:rsidTr="00074646">
        <w:trPr>
          <w:trHeight w:val="271"/>
        </w:trPr>
        <w:tc>
          <w:tcPr>
            <w:tcW w:w="742" w:type="dxa"/>
            <w:vAlign w:val="center"/>
          </w:tcPr>
          <w:p w:rsidR="00074646" w:rsidRPr="001E215D" w:rsidRDefault="00074646" w:rsidP="00005F00">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9</w:t>
            </w:r>
          </w:p>
        </w:tc>
        <w:tc>
          <w:tcPr>
            <w:tcW w:w="8077" w:type="dxa"/>
            <w:vAlign w:val="center"/>
          </w:tcPr>
          <w:p w:rsidR="00074646" w:rsidRPr="001E215D" w:rsidRDefault="00074646" w:rsidP="00005F00">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发票要求</w:t>
            </w:r>
          </w:p>
        </w:tc>
      </w:tr>
      <w:tr w:rsidR="00074646" w:rsidRPr="001E215D" w:rsidTr="00074646">
        <w:trPr>
          <w:trHeight w:val="192"/>
        </w:trPr>
        <w:tc>
          <w:tcPr>
            <w:tcW w:w="742" w:type="dxa"/>
            <w:vAlign w:val="center"/>
          </w:tcPr>
          <w:p w:rsidR="00074646" w:rsidRPr="001E215D" w:rsidRDefault="00074646" w:rsidP="00005F00">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9.1</w:t>
            </w:r>
          </w:p>
        </w:tc>
        <w:tc>
          <w:tcPr>
            <w:tcW w:w="8077" w:type="dxa"/>
            <w:vAlign w:val="center"/>
          </w:tcPr>
          <w:p w:rsidR="00074646" w:rsidRPr="001E215D" w:rsidRDefault="00074646" w:rsidP="00005F00">
            <w:pPr>
              <w:spacing w:line="240" w:lineRule="exact"/>
              <w:ind w:rightChars="16" w:right="34"/>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乙方应在甲方支付费用前，依据相应的金额，先行向甲方提供足额且符合税法规定的增值税发票。甲方在收到乙方提供的增值税发票后在合同约定的时间支付相应款项，否则甲方有权延迟支付相应费用而不被视为违约，亦无须承担任何违约责任。</w:t>
            </w:r>
          </w:p>
        </w:tc>
      </w:tr>
      <w:tr w:rsidR="00074646" w:rsidRPr="001E215D" w:rsidTr="00CA0187">
        <w:trPr>
          <w:trHeight w:val="64"/>
        </w:trPr>
        <w:tc>
          <w:tcPr>
            <w:tcW w:w="742" w:type="dxa"/>
            <w:vAlign w:val="center"/>
          </w:tcPr>
          <w:p w:rsidR="00074646" w:rsidRPr="001E215D" w:rsidRDefault="00074646" w:rsidP="00005F00">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9.2</w:t>
            </w:r>
          </w:p>
        </w:tc>
        <w:tc>
          <w:tcPr>
            <w:tcW w:w="8077" w:type="dxa"/>
            <w:vAlign w:val="center"/>
          </w:tcPr>
          <w:p w:rsidR="00074646" w:rsidRPr="001E215D" w:rsidRDefault="00074646" w:rsidP="00005F00">
            <w:pPr>
              <w:spacing w:line="240" w:lineRule="exact"/>
              <w:ind w:rightChars="16" w:right="34"/>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如因乙方未按期提供发票或发票不合规等原因，自行承担由此对甲方造成的一切损失。</w:t>
            </w:r>
          </w:p>
        </w:tc>
      </w:tr>
      <w:tr w:rsidR="00074646" w:rsidRPr="001E215D" w:rsidTr="00074646">
        <w:trPr>
          <w:trHeight w:val="216"/>
        </w:trPr>
        <w:tc>
          <w:tcPr>
            <w:tcW w:w="742" w:type="dxa"/>
            <w:vAlign w:val="center"/>
          </w:tcPr>
          <w:p w:rsidR="00074646" w:rsidRPr="001E215D" w:rsidRDefault="00074646" w:rsidP="00005F00">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9.3</w:t>
            </w:r>
          </w:p>
        </w:tc>
        <w:tc>
          <w:tcPr>
            <w:tcW w:w="8077" w:type="dxa"/>
            <w:vAlign w:val="center"/>
          </w:tcPr>
          <w:p w:rsidR="00074646" w:rsidRPr="001E215D" w:rsidRDefault="00074646" w:rsidP="00005F00">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本项目合同签署的乙方名称与发票开具单位及收款单位一致，乙方不得以其他理由在合同执行过程中要求调整发票开具单位或收款单位（依法变更单位名称除外），否则视为乙方违约并自行承担相关责任，且须承担由此对甲方造成的一切损失。</w:t>
            </w:r>
          </w:p>
        </w:tc>
      </w:tr>
      <w:tr w:rsidR="00074646" w:rsidRPr="001E215D" w:rsidTr="00074646">
        <w:tc>
          <w:tcPr>
            <w:tcW w:w="742" w:type="dxa"/>
            <w:vAlign w:val="center"/>
          </w:tcPr>
          <w:p w:rsidR="00074646" w:rsidRPr="001E215D" w:rsidRDefault="00074646" w:rsidP="00005F00">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10</w:t>
            </w:r>
          </w:p>
        </w:tc>
        <w:tc>
          <w:tcPr>
            <w:tcW w:w="8077" w:type="dxa"/>
            <w:vAlign w:val="center"/>
          </w:tcPr>
          <w:p w:rsidR="00074646" w:rsidRPr="001E215D" w:rsidRDefault="00074646" w:rsidP="00005F00">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履约保证金：/</w:t>
            </w:r>
          </w:p>
        </w:tc>
      </w:tr>
      <w:tr w:rsidR="00074646" w:rsidRPr="001E215D" w:rsidTr="00074646">
        <w:tc>
          <w:tcPr>
            <w:tcW w:w="742" w:type="dxa"/>
            <w:vAlign w:val="center"/>
          </w:tcPr>
          <w:p w:rsidR="00074646" w:rsidRPr="001E215D" w:rsidRDefault="00074646" w:rsidP="00005F00">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11</w:t>
            </w:r>
          </w:p>
        </w:tc>
        <w:tc>
          <w:tcPr>
            <w:tcW w:w="8077" w:type="dxa"/>
            <w:vAlign w:val="center"/>
          </w:tcPr>
          <w:p w:rsidR="00074646" w:rsidRPr="001E215D" w:rsidRDefault="00074646" w:rsidP="00005F00">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其他</w:t>
            </w:r>
          </w:p>
        </w:tc>
      </w:tr>
      <w:tr w:rsidR="00074646" w:rsidRPr="001E215D" w:rsidTr="00074646">
        <w:tc>
          <w:tcPr>
            <w:tcW w:w="742" w:type="dxa"/>
            <w:vAlign w:val="center"/>
          </w:tcPr>
          <w:p w:rsidR="00074646" w:rsidRPr="001E215D" w:rsidRDefault="00074646" w:rsidP="00005F00">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11.1</w:t>
            </w:r>
          </w:p>
        </w:tc>
        <w:tc>
          <w:tcPr>
            <w:tcW w:w="8077" w:type="dxa"/>
            <w:vAlign w:val="center"/>
          </w:tcPr>
          <w:p w:rsidR="00074646" w:rsidRPr="001E215D" w:rsidRDefault="00074646" w:rsidP="00005F00">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在采购及合同执行过程中，乙方应承担由其行为所造成的人身伤害、财产损失或损坏的责任。</w:t>
            </w:r>
          </w:p>
        </w:tc>
      </w:tr>
      <w:tr w:rsidR="00074646" w:rsidRPr="001E215D" w:rsidTr="00074646">
        <w:tc>
          <w:tcPr>
            <w:tcW w:w="742" w:type="dxa"/>
            <w:vAlign w:val="center"/>
          </w:tcPr>
          <w:p w:rsidR="00074646" w:rsidRPr="001E215D" w:rsidRDefault="00074646" w:rsidP="00005F00">
            <w:pPr>
              <w:spacing w:line="240" w:lineRule="exact"/>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11.2</w:t>
            </w:r>
          </w:p>
        </w:tc>
        <w:tc>
          <w:tcPr>
            <w:tcW w:w="8077" w:type="dxa"/>
            <w:vAlign w:val="center"/>
          </w:tcPr>
          <w:p w:rsidR="00074646" w:rsidRPr="001E215D" w:rsidRDefault="00074646" w:rsidP="00005F00">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乙方在收到成交通知书至签订合同前，向甲方提供贰套纸质响应文件并加盖乙方公章及壹份电子响应文件（U盘），纸质标文件应与磋商响应时的电子加密文件内容一致，内容不一致的以电子加密文件为准。后期针对本项目审计、审查时，如因乙方提供的响应文件内容不一致给甲方造成损失，甲方有权向乙方追责。</w:t>
            </w:r>
          </w:p>
        </w:tc>
      </w:tr>
    </w:tbl>
    <w:p w:rsidR="007B52D4" w:rsidRPr="001E215D" w:rsidRDefault="007B52D4" w:rsidP="007B52D4">
      <w:pPr>
        <w:widowControl/>
        <w:tabs>
          <w:tab w:val="left" w:pos="420"/>
          <w:tab w:val="left" w:pos="851"/>
        </w:tabs>
        <w:spacing w:line="240" w:lineRule="exact"/>
        <w:jc w:val="left"/>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备注：上表中打“</w:t>
      </w:r>
      <w:r w:rsidRPr="001E215D">
        <w:rPr>
          <w:rFonts w:asciiTheme="majorEastAsia" w:eastAsiaTheme="majorEastAsia" w:hAnsiTheme="majorEastAsia"/>
          <w:b/>
          <w:color w:val="000000" w:themeColor="text1"/>
        </w:rPr>
        <w:t>▲</w:t>
      </w:r>
      <w:r w:rsidRPr="001E215D">
        <w:rPr>
          <w:rFonts w:asciiTheme="majorEastAsia" w:eastAsiaTheme="majorEastAsia" w:hAnsiTheme="majorEastAsia" w:hint="eastAsia"/>
          <w:b/>
          <w:color w:val="000000" w:themeColor="text1"/>
        </w:rPr>
        <w:t>”条款为实质性条款，任何负偏离或未响应的视为无效标处理。</w:t>
      </w:r>
    </w:p>
    <w:p w:rsidR="007B52D4" w:rsidRPr="001E215D" w:rsidRDefault="007B52D4">
      <w:pPr>
        <w:widowControl/>
        <w:jc w:val="left"/>
        <w:rPr>
          <w:rFonts w:asciiTheme="majorEastAsia" w:eastAsiaTheme="majorEastAsia" w:hAnsiTheme="majorEastAsia"/>
          <w:b/>
          <w:color w:val="000000" w:themeColor="text1"/>
        </w:rPr>
      </w:pPr>
      <w:r w:rsidRPr="001E215D">
        <w:rPr>
          <w:rFonts w:asciiTheme="majorEastAsia" w:eastAsiaTheme="majorEastAsia" w:hAnsiTheme="majorEastAsia"/>
          <w:b/>
          <w:color w:val="000000" w:themeColor="text1"/>
        </w:rPr>
        <w:br w:type="page"/>
      </w:r>
    </w:p>
    <w:p w:rsidR="00E061D2" w:rsidRPr="001E215D" w:rsidRDefault="00470644" w:rsidP="00AB7B7C">
      <w:pPr>
        <w:pStyle w:val="af4"/>
        <w:spacing w:line="360" w:lineRule="auto"/>
        <w:rPr>
          <w:rFonts w:asciiTheme="majorEastAsia" w:eastAsiaTheme="majorEastAsia" w:hAnsiTheme="majorEastAsia"/>
          <w:color w:val="000000" w:themeColor="text1"/>
          <w:sz w:val="24"/>
        </w:rPr>
      </w:pPr>
      <w:bookmarkStart w:id="33" w:name="_Toc34844743"/>
      <w:r w:rsidRPr="001E215D">
        <w:rPr>
          <w:rFonts w:asciiTheme="majorEastAsia" w:eastAsiaTheme="majorEastAsia" w:hAnsiTheme="majorEastAsia" w:hint="eastAsia"/>
          <w:color w:val="000000" w:themeColor="text1"/>
          <w:sz w:val="24"/>
        </w:rPr>
        <w:t>第三章  投标人须知</w:t>
      </w:r>
      <w:bookmarkEnd w:id="33"/>
    </w:p>
    <w:p w:rsidR="00E061D2" w:rsidRPr="001E215D" w:rsidRDefault="00470644">
      <w:pPr>
        <w:spacing w:line="360" w:lineRule="auto"/>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《投标人须知前附表》</w:t>
      </w:r>
    </w:p>
    <w:p w:rsidR="00E061D2" w:rsidRPr="001E215D" w:rsidRDefault="00470644">
      <w:pPr>
        <w:spacing w:line="360" w:lineRule="auto"/>
        <w:ind w:firstLineChars="202" w:firstLine="424"/>
        <w:jc w:val="left"/>
        <w:rPr>
          <w:rStyle w:val="fontstyle01"/>
          <w:rFonts w:asciiTheme="majorEastAsia" w:eastAsiaTheme="majorEastAsia" w:hAnsiTheme="majorEastAsia" w:hint="default"/>
          <w:color w:val="000000" w:themeColor="text1"/>
          <w:sz w:val="21"/>
        </w:rPr>
      </w:pPr>
      <w:r w:rsidRPr="001E215D">
        <w:rPr>
          <w:rStyle w:val="fontstyle01"/>
          <w:rFonts w:asciiTheme="majorEastAsia" w:eastAsiaTheme="majorEastAsia" w:hAnsiTheme="majorEastAsia" w:hint="default"/>
          <w:color w:val="000000" w:themeColor="text1"/>
          <w:sz w:val="21"/>
        </w:rPr>
        <w:t>说明：投标人应仔细阅读招标文件的《第三章  投标人须知》，下面所列资料是对“投标人须知”的具体补充和说明。如有矛盾，以本表为准。</w:t>
      </w:r>
    </w:p>
    <w:tbl>
      <w:tblPr>
        <w:tblW w:w="889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02"/>
        <w:gridCol w:w="1020"/>
        <w:gridCol w:w="1418"/>
        <w:gridCol w:w="5757"/>
      </w:tblGrid>
      <w:tr w:rsidR="00E061D2" w:rsidRPr="001E215D">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序号</w:t>
            </w:r>
          </w:p>
        </w:tc>
        <w:tc>
          <w:tcPr>
            <w:tcW w:w="1020"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条款号</w:t>
            </w:r>
          </w:p>
        </w:tc>
        <w:tc>
          <w:tcPr>
            <w:tcW w:w="1418"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条款名称</w:t>
            </w:r>
          </w:p>
        </w:tc>
        <w:tc>
          <w:tcPr>
            <w:tcW w:w="5757"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内容、要求</w:t>
            </w:r>
          </w:p>
        </w:tc>
      </w:tr>
      <w:tr w:rsidR="00E061D2" w:rsidRPr="001E215D">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w:t>
            </w:r>
          </w:p>
        </w:tc>
        <w:tc>
          <w:tcPr>
            <w:tcW w:w="1020"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2.1</w:t>
            </w:r>
          </w:p>
        </w:tc>
        <w:tc>
          <w:tcPr>
            <w:tcW w:w="1418"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采购人</w:t>
            </w:r>
          </w:p>
        </w:tc>
        <w:tc>
          <w:tcPr>
            <w:tcW w:w="5757"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浙江大学宁波“五位一体”校区教育发展中心</w:t>
            </w:r>
          </w:p>
        </w:tc>
      </w:tr>
      <w:tr w:rsidR="00E061D2" w:rsidRPr="001E215D">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w:t>
            </w:r>
          </w:p>
        </w:tc>
        <w:tc>
          <w:tcPr>
            <w:tcW w:w="1020"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2.2</w:t>
            </w:r>
          </w:p>
        </w:tc>
        <w:tc>
          <w:tcPr>
            <w:tcW w:w="1418"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采购代理机构</w:t>
            </w:r>
          </w:p>
        </w:tc>
        <w:tc>
          <w:tcPr>
            <w:tcW w:w="5757"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宁波名诚招标代理有限公司</w:t>
            </w:r>
          </w:p>
        </w:tc>
      </w:tr>
      <w:tr w:rsidR="00E061D2" w:rsidRPr="001E215D">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3</w:t>
            </w:r>
          </w:p>
        </w:tc>
        <w:tc>
          <w:tcPr>
            <w:tcW w:w="1020"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w:t>
            </w:r>
            <w:r w:rsidRPr="001E215D">
              <w:rPr>
                <w:rFonts w:asciiTheme="majorEastAsia" w:eastAsiaTheme="majorEastAsia" w:hAnsiTheme="majorEastAsia" w:hint="eastAsia"/>
                <w:color w:val="000000" w:themeColor="text1"/>
                <w:szCs w:val="21"/>
              </w:rPr>
              <w:t>6</w:t>
            </w:r>
          </w:p>
        </w:tc>
        <w:tc>
          <w:tcPr>
            <w:tcW w:w="1418"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spacing w:line="300" w:lineRule="exact"/>
              <w:rPr>
                <w:rFonts w:asciiTheme="majorEastAsia" w:eastAsiaTheme="majorEastAsia" w:hAnsiTheme="majorEastAsia"/>
                <w:color w:val="000000" w:themeColor="text1"/>
                <w:szCs w:val="21"/>
              </w:rPr>
            </w:pPr>
            <w:r w:rsidRPr="001E215D">
              <w:rPr>
                <w:rFonts w:asciiTheme="majorEastAsia" w:eastAsiaTheme="majorEastAsia" w:hAnsiTheme="majorEastAsia" w:cs="Arial"/>
                <w:color w:val="000000" w:themeColor="text1"/>
                <w:szCs w:val="21"/>
              </w:rPr>
              <w:t>转包</w:t>
            </w:r>
            <w:r w:rsidRPr="001E215D">
              <w:rPr>
                <w:rFonts w:asciiTheme="majorEastAsia" w:eastAsiaTheme="majorEastAsia" w:hAnsiTheme="majorEastAsia" w:cs="Arial" w:hint="eastAsia"/>
                <w:color w:val="000000" w:themeColor="text1"/>
                <w:szCs w:val="21"/>
              </w:rPr>
              <w:t>与分包</w:t>
            </w:r>
          </w:p>
        </w:tc>
        <w:tc>
          <w:tcPr>
            <w:tcW w:w="5757"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spacing w:line="300" w:lineRule="exact"/>
              <w:ind w:firstLineChars="14" w:firstLine="29"/>
              <w:jc w:val="left"/>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不允许</w:t>
            </w:r>
          </w:p>
        </w:tc>
      </w:tr>
      <w:tr w:rsidR="00E061D2" w:rsidRPr="001E215D">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4</w:t>
            </w:r>
          </w:p>
        </w:tc>
        <w:tc>
          <w:tcPr>
            <w:tcW w:w="1020"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9.3</w:t>
            </w:r>
          </w:p>
        </w:tc>
        <w:tc>
          <w:tcPr>
            <w:tcW w:w="1418"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质疑函的接收和发送</w:t>
            </w:r>
          </w:p>
        </w:tc>
        <w:tc>
          <w:tcPr>
            <w:tcW w:w="5757"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ind w:firstLineChars="14" w:firstLine="29"/>
              <w:jc w:val="left"/>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联系人:方芳</w:t>
            </w:r>
          </w:p>
          <w:p w:rsidR="00E061D2" w:rsidRPr="001E215D" w:rsidRDefault="00470644">
            <w:pPr>
              <w:ind w:firstLineChars="14" w:firstLine="29"/>
              <w:jc w:val="left"/>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联系电话：0574-87101271</w:t>
            </w:r>
          </w:p>
          <w:p w:rsidR="00E061D2" w:rsidRPr="001E215D" w:rsidRDefault="00470644">
            <w:pPr>
              <w:ind w:firstLineChars="14" w:firstLine="29"/>
              <w:jc w:val="left"/>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电子邮箱：</w:t>
            </w:r>
            <w:r w:rsidRPr="001E215D">
              <w:rPr>
                <w:rFonts w:asciiTheme="majorEastAsia" w:eastAsiaTheme="majorEastAsia" w:hAnsiTheme="majorEastAsia"/>
                <w:bCs/>
                <w:color w:val="000000" w:themeColor="text1"/>
                <w:szCs w:val="21"/>
              </w:rPr>
              <w:t>791986246@qq.com</w:t>
            </w:r>
          </w:p>
          <w:p w:rsidR="00E061D2" w:rsidRPr="001E215D" w:rsidRDefault="00470644">
            <w:pPr>
              <w:ind w:firstLineChars="14" w:firstLine="29"/>
              <w:jc w:val="left"/>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通讯（邮寄）地址：宁波市海曙区青石巷5号永煌大厦9楼。</w:t>
            </w:r>
          </w:p>
        </w:tc>
      </w:tr>
      <w:tr w:rsidR="00E061D2" w:rsidRPr="001E215D">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5</w:t>
            </w:r>
          </w:p>
        </w:tc>
        <w:tc>
          <w:tcPr>
            <w:tcW w:w="1020"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11</w:t>
            </w:r>
          </w:p>
        </w:tc>
        <w:tc>
          <w:tcPr>
            <w:tcW w:w="1418"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政府采购信息发布媒体</w:t>
            </w:r>
          </w:p>
        </w:tc>
        <w:tc>
          <w:tcPr>
            <w:tcW w:w="5757"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ind w:firstLineChars="14" w:firstLine="29"/>
              <w:jc w:val="left"/>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宁波政府采购网、浙江政府采购网。</w:t>
            </w:r>
          </w:p>
        </w:tc>
      </w:tr>
      <w:tr w:rsidR="00E061D2" w:rsidRPr="001E215D">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6</w:t>
            </w:r>
          </w:p>
        </w:tc>
        <w:tc>
          <w:tcPr>
            <w:tcW w:w="1020"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12.1</w:t>
            </w:r>
          </w:p>
        </w:tc>
        <w:tc>
          <w:tcPr>
            <w:tcW w:w="1418"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各标项采购</w:t>
            </w:r>
            <w:r w:rsidRPr="001E215D">
              <w:rPr>
                <w:rFonts w:asciiTheme="majorEastAsia" w:eastAsiaTheme="majorEastAsia" w:hAnsiTheme="majorEastAsia"/>
                <w:color w:val="000000" w:themeColor="text1"/>
                <w:szCs w:val="21"/>
              </w:rPr>
              <w:t>代理</w:t>
            </w:r>
            <w:r w:rsidRPr="001E215D">
              <w:rPr>
                <w:rFonts w:asciiTheme="majorEastAsia" w:eastAsiaTheme="majorEastAsia" w:hAnsiTheme="majorEastAsia" w:hint="eastAsia"/>
                <w:color w:val="000000" w:themeColor="text1"/>
                <w:szCs w:val="21"/>
              </w:rPr>
              <w:t>服务</w:t>
            </w:r>
            <w:r w:rsidRPr="001E215D">
              <w:rPr>
                <w:rFonts w:asciiTheme="majorEastAsia" w:eastAsiaTheme="majorEastAsia" w:hAnsiTheme="majorEastAsia"/>
                <w:color w:val="000000" w:themeColor="text1"/>
                <w:szCs w:val="21"/>
              </w:rPr>
              <w:t>费用的收取标准</w:t>
            </w:r>
          </w:p>
        </w:tc>
        <w:tc>
          <w:tcPr>
            <w:tcW w:w="5757"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ind w:firstLineChars="14" w:firstLine="29"/>
              <w:jc w:val="left"/>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1）根据国家发改委发改办价格[2003]857号通知和原国家计委计价格[2002]1980号文件规定的收费费率为取费标准。</w:t>
            </w:r>
          </w:p>
          <w:p w:rsidR="00E061D2" w:rsidRPr="001E215D" w:rsidRDefault="00470644">
            <w:pPr>
              <w:ind w:firstLineChars="14" w:firstLine="29"/>
              <w:jc w:val="left"/>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2）以中标通知书确定的中标总金额为计算基数，结合上述费率标准的6折计算本项目的</w:t>
            </w:r>
            <w:r w:rsidRPr="001E215D">
              <w:rPr>
                <w:rFonts w:asciiTheme="majorEastAsia" w:eastAsiaTheme="majorEastAsia" w:hAnsiTheme="majorEastAsia"/>
                <w:bCs/>
                <w:color w:val="000000" w:themeColor="text1"/>
                <w:szCs w:val="21"/>
              </w:rPr>
              <w:t>代理</w:t>
            </w:r>
            <w:r w:rsidRPr="001E215D">
              <w:rPr>
                <w:rFonts w:asciiTheme="majorEastAsia" w:eastAsiaTheme="majorEastAsia" w:hAnsiTheme="majorEastAsia" w:hint="eastAsia"/>
                <w:bCs/>
                <w:color w:val="000000" w:themeColor="text1"/>
                <w:szCs w:val="21"/>
              </w:rPr>
              <w:t>服务</w:t>
            </w:r>
            <w:r w:rsidRPr="001E215D">
              <w:rPr>
                <w:rFonts w:asciiTheme="majorEastAsia" w:eastAsiaTheme="majorEastAsia" w:hAnsiTheme="majorEastAsia"/>
                <w:bCs/>
                <w:color w:val="000000" w:themeColor="text1"/>
                <w:szCs w:val="21"/>
              </w:rPr>
              <w:t>费用</w:t>
            </w:r>
            <w:r w:rsidRPr="001E215D">
              <w:rPr>
                <w:rFonts w:asciiTheme="majorEastAsia" w:eastAsiaTheme="majorEastAsia" w:hAnsiTheme="majorEastAsia" w:hint="eastAsia"/>
                <w:bCs/>
                <w:color w:val="000000" w:themeColor="text1"/>
                <w:szCs w:val="21"/>
              </w:rPr>
              <w:t>。</w:t>
            </w:r>
          </w:p>
        </w:tc>
      </w:tr>
      <w:tr w:rsidR="00E061D2" w:rsidRPr="001E215D">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7</w:t>
            </w:r>
          </w:p>
        </w:tc>
        <w:tc>
          <w:tcPr>
            <w:tcW w:w="1020"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12.2</w:t>
            </w:r>
          </w:p>
        </w:tc>
        <w:tc>
          <w:tcPr>
            <w:tcW w:w="1418"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rPr>
              <w:t>各标项</w:t>
            </w:r>
            <w:r w:rsidRPr="001E215D">
              <w:rPr>
                <w:rFonts w:asciiTheme="majorEastAsia" w:eastAsiaTheme="majorEastAsia" w:hAnsiTheme="majorEastAsia" w:hint="eastAsia"/>
                <w:color w:val="000000" w:themeColor="text1"/>
                <w:szCs w:val="21"/>
              </w:rPr>
              <w:t>采购代理服务费的支付</w:t>
            </w:r>
          </w:p>
        </w:tc>
        <w:tc>
          <w:tcPr>
            <w:tcW w:w="5757"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ind w:firstLineChars="14" w:firstLine="29"/>
              <w:jc w:val="left"/>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本项目代理服务费由中标人支付，中标人在领取中标通知书时一次性全额支付，代理服务费不随项目合同金额的增减而浮动。</w:t>
            </w:r>
          </w:p>
        </w:tc>
      </w:tr>
      <w:tr w:rsidR="00E061D2" w:rsidRPr="001E215D">
        <w:trPr>
          <w:trHeight w:val="510"/>
          <w:jc w:val="center"/>
        </w:trPr>
        <w:tc>
          <w:tcPr>
            <w:tcW w:w="702" w:type="dxa"/>
            <w:tcBorders>
              <w:top w:val="single" w:sz="4" w:space="0" w:color="auto"/>
              <w:left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8</w:t>
            </w:r>
          </w:p>
        </w:tc>
        <w:tc>
          <w:tcPr>
            <w:tcW w:w="1020" w:type="dxa"/>
            <w:tcBorders>
              <w:top w:val="single" w:sz="4" w:space="0" w:color="auto"/>
              <w:left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19.2</w:t>
            </w:r>
          </w:p>
        </w:tc>
        <w:tc>
          <w:tcPr>
            <w:tcW w:w="1418" w:type="dxa"/>
            <w:tcBorders>
              <w:top w:val="single" w:sz="4" w:space="0" w:color="auto"/>
              <w:left w:val="single" w:sz="4" w:space="0" w:color="auto"/>
              <w:right w:val="single" w:sz="4" w:space="0" w:color="auto"/>
            </w:tcBorders>
            <w:vAlign w:val="center"/>
          </w:tcPr>
          <w:p w:rsidR="00E061D2" w:rsidRPr="001E215D" w:rsidRDefault="00470644">
            <w:pP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rPr>
              <w:t>各标项资格要求响应文件的组成</w:t>
            </w:r>
          </w:p>
        </w:tc>
        <w:tc>
          <w:tcPr>
            <w:tcW w:w="5757" w:type="dxa"/>
            <w:tcBorders>
              <w:top w:val="single" w:sz="4" w:space="0" w:color="auto"/>
              <w:left w:val="single" w:sz="4" w:space="0" w:color="auto"/>
              <w:right w:val="single" w:sz="4" w:space="0" w:color="auto"/>
            </w:tcBorders>
            <w:vAlign w:val="center"/>
          </w:tcPr>
          <w:p w:rsidR="00E061D2" w:rsidRPr="001E215D" w:rsidRDefault="00470644">
            <w:pPr>
              <w:spacing w:line="300" w:lineRule="exac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1）投标人资格声明函；</w:t>
            </w:r>
          </w:p>
          <w:p w:rsidR="00E061D2" w:rsidRPr="001E215D" w:rsidRDefault="00470644">
            <w:pPr>
              <w:spacing w:line="300" w:lineRule="exact"/>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color w:val="000000" w:themeColor="text1"/>
                <w:szCs w:val="21"/>
              </w:rPr>
              <w:t>2）法人或者其他组织的营业执照等登记证明文件复印件</w:t>
            </w:r>
            <w:r w:rsidRPr="001E215D">
              <w:rPr>
                <w:rFonts w:asciiTheme="majorEastAsia" w:eastAsiaTheme="majorEastAsia" w:hAnsiTheme="majorEastAsia" w:hint="eastAsia"/>
                <w:bCs/>
                <w:color w:val="000000" w:themeColor="text1"/>
                <w:szCs w:val="21"/>
              </w:rPr>
              <w:t>；</w:t>
            </w:r>
          </w:p>
        </w:tc>
      </w:tr>
      <w:tr w:rsidR="00E061D2" w:rsidRPr="001E215D">
        <w:trPr>
          <w:trHeight w:val="553"/>
          <w:jc w:val="center"/>
        </w:trPr>
        <w:tc>
          <w:tcPr>
            <w:tcW w:w="702" w:type="dxa"/>
            <w:tcBorders>
              <w:top w:val="single" w:sz="4" w:space="0" w:color="auto"/>
              <w:left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9</w:t>
            </w:r>
          </w:p>
        </w:tc>
        <w:tc>
          <w:tcPr>
            <w:tcW w:w="1020" w:type="dxa"/>
            <w:tcBorders>
              <w:top w:val="single" w:sz="4" w:space="0" w:color="auto"/>
              <w:left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19.3</w:t>
            </w:r>
          </w:p>
        </w:tc>
        <w:tc>
          <w:tcPr>
            <w:tcW w:w="1418" w:type="dxa"/>
            <w:tcBorders>
              <w:top w:val="single" w:sz="4" w:space="0" w:color="auto"/>
              <w:left w:val="single" w:sz="4" w:space="0" w:color="auto"/>
              <w:right w:val="single" w:sz="4" w:space="0" w:color="auto"/>
            </w:tcBorders>
            <w:vAlign w:val="center"/>
          </w:tcPr>
          <w:p w:rsidR="00E061D2" w:rsidRPr="001E215D" w:rsidRDefault="00470644">
            <w:pP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各标项</w:t>
            </w:r>
            <w:r w:rsidRPr="001E215D">
              <w:rPr>
                <w:rFonts w:asciiTheme="majorEastAsia" w:eastAsiaTheme="majorEastAsia" w:hAnsiTheme="majorEastAsia" w:hint="eastAsia"/>
                <w:color w:val="000000" w:themeColor="text1"/>
              </w:rPr>
              <w:t>商务技术文件的组成</w:t>
            </w:r>
          </w:p>
        </w:tc>
        <w:tc>
          <w:tcPr>
            <w:tcW w:w="5757" w:type="dxa"/>
            <w:tcBorders>
              <w:top w:val="single" w:sz="4" w:space="0" w:color="auto"/>
              <w:left w:val="single" w:sz="4" w:space="0" w:color="auto"/>
              <w:right w:val="single" w:sz="4" w:space="0" w:color="auto"/>
            </w:tcBorders>
            <w:vAlign w:val="center"/>
          </w:tcPr>
          <w:p w:rsidR="00E061D2" w:rsidRPr="001E215D" w:rsidRDefault="00470644">
            <w:pP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1）投标函；</w:t>
            </w:r>
          </w:p>
          <w:p w:rsidR="00E061D2" w:rsidRPr="001E215D" w:rsidRDefault="00470644">
            <w:pP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2）法定代表人身份证复印件（双面）或法定代表人授权委托书及其附件；</w:t>
            </w:r>
          </w:p>
          <w:p w:rsidR="00E061D2" w:rsidRPr="001E215D" w:rsidRDefault="00470644">
            <w:pP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3</w:t>
            </w:r>
            <w:r w:rsidRPr="001E215D">
              <w:rPr>
                <w:rFonts w:asciiTheme="majorEastAsia" w:eastAsiaTheme="majorEastAsia" w:hAnsiTheme="majorEastAsia"/>
                <w:color w:val="000000" w:themeColor="text1"/>
                <w:szCs w:val="21"/>
              </w:rPr>
              <w:t>）</w:t>
            </w:r>
            <w:r w:rsidRPr="001E215D">
              <w:rPr>
                <w:rFonts w:asciiTheme="majorEastAsia" w:eastAsiaTheme="majorEastAsia" w:hAnsiTheme="majorEastAsia" w:hint="eastAsia"/>
                <w:color w:val="000000" w:themeColor="text1"/>
                <w:szCs w:val="21"/>
              </w:rPr>
              <w:t>评委打分索引表；</w:t>
            </w:r>
          </w:p>
          <w:p w:rsidR="00E061D2" w:rsidRPr="001E215D" w:rsidRDefault="00470644">
            <w:pP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4）技术要求响应表；</w:t>
            </w:r>
          </w:p>
          <w:p w:rsidR="00E061D2" w:rsidRPr="001E215D" w:rsidRDefault="00470644">
            <w:pP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5）</w:t>
            </w:r>
            <w:r w:rsidRPr="001E215D">
              <w:rPr>
                <w:rFonts w:asciiTheme="majorEastAsia" w:eastAsiaTheme="majorEastAsia" w:hAnsiTheme="majorEastAsia"/>
                <w:color w:val="000000" w:themeColor="text1"/>
                <w:szCs w:val="21"/>
              </w:rPr>
              <w:t>商务要求</w:t>
            </w:r>
            <w:r w:rsidRPr="001E215D">
              <w:rPr>
                <w:rFonts w:asciiTheme="majorEastAsia" w:eastAsiaTheme="majorEastAsia" w:hAnsiTheme="majorEastAsia" w:hint="eastAsia"/>
                <w:color w:val="000000" w:themeColor="text1"/>
                <w:szCs w:val="21"/>
              </w:rPr>
              <w:t>响应表；</w:t>
            </w:r>
          </w:p>
          <w:p w:rsidR="00E061D2" w:rsidRPr="001E215D" w:rsidRDefault="00470644">
            <w:pP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6）项目实施人员情况表；</w:t>
            </w:r>
          </w:p>
          <w:p w:rsidR="00E061D2" w:rsidRPr="001E215D" w:rsidRDefault="00470644">
            <w:pP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7）类似项目业绩一览表；</w:t>
            </w:r>
          </w:p>
          <w:p w:rsidR="00E061D2" w:rsidRPr="001E215D" w:rsidRDefault="00470644">
            <w:pP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8）与项目评审及合同实施有关的其他资料。</w:t>
            </w:r>
          </w:p>
        </w:tc>
      </w:tr>
      <w:tr w:rsidR="00E061D2" w:rsidRPr="001E215D">
        <w:trPr>
          <w:trHeight w:val="553"/>
          <w:jc w:val="center"/>
        </w:trPr>
        <w:tc>
          <w:tcPr>
            <w:tcW w:w="702" w:type="dxa"/>
            <w:tcBorders>
              <w:top w:val="single" w:sz="4" w:space="0" w:color="auto"/>
              <w:left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10</w:t>
            </w:r>
          </w:p>
        </w:tc>
        <w:tc>
          <w:tcPr>
            <w:tcW w:w="1020" w:type="dxa"/>
            <w:tcBorders>
              <w:top w:val="single" w:sz="4" w:space="0" w:color="auto"/>
              <w:left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19.4</w:t>
            </w:r>
          </w:p>
        </w:tc>
        <w:tc>
          <w:tcPr>
            <w:tcW w:w="1418" w:type="dxa"/>
            <w:tcBorders>
              <w:top w:val="single" w:sz="4" w:space="0" w:color="auto"/>
              <w:left w:val="single" w:sz="4" w:space="0" w:color="auto"/>
              <w:right w:val="single" w:sz="4" w:space="0" w:color="auto"/>
            </w:tcBorders>
            <w:vAlign w:val="center"/>
          </w:tcPr>
          <w:p w:rsidR="00E061D2" w:rsidRPr="001E215D" w:rsidRDefault="00470644">
            <w:pP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各标项报价要求响应文件的组成</w:t>
            </w:r>
          </w:p>
        </w:tc>
        <w:tc>
          <w:tcPr>
            <w:tcW w:w="5757" w:type="dxa"/>
            <w:tcBorders>
              <w:top w:val="single" w:sz="4" w:space="0" w:color="auto"/>
              <w:left w:val="single" w:sz="4" w:space="0" w:color="auto"/>
              <w:right w:val="single" w:sz="4" w:space="0" w:color="auto"/>
            </w:tcBorders>
            <w:vAlign w:val="center"/>
          </w:tcPr>
          <w:p w:rsidR="00E061D2" w:rsidRPr="001E215D" w:rsidRDefault="00470644">
            <w:pPr>
              <w:tabs>
                <w:tab w:val="left" w:pos="3870"/>
                <w:tab w:val="left" w:pos="4085"/>
              </w:tabs>
              <w:spacing w:line="300" w:lineRule="exac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1）开标一览表；</w:t>
            </w:r>
          </w:p>
          <w:p w:rsidR="00E061D2" w:rsidRPr="001E215D" w:rsidRDefault="00470644">
            <w:pPr>
              <w:tabs>
                <w:tab w:val="left" w:pos="3870"/>
                <w:tab w:val="left" w:pos="4085"/>
              </w:tabs>
              <w:spacing w:line="300" w:lineRule="exact"/>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color w:val="000000" w:themeColor="text1"/>
                <w:szCs w:val="21"/>
              </w:rPr>
              <w:t>2</w:t>
            </w:r>
            <w:r w:rsidRPr="001E215D">
              <w:rPr>
                <w:rFonts w:asciiTheme="majorEastAsia" w:eastAsiaTheme="majorEastAsia" w:hAnsiTheme="majorEastAsia"/>
                <w:color w:val="000000" w:themeColor="text1"/>
                <w:szCs w:val="21"/>
              </w:rPr>
              <w:t>）</w:t>
            </w:r>
            <w:r w:rsidRPr="001E215D">
              <w:rPr>
                <w:rFonts w:asciiTheme="majorEastAsia" w:eastAsiaTheme="majorEastAsia" w:hAnsiTheme="majorEastAsia" w:hint="eastAsia"/>
                <w:color w:val="000000" w:themeColor="text1"/>
                <w:szCs w:val="21"/>
              </w:rPr>
              <w:t>投标</w:t>
            </w:r>
            <w:r w:rsidRPr="001E215D">
              <w:rPr>
                <w:rFonts w:asciiTheme="majorEastAsia" w:eastAsiaTheme="majorEastAsia" w:hAnsiTheme="majorEastAsia"/>
                <w:color w:val="000000" w:themeColor="text1"/>
                <w:szCs w:val="21"/>
              </w:rPr>
              <w:t>报价组成明细表</w:t>
            </w:r>
            <w:r w:rsidRPr="001E215D">
              <w:rPr>
                <w:rFonts w:asciiTheme="majorEastAsia" w:eastAsiaTheme="majorEastAsia" w:hAnsiTheme="majorEastAsia" w:hint="eastAsia"/>
                <w:color w:val="000000" w:themeColor="text1"/>
                <w:szCs w:val="21"/>
              </w:rPr>
              <w:t>；</w:t>
            </w:r>
          </w:p>
          <w:p w:rsidR="00E061D2" w:rsidRPr="001E215D" w:rsidRDefault="00470644">
            <w:pPr>
              <w:pStyle w:val="ac"/>
              <w:spacing w:line="300" w:lineRule="exact"/>
              <w:ind w:leftChars="0" w:left="0"/>
              <w:rPr>
                <w:rFonts w:asciiTheme="majorEastAsia" w:eastAsiaTheme="majorEastAsia" w:hAnsiTheme="majorEastAsia"/>
                <w:color w:val="000000" w:themeColor="text1"/>
                <w:kern w:val="2"/>
                <w:sz w:val="21"/>
                <w:szCs w:val="21"/>
              </w:rPr>
            </w:pPr>
            <w:r w:rsidRPr="001E215D">
              <w:rPr>
                <w:rFonts w:asciiTheme="majorEastAsia" w:eastAsiaTheme="majorEastAsia" w:hAnsiTheme="majorEastAsia" w:hint="eastAsia"/>
                <w:color w:val="000000" w:themeColor="text1"/>
                <w:kern w:val="2"/>
                <w:sz w:val="21"/>
                <w:szCs w:val="21"/>
              </w:rPr>
              <w:t>3）中小企业声明函或残疾人福利性单位声明函或监狱企业证明文件。</w:t>
            </w:r>
          </w:p>
        </w:tc>
      </w:tr>
      <w:tr w:rsidR="00E061D2" w:rsidRPr="001E215D">
        <w:trPr>
          <w:trHeight w:val="510"/>
          <w:jc w:val="center"/>
        </w:trPr>
        <w:tc>
          <w:tcPr>
            <w:tcW w:w="702" w:type="dxa"/>
            <w:tcBorders>
              <w:top w:val="single" w:sz="4" w:space="0" w:color="auto"/>
              <w:left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11</w:t>
            </w:r>
          </w:p>
        </w:tc>
        <w:tc>
          <w:tcPr>
            <w:tcW w:w="1020" w:type="dxa"/>
            <w:tcBorders>
              <w:top w:val="single" w:sz="4" w:space="0" w:color="auto"/>
              <w:left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21.1</w:t>
            </w:r>
          </w:p>
        </w:tc>
        <w:tc>
          <w:tcPr>
            <w:tcW w:w="1418" w:type="dxa"/>
            <w:tcBorders>
              <w:top w:val="single" w:sz="4" w:space="0" w:color="auto"/>
              <w:left w:val="single" w:sz="4" w:space="0" w:color="auto"/>
              <w:right w:val="single" w:sz="4" w:space="0" w:color="auto"/>
            </w:tcBorders>
            <w:vAlign w:val="center"/>
          </w:tcPr>
          <w:p w:rsidR="00E061D2" w:rsidRPr="001E215D" w:rsidRDefault="00470644">
            <w:pP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各标项投标文件的份数</w:t>
            </w:r>
          </w:p>
        </w:tc>
        <w:tc>
          <w:tcPr>
            <w:tcW w:w="5757" w:type="dxa"/>
            <w:tcBorders>
              <w:top w:val="single" w:sz="4" w:space="0" w:color="auto"/>
              <w:left w:val="single" w:sz="4" w:space="0" w:color="auto"/>
              <w:right w:val="single" w:sz="4" w:space="0" w:color="auto"/>
            </w:tcBorders>
            <w:vAlign w:val="center"/>
          </w:tcPr>
          <w:p w:rsidR="00E061D2" w:rsidRPr="001E215D" w:rsidRDefault="00470644">
            <w:pPr>
              <w:spacing w:line="300" w:lineRule="exact"/>
              <w:jc w:val="lef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1）电子加密投标文件：1份；</w:t>
            </w:r>
          </w:p>
          <w:p w:rsidR="00E061D2" w:rsidRPr="001E215D" w:rsidRDefault="00470644">
            <w:pPr>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rPr>
              <w:t>2）备份投标文件：1份，以U盘存储（不强制要求提供）。</w:t>
            </w:r>
          </w:p>
        </w:tc>
      </w:tr>
      <w:tr w:rsidR="00E061D2" w:rsidRPr="001E215D">
        <w:trPr>
          <w:trHeight w:val="510"/>
          <w:jc w:val="center"/>
        </w:trPr>
        <w:tc>
          <w:tcPr>
            <w:tcW w:w="702" w:type="dxa"/>
            <w:tcBorders>
              <w:top w:val="single" w:sz="4" w:space="0" w:color="auto"/>
              <w:left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12</w:t>
            </w:r>
          </w:p>
        </w:tc>
        <w:tc>
          <w:tcPr>
            <w:tcW w:w="1020" w:type="dxa"/>
            <w:tcBorders>
              <w:top w:val="single" w:sz="4" w:space="0" w:color="auto"/>
              <w:left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22.1</w:t>
            </w:r>
          </w:p>
        </w:tc>
        <w:tc>
          <w:tcPr>
            <w:tcW w:w="1418" w:type="dxa"/>
            <w:tcBorders>
              <w:top w:val="single" w:sz="4" w:space="0" w:color="auto"/>
              <w:left w:val="single" w:sz="4" w:space="0" w:color="auto"/>
              <w:right w:val="single" w:sz="4" w:space="0" w:color="auto"/>
            </w:tcBorders>
            <w:vAlign w:val="center"/>
          </w:tcPr>
          <w:p w:rsidR="00E061D2" w:rsidRPr="001E215D" w:rsidRDefault="00470644">
            <w:pP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各标项投标报价的组成</w:t>
            </w:r>
          </w:p>
        </w:tc>
        <w:tc>
          <w:tcPr>
            <w:tcW w:w="5757" w:type="dxa"/>
            <w:tcBorders>
              <w:top w:val="single" w:sz="4" w:space="0" w:color="auto"/>
              <w:left w:val="single" w:sz="4" w:space="0" w:color="auto"/>
              <w:right w:val="single" w:sz="4" w:space="0" w:color="auto"/>
            </w:tcBorders>
            <w:vAlign w:val="center"/>
          </w:tcPr>
          <w:p w:rsidR="00E061D2" w:rsidRPr="001E215D" w:rsidRDefault="00470644">
            <w:pPr>
              <w:tabs>
                <w:tab w:val="left" w:pos="647"/>
              </w:tabs>
              <w:spacing w:line="300" w:lineRule="exact"/>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1、国产设备</w:t>
            </w:r>
          </w:p>
          <w:p w:rsidR="00E061D2" w:rsidRPr="001E215D" w:rsidRDefault="00470644">
            <w:pPr>
              <w:tabs>
                <w:tab w:val="left" w:pos="647"/>
              </w:tabs>
              <w:spacing w:line="30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szCs w:val="21"/>
              </w:rPr>
              <w:t>投标报价为完成本项目采购需求所包含的全部内容，达到合同目的的一切费用，包含但不仅限于产品费、人工费、运输费、安装调试费、培训费、交通食宿费、质保期维护费、税费、利润、合同实施过程中的应预见和不可预见费用等完成合同规定责任和义务一切费用。</w:t>
            </w:r>
          </w:p>
          <w:p w:rsidR="00E061D2" w:rsidRPr="001E215D" w:rsidRDefault="00470644">
            <w:pPr>
              <w:tabs>
                <w:tab w:val="left" w:pos="647"/>
              </w:tabs>
              <w:spacing w:line="300" w:lineRule="exact"/>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2、进口设备</w:t>
            </w:r>
          </w:p>
          <w:p w:rsidR="00E061D2" w:rsidRPr="001E215D" w:rsidRDefault="00470644">
            <w:pPr>
              <w:tabs>
                <w:tab w:val="left" w:pos="647"/>
              </w:tabs>
              <w:spacing w:line="30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2.1报价货币：人民币。</w:t>
            </w:r>
          </w:p>
          <w:p w:rsidR="00E061D2" w:rsidRPr="001E215D" w:rsidRDefault="00470644">
            <w:pPr>
              <w:snapToGrid w:val="0"/>
              <w:spacing w:line="30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2.2报价方式：</w:t>
            </w:r>
          </w:p>
          <w:p w:rsidR="00E061D2" w:rsidRPr="001E215D" w:rsidRDefault="00470644">
            <w:pPr>
              <w:tabs>
                <w:tab w:val="left" w:pos="647"/>
              </w:tabs>
              <w:spacing w:line="300" w:lineRule="exac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rPr>
              <w:t>2.2.1人民币报价：</w:t>
            </w:r>
            <w:r w:rsidRPr="001E215D">
              <w:rPr>
                <w:rFonts w:asciiTheme="majorEastAsia" w:eastAsiaTheme="majorEastAsia" w:hAnsiTheme="majorEastAsia" w:hint="eastAsia"/>
                <w:color w:val="000000" w:themeColor="text1"/>
                <w:szCs w:val="21"/>
              </w:rPr>
              <w:t>投标报价为完成本项目采购需求所包含的全部内容，达到合同目的的一切费用，包含但不仅限于产品费、人工费、运输费、安装调试费、培训费、交通食宿费、质保期维护费、税费、利润、合同实施过程中的应预见和不可预见费用等完成合同规定责任和义务一切费用。</w:t>
            </w:r>
          </w:p>
          <w:p w:rsidR="00E061D2" w:rsidRPr="001E215D" w:rsidRDefault="00470644">
            <w:pPr>
              <w:tabs>
                <w:tab w:val="left" w:pos="647"/>
              </w:tabs>
              <w:spacing w:line="30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szCs w:val="21"/>
              </w:rPr>
              <w:t>2.2.2</w:t>
            </w:r>
            <w:r w:rsidRPr="001E215D">
              <w:rPr>
                <w:rFonts w:asciiTheme="majorEastAsia" w:eastAsiaTheme="majorEastAsia" w:hAnsiTheme="majorEastAsia" w:hint="eastAsia"/>
                <w:color w:val="000000" w:themeColor="text1"/>
              </w:rPr>
              <w:t>由于本项目采购的设备用于大专院校的研发工作，按国家相关政策，可以减免进口环节税，因此各供应商按以下方式进行人民币报价：人民币报价=CIP美金价×美元与人民币的比值。</w:t>
            </w:r>
          </w:p>
          <w:p w:rsidR="00415C20" w:rsidRPr="001E215D" w:rsidRDefault="00470644">
            <w:pPr>
              <w:tabs>
                <w:tab w:val="left" w:pos="647"/>
              </w:tabs>
              <w:spacing w:line="300" w:lineRule="exact"/>
              <w:rPr>
                <w:rFonts w:asciiTheme="majorEastAsia" w:eastAsiaTheme="majorEastAsia" w:hAnsiTheme="majorEastAsia" w:hint="eastAsia"/>
                <w:b/>
                <w:color w:val="000000" w:themeColor="text1"/>
              </w:rPr>
            </w:pPr>
            <w:r w:rsidRPr="001E215D">
              <w:rPr>
                <w:rFonts w:asciiTheme="majorEastAsia" w:eastAsiaTheme="majorEastAsia" w:hAnsiTheme="majorEastAsia" w:hint="eastAsia"/>
                <w:b/>
                <w:color w:val="000000" w:themeColor="text1"/>
              </w:rPr>
              <w:t>美元与人民币的比值：</w:t>
            </w:r>
            <w:r w:rsidR="00835A9B" w:rsidRPr="001E215D">
              <w:rPr>
                <w:rFonts w:asciiTheme="majorEastAsia" w:eastAsiaTheme="majorEastAsia" w:hAnsiTheme="majorEastAsia" w:hint="eastAsia"/>
                <w:b/>
                <w:color w:val="000000" w:themeColor="text1"/>
              </w:rPr>
              <w:t xml:space="preserve"> </w:t>
            </w:r>
          </w:p>
          <w:p w:rsidR="00E061D2" w:rsidRPr="001E215D" w:rsidRDefault="00415C20">
            <w:pPr>
              <w:tabs>
                <w:tab w:val="left" w:pos="647"/>
              </w:tabs>
              <w:spacing w:line="300" w:lineRule="exact"/>
              <w:rPr>
                <w:rFonts w:asciiTheme="majorEastAsia" w:eastAsiaTheme="majorEastAsia" w:hAnsiTheme="majorEastAsia" w:hint="eastAsia"/>
                <w:b/>
                <w:color w:val="000000" w:themeColor="text1"/>
              </w:rPr>
            </w:pPr>
            <w:r w:rsidRPr="001E215D">
              <w:rPr>
                <w:rFonts w:asciiTheme="majorEastAsia" w:eastAsiaTheme="majorEastAsia" w:hAnsiTheme="majorEastAsia" w:hint="eastAsia"/>
                <w:b/>
                <w:color w:val="000000" w:themeColor="text1"/>
              </w:rPr>
              <w:t>标项1   1：7.4</w:t>
            </w:r>
          </w:p>
          <w:p w:rsidR="00415C20" w:rsidRPr="001E215D" w:rsidRDefault="00415C20">
            <w:pPr>
              <w:tabs>
                <w:tab w:val="left" w:pos="647"/>
              </w:tabs>
              <w:spacing w:line="300" w:lineRule="exact"/>
              <w:rPr>
                <w:rFonts w:asciiTheme="majorEastAsia" w:eastAsiaTheme="majorEastAsia" w:hAnsiTheme="majorEastAsia" w:hint="eastAsia"/>
                <w:b/>
                <w:color w:val="000000" w:themeColor="text1"/>
              </w:rPr>
            </w:pPr>
            <w:r w:rsidRPr="001E215D">
              <w:rPr>
                <w:rFonts w:asciiTheme="majorEastAsia" w:eastAsiaTheme="majorEastAsia" w:hAnsiTheme="majorEastAsia" w:hint="eastAsia"/>
                <w:b/>
                <w:color w:val="000000" w:themeColor="text1"/>
              </w:rPr>
              <w:t>标项2   1：7.4</w:t>
            </w:r>
          </w:p>
          <w:p w:rsidR="00415C20" w:rsidRPr="001E215D" w:rsidRDefault="00415C20">
            <w:pPr>
              <w:tabs>
                <w:tab w:val="left" w:pos="647"/>
              </w:tabs>
              <w:spacing w:line="300" w:lineRule="exact"/>
              <w:rPr>
                <w:rFonts w:asciiTheme="majorEastAsia" w:eastAsiaTheme="majorEastAsia" w:hAnsiTheme="majorEastAsia" w:hint="eastAsia"/>
                <w:b/>
                <w:color w:val="000000" w:themeColor="text1"/>
              </w:rPr>
            </w:pPr>
            <w:r w:rsidRPr="001E215D">
              <w:rPr>
                <w:rFonts w:asciiTheme="majorEastAsia" w:eastAsiaTheme="majorEastAsia" w:hAnsiTheme="majorEastAsia" w:hint="eastAsia"/>
                <w:b/>
                <w:color w:val="000000" w:themeColor="text1"/>
              </w:rPr>
              <w:t>标项3   1：7.5</w:t>
            </w:r>
          </w:p>
          <w:p w:rsidR="00415C20" w:rsidRPr="001E215D" w:rsidRDefault="00415C20">
            <w:pPr>
              <w:tabs>
                <w:tab w:val="left" w:pos="647"/>
              </w:tabs>
              <w:spacing w:line="300" w:lineRule="exact"/>
              <w:rPr>
                <w:rFonts w:asciiTheme="majorEastAsia" w:eastAsiaTheme="majorEastAsia" w:hAnsiTheme="majorEastAsia" w:hint="eastAsia"/>
                <w:b/>
                <w:color w:val="000000" w:themeColor="text1"/>
              </w:rPr>
            </w:pPr>
            <w:r w:rsidRPr="001E215D">
              <w:rPr>
                <w:rFonts w:asciiTheme="majorEastAsia" w:eastAsiaTheme="majorEastAsia" w:hAnsiTheme="majorEastAsia" w:hint="eastAsia"/>
                <w:b/>
                <w:color w:val="000000" w:themeColor="text1"/>
              </w:rPr>
              <w:t>标项4   1：7.5</w:t>
            </w:r>
          </w:p>
          <w:p w:rsidR="00415C20" w:rsidRPr="001E215D" w:rsidRDefault="00415C20">
            <w:pPr>
              <w:tabs>
                <w:tab w:val="left" w:pos="647"/>
              </w:tabs>
              <w:spacing w:line="300" w:lineRule="exact"/>
              <w:rPr>
                <w:rFonts w:asciiTheme="majorEastAsia" w:eastAsiaTheme="majorEastAsia" w:hAnsiTheme="majorEastAsia" w:hint="eastAsia"/>
                <w:b/>
                <w:color w:val="000000" w:themeColor="text1"/>
              </w:rPr>
            </w:pPr>
            <w:r w:rsidRPr="001E215D">
              <w:rPr>
                <w:rFonts w:asciiTheme="majorEastAsia" w:eastAsiaTheme="majorEastAsia" w:hAnsiTheme="majorEastAsia" w:hint="eastAsia"/>
                <w:b/>
                <w:color w:val="000000" w:themeColor="text1"/>
              </w:rPr>
              <w:t>标项5   1：7.6</w:t>
            </w:r>
          </w:p>
          <w:p w:rsidR="00415C20" w:rsidRPr="001E215D" w:rsidRDefault="00415C20">
            <w:pPr>
              <w:tabs>
                <w:tab w:val="left" w:pos="647"/>
              </w:tabs>
              <w:spacing w:line="300" w:lineRule="exact"/>
              <w:rPr>
                <w:rFonts w:asciiTheme="majorEastAsia" w:eastAsiaTheme="majorEastAsia" w:hAnsiTheme="majorEastAsia" w:hint="eastAsia"/>
                <w:b/>
                <w:color w:val="000000" w:themeColor="text1"/>
              </w:rPr>
            </w:pPr>
            <w:r w:rsidRPr="001E215D">
              <w:rPr>
                <w:rFonts w:asciiTheme="majorEastAsia" w:eastAsiaTheme="majorEastAsia" w:hAnsiTheme="majorEastAsia" w:hint="eastAsia"/>
                <w:b/>
                <w:color w:val="000000" w:themeColor="text1"/>
              </w:rPr>
              <w:t>标项6   1：7.4</w:t>
            </w:r>
          </w:p>
          <w:p w:rsidR="00415C20" w:rsidRPr="001E215D" w:rsidRDefault="00415C20">
            <w:pPr>
              <w:tabs>
                <w:tab w:val="left" w:pos="647"/>
              </w:tabs>
              <w:spacing w:line="300" w:lineRule="exact"/>
              <w:rPr>
                <w:rFonts w:asciiTheme="majorEastAsia" w:eastAsiaTheme="majorEastAsia" w:hAnsiTheme="majorEastAsia" w:hint="eastAsia"/>
                <w:b/>
                <w:color w:val="000000" w:themeColor="text1"/>
              </w:rPr>
            </w:pPr>
            <w:r w:rsidRPr="001E215D">
              <w:rPr>
                <w:rFonts w:asciiTheme="majorEastAsia" w:eastAsiaTheme="majorEastAsia" w:hAnsiTheme="majorEastAsia" w:hint="eastAsia"/>
                <w:b/>
                <w:color w:val="000000" w:themeColor="text1"/>
              </w:rPr>
              <w:t>标项7   1：7.4</w:t>
            </w:r>
          </w:p>
          <w:p w:rsidR="00415C20" w:rsidRPr="001E215D" w:rsidRDefault="00415C20">
            <w:pPr>
              <w:tabs>
                <w:tab w:val="left" w:pos="647"/>
              </w:tabs>
              <w:spacing w:line="300" w:lineRule="exact"/>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标项8   1：7.6</w:t>
            </w:r>
          </w:p>
          <w:p w:rsidR="00E061D2" w:rsidRPr="001E215D" w:rsidRDefault="00470644">
            <w:pPr>
              <w:tabs>
                <w:tab w:val="left" w:pos="647"/>
              </w:tabs>
              <w:spacing w:line="30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如投标人的CIP美金价按上述要求折算成人民币后，超过供应商的人民币报价，则以人民币报价为基准按上述要求进行折算并调整CIP美金价；如供应商的CIP美金价按上述要求折算成人民币后，低于供应商的人民币报价，则CIP美金价按供应商的报价为准；人民币报价不予调整。</w:t>
            </w:r>
          </w:p>
          <w:p w:rsidR="00E061D2" w:rsidRPr="001E215D" w:rsidRDefault="00470644">
            <w:pPr>
              <w:tabs>
                <w:tab w:val="left" w:pos="647"/>
              </w:tabs>
              <w:spacing w:line="30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注：此报价已包含进口环节各类费用，具体已包含进口代理服务费、检验检疫费用、报关费、港口堆存费、银行手续费等。</w:t>
            </w:r>
          </w:p>
          <w:p w:rsidR="00E061D2" w:rsidRPr="001E215D" w:rsidRDefault="00470644">
            <w:pPr>
              <w:jc w:val="lef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2.2.3 CIP美金报价：是指招标范围内所有设备及伴随服务的价格，不含税费。</w:t>
            </w:r>
            <w:r w:rsidR="008C44F5" w:rsidRPr="001E215D">
              <w:rPr>
                <w:rFonts w:asciiTheme="majorEastAsia" w:eastAsiaTheme="majorEastAsia" w:hAnsiTheme="majorEastAsia" w:hint="eastAsia"/>
                <w:color w:val="000000" w:themeColor="text1"/>
              </w:rPr>
              <w:t>本次招标将用C</w:t>
            </w:r>
            <w:r w:rsidR="008C44F5" w:rsidRPr="001E215D">
              <w:rPr>
                <w:rFonts w:asciiTheme="majorEastAsia" w:eastAsiaTheme="majorEastAsia" w:hAnsiTheme="majorEastAsia"/>
                <w:color w:val="000000" w:themeColor="text1"/>
              </w:rPr>
              <w:t>IP美金价来签订合同。</w:t>
            </w:r>
            <w:r w:rsidRPr="001E215D">
              <w:rPr>
                <w:rFonts w:asciiTheme="majorEastAsia" w:eastAsiaTheme="majorEastAsia" w:hAnsiTheme="majorEastAsia" w:hint="eastAsia"/>
                <w:color w:val="000000" w:themeColor="text1"/>
              </w:rPr>
              <w:t>如因国家政策原因导致该设备无法办理免税，由采购人承担设备进口所产生的所有海关税款！</w:t>
            </w:r>
          </w:p>
        </w:tc>
      </w:tr>
      <w:tr w:rsidR="00E061D2" w:rsidRPr="001E215D">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13</w:t>
            </w:r>
          </w:p>
        </w:tc>
        <w:tc>
          <w:tcPr>
            <w:tcW w:w="1020"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w:t>
            </w:r>
            <w:r w:rsidRPr="001E215D">
              <w:rPr>
                <w:rFonts w:asciiTheme="majorEastAsia" w:eastAsiaTheme="majorEastAsia" w:hAnsiTheme="majorEastAsia" w:hint="eastAsia"/>
                <w:color w:val="000000" w:themeColor="text1"/>
                <w:szCs w:val="21"/>
              </w:rPr>
              <w:t>24.1</w:t>
            </w:r>
          </w:p>
        </w:tc>
        <w:tc>
          <w:tcPr>
            <w:tcW w:w="1418"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投标</w:t>
            </w:r>
            <w:r w:rsidRPr="001E215D">
              <w:rPr>
                <w:rFonts w:asciiTheme="majorEastAsia" w:eastAsiaTheme="majorEastAsia" w:hAnsiTheme="majorEastAsia"/>
                <w:color w:val="000000" w:themeColor="text1"/>
                <w:szCs w:val="21"/>
              </w:rPr>
              <w:t>有效期</w:t>
            </w:r>
          </w:p>
        </w:tc>
        <w:tc>
          <w:tcPr>
            <w:tcW w:w="5757"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jc w:val="left"/>
              <w:rPr>
                <w:rFonts w:asciiTheme="majorEastAsia" w:eastAsiaTheme="majorEastAsia" w:hAnsiTheme="majorEastAsia"/>
                <w:color w:val="000000" w:themeColor="text1"/>
                <w:szCs w:val="21"/>
              </w:rPr>
            </w:pPr>
            <w:r w:rsidRPr="001E215D">
              <w:rPr>
                <w:rFonts w:asciiTheme="majorEastAsia" w:eastAsiaTheme="majorEastAsia" w:hAnsiTheme="majorEastAsia" w:cs="Arial" w:hint="eastAsia"/>
                <w:color w:val="000000" w:themeColor="text1"/>
                <w:szCs w:val="21"/>
              </w:rPr>
              <w:t>90日历天，</w:t>
            </w:r>
            <w:r w:rsidRPr="001E215D">
              <w:rPr>
                <w:rFonts w:asciiTheme="majorEastAsia" w:eastAsiaTheme="majorEastAsia" w:hAnsiTheme="majorEastAsia" w:hint="eastAsia"/>
                <w:color w:val="000000" w:themeColor="text1"/>
                <w:szCs w:val="21"/>
              </w:rPr>
              <w:t>自</w:t>
            </w:r>
            <w:r w:rsidRPr="001E215D">
              <w:rPr>
                <w:rFonts w:asciiTheme="majorEastAsia" w:eastAsiaTheme="majorEastAsia" w:hAnsiTheme="majorEastAsia"/>
                <w:color w:val="000000" w:themeColor="text1"/>
                <w:szCs w:val="21"/>
              </w:rPr>
              <w:t>提交投标文件的截止之日起算</w:t>
            </w:r>
            <w:r w:rsidRPr="001E215D">
              <w:rPr>
                <w:rFonts w:asciiTheme="majorEastAsia" w:eastAsiaTheme="majorEastAsia" w:hAnsiTheme="majorEastAsia" w:cs="Arial" w:hint="eastAsia"/>
                <w:color w:val="000000" w:themeColor="text1"/>
                <w:szCs w:val="21"/>
              </w:rPr>
              <w:t>。</w:t>
            </w:r>
          </w:p>
        </w:tc>
      </w:tr>
      <w:tr w:rsidR="00E061D2" w:rsidRPr="001E215D">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14</w:t>
            </w:r>
          </w:p>
        </w:tc>
        <w:tc>
          <w:tcPr>
            <w:tcW w:w="1020"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26.2</w:t>
            </w:r>
          </w:p>
        </w:tc>
        <w:tc>
          <w:tcPr>
            <w:tcW w:w="1418"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各标项</w:t>
            </w:r>
            <w:r w:rsidRPr="001E215D">
              <w:rPr>
                <w:rFonts w:asciiTheme="majorEastAsia" w:eastAsiaTheme="majorEastAsia" w:hAnsiTheme="majorEastAsia" w:hint="eastAsia"/>
                <w:color w:val="000000" w:themeColor="text1"/>
              </w:rPr>
              <w:t>备份</w:t>
            </w:r>
            <w:r w:rsidRPr="001E215D">
              <w:rPr>
                <w:rFonts w:asciiTheme="majorEastAsia" w:eastAsiaTheme="majorEastAsia" w:hAnsiTheme="majorEastAsia" w:hint="eastAsia"/>
                <w:color w:val="000000" w:themeColor="text1"/>
                <w:szCs w:val="21"/>
              </w:rPr>
              <w:t>投标文件密封包装的标注和盖章</w:t>
            </w:r>
          </w:p>
        </w:tc>
        <w:tc>
          <w:tcPr>
            <w:tcW w:w="5757"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w:t>
            </w:r>
            <w:r w:rsidRPr="001E215D">
              <w:rPr>
                <w:rFonts w:asciiTheme="majorEastAsia" w:eastAsiaTheme="majorEastAsia" w:hAnsiTheme="majorEastAsia" w:hint="eastAsia"/>
                <w:color w:val="000000" w:themeColor="text1"/>
              </w:rPr>
              <w:t>备份</w:t>
            </w:r>
            <w:r w:rsidRPr="001E215D">
              <w:rPr>
                <w:rFonts w:asciiTheme="majorEastAsia" w:eastAsiaTheme="majorEastAsia" w:hAnsiTheme="majorEastAsia" w:hint="eastAsia"/>
                <w:color w:val="000000" w:themeColor="text1"/>
                <w:szCs w:val="21"/>
              </w:rPr>
              <w:t>投标文件的密封包装封面应当清楚的标明项目名称、项目编号、投标人名称。</w:t>
            </w:r>
          </w:p>
          <w:p w:rsidR="00E061D2" w:rsidRPr="001E215D" w:rsidRDefault="00470644">
            <w:pPr>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w:t>
            </w:r>
            <w:r w:rsidRPr="001E215D">
              <w:rPr>
                <w:rFonts w:asciiTheme="majorEastAsia" w:eastAsiaTheme="majorEastAsia" w:hAnsiTheme="majorEastAsia" w:hint="eastAsia"/>
                <w:color w:val="000000" w:themeColor="text1"/>
              </w:rPr>
              <w:t>备份</w:t>
            </w:r>
            <w:r w:rsidRPr="001E215D">
              <w:rPr>
                <w:rFonts w:asciiTheme="majorEastAsia" w:eastAsiaTheme="majorEastAsia" w:hAnsiTheme="majorEastAsia" w:hint="eastAsia"/>
                <w:color w:val="000000" w:themeColor="text1"/>
                <w:szCs w:val="21"/>
              </w:rPr>
              <w:t>投标文件的密封包装封面应当加盖公章。</w:t>
            </w:r>
          </w:p>
        </w:tc>
      </w:tr>
      <w:tr w:rsidR="00E061D2" w:rsidRPr="001E215D">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15</w:t>
            </w:r>
          </w:p>
        </w:tc>
        <w:tc>
          <w:tcPr>
            <w:tcW w:w="1020"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29.2</w:t>
            </w:r>
          </w:p>
        </w:tc>
        <w:tc>
          <w:tcPr>
            <w:tcW w:w="1418"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各标项投标文件开启步骤</w:t>
            </w:r>
          </w:p>
        </w:tc>
        <w:tc>
          <w:tcPr>
            <w:tcW w:w="5757"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所有投标文件（资格要求响应文件、商务技术文件和报价要求响应文件）同时开启；</w:t>
            </w:r>
          </w:p>
        </w:tc>
      </w:tr>
    </w:tbl>
    <w:p w:rsidR="00E061D2" w:rsidRPr="001E215D" w:rsidRDefault="00E061D2">
      <w:pPr>
        <w:spacing w:line="360" w:lineRule="auto"/>
        <w:rPr>
          <w:rFonts w:asciiTheme="majorEastAsia" w:eastAsiaTheme="majorEastAsia" w:hAnsiTheme="majorEastAsia"/>
          <w:b/>
          <w:color w:val="000000" w:themeColor="text1"/>
          <w:szCs w:val="21"/>
        </w:rPr>
      </w:pPr>
    </w:p>
    <w:p w:rsidR="00E061D2" w:rsidRPr="001E215D" w:rsidRDefault="00470644">
      <w:pPr>
        <w:pStyle w:val="ab"/>
        <w:tabs>
          <w:tab w:val="left" w:pos="426"/>
        </w:tabs>
        <w:snapToGrid w:val="0"/>
        <w:spacing w:beforeLines="0" w:afterLines="0" w:line="360" w:lineRule="auto"/>
        <w:jc w:val="center"/>
        <w:rPr>
          <w:rFonts w:asciiTheme="majorEastAsia" w:eastAsiaTheme="majorEastAsia" w:hAnsiTheme="majorEastAsia"/>
          <w:b/>
          <w:color w:val="000000" w:themeColor="text1"/>
          <w:sz w:val="21"/>
          <w:szCs w:val="21"/>
        </w:rPr>
      </w:pPr>
      <w:r w:rsidRPr="001E215D">
        <w:rPr>
          <w:rFonts w:asciiTheme="majorEastAsia" w:eastAsiaTheme="majorEastAsia" w:hAnsiTheme="majorEastAsia"/>
          <w:b/>
          <w:color w:val="000000" w:themeColor="text1"/>
          <w:sz w:val="21"/>
          <w:szCs w:val="21"/>
        </w:rPr>
        <w:br w:type="page"/>
      </w:r>
      <w:r w:rsidRPr="001E215D">
        <w:rPr>
          <w:rFonts w:asciiTheme="majorEastAsia" w:eastAsiaTheme="majorEastAsia" w:hAnsiTheme="majorEastAsia" w:hint="eastAsia"/>
          <w:b/>
          <w:color w:val="000000" w:themeColor="text1"/>
          <w:sz w:val="21"/>
          <w:szCs w:val="21"/>
        </w:rPr>
        <w:t>一、总  则</w:t>
      </w:r>
    </w:p>
    <w:p w:rsidR="00E061D2" w:rsidRPr="001E215D" w:rsidRDefault="00470644">
      <w:pPr>
        <w:spacing w:line="360" w:lineRule="auto"/>
        <w:ind w:firstLineChars="200" w:firstLine="422"/>
        <w:jc w:val="left"/>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1.</w:t>
      </w:r>
      <w:r w:rsidRPr="001E215D">
        <w:rPr>
          <w:rFonts w:asciiTheme="majorEastAsia" w:eastAsiaTheme="majorEastAsia" w:hAnsiTheme="majorEastAsia"/>
          <w:b/>
          <w:color w:val="000000" w:themeColor="text1"/>
          <w:szCs w:val="21"/>
        </w:rPr>
        <w:t>适用范围</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本招标文件适用于</w:t>
      </w:r>
      <w:r w:rsidRPr="001E215D">
        <w:rPr>
          <w:rFonts w:asciiTheme="majorEastAsia" w:eastAsiaTheme="majorEastAsia" w:hAnsiTheme="majorEastAsia"/>
          <w:color w:val="000000" w:themeColor="text1"/>
          <w:szCs w:val="21"/>
          <w:u w:val="single"/>
        </w:rPr>
        <w:t>浙江大学宁波“五位一体”校区教育发展中心</w:t>
      </w:r>
      <w:r w:rsidR="001A451D" w:rsidRPr="001E215D">
        <w:rPr>
          <w:rFonts w:asciiTheme="majorEastAsia" w:eastAsiaTheme="majorEastAsia" w:hAnsiTheme="majorEastAsia"/>
          <w:color w:val="000000" w:themeColor="text1"/>
          <w:szCs w:val="21"/>
          <w:u w:val="single"/>
        </w:rPr>
        <w:t>采购科学工程与实训中心检测设备项目</w:t>
      </w:r>
      <w:r w:rsidRPr="001E215D">
        <w:rPr>
          <w:rFonts w:asciiTheme="majorEastAsia" w:eastAsiaTheme="majorEastAsia" w:hAnsiTheme="majorEastAsia" w:hint="eastAsia"/>
          <w:color w:val="000000" w:themeColor="text1"/>
          <w:szCs w:val="21"/>
        </w:rPr>
        <w:t>的政府采购。</w:t>
      </w:r>
    </w:p>
    <w:p w:rsidR="00E061D2" w:rsidRPr="001E215D" w:rsidRDefault="00470644">
      <w:pPr>
        <w:spacing w:line="360" w:lineRule="auto"/>
        <w:ind w:firstLineChars="200" w:firstLine="422"/>
        <w:jc w:val="left"/>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2.定义</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2.1采购人：是指依法进行政府采购的国家机关、事业单位、团体组织，详见《投标人须知前附表》。</w:t>
      </w:r>
    </w:p>
    <w:p w:rsidR="00E061D2" w:rsidRPr="001E215D" w:rsidRDefault="00470644">
      <w:pPr>
        <w:snapToGrid w:val="0"/>
        <w:spacing w:line="360" w:lineRule="auto"/>
        <w:ind w:firstLineChars="200" w:firstLine="420"/>
        <w:jc w:val="left"/>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2.2</w:t>
      </w:r>
      <w:r w:rsidRPr="001E215D">
        <w:rPr>
          <w:rFonts w:asciiTheme="majorEastAsia" w:eastAsiaTheme="majorEastAsia" w:hAnsiTheme="majorEastAsia" w:cs="Arial"/>
          <w:color w:val="000000" w:themeColor="text1"/>
          <w:szCs w:val="21"/>
        </w:rPr>
        <w:t>采购代理机构：受采购</w:t>
      </w:r>
      <w:r w:rsidRPr="001E215D">
        <w:rPr>
          <w:rFonts w:asciiTheme="majorEastAsia" w:eastAsiaTheme="majorEastAsia" w:hAnsiTheme="majorEastAsia" w:cs="Arial" w:hint="eastAsia"/>
          <w:color w:val="000000" w:themeColor="text1"/>
          <w:szCs w:val="21"/>
        </w:rPr>
        <w:t>人</w:t>
      </w:r>
      <w:r w:rsidRPr="001E215D">
        <w:rPr>
          <w:rFonts w:asciiTheme="majorEastAsia" w:eastAsiaTheme="majorEastAsia" w:hAnsiTheme="majorEastAsia" w:cs="Arial"/>
          <w:color w:val="000000" w:themeColor="text1"/>
          <w:szCs w:val="21"/>
        </w:rPr>
        <w:t>委托，在委托的范围内办理政府采购事宜的机构</w:t>
      </w:r>
      <w:r w:rsidRPr="001E215D">
        <w:rPr>
          <w:rFonts w:asciiTheme="majorEastAsia" w:eastAsiaTheme="majorEastAsia" w:hAnsiTheme="majorEastAsia" w:hint="eastAsia"/>
          <w:color w:val="000000" w:themeColor="text1"/>
          <w:szCs w:val="21"/>
        </w:rPr>
        <w:t>，详见《投标人须知前附表》</w:t>
      </w:r>
      <w:r w:rsidRPr="001E215D">
        <w:rPr>
          <w:rFonts w:asciiTheme="majorEastAsia" w:eastAsiaTheme="majorEastAsia" w:hAnsiTheme="majorEastAsia" w:cs="Arial" w:hint="eastAsia"/>
          <w:color w:val="000000" w:themeColor="text1"/>
          <w:szCs w:val="21"/>
        </w:rPr>
        <w:t>。</w:t>
      </w:r>
    </w:p>
    <w:p w:rsidR="00E061D2" w:rsidRPr="001E215D" w:rsidRDefault="00470644">
      <w:pPr>
        <w:snapToGrid w:val="0"/>
        <w:spacing w:line="360" w:lineRule="auto"/>
        <w:ind w:firstLineChars="200" w:firstLine="420"/>
        <w:jc w:val="left"/>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2.3</w:t>
      </w:r>
      <w:r w:rsidRPr="001E215D">
        <w:rPr>
          <w:rFonts w:asciiTheme="majorEastAsia" w:eastAsiaTheme="majorEastAsia" w:hAnsiTheme="majorEastAsia" w:cs="Arial"/>
          <w:color w:val="000000" w:themeColor="text1"/>
          <w:szCs w:val="21"/>
        </w:rPr>
        <w:t>投标人</w:t>
      </w:r>
      <w:r w:rsidRPr="001E215D">
        <w:rPr>
          <w:rFonts w:asciiTheme="majorEastAsia" w:eastAsiaTheme="majorEastAsia" w:hAnsiTheme="majorEastAsia" w:cs="Arial" w:hint="eastAsia"/>
          <w:color w:val="000000" w:themeColor="text1"/>
          <w:szCs w:val="21"/>
        </w:rPr>
        <w:t>/供应商：是</w:t>
      </w:r>
      <w:r w:rsidRPr="001E215D">
        <w:rPr>
          <w:rFonts w:asciiTheme="majorEastAsia" w:eastAsiaTheme="majorEastAsia" w:hAnsiTheme="majorEastAsia" w:cs="Arial"/>
          <w:color w:val="000000" w:themeColor="text1"/>
          <w:szCs w:val="21"/>
        </w:rPr>
        <w:t>指</w:t>
      </w:r>
      <w:r w:rsidRPr="001E215D">
        <w:rPr>
          <w:rFonts w:asciiTheme="majorEastAsia" w:eastAsiaTheme="majorEastAsia" w:hAnsiTheme="majorEastAsia" w:cs="Arial" w:hint="eastAsia"/>
          <w:color w:val="000000" w:themeColor="text1"/>
          <w:szCs w:val="21"/>
        </w:rPr>
        <w:t>响应招标、参加投标竞争的法人、其他组织。</w:t>
      </w:r>
    </w:p>
    <w:p w:rsidR="00E061D2" w:rsidRPr="001E215D" w:rsidRDefault="00470644">
      <w:pPr>
        <w:snapToGrid w:val="0"/>
        <w:spacing w:line="360" w:lineRule="auto"/>
        <w:ind w:firstLineChars="200" w:firstLine="420"/>
        <w:jc w:val="left"/>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2.4投标人代表：是指参加投标活动的投标人/供应商的法定代表人或其授权代表。</w:t>
      </w:r>
    </w:p>
    <w:p w:rsidR="00E061D2" w:rsidRPr="001E215D" w:rsidRDefault="00470644">
      <w:pPr>
        <w:snapToGrid w:val="0"/>
        <w:spacing w:line="360" w:lineRule="auto"/>
        <w:ind w:firstLineChars="200" w:firstLine="420"/>
        <w:jc w:val="left"/>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2.5中标人：是指经法定程序确定并授予合同的投标人。</w:t>
      </w:r>
    </w:p>
    <w:p w:rsidR="00E061D2" w:rsidRPr="001E215D" w:rsidRDefault="00470644">
      <w:pPr>
        <w:snapToGrid w:val="0"/>
        <w:spacing w:line="360" w:lineRule="auto"/>
        <w:ind w:firstLineChars="200" w:firstLine="420"/>
        <w:jc w:val="left"/>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2.6</w:t>
      </w:r>
      <w:r w:rsidRPr="001E215D">
        <w:rPr>
          <w:rFonts w:asciiTheme="majorEastAsia" w:eastAsiaTheme="majorEastAsia" w:hAnsiTheme="majorEastAsia" w:cs="Arial"/>
          <w:color w:val="000000" w:themeColor="text1"/>
          <w:szCs w:val="21"/>
        </w:rPr>
        <w:t>书面形式</w:t>
      </w:r>
      <w:r w:rsidRPr="001E215D">
        <w:rPr>
          <w:rFonts w:asciiTheme="majorEastAsia" w:eastAsiaTheme="majorEastAsia" w:hAnsiTheme="majorEastAsia" w:cs="Arial" w:hint="eastAsia"/>
          <w:color w:val="000000" w:themeColor="text1"/>
          <w:szCs w:val="21"/>
        </w:rPr>
        <w:t>：</w:t>
      </w:r>
      <w:r w:rsidRPr="001E215D">
        <w:rPr>
          <w:rFonts w:asciiTheme="majorEastAsia" w:eastAsiaTheme="majorEastAsia" w:hAnsiTheme="majorEastAsia" w:cs="Arial"/>
          <w:color w:val="000000" w:themeColor="text1"/>
          <w:szCs w:val="21"/>
        </w:rPr>
        <w:t>包括</w:t>
      </w:r>
      <w:r w:rsidRPr="001E215D">
        <w:rPr>
          <w:rFonts w:asciiTheme="majorEastAsia" w:eastAsiaTheme="majorEastAsia" w:hAnsiTheme="majorEastAsia" w:cs="Arial" w:hint="eastAsia"/>
          <w:color w:val="000000" w:themeColor="text1"/>
          <w:szCs w:val="21"/>
        </w:rPr>
        <w:t>信件、</w:t>
      </w:r>
      <w:r w:rsidRPr="001E215D">
        <w:rPr>
          <w:rFonts w:asciiTheme="majorEastAsia" w:eastAsiaTheme="majorEastAsia" w:hAnsiTheme="majorEastAsia" w:cs="Arial"/>
          <w:color w:val="000000" w:themeColor="text1"/>
          <w:szCs w:val="21"/>
        </w:rPr>
        <w:t>电报、电传、传真等可以有形地表现所载内容的形式</w:t>
      </w:r>
      <w:r w:rsidRPr="001E215D">
        <w:rPr>
          <w:rFonts w:asciiTheme="majorEastAsia" w:eastAsiaTheme="majorEastAsia" w:hAnsiTheme="majorEastAsia" w:cs="Arial" w:hint="eastAsia"/>
          <w:color w:val="000000" w:themeColor="text1"/>
          <w:szCs w:val="21"/>
        </w:rPr>
        <w:t>。以电子数据交换、电子邮件等方式能够有形地表现所载内容，并可以随时调取查用的数据电文，视为书面形式。</w:t>
      </w:r>
    </w:p>
    <w:p w:rsidR="00E061D2" w:rsidRPr="001E215D" w:rsidRDefault="00470644">
      <w:pPr>
        <w:snapToGrid w:val="0"/>
        <w:spacing w:line="360" w:lineRule="auto"/>
        <w:ind w:firstLineChars="200" w:firstLine="420"/>
        <w:jc w:val="left"/>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2.7实质性条款：标注</w:t>
      </w:r>
      <w:r w:rsidRPr="001E215D">
        <w:rPr>
          <w:rFonts w:asciiTheme="majorEastAsia" w:eastAsiaTheme="majorEastAsia" w:hAnsiTheme="majorEastAsia" w:cs="Arial"/>
          <w:color w:val="000000" w:themeColor="text1"/>
          <w:szCs w:val="21"/>
        </w:rPr>
        <w:t>“▲”</w:t>
      </w:r>
      <w:r w:rsidRPr="001E215D">
        <w:rPr>
          <w:rFonts w:asciiTheme="majorEastAsia" w:eastAsiaTheme="majorEastAsia" w:hAnsiTheme="majorEastAsia" w:cs="Arial" w:hint="eastAsia"/>
          <w:color w:val="000000" w:themeColor="text1"/>
          <w:szCs w:val="21"/>
        </w:rPr>
        <w:t>的属于招标文件的</w:t>
      </w:r>
      <w:r w:rsidRPr="001E215D">
        <w:rPr>
          <w:rFonts w:asciiTheme="majorEastAsia" w:eastAsiaTheme="majorEastAsia" w:hAnsiTheme="majorEastAsia" w:cs="Arial"/>
          <w:color w:val="000000" w:themeColor="text1"/>
          <w:szCs w:val="21"/>
        </w:rPr>
        <w:t>实质性要求条款。</w:t>
      </w:r>
    </w:p>
    <w:p w:rsidR="00E061D2" w:rsidRPr="001E215D" w:rsidRDefault="00470644">
      <w:pPr>
        <w:snapToGrid w:val="0"/>
        <w:spacing w:line="360" w:lineRule="auto"/>
        <w:ind w:firstLineChars="200" w:firstLine="420"/>
        <w:jc w:val="left"/>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2.8核心产品：标注“</w:t>
      </w:r>
      <w:r w:rsidRPr="001E215D">
        <w:rPr>
          <w:rFonts w:asciiTheme="majorEastAsia" w:eastAsiaTheme="majorEastAsia" w:hAnsiTheme="majorEastAsia" w:cs="宋体" w:hint="eastAsia"/>
          <w:color w:val="000000" w:themeColor="text1"/>
          <w:kern w:val="0"/>
          <w:szCs w:val="21"/>
        </w:rPr>
        <w:t>●</w:t>
      </w:r>
      <w:r w:rsidRPr="001E215D">
        <w:rPr>
          <w:rFonts w:asciiTheme="majorEastAsia" w:eastAsiaTheme="majorEastAsia" w:hAnsiTheme="majorEastAsia" w:cs="Arial" w:hint="eastAsia"/>
          <w:color w:val="000000" w:themeColor="text1"/>
          <w:szCs w:val="21"/>
        </w:rPr>
        <w:t>”系指本项目核心产品，作为判断同品牌产品的依据。</w:t>
      </w:r>
    </w:p>
    <w:p w:rsidR="00E061D2" w:rsidRPr="001E215D" w:rsidRDefault="00470644">
      <w:pPr>
        <w:snapToGrid w:val="0"/>
        <w:spacing w:line="360" w:lineRule="auto"/>
        <w:ind w:firstLineChars="200" w:firstLine="420"/>
        <w:jc w:val="left"/>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2.9公章:</w:t>
      </w:r>
      <w:r w:rsidRPr="001E215D">
        <w:rPr>
          <w:rFonts w:asciiTheme="majorEastAsia" w:eastAsiaTheme="majorEastAsia" w:hAnsiTheme="majorEastAsia" w:cs="Arial"/>
          <w:color w:val="000000" w:themeColor="text1"/>
          <w:szCs w:val="21"/>
        </w:rPr>
        <w:t>投标人在投标文件及通知等事项的书面文件中的单位盖章、印章、公章等处，均仅指与投标当事人名称全称相一致的标准公章</w:t>
      </w:r>
      <w:r w:rsidRPr="001E215D">
        <w:rPr>
          <w:rFonts w:asciiTheme="majorEastAsia" w:eastAsiaTheme="majorEastAsia" w:hAnsiTheme="majorEastAsia" w:cs="Arial" w:hint="eastAsia"/>
          <w:color w:val="000000" w:themeColor="text1"/>
          <w:szCs w:val="21"/>
        </w:rPr>
        <w:t>（行政章）</w:t>
      </w:r>
      <w:r w:rsidRPr="001E215D">
        <w:rPr>
          <w:rFonts w:asciiTheme="majorEastAsia" w:eastAsiaTheme="majorEastAsia" w:hAnsiTheme="majorEastAsia" w:cs="Arial"/>
          <w:color w:val="000000" w:themeColor="text1"/>
          <w:szCs w:val="21"/>
        </w:rPr>
        <w:t>，不得使用其它形式，如带有“专用章”</w:t>
      </w:r>
      <w:r w:rsidRPr="001E215D">
        <w:rPr>
          <w:rFonts w:asciiTheme="majorEastAsia" w:eastAsiaTheme="majorEastAsia" w:hAnsiTheme="majorEastAsia" w:cs="Arial" w:hint="eastAsia"/>
          <w:color w:val="000000" w:themeColor="text1"/>
          <w:szCs w:val="21"/>
        </w:rPr>
        <w:t>“业务章”</w:t>
      </w:r>
      <w:r w:rsidRPr="001E215D">
        <w:rPr>
          <w:rFonts w:asciiTheme="majorEastAsia" w:eastAsiaTheme="majorEastAsia" w:hAnsiTheme="majorEastAsia" w:cs="Arial"/>
          <w:color w:val="000000" w:themeColor="text1"/>
          <w:szCs w:val="21"/>
        </w:rPr>
        <w:t>等字样的印章。</w:t>
      </w:r>
    </w:p>
    <w:p w:rsidR="00E061D2" w:rsidRPr="001E215D" w:rsidRDefault="00470644">
      <w:pPr>
        <w:snapToGrid w:val="0"/>
        <w:spacing w:line="360" w:lineRule="auto"/>
        <w:ind w:firstLineChars="200" w:firstLine="420"/>
        <w:jc w:val="left"/>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rPr>
        <w:t>2.10电子签章：为投标人单位法定名称电子公章。</w:t>
      </w:r>
    </w:p>
    <w:p w:rsidR="00E061D2" w:rsidRPr="001E215D" w:rsidRDefault="00470644">
      <w:pPr>
        <w:spacing w:line="360" w:lineRule="auto"/>
        <w:ind w:firstLineChars="200" w:firstLine="422"/>
        <w:jc w:val="left"/>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3.投标委托</w:t>
      </w:r>
    </w:p>
    <w:p w:rsidR="00E061D2" w:rsidRPr="001E215D" w:rsidRDefault="00470644">
      <w:pPr>
        <w:pStyle w:val="afffc"/>
        <w:widowControl w:val="0"/>
        <w:spacing w:afterLines="0" w:line="360" w:lineRule="auto"/>
        <w:ind w:firstLine="420"/>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3.1投标文件的签署人应当为投标人的法定代表人或其授权代表。投标文件的签署人为投标人的</w:t>
      </w:r>
      <w:r w:rsidRPr="001E215D">
        <w:rPr>
          <w:rFonts w:asciiTheme="majorEastAsia" w:eastAsiaTheme="majorEastAsia" w:hAnsiTheme="majorEastAsia"/>
          <w:color w:val="000000" w:themeColor="text1"/>
          <w:sz w:val="21"/>
          <w:szCs w:val="21"/>
        </w:rPr>
        <w:t>法定代表人</w:t>
      </w:r>
      <w:r w:rsidRPr="001E215D">
        <w:rPr>
          <w:rFonts w:asciiTheme="majorEastAsia" w:eastAsiaTheme="majorEastAsia" w:hAnsiTheme="majorEastAsia" w:hint="eastAsia"/>
          <w:color w:val="000000" w:themeColor="text1"/>
          <w:sz w:val="21"/>
          <w:szCs w:val="21"/>
        </w:rPr>
        <w:t>时，投标文件中必须提供法定代表人身份证正反面复印件；投标文件的签署人非投标人的</w:t>
      </w:r>
      <w:r w:rsidRPr="001E215D">
        <w:rPr>
          <w:rFonts w:asciiTheme="majorEastAsia" w:eastAsiaTheme="majorEastAsia" w:hAnsiTheme="majorEastAsia"/>
          <w:color w:val="000000" w:themeColor="text1"/>
          <w:sz w:val="21"/>
          <w:szCs w:val="21"/>
        </w:rPr>
        <w:t>法定代表人</w:t>
      </w:r>
      <w:r w:rsidRPr="001E215D">
        <w:rPr>
          <w:rFonts w:asciiTheme="majorEastAsia" w:eastAsiaTheme="majorEastAsia" w:hAnsiTheme="majorEastAsia" w:hint="eastAsia"/>
          <w:color w:val="000000" w:themeColor="text1"/>
          <w:sz w:val="21"/>
          <w:szCs w:val="21"/>
        </w:rPr>
        <w:t>时</w:t>
      </w:r>
      <w:r w:rsidRPr="001E215D">
        <w:rPr>
          <w:rFonts w:asciiTheme="majorEastAsia" w:eastAsiaTheme="majorEastAsia" w:hAnsiTheme="majorEastAsia"/>
          <w:color w:val="000000" w:themeColor="text1"/>
          <w:sz w:val="21"/>
          <w:szCs w:val="21"/>
        </w:rPr>
        <w:t>，</w:t>
      </w:r>
      <w:r w:rsidRPr="001E215D">
        <w:rPr>
          <w:rFonts w:asciiTheme="majorEastAsia" w:eastAsiaTheme="majorEastAsia" w:hAnsiTheme="majorEastAsia" w:hint="eastAsia"/>
          <w:color w:val="000000" w:themeColor="text1"/>
          <w:sz w:val="21"/>
          <w:szCs w:val="21"/>
        </w:rPr>
        <w:t>投标文件中必须提供投标人的</w:t>
      </w:r>
      <w:r w:rsidRPr="001E215D">
        <w:rPr>
          <w:rFonts w:asciiTheme="majorEastAsia" w:eastAsiaTheme="majorEastAsia" w:hAnsiTheme="majorEastAsia"/>
          <w:color w:val="000000" w:themeColor="text1"/>
          <w:sz w:val="21"/>
          <w:szCs w:val="21"/>
        </w:rPr>
        <w:t>法定代表人出具的授权委托书</w:t>
      </w:r>
      <w:r w:rsidRPr="001E215D">
        <w:rPr>
          <w:rFonts w:asciiTheme="majorEastAsia" w:eastAsiaTheme="majorEastAsia" w:hAnsiTheme="majorEastAsia" w:hint="eastAsia"/>
          <w:color w:val="000000" w:themeColor="text1"/>
          <w:sz w:val="21"/>
          <w:szCs w:val="21"/>
        </w:rPr>
        <w:t>及法定代表人授权代表的身份证正反面复印件</w:t>
      </w:r>
      <w:r w:rsidRPr="001E215D">
        <w:rPr>
          <w:rFonts w:asciiTheme="majorEastAsia" w:eastAsiaTheme="majorEastAsia" w:hAnsiTheme="majorEastAsia"/>
          <w:color w:val="000000" w:themeColor="text1"/>
          <w:sz w:val="21"/>
          <w:szCs w:val="21"/>
        </w:rPr>
        <w:t>。</w:t>
      </w:r>
    </w:p>
    <w:p w:rsidR="00E061D2" w:rsidRPr="001E215D" w:rsidRDefault="00470644">
      <w:pPr>
        <w:pStyle w:val="afffc"/>
        <w:widowControl w:val="0"/>
        <w:spacing w:afterLines="0" w:line="360" w:lineRule="auto"/>
        <w:ind w:firstLine="420"/>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3.2根据政府采购相关法律、法规、规章、文件规定并满足招标文件规定资格条件的区域性分支机构、个体工商户、个人独资企业、合伙企业参加本项目投标并由单位负责人签署的相关投标资料与招标文件规定由法定代表人签署的的文件材料具有同等效力。</w:t>
      </w:r>
    </w:p>
    <w:p w:rsidR="00E061D2" w:rsidRPr="001E215D" w:rsidRDefault="00470644">
      <w:pPr>
        <w:spacing w:line="360" w:lineRule="auto"/>
        <w:ind w:firstLineChars="200" w:firstLine="422"/>
        <w:jc w:val="left"/>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4.投标费用</w:t>
      </w:r>
    </w:p>
    <w:p w:rsidR="00E061D2" w:rsidRPr="001E215D" w:rsidRDefault="00470644">
      <w:pPr>
        <w:pStyle w:val="afffc"/>
        <w:widowControl w:val="0"/>
        <w:spacing w:afterLines="0" w:line="360" w:lineRule="auto"/>
        <w:ind w:firstLine="420"/>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投标人自行承担准备和参加投标有关的所有费用，不论投标的结果如何，采购人或采购代理机构均无义务和责任承担这些费用。</w:t>
      </w:r>
    </w:p>
    <w:p w:rsidR="00E061D2" w:rsidRPr="001E215D" w:rsidRDefault="00470644">
      <w:pPr>
        <w:spacing w:line="360" w:lineRule="auto"/>
        <w:ind w:firstLineChars="200" w:firstLine="422"/>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5.知识产权</w:t>
      </w:r>
    </w:p>
    <w:p w:rsidR="00E061D2" w:rsidRPr="001E215D" w:rsidRDefault="00470644">
      <w:pPr>
        <w:pStyle w:val="ab"/>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1E215D">
        <w:rPr>
          <w:rFonts w:asciiTheme="majorEastAsia" w:eastAsiaTheme="majorEastAsia" w:hAnsiTheme="majorEastAsia"/>
          <w:color w:val="000000" w:themeColor="text1"/>
          <w:sz w:val="21"/>
          <w:szCs w:val="21"/>
        </w:rPr>
        <w:t>5.1投标人应保证在本项目使用的任何产品（包括部分使用），不会产生因第三方提出侵犯其专利权、商标权或其它知识产权而引起</w:t>
      </w:r>
      <w:r w:rsidRPr="001E215D">
        <w:rPr>
          <w:rFonts w:asciiTheme="majorEastAsia" w:eastAsiaTheme="majorEastAsia" w:hAnsiTheme="majorEastAsia" w:hint="eastAsia"/>
          <w:color w:val="000000" w:themeColor="text1"/>
          <w:sz w:val="21"/>
          <w:szCs w:val="21"/>
        </w:rPr>
        <w:t>法律或经济纠纷。如因专利权、商标权或其它知识产权原因引起法律或经济纠纷的，所有相关责任及赔偿均由投标人独自承担。</w:t>
      </w:r>
    </w:p>
    <w:p w:rsidR="00E061D2" w:rsidRPr="001E215D" w:rsidRDefault="00470644">
      <w:pPr>
        <w:pStyle w:val="afffc"/>
        <w:widowControl w:val="0"/>
        <w:spacing w:afterLines="0" w:line="360" w:lineRule="auto"/>
        <w:ind w:firstLine="420"/>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5.2投标人如采用自身所不拥有的知识产权，则在投标报价中必须包括投标人合法获得该知识产权的相关费用，无论投标人是否在投标报价中单独列明，采购人均视为投标报价已包含该部分费用。</w:t>
      </w:r>
    </w:p>
    <w:p w:rsidR="00E061D2" w:rsidRPr="001E215D" w:rsidRDefault="00470644">
      <w:pPr>
        <w:spacing w:line="360" w:lineRule="auto"/>
        <w:ind w:firstLineChars="200" w:firstLine="420"/>
        <w:jc w:val="left"/>
        <w:rPr>
          <w:rFonts w:asciiTheme="majorEastAsia" w:eastAsiaTheme="majorEastAsia" w:hAnsiTheme="majorEastAsia"/>
          <w:b/>
          <w:color w:val="000000" w:themeColor="text1"/>
          <w:szCs w:val="21"/>
        </w:rPr>
      </w:pPr>
      <w:r w:rsidRPr="001E215D">
        <w:rPr>
          <w:rFonts w:asciiTheme="majorEastAsia" w:eastAsiaTheme="majorEastAsia" w:hAnsiTheme="majorEastAsia"/>
          <w:color w:val="000000" w:themeColor="text1"/>
          <w:szCs w:val="21"/>
        </w:rPr>
        <w:t>▲</w:t>
      </w:r>
      <w:r w:rsidRPr="001E215D">
        <w:rPr>
          <w:rFonts w:asciiTheme="majorEastAsia" w:eastAsiaTheme="majorEastAsia" w:hAnsiTheme="majorEastAsia" w:hint="eastAsia"/>
          <w:b/>
          <w:color w:val="000000" w:themeColor="text1"/>
          <w:szCs w:val="21"/>
        </w:rPr>
        <w:t>6.转包与分包</w:t>
      </w:r>
    </w:p>
    <w:p w:rsidR="00E061D2" w:rsidRPr="001E215D" w:rsidRDefault="00470644">
      <w:pPr>
        <w:snapToGrid w:val="0"/>
        <w:spacing w:line="360" w:lineRule="auto"/>
        <w:ind w:firstLineChars="200" w:firstLine="420"/>
        <w:jc w:val="left"/>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color w:val="000000" w:themeColor="text1"/>
          <w:szCs w:val="21"/>
        </w:rPr>
        <w:t>本项目不允许转包</w:t>
      </w:r>
      <w:r w:rsidRPr="001E215D">
        <w:rPr>
          <w:rFonts w:asciiTheme="majorEastAsia" w:eastAsiaTheme="majorEastAsia" w:hAnsiTheme="majorEastAsia" w:cs="Arial" w:hint="eastAsia"/>
          <w:color w:val="000000" w:themeColor="text1"/>
          <w:szCs w:val="21"/>
        </w:rPr>
        <w:t>与分包。</w:t>
      </w:r>
    </w:p>
    <w:p w:rsidR="00E061D2" w:rsidRPr="001E215D" w:rsidRDefault="00470644">
      <w:pPr>
        <w:spacing w:line="360" w:lineRule="auto"/>
        <w:ind w:firstLineChars="200" w:firstLine="420"/>
        <w:rPr>
          <w:rFonts w:asciiTheme="majorEastAsia" w:eastAsiaTheme="majorEastAsia" w:hAnsiTheme="majorEastAsia"/>
          <w:b/>
          <w:color w:val="000000" w:themeColor="text1"/>
          <w:szCs w:val="21"/>
        </w:rPr>
      </w:pPr>
      <w:r w:rsidRPr="001E215D">
        <w:rPr>
          <w:rFonts w:asciiTheme="majorEastAsia" w:eastAsiaTheme="majorEastAsia" w:hAnsiTheme="majorEastAsia"/>
          <w:color w:val="000000" w:themeColor="text1"/>
          <w:szCs w:val="21"/>
        </w:rPr>
        <w:t>▲</w:t>
      </w:r>
      <w:r w:rsidRPr="001E215D">
        <w:rPr>
          <w:rFonts w:asciiTheme="majorEastAsia" w:eastAsiaTheme="majorEastAsia" w:hAnsiTheme="majorEastAsia" w:hint="eastAsia"/>
          <w:b/>
          <w:color w:val="000000" w:themeColor="text1"/>
          <w:szCs w:val="21"/>
        </w:rPr>
        <w:t>7.联合体投标</w:t>
      </w:r>
    </w:p>
    <w:p w:rsidR="00E061D2" w:rsidRPr="001E215D" w:rsidRDefault="00470644">
      <w:pPr>
        <w:snapToGrid w:val="0"/>
        <w:spacing w:line="360" w:lineRule="auto"/>
        <w:ind w:firstLineChars="200" w:firstLine="420"/>
        <w:jc w:val="left"/>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color w:val="000000" w:themeColor="text1"/>
          <w:szCs w:val="21"/>
        </w:rPr>
        <w:t>本项目不</w:t>
      </w:r>
      <w:r w:rsidRPr="001E215D">
        <w:rPr>
          <w:rFonts w:asciiTheme="majorEastAsia" w:eastAsiaTheme="majorEastAsia" w:hAnsiTheme="majorEastAsia" w:cs="Arial" w:hint="eastAsia"/>
          <w:color w:val="000000" w:themeColor="text1"/>
          <w:szCs w:val="21"/>
        </w:rPr>
        <w:t>接受联合体投标。</w:t>
      </w:r>
    </w:p>
    <w:p w:rsidR="00E061D2" w:rsidRPr="001E215D" w:rsidRDefault="00470644">
      <w:pPr>
        <w:spacing w:line="360" w:lineRule="auto"/>
        <w:ind w:firstLineChars="200" w:firstLine="422"/>
        <w:jc w:val="left"/>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8.</w:t>
      </w:r>
      <w:r w:rsidRPr="001E215D">
        <w:rPr>
          <w:rFonts w:asciiTheme="majorEastAsia" w:eastAsiaTheme="majorEastAsia" w:hAnsiTheme="majorEastAsia"/>
          <w:b/>
          <w:color w:val="000000" w:themeColor="text1"/>
          <w:szCs w:val="21"/>
        </w:rPr>
        <w:t>提供相同品牌产品</w:t>
      </w:r>
      <w:r w:rsidRPr="001E215D">
        <w:rPr>
          <w:rFonts w:asciiTheme="majorEastAsia" w:eastAsiaTheme="majorEastAsia" w:hAnsiTheme="majorEastAsia" w:hint="eastAsia"/>
          <w:b/>
          <w:color w:val="000000" w:themeColor="text1"/>
          <w:szCs w:val="21"/>
        </w:rPr>
        <w:t>投标的处理原则</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本项目采用综合评分法，提供相同品牌产品且通过资格审查、符合性审查的不同投标人参加本项目投标的，按一家投标人计算。评审后得分最高的同品牌投标人获得中标人推荐资格，评审得分相同的，按投标报价由低到高顺序排列并推荐；得分且投标报价相同的，按技术商务得分顺序排列并推荐；均相同时，由得分相同的投标人采取随机抽取方式确定，其</w:t>
      </w:r>
      <w:r w:rsidRPr="001E215D">
        <w:rPr>
          <w:rFonts w:asciiTheme="majorEastAsia" w:eastAsiaTheme="majorEastAsia" w:hAnsiTheme="majorEastAsia" w:cs="Arial" w:hint="eastAsia"/>
          <w:color w:val="000000" w:themeColor="text1"/>
          <w:szCs w:val="21"/>
        </w:rPr>
        <w:t>他同品牌投标人不</w:t>
      </w:r>
      <w:r w:rsidRPr="001E215D">
        <w:rPr>
          <w:rFonts w:asciiTheme="majorEastAsia" w:eastAsiaTheme="majorEastAsia" w:hAnsiTheme="majorEastAsia" w:hint="eastAsia"/>
          <w:color w:val="000000" w:themeColor="text1"/>
          <w:szCs w:val="21"/>
        </w:rPr>
        <w:t>作为中标候选人，抽取的顺序按照投标文件提交的先后排序进行。</w:t>
      </w:r>
    </w:p>
    <w:p w:rsidR="00E061D2" w:rsidRPr="001E215D" w:rsidRDefault="00470644">
      <w:pPr>
        <w:snapToGrid w:val="0"/>
        <w:spacing w:line="360" w:lineRule="auto"/>
        <w:ind w:firstLineChars="200" w:firstLine="422"/>
        <w:jc w:val="left"/>
        <w:rPr>
          <w:rFonts w:asciiTheme="majorEastAsia" w:eastAsiaTheme="majorEastAsia" w:hAnsiTheme="majorEastAsia"/>
          <w:b/>
          <w:color w:val="000000" w:themeColor="text1"/>
          <w:szCs w:val="21"/>
        </w:rPr>
      </w:pPr>
      <w:r w:rsidRPr="001E215D">
        <w:rPr>
          <w:rFonts w:asciiTheme="majorEastAsia" w:eastAsiaTheme="majorEastAsia" w:hAnsiTheme="majorEastAsia"/>
          <w:b/>
          <w:color w:val="000000" w:themeColor="text1"/>
          <w:szCs w:val="21"/>
        </w:rPr>
        <w:t>非单一产品采购项目，多家投标人提供的核心产品品牌相同的，按</w:t>
      </w:r>
      <w:r w:rsidRPr="001E215D">
        <w:rPr>
          <w:rFonts w:asciiTheme="majorEastAsia" w:eastAsiaTheme="majorEastAsia" w:hAnsiTheme="majorEastAsia" w:hint="eastAsia"/>
          <w:b/>
          <w:color w:val="000000" w:themeColor="text1"/>
          <w:szCs w:val="21"/>
        </w:rPr>
        <w:t>前</w:t>
      </w:r>
      <w:r w:rsidRPr="001E215D">
        <w:rPr>
          <w:rFonts w:asciiTheme="majorEastAsia" w:eastAsiaTheme="majorEastAsia" w:hAnsiTheme="majorEastAsia"/>
          <w:b/>
          <w:color w:val="000000" w:themeColor="text1"/>
          <w:szCs w:val="21"/>
        </w:rPr>
        <w:t>款规定处理。</w:t>
      </w:r>
    </w:p>
    <w:p w:rsidR="00E061D2" w:rsidRPr="001E215D" w:rsidRDefault="00470644">
      <w:pPr>
        <w:tabs>
          <w:tab w:val="left" w:pos="426"/>
        </w:tabs>
        <w:snapToGrid w:val="0"/>
        <w:spacing w:line="360" w:lineRule="auto"/>
        <w:ind w:firstLineChars="200" w:firstLine="422"/>
        <w:rPr>
          <w:rFonts w:asciiTheme="majorEastAsia" w:eastAsiaTheme="majorEastAsia" w:hAnsiTheme="majorEastAsia" w:cs="宋体"/>
          <w:b/>
          <w:color w:val="000000" w:themeColor="text1"/>
          <w:kern w:val="0"/>
          <w:szCs w:val="21"/>
        </w:rPr>
      </w:pPr>
      <w:r w:rsidRPr="001E215D">
        <w:rPr>
          <w:rFonts w:asciiTheme="majorEastAsia" w:eastAsiaTheme="majorEastAsia" w:hAnsiTheme="majorEastAsia" w:cs="宋体" w:hint="eastAsia"/>
          <w:b/>
          <w:color w:val="000000" w:themeColor="text1"/>
          <w:kern w:val="0"/>
          <w:szCs w:val="21"/>
        </w:rPr>
        <w:t>9.</w:t>
      </w:r>
      <w:r w:rsidRPr="001E215D">
        <w:rPr>
          <w:rFonts w:asciiTheme="majorEastAsia" w:eastAsiaTheme="majorEastAsia" w:hAnsiTheme="majorEastAsia" w:cs="宋体"/>
          <w:b/>
          <w:color w:val="000000" w:themeColor="text1"/>
          <w:kern w:val="0"/>
          <w:szCs w:val="21"/>
        </w:rPr>
        <w:t>质疑和投诉</w:t>
      </w:r>
    </w:p>
    <w:p w:rsidR="00E061D2" w:rsidRPr="001E215D" w:rsidRDefault="00470644">
      <w:pPr>
        <w:snapToGrid w:val="0"/>
        <w:spacing w:line="360" w:lineRule="auto"/>
        <w:ind w:firstLineChars="200" w:firstLine="420"/>
        <w:jc w:val="left"/>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9.1供应商认为招标文件、招标过程和中标结果使自己的权益受到损害的，可以在知道或者应知其权益受到损害之日起七个工作日内，以书面形式向采购人或采购代理机构提出质疑。</w:t>
      </w:r>
    </w:p>
    <w:p w:rsidR="00E061D2" w:rsidRPr="001E215D" w:rsidRDefault="00470644">
      <w:pPr>
        <w:snapToGrid w:val="0"/>
        <w:spacing w:line="360" w:lineRule="auto"/>
        <w:ind w:firstLineChars="200" w:firstLine="420"/>
        <w:jc w:val="left"/>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9.2供应商应在法定质疑期内一次性提出针对同一采购程序环节的质疑。</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9.3质疑函的接收和发送：联系人及联系方式等信息详见《投标人须知前附表》。</w:t>
      </w:r>
    </w:p>
    <w:p w:rsidR="00E061D2" w:rsidRPr="001E215D" w:rsidRDefault="00470644">
      <w:pPr>
        <w:snapToGrid w:val="0"/>
        <w:spacing w:line="360" w:lineRule="auto"/>
        <w:ind w:firstLineChars="200" w:firstLine="420"/>
        <w:jc w:val="left"/>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9.4质疑供应商对采购人或采购代理机构的答复不满意或者采购人或采购代理机构未在规定的时间内作出答复的，可以在答复期满后十五个工作日内向同级政府采购监督管理部门投诉。</w:t>
      </w:r>
    </w:p>
    <w:p w:rsidR="00E061D2" w:rsidRPr="001E215D" w:rsidRDefault="00470644">
      <w:pPr>
        <w:snapToGrid w:val="0"/>
        <w:spacing w:line="360" w:lineRule="auto"/>
        <w:ind w:firstLineChars="200" w:firstLine="420"/>
        <w:jc w:val="left"/>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9.5</w:t>
      </w:r>
      <w:r w:rsidRPr="001E215D">
        <w:rPr>
          <w:rFonts w:asciiTheme="majorEastAsia" w:eastAsiaTheme="majorEastAsia" w:hAnsiTheme="majorEastAsia" w:cs="Arial"/>
          <w:color w:val="000000" w:themeColor="text1"/>
          <w:szCs w:val="21"/>
        </w:rPr>
        <w:t>质疑、投诉</w:t>
      </w:r>
      <w:r w:rsidRPr="001E215D">
        <w:rPr>
          <w:rFonts w:asciiTheme="majorEastAsia" w:eastAsiaTheme="majorEastAsia" w:hAnsiTheme="majorEastAsia" w:cs="Arial" w:hint="eastAsia"/>
          <w:color w:val="000000" w:themeColor="text1"/>
          <w:szCs w:val="21"/>
        </w:rPr>
        <w:t>均须</w:t>
      </w:r>
      <w:r w:rsidRPr="001E215D">
        <w:rPr>
          <w:rFonts w:asciiTheme="majorEastAsia" w:eastAsiaTheme="majorEastAsia" w:hAnsiTheme="majorEastAsia" w:cs="Arial"/>
          <w:color w:val="000000" w:themeColor="text1"/>
          <w:szCs w:val="21"/>
        </w:rPr>
        <w:t>采用书面形式，质疑、投诉</w:t>
      </w:r>
      <w:r w:rsidRPr="001E215D">
        <w:rPr>
          <w:rFonts w:asciiTheme="majorEastAsia" w:eastAsiaTheme="majorEastAsia" w:hAnsiTheme="majorEastAsia" w:cs="Arial" w:hint="eastAsia"/>
          <w:color w:val="000000" w:themeColor="text1"/>
          <w:szCs w:val="21"/>
        </w:rPr>
        <w:t>资料</w:t>
      </w:r>
      <w:r w:rsidRPr="001E215D">
        <w:rPr>
          <w:rFonts w:asciiTheme="majorEastAsia" w:eastAsiaTheme="majorEastAsia" w:hAnsiTheme="majorEastAsia" w:cs="Arial"/>
          <w:color w:val="000000" w:themeColor="text1"/>
          <w:szCs w:val="21"/>
        </w:rPr>
        <w:t>均应明确阐述</w:t>
      </w:r>
      <w:r w:rsidRPr="001E215D">
        <w:rPr>
          <w:rFonts w:asciiTheme="majorEastAsia" w:eastAsiaTheme="majorEastAsia" w:hAnsiTheme="majorEastAsia" w:cs="Arial" w:hint="eastAsia"/>
          <w:color w:val="000000" w:themeColor="text1"/>
          <w:szCs w:val="21"/>
        </w:rPr>
        <w:t>自身</w:t>
      </w:r>
      <w:r w:rsidRPr="001E215D">
        <w:rPr>
          <w:rFonts w:asciiTheme="majorEastAsia" w:eastAsiaTheme="majorEastAsia" w:hAnsiTheme="majorEastAsia" w:cs="Arial"/>
          <w:color w:val="000000" w:themeColor="text1"/>
          <w:szCs w:val="21"/>
        </w:rPr>
        <w:t>合法权益受到损害的实质性内容，提供相关事实、依据和证据及其来源或线索，便于调查、答复和处理</w:t>
      </w:r>
      <w:r w:rsidRPr="001E215D">
        <w:rPr>
          <w:rFonts w:asciiTheme="majorEastAsia" w:eastAsiaTheme="majorEastAsia" w:hAnsiTheme="majorEastAsia" w:cs="Arial" w:hint="eastAsia"/>
          <w:color w:val="000000" w:themeColor="text1"/>
          <w:szCs w:val="21"/>
        </w:rPr>
        <w:t>，</w:t>
      </w:r>
      <w:r w:rsidRPr="001E215D">
        <w:rPr>
          <w:rFonts w:asciiTheme="majorEastAsia" w:eastAsiaTheme="majorEastAsia" w:hAnsiTheme="majorEastAsia" w:cs="Arial"/>
          <w:color w:val="000000" w:themeColor="text1"/>
          <w:szCs w:val="21"/>
        </w:rPr>
        <w:t>质疑、投诉</w:t>
      </w:r>
      <w:r w:rsidRPr="001E215D">
        <w:rPr>
          <w:rFonts w:asciiTheme="majorEastAsia" w:eastAsiaTheme="majorEastAsia" w:hAnsiTheme="majorEastAsia" w:cs="Arial" w:hint="eastAsia"/>
          <w:color w:val="000000" w:themeColor="text1"/>
          <w:szCs w:val="21"/>
        </w:rPr>
        <w:t>文件具体要求详见《政府采购质疑和投诉办法》（财政部令第94号）。</w:t>
      </w:r>
    </w:p>
    <w:p w:rsidR="00E061D2" w:rsidRPr="001E215D" w:rsidRDefault="00470644">
      <w:pPr>
        <w:spacing w:line="360" w:lineRule="auto"/>
        <w:ind w:firstLineChars="200" w:firstLine="422"/>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10.信用记录查询及使用</w:t>
      </w:r>
    </w:p>
    <w:p w:rsidR="00E061D2" w:rsidRPr="001E215D" w:rsidRDefault="00470644">
      <w:pPr>
        <w:pStyle w:val="aa"/>
        <w:snapToGrid w:val="0"/>
        <w:spacing w:after="0" w:line="360" w:lineRule="auto"/>
        <w:ind w:leftChars="0" w:left="0" w:firstLineChars="200" w:firstLine="420"/>
        <w:jc w:val="left"/>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10.1</w:t>
      </w:r>
      <w:r w:rsidRPr="001E215D">
        <w:rPr>
          <w:rFonts w:asciiTheme="majorEastAsia" w:eastAsiaTheme="majorEastAsia" w:hAnsiTheme="majorEastAsia"/>
          <w:color w:val="000000" w:themeColor="text1"/>
          <w:sz w:val="21"/>
          <w:szCs w:val="21"/>
        </w:rPr>
        <w:t>投标人信用信息查询渠道</w:t>
      </w:r>
      <w:r w:rsidRPr="001E215D">
        <w:rPr>
          <w:rFonts w:asciiTheme="majorEastAsia" w:eastAsiaTheme="majorEastAsia" w:hAnsiTheme="majorEastAsia" w:hint="eastAsia"/>
          <w:color w:val="000000" w:themeColor="text1"/>
          <w:sz w:val="21"/>
          <w:szCs w:val="21"/>
        </w:rPr>
        <w:t>：通过“信用中国”网站（www.creditchina.gov.cn）、中国政府采购网（www.ccgp.gov.cn）查询本项目投标人的信用记录。</w:t>
      </w:r>
    </w:p>
    <w:p w:rsidR="00E061D2" w:rsidRPr="001E215D" w:rsidRDefault="00470644">
      <w:pPr>
        <w:pStyle w:val="aa"/>
        <w:snapToGrid w:val="0"/>
        <w:spacing w:after="0" w:line="360" w:lineRule="auto"/>
        <w:ind w:leftChars="0" w:left="0" w:firstLineChars="200" w:firstLine="420"/>
        <w:jc w:val="left"/>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10.2</w:t>
      </w:r>
      <w:r w:rsidRPr="001E215D">
        <w:rPr>
          <w:rFonts w:asciiTheme="majorEastAsia" w:eastAsiaTheme="majorEastAsia" w:hAnsiTheme="majorEastAsia"/>
          <w:color w:val="000000" w:themeColor="text1"/>
          <w:sz w:val="21"/>
          <w:szCs w:val="21"/>
        </w:rPr>
        <w:t>信息查询截止时点</w:t>
      </w:r>
      <w:r w:rsidRPr="001E215D">
        <w:rPr>
          <w:rFonts w:asciiTheme="majorEastAsia" w:eastAsiaTheme="majorEastAsia" w:hAnsiTheme="majorEastAsia" w:hint="eastAsia"/>
          <w:color w:val="000000" w:themeColor="text1"/>
          <w:sz w:val="21"/>
          <w:szCs w:val="21"/>
        </w:rPr>
        <w:t>：投标截止时间后。</w:t>
      </w:r>
    </w:p>
    <w:p w:rsidR="00E061D2" w:rsidRPr="001E215D" w:rsidRDefault="00470644">
      <w:pPr>
        <w:pStyle w:val="aa"/>
        <w:snapToGrid w:val="0"/>
        <w:spacing w:after="0" w:line="360" w:lineRule="auto"/>
        <w:ind w:leftChars="0" w:left="0" w:firstLineChars="200" w:firstLine="420"/>
        <w:jc w:val="left"/>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10.3</w:t>
      </w:r>
      <w:r w:rsidRPr="001E215D">
        <w:rPr>
          <w:rFonts w:asciiTheme="majorEastAsia" w:eastAsiaTheme="majorEastAsia" w:hAnsiTheme="majorEastAsia"/>
          <w:color w:val="000000" w:themeColor="text1"/>
          <w:sz w:val="21"/>
          <w:szCs w:val="21"/>
        </w:rPr>
        <w:t>信用信息查询记录和证据留存的具体方式</w:t>
      </w:r>
      <w:r w:rsidRPr="001E215D">
        <w:rPr>
          <w:rFonts w:asciiTheme="majorEastAsia" w:eastAsiaTheme="majorEastAsia" w:hAnsiTheme="majorEastAsia" w:hint="eastAsia"/>
          <w:color w:val="000000" w:themeColor="text1"/>
          <w:sz w:val="21"/>
          <w:szCs w:val="21"/>
        </w:rPr>
        <w:t>：信用</w:t>
      </w:r>
      <w:r w:rsidRPr="001E215D">
        <w:rPr>
          <w:rFonts w:asciiTheme="majorEastAsia" w:eastAsiaTheme="majorEastAsia" w:hAnsiTheme="majorEastAsia"/>
          <w:color w:val="000000" w:themeColor="text1"/>
          <w:sz w:val="21"/>
          <w:szCs w:val="21"/>
        </w:rPr>
        <w:t>信息</w:t>
      </w:r>
      <w:r w:rsidRPr="001E215D">
        <w:rPr>
          <w:rFonts w:asciiTheme="majorEastAsia" w:eastAsiaTheme="majorEastAsia" w:hAnsiTheme="majorEastAsia" w:hint="eastAsia"/>
          <w:color w:val="000000" w:themeColor="text1"/>
          <w:sz w:val="21"/>
          <w:szCs w:val="21"/>
        </w:rPr>
        <w:t>查询结果以网页打印件的方式与其他采购文件一并保存。</w:t>
      </w:r>
    </w:p>
    <w:p w:rsidR="00E061D2" w:rsidRPr="001E215D" w:rsidRDefault="00470644">
      <w:pPr>
        <w:pStyle w:val="aa"/>
        <w:snapToGrid w:val="0"/>
        <w:spacing w:after="0" w:line="360" w:lineRule="auto"/>
        <w:ind w:leftChars="0" w:left="0" w:firstLineChars="200" w:firstLine="420"/>
        <w:jc w:val="left"/>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10.4</w:t>
      </w:r>
      <w:r w:rsidRPr="001E215D">
        <w:rPr>
          <w:rFonts w:asciiTheme="majorEastAsia" w:eastAsiaTheme="majorEastAsia" w:hAnsiTheme="majorEastAsia"/>
          <w:color w:val="000000" w:themeColor="text1"/>
          <w:sz w:val="21"/>
          <w:szCs w:val="21"/>
        </w:rPr>
        <w:t>信用信息的使用规则</w:t>
      </w:r>
      <w:r w:rsidRPr="001E215D">
        <w:rPr>
          <w:rFonts w:asciiTheme="majorEastAsia" w:eastAsiaTheme="majorEastAsia" w:hAnsiTheme="majorEastAsia" w:hint="eastAsia"/>
          <w:color w:val="000000" w:themeColor="text1"/>
          <w:sz w:val="21"/>
          <w:szCs w:val="21"/>
        </w:rPr>
        <w:t>：</w:t>
      </w:r>
    </w:p>
    <w:p w:rsidR="00E061D2" w:rsidRPr="001E215D" w:rsidRDefault="00470644">
      <w:pPr>
        <w:pStyle w:val="aa"/>
        <w:snapToGrid w:val="0"/>
        <w:spacing w:after="0" w:line="360" w:lineRule="auto"/>
        <w:ind w:leftChars="0" w:left="0" w:firstLineChars="200" w:firstLine="420"/>
        <w:jc w:val="left"/>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列入“信用中国”网站(www.creditchina.gov.cn)失信被执行人、重大税收违法案件当事人名单、政府采购严重违法失信行为记录名单和处于中国政府采购网(www.ccgp.gov.cn)政府采购严重违法失信行为记录名单禁止参加政府采购活动期间的投标人将被拒绝参与本次政府采购活动。</w:t>
      </w:r>
      <w:r w:rsidRPr="001E215D">
        <w:rPr>
          <w:rFonts w:asciiTheme="majorEastAsia" w:eastAsiaTheme="majorEastAsia" w:hAnsiTheme="majorEastAsia" w:hint="eastAsia"/>
          <w:b/>
          <w:color w:val="000000" w:themeColor="text1"/>
          <w:szCs w:val="21"/>
        </w:rPr>
        <w:t>11.政府采购信息发布媒体</w:t>
      </w:r>
    </w:p>
    <w:p w:rsidR="00E061D2" w:rsidRPr="001E215D" w:rsidRDefault="00470644">
      <w:pPr>
        <w:pStyle w:val="aa"/>
        <w:snapToGrid w:val="0"/>
        <w:spacing w:after="0" w:line="360" w:lineRule="auto"/>
        <w:ind w:leftChars="0" w:left="0" w:firstLineChars="200" w:firstLine="420"/>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本项目政府采购信息发布媒体详见《投标人须知前附表》。</w:t>
      </w:r>
    </w:p>
    <w:p w:rsidR="00E061D2" w:rsidRPr="001E215D" w:rsidRDefault="00470644">
      <w:pPr>
        <w:spacing w:line="360" w:lineRule="auto"/>
        <w:ind w:firstLineChars="200" w:firstLine="422"/>
        <w:jc w:val="left"/>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12.</w:t>
      </w:r>
      <w:r w:rsidRPr="001E215D">
        <w:rPr>
          <w:rFonts w:asciiTheme="majorEastAsia" w:eastAsiaTheme="majorEastAsia" w:hAnsiTheme="majorEastAsia"/>
          <w:b/>
          <w:color w:val="000000" w:themeColor="text1"/>
          <w:szCs w:val="21"/>
        </w:rPr>
        <w:t>采购代理</w:t>
      </w:r>
      <w:r w:rsidRPr="001E215D">
        <w:rPr>
          <w:rFonts w:asciiTheme="majorEastAsia" w:eastAsiaTheme="majorEastAsia" w:hAnsiTheme="majorEastAsia" w:hint="eastAsia"/>
          <w:b/>
          <w:color w:val="000000" w:themeColor="text1"/>
          <w:szCs w:val="21"/>
        </w:rPr>
        <w:t>服务</w:t>
      </w:r>
      <w:r w:rsidRPr="001E215D">
        <w:rPr>
          <w:rFonts w:asciiTheme="majorEastAsia" w:eastAsiaTheme="majorEastAsia" w:hAnsiTheme="majorEastAsia"/>
          <w:b/>
          <w:color w:val="000000" w:themeColor="text1"/>
          <w:szCs w:val="21"/>
        </w:rPr>
        <w:t>费用的收取标准和方式</w:t>
      </w:r>
    </w:p>
    <w:p w:rsidR="00E061D2" w:rsidRPr="001E215D" w:rsidRDefault="00470644">
      <w:pPr>
        <w:pStyle w:val="aa"/>
        <w:snapToGrid w:val="0"/>
        <w:spacing w:after="0" w:line="360" w:lineRule="auto"/>
        <w:ind w:leftChars="0" w:left="0" w:firstLineChars="200" w:firstLine="420"/>
        <w:jc w:val="left"/>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12.1</w:t>
      </w:r>
      <w:r w:rsidRPr="001E215D">
        <w:rPr>
          <w:rFonts w:asciiTheme="majorEastAsia" w:eastAsiaTheme="majorEastAsia" w:hAnsiTheme="majorEastAsia"/>
          <w:color w:val="000000" w:themeColor="text1"/>
          <w:sz w:val="21"/>
          <w:szCs w:val="21"/>
        </w:rPr>
        <w:t>采购</w:t>
      </w:r>
      <w:r w:rsidRPr="001E215D">
        <w:rPr>
          <w:rFonts w:asciiTheme="majorEastAsia" w:eastAsiaTheme="majorEastAsia" w:hAnsiTheme="majorEastAsia" w:hint="eastAsia"/>
          <w:color w:val="000000" w:themeColor="text1"/>
          <w:sz w:val="21"/>
          <w:szCs w:val="21"/>
        </w:rPr>
        <w:t>代理服务费用的收取标准：详见《投标人须知前附表》。</w:t>
      </w:r>
    </w:p>
    <w:p w:rsidR="00E061D2" w:rsidRPr="001E215D" w:rsidRDefault="00470644">
      <w:pPr>
        <w:pStyle w:val="aa"/>
        <w:snapToGrid w:val="0"/>
        <w:spacing w:after="0" w:line="360" w:lineRule="auto"/>
        <w:ind w:leftChars="0" w:left="0" w:firstLineChars="200" w:firstLine="420"/>
        <w:jc w:val="left"/>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12.2</w:t>
      </w:r>
      <w:r w:rsidRPr="001E215D">
        <w:rPr>
          <w:rFonts w:asciiTheme="majorEastAsia" w:eastAsiaTheme="majorEastAsia" w:hAnsiTheme="majorEastAsia"/>
          <w:color w:val="000000" w:themeColor="text1"/>
          <w:sz w:val="21"/>
          <w:szCs w:val="21"/>
        </w:rPr>
        <w:t>采购</w:t>
      </w:r>
      <w:r w:rsidRPr="001E215D">
        <w:rPr>
          <w:rFonts w:asciiTheme="majorEastAsia" w:eastAsiaTheme="majorEastAsia" w:hAnsiTheme="majorEastAsia" w:hint="eastAsia"/>
          <w:color w:val="000000" w:themeColor="text1"/>
          <w:sz w:val="21"/>
          <w:szCs w:val="21"/>
        </w:rPr>
        <w:t>代理服务费的支付：详见《投标人须知前附表》。</w:t>
      </w:r>
    </w:p>
    <w:p w:rsidR="00E061D2" w:rsidRPr="001E215D" w:rsidRDefault="00470644">
      <w:pPr>
        <w:pStyle w:val="aa"/>
        <w:snapToGrid w:val="0"/>
        <w:spacing w:after="0" w:line="360" w:lineRule="auto"/>
        <w:ind w:leftChars="0" w:left="0" w:firstLineChars="200" w:firstLine="420"/>
        <w:jc w:val="left"/>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12.3</w:t>
      </w:r>
      <w:r w:rsidRPr="001E215D">
        <w:rPr>
          <w:rFonts w:asciiTheme="majorEastAsia" w:eastAsiaTheme="majorEastAsia" w:hAnsiTheme="majorEastAsia"/>
          <w:color w:val="000000" w:themeColor="text1"/>
          <w:sz w:val="21"/>
          <w:szCs w:val="21"/>
        </w:rPr>
        <w:t>采购</w:t>
      </w:r>
      <w:r w:rsidRPr="001E215D">
        <w:rPr>
          <w:rFonts w:asciiTheme="majorEastAsia" w:eastAsiaTheme="majorEastAsia" w:hAnsiTheme="majorEastAsia" w:hint="eastAsia"/>
          <w:color w:val="000000" w:themeColor="text1"/>
          <w:sz w:val="21"/>
          <w:szCs w:val="21"/>
        </w:rPr>
        <w:t>代理服务费收款账户信息：</w:t>
      </w:r>
    </w:p>
    <w:p w:rsidR="00E061D2" w:rsidRPr="001E215D" w:rsidRDefault="00470644">
      <w:pPr>
        <w:pStyle w:val="aa"/>
        <w:snapToGrid w:val="0"/>
        <w:spacing w:after="0" w:line="360" w:lineRule="auto"/>
        <w:ind w:leftChars="0" w:left="0" w:firstLineChars="200" w:firstLine="420"/>
        <w:jc w:val="left"/>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开户银行：宁波银行海曙支行</w:t>
      </w:r>
    </w:p>
    <w:p w:rsidR="00E061D2" w:rsidRPr="001E215D" w:rsidRDefault="00470644">
      <w:pPr>
        <w:pStyle w:val="aa"/>
        <w:snapToGrid w:val="0"/>
        <w:spacing w:after="0" w:line="360" w:lineRule="auto"/>
        <w:ind w:leftChars="0" w:left="0" w:firstLineChars="200" w:firstLine="420"/>
        <w:jc w:val="left"/>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户名：宁波名诚招标代理有限公司</w:t>
      </w:r>
    </w:p>
    <w:p w:rsidR="00E061D2" w:rsidRPr="001E215D" w:rsidRDefault="00470644">
      <w:pPr>
        <w:pStyle w:val="aa"/>
        <w:snapToGrid w:val="0"/>
        <w:spacing w:after="0" w:line="360" w:lineRule="auto"/>
        <w:ind w:leftChars="0" w:left="0" w:firstLineChars="200" w:firstLine="420"/>
        <w:jc w:val="left"/>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账号：20010122000443166</w:t>
      </w:r>
    </w:p>
    <w:p w:rsidR="00E061D2" w:rsidRPr="001E215D" w:rsidRDefault="00470644">
      <w:pPr>
        <w:pStyle w:val="ab"/>
        <w:snapToGrid w:val="0"/>
        <w:spacing w:beforeLines="0" w:afterLines="0" w:line="360" w:lineRule="auto"/>
        <w:ind w:firstLineChars="200" w:firstLine="422"/>
        <w:rPr>
          <w:rFonts w:asciiTheme="majorEastAsia" w:eastAsiaTheme="majorEastAsia" w:hAnsiTheme="majorEastAsia"/>
          <w:b/>
          <w:color w:val="000000" w:themeColor="text1"/>
          <w:sz w:val="21"/>
          <w:szCs w:val="21"/>
        </w:rPr>
      </w:pPr>
      <w:r w:rsidRPr="001E215D">
        <w:rPr>
          <w:rFonts w:asciiTheme="majorEastAsia" w:eastAsiaTheme="majorEastAsia" w:hAnsiTheme="majorEastAsia" w:hint="eastAsia"/>
          <w:b/>
          <w:color w:val="000000" w:themeColor="text1"/>
          <w:sz w:val="21"/>
          <w:szCs w:val="21"/>
        </w:rPr>
        <w:t>13.其他</w:t>
      </w:r>
    </w:p>
    <w:p w:rsidR="00E061D2" w:rsidRPr="001E215D" w:rsidRDefault="00470644">
      <w:pPr>
        <w:pStyle w:val="ab"/>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13.1招标文件的标题和序号只是为了查阅方便，不影响对招标文件的理解。</w:t>
      </w:r>
    </w:p>
    <w:p w:rsidR="00E061D2" w:rsidRPr="001E215D" w:rsidRDefault="00470644">
      <w:pPr>
        <w:snapToGrid w:val="0"/>
        <w:spacing w:line="360" w:lineRule="auto"/>
        <w:ind w:firstLineChars="200" w:firstLine="420"/>
        <w:jc w:val="left"/>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13.2招标文件的采购需求内容如出现某品牌、型号的内容是为了更好的描述产品的性能、规格及要求，并无任何指定产品品牌、型号的意思表达，投标人可选择其他品牌、型号的产品参加投标。</w:t>
      </w:r>
    </w:p>
    <w:p w:rsidR="00E061D2" w:rsidRPr="001E215D" w:rsidRDefault="00470644">
      <w:pPr>
        <w:snapToGrid w:val="0"/>
        <w:spacing w:line="360" w:lineRule="auto"/>
        <w:ind w:firstLineChars="200" w:firstLine="420"/>
        <w:jc w:val="left"/>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13.3</w:t>
      </w:r>
      <w:r w:rsidRPr="001E215D">
        <w:rPr>
          <w:rFonts w:asciiTheme="majorEastAsia" w:eastAsiaTheme="majorEastAsia" w:hAnsiTheme="majorEastAsia" w:cs="Arial"/>
          <w:color w:val="000000" w:themeColor="text1"/>
          <w:szCs w:val="21"/>
        </w:rPr>
        <w:t>单位负责人为同一人或者存在直接控股、管理关系的不同供应商，</w:t>
      </w:r>
      <w:r w:rsidRPr="001E215D">
        <w:rPr>
          <w:rFonts w:asciiTheme="majorEastAsia" w:eastAsiaTheme="majorEastAsia" w:hAnsiTheme="majorEastAsia" w:cs="Arial" w:hint="eastAsia"/>
          <w:color w:val="000000" w:themeColor="text1"/>
          <w:szCs w:val="21"/>
        </w:rPr>
        <w:t>同时</w:t>
      </w:r>
      <w:r w:rsidRPr="001E215D">
        <w:rPr>
          <w:rFonts w:asciiTheme="majorEastAsia" w:eastAsiaTheme="majorEastAsia" w:hAnsiTheme="majorEastAsia" w:cs="Arial"/>
          <w:color w:val="000000" w:themeColor="text1"/>
          <w:szCs w:val="21"/>
        </w:rPr>
        <w:t>参加同一合同项下</w:t>
      </w:r>
      <w:r w:rsidRPr="001E215D">
        <w:rPr>
          <w:rFonts w:asciiTheme="majorEastAsia" w:eastAsiaTheme="majorEastAsia" w:hAnsiTheme="majorEastAsia" w:cs="Arial" w:hint="eastAsia"/>
          <w:color w:val="000000" w:themeColor="text1"/>
          <w:szCs w:val="21"/>
        </w:rPr>
        <w:t>（指同一标项）</w:t>
      </w:r>
      <w:r w:rsidRPr="001E215D">
        <w:rPr>
          <w:rFonts w:asciiTheme="majorEastAsia" w:eastAsiaTheme="majorEastAsia" w:hAnsiTheme="majorEastAsia" w:cs="Arial"/>
          <w:color w:val="000000" w:themeColor="text1"/>
          <w:szCs w:val="21"/>
        </w:rPr>
        <w:t>的政府采购活动</w:t>
      </w:r>
      <w:r w:rsidRPr="001E215D">
        <w:rPr>
          <w:rFonts w:asciiTheme="majorEastAsia" w:eastAsiaTheme="majorEastAsia" w:hAnsiTheme="majorEastAsia" w:cs="Arial" w:hint="eastAsia"/>
          <w:color w:val="000000" w:themeColor="text1"/>
          <w:szCs w:val="21"/>
        </w:rPr>
        <w:t>，相关单位的投标均无效</w:t>
      </w:r>
      <w:r w:rsidRPr="001E215D">
        <w:rPr>
          <w:rFonts w:asciiTheme="majorEastAsia" w:eastAsiaTheme="majorEastAsia" w:hAnsiTheme="majorEastAsia" w:cs="Arial"/>
          <w:color w:val="000000" w:themeColor="text1"/>
          <w:szCs w:val="21"/>
        </w:rPr>
        <w:t>。</w:t>
      </w:r>
    </w:p>
    <w:p w:rsidR="00E061D2" w:rsidRPr="001E215D" w:rsidRDefault="00470644">
      <w:pPr>
        <w:snapToGrid w:val="0"/>
        <w:spacing w:line="360" w:lineRule="auto"/>
        <w:ind w:firstLineChars="200" w:firstLine="420"/>
        <w:jc w:val="left"/>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13.4招标文件要求携带原件备查的资料，如果该资料可以通过互联网或者相关信息系统查询的，投标人能够当场提供账号、网址等信息进行查询、核实资料真伪及数据的，视同提供了原件。</w:t>
      </w:r>
    </w:p>
    <w:p w:rsidR="00E061D2" w:rsidRPr="001E215D" w:rsidRDefault="00470644">
      <w:pPr>
        <w:snapToGrid w:val="0"/>
        <w:spacing w:line="360" w:lineRule="auto"/>
        <w:ind w:firstLineChars="200" w:firstLine="420"/>
        <w:jc w:val="left"/>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13.5依据《</w:t>
      </w:r>
      <w:r w:rsidRPr="001E215D">
        <w:rPr>
          <w:rFonts w:asciiTheme="majorEastAsia" w:eastAsiaTheme="majorEastAsia" w:hAnsiTheme="majorEastAsia"/>
          <w:color w:val="000000" w:themeColor="text1"/>
        </w:rPr>
        <w:t>政府采购促进中小企业发展管理办法</w:t>
      </w:r>
      <w:r w:rsidRPr="001E215D">
        <w:rPr>
          <w:rFonts w:asciiTheme="majorEastAsia" w:eastAsiaTheme="majorEastAsia" w:hAnsiTheme="majorEastAsia" w:cs="Arial" w:hint="eastAsia"/>
          <w:color w:val="000000" w:themeColor="text1"/>
          <w:szCs w:val="21"/>
        </w:rPr>
        <w:t>》规定享受扶持政策获得政府采购合同的，小微企业不得将合同分包给大中型企业，中型企业不得将合同分包给大型企业。</w:t>
      </w:r>
    </w:p>
    <w:p w:rsidR="00E061D2" w:rsidRPr="001E215D" w:rsidRDefault="00470644">
      <w:pPr>
        <w:pStyle w:val="a"/>
        <w:widowControl w:val="0"/>
        <w:numPr>
          <w:ilvl w:val="0"/>
          <w:numId w:val="0"/>
        </w:numPr>
        <w:tabs>
          <w:tab w:val="clear" w:pos="454"/>
        </w:tabs>
        <w:snapToGrid w:val="0"/>
        <w:spacing w:afterLines="0" w:line="360" w:lineRule="auto"/>
        <w:ind w:left="454" w:firstLineChars="200" w:firstLine="422"/>
        <w:jc w:val="center"/>
        <w:rPr>
          <w:rFonts w:asciiTheme="majorEastAsia" w:eastAsiaTheme="majorEastAsia" w:hAnsiTheme="majorEastAsia"/>
          <w:b/>
          <w:color w:val="000000" w:themeColor="text1"/>
          <w:sz w:val="21"/>
          <w:szCs w:val="21"/>
        </w:rPr>
      </w:pPr>
      <w:r w:rsidRPr="001E215D">
        <w:rPr>
          <w:rFonts w:asciiTheme="majorEastAsia" w:eastAsiaTheme="majorEastAsia" w:hAnsiTheme="majorEastAsia"/>
          <w:b/>
          <w:color w:val="000000" w:themeColor="text1"/>
          <w:sz w:val="21"/>
          <w:szCs w:val="21"/>
        </w:rPr>
        <w:t>二</w:t>
      </w:r>
      <w:r w:rsidRPr="001E215D">
        <w:rPr>
          <w:rFonts w:asciiTheme="majorEastAsia" w:eastAsiaTheme="majorEastAsia" w:hAnsiTheme="majorEastAsia" w:hint="eastAsia"/>
          <w:b/>
          <w:color w:val="000000" w:themeColor="text1"/>
          <w:sz w:val="21"/>
          <w:szCs w:val="21"/>
        </w:rPr>
        <w:t>、招标</w:t>
      </w:r>
      <w:r w:rsidRPr="001E215D">
        <w:rPr>
          <w:rFonts w:asciiTheme="majorEastAsia" w:eastAsiaTheme="majorEastAsia" w:hAnsiTheme="majorEastAsia"/>
          <w:b/>
          <w:color w:val="000000" w:themeColor="text1"/>
          <w:sz w:val="21"/>
          <w:szCs w:val="21"/>
        </w:rPr>
        <w:t>文件</w:t>
      </w:r>
    </w:p>
    <w:p w:rsidR="00E061D2" w:rsidRPr="001E215D" w:rsidRDefault="00470644">
      <w:pPr>
        <w:pStyle w:val="ab"/>
        <w:snapToGrid w:val="0"/>
        <w:spacing w:beforeLines="0" w:afterLines="0" w:line="360" w:lineRule="auto"/>
        <w:ind w:firstLineChars="200" w:firstLine="422"/>
        <w:rPr>
          <w:rFonts w:asciiTheme="majorEastAsia" w:eastAsiaTheme="majorEastAsia" w:hAnsiTheme="majorEastAsia"/>
          <w:b/>
          <w:color w:val="000000" w:themeColor="text1"/>
          <w:sz w:val="21"/>
          <w:szCs w:val="21"/>
        </w:rPr>
      </w:pPr>
      <w:r w:rsidRPr="001E215D">
        <w:rPr>
          <w:rFonts w:asciiTheme="majorEastAsia" w:eastAsiaTheme="majorEastAsia" w:hAnsiTheme="majorEastAsia" w:hint="eastAsia"/>
          <w:b/>
          <w:color w:val="000000" w:themeColor="text1"/>
          <w:sz w:val="21"/>
          <w:szCs w:val="21"/>
        </w:rPr>
        <w:t>14.招标文件的编制依据与构成</w:t>
      </w:r>
    </w:p>
    <w:p w:rsidR="00E061D2" w:rsidRPr="001E215D" w:rsidRDefault="00470644">
      <w:pPr>
        <w:pStyle w:val="ab"/>
        <w:snapToGrid w:val="0"/>
        <w:spacing w:beforeLines="0" w:afterLines="0" w:line="360" w:lineRule="auto"/>
        <w:ind w:firstLineChars="200" w:firstLine="420"/>
        <w:rPr>
          <w:rFonts w:asciiTheme="majorEastAsia" w:eastAsiaTheme="majorEastAsia" w:hAnsiTheme="majorEastAsia"/>
          <w:b/>
          <w:color w:val="000000" w:themeColor="text1"/>
          <w:sz w:val="21"/>
          <w:szCs w:val="21"/>
        </w:rPr>
      </w:pPr>
      <w:r w:rsidRPr="001E215D">
        <w:rPr>
          <w:rFonts w:asciiTheme="majorEastAsia" w:eastAsiaTheme="majorEastAsia" w:hAnsiTheme="majorEastAsia" w:hint="eastAsia"/>
          <w:color w:val="000000" w:themeColor="text1"/>
          <w:sz w:val="21"/>
          <w:szCs w:val="21"/>
        </w:rPr>
        <w:t>14.1招标文件根据《中华人民共和国政府采购法》《中华人民共和国政府采购法实施条例》《政府采购货物和服务招标投标管理办法》等政府采购法律法规的规定编制。</w:t>
      </w:r>
    </w:p>
    <w:p w:rsidR="00E061D2" w:rsidRPr="001E215D" w:rsidRDefault="00470644">
      <w:pPr>
        <w:pStyle w:val="ab"/>
        <w:snapToGrid w:val="0"/>
        <w:spacing w:beforeLines="0" w:afterLines="0" w:line="360" w:lineRule="auto"/>
        <w:ind w:firstLineChars="200" w:firstLine="420"/>
        <w:rPr>
          <w:rFonts w:asciiTheme="majorEastAsia" w:eastAsiaTheme="majorEastAsia" w:hAnsiTheme="majorEastAsia"/>
          <w:bCs/>
          <w:color w:val="000000" w:themeColor="text1"/>
          <w:sz w:val="21"/>
          <w:szCs w:val="21"/>
        </w:rPr>
      </w:pPr>
      <w:r w:rsidRPr="001E215D">
        <w:rPr>
          <w:rFonts w:asciiTheme="majorEastAsia" w:eastAsiaTheme="majorEastAsia" w:hAnsiTheme="majorEastAsia" w:hint="eastAsia"/>
          <w:bCs/>
          <w:color w:val="000000" w:themeColor="text1"/>
          <w:sz w:val="21"/>
          <w:szCs w:val="21"/>
        </w:rPr>
        <w:t>14.2项目要求提供的产品、招标过程和合同条件在招标文件中均有说明。</w:t>
      </w:r>
    </w:p>
    <w:p w:rsidR="00E061D2" w:rsidRPr="001E215D" w:rsidRDefault="00470644">
      <w:pPr>
        <w:pStyle w:val="ab"/>
        <w:snapToGrid w:val="0"/>
        <w:spacing w:beforeLines="0" w:afterLines="0" w:line="360" w:lineRule="auto"/>
        <w:ind w:firstLineChars="200" w:firstLine="420"/>
        <w:rPr>
          <w:rFonts w:asciiTheme="majorEastAsia" w:eastAsiaTheme="majorEastAsia" w:hAnsiTheme="majorEastAsia"/>
          <w:bCs/>
          <w:color w:val="000000" w:themeColor="text1"/>
          <w:sz w:val="21"/>
          <w:szCs w:val="21"/>
        </w:rPr>
      </w:pPr>
      <w:r w:rsidRPr="001E215D">
        <w:rPr>
          <w:rFonts w:asciiTheme="majorEastAsia" w:eastAsiaTheme="majorEastAsia" w:hAnsiTheme="majorEastAsia" w:hint="eastAsia"/>
          <w:bCs/>
          <w:color w:val="000000" w:themeColor="text1"/>
          <w:sz w:val="21"/>
          <w:szCs w:val="21"/>
        </w:rPr>
        <w:t>14.3招标文件以中文文字编写，共六章。由下列文件以及在招标过程中发出的澄清或修改文件和补充文件组成，内容如下：</w:t>
      </w:r>
    </w:p>
    <w:p w:rsidR="00E061D2" w:rsidRPr="001E215D" w:rsidRDefault="00470644">
      <w:pPr>
        <w:pStyle w:val="ab"/>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第一章  投标邀请</w:t>
      </w:r>
    </w:p>
    <w:p w:rsidR="00E061D2" w:rsidRPr="001E215D" w:rsidRDefault="00470644">
      <w:pPr>
        <w:pStyle w:val="ab"/>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 xml:space="preserve">第二章  </w:t>
      </w:r>
      <w:r w:rsidRPr="001E215D">
        <w:rPr>
          <w:rFonts w:asciiTheme="majorEastAsia" w:eastAsiaTheme="majorEastAsia" w:hAnsiTheme="majorEastAsia"/>
          <w:color w:val="000000" w:themeColor="text1"/>
          <w:sz w:val="21"/>
          <w:szCs w:val="21"/>
        </w:rPr>
        <w:t>采购需求</w:t>
      </w:r>
    </w:p>
    <w:p w:rsidR="00E061D2" w:rsidRPr="001E215D" w:rsidRDefault="00470644">
      <w:pPr>
        <w:pStyle w:val="ab"/>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 xml:space="preserve">第三章  </w:t>
      </w:r>
      <w:r w:rsidRPr="001E215D">
        <w:rPr>
          <w:rFonts w:asciiTheme="majorEastAsia" w:eastAsiaTheme="majorEastAsia" w:hAnsiTheme="majorEastAsia"/>
          <w:color w:val="000000" w:themeColor="text1"/>
          <w:sz w:val="21"/>
          <w:szCs w:val="21"/>
        </w:rPr>
        <w:t>投标人须知</w:t>
      </w:r>
    </w:p>
    <w:p w:rsidR="00E061D2" w:rsidRPr="001E215D" w:rsidRDefault="00470644">
      <w:pPr>
        <w:pStyle w:val="ab"/>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 xml:space="preserve">第四章  </w:t>
      </w:r>
      <w:r w:rsidRPr="001E215D">
        <w:rPr>
          <w:rFonts w:asciiTheme="majorEastAsia" w:eastAsiaTheme="majorEastAsia" w:hAnsiTheme="majorEastAsia"/>
          <w:color w:val="000000" w:themeColor="text1"/>
          <w:sz w:val="21"/>
          <w:szCs w:val="21"/>
        </w:rPr>
        <w:t>评标</w:t>
      </w:r>
      <w:r w:rsidRPr="001E215D">
        <w:rPr>
          <w:rFonts w:asciiTheme="majorEastAsia" w:eastAsiaTheme="majorEastAsia" w:hAnsiTheme="majorEastAsia" w:hint="eastAsia"/>
          <w:color w:val="000000" w:themeColor="text1"/>
          <w:sz w:val="21"/>
          <w:szCs w:val="21"/>
        </w:rPr>
        <w:t>方法</w:t>
      </w:r>
      <w:r w:rsidRPr="001E215D">
        <w:rPr>
          <w:rFonts w:asciiTheme="majorEastAsia" w:eastAsiaTheme="majorEastAsia" w:hAnsiTheme="majorEastAsia"/>
          <w:color w:val="000000" w:themeColor="text1"/>
          <w:sz w:val="21"/>
          <w:szCs w:val="21"/>
        </w:rPr>
        <w:t>及</w:t>
      </w:r>
      <w:r w:rsidRPr="001E215D">
        <w:rPr>
          <w:rFonts w:asciiTheme="majorEastAsia" w:eastAsiaTheme="majorEastAsia" w:hAnsiTheme="majorEastAsia" w:hint="eastAsia"/>
          <w:color w:val="000000" w:themeColor="text1"/>
          <w:sz w:val="21"/>
          <w:szCs w:val="21"/>
        </w:rPr>
        <w:t>评标</w:t>
      </w:r>
      <w:r w:rsidRPr="001E215D">
        <w:rPr>
          <w:rFonts w:asciiTheme="majorEastAsia" w:eastAsiaTheme="majorEastAsia" w:hAnsiTheme="majorEastAsia"/>
          <w:color w:val="000000" w:themeColor="text1"/>
          <w:sz w:val="21"/>
          <w:szCs w:val="21"/>
        </w:rPr>
        <w:t>标准</w:t>
      </w:r>
    </w:p>
    <w:p w:rsidR="00E061D2" w:rsidRPr="001E215D" w:rsidRDefault="00470644">
      <w:pPr>
        <w:pStyle w:val="ab"/>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 xml:space="preserve">第五章  </w:t>
      </w:r>
      <w:r w:rsidRPr="001E215D">
        <w:rPr>
          <w:rFonts w:asciiTheme="majorEastAsia" w:eastAsiaTheme="majorEastAsia" w:hAnsiTheme="majorEastAsia"/>
          <w:color w:val="000000" w:themeColor="text1"/>
          <w:sz w:val="21"/>
          <w:szCs w:val="21"/>
        </w:rPr>
        <w:t>合同文本</w:t>
      </w:r>
    </w:p>
    <w:p w:rsidR="00E061D2" w:rsidRPr="001E215D" w:rsidRDefault="00470644">
      <w:pPr>
        <w:pStyle w:val="ab"/>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 xml:space="preserve">第六章  </w:t>
      </w:r>
      <w:r w:rsidRPr="001E215D">
        <w:rPr>
          <w:rFonts w:asciiTheme="majorEastAsia" w:eastAsiaTheme="majorEastAsia" w:hAnsiTheme="majorEastAsia"/>
          <w:color w:val="000000" w:themeColor="text1"/>
          <w:sz w:val="21"/>
          <w:szCs w:val="21"/>
        </w:rPr>
        <w:t>投标文件格式</w:t>
      </w:r>
    </w:p>
    <w:p w:rsidR="00E061D2" w:rsidRPr="001E215D" w:rsidRDefault="00470644">
      <w:pPr>
        <w:pStyle w:val="a"/>
        <w:widowControl w:val="0"/>
        <w:numPr>
          <w:ilvl w:val="0"/>
          <w:numId w:val="0"/>
        </w:numPr>
        <w:tabs>
          <w:tab w:val="clear" w:pos="454"/>
        </w:tabs>
        <w:snapToGrid w:val="0"/>
        <w:spacing w:afterLines="0" w:line="360" w:lineRule="auto"/>
        <w:ind w:firstLineChars="200" w:firstLine="422"/>
        <w:rPr>
          <w:rFonts w:asciiTheme="majorEastAsia" w:eastAsiaTheme="majorEastAsia" w:hAnsiTheme="majorEastAsia" w:cs="宋体"/>
          <w:b/>
          <w:color w:val="000000" w:themeColor="text1"/>
          <w:sz w:val="21"/>
          <w:szCs w:val="21"/>
        </w:rPr>
      </w:pPr>
      <w:r w:rsidRPr="001E215D">
        <w:rPr>
          <w:rFonts w:asciiTheme="majorEastAsia" w:eastAsiaTheme="majorEastAsia" w:hAnsiTheme="majorEastAsia" w:cs="宋体" w:hint="eastAsia"/>
          <w:b/>
          <w:color w:val="000000" w:themeColor="text1"/>
          <w:sz w:val="21"/>
          <w:szCs w:val="21"/>
        </w:rPr>
        <w:t>15.招标文件的询问、澄清和修改</w:t>
      </w:r>
    </w:p>
    <w:p w:rsidR="00E061D2" w:rsidRPr="001E215D" w:rsidRDefault="00470644">
      <w:pPr>
        <w:pStyle w:val="ab"/>
        <w:snapToGrid w:val="0"/>
        <w:spacing w:beforeLines="0" w:afterLines="0" w:line="360" w:lineRule="auto"/>
        <w:ind w:firstLineChars="200" w:firstLine="420"/>
        <w:rPr>
          <w:rFonts w:asciiTheme="majorEastAsia" w:eastAsiaTheme="majorEastAsia" w:hAnsiTheme="majorEastAsia"/>
          <w:bCs/>
          <w:color w:val="000000" w:themeColor="text1"/>
          <w:sz w:val="21"/>
          <w:szCs w:val="21"/>
        </w:rPr>
      </w:pPr>
      <w:r w:rsidRPr="001E215D">
        <w:rPr>
          <w:rFonts w:asciiTheme="majorEastAsia" w:eastAsiaTheme="majorEastAsia" w:hAnsiTheme="majorEastAsia" w:hint="eastAsia"/>
          <w:bCs/>
          <w:color w:val="000000" w:themeColor="text1"/>
          <w:sz w:val="21"/>
          <w:szCs w:val="21"/>
        </w:rPr>
        <w:t>15.</w:t>
      </w:r>
      <w:r w:rsidRPr="001E215D">
        <w:rPr>
          <w:rFonts w:asciiTheme="majorEastAsia" w:eastAsiaTheme="majorEastAsia" w:hAnsiTheme="majorEastAsia"/>
          <w:bCs/>
          <w:color w:val="000000" w:themeColor="text1"/>
          <w:sz w:val="21"/>
          <w:szCs w:val="21"/>
        </w:rPr>
        <w:t>1</w:t>
      </w:r>
      <w:r w:rsidRPr="001E215D">
        <w:rPr>
          <w:rFonts w:asciiTheme="majorEastAsia" w:eastAsiaTheme="majorEastAsia" w:hAnsiTheme="majorEastAsia" w:hint="eastAsia"/>
          <w:bCs/>
          <w:color w:val="000000" w:themeColor="text1"/>
          <w:sz w:val="21"/>
          <w:szCs w:val="21"/>
        </w:rPr>
        <w:t>询问</w:t>
      </w:r>
    </w:p>
    <w:p w:rsidR="00E061D2" w:rsidRPr="001E215D" w:rsidRDefault="00470644">
      <w:pPr>
        <w:pStyle w:val="ab"/>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1E215D">
        <w:rPr>
          <w:rFonts w:asciiTheme="majorEastAsia" w:eastAsiaTheme="majorEastAsia" w:hAnsiTheme="majorEastAsia"/>
          <w:bCs/>
          <w:color w:val="000000" w:themeColor="text1"/>
          <w:sz w:val="21"/>
          <w:szCs w:val="21"/>
        </w:rPr>
        <w:t>投标人</w:t>
      </w:r>
      <w:r w:rsidRPr="001E215D">
        <w:rPr>
          <w:rFonts w:asciiTheme="majorEastAsia" w:eastAsiaTheme="majorEastAsia" w:hAnsiTheme="majorEastAsia" w:hint="eastAsia"/>
          <w:bCs/>
          <w:color w:val="000000" w:themeColor="text1"/>
          <w:sz w:val="21"/>
          <w:szCs w:val="21"/>
        </w:rPr>
        <w:t>对招标文件有疑问之处可向</w:t>
      </w:r>
      <w:r w:rsidRPr="001E215D">
        <w:rPr>
          <w:rFonts w:asciiTheme="majorEastAsia" w:eastAsiaTheme="majorEastAsia" w:hAnsiTheme="majorEastAsia" w:hint="eastAsia"/>
          <w:color w:val="000000" w:themeColor="text1"/>
          <w:sz w:val="21"/>
          <w:szCs w:val="21"/>
        </w:rPr>
        <w:t>采购人或采购代理机构</w:t>
      </w:r>
      <w:r w:rsidRPr="001E215D">
        <w:rPr>
          <w:rFonts w:asciiTheme="majorEastAsia" w:eastAsiaTheme="majorEastAsia" w:hAnsiTheme="majorEastAsia" w:hint="eastAsia"/>
          <w:bCs/>
          <w:color w:val="000000" w:themeColor="text1"/>
          <w:sz w:val="21"/>
          <w:szCs w:val="21"/>
        </w:rPr>
        <w:t>询问，</w:t>
      </w:r>
      <w:r w:rsidRPr="001E215D">
        <w:rPr>
          <w:rFonts w:asciiTheme="majorEastAsia" w:eastAsiaTheme="majorEastAsia" w:hAnsiTheme="majorEastAsia" w:hint="eastAsia"/>
          <w:color w:val="000000" w:themeColor="text1"/>
          <w:sz w:val="21"/>
          <w:szCs w:val="21"/>
        </w:rPr>
        <w:t>采购人或采购代理机构将依法</w:t>
      </w:r>
      <w:r w:rsidRPr="001E215D">
        <w:rPr>
          <w:rFonts w:asciiTheme="majorEastAsia" w:eastAsiaTheme="majorEastAsia" w:hAnsiTheme="majorEastAsia" w:hint="eastAsia"/>
          <w:bCs/>
          <w:color w:val="000000" w:themeColor="text1"/>
          <w:sz w:val="21"/>
          <w:szCs w:val="21"/>
        </w:rPr>
        <w:t>对潜在投标人</w:t>
      </w:r>
      <w:r w:rsidRPr="001E215D">
        <w:rPr>
          <w:rFonts w:asciiTheme="majorEastAsia" w:eastAsiaTheme="majorEastAsia" w:hAnsiTheme="majorEastAsia" w:hint="eastAsia"/>
          <w:color w:val="000000" w:themeColor="text1"/>
          <w:sz w:val="21"/>
          <w:szCs w:val="21"/>
        </w:rPr>
        <w:t>的询问作出答复。</w:t>
      </w:r>
    </w:p>
    <w:p w:rsidR="00E061D2" w:rsidRPr="001E215D" w:rsidRDefault="00470644">
      <w:pPr>
        <w:pStyle w:val="ab"/>
        <w:snapToGrid w:val="0"/>
        <w:spacing w:beforeLines="0" w:afterLines="0" w:line="360" w:lineRule="auto"/>
        <w:ind w:firstLineChars="200" w:firstLine="420"/>
        <w:rPr>
          <w:rFonts w:asciiTheme="majorEastAsia" w:eastAsiaTheme="majorEastAsia" w:hAnsiTheme="majorEastAsia"/>
          <w:bCs/>
          <w:color w:val="000000" w:themeColor="text1"/>
          <w:sz w:val="21"/>
          <w:szCs w:val="21"/>
        </w:rPr>
      </w:pPr>
      <w:r w:rsidRPr="001E215D">
        <w:rPr>
          <w:rFonts w:asciiTheme="majorEastAsia" w:eastAsiaTheme="majorEastAsia" w:hAnsiTheme="majorEastAsia" w:hint="eastAsia"/>
          <w:bCs/>
          <w:color w:val="000000" w:themeColor="text1"/>
          <w:sz w:val="21"/>
          <w:szCs w:val="21"/>
        </w:rPr>
        <w:t>15.2澄清和修改</w:t>
      </w:r>
    </w:p>
    <w:p w:rsidR="00E061D2" w:rsidRPr="001E215D" w:rsidRDefault="00470644">
      <w:pPr>
        <w:pStyle w:val="ab"/>
        <w:snapToGrid w:val="0"/>
        <w:spacing w:beforeLines="0" w:afterLines="0" w:line="360" w:lineRule="auto"/>
        <w:ind w:firstLineChars="200" w:firstLine="420"/>
        <w:rPr>
          <w:rFonts w:asciiTheme="majorEastAsia" w:eastAsiaTheme="majorEastAsia" w:hAnsiTheme="majorEastAsia"/>
          <w:bCs/>
          <w:color w:val="000000" w:themeColor="text1"/>
          <w:sz w:val="21"/>
          <w:szCs w:val="21"/>
        </w:rPr>
      </w:pPr>
      <w:r w:rsidRPr="001E215D">
        <w:rPr>
          <w:rFonts w:asciiTheme="majorEastAsia" w:eastAsiaTheme="majorEastAsia" w:hAnsiTheme="majorEastAsia" w:hint="eastAsia"/>
          <w:bCs/>
          <w:color w:val="000000" w:themeColor="text1"/>
          <w:sz w:val="21"/>
          <w:szCs w:val="21"/>
        </w:rPr>
        <w:t>1）</w:t>
      </w:r>
      <w:r w:rsidRPr="001E215D">
        <w:rPr>
          <w:rFonts w:asciiTheme="majorEastAsia" w:eastAsiaTheme="majorEastAsia" w:hAnsiTheme="majorEastAsia" w:hint="eastAsia"/>
          <w:color w:val="000000" w:themeColor="text1"/>
          <w:sz w:val="21"/>
          <w:szCs w:val="21"/>
        </w:rPr>
        <w:t>采购人或采购代理机构</w:t>
      </w:r>
      <w:r w:rsidRPr="001E215D">
        <w:rPr>
          <w:rFonts w:asciiTheme="majorEastAsia" w:eastAsiaTheme="majorEastAsia" w:hAnsiTheme="majorEastAsia"/>
          <w:bCs/>
          <w:color w:val="000000" w:themeColor="text1"/>
          <w:sz w:val="21"/>
          <w:szCs w:val="21"/>
        </w:rPr>
        <w:t>可以对已发出的招标文件进行必要的澄清或者修改。澄清或者修改</w:t>
      </w:r>
      <w:r w:rsidRPr="001E215D">
        <w:rPr>
          <w:rFonts w:asciiTheme="majorEastAsia" w:eastAsiaTheme="majorEastAsia" w:hAnsiTheme="majorEastAsia" w:hint="eastAsia"/>
          <w:bCs/>
          <w:color w:val="000000" w:themeColor="text1"/>
          <w:sz w:val="21"/>
          <w:szCs w:val="21"/>
        </w:rPr>
        <w:t>将</w:t>
      </w:r>
      <w:r w:rsidRPr="001E215D">
        <w:rPr>
          <w:rFonts w:asciiTheme="majorEastAsia" w:eastAsiaTheme="majorEastAsia" w:hAnsiTheme="majorEastAsia"/>
          <w:bCs/>
          <w:color w:val="000000" w:themeColor="text1"/>
          <w:sz w:val="21"/>
          <w:szCs w:val="21"/>
        </w:rPr>
        <w:t>在原公告发布媒体上发布澄清</w:t>
      </w:r>
      <w:r w:rsidRPr="001E215D">
        <w:rPr>
          <w:rFonts w:asciiTheme="majorEastAsia" w:eastAsiaTheme="majorEastAsia" w:hAnsiTheme="majorEastAsia" w:hint="eastAsia"/>
          <w:bCs/>
          <w:color w:val="000000" w:themeColor="text1"/>
          <w:sz w:val="21"/>
          <w:szCs w:val="21"/>
        </w:rPr>
        <w:t>或更正</w:t>
      </w:r>
      <w:r w:rsidRPr="001E215D">
        <w:rPr>
          <w:rFonts w:asciiTheme="majorEastAsia" w:eastAsiaTheme="majorEastAsia" w:hAnsiTheme="majorEastAsia"/>
          <w:bCs/>
          <w:color w:val="000000" w:themeColor="text1"/>
          <w:sz w:val="21"/>
          <w:szCs w:val="21"/>
        </w:rPr>
        <w:t>公告。澄清或者修改的内容为招标文件的组成部分。</w:t>
      </w:r>
    </w:p>
    <w:p w:rsidR="00E061D2" w:rsidRPr="001E215D" w:rsidRDefault="00470644">
      <w:pPr>
        <w:pStyle w:val="ab"/>
        <w:snapToGrid w:val="0"/>
        <w:spacing w:beforeLines="0" w:afterLines="0" w:line="360" w:lineRule="auto"/>
        <w:ind w:firstLineChars="200" w:firstLine="420"/>
        <w:rPr>
          <w:rFonts w:asciiTheme="majorEastAsia" w:eastAsiaTheme="majorEastAsia" w:hAnsiTheme="majorEastAsia"/>
          <w:bCs/>
          <w:color w:val="000000" w:themeColor="text1"/>
          <w:sz w:val="21"/>
          <w:szCs w:val="21"/>
        </w:rPr>
      </w:pPr>
      <w:r w:rsidRPr="001E215D">
        <w:rPr>
          <w:rFonts w:asciiTheme="majorEastAsia" w:eastAsiaTheme="majorEastAsia" w:hAnsiTheme="majorEastAsia" w:hint="eastAsia"/>
          <w:bCs/>
          <w:color w:val="000000" w:themeColor="text1"/>
          <w:sz w:val="21"/>
          <w:szCs w:val="21"/>
        </w:rPr>
        <w:t>2）</w:t>
      </w:r>
      <w:r w:rsidRPr="001E215D">
        <w:rPr>
          <w:rFonts w:asciiTheme="majorEastAsia" w:eastAsiaTheme="majorEastAsia" w:hAnsiTheme="majorEastAsia"/>
          <w:bCs/>
          <w:color w:val="000000" w:themeColor="text1"/>
          <w:sz w:val="21"/>
          <w:szCs w:val="21"/>
        </w:rPr>
        <w:t>采购人原则上不改变</w:t>
      </w:r>
      <w:r w:rsidRPr="001E215D">
        <w:rPr>
          <w:rFonts w:asciiTheme="majorEastAsia" w:eastAsiaTheme="majorEastAsia" w:hAnsiTheme="majorEastAsia" w:hint="eastAsia"/>
          <w:bCs/>
          <w:color w:val="000000" w:themeColor="text1"/>
          <w:sz w:val="21"/>
          <w:szCs w:val="21"/>
        </w:rPr>
        <w:t>招标</w:t>
      </w:r>
      <w:r w:rsidRPr="001E215D">
        <w:rPr>
          <w:rFonts w:asciiTheme="majorEastAsia" w:eastAsiaTheme="majorEastAsia" w:hAnsiTheme="majorEastAsia"/>
          <w:bCs/>
          <w:color w:val="000000" w:themeColor="text1"/>
          <w:sz w:val="21"/>
          <w:szCs w:val="21"/>
        </w:rPr>
        <w:t>文件规定的提交投标文件的截止时间。</w:t>
      </w:r>
      <w:r w:rsidRPr="001E215D">
        <w:rPr>
          <w:rFonts w:asciiTheme="majorEastAsia" w:eastAsiaTheme="majorEastAsia" w:hAnsiTheme="majorEastAsia" w:hint="eastAsia"/>
          <w:bCs/>
          <w:color w:val="000000" w:themeColor="text1"/>
          <w:sz w:val="21"/>
          <w:szCs w:val="21"/>
        </w:rPr>
        <w:t>潜在</w:t>
      </w:r>
      <w:r w:rsidRPr="001E215D">
        <w:rPr>
          <w:rFonts w:asciiTheme="majorEastAsia" w:eastAsiaTheme="majorEastAsia" w:hAnsiTheme="majorEastAsia"/>
          <w:bCs/>
          <w:color w:val="000000" w:themeColor="text1"/>
          <w:sz w:val="21"/>
          <w:szCs w:val="21"/>
        </w:rPr>
        <w:t>投标人在收到书面形式通知后，</w:t>
      </w:r>
      <w:r w:rsidRPr="001E215D">
        <w:rPr>
          <w:rFonts w:asciiTheme="majorEastAsia" w:eastAsiaTheme="majorEastAsia" w:hAnsiTheme="majorEastAsia" w:hint="eastAsia"/>
          <w:bCs/>
          <w:color w:val="000000" w:themeColor="text1"/>
          <w:sz w:val="21"/>
          <w:szCs w:val="21"/>
        </w:rPr>
        <w:t>认为</w:t>
      </w:r>
      <w:r w:rsidRPr="001E215D">
        <w:rPr>
          <w:rFonts w:asciiTheme="majorEastAsia" w:eastAsiaTheme="majorEastAsia" w:hAnsiTheme="majorEastAsia"/>
          <w:bCs/>
          <w:color w:val="000000" w:themeColor="text1"/>
          <w:sz w:val="21"/>
          <w:szCs w:val="21"/>
        </w:rPr>
        <w:t>招标文件</w:t>
      </w:r>
      <w:r w:rsidRPr="001E215D">
        <w:rPr>
          <w:rFonts w:asciiTheme="majorEastAsia" w:eastAsiaTheme="majorEastAsia" w:hAnsiTheme="majorEastAsia" w:hint="eastAsia"/>
          <w:bCs/>
          <w:color w:val="000000" w:themeColor="text1"/>
          <w:sz w:val="21"/>
          <w:szCs w:val="21"/>
        </w:rPr>
        <w:t>的</w:t>
      </w:r>
      <w:r w:rsidRPr="001E215D">
        <w:rPr>
          <w:rFonts w:asciiTheme="majorEastAsia" w:eastAsiaTheme="majorEastAsia" w:hAnsiTheme="majorEastAsia"/>
          <w:bCs/>
          <w:color w:val="000000" w:themeColor="text1"/>
          <w:sz w:val="21"/>
          <w:szCs w:val="21"/>
        </w:rPr>
        <w:t>澄清或者修改的</w:t>
      </w:r>
      <w:r w:rsidRPr="001E215D">
        <w:rPr>
          <w:rFonts w:asciiTheme="majorEastAsia" w:eastAsiaTheme="majorEastAsia" w:hAnsiTheme="majorEastAsia" w:hint="eastAsia"/>
          <w:bCs/>
          <w:color w:val="000000" w:themeColor="text1"/>
          <w:sz w:val="21"/>
          <w:szCs w:val="21"/>
        </w:rPr>
        <w:t>内容</w:t>
      </w:r>
      <w:r w:rsidRPr="001E215D">
        <w:rPr>
          <w:rFonts w:asciiTheme="majorEastAsia" w:eastAsiaTheme="majorEastAsia" w:hAnsiTheme="majorEastAsia"/>
          <w:bCs/>
          <w:color w:val="000000" w:themeColor="text1"/>
          <w:sz w:val="21"/>
          <w:szCs w:val="21"/>
        </w:rPr>
        <w:t>影响投标文件编制</w:t>
      </w:r>
      <w:r w:rsidRPr="001E215D">
        <w:rPr>
          <w:rFonts w:asciiTheme="majorEastAsia" w:eastAsiaTheme="majorEastAsia" w:hAnsiTheme="majorEastAsia" w:hint="eastAsia"/>
          <w:bCs/>
          <w:color w:val="000000" w:themeColor="text1"/>
          <w:sz w:val="21"/>
          <w:szCs w:val="21"/>
        </w:rPr>
        <w:t>的</w:t>
      </w:r>
      <w:r w:rsidRPr="001E215D">
        <w:rPr>
          <w:rFonts w:asciiTheme="majorEastAsia" w:eastAsiaTheme="majorEastAsia" w:hAnsiTheme="majorEastAsia"/>
          <w:bCs/>
          <w:color w:val="000000" w:themeColor="text1"/>
          <w:sz w:val="21"/>
          <w:szCs w:val="21"/>
        </w:rPr>
        <w:t>，</w:t>
      </w:r>
      <w:r w:rsidRPr="001E215D">
        <w:rPr>
          <w:rFonts w:asciiTheme="majorEastAsia" w:eastAsiaTheme="majorEastAsia" w:hAnsiTheme="majorEastAsia" w:hint="eastAsia"/>
          <w:bCs/>
          <w:color w:val="000000" w:themeColor="text1"/>
          <w:sz w:val="21"/>
          <w:szCs w:val="21"/>
        </w:rPr>
        <w:t>应当</w:t>
      </w:r>
      <w:r w:rsidRPr="001E215D">
        <w:rPr>
          <w:rFonts w:asciiTheme="majorEastAsia" w:eastAsiaTheme="majorEastAsia" w:hAnsiTheme="majorEastAsia"/>
          <w:bCs/>
          <w:color w:val="000000" w:themeColor="text1"/>
          <w:sz w:val="21"/>
          <w:szCs w:val="21"/>
        </w:rPr>
        <w:t>在收到</w:t>
      </w:r>
      <w:r w:rsidRPr="001E215D">
        <w:rPr>
          <w:rFonts w:asciiTheme="majorEastAsia" w:eastAsiaTheme="majorEastAsia" w:hAnsiTheme="majorEastAsia" w:hint="eastAsia"/>
          <w:bCs/>
          <w:color w:val="000000" w:themeColor="text1"/>
          <w:sz w:val="21"/>
          <w:szCs w:val="21"/>
        </w:rPr>
        <w:t>书面通知</w:t>
      </w:r>
      <w:r w:rsidRPr="001E215D">
        <w:rPr>
          <w:rFonts w:asciiTheme="majorEastAsia" w:eastAsiaTheme="majorEastAsia" w:hAnsiTheme="majorEastAsia"/>
          <w:bCs/>
          <w:color w:val="000000" w:themeColor="text1"/>
          <w:sz w:val="21"/>
          <w:szCs w:val="21"/>
        </w:rPr>
        <w:t>后</w:t>
      </w:r>
      <w:r w:rsidRPr="001E215D">
        <w:rPr>
          <w:rFonts w:asciiTheme="majorEastAsia" w:eastAsiaTheme="majorEastAsia" w:hAnsiTheme="majorEastAsia" w:hint="eastAsia"/>
          <w:bCs/>
          <w:color w:val="000000" w:themeColor="text1"/>
          <w:sz w:val="21"/>
          <w:szCs w:val="21"/>
        </w:rPr>
        <w:t>及时</w:t>
      </w:r>
      <w:r w:rsidRPr="001E215D">
        <w:rPr>
          <w:rFonts w:asciiTheme="majorEastAsia" w:eastAsiaTheme="majorEastAsia" w:hAnsiTheme="majorEastAsia"/>
          <w:bCs/>
          <w:color w:val="000000" w:themeColor="text1"/>
          <w:sz w:val="21"/>
          <w:szCs w:val="21"/>
        </w:rPr>
        <w:t>将</w:t>
      </w:r>
      <w:r w:rsidRPr="001E215D">
        <w:rPr>
          <w:rFonts w:asciiTheme="majorEastAsia" w:eastAsiaTheme="majorEastAsia" w:hAnsiTheme="majorEastAsia" w:hint="eastAsia"/>
          <w:bCs/>
          <w:color w:val="000000" w:themeColor="text1"/>
          <w:sz w:val="21"/>
          <w:szCs w:val="21"/>
        </w:rPr>
        <w:t>有关</w:t>
      </w:r>
      <w:r w:rsidRPr="001E215D">
        <w:rPr>
          <w:rFonts w:asciiTheme="majorEastAsia" w:eastAsiaTheme="majorEastAsia" w:hAnsiTheme="majorEastAsia"/>
          <w:bCs/>
          <w:color w:val="000000" w:themeColor="text1"/>
          <w:sz w:val="21"/>
          <w:szCs w:val="21"/>
        </w:rPr>
        <w:t>意见和理由以书面形式向</w:t>
      </w:r>
      <w:r w:rsidRPr="001E215D">
        <w:rPr>
          <w:rFonts w:asciiTheme="majorEastAsia" w:eastAsiaTheme="majorEastAsia" w:hAnsiTheme="majorEastAsia" w:hint="eastAsia"/>
          <w:color w:val="000000" w:themeColor="text1"/>
          <w:sz w:val="21"/>
          <w:szCs w:val="21"/>
        </w:rPr>
        <w:t>采购人或采购代理机构</w:t>
      </w:r>
      <w:r w:rsidRPr="001E215D">
        <w:rPr>
          <w:rFonts w:asciiTheme="majorEastAsia" w:eastAsiaTheme="majorEastAsia" w:hAnsiTheme="majorEastAsia"/>
          <w:bCs/>
          <w:color w:val="000000" w:themeColor="text1"/>
          <w:sz w:val="21"/>
          <w:szCs w:val="21"/>
        </w:rPr>
        <w:t>提出，否则，</w:t>
      </w:r>
      <w:r w:rsidRPr="001E215D">
        <w:rPr>
          <w:rFonts w:asciiTheme="majorEastAsia" w:eastAsiaTheme="majorEastAsia" w:hAnsiTheme="majorEastAsia" w:hint="eastAsia"/>
          <w:color w:val="000000" w:themeColor="text1"/>
          <w:sz w:val="21"/>
          <w:szCs w:val="21"/>
        </w:rPr>
        <w:t>采购人或采购代理机构</w:t>
      </w:r>
      <w:r w:rsidRPr="001E215D">
        <w:rPr>
          <w:rFonts w:asciiTheme="majorEastAsia" w:eastAsiaTheme="majorEastAsia" w:hAnsiTheme="majorEastAsia"/>
          <w:bCs/>
          <w:color w:val="000000" w:themeColor="text1"/>
          <w:sz w:val="21"/>
          <w:szCs w:val="21"/>
        </w:rPr>
        <w:t>视</w:t>
      </w:r>
      <w:r w:rsidRPr="001E215D">
        <w:rPr>
          <w:rFonts w:asciiTheme="majorEastAsia" w:eastAsiaTheme="majorEastAsia" w:hAnsiTheme="majorEastAsia" w:hint="eastAsia"/>
          <w:bCs/>
          <w:color w:val="000000" w:themeColor="text1"/>
          <w:sz w:val="21"/>
          <w:szCs w:val="21"/>
        </w:rPr>
        <w:t>为潜在</w:t>
      </w:r>
      <w:r w:rsidRPr="001E215D">
        <w:rPr>
          <w:rFonts w:asciiTheme="majorEastAsia" w:eastAsiaTheme="majorEastAsia" w:hAnsiTheme="majorEastAsia"/>
          <w:bCs/>
          <w:color w:val="000000" w:themeColor="text1"/>
          <w:sz w:val="21"/>
          <w:szCs w:val="21"/>
        </w:rPr>
        <w:t>投标人完全接受澄清或者修改的</w:t>
      </w:r>
      <w:r w:rsidRPr="001E215D">
        <w:rPr>
          <w:rFonts w:asciiTheme="majorEastAsia" w:eastAsiaTheme="majorEastAsia" w:hAnsiTheme="majorEastAsia" w:hint="eastAsia"/>
          <w:bCs/>
          <w:color w:val="000000" w:themeColor="text1"/>
          <w:sz w:val="21"/>
          <w:szCs w:val="21"/>
        </w:rPr>
        <w:t>内容，</w:t>
      </w:r>
      <w:r w:rsidRPr="001E215D">
        <w:rPr>
          <w:rFonts w:asciiTheme="majorEastAsia" w:eastAsiaTheme="majorEastAsia" w:hAnsiTheme="majorEastAsia"/>
          <w:bCs/>
          <w:color w:val="000000" w:themeColor="text1"/>
          <w:sz w:val="21"/>
          <w:szCs w:val="21"/>
        </w:rPr>
        <w:t>且</w:t>
      </w:r>
      <w:r w:rsidRPr="001E215D">
        <w:rPr>
          <w:rFonts w:asciiTheme="majorEastAsia" w:eastAsiaTheme="majorEastAsia" w:hAnsiTheme="majorEastAsia" w:hint="eastAsia"/>
          <w:bCs/>
          <w:color w:val="000000" w:themeColor="text1"/>
          <w:sz w:val="21"/>
          <w:szCs w:val="21"/>
        </w:rPr>
        <w:t>不</w:t>
      </w:r>
      <w:r w:rsidRPr="001E215D">
        <w:rPr>
          <w:rFonts w:asciiTheme="majorEastAsia" w:eastAsiaTheme="majorEastAsia" w:hAnsiTheme="majorEastAsia"/>
          <w:bCs/>
          <w:color w:val="000000" w:themeColor="text1"/>
          <w:sz w:val="21"/>
          <w:szCs w:val="21"/>
        </w:rPr>
        <w:t>影响</w:t>
      </w:r>
      <w:r w:rsidRPr="001E215D">
        <w:rPr>
          <w:rFonts w:asciiTheme="majorEastAsia" w:eastAsiaTheme="majorEastAsia" w:hAnsiTheme="majorEastAsia" w:hint="eastAsia"/>
          <w:bCs/>
          <w:color w:val="000000" w:themeColor="text1"/>
          <w:sz w:val="21"/>
          <w:szCs w:val="21"/>
        </w:rPr>
        <w:t>投标应</w:t>
      </w:r>
      <w:r w:rsidRPr="001E215D">
        <w:rPr>
          <w:rFonts w:asciiTheme="majorEastAsia" w:eastAsiaTheme="majorEastAsia" w:hAnsiTheme="majorEastAsia"/>
          <w:bCs/>
          <w:color w:val="000000" w:themeColor="text1"/>
          <w:sz w:val="21"/>
          <w:szCs w:val="21"/>
        </w:rPr>
        <w:t>文件编制。</w:t>
      </w:r>
    </w:p>
    <w:p w:rsidR="00E061D2" w:rsidRPr="001E215D" w:rsidRDefault="00470644">
      <w:pPr>
        <w:pStyle w:val="ab"/>
        <w:snapToGrid w:val="0"/>
        <w:spacing w:beforeLines="0" w:afterLines="0" w:line="360" w:lineRule="auto"/>
        <w:ind w:firstLineChars="200" w:firstLine="420"/>
        <w:rPr>
          <w:rFonts w:asciiTheme="majorEastAsia" w:eastAsiaTheme="majorEastAsia" w:hAnsiTheme="majorEastAsia"/>
          <w:bCs/>
          <w:color w:val="000000" w:themeColor="text1"/>
          <w:sz w:val="21"/>
          <w:szCs w:val="21"/>
        </w:rPr>
      </w:pPr>
      <w:r w:rsidRPr="001E215D">
        <w:rPr>
          <w:rFonts w:asciiTheme="majorEastAsia" w:eastAsiaTheme="majorEastAsia" w:hAnsiTheme="majorEastAsia" w:hint="eastAsia"/>
          <w:bCs/>
          <w:color w:val="000000" w:themeColor="text1"/>
          <w:sz w:val="21"/>
          <w:szCs w:val="21"/>
        </w:rPr>
        <w:t>3）潜在</w:t>
      </w:r>
      <w:r w:rsidRPr="001E215D">
        <w:rPr>
          <w:rFonts w:asciiTheme="majorEastAsia" w:eastAsiaTheme="majorEastAsia" w:hAnsiTheme="majorEastAsia"/>
          <w:bCs/>
          <w:color w:val="000000" w:themeColor="text1"/>
          <w:sz w:val="21"/>
          <w:szCs w:val="21"/>
        </w:rPr>
        <w:t>投标人要求澄清</w:t>
      </w:r>
      <w:r w:rsidRPr="001E215D">
        <w:rPr>
          <w:rFonts w:asciiTheme="majorEastAsia" w:eastAsiaTheme="majorEastAsia" w:hAnsiTheme="majorEastAsia" w:hint="eastAsia"/>
          <w:bCs/>
          <w:color w:val="000000" w:themeColor="text1"/>
          <w:sz w:val="21"/>
          <w:szCs w:val="21"/>
        </w:rPr>
        <w:t>和回复的书面材料</w:t>
      </w:r>
      <w:r w:rsidRPr="001E215D">
        <w:rPr>
          <w:rFonts w:asciiTheme="majorEastAsia" w:eastAsiaTheme="majorEastAsia" w:hAnsiTheme="majorEastAsia"/>
          <w:bCs/>
          <w:color w:val="000000" w:themeColor="text1"/>
          <w:sz w:val="21"/>
          <w:szCs w:val="21"/>
        </w:rPr>
        <w:t>应加盖单位公章</w:t>
      </w:r>
      <w:r w:rsidRPr="001E215D">
        <w:rPr>
          <w:rFonts w:asciiTheme="majorEastAsia" w:eastAsiaTheme="majorEastAsia" w:hAnsiTheme="majorEastAsia" w:hint="eastAsia"/>
          <w:bCs/>
          <w:color w:val="000000" w:themeColor="text1"/>
          <w:sz w:val="21"/>
          <w:szCs w:val="21"/>
        </w:rPr>
        <w:t>并注明</w:t>
      </w:r>
      <w:r w:rsidRPr="001E215D">
        <w:rPr>
          <w:rFonts w:asciiTheme="majorEastAsia" w:eastAsiaTheme="majorEastAsia" w:hAnsiTheme="majorEastAsia"/>
          <w:bCs/>
          <w:color w:val="000000" w:themeColor="text1"/>
          <w:sz w:val="21"/>
          <w:szCs w:val="21"/>
        </w:rPr>
        <w:t>日期。</w:t>
      </w:r>
    </w:p>
    <w:p w:rsidR="00E061D2" w:rsidRPr="001E215D" w:rsidRDefault="00470644">
      <w:pPr>
        <w:pStyle w:val="ab"/>
        <w:snapToGrid w:val="0"/>
        <w:spacing w:beforeLines="0" w:afterLines="0" w:line="360" w:lineRule="auto"/>
        <w:ind w:firstLineChars="200" w:firstLine="420"/>
        <w:rPr>
          <w:rFonts w:asciiTheme="majorEastAsia" w:eastAsiaTheme="majorEastAsia" w:hAnsiTheme="majorEastAsia"/>
          <w:bCs/>
          <w:color w:val="000000" w:themeColor="text1"/>
          <w:sz w:val="21"/>
          <w:szCs w:val="21"/>
        </w:rPr>
      </w:pPr>
      <w:r w:rsidRPr="001E215D">
        <w:rPr>
          <w:rFonts w:asciiTheme="majorEastAsia" w:eastAsiaTheme="majorEastAsia" w:hAnsiTheme="majorEastAsia" w:hint="eastAsia"/>
          <w:bCs/>
          <w:color w:val="000000" w:themeColor="text1"/>
          <w:sz w:val="21"/>
          <w:szCs w:val="21"/>
        </w:rPr>
        <w:t>4）</w:t>
      </w:r>
      <w:r w:rsidRPr="001E215D">
        <w:rPr>
          <w:rFonts w:asciiTheme="majorEastAsia" w:eastAsiaTheme="majorEastAsia" w:hAnsiTheme="majorEastAsia"/>
          <w:bCs/>
          <w:color w:val="000000" w:themeColor="text1"/>
          <w:sz w:val="21"/>
          <w:szCs w:val="21"/>
        </w:rPr>
        <w:t>当招标文件与</w:t>
      </w:r>
      <w:r w:rsidRPr="001E215D">
        <w:rPr>
          <w:rFonts w:asciiTheme="majorEastAsia" w:eastAsiaTheme="majorEastAsia" w:hAnsiTheme="majorEastAsia" w:hint="eastAsia"/>
          <w:bCs/>
          <w:color w:val="000000" w:themeColor="text1"/>
          <w:sz w:val="21"/>
          <w:szCs w:val="21"/>
        </w:rPr>
        <w:t>补充文件</w:t>
      </w:r>
      <w:r w:rsidRPr="001E215D">
        <w:rPr>
          <w:rFonts w:asciiTheme="majorEastAsia" w:eastAsiaTheme="majorEastAsia" w:hAnsiTheme="majorEastAsia"/>
          <w:bCs/>
          <w:color w:val="000000" w:themeColor="text1"/>
          <w:sz w:val="21"/>
          <w:szCs w:val="21"/>
        </w:rPr>
        <w:t>就同一内容的表述不一致时，以最后发出的</w:t>
      </w:r>
      <w:r w:rsidRPr="001E215D">
        <w:rPr>
          <w:rFonts w:asciiTheme="majorEastAsia" w:eastAsiaTheme="majorEastAsia" w:hAnsiTheme="majorEastAsia" w:hint="eastAsia"/>
          <w:bCs/>
          <w:color w:val="000000" w:themeColor="text1"/>
          <w:sz w:val="21"/>
          <w:szCs w:val="21"/>
        </w:rPr>
        <w:t>补充</w:t>
      </w:r>
      <w:r w:rsidRPr="001E215D">
        <w:rPr>
          <w:rFonts w:asciiTheme="majorEastAsia" w:eastAsiaTheme="majorEastAsia" w:hAnsiTheme="majorEastAsia"/>
          <w:bCs/>
          <w:color w:val="000000" w:themeColor="text1"/>
          <w:sz w:val="21"/>
          <w:szCs w:val="21"/>
        </w:rPr>
        <w:t>文件为准。</w:t>
      </w:r>
    </w:p>
    <w:p w:rsidR="00E061D2" w:rsidRPr="001E215D" w:rsidRDefault="00470644">
      <w:pPr>
        <w:pStyle w:val="ab"/>
        <w:snapToGrid w:val="0"/>
        <w:spacing w:beforeLines="0" w:afterLines="0" w:line="360" w:lineRule="auto"/>
        <w:ind w:firstLineChars="200" w:firstLine="420"/>
        <w:rPr>
          <w:rFonts w:asciiTheme="majorEastAsia" w:eastAsiaTheme="majorEastAsia" w:hAnsiTheme="majorEastAsia"/>
          <w:bCs/>
          <w:color w:val="000000" w:themeColor="text1"/>
          <w:sz w:val="21"/>
          <w:szCs w:val="21"/>
        </w:rPr>
      </w:pPr>
      <w:r w:rsidRPr="001E215D">
        <w:rPr>
          <w:rFonts w:asciiTheme="majorEastAsia" w:eastAsiaTheme="majorEastAsia" w:hAnsiTheme="majorEastAsia" w:hint="eastAsia"/>
          <w:bCs/>
          <w:color w:val="000000" w:themeColor="text1"/>
          <w:sz w:val="21"/>
          <w:szCs w:val="21"/>
        </w:rPr>
        <w:t>5）潜在投标人必须保证获取招标文件时提供资料的真实性、准确性及联系方式的畅通性，否则，由此导致采购人或采购代理机构无法及时通知有关事项造成的后果由投标人自行承担责任。</w:t>
      </w:r>
    </w:p>
    <w:p w:rsidR="00E061D2" w:rsidRPr="001E215D" w:rsidRDefault="00470644">
      <w:pPr>
        <w:pStyle w:val="ab"/>
        <w:snapToGrid w:val="0"/>
        <w:spacing w:beforeLines="0" w:afterLines="0" w:line="360" w:lineRule="auto"/>
        <w:ind w:firstLineChars="200" w:firstLine="422"/>
        <w:rPr>
          <w:rFonts w:asciiTheme="majorEastAsia" w:eastAsiaTheme="majorEastAsia" w:hAnsiTheme="majorEastAsia"/>
          <w:b/>
          <w:bCs/>
          <w:color w:val="000000" w:themeColor="text1"/>
          <w:sz w:val="21"/>
          <w:szCs w:val="21"/>
        </w:rPr>
      </w:pPr>
      <w:r w:rsidRPr="001E215D">
        <w:rPr>
          <w:rFonts w:asciiTheme="majorEastAsia" w:eastAsiaTheme="majorEastAsia" w:hAnsiTheme="majorEastAsia" w:hint="eastAsia"/>
          <w:b/>
          <w:bCs/>
          <w:color w:val="000000" w:themeColor="text1"/>
          <w:sz w:val="21"/>
          <w:szCs w:val="21"/>
        </w:rPr>
        <w:t>16.现场考察及标前答疑会</w:t>
      </w:r>
    </w:p>
    <w:p w:rsidR="00E061D2" w:rsidRPr="001E215D" w:rsidRDefault="00470644">
      <w:pPr>
        <w:pStyle w:val="ab"/>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16.1采购人或者采购代理机构在招标文件提供期限截止后，不组织已获取招标文件的潜在投标人现场考察或者召开开标前答疑会。</w:t>
      </w:r>
    </w:p>
    <w:p w:rsidR="00E061D2" w:rsidRPr="001E215D" w:rsidRDefault="00470644">
      <w:pPr>
        <w:pStyle w:val="ab"/>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16.2如投标人认为需要对本项目实施地点及周围环境进行现场考察的，由投标人自行组织。</w:t>
      </w:r>
    </w:p>
    <w:p w:rsidR="00E061D2" w:rsidRPr="001E215D" w:rsidRDefault="00470644">
      <w:pPr>
        <w:pStyle w:val="ab"/>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16.3</w:t>
      </w:r>
      <w:r w:rsidRPr="001E215D">
        <w:rPr>
          <w:rFonts w:asciiTheme="majorEastAsia" w:eastAsiaTheme="majorEastAsia" w:hAnsiTheme="majorEastAsia"/>
          <w:color w:val="000000" w:themeColor="text1"/>
          <w:sz w:val="21"/>
          <w:szCs w:val="21"/>
        </w:rPr>
        <w:t>潜在投标人</w:t>
      </w:r>
      <w:r w:rsidRPr="001E215D">
        <w:rPr>
          <w:rFonts w:asciiTheme="majorEastAsia" w:eastAsiaTheme="majorEastAsia" w:hAnsiTheme="majorEastAsia" w:hint="eastAsia"/>
          <w:color w:val="000000" w:themeColor="text1"/>
          <w:sz w:val="21"/>
          <w:szCs w:val="21"/>
        </w:rPr>
        <w:t>参加现场考察或答疑会的费用自理。除采购人的原因外，投标人自行负责现场考察或参加开标前答疑会造成的自身或第三人的人身伤害、财产损失或损坏的责任。</w:t>
      </w:r>
    </w:p>
    <w:p w:rsidR="00E061D2" w:rsidRPr="001E215D" w:rsidRDefault="00470644">
      <w:pPr>
        <w:spacing w:line="360" w:lineRule="auto"/>
        <w:ind w:firstLineChars="200" w:firstLine="422"/>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b/>
          <w:color w:val="000000" w:themeColor="text1"/>
          <w:szCs w:val="21"/>
        </w:rPr>
        <w:t>三、投标文件的编制</w:t>
      </w:r>
    </w:p>
    <w:p w:rsidR="00E061D2" w:rsidRPr="001E215D" w:rsidRDefault="00470644">
      <w:pPr>
        <w:spacing w:line="360" w:lineRule="auto"/>
        <w:ind w:firstLineChars="200" w:firstLine="422"/>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17.投标的语言和计量单位</w:t>
      </w:r>
    </w:p>
    <w:p w:rsidR="00E061D2" w:rsidRPr="001E215D" w:rsidRDefault="00470644">
      <w:pPr>
        <w:pStyle w:val="ab"/>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17.1投标人提交的投标文件以及投标人与采购人或采购代理机构就有关投标的所有来往函电均应使用中文。投标人提交的支持文件或印刷的文献可以用另一种语言，但相应内容应附有中文翻译本，在解释投标文件时以中文翻译本为准。</w:t>
      </w:r>
    </w:p>
    <w:p w:rsidR="00E061D2" w:rsidRPr="001E215D" w:rsidRDefault="00470644">
      <w:pPr>
        <w:pStyle w:val="ab"/>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17.2除非招标文件中另有规定，所使用的计量单位均以《中华人民共和国法定计量单位》为准，时间均为24小时制北京时间，货币单位均为人民币元。</w:t>
      </w:r>
    </w:p>
    <w:p w:rsidR="00E061D2" w:rsidRPr="001E215D" w:rsidRDefault="00470644">
      <w:pPr>
        <w:pStyle w:val="ab"/>
        <w:snapToGrid w:val="0"/>
        <w:spacing w:beforeLines="0" w:afterLines="0" w:line="360" w:lineRule="auto"/>
        <w:ind w:firstLineChars="200" w:firstLine="422"/>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b/>
          <w:color w:val="000000" w:themeColor="text1"/>
          <w:sz w:val="21"/>
          <w:szCs w:val="21"/>
        </w:rPr>
        <w:t>18.投标文件的形式</w:t>
      </w:r>
    </w:p>
    <w:p w:rsidR="00E061D2" w:rsidRPr="001E215D" w:rsidRDefault="00470644">
      <w:pPr>
        <w:pStyle w:val="ab"/>
        <w:snapToGrid w:val="0"/>
        <w:spacing w:beforeLines="0" w:afterLines="0" w:line="360" w:lineRule="auto"/>
        <w:ind w:firstLineChars="200" w:firstLine="422"/>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b/>
          <w:color w:val="000000" w:themeColor="text1"/>
          <w:sz w:val="21"/>
          <w:szCs w:val="21"/>
        </w:rPr>
        <w:t>本项目投标文件为电子投标文件形式，为在政采云系统上编制生成的电子加密投标文件及其备份投标文件。</w:t>
      </w:r>
    </w:p>
    <w:p w:rsidR="00E061D2" w:rsidRPr="001E215D" w:rsidRDefault="00470644">
      <w:pPr>
        <w:pStyle w:val="ab"/>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18.1电子加密投标文件是指通过“政采云电子投标客户端”完成投标文件编制后生成并加密的数据电文形式的加密标书，后缀名为【.jmbs】。</w:t>
      </w:r>
    </w:p>
    <w:p w:rsidR="00E061D2" w:rsidRPr="001E215D" w:rsidRDefault="00470644">
      <w:pPr>
        <w:pStyle w:val="ab"/>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18.2备份投标文件是指与电子加密投标文件同时生成的数据电文形式的备份标书，后缀名为【.bfbs】。</w:t>
      </w:r>
    </w:p>
    <w:p w:rsidR="00E061D2" w:rsidRPr="001E215D" w:rsidRDefault="00470644">
      <w:pPr>
        <w:spacing w:line="360" w:lineRule="auto"/>
        <w:ind w:firstLineChars="200" w:firstLine="422"/>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19.投标文件内容的组成</w:t>
      </w:r>
    </w:p>
    <w:p w:rsidR="00E061D2" w:rsidRPr="001E215D" w:rsidRDefault="00470644">
      <w:pPr>
        <w:pStyle w:val="ab"/>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19.1投标人编写的投标文件应包含资格要求响应文件、商务技术文件和报价要求响应文件。</w:t>
      </w:r>
    </w:p>
    <w:p w:rsidR="00E061D2" w:rsidRPr="001E215D" w:rsidRDefault="00470644">
      <w:pPr>
        <w:pStyle w:val="ab"/>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19.2资格要求响应文件的组成:详见《供应商须知前附表》，未列入的内容，投标人认为需要的可以自行选择提供相关材料。</w:t>
      </w:r>
    </w:p>
    <w:p w:rsidR="00E061D2" w:rsidRPr="001E215D" w:rsidRDefault="00470644">
      <w:pPr>
        <w:pStyle w:val="ab"/>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19.3商务技术文件的组成:详见《供应商须知前附表》，未列入的内容，投标人认为需要的可以自行选择提供相关材料。</w:t>
      </w:r>
    </w:p>
    <w:p w:rsidR="00E061D2" w:rsidRPr="001E215D" w:rsidRDefault="00470644">
      <w:pPr>
        <w:pStyle w:val="ab"/>
        <w:snapToGrid w:val="0"/>
        <w:spacing w:beforeLines="0" w:afterLines="0" w:line="360" w:lineRule="auto"/>
        <w:ind w:firstLineChars="200" w:firstLine="420"/>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19.4报价要求响应文件的组成：详见《供应商须知前附表》，未列入的内容，投标人认为需要的可以自行选择提供相关材料。</w:t>
      </w:r>
    </w:p>
    <w:p w:rsidR="00E061D2" w:rsidRPr="001E215D" w:rsidRDefault="00470644">
      <w:pPr>
        <w:spacing w:line="360" w:lineRule="auto"/>
        <w:ind w:firstLineChars="200" w:firstLine="422"/>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20.投标文件的编写</w:t>
      </w:r>
    </w:p>
    <w:p w:rsidR="00E061D2" w:rsidRPr="001E215D" w:rsidRDefault="00470644">
      <w:pPr>
        <w:spacing w:line="360" w:lineRule="auto"/>
        <w:ind w:firstLineChars="200" w:firstLine="422"/>
        <w:rPr>
          <w:rFonts w:asciiTheme="majorEastAsia" w:eastAsiaTheme="majorEastAsia" w:hAnsiTheme="majorEastAsia"/>
          <w:b/>
          <w:color w:val="000000" w:themeColor="text1"/>
          <w:szCs w:val="21"/>
        </w:rPr>
      </w:pPr>
      <w:r w:rsidRPr="001E215D">
        <w:rPr>
          <w:rFonts w:asciiTheme="majorEastAsia" w:eastAsiaTheme="majorEastAsia" w:hAnsiTheme="majorEastAsia" w:cs="Arial" w:hint="eastAsia"/>
          <w:b/>
          <w:color w:val="000000" w:themeColor="text1"/>
          <w:kern w:val="0"/>
        </w:rPr>
        <w:t>本项目通过“政府采购云平台”实行在线投标响应（电子交易）。投标人应安装“政采云电子投标客户端”，按照招标文件和“政府采购云平台”的要求编制并加密投标文件。</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20.1</w:t>
      </w:r>
      <w:r w:rsidRPr="001E215D">
        <w:rPr>
          <w:rFonts w:asciiTheme="majorEastAsia" w:eastAsiaTheme="majorEastAsia" w:hAnsiTheme="majorEastAsia" w:hint="eastAsia"/>
          <w:bCs/>
          <w:color w:val="000000" w:themeColor="text1"/>
        </w:rPr>
        <w:t>投标人应认真阅读招标文件所有的事项、格式、条款和技术规格等内容，按照招标文件的要求编制投标文件，</w:t>
      </w:r>
      <w:r w:rsidRPr="001E215D">
        <w:rPr>
          <w:rFonts w:asciiTheme="majorEastAsia" w:eastAsiaTheme="majorEastAsia" w:hAnsiTheme="majorEastAsia" w:hint="eastAsia"/>
          <w:color w:val="000000" w:themeColor="text1"/>
          <w:szCs w:val="21"/>
        </w:rPr>
        <w:t>并根据自身的商务能力、技术水平等对招标文件提出的要求和条件作出真实的响应。</w:t>
      </w:r>
    </w:p>
    <w:p w:rsidR="00E061D2" w:rsidRPr="001E215D" w:rsidRDefault="00470644">
      <w:pPr>
        <w:spacing w:line="360" w:lineRule="auto"/>
        <w:ind w:firstLineChars="200" w:firstLine="420"/>
        <w:rPr>
          <w:rFonts w:asciiTheme="majorEastAsia" w:eastAsiaTheme="majorEastAsia" w:hAnsiTheme="majorEastAsia"/>
          <w:b/>
          <w:color w:val="000000" w:themeColor="text1"/>
          <w:szCs w:val="21"/>
        </w:rPr>
      </w:pPr>
      <w:r w:rsidRPr="001E215D">
        <w:rPr>
          <w:rFonts w:asciiTheme="majorEastAsia" w:eastAsiaTheme="majorEastAsia" w:hAnsiTheme="majorEastAsia" w:cs="Arial" w:hint="eastAsia"/>
          <w:color w:val="000000" w:themeColor="text1"/>
        </w:rPr>
        <w:t>投标人</w:t>
      </w:r>
      <w:r w:rsidRPr="001E215D">
        <w:rPr>
          <w:rFonts w:asciiTheme="majorEastAsia" w:eastAsiaTheme="majorEastAsia" w:hAnsiTheme="majorEastAsia" w:cs="Arial"/>
          <w:color w:val="000000" w:themeColor="text1"/>
        </w:rPr>
        <w:t>应当对其提交的</w:t>
      </w:r>
      <w:r w:rsidRPr="001E215D">
        <w:rPr>
          <w:rFonts w:asciiTheme="majorEastAsia" w:eastAsiaTheme="majorEastAsia" w:hAnsiTheme="majorEastAsia" w:cs="Arial" w:hint="eastAsia"/>
          <w:color w:val="000000" w:themeColor="text1"/>
        </w:rPr>
        <w:t>投标</w:t>
      </w:r>
      <w:r w:rsidRPr="001E215D">
        <w:rPr>
          <w:rFonts w:asciiTheme="majorEastAsia" w:eastAsiaTheme="majorEastAsia" w:hAnsiTheme="majorEastAsia" w:cs="Arial"/>
          <w:color w:val="000000" w:themeColor="text1"/>
        </w:rPr>
        <w:t>文件的真实性、合法性承担法律责任。</w:t>
      </w:r>
      <w:r w:rsidRPr="001E215D">
        <w:rPr>
          <w:rFonts w:asciiTheme="majorEastAsia" w:eastAsiaTheme="majorEastAsia" w:hAnsiTheme="majorEastAsia" w:hint="eastAsia"/>
          <w:color w:val="000000" w:themeColor="text1"/>
        </w:rPr>
        <w:t>投标人必须无条件接受采购人或采购代理机构或者政府采购监督管理部门对其中任何资料进行核实的要求。</w:t>
      </w:r>
    </w:p>
    <w:p w:rsidR="00E061D2" w:rsidRPr="001E215D" w:rsidRDefault="00470644">
      <w:pPr>
        <w:spacing w:line="360" w:lineRule="auto"/>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20.2投标人应按照</w:t>
      </w:r>
      <w:r w:rsidRPr="001E215D">
        <w:rPr>
          <w:rFonts w:asciiTheme="majorEastAsia" w:eastAsiaTheme="majorEastAsia" w:hAnsiTheme="majorEastAsia" w:cs="Arial" w:hint="eastAsia"/>
          <w:color w:val="000000" w:themeColor="text1"/>
        </w:rPr>
        <w:t>《第六章  投标文件格式》</w:t>
      </w:r>
      <w:r w:rsidRPr="001E215D">
        <w:rPr>
          <w:rFonts w:asciiTheme="majorEastAsia" w:eastAsiaTheme="majorEastAsia" w:hAnsiTheme="majorEastAsia" w:hint="eastAsia"/>
          <w:color w:val="000000" w:themeColor="text1"/>
          <w:szCs w:val="21"/>
        </w:rPr>
        <w:t>的要求，完整地填写投标函、开标一览表，以及招标文件规定的其它内容，招标文件未提供文件格式的，由投标人自行拟定。</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20.3因投标人的投标文件只填写和提供了招标文件要求的部分内容和附件，或没有提供招标文件所要求的资料及数据，由此造成的后果和责任由投标人承担。</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20.4招标文件明确要求在投标文件中附（提交）证明材料而投标人未在投标文件中提供的不被认定为作出响应。</w:t>
      </w:r>
      <w:r w:rsidRPr="001E215D">
        <w:rPr>
          <w:rFonts w:asciiTheme="majorEastAsia" w:eastAsiaTheme="majorEastAsia" w:hAnsiTheme="majorEastAsia" w:hint="eastAsia"/>
          <w:b/>
          <w:color w:val="000000" w:themeColor="text1"/>
          <w:szCs w:val="21"/>
        </w:rPr>
        <w:t>提供的合同等证明材料应当是原始文件的复印件，否则因提供的证明材料缺少评审所需的关键或必要的信息导致不予认可的风险和责任由投标人承担。</w:t>
      </w:r>
    </w:p>
    <w:p w:rsidR="00E061D2" w:rsidRPr="001E215D" w:rsidRDefault="00470644">
      <w:pPr>
        <w:snapToGrid w:val="0"/>
        <w:spacing w:line="360" w:lineRule="auto"/>
        <w:ind w:firstLineChars="200" w:firstLine="422"/>
        <w:jc w:val="left"/>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20.5投标人应准确设置评审关联定位，避免未设置或设置错误导致投标文件被误读、漏读或者查找不到相关内容的。</w:t>
      </w:r>
    </w:p>
    <w:p w:rsidR="00E061D2" w:rsidRPr="001E215D" w:rsidRDefault="00470644">
      <w:pPr>
        <w:spacing w:line="360" w:lineRule="auto"/>
        <w:ind w:firstLineChars="200" w:firstLine="422"/>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21.投标文件的份数、签署及盖章</w:t>
      </w:r>
    </w:p>
    <w:p w:rsidR="00E061D2" w:rsidRPr="001E215D" w:rsidRDefault="00470644">
      <w:pPr>
        <w:snapToGrid w:val="0"/>
        <w:spacing w:line="360" w:lineRule="auto"/>
        <w:ind w:firstLineChars="200" w:firstLine="422"/>
        <w:jc w:val="left"/>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21.1投标文件的份数</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投标文件的数量要求详见《投标人须知前附表》。</w:t>
      </w:r>
    </w:p>
    <w:p w:rsidR="00E061D2" w:rsidRPr="001E215D" w:rsidRDefault="00470644">
      <w:pPr>
        <w:snapToGrid w:val="0"/>
        <w:spacing w:line="360" w:lineRule="auto"/>
        <w:ind w:firstLineChars="200" w:firstLine="422"/>
        <w:jc w:val="left"/>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21.2投标文件的签署及盖章</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1）招标文件要求签名的应当由投标人的法定代表人或经其正式授权的代表签字，因系统无法进行法定代表人或其授权代表签字操作的，可以线下签字扫描后上传至电子加密投标文件中。</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2）招标文件明示或要求盖公章处应盖投标人公章，可使用电子公章在线签章或线下盖单位公章扫描后上传。</w:t>
      </w:r>
    </w:p>
    <w:p w:rsidR="00E061D2" w:rsidRPr="001E215D" w:rsidRDefault="00470644">
      <w:pPr>
        <w:snapToGrid w:val="0"/>
        <w:spacing w:line="360" w:lineRule="auto"/>
        <w:ind w:firstLineChars="200" w:firstLine="420"/>
        <w:jc w:val="left"/>
        <w:rPr>
          <w:rFonts w:asciiTheme="majorEastAsia" w:eastAsiaTheme="majorEastAsia" w:hAnsiTheme="majorEastAsia"/>
          <w:b/>
          <w:color w:val="000000" w:themeColor="text1"/>
        </w:rPr>
      </w:pPr>
      <w:r w:rsidRPr="001E215D">
        <w:rPr>
          <w:rFonts w:asciiTheme="majorEastAsia" w:eastAsiaTheme="majorEastAsia" w:hAnsiTheme="majorEastAsia" w:hint="eastAsia"/>
          <w:color w:val="000000" w:themeColor="text1"/>
        </w:rPr>
        <w:t>电子签章操作指南详见《政府采购项目电子交易管理操作指南-供应商》,</w:t>
      </w:r>
      <w:r w:rsidRPr="001E215D">
        <w:rPr>
          <w:rFonts w:asciiTheme="majorEastAsia" w:eastAsiaTheme="majorEastAsia" w:hAnsiTheme="majorEastAsia" w:hint="eastAsia"/>
          <w:b/>
          <w:color w:val="000000" w:themeColor="text1"/>
        </w:rPr>
        <w:t>系统要求进行电子签章的，按系统要求签章。</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3）投标</w:t>
      </w:r>
      <w:r w:rsidRPr="001E215D">
        <w:rPr>
          <w:rFonts w:asciiTheme="majorEastAsia" w:eastAsiaTheme="majorEastAsia" w:hAnsiTheme="majorEastAsia"/>
          <w:color w:val="000000" w:themeColor="text1"/>
        </w:rPr>
        <w:t>文件若有错</w:t>
      </w:r>
      <w:r w:rsidRPr="001E215D">
        <w:rPr>
          <w:rFonts w:asciiTheme="majorEastAsia" w:eastAsiaTheme="majorEastAsia" w:hAnsiTheme="majorEastAsia" w:hint="eastAsia"/>
          <w:color w:val="000000" w:themeColor="text1"/>
        </w:rPr>
        <w:t>、</w:t>
      </w:r>
      <w:r w:rsidRPr="001E215D">
        <w:rPr>
          <w:rFonts w:asciiTheme="majorEastAsia" w:eastAsiaTheme="majorEastAsia" w:hAnsiTheme="majorEastAsia"/>
          <w:color w:val="000000" w:themeColor="text1"/>
        </w:rPr>
        <w:t>漏处</w:t>
      </w:r>
      <w:r w:rsidRPr="001E215D">
        <w:rPr>
          <w:rFonts w:asciiTheme="majorEastAsia" w:eastAsiaTheme="majorEastAsia" w:hAnsiTheme="majorEastAsia" w:hint="eastAsia"/>
          <w:color w:val="000000" w:themeColor="text1"/>
        </w:rPr>
        <w:t>等必须修改的，修改处必须</w:t>
      </w:r>
      <w:r w:rsidRPr="001E215D">
        <w:rPr>
          <w:rFonts w:asciiTheme="majorEastAsia" w:eastAsiaTheme="majorEastAsia" w:hAnsiTheme="majorEastAsia"/>
          <w:color w:val="000000" w:themeColor="text1"/>
        </w:rPr>
        <w:t>加盖</w:t>
      </w:r>
      <w:r w:rsidRPr="001E215D">
        <w:rPr>
          <w:rFonts w:asciiTheme="majorEastAsia" w:eastAsiaTheme="majorEastAsia" w:hAnsiTheme="majorEastAsia" w:hint="eastAsia"/>
          <w:color w:val="000000" w:themeColor="text1"/>
        </w:rPr>
        <w:t>投标人</w:t>
      </w:r>
      <w:r w:rsidRPr="001E215D">
        <w:rPr>
          <w:rFonts w:asciiTheme="majorEastAsia" w:eastAsiaTheme="majorEastAsia" w:hAnsiTheme="majorEastAsia"/>
          <w:color w:val="000000" w:themeColor="text1"/>
        </w:rPr>
        <w:t>公章或者</w:t>
      </w:r>
      <w:r w:rsidRPr="001E215D">
        <w:rPr>
          <w:rFonts w:asciiTheme="majorEastAsia" w:eastAsiaTheme="majorEastAsia" w:hAnsiTheme="majorEastAsia" w:hint="eastAsia"/>
          <w:color w:val="000000" w:themeColor="text1"/>
        </w:rPr>
        <w:t>由投标人的</w:t>
      </w:r>
      <w:r w:rsidRPr="001E215D">
        <w:rPr>
          <w:rFonts w:asciiTheme="majorEastAsia" w:eastAsiaTheme="majorEastAsia" w:hAnsiTheme="majorEastAsia"/>
          <w:color w:val="000000" w:themeColor="text1"/>
        </w:rPr>
        <w:t>法定代表人</w:t>
      </w:r>
      <w:r w:rsidRPr="001E215D">
        <w:rPr>
          <w:rFonts w:asciiTheme="majorEastAsia" w:eastAsiaTheme="majorEastAsia" w:hAnsiTheme="majorEastAsia" w:hint="eastAsia"/>
          <w:color w:val="000000" w:themeColor="text1"/>
        </w:rPr>
        <w:t>或其</w:t>
      </w:r>
      <w:r w:rsidRPr="001E215D">
        <w:rPr>
          <w:rFonts w:asciiTheme="majorEastAsia" w:eastAsiaTheme="majorEastAsia" w:hAnsiTheme="majorEastAsia"/>
          <w:color w:val="000000" w:themeColor="text1"/>
        </w:rPr>
        <w:t>授权</w:t>
      </w:r>
      <w:r w:rsidRPr="001E215D">
        <w:rPr>
          <w:rFonts w:asciiTheme="majorEastAsia" w:eastAsiaTheme="majorEastAsia" w:hAnsiTheme="majorEastAsia" w:hint="eastAsia"/>
          <w:color w:val="000000" w:themeColor="text1"/>
        </w:rPr>
        <w:t>代表</w:t>
      </w:r>
      <w:r w:rsidRPr="001E215D">
        <w:rPr>
          <w:rFonts w:asciiTheme="majorEastAsia" w:eastAsiaTheme="majorEastAsia" w:hAnsiTheme="majorEastAsia"/>
          <w:color w:val="000000" w:themeColor="text1"/>
        </w:rPr>
        <w:t>签字</w:t>
      </w:r>
      <w:r w:rsidRPr="001E215D">
        <w:rPr>
          <w:rFonts w:asciiTheme="majorEastAsia" w:eastAsiaTheme="majorEastAsia" w:hAnsiTheme="majorEastAsia" w:hint="eastAsia"/>
          <w:color w:val="000000" w:themeColor="text1"/>
        </w:rPr>
        <w:t>，</w:t>
      </w:r>
      <w:r w:rsidRPr="001E215D">
        <w:rPr>
          <w:rFonts w:asciiTheme="majorEastAsia" w:eastAsiaTheme="majorEastAsia" w:hAnsiTheme="majorEastAsia" w:cs="宋体" w:hint="eastAsia"/>
          <w:color w:val="000000" w:themeColor="text1"/>
        </w:rPr>
        <w:t>否则评标委员会将不接受该修改内容</w:t>
      </w:r>
      <w:r w:rsidRPr="001E215D">
        <w:rPr>
          <w:rFonts w:asciiTheme="majorEastAsia" w:eastAsiaTheme="majorEastAsia" w:hAnsiTheme="majorEastAsia"/>
          <w:color w:val="000000" w:themeColor="text1"/>
        </w:rPr>
        <w:t>。</w:t>
      </w:r>
    </w:p>
    <w:p w:rsidR="00E061D2" w:rsidRPr="001E215D" w:rsidRDefault="00470644">
      <w:pPr>
        <w:spacing w:line="360" w:lineRule="auto"/>
        <w:ind w:firstLineChars="200" w:firstLine="422"/>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w:t>
      </w:r>
      <w:r w:rsidRPr="001E215D">
        <w:rPr>
          <w:rFonts w:asciiTheme="majorEastAsia" w:eastAsiaTheme="majorEastAsia" w:hAnsiTheme="majorEastAsia"/>
          <w:b/>
          <w:color w:val="000000" w:themeColor="text1"/>
          <w:szCs w:val="21"/>
        </w:rPr>
        <w:t>2</w:t>
      </w:r>
      <w:r w:rsidRPr="001E215D">
        <w:rPr>
          <w:rFonts w:asciiTheme="majorEastAsia" w:eastAsiaTheme="majorEastAsia" w:hAnsiTheme="majorEastAsia" w:hint="eastAsia"/>
          <w:b/>
          <w:color w:val="000000" w:themeColor="text1"/>
          <w:szCs w:val="21"/>
        </w:rPr>
        <w:t>2</w:t>
      </w:r>
      <w:r w:rsidRPr="001E215D">
        <w:rPr>
          <w:rFonts w:asciiTheme="majorEastAsia" w:eastAsiaTheme="majorEastAsia" w:hAnsiTheme="majorEastAsia"/>
          <w:b/>
          <w:color w:val="000000" w:themeColor="text1"/>
          <w:szCs w:val="21"/>
        </w:rPr>
        <w:t>.投标报价要求</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22.1</w:t>
      </w:r>
      <w:r w:rsidRPr="001E215D">
        <w:rPr>
          <w:rFonts w:asciiTheme="majorEastAsia" w:eastAsiaTheme="majorEastAsia" w:hAnsiTheme="majorEastAsia" w:hint="eastAsia"/>
          <w:b/>
          <w:color w:val="000000" w:themeColor="text1"/>
          <w:szCs w:val="21"/>
        </w:rPr>
        <w:t>投标报价的组成</w:t>
      </w:r>
      <w:r w:rsidRPr="001E215D">
        <w:rPr>
          <w:rFonts w:asciiTheme="majorEastAsia" w:eastAsiaTheme="majorEastAsia" w:hAnsiTheme="majorEastAsia" w:hint="eastAsia"/>
          <w:color w:val="000000" w:themeColor="text1"/>
          <w:szCs w:val="21"/>
        </w:rPr>
        <w:t>：详见《投标人须知前附表》。</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22.2所有投标或结算货币为人民币，针对具体报价项目</w:t>
      </w:r>
      <w:r w:rsidRPr="001E215D">
        <w:rPr>
          <w:rFonts w:asciiTheme="majorEastAsia" w:eastAsiaTheme="majorEastAsia" w:hAnsiTheme="majorEastAsia"/>
          <w:color w:val="000000" w:themeColor="text1"/>
          <w:szCs w:val="21"/>
        </w:rPr>
        <w:t>只允许有一个报价，</w:t>
      </w:r>
      <w:r w:rsidRPr="001E215D">
        <w:rPr>
          <w:rFonts w:asciiTheme="majorEastAsia" w:eastAsiaTheme="majorEastAsia" w:hAnsiTheme="majorEastAsia" w:hint="eastAsia"/>
          <w:color w:val="000000" w:themeColor="text1"/>
          <w:szCs w:val="21"/>
        </w:rPr>
        <w:t>不接受</w:t>
      </w:r>
      <w:r w:rsidRPr="001E215D">
        <w:rPr>
          <w:rFonts w:asciiTheme="majorEastAsia" w:eastAsiaTheme="majorEastAsia" w:hAnsiTheme="majorEastAsia"/>
          <w:color w:val="000000" w:themeColor="text1"/>
          <w:szCs w:val="21"/>
        </w:rPr>
        <w:t>有选择的</w:t>
      </w:r>
      <w:r w:rsidRPr="001E215D">
        <w:rPr>
          <w:rFonts w:asciiTheme="majorEastAsia" w:eastAsiaTheme="majorEastAsia" w:hAnsiTheme="majorEastAsia" w:hint="eastAsia"/>
          <w:color w:val="000000" w:themeColor="text1"/>
          <w:szCs w:val="21"/>
        </w:rPr>
        <w:t>或有附加条件的投标</w:t>
      </w:r>
      <w:r w:rsidRPr="001E215D">
        <w:rPr>
          <w:rFonts w:asciiTheme="majorEastAsia" w:eastAsiaTheme="majorEastAsia" w:hAnsiTheme="majorEastAsia"/>
          <w:color w:val="000000" w:themeColor="text1"/>
          <w:szCs w:val="21"/>
        </w:rPr>
        <w:t>报价。</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22.3</w:t>
      </w:r>
      <w:r w:rsidRPr="001E215D">
        <w:rPr>
          <w:rFonts w:asciiTheme="majorEastAsia" w:eastAsiaTheme="majorEastAsia" w:hAnsiTheme="majorEastAsia" w:hint="eastAsia"/>
          <w:b/>
          <w:color w:val="000000" w:themeColor="text1"/>
        </w:rPr>
        <w:t>投标报价不允许为0元（即赠送），投标报价明细中不允许出现0元的单项报价，否则视同赠送，采购人不予接受，其投标将被拒绝，按照投标无效处理。</w:t>
      </w:r>
    </w:p>
    <w:p w:rsidR="00E061D2" w:rsidRPr="001E215D" w:rsidRDefault="00470644">
      <w:pPr>
        <w:spacing w:line="360" w:lineRule="auto"/>
        <w:ind w:firstLineChars="200" w:firstLine="422"/>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23.投标保证金</w:t>
      </w:r>
    </w:p>
    <w:p w:rsidR="00E061D2" w:rsidRPr="001E215D" w:rsidRDefault="00470644">
      <w:pPr>
        <w:spacing w:line="360" w:lineRule="auto"/>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本项目不收取投标保证金。</w:t>
      </w:r>
    </w:p>
    <w:p w:rsidR="00E061D2" w:rsidRPr="001E215D" w:rsidRDefault="00470644">
      <w:pPr>
        <w:spacing w:line="360" w:lineRule="auto"/>
        <w:ind w:firstLineChars="200" w:firstLine="422"/>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24.投标有效期</w:t>
      </w:r>
    </w:p>
    <w:p w:rsidR="00E061D2" w:rsidRPr="001E215D" w:rsidRDefault="00470644">
      <w:pPr>
        <w:pStyle w:val="ab"/>
        <w:snapToGrid w:val="0"/>
        <w:spacing w:beforeLines="0" w:afterLines="0" w:line="360" w:lineRule="auto"/>
        <w:ind w:firstLineChars="200" w:firstLine="420"/>
        <w:jc w:val="left"/>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▲24.</w:t>
      </w:r>
      <w:r w:rsidRPr="001E215D">
        <w:rPr>
          <w:rFonts w:asciiTheme="majorEastAsia" w:eastAsiaTheme="majorEastAsia" w:hAnsiTheme="majorEastAsia"/>
          <w:color w:val="000000" w:themeColor="text1"/>
          <w:sz w:val="21"/>
          <w:szCs w:val="21"/>
        </w:rPr>
        <w:t>1</w:t>
      </w:r>
      <w:r w:rsidRPr="001E215D">
        <w:rPr>
          <w:rFonts w:asciiTheme="majorEastAsia" w:eastAsiaTheme="majorEastAsia" w:hAnsiTheme="majorEastAsia" w:hint="eastAsia"/>
          <w:color w:val="000000" w:themeColor="text1"/>
          <w:sz w:val="21"/>
          <w:szCs w:val="21"/>
        </w:rPr>
        <w:t>投标有效期：详见《投标人须知前附表》。</w:t>
      </w:r>
    </w:p>
    <w:p w:rsidR="00E061D2" w:rsidRPr="001E215D" w:rsidRDefault="00470644">
      <w:pPr>
        <w:pStyle w:val="ab"/>
        <w:snapToGrid w:val="0"/>
        <w:spacing w:beforeLines="0" w:afterLines="0" w:line="360" w:lineRule="auto"/>
        <w:ind w:firstLineChars="200" w:firstLine="420"/>
        <w:jc w:val="left"/>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24.2特殊情况下，在原投标有效期截止之前，采购人或采购代理机构可要求投标人延长投标有效期。这种要求与答复均应以书面形式提交。投标人可拒绝采购人或采购代理机构的这种要求，其投标保证金将予以退还，但其投标在原投标有效期期满后将不再有效。同意延长投标有效期的投标人将不会被要求和允许修正其投标，而只会被要求相应地延长其投标保证金的有效期。在这种情况下，本须知有关投标保证金的退还和没收的规定将在延长了的有效期内继续有效。</w:t>
      </w:r>
    </w:p>
    <w:p w:rsidR="00E061D2" w:rsidRPr="001E215D" w:rsidRDefault="00470644">
      <w:pPr>
        <w:spacing w:line="360" w:lineRule="auto"/>
        <w:ind w:firstLineChars="200" w:firstLine="422"/>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四、投标文件的提交</w:t>
      </w:r>
    </w:p>
    <w:p w:rsidR="00E061D2" w:rsidRPr="001E215D" w:rsidRDefault="00470644">
      <w:pPr>
        <w:pStyle w:val="ab"/>
        <w:snapToGrid w:val="0"/>
        <w:spacing w:beforeLines="0" w:afterLines="0" w:line="360" w:lineRule="auto"/>
        <w:ind w:firstLineChars="200" w:firstLine="422"/>
        <w:jc w:val="left"/>
        <w:rPr>
          <w:rFonts w:asciiTheme="majorEastAsia" w:eastAsiaTheme="majorEastAsia" w:hAnsiTheme="majorEastAsia" w:cs="宋体"/>
          <w:b/>
          <w:color w:val="000000" w:themeColor="text1"/>
          <w:sz w:val="21"/>
          <w:szCs w:val="21"/>
        </w:rPr>
      </w:pPr>
      <w:r w:rsidRPr="001E215D">
        <w:rPr>
          <w:rFonts w:asciiTheme="majorEastAsia" w:eastAsiaTheme="majorEastAsia" w:hAnsiTheme="majorEastAsia" w:cs="宋体" w:hint="eastAsia"/>
          <w:b/>
          <w:color w:val="000000" w:themeColor="text1"/>
          <w:sz w:val="21"/>
          <w:szCs w:val="21"/>
        </w:rPr>
        <w:t>25.电子加密投标文件的提交</w:t>
      </w:r>
    </w:p>
    <w:p w:rsidR="00E061D2" w:rsidRPr="001E215D" w:rsidRDefault="00470644">
      <w:pPr>
        <w:pStyle w:val="ab"/>
        <w:snapToGrid w:val="0"/>
        <w:spacing w:beforeLines="0" w:afterLines="0" w:line="360" w:lineRule="auto"/>
        <w:ind w:firstLineChars="200" w:firstLine="420"/>
        <w:jc w:val="left"/>
        <w:rPr>
          <w:rFonts w:asciiTheme="majorEastAsia" w:eastAsiaTheme="majorEastAsia" w:hAnsiTheme="majorEastAsia" w:cs="宋体"/>
          <w:color w:val="000000" w:themeColor="text1"/>
          <w:sz w:val="21"/>
          <w:szCs w:val="21"/>
        </w:rPr>
      </w:pPr>
      <w:r w:rsidRPr="001E215D">
        <w:rPr>
          <w:rFonts w:asciiTheme="majorEastAsia" w:eastAsiaTheme="majorEastAsia" w:hAnsiTheme="majorEastAsia" w:cs="宋体" w:hint="eastAsia"/>
          <w:color w:val="000000" w:themeColor="text1"/>
          <w:sz w:val="21"/>
          <w:szCs w:val="21"/>
        </w:rPr>
        <w:t>投标人应当在投标截止时间前将电子加密投标文件上传至“政府采购云平台”，成功上传后，投标人可自行打印投标文件接收回执。</w:t>
      </w:r>
    </w:p>
    <w:p w:rsidR="00E061D2" w:rsidRPr="001E215D" w:rsidRDefault="00470644">
      <w:pPr>
        <w:pStyle w:val="ab"/>
        <w:snapToGrid w:val="0"/>
        <w:spacing w:beforeLines="0" w:afterLines="0" w:line="360" w:lineRule="auto"/>
        <w:ind w:firstLineChars="200" w:firstLine="422"/>
        <w:jc w:val="left"/>
        <w:rPr>
          <w:rFonts w:asciiTheme="majorEastAsia" w:eastAsiaTheme="majorEastAsia" w:hAnsiTheme="majorEastAsia" w:cs="宋体"/>
          <w:b/>
          <w:color w:val="000000" w:themeColor="text1"/>
          <w:sz w:val="21"/>
          <w:szCs w:val="21"/>
        </w:rPr>
      </w:pPr>
      <w:r w:rsidRPr="001E215D">
        <w:rPr>
          <w:rFonts w:asciiTheme="majorEastAsia" w:eastAsiaTheme="majorEastAsia" w:hAnsiTheme="majorEastAsia" w:hint="eastAsia"/>
          <w:b/>
          <w:color w:val="000000" w:themeColor="text1"/>
          <w:sz w:val="21"/>
          <w:szCs w:val="21"/>
        </w:rPr>
        <w:t>26.</w:t>
      </w:r>
      <w:r w:rsidRPr="001E215D">
        <w:rPr>
          <w:rFonts w:asciiTheme="majorEastAsia" w:eastAsiaTheme="majorEastAsia" w:hAnsiTheme="majorEastAsia" w:cs="宋体" w:hint="eastAsia"/>
          <w:b/>
          <w:color w:val="000000" w:themeColor="text1"/>
          <w:sz w:val="21"/>
          <w:szCs w:val="21"/>
        </w:rPr>
        <w:t>备份投标文件的提交</w:t>
      </w:r>
    </w:p>
    <w:p w:rsidR="00E061D2" w:rsidRPr="001E215D" w:rsidRDefault="00470644">
      <w:pPr>
        <w:snapToGrid w:val="0"/>
        <w:spacing w:line="360" w:lineRule="auto"/>
        <w:ind w:firstLineChars="200" w:firstLine="422"/>
        <w:jc w:val="left"/>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投标人在“政府采购云平台”完成电子加密投标文件的上传后，还可以在投标截止时间前提交以U盘存储的备份投标文件，但采购人、采购机构不强制投标人提交备份投标文件。</w:t>
      </w:r>
    </w:p>
    <w:p w:rsidR="00E061D2" w:rsidRPr="001E215D" w:rsidRDefault="00470644">
      <w:pPr>
        <w:snapToGrid w:val="0"/>
        <w:spacing w:line="360" w:lineRule="auto"/>
        <w:ind w:firstLineChars="200" w:firstLine="422"/>
        <w:jc w:val="left"/>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采购人或采购代理机构拒绝接收未按要求密封、标注、盖章及投标截止时间后提交的备份投标文件。</w:t>
      </w:r>
    </w:p>
    <w:p w:rsidR="00E061D2" w:rsidRPr="001E215D" w:rsidRDefault="00470644">
      <w:pPr>
        <w:snapToGrid w:val="0"/>
        <w:spacing w:line="360" w:lineRule="auto"/>
        <w:ind w:firstLineChars="200" w:firstLine="422"/>
        <w:jc w:val="left"/>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26.1备份投标文件的密封</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备份投标文件的载体必须密封包装。密封包装的封口处应保证严密，不足以造成备份投标文件载体从包装内漏出而导致备份投标文件内容泄密的，不被认定为未密封。</w:t>
      </w:r>
    </w:p>
    <w:p w:rsidR="00E061D2" w:rsidRPr="001E215D" w:rsidRDefault="00470644">
      <w:pPr>
        <w:snapToGrid w:val="0"/>
        <w:spacing w:line="360" w:lineRule="auto"/>
        <w:ind w:firstLineChars="200" w:firstLine="422"/>
        <w:jc w:val="left"/>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26.2备份投标文件密封包装的标注和盖章</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备份投标文件的密封包装应当进行标注及盖章，具体要求详见《投标人须知前附表》。</w:t>
      </w:r>
    </w:p>
    <w:p w:rsidR="00E061D2" w:rsidRPr="001E215D" w:rsidRDefault="00470644">
      <w:pPr>
        <w:spacing w:line="360" w:lineRule="auto"/>
        <w:ind w:firstLineChars="200" w:firstLine="422"/>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27.投标截止时间及地点</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27.1投标人应当在招标文件要求提交投标文件的截止时间前，将投标文件送达投标地点（电子加密投标文件上传到“政府采购云平台”并成功），具体时间及地点详见《第一章  投标邀请》。</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27.2采购人或采购代理机构可以按有关规定推迟投标截止时间。在此情况下采购人或采购代理机构和投标人受投标截止时间约束的所有权利和义务均应延长至新的投标截止时间。</w:t>
      </w:r>
    </w:p>
    <w:p w:rsidR="00E061D2" w:rsidRPr="001E215D" w:rsidRDefault="00470644">
      <w:pPr>
        <w:snapToGrid w:val="0"/>
        <w:spacing w:line="360" w:lineRule="auto"/>
        <w:ind w:firstLineChars="200" w:firstLine="422"/>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b/>
          <w:color w:val="000000" w:themeColor="text1"/>
          <w:szCs w:val="21"/>
        </w:rPr>
        <w:t>28.投标文件的修改和撤回</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28.1</w:t>
      </w:r>
      <w:r w:rsidRPr="001E215D">
        <w:rPr>
          <w:rFonts w:asciiTheme="majorEastAsia" w:eastAsiaTheme="majorEastAsia" w:hAnsiTheme="majorEastAsia"/>
          <w:color w:val="000000" w:themeColor="text1"/>
          <w:szCs w:val="21"/>
        </w:rPr>
        <w:t>投标人在投标截止时间前，可以对</w:t>
      </w:r>
      <w:r w:rsidRPr="001E215D">
        <w:rPr>
          <w:rFonts w:asciiTheme="majorEastAsia" w:eastAsiaTheme="majorEastAsia" w:hAnsiTheme="majorEastAsia" w:hint="eastAsia"/>
          <w:color w:val="000000" w:themeColor="text1"/>
          <w:szCs w:val="21"/>
        </w:rPr>
        <w:t>已经提交</w:t>
      </w:r>
      <w:r w:rsidRPr="001E215D">
        <w:rPr>
          <w:rFonts w:asciiTheme="majorEastAsia" w:eastAsiaTheme="majorEastAsia" w:hAnsiTheme="majorEastAsia"/>
          <w:color w:val="000000" w:themeColor="text1"/>
          <w:szCs w:val="21"/>
        </w:rPr>
        <w:t>的投标文件进行补充、修改或者撤回。</w:t>
      </w:r>
    </w:p>
    <w:p w:rsidR="00E061D2" w:rsidRPr="001E215D" w:rsidRDefault="00470644">
      <w:pPr>
        <w:snapToGrid w:val="0"/>
        <w:spacing w:line="360" w:lineRule="auto"/>
        <w:ind w:firstLineChars="200" w:firstLine="420"/>
        <w:jc w:val="left"/>
        <w:rPr>
          <w:rFonts w:asciiTheme="majorEastAsia" w:eastAsiaTheme="majorEastAsia" w:hAnsiTheme="majorEastAsia" w:cs="Helvetica"/>
          <w:color w:val="000000" w:themeColor="text1"/>
          <w:kern w:val="0"/>
          <w:szCs w:val="21"/>
        </w:rPr>
      </w:pPr>
      <w:r w:rsidRPr="001E215D">
        <w:rPr>
          <w:rFonts w:asciiTheme="majorEastAsia" w:eastAsiaTheme="majorEastAsia" w:hAnsiTheme="majorEastAsia" w:hint="eastAsia"/>
          <w:color w:val="000000" w:themeColor="text1"/>
          <w:szCs w:val="21"/>
        </w:rPr>
        <w:t>对已经完成传输递交的</w:t>
      </w:r>
      <w:r w:rsidRPr="001E215D">
        <w:rPr>
          <w:rFonts w:asciiTheme="majorEastAsia" w:eastAsiaTheme="majorEastAsia" w:hAnsiTheme="majorEastAsia" w:cs="宋体" w:hint="eastAsia"/>
          <w:color w:val="000000" w:themeColor="text1"/>
          <w:szCs w:val="21"/>
        </w:rPr>
        <w:t>电子加密投标文件进行</w:t>
      </w:r>
      <w:r w:rsidRPr="001E215D">
        <w:rPr>
          <w:rFonts w:asciiTheme="majorEastAsia" w:eastAsiaTheme="majorEastAsia" w:hAnsiTheme="majorEastAsia" w:cs="Helvetica" w:hint="eastAsia"/>
          <w:color w:val="000000" w:themeColor="text1"/>
          <w:kern w:val="0"/>
          <w:szCs w:val="21"/>
        </w:rPr>
        <w:t>补充或者修改的，应当先行撤回原文件，补充、修改后重新传输递交。投标人在投标截止时间前未重新完成传输递交的，视为撤回投标文件。投标截止时间后递交的电子加密投标文件，电子交易平台将拒收。</w:t>
      </w:r>
    </w:p>
    <w:p w:rsidR="00E061D2" w:rsidRPr="001E215D" w:rsidRDefault="00470644">
      <w:pPr>
        <w:snapToGrid w:val="0"/>
        <w:spacing w:line="360" w:lineRule="auto"/>
        <w:ind w:firstLineChars="200" w:firstLine="420"/>
        <w:jc w:val="left"/>
        <w:rPr>
          <w:rFonts w:asciiTheme="majorEastAsia" w:eastAsiaTheme="majorEastAsia" w:hAnsiTheme="majorEastAsia" w:cs="Helvetica"/>
          <w:color w:val="000000" w:themeColor="text1"/>
          <w:kern w:val="0"/>
          <w:szCs w:val="21"/>
        </w:rPr>
      </w:pPr>
      <w:r w:rsidRPr="001E215D">
        <w:rPr>
          <w:rFonts w:asciiTheme="majorEastAsia" w:eastAsiaTheme="majorEastAsia" w:hAnsiTheme="majorEastAsia" w:cs="Arial" w:hint="eastAsia"/>
          <w:color w:val="000000" w:themeColor="text1"/>
        </w:rPr>
        <w:t>投标人在投标截止时间前</w:t>
      </w:r>
      <w:r w:rsidRPr="001E215D">
        <w:rPr>
          <w:rFonts w:asciiTheme="majorEastAsia" w:eastAsiaTheme="majorEastAsia" w:hAnsiTheme="majorEastAsia" w:cs="Arial"/>
          <w:color w:val="000000" w:themeColor="text1"/>
        </w:rPr>
        <w:t>递交</w:t>
      </w:r>
      <w:r w:rsidRPr="001E215D">
        <w:rPr>
          <w:rFonts w:asciiTheme="majorEastAsia" w:eastAsiaTheme="majorEastAsia" w:hAnsiTheme="majorEastAsia" w:cs="Arial" w:hint="eastAsia"/>
          <w:color w:val="000000" w:themeColor="text1"/>
        </w:rPr>
        <w:t>了需要补充或修改的</w:t>
      </w:r>
      <w:r w:rsidRPr="001E215D">
        <w:rPr>
          <w:rFonts w:asciiTheme="majorEastAsia" w:eastAsiaTheme="majorEastAsia" w:hAnsiTheme="majorEastAsia" w:cs="宋体" w:hint="eastAsia"/>
          <w:color w:val="000000" w:themeColor="text1"/>
          <w:szCs w:val="21"/>
        </w:rPr>
        <w:t>电子加密投标文件的</w:t>
      </w:r>
      <w:r w:rsidRPr="001E215D">
        <w:rPr>
          <w:rFonts w:asciiTheme="majorEastAsia" w:eastAsiaTheme="majorEastAsia" w:hAnsiTheme="majorEastAsia" w:cs="Arial"/>
          <w:color w:val="000000" w:themeColor="text1"/>
        </w:rPr>
        <w:t>备份投标文件</w:t>
      </w:r>
      <w:r w:rsidRPr="001E215D">
        <w:rPr>
          <w:rFonts w:asciiTheme="majorEastAsia" w:eastAsiaTheme="majorEastAsia" w:hAnsiTheme="majorEastAsia" w:cs="Arial" w:hint="eastAsia"/>
          <w:color w:val="000000" w:themeColor="text1"/>
        </w:rPr>
        <w:t>，可以</w:t>
      </w:r>
      <w:r w:rsidRPr="001E215D">
        <w:rPr>
          <w:rFonts w:asciiTheme="majorEastAsia" w:eastAsiaTheme="majorEastAsia" w:hAnsiTheme="majorEastAsia" w:cs="Arial"/>
          <w:color w:val="000000" w:themeColor="text1"/>
        </w:rPr>
        <w:t>重新</w:t>
      </w:r>
      <w:r w:rsidRPr="001E215D">
        <w:rPr>
          <w:rFonts w:asciiTheme="majorEastAsia" w:eastAsiaTheme="majorEastAsia" w:hAnsiTheme="majorEastAsia" w:cs="Arial" w:hint="eastAsia"/>
          <w:color w:val="000000" w:themeColor="text1"/>
        </w:rPr>
        <w:t>提交补充或修改后的</w:t>
      </w:r>
      <w:r w:rsidRPr="001E215D">
        <w:rPr>
          <w:rFonts w:asciiTheme="majorEastAsia" w:eastAsiaTheme="majorEastAsia" w:hAnsiTheme="majorEastAsia" w:cs="Arial"/>
          <w:color w:val="000000" w:themeColor="text1"/>
        </w:rPr>
        <w:t>备份投标文件</w:t>
      </w:r>
      <w:r w:rsidRPr="001E215D">
        <w:rPr>
          <w:rFonts w:asciiTheme="majorEastAsia" w:eastAsiaTheme="majorEastAsia" w:hAnsiTheme="majorEastAsia" w:cs="Arial" w:hint="eastAsia"/>
          <w:color w:val="000000" w:themeColor="text1"/>
        </w:rPr>
        <w:t>。</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28.2</w:t>
      </w:r>
      <w:r w:rsidRPr="001E215D">
        <w:rPr>
          <w:rFonts w:asciiTheme="majorEastAsia" w:eastAsiaTheme="majorEastAsia" w:hAnsiTheme="majorEastAsia"/>
          <w:color w:val="000000" w:themeColor="text1"/>
          <w:szCs w:val="21"/>
        </w:rPr>
        <w:t>投标截止时间后</w:t>
      </w:r>
      <w:r w:rsidRPr="001E215D">
        <w:rPr>
          <w:rFonts w:asciiTheme="majorEastAsia" w:eastAsiaTheme="majorEastAsia" w:hAnsiTheme="majorEastAsia" w:hint="eastAsia"/>
          <w:color w:val="000000" w:themeColor="text1"/>
          <w:szCs w:val="21"/>
        </w:rPr>
        <w:t>，投标人不得对其投标文件进行补充、修改</w:t>
      </w:r>
      <w:r w:rsidRPr="001E215D">
        <w:rPr>
          <w:rFonts w:asciiTheme="majorEastAsia" w:eastAsiaTheme="majorEastAsia" w:hAnsiTheme="majorEastAsia"/>
          <w:color w:val="000000" w:themeColor="text1"/>
          <w:szCs w:val="21"/>
        </w:rPr>
        <w:t>。</w:t>
      </w:r>
    </w:p>
    <w:p w:rsidR="00E061D2" w:rsidRPr="001E215D" w:rsidRDefault="00470644">
      <w:pPr>
        <w:spacing w:line="360" w:lineRule="auto"/>
        <w:ind w:firstLineChars="200" w:firstLine="422"/>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五、开标与评标</w:t>
      </w:r>
    </w:p>
    <w:p w:rsidR="00E061D2" w:rsidRPr="001E215D" w:rsidRDefault="00470644">
      <w:pPr>
        <w:snapToGrid w:val="0"/>
        <w:spacing w:line="360" w:lineRule="auto"/>
        <w:ind w:firstLineChars="200" w:firstLine="422"/>
        <w:jc w:val="left"/>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29.开标</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29.1采购代理机构按照招标文件规定的时间通过电子交易平台组织开标，所有投标人均应当准时在线参加</w:t>
      </w:r>
      <w:r w:rsidRPr="001E215D">
        <w:rPr>
          <w:rFonts w:asciiTheme="majorEastAsia" w:eastAsiaTheme="majorEastAsia" w:hAnsiTheme="majorEastAsia"/>
          <w:color w:val="000000" w:themeColor="text1"/>
          <w:szCs w:val="21"/>
        </w:rPr>
        <w:t>。</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投标截止后，投标人不足3家的不得开标。</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29.2投标文件（资格要求响应文件、商务技术文件和报价要求响应文件）的开启步骤：详见《投标人须知前附表》。</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29.3开标时，电子交易平台按开标时间自动提取所有电子加密投标文件。采购代理机构依托电子交易平台发起开始解密指令，投标人按照平台提示和招标文件的规定在30分钟内完成在线解密。</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投标人如未在线参加开标的，视同认可开标结果，事后不得对开标结果提出异议。同时，投标人因未在线参加开标而导致电子加密投标文件无法按时解密等一切后果由投标人自己承担。</w:t>
      </w:r>
    </w:p>
    <w:p w:rsidR="00E061D2" w:rsidRPr="001E215D" w:rsidRDefault="00470644">
      <w:pPr>
        <w:snapToGrid w:val="0"/>
        <w:spacing w:line="360" w:lineRule="auto"/>
        <w:ind w:firstLineChars="200" w:firstLine="420"/>
        <w:jc w:val="left"/>
        <w:rPr>
          <w:rFonts w:asciiTheme="majorEastAsia" w:eastAsiaTheme="majorEastAsia" w:hAnsiTheme="majorEastAsia" w:cs="Arial"/>
          <w:color w:val="000000" w:themeColor="text1"/>
          <w:kern w:val="0"/>
          <w:szCs w:val="21"/>
        </w:rPr>
      </w:pPr>
      <w:r w:rsidRPr="001E215D">
        <w:rPr>
          <w:rFonts w:asciiTheme="majorEastAsia" w:eastAsiaTheme="majorEastAsia" w:hAnsiTheme="majorEastAsia" w:hint="eastAsia"/>
          <w:color w:val="000000" w:themeColor="text1"/>
          <w:szCs w:val="21"/>
        </w:rPr>
        <w:t>29.4</w:t>
      </w:r>
      <w:r w:rsidRPr="001E215D">
        <w:rPr>
          <w:rFonts w:asciiTheme="majorEastAsia" w:eastAsiaTheme="majorEastAsia" w:hAnsiTheme="majorEastAsia" w:hint="eastAsia"/>
          <w:color w:val="000000" w:themeColor="text1"/>
        </w:rPr>
        <w:t>发生投标人在规定时间内解密电子加密投标文件但解密失败的情形，如投标人已按招标文件规定提交了备份投标文件文件的，将由采购代理机构按“政府采购云平台”操作规范将备份投标文件上传至“政府采购云平台”异常端口处理，上传成功后，电子加密投标文件自动失效；</w:t>
      </w:r>
      <w:r w:rsidRPr="001E215D">
        <w:rPr>
          <w:rFonts w:asciiTheme="majorEastAsia" w:eastAsiaTheme="majorEastAsia" w:hAnsiTheme="majorEastAsia" w:hint="eastAsia"/>
          <w:color w:val="000000" w:themeColor="text1"/>
          <w:szCs w:val="21"/>
        </w:rPr>
        <w:t>投标人</w:t>
      </w:r>
      <w:r w:rsidRPr="001E215D">
        <w:rPr>
          <w:rFonts w:asciiTheme="majorEastAsia" w:eastAsiaTheme="majorEastAsia" w:hAnsiTheme="majorEastAsia" w:cs="Arial" w:hint="eastAsia"/>
          <w:color w:val="000000" w:themeColor="text1"/>
          <w:kern w:val="0"/>
          <w:szCs w:val="21"/>
        </w:rPr>
        <w:t>未按规定提交备份投标文件的</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hint="eastAsia"/>
          <w:b/>
          <w:color w:val="000000" w:themeColor="text1"/>
          <w:szCs w:val="21"/>
        </w:rPr>
        <w:t>视为撤回投标文件</w:t>
      </w:r>
      <w:r w:rsidRPr="001E215D">
        <w:rPr>
          <w:rFonts w:asciiTheme="majorEastAsia" w:eastAsiaTheme="majorEastAsia" w:hAnsiTheme="majorEastAsia" w:hint="eastAsia"/>
          <w:color w:val="000000" w:themeColor="text1"/>
          <w:szCs w:val="21"/>
        </w:rPr>
        <w:t>。</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电子加密投标文件已按时解密的，备份投标文件自动失效。</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29.5</w:t>
      </w:r>
      <w:r w:rsidRPr="001E215D">
        <w:rPr>
          <w:rFonts w:asciiTheme="majorEastAsia" w:eastAsiaTheme="majorEastAsia" w:hAnsiTheme="majorEastAsia"/>
          <w:color w:val="000000" w:themeColor="text1"/>
          <w:szCs w:val="21"/>
        </w:rPr>
        <w:t>开标过程由采购代理机构负责记录，由参加开标的投标人代表和相关工作人员签字确认后随采购文件一并存档。</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投标人代表对开标过程和开标记录有疑义，以及认为</w:t>
      </w:r>
      <w:r w:rsidRPr="001E215D">
        <w:rPr>
          <w:rFonts w:asciiTheme="majorEastAsia" w:eastAsiaTheme="majorEastAsia" w:hAnsiTheme="majorEastAsia" w:hint="eastAsia"/>
          <w:color w:val="000000" w:themeColor="text1"/>
          <w:szCs w:val="21"/>
        </w:rPr>
        <w:t>采购人或采购代理机构</w:t>
      </w:r>
      <w:r w:rsidRPr="001E215D">
        <w:rPr>
          <w:rFonts w:asciiTheme="majorEastAsia" w:eastAsiaTheme="majorEastAsia" w:hAnsiTheme="majorEastAsia"/>
          <w:color w:val="000000" w:themeColor="text1"/>
          <w:szCs w:val="21"/>
        </w:rPr>
        <w:t>相关工作人员有需要回避的情形的，应当场提出询问或者回避申请。</w:t>
      </w:r>
    </w:p>
    <w:p w:rsidR="00E061D2" w:rsidRPr="001E215D" w:rsidRDefault="00470644">
      <w:pPr>
        <w:snapToGrid w:val="0"/>
        <w:spacing w:line="360" w:lineRule="auto"/>
        <w:ind w:firstLineChars="200" w:firstLine="422"/>
        <w:jc w:val="left"/>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30.评标</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30.1开标结束后，采购人或采购代理机构依法对投标人的资格进行审查。采购代理机构负责组织评标工作。</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30.2评标委员会负责具体评标事务。</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30.3评标委员会由采购人代表和评审专家组成，成员人数为7人以上单数，其中评审专家不得少于成员总数的三分之二。</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评标委员会成员名单在评标结果公告前应当保密。评标委员会成员与供应商有下列利害关系之一的，应当回避：</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1）参加采购活动前3年内与供应商存在劳动关系；</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2）参加采购活动前3年内担任供应商的董事、监事；</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3）参加采购活动前3年内是供应商的控股股东或者实际控制人；</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4）与供应商的法定代表人或者负责人有夫妻、直系血亲、三代以内旁系血亲或者近姻亲关系；</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5）与供应商有其他可能影响政府采购活动公平、公正进行的关系。</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30.4评标委员会应当对符合资格的投标人的投标文件进行符合性审查，以确定其是否满足招标文件的实质性要求。</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30.5对于投标文件中含义不明确、同类问题表述不一致或者有明显文字和计算错误的内容，评标委员会应当以书面形式要求投标人作出必要的澄清、说明或者补正。</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投标人的澄清、说明或者补正应当采用书面形式，并加盖公章，或者由法定代表人或其授权的代表签字。投标人的澄清、说明或者补正不得超出投标文件的范围或者改变投标文件的实质性内容。</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上述书面方式为通过电子交易平台交换数据电文，投标人提交使用电子签名的相关数据电文或通过平台上传投标人的法定代表人或其授权的代表签字或加盖公章的文件的扫描件。给予投标人提交澄清、说明或补正的时间不少于30分钟，投标人已经明确表示澄清说明或补正完毕的除外。</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30.6评标委员会应当按照招标文件中规定的评标方法和标准，对符合性审查合格的投标文件进行商务和技术评估，综合比较与评价。</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30.7本项目采用综合评分法，评分标准的设置详见《第四章  评标方法及评标标准》。</w:t>
      </w:r>
    </w:p>
    <w:p w:rsidR="00E061D2" w:rsidRPr="001E215D" w:rsidRDefault="00470644">
      <w:pPr>
        <w:snapToGrid w:val="0"/>
        <w:spacing w:line="360" w:lineRule="auto"/>
        <w:ind w:firstLineChars="200" w:firstLine="422"/>
        <w:jc w:val="left"/>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评标结果按评审后得分由高到低顺序排列。得分相同的，按投标报价由低到高顺序排列。</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30.8投标文件报价出现前后不一致的，按照下列规定修正：</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1）电子交易平台客户端里开标一览表录入的投标报价与报价要求响应文件中的开标一览表投标报价不一致的，以报价要求响应文件中的投标报价为准。</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2）投标文件中开标一览表（报价表）内容与投标文件中相应内容不一致的，以开标一览表（报价表）为准；</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3）大写金额和小写金额不一致的，以大写金额为准；</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4）单价金额小数点或者百分比有明显错位的，以开标一览表的总价为准，并修改单价；</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5）总价金额与按单价汇总金额不一致的，以单价金额计算结果为准。</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同时出现两种以上不一致的，按照前款规定的顺序修正。修正后的报价由投标人确认，采用书面形式，并加盖公章，或者由法定代表人或其授权的代表签字。经投标人确认后产生约束力，投标人不确认的，其投标无效。</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30.9</w:t>
      </w:r>
      <w:r w:rsidRPr="001E215D">
        <w:rPr>
          <w:rFonts w:asciiTheme="majorEastAsia" w:eastAsiaTheme="majorEastAsia" w:hAnsiTheme="majorEastAsia"/>
          <w:color w:val="000000" w:themeColor="text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30.10</w:t>
      </w:r>
      <w:r w:rsidRPr="001E215D">
        <w:rPr>
          <w:rFonts w:asciiTheme="majorEastAsia" w:eastAsiaTheme="majorEastAsia" w:hAnsiTheme="majorEastAsia"/>
          <w:color w:val="000000" w:themeColor="text1"/>
          <w:szCs w:val="21"/>
        </w:rPr>
        <w:t>评标委员会成员对需要共同认定的事项存在争议的，应当按照少数服从多数的原则作出结论。持不同意见的评标委员会成员应当在评标报告上签署不同意见及理由，否则视为同意评标报告。</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30.11投标人存在下列情况之一的，投标无效:</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1）投标文件未按招标文件要求签署、盖章的；</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2）不具备招标文件中规定的资格要求的（包括未提交有效的符合招标文件要求的资格证明文件）；</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3）未对招标文件的实质性条款作出响应的；</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4）报价超过招标文件中规定的预算金额或者最高限价的；</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5）投标文件含有采购人不能接受的附加条件的；</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6）采购人拟采购的产品属于政府强制采购的节能产品品目清单范围的，投标人未按招标文件要求提供国家确定的认证机构出具的、处于有效期之内的节能产品认证证书的；</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7）投标文件中含有虚假材料的；</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8）仅提交备份投标文件的；</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9）投标文件关键内容缺失导致评标活动无法正常进行的；</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10）投标人违背诚实信用原则的；</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11）法律、法规和招标文件规定的其他无效情形。</w:t>
      </w:r>
    </w:p>
    <w:p w:rsidR="00E061D2" w:rsidRPr="001E215D" w:rsidRDefault="00470644">
      <w:pPr>
        <w:snapToGrid w:val="0"/>
        <w:spacing w:line="360" w:lineRule="auto"/>
        <w:ind w:firstLineChars="200" w:firstLine="42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30.12有关人员对评标情况以及在评标过程中获悉的国家秘密、商业秘密负有保密责任。</w:t>
      </w:r>
    </w:p>
    <w:p w:rsidR="00E061D2" w:rsidRPr="001E215D" w:rsidRDefault="00470644">
      <w:pPr>
        <w:pStyle w:val="ab"/>
        <w:snapToGrid w:val="0"/>
        <w:spacing w:beforeLines="0" w:afterLines="0" w:line="360" w:lineRule="auto"/>
        <w:ind w:firstLineChars="200" w:firstLine="422"/>
        <w:rPr>
          <w:rFonts w:asciiTheme="majorEastAsia" w:eastAsiaTheme="majorEastAsia" w:hAnsiTheme="majorEastAsia"/>
          <w:b/>
          <w:color w:val="000000" w:themeColor="text1"/>
          <w:sz w:val="21"/>
          <w:szCs w:val="21"/>
        </w:rPr>
      </w:pPr>
      <w:r w:rsidRPr="001E215D">
        <w:rPr>
          <w:rFonts w:asciiTheme="majorEastAsia" w:eastAsiaTheme="majorEastAsia" w:hAnsiTheme="majorEastAsia" w:hint="eastAsia"/>
          <w:b/>
          <w:color w:val="000000" w:themeColor="text1"/>
          <w:sz w:val="21"/>
          <w:szCs w:val="21"/>
        </w:rPr>
        <w:t>31.废标的情形</w:t>
      </w:r>
    </w:p>
    <w:p w:rsidR="00E061D2" w:rsidRPr="001E215D" w:rsidRDefault="00470644">
      <w:pPr>
        <w:spacing w:line="360" w:lineRule="auto"/>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在本项目招标采购中，出现下列情形之一的，应予废标：</w:t>
      </w:r>
    </w:p>
    <w:p w:rsidR="00E061D2" w:rsidRPr="001E215D" w:rsidRDefault="00470644">
      <w:pPr>
        <w:spacing w:line="360" w:lineRule="auto"/>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1）符合资格要求的投标人或者对招标文件作实质响应的投标人不足三家的；</w:t>
      </w:r>
    </w:p>
    <w:p w:rsidR="00E061D2" w:rsidRPr="001E215D" w:rsidRDefault="00470644">
      <w:pPr>
        <w:spacing w:line="360" w:lineRule="auto"/>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2）出现影响采购公正的违法、违规行为的；</w:t>
      </w:r>
    </w:p>
    <w:p w:rsidR="00E061D2" w:rsidRPr="001E215D" w:rsidRDefault="00470644">
      <w:pPr>
        <w:spacing w:line="360" w:lineRule="auto"/>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3）投标人的报价均超过了采购预算，采购人不能支付的；</w:t>
      </w:r>
    </w:p>
    <w:p w:rsidR="00E061D2" w:rsidRPr="001E215D" w:rsidRDefault="00470644">
      <w:pPr>
        <w:spacing w:line="360" w:lineRule="auto"/>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4）因重大变故，采购任务取消的。</w:t>
      </w:r>
    </w:p>
    <w:p w:rsidR="00E061D2" w:rsidRPr="001E215D" w:rsidRDefault="00470644">
      <w:pPr>
        <w:spacing w:line="360" w:lineRule="auto"/>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5）电子交易平台无法正常运行，无法保证电子交易的公平、公正和安全的情况。</w:t>
      </w:r>
    </w:p>
    <w:p w:rsidR="00E061D2" w:rsidRPr="001E215D" w:rsidRDefault="00470644">
      <w:pPr>
        <w:pStyle w:val="ab"/>
        <w:snapToGrid w:val="0"/>
        <w:spacing w:beforeLines="0" w:afterLines="0" w:line="360" w:lineRule="auto"/>
        <w:ind w:firstLineChars="200" w:firstLine="422"/>
        <w:rPr>
          <w:rFonts w:asciiTheme="majorEastAsia" w:eastAsiaTheme="majorEastAsia" w:hAnsiTheme="majorEastAsia"/>
          <w:b/>
          <w:color w:val="000000" w:themeColor="text1"/>
          <w:sz w:val="21"/>
          <w:szCs w:val="21"/>
        </w:rPr>
      </w:pPr>
      <w:r w:rsidRPr="001E215D">
        <w:rPr>
          <w:rFonts w:asciiTheme="majorEastAsia" w:eastAsiaTheme="majorEastAsia" w:hAnsiTheme="majorEastAsia" w:hint="eastAsia"/>
          <w:b/>
          <w:color w:val="000000" w:themeColor="text1"/>
          <w:sz w:val="21"/>
          <w:szCs w:val="21"/>
        </w:rPr>
        <w:t>32.中止电子交易活动的情形</w:t>
      </w:r>
    </w:p>
    <w:p w:rsidR="00E061D2" w:rsidRPr="001E215D" w:rsidRDefault="00470644">
      <w:pPr>
        <w:spacing w:line="360" w:lineRule="auto"/>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采购过程中出现以下情形，导致电子交易平台无法正常运行，或者无法保证电子交易的公平、公正和安全时，采购组织机构可中止电子交易活动：</w:t>
      </w:r>
    </w:p>
    <w:p w:rsidR="00E061D2" w:rsidRPr="001E215D" w:rsidRDefault="00470644">
      <w:pPr>
        <w:spacing w:line="360" w:lineRule="auto"/>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1）电子交易平台发生故障而无法登录访问的；</w:t>
      </w:r>
    </w:p>
    <w:p w:rsidR="00E061D2" w:rsidRPr="001E215D" w:rsidRDefault="00470644">
      <w:pPr>
        <w:spacing w:line="360" w:lineRule="auto"/>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2）电子交易平台应用或数据库出现错误，不能进行正常操作的；</w:t>
      </w:r>
    </w:p>
    <w:p w:rsidR="00E061D2" w:rsidRPr="001E215D" w:rsidRDefault="00470644">
      <w:pPr>
        <w:spacing w:line="360" w:lineRule="auto"/>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3）电子交易平台发现严重安全漏洞，有潜在泄密危险的；</w:t>
      </w:r>
    </w:p>
    <w:p w:rsidR="00E061D2" w:rsidRPr="001E215D" w:rsidRDefault="00470644">
      <w:pPr>
        <w:spacing w:line="360" w:lineRule="auto"/>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4）病毒发作导致不能进行正常操作的；</w:t>
      </w:r>
    </w:p>
    <w:p w:rsidR="00E061D2" w:rsidRPr="001E215D" w:rsidRDefault="00470644">
      <w:pPr>
        <w:spacing w:line="360" w:lineRule="auto"/>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5）其他无法保证电子交易的公平、公正和安全的情况。</w:t>
      </w:r>
    </w:p>
    <w:p w:rsidR="00E061D2" w:rsidRPr="001E215D" w:rsidRDefault="00470644">
      <w:pPr>
        <w:spacing w:line="360" w:lineRule="auto"/>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出现前款规定情形，不影响采购公平、公正性的，采购组织机构可以待上述情形消除后继续组织电子交易活动，也可以决定某些环节以纸质形式进行；影响或可能影响采购公平、公正性的，应当重新采购。</w:t>
      </w:r>
    </w:p>
    <w:p w:rsidR="00E061D2" w:rsidRPr="001E215D" w:rsidRDefault="00470644">
      <w:pPr>
        <w:spacing w:line="360" w:lineRule="auto"/>
        <w:ind w:firstLineChars="200" w:firstLine="422"/>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六、授予合同</w:t>
      </w:r>
    </w:p>
    <w:p w:rsidR="00E061D2" w:rsidRPr="001E215D" w:rsidRDefault="00470644">
      <w:pPr>
        <w:spacing w:line="360" w:lineRule="auto"/>
        <w:ind w:firstLineChars="200" w:firstLine="422"/>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33.中标人的确定</w:t>
      </w:r>
    </w:p>
    <w:p w:rsidR="00E061D2" w:rsidRPr="001E215D" w:rsidRDefault="00470644">
      <w:pPr>
        <w:spacing w:line="360" w:lineRule="auto"/>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33.1</w:t>
      </w:r>
      <w:r w:rsidRPr="001E215D">
        <w:rPr>
          <w:rFonts w:asciiTheme="majorEastAsia" w:eastAsiaTheme="majorEastAsia" w:hAnsiTheme="majorEastAsia"/>
          <w:color w:val="000000" w:themeColor="text1"/>
          <w:szCs w:val="21"/>
        </w:rPr>
        <w:t>本项目</w:t>
      </w:r>
      <w:r w:rsidRPr="001E215D">
        <w:rPr>
          <w:rFonts w:asciiTheme="majorEastAsia" w:eastAsiaTheme="majorEastAsia" w:hAnsiTheme="majorEastAsia" w:hint="eastAsia"/>
          <w:color w:val="000000" w:themeColor="text1"/>
          <w:szCs w:val="21"/>
        </w:rPr>
        <w:t>采购人各标项按评标报告推荐的中标候选人顺序确定排名第一的中标候选人为中标人。</w:t>
      </w:r>
    </w:p>
    <w:p w:rsidR="00E061D2" w:rsidRPr="001E215D" w:rsidRDefault="00470644">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得分相同的，按投标报价由低到高顺序排列。</w:t>
      </w:r>
    </w:p>
    <w:p w:rsidR="00E061D2" w:rsidRPr="001E215D" w:rsidRDefault="00470644">
      <w:pPr>
        <w:spacing w:line="360" w:lineRule="auto"/>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33.2自中标人确定之日起2个工作日内，在省级以上财政部门指定的媒体上公告中标结果。在公告中标结果的同时，向中标人发出中标通知书。</w:t>
      </w:r>
    </w:p>
    <w:p w:rsidR="00E061D2" w:rsidRPr="001E215D" w:rsidRDefault="00470644">
      <w:pPr>
        <w:spacing w:line="360" w:lineRule="auto"/>
        <w:ind w:firstLineChars="200" w:firstLine="422"/>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34.签订合同</w:t>
      </w:r>
    </w:p>
    <w:p w:rsidR="00E061D2" w:rsidRPr="001E215D" w:rsidRDefault="00470644">
      <w:pPr>
        <w:spacing w:line="360" w:lineRule="auto"/>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34.1采购人按照招标文件和中标人投标文件的规定，与中标人签订书面合同。所签订的合同不得对招标文件确定的事项和中标人投标文件作实质性修改。</w:t>
      </w:r>
    </w:p>
    <w:p w:rsidR="00E061D2" w:rsidRPr="001E215D" w:rsidRDefault="00470644">
      <w:pPr>
        <w:spacing w:line="360" w:lineRule="auto"/>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34.2采购人和中标人可以按照招标文件提供的合同文本签订合同，也可以由双方商议后重新拟定，但正式签订的合同应当包括招标文件提供的合同文本中已经确定的实质性条款。</w:t>
      </w:r>
    </w:p>
    <w:p w:rsidR="00E061D2" w:rsidRPr="001E215D" w:rsidRDefault="00470644">
      <w:pPr>
        <w:pStyle w:val="af4"/>
        <w:spacing w:line="360" w:lineRule="auto"/>
        <w:rPr>
          <w:rFonts w:asciiTheme="majorEastAsia" w:eastAsiaTheme="majorEastAsia" w:hAnsiTheme="majorEastAsia"/>
          <w:color w:val="000000" w:themeColor="text1"/>
          <w:sz w:val="32"/>
        </w:rPr>
      </w:pPr>
      <w:r w:rsidRPr="001E215D">
        <w:rPr>
          <w:rFonts w:asciiTheme="majorEastAsia" w:eastAsiaTheme="majorEastAsia" w:hAnsiTheme="majorEastAsia"/>
          <w:color w:val="000000" w:themeColor="text1"/>
          <w:sz w:val="21"/>
          <w:szCs w:val="21"/>
        </w:rPr>
        <w:br w:type="page"/>
      </w:r>
      <w:bookmarkStart w:id="34" w:name="_Toc34844744"/>
      <w:r w:rsidRPr="001E215D">
        <w:rPr>
          <w:rFonts w:asciiTheme="majorEastAsia" w:eastAsiaTheme="majorEastAsia" w:hAnsiTheme="majorEastAsia" w:hint="eastAsia"/>
          <w:color w:val="000000" w:themeColor="text1"/>
          <w:sz w:val="24"/>
        </w:rPr>
        <w:t xml:space="preserve">第四章  </w:t>
      </w:r>
      <w:r w:rsidRPr="001E215D">
        <w:rPr>
          <w:rFonts w:asciiTheme="majorEastAsia" w:eastAsiaTheme="majorEastAsia" w:hAnsiTheme="majorEastAsia"/>
          <w:color w:val="000000" w:themeColor="text1"/>
          <w:sz w:val="24"/>
        </w:rPr>
        <w:t>评标</w:t>
      </w:r>
      <w:r w:rsidRPr="001E215D">
        <w:rPr>
          <w:rFonts w:asciiTheme="majorEastAsia" w:eastAsiaTheme="majorEastAsia" w:hAnsiTheme="majorEastAsia" w:hint="eastAsia"/>
          <w:color w:val="000000" w:themeColor="text1"/>
          <w:sz w:val="24"/>
        </w:rPr>
        <w:t>方法</w:t>
      </w:r>
      <w:r w:rsidRPr="001E215D">
        <w:rPr>
          <w:rFonts w:asciiTheme="majorEastAsia" w:eastAsiaTheme="majorEastAsia" w:hAnsiTheme="majorEastAsia"/>
          <w:color w:val="000000" w:themeColor="text1"/>
          <w:sz w:val="24"/>
        </w:rPr>
        <w:t>及</w:t>
      </w:r>
      <w:r w:rsidRPr="001E215D">
        <w:rPr>
          <w:rFonts w:asciiTheme="majorEastAsia" w:eastAsiaTheme="majorEastAsia" w:hAnsiTheme="majorEastAsia" w:hint="eastAsia"/>
          <w:color w:val="000000" w:themeColor="text1"/>
          <w:sz w:val="24"/>
        </w:rPr>
        <w:t>评标</w:t>
      </w:r>
      <w:r w:rsidRPr="001E215D">
        <w:rPr>
          <w:rFonts w:asciiTheme="majorEastAsia" w:eastAsiaTheme="majorEastAsia" w:hAnsiTheme="majorEastAsia"/>
          <w:color w:val="000000" w:themeColor="text1"/>
          <w:sz w:val="24"/>
        </w:rPr>
        <w:t>标准</w:t>
      </w:r>
      <w:bookmarkEnd w:id="34"/>
    </w:p>
    <w:p w:rsidR="00E061D2" w:rsidRPr="001E215D" w:rsidRDefault="00470644">
      <w:pPr>
        <w:spacing w:line="360" w:lineRule="auto"/>
        <w:ind w:firstLineChars="200" w:firstLine="422"/>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一、总则</w:t>
      </w:r>
    </w:p>
    <w:p w:rsidR="00E061D2" w:rsidRPr="001E215D" w:rsidRDefault="00470644">
      <w:pPr>
        <w:spacing w:line="360" w:lineRule="auto"/>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遵循公开、公正、公平、择优和诚实信用的原则，评标人员应本着认真、公正、诚实、廉洁的精神进行评标工作，择优推荐中标候选人。</w:t>
      </w:r>
      <w:r w:rsidRPr="001E215D">
        <w:rPr>
          <w:rFonts w:asciiTheme="majorEastAsia" w:eastAsiaTheme="majorEastAsia" w:hAnsiTheme="majorEastAsia" w:hint="eastAsia"/>
          <w:color w:val="000000" w:themeColor="text1"/>
          <w:szCs w:val="21"/>
        </w:rPr>
        <w:t>评标委员会成员</w:t>
      </w:r>
      <w:r w:rsidRPr="001E215D">
        <w:rPr>
          <w:rFonts w:asciiTheme="majorEastAsia" w:eastAsiaTheme="majorEastAsia" w:hAnsiTheme="majorEastAsia"/>
          <w:color w:val="000000" w:themeColor="text1"/>
          <w:szCs w:val="21"/>
        </w:rPr>
        <w:t>必须严格遵守保密规定，不得泄露评标的有关情况。</w:t>
      </w:r>
    </w:p>
    <w:p w:rsidR="00E061D2" w:rsidRPr="001E215D" w:rsidRDefault="00470644">
      <w:pPr>
        <w:spacing w:line="360" w:lineRule="auto"/>
        <w:ind w:firstLineChars="200" w:firstLine="422"/>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二、评标方法</w:t>
      </w:r>
    </w:p>
    <w:p w:rsidR="00E061D2" w:rsidRPr="001E215D" w:rsidRDefault="00470644">
      <w:pPr>
        <w:spacing w:line="360" w:lineRule="auto"/>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评标时，评标委员会各成员独立对各标项每个投标人的投标文件进行评价，根据评委打分表的</w:t>
      </w:r>
      <w:r w:rsidRPr="001E215D">
        <w:rPr>
          <w:rFonts w:asciiTheme="majorEastAsia" w:eastAsiaTheme="majorEastAsia" w:hAnsiTheme="majorEastAsia"/>
          <w:color w:val="000000" w:themeColor="text1"/>
          <w:szCs w:val="21"/>
        </w:rPr>
        <w:t>评分标准</w:t>
      </w:r>
      <w:r w:rsidRPr="001E215D">
        <w:rPr>
          <w:rFonts w:asciiTheme="majorEastAsia" w:eastAsiaTheme="majorEastAsia" w:hAnsiTheme="majorEastAsia" w:hint="eastAsia"/>
          <w:color w:val="000000" w:themeColor="text1"/>
          <w:szCs w:val="21"/>
        </w:rPr>
        <w:t>和评分</w:t>
      </w:r>
      <w:r w:rsidRPr="001E215D">
        <w:rPr>
          <w:rFonts w:asciiTheme="majorEastAsia" w:eastAsiaTheme="majorEastAsia" w:hAnsiTheme="majorEastAsia"/>
          <w:color w:val="000000" w:themeColor="text1"/>
          <w:szCs w:val="21"/>
        </w:rPr>
        <w:t>范围</w:t>
      </w:r>
      <w:r w:rsidRPr="001E215D">
        <w:rPr>
          <w:rFonts w:asciiTheme="majorEastAsia" w:eastAsiaTheme="majorEastAsia" w:hAnsiTheme="majorEastAsia" w:hint="eastAsia"/>
          <w:color w:val="000000" w:themeColor="text1"/>
          <w:szCs w:val="21"/>
        </w:rPr>
        <w:t>，逐栏打分并汇总。评分均为小数点后四舍五入保留一位小数。评委打分表中分值重复的数值上限不含本数,下限含本数。</w:t>
      </w:r>
      <w:r w:rsidRPr="001E215D">
        <w:rPr>
          <w:rFonts w:asciiTheme="majorEastAsia" w:eastAsiaTheme="majorEastAsia" w:hAnsiTheme="majorEastAsia"/>
          <w:color w:val="000000" w:themeColor="text1"/>
          <w:szCs w:val="21"/>
        </w:rPr>
        <w:t>各投标人的</w:t>
      </w:r>
      <w:r w:rsidRPr="001E215D">
        <w:rPr>
          <w:rFonts w:asciiTheme="majorEastAsia" w:eastAsiaTheme="majorEastAsia" w:hAnsiTheme="majorEastAsia" w:hint="eastAsia"/>
          <w:color w:val="000000" w:themeColor="text1"/>
          <w:szCs w:val="21"/>
        </w:rPr>
        <w:t>最终评标</w:t>
      </w:r>
      <w:r w:rsidRPr="001E215D">
        <w:rPr>
          <w:rFonts w:asciiTheme="majorEastAsia" w:eastAsiaTheme="majorEastAsia" w:hAnsiTheme="majorEastAsia"/>
          <w:color w:val="000000" w:themeColor="text1"/>
          <w:szCs w:val="21"/>
        </w:rPr>
        <w:t>得分为所有评委</w:t>
      </w:r>
      <w:r w:rsidRPr="001E215D">
        <w:rPr>
          <w:rFonts w:asciiTheme="majorEastAsia" w:eastAsiaTheme="majorEastAsia" w:hAnsiTheme="majorEastAsia" w:hint="eastAsia"/>
          <w:color w:val="000000" w:themeColor="text1"/>
          <w:szCs w:val="21"/>
        </w:rPr>
        <w:t>评</w:t>
      </w:r>
      <w:r w:rsidRPr="001E215D">
        <w:rPr>
          <w:rFonts w:asciiTheme="majorEastAsia" w:eastAsiaTheme="majorEastAsia" w:hAnsiTheme="majorEastAsia"/>
          <w:color w:val="000000" w:themeColor="text1"/>
          <w:szCs w:val="21"/>
        </w:rPr>
        <w:t>分的算术平均数</w:t>
      </w:r>
      <w:r w:rsidRPr="001E215D">
        <w:rPr>
          <w:rFonts w:asciiTheme="majorEastAsia" w:eastAsiaTheme="majorEastAsia" w:hAnsiTheme="majorEastAsia" w:hint="eastAsia"/>
          <w:color w:val="000000" w:themeColor="text1"/>
          <w:szCs w:val="21"/>
        </w:rPr>
        <w:t>，小数点后四舍五入保留二位小数。</w:t>
      </w:r>
    </w:p>
    <w:p w:rsidR="00E061D2" w:rsidRPr="001E215D" w:rsidRDefault="00470644">
      <w:pPr>
        <w:spacing w:line="360" w:lineRule="auto"/>
        <w:ind w:firstLineChars="200" w:firstLine="422"/>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2.价格扣除（价格优惠，适用于标项2、3）</w:t>
      </w:r>
    </w:p>
    <w:p w:rsidR="00E061D2" w:rsidRPr="001E215D" w:rsidRDefault="00470644">
      <w:pPr>
        <w:spacing w:line="360" w:lineRule="auto"/>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（1）根据《政府采购促进中小企业发展管理办法》（财库〔</w:t>
      </w:r>
      <w:r w:rsidRPr="001E215D">
        <w:rPr>
          <w:rFonts w:asciiTheme="majorEastAsia" w:eastAsiaTheme="majorEastAsia" w:hAnsiTheme="majorEastAsia"/>
          <w:color w:val="000000" w:themeColor="text1"/>
          <w:szCs w:val="21"/>
        </w:rPr>
        <w:t>2020〕46号</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财政部</w:t>
      </w:r>
      <w:r w:rsidRPr="001E215D">
        <w:rPr>
          <w:rFonts w:asciiTheme="majorEastAsia" w:eastAsiaTheme="majorEastAsia" w:hAnsiTheme="majorEastAsia" w:hint="eastAsia"/>
          <w:color w:val="000000" w:themeColor="text1"/>
          <w:szCs w:val="21"/>
        </w:rPr>
        <w:t xml:space="preserve"> </w:t>
      </w:r>
      <w:r w:rsidRPr="001E215D">
        <w:rPr>
          <w:rFonts w:asciiTheme="majorEastAsia" w:eastAsiaTheme="majorEastAsia" w:hAnsiTheme="majorEastAsia"/>
          <w:color w:val="000000" w:themeColor="text1"/>
          <w:szCs w:val="21"/>
        </w:rPr>
        <w:t>司法部关于政府采购支持监狱企业发展有关问题的通知</w:t>
      </w:r>
      <w:r w:rsidRPr="001E215D">
        <w:rPr>
          <w:rFonts w:asciiTheme="majorEastAsia" w:eastAsiaTheme="majorEastAsia" w:hAnsiTheme="majorEastAsia" w:hint="eastAsia"/>
          <w:color w:val="000000" w:themeColor="text1"/>
          <w:szCs w:val="21"/>
        </w:rPr>
        <w:t>》（财库〔2014〕68号）和《三部门联合发布关于促进残疾人就业政府采购政策的通知》（财库〔2017〕141号）的规定，对满足价格扣除条件且在投标文件中提交了</w:t>
      </w:r>
      <w:r w:rsidRPr="001E215D">
        <w:rPr>
          <w:rFonts w:asciiTheme="majorEastAsia" w:eastAsiaTheme="majorEastAsia" w:hAnsiTheme="majorEastAsia"/>
          <w:color w:val="000000" w:themeColor="text1"/>
          <w:szCs w:val="21"/>
        </w:rPr>
        <w:t>《中小企业声明函》《残疾人福利性单位声明函》</w:t>
      </w:r>
      <w:r w:rsidRPr="001E215D">
        <w:rPr>
          <w:rFonts w:asciiTheme="majorEastAsia" w:eastAsiaTheme="majorEastAsia" w:hAnsiTheme="majorEastAsia" w:hint="eastAsia"/>
          <w:color w:val="000000" w:themeColor="text1"/>
          <w:szCs w:val="21"/>
        </w:rPr>
        <w:t>或省级以上监狱管理局、戒毒管理局（含新疆生产建设兵团）出具的属于监狱企业的证明文件的投标人，</w:t>
      </w:r>
      <w:r w:rsidRPr="001E215D">
        <w:rPr>
          <w:rFonts w:asciiTheme="majorEastAsia" w:eastAsiaTheme="majorEastAsia" w:hAnsiTheme="majorEastAsia"/>
          <w:color w:val="000000" w:themeColor="text1"/>
          <w:szCs w:val="21"/>
        </w:rPr>
        <w:t>对</w:t>
      </w:r>
      <w:r w:rsidRPr="001E215D">
        <w:rPr>
          <w:rFonts w:asciiTheme="majorEastAsia" w:eastAsiaTheme="majorEastAsia" w:hAnsiTheme="majorEastAsia" w:hint="eastAsia"/>
          <w:color w:val="000000" w:themeColor="text1"/>
          <w:szCs w:val="21"/>
        </w:rPr>
        <w:t>其投标报价给予</w:t>
      </w:r>
      <w:r w:rsidRPr="001E215D">
        <w:rPr>
          <w:rFonts w:asciiTheme="majorEastAsia" w:eastAsiaTheme="majorEastAsia" w:hAnsiTheme="majorEastAsia" w:cs="Arial" w:hint="eastAsia"/>
          <w:color w:val="000000" w:themeColor="text1"/>
          <w:szCs w:val="21"/>
          <w:u w:val="single"/>
        </w:rPr>
        <w:t xml:space="preserve"> </w:t>
      </w:r>
      <w:r w:rsidRPr="001E215D">
        <w:rPr>
          <w:rFonts w:asciiTheme="majorEastAsia" w:eastAsiaTheme="majorEastAsia" w:hAnsiTheme="majorEastAsia" w:cs="Arial"/>
          <w:color w:val="000000" w:themeColor="text1"/>
          <w:szCs w:val="21"/>
          <w:u w:val="single"/>
        </w:rPr>
        <w:t>2</w:t>
      </w:r>
      <w:r w:rsidRPr="001E215D">
        <w:rPr>
          <w:rFonts w:asciiTheme="majorEastAsia" w:eastAsiaTheme="majorEastAsia" w:hAnsiTheme="majorEastAsia" w:cs="Arial" w:hint="eastAsia"/>
          <w:color w:val="000000" w:themeColor="text1"/>
          <w:szCs w:val="21"/>
          <w:u w:val="single"/>
        </w:rPr>
        <w:t xml:space="preserve">0 </w:t>
      </w:r>
      <w:r w:rsidRPr="001E215D">
        <w:rPr>
          <w:rFonts w:asciiTheme="majorEastAsia" w:eastAsiaTheme="majorEastAsia" w:hAnsiTheme="majorEastAsia" w:cs="Arial" w:hint="eastAsia"/>
          <w:color w:val="000000" w:themeColor="text1"/>
          <w:szCs w:val="21"/>
        </w:rPr>
        <w:t>%</w:t>
      </w:r>
      <w:r w:rsidRPr="001E215D">
        <w:rPr>
          <w:rFonts w:asciiTheme="majorEastAsia" w:eastAsiaTheme="majorEastAsia" w:hAnsiTheme="majorEastAsia"/>
          <w:color w:val="000000" w:themeColor="text1"/>
          <w:szCs w:val="21"/>
        </w:rPr>
        <w:t>的</w:t>
      </w:r>
      <w:r w:rsidRPr="001E215D">
        <w:rPr>
          <w:rFonts w:asciiTheme="majorEastAsia" w:eastAsiaTheme="majorEastAsia" w:hAnsiTheme="majorEastAsia" w:hint="eastAsia"/>
          <w:color w:val="000000" w:themeColor="text1"/>
          <w:szCs w:val="21"/>
        </w:rPr>
        <w:t>扣除。</w:t>
      </w:r>
    </w:p>
    <w:p w:rsidR="00E061D2" w:rsidRPr="001E215D" w:rsidRDefault="00470644">
      <w:pPr>
        <w:spacing w:line="360" w:lineRule="auto"/>
        <w:ind w:firstLineChars="200" w:firstLine="422"/>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（2）符合</w:t>
      </w:r>
      <w:r w:rsidRPr="001E215D">
        <w:rPr>
          <w:rFonts w:asciiTheme="majorEastAsia" w:eastAsiaTheme="majorEastAsia" w:hAnsiTheme="majorEastAsia"/>
          <w:b/>
          <w:color w:val="000000" w:themeColor="text1"/>
        </w:rPr>
        <w:t>采购标的对应的中小企业划分标准所属行业</w:t>
      </w:r>
      <w:r w:rsidRPr="001E215D">
        <w:rPr>
          <w:rFonts w:asciiTheme="majorEastAsia" w:eastAsiaTheme="majorEastAsia" w:hAnsiTheme="majorEastAsia" w:hint="eastAsia"/>
          <w:b/>
          <w:color w:val="000000" w:themeColor="text1"/>
        </w:rPr>
        <w:t>：</w:t>
      </w:r>
    </w:p>
    <w:p w:rsidR="00E061D2" w:rsidRPr="001E215D" w:rsidRDefault="00470644">
      <w:pPr>
        <w:spacing w:line="360" w:lineRule="auto"/>
        <w:ind w:firstLineChars="200" w:firstLine="422"/>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szCs w:val="28"/>
          <w:u w:val="single"/>
        </w:rPr>
        <w:t>浙江大学宁波“五位一体”校区教育发展中心</w:t>
      </w:r>
      <w:r w:rsidR="001A451D" w:rsidRPr="001E215D">
        <w:rPr>
          <w:rFonts w:asciiTheme="majorEastAsia" w:eastAsiaTheme="majorEastAsia" w:hAnsiTheme="majorEastAsia" w:hint="eastAsia"/>
          <w:b/>
          <w:color w:val="000000" w:themeColor="text1"/>
          <w:szCs w:val="28"/>
          <w:u w:val="single"/>
        </w:rPr>
        <w:t>采购科学工程与实训中心检测设备项目</w:t>
      </w:r>
      <w:r w:rsidRPr="001E215D">
        <w:rPr>
          <w:rFonts w:asciiTheme="majorEastAsia" w:eastAsiaTheme="majorEastAsia" w:hAnsiTheme="majorEastAsia"/>
          <w:b/>
          <w:color w:val="000000" w:themeColor="text1"/>
        </w:rPr>
        <w:t>，</w:t>
      </w:r>
      <w:r w:rsidRPr="001E215D">
        <w:rPr>
          <w:rFonts w:asciiTheme="majorEastAsia" w:eastAsiaTheme="majorEastAsia" w:hAnsiTheme="majorEastAsia"/>
          <w:color w:val="000000" w:themeColor="text1"/>
        </w:rPr>
        <w:t>属于</w:t>
      </w:r>
      <w:r w:rsidRPr="001E215D">
        <w:rPr>
          <w:rFonts w:asciiTheme="majorEastAsia" w:eastAsiaTheme="majorEastAsia" w:hAnsiTheme="majorEastAsia" w:hint="eastAsia"/>
          <w:b/>
          <w:color w:val="000000" w:themeColor="text1"/>
          <w:u w:val="single"/>
        </w:rPr>
        <w:t>工业</w:t>
      </w:r>
      <w:r w:rsidRPr="001E215D">
        <w:rPr>
          <w:rFonts w:asciiTheme="majorEastAsia" w:eastAsiaTheme="majorEastAsia" w:hAnsiTheme="majorEastAsia" w:hint="eastAsia"/>
          <w:b/>
          <w:color w:val="000000" w:themeColor="text1"/>
        </w:rPr>
        <w:t>；</w:t>
      </w:r>
    </w:p>
    <w:p w:rsidR="00E061D2" w:rsidRPr="001E215D" w:rsidRDefault="00470644">
      <w:pPr>
        <w:spacing w:line="360" w:lineRule="auto"/>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中小企业划分标准以《工业和信息化部、国家统计局、国家发展和改革委员会、财政部关于印发中小企业划型标准规定的通知》（工信部联企业[2011]300号）规定的划分标准为准。</w:t>
      </w:r>
    </w:p>
    <w:p w:rsidR="00E061D2" w:rsidRPr="001E215D" w:rsidRDefault="00470644">
      <w:pPr>
        <w:spacing w:line="360" w:lineRule="auto"/>
        <w:ind w:firstLineChars="200" w:firstLine="422"/>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三、评审程序</w:t>
      </w:r>
    </w:p>
    <w:p w:rsidR="00E061D2" w:rsidRPr="001E215D" w:rsidRDefault="00470644">
      <w:pPr>
        <w:spacing w:line="360" w:lineRule="auto"/>
        <w:ind w:firstLine="435"/>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1.资格审查</w:t>
      </w:r>
    </w:p>
    <w:p w:rsidR="00E061D2" w:rsidRPr="001E215D" w:rsidRDefault="00470644">
      <w:pPr>
        <w:spacing w:line="360" w:lineRule="auto"/>
        <w:ind w:firstLine="435"/>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由采购人或采购代理机构对</w:t>
      </w:r>
      <w:r w:rsidRPr="001E215D">
        <w:rPr>
          <w:rFonts w:asciiTheme="majorEastAsia" w:eastAsiaTheme="majorEastAsia" w:hAnsiTheme="majorEastAsia" w:hint="eastAsia"/>
          <w:color w:val="000000" w:themeColor="text1"/>
          <w:szCs w:val="21"/>
        </w:rPr>
        <w:t>投标人进行资格审查</w:t>
      </w:r>
      <w:r w:rsidRPr="001E215D">
        <w:rPr>
          <w:rFonts w:asciiTheme="majorEastAsia" w:eastAsiaTheme="majorEastAsia" w:hAnsiTheme="majorEastAsia"/>
          <w:color w:val="000000" w:themeColor="text1"/>
          <w:szCs w:val="21"/>
        </w:rPr>
        <w:t>。资格审查</w:t>
      </w:r>
      <w:r w:rsidRPr="001E215D">
        <w:rPr>
          <w:rFonts w:asciiTheme="majorEastAsia" w:eastAsiaTheme="majorEastAsia" w:hAnsiTheme="majorEastAsia" w:hint="eastAsia"/>
          <w:color w:val="000000" w:themeColor="text1"/>
          <w:szCs w:val="21"/>
        </w:rPr>
        <w:t>内容</w:t>
      </w:r>
      <w:r w:rsidRPr="001E215D">
        <w:rPr>
          <w:rFonts w:asciiTheme="majorEastAsia" w:eastAsiaTheme="majorEastAsia" w:hAnsiTheme="majorEastAsia"/>
          <w:color w:val="000000" w:themeColor="text1"/>
          <w:szCs w:val="21"/>
        </w:rPr>
        <w:t>如下：</w:t>
      </w:r>
    </w:p>
    <w:tbl>
      <w:tblPr>
        <w:tblW w:w="8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
        <w:gridCol w:w="696"/>
        <w:gridCol w:w="7"/>
        <w:gridCol w:w="1844"/>
        <w:gridCol w:w="1843"/>
        <w:gridCol w:w="4479"/>
      </w:tblGrid>
      <w:tr w:rsidR="00E061D2" w:rsidRPr="001E215D">
        <w:trPr>
          <w:trHeight w:val="397"/>
        </w:trPr>
        <w:tc>
          <w:tcPr>
            <w:tcW w:w="709" w:type="dxa"/>
            <w:gridSpan w:val="3"/>
            <w:tcBorders>
              <w:bottom w:val="single" w:sz="4" w:space="0" w:color="auto"/>
            </w:tcBorders>
            <w:vAlign w:val="center"/>
          </w:tcPr>
          <w:p w:rsidR="00E061D2" w:rsidRPr="001E215D" w:rsidRDefault="00470644">
            <w:pPr>
              <w:adjustRightInd w:val="0"/>
              <w:snapToGrid w:val="0"/>
              <w:ind w:right="-10"/>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序号</w:t>
            </w:r>
          </w:p>
        </w:tc>
        <w:tc>
          <w:tcPr>
            <w:tcW w:w="1844" w:type="dxa"/>
            <w:tcBorders>
              <w:bottom w:val="single" w:sz="4" w:space="0" w:color="auto"/>
            </w:tcBorders>
            <w:vAlign w:val="center"/>
          </w:tcPr>
          <w:p w:rsidR="00E061D2" w:rsidRPr="001E215D" w:rsidRDefault="00470644">
            <w:pPr>
              <w:pStyle w:val="DL"/>
              <w:pBdr>
                <w:bottom w:val="none" w:sz="0" w:space="0" w:color="auto"/>
              </w:pBdr>
              <w:tabs>
                <w:tab w:val="clear" w:pos="4153"/>
                <w:tab w:val="clear" w:pos="8306"/>
              </w:tabs>
              <w:snapToGrid w:val="0"/>
              <w:spacing w:line="240" w:lineRule="auto"/>
              <w:ind w:right="-10"/>
              <w:textAlignment w:val="auto"/>
              <w:rPr>
                <w:rFonts w:asciiTheme="majorEastAsia" w:eastAsiaTheme="majorEastAsia" w:hAnsiTheme="majorEastAsia"/>
                <w:color w:val="000000" w:themeColor="text1"/>
                <w:kern w:val="2"/>
                <w:sz w:val="21"/>
                <w:szCs w:val="21"/>
              </w:rPr>
            </w:pPr>
            <w:r w:rsidRPr="001E215D">
              <w:rPr>
                <w:rFonts w:asciiTheme="majorEastAsia" w:eastAsiaTheme="majorEastAsia" w:hAnsiTheme="majorEastAsia" w:hint="eastAsia"/>
                <w:color w:val="000000" w:themeColor="text1"/>
                <w:kern w:val="2"/>
                <w:sz w:val="21"/>
                <w:szCs w:val="21"/>
              </w:rPr>
              <w:t>评审指标</w:t>
            </w:r>
          </w:p>
        </w:tc>
        <w:tc>
          <w:tcPr>
            <w:tcW w:w="1843" w:type="dxa"/>
            <w:tcBorders>
              <w:bottom w:val="single" w:sz="4" w:space="0" w:color="auto"/>
            </w:tcBorders>
            <w:vAlign w:val="center"/>
          </w:tcPr>
          <w:p w:rsidR="00E061D2" w:rsidRPr="001E215D" w:rsidRDefault="00470644">
            <w:pPr>
              <w:adjustRightInd w:val="0"/>
              <w:snapToGrid w:val="0"/>
              <w:ind w:right="-10"/>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评审标准</w:t>
            </w:r>
          </w:p>
        </w:tc>
        <w:tc>
          <w:tcPr>
            <w:tcW w:w="4479" w:type="dxa"/>
            <w:tcBorders>
              <w:bottom w:val="single" w:sz="4" w:space="0" w:color="auto"/>
            </w:tcBorders>
            <w:vAlign w:val="center"/>
          </w:tcPr>
          <w:p w:rsidR="00E061D2" w:rsidRPr="001E215D" w:rsidRDefault="00470644">
            <w:pPr>
              <w:adjustRightInd w:val="0"/>
              <w:snapToGrid w:val="0"/>
              <w:ind w:right="-10"/>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格式及材料要求</w:t>
            </w:r>
          </w:p>
        </w:tc>
      </w:tr>
      <w:tr w:rsidR="00E061D2" w:rsidRPr="001E215D">
        <w:trPr>
          <w:trHeight w:val="397"/>
        </w:trPr>
        <w:tc>
          <w:tcPr>
            <w:tcW w:w="709" w:type="dxa"/>
            <w:gridSpan w:val="3"/>
            <w:tcBorders>
              <w:bottom w:val="single" w:sz="4" w:space="0" w:color="auto"/>
            </w:tcBorders>
            <w:vAlign w:val="center"/>
          </w:tcPr>
          <w:p w:rsidR="00E061D2" w:rsidRPr="001E215D" w:rsidRDefault="00470644">
            <w:pPr>
              <w:adjustRightInd w:val="0"/>
              <w:snapToGrid w:val="0"/>
              <w:ind w:right="-10"/>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w:t>
            </w:r>
          </w:p>
        </w:tc>
        <w:tc>
          <w:tcPr>
            <w:tcW w:w="1844" w:type="dxa"/>
            <w:tcBorders>
              <w:bottom w:val="single" w:sz="4" w:space="0" w:color="auto"/>
            </w:tcBorders>
            <w:vAlign w:val="center"/>
          </w:tcPr>
          <w:p w:rsidR="00E061D2" w:rsidRPr="001E215D" w:rsidRDefault="00470644">
            <w:pPr>
              <w:ind w:right="-1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营业执照</w:t>
            </w:r>
          </w:p>
        </w:tc>
        <w:tc>
          <w:tcPr>
            <w:tcW w:w="1843" w:type="dxa"/>
            <w:tcBorders>
              <w:bottom w:val="single" w:sz="4" w:space="0" w:color="auto"/>
            </w:tcBorders>
            <w:vAlign w:val="center"/>
          </w:tcPr>
          <w:p w:rsidR="00E061D2" w:rsidRPr="001E215D" w:rsidRDefault="00470644">
            <w:pPr>
              <w:ind w:right="-10"/>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合法有效</w:t>
            </w:r>
          </w:p>
        </w:tc>
        <w:tc>
          <w:tcPr>
            <w:tcW w:w="4479" w:type="dxa"/>
            <w:vMerge w:val="restart"/>
            <w:vAlign w:val="center"/>
          </w:tcPr>
          <w:p w:rsidR="00E061D2" w:rsidRPr="001E215D" w:rsidRDefault="00470644">
            <w:pPr>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提供有效的投标人营业执照（或事业单位法人登记证书）和税务登记证的扫描件，应完整的体现出营业执照（或事业单位法人登记证书）和税务登记证的全部内容。已办理“多证合一”登记的，投标文件中提供营业执照（或事业单位法人登记证书）复制件（包括拍照、复印、扫描等）即可。</w:t>
            </w:r>
          </w:p>
        </w:tc>
      </w:tr>
      <w:tr w:rsidR="00E061D2" w:rsidRPr="001E215D">
        <w:trPr>
          <w:trHeight w:val="397"/>
        </w:trPr>
        <w:tc>
          <w:tcPr>
            <w:tcW w:w="709" w:type="dxa"/>
            <w:gridSpan w:val="3"/>
            <w:tcBorders>
              <w:bottom w:val="single" w:sz="4" w:space="0" w:color="auto"/>
            </w:tcBorders>
            <w:vAlign w:val="center"/>
          </w:tcPr>
          <w:p w:rsidR="00E061D2" w:rsidRPr="001E215D" w:rsidRDefault="00470644">
            <w:pPr>
              <w:adjustRightInd w:val="0"/>
              <w:snapToGrid w:val="0"/>
              <w:ind w:right="-10"/>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w:t>
            </w:r>
          </w:p>
        </w:tc>
        <w:tc>
          <w:tcPr>
            <w:tcW w:w="1844" w:type="dxa"/>
            <w:tcBorders>
              <w:bottom w:val="single" w:sz="4" w:space="0" w:color="auto"/>
            </w:tcBorders>
            <w:vAlign w:val="center"/>
          </w:tcPr>
          <w:p w:rsidR="00E061D2" w:rsidRPr="001E215D" w:rsidRDefault="00470644">
            <w:pPr>
              <w:ind w:right="-1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税务登记证</w:t>
            </w:r>
          </w:p>
        </w:tc>
        <w:tc>
          <w:tcPr>
            <w:tcW w:w="1843" w:type="dxa"/>
            <w:tcBorders>
              <w:bottom w:val="single" w:sz="4" w:space="0" w:color="auto"/>
            </w:tcBorders>
            <w:vAlign w:val="center"/>
          </w:tcPr>
          <w:p w:rsidR="00E061D2" w:rsidRPr="001E215D" w:rsidRDefault="00470644">
            <w:pPr>
              <w:ind w:right="-10"/>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合法有效</w:t>
            </w:r>
          </w:p>
        </w:tc>
        <w:tc>
          <w:tcPr>
            <w:tcW w:w="4479" w:type="dxa"/>
            <w:vMerge/>
            <w:tcBorders>
              <w:bottom w:val="single" w:sz="4" w:space="0" w:color="auto"/>
            </w:tcBorders>
            <w:vAlign w:val="center"/>
          </w:tcPr>
          <w:p w:rsidR="00E061D2" w:rsidRPr="001E215D" w:rsidRDefault="00E061D2">
            <w:pPr>
              <w:adjustRightInd w:val="0"/>
              <w:snapToGrid w:val="0"/>
              <w:ind w:right="-10"/>
              <w:jc w:val="left"/>
              <w:rPr>
                <w:rFonts w:asciiTheme="majorEastAsia" w:eastAsiaTheme="majorEastAsia" w:hAnsiTheme="majorEastAsia"/>
                <w:color w:val="000000" w:themeColor="text1"/>
                <w:szCs w:val="21"/>
              </w:rPr>
            </w:pPr>
          </w:p>
        </w:tc>
      </w:tr>
      <w:tr w:rsidR="00E061D2" w:rsidRPr="001E215D">
        <w:trPr>
          <w:trHeight w:val="397"/>
        </w:trPr>
        <w:tc>
          <w:tcPr>
            <w:tcW w:w="709" w:type="dxa"/>
            <w:gridSpan w:val="3"/>
            <w:tcBorders>
              <w:bottom w:val="single" w:sz="4" w:space="0" w:color="auto"/>
            </w:tcBorders>
            <w:vAlign w:val="center"/>
          </w:tcPr>
          <w:p w:rsidR="00E061D2" w:rsidRPr="001E215D" w:rsidRDefault="00470644">
            <w:pPr>
              <w:adjustRightInd w:val="0"/>
              <w:snapToGrid w:val="0"/>
              <w:ind w:right="-10"/>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3</w:t>
            </w:r>
          </w:p>
        </w:tc>
        <w:tc>
          <w:tcPr>
            <w:tcW w:w="1844" w:type="dxa"/>
            <w:tcBorders>
              <w:bottom w:val="single" w:sz="4" w:space="0" w:color="auto"/>
            </w:tcBorders>
            <w:vAlign w:val="center"/>
          </w:tcPr>
          <w:p w:rsidR="00E061D2" w:rsidRPr="001E215D" w:rsidRDefault="00470644">
            <w:pPr>
              <w:ind w:right="-107"/>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不良信用记录查询</w:t>
            </w:r>
          </w:p>
        </w:tc>
        <w:tc>
          <w:tcPr>
            <w:tcW w:w="1843" w:type="dxa"/>
            <w:tcBorders>
              <w:bottom w:val="single" w:sz="4" w:space="0" w:color="auto"/>
            </w:tcBorders>
            <w:vAlign w:val="center"/>
          </w:tcPr>
          <w:p w:rsidR="00E061D2" w:rsidRPr="001E215D" w:rsidRDefault="00470644">
            <w:pPr>
              <w:ind w:right="-107"/>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投标人不得存在不良信用记录情形</w:t>
            </w:r>
          </w:p>
        </w:tc>
        <w:tc>
          <w:tcPr>
            <w:tcW w:w="4479" w:type="dxa"/>
            <w:tcBorders>
              <w:bottom w:val="single" w:sz="4" w:space="0" w:color="auto"/>
            </w:tcBorders>
            <w:vAlign w:val="center"/>
          </w:tcPr>
          <w:p w:rsidR="00E061D2" w:rsidRPr="001E215D" w:rsidRDefault="00470644">
            <w:pPr>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详见投标人须知正文第11条要求，无需提供材料</w:t>
            </w:r>
          </w:p>
        </w:tc>
      </w:tr>
      <w:tr w:rsidR="00E061D2" w:rsidRPr="001E215D">
        <w:trPr>
          <w:trHeight w:val="397"/>
        </w:trPr>
        <w:tc>
          <w:tcPr>
            <w:tcW w:w="709" w:type="dxa"/>
            <w:gridSpan w:val="3"/>
            <w:vAlign w:val="center"/>
          </w:tcPr>
          <w:p w:rsidR="00E061D2" w:rsidRPr="001E215D" w:rsidRDefault="00470644">
            <w:pPr>
              <w:adjustRightInd w:val="0"/>
              <w:snapToGrid w:val="0"/>
              <w:ind w:right="-10"/>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4</w:t>
            </w:r>
          </w:p>
        </w:tc>
        <w:tc>
          <w:tcPr>
            <w:tcW w:w="1844" w:type="dxa"/>
            <w:vAlign w:val="center"/>
          </w:tcPr>
          <w:p w:rsidR="00E061D2" w:rsidRPr="001E215D" w:rsidRDefault="00470644">
            <w:pPr>
              <w:ind w:right="-1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无重大违法记录</w:t>
            </w:r>
          </w:p>
        </w:tc>
        <w:tc>
          <w:tcPr>
            <w:tcW w:w="1843" w:type="dxa"/>
            <w:vAlign w:val="center"/>
          </w:tcPr>
          <w:p w:rsidR="00E061D2" w:rsidRPr="001E215D" w:rsidRDefault="00470644">
            <w:pPr>
              <w:ind w:right="-107"/>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格式、填写符合招标文件要求并加盖公章</w:t>
            </w:r>
          </w:p>
        </w:tc>
        <w:tc>
          <w:tcPr>
            <w:tcW w:w="4479" w:type="dxa"/>
            <w:vAlign w:val="center"/>
          </w:tcPr>
          <w:p w:rsidR="00E061D2" w:rsidRPr="001E215D" w:rsidRDefault="00470644">
            <w:pPr>
              <w:adjustRightInd w:val="0"/>
              <w:snapToGrid w:val="0"/>
              <w:ind w:right="-1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提供投标人资格声明函</w:t>
            </w:r>
          </w:p>
        </w:tc>
      </w:tr>
      <w:tr w:rsidR="00E061D2" w:rsidRPr="001E215D">
        <w:trPr>
          <w:gridBefore w:val="1"/>
          <w:wBefore w:w="6" w:type="dxa"/>
          <w:trHeight w:val="397"/>
        </w:trPr>
        <w:tc>
          <w:tcPr>
            <w:tcW w:w="696" w:type="dxa"/>
            <w:tcBorders>
              <w:bottom w:val="single" w:sz="4" w:space="0" w:color="auto"/>
            </w:tcBorders>
            <w:vAlign w:val="center"/>
          </w:tcPr>
          <w:p w:rsidR="00E061D2" w:rsidRPr="001E215D" w:rsidRDefault="00470644">
            <w:pPr>
              <w:adjustRightInd w:val="0"/>
              <w:snapToGrid w:val="0"/>
              <w:ind w:right="-10"/>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5</w:t>
            </w:r>
          </w:p>
        </w:tc>
        <w:tc>
          <w:tcPr>
            <w:tcW w:w="1851" w:type="dxa"/>
            <w:gridSpan w:val="2"/>
            <w:tcBorders>
              <w:bottom w:val="single" w:sz="4" w:space="0" w:color="auto"/>
            </w:tcBorders>
            <w:vAlign w:val="center"/>
          </w:tcPr>
          <w:p w:rsidR="00E061D2" w:rsidRPr="001E215D" w:rsidRDefault="00470644">
            <w:pPr>
              <w:ind w:right="-1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投标人特定资质</w:t>
            </w:r>
          </w:p>
        </w:tc>
        <w:tc>
          <w:tcPr>
            <w:tcW w:w="1843" w:type="dxa"/>
            <w:tcBorders>
              <w:bottom w:val="single" w:sz="4" w:space="0" w:color="auto"/>
            </w:tcBorders>
            <w:vAlign w:val="center"/>
          </w:tcPr>
          <w:p w:rsidR="00E061D2" w:rsidRPr="001E215D" w:rsidRDefault="00470644">
            <w:pPr>
              <w:ind w:right="-107"/>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符合申请人的资格要求</w:t>
            </w:r>
          </w:p>
        </w:tc>
        <w:tc>
          <w:tcPr>
            <w:tcW w:w="4479" w:type="dxa"/>
            <w:tcBorders>
              <w:bottom w:val="single" w:sz="4" w:space="0" w:color="auto"/>
            </w:tcBorders>
            <w:vAlign w:val="center"/>
          </w:tcPr>
          <w:p w:rsidR="00E061D2" w:rsidRPr="001E215D" w:rsidRDefault="00470644">
            <w:pPr>
              <w:adjustRightInd w:val="0"/>
              <w:snapToGrid w:val="0"/>
              <w:ind w:right="-1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rPr>
              <w:t>无</w:t>
            </w:r>
          </w:p>
        </w:tc>
      </w:tr>
    </w:tbl>
    <w:p w:rsidR="00E061D2" w:rsidRPr="001E215D" w:rsidRDefault="00470644">
      <w:pPr>
        <w:spacing w:line="360" w:lineRule="auto"/>
        <w:ind w:firstLine="437"/>
        <w:rPr>
          <w:rFonts w:asciiTheme="majorEastAsia" w:eastAsiaTheme="majorEastAsia" w:hAnsiTheme="majorEastAsia"/>
          <w:color w:val="000000" w:themeColor="text1"/>
          <w:szCs w:val="21"/>
        </w:rPr>
      </w:pPr>
      <w:r w:rsidRPr="001E215D">
        <w:rPr>
          <w:rFonts w:asciiTheme="majorEastAsia" w:eastAsiaTheme="majorEastAsia" w:hAnsiTheme="majorEastAsia" w:hint="eastAsia"/>
          <w:b/>
          <w:bCs/>
          <w:color w:val="000000" w:themeColor="text1"/>
          <w:szCs w:val="21"/>
        </w:rPr>
        <w:t>资格审查指标通过标准：</w:t>
      </w:r>
      <w:r w:rsidRPr="001E215D">
        <w:rPr>
          <w:rFonts w:asciiTheme="majorEastAsia" w:eastAsiaTheme="majorEastAsia" w:hAnsiTheme="majorEastAsia" w:hint="eastAsia"/>
          <w:color w:val="000000" w:themeColor="text1"/>
          <w:szCs w:val="21"/>
        </w:rPr>
        <w:t>投标人必须通过资格审查表中的全部评审指标。</w:t>
      </w:r>
    </w:p>
    <w:p w:rsidR="00E061D2" w:rsidRPr="001E215D" w:rsidRDefault="00470644">
      <w:pPr>
        <w:spacing w:line="360" w:lineRule="auto"/>
        <w:ind w:firstLine="435"/>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2.符合性审查</w:t>
      </w:r>
    </w:p>
    <w:p w:rsidR="00E061D2" w:rsidRPr="001E215D" w:rsidRDefault="00470644">
      <w:pPr>
        <w:spacing w:line="360" w:lineRule="auto"/>
        <w:ind w:firstLine="437"/>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评标委员会对通过资格审查的投标人的投标文件进行符合性审查，以确定其是否满足招标文件的实质性要求。符合性</w:t>
      </w:r>
      <w:r w:rsidRPr="001E215D">
        <w:rPr>
          <w:rFonts w:asciiTheme="majorEastAsia" w:eastAsiaTheme="majorEastAsia" w:hAnsiTheme="majorEastAsia"/>
          <w:color w:val="000000" w:themeColor="text1"/>
          <w:szCs w:val="21"/>
        </w:rPr>
        <w:t>审查</w:t>
      </w:r>
      <w:r w:rsidRPr="001E215D">
        <w:rPr>
          <w:rFonts w:asciiTheme="majorEastAsia" w:eastAsiaTheme="majorEastAsia" w:hAnsiTheme="majorEastAsia" w:hint="eastAsia"/>
          <w:color w:val="000000" w:themeColor="text1"/>
          <w:szCs w:val="21"/>
        </w:rPr>
        <w:t>内容</w:t>
      </w:r>
      <w:r w:rsidRPr="001E215D">
        <w:rPr>
          <w:rFonts w:asciiTheme="majorEastAsia" w:eastAsiaTheme="majorEastAsia" w:hAnsiTheme="majorEastAsia"/>
          <w:color w:val="000000" w:themeColor="text1"/>
          <w:szCs w:val="21"/>
        </w:rPr>
        <w:t>如下</w:t>
      </w:r>
      <w:r w:rsidRPr="001E215D">
        <w:rPr>
          <w:rFonts w:asciiTheme="majorEastAsia" w:eastAsiaTheme="majorEastAsia" w:hAnsiTheme="majorEastAsia" w:hint="eastAsia"/>
          <w:color w:val="000000" w:themeColor="text1"/>
          <w:szCs w:val="21"/>
        </w:rPr>
        <w:t>：</w:t>
      </w:r>
    </w:p>
    <w:tbl>
      <w:tblPr>
        <w:tblW w:w="8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75"/>
        <w:gridCol w:w="3624"/>
        <w:gridCol w:w="2556"/>
      </w:tblGrid>
      <w:tr w:rsidR="00E061D2" w:rsidRPr="001E215D">
        <w:trPr>
          <w:trHeight w:val="506"/>
        </w:trPr>
        <w:tc>
          <w:tcPr>
            <w:tcW w:w="720" w:type="dxa"/>
            <w:tcBorders>
              <w:bottom w:val="single" w:sz="4" w:space="0" w:color="auto"/>
            </w:tcBorders>
            <w:vAlign w:val="center"/>
          </w:tcPr>
          <w:p w:rsidR="00E061D2" w:rsidRPr="001E215D" w:rsidRDefault="00470644">
            <w:pPr>
              <w:adjustRightInd w:val="0"/>
              <w:snapToGrid w:val="0"/>
              <w:ind w:right="-10"/>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序号</w:t>
            </w:r>
          </w:p>
        </w:tc>
        <w:tc>
          <w:tcPr>
            <w:tcW w:w="1975" w:type="dxa"/>
            <w:tcBorders>
              <w:bottom w:val="single" w:sz="4" w:space="0" w:color="auto"/>
            </w:tcBorders>
            <w:vAlign w:val="center"/>
          </w:tcPr>
          <w:p w:rsidR="00E061D2" w:rsidRPr="001E215D" w:rsidRDefault="00470644">
            <w:pPr>
              <w:pStyle w:val="DL"/>
              <w:pBdr>
                <w:bottom w:val="none" w:sz="0" w:space="0" w:color="auto"/>
              </w:pBdr>
              <w:tabs>
                <w:tab w:val="clear" w:pos="4153"/>
                <w:tab w:val="clear" w:pos="8306"/>
              </w:tabs>
              <w:snapToGrid w:val="0"/>
              <w:spacing w:line="240" w:lineRule="auto"/>
              <w:ind w:right="-10"/>
              <w:textAlignment w:val="auto"/>
              <w:rPr>
                <w:rFonts w:asciiTheme="majorEastAsia" w:eastAsiaTheme="majorEastAsia" w:hAnsiTheme="majorEastAsia"/>
                <w:color w:val="000000" w:themeColor="text1"/>
                <w:kern w:val="2"/>
                <w:sz w:val="21"/>
                <w:szCs w:val="21"/>
              </w:rPr>
            </w:pPr>
            <w:r w:rsidRPr="001E215D">
              <w:rPr>
                <w:rFonts w:asciiTheme="majorEastAsia" w:eastAsiaTheme="majorEastAsia" w:hAnsiTheme="majorEastAsia" w:hint="eastAsia"/>
                <w:color w:val="000000" w:themeColor="text1"/>
                <w:kern w:val="2"/>
                <w:sz w:val="21"/>
                <w:szCs w:val="21"/>
              </w:rPr>
              <w:t>评审指标</w:t>
            </w:r>
          </w:p>
        </w:tc>
        <w:tc>
          <w:tcPr>
            <w:tcW w:w="3624" w:type="dxa"/>
            <w:tcBorders>
              <w:bottom w:val="single" w:sz="4" w:space="0" w:color="auto"/>
            </w:tcBorders>
            <w:vAlign w:val="center"/>
          </w:tcPr>
          <w:p w:rsidR="00E061D2" w:rsidRPr="001E215D" w:rsidRDefault="00470644">
            <w:pPr>
              <w:adjustRightInd w:val="0"/>
              <w:snapToGrid w:val="0"/>
              <w:ind w:right="-10"/>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评审标准</w:t>
            </w:r>
          </w:p>
        </w:tc>
        <w:tc>
          <w:tcPr>
            <w:tcW w:w="2556" w:type="dxa"/>
            <w:tcBorders>
              <w:bottom w:val="single" w:sz="4" w:space="0" w:color="auto"/>
            </w:tcBorders>
            <w:vAlign w:val="center"/>
          </w:tcPr>
          <w:p w:rsidR="00E061D2" w:rsidRPr="001E215D" w:rsidRDefault="00470644">
            <w:pPr>
              <w:adjustRightInd w:val="0"/>
              <w:snapToGrid w:val="0"/>
              <w:ind w:right="-10"/>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格式及材料要求</w:t>
            </w:r>
          </w:p>
        </w:tc>
      </w:tr>
      <w:tr w:rsidR="00E061D2" w:rsidRPr="001E215D">
        <w:tc>
          <w:tcPr>
            <w:tcW w:w="720" w:type="dxa"/>
            <w:vAlign w:val="center"/>
          </w:tcPr>
          <w:p w:rsidR="00E061D2" w:rsidRPr="001E215D" w:rsidRDefault="00470644">
            <w:pPr>
              <w:adjustRightInd w:val="0"/>
              <w:snapToGrid w:val="0"/>
              <w:ind w:right="-10"/>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w:t>
            </w:r>
          </w:p>
        </w:tc>
        <w:tc>
          <w:tcPr>
            <w:tcW w:w="1975" w:type="dxa"/>
            <w:vAlign w:val="center"/>
          </w:tcPr>
          <w:p w:rsidR="00E061D2" w:rsidRPr="001E215D" w:rsidRDefault="00470644">
            <w:pPr>
              <w:ind w:right="-1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开标一览表</w:t>
            </w:r>
          </w:p>
        </w:tc>
        <w:tc>
          <w:tcPr>
            <w:tcW w:w="3624" w:type="dxa"/>
            <w:vAlign w:val="center"/>
          </w:tcPr>
          <w:p w:rsidR="00E061D2" w:rsidRPr="001E215D" w:rsidRDefault="00470644">
            <w:pPr>
              <w:ind w:right="-1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格式、填写符合招标文件要求并加盖公章</w:t>
            </w:r>
          </w:p>
        </w:tc>
        <w:tc>
          <w:tcPr>
            <w:tcW w:w="2556" w:type="dxa"/>
            <w:vAlign w:val="center"/>
          </w:tcPr>
          <w:p w:rsidR="00E061D2" w:rsidRPr="001E215D" w:rsidRDefault="00470644">
            <w:pPr>
              <w:adjustRightInd w:val="0"/>
              <w:snapToGrid w:val="0"/>
              <w:ind w:right="-1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提供开标一览表</w:t>
            </w:r>
          </w:p>
        </w:tc>
      </w:tr>
      <w:tr w:rsidR="00E061D2" w:rsidRPr="001E215D">
        <w:tc>
          <w:tcPr>
            <w:tcW w:w="720" w:type="dxa"/>
            <w:vAlign w:val="center"/>
          </w:tcPr>
          <w:p w:rsidR="00E061D2" w:rsidRPr="001E215D" w:rsidRDefault="00470644">
            <w:pPr>
              <w:adjustRightInd w:val="0"/>
              <w:snapToGrid w:val="0"/>
              <w:ind w:right="-10"/>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w:t>
            </w:r>
          </w:p>
        </w:tc>
        <w:tc>
          <w:tcPr>
            <w:tcW w:w="1975" w:type="dxa"/>
            <w:vAlign w:val="center"/>
          </w:tcPr>
          <w:p w:rsidR="00E061D2" w:rsidRPr="001E215D" w:rsidRDefault="00470644">
            <w:pPr>
              <w:ind w:right="-1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投标函</w:t>
            </w:r>
          </w:p>
        </w:tc>
        <w:tc>
          <w:tcPr>
            <w:tcW w:w="3624" w:type="dxa"/>
            <w:vAlign w:val="center"/>
          </w:tcPr>
          <w:p w:rsidR="00E061D2" w:rsidRPr="001E215D" w:rsidRDefault="00470644">
            <w:pPr>
              <w:ind w:right="-1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格式、填写符合招标文件要求并加盖公章</w:t>
            </w:r>
          </w:p>
        </w:tc>
        <w:tc>
          <w:tcPr>
            <w:tcW w:w="2556" w:type="dxa"/>
            <w:vAlign w:val="center"/>
          </w:tcPr>
          <w:p w:rsidR="00E061D2" w:rsidRPr="001E215D" w:rsidRDefault="00470644">
            <w:pPr>
              <w:adjustRightInd w:val="0"/>
              <w:snapToGrid w:val="0"/>
              <w:ind w:right="-1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提供投标函</w:t>
            </w:r>
          </w:p>
        </w:tc>
      </w:tr>
      <w:tr w:rsidR="00E061D2" w:rsidRPr="001E215D">
        <w:tc>
          <w:tcPr>
            <w:tcW w:w="720" w:type="dxa"/>
            <w:vAlign w:val="center"/>
          </w:tcPr>
          <w:p w:rsidR="00E061D2" w:rsidRPr="001E215D" w:rsidRDefault="00470644">
            <w:pPr>
              <w:adjustRightInd w:val="0"/>
              <w:snapToGrid w:val="0"/>
              <w:ind w:right="-10"/>
              <w:jc w:val="center"/>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3</w:t>
            </w:r>
          </w:p>
        </w:tc>
        <w:tc>
          <w:tcPr>
            <w:tcW w:w="1975" w:type="dxa"/>
            <w:vAlign w:val="center"/>
          </w:tcPr>
          <w:p w:rsidR="00E061D2" w:rsidRPr="001E215D" w:rsidRDefault="00470644">
            <w:pPr>
              <w:ind w:right="-1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法定代表人身份证正反面复印件或法定代表人授权委托书及其附件</w:t>
            </w:r>
          </w:p>
        </w:tc>
        <w:tc>
          <w:tcPr>
            <w:tcW w:w="3624" w:type="dxa"/>
            <w:vAlign w:val="center"/>
          </w:tcPr>
          <w:p w:rsidR="00E061D2" w:rsidRPr="001E215D" w:rsidRDefault="00470644">
            <w:pPr>
              <w:ind w:right="-1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格式、填写符合招标文件要求并加盖公章</w:t>
            </w:r>
          </w:p>
        </w:tc>
        <w:tc>
          <w:tcPr>
            <w:tcW w:w="2556" w:type="dxa"/>
            <w:vAlign w:val="center"/>
          </w:tcPr>
          <w:p w:rsidR="00E061D2" w:rsidRPr="001E215D" w:rsidRDefault="00470644">
            <w:pPr>
              <w:adjustRightInd w:val="0"/>
              <w:snapToGrid w:val="0"/>
              <w:ind w:right="-1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法定代表人参加投标提供身份证正反面复印件；授权代表参加的提供法定代表人授权委托书及其附件。</w:t>
            </w:r>
          </w:p>
        </w:tc>
      </w:tr>
      <w:tr w:rsidR="00E061D2" w:rsidRPr="001E215D">
        <w:tc>
          <w:tcPr>
            <w:tcW w:w="720" w:type="dxa"/>
            <w:vAlign w:val="center"/>
          </w:tcPr>
          <w:p w:rsidR="00E061D2" w:rsidRPr="001E215D" w:rsidRDefault="00470644">
            <w:pPr>
              <w:adjustRightInd w:val="0"/>
              <w:snapToGrid w:val="0"/>
              <w:ind w:right="-10"/>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4</w:t>
            </w:r>
          </w:p>
        </w:tc>
        <w:tc>
          <w:tcPr>
            <w:tcW w:w="1975" w:type="dxa"/>
            <w:vAlign w:val="center"/>
          </w:tcPr>
          <w:p w:rsidR="00E061D2" w:rsidRPr="001E215D" w:rsidRDefault="00470644">
            <w:pPr>
              <w:ind w:right="-1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技术要求响应情况</w:t>
            </w:r>
          </w:p>
        </w:tc>
        <w:tc>
          <w:tcPr>
            <w:tcW w:w="3624" w:type="dxa"/>
            <w:vAlign w:val="center"/>
          </w:tcPr>
          <w:p w:rsidR="00E061D2" w:rsidRPr="001E215D" w:rsidRDefault="00470644">
            <w:pPr>
              <w:ind w:right="-1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符合招标文件采购需求中明确的实质性商务要求。</w:t>
            </w:r>
          </w:p>
        </w:tc>
        <w:tc>
          <w:tcPr>
            <w:tcW w:w="2556" w:type="dxa"/>
            <w:vAlign w:val="center"/>
          </w:tcPr>
          <w:p w:rsidR="00E061D2" w:rsidRPr="001E215D" w:rsidRDefault="00470644">
            <w:pPr>
              <w:adjustRightInd w:val="0"/>
              <w:snapToGrid w:val="0"/>
              <w:ind w:right="-1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提供技术要求响应表</w:t>
            </w:r>
          </w:p>
        </w:tc>
      </w:tr>
      <w:tr w:rsidR="00E061D2" w:rsidRPr="001E215D">
        <w:tc>
          <w:tcPr>
            <w:tcW w:w="720" w:type="dxa"/>
            <w:vAlign w:val="center"/>
          </w:tcPr>
          <w:p w:rsidR="00E061D2" w:rsidRPr="001E215D" w:rsidRDefault="00470644">
            <w:pPr>
              <w:adjustRightInd w:val="0"/>
              <w:snapToGrid w:val="0"/>
              <w:ind w:right="-10"/>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5</w:t>
            </w:r>
          </w:p>
        </w:tc>
        <w:tc>
          <w:tcPr>
            <w:tcW w:w="1975" w:type="dxa"/>
            <w:vAlign w:val="center"/>
          </w:tcPr>
          <w:p w:rsidR="00E061D2" w:rsidRPr="001E215D" w:rsidRDefault="00470644">
            <w:pPr>
              <w:ind w:right="-1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商务要求响应情况</w:t>
            </w:r>
          </w:p>
        </w:tc>
        <w:tc>
          <w:tcPr>
            <w:tcW w:w="3624" w:type="dxa"/>
            <w:vAlign w:val="center"/>
          </w:tcPr>
          <w:p w:rsidR="00E061D2" w:rsidRPr="001E215D" w:rsidRDefault="00470644">
            <w:pPr>
              <w:ind w:right="-1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符合招标文件采购需求中明确的实质性服务要求。</w:t>
            </w:r>
          </w:p>
        </w:tc>
        <w:tc>
          <w:tcPr>
            <w:tcW w:w="2556" w:type="dxa"/>
            <w:vAlign w:val="center"/>
          </w:tcPr>
          <w:p w:rsidR="00E061D2" w:rsidRPr="001E215D" w:rsidRDefault="00470644">
            <w:pPr>
              <w:adjustRightInd w:val="0"/>
              <w:snapToGrid w:val="0"/>
              <w:ind w:right="-1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提供商务要求响应表</w:t>
            </w:r>
          </w:p>
        </w:tc>
      </w:tr>
      <w:tr w:rsidR="00E061D2" w:rsidRPr="001E215D">
        <w:tc>
          <w:tcPr>
            <w:tcW w:w="720" w:type="dxa"/>
            <w:vAlign w:val="center"/>
          </w:tcPr>
          <w:p w:rsidR="00E061D2" w:rsidRPr="001E215D" w:rsidRDefault="00470644">
            <w:pPr>
              <w:adjustRightInd w:val="0"/>
              <w:snapToGrid w:val="0"/>
              <w:ind w:right="-10"/>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6</w:t>
            </w:r>
          </w:p>
        </w:tc>
        <w:tc>
          <w:tcPr>
            <w:tcW w:w="1975" w:type="dxa"/>
            <w:vAlign w:val="center"/>
          </w:tcPr>
          <w:p w:rsidR="00E061D2" w:rsidRPr="001E215D" w:rsidRDefault="00470644">
            <w:pPr>
              <w:ind w:right="-1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其他要求</w:t>
            </w:r>
          </w:p>
        </w:tc>
        <w:tc>
          <w:tcPr>
            <w:tcW w:w="3624" w:type="dxa"/>
            <w:vAlign w:val="center"/>
          </w:tcPr>
          <w:p w:rsidR="00E061D2" w:rsidRPr="001E215D" w:rsidRDefault="00470644">
            <w:pPr>
              <w:ind w:right="-10"/>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符合法律、行政法规规定的其他条件或不存在招标文件列明的拒绝投标、不允许存在的其他要求</w:t>
            </w:r>
          </w:p>
        </w:tc>
        <w:tc>
          <w:tcPr>
            <w:tcW w:w="2556" w:type="dxa"/>
            <w:vAlign w:val="center"/>
          </w:tcPr>
          <w:p w:rsidR="00E061D2" w:rsidRPr="001E215D" w:rsidRDefault="00470644">
            <w:pPr>
              <w:adjustRightInd w:val="0"/>
              <w:snapToGrid w:val="0"/>
              <w:ind w:right="-10"/>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w:t>
            </w:r>
          </w:p>
        </w:tc>
      </w:tr>
    </w:tbl>
    <w:p w:rsidR="00E061D2" w:rsidRPr="001E215D" w:rsidRDefault="00470644">
      <w:pPr>
        <w:spacing w:line="360" w:lineRule="auto"/>
        <w:ind w:firstLine="437"/>
        <w:rPr>
          <w:rFonts w:asciiTheme="majorEastAsia" w:eastAsiaTheme="majorEastAsia" w:hAnsiTheme="majorEastAsia"/>
          <w:color w:val="000000" w:themeColor="text1"/>
          <w:szCs w:val="21"/>
        </w:rPr>
      </w:pPr>
      <w:r w:rsidRPr="001E215D">
        <w:rPr>
          <w:rFonts w:asciiTheme="majorEastAsia" w:eastAsiaTheme="majorEastAsia" w:hAnsiTheme="majorEastAsia" w:hint="eastAsia"/>
          <w:b/>
          <w:bCs/>
          <w:color w:val="000000" w:themeColor="text1"/>
          <w:szCs w:val="21"/>
        </w:rPr>
        <w:t>符合性审查指标通过标准：</w:t>
      </w:r>
      <w:r w:rsidRPr="001E215D">
        <w:rPr>
          <w:rFonts w:asciiTheme="majorEastAsia" w:eastAsiaTheme="majorEastAsia" w:hAnsiTheme="majorEastAsia" w:hint="eastAsia"/>
          <w:color w:val="000000" w:themeColor="text1"/>
          <w:szCs w:val="21"/>
        </w:rPr>
        <w:t>投标人必须通过符合性审查表中的全部评审指标。</w:t>
      </w:r>
    </w:p>
    <w:p w:rsidR="00E061D2" w:rsidRPr="001E215D" w:rsidRDefault="00E061D2">
      <w:pPr>
        <w:spacing w:line="360" w:lineRule="auto"/>
        <w:rPr>
          <w:rFonts w:asciiTheme="majorEastAsia" w:eastAsiaTheme="majorEastAsia" w:hAnsiTheme="majorEastAsia"/>
          <w:b/>
          <w:color w:val="000000" w:themeColor="text1"/>
          <w:szCs w:val="21"/>
        </w:rPr>
      </w:pPr>
    </w:p>
    <w:p w:rsidR="00E061D2" w:rsidRPr="001E215D" w:rsidRDefault="00470644" w:rsidP="00620867">
      <w:pPr>
        <w:spacing w:line="360" w:lineRule="auto"/>
        <w:ind w:firstLineChars="200" w:firstLine="422"/>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3.详细审查和评分（评标标准兼评委打分表）</w:t>
      </w:r>
    </w:p>
    <w:p w:rsidR="00E061D2" w:rsidRPr="001E215D" w:rsidRDefault="00470644" w:rsidP="00620867">
      <w:pPr>
        <w:widowControl/>
        <w:jc w:val="left"/>
        <w:rPr>
          <w:rFonts w:asciiTheme="majorEastAsia" w:eastAsiaTheme="majorEastAsia" w:hAnsiTheme="majorEastAsia"/>
          <w:b/>
          <w:bCs/>
          <w:color w:val="000000" w:themeColor="text1"/>
          <w:kern w:val="0"/>
          <w:sz w:val="28"/>
          <w:szCs w:val="32"/>
        </w:rPr>
      </w:pPr>
      <w:r w:rsidRPr="001E215D">
        <w:rPr>
          <w:rFonts w:asciiTheme="majorEastAsia" w:eastAsiaTheme="majorEastAsia" w:hAnsiTheme="majorEastAsia" w:hint="eastAsia"/>
          <w:b/>
          <w:color w:val="000000" w:themeColor="text1"/>
          <w:szCs w:val="21"/>
        </w:rPr>
        <w:t>适用于</w:t>
      </w:r>
      <w:r w:rsidR="00620867" w:rsidRPr="001E215D">
        <w:rPr>
          <w:rFonts w:asciiTheme="majorEastAsia" w:eastAsiaTheme="majorEastAsia" w:hAnsiTheme="majorEastAsia" w:hint="eastAsia"/>
          <w:b/>
          <w:color w:val="000000" w:themeColor="text1"/>
          <w:szCs w:val="21"/>
        </w:rPr>
        <w:t>所有标项</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7620"/>
      </w:tblGrid>
      <w:tr w:rsidR="00E061D2" w:rsidRPr="001E215D">
        <w:trPr>
          <w:trHeight w:val="70"/>
        </w:trPr>
        <w:tc>
          <w:tcPr>
            <w:tcW w:w="1277" w:type="dxa"/>
            <w:vAlign w:val="center"/>
          </w:tcPr>
          <w:p w:rsidR="00E061D2" w:rsidRPr="001E215D" w:rsidRDefault="00470644">
            <w:pPr>
              <w:adjustRightInd w:val="0"/>
              <w:spacing w:line="240" w:lineRule="exact"/>
              <w:jc w:val="center"/>
              <w:textAlignment w:val="baseline"/>
              <w:rPr>
                <w:rFonts w:asciiTheme="majorEastAsia" w:eastAsiaTheme="majorEastAsia" w:hAnsiTheme="majorEastAsia"/>
                <w:b/>
                <w:color w:val="000000" w:themeColor="text1"/>
                <w:kern w:val="0"/>
                <w:szCs w:val="21"/>
              </w:rPr>
            </w:pPr>
            <w:r w:rsidRPr="001E215D">
              <w:rPr>
                <w:rFonts w:asciiTheme="majorEastAsia" w:eastAsiaTheme="majorEastAsia" w:hAnsiTheme="majorEastAsia" w:hint="eastAsia"/>
                <w:b/>
                <w:color w:val="000000" w:themeColor="text1"/>
                <w:kern w:val="0"/>
                <w:szCs w:val="21"/>
              </w:rPr>
              <w:t>项目</w:t>
            </w:r>
          </w:p>
        </w:tc>
        <w:tc>
          <w:tcPr>
            <w:tcW w:w="7620" w:type="dxa"/>
            <w:vAlign w:val="center"/>
          </w:tcPr>
          <w:p w:rsidR="00E061D2" w:rsidRPr="001E215D" w:rsidRDefault="00470644">
            <w:pPr>
              <w:adjustRightInd w:val="0"/>
              <w:spacing w:line="240" w:lineRule="exact"/>
              <w:jc w:val="center"/>
              <w:textAlignment w:val="baseline"/>
              <w:rPr>
                <w:rFonts w:asciiTheme="majorEastAsia" w:eastAsiaTheme="majorEastAsia" w:hAnsiTheme="majorEastAsia"/>
                <w:b/>
                <w:color w:val="000000" w:themeColor="text1"/>
                <w:kern w:val="0"/>
                <w:szCs w:val="21"/>
              </w:rPr>
            </w:pPr>
            <w:r w:rsidRPr="001E215D">
              <w:rPr>
                <w:rFonts w:asciiTheme="majorEastAsia" w:eastAsiaTheme="majorEastAsia" w:hAnsiTheme="majorEastAsia" w:hint="eastAsia"/>
                <w:b/>
                <w:color w:val="000000" w:themeColor="text1"/>
                <w:kern w:val="0"/>
                <w:szCs w:val="21"/>
              </w:rPr>
              <w:t>评标要点及说明</w:t>
            </w:r>
          </w:p>
        </w:tc>
      </w:tr>
      <w:tr w:rsidR="00E061D2" w:rsidRPr="001E215D">
        <w:trPr>
          <w:trHeight w:val="745"/>
        </w:trPr>
        <w:tc>
          <w:tcPr>
            <w:tcW w:w="1277" w:type="dxa"/>
            <w:vAlign w:val="center"/>
          </w:tcPr>
          <w:p w:rsidR="00E061D2" w:rsidRPr="001E215D" w:rsidRDefault="00470644">
            <w:pPr>
              <w:adjustRightInd w:val="0"/>
              <w:spacing w:line="240" w:lineRule="exact"/>
              <w:jc w:val="center"/>
              <w:textAlignment w:val="baseline"/>
              <w:rPr>
                <w:rFonts w:asciiTheme="majorEastAsia" w:eastAsiaTheme="majorEastAsia" w:hAnsiTheme="majorEastAsia"/>
                <w:color w:val="000000" w:themeColor="text1"/>
                <w:kern w:val="0"/>
                <w:szCs w:val="21"/>
              </w:rPr>
            </w:pPr>
            <w:r w:rsidRPr="001E215D">
              <w:rPr>
                <w:rFonts w:asciiTheme="majorEastAsia" w:eastAsiaTheme="majorEastAsia" w:hAnsiTheme="majorEastAsia" w:hint="eastAsia"/>
                <w:color w:val="000000" w:themeColor="text1"/>
                <w:kern w:val="0"/>
                <w:szCs w:val="21"/>
              </w:rPr>
              <w:t>价格</w:t>
            </w:r>
          </w:p>
          <w:p w:rsidR="00E061D2" w:rsidRPr="001E215D" w:rsidRDefault="00470644">
            <w:pPr>
              <w:adjustRightInd w:val="0"/>
              <w:spacing w:line="240" w:lineRule="exact"/>
              <w:jc w:val="center"/>
              <w:textAlignment w:val="baseline"/>
              <w:rPr>
                <w:rFonts w:asciiTheme="majorEastAsia" w:eastAsiaTheme="majorEastAsia" w:hAnsiTheme="majorEastAsia"/>
                <w:color w:val="000000" w:themeColor="text1"/>
                <w:kern w:val="0"/>
                <w:szCs w:val="21"/>
              </w:rPr>
            </w:pPr>
            <w:r w:rsidRPr="001E215D">
              <w:rPr>
                <w:rFonts w:asciiTheme="majorEastAsia" w:eastAsiaTheme="majorEastAsia" w:hAnsiTheme="majorEastAsia" w:hint="eastAsia"/>
                <w:color w:val="000000" w:themeColor="text1"/>
                <w:kern w:val="0"/>
                <w:szCs w:val="21"/>
              </w:rPr>
              <w:t>(30分)</w:t>
            </w:r>
          </w:p>
        </w:tc>
        <w:tc>
          <w:tcPr>
            <w:tcW w:w="7620" w:type="dxa"/>
            <w:vAlign w:val="center"/>
          </w:tcPr>
          <w:p w:rsidR="00E061D2" w:rsidRPr="001E215D" w:rsidRDefault="00470644">
            <w:pPr>
              <w:spacing w:line="240" w:lineRule="exac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评标基准价=满足招标文件要求且</w:t>
            </w:r>
            <w:r w:rsidRPr="001E215D">
              <w:rPr>
                <w:rFonts w:asciiTheme="majorEastAsia" w:eastAsiaTheme="majorEastAsia" w:hAnsiTheme="majorEastAsia" w:hint="eastAsia"/>
                <w:color w:val="000000" w:themeColor="text1"/>
              </w:rPr>
              <w:t>投标价格最低的投标报价</w:t>
            </w:r>
            <w:r w:rsidRPr="001E215D">
              <w:rPr>
                <w:rFonts w:asciiTheme="majorEastAsia" w:eastAsiaTheme="majorEastAsia" w:hAnsiTheme="majorEastAsia" w:hint="eastAsia"/>
                <w:color w:val="000000" w:themeColor="text1"/>
                <w:szCs w:val="21"/>
              </w:rPr>
              <w:t>。</w:t>
            </w:r>
          </w:p>
          <w:p w:rsidR="00E061D2" w:rsidRPr="001E215D" w:rsidRDefault="00470644">
            <w:pPr>
              <w:spacing w:line="240" w:lineRule="exac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基准价得分为满分。</w:t>
            </w:r>
          </w:p>
          <w:p w:rsidR="00E061D2" w:rsidRPr="001E215D" w:rsidRDefault="00470644">
            <w:pPr>
              <w:spacing w:line="240" w:lineRule="exac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投标报价得分=(评标基准价/</w:t>
            </w:r>
            <w:r w:rsidRPr="001E215D">
              <w:rPr>
                <w:rFonts w:asciiTheme="majorEastAsia" w:eastAsiaTheme="majorEastAsia" w:hAnsiTheme="majorEastAsia" w:hint="eastAsia"/>
                <w:color w:val="000000" w:themeColor="text1"/>
              </w:rPr>
              <w:t>投标报价</w:t>
            </w:r>
            <w:r w:rsidRPr="001E215D">
              <w:rPr>
                <w:rFonts w:asciiTheme="majorEastAsia" w:eastAsiaTheme="majorEastAsia" w:hAnsiTheme="majorEastAsia" w:hint="eastAsia"/>
                <w:color w:val="000000" w:themeColor="text1"/>
                <w:szCs w:val="21"/>
              </w:rPr>
              <w:t>)×30。</w:t>
            </w:r>
          </w:p>
          <w:p w:rsidR="00E061D2" w:rsidRPr="001E215D" w:rsidRDefault="00470644">
            <w:pPr>
              <w:spacing w:line="240" w:lineRule="exac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评分均为小数点后四舍五入保留二位小数</w:t>
            </w:r>
          </w:p>
        </w:tc>
      </w:tr>
      <w:tr w:rsidR="00E061D2" w:rsidRPr="001E215D">
        <w:trPr>
          <w:trHeight w:val="397"/>
        </w:trPr>
        <w:tc>
          <w:tcPr>
            <w:tcW w:w="1277" w:type="dxa"/>
            <w:vMerge w:val="restart"/>
            <w:vAlign w:val="center"/>
          </w:tcPr>
          <w:p w:rsidR="00E061D2" w:rsidRPr="001E215D" w:rsidRDefault="00470644">
            <w:pPr>
              <w:adjustRightInd w:val="0"/>
              <w:spacing w:line="240" w:lineRule="exact"/>
              <w:jc w:val="center"/>
              <w:textAlignment w:val="baseline"/>
              <w:rPr>
                <w:rFonts w:asciiTheme="majorEastAsia" w:eastAsiaTheme="majorEastAsia" w:hAnsiTheme="majorEastAsia"/>
                <w:color w:val="000000" w:themeColor="text1"/>
                <w:kern w:val="0"/>
                <w:szCs w:val="21"/>
              </w:rPr>
            </w:pPr>
            <w:r w:rsidRPr="001E215D">
              <w:rPr>
                <w:rFonts w:asciiTheme="majorEastAsia" w:eastAsiaTheme="majorEastAsia" w:hAnsiTheme="majorEastAsia" w:hint="eastAsia"/>
                <w:color w:val="000000" w:themeColor="text1"/>
                <w:kern w:val="0"/>
                <w:szCs w:val="21"/>
              </w:rPr>
              <w:t>商务技术(68分)</w:t>
            </w:r>
          </w:p>
        </w:tc>
        <w:tc>
          <w:tcPr>
            <w:tcW w:w="7620" w:type="dxa"/>
            <w:vAlign w:val="center"/>
          </w:tcPr>
          <w:p w:rsidR="00E061D2" w:rsidRPr="001E215D" w:rsidRDefault="00470644">
            <w:pPr>
              <w:spacing w:line="240" w:lineRule="exact"/>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1、</w:t>
            </w:r>
            <w:r w:rsidRPr="001E215D">
              <w:rPr>
                <w:rFonts w:asciiTheme="majorEastAsia" w:eastAsiaTheme="majorEastAsia" w:hAnsiTheme="majorEastAsia" w:hint="eastAsia"/>
                <w:color w:val="000000" w:themeColor="text1"/>
              </w:rPr>
              <w:t>满足招标文件技术要求及商务要求情况（30分）</w:t>
            </w:r>
          </w:p>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响应并满足招标需求中的技术要求及商务要求的得30分，每负偏离或未响应一条带“</w:t>
            </w:r>
            <w:r w:rsidRPr="001E215D">
              <w:rPr>
                <w:rFonts w:asciiTheme="majorEastAsia" w:eastAsiaTheme="majorEastAsia" w:hAnsiTheme="majorEastAsia" w:hint="eastAsia"/>
                <w:b/>
                <w:color w:val="000000" w:themeColor="text1"/>
                <w:kern w:val="1"/>
              </w:rPr>
              <w:t>★</w:t>
            </w:r>
            <w:r w:rsidRPr="001E215D">
              <w:rPr>
                <w:rFonts w:asciiTheme="majorEastAsia" w:eastAsiaTheme="majorEastAsia" w:hAnsiTheme="majorEastAsia" w:hint="eastAsia"/>
                <w:color w:val="000000" w:themeColor="text1"/>
              </w:rPr>
              <w:t>”号的技术要求扣2分；每负偏离或未响应一条带“</w:t>
            </w:r>
            <w:r w:rsidRPr="001E215D">
              <w:rPr>
                <w:rFonts w:asciiTheme="majorEastAsia" w:eastAsiaTheme="majorEastAsia" w:hAnsiTheme="majorEastAsia" w:hint="eastAsia"/>
                <w:b/>
                <w:color w:val="000000" w:themeColor="text1"/>
                <w:kern w:val="1"/>
              </w:rPr>
              <w:t>★</w:t>
            </w:r>
            <w:r w:rsidRPr="001E215D">
              <w:rPr>
                <w:rFonts w:asciiTheme="majorEastAsia" w:eastAsiaTheme="majorEastAsia" w:hAnsiTheme="majorEastAsia" w:hint="eastAsia"/>
                <w:color w:val="000000" w:themeColor="text1"/>
              </w:rPr>
              <w:t>”号技术及商务要求扣1分；</w:t>
            </w:r>
            <w:r w:rsidRPr="001E215D">
              <w:rPr>
                <w:rFonts w:asciiTheme="majorEastAsia" w:eastAsiaTheme="majorEastAsia" w:hAnsiTheme="majorEastAsia"/>
                <w:color w:val="000000" w:themeColor="text1"/>
              </w:rPr>
              <w:t>本项评议最终得分＜</w:t>
            </w:r>
            <w:r w:rsidRPr="001E215D">
              <w:rPr>
                <w:rFonts w:asciiTheme="majorEastAsia" w:eastAsiaTheme="majorEastAsia" w:hAnsiTheme="majorEastAsia" w:hint="eastAsia"/>
                <w:color w:val="000000" w:themeColor="text1"/>
              </w:rPr>
              <w:t>18</w:t>
            </w:r>
            <w:r w:rsidRPr="001E215D">
              <w:rPr>
                <w:rFonts w:asciiTheme="majorEastAsia" w:eastAsiaTheme="majorEastAsia" w:hAnsiTheme="majorEastAsia"/>
                <w:color w:val="000000" w:themeColor="text1"/>
              </w:rPr>
              <w:t>分、</w:t>
            </w:r>
            <w:r w:rsidRPr="001E215D">
              <w:rPr>
                <w:rFonts w:asciiTheme="majorEastAsia" w:eastAsiaTheme="majorEastAsia" w:hAnsiTheme="majorEastAsia" w:hint="eastAsia"/>
                <w:color w:val="000000" w:themeColor="text1"/>
              </w:rPr>
              <w:t>负偏离或未响应实质性条款（打</w:t>
            </w:r>
            <w:r w:rsidRPr="001E215D">
              <w:rPr>
                <w:rFonts w:asciiTheme="majorEastAsia" w:eastAsiaTheme="majorEastAsia" w:hAnsiTheme="majorEastAsia" w:hint="eastAsia"/>
                <w:bCs/>
                <w:color w:val="000000" w:themeColor="text1"/>
                <w:szCs w:val="21"/>
              </w:rPr>
              <w:t>“</w:t>
            </w:r>
            <w:r w:rsidRPr="001E215D">
              <w:rPr>
                <w:rFonts w:asciiTheme="majorEastAsia" w:eastAsiaTheme="majorEastAsia" w:hAnsiTheme="majorEastAsia"/>
                <w:bCs/>
                <w:color w:val="000000" w:themeColor="text1"/>
                <w:szCs w:val="21"/>
              </w:rPr>
              <w:t>▲</w:t>
            </w:r>
            <w:r w:rsidRPr="001E215D">
              <w:rPr>
                <w:rFonts w:asciiTheme="majorEastAsia" w:eastAsiaTheme="majorEastAsia" w:hAnsiTheme="majorEastAsia" w:hint="eastAsia"/>
                <w:bCs/>
                <w:color w:val="000000" w:themeColor="text1"/>
                <w:szCs w:val="21"/>
              </w:rPr>
              <w:t>”</w:t>
            </w:r>
            <w:r w:rsidRPr="001E215D">
              <w:rPr>
                <w:rFonts w:asciiTheme="majorEastAsia" w:eastAsiaTheme="majorEastAsia" w:hAnsiTheme="majorEastAsia" w:hint="eastAsia"/>
                <w:color w:val="000000" w:themeColor="text1"/>
              </w:rPr>
              <w:t>）的</w:t>
            </w:r>
            <w:r w:rsidRPr="001E215D">
              <w:rPr>
                <w:rFonts w:asciiTheme="majorEastAsia" w:eastAsiaTheme="majorEastAsia" w:hAnsiTheme="majorEastAsia"/>
                <w:color w:val="000000" w:themeColor="text1"/>
              </w:rPr>
              <w:t>视为</w:t>
            </w:r>
            <w:r w:rsidRPr="001E215D">
              <w:rPr>
                <w:rFonts w:asciiTheme="majorEastAsia" w:eastAsiaTheme="majorEastAsia" w:hAnsiTheme="majorEastAsia" w:hint="eastAsia"/>
                <w:color w:val="000000" w:themeColor="text1"/>
              </w:rPr>
              <w:t>投标人无法满足基本采购需求，视为无能力履约，作无效投标处理。</w:t>
            </w:r>
          </w:p>
        </w:tc>
      </w:tr>
      <w:tr w:rsidR="00E061D2" w:rsidRPr="001E215D">
        <w:trPr>
          <w:trHeight w:val="70"/>
        </w:trPr>
        <w:tc>
          <w:tcPr>
            <w:tcW w:w="1277" w:type="dxa"/>
            <w:vMerge/>
            <w:vAlign w:val="center"/>
          </w:tcPr>
          <w:p w:rsidR="00E061D2" w:rsidRPr="001E215D" w:rsidRDefault="00E061D2">
            <w:pPr>
              <w:adjustRightInd w:val="0"/>
              <w:spacing w:line="240" w:lineRule="exact"/>
              <w:jc w:val="center"/>
              <w:textAlignment w:val="baseline"/>
              <w:rPr>
                <w:rFonts w:asciiTheme="majorEastAsia" w:eastAsiaTheme="majorEastAsia" w:hAnsiTheme="majorEastAsia"/>
                <w:color w:val="000000" w:themeColor="text1"/>
                <w:kern w:val="0"/>
                <w:szCs w:val="21"/>
              </w:rPr>
            </w:pPr>
          </w:p>
        </w:tc>
        <w:tc>
          <w:tcPr>
            <w:tcW w:w="7620" w:type="dxa"/>
            <w:vAlign w:val="center"/>
          </w:tcPr>
          <w:p w:rsidR="00E061D2" w:rsidRPr="001E215D" w:rsidRDefault="00470644">
            <w:pPr>
              <w:spacing w:line="240" w:lineRule="exact"/>
              <w:jc w:val="lef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2、项目实施方案（10分）</w:t>
            </w:r>
          </w:p>
          <w:p w:rsidR="00E061D2" w:rsidRPr="001E215D" w:rsidRDefault="00470644">
            <w:pPr>
              <w:spacing w:line="240" w:lineRule="exact"/>
              <w:jc w:val="left"/>
              <w:rPr>
                <w:rFonts w:asciiTheme="majorEastAsia" w:eastAsiaTheme="majorEastAsia" w:hAnsiTheme="majorEastAsia"/>
                <w:color w:val="000000" w:themeColor="text1"/>
                <w:kern w:val="1"/>
              </w:rPr>
            </w:pPr>
            <w:r w:rsidRPr="001E215D">
              <w:rPr>
                <w:rFonts w:asciiTheme="majorEastAsia" w:eastAsiaTheme="majorEastAsia" w:hAnsiTheme="majorEastAsia" w:hint="eastAsia"/>
                <w:color w:val="000000" w:themeColor="text1"/>
                <w:kern w:val="1"/>
              </w:rPr>
              <w:t>根据实施方案（供货进度、设备安装方案、质量控制措施、验收方案）评议，生产订货时间节点欠明确、供货安装方案欠具体、质量控制措施欠得当、验收方案欠详实的每项扣1分，生产订货时间节点不明确、供货安装方案笼统、质量控制措施不得当、验收方案笼统的每项扣2分，基础分为2分，最高得10分。未提供方案不得分。</w:t>
            </w:r>
          </w:p>
        </w:tc>
      </w:tr>
      <w:tr w:rsidR="00E061D2" w:rsidRPr="001E215D">
        <w:trPr>
          <w:trHeight w:val="70"/>
        </w:trPr>
        <w:tc>
          <w:tcPr>
            <w:tcW w:w="1277" w:type="dxa"/>
            <w:vMerge/>
            <w:vAlign w:val="center"/>
          </w:tcPr>
          <w:p w:rsidR="00E061D2" w:rsidRPr="001E215D" w:rsidRDefault="00E061D2">
            <w:pPr>
              <w:adjustRightInd w:val="0"/>
              <w:spacing w:line="240" w:lineRule="exact"/>
              <w:jc w:val="center"/>
              <w:textAlignment w:val="baseline"/>
              <w:rPr>
                <w:rFonts w:asciiTheme="majorEastAsia" w:eastAsiaTheme="majorEastAsia" w:hAnsiTheme="majorEastAsia"/>
                <w:color w:val="000000" w:themeColor="text1"/>
                <w:kern w:val="0"/>
                <w:szCs w:val="21"/>
              </w:rPr>
            </w:pPr>
          </w:p>
        </w:tc>
        <w:tc>
          <w:tcPr>
            <w:tcW w:w="7620" w:type="dxa"/>
            <w:vAlign w:val="center"/>
          </w:tcPr>
          <w:p w:rsidR="00E061D2" w:rsidRPr="001E215D" w:rsidRDefault="00470644">
            <w:pPr>
              <w:spacing w:line="240" w:lineRule="exact"/>
              <w:jc w:val="lef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3、产品性能（</w:t>
            </w:r>
            <w:r w:rsidR="00FE3212" w:rsidRPr="001E215D">
              <w:rPr>
                <w:rFonts w:asciiTheme="majorEastAsia" w:eastAsiaTheme="majorEastAsia" w:hAnsiTheme="majorEastAsia" w:hint="eastAsia"/>
                <w:color w:val="000000" w:themeColor="text1"/>
              </w:rPr>
              <w:t>1</w:t>
            </w:r>
            <w:r w:rsidR="000922BF" w:rsidRPr="001E215D">
              <w:rPr>
                <w:rFonts w:asciiTheme="majorEastAsia" w:eastAsiaTheme="majorEastAsia" w:hAnsiTheme="majorEastAsia" w:hint="eastAsia"/>
                <w:color w:val="000000" w:themeColor="text1"/>
              </w:rPr>
              <w:t>4</w:t>
            </w:r>
            <w:r w:rsidRPr="001E215D">
              <w:rPr>
                <w:rFonts w:asciiTheme="majorEastAsia" w:eastAsiaTheme="majorEastAsia" w:hAnsiTheme="majorEastAsia" w:hint="eastAsia"/>
                <w:color w:val="000000" w:themeColor="text1"/>
              </w:rPr>
              <w:t>分）</w:t>
            </w:r>
          </w:p>
          <w:p w:rsidR="00E061D2" w:rsidRPr="001E215D" w:rsidRDefault="00470644">
            <w:pPr>
              <w:adjustRightInd w:val="0"/>
              <w:spacing w:line="240" w:lineRule="exact"/>
              <w:jc w:val="left"/>
              <w:textAlignment w:val="baseline"/>
              <w:rPr>
                <w:rFonts w:asciiTheme="majorEastAsia" w:eastAsiaTheme="majorEastAsia" w:hAnsiTheme="majorEastAsia" w:cs="新宋体"/>
                <w:color w:val="000000" w:themeColor="text1"/>
              </w:rPr>
            </w:pPr>
            <w:r w:rsidRPr="001E215D">
              <w:rPr>
                <w:rFonts w:asciiTheme="majorEastAsia" w:eastAsiaTheme="majorEastAsia" w:hAnsiTheme="majorEastAsia" w:cs="新宋体" w:hint="eastAsia"/>
                <w:color w:val="000000" w:themeColor="text1"/>
              </w:rPr>
              <w:t>投标产品在采购需求基础上添加配置，具有极高成熟度和市场应用度，性能优于采购需求的得</w:t>
            </w:r>
            <w:r w:rsidRPr="001E215D">
              <w:rPr>
                <w:rFonts w:asciiTheme="majorEastAsia" w:eastAsiaTheme="majorEastAsia" w:hAnsiTheme="majorEastAsia" w:cs="新宋体"/>
                <w:color w:val="000000" w:themeColor="text1"/>
              </w:rPr>
              <w:t>1</w:t>
            </w:r>
            <w:r w:rsidR="000922BF" w:rsidRPr="001E215D">
              <w:rPr>
                <w:rFonts w:asciiTheme="majorEastAsia" w:eastAsiaTheme="majorEastAsia" w:hAnsiTheme="majorEastAsia" w:cs="新宋体" w:hint="eastAsia"/>
                <w:color w:val="000000" w:themeColor="text1"/>
              </w:rPr>
              <w:t>4</w:t>
            </w:r>
            <w:r w:rsidRPr="001E215D">
              <w:rPr>
                <w:rFonts w:asciiTheme="majorEastAsia" w:eastAsiaTheme="majorEastAsia" w:hAnsiTheme="majorEastAsia" w:cs="新宋体" w:hint="eastAsia"/>
                <w:color w:val="000000" w:themeColor="text1"/>
              </w:rPr>
              <w:t>分；投标产品配置欠齐全、市场应用度欠高、技术功能略低于招标需求的每项扣2分，采用低端配置、市场应用率低、后期维护成本高的每项扣</w:t>
            </w:r>
            <w:r w:rsidR="00554B70" w:rsidRPr="001E215D">
              <w:rPr>
                <w:rFonts w:asciiTheme="majorEastAsia" w:eastAsiaTheme="majorEastAsia" w:hAnsiTheme="majorEastAsia" w:cs="新宋体" w:hint="eastAsia"/>
                <w:color w:val="000000" w:themeColor="text1"/>
              </w:rPr>
              <w:t>4</w:t>
            </w:r>
            <w:r w:rsidRPr="001E215D">
              <w:rPr>
                <w:rFonts w:asciiTheme="majorEastAsia" w:eastAsiaTheme="majorEastAsia" w:hAnsiTheme="majorEastAsia" w:cs="新宋体" w:hint="eastAsia"/>
                <w:color w:val="000000" w:themeColor="text1"/>
              </w:rPr>
              <w:t>分，</w:t>
            </w:r>
            <w:r w:rsidR="000922BF" w:rsidRPr="001E215D">
              <w:rPr>
                <w:rFonts w:asciiTheme="majorEastAsia" w:eastAsiaTheme="majorEastAsia" w:hAnsiTheme="majorEastAsia" w:cs="新宋体" w:hint="eastAsia"/>
                <w:color w:val="000000" w:themeColor="text1"/>
              </w:rPr>
              <w:t>基础分为2分，</w:t>
            </w:r>
            <w:r w:rsidRPr="001E215D">
              <w:rPr>
                <w:rFonts w:asciiTheme="majorEastAsia" w:eastAsiaTheme="majorEastAsia" w:hAnsiTheme="majorEastAsia" w:cs="新宋体" w:hint="eastAsia"/>
                <w:color w:val="000000" w:themeColor="text1"/>
              </w:rPr>
              <w:t>最高得1</w:t>
            </w:r>
            <w:r w:rsidR="000922BF" w:rsidRPr="001E215D">
              <w:rPr>
                <w:rFonts w:asciiTheme="majorEastAsia" w:eastAsiaTheme="majorEastAsia" w:hAnsiTheme="majorEastAsia" w:cs="新宋体" w:hint="eastAsia"/>
                <w:color w:val="000000" w:themeColor="text1"/>
              </w:rPr>
              <w:t>4</w:t>
            </w:r>
            <w:r w:rsidRPr="001E215D">
              <w:rPr>
                <w:rFonts w:asciiTheme="majorEastAsia" w:eastAsiaTheme="majorEastAsia" w:hAnsiTheme="majorEastAsia" w:cs="新宋体" w:hint="eastAsia"/>
                <w:color w:val="000000" w:themeColor="text1"/>
              </w:rPr>
              <w:t>分。</w:t>
            </w:r>
          </w:p>
          <w:p w:rsidR="00E061D2" w:rsidRPr="001E215D" w:rsidRDefault="00470644" w:rsidP="000922BF">
            <w:pPr>
              <w:spacing w:line="240" w:lineRule="exact"/>
              <w:jc w:val="left"/>
              <w:rPr>
                <w:rFonts w:asciiTheme="majorEastAsia" w:eastAsiaTheme="majorEastAsia" w:hAnsiTheme="majorEastAsia"/>
                <w:color w:val="000000" w:themeColor="text1"/>
              </w:rPr>
            </w:pPr>
            <w:r w:rsidRPr="001E215D">
              <w:rPr>
                <w:rFonts w:asciiTheme="majorEastAsia" w:eastAsiaTheme="majorEastAsia" w:hAnsiTheme="majorEastAsia" w:cs="新宋体" w:hint="eastAsia"/>
                <w:color w:val="000000" w:themeColor="text1"/>
              </w:rPr>
              <w:t>备注：投标文件提供详细产品说明、</w:t>
            </w:r>
            <w:r w:rsidRPr="001E215D">
              <w:rPr>
                <w:rFonts w:asciiTheme="majorEastAsia" w:eastAsiaTheme="majorEastAsia" w:hAnsiTheme="majorEastAsia" w:hint="eastAsia"/>
                <w:color w:val="000000" w:themeColor="text1"/>
              </w:rPr>
              <w:t>机械图、电路图等技术资料，仅通过文字描述的最高</w:t>
            </w:r>
            <w:r w:rsidRPr="001E215D">
              <w:rPr>
                <w:rFonts w:asciiTheme="majorEastAsia" w:eastAsiaTheme="majorEastAsia" w:hAnsiTheme="majorEastAsia" w:cs="新宋体" w:hint="eastAsia"/>
                <w:color w:val="000000" w:themeColor="text1"/>
              </w:rPr>
              <w:t>得2分，未提供方案不得分。</w:t>
            </w:r>
          </w:p>
        </w:tc>
      </w:tr>
      <w:tr w:rsidR="00E061D2" w:rsidRPr="001E215D">
        <w:trPr>
          <w:trHeight w:val="397"/>
        </w:trPr>
        <w:tc>
          <w:tcPr>
            <w:tcW w:w="1277" w:type="dxa"/>
            <w:vMerge/>
            <w:vAlign w:val="center"/>
          </w:tcPr>
          <w:p w:rsidR="00E061D2" w:rsidRPr="001E215D" w:rsidRDefault="00E061D2">
            <w:pPr>
              <w:adjustRightInd w:val="0"/>
              <w:spacing w:line="240" w:lineRule="exact"/>
              <w:jc w:val="center"/>
              <w:textAlignment w:val="baseline"/>
              <w:rPr>
                <w:rFonts w:asciiTheme="majorEastAsia" w:eastAsiaTheme="majorEastAsia" w:hAnsiTheme="majorEastAsia"/>
                <w:color w:val="000000" w:themeColor="text1"/>
                <w:kern w:val="0"/>
                <w:szCs w:val="21"/>
              </w:rPr>
            </w:pPr>
          </w:p>
        </w:tc>
        <w:tc>
          <w:tcPr>
            <w:tcW w:w="7620" w:type="dxa"/>
            <w:vAlign w:val="center"/>
          </w:tcPr>
          <w:p w:rsidR="00E061D2" w:rsidRPr="001E215D" w:rsidRDefault="00470644">
            <w:pPr>
              <w:rPr>
                <w:rFonts w:asciiTheme="majorEastAsia" w:eastAsiaTheme="majorEastAsia" w:hAnsiTheme="majorEastAsia"/>
                <w:color w:val="000000" w:themeColor="text1"/>
                <w:kern w:val="1"/>
              </w:rPr>
            </w:pPr>
            <w:r w:rsidRPr="001E215D">
              <w:rPr>
                <w:rFonts w:asciiTheme="majorEastAsia" w:eastAsiaTheme="majorEastAsia" w:hAnsiTheme="majorEastAsia" w:hint="eastAsia"/>
                <w:color w:val="000000" w:themeColor="text1"/>
                <w:kern w:val="1"/>
              </w:rPr>
              <w:t>4、售后服务方案评议（</w:t>
            </w:r>
            <w:r w:rsidR="00FE3212" w:rsidRPr="001E215D">
              <w:rPr>
                <w:rFonts w:asciiTheme="majorEastAsia" w:eastAsiaTheme="majorEastAsia" w:hAnsiTheme="majorEastAsia"/>
                <w:color w:val="000000" w:themeColor="text1"/>
                <w:kern w:val="1"/>
              </w:rPr>
              <w:t>8</w:t>
            </w:r>
            <w:r w:rsidRPr="001E215D">
              <w:rPr>
                <w:rFonts w:asciiTheme="majorEastAsia" w:eastAsiaTheme="majorEastAsia" w:hAnsiTheme="majorEastAsia" w:hint="eastAsia"/>
                <w:color w:val="000000" w:themeColor="text1"/>
                <w:kern w:val="1"/>
              </w:rPr>
              <w:t>分）</w:t>
            </w:r>
          </w:p>
          <w:p w:rsidR="00E061D2" w:rsidRPr="001E215D" w:rsidRDefault="00470644">
            <w:pPr>
              <w:widowControl/>
              <w:adjustRightInd w:val="0"/>
              <w:snapToGrid w:val="0"/>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w:t>
            </w:r>
            <w:r w:rsidRPr="001E215D">
              <w:rPr>
                <w:rFonts w:asciiTheme="majorEastAsia" w:eastAsiaTheme="majorEastAsia" w:hAnsiTheme="majorEastAsia" w:hint="eastAsia"/>
                <w:color w:val="000000" w:themeColor="text1"/>
                <w:kern w:val="1"/>
              </w:rPr>
              <w:t>根据售后方案（包含质保期内及质保期外的维护方案、培训方案、应急响应预案）评议，方案欠全面、欠可行、欠详实的每项扣0.</w:t>
            </w:r>
            <w:r w:rsidRPr="001E215D">
              <w:rPr>
                <w:rFonts w:asciiTheme="majorEastAsia" w:eastAsiaTheme="majorEastAsia" w:hAnsiTheme="majorEastAsia"/>
                <w:color w:val="000000" w:themeColor="text1"/>
                <w:kern w:val="1"/>
              </w:rPr>
              <w:t>5</w:t>
            </w:r>
            <w:r w:rsidRPr="001E215D">
              <w:rPr>
                <w:rFonts w:asciiTheme="majorEastAsia" w:eastAsiaTheme="majorEastAsia" w:hAnsiTheme="majorEastAsia" w:hint="eastAsia"/>
                <w:color w:val="000000" w:themeColor="text1"/>
                <w:kern w:val="1"/>
              </w:rPr>
              <w:t>分，方案不全面、不可行、不详实的每项扣1分，</w:t>
            </w:r>
            <w:r w:rsidRPr="001E215D">
              <w:rPr>
                <w:rFonts w:asciiTheme="majorEastAsia" w:eastAsiaTheme="majorEastAsia" w:hAnsiTheme="majorEastAsia" w:hint="eastAsia"/>
                <w:color w:val="000000" w:themeColor="text1"/>
              </w:rPr>
              <w:t>基础分为1分，最高得4分，未提供方案不得分。</w:t>
            </w:r>
          </w:p>
          <w:p w:rsidR="00E061D2" w:rsidRPr="001E215D" w:rsidRDefault="00470644">
            <w:pPr>
              <w:adjustRightInd w:val="0"/>
              <w:spacing w:line="240" w:lineRule="exact"/>
              <w:jc w:val="left"/>
              <w:textAlignment w:val="baseline"/>
              <w:rPr>
                <w:rFonts w:asciiTheme="majorEastAsia" w:eastAsiaTheme="majorEastAsia" w:hAnsiTheme="majorEastAsia" w:cs="宋体"/>
                <w:color w:val="000000" w:themeColor="text1"/>
                <w:kern w:val="0"/>
              </w:rPr>
            </w:pPr>
            <w:r w:rsidRPr="001E215D">
              <w:rPr>
                <w:rFonts w:asciiTheme="majorEastAsia" w:eastAsiaTheme="majorEastAsia" w:hAnsiTheme="majorEastAsia" w:hint="eastAsia"/>
                <w:color w:val="000000" w:themeColor="text1"/>
              </w:rPr>
              <w:t>（2）</w:t>
            </w:r>
            <w:r w:rsidRPr="001E215D">
              <w:rPr>
                <w:rFonts w:asciiTheme="majorEastAsia" w:eastAsiaTheme="majorEastAsia" w:hAnsiTheme="majorEastAsia" w:hint="eastAsia"/>
                <w:color w:val="000000" w:themeColor="text1"/>
                <w:szCs w:val="21"/>
              </w:rPr>
              <w:t>投标人提供质保期满后备品备件优惠承诺（承诺函格式自拟）的</w:t>
            </w:r>
            <w:r w:rsidRPr="001E215D">
              <w:rPr>
                <w:rFonts w:asciiTheme="majorEastAsia" w:eastAsiaTheme="majorEastAsia" w:hAnsiTheme="majorEastAsia" w:cs="宋体" w:hint="eastAsia"/>
                <w:color w:val="000000" w:themeColor="text1"/>
                <w:kern w:val="0"/>
              </w:rPr>
              <w:t>得2分，未承诺不得分。</w:t>
            </w:r>
          </w:p>
          <w:p w:rsidR="00E061D2" w:rsidRPr="001E215D" w:rsidRDefault="00470644" w:rsidP="00FE3212">
            <w:pPr>
              <w:adjustRightInd w:val="0"/>
              <w:spacing w:line="240" w:lineRule="exact"/>
              <w:jc w:val="left"/>
              <w:textAlignment w:val="baseline"/>
              <w:rPr>
                <w:rFonts w:asciiTheme="majorEastAsia" w:eastAsiaTheme="majorEastAsia" w:hAnsiTheme="majorEastAsia"/>
                <w:color w:val="000000" w:themeColor="text1"/>
                <w:kern w:val="0"/>
                <w:szCs w:val="21"/>
              </w:rPr>
            </w:pPr>
            <w:r w:rsidRPr="001E215D">
              <w:rPr>
                <w:rFonts w:asciiTheme="majorEastAsia" w:eastAsiaTheme="majorEastAsia" w:hAnsiTheme="majorEastAsia" w:hint="eastAsia"/>
                <w:color w:val="000000" w:themeColor="text1"/>
              </w:rPr>
              <w:t>（3）投标人</w:t>
            </w:r>
            <w:r w:rsidRPr="001E215D">
              <w:rPr>
                <w:rFonts w:asciiTheme="majorEastAsia" w:eastAsiaTheme="majorEastAsia" w:hAnsiTheme="majorEastAsia" w:cs="宋体" w:hint="eastAsia"/>
                <w:color w:val="000000" w:themeColor="text1"/>
                <w:kern w:val="0"/>
              </w:rPr>
              <w:t>承诺满足质保期</w:t>
            </w:r>
            <w:r w:rsidRPr="001E215D">
              <w:rPr>
                <w:rFonts w:asciiTheme="majorEastAsia" w:eastAsiaTheme="majorEastAsia" w:hAnsiTheme="majorEastAsia" w:hint="eastAsia"/>
                <w:color w:val="000000" w:themeColor="text1"/>
                <w:kern w:val="1"/>
              </w:rPr>
              <w:t>1年</w:t>
            </w:r>
            <w:r w:rsidRPr="001E215D">
              <w:rPr>
                <w:rFonts w:asciiTheme="majorEastAsia" w:eastAsiaTheme="majorEastAsia" w:hAnsiTheme="majorEastAsia" w:cs="宋体" w:hint="eastAsia"/>
                <w:color w:val="000000" w:themeColor="text1"/>
                <w:kern w:val="0"/>
              </w:rPr>
              <w:t>不得分，每增加1年得</w:t>
            </w:r>
            <w:r w:rsidR="00FE3212" w:rsidRPr="001E215D">
              <w:rPr>
                <w:rFonts w:asciiTheme="majorEastAsia" w:eastAsiaTheme="majorEastAsia" w:hAnsiTheme="majorEastAsia" w:cs="宋体"/>
                <w:color w:val="000000" w:themeColor="text1"/>
                <w:kern w:val="0"/>
              </w:rPr>
              <w:t>1</w:t>
            </w:r>
            <w:r w:rsidRPr="001E215D">
              <w:rPr>
                <w:rFonts w:asciiTheme="majorEastAsia" w:eastAsiaTheme="majorEastAsia" w:hAnsiTheme="majorEastAsia" w:cs="宋体" w:hint="eastAsia"/>
                <w:color w:val="000000" w:themeColor="text1"/>
                <w:kern w:val="0"/>
              </w:rPr>
              <w:t>分，最高得</w:t>
            </w:r>
            <w:r w:rsidR="00FE3212" w:rsidRPr="001E215D">
              <w:rPr>
                <w:rFonts w:asciiTheme="majorEastAsia" w:eastAsiaTheme="majorEastAsia" w:hAnsiTheme="majorEastAsia" w:cs="宋体"/>
                <w:color w:val="000000" w:themeColor="text1"/>
                <w:kern w:val="0"/>
              </w:rPr>
              <w:t>2</w:t>
            </w:r>
            <w:r w:rsidRPr="001E215D">
              <w:rPr>
                <w:rFonts w:asciiTheme="majorEastAsia" w:eastAsiaTheme="majorEastAsia" w:hAnsiTheme="majorEastAsia" w:cs="宋体" w:hint="eastAsia"/>
                <w:color w:val="000000" w:themeColor="text1"/>
                <w:kern w:val="0"/>
              </w:rPr>
              <w:t>分。</w:t>
            </w:r>
          </w:p>
        </w:tc>
      </w:tr>
      <w:tr w:rsidR="00E061D2" w:rsidRPr="001E215D">
        <w:trPr>
          <w:trHeight w:val="143"/>
        </w:trPr>
        <w:tc>
          <w:tcPr>
            <w:tcW w:w="1277" w:type="dxa"/>
            <w:vMerge/>
            <w:vAlign w:val="center"/>
          </w:tcPr>
          <w:p w:rsidR="00E061D2" w:rsidRPr="001E215D" w:rsidRDefault="00E061D2">
            <w:pPr>
              <w:adjustRightInd w:val="0"/>
              <w:spacing w:line="240" w:lineRule="exact"/>
              <w:jc w:val="center"/>
              <w:textAlignment w:val="baseline"/>
              <w:rPr>
                <w:rFonts w:asciiTheme="majorEastAsia" w:eastAsiaTheme="majorEastAsia" w:hAnsiTheme="majorEastAsia"/>
                <w:color w:val="000000" w:themeColor="text1"/>
                <w:kern w:val="0"/>
                <w:szCs w:val="21"/>
              </w:rPr>
            </w:pPr>
          </w:p>
        </w:tc>
        <w:tc>
          <w:tcPr>
            <w:tcW w:w="7620" w:type="dxa"/>
            <w:vAlign w:val="center"/>
          </w:tcPr>
          <w:p w:rsidR="00E061D2" w:rsidRPr="001E215D" w:rsidRDefault="00470644">
            <w:pPr>
              <w:spacing w:line="240" w:lineRule="exact"/>
              <w:rPr>
                <w:rFonts w:asciiTheme="majorEastAsia" w:eastAsiaTheme="majorEastAsia" w:hAnsiTheme="majorEastAsia"/>
                <w:color w:val="000000" w:themeColor="text1"/>
                <w:kern w:val="1"/>
              </w:rPr>
            </w:pPr>
            <w:r w:rsidRPr="001E215D">
              <w:rPr>
                <w:rFonts w:asciiTheme="majorEastAsia" w:eastAsiaTheme="majorEastAsia" w:hAnsiTheme="majorEastAsia" w:hint="eastAsia"/>
                <w:color w:val="000000" w:themeColor="text1"/>
              </w:rPr>
              <w:t>5、</w:t>
            </w:r>
            <w:r w:rsidRPr="001E215D">
              <w:rPr>
                <w:rFonts w:asciiTheme="majorEastAsia" w:eastAsiaTheme="majorEastAsia" w:hAnsiTheme="majorEastAsia" w:hint="eastAsia"/>
                <w:color w:val="000000" w:themeColor="text1"/>
                <w:kern w:val="1"/>
              </w:rPr>
              <w:t>人员配备方案（</w:t>
            </w:r>
            <w:r w:rsidR="00FE3212" w:rsidRPr="001E215D">
              <w:rPr>
                <w:rFonts w:asciiTheme="majorEastAsia" w:eastAsiaTheme="majorEastAsia" w:hAnsiTheme="majorEastAsia"/>
                <w:color w:val="000000" w:themeColor="text1"/>
                <w:kern w:val="1"/>
              </w:rPr>
              <w:t>3</w:t>
            </w:r>
            <w:r w:rsidRPr="001E215D">
              <w:rPr>
                <w:rFonts w:asciiTheme="majorEastAsia" w:eastAsiaTheme="majorEastAsia" w:hAnsiTheme="majorEastAsia" w:hint="eastAsia"/>
                <w:color w:val="000000" w:themeColor="text1"/>
                <w:kern w:val="1"/>
              </w:rPr>
              <w:t>分）。</w:t>
            </w:r>
          </w:p>
          <w:p w:rsidR="00E061D2" w:rsidRPr="001E215D" w:rsidRDefault="00470644">
            <w:pPr>
              <w:spacing w:line="240" w:lineRule="exact"/>
              <w:rPr>
                <w:rFonts w:asciiTheme="majorEastAsia" w:eastAsiaTheme="majorEastAsia" w:hAnsiTheme="majorEastAsia"/>
                <w:color w:val="000000" w:themeColor="text1"/>
                <w:kern w:val="1"/>
              </w:rPr>
            </w:pPr>
            <w:r w:rsidRPr="001E215D">
              <w:rPr>
                <w:rFonts w:asciiTheme="majorEastAsia" w:eastAsiaTheme="majorEastAsia" w:hAnsiTheme="majorEastAsia" w:hint="eastAsia"/>
                <w:color w:val="000000" w:themeColor="text1"/>
                <w:kern w:val="1"/>
              </w:rPr>
              <w:t>根据供应商针对本项目人员配备的数量、专业分工情况、项目运作经验等是否科学、可行，人员配置欠科学、分控欠明确、欠可行及经验不足的每项扣0.5，人员数量稀缺、分工不明确、无法满足采购需求、无经验的每项扣1分，基础分为1分，未提供方案不得分。</w:t>
            </w:r>
          </w:p>
          <w:p w:rsidR="00E061D2" w:rsidRPr="001E215D" w:rsidRDefault="00470644">
            <w:pPr>
              <w:widowControl/>
              <w:jc w:val="lef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kern w:val="1"/>
              </w:rPr>
              <w:t>注：投标文件可提供上述人员的学历、能力证书、个人项目业绩经验说明等资料。</w:t>
            </w:r>
          </w:p>
        </w:tc>
      </w:tr>
      <w:tr w:rsidR="00E061D2" w:rsidRPr="001E215D">
        <w:trPr>
          <w:trHeight w:val="519"/>
        </w:trPr>
        <w:tc>
          <w:tcPr>
            <w:tcW w:w="1277" w:type="dxa"/>
            <w:vMerge/>
            <w:vAlign w:val="center"/>
          </w:tcPr>
          <w:p w:rsidR="00E061D2" w:rsidRPr="001E215D" w:rsidRDefault="00E061D2">
            <w:pPr>
              <w:adjustRightInd w:val="0"/>
              <w:spacing w:line="240" w:lineRule="exact"/>
              <w:jc w:val="center"/>
              <w:textAlignment w:val="baseline"/>
              <w:rPr>
                <w:rFonts w:asciiTheme="majorEastAsia" w:eastAsiaTheme="majorEastAsia" w:hAnsiTheme="majorEastAsia"/>
                <w:color w:val="000000" w:themeColor="text1"/>
                <w:kern w:val="0"/>
                <w:szCs w:val="21"/>
              </w:rPr>
            </w:pPr>
          </w:p>
        </w:tc>
        <w:tc>
          <w:tcPr>
            <w:tcW w:w="7620" w:type="dxa"/>
            <w:vAlign w:val="center"/>
          </w:tcPr>
          <w:p w:rsidR="00E061D2" w:rsidRPr="001E215D" w:rsidRDefault="00470644">
            <w:pPr>
              <w:jc w:val="left"/>
              <w:rPr>
                <w:rFonts w:asciiTheme="majorEastAsia" w:eastAsiaTheme="majorEastAsia" w:hAnsiTheme="majorEastAsia"/>
                <w:color w:val="000000" w:themeColor="text1"/>
                <w:kern w:val="1"/>
              </w:rPr>
            </w:pPr>
            <w:r w:rsidRPr="001E215D">
              <w:rPr>
                <w:rFonts w:asciiTheme="majorEastAsia" w:eastAsiaTheme="majorEastAsia" w:hAnsiTheme="majorEastAsia" w:hint="eastAsia"/>
                <w:color w:val="000000" w:themeColor="text1"/>
                <w:kern w:val="0"/>
                <w:szCs w:val="21"/>
              </w:rPr>
              <w:t>6、</w:t>
            </w:r>
            <w:r w:rsidRPr="001E215D">
              <w:rPr>
                <w:rFonts w:asciiTheme="majorEastAsia" w:eastAsiaTheme="majorEastAsia" w:hAnsiTheme="majorEastAsia" w:hint="eastAsia"/>
                <w:color w:val="000000" w:themeColor="text1"/>
                <w:kern w:val="1"/>
              </w:rPr>
              <w:t>业绩分（3分）</w:t>
            </w:r>
          </w:p>
          <w:p w:rsidR="00E061D2" w:rsidRPr="001E215D" w:rsidRDefault="00470644">
            <w:pPr>
              <w:jc w:val="left"/>
              <w:rPr>
                <w:rFonts w:asciiTheme="majorEastAsia" w:eastAsiaTheme="majorEastAsia" w:hAnsiTheme="majorEastAsia"/>
                <w:color w:val="000000" w:themeColor="text1"/>
                <w:kern w:val="1"/>
              </w:rPr>
            </w:pPr>
            <w:r w:rsidRPr="001E215D">
              <w:rPr>
                <w:rFonts w:asciiTheme="majorEastAsia" w:eastAsiaTheme="majorEastAsia" w:hAnsiTheme="majorEastAsia" w:hint="eastAsia"/>
                <w:color w:val="000000" w:themeColor="text1"/>
                <w:kern w:val="1"/>
              </w:rPr>
              <w:t>投标人2020年1月1日以来具有</w:t>
            </w:r>
            <w:r w:rsidR="00620867" w:rsidRPr="001E215D">
              <w:rPr>
                <w:rFonts w:asciiTheme="majorEastAsia" w:eastAsiaTheme="majorEastAsia" w:hAnsiTheme="majorEastAsia" w:hint="eastAsia"/>
                <w:color w:val="000000" w:themeColor="text1"/>
                <w:kern w:val="1"/>
              </w:rPr>
              <w:t>各标项对应产品</w:t>
            </w:r>
            <w:r w:rsidRPr="001E215D">
              <w:rPr>
                <w:rFonts w:asciiTheme="majorEastAsia" w:eastAsiaTheme="majorEastAsia" w:hAnsiTheme="majorEastAsia" w:hint="eastAsia"/>
                <w:color w:val="000000" w:themeColor="text1"/>
                <w:kern w:val="1"/>
              </w:rPr>
              <w:t>供货业绩的，每提供一个得1分，最高得3分。</w:t>
            </w:r>
          </w:p>
          <w:p w:rsidR="00E061D2" w:rsidRPr="001E215D" w:rsidRDefault="00470644">
            <w:pPr>
              <w:adjustRightInd w:val="0"/>
              <w:spacing w:line="240" w:lineRule="exact"/>
              <w:jc w:val="left"/>
              <w:textAlignment w:val="baseline"/>
              <w:rPr>
                <w:rFonts w:asciiTheme="majorEastAsia" w:eastAsiaTheme="majorEastAsia" w:hAnsiTheme="majorEastAsia"/>
                <w:color w:val="000000" w:themeColor="text1"/>
                <w:kern w:val="0"/>
                <w:szCs w:val="21"/>
              </w:rPr>
            </w:pPr>
            <w:r w:rsidRPr="001E215D">
              <w:rPr>
                <w:rFonts w:asciiTheme="majorEastAsia" w:eastAsiaTheme="majorEastAsia" w:hAnsiTheme="majorEastAsia" w:hint="eastAsia"/>
                <w:color w:val="000000" w:themeColor="text1"/>
                <w:kern w:val="1"/>
              </w:rPr>
              <w:t>备注：投标文件提供合同复印件并加盖供应商公章（合同需体现签订日期及货物清单，和隐去价格部分）</w:t>
            </w:r>
          </w:p>
        </w:tc>
      </w:tr>
      <w:tr w:rsidR="00E061D2" w:rsidRPr="001E215D">
        <w:trPr>
          <w:trHeight w:val="70"/>
        </w:trPr>
        <w:tc>
          <w:tcPr>
            <w:tcW w:w="1277" w:type="dxa"/>
            <w:vMerge w:val="restart"/>
            <w:vAlign w:val="center"/>
          </w:tcPr>
          <w:p w:rsidR="00E061D2" w:rsidRPr="001E215D" w:rsidRDefault="00470644">
            <w:pPr>
              <w:adjustRightInd w:val="0"/>
              <w:spacing w:line="240" w:lineRule="exact"/>
              <w:jc w:val="center"/>
              <w:textAlignment w:val="baseline"/>
              <w:rPr>
                <w:rFonts w:asciiTheme="majorEastAsia" w:eastAsiaTheme="majorEastAsia" w:hAnsiTheme="majorEastAsia"/>
                <w:color w:val="000000" w:themeColor="text1"/>
                <w:kern w:val="0"/>
                <w:szCs w:val="21"/>
              </w:rPr>
            </w:pPr>
            <w:r w:rsidRPr="001E215D">
              <w:rPr>
                <w:rFonts w:asciiTheme="majorEastAsia" w:eastAsiaTheme="majorEastAsia" w:hAnsiTheme="majorEastAsia" w:hint="eastAsia"/>
                <w:bCs/>
                <w:color w:val="000000" w:themeColor="text1"/>
                <w:szCs w:val="21"/>
              </w:rPr>
              <w:t>政府采购政策（2分）</w:t>
            </w:r>
          </w:p>
        </w:tc>
        <w:tc>
          <w:tcPr>
            <w:tcW w:w="7620" w:type="dxa"/>
            <w:vAlign w:val="center"/>
          </w:tcPr>
          <w:p w:rsidR="00E061D2" w:rsidRPr="001E215D" w:rsidRDefault="00470644">
            <w:pPr>
              <w:spacing w:line="240" w:lineRule="exact"/>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7、投标产品包含节能产品的得0.5分，包含环境标志产品的得0.5分。</w:t>
            </w:r>
          </w:p>
          <w:p w:rsidR="00E061D2" w:rsidRPr="001E215D" w:rsidRDefault="00470644">
            <w:pPr>
              <w:spacing w:line="240" w:lineRule="exact"/>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rPr>
              <w:t>投标文件内提供由国家确定的认证机构出具的、处于有效期之内的节能产品、环境标志产品认证证书，未按要求提供认证证书或未列入品目清单的产品将不予认可和计分。</w:t>
            </w:r>
          </w:p>
        </w:tc>
      </w:tr>
      <w:tr w:rsidR="00E061D2" w:rsidRPr="001E215D">
        <w:trPr>
          <w:trHeight w:val="70"/>
        </w:trPr>
        <w:tc>
          <w:tcPr>
            <w:tcW w:w="1277" w:type="dxa"/>
            <w:vMerge/>
            <w:vAlign w:val="center"/>
          </w:tcPr>
          <w:p w:rsidR="00E061D2" w:rsidRPr="001E215D" w:rsidRDefault="00E061D2">
            <w:pPr>
              <w:adjustRightInd w:val="0"/>
              <w:spacing w:line="240" w:lineRule="exact"/>
              <w:jc w:val="center"/>
              <w:textAlignment w:val="baseline"/>
              <w:rPr>
                <w:rFonts w:asciiTheme="majorEastAsia" w:eastAsiaTheme="majorEastAsia" w:hAnsiTheme="majorEastAsia"/>
                <w:bCs/>
                <w:color w:val="000000" w:themeColor="text1"/>
                <w:szCs w:val="21"/>
              </w:rPr>
            </w:pPr>
          </w:p>
        </w:tc>
        <w:tc>
          <w:tcPr>
            <w:tcW w:w="7620" w:type="dxa"/>
            <w:vAlign w:val="center"/>
          </w:tcPr>
          <w:p w:rsidR="00E061D2" w:rsidRPr="001E215D" w:rsidRDefault="00470644">
            <w:pPr>
              <w:spacing w:line="240" w:lineRule="exact"/>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8、投标人是国家认定的不发达地区或少数民族地区企业的得1分。</w:t>
            </w:r>
          </w:p>
        </w:tc>
      </w:tr>
    </w:tbl>
    <w:p w:rsidR="00E061D2" w:rsidRPr="001E215D" w:rsidRDefault="00E061D2">
      <w:pPr>
        <w:pStyle w:val="af4"/>
        <w:spacing w:line="360" w:lineRule="auto"/>
        <w:rPr>
          <w:rFonts w:asciiTheme="majorEastAsia" w:eastAsiaTheme="majorEastAsia" w:hAnsiTheme="majorEastAsia"/>
          <w:color w:val="000000" w:themeColor="text1"/>
          <w:sz w:val="28"/>
        </w:rPr>
      </w:pPr>
    </w:p>
    <w:p w:rsidR="00E061D2" w:rsidRPr="001E215D" w:rsidRDefault="00470644">
      <w:pPr>
        <w:widowControl/>
        <w:jc w:val="left"/>
        <w:rPr>
          <w:rFonts w:asciiTheme="majorEastAsia" w:eastAsiaTheme="majorEastAsia" w:hAnsiTheme="majorEastAsia"/>
          <w:b/>
          <w:bCs/>
          <w:color w:val="000000" w:themeColor="text1"/>
          <w:kern w:val="0"/>
          <w:sz w:val="28"/>
          <w:szCs w:val="32"/>
        </w:rPr>
      </w:pPr>
      <w:r w:rsidRPr="001E215D">
        <w:rPr>
          <w:rFonts w:asciiTheme="majorEastAsia" w:eastAsiaTheme="majorEastAsia" w:hAnsiTheme="majorEastAsia"/>
          <w:color w:val="000000" w:themeColor="text1"/>
          <w:sz w:val="28"/>
        </w:rPr>
        <w:br w:type="page"/>
      </w:r>
    </w:p>
    <w:p w:rsidR="00E061D2" w:rsidRPr="001E215D" w:rsidRDefault="00470644" w:rsidP="00620867">
      <w:pPr>
        <w:pStyle w:val="af4"/>
        <w:spacing w:line="360" w:lineRule="auto"/>
        <w:rPr>
          <w:rFonts w:asciiTheme="majorEastAsia" w:eastAsiaTheme="majorEastAsia" w:hAnsiTheme="majorEastAsia"/>
          <w:color w:val="000000" w:themeColor="text1"/>
          <w:sz w:val="32"/>
        </w:rPr>
      </w:pPr>
      <w:bookmarkStart w:id="35" w:name="_Toc34844745"/>
      <w:r w:rsidRPr="001E215D">
        <w:rPr>
          <w:rFonts w:asciiTheme="majorEastAsia" w:eastAsiaTheme="majorEastAsia" w:hAnsiTheme="majorEastAsia" w:hint="eastAsia"/>
          <w:color w:val="000000" w:themeColor="text1"/>
          <w:sz w:val="24"/>
        </w:rPr>
        <w:t>第五章  合同文本</w:t>
      </w:r>
      <w:bookmarkEnd w:id="35"/>
    </w:p>
    <w:p w:rsidR="00E061D2" w:rsidRPr="001E215D" w:rsidRDefault="00470644" w:rsidP="00415C20">
      <w:pPr>
        <w:spacing w:beforeLines="50" w:line="360" w:lineRule="auto"/>
        <w:ind w:firstLine="723"/>
        <w:jc w:val="center"/>
        <w:rPr>
          <w:rFonts w:asciiTheme="majorEastAsia" w:eastAsiaTheme="majorEastAsia" w:hAnsiTheme="majorEastAsia"/>
          <w:b/>
          <w:bCs/>
          <w:color w:val="000000" w:themeColor="text1"/>
          <w:kern w:val="0"/>
          <w:sz w:val="24"/>
          <w:szCs w:val="32"/>
        </w:rPr>
      </w:pPr>
      <w:r w:rsidRPr="001E215D">
        <w:rPr>
          <w:rFonts w:asciiTheme="majorEastAsia" w:eastAsiaTheme="majorEastAsia" w:hAnsiTheme="majorEastAsia" w:hint="eastAsia"/>
          <w:b/>
          <w:bCs/>
          <w:color w:val="000000" w:themeColor="text1"/>
          <w:kern w:val="0"/>
          <w:sz w:val="24"/>
          <w:szCs w:val="32"/>
        </w:rPr>
        <w:t xml:space="preserve">浙江大学宁波“五位一体”校区教育发展中心 </w:t>
      </w:r>
      <w:r w:rsidRPr="001E215D">
        <w:rPr>
          <w:rFonts w:asciiTheme="majorEastAsia" w:eastAsiaTheme="majorEastAsia" w:hAnsiTheme="majorEastAsia"/>
          <w:b/>
          <w:bCs/>
          <w:color w:val="000000" w:themeColor="text1"/>
          <w:kern w:val="0"/>
          <w:sz w:val="24"/>
          <w:szCs w:val="32"/>
        </w:rPr>
        <w:t xml:space="preserve">     </w:t>
      </w:r>
    </w:p>
    <w:p w:rsidR="00E061D2" w:rsidRPr="001E215D" w:rsidRDefault="00470644" w:rsidP="00415C20">
      <w:pPr>
        <w:spacing w:beforeLines="50" w:line="360" w:lineRule="auto"/>
        <w:ind w:firstLine="723"/>
        <w:jc w:val="center"/>
        <w:rPr>
          <w:rFonts w:asciiTheme="majorEastAsia" w:eastAsiaTheme="majorEastAsia" w:hAnsiTheme="majorEastAsia"/>
          <w:b/>
          <w:bCs/>
          <w:color w:val="000000" w:themeColor="text1"/>
          <w:kern w:val="0"/>
          <w:sz w:val="24"/>
          <w:szCs w:val="32"/>
        </w:rPr>
      </w:pPr>
      <w:r w:rsidRPr="001E215D">
        <w:rPr>
          <w:rFonts w:asciiTheme="majorEastAsia" w:eastAsiaTheme="majorEastAsia" w:hAnsiTheme="majorEastAsia" w:hint="eastAsia"/>
          <w:b/>
          <w:bCs/>
          <w:color w:val="000000" w:themeColor="text1"/>
          <w:kern w:val="0"/>
          <w:sz w:val="24"/>
          <w:szCs w:val="32"/>
        </w:rPr>
        <w:t>设备采购合同</w:t>
      </w:r>
    </w:p>
    <w:p w:rsidR="00E061D2" w:rsidRPr="001E215D" w:rsidRDefault="00470644" w:rsidP="00415C20">
      <w:pPr>
        <w:spacing w:beforeLines="50" w:afterLines="50" w:line="360" w:lineRule="auto"/>
        <w:ind w:firstLineChars="2600" w:firstLine="5460"/>
        <w:rPr>
          <w:rFonts w:asciiTheme="majorEastAsia" w:eastAsiaTheme="majorEastAsia" w:hAnsiTheme="majorEastAsia" w:cs="宋体"/>
          <w:color w:val="000000" w:themeColor="text1"/>
        </w:rPr>
      </w:pPr>
      <w:r w:rsidRPr="001E215D">
        <w:rPr>
          <w:rFonts w:asciiTheme="majorEastAsia" w:eastAsiaTheme="majorEastAsia" w:hAnsiTheme="majorEastAsia" w:cs="宋体" w:hint="eastAsia"/>
          <w:color w:val="000000" w:themeColor="text1"/>
        </w:rPr>
        <w:t>合同编号：</w:t>
      </w:r>
      <w:r w:rsidRPr="001E215D">
        <w:rPr>
          <w:rFonts w:asciiTheme="majorEastAsia" w:eastAsiaTheme="majorEastAsia" w:hAnsiTheme="majorEastAsia" w:cs="宋体"/>
          <w:color w:val="000000" w:themeColor="text1"/>
          <w:u w:val="single"/>
        </w:rPr>
        <w:t xml:space="preserve">     </w:t>
      </w:r>
      <w:r w:rsidRPr="001E215D">
        <w:rPr>
          <w:rFonts w:asciiTheme="majorEastAsia" w:eastAsiaTheme="majorEastAsia" w:hAnsiTheme="majorEastAsia" w:cs="宋体" w:hint="eastAsia"/>
          <w:color w:val="000000" w:themeColor="text1"/>
          <w:u w:val="single"/>
        </w:rPr>
        <w:t>（采购编号）</w:t>
      </w:r>
      <w:r w:rsidRPr="001E215D">
        <w:rPr>
          <w:rFonts w:asciiTheme="majorEastAsia" w:eastAsiaTheme="majorEastAsia" w:hAnsiTheme="majorEastAsia" w:cs="宋体"/>
          <w:color w:val="000000" w:themeColor="text1"/>
          <w:u w:val="single"/>
        </w:rPr>
        <w:t xml:space="preserve">      </w:t>
      </w:r>
    </w:p>
    <w:p w:rsidR="00E061D2" w:rsidRPr="001E215D" w:rsidRDefault="00470644" w:rsidP="00415C20">
      <w:pPr>
        <w:spacing w:beforeLines="100" w:afterLines="100" w:line="360" w:lineRule="auto"/>
        <w:ind w:firstLineChars="200" w:firstLine="420"/>
        <w:rPr>
          <w:rFonts w:asciiTheme="majorEastAsia" w:eastAsiaTheme="majorEastAsia" w:hAnsiTheme="majorEastAsia"/>
          <w:b/>
          <w:bCs/>
          <w:color w:val="000000" w:themeColor="text1"/>
          <w:sz w:val="32"/>
          <w:szCs w:val="21"/>
        </w:rPr>
      </w:pPr>
      <w:r w:rsidRPr="001E215D">
        <w:rPr>
          <w:rFonts w:asciiTheme="majorEastAsia" w:eastAsiaTheme="majorEastAsia" w:hAnsiTheme="majorEastAsia" w:cs="宋体" w:hint="eastAsia"/>
          <w:color w:val="000000" w:themeColor="text1"/>
        </w:rPr>
        <w:t>甲方（采购方）：</w:t>
      </w:r>
      <w:r w:rsidRPr="001E215D">
        <w:rPr>
          <w:rFonts w:asciiTheme="majorEastAsia" w:eastAsiaTheme="majorEastAsia" w:hAnsiTheme="majorEastAsia"/>
          <w:color w:val="000000" w:themeColor="text1"/>
          <w:u w:val="single"/>
        </w:rPr>
        <w:t xml:space="preserve"> </w:t>
      </w:r>
      <w:r w:rsidRPr="001E215D">
        <w:rPr>
          <w:rFonts w:asciiTheme="majorEastAsia" w:eastAsiaTheme="majorEastAsia" w:hAnsiTheme="majorEastAsia" w:hint="eastAsia"/>
          <w:color w:val="000000" w:themeColor="text1"/>
          <w:u w:val="single"/>
        </w:rPr>
        <w:t>浙江大学</w:t>
      </w:r>
      <w:r w:rsidRPr="001E215D">
        <w:rPr>
          <w:rFonts w:asciiTheme="majorEastAsia" w:eastAsiaTheme="majorEastAsia" w:hAnsiTheme="majorEastAsia"/>
          <w:color w:val="000000" w:themeColor="text1"/>
          <w:u w:val="single"/>
        </w:rPr>
        <w:t>宁波</w:t>
      </w:r>
      <w:r w:rsidRPr="001E215D">
        <w:rPr>
          <w:rFonts w:asciiTheme="majorEastAsia" w:eastAsiaTheme="majorEastAsia" w:hAnsiTheme="majorEastAsia" w:hint="eastAsia"/>
          <w:color w:val="000000" w:themeColor="text1"/>
          <w:u w:val="single"/>
        </w:rPr>
        <w:t xml:space="preserve">“五位一体”校区教育发展中心 </w:t>
      </w:r>
      <w:r w:rsidRPr="001E215D">
        <w:rPr>
          <w:rFonts w:asciiTheme="majorEastAsia" w:eastAsiaTheme="majorEastAsia" w:hAnsiTheme="majorEastAsia"/>
          <w:color w:val="000000" w:themeColor="text1"/>
          <w:u w:val="single"/>
        </w:rPr>
        <w:t xml:space="preserve">   </w:t>
      </w:r>
      <w:r w:rsidRPr="001E215D">
        <w:rPr>
          <w:rFonts w:asciiTheme="majorEastAsia" w:eastAsiaTheme="majorEastAsia" w:hAnsiTheme="majorEastAsia"/>
          <w:color w:val="000000" w:themeColor="text1"/>
        </w:rPr>
        <w:t xml:space="preserve">  </w:t>
      </w:r>
    </w:p>
    <w:p w:rsidR="00E061D2" w:rsidRPr="001E215D" w:rsidRDefault="00470644" w:rsidP="00415C20">
      <w:pPr>
        <w:spacing w:beforeLines="100" w:afterLines="100"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cs="宋体" w:hint="eastAsia"/>
          <w:color w:val="000000" w:themeColor="text1"/>
        </w:rPr>
        <w:t>乙方（供应商）：</w:t>
      </w:r>
      <w:r w:rsidRPr="001E215D">
        <w:rPr>
          <w:rFonts w:asciiTheme="majorEastAsia" w:eastAsiaTheme="majorEastAsia" w:hAnsiTheme="majorEastAsia"/>
          <w:color w:val="000000" w:themeColor="text1"/>
          <w:u w:val="single"/>
        </w:rPr>
        <w:t xml:space="preserve">                   </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u w:val="single"/>
        </w:rPr>
        <w:t xml:space="preserve">           </w:t>
      </w:r>
      <w:r w:rsidRPr="001E215D">
        <w:rPr>
          <w:rFonts w:asciiTheme="majorEastAsia" w:eastAsiaTheme="majorEastAsia" w:hAnsiTheme="majorEastAsia"/>
          <w:color w:val="000000" w:themeColor="text1"/>
        </w:rPr>
        <w:t xml:space="preserve"> </w:t>
      </w:r>
    </w:p>
    <w:p w:rsidR="00E061D2" w:rsidRPr="001E215D" w:rsidRDefault="00470644" w:rsidP="00415C20">
      <w:pPr>
        <w:spacing w:beforeLines="50" w:line="360" w:lineRule="auto"/>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rPr>
        <w:t xml:space="preserve">     </w:t>
      </w:r>
      <w:r w:rsidRPr="001E215D">
        <w:rPr>
          <w:rFonts w:asciiTheme="majorEastAsia" w:eastAsiaTheme="majorEastAsia" w:hAnsiTheme="majorEastAsia" w:hint="eastAsia"/>
          <w:color w:val="000000" w:themeColor="text1"/>
        </w:rPr>
        <w:t xml:space="preserve">基于 </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u w:val="single"/>
        </w:rPr>
        <w:t xml:space="preserve"> </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（公开招标、邀请招标、谈判、竞争性磋商、单一来源、询价采购和其他方式）采购结果（项目名称：</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u w:val="single"/>
        </w:rPr>
        <w:t xml:space="preserve">           </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），本合同甲方向乙方采购一批仪器设备（下称“设备”）。甲乙双方就有关事宜，经平等协商，在真实、充分地表达各自意愿的基础上 ，根据《中华人民共和国民法典》的规定，订立本合同，并由双方共同恪守。</w:t>
      </w:r>
    </w:p>
    <w:p w:rsidR="00E061D2" w:rsidRPr="001E215D" w:rsidRDefault="00470644">
      <w:pPr>
        <w:pStyle w:val="aa"/>
        <w:tabs>
          <w:tab w:val="left" w:pos="720"/>
        </w:tabs>
        <w:spacing w:line="360" w:lineRule="auto"/>
        <w:ind w:leftChars="0" w:left="422"/>
        <w:rPr>
          <w:rFonts w:asciiTheme="majorEastAsia" w:eastAsiaTheme="majorEastAsia" w:hAnsiTheme="majorEastAsia"/>
          <w:b/>
          <w:bCs/>
          <w:color w:val="000000" w:themeColor="text1"/>
          <w:sz w:val="21"/>
        </w:rPr>
      </w:pPr>
      <w:r w:rsidRPr="001E215D">
        <w:rPr>
          <w:rFonts w:asciiTheme="majorEastAsia" w:eastAsiaTheme="majorEastAsia" w:hAnsiTheme="majorEastAsia" w:hint="eastAsia"/>
          <w:b/>
          <w:bCs/>
          <w:color w:val="000000" w:themeColor="text1"/>
          <w:sz w:val="21"/>
        </w:rPr>
        <w:t>一、合同标的设备</w:t>
      </w:r>
    </w:p>
    <w:tbl>
      <w:tblPr>
        <w:tblW w:w="945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1116"/>
        <w:gridCol w:w="1066"/>
        <w:gridCol w:w="806"/>
        <w:gridCol w:w="1178"/>
        <w:gridCol w:w="851"/>
        <w:gridCol w:w="850"/>
        <w:gridCol w:w="881"/>
        <w:gridCol w:w="1104"/>
        <w:gridCol w:w="876"/>
      </w:tblGrid>
      <w:tr w:rsidR="00E061D2" w:rsidRPr="001E215D">
        <w:trPr>
          <w:trHeight w:val="731"/>
        </w:trPr>
        <w:tc>
          <w:tcPr>
            <w:tcW w:w="726"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spacing w:line="360" w:lineRule="auto"/>
              <w:jc w:val="center"/>
              <w:rPr>
                <w:rFonts w:asciiTheme="majorEastAsia" w:eastAsiaTheme="majorEastAsia" w:hAnsiTheme="majorEastAsia"/>
                <w:color w:val="000000" w:themeColor="text1"/>
                <w:szCs w:val="21"/>
              </w:rPr>
            </w:pPr>
            <w:r w:rsidRPr="001E215D">
              <w:rPr>
                <w:rFonts w:asciiTheme="majorEastAsia" w:eastAsiaTheme="majorEastAsia" w:hAnsiTheme="majorEastAsia" w:cs="宋体" w:hint="eastAsia"/>
                <w:color w:val="000000" w:themeColor="text1"/>
                <w:szCs w:val="21"/>
              </w:rPr>
              <w:t>序号</w:t>
            </w:r>
          </w:p>
        </w:tc>
        <w:tc>
          <w:tcPr>
            <w:tcW w:w="1116"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spacing w:line="360" w:lineRule="auto"/>
              <w:jc w:val="center"/>
              <w:rPr>
                <w:rFonts w:asciiTheme="majorEastAsia" w:eastAsiaTheme="majorEastAsia" w:hAnsiTheme="majorEastAsia"/>
                <w:color w:val="000000" w:themeColor="text1"/>
                <w:szCs w:val="21"/>
              </w:rPr>
            </w:pPr>
            <w:r w:rsidRPr="001E215D">
              <w:rPr>
                <w:rFonts w:asciiTheme="majorEastAsia" w:eastAsiaTheme="majorEastAsia" w:hAnsiTheme="majorEastAsia" w:cs="宋体" w:hint="eastAsia"/>
                <w:color w:val="000000" w:themeColor="text1"/>
                <w:szCs w:val="21"/>
              </w:rPr>
              <w:t>设备名称</w:t>
            </w:r>
          </w:p>
        </w:tc>
        <w:tc>
          <w:tcPr>
            <w:tcW w:w="1066"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spacing w:line="360" w:lineRule="auto"/>
              <w:jc w:val="center"/>
              <w:rPr>
                <w:rFonts w:asciiTheme="majorEastAsia" w:eastAsiaTheme="majorEastAsia" w:hAnsiTheme="majorEastAsia"/>
                <w:color w:val="000000" w:themeColor="text1"/>
                <w:szCs w:val="21"/>
              </w:rPr>
            </w:pPr>
            <w:r w:rsidRPr="001E215D">
              <w:rPr>
                <w:rFonts w:asciiTheme="majorEastAsia" w:eastAsiaTheme="majorEastAsia" w:hAnsiTheme="majorEastAsia" w:cs="宋体" w:hint="eastAsia"/>
                <w:color w:val="000000" w:themeColor="text1"/>
                <w:szCs w:val="21"/>
              </w:rPr>
              <w:t>商标品牌</w:t>
            </w:r>
          </w:p>
        </w:tc>
        <w:tc>
          <w:tcPr>
            <w:tcW w:w="806"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spacing w:line="360" w:lineRule="auto"/>
              <w:jc w:val="center"/>
              <w:rPr>
                <w:rFonts w:asciiTheme="majorEastAsia" w:eastAsiaTheme="majorEastAsia" w:hAnsiTheme="majorEastAsia"/>
                <w:color w:val="000000" w:themeColor="text1"/>
                <w:szCs w:val="21"/>
              </w:rPr>
            </w:pPr>
            <w:r w:rsidRPr="001E215D">
              <w:rPr>
                <w:rFonts w:asciiTheme="majorEastAsia" w:eastAsiaTheme="majorEastAsia" w:hAnsiTheme="majorEastAsia" w:cs="宋体" w:hint="eastAsia"/>
                <w:color w:val="000000" w:themeColor="text1"/>
                <w:szCs w:val="21"/>
              </w:rPr>
              <w:t>规格型号</w:t>
            </w:r>
          </w:p>
        </w:tc>
        <w:tc>
          <w:tcPr>
            <w:tcW w:w="1178"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spacing w:line="360" w:lineRule="auto"/>
              <w:jc w:val="center"/>
              <w:rPr>
                <w:rFonts w:asciiTheme="majorEastAsia" w:eastAsiaTheme="majorEastAsia" w:hAnsiTheme="majorEastAsia"/>
                <w:color w:val="000000" w:themeColor="text1"/>
                <w:szCs w:val="21"/>
              </w:rPr>
            </w:pPr>
            <w:r w:rsidRPr="001E215D">
              <w:rPr>
                <w:rFonts w:asciiTheme="majorEastAsia" w:eastAsiaTheme="majorEastAsia" w:hAnsiTheme="majorEastAsia" w:cs="宋体" w:hint="eastAsia"/>
                <w:color w:val="000000" w:themeColor="text1"/>
                <w:szCs w:val="21"/>
              </w:rPr>
              <w:t>生产厂家</w:t>
            </w:r>
          </w:p>
        </w:tc>
        <w:tc>
          <w:tcPr>
            <w:tcW w:w="851"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spacing w:line="360" w:lineRule="auto"/>
              <w:jc w:val="center"/>
              <w:rPr>
                <w:rFonts w:asciiTheme="majorEastAsia" w:eastAsiaTheme="majorEastAsia" w:hAnsiTheme="majorEastAsia"/>
                <w:color w:val="000000" w:themeColor="text1"/>
                <w:szCs w:val="21"/>
              </w:rPr>
            </w:pPr>
            <w:r w:rsidRPr="001E215D">
              <w:rPr>
                <w:rFonts w:asciiTheme="majorEastAsia" w:eastAsiaTheme="majorEastAsia" w:hAnsiTheme="majorEastAsia" w:cs="宋体" w:hint="eastAsia"/>
                <w:color w:val="000000" w:themeColor="text1"/>
                <w:szCs w:val="21"/>
              </w:rPr>
              <w:t>数</w:t>
            </w:r>
            <w:r w:rsidRPr="001E215D">
              <w:rPr>
                <w:rFonts w:asciiTheme="majorEastAsia" w:eastAsiaTheme="majorEastAsia" w:hAnsiTheme="majorEastAsia"/>
                <w:color w:val="000000" w:themeColor="text1"/>
                <w:szCs w:val="21"/>
              </w:rPr>
              <w:t xml:space="preserve"> </w:t>
            </w:r>
            <w:r w:rsidRPr="001E215D">
              <w:rPr>
                <w:rFonts w:asciiTheme="majorEastAsia" w:eastAsiaTheme="majorEastAsia" w:hAnsiTheme="majorEastAsia" w:cs="宋体" w:hint="eastAsia"/>
                <w:color w:val="000000" w:themeColor="text1"/>
                <w:szCs w:val="21"/>
              </w:rPr>
              <w:t>量</w:t>
            </w:r>
          </w:p>
        </w:tc>
        <w:tc>
          <w:tcPr>
            <w:tcW w:w="850"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spacing w:line="360" w:lineRule="auto"/>
              <w:jc w:val="center"/>
              <w:rPr>
                <w:rFonts w:asciiTheme="majorEastAsia" w:eastAsiaTheme="majorEastAsia" w:hAnsiTheme="majorEastAsia"/>
                <w:color w:val="000000" w:themeColor="text1"/>
                <w:szCs w:val="21"/>
              </w:rPr>
            </w:pPr>
            <w:r w:rsidRPr="001E215D">
              <w:rPr>
                <w:rFonts w:asciiTheme="majorEastAsia" w:eastAsiaTheme="majorEastAsia" w:hAnsiTheme="majorEastAsia" w:cs="宋体" w:hint="eastAsia"/>
                <w:color w:val="000000" w:themeColor="text1"/>
                <w:szCs w:val="21"/>
              </w:rPr>
              <w:t>单价（元）</w:t>
            </w:r>
          </w:p>
        </w:tc>
        <w:tc>
          <w:tcPr>
            <w:tcW w:w="881"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spacing w:line="360" w:lineRule="auto"/>
              <w:jc w:val="center"/>
              <w:rPr>
                <w:rFonts w:asciiTheme="majorEastAsia" w:eastAsiaTheme="majorEastAsia" w:hAnsiTheme="majorEastAsia"/>
                <w:color w:val="000000" w:themeColor="text1"/>
                <w:szCs w:val="21"/>
              </w:rPr>
            </w:pPr>
            <w:r w:rsidRPr="001E215D">
              <w:rPr>
                <w:rFonts w:asciiTheme="majorEastAsia" w:eastAsiaTheme="majorEastAsia" w:hAnsiTheme="majorEastAsia" w:cs="宋体" w:hint="eastAsia"/>
                <w:color w:val="000000" w:themeColor="text1"/>
                <w:szCs w:val="21"/>
              </w:rPr>
              <w:t>总金额（元）</w:t>
            </w:r>
          </w:p>
        </w:tc>
        <w:tc>
          <w:tcPr>
            <w:tcW w:w="1104"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spacing w:line="360" w:lineRule="auto"/>
              <w:jc w:val="center"/>
              <w:rPr>
                <w:rFonts w:asciiTheme="majorEastAsia" w:eastAsiaTheme="majorEastAsia" w:hAnsiTheme="majorEastAsia" w:cs="宋体"/>
                <w:color w:val="000000" w:themeColor="text1"/>
                <w:szCs w:val="21"/>
              </w:rPr>
            </w:pPr>
            <w:r w:rsidRPr="001E215D">
              <w:rPr>
                <w:rFonts w:asciiTheme="majorEastAsia" w:eastAsiaTheme="majorEastAsia" w:hAnsiTheme="majorEastAsia" w:cs="宋体" w:hint="eastAsia"/>
                <w:color w:val="000000" w:themeColor="text1"/>
                <w:szCs w:val="21"/>
              </w:rPr>
              <w:t>质保期</w:t>
            </w:r>
          </w:p>
        </w:tc>
        <w:tc>
          <w:tcPr>
            <w:tcW w:w="876"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spacing w:line="360" w:lineRule="auto"/>
              <w:jc w:val="center"/>
              <w:rPr>
                <w:rFonts w:asciiTheme="majorEastAsia" w:eastAsiaTheme="majorEastAsia" w:hAnsiTheme="majorEastAsia" w:cs="宋体"/>
                <w:color w:val="000000" w:themeColor="text1"/>
                <w:szCs w:val="21"/>
              </w:rPr>
            </w:pPr>
            <w:r w:rsidRPr="001E215D">
              <w:rPr>
                <w:rFonts w:asciiTheme="majorEastAsia" w:eastAsiaTheme="majorEastAsia" w:hAnsiTheme="majorEastAsia" w:cs="宋体" w:hint="eastAsia"/>
                <w:color w:val="000000" w:themeColor="text1"/>
                <w:szCs w:val="21"/>
              </w:rPr>
              <w:t>备注</w:t>
            </w:r>
          </w:p>
        </w:tc>
      </w:tr>
      <w:tr w:rsidR="00E061D2" w:rsidRPr="001E215D">
        <w:trPr>
          <w:trHeight w:val="570"/>
        </w:trPr>
        <w:tc>
          <w:tcPr>
            <w:tcW w:w="726"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spacing w:line="360" w:lineRule="auto"/>
              <w:ind w:firstLineChars="200" w:firstLine="300"/>
              <w:jc w:val="center"/>
              <w:rPr>
                <w:rFonts w:asciiTheme="majorEastAsia" w:eastAsiaTheme="majorEastAsia" w:hAnsiTheme="majorEastAsia"/>
                <w:color w:val="000000" w:themeColor="text1"/>
                <w:sz w:val="15"/>
                <w:szCs w:val="15"/>
              </w:rPr>
            </w:pPr>
          </w:p>
        </w:tc>
        <w:tc>
          <w:tcPr>
            <w:tcW w:w="1116"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spacing w:line="360" w:lineRule="auto"/>
              <w:ind w:firstLineChars="200" w:firstLine="300"/>
              <w:jc w:val="center"/>
              <w:rPr>
                <w:rFonts w:asciiTheme="majorEastAsia" w:eastAsiaTheme="majorEastAsia" w:hAnsiTheme="majorEastAsia"/>
                <w:color w:val="000000" w:themeColor="text1"/>
                <w:sz w:val="15"/>
                <w:szCs w:val="15"/>
              </w:rPr>
            </w:pPr>
          </w:p>
        </w:tc>
        <w:tc>
          <w:tcPr>
            <w:tcW w:w="1066"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spacing w:line="360" w:lineRule="auto"/>
              <w:ind w:firstLineChars="200" w:firstLine="300"/>
              <w:jc w:val="center"/>
              <w:rPr>
                <w:rFonts w:asciiTheme="majorEastAsia" w:eastAsiaTheme="majorEastAsia" w:hAnsiTheme="majorEastAsia"/>
                <w:color w:val="000000" w:themeColor="text1"/>
                <w:sz w:val="15"/>
                <w:szCs w:val="15"/>
              </w:rPr>
            </w:pPr>
          </w:p>
        </w:tc>
        <w:tc>
          <w:tcPr>
            <w:tcW w:w="806"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spacing w:line="360" w:lineRule="auto"/>
              <w:ind w:firstLineChars="200" w:firstLine="300"/>
              <w:jc w:val="center"/>
              <w:rPr>
                <w:rFonts w:asciiTheme="majorEastAsia" w:eastAsiaTheme="majorEastAsia" w:hAnsiTheme="majorEastAsia"/>
                <w:color w:val="000000" w:themeColor="text1"/>
                <w:sz w:val="15"/>
                <w:szCs w:val="15"/>
              </w:rPr>
            </w:pPr>
          </w:p>
        </w:tc>
        <w:tc>
          <w:tcPr>
            <w:tcW w:w="1178"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spacing w:line="360" w:lineRule="auto"/>
              <w:ind w:firstLineChars="200" w:firstLine="300"/>
              <w:jc w:val="center"/>
              <w:rPr>
                <w:rFonts w:asciiTheme="majorEastAsia" w:eastAsiaTheme="majorEastAsia" w:hAnsiTheme="majorEastAsia"/>
                <w:color w:val="000000" w:themeColor="text1"/>
                <w:sz w:val="15"/>
                <w:szCs w:val="15"/>
              </w:rPr>
            </w:pPr>
          </w:p>
        </w:tc>
        <w:tc>
          <w:tcPr>
            <w:tcW w:w="851"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spacing w:line="360" w:lineRule="auto"/>
              <w:ind w:firstLineChars="200" w:firstLine="300"/>
              <w:jc w:val="center"/>
              <w:rPr>
                <w:rFonts w:asciiTheme="majorEastAsia" w:eastAsiaTheme="majorEastAsia" w:hAnsiTheme="majorEastAsia"/>
                <w:color w:val="000000" w:themeColor="text1"/>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widowControl/>
              <w:spacing w:line="360" w:lineRule="auto"/>
              <w:ind w:firstLineChars="200" w:firstLine="300"/>
              <w:jc w:val="center"/>
              <w:rPr>
                <w:rFonts w:asciiTheme="majorEastAsia" w:eastAsiaTheme="majorEastAsia" w:hAnsiTheme="majorEastAsia"/>
                <w:color w:val="000000" w:themeColor="text1"/>
                <w:sz w:val="15"/>
                <w:szCs w:val="15"/>
              </w:rPr>
            </w:pPr>
          </w:p>
        </w:tc>
        <w:tc>
          <w:tcPr>
            <w:tcW w:w="881"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widowControl/>
              <w:spacing w:line="360" w:lineRule="auto"/>
              <w:ind w:firstLineChars="200" w:firstLine="300"/>
              <w:jc w:val="center"/>
              <w:rPr>
                <w:rFonts w:asciiTheme="majorEastAsia" w:eastAsiaTheme="majorEastAsia" w:hAnsiTheme="majorEastAsia"/>
                <w:color w:val="000000" w:themeColor="text1"/>
                <w:sz w:val="15"/>
                <w:szCs w:val="15"/>
              </w:rPr>
            </w:pPr>
          </w:p>
        </w:tc>
        <w:tc>
          <w:tcPr>
            <w:tcW w:w="1104"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widowControl/>
              <w:spacing w:line="360" w:lineRule="auto"/>
              <w:rPr>
                <w:rFonts w:asciiTheme="majorEastAsia" w:eastAsiaTheme="majorEastAsia" w:hAnsiTheme="majorEastAsia"/>
                <w:color w:val="000000" w:themeColor="text1"/>
                <w:sz w:val="15"/>
                <w:szCs w:val="15"/>
              </w:rPr>
            </w:pPr>
          </w:p>
        </w:tc>
        <w:tc>
          <w:tcPr>
            <w:tcW w:w="876"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widowControl/>
              <w:spacing w:line="360" w:lineRule="auto"/>
              <w:rPr>
                <w:rFonts w:asciiTheme="majorEastAsia" w:eastAsiaTheme="majorEastAsia" w:hAnsiTheme="majorEastAsia"/>
                <w:color w:val="000000" w:themeColor="text1"/>
                <w:sz w:val="15"/>
                <w:szCs w:val="15"/>
              </w:rPr>
            </w:pPr>
          </w:p>
        </w:tc>
      </w:tr>
      <w:tr w:rsidR="00E061D2" w:rsidRPr="001E215D">
        <w:trPr>
          <w:trHeight w:val="550"/>
        </w:trPr>
        <w:tc>
          <w:tcPr>
            <w:tcW w:w="726"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spacing w:line="360" w:lineRule="auto"/>
              <w:ind w:firstLineChars="200" w:firstLine="300"/>
              <w:jc w:val="center"/>
              <w:rPr>
                <w:rFonts w:asciiTheme="majorEastAsia" w:eastAsiaTheme="majorEastAsia" w:hAnsiTheme="majorEastAsia"/>
                <w:color w:val="000000" w:themeColor="text1"/>
                <w:sz w:val="15"/>
                <w:szCs w:val="15"/>
              </w:rPr>
            </w:pPr>
          </w:p>
        </w:tc>
        <w:tc>
          <w:tcPr>
            <w:tcW w:w="1116"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spacing w:line="360" w:lineRule="auto"/>
              <w:ind w:firstLineChars="200" w:firstLine="300"/>
              <w:jc w:val="center"/>
              <w:rPr>
                <w:rFonts w:asciiTheme="majorEastAsia" w:eastAsiaTheme="majorEastAsia" w:hAnsiTheme="majorEastAsia"/>
                <w:color w:val="000000" w:themeColor="text1"/>
                <w:sz w:val="15"/>
                <w:szCs w:val="15"/>
              </w:rPr>
            </w:pPr>
          </w:p>
        </w:tc>
        <w:tc>
          <w:tcPr>
            <w:tcW w:w="1066"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spacing w:line="360" w:lineRule="auto"/>
              <w:ind w:firstLineChars="200" w:firstLine="300"/>
              <w:jc w:val="center"/>
              <w:rPr>
                <w:rFonts w:asciiTheme="majorEastAsia" w:eastAsiaTheme="majorEastAsia" w:hAnsiTheme="majorEastAsia"/>
                <w:color w:val="000000" w:themeColor="text1"/>
                <w:sz w:val="15"/>
                <w:szCs w:val="15"/>
              </w:rPr>
            </w:pPr>
          </w:p>
        </w:tc>
        <w:tc>
          <w:tcPr>
            <w:tcW w:w="806"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spacing w:line="360" w:lineRule="auto"/>
              <w:ind w:firstLineChars="200" w:firstLine="300"/>
              <w:jc w:val="center"/>
              <w:rPr>
                <w:rFonts w:asciiTheme="majorEastAsia" w:eastAsiaTheme="majorEastAsia" w:hAnsiTheme="majorEastAsia"/>
                <w:color w:val="000000" w:themeColor="text1"/>
                <w:sz w:val="15"/>
                <w:szCs w:val="15"/>
              </w:rPr>
            </w:pPr>
          </w:p>
        </w:tc>
        <w:tc>
          <w:tcPr>
            <w:tcW w:w="1178"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spacing w:line="360" w:lineRule="auto"/>
              <w:ind w:firstLineChars="200" w:firstLine="300"/>
              <w:jc w:val="center"/>
              <w:rPr>
                <w:rFonts w:asciiTheme="majorEastAsia" w:eastAsiaTheme="majorEastAsia" w:hAnsiTheme="majorEastAsia"/>
                <w:color w:val="000000" w:themeColor="text1"/>
                <w:sz w:val="15"/>
                <w:szCs w:val="15"/>
              </w:rPr>
            </w:pPr>
          </w:p>
        </w:tc>
        <w:tc>
          <w:tcPr>
            <w:tcW w:w="851"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spacing w:line="360" w:lineRule="auto"/>
              <w:ind w:firstLineChars="200" w:firstLine="300"/>
              <w:jc w:val="center"/>
              <w:rPr>
                <w:rFonts w:asciiTheme="majorEastAsia" w:eastAsiaTheme="majorEastAsia" w:hAnsiTheme="majorEastAsia"/>
                <w:color w:val="000000" w:themeColor="text1"/>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widowControl/>
              <w:spacing w:line="360" w:lineRule="auto"/>
              <w:ind w:firstLineChars="200" w:firstLine="300"/>
              <w:jc w:val="center"/>
              <w:rPr>
                <w:rFonts w:asciiTheme="majorEastAsia" w:eastAsiaTheme="majorEastAsia" w:hAnsiTheme="majorEastAsia"/>
                <w:color w:val="000000" w:themeColor="text1"/>
                <w:sz w:val="15"/>
                <w:szCs w:val="15"/>
              </w:rPr>
            </w:pPr>
          </w:p>
        </w:tc>
        <w:tc>
          <w:tcPr>
            <w:tcW w:w="881"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widowControl/>
              <w:spacing w:line="360" w:lineRule="auto"/>
              <w:ind w:firstLineChars="200" w:firstLine="300"/>
              <w:jc w:val="center"/>
              <w:rPr>
                <w:rFonts w:asciiTheme="majorEastAsia" w:eastAsiaTheme="majorEastAsia" w:hAnsiTheme="majorEastAsia"/>
                <w:color w:val="000000" w:themeColor="text1"/>
                <w:sz w:val="15"/>
                <w:szCs w:val="15"/>
              </w:rPr>
            </w:pPr>
          </w:p>
        </w:tc>
        <w:tc>
          <w:tcPr>
            <w:tcW w:w="1104"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widowControl/>
              <w:spacing w:line="360" w:lineRule="auto"/>
              <w:ind w:firstLineChars="200" w:firstLine="300"/>
              <w:jc w:val="center"/>
              <w:rPr>
                <w:rFonts w:asciiTheme="majorEastAsia" w:eastAsiaTheme="majorEastAsia" w:hAnsiTheme="majorEastAsia"/>
                <w:color w:val="000000" w:themeColor="text1"/>
                <w:sz w:val="15"/>
                <w:szCs w:val="15"/>
              </w:rPr>
            </w:pPr>
          </w:p>
        </w:tc>
        <w:tc>
          <w:tcPr>
            <w:tcW w:w="876"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widowControl/>
              <w:spacing w:line="360" w:lineRule="auto"/>
              <w:ind w:firstLineChars="200" w:firstLine="300"/>
              <w:jc w:val="center"/>
              <w:rPr>
                <w:rFonts w:asciiTheme="majorEastAsia" w:eastAsiaTheme="majorEastAsia" w:hAnsiTheme="majorEastAsia"/>
                <w:color w:val="000000" w:themeColor="text1"/>
                <w:sz w:val="15"/>
                <w:szCs w:val="15"/>
              </w:rPr>
            </w:pPr>
          </w:p>
        </w:tc>
      </w:tr>
    </w:tbl>
    <w:p w:rsidR="00E061D2" w:rsidRPr="001E215D" w:rsidRDefault="00470644">
      <w:pPr>
        <w:pStyle w:val="aa"/>
        <w:tabs>
          <w:tab w:val="left" w:pos="720"/>
        </w:tabs>
        <w:spacing w:line="360" w:lineRule="auto"/>
        <w:ind w:leftChars="0" w:left="0"/>
        <w:rPr>
          <w:rFonts w:asciiTheme="majorEastAsia" w:eastAsiaTheme="majorEastAsia" w:hAnsiTheme="majorEastAsia"/>
          <w:bCs/>
          <w:color w:val="000000" w:themeColor="text1"/>
          <w:sz w:val="21"/>
          <w:szCs w:val="21"/>
        </w:rPr>
      </w:pPr>
      <w:r w:rsidRPr="001E215D">
        <w:rPr>
          <w:rFonts w:asciiTheme="majorEastAsia" w:eastAsiaTheme="majorEastAsia" w:hAnsiTheme="majorEastAsia" w:hint="eastAsia"/>
          <w:b/>
          <w:bCs/>
          <w:color w:val="000000" w:themeColor="text1"/>
          <w:sz w:val="21"/>
        </w:rPr>
        <w:t>【备注：</w:t>
      </w:r>
      <w:r w:rsidRPr="001E215D">
        <w:rPr>
          <w:rFonts w:asciiTheme="majorEastAsia" w:eastAsiaTheme="majorEastAsia" w:hAnsiTheme="majorEastAsia" w:hint="eastAsia"/>
          <w:bCs/>
          <w:color w:val="000000" w:themeColor="text1"/>
          <w:sz w:val="21"/>
          <w:szCs w:val="21"/>
        </w:rPr>
        <w:t>若有必配的、不另计价的附件和专用工具等，可列在备注项内。此外，若本合同第二条的内容不足以详尽描述（或需要强调的）设备功能和性能指标，可列在备注项或作为合同附件。】</w:t>
      </w:r>
    </w:p>
    <w:p w:rsidR="00E061D2" w:rsidRPr="001E215D" w:rsidRDefault="00470644">
      <w:pPr>
        <w:pStyle w:val="aa"/>
        <w:tabs>
          <w:tab w:val="left" w:pos="720"/>
        </w:tabs>
        <w:spacing w:line="360" w:lineRule="auto"/>
        <w:ind w:leftChars="0" w:left="0" w:firstLineChars="200" w:firstLine="422"/>
        <w:rPr>
          <w:rFonts w:asciiTheme="majorEastAsia" w:eastAsiaTheme="majorEastAsia" w:hAnsiTheme="majorEastAsia"/>
          <w:b/>
          <w:bCs/>
          <w:color w:val="000000" w:themeColor="text1"/>
          <w:sz w:val="21"/>
        </w:rPr>
      </w:pPr>
      <w:r w:rsidRPr="001E215D">
        <w:rPr>
          <w:rFonts w:asciiTheme="majorEastAsia" w:eastAsiaTheme="majorEastAsia" w:hAnsiTheme="majorEastAsia" w:hint="eastAsia"/>
          <w:b/>
          <w:bCs/>
          <w:color w:val="000000" w:themeColor="text1"/>
          <w:sz w:val="21"/>
        </w:rPr>
        <w:t>二、设备质量要求</w:t>
      </w:r>
    </w:p>
    <w:p w:rsidR="00E061D2" w:rsidRPr="001E215D" w:rsidRDefault="00470644">
      <w:pPr>
        <w:spacing w:line="360" w:lineRule="auto"/>
        <w:ind w:firstLineChars="200" w:firstLine="420"/>
        <w:rPr>
          <w:rFonts w:asciiTheme="majorEastAsia" w:eastAsiaTheme="majorEastAsia" w:hAnsiTheme="majorEastAsia"/>
          <w:b/>
          <w:bCs/>
          <w:color w:val="000000" w:themeColor="text1"/>
        </w:rPr>
      </w:pPr>
      <w:r w:rsidRPr="001E215D">
        <w:rPr>
          <w:rFonts w:asciiTheme="majorEastAsia" w:eastAsiaTheme="majorEastAsia" w:hAnsiTheme="majorEastAsia" w:hint="eastAsia"/>
          <w:color w:val="000000" w:themeColor="text1"/>
        </w:rPr>
        <w:t>乙方所提供的设备必须满足以下全部要求：</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1.设备及其附件和专用工具符合相关的国家及行业产品的质量标准和技术规范；</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2.设备及其附件和专用工具符合甲方的采购文件、乙方的投标文件要求（此款仅适用于通过公开招标、邀请招标、谈判、竞争性磋商、单一来源、询价采购等方式采购的设备）；</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3.设备及其附件和专用工具均不侵犯任何第三人的知识产权及其他合法权益；</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4.设备及其附件和专用工具必须是全新、未使用过的原装产品；</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5.随设备及其附件和专用工具提供其出厂合格证书、使用说明书、原厂保修卡及其他原厂随机资料（下称随附文件）；</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6.设备及其附件和专用工具符合甲乙双方签字确认的其他相关承诺及协议，包括：</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w:t>
      </w:r>
    </w:p>
    <w:p w:rsidR="00E061D2" w:rsidRPr="001E215D" w:rsidRDefault="00470644">
      <w:pPr>
        <w:spacing w:line="360" w:lineRule="auto"/>
        <w:ind w:firstLineChars="200" w:firstLine="420"/>
        <w:rPr>
          <w:rFonts w:asciiTheme="majorEastAsia" w:eastAsiaTheme="majorEastAsia" w:hAnsiTheme="majorEastAsia"/>
          <w:bCs/>
          <w:color w:val="000000" w:themeColor="text1"/>
        </w:rPr>
      </w:pPr>
      <w:r w:rsidRPr="001E215D">
        <w:rPr>
          <w:rFonts w:asciiTheme="majorEastAsia" w:eastAsiaTheme="majorEastAsia" w:hAnsiTheme="majorEastAsia" w:hint="eastAsia"/>
          <w:color w:val="000000" w:themeColor="text1"/>
        </w:rPr>
        <w:t>（2）</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bCs/>
          <w:color w:val="000000" w:themeColor="text1"/>
        </w:rPr>
        <w:t>。</w:t>
      </w:r>
    </w:p>
    <w:p w:rsidR="00E061D2" w:rsidRPr="001E215D" w:rsidRDefault="00470644">
      <w:pPr>
        <w:spacing w:line="360" w:lineRule="auto"/>
        <w:ind w:firstLineChars="200" w:firstLine="422"/>
        <w:rPr>
          <w:rFonts w:asciiTheme="majorEastAsia" w:eastAsiaTheme="majorEastAsia" w:hAnsiTheme="majorEastAsia"/>
          <w:color w:val="000000" w:themeColor="text1"/>
        </w:rPr>
      </w:pPr>
      <w:r w:rsidRPr="001E215D">
        <w:rPr>
          <w:rFonts w:asciiTheme="majorEastAsia" w:eastAsiaTheme="majorEastAsia" w:hAnsiTheme="majorEastAsia" w:hint="eastAsia"/>
          <w:b/>
          <w:bCs/>
          <w:color w:val="000000" w:themeColor="text1"/>
        </w:rPr>
        <w:t>三、合同金额和付款方式</w:t>
      </w:r>
    </w:p>
    <w:p w:rsidR="00E061D2" w:rsidRPr="001E215D" w:rsidRDefault="00470644">
      <w:pPr>
        <w:spacing w:line="360" w:lineRule="auto"/>
        <w:ind w:firstLineChars="200" w:firstLine="420"/>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color w:val="000000" w:themeColor="text1"/>
        </w:rPr>
        <w:t>1.本合同总金额为人民币（大写）</w:t>
      </w:r>
      <w:r w:rsidRPr="001E215D">
        <w:rPr>
          <w:rFonts w:asciiTheme="majorEastAsia" w:eastAsiaTheme="majorEastAsia" w:hAnsiTheme="majorEastAsia"/>
          <w:bCs/>
          <w:color w:val="000000" w:themeColor="text1"/>
          <w:u w:val="single"/>
        </w:rPr>
        <w:t xml:space="preserve">    </w:t>
      </w:r>
      <w:r w:rsidRPr="001E215D">
        <w:rPr>
          <w:rFonts w:asciiTheme="majorEastAsia" w:eastAsiaTheme="majorEastAsia" w:hAnsiTheme="majorEastAsia" w:hint="eastAsia"/>
          <w:bCs/>
          <w:color w:val="000000" w:themeColor="text1"/>
          <w:u w:val="single"/>
        </w:rPr>
        <w:t xml:space="preserve">                     </w:t>
      </w:r>
      <w:r w:rsidRPr="001E215D">
        <w:rPr>
          <w:rFonts w:asciiTheme="majorEastAsia" w:eastAsiaTheme="majorEastAsia" w:hAnsiTheme="majorEastAsia"/>
          <w:bCs/>
          <w:color w:val="000000" w:themeColor="text1"/>
          <w:u w:val="single"/>
        </w:rPr>
        <w:t xml:space="preserve">    </w:t>
      </w:r>
      <w:r w:rsidRPr="001E215D">
        <w:rPr>
          <w:rFonts w:asciiTheme="majorEastAsia" w:eastAsiaTheme="majorEastAsia" w:hAnsiTheme="majorEastAsia" w:hint="eastAsia"/>
          <w:color w:val="000000" w:themeColor="text1"/>
        </w:rPr>
        <w:t>元整（￥</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w:t>
      </w:r>
      <w:r w:rsidRPr="001E215D">
        <w:rPr>
          <w:rFonts w:asciiTheme="majorEastAsia" w:eastAsiaTheme="majorEastAsia" w:hAnsiTheme="majorEastAsia" w:hint="eastAsia"/>
          <w:bCs/>
          <w:color w:val="000000" w:themeColor="text1"/>
        </w:rPr>
        <w:t>。</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2.合同总金额包括设备（含附件和专用工具）及其技术资料的价款、包装/运输费、保险费、安装/调试费、使用培训费及税费等全部费用。</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3.合同签订后</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u w:val="single"/>
        </w:rPr>
        <w:t>7</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个工作日内，乙方应向甲方支付合同总价</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%的履约保证金，作为乙方认真履行合同条款的保证。</w:t>
      </w:r>
    </w:p>
    <w:p w:rsidR="00E061D2" w:rsidRPr="001E215D" w:rsidRDefault="00470644">
      <w:pPr>
        <w:pStyle w:val="aa"/>
        <w:tabs>
          <w:tab w:val="left" w:pos="720"/>
        </w:tabs>
        <w:spacing w:line="360" w:lineRule="auto"/>
        <w:ind w:leftChars="0" w:left="422"/>
        <w:rPr>
          <w:rFonts w:asciiTheme="majorEastAsia" w:eastAsiaTheme="majorEastAsia" w:hAnsiTheme="majorEastAsia"/>
          <w:color w:val="000000" w:themeColor="text1"/>
          <w:sz w:val="21"/>
          <w:szCs w:val="22"/>
        </w:rPr>
      </w:pPr>
      <w:r w:rsidRPr="001E215D">
        <w:rPr>
          <w:rFonts w:asciiTheme="majorEastAsia" w:eastAsiaTheme="majorEastAsia" w:hAnsiTheme="majorEastAsia" w:hint="eastAsia"/>
          <w:color w:val="000000" w:themeColor="text1"/>
          <w:sz w:val="21"/>
          <w:szCs w:val="22"/>
        </w:rPr>
        <w:t>4.甲方应该按照以下方式向乙方支付合同经费：</w:t>
      </w:r>
    </w:p>
    <w:p w:rsidR="00E061D2" w:rsidRPr="001E215D" w:rsidRDefault="00470644">
      <w:pPr>
        <w:pStyle w:val="21"/>
        <w:spacing w:line="360" w:lineRule="auto"/>
        <w:ind w:firstLineChars="150" w:firstLine="316"/>
        <w:jc w:val="left"/>
        <w:rPr>
          <w:rFonts w:asciiTheme="majorEastAsia" w:eastAsiaTheme="majorEastAsia" w:hAnsiTheme="majorEastAsia"/>
          <w:color w:val="000000" w:themeColor="text1"/>
          <w:sz w:val="21"/>
          <w:szCs w:val="21"/>
          <w:u w:val="single"/>
        </w:rPr>
      </w:pPr>
      <w:r w:rsidRPr="001E215D">
        <w:rPr>
          <w:rFonts w:asciiTheme="majorEastAsia" w:eastAsiaTheme="majorEastAsia" w:hAnsiTheme="majorEastAsia" w:hint="eastAsia"/>
          <w:color w:val="000000" w:themeColor="text1"/>
          <w:sz w:val="21"/>
          <w:szCs w:val="21"/>
        </w:rPr>
        <w:t>（1）本合同签订后</w:t>
      </w:r>
      <w:r w:rsidRPr="001E215D">
        <w:rPr>
          <w:rFonts w:asciiTheme="majorEastAsia" w:eastAsiaTheme="majorEastAsia" w:hAnsiTheme="majorEastAsia" w:hint="eastAsia"/>
          <w:color w:val="000000" w:themeColor="text1"/>
          <w:sz w:val="21"/>
          <w:szCs w:val="21"/>
          <w:u w:val="single"/>
        </w:rPr>
        <w:t xml:space="preserve"> </w:t>
      </w:r>
      <w:r w:rsidRPr="001E215D">
        <w:rPr>
          <w:rFonts w:asciiTheme="majorEastAsia" w:eastAsiaTheme="majorEastAsia" w:hAnsiTheme="majorEastAsia"/>
          <w:color w:val="000000" w:themeColor="text1"/>
          <w:sz w:val="21"/>
          <w:szCs w:val="21"/>
          <w:u w:val="single"/>
        </w:rPr>
        <w:t>10</w:t>
      </w:r>
      <w:r w:rsidRPr="001E215D">
        <w:rPr>
          <w:rFonts w:asciiTheme="majorEastAsia" w:eastAsiaTheme="majorEastAsia" w:hAnsiTheme="majorEastAsia" w:hint="eastAsia"/>
          <w:color w:val="000000" w:themeColor="text1"/>
          <w:sz w:val="21"/>
          <w:szCs w:val="21"/>
          <w:u w:val="single"/>
        </w:rPr>
        <w:t xml:space="preserve"> </w:t>
      </w:r>
      <w:r w:rsidRPr="001E215D">
        <w:rPr>
          <w:rFonts w:asciiTheme="majorEastAsia" w:eastAsiaTheme="majorEastAsia" w:hAnsiTheme="majorEastAsia" w:hint="eastAsia"/>
          <w:color w:val="000000" w:themeColor="text1"/>
          <w:sz w:val="21"/>
          <w:szCs w:val="21"/>
        </w:rPr>
        <w:t>个工作日内，甲方向乙方支付合同总金额的</w:t>
      </w:r>
      <w:r w:rsidRPr="001E215D">
        <w:rPr>
          <w:rFonts w:asciiTheme="majorEastAsia" w:eastAsiaTheme="majorEastAsia" w:hAnsiTheme="majorEastAsia" w:hint="eastAsia"/>
          <w:color w:val="000000" w:themeColor="text1"/>
          <w:sz w:val="21"/>
          <w:szCs w:val="21"/>
          <w:u w:val="single"/>
        </w:rPr>
        <w:t xml:space="preserve">    </w:t>
      </w:r>
      <w:r w:rsidRPr="001E215D">
        <w:rPr>
          <w:rFonts w:asciiTheme="majorEastAsia" w:eastAsiaTheme="majorEastAsia" w:hAnsiTheme="majorEastAsia" w:hint="eastAsia"/>
          <w:color w:val="000000" w:themeColor="text1"/>
          <w:sz w:val="21"/>
          <w:szCs w:val="21"/>
        </w:rPr>
        <w:t>% 计人民币（大写）</w:t>
      </w:r>
    </w:p>
    <w:p w:rsidR="00E061D2" w:rsidRPr="001E215D" w:rsidRDefault="00470644">
      <w:pPr>
        <w:pStyle w:val="21"/>
        <w:spacing w:line="360" w:lineRule="auto"/>
        <w:ind w:firstLineChars="150" w:firstLine="316"/>
        <w:jc w:val="left"/>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u w:val="single"/>
        </w:rPr>
        <w:t xml:space="preserve">                 </w:t>
      </w:r>
      <w:r w:rsidRPr="001E215D">
        <w:rPr>
          <w:rFonts w:asciiTheme="majorEastAsia" w:eastAsiaTheme="majorEastAsia" w:hAnsiTheme="majorEastAsia" w:hint="eastAsia"/>
          <w:color w:val="000000" w:themeColor="text1"/>
          <w:sz w:val="21"/>
          <w:szCs w:val="22"/>
          <w:u w:val="single"/>
        </w:rPr>
        <w:t xml:space="preserve">      </w:t>
      </w:r>
      <w:r w:rsidRPr="001E215D">
        <w:rPr>
          <w:rFonts w:asciiTheme="majorEastAsia" w:eastAsiaTheme="majorEastAsia" w:hAnsiTheme="majorEastAsia" w:hint="eastAsia"/>
          <w:color w:val="000000" w:themeColor="text1"/>
          <w:sz w:val="21"/>
          <w:szCs w:val="22"/>
        </w:rPr>
        <w:t>（</w:t>
      </w:r>
      <w:r w:rsidRPr="001E215D">
        <w:rPr>
          <w:rFonts w:asciiTheme="majorEastAsia" w:eastAsiaTheme="majorEastAsia" w:hAnsiTheme="majorEastAsia" w:hint="eastAsia"/>
          <w:color w:val="000000" w:themeColor="text1"/>
          <w:sz w:val="21"/>
          <w:szCs w:val="22"/>
          <w:u w:val="single"/>
        </w:rPr>
        <w:t>￥</w:t>
      </w:r>
      <w:r w:rsidRPr="001E215D">
        <w:rPr>
          <w:rFonts w:asciiTheme="majorEastAsia" w:eastAsiaTheme="majorEastAsia" w:hAnsiTheme="majorEastAsia"/>
          <w:color w:val="000000" w:themeColor="text1"/>
          <w:sz w:val="21"/>
          <w:szCs w:val="22"/>
          <w:u w:val="single"/>
        </w:rPr>
        <w:t xml:space="preserve">   </w:t>
      </w:r>
      <w:r w:rsidRPr="001E215D">
        <w:rPr>
          <w:rFonts w:asciiTheme="majorEastAsia" w:eastAsiaTheme="majorEastAsia" w:hAnsiTheme="majorEastAsia" w:hint="eastAsia"/>
          <w:color w:val="000000" w:themeColor="text1"/>
          <w:sz w:val="21"/>
          <w:szCs w:val="22"/>
          <w:u w:val="single"/>
        </w:rPr>
        <w:t xml:space="preserve">  </w:t>
      </w:r>
      <w:r w:rsidRPr="001E215D">
        <w:rPr>
          <w:rFonts w:asciiTheme="majorEastAsia" w:eastAsiaTheme="majorEastAsia" w:hAnsiTheme="majorEastAsia"/>
          <w:color w:val="000000" w:themeColor="text1"/>
          <w:sz w:val="21"/>
          <w:szCs w:val="22"/>
          <w:u w:val="single"/>
        </w:rPr>
        <w:t xml:space="preserve">  </w:t>
      </w:r>
      <w:r w:rsidRPr="001E215D">
        <w:rPr>
          <w:rFonts w:asciiTheme="majorEastAsia" w:eastAsiaTheme="majorEastAsia" w:hAnsiTheme="majorEastAsia" w:hint="eastAsia"/>
          <w:color w:val="000000" w:themeColor="text1"/>
          <w:sz w:val="21"/>
          <w:szCs w:val="22"/>
        </w:rPr>
        <w:t>）作为预付款；</w:t>
      </w:r>
    </w:p>
    <w:p w:rsidR="00E061D2" w:rsidRPr="001E215D" w:rsidRDefault="00470644">
      <w:pPr>
        <w:pStyle w:val="21"/>
        <w:spacing w:line="360" w:lineRule="auto"/>
        <w:ind w:firstLineChars="150" w:firstLine="316"/>
        <w:jc w:val="left"/>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（2）货到并安装调试经甲方最终验收合格后的</w:t>
      </w:r>
      <w:r w:rsidRPr="001E215D">
        <w:rPr>
          <w:rFonts w:asciiTheme="majorEastAsia" w:eastAsiaTheme="majorEastAsia" w:hAnsiTheme="majorEastAsia" w:hint="eastAsia"/>
          <w:color w:val="000000" w:themeColor="text1"/>
          <w:sz w:val="21"/>
          <w:szCs w:val="21"/>
          <w:u w:val="single"/>
        </w:rPr>
        <w:t xml:space="preserve"> </w:t>
      </w:r>
      <w:r w:rsidRPr="001E215D">
        <w:rPr>
          <w:rFonts w:asciiTheme="majorEastAsia" w:eastAsiaTheme="majorEastAsia" w:hAnsiTheme="majorEastAsia"/>
          <w:color w:val="000000" w:themeColor="text1"/>
          <w:sz w:val="21"/>
          <w:szCs w:val="21"/>
          <w:u w:val="single"/>
        </w:rPr>
        <w:t>10</w:t>
      </w:r>
      <w:r w:rsidRPr="001E215D">
        <w:rPr>
          <w:rFonts w:asciiTheme="majorEastAsia" w:eastAsiaTheme="majorEastAsia" w:hAnsiTheme="majorEastAsia" w:hint="eastAsia"/>
          <w:color w:val="000000" w:themeColor="text1"/>
          <w:sz w:val="21"/>
          <w:szCs w:val="21"/>
          <w:u w:val="single"/>
        </w:rPr>
        <w:t xml:space="preserve"> </w:t>
      </w:r>
      <w:r w:rsidRPr="001E215D">
        <w:rPr>
          <w:rFonts w:asciiTheme="majorEastAsia" w:eastAsiaTheme="majorEastAsia" w:hAnsiTheme="majorEastAsia" w:hint="eastAsia"/>
          <w:color w:val="000000" w:themeColor="text1"/>
          <w:sz w:val="21"/>
          <w:szCs w:val="21"/>
        </w:rPr>
        <w:t>个工作日内甲方向乙方支付合同总金额的</w:t>
      </w:r>
      <w:r w:rsidRPr="001E215D">
        <w:rPr>
          <w:rFonts w:asciiTheme="majorEastAsia" w:eastAsiaTheme="majorEastAsia" w:hAnsiTheme="majorEastAsia" w:hint="eastAsia"/>
          <w:color w:val="000000" w:themeColor="text1"/>
          <w:sz w:val="21"/>
          <w:szCs w:val="21"/>
          <w:u w:val="single"/>
        </w:rPr>
        <w:t xml:space="preserve">    </w:t>
      </w:r>
      <w:r w:rsidRPr="001E215D">
        <w:rPr>
          <w:rFonts w:asciiTheme="majorEastAsia" w:eastAsiaTheme="majorEastAsia" w:hAnsiTheme="majorEastAsia" w:hint="eastAsia"/>
          <w:color w:val="000000" w:themeColor="text1"/>
          <w:sz w:val="21"/>
          <w:szCs w:val="21"/>
        </w:rPr>
        <w:t>% 计人民币（大写）</w:t>
      </w:r>
      <w:r w:rsidRPr="001E215D">
        <w:rPr>
          <w:rFonts w:asciiTheme="majorEastAsia" w:eastAsiaTheme="majorEastAsia" w:hAnsiTheme="majorEastAsia" w:hint="eastAsia"/>
          <w:color w:val="000000" w:themeColor="text1"/>
          <w:sz w:val="21"/>
          <w:szCs w:val="21"/>
          <w:u w:val="single"/>
        </w:rPr>
        <w:t xml:space="preserve">                   </w:t>
      </w:r>
      <w:r w:rsidRPr="001E215D">
        <w:rPr>
          <w:rFonts w:asciiTheme="majorEastAsia" w:eastAsiaTheme="majorEastAsia" w:hAnsiTheme="majorEastAsia" w:hint="eastAsia"/>
          <w:color w:val="000000" w:themeColor="text1"/>
          <w:sz w:val="21"/>
          <w:szCs w:val="22"/>
        </w:rPr>
        <w:t>（</w:t>
      </w:r>
      <w:r w:rsidRPr="001E215D">
        <w:rPr>
          <w:rFonts w:asciiTheme="majorEastAsia" w:eastAsiaTheme="majorEastAsia" w:hAnsiTheme="majorEastAsia" w:hint="eastAsia"/>
          <w:color w:val="000000" w:themeColor="text1"/>
          <w:sz w:val="21"/>
          <w:szCs w:val="22"/>
          <w:u w:val="single"/>
        </w:rPr>
        <w:t>￥</w:t>
      </w:r>
      <w:r w:rsidRPr="001E215D">
        <w:rPr>
          <w:rFonts w:asciiTheme="majorEastAsia" w:eastAsiaTheme="majorEastAsia" w:hAnsiTheme="majorEastAsia"/>
          <w:color w:val="000000" w:themeColor="text1"/>
          <w:sz w:val="21"/>
          <w:szCs w:val="22"/>
          <w:u w:val="single"/>
        </w:rPr>
        <w:t xml:space="preserve">   </w:t>
      </w:r>
      <w:r w:rsidRPr="001E215D">
        <w:rPr>
          <w:rFonts w:asciiTheme="majorEastAsia" w:eastAsiaTheme="majorEastAsia" w:hAnsiTheme="majorEastAsia" w:hint="eastAsia"/>
          <w:color w:val="000000" w:themeColor="text1"/>
          <w:sz w:val="21"/>
          <w:szCs w:val="22"/>
          <w:u w:val="single"/>
        </w:rPr>
        <w:t xml:space="preserve">  </w:t>
      </w:r>
      <w:r w:rsidRPr="001E215D">
        <w:rPr>
          <w:rFonts w:asciiTheme="majorEastAsia" w:eastAsiaTheme="majorEastAsia" w:hAnsiTheme="majorEastAsia"/>
          <w:color w:val="000000" w:themeColor="text1"/>
          <w:sz w:val="21"/>
          <w:szCs w:val="22"/>
          <w:u w:val="single"/>
        </w:rPr>
        <w:t xml:space="preserve">  </w:t>
      </w:r>
      <w:r w:rsidRPr="001E215D">
        <w:rPr>
          <w:rFonts w:asciiTheme="majorEastAsia" w:eastAsiaTheme="majorEastAsia" w:hAnsiTheme="majorEastAsia" w:hint="eastAsia"/>
          <w:color w:val="000000" w:themeColor="text1"/>
          <w:sz w:val="21"/>
          <w:szCs w:val="22"/>
        </w:rPr>
        <w:t>）</w:t>
      </w:r>
      <w:r w:rsidRPr="001E215D">
        <w:rPr>
          <w:rFonts w:asciiTheme="majorEastAsia" w:eastAsiaTheme="majorEastAsia" w:hAnsiTheme="majorEastAsia" w:hint="eastAsia"/>
          <w:color w:val="000000" w:themeColor="text1"/>
          <w:sz w:val="21"/>
          <w:szCs w:val="21"/>
        </w:rPr>
        <w:t>；</w:t>
      </w:r>
    </w:p>
    <w:p w:rsidR="00E061D2" w:rsidRPr="001E215D" w:rsidRDefault="00470644">
      <w:pPr>
        <w:pStyle w:val="21"/>
        <w:spacing w:line="360" w:lineRule="auto"/>
        <w:ind w:firstLineChars="150" w:firstLine="316"/>
        <w:jc w:val="left"/>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（3）余款计人民币（大写）</w:t>
      </w:r>
      <w:r w:rsidRPr="001E215D">
        <w:rPr>
          <w:rFonts w:asciiTheme="majorEastAsia" w:eastAsiaTheme="majorEastAsia" w:hAnsiTheme="majorEastAsia" w:hint="eastAsia"/>
          <w:color w:val="000000" w:themeColor="text1"/>
          <w:sz w:val="21"/>
          <w:szCs w:val="21"/>
          <w:u w:val="single"/>
        </w:rPr>
        <w:t xml:space="preserve">                 </w:t>
      </w:r>
      <w:r w:rsidRPr="001E215D">
        <w:rPr>
          <w:rFonts w:asciiTheme="majorEastAsia" w:eastAsiaTheme="majorEastAsia" w:hAnsiTheme="majorEastAsia" w:hint="eastAsia"/>
          <w:color w:val="000000" w:themeColor="text1"/>
          <w:sz w:val="21"/>
          <w:szCs w:val="22"/>
        </w:rPr>
        <w:t>（</w:t>
      </w:r>
      <w:r w:rsidRPr="001E215D">
        <w:rPr>
          <w:rFonts w:asciiTheme="majorEastAsia" w:eastAsiaTheme="majorEastAsia" w:hAnsiTheme="majorEastAsia" w:hint="eastAsia"/>
          <w:color w:val="000000" w:themeColor="text1"/>
          <w:sz w:val="21"/>
          <w:szCs w:val="22"/>
          <w:u w:val="single"/>
        </w:rPr>
        <w:t>￥</w:t>
      </w:r>
      <w:r w:rsidRPr="001E215D">
        <w:rPr>
          <w:rFonts w:asciiTheme="majorEastAsia" w:eastAsiaTheme="majorEastAsia" w:hAnsiTheme="majorEastAsia"/>
          <w:color w:val="000000" w:themeColor="text1"/>
          <w:sz w:val="21"/>
          <w:szCs w:val="22"/>
          <w:u w:val="single"/>
        </w:rPr>
        <w:t xml:space="preserve">   </w:t>
      </w:r>
      <w:r w:rsidRPr="001E215D">
        <w:rPr>
          <w:rFonts w:asciiTheme="majorEastAsia" w:eastAsiaTheme="majorEastAsia" w:hAnsiTheme="majorEastAsia" w:hint="eastAsia"/>
          <w:color w:val="000000" w:themeColor="text1"/>
          <w:sz w:val="21"/>
          <w:szCs w:val="22"/>
          <w:u w:val="single"/>
        </w:rPr>
        <w:t xml:space="preserve">  </w:t>
      </w:r>
      <w:r w:rsidRPr="001E215D">
        <w:rPr>
          <w:rFonts w:asciiTheme="majorEastAsia" w:eastAsiaTheme="majorEastAsia" w:hAnsiTheme="majorEastAsia"/>
          <w:color w:val="000000" w:themeColor="text1"/>
          <w:sz w:val="21"/>
          <w:szCs w:val="22"/>
          <w:u w:val="single"/>
        </w:rPr>
        <w:t xml:space="preserve">  </w:t>
      </w:r>
      <w:r w:rsidRPr="001E215D">
        <w:rPr>
          <w:rFonts w:asciiTheme="majorEastAsia" w:eastAsiaTheme="majorEastAsia" w:hAnsiTheme="majorEastAsia" w:hint="eastAsia"/>
          <w:color w:val="000000" w:themeColor="text1"/>
          <w:sz w:val="21"/>
          <w:szCs w:val="22"/>
        </w:rPr>
        <w:t>），</w:t>
      </w:r>
      <w:r w:rsidRPr="001E215D">
        <w:rPr>
          <w:rFonts w:asciiTheme="majorEastAsia" w:eastAsiaTheme="majorEastAsia" w:hAnsiTheme="majorEastAsia" w:hint="eastAsia"/>
          <w:color w:val="000000" w:themeColor="text1"/>
          <w:sz w:val="21"/>
          <w:szCs w:val="21"/>
        </w:rPr>
        <w:t>作为质保金，在验收合格之日起的</w:t>
      </w:r>
      <w:r w:rsidRPr="001E215D">
        <w:rPr>
          <w:rFonts w:asciiTheme="majorEastAsia" w:eastAsiaTheme="majorEastAsia" w:hAnsiTheme="majorEastAsia" w:hint="eastAsia"/>
          <w:color w:val="000000" w:themeColor="text1"/>
          <w:sz w:val="21"/>
          <w:szCs w:val="21"/>
          <w:u w:val="single"/>
        </w:rPr>
        <w:t xml:space="preserve"> </w:t>
      </w:r>
      <w:r w:rsidRPr="001E215D">
        <w:rPr>
          <w:rFonts w:asciiTheme="majorEastAsia" w:eastAsiaTheme="majorEastAsia" w:hAnsiTheme="majorEastAsia"/>
          <w:color w:val="000000" w:themeColor="text1"/>
          <w:sz w:val="21"/>
          <w:szCs w:val="21"/>
          <w:u w:val="single"/>
        </w:rPr>
        <w:t>1</w:t>
      </w:r>
      <w:r w:rsidRPr="001E215D">
        <w:rPr>
          <w:rFonts w:asciiTheme="majorEastAsia" w:eastAsiaTheme="majorEastAsia" w:hAnsiTheme="majorEastAsia" w:hint="eastAsia"/>
          <w:color w:val="000000" w:themeColor="text1"/>
          <w:sz w:val="21"/>
          <w:szCs w:val="21"/>
          <w:u w:val="single"/>
        </w:rPr>
        <w:t xml:space="preserve"> </w:t>
      </w:r>
      <w:r w:rsidRPr="001E215D">
        <w:rPr>
          <w:rFonts w:asciiTheme="majorEastAsia" w:eastAsiaTheme="majorEastAsia" w:hAnsiTheme="majorEastAsia" w:hint="eastAsia"/>
          <w:color w:val="000000" w:themeColor="text1"/>
          <w:sz w:val="21"/>
          <w:szCs w:val="21"/>
        </w:rPr>
        <w:t>年后甲方根据乙方在质保期内的履约情况进行结算后一次性付清（无息）。</w:t>
      </w:r>
    </w:p>
    <w:p w:rsidR="00E061D2" w:rsidRPr="001E215D" w:rsidRDefault="00470644">
      <w:pPr>
        <w:pStyle w:val="21"/>
        <w:spacing w:line="360" w:lineRule="auto"/>
        <w:ind w:firstLineChars="150" w:firstLine="316"/>
        <w:jc w:val="left"/>
        <w:rPr>
          <w:rFonts w:asciiTheme="majorEastAsia" w:eastAsiaTheme="majorEastAsia" w:hAnsiTheme="majorEastAsia"/>
          <w:color w:val="000000" w:themeColor="text1"/>
          <w:sz w:val="21"/>
          <w:szCs w:val="21"/>
        </w:rPr>
      </w:pPr>
      <w:r w:rsidRPr="001E215D">
        <w:rPr>
          <w:rFonts w:asciiTheme="majorEastAsia" w:eastAsiaTheme="majorEastAsia" w:hAnsiTheme="majorEastAsia"/>
          <w:color w:val="000000" w:themeColor="text1"/>
          <w:sz w:val="21"/>
          <w:szCs w:val="21"/>
        </w:rPr>
        <w:t>5</w:t>
      </w:r>
      <w:r w:rsidRPr="001E215D">
        <w:rPr>
          <w:rFonts w:asciiTheme="majorEastAsia" w:eastAsiaTheme="majorEastAsia" w:hAnsiTheme="majorEastAsia" w:hint="eastAsia"/>
          <w:color w:val="000000" w:themeColor="text1"/>
          <w:sz w:val="21"/>
          <w:szCs w:val="21"/>
        </w:rPr>
        <w:t>.乙方应该在甲方付款前的</w:t>
      </w:r>
      <w:r w:rsidRPr="001E215D">
        <w:rPr>
          <w:rFonts w:asciiTheme="majorEastAsia" w:eastAsiaTheme="majorEastAsia" w:hAnsiTheme="majorEastAsia" w:hint="eastAsia"/>
          <w:color w:val="000000" w:themeColor="text1"/>
          <w:sz w:val="21"/>
          <w:szCs w:val="21"/>
          <w:u w:val="single"/>
        </w:rPr>
        <w:t xml:space="preserve"> </w:t>
      </w:r>
      <w:r w:rsidRPr="001E215D">
        <w:rPr>
          <w:rFonts w:asciiTheme="majorEastAsia" w:eastAsiaTheme="majorEastAsia" w:hAnsiTheme="majorEastAsia"/>
          <w:color w:val="000000" w:themeColor="text1"/>
          <w:sz w:val="21"/>
          <w:szCs w:val="21"/>
          <w:u w:val="single"/>
        </w:rPr>
        <w:t>10</w:t>
      </w:r>
      <w:r w:rsidRPr="001E215D">
        <w:rPr>
          <w:rFonts w:asciiTheme="majorEastAsia" w:eastAsiaTheme="majorEastAsia" w:hAnsiTheme="majorEastAsia" w:hint="eastAsia"/>
          <w:color w:val="000000" w:themeColor="text1"/>
          <w:sz w:val="21"/>
          <w:szCs w:val="21"/>
          <w:u w:val="single"/>
        </w:rPr>
        <w:t xml:space="preserve"> </w:t>
      </w:r>
      <w:r w:rsidRPr="001E215D">
        <w:rPr>
          <w:rFonts w:asciiTheme="majorEastAsia" w:eastAsiaTheme="majorEastAsia" w:hAnsiTheme="majorEastAsia" w:hint="eastAsia"/>
          <w:color w:val="000000" w:themeColor="text1"/>
          <w:sz w:val="21"/>
          <w:szCs w:val="21"/>
        </w:rPr>
        <w:t>个工作日内向甲方提供与甲方应付款等额的正规发票。</w:t>
      </w:r>
    </w:p>
    <w:p w:rsidR="00E061D2" w:rsidRPr="001E215D" w:rsidRDefault="00470644">
      <w:pPr>
        <w:pStyle w:val="aa"/>
        <w:tabs>
          <w:tab w:val="left" w:pos="720"/>
        </w:tabs>
        <w:spacing w:line="360" w:lineRule="auto"/>
        <w:ind w:leftChars="0" w:left="422"/>
        <w:rPr>
          <w:rFonts w:asciiTheme="majorEastAsia" w:eastAsiaTheme="majorEastAsia" w:hAnsiTheme="majorEastAsia"/>
          <w:b/>
          <w:bCs/>
          <w:color w:val="000000" w:themeColor="text1"/>
          <w:sz w:val="21"/>
        </w:rPr>
      </w:pPr>
      <w:r w:rsidRPr="001E215D">
        <w:rPr>
          <w:rFonts w:asciiTheme="majorEastAsia" w:eastAsiaTheme="majorEastAsia" w:hAnsiTheme="majorEastAsia" w:hint="eastAsia"/>
          <w:b/>
          <w:bCs/>
          <w:color w:val="000000" w:themeColor="text1"/>
          <w:sz w:val="21"/>
        </w:rPr>
        <w:t>四、交货时间和地点</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1.乙方负责将设备运输至甲方指定的以下地点：</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2.乙方应该将装箱清单、设备的附件、设备的专用工具以及设备的随附文件等与设备一起装箱发运，并在发运后及时通知甲方。</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3.设备运抵甲方指定的地点前发生的灭失、毁损等风险和损失由乙方自行承担。</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4.乙方应该确保在</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年</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月</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日前向甲方交付全部设备并通过甲方的开箱验货，并确保全部设备在</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年</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月</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日前通过甲方的最终验收；否则，视为逾期交货。</w:t>
      </w:r>
    </w:p>
    <w:p w:rsidR="00E061D2" w:rsidRPr="001E215D" w:rsidRDefault="00470644">
      <w:pPr>
        <w:spacing w:line="360" w:lineRule="auto"/>
        <w:ind w:firstLineChars="200" w:firstLine="422"/>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五、开箱验货、安装、调试、使用培训和验收</w:t>
      </w:r>
    </w:p>
    <w:p w:rsidR="00E061D2" w:rsidRPr="001E215D" w:rsidRDefault="00470644">
      <w:pPr>
        <w:spacing w:line="360" w:lineRule="auto"/>
        <w:ind w:firstLineChars="200" w:firstLine="422"/>
        <w:rPr>
          <w:rFonts w:asciiTheme="majorEastAsia" w:eastAsiaTheme="majorEastAsia" w:hAnsiTheme="majorEastAsia"/>
          <w:color w:val="000000" w:themeColor="text1"/>
        </w:rPr>
      </w:pPr>
      <w:r w:rsidRPr="001E215D">
        <w:rPr>
          <w:rFonts w:asciiTheme="majorEastAsia" w:eastAsiaTheme="majorEastAsia" w:hAnsiTheme="majorEastAsia" w:hint="eastAsia"/>
          <w:b/>
          <w:color w:val="000000" w:themeColor="text1"/>
        </w:rPr>
        <w:t>1.开箱验货。</w:t>
      </w:r>
      <w:r w:rsidRPr="001E215D">
        <w:rPr>
          <w:rFonts w:asciiTheme="majorEastAsia" w:eastAsiaTheme="majorEastAsia" w:hAnsiTheme="majorEastAsia" w:hint="eastAsia"/>
          <w:color w:val="000000" w:themeColor="text1"/>
        </w:rPr>
        <w:t>设备运抵甲方指定场地后，乙方应提前</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u w:val="single"/>
        </w:rPr>
        <w:t>5</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个工作日向甲方提出验货申请，甲方在设备运抵甲方指定地点之日起</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u w:val="single"/>
        </w:rPr>
        <w:t>10</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个工作日内组织双方人员共同进行开箱验货。未能通过开箱验货的，限期整改，相关费用由乙方承担；整改仍达不到要求的，甲方有权退货。</w:t>
      </w:r>
    </w:p>
    <w:p w:rsidR="00E061D2" w:rsidRPr="001E215D" w:rsidRDefault="00470644">
      <w:pPr>
        <w:spacing w:line="360" w:lineRule="auto"/>
        <w:ind w:firstLineChars="300" w:firstLine="630"/>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开箱验货不合格包括以下情形：（1）设备包装有明显破损，有可能影响设备正常使用的；（2）设备有破损，将影响正常使用的；（3）设备品名及数量等与本合同第一条内容不一致的；（4）乙方在开箱验货时未向甲方提供设备的附件、专用工具或随附文件的；（5）设备不符合本合同第一条所列其他要求和第二条所列质量要求的。</w:t>
      </w:r>
    </w:p>
    <w:p w:rsidR="00E061D2" w:rsidRPr="001E215D" w:rsidRDefault="00470644">
      <w:pPr>
        <w:spacing w:line="360" w:lineRule="auto"/>
        <w:ind w:firstLineChars="200" w:firstLine="422"/>
        <w:rPr>
          <w:rFonts w:asciiTheme="majorEastAsia" w:eastAsiaTheme="majorEastAsia" w:hAnsiTheme="majorEastAsia"/>
          <w:color w:val="000000" w:themeColor="text1"/>
        </w:rPr>
      </w:pPr>
      <w:r w:rsidRPr="001E215D">
        <w:rPr>
          <w:rFonts w:asciiTheme="majorEastAsia" w:eastAsiaTheme="majorEastAsia" w:hAnsiTheme="majorEastAsia" w:hint="eastAsia"/>
          <w:b/>
          <w:color w:val="000000" w:themeColor="text1"/>
        </w:rPr>
        <w:t>2.设备安装/调试。</w:t>
      </w:r>
      <w:r w:rsidRPr="001E215D">
        <w:rPr>
          <w:rFonts w:asciiTheme="majorEastAsia" w:eastAsiaTheme="majorEastAsia" w:hAnsiTheme="majorEastAsia" w:hint="eastAsia"/>
          <w:color w:val="000000" w:themeColor="text1"/>
        </w:rPr>
        <w:t>设备通过开箱验货后，由</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（甲方、乙方、甲方在乙方的指导下）在</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u w:val="single"/>
        </w:rPr>
        <w:t xml:space="preserve"> </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个工作日内完成设备的安装工作，并由乙方负责在设备安装完成后的</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u w:val="single"/>
        </w:rPr>
        <w:t xml:space="preserve"> </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个工作日内完成设备的调试工作。甲方应为安装调试提供必要的工作条件（如场地、电源、水源等）及必要的配合。</w:t>
      </w:r>
    </w:p>
    <w:p w:rsidR="00E061D2" w:rsidRPr="001E215D" w:rsidRDefault="00470644">
      <w:pPr>
        <w:spacing w:line="360" w:lineRule="auto"/>
        <w:ind w:firstLineChars="200" w:firstLine="422"/>
        <w:rPr>
          <w:rFonts w:asciiTheme="majorEastAsia" w:eastAsiaTheme="majorEastAsia" w:hAnsiTheme="majorEastAsia"/>
          <w:color w:val="000000" w:themeColor="text1"/>
        </w:rPr>
      </w:pPr>
      <w:r w:rsidRPr="001E215D">
        <w:rPr>
          <w:rFonts w:asciiTheme="majorEastAsia" w:eastAsiaTheme="majorEastAsia" w:hAnsiTheme="majorEastAsia" w:hint="eastAsia"/>
          <w:b/>
          <w:color w:val="000000" w:themeColor="text1"/>
        </w:rPr>
        <w:t>3.使用培训。</w:t>
      </w:r>
      <w:r w:rsidRPr="001E215D">
        <w:rPr>
          <w:rFonts w:asciiTheme="majorEastAsia" w:eastAsiaTheme="majorEastAsia" w:hAnsiTheme="majorEastAsia" w:hint="eastAsia"/>
          <w:color w:val="000000" w:themeColor="text1"/>
        </w:rPr>
        <w:t>乙方完成设备的调试后，负责在</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u w:val="single"/>
        </w:rPr>
        <w:t>10</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个工作日内完成对甲方有关人员进行使用培训，培训在甲方场地内进行。培训内容应至少包括：设备的操作使用和保养、使用过程中的安全注意事项、简易故障排除，以甲方受培训人员掌握相关内容为准。</w:t>
      </w:r>
    </w:p>
    <w:p w:rsidR="00E061D2" w:rsidRPr="001E215D" w:rsidRDefault="00470644">
      <w:pPr>
        <w:spacing w:line="360" w:lineRule="auto"/>
        <w:ind w:firstLineChars="200" w:firstLine="422"/>
        <w:rPr>
          <w:rFonts w:asciiTheme="majorEastAsia" w:eastAsiaTheme="majorEastAsia" w:hAnsiTheme="majorEastAsia"/>
          <w:color w:val="000000" w:themeColor="text1"/>
        </w:rPr>
      </w:pPr>
      <w:r w:rsidRPr="001E215D">
        <w:rPr>
          <w:rFonts w:asciiTheme="majorEastAsia" w:eastAsiaTheme="majorEastAsia" w:hAnsiTheme="majorEastAsia" w:hint="eastAsia"/>
          <w:b/>
          <w:color w:val="000000" w:themeColor="text1"/>
        </w:rPr>
        <w:t>4.设备最终验收。</w:t>
      </w:r>
      <w:r w:rsidRPr="001E215D">
        <w:rPr>
          <w:rFonts w:asciiTheme="majorEastAsia" w:eastAsiaTheme="majorEastAsia" w:hAnsiTheme="majorEastAsia" w:hint="eastAsia"/>
          <w:color w:val="000000" w:themeColor="text1"/>
        </w:rPr>
        <w:t>乙方应在设备使用培训完成后提前</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u w:val="single"/>
        </w:rPr>
        <w:t>5</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个工作日通知甲方进行验收，甲方在接到通知后的</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u w:val="single"/>
        </w:rPr>
        <w:t>10</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个工作日内组织人员按照本合同第一条、第二条及设备原厂随机资料进行现场验收。若甲方认为必要，乙方须派员参加现场验收并接受甲方验收人员的质询。验收合格的，由甲方向乙方出具验收合格单；验收不合格的，限期整改，相关费用由乙方承担；整改仍达不到要求的，视为乙方履行不能，甲方有权退货。</w:t>
      </w:r>
    </w:p>
    <w:p w:rsidR="00E061D2" w:rsidRPr="001E215D" w:rsidRDefault="00470644">
      <w:pPr>
        <w:pStyle w:val="aa"/>
        <w:tabs>
          <w:tab w:val="left" w:pos="720"/>
        </w:tabs>
        <w:spacing w:line="360" w:lineRule="auto"/>
        <w:ind w:leftChars="0" w:left="422"/>
        <w:rPr>
          <w:rFonts w:asciiTheme="majorEastAsia" w:eastAsiaTheme="majorEastAsia" w:hAnsiTheme="majorEastAsia"/>
          <w:b/>
          <w:bCs/>
          <w:color w:val="000000" w:themeColor="text1"/>
          <w:sz w:val="21"/>
        </w:rPr>
      </w:pPr>
      <w:r w:rsidRPr="001E215D">
        <w:rPr>
          <w:rFonts w:asciiTheme="majorEastAsia" w:eastAsiaTheme="majorEastAsia" w:hAnsiTheme="majorEastAsia" w:hint="eastAsia"/>
          <w:b/>
          <w:bCs/>
          <w:color w:val="000000" w:themeColor="text1"/>
          <w:sz w:val="21"/>
        </w:rPr>
        <w:t>六、质保期和售后服务</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1.乙方按本合同第一条所列质保期对其向甲方提供的设备提供质量保证和相关服务，所有设备的质保期均自全部设备最终验收合格、甲方签署验收合格单之日起计算。</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2.甲方在质保期内发现设备存在质量缺陷的，乙方应该在收到甲方通知后的</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个日历日内提供上门服务，并通过对设备进行修理/更换零部件、整体退换或软件升级等方式予以解决，相关费用由乙方承担。</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3.在质保期内，因乙方提供的设备发生质量缺陷而需对设备进行修理/更换零部件、软件升级、整体退换的，设备相应零部件或设备整机的质保期从完成修理、更换之日起重新计算。</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4</w:t>
      </w:r>
      <w:r w:rsidRPr="001E215D">
        <w:rPr>
          <w:rFonts w:asciiTheme="majorEastAsia" w:eastAsiaTheme="majorEastAsia" w:hAnsiTheme="majorEastAsia" w:hint="eastAsia"/>
          <w:color w:val="000000" w:themeColor="text1"/>
        </w:rPr>
        <w:t>.在设备的质保期满后，乙方应继续向甲方提供维修、维护、升级等相关服务，甲方支付相关费用，具体标准由双方另行协商确定。</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5</w:t>
      </w:r>
      <w:r w:rsidRPr="001E215D">
        <w:rPr>
          <w:rFonts w:asciiTheme="majorEastAsia" w:eastAsiaTheme="majorEastAsia" w:hAnsiTheme="majorEastAsia" w:hint="eastAsia"/>
          <w:color w:val="000000" w:themeColor="text1"/>
        </w:rPr>
        <w:t>.甲乙双方的采购文件及乙方签字盖章确认的其他承诺书中对供质保服务的规定（约定）与本条合并执行；上述文件中对质保服务规定（约定）与本条不一致的，按有利于甲方的规定（约定）执行。</w:t>
      </w:r>
    </w:p>
    <w:p w:rsidR="00E061D2" w:rsidRPr="001E215D" w:rsidRDefault="00470644">
      <w:pPr>
        <w:pStyle w:val="aa"/>
        <w:tabs>
          <w:tab w:val="left" w:pos="720"/>
        </w:tabs>
        <w:spacing w:line="360" w:lineRule="auto"/>
        <w:ind w:leftChars="0" w:left="422"/>
        <w:rPr>
          <w:rFonts w:asciiTheme="majorEastAsia" w:eastAsiaTheme="majorEastAsia" w:hAnsiTheme="majorEastAsia"/>
          <w:b/>
          <w:bCs/>
          <w:color w:val="000000" w:themeColor="text1"/>
          <w:sz w:val="21"/>
        </w:rPr>
      </w:pPr>
      <w:r w:rsidRPr="001E215D">
        <w:rPr>
          <w:rFonts w:asciiTheme="majorEastAsia" w:eastAsiaTheme="majorEastAsia" w:hAnsiTheme="majorEastAsia" w:hint="eastAsia"/>
          <w:b/>
          <w:bCs/>
          <w:color w:val="000000" w:themeColor="text1"/>
          <w:sz w:val="21"/>
        </w:rPr>
        <w:t>七、不可抗力</w:t>
      </w:r>
    </w:p>
    <w:p w:rsidR="00E061D2" w:rsidRPr="001E215D" w:rsidRDefault="00470644">
      <w:pPr>
        <w:spacing w:line="360" w:lineRule="auto"/>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rPr>
        <w:t>1.一方因发生不可抗力事件（如国家政策变化、战争、自然灾害、交通事故、银行系统故障等）无法履行合同或无法按期履行合同的，遭遇不可抗力的一方应在不可抗力事件发生后的</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rPr>
        <w:t>15</w:t>
      </w:r>
      <w:r w:rsidRPr="001E215D">
        <w:rPr>
          <w:rFonts w:asciiTheme="majorEastAsia" w:eastAsiaTheme="majorEastAsia" w:hAnsiTheme="majorEastAsia" w:hint="eastAsia"/>
          <w:color w:val="000000" w:themeColor="text1"/>
        </w:rPr>
        <w:t>个日历日内书面通知另一方并提供相关证明。</w:t>
      </w:r>
    </w:p>
    <w:p w:rsidR="00E061D2" w:rsidRPr="001E215D" w:rsidRDefault="00470644">
      <w:pPr>
        <w:spacing w:line="360" w:lineRule="auto"/>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因不可抗力事件导致本合同无法继续履行的，经双方一致同意并签署书面协议，可以终止本合同履行。此时，乙方应全额退还已经从甲方收取的合同价款并自行将已经运抵甲方的设备运回，双方各自承担因履行本合同发生的其他损失。</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szCs w:val="21"/>
        </w:rPr>
        <w:t>3.不可抗力事件消失后具备本合同继续履行条件的，由甲乙双方协商是否继续履行本合同。双方一致同意继续履行合同的，可继续履行本合同，</w:t>
      </w:r>
      <w:r w:rsidRPr="001E215D">
        <w:rPr>
          <w:rFonts w:asciiTheme="majorEastAsia" w:eastAsiaTheme="majorEastAsia" w:hAnsiTheme="majorEastAsia" w:hint="eastAsia"/>
          <w:color w:val="000000" w:themeColor="text1"/>
        </w:rPr>
        <w:t>履行合同的期限可相应延长；</w:t>
      </w:r>
      <w:r w:rsidRPr="001E215D">
        <w:rPr>
          <w:rFonts w:asciiTheme="majorEastAsia" w:eastAsiaTheme="majorEastAsia" w:hAnsiTheme="majorEastAsia" w:hint="eastAsia"/>
          <w:color w:val="000000" w:themeColor="text1"/>
          <w:szCs w:val="21"/>
        </w:rPr>
        <w:t>双方一致同意终止合同的，按本条第2款的约定执行。</w:t>
      </w:r>
    </w:p>
    <w:p w:rsidR="00E061D2" w:rsidRPr="001E215D" w:rsidRDefault="00470644">
      <w:pPr>
        <w:spacing w:line="360" w:lineRule="auto"/>
        <w:rPr>
          <w:rFonts w:asciiTheme="majorEastAsia" w:eastAsiaTheme="majorEastAsia" w:hAnsiTheme="majorEastAsia"/>
          <w:b/>
          <w:bCs/>
          <w:color w:val="000000" w:themeColor="text1"/>
        </w:rPr>
      </w:pPr>
      <w:r w:rsidRPr="001E215D">
        <w:rPr>
          <w:rFonts w:asciiTheme="majorEastAsia" w:eastAsiaTheme="majorEastAsia" w:hAnsiTheme="majorEastAsia" w:hint="eastAsia"/>
          <w:color w:val="000000" w:themeColor="text1"/>
          <w:sz w:val="28"/>
        </w:rPr>
        <w:t xml:space="preserve">   </w:t>
      </w:r>
      <w:r w:rsidRPr="001E215D">
        <w:rPr>
          <w:rFonts w:asciiTheme="majorEastAsia" w:eastAsiaTheme="majorEastAsia" w:hAnsiTheme="majorEastAsia" w:hint="eastAsia"/>
          <w:b/>
          <w:bCs/>
          <w:color w:val="000000" w:themeColor="text1"/>
        </w:rPr>
        <w:t>八、通知和送达</w:t>
      </w:r>
    </w:p>
    <w:p w:rsidR="00E061D2" w:rsidRPr="001E215D" w:rsidRDefault="00470644">
      <w:pPr>
        <w:spacing w:line="360" w:lineRule="auto"/>
        <w:ind w:firstLineChars="150" w:firstLine="315"/>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双方确定，甲方指定</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（办公电话：</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，手机：</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邮箱：</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）为甲方联系人，乙方指定</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（办公电话：</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，手机：</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邮箱：</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）为乙方联系人，负责联络落实本合同履行的相关事宜。一方变更联系人或联系人的联系方式时，应当在</w:t>
      </w:r>
      <w:r w:rsidRPr="001E215D">
        <w:rPr>
          <w:rFonts w:asciiTheme="majorEastAsia" w:eastAsiaTheme="majorEastAsia" w:hAnsiTheme="majorEastAsia"/>
          <w:color w:val="000000" w:themeColor="text1"/>
        </w:rPr>
        <w:t>7</w:t>
      </w:r>
      <w:r w:rsidRPr="001E215D">
        <w:rPr>
          <w:rFonts w:asciiTheme="majorEastAsia" w:eastAsiaTheme="majorEastAsia" w:hAnsiTheme="majorEastAsia" w:hint="eastAsia"/>
          <w:color w:val="000000" w:themeColor="text1"/>
        </w:rPr>
        <w:t>个日历日内以书面形式通知另一方，也可通过电话、短信或电子邮件等方式通知，并视同书面通知送达。</w:t>
      </w:r>
    </w:p>
    <w:p w:rsidR="00E061D2" w:rsidRPr="001E215D" w:rsidRDefault="00470644">
      <w:pPr>
        <w:pStyle w:val="aa"/>
        <w:tabs>
          <w:tab w:val="left" w:pos="720"/>
        </w:tabs>
        <w:spacing w:line="360" w:lineRule="auto"/>
        <w:ind w:leftChars="0" w:left="422"/>
        <w:rPr>
          <w:rFonts w:asciiTheme="majorEastAsia" w:eastAsiaTheme="majorEastAsia" w:hAnsiTheme="majorEastAsia"/>
          <w:b/>
          <w:bCs/>
          <w:color w:val="000000" w:themeColor="text1"/>
          <w:sz w:val="21"/>
        </w:rPr>
      </w:pPr>
      <w:r w:rsidRPr="001E215D">
        <w:rPr>
          <w:rFonts w:asciiTheme="majorEastAsia" w:eastAsiaTheme="majorEastAsia" w:hAnsiTheme="majorEastAsia" w:hint="eastAsia"/>
          <w:b/>
          <w:bCs/>
          <w:color w:val="000000" w:themeColor="text1"/>
          <w:sz w:val="21"/>
        </w:rPr>
        <w:t>九、违约责任</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1</w:t>
      </w:r>
      <w:r w:rsidRPr="001E215D">
        <w:rPr>
          <w:rFonts w:asciiTheme="majorEastAsia" w:eastAsiaTheme="majorEastAsia" w:hAnsiTheme="majorEastAsia" w:hint="eastAsia"/>
          <w:color w:val="000000" w:themeColor="text1"/>
        </w:rPr>
        <w:t>.甲方违反本合同第三条的约定逾期付款的，应当按以下标准向乙方支付违约金：每逾期付款一天，向乙方支付当期应付未付的合同金额</w:t>
      </w:r>
      <w:r w:rsidRPr="001E215D">
        <w:rPr>
          <w:rFonts w:asciiTheme="majorEastAsia" w:eastAsiaTheme="majorEastAsia" w:hAnsiTheme="majorEastAsia" w:hint="eastAsia"/>
          <w:color w:val="000000" w:themeColor="text1"/>
          <w:u w:val="single"/>
        </w:rPr>
        <w:t xml:space="preserve"> 万分之三 </w:t>
      </w:r>
      <w:r w:rsidRPr="001E215D">
        <w:rPr>
          <w:rFonts w:asciiTheme="majorEastAsia" w:eastAsiaTheme="majorEastAsia" w:hAnsiTheme="majorEastAsia" w:hint="eastAsia"/>
          <w:color w:val="000000" w:themeColor="text1"/>
        </w:rPr>
        <w:t>的违约金，但违约金最高不超过当期未付金额的</w:t>
      </w:r>
      <w:r w:rsidRPr="001E215D">
        <w:rPr>
          <w:rFonts w:asciiTheme="majorEastAsia" w:eastAsiaTheme="majorEastAsia" w:hAnsiTheme="majorEastAsia"/>
          <w:color w:val="000000" w:themeColor="text1"/>
          <w:u w:val="single"/>
        </w:rPr>
        <w:t xml:space="preserve"> 1</w:t>
      </w:r>
      <w:r w:rsidRPr="001E215D">
        <w:rPr>
          <w:rFonts w:asciiTheme="majorEastAsia" w:eastAsiaTheme="majorEastAsia" w:hAnsiTheme="majorEastAsia" w:hint="eastAsia"/>
          <w:color w:val="000000" w:themeColor="text1"/>
          <w:u w:val="single"/>
        </w:rPr>
        <w:t>0%</w:t>
      </w:r>
      <w:r w:rsidRPr="001E215D">
        <w:rPr>
          <w:rFonts w:asciiTheme="majorEastAsia" w:eastAsiaTheme="majorEastAsia" w:hAnsiTheme="majorEastAsia"/>
          <w:color w:val="000000" w:themeColor="text1"/>
          <w:u w:val="single"/>
        </w:rPr>
        <w:t xml:space="preserve"> </w:t>
      </w:r>
      <w:r w:rsidRPr="001E215D">
        <w:rPr>
          <w:rFonts w:asciiTheme="majorEastAsia" w:eastAsiaTheme="majorEastAsia" w:hAnsiTheme="majorEastAsia" w:hint="eastAsia"/>
          <w:color w:val="000000" w:themeColor="text1"/>
        </w:rPr>
        <w:t>。</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2</w:t>
      </w:r>
      <w:r w:rsidRPr="001E215D">
        <w:rPr>
          <w:rFonts w:asciiTheme="majorEastAsia" w:eastAsiaTheme="majorEastAsia" w:hAnsiTheme="majorEastAsia" w:hint="eastAsia"/>
          <w:color w:val="000000" w:themeColor="text1"/>
        </w:rPr>
        <w:t>.乙方违反本合同第四条的约定逾期交货的，应当按以下标准向甲方支付违约金：每逾期交货一天，向甲方支付合同金额</w:t>
      </w:r>
      <w:r w:rsidRPr="001E215D">
        <w:rPr>
          <w:rFonts w:asciiTheme="majorEastAsia" w:eastAsiaTheme="majorEastAsia" w:hAnsiTheme="majorEastAsia" w:hint="eastAsia"/>
          <w:color w:val="000000" w:themeColor="text1"/>
          <w:u w:val="single"/>
        </w:rPr>
        <w:t xml:space="preserve"> 万分之五 </w:t>
      </w:r>
      <w:r w:rsidRPr="001E215D">
        <w:rPr>
          <w:rFonts w:asciiTheme="majorEastAsia" w:eastAsiaTheme="majorEastAsia" w:hAnsiTheme="majorEastAsia" w:hint="eastAsia"/>
          <w:color w:val="000000" w:themeColor="text1"/>
        </w:rPr>
        <w:t>的违约金，但违约金最高不超过合同总金额的</w:t>
      </w:r>
      <w:r w:rsidRPr="001E215D">
        <w:rPr>
          <w:rFonts w:asciiTheme="majorEastAsia" w:eastAsiaTheme="majorEastAsia" w:hAnsiTheme="majorEastAsia"/>
          <w:color w:val="000000" w:themeColor="text1"/>
          <w:u w:val="single"/>
        </w:rPr>
        <w:t xml:space="preserve"> 2</w:t>
      </w:r>
      <w:r w:rsidRPr="001E215D">
        <w:rPr>
          <w:rFonts w:asciiTheme="majorEastAsia" w:eastAsiaTheme="majorEastAsia" w:hAnsiTheme="majorEastAsia" w:hint="eastAsia"/>
          <w:color w:val="000000" w:themeColor="text1"/>
          <w:u w:val="single"/>
        </w:rPr>
        <w:t>0%</w:t>
      </w:r>
      <w:r w:rsidRPr="001E215D">
        <w:rPr>
          <w:rFonts w:asciiTheme="majorEastAsia" w:eastAsiaTheme="majorEastAsia" w:hAnsiTheme="majorEastAsia"/>
          <w:color w:val="000000" w:themeColor="text1"/>
          <w:u w:val="single"/>
        </w:rPr>
        <w:t xml:space="preserve"> </w:t>
      </w:r>
      <w:r w:rsidRPr="001E215D">
        <w:rPr>
          <w:rFonts w:asciiTheme="majorEastAsia" w:eastAsiaTheme="majorEastAsia" w:hAnsiTheme="majorEastAsia" w:hint="eastAsia"/>
          <w:color w:val="000000" w:themeColor="text1"/>
        </w:rPr>
        <w:t>。乙方交货逾期超过</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u w:val="single"/>
        </w:rPr>
        <w:t>15</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个日历日的，甲方有权单方解除本合同。</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3</w:t>
      </w:r>
      <w:r w:rsidRPr="001E215D">
        <w:rPr>
          <w:rFonts w:asciiTheme="majorEastAsia" w:eastAsiaTheme="majorEastAsia" w:hAnsiTheme="majorEastAsia" w:hint="eastAsia"/>
          <w:color w:val="000000" w:themeColor="text1"/>
        </w:rPr>
        <w:t>.因发生本合同第五条第1款和第4款情形而致甲方提出退货的、或发生本条第</w:t>
      </w:r>
      <w:r w:rsidRPr="001E215D">
        <w:rPr>
          <w:rFonts w:asciiTheme="majorEastAsia" w:eastAsiaTheme="majorEastAsia" w:hAnsiTheme="majorEastAsia"/>
          <w:color w:val="000000" w:themeColor="text1"/>
        </w:rPr>
        <w:t>2</w:t>
      </w:r>
      <w:r w:rsidRPr="001E215D">
        <w:rPr>
          <w:rFonts w:asciiTheme="majorEastAsia" w:eastAsiaTheme="majorEastAsia" w:hAnsiTheme="majorEastAsia" w:hint="eastAsia"/>
          <w:color w:val="000000" w:themeColor="text1"/>
        </w:rPr>
        <w:t>款情形而致甲方提出解除合同的，乙方应当无条件接受。在此情形下，乙方应于收到甲方的书面通知后的</w:t>
      </w:r>
      <w:r w:rsidRPr="001E215D">
        <w:rPr>
          <w:rFonts w:asciiTheme="majorEastAsia" w:eastAsiaTheme="majorEastAsia" w:hAnsiTheme="majorEastAsia"/>
          <w:color w:val="000000" w:themeColor="text1"/>
        </w:rPr>
        <w:t>5</w:t>
      </w:r>
      <w:r w:rsidRPr="001E215D">
        <w:rPr>
          <w:rFonts w:asciiTheme="majorEastAsia" w:eastAsiaTheme="majorEastAsia" w:hAnsiTheme="majorEastAsia" w:hint="eastAsia"/>
          <w:color w:val="000000" w:themeColor="text1"/>
        </w:rPr>
        <w:t>个工作日内负责将已经运抵甲方的设备运离甲方场地并自行承担设备拆卸、搬运等相关费用，并在</w:t>
      </w:r>
      <w:r w:rsidRPr="001E215D">
        <w:rPr>
          <w:rFonts w:asciiTheme="majorEastAsia" w:eastAsiaTheme="majorEastAsia" w:hAnsiTheme="majorEastAsia"/>
          <w:color w:val="000000" w:themeColor="text1"/>
        </w:rPr>
        <w:t>7</w:t>
      </w:r>
      <w:r w:rsidRPr="001E215D">
        <w:rPr>
          <w:rFonts w:asciiTheme="majorEastAsia" w:eastAsiaTheme="majorEastAsia" w:hAnsiTheme="majorEastAsia" w:hint="eastAsia"/>
          <w:color w:val="000000" w:themeColor="text1"/>
        </w:rPr>
        <w:t>个工作日内全额退还从甲方收取的货款及其银行利息（根据退款当月的LPR计算）并向甲方支付人民币</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u w:val="single"/>
        </w:rPr>
        <w:t xml:space="preserve">    </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元作为损失赔偿金。乙方未能按期将设备运离甲方场地的，视同乙方自动放弃设备，甲方不承担相关责任，届时甲方有权处置该等材料，处置所得归甲方所有，因此产生的费用由乙方承担。</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4</w:t>
      </w:r>
      <w:r w:rsidRPr="001E215D">
        <w:rPr>
          <w:rFonts w:asciiTheme="majorEastAsia" w:eastAsiaTheme="majorEastAsia" w:hAnsiTheme="majorEastAsia" w:hint="eastAsia"/>
          <w:color w:val="000000" w:themeColor="text1"/>
        </w:rPr>
        <w:t>.乙方未能按照本合同第六条约定提供质保期服务的，甲方有权提出索赔要求或提出退货。在此情况下，若甲方提出退货，按本条第6款的约定处理；若甲方提出索赔，乙方应该在收到甲方的书面索赔通知后的</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u w:val="single"/>
        </w:rPr>
        <w:t>7</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个工作日内予以答复，否则，视同甲方的索赔已经被乙方接受，甲方有权直接从质保金中扣除相关索赔费用，不足部分由乙方继续承担。</w:t>
      </w:r>
    </w:p>
    <w:p w:rsidR="00E061D2" w:rsidRPr="001E215D" w:rsidRDefault="00470644">
      <w:pPr>
        <w:spacing w:line="360" w:lineRule="auto"/>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rPr>
        <w:t>5</w:t>
      </w:r>
      <w:r w:rsidRPr="001E215D">
        <w:rPr>
          <w:rFonts w:asciiTheme="majorEastAsia" w:eastAsiaTheme="majorEastAsia" w:hAnsiTheme="majorEastAsia" w:hint="eastAsia"/>
          <w:color w:val="000000" w:themeColor="text1"/>
        </w:rPr>
        <w:t>.除本合同第五条第1款和第4款、本条第</w:t>
      </w:r>
      <w:r w:rsidRPr="001E215D">
        <w:rPr>
          <w:rFonts w:asciiTheme="majorEastAsia" w:eastAsiaTheme="majorEastAsia" w:hAnsiTheme="majorEastAsia"/>
          <w:color w:val="000000" w:themeColor="text1"/>
        </w:rPr>
        <w:t>2</w:t>
      </w:r>
      <w:r w:rsidRPr="001E215D">
        <w:rPr>
          <w:rFonts w:asciiTheme="majorEastAsia" w:eastAsiaTheme="majorEastAsia" w:hAnsiTheme="majorEastAsia" w:hint="eastAsia"/>
          <w:color w:val="000000" w:themeColor="text1"/>
        </w:rPr>
        <w:t>款及双方一致同意终止合同并签订书面协议的情形外，</w:t>
      </w:r>
      <w:r w:rsidRPr="001E215D">
        <w:rPr>
          <w:rFonts w:asciiTheme="majorEastAsia" w:eastAsiaTheme="majorEastAsia" w:hAnsiTheme="majorEastAsia" w:hint="eastAsia"/>
          <w:color w:val="000000" w:themeColor="text1"/>
          <w:szCs w:val="21"/>
        </w:rPr>
        <w:t>任何一方单方面解除本合同的，应当向另一方支付本合同总金额的</w:t>
      </w:r>
      <w:r w:rsidRPr="001E215D">
        <w:rPr>
          <w:rFonts w:asciiTheme="majorEastAsia" w:eastAsiaTheme="majorEastAsia" w:hAnsiTheme="majorEastAsia"/>
          <w:color w:val="000000" w:themeColor="text1"/>
          <w:szCs w:val="21"/>
        </w:rPr>
        <w:t>10</w:t>
      </w:r>
      <w:r w:rsidRPr="001E215D">
        <w:rPr>
          <w:rFonts w:asciiTheme="majorEastAsia" w:eastAsiaTheme="majorEastAsia" w:hAnsiTheme="majorEastAsia" w:hint="eastAsia"/>
          <w:color w:val="000000" w:themeColor="text1"/>
          <w:szCs w:val="21"/>
        </w:rPr>
        <w:t>%的违约金。若因违约方单方面解除合同给守约方造成损失且违约金不足以弥补守约方损失的，违约方还应当赔偿守约方的损失。</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6</w:t>
      </w:r>
      <w:r w:rsidRPr="001E215D">
        <w:rPr>
          <w:rFonts w:asciiTheme="majorEastAsia" w:eastAsiaTheme="majorEastAsia" w:hAnsiTheme="majorEastAsia" w:hint="eastAsia"/>
          <w:color w:val="000000" w:themeColor="text1"/>
        </w:rPr>
        <w:t>.任何时候发现乙方提供的设备及其附件和专用工具侵犯任何第三人的知识产权及其他合法权益，并给甲方或第三人造成损失的，乙方应承担全部法律责任，并赔偿因此给甲方或第三人造成的损失。</w:t>
      </w:r>
    </w:p>
    <w:p w:rsidR="00E061D2" w:rsidRPr="001E215D" w:rsidRDefault="00470644">
      <w:pPr>
        <w:spacing w:line="360" w:lineRule="auto"/>
        <w:ind w:firstLineChars="200" w:firstLine="420"/>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rPr>
        <w:t>7</w:t>
      </w:r>
      <w:r w:rsidRPr="001E215D">
        <w:rPr>
          <w:rFonts w:asciiTheme="majorEastAsia" w:eastAsiaTheme="majorEastAsia" w:hAnsiTheme="majorEastAsia" w:hint="eastAsia"/>
          <w:color w:val="000000" w:themeColor="text1"/>
        </w:rPr>
        <w:t>.本合同的任何一方未能履行本合同规定的其他义务的，应该在收到另一方发出的书面通知后的3个工作日回复并纠正其过失；否则，另一方有权向违约方提出索赔或要求违约方支付违约金（违约金按合同总金额的</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u w:val="single"/>
        </w:rPr>
        <w:t xml:space="preserve">10 </w:t>
      </w:r>
      <w:r w:rsidRPr="001E215D">
        <w:rPr>
          <w:rFonts w:asciiTheme="majorEastAsia" w:eastAsiaTheme="majorEastAsia" w:hAnsiTheme="majorEastAsia" w:hint="eastAsia"/>
          <w:color w:val="000000" w:themeColor="text1"/>
        </w:rPr>
        <w:t>%计算）。同时，违约方的行为造成另一方履行合同工作延误的，应当允许另一方相应地延长履行相关工作的期限。</w:t>
      </w:r>
    </w:p>
    <w:p w:rsidR="00E061D2" w:rsidRPr="001E215D" w:rsidRDefault="00470644">
      <w:pPr>
        <w:spacing w:line="360" w:lineRule="auto"/>
        <w:ind w:firstLineChars="200" w:firstLine="422"/>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十、合同终止、变更</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1.</w:t>
      </w:r>
      <w:r w:rsidRPr="001E215D">
        <w:rPr>
          <w:rFonts w:asciiTheme="majorEastAsia" w:eastAsiaTheme="majorEastAsia" w:hAnsiTheme="majorEastAsia" w:hint="eastAsia"/>
          <w:color w:val="000000" w:themeColor="text1"/>
        </w:rPr>
        <w:t>本合同的任何变更、补充均须获得甲乙双方一致同意并签订书面补充协议。</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2.除本合同第五条第1款、第五条第4款及第九条第</w:t>
      </w:r>
      <w:r w:rsidRPr="001E215D">
        <w:rPr>
          <w:rFonts w:asciiTheme="majorEastAsia" w:eastAsiaTheme="majorEastAsia" w:hAnsiTheme="majorEastAsia"/>
          <w:color w:val="000000" w:themeColor="text1"/>
        </w:rPr>
        <w:t>2</w:t>
      </w:r>
      <w:r w:rsidRPr="001E215D">
        <w:rPr>
          <w:rFonts w:asciiTheme="majorEastAsia" w:eastAsiaTheme="majorEastAsia" w:hAnsiTheme="majorEastAsia" w:hint="eastAsia"/>
          <w:color w:val="000000" w:themeColor="text1"/>
        </w:rPr>
        <w:t>款所列款情况外，本合同的终止（解除）必须获得甲乙双方的一致同意并签订书面协议。</w:t>
      </w:r>
    </w:p>
    <w:p w:rsidR="00E061D2" w:rsidRPr="001E215D" w:rsidRDefault="00470644">
      <w:pPr>
        <w:pStyle w:val="aa"/>
        <w:tabs>
          <w:tab w:val="left" w:pos="720"/>
        </w:tabs>
        <w:spacing w:line="360" w:lineRule="auto"/>
        <w:ind w:leftChars="0" w:left="422"/>
        <w:rPr>
          <w:rFonts w:asciiTheme="majorEastAsia" w:eastAsiaTheme="majorEastAsia" w:hAnsiTheme="majorEastAsia"/>
          <w:b/>
          <w:bCs/>
          <w:color w:val="000000" w:themeColor="text1"/>
          <w:sz w:val="21"/>
        </w:rPr>
      </w:pPr>
      <w:r w:rsidRPr="001E215D">
        <w:rPr>
          <w:rFonts w:asciiTheme="majorEastAsia" w:eastAsiaTheme="majorEastAsia" w:hAnsiTheme="majorEastAsia" w:hint="eastAsia"/>
          <w:b/>
          <w:bCs/>
          <w:color w:val="000000" w:themeColor="text1"/>
          <w:sz w:val="21"/>
        </w:rPr>
        <w:t>十一、合同争议解决</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因设备质量问题发生争议的，由甲方所在地技术质量监督部门进行质量鉴定；甲方所在地技术质量监督部门不能提供相关质量鉴定服务的，由甲方委托其他具有相关资质或能力的质量鉴定机构进行鉴定。经鉴定设备符合质量标准的，鉴定费由甲方承担；设备不符合质量标准的，鉴定费由乙方承担。</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2.因履行本合同发生争议的，甲乙双方应首先通过友好协商解决；协商不成的，提交宁波仲裁委员会仲裁。仲裁期间，除有争议待裁决的条款外，本合同其他条款继续履行。胜诉一方在仲裁过程中发生的相关费用（包括但不限于向仲裁机构缴纳的相关费用、保全费、保全担保费、律师费、相关人员差旅费等）由败诉一方承担。如有</w:t>
      </w:r>
      <w:r w:rsidRPr="001E215D">
        <w:rPr>
          <w:rFonts w:asciiTheme="majorEastAsia" w:eastAsiaTheme="majorEastAsia" w:hAnsiTheme="majorEastAsia" w:cs="Arial"/>
          <w:color w:val="000000" w:themeColor="text1"/>
          <w:shd w:val="clear" w:color="auto" w:fill="FFFFFF"/>
        </w:rPr>
        <w:t>对于仲裁结果不服的情况，</w:t>
      </w:r>
      <w:r w:rsidRPr="001E215D">
        <w:rPr>
          <w:rFonts w:asciiTheme="majorEastAsia" w:eastAsiaTheme="majorEastAsia" w:hAnsiTheme="majorEastAsia" w:cs="Arial" w:hint="eastAsia"/>
          <w:color w:val="000000" w:themeColor="text1"/>
          <w:shd w:val="clear" w:color="auto" w:fill="FFFFFF"/>
        </w:rPr>
        <w:t>须在宁波当地</w:t>
      </w:r>
      <w:r w:rsidRPr="001E215D">
        <w:rPr>
          <w:rFonts w:asciiTheme="majorEastAsia" w:eastAsiaTheme="majorEastAsia" w:hAnsiTheme="majorEastAsia" w:cs="Arial"/>
          <w:color w:val="000000" w:themeColor="text1"/>
          <w:shd w:val="clear" w:color="auto" w:fill="FFFFFF"/>
        </w:rPr>
        <w:t>法院提起诉讼。</w:t>
      </w:r>
    </w:p>
    <w:p w:rsidR="00E061D2" w:rsidRPr="001E215D" w:rsidRDefault="00470644">
      <w:pPr>
        <w:pStyle w:val="aa"/>
        <w:tabs>
          <w:tab w:val="left" w:pos="720"/>
        </w:tabs>
        <w:spacing w:line="360" w:lineRule="auto"/>
        <w:ind w:leftChars="0" w:left="422"/>
        <w:rPr>
          <w:rFonts w:asciiTheme="majorEastAsia" w:eastAsiaTheme="majorEastAsia" w:hAnsiTheme="majorEastAsia"/>
          <w:b/>
          <w:bCs/>
          <w:color w:val="000000" w:themeColor="text1"/>
          <w:sz w:val="21"/>
        </w:rPr>
      </w:pPr>
      <w:r w:rsidRPr="001E215D">
        <w:rPr>
          <w:rFonts w:asciiTheme="majorEastAsia" w:eastAsiaTheme="majorEastAsia" w:hAnsiTheme="majorEastAsia" w:hint="eastAsia"/>
          <w:b/>
          <w:bCs/>
          <w:color w:val="000000" w:themeColor="text1"/>
          <w:sz w:val="21"/>
        </w:rPr>
        <w:t>十二、其他</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1</w:t>
      </w:r>
      <w:r w:rsidRPr="001E215D">
        <w:rPr>
          <w:rFonts w:asciiTheme="majorEastAsia" w:eastAsiaTheme="majorEastAsia" w:hAnsiTheme="majorEastAsia" w:hint="eastAsia"/>
          <w:color w:val="000000" w:themeColor="text1"/>
        </w:rPr>
        <w:t>.如设备不是通过公开招标、邀请招标、谈判、竞争性磋商、单一来源、询价等采购方式采购的，经甲方联系人同意后，本合同第五条所提开箱验货、安装、调试、培训和验收工作可按简化程序执行，具体由甲乙双方联系人协商确定。</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2</w:t>
      </w:r>
      <w:r w:rsidRPr="001E215D">
        <w:rPr>
          <w:rFonts w:asciiTheme="majorEastAsia" w:eastAsiaTheme="majorEastAsia" w:hAnsiTheme="majorEastAsia" w:hint="eastAsia"/>
          <w:color w:val="000000" w:themeColor="text1"/>
        </w:rPr>
        <w:t>.本合同一式肆份，甲方执叁份，乙方执壹份。</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3</w:t>
      </w:r>
      <w:r w:rsidRPr="001E215D">
        <w:rPr>
          <w:rFonts w:asciiTheme="majorEastAsia" w:eastAsiaTheme="majorEastAsia" w:hAnsiTheme="majorEastAsia" w:hint="eastAsia"/>
          <w:color w:val="000000" w:themeColor="text1"/>
        </w:rPr>
        <w:t>.本合同自双方代表签字并加盖各自单位印章之日起生效。</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4</w:t>
      </w:r>
      <w:r w:rsidRPr="001E215D">
        <w:rPr>
          <w:rFonts w:asciiTheme="majorEastAsia" w:eastAsiaTheme="majorEastAsia" w:hAnsiTheme="majorEastAsia" w:hint="eastAsia"/>
          <w:color w:val="000000" w:themeColor="text1"/>
        </w:rPr>
        <w:t>.本合同生效后，甲方的采购文件、乙方的投标文件、中标通知书为本合同的有效组成部分；双方就本合同未尽事宜或本合同的变更签订的书面补充协议及乙方就履行本合同向甲方作出的书面承诺等，亦系本合同的重要组成部分，与本合同具有同等法律效力。</w:t>
      </w:r>
    </w:p>
    <w:p w:rsidR="00E061D2" w:rsidRPr="001E215D" w:rsidRDefault="00470644">
      <w:pPr>
        <w:spacing w:line="360" w:lineRule="auto"/>
        <w:ind w:firstLineChars="200" w:firstLine="420"/>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（以下无正文）</w:t>
      </w:r>
    </w:p>
    <w:p w:rsidR="00E061D2" w:rsidRPr="001E215D" w:rsidRDefault="00E061D2">
      <w:pPr>
        <w:spacing w:line="360" w:lineRule="auto"/>
        <w:rPr>
          <w:rFonts w:asciiTheme="majorEastAsia" w:eastAsiaTheme="majorEastAsia" w:hAnsiTheme="majorEastAsia"/>
          <w:color w:val="000000" w:themeColor="text1"/>
        </w:rPr>
      </w:pPr>
    </w:p>
    <w:p w:rsidR="00E061D2" w:rsidRPr="001E215D" w:rsidRDefault="00470644">
      <w:pPr>
        <w:spacing w:line="360" w:lineRule="auto"/>
        <w:ind w:firstLineChars="200" w:firstLine="422"/>
        <w:jc w:val="left"/>
        <w:rPr>
          <w:rFonts w:asciiTheme="majorEastAsia" w:eastAsiaTheme="majorEastAsia" w:hAnsiTheme="majorEastAsia"/>
          <w:b/>
          <w:bCs/>
          <w:color w:val="000000" w:themeColor="text1"/>
        </w:rPr>
      </w:pPr>
      <w:r w:rsidRPr="001E215D">
        <w:rPr>
          <w:rFonts w:asciiTheme="majorEastAsia" w:eastAsiaTheme="majorEastAsia" w:hAnsiTheme="majorEastAsia" w:hint="eastAsia"/>
          <w:b/>
          <w:bCs/>
          <w:color w:val="000000" w:themeColor="text1"/>
        </w:rPr>
        <w:t>甲方（盖章）：</w:t>
      </w:r>
      <w:r w:rsidRPr="001E215D">
        <w:rPr>
          <w:rFonts w:asciiTheme="majorEastAsia" w:eastAsiaTheme="majorEastAsia" w:hAnsiTheme="majorEastAsia" w:cs="宋体" w:hint="eastAsia"/>
          <w:color w:val="000000" w:themeColor="text1"/>
          <w:kern w:val="0"/>
          <w:szCs w:val="21"/>
        </w:rPr>
        <w:t>浙江大学宁波“五位一体”</w:t>
      </w:r>
      <w:r w:rsidRPr="001E215D">
        <w:rPr>
          <w:rFonts w:asciiTheme="majorEastAsia" w:eastAsiaTheme="majorEastAsia" w:hAnsiTheme="majorEastAsia" w:hint="eastAsia"/>
          <w:b/>
          <w:bCs/>
          <w:color w:val="000000" w:themeColor="text1"/>
          <w:szCs w:val="21"/>
        </w:rPr>
        <w:t xml:space="preserve"> </w:t>
      </w:r>
      <w:r w:rsidRPr="001E215D">
        <w:rPr>
          <w:rFonts w:asciiTheme="majorEastAsia" w:eastAsiaTheme="majorEastAsia" w:hAnsiTheme="majorEastAsia" w:hint="eastAsia"/>
          <w:b/>
          <w:bCs/>
          <w:color w:val="000000" w:themeColor="text1"/>
        </w:rPr>
        <w:t xml:space="preserve">        乙方（盖章）： </w:t>
      </w:r>
    </w:p>
    <w:p w:rsidR="00E061D2" w:rsidRPr="001E215D" w:rsidRDefault="00470644">
      <w:pPr>
        <w:spacing w:line="360" w:lineRule="auto"/>
        <w:jc w:val="left"/>
        <w:rPr>
          <w:rFonts w:asciiTheme="majorEastAsia" w:eastAsiaTheme="majorEastAsia" w:hAnsiTheme="majorEastAsia" w:cs="宋体"/>
          <w:color w:val="000000" w:themeColor="text1"/>
          <w:kern w:val="0"/>
          <w:szCs w:val="21"/>
        </w:rPr>
      </w:pPr>
      <w:r w:rsidRPr="001E215D">
        <w:rPr>
          <w:rFonts w:asciiTheme="majorEastAsia" w:eastAsiaTheme="majorEastAsia" w:hAnsiTheme="majorEastAsia" w:cs="宋体" w:hint="eastAsia"/>
          <w:color w:val="000000" w:themeColor="text1"/>
          <w:kern w:val="0"/>
          <w:szCs w:val="21"/>
        </w:rPr>
        <w:t xml:space="preserve">                 校区教育发展中心</w:t>
      </w:r>
    </w:p>
    <w:p w:rsidR="00E061D2" w:rsidRPr="001E215D" w:rsidRDefault="00470644">
      <w:pPr>
        <w:spacing w:line="360" w:lineRule="auto"/>
        <w:ind w:firstLineChars="200" w:firstLine="422"/>
        <w:jc w:val="left"/>
        <w:rPr>
          <w:rFonts w:asciiTheme="majorEastAsia" w:eastAsiaTheme="majorEastAsia" w:hAnsiTheme="majorEastAsia"/>
          <w:b/>
          <w:bCs/>
          <w:color w:val="000000" w:themeColor="text1"/>
        </w:rPr>
      </w:pPr>
      <w:r w:rsidRPr="001E215D">
        <w:rPr>
          <w:rFonts w:asciiTheme="majorEastAsia" w:eastAsiaTheme="majorEastAsia" w:hAnsiTheme="majorEastAsia" w:hint="eastAsia"/>
          <w:b/>
          <w:bCs/>
          <w:color w:val="000000" w:themeColor="text1"/>
        </w:rPr>
        <w:t xml:space="preserve">委托代理人（签字）：                           法定代表人/委托代理人（签字）：                                                                               </w:t>
      </w:r>
    </w:p>
    <w:p w:rsidR="00E061D2" w:rsidRPr="001E215D" w:rsidRDefault="00470644">
      <w:pPr>
        <w:spacing w:line="360" w:lineRule="auto"/>
        <w:ind w:firstLineChars="200" w:firstLine="422"/>
        <w:jc w:val="left"/>
        <w:rPr>
          <w:rFonts w:asciiTheme="majorEastAsia" w:eastAsiaTheme="majorEastAsia" w:hAnsiTheme="majorEastAsia"/>
          <w:b/>
          <w:bCs/>
          <w:color w:val="000000" w:themeColor="text1"/>
        </w:rPr>
      </w:pPr>
      <w:r w:rsidRPr="001E215D">
        <w:rPr>
          <w:rFonts w:asciiTheme="majorEastAsia" w:eastAsiaTheme="majorEastAsia" w:hAnsiTheme="majorEastAsia" w:hint="eastAsia"/>
          <w:b/>
          <w:bCs/>
          <w:color w:val="000000" w:themeColor="text1"/>
        </w:rPr>
        <w:t>地址:宁波市学府路1号                         地址:</w:t>
      </w:r>
    </w:p>
    <w:p w:rsidR="00E061D2" w:rsidRPr="001E215D" w:rsidRDefault="00470644">
      <w:pPr>
        <w:spacing w:line="360" w:lineRule="auto"/>
        <w:ind w:firstLineChars="200" w:firstLine="422"/>
        <w:jc w:val="left"/>
        <w:rPr>
          <w:rFonts w:asciiTheme="majorEastAsia" w:eastAsiaTheme="majorEastAsia" w:hAnsiTheme="majorEastAsia"/>
          <w:b/>
          <w:bCs/>
          <w:color w:val="000000" w:themeColor="text1"/>
        </w:rPr>
      </w:pPr>
      <w:r w:rsidRPr="001E215D">
        <w:rPr>
          <w:rFonts w:asciiTheme="majorEastAsia" w:eastAsiaTheme="majorEastAsia" w:hAnsiTheme="majorEastAsia" w:hint="eastAsia"/>
          <w:b/>
          <w:bCs/>
          <w:color w:val="000000" w:themeColor="text1"/>
        </w:rPr>
        <w:t>电话: 0574-88229887                           电话:</w:t>
      </w:r>
    </w:p>
    <w:p w:rsidR="00E061D2" w:rsidRPr="001E215D" w:rsidRDefault="00470644">
      <w:pPr>
        <w:spacing w:line="360" w:lineRule="auto"/>
        <w:ind w:firstLineChars="200" w:firstLine="422"/>
        <w:jc w:val="left"/>
        <w:rPr>
          <w:rFonts w:asciiTheme="majorEastAsia" w:eastAsiaTheme="majorEastAsia" w:hAnsiTheme="majorEastAsia"/>
          <w:b/>
          <w:bCs/>
          <w:color w:val="000000" w:themeColor="text1"/>
        </w:rPr>
      </w:pPr>
      <w:r w:rsidRPr="001E215D">
        <w:rPr>
          <w:rFonts w:asciiTheme="majorEastAsia" w:eastAsiaTheme="majorEastAsia" w:hAnsiTheme="majorEastAsia" w:hint="eastAsia"/>
          <w:b/>
          <w:bCs/>
          <w:color w:val="000000" w:themeColor="text1"/>
        </w:rPr>
        <w:t xml:space="preserve">开户银行: 农行宁波天一支行                </w:t>
      </w:r>
      <w:r w:rsidRPr="001E215D">
        <w:rPr>
          <w:rFonts w:asciiTheme="majorEastAsia" w:eastAsiaTheme="majorEastAsia" w:hAnsiTheme="majorEastAsia"/>
          <w:b/>
          <w:bCs/>
          <w:color w:val="000000" w:themeColor="text1"/>
        </w:rPr>
        <w:t xml:space="preserve">    </w:t>
      </w:r>
      <w:r w:rsidRPr="001E215D">
        <w:rPr>
          <w:rFonts w:asciiTheme="majorEastAsia" w:eastAsiaTheme="majorEastAsia" w:hAnsiTheme="majorEastAsia" w:hint="eastAsia"/>
          <w:b/>
          <w:bCs/>
          <w:color w:val="000000" w:themeColor="text1"/>
        </w:rPr>
        <w:t>开户银行:</w:t>
      </w:r>
    </w:p>
    <w:p w:rsidR="00E061D2" w:rsidRPr="001E215D" w:rsidRDefault="00470644">
      <w:pPr>
        <w:spacing w:line="360" w:lineRule="auto"/>
        <w:ind w:firstLineChars="200" w:firstLine="422"/>
        <w:jc w:val="left"/>
        <w:rPr>
          <w:rFonts w:asciiTheme="majorEastAsia" w:eastAsiaTheme="majorEastAsia" w:hAnsiTheme="majorEastAsia"/>
          <w:b/>
          <w:bCs/>
          <w:color w:val="000000" w:themeColor="text1"/>
        </w:rPr>
      </w:pPr>
      <w:r w:rsidRPr="001E215D">
        <w:rPr>
          <w:rFonts w:asciiTheme="majorEastAsia" w:eastAsiaTheme="majorEastAsia" w:hAnsiTheme="majorEastAsia" w:hint="eastAsia"/>
          <w:b/>
          <w:bCs/>
          <w:color w:val="000000" w:themeColor="text1"/>
        </w:rPr>
        <w:t>账号:39056001040011570                        账号:</w:t>
      </w:r>
    </w:p>
    <w:p w:rsidR="00E061D2" w:rsidRPr="001E215D" w:rsidRDefault="00470644">
      <w:pPr>
        <w:spacing w:line="360" w:lineRule="auto"/>
        <w:ind w:firstLineChars="200" w:firstLine="422"/>
        <w:jc w:val="left"/>
        <w:rPr>
          <w:rFonts w:asciiTheme="majorEastAsia" w:eastAsiaTheme="majorEastAsia" w:hAnsiTheme="majorEastAsia"/>
          <w:b/>
          <w:bCs/>
          <w:color w:val="000000" w:themeColor="text1"/>
        </w:rPr>
      </w:pPr>
      <w:r w:rsidRPr="001E215D">
        <w:rPr>
          <w:rFonts w:asciiTheme="majorEastAsia" w:eastAsiaTheme="majorEastAsia" w:hAnsiTheme="majorEastAsia" w:hint="eastAsia"/>
          <w:b/>
          <w:bCs/>
          <w:color w:val="000000" w:themeColor="text1"/>
        </w:rPr>
        <w:t>统一社会信用代码:12330200MB0473588C           统一社会信用代码:</w:t>
      </w:r>
    </w:p>
    <w:p w:rsidR="00E061D2" w:rsidRPr="001E215D" w:rsidRDefault="00470644">
      <w:pPr>
        <w:pStyle w:val="BodyTextFirstIndent21"/>
        <w:spacing w:line="360" w:lineRule="auto"/>
        <w:ind w:leftChars="0" w:left="0" w:firstLineChars="213" w:firstLine="449"/>
        <w:rPr>
          <w:rFonts w:asciiTheme="majorEastAsia" w:eastAsiaTheme="majorEastAsia" w:hAnsiTheme="majorEastAsia"/>
          <w:color w:val="000000" w:themeColor="text1"/>
        </w:rPr>
      </w:pPr>
      <w:r w:rsidRPr="001E215D">
        <w:rPr>
          <w:rFonts w:asciiTheme="majorEastAsia" w:eastAsiaTheme="majorEastAsia" w:hAnsiTheme="majorEastAsia" w:hint="eastAsia"/>
          <w:b/>
          <w:bCs/>
          <w:color w:val="000000" w:themeColor="text1"/>
        </w:rPr>
        <w:t>日期：                                        日期：</w:t>
      </w:r>
    </w:p>
    <w:p w:rsidR="004A0D22" w:rsidRPr="001E215D" w:rsidRDefault="00470644" w:rsidP="004A0D22">
      <w:pPr>
        <w:tabs>
          <w:tab w:val="left" w:pos="1260"/>
          <w:tab w:val="left" w:pos="1680"/>
          <w:tab w:val="left" w:pos="2100"/>
          <w:tab w:val="left" w:pos="2520"/>
          <w:tab w:val="left" w:pos="2940"/>
          <w:tab w:val="left" w:pos="5608"/>
        </w:tabs>
        <w:jc w:val="center"/>
        <w:rPr>
          <w:rFonts w:asciiTheme="majorEastAsia" w:eastAsiaTheme="majorEastAsia" w:hAnsiTheme="majorEastAsia"/>
          <w:b/>
          <w:color w:val="000000" w:themeColor="text1"/>
          <w:sz w:val="40"/>
        </w:rPr>
      </w:pPr>
      <w:r w:rsidRPr="001E215D">
        <w:rPr>
          <w:rFonts w:asciiTheme="majorEastAsia" w:eastAsiaTheme="majorEastAsia" w:hAnsiTheme="majorEastAsia"/>
          <w:color w:val="000000" w:themeColor="text1"/>
        </w:rPr>
        <w:br w:type="page"/>
      </w:r>
      <w:bookmarkStart w:id="36" w:name="_Toc34844746"/>
      <w:r w:rsidR="004A0D22" w:rsidRPr="001E215D">
        <w:rPr>
          <w:rFonts w:asciiTheme="majorEastAsia" w:eastAsiaTheme="majorEastAsia" w:hAnsiTheme="majorEastAsia" w:hint="eastAsia"/>
          <w:b/>
          <w:color w:val="000000" w:themeColor="text1"/>
          <w:sz w:val="40"/>
        </w:rPr>
        <w:t>合</w:t>
      </w:r>
      <w:r w:rsidR="004A0D22" w:rsidRPr="001E215D">
        <w:rPr>
          <w:rFonts w:asciiTheme="majorEastAsia" w:eastAsiaTheme="majorEastAsia" w:hAnsiTheme="majorEastAsia"/>
          <w:b/>
          <w:color w:val="000000" w:themeColor="text1"/>
          <w:sz w:val="40"/>
        </w:rPr>
        <w:t xml:space="preserve">  </w:t>
      </w:r>
      <w:r w:rsidR="004A0D22" w:rsidRPr="001E215D">
        <w:rPr>
          <w:rFonts w:asciiTheme="majorEastAsia" w:eastAsiaTheme="majorEastAsia" w:hAnsiTheme="majorEastAsia" w:hint="eastAsia"/>
          <w:b/>
          <w:color w:val="000000" w:themeColor="text1"/>
          <w:sz w:val="40"/>
        </w:rPr>
        <w:t>同</w:t>
      </w:r>
    </w:p>
    <w:p w:rsidR="004A0D22" w:rsidRPr="001E215D" w:rsidRDefault="004A0D22" w:rsidP="004A0D22">
      <w:pPr>
        <w:ind w:left="7935" w:hanging="3855"/>
        <w:rPr>
          <w:rFonts w:asciiTheme="majorEastAsia" w:eastAsiaTheme="majorEastAsia" w:hAnsiTheme="majorEastAsia"/>
          <w:b/>
          <w:color w:val="000000" w:themeColor="text1"/>
        </w:rPr>
      </w:pPr>
      <w:r w:rsidRPr="001E215D">
        <w:rPr>
          <w:rFonts w:asciiTheme="majorEastAsia" w:eastAsiaTheme="majorEastAsia" w:hAnsiTheme="majorEastAsia"/>
          <w:b/>
          <w:color w:val="000000" w:themeColor="text1"/>
        </w:rPr>
        <w:t>CONTRACT</w:t>
      </w:r>
      <w:r w:rsidRPr="001E215D">
        <w:rPr>
          <w:rFonts w:asciiTheme="majorEastAsia" w:eastAsiaTheme="majorEastAsia" w:hAnsiTheme="majorEastAsia" w:hint="eastAsia"/>
          <w:b/>
          <w:color w:val="000000" w:themeColor="text1"/>
        </w:rPr>
        <w:t xml:space="preserve">     </w:t>
      </w:r>
      <w:r w:rsidRPr="001E215D">
        <w:rPr>
          <w:rFonts w:asciiTheme="majorEastAsia" w:eastAsiaTheme="majorEastAsia" w:hAnsiTheme="majorEastAsia" w:hint="eastAsia"/>
          <w:color w:val="000000" w:themeColor="text1"/>
        </w:rPr>
        <w:t xml:space="preserve">          </w:t>
      </w:r>
      <w:r w:rsidRPr="001E215D">
        <w:rPr>
          <w:rFonts w:asciiTheme="majorEastAsia" w:eastAsiaTheme="majorEastAsia" w:hAnsiTheme="majorEastAsia"/>
          <w:color w:val="000000" w:themeColor="text1"/>
        </w:rPr>
        <w:t xml:space="preserve"> </w:t>
      </w:r>
      <w:r w:rsidRPr="001E215D">
        <w:rPr>
          <w:rFonts w:asciiTheme="majorEastAsia" w:eastAsiaTheme="majorEastAsia" w:hAnsiTheme="majorEastAsia" w:hint="eastAsia"/>
          <w:color w:val="000000" w:themeColor="text1"/>
        </w:rPr>
        <w:t xml:space="preserve">                                                                                         </w:t>
      </w:r>
      <w:r w:rsidRPr="001E215D">
        <w:rPr>
          <w:rFonts w:asciiTheme="majorEastAsia" w:eastAsiaTheme="majorEastAsia" w:hAnsiTheme="majorEastAsia"/>
          <w:b/>
          <w:color w:val="000000" w:themeColor="text1"/>
        </w:rPr>
        <w:t xml:space="preserve"> </w:t>
      </w:r>
      <w:r w:rsidRPr="001E215D">
        <w:rPr>
          <w:rFonts w:asciiTheme="majorEastAsia" w:eastAsiaTheme="majorEastAsia" w:hAnsiTheme="majorEastAsia" w:hint="eastAsia"/>
          <w:b/>
          <w:color w:val="000000" w:themeColor="text1"/>
        </w:rPr>
        <w:t>正</w:t>
      </w:r>
      <w:r w:rsidRPr="001E215D">
        <w:rPr>
          <w:rFonts w:asciiTheme="majorEastAsia" w:eastAsiaTheme="majorEastAsia" w:hAnsiTheme="majorEastAsia"/>
          <w:b/>
          <w:color w:val="000000" w:themeColor="text1"/>
        </w:rPr>
        <w:t xml:space="preserve">  </w:t>
      </w:r>
      <w:r w:rsidRPr="001E215D">
        <w:rPr>
          <w:rFonts w:asciiTheme="majorEastAsia" w:eastAsiaTheme="majorEastAsia" w:hAnsiTheme="majorEastAsia" w:hint="eastAsia"/>
          <w:b/>
          <w:color w:val="000000" w:themeColor="text1"/>
        </w:rPr>
        <w:t>本</w:t>
      </w:r>
    </w:p>
    <w:p w:rsidR="004A0D22" w:rsidRPr="001E215D" w:rsidRDefault="004A0D22" w:rsidP="004A0D22">
      <w:pPr>
        <w:ind w:firstLine="7416"/>
        <w:rPr>
          <w:rFonts w:asciiTheme="majorEastAsia" w:eastAsiaTheme="majorEastAsia" w:hAnsiTheme="majorEastAsia"/>
          <w:b/>
          <w:color w:val="000000" w:themeColor="text1"/>
          <w:szCs w:val="21"/>
        </w:rPr>
      </w:pPr>
      <w:r w:rsidRPr="001E215D">
        <w:rPr>
          <w:rFonts w:asciiTheme="majorEastAsia" w:eastAsiaTheme="majorEastAsia" w:hAnsiTheme="majorEastAsia"/>
          <w:b/>
          <w:color w:val="000000" w:themeColor="text1"/>
          <w:szCs w:val="21"/>
        </w:rPr>
        <w:t xml:space="preserve">  ORIGINAL</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编号：C</w:t>
      </w:r>
      <w:r w:rsidRPr="001E215D">
        <w:rPr>
          <w:rFonts w:asciiTheme="majorEastAsia" w:eastAsiaTheme="majorEastAsia" w:hAnsiTheme="majorEastAsia"/>
          <w:color w:val="000000" w:themeColor="text1"/>
          <w:szCs w:val="21"/>
        </w:rPr>
        <w:t>NT22-07-510-X</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NO.</w:t>
      </w:r>
      <w:r w:rsidRPr="001E215D">
        <w:rPr>
          <w:rFonts w:asciiTheme="majorEastAsia" w:eastAsiaTheme="majorEastAsia" w:hAnsiTheme="majorEastAsia" w:hint="eastAsia"/>
          <w:color w:val="000000" w:themeColor="text1"/>
          <w:szCs w:val="21"/>
        </w:rPr>
        <w:t>：C</w:t>
      </w:r>
      <w:r w:rsidRPr="001E215D">
        <w:rPr>
          <w:rFonts w:asciiTheme="majorEastAsia" w:eastAsiaTheme="majorEastAsia" w:hAnsiTheme="majorEastAsia"/>
          <w:color w:val="000000" w:themeColor="text1"/>
          <w:szCs w:val="21"/>
        </w:rPr>
        <w:t>NT22-07-510-X</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日期和地点：</w:t>
      </w:r>
      <w:r w:rsidRPr="001E215D">
        <w:rPr>
          <w:rFonts w:asciiTheme="majorEastAsia" w:eastAsiaTheme="majorEastAsia" w:hAnsiTheme="majorEastAsia"/>
          <w:color w:val="000000" w:themeColor="text1"/>
          <w:szCs w:val="21"/>
        </w:rPr>
        <w:t>2022</w:t>
      </w:r>
      <w:r w:rsidRPr="001E215D">
        <w:rPr>
          <w:rFonts w:asciiTheme="majorEastAsia" w:eastAsiaTheme="majorEastAsia" w:hAnsiTheme="majorEastAsia" w:hint="eastAsia"/>
          <w:color w:val="000000" w:themeColor="text1"/>
          <w:szCs w:val="21"/>
        </w:rPr>
        <w:t>年</w:t>
      </w:r>
      <w:r w:rsidRPr="001E215D">
        <w:rPr>
          <w:rFonts w:asciiTheme="majorEastAsia" w:eastAsiaTheme="majorEastAsia" w:hAnsiTheme="majorEastAsia"/>
          <w:color w:val="000000" w:themeColor="text1"/>
          <w:szCs w:val="21"/>
        </w:rPr>
        <w:t>6</w:t>
      </w:r>
      <w:r w:rsidRPr="001E215D">
        <w:rPr>
          <w:rFonts w:asciiTheme="majorEastAsia" w:eastAsiaTheme="majorEastAsia" w:hAnsiTheme="majorEastAsia" w:hint="eastAsia"/>
          <w:color w:val="000000" w:themeColor="text1"/>
          <w:szCs w:val="21"/>
        </w:rPr>
        <w:t>月</w:t>
      </w:r>
      <w:r w:rsidRPr="001E215D">
        <w:rPr>
          <w:rFonts w:asciiTheme="majorEastAsia" w:eastAsiaTheme="majorEastAsia" w:hAnsiTheme="majorEastAsia"/>
          <w:color w:val="000000" w:themeColor="text1"/>
          <w:szCs w:val="21"/>
        </w:rPr>
        <w:t>27</w:t>
      </w:r>
      <w:r w:rsidRPr="001E215D">
        <w:rPr>
          <w:rFonts w:asciiTheme="majorEastAsia" w:eastAsiaTheme="majorEastAsia" w:hAnsiTheme="majorEastAsia" w:hint="eastAsia"/>
          <w:color w:val="000000" w:themeColor="text1"/>
          <w:szCs w:val="21"/>
        </w:rPr>
        <w:t>日</w:t>
      </w:r>
      <w:r w:rsidRPr="001E215D">
        <w:rPr>
          <w:rFonts w:asciiTheme="majorEastAsia" w:eastAsiaTheme="majorEastAsia" w:hAnsiTheme="majorEastAsia"/>
          <w:color w:val="000000" w:themeColor="text1"/>
          <w:szCs w:val="21"/>
        </w:rPr>
        <w:t xml:space="preserve"> </w:t>
      </w:r>
      <w:r w:rsidRPr="001E215D">
        <w:rPr>
          <w:rFonts w:asciiTheme="majorEastAsia" w:eastAsiaTheme="majorEastAsia" w:hAnsiTheme="majorEastAsia" w:hint="eastAsia"/>
          <w:color w:val="000000" w:themeColor="text1"/>
          <w:szCs w:val="21"/>
        </w:rPr>
        <w:t>中国宁波</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Date and place</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June</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27</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2022</w:t>
      </w:r>
      <w:r w:rsidRPr="001E215D">
        <w:rPr>
          <w:rFonts w:asciiTheme="majorEastAsia" w:eastAsiaTheme="majorEastAsia" w:hAnsiTheme="majorEastAsia" w:hint="eastAsia"/>
          <w:color w:val="000000" w:themeColor="text1"/>
          <w:szCs w:val="21"/>
        </w:rPr>
        <w:t xml:space="preserve"> </w:t>
      </w:r>
      <w:r w:rsidRPr="001E215D">
        <w:rPr>
          <w:rFonts w:asciiTheme="majorEastAsia" w:eastAsiaTheme="majorEastAsia" w:hAnsiTheme="majorEastAsia"/>
          <w:color w:val="000000" w:themeColor="text1"/>
          <w:szCs w:val="21"/>
        </w:rPr>
        <w:t>NingBo China</w:t>
      </w:r>
      <w:r w:rsidRPr="001E215D">
        <w:rPr>
          <w:rFonts w:asciiTheme="majorEastAsia" w:eastAsiaTheme="majorEastAsia" w:hAnsiTheme="majorEastAsia"/>
          <w:color w:val="000000" w:themeColor="text1"/>
          <w:szCs w:val="21"/>
        </w:rPr>
        <w:tab/>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ab/>
      </w:r>
      <w:r w:rsidRPr="001E215D">
        <w:rPr>
          <w:rFonts w:asciiTheme="majorEastAsia" w:eastAsiaTheme="majorEastAsia" w:hAnsiTheme="majorEastAsia"/>
          <w:color w:val="000000" w:themeColor="text1"/>
          <w:szCs w:val="21"/>
        </w:rPr>
        <w:tab/>
      </w:r>
      <w:r w:rsidRPr="001E215D">
        <w:rPr>
          <w:rFonts w:asciiTheme="majorEastAsia" w:eastAsiaTheme="majorEastAsia" w:hAnsiTheme="majorEastAsia"/>
          <w:color w:val="000000" w:themeColor="text1"/>
          <w:szCs w:val="21"/>
        </w:rPr>
        <w:tab/>
      </w:r>
      <w:r w:rsidRPr="001E215D">
        <w:rPr>
          <w:rFonts w:asciiTheme="majorEastAsia" w:eastAsiaTheme="majorEastAsia" w:hAnsiTheme="majorEastAsia"/>
          <w:color w:val="000000" w:themeColor="text1"/>
          <w:szCs w:val="21"/>
        </w:rPr>
        <w:tab/>
      </w:r>
      <w:r w:rsidRPr="001E215D">
        <w:rPr>
          <w:rFonts w:asciiTheme="majorEastAsia" w:eastAsiaTheme="majorEastAsia" w:hAnsiTheme="majorEastAsia"/>
          <w:color w:val="000000" w:themeColor="text1"/>
          <w:szCs w:val="21"/>
        </w:rPr>
        <w:tab/>
      </w:r>
      <w:r w:rsidRPr="001E215D">
        <w:rPr>
          <w:rFonts w:asciiTheme="majorEastAsia" w:eastAsiaTheme="majorEastAsia" w:hAnsiTheme="majorEastAsia"/>
          <w:color w:val="000000" w:themeColor="text1"/>
          <w:szCs w:val="21"/>
        </w:rPr>
        <w:tab/>
      </w:r>
      <w:r w:rsidRPr="001E215D">
        <w:rPr>
          <w:rFonts w:asciiTheme="majorEastAsia" w:eastAsiaTheme="majorEastAsia" w:hAnsiTheme="majorEastAsia"/>
          <w:color w:val="000000" w:themeColor="text1"/>
          <w:szCs w:val="21"/>
        </w:rPr>
        <w:tab/>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买方：宁波中基国际招标有限公司</w:t>
      </w:r>
      <w:r w:rsidRPr="001E215D">
        <w:rPr>
          <w:rFonts w:asciiTheme="majorEastAsia" w:eastAsiaTheme="majorEastAsia" w:hAnsiTheme="majorEastAsia"/>
          <w:color w:val="000000" w:themeColor="text1"/>
          <w:szCs w:val="21"/>
        </w:rPr>
        <w:tab/>
      </w:r>
      <w:r w:rsidRPr="001E215D">
        <w:rPr>
          <w:rFonts w:asciiTheme="majorEastAsia" w:eastAsiaTheme="majorEastAsia" w:hAnsiTheme="majorEastAsia"/>
          <w:color w:val="000000" w:themeColor="text1"/>
          <w:szCs w:val="21"/>
        </w:rPr>
        <w:tab/>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The Buyer</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 xml:space="preserve">NINGBO </w:t>
      </w:r>
      <w:r w:rsidRPr="001E215D">
        <w:rPr>
          <w:rFonts w:asciiTheme="majorEastAsia" w:eastAsiaTheme="majorEastAsia" w:hAnsiTheme="majorEastAsia" w:hint="eastAsia"/>
          <w:color w:val="000000" w:themeColor="text1"/>
          <w:szCs w:val="21"/>
        </w:rPr>
        <w:t xml:space="preserve">CHINA-BASE </w:t>
      </w:r>
      <w:r w:rsidRPr="001E215D">
        <w:rPr>
          <w:rFonts w:asciiTheme="majorEastAsia" w:eastAsiaTheme="majorEastAsia" w:hAnsiTheme="majorEastAsia"/>
          <w:color w:val="000000" w:themeColor="text1"/>
          <w:szCs w:val="21"/>
        </w:rPr>
        <w:t>INTERNATIONAL TENDERING CO.,LTD.</w:t>
      </w:r>
      <w:r w:rsidRPr="001E215D">
        <w:rPr>
          <w:rFonts w:asciiTheme="majorEastAsia" w:eastAsiaTheme="majorEastAsia" w:hAnsiTheme="majorEastAsia"/>
          <w:color w:val="000000" w:themeColor="text1"/>
          <w:szCs w:val="21"/>
        </w:rPr>
        <w:tab/>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地址：中国宁波市鄞州区天童南路666号</w:t>
      </w:r>
      <w:r w:rsidRPr="001E215D">
        <w:rPr>
          <w:rFonts w:asciiTheme="majorEastAsia" w:eastAsiaTheme="majorEastAsia" w:hAnsiTheme="majorEastAsia"/>
          <w:color w:val="000000" w:themeColor="text1"/>
          <w:szCs w:val="21"/>
        </w:rPr>
        <w:t>19</w:t>
      </w:r>
      <w:r w:rsidRPr="001E215D">
        <w:rPr>
          <w:rFonts w:asciiTheme="majorEastAsia" w:eastAsiaTheme="majorEastAsia" w:hAnsiTheme="majorEastAsia" w:hint="eastAsia"/>
          <w:color w:val="000000" w:themeColor="text1"/>
          <w:szCs w:val="21"/>
        </w:rPr>
        <w:t>楼</w:t>
      </w:r>
    </w:p>
    <w:p w:rsidR="004A0D22" w:rsidRPr="001E215D" w:rsidRDefault="004A0D22" w:rsidP="004A0D22">
      <w:pPr>
        <w:snapToGrid w:val="0"/>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Address</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 xml:space="preserve">19 FLOOR, </w:t>
      </w:r>
      <w:r w:rsidRPr="001E215D">
        <w:rPr>
          <w:rFonts w:asciiTheme="majorEastAsia" w:eastAsiaTheme="majorEastAsia" w:hAnsiTheme="majorEastAsia" w:hint="eastAsia"/>
          <w:color w:val="000000" w:themeColor="text1"/>
          <w:szCs w:val="21"/>
        </w:rPr>
        <w:t>N</w:t>
      </w:r>
      <w:r w:rsidRPr="001E215D">
        <w:rPr>
          <w:rFonts w:asciiTheme="majorEastAsia" w:eastAsiaTheme="majorEastAsia" w:hAnsiTheme="majorEastAsia"/>
          <w:color w:val="000000" w:themeColor="text1"/>
          <w:szCs w:val="21"/>
        </w:rPr>
        <w:t>O</w:t>
      </w:r>
      <w:r w:rsidRPr="001E215D">
        <w:rPr>
          <w:rFonts w:asciiTheme="majorEastAsia" w:eastAsiaTheme="majorEastAsia" w:hAnsiTheme="majorEastAsia" w:hint="eastAsia"/>
          <w:color w:val="000000" w:themeColor="text1"/>
          <w:szCs w:val="21"/>
        </w:rPr>
        <w:t>. 666,</w:t>
      </w:r>
      <w:r w:rsidRPr="001E215D">
        <w:rPr>
          <w:rFonts w:asciiTheme="majorEastAsia" w:eastAsiaTheme="majorEastAsia" w:hAnsiTheme="majorEastAsia"/>
          <w:color w:val="000000" w:themeColor="text1"/>
          <w:szCs w:val="21"/>
        </w:rPr>
        <w:t xml:space="preserve"> </w:t>
      </w:r>
      <w:r w:rsidRPr="001E215D">
        <w:rPr>
          <w:rFonts w:asciiTheme="majorEastAsia" w:eastAsiaTheme="majorEastAsia" w:hAnsiTheme="majorEastAsia" w:hint="eastAsia"/>
          <w:color w:val="000000" w:themeColor="text1"/>
          <w:szCs w:val="21"/>
        </w:rPr>
        <w:t>TIAN TONG SOUTH ROAD,</w:t>
      </w:r>
      <w:r w:rsidRPr="001E215D">
        <w:rPr>
          <w:rFonts w:asciiTheme="majorEastAsia" w:eastAsiaTheme="majorEastAsia" w:hAnsiTheme="majorEastAsia"/>
          <w:color w:val="000000" w:themeColor="text1"/>
          <w:szCs w:val="21"/>
        </w:rPr>
        <w:t xml:space="preserve"> </w:t>
      </w:r>
      <w:r w:rsidRPr="001E215D">
        <w:rPr>
          <w:rFonts w:asciiTheme="majorEastAsia" w:eastAsiaTheme="majorEastAsia" w:hAnsiTheme="majorEastAsia" w:hint="eastAsia"/>
          <w:color w:val="000000" w:themeColor="text1"/>
          <w:szCs w:val="21"/>
        </w:rPr>
        <w:t>YINZHOU DISTRICT,</w:t>
      </w:r>
      <w:r w:rsidRPr="001E215D">
        <w:rPr>
          <w:rFonts w:asciiTheme="majorEastAsia" w:eastAsiaTheme="majorEastAsia" w:hAnsiTheme="majorEastAsia"/>
          <w:color w:val="000000" w:themeColor="text1"/>
          <w:szCs w:val="21"/>
        </w:rPr>
        <w:t xml:space="preserve"> </w:t>
      </w:r>
      <w:r w:rsidRPr="001E215D">
        <w:rPr>
          <w:rFonts w:asciiTheme="majorEastAsia" w:eastAsiaTheme="majorEastAsia" w:hAnsiTheme="majorEastAsia" w:hint="eastAsia"/>
          <w:color w:val="000000" w:themeColor="text1"/>
          <w:szCs w:val="21"/>
        </w:rPr>
        <w:t>NINGBO,</w:t>
      </w:r>
      <w:r w:rsidRPr="001E215D">
        <w:rPr>
          <w:rFonts w:asciiTheme="majorEastAsia" w:eastAsiaTheme="majorEastAsia" w:hAnsiTheme="majorEastAsia"/>
          <w:color w:val="000000" w:themeColor="text1"/>
          <w:szCs w:val="21"/>
        </w:rPr>
        <w:t xml:space="preserve"> </w:t>
      </w:r>
      <w:r w:rsidRPr="001E215D">
        <w:rPr>
          <w:rFonts w:asciiTheme="majorEastAsia" w:eastAsiaTheme="majorEastAsia" w:hAnsiTheme="majorEastAsia" w:hint="eastAsia"/>
          <w:color w:val="000000" w:themeColor="text1"/>
          <w:szCs w:val="21"/>
        </w:rPr>
        <w:t>CHINA</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Tel</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(86 574)87</w:t>
      </w:r>
      <w:r w:rsidRPr="001E215D">
        <w:rPr>
          <w:rFonts w:asciiTheme="majorEastAsia" w:eastAsiaTheme="majorEastAsia" w:hAnsiTheme="majorEastAsia" w:hint="eastAsia"/>
          <w:color w:val="000000" w:themeColor="text1"/>
          <w:szCs w:val="21"/>
        </w:rPr>
        <w:t>425739</w:t>
      </w:r>
      <w:r w:rsidRPr="001E215D">
        <w:rPr>
          <w:rFonts w:asciiTheme="majorEastAsia" w:eastAsiaTheme="majorEastAsia" w:hAnsiTheme="majorEastAsia"/>
          <w:color w:val="000000" w:themeColor="text1"/>
          <w:szCs w:val="21"/>
        </w:rPr>
        <w:t>/</w:t>
      </w:r>
      <w:r w:rsidRPr="001E215D">
        <w:rPr>
          <w:rFonts w:asciiTheme="majorEastAsia" w:eastAsiaTheme="majorEastAsia" w:hAnsiTheme="majorEastAsia" w:hint="eastAsia"/>
          <w:color w:val="000000" w:themeColor="text1"/>
          <w:szCs w:val="21"/>
        </w:rPr>
        <w:t>15967846423</w:t>
      </w:r>
      <w:r w:rsidRPr="001E215D">
        <w:rPr>
          <w:rFonts w:asciiTheme="majorEastAsia" w:eastAsiaTheme="majorEastAsia" w:hAnsiTheme="majorEastAsia"/>
          <w:color w:val="000000" w:themeColor="text1"/>
          <w:szCs w:val="21"/>
        </w:rPr>
        <w:t xml:space="preserve"> Fax</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(86 574)87</w:t>
      </w:r>
      <w:r w:rsidRPr="001E215D">
        <w:rPr>
          <w:rFonts w:asciiTheme="majorEastAsia" w:eastAsiaTheme="majorEastAsia" w:hAnsiTheme="majorEastAsia" w:hint="eastAsia"/>
          <w:color w:val="000000" w:themeColor="text1"/>
          <w:szCs w:val="21"/>
        </w:rPr>
        <w:t>425</w:t>
      </w:r>
      <w:r w:rsidRPr="001E215D">
        <w:rPr>
          <w:rFonts w:asciiTheme="majorEastAsia" w:eastAsiaTheme="majorEastAsia" w:hAnsiTheme="majorEastAsia"/>
          <w:color w:val="000000" w:themeColor="text1"/>
          <w:szCs w:val="21"/>
        </w:rPr>
        <w:t>729</w:t>
      </w:r>
    </w:p>
    <w:p w:rsidR="004A0D22" w:rsidRPr="001E215D" w:rsidRDefault="004A0D22" w:rsidP="004A0D22">
      <w:pPr>
        <w:spacing w:line="360" w:lineRule="auto"/>
        <w:rPr>
          <w:rFonts w:asciiTheme="majorEastAsia" w:eastAsiaTheme="majorEastAsia" w:hAnsiTheme="majorEastAsia"/>
          <w:color w:val="000000" w:themeColor="text1"/>
          <w:szCs w:val="21"/>
        </w:rPr>
      </w:pP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卖方：X</w:t>
      </w:r>
      <w:r w:rsidRPr="001E215D">
        <w:rPr>
          <w:rFonts w:asciiTheme="majorEastAsia" w:eastAsiaTheme="majorEastAsia" w:hAnsiTheme="majorEastAsia"/>
          <w:color w:val="000000" w:themeColor="text1"/>
          <w:szCs w:val="21"/>
        </w:rPr>
        <w:t>XX</w:t>
      </w:r>
      <w:r w:rsidRPr="001E215D">
        <w:rPr>
          <w:rFonts w:asciiTheme="majorEastAsia" w:eastAsiaTheme="majorEastAsia" w:hAnsiTheme="majorEastAsia" w:hint="eastAsia"/>
          <w:color w:val="000000" w:themeColor="text1"/>
          <w:szCs w:val="21"/>
        </w:rPr>
        <w:t>有限公司</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 xml:space="preserve">The </w:t>
      </w:r>
      <w:r w:rsidRPr="001E215D">
        <w:rPr>
          <w:rFonts w:asciiTheme="majorEastAsia" w:eastAsiaTheme="majorEastAsia" w:hAnsiTheme="majorEastAsia" w:hint="eastAsia"/>
          <w:color w:val="000000" w:themeColor="text1"/>
          <w:szCs w:val="21"/>
        </w:rPr>
        <w:t>Selle</w:t>
      </w:r>
      <w:r w:rsidRPr="001E215D">
        <w:rPr>
          <w:rFonts w:asciiTheme="majorEastAsia" w:eastAsiaTheme="majorEastAsia" w:hAnsiTheme="majorEastAsia"/>
          <w:color w:val="000000" w:themeColor="text1"/>
          <w:szCs w:val="21"/>
        </w:rPr>
        <w:t>r</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XXXX</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地址：X</w:t>
      </w:r>
      <w:r w:rsidRPr="001E215D">
        <w:rPr>
          <w:rFonts w:asciiTheme="majorEastAsia" w:eastAsiaTheme="majorEastAsia" w:hAnsiTheme="majorEastAsia"/>
          <w:color w:val="000000" w:themeColor="text1"/>
          <w:szCs w:val="21"/>
        </w:rPr>
        <w:t>XXX</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Address：</w:t>
      </w:r>
      <w:r w:rsidRPr="001E215D">
        <w:rPr>
          <w:rFonts w:asciiTheme="majorEastAsia" w:eastAsiaTheme="majorEastAsia" w:hAnsiTheme="majorEastAsia"/>
          <w:color w:val="000000" w:themeColor="text1"/>
          <w:szCs w:val="21"/>
        </w:rPr>
        <w:t>XXXXX</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TEL：</w:t>
      </w:r>
      <w:r w:rsidRPr="001E215D">
        <w:rPr>
          <w:rFonts w:asciiTheme="majorEastAsia" w:eastAsiaTheme="majorEastAsia" w:hAnsiTheme="majorEastAsia"/>
          <w:color w:val="000000" w:themeColor="text1"/>
          <w:szCs w:val="21"/>
        </w:rPr>
        <w:t>XXXX</w:t>
      </w:r>
      <w:r w:rsidRPr="001E215D">
        <w:rPr>
          <w:rFonts w:asciiTheme="majorEastAsia" w:eastAsiaTheme="majorEastAsia" w:hAnsiTheme="majorEastAsia" w:hint="eastAsia"/>
          <w:color w:val="000000" w:themeColor="text1"/>
          <w:szCs w:val="21"/>
        </w:rPr>
        <w:t xml:space="preserve">     FAX：</w:t>
      </w:r>
      <w:r w:rsidRPr="001E215D">
        <w:rPr>
          <w:rFonts w:asciiTheme="majorEastAsia" w:eastAsiaTheme="majorEastAsia" w:hAnsiTheme="majorEastAsia"/>
          <w:color w:val="000000" w:themeColor="text1"/>
          <w:szCs w:val="21"/>
        </w:rPr>
        <w:t>XXXX</w:t>
      </w:r>
    </w:p>
    <w:p w:rsidR="004A0D22" w:rsidRPr="001E215D" w:rsidRDefault="004A0D22" w:rsidP="004A0D22">
      <w:pPr>
        <w:spacing w:line="360" w:lineRule="auto"/>
        <w:rPr>
          <w:rFonts w:asciiTheme="majorEastAsia" w:eastAsiaTheme="majorEastAsia" w:hAnsiTheme="majorEastAsia"/>
          <w:color w:val="000000" w:themeColor="text1"/>
          <w:szCs w:val="21"/>
        </w:rPr>
      </w:pP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最终用户：浙江大学宁波“五位一体”校区教育发展中心</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T</w:t>
      </w:r>
      <w:r w:rsidRPr="001E215D">
        <w:rPr>
          <w:rFonts w:asciiTheme="majorEastAsia" w:eastAsiaTheme="majorEastAsia" w:hAnsiTheme="majorEastAsia"/>
          <w:color w:val="000000" w:themeColor="text1"/>
          <w:szCs w:val="21"/>
        </w:rPr>
        <w:t>he End-user</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NINGBO INNOVATION CENTER, ZHEJIANG UNIVERSITY</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地址：中国宁波市钱湖南路 1号</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Address</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NO.1 QIANHU SOUTH ROAD, NINGBO CHINA.</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使用老师：X</w:t>
      </w:r>
      <w:r w:rsidRPr="001E215D">
        <w:rPr>
          <w:rFonts w:asciiTheme="majorEastAsia" w:eastAsiaTheme="majorEastAsia" w:hAnsiTheme="majorEastAsia"/>
          <w:color w:val="000000" w:themeColor="text1"/>
          <w:szCs w:val="21"/>
        </w:rPr>
        <w:t>XX</w:t>
      </w:r>
    </w:p>
    <w:p w:rsidR="004A0D22" w:rsidRPr="001E215D" w:rsidRDefault="004A0D22" w:rsidP="004A0D22">
      <w:pPr>
        <w:spacing w:line="360" w:lineRule="auto"/>
        <w:rPr>
          <w:rFonts w:asciiTheme="majorEastAsia" w:eastAsiaTheme="majorEastAsia" w:hAnsiTheme="majorEastAsia"/>
          <w:color w:val="000000" w:themeColor="text1"/>
          <w:szCs w:val="21"/>
        </w:rPr>
      </w:pP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中标公司：X</w:t>
      </w:r>
      <w:r w:rsidRPr="001E215D">
        <w:rPr>
          <w:rFonts w:asciiTheme="majorEastAsia" w:eastAsiaTheme="majorEastAsia" w:hAnsiTheme="majorEastAsia"/>
          <w:color w:val="000000" w:themeColor="text1"/>
          <w:szCs w:val="21"/>
        </w:rPr>
        <w:t>XX</w:t>
      </w:r>
      <w:r w:rsidRPr="001E215D">
        <w:rPr>
          <w:rFonts w:asciiTheme="majorEastAsia" w:eastAsiaTheme="majorEastAsia" w:hAnsiTheme="majorEastAsia" w:hint="eastAsia"/>
          <w:color w:val="000000" w:themeColor="text1"/>
          <w:szCs w:val="21"/>
        </w:rPr>
        <w:t xml:space="preserve">有限公司 </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Bid Winner：X</w:t>
      </w:r>
      <w:r w:rsidRPr="001E215D">
        <w:rPr>
          <w:rFonts w:asciiTheme="majorEastAsia" w:eastAsiaTheme="majorEastAsia" w:hAnsiTheme="majorEastAsia"/>
          <w:color w:val="000000" w:themeColor="text1"/>
          <w:szCs w:val="21"/>
        </w:rPr>
        <w:t>XX</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联系人/电话：X</w:t>
      </w:r>
      <w:r w:rsidRPr="001E215D">
        <w:rPr>
          <w:rFonts w:asciiTheme="majorEastAsia" w:eastAsiaTheme="majorEastAsia" w:hAnsiTheme="majorEastAsia"/>
          <w:color w:val="000000" w:themeColor="text1"/>
          <w:szCs w:val="21"/>
        </w:rPr>
        <w:t>XX</w:t>
      </w:r>
    </w:p>
    <w:p w:rsidR="004A0D22" w:rsidRPr="001E215D" w:rsidRDefault="004A0D22" w:rsidP="004A0D22">
      <w:pPr>
        <w:tabs>
          <w:tab w:val="left" w:pos="5748"/>
        </w:tabs>
        <w:spacing w:line="360" w:lineRule="auto"/>
        <w:rPr>
          <w:rFonts w:asciiTheme="majorEastAsia" w:eastAsiaTheme="majorEastAsia" w:hAnsiTheme="majorEastAsia"/>
          <w:color w:val="000000" w:themeColor="text1"/>
          <w:szCs w:val="21"/>
        </w:rPr>
      </w:pP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本合同由买方、卖方、中标公司和最终用户共同缔结，根据本合同规定的条款，买方和最终用户同意购买，卖方同意出售下述商品：</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This contract is made by and between the Buyer</w:t>
      </w:r>
      <w:r w:rsidRPr="001E215D">
        <w:rPr>
          <w:rFonts w:asciiTheme="majorEastAsia" w:eastAsiaTheme="majorEastAsia" w:hAnsiTheme="majorEastAsia" w:hint="eastAsia"/>
          <w:color w:val="000000" w:themeColor="text1"/>
          <w:szCs w:val="21"/>
        </w:rPr>
        <w:t>s/End-user,</w:t>
      </w:r>
      <w:r w:rsidRPr="001E215D">
        <w:rPr>
          <w:rFonts w:asciiTheme="majorEastAsia" w:eastAsiaTheme="majorEastAsia" w:hAnsiTheme="majorEastAsia"/>
          <w:color w:val="000000" w:themeColor="text1"/>
          <w:szCs w:val="21"/>
        </w:rPr>
        <w:t xml:space="preserve"> </w:t>
      </w:r>
      <w:r w:rsidRPr="001E215D">
        <w:rPr>
          <w:rFonts w:asciiTheme="majorEastAsia" w:eastAsiaTheme="majorEastAsia" w:hAnsiTheme="majorEastAsia" w:hint="eastAsia"/>
          <w:color w:val="000000" w:themeColor="text1"/>
          <w:szCs w:val="21"/>
        </w:rPr>
        <w:t>the g</w:t>
      </w:r>
      <w:r w:rsidRPr="001E215D">
        <w:rPr>
          <w:rFonts w:asciiTheme="majorEastAsia" w:eastAsiaTheme="majorEastAsia" w:hAnsiTheme="majorEastAsia"/>
          <w:color w:val="000000" w:themeColor="text1"/>
          <w:szCs w:val="21"/>
        </w:rPr>
        <w:t xml:space="preserve">ot bid company and Sellers, Whereby the Buyers </w:t>
      </w:r>
      <w:r w:rsidRPr="001E215D">
        <w:rPr>
          <w:rFonts w:asciiTheme="majorEastAsia" w:eastAsiaTheme="majorEastAsia" w:hAnsiTheme="majorEastAsia" w:hint="eastAsia"/>
          <w:color w:val="000000" w:themeColor="text1"/>
          <w:szCs w:val="21"/>
        </w:rPr>
        <w:t>/End-user</w:t>
      </w:r>
      <w:r w:rsidRPr="001E215D">
        <w:rPr>
          <w:rFonts w:asciiTheme="majorEastAsia" w:eastAsiaTheme="majorEastAsia" w:hAnsiTheme="majorEastAsia"/>
          <w:color w:val="000000" w:themeColor="text1"/>
          <w:szCs w:val="21"/>
        </w:rPr>
        <w:t xml:space="preserve"> agrees to buy and the Sellers agree to sell the under-mentioned commodity according to the terms and conditions stipulated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1440"/>
        <w:gridCol w:w="1800"/>
        <w:gridCol w:w="1980"/>
      </w:tblGrid>
      <w:tr w:rsidR="004A0D22" w:rsidRPr="001E215D" w:rsidTr="00336045">
        <w:tc>
          <w:tcPr>
            <w:tcW w:w="3780" w:type="dxa"/>
            <w:tcBorders>
              <w:top w:val="single" w:sz="4" w:space="0" w:color="auto"/>
              <w:left w:val="single" w:sz="4" w:space="0" w:color="auto"/>
              <w:bottom w:val="single" w:sz="4" w:space="0" w:color="auto"/>
              <w:right w:val="single" w:sz="4" w:space="0" w:color="auto"/>
            </w:tcBorders>
          </w:tcPr>
          <w:p w:rsidR="004A0D22" w:rsidRPr="001E215D" w:rsidRDefault="004A0D22" w:rsidP="004A0D22">
            <w:pPr>
              <w:spacing w:line="360" w:lineRule="auto"/>
              <w:jc w:val="left"/>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(1)</w:t>
            </w:r>
            <w:r w:rsidRPr="001E215D">
              <w:rPr>
                <w:rFonts w:asciiTheme="majorEastAsia" w:eastAsiaTheme="majorEastAsia" w:hAnsiTheme="majorEastAsia" w:hint="eastAsia"/>
                <w:color w:val="000000" w:themeColor="text1"/>
                <w:szCs w:val="21"/>
              </w:rPr>
              <w:t>货名及规格</w:t>
            </w:r>
          </w:p>
          <w:p w:rsidR="004A0D22" w:rsidRPr="001E215D" w:rsidRDefault="004A0D22" w:rsidP="004A0D22">
            <w:pPr>
              <w:spacing w:line="360" w:lineRule="auto"/>
              <w:jc w:val="left"/>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Commodity &amp; Specifications</w:t>
            </w:r>
          </w:p>
        </w:tc>
        <w:tc>
          <w:tcPr>
            <w:tcW w:w="1440" w:type="dxa"/>
            <w:tcBorders>
              <w:top w:val="single" w:sz="4" w:space="0" w:color="auto"/>
              <w:left w:val="single" w:sz="4" w:space="0" w:color="auto"/>
              <w:bottom w:val="single" w:sz="4" w:space="0" w:color="auto"/>
              <w:right w:val="single" w:sz="4" w:space="0" w:color="auto"/>
            </w:tcBorders>
          </w:tcPr>
          <w:p w:rsidR="004A0D22" w:rsidRPr="001E215D" w:rsidRDefault="004A0D22" w:rsidP="004A0D22">
            <w:pPr>
              <w:spacing w:line="360" w:lineRule="auto"/>
              <w:ind w:left="210" w:hanging="210"/>
              <w:jc w:val="left"/>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(2)</w:t>
            </w:r>
            <w:r w:rsidRPr="001E215D">
              <w:rPr>
                <w:rFonts w:asciiTheme="majorEastAsia" w:eastAsiaTheme="majorEastAsia" w:hAnsiTheme="majorEastAsia" w:hint="eastAsia"/>
                <w:color w:val="000000" w:themeColor="text1"/>
                <w:szCs w:val="21"/>
              </w:rPr>
              <w:t>数量</w:t>
            </w:r>
          </w:p>
          <w:p w:rsidR="004A0D22" w:rsidRPr="001E215D" w:rsidRDefault="004A0D22" w:rsidP="004A0D22">
            <w:pPr>
              <w:spacing w:line="360" w:lineRule="auto"/>
              <w:ind w:left="210" w:hanging="210"/>
              <w:jc w:val="left"/>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Quantity</w:t>
            </w:r>
          </w:p>
        </w:tc>
        <w:tc>
          <w:tcPr>
            <w:tcW w:w="1800" w:type="dxa"/>
            <w:tcBorders>
              <w:top w:val="single" w:sz="4" w:space="0" w:color="auto"/>
              <w:left w:val="single" w:sz="4" w:space="0" w:color="auto"/>
              <w:bottom w:val="single" w:sz="4" w:space="0" w:color="auto"/>
              <w:right w:val="single" w:sz="4" w:space="0" w:color="auto"/>
            </w:tcBorders>
          </w:tcPr>
          <w:p w:rsidR="004A0D22" w:rsidRPr="001E215D" w:rsidRDefault="004A0D22" w:rsidP="004A0D22">
            <w:pPr>
              <w:spacing w:line="360" w:lineRule="auto"/>
              <w:jc w:val="left"/>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(3)</w:t>
            </w:r>
            <w:r w:rsidRPr="001E215D">
              <w:rPr>
                <w:rFonts w:asciiTheme="majorEastAsia" w:eastAsiaTheme="majorEastAsia" w:hAnsiTheme="majorEastAsia" w:hint="eastAsia"/>
                <w:color w:val="000000" w:themeColor="text1"/>
                <w:szCs w:val="21"/>
              </w:rPr>
              <w:t>单价</w:t>
            </w:r>
          </w:p>
          <w:p w:rsidR="004A0D22" w:rsidRPr="001E215D" w:rsidRDefault="004A0D22" w:rsidP="004A0D22">
            <w:pPr>
              <w:spacing w:line="360" w:lineRule="auto"/>
              <w:jc w:val="left"/>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Unit Price</w:t>
            </w:r>
          </w:p>
        </w:tc>
        <w:tc>
          <w:tcPr>
            <w:tcW w:w="1980" w:type="dxa"/>
            <w:tcBorders>
              <w:top w:val="single" w:sz="4" w:space="0" w:color="auto"/>
              <w:left w:val="single" w:sz="4" w:space="0" w:color="auto"/>
              <w:bottom w:val="single" w:sz="4" w:space="0" w:color="auto"/>
              <w:right w:val="single" w:sz="4" w:space="0" w:color="auto"/>
            </w:tcBorders>
          </w:tcPr>
          <w:p w:rsidR="004A0D22" w:rsidRPr="001E215D" w:rsidRDefault="004A0D22" w:rsidP="004A0D22">
            <w:pPr>
              <w:spacing w:line="360" w:lineRule="auto"/>
              <w:jc w:val="left"/>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(4)</w:t>
            </w:r>
            <w:r w:rsidRPr="001E215D">
              <w:rPr>
                <w:rFonts w:asciiTheme="majorEastAsia" w:eastAsiaTheme="majorEastAsia" w:hAnsiTheme="majorEastAsia" w:hint="eastAsia"/>
                <w:color w:val="000000" w:themeColor="text1"/>
                <w:szCs w:val="21"/>
              </w:rPr>
              <w:t>总价</w:t>
            </w:r>
          </w:p>
          <w:p w:rsidR="004A0D22" w:rsidRPr="001E215D" w:rsidRDefault="004A0D22" w:rsidP="004A0D22">
            <w:pPr>
              <w:spacing w:line="360" w:lineRule="auto"/>
              <w:jc w:val="left"/>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Total Amount</w:t>
            </w:r>
          </w:p>
        </w:tc>
      </w:tr>
      <w:tr w:rsidR="004A0D22" w:rsidRPr="001E215D" w:rsidTr="00336045">
        <w:trPr>
          <w:trHeight w:val="876"/>
        </w:trPr>
        <w:tc>
          <w:tcPr>
            <w:tcW w:w="3780" w:type="dxa"/>
            <w:tcBorders>
              <w:top w:val="single" w:sz="4" w:space="0" w:color="auto"/>
              <w:left w:val="single" w:sz="4" w:space="0" w:color="auto"/>
              <w:bottom w:val="single" w:sz="4" w:space="0" w:color="auto"/>
              <w:right w:val="single" w:sz="4" w:space="0" w:color="auto"/>
            </w:tcBorders>
            <w:vAlign w:val="center"/>
          </w:tcPr>
          <w:p w:rsidR="004A0D22" w:rsidRPr="001E215D" w:rsidRDefault="004A0D22" w:rsidP="004A0D22">
            <w:pPr>
              <w:adjustRightInd w:val="0"/>
              <w:spacing w:line="360" w:lineRule="auto"/>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X</w:t>
            </w:r>
            <w:r w:rsidRPr="001E215D">
              <w:rPr>
                <w:rFonts w:asciiTheme="majorEastAsia" w:eastAsiaTheme="majorEastAsia" w:hAnsiTheme="majorEastAsia"/>
                <w:color w:val="000000" w:themeColor="text1"/>
                <w:szCs w:val="21"/>
              </w:rPr>
              <w:t>XX</w:t>
            </w:r>
          </w:p>
          <w:p w:rsidR="004A0D22" w:rsidRPr="001E215D" w:rsidRDefault="004A0D22" w:rsidP="004A0D22">
            <w:pPr>
              <w:adjustRightInd w:val="0"/>
              <w:spacing w:line="360" w:lineRule="auto"/>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型号：X</w:t>
            </w:r>
            <w:r w:rsidRPr="001E215D">
              <w:rPr>
                <w:rFonts w:asciiTheme="majorEastAsia" w:eastAsiaTheme="majorEastAsia" w:hAnsiTheme="majorEastAsia"/>
                <w:color w:val="000000" w:themeColor="text1"/>
                <w:szCs w:val="21"/>
              </w:rPr>
              <w:t>XX</w:t>
            </w:r>
          </w:p>
          <w:p w:rsidR="004A0D22" w:rsidRPr="001E215D" w:rsidRDefault="004A0D22" w:rsidP="004A0D22">
            <w:pPr>
              <w:adjustRightInd w:val="0"/>
              <w:spacing w:line="360" w:lineRule="auto"/>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英文品名：X</w:t>
            </w:r>
            <w:r w:rsidRPr="001E215D">
              <w:rPr>
                <w:rFonts w:asciiTheme="majorEastAsia" w:eastAsiaTheme="majorEastAsia" w:hAnsiTheme="majorEastAsia"/>
                <w:color w:val="000000" w:themeColor="text1"/>
                <w:szCs w:val="21"/>
              </w:rPr>
              <w:t>XX</w:t>
            </w:r>
          </w:p>
        </w:tc>
        <w:tc>
          <w:tcPr>
            <w:tcW w:w="1440" w:type="dxa"/>
            <w:tcBorders>
              <w:top w:val="single" w:sz="4" w:space="0" w:color="auto"/>
              <w:left w:val="single" w:sz="4" w:space="0" w:color="auto"/>
              <w:bottom w:val="single" w:sz="4" w:space="0" w:color="auto"/>
              <w:right w:val="single" w:sz="4" w:space="0" w:color="auto"/>
            </w:tcBorders>
            <w:vAlign w:val="center"/>
          </w:tcPr>
          <w:p w:rsidR="004A0D22" w:rsidRPr="001E215D" w:rsidRDefault="004A0D22" w:rsidP="004A0D22">
            <w:pPr>
              <w:spacing w:line="360" w:lineRule="auto"/>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 SET</w:t>
            </w:r>
          </w:p>
        </w:tc>
        <w:tc>
          <w:tcPr>
            <w:tcW w:w="1800" w:type="dxa"/>
            <w:tcBorders>
              <w:top w:val="single" w:sz="4" w:space="0" w:color="auto"/>
              <w:left w:val="single" w:sz="4" w:space="0" w:color="auto"/>
              <w:bottom w:val="single" w:sz="4" w:space="0" w:color="auto"/>
              <w:right w:val="single" w:sz="4" w:space="0" w:color="auto"/>
            </w:tcBorders>
            <w:vAlign w:val="center"/>
          </w:tcPr>
          <w:p w:rsidR="004A0D22" w:rsidRPr="001E215D" w:rsidRDefault="004A0D22" w:rsidP="004A0D22">
            <w:pPr>
              <w:adjustRightInd w:val="0"/>
              <w:spacing w:line="360" w:lineRule="auto"/>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USDX</w:t>
            </w:r>
            <w:r w:rsidRPr="001E215D">
              <w:rPr>
                <w:rFonts w:asciiTheme="majorEastAsia" w:eastAsiaTheme="majorEastAsia" w:hAnsiTheme="majorEastAsia"/>
                <w:color w:val="000000" w:themeColor="text1"/>
                <w:szCs w:val="21"/>
              </w:rPr>
              <w:t>XX.00</w:t>
            </w:r>
          </w:p>
        </w:tc>
        <w:tc>
          <w:tcPr>
            <w:tcW w:w="1980" w:type="dxa"/>
            <w:tcBorders>
              <w:top w:val="single" w:sz="4" w:space="0" w:color="auto"/>
              <w:left w:val="single" w:sz="4" w:space="0" w:color="auto"/>
              <w:bottom w:val="single" w:sz="4" w:space="0" w:color="auto"/>
              <w:right w:val="single" w:sz="4" w:space="0" w:color="auto"/>
            </w:tcBorders>
            <w:vAlign w:val="center"/>
          </w:tcPr>
          <w:p w:rsidR="004A0D22" w:rsidRPr="001E215D" w:rsidRDefault="004A0D22" w:rsidP="004A0D22">
            <w:pPr>
              <w:spacing w:line="360" w:lineRule="auto"/>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USDX</w:t>
            </w:r>
            <w:r w:rsidRPr="001E215D">
              <w:rPr>
                <w:rFonts w:asciiTheme="majorEastAsia" w:eastAsiaTheme="majorEastAsia" w:hAnsiTheme="majorEastAsia"/>
                <w:color w:val="000000" w:themeColor="text1"/>
                <w:szCs w:val="21"/>
              </w:rPr>
              <w:t>XX.00</w:t>
            </w:r>
          </w:p>
        </w:tc>
      </w:tr>
      <w:tr w:rsidR="004A0D22" w:rsidRPr="001E215D" w:rsidTr="00336045">
        <w:trPr>
          <w:cantSplit/>
          <w:trHeight w:val="896"/>
        </w:trPr>
        <w:tc>
          <w:tcPr>
            <w:tcW w:w="3780" w:type="dxa"/>
            <w:tcBorders>
              <w:top w:val="single" w:sz="4" w:space="0" w:color="auto"/>
              <w:left w:val="single" w:sz="4" w:space="0" w:color="auto"/>
              <w:bottom w:val="single" w:sz="4" w:space="0" w:color="auto"/>
              <w:right w:val="single" w:sz="4" w:space="0" w:color="auto"/>
            </w:tcBorders>
            <w:vAlign w:val="center"/>
          </w:tcPr>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合同总价：CIP浙江大学宁波“五位一体”校区教育发展中心</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TOTAL PRICE</w:t>
            </w:r>
            <w:r w:rsidRPr="001E215D">
              <w:rPr>
                <w:rFonts w:asciiTheme="majorEastAsia" w:eastAsiaTheme="majorEastAsia" w:hAnsiTheme="majorEastAsia" w:hint="eastAsia"/>
                <w:color w:val="000000" w:themeColor="text1"/>
                <w:szCs w:val="21"/>
              </w:rPr>
              <w:t>：C</w:t>
            </w:r>
            <w:r w:rsidRPr="001E215D">
              <w:rPr>
                <w:rFonts w:asciiTheme="majorEastAsia" w:eastAsiaTheme="majorEastAsia" w:hAnsiTheme="majorEastAsia"/>
                <w:color w:val="000000" w:themeColor="text1"/>
                <w:szCs w:val="21"/>
              </w:rPr>
              <w:t>IP NINGBO INNOVATION CENTER, ZHEJIANG UNIVERSITY</w:t>
            </w:r>
          </w:p>
        </w:tc>
        <w:tc>
          <w:tcPr>
            <w:tcW w:w="5220" w:type="dxa"/>
            <w:gridSpan w:val="3"/>
            <w:tcBorders>
              <w:top w:val="single" w:sz="4" w:space="0" w:color="auto"/>
              <w:left w:val="single" w:sz="4" w:space="0" w:color="auto"/>
              <w:bottom w:val="single" w:sz="4" w:space="0" w:color="auto"/>
              <w:right w:val="single" w:sz="4" w:space="0" w:color="auto"/>
            </w:tcBorders>
          </w:tcPr>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美元X</w:t>
            </w:r>
            <w:r w:rsidRPr="001E215D">
              <w:rPr>
                <w:rFonts w:asciiTheme="majorEastAsia" w:eastAsiaTheme="majorEastAsia" w:hAnsiTheme="majorEastAsia"/>
                <w:color w:val="000000" w:themeColor="text1"/>
                <w:szCs w:val="21"/>
              </w:rPr>
              <w:t>XX</w:t>
            </w:r>
            <w:r w:rsidRPr="001E215D">
              <w:rPr>
                <w:rFonts w:asciiTheme="majorEastAsia" w:eastAsiaTheme="majorEastAsia" w:hAnsiTheme="majorEastAsia" w:hint="eastAsia"/>
                <w:color w:val="000000" w:themeColor="text1"/>
                <w:szCs w:val="21"/>
              </w:rPr>
              <w:t>元整(USDX</w:t>
            </w:r>
            <w:r w:rsidRPr="001E215D">
              <w:rPr>
                <w:rFonts w:asciiTheme="majorEastAsia" w:eastAsiaTheme="majorEastAsia" w:hAnsiTheme="majorEastAsia"/>
                <w:color w:val="000000" w:themeColor="text1"/>
                <w:szCs w:val="21"/>
              </w:rPr>
              <w:t>XX.00</w:t>
            </w:r>
            <w:r w:rsidRPr="001E215D">
              <w:rPr>
                <w:rFonts w:asciiTheme="majorEastAsia" w:eastAsiaTheme="majorEastAsia" w:hAnsiTheme="majorEastAsia" w:hint="eastAsia"/>
                <w:color w:val="000000" w:themeColor="text1"/>
                <w:szCs w:val="21"/>
              </w:rPr>
              <w:t>)</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SAY U.S.</w:t>
            </w:r>
            <w:r w:rsidRPr="001E215D">
              <w:rPr>
                <w:rFonts w:asciiTheme="majorEastAsia" w:eastAsiaTheme="majorEastAsia" w:hAnsiTheme="majorEastAsia"/>
                <w:color w:val="000000" w:themeColor="text1"/>
                <w:szCs w:val="21"/>
              </w:rPr>
              <w:t xml:space="preserve"> </w:t>
            </w:r>
            <w:r w:rsidRPr="001E215D">
              <w:rPr>
                <w:rFonts w:asciiTheme="majorEastAsia" w:eastAsiaTheme="majorEastAsia" w:hAnsiTheme="majorEastAsia" w:hint="eastAsia"/>
                <w:color w:val="000000" w:themeColor="text1"/>
                <w:szCs w:val="21"/>
              </w:rPr>
              <w:t>DOLLARS</w:t>
            </w:r>
            <w:r w:rsidRPr="001E215D">
              <w:rPr>
                <w:rFonts w:asciiTheme="majorEastAsia" w:eastAsiaTheme="majorEastAsia" w:hAnsiTheme="majorEastAsia"/>
                <w:color w:val="000000" w:themeColor="text1"/>
                <w:szCs w:val="21"/>
              </w:rPr>
              <w:t xml:space="preserve"> </w:t>
            </w:r>
            <w:r w:rsidRPr="001E215D">
              <w:rPr>
                <w:rFonts w:asciiTheme="majorEastAsia" w:eastAsiaTheme="majorEastAsia" w:hAnsiTheme="majorEastAsia" w:hint="eastAsia"/>
                <w:color w:val="000000" w:themeColor="text1"/>
                <w:szCs w:val="21"/>
              </w:rPr>
              <w:t>X</w:t>
            </w:r>
            <w:r w:rsidRPr="001E215D">
              <w:rPr>
                <w:rFonts w:asciiTheme="majorEastAsia" w:eastAsiaTheme="majorEastAsia" w:hAnsiTheme="majorEastAsia"/>
                <w:color w:val="000000" w:themeColor="text1"/>
                <w:szCs w:val="21"/>
              </w:rPr>
              <w:t>XX</w:t>
            </w:r>
            <w:r w:rsidRPr="001E215D">
              <w:rPr>
                <w:rFonts w:asciiTheme="majorEastAsia" w:eastAsiaTheme="majorEastAsia" w:hAnsiTheme="majorEastAsia" w:hint="eastAsia"/>
                <w:color w:val="000000" w:themeColor="text1"/>
                <w:szCs w:val="21"/>
              </w:rPr>
              <w:t xml:space="preserve"> ONLY. </w:t>
            </w:r>
          </w:p>
        </w:tc>
      </w:tr>
    </w:tbl>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w:t>
      </w:r>
      <w:r w:rsidRPr="001E215D">
        <w:rPr>
          <w:rFonts w:asciiTheme="majorEastAsia" w:eastAsiaTheme="majorEastAsia" w:hAnsiTheme="majorEastAsia" w:hint="eastAsia"/>
          <w:color w:val="000000" w:themeColor="text1"/>
          <w:szCs w:val="21"/>
        </w:rPr>
        <w:t>5</w:t>
      </w:r>
      <w:r w:rsidRPr="001E215D">
        <w:rPr>
          <w:rFonts w:asciiTheme="majorEastAsia" w:eastAsiaTheme="majorEastAsia" w:hAnsiTheme="majorEastAsia"/>
          <w:color w:val="000000" w:themeColor="text1"/>
          <w:szCs w:val="21"/>
        </w:rPr>
        <w:t>)</w:t>
      </w:r>
      <w:r w:rsidRPr="001E215D">
        <w:rPr>
          <w:rFonts w:asciiTheme="majorEastAsia" w:eastAsiaTheme="majorEastAsia" w:hAnsiTheme="majorEastAsia" w:hint="eastAsia"/>
          <w:color w:val="000000" w:themeColor="text1"/>
          <w:szCs w:val="21"/>
        </w:rPr>
        <w:t>生产地和制造厂商：德国/徕卡</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COUNTRY OF ORIGIN &amp; MANUFACTURERS</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GERMANY/</w:t>
      </w:r>
      <w:r w:rsidRPr="001E215D">
        <w:rPr>
          <w:rFonts w:asciiTheme="majorEastAsia" w:eastAsiaTheme="majorEastAsia" w:hAnsiTheme="majorEastAsia" w:hint="eastAsia"/>
          <w:color w:val="000000" w:themeColor="text1"/>
          <w:szCs w:val="21"/>
        </w:rPr>
        <w:t>LEICA</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(6)</w:t>
      </w:r>
      <w:r w:rsidRPr="001E215D">
        <w:rPr>
          <w:rFonts w:asciiTheme="majorEastAsia" w:eastAsiaTheme="majorEastAsia" w:hAnsiTheme="majorEastAsia" w:hint="eastAsia"/>
          <w:color w:val="000000" w:themeColor="text1"/>
          <w:szCs w:val="21"/>
        </w:rPr>
        <w:t>装运期限及方式：收到信用证后</w:t>
      </w:r>
      <w:r w:rsidRPr="001E215D">
        <w:rPr>
          <w:rFonts w:asciiTheme="majorEastAsia" w:eastAsiaTheme="majorEastAsia" w:hAnsiTheme="majorEastAsia"/>
          <w:color w:val="000000" w:themeColor="text1"/>
          <w:szCs w:val="21"/>
        </w:rPr>
        <w:t>2</w:t>
      </w:r>
      <w:r w:rsidRPr="001E215D">
        <w:rPr>
          <w:rFonts w:asciiTheme="majorEastAsia" w:eastAsiaTheme="majorEastAsia" w:hAnsiTheme="majorEastAsia" w:hint="eastAsia"/>
          <w:color w:val="000000" w:themeColor="text1"/>
          <w:szCs w:val="21"/>
        </w:rPr>
        <w:t>个月内/空运</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TIME OF SHIPMENT</w:t>
      </w:r>
      <w:r w:rsidRPr="001E215D">
        <w:rPr>
          <w:rFonts w:asciiTheme="majorEastAsia" w:eastAsiaTheme="majorEastAsia" w:hAnsiTheme="majorEastAsia" w:hint="eastAsia"/>
          <w:color w:val="000000" w:themeColor="text1"/>
          <w:szCs w:val="21"/>
        </w:rPr>
        <w:t xml:space="preserve">：Within </w:t>
      </w:r>
      <w:r w:rsidRPr="001E215D">
        <w:rPr>
          <w:rFonts w:asciiTheme="majorEastAsia" w:eastAsiaTheme="majorEastAsia" w:hAnsiTheme="majorEastAsia"/>
          <w:color w:val="000000" w:themeColor="text1"/>
          <w:szCs w:val="21"/>
        </w:rPr>
        <w:t>2</w:t>
      </w:r>
      <w:r w:rsidRPr="001E215D">
        <w:rPr>
          <w:rFonts w:asciiTheme="majorEastAsia" w:eastAsiaTheme="majorEastAsia" w:hAnsiTheme="majorEastAsia" w:hint="eastAsia"/>
          <w:color w:val="000000" w:themeColor="text1"/>
          <w:szCs w:val="21"/>
        </w:rPr>
        <w:t xml:space="preserve"> months after receiving LC/</w:t>
      </w:r>
      <w:r w:rsidRPr="001E215D">
        <w:rPr>
          <w:rFonts w:asciiTheme="majorEastAsia" w:eastAsiaTheme="majorEastAsia" w:hAnsiTheme="majorEastAsia"/>
          <w:color w:val="000000" w:themeColor="text1"/>
          <w:szCs w:val="21"/>
        </w:rPr>
        <w:t xml:space="preserve">By </w:t>
      </w:r>
      <w:r w:rsidRPr="001E215D">
        <w:rPr>
          <w:rFonts w:asciiTheme="majorEastAsia" w:eastAsiaTheme="majorEastAsia" w:hAnsiTheme="majorEastAsia" w:hint="eastAsia"/>
          <w:color w:val="000000" w:themeColor="text1"/>
          <w:szCs w:val="21"/>
        </w:rPr>
        <w:t>AIR</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(7)</w:t>
      </w:r>
      <w:r w:rsidRPr="001E215D">
        <w:rPr>
          <w:rFonts w:asciiTheme="majorEastAsia" w:eastAsiaTheme="majorEastAsia" w:hAnsiTheme="majorEastAsia" w:hint="eastAsia"/>
          <w:color w:val="000000" w:themeColor="text1"/>
          <w:szCs w:val="21"/>
        </w:rPr>
        <w:t>装运口岸：德国主要机场</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PORT OF SHIPMENT</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GERMANY</w:t>
      </w:r>
      <w:r w:rsidRPr="001E215D">
        <w:rPr>
          <w:rFonts w:asciiTheme="majorEastAsia" w:eastAsiaTheme="majorEastAsia" w:hAnsiTheme="majorEastAsia" w:hint="eastAsia"/>
          <w:color w:val="000000" w:themeColor="text1"/>
          <w:szCs w:val="21"/>
        </w:rPr>
        <w:t xml:space="preserve"> </w:t>
      </w:r>
      <w:r w:rsidRPr="001E215D">
        <w:rPr>
          <w:rFonts w:asciiTheme="majorEastAsia" w:eastAsiaTheme="majorEastAsia" w:hAnsiTheme="majorEastAsia"/>
          <w:color w:val="000000" w:themeColor="text1"/>
          <w:szCs w:val="21"/>
        </w:rPr>
        <w:t>MAIN AIRPORT</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(8)</w:t>
      </w:r>
      <w:r w:rsidRPr="001E215D">
        <w:rPr>
          <w:rFonts w:asciiTheme="majorEastAsia" w:eastAsiaTheme="majorEastAsia" w:hAnsiTheme="majorEastAsia" w:hint="eastAsia"/>
          <w:color w:val="000000" w:themeColor="text1"/>
          <w:szCs w:val="21"/>
        </w:rPr>
        <w:t>到货口岸：宁波机场</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PORT OF DESTINATION</w:t>
      </w:r>
      <w:r w:rsidRPr="001E215D">
        <w:rPr>
          <w:rFonts w:asciiTheme="majorEastAsia" w:eastAsiaTheme="majorEastAsia" w:hAnsiTheme="majorEastAsia" w:hint="eastAsia"/>
          <w:color w:val="000000" w:themeColor="text1"/>
          <w:szCs w:val="21"/>
        </w:rPr>
        <w:t>：NINGBO AIRPORT</w:t>
      </w:r>
    </w:p>
    <w:p w:rsidR="004A0D22" w:rsidRPr="001E215D" w:rsidRDefault="004A0D22" w:rsidP="004A0D22">
      <w:pPr>
        <w:spacing w:line="360" w:lineRule="auto"/>
        <w:jc w:val="left"/>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(9)</w:t>
      </w:r>
      <w:r w:rsidRPr="001E215D">
        <w:rPr>
          <w:rFonts w:asciiTheme="majorEastAsia" w:eastAsiaTheme="majorEastAsia" w:hAnsiTheme="majorEastAsia" w:hint="eastAsia"/>
          <w:color w:val="000000" w:themeColor="text1"/>
          <w:szCs w:val="21"/>
        </w:rPr>
        <w:t xml:space="preserve">保险：由卖方投保    目的地： 浙江大学宁波“五位一体”校区教育发展中心 </w:t>
      </w:r>
      <w:r w:rsidRPr="001E215D">
        <w:rPr>
          <w:rFonts w:asciiTheme="majorEastAsia" w:eastAsiaTheme="majorEastAsia" w:hAnsiTheme="majorEastAsia"/>
          <w:color w:val="000000" w:themeColor="text1"/>
          <w:szCs w:val="21"/>
        </w:rPr>
        <w:t xml:space="preserve"> 买方负责联系报关，卖方负责由机场到学校的运输保险、卸货事宜。</w:t>
      </w:r>
    </w:p>
    <w:p w:rsidR="004A0D22" w:rsidRPr="001E215D" w:rsidRDefault="004A0D22" w:rsidP="004A0D22">
      <w:pPr>
        <w:spacing w:line="360" w:lineRule="auto"/>
        <w:jc w:val="left"/>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INSURANCE</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To be covered by the seller</w:t>
      </w:r>
      <w:r w:rsidRPr="001E215D">
        <w:rPr>
          <w:rFonts w:asciiTheme="majorEastAsia" w:eastAsiaTheme="majorEastAsia" w:hAnsiTheme="majorEastAsia" w:hint="eastAsia"/>
          <w:color w:val="000000" w:themeColor="text1"/>
          <w:szCs w:val="21"/>
        </w:rPr>
        <w:t xml:space="preserve">  D</w:t>
      </w:r>
      <w:r w:rsidRPr="001E215D">
        <w:rPr>
          <w:rFonts w:asciiTheme="majorEastAsia" w:eastAsiaTheme="majorEastAsia" w:hAnsiTheme="majorEastAsia"/>
          <w:color w:val="000000" w:themeColor="text1"/>
          <w:szCs w:val="21"/>
        </w:rPr>
        <w:t>estination</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 xml:space="preserve"> Warehouse to NINGBO INNOVATION CENTER, ZHEJIANG UNIVERSITY</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 xml:space="preserve"> The Buyer will handle the customs clearance and the seller will handle local delivery from the airport to the University and the unloading</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(10)</w:t>
      </w:r>
      <w:r w:rsidRPr="001E215D">
        <w:rPr>
          <w:rFonts w:asciiTheme="majorEastAsia" w:eastAsiaTheme="majorEastAsia" w:hAnsiTheme="majorEastAsia" w:hint="eastAsia"/>
          <w:color w:val="000000" w:themeColor="text1"/>
          <w:szCs w:val="21"/>
        </w:rPr>
        <w:t>包装：须用坚固的纸箱或木箱包装，适合长途运输，防潮、防湿、防潮、耐粗暴搬运。由于包装不良所发生的损失，由于采用不充分或不妥善的防护措施而造成的损失，卖方应负担由此而产生的一切费用和</w:t>
      </w:r>
      <w:r w:rsidRPr="001E215D">
        <w:rPr>
          <w:rFonts w:asciiTheme="majorEastAsia" w:eastAsiaTheme="majorEastAsia" w:hAnsiTheme="majorEastAsia"/>
          <w:color w:val="000000" w:themeColor="text1"/>
          <w:szCs w:val="21"/>
        </w:rPr>
        <w:t>/</w:t>
      </w:r>
      <w:r w:rsidRPr="001E215D">
        <w:rPr>
          <w:rFonts w:asciiTheme="majorEastAsia" w:eastAsiaTheme="majorEastAsia" w:hAnsiTheme="majorEastAsia" w:hint="eastAsia"/>
          <w:color w:val="000000" w:themeColor="text1"/>
          <w:szCs w:val="21"/>
        </w:rPr>
        <w:t>或损失。如果因包装箱的质量问题或单证不全原因引起的滞港，卖方应负担所有的费用和损失。</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PACKING</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 xml:space="preserve">To be packed in strong carton(s) </w:t>
      </w:r>
      <w:r w:rsidRPr="001E215D">
        <w:rPr>
          <w:rFonts w:asciiTheme="majorEastAsia" w:eastAsiaTheme="majorEastAsia" w:hAnsiTheme="majorEastAsia" w:hint="eastAsia"/>
          <w:color w:val="000000" w:themeColor="text1"/>
          <w:szCs w:val="21"/>
        </w:rPr>
        <w:t xml:space="preserve">or wooden carton(s) </w:t>
      </w:r>
      <w:r w:rsidRPr="001E215D">
        <w:rPr>
          <w:rFonts w:asciiTheme="majorEastAsia" w:eastAsiaTheme="majorEastAsia" w:hAnsiTheme="majorEastAsia"/>
          <w:color w:val="000000" w:themeColor="text1"/>
          <w:szCs w:val="21"/>
        </w:rPr>
        <w:t>suitable for long distance  transportation and well protected against dampness, moisture, shock, rust and rough handling. The Sellers shall be liable for any damage to the goods on account of improper packing and for any rust damage attributable to inadequate or improper protective measures taken by the Sellers,</w:t>
      </w:r>
      <w:r w:rsidRPr="001E215D">
        <w:rPr>
          <w:rFonts w:asciiTheme="majorEastAsia" w:eastAsiaTheme="majorEastAsia" w:hAnsiTheme="majorEastAsia" w:hint="eastAsia"/>
          <w:color w:val="000000" w:themeColor="text1"/>
          <w:szCs w:val="21"/>
        </w:rPr>
        <w:t xml:space="preserve"> </w:t>
      </w:r>
      <w:r w:rsidRPr="001E215D">
        <w:rPr>
          <w:rFonts w:asciiTheme="majorEastAsia" w:eastAsiaTheme="majorEastAsia" w:hAnsiTheme="majorEastAsia"/>
          <w:color w:val="000000" w:themeColor="text1"/>
          <w:szCs w:val="21"/>
        </w:rPr>
        <w:t>and in such case or cases any and all losses and/or expenses incurred in consequence thereof shall be borne by the Sellers.</w:t>
      </w:r>
      <w:r w:rsidRPr="001E215D">
        <w:rPr>
          <w:rFonts w:asciiTheme="majorEastAsia" w:eastAsiaTheme="majorEastAsia" w:hAnsiTheme="majorEastAsia" w:hint="eastAsia"/>
          <w:color w:val="000000" w:themeColor="text1"/>
          <w:szCs w:val="21"/>
        </w:rPr>
        <w:t xml:space="preserve"> Any losses and expenses of port </w:t>
      </w:r>
      <w:r w:rsidRPr="001E215D">
        <w:rPr>
          <w:rFonts w:asciiTheme="majorEastAsia" w:eastAsiaTheme="majorEastAsia" w:hAnsiTheme="majorEastAsia"/>
          <w:color w:val="000000" w:themeColor="text1"/>
          <w:szCs w:val="21"/>
        </w:rPr>
        <w:t>resort</w:t>
      </w:r>
      <w:r w:rsidRPr="001E215D">
        <w:rPr>
          <w:rFonts w:asciiTheme="majorEastAsia" w:eastAsiaTheme="majorEastAsia" w:hAnsiTheme="majorEastAsia" w:hint="eastAsia"/>
          <w:color w:val="000000" w:themeColor="text1"/>
          <w:szCs w:val="21"/>
        </w:rPr>
        <w:t xml:space="preserve"> that be caused by packing problem or document is not complete should be borne by the sellers.</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(11)</w:t>
      </w:r>
      <w:r w:rsidRPr="001E215D">
        <w:rPr>
          <w:rFonts w:asciiTheme="majorEastAsia" w:eastAsiaTheme="majorEastAsia" w:hAnsiTheme="majorEastAsia" w:hint="eastAsia"/>
          <w:color w:val="000000" w:themeColor="text1"/>
          <w:szCs w:val="21"/>
        </w:rPr>
        <w:t>唛头：卖方应在每件包装上，用不褪色油墨清楚地标刷件号、尺码、毛重、净重、</w:t>
      </w:r>
      <w:r w:rsidRPr="001E215D">
        <w:rPr>
          <w:rFonts w:asciiTheme="majorEastAsia" w:eastAsiaTheme="majorEastAsia" w:hAnsiTheme="majorEastAsia"/>
          <w:color w:val="000000" w:themeColor="text1"/>
          <w:szCs w:val="21"/>
        </w:rPr>
        <w:t>“</w:t>
      </w:r>
      <w:r w:rsidRPr="001E215D">
        <w:rPr>
          <w:rFonts w:asciiTheme="majorEastAsia" w:eastAsiaTheme="majorEastAsia" w:hAnsiTheme="majorEastAsia" w:hint="eastAsia"/>
          <w:color w:val="000000" w:themeColor="text1"/>
          <w:szCs w:val="21"/>
        </w:rPr>
        <w:t>此端向上</w:t>
      </w:r>
      <w:r w:rsidRPr="001E215D">
        <w:rPr>
          <w:rFonts w:asciiTheme="majorEastAsia" w:eastAsiaTheme="majorEastAsia" w:hAnsiTheme="majorEastAsia"/>
          <w:color w:val="000000" w:themeColor="text1"/>
          <w:szCs w:val="21"/>
        </w:rPr>
        <w:t>”“</w:t>
      </w:r>
      <w:r w:rsidRPr="001E215D">
        <w:rPr>
          <w:rFonts w:asciiTheme="majorEastAsia" w:eastAsiaTheme="majorEastAsia" w:hAnsiTheme="majorEastAsia" w:hint="eastAsia"/>
          <w:color w:val="000000" w:themeColor="text1"/>
          <w:szCs w:val="21"/>
        </w:rPr>
        <w:t>小心轻放</w:t>
      </w:r>
      <w:r w:rsidRPr="001E215D">
        <w:rPr>
          <w:rFonts w:asciiTheme="majorEastAsia" w:eastAsiaTheme="majorEastAsia" w:hAnsiTheme="majorEastAsia"/>
          <w:color w:val="000000" w:themeColor="text1"/>
          <w:szCs w:val="21"/>
        </w:rPr>
        <w:t>”“</w:t>
      </w:r>
      <w:r w:rsidRPr="001E215D">
        <w:rPr>
          <w:rFonts w:asciiTheme="majorEastAsia" w:eastAsiaTheme="majorEastAsia" w:hAnsiTheme="majorEastAsia" w:hint="eastAsia"/>
          <w:color w:val="000000" w:themeColor="text1"/>
          <w:szCs w:val="21"/>
        </w:rPr>
        <w:t>切勿受潮</w:t>
      </w:r>
      <w:r w:rsidRPr="001E215D">
        <w:rPr>
          <w:rFonts w:asciiTheme="majorEastAsia" w:eastAsiaTheme="majorEastAsia" w:hAnsiTheme="majorEastAsia"/>
          <w:color w:val="000000" w:themeColor="text1"/>
          <w:szCs w:val="21"/>
        </w:rPr>
        <w:t>”</w:t>
      </w:r>
      <w:r w:rsidRPr="001E215D">
        <w:rPr>
          <w:rFonts w:asciiTheme="majorEastAsia" w:eastAsiaTheme="majorEastAsia" w:hAnsiTheme="majorEastAsia" w:hint="eastAsia"/>
          <w:color w:val="000000" w:themeColor="text1"/>
          <w:szCs w:val="21"/>
        </w:rPr>
        <w:t>等字样，并刷下列唛头：</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SHIPPING MARK</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On the surface of each package, the package number, measurements, gross weight, net weight, the lifting positions, such cautions as “ DO NOT STACK UP SIDE DOWN ”, “ HANDLE WITH CARE”, “ KEEP AWAY FROM MOISTURE ” and the following shipping mark shall be stencilled legibly in fadeless paint:</w:t>
      </w:r>
    </w:p>
    <w:p w:rsidR="004A0D22" w:rsidRPr="001E215D" w:rsidRDefault="004A0D22" w:rsidP="004A0D22">
      <w:pPr>
        <w:spacing w:line="360" w:lineRule="auto"/>
        <w:ind w:firstLineChars="1000" w:firstLine="2100"/>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 xml:space="preserve">    CNT22-07-510-X</w:t>
      </w:r>
    </w:p>
    <w:p w:rsidR="004A0D22" w:rsidRPr="001E215D" w:rsidRDefault="004A0D22" w:rsidP="004A0D22">
      <w:pPr>
        <w:spacing w:line="360" w:lineRule="auto"/>
        <w:rPr>
          <w:rFonts w:asciiTheme="majorEastAsia" w:eastAsiaTheme="majorEastAsia" w:hAnsiTheme="majorEastAsia"/>
          <w:i/>
          <w:color w:val="000000" w:themeColor="text1"/>
          <w:szCs w:val="21"/>
        </w:rPr>
      </w:pPr>
      <w:r w:rsidRPr="001E215D">
        <w:rPr>
          <w:rFonts w:asciiTheme="majorEastAsia" w:eastAsiaTheme="majorEastAsia" w:hAnsiTheme="majorEastAsia" w:hint="eastAsia"/>
          <w:i/>
          <w:color w:val="000000" w:themeColor="text1"/>
          <w:szCs w:val="21"/>
        </w:rPr>
        <w:t xml:space="preserve">                      -----------------------------</w:t>
      </w:r>
    </w:p>
    <w:p w:rsidR="004A0D22" w:rsidRPr="001E215D" w:rsidRDefault="004A0D22" w:rsidP="004A0D22">
      <w:pPr>
        <w:spacing w:line="360" w:lineRule="auto"/>
        <w:rPr>
          <w:rFonts w:asciiTheme="majorEastAsia" w:eastAsiaTheme="majorEastAsia" w:hAnsiTheme="majorEastAsia"/>
          <w:i/>
          <w:color w:val="000000" w:themeColor="text1"/>
          <w:szCs w:val="21"/>
        </w:rPr>
      </w:pPr>
      <w:r w:rsidRPr="001E215D">
        <w:rPr>
          <w:rFonts w:asciiTheme="majorEastAsia" w:eastAsiaTheme="majorEastAsia" w:hAnsiTheme="majorEastAsia" w:hint="eastAsia"/>
          <w:i/>
          <w:color w:val="000000" w:themeColor="text1"/>
          <w:szCs w:val="21"/>
        </w:rPr>
        <w:t xml:space="preserve">                        NINGBO CHINA</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(12)</w:t>
      </w:r>
      <w:r w:rsidRPr="001E215D">
        <w:rPr>
          <w:rFonts w:asciiTheme="majorEastAsia" w:eastAsiaTheme="majorEastAsia" w:hAnsiTheme="majorEastAsia" w:hint="eastAsia"/>
          <w:color w:val="000000" w:themeColor="text1"/>
          <w:szCs w:val="21"/>
        </w:rPr>
        <w:t>付款条件：100%不可撤销即期信用证。其中90%(USD</w:t>
      </w:r>
      <w:r w:rsidRPr="001E215D">
        <w:rPr>
          <w:rFonts w:asciiTheme="majorEastAsia" w:eastAsiaTheme="majorEastAsia" w:hAnsiTheme="majorEastAsia"/>
          <w:color w:val="000000" w:themeColor="text1"/>
          <w:szCs w:val="21"/>
        </w:rPr>
        <w:t>XXX</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0</w:t>
      </w:r>
      <w:r w:rsidRPr="001E215D">
        <w:rPr>
          <w:rFonts w:asciiTheme="majorEastAsia" w:eastAsiaTheme="majorEastAsia" w:hAnsiTheme="majorEastAsia" w:hint="eastAsia"/>
          <w:color w:val="000000" w:themeColor="text1"/>
          <w:szCs w:val="21"/>
        </w:rPr>
        <w:t>0)凭货运单据收取(单据见第13款)，10%(USD</w:t>
      </w:r>
      <w:r w:rsidRPr="001E215D">
        <w:rPr>
          <w:rFonts w:asciiTheme="majorEastAsia" w:eastAsiaTheme="majorEastAsia" w:hAnsiTheme="majorEastAsia"/>
          <w:color w:val="000000" w:themeColor="text1"/>
          <w:szCs w:val="21"/>
        </w:rPr>
        <w:t>XXX</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0</w:t>
      </w:r>
      <w:r w:rsidRPr="001E215D">
        <w:rPr>
          <w:rFonts w:asciiTheme="majorEastAsia" w:eastAsiaTheme="majorEastAsia" w:hAnsiTheme="majorEastAsia" w:hint="eastAsia"/>
          <w:color w:val="000000" w:themeColor="text1"/>
          <w:szCs w:val="21"/>
        </w:rPr>
        <w:t>0)</w:t>
      </w:r>
      <w:r w:rsidRPr="001E215D">
        <w:rPr>
          <w:rFonts w:asciiTheme="majorEastAsia" w:eastAsiaTheme="majorEastAsia" w:hAnsiTheme="majorEastAsia"/>
          <w:color w:val="000000" w:themeColor="text1"/>
          <w:szCs w:val="21"/>
        </w:rPr>
        <w:t>凭盖有“</w:t>
      </w:r>
      <w:r w:rsidRPr="001E215D">
        <w:rPr>
          <w:rFonts w:asciiTheme="majorEastAsia" w:eastAsiaTheme="majorEastAsia" w:hAnsiTheme="majorEastAsia" w:hint="eastAsia"/>
          <w:color w:val="000000" w:themeColor="text1"/>
          <w:szCs w:val="21"/>
        </w:rPr>
        <w:t>浙江大学宁波“五位一体”校区教育发展中心</w:t>
      </w:r>
      <w:r w:rsidRPr="001E215D">
        <w:rPr>
          <w:rFonts w:asciiTheme="majorEastAsia" w:eastAsiaTheme="majorEastAsia" w:hAnsiTheme="majorEastAsia"/>
          <w:color w:val="000000" w:themeColor="text1"/>
          <w:szCs w:val="21"/>
        </w:rPr>
        <w:t>”</w:t>
      </w:r>
      <w:r w:rsidRPr="001E215D">
        <w:rPr>
          <w:rFonts w:asciiTheme="majorEastAsia" w:eastAsiaTheme="majorEastAsia" w:hAnsiTheme="majorEastAsia" w:hint="eastAsia"/>
          <w:color w:val="000000" w:themeColor="text1"/>
          <w:szCs w:val="21"/>
        </w:rPr>
        <w:t>公章</w:t>
      </w:r>
      <w:r w:rsidRPr="001E215D">
        <w:rPr>
          <w:rFonts w:asciiTheme="majorEastAsia" w:eastAsiaTheme="majorEastAsia" w:hAnsiTheme="majorEastAsia"/>
          <w:color w:val="000000" w:themeColor="text1"/>
          <w:szCs w:val="21"/>
        </w:rPr>
        <w:t>的货物验收合格报告收取。</w:t>
      </w:r>
      <w:r w:rsidRPr="001E215D">
        <w:rPr>
          <w:rFonts w:asciiTheme="majorEastAsia" w:eastAsiaTheme="majorEastAsia" w:hAnsiTheme="majorEastAsia" w:hint="eastAsia"/>
          <w:color w:val="000000" w:themeColor="text1"/>
          <w:szCs w:val="21"/>
        </w:rPr>
        <w:t xml:space="preserve">  </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TERMS OF PAYMENT</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The Buyers</w:t>
      </w:r>
      <w:r w:rsidRPr="001E215D">
        <w:rPr>
          <w:rFonts w:asciiTheme="majorEastAsia" w:eastAsiaTheme="majorEastAsia" w:hAnsiTheme="majorEastAsia" w:hint="eastAsia"/>
          <w:color w:val="000000" w:themeColor="text1"/>
          <w:szCs w:val="21"/>
        </w:rPr>
        <w:t xml:space="preserve"> shall</w:t>
      </w:r>
      <w:r w:rsidRPr="001E215D">
        <w:rPr>
          <w:rFonts w:asciiTheme="majorEastAsia" w:eastAsiaTheme="majorEastAsia" w:hAnsiTheme="majorEastAsia"/>
          <w:color w:val="000000" w:themeColor="text1"/>
          <w:szCs w:val="21"/>
        </w:rPr>
        <w:t xml:space="preserve"> open an irrevocable</w:t>
      </w:r>
      <w:r w:rsidRPr="001E215D">
        <w:rPr>
          <w:rFonts w:asciiTheme="majorEastAsia" w:eastAsiaTheme="majorEastAsia" w:hAnsiTheme="majorEastAsia" w:hint="eastAsia"/>
          <w:color w:val="000000" w:themeColor="text1"/>
          <w:szCs w:val="21"/>
        </w:rPr>
        <w:t xml:space="preserve"> </w:t>
      </w:r>
      <w:r w:rsidRPr="001E215D">
        <w:rPr>
          <w:rFonts w:asciiTheme="majorEastAsia" w:eastAsiaTheme="majorEastAsia" w:hAnsiTheme="majorEastAsia"/>
          <w:color w:val="000000" w:themeColor="text1"/>
          <w:szCs w:val="21"/>
        </w:rPr>
        <w:t>letter of credit in favor of the Sellers, for the total value of shipment.</w:t>
      </w:r>
      <w:r w:rsidRPr="001E215D">
        <w:rPr>
          <w:rFonts w:asciiTheme="majorEastAsia" w:eastAsiaTheme="majorEastAsia" w:hAnsiTheme="majorEastAsia" w:hint="eastAsia"/>
          <w:color w:val="000000" w:themeColor="text1"/>
          <w:szCs w:val="21"/>
        </w:rPr>
        <w:t xml:space="preserve"> </w:t>
      </w:r>
      <w:r w:rsidRPr="001E215D">
        <w:rPr>
          <w:rFonts w:asciiTheme="majorEastAsia" w:eastAsiaTheme="majorEastAsia" w:hAnsiTheme="majorEastAsia" w:hint="eastAsia"/>
          <w:b/>
          <w:color w:val="000000" w:themeColor="text1"/>
          <w:szCs w:val="21"/>
        </w:rPr>
        <w:t xml:space="preserve">100% </w:t>
      </w:r>
      <w:r w:rsidRPr="001E215D">
        <w:rPr>
          <w:rFonts w:asciiTheme="majorEastAsia" w:eastAsiaTheme="majorEastAsia" w:hAnsiTheme="majorEastAsia"/>
          <w:color w:val="000000" w:themeColor="text1"/>
          <w:szCs w:val="21"/>
        </w:rPr>
        <w:t xml:space="preserve">against Sellers' </w:t>
      </w:r>
      <w:r w:rsidRPr="001E215D">
        <w:rPr>
          <w:rFonts w:asciiTheme="majorEastAsia" w:eastAsiaTheme="majorEastAsia" w:hAnsiTheme="majorEastAsia" w:hint="eastAsia"/>
          <w:color w:val="000000" w:themeColor="text1"/>
          <w:szCs w:val="21"/>
        </w:rPr>
        <w:t>original shipping documents</w:t>
      </w:r>
      <w:r w:rsidRPr="001E215D">
        <w:rPr>
          <w:rFonts w:asciiTheme="majorEastAsia" w:eastAsiaTheme="majorEastAsia" w:hAnsiTheme="majorEastAsia"/>
          <w:color w:val="000000" w:themeColor="text1"/>
          <w:szCs w:val="21"/>
        </w:rPr>
        <w:t xml:space="preserve"> drawn at sight on the opening bank for</w:t>
      </w:r>
      <w:r w:rsidRPr="001E215D">
        <w:rPr>
          <w:rFonts w:asciiTheme="majorEastAsia" w:eastAsiaTheme="majorEastAsia" w:hAnsiTheme="majorEastAsia" w:hint="eastAsia"/>
          <w:color w:val="000000" w:themeColor="text1"/>
          <w:szCs w:val="21"/>
        </w:rPr>
        <w:t xml:space="preserve"> </w:t>
      </w:r>
      <w:r w:rsidRPr="001E215D">
        <w:rPr>
          <w:rFonts w:asciiTheme="majorEastAsia" w:eastAsiaTheme="majorEastAsia" w:hAnsiTheme="majorEastAsia" w:hint="eastAsia"/>
          <w:b/>
          <w:color w:val="000000" w:themeColor="text1"/>
          <w:szCs w:val="21"/>
        </w:rPr>
        <w:t>90%</w:t>
      </w:r>
      <w:r w:rsidRPr="001E215D">
        <w:rPr>
          <w:rFonts w:asciiTheme="majorEastAsia" w:eastAsiaTheme="majorEastAsia" w:hAnsiTheme="majorEastAsia" w:hint="eastAsia"/>
          <w:color w:val="000000" w:themeColor="text1"/>
          <w:szCs w:val="21"/>
        </w:rPr>
        <w:t>(USD</w:t>
      </w:r>
      <w:r w:rsidRPr="001E215D">
        <w:rPr>
          <w:rFonts w:asciiTheme="majorEastAsia" w:eastAsiaTheme="majorEastAsia" w:hAnsiTheme="majorEastAsia"/>
          <w:color w:val="000000" w:themeColor="text1"/>
          <w:szCs w:val="21"/>
        </w:rPr>
        <w:t>XXX</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0</w:t>
      </w:r>
      <w:r w:rsidRPr="001E215D">
        <w:rPr>
          <w:rFonts w:asciiTheme="majorEastAsia" w:eastAsiaTheme="majorEastAsia" w:hAnsiTheme="majorEastAsia" w:hint="eastAsia"/>
          <w:color w:val="000000" w:themeColor="text1"/>
          <w:szCs w:val="21"/>
        </w:rPr>
        <w:t>0)</w:t>
      </w:r>
      <w:r w:rsidRPr="001E215D">
        <w:rPr>
          <w:rFonts w:asciiTheme="majorEastAsia" w:eastAsiaTheme="majorEastAsia" w:hAnsiTheme="majorEastAsia"/>
          <w:color w:val="000000" w:themeColor="text1"/>
          <w:szCs w:val="21"/>
        </w:rPr>
        <w:t xml:space="preserve"> invoice value accompanied by the shipping documents specified in Clause </w:t>
      </w:r>
      <w:r w:rsidRPr="001E215D">
        <w:rPr>
          <w:rFonts w:asciiTheme="majorEastAsia" w:eastAsiaTheme="majorEastAsia" w:hAnsiTheme="majorEastAsia" w:hint="eastAsia"/>
          <w:color w:val="000000" w:themeColor="text1"/>
          <w:szCs w:val="21"/>
        </w:rPr>
        <w:t>13</w:t>
      </w:r>
      <w:r w:rsidRPr="001E215D">
        <w:rPr>
          <w:rFonts w:asciiTheme="majorEastAsia" w:eastAsiaTheme="majorEastAsia" w:hAnsiTheme="majorEastAsia"/>
          <w:color w:val="000000" w:themeColor="text1"/>
          <w:szCs w:val="21"/>
        </w:rPr>
        <w:t xml:space="preserve"> hereof. </w:t>
      </w:r>
      <w:r w:rsidRPr="001E215D">
        <w:rPr>
          <w:rFonts w:asciiTheme="majorEastAsia" w:eastAsiaTheme="majorEastAsia" w:hAnsiTheme="majorEastAsia" w:hint="eastAsia"/>
          <w:color w:val="000000" w:themeColor="text1"/>
          <w:szCs w:val="21"/>
        </w:rPr>
        <w:t xml:space="preserve">The </w:t>
      </w:r>
      <w:r w:rsidRPr="001E215D">
        <w:rPr>
          <w:rFonts w:asciiTheme="majorEastAsia" w:eastAsiaTheme="majorEastAsia" w:hAnsiTheme="majorEastAsia"/>
          <w:color w:val="000000" w:themeColor="text1"/>
          <w:szCs w:val="21"/>
        </w:rPr>
        <w:t>remaining</w:t>
      </w:r>
      <w:r w:rsidRPr="001E215D">
        <w:rPr>
          <w:rFonts w:asciiTheme="majorEastAsia" w:eastAsiaTheme="majorEastAsia" w:hAnsiTheme="majorEastAsia" w:hint="eastAsia"/>
          <w:color w:val="000000" w:themeColor="text1"/>
          <w:szCs w:val="21"/>
        </w:rPr>
        <w:t xml:space="preserve"> </w:t>
      </w:r>
      <w:r w:rsidRPr="001E215D">
        <w:rPr>
          <w:rFonts w:asciiTheme="majorEastAsia" w:eastAsiaTheme="majorEastAsia" w:hAnsiTheme="majorEastAsia" w:hint="eastAsia"/>
          <w:b/>
          <w:color w:val="000000" w:themeColor="text1"/>
          <w:szCs w:val="21"/>
        </w:rPr>
        <w:t xml:space="preserve">10% </w:t>
      </w:r>
      <w:r w:rsidRPr="001E215D">
        <w:rPr>
          <w:rFonts w:asciiTheme="majorEastAsia" w:eastAsiaTheme="majorEastAsia" w:hAnsiTheme="majorEastAsia" w:hint="eastAsia"/>
          <w:color w:val="000000" w:themeColor="text1"/>
          <w:szCs w:val="21"/>
        </w:rPr>
        <w:t>(USD</w:t>
      </w:r>
      <w:r w:rsidRPr="001E215D">
        <w:rPr>
          <w:rFonts w:asciiTheme="majorEastAsia" w:eastAsiaTheme="majorEastAsia" w:hAnsiTheme="majorEastAsia"/>
          <w:color w:val="000000" w:themeColor="text1"/>
          <w:szCs w:val="21"/>
        </w:rPr>
        <w:t>XXX</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0</w:t>
      </w:r>
      <w:r w:rsidRPr="001E215D">
        <w:rPr>
          <w:rFonts w:asciiTheme="majorEastAsia" w:eastAsiaTheme="majorEastAsia" w:hAnsiTheme="majorEastAsia" w:hint="eastAsia"/>
          <w:color w:val="000000" w:themeColor="text1"/>
          <w:szCs w:val="21"/>
        </w:rPr>
        <w:t>0)</w:t>
      </w:r>
      <w:r w:rsidRPr="001E215D">
        <w:rPr>
          <w:rFonts w:asciiTheme="majorEastAsia" w:eastAsiaTheme="majorEastAsia" w:hAnsiTheme="majorEastAsia"/>
          <w:color w:val="000000" w:themeColor="text1"/>
          <w:szCs w:val="21"/>
        </w:rPr>
        <w:t xml:space="preserve"> </w:t>
      </w:r>
      <w:r w:rsidRPr="001E215D">
        <w:rPr>
          <w:rFonts w:asciiTheme="majorEastAsia" w:eastAsiaTheme="majorEastAsia" w:hAnsiTheme="majorEastAsia" w:hint="eastAsia"/>
          <w:color w:val="000000" w:themeColor="text1"/>
          <w:szCs w:val="21"/>
        </w:rPr>
        <w:t>against Final Acceptance Certificate signed</w:t>
      </w:r>
      <w:r w:rsidRPr="001E215D">
        <w:rPr>
          <w:rFonts w:asciiTheme="majorEastAsia" w:eastAsiaTheme="majorEastAsia" w:hAnsiTheme="majorEastAsia"/>
          <w:color w:val="000000" w:themeColor="text1"/>
          <w:szCs w:val="21"/>
        </w:rPr>
        <w:t xml:space="preserve"> and stamped</w:t>
      </w:r>
      <w:r w:rsidRPr="001E215D">
        <w:rPr>
          <w:rFonts w:asciiTheme="majorEastAsia" w:eastAsiaTheme="majorEastAsia" w:hAnsiTheme="majorEastAsia" w:hint="eastAsia"/>
          <w:color w:val="000000" w:themeColor="text1"/>
          <w:szCs w:val="21"/>
        </w:rPr>
        <w:t xml:space="preserve"> by the End-user </w:t>
      </w:r>
      <w:r w:rsidRPr="001E215D">
        <w:rPr>
          <w:rFonts w:asciiTheme="majorEastAsia" w:eastAsiaTheme="majorEastAsia" w:hAnsiTheme="majorEastAsia"/>
          <w:color w:val="000000" w:themeColor="text1"/>
          <w:szCs w:val="21"/>
        </w:rPr>
        <w:t>(WAREHOUSING STAMP FOR NINGBO INNOVATION CENTER, ZHEJIANG UNIVERSITY) that the goods are in conformity with the stipulation of the contract</w:t>
      </w:r>
      <w:r w:rsidRPr="001E215D">
        <w:rPr>
          <w:rFonts w:asciiTheme="majorEastAsia" w:eastAsiaTheme="majorEastAsia" w:hAnsiTheme="majorEastAsia" w:hint="eastAsia"/>
          <w:color w:val="000000" w:themeColor="text1"/>
          <w:szCs w:val="21"/>
        </w:rPr>
        <w:t>.</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(13)</w:t>
      </w:r>
      <w:r w:rsidRPr="001E215D">
        <w:rPr>
          <w:rFonts w:asciiTheme="majorEastAsia" w:eastAsiaTheme="majorEastAsia" w:hAnsiTheme="majorEastAsia" w:hint="eastAsia"/>
          <w:color w:val="000000" w:themeColor="text1"/>
          <w:szCs w:val="21"/>
        </w:rPr>
        <w:t>付款单据</w:t>
      </w:r>
      <w:r w:rsidRPr="001E215D">
        <w:rPr>
          <w:rFonts w:asciiTheme="majorEastAsia" w:eastAsiaTheme="majorEastAsia" w:hAnsiTheme="majorEastAsia"/>
          <w:color w:val="000000" w:themeColor="text1"/>
          <w:szCs w:val="21"/>
        </w:rPr>
        <w:t xml:space="preserve">Payments Documents: </w:t>
      </w:r>
    </w:p>
    <w:p w:rsidR="004A0D22" w:rsidRPr="001E215D" w:rsidRDefault="004A0D22" w:rsidP="004A0D22">
      <w:pPr>
        <w:spacing w:line="360" w:lineRule="auto"/>
        <w:rPr>
          <w:rFonts w:asciiTheme="majorEastAsia" w:eastAsiaTheme="majorEastAsia" w:hAnsiTheme="majorEastAsia"/>
          <w:color w:val="000000" w:themeColor="text1"/>
          <w:szCs w:val="21"/>
          <w:u w:val="single"/>
        </w:rPr>
      </w:pPr>
      <w:r w:rsidRPr="001E215D">
        <w:rPr>
          <w:rFonts w:asciiTheme="majorEastAsia" w:eastAsiaTheme="majorEastAsia" w:hAnsiTheme="majorEastAsia" w:hint="eastAsia"/>
          <w:color w:val="000000" w:themeColor="text1"/>
          <w:szCs w:val="21"/>
        </w:rPr>
        <w:t>在信用证付款方式下，卖方应在发货后向付款行递交以下付款单据。</w:t>
      </w:r>
    </w:p>
    <w:p w:rsidR="004A0D22" w:rsidRPr="001E215D" w:rsidRDefault="004A0D22" w:rsidP="004A0D22">
      <w:pPr>
        <w:pStyle w:val="30"/>
        <w:spacing w:before="0" w:line="360" w:lineRule="auto"/>
        <w:rPr>
          <w:rFonts w:asciiTheme="majorEastAsia" w:eastAsiaTheme="majorEastAsia" w:hAnsiTheme="majorEastAsia"/>
          <w:color w:val="000000" w:themeColor="text1"/>
          <w:sz w:val="21"/>
          <w:szCs w:val="21"/>
        </w:rPr>
      </w:pPr>
      <w:r w:rsidRPr="001E215D">
        <w:rPr>
          <w:rFonts w:asciiTheme="majorEastAsia" w:eastAsiaTheme="majorEastAsia" w:hAnsiTheme="majorEastAsia"/>
          <w:color w:val="000000" w:themeColor="text1"/>
          <w:sz w:val="21"/>
          <w:szCs w:val="21"/>
        </w:rPr>
        <w:t>Under the payment method of L/C, the seller shall submit the following documents to the paying bank for payment purpose after the seller has effected the shipment:</w:t>
      </w:r>
    </w:p>
    <w:p w:rsidR="004A0D22" w:rsidRPr="001E215D" w:rsidRDefault="004A0D22" w:rsidP="004A0D22">
      <w:pPr>
        <w:autoSpaceDE w:val="0"/>
        <w:autoSpaceDN w:val="0"/>
        <w:adjustRightInd w:val="0"/>
        <w:spacing w:line="360" w:lineRule="auto"/>
        <w:ind w:leftChars="-4" w:left="-2" w:hangingChars="3" w:hanging="6"/>
        <w:jc w:val="left"/>
        <w:rPr>
          <w:rFonts w:asciiTheme="majorEastAsia" w:eastAsiaTheme="majorEastAsia" w:hAnsiTheme="majorEastAsia" w:cs="Arial"/>
          <w:color w:val="000000" w:themeColor="text1"/>
          <w:szCs w:val="21"/>
        </w:rPr>
      </w:pPr>
      <w:r w:rsidRPr="001E215D">
        <w:rPr>
          <w:rFonts w:asciiTheme="majorEastAsia" w:eastAsiaTheme="majorEastAsia" w:hAnsiTheme="majorEastAsia" w:hint="eastAsia"/>
          <w:color w:val="000000" w:themeColor="text1"/>
          <w:szCs w:val="21"/>
        </w:rPr>
        <w:t>1)全套</w:t>
      </w:r>
      <w:r w:rsidRPr="001E215D">
        <w:rPr>
          <w:rFonts w:asciiTheme="majorEastAsia" w:eastAsiaTheme="majorEastAsia" w:hAnsiTheme="majorEastAsia" w:cs="Arial" w:hint="eastAsia"/>
          <w:color w:val="000000" w:themeColor="text1"/>
          <w:szCs w:val="21"/>
        </w:rPr>
        <w:t>空运提单正本，</w:t>
      </w:r>
      <w:r w:rsidRPr="001E215D">
        <w:rPr>
          <w:rFonts w:asciiTheme="majorEastAsia" w:eastAsiaTheme="majorEastAsia" w:hAnsiTheme="majorEastAsia" w:cs="Arial" w:hint="eastAsia"/>
          <w:color w:val="000000" w:themeColor="text1"/>
          <w:kern w:val="0"/>
          <w:szCs w:val="21"/>
          <w:lang w:val="zh-CN"/>
        </w:rPr>
        <w:t>但不接受货代出的代理提单.</w:t>
      </w:r>
      <w:r w:rsidRPr="001E215D">
        <w:rPr>
          <w:rFonts w:asciiTheme="majorEastAsia" w:eastAsiaTheme="majorEastAsia" w:hAnsiTheme="majorEastAsia" w:hint="eastAsia"/>
          <w:color w:val="000000" w:themeColor="text1"/>
          <w:szCs w:val="21"/>
        </w:rPr>
        <w:t>主运单上的收货人必须是买方。</w:t>
      </w:r>
    </w:p>
    <w:p w:rsidR="004A0D22" w:rsidRPr="001E215D" w:rsidRDefault="004A0D22" w:rsidP="004A0D22">
      <w:pPr>
        <w:spacing w:line="360" w:lineRule="auto"/>
        <w:rPr>
          <w:rFonts w:asciiTheme="majorEastAsia" w:eastAsiaTheme="majorEastAsia" w:hAnsiTheme="majorEastAsia" w:cs="Arial"/>
          <w:color w:val="000000" w:themeColor="text1"/>
          <w:szCs w:val="21"/>
        </w:rPr>
      </w:pPr>
      <w:r w:rsidRPr="001E215D">
        <w:rPr>
          <w:rFonts w:asciiTheme="majorEastAsia" w:eastAsiaTheme="majorEastAsia" w:hAnsiTheme="majorEastAsia" w:hint="eastAsia"/>
          <w:color w:val="000000" w:themeColor="text1"/>
          <w:szCs w:val="21"/>
        </w:rPr>
        <w:t>Full set airway bill</w:t>
      </w:r>
      <w:r w:rsidRPr="001E215D">
        <w:rPr>
          <w:rFonts w:asciiTheme="majorEastAsia" w:eastAsiaTheme="majorEastAsia" w:hAnsiTheme="majorEastAsia" w:cs="Arial" w:hint="eastAsia"/>
          <w:color w:val="000000" w:themeColor="text1"/>
          <w:szCs w:val="21"/>
        </w:rPr>
        <w:t>,</w:t>
      </w:r>
      <w:r w:rsidRPr="001E215D">
        <w:rPr>
          <w:rFonts w:asciiTheme="majorEastAsia" w:eastAsiaTheme="majorEastAsia" w:hAnsiTheme="majorEastAsia" w:cs="Arial"/>
          <w:color w:val="000000" w:themeColor="text1"/>
          <w:szCs w:val="21"/>
        </w:rPr>
        <w:t xml:space="preserve"> B</w:t>
      </w:r>
      <w:r w:rsidRPr="001E215D">
        <w:rPr>
          <w:rFonts w:asciiTheme="majorEastAsia" w:eastAsiaTheme="majorEastAsia" w:hAnsiTheme="majorEastAsia" w:cs="Arial" w:hint="eastAsia"/>
          <w:color w:val="000000" w:themeColor="text1"/>
          <w:szCs w:val="21"/>
        </w:rPr>
        <w:t xml:space="preserve">ut </w:t>
      </w:r>
      <w:r w:rsidRPr="001E215D">
        <w:rPr>
          <w:rFonts w:asciiTheme="majorEastAsia" w:eastAsiaTheme="majorEastAsia" w:hAnsiTheme="majorEastAsia" w:cs="Arial"/>
          <w:color w:val="000000" w:themeColor="text1"/>
          <w:kern w:val="0"/>
          <w:szCs w:val="21"/>
        </w:rPr>
        <w:t>not House B/L.</w:t>
      </w:r>
      <w:r w:rsidRPr="001E215D">
        <w:rPr>
          <w:rFonts w:asciiTheme="majorEastAsia" w:eastAsiaTheme="majorEastAsia" w:hAnsiTheme="majorEastAsia" w:cs="Arial" w:hint="eastAsia"/>
          <w:color w:val="000000" w:themeColor="text1"/>
          <w:kern w:val="0"/>
          <w:szCs w:val="21"/>
        </w:rPr>
        <w:t xml:space="preserve"> The consignee on the original bill of lading must be same as the buyer.</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2)</w:t>
      </w:r>
      <w:r w:rsidRPr="001E215D">
        <w:rPr>
          <w:rFonts w:asciiTheme="majorEastAsia" w:eastAsiaTheme="majorEastAsia" w:hAnsiTheme="majorEastAsia" w:hint="eastAsia"/>
          <w:color w:val="000000" w:themeColor="text1"/>
          <w:szCs w:val="21"/>
        </w:rPr>
        <w:t>伍份正本署名商业发票。发票应注明合同号码和最终用户的信息。</w:t>
      </w:r>
    </w:p>
    <w:p w:rsidR="004A0D22" w:rsidRPr="001E215D" w:rsidRDefault="004A0D22" w:rsidP="004A0D22">
      <w:pPr>
        <w:widowControl/>
        <w:spacing w:line="360" w:lineRule="auto"/>
        <w:jc w:val="left"/>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Signed Commercial Invoices in five originals indicating Contract No. and End-user information.</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3)</w:t>
      </w:r>
      <w:r w:rsidRPr="001E215D">
        <w:rPr>
          <w:rFonts w:asciiTheme="majorEastAsia" w:eastAsiaTheme="majorEastAsia" w:hAnsiTheme="majorEastAsia" w:hint="eastAsia"/>
          <w:color w:val="000000" w:themeColor="text1"/>
          <w:szCs w:val="21"/>
        </w:rPr>
        <w:t>伍份正本装箱单。装箱单应注明合同号码和唛头。</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Packing list in</w:t>
      </w:r>
      <w:r w:rsidRPr="001E215D">
        <w:rPr>
          <w:rFonts w:asciiTheme="majorEastAsia" w:eastAsiaTheme="majorEastAsia" w:hAnsiTheme="majorEastAsia" w:hint="eastAsia"/>
          <w:color w:val="000000" w:themeColor="text1"/>
          <w:szCs w:val="21"/>
        </w:rPr>
        <w:t xml:space="preserve"> five</w:t>
      </w:r>
      <w:r w:rsidRPr="001E215D">
        <w:rPr>
          <w:rFonts w:asciiTheme="majorEastAsia" w:eastAsiaTheme="majorEastAsia" w:hAnsiTheme="majorEastAsia"/>
          <w:color w:val="000000" w:themeColor="text1"/>
          <w:szCs w:val="21"/>
        </w:rPr>
        <w:t xml:space="preserve"> originals (Contract No. and shipping mark should be indicated in the packing list)</w:t>
      </w:r>
      <w:r w:rsidRPr="001E215D">
        <w:rPr>
          <w:rFonts w:asciiTheme="majorEastAsia" w:eastAsiaTheme="majorEastAsia" w:hAnsiTheme="majorEastAsia" w:hint="eastAsia"/>
          <w:color w:val="000000" w:themeColor="text1"/>
          <w:szCs w:val="21"/>
        </w:rPr>
        <w:t xml:space="preserve"> </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4)</w:t>
      </w:r>
      <w:r w:rsidRPr="001E215D">
        <w:rPr>
          <w:rFonts w:asciiTheme="majorEastAsia" w:eastAsiaTheme="majorEastAsia" w:hAnsiTheme="majorEastAsia" w:hint="eastAsia"/>
          <w:color w:val="000000" w:themeColor="text1"/>
          <w:szCs w:val="21"/>
        </w:rPr>
        <w:t>投保金额为合同总额110％，投保一切险和战争险的保险单或保险认证。</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Insurance Policy/Certificate covering 110% of Total Price of Contract (invoice value) covering all risks</w:t>
      </w:r>
      <w:r w:rsidRPr="001E215D">
        <w:rPr>
          <w:rFonts w:asciiTheme="majorEastAsia" w:eastAsiaTheme="majorEastAsia" w:hAnsiTheme="majorEastAsia" w:hint="eastAsia"/>
          <w:color w:val="000000" w:themeColor="text1"/>
          <w:szCs w:val="21"/>
        </w:rPr>
        <w:t xml:space="preserve"> and war risk</w:t>
      </w:r>
      <w:r w:rsidRPr="001E215D">
        <w:rPr>
          <w:rFonts w:asciiTheme="majorEastAsia" w:eastAsiaTheme="majorEastAsia" w:hAnsiTheme="majorEastAsia"/>
          <w:color w:val="000000" w:themeColor="text1"/>
          <w:szCs w:val="21"/>
        </w:rPr>
        <w:t>.</w:t>
      </w:r>
    </w:p>
    <w:p w:rsidR="004A0D22" w:rsidRPr="001E215D" w:rsidRDefault="004A0D22" w:rsidP="004A0D22">
      <w:pPr>
        <w:pStyle w:val="30"/>
        <w:spacing w:before="0" w:line="360" w:lineRule="auto"/>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5)由制造厂签发的质量和数量</w:t>
      </w:r>
      <w:r w:rsidRPr="001E215D">
        <w:rPr>
          <w:rFonts w:asciiTheme="majorEastAsia" w:eastAsiaTheme="majorEastAsia" w:hAnsiTheme="majorEastAsia"/>
          <w:color w:val="000000" w:themeColor="text1"/>
          <w:sz w:val="21"/>
          <w:szCs w:val="21"/>
        </w:rPr>
        <w:t>/</w:t>
      </w:r>
      <w:r w:rsidRPr="001E215D">
        <w:rPr>
          <w:rFonts w:asciiTheme="majorEastAsia" w:eastAsiaTheme="majorEastAsia" w:hAnsiTheme="majorEastAsia" w:hint="eastAsia"/>
          <w:color w:val="000000" w:themeColor="text1"/>
          <w:sz w:val="21"/>
          <w:szCs w:val="21"/>
        </w:rPr>
        <w:t>重量证明书及检验报告正本各壹份。</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 xml:space="preserve">Certificate of Quality and Quantity/Weight and Testing Report, each in </w:t>
      </w:r>
      <w:r w:rsidRPr="001E215D">
        <w:rPr>
          <w:rFonts w:asciiTheme="majorEastAsia" w:eastAsiaTheme="majorEastAsia" w:hAnsiTheme="majorEastAsia" w:cs="Arial" w:hint="eastAsia"/>
          <w:color w:val="000000" w:themeColor="text1"/>
          <w:kern w:val="0"/>
          <w:szCs w:val="21"/>
        </w:rPr>
        <w:t>original</w:t>
      </w:r>
      <w:r w:rsidRPr="001E215D">
        <w:rPr>
          <w:rFonts w:asciiTheme="majorEastAsia" w:eastAsiaTheme="majorEastAsia" w:hAnsiTheme="majorEastAsia"/>
          <w:color w:val="000000" w:themeColor="text1"/>
          <w:szCs w:val="21"/>
        </w:rPr>
        <w:t>, issued by the manufacturer.</w:t>
      </w:r>
    </w:p>
    <w:p w:rsidR="004A0D22" w:rsidRPr="001E215D" w:rsidRDefault="004A0D22" w:rsidP="004A0D22">
      <w:pPr>
        <w:spacing w:line="360" w:lineRule="auto"/>
        <w:ind w:rightChars="85" w:right="178"/>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6)由制造商（卖方）提供一份非木质包装声明，如果货物包装有木托、木垫等木质包装材料，必须加施热处理或熏蒸的IPPC标识，并提供一份书面说明。</w:t>
      </w:r>
    </w:p>
    <w:p w:rsidR="004A0D22" w:rsidRPr="001E215D" w:rsidRDefault="004A0D22" w:rsidP="004A0D22">
      <w:pPr>
        <w:spacing w:line="360" w:lineRule="auto"/>
        <w:ind w:rightChars="85" w:right="178"/>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D</w:t>
      </w:r>
      <w:r w:rsidRPr="001E215D">
        <w:rPr>
          <w:rFonts w:asciiTheme="majorEastAsia" w:eastAsiaTheme="majorEastAsia" w:hAnsiTheme="majorEastAsia"/>
          <w:color w:val="000000" w:themeColor="text1"/>
          <w:szCs w:val="21"/>
        </w:rPr>
        <w:t>eclaration</w:t>
      </w:r>
      <w:r w:rsidRPr="001E215D">
        <w:rPr>
          <w:rFonts w:asciiTheme="majorEastAsia" w:eastAsiaTheme="majorEastAsia" w:hAnsiTheme="majorEastAsia" w:hint="eastAsia"/>
          <w:color w:val="000000" w:themeColor="text1"/>
          <w:szCs w:val="21"/>
        </w:rPr>
        <w:t xml:space="preserve"> </w:t>
      </w:r>
      <w:r w:rsidRPr="001E215D">
        <w:rPr>
          <w:rFonts w:asciiTheme="majorEastAsia" w:eastAsiaTheme="majorEastAsia" w:hAnsiTheme="majorEastAsia"/>
          <w:color w:val="000000" w:themeColor="text1"/>
          <w:szCs w:val="21"/>
        </w:rPr>
        <w:t xml:space="preserve">of non-wooden packing material issued by manufacturer in 1 original, </w:t>
      </w:r>
      <w:r w:rsidRPr="001E215D">
        <w:rPr>
          <w:rFonts w:asciiTheme="majorEastAsia" w:eastAsiaTheme="majorEastAsia" w:hAnsiTheme="majorEastAsia" w:hint="eastAsia"/>
          <w:color w:val="000000" w:themeColor="text1"/>
          <w:szCs w:val="21"/>
        </w:rPr>
        <w:t xml:space="preserve">If the goods is loaded by wooden pallets or other solid wooden packing material like wooden cushion etc.heat treatment or </w:t>
      </w:r>
      <w:r w:rsidRPr="001E215D">
        <w:rPr>
          <w:rFonts w:asciiTheme="majorEastAsia" w:eastAsiaTheme="majorEastAsia" w:hAnsiTheme="majorEastAsia"/>
          <w:color w:val="000000" w:themeColor="text1"/>
          <w:szCs w:val="21"/>
        </w:rPr>
        <w:t xml:space="preserve">declaration </w:t>
      </w:r>
      <w:r w:rsidRPr="001E215D">
        <w:rPr>
          <w:rFonts w:asciiTheme="majorEastAsia" w:eastAsiaTheme="majorEastAsia" w:hAnsiTheme="majorEastAsia" w:hint="eastAsia"/>
          <w:color w:val="000000" w:themeColor="text1"/>
          <w:szCs w:val="21"/>
        </w:rPr>
        <w:t xml:space="preserve">of fumigation indicating its IPPC </w:t>
      </w:r>
      <w:r w:rsidRPr="001E215D">
        <w:rPr>
          <w:rFonts w:asciiTheme="majorEastAsia" w:eastAsiaTheme="majorEastAsia" w:hAnsiTheme="majorEastAsia"/>
          <w:color w:val="000000" w:themeColor="text1"/>
          <w:szCs w:val="21"/>
        </w:rPr>
        <w:t>identification code</w:t>
      </w:r>
      <w:r w:rsidRPr="001E215D">
        <w:rPr>
          <w:rFonts w:asciiTheme="majorEastAsia" w:eastAsiaTheme="majorEastAsia" w:hAnsiTheme="majorEastAsia" w:hint="eastAsia"/>
          <w:color w:val="000000" w:themeColor="text1"/>
          <w:szCs w:val="21"/>
        </w:rPr>
        <w:t xml:space="preserve"> should be printed out of package. </w:t>
      </w:r>
      <w:r w:rsidRPr="001E215D">
        <w:rPr>
          <w:rFonts w:asciiTheme="majorEastAsia" w:eastAsiaTheme="majorEastAsia" w:hAnsiTheme="majorEastAsia"/>
          <w:color w:val="000000" w:themeColor="text1"/>
          <w:szCs w:val="21"/>
        </w:rPr>
        <w:t>A</w:t>
      </w:r>
      <w:r w:rsidRPr="001E215D">
        <w:rPr>
          <w:rFonts w:asciiTheme="majorEastAsia" w:eastAsiaTheme="majorEastAsia" w:hAnsiTheme="majorEastAsia" w:hint="eastAsia"/>
          <w:color w:val="000000" w:themeColor="text1"/>
          <w:szCs w:val="21"/>
        </w:rPr>
        <w:t>lso one written note should be presented.</w:t>
      </w:r>
    </w:p>
    <w:p w:rsidR="004A0D22" w:rsidRPr="001E215D" w:rsidRDefault="004A0D22" w:rsidP="004A0D22">
      <w:pPr>
        <w:spacing w:line="360" w:lineRule="auto"/>
        <w:rPr>
          <w:rFonts w:asciiTheme="majorEastAsia" w:eastAsiaTheme="majorEastAsia" w:hAnsiTheme="majorEastAsia" w:cs="Arial"/>
          <w:color w:val="000000" w:themeColor="text1"/>
          <w:szCs w:val="21"/>
        </w:rPr>
      </w:pPr>
      <w:r w:rsidRPr="001E215D">
        <w:rPr>
          <w:rFonts w:asciiTheme="majorEastAsia" w:eastAsiaTheme="majorEastAsia" w:hAnsiTheme="majorEastAsia" w:hint="eastAsia"/>
          <w:color w:val="000000" w:themeColor="text1"/>
          <w:szCs w:val="21"/>
        </w:rPr>
        <w:t>7)正本非木质包装声明或木质包装箱熏蒸IPPC标识声明或木质包装箱热处理IPPC标识声明一份及正本发票一份和正本装箱单一份随同设备一起装运。</w:t>
      </w:r>
    </w:p>
    <w:p w:rsidR="004A0D22" w:rsidRPr="001E215D" w:rsidRDefault="004A0D22" w:rsidP="004A0D22">
      <w:pPr>
        <w:spacing w:line="360" w:lineRule="auto"/>
        <w:ind w:rightChars="85" w:right="178"/>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Beneficiary's certificate certify that 1 original of invoice and packing list, and 1 original</w:t>
      </w:r>
      <w:r w:rsidRPr="001E215D">
        <w:rPr>
          <w:rFonts w:asciiTheme="majorEastAsia" w:eastAsiaTheme="majorEastAsia" w:hAnsiTheme="majorEastAsia" w:hint="eastAsia"/>
          <w:color w:val="000000" w:themeColor="text1"/>
          <w:szCs w:val="21"/>
        </w:rPr>
        <w:t xml:space="preserve"> </w:t>
      </w:r>
      <w:r w:rsidRPr="001E215D">
        <w:rPr>
          <w:rFonts w:asciiTheme="majorEastAsia" w:eastAsiaTheme="majorEastAsia" w:hAnsiTheme="majorEastAsia"/>
          <w:color w:val="000000" w:themeColor="text1"/>
          <w:szCs w:val="21"/>
        </w:rPr>
        <w:t xml:space="preserve">declaration of non-wooden packing material or 1 original fumigation declaration </w:t>
      </w:r>
      <w:r w:rsidRPr="001E215D">
        <w:rPr>
          <w:rFonts w:asciiTheme="majorEastAsia" w:eastAsiaTheme="majorEastAsia" w:hAnsiTheme="majorEastAsia" w:hint="eastAsia"/>
          <w:color w:val="000000" w:themeColor="text1"/>
          <w:szCs w:val="21"/>
        </w:rPr>
        <w:t xml:space="preserve">indicating its IPPC </w:t>
      </w:r>
      <w:r w:rsidRPr="001E215D">
        <w:rPr>
          <w:rFonts w:asciiTheme="majorEastAsia" w:eastAsiaTheme="majorEastAsia" w:hAnsiTheme="majorEastAsia"/>
          <w:color w:val="000000" w:themeColor="text1"/>
          <w:szCs w:val="21"/>
        </w:rPr>
        <w:t xml:space="preserve">identification code or 1 original declaration of heat treatment </w:t>
      </w:r>
      <w:r w:rsidRPr="001E215D">
        <w:rPr>
          <w:rFonts w:asciiTheme="majorEastAsia" w:eastAsiaTheme="majorEastAsia" w:hAnsiTheme="majorEastAsia" w:hint="eastAsia"/>
          <w:color w:val="000000" w:themeColor="text1"/>
          <w:szCs w:val="21"/>
        </w:rPr>
        <w:t>indicating its IPPC</w:t>
      </w:r>
      <w:r w:rsidRPr="001E215D">
        <w:rPr>
          <w:rFonts w:asciiTheme="majorEastAsia" w:eastAsiaTheme="majorEastAsia" w:hAnsiTheme="majorEastAsia"/>
          <w:color w:val="000000" w:themeColor="text1"/>
          <w:szCs w:val="21"/>
        </w:rPr>
        <w:t xml:space="preserve"> identification code both issu</w:t>
      </w:r>
      <w:r w:rsidRPr="001E215D">
        <w:rPr>
          <w:rFonts w:asciiTheme="majorEastAsia" w:eastAsiaTheme="majorEastAsia" w:hAnsiTheme="majorEastAsia" w:hint="eastAsia"/>
          <w:color w:val="000000" w:themeColor="text1"/>
          <w:szCs w:val="21"/>
        </w:rPr>
        <w:t>ed</w:t>
      </w:r>
      <w:r w:rsidRPr="001E215D">
        <w:rPr>
          <w:rFonts w:asciiTheme="majorEastAsia" w:eastAsiaTheme="majorEastAsia" w:hAnsiTheme="majorEastAsia"/>
          <w:color w:val="000000" w:themeColor="text1"/>
          <w:szCs w:val="21"/>
        </w:rPr>
        <w:t xml:space="preserve"> by </w:t>
      </w:r>
      <w:r w:rsidRPr="001E215D">
        <w:rPr>
          <w:rFonts w:asciiTheme="majorEastAsia" w:eastAsiaTheme="majorEastAsia" w:hAnsiTheme="majorEastAsia"/>
          <w:bCs/>
          <w:color w:val="000000" w:themeColor="text1"/>
          <w:szCs w:val="21"/>
        </w:rPr>
        <w:t>Seller</w:t>
      </w:r>
      <w:r w:rsidRPr="001E215D">
        <w:rPr>
          <w:rFonts w:asciiTheme="majorEastAsia" w:eastAsiaTheme="majorEastAsia" w:hAnsiTheme="majorEastAsia"/>
          <w:color w:val="000000" w:themeColor="text1"/>
          <w:szCs w:val="21"/>
        </w:rPr>
        <w:t xml:space="preserve"> are accompanied with the shipment.</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8)货物全部装机后，卖方应24小时内以传真形式将空运提单、装箱单、航班号、装运日期、商品的数量、重量和价值、非木包装证明或木质材料热处理或熏蒸IPPC标识说明告知买方。</w:t>
      </w:r>
    </w:p>
    <w:p w:rsidR="004A0D22" w:rsidRPr="001E215D" w:rsidRDefault="004A0D22" w:rsidP="004A0D22">
      <w:pPr>
        <w:tabs>
          <w:tab w:val="left" w:pos="720"/>
        </w:tabs>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 xml:space="preserve">Immediately the goods are completely loaded, the Seller shall fax to notify the Buyer of </w:t>
      </w:r>
      <w:r w:rsidRPr="001E215D">
        <w:rPr>
          <w:rFonts w:asciiTheme="majorEastAsia" w:eastAsiaTheme="majorEastAsia" w:hAnsiTheme="majorEastAsia" w:cs="Arial" w:hint="eastAsia"/>
          <w:color w:val="000000" w:themeColor="text1"/>
          <w:szCs w:val="21"/>
        </w:rPr>
        <w:t>B/L</w:t>
      </w:r>
      <w:r w:rsidRPr="001E215D">
        <w:rPr>
          <w:rFonts w:asciiTheme="majorEastAsia" w:eastAsiaTheme="majorEastAsia" w:hAnsiTheme="majorEastAsia" w:hint="eastAsia"/>
          <w:color w:val="000000" w:themeColor="text1"/>
          <w:szCs w:val="21"/>
        </w:rPr>
        <w:t xml:space="preserve"> packing list , </w:t>
      </w:r>
      <w:r w:rsidRPr="001E215D">
        <w:rPr>
          <w:rFonts w:asciiTheme="majorEastAsia" w:eastAsiaTheme="majorEastAsia" w:hAnsiTheme="majorEastAsia"/>
          <w:color w:val="000000" w:themeColor="text1"/>
          <w:szCs w:val="21"/>
        </w:rPr>
        <w:t>flight no., shipment date, quantity, weight and value of shipment</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 xml:space="preserve">declaration of non-wooden packing material </w:t>
      </w:r>
      <w:r w:rsidRPr="001E215D">
        <w:rPr>
          <w:rFonts w:asciiTheme="majorEastAsia" w:eastAsiaTheme="majorEastAsia" w:hAnsiTheme="majorEastAsia" w:hint="eastAsia"/>
          <w:color w:val="000000" w:themeColor="text1"/>
          <w:szCs w:val="21"/>
        </w:rPr>
        <w:t xml:space="preserve">,wooden packing material </w:t>
      </w:r>
      <w:r w:rsidRPr="001E215D">
        <w:rPr>
          <w:rFonts w:asciiTheme="majorEastAsia" w:eastAsiaTheme="majorEastAsia" w:hAnsiTheme="majorEastAsia"/>
          <w:color w:val="000000" w:themeColor="text1"/>
          <w:szCs w:val="21"/>
        </w:rPr>
        <w:t xml:space="preserve">declaration </w:t>
      </w:r>
      <w:r w:rsidRPr="001E215D">
        <w:rPr>
          <w:rFonts w:asciiTheme="majorEastAsia" w:eastAsiaTheme="majorEastAsia" w:hAnsiTheme="majorEastAsia" w:hint="eastAsia"/>
          <w:color w:val="000000" w:themeColor="text1"/>
          <w:szCs w:val="21"/>
        </w:rPr>
        <w:t xml:space="preserve"> of heat treatment or fumigation </w:t>
      </w:r>
      <w:r w:rsidRPr="001E215D">
        <w:rPr>
          <w:rFonts w:asciiTheme="majorEastAsia" w:eastAsiaTheme="majorEastAsia" w:hAnsiTheme="majorEastAsia"/>
          <w:color w:val="000000" w:themeColor="text1"/>
          <w:szCs w:val="21"/>
        </w:rPr>
        <w:t xml:space="preserve">declaration </w:t>
      </w:r>
      <w:r w:rsidRPr="001E215D">
        <w:rPr>
          <w:rFonts w:asciiTheme="majorEastAsia" w:eastAsiaTheme="majorEastAsia" w:hAnsiTheme="majorEastAsia" w:hint="eastAsia"/>
          <w:color w:val="000000" w:themeColor="text1"/>
          <w:szCs w:val="21"/>
        </w:rPr>
        <w:t xml:space="preserve"> indicating its IPPC </w:t>
      </w:r>
      <w:r w:rsidRPr="001E215D">
        <w:rPr>
          <w:rFonts w:asciiTheme="majorEastAsia" w:eastAsiaTheme="majorEastAsia" w:hAnsiTheme="majorEastAsia"/>
          <w:color w:val="000000" w:themeColor="text1"/>
          <w:szCs w:val="21"/>
        </w:rPr>
        <w:t>identification code</w:t>
      </w:r>
      <w:r w:rsidRPr="001E215D">
        <w:rPr>
          <w:rFonts w:asciiTheme="majorEastAsia" w:eastAsiaTheme="majorEastAsia" w:hAnsiTheme="majorEastAsia" w:hint="eastAsia"/>
          <w:color w:val="000000" w:themeColor="text1"/>
          <w:szCs w:val="21"/>
        </w:rPr>
        <w:t xml:space="preserve"> </w:t>
      </w:r>
      <w:r w:rsidRPr="001E215D">
        <w:rPr>
          <w:rFonts w:asciiTheme="majorEastAsia" w:eastAsiaTheme="majorEastAsia" w:hAnsiTheme="majorEastAsia"/>
          <w:color w:val="000000" w:themeColor="text1"/>
          <w:szCs w:val="21"/>
        </w:rPr>
        <w:t>by Fax within 2</w:t>
      </w:r>
      <w:r w:rsidRPr="001E215D">
        <w:rPr>
          <w:rFonts w:asciiTheme="majorEastAsia" w:eastAsiaTheme="majorEastAsia" w:hAnsiTheme="majorEastAsia" w:hint="eastAsia"/>
          <w:color w:val="000000" w:themeColor="text1"/>
          <w:szCs w:val="21"/>
        </w:rPr>
        <w:t>4</w:t>
      </w:r>
      <w:r w:rsidRPr="001E215D">
        <w:rPr>
          <w:rFonts w:asciiTheme="majorEastAsia" w:eastAsiaTheme="majorEastAsia" w:hAnsiTheme="majorEastAsia"/>
          <w:color w:val="000000" w:themeColor="text1"/>
          <w:szCs w:val="21"/>
        </w:rPr>
        <w:t xml:space="preserve"> hours. </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(14)</w:t>
      </w:r>
      <w:r w:rsidRPr="001E215D">
        <w:rPr>
          <w:rFonts w:asciiTheme="majorEastAsia" w:eastAsiaTheme="majorEastAsia" w:hAnsiTheme="majorEastAsia" w:hint="eastAsia"/>
          <w:color w:val="000000" w:themeColor="text1"/>
          <w:szCs w:val="21"/>
        </w:rPr>
        <w:t>技术资料：</w:t>
      </w:r>
      <w:r w:rsidRPr="001E215D">
        <w:rPr>
          <w:rFonts w:asciiTheme="majorEastAsia" w:eastAsiaTheme="majorEastAsia" w:hAnsiTheme="majorEastAsia"/>
          <w:color w:val="000000" w:themeColor="text1"/>
          <w:szCs w:val="21"/>
        </w:rPr>
        <w:t>TECHNICAL DOCUMENTS</w:t>
      </w:r>
      <w:r w:rsidRPr="001E215D">
        <w:rPr>
          <w:rFonts w:asciiTheme="majorEastAsia" w:eastAsiaTheme="majorEastAsia" w:hAnsiTheme="majorEastAsia" w:hint="eastAsia"/>
          <w:color w:val="000000" w:themeColor="text1"/>
          <w:szCs w:val="21"/>
        </w:rPr>
        <w:t>：</w:t>
      </w:r>
    </w:p>
    <w:p w:rsidR="004A0D22" w:rsidRPr="001E215D" w:rsidRDefault="004A0D22" w:rsidP="004A0D22">
      <w:pPr>
        <w:spacing w:line="360" w:lineRule="auto"/>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1)</w:t>
      </w:r>
      <w:r w:rsidRPr="001E215D">
        <w:rPr>
          <w:rFonts w:asciiTheme="majorEastAsia" w:eastAsiaTheme="majorEastAsia" w:hAnsiTheme="majorEastAsia" w:cs="Arial"/>
          <w:color w:val="000000" w:themeColor="text1"/>
          <w:szCs w:val="21"/>
        </w:rPr>
        <w:t>卖方应将全套技术文件随货物运输给买方。</w:t>
      </w:r>
    </w:p>
    <w:p w:rsidR="004A0D22" w:rsidRPr="001E215D" w:rsidRDefault="004A0D22" w:rsidP="004A0D22">
      <w:pPr>
        <w:spacing w:line="360" w:lineRule="auto"/>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color w:val="000000" w:themeColor="text1"/>
          <w:szCs w:val="21"/>
        </w:rPr>
        <w:t>The Seller send the full set of technical documentation to Buyer with delivery.</w:t>
      </w:r>
    </w:p>
    <w:p w:rsidR="004A0D22" w:rsidRPr="001E215D" w:rsidRDefault="004A0D22" w:rsidP="004A0D22">
      <w:pPr>
        <w:spacing w:line="360" w:lineRule="auto"/>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2)</w:t>
      </w:r>
      <w:r w:rsidRPr="001E215D">
        <w:rPr>
          <w:rFonts w:asciiTheme="majorEastAsia" w:eastAsiaTheme="majorEastAsia" w:hAnsiTheme="majorEastAsia" w:cs="Arial"/>
          <w:color w:val="000000" w:themeColor="text1"/>
          <w:szCs w:val="21"/>
        </w:rPr>
        <w:t>卖方应将上述货物的实验室安装要求在货物发运前提供给买方。</w:t>
      </w:r>
    </w:p>
    <w:p w:rsidR="004A0D22" w:rsidRPr="001E215D" w:rsidRDefault="004A0D22" w:rsidP="004A0D22">
      <w:pPr>
        <w:spacing w:line="360" w:lineRule="auto"/>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color w:val="000000" w:themeColor="text1"/>
          <w:szCs w:val="21"/>
        </w:rPr>
        <w:t>The Seller will send the Pre-installation requirements on the Laboratory at the Buyer’s working site to the Buyer before effecting the delivery of the commodity.</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(1</w:t>
      </w:r>
      <w:r w:rsidRPr="001E215D">
        <w:rPr>
          <w:rFonts w:asciiTheme="majorEastAsia" w:eastAsiaTheme="majorEastAsia" w:hAnsiTheme="majorEastAsia" w:hint="eastAsia"/>
          <w:color w:val="000000" w:themeColor="text1"/>
          <w:szCs w:val="21"/>
        </w:rPr>
        <w:t>5</w:t>
      </w:r>
      <w:r w:rsidRPr="001E215D">
        <w:rPr>
          <w:rFonts w:asciiTheme="majorEastAsia" w:eastAsiaTheme="majorEastAsia" w:hAnsiTheme="majorEastAsia"/>
          <w:color w:val="000000" w:themeColor="text1"/>
          <w:szCs w:val="21"/>
        </w:rPr>
        <w:t>)</w:t>
      </w:r>
      <w:r w:rsidRPr="001E215D">
        <w:rPr>
          <w:rFonts w:asciiTheme="majorEastAsia" w:eastAsiaTheme="majorEastAsia" w:hAnsiTheme="majorEastAsia" w:hint="eastAsia"/>
          <w:color w:val="000000" w:themeColor="text1"/>
          <w:szCs w:val="21"/>
        </w:rPr>
        <w:t>质量保证：</w:t>
      </w:r>
      <w:r w:rsidRPr="001E215D">
        <w:rPr>
          <w:rFonts w:asciiTheme="majorEastAsia" w:eastAsiaTheme="majorEastAsia" w:hAnsiTheme="majorEastAsia"/>
          <w:color w:val="000000" w:themeColor="text1"/>
          <w:szCs w:val="21"/>
        </w:rPr>
        <w:t>GUARANTEE OF QUALITY</w:t>
      </w:r>
      <w:r w:rsidRPr="001E215D">
        <w:rPr>
          <w:rFonts w:asciiTheme="majorEastAsia" w:eastAsiaTheme="majorEastAsia" w:hAnsiTheme="majorEastAsia" w:hint="eastAsia"/>
          <w:color w:val="000000" w:themeColor="text1"/>
          <w:szCs w:val="21"/>
        </w:rPr>
        <w:t>：</w:t>
      </w:r>
    </w:p>
    <w:p w:rsidR="004A0D22" w:rsidRPr="001E215D" w:rsidRDefault="004A0D22" w:rsidP="004A0D22">
      <w:pPr>
        <w:autoSpaceDE w:val="0"/>
        <w:autoSpaceDN w:val="0"/>
        <w:adjustRightInd w:val="0"/>
        <w:spacing w:line="360" w:lineRule="auto"/>
        <w:jc w:val="left"/>
        <w:rPr>
          <w:rFonts w:asciiTheme="majorEastAsia" w:eastAsiaTheme="majorEastAsia" w:hAnsiTheme="majorEastAsia"/>
          <w:strike/>
          <w:color w:val="000000" w:themeColor="text1"/>
          <w:szCs w:val="21"/>
        </w:rPr>
      </w:pPr>
      <w:r w:rsidRPr="001E215D">
        <w:rPr>
          <w:rFonts w:asciiTheme="majorEastAsia" w:eastAsiaTheme="majorEastAsia" w:hAnsiTheme="majorEastAsia" w:hint="eastAsia"/>
          <w:color w:val="000000" w:themeColor="text1"/>
          <w:szCs w:val="21"/>
        </w:rPr>
        <w:t>卖方保证订货系用最上等的材料和头等工艺制成，全新，未曾用过，并完全符合本合同规定的质量、规格和性能。卖方并保证本合同订货在正确安装、正常使用的情况下，自货物安装调试好并验收后12个月内负有免费维修的义务. 售后服务做到4小时内响应。保修期后实行终身维修，零部件按成本价合理计费，其他交通费、食宿费等由卖方承担.</w:t>
      </w:r>
    </w:p>
    <w:p w:rsidR="004A0D22" w:rsidRPr="001E215D" w:rsidRDefault="004A0D22" w:rsidP="004A0D22">
      <w:pPr>
        <w:autoSpaceDE w:val="0"/>
        <w:autoSpaceDN w:val="0"/>
        <w:adjustRightInd w:val="0"/>
        <w:spacing w:line="360" w:lineRule="auto"/>
        <w:jc w:val="left"/>
        <w:rPr>
          <w:rFonts w:asciiTheme="majorEastAsia" w:eastAsiaTheme="majorEastAsia" w:hAnsiTheme="majorEastAsia" w:cs="Arial"/>
          <w:b/>
          <w:bCs/>
          <w:color w:val="000000" w:themeColor="text1"/>
          <w:szCs w:val="21"/>
        </w:rPr>
      </w:pPr>
      <w:r w:rsidRPr="001E215D">
        <w:rPr>
          <w:rFonts w:asciiTheme="majorEastAsia" w:eastAsiaTheme="majorEastAsia" w:hAnsiTheme="majorEastAsia"/>
          <w:color w:val="000000" w:themeColor="text1"/>
          <w:szCs w:val="21"/>
        </w:rPr>
        <w:t>The Seller shall guarantee that the goods are made of best materials, with first class workmanship, brand new, unused and correspond in all respects with the quality, specifications and performance as stipulated in this Contract. The Seller shall also guarantee that the goods when correctly mounted and properly operated and will</w:t>
      </w:r>
      <w:r w:rsidRPr="001E215D">
        <w:rPr>
          <w:rFonts w:asciiTheme="majorEastAsia" w:eastAsiaTheme="majorEastAsia" w:hAnsiTheme="majorEastAsia" w:cs="Arial"/>
          <w:color w:val="000000" w:themeColor="text1"/>
          <w:szCs w:val="21"/>
        </w:rPr>
        <w:t xml:space="preserve"> take the duty</w:t>
      </w:r>
      <w:r w:rsidRPr="001E215D">
        <w:rPr>
          <w:rFonts w:asciiTheme="majorEastAsia" w:eastAsiaTheme="majorEastAsia" w:hAnsiTheme="majorEastAsia" w:cs="Arial" w:hint="eastAsia"/>
          <w:color w:val="000000" w:themeColor="text1"/>
          <w:szCs w:val="21"/>
        </w:rPr>
        <w:t xml:space="preserve"> of</w:t>
      </w:r>
      <w:r w:rsidRPr="001E215D">
        <w:rPr>
          <w:rFonts w:asciiTheme="majorEastAsia" w:eastAsiaTheme="majorEastAsia" w:hAnsiTheme="majorEastAsia" w:cs="Arial"/>
          <w:color w:val="000000" w:themeColor="text1"/>
          <w:szCs w:val="21"/>
        </w:rPr>
        <w:t xml:space="preserve"> maintain</w:t>
      </w:r>
      <w:r w:rsidRPr="001E215D">
        <w:rPr>
          <w:rFonts w:asciiTheme="majorEastAsia" w:eastAsiaTheme="majorEastAsia" w:hAnsiTheme="majorEastAsia" w:hint="eastAsia"/>
          <w:color w:val="000000" w:themeColor="text1"/>
          <w:szCs w:val="21"/>
        </w:rPr>
        <w:t xml:space="preserve"> for free </w:t>
      </w:r>
      <w:r w:rsidRPr="001E215D">
        <w:rPr>
          <w:rFonts w:asciiTheme="majorEastAsia" w:eastAsiaTheme="majorEastAsia" w:hAnsiTheme="majorEastAsia"/>
          <w:color w:val="000000" w:themeColor="text1"/>
          <w:szCs w:val="21"/>
        </w:rPr>
        <w:t xml:space="preserve">for a period of </w:t>
      </w:r>
      <w:r w:rsidRPr="001E215D">
        <w:rPr>
          <w:rFonts w:asciiTheme="majorEastAsia" w:eastAsiaTheme="majorEastAsia" w:hAnsiTheme="majorEastAsia" w:hint="eastAsia"/>
          <w:color w:val="000000" w:themeColor="text1"/>
          <w:szCs w:val="21"/>
        </w:rPr>
        <w:t xml:space="preserve">12 </w:t>
      </w:r>
      <w:r w:rsidRPr="001E215D">
        <w:rPr>
          <w:rFonts w:asciiTheme="majorEastAsia" w:eastAsiaTheme="majorEastAsia" w:hAnsiTheme="majorEastAsia"/>
          <w:color w:val="000000" w:themeColor="text1"/>
          <w:szCs w:val="21"/>
        </w:rPr>
        <w:t>months from the date on which the goods are completely installed, operated and accepted by the both sides and end-user.</w:t>
      </w:r>
      <w:r w:rsidRPr="001E215D">
        <w:rPr>
          <w:rFonts w:asciiTheme="majorEastAsia" w:eastAsiaTheme="majorEastAsia" w:hAnsiTheme="majorEastAsia" w:hint="eastAsia"/>
          <w:color w:val="000000" w:themeColor="text1"/>
          <w:szCs w:val="21"/>
        </w:rPr>
        <w:t xml:space="preserve"> About after </w:t>
      </w:r>
      <w:r w:rsidRPr="001E215D">
        <w:rPr>
          <w:rFonts w:asciiTheme="majorEastAsia" w:eastAsiaTheme="majorEastAsia" w:hAnsiTheme="majorEastAsia"/>
          <w:color w:val="000000" w:themeColor="text1"/>
          <w:szCs w:val="21"/>
        </w:rPr>
        <w:t>–service</w:t>
      </w:r>
      <w:r w:rsidRPr="001E215D">
        <w:rPr>
          <w:rFonts w:asciiTheme="majorEastAsia" w:eastAsiaTheme="majorEastAsia" w:hAnsiTheme="majorEastAsia" w:hint="eastAsia"/>
          <w:color w:val="000000" w:themeColor="text1"/>
          <w:szCs w:val="21"/>
        </w:rPr>
        <w:t xml:space="preserve"> must feedback within 4 hours! </w:t>
      </w:r>
      <w:r w:rsidRPr="001E215D">
        <w:rPr>
          <w:rFonts w:asciiTheme="majorEastAsia" w:eastAsiaTheme="majorEastAsia" w:hAnsiTheme="majorEastAsia" w:cs="Arial"/>
          <w:color w:val="000000" w:themeColor="text1"/>
          <w:kern w:val="0"/>
          <w:szCs w:val="21"/>
        </w:rPr>
        <w:t>The sellers should carry on repair after the period of guarantee to keep the goods in good repair, the part should be charged reasonably based on its cost if necessary, and the cost of traffic,</w:t>
      </w:r>
      <w:r w:rsidRPr="001E215D">
        <w:rPr>
          <w:rFonts w:asciiTheme="majorEastAsia" w:eastAsiaTheme="majorEastAsia" w:hAnsiTheme="majorEastAsia" w:cs="Arial" w:hint="eastAsia"/>
          <w:color w:val="000000" w:themeColor="text1"/>
          <w:kern w:val="0"/>
          <w:szCs w:val="21"/>
        </w:rPr>
        <w:t xml:space="preserve"> </w:t>
      </w:r>
      <w:r w:rsidRPr="001E215D">
        <w:rPr>
          <w:rFonts w:asciiTheme="majorEastAsia" w:eastAsiaTheme="majorEastAsia" w:hAnsiTheme="majorEastAsia" w:cs="Arial"/>
          <w:color w:val="000000" w:themeColor="text1"/>
          <w:kern w:val="0"/>
          <w:szCs w:val="21"/>
        </w:rPr>
        <w:t xml:space="preserve">living should be on sellers' account. </w:t>
      </w:r>
    </w:p>
    <w:p w:rsidR="004A0D22" w:rsidRPr="001E215D" w:rsidRDefault="004A0D22" w:rsidP="004A0D22">
      <w:pPr>
        <w:spacing w:line="360" w:lineRule="auto"/>
        <w:rPr>
          <w:rFonts w:asciiTheme="majorEastAsia" w:eastAsiaTheme="majorEastAsia" w:hAnsiTheme="majorEastAsia" w:cs="Arial"/>
          <w:color w:val="000000" w:themeColor="text1"/>
          <w:szCs w:val="21"/>
        </w:rPr>
      </w:pPr>
      <w:r w:rsidRPr="001E215D">
        <w:rPr>
          <w:rFonts w:asciiTheme="majorEastAsia" w:eastAsiaTheme="majorEastAsia" w:hAnsiTheme="majorEastAsia"/>
          <w:color w:val="000000" w:themeColor="text1"/>
          <w:szCs w:val="21"/>
        </w:rPr>
        <w:t>(16)</w:t>
      </w:r>
      <w:r w:rsidRPr="001E215D">
        <w:rPr>
          <w:rFonts w:asciiTheme="majorEastAsia" w:eastAsiaTheme="majorEastAsia" w:hAnsiTheme="majorEastAsia" w:hint="eastAsia"/>
          <w:color w:val="000000" w:themeColor="text1"/>
          <w:szCs w:val="21"/>
        </w:rPr>
        <w:t>检验和索赔：</w:t>
      </w:r>
      <w:r w:rsidRPr="001E215D">
        <w:rPr>
          <w:rFonts w:asciiTheme="majorEastAsia" w:eastAsiaTheme="majorEastAsia" w:hAnsiTheme="majorEastAsia"/>
          <w:color w:val="000000" w:themeColor="text1"/>
          <w:szCs w:val="21"/>
        </w:rPr>
        <w:t>INSPECTION AND CLAIMS</w:t>
      </w:r>
      <w:r w:rsidRPr="001E215D">
        <w:rPr>
          <w:rFonts w:asciiTheme="majorEastAsia" w:eastAsiaTheme="majorEastAsia" w:hAnsiTheme="majorEastAsia" w:hint="eastAsia"/>
          <w:color w:val="000000" w:themeColor="text1"/>
          <w:szCs w:val="21"/>
        </w:rPr>
        <w:t>：</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s="Arial" w:hint="eastAsia"/>
          <w:color w:val="000000" w:themeColor="text1"/>
          <w:szCs w:val="21"/>
        </w:rPr>
        <w:t>1)发货前，制造厂应对货物的质量、规格、性能和数量/重量作精密全面的检验，出具检验证明书，并说明检验的技术数据和结论。</w:t>
      </w:r>
      <w:r w:rsidRPr="001E215D">
        <w:rPr>
          <w:rFonts w:asciiTheme="majorEastAsia" w:eastAsiaTheme="majorEastAsia" w:hAnsiTheme="majorEastAsia" w:hint="eastAsia"/>
          <w:color w:val="000000" w:themeColor="text1"/>
          <w:szCs w:val="21"/>
        </w:rPr>
        <w:t>货物到达到货口岸后，买方应申请中华人民共和国海关（以下称海关）就货物的质量、规格、数量和重量进行初步的检验。如发现到货的规格或数量和重量与合同不符，除应由保险公司或航空公司负责外，买方于货物在到货卸货后</w:t>
      </w:r>
      <w:r w:rsidRPr="001E215D">
        <w:rPr>
          <w:rFonts w:asciiTheme="majorEastAsia" w:eastAsiaTheme="majorEastAsia" w:hAnsiTheme="majorEastAsia"/>
          <w:color w:val="000000" w:themeColor="text1"/>
          <w:szCs w:val="21"/>
        </w:rPr>
        <w:t>120</w:t>
      </w:r>
      <w:r w:rsidRPr="001E215D">
        <w:rPr>
          <w:rFonts w:asciiTheme="majorEastAsia" w:eastAsiaTheme="majorEastAsia" w:hAnsiTheme="majorEastAsia" w:hint="eastAsia"/>
          <w:color w:val="000000" w:themeColor="text1"/>
          <w:szCs w:val="21"/>
        </w:rPr>
        <w:t>天内凭海关出具之检验证书有权拒收货物或向卖方索赔。</w:t>
      </w:r>
    </w:p>
    <w:p w:rsidR="004A0D22" w:rsidRPr="001E215D" w:rsidRDefault="004A0D22" w:rsidP="004A0D22">
      <w:pPr>
        <w:spacing w:line="360" w:lineRule="auto"/>
        <w:rPr>
          <w:rFonts w:asciiTheme="majorEastAsia" w:eastAsiaTheme="majorEastAsia" w:hAnsiTheme="majorEastAsia" w:cs="Arial"/>
          <w:color w:val="000000" w:themeColor="text1"/>
          <w:kern w:val="0"/>
          <w:szCs w:val="21"/>
        </w:rPr>
      </w:pPr>
      <w:r w:rsidRPr="001E215D">
        <w:rPr>
          <w:rFonts w:asciiTheme="majorEastAsia" w:eastAsiaTheme="majorEastAsia" w:hAnsiTheme="majorEastAsia" w:cs="Arial" w:hint="eastAsia"/>
          <w:color w:val="000000" w:themeColor="text1"/>
          <w:kern w:val="0"/>
          <w:szCs w:val="21"/>
        </w:rPr>
        <w:t>The manufacturers shall, before delivery</w:t>
      </w:r>
      <w:r w:rsidRPr="001E215D">
        <w:rPr>
          <w:rFonts w:asciiTheme="majorEastAsia" w:eastAsiaTheme="majorEastAsia" w:hAnsiTheme="majorEastAsia" w:cs="Arial"/>
          <w:color w:val="000000" w:themeColor="text1"/>
          <w:kern w:val="0"/>
          <w:szCs w:val="21"/>
        </w:rPr>
        <w:t xml:space="preserve"> </w:t>
      </w:r>
      <w:r w:rsidRPr="001E215D">
        <w:rPr>
          <w:rFonts w:asciiTheme="majorEastAsia" w:eastAsiaTheme="majorEastAsia" w:hAnsiTheme="majorEastAsia" w:cs="Arial" w:hint="eastAsia"/>
          <w:color w:val="000000" w:themeColor="text1"/>
          <w:kern w:val="0"/>
          <w:szCs w:val="21"/>
        </w:rPr>
        <w:t>make a precise and comprehensive inspection of the goods in regard to the quality、specifications、p</w:t>
      </w:r>
      <w:r w:rsidRPr="001E215D">
        <w:rPr>
          <w:rFonts w:asciiTheme="majorEastAsia" w:eastAsiaTheme="majorEastAsia" w:hAnsiTheme="majorEastAsia" w:cs="Arial"/>
          <w:color w:val="000000" w:themeColor="text1"/>
          <w:kern w:val="0"/>
          <w:szCs w:val="21"/>
        </w:rPr>
        <w:t>e</w:t>
      </w:r>
      <w:r w:rsidRPr="001E215D">
        <w:rPr>
          <w:rFonts w:asciiTheme="majorEastAsia" w:eastAsiaTheme="majorEastAsia" w:hAnsiTheme="majorEastAsia" w:cs="Arial" w:hint="eastAsia"/>
          <w:color w:val="000000" w:themeColor="text1"/>
          <w:kern w:val="0"/>
          <w:szCs w:val="21"/>
        </w:rPr>
        <w:t>rformance and quantity/weight and issue inspection</w:t>
      </w:r>
      <w:r w:rsidRPr="001E215D">
        <w:rPr>
          <w:rFonts w:asciiTheme="majorEastAsia" w:eastAsiaTheme="majorEastAsia" w:hAnsiTheme="majorEastAsia" w:cs="Arial"/>
          <w:color w:val="000000" w:themeColor="text1"/>
          <w:kern w:val="0"/>
          <w:szCs w:val="21"/>
        </w:rPr>
        <w:t xml:space="preserve"> </w:t>
      </w:r>
      <w:r w:rsidRPr="001E215D">
        <w:rPr>
          <w:rFonts w:asciiTheme="majorEastAsia" w:eastAsiaTheme="majorEastAsia" w:hAnsiTheme="majorEastAsia" w:cs="Arial" w:hint="eastAsia"/>
          <w:color w:val="000000" w:themeColor="text1"/>
          <w:kern w:val="0"/>
          <w:szCs w:val="21"/>
        </w:rPr>
        <w:t xml:space="preserve">certificates certifying the technical data and conclusion of the inspection. </w:t>
      </w:r>
      <w:r w:rsidRPr="001E215D">
        <w:rPr>
          <w:rFonts w:asciiTheme="majorEastAsia" w:eastAsiaTheme="majorEastAsia" w:hAnsiTheme="majorEastAsia" w:cs="Arial"/>
          <w:color w:val="000000" w:themeColor="text1"/>
          <w:kern w:val="0"/>
          <w:szCs w:val="21"/>
        </w:rPr>
        <w:t xml:space="preserve">After arrival of the goods at the port of destination, the Buyer shall apply to the customs of the People’s Republic of China (hereinafter called the customs) for a preliminary inspection of the goods in respect of their quality, specifications and quantity/ weight. If any discrepancies are found by the Bureau regarding the specifications or the quantity/weight or both, except those for which the insurance company or the </w:t>
      </w:r>
      <w:r w:rsidRPr="001E215D">
        <w:rPr>
          <w:rFonts w:asciiTheme="majorEastAsia" w:eastAsiaTheme="majorEastAsia" w:hAnsiTheme="majorEastAsia" w:cs="Arial" w:hint="eastAsia"/>
          <w:color w:val="000000" w:themeColor="text1"/>
          <w:kern w:val="0"/>
          <w:szCs w:val="21"/>
        </w:rPr>
        <w:t>airline</w:t>
      </w:r>
      <w:r w:rsidRPr="001E215D">
        <w:rPr>
          <w:rFonts w:asciiTheme="majorEastAsia" w:eastAsiaTheme="majorEastAsia" w:hAnsiTheme="majorEastAsia" w:cs="Arial"/>
          <w:color w:val="000000" w:themeColor="text1"/>
          <w:kern w:val="0"/>
          <w:szCs w:val="21"/>
        </w:rPr>
        <w:t xml:space="preserve"> company is responsible, the Buyer shall, within 120 days after discharge of the goods at the port of destination, have the right either to reject the goods or to claim against the Seller on the strength of the inspection certificate issued by the customs.</w:t>
      </w:r>
    </w:p>
    <w:p w:rsidR="004A0D22" w:rsidRPr="001E215D" w:rsidRDefault="004A0D22" w:rsidP="004A0D22">
      <w:pPr>
        <w:tabs>
          <w:tab w:val="left" w:pos="180"/>
        </w:tabs>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2)本合同第</w:t>
      </w:r>
      <w:r w:rsidRPr="001E215D">
        <w:rPr>
          <w:rFonts w:asciiTheme="majorEastAsia" w:eastAsiaTheme="majorEastAsia" w:hAnsiTheme="majorEastAsia"/>
          <w:color w:val="000000" w:themeColor="text1"/>
          <w:szCs w:val="21"/>
        </w:rPr>
        <w:t>1</w:t>
      </w:r>
      <w:r w:rsidRPr="001E215D">
        <w:rPr>
          <w:rFonts w:asciiTheme="majorEastAsia" w:eastAsiaTheme="majorEastAsia" w:hAnsiTheme="majorEastAsia" w:hint="eastAsia"/>
          <w:color w:val="000000" w:themeColor="text1"/>
          <w:szCs w:val="21"/>
        </w:rPr>
        <w:t>5条规定的保证期内，如发现货物的质量及</w:t>
      </w:r>
      <w:r w:rsidRPr="001E215D">
        <w:rPr>
          <w:rFonts w:asciiTheme="majorEastAsia" w:eastAsiaTheme="majorEastAsia" w:hAnsiTheme="majorEastAsia"/>
          <w:color w:val="000000" w:themeColor="text1"/>
          <w:szCs w:val="21"/>
        </w:rPr>
        <w:t>/</w:t>
      </w:r>
      <w:r w:rsidRPr="001E215D">
        <w:rPr>
          <w:rFonts w:asciiTheme="majorEastAsia" w:eastAsiaTheme="majorEastAsia" w:hAnsiTheme="majorEastAsia" w:hint="eastAsia"/>
          <w:color w:val="000000" w:themeColor="text1"/>
          <w:szCs w:val="21"/>
        </w:rPr>
        <w:t>或规格与本合同规定不符或发现货物无论任何原因引起的缺陷或使用不良的原料，买方应申请</w:t>
      </w:r>
      <w:r w:rsidRPr="001E215D">
        <w:rPr>
          <w:rFonts w:asciiTheme="majorEastAsia" w:eastAsiaTheme="majorEastAsia" w:hAnsiTheme="majorEastAsia" w:cs="Arial" w:hint="eastAsia"/>
          <w:color w:val="000000" w:themeColor="text1"/>
          <w:kern w:val="0"/>
          <w:szCs w:val="21"/>
        </w:rPr>
        <w:t>海关</w:t>
      </w:r>
      <w:r w:rsidRPr="001E215D">
        <w:rPr>
          <w:rFonts w:asciiTheme="majorEastAsia" w:eastAsiaTheme="majorEastAsia" w:hAnsiTheme="majorEastAsia" w:hint="eastAsia"/>
          <w:color w:val="000000" w:themeColor="text1"/>
          <w:szCs w:val="21"/>
        </w:rPr>
        <w:t>检验，并有权根据海关证明向卖方索赔。</w:t>
      </w:r>
    </w:p>
    <w:p w:rsidR="004A0D22" w:rsidRPr="001E215D" w:rsidRDefault="004A0D22" w:rsidP="004A0D22">
      <w:pPr>
        <w:tabs>
          <w:tab w:val="left" w:pos="0"/>
        </w:tabs>
        <w:spacing w:line="360" w:lineRule="auto"/>
        <w:ind w:leftChars="-441" w:left="-2" w:hangingChars="440" w:hanging="924"/>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 xml:space="preserve"> </w:t>
      </w:r>
      <w:r w:rsidRPr="001E215D">
        <w:rPr>
          <w:rFonts w:asciiTheme="majorEastAsia" w:eastAsiaTheme="majorEastAsia" w:hAnsiTheme="majorEastAsia" w:hint="eastAsia"/>
          <w:color w:val="000000" w:themeColor="text1"/>
          <w:szCs w:val="21"/>
        </w:rPr>
        <w:t xml:space="preserve">     </w:t>
      </w:r>
      <w:r w:rsidRPr="001E215D">
        <w:rPr>
          <w:rFonts w:asciiTheme="majorEastAsia" w:eastAsiaTheme="majorEastAsia" w:hAnsiTheme="majorEastAsia"/>
          <w:color w:val="000000" w:themeColor="text1"/>
          <w:szCs w:val="21"/>
        </w:rPr>
        <w:t xml:space="preserve"> </w:t>
      </w:r>
      <w:r w:rsidRPr="001E215D">
        <w:rPr>
          <w:rFonts w:asciiTheme="majorEastAsia" w:eastAsiaTheme="majorEastAsia" w:hAnsiTheme="majorEastAsia" w:hint="eastAsia"/>
          <w:color w:val="000000" w:themeColor="text1"/>
          <w:szCs w:val="21"/>
        </w:rPr>
        <w:t xml:space="preserve">  </w:t>
      </w:r>
      <w:r w:rsidRPr="001E215D">
        <w:rPr>
          <w:rFonts w:asciiTheme="majorEastAsia" w:eastAsiaTheme="majorEastAsia" w:hAnsiTheme="majorEastAsia"/>
          <w:color w:val="000000" w:themeColor="text1"/>
          <w:szCs w:val="21"/>
        </w:rPr>
        <w:t>Within the guarantee period stipulated in Clause 1</w:t>
      </w:r>
      <w:r w:rsidRPr="001E215D">
        <w:rPr>
          <w:rFonts w:asciiTheme="majorEastAsia" w:eastAsiaTheme="majorEastAsia" w:hAnsiTheme="majorEastAsia" w:hint="eastAsia"/>
          <w:color w:val="000000" w:themeColor="text1"/>
          <w:szCs w:val="21"/>
        </w:rPr>
        <w:t>5</w:t>
      </w:r>
      <w:r w:rsidRPr="001E215D">
        <w:rPr>
          <w:rFonts w:asciiTheme="majorEastAsia" w:eastAsiaTheme="majorEastAsia" w:hAnsiTheme="majorEastAsia"/>
          <w:color w:val="000000" w:themeColor="text1"/>
          <w:szCs w:val="21"/>
        </w:rPr>
        <w:t xml:space="preserve"> hereof should the quality and / or the specifications of the goods be found not in conformity with the contracted stipulations, or should the goods prove defective for any reasons, including latent defect or the use of unsuitable materials, the Buyer shall arrange for an inspection to be carried out by the </w:t>
      </w:r>
      <w:r w:rsidRPr="001E215D">
        <w:rPr>
          <w:rFonts w:asciiTheme="majorEastAsia" w:eastAsiaTheme="majorEastAsia" w:hAnsiTheme="majorEastAsia" w:cs="Arial"/>
          <w:color w:val="000000" w:themeColor="text1"/>
          <w:kern w:val="0"/>
          <w:szCs w:val="21"/>
        </w:rPr>
        <w:t>customs</w:t>
      </w:r>
      <w:r w:rsidRPr="001E215D">
        <w:rPr>
          <w:rFonts w:asciiTheme="majorEastAsia" w:eastAsiaTheme="majorEastAsia" w:hAnsiTheme="majorEastAsia"/>
          <w:color w:val="000000" w:themeColor="text1"/>
          <w:szCs w:val="21"/>
        </w:rPr>
        <w:t xml:space="preserve"> and have the right to claim against the Seller on the strength of the inspection certificate issued by the </w:t>
      </w:r>
      <w:r w:rsidRPr="001E215D">
        <w:rPr>
          <w:rFonts w:asciiTheme="majorEastAsia" w:eastAsiaTheme="majorEastAsia" w:hAnsiTheme="majorEastAsia" w:cs="Arial"/>
          <w:color w:val="000000" w:themeColor="text1"/>
          <w:kern w:val="0"/>
          <w:szCs w:val="21"/>
        </w:rPr>
        <w:t>customs</w:t>
      </w:r>
      <w:r w:rsidRPr="001E215D">
        <w:rPr>
          <w:rFonts w:asciiTheme="majorEastAsia" w:eastAsiaTheme="majorEastAsia" w:hAnsiTheme="majorEastAsia"/>
          <w:color w:val="000000" w:themeColor="text1"/>
          <w:szCs w:val="21"/>
        </w:rPr>
        <w:t>.</w:t>
      </w:r>
    </w:p>
    <w:p w:rsidR="004A0D22" w:rsidRPr="001E215D" w:rsidRDefault="004A0D22" w:rsidP="004A0D22">
      <w:pPr>
        <w:tabs>
          <w:tab w:val="left" w:pos="720"/>
        </w:tabs>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3)卖方收到买方的索赔通知后，如果三十天内不答复，应视为卖方同意买方提出的一切索赔。</w:t>
      </w:r>
    </w:p>
    <w:p w:rsidR="004A0D22" w:rsidRPr="001E215D" w:rsidRDefault="004A0D22" w:rsidP="004A0D22">
      <w:pPr>
        <w:tabs>
          <w:tab w:val="left" w:pos="0"/>
        </w:tabs>
        <w:spacing w:line="360" w:lineRule="auto"/>
        <w:ind w:hanging="540"/>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 xml:space="preserve"> </w:t>
      </w:r>
      <w:r w:rsidRPr="001E215D">
        <w:rPr>
          <w:rFonts w:asciiTheme="majorEastAsia" w:eastAsiaTheme="majorEastAsia" w:hAnsiTheme="majorEastAsia" w:hint="eastAsia"/>
          <w:color w:val="000000" w:themeColor="text1"/>
          <w:szCs w:val="21"/>
        </w:rPr>
        <w:t xml:space="preserve">    </w:t>
      </w:r>
      <w:r w:rsidRPr="001E215D">
        <w:rPr>
          <w:rFonts w:asciiTheme="majorEastAsia" w:eastAsiaTheme="majorEastAsia" w:hAnsiTheme="majorEastAsia"/>
          <w:color w:val="000000" w:themeColor="text1"/>
          <w:szCs w:val="21"/>
        </w:rPr>
        <w:t>Any and all claims shall be regarded as accepted if the Seller fail to reply within 30 days after receipt of the Buyer’s claim.</w:t>
      </w:r>
    </w:p>
    <w:p w:rsidR="004A0D22" w:rsidRPr="001E215D" w:rsidRDefault="004A0D22" w:rsidP="004A0D22">
      <w:pPr>
        <w:tabs>
          <w:tab w:val="left" w:pos="720"/>
        </w:tabs>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(17)</w:t>
      </w:r>
      <w:r w:rsidRPr="001E215D">
        <w:rPr>
          <w:rFonts w:asciiTheme="majorEastAsia" w:eastAsiaTheme="majorEastAsia" w:hAnsiTheme="majorEastAsia" w:hint="eastAsia"/>
          <w:color w:val="000000" w:themeColor="text1"/>
          <w:szCs w:val="21"/>
        </w:rPr>
        <w:t>索赔解决办法：</w:t>
      </w:r>
      <w:r w:rsidRPr="001E215D">
        <w:rPr>
          <w:rFonts w:asciiTheme="majorEastAsia" w:eastAsiaTheme="majorEastAsia" w:hAnsiTheme="majorEastAsia"/>
          <w:color w:val="000000" w:themeColor="text1"/>
          <w:szCs w:val="21"/>
        </w:rPr>
        <w:t>SETT</w:t>
      </w:r>
      <w:r w:rsidRPr="001E215D">
        <w:rPr>
          <w:rFonts w:asciiTheme="majorEastAsia" w:eastAsiaTheme="majorEastAsia" w:hAnsiTheme="majorEastAsia" w:hint="eastAsia"/>
          <w:color w:val="000000" w:themeColor="text1"/>
          <w:szCs w:val="21"/>
        </w:rPr>
        <w:t>LE</w:t>
      </w:r>
      <w:r w:rsidRPr="001E215D">
        <w:rPr>
          <w:rFonts w:asciiTheme="majorEastAsia" w:eastAsiaTheme="majorEastAsia" w:hAnsiTheme="majorEastAsia"/>
          <w:color w:val="000000" w:themeColor="text1"/>
          <w:szCs w:val="21"/>
        </w:rPr>
        <w:t>MENT OF CLAIMS</w:t>
      </w:r>
      <w:r w:rsidRPr="001E215D">
        <w:rPr>
          <w:rFonts w:asciiTheme="majorEastAsia" w:eastAsiaTheme="majorEastAsia" w:hAnsiTheme="majorEastAsia" w:hint="eastAsia"/>
          <w:color w:val="000000" w:themeColor="text1"/>
          <w:szCs w:val="21"/>
        </w:rPr>
        <w:t>：</w:t>
      </w:r>
    </w:p>
    <w:p w:rsidR="004A0D22" w:rsidRPr="001E215D" w:rsidRDefault="004A0D22" w:rsidP="004A0D22">
      <w:pPr>
        <w:tabs>
          <w:tab w:val="left" w:pos="720"/>
        </w:tabs>
        <w:spacing w:line="360" w:lineRule="auto"/>
        <w:ind w:hanging="720"/>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ab/>
      </w:r>
      <w:r w:rsidRPr="001E215D">
        <w:rPr>
          <w:rFonts w:asciiTheme="majorEastAsia" w:eastAsiaTheme="majorEastAsia" w:hAnsiTheme="majorEastAsia" w:hint="eastAsia"/>
          <w:color w:val="000000" w:themeColor="text1"/>
          <w:szCs w:val="21"/>
        </w:rPr>
        <w:t>如货物不符合本合同规定应由卖方负责。同时，买方按照本合同第</w:t>
      </w:r>
      <w:r w:rsidRPr="001E215D">
        <w:rPr>
          <w:rFonts w:asciiTheme="majorEastAsia" w:eastAsiaTheme="majorEastAsia" w:hAnsiTheme="majorEastAsia"/>
          <w:color w:val="000000" w:themeColor="text1"/>
          <w:szCs w:val="21"/>
        </w:rPr>
        <w:t>1</w:t>
      </w:r>
      <w:r w:rsidRPr="001E215D">
        <w:rPr>
          <w:rFonts w:asciiTheme="majorEastAsia" w:eastAsiaTheme="majorEastAsia" w:hAnsiTheme="majorEastAsia" w:hint="eastAsia"/>
          <w:color w:val="000000" w:themeColor="text1"/>
          <w:szCs w:val="21"/>
        </w:rPr>
        <w:t>5条和第</w:t>
      </w:r>
      <w:r w:rsidRPr="001E215D">
        <w:rPr>
          <w:rFonts w:asciiTheme="majorEastAsia" w:eastAsiaTheme="majorEastAsia" w:hAnsiTheme="majorEastAsia"/>
          <w:color w:val="000000" w:themeColor="text1"/>
          <w:szCs w:val="21"/>
        </w:rPr>
        <w:t>1</w:t>
      </w:r>
      <w:r w:rsidRPr="001E215D">
        <w:rPr>
          <w:rFonts w:asciiTheme="majorEastAsia" w:eastAsiaTheme="majorEastAsia" w:hAnsiTheme="majorEastAsia" w:hint="eastAsia"/>
          <w:color w:val="000000" w:themeColor="text1"/>
          <w:szCs w:val="21"/>
        </w:rPr>
        <w:t>6条的规定在索赔期限或质量保证期限内提出索赔，卖方在取得买方同意后，应按下列方式理赔：</w:t>
      </w:r>
    </w:p>
    <w:p w:rsidR="004A0D22" w:rsidRPr="001E215D" w:rsidRDefault="004A0D22" w:rsidP="004A0D22">
      <w:pPr>
        <w:tabs>
          <w:tab w:val="left" w:pos="720"/>
        </w:tabs>
        <w:spacing w:line="360" w:lineRule="auto"/>
        <w:ind w:hanging="720"/>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ab/>
        <w:t>In case the Seller are liable for the discrepancies and a claim is made by the Buyer within the period of claim or quality guarantee period as stipulated in Clause 1</w:t>
      </w:r>
      <w:r w:rsidRPr="001E215D">
        <w:rPr>
          <w:rFonts w:asciiTheme="majorEastAsia" w:eastAsiaTheme="majorEastAsia" w:hAnsiTheme="majorEastAsia" w:hint="eastAsia"/>
          <w:color w:val="000000" w:themeColor="text1"/>
          <w:szCs w:val="21"/>
        </w:rPr>
        <w:t>5</w:t>
      </w:r>
      <w:r w:rsidRPr="001E215D">
        <w:rPr>
          <w:rFonts w:asciiTheme="majorEastAsia" w:eastAsiaTheme="majorEastAsia" w:hAnsiTheme="majorEastAsia"/>
          <w:color w:val="000000" w:themeColor="text1"/>
          <w:szCs w:val="21"/>
        </w:rPr>
        <w:t xml:space="preserve"> and 1</w:t>
      </w:r>
      <w:r w:rsidRPr="001E215D">
        <w:rPr>
          <w:rFonts w:asciiTheme="majorEastAsia" w:eastAsiaTheme="majorEastAsia" w:hAnsiTheme="majorEastAsia" w:hint="eastAsia"/>
          <w:color w:val="000000" w:themeColor="text1"/>
          <w:szCs w:val="21"/>
        </w:rPr>
        <w:t>6</w:t>
      </w:r>
      <w:r w:rsidRPr="001E215D">
        <w:rPr>
          <w:rFonts w:asciiTheme="majorEastAsia" w:eastAsiaTheme="majorEastAsia" w:hAnsiTheme="majorEastAsia"/>
          <w:color w:val="000000" w:themeColor="text1"/>
          <w:szCs w:val="21"/>
        </w:rPr>
        <w:t xml:space="preserve"> of this Contract, the Seller shall settle the claim upon the agreement of the Buyer in the following ways:</w:t>
      </w:r>
    </w:p>
    <w:p w:rsidR="004A0D22" w:rsidRPr="001E215D" w:rsidRDefault="004A0D22" w:rsidP="004A0D22">
      <w:pPr>
        <w:tabs>
          <w:tab w:val="left" w:pos="720"/>
        </w:tabs>
        <w:spacing w:line="360" w:lineRule="auto"/>
        <w:ind w:hanging="720"/>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 xml:space="preserve">   </w:t>
      </w:r>
      <w:r w:rsidRPr="001E215D">
        <w:rPr>
          <w:rFonts w:asciiTheme="majorEastAsia" w:eastAsiaTheme="majorEastAsia" w:hAnsiTheme="majorEastAsia" w:hint="eastAsia"/>
          <w:color w:val="000000" w:themeColor="text1"/>
          <w:szCs w:val="21"/>
        </w:rPr>
        <w:t xml:space="preserve">    1)同意买方退货，并将退货金额以成交币种偿还买方，并负担因退货而发生的一切直接损失和费用，包括但不限于利息、汇兑差额、银行费用、运费、保险费、</w:t>
      </w:r>
      <w:r w:rsidRPr="001E215D">
        <w:rPr>
          <w:rFonts w:asciiTheme="majorEastAsia" w:eastAsiaTheme="majorEastAsia" w:hAnsiTheme="majorEastAsia" w:cs="Arial" w:hint="eastAsia"/>
          <w:color w:val="000000" w:themeColor="text1"/>
          <w:kern w:val="0"/>
          <w:szCs w:val="21"/>
        </w:rPr>
        <w:t>检验</w:t>
      </w:r>
      <w:r w:rsidRPr="001E215D">
        <w:rPr>
          <w:rFonts w:asciiTheme="majorEastAsia" w:eastAsiaTheme="majorEastAsia" w:hAnsiTheme="majorEastAsia" w:hint="eastAsia"/>
          <w:color w:val="000000" w:themeColor="text1"/>
          <w:szCs w:val="21"/>
        </w:rPr>
        <w:t>费、仓储费、人工费、码头装卸费、吊装费以及为保管退运货物而发生的一切其他必要费用。</w:t>
      </w:r>
      <w:r w:rsidRPr="001E215D">
        <w:rPr>
          <w:rFonts w:asciiTheme="majorEastAsia" w:eastAsiaTheme="majorEastAsia" w:hAnsiTheme="majorEastAsia"/>
          <w:color w:val="000000" w:themeColor="text1"/>
          <w:szCs w:val="21"/>
        </w:rPr>
        <w:t xml:space="preserve"> </w:t>
      </w:r>
    </w:p>
    <w:p w:rsidR="004A0D22" w:rsidRPr="001E215D" w:rsidRDefault="004A0D22" w:rsidP="004A0D22">
      <w:pPr>
        <w:tabs>
          <w:tab w:val="left" w:pos="720"/>
        </w:tabs>
        <w:spacing w:line="360" w:lineRule="auto"/>
        <w:ind w:hanging="720"/>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 xml:space="preserve">   </w:t>
      </w:r>
      <w:r w:rsidRPr="001E215D">
        <w:rPr>
          <w:rFonts w:asciiTheme="majorEastAsia" w:eastAsiaTheme="majorEastAsia" w:hAnsiTheme="majorEastAsia" w:hint="eastAsia"/>
          <w:color w:val="000000" w:themeColor="text1"/>
          <w:szCs w:val="21"/>
        </w:rPr>
        <w:t xml:space="preserve">    </w:t>
      </w:r>
      <w:r w:rsidRPr="001E215D">
        <w:rPr>
          <w:rFonts w:asciiTheme="majorEastAsia" w:eastAsiaTheme="majorEastAsia" w:hAnsiTheme="majorEastAsia"/>
          <w:color w:val="000000" w:themeColor="text1"/>
          <w:szCs w:val="21"/>
        </w:rPr>
        <w:t xml:space="preserve">Agree to the rejection of the goods and refund to the Buyer the value of the goods so rejected in the same currency as contracted herein, and to bear all direct losses and expenses in connection therewith including </w:t>
      </w:r>
      <w:r w:rsidRPr="001E215D">
        <w:rPr>
          <w:rFonts w:asciiTheme="majorEastAsia" w:eastAsiaTheme="majorEastAsia" w:hAnsiTheme="majorEastAsia" w:hint="eastAsia"/>
          <w:color w:val="000000" w:themeColor="text1"/>
          <w:szCs w:val="21"/>
        </w:rPr>
        <w:t xml:space="preserve">not limited </w:t>
      </w:r>
      <w:r w:rsidRPr="001E215D">
        <w:rPr>
          <w:rFonts w:asciiTheme="majorEastAsia" w:eastAsiaTheme="majorEastAsia" w:hAnsiTheme="majorEastAsia"/>
          <w:color w:val="000000" w:themeColor="text1"/>
          <w:szCs w:val="21"/>
        </w:rPr>
        <w:t xml:space="preserve">interest accrued, </w:t>
      </w:r>
      <w:r w:rsidRPr="001E215D">
        <w:rPr>
          <w:rFonts w:asciiTheme="majorEastAsia" w:eastAsiaTheme="majorEastAsia" w:hAnsiTheme="majorEastAsia" w:hint="eastAsia"/>
          <w:color w:val="000000" w:themeColor="text1"/>
          <w:szCs w:val="21"/>
        </w:rPr>
        <w:t>exchange rate fluctuation</w:t>
      </w:r>
      <w:r w:rsidRPr="001E215D">
        <w:rPr>
          <w:rFonts w:asciiTheme="majorEastAsia" w:eastAsiaTheme="majorEastAsia" w:hAnsiTheme="majorEastAsia" w:hint="eastAsia"/>
          <w:color w:val="000000" w:themeColor="text1"/>
          <w:szCs w:val="21"/>
          <w:shd w:val="clear" w:color="auto" w:fill="FFFFEE"/>
        </w:rPr>
        <w:t>，</w:t>
      </w:r>
      <w:r w:rsidRPr="001E215D">
        <w:rPr>
          <w:rFonts w:asciiTheme="majorEastAsia" w:eastAsiaTheme="majorEastAsia" w:hAnsiTheme="majorEastAsia"/>
          <w:color w:val="000000" w:themeColor="text1"/>
          <w:szCs w:val="21"/>
        </w:rPr>
        <w:t xml:space="preserve">banking charges, freight, insurance premium, inspection charges, storage, </w:t>
      </w:r>
      <w:r w:rsidRPr="001E215D">
        <w:rPr>
          <w:rFonts w:asciiTheme="majorEastAsia" w:eastAsiaTheme="majorEastAsia" w:hAnsiTheme="majorEastAsia" w:hint="eastAsia"/>
          <w:color w:val="000000" w:themeColor="text1"/>
          <w:szCs w:val="21"/>
        </w:rPr>
        <w:t>l</w:t>
      </w:r>
      <w:r w:rsidRPr="001E215D">
        <w:rPr>
          <w:rFonts w:asciiTheme="majorEastAsia" w:eastAsiaTheme="majorEastAsia" w:hAnsiTheme="majorEastAsia"/>
          <w:color w:val="000000" w:themeColor="text1"/>
          <w:szCs w:val="21"/>
        </w:rPr>
        <w:t>abour cost</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stevedore charges</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lifts charges</w:t>
      </w:r>
      <w:r w:rsidRPr="001E215D">
        <w:rPr>
          <w:rFonts w:asciiTheme="majorEastAsia" w:eastAsiaTheme="majorEastAsia" w:hAnsiTheme="majorEastAsia" w:hint="eastAsia"/>
          <w:color w:val="000000" w:themeColor="text1"/>
          <w:szCs w:val="21"/>
        </w:rPr>
        <w:t xml:space="preserve"> </w:t>
      </w:r>
      <w:r w:rsidRPr="001E215D">
        <w:rPr>
          <w:rFonts w:asciiTheme="majorEastAsia" w:eastAsiaTheme="majorEastAsia" w:hAnsiTheme="majorEastAsia"/>
          <w:color w:val="000000" w:themeColor="text1"/>
          <w:szCs w:val="21"/>
        </w:rPr>
        <w:t>and all other necessary expenses required for the custody and protection of the rejected goods.</w:t>
      </w:r>
    </w:p>
    <w:p w:rsidR="004A0D22" w:rsidRPr="001E215D" w:rsidRDefault="004A0D22" w:rsidP="004A0D22">
      <w:pPr>
        <w:tabs>
          <w:tab w:val="left" w:pos="720"/>
        </w:tabs>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2)按照货物的疵劣程度，损坏的范围和买方所遭受的损失，将货物贬值。</w:t>
      </w:r>
    </w:p>
    <w:p w:rsidR="004A0D22" w:rsidRPr="001E215D" w:rsidRDefault="004A0D22" w:rsidP="004A0D22">
      <w:pPr>
        <w:pStyle w:val="aa"/>
        <w:spacing w:line="360" w:lineRule="auto"/>
        <w:rPr>
          <w:rFonts w:asciiTheme="majorEastAsia" w:eastAsiaTheme="majorEastAsia" w:hAnsiTheme="majorEastAsia"/>
          <w:color w:val="000000" w:themeColor="text1"/>
          <w:sz w:val="21"/>
          <w:szCs w:val="21"/>
        </w:rPr>
      </w:pPr>
      <w:r w:rsidRPr="001E215D">
        <w:rPr>
          <w:rFonts w:asciiTheme="majorEastAsia" w:eastAsiaTheme="majorEastAsia" w:hAnsiTheme="majorEastAsia"/>
          <w:color w:val="000000" w:themeColor="text1"/>
          <w:sz w:val="21"/>
          <w:szCs w:val="21"/>
        </w:rPr>
        <w:t>Devaluate the goods according to the degree of inferiority, extent of damage and amount of losses suffered by the Buyer.</w:t>
      </w:r>
    </w:p>
    <w:p w:rsidR="004A0D22" w:rsidRPr="001E215D" w:rsidRDefault="004A0D22" w:rsidP="004A0D22">
      <w:pPr>
        <w:tabs>
          <w:tab w:val="left" w:pos="0"/>
        </w:tabs>
        <w:spacing w:line="360" w:lineRule="auto"/>
        <w:ind w:leftChars="-3" w:left="-6"/>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3)调换有瑕疵的货物。换货必须全新并符合本合同规定的规格、质量和性能。卖方并负担因此产生的一切费用和买方遭受的一切直接损失。对换货的质量，卖方仍应按本合同第</w:t>
      </w:r>
      <w:r w:rsidRPr="001E215D">
        <w:rPr>
          <w:rFonts w:asciiTheme="majorEastAsia" w:eastAsiaTheme="majorEastAsia" w:hAnsiTheme="majorEastAsia"/>
          <w:color w:val="000000" w:themeColor="text1"/>
          <w:szCs w:val="21"/>
        </w:rPr>
        <w:t>1</w:t>
      </w:r>
      <w:r w:rsidRPr="001E215D">
        <w:rPr>
          <w:rFonts w:asciiTheme="majorEastAsia" w:eastAsiaTheme="majorEastAsia" w:hAnsiTheme="majorEastAsia" w:hint="eastAsia"/>
          <w:color w:val="000000" w:themeColor="text1"/>
          <w:szCs w:val="21"/>
        </w:rPr>
        <w:t>5条的决定，保证自更换后12个月内。</w:t>
      </w:r>
    </w:p>
    <w:p w:rsidR="004A0D22" w:rsidRPr="001E215D" w:rsidRDefault="004A0D22" w:rsidP="004A0D22">
      <w:pPr>
        <w:spacing w:line="360" w:lineRule="auto"/>
        <w:ind w:leftChars="-3" w:left="-6"/>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 xml:space="preserve">Replace the defective goods with new ones which conform to the specifications, quality and performance as stipulated in this Contract, and bear all expenses incurred to and direct losses sustained by the Buyer. The Seller shall, at the same time, guarantee the quality of the replacement goods for a further period of </w:t>
      </w:r>
      <w:r w:rsidRPr="001E215D">
        <w:rPr>
          <w:rFonts w:asciiTheme="majorEastAsia" w:eastAsiaTheme="majorEastAsia" w:hAnsiTheme="majorEastAsia" w:hint="eastAsia"/>
          <w:color w:val="000000" w:themeColor="text1"/>
          <w:szCs w:val="21"/>
        </w:rPr>
        <w:t xml:space="preserve">12 </w:t>
      </w:r>
      <w:r w:rsidRPr="001E215D">
        <w:rPr>
          <w:rFonts w:asciiTheme="majorEastAsia" w:eastAsiaTheme="majorEastAsia" w:hAnsiTheme="majorEastAsia"/>
          <w:color w:val="000000" w:themeColor="text1"/>
          <w:szCs w:val="21"/>
        </w:rPr>
        <w:t xml:space="preserve">months </w:t>
      </w:r>
      <w:r w:rsidRPr="001E215D">
        <w:rPr>
          <w:rFonts w:asciiTheme="majorEastAsia" w:eastAsiaTheme="majorEastAsia" w:hAnsiTheme="majorEastAsia" w:hint="eastAsia"/>
          <w:color w:val="000000" w:themeColor="text1"/>
          <w:szCs w:val="21"/>
        </w:rPr>
        <w:t xml:space="preserve">after the date of replacement </w:t>
      </w:r>
      <w:r w:rsidRPr="001E215D">
        <w:rPr>
          <w:rFonts w:asciiTheme="majorEastAsia" w:eastAsiaTheme="majorEastAsia" w:hAnsiTheme="majorEastAsia"/>
          <w:color w:val="000000" w:themeColor="text1"/>
          <w:szCs w:val="21"/>
        </w:rPr>
        <w:t>as specified in Clause 1</w:t>
      </w:r>
      <w:r w:rsidRPr="001E215D">
        <w:rPr>
          <w:rFonts w:asciiTheme="majorEastAsia" w:eastAsiaTheme="majorEastAsia" w:hAnsiTheme="majorEastAsia" w:hint="eastAsia"/>
          <w:color w:val="000000" w:themeColor="text1"/>
          <w:szCs w:val="21"/>
        </w:rPr>
        <w:t>5</w:t>
      </w:r>
      <w:r w:rsidRPr="001E215D">
        <w:rPr>
          <w:rFonts w:asciiTheme="majorEastAsia" w:eastAsiaTheme="majorEastAsia" w:hAnsiTheme="majorEastAsia"/>
          <w:color w:val="000000" w:themeColor="text1"/>
          <w:szCs w:val="21"/>
        </w:rPr>
        <w:t xml:space="preserve"> of this Contract.</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(18)</w:t>
      </w:r>
      <w:r w:rsidRPr="001E215D">
        <w:rPr>
          <w:rFonts w:asciiTheme="majorEastAsia" w:eastAsiaTheme="majorEastAsia" w:hAnsiTheme="majorEastAsia" w:hint="eastAsia"/>
          <w:color w:val="000000" w:themeColor="text1"/>
          <w:szCs w:val="21"/>
        </w:rPr>
        <w:t>人力不可抗拒事故：</w:t>
      </w:r>
      <w:r w:rsidRPr="001E215D">
        <w:rPr>
          <w:rFonts w:asciiTheme="majorEastAsia" w:eastAsiaTheme="majorEastAsia" w:hAnsiTheme="majorEastAsia"/>
          <w:color w:val="000000" w:themeColor="text1"/>
          <w:szCs w:val="21"/>
        </w:rPr>
        <w:t>FORCE MAJEURE</w:t>
      </w:r>
      <w:r w:rsidRPr="001E215D">
        <w:rPr>
          <w:rFonts w:asciiTheme="majorEastAsia" w:eastAsiaTheme="majorEastAsia" w:hAnsiTheme="majorEastAsia" w:hint="eastAsia"/>
          <w:color w:val="000000" w:themeColor="text1"/>
          <w:szCs w:val="21"/>
        </w:rPr>
        <w:t>：</w:t>
      </w:r>
    </w:p>
    <w:p w:rsidR="004A0D22" w:rsidRPr="001E215D" w:rsidRDefault="004A0D22" w:rsidP="004A0D22">
      <w:pPr>
        <w:spacing w:line="360" w:lineRule="auto"/>
        <w:ind w:hanging="720"/>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ab/>
      </w:r>
      <w:r w:rsidRPr="001E215D">
        <w:rPr>
          <w:rFonts w:asciiTheme="majorEastAsia" w:eastAsiaTheme="majorEastAsia" w:hAnsiTheme="majorEastAsia" w:hint="eastAsia"/>
          <w:color w:val="000000" w:themeColor="text1"/>
          <w:szCs w:val="21"/>
        </w:rPr>
        <w:t>由于人力不可抗拒事故，而卖方交货迟延或不能交货时，责任不在卖方。但卖方应立即将事故通知买方，并于事故发生后十四天内将事故发生地政府主管机关出给的事故证明书用空邮寄交买方为证，并取得买方认可。在上述情况下，卖方仍负有采取一切必要措施从速交货的责任。如果事故持续超过十星期，买方有权撤销本合同。</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The Seller shall not be held responsible for any delay in delivery or nondelivery of the goods due to Force Majeure. However, the Seller shall advise the Buyer immediately of such occurrence and within fourteen days thereafter, shall send by airmail to the Buyer for their acceptance a certificate issued by the competent government authorities of the place where the accident occurs as evidence thereof. Under such circumstances the Seller, however, are still under the obligation to take all necessary measures to hasten the delivery of the goods. In case the accident lasts for more than ten weeks, the Buyer shall have the right to cancel this Contract.</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(19)</w:t>
      </w:r>
      <w:r w:rsidRPr="001E215D">
        <w:rPr>
          <w:rFonts w:asciiTheme="majorEastAsia" w:eastAsiaTheme="majorEastAsia" w:hAnsiTheme="majorEastAsia" w:hint="eastAsia"/>
          <w:color w:val="000000" w:themeColor="text1"/>
          <w:szCs w:val="21"/>
        </w:rPr>
        <w:t>迟交和罚款：</w:t>
      </w:r>
      <w:r w:rsidRPr="001E215D">
        <w:rPr>
          <w:rFonts w:asciiTheme="majorEastAsia" w:eastAsiaTheme="majorEastAsia" w:hAnsiTheme="majorEastAsia"/>
          <w:color w:val="000000" w:themeColor="text1"/>
          <w:szCs w:val="21"/>
        </w:rPr>
        <w:t>LATE DELIVERY AND PENALTY</w:t>
      </w:r>
      <w:r w:rsidRPr="001E215D">
        <w:rPr>
          <w:rFonts w:asciiTheme="majorEastAsia" w:eastAsiaTheme="majorEastAsia" w:hAnsiTheme="majorEastAsia" w:hint="eastAsia"/>
          <w:color w:val="000000" w:themeColor="text1"/>
          <w:szCs w:val="21"/>
        </w:rPr>
        <w:t>：</w:t>
      </w:r>
    </w:p>
    <w:p w:rsidR="004A0D22" w:rsidRPr="001E215D" w:rsidRDefault="004A0D22" w:rsidP="004A0D22">
      <w:pPr>
        <w:spacing w:line="360" w:lineRule="auto"/>
        <w:ind w:hanging="720"/>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ab/>
      </w:r>
      <w:r w:rsidRPr="001E215D">
        <w:rPr>
          <w:rFonts w:asciiTheme="majorEastAsia" w:eastAsiaTheme="majorEastAsia" w:hAnsiTheme="majorEastAsia" w:hint="eastAsia"/>
          <w:color w:val="000000" w:themeColor="text1"/>
          <w:szCs w:val="21"/>
        </w:rPr>
        <w:t>如延迟交货除人力不可抗拒事故外，卖方应付给买方每一星期按迟交货物总值的</w:t>
      </w:r>
      <w:r w:rsidRPr="001E215D">
        <w:rPr>
          <w:rFonts w:asciiTheme="majorEastAsia" w:eastAsiaTheme="majorEastAsia" w:hAnsiTheme="majorEastAsia"/>
          <w:color w:val="000000" w:themeColor="text1"/>
          <w:szCs w:val="21"/>
        </w:rPr>
        <w:t>0.5</w:t>
      </w:r>
      <w:r w:rsidRPr="001E215D">
        <w:rPr>
          <w:rFonts w:asciiTheme="majorEastAsia" w:eastAsiaTheme="majorEastAsia" w:hAnsiTheme="majorEastAsia" w:hint="eastAsia"/>
          <w:color w:val="000000" w:themeColor="text1"/>
          <w:szCs w:val="21"/>
        </w:rPr>
        <w:t>％的迟交罚款，不足一星期的迟交日数作为一星期计算，此项罚款总额不超过全部货物总值的</w:t>
      </w:r>
      <w:r w:rsidRPr="001E215D">
        <w:rPr>
          <w:rFonts w:asciiTheme="majorEastAsia" w:eastAsiaTheme="majorEastAsia" w:hAnsiTheme="majorEastAsia"/>
          <w:color w:val="000000" w:themeColor="text1"/>
          <w:szCs w:val="21"/>
        </w:rPr>
        <w:t>5</w:t>
      </w:r>
      <w:r w:rsidRPr="001E215D">
        <w:rPr>
          <w:rFonts w:asciiTheme="majorEastAsia" w:eastAsiaTheme="majorEastAsia" w:hAnsiTheme="majorEastAsia" w:hint="eastAsia"/>
          <w:color w:val="000000" w:themeColor="text1"/>
          <w:szCs w:val="21"/>
        </w:rPr>
        <w:t>％，在议付货款时由银行代为扣除，或由买方在付款时</w:t>
      </w:r>
      <w:r w:rsidRPr="001E215D">
        <w:rPr>
          <w:rFonts w:asciiTheme="majorEastAsia" w:eastAsiaTheme="majorEastAsia" w:hAnsiTheme="majorEastAsia"/>
          <w:color w:val="000000" w:themeColor="text1"/>
          <w:szCs w:val="21"/>
        </w:rPr>
        <w:t xml:space="preserve"> </w:t>
      </w:r>
      <w:r w:rsidRPr="001E215D">
        <w:rPr>
          <w:rFonts w:asciiTheme="majorEastAsia" w:eastAsiaTheme="majorEastAsia" w:hAnsiTheme="majorEastAsia" w:hint="eastAsia"/>
          <w:color w:val="000000" w:themeColor="text1"/>
          <w:szCs w:val="21"/>
        </w:rPr>
        <w:t>进行扣除。如延迟交货超过原定期限十星期时，买方有权终止本合同。但卖方仍然应向买方缴付以上规定之罚款，不得推诿或迟延。</w:t>
      </w:r>
    </w:p>
    <w:p w:rsidR="004A0D22" w:rsidRPr="001E215D" w:rsidRDefault="004A0D22" w:rsidP="004A0D22">
      <w:pPr>
        <w:spacing w:line="360" w:lineRule="auto"/>
        <w:ind w:hanging="720"/>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ab/>
        <w:t>In case of delayed delivery, except for force majeure cases, the Seller shall pay to the Buyer for every week of delay a penalty amounting to 0.5% of the total value of the goods whose delivery has been delayed. Any fractional part of a week is to be considered a full week. The total amount of penalty shall not, however, exceed 5% of the total value of the goods involved in late delivery and is to be deducted from the amount due to the Seller by the paying bank at the time of negotiation, or by the Buyer direct at the time of payment. In case the period of delay exceeds 10 weeks after the stipulated delivery date the Buyers have the right to terminate this Contract but the Sellers shall not thereby be exempted from the payment of penalty.</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(20)</w:t>
      </w:r>
      <w:r w:rsidRPr="001E215D">
        <w:rPr>
          <w:rFonts w:asciiTheme="majorEastAsia" w:eastAsiaTheme="majorEastAsia" w:hAnsiTheme="majorEastAsia" w:hint="eastAsia"/>
          <w:color w:val="000000" w:themeColor="text1"/>
          <w:szCs w:val="21"/>
        </w:rPr>
        <w:t>违约和罚款：</w:t>
      </w:r>
      <w:r w:rsidRPr="001E215D">
        <w:rPr>
          <w:rFonts w:asciiTheme="majorEastAsia" w:eastAsiaTheme="majorEastAsia" w:hAnsiTheme="majorEastAsia"/>
          <w:color w:val="000000" w:themeColor="text1"/>
          <w:szCs w:val="21"/>
        </w:rPr>
        <w:t>DEFAULT AND PENALTY</w:t>
      </w:r>
      <w:r w:rsidRPr="001E215D">
        <w:rPr>
          <w:rFonts w:asciiTheme="majorEastAsia" w:eastAsiaTheme="majorEastAsia" w:hAnsiTheme="majorEastAsia" w:hint="eastAsia"/>
          <w:color w:val="000000" w:themeColor="text1"/>
          <w:szCs w:val="21"/>
        </w:rPr>
        <w:t>：</w:t>
      </w:r>
    </w:p>
    <w:p w:rsidR="004A0D22" w:rsidRPr="001E215D" w:rsidRDefault="004A0D22" w:rsidP="004A0D22">
      <w:pPr>
        <w:spacing w:line="360" w:lineRule="auto"/>
        <w:ind w:hanging="720"/>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ab/>
      </w:r>
      <w:r w:rsidRPr="001E215D">
        <w:rPr>
          <w:rFonts w:asciiTheme="majorEastAsia" w:eastAsiaTheme="majorEastAsia" w:hAnsiTheme="majorEastAsia" w:hint="eastAsia"/>
          <w:color w:val="000000" w:themeColor="text1"/>
          <w:szCs w:val="21"/>
        </w:rPr>
        <w:t>本合同中的卖方/中标公司不能履行本合同规定的条款的或者无法按时发货的，除人力不可抗拒事故外，卖方/中标公司应向买方支付货物总值的10%。</w:t>
      </w:r>
    </w:p>
    <w:p w:rsidR="004A0D22" w:rsidRPr="001E215D" w:rsidRDefault="004A0D22" w:rsidP="004A0D22">
      <w:pPr>
        <w:spacing w:line="360" w:lineRule="auto"/>
        <w:ind w:hanging="720"/>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ab/>
        <w:t xml:space="preserve">In case </w:t>
      </w:r>
      <w:r w:rsidRPr="001E215D">
        <w:rPr>
          <w:rFonts w:asciiTheme="majorEastAsia" w:eastAsiaTheme="majorEastAsia" w:hAnsiTheme="majorEastAsia" w:hint="eastAsia"/>
          <w:color w:val="000000" w:themeColor="text1"/>
          <w:szCs w:val="21"/>
        </w:rPr>
        <w:t>that the Seller and or bid Winner shall not carry out this Contract as per the terms stipulated or can not deliver the shipments timely, except for force majeure cases,</w:t>
      </w:r>
      <w:r w:rsidRPr="001E215D">
        <w:rPr>
          <w:rFonts w:asciiTheme="majorEastAsia" w:eastAsiaTheme="majorEastAsia" w:hAnsiTheme="majorEastAsia"/>
          <w:color w:val="000000" w:themeColor="text1"/>
          <w:szCs w:val="21"/>
        </w:rPr>
        <w:t xml:space="preserve"> the Seller </w:t>
      </w:r>
      <w:r w:rsidRPr="001E215D">
        <w:rPr>
          <w:rFonts w:asciiTheme="majorEastAsia" w:eastAsiaTheme="majorEastAsia" w:hAnsiTheme="majorEastAsia" w:hint="eastAsia"/>
          <w:color w:val="000000" w:themeColor="text1"/>
          <w:szCs w:val="21"/>
        </w:rPr>
        <w:t xml:space="preserve">and or bid Winner </w:t>
      </w:r>
      <w:r w:rsidRPr="001E215D">
        <w:rPr>
          <w:rFonts w:asciiTheme="majorEastAsia" w:eastAsiaTheme="majorEastAsia" w:hAnsiTheme="majorEastAsia"/>
          <w:color w:val="000000" w:themeColor="text1"/>
          <w:szCs w:val="21"/>
        </w:rPr>
        <w:t>shall pay to the Buyer for</w:t>
      </w:r>
      <w:r w:rsidRPr="001E215D">
        <w:rPr>
          <w:rFonts w:asciiTheme="majorEastAsia" w:eastAsiaTheme="majorEastAsia" w:hAnsiTheme="majorEastAsia" w:hint="eastAsia"/>
          <w:color w:val="000000" w:themeColor="text1"/>
          <w:szCs w:val="21"/>
        </w:rPr>
        <w:t xml:space="preserve"> 10</w:t>
      </w:r>
      <w:r w:rsidRPr="001E215D">
        <w:rPr>
          <w:rFonts w:asciiTheme="majorEastAsia" w:eastAsiaTheme="majorEastAsia" w:hAnsiTheme="majorEastAsia"/>
          <w:color w:val="000000" w:themeColor="text1"/>
          <w:szCs w:val="21"/>
        </w:rPr>
        <w:t>% of the total value of the goods</w:t>
      </w:r>
      <w:r w:rsidRPr="001E215D">
        <w:rPr>
          <w:rFonts w:asciiTheme="majorEastAsia" w:eastAsiaTheme="majorEastAsia" w:hAnsiTheme="majorEastAsia" w:hint="eastAsia"/>
          <w:color w:val="000000" w:themeColor="text1"/>
          <w:szCs w:val="21"/>
        </w:rPr>
        <w:t>.</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(21)</w:t>
      </w:r>
      <w:r w:rsidRPr="001E215D">
        <w:rPr>
          <w:rFonts w:asciiTheme="majorEastAsia" w:eastAsiaTheme="majorEastAsia" w:hAnsiTheme="majorEastAsia" w:hint="eastAsia"/>
          <w:color w:val="000000" w:themeColor="text1"/>
          <w:szCs w:val="21"/>
        </w:rPr>
        <w:t>仲裁：</w:t>
      </w:r>
      <w:r w:rsidRPr="001E215D">
        <w:rPr>
          <w:rFonts w:asciiTheme="majorEastAsia" w:eastAsiaTheme="majorEastAsia" w:hAnsiTheme="majorEastAsia"/>
          <w:color w:val="000000" w:themeColor="text1"/>
          <w:szCs w:val="21"/>
        </w:rPr>
        <w:t>ARBITRATION</w:t>
      </w:r>
      <w:r w:rsidRPr="001E215D">
        <w:rPr>
          <w:rFonts w:asciiTheme="majorEastAsia" w:eastAsiaTheme="majorEastAsia" w:hAnsiTheme="majorEastAsia" w:hint="eastAsia"/>
          <w:color w:val="000000" w:themeColor="text1"/>
          <w:szCs w:val="21"/>
        </w:rPr>
        <w:t>：</w:t>
      </w:r>
    </w:p>
    <w:p w:rsidR="004A0D22" w:rsidRPr="001E215D" w:rsidRDefault="004A0D22" w:rsidP="004A0D22">
      <w:pPr>
        <w:spacing w:line="360" w:lineRule="auto"/>
        <w:ind w:hanging="720"/>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ab/>
      </w:r>
      <w:r w:rsidRPr="001E215D">
        <w:rPr>
          <w:rFonts w:asciiTheme="majorEastAsia" w:eastAsiaTheme="majorEastAsia" w:hAnsiTheme="majorEastAsia" w:hint="eastAsia"/>
          <w:color w:val="000000" w:themeColor="text1"/>
          <w:szCs w:val="21"/>
        </w:rPr>
        <w:t>凡是有关本合同或执行本合同而发生的一切争议，应通过友好协商解决。如不能解决，则应申请</w:t>
      </w:r>
      <w:r w:rsidRPr="001E215D">
        <w:rPr>
          <w:rFonts w:asciiTheme="majorEastAsia" w:eastAsiaTheme="majorEastAsia" w:hAnsiTheme="majorEastAsia" w:hint="eastAsia"/>
          <w:color w:val="000000" w:themeColor="text1"/>
          <w:szCs w:val="21"/>
          <w:shd w:val="clear" w:color="auto" w:fill="FFFFFF"/>
        </w:rPr>
        <w:t>中国国际经济贸易仲裁委员会</w:t>
      </w:r>
      <w:r w:rsidRPr="001E215D">
        <w:rPr>
          <w:rFonts w:asciiTheme="majorEastAsia" w:eastAsiaTheme="majorEastAsia" w:hAnsiTheme="majorEastAsia" w:hint="eastAsia"/>
          <w:color w:val="000000" w:themeColor="text1"/>
          <w:szCs w:val="21"/>
        </w:rPr>
        <w:t>按照</w:t>
      </w:r>
      <w:r w:rsidRPr="001E215D">
        <w:rPr>
          <w:rFonts w:asciiTheme="majorEastAsia" w:eastAsiaTheme="majorEastAsia" w:hAnsiTheme="majorEastAsia" w:hint="eastAsia"/>
          <w:color w:val="000000" w:themeColor="text1"/>
          <w:szCs w:val="21"/>
          <w:shd w:val="clear" w:color="auto" w:fill="FFFFFF"/>
        </w:rPr>
        <w:t>中国国际经济贸易仲裁委员会</w:t>
      </w:r>
      <w:r w:rsidRPr="001E215D">
        <w:rPr>
          <w:rFonts w:asciiTheme="majorEastAsia" w:eastAsiaTheme="majorEastAsia" w:hAnsiTheme="majorEastAsia" w:hint="eastAsia"/>
          <w:color w:val="000000" w:themeColor="text1"/>
          <w:szCs w:val="21"/>
        </w:rPr>
        <w:t>规定的仲裁程序暂行规定在杭州进行仲裁。该仲裁委员会作出的裁决是最终的，买卖双方均受其约束，任何一方不得向其他机关申请变更。仲裁费用由败诉一方负担。</w:t>
      </w:r>
    </w:p>
    <w:p w:rsidR="004A0D22" w:rsidRPr="001E215D" w:rsidRDefault="004A0D22" w:rsidP="004A0D22">
      <w:pPr>
        <w:spacing w:line="360" w:lineRule="auto"/>
        <w:ind w:hanging="720"/>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ab/>
        <w:t xml:space="preserve">All disputes in connection with this Contract or the execution thereof shall be settled through friendly negotiations. In case no settlement can be reached through negotiations, the case should then be submitted for arbitration to the </w:t>
      </w:r>
      <w:r w:rsidRPr="001E215D">
        <w:rPr>
          <w:rFonts w:asciiTheme="majorEastAsia" w:eastAsiaTheme="majorEastAsia" w:hAnsiTheme="majorEastAsia" w:cs="Arial"/>
          <w:color w:val="000000" w:themeColor="text1"/>
          <w:szCs w:val="21"/>
          <w:shd w:val="clear" w:color="auto" w:fill="FFFFFF"/>
        </w:rPr>
        <w:t>the China International Economic and Trade Arbitration Commission</w:t>
      </w:r>
      <w:r w:rsidRPr="001E215D">
        <w:rPr>
          <w:rFonts w:asciiTheme="majorEastAsia" w:eastAsiaTheme="majorEastAsia" w:hAnsiTheme="majorEastAsia"/>
          <w:color w:val="000000" w:themeColor="text1"/>
          <w:szCs w:val="21"/>
        </w:rPr>
        <w:t xml:space="preserve"> for the Promotion of International Trade,</w:t>
      </w:r>
      <w:r w:rsidRPr="001E215D">
        <w:rPr>
          <w:rFonts w:asciiTheme="majorEastAsia" w:eastAsiaTheme="majorEastAsia" w:hAnsiTheme="majorEastAsia" w:hint="eastAsia"/>
          <w:color w:val="000000" w:themeColor="text1"/>
          <w:szCs w:val="21"/>
        </w:rPr>
        <w:t xml:space="preserve"> </w:t>
      </w:r>
      <w:r w:rsidRPr="001E215D">
        <w:rPr>
          <w:rFonts w:asciiTheme="majorEastAsia" w:eastAsiaTheme="majorEastAsia" w:hAnsiTheme="majorEastAsia"/>
          <w:color w:val="000000" w:themeColor="text1"/>
          <w:szCs w:val="21"/>
        </w:rPr>
        <w:t xml:space="preserve">in accordance with the “Provisional Rules of Procedure of </w:t>
      </w:r>
      <w:r w:rsidRPr="001E215D">
        <w:rPr>
          <w:rFonts w:asciiTheme="majorEastAsia" w:eastAsiaTheme="majorEastAsia" w:hAnsiTheme="majorEastAsia" w:cs="Arial"/>
          <w:color w:val="000000" w:themeColor="text1"/>
          <w:szCs w:val="21"/>
          <w:shd w:val="clear" w:color="auto" w:fill="FFFFFF"/>
        </w:rPr>
        <w:t>the China International Economic and Trade Arbitration Commission</w:t>
      </w:r>
      <w:r w:rsidRPr="001E215D">
        <w:rPr>
          <w:rFonts w:asciiTheme="majorEastAsia" w:eastAsiaTheme="majorEastAsia" w:hAnsiTheme="majorEastAsia"/>
          <w:color w:val="000000" w:themeColor="text1"/>
          <w:szCs w:val="21"/>
        </w:rPr>
        <w:t xml:space="preserve"> for the Promotion of International Trade”. The arbitration shall take place in Hangzhou and the decision rendered by the said commission shall be final and binding upon both parties; neither party shall seek recourse to a law court or other authorities for revising the decision. The arbitration shall be borne by the losing part.</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(2</w:t>
      </w:r>
      <w:r w:rsidRPr="001E215D">
        <w:rPr>
          <w:rFonts w:asciiTheme="majorEastAsia" w:eastAsiaTheme="majorEastAsia" w:hAnsiTheme="majorEastAsia" w:hint="eastAsia"/>
          <w:color w:val="000000" w:themeColor="text1"/>
          <w:szCs w:val="21"/>
        </w:rPr>
        <w:t>2</w:t>
      </w:r>
      <w:r w:rsidRPr="001E215D">
        <w:rPr>
          <w:rFonts w:asciiTheme="majorEastAsia" w:eastAsiaTheme="majorEastAsia" w:hAnsiTheme="majorEastAsia"/>
          <w:color w:val="000000" w:themeColor="text1"/>
          <w:szCs w:val="21"/>
        </w:rPr>
        <w:t>)</w:t>
      </w:r>
      <w:r w:rsidRPr="001E215D">
        <w:rPr>
          <w:rFonts w:asciiTheme="majorEastAsia" w:eastAsiaTheme="majorEastAsia" w:hAnsiTheme="majorEastAsia" w:hint="eastAsia"/>
          <w:color w:val="000000" w:themeColor="text1"/>
          <w:szCs w:val="21"/>
        </w:rPr>
        <w:t>适用法律：APPLICABLE LAW：</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本合同的解释应受中华人民共和国法律的制约。</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 xml:space="preserve">The Contract shall be interpreted in accordance with the laws of </w:t>
      </w:r>
      <w:r w:rsidRPr="001E215D">
        <w:rPr>
          <w:rFonts w:asciiTheme="majorEastAsia" w:eastAsiaTheme="majorEastAsia" w:hAnsiTheme="majorEastAsia"/>
          <w:color w:val="000000" w:themeColor="text1"/>
          <w:szCs w:val="21"/>
        </w:rPr>
        <w:t>the</w:t>
      </w:r>
      <w:r w:rsidRPr="001E215D">
        <w:rPr>
          <w:rFonts w:asciiTheme="majorEastAsia" w:eastAsiaTheme="majorEastAsia" w:hAnsiTheme="majorEastAsia" w:hint="eastAsia"/>
          <w:color w:val="000000" w:themeColor="text1"/>
          <w:szCs w:val="21"/>
        </w:rPr>
        <w:t xml:space="preserve"> </w:t>
      </w:r>
      <w:r w:rsidRPr="001E215D">
        <w:rPr>
          <w:rFonts w:asciiTheme="majorEastAsia" w:eastAsiaTheme="majorEastAsia" w:hAnsiTheme="majorEastAsia"/>
          <w:color w:val="000000" w:themeColor="text1"/>
          <w:szCs w:val="21"/>
        </w:rPr>
        <w:t>People’s Republic of China.</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(23)合同语言：</w:t>
      </w:r>
      <w:r w:rsidRPr="001E215D">
        <w:rPr>
          <w:rFonts w:asciiTheme="majorEastAsia" w:eastAsiaTheme="majorEastAsia" w:hAnsiTheme="majorEastAsia"/>
          <w:color w:val="000000" w:themeColor="text1"/>
          <w:szCs w:val="21"/>
        </w:rPr>
        <w:t>Language of contract:</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本合同以中-英文对照，解释以中文为准。</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T</w:t>
      </w:r>
      <w:r w:rsidRPr="001E215D">
        <w:rPr>
          <w:rFonts w:asciiTheme="majorEastAsia" w:eastAsiaTheme="majorEastAsia" w:hAnsiTheme="majorEastAsia"/>
          <w:color w:val="000000" w:themeColor="text1"/>
          <w:szCs w:val="21"/>
        </w:rPr>
        <w:t>he Contract is made in Chinese-English version, and shall be interpreted in Chinese.</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(24)</w:t>
      </w:r>
      <w:r w:rsidRPr="001E215D">
        <w:rPr>
          <w:rFonts w:asciiTheme="majorEastAsia" w:eastAsiaTheme="majorEastAsia" w:hAnsiTheme="majorEastAsia" w:hint="eastAsia"/>
          <w:color w:val="000000" w:themeColor="text1"/>
          <w:szCs w:val="21"/>
        </w:rPr>
        <w:t>附注：</w:t>
      </w:r>
      <w:r w:rsidRPr="001E215D">
        <w:rPr>
          <w:rFonts w:asciiTheme="majorEastAsia" w:eastAsiaTheme="majorEastAsia" w:hAnsiTheme="majorEastAsia"/>
          <w:color w:val="000000" w:themeColor="text1"/>
          <w:szCs w:val="21"/>
        </w:rPr>
        <w:t>REMARKS</w:t>
      </w:r>
      <w:r w:rsidRPr="001E215D">
        <w:rPr>
          <w:rFonts w:asciiTheme="majorEastAsia" w:eastAsiaTheme="majorEastAsia" w:hAnsiTheme="majorEastAsia" w:hint="eastAsia"/>
          <w:color w:val="000000" w:themeColor="text1"/>
          <w:szCs w:val="21"/>
        </w:rPr>
        <w:t>：</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本合同一式陆份，买方、卖方和中标公司三方各执一份,及最终用户执叁份为凭证。</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 xml:space="preserve">This Contract is made out in six original copies, </w:t>
      </w:r>
      <w:r w:rsidRPr="001E215D">
        <w:rPr>
          <w:rFonts w:asciiTheme="majorEastAsia" w:eastAsiaTheme="majorEastAsia" w:hAnsiTheme="majorEastAsia" w:hint="eastAsia"/>
          <w:color w:val="000000" w:themeColor="text1"/>
          <w:szCs w:val="21"/>
        </w:rPr>
        <w:t>buyers、sellers</w:t>
      </w:r>
      <w:r w:rsidRPr="001E215D">
        <w:rPr>
          <w:rFonts w:asciiTheme="majorEastAsia" w:eastAsiaTheme="majorEastAsia" w:hAnsiTheme="majorEastAsia"/>
          <w:color w:val="000000" w:themeColor="text1"/>
          <w:szCs w:val="21"/>
        </w:rPr>
        <w:t xml:space="preserve"> and </w:t>
      </w:r>
      <w:r w:rsidRPr="001E215D">
        <w:rPr>
          <w:rFonts w:asciiTheme="majorEastAsia" w:eastAsiaTheme="majorEastAsia" w:hAnsiTheme="majorEastAsia" w:hint="eastAsia"/>
          <w:color w:val="000000" w:themeColor="text1"/>
          <w:szCs w:val="21"/>
        </w:rPr>
        <w:t xml:space="preserve">Bid Winner held by each one, and the end-user held by </w:t>
      </w:r>
      <w:r w:rsidRPr="001E215D">
        <w:rPr>
          <w:rFonts w:asciiTheme="majorEastAsia" w:eastAsiaTheme="majorEastAsia" w:hAnsiTheme="majorEastAsia"/>
          <w:color w:val="000000" w:themeColor="text1"/>
          <w:szCs w:val="21"/>
        </w:rPr>
        <w:t>three</w:t>
      </w:r>
      <w:r w:rsidRPr="001E215D">
        <w:rPr>
          <w:rFonts w:asciiTheme="majorEastAsia" w:eastAsiaTheme="majorEastAsia" w:hAnsiTheme="majorEastAsia" w:hint="eastAsia"/>
          <w:color w:val="000000" w:themeColor="text1"/>
          <w:szCs w:val="21"/>
        </w:rPr>
        <w:t xml:space="preserve"> copies</w:t>
      </w:r>
      <w:r w:rsidRPr="001E215D">
        <w:rPr>
          <w:rFonts w:asciiTheme="majorEastAsia" w:eastAsiaTheme="majorEastAsia" w:hAnsiTheme="majorEastAsia"/>
          <w:color w:val="000000" w:themeColor="text1"/>
          <w:szCs w:val="21"/>
        </w:rPr>
        <w:t xml:space="preserve"> in witness thereof.</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(2</w:t>
      </w:r>
      <w:r w:rsidRPr="001E215D">
        <w:rPr>
          <w:rFonts w:asciiTheme="majorEastAsia" w:eastAsiaTheme="majorEastAsia" w:hAnsiTheme="majorEastAsia" w:hint="eastAsia"/>
          <w:color w:val="000000" w:themeColor="text1"/>
          <w:szCs w:val="21"/>
        </w:rPr>
        <w:t>5</w:t>
      </w:r>
      <w:r w:rsidRPr="001E215D">
        <w:rPr>
          <w:rFonts w:asciiTheme="majorEastAsia" w:eastAsiaTheme="majorEastAsia" w:hAnsiTheme="majorEastAsia"/>
          <w:color w:val="000000" w:themeColor="text1"/>
          <w:szCs w:val="21"/>
        </w:rPr>
        <w:t xml:space="preserve">) </w:t>
      </w:r>
      <w:r w:rsidRPr="001E215D">
        <w:rPr>
          <w:rFonts w:asciiTheme="majorEastAsia" w:eastAsiaTheme="majorEastAsia" w:hAnsiTheme="majorEastAsia" w:hint="eastAsia"/>
          <w:color w:val="000000" w:themeColor="text1"/>
          <w:szCs w:val="21"/>
        </w:rPr>
        <w:t>特殊条款：</w:t>
      </w:r>
      <w:r w:rsidRPr="001E215D">
        <w:rPr>
          <w:rFonts w:asciiTheme="majorEastAsia" w:eastAsiaTheme="majorEastAsia" w:hAnsiTheme="majorEastAsia"/>
          <w:color w:val="000000" w:themeColor="text1"/>
          <w:szCs w:val="21"/>
        </w:rPr>
        <w:t xml:space="preserve">SPECIAL PROVISIONS:     </w:t>
      </w:r>
    </w:p>
    <w:p w:rsidR="004A0D22" w:rsidRPr="001E215D" w:rsidRDefault="004A0D22" w:rsidP="004A0D22">
      <w:pPr>
        <w:autoSpaceDE w:val="0"/>
        <w:autoSpaceDN w:val="0"/>
        <w:adjustRightInd w:val="0"/>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1)投标书及招标现场书面承诺均作为合同附件内容，与本合同具同等法律效应。</w:t>
      </w:r>
    </w:p>
    <w:p w:rsidR="004A0D22" w:rsidRPr="001E215D" w:rsidRDefault="004A0D22" w:rsidP="004A0D22">
      <w:pPr>
        <w:autoSpaceDE w:val="0"/>
        <w:autoSpaceDN w:val="0"/>
        <w:adjustRightInd w:val="0"/>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The bidding documents and written promises made at the site of the tender company are all regarded as the attachments to the contract.</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w:t>
      </w:r>
      <w:r w:rsidRPr="001E215D">
        <w:rPr>
          <w:rFonts w:asciiTheme="majorEastAsia" w:eastAsiaTheme="majorEastAsia" w:hAnsiTheme="majorEastAsia"/>
          <w:color w:val="000000" w:themeColor="text1"/>
          <w:szCs w:val="21"/>
        </w:rPr>
        <w:t>)</w:t>
      </w:r>
      <w:r w:rsidRPr="001E215D">
        <w:rPr>
          <w:rFonts w:asciiTheme="majorEastAsia" w:eastAsiaTheme="majorEastAsia" w:hAnsiTheme="majorEastAsia" w:hint="eastAsia"/>
          <w:color w:val="000000" w:themeColor="text1"/>
          <w:szCs w:val="21"/>
        </w:rPr>
        <w:t>所有的卖方和最终用户的来往电子邮件和传真都将被认为是合同不可分割的部分。</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 xml:space="preserve">Any E-mail and fax by the Sellers and the End Users shall be considered as an integral part of this Contract. </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3)若因本项目设备海关不予办理免税，最终用户有权决定是否继续执行本合同。如最终用户决定继续执行本合同，则由最终用户承担设备进口所产生的所有海关税款，如最终用户决定不继续执行本合同，则合同执行自行终止，中标方、买方、卖方、最终用户四方均不视作违约。</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If the duty free procedure under this project cannot be approved by the customs office, The End-user have right to decision whether to continue execution of the contract. If the End-user decides to continue the execution of the contract, the end-user will pay customs duties, if the end-user decides not to continue the execution of the contract; this contract will be terminated automatically. The winner of the bid, Buyer, Seller, final end-user will not be charged for any law responsibilities.</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4</w:t>
      </w:r>
      <w:r w:rsidRPr="001E215D">
        <w:rPr>
          <w:rFonts w:asciiTheme="majorEastAsia" w:eastAsiaTheme="majorEastAsia" w:hAnsiTheme="majorEastAsia"/>
          <w:color w:val="000000" w:themeColor="text1"/>
          <w:szCs w:val="21"/>
        </w:rPr>
        <w:t>)</w:t>
      </w:r>
      <w:r w:rsidRPr="001E215D">
        <w:rPr>
          <w:rFonts w:asciiTheme="majorEastAsia" w:eastAsiaTheme="majorEastAsia" w:hAnsiTheme="majorEastAsia" w:hint="eastAsia"/>
          <w:color w:val="000000" w:themeColor="text1"/>
          <w:szCs w:val="21"/>
        </w:rPr>
        <w:t>中标公司及卖方若私自将本合同项下以外的其它货物随货一起进关的，一律按国家规定罚没，由此产生的一切经济及法律后果均由中标公司及卖方承担。</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Got bid company and the seller if privately import the other goods under this contract to the domestic,shall be confiscated, all the economic and legal consequences arising therefrom shall be borne by the Got bid company and the seller.</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5</w:t>
      </w:r>
      <w:r w:rsidRPr="001E215D">
        <w:rPr>
          <w:rFonts w:asciiTheme="majorEastAsia" w:eastAsiaTheme="majorEastAsia" w:hAnsiTheme="majorEastAsia"/>
          <w:color w:val="000000" w:themeColor="text1"/>
          <w:szCs w:val="21"/>
        </w:rPr>
        <w:t>)</w:t>
      </w:r>
      <w:r w:rsidRPr="001E215D">
        <w:rPr>
          <w:rFonts w:asciiTheme="majorEastAsia" w:eastAsiaTheme="majorEastAsia" w:hAnsiTheme="majorEastAsia" w:hint="eastAsia"/>
          <w:color w:val="000000" w:themeColor="text1"/>
          <w:szCs w:val="21"/>
        </w:rPr>
        <w:t>若因本项目设备在货物到达到货港前涉及到进口国执行加征关税等反倾销税情况的，最终用户有权决定是否继续执行本合同。如最终用户决定继续执行本合同，则由最终用户承担设备进口所产生的所有海关税款，如最终用户决定不继续执行本合同，则合同执行自行终止，中标方、买方、卖方、最终用户四方均不视作违约。</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If the equipment of the project is involved in the anti-dumping duties imposed by the importing countries prior to the arrival of the goods,The End-user have right to decision whether to continue execution of the contract. If the End-user decides to continue the execution of the contract, the end-user will pay customs duties, if the end-user decides not to continue the execution of the contract; this contract will be terminated automatically. The winner of the bid, Buyer, Seller, final end-user will not be charged for any law responsibilities.</w:t>
      </w:r>
    </w:p>
    <w:p w:rsidR="004A0D22" w:rsidRPr="001E215D" w:rsidRDefault="004A0D22" w:rsidP="004A0D22">
      <w:pPr>
        <w:spacing w:line="360" w:lineRule="auto"/>
        <w:rPr>
          <w:rFonts w:asciiTheme="majorEastAsia" w:eastAsiaTheme="majorEastAsia" w:hAnsiTheme="majorEastAsia"/>
          <w:color w:val="000000" w:themeColor="text1"/>
          <w:szCs w:val="21"/>
        </w:rPr>
      </w:pP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中标公司：X</w:t>
      </w:r>
      <w:r w:rsidRPr="001E215D">
        <w:rPr>
          <w:rFonts w:asciiTheme="majorEastAsia" w:eastAsiaTheme="majorEastAsia" w:hAnsiTheme="majorEastAsia"/>
          <w:color w:val="000000" w:themeColor="text1"/>
          <w:szCs w:val="21"/>
        </w:rPr>
        <w:t>XXX</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Bid Winner：</w:t>
      </w:r>
      <w:r w:rsidRPr="001E215D">
        <w:rPr>
          <w:rFonts w:asciiTheme="majorEastAsia" w:eastAsiaTheme="majorEastAsia" w:hAnsiTheme="majorEastAsia"/>
          <w:color w:val="000000" w:themeColor="text1"/>
          <w:szCs w:val="21"/>
        </w:rPr>
        <w:t>XXXXX</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 xml:space="preserve">Signed and Stamped By_____________________ </w:t>
      </w:r>
    </w:p>
    <w:p w:rsidR="004A0D22" w:rsidRPr="001E215D" w:rsidRDefault="004A0D22" w:rsidP="004A0D22">
      <w:pPr>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Date</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 xml:space="preserve">      </w:t>
      </w:r>
    </w:p>
    <w:p w:rsidR="004A0D22" w:rsidRPr="001E215D" w:rsidRDefault="004A0D22" w:rsidP="004A0D22">
      <w:pPr>
        <w:rPr>
          <w:rFonts w:asciiTheme="majorEastAsia" w:eastAsiaTheme="majorEastAsia" w:hAnsiTheme="majorEastAsia"/>
          <w:color w:val="000000" w:themeColor="text1"/>
          <w:szCs w:val="21"/>
        </w:rPr>
      </w:pPr>
    </w:p>
    <w:p w:rsidR="004A0D22" w:rsidRPr="001E215D" w:rsidRDefault="004A0D22" w:rsidP="004A0D22">
      <w:pP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卖方：X</w:t>
      </w:r>
      <w:r w:rsidRPr="001E215D">
        <w:rPr>
          <w:rFonts w:asciiTheme="majorEastAsia" w:eastAsiaTheme="majorEastAsia" w:hAnsiTheme="majorEastAsia"/>
          <w:color w:val="000000" w:themeColor="text1"/>
          <w:szCs w:val="21"/>
        </w:rPr>
        <w:t>XXX</w:t>
      </w:r>
    </w:p>
    <w:p w:rsidR="004A0D22" w:rsidRPr="001E215D" w:rsidRDefault="004A0D22" w:rsidP="004A0D22">
      <w:pPr>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 xml:space="preserve">The </w:t>
      </w:r>
      <w:r w:rsidRPr="001E215D">
        <w:rPr>
          <w:rFonts w:asciiTheme="majorEastAsia" w:eastAsiaTheme="majorEastAsia" w:hAnsiTheme="majorEastAsia" w:hint="eastAsia"/>
          <w:color w:val="000000" w:themeColor="text1"/>
          <w:szCs w:val="21"/>
        </w:rPr>
        <w:t>Selle</w:t>
      </w:r>
      <w:r w:rsidRPr="001E215D">
        <w:rPr>
          <w:rFonts w:asciiTheme="majorEastAsia" w:eastAsiaTheme="majorEastAsia" w:hAnsiTheme="majorEastAsia"/>
          <w:color w:val="000000" w:themeColor="text1"/>
          <w:szCs w:val="21"/>
        </w:rPr>
        <w:t>r</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XXXXX</w:t>
      </w:r>
    </w:p>
    <w:p w:rsidR="004A0D22" w:rsidRPr="001E215D" w:rsidRDefault="004A0D22" w:rsidP="004A0D22">
      <w:pPr>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 xml:space="preserve">Signed and Stamped By_____________________ </w:t>
      </w:r>
    </w:p>
    <w:p w:rsidR="004A0D22" w:rsidRPr="001E215D" w:rsidRDefault="004A0D22" w:rsidP="004A0D22">
      <w:pPr>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Date</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 xml:space="preserve">      </w:t>
      </w:r>
    </w:p>
    <w:p w:rsidR="004A0D22" w:rsidRPr="001E215D" w:rsidRDefault="004A0D22" w:rsidP="004A0D22">
      <w:pPr>
        <w:rPr>
          <w:rFonts w:asciiTheme="majorEastAsia" w:eastAsiaTheme="majorEastAsia" w:hAnsiTheme="majorEastAsia"/>
          <w:color w:val="000000" w:themeColor="text1"/>
          <w:szCs w:val="21"/>
        </w:rPr>
      </w:pPr>
    </w:p>
    <w:p w:rsidR="004A0D22" w:rsidRPr="001E215D" w:rsidRDefault="004A0D22" w:rsidP="004A0D22">
      <w:pP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买方：宁波中基国际招标有限公司</w:t>
      </w:r>
      <w:r w:rsidRPr="001E215D">
        <w:rPr>
          <w:rFonts w:asciiTheme="majorEastAsia" w:eastAsiaTheme="majorEastAsia" w:hAnsiTheme="majorEastAsia"/>
          <w:color w:val="000000" w:themeColor="text1"/>
          <w:szCs w:val="21"/>
        </w:rPr>
        <w:tab/>
      </w:r>
      <w:r w:rsidRPr="001E215D">
        <w:rPr>
          <w:rFonts w:asciiTheme="majorEastAsia" w:eastAsiaTheme="majorEastAsia" w:hAnsiTheme="majorEastAsia"/>
          <w:color w:val="000000" w:themeColor="text1"/>
          <w:szCs w:val="21"/>
        </w:rPr>
        <w:tab/>
      </w:r>
    </w:p>
    <w:p w:rsidR="004A0D22" w:rsidRPr="001E215D" w:rsidRDefault="004A0D22" w:rsidP="004A0D22">
      <w:pPr>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The Buyer</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 xml:space="preserve">NINGBO </w:t>
      </w:r>
      <w:r w:rsidRPr="001E215D">
        <w:rPr>
          <w:rFonts w:asciiTheme="majorEastAsia" w:eastAsiaTheme="majorEastAsia" w:hAnsiTheme="majorEastAsia" w:hint="eastAsia"/>
          <w:color w:val="000000" w:themeColor="text1"/>
          <w:szCs w:val="21"/>
        </w:rPr>
        <w:t xml:space="preserve">CHINA-BASE </w:t>
      </w:r>
      <w:r w:rsidRPr="001E215D">
        <w:rPr>
          <w:rFonts w:asciiTheme="majorEastAsia" w:eastAsiaTheme="majorEastAsia" w:hAnsiTheme="majorEastAsia"/>
          <w:color w:val="000000" w:themeColor="text1"/>
          <w:szCs w:val="21"/>
        </w:rPr>
        <w:t>INTERNATIONAL TENDERING CO.,LTD.</w:t>
      </w:r>
      <w:r w:rsidRPr="001E215D">
        <w:rPr>
          <w:rFonts w:asciiTheme="majorEastAsia" w:eastAsiaTheme="majorEastAsia" w:hAnsiTheme="majorEastAsia"/>
          <w:color w:val="000000" w:themeColor="text1"/>
          <w:szCs w:val="21"/>
        </w:rPr>
        <w:tab/>
      </w:r>
    </w:p>
    <w:p w:rsidR="004A0D22" w:rsidRPr="001E215D" w:rsidRDefault="004A0D22" w:rsidP="004A0D22">
      <w:pPr>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 xml:space="preserve">Signed and Stamped By_____________________ </w:t>
      </w:r>
    </w:p>
    <w:p w:rsidR="004A0D22" w:rsidRPr="001E215D" w:rsidRDefault="004A0D22" w:rsidP="004A0D22">
      <w:pPr>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Date</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 xml:space="preserve">   </w:t>
      </w:r>
    </w:p>
    <w:p w:rsidR="004A0D22" w:rsidRPr="001E215D" w:rsidRDefault="004A0D22" w:rsidP="004A0D22">
      <w:pP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 xml:space="preserve">                 </w:t>
      </w:r>
      <w:r w:rsidRPr="001E215D">
        <w:rPr>
          <w:rFonts w:asciiTheme="majorEastAsia" w:eastAsiaTheme="majorEastAsia" w:hAnsiTheme="majorEastAsia" w:hint="eastAsia"/>
          <w:color w:val="000000" w:themeColor="text1"/>
          <w:szCs w:val="21"/>
        </w:rPr>
        <w:tab/>
        <w:t xml:space="preserve">   </w:t>
      </w:r>
    </w:p>
    <w:p w:rsidR="004A0D22" w:rsidRPr="001E215D" w:rsidRDefault="004A0D22" w:rsidP="004A0D22">
      <w:pP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最终用户：浙江大学宁波“五位一体”校区教育发展中心</w:t>
      </w:r>
    </w:p>
    <w:p w:rsidR="004A0D22" w:rsidRPr="001E215D" w:rsidRDefault="004A0D22" w:rsidP="004A0D22">
      <w:pP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T</w:t>
      </w:r>
      <w:r w:rsidRPr="001E215D">
        <w:rPr>
          <w:rFonts w:asciiTheme="majorEastAsia" w:eastAsiaTheme="majorEastAsia" w:hAnsiTheme="majorEastAsia"/>
          <w:color w:val="000000" w:themeColor="text1"/>
          <w:szCs w:val="21"/>
        </w:rPr>
        <w:t>he End-user</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NINGBO INNOVATION CENTER, ZHEJIANG UNIVERSITY</w:t>
      </w:r>
    </w:p>
    <w:p w:rsidR="004A0D22" w:rsidRPr="001E215D" w:rsidRDefault="004A0D22" w:rsidP="004A0D22">
      <w:pPr>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 xml:space="preserve">Signed and Stamped By_____________________ </w:t>
      </w:r>
    </w:p>
    <w:p w:rsidR="004A0D22" w:rsidRPr="001E215D" w:rsidRDefault="004A0D22" w:rsidP="004A0D22">
      <w:pPr>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Date</w:t>
      </w:r>
      <w:r w:rsidRPr="001E215D">
        <w:rPr>
          <w:rFonts w:asciiTheme="majorEastAsia" w:eastAsiaTheme="majorEastAsia" w:hAnsiTheme="majorEastAsia" w:hint="eastAsia"/>
          <w:color w:val="000000" w:themeColor="text1"/>
          <w:szCs w:val="21"/>
        </w:rPr>
        <w:t>：</w:t>
      </w:r>
      <w:r w:rsidRPr="001E215D">
        <w:rPr>
          <w:rFonts w:asciiTheme="majorEastAsia" w:eastAsiaTheme="majorEastAsia" w:hAnsiTheme="majorEastAsia"/>
          <w:color w:val="000000" w:themeColor="text1"/>
          <w:szCs w:val="21"/>
        </w:rPr>
        <w:t xml:space="preserve">      </w:t>
      </w:r>
    </w:p>
    <w:p w:rsidR="004A0D22" w:rsidRPr="001E215D" w:rsidRDefault="004A0D22" w:rsidP="004A0D22">
      <w:pPr>
        <w:rPr>
          <w:rFonts w:asciiTheme="majorEastAsia" w:eastAsiaTheme="majorEastAsia" w:hAnsiTheme="majorEastAsia"/>
          <w:color w:val="000000" w:themeColor="text1"/>
          <w:szCs w:val="21"/>
        </w:rPr>
      </w:pPr>
    </w:p>
    <w:p w:rsidR="004A0D22" w:rsidRPr="001E215D" w:rsidRDefault="004A0D22" w:rsidP="004A0D22">
      <w:pPr>
        <w:rPr>
          <w:rFonts w:asciiTheme="majorEastAsia" w:eastAsiaTheme="majorEastAsia" w:hAnsiTheme="majorEastAsia"/>
          <w:b/>
          <w:color w:val="000000" w:themeColor="text1"/>
          <w:sz w:val="36"/>
          <w:szCs w:val="36"/>
        </w:rPr>
      </w:pPr>
      <w:bookmarkStart w:id="37" w:name="_Toc531698508"/>
    </w:p>
    <w:p w:rsidR="004A0D22" w:rsidRPr="001E215D" w:rsidRDefault="004A0D22" w:rsidP="004A0D22">
      <w:pPr>
        <w:jc w:val="center"/>
        <w:rPr>
          <w:rFonts w:asciiTheme="majorEastAsia" w:eastAsiaTheme="majorEastAsia" w:hAnsiTheme="majorEastAsia" w:cs="宋体"/>
          <w:b/>
          <w:color w:val="000000" w:themeColor="text1"/>
          <w:kern w:val="0"/>
          <w:szCs w:val="21"/>
        </w:rPr>
      </w:pPr>
      <w:r w:rsidRPr="001E215D">
        <w:rPr>
          <w:rFonts w:asciiTheme="majorEastAsia" w:eastAsiaTheme="majorEastAsia" w:hAnsiTheme="majorEastAsia" w:hint="eastAsia"/>
          <w:b/>
          <w:color w:val="000000" w:themeColor="text1"/>
          <w:sz w:val="36"/>
          <w:szCs w:val="36"/>
        </w:rPr>
        <w:br w:type="page"/>
      </w:r>
      <w:r w:rsidRPr="001E215D">
        <w:rPr>
          <w:rFonts w:asciiTheme="majorEastAsia" w:eastAsiaTheme="majorEastAsia" w:hAnsiTheme="majorEastAsia" w:cs="宋体" w:hint="eastAsia"/>
          <w:b/>
          <w:color w:val="000000" w:themeColor="text1"/>
          <w:kern w:val="0"/>
          <w:szCs w:val="21"/>
        </w:rPr>
        <w:t>配置清单</w:t>
      </w:r>
      <w:bookmarkEnd w:id="37"/>
    </w:p>
    <w:p w:rsidR="004A0D22" w:rsidRPr="001E215D" w:rsidRDefault="004A0D22" w:rsidP="004A0D22">
      <w:pPr>
        <w:jc w:val="center"/>
        <w:rPr>
          <w:rFonts w:asciiTheme="majorEastAsia" w:eastAsiaTheme="majorEastAsia" w:hAnsiTheme="majorEastAsia"/>
          <w:b/>
          <w:color w:val="000000" w:themeColor="text1"/>
          <w:sz w:val="36"/>
          <w:szCs w:val="36"/>
        </w:rPr>
      </w:pPr>
    </w:p>
    <w:tbl>
      <w:tblPr>
        <w:tblW w:w="8629" w:type="dxa"/>
        <w:tblInd w:w="3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3897"/>
        <w:gridCol w:w="1356"/>
        <w:gridCol w:w="1576"/>
        <w:gridCol w:w="1800"/>
      </w:tblGrid>
      <w:tr w:rsidR="004A0D22" w:rsidRPr="001E215D" w:rsidTr="00336045">
        <w:trPr>
          <w:trHeight w:val="567"/>
        </w:trPr>
        <w:tc>
          <w:tcPr>
            <w:tcW w:w="3897" w:type="dxa"/>
            <w:vAlign w:val="center"/>
          </w:tcPr>
          <w:p w:rsidR="004A0D22" w:rsidRPr="001E215D" w:rsidRDefault="004A0D22" w:rsidP="00336045">
            <w:pPr>
              <w:spacing w:line="360" w:lineRule="auto"/>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货物名称</w:t>
            </w:r>
          </w:p>
        </w:tc>
        <w:tc>
          <w:tcPr>
            <w:tcW w:w="1356" w:type="dxa"/>
            <w:vAlign w:val="center"/>
          </w:tcPr>
          <w:p w:rsidR="004A0D22" w:rsidRPr="001E215D" w:rsidRDefault="004A0D22" w:rsidP="00336045">
            <w:pPr>
              <w:spacing w:line="360" w:lineRule="auto"/>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主要规格</w:t>
            </w:r>
          </w:p>
        </w:tc>
        <w:tc>
          <w:tcPr>
            <w:tcW w:w="1576" w:type="dxa"/>
            <w:vAlign w:val="center"/>
          </w:tcPr>
          <w:p w:rsidR="004A0D22" w:rsidRPr="001E215D" w:rsidRDefault="004A0D22" w:rsidP="00336045">
            <w:pPr>
              <w:spacing w:line="360" w:lineRule="auto"/>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数量</w:t>
            </w:r>
          </w:p>
        </w:tc>
        <w:tc>
          <w:tcPr>
            <w:tcW w:w="1800" w:type="dxa"/>
            <w:vAlign w:val="center"/>
          </w:tcPr>
          <w:p w:rsidR="004A0D22" w:rsidRPr="001E215D" w:rsidRDefault="004A0D22" w:rsidP="00336045">
            <w:pPr>
              <w:spacing w:line="360" w:lineRule="auto"/>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备注</w:t>
            </w:r>
          </w:p>
        </w:tc>
      </w:tr>
      <w:tr w:rsidR="004A0D22" w:rsidRPr="001E215D" w:rsidTr="00336045">
        <w:trPr>
          <w:trHeight w:val="363"/>
        </w:trPr>
        <w:tc>
          <w:tcPr>
            <w:tcW w:w="3897" w:type="dxa"/>
            <w:vAlign w:val="center"/>
          </w:tcPr>
          <w:p w:rsidR="004A0D22" w:rsidRPr="001E215D" w:rsidRDefault="004A0D22" w:rsidP="00336045">
            <w:pPr>
              <w:spacing w:line="360" w:lineRule="auto"/>
              <w:ind w:rightChars="-434" w:right="-911"/>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X</w:t>
            </w:r>
            <w:r w:rsidRPr="001E215D">
              <w:rPr>
                <w:rFonts w:asciiTheme="majorEastAsia" w:eastAsiaTheme="majorEastAsia" w:hAnsiTheme="majorEastAsia"/>
                <w:color w:val="000000" w:themeColor="text1"/>
                <w:szCs w:val="21"/>
              </w:rPr>
              <w:t>XX</w:t>
            </w:r>
          </w:p>
        </w:tc>
        <w:tc>
          <w:tcPr>
            <w:tcW w:w="1356" w:type="dxa"/>
            <w:vAlign w:val="center"/>
          </w:tcPr>
          <w:p w:rsidR="004A0D22" w:rsidRPr="001E215D" w:rsidRDefault="004A0D22" w:rsidP="00336045">
            <w:pPr>
              <w:spacing w:line="360" w:lineRule="auto"/>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X</w:t>
            </w:r>
            <w:r w:rsidRPr="001E215D">
              <w:rPr>
                <w:rFonts w:asciiTheme="majorEastAsia" w:eastAsiaTheme="majorEastAsia" w:hAnsiTheme="majorEastAsia"/>
                <w:color w:val="000000" w:themeColor="text1"/>
                <w:szCs w:val="21"/>
              </w:rPr>
              <w:t>XX</w:t>
            </w:r>
          </w:p>
        </w:tc>
        <w:tc>
          <w:tcPr>
            <w:tcW w:w="1576" w:type="dxa"/>
            <w:vAlign w:val="center"/>
          </w:tcPr>
          <w:p w:rsidR="004A0D22" w:rsidRPr="001E215D" w:rsidRDefault="004A0D22" w:rsidP="00336045">
            <w:pPr>
              <w:jc w:val="center"/>
              <w:rPr>
                <w:rFonts w:asciiTheme="majorEastAsia" w:eastAsiaTheme="majorEastAsia" w:hAnsiTheme="majorEastAsia"/>
                <w:color w:val="000000" w:themeColor="text1"/>
                <w:spacing w:val="20"/>
                <w:szCs w:val="21"/>
              </w:rPr>
            </w:pPr>
            <w:r w:rsidRPr="001E215D">
              <w:rPr>
                <w:rFonts w:asciiTheme="majorEastAsia" w:eastAsiaTheme="majorEastAsia" w:hAnsiTheme="majorEastAsia" w:hint="eastAsia"/>
                <w:color w:val="000000" w:themeColor="text1"/>
                <w:spacing w:val="20"/>
                <w:szCs w:val="21"/>
              </w:rPr>
              <w:t>X</w:t>
            </w:r>
            <w:r w:rsidRPr="001E215D">
              <w:rPr>
                <w:rFonts w:asciiTheme="majorEastAsia" w:eastAsiaTheme="majorEastAsia" w:hAnsiTheme="majorEastAsia"/>
                <w:color w:val="000000" w:themeColor="text1"/>
                <w:spacing w:val="20"/>
                <w:szCs w:val="21"/>
              </w:rPr>
              <w:t>XX</w:t>
            </w:r>
          </w:p>
        </w:tc>
        <w:tc>
          <w:tcPr>
            <w:tcW w:w="1800" w:type="dxa"/>
            <w:vAlign w:val="center"/>
          </w:tcPr>
          <w:p w:rsidR="004A0D22" w:rsidRPr="001E215D" w:rsidRDefault="004A0D22" w:rsidP="00336045">
            <w:pPr>
              <w:spacing w:line="360" w:lineRule="auto"/>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X</w:t>
            </w:r>
            <w:r w:rsidRPr="001E215D">
              <w:rPr>
                <w:rFonts w:asciiTheme="majorEastAsia" w:eastAsiaTheme="majorEastAsia" w:hAnsiTheme="majorEastAsia"/>
                <w:color w:val="000000" w:themeColor="text1"/>
                <w:szCs w:val="21"/>
              </w:rPr>
              <w:t>XX</w:t>
            </w:r>
          </w:p>
        </w:tc>
      </w:tr>
    </w:tbl>
    <w:p w:rsidR="004A0D22" w:rsidRPr="001E215D" w:rsidRDefault="004A0D22" w:rsidP="004A0D22">
      <w:pPr>
        <w:jc w:val="center"/>
        <w:rPr>
          <w:rFonts w:asciiTheme="majorEastAsia" w:eastAsiaTheme="majorEastAsia" w:hAnsiTheme="majorEastAsia"/>
          <w:b/>
          <w:color w:val="000000" w:themeColor="text1"/>
          <w:sz w:val="36"/>
          <w:szCs w:val="36"/>
        </w:rPr>
      </w:pPr>
    </w:p>
    <w:p w:rsidR="004A0D22" w:rsidRPr="001E215D" w:rsidRDefault="004A0D22">
      <w:pPr>
        <w:widowControl/>
        <w:jc w:val="left"/>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rPr>
        <w:br w:type="page"/>
      </w:r>
    </w:p>
    <w:p w:rsidR="00E061D2" w:rsidRPr="001E215D" w:rsidRDefault="00470644" w:rsidP="004A0D22">
      <w:pPr>
        <w:pStyle w:val="BodyTextFirstIndent21"/>
        <w:spacing w:line="360" w:lineRule="auto"/>
        <w:ind w:leftChars="0" w:left="0" w:firstLineChars="213" w:firstLine="513"/>
        <w:jc w:val="center"/>
        <w:rPr>
          <w:rFonts w:asciiTheme="majorEastAsia" w:eastAsiaTheme="majorEastAsia" w:hAnsiTheme="majorEastAsia"/>
          <w:b/>
          <w:color w:val="000000" w:themeColor="text1"/>
          <w:sz w:val="28"/>
        </w:rPr>
      </w:pPr>
      <w:r w:rsidRPr="001E215D">
        <w:rPr>
          <w:rFonts w:asciiTheme="majorEastAsia" w:eastAsiaTheme="majorEastAsia" w:hAnsiTheme="majorEastAsia" w:hint="eastAsia"/>
          <w:b/>
          <w:color w:val="000000" w:themeColor="text1"/>
          <w:sz w:val="24"/>
        </w:rPr>
        <w:t>第六章  投标文件格式</w:t>
      </w:r>
      <w:bookmarkEnd w:id="36"/>
    </w:p>
    <w:p w:rsidR="00E061D2" w:rsidRPr="001E215D" w:rsidRDefault="00470644">
      <w:pPr>
        <w:snapToGrid w:val="0"/>
        <w:spacing w:line="360" w:lineRule="auto"/>
        <w:ind w:leftChars="-11" w:left="-23" w:rightChars="-102" w:right="-214" w:firstLineChars="10" w:firstLine="21"/>
        <w:jc w:val="left"/>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1、资格要求响应文件的有关格式</w:t>
      </w:r>
    </w:p>
    <w:p w:rsidR="00E061D2" w:rsidRPr="001E215D" w:rsidRDefault="00470644">
      <w:pPr>
        <w:pStyle w:val="aa"/>
        <w:spacing w:line="360" w:lineRule="auto"/>
        <w:ind w:leftChars="0" w:left="0"/>
        <w:jc w:val="center"/>
        <w:rPr>
          <w:rFonts w:asciiTheme="majorEastAsia" w:eastAsiaTheme="majorEastAsia" w:hAnsiTheme="majorEastAsia" w:cs="宋体"/>
          <w:b/>
          <w:color w:val="000000" w:themeColor="text1"/>
          <w:kern w:val="1"/>
          <w:szCs w:val="21"/>
        </w:rPr>
      </w:pPr>
      <w:r w:rsidRPr="001E215D">
        <w:rPr>
          <w:rFonts w:asciiTheme="majorEastAsia" w:eastAsiaTheme="majorEastAsia" w:hAnsiTheme="majorEastAsia" w:cs="宋体" w:hint="eastAsia"/>
          <w:b/>
          <w:color w:val="000000" w:themeColor="text1"/>
          <w:sz w:val="21"/>
          <w:szCs w:val="21"/>
        </w:rPr>
        <w:t>1）</w:t>
      </w:r>
      <w:r w:rsidRPr="001E215D">
        <w:rPr>
          <w:rFonts w:asciiTheme="majorEastAsia" w:eastAsiaTheme="majorEastAsia" w:hAnsiTheme="majorEastAsia" w:cs="宋体"/>
          <w:b/>
          <w:color w:val="000000" w:themeColor="text1"/>
          <w:sz w:val="21"/>
          <w:szCs w:val="21"/>
        </w:rPr>
        <w:t>投标人资格声明函</w:t>
      </w:r>
    </w:p>
    <w:p w:rsidR="00E061D2" w:rsidRPr="001E215D" w:rsidRDefault="00470644">
      <w:pPr>
        <w:spacing w:line="360" w:lineRule="auto"/>
        <w:rPr>
          <w:rFonts w:asciiTheme="majorEastAsia" w:eastAsiaTheme="majorEastAsia" w:hAnsiTheme="majorEastAsia" w:cs="宋体"/>
          <w:b/>
          <w:color w:val="000000" w:themeColor="text1"/>
          <w:kern w:val="1"/>
          <w:szCs w:val="21"/>
        </w:rPr>
      </w:pPr>
      <w:r w:rsidRPr="001E215D">
        <w:rPr>
          <w:rFonts w:asciiTheme="majorEastAsia" w:eastAsiaTheme="majorEastAsia" w:hAnsiTheme="majorEastAsia" w:hint="eastAsia"/>
          <w:bCs/>
          <w:color w:val="000000" w:themeColor="text1"/>
          <w:szCs w:val="21"/>
        </w:rPr>
        <w:t>致：</w:t>
      </w:r>
      <w:r w:rsidRPr="001E215D">
        <w:rPr>
          <w:rFonts w:asciiTheme="majorEastAsia" w:eastAsiaTheme="majorEastAsia" w:hAnsiTheme="majorEastAsia"/>
          <w:color w:val="000000" w:themeColor="text1"/>
          <w:szCs w:val="21"/>
          <w:u w:val="single"/>
        </w:rPr>
        <w:t>浙江大学宁波“五位一体”校区教育发展中心</w:t>
      </w:r>
      <w:r w:rsidRPr="001E215D">
        <w:rPr>
          <w:rFonts w:asciiTheme="majorEastAsia" w:eastAsiaTheme="majorEastAsia" w:hAnsiTheme="majorEastAsia" w:hint="eastAsia"/>
          <w:color w:val="000000" w:themeColor="text1"/>
          <w:szCs w:val="21"/>
          <w:u w:val="single"/>
        </w:rPr>
        <w:t>、宁波名诚招标代理有限公司</w:t>
      </w:r>
    </w:p>
    <w:p w:rsidR="00E061D2" w:rsidRPr="001E215D" w:rsidRDefault="00470644">
      <w:pPr>
        <w:spacing w:line="360" w:lineRule="auto"/>
        <w:ind w:firstLine="424"/>
        <w:rPr>
          <w:rFonts w:asciiTheme="majorEastAsia" w:eastAsiaTheme="majorEastAsia" w:hAnsiTheme="majorEastAsia" w:cs="宋体"/>
          <w:b/>
          <w:bCs/>
          <w:color w:val="000000" w:themeColor="text1"/>
          <w:kern w:val="1"/>
          <w:szCs w:val="21"/>
        </w:rPr>
      </w:pPr>
      <w:r w:rsidRPr="001E215D">
        <w:rPr>
          <w:rFonts w:asciiTheme="majorEastAsia" w:eastAsiaTheme="majorEastAsia" w:hAnsiTheme="majorEastAsia" w:cs="宋体"/>
          <w:b/>
          <w:color w:val="000000" w:themeColor="text1"/>
          <w:kern w:val="1"/>
          <w:szCs w:val="21"/>
        </w:rPr>
        <w:t>本单位</w:t>
      </w:r>
      <w:r w:rsidRPr="001E215D">
        <w:rPr>
          <w:rFonts w:asciiTheme="majorEastAsia" w:eastAsiaTheme="majorEastAsia" w:hAnsiTheme="majorEastAsia" w:cs="宋体" w:hint="eastAsia"/>
          <w:b/>
          <w:color w:val="000000" w:themeColor="text1"/>
          <w:kern w:val="1"/>
          <w:szCs w:val="21"/>
        </w:rPr>
        <w:t>自愿</w:t>
      </w:r>
      <w:r w:rsidRPr="001E215D">
        <w:rPr>
          <w:rFonts w:asciiTheme="majorEastAsia" w:eastAsiaTheme="majorEastAsia" w:hAnsiTheme="majorEastAsia" w:cs="宋体"/>
          <w:b/>
          <w:color w:val="000000" w:themeColor="text1"/>
          <w:kern w:val="1"/>
          <w:szCs w:val="21"/>
        </w:rPr>
        <w:t>参加投标并声明</w:t>
      </w:r>
      <w:r w:rsidRPr="001E215D">
        <w:rPr>
          <w:rFonts w:asciiTheme="majorEastAsia" w:eastAsiaTheme="majorEastAsia" w:hAnsiTheme="majorEastAsia" w:cs="宋体" w:hint="eastAsia"/>
          <w:b/>
          <w:bCs/>
          <w:color w:val="000000" w:themeColor="text1"/>
          <w:kern w:val="1"/>
          <w:szCs w:val="21"/>
        </w:rPr>
        <w:t>：</w:t>
      </w:r>
    </w:p>
    <w:p w:rsidR="00E061D2" w:rsidRPr="001E215D" w:rsidRDefault="00470644">
      <w:pPr>
        <w:spacing w:line="360" w:lineRule="auto"/>
        <w:ind w:firstLine="424"/>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1、具有独立承担民事责任的能力；</w:t>
      </w:r>
    </w:p>
    <w:p w:rsidR="00E061D2" w:rsidRPr="001E215D" w:rsidRDefault="00470644">
      <w:pPr>
        <w:spacing w:line="360" w:lineRule="auto"/>
        <w:ind w:firstLine="424"/>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2、具有良好的商业信誉和健全的财务会计制度；</w:t>
      </w:r>
    </w:p>
    <w:p w:rsidR="00E061D2" w:rsidRPr="001E215D" w:rsidRDefault="00470644">
      <w:pPr>
        <w:spacing w:line="360" w:lineRule="auto"/>
        <w:ind w:firstLine="424"/>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3、具有履行本项目合同所必需的设备和专业技术能力；</w:t>
      </w:r>
    </w:p>
    <w:p w:rsidR="00E061D2" w:rsidRPr="001E215D" w:rsidRDefault="00470644">
      <w:pPr>
        <w:spacing w:line="360" w:lineRule="auto"/>
        <w:ind w:firstLine="424"/>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4、已依法缴纳了税收和社会保障资金；</w:t>
      </w:r>
    </w:p>
    <w:p w:rsidR="00E061D2" w:rsidRPr="001E215D" w:rsidRDefault="00470644">
      <w:pPr>
        <w:spacing w:line="360" w:lineRule="auto"/>
        <w:ind w:firstLine="424"/>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5、在参加本次政府采购活动前三年内，在经营活动中没有重大违法记录（没有因违法经营受到刑事处罚或者责令停产停业、吊销许可证或者执照、较大数额罚款等行政处罚）；</w:t>
      </w:r>
    </w:p>
    <w:p w:rsidR="00E061D2" w:rsidRPr="001E215D" w:rsidRDefault="00470644">
      <w:pPr>
        <w:spacing w:line="360" w:lineRule="auto"/>
        <w:ind w:firstLine="424"/>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6、至投标截止日未被列入“信用中国”网站(www.creditchina.gov.cn)“失信被执行人或重大税收违法案件当事人名单或政府采购严重违法失信名单”且不处于中国政府采购网(www.ccgp.gov.cn)“政府采购严重违法失信行为信息记录”中的禁止参加政府采购活动期间；</w:t>
      </w:r>
    </w:p>
    <w:p w:rsidR="00E061D2" w:rsidRPr="001E215D" w:rsidRDefault="00470644">
      <w:pPr>
        <w:spacing w:line="360" w:lineRule="auto"/>
        <w:ind w:firstLine="424"/>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7、具有</w:t>
      </w:r>
      <w:r w:rsidRPr="001E215D">
        <w:rPr>
          <w:rFonts w:asciiTheme="majorEastAsia" w:eastAsiaTheme="majorEastAsia" w:hAnsiTheme="majorEastAsia" w:cs="Arial"/>
          <w:color w:val="000000" w:themeColor="text1"/>
          <w:szCs w:val="21"/>
        </w:rPr>
        <w:t>法律、行政法规规定的其他条件</w:t>
      </w:r>
      <w:r w:rsidRPr="001E215D">
        <w:rPr>
          <w:rFonts w:asciiTheme="majorEastAsia" w:eastAsiaTheme="majorEastAsia" w:hAnsiTheme="majorEastAsia" w:cs="Arial" w:hint="eastAsia"/>
          <w:color w:val="000000" w:themeColor="text1"/>
          <w:szCs w:val="21"/>
        </w:rPr>
        <w:t>；</w:t>
      </w:r>
    </w:p>
    <w:p w:rsidR="00E061D2" w:rsidRPr="001E215D" w:rsidRDefault="00470644">
      <w:pPr>
        <w:spacing w:line="360" w:lineRule="auto"/>
        <w:ind w:firstLine="424"/>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8、未采用联合体方式投标；</w:t>
      </w:r>
    </w:p>
    <w:p w:rsidR="00E061D2" w:rsidRPr="001E215D" w:rsidRDefault="00470644">
      <w:pPr>
        <w:spacing w:line="360" w:lineRule="auto"/>
        <w:ind w:firstLine="424"/>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9、</w:t>
      </w:r>
      <w:r w:rsidRPr="001E215D">
        <w:rPr>
          <w:rFonts w:asciiTheme="majorEastAsia" w:eastAsiaTheme="majorEastAsia" w:hAnsiTheme="majorEastAsia" w:cs="Arial"/>
          <w:color w:val="000000" w:themeColor="text1"/>
          <w:szCs w:val="21"/>
        </w:rPr>
        <w:t>单位的法定代表人或单位负责人与其他投标人的法定代表人或单位负责人不为同一人且与其他投标人之间不存在直接控股、管理关系</w:t>
      </w:r>
      <w:r w:rsidRPr="001E215D">
        <w:rPr>
          <w:rFonts w:asciiTheme="majorEastAsia" w:eastAsiaTheme="majorEastAsia" w:hAnsiTheme="majorEastAsia" w:cs="Arial" w:hint="eastAsia"/>
          <w:color w:val="000000" w:themeColor="text1"/>
          <w:szCs w:val="21"/>
        </w:rPr>
        <w:t>；</w:t>
      </w:r>
    </w:p>
    <w:p w:rsidR="00E061D2" w:rsidRPr="001E215D" w:rsidRDefault="00470644">
      <w:pPr>
        <w:spacing w:line="360" w:lineRule="auto"/>
        <w:ind w:firstLine="424"/>
        <w:rPr>
          <w:rFonts w:asciiTheme="majorEastAsia" w:eastAsiaTheme="majorEastAsia" w:hAnsiTheme="majorEastAsia" w:cs="Arial"/>
          <w:color w:val="000000" w:themeColor="text1"/>
          <w:szCs w:val="21"/>
        </w:rPr>
      </w:pPr>
      <w:r w:rsidRPr="001E215D">
        <w:rPr>
          <w:rFonts w:asciiTheme="majorEastAsia" w:eastAsiaTheme="majorEastAsia" w:hAnsiTheme="majorEastAsia" w:cs="Arial" w:hint="eastAsia"/>
          <w:color w:val="000000" w:themeColor="text1"/>
          <w:szCs w:val="21"/>
        </w:rPr>
        <w:t>10、</w:t>
      </w:r>
      <w:r w:rsidRPr="001E215D">
        <w:rPr>
          <w:rFonts w:asciiTheme="majorEastAsia" w:eastAsiaTheme="majorEastAsia" w:hAnsiTheme="majorEastAsia" w:cs="Arial"/>
          <w:color w:val="000000" w:themeColor="text1"/>
          <w:szCs w:val="21"/>
        </w:rPr>
        <w:t>本单位</w:t>
      </w:r>
      <w:r w:rsidRPr="001E215D">
        <w:rPr>
          <w:rFonts w:asciiTheme="majorEastAsia" w:eastAsiaTheme="majorEastAsia" w:hAnsiTheme="majorEastAsia" w:cs="Arial" w:hint="eastAsia"/>
          <w:color w:val="000000" w:themeColor="text1"/>
          <w:szCs w:val="21"/>
        </w:rPr>
        <w:t>不是</w:t>
      </w:r>
      <w:r w:rsidRPr="001E215D">
        <w:rPr>
          <w:rFonts w:asciiTheme="majorEastAsia" w:eastAsiaTheme="majorEastAsia" w:hAnsiTheme="majorEastAsia" w:cs="Arial"/>
          <w:color w:val="000000" w:themeColor="text1"/>
          <w:szCs w:val="21"/>
        </w:rPr>
        <w:t>为本项目提供整体设计、规范编制或者项目管理、监理、检测等服务的</w:t>
      </w:r>
      <w:r w:rsidRPr="001E215D">
        <w:rPr>
          <w:rFonts w:asciiTheme="majorEastAsia" w:eastAsiaTheme="majorEastAsia" w:hAnsiTheme="majorEastAsia" w:cs="Arial" w:hint="eastAsia"/>
          <w:color w:val="000000" w:themeColor="text1"/>
          <w:szCs w:val="21"/>
        </w:rPr>
        <w:t>供应商。</w:t>
      </w:r>
    </w:p>
    <w:p w:rsidR="00E061D2" w:rsidRPr="001E215D" w:rsidRDefault="00E061D2">
      <w:pPr>
        <w:spacing w:line="360" w:lineRule="auto"/>
        <w:ind w:firstLineChars="200" w:firstLine="420"/>
        <w:rPr>
          <w:rFonts w:asciiTheme="majorEastAsia" w:eastAsiaTheme="majorEastAsia" w:hAnsiTheme="majorEastAsia" w:cs="宋体"/>
          <w:color w:val="000000" w:themeColor="text1"/>
          <w:szCs w:val="21"/>
        </w:rPr>
      </w:pPr>
    </w:p>
    <w:p w:rsidR="00E061D2" w:rsidRPr="001E215D" w:rsidRDefault="00E061D2">
      <w:pPr>
        <w:spacing w:line="360" w:lineRule="auto"/>
        <w:ind w:firstLineChars="200" w:firstLine="420"/>
        <w:rPr>
          <w:rFonts w:asciiTheme="majorEastAsia" w:eastAsiaTheme="majorEastAsia" w:hAnsiTheme="majorEastAsia" w:cs="宋体"/>
          <w:color w:val="000000" w:themeColor="text1"/>
          <w:szCs w:val="21"/>
        </w:rPr>
      </w:pPr>
    </w:p>
    <w:p w:rsidR="00E061D2" w:rsidRPr="001E215D" w:rsidRDefault="00470644">
      <w:pPr>
        <w:snapToGrid w:val="0"/>
        <w:spacing w:line="360" w:lineRule="auto"/>
        <w:ind w:firstLineChars="1755" w:firstLine="3685"/>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投标人：</w:t>
      </w:r>
      <w:r w:rsidRPr="001E215D">
        <w:rPr>
          <w:rFonts w:asciiTheme="majorEastAsia" w:eastAsiaTheme="majorEastAsia" w:hAnsiTheme="majorEastAsia"/>
          <w:color w:val="000000" w:themeColor="text1"/>
          <w:szCs w:val="21"/>
          <w:u w:val="single"/>
        </w:rPr>
        <w:t>___</w:t>
      </w:r>
      <w:r w:rsidRPr="001E215D">
        <w:rPr>
          <w:rFonts w:asciiTheme="majorEastAsia" w:eastAsiaTheme="majorEastAsia" w:hAnsiTheme="majorEastAsia" w:hint="eastAsia"/>
          <w:color w:val="000000" w:themeColor="text1"/>
          <w:szCs w:val="21"/>
          <w:u w:val="single"/>
        </w:rPr>
        <w:t xml:space="preserve">    （填写全称并加盖公章)</w:t>
      </w:r>
      <w:r w:rsidRPr="001E215D">
        <w:rPr>
          <w:rFonts w:asciiTheme="majorEastAsia" w:eastAsiaTheme="majorEastAsia" w:hAnsiTheme="majorEastAsia"/>
          <w:color w:val="000000" w:themeColor="text1"/>
          <w:szCs w:val="21"/>
          <w:u w:val="single"/>
        </w:rPr>
        <w:t>___________</w:t>
      </w:r>
    </w:p>
    <w:p w:rsidR="00E061D2" w:rsidRPr="001E215D" w:rsidRDefault="00470644">
      <w:pPr>
        <w:snapToGrid w:val="0"/>
        <w:spacing w:line="360" w:lineRule="auto"/>
        <w:ind w:firstLineChars="1755" w:firstLine="3685"/>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法定代表人或授权代表签名：</w:t>
      </w:r>
      <w:r w:rsidRPr="001E215D">
        <w:rPr>
          <w:rFonts w:asciiTheme="majorEastAsia" w:eastAsiaTheme="majorEastAsia" w:hAnsiTheme="majorEastAsia"/>
          <w:color w:val="000000" w:themeColor="text1"/>
          <w:szCs w:val="21"/>
          <w:u w:val="single"/>
        </w:rPr>
        <w:t xml:space="preserve"> ______</w:t>
      </w:r>
      <w:r w:rsidRPr="001E215D">
        <w:rPr>
          <w:rFonts w:asciiTheme="majorEastAsia" w:eastAsiaTheme="majorEastAsia" w:hAnsiTheme="majorEastAsia" w:hint="eastAsia"/>
          <w:color w:val="000000" w:themeColor="text1"/>
          <w:szCs w:val="21"/>
          <w:u w:val="single"/>
        </w:rPr>
        <w:t>（签字）</w:t>
      </w:r>
      <w:r w:rsidRPr="001E215D">
        <w:rPr>
          <w:rFonts w:asciiTheme="majorEastAsia" w:eastAsiaTheme="majorEastAsia" w:hAnsiTheme="majorEastAsia"/>
          <w:color w:val="000000" w:themeColor="text1"/>
          <w:szCs w:val="21"/>
          <w:u w:val="single"/>
        </w:rPr>
        <w:t>_____</w:t>
      </w:r>
      <w:r w:rsidRPr="001E215D">
        <w:rPr>
          <w:rFonts w:asciiTheme="majorEastAsia" w:eastAsiaTheme="majorEastAsia" w:hAnsiTheme="majorEastAsia"/>
          <w:color w:val="000000" w:themeColor="text1"/>
          <w:szCs w:val="21"/>
        </w:rPr>
        <w:t>_</w:t>
      </w:r>
    </w:p>
    <w:p w:rsidR="00E061D2" w:rsidRPr="001E215D" w:rsidRDefault="00470644">
      <w:pPr>
        <w:snapToGrid w:val="0"/>
        <w:spacing w:line="360" w:lineRule="auto"/>
        <w:ind w:firstLineChars="1755" w:firstLine="3685"/>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日  期：</w:t>
      </w:r>
    </w:p>
    <w:p w:rsidR="00E061D2" w:rsidRPr="001E215D" w:rsidRDefault="00470644">
      <w:pPr>
        <w:widowControl/>
        <w:jc w:val="left"/>
        <w:rPr>
          <w:rFonts w:asciiTheme="majorEastAsia" w:eastAsiaTheme="majorEastAsia" w:hAnsiTheme="majorEastAsia" w:cs="宋体"/>
          <w:b/>
          <w:color w:val="000000" w:themeColor="text1"/>
          <w:kern w:val="0"/>
          <w:sz w:val="20"/>
          <w:szCs w:val="21"/>
        </w:rPr>
      </w:pPr>
      <w:r w:rsidRPr="001E215D">
        <w:rPr>
          <w:rFonts w:asciiTheme="majorEastAsia" w:eastAsiaTheme="majorEastAsia" w:hAnsiTheme="majorEastAsia" w:cs="宋体"/>
          <w:b/>
          <w:color w:val="000000" w:themeColor="text1"/>
          <w:szCs w:val="21"/>
        </w:rPr>
        <w:br w:type="page"/>
      </w:r>
    </w:p>
    <w:p w:rsidR="00E061D2" w:rsidRPr="001E215D" w:rsidRDefault="00470644">
      <w:pPr>
        <w:snapToGrid w:val="0"/>
        <w:spacing w:line="360" w:lineRule="auto"/>
        <w:ind w:leftChars="-11" w:left="-23" w:rightChars="-102" w:right="-214" w:firstLineChars="10" w:firstLine="21"/>
        <w:jc w:val="left"/>
        <w:rPr>
          <w:rFonts w:asciiTheme="majorEastAsia" w:eastAsiaTheme="majorEastAsia" w:hAnsiTheme="majorEastAsia" w:cs="宋体"/>
          <w:b/>
          <w:color w:val="000000" w:themeColor="text1"/>
          <w:szCs w:val="21"/>
        </w:rPr>
      </w:pPr>
      <w:r w:rsidRPr="001E215D">
        <w:rPr>
          <w:rFonts w:asciiTheme="majorEastAsia" w:eastAsiaTheme="majorEastAsia" w:hAnsiTheme="majorEastAsia" w:hint="eastAsia"/>
          <w:b/>
          <w:color w:val="000000" w:themeColor="text1"/>
        </w:rPr>
        <w:t>2、商务技术文件的有关格式</w:t>
      </w:r>
    </w:p>
    <w:p w:rsidR="00E061D2" w:rsidRPr="001E215D" w:rsidRDefault="00470644">
      <w:pPr>
        <w:pStyle w:val="aa"/>
        <w:spacing w:line="360" w:lineRule="auto"/>
        <w:ind w:leftChars="0" w:left="0"/>
        <w:jc w:val="center"/>
        <w:rPr>
          <w:rFonts w:asciiTheme="majorEastAsia" w:eastAsiaTheme="majorEastAsia" w:hAnsiTheme="majorEastAsia" w:cs="宋体"/>
          <w:b/>
          <w:color w:val="000000" w:themeColor="text1"/>
          <w:sz w:val="21"/>
          <w:szCs w:val="21"/>
        </w:rPr>
      </w:pPr>
      <w:r w:rsidRPr="001E215D">
        <w:rPr>
          <w:rFonts w:asciiTheme="majorEastAsia" w:eastAsiaTheme="majorEastAsia" w:hAnsiTheme="majorEastAsia" w:cs="宋体" w:hint="eastAsia"/>
          <w:b/>
          <w:color w:val="000000" w:themeColor="text1"/>
          <w:sz w:val="21"/>
          <w:szCs w:val="21"/>
        </w:rPr>
        <w:t>1）投标函</w:t>
      </w:r>
    </w:p>
    <w:p w:rsidR="00E061D2" w:rsidRPr="001E215D" w:rsidRDefault="00470644">
      <w:pPr>
        <w:snapToGrid w:val="0"/>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致：</w:t>
      </w:r>
      <w:r w:rsidRPr="001E215D">
        <w:rPr>
          <w:rFonts w:asciiTheme="majorEastAsia" w:eastAsiaTheme="majorEastAsia" w:hAnsiTheme="majorEastAsia"/>
          <w:color w:val="000000" w:themeColor="text1"/>
          <w:szCs w:val="21"/>
          <w:u w:val="single"/>
        </w:rPr>
        <w:t>浙江大学宁波“五位一体”校区教育发展中心</w:t>
      </w:r>
      <w:r w:rsidRPr="001E215D">
        <w:rPr>
          <w:rFonts w:asciiTheme="majorEastAsia" w:eastAsiaTheme="majorEastAsia" w:hAnsiTheme="majorEastAsia" w:hint="eastAsia"/>
          <w:color w:val="000000" w:themeColor="text1"/>
          <w:szCs w:val="21"/>
          <w:u w:val="single"/>
        </w:rPr>
        <w:t>、宁波名诚招标代理有限公司</w:t>
      </w:r>
    </w:p>
    <w:p w:rsidR="00E061D2" w:rsidRPr="001E215D" w:rsidRDefault="00470644">
      <w:pPr>
        <w:snapToGrid w:val="0"/>
        <w:spacing w:line="360" w:lineRule="auto"/>
        <w:ind w:leftChars="-11" w:left="-23" w:rightChars="-102" w:right="-214" w:firstLineChars="213" w:firstLine="447"/>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我方确认收到贵方关于</w:t>
      </w:r>
      <w:r w:rsidRPr="001E215D">
        <w:rPr>
          <w:rFonts w:asciiTheme="majorEastAsia" w:eastAsiaTheme="majorEastAsia" w:hAnsiTheme="majorEastAsia" w:hint="eastAsia"/>
          <w:color w:val="000000" w:themeColor="text1"/>
          <w:u w:val="single"/>
        </w:rPr>
        <w:t xml:space="preserve"> 浙江大学宁波“五位一体”校区教育发展中心</w:t>
      </w:r>
      <w:r w:rsidR="001A451D" w:rsidRPr="001E215D">
        <w:rPr>
          <w:rFonts w:asciiTheme="majorEastAsia" w:eastAsiaTheme="majorEastAsia" w:hAnsiTheme="majorEastAsia" w:hint="eastAsia"/>
          <w:color w:val="000000" w:themeColor="text1"/>
          <w:u w:val="single"/>
        </w:rPr>
        <w:t>采购科学工程与实训中心检测设备项目</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rPr>
        <w:t>标项：</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szCs w:val="21"/>
        </w:rPr>
        <w:t>的招标文件（项目编号：</w:t>
      </w:r>
      <w:r w:rsidRPr="001E215D">
        <w:rPr>
          <w:rFonts w:asciiTheme="majorEastAsia" w:eastAsiaTheme="majorEastAsia" w:hAnsiTheme="majorEastAsia" w:hint="eastAsia"/>
          <w:color w:val="000000" w:themeColor="text1"/>
          <w:u w:val="single"/>
        </w:rPr>
        <w:t xml:space="preserve"> </w:t>
      </w:r>
      <w:r w:rsidR="001A451D" w:rsidRPr="001E215D">
        <w:rPr>
          <w:rFonts w:asciiTheme="majorEastAsia" w:eastAsiaTheme="majorEastAsia" w:hAnsiTheme="majorEastAsia"/>
          <w:color w:val="000000" w:themeColor="text1"/>
          <w:u w:val="single"/>
        </w:rPr>
        <w:t>NBMC-20221169G</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szCs w:val="21"/>
        </w:rPr>
        <w:t>），法定代表人（或《法人代表人授权委托书》中的授权代表）</w:t>
      </w:r>
      <w:r w:rsidRPr="001E215D">
        <w:rPr>
          <w:rFonts w:asciiTheme="majorEastAsia" w:eastAsiaTheme="majorEastAsia" w:hAnsiTheme="majorEastAsia" w:hint="eastAsia"/>
          <w:color w:val="000000" w:themeColor="text1"/>
          <w:szCs w:val="21"/>
          <w:u w:val="single"/>
        </w:rPr>
        <w:t xml:space="preserve">            </w:t>
      </w:r>
      <w:r w:rsidRPr="001E215D">
        <w:rPr>
          <w:rFonts w:asciiTheme="majorEastAsia" w:eastAsiaTheme="majorEastAsia" w:hAnsiTheme="majorEastAsia" w:hint="eastAsia"/>
          <w:color w:val="000000" w:themeColor="text1"/>
          <w:szCs w:val="21"/>
        </w:rPr>
        <w:t>作为我方代表，在此声明并同意：</w:t>
      </w:r>
    </w:p>
    <w:p w:rsidR="00E061D2" w:rsidRPr="001E215D" w:rsidRDefault="00470644">
      <w:pPr>
        <w:snapToGrid w:val="0"/>
        <w:spacing w:line="360" w:lineRule="auto"/>
        <w:ind w:left="-23" w:rightChars="-102" w:right="-214" w:firstLine="447"/>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1.我</w:t>
      </w:r>
      <w:r w:rsidRPr="001E215D">
        <w:rPr>
          <w:rFonts w:asciiTheme="majorEastAsia" w:eastAsiaTheme="majorEastAsia" w:hAnsiTheme="majorEastAsia"/>
          <w:color w:val="000000" w:themeColor="text1"/>
          <w:szCs w:val="21"/>
        </w:rPr>
        <w:t>方已详细审查并理解全部招标文件的要求</w:t>
      </w:r>
      <w:r w:rsidRPr="001E215D">
        <w:rPr>
          <w:rFonts w:asciiTheme="majorEastAsia" w:eastAsiaTheme="majorEastAsia" w:hAnsiTheme="majorEastAsia" w:hint="eastAsia"/>
          <w:color w:val="000000" w:themeColor="text1"/>
          <w:szCs w:val="21"/>
        </w:rPr>
        <w:t>，包括招标文件的澄清及修改文件（如有）以及全部参考资料和有关附件，我们同意放弃对招标文件提出不明或误解的一切权力。</w:t>
      </w:r>
    </w:p>
    <w:p w:rsidR="00E061D2" w:rsidRPr="001E215D" w:rsidRDefault="00470644">
      <w:pPr>
        <w:snapToGrid w:val="0"/>
        <w:spacing w:line="360" w:lineRule="auto"/>
        <w:ind w:leftChars="-11" w:left="-23" w:rightChars="-102" w:right="-214" w:firstLineChars="213" w:firstLine="447"/>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2.投标有效期从提交投标文件的截止之日起</w:t>
      </w:r>
      <w:r w:rsidRPr="001E215D">
        <w:rPr>
          <w:rFonts w:asciiTheme="majorEastAsia" w:eastAsiaTheme="majorEastAsia" w:hAnsiTheme="majorEastAsia" w:hint="eastAsia"/>
          <w:color w:val="000000" w:themeColor="text1"/>
          <w:u w:val="single"/>
        </w:rPr>
        <w:t xml:space="preserve"> 90 </w:t>
      </w:r>
      <w:r w:rsidRPr="001E215D">
        <w:rPr>
          <w:rFonts w:asciiTheme="majorEastAsia" w:eastAsiaTheme="majorEastAsia" w:hAnsiTheme="majorEastAsia" w:hint="eastAsia"/>
          <w:color w:val="000000" w:themeColor="text1"/>
          <w:szCs w:val="21"/>
        </w:rPr>
        <w:t>日历天内有效。如果我方的投标被接受，则直至合同生效时止，本投标始终有效并不撤回已提交的投标文件。</w:t>
      </w:r>
    </w:p>
    <w:p w:rsidR="00E061D2" w:rsidRPr="001E215D" w:rsidRDefault="00470644">
      <w:pPr>
        <w:snapToGrid w:val="0"/>
        <w:spacing w:line="360" w:lineRule="auto"/>
        <w:ind w:leftChars="-11" w:left="-23" w:rightChars="-102" w:right="-214" w:firstLineChars="213" w:firstLine="447"/>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3.我方愿意提供招标人或招标代理机构与评标委员会要求的有关投标的一切数据或资料。</w:t>
      </w:r>
    </w:p>
    <w:p w:rsidR="00E061D2" w:rsidRPr="001E215D" w:rsidRDefault="00470644">
      <w:pPr>
        <w:snapToGrid w:val="0"/>
        <w:spacing w:line="360" w:lineRule="auto"/>
        <w:ind w:leftChars="-11" w:left="-23" w:rightChars="-102" w:right="-214" w:firstLineChars="213" w:firstLine="447"/>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4.我方提交的一切文件，无论是原件还是复印件均为准确、真实、有效的，绝无任何虚假、伪造或者夸大。我们在此郑重承诺：在本次招标采购活动中，如有违法、违规、弄虚作假及违背诚信的行为，所造成的损失、不良后果及法律责任，一律由我方承担。</w:t>
      </w:r>
    </w:p>
    <w:p w:rsidR="00E061D2" w:rsidRPr="001E215D" w:rsidRDefault="00470644">
      <w:pPr>
        <w:snapToGrid w:val="0"/>
        <w:spacing w:line="360" w:lineRule="auto"/>
        <w:ind w:leftChars="-11" w:left="-23" w:rightChars="-102" w:right="-214" w:firstLineChars="213" w:firstLine="447"/>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5.如果我们提供的声明或承诺不真实，则完全同意认定为我方提供虚假材料，并同意作相应处理。</w:t>
      </w:r>
    </w:p>
    <w:p w:rsidR="00E061D2" w:rsidRPr="001E215D" w:rsidRDefault="00470644">
      <w:pPr>
        <w:snapToGrid w:val="0"/>
        <w:spacing w:line="360" w:lineRule="auto"/>
        <w:ind w:leftChars="-11" w:left="-23" w:rightChars="-102" w:right="-214" w:firstLineChars="213" w:firstLine="447"/>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6</w:t>
      </w:r>
      <w:r w:rsidRPr="001E215D">
        <w:rPr>
          <w:rFonts w:asciiTheme="majorEastAsia" w:eastAsiaTheme="majorEastAsia" w:hAnsiTheme="majorEastAsia"/>
          <w:color w:val="000000" w:themeColor="text1"/>
          <w:szCs w:val="21"/>
        </w:rPr>
        <w:t>.如我方获得中标，承诺按照招标文件规定的金额、时间和方式支付招标代理服务费。因我方违约致使招标代理机构采取诉讼或仲裁等方式实现债权，为此支付的</w:t>
      </w:r>
      <w:r w:rsidRPr="001E215D">
        <w:rPr>
          <w:rFonts w:asciiTheme="majorEastAsia" w:eastAsiaTheme="majorEastAsia" w:hAnsiTheme="majorEastAsia" w:hint="eastAsia"/>
          <w:color w:val="000000" w:themeColor="text1"/>
          <w:szCs w:val="21"/>
        </w:rPr>
        <w:t>律师费、诉讼费、</w:t>
      </w:r>
      <w:r w:rsidRPr="001E215D">
        <w:rPr>
          <w:rFonts w:asciiTheme="majorEastAsia" w:eastAsiaTheme="majorEastAsia" w:hAnsiTheme="majorEastAsia"/>
          <w:color w:val="000000" w:themeColor="text1"/>
          <w:szCs w:val="21"/>
        </w:rPr>
        <w:t>执行费</w:t>
      </w:r>
      <w:r w:rsidRPr="001E215D">
        <w:rPr>
          <w:rFonts w:asciiTheme="majorEastAsia" w:eastAsiaTheme="majorEastAsia" w:hAnsiTheme="majorEastAsia" w:hint="eastAsia"/>
          <w:color w:val="000000" w:themeColor="text1"/>
          <w:szCs w:val="21"/>
        </w:rPr>
        <w:t>、公证费、认证费、鉴定费、保全费、担保费、差旅费等为</w:t>
      </w:r>
      <w:r w:rsidRPr="001E215D">
        <w:rPr>
          <w:rFonts w:asciiTheme="majorEastAsia" w:eastAsiaTheme="majorEastAsia" w:hAnsiTheme="majorEastAsia"/>
          <w:color w:val="000000" w:themeColor="text1"/>
          <w:szCs w:val="21"/>
        </w:rPr>
        <w:t>实现债权的一切费用由我方承担。</w:t>
      </w:r>
    </w:p>
    <w:p w:rsidR="00E061D2" w:rsidRPr="001E215D" w:rsidRDefault="00470644">
      <w:pPr>
        <w:snapToGrid w:val="0"/>
        <w:spacing w:line="360" w:lineRule="auto"/>
        <w:ind w:leftChars="-11" w:left="-23" w:rightChars="-102" w:right="-214" w:firstLineChars="213" w:firstLine="447"/>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7.所有有关本次投标的函电请寄：</w:t>
      </w:r>
    </w:p>
    <w:p w:rsidR="00E061D2" w:rsidRPr="001E215D" w:rsidRDefault="00470644">
      <w:pPr>
        <w:snapToGrid w:val="0"/>
        <w:spacing w:line="360" w:lineRule="auto"/>
        <w:rPr>
          <w:rFonts w:asciiTheme="majorEastAsia" w:eastAsiaTheme="majorEastAsia" w:hAnsiTheme="majorEastAsia"/>
          <w:color w:val="000000" w:themeColor="text1"/>
          <w:u w:val="single"/>
        </w:rPr>
      </w:pPr>
      <w:r w:rsidRPr="001E215D">
        <w:rPr>
          <w:rFonts w:asciiTheme="majorEastAsia" w:eastAsiaTheme="majorEastAsia" w:hAnsiTheme="majorEastAsia" w:hint="eastAsia"/>
          <w:color w:val="000000" w:themeColor="text1"/>
          <w:szCs w:val="21"/>
        </w:rPr>
        <w:t>地址：</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szCs w:val="21"/>
        </w:rPr>
        <w:t xml:space="preserve">   邮编：</w:t>
      </w:r>
      <w:r w:rsidRPr="001E215D">
        <w:rPr>
          <w:rFonts w:asciiTheme="majorEastAsia" w:eastAsiaTheme="majorEastAsia" w:hAnsiTheme="majorEastAsia" w:hint="eastAsia"/>
          <w:color w:val="000000" w:themeColor="text1"/>
          <w:u w:val="single"/>
        </w:rPr>
        <w:t xml:space="preserve">           </w:t>
      </w:r>
    </w:p>
    <w:p w:rsidR="00E061D2" w:rsidRPr="001E215D" w:rsidRDefault="00470644">
      <w:pPr>
        <w:snapToGrid w:val="0"/>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电话：</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hint="eastAsia"/>
          <w:color w:val="000000" w:themeColor="text1"/>
          <w:szCs w:val="21"/>
        </w:rPr>
        <w:t xml:space="preserve">   电子邮箱： </w:t>
      </w:r>
      <w:r w:rsidRPr="001E215D">
        <w:rPr>
          <w:rFonts w:asciiTheme="majorEastAsia" w:eastAsiaTheme="majorEastAsia" w:hAnsiTheme="majorEastAsia" w:hint="eastAsia"/>
          <w:color w:val="000000" w:themeColor="text1"/>
          <w:u w:val="single"/>
        </w:rPr>
        <w:t xml:space="preserve">           </w:t>
      </w:r>
    </w:p>
    <w:p w:rsidR="00E061D2" w:rsidRPr="001E215D" w:rsidRDefault="00E061D2">
      <w:pPr>
        <w:snapToGrid w:val="0"/>
        <w:spacing w:line="360" w:lineRule="auto"/>
        <w:rPr>
          <w:rFonts w:asciiTheme="majorEastAsia" w:eastAsiaTheme="majorEastAsia" w:hAnsiTheme="majorEastAsia"/>
          <w:color w:val="000000" w:themeColor="text1"/>
          <w:szCs w:val="21"/>
        </w:rPr>
      </w:pPr>
    </w:p>
    <w:p w:rsidR="00E061D2" w:rsidRPr="001E215D" w:rsidRDefault="00470644">
      <w:pPr>
        <w:snapToGrid w:val="0"/>
        <w:spacing w:line="360" w:lineRule="auto"/>
        <w:ind w:firstLineChars="1755" w:firstLine="3685"/>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投标人：</w:t>
      </w:r>
      <w:r w:rsidRPr="001E215D">
        <w:rPr>
          <w:rFonts w:asciiTheme="majorEastAsia" w:eastAsiaTheme="majorEastAsia" w:hAnsiTheme="majorEastAsia"/>
          <w:color w:val="000000" w:themeColor="text1"/>
          <w:szCs w:val="21"/>
          <w:u w:val="single"/>
        </w:rPr>
        <w:t>___</w:t>
      </w:r>
      <w:r w:rsidRPr="001E215D">
        <w:rPr>
          <w:rFonts w:asciiTheme="majorEastAsia" w:eastAsiaTheme="majorEastAsia" w:hAnsiTheme="majorEastAsia" w:hint="eastAsia"/>
          <w:color w:val="000000" w:themeColor="text1"/>
          <w:szCs w:val="21"/>
          <w:u w:val="single"/>
        </w:rPr>
        <w:t xml:space="preserve">    （填写全称并加盖公章)</w:t>
      </w:r>
      <w:r w:rsidRPr="001E215D">
        <w:rPr>
          <w:rFonts w:asciiTheme="majorEastAsia" w:eastAsiaTheme="majorEastAsia" w:hAnsiTheme="majorEastAsia"/>
          <w:color w:val="000000" w:themeColor="text1"/>
          <w:szCs w:val="21"/>
          <w:u w:val="single"/>
        </w:rPr>
        <w:t>___________</w:t>
      </w:r>
    </w:p>
    <w:p w:rsidR="00E061D2" w:rsidRPr="001E215D" w:rsidRDefault="00470644">
      <w:pPr>
        <w:snapToGrid w:val="0"/>
        <w:spacing w:line="360" w:lineRule="auto"/>
        <w:ind w:firstLineChars="1755" w:firstLine="3685"/>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法定代表人或授权代表签名：</w:t>
      </w:r>
      <w:r w:rsidRPr="001E215D">
        <w:rPr>
          <w:rFonts w:asciiTheme="majorEastAsia" w:eastAsiaTheme="majorEastAsia" w:hAnsiTheme="majorEastAsia"/>
          <w:color w:val="000000" w:themeColor="text1"/>
          <w:szCs w:val="21"/>
          <w:u w:val="single"/>
        </w:rPr>
        <w:t xml:space="preserve"> ______</w:t>
      </w:r>
      <w:r w:rsidRPr="001E215D">
        <w:rPr>
          <w:rFonts w:asciiTheme="majorEastAsia" w:eastAsiaTheme="majorEastAsia" w:hAnsiTheme="majorEastAsia" w:hint="eastAsia"/>
          <w:color w:val="000000" w:themeColor="text1"/>
          <w:szCs w:val="21"/>
          <w:u w:val="single"/>
        </w:rPr>
        <w:t>（签字）</w:t>
      </w:r>
      <w:r w:rsidRPr="001E215D">
        <w:rPr>
          <w:rFonts w:asciiTheme="majorEastAsia" w:eastAsiaTheme="majorEastAsia" w:hAnsiTheme="majorEastAsia"/>
          <w:color w:val="000000" w:themeColor="text1"/>
          <w:szCs w:val="21"/>
          <w:u w:val="single"/>
        </w:rPr>
        <w:t>_____</w:t>
      </w:r>
      <w:r w:rsidRPr="001E215D">
        <w:rPr>
          <w:rFonts w:asciiTheme="majorEastAsia" w:eastAsiaTheme="majorEastAsia" w:hAnsiTheme="majorEastAsia"/>
          <w:color w:val="000000" w:themeColor="text1"/>
          <w:szCs w:val="21"/>
        </w:rPr>
        <w:t>_</w:t>
      </w:r>
    </w:p>
    <w:p w:rsidR="00E061D2" w:rsidRPr="001E215D" w:rsidRDefault="00470644">
      <w:pPr>
        <w:snapToGrid w:val="0"/>
        <w:spacing w:line="360" w:lineRule="auto"/>
        <w:ind w:firstLineChars="1755" w:firstLine="3685"/>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日  期：</w:t>
      </w:r>
    </w:p>
    <w:p w:rsidR="00E061D2" w:rsidRPr="001E215D" w:rsidRDefault="00470644">
      <w:pPr>
        <w:pStyle w:val="aa"/>
        <w:spacing w:line="360" w:lineRule="auto"/>
        <w:ind w:leftChars="0" w:left="0"/>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b/>
          <w:color w:val="000000" w:themeColor="text1"/>
          <w:szCs w:val="21"/>
        </w:rPr>
        <w:br w:type="page"/>
      </w:r>
      <w:r w:rsidRPr="001E215D">
        <w:rPr>
          <w:rFonts w:asciiTheme="majorEastAsia" w:eastAsiaTheme="majorEastAsia" w:hAnsiTheme="majorEastAsia" w:hint="eastAsia"/>
          <w:b/>
          <w:color w:val="000000" w:themeColor="text1"/>
          <w:sz w:val="21"/>
          <w:szCs w:val="21"/>
        </w:rPr>
        <w:t>2）</w:t>
      </w:r>
      <w:r w:rsidRPr="001E215D">
        <w:rPr>
          <w:rFonts w:asciiTheme="majorEastAsia" w:eastAsiaTheme="majorEastAsia" w:hAnsiTheme="majorEastAsia" w:cs="宋体"/>
          <w:b/>
          <w:color w:val="000000" w:themeColor="text1"/>
          <w:sz w:val="21"/>
          <w:szCs w:val="21"/>
        </w:rPr>
        <w:t>法定代表人授权委托书</w:t>
      </w:r>
    </w:p>
    <w:p w:rsidR="00E061D2" w:rsidRPr="001E215D" w:rsidRDefault="00470644">
      <w:pPr>
        <w:snapToGrid w:val="0"/>
        <w:spacing w:line="360" w:lineRule="auto"/>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致：</w:t>
      </w:r>
      <w:r w:rsidRPr="001E215D">
        <w:rPr>
          <w:rFonts w:asciiTheme="majorEastAsia" w:eastAsiaTheme="majorEastAsia" w:hAnsiTheme="majorEastAsia"/>
          <w:color w:val="000000" w:themeColor="text1"/>
          <w:szCs w:val="21"/>
          <w:u w:val="single"/>
        </w:rPr>
        <w:t>浙江大学宁波“五位一体”校区教育发展中心</w:t>
      </w:r>
      <w:r w:rsidRPr="001E215D">
        <w:rPr>
          <w:rFonts w:asciiTheme="majorEastAsia" w:eastAsiaTheme="majorEastAsia" w:hAnsiTheme="majorEastAsia" w:hint="eastAsia"/>
          <w:color w:val="000000" w:themeColor="text1"/>
          <w:szCs w:val="21"/>
          <w:u w:val="single"/>
        </w:rPr>
        <w:t xml:space="preserve">、宁波名诚招标代理有限公司  </w:t>
      </w:r>
    </w:p>
    <w:p w:rsidR="00E061D2" w:rsidRPr="001E215D" w:rsidRDefault="00470644">
      <w:pPr>
        <w:snapToGrid w:val="0"/>
        <w:spacing w:line="360" w:lineRule="auto"/>
        <w:ind w:firstLineChars="202" w:firstLine="424"/>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我</w:t>
      </w:r>
      <w:r w:rsidRPr="001E215D">
        <w:rPr>
          <w:rFonts w:asciiTheme="majorEastAsia" w:eastAsiaTheme="majorEastAsia" w:hAnsiTheme="majorEastAsia" w:hint="eastAsia"/>
          <w:color w:val="000000" w:themeColor="text1"/>
          <w:szCs w:val="21"/>
          <w:u w:val="single"/>
        </w:rPr>
        <w:t xml:space="preserve">    （姓名）     </w:t>
      </w:r>
      <w:r w:rsidRPr="001E215D">
        <w:rPr>
          <w:rFonts w:asciiTheme="majorEastAsia" w:eastAsiaTheme="majorEastAsia" w:hAnsiTheme="majorEastAsia" w:hint="eastAsia"/>
          <w:color w:val="000000" w:themeColor="text1"/>
          <w:szCs w:val="21"/>
        </w:rPr>
        <w:t>系</w:t>
      </w:r>
      <w:r w:rsidRPr="001E215D">
        <w:rPr>
          <w:rFonts w:asciiTheme="majorEastAsia" w:eastAsiaTheme="majorEastAsia" w:hAnsiTheme="majorEastAsia" w:hint="eastAsia"/>
          <w:color w:val="000000" w:themeColor="text1"/>
          <w:szCs w:val="21"/>
          <w:u w:val="single"/>
        </w:rPr>
        <w:t xml:space="preserve">    （投标人名称）   </w:t>
      </w:r>
      <w:r w:rsidRPr="001E215D">
        <w:rPr>
          <w:rFonts w:asciiTheme="majorEastAsia" w:eastAsiaTheme="majorEastAsia" w:hAnsiTheme="majorEastAsia" w:hint="eastAsia"/>
          <w:color w:val="000000" w:themeColor="text1"/>
          <w:szCs w:val="21"/>
        </w:rPr>
        <w:t>的法定代表人，现授权委托</w:t>
      </w:r>
      <w:r w:rsidRPr="001E215D">
        <w:rPr>
          <w:rFonts w:asciiTheme="majorEastAsia" w:eastAsiaTheme="majorEastAsia" w:hAnsiTheme="majorEastAsia" w:hint="eastAsia"/>
          <w:color w:val="000000" w:themeColor="text1"/>
          <w:szCs w:val="21"/>
          <w:u w:val="single"/>
        </w:rPr>
        <w:t>（姓名）</w:t>
      </w:r>
      <w:r w:rsidRPr="001E215D">
        <w:rPr>
          <w:rFonts w:asciiTheme="majorEastAsia" w:eastAsiaTheme="majorEastAsia" w:hAnsiTheme="majorEastAsia" w:hint="eastAsia"/>
          <w:color w:val="000000" w:themeColor="text1"/>
          <w:szCs w:val="21"/>
        </w:rPr>
        <w:t>、身份证号：</w:t>
      </w:r>
      <w:r w:rsidRPr="001E215D">
        <w:rPr>
          <w:rFonts w:asciiTheme="majorEastAsia" w:eastAsiaTheme="majorEastAsia" w:hAnsiTheme="majorEastAsia" w:hint="eastAsia"/>
          <w:color w:val="000000" w:themeColor="text1"/>
          <w:szCs w:val="21"/>
          <w:u w:val="single"/>
        </w:rPr>
        <w:t xml:space="preserve">                  </w:t>
      </w:r>
      <w:r w:rsidRPr="001E215D">
        <w:rPr>
          <w:rFonts w:asciiTheme="majorEastAsia" w:eastAsiaTheme="majorEastAsia" w:hAnsiTheme="majorEastAsia" w:hint="eastAsia"/>
          <w:color w:val="000000" w:themeColor="text1"/>
          <w:szCs w:val="21"/>
        </w:rPr>
        <w:t>以我方的名义参加</w:t>
      </w:r>
      <w:r w:rsidRPr="001E215D">
        <w:rPr>
          <w:rFonts w:asciiTheme="majorEastAsia" w:eastAsiaTheme="majorEastAsia" w:hAnsiTheme="majorEastAsia" w:hint="eastAsia"/>
          <w:color w:val="000000" w:themeColor="text1"/>
          <w:szCs w:val="21"/>
          <w:u w:val="single"/>
        </w:rPr>
        <w:t xml:space="preserve"> 浙江大学宁波“五位一体”校区教育发展中心</w:t>
      </w:r>
      <w:r w:rsidR="001A451D" w:rsidRPr="001E215D">
        <w:rPr>
          <w:rFonts w:asciiTheme="majorEastAsia" w:eastAsiaTheme="majorEastAsia" w:hAnsiTheme="majorEastAsia" w:hint="eastAsia"/>
          <w:color w:val="000000" w:themeColor="text1"/>
          <w:szCs w:val="21"/>
          <w:u w:val="single"/>
        </w:rPr>
        <w:t>采购科学工程与实训中心检测设备项目</w:t>
      </w:r>
      <w:r w:rsidRPr="001E215D">
        <w:rPr>
          <w:rFonts w:asciiTheme="majorEastAsia" w:eastAsiaTheme="majorEastAsia" w:hAnsiTheme="majorEastAsia" w:hint="eastAsia"/>
          <w:color w:val="000000" w:themeColor="text1"/>
          <w:szCs w:val="21"/>
          <w:u w:val="single"/>
        </w:rPr>
        <w:t xml:space="preserve"> </w:t>
      </w:r>
      <w:r w:rsidRPr="001E215D">
        <w:rPr>
          <w:rFonts w:asciiTheme="majorEastAsia" w:eastAsiaTheme="majorEastAsia" w:hAnsiTheme="majorEastAsia" w:hint="eastAsia"/>
          <w:color w:val="000000" w:themeColor="text1"/>
          <w:szCs w:val="21"/>
        </w:rPr>
        <w:t>的投标活动，并代表我方全权办理针对上述项目投标有关的具体事务办理并签署相关文件。</w:t>
      </w:r>
    </w:p>
    <w:p w:rsidR="00E061D2" w:rsidRPr="001E215D" w:rsidRDefault="00470644">
      <w:pPr>
        <w:snapToGrid w:val="0"/>
        <w:spacing w:line="360" w:lineRule="auto"/>
        <w:ind w:firstLineChars="202" w:firstLine="424"/>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我方对授权代表的签名事项负全部责任。</w:t>
      </w:r>
    </w:p>
    <w:p w:rsidR="00E061D2" w:rsidRPr="001E215D" w:rsidRDefault="00470644">
      <w:pPr>
        <w:snapToGrid w:val="0"/>
        <w:spacing w:line="360" w:lineRule="auto"/>
        <w:ind w:firstLineChars="202" w:firstLine="424"/>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在撤销授权的书面通知以前，本授权委托书一直有效。授权代表在授权委托书有效期内签署的所有文件不因授权的撤销而失效。</w:t>
      </w:r>
    </w:p>
    <w:p w:rsidR="00E061D2" w:rsidRPr="001E215D" w:rsidRDefault="00470644">
      <w:pPr>
        <w:snapToGrid w:val="0"/>
        <w:spacing w:line="360" w:lineRule="auto"/>
        <w:ind w:firstLineChars="202" w:firstLine="424"/>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授权代表无转委托权，特此委托。</w:t>
      </w:r>
    </w:p>
    <w:p w:rsidR="00E061D2" w:rsidRPr="001E215D" w:rsidRDefault="00E061D2">
      <w:pPr>
        <w:snapToGrid w:val="0"/>
        <w:spacing w:line="360" w:lineRule="auto"/>
        <w:rPr>
          <w:rFonts w:asciiTheme="majorEastAsia" w:eastAsiaTheme="majorEastAsia" w:hAnsiTheme="majorEastAsia"/>
          <w:color w:val="000000" w:themeColor="text1"/>
          <w:szCs w:val="21"/>
        </w:rPr>
      </w:pPr>
    </w:p>
    <w:p w:rsidR="00E061D2" w:rsidRPr="001E215D" w:rsidRDefault="00E061D2">
      <w:pPr>
        <w:snapToGrid w:val="0"/>
        <w:spacing w:line="360" w:lineRule="auto"/>
        <w:ind w:firstLineChars="1755" w:firstLine="3685"/>
        <w:rPr>
          <w:rFonts w:asciiTheme="majorEastAsia" w:eastAsiaTheme="majorEastAsia" w:hAnsiTheme="majorEastAsia"/>
          <w:color w:val="000000" w:themeColor="text1"/>
          <w:szCs w:val="21"/>
        </w:rPr>
      </w:pPr>
    </w:p>
    <w:p w:rsidR="00E061D2" w:rsidRPr="001E215D" w:rsidRDefault="00470644">
      <w:pPr>
        <w:snapToGrid w:val="0"/>
        <w:spacing w:line="360" w:lineRule="auto"/>
        <w:ind w:firstLineChars="1755" w:firstLine="3685"/>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投标人：</w:t>
      </w:r>
      <w:r w:rsidRPr="001E215D">
        <w:rPr>
          <w:rFonts w:asciiTheme="majorEastAsia" w:eastAsiaTheme="majorEastAsia" w:hAnsiTheme="majorEastAsia" w:hint="eastAsia"/>
          <w:color w:val="000000" w:themeColor="text1"/>
          <w:szCs w:val="21"/>
          <w:u w:val="single"/>
        </w:rPr>
        <w:t xml:space="preserve">          （填写全称并加盖公章）     </w:t>
      </w:r>
    </w:p>
    <w:p w:rsidR="00E061D2" w:rsidRPr="001E215D" w:rsidRDefault="00470644">
      <w:pPr>
        <w:snapToGrid w:val="0"/>
        <w:spacing w:line="360" w:lineRule="auto"/>
        <w:ind w:firstLineChars="1755" w:firstLine="3685"/>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法定代表人：</w:t>
      </w:r>
      <w:r w:rsidRPr="001E215D">
        <w:rPr>
          <w:rFonts w:asciiTheme="majorEastAsia" w:eastAsiaTheme="majorEastAsia" w:hAnsiTheme="majorEastAsia" w:hint="eastAsia"/>
          <w:color w:val="000000" w:themeColor="text1"/>
          <w:szCs w:val="21"/>
          <w:u w:val="single"/>
        </w:rPr>
        <w:t xml:space="preserve">           （签字）              </w:t>
      </w:r>
    </w:p>
    <w:p w:rsidR="00E061D2" w:rsidRPr="001E215D" w:rsidRDefault="00470644">
      <w:pPr>
        <w:snapToGrid w:val="0"/>
        <w:spacing w:line="360" w:lineRule="auto"/>
        <w:ind w:firstLineChars="1755" w:firstLine="3685"/>
        <w:rPr>
          <w:rFonts w:asciiTheme="majorEastAsia" w:eastAsiaTheme="majorEastAsia" w:hAnsiTheme="majorEastAsia"/>
          <w:color w:val="000000" w:themeColor="text1"/>
          <w:szCs w:val="21"/>
          <w:u w:val="single"/>
        </w:rPr>
      </w:pPr>
      <w:r w:rsidRPr="001E215D">
        <w:rPr>
          <w:rFonts w:asciiTheme="majorEastAsia" w:eastAsiaTheme="majorEastAsia" w:hAnsiTheme="majorEastAsia" w:hint="eastAsia"/>
          <w:color w:val="000000" w:themeColor="text1"/>
          <w:szCs w:val="21"/>
        </w:rPr>
        <w:t>授权代表：</w:t>
      </w:r>
      <w:r w:rsidRPr="001E215D">
        <w:rPr>
          <w:rFonts w:asciiTheme="majorEastAsia" w:eastAsiaTheme="majorEastAsia" w:hAnsiTheme="majorEastAsia" w:hint="eastAsia"/>
          <w:color w:val="000000" w:themeColor="text1"/>
          <w:szCs w:val="21"/>
          <w:u w:val="single"/>
        </w:rPr>
        <w:t xml:space="preserve">              （签字）             </w:t>
      </w:r>
    </w:p>
    <w:p w:rsidR="00E061D2" w:rsidRPr="001E215D" w:rsidRDefault="00470644">
      <w:pPr>
        <w:snapToGrid w:val="0"/>
        <w:spacing w:line="360" w:lineRule="auto"/>
        <w:ind w:firstLineChars="1755" w:firstLine="3685"/>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授权委托日期：</w:t>
      </w:r>
      <w:r w:rsidRPr="001E215D">
        <w:rPr>
          <w:rFonts w:asciiTheme="majorEastAsia" w:eastAsiaTheme="majorEastAsia" w:hAnsiTheme="majorEastAsia" w:hint="eastAsia"/>
          <w:color w:val="000000" w:themeColor="text1"/>
          <w:szCs w:val="21"/>
          <w:u w:val="single"/>
        </w:rPr>
        <w:t xml:space="preserve">    </w:t>
      </w:r>
      <w:r w:rsidRPr="001E215D">
        <w:rPr>
          <w:rFonts w:asciiTheme="majorEastAsia" w:eastAsiaTheme="majorEastAsia" w:hAnsiTheme="majorEastAsia" w:hint="eastAsia"/>
          <w:color w:val="000000" w:themeColor="text1"/>
          <w:szCs w:val="21"/>
        </w:rPr>
        <w:t>年</w:t>
      </w:r>
      <w:r w:rsidRPr="001E215D">
        <w:rPr>
          <w:rFonts w:asciiTheme="majorEastAsia" w:eastAsiaTheme="majorEastAsia" w:hAnsiTheme="majorEastAsia" w:hint="eastAsia"/>
          <w:color w:val="000000" w:themeColor="text1"/>
          <w:szCs w:val="21"/>
          <w:u w:val="single"/>
        </w:rPr>
        <w:t xml:space="preserve">    </w:t>
      </w:r>
      <w:r w:rsidRPr="001E215D">
        <w:rPr>
          <w:rFonts w:asciiTheme="majorEastAsia" w:eastAsiaTheme="majorEastAsia" w:hAnsiTheme="majorEastAsia" w:hint="eastAsia"/>
          <w:color w:val="000000" w:themeColor="text1"/>
          <w:szCs w:val="21"/>
        </w:rPr>
        <w:t>月</w:t>
      </w:r>
      <w:r w:rsidRPr="001E215D">
        <w:rPr>
          <w:rFonts w:asciiTheme="majorEastAsia" w:eastAsiaTheme="majorEastAsia" w:hAnsiTheme="majorEastAsia" w:hint="eastAsia"/>
          <w:color w:val="000000" w:themeColor="text1"/>
          <w:szCs w:val="21"/>
          <w:u w:val="single"/>
        </w:rPr>
        <w:t xml:space="preserve">    </w:t>
      </w:r>
      <w:r w:rsidRPr="001E215D">
        <w:rPr>
          <w:rFonts w:asciiTheme="majorEastAsia" w:eastAsiaTheme="majorEastAsia" w:hAnsiTheme="majorEastAsia" w:hint="eastAsia"/>
          <w:color w:val="000000" w:themeColor="text1"/>
          <w:szCs w:val="21"/>
        </w:rPr>
        <w:t>日</w:t>
      </w:r>
    </w:p>
    <w:p w:rsidR="00E061D2" w:rsidRPr="001E215D" w:rsidRDefault="00E061D2">
      <w:pPr>
        <w:spacing w:line="360" w:lineRule="auto"/>
        <w:rPr>
          <w:rFonts w:asciiTheme="majorEastAsia" w:eastAsiaTheme="majorEastAsia" w:hAnsiTheme="majorEastAsia"/>
          <w:color w:val="000000" w:themeColor="text1"/>
          <w:szCs w:val="21"/>
        </w:rPr>
      </w:pPr>
    </w:p>
    <w:p w:rsidR="00E061D2" w:rsidRPr="001E215D" w:rsidRDefault="00E061D2">
      <w:pPr>
        <w:spacing w:line="360" w:lineRule="auto"/>
        <w:rPr>
          <w:rFonts w:asciiTheme="majorEastAsia" w:eastAsiaTheme="majorEastAsia" w:hAnsiTheme="majorEastAsia"/>
          <w:color w:val="000000" w:themeColor="text1"/>
          <w:szCs w:val="21"/>
        </w:rPr>
      </w:pPr>
    </w:p>
    <w:p w:rsidR="00E061D2" w:rsidRPr="001E215D" w:rsidRDefault="00E061D2">
      <w:pPr>
        <w:spacing w:line="360" w:lineRule="auto"/>
        <w:rPr>
          <w:rFonts w:asciiTheme="majorEastAsia" w:eastAsiaTheme="majorEastAsia" w:hAnsiTheme="majorEastAsia"/>
          <w:color w:val="000000" w:themeColor="text1"/>
          <w:szCs w:val="21"/>
        </w:rPr>
      </w:pPr>
    </w:p>
    <w:p w:rsidR="00E061D2" w:rsidRPr="001E215D" w:rsidRDefault="00E061D2">
      <w:pPr>
        <w:spacing w:line="360" w:lineRule="auto"/>
        <w:rPr>
          <w:rFonts w:asciiTheme="majorEastAsia" w:eastAsiaTheme="majorEastAsia" w:hAnsiTheme="majorEastAsia"/>
          <w:color w:val="000000" w:themeColor="text1"/>
          <w:szCs w:val="21"/>
        </w:rPr>
      </w:pPr>
    </w:p>
    <w:p w:rsidR="00E061D2" w:rsidRPr="001E215D" w:rsidRDefault="00E061D2">
      <w:pPr>
        <w:spacing w:line="360" w:lineRule="auto"/>
        <w:rPr>
          <w:rFonts w:asciiTheme="majorEastAsia" w:eastAsiaTheme="majorEastAsia" w:hAnsiTheme="majorEastAsia"/>
          <w:color w:val="000000" w:themeColor="text1"/>
          <w:szCs w:val="21"/>
        </w:rPr>
      </w:pPr>
    </w:p>
    <w:p w:rsidR="00E061D2" w:rsidRPr="001E215D" w:rsidRDefault="00E061D2">
      <w:pPr>
        <w:spacing w:line="360" w:lineRule="auto"/>
        <w:rPr>
          <w:rFonts w:asciiTheme="majorEastAsia" w:eastAsiaTheme="majorEastAsia" w:hAnsiTheme="majorEastAsia"/>
          <w:color w:val="000000" w:themeColor="text1"/>
          <w:szCs w:val="21"/>
        </w:rPr>
      </w:pPr>
    </w:p>
    <w:p w:rsidR="00E061D2" w:rsidRPr="001E215D" w:rsidRDefault="00470644">
      <w:pPr>
        <w:spacing w:line="360" w:lineRule="auto"/>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注：后附授权代表身份证正反面复印件</w:t>
      </w:r>
    </w:p>
    <w:p w:rsidR="00E061D2" w:rsidRPr="001E215D" w:rsidRDefault="00E061D2">
      <w:pPr>
        <w:spacing w:line="360" w:lineRule="auto"/>
        <w:jc w:val="center"/>
        <w:rPr>
          <w:rFonts w:asciiTheme="majorEastAsia" w:eastAsiaTheme="majorEastAsia" w:hAnsiTheme="majorEastAsia"/>
          <w:color w:val="000000" w:themeColor="text1"/>
          <w:szCs w:val="21"/>
        </w:rPr>
      </w:pPr>
    </w:p>
    <w:p w:rsidR="00E061D2" w:rsidRPr="001E215D" w:rsidRDefault="00E061D2">
      <w:pPr>
        <w:snapToGrid w:val="0"/>
        <w:spacing w:line="360" w:lineRule="auto"/>
        <w:jc w:val="left"/>
        <w:rPr>
          <w:rFonts w:asciiTheme="majorEastAsia" w:eastAsiaTheme="majorEastAsia" w:hAnsiTheme="majorEastAsia"/>
          <w:color w:val="000000" w:themeColor="text1"/>
          <w:szCs w:val="21"/>
        </w:rPr>
      </w:pPr>
    </w:p>
    <w:p w:rsidR="00E061D2" w:rsidRPr="001E215D" w:rsidRDefault="00470644">
      <w:pPr>
        <w:pStyle w:val="aa"/>
        <w:spacing w:line="360" w:lineRule="auto"/>
        <w:ind w:leftChars="0" w:left="0"/>
        <w:jc w:val="center"/>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br w:type="page"/>
      </w:r>
      <w:r w:rsidRPr="001E215D">
        <w:rPr>
          <w:rFonts w:asciiTheme="majorEastAsia" w:eastAsiaTheme="majorEastAsia" w:hAnsiTheme="majorEastAsia" w:hint="eastAsia"/>
          <w:b/>
          <w:color w:val="000000" w:themeColor="text1"/>
          <w:sz w:val="21"/>
          <w:szCs w:val="21"/>
        </w:rPr>
        <w:t>3）</w:t>
      </w:r>
      <w:r w:rsidRPr="001E215D">
        <w:rPr>
          <w:rFonts w:asciiTheme="majorEastAsia" w:eastAsiaTheme="majorEastAsia" w:hAnsiTheme="majorEastAsia" w:cs="宋体" w:hint="eastAsia"/>
          <w:b/>
          <w:color w:val="000000" w:themeColor="text1"/>
          <w:sz w:val="21"/>
          <w:szCs w:val="21"/>
        </w:rPr>
        <w:t>评委打分</w:t>
      </w:r>
      <w:r w:rsidRPr="001E215D">
        <w:rPr>
          <w:rFonts w:asciiTheme="majorEastAsia" w:eastAsiaTheme="majorEastAsia" w:hAnsiTheme="majorEastAsia" w:hint="eastAsia"/>
          <w:b/>
          <w:color w:val="000000" w:themeColor="text1"/>
          <w:sz w:val="21"/>
          <w:szCs w:val="21"/>
        </w:rPr>
        <w:t>索引表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742"/>
        <w:gridCol w:w="1701"/>
        <w:gridCol w:w="2268"/>
      </w:tblGrid>
      <w:tr w:rsidR="00E061D2" w:rsidRPr="001E215D">
        <w:trPr>
          <w:trHeight w:val="567"/>
        </w:trPr>
        <w:tc>
          <w:tcPr>
            <w:tcW w:w="761" w:type="dxa"/>
            <w:vAlign w:val="center"/>
          </w:tcPr>
          <w:p w:rsidR="00E061D2" w:rsidRPr="001E215D" w:rsidRDefault="00470644">
            <w:pPr>
              <w:spacing w:line="30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序号</w:t>
            </w:r>
          </w:p>
        </w:tc>
        <w:tc>
          <w:tcPr>
            <w:tcW w:w="3742" w:type="dxa"/>
            <w:vAlign w:val="center"/>
          </w:tcPr>
          <w:p w:rsidR="00E061D2" w:rsidRPr="001E215D" w:rsidRDefault="00470644">
            <w:pPr>
              <w:spacing w:line="30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评分项目</w:t>
            </w:r>
          </w:p>
        </w:tc>
        <w:tc>
          <w:tcPr>
            <w:tcW w:w="1701" w:type="dxa"/>
            <w:vAlign w:val="center"/>
          </w:tcPr>
          <w:p w:rsidR="00E061D2" w:rsidRPr="001E215D" w:rsidRDefault="00470644">
            <w:pPr>
              <w:spacing w:line="30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文件或证明材料所在页码区间</w:t>
            </w:r>
          </w:p>
        </w:tc>
        <w:tc>
          <w:tcPr>
            <w:tcW w:w="2268" w:type="dxa"/>
            <w:vAlign w:val="center"/>
          </w:tcPr>
          <w:p w:rsidR="00E061D2" w:rsidRPr="001E215D" w:rsidRDefault="00470644">
            <w:pPr>
              <w:spacing w:line="30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自评得分（主观评审部分不用填写自评得分）</w:t>
            </w:r>
          </w:p>
        </w:tc>
      </w:tr>
      <w:tr w:rsidR="00E061D2" w:rsidRPr="001E215D">
        <w:trPr>
          <w:trHeight w:val="567"/>
        </w:trPr>
        <w:tc>
          <w:tcPr>
            <w:tcW w:w="761" w:type="dxa"/>
            <w:vAlign w:val="center"/>
          </w:tcPr>
          <w:p w:rsidR="00E061D2" w:rsidRPr="001E215D" w:rsidRDefault="00470644">
            <w:pPr>
              <w:spacing w:line="30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w:t>
            </w:r>
          </w:p>
        </w:tc>
        <w:tc>
          <w:tcPr>
            <w:tcW w:w="3742" w:type="dxa"/>
            <w:vAlign w:val="center"/>
          </w:tcPr>
          <w:p w:rsidR="00E061D2" w:rsidRPr="001E215D" w:rsidRDefault="00E061D2">
            <w:pPr>
              <w:spacing w:line="300" w:lineRule="exact"/>
              <w:jc w:val="center"/>
              <w:rPr>
                <w:rFonts w:asciiTheme="majorEastAsia" w:eastAsiaTheme="majorEastAsia" w:hAnsiTheme="majorEastAsia"/>
                <w:color w:val="000000" w:themeColor="text1"/>
                <w:szCs w:val="21"/>
              </w:rPr>
            </w:pPr>
          </w:p>
        </w:tc>
        <w:tc>
          <w:tcPr>
            <w:tcW w:w="1701" w:type="dxa"/>
            <w:vAlign w:val="center"/>
          </w:tcPr>
          <w:p w:rsidR="00E061D2" w:rsidRPr="001E215D" w:rsidRDefault="00E061D2">
            <w:pPr>
              <w:spacing w:line="300" w:lineRule="exact"/>
              <w:jc w:val="center"/>
              <w:rPr>
                <w:rFonts w:asciiTheme="majorEastAsia" w:eastAsiaTheme="majorEastAsia" w:hAnsiTheme="majorEastAsia"/>
                <w:color w:val="000000" w:themeColor="text1"/>
                <w:szCs w:val="21"/>
              </w:rPr>
            </w:pPr>
          </w:p>
        </w:tc>
        <w:tc>
          <w:tcPr>
            <w:tcW w:w="2268" w:type="dxa"/>
            <w:vAlign w:val="center"/>
          </w:tcPr>
          <w:p w:rsidR="00E061D2" w:rsidRPr="001E215D" w:rsidRDefault="00E061D2">
            <w:pPr>
              <w:spacing w:line="300" w:lineRule="exact"/>
              <w:jc w:val="center"/>
              <w:rPr>
                <w:rFonts w:asciiTheme="majorEastAsia" w:eastAsiaTheme="majorEastAsia" w:hAnsiTheme="majorEastAsia"/>
                <w:color w:val="000000" w:themeColor="text1"/>
                <w:szCs w:val="21"/>
              </w:rPr>
            </w:pPr>
          </w:p>
        </w:tc>
      </w:tr>
      <w:tr w:rsidR="00E061D2" w:rsidRPr="001E215D">
        <w:trPr>
          <w:trHeight w:val="567"/>
        </w:trPr>
        <w:tc>
          <w:tcPr>
            <w:tcW w:w="761" w:type="dxa"/>
            <w:vAlign w:val="center"/>
          </w:tcPr>
          <w:p w:rsidR="00E061D2" w:rsidRPr="001E215D" w:rsidRDefault="00470644">
            <w:pPr>
              <w:spacing w:line="30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w:t>
            </w:r>
          </w:p>
        </w:tc>
        <w:tc>
          <w:tcPr>
            <w:tcW w:w="3742" w:type="dxa"/>
            <w:vAlign w:val="center"/>
          </w:tcPr>
          <w:p w:rsidR="00E061D2" w:rsidRPr="001E215D" w:rsidRDefault="00E061D2">
            <w:pPr>
              <w:spacing w:line="300" w:lineRule="exact"/>
              <w:jc w:val="center"/>
              <w:rPr>
                <w:rFonts w:asciiTheme="majorEastAsia" w:eastAsiaTheme="majorEastAsia" w:hAnsiTheme="majorEastAsia"/>
                <w:color w:val="000000" w:themeColor="text1"/>
                <w:szCs w:val="21"/>
              </w:rPr>
            </w:pPr>
          </w:p>
        </w:tc>
        <w:tc>
          <w:tcPr>
            <w:tcW w:w="1701" w:type="dxa"/>
            <w:vAlign w:val="center"/>
          </w:tcPr>
          <w:p w:rsidR="00E061D2" w:rsidRPr="001E215D" w:rsidRDefault="00E061D2">
            <w:pPr>
              <w:spacing w:line="300" w:lineRule="exact"/>
              <w:jc w:val="center"/>
              <w:rPr>
                <w:rFonts w:asciiTheme="majorEastAsia" w:eastAsiaTheme="majorEastAsia" w:hAnsiTheme="majorEastAsia"/>
                <w:color w:val="000000" w:themeColor="text1"/>
                <w:szCs w:val="21"/>
              </w:rPr>
            </w:pPr>
          </w:p>
        </w:tc>
        <w:tc>
          <w:tcPr>
            <w:tcW w:w="2268" w:type="dxa"/>
            <w:vAlign w:val="center"/>
          </w:tcPr>
          <w:p w:rsidR="00E061D2" w:rsidRPr="001E215D" w:rsidRDefault="00E061D2">
            <w:pPr>
              <w:spacing w:line="300" w:lineRule="exact"/>
              <w:jc w:val="center"/>
              <w:rPr>
                <w:rFonts w:asciiTheme="majorEastAsia" w:eastAsiaTheme="majorEastAsia" w:hAnsiTheme="majorEastAsia"/>
                <w:color w:val="000000" w:themeColor="text1"/>
                <w:szCs w:val="21"/>
              </w:rPr>
            </w:pPr>
          </w:p>
        </w:tc>
      </w:tr>
      <w:tr w:rsidR="00E061D2" w:rsidRPr="001E215D">
        <w:trPr>
          <w:trHeight w:val="567"/>
        </w:trPr>
        <w:tc>
          <w:tcPr>
            <w:tcW w:w="761" w:type="dxa"/>
            <w:vAlign w:val="center"/>
          </w:tcPr>
          <w:p w:rsidR="00E061D2" w:rsidRPr="001E215D" w:rsidRDefault="00470644">
            <w:pPr>
              <w:spacing w:line="30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3</w:t>
            </w:r>
          </w:p>
        </w:tc>
        <w:tc>
          <w:tcPr>
            <w:tcW w:w="3742" w:type="dxa"/>
            <w:vAlign w:val="center"/>
          </w:tcPr>
          <w:p w:rsidR="00E061D2" w:rsidRPr="001E215D" w:rsidRDefault="00E061D2">
            <w:pPr>
              <w:spacing w:line="300" w:lineRule="exact"/>
              <w:jc w:val="center"/>
              <w:rPr>
                <w:rFonts w:asciiTheme="majorEastAsia" w:eastAsiaTheme="majorEastAsia" w:hAnsiTheme="majorEastAsia"/>
                <w:color w:val="000000" w:themeColor="text1"/>
                <w:szCs w:val="21"/>
              </w:rPr>
            </w:pPr>
          </w:p>
        </w:tc>
        <w:tc>
          <w:tcPr>
            <w:tcW w:w="1701" w:type="dxa"/>
            <w:vAlign w:val="center"/>
          </w:tcPr>
          <w:p w:rsidR="00E061D2" w:rsidRPr="001E215D" w:rsidRDefault="00E061D2">
            <w:pPr>
              <w:spacing w:line="300" w:lineRule="exact"/>
              <w:jc w:val="center"/>
              <w:rPr>
                <w:rFonts w:asciiTheme="majorEastAsia" w:eastAsiaTheme="majorEastAsia" w:hAnsiTheme="majorEastAsia"/>
                <w:color w:val="000000" w:themeColor="text1"/>
                <w:szCs w:val="21"/>
              </w:rPr>
            </w:pPr>
          </w:p>
        </w:tc>
        <w:tc>
          <w:tcPr>
            <w:tcW w:w="2268" w:type="dxa"/>
            <w:vAlign w:val="center"/>
          </w:tcPr>
          <w:p w:rsidR="00E061D2" w:rsidRPr="001E215D" w:rsidRDefault="00E061D2">
            <w:pPr>
              <w:spacing w:line="300" w:lineRule="exact"/>
              <w:jc w:val="center"/>
              <w:rPr>
                <w:rFonts w:asciiTheme="majorEastAsia" w:eastAsiaTheme="majorEastAsia" w:hAnsiTheme="majorEastAsia"/>
                <w:color w:val="000000" w:themeColor="text1"/>
                <w:szCs w:val="21"/>
              </w:rPr>
            </w:pPr>
          </w:p>
        </w:tc>
      </w:tr>
      <w:tr w:rsidR="00E061D2" w:rsidRPr="001E215D">
        <w:trPr>
          <w:trHeight w:val="567"/>
        </w:trPr>
        <w:tc>
          <w:tcPr>
            <w:tcW w:w="761" w:type="dxa"/>
            <w:vAlign w:val="center"/>
          </w:tcPr>
          <w:p w:rsidR="00E061D2" w:rsidRPr="001E215D" w:rsidRDefault="00470644">
            <w:pPr>
              <w:spacing w:line="30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4</w:t>
            </w:r>
          </w:p>
        </w:tc>
        <w:tc>
          <w:tcPr>
            <w:tcW w:w="3742" w:type="dxa"/>
            <w:vAlign w:val="center"/>
          </w:tcPr>
          <w:p w:rsidR="00E061D2" w:rsidRPr="001E215D" w:rsidRDefault="00E061D2">
            <w:pPr>
              <w:spacing w:line="300" w:lineRule="exact"/>
              <w:jc w:val="center"/>
              <w:rPr>
                <w:rFonts w:asciiTheme="majorEastAsia" w:eastAsiaTheme="majorEastAsia" w:hAnsiTheme="majorEastAsia"/>
                <w:color w:val="000000" w:themeColor="text1"/>
                <w:szCs w:val="21"/>
              </w:rPr>
            </w:pPr>
          </w:p>
        </w:tc>
        <w:tc>
          <w:tcPr>
            <w:tcW w:w="1701" w:type="dxa"/>
            <w:vAlign w:val="center"/>
          </w:tcPr>
          <w:p w:rsidR="00E061D2" w:rsidRPr="001E215D" w:rsidRDefault="00E061D2">
            <w:pPr>
              <w:spacing w:line="300" w:lineRule="exact"/>
              <w:jc w:val="center"/>
              <w:rPr>
                <w:rFonts w:asciiTheme="majorEastAsia" w:eastAsiaTheme="majorEastAsia" w:hAnsiTheme="majorEastAsia"/>
                <w:color w:val="000000" w:themeColor="text1"/>
                <w:szCs w:val="21"/>
              </w:rPr>
            </w:pPr>
          </w:p>
        </w:tc>
        <w:tc>
          <w:tcPr>
            <w:tcW w:w="2268" w:type="dxa"/>
            <w:vAlign w:val="center"/>
          </w:tcPr>
          <w:p w:rsidR="00E061D2" w:rsidRPr="001E215D" w:rsidRDefault="00E061D2">
            <w:pPr>
              <w:spacing w:line="300" w:lineRule="exact"/>
              <w:jc w:val="center"/>
              <w:rPr>
                <w:rFonts w:asciiTheme="majorEastAsia" w:eastAsiaTheme="majorEastAsia" w:hAnsiTheme="majorEastAsia"/>
                <w:color w:val="000000" w:themeColor="text1"/>
                <w:szCs w:val="21"/>
              </w:rPr>
            </w:pPr>
          </w:p>
        </w:tc>
      </w:tr>
      <w:tr w:rsidR="00E061D2" w:rsidRPr="001E215D">
        <w:trPr>
          <w:trHeight w:val="567"/>
        </w:trPr>
        <w:tc>
          <w:tcPr>
            <w:tcW w:w="761" w:type="dxa"/>
            <w:vAlign w:val="center"/>
          </w:tcPr>
          <w:p w:rsidR="00E061D2" w:rsidRPr="001E215D" w:rsidRDefault="00470644">
            <w:pPr>
              <w:spacing w:line="30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5</w:t>
            </w:r>
          </w:p>
        </w:tc>
        <w:tc>
          <w:tcPr>
            <w:tcW w:w="3742" w:type="dxa"/>
            <w:vAlign w:val="center"/>
          </w:tcPr>
          <w:p w:rsidR="00E061D2" w:rsidRPr="001E215D" w:rsidRDefault="00E061D2">
            <w:pPr>
              <w:spacing w:line="300" w:lineRule="exact"/>
              <w:jc w:val="center"/>
              <w:rPr>
                <w:rFonts w:asciiTheme="majorEastAsia" w:eastAsiaTheme="majorEastAsia" w:hAnsiTheme="majorEastAsia"/>
                <w:color w:val="000000" w:themeColor="text1"/>
                <w:szCs w:val="21"/>
              </w:rPr>
            </w:pPr>
          </w:p>
        </w:tc>
        <w:tc>
          <w:tcPr>
            <w:tcW w:w="1701" w:type="dxa"/>
            <w:vAlign w:val="center"/>
          </w:tcPr>
          <w:p w:rsidR="00E061D2" w:rsidRPr="001E215D" w:rsidRDefault="00E061D2">
            <w:pPr>
              <w:spacing w:line="300" w:lineRule="exact"/>
              <w:jc w:val="center"/>
              <w:rPr>
                <w:rFonts w:asciiTheme="majorEastAsia" w:eastAsiaTheme="majorEastAsia" w:hAnsiTheme="majorEastAsia"/>
                <w:color w:val="000000" w:themeColor="text1"/>
                <w:szCs w:val="21"/>
              </w:rPr>
            </w:pPr>
          </w:p>
        </w:tc>
        <w:tc>
          <w:tcPr>
            <w:tcW w:w="2268" w:type="dxa"/>
            <w:vAlign w:val="center"/>
          </w:tcPr>
          <w:p w:rsidR="00E061D2" w:rsidRPr="001E215D" w:rsidRDefault="00E061D2">
            <w:pPr>
              <w:spacing w:line="300" w:lineRule="exact"/>
              <w:jc w:val="center"/>
              <w:rPr>
                <w:rFonts w:asciiTheme="majorEastAsia" w:eastAsiaTheme="majorEastAsia" w:hAnsiTheme="majorEastAsia"/>
                <w:color w:val="000000" w:themeColor="text1"/>
                <w:szCs w:val="21"/>
              </w:rPr>
            </w:pPr>
          </w:p>
        </w:tc>
      </w:tr>
      <w:tr w:rsidR="00E061D2" w:rsidRPr="001E215D">
        <w:trPr>
          <w:trHeight w:val="567"/>
        </w:trPr>
        <w:tc>
          <w:tcPr>
            <w:tcW w:w="761" w:type="dxa"/>
            <w:vAlign w:val="center"/>
          </w:tcPr>
          <w:p w:rsidR="00E061D2" w:rsidRPr="001E215D" w:rsidRDefault="00470644">
            <w:pPr>
              <w:spacing w:line="30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w:t>
            </w:r>
          </w:p>
        </w:tc>
        <w:tc>
          <w:tcPr>
            <w:tcW w:w="3742" w:type="dxa"/>
            <w:vAlign w:val="center"/>
          </w:tcPr>
          <w:p w:rsidR="00E061D2" w:rsidRPr="001E215D" w:rsidRDefault="00E061D2">
            <w:pPr>
              <w:spacing w:line="300" w:lineRule="exact"/>
              <w:jc w:val="center"/>
              <w:rPr>
                <w:rFonts w:asciiTheme="majorEastAsia" w:eastAsiaTheme="majorEastAsia" w:hAnsiTheme="majorEastAsia"/>
                <w:color w:val="000000" w:themeColor="text1"/>
                <w:szCs w:val="21"/>
              </w:rPr>
            </w:pPr>
          </w:p>
        </w:tc>
        <w:tc>
          <w:tcPr>
            <w:tcW w:w="1701" w:type="dxa"/>
            <w:vAlign w:val="center"/>
          </w:tcPr>
          <w:p w:rsidR="00E061D2" w:rsidRPr="001E215D" w:rsidRDefault="00E061D2">
            <w:pPr>
              <w:spacing w:line="300" w:lineRule="exact"/>
              <w:jc w:val="center"/>
              <w:rPr>
                <w:rFonts w:asciiTheme="majorEastAsia" w:eastAsiaTheme="majorEastAsia" w:hAnsiTheme="majorEastAsia"/>
                <w:color w:val="000000" w:themeColor="text1"/>
                <w:szCs w:val="21"/>
              </w:rPr>
            </w:pPr>
          </w:p>
        </w:tc>
        <w:tc>
          <w:tcPr>
            <w:tcW w:w="2268" w:type="dxa"/>
            <w:vAlign w:val="center"/>
          </w:tcPr>
          <w:p w:rsidR="00E061D2" w:rsidRPr="001E215D" w:rsidRDefault="00E061D2">
            <w:pPr>
              <w:spacing w:line="300" w:lineRule="exact"/>
              <w:jc w:val="center"/>
              <w:rPr>
                <w:rFonts w:asciiTheme="majorEastAsia" w:eastAsiaTheme="majorEastAsia" w:hAnsiTheme="majorEastAsia"/>
                <w:color w:val="000000" w:themeColor="text1"/>
                <w:szCs w:val="21"/>
              </w:rPr>
            </w:pPr>
          </w:p>
        </w:tc>
      </w:tr>
    </w:tbl>
    <w:p w:rsidR="00E061D2" w:rsidRPr="001E215D" w:rsidRDefault="00470644" w:rsidP="00415C20">
      <w:pPr>
        <w:pStyle w:val="aa"/>
        <w:spacing w:beforeLines="50" w:line="360" w:lineRule="auto"/>
        <w:ind w:leftChars="67" w:left="141"/>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sz w:val="21"/>
          <w:szCs w:val="21"/>
        </w:rPr>
        <w:t>注：按照评委打分表内容逐项填写。</w:t>
      </w:r>
    </w:p>
    <w:p w:rsidR="00E061D2" w:rsidRPr="001E215D" w:rsidRDefault="00E061D2">
      <w:pPr>
        <w:pStyle w:val="aa"/>
        <w:spacing w:line="360" w:lineRule="auto"/>
        <w:rPr>
          <w:rFonts w:asciiTheme="majorEastAsia" w:eastAsiaTheme="majorEastAsia" w:hAnsiTheme="majorEastAsia"/>
          <w:b/>
          <w:color w:val="000000" w:themeColor="text1"/>
          <w:sz w:val="21"/>
          <w:szCs w:val="21"/>
        </w:rPr>
      </w:pPr>
    </w:p>
    <w:p w:rsidR="00E061D2" w:rsidRPr="001E215D" w:rsidRDefault="00E061D2">
      <w:pPr>
        <w:snapToGrid w:val="0"/>
        <w:spacing w:before="50" w:after="50" w:line="360" w:lineRule="auto"/>
        <w:ind w:leftChars="-72" w:left="-21" w:rightChars="-389" w:right="-817" w:hangingChars="62" w:hanging="130"/>
        <w:rPr>
          <w:rFonts w:asciiTheme="majorEastAsia" w:eastAsiaTheme="majorEastAsia" w:hAnsiTheme="majorEastAsia"/>
          <w:color w:val="000000" w:themeColor="text1"/>
          <w:szCs w:val="21"/>
        </w:rPr>
      </w:pPr>
    </w:p>
    <w:p w:rsidR="00E061D2" w:rsidRPr="001E215D" w:rsidRDefault="00470644">
      <w:pPr>
        <w:pStyle w:val="aa"/>
        <w:spacing w:line="360" w:lineRule="auto"/>
        <w:ind w:leftChars="0" w:left="0"/>
        <w:jc w:val="center"/>
        <w:rPr>
          <w:rFonts w:asciiTheme="majorEastAsia" w:eastAsiaTheme="majorEastAsia" w:hAnsiTheme="majorEastAsia" w:cs="宋体"/>
          <w:b/>
          <w:color w:val="000000" w:themeColor="text1"/>
          <w:sz w:val="21"/>
          <w:szCs w:val="21"/>
        </w:rPr>
      </w:pPr>
      <w:r w:rsidRPr="001E215D">
        <w:rPr>
          <w:rFonts w:asciiTheme="majorEastAsia" w:eastAsiaTheme="majorEastAsia" w:hAnsiTheme="majorEastAsia"/>
          <w:color w:val="000000" w:themeColor="text1"/>
          <w:kern w:val="1"/>
          <w:sz w:val="21"/>
          <w:szCs w:val="21"/>
        </w:rPr>
        <w:br w:type="page"/>
      </w:r>
      <w:r w:rsidRPr="001E215D">
        <w:rPr>
          <w:rFonts w:asciiTheme="majorEastAsia" w:eastAsiaTheme="majorEastAsia" w:hAnsiTheme="majorEastAsia" w:cs="宋体" w:hint="eastAsia"/>
          <w:b/>
          <w:color w:val="000000" w:themeColor="text1"/>
          <w:sz w:val="21"/>
          <w:szCs w:val="21"/>
        </w:rPr>
        <w:t>4）技术要求响应表</w:t>
      </w:r>
    </w:p>
    <w:tbl>
      <w:tblPr>
        <w:tblW w:w="8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8"/>
        <w:gridCol w:w="1298"/>
        <w:gridCol w:w="1734"/>
        <w:gridCol w:w="2061"/>
        <w:gridCol w:w="1578"/>
        <w:gridCol w:w="1625"/>
      </w:tblGrid>
      <w:tr w:rsidR="00E061D2" w:rsidRPr="001E215D">
        <w:trPr>
          <w:trHeight w:val="567"/>
        </w:trPr>
        <w:tc>
          <w:tcPr>
            <w:tcW w:w="668" w:type="dxa"/>
            <w:vAlign w:val="center"/>
          </w:tcPr>
          <w:p w:rsidR="00E061D2" w:rsidRPr="001E215D" w:rsidRDefault="00470644">
            <w:pPr>
              <w:widowControl/>
              <w:spacing w:line="240" w:lineRule="exact"/>
              <w:jc w:val="center"/>
              <w:rPr>
                <w:rFonts w:asciiTheme="majorEastAsia" w:eastAsiaTheme="majorEastAsia" w:hAnsiTheme="majorEastAsia" w:cs="Arial"/>
                <w:color w:val="000000" w:themeColor="text1"/>
                <w:kern w:val="0"/>
                <w:szCs w:val="21"/>
              </w:rPr>
            </w:pPr>
            <w:r w:rsidRPr="001E215D">
              <w:rPr>
                <w:rFonts w:asciiTheme="majorEastAsia" w:eastAsiaTheme="majorEastAsia" w:hAnsiTheme="majorEastAsia" w:cs="Arial" w:hint="eastAsia"/>
                <w:color w:val="000000" w:themeColor="text1"/>
                <w:kern w:val="0"/>
                <w:szCs w:val="21"/>
              </w:rPr>
              <w:t>序号</w:t>
            </w:r>
          </w:p>
        </w:tc>
        <w:tc>
          <w:tcPr>
            <w:tcW w:w="1298" w:type="dxa"/>
            <w:vAlign w:val="center"/>
          </w:tcPr>
          <w:p w:rsidR="00E061D2" w:rsidRPr="001E215D" w:rsidRDefault="00470644">
            <w:pPr>
              <w:widowControl/>
              <w:spacing w:line="240" w:lineRule="exact"/>
              <w:jc w:val="center"/>
              <w:rPr>
                <w:rFonts w:asciiTheme="majorEastAsia" w:eastAsiaTheme="majorEastAsia" w:hAnsiTheme="majorEastAsia" w:cs="Arial"/>
                <w:color w:val="000000" w:themeColor="text1"/>
                <w:kern w:val="0"/>
                <w:szCs w:val="21"/>
              </w:rPr>
            </w:pPr>
            <w:r w:rsidRPr="001E215D">
              <w:rPr>
                <w:rFonts w:asciiTheme="majorEastAsia" w:eastAsiaTheme="majorEastAsia" w:hAnsiTheme="majorEastAsia" w:cs="Arial" w:hint="eastAsia"/>
                <w:color w:val="000000" w:themeColor="text1"/>
                <w:kern w:val="0"/>
                <w:szCs w:val="21"/>
              </w:rPr>
              <w:t>产品名称</w:t>
            </w:r>
          </w:p>
        </w:tc>
        <w:tc>
          <w:tcPr>
            <w:tcW w:w="1734" w:type="dxa"/>
            <w:vAlign w:val="center"/>
          </w:tcPr>
          <w:p w:rsidR="00E061D2" w:rsidRPr="001E215D" w:rsidRDefault="00470644">
            <w:pPr>
              <w:widowControl/>
              <w:spacing w:line="240" w:lineRule="exact"/>
              <w:jc w:val="center"/>
              <w:rPr>
                <w:rFonts w:asciiTheme="majorEastAsia" w:eastAsiaTheme="majorEastAsia" w:hAnsiTheme="majorEastAsia" w:cs="Arial"/>
                <w:color w:val="000000" w:themeColor="text1"/>
                <w:kern w:val="0"/>
                <w:szCs w:val="21"/>
              </w:rPr>
            </w:pPr>
            <w:r w:rsidRPr="001E215D">
              <w:rPr>
                <w:rFonts w:asciiTheme="majorEastAsia" w:eastAsiaTheme="majorEastAsia" w:hAnsiTheme="majorEastAsia" w:cs="Arial" w:hint="eastAsia"/>
                <w:color w:val="000000" w:themeColor="text1"/>
                <w:kern w:val="0"/>
                <w:szCs w:val="21"/>
              </w:rPr>
              <w:t>技术要求</w:t>
            </w:r>
          </w:p>
        </w:tc>
        <w:tc>
          <w:tcPr>
            <w:tcW w:w="2061" w:type="dxa"/>
            <w:vAlign w:val="center"/>
          </w:tcPr>
          <w:p w:rsidR="00E061D2" w:rsidRPr="001E215D" w:rsidRDefault="00470644">
            <w:pPr>
              <w:widowControl/>
              <w:spacing w:line="240" w:lineRule="exact"/>
              <w:jc w:val="center"/>
              <w:rPr>
                <w:rFonts w:asciiTheme="majorEastAsia" w:eastAsiaTheme="majorEastAsia" w:hAnsiTheme="majorEastAsia" w:cs="Arial"/>
                <w:color w:val="000000" w:themeColor="text1"/>
                <w:kern w:val="0"/>
                <w:szCs w:val="21"/>
              </w:rPr>
            </w:pPr>
            <w:r w:rsidRPr="001E215D">
              <w:rPr>
                <w:rFonts w:asciiTheme="majorEastAsia" w:eastAsiaTheme="majorEastAsia" w:hAnsiTheme="majorEastAsia" w:hint="eastAsia"/>
                <w:color w:val="000000" w:themeColor="text1"/>
              </w:rPr>
              <w:t>投标响应的参数情况</w:t>
            </w:r>
          </w:p>
        </w:tc>
        <w:tc>
          <w:tcPr>
            <w:tcW w:w="1578" w:type="dxa"/>
          </w:tcPr>
          <w:p w:rsidR="00E061D2" w:rsidRPr="001E215D" w:rsidRDefault="00470644">
            <w:pPr>
              <w:widowControl/>
              <w:spacing w:line="24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响应情况</w:t>
            </w:r>
          </w:p>
          <w:p w:rsidR="00E061D2" w:rsidRPr="001E215D" w:rsidRDefault="00470644">
            <w:pPr>
              <w:widowControl/>
              <w:spacing w:line="24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rPr>
              <w:t>（正偏离/响应/负偏离）</w:t>
            </w:r>
          </w:p>
        </w:tc>
        <w:tc>
          <w:tcPr>
            <w:tcW w:w="1625" w:type="dxa"/>
            <w:vAlign w:val="center"/>
          </w:tcPr>
          <w:p w:rsidR="00E061D2" w:rsidRPr="001E215D" w:rsidRDefault="00470644">
            <w:pPr>
              <w:widowControl/>
              <w:spacing w:line="240" w:lineRule="exact"/>
              <w:jc w:val="center"/>
              <w:rPr>
                <w:rFonts w:asciiTheme="majorEastAsia" w:eastAsiaTheme="majorEastAsia" w:hAnsiTheme="majorEastAsia" w:cs="Arial"/>
                <w:color w:val="000000" w:themeColor="text1"/>
                <w:kern w:val="0"/>
                <w:szCs w:val="21"/>
              </w:rPr>
            </w:pPr>
            <w:r w:rsidRPr="001E215D">
              <w:rPr>
                <w:rFonts w:asciiTheme="majorEastAsia" w:eastAsiaTheme="majorEastAsia" w:hAnsiTheme="majorEastAsia" w:hint="eastAsia"/>
                <w:color w:val="000000" w:themeColor="text1"/>
                <w:szCs w:val="21"/>
              </w:rPr>
              <w:t>偏离情况说明</w:t>
            </w:r>
          </w:p>
        </w:tc>
      </w:tr>
      <w:tr w:rsidR="00E061D2" w:rsidRPr="001E215D">
        <w:trPr>
          <w:trHeight w:val="567"/>
        </w:trPr>
        <w:tc>
          <w:tcPr>
            <w:tcW w:w="668" w:type="dxa"/>
            <w:vAlign w:val="center"/>
          </w:tcPr>
          <w:p w:rsidR="00E061D2" w:rsidRPr="001E215D" w:rsidRDefault="00470644">
            <w:pPr>
              <w:spacing w:line="30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w:t>
            </w:r>
          </w:p>
        </w:tc>
        <w:tc>
          <w:tcPr>
            <w:tcW w:w="1298"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c>
          <w:tcPr>
            <w:tcW w:w="1734"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s="Arial"/>
                <w:color w:val="000000" w:themeColor="text1"/>
                <w:kern w:val="0"/>
              </w:rPr>
            </w:pPr>
          </w:p>
        </w:tc>
        <w:tc>
          <w:tcPr>
            <w:tcW w:w="2061"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c>
          <w:tcPr>
            <w:tcW w:w="1578"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c>
          <w:tcPr>
            <w:tcW w:w="1625"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r>
      <w:tr w:rsidR="00E061D2" w:rsidRPr="001E215D">
        <w:trPr>
          <w:trHeight w:val="567"/>
        </w:trPr>
        <w:tc>
          <w:tcPr>
            <w:tcW w:w="668" w:type="dxa"/>
            <w:vAlign w:val="center"/>
          </w:tcPr>
          <w:p w:rsidR="00E061D2" w:rsidRPr="001E215D" w:rsidRDefault="00470644">
            <w:pPr>
              <w:spacing w:line="30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w:t>
            </w:r>
          </w:p>
        </w:tc>
        <w:tc>
          <w:tcPr>
            <w:tcW w:w="1298"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c>
          <w:tcPr>
            <w:tcW w:w="1734"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c>
          <w:tcPr>
            <w:tcW w:w="2061"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c>
          <w:tcPr>
            <w:tcW w:w="1578"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c>
          <w:tcPr>
            <w:tcW w:w="1625"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r>
      <w:tr w:rsidR="00E061D2" w:rsidRPr="001E215D">
        <w:trPr>
          <w:trHeight w:val="567"/>
        </w:trPr>
        <w:tc>
          <w:tcPr>
            <w:tcW w:w="668" w:type="dxa"/>
            <w:vAlign w:val="center"/>
          </w:tcPr>
          <w:p w:rsidR="00E061D2" w:rsidRPr="001E215D" w:rsidRDefault="00470644">
            <w:pPr>
              <w:spacing w:line="30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3</w:t>
            </w:r>
          </w:p>
        </w:tc>
        <w:tc>
          <w:tcPr>
            <w:tcW w:w="1298"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c>
          <w:tcPr>
            <w:tcW w:w="1734"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s="Arial"/>
                <w:color w:val="000000" w:themeColor="text1"/>
                <w:kern w:val="0"/>
              </w:rPr>
            </w:pPr>
          </w:p>
        </w:tc>
        <w:tc>
          <w:tcPr>
            <w:tcW w:w="2061"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c>
          <w:tcPr>
            <w:tcW w:w="1578"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c>
          <w:tcPr>
            <w:tcW w:w="1625"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r>
      <w:tr w:rsidR="00E061D2" w:rsidRPr="001E215D">
        <w:trPr>
          <w:trHeight w:val="567"/>
        </w:trPr>
        <w:tc>
          <w:tcPr>
            <w:tcW w:w="668" w:type="dxa"/>
            <w:vAlign w:val="center"/>
          </w:tcPr>
          <w:p w:rsidR="00E061D2" w:rsidRPr="001E215D" w:rsidRDefault="00470644">
            <w:pPr>
              <w:spacing w:line="30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4</w:t>
            </w:r>
          </w:p>
        </w:tc>
        <w:tc>
          <w:tcPr>
            <w:tcW w:w="1298" w:type="dxa"/>
            <w:vAlign w:val="center"/>
          </w:tcPr>
          <w:p w:rsidR="00E061D2" w:rsidRPr="001E215D" w:rsidRDefault="00E061D2">
            <w:pPr>
              <w:widowControl/>
              <w:rPr>
                <w:rFonts w:asciiTheme="majorEastAsia" w:eastAsiaTheme="majorEastAsia" w:hAnsiTheme="majorEastAsia" w:cs="Arial"/>
                <w:color w:val="000000" w:themeColor="text1"/>
                <w:kern w:val="0"/>
                <w:szCs w:val="21"/>
              </w:rPr>
            </w:pPr>
          </w:p>
        </w:tc>
        <w:tc>
          <w:tcPr>
            <w:tcW w:w="1734" w:type="dxa"/>
            <w:vAlign w:val="center"/>
          </w:tcPr>
          <w:p w:rsidR="00E061D2" w:rsidRPr="001E215D" w:rsidRDefault="00E061D2">
            <w:pPr>
              <w:widowControl/>
              <w:rPr>
                <w:rFonts w:asciiTheme="majorEastAsia" w:eastAsiaTheme="majorEastAsia" w:hAnsiTheme="majorEastAsia" w:cs="Arial"/>
                <w:color w:val="000000" w:themeColor="text1"/>
                <w:kern w:val="0"/>
                <w:szCs w:val="21"/>
              </w:rPr>
            </w:pPr>
          </w:p>
        </w:tc>
        <w:tc>
          <w:tcPr>
            <w:tcW w:w="2061"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c>
          <w:tcPr>
            <w:tcW w:w="1578"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c>
          <w:tcPr>
            <w:tcW w:w="1625"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r>
      <w:tr w:rsidR="00E061D2" w:rsidRPr="001E215D">
        <w:trPr>
          <w:trHeight w:val="567"/>
        </w:trPr>
        <w:tc>
          <w:tcPr>
            <w:tcW w:w="668" w:type="dxa"/>
            <w:vAlign w:val="center"/>
          </w:tcPr>
          <w:p w:rsidR="00E061D2" w:rsidRPr="001E215D" w:rsidRDefault="00470644">
            <w:pPr>
              <w:spacing w:line="30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5</w:t>
            </w:r>
          </w:p>
        </w:tc>
        <w:tc>
          <w:tcPr>
            <w:tcW w:w="1298" w:type="dxa"/>
            <w:vAlign w:val="center"/>
          </w:tcPr>
          <w:p w:rsidR="00E061D2" w:rsidRPr="001E215D" w:rsidRDefault="00E061D2">
            <w:pPr>
              <w:widowControl/>
              <w:rPr>
                <w:rFonts w:asciiTheme="majorEastAsia" w:eastAsiaTheme="majorEastAsia" w:hAnsiTheme="majorEastAsia" w:cs="Arial"/>
                <w:color w:val="000000" w:themeColor="text1"/>
                <w:kern w:val="0"/>
                <w:szCs w:val="21"/>
              </w:rPr>
            </w:pPr>
          </w:p>
        </w:tc>
        <w:tc>
          <w:tcPr>
            <w:tcW w:w="1734" w:type="dxa"/>
            <w:vAlign w:val="center"/>
          </w:tcPr>
          <w:p w:rsidR="00E061D2" w:rsidRPr="001E215D" w:rsidRDefault="00E061D2">
            <w:pPr>
              <w:widowControl/>
              <w:rPr>
                <w:rFonts w:asciiTheme="majorEastAsia" w:eastAsiaTheme="majorEastAsia" w:hAnsiTheme="majorEastAsia" w:cs="Arial"/>
                <w:color w:val="000000" w:themeColor="text1"/>
                <w:kern w:val="0"/>
                <w:szCs w:val="21"/>
              </w:rPr>
            </w:pPr>
          </w:p>
        </w:tc>
        <w:tc>
          <w:tcPr>
            <w:tcW w:w="2061"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c>
          <w:tcPr>
            <w:tcW w:w="1578"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c>
          <w:tcPr>
            <w:tcW w:w="1625"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r>
      <w:tr w:rsidR="00E061D2" w:rsidRPr="001E215D">
        <w:trPr>
          <w:trHeight w:val="567"/>
        </w:trPr>
        <w:tc>
          <w:tcPr>
            <w:tcW w:w="668" w:type="dxa"/>
            <w:vAlign w:val="center"/>
          </w:tcPr>
          <w:p w:rsidR="00E061D2" w:rsidRPr="001E215D" w:rsidRDefault="00470644">
            <w:pPr>
              <w:pStyle w:val="BodyTextFirstIndent21"/>
              <w:spacing w:line="240" w:lineRule="exact"/>
              <w:ind w:leftChars="0" w:left="0" w:firstLine="0"/>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6</w:t>
            </w:r>
          </w:p>
        </w:tc>
        <w:tc>
          <w:tcPr>
            <w:tcW w:w="1298" w:type="dxa"/>
            <w:vAlign w:val="center"/>
          </w:tcPr>
          <w:p w:rsidR="00E061D2" w:rsidRPr="001E215D" w:rsidRDefault="00E061D2">
            <w:pPr>
              <w:widowControl/>
              <w:rPr>
                <w:rFonts w:asciiTheme="majorEastAsia" w:eastAsiaTheme="majorEastAsia" w:hAnsiTheme="majorEastAsia" w:cs="Arial"/>
                <w:color w:val="000000" w:themeColor="text1"/>
                <w:kern w:val="0"/>
                <w:szCs w:val="21"/>
              </w:rPr>
            </w:pPr>
          </w:p>
        </w:tc>
        <w:tc>
          <w:tcPr>
            <w:tcW w:w="1734" w:type="dxa"/>
            <w:vAlign w:val="center"/>
          </w:tcPr>
          <w:p w:rsidR="00E061D2" w:rsidRPr="001E215D" w:rsidRDefault="00E061D2">
            <w:pPr>
              <w:widowControl/>
              <w:rPr>
                <w:rFonts w:asciiTheme="majorEastAsia" w:eastAsiaTheme="majorEastAsia" w:hAnsiTheme="majorEastAsia" w:cs="Arial"/>
                <w:color w:val="000000" w:themeColor="text1"/>
                <w:kern w:val="0"/>
                <w:szCs w:val="21"/>
              </w:rPr>
            </w:pPr>
          </w:p>
        </w:tc>
        <w:tc>
          <w:tcPr>
            <w:tcW w:w="2061"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c>
          <w:tcPr>
            <w:tcW w:w="1578"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c>
          <w:tcPr>
            <w:tcW w:w="1625"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r>
      <w:tr w:rsidR="00E061D2" w:rsidRPr="001E215D">
        <w:trPr>
          <w:trHeight w:val="567"/>
        </w:trPr>
        <w:tc>
          <w:tcPr>
            <w:tcW w:w="668" w:type="dxa"/>
            <w:vAlign w:val="center"/>
          </w:tcPr>
          <w:p w:rsidR="00E061D2" w:rsidRPr="001E215D" w:rsidRDefault="00470644">
            <w:pPr>
              <w:pStyle w:val="BodyTextFirstIndent21"/>
              <w:spacing w:line="240" w:lineRule="exact"/>
              <w:ind w:leftChars="0" w:left="0" w:firstLine="0"/>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7</w:t>
            </w:r>
          </w:p>
        </w:tc>
        <w:tc>
          <w:tcPr>
            <w:tcW w:w="1298" w:type="dxa"/>
            <w:vAlign w:val="center"/>
          </w:tcPr>
          <w:p w:rsidR="00E061D2" w:rsidRPr="001E215D" w:rsidRDefault="00E061D2">
            <w:pPr>
              <w:widowControl/>
              <w:rPr>
                <w:rFonts w:asciiTheme="majorEastAsia" w:eastAsiaTheme="majorEastAsia" w:hAnsiTheme="majorEastAsia" w:cs="Arial"/>
                <w:color w:val="000000" w:themeColor="text1"/>
                <w:kern w:val="0"/>
                <w:szCs w:val="21"/>
              </w:rPr>
            </w:pPr>
          </w:p>
        </w:tc>
        <w:tc>
          <w:tcPr>
            <w:tcW w:w="1734" w:type="dxa"/>
            <w:vAlign w:val="center"/>
          </w:tcPr>
          <w:p w:rsidR="00E061D2" w:rsidRPr="001E215D" w:rsidRDefault="00E061D2">
            <w:pPr>
              <w:widowControl/>
              <w:rPr>
                <w:rFonts w:asciiTheme="majorEastAsia" w:eastAsiaTheme="majorEastAsia" w:hAnsiTheme="majorEastAsia" w:cs="Arial"/>
                <w:color w:val="000000" w:themeColor="text1"/>
                <w:kern w:val="0"/>
                <w:szCs w:val="21"/>
              </w:rPr>
            </w:pPr>
          </w:p>
        </w:tc>
        <w:tc>
          <w:tcPr>
            <w:tcW w:w="2061"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c>
          <w:tcPr>
            <w:tcW w:w="1578"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c>
          <w:tcPr>
            <w:tcW w:w="1625"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r>
      <w:tr w:rsidR="00E061D2" w:rsidRPr="001E215D">
        <w:trPr>
          <w:trHeight w:val="567"/>
        </w:trPr>
        <w:tc>
          <w:tcPr>
            <w:tcW w:w="668" w:type="dxa"/>
            <w:vAlign w:val="center"/>
          </w:tcPr>
          <w:p w:rsidR="00E061D2" w:rsidRPr="001E215D" w:rsidRDefault="00470644">
            <w:pPr>
              <w:pStyle w:val="BodyTextFirstIndent21"/>
              <w:spacing w:line="240" w:lineRule="exact"/>
              <w:ind w:leftChars="0" w:left="0" w:firstLine="0"/>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8</w:t>
            </w:r>
          </w:p>
        </w:tc>
        <w:tc>
          <w:tcPr>
            <w:tcW w:w="1298" w:type="dxa"/>
            <w:vAlign w:val="center"/>
          </w:tcPr>
          <w:p w:rsidR="00E061D2" w:rsidRPr="001E215D" w:rsidRDefault="00E061D2">
            <w:pPr>
              <w:widowControl/>
              <w:rPr>
                <w:rFonts w:asciiTheme="majorEastAsia" w:eastAsiaTheme="majorEastAsia" w:hAnsiTheme="majorEastAsia" w:cs="Arial"/>
                <w:color w:val="000000" w:themeColor="text1"/>
                <w:kern w:val="0"/>
                <w:szCs w:val="21"/>
              </w:rPr>
            </w:pPr>
          </w:p>
        </w:tc>
        <w:tc>
          <w:tcPr>
            <w:tcW w:w="1734" w:type="dxa"/>
            <w:vAlign w:val="center"/>
          </w:tcPr>
          <w:p w:rsidR="00E061D2" w:rsidRPr="001E215D" w:rsidRDefault="00E061D2">
            <w:pPr>
              <w:widowControl/>
              <w:rPr>
                <w:rFonts w:asciiTheme="majorEastAsia" w:eastAsiaTheme="majorEastAsia" w:hAnsiTheme="majorEastAsia" w:cs="Arial"/>
                <w:color w:val="000000" w:themeColor="text1"/>
                <w:kern w:val="0"/>
                <w:szCs w:val="21"/>
              </w:rPr>
            </w:pPr>
          </w:p>
        </w:tc>
        <w:tc>
          <w:tcPr>
            <w:tcW w:w="2061"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c>
          <w:tcPr>
            <w:tcW w:w="1578"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c>
          <w:tcPr>
            <w:tcW w:w="1625"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r>
      <w:tr w:rsidR="00E061D2" w:rsidRPr="001E215D">
        <w:trPr>
          <w:trHeight w:val="567"/>
        </w:trPr>
        <w:tc>
          <w:tcPr>
            <w:tcW w:w="668" w:type="dxa"/>
            <w:vAlign w:val="center"/>
          </w:tcPr>
          <w:p w:rsidR="00E061D2" w:rsidRPr="001E215D" w:rsidRDefault="00470644">
            <w:pPr>
              <w:pStyle w:val="BodyTextFirstIndent21"/>
              <w:spacing w:line="240" w:lineRule="exact"/>
              <w:ind w:leftChars="0" w:left="0" w:firstLine="0"/>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9</w:t>
            </w:r>
          </w:p>
        </w:tc>
        <w:tc>
          <w:tcPr>
            <w:tcW w:w="1298" w:type="dxa"/>
            <w:vAlign w:val="center"/>
          </w:tcPr>
          <w:p w:rsidR="00E061D2" w:rsidRPr="001E215D" w:rsidRDefault="00E061D2">
            <w:pPr>
              <w:widowControl/>
              <w:rPr>
                <w:rFonts w:asciiTheme="majorEastAsia" w:eastAsiaTheme="majorEastAsia" w:hAnsiTheme="majorEastAsia" w:cs="Arial"/>
                <w:color w:val="000000" w:themeColor="text1"/>
                <w:kern w:val="0"/>
                <w:szCs w:val="21"/>
              </w:rPr>
            </w:pPr>
          </w:p>
        </w:tc>
        <w:tc>
          <w:tcPr>
            <w:tcW w:w="1734" w:type="dxa"/>
            <w:vAlign w:val="center"/>
          </w:tcPr>
          <w:p w:rsidR="00E061D2" w:rsidRPr="001E215D" w:rsidRDefault="00E061D2">
            <w:pPr>
              <w:widowControl/>
              <w:rPr>
                <w:rFonts w:asciiTheme="majorEastAsia" w:eastAsiaTheme="majorEastAsia" w:hAnsiTheme="majorEastAsia" w:cs="Arial"/>
                <w:color w:val="000000" w:themeColor="text1"/>
                <w:kern w:val="0"/>
                <w:szCs w:val="21"/>
              </w:rPr>
            </w:pPr>
          </w:p>
        </w:tc>
        <w:tc>
          <w:tcPr>
            <w:tcW w:w="2061"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c>
          <w:tcPr>
            <w:tcW w:w="1578"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c>
          <w:tcPr>
            <w:tcW w:w="1625"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r>
      <w:tr w:rsidR="00E061D2" w:rsidRPr="001E215D">
        <w:trPr>
          <w:trHeight w:val="567"/>
        </w:trPr>
        <w:tc>
          <w:tcPr>
            <w:tcW w:w="668" w:type="dxa"/>
            <w:vAlign w:val="center"/>
          </w:tcPr>
          <w:p w:rsidR="00E061D2" w:rsidRPr="001E215D" w:rsidRDefault="00470644">
            <w:pPr>
              <w:pStyle w:val="BodyTextFirstIndent21"/>
              <w:spacing w:line="240" w:lineRule="exact"/>
              <w:ind w:leftChars="0" w:left="0" w:firstLine="0"/>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10</w:t>
            </w:r>
          </w:p>
        </w:tc>
        <w:tc>
          <w:tcPr>
            <w:tcW w:w="1298" w:type="dxa"/>
            <w:vAlign w:val="center"/>
          </w:tcPr>
          <w:p w:rsidR="00E061D2" w:rsidRPr="001E215D" w:rsidRDefault="00E061D2">
            <w:pPr>
              <w:widowControl/>
              <w:rPr>
                <w:rFonts w:asciiTheme="majorEastAsia" w:eastAsiaTheme="majorEastAsia" w:hAnsiTheme="majorEastAsia" w:cs="Arial"/>
                <w:color w:val="000000" w:themeColor="text1"/>
                <w:kern w:val="0"/>
                <w:szCs w:val="21"/>
              </w:rPr>
            </w:pPr>
          </w:p>
        </w:tc>
        <w:tc>
          <w:tcPr>
            <w:tcW w:w="1734" w:type="dxa"/>
            <w:vAlign w:val="center"/>
          </w:tcPr>
          <w:p w:rsidR="00E061D2" w:rsidRPr="001E215D" w:rsidRDefault="00E061D2">
            <w:pPr>
              <w:widowControl/>
              <w:rPr>
                <w:rFonts w:asciiTheme="majorEastAsia" w:eastAsiaTheme="majorEastAsia" w:hAnsiTheme="majorEastAsia" w:cs="Arial"/>
                <w:color w:val="000000" w:themeColor="text1"/>
                <w:kern w:val="0"/>
                <w:szCs w:val="21"/>
              </w:rPr>
            </w:pPr>
          </w:p>
        </w:tc>
        <w:tc>
          <w:tcPr>
            <w:tcW w:w="2061"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c>
          <w:tcPr>
            <w:tcW w:w="1578"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c>
          <w:tcPr>
            <w:tcW w:w="1625"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r>
      <w:tr w:rsidR="00E061D2" w:rsidRPr="001E215D">
        <w:trPr>
          <w:trHeight w:val="567"/>
        </w:trPr>
        <w:tc>
          <w:tcPr>
            <w:tcW w:w="668" w:type="dxa"/>
            <w:vAlign w:val="center"/>
          </w:tcPr>
          <w:p w:rsidR="00E061D2" w:rsidRPr="001E215D" w:rsidRDefault="00470644">
            <w:pPr>
              <w:pStyle w:val="BodyTextFirstIndent21"/>
              <w:spacing w:line="240" w:lineRule="exact"/>
              <w:ind w:leftChars="0" w:left="0" w:firstLine="0"/>
              <w:jc w:val="center"/>
              <w:rPr>
                <w:rFonts w:asciiTheme="majorEastAsia" w:eastAsiaTheme="majorEastAsia" w:hAnsiTheme="majorEastAsia"/>
                <w:color w:val="000000" w:themeColor="text1"/>
              </w:rPr>
            </w:pPr>
            <w:r w:rsidRPr="001E215D">
              <w:rPr>
                <w:rFonts w:asciiTheme="majorEastAsia" w:eastAsiaTheme="majorEastAsia" w:hAnsiTheme="majorEastAsia" w:hint="eastAsia"/>
                <w:color w:val="000000" w:themeColor="text1"/>
              </w:rPr>
              <w:t>...</w:t>
            </w:r>
          </w:p>
        </w:tc>
        <w:tc>
          <w:tcPr>
            <w:tcW w:w="1298" w:type="dxa"/>
            <w:vAlign w:val="center"/>
          </w:tcPr>
          <w:p w:rsidR="00E061D2" w:rsidRPr="001E215D" w:rsidRDefault="00E061D2">
            <w:pPr>
              <w:widowControl/>
              <w:rPr>
                <w:rFonts w:asciiTheme="majorEastAsia" w:eastAsiaTheme="majorEastAsia" w:hAnsiTheme="majorEastAsia" w:cs="Arial"/>
                <w:color w:val="000000" w:themeColor="text1"/>
                <w:kern w:val="0"/>
                <w:szCs w:val="21"/>
              </w:rPr>
            </w:pPr>
          </w:p>
        </w:tc>
        <w:tc>
          <w:tcPr>
            <w:tcW w:w="1734" w:type="dxa"/>
            <w:vAlign w:val="center"/>
          </w:tcPr>
          <w:p w:rsidR="00E061D2" w:rsidRPr="001E215D" w:rsidRDefault="00E061D2">
            <w:pPr>
              <w:widowControl/>
              <w:rPr>
                <w:rFonts w:asciiTheme="majorEastAsia" w:eastAsiaTheme="majorEastAsia" w:hAnsiTheme="majorEastAsia" w:cs="Arial"/>
                <w:color w:val="000000" w:themeColor="text1"/>
                <w:kern w:val="0"/>
                <w:szCs w:val="21"/>
              </w:rPr>
            </w:pPr>
          </w:p>
        </w:tc>
        <w:tc>
          <w:tcPr>
            <w:tcW w:w="2061"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c>
          <w:tcPr>
            <w:tcW w:w="1578"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c>
          <w:tcPr>
            <w:tcW w:w="1625" w:type="dxa"/>
            <w:vAlign w:val="center"/>
          </w:tcPr>
          <w:p w:rsidR="00E061D2" w:rsidRPr="001E215D" w:rsidRDefault="00E061D2">
            <w:pPr>
              <w:pStyle w:val="BodyTextFirstIndent21"/>
              <w:spacing w:line="240" w:lineRule="exact"/>
              <w:ind w:leftChars="0" w:left="0" w:firstLine="0"/>
              <w:rPr>
                <w:rFonts w:asciiTheme="majorEastAsia" w:eastAsiaTheme="majorEastAsia" w:hAnsiTheme="majorEastAsia"/>
                <w:color w:val="000000" w:themeColor="text1"/>
              </w:rPr>
            </w:pPr>
          </w:p>
        </w:tc>
      </w:tr>
    </w:tbl>
    <w:p w:rsidR="00E061D2" w:rsidRPr="001E215D" w:rsidRDefault="00470644">
      <w:pPr>
        <w:snapToGrid w:val="0"/>
        <w:spacing w:before="50" w:after="50" w:line="360" w:lineRule="auto"/>
        <w:ind w:leftChars="-11" w:left="-23" w:rightChars="13" w:right="27" w:firstLineChars="10" w:firstLine="21"/>
        <w:rPr>
          <w:rFonts w:asciiTheme="majorEastAsia" w:eastAsiaTheme="majorEastAsia" w:hAnsiTheme="majorEastAsia" w:cs="宋体"/>
          <w:b/>
          <w:bCs/>
          <w:color w:val="000000" w:themeColor="text1"/>
          <w:szCs w:val="30"/>
        </w:rPr>
      </w:pPr>
      <w:r w:rsidRPr="001E215D">
        <w:rPr>
          <w:rFonts w:asciiTheme="majorEastAsia" w:eastAsiaTheme="majorEastAsia" w:hAnsiTheme="majorEastAsia" w:cs="宋体" w:hint="eastAsia"/>
          <w:b/>
          <w:bCs/>
          <w:color w:val="000000" w:themeColor="text1"/>
          <w:szCs w:val="30"/>
        </w:rPr>
        <w:t>注：1、投标人应将投标产品的实际技术参数和性能指标进行针对性的描述，以证明投标产品对招标文件要求的技术参数和性能指标做出实质性响应。</w:t>
      </w:r>
    </w:p>
    <w:p w:rsidR="00E061D2" w:rsidRPr="001E215D" w:rsidRDefault="00470644">
      <w:pPr>
        <w:snapToGrid w:val="0"/>
        <w:spacing w:before="50" w:after="50" w:line="360" w:lineRule="auto"/>
        <w:ind w:leftChars="-11" w:left="-23" w:rightChars="13" w:right="27" w:firstLineChars="10" w:firstLine="21"/>
        <w:rPr>
          <w:rFonts w:asciiTheme="majorEastAsia" w:eastAsiaTheme="majorEastAsia" w:hAnsiTheme="majorEastAsia" w:cs="宋体"/>
          <w:b/>
          <w:bCs/>
          <w:color w:val="000000" w:themeColor="text1"/>
        </w:rPr>
      </w:pPr>
      <w:r w:rsidRPr="001E215D">
        <w:rPr>
          <w:rFonts w:asciiTheme="majorEastAsia" w:eastAsiaTheme="majorEastAsia" w:hAnsiTheme="majorEastAsia" w:cs="宋体" w:hint="eastAsia"/>
          <w:b/>
          <w:bCs/>
          <w:color w:val="000000" w:themeColor="text1"/>
          <w:szCs w:val="30"/>
        </w:rPr>
        <w:t>2、</w:t>
      </w:r>
      <w:r w:rsidRPr="001E215D">
        <w:rPr>
          <w:rFonts w:asciiTheme="majorEastAsia" w:eastAsiaTheme="majorEastAsia" w:hAnsiTheme="majorEastAsia" w:cs="宋体" w:hint="eastAsia"/>
          <w:b/>
          <w:bCs/>
          <w:color w:val="000000" w:themeColor="text1"/>
        </w:rPr>
        <w:t>响应情况栏填写“响应”即为满足招标文件要求，填写“正偏离”为优于招标文件要求，填写“负偏离”为不能满足招标文件要求。</w:t>
      </w:r>
    </w:p>
    <w:p w:rsidR="00E061D2" w:rsidRPr="001E215D" w:rsidRDefault="00470644">
      <w:pPr>
        <w:snapToGrid w:val="0"/>
        <w:spacing w:before="50" w:after="50" w:line="360" w:lineRule="auto"/>
        <w:ind w:leftChars="-11" w:left="-23" w:rightChars="-27" w:right="-57" w:firstLineChars="10" w:firstLine="21"/>
        <w:rPr>
          <w:rFonts w:asciiTheme="majorEastAsia" w:eastAsiaTheme="majorEastAsia" w:hAnsiTheme="majorEastAsia"/>
          <w:b/>
          <w:color w:val="000000" w:themeColor="text1"/>
          <w:szCs w:val="21"/>
        </w:rPr>
      </w:pPr>
      <w:r w:rsidRPr="001E215D">
        <w:rPr>
          <w:rFonts w:asciiTheme="majorEastAsia" w:eastAsiaTheme="majorEastAsia" w:hAnsiTheme="majorEastAsia" w:cs="宋体" w:hint="eastAsia"/>
          <w:b/>
          <w:bCs/>
          <w:color w:val="000000" w:themeColor="text1"/>
          <w:szCs w:val="30"/>
        </w:rPr>
        <w:t>3、</w:t>
      </w:r>
      <w:r w:rsidRPr="001E215D">
        <w:rPr>
          <w:rFonts w:asciiTheme="majorEastAsia" w:eastAsiaTheme="majorEastAsia" w:hAnsiTheme="majorEastAsia" w:hint="eastAsia"/>
          <w:b/>
          <w:color w:val="000000" w:themeColor="text1"/>
          <w:szCs w:val="21"/>
        </w:rPr>
        <w:t>响应条款与招标要求不一致（包括</w:t>
      </w:r>
      <w:r w:rsidRPr="001E215D">
        <w:rPr>
          <w:rFonts w:asciiTheme="majorEastAsia" w:eastAsiaTheme="majorEastAsia" w:hAnsiTheme="majorEastAsia" w:cs="宋体" w:hint="eastAsia"/>
          <w:b/>
          <w:bCs/>
          <w:color w:val="000000" w:themeColor="text1"/>
        </w:rPr>
        <w:t>正偏离</w:t>
      </w:r>
      <w:r w:rsidRPr="001E215D">
        <w:rPr>
          <w:rFonts w:asciiTheme="majorEastAsia" w:eastAsiaTheme="majorEastAsia" w:hAnsiTheme="majorEastAsia" w:hint="eastAsia"/>
          <w:b/>
          <w:color w:val="000000" w:themeColor="text1"/>
          <w:szCs w:val="21"/>
        </w:rPr>
        <w:t>或</w:t>
      </w:r>
      <w:r w:rsidRPr="001E215D">
        <w:rPr>
          <w:rFonts w:asciiTheme="majorEastAsia" w:eastAsiaTheme="majorEastAsia" w:hAnsiTheme="majorEastAsia" w:cs="宋体" w:hint="eastAsia"/>
          <w:b/>
          <w:bCs/>
          <w:color w:val="000000" w:themeColor="text1"/>
        </w:rPr>
        <w:t>负偏离</w:t>
      </w:r>
      <w:r w:rsidRPr="001E215D">
        <w:rPr>
          <w:rFonts w:asciiTheme="majorEastAsia" w:eastAsiaTheme="majorEastAsia" w:hAnsiTheme="majorEastAsia" w:hint="eastAsia"/>
          <w:b/>
          <w:color w:val="000000" w:themeColor="text1"/>
          <w:szCs w:val="21"/>
        </w:rPr>
        <w:t>）的具体条款内容应当在“偏离情况说明”栏进行描述，响应情况由评标委员会认定。</w:t>
      </w:r>
    </w:p>
    <w:p w:rsidR="00E061D2" w:rsidRPr="001E215D" w:rsidRDefault="00E061D2">
      <w:pPr>
        <w:snapToGrid w:val="0"/>
        <w:spacing w:before="50" w:after="50" w:line="360" w:lineRule="auto"/>
        <w:ind w:leftChars="-11" w:left="-23" w:rightChars="13" w:right="27" w:firstLineChars="10" w:firstLine="21"/>
        <w:rPr>
          <w:rFonts w:asciiTheme="majorEastAsia" w:eastAsiaTheme="majorEastAsia" w:hAnsiTheme="majorEastAsia" w:cs="宋体"/>
          <w:b/>
          <w:bCs/>
          <w:color w:val="000000" w:themeColor="text1"/>
          <w:szCs w:val="30"/>
        </w:rPr>
      </w:pPr>
    </w:p>
    <w:p w:rsidR="00E061D2" w:rsidRPr="001E215D" w:rsidRDefault="00E061D2">
      <w:pPr>
        <w:spacing w:line="360" w:lineRule="auto"/>
        <w:ind w:firstLineChars="200" w:firstLine="420"/>
        <w:rPr>
          <w:rFonts w:asciiTheme="majorEastAsia" w:eastAsiaTheme="majorEastAsia" w:hAnsiTheme="majorEastAsia" w:cs="宋体"/>
          <w:color w:val="000000" w:themeColor="text1"/>
          <w:szCs w:val="21"/>
        </w:rPr>
      </w:pPr>
    </w:p>
    <w:p w:rsidR="00E061D2" w:rsidRPr="001E215D" w:rsidRDefault="00470644">
      <w:pPr>
        <w:snapToGrid w:val="0"/>
        <w:spacing w:line="360" w:lineRule="auto"/>
        <w:ind w:firstLineChars="1755" w:firstLine="3685"/>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投标人：</w:t>
      </w:r>
      <w:r w:rsidRPr="001E215D">
        <w:rPr>
          <w:rFonts w:asciiTheme="majorEastAsia" w:eastAsiaTheme="majorEastAsia" w:hAnsiTheme="majorEastAsia"/>
          <w:color w:val="000000" w:themeColor="text1"/>
          <w:szCs w:val="21"/>
          <w:u w:val="single"/>
        </w:rPr>
        <w:t>___</w:t>
      </w:r>
      <w:r w:rsidRPr="001E215D">
        <w:rPr>
          <w:rFonts w:asciiTheme="majorEastAsia" w:eastAsiaTheme="majorEastAsia" w:hAnsiTheme="majorEastAsia" w:hint="eastAsia"/>
          <w:color w:val="000000" w:themeColor="text1"/>
          <w:szCs w:val="21"/>
          <w:u w:val="single"/>
        </w:rPr>
        <w:t xml:space="preserve">    （填写全称并加盖公章)</w:t>
      </w:r>
      <w:r w:rsidRPr="001E215D">
        <w:rPr>
          <w:rFonts w:asciiTheme="majorEastAsia" w:eastAsiaTheme="majorEastAsia" w:hAnsiTheme="majorEastAsia"/>
          <w:color w:val="000000" w:themeColor="text1"/>
          <w:szCs w:val="21"/>
          <w:u w:val="single"/>
        </w:rPr>
        <w:t>___________</w:t>
      </w:r>
    </w:p>
    <w:p w:rsidR="00E061D2" w:rsidRPr="001E215D" w:rsidRDefault="00470644">
      <w:pPr>
        <w:snapToGrid w:val="0"/>
        <w:spacing w:line="360" w:lineRule="auto"/>
        <w:ind w:firstLineChars="1755" w:firstLine="3685"/>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法定代表人或授权代表签名：</w:t>
      </w:r>
      <w:r w:rsidRPr="001E215D">
        <w:rPr>
          <w:rFonts w:asciiTheme="majorEastAsia" w:eastAsiaTheme="majorEastAsia" w:hAnsiTheme="majorEastAsia"/>
          <w:color w:val="000000" w:themeColor="text1"/>
          <w:szCs w:val="21"/>
          <w:u w:val="single"/>
        </w:rPr>
        <w:t xml:space="preserve"> ______</w:t>
      </w:r>
      <w:r w:rsidRPr="001E215D">
        <w:rPr>
          <w:rFonts w:asciiTheme="majorEastAsia" w:eastAsiaTheme="majorEastAsia" w:hAnsiTheme="majorEastAsia" w:hint="eastAsia"/>
          <w:color w:val="000000" w:themeColor="text1"/>
          <w:szCs w:val="21"/>
          <w:u w:val="single"/>
        </w:rPr>
        <w:t>（签字）</w:t>
      </w:r>
      <w:r w:rsidRPr="001E215D">
        <w:rPr>
          <w:rFonts w:asciiTheme="majorEastAsia" w:eastAsiaTheme="majorEastAsia" w:hAnsiTheme="majorEastAsia"/>
          <w:color w:val="000000" w:themeColor="text1"/>
          <w:szCs w:val="21"/>
          <w:u w:val="single"/>
        </w:rPr>
        <w:t>_____</w:t>
      </w:r>
      <w:r w:rsidRPr="001E215D">
        <w:rPr>
          <w:rFonts w:asciiTheme="majorEastAsia" w:eastAsiaTheme="majorEastAsia" w:hAnsiTheme="majorEastAsia"/>
          <w:color w:val="000000" w:themeColor="text1"/>
          <w:szCs w:val="21"/>
        </w:rPr>
        <w:t>_</w:t>
      </w:r>
    </w:p>
    <w:p w:rsidR="00E061D2" w:rsidRPr="001E215D" w:rsidRDefault="00470644">
      <w:pPr>
        <w:snapToGrid w:val="0"/>
        <w:spacing w:line="360" w:lineRule="auto"/>
        <w:ind w:firstLineChars="1755" w:firstLine="3685"/>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日  期：</w:t>
      </w:r>
    </w:p>
    <w:p w:rsidR="00E061D2" w:rsidRPr="001E215D" w:rsidRDefault="00470644">
      <w:pPr>
        <w:pStyle w:val="aa"/>
        <w:spacing w:line="360" w:lineRule="auto"/>
        <w:ind w:leftChars="0" w:left="0"/>
        <w:jc w:val="center"/>
        <w:rPr>
          <w:rFonts w:asciiTheme="majorEastAsia" w:eastAsiaTheme="majorEastAsia" w:hAnsiTheme="majorEastAsia" w:cs="宋体"/>
          <w:b/>
          <w:color w:val="000000" w:themeColor="text1"/>
          <w:sz w:val="21"/>
          <w:szCs w:val="21"/>
        </w:rPr>
      </w:pPr>
      <w:r w:rsidRPr="001E215D">
        <w:rPr>
          <w:rFonts w:asciiTheme="majorEastAsia" w:eastAsiaTheme="majorEastAsia" w:hAnsiTheme="majorEastAsia"/>
          <w:color w:val="000000" w:themeColor="text1"/>
          <w:szCs w:val="21"/>
        </w:rPr>
        <w:br w:type="page"/>
      </w:r>
      <w:r w:rsidRPr="001E215D">
        <w:rPr>
          <w:rFonts w:asciiTheme="majorEastAsia" w:eastAsiaTheme="majorEastAsia" w:hAnsiTheme="majorEastAsia" w:cs="宋体" w:hint="eastAsia"/>
          <w:b/>
          <w:color w:val="000000" w:themeColor="text1"/>
          <w:sz w:val="21"/>
          <w:szCs w:val="21"/>
        </w:rPr>
        <w:t>5）商务要求响应表</w:t>
      </w:r>
    </w:p>
    <w:tbl>
      <w:tblPr>
        <w:tblW w:w="9039" w:type="dxa"/>
        <w:tblBorders>
          <w:top w:val="single" w:sz="4" w:space="0" w:color="auto"/>
          <w:left w:val="single" w:sz="4" w:space="0" w:color="auto"/>
          <w:bottom w:val="single" w:sz="4" w:space="0" w:color="auto"/>
          <w:right w:val="single" w:sz="4" w:space="0" w:color="auto"/>
        </w:tblBorders>
        <w:tblLayout w:type="fixed"/>
        <w:tblLook w:val="04A0"/>
      </w:tblPr>
      <w:tblGrid>
        <w:gridCol w:w="675"/>
        <w:gridCol w:w="993"/>
        <w:gridCol w:w="3260"/>
        <w:gridCol w:w="2551"/>
        <w:gridCol w:w="1560"/>
      </w:tblGrid>
      <w:tr w:rsidR="00E061D2" w:rsidRPr="001E215D">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widowControl/>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序号</w:t>
            </w:r>
          </w:p>
        </w:tc>
        <w:tc>
          <w:tcPr>
            <w:tcW w:w="993"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widowControl/>
              <w:jc w:val="center"/>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kern w:val="1"/>
                <w:szCs w:val="21"/>
              </w:rPr>
              <w:t>项目</w:t>
            </w:r>
          </w:p>
        </w:tc>
        <w:tc>
          <w:tcPr>
            <w:tcW w:w="3260"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widowControl/>
              <w:jc w:val="center"/>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t>招标文件</w:t>
            </w:r>
            <w:r w:rsidRPr="001E215D">
              <w:rPr>
                <w:rFonts w:asciiTheme="majorEastAsia" w:eastAsiaTheme="majorEastAsia" w:hAnsiTheme="majorEastAsia" w:hint="eastAsia"/>
                <w:color w:val="000000" w:themeColor="text1"/>
                <w:szCs w:val="21"/>
              </w:rPr>
              <w:t>的条款描述</w:t>
            </w:r>
          </w:p>
        </w:tc>
        <w:tc>
          <w:tcPr>
            <w:tcW w:w="2551"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widowControl/>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响应情况</w:t>
            </w:r>
          </w:p>
          <w:p w:rsidR="00E061D2" w:rsidRPr="001E215D" w:rsidRDefault="00470644">
            <w:pPr>
              <w:widowControl/>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（正偏离/响应/负偏离）</w:t>
            </w:r>
          </w:p>
        </w:tc>
        <w:tc>
          <w:tcPr>
            <w:tcW w:w="1560"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widowControl/>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偏离情况说明</w:t>
            </w:r>
          </w:p>
        </w:tc>
      </w:tr>
      <w:tr w:rsidR="00E061D2" w:rsidRPr="001E215D">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widowControl/>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w:t>
            </w:r>
          </w:p>
        </w:tc>
        <w:tc>
          <w:tcPr>
            <w:tcW w:w="993"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rPr>
                <w:rFonts w:asciiTheme="majorEastAsia" w:eastAsiaTheme="majorEastAsia" w:hAnsiTheme="majorEastAsia"/>
                <w:color w:val="000000" w:themeColor="text1"/>
              </w:rPr>
            </w:pPr>
          </w:p>
        </w:tc>
        <w:tc>
          <w:tcPr>
            <w:tcW w:w="3260"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rPr>
                <w:rFonts w:asciiTheme="majorEastAsia" w:eastAsiaTheme="majorEastAsia" w:hAnsiTheme="majorEastAsia"/>
                <w:color w:val="000000" w:themeColor="text1"/>
              </w:rPr>
            </w:pPr>
          </w:p>
        </w:tc>
        <w:tc>
          <w:tcPr>
            <w:tcW w:w="2551"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widowControl/>
              <w:rPr>
                <w:rFonts w:asciiTheme="majorEastAsia" w:eastAsiaTheme="majorEastAsia" w:hAnsiTheme="maj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widowControl/>
              <w:rPr>
                <w:rFonts w:asciiTheme="majorEastAsia" w:eastAsiaTheme="majorEastAsia" w:hAnsiTheme="majorEastAsia"/>
                <w:color w:val="000000" w:themeColor="text1"/>
                <w:szCs w:val="21"/>
              </w:rPr>
            </w:pPr>
          </w:p>
        </w:tc>
      </w:tr>
      <w:tr w:rsidR="00E061D2" w:rsidRPr="001E215D">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widowControl/>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w:t>
            </w:r>
          </w:p>
        </w:tc>
        <w:tc>
          <w:tcPr>
            <w:tcW w:w="993"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rPr>
                <w:rFonts w:asciiTheme="majorEastAsia" w:eastAsiaTheme="majorEastAsia" w:hAnsiTheme="majorEastAsia"/>
                <w:color w:val="000000" w:themeColor="text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rPr>
                <w:rFonts w:asciiTheme="majorEastAsia" w:eastAsiaTheme="majorEastAsia" w:hAnsiTheme="majorEastAsia"/>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widowControl/>
              <w:rPr>
                <w:rFonts w:asciiTheme="majorEastAsia" w:eastAsiaTheme="majorEastAsia" w:hAnsiTheme="maj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widowControl/>
              <w:rPr>
                <w:rFonts w:asciiTheme="majorEastAsia" w:eastAsiaTheme="majorEastAsia" w:hAnsiTheme="majorEastAsia"/>
                <w:color w:val="000000" w:themeColor="text1"/>
                <w:szCs w:val="21"/>
              </w:rPr>
            </w:pPr>
          </w:p>
        </w:tc>
      </w:tr>
      <w:tr w:rsidR="00E061D2" w:rsidRPr="001E215D">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widowControl/>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3</w:t>
            </w:r>
          </w:p>
        </w:tc>
        <w:tc>
          <w:tcPr>
            <w:tcW w:w="993"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rPr>
                <w:rFonts w:asciiTheme="majorEastAsia" w:eastAsiaTheme="majorEastAsia" w:hAnsiTheme="majorEastAsia"/>
                <w:color w:val="000000" w:themeColor="text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rPr>
                <w:rFonts w:asciiTheme="majorEastAsia" w:eastAsiaTheme="majorEastAsia" w:hAnsiTheme="majorEastAsia"/>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widowControl/>
              <w:rPr>
                <w:rFonts w:asciiTheme="majorEastAsia" w:eastAsiaTheme="majorEastAsia" w:hAnsiTheme="maj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widowControl/>
              <w:rPr>
                <w:rFonts w:asciiTheme="majorEastAsia" w:eastAsiaTheme="majorEastAsia" w:hAnsiTheme="majorEastAsia"/>
                <w:color w:val="000000" w:themeColor="text1"/>
                <w:szCs w:val="21"/>
              </w:rPr>
            </w:pPr>
          </w:p>
        </w:tc>
      </w:tr>
      <w:tr w:rsidR="00E061D2" w:rsidRPr="001E215D">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widowControl/>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4</w:t>
            </w:r>
          </w:p>
        </w:tc>
        <w:tc>
          <w:tcPr>
            <w:tcW w:w="993"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rPr>
                <w:rFonts w:asciiTheme="majorEastAsia" w:eastAsiaTheme="majorEastAsia" w:hAnsiTheme="majorEastAsia"/>
                <w:color w:val="000000" w:themeColor="text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rPr>
                <w:rFonts w:asciiTheme="majorEastAsia" w:eastAsiaTheme="majorEastAsia" w:hAnsiTheme="majorEastAsia"/>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widowControl/>
              <w:rPr>
                <w:rFonts w:asciiTheme="majorEastAsia" w:eastAsiaTheme="majorEastAsia" w:hAnsiTheme="maj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widowControl/>
              <w:rPr>
                <w:rFonts w:asciiTheme="majorEastAsia" w:eastAsiaTheme="majorEastAsia" w:hAnsiTheme="majorEastAsia"/>
                <w:color w:val="000000" w:themeColor="text1"/>
                <w:szCs w:val="21"/>
              </w:rPr>
            </w:pPr>
          </w:p>
        </w:tc>
      </w:tr>
      <w:tr w:rsidR="00E061D2" w:rsidRPr="001E215D">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widowControl/>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5</w:t>
            </w:r>
          </w:p>
        </w:tc>
        <w:tc>
          <w:tcPr>
            <w:tcW w:w="993"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rPr>
                <w:rFonts w:asciiTheme="majorEastAsia" w:eastAsiaTheme="majorEastAsia" w:hAnsiTheme="majorEastAsia"/>
                <w:color w:val="000000" w:themeColor="text1"/>
                <w:kern w:val="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rPr>
                <w:rFonts w:asciiTheme="majorEastAsia" w:eastAsiaTheme="majorEastAsia" w:hAnsiTheme="majorEastAsia"/>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widowControl/>
              <w:rPr>
                <w:rFonts w:asciiTheme="majorEastAsia" w:eastAsiaTheme="majorEastAsia" w:hAnsiTheme="maj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widowControl/>
              <w:rPr>
                <w:rFonts w:asciiTheme="majorEastAsia" w:eastAsiaTheme="majorEastAsia" w:hAnsiTheme="majorEastAsia"/>
                <w:color w:val="000000" w:themeColor="text1"/>
                <w:szCs w:val="21"/>
              </w:rPr>
            </w:pPr>
          </w:p>
        </w:tc>
      </w:tr>
      <w:tr w:rsidR="00E061D2" w:rsidRPr="001E215D">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widowControl/>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6</w:t>
            </w:r>
          </w:p>
        </w:tc>
        <w:tc>
          <w:tcPr>
            <w:tcW w:w="993"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rPr>
                <w:rFonts w:asciiTheme="majorEastAsia" w:eastAsiaTheme="majorEastAsia" w:hAnsiTheme="majorEastAsia"/>
                <w:color w:val="000000" w:themeColor="text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rPr>
                <w:rFonts w:asciiTheme="majorEastAsia" w:eastAsiaTheme="majorEastAsia" w:hAnsiTheme="majorEastAsia"/>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widowControl/>
              <w:rPr>
                <w:rFonts w:asciiTheme="majorEastAsia" w:eastAsiaTheme="majorEastAsia" w:hAnsiTheme="maj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E061D2" w:rsidRPr="001E215D" w:rsidRDefault="00E061D2">
            <w:pPr>
              <w:widowControl/>
              <w:rPr>
                <w:rFonts w:asciiTheme="majorEastAsia" w:eastAsiaTheme="majorEastAsia" w:hAnsiTheme="majorEastAsia"/>
                <w:color w:val="000000" w:themeColor="text1"/>
                <w:szCs w:val="21"/>
              </w:rPr>
            </w:pPr>
          </w:p>
        </w:tc>
      </w:tr>
      <w:tr w:rsidR="00E061D2" w:rsidRPr="001E215D">
        <w:trPr>
          <w:trHeight w:val="567"/>
        </w:trPr>
        <w:tc>
          <w:tcPr>
            <w:tcW w:w="675" w:type="dxa"/>
            <w:tcBorders>
              <w:top w:val="single" w:sz="4" w:space="0" w:color="auto"/>
              <w:left w:val="single" w:sz="4" w:space="0" w:color="auto"/>
              <w:right w:val="single" w:sz="4" w:space="0" w:color="auto"/>
            </w:tcBorders>
            <w:vAlign w:val="center"/>
          </w:tcPr>
          <w:p w:rsidR="00E061D2" w:rsidRPr="001E215D" w:rsidRDefault="00470644">
            <w:pPr>
              <w:widowControl/>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7</w:t>
            </w:r>
          </w:p>
        </w:tc>
        <w:tc>
          <w:tcPr>
            <w:tcW w:w="993" w:type="dxa"/>
            <w:tcBorders>
              <w:top w:val="single" w:sz="4" w:space="0" w:color="auto"/>
              <w:left w:val="single" w:sz="4" w:space="0" w:color="auto"/>
              <w:right w:val="single" w:sz="4" w:space="0" w:color="auto"/>
            </w:tcBorders>
            <w:vAlign w:val="center"/>
          </w:tcPr>
          <w:p w:rsidR="00E061D2" w:rsidRPr="001E215D" w:rsidRDefault="00E061D2">
            <w:pPr>
              <w:rPr>
                <w:rFonts w:asciiTheme="majorEastAsia" w:eastAsiaTheme="majorEastAsia" w:hAnsiTheme="majorEastAsia"/>
                <w:color w:val="000000" w:themeColor="text1"/>
                <w:szCs w:val="21"/>
              </w:rPr>
            </w:pPr>
          </w:p>
        </w:tc>
        <w:tc>
          <w:tcPr>
            <w:tcW w:w="3260" w:type="dxa"/>
            <w:tcBorders>
              <w:top w:val="single" w:sz="4" w:space="0" w:color="auto"/>
              <w:left w:val="single" w:sz="4" w:space="0" w:color="auto"/>
              <w:right w:val="single" w:sz="4" w:space="0" w:color="auto"/>
            </w:tcBorders>
            <w:vAlign w:val="center"/>
          </w:tcPr>
          <w:p w:rsidR="00E061D2" w:rsidRPr="001E215D" w:rsidRDefault="00E061D2">
            <w:pPr>
              <w:ind w:rightChars="16" w:right="34"/>
              <w:rPr>
                <w:rFonts w:asciiTheme="majorEastAsia" w:eastAsiaTheme="majorEastAsia" w:hAnsiTheme="majorEastAsia"/>
                <w:color w:val="000000" w:themeColor="text1"/>
                <w:szCs w:val="21"/>
              </w:rPr>
            </w:pPr>
          </w:p>
        </w:tc>
        <w:tc>
          <w:tcPr>
            <w:tcW w:w="2551" w:type="dxa"/>
            <w:tcBorders>
              <w:top w:val="single" w:sz="4" w:space="0" w:color="auto"/>
              <w:left w:val="single" w:sz="4" w:space="0" w:color="auto"/>
              <w:right w:val="single" w:sz="4" w:space="0" w:color="auto"/>
            </w:tcBorders>
            <w:vAlign w:val="center"/>
          </w:tcPr>
          <w:p w:rsidR="00E061D2" w:rsidRPr="001E215D" w:rsidRDefault="00E061D2">
            <w:pPr>
              <w:widowControl/>
              <w:rPr>
                <w:rFonts w:asciiTheme="majorEastAsia" w:eastAsiaTheme="majorEastAsia" w:hAnsiTheme="majorEastAsia"/>
                <w:color w:val="000000" w:themeColor="text1"/>
                <w:szCs w:val="21"/>
              </w:rPr>
            </w:pPr>
          </w:p>
        </w:tc>
        <w:tc>
          <w:tcPr>
            <w:tcW w:w="1560" w:type="dxa"/>
            <w:tcBorders>
              <w:top w:val="single" w:sz="4" w:space="0" w:color="auto"/>
              <w:left w:val="single" w:sz="4" w:space="0" w:color="auto"/>
              <w:right w:val="single" w:sz="4" w:space="0" w:color="auto"/>
            </w:tcBorders>
            <w:vAlign w:val="center"/>
          </w:tcPr>
          <w:p w:rsidR="00E061D2" w:rsidRPr="001E215D" w:rsidRDefault="00E061D2">
            <w:pPr>
              <w:widowControl/>
              <w:rPr>
                <w:rFonts w:asciiTheme="majorEastAsia" w:eastAsiaTheme="majorEastAsia" w:hAnsiTheme="majorEastAsia"/>
                <w:color w:val="000000" w:themeColor="text1"/>
                <w:szCs w:val="21"/>
              </w:rPr>
            </w:pPr>
          </w:p>
        </w:tc>
      </w:tr>
      <w:tr w:rsidR="00E061D2" w:rsidRPr="001E215D">
        <w:trPr>
          <w:trHeight w:val="567"/>
        </w:trPr>
        <w:tc>
          <w:tcPr>
            <w:tcW w:w="675" w:type="dxa"/>
            <w:tcBorders>
              <w:top w:val="single" w:sz="4" w:space="0" w:color="auto"/>
              <w:left w:val="single" w:sz="4" w:space="0" w:color="auto"/>
              <w:right w:val="single" w:sz="4" w:space="0" w:color="auto"/>
            </w:tcBorders>
            <w:vAlign w:val="center"/>
          </w:tcPr>
          <w:p w:rsidR="00E061D2" w:rsidRPr="001E215D" w:rsidRDefault="00470644">
            <w:pPr>
              <w:widowControl/>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8</w:t>
            </w:r>
          </w:p>
        </w:tc>
        <w:tc>
          <w:tcPr>
            <w:tcW w:w="993" w:type="dxa"/>
            <w:tcBorders>
              <w:top w:val="single" w:sz="4" w:space="0" w:color="auto"/>
              <w:left w:val="single" w:sz="4" w:space="0" w:color="auto"/>
              <w:right w:val="single" w:sz="4" w:space="0" w:color="auto"/>
            </w:tcBorders>
            <w:vAlign w:val="center"/>
          </w:tcPr>
          <w:p w:rsidR="00E061D2" w:rsidRPr="001E215D" w:rsidRDefault="00E061D2">
            <w:pPr>
              <w:rPr>
                <w:rFonts w:asciiTheme="majorEastAsia" w:eastAsiaTheme="majorEastAsia" w:hAnsiTheme="majorEastAsia"/>
                <w:color w:val="000000" w:themeColor="text1"/>
                <w:szCs w:val="21"/>
              </w:rPr>
            </w:pPr>
          </w:p>
        </w:tc>
        <w:tc>
          <w:tcPr>
            <w:tcW w:w="3260" w:type="dxa"/>
            <w:tcBorders>
              <w:top w:val="single" w:sz="4" w:space="0" w:color="auto"/>
              <w:left w:val="single" w:sz="4" w:space="0" w:color="auto"/>
              <w:right w:val="single" w:sz="4" w:space="0" w:color="auto"/>
            </w:tcBorders>
            <w:vAlign w:val="center"/>
          </w:tcPr>
          <w:p w:rsidR="00E061D2" w:rsidRPr="001E215D" w:rsidRDefault="00E061D2">
            <w:pPr>
              <w:ind w:rightChars="16" w:right="34"/>
              <w:rPr>
                <w:rFonts w:asciiTheme="majorEastAsia" w:eastAsiaTheme="majorEastAsia" w:hAnsiTheme="majorEastAsia" w:cs="宋体"/>
                <w:color w:val="000000" w:themeColor="text1"/>
                <w:szCs w:val="21"/>
              </w:rPr>
            </w:pPr>
          </w:p>
        </w:tc>
        <w:tc>
          <w:tcPr>
            <w:tcW w:w="2551" w:type="dxa"/>
            <w:tcBorders>
              <w:top w:val="single" w:sz="4" w:space="0" w:color="auto"/>
              <w:left w:val="single" w:sz="4" w:space="0" w:color="auto"/>
              <w:right w:val="single" w:sz="4" w:space="0" w:color="auto"/>
            </w:tcBorders>
            <w:vAlign w:val="center"/>
          </w:tcPr>
          <w:p w:rsidR="00E061D2" w:rsidRPr="001E215D" w:rsidRDefault="00E061D2">
            <w:pPr>
              <w:widowControl/>
              <w:rPr>
                <w:rFonts w:asciiTheme="majorEastAsia" w:eastAsiaTheme="majorEastAsia" w:hAnsiTheme="majorEastAsia"/>
                <w:color w:val="000000" w:themeColor="text1"/>
                <w:szCs w:val="21"/>
              </w:rPr>
            </w:pPr>
          </w:p>
        </w:tc>
        <w:tc>
          <w:tcPr>
            <w:tcW w:w="1560" w:type="dxa"/>
            <w:tcBorders>
              <w:top w:val="single" w:sz="4" w:space="0" w:color="auto"/>
              <w:left w:val="single" w:sz="4" w:space="0" w:color="auto"/>
              <w:right w:val="single" w:sz="4" w:space="0" w:color="auto"/>
            </w:tcBorders>
            <w:vAlign w:val="center"/>
          </w:tcPr>
          <w:p w:rsidR="00E061D2" w:rsidRPr="001E215D" w:rsidRDefault="00E061D2">
            <w:pPr>
              <w:widowControl/>
              <w:rPr>
                <w:rFonts w:asciiTheme="majorEastAsia" w:eastAsiaTheme="majorEastAsia" w:hAnsiTheme="majorEastAsia"/>
                <w:color w:val="000000" w:themeColor="text1"/>
                <w:szCs w:val="21"/>
              </w:rPr>
            </w:pPr>
          </w:p>
        </w:tc>
      </w:tr>
      <w:tr w:rsidR="00E061D2" w:rsidRPr="001E215D">
        <w:trPr>
          <w:trHeight w:val="567"/>
        </w:trPr>
        <w:tc>
          <w:tcPr>
            <w:tcW w:w="675" w:type="dxa"/>
            <w:tcBorders>
              <w:top w:val="single" w:sz="4" w:space="0" w:color="auto"/>
              <w:left w:val="single" w:sz="4" w:space="0" w:color="auto"/>
              <w:right w:val="single" w:sz="4" w:space="0" w:color="auto"/>
            </w:tcBorders>
            <w:vAlign w:val="center"/>
          </w:tcPr>
          <w:p w:rsidR="00E061D2" w:rsidRPr="001E215D" w:rsidRDefault="00470644">
            <w:pPr>
              <w:widowControl/>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9</w:t>
            </w:r>
          </w:p>
        </w:tc>
        <w:tc>
          <w:tcPr>
            <w:tcW w:w="993" w:type="dxa"/>
            <w:tcBorders>
              <w:top w:val="single" w:sz="4" w:space="0" w:color="auto"/>
              <w:left w:val="single" w:sz="4" w:space="0" w:color="auto"/>
              <w:right w:val="single" w:sz="4" w:space="0" w:color="auto"/>
            </w:tcBorders>
            <w:vAlign w:val="center"/>
          </w:tcPr>
          <w:p w:rsidR="00E061D2" w:rsidRPr="001E215D" w:rsidRDefault="00E061D2">
            <w:pPr>
              <w:rPr>
                <w:rFonts w:asciiTheme="majorEastAsia" w:eastAsiaTheme="majorEastAsia" w:hAnsiTheme="majorEastAsia"/>
                <w:color w:val="000000" w:themeColor="text1"/>
                <w:szCs w:val="21"/>
              </w:rPr>
            </w:pPr>
          </w:p>
        </w:tc>
        <w:tc>
          <w:tcPr>
            <w:tcW w:w="3260" w:type="dxa"/>
            <w:tcBorders>
              <w:top w:val="single" w:sz="4" w:space="0" w:color="auto"/>
              <w:left w:val="single" w:sz="4" w:space="0" w:color="auto"/>
              <w:right w:val="single" w:sz="4" w:space="0" w:color="auto"/>
            </w:tcBorders>
            <w:vAlign w:val="center"/>
          </w:tcPr>
          <w:p w:rsidR="00E061D2" w:rsidRPr="001E215D" w:rsidRDefault="00E061D2">
            <w:pPr>
              <w:ind w:rightChars="16" w:right="34"/>
              <w:rPr>
                <w:rFonts w:asciiTheme="majorEastAsia" w:eastAsiaTheme="majorEastAsia" w:hAnsiTheme="majorEastAsia"/>
                <w:color w:val="000000" w:themeColor="text1"/>
                <w:szCs w:val="21"/>
              </w:rPr>
            </w:pPr>
          </w:p>
        </w:tc>
        <w:tc>
          <w:tcPr>
            <w:tcW w:w="2551" w:type="dxa"/>
            <w:tcBorders>
              <w:top w:val="single" w:sz="4" w:space="0" w:color="auto"/>
              <w:left w:val="single" w:sz="4" w:space="0" w:color="auto"/>
              <w:right w:val="single" w:sz="4" w:space="0" w:color="auto"/>
            </w:tcBorders>
            <w:vAlign w:val="center"/>
          </w:tcPr>
          <w:p w:rsidR="00E061D2" w:rsidRPr="001E215D" w:rsidRDefault="00E061D2">
            <w:pPr>
              <w:widowControl/>
              <w:rPr>
                <w:rFonts w:asciiTheme="majorEastAsia" w:eastAsiaTheme="majorEastAsia" w:hAnsiTheme="majorEastAsia"/>
                <w:color w:val="000000" w:themeColor="text1"/>
                <w:szCs w:val="21"/>
              </w:rPr>
            </w:pPr>
          </w:p>
        </w:tc>
        <w:tc>
          <w:tcPr>
            <w:tcW w:w="1560" w:type="dxa"/>
            <w:tcBorders>
              <w:top w:val="single" w:sz="4" w:space="0" w:color="auto"/>
              <w:left w:val="single" w:sz="4" w:space="0" w:color="auto"/>
              <w:right w:val="single" w:sz="4" w:space="0" w:color="auto"/>
            </w:tcBorders>
            <w:vAlign w:val="center"/>
          </w:tcPr>
          <w:p w:rsidR="00E061D2" w:rsidRPr="001E215D" w:rsidRDefault="00E061D2">
            <w:pPr>
              <w:widowControl/>
              <w:rPr>
                <w:rFonts w:asciiTheme="majorEastAsia" w:eastAsiaTheme="majorEastAsia" w:hAnsiTheme="majorEastAsia"/>
                <w:color w:val="000000" w:themeColor="text1"/>
                <w:szCs w:val="21"/>
              </w:rPr>
            </w:pPr>
          </w:p>
        </w:tc>
      </w:tr>
      <w:tr w:rsidR="00E061D2" w:rsidRPr="001E215D">
        <w:trPr>
          <w:trHeight w:val="567"/>
        </w:trPr>
        <w:tc>
          <w:tcPr>
            <w:tcW w:w="675" w:type="dxa"/>
            <w:tcBorders>
              <w:top w:val="single" w:sz="4" w:space="0" w:color="auto"/>
              <w:left w:val="single" w:sz="4" w:space="0" w:color="auto"/>
              <w:right w:val="single" w:sz="4" w:space="0" w:color="auto"/>
            </w:tcBorders>
            <w:vAlign w:val="center"/>
          </w:tcPr>
          <w:p w:rsidR="00E061D2" w:rsidRPr="001E215D" w:rsidRDefault="00470644">
            <w:pPr>
              <w:widowControl/>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10</w:t>
            </w:r>
          </w:p>
        </w:tc>
        <w:tc>
          <w:tcPr>
            <w:tcW w:w="993" w:type="dxa"/>
            <w:tcBorders>
              <w:top w:val="single" w:sz="4" w:space="0" w:color="auto"/>
              <w:left w:val="single" w:sz="4" w:space="0" w:color="auto"/>
              <w:right w:val="single" w:sz="4" w:space="0" w:color="auto"/>
            </w:tcBorders>
            <w:vAlign w:val="center"/>
          </w:tcPr>
          <w:p w:rsidR="00E061D2" w:rsidRPr="001E215D" w:rsidRDefault="00E061D2">
            <w:pPr>
              <w:rPr>
                <w:rFonts w:asciiTheme="majorEastAsia" w:eastAsiaTheme="majorEastAsia" w:hAnsiTheme="majorEastAsia"/>
                <w:color w:val="000000" w:themeColor="text1"/>
                <w:szCs w:val="21"/>
              </w:rPr>
            </w:pPr>
          </w:p>
        </w:tc>
        <w:tc>
          <w:tcPr>
            <w:tcW w:w="3260" w:type="dxa"/>
            <w:tcBorders>
              <w:top w:val="single" w:sz="4" w:space="0" w:color="auto"/>
              <w:left w:val="single" w:sz="4" w:space="0" w:color="auto"/>
              <w:right w:val="single" w:sz="4" w:space="0" w:color="auto"/>
            </w:tcBorders>
            <w:vAlign w:val="center"/>
          </w:tcPr>
          <w:p w:rsidR="00E061D2" w:rsidRPr="001E215D" w:rsidRDefault="00E061D2">
            <w:pPr>
              <w:ind w:rightChars="16" w:right="34"/>
              <w:rPr>
                <w:rFonts w:asciiTheme="majorEastAsia" w:eastAsiaTheme="majorEastAsia" w:hAnsiTheme="majorEastAsia"/>
                <w:color w:val="000000" w:themeColor="text1"/>
              </w:rPr>
            </w:pPr>
          </w:p>
        </w:tc>
        <w:tc>
          <w:tcPr>
            <w:tcW w:w="2551" w:type="dxa"/>
            <w:tcBorders>
              <w:top w:val="single" w:sz="4" w:space="0" w:color="auto"/>
              <w:left w:val="single" w:sz="4" w:space="0" w:color="auto"/>
              <w:right w:val="single" w:sz="4" w:space="0" w:color="auto"/>
            </w:tcBorders>
            <w:vAlign w:val="center"/>
          </w:tcPr>
          <w:p w:rsidR="00E061D2" w:rsidRPr="001E215D" w:rsidRDefault="00E061D2">
            <w:pPr>
              <w:widowControl/>
              <w:rPr>
                <w:rFonts w:asciiTheme="majorEastAsia" w:eastAsiaTheme="majorEastAsia" w:hAnsiTheme="majorEastAsia"/>
                <w:color w:val="000000" w:themeColor="text1"/>
                <w:szCs w:val="21"/>
              </w:rPr>
            </w:pPr>
          </w:p>
        </w:tc>
        <w:tc>
          <w:tcPr>
            <w:tcW w:w="1560" w:type="dxa"/>
            <w:tcBorders>
              <w:top w:val="single" w:sz="4" w:space="0" w:color="auto"/>
              <w:left w:val="single" w:sz="4" w:space="0" w:color="auto"/>
              <w:right w:val="single" w:sz="4" w:space="0" w:color="auto"/>
            </w:tcBorders>
            <w:vAlign w:val="center"/>
          </w:tcPr>
          <w:p w:rsidR="00E061D2" w:rsidRPr="001E215D" w:rsidRDefault="00E061D2">
            <w:pPr>
              <w:widowControl/>
              <w:rPr>
                <w:rFonts w:asciiTheme="majorEastAsia" w:eastAsiaTheme="majorEastAsia" w:hAnsiTheme="majorEastAsia"/>
                <w:color w:val="000000" w:themeColor="text1"/>
                <w:szCs w:val="21"/>
              </w:rPr>
            </w:pPr>
          </w:p>
        </w:tc>
      </w:tr>
      <w:tr w:rsidR="00E061D2" w:rsidRPr="001E215D">
        <w:trPr>
          <w:trHeight w:val="567"/>
        </w:trPr>
        <w:tc>
          <w:tcPr>
            <w:tcW w:w="675" w:type="dxa"/>
            <w:tcBorders>
              <w:top w:val="single" w:sz="4" w:space="0" w:color="auto"/>
              <w:left w:val="single" w:sz="4" w:space="0" w:color="auto"/>
              <w:right w:val="single" w:sz="4" w:space="0" w:color="auto"/>
            </w:tcBorders>
            <w:vAlign w:val="center"/>
          </w:tcPr>
          <w:p w:rsidR="00E061D2" w:rsidRPr="001E215D" w:rsidRDefault="00470644">
            <w:pPr>
              <w:widowControl/>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w:t>
            </w:r>
          </w:p>
        </w:tc>
        <w:tc>
          <w:tcPr>
            <w:tcW w:w="993" w:type="dxa"/>
            <w:tcBorders>
              <w:top w:val="single" w:sz="4" w:space="0" w:color="auto"/>
              <w:left w:val="single" w:sz="4" w:space="0" w:color="auto"/>
              <w:right w:val="single" w:sz="4" w:space="0" w:color="auto"/>
            </w:tcBorders>
            <w:vAlign w:val="center"/>
          </w:tcPr>
          <w:p w:rsidR="00E061D2" w:rsidRPr="001E215D" w:rsidRDefault="00E061D2">
            <w:pPr>
              <w:rPr>
                <w:rFonts w:asciiTheme="majorEastAsia" w:eastAsiaTheme="majorEastAsia" w:hAnsiTheme="majorEastAsia"/>
                <w:color w:val="000000" w:themeColor="text1"/>
                <w:szCs w:val="21"/>
              </w:rPr>
            </w:pPr>
          </w:p>
        </w:tc>
        <w:tc>
          <w:tcPr>
            <w:tcW w:w="3260" w:type="dxa"/>
            <w:tcBorders>
              <w:top w:val="single" w:sz="4" w:space="0" w:color="auto"/>
              <w:left w:val="single" w:sz="4" w:space="0" w:color="auto"/>
              <w:right w:val="single" w:sz="4" w:space="0" w:color="auto"/>
            </w:tcBorders>
            <w:vAlign w:val="center"/>
          </w:tcPr>
          <w:p w:rsidR="00E061D2" w:rsidRPr="001E215D" w:rsidRDefault="00E061D2">
            <w:pPr>
              <w:ind w:rightChars="16" w:right="34"/>
              <w:rPr>
                <w:rFonts w:asciiTheme="majorEastAsia" w:eastAsiaTheme="majorEastAsia" w:hAnsiTheme="majorEastAsia"/>
                <w:color w:val="000000" w:themeColor="text1"/>
                <w:szCs w:val="21"/>
              </w:rPr>
            </w:pPr>
          </w:p>
        </w:tc>
        <w:tc>
          <w:tcPr>
            <w:tcW w:w="2551" w:type="dxa"/>
            <w:tcBorders>
              <w:top w:val="single" w:sz="4" w:space="0" w:color="auto"/>
              <w:left w:val="single" w:sz="4" w:space="0" w:color="auto"/>
              <w:right w:val="single" w:sz="4" w:space="0" w:color="auto"/>
            </w:tcBorders>
            <w:vAlign w:val="center"/>
          </w:tcPr>
          <w:p w:rsidR="00E061D2" w:rsidRPr="001E215D" w:rsidRDefault="00E061D2">
            <w:pPr>
              <w:widowControl/>
              <w:rPr>
                <w:rFonts w:asciiTheme="majorEastAsia" w:eastAsiaTheme="majorEastAsia" w:hAnsiTheme="majorEastAsia"/>
                <w:color w:val="000000" w:themeColor="text1"/>
                <w:szCs w:val="21"/>
              </w:rPr>
            </w:pPr>
          </w:p>
        </w:tc>
        <w:tc>
          <w:tcPr>
            <w:tcW w:w="1560" w:type="dxa"/>
            <w:tcBorders>
              <w:top w:val="single" w:sz="4" w:space="0" w:color="auto"/>
              <w:left w:val="single" w:sz="4" w:space="0" w:color="auto"/>
              <w:right w:val="single" w:sz="4" w:space="0" w:color="auto"/>
            </w:tcBorders>
            <w:vAlign w:val="center"/>
          </w:tcPr>
          <w:p w:rsidR="00E061D2" w:rsidRPr="001E215D" w:rsidRDefault="00E061D2">
            <w:pPr>
              <w:widowControl/>
              <w:rPr>
                <w:rFonts w:asciiTheme="majorEastAsia" w:eastAsiaTheme="majorEastAsia" w:hAnsiTheme="majorEastAsia"/>
                <w:color w:val="000000" w:themeColor="text1"/>
                <w:szCs w:val="21"/>
              </w:rPr>
            </w:pPr>
          </w:p>
        </w:tc>
      </w:tr>
    </w:tbl>
    <w:p w:rsidR="00E061D2" w:rsidRPr="001E215D" w:rsidRDefault="00470644">
      <w:pPr>
        <w:snapToGrid w:val="0"/>
        <w:spacing w:before="50" w:after="50" w:line="360" w:lineRule="auto"/>
        <w:ind w:leftChars="-11" w:left="-23" w:rightChars="-27" w:right="-57" w:firstLineChars="10" w:firstLine="21"/>
        <w:rPr>
          <w:rFonts w:asciiTheme="majorEastAsia" w:eastAsiaTheme="majorEastAsia" w:hAnsiTheme="majorEastAsia"/>
          <w:b/>
          <w:color w:val="000000" w:themeColor="text1"/>
          <w:szCs w:val="21"/>
        </w:rPr>
      </w:pPr>
      <w:r w:rsidRPr="001E215D">
        <w:rPr>
          <w:rFonts w:asciiTheme="majorEastAsia" w:eastAsiaTheme="majorEastAsia" w:hAnsiTheme="majorEastAsia" w:hint="eastAsia"/>
          <w:b/>
          <w:color w:val="000000" w:themeColor="text1"/>
          <w:szCs w:val="21"/>
        </w:rPr>
        <w:t>注：响应情况栏填写“响应”即为满足</w:t>
      </w:r>
      <w:r w:rsidRPr="001E215D">
        <w:rPr>
          <w:rFonts w:asciiTheme="majorEastAsia" w:eastAsiaTheme="majorEastAsia" w:hAnsiTheme="majorEastAsia"/>
          <w:b/>
          <w:color w:val="000000" w:themeColor="text1"/>
          <w:szCs w:val="21"/>
        </w:rPr>
        <w:t>招标文件</w:t>
      </w:r>
      <w:r w:rsidRPr="001E215D">
        <w:rPr>
          <w:rFonts w:asciiTheme="majorEastAsia" w:eastAsiaTheme="majorEastAsia" w:hAnsiTheme="majorEastAsia" w:hint="eastAsia"/>
          <w:b/>
          <w:color w:val="000000" w:themeColor="text1"/>
          <w:szCs w:val="21"/>
        </w:rPr>
        <w:t>的要求，填写“正偏离”为优于</w:t>
      </w:r>
      <w:r w:rsidRPr="001E215D">
        <w:rPr>
          <w:rFonts w:asciiTheme="majorEastAsia" w:eastAsiaTheme="majorEastAsia" w:hAnsiTheme="majorEastAsia"/>
          <w:b/>
          <w:color w:val="000000" w:themeColor="text1"/>
          <w:szCs w:val="21"/>
        </w:rPr>
        <w:t>招标文件</w:t>
      </w:r>
      <w:r w:rsidRPr="001E215D">
        <w:rPr>
          <w:rFonts w:asciiTheme="majorEastAsia" w:eastAsiaTheme="majorEastAsia" w:hAnsiTheme="majorEastAsia" w:hint="eastAsia"/>
          <w:b/>
          <w:color w:val="000000" w:themeColor="text1"/>
          <w:szCs w:val="21"/>
        </w:rPr>
        <w:t>的要求，填写“负偏离”为不能满足</w:t>
      </w:r>
      <w:r w:rsidRPr="001E215D">
        <w:rPr>
          <w:rFonts w:asciiTheme="majorEastAsia" w:eastAsiaTheme="majorEastAsia" w:hAnsiTheme="majorEastAsia"/>
          <w:b/>
          <w:color w:val="000000" w:themeColor="text1"/>
          <w:szCs w:val="21"/>
        </w:rPr>
        <w:t>招标文件</w:t>
      </w:r>
      <w:r w:rsidRPr="001E215D">
        <w:rPr>
          <w:rFonts w:asciiTheme="majorEastAsia" w:eastAsiaTheme="majorEastAsia" w:hAnsiTheme="majorEastAsia" w:hint="eastAsia"/>
          <w:b/>
          <w:color w:val="000000" w:themeColor="text1"/>
          <w:szCs w:val="21"/>
        </w:rPr>
        <w:t>的要求，响应条款有“正偏离”和“负偏离”的应当在“偏离情况说明”栏进行明确描述，响应情况由评标委员会认定。</w:t>
      </w:r>
    </w:p>
    <w:p w:rsidR="00E061D2" w:rsidRPr="001E215D" w:rsidRDefault="00E061D2">
      <w:pPr>
        <w:snapToGrid w:val="0"/>
        <w:spacing w:before="50" w:after="50" w:line="360" w:lineRule="auto"/>
        <w:ind w:leftChars="-11" w:left="-23" w:rightChars="-27" w:right="-57" w:firstLineChars="10" w:firstLine="21"/>
        <w:rPr>
          <w:rFonts w:asciiTheme="majorEastAsia" w:eastAsiaTheme="majorEastAsia" w:hAnsiTheme="majorEastAsia"/>
          <w:b/>
          <w:color w:val="000000" w:themeColor="text1"/>
          <w:szCs w:val="21"/>
        </w:rPr>
      </w:pPr>
    </w:p>
    <w:p w:rsidR="00E061D2" w:rsidRPr="001E215D" w:rsidRDefault="00E061D2">
      <w:pPr>
        <w:snapToGrid w:val="0"/>
        <w:spacing w:line="360" w:lineRule="auto"/>
        <w:ind w:firstLineChars="1755" w:firstLine="3685"/>
        <w:rPr>
          <w:rFonts w:asciiTheme="majorEastAsia" w:eastAsiaTheme="majorEastAsia" w:hAnsiTheme="majorEastAsia"/>
          <w:color w:val="000000" w:themeColor="text1"/>
          <w:szCs w:val="21"/>
        </w:rPr>
      </w:pPr>
    </w:p>
    <w:p w:rsidR="00E061D2" w:rsidRPr="001E215D" w:rsidRDefault="00470644">
      <w:pPr>
        <w:snapToGrid w:val="0"/>
        <w:spacing w:line="360" w:lineRule="auto"/>
        <w:ind w:firstLineChars="1755" w:firstLine="3685"/>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投标人：</w:t>
      </w:r>
      <w:r w:rsidRPr="001E215D">
        <w:rPr>
          <w:rFonts w:asciiTheme="majorEastAsia" w:eastAsiaTheme="majorEastAsia" w:hAnsiTheme="majorEastAsia"/>
          <w:color w:val="000000" w:themeColor="text1"/>
          <w:szCs w:val="21"/>
          <w:u w:val="single"/>
        </w:rPr>
        <w:t>___</w:t>
      </w:r>
      <w:r w:rsidRPr="001E215D">
        <w:rPr>
          <w:rFonts w:asciiTheme="majorEastAsia" w:eastAsiaTheme="majorEastAsia" w:hAnsiTheme="majorEastAsia" w:hint="eastAsia"/>
          <w:color w:val="000000" w:themeColor="text1"/>
          <w:szCs w:val="21"/>
          <w:u w:val="single"/>
        </w:rPr>
        <w:t xml:space="preserve">    （填写全称并加盖公章)</w:t>
      </w:r>
      <w:r w:rsidRPr="001E215D">
        <w:rPr>
          <w:rFonts w:asciiTheme="majorEastAsia" w:eastAsiaTheme="majorEastAsia" w:hAnsiTheme="majorEastAsia"/>
          <w:color w:val="000000" w:themeColor="text1"/>
          <w:szCs w:val="21"/>
          <w:u w:val="single"/>
        </w:rPr>
        <w:t>___________</w:t>
      </w:r>
    </w:p>
    <w:p w:rsidR="00E061D2" w:rsidRPr="001E215D" w:rsidRDefault="00470644">
      <w:pPr>
        <w:snapToGrid w:val="0"/>
        <w:spacing w:line="360" w:lineRule="auto"/>
        <w:ind w:firstLineChars="1755" w:firstLine="3685"/>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法定代表人或授权代表签名：</w:t>
      </w:r>
      <w:r w:rsidRPr="001E215D">
        <w:rPr>
          <w:rFonts w:asciiTheme="majorEastAsia" w:eastAsiaTheme="majorEastAsia" w:hAnsiTheme="majorEastAsia"/>
          <w:color w:val="000000" w:themeColor="text1"/>
          <w:szCs w:val="21"/>
          <w:u w:val="single"/>
        </w:rPr>
        <w:t xml:space="preserve"> ______</w:t>
      </w:r>
      <w:r w:rsidRPr="001E215D">
        <w:rPr>
          <w:rFonts w:asciiTheme="majorEastAsia" w:eastAsiaTheme="majorEastAsia" w:hAnsiTheme="majorEastAsia" w:hint="eastAsia"/>
          <w:color w:val="000000" w:themeColor="text1"/>
          <w:szCs w:val="21"/>
          <w:u w:val="single"/>
        </w:rPr>
        <w:t>（签字）</w:t>
      </w:r>
      <w:r w:rsidRPr="001E215D">
        <w:rPr>
          <w:rFonts w:asciiTheme="majorEastAsia" w:eastAsiaTheme="majorEastAsia" w:hAnsiTheme="majorEastAsia"/>
          <w:color w:val="000000" w:themeColor="text1"/>
          <w:szCs w:val="21"/>
          <w:u w:val="single"/>
        </w:rPr>
        <w:t>_____</w:t>
      </w:r>
      <w:r w:rsidRPr="001E215D">
        <w:rPr>
          <w:rFonts w:asciiTheme="majorEastAsia" w:eastAsiaTheme="majorEastAsia" w:hAnsiTheme="majorEastAsia"/>
          <w:color w:val="000000" w:themeColor="text1"/>
          <w:szCs w:val="21"/>
        </w:rPr>
        <w:t>_</w:t>
      </w:r>
    </w:p>
    <w:p w:rsidR="00E061D2" w:rsidRPr="001E215D" w:rsidRDefault="00470644">
      <w:pPr>
        <w:snapToGrid w:val="0"/>
        <w:spacing w:line="360" w:lineRule="auto"/>
        <w:ind w:firstLineChars="1755" w:firstLine="3685"/>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日  期：</w:t>
      </w:r>
    </w:p>
    <w:p w:rsidR="00E061D2" w:rsidRPr="001E215D" w:rsidRDefault="00E061D2">
      <w:pPr>
        <w:snapToGrid w:val="0"/>
        <w:spacing w:line="360" w:lineRule="auto"/>
        <w:ind w:firstLineChars="1755" w:firstLine="3685"/>
        <w:rPr>
          <w:rFonts w:asciiTheme="majorEastAsia" w:eastAsiaTheme="majorEastAsia" w:hAnsiTheme="majorEastAsia"/>
          <w:color w:val="000000" w:themeColor="text1"/>
          <w:szCs w:val="21"/>
        </w:rPr>
      </w:pPr>
    </w:p>
    <w:p w:rsidR="00E061D2" w:rsidRPr="001E215D" w:rsidRDefault="00470644">
      <w:pPr>
        <w:pStyle w:val="aa"/>
        <w:spacing w:line="360" w:lineRule="auto"/>
        <w:ind w:leftChars="0" w:left="0"/>
        <w:jc w:val="center"/>
        <w:rPr>
          <w:rFonts w:asciiTheme="majorEastAsia" w:eastAsiaTheme="majorEastAsia" w:hAnsiTheme="majorEastAsia"/>
          <w:b/>
          <w:color w:val="000000" w:themeColor="text1"/>
        </w:rPr>
      </w:pPr>
      <w:r w:rsidRPr="001E215D">
        <w:rPr>
          <w:rFonts w:asciiTheme="majorEastAsia" w:eastAsiaTheme="majorEastAsia" w:hAnsiTheme="majorEastAsia"/>
          <w:color w:val="000000" w:themeColor="text1"/>
          <w:szCs w:val="21"/>
        </w:rPr>
        <w:br w:type="page"/>
      </w:r>
      <w:r w:rsidRPr="001E215D">
        <w:rPr>
          <w:rFonts w:asciiTheme="majorEastAsia" w:eastAsiaTheme="majorEastAsia" w:hAnsiTheme="majorEastAsia" w:cs="宋体" w:hint="eastAsia"/>
          <w:b/>
          <w:color w:val="000000" w:themeColor="text1"/>
          <w:sz w:val="21"/>
          <w:szCs w:val="21"/>
        </w:rPr>
        <w:t>6）项目实施人员情况表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27"/>
        <w:gridCol w:w="1167"/>
        <w:gridCol w:w="1275"/>
        <w:gridCol w:w="851"/>
        <w:gridCol w:w="850"/>
        <w:gridCol w:w="1134"/>
        <w:gridCol w:w="1560"/>
      </w:tblGrid>
      <w:tr w:rsidR="00E061D2" w:rsidRPr="001E215D">
        <w:trPr>
          <w:trHeight w:val="528"/>
        </w:trPr>
        <w:tc>
          <w:tcPr>
            <w:tcW w:w="675" w:type="dxa"/>
            <w:vAlign w:val="center"/>
          </w:tcPr>
          <w:p w:rsidR="00E061D2" w:rsidRPr="001E215D" w:rsidRDefault="00470644">
            <w:pPr>
              <w:jc w:val="center"/>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序号</w:t>
            </w:r>
          </w:p>
        </w:tc>
        <w:tc>
          <w:tcPr>
            <w:tcW w:w="1527" w:type="dxa"/>
            <w:vAlign w:val="center"/>
          </w:tcPr>
          <w:p w:rsidR="00E061D2" w:rsidRPr="001E215D" w:rsidRDefault="00470644">
            <w:pPr>
              <w:jc w:val="center"/>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姓名</w:t>
            </w:r>
          </w:p>
        </w:tc>
        <w:tc>
          <w:tcPr>
            <w:tcW w:w="1167" w:type="dxa"/>
            <w:vAlign w:val="center"/>
          </w:tcPr>
          <w:p w:rsidR="00E061D2" w:rsidRPr="001E215D" w:rsidRDefault="00470644">
            <w:pPr>
              <w:jc w:val="center"/>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岗位</w:t>
            </w:r>
          </w:p>
        </w:tc>
        <w:tc>
          <w:tcPr>
            <w:tcW w:w="1275" w:type="dxa"/>
            <w:vAlign w:val="center"/>
          </w:tcPr>
          <w:p w:rsidR="00E061D2" w:rsidRPr="001E215D" w:rsidRDefault="00470644">
            <w:pPr>
              <w:jc w:val="center"/>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本项目主要工作内容</w:t>
            </w:r>
          </w:p>
        </w:tc>
        <w:tc>
          <w:tcPr>
            <w:tcW w:w="851" w:type="dxa"/>
            <w:vAlign w:val="center"/>
          </w:tcPr>
          <w:p w:rsidR="00E061D2" w:rsidRPr="001E215D" w:rsidRDefault="00470644">
            <w:pPr>
              <w:jc w:val="center"/>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年龄</w:t>
            </w:r>
          </w:p>
        </w:tc>
        <w:tc>
          <w:tcPr>
            <w:tcW w:w="850" w:type="dxa"/>
            <w:vAlign w:val="center"/>
          </w:tcPr>
          <w:p w:rsidR="00E061D2" w:rsidRPr="001E215D" w:rsidRDefault="00470644">
            <w:pPr>
              <w:jc w:val="center"/>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性别</w:t>
            </w:r>
          </w:p>
        </w:tc>
        <w:tc>
          <w:tcPr>
            <w:tcW w:w="1134" w:type="dxa"/>
            <w:vAlign w:val="center"/>
          </w:tcPr>
          <w:p w:rsidR="00E061D2" w:rsidRPr="001E215D" w:rsidRDefault="00470644">
            <w:pPr>
              <w:jc w:val="center"/>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学历</w:t>
            </w:r>
          </w:p>
        </w:tc>
        <w:tc>
          <w:tcPr>
            <w:tcW w:w="1560" w:type="dxa"/>
            <w:vAlign w:val="center"/>
          </w:tcPr>
          <w:p w:rsidR="00E061D2" w:rsidRPr="001E215D" w:rsidRDefault="00470644">
            <w:pPr>
              <w:jc w:val="center"/>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职称、执业资格等能力情况</w:t>
            </w:r>
          </w:p>
        </w:tc>
      </w:tr>
      <w:tr w:rsidR="00E061D2" w:rsidRPr="001E215D">
        <w:trPr>
          <w:trHeight w:val="528"/>
        </w:trPr>
        <w:tc>
          <w:tcPr>
            <w:tcW w:w="675" w:type="dxa"/>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1</w:t>
            </w:r>
          </w:p>
        </w:tc>
        <w:tc>
          <w:tcPr>
            <w:tcW w:w="1527" w:type="dxa"/>
            <w:vAlign w:val="center"/>
          </w:tcPr>
          <w:p w:rsidR="00E061D2" w:rsidRPr="001E215D" w:rsidRDefault="00E061D2">
            <w:pPr>
              <w:rPr>
                <w:rFonts w:asciiTheme="majorEastAsia" w:eastAsiaTheme="majorEastAsia" w:hAnsiTheme="majorEastAsia"/>
                <w:color w:val="000000" w:themeColor="text1"/>
                <w:szCs w:val="21"/>
              </w:rPr>
            </w:pPr>
          </w:p>
        </w:tc>
        <w:tc>
          <w:tcPr>
            <w:tcW w:w="1167" w:type="dxa"/>
            <w:vAlign w:val="center"/>
          </w:tcPr>
          <w:p w:rsidR="00E061D2" w:rsidRPr="001E215D" w:rsidRDefault="00E061D2">
            <w:pPr>
              <w:rPr>
                <w:rFonts w:asciiTheme="majorEastAsia" w:eastAsiaTheme="majorEastAsia" w:hAnsiTheme="majorEastAsia"/>
                <w:color w:val="000000" w:themeColor="text1"/>
                <w:szCs w:val="21"/>
              </w:rPr>
            </w:pPr>
          </w:p>
        </w:tc>
        <w:tc>
          <w:tcPr>
            <w:tcW w:w="1275" w:type="dxa"/>
            <w:vAlign w:val="center"/>
          </w:tcPr>
          <w:p w:rsidR="00E061D2" w:rsidRPr="001E215D" w:rsidRDefault="00E061D2">
            <w:pPr>
              <w:rPr>
                <w:rFonts w:asciiTheme="majorEastAsia" w:eastAsiaTheme="majorEastAsia" w:hAnsiTheme="majorEastAsia"/>
                <w:color w:val="000000" w:themeColor="text1"/>
                <w:szCs w:val="21"/>
              </w:rPr>
            </w:pPr>
          </w:p>
        </w:tc>
        <w:tc>
          <w:tcPr>
            <w:tcW w:w="851" w:type="dxa"/>
            <w:vAlign w:val="center"/>
          </w:tcPr>
          <w:p w:rsidR="00E061D2" w:rsidRPr="001E215D" w:rsidRDefault="00E061D2">
            <w:pPr>
              <w:rPr>
                <w:rFonts w:asciiTheme="majorEastAsia" w:eastAsiaTheme="majorEastAsia" w:hAnsiTheme="majorEastAsia"/>
                <w:color w:val="000000" w:themeColor="text1"/>
                <w:szCs w:val="21"/>
              </w:rPr>
            </w:pPr>
          </w:p>
        </w:tc>
        <w:tc>
          <w:tcPr>
            <w:tcW w:w="850" w:type="dxa"/>
            <w:vAlign w:val="center"/>
          </w:tcPr>
          <w:p w:rsidR="00E061D2" w:rsidRPr="001E215D" w:rsidRDefault="00E061D2">
            <w:pPr>
              <w:rPr>
                <w:rFonts w:asciiTheme="majorEastAsia" w:eastAsiaTheme="majorEastAsia" w:hAnsiTheme="majorEastAsia"/>
                <w:color w:val="000000" w:themeColor="text1"/>
                <w:szCs w:val="21"/>
              </w:rPr>
            </w:pPr>
          </w:p>
        </w:tc>
        <w:tc>
          <w:tcPr>
            <w:tcW w:w="1134" w:type="dxa"/>
            <w:vAlign w:val="center"/>
          </w:tcPr>
          <w:p w:rsidR="00E061D2" w:rsidRPr="001E215D" w:rsidRDefault="00E061D2">
            <w:pPr>
              <w:rPr>
                <w:rFonts w:asciiTheme="majorEastAsia" w:eastAsiaTheme="majorEastAsia" w:hAnsiTheme="majorEastAsia"/>
                <w:color w:val="000000" w:themeColor="text1"/>
                <w:szCs w:val="21"/>
              </w:rPr>
            </w:pPr>
          </w:p>
        </w:tc>
        <w:tc>
          <w:tcPr>
            <w:tcW w:w="1560" w:type="dxa"/>
            <w:vAlign w:val="center"/>
          </w:tcPr>
          <w:p w:rsidR="00E061D2" w:rsidRPr="001E215D" w:rsidRDefault="00E061D2">
            <w:pPr>
              <w:rPr>
                <w:rFonts w:asciiTheme="majorEastAsia" w:eastAsiaTheme="majorEastAsia" w:hAnsiTheme="majorEastAsia"/>
                <w:color w:val="000000" w:themeColor="text1"/>
                <w:szCs w:val="21"/>
              </w:rPr>
            </w:pPr>
          </w:p>
        </w:tc>
      </w:tr>
      <w:tr w:rsidR="00E061D2" w:rsidRPr="001E215D">
        <w:trPr>
          <w:trHeight w:val="528"/>
        </w:trPr>
        <w:tc>
          <w:tcPr>
            <w:tcW w:w="675" w:type="dxa"/>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2</w:t>
            </w:r>
          </w:p>
        </w:tc>
        <w:tc>
          <w:tcPr>
            <w:tcW w:w="1527" w:type="dxa"/>
            <w:vAlign w:val="center"/>
          </w:tcPr>
          <w:p w:rsidR="00E061D2" w:rsidRPr="001E215D" w:rsidRDefault="00E061D2">
            <w:pPr>
              <w:rPr>
                <w:rFonts w:asciiTheme="majorEastAsia" w:eastAsiaTheme="majorEastAsia" w:hAnsiTheme="majorEastAsia"/>
                <w:color w:val="000000" w:themeColor="text1"/>
                <w:szCs w:val="21"/>
              </w:rPr>
            </w:pPr>
          </w:p>
        </w:tc>
        <w:tc>
          <w:tcPr>
            <w:tcW w:w="1167" w:type="dxa"/>
            <w:vAlign w:val="center"/>
          </w:tcPr>
          <w:p w:rsidR="00E061D2" w:rsidRPr="001E215D" w:rsidRDefault="00E061D2">
            <w:pPr>
              <w:rPr>
                <w:rFonts w:asciiTheme="majorEastAsia" w:eastAsiaTheme="majorEastAsia" w:hAnsiTheme="majorEastAsia"/>
                <w:color w:val="000000" w:themeColor="text1"/>
                <w:szCs w:val="21"/>
              </w:rPr>
            </w:pPr>
          </w:p>
        </w:tc>
        <w:tc>
          <w:tcPr>
            <w:tcW w:w="1275" w:type="dxa"/>
            <w:vAlign w:val="center"/>
          </w:tcPr>
          <w:p w:rsidR="00E061D2" w:rsidRPr="001E215D" w:rsidRDefault="00E061D2">
            <w:pPr>
              <w:rPr>
                <w:rFonts w:asciiTheme="majorEastAsia" w:eastAsiaTheme="majorEastAsia" w:hAnsiTheme="majorEastAsia"/>
                <w:color w:val="000000" w:themeColor="text1"/>
                <w:szCs w:val="21"/>
              </w:rPr>
            </w:pPr>
          </w:p>
        </w:tc>
        <w:tc>
          <w:tcPr>
            <w:tcW w:w="851" w:type="dxa"/>
            <w:vAlign w:val="center"/>
          </w:tcPr>
          <w:p w:rsidR="00E061D2" w:rsidRPr="001E215D" w:rsidRDefault="00E061D2">
            <w:pPr>
              <w:rPr>
                <w:rFonts w:asciiTheme="majorEastAsia" w:eastAsiaTheme="majorEastAsia" w:hAnsiTheme="majorEastAsia"/>
                <w:color w:val="000000" w:themeColor="text1"/>
                <w:szCs w:val="21"/>
              </w:rPr>
            </w:pPr>
          </w:p>
        </w:tc>
        <w:tc>
          <w:tcPr>
            <w:tcW w:w="850" w:type="dxa"/>
            <w:vAlign w:val="center"/>
          </w:tcPr>
          <w:p w:rsidR="00E061D2" w:rsidRPr="001E215D" w:rsidRDefault="00E061D2">
            <w:pPr>
              <w:rPr>
                <w:rFonts w:asciiTheme="majorEastAsia" w:eastAsiaTheme="majorEastAsia" w:hAnsiTheme="majorEastAsia"/>
                <w:color w:val="000000" w:themeColor="text1"/>
                <w:szCs w:val="21"/>
              </w:rPr>
            </w:pPr>
          </w:p>
        </w:tc>
        <w:tc>
          <w:tcPr>
            <w:tcW w:w="1134" w:type="dxa"/>
            <w:vAlign w:val="center"/>
          </w:tcPr>
          <w:p w:rsidR="00E061D2" w:rsidRPr="001E215D" w:rsidRDefault="00E061D2">
            <w:pPr>
              <w:rPr>
                <w:rFonts w:asciiTheme="majorEastAsia" w:eastAsiaTheme="majorEastAsia" w:hAnsiTheme="majorEastAsia"/>
                <w:color w:val="000000" w:themeColor="text1"/>
                <w:szCs w:val="21"/>
              </w:rPr>
            </w:pPr>
          </w:p>
        </w:tc>
        <w:tc>
          <w:tcPr>
            <w:tcW w:w="1560" w:type="dxa"/>
            <w:vAlign w:val="center"/>
          </w:tcPr>
          <w:p w:rsidR="00E061D2" w:rsidRPr="001E215D" w:rsidRDefault="00E061D2">
            <w:pPr>
              <w:rPr>
                <w:rFonts w:asciiTheme="majorEastAsia" w:eastAsiaTheme="majorEastAsia" w:hAnsiTheme="majorEastAsia"/>
                <w:color w:val="000000" w:themeColor="text1"/>
                <w:szCs w:val="21"/>
              </w:rPr>
            </w:pPr>
          </w:p>
        </w:tc>
      </w:tr>
      <w:tr w:rsidR="00E061D2" w:rsidRPr="001E215D">
        <w:trPr>
          <w:trHeight w:val="528"/>
        </w:trPr>
        <w:tc>
          <w:tcPr>
            <w:tcW w:w="675" w:type="dxa"/>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3</w:t>
            </w:r>
          </w:p>
        </w:tc>
        <w:tc>
          <w:tcPr>
            <w:tcW w:w="1527" w:type="dxa"/>
            <w:vAlign w:val="center"/>
          </w:tcPr>
          <w:p w:rsidR="00E061D2" w:rsidRPr="001E215D" w:rsidRDefault="00E061D2">
            <w:pPr>
              <w:rPr>
                <w:rFonts w:asciiTheme="majorEastAsia" w:eastAsiaTheme="majorEastAsia" w:hAnsiTheme="majorEastAsia"/>
                <w:color w:val="000000" w:themeColor="text1"/>
                <w:szCs w:val="21"/>
              </w:rPr>
            </w:pPr>
          </w:p>
        </w:tc>
        <w:tc>
          <w:tcPr>
            <w:tcW w:w="1167" w:type="dxa"/>
            <w:vAlign w:val="center"/>
          </w:tcPr>
          <w:p w:rsidR="00E061D2" w:rsidRPr="001E215D" w:rsidRDefault="00E061D2">
            <w:pPr>
              <w:rPr>
                <w:rFonts w:asciiTheme="majorEastAsia" w:eastAsiaTheme="majorEastAsia" w:hAnsiTheme="majorEastAsia"/>
                <w:color w:val="000000" w:themeColor="text1"/>
                <w:szCs w:val="21"/>
              </w:rPr>
            </w:pPr>
          </w:p>
        </w:tc>
        <w:tc>
          <w:tcPr>
            <w:tcW w:w="1275" w:type="dxa"/>
            <w:vAlign w:val="center"/>
          </w:tcPr>
          <w:p w:rsidR="00E061D2" w:rsidRPr="001E215D" w:rsidRDefault="00E061D2">
            <w:pPr>
              <w:rPr>
                <w:rFonts w:asciiTheme="majorEastAsia" w:eastAsiaTheme="majorEastAsia" w:hAnsiTheme="majorEastAsia"/>
                <w:color w:val="000000" w:themeColor="text1"/>
                <w:szCs w:val="21"/>
              </w:rPr>
            </w:pPr>
          </w:p>
        </w:tc>
        <w:tc>
          <w:tcPr>
            <w:tcW w:w="851" w:type="dxa"/>
            <w:vAlign w:val="center"/>
          </w:tcPr>
          <w:p w:rsidR="00E061D2" w:rsidRPr="001E215D" w:rsidRDefault="00E061D2">
            <w:pPr>
              <w:rPr>
                <w:rFonts w:asciiTheme="majorEastAsia" w:eastAsiaTheme="majorEastAsia" w:hAnsiTheme="majorEastAsia"/>
                <w:color w:val="000000" w:themeColor="text1"/>
                <w:szCs w:val="21"/>
              </w:rPr>
            </w:pPr>
          </w:p>
        </w:tc>
        <w:tc>
          <w:tcPr>
            <w:tcW w:w="850" w:type="dxa"/>
            <w:vAlign w:val="center"/>
          </w:tcPr>
          <w:p w:rsidR="00E061D2" w:rsidRPr="001E215D" w:rsidRDefault="00E061D2">
            <w:pPr>
              <w:rPr>
                <w:rFonts w:asciiTheme="majorEastAsia" w:eastAsiaTheme="majorEastAsia" w:hAnsiTheme="majorEastAsia"/>
                <w:color w:val="000000" w:themeColor="text1"/>
                <w:szCs w:val="21"/>
              </w:rPr>
            </w:pPr>
          </w:p>
        </w:tc>
        <w:tc>
          <w:tcPr>
            <w:tcW w:w="1134" w:type="dxa"/>
            <w:vAlign w:val="center"/>
          </w:tcPr>
          <w:p w:rsidR="00E061D2" w:rsidRPr="001E215D" w:rsidRDefault="00E061D2">
            <w:pPr>
              <w:rPr>
                <w:rFonts w:asciiTheme="majorEastAsia" w:eastAsiaTheme="majorEastAsia" w:hAnsiTheme="majorEastAsia"/>
                <w:color w:val="000000" w:themeColor="text1"/>
                <w:szCs w:val="21"/>
              </w:rPr>
            </w:pPr>
          </w:p>
        </w:tc>
        <w:tc>
          <w:tcPr>
            <w:tcW w:w="1560" w:type="dxa"/>
            <w:vAlign w:val="center"/>
          </w:tcPr>
          <w:p w:rsidR="00E061D2" w:rsidRPr="001E215D" w:rsidRDefault="00E061D2">
            <w:pPr>
              <w:rPr>
                <w:rFonts w:asciiTheme="majorEastAsia" w:eastAsiaTheme="majorEastAsia" w:hAnsiTheme="majorEastAsia"/>
                <w:color w:val="000000" w:themeColor="text1"/>
                <w:szCs w:val="21"/>
              </w:rPr>
            </w:pPr>
          </w:p>
        </w:tc>
      </w:tr>
      <w:tr w:rsidR="00E061D2" w:rsidRPr="001E215D">
        <w:trPr>
          <w:trHeight w:val="528"/>
        </w:trPr>
        <w:tc>
          <w:tcPr>
            <w:tcW w:w="675" w:type="dxa"/>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4</w:t>
            </w:r>
          </w:p>
        </w:tc>
        <w:tc>
          <w:tcPr>
            <w:tcW w:w="1527" w:type="dxa"/>
            <w:vAlign w:val="center"/>
          </w:tcPr>
          <w:p w:rsidR="00E061D2" w:rsidRPr="001E215D" w:rsidRDefault="00E061D2">
            <w:pPr>
              <w:rPr>
                <w:rFonts w:asciiTheme="majorEastAsia" w:eastAsiaTheme="majorEastAsia" w:hAnsiTheme="majorEastAsia"/>
                <w:color w:val="000000" w:themeColor="text1"/>
                <w:szCs w:val="21"/>
              </w:rPr>
            </w:pPr>
          </w:p>
        </w:tc>
        <w:tc>
          <w:tcPr>
            <w:tcW w:w="1167" w:type="dxa"/>
            <w:vAlign w:val="center"/>
          </w:tcPr>
          <w:p w:rsidR="00E061D2" w:rsidRPr="001E215D" w:rsidRDefault="00E061D2">
            <w:pPr>
              <w:rPr>
                <w:rFonts w:asciiTheme="majorEastAsia" w:eastAsiaTheme="majorEastAsia" w:hAnsiTheme="majorEastAsia"/>
                <w:color w:val="000000" w:themeColor="text1"/>
                <w:szCs w:val="21"/>
              </w:rPr>
            </w:pPr>
          </w:p>
        </w:tc>
        <w:tc>
          <w:tcPr>
            <w:tcW w:w="1275" w:type="dxa"/>
            <w:vAlign w:val="center"/>
          </w:tcPr>
          <w:p w:rsidR="00E061D2" w:rsidRPr="001E215D" w:rsidRDefault="00E061D2">
            <w:pPr>
              <w:rPr>
                <w:rFonts w:asciiTheme="majorEastAsia" w:eastAsiaTheme="majorEastAsia" w:hAnsiTheme="majorEastAsia"/>
                <w:color w:val="000000" w:themeColor="text1"/>
                <w:szCs w:val="21"/>
              </w:rPr>
            </w:pPr>
          </w:p>
        </w:tc>
        <w:tc>
          <w:tcPr>
            <w:tcW w:w="851" w:type="dxa"/>
            <w:vAlign w:val="center"/>
          </w:tcPr>
          <w:p w:rsidR="00E061D2" w:rsidRPr="001E215D" w:rsidRDefault="00E061D2">
            <w:pPr>
              <w:rPr>
                <w:rFonts w:asciiTheme="majorEastAsia" w:eastAsiaTheme="majorEastAsia" w:hAnsiTheme="majorEastAsia"/>
                <w:color w:val="000000" w:themeColor="text1"/>
                <w:szCs w:val="21"/>
              </w:rPr>
            </w:pPr>
          </w:p>
        </w:tc>
        <w:tc>
          <w:tcPr>
            <w:tcW w:w="850" w:type="dxa"/>
            <w:vAlign w:val="center"/>
          </w:tcPr>
          <w:p w:rsidR="00E061D2" w:rsidRPr="001E215D" w:rsidRDefault="00E061D2">
            <w:pPr>
              <w:rPr>
                <w:rFonts w:asciiTheme="majorEastAsia" w:eastAsiaTheme="majorEastAsia" w:hAnsiTheme="majorEastAsia"/>
                <w:color w:val="000000" w:themeColor="text1"/>
                <w:szCs w:val="21"/>
              </w:rPr>
            </w:pPr>
          </w:p>
        </w:tc>
        <w:tc>
          <w:tcPr>
            <w:tcW w:w="1134" w:type="dxa"/>
            <w:vAlign w:val="center"/>
          </w:tcPr>
          <w:p w:rsidR="00E061D2" w:rsidRPr="001E215D" w:rsidRDefault="00E061D2">
            <w:pPr>
              <w:rPr>
                <w:rFonts w:asciiTheme="majorEastAsia" w:eastAsiaTheme="majorEastAsia" w:hAnsiTheme="majorEastAsia"/>
                <w:color w:val="000000" w:themeColor="text1"/>
                <w:szCs w:val="21"/>
              </w:rPr>
            </w:pPr>
          </w:p>
        </w:tc>
        <w:tc>
          <w:tcPr>
            <w:tcW w:w="1560" w:type="dxa"/>
            <w:vAlign w:val="center"/>
          </w:tcPr>
          <w:p w:rsidR="00E061D2" w:rsidRPr="001E215D" w:rsidRDefault="00E061D2">
            <w:pPr>
              <w:rPr>
                <w:rFonts w:asciiTheme="majorEastAsia" w:eastAsiaTheme="majorEastAsia" w:hAnsiTheme="majorEastAsia"/>
                <w:color w:val="000000" w:themeColor="text1"/>
                <w:szCs w:val="21"/>
              </w:rPr>
            </w:pPr>
          </w:p>
        </w:tc>
      </w:tr>
      <w:tr w:rsidR="00E061D2" w:rsidRPr="001E215D">
        <w:trPr>
          <w:trHeight w:val="528"/>
        </w:trPr>
        <w:tc>
          <w:tcPr>
            <w:tcW w:w="675" w:type="dxa"/>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5</w:t>
            </w:r>
          </w:p>
        </w:tc>
        <w:tc>
          <w:tcPr>
            <w:tcW w:w="1527" w:type="dxa"/>
            <w:vAlign w:val="center"/>
          </w:tcPr>
          <w:p w:rsidR="00E061D2" w:rsidRPr="001E215D" w:rsidRDefault="00E061D2">
            <w:pPr>
              <w:rPr>
                <w:rFonts w:asciiTheme="majorEastAsia" w:eastAsiaTheme="majorEastAsia" w:hAnsiTheme="majorEastAsia"/>
                <w:color w:val="000000" w:themeColor="text1"/>
                <w:szCs w:val="21"/>
              </w:rPr>
            </w:pPr>
          </w:p>
        </w:tc>
        <w:tc>
          <w:tcPr>
            <w:tcW w:w="1167" w:type="dxa"/>
            <w:vAlign w:val="center"/>
          </w:tcPr>
          <w:p w:rsidR="00E061D2" w:rsidRPr="001E215D" w:rsidRDefault="00E061D2">
            <w:pPr>
              <w:rPr>
                <w:rFonts w:asciiTheme="majorEastAsia" w:eastAsiaTheme="majorEastAsia" w:hAnsiTheme="majorEastAsia"/>
                <w:color w:val="000000" w:themeColor="text1"/>
                <w:szCs w:val="21"/>
              </w:rPr>
            </w:pPr>
          </w:p>
        </w:tc>
        <w:tc>
          <w:tcPr>
            <w:tcW w:w="1275" w:type="dxa"/>
            <w:vAlign w:val="center"/>
          </w:tcPr>
          <w:p w:rsidR="00E061D2" w:rsidRPr="001E215D" w:rsidRDefault="00E061D2">
            <w:pPr>
              <w:rPr>
                <w:rFonts w:asciiTheme="majorEastAsia" w:eastAsiaTheme="majorEastAsia" w:hAnsiTheme="majorEastAsia"/>
                <w:color w:val="000000" w:themeColor="text1"/>
                <w:szCs w:val="21"/>
              </w:rPr>
            </w:pPr>
          </w:p>
        </w:tc>
        <w:tc>
          <w:tcPr>
            <w:tcW w:w="851" w:type="dxa"/>
            <w:vAlign w:val="center"/>
          </w:tcPr>
          <w:p w:rsidR="00E061D2" w:rsidRPr="001E215D" w:rsidRDefault="00E061D2">
            <w:pPr>
              <w:rPr>
                <w:rFonts w:asciiTheme="majorEastAsia" w:eastAsiaTheme="majorEastAsia" w:hAnsiTheme="majorEastAsia"/>
                <w:color w:val="000000" w:themeColor="text1"/>
                <w:szCs w:val="21"/>
              </w:rPr>
            </w:pPr>
          </w:p>
        </w:tc>
        <w:tc>
          <w:tcPr>
            <w:tcW w:w="850" w:type="dxa"/>
            <w:vAlign w:val="center"/>
          </w:tcPr>
          <w:p w:rsidR="00E061D2" w:rsidRPr="001E215D" w:rsidRDefault="00E061D2">
            <w:pPr>
              <w:rPr>
                <w:rFonts w:asciiTheme="majorEastAsia" w:eastAsiaTheme="majorEastAsia" w:hAnsiTheme="majorEastAsia"/>
                <w:color w:val="000000" w:themeColor="text1"/>
                <w:szCs w:val="21"/>
              </w:rPr>
            </w:pPr>
          </w:p>
        </w:tc>
        <w:tc>
          <w:tcPr>
            <w:tcW w:w="1134" w:type="dxa"/>
            <w:vAlign w:val="center"/>
          </w:tcPr>
          <w:p w:rsidR="00E061D2" w:rsidRPr="001E215D" w:rsidRDefault="00E061D2">
            <w:pPr>
              <w:rPr>
                <w:rFonts w:asciiTheme="majorEastAsia" w:eastAsiaTheme="majorEastAsia" w:hAnsiTheme="majorEastAsia"/>
                <w:color w:val="000000" w:themeColor="text1"/>
                <w:szCs w:val="21"/>
              </w:rPr>
            </w:pPr>
          </w:p>
        </w:tc>
        <w:tc>
          <w:tcPr>
            <w:tcW w:w="1560" w:type="dxa"/>
            <w:vAlign w:val="center"/>
          </w:tcPr>
          <w:p w:rsidR="00E061D2" w:rsidRPr="001E215D" w:rsidRDefault="00E061D2">
            <w:pPr>
              <w:rPr>
                <w:rFonts w:asciiTheme="majorEastAsia" w:eastAsiaTheme="majorEastAsia" w:hAnsiTheme="majorEastAsia"/>
                <w:color w:val="000000" w:themeColor="text1"/>
                <w:szCs w:val="21"/>
              </w:rPr>
            </w:pPr>
          </w:p>
        </w:tc>
      </w:tr>
      <w:tr w:rsidR="00E061D2" w:rsidRPr="001E215D">
        <w:trPr>
          <w:trHeight w:val="528"/>
        </w:trPr>
        <w:tc>
          <w:tcPr>
            <w:tcW w:w="675" w:type="dxa"/>
            <w:vAlign w:val="center"/>
          </w:tcPr>
          <w:p w:rsidR="00E061D2" w:rsidRPr="001E215D" w:rsidRDefault="00470644">
            <w:pPr>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w:t>
            </w:r>
          </w:p>
        </w:tc>
        <w:tc>
          <w:tcPr>
            <w:tcW w:w="1527" w:type="dxa"/>
            <w:vAlign w:val="center"/>
          </w:tcPr>
          <w:p w:rsidR="00E061D2" w:rsidRPr="001E215D" w:rsidRDefault="00E061D2">
            <w:pPr>
              <w:rPr>
                <w:rFonts w:asciiTheme="majorEastAsia" w:eastAsiaTheme="majorEastAsia" w:hAnsiTheme="majorEastAsia"/>
                <w:color w:val="000000" w:themeColor="text1"/>
                <w:szCs w:val="21"/>
              </w:rPr>
            </w:pPr>
          </w:p>
        </w:tc>
        <w:tc>
          <w:tcPr>
            <w:tcW w:w="1167" w:type="dxa"/>
            <w:vAlign w:val="center"/>
          </w:tcPr>
          <w:p w:rsidR="00E061D2" w:rsidRPr="001E215D" w:rsidRDefault="00E061D2">
            <w:pPr>
              <w:rPr>
                <w:rFonts w:asciiTheme="majorEastAsia" w:eastAsiaTheme="majorEastAsia" w:hAnsiTheme="majorEastAsia"/>
                <w:color w:val="000000" w:themeColor="text1"/>
                <w:szCs w:val="21"/>
              </w:rPr>
            </w:pPr>
          </w:p>
        </w:tc>
        <w:tc>
          <w:tcPr>
            <w:tcW w:w="1275" w:type="dxa"/>
            <w:vAlign w:val="center"/>
          </w:tcPr>
          <w:p w:rsidR="00E061D2" w:rsidRPr="001E215D" w:rsidRDefault="00E061D2">
            <w:pPr>
              <w:rPr>
                <w:rFonts w:asciiTheme="majorEastAsia" w:eastAsiaTheme="majorEastAsia" w:hAnsiTheme="majorEastAsia"/>
                <w:color w:val="000000" w:themeColor="text1"/>
                <w:szCs w:val="21"/>
              </w:rPr>
            </w:pPr>
          </w:p>
        </w:tc>
        <w:tc>
          <w:tcPr>
            <w:tcW w:w="851" w:type="dxa"/>
            <w:vAlign w:val="center"/>
          </w:tcPr>
          <w:p w:rsidR="00E061D2" w:rsidRPr="001E215D" w:rsidRDefault="00E061D2">
            <w:pPr>
              <w:rPr>
                <w:rFonts w:asciiTheme="majorEastAsia" w:eastAsiaTheme="majorEastAsia" w:hAnsiTheme="majorEastAsia"/>
                <w:color w:val="000000" w:themeColor="text1"/>
                <w:szCs w:val="21"/>
              </w:rPr>
            </w:pPr>
          </w:p>
        </w:tc>
        <w:tc>
          <w:tcPr>
            <w:tcW w:w="850" w:type="dxa"/>
            <w:vAlign w:val="center"/>
          </w:tcPr>
          <w:p w:rsidR="00E061D2" w:rsidRPr="001E215D" w:rsidRDefault="00E061D2">
            <w:pPr>
              <w:rPr>
                <w:rFonts w:asciiTheme="majorEastAsia" w:eastAsiaTheme="majorEastAsia" w:hAnsiTheme="majorEastAsia"/>
                <w:color w:val="000000" w:themeColor="text1"/>
                <w:szCs w:val="21"/>
              </w:rPr>
            </w:pPr>
          </w:p>
        </w:tc>
        <w:tc>
          <w:tcPr>
            <w:tcW w:w="1134" w:type="dxa"/>
            <w:vAlign w:val="center"/>
          </w:tcPr>
          <w:p w:rsidR="00E061D2" w:rsidRPr="001E215D" w:rsidRDefault="00E061D2">
            <w:pPr>
              <w:rPr>
                <w:rFonts w:asciiTheme="majorEastAsia" w:eastAsiaTheme="majorEastAsia" w:hAnsiTheme="majorEastAsia"/>
                <w:color w:val="000000" w:themeColor="text1"/>
                <w:szCs w:val="21"/>
              </w:rPr>
            </w:pPr>
          </w:p>
        </w:tc>
        <w:tc>
          <w:tcPr>
            <w:tcW w:w="1560" w:type="dxa"/>
            <w:vAlign w:val="center"/>
          </w:tcPr>
          <w:p w:rsidR="00E061D2" w:rsidRPr="001E215D" w:rsidRDefault="00E061D2">
            <w:pPr>
              <w:rPr>
                <w:rFonts w:asciiTheme="majorEastAsia" w:eastAsiaTheme="majorEastAsia" w:hAnsiTheme="majorEastAsia"/>
                <w:color w:val="000000" w:themeColor="text1"/>
                <w:szCs w:val="21"/>
              </w:rPr>
            </w:pPr>
          </w:p>
        </w:tc>
      </w:tr>
    </w:tbl>
    <w:p w:rsidR="00E061D2" w:rsidRPr="001E215D" w:rsidRDefault="00470644">
      <w:pPr>
        <w:spacing w:line="360" w:lineRule="auto"/>
        <w:ind w:left="924" w:hangingChars="440" w:hanging="924"/>
        <w:rPr>
          <w:rFonts w:asciiTheme="majorEastAsia" w:eastAsiaTheme="majorEastAsia" w:hAnsiTheme="majorEastAsia" w:cs="宋体"/>
          <w:b/>
          <w:color w:val="000000" w:themeColor="text1"/>
        </w:rPr>
      </w:pPr>
      <w:r w:rsidRPr="001E215D">
        <w:rPr>
          <w:rFonts w:asciiTheme="majorEastAsia" w:eastAsiaTheme="majorEastAsia" w:hAnsiTheme="majorEastAsia" w:cs="宋体" w:hint="eastAsia"/>
          <w:color w:val="000000" w:themeColor="text1"/>
        </w:rPr>
        <w:t>注：</w:t>
      </w:r>
      <w:r w:rsidRPr="001E215D">
        <w:rPr>
          <w:rFonts w:asciiTheme="majorEastAsia" w:eastAsiaTheme="majorEastAsia" w:hAnsiTheme="majorEastAsia" w:cs="宋体" w:hint="eastAsia"/>
          <w:b/>
          <w:color w:val="000000" w:themeColor="text1"/>
        </w:rPr>
        <w:t>1、项目负责人等与评审因素相关的人员必须列入本表并明确，否则在评审中不予认可。</w:t>
      </w:r>
    </w:p>
    <w:p w:rsidR="00E061D2" w:rsidRPr="001E215D" w:rsidRDefault="00470644">
      <w:pPr>
        <w:spacing w:line="360" w:lineRule="auto"/>
        <w:ind w:left="924" w:hangingChars="440" w:hanging="924"/>
        <w:rPr>
          <w:rFonts w:asciiTheme="majorEastAsia" w:eastAsiaTheme="majorEastAsia" w:hAnsiTheme="majorEastAsia" w:cs="宋体"/>
          <w:color w:val="000000" w:themeColor="text1"/>
        </w:rPr>
      </w:pPr>
      <w:r w:rsidRPr="001E215D">
        <w:rPr>
          <w:rFonts w:asciiTheme="majorEastAsia" w:eastAsiaTheme="majorEastAsia" w:hAnsiTheme="majorEastAsia" w:cs="宋体" w:hint="eastAsia"/>
          <w:color w:val="000000" w:themeColor="text1"/>
        </w:rPr>
        <w:t>2、列入本表人员如要更换，需经采购人同意，擅自更换或不到位属违约行为。</w:t>
      </w:r>
    </w:p>
    <w:p w:rsidR="00E061D2" w:rsidRPr="001E215D" w:rsidRDefault="00470644">
      <w:pPr>
        <w:spacing w:line="360" w:lineRule="auto"/>
        <w:ind w:left="924" w:hangingChars="440" w:hanging="924"/>
        <w:rPr>
          <w:rFonts w:asciiTheme="majorEastAsia" w:eastAsiaTheme="majorEastAsia" w:hAnsiTheme="majorEastAsia" w:cs="宋体"/>
          <w:color w:val="000000" w:themeColor="text1"/>
        </w:rPr>
      </w:pPr>
      <w:r w:rsidRPr="001E215D">
        <w:rPr>
          <w:rFonts w:asciiTheme="majorEastAsia" w:eastAsiaTheme="majorEastAsia" w:hAnsiTheme="majorEastAsia" w:cs="宋体" w:hint="eastAsia"/>
          <w:color w:val="000000" w:themeColor="text1"/>
        </w:rPr>
        <w:t>3、</w:t>
      </w:r>
      <w:r w:rsidRPr="001E215D">
        <w:rPr>
          <w:rFonts w:asciiTheme="majorEastAsia" w:eastAsiaTheme="majorEastAsia" w:hAnsiTheme="majorEastAsia" w:hint="eastAsia"/>
          <w:bCs/>
          <w:color w:val="000000" w:themeColor="text1"/>
          <w:szCs w:val="21"/>
        </w:rPr>
        <w:t>职称、执业资格等能力情况</w:t>
      </w:r>
      <w:r w:rsidRPr="001E215D">
        <w:rPr>
          <w:rFonts w:asciiTheme="majorEastAsia" w:eastAsiaTheme="majorEastAsia" w:hAnsiTheme="majorEastAsia" w:cs="宋体" w:hint="eastAsia"/>
          <w:color w:val="000000" w:themeColor="text1"/>
        </w:rPr>
        <w:t>证明材料的复印件后附（如有）。</w:t>
      </w:r>
    </w:p>
    <w:p w:rsidR="00E061D2" w:rsidRPr="001E215D" w:rsidRDefault="00E061D2">
      <w:pPr>
        <w:spacing w:line="360" w:lineRule="auto"/>
        <w:ind w:firstLineChars="200" w:firstLine="420"/>
        <w:rPr>
          <w:rFonts w:asciiTheme="majorEastAsia" w:eastAsiaTheme="majorEastAsia" w:hAnsiTheme="majorEastAsia"/>
          <w:color w:val="000000" w:themeColor="text1"/>
          <w:szCs w:val="21"/>
        </w:rPr>
      </w:pPr>
    </w:p>
    <w:p w:rsidR="00E061D2" w:rsidRPr="001E215D" w:rsidRDefault="00E061D2">
      <w:pPr>
        <w:spacing w:line="360" w:lineRule="auto"/>
        <w:ind w:firstLineChars="200" w:firstLine="420"/>
        <w:rPr>
          <w:rFonts w:asciiTheme="majorEastAsia" w:eastAsiaTheme="majorEastAsia" w:hAnsiTheme="majorEastAsia" w:cs="宋体"/>
          <w:color w:val="000000" w:themeColor="text1"/>
          <w:szCs w:val="21"/>
        </w:rPr>
      </w:pPr>
    </w:p>
    <w:p w:rsidR="00E061D2" w:rsidRPr="001E215D" w:rsidRDefault="00470644">
      <w:pPr>
        <w:snapToGrid w:val="0"/>
        <w:spacing w:line="360" w:lineRule="auto"/>
        <w:ind w:firstLineChars="1755" w:firstLine="3685"/>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投标人：</w:t>
      </w:r>
      <w:r w:rsidRPr="001E215D">
        <w:rPr>
          <w:rFonts w:asciiTheme="majorEastAsia" w:eastAsiaTheme="majorEastAsia" w:hAnsiTheme="majorEastAsia"/>
          <w:color w:val="000000" w:themeColor="text1"/>
          <w:szCs w:val="21"/>
          <w:u w:val="single"/>
        </w:rPr>
        <w:t>___</w:t>
      </w:r>
      <w:r w:rsidRPr="001E215D">
        <w:rPr>
          <w:rFonts w:asciiTheme="majorEastAsia" w:eastAsiaTheme="majorEastAsia" w:hAnsiTheme="majorEastAsia" w:hint="eastAsia"/>
          <w:color w:val="000000" w:themeColor="text1"/>
          <w:szCs w:val="21"/>
          <w:u w:val="single"/>
        </w:rPr>
        <w:t xml:space="preserve">    （填写全称并加盖公章)</w:t>
      </w:r>
      <w:r w:rsidRPr="001E215D">
        <w:rPr>
          <w:rFonts w:asciiTheme="majorEastAsia" w:eastAsiaTheme="majorEastAsia" w:hAnsiTheme="majorEastAsia"/>
          <w:color w:val="000000" w:themeColor="text1"/>
          <w:szCs w:val="21"/>
          <w:u w:val="single"/>
        </w:rPr>
        <w:t>___________</w:t>
      </w:r>
    </w:p>
    <w:p w:rsidR="00E061D2" w:rsidRPr="001E215D" w:rsidRDefault="00470644">
      <w:pPr>
        <w:snapToGrid w:val="0"/>
        <w:spacing w:line="360" w:lineRule="auto"/>
        <w:ind w:firstLineChars="1755" w:firstLine="3685"/>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法定代表人或授权代表签名：</w:t>
      </w:r>
      <w:r w:rsidRPr="001E215D">
        <w:rPr>
          <w:rFonts w:asciiTheme="majorEastAsia" w:eastAsiaTheme="majorEastAsia" w:hAnsiTheme="majorEastAsia"/>
          <w:color w:val="000000" w:themeColor="text1"/>
          <w:szCs w:val="21"/>
          <w:u w:val="single"/>
        </w:rPr>
        <w:t xml:space="preserve"> ______</w:t>
      </w:r>
      <w:r w:rsidRPr="001E215D">
        <w:rPr>
          <w:rFonts w:asciiTheme="majorEastAsia" w:eastAsiaTheme="majorEastAsia" w:hAnsiTheme="majorEastAsia" w:hint="eastAsia"/>
          <w:color w:val="000000" w:themeColor="text1"/>
          <w:szCs w:val="21"/>
          <w:u w:val="single"/>
        </w:rPr>
        <w:t>（签字）</w:t>
      </w:r>
      <w:r w:rsidRPr="001E215D">
        <w:rPr>
          <w:rFonts w:asciiTheme="majorEastAsia" w:eastAsiaTheme="majorEastAsia" w:hAnsiTheme="majorEastAsia"/>
          <w:color w:val="000000" w:themeColor="text1"/>
          <w:szCs w:val="21"/>
          <w:u w:val="single"/>
        </w:rPr>
        <w:t>_____</w:t>
      </w:r>
      <w:r w:rsidRPr="001E215D">
        <w:rPr>
          <w:rFonts w:asciiTheme="majorEastAsia" w:eastAsiaTheme="majorEastAsia" w:hAnsiTheme="majorEastAsia"/>
          <w:color w:val="000000" w:themeColor="text1"/>
          <w:szCs w:val="21"/>
        </w:rPr>
        <w:t>_</w:t>
      </w:r>
    </w:p>
    <w:p w:rsidR="00E061D2" w:rsidRPr="001E215D" w:rsidRDefault="00470644">
      <w:pPr>
        <w:snapToGrid w:val="0"/>
        <w:spacing w:line="360" w:lineRule="auto"/>
        <w:ind w:firstLineChars="1755" w:firstLine="3685"/>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日  期：</w:t>
      </w:r>
    </w:p>
    <w:p w:rsidR="00E061D2" w:rsidRPr="001E215D" w:rsidRDefault="00E061D2">
      <w:pPr>
        <w:snapToGrid w:val="0"/>
        <w:spacing w:line="360" w:lineRule="auto"/>
        <w:rPr>
          <w:rFonts w:asciiTheme="majorEastAsia" w:eastAsiaTheme="majorEastAsia" w:hAnsiTheme="majorEastAsia"/>
          <w:color w:val="000000" w:themeColor="text1"/>
          <w:szCs w:val="21"/>
        </w:rPr>
      </w:pPr>
    </w:p>
    <w:p w:rsidR="00E061D2" w:rsidRPr="001E215D" w:rsidRDefault="00E061D2">
      <w:pPr>
        <w:pStyle w:val="aa"/>
        <w:spacing w:line="360" w:lineRule="auto"/>
        <w:jc w:val="center"/>
        <w:rPr>
          <w:rFonts w:asciiTheme="majorEastAsia" w:eastAsiaTheme="majorEastAsia" w:hAnsiTheme="majorEastAsia"/>
          <w:color w:val="000000" w:themeColor="text1"/>
          <w:sz w:val="21"/>
          <w:szCs w:val="21"/>
        </w:rPr>
      </w:pPr>
    </w:p>
    <w:p w:rsidR="00E061D2" w:rsidRPr="001E215D" w:rsidRDefault="00470644">
      <w:pPr>
        <w:pStyle w:val="aa"/>
        <w:spacing w:line="360" w:lineRule="auto"/>
        <w:ind w:leftChars="0" w:left="0"/>
        <w:jc w:val="center"/>
        <w:rPr>
          <w:rFonts w:asciiTheme="majorEastAsia" w:eastAsiaTheme="majorEastAsia" w:hAnsiTheme="majorEastAsia"/>
          <w:color w:val="000000" w:themeColor="text1"/>
          <w:szCs w:val="21"/>
        </w:rPr>
      </w:pPr>
      <w:r w:rsidRPr="001E215D">
        <w:rPr>
          <w:rFonts w:asciiTheme="majorEastAsia" w:eastAsiaTheme="majorEastAsia" w:hAnsiTheme="majorEastAsia"/>
          <w:color w:val="000000" w:themeColor="text1"/>
          <w:szCs w:val="21"/>
        </w:rPr>
        <w:br w:type="page"/>
      </w:r>
      <w:r w:rsidRPr="001E215D">
        <w:rPr>
          <w:rFonts w:asciiTheme="majorEastAsia" w:eastAsiaTheme="majorEastAsia" w:hAnsiTheme="majorEastAsia" w:cs="宋体" w:hint="eastAsia"/>
          <w:b/>
          <w:color w:val="000000" w:themeColor="text1"/>
          <w:sz w:val="21"/>
          <w:szCs w:val="21"/>
        </w:rPr>
        <w:t>7）类似项目业绩一览表</w:t>
      </w:r>
    </w:p>
    <w:tbl>
      <w:tblPr>
        <w:tblW w:w="8827"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47"/>
        <w:gridCol w:w="1701"/>
        <w:gridCol w:w="1560"/>
        <w:gridCol w:w="1984"/>
        <w:gridCol w:w="2835"/>
      </w:tblGrid>
      <w:tr w:rsidR="00E061D2" w:rsidRPr="001E215D">
        <w:trPr>
          <w:trHeight w:val="567"/>
        </w:trPr>
        <w:tc>
          <w:tcPr>
            <w:tcW w:w="747" w:type="dxa"/>
            <w:vAlign w:val="center"/>
          </w:tcPr>
          <w:p w:rsidR="00E061D2" w:rsidRPr="001E215D" w:rsidRDefault="00470644">
            <w:pPr>
              <w:spacing w:line="300" w:lineRule="exact"/>
              <w:jc w:val="center"/>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序号</w:t>
            </w:r>
          </w:p>
        </w:tc>
        <w:tc>
          <w:tcPr>
            <w:tcW w:w="1701" w:type="dxa"/>
            <w:vAlign w:val="center"/>
          </w:tcPr>
          <w:p w:rsidR="00E061D2" w:rsidRPr="001E215D" w:rsidRDefault="00470644">
            <w:pPr>
              <w:spacing w:line="300" w:lineRule="exact"/>
              <w:jc w:val="center"/>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用户名称</w:t>
            </w:r>
          </w:p>
        </w:tc>
        <w:tc>
          <w:tcPr>
            <w:tcW w:w="1560" w:type="dxa"/>
            <w:vAlign w:val="center"/>
          </w:tcPr>
          <w:p w:rsidR="00E061D2" w:rsidRPr="001E215D" w:rsidRDefault="00470644">
            <w:pPr>
              <w:spacing w:line="300" w:lineRule="exact"/>
              <w:jc w:val="center"/>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项目内容</w:t>
            </w:r>
          </w:p>
        </w:tc>
        <w:tc>
          <w:tcPr>
            <w:tcW w:w="1984" w:type="dxa"/>
            <w:vAlign w:val="center"/>
          </w:tcPr>
          <w:p w:rsidR="00E061D2" w:rsidRPr="001E215D" w:rsidRDefault="00470644">
            <w:pPr>
              <w:spacing w:line="300" w:lineRule="exact"/>
              <w:jc w:val="center"/>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合同金额</w:t>
            </w:r>
          </w:p>
        </w:tc>
        <w:tc>
          <w:tcPr>
            <w:tcW w:w="2835" w:type="dxa"/>
            <w:tcBorders>
              <w:right w:val="single" w:sz="4" w:space="0" w:color="auto"/>
            </w:tcBorders>
            <w:vAlign w:val="center"/>
          </w:tcPr>
          <w:p w:rsidR="00E061D2" w:rsidRPr="001E215D" w:rsidRDefault="00470644">
            <w:pPr>
              <w:spacing w:line="300" w:lineRule="exact"/>
              <w:jc w:val="center"/>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用户联系人及其联系电话</w:t>
            </w:r>
          </w:p>
        </w:tc>
      </w:tr>
      <w:tr w:rsidR="00E061D2" w:rsidRPr="001E215D">
        <w:trPr>
          <w:trHeight w:val="567"/>
        </w:trPr>
        <w:tc>
          <w:tcPr>
            <w:tcW w:w="747" w:type="dxa"/>
            <w:vAlign w:val="center"/>
          </w:tcPr>
          <w:p w:rsidR="00E061D2" w:rsidRPr="001E215D" w:rsidRDefault="00470644">
            <w:pPr>
              <w:spacing w:line="300" w:lineRule="exact"/>
              <w:jc w:val="center"/>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1</w:t>
            </w:r>
          </w:p>
        </w:tc>
        <w:tc>
          <w:tcPr>
            <w:tcW w:w="1701" w:type="dxa"/>
            <w:vAlign w:val="center"/>
          </w:tcPr>
          <w:p w:rsidR="00E061D2" w:rsidRPr="001E215D" w:rsidRDefault="00E061D2">
            <w:pPr>
              <w:jc w:val="center"/>
              <w:rPr>
                <w:rFonts w:asciiTheme="majorEastAsia" w:eastAsiaTheme="majorEastAsia" w:hAnsiTheme="majorEastAsia"/>
                <w:color w:val="000000" w:themeColor="text1"/>
                <w:szCs w:val="21"/>
              </w:rPr>
            </w:pPr>
          </w:p>
        </w:tc>
        <w:tc>
          <w:tcPr>
            <w:tcW w:w="1560" w:type="dxa"/>
            <w:vAlign w:val="center"/>
          </w:tcPr>
          <w:p w:rsidR="00E061D2" w:rsidRPr="001E215D" w:rsidRDefault="00E061D2">
            <w:pPr>
              <w:jc w:val="center"/>
              <w:rPr>
                <w:rFonts w:asciiTheme="majorEastAsia" w:eastAsiaTheme="majorEastAsia" w:hAnsiTheme="majorEastAsia"/>
                <w:color w:val="000000" w:themeColor="text1"/>
                <w:szCs w:val="21"/>
              </w:rPr>
            </w:pPr>
          </w:p>
        </w:tc>
        <w:tc>
          <w:tcPr>
            <w:tcW w:w="1984" w:type="dxa"/>
            <w:vAlign w:val="center"/>
          </w:tcPr>
          <w:p w:rsidR="00E061D2" w:rsidRPr="001E215D" w:rsidRDefault="00E061D2">
            <w:pPr>
              <w:jc w:val="center"/>
              <w:rPr>
                <w:rFonts w:asciiTheme="majorEastAsia" w:eastAsiaTheme="majorEastAsia" w:hAnsiTheme="majorEastAsia"/>
                <w:color w:val="000000" w:themeColor="text1"/>
                <w:szCs w:val="21"/>
              </w:rPr>
            </w:pPr>
          </w:p>
        </w:tc>
        <w:tc>
          <w:tcPr>
            <w:tcW w:w="2835" w:type="dxa"/>
            <w:tcBorders>
              <w:right w:val="single" w:sz="4" w:space="0" w:color="auto"/>
            </w:tcBorders>
            <w:vAlign w:val="center"/>
          </w:tcPr>
          <w:p w:rsidR="00E061D2" w:rsidRPr="001E215D" w:rsidRDefault="00E061D2">
            <w:pPr>
              <w:jc w:val="center"/>
              <w:rPr>
                <w:rFonts w:asciiTheme="majorEastAsia" w:eastAsiaTheme="majorEastAsia" w:hAnsiTheme="majorEastAsia"/>
                <w:color w:val="000000" w:themeColor="text1"/>
                <w:szCs w:val="21"/>
              </w:rPr>
            </w:pPr>
          </w:p>
        </w:tc>
      </w:tr>
      <w:tr w:rsidR="00E061D2" w:rsidRPr="001E215D">
        <w:trPr>
          <w:trHeight w:val="567"/>
        </w:trPr>
        <w:tc>
          <w:tcPr>
            <w:tcW w:w="747" w:type="dxa"/>
            <w:vAlign w:val="center"/>
          </w:tcPr>
          <w:p w:rsidR="00E061D2" w:rsidRPr="001E215D" w:rsidRDefault="00470644">
            <w:pPr>
              <w:spacing w:line="300" w:lineRule="exact"/>
              <w:jc w:val="center"/>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2</w:t>
            </w:r>
          </w:p>
        </w:tc>
        <w:tc>
          <w:tcPr>
            <w:tcW w:w="1701" w:type="dxa"/>
            <w:vAlign w:val="center"/>
          </w:tcPr>
          <w:p w:rsidR="00E061D2" w:rsidRPr="001E215D" w:rsidRDefault="00E061D2">
            <w:pPr>
              <w:jc w:val="center"/>
              <w:rPr>
                <w:rFonts w:asciiTheme="majorEastAsia" w:eastAsiaTheme="majorEastAsia" w:hAnsiTheme="majorEastAsia"/>
                <w:color w:val="000000" w:themeColor="text1"/>
                <w:szCs w:val="21"/>
              </w:rPr>
            </w:pPr>
          </w:p>
        </w:tc>
        <w:tc>
          <w:tcPr>
            <w:tcW w:w="1560" w:type="dxa"/>
            <w:vAlign w:val="center"/>
          </w:tcPr>
          <w:p w:rsidR="00E061D2" w:rsidRPr="001E215D" w:rsidRDefault="00E061D2">
            <w:pPr>
              <w:jc w:val="center"/>
              <w:rPr>
                <w:rFonts w:asciiTheme="majorEastAsia" w:eastAsiaTheme="majorEastAsia" w:hAnsiTheme="majorEastAsia"/>
                <w:color w:val="000000" w:themeColor="text1"/>
                <w:szCs w:val="21"/>
              </w:rPr>
            </w:pPr>
          </w:p>
        </w:tc>
        <w:tc>
          <w:tcPr>
            <w:tcW w:w="1984" w:type="dxa"/>
            <w:vAlign w:val="center"/>
          </w:tcPr>
          <w:p w:rsidR="00E061D2" w:rsidRPr="001E215D" w:rsidRDefault="00E061D2">
            <w:pPr>
              <w:jc w:val="center"/>
              <w:rPr>
                <w:rFonts w:asciiTheme="majorEastAsia" w:eastAsiaTheme="majorEastAsia" w:hAnsiTheme="majorEastAsia"/>
                <w:color w:val="000000" w:themeColor="text1"/>
                <w:szCs w:val="21"/>
              </w:rPr>
            </w:pPr>
          </w:p>
        </w:tc>
        <w:tc>
          <w:tcPr>
            <w:tcW w:w="2835" w:type="dxa"/>
            <w:tcBorders>
              <w:right w:val="single" w:sz="4" w:space="0" w:color="auto"/>
            </w:tcBorders>
            <w:vAlign w:val="center"/>
          </w:tcPr>
          <w:p w:rsidR="00E061D2" w:rsidRPr="001E215D" w:rsidRDefault="00E061D2">
            <w:pPr>
              <w:jc w:val="center"/>
              <w:rPr>
                <w:rFonts w:asciiTheme="majorEastAsia" w:eastAsiaTheme="majorEastAsia" w:hAnsiTheme="majorEastAsia"/>
                <w:color w:val="000000" w:themeColor="text1"/>
                <w:szCs w:val="21"/>
              </w:rPr>
            </w:pPr>
          </w:p>
        </w:tc>
      </w:tr>
      <w:tr w:rsidR="00E061D2" w:rsidRPr="001E215D">
        <w:trPr>
          <w:trHeight w:val="567"/>
        </w:trPr>
        <w:tc>
          <w:tcPr>
            <w:tcW w:w="747" w:type="dxa"/>
            <w:vAlign w:val="center"/>
          </w:tcPr>
          <w:p w:rsidR="00E061D2" w:rsidRPr="001E215D" w:rsidRDefault="00470644">
            <w:pPr>
              <w:spacing w:line="300" w:lineRule="exact"/>
              <w:jc w:val="center"/>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3</w:t>
            </w:r>
          </w:p>
        </w:tc>
        <w:tc>
          <w:tcPr>
            <w:tcW w:w="1701" w:type="dxa"/>
            <w:vAlign w:val="center"/>
          </w:tcPr>
          <w:p w:rsidR="00E061D2" w:rsidRPr="001E215D" w:rsidRDefault="00E061D2">
            <w:pPr>
              <w:jc w:val="center"/>
              <w:rPr>
                <w:rFonts w:asciiTheme="majorEastAsia" w:eastAsiaTheme="majorEastAsia" w:hAnsiTheme="majorEastAsia"/>
                <w:color w:val="000000" w:themeColor="text1"/>
                <w:szCs w:val="21"/>
              </w:rPr>
            </w:pPr>
          </w:p>
        </w:tc>
        <w:tc>
          <w:tcPr>
            <w:tcW w:w="1560" w:type="dxa"/>
            <w:vAlign w:val="center"/>
          </w:tcPr>
          <w:p w:rsidR="00E061D2" w:rsidRPr="001E215D" w:rsidRDefault="00E061D2">
            <w:pPr>
              <w:jc w:val="center"/>
              <w:rPr>
                <w:rFonts w:asciiTheme="majorEastAsia" w:eastAsiaTheme="majorEastAsia" w:hAnsiTheme="majorEastAsia"/>
                <w:color w:val="000000" w:themeColor="text1"/>
                <w:szCs w:val="21"/>
              </w:rPr>
            </w:pPr>
          </w:p>
        </w:tc>
        <w:tc>
          <w:tcPr>
            <w:tcW w:w="1984" w:type="dxa"/>
            <w:vAlign w:val="center"/>
          </w:tcPr>
          <w:p w:rsidR="00E061D2" w:rsidRPr="001E215D" w:rsidRDefault="00E061D2">
            <w:pPr>
              <w:jc w:val="center"/>
              <w:rPr>
                <w:rFonts w:asciiTheme="majorEastAsia" w:eastAsiaTheme="majorEastAsia" w:hAnsiTheme="majorEastAsia"/>
                <w:color w:val="000000" w:themeColor="text1"/>
                <w:szCs w:val="21"/>
              </w:rPr>
            </w:pPr>
          </w:p>
        </w:tc>
        <w:tc>
          <w:tcPr>
            <w:tcW w:w="2835" w:type="dxa"/>
            <w:tcBorders>
              <w:right w:val="single" w:sz="4" w:space="0" w:color="auto"/>
            </w:tcBorders>
            <w:vAlign w:val="center"/>
          </w:tcPr>
          <w:p w:rsidR="00E061D2" w:rsidRPr="001E215D" w:rsidRDefault="00E061D2">
            <w:pPr>
              <w:jc w:val="center"/>
              <w:rPr>
                <w:rFonts w:asciiTheme="majorEastAsia" w:eastAsiaTheme="majorEastAsia" w:hAnsiTheme="majorEastAsia"/>
                <w:color w:val="000000" w:themeColor="text1"/>
                <w:szCs w:val="21"/>
              </w:rPr>
            </w:pPr>
          </w:p>
        </w:tc>
      </w:tr>
      <w:tr w:rsidR="00E061D2" w:rsidRPr="001E215D">
        <w:trPr>
          <w:trHeight w:val="567"/>
        </w:trPr>
        <w:tc>
          <w:tcPr>
            <w:tcW w:w="747" w:type="dxa"/>
            <w:vAlign w:val="center"/>
          </w:tcPr>
          <w:p w:rsidR="00E061D2" w:rsidRPr="001E215D" w:rsidRDefault="00470644">
            <w:pPr>
              <w:spacing w:line="300" w:lineRule="exact"/>
              <w:jc w:val="center"/>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4</w:t>
            </w:r>
          </w:p>
        </w:tc>
        <w:tc>
          <w:tcPr>
            <w:tcW w:w="1701" w:type="dxa"/>
            <w:vAlign w:val="center"/>
          </w:tcPr>
          <w:p w:rsidR="00E061D2" w:rsidRPr="001E215D" w:rsidRDefault="00E061D2">
            <w:pPr>
              <w:jc w:val="center"/>
              <w:rPr>
                <w:rFonts w:asciiTheme="majorEastAsia" w:eastAsiaTheme="majorEastAsia" w:hAnsiTheme="majorEastAsia"/>
                <w:color w:val="000000" w:themeColor="text1"/>
                <w:szCs w:val="21"/>
              </w:rPr>
            </w:pPr>
          </w:p>
        </w:tc>
        <w:tc>
          <w:tcPr>
            <w:tcW w:w="1560" w:type="dxa"/>
            <w:vAlign w:val="center"/>
          </w:tcPr>
          <w:p w:rsidR="00E061D2" w:rsidRPr="001E215D" w:rsidRDefault="00E061D2">
            <w:pPr>
              <w:jc w:val="center"/>
              <w:rPr>
                <w:rFonts w:asciiTheme="majorEastAsia" w:eastAsiaTheme="majorEastAsia" w:hAnsiTheme="majorEastAsia"/>
                <w:color w:val="000000" w:themeColor="text1"/>
                <w:szCs w:val="21"/>
              </w:rPr>
            </w:pPr>
          </w:p>
        </w:tc>
        <w:tc>
          <w:tcPr>
            <w:tcW w:w="1984" w:type="dxa"/>
            <w:vAlign w:val="center"/>
          </w:tcPr>
          <w:p w:rsidR="00E061D2" w:rsidRPr="001E215D" w:rsidRDefault="00E061D2">
            <w:pPr>
              <w:jc w:val="center"/>
              <w:rPr>
                <w:rFonts w:asciiTheme="majorEastAsia" w:eastAsiaTheme="majorEastAsia" w:hAnsiTheme="majorEastAsia"/>
                <w:color w:val="000000" w:themeColor="text1"/>
                <w:szCs w:val="21"/>
              </w:rPr>
            </w:pPr>
          </w:p>
        </w:tc>
        <w:tc>
          <w:tcPr>
            <w:tcW w:w="2835" w:type="dxa"/>
            <w:tcBorders>
              <w:right w:val="single" w:sz="4" w:space="0" w:color="auto"/>
            </w:tcBorders>
            <w:vAlign w:val="center"/>
          </w:tcPr>
          <w:p w:rsidR="00E061D2" w:rsidRPr="001E215D" w:rsidRDefault="00E061D2">
            <w:pPr>
              <w:jc w:val="center"/>
              <w:rPr>
                <w:rFonts w:asciiTheme="majorEastAsia" w:eastAsiaTheme="majorEastAsia" w:hAnsiTheme="majorEastAsia"/>
                <w:color w:val="000000" w:themeColor="text1"/>
                <w:szCs w:val="21"/>
              </w:rPr>
            </w:pPr>
          </w:p>
        </w:tc>
      </w:tr>
      <w:tr w:rsidR="00E061D2" w:rsidRPr="001E215D">
        <w:trPr>
          <w:trHeight w:val="567"/>
        </w:trPr>
        <w:tc>
          <w:tcPr>
            <w:tcW w:w="747" w:type="dxa"/>
            <w:vAlign w:val="center"/>
          </w:tcPr>
          <w:p w:rsidR="00E061D2" w:rsidRPr="001E215D" w:rsidRDefault="00470644">
            <w:pPr>
              <w:spacing w:line="300" w:lineRule="exact"/>
              <w:jc w:val="center"/>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5</w:t>
            </w:r>
          </w:p>
        </w:tc>
        <w:tc>
          <w:tcPr>
            <w:tcW w:w="1701" w:type="dxa"/>
            <w:vAlign w:val="center"/>
          </w:tcPr>
          <w:p w:rsidR="00E061D2" w:rsidRPr="001E215D" w:rsidRDefault="00E061D2">
            <w:pPr>
              <w:jc w:val="center"/>
              <w:rPr>
                <w:rFonts w:asciiTheme="majorEastAsia" w:eastAsiaTheme="majorEastAsia" w:hAnsiTheme="majorEastAsia"/>
                <w:color w:val="000000" w:themeColor="text1"/>
                <w:szCs w:val="21"/>
              </w:rPr>
            </w:pPr>
          </w:p>
        </w:tc>
        <w:tc>
          <w:tcPr>
            <w:tcW w:w="1560" w:type="dxa"/>
            <w:vAlign w:val="center"/>
          </w:tcPr>
          <w:p w:rsidR="00E061D2" w:rsidRPr="001E215D" w:rsidRDefault="00E061D2">
            <w:pPr>
              <w:jc w:val="center"/>
              <w:rPr>
                <w:rFonts w:asciiTheme="majorEastAsia" w:eastAsiaTheme="majorEastAsia" w:hAnsiTheme="majorEastAsia"/>
                <w:color w:val="000000" w:themeColor="text1"/>
                <w:szCs w:val="21"/>
              </w:rPr>
            </w:pPr>
          </w:p>
        </w:tc>
        <w:tc>
          <w:tcPr>
            <w:tcW w:w="1984" w:type="dxa"/>
            <w:vAlign w:val="center"/>
          </w:tcPr>
          <w:p w:rsidR="00E061D2" w:rsidRPr="001E215D" w:rsidRDefault="00E061D2">
            <w:pPr>
              <w:jc w:val="center"/>
              <w:rPr>
                <w:rFonts w:asciiTheme="majorEastAsia" w:eastAsiaTheme="majorEastAsia" w:hAnsiTheme="majorEastAsia"/>
                <w:color w:val="000000" w:themeColor="text1"/>
                <w:szCs w:val="21"/>
              </w:rPr>
            </w:pPr>
          </w:p>
        </w:tc>
        <w:tc>
          <w:tcPr>
            <w:tcW w:w="2835" w:type="dxa"/>
            <w:tcBorders>
              <w:right w:val="single" w:sz="4" w:space="0" w:color="auto"/>
            </w:tcBorders>
            <w:vAlign w:val="center"/>
          </w:tcPr>
          <w:p w:rsidR="00E061D2" w:rsidRPr="001E215D" w:rsidRDefault="00E061D2">
            <w:pPr>
              <w:jc w:val="center"/>
              <w:rPr>
                <w:rFonts w:asciiTheme="majorEastAsia" w:eastAsiaTheme="majorEastAsia" w:hAnsiTheme="majorEastAsia"/>
                <w:color w:val="000000" w:themeColor="text1"/>
                <w:szCs w:val="21"/>
              </w:rPr>
            </w:pPr>
          </w:p>
        </w:tc>
      </w:tr>
      <w:tr w:rsidR="00E061D2" w:rsidRPr="001E215D">
        <w:trPr>
          <w:trHeight w:val="567"/>
        </w:trPr>
        <w:tc>
          <w:tcPr>
            <w:tcW w:w="747" w:type="dxa"/>
            <w:vAlign w:val="center"/>
          </w:tcPr>
          <w:p w:rsidR="00E061D2" w:rsidRPr="001E215D" w:rsidRDefault="00470644">
            <w:pPr>
              <w:spacing w:line="300" w:lineRule="exact"/>
              <w:jc w:val="center"/>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w:t>
            </w:r>
          </w:p>
        </w:tc>
        <w:tc>
          <w:tcPr>
            <w:tcW w:w="1701" w:type="dxa"/>
            <w:vAlign w:val="center"/>
          </w:tcPr>
          <w:p w:rsidR="00E061D2" w:rsidRPr="001E215D" w:rsidRDefault="00E061D2">
            <w:pPr>
              <w:jc w:val="center"/>
              <w:rPr>
                <w:rFonts w:asciiTheme="majorEastAsia" w:eastAsiaTheme="majorEastAsia" w:hAnsiTheme="majorEastAsia"/>
                <w:color w:val="000000" w:themeColor="text1"/>
                <w:szCs w:val="21"/>
              </w:rPr>
            </w:pPr>
          </w:p>
        </w:tc>
        <w:tc>
          <w:tcPr>
            <w:tcW w:w="1560" w:type="dxa"/>
            <w:vAlign w:val="center"/>
          </w:tcPr>
          <w:p w:rsidR="00E061D2" w:rsidRPr="001E215D" w:rsidRDefault="00E061D2">
            <w:pPr>
              <w:jc w:val="center"/>
              <w:rPr>
                <w:rFonts w:asciiTheme="majorEastAsia" w:eastAsiaTheme="majorEastAsia" w:hAnsiTheme="majorEastAsia"/>
                <w:color w:val="000000" w:themeColor="text1"/>
                <w:szCs w:val="21"/>
              </w:rPr>
            </w:pPr>
          </w:p>
        </w:tc>
        <w:tc>
          <w:tcPr>
            <w:tcW w:w="1984" w:type="dxa"/>
            <w:vAlign w:val="center"/>
          </w:tcPr>
          <w:p w:rsidR="00E061D2" w:rsidRPr="001E215D" w:rsidRDefault="00E061D2">
            <w:pPr>
              <w:jc w:val="center"/>
              <w:rPr>
                <w:rFonts w:asciiTheme="majorEastAsia" w:eastAsiaTheme="majorEastAsia" w:hAnsiTheme="majorEastAsia"/>
                <w:color w:val="000000" w:themeColor="text1"/>
                <w:szCs w:val="21"/>
              </w:rPr>
            </w:pPr>
          </w:p>
        </w:tc>
        <w:tc>
          <w:tcPr>
            <w:tcW w:w="2835" w:type="dxa"/>
            <w:tcBorders>
              <w:right w:val="single" w:sz="4" w:space="0" w:color="auto"/>
            </w:tcBorders>
            <w:vAlign w:val="center"/>
          </w:tcPr>
          <w:p w:rsidR="00E061D2" w:rsidRPr="001E215D" w:rsidRDefault="00E061D2">
            <w:pPr>
              <w:jc w:val="center"/>
              <w:rPr>
                <w:rFonts w:asciiTheme="majorEastAsia" w:eastAsiaTheme="majorEastAsia" w:hAnsiTheme="majorEastAsia"/>
                <w:color w:val="000000" w:themeColor="text1"/>
                <w:szCs w:val="21"/>
              </w:rPr>
            </w:pPr>
          </w:p>
        </w:tc>
      </w:tr>
    </w:tbl>
    <w:p w:rsidR="00E061D2" w:rsidRPr="001E215D" w:rsidRDefault="00E061D2">
      <w:pPr>
        <w:snapToGrid w:val="0"/>
        <w:spacing w:before="50" w:after="50" w:line="360" w:lineRule="auto"/>
        <w:ind w:leftChars="-11" w:left="-23" w:rightChars="13" w:right="27" w:firstLineChars="10" w:firstLine="21"/>
        <w:rPr>
          <w:rFonts w:asciiTheme="majorEastAsia" w:eastAsiaTheme="majorEastAsia" w:hAnsiTheme="majorEastAsia" w:cs="宋体"/>
          <w:bCs/>
          <w:color w:val="000000" w:themeColor="text1"/>
          <w:szCs w:val="21"/>
        </w:rPr>
      </w:pPr>
    </w:p>
    <w:p w:rsidR="00E061D2" w:rsidRPr="001E215D" w:rsidRDefault="00E061D2">
      <w:pPr>
        <w:spacing w:line="360" w:lineRule="auto"/>
        <w:ind w:firstLineChars="200" w:firstLine="420"/>
        <w:rPr>
          <w:rFonts w:asciiTheme="majorEastAsia" w:eastAsiaTheme="majorEastAsia" w:hAnsiTheme="majorEastAsia" w:cs="宋体"/>
          <w:color w:val="000000" w:themeColor="text1"/>
          <w:szCs w:val="21"/>
        </w:rPr>
      </w:pPr>
    </w:p>
    <w:p w:rsidR="00E061D2" w:rsidRPr="001E215D" w:rsidRDefault="00E061D2">
      <w:pPr>
        <w:spacing w:line="360" w:lineRule="auto"/>
        <w:ind w:firstLineChars="200" w:firstLine="420"/>
        <w:rPr>
          <w:rFonts w:asciiTheme="majorEastAsia" w:eastAsiaTheme="majorEastAsia" w:hAnsiTheme="majorEastAsia" w:cs="宋体"/>
          <w:color w:val="000000" w:themeColor="text1"/>
          <w:szCs w:val="21"/>
        </w:rPr>
      </w:pPr>
    </w:p>
    <w:p w:rsidR="00E061D2" w:rsidRPr="001E215D" w:rsidRDefault="00470644">
      <w:pPr>
        <w:snapToGrid w:val="0"/>
        <w:spacing w:line="360" w:lineRule="auto"/>
        <w:ind w:firstLineChars="1755" w:firstLine="3685"/>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投标人：</w:t>
      </w:r>
      <w:r w:rsidRPr="001E215D">
        <w:rPr>
          <w:rFonts w:asciiTheme="majorEastAsia" w:eastAsiaTheme="majorEastAsia" w:hAnsiTheme="majorEastAsia"/>
          <w:color w:val="000000" w:themeColor="text1"/>
          <w:szCs w:val="21"/>
          <w:u w:val="single"/>
        </w:rPr>
        <w:t>___</w:t>
      </w:r>
      <w:r w:rsidRPr="001E215D">
        <w:rPr>
          <w:rFonts w:asciiTheme="majorEastAsia" w:eastAsiaTheme="majorEastAsia" w:hAnsiTheme="majorEastAsia" w:hint="eastAsia"/>
          <w:color w:val="000000" w:themeColor="text1"/>
          <w:szCs w:val="21"/>
          <w:u w:val="single"/>
        </w:rPr>
        <w:t xml:space="preserve">    （填写全称并加盖公章)</w:t>
      </w:r>
      <w:r w:rsidRPr="001E215D">
        <w:rPr>
          <w:rFonts w:asciiTheme="majorEastAsia" w:eastAsiaTheme="majorEastAsia" w:hAnsiTheme="majorEastAsia"/>
          <w:color w:val="000000" w:themeColor="text1"/>
          <w:szCs w:val="21"/>
          <w:u w:val="single"/>
        </w:rPr>
        <w:t>___________</w:t>
      </w:r>
    </w:p>
    <w:p w:rsidR="00E061D2" w:rsidRPr="001E215D" w:rsidRDefault="00470644">
      <w:pPr>
        <w:snapToGrid w:val="0"/>
        <w:spacing w:line="360" w:lineRule="auto"/>
        <w:ind w:firstLineChars="1755" w:firstLine="3685"/>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法定代表人或授权代表签名：</w:t>
      </w:r>
      <w:r w:rsidRPr="001E215D">
        <w:rPr>
          <w:rFonts w:asciiTheme="majorEastAsia" w:eastAsiaTheme="majorEastAsia" w:hAnsiTheme="majorEastAsia"/>
          <w:color w:val="000000" w:themeColor="text1"/>
          <w:szCs w:val="21"/>
          <w:u w:val="single"/>
        </w:rPr>
        <w:t xml:space="preserve"> ______</w:t>
      </w:r>
      <w:r w:rsidRPr="001E215D">
        <w:rPr>
          <w:rFonts w:asciiTheme="majorEastAsia" w:eastAsiaTheme="majorEastAsia" w:hAnsiTheme="majorEastAsia" w:hint="eastAsia"/>
          <w:color w:val="000000" w:themeColor="text1"/>
          <w:szCs w:val="21"/>
          <w:u w:val="single"/>
        </w:rPr>
        <w:t>（签字）</w:t>
      </w:r>
      <w:r w:rsidRPr="001E215D">
        <w:rPr>
          <w:rFonts w:asciiTheme="majorEastAsia" w:eastAsiaTheme="majorEastAsia" w:hAnsiTheme="majorEastAsia"/>
          <w:color w:val="000000" w:themeColor="text1"/>
          <w:szCs w:val="21"/>
          <w:u w:val="single"/>
        </w:rPr>
        <w:t>_____</w:t>
      </w:r>
      <w:r w:rsidRPr="001E215D">
        <w:rPr>
          <w:rFonts w:asciiTheme="majorEastAsia" w:eastAsiaTheme="majorEastAsia" w:hAnsiTheme="majorEastAsia"/>
          <w:color w:val="000000" w:themeColor="text1"/>
          <w:szCs w:val="21"/>
        </w:rPr>
        <w:t>_</w:t>
      </w:r>
    </w:p>
    <w:p w:rsidR="00E061D2" w:rsidRPr="001E215D" w:rsidRDefault="00470644">
      <w:pPr>
        <w:snapToGrid w:val="0"/>
        <w:spacing w:line="360" w:lineRule="auto"/>
        <w:ind w:firstLineChars="1755" w:firstLine="3685"/>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日  期：</w:t>
      </w:r>
    </w:p>
    <w:p w:rsidR="00E061D2" w:rsidRPr="001E215D" w:rsidRDefault="00470644">
      <w:pPr>
        <w:widowControl/>
        <w:jc w:val="left"/>
        <w:rPr>
          <w:rFonts w:asciiTheme="majorEastAsia" w:eastAsiaTheme="majorEastAsia" w:hAnsiTheme="majorEastAsia"/>
          <w:b/>
          <w:color w:val="000000" w:themeColor="text1"/>
          <w:szCs w:val="21"/>
        </w:rPr>
      </w:pPr>
      <w:r w:rsidRPr="001E215D">
        <w:rPr>
          <w:rFonts w:asciiTheme="majorEastAsia" w:eastAsiaTheme="majorEastAsia" w:hAnsiTheme="majorEastAsia"/>
          <w:b/>
          <w:color w:val="000000" w:themeColor="text1"/>
          <w:szCs w:val="21"/>
        </w:rPr>
        <w:br w:type="page"/>
      </w:r>
      <w:r w:rsidRPr="001E215D">
        <w:rPr>
          <w:rFonts w:asciiTheme="majorEastAsia" w:eastAsiaTheme="majorEastAsia" w:hAnsiTheme="majorEastAsia" w:hint="eastAsia"/>
          <w:b/>
          <w:color w:val="000000" w:themeColor="text1"/>
        </w:rPr>
        <w:t>3、报价要求响应文件的有关格式</w:t>
      </w:r>
    </w:p>
    <w:p w:rsidR="00E061D2" w:rsidRPr="001E215D" w:rsidRDefault="00470644">
      <w:pPr>
        <w:pStyle w:val="aa"/>
        <w:spacing w:line="360" w:lineRule="auto"/>
        <w:ind w:leftChars="0" w:left="0"/>
        <w:jc w:val="center"/>
        <w:rPr>
          <w:rFonts w:asciiTheme="majorEastAsia" w:eastAsiaTheme="majorEastAsia" w:hAnsiTheme="majorEastAsia"/>
          <w:color w:val="000000" w:themeColor="text1"/>
          <w:kern w:val="1"/>
          <w:szCs w:val="21"/>
        </w:rPr>
      </w:pPr>
      <w:r w:rsidRPr="001E215D">
        <w:rPr>
          <w:rFonts w:asciiTheme="majorEastAsia" w:eastAsiaTheme="majorEastAsia" w:hAnsiTheme="majorEastAsia" w:cs="宋体" w:hint="eastAsia"/>
          <w:b/>
          <w:color w:val="000000" w:themeColor="text1"/>
          <w:sz w:val="21"/>
          <w:szCs w:val="21"/>
        </w:rPr>
        <w:t>1）开标一览表</w: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6237"/>
      </w:tblGrid>
      <w:tr w:rsidR="00E061D2" w:rsidRPr="001E215D">
        <w:trPr>
          <w:trHeight w:val="702"/>
        </w:trPr>
        <w:tc>
          <w:tcPr>
            <w:tcW w:w="2660"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pStyle w:val="aa"/>
              <w:spacing w:after="0"/>
              <w:ind w:leftChars="0" w:left="458" w:hangingChars="218" w:hanging="458"/>
              <w:jc w:val="center"/>
              <w:rPr>
                <w:rFonts w:asciiTheme="majorEastAsia" w:eastAsiaTheme="majorEastAsia" w:hAnsiTheme="majorEastAsia"/>
                <w:color w:val="000000" w:themeColor="text1"/>
                <w:kern w:val="2"/>
                <w:sz w:val="21"/>
                <w:szCs w:val="21"/>
              </w:rPr>
            </w:pPr>
            <w:r w:rsidRPr="001E215D">
              <w:rPr>
                <w:rFonts w:asciiTheme="majorEastAsia" w:eastAsiaTheme="majorEastAsia" w:hAnsiTheme="majorEastAsia"/>
                <w:color w:val="000000" w:themeColor="text1"/>
                <w:kern w:val="2"/>
                <w:sz w:val="21"/>
                <w:szCs w:val="21"/>
              </w:rPr>
              <w:t>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310CF1" w:rsidRPr="001E215D" w:rsidRDefault="00470644">
            <w:pPr>
              <w:pStyle w:val="aa"/>
              <w:spacing w:after="0"/>
              <w:ind w:leftChars="17" w:left="36"/>
              <w:jc w:val="center"/>
              <w:rPr>
                <w:rFonts w:asciiTheme="majorEastAsia" w:eastAsiaTheme="majorEastAsia" w:hAnsiTheme="majorEastAsia"/>
                <w:color w:val="000000" w:themeColor="text1"/>
                <w:kern w:val="2"/>
                <w:sz w:val="21"/>
                <w:szCs w:val="21"/>
              </w:rPr>
            </w:pPr>
            <w:r w:rsidRPr="001E215D">
              <w:rPr>
                <w:rFonts w:asciiTheme="majorEastAsia" w:eastAsiaTheme="majorEastAsia" w:hAnsiTheme="majorEastAsia"/>
                <w:color w:val="000000" w:themeColor="text1"/>
                <w:kern w:val="2"/>
                <w:sz w:val="21"/>
                <w:szCs w:val="21"/>
              </w:rPr>
              <w:t>浙江大学宁波“五位一体”校区教育发展中心</w:t>
            </w:r>
          </w:p>
          <w:p w:rsidR="00E061D2" w:rsidRPr="001E215D" w:rsidRDefault="00310CF1">
            <w:pPr>
              <w:pStyle w:val="aa"/>
              <w:spacing w:after="0"/>
              <w:ind w:leftChars="17" w:left="36"/>
              <w:jc w:val="center"/>
              <w:rPr>
                <w:rFonts w:asciiTheme="majorEastAsia" w:eastAsiaTheme="majorEastAsia" w:hAnsiTheme="majorEastAsia"/>
                <w:color w:val="000000" w:themeColor="text1"/>
                <w:kern w:val="2"/>
                <w:sz w:val="21"/>
                <w:szCs w:val="21"/>
              </w:rPr>
            </w:pPr>
            <w:r w:rsidRPr="001E215D">
              <w:rPr>
                <w:rFonts w:asciiTheme="majorEastAsia" w:eastAsiaTheme="majorEastAsia" w:hAnsiTheme="majorEastAsia" w:hint="eastAsia"/>
                <w:color w:val="000000" w:themeColor="text1"/>
                <w:kern w:val="2"/>
                <w:sz w:val="21"/>
                <w:szCs w:val="21"/>
              </w:rPr>
              <w:t>采购科学工程与实训中心检测设备项目</w:t>
            </w:r>
          </w:p>
        </w:tc>
      </w:tr>
      <w:tr w:rsidR="00E061D2" w:rsidRPr="001E215D">
        <w:trPr>
          <w:trHeight w:val="752"/>
        </w:trPr>
        <w:tc>
          <w:tcPr>
            <w:tcW w:w="2660" w:type="dxa"/>
            <w:tcBorders>
              <w:top w:val="single" w:sz="4" w:space="0" w:color="auto"/>
              <w:left w:val="single" w:sz="4" w:space="0" w:color="auto"/>
              <w:right w:val="single" w:sz="4" w:space="0" w:color="auto"/>
            </w:tcBorders>
            <w:vAlign w:val="center"/>
          </w:tcPr>
          <w:p w:rsidR="00E061D2" w:rsidRPr="001E215D" w:rsidRDefault="00470644">
            <w:pPr>
              <w:pStyle w:val="aa"/>
              <w:spacing w:after="0"/>
              <w:ind w:leftChars="0" w:left="458" w:hangingChars="218" w:hanging="458"/>
              <w:jc w:val="center"/>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kern w:val="2"/>
                <w:sz w:val="21"/>
                <w:szCs w:val="21"/>
              </w:rPr>
              <w:t>项目编号</w:t>
            </w:r>
          </w:p>
        </w:tc>
        <w:tc>
          <w:tcPr>
            <w:tcW w:w="6237" w:type="dxa"/>
            <w:tcBorders>
              <w:top w:val="single" w:sz="4" w:space="0" w:color="auto"/>
              <w:left w:val="single" w:sz="4" w:space="0" w:color="auto"/>
              <w:right w:val="single" w:sz="4" w:space="0" w:color="auto"/>
            </w:tcBorders>
            <w:vAlign w:val="center"/>
          </w:tcPr>
          <w:p w:rsidR="00E061D2" w:rsidRPr="001E215D" w:rsidRDefault="001A451D">
            <w:pPr>
              <w:pStyle w:val="aa"/>
              <w:spacing w:after="0"/>
              <w:ind w:leftChars="17" w:left="36"/>
              <w:jc w:val="center"/>
              <w:rPr>
                <w:rFonts w:asciiTheme="majorEastAsia" w:eastAsiaTheme="majorEastAsia" w:hAnsiTheme="majorEastAsia"/>
                <w:color w:val="000000" w:themeColor="text1"/>
                <w:kern w:val="2"/>
                <w:sz w:val="21"/>
                <w:szCs w:val="21"/>
              </w:rPr>
            </w:pPr>
            <w:r w:rsidRPr="001E215D">
              <w:rPr>
                <w:rFonts w:asciiTheme="majorEastAsia" w:eastAsiaTheme="majorEastAsia" w:hAnsiTheme="majorEastAsia"/>
                <w:color w:val="000000" w:themeColor="text1"/>
                <w:kern w:val="2"/>
                <w:sz w:val="21"/>
                <w:szCs w:val="21"/>
              </w:rPr>
              <w:t>NBMC-20221169G</w:t>
            </w:r>
          </w:p>
        </w:tc>
      </w:tr>
      <w:tr w:rsidR="00E061D2" w:rsidRPr="001E215D">
        <w:trPr>
          <w:trHeight w:val="752"/>
        </w:trPr>
        <w:tc>
          <w:tcPr>
            <w:tcW w:w="2660" w:type="dxa"/>
            <w:tcBorders>
              <w:top w:val="single" w:sz="4" w:space="0" w:color="auto"/>
              <w:left w:val="single" w:sz="4" w:space="0" w:color="auto"/>
              <w:right w:val="single" w:sz="4" w:space="0" w:color="auto"/>
            </w:tcBorders>
            <w:vAlign w:val="center"/>
          </w:tcPr>
          <w:p w:rsidR="00E061D2" w:rsidRPr="001E215D" w:rsidRDefault="00470644">
            <w:pPr>
              <w:pStyle w:val="aa"/>
              <w:spacing w:after="0"/>
              <w:ind w:leftChars="0" w:left="458" w:hangingChars="218" w:hanging="458"/>
              <w:jc w:val="center"/>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kern w:val="2"/>
                <w:sz w:val="21"/>
                <w:szCs w:val="21"/>
              </w:rPr>
              <w:t>标项号</w:t>
            </w:r>
          </w:p>
        </w:tc>
        <w:tc>
          <w:tcPr>
            <w:tcW w:w="6237" w:type="dxa"/>
            <w:tcBorders>
              <w:top w:val="single" w:sz="4" w:space="0" w:color="auto"/>
              <w:left w:val="single" w:sz="4" w:space="0" w:color="auto"/>
              <w:right w:val="single" w:sz="4" w:space="0" w:color="auto"/>
            </w:tcBorders>
            <w:vAlign w:val="center"/>
          </w:tcPr>
          <w:p w:rsidR="00E061D2" w:rsidRPr="001E215D" w:rsidRDefault="00E061D2">
            <w:pPr>
              <w:pStyle w:val="aa"/>
              <w:spacing w:after="0"/>
              <w:ind w:leftChars="17" w:left="36"/>
              <w:jc w:val="center"/>
              <w:rPr>
                <w:rFonts w:asciiTheme="majorEastAsia" w:eastAsiaTheme="majorEastAsia" w:hAnsiTheme="majorEastAsia"/>
                <w:color w:val="000000" w:themeColor="text1"/>
                <w:kern w:val="2"/>
                <w:sz w:val="21"/>
                <w:szCs w:val="21"/>
              </w:rPr>
            </w:pPr>
          </w:p>
        </w:tc>
      </w:tr>
      <w:tr w:rsidR="00E061D2" w:rsidRPr="001E215D">
        <w:trPr>
          <w:trHeight w:val="752"/>
        </w:trPr>
        <w:tc>
          <w:tcPr>
            <w:tcW w:w="2660" w:type="dxa"/>
            <w:tcBorders>
              <w:top w:val="single" w:sz="4" w:space="0" w:color="auto"/>
              <w:left w:val="single" w:sz="4" w:space="0" w:color="auto"/>
              <w:right w:val="single" w:sz="4" w:space="0" w:color="auto"/>
            </w:tcBorders>
            <w:vAlign w:val="center"/>
          </w:tcPr>
          <w:p w:rsidR="00E061D2" w:rsidRPr="001E215D" w:rsidRDefault="00470644">
            <w:pPr>
              <w:pStyle w:val="aa"/>
              <w:spacing w:after="0"/>
              <w:ind w:leftChars="0" w:left="458" w:hangingChars="218" w:hanging="458"/>
              <w:jc w:val="center"/>
              <w:rPr>
                <w:rFonts w:asciiTheme="majorEastAsia" w:eastAsiaTheme="majorEastAsia" w:hAnsiTheme="majorEastAsia"/>
                <w:color w:val="000000" w:themeColor="text1"/>
                <w:kern w:val="2"/>
                <w:sz w:val="21"/>
                <w:szCs w:val="21"/>
              </w:rPr>
            </w:pPr>
            <w:r w:rsidRPr="001E215D">
              <w:rPr>
                <w:rFonts w:asciiTheme="majorEastAsia" w:eastAsiaTheme="majorEastAsia" w:hAnsiTheme="majorEastAsia" w:hint="eastAsia"/>
                <w:color w:val="000000" w:themeColor="text1"/>
                <w:kern w:val="2"/>
                <w:sz w:val="21"/>
                <w:szCs w:val="21"/>
              </w:rPr>
              <w:t>标项名称</w:t>
            </w:r>
          </w:p>
        </w:tc>
        <w:tc>
          <w:tcPr>
            <w:tcW w:w="6237" w:type="dxa"/>
            <w:tcBorders>
              <w:top w:val="single" w:sz="4" w:space="0" w:color="auto"/>
              <w:left w:val="single" w:sz="4" w:space="0" w:color="auto"/>
              <w:right w:val="single" w:sz="4" w:space="0" w:color="auto"/>
            </w:tcBorders>
            <w:vAlign w:val="center"/>
          </w:tcPr>
          <w:p w:rsidR="00E061D2" w:rsidRPr="001E215D" w:rsidRDefault="00E061D2">
            <w:pPr>
              <w:pStyle w:val="aa"/>
              <w:spacing w:after="0"/>
              <w:ind w:leftChars="17" w:left="36"/>
              <w:jc w:val="center"/>
              <w:rPr>
                <w:rFonts w:asciiTheme="majorEastAsia" w:eastAsiaTheme="majorEastAsia" w:hAnsiTheme="majorEastAsia"/>
                <w:color w:val="000000" w:themeColor="text1"/>
                <w:kern w:val="2"/>
                <w:sz w:val="21"/>
                <w:szCs w:val="21"/>
              </w:rPr>
            </w:pPr>
          </w:p>
        </w:tc>
      </w:tr>
      <w:tr w:rsidR="00E061D2" w:rsidRPr="001E215D" w:rsidTr="00835A9B">
        <w:trPr>
          <w:trHeight w:val="752"/>
        </w:trPr>
        <w:tc>
          <w:tcPr>
            <w:tcW w:w="2660"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pStyle w:val="aa"/>
              <w:spacing w:after="0"/>
              <w:ind w:leftChars="0" w:left="458" w:hangingChars="218" w:hanging="458"/>
              <w:jc w:val="center"/>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kern w:val="2"/>
                <w:sz w:val="21"/>
                <w:szCs w:val="21"/>
              </w:rPr>
              <w:t>投标报价（元）</w:t>
            </w:r>
          </w:p>
        </w:tc>
        <w:tc>
          <w:tcPr>
            <w:tcW w:w="6237" w:type="dxa"/>
            <w:tcBorders>
              <w:top w:val="single" w:sz="4" w:space="0" w:color="auto"/>
              <w:left w:val="single" w:sz="4" w:space="0" w:color="auto"/>
              <w:bottom w:val="single" w:sz="4" w:space="0" w:color="auto"/>
              <w:right w:val="single" w:sz="4" w:space="0" w:color="auto"/>
            </w:tcBorders>
            <w:vAlign w:val="center"/>
          </w:tcPr>
          <w:p w:rsidR="00E061D2" w:rsidRPr="001E215D" w:rsidRDefault="00470644">
            <w:pPr>
              <w:pStyle w:val="aa"/>
              <w:spacing w:after="0"/>
              <w:ind w:leftChars="0" w:left="458" w:hangingChars="218" w:hanging="458"/>
              <w:jc w:val="left"/>
              <w:rPr>
                <w:rFonts w:asciiTheme="majorEastAsia" w:eastAsiaTheme="majorEastAsia" w:hAnsiTheme="majorEastAsia"/>
                <w:color w:val="000000" w:themeColor="text1"/>
                <w:sz w:val="21"/>
                <w:szCs w:val="21"/>
              </w:rPr>
            </w:pPr>
            <w:r w:rsidRPr="001E215D">
              <w:rPr>
                <w:rFonts w:asciiTheme="majorEastAsia" w:eastAsiaTheme="majorEastAsia" w:hAnsiTheme="majorEastAsia" w:hint="eastAsia"/>
                <w:color w:val="000000" w:themeColor="text1"/>
                <w:kern w:val="2"/>
                <w:sz w:val="21"/>
                <w:szCs w:val="21"/>
              </w:rPr>
              <w:t>小写：</w:t>
            </w:r>
          </w:p>
          <w:p w:rsidR="00E061D2" w:rsidRPr="001E215D" w:rsidRDefault="00470644">
            <w:pPr>
              <w:pStyle w:val="aa"/>
              <w:spacing w:after="0"/>
              <w:ind w:leftChars="0" w:left="458" w:hangingChars="218" w:hanging="458"/>
              <w:jc w:val="left"/>
              <w:rPr>
                <w:rFonts w:asciiTheme="majorEastAsia" w:eastAsiaTheme="majorEastAsia" w:hAnsiTheme="majorEastAsia"/>
                <w:color w:val="000000" w:themeColor="text1"/>
                <w:kern w:val="2"/>
                <w:sz w:val="21"/>
                <w:szCs w:val="21"/>
              </w:rPr>
            </w:pPr>
            <w:r w:rsidRPr="001E215D">
              <w:rPr>
                <w:rFonts w:asciiTheme="majorEastAsia" w:eastAsiaTheme="majorEastAsia" w:hAnsiTheme="majorEastAsia" w:hint="eastAsia"/>
                <w:color w:val="000000" w:themeColor="text1"/>
                <w:kern w:val="2"/>
                <w:sz w:val="21"/>
                <w:szCs w:val="21"/>
              </w:rPr>
              <w:t>大写：</w:t>
            </w:r>
          </w:p>
        </w:tc>
      </w:tr>
      <w:tr w:rsidR="00835A9B" w:rsidRPr="001E215D">
        <w:trPr>
          <w:trHeight w:val="752"/>
        </w:trPr>
        <w:tc>
          <w:tcPr>
            <w:tcW w:w="2660" w:type="dxa"/>
            <w:tcBorders>
              <w:top w:val="single" w:sz="4" w:space="0" w:color="auto"/>
              <w:left w:val="single" w:sz="4" w:space="0" w:color="auto"/>
              <w:right w:val="single" w:sz="4" w:space="0" w:color="auto"/>
            </w:tcBorders>
            <w:vAlign w:val="center"/>
          </w:tcPr>
          <w:p w:rsidR="00835A9B" w:rsidRPr="001E215D" w:rsidRDefault="00310CF1">
            <w:pPr>
              <w:pStyle w:val="aa"/>
              <w:spacing w:after="0"/>
              <w:ind w:leftChars="0" w:left="458" w:hangingChars="218" w:hanging="458"/>
              <w:jc w:val="center"/>
              <w:rPr>
                <w:rFonts w:asciiTheme="majorEastAsia" w:eastAsiaTheme="majorEastAsia" w:hAnsiTheme="majorEastAsia"/>
                <w:color w:val="000000" w:themeColor="text1"/>
                <w:kern w:val="2"/>
                <w:sz w:val="21"/>
                <w:szCs w:val="21"/>
              </w:rPr>
            </w:pPr>
            <w:r w:rsidRPr="001E215D">
              <w:rPr>
                <w:rFonts w:asciiTheme="majorEastAsia" w:eastAsiaTheme="majorEastAsia" w:hAnsiTheme="majorEastAsia" w:hint="eastAsia"/>
                <w:color w:val="000000" w:themeColor="text1"/>
                <w:kern w:val="2"/>
                <w:sz w:val="21"/>
                <w:szCs w:val="21"/>
              </w:rPr>
              <w:t>投标</w:t>
            </w:r>
            <w:r w:rsidR="00835A9B" w:rsidRPr="001E215D">
              <w:rPr>
                <w:rFonts w:asciiTheme="majorEastAsia" w:eastAsiaTheme="majorEastAsia" w:hAnsiTheme="majorEastAsia" w:hint="eastAsia"/>
                <w:color w:val="000000" w:themeColor="text1"/>
                <w:kern w:val="2"/>
                <w:sz w:val="21"/>
                <w:szCs w:val="21"/>
              </w:rPr>
              <w:t>报价（元）</w:t>
            </w:r>
          </w:p>
        </w:tc>
        <w:tc>
          <w:tcPr>
            <w:tcW w:w="6237" w:type="dxa"/>
            <w:tcBorders>
              <w:top w:val="single" w:sz="4" w:space="0" w:color="auto"/>
              <w:left w:val="single" w:sz="4" w:space="0" w:color="auto"/>
              <w:right w:val="single" w:sz="4" w:space="0" w:color="auto"/>
            </w:tcBorders>
            <w:vAlign w:val="center"/>
          </w:tcPr>
          <w:p w:rsidR="00835A9B" w:rsidRPr="001E215D" w:rsidRDefault="00310CF1" w:rsidP="00310CF1">
            <w:pPr>
              <w:pStyle w:val="aa"/>
              <w:spacing w:after="0"/>
              <w:ind w:leftChars="0" w:left="458" w:hangingChars="218" w:hanging="458"/>
              <w:jc w:val="left"/>
              <w:rPr>
                <w:rFonts w:asciiTheme="majorEastAsia" w:eastAsiaTheme="majorEastAsia" w:hAnsiTheme="majorEastAsia"/>
                <w:color w:val="000000" w:themeColor="text1"/>
                <w:kern w:val="2"/>
                <w:sz w:val="21"/>
                <w:szCs w:val="21"/>
              </w:rPr>
            </w:pPr>
            <w:r w:rsidRPr="001E215D">
              <w:rPr>
                <w:rFonts w:asciiTheme="majorEastAsia" w:eastAsiaTheme="majorEastAsia" w:hAnsiTheme="majorEastAsia" w:hint="eastAsia"/>
                <w:color w:val="000000" w:themeColor="text1"/>
                <w:kern w:val="2"/>
                <w:sz w:val="21"/>
                <w:szCs w:val="21"/>
              </w:rPr>
              <w:t>美元：（国产设备无需提供）</w:t>
            </w:r>
          </w:p>
        </w:tc>
      </w:tr>
    </w:tbl>
    <w:p w:rsidR="00E061D2" w:rsidRPr="001E215D" w:rsidRDefault="00470644">
      <w:pPr>
        <w:snapToGrid w:val="0"/>
        <w:spacing w:before="50" w:after="50" w:line="360" w:lineRule="auto"/>
        <w:ind w:leftChars="-11" w:left="-23" w:rightChars="13" w:right="27" w:firstLineChars="10" w:firstLine="21"/>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注</w:t>
      </w:r>
      <w:r w:rsidRPr="001E215D">
        <w:rPr>
          <w:rFonts w:asciiTheme="majorEastAsia" w:eastAsiaTheme="majorEastAsia" w:hAnsiTheme="majorEastAsia" w:cs="宋体"/>
          <w:bCs/>
          <w:color w:val="000000" w:themeColor="text1"/>
          <w:szCs w:val="21"/>
        </w:rPr>
        <w:t>:</w:t>
      </w:r>
      <w:r w:rsidRPr="001E215D">
        <w:rPr>
          <w:rFonts w:asciiTheme="majorEastAsia" w:eastAsiaTheme="majorEastAsia" w:hAnsiTheme="majorEastAsia" w:cs="宋体" w:hint="eastAsia"/>
          <w:bCs/>
          <w:color w:val="000000" w:themeColor="text1"/>
          <w:szCs w:val="21"/>
        </w:rPr>
        <w:t>1、报价一经涂改，应在涂改处加盖单位公章或由法定代表人或其授权代表签字，否则评标委员会将不接受该修改内容。</w:t>
      </w:r>
    </w:p>
    <w:p w:rsidR="00E061D2" w:rsidRPr="001E215D" w:rsidRDefault="00470644">
      <w:pPr>
        <w:snapToGrid w:val="0"/>
        <w:spacing w:before="50" w:after="50" w:line="360" w:lineRule="auto"/>
        <w:ind w:leftChars="-11" w:left="-23" w:rightChars="13" w:right="27" w:firstLineChars="10" w:firstLine="21"/>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2、以招标文件所述的采购（工作）量的总价填写投标报价。</w:t>
      </w:r>
    </w:p>
    <w:p w:rsidR="00E061D2" w:rsidRPr="001E215D" w:rsidRDefault="00E061D2">
      <w:pPr>
        <w:spacing w:line="360" w:lineRule="auto"/>
        <w:ind w:firstLineChars="200" w:firstLine="420"/>
        <w:rPr>
          <w:rFonts w:asciiTheme="majorEastAsia" w:eastAsiaTheme="majorEastAsia" w:hAnsiTheme="majorEastAsia" w:cs="宋体"/>
          <w:color w:val="000000" w:themeColor="text1"/>
          <w:szCs w:val="21"/>
        </w:rPr>
      </w:pPr>
    </w:p>
    <w:p w:rsidR="00E061D2" w:rsidRPr="001E215D" w:rsidRDefault="00E061D2">
      <w:pPr>
        <w:spacing w:line="360" w:lineRule="auto"/>
        <w:ind w:firstLineChars="200" w:firstLine="420"/>
        <w:rPr>
          <w:rFonts w:asciiTheme="majorEastAsia" w:eastAsiaTheme="majorEastAsia" w:hAnsiTheme="majorEastAsia" w:cs="宋体"/>
          <w:color w:val="000000" w:themeColor="text1"/>
          <w:szCs w:val="21"/>
        </w:rPr>
      </w:pPr>
    </w:p>
    <w:p w:rsidR="00E061D2" w:rsidRPr="001E215D" w:rsidRDefault="00470644">
      <w:pPr>
        <w:snapToGrid w:val="0"/>
        <w:spacing w:line="360" w:lineRule="auto"/>
        <w:ind w:firstLineChars="1755" w:firstLine="3685"/>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投标人：</w:t>
      </w:r>
      <w:r w:rsidRPr="001E215D">
        <w:rPr>
          <w:rFonts w:asciiTheme="majorEastAsia" w:eastAsiaTheme="majorEastAsia" w:hAnsiTheme="majorEastAsia"/>
          <w:color w:val="000000" w:themeColor="text1"/>
          <w:szCs w:val="21"/>
          <w:u w:val="single"/>
        </w:rPr>
        <w:t>___</w:t>
      </w:r>
      <w:r w:rsidRPr="001E215D">
        <w:rPr>
          <w:rFonts w:asciiTheme="majorEastAsia" w:eastAsiaTheme="majorEastAsia" w:hAnsiTheme="majorEastAsia" w:hint="eastAsia"/>
          <w:color w:val="000000" w:themeColor="text1"/>
          <w:szCs w:val="21"/>
          <w:u w:val="single"/>
        </w:rPr>
        <w:t xml:space="preserve">    （填写全称并加盖公章)</w:t>
      </w:r>
      <w:r w:rsidRPr="001E215D">
        <w:rPr>
          <w:rFonts w:asciiTheme="majorEastAsia" w:eastAsiaTheme="majorEastAsia" w:hAnsiTheme="majorEastAsia"/>
          <w:color w:val="000000" w:themeColor="text1"/>
          <w:szCs w:val="21"/>
          <w:u w:val="single"/>
        </w:rPr>
        <w:t>___________</w:t>
      </w:r>
    </w:p>
    <w:p w:rsidR="00E061D2" w:rsidRPr="001E215D" w:rsidRDefault="00470644">
      <w:pPr>
        <w:snapToGrid w:val="0"/>
        <w:spacing w:line="360" w:lineRule="auto"/>
        <w:ind w:firstLineChars="1755" w:firstLine="3685"/>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法定代表人或授权代表签名：</w:t>
      </w:r>
      <w:r w:rsidRPr="001E215D">
        <w:rPr>
          <w:rFonts w:asciiTheme="majorEastAsia" w:eastAsiaTheme="majorEastAsia" w:hAnsiTheme="majorEastAsia"/>
          <w:color w:val="000000" w:themeColor="text1"/>
          <w:szCs w:val="21"/>
          <w:u w:val="single"/>
        </w:rPr>
        <w:t xml:space="preserve"> ______</w:t>
      </w:r>
      <w:r w:rsidRPr="001E215D">
        <w:rPr>
          <w:rFonts w:asciiTheme="majorEastAsia" w:eastAsiaTheme="majorEastAsia" w:hAnsiTheme="majorEastAsia" w:hint="eastAsia"/>
          <w:color w:val="000000" w:themeColor="text1"/>
          <w:szCs w:val="21"/>
          <w:u w:val="single"/>
        </w:rPr>
        <w:t>（签字）</w:t>
      </w:r>
      <w:r w:rsidRPr="001E215D">
        <w:rPr>
          <w:rFonts w:asciiTheme="majorEastAsia" w:eastAsiaTheme="majorEastAsia" w:hAnsiTheme="majorEastAsia"/>
          <w:color w:val="000000" w:themeColor="text1"/>
          <w:szCs w:val="21"/>
          <w:u w:val="single"/>
        </w:rPr>
        <w:t>_____</w:t>
      </w:r>
      <w:r w:rsidRPr="001E215D">
        <w:rPr>
          <w:rFonts w:asciiTheme="majorEastAsia" w:eastAsiaTheme="majorEastAsia" w:hAnsiTheme="majorEastAsia"/>
          <w:color w:val="000000" w:themeColor="text1"/>
          <w:szCs w:val="21"/>
        </w:rPr>
        <w:t>_</w:t>
      </w:r>
    </w:p>
    <w:p w:rsidR="00E061D2" w:rsidRPr="001E215D" w:rsidRDefault="00470644">
      <w:pPr>
        <w:snapToGrid w:val="0"/>
        <w:spacing w:line="360" w:lineRule="auto"/>
        <w:ind w:firstLineChars="1755" w:firstLine="3685"/>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日  期：</w:t>
      </w:r>
    </w:p>
    <w:p w:rsidR="00E061D2" w:rsidRPr="001E215D" w:rsidRDefault="00470644">
      <w:pPr>
        <w:pStyle w:val="aa"/>
        <w:spacing w:line="360" w:lineRule="auto"/>
        <w:ind w:leftChars="0" w:left="0"/>
        <w:jc w:val="center"/>
        <w:rPr>
          <w:rFonts w:asciiTheme="majorEastAsia" w:eastAsiaTheme="majorEastAsia" w:hAnsiTheme="majorEastAsia"/>
          <w:b/>
          <w:color w:val="000000" w:themeColor="text1"/>
          <w:szCs w:val="21"/>
        </w:rPr>
      </w:pPr>
      <w:r w:rsidRPr="001E215D">
        <w:rPr>
          <w:rFonts w:asciiTheme="majorEastAsia" w:eastAsiaTheme="majorEastAsia" w:hAnsiTheme="majorEastAsia"/>
          <w:b/>
          <w:color w:val="000000" w:themeColor="text1"/>
          <w:szCs w:val="21"/>
        </w:rPr>
        <w:br w:type="page"/>
      </w:r>
      <w:r w:rsidRPr="001E215D">
        <w:rPr>
          <w:rFonts w:asciiTheme="majorEastAsia" w:eastAsiaTheme="majorEastAsia" w:hAnsiTheme="majorEastAsia" w:cs="宋体" w:hint="eastAsia"/>
          <w:b/>
          <w:color w:val="000000" w:themeColor="text1"/>
          <w:sz w:val="21"/>
          <w:szCs w:val="21"/>
        </w:rPr>
        <w:t>2</w:t>
      </w:r>
      <w:r w:rsidRPr="001E215D">
        <w:rPr>
          <w:rFonts w:asciiTheme="majorEastAsia" w:eastAsiaTheme="majorEastAsia" w:hAnsiTheme="majorEastAsia" w:cs="宋体"/>
          <w:b/>
          <w:color w:val="000000" w:themeColor="text1"/>
          <w:sz w:val="21"/>
          <w:szCs w:val="21"/>
        </w:rPr>
        <w:t>）投标报价组成明细表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2"/>
        <w:gridCol w:w="2977"/>
        <w:gridCol w:w="709"/>
        <w:gridCol w:w="992"/>
        <w:gridCol w:w="1703"/>
        <w:gridCol w:w="1751"/>
      </w:tblGrid>
      <w:tr w:rsidR="00E061D2" w:rsidRPr="001E215D">
        <w:trPr>
          <w:trHeight w:val="510"/>
        </w:trPr>
        <w:tc>
          <w:tcPr>
            <w:tcW w:w="812" w:type="dxa"/>
            <w:vAlign w:val="center"/>
          </w:tcPr>
          <w:p w:rsidR="00E061D2" w:rsidRPr="001E215D" w:rsidRDefault="00470644">
            <w:pPr>
              <w:spacing w:line="300" w:lineRule="exact"/>
              <w:jc w:val="center"/>
              <w:rPr>
                <w:rFonts w:asciiTheme="majorEastAsia" w:eastAsiaTheme="majorEastAsia" w:hAnsiTheme="majorEastAsia"/>
                <w:bCs/>
                <w:color w:val="000000" w:themeColor="text1"/>
                <w:szCs w:val="21"/>
              </w:rPr>
            </w:pPr>
            <w:r w:rsidRPr="001E215D">
              <w:rPr>
                <w:rFonts w:asciiTheme="majorEastAsia" w:eastAsiaTheme="majorEastAsia" w:hAnsiTheme="majorEastAsia"/>
                <w:bCs/>
                <w:color w:val="000000" w:themeColor="text1"/>
                <w:szCs w:val="21"/>
              </w:rPr>
              <w:t>序号</w:t>
            </w:r>
          </w:p>
        </w:tc>
        <w:tc>
          <w:tcPr>
            <w:tcW w:w="2977" w:type="dxa"/>
            <w:vAlign w:val="center"/>
          </w:tcPr>
          <w:p w:rsidR="00E061D2" w:rsidRPr="001E215D" w:rsidRDefault="00470644">
            <w:pPr>
              <w:spacing w:line="300" w:lineRule="exact"/>
              <w:jc w:val="center"/>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color w:val="000000" w:themeColor="text1"/>
                <w:szCs w:val="21"/>
                <w:lang w:val="en-GB"/>
              </w:rPr>
              <w:t>费用名称</w:t>
            </w:r>
          </w:p>
        </w:tc>
        <w:tc>
          <w:tcPr>
            <w:tcW w:w="709" w:type="dxa"/>
            <w:vAlign w:val="center"/>
          </w:tcPr>
          <w:p w:rsidR="00E061D2" w:rsidRPr="001E215D" w:rsidRDefault="00470644">
            <w:pPr>
              <w:spacing w:line="300" w:lineRule="exact"/>
              <w:jc w:val="center"/>
              <w:rPr>
                <w:rFonts w:asciiTheme="majorEastAsia" w:eastAsiaTheme="majorEastAsia" w:hAnsiTheme="majorEastAsia"/>
                <w:bCs/>
                <w:color w:val="000000" w:themeColor="text1"/>
                <w:szCs w:val="21"/>
              </w:rPr>
            </w:pPr>
            <w:r w:rsidRPr="001E215D">
              <w:rPr>
                <w:rFonts w:asciiTheme="majorEastAsia" w:eastAsiaTheme="majorEastAsia" w:hAnsiTheme="majorEastAsia" w:hint="eastAsia"/>
                <w:bCs/>
                <w:color w:val="000000" w:themeColor="text1"/>
                <w:szCs w:val="21"/>
              </w:rPr>
              <w:t>单位</w:t>
            </w:r>
          </w:p>
        </w:tc>
        <w:tc>
          <w:tcPr>
            <w:tcW w:w="992" w:type="dxa"/>
            <w:vAlign w:val="center"/>
          </w:tcPr>
          <w:p w:rsidR="00E061D2" w:rsidRPr="001E215D" w:rsidRDefault="00470644">
            <w:pPr>
              <w:spacing w:line="300" w:lineRule="exact"/>
              <w:jc w:val="center"/>
              <w:rPr>
                <w:rFonts w:asciiTheme="majorEastAsia" w:eastAsiaTheme="majorEastAsia" w:hAnsiTheme="majorEastAsia"/>
                <w:bCs/>
                <w:color w:val="000000" w:themeColor="text1"/>
                <w:szCs w:val="21"/>
              </w:rPr>
            </w:pPr>
            <w:r w:rsidRPr="001E215D">
              <w:rPr>
                <w:rFonts w:asciiTheme="majorEastAsia" w:eastAsiaTheme="majorEastAsia" w:hAnsiTheme="majorEastAsia"/>
                <w:bCs/>
                <w:color w:val="000000" w:themeColor="text1"/>
                <w:szCs w:val="21"/>
              </w:rPr>
              <w:t>数量</w:t>
            </w:r>
          </w:p>
        </w:tc>
        <w:tc>
          <w:tcPr>
            <w:tcW w:w="1703" w:type="dxa"/>
            <w:vAlign w:val="center"/>
          </w:tcPr>
          <w:p w:rsidR="00E061D2" w:rsidRPr="001E215D" w:rsidRDefault="00470644">
            <w:pPr>
              <w:spacing w:line="300" w:lineRule="exact"/>
              <w:jc w:val="center"/>
              <w:rPr>
                <w:rFonts w:asciiTheme="majorEastAsia" w:eastAsiaTheme="majorEastAsia" w:hAnsiTheme="majorEastAsia"/>
                <w:bCs/>
                <w:color w:val="000000" w:themeColor="text1"/>
                <w:szCs w:val="21"/>
              </w:rPr>
            </w:pPr>
            <w:r w:rsidRPr="001E215D">
              <w:rPr>
                <w:rFonts w:asciiTheme="majorEastAsia" w:eastAsiaTheme="majorEastAsia" w:hAnsiTheme="majorEastAsia"/>
                <w:bCs/>
                <w:color w:val="000000" w:themeColor="text1"/>
                <w:szCs w:val="21"/>
              </w:rPr>
              <w:t>单价（元）</w:t>
            </w:r>
          </w:p>
        </w:tc>
        <w:tc>
          <w:tcPr>
            <w:tcW w:w="1751" w:type="dxa"/>
            <w:vAlign w:val="center"/>
          </w:tcPr>
          <w:p w:rsidR="00E061D2" w:rsidRPr="001E215D" w:rsidRDefault="00470644">
            <w:pPr>
              <w:spacing w:line="300" w:lineRule="exact"/>
              <w:jc w:val="center"/>
              <w:rPr>
                <w:rFonts w:asciiTheme="majorEastAsia" w:eastAsiaTheme="majorEastAsia" w:hAnsiTheme="majorEastAsia"/>
                <w:bCs/>
                <w:color w:val="000000" w:themeColor="text1"/>
                <w:szCs w:val="21"/>
              </w:rPr>
            </w:pPr>
            <w:r w:rsidRPr="001E215D">
              <w:rPr>
                <w:rFonts w:asciiTheme="majorEastAsia" w:eastAsiaTheme="majorEastAsia" w:hAnsiTheme="majorEastAsia"/>
                <w:bCs/>
                <w:color w:val="000000" w:themeColor="text1"/>
                <w:szCs w:val="21"/>
              </w:rPr>
              <w:t>合价（元）</w:t>
            </w:r>
          </w:p>
        </w:tc>
      </w:tr>
      <w:tr w:rsidR="00E061D2" w:rsidRPr="001E215D">
        <w:trPr>
          <w:trHeight w:val="70"/>
        </w:trPr>
        <w:tc>
          <w:tcPr>
            <w:tcW w:w="812" w:type="dxa"/>
            <w:vAlign w:val="center"/>
          </w:tcPr>
          <w:p w:rsidR="00E061D2" w:rsidRPr="001E215D" w:rsidRDefault="00E061D2">
            <w:pPr>
              <w:spacing w:line="260" w:lineRule="exact"/>
              <w:jc w:val="center"/>
              <w:rPr>
                <w:rFonts w:asciiTheme="majorEastAsia" w:eastAsiaTheme="majorEastAsia" w:hAnsiTheme="majorEastAsia"/>
                <w:b/>
                <w:caps/>
                <w:color w:val="000000" w:themeColor="text1"/>
                <w:szCs w:val="21"/>
              </w:rPr>
            </w:pPr>
          </w:p>
        </w:tc>
        <w:tc>
          <w:tcPr>
            <w:tcW w:w="2977" w:type="dxa"/>
            <w:vAlign w:val="center"/>
          </w:tcPr>
          <w:p w:rsidR="00E061D2" w:rsidRPr="001E215D" w:rsidRDefault="00E061D2">
            <w:pPr>
              <w:widowControl/>
              <w:spacing w:line="260" w:lineRule="exact"/>
              <w:jc w:val="center"/>
              <w:rPr>
                <w:rFonts w:asciiTheme="majorEastAsia" w:eastAsiaTheme="majorEastAsia" w:hAnsiTheme="majorEastAsia" w:cs="Arial"/>
                <w:b/>
                <w:color w:val="000000" w:themeColor="text1"/>
              </w:rPr>
            </w:pPr>
          </w:p>
        </w:tc>
        <w:tc>
          <w:tcPr>
            <w:tcW w:w="709" w:type="dxa"/>
            <w:vAlign w:val="center"/>
          </w:tcPr>
          <w:p w:rsidR="00E061D2" w:rsidRPr="001E215D" w:rsidRDefault="00E061D2">
            <w:pPr>
              <w:widowControl/>
              <w:spacing w:line="260" w:lineRule="exact"/>
              <w:jc w:val="center"/>
              <w:rPr>
                <w:rFonts w:asciiTheme="majorEastAsia" w:eastAsiaTheme="majorEastAsia" w:hAnsiTheme="majorEastAsia" w:cs="Arial"/>
                <w:b/>
                <w:color w:val="000000" w:themeColor="text1"/>
              </w:rPr>
            </w:pPr>
          </w:p>
        </w:tc>
        <w:tc>
          <w:tcPr>
            <w:tcW w:w="992" w:type="dxa"/>
            <w:vAlign w:val="center"/>
          </w:tcPr>
          <w:p w:rsidR="00E061D2" w:rsidRPr="001E215D" w:rsidRDefault="00E061D2">
            <w:pPr>
              <w:widowControl/>
              <w:spacing w:line="260" w:lineRule="exact"/>
              <w:jc w:val="center"/>
              <w:rPr>
                <w:rFonts w:asciiTheme="majorEastAsia" w:eastAsiaTheme="majorEastAsia" w:hAnsiTheme="majorEastAsia" w:cs="Arial"/>
                <w:b/>
                <w:color w:val="000000" w:themeColor="text1"/>
              </w:rPr>
            </w:pPr>
          </w:p>
        </w:tc>
        <w:tc>
          <w:tcPr>
            <w:tcW w:w="1703" w:type="dxa"/>
            <w:vAlign w:val="center"/>
          </w:tcPr>
          <w:p w:rsidR="00E061D2" w:rsidRPr="001E215D" w:rsidRDefault="00E061D2">
            <w:pPr>
              <w:spacing w:line="260" w:lineRule="exact"/>
              <w:rPr>
                <w:rFonts w:asciiTheme="majorEastAsia" w:eastAsiaTheme="majorEastAsia" w:hAnsiTheme="majorEastAsia"/>
                <w:color w:val="000000" w:themeColor="text1"/>
                <w:szCs w:val="21"/>
              </w:rPr>
            </w:pPr>
          </w:p>
        </w:tc>
        <w:tc>
          <w:tcPr>
            <w:tcW w:w="1751" w:type="dxa"/>
            <w:vAlign w:val="center"/>
          </w:tcPr>
          <w:p w:rsidR="00E061D2" w:rsidRPr="001E215D" w:rsidRDefault="00E061D2">
            <w:pPr>
              <w:spacing w:line="260" w:lineRule="exact"/>
              <w:rPr>
                <w:rFonts w:asciiTheme="majorEastAsia" w:eastAsiaTheme="majorEastAsia" w:hAnsiTheme="majorEastAsia"/>
                <w:color w:val="000000" w:themeColor="text1"/>
                <w:szCs w:val="21"/>
              </w:rPr>
            </w:pPr>
          </w:p>
        </w:tc>
      </w:tr>
      <w:tr w:rsidR="00E061D2" w:rsidRPr="001E215D">
        <w:trPr>
          <w:trHeight w:val="70"/>
        </w:trPr>
        <w:tc>
          <w:tcPr>
            <w:tcW w:w="812" w:type="dxa"/>
            <w:vAlign w:val="center"/>
          </w:tcPr>
          <w:p w:rsidR="00E061D2" w:rsidRPr="001E215D" w:rsidRDefault="00E061D2">
            <w:pPr>
              <w:spacing w:line="260" w:lineRule="exact"/>
              <w:jc w:val="center"/>
              <w:rPr>
                <w:rFonts w:asciiTheme="majorEastAsia" w:eastAsiaTheme="majorEastAsia" w:hAnsiTheme="majorEastAsia"/>
                <w:caps/>
                <w:color w:val="000000" w:themeColor="text1"/>
                <w:szCs w:val="21"/>
              </w:rPr>
            </w:pPr>
          </w:p>
        </w:tc>
        <w:tc>
          <w:tcPr>
            <w:tcW w:w="2977" w:type="dxa"/>
            <w:vAlign w:val="center"/>
          </w:tcPr>
          <w:p w:rsidR="00E061D2" w:rsidRPr="001E215D" w:rsidRDefault="00E061D2">
            <w:pPr>
              <w:widowControl/>
              <w:spacing w:line="260" w:lineRule="exact"/>
              <w:jc w:val="center"/>
              <w:rPr>
                <w:rFonts w:asciiTheme="majorEastAsia" w:eastAsiaTheme="majorEastAsia" w:hAnsiTheme="majorEastAsia" w:cs="Arial"/>
                <w:color w:val="000000" w:themeColor="text1"/>
              </w:rPr>
            </w:pPr>
          </w:p>
        </w:tc>
        <w:tc>
          <w:tcPr>
            <w:tcW w:w="709" w:type="dxa"/>
            <w:vAlign w:val="center"/>
          </w:tcPr>
          <w:p w:rsidR="00E061D2" w:rsidRPr="001E215D" w:rsidRDefault="00E061D2">
            <w:pPr>
              <w:widowControl/>
              <w:spacing w:line="260" w:lineRule="exact"/>
              <w:jc w:val="center"/>
              <w:rPr>
                <w:rFonts w:asciiTheme="majorEastAsia" w:eastAsiaTheme="majorEastAsia" w:hAnsiTheme="majorEastAsia" w:cs="Arial"/>
                <w:color w:val="000000" w:themeColor="text1"/>
              </w:rPr>
            </w:pPr>
          </w:p>
        </w:tc>
        <w:tc>
          <w:tcPr>
            <w:tcW w:w="992" w:type="dxa"/>
            <w:vAlign w:val="center"/>
          </w:tcPr>
          <w:p w:rsidR="00E061D2" w:rsidRPr="001E215D" w:rsidRDefault="00E061D2">
            <w:pPr>
              <w:widowControl/>
              <w:spacing w:line="260" w:lineRule="exact"/>
              <w:jc w:val="center"/>
              <w:rPr>
                <w:rFonts w:asciiTheme="majorEastAsia" w:eastAsiaTheme="majorEastAsia" w:hAnsiTheme="majorEastAsia" w:cs="Arial"/>
                <w:color w:val="000000" w:themeColor="text1"/>
              </w:rPr>
            </w:pPr>
          </w:p>
        </w:tc>
        <w:tc>
          <w:tcPr>
            <w:tcW w:w="1703" w:type="dxa"/>
            <w:vAlign w:val="center"/>
          </w:tcPr>
          <w:p w:rsidR="00E061D2" w:rsidRPr="001E215D" w:rsidRDefault="00E061D2">
            <w:pPr>
              <w:spacing w:line="260" w:lineRule="exact"/>
              <w:rPr>
                <w:rFonts w:asciiTheme="majorEastAsia" w:eastAsiaTheme="majorEastAsia" w:hAnsiTheme="majorEastAsia"/>
                <w:color w:val="000000" w:themeColor="text1"/>
                <w:szCs w:val="21"/>
              </w:rPr>
            </w:pPr>
          </w:p>
        </w:tc>
        <w:tc>
          <w:tcPr>
            <w:tcW w:w="1751" w:type="dxa"/>
            <w:vAlign w:val="center"/>
          </w:tcPr>
          <w:p w:rsidR="00E061D2" w:rsidRPr="001E215D" w:rsidRDefault="00E061D2">
            <w:pPr>
              <w:spacing w:line="260" w:lineRule="exact"/>
              <w:rPr>
                <w:rFonts w:asciiTheme="majorEastAsia" w:eastAsiaTheme="majorEastAsia" w:hAnsiTheme="majorEastAsia"/>
                <w:color w:val="000000" w:themeColor="text1"/>
                <w:szCs w:val="21"/>
              </w:rPr>
            </w:pPr>
          </w:p>
        </w:tc>
      </w:tr>
      <w:tr w:rsidR="00E061D2" w:rsidRPr="001E215D">
        <w:trPr>
          <w:trHeight w:val="70"/>
        </w:trPr>
        <w:tc>
          <w:tcPr>
            <w:tcW w:w="812" w:type="dxa"/>
            <w:vAlign w:val="center"/>
          </w:tcPr>
          <w:p w:rsidR="00E061D2" w:rsidRPr="001E215D" w:rsidRDefault="00E061D2">
            <w:pPr>
              <w:spacing w:line="260" w:lineRule="exact"/>
              <w:jc w:val="center"/>
              <w:rPr>
                <w:rFonts w:asciiTheme="majorEastAsia" w:eastAsiaTheme="majorEastAsia" w:hAnsiTheme="majorEastAsia"/>
                <w:caps/>
                <w:color w:val="000000" w:themeColor="text1"/>
                <w:szCs w:val="21"/>
              </w:rPr>
            </w:pPr>
          </w:p>
        </w:tc>
        <w:tc>
          <w:tcPr>
            <w:tcW w:w="2977" w:type="dxa"/>
            <w:vAlign w:val="center"/>
          </w:tcPr>
          <w:p w:rsidR="00E061D2" w:rsidRPr="001E215D" w:rsidRDefault="00E061D2">
            <w:pPr>
              <w:spacing w:line="260" w:lineRule="exact"/>
              <w:jc w:val="center"/>
              <w:rPr>
                <w:rFonts w:asciiTheme="majorEastAsia" w:eastAsiaTheme="majorEastAsia" w:hAnsiTheme="majorEastAsia" w:cs="Arial"/>
                <w:color w:val="000000" w:themeColor="text1"/>
              </w:rPr>
            </w:pPr>
          </w:p>
        </w:tc>
        <w:tc>
          <w:tcPr>
            <w:tcW w:w="709" w:type="dxa"/>
            <w:vAlign w:val="center"/>
          </w:tcPr>
          <w:p w:rsidR="00E061D2" w:rsidRPr="001E215D" w:rsidRDefault="00E061D2">
            <w:pPr>
              <w:widowControl/>
              <w:spacing w:line="260" w:lineRule="exact"/>
              <w:jc w:val="center"/>
              <w:rPr>
                <w:rFonts w:asciiTheme="majorEastAsia" w:eastAsiaTheme="majorEastAsia" w:hAnsiTheme="majorEastAsia" w:cs="Arial"/>
                <w:color w:val="000000" w:themeColor="text1"/>
              </w:rPr>
            </w:pPr>
          </w:p>
        </w:tc>
        <w:tc>
          <w:tcPr>
            <w:tcW w:w="992" w:type="dxa"/>
            <w:vAlign w:val="center"/>
          </w:tcPr>
          <w:p w:rsidR="00E061D2" w:rsidRPr="001E215D" w:rsidRDefault="00E061D2">
            <w:pPr>
              <w:widowControl/>
              <w:spacing w:line="260" w:lineRule="exact"/>
              <w:jc w:val="center"/>
              <w:rPr>
                <w:rFonts w:asciiTheme="majorEastAsia" w:eastAsiaTheme="majorEastAsia" w:hAnsiTheme="majorEastAsia" w:cs="Arial"/>
                <w:color w:val="000000" w:themeColor="text1"/>
              </w:rPr>
            </w:pPr>
          </w:p>
        </w:tc>
        <w:tc>
          <w:tcPr>
            <w:tcW w:w="1703" w:type="dxa"/>
            <w:vAlign w:val="center"/>
          </w:tcPr>
          <w:p w:rsidR="00E061D2" w:rsidRPr="001E215D" w:rsidRDefault="00E061D2">
            <w:pPr>
              <w:spacing w:line="260" w:lineRule="exact"/>
              <w:rPr>
                <w:rFonts w:asciiTheme="majorEastAsia" w:eastAsiaTheme="majorEastAsia" w:hAnsiTheme="majorEastAsia"/>
                <w:color w:val="000000" w:themeColor="text1"/>
                <w:szCs w:val="21"/>
              </w:rPr>
            </w:pPr>
          </w:p>
        </w:tc>
        <w:tc>
          <w:tcPr>
            <w:tcW w:w="1751" w:type="dxa"/>
            <w:vAlign w:val="center"/>
          </w:tcPr>
          <w:p w:rsidR="00E061D2" w:rsidRPr="001E215D" w:rsidRDefault="00E061D2">
            <w:pPr>
              <w:spacing w:line="260" w:lineRule="exact"/>
              <w:rPr>
                <w:rFonts w:asciiTheme="majorEastAsia" w:eastAsiaTheme="majorEastAsia" w:hAnsiTheme="majorEastAsia"/>
                <w:color w:val="000000" w:themeColor="text1"/>
                <w:szCs w:val="21"/>
              </w:rPr>
            </w:pPr>
          </w:p>
        </w:tc>
      </w:tr>
      <w:tr w:rsidR="00E061D2" w:rsidRPr="001E215D">
        <w:trPr>
          <w:trHeight w:val="70"/>
        </w:trPr>
        <w:tc>
          <w:tcPr>
            <w:tcW w:w="812" w:type="dxa"/>
            <w:vAlign w:val="center"/>
          </w:tcPr>
          <w:p w:rsidR="00E061D2" w:rsidRPr="001E215D" w:rsidRDefault="00E061D2">
            <w:pPr>
              <w:spacing w:line="260" w:lineRule="exact"/>
              <w:jc w:val="center"/>
              <w:rPr>
                <w:rFonts w:asciiTheme="majorEastAsia" w:eastAsiaTheme="majorEastAsia" w:hAnsiTheme="majorEastAsia"/>
                <w:caps/>
                <w:color w:val="000000" w:themeColor="text1"/>
                <w:szCs w:val="21"/>
              </w:rPr>
            </w:pPr>
          </w:p>
        </w:tc>
        <w:tc>
          <w:tcPr>
            <w:tcW w:w="2977" w:type="dxa"/>
            <w:vAlign w:val="center"/>
          </w:tcPr>
          <w:p w:rsidR="00E061D2" w:rsidRPr="001E215D" w:rsidRDefault="00E061D2">
            <w:pPr>
              <w:spacing w:line="260" w:lineRule="exact"/>
              <w:jc w:val="center"/>
              <w:rPr>
                <w:rFonts w:asciiTheme="majorEastAsia" w:eastAsiaTheme="majorEastAsia" w:hAnsiTheme="majorEastAsia" w:cs="Arial"/>
                <w:color w:val="000000" w:themeColor="text1"/>
              </w:rPr>
            </w:pPr>
          </w:p>
        </w:tc>
        <w:tc>
          <w:tcPr>
            <w:tcW w:w="709" w:type="dxa"/>
            <w:vAlign w:val="center"/>
          </w:tcPr>
          <w:p w:rsidR="00E061D2" w:rsidRPr="001E215D" w:rsidRDefault="00E061D2">
            <w:pPr>
              <w:widowControl/>
              <w:spacing w:line="260" w:lineRule="exact"/>
              <w:jc w:val="center"/>
              <w:rPr>
                <w:rFonts w:asciiTheme="majorEastAsia" w:eastAsiaTheme="majorEastAsia" w:hAnsiTheme="majorEastAsia" w:cs="Arial"/>
                <w:color w:val="000000" w:themeColor="text1"/>
              </w:rPr>
            </w:pPr>
          </w:p>
        </w:tc>
        <w:tc>
          <w:tcPr>
            <w:tcW w:w="992" w:type="dxa"/>
            <w:vAlign w:val="center"/>
          </w:tcPr>
          <w:p w:rsidR="00E061D2" w:rsidRPr="001E215D" w:rsidRDefault="00E061D2">
            <w:pPr>
              <w:widowControl/>
              <w:spacing w:line="260" w:lineRule="exact"/>
              <w:jc w:val="center"/>
              <w:rPr>
                <w:rFonts w:asciiTheme="majorEastAsia" w:eastAsiaTheme="majorEastAsia" w:hAnsiTheme="majorEastAsia" w:cs="Arial"/>
                <w:color w:val="000000" w:themeColor="text1"/>
              </w:rPr>
            </w:pPr>
          </w:p>
        </w:tc>
        <w:tc>
          <w:tcPr>
            <w:tcW w:w="1703" w:type="dxa"/>
            <w:vAlign w:val="center"/>
          </w:tcPr>
          <w:p w:rsidR="00E061D2" w:rsidRPr="001E215D" w:rsidRDefault="00E061D2">
            <w:pPr>
              <w:spacing w:line="260" w:lineRule="exact"/>
              <w:rPr>
                <w:rFonts w:asciiTheme="majorEastAsia" w:eastAsiaTheme="majorEastAsia" w:hAnsiTheme="majorEastAsia"/>
                <w:color w:val="000000" w:themeColor="text1"/>
                <w:szCs w:val="21"/>
              </w:rPr>
            </w:pPr>
          </w:p>
        </w:tc>
        <w:tc>
          <w:tcPr>
            <w:tcW w:w="1751" w:type="dxa"/>
            <w:vAlign w:val="center"/>
          </w:tcPr>
          <w:p w:rsidR="00E061D2" w:rsidRPr="001E215D" w:rsidRDefault="00E061D2">
            <w:pPr>
              <w:spacing w:line="260" w:lineRule="exact"/>
              <w:rPr>
                <w:rFonts w:asciiTheme="majorEastAsia" w:eastAsiaTheme="majorEastAsia" w:hAnsiTheme="majorEastAsia"/>
                <w:color w:val="000000" w:themeColor="text1"/>
                <w:szCs w:val="21"/>
              </w:rPr>
            </w:pPr>
          </w:p>
        </w:tc>
      </w:tr>
      <w:tr w:rsidR="00E061D2" w:rsidRPr="001E215D">
        <w:trPr>
          <w:trHeight w:val="70"/>
        </w:trPr>
        <w:tc>
          <w:tcPr>
            <w:tcW w:w="812" w:type="dxa"/>
            <w:vAlign w:val="center"/>
          </w:tcPr>
          <w:p w:rsidR="00E061D2" w:rsidRPr="001E215D" w:rsidRDefault="00E061D2">
            <w:pPr>
              <w:spacing w:line="260" w:lineRule="exact"/>
              <w:jc w:val="center"/>
              <w:rPr>
                <w:rFonts w:asciiTheme="majorEastAsia" w:eastAsiaTheme="majorEastAsia" w:hAnsiTheme="majorEastAsia"/>
                <w:b/>
                <w:color w:val="000000" w:themeColor="text1"/>
                <w:szCs w:val="21"/>
              </w:rPr>
            </w:pPr>
          </w:p>
        </w:tc>
        <w:tc>
          <w:tcPr>
            <w:tcW w:w="2977" w:type="dxa"/>
            <w:vAlign w:val="center"/>
          </w:tcPr>
          <w:p w:rsidR="00E061D2" w:rsidRPr="001E215D" w:rsidRDefault="00E061D2">
            <w:pPr>
              <w:widowControl/>
              <w:spacing w:line="260" w:lineRule="exact"/>
              <w:jc w:val="center"/>
              <w:rPr>
                <w:rFonts w:asciiTheme="majorEastAsia" w:eastAsiaTheme="majorEastAsia" w:hAnsiTheme="majorEastAsia" w:cs="Arial"/>
                <w:b/>
                <w:color w:val="000000" w:themeColor="text1"/>
              </w:rPr>
            </w:pPr>
          </w:p>
        </w:tc>
        <w:tc>
          <w:tcPr>
            <w:tcW w:w="709" w:type="dxa"/>
            <w:vAlign w:val="center"/>
          </w:tcPr>
          <w:p w:rsidR="00E061D2" w:rsidRPr="001E215D" w:rsidRDefault="00E061D2">
            <w:pPr>
              <w:widowControl/>
              <w:spacing w:line="260" w:lineRule="exact"/>
              <w:jc w:val="center"/>
              <w:rPr>
                <w:rFonts w:asciiTheme="majorEastAsia" w:eastAsiaTheme="majorEastAsia" w:hAnsiTheme="majorEastAsia" w:cs="Arial"/>
                <w:b/>
                <w:color w:val="000000" w:themeColor="text1"/>
              </w:rPr>
            </w:pPr>
          </w:p>
        </w:tc>
        <w:tc>
          <w:tcPr>
            <w:tcW w:w="992" w:type="dxa"/>
            <w:vAlign w:val="center"/>
          </w:tcPr>
          <w:p w:rsidR="00E061D2" w:rsidRPr="001E215D" w:rsidRDefault="00E061D2">
            <w:pPr>
              <w:widowControl/>
              <w:spacing w:line="260" w:lineRule="exact"/>
              <w:jc w:val="center"/>
              <w:rPr>
                <w:rFonts w:asciiTheme="majorEastAsia" w:eastAsiaTheme="majorEastAsia" w:hAnsiTheme="majorEastAsia" w:cs="Arial"/>
                <w:b/>
                <w:color w:val="000000" w:themeColor="text1"/>
              </w:rPr>
            </w:pPr>
          </w:p>
        </w:tc>
        <w:tc>
          <w:tcPr>
            <w:tcW w:w="1703" w:type="dxa"/>
            <w:vAlign w:val="center"/>
          </w:tcPr>
          <w:p w:rsidR="00E061D2" w:rsidRPr="001E215D" w:rsidRDefault="00E061D2">
            <w:pPr>
              <w:spacing w:line="260" w:lineRule="exact"/>
              <w:rPr>
                <w:rFonts w:asciiTheme="majorEastAsia" w:eastAsiaTheme="majorEastAsia" w:hAnsiTheme="majorEastAsia"/>
                <w:b/>
                <w:color w:val="000000" w:themeColor="text1"/>
                <w:szCs w:val="21"/>
              </w:rPr>
            </w:pPr>
          </w:p>
        </w:tc>
        <w:tc>
          <w:tcPr>
            <w:tcW w:w="1751" w:type="dxa"/>
            <w:vAlign w:val="center"/>
          </w:tcPr>
          <w:p w:rsidR="00E061D2" w:rsidRPr="001E215D" w:rsidRDefault="00E061D2">
            <w:pPr>
              <w:spacing w:line="260" w:lineRule="exact"/>
              <w:rPr>
                <w:rFonts w:asciiTheme="majorEastAsia" w:eastAsiaTheme="majorEastAsia" w:hAnsiTheme="majorEastAsia"/>
                <w:color w:val="000000" w:themeColor="text1"/>
                <w:szCs w:val="21"/>
              </w:rPr>
            </w:pPr>
          </w:p>
        </w:tc>
      </w:tr>
      <w:tr w:rsidR="00E061D2" w:rsidRPr="001E215D">
        <w:trPr>
          <w:trHeight w:val="70"/>
        </w:trPr>
        <w:tc>
          <w:tcPr>
            <w:tcW w:w="812" w:type="dxa"/>
            <w:vAlign w:val="center"/>
          </w:tcPr>
          <w:p w:rsidR="00E061D2" w:rsidRPr="001E215D" w:rsidRDefault="00E061D2">
            <w:pPr>
              <w:spacing w:line="260" w:lineRule="exact"/>
              <w:jc w:val="center"/>
              <w:rPr>
                <w:rFonts w:asciiTheme="majorEastAsia" w:eastAsiaTheme="majorEastAsia" w:hAnsiTheme="majorEastAsia"/>
                <w:color w:val="000000" w:themeColor="text1"/>
                <w:szCs w:val="21"/>
              </w:rPr>
            </w:pPr>
          </w:p>
        </w:tc>
        <w:tc>
          <w:tcPr>
            <w:tcW w:w="2977" w:type="dxa"/>
            <w:vAlign w:val="center"/>
          </w:tcPr>
          <w:p w:rsidR="00E061D2" w:rsidRPr="001E215D" w:rsidRDefault="00E061D2">
            <w:pPr>
              <w:widowControl/>
              <w:spacing w:line="260" w:lineRule="exact"/>
              <w:jc w:val="center"/>
              <w:rPr>
                <w:rFonts w:asciiTheme="majorEastAsia" w:eastAsiaTheme="majorEastAsia" w:hAnsiTheme="majorEastAsia" w:cs="Arial"/>
                <w:color w:val="000000" w:themeColor="text1"/>
              </w:rPr>
            </w:pPr>
          </w:p>
        </w:tc>
        <w:tc>
          <w:tcPr>
            <w:tcW w:w="709" w:type="dxa"/>
            <w:vAlign w:val="center"/>
          </w:tcPr>
          <w:p w:rsidR="00E061D2" w:rsidRPr="001E215D" w:rsidRDefault="00E061D2">
            <w:pPr>
              <w:widowControl/>
              <w:spacing w:line="260" w:lineRule="exact"/>
              <w:jc w:val="center"/>
              <w:rPr>
                <w:rFonts w:asciiTheme="majorEastAsia" w:eastAsiaTheme="majorEastAsia" w:hAnsiTheme="majorEastAsia" w:cs="Arial"/>
                <w:color w:val="000000" w:themeColor="text1"/>
              </w:rPr>
            </w:pPr>
          </w:p>
        </w:tc>
        <w:tc>
          <w:tcPr>
            <w:tcW w:w="992" w:type="dxa"/>
            <w:vAlign w:val="center"/>
          </w:tcPr>
          <w:p w:rsidR="00E061D2" w:rsidRPr="001E215D" w:rsidRDefault="00E061D2">
            <w:pPr>
              <w:widowControl/>
              <w:spacing w:line="260" w:lineRule="exact"/>
              <w:jc w:val="center"/>
              <w:rPr>
                <w:rFonts w:asciiTheme="majorEastAsia" w:eastAsiaTheme="majorEastAsia" w:hAnsiTheme="majorEastAsia" w:cs="Arial"/>
                <w:color w:val="000000" w:themeColor="text1"/>
              </w:rPr>
            </w:pPr>
          </w:p>
        </w:tc>
        <w:tc>
          <w:tcPr>
            <w:tcW w:w="1703" w:type="dxa"/>
            <w:vAlign w:val="center"/>
          </w:tcPr>
          <w:p w:rsidR="00E061D2" w:rsidRPr="001E215D" w:rsidRDefault="00E061D2">
            <w:pPr>
              <w:spacing w:line="260" w:lineRule="exact"/>
              <w:rPr>
                <w:rFonts w:asciiTheme="majorEastAsia" w:eastAsiaTheme="majorEastAsia" w:hAnsiTheme="majorEastAsia"/>
                <w:color w:val="000000" w:themeColor="text1"/>
                <w:szCs w:val="21"/>
              </w:rPr>
            </w:pPr>
          </w:p>
        </w:tc>
        <w:tc>
          <w:tcPr>
            <w:tcW w:w="1751" w:type="dxa"/>
            <w:vAlign w:val="center"/>
          </w:tcPr>
          <w:p w:rsidR="00E061D2" w:rsidRPr="001E215D" w:rsidRDefault="00E061D2">
            <w:pPr>
              <w:spacing w:line="260" w:lineRule="exact"/>
              <w:rPr>
                <w:rFonts w:asciiTheme="majorEastAsia" w:eastAsiaTheme="majorEastAsia" w:hAnsiTheme="majorEastAsia"/>
                <w:color w:val="000000" w:themeColor="text1"/>
                <w:szCs w:val="21"/>
              </w:rPr>
            </w:pPr>
          </w:p>
        </w:tc>
      </w:tr>
      <w:tr w:rsidR="00E061D2" w:rsidRPr="001E215D">
        <w:trPr>
          <w:trHeight w:val="70"/>
        </w:trPr>
        <w:tc>
          <w:tcPr>
            <w:tcW w:w="812" w:type="dxa"/>
            <w:vAlign w:val="center"/>
          </w:tcPr>
          <w:p w:rsidR="00E061D2" w:rsidRPr="001E215D" w:rsidRDefault="00E061D2">
            <w:pPr>
              <w:spacing w:line="260" w:lineRule="exact"/>
              <w:jc w:val="center"/>
              <w:rPr>
                <w:rFonts w:asciiTheme="majorEastAsia" w:eastAsiaTheme="majorEastAsia" w:hAnsiTheme="majorEastAsia"/>
                <w:color w:val="000000" w:themeColor="text1"/>
                <w:szCs w:val="21"/>
              </w:rPr>
            </w:pPr>
          </w:p>
        </w:tc>
        <w:tc>
          <w:tcPr>
            <w:tcW w:w="2977" w:type="dxa"/>
            <w:vAlign w:val="center"/>
          </w:tcPr>
          <w:p w:rsidR="00E061D2" w:rsidRPr="001E215D" w:rsidRDefault="00E061D2">
            <w:pPr>
              <w:widowControl/>
              <w:spacing w:line="260" w:lineRule="exact"/>
              <w:jc w:val="center"/>
              <w:rPr>
                <w:rFonts w:asciiTheme="majorEastAsia" w:eastAsiaTheme="majorEastAsia" w:hAnsiTheme="majorEastAsia" w:cs="Arial"/>
                <w:color w:val="000000" w:themeColor="text1"/>
              </w:rPr>
            </w:pPr>
          </w:p>
        </w:tc>
        <w:tc>
          <w:tcPr>
            <w:tcW w:w="709" w:type="dxa"/>
            <w:vAlign w:val="center"/>
          </w:tcPr>
          <w:p w:rsidR="00E061D2" w:rsidRPr="001E215D" w:rsidRDefault="00E061D2">
            <w:pPr>
              <w:widowControl/>
              <w:spacing w:line="260" w:lineRule="exact"/>
              <w:jc w:val="center"/>
              <w:rPr>
                <w:rFonts w:asciiTheme="majorEastAsia" w:eastAsiaTheme="majorEastAsia" w:hAnsiTheme="majorEastAsia" w:cs="Arial"/>
                <w:color w:val="000000" w:themeColor="text1"/>
              </w:rPr>
            </w:pPr>
          </w:p>
        </w:tc>
        <w:tc>
          <w:tcPr>
            <w:tcW w:w="992" w:type="dxa"/>
            <w:vAlign w:val="center"/>
          </w:tcPr>
          <w:p w:rsidR="00E061D2" w:rsidRPr="001E215D" w:rsidRDefault="00E061D2">
            <w:pPr>
              <w:widowControl/>
              <w:spacing w:line="260" w:lineRule="exact"/>
              <w:jc w:val="center"/>
              <w:rPr>
                <w:rFonts w:asciiTheme="majorEastAsia" w:eastAsiaTheme="majorEastAsia" w:hAnsiTheme="majorEastAsia" w:cs="Arial"/>
                <w:color w:val="000000" w:themeColor="text1"/>
              </w:rPr>
            </w:pPr>
          </w:p>
        </w:tc>
        <w:tc>
          <w:tcPr>
            <w:tcW w:w="1703" w:type="dxa"/>
            <w:vAlign w:val="center"/>
          </w:tcPr>
          <w:p w:rsidR="00E061D2" w:rsidRPr="001E215D" w:rsidRDefault="00E061D2">
            <w:pPr>
              <w:spacing w:line="260" w:lineRule="exact"/>
              <w:rPr>
                <w:rFonts w:asciiTheme="majorEastAsia" w:eastAsiaTheme="majorEastAsia" w:hAnsiTheme="majorEastAsia"/>
                <w:color w:val="000000" w:themeColor="text1"/>
                <w:szCs w:val="21"/>
              </w:rPr>
            </w:pPr>
          </w:p>
        </w:tc>
        <w:tc>
          <w:tcPr>
            <w:tcW w:w="1751" w:type="dxa"/>
            <w:vAlign w:val="center"/>
          </w:tcPr>
          <w:p w:rsidR="00E061D2" w:rsidRPr="001E215D" w:rsidRDefault="00E061D2">
            <w:pPr>
              <w:spacing w:line="260" w:lineRule="exact"/>
              <w:rPr>
                <w:rFonts w:asciiTheme="majorEastAsia" w:eastAsiaTheme="majorEastAsia" w:hAnsiTheme="majorEastAsia"/>
                <w:color w:val="000000" w:themeColor="text1"/>
                <w:szCs w:val="21"/>
              </w:rPr>
            </w:pPr>
          </w:p>
        </w:tc>
      </w:tr>
      <w:tr w:rsidR="00E061D2" w:rsidRPr="001E215D">
        <w:trPr>
          <w:trHeight w:val="70"/>
        </w:trPr>
        <w:tc>
          <w:tcPr>
            <w:tcW w:w="812" w:type="dxa"/>
            <w:vAlign w:val="center"/>
          </w:tcPr>
          <w:p w:rsidR="00E061D2" w:rsidRPr="001E215D" w:rsidRDefault="00E061D2">
            <w:pPr>
              <w:spacing w:line="260" w:lineRule="exact"/>
              <w:jc w:val="center"/>
              <w:rPr>
                <w:rFonts w:asciiTheme="majorEastAsia" w:eastAsiaTheme="majorEastAsia" w:hAnsiTheme="majorEastAsia"/>
                <w:color w:val="000000" w:themeColor="text1"/>
                <w:szCs w:val="21"/>
              </w:rPr>
            </w:pPr>
          </w:p>
        </w:tc>
        <w:tc>
          <w:tcPr>
            <w:tcW w:w="2977" w:type="dxa"/>
            <w:vAlign w:val="center"/>
          </w:tcPr>
          <w:p w:rsidR="00E061D2" w:rsidRPr="001E215D" w:rsidRDefault="00E061D2">
            <w:pPr>
              <w:widowControl/>
              <w:spacing w:line="260" w:lineRule="exact"/>
              <w:jc w:val="center"/>
              <w:rPr>
                <w:rFonts w:asciiTheme="majorEastAsia" w:eastAsiaTheme="majorEastAsia" w:hAnsiTheme="majorEastAsia" w:cs="Arial"/>
                <w:color w:val="000000" w:themeColor="text1"/>
              </w:rPr>
            </w:pPr>
          </w:p>
        </w:tc>
        <w:tc>
          <w:tcPr>
            <w:tcW w:w="709" w:type="dxa"/>
            <w:vAlign w:val="center"/>
          </w:tcPr>
          <w:p w:rsidR="00E061D2" w:rsidRPr="001E215D" w:rsidRDefault="00E061D2">
            <w:pPr>
              <w:widowControl/>
              <w:spacing w:line="260" w:lineRule="exact"/>
              <w:jc w:val="center"/>
              <w:rPr>
                <w:rFonts w:asciiTheme="majorEastAsia" w:eastAsiaTheme="majorEastAsia" w:hAnsiTheme="majorEastAsia" w:cs="Arial"/>
                <w:color w:val="000000" w:themeColor="text1"/>
              </w:rPr>
            </w:pPr>
          </w:p>
        </w:tc>
        <w:tc>
          <w:tcPr>
            <w:tcW w:w="992" w:type="dxa"/>
            <w:vAlign w:val="center"/>
          </w:tcPr>
          <w:p w:rsidR="00E061D2" w:rsidRPr="001E215D" w:rsidRDefault="00E061D2">
            <w:pPr>
              <w:widowControl/>
              <w:spacing w:line="260" w:lineRule="exact"/>
              <w:jc w:val="center"/>
              <w:rPr>
                <w:rFonts w:asciiTheme="majorEastAsia" w:eastAsiaTheme="majorEastAsia" w:hAnsiTheme="majorEastAsia" w:cs="Arial"/>
                <w:color w:val="000000" w:themeColor="text1"/>
              </w:rPr>
            </w:pPr>
          </w:p>
        </w:tc>
        <w:tc>
          <w:tcPr>
            <w:tcW w:w="1703" w:type="dxa"/>
            <w:vAlign w:val="center"/>
          </w:tcPr>
          <w:p w:rsidR="00E061D2" w:rsidRPr="001E215D" w:rsidRDefault="00E061D2">
            <w:pPr>
              <w:spacing w:line="260" w:lineRule="exact"/>
              <w:rPr>
                <w:rFonts w:asciiTheme="majorEastAsia" w:eastAsiaTheme="majorEastAsia" w:hAnsiTheme="majorEastAsia"/>
                <w:color w:val="000000" w:themeColor="text1"/>
                <w:szCs w:val="21"/>
              </w:rPr>
            </w:pPr>
          </w:p>
        </w:tc>
        <w:tc>
          <w:tcPr>
            <w:tcW w:w="1751" w:type="dxa"/>
            <w:vAlign w:val="center"/>
          </w:tcPr>
          <w:p w:rsidR="00E061D2" w:rsidRPr="001E215D" w:rsidRDefault="00E061D2">
            <w:pPr>
              <w:spacing w:line="260" w:lineRule="exact"/>
              <w:rPr>
                <w:rFonts w:asciiTheme="majorEastAsia" w:eastAsiaTheme="majorEastAsia" w:hAnsiTheme="majorEastAsia"/>
                <w:color w:val="000000" w:themeColor="text1"/>
                <w:szCs w:val="21"/>
              </w:rPr>
            </w:pPr>
          </w:p>
        </w:tc>
      </w:tr>
      <w:tr w:rsidR="00E061D2" w:rsidRPr="001E215D">
        <w:trPr>
          <w:trHeight w:val="70"/>
        </w:trPr>
        <w:tc>
          <w:tcPr>
            <w:tcW w:w="812" w:type="dxa"/>
            <w:vAlign w:val="center"/>
          </w:tcPr>
          <w:p w:rsidR="00E061D2" w:rsidRPr="001E215D" w:rsidRDefault="00E061D2">
            <w:pPr>
              <w:spacing w:line="260" w:lineRule="exact"/>
              <w:jc w:val="center"/>
              <w:rPr>
                <w:rFonts w:asciiTheme="majorEastAsia" w:eastAsiaTheme="majorEastAsia" w:hAnsiTheme="majorEastAsia"/>
                <w:b/>
                <w:color w:val="000000" w:themeColor="text1"/>
                <w:szCs w:val="21"/>
              </w:rPr>
            </w:pPr>
          </w:p>
        </w:tc>
        <w:tc>
          <w:tcPr>
            <w:tcW w:w="2977" w:type="dxa"/>
            <w:vAlign w:val="center"/>
          </w:tcPr>
          <w:p w:rsidR="00E061D2" w:rsidRPr="001E215D" w:rsidRDefault="00E061D2">
            <w:pPr>
              <w:widowControl/>
              <w:spacing w:line="260" w:lineRule="exact"/>
              <w:jc w:val="center"/>
              <w:rPr>
                <w:rFonts w:asciiTheme="majorEastAsia" w:eastAsiaTheme="majorEastAsia" w:hAnsiTheme="majorEastAsia" w:cs="Arial"/>
                <w:b/>
                <w:color w:val="000000" w:themeColor="text1"/>
              </w:rPr>
            </w:pPr>
          </w:p>
        </w:tc>
        <w:tc>
          <w:tcPr>
            <w:tcW w:w="709" w:type="dxa"/>
            <w:vAlign w:val="center"/>
          </w:tcPr>
          <w:p w:rsidR="00E061D2" w:rsidRPr="001E215D" w:rsidRDefault="00E061D2">
            <w:pPr>
              <w:widowControl/>
              <w:spacing w:line="260" w:lineRule="exact"/>
              <w:jc w:val="center"/>
              <w:rPr>
                <w:rFonts w:asciiTheme="majorEastAsia" w:eastAsiaTheme="majorEastAsia" w:hAnsiTheme="majorEastAsia" w:cs="Arial"/>
                <w:b/>
                <w:color w:val="000000" w:themeColor="text1"/>
              </w:rPr>
            </w:pPr>
          </w:p>
        </w:tc>
        <w:tc>
          <w:tcPr>
            <w:tcW w:w="992" w:type="dxa"/>
            <w:vAlign w:val="center"/>
          </w:tcPr>
          <w:p w:rsidR="00E061D2" w:rsidRPr="001E215D" w:rsidRDefault="00E061D2">
            <w:pPr>
              <w:widowControl/>
              <w:spacing w:line="260" w:lineRule="exact"/>
              <w:jc w:val="center"/>
              <w:rPr>
                <w:rFonts w:asciiTheme="majorEastAsia" w:eastAsiaTheme="majorEastAsia" w:hAnsiTheme="majorEastAsia" w:cs="Arial"/>
                <w:b/>
                <w:color w:val="000000" w:themeColor="text1"/>
              </w:rPr>
            </w:pPr>
          </w:p>
        </w:tc>
        <w:tc>
          <w:tcPr>
            <w:tcW w:w="1703" w:type="dxa"/>
            <w:vAlign w:val="center"/>
          </w:tcPr>
          <w:p w:rsidR="00E061D2" w:rsidRPr="001E215D" w:rsidRDefault="00E061D2">
            <w:pPr>
              <w:spacing w:line="260" w:lineRule="exact"/>
              <w:rPr>
                <w:rFonts w:asciiTheme="majorEastAsia" w:eastAsiaTheme="majorEastAsia" w:hAnsiTheme="majorEastAsia"/>
                <w:color w:val="000000" w:themeColor="text1"/>
                <w:szCs w:val="21"/>
              </w:rPr>
            </w:pPr>
          </w:p>
        </w:tc>
        <w:tc>
          <w:tcPr>
            <w:tcW w:w="1751" w:type="dxa"/>
            <w:vAlign w:val="center"/>
          </w:tcPr>
          <w:p w:rsidR="00E061D2" w:rsidRPr="001E215D" w:rsidRDefault="00E061D2">
            <w:pPr>
              <w:spacing w:line="260" w:lineRule="exact"/>
              <w:rPr>
                <w:rFonts w:asciiTheme="majorEastAsia" w:eastAsiaTheme="majorEastAsia" w:hAnsiTheme="majorEastAsia"/>
                <w:color w:val="000000" w:themeColor="text1"/>
                <w:szCs w:val="21"/>
              </w:rPr>
            </w:pPr>
          </w:p>
        </w:tc>
      </w:tr>
      <w:tr w:rsidR="00E061D2" w:rsidRPr="001E215D">
        <w:trPr>
          <w:trHeight w:val="70"/>
        </w:trPr>
        <w:tc>
          <w:tcPr>
            <w:tcW w:w="812" w:type="dxa"/>
            <w:vAlign w:val="center"/>
          </w:tcPr>
          <w:p w:rsidR="00E061D2" w:rsidRPr="001E215D" w:rsidRDefault="00E061D2">
            <w:pPr>
              <w:spacing w:line="260" w:lineRule="exact"/>
              <w:jc w:val="center"/>
              <w:rPr>
                <w:rFonts w:asciiTheme="majorEastAsia" w:eastAsiaTheme="majorEastAsia" w:hAnsiTheme="majorEastAsia"/>
                <w:color w:val="000000" w:themeColor="text1"/>
                <w:szCs w:val="21"/>
              </w:rPr>
            </w:pPr>
          </w:p>
        </w:tc>
        <w:tc>
          <w:tcPr>
            <w:tcW w:w="2977" w:type="dxa"/>
            <w:vAlign w:val="center"/>
          </w:tcPr>
          <w:p w:rsidR="00E061D2" w:rsidRPr="001E215D" w:rsidRDefault="00E061D2">
            <w:pPr>
              <w:widowControl/>
              <w:spacing w:line="260" w:lineRule="exact"/>
              <w:jc w:val="center"/>
              <w:rPr>
                <w:rFonts w:asciiTheme="majorEastAsia" w:eastAsiaTheme="majorEastAsia" w:hAnsiTheme="majorEastAsia" w:cs="Arial"/>
                <w:color w:val="000000" w:themeColor="text1"/>
              </w:rPr>
            </w:pPr>
          </w:p>
        </w:tc>
        <w:tc>
          <w:tcPr>
            <w:tcW w:w="709" w:type="dxa"/>
            <w:vAlign w:val="center"/>
          </w:tcPr>
          <w:p w:rsidR="00E061D2" w:rsidRPr="001E215D" w:rsidRDefault="00E061D2">
            <w:pPr>
              <w:widowControl/>
              <w:spacing w:line="260" w:lineRule="exact"/>
              <w:jc w:val="center"/>
              <w:rPr>
                <w:rFonts w:asciiTheme="majorEastAsia" w:eastAsiaTheme="majorEastAsia" w:hAnsiTheme="majorEastAsia" w:cs="Arial"/>
                <w:color w:val="000000" w:themeColor="text1"/>
              </w:rPr>
            </w:pPr>
          </w:p>
        </w:tc>
        <w:tc>
          <w:tcPr>
            <w:tcW w:w="992" w:type="dxa"/>
            <w:vAlign w:val="center"/>
          </w:tcPr>
          <w:p w:rsidR="00E061D2" w:rsidRPr="001E215D" w:rsidRDefault="00E061D2">
            <w:pPr>
              <w:widowControl/>
              <w:spacing w:line="260" w:lineRule="exact"/>
              <w:jc w:val="center"/>
              <w:rPr>
                <w:rFonts w:asciiTheme="majorEastAsia" w:eastAsiaTheme="majorEastAsia" w:hAnsiTheme="majorEastAsia" w:cs="Arial"/>
                <w:color w:val="000000" w:themeColor="text1"/>
              </w:rPr>
            </w:pPr>
          </w:p>
        </w:tc>
        <w:tc>
          <w:tcPr>
            <w:tcW w:w="1703" w:type="dxa"/>
            <w:vAlign w:val="center"/>
          </w:tcPr>
          <w:p w:rsidR="00E061D2" w:rsidRPr="001E215D" w:rsidRDefault="00E061D2">
            <w:pPr>
              <w:spacing w:line="260" w:lineRule="exact"/>
              <w:rPr>
                <w:rFonts w:asciiTheme="majorEastAsia" w:eastAsiaTheme="majorEastAsia" w:hAnsiTheme="majorEastAsia"/>
                <w:color w:val="000000" w:themeColor="text1"/>
                <w:szCs w:val="21"/>
              </w:rPr>
            </w:pPr>
          </w:p>
        </w:tc>
        <w:tc>
          <w:tcPr>
            <w:tcW w:w="1751" w:type="dxa"/>
            <w:vAlign w:val="center"/>
          </w:tcPr>
          <w:p w:rsidR="00E061D2" w:rsidRPr="001E215D" w:rsidRDefault="00E061D2">
            <w:pPr>
              <w:spacing w:line="260" w:lineRule="exact"/>
              <w:rPr>
                <w:rFonts w:asciiTheme="majorEastAsia" w:eastAsiaTheme="majorEastAsia" w:hAnsiTheme="majorEastAsia"/>
                <w:color w:val="000000" w:themeColor="text1"/>
                <w:szCs w:val="21"/>
              </w:rPr>
            </w:pPr>
          </w:p>
        </w:tc>
      </w:tr>
      <w:tr w:rsidR="00E061D2" w:rsidRPr="001E215D">
        <w:trPr>
          <w:trHeight w:val="70"/>
        </w:trPr>
        <w:tc>
          <w:tcPr>
            <w:tcW w:w="812" w:type="dxa"/>
            <w:vAlign w:val="center"/>
          </w:tcPr>
          <w:p w:rsidR="00E061D2" w:rsidRPr="001E215D" w:rsidRDefault="00E061D2">
            <w:pPr>
              <w:spacing w:line="260" w:lineRule="exact"/>
              <w:jc w:val="center"/>
              <w:rPr>
                <w:rFonts w:asciiTheme="majorEastAsia" w:eastAsiaTheme="majorEastAsia" w:hAnsiTheme="majorEastAsia"/>
                <w:color w:val="000000" w:themeColor="text1"/>
                <w:szCs w:val="21"/>
              </w:rPr>
            </w:pPr>
          </w:p>
        </w:tc>
        <w:tc>
          <w:tcPr>
            <w:tcW w:w="2977" w:type="dxa"/>
            <w:vAlign w:val="center"/>
          </w:tcPr>
          <w:p w:rsidR="00E061D2" w:rsidRPr="001E215D" w:rsidRDefault="00E061D2">
            <w:pPr>
              <w:widowControl/>
              <w:spacing w:line="260" w:lineRule="exact"/>
              <w:jc w:val="center"/>
              <w:rPr>
                <w:rFonts w:asciiTheme="majorEastAsia" w:eastAsiaTheme="majorEastAsia" w:hAnsiTheme="majorEastAsia" w:cs="Arial"/>
                <w:color w:val="000000" w:themeColor="text1"/>
              </w:rPr>
            </w:pPr>
          </w:p>
        </w:tc>
        <w:tc>
          <w:tcPr>
            <w:tcW w:w="709" w:type="dxa"/>
            <w:vAlign w:val="center"/>
          </w:tcPr>
          <w:p w:rsidR="00E061D2" w:rsidRPr="001E215D" w:rsidRDefault="00E061D2">
            <w:pPr>
              <w:widowControl/>
              <w:spacing w:line="260" w:lineRule="exact"/>
              <w:jc w:val="center"/>
              <w:rPr>
                <w:rFonts w:asciiTheme="majorEastAsia" w:eastAsiaTheme="majorEastAsia" w:hAnsiTheme="majorEastAsia" w:cs="Arial"/>
                <w:color w:val="000000" w:themeColor="text1"/>
              </w:rPr>
            </w:pPr>
          </w:p>
        </w:tc>
        <w:tc>
          <w:tcPr>
            <w:tcW w:w="992" w:type="dxa"/>
            <w:vAlign w:val="center"/>
          </w:tcPr>
          <w:p w:rsidR="00E061D2" w:rsidRPr="001E215D" w:rsidRDefault="00E061D2">
            <w:pPr>
              <w:widowControl/>
              <w:spacing w:line="260" w:lineRule="exact"/>
              <w:jc w:val="center"/>
              <w:rPr>
                <w:rFonts w:asciiTheme="majorEastAsia" w:eastAsiaTheme="majorEastAsia" w:hAnsiTheme="majorEastAsia" w:cs="Arial"/>
                <w:color w:val="000000" w:themeColor="text1"/>
              </w:rPr>
            </w:pPr>
          </w:p>
        </w:tc>
        <w:tc>
          <w:tcPr>
            <w:tcW w:w="1703" w:type="dxa"/>
            <w:vAlign w:val="center"/>
          </w:tcPr>
          <w:p w:rsidR="00E061D2" w:rsidRPr="001E215D" w:rsidRDefault="00E061D2">
            <w:pPr>
              <w:spacing w:line="260" w:lineRule="exact"/>
              <w:rPr>
                <w:rFonts w:asciiTheme="majorEastAsia" w:eastAsiaTheme="majorEastAsia" w:hAnsiTheme="majorEastAsia"/>
                <w:color w:val="000000" w:themeColor="text1"/>
                <w:szCs w:val="21"/>
              </w:rPr>
            </w:pPr>
          </w:p>
        </w:tc>
        <w:tc>
          <w:tcPr>
            <w:tcW w:w="1751" w:type="dxa"/>
            <w:vAlign w:val="center"/>
          </w:tcPr>
          <w:p w:rsidR="00E061D2" w:rsidRPr="001E215D" w:rsidRDefault="00E061D2">
            <w:pPr>
              <w:spacing w:line="260" w:lineRule="exact"/>
              <w:rPr>
                <w:rFonts w:asciiTheme="majorEastAsia" w:eastAsiaTheme="majorEastAsia" w:hAnsiTheme="majorEastAsia"/>
                <w:color w:val="000000" w:themeColor="text1"/>
                <w:szCs w:val="21"/>
              </w:rPr>
            </w:pPr>
          </w:p>
        </w:tc>
      </w:tr>
      <w:tr w:rsidR="00E061D2" w:rsidRPr="001E215D">
        <w:trPr>
          <w:trHeight w:val="70"/>
        </w:trPr>
        <w:tc>
          <w:tcPr>
            <w:tcW w:w="812" w:type="dxa"/>
            <w:vAlign w:val="center"/>
          </w:tcPr>
          <w:p w:rsidR="00E061D2" w:rsidRPr="001E215D" w:rsidRDefault="00E061D2">
            <w:pPr>
              <w:spacing w:line="260" w:lineRule="exact"/>
              <w:jc w:val="center"/>
              <w:rPr>
                <w:rFonts w:asciiTheme="majorEastAsia" w:eastAsiaTheme="majorEastAsia" w:hAnsiTheme="majorEastAsia"/>
                <w:color w:val="000000" w:themeColor="text1"/>
                <w:szCs w:val="21"/>
              </w:rPr>
            </w:pPr>
          </w:p>
        </w:tc>
        <w:tc>
          <w:tcPr>
            <w:tcW w:w="2977" w:type="dxa"/>
            <w:vAlign w:val="center"/>
          </w:tcPr>
          <w:p w:rsidR="00E061D2" w:rsidRPr="001E215D" w:rsidRDefault="00470644">
            <w:pPr>
              <w:widowControl/>
              <w:spacing w:line="260" w:lineRule="exact"/>
              <w:jc w:val="center"/>
              <w:rPr>
                <w:rFonts w:asciiTheme="majorEastAsia" w:eastAsiaTheme="majorEastAsia" w:hAnsiTheme="majorEastAsia" w:cs="Arial"/>
                <w:color w:val="000000" w:themeColor="text1"/>
              </w:rPr>
            </w:pPr>
            <w:r w:rsidRPr="001E215D">
              <w:rPr>
                <w:rFonts w:asciiTheme="majorEastAsia" w:eastAsiaTheme="majorEastAsia" w:hAnsiTheme="majorEastAsia" w:cs="Arial"/>
                <w:color w:val="000000" w:themeColor="text1"/>
              </w:rPr>
              <w:t>…</w:t>
            </w:r>
            <w:r w:rsidRPr="001E215D">
              <w:rPr>
                <w:rFonts w:asciiTheme="majorEastAsia" w:eastAsiaTheme="majorEastAsia" w:hAnsiTheme="majorEastAsia" w:cs="Arial" w:hint="eastAsia"/>
                <w:color w:val="000000" w:themeColor="text1"/>
              </w:rPr>
              <w:t xml:space="preserve"> </w:t>
            </w:r>
            <w:r w:rsidRPr="001E215D">
              <w:rPr>
                <w:rFonts w:asciiTheme="majorEastAsia" w:eastAsiaTheme="majorEastAsia" w:hAnsiTheme="majorEastAsia" w:cs="Arial"/>
                <w:color w:val="000000" w:themeColor="text1"/>
              </w:rPr>
              <w:t>…</w:t>
            </w:r>
          </w:p>
        </w:tc>
        <w:tc>
          <w:tcPr>
            <w:tcW w:w="709" w:type="dxa"/>
            <w:vAlign w:val="center"/>
          </w:tcPr>
          <w:p w:rsidR="00E061D2" w:rsidRPr="001E215D" w:rsidRDefault="00E061D2">
            <w:pPr>
              <w:widowControl/>
              <w:spacing w:line="260" w:lineRule="exact"/>
              <w:jc w:val="center"/>
              <w:rPr>
                <w:rFonts w:asciiTheme="majorEastAsia" w:eastAsiaTheme="majorEastAsia" w:hAnsiTheme="majorEastAsia" w:cs="Arial"/>
                <w:color w:val="000000" w:themeColor="text1"/>
              </w:rPr>
            </w:pPr>
          </w:p>
        </w:tc>
        <w:tc>
          <w:tcPr>
            <w:tcW w:w="992" w:type="dxa"/>
            <w:vAlign w:val="center"/>
          </w:tcPr>
          <w:p w:rsidR="00E061D2" w:rsidRPr="001E215D" w:rsidRDefault="00E061D2">
            <w:pPr>
              <w:widowControl/>
              <w:spacing w:line="260" w:lineRule="exact"/>
              <w:jc w:val="center"/>
              <w:rPr>
                <w:rFonts w:asciiTheme="majorEastAsia" w:eastAsiaTheme="majorEastAsia" w:hAnsiTheme="majorEastAsia" w:cs="Arial"/>
                <w:color w:val="000000" w:themeColor="text1"/>
              </w:rPr>
            </w:pPr>
          </w:p>
        </w:tc>
        <w:tc>
          <w:tcPr>
            <w:tcW w:w="1703" w:type="dxa"/>
            <w:vAlign w:val="center"/>
          </w:tcPr>
          <w:p w:rsidR="00E061D2" w:rsidRPr="001E215D" w:rsidRDefault="00E061D2">
            <w:pPr>
              <w:spacing w:line="260" w:lineRule="exact"/>
              <w:rPr>
                <w:rFonts w:asciiTheme="majorEastAsia" w:eastAsiaTheme="majorEastAsia" w:hAnsiTheme="majorEastAsia"/>
                <w:color w:val="000000" w:themeColor="text1"/>
                <w:szCs w:val="21"/>
              </w:rPr>
            </w:pPr>
          </w:p>
        </w:tc>
        <w:tc>
          <w:tcPr>
            <w:tcW w:w="1751" w:type="dxa"/>
            <w:vAlign w:val="center"/>
          </w:tcPr>
          <w:p w:rsidR="00E061D2" w:rsidRPr="001E215D" w:rsidRDefault="00E061D2">
            <w:pPr>
              <w:spacing w:line="260" w:lineRule="exact"/>
              <w:rPr>
                <w:rFonts w:asciiTheme="majorEastAsia" w:eastAsiaTheme="majorEastAsia" w:hAnsiTheme="majorEastAsia"/>
                <w:color w:val="000000" w:themeColor="text1"/>
                <w:szCs w:val="21"/>
              </w:rPr>
            </w:pPr>
          </w:p>
        </w:tc>
      </w:tr>
      <w:tr w:rsidR="00E061D2" w:rsidRPr="001E215D">
        <w:trPr>
          <w:trHeight w:val="510"/>
        </w:trPr>
        <w:tc>
          <w:tcPr>
            <w:tcW w:w="5490" w:type="dxa"/>
            <w:gridSpan w:val="4"/>
            <w:vAlign w:val="center"/>
          </w:tcPr>
          <w:p w:rsidR="00E061D2" w:rsidRPr="001E215D" w:rsidRDefault="00470644">
            <w:pPr>
              <w:spacing w:line="300" w:lineRule="exact"/>
              <w:jc w:val="center"/>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投标报价（元）</w:t>
            </w:r>
          </w:p>
        </w:tc>
        <w:tc>
          <w:tcPr>
            <w:tcW w:w="3454" w:type="dxa"/>
            <w:gridSpan w:val="2"/>
            <w:vAlign w:val="center"/>
          </w:tcPr>
          <w:p w:rsidR="00E061D2" w:rsidRPr="001E215D" w:rsidRDefault="00470644">
            <w:pPr>
              <w:spacing w:line="300" w:lineRule="exact"/>
              <w:jc w:val="left"/>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小写：</w:t>
            </w:r>
          </w:p>
        </w:tc>
      </w:tr>
    </w:tbl>
    <w:p w:rsidR="00E061D2" w:rsidRPr="001E215D" w:rsidRDefault="00470644">
      <w:pPr>
        <w:snapToGrid w:val="0"/>
        <w:spacing w:before="50" w:after="50" w:line="360" w:lineRule="auto"/>
        <w:ind w:leftChars="-11" w:left="-23" w:rightChars="13" w:right="27" w:firstLineChars="10" w:firstLine="21"/>
        <w:rPr>
          <w:rFonts w:asciiTheme="majorEastAsia" w:eastAsiaTheme="majorEastAsia" w:hAnsiTheme="majorEastAsia" w:cs="宋体"/>
          <w:bCs/>
          <w:color w:val="000000" w:themeColor="text1"/>
          <w:szCs w:val="21"/>
        </w:rPr>
      </w:pPr>
      <w:r w:rsidRPr="001E215D">
        <w:rPr>
          <w:rFonts w:asciiTheme="majorEastAsia" w:eastAsiaTheme="majorEastAsia" w:hAnsiTheme="majorEastAsia" w:cs="宋体" w:hint="eastAsia"/>
          <w:bCs/>
          <w:color w:val="000000" w:themeColor="text1"/>
          <w:szCs w:val="21"/>
        </w:rPr>
        <w:t>注：上述各项的详细分项报价及具体内容，可另页描述。</w:t>
      </w:r>
    </w:p>
    <w:p w:rsidR="00E061D2" w:rsidRPr="001E215D" w:rsidRDefault="00E061D2">
      <w:pPr>
        <w:spacing w:line="360" w:lineRule="auto"/>
        <w:rPr>
          <w:rFonts w:asciiTheme="majorEastAsia" w:eastAsiaTheme="majorEastAsia" w:hAnsiTheme="majorEastAsia" w:cs="宋体"/>
          <w:color w:val="000000" w:themeColor="text1"/>
          <w:szCs w:val="21"/>
        </w:rPr>
      </w:pPr>
    </w:p>
    <w:p w:rsidR="00E061D2" w:rsidRPr="001E215D" w:rsidRDefault="00470644">
      <w:pPr>
        <w:snapToGrid w:val="0"/>
        <w:spacing w:line="360" w:lineRule="auto"/>
        <w:ind w:firstLineChars="1755" w:firstLine="3685"/>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投标人：</w:t>
      </w:r>
      <w:r w:rsidRPr="001E215D">
        <w:rPr>
          <w:rFonts w:asciiTheme="majorEastAsia" w:eastAsiaTheme="majorEastAsia" w:hAnsiTheme="majorEastAsia"/>
          <w:color w:val="000000" w:themeColor="text1"/>
          <w:szCs w:val="21"/>
          <w:u w:val="single"/>
        </w:rPr>
        <w:t>___</w:t>
      </w:r>
      <w:r w:rsidRPr="001E215D">
        <w:rPr>
          <w:rFonts w:asciiTheme="majorEastAsia" w:eastAsiaTheme="majorEastAsia" w:hAnsiTheme="majorEastAsia" w:hint="eastAsia"/>
          <w:color w:val="000000" w:themeColor="text1"/>
          <w:szCs w:val="21"/>
          <w:u w:val="single"/>
        </w:rPr>
        <w:t xml:space="preserve">    （填写全称并加盖公章)</w:t>
      </w:r>
      <w:r w:rsidRPr="001E215D">
        <w:rPr>
          <w:rFonts w:asciiTheme="majorEastAsia" w:eastAsiaTheme="majorEastAsia" w:hAnsiTheme="majorEastAsia"/>
          <w:color w:val="000000" w:themeColor="text1"/>
          <w:szCs w:val="21"/>
          <w:u w:val="single"/>
        </w:rPr>
        <w:t>___________</w:t>
      </w:r>
    </w:p>
    <w:p w:rsidR="00E061D2" w:rsidRPr="001E215D" w:rsidRDefault="00470644">
      <w:pPr>
        <w:snapToGrid w:val="0"/>
        <w:spacing w:line="360" w:lineRule="auto"/>
        <w:ind w:firstLineChars="1755" w:firstLine="3685"/>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法定代表人或授权代表签名：</w:t>
      </w:r>
      <w:r w:rsidRPr="001E215D">
        <w:rPr>
          <w:rFonts w:asciiTheme="majorEastAsia" w:eastAsiaTheme="majorEastAsia" w:hAnsiTheme="majorEastAsia"/>
          <w:color w:val="000000" w:themeColor="text1"/>
          <w:szCs w:val="21"/>
          <w:u w:val="single"/>
        </w:rPr>
        <w:t xml:space="preserve"> ______</w:t>
      </w:r>
      <w:r w:rsidRPr="001E215D">
        <w:rPr>
          <w:rFonts w:asciiTheme="majorEastAsia" w:eastAsiaTheme="majorEastAsia" w:hAnsiTheme="majorEastAsia" w:hint="eastAsia"/>
          <w:color w:val="000000" w:themeColor="text1"/>
          <w:szCs w:val="21"/>
          <w:u w:val="single"/>
        </w:rPr>
        <w:t>（签字）</w:t>
      </w:r>
      <w:r w:rsidRPr="001E215D">
        <w:rPr>
          <w:rFonts w:asciiTheme="majorEastAsia" w:eastAsiaTheme="majorEastAsia" w:hAnsiTheme="majorEastAsia"/>
          <w:color w:val="000000" w:themeColor="text1"/>
          <w:szCs w:val="21"/>
          <w:u w:val="single"/>
        </w:rPr>
        <w:t>_____</w:t>
      </w:r>
      <w:r w:rsidRPr="001E215D">
        <w:rPr>
          <w:rFonts w:asciiTheme="majorEastAsia" w:eastAsiaTheme="majorEastAsia" w:hAnsiTheme="majorEastAsia"/>
          <w:color w:val="000000" w:themeColor="text1"/>
          <w:szCs w:val="21"/>
        </w:rPr>
        <w:t>_</w:t>
      </w:r>
    </w:p>
    <w:p w:rsidR="00E061D2" w:rsidRPr="001E215D" w:rsidRDefault="00470644">
      <w:pPr>
        <w:snapToGrid w:val="0"/>
        <w:spacing w:line="360" w:lineRule="auto"/>
        <w:ind w:firstLineChars="1755" w:firstLine="3685"/>
        <w:rPr>
          <w:rFonts w:asciiTheme="majorEastAsia" w:eastAsiaTheme="majorEastAsia" w:hAnsiTheme="majorEastAsia"/>
          <w:color w:val="000000" w:themeColor="text1"/>
          <w:szCs w:val="21"/>
        </w:rPr>
      </w:pPr>
      <w:r w:rsidRPr="001E215D">
        <w:rPr>
          <w:rFonts w:asciiTheme="majorEastAsia" w:eastAsiaTheme="majorEastAsia" w:hAnsiTheme="majorEastAsia" w:hint="eastAsia"/>
          <w:color w:val="000000" w:themeColor="text1"/>
          <w:szCs w:val="21"/>
        </w:rPr>
        <w:t>日  期：</w:t>
      </w:r>
    </w:p>
    <w:p w:rsidR="00E061D2" w:rsidRPr="001E215D" w:rsidRDefault="00470644">
      <w:pPr>
        <w:widowControl/>
        <w:jc w:val="left"/>
        <w:rPr>
          <w:rFonts w:asciiTheme="majorEastAsia" w:eastAsiaTheme="majorEastAsia" w:hAnsiTheme="majorEastAsia"/>
          <w:b/>
          <w:color w:val="000000" w:themeColor="text1"/>
          <w:kern w:val="0"/>
          <w:sz w:val="20"/>
        </w:rPr>
      </w:pPr>
      <w:r w:rsidRPr="001E215D">
        <w:rPr>
          <w:rFonts w:asciiTheme="majorEastAsia" w:eastAsiaTheme="majorEastAsia" w:hAnsiTheme="majorEastAsia"/>
          <w:b/>
          <w:color w:val="000000" w:themeColor="text1"/>
        </w:rPr>
        <w:br w:type="page"/>
      </w:r>
    </w:p>
    <w:p w:rsidR="00E061D2" w:rsidRPr="001E215D" w:rsidRDefault="00470644">
      <w:pPr>
        <w:pStyle w:val="aa"/>
        <w:spacing w:line="360" w:lineRule="auto"/>
        <w:ind w:leftChars="0" w:left="0"/>
        <w:jc w:val="center"/>
        <w:rPr>
          <w:rFonts w:asciiTheme="majorEastAsia" w:eastAsiaTheme="majorEastAsia" w:hAnsiTheme="majorEastAsia" w:cs="宋体"/>
          <w:b/>
          <w:color w:val="000000" w:themeColor="text1"/>
          <w:sz w:val="21"/>
          <w:szCs w:val="21"/>
        </w:rPr>
      </w:pPr>
      <w:r w:rsidRPr="001E215D">
        <w:rPr>
          <w:rFonts w:asciiTheme="majorEastAsia" w:eastAsiaTheme="majorEastAsia" w:hAnsiTheme="majorEastAsia" w:cs="宋体" w:hint="eastAsia"/>
          <w:b/>
          <w:color w:val="000000" w:themeColor="text1"/>
          <w:sz w:val="21"/>
          <w:szCs w:val="21"/>
        </w:rPr>
        <w:t>3）</w:t>
      </w:r>
      <w:r w:rsidRPr="001E215D">
        <w:rPr>
          <w:rFonts w:asciiTheme="majorEastAsia" w:eastAsiaTheme="majorEastAsia" w:hAnsiTheme="majorEastAsia" w:cs="宋体"/>
          <w:b/>
          <w:color w:val="000000" w:themeColor="text1"/>
          <w:sz w:val="21"/>
          <w:szCs w:val="21"/>
        </w:rPr>
        <w:t>中小企业声明函</w:t>
      </w:r>
    </w:p>
    <w:p w:rsidR="00E061D2" w:rsidRPr="001E215D" w:rsidRDefault="00470644">
      <w:pPr>
        <w:pStyle w:val="aa"/>
        <w:spacing w:line="360" w:lineRule="auto"/>
        <w:ind w:leftChars="0" w:left="0"/>
        <w:jc w:val="center"/>
        <w:rPr>
          <w:rFonts w:asciiTheme="majorEastAsia" w:eastAsiaTheme="majorEastAsia" w:hAnsiTheme="majorEastAsia" w:cs="宋体"/>
          <w:b/>
          <w:color w:val="000000" w:themeColor="text1"/>
          <w:sz w:val="21"/>
          <w:szCs w:val="21"/>
        </w:rPr>
      </w:pPr>
      <w:r w:rsidRPr="001E215D">
        <w:rPr>
          <w:rFonts w:asciiTheme="majorEastAsia" w:eastAsiaTheme="majorEastAsia" w:hAnsiTheme="majorEastAsia" w:cs="宋体" w:hint="eastAsia"/>
          <w:b/>
          <w:color w:val="000000" w:themeColor="text1"/>
          <w:sz w:val="21"/>
          <w:szCs w:val="21"/>
        </w:rPr>
        <w:t>（进口产品不适用）</w:t>
      </w:r>
    </w:p>
    <w:p w:rsidR="00E061D2" w:rsidRPr="001E215D" w:rsidRDefault="00470644">
      <w:pPr>
        <w:snapToGrid w:val="0"/>
        <w:spacing w:line="360" w:lineRule="auto"/>
        <w:ind w:leftChars="-11" w:left="-23" w:rightChars="-102" w:right="-214" w:firstLineChars="213" w:firstLine="447"/>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本公司郑重声明，根据《政府采购促进中小企业发展管理办法》（财库﹝2020﹞46号）的规定，本公司参加</w:t>
      </w:r>
      <w:r w:rsidRPr="001E215D">
        <w:rPr>
          <w:rFonts w:asciiTheme="majorEastAsia" w:eastAsiaTheme="majorEastAsia" w:hAnsiTheme="majorEastAsia"/>
          <w:i/>
          <w:color w:val="000000" w:themeColor="text1"/>
          <w:u w:val="single"/>
        </w:rPr>
        <w:t>（单位名称）</w:t>
      </w:r>
      <w:r w:rsidRPr="001E215D">
        <w:rPr>
          <w:rFonts w:asciiTheme="majorEastAsia" w:eastAsiaTheme="majorEastAsia" w:hAnsiTheme="majorEastAsia"/>
          <w:color w:val="000000" w:themeColor="text1"/>
        </w:rPr>
        <w:t>的</w:t>
      </w:r>
      <w:r w:rsidRPr="001E215D">
        <w:rPr>
          <w:rFonts w:asciiTheme="majorEastAsia" w:eastAsiaTheme="majorEastAsia" w:hAnsiTheme="majorEastAsia"/>
          <w:i/>
          <w:color w:val="000000" w:themeColor="text1"/>
          <w:u w:val="single"/>
        </w:rPr>
        <w:t>（项目名称）</w:t>
      </w:r>
      <w:r w:rsidRPr="001E215D">
        <w:rPr>
          <w:rFonts w:asciiTheme="majorEastAsia" w:eastAsiaTheme="majorEastAsia" w:hAnsiTheme="majorEastAsia"/>
          <w:color w:val="000000" w:themeColor="text1"/>
        </w:rPr>
        <w:t>采购活动，提供的货物全部由符合政策要求的中小企业制造。相关企业（含联合体中的中小企业、签订分包意向协议的中小企业）的具体情况如下：</w:t>
      </w:r>
    </w:p>
    <w:p w:rsidR="00E061D2" w:rsidRPr="001E215D" w:rsidRDefault="00470644">
      <w:pPr>
        <w:snapToGrid w:val="0"/>
        <w:spacing w:line="360" w:lineRule="auto"/>
        <w:ind w:leftChars="-11" w:left="-23" w:rightChars="-102" w:right="-214" w:firstLineChars="213" w:firstLine="449"/>
        <w:jc w:val="left"/>
        <w:rPr>
          <w:rFonts w:asciiTheme="majorEastAsia" w:eastAsiaTheme="majorEastAsia" w:hAnsiTheme="majorEastAsia"/>
          <w:b/>
          <w:color w:val="000000" w:themeColor="text1"/>
          <w:szCs w:val="28"/>
          <w:u w:val="single"/>
        </w:rPr>
      </w:pPr>
      <w:r w:rsidRPr="001E215D">
        <w:rPr>
          <w:rFonts w:asciiTheme="majorEastAsia" w:eastAsiaTheme="majorEastAsia" w:hAnsiTheme="majorEastAsia" w:hint="eastAsia"/>
          <w:b/>
          <w:color w:val="000000" w:themeColor="text1"/>
          <w:szCs w:val="28"/>
          <w:u w:val="single"/>
        </w:rPr>
        <w:t>标项1：</w:t>
      </w:r>
      <w:r w:rsidR="00310CF1" w:rsidRPr="001E215D">
        <w:rPr>
          <w:rFonts w:asciiTheme="majorEastAsia" w:eastAsiaTheme="majorEastAsia" w:hAnsiTheme="majorEastAsia"/>
          <w:b/>
          <w:color w:val="000000" w:themeColor="text1"/>
          <w:szCs w:val="28"/>
          <w:u w:val="single"/>
        </w:rPr>
        <w:t>双束扫描电子显微镜</w:t>
      </w:r>
      <w:r w:rsidRPr="001E215D">
        <w:rPr>
          <w:rFonts w:asciiTheme="majorEastAsia" w:eastAsiaTheme="majorEastAsia" w:hAnsiTheme="majorEastAsia"/>
          <w:b/>
          <w:color w:val="000000" w:themeColor="text1"/>
          <w:szCs w:val="28"/>
          <w:u w:val="single"/>
        </w:rPr>
        <w:t>，</w:t>
      </w:r>
      <w:r w:rsidRPr="001E215D">
        <w:rPr>
          <w:rFonts w:asciiTheme="majorEastAsia" w:eastAsiaTheme="majorEastAsia" w:hAnsiTheme="majorEastAsia"/>
          <w:color w:val="000000" w:themeColor="text1"/>
        </w:rPr>
        <w:t>属于</w:t>
      </w:r>
      <w:r w:rsidRPr="001E215D">
        <w:rPr>
          <w:rFonts w:asciiTheme="majorEastAsia" w:eastAsiaTheme="majorEastAsia" w:hAnsiTheme="majorEastAsia" w:hint="eastAsia"/>
          <w:b/>
          <w:color w:val="000000" w:themeColor="text1"/>
          <w:u w:val="single"/>
        </w:rPr>
        <w:t>工业</w:t>
      </w:r>
      <w:r w:rsidRPr="001E215D">
        <w:rPr>
          <w:rFonts w:asciiTheme="majorEastAsia" w:eastAsiaTheme="majorEastAsia" w:hAnsiTheme="majorEastAsia"/>
          <w:color w:val="000000" w:themeColor="text1"/>
        </w:rPr>
        <w:t>；制造商为</w:t>
      </w:r>
      <w:r w:rsidRPr="001E215D">
        <w:rPr>
          <w:rFonts w:asciiTheme="majorEastAsia" w:eastAsiaTheme="majorEastAsia" w:hAnsiTheme="majorEastAsia"/>
          <w:i/>
          <w:color w:val="000000" w:themeColor="text1"/>
          <w:u w:val="single"/>
        </w:rPr>
        <w:t>（企业名称）</w:t>
      </w:r>
      <w:r w:rsidRPr="001E215D">
        <w:rPr>
          <w:rFonts w:asciiTheme="majorEastAsia" w:eastAsiaTheme="majorEastAsia" w:hAnsiTheme="majorEastAsia"/>
          <w:color w:val="000000" w:themeColor="text1"/>
        </w:rPr>
        <w:t>，从业人员</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rPr>
        <w:t>人，营业收入为</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rPr>
        <w:t>万元，资产总额为</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rPr>
        <w:t>万元，属于</w:t>
      </w:r>
      <w:r w:rsidRPr="001E215D">
        <w:rPr>
          <w:rFonts w:asciiTheme="majorEastAsia" w:eastAsiaTheme="majorEastAsia" w:hAnsiTheme="majorEastAsia"/>
          <w:i/>
          <w:color w:val="000000" w:themeColor="text1"/>
          <w:u w:val="single"/>
        </w:rPr>
        <w:t>（中型企业、小型企业、微型企业）</w:t>
      </w:r>
      <w:r w:rsidRPr="001E215D">
        <w:rPr>
          <w:rFonts w:asciiTheme="majorEastAsia" w:eastAsiaTheme="majorEastAsia" w:hAnsiTheme="majorEastAsia"/>
          <w:color w:val="000000" w:themeColor="text1"/>
        </w:rPr>
        <w:t>；</w:t>
      </w:r>
    </w:p>
    <w:p w:rsidR="00E061D2" w:rsidRPr="001E215D" w:rsidRDefault="00470644">
      <w:pPr>
        <w:snapToGrid w:val="0"/>
        <w:spacing w:line="360" w:lineRule="auto"/>
        <w:ind w:leftChars="-11" w:left="-23" w:rightChars="-102" w:right="-214" w:firstLineChars="213" w:firstLine="449"/>
        <w:jc w:val="left"/>
        <w:rPr>
          <w:rFonts w:asciiTheme="majorEastAsia" w:eastAsiaTheme="majorEastAsia" w:hAnsiTheme="majorEastAsia"/>
          <w:color w:val="000000" w:themeColor="text1"/>
        </w:rPr>
      </w:pPr>
      <w:r w:rsidRPr="001E215D">
        <w:rPr>
          <w:rFonts w:asciiTheme="majorEastAsia" w:eastAsiaTheme="majorEastAsia" w:hAnsiTheme="majorEastAsia" w:hint="eastAsia"/>
          <w:b/>
          <w:color w:val="000000" w:themeColor="text1"/>
          <w:szCs w:val="28"/>
          <w:u w:val="single"/>
        </w:rPr>
        <w:t>标项2：</w:t>
      </w:r>
      <w:r w:rsidR="00310CF1" w:rsidRPr="001E215D">
        <w:rPr>
          <w:rFonts w:asciiTheme="majorEastAsia" w:eastAsiaTheme="majorEastAsia" w:hAnsiTheme="majorEastAsia"/>
          <w:b/>
          <w:color w:val="000000" w:themeColor="text1"/>
          <w:szCs w:val="28"/>
          <w:u w:val="single"/>
        </w:rPr>
        <w:t>多功能原子力显微镜</w:t>
      </w:r>
      <w:r w:rsidRPr="001E215D">
        <w:rPr>
          <w:rFonts w:asciiTheme="majorEastAsia" w:eastAsiaTheme="majorEastAsia" w:hAnsiTheme="majorEastAsia"/>
          <w:b/>
          <w:color w:val="000000" w:themeColor="text1"/>
          <w:szCs w:val="28"/>
          <w:u w:val="single"/>
        </w:rPr>
        <w:t>，</w:t>
      </w:r>
      <w:r w:rsidRPr="001E215D">
        <w:rPr>
          <w:rFonts w:asciiTheme="majorEastAsia" w:eastAsiaTheme="majorEastAsia" w:hAnsiTheme="majorEastAsia"/>
          <w:color w:val="000000" w:themeColor="text1"/>
        </w:rPr>
        <w:t>属于</w:t>
      </w:r>
      <w:r w:rsidRPr="001E215D">
        <w:rPr>
          <w:rFonts w:asciiTheme="majorEastAsia" w:eastAsiaTheme="majorEastAsia" w:hAnsiTheme="majorEastAsia" w:hint="eastAsia"/>
          <w:b/>
          <w:color w:val="000000" w:themeColor="text1"/>
          <w:u w:val="single"/>
        </w:rPr>
        <w:t>工业</w:t>
      </w:r>
      <w:r w:rsidRPr="001E215D">
        <w:rPr>
          <w:rFonts w:asciiTheme="majorEastAsia" w:eastAsiaTheme="majorEastAsia" w:hAnsiTheme="majorEastAsia"/>
          <w:color w:val="000000" w:themeColor="text1"/>
        </w:rPr>
        <w:t>；制造商为</w:t>
      </w:r>
      <w:r w:rsidRPr="001E215D">
        <w:rPr>
          <w:rFonts w:asciiTheme="majorEastAsia" w:eastAsiaTheme="majorEastAsia" w:hAnsiTheme="majorEastAsia"/>
          <w:i/>
          <w:color w:val="000000" w:themeColor="text1"/>
          <w:u w:val="single"/>
        </w:rPr>
        <w:t>（企业名称）</w:t>
      </w:r>
      <w:r w:rsidRPr="001E215D">
        <w:rPr>
          <w:rFonts w:asciiTheme="majorEastAsia" w:eastAsiaTheme="majorEastAsia" w:hAnsiTheme="majorEastAsia"/>
          <w:color w:val="000000" w:themeColor="text1"/>
        </w:rPr>
        <w:t>，从业人员</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rPr>
        <w:t>人，营业收入为</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rPr>
        <w:t>万元，资产总额为</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rPr>
        <w:t>万元，属于</w:t>
      </w:r>
      <w:r w:rsidRPr="001E215D">
        <w:rPr>
          <w:rFonts w:asciiTheme="majorEastAsia" w:eastAsiaTheme="majorEastAsia" w:hAnsiTheme="majorEastAsia"/>
          <w:i/>
          <w:color w:val="000000" w:themeColor="text1"/>
          <w:u w:val="single"/>
        </w:rPr>
        <w:t>（中型企业、小型企业、微型企业）</w:t>
      </w:r>
      <w:r w:rsidRPr="001E215D">
        <w:rPr>
          <w:rFonts w:asciiTheme="majorEastAsia" w:eastAsiaTheme="majorEastAsia" w:hAnsiTheme="majorEastAsia"/>
          <w:color w:val="000000" w:themeColor="text1"/>
        </w:rPr>
        <w:t>；</w:t>
      </w:r>
    </w:p>
    <w:p w:rsidR="00E061D2" w:rsidRPr="001E215D" w:rsidRDefault="00470644">
      <w:pPr>
        <w:snapToGrid w:val="0"/>
        <w:spacing w:line="360" w:lineRule="auto"/>
        <w:ind w:leftChars="-11" w:left="-23" w:rightChars="-102" w:right="-214" w:firstLineChars="213" w:firstLine="449"/>
        <w:jc w:val="left"/>
        <w:rPr>
          <w:rFonts w:asciiTheme="majorEastAsia" w:eastAsiaTheme="majorEastAsia" w:hAnsiTheme="majorEastAsia"/>
          <w:color w:val="000000" w:themeColor="text1"/>
        </w:rPr>
      </w:pPr>
      <w:r w:rsidRPr="001E215D">
        <w:rPr>
          <w:rFonts w:asciiTheme="majorEastAsia" w:eastAsiaTheme="majorEastAsia" w:hAnsiTheme="majorEastAsia" w:hint="eastAsia"/>
          <w:b/>
          <w:color w:val="000000" w:themeColor="text1"/>
          <w:szCs w:val="28"/>
          <w:u w:val="single"/>
        </w:rPr>
        <w:t>标项3：</w:t>
      </w:r>
      <w:r w:rsidR="00310CF1" w:rsidRPr="001E215D">
        <w:rPr>
          <w:rFonts w:asciiTheme="majorEastAsia" w:eastAsiaTheme="majorEastAsia" w:hAnsiTheme="majorEastAsia" w:hint="eastAsia"/>
          <w:b/>
          <w:color w:val="000000" w:themeColor="text1"/>
          <w:szCs w:val="28"/>
          <w:u w:val="single"/>
        </w:rPr>
        <w:t>椭圆偏振光谱仪</w:t>
      </w:r>
      <w:r w:rsidRPr="001E215D">
        <w:rPr>
          <w:rFonts w:asciiTheme="majorEastAsia" w:eastAsiaTheme="majorEastAsia" w:hAnsiTheme="majorEastAsia"/>
          <w:b/>
          <w:color w:val="000000" w:themeColor="text1"/>
          <w:szCs w:val="28"/>
          <w:u w:val="single"/>
        </w:rPr>
        <w:t>，</w:t>
      </w:r>
      <w:r w:rsidRPr="001E215D">
        <w:rPr>
          <w:rFonts w:asciiTheme="majorEastAsia" w:eastAsiaTheme="majorEastAsia" w:hAnsiTheme="majorEastAsia"/>
          <w:color w:val="000000" w:themeColor="text1"/>
        </w:rPr>
        <w:t>属于</w:t>
      </w:r>
      <w:r w:rsidRPr="001E215D">
        <w:rPr>
          <w:rFonts w:asciiTheme="majorEastAsia" w:eastAsiaTheme="majorEastAsia" w:hAnsiTheme="majorEastAsia" w:hint="eastAsia"/>
          <w:b/>
          <w:color w:val="000000" w:themeColor="text1"/>
          <w:u w:val="single"/>
        </w:rPr>
        <w:t>工业</w:t>
      </w:r>
      <w:r w:rsidRPr="001E215D">
        <w:rPr>
          <w:rFonts w:asciiTheme="majorEastAsia" w:eastAsiaTheme="majorEastAsia" w:hAnsiTheme="majorEastAsia"/>
          <w:color w:val="000000" w:themeColor="text1"/>
        </w:rPr>
        <w:t>；制造商为</w:t>
      </w:r>
      <w:r w:rsidRPr="001E215D">
        <w:rPr>
          <w:rFonts w:asciiTheme="majorEastAsia" w:eastAsiaTheme="majorEastAsia" w:hAnsiTheme="majorEastAsia"/>
          <w:i/>
          <w:color w:val="000000" w:themeColor="text1"/>
          <w:u w:val="single"/>
        </w:rPr>
        <w:t>（企业名称）</w:t>
      </w:r>
      <w:r w:rsidRPr="001E215D">
        <w:rPr>
          <w:rFonts w:asciiTheme="majorEastAsia" w:eastAsiaTheme="majorEastAsia" w:hAnsiTheme="majorEastAsia"/>
          <w:color w:val="000000" w:themeColor="text1"/>
        </w:rPr>
        <w:t>，从业人员</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rPr>
        <w:t>人，营业收入为</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rPr>
        <w:t>万元，资产总额为</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rPr>
        <w:t>万元，属于</w:t>
      </w:r>
      <w:r w:rsidRPr="001E215D">
        <w:rPr>
          <w:rFonts w:asciiTheme="majorEastAsia" w:eastAsiaTheme="majorEastAsia" w:hAnsiTheme="majorEastAsia"/>
          <w:i/>
          <w:color w:val="000000" w:themeColor="text1"/>
          <w:u w:val="single"/>
        </w:rPr>
        <w:t>（中型企业、小型企业、微型企业）</w:t>
      </w:r>
      <w:r w:rsidRPr="001E215D">
        <w:rPr>
          <w:rFonts w:asciiTheme="majorEastAsia" w:eastAsiaTheme="majorEastAsia" w:hAnsiTheme="majorEastAsia"/>
          <w:color w:val="000000" w:themeColor="text1"/>
        </w:rPr>
        <w:t>；</w:t>
      </w:r>
    </w:p>
    <w:p w:rsidR="00310CF1" w:rsidRPr="001E215D" w:rsidRDefault="00310CF1" w:rsidP="00310CF1">
      <w:pPr>
        <w:snapToGrid w:val="0"/>
        <w:spacing w:line="360" w:lineRule="auto"/>
        <w:ind w:leftChars="-11" w:left="-23" w:rightChars="-102" w:right="-214" w:firstLineChars="213" w:firstLine="449"/>
        <w:jc w:val="left"/>
        <w:rPr>
          <w:rFonts w:asciiTheme="majorEastAsia" w:eastAsiaTheme="majorEastAsia" w:hAnsiTheme="majorEastAsia"/>
          <w:color w:val="000000" w:themeColor="text1"/>
        </w:rPr>
      </w:pPr>
      <w:r w:rsidRPr="001E215D">
        <w:rPr>
          <w:rFonts w:asciiTheme="majorEastAsia" w:eastAsiaTheme="majorEastAsia" w:hAnsiTheme="majorEastAsia" w:hint="eastAsia"/>
          <w:b/>
          <w:color w:val="000000" w:themeColor="text1"/>
          <w:szCs w:val="28"/>
          <w:u w:val="single"/>
        </w:rPr>
        <w:t>标项4：相控阵超声探伤仪</w:t>
      </w:r>
      <w:r w:rsidRPr="001E215D">
        <w:rPr>
          <w:rFonts w:asciiTheme="majorEastAsia" w:eastAsiaTheme="majorEastAsia" w:hAnsiTheme="majorEastAsia"/>
          <w:b/>
          <w:color w:val="000000" w:themeColor="text1"/>
          <w:szCs w:val="28"/>
          <w:u w:val="single"/>
        </w:rPr>
        <w:t>，</w:t>
      </w:r>
      <w:r w:rsidRPr="001E215D">
        <w:rPr>
          <w:rFonts w:asciiTheme="majorEastAsia" w:eastAsiaTheme="majorEastAsia" w:hAnsiTheme="majorEastAsia"/>
          <w:color w:val="000000" w:themeColor="text1"/>
        </w:rPr>
        <w:t>属于</w:t>
      </w:r>
      <w:r w:rsidRPr="001E215D">
        <w:rPr>
          <w:rFonts w:asciiTheme="majorEastAsia" w:eastAsiaTheme="majorEastAsia" w:hAnsiTheme="majorEastAsia" w:hint="eastAsia"/>
          <w:b/>
          <w:color w:val="000000" w:themeColor="text1"/>
          <w:u w:val="single"/>
        </w:rPr>
        <w:t>工业</w:t>
      </w:r>
      <w:r w:rsidRPr="001E215D">
        <w:rPr>
          <w:rFonts w:asciiTheme="majorEastAsia" w:eastAsiaTheme="majorEastAsia" w:hAnsiTheme="majorEastAsia"/>
          <w:color w:val="000000" w:themeColor="text1"/>
        </w:rPr>
        <w:t>；制造商为</w:t>
      </w:r>
      <w:r w:rsidRPr="001E215D">
        <w:rPr>
          <w:rFonts w:asciiTheme="majorEastAsia" w:eastAsiaTheme="majorEastAsia" w:hAnsiTheme="majorEastAsia"/>
          <w:i/>
          <w:color w:val="000000" w:themeColor="text1"/>
          <w:u w:val="single"/>
        </w:rPr>
        <w:t>（企业名称）</w:t>
      </w:r>
      <w:r w:rsidRPr="001E215D">
        <w:rPr>
          <w:rFonts w:asciiTheme="majorEastAsia" w:eastAsiaTheme="majorEastAsia" w:hAnsiTheme="majorEastAsia"/>
          <w:color w:val="000000" w:themeColor="text1"/>
        </w:rPr>
        <w:t>，从业人员</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rPr>
        <w:t>人，营业收入为</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rPr>
        <w:t>万元，资产总额为</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rPr>
        <w:t>万元，属于</w:t>
      </w:r>
      <w:r w:rsidRPr="001E215D">
        <w:rPr>
          <w:rFonts w:asciiTheme="majorEastAsia" w:eastAsiaTheme="majorEastAsia" w:hAnsiTheme="majorEastAsia"/>
          <w:i/>
          <w:color w:val="000000" w:themeColor="text1"/>
          <w:u w:val="single"/>
        </w:rPr>
        <w:t>（中型企业、小型企业、微型企业）</w:t>
      </w:r>
      <w:r w:rsidRPr="001E215D">
        <w:rPr>
          <w:rFonts w:asciiTheme="majorEastAsia" w:eastAsiaTheme="majorEastAsia" w:hAnsiTheme="majorEastAsia"/>
          <w:color w:val="000000" w:themeColor="text1"/>
        </w:rPr>
        <w:t>；</w:t>
      </w:r>
    </w:p>
    <w:p w:rsidR="00310CF1" w:rsidRPr="001E215D" w:rsidRDefault="00310CF1" w:rsidP="00310CF1">
      <w:pPr>
        <w:snapToGrid w:val="0"/>
        <w:spacing w:line="360" w:lineRule="auto"/>
        <w:ind w:leftChars="-11" w:left="-23" w:rightChars="-102" w:right="-214" w:firstLineChars="213" w:firstLine="449"/>
        <w:jc w:val="left"/>
        <w:rPr>
          <w:rFonts w:asciiTheme="majorEastAsia" w:eastAsiaTheme="majorEastAsia" w:hAnsiTheme="majorEastAsia"/>
          <w:color w:val="000000" w:themeColor="text1"/>
        </w:rPr>
      </w:pPr>
      <w:r w:rsidRPr="001E215D">
        <w:rPr>
          <w:rFonts w:asciiTheme="majorEastAsia" w:eastAsiaTheme="majorEastAsia" w:hAnsiTheme="majorEastAsia" w:hint="eastAsia"/>
          <w:b/>
          <w:color w:val="000000" w:themeColor="text1"/>
          <w:szCs w:val="28"/>
          <w:u w:val="single"/>
        </w:rPr>
        <w:t>标项5：动态热机械分析仪</w:t>
      </w:r>
      <w:r w:rsidRPr="001E215D">
        <w:rPr>
          <w:rFonts w:asciiTheme="majorEastAsia" w:eastAsiaTheme="majorEastAsia" w:hAnsiTheme="majorEastAsia"/>
          <w:b/>
          <w:color w:val="000000" w:themeColor="text1"/>
          <w:szCs w:val="28"/>
          <w:u w:val="single"/>
        </w:rPr>
        <w:t>，</w:t>
      </w:r>
      <w:r w:rsidRPr="001E215D">
        <w:rPr>
          <w:rFonts w:asciiTheme="majorEastAsia" w:eastAsiaTheme="majorEastAsia" w:hAnsiTheme="majorEastAsia"/>
          <w:color w:val="000000" w:themeColor="text1"/>
        </w:rPr>
        <w:t>属于</w:t>
      </w:r>
      <w:r w:rsidRPr="001E215D">
        <w:rPr>
          <w:rFonts w:asciiTheme="majorEastAsia" w:eastAsiaTheme="majorEastAsia" w:hAnsiTheme="majorEastAsia" w:hint="eastAsia"/>
          <w:b/>
          <w:color w:val="000000" w:themeColor="text1"/>
          <w:u w:val="single"/>
        </w:rPr>
        <w:t>工业</w:t>
      </w:r>
      <w:r w:rsidRPr="001E215D">
        <w:rPr>
          <w:rFonts w:asciiTheme="majorEastAsia" w:eastAsiaTheme="majorEastAsia" w:hAnsiTheme="majorEastAsia"/>
          <w:color w:val="000000" w:themeColor="text1"/>
        </w:rPr>
        <w:t>；制造商为</w:t>
      </w:r>
      <w:r w:rsidRPr="001E215D">
        <w:rPr>
          <w:rFonts w:asciiTheme="majorEastAsia" w:eastAsiaTheme="majorEastAsia" w:hAnsiTheme="majorEastAsia"/>
          <w:i/>
          <w:color w:val="000000" w:themeColor="text1"/>
          <w:u w:val="single"/>
        </w:rPr>
        <w:t>（企业名称）</w:t>
      </w:r>
      <w:r w:rsidRPr="001E215D">
        <w:rPr>
          <w:rFonts w:asciiTheme="majorEastAsia" w:eastAsiaTheme="majorEastAsia" w:hAnsiTheme="majorEastAsia"/>
          <w:color w:val="000000" w:themeColor="text1"/>
        </w:rPr>
        <w:t>，从业人员</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rPr>
        <w:t>人，营业收入为</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rPr>
        <w:t>万元，资产总额为</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rPr>
        <w:t>万元，属于</w:t>
      </w:r>
      <w:r w:rsidRPr="001E215D">
        <w:rPr>
          <w:rFonts w:asciiTheme="majorEastAsia" w:eastAsiaTheme="majorEastAsia" w:hAnsiTheme="majorEastAsia"/>
          <w:i/>
          <w:color w:val="000000" w:themeColor="text1"/>
          <w:u w:val="single"/>
        </w:rPr>
        <w:t>（中型企业、小型企业、微型企业）</w:t>
      </w:r>
      <w:r w:rsidRPr="001E215D">
        <w:rPr>
          <w:rFonts w:asciiTheme="majorEastAsia" w:eastAsiaTheme="majorEastAsia" w:hAnsiTheme="majorEastAsia"/>
          <w:color w:val="000000" w:themeColor="text1"/>
        </w:rPr>
        <w:t>；</w:t>
      </w:r>
    </w:p>
    <w:p w:rsidR="00310CF1" w:rsidRPr="001E215D" w:rsidRDefault="00310CF1" w:rsidP="00310CF1">
      <w:pPr>
        <w:snapToGrid w:val="0"/>
        <w:spacing w:line="360" w:lineRule="auto"/>
        <w:ind w:leftChars="-11" w:left="-23" w:rightChars="-102" w:right="-214" w:firstLineChars="213" w:firstLine="449"/>
        <w:jc w:val="left"/>
        <w:rPr>
          <w:rFonts w:asciiTheme="majorEastAsia" w:eastAsiaTheme="majorEastAsia" w:hAnsiTheme="majorEastAsia"/>
          <w:color w:val="000000" w:themeColor="text1"/>
        </w:rPr>
      </w:pPr>
      <w:r w:rsidRPr="001E215D">
        <w:rPr>
          <w:rFonts w:asciiTheme="majorEastAsia" w:eastAsiaTheme="majorEastAsia" w:hAnsiTheme="majorEastAsia" w:hint="eastAsia"/>
          <w:b/>
          <w:color w:val="000000" w:themeColor="text1"/>
          <w:szCs w:val="28"/>
          <w:u w:val="single"/>
        </w:rPr>
        <w:t>标项6：</w:t>
      </w:r>
      <w:r w:rsidRPr="001E215D">
        <w:rPr>
          <w:rFonts w:asciiTheme="majorEastAsia" w:eastAsiaTheme="majorEastAsia" w:hAnsiTheme="majorEastAsia"/>
          <w:b/>
          <w:color w:val="000000" w:themeColor="text1"/>
          <w:szCs w:val="28"/>
          <w:u w:val="single"/>
        </w:rPr>
        <w:t>X射线衍射仪，</w:t>
      </w:r>
      <w:r w:rsidRPr="001E215D">
        <w:rPr>
          <w:rFonts w:asciiTheme="majorEastAsia" w:eastAsiaTheme="majorEastAsia" w:hAnsiTheme="majorEastAsia"/>
          <w:color w:val="000000" w:themeColor="text1"/>
        </w:rPr>
        <w:t>属于</w:t>
      </w:r>
      <w:r w:rsidRPr="001E215D">
        <w:rPr>
          <w:rFonts w:asciiTheme="majorEastAsia" w:eastAsiaTheme="majorEastAsia" w:hAnsiTheme="majorEastAsia" w:hint="eastAsia"/>
          <w:b/>
          <w:color w:val="000000" w:themeColor="text1"/>
          <w:u w:val="single"/>
        </w:rPr>
        <w:t>工业</w:t>
      </w:r>
      <w:r w:rsidRPr="001E215D">
        <w:rPr>
          <w:rFonts w:asciiTheme="majorEastAsia" w:eastAsiaTheme="majorEastAsia" w:hAnsiTheme="majorEastAsia"/>
          <w:color w:val="000000" w:themeColor="text1"/>
        </w:rPr>
        <w:t>；制造商为</w:t>
      </w:r>
      <w:r w:rsidRPr="001E215D">
        <w:rPr>
          <w:rFonts w:asciiTheme="majorEastAsia" w:eastAsiaTheme="majorEastAsia" w:hAnsiTheme="majorEastAsia"/>
          <w:i/>
          <w:color w:val="000000" w:themeColor="text1"/>
          <w:u w:val="single"/>
        </w:rPr>
        <w:t>（企业名称）</w:t>
      </w:r>
      <w:r w:rsidRPr="001E215D">
        <w:rPr>
          <w:rFonts w:asciiTheme="majorEastAsia" w:eastAsiaTheme="majorEastAsia" w:hAnsiTheme="majorEastAsia"/>
          <w:color w:val="000000" w:themeColor="text1"/>
        </w:rPr>
        <w:t>，从业人员</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rPr>
        <w:t>人，营业收入为</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rPr>
        <w:t>万元，资产总额为</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rPr>
        <w:t>万元，属于</w:t>
      </w:r>
      <w:r w:rsidRPr="001E215D">
        <w:rPr>
          <w:rFonts w:asciiTheme="majorEastAsia" w:eastAsiaTheme="majorEastAsia" w:hAnsiTheme="majorEastAsia"/>
          <w:i/>
          <w:color w:val="000000" w:themeColor="text1"/>
          <w:u w:val="single"/>
        </w:rPr>
        <w:t>（中型企业、小型企业、微型企业）</w:t>
      </w:r>
      <w:r w:rsidRPr="001E215D">
        <w:rPr>
          <w:rFonts w:asciiTheme="majorEastAsia" w:eastAsiaTheme="majorEastAsia" w:hAnsiTheme="majorEastAsia"/>
          <w:color w:val="000000" w:themeColor="text1"/>
        </w:rPr>
        <w:t>；</w:t>
      </w:r>
    </w:p>
    <w:p w:rsidR="00310CF1" w:rsidRPr="001E215D" w:rsidRDefault="00310CF1" w:rsidP="00310CF1">
      <w:pPr>
        <w:snapToGrid w:val="0"/>
        <w:spacing w:line="360" w:lineRule="auto"/>
        <w:ind w:leftChars="-11" w:left="-23" w:rightChars="-102" w:right="-214" w:firstLineChars="213" w:firstLine="449"/>
        <w:jc w:val="left"/>
        <w:rPr>
          <w:rFonts w:asciiTheme="majorEastAsia" w:eastAsiaTheme="majorEastAsia" w:hAnsiTheme="majorEastAsia"/>
          <w:color w:val="000000" w:themeColor="text1"/>
        </w:rPr>
      </w:pPr>
      <w:r w:rsidRPr="001E215D">
        <w:rPr>
          <w:rFonts w:asciiTheme="majorEastAsia" w:eastAsiaTheme="majorEastAsia" w:hAnsiTheme="majorEastAsia" w:hint="eastAsia"/>
          <w:b/>
          <w:color w:val="000000" w:themeColor="text1"/>
          <w:szCs w:val="28"/>
          <w:u w:val="single"/>
        </w:rPr>
        <w:t>标项7：</w:t>
      </w:r>
      <w:r w:rsidRPr="001E215D">
        <w:rPr>
          <w:rFonts w:asciiTheme="majorEastAsia" w:eastAsiaTheme="majorEastAsia" w:hAnsiTheme="majorEastAsia"/>
          <w:b/>
          <w:color w:val="000000" w:themeColor="text1"/>
          <w:szCs w:val="28"/>
          <w:u w:val="single"/>
        </w:rPr>
        <w:t>原位变温X射线衍射仪，</w:t>
      </w:r>
      <w:r w:rsidRPr="001E215D">
        <w:rPr>
          <w:rFonts w:asciiTheme="majorEastAsia" w:eastAsiaTheme="majorEastAsia" w:hAnsiTheme="majorEastAsia"/>
          <w:color w:val="000000" w:themeColor="text1"/>
        </w:rPr>
        <w:t>属于</w:t>
      </w:r>
      <w:r w:rsidRPr="001E215D">
        <w:rPr>
          <w:rFonts w:asciiTheme="majorEastAsia" w:eastAsiaTheme="majorEastAsia" w:hAnsiTheme="majorEastAsia" w:hint="eastAsia"/>
          <w:b/>
          <w:color w:val="000000" w:themeColor="text1"/>
          <w:u w:val="single"/>
        </w:rPr>
        <w:t>工业</w:t>
      </w:r>
      <w:r w:rsidRPr="001E215D">
        <w:rPr>
          <w:rFonts w:asciiTheme="majorEastAsia" w:eastAsiaTheme="majorEastAsia" w:hAnsiTheme="majorEastAsia"/>
          <w:color w:val="000000" w:themeColor="text1"/>
        </w:rPr>
        <w:t>；制造商为</w:t>
      </w:r>
      <w:r w:rsidRPr="001E215D">
        <w:rPr>
          <w:rFonts w:asciiTheme="majorEastAsia" w:eastAsiaTheme="majorEastAsia" w:hAnsiTheme="majorEastAsia"/>
          <w:i/>
          <w:color w:val="000000" w:themeColor="text1"/>
          <w:u w:val="single"/>
        </w:rPr>
        <w:t>（企业名称）</w:t>
      </w:r>
      <w:r w:rsidRPr="001E215D">
        <w:rPr>
          <w:rFonts w:asciiTheme="majorEastAsia" w:eastAsiaTheme="majorEastAsia" w:hAnsiTheme="majorEastAsia"/>
          <w:color w:val="000000" w:themeColor="text1"/>
        </w:rPr>
        <w:t>，从业人员</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rPr>
        <w:t>人，营业收入为</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rPr>
        <w:t>万元，资产总额为</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rPr>
        <w:t>万元，属于</w:t>
      </w:r>
      <w:r w:rsidRPr="001E215D">
        <w:rPr>
          <w:rFonts w:asciiTheme="majorEastAsia" w:eastAsiaTheme="majorEastAsia" w:hAnsiTheme="majorEastAsia"/>
          <w:i/>
          <w:color w:val="000000" w:themeColor="text1"/>
          <w:u w:val="single"/>
        </w:rPr>
        <w:t>（中型企业、小型企业、微型企业）</w:t>
      </w:r>
      <w:r w:rsidRPr="001E215D">
        <w:rPr>
          <w:rFonts w:asciiTheme="majorEastAsia" w:eastAsiaTheme="majorEastAsia" w:hAnsiTheme="majorEastAsia"/>
          <w:color w:val="000000" w:themeColor="text1"/>
        </w:rPr>
        <w:t>；</w:t>
      </w:r>
    </w:p>
    <w:p w:rsidR="00310CF1" w:rsidRPr="001E215D" w:rsidRDefault="00310CF1" w:rsidP="00310CF1">
      <w:pPr>
        <w:snapToGrid w:val="0"/>
        <w:spacing w:line="360" w:lineRule="auto"/>
        <w:ind w:leftChars="-11" w:left="-23" w:rightChars="-102" w:right="-214" w:firstLineChars="213" w:firstLine="449"/>
        <w:jc w:val="left"/>
        <w:rPr>
          <w:rFonts w:asciiTheme="majorEastAsia" w:eastAsiaTheme="majorEastAsia" w:hAnsiTheme="majorEastAsia"/>
          <w:color w:val="000000" w:themeColor="text1"/>
        </w:rPr>
      </w:pPr>
      <w:r w:rsidRPr="001E215D">
        <w:rPr>
          <w:rFonts w:asciiTheme="majorEastAsia" w:eastAsiaTheme="majorEastAsia" w:hAnsiTheme="majorEastAsia" w:hint="eastAsia"/>
          <w:b/>
          <w:color w:val="000000" w:themeColor="text1"/>
          <w:szCs w:val="28"/>
          <w:u w:val="single"/>
        </w:rPr>
        <w:t>标项8：矢量网络分析仪</w:t>
      </w:r>
      <w:r w:rsidRPr="001E215D">
        <w:rPr>
          <w:rFonts w:asciiTheme="majorEastAsia" w:eastAsiaTheme="majorEastAsia" w:hAnsiTheme="majorEastAsia"/>
          <w:b/>
          <w:color w:val="000000" w:themeColor="text1"/>
          <w:szCs w:val="28"/>
          <w:u w:val="single"/>
        </w:rPr>
        <w:t>，</w:t>
      </w:r>
      <w:r w:rsidRPr="001E215D">
        <w:rPr>
          <w:rFonts w:asciiTheme="majorEastAsia" w:eastAsiaTheme="majorEastAsia" w:hAnsiTheme="majorEastAsia"/>
          <w:color w:val="000000" w:themeColor="text1"/>
        </w:rPr>
        <w:t>属于</w:t>
      </w:r>
      <w:r w:rsidRPr="001E215D">
        <w:rPr>
          <w:rFonts w:asciiTheme="majorEastAsia" w:eastAsiaTheme="majorEastAsia" w:hAnsiTheme="majorEastAsia" w:hint="eastAsia"/>
          <w:b/>
          <w:color w:val="000000" w:themeColor="text1"/>
          <w:u w:val="single"/>
        </w:rPr>
        <w:t>工业</w:t>
      </w:r>
      <w:r w:rsidRPr="001E215D">
        <w:rPr>
          <w:rFonts w:asciiTheme="majorEastAsia" w:eastAsiaTheme="majorEastAsia" w:hAnsiTheme="majorEastAsia"/>
          <w:color w:val="000000" w:themeColor="text1"/>
        </w:rPr>
        <w:t>；制造商为</w:t>
      </w:r>
      <w:r w:rsidRPr="001E215D">
        <w:rPr>
          <w:rFonts w:asciiTheme="majorEastAsia" w:eastAsiaTheme="majorEastAsia" w:hAnsiTheme="majorEastAsia"/>
          <w:i/>
          <w:color w:val="000000" w:themeColor="text1"/>
          <w:u w:val="single"/>
        </w:rPr>
        <w:t>（企业名称）</w:t>
      </w:r>
      <w:r w:rsidRPr="001E215D">
        <w:rPr>
          <w:rFonts w:asciiTheme="majorEastAsia" w:eastAsiaTheme="majorEastAsia" w:hAnsiTheme="majorEastAsia"/>
          <w:color w:val="000000" w:themeColor="text1"/>
        </w:rPr>
        <w:t>，从业人员</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rPr>
        <w:t>人，营业收入为</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rPr>
        <w:t>万元，资产总额为</w:t>
      </w:r>
      <w:r w:rsidRPr="001E215D">
        <w:rPr>
          <w:rFonts w:asciiTheme="majorEastAsia" w:eastAsiaTheme="majorEastAsia" w:hAnsiTheme="majorEastAsia" w:hint="eastAsia"/>
          <w:color w:val="000000" w:themeColor="text1"/>
          <w:u w:val="single"/>
        </w:rPr>
        <w:t xml:space="preserve">   </w:t>
      </w:r>
      <w:r w:rsidRPr="001E215D">
        <w:rPr>
          <w:rFonts w:asciiTheme="majorEastAsia" w:eastAsiaTheme="majorEastAsia" w:hAnsiTheme="majorEastAsia"/>
          <w:color w:val="000000" w:themeColor="text1"/>
        </w:rPr>
        <w:t>万元，属于</w:t>
      </w:r>
      <w:r w:rsidRPr="001E215D">
        <w:rPr>
          <w:rFonts w:asciiTheme="majorEastAsia" w:eastAsiaTheme="majorEastAsia" w:hAnsiTheme="majorEastAsia"/>
          <w:i/>
          <w:color w:val="000000" w:themeColor="text1"/>
          <w:u w:val="single"/>
        </w:rPr>
        <w:t>（中型企业、小型企业、微型企业）</w:t>
      </w:r>
      <w:r w:rsidRPr="001E215D">
        <w:rPr>
          <w:rFonts w:asciiTheme="majorEastAsia" w:eastAsiaTheme="majorEastAsia" w:hAnsiTheme="majorEastAsia"/>
          <w:color w:val="000000" w:themeColor="text1"/>
        </w:rPr>
        <w:t>；</w:t>
      </w:r>
    </w:p>
    <w:p w:rsidR="00E061D2" w:rsidRPr="001E215D" w:rsidRDefault="00470644">
      <w:pPr>
        <w:snapToGrid w:val="0"/>
        <w:spacing w:line="360" w:lineRule="auto"/>
        <w:ind w:leftChars="-11" w:left="-23" w:rightChars="-102" w:right="-214" w:firstLineChars="213" w:firstLine="447"/>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以上企业，不属于大企业的分支机构，不存在控股股东为大企业的情形，也不存在与大企业的负责人为同一人的情形。</w:t>
      </w:r>
    </w:p>
    <w:p w:rsidR="00E061D2" w:rsidRPr="001E215D" w:rsidRDefault="00470644">
      <w:pPr>
        <w:snapToGrid w:val="0"/>
        <w:spacing w:line="360" w:lineRule="auto"/>
        <w:ind w:leftChars="-11" w:left="-23" w:rightChars="-102" w:right="-214" w:firstLineChars="213" w:firstLine="447"/>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本企业对上述声明内容的真实性负责。如有虚假，将依法承担相应责任。</w:t>
      </w:r>
    </w:p>
    <w:p w:rsidR="00E061D2" w:rsidRPr="001E215D" w:rsidRDefault="00E061D2">
      <w:pPr>
        <w:snapToGrid w:val="0"/>
        <w:spacing w:line="360" w:lineRule="auto"/>
        <w:ind w:leftChars="-11" w:left="-23" w:rightChars="-102" w:right="-214" w:firstLineChars="2103" w:firstLine="4416"/>
        <w:jc w:val="left"/>
        <w:rPr>
          <w:rFonts w:asciiTheme="majorEastAsia" w:eastAsiaTheme="majorEastAsia" w:hAnsiTheme="majorEastAsia"/>
          <w:color w:val="000000" w:themeColor="text1"/>
        </w:rPr>
      </w:pPr>
    </w:p>
    <w:p w:rsidR="00310CF1" w:rsidRPr="001E215D" w:rsidRDefault="00310CF1">
      <w:pPr>
        <w:snapToGrid w:val="0"/>
        <w:spacing w:line="360" w:lineRule="auto"/>
        <w:ind w:leftChars="-11" w:left="-23" w:rightChars="-102" w:right="-214" w:firstLineChars="2103" w:firstLine="4416"/>
        <w:jc w:val="left"/>
        <w:rPr>
          <w:rFonts w:asciiTheme="majorEastAsia" w:eastAsiaTheme="majorEastAsia" w:hAnsiTheme="majorEastAsia"/>
          <w:color w:val="000000" w:themeColor="text1"/>
        </w:rPr>
      </w:pPr>
    </w:p>
    <w:p w:rsidR="00E061D2" w:rsidRPr="001E215D" w:rsidRDefault="00470644">
      <w:pPr>
        <w:snapToGrid w:val="0"/>
        <w:spacing w:line="360" w:lineRule="auto"/>
        <w:ind w:leftChars="-11" w:left="-23" w:rightChars="-102" w:right="-214" w:firstLineChars="2103" w:firstLine="4416"/>
        <w:jc w:val="left"/>
        <w:rPr>
          <w:rFonts w:asciiTheme="majorEastAsia" w:eastAsiaTheme="majorEastAsia" w:hAnsiTheme="majorEastAsia"/>
          <w:color w:val="000000" w:themeColor="text1"/>
        </w:rPr>
      </w:pPr>
      <w:r w:rsidRPr="001E215D">
        <w:rPr>
          <w:rFonts w:asciiTheme="majorEastAsia" w:eastAsiaTheme="majorEastAsia" w:hAnsiTheme="majorEastAsia"/>
          <w:color w:val="000000" w:themeColor="text1"/>
        </w:rPr>
        <w:t>企业名称（盖章）：</w:t>
      </w:r>
    </w:p>
    <w:p w:rsidR="00E061D2" w:rsidRPr="001E215D" w:rsidRDefault="00E061D2">
      <w:pPr>
        <w:snapToGrid w:val="0"/>
        <w:spacing w:before="50" w:after="50" w:line="360" w:lineRule="auto"/>
        <w:ind w:leftChars="-11" w:left="-23" w:rightChars="-102" w:right="-214" w:firstLineChars="213" w:firstLine="447"/>
        <w:jc w:val="left"/>
        <w:rPr>
          <w:rFonts w:asciiTheme="majorEastAsia" w:eastAsiaTheme="majorEastAsia" w:hAnsiTheme="majorEastAsia"/>
          <w:color w:val="000000" w:themeColor="text1"/>
        </w:rPr>
      </w:pPr>
    </w:p>
    <w:p w:rsidR="00E061D2" w:rsidRPr="001E215D" w:rsidRDefault="00470644">
      <w:pPr>
        <w:snapToGrid w:val="0"/>
        <w:spacing w:before="50" w:after="50" w:line="360" w:lineRule="auto"/>
        <w:ind w:leftChars="-11" w:left="-23" w:rightChars="-102" w:right="-214" w:firstLineChars="10" w:firstLine="21"/>
        <w:jc w:val="left"/>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填写说明：</w:t>
      </w:r>
    </w:p>
    <w:p w:rsidR="00E061D2" w:rsidRPr="001E215D" w:rsidRDefault="00470644">
      <w:pPr>
        <w:snapToGrid w:val="0"/>
        <w:spacing w:before="50" w:after="50" w:line="360" w:lineRule="auto"/>
        <w:ind w:rightChars="-102" w:right="-214"/>
        <w:jc w:val="left"/>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1.从业人员、营业收入、资产总额填报上一年度数据，无上一年度数据的新成立企业可不填报。</w:t>
      </w:r>
    </w:p>
    <w:p w:rsidR="00E061D2" w:rsidRPr="001E215D" w:rsidRDefault="00470644">
      <w:pPr>
        <w:snapToGrid w:val="0"/>
        <w:spacing w:before="50" w:after="50" w:line="360" w:lineRule="auto"/>
        <w:ind w:leftChars="-11" w:left="-23" w:rightChars="-102" w:right="-214" w:firstLineChars="10" w:firstLine="21"/>
        <w:jc w:val="left"/>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2.投标人应当对其出具的《中小企业声明函》真实性负责，出具的《中小企业声明函》内容不实的，属于提供虚假材料。</w:t>
      </w:r>
    </w:p>
    <w:p w:rsidR="00E061D2" w:rsidRPr="001E215D" w:rsidRDefault="00470644">
      <w:pPr>
        <w:snapToGrid w:val="0"/>
        <w:spacing w:before="50" w:after="50" w:line="360" w:lineRule="auto"/>
        <w:ind w:leftChars="-11" w:left="-23" w:rightChars="-102" w:right="-214" w:firstLineChars="10" w:firstLine="21"/>
        <w:jc w:val="left"/>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3.事业单位不属于企业不应提交本声明函，其他组织形式的供应商参与本项目并提交本声明函前请仔细阅读相关政策文件。</w:t>
      </w:r>
    </w:p>
    <w:p w:rsidR="00E061D2" w:rsidRPr="001E215D" w:rsidRDefault="00470644">
      <w:pPr>
        <w:snapToGrid w:val="0"/>
        <w:spacing w:before="50" w:after="50" w:line="360" w:lineRule="auto"/>
        <w:ind w:leftChars="-11" w:left="-23" w:rightChars="-102" w:right="-214" w:firstLineChars="10" w:firstLine="21"/>
        <w:jc w:val="left"/>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4.投标人不得修改声明函中加粗的文字。</w:t>
      </w:r>
    </w:p>
    <w:p w:rsidR="00E061D2" w:rsidRPr="001E215D" w:rsidRDefault="00470644">
      <w:pPr>
        <w:snapToGrid w:val="0"/>
        <w:spacing w:before="50" w:after="50" w:line="360" w:lineRule="auto"/>
        <w:ind w:leftChars="-11" w:left="-23" w:rightChars="-102" w:right="-214" w:firstLineChars="10" w:firstLine="21"/>
        <w:jc w:val="left"/>
        <w:rPr>
          <w:rFonts w:asciiTheme="majorEastAsia" w:eastAsiaTheme="majorEastAsia" w:hAnsiTheme="majorEastAsia"/>
          <w:b/>
          <w:color w:val="000000" w:themeColor="text1"/>
        </w:rPr>
      </w:pPr>
      <w:r w:rsidRPr="001E215D">
        <w:rPr>
          <w:rFonts w:asciiTheme="majorEastAsia" w:eastAsiaTheme="majorEastAsia" w:hAnsiTheme="majorEastAsia" w:hint="eastAsia"/>
          <w:b/>
          <w:color w:val="000000" w:themeColor="text1"/>
        </w:rPr>
        <w:t>5.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sidRPr="001E215D">
        <w:rPr>
          <w:rFonts w:asciiTheme="majorEastAsia" w:eastAsiaTheme="majorEastAsia" w:hAnsiTheme="majorEastAsia" w:cs="宋体"/>
          <w:b/>
          <w:color w:val="000000" w:themeColor="text1"/>
          <w:szCs w:val="21"/>
        </w:rPr>
        <w:br w:type="page"/>
      </w:r>
    </w:p>
    <w:p w:rsidR="00E061D2" w:rsidRPr="001E215D" w:rsidRDefault="00470644">
      <w:pPr>
        <w:pStyle w:val="aa"/>
        <w:spacing w:line="360" w:lineRule="auto"/>
        <w:ind w:leftChars="0" w:left="0"/>
        <w:jc w:val="center"/>
        <w:rPr>
          <w:rFonts w:asciiTheme="majorEastAsia" w:eastAsiaTheme="majorEastAsia" w:hAnsiTheme="majorEastAsia"/>
          <w:b/>
          <w:color w:val="000000" w:themeColor="text1"/>
          <w:spacing w:val="6"/>
          <w:szCs w:val="21"/>
        </w:rPr>
      </w:pPr>
      <w:bookmarkStart w:id="38" w:name="OLE_LINK13"/>
      <w:bookmarkStart w:id="39" w:name="OLE_LINK14"/>
      <w:r w:rsidRPr="001E215D">
        <w:rPr>
          <w:rFonts w:asciiTheme="majorEastAsia" w:eastAsiaTheme="majorEastAsia" w:hAnsiTheme="majorEastAsia" w:cs="宋体" w:hint="eastAsia"/>
          <w:b/>
          <w:color w:val="000000" w:themeColor="text1"/>
          <w:sz w:val="21"/>
          <w:szCs w:val="21"/>
        </w:rPr>
        <w:t>4）残疾人福利性单位声明函</w:t>
      </w:r>
      <w:bookmarkEnd w:id="38"/>
      <w:bookmarkEnd w:id="39"/>
    </w:p>
    <w:p w:rsidR="00E061D2" w:rsidRPr="001E215D" w:rsidRDefault="00470644">
      <w:pPr>
        <w:spacing w:line="360" w:lineRule="auto"/>
        <w:ind w:firstLineChars="200" w:firstLine="444"/>
        <w:rPr>
          <w:rFonts w:asciiTheme="majorEastAsia" w:eastAsiaTheme="majorEastAsia" w:hAnsiTheme="majorEastAsia"/>
          <w:color w:val="000000" w:themeColor="text1"/>
          <w:spacing w:val="6"/>
        </w:rPr>
      </w:pPr>
      <w:r w:rsidRPr="001E215D">
        <w:rPr>
          <w:rFonts w:asciiTheme="majorEastAsia" w:eastAsiaTheme="majorEastAsia" w:hAnsiTheme="majorEastAsia" w:hint="eastAsia"/>
          <w:color w:val="000000" w:themeColor="text1"/>
          <w:spacing w:val="6"/>
        </w:rPr>
        <w:t>本单位郑重声明，根据《财政部 民政部 中国残疾人联合会关于促进残疾人就业政府采购政策的通知》（财库</w:t>
      </w:r>
      <w:r w:rsidRPr="001E215D">
        <w:rPr>
          <w:rFonts w:asciiTheme="majorEastAsia" w:eastAsiaTheme="majorEastAsia" w:hAnsiTheme="majorEastAsia" w:hint="eastAsia"/>
          <w:color w:val="000000" w:themeColor="text1"/>
        </w:rPr>
        <w:t>〔2017〕 141</w:t>
      </w:r>
      <w:r w:rsidRPr="001E215D">
        <w:rPr>
          <w:rFonts w:asciiTheme="majorEastAsia" w:eastAsiaTheme="majorEastAsia" w:hAnsiTheme="majorEastAsia" w:hint="eastAsia"/>
          <w:color w:val="000000" w:themeColor="text1"/>
          <w:spacing w:val="6"/>
        </w:rPr>
        <w:t>号）的规定，本单位为符合条件的残疾人福利性单位，且本单位参加</w:t>
      </w:r>
      <w:r w:rsidRPr="001E215D">
        <w:rPr>
          <w:rFonts w:asciiTheme="majorEastAsia" w:eastAsiaTheme="majorEastAsia" w:hAnsiTheme="majorEastAsia" w:hint="eastAsia"/>
          <w:color w:val="000000" w:themeColor="text1"/>
          <w:spacing w:val="6"/>
          <w:u w:val="single"/>
        </w:rPr>
        <w:t xml:space="preserve"> 浙江大学宁波“五位一体”校区教育发展中心 </w:t>
      </w:r>
      <w:r w:rsidRPr="001E215D">
        <w:rPr>
          <w:rFonts w:asciiTheme="majorEastAsia" w:eastAsiaTheme="majorEastAsia" w:hAnsiTheme="majorEastAsia" w:hint="eastAsia"/>
          <w:color w:val="000000" w:themeColor="text1"/>
          <w:spacing w:val="6"/>
        </w:rPr>
        <w:t>单位的</w:t>
      </w:r>
      <w:r w:rsidRPr="001E215D">
        <w:rPr>
          <w:rFonts w:asciiTheme="majorEastAsia" w:eastAsiaTheme="majorEastAsia" w:hAnsiTheme="majorEastAsia" w:hint="eastAsia"/>
          <w:color w:val="000000" w:themeColor="text1"/>
          <w:spacing w:val="6"/>
          <w:u w:val="single"/>
        </w:rPr>
        <w:t xml:space="preserve">          项目</w:t>
      </w:r>
      <w:r w:rsidRPr="001E215D">
        <w:rPr>
          <w:rFonts w:asciiTheme="majorEastAsia" w:eastAsiaTheme="majorEastAsia" w:hAnsiTheme="majorEastAsia" w:hint="eastAsia"/>
          <w:color w:val="000000" w:themeColor="text1"/>
          <w:spacing w:val="6"/>
        </w:rPr>
        <w:t>采购活动提供本单位制造的货物（由本单位承担工程/提供服务），或者提供其他残疾人福利性单位制造的货物（不包括使用非残疾人福利性单位注册商标的货物）。</w:t>
      </w:r>
    </w:p>
    <w:p w:rsidR="00E061D2" w:rsidRPr="001E215D" w:rsidRDefault="00470644">
      <w:pPr>
        <w:spacing w:line="360" w:lineRule="auto"/>
        <w:ind w:firstLineChars="200" w:firstLine="444"/>
        <w:rPr>
          <w:rFonts w:asciiTheme="majorEastAsia" w:eastAsiaTheme="majorEastAsia" w:hAnsiTheme="majorEastAsia"/>
          <w:color w:val="000000" w:themeColor="text1"/>
          <w:spacing w:val="6"/>
        </w:rPr>
      </w:pPr>
      <w:r w:rsidRPr="001E215D">
        <w:rPr>
          <w:rFonts w:asciiTheme="majorEastAsia" w:eastAsiaTheme="majorEastAsia" w:hAnsiTheme="majorEastAsia" w:hint="eastAsia"/>
          <w:color w:val="000000" w:themeColor="text1"/>
          <w:spacing w:val="6"/>
        </w:rPr>
        <w:t>本单位对上述声明的真实性负责。如有虚假，将依法承担相应责任。</w:t>
      </w:r>
    </w:p>
    <w:p w:rsidR="00E061D2" w:rsidRPr="001E215D" w:rsidRDefault="00E061D2">
      <w:pPr>
        <w:spacing w:line="360" w:lineRule="auto"/>
        <w:ind w:firstLineChars="200" w:firstLine="444"/>
        <w:rPr>
          <w:rFonts w:asciiTheme="majorEastAsia" w:eastAsiaTheme="majorEastAsia" w:hAnsiTheme="majorEastAsia"/>
          <w:color w:val="000000" w:themeColor="text1"/>
          <w:spacing w:val="6"/>
        </w:rPr>
      </w:pPr>
    </w:p>
    <w:p w:rsidR="00E061D2" w:rsidRPr="001E215D" w:rsidRDefault="00E061D2">
      <w:pPr>
        <w:spacing w:line="360" w:lineRule="auto"/>
        <w:ind w:firstLineChars="200" w:firstLine="444"/>
        <w:rPr>
          <w:rFonts w:asciiTheme="majorEastAsia" w:eastAsiaTheme="majorEastAsia" w:hAnsiTheme="majorEastAsia"/>
          <w:color w:val="000000" w:themeColor="text1"/>
          <w:spacing w:val="6"/>
        </w:rPr>
      </w:pPr>
    </w:p>
    <w:p w:rsidR="00E061D2" w:rsidRPr="001E215D" w:rsidRDefault="00470644">
      <w:pPr>
        <w:tabs>
          <w:tab w:val="left" w:pos="4860"/>
        </w:tabs>
        <w:spacing w:line="360" w:lineRule="auto"/>
        <w:ind w:right="1560" w:firstLineChars="200" w:firstLine="444"/>
        <w:jc w:val="center"/>
        <w:rPr>
          <w:rFonts w:asciiTheme="majorEastAsia" w:eastAsiaTheme="majorEastAsia" w:hAnsiTheme="majorEastAsia"/>
          <w:color w:val="000000" w:themeColor="text1"/>
          <w:spacing w:val="6"/>
        </w:rPr>
      </w:pPr>
      <w:r w:rsidRPr="001E215D">
        <w:rPr>
          <w:rFonts w:asciiTheme="majorEastAsia" w:eastAsiaTheme="majorEastAsia" w:hAnsiTheme="majorEastAsia" w:hint="eastAsia"/>
          <w:color w:val="000000" w:themeColor="text1"/>
          <w:spacing w:val="6"/>
        </w:rPr>
        <w:t>单位名称（盖章）：</w:t>
      </w:r>
    </w:p>
    <w:p w:rsidR="00E061D2" w:rsidRPr="001E215D" w:rsidRDefault="00470644">
      <w:pPr>
        <w:tabs>
          <w:tab w:val="left" w:pos="4860"/>
        </w:tabs>
        <w:spacing w:line="360" w:lineRule="auto"/>
        <w:ind w:right="1560" w:firstLineChars="200" w:firstLine="444"/>
        <w:jc w:val="center"/>
        <w:rPr>
          <w:rFonts w:asciiTheme="majorEastAsia" w:eastAsiaTheme="majorEastAsia" w:hAnsiTheme="majorEastAsia"/>
          <w:color w:val="000000" w:themeColor="text1"/>
          <w:spacing w:val="6"/>
        </w:rPr>
      </w:pPr>
      <w:r w:rsidRPr="001E215D">
        <w:rPr>
          <w:rFonts w:asciiTheme="majorEastAsia" w:eastAsiaTheme="majorEastAsia" w:hAnsiTheme="majorEastAsia" w:hint="eastAsia"/>
          <w:color w:val="000000" w:themeColor="text1"/>
          <w:spacing w:val="6"/>
        </w:rPr>
        <w:t>日  期：</w:t>
      </w:r>
    </w:p>
    <w:p w:rsidR="00E061D2" w:rsidRPr="001E215D" w:rsidRDefault="00E061D2">
      <w:pPr>
        <w:pStyle w:val="aa"/>
        <w:snapToGrid w:val="0"/>
        <w:spacing w:line="360" w:lineRule="auto"/>
        <w:ind w:firstLineChars="196" w:firstLine="437"/>
        <w:rPr>
          <w:rFonts w:asciiTheme="majorEastAsia" w:eastAsiaTheme="majorEastAsia" w:hAnsiTheme="majorEastAsia" w:cs="宋体"/>
          <w:b/>
          <w:color w:val="000000" w:themeColor="text1"/>
          <w:spacing w:val="6"/>
          <w:sz w:val="21"/>
          <w:szCs w:val="21"/>
        </w:rPr>
      </w:pPr>
    </w:p>
    <w:p w:rsidR="00E061D2" w:rsidRPr="001E215D" w:rsidRDefault="00E061D2">
      <w:pPr>
        <w:pStyle w:val="aa"/>
        <w:snapToGrid w:val="0"/>
        <w:spacing w:line="360" w:lineRule="auto"/>
        <w:ind w:firstLineChars="196" w:firstLine="437"/>
        <w:rPr>
          <w:rFonts w:asciiTheme="majorEastAsia" w:eastAsiaTheme="majorEastAsia" w:hAnsiTheme="majorEastAsia" w:cs="宋体"/>
          <w:b/>
          <w:color w:val="000000" w:themeColor="text1"/>
          <w:spacing w:val="6"/>
          <w:sz w:val="21"/>
          <w:szCs w:val="21"/>
        </w:rPr>
      </w:pPr>
    </w:p>
    <w:p w:rsidR="00E061D2" w:rsidRPr="001E215D" w:rsidRDefault="00E061D2">
      <w:pPr>
        <w:pStyle w:val="aa"/>
        <w:snapToGrid w:val="0"/>
        <w:spacing w:line="360" w:lineRule="auto"/>
        <w:ind w:firstLineChars="196" w:firstLine="437"/>
        <w:rPr>
          <w:rFonts w:asciiTheme="majorEastAsia" w:eastAsiaTheme="majorEastAsia" w:hAnsiTheme="majorEastAsia" w:cs="宋体"/>
          <w:b/>
          <w:color w:val="000000" w:themeColor="text1"/>
          <w:spacing w:val="6"/>
          <w:sz w:val="21"/>
          <w:szCs w:val="21"/>
        </w:rPr>
      </w:pPr>
    </w:p>
    <w:p w:rsidR="00E061D2" w:rsidRPr="001E215D" w:rsidRDefault="00E061D2">
      <w:pPr>
        <w:pStyle w:val="aa"/>
        <w:snapToGrid w:val="0"/>
        <w:spacing w:line="360" w:lineRule="auto"/>
        <w:ind w:firstLineChars="196" w:firstLine="437"/>
        <w:rPr>
          <w:rFonts w:asciiTheme="majorEastAsia" w:eastAsiaTheme="majorEastAsia" w:hAnsiTheme="majorEastAsia" w:cs="宋体"/>
          <w:b/>
          <w:color w:val="000000" w:themeColor="text1"/>
          <w:spacing w:val="6"/>
          <w:sz w:val="21"/>
          <w:szCs w:val="21"/>
        </w:rPr>
      </w:pPr>
    </w:p>
    <w:p w:rsidR="00E061D2" w:rsidRPr="001E215D" w:rsidRDefault="00E061D2">
      <w:pPr>
        <w:spacing w:line="360" w:lineRule="auto"/>
        <w:rPr>
          <w:rFonts w:asciiTheme="majorEastAsia" w:eastAsiaTheme="majorEastAsia" w:hAnsiTheme="majorEastAsia"/>
          <w:b/>
          <w:color w:val="000000" w:themeColor="text1"/>
          <w:szCs w:val="21"/>
        </w:rPr>
      </w:pPr>
    </w:p>
    <w:p w:rsidR="00E061D2" w:rsidRPr="001E215D" w:rsidRDefault="00470644">
      <w:pPr>
        <w:pStyle w:val="aa"/>
        <w:spacing w:line="360" w:lineRule="auto"/>
        <w:ind w:leftChars="0" w:left="0"/>
        <w:rPr>
          <w:rFonts w:asciiTheme="majorEastAsia" w:eastAsiaTheme="majorEastAsia" w:hAnsiTheme="majorEastAsia" w:cs="宋体"/>
          <w:b/>
          <w:color w:val="000000" w:themeColor="text1"/>
          <w:sz w:val="21"/>
          <w:szCs w:val="21"/>
        </w:rPr>
      </w:pPr>
      <w:r w:rsidRPr="001E215D">
        <w:rPr>
          <w:rFonts w:asciiTheme="majorEastAsia" w:eastAsiaTheme="majorEastAsia" w:hAnsiTheme="majorEastAsia" w:cs="宋体" w:hint="eastAsia"/>
          <w:b/>
          <w:color w:val="000000" w:themeColor="text1"/>
          <w:sz w:val="21"/>
          <w:szCs w:val="21"/>
        </w:rPr>
        <w:t>说明：投标人不属于残疾人福利性单位无需且不应当提供本声明函，否则自行承担相应的责任。</w:t>
      </w:r>
    </w:p>
    <w:sectPr w:rsidR="00E061D2" w:rsidRPr="001E215D" w:rsidSect="00F27A08">
      <w:pgSz w:w="11906" w:h="16838"/>
      <w:pgMar w:top="1276" w:right="1440" w:bottom="1276" w:left="1610" w:header="851" w:footer="851" w:gutter="0"/>
      <w:pgNumType w:start="1"/>
      <w:cols w:space="72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C26B9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420" w:rsidRDefault="00E94420">
      <w:r>
        <w:separator/>
      </w:r>
    </w:p>
  </w:endnote>
  <w:endnote w:type="continuationSeparator" w:id="0">
    <w:p w:rsidR="00E94420" w:rsidRDefault="00E94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黑体"/>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
    <w:altName w:val="Times New Roman"/>
    <w:charset w:val="00"/>
    <w:family w:val="roman"/>
    <w:pitch w:val="default"/>
    <w:sig w:usb0="00000000"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altName w:val="Helvetica Narrow"/>
    <w:charset w:val="00"/>
    <w:family w:val="swiss"/>
    <w:pitch w:val="default"/>
    <w:sig w:usb0="00000000" w:usb1="00000000" w:usb2="00000000" w:usb3="00000000" w:csb0="0000009F" w:csb1="00000000"/>
  </w:font>
  <w:font w:name="華康辦公用具篇">
    <w:altName w:val="Times New Roman"/>
    <w:charset w:val="00"/>
    <w:family w:val="roman"/>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20" w:rsidRDefault="00E9442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7995"/>
      <w:docPartObj>
        <w:docPartGallery w:val="AutoText"/>
      </w:docPartObj>
    </w:sdtPr>
    <w:sdtContent>
      <w:p w:rsidR="00E94420" w:rsidRDefault="000B465E">
        <w:pPr>
          <w:pStyle w:val="ae"/>
          <w:jc w:val="center"/>
        </w:pPr>
        <w:r w:rsidRPr="000B465E">
          <w:fldChar w:fldCharType="begin"/>
        </w:r>
        <w:r w:rsidR="00E94420">
          <w:instrText xml:space="preserve"> PAGE   \* MERGEFORMAT </w:instrText>
        </w:r>
        <w:r w:rsidRPr="000B465E">
          <w:fldChar w:fldCharType="separate"/>
        </w:r>
        <w:r w:rsidR="001E215D" w:rsidRPr="001E215D">
          <w:rPr>
            <w:noProof/>
            <w:lang w:val="zh-CN"/>
          </w:rPr>
          <w:t>1</w:t>
        </w:r>
        <w:r>
          <w:rPr>
            <w:lang w:val="zh-C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20" w:rsidRDefault="00E94420">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20" w:rsidRDefault="000B465E">
    <w:pPr>
      <w:pStyle w:val="ae"/>
      <w:framePr w:wrap="around" w:vAnchor="text" w:hAnchor="margin" w:xAlign="outside" w:y="1"/>
      <w:rPr>
        <w:rStyle w:val="af9"/>
      </w:rPr>
    </w:pPr>
    <w:r>
      <w:fldChar w:fldCharType="begin"/>
    </w:r>
    <w:r w:rsidR="00E94420">
      <w:rPr>
        <w:rStyle w:val="af9"/>
      </w:rPr>
      <w:instrText xml:space="preserve">PAGE  </w:instrText>
    </w:r>
    <w:r>
      <w:fldChar w:fldCharType="end"/>
    </w:r>
  </w:p>
  <w:p w:rsidR="00E94420" w:rsidRDefault="00E94420">
    <w:pPr>
      <w:pStyle w:val="a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420" w:rsidRDefault="00E94420">
      <w:r>
        <w:separator/>
      </w:r>
    </w:p>
  </w:footnote>
  <w:footnote w:type="continuationSeparator" w:id="0">
    <w:p w:rsidR="00E94420" w:rsidRDefault="00E94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20" w:rsidRDefault="00E94420">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20" w:rsidRDefault="00E94420">
    <w:pPr>
      <w:pStyle w:val="af"/>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20" w:rsidRDefault="00E94420">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20" w:rsidRDefault="00E94420">
    <w:pPr>
      <w:pStyle w:val="af"/>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pStyle w:val="a"/>
      <w:lvlText w:val="%1．"/>
      <w:lvlJc w:val="left"/>
      <w:pPr>
        <w:tabs>
          <w:tab w:val="left" w:pos="900"/>
        </w:tabs>
        <w:ind w:left="900" w:hanging="720"/>
      </w:pPr>
      <w:rPr>
        <w:rFonts w:hint="eastAsia"/>
      </w:rPr>
    </w:lvl>
    <w:lvl w:ilvl="1">
      <w:start w:val="1"/>
      <w:numFmt w:val="lowerLetter"/>
      <w:lvlText w:val="%2)"/>
      <w:lvlJc w:val="left"/>
      <w:pPr>
        <w:tabs>
          <w:tab w:val="left" w:pos="1020"/>
        </w:tabs>
        <w:ind w:left="1020" w:hanging="420"/>
      </w:pPr>
    </w:lvl>
    <w:lvl w:ilvl="2">
      <w:start w:val="1"/>
      <w:numFmt w:val="lowerRoman"/>
      <w:lvlText w:val="%3."/>
      <w:lvlJc w:val="right"/>
      <w:pPr>
        <w:tabs>
          <w:tab w:val="left" w:pos="1440"/>
        </w:tabs>
        <w:ind w:left="1440" w:hanging="420"/>
      </w:pPr>
    </w:lvl>
    <w:lvl w:ilvl="3">
      <w:start w:val="1"/>
      <w:numFmt w:val="decimal"/>
      <w:lvlText w:val="%4."/>
      <w:lvlJc w:val="left"/>
      <w:pPr>
        <w:tabs>
          <w:tab w:val="left" w:pos="1860"/>
        </w:tabs>
        <w:ind w:left="1860" w:hanging="420"/>
      </w:pPr>
    </w:lvl>
    <w:lvl w:ilvl="4">
      <w:start w:val="1"/>
      <w:numFmt w:val="lowerLetter"/>
      <w:lvlText w:val="%5)"/>
      <w:lvlJc w:val="left"/>
      <w:pPr>
        <w:tabs>
          <w:tab w:val="left" w:pos="2280"/>
        </w:tabs>
        <w:ind w:left="2280" w:hanging="420"/>
      </w:pPr>
    </w:lvl>
    <w:lvl w:ilvl="5">
      <w:start w:val="1"/>
      <w:numFmt w:val="lowerRoman"/>
      <w:lvlText w:val="%6."/>
      <w:lvlJc w:val="right"/>
      <w:pPr>
        <w:tabs>
          <w:tab w:val="left" w:pos="2700"/>
        </w:tabs>
        <w:ind w:left="2700" w:hanging="420"/>
      </w:pPr>
    </w:lvl>
    <w:lvl w:ilvl="6">
      <w:start w:val="1"/>
      <w:numFmt w:val="decimal"/>
      <w:lvlText w:val="%7."/>
      <w:lvlJc w:val="left"/>
      <w:pPr>
        <w:tabs>
          <w:tab w:val="left" w:pos="3120"/>
        </w:tabs>
        <w:ind w:left="3120" w:hanging="420"/>
      </w:pPr>
    </w:lvl>
    <w:lvl w:ilvl="7">
      <w:start w:val="1"/>
      <w:numFmt w:val="lowerLetter"/>
      <w:lvlText w:val="%8)"/>
      <w:lvlJc w:val="left"/>
      <w:pPr>
        <w:tabs>
          <w:tab w:val="left" w:pos="3540"/>
        </w:tabs>
        <w:ind w:left="3540" w:hanging="420"/>
      </w:pPr>
    </w:lvl>
    <w:lvl w:ilvl="8">
      <w:start w:val="1"/>
      <w:numFmt w:val="lowerRoman"/>
      <w:lvlText w:val="%9."/>
      <w:lvlJc w:val="right"/>
      <w:pPr>
        <w:tabs>
          <w:tab w:val="left" w:pos="3960"/>
        </w:tabs>
        <w:ind w:left="3960" w:hanging="420"/>
      </w:pPr>
    </w:lvl>
  </w:abstractNum>
  <w:abstractNum w:abstractNumId="1">
    <w:nsid w:val="2E1D493C"/>
    <w:multiLevelType w:val="multilevel"/>
    <w:tmpl w:val="2E1D493C"/>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
    <w:nsid w:val="35554680"/>
    <w:multiLevelType w:val="multilevel"/>
    <w:tmpl w:val="35554680"/>
    <w:lvl w:ilvl="0">
      <w:start w:val="1"/>
      <w:numFmt w:val="decimal"/>
      <w:lvlText w:val="%1、"/>
      <w:lvlJc w:val="left"/>
      <w:pPr>
        <w:ind w:left="720" w:hanging="360"/>
      </w:pPr>
      <w:rPr>
        <w:rFonts w:ascii="宋体" w:eastAsia="宋体" w:hAnsi="宋体" w:cs="宋体"/>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0BF5281"/>
    <w:multiLevelType w:val="hybridMultilevel"/>
    <w:tmpl w:val="F3AEEA94"/>
    <w:lvl w:ilvl="0" w:tplc="5AAAC2D4">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郑鸯">
    <w15:presenceInfo w15:providerId="None" w15:userId="郑鸯"/>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zhkMTVjNTM4OGFkMzQ0Y2FmZmE5ZWE1MTgwMWExZWUifQ=="/>
  </w:docVars>
  <w:rsids>
    <w:rsidRoot w:val="003E2D88"/>
    <w:rsid w:val="00004BCB"/>
    <w:rsid w:val="00005489"/>
    <w:rsid w:val="00005F00"/>
    <w:rsid w:val="00005F49"/>
    <w:rsid w:val="00007484"/>
    <w:rsid w:val="0001041F"/>
    <w:rsid w:val="00010A88"/>
    <w:rsid w:val="00010BE9"/>
    <w:rsid w:val="00010E02"/>
    <w:rsid w:val="00011796"/>
    <w:rsid w:val="0001181A"/>
    <w:rsid w:val="0001278C"/>
    <w:rsid w:val="00012AAB"/>
    <w:rsid w:val="00012BD8"/>
    <w:rsid w:val="00013295"/>
    <w:rsid w:val="00013641"/>
    <w:rsid w:val="0001460A"/>
    <w:rsid w:val="00016639"/>
    <w:rsid w:val="00016976"/>
    <w:rsid w:val="00016D6A"/>
    <w:rsid w:val="000171CD"/>
    <w:rsid w:val="00017683"/>
    <w:rsid w:val="0001783E"/>
    <w:rsid w:val="00017E03"/>
    <w:rsid w:val="00020261"/>
    <w:rsid w:val="000210F3"/>
    <w:rsid w:val="00022B6E"/>
    <w:rsid w:val="0002338A"/>
    <w:rsid w:val="0002554D"/>
    <w:rsid w:val="0002586E"/>
    <w:rsid w:val="0002731E"/>
    <w:rsid w:val="000314AF"/>
    <w:rsid w:val="00032C55"/>
    <w:rsid w:val="00034A7D"/>
    <w:rsid w:val="00034C0C"/>
    <w:rsid w:val="00034DFC"/>
    <w:rsid w:val="00035F43"/>
    <w:rsid w:val="000361E5"/>
    <w:rsid w:val="00036408"/>
    <w:rsid w:val="00036FA2"/>
    <w:rsid w:val="00040AD2"/>
    <w:rsid w:val="00040D82"/>
    <w:rsid w:val="000414F8"/>
    <w:rsid w:val="00042DCA"/>
    <w:rsid w:val="00043CE0"/>
    <w:rsid w:val="00043D09"/>
    <w:rsid w:val="00044921"/>
    <w:rsid w:val="00044F0D"/>
    <w:rsid w:val="000451BE"/>
    <w:rsid w:val="000453DF"/>
    <w:rsid w:val="0004704A"/>
    <w:rsid w:val="00047B97"/>
    <w:rsid w:val="00051340"/>
    <w:rsid w:val="00051C25"/>
    <w:rsid w:val="00053642"/>
    <w:rsid w:val="000537CA"/>
    <w:rsid w:val="00053A47"/>
    <w:rsid w:val="00053B0C"/>
    <w:rsid w:val="0005427E"/>
    <w:rsid w:val="00054668"/>
    <w:rsid w:val="00054A34"/>
    <w:rsid w:val="00054EEA"/>
    <w:rsid w:val="00055BE8"/>
    <w:rsid w:val="0005609E"/>
    <w:rsid w:val="00056188"/>
    <w:rsid w:val="000569B8"/>
    <w:rsid w:val="00057B19"/>
    <w:rsid w:val="00057C53"/>
    <w:rsid w:val="000602AB"/>
    <w:rsid w:val="0006115E"/>
    <w:rsid w:val="00061401"/>
    <w:rsid w:val="00061775"/>
    <w:rsid w:val="000629A5"/>
    <w:rsid w:val="000632DB"/>
    <w:rsid w:val="000646CB"/>
    <w:rsid w:val="000656CA"/>
    <w:rsid w:val="00065D43"/>
    <w:rsid w:val="00066348"/>
    <w:rsid w:val="00066D44"/>
    <w:rsid w:val="00067726"/>
    <w:rsid w:val="0007082C"/>
    <w:rsid w:val="00070B7E"/>
    <w:rsid w:val="00070D34"/>
    <w:rsid w:val="000711DD"/>
    <w:rsid w:val="00071518"/>
    <w:rsid w:val="00071B75"/>
    <w:rsid w:val="000721AA"/>
    <w:rsid w:val="0007412D"/>
    <w:rsid w:val="00074646"/>
    <w:rsid w:val="00074A24"/>
    <w:rsid w:val="000750F1"/>
    <w:rsid w:val="00076320"/>
    <w:rsid w:val="0007652A"/>
    <w:rsid w:val="000772D0"/>
    <w:rsid w:val="00077C51"/>
    <w:rsid w:val="0008036E"/>
    <w:rsid w:val="00080EE8"/>
    <w:rsid w:val="00081F9E"/>
    <w:rsid w:val="00082B8F"/>
    <w:rsid w:val="00082FC2"/>
    <w:rsid w:val="00085BE6"/>
    <w:rsid w:val="00090224"/>
    <w:rsid w:val="000903AA"/>
    <w:rsid w:val="00090898"/>
    <w:rsid w:val="00090A04"/>
    <w:rsid w:val="000917BA"/>
    <w:rsid w:val="00091AF7"/>
    <w:rsid w:val="00091D00"/>
    <w:rsid w:val="000922BF"/>
    <w:rsid w:val="000928C4"/>
    <w:rsid w:val="0009369B"/>
    <w:rsid w:val="00093C95"/>
    <w:rsid w:val="00093DD1"/>
    <w:rsid w:val="00094A2D"/>
    <w:rsid w:val="00094A83"/>
    <w:rsid w:val="00096667"/>
    <w:rsid w:val="00097614"/>
    <w:rsid w:val="00097827"/>
    <w:rsid w:val="000A00F3"/>
    <w:rsid w:val="000A12BF"/>
    <w:rsid w:val="000A2717"/>
    <w:rsid w:val="000A2EC7"/>
    <w:rsid w:val="000A2FA0"/>
    <w:rsid w:val="000A3D8C"/>
    <w:rsid w:val="000B17C7"/>
    <w:rsid w:val="000B2161"/>
    <w:rsid w:val="000B2EFC"/>
    <w:rsid w:val="000B31EA"/>
    <w:rsid w:val="000B3666"/>
    <w:rsid w:val="000B3948"/>
    <w:rsid w:val="000B3FA8"/>
    <w:rsid w:val="000B405E"/>
    <w:rsid w:val="000B465E"/>
    <w:rsid w:val="000B4DDB"/>
    <w:rsid w:val="000B5760"/>
    <w:rsid w:val="000B5B1A"/>
    <w:rsid w:val="000B5BA9"/>
    <w:rsid w:val="000B621D"/>
    <w:rsid w:val="000B6961"/>
    <w:rsid w:val="000B72E4"/>
    <w:rsid w:val="000C0A82"/>
    <w:rsid w:val="000C333C"/>
    <w:rsid w:val="000C3D43"/>
    <w:rsid w:val="000C5050"/>
    <w:rsid w:val="000C59EF"/>
    <w:rsid w:val="000C6491"/>
    <w:rsid w:val="000C7234"/>
    <w:rsid w:val="000C74C3"/>
    <w:rsid w:val="000D0CE7"/>
    <w:rsid w:val="000D0D65"/>
    <w:rsid w:val="000D13E8"/>
    <w:rsid w:val="000D24E4"/>
    <w:rsid w:val="000D3745"/>
    <w:rsid w:val="000D39B4"/>
    <w:rsid w:val="000D4681"/>
    <w:rsid w:val="000D4974"/>
    <w:rsid w:val="000D4B5F"/>
    <w:rsid w:val="000D6F04"/>
    <w:rsid w:val="000D7745"/>
    <w:rsid w:val="000D7BBF"/>
    <w:rsid w:val="000D7FFC"/>
    <w:rsid w:val="000E148F"/>
    <w:rsid w:val="000E1FDB"/>
    <w:rsid w:val="000E30E9"/>
    <w:rsid w:val="000E3701"/>
    <w:rsid w:val="000E4B51"/>
    <w:rsid w:val="000E5B4F"/>
    <w:rsid w:val="000E5C77"/>
    <w:rsid w:val="000E5F40"/>
    <w:rsid w:val="000E77C4"/>
    <w:rsid w:val="000E7E17"/>
    <w:rsid w:val="000F196D"/>
    <w:rsid w:val="000F1B15"/>
    <w:rsid w:val="000F52B9"/>
    <w:rsid w:val="000F6555"/>
    <w:rsid w:val="000F765B"/>
    <w:rsid w:val="00102A07"/>
    <w:rsid w:val="00103A7C"/>
    <w:rsid w:val="0010500C"/>
    <w:rsid w:val="00105764"/>
    <w:rsid w:val="00105B77"/>
    <w:rsid w:val="001066B9"/>
    <w:rsid w:val="001067DC"/>
    <w:rsid w:val="00107B7A"/>
    <w:rsid w:val="00110F1E"/>
    <w:rsid w:val="00111BBA"/>
    <w:rsid w:val="001123E9"/>
    <w:rsid w:val="00112670"/>
    <w:rsid w:val="00114ACB"/>
    <w:rsid w:val="0011530A"/>
    <w:rsid w:val="00115456"/>
    <w:rsid w:val="00116493"/>
    <w:rsid w:val="0011700D"/>
    <w:rsid w:val="00117330"/>
    <w:rsid w:val="00117D03"/>
    <w:rsid w:val="001243E1"/>
    <w:rsid w:val="00125FD5"/>
    <w:rsid w:val="00126D87"/>
    <w:rsid w:val="0012785F"/>
    <w:rsid w:val="00130BC0"/>
    <w:rsid w:val="00131096"/>
    <w:rsid w:val="001311D7"/>
    <w:rsid w:val="0013137F"/>
    <w:rsid w:val="0013350F"/>
    <w:rsid w:val="00134DF0"/>
    <w:rsid w:val="0013587D"/>
    <w:rsid w:val="0013630C"/>
    <w:rsid w:val="0013681C"/>
    <w:rsid w:val="0013692D"/>
    <w:rsid w:val="00136D06"/>
    <w:rsid w:val="00137EDD"/>
    <w:rsid w:val="00140197"/>
    <w:rsid w:val="00140458"/>
    <w:rsid w:val="001404E9"/>
    <w:rsid w:val="00140814"/>
    <w:rsid w:val="0014297F"/>
    <w:rsid w:val="00143FCF"/>
    <w:rsid w:val="00144746"/>
    <w:rsid w:val="00146925"/>
    <w:rsid w:val="001469A5"/>
    <w:rsid w:val="001476FE"/>
    <w:rsid w:val="00147B0A"/>
    <w:rsid w:val="00151CCB"/>
    <w:rsid w:val="001528B0"/>
    <w:rsid w:val="001534DD"/>
    <w:rsid w:val="00153B15"/>
    <w:rsid w:val="00153BE7"/>
    <w:rsid w:val="00153FD2"/>
    <w:rsid w:val="00155BDD"/>
    <w:rsid w:val="00155F86"/>
    <w:rsid w:val="001561A4"/>
    <w:rsid w:val="00156D02"/>
    <w:rsid w:val="00157973"/>
    <w:rsid w:val="0016078C"/>
    <w:rsid w:val="00161721"/>
    <w:rsid w:val="0016179A"/>
    <w:rsid w:val="00161AA2"/>
    <w:rsid w:val="00162871"/>
    <w:rsid w:val="00164318"/>
    <w:rsid w:val="0016477C"/>
    <w:rsid w:val="00165272"/>
    <w:rsid w:val="001652AB"/>
    <w:rsid w:val="00165980"/>
    <w:rsid w:val="0016603F"/>
    <w:rsid w:val="0016640A"/>
    <w:rsid w:val="001703EC"/>
    <w:rsid w:val="00170558"/>
    <w:rsid w:val="0017055E"/>
    <w:rsid w:val="00172C1D"/>
    <w:rsid w:val="00172D34"/>
    <w:rsid w:val="00173244"/>
    <w:rsid w:val="001739D6"/>
    <w:rsid w:val="00174B4A"/>
    <w:rsid w:val="001774BC"/>
    <w:rsid w:val="00180189"/>
    <w:rsid w:val="00180AE4"/>
    <w:rsid w:val="00180C55"/>
    <w:rsid w:val="00184771"/>
    <w:rsid w:val="00184CD7"/>
    <w:rsid w:val="001862DF"/>
    <w:rsid w:val="00186E43"/>
    <w:rsid w:val="0018755D"/>
    <w:rsid w:val="00187A6B"/>
    <w:rsid w:val="00187F7E"/>
    <w:rsid w:val="001909F3"/>
    <w:rsid w:val="00191CF6"/>
    <w:rsid w:val="00191E38"/>
    <w:rsid w:val="00191EEC"/>
    <w:rsid w:val="00192313"/>
    <w:rsid w:val="0019413A"/>
    <w:rsid w:val="00194142"/>
    <w:rsid w:val="00196D9B"/>
    <w:rsid w:val="0019759D"/>
    <w:rsid w:val="0019770D"/>
    <w:rsid w:val="001A0732"/>
    <w:rsid w:val="001A0934"/>
    <w:rsid w:val="001A14BB"/>
    <w:rsid w:val="001A1F33"/>
    <w:rsid w:val="001A2AFD"/>
    <w:rsid w:val="001A2CFA"/>
    <w:rsid w:val="001A2F99"/>
    <w:rsid w:val="001A2FCE"/>
    <w:rsid w:val="001A3512"/>
    <w:rsid w:val="001A3874"/>
    <w:rsid w:val="001A3E4C"/>
    <w:rsid w:val="001A451D"/>
    <w:rsid w:val="001A59A9"/>
    <w:rsid w:val="001A5A5D"/>
    <w:rsid w:val="001A7873"/>
    <w:rsid w:val="001A7D73"/>
    <w:rsid w:val="001B22A7"/>
    <w:rsid w:val="001B25BA"/>
    <w:rsid w:val="001B2973"/>
    <w:rsid w:val="001B2EA0"/>
    <w:rsid w:val="001B3104"/>
    <w:rsid w:val="001B3F6D"/>
    <w:rsid w:val="001B4D51"/>
    <w:rsid w:val="001B5292"/>
    <w:rsid w:val="001B5486"/>
    <w:rsid w:val="001B6C3E"/>
    <w:rsid w:val="001B6D86"/>
    <w:rsid w:val="001C33A5"/>
    <w:rsid w:val="001C36A8"/>
    <w:rsid w:val="001C4BD8"/>
    <w:rsid w:val="001C578C"/>
    <w:rsid w:val="001C5B24"/>
    <w:rsid w:val="001C63A1"/>
    <w:rsid w:val="001C6AB1"/>
    <w:rsid w:val="001C6AEE"/>
    <w:rsid w:val="001D24EA"/>
    <w:rsid w:val="001D35BD"/>
    <w:rsid w:val="001D397B"/>
    <w:rsid w:val="001D3B2C"/>
    <w:rsid w:val="001D4239"/>
    <w:rsid w:val="001D46E7"/>
    <w:rsid w:val="001D4944"/>
    <w:rsid w:val="001D5309"/>
    <w:rsid w:val="001D6A6C"/>
    <w:rsid w:val="001D7AAC"/>
    <w:rsid w:val="001D7CF0"/>
    <w:rsid w:val="001E0FDC"/>
    <w:rsid w:val="001E16C8"/>
    <w:rsid w:val="001E215D"/>
    <w:rsid w:val="001E2FDA"/>
    <w:rsid w:val="001E3740"/>
    <w:rsid w:val="001E3FE2"/>
    <w:rsid w:val="001E5A6B"/>
    <w:rsid w:val="001E6210"/>
    <w:rsid w:val="001E6C06"/>
    <w:rsid w:val="001E7E64"/>
    <w:rsid w:val="001F0501"/>
    <w:rsid w:val="001F0816"/>
    <w:rsid w:val="001F1627"/>
    <w:rsid w:val="001F1CFE"/>
    <w:rsid w:val="001F2802"/>
    <w:rsid w:val="001F36CC"/>
    <w:rsid w:val="001F38AB"/>
    <w:rsid w:val="001F4F64"/>
    <w:rsid w:val="001F64F8"/>
    <w:rsid w:val="001F67A3"/>
    <w:rsid w:val="001F693A"/>
    <w:rsid w:val="001F78C9"/>
    <w:rsid w:val="002005BD"/>
    <w:rsid w:val="002019A0"/>
    <w:rsid w:val="00201E7D"/>
    <w:rsid w:val="00202DE9"/>
    <w:rsid w:val="00202E1D"/>
    <w:rsid w:val="00205CFA"/>
    <w:rsid w:val="00206C73"/>
    <w:rsid w:val="00207959"/>
    <w:rsid w:val="00207A20"/>
    <w:rsid w:val="00212063"/>
    <w:rsid w:val="00212D12"/>
    <w:rsid w:val="00216B4E"/>
    <w:rsid w:val="002170E1"/>
    <w:rsid w:val="0021793A"/>
    <w:rsid w:val="00220EE2"/>
    <w:rsid w:val="00221651"/>
    <w:rsid w:val="0022409F"/>
    <w:rsid w:val="00224529"/>
    <w:rsid w:val="0022470C"/>
    <w:rsid w:val="00224905"/>
    <w:rsid w:val="002264D3"/>
    <w:rsid w:val="00226CD8"/>
    <w:rsid w:val="00226F16"/>
    <w:rsid w:val="00227154"/>
    <w:rsid w:val="00227555"/>
    <w:rsid w:val="002301D1"/>
    <w:rsid w:val="00231DF4"/>
    <w:rsid w:val="00233365"/>
    <w:rsid w:val="00234A80"/>
    <w:rsid w:val="00234CD8"/>
    <w:rsid w:val="002356CE"/>
    <w:rsid w:val="00235D2B"/>
    <w:rsid w:val="002375AD"/>
    <w:rsid w:val="002410C2"/>
    <w:rsid w:val="0024158A"/>
    <w:rsid w:val="0024178D"/>
    <w:rsid w:val="002420DA"/>
    <w:rsid w:val="0024401C"/>
    <w:rsid w:val="002446D5"/>
    <w:rsid w:val="00244C44"/>
    <w:rsid w:val="00245656"/>
    <w:rsid w:val="0024592B"/>
    <w:rsid w:val="00245AEC"/>
    <w:rsid w:val="00246E5E"/>
    <w:rsid w:val="00246F6E"/>
    <w:rsid w:val="00247071"/>
    <w:rsid w:val="002470E1"/>
    <w:rsid w:val="00247772"/>
    <w:rsid w:val="00254348"/>
    <w:rsid w:val="00254428"/>
    <w:rsid w:val="00254BC6"/>
    <w:rsid w:val="00254D9C"/>
    <w:rsid w:val="00255CDB"/>
    <w:rsid w:val="00255DE4"/>
    <w:rsid w:val="002565F3"/>
    <w:rsid w:val="00256F84"/>
    <w:rsid w:val="002570FF"/>
    <w:rsid w:val="00261846"/>
    <w:rsid w:val="00262BF3"/>
    <w:rsid w:val="002632B8"/>
    <w:rsid w:val="0026350D"/>
    <w:rsid w:val="00263B0D"/>
    <w:rsid w:val="00264F2F"/>
    <w:rsid w:val="0026504D"/>
    <w:rsid w:val="002654C1"/>
    <w:rsid w:val="00266B8D"/>
    <w:rsid w:val="002737AA"/>
    <w:rsid w:val="00273EF7"/>
    <w:rsid w:val="00273F1F"/>
    <w:rsid w:val="00274A78"/>
    <w:rsid w:val="0027512C"/>
    <w:rsid w:val="002757AB"/>
    <w:rsid w:val="00275E97"/>
    <w:rsid w:val="0027766B"/>
    <w:rsid w:val="002813C9"/>
    <w:rsid w:val="00281686"/>
    <w:rsid w:val="00282346"/>
    <w:rsid w:val="00282ACD"/>
    <w:rsid w:val="00283696"/>
    <w:rsid w:val="002836C0"/>
    <w:rsid w:val="00285478"/>
    <w:rsid w:val="00285F2E"/>
    <w:rsid w:val="002864EF"/>
    <w:rsid w:val="002874C3"/>
    <w:rsid w:val="002877AC"/>
    <w:rsid w:val="00290339"/>
    <w:rsid w:val="002903A5"/>
    <w:rsid w:val="00290701"/>
    <w:rsid w:val="002924F4"/>
    <w:rsid w:val="00292B6D"/>
    <w:rsid w:val="0029380C"/>
    <w:rsid w:val="00293E89"/>
    <w:rsid w:val="00294289"/>
    <w:rsid w:val="0029526A"/>
    <w:rsid w:val="002978AB"/>
    <w:rsid w:val="00297E71"/>
    <w:rsid w:val="002A0ED0"/>
    <w:rsid w:val="002A19B4"/>
    <w:rsid w:val="002A1ED2"/>
    <w:rsid w:val="002A20D2"/>
    <w:rsid w:val="002A33A0"/>
    <w:rsid w:val="002A37C1"/>
    <w:rsid w:val="002A4A1C"/>
    <w:rsid w:val="002A4AC0"/>
    <w:rsid w:val="002A521C"/>
    <w:rsid w:val="002A55AD"/>
    <w:rsid w:val="002B0E6C"/>
    <w:rsid w:val="002B20C5"/>
    <w:rsid w:val="002B36D5"/>
    <w:rsid w:val="002B5A68"/>
    <w:rsid w:val="002B68DE"/>
    <w:rsid w:val="002B7060"/>
    <w:rsid w:val="002B7509"/>
    <w:rsid w:val="002B7933"/>
    <w:rsid w:val="002B7BA3"/>
    <w:rsid w:val="002C046A"/>
    <w:rsid w:val="002C049D"/>
    <w:rsid w:val="002C06BF"/>
    <w:rsid w:val="002C217D"/>
    <w:rsid w:val="002C3053"/>
    <w:rsid w:val="002C4373"/>
    <w:rsid w:val="002C4406"/>
    <w:rsid w:val="002C6B00"/>
    <w:rsid w:val="002C6DCB"/>
    <w:rsid w:val="002D0343"/>
    <w:rsid w:val="002D1AC2"/>
    <w:rsid w:val="002D222F"/>
    <w:rsid w:val="002D2E76"/>
    <w:rsid w:val="002D4E64"/>
    <w:rsid w:val="002D5326"/>
    <w:rsid w:val="002D5C6E"/>
    <w:rsid w:val="002D6335"/>
    <w:rsid w:val="002D6B16"/>
    <w:rsid w:val="002D6E20"/>
    <w:rsid w:val="002D76BD"/>
    <w:rsid w:val="002E11F2"/>
    <w:rsid w:val="002E2727"/>
    <w:rsid w:val="002E351F"/>
    <w:rsid w:val="002E466C"/>
    <w:rsid w:val="002E5C65"/>
    <w:rsid w:val="002E7704"/>
    <w:rsid w:val="002E7820"/>
    <w:rsid w:val="002E7AC5"/>
    <w:rsid w:val="002F0BA3"/>
    <w:rsid w:val="002F20E5"/>
    <w:rsid w:val="002F3598"/>
    <w:rsid w:val="002F4142"/>
    <w:rsid w:val="002F43F9"/>
    <w:rsid w:val="002F4860"/>
    <w:rsid w:val="002F556D"/>
    <w:rsid w:val="002F6CBE"/>
    <w:rsid w:val="002F6DF7"/>
    <w:rsid w:val="00300715"/>
    <w:rsid w:val="00300D56"/>
    <w:rsid w:val="0030256A"/>
    <w:rsid w:val="00304D4C"/>
    <w:rsid w:val="00307484"/>
    <w:rsid w:val="00307730"/>
    <w:rsid w:val="00310118"/>
    <w:rsid w:val="00310CF1"/>
    <w:rsid w:val="00310F45"/>
    <w:rsid w:val="00312BA1"/>
    <w:rsid w:val="00313678"/>
    <w:rsid w:val="00313943"/>
    <w:rsid w:val="00315019"/>
    <w:rsid w:val="00315B43"/>
    <w:rsid w:val="0031678D"/>
    <w:rsid w:val="00317760"/>
    <w:rsid w:val="00317CFB"/>
    <w:rsid w:val="00317E72"/>
    <w:rsid w:val="00320549"/>
    <w:rsid w:val="0032067E"/>
    <w:rsid w:val="0032068B"/>
    <w:rsid w:val="0032216F"/>
    <w:rsid w:val="003236F0"/>
    <w:rsid w:val="00323CB0"/>
    <w:rsid w:val="003253AF"/>
    <w:rsid w:val="003255FC"/>
    <w:rsid w:val="003258FB"/>
    <w:rsid w:val="0032594F"/>
    <w:rsid w:val="00330965"/>
    <w:rsid w:val="0033165B"/>
    <w:rsid w:val="00331898"/>
    <w:rsid w:val="00331A7B"/>
    <w:rsid w:val="00331FE0"/>
    <w:rsid w:val="00332FA6"/>
    <w:rsid w:val="00333143"/>
    <w:rsid w:val="00333940"/>
    <w:rsid w:val="0033428F"/>
    <w:rsid w:val="00334707"/>
    <w:rsid w:val="003358AA"/>
    <w:rsid w:val="00336045"/>
    <w:rsid w:val="003378B7"/>
    <w:rsid w:val="00341968"/>
    <w:rsid w:val="003433AE"/>
    <w:rsid w:val="003437D2"/>
    <w:rsid w:val="00344ED0"/>
    <w:rsid w:val="00347371"/>
    <w:rsid w:val="00347B30"/>
    <w:rsid w:val="00347B8F"/>
    <w:rsid w:val="00347BFD"/>
    <w:rsid w:val="00350E19"/>
    <w:rsid w:val="00351433"/>
    <w:rsid w:val="00352721"/>
    <w:rsid w:val="00354A37"/>
    <w:rsid w:val="00354B3C"/>
    <w:rsid w:val="00356412"/>
    <w:rsid w:val="00356CB7"/>
    <w:rsid w:val="00357403"/>
    <w:rsid w:val="00360669"/>
    <w:rsid w:val="003610DA"/>
    <w:rsid w:val="0036185C"/>
    <w:rsid w:val="00361E52"/>
    <w:rsid w:val="00361EAF"/>
    <w:rsid w:val="00362DAF"/>
    <w:rsid w:val="00362ECC"/>
    <w:rsid w:val="00363102"/>
    <w:rsid w:val="00363253"/>
    <w:rsid w:val="00363BB0"/>
    <w:rsid w:val="0036481E"/>
    <w:rsid w:val="00365549"/>
    <w:rsid w:val="00365795"/>
    <w:rsid w:val="003674AC"/>
    <w:rsid w:val="003700C6"/>
    <w:rsid w:val="0037012F"/>
    <w:rsid w:val="003713EA"/>
    <w:rsid w:val="00373CB3"/>
    <w:rsid w:val="00374BC9"/>
    <w:rsid w:val="00376AA5"/>
    <w:rsid w:val="0037719F"/>
    <w:rsid w:val="003778C5"/>
    <w:rsid w:val="00381B66"/>
    <w:rsid w:val="00381DC6"/>
    <w:rsid w:val="00382288"/>
    <w:rsid w:val="00382B53"/>
    <w:rsid w:val="00383E21"/>
    <w:rsid w:val="00383F04"/>
    <w:rsid w:val="00383FF6"/>
    <w:rsid w:val="00384FDB"/>
    <w:rsid w:val="00386453"/>
    <w:rsid w:val="0038660A"/>
    <w:rsid w:val="00386A4D"/>
    <w:rsid w:val="00386CE1"/>
    <w:rsid w:val="00386F65"/>
    <w:rsid w:val="00390BA5"/>
    <w:rsid w:val="003930C5"/>
    <w:rsid w:val="00393DB8"/>
    <w:rsid w:val="003971BA"/>
    <w:rsid w:val="003A2048"/>
    <w:rsid w:val="003A20F9"/>
    <w:rsid w:val="003A2972"/>
    <w:rsid w:val="003A348B"/>
    <w:rsid w:val="003A39B6"/>
    <w:rsid w:val="003A4FC3"/>
    <w:rsid w:val="003A5FA3"/>
    <w:rsid w:val="003A69D2"/>
    <w:rsid w:val="003B0581"/>
    <w:rsid w:val="003B1A3E"/>
    <w:rsid w:val="003B1F20"/>
    <w:rsid w:val="003B1FFB"/>
    <w:rsid w:val="003B2003"/>
    <w:rsid w:val="003B20A8"/>
    <w:rsid w:val="003B2202"/>
    <w:rsid w:val="003B32C8"/>
    <w:rsid w:val="003B3C44"/>
    <w:rsid w:val="003B3D69"/>
    <w:rsid w:val="003B42DA"/>
    <w:rsid w:val="003B44C0"/>
    <w:rsid w:val="003B60B1"/>
    <w:rsid w:val="003B6A76"/>
    <w:rsid w:val="003C0E55"/>
    <w:rsid w:val="003C142F"/>
    <w:rsid w:val="003C2384"/>
    <w:rsid w:val="003C2561"/>
    <w:rsid w:val="003C34F8"/>
    <w:rsid w:val="003C5106"/>
    <w:rsid w:val="003C5D64"/>
    <w:rsid w:val="003C6276"/>
    <w:rsid w:val="003C77A0"/>
    <w:rsid w:val="003C7E10"/>
    <w:rsid w:val="003D29E1"/>
    <w:rsid w:val="003D2B0F"/>
    <w:rsid w:val="003D3060"/>
    <w:rsid w:val="003D3B30"/>
    <w:rsid w:val="003D3E70"/>
    <w:rsid w:val="003D4E49"/>
    <w:rsid w:val="003D677D"/>
    <w:rsid w:val="003D6BD7"/>
    <w:rsid w:val="003D6CDC"/>
    <w:rsid w:val="003D6ECD"/>
    <w:rsid w:val="003E0751"/>
    <w:rsid w:val="003E1D13"/>
    <w:rsid w:val="003E2D88"/>
    <w:rsid w:val="003E5CF9"/>
    <w:rsid w:val="003E610A"/>
    <w:rsid w:val="003E6B06"/>
    <w:rsid w:val="003E70B8"/>
    <w:rsid w:val="003E7966"/>
    <w:rsid w:val="003F090C"/>
    <w:rsid w:val="003F1E1D"/>
    <w:rsid w:val="003F2AB1"/>
    <w:rsid w:val="003F3A34"/>
    <w:rsid w:val="003F4523"/>
    <w:rsid w:val="003F48D2"/>
    <w:rsid w:val="003F4996"/>
    <w:rsid w:val="003F56A5"/>
    <w:rsid w:val="003F5D06"/>
    <w:rsid w:val="003F7011"/>
    <w:rsid w:val="003F701E"/>
    <w:rsid w:val="003F704F"/>
    <w:rsid w:val="003F7285"/>
    <w:rsid w:val="003F74BD"/>
    <w:rsid w:val="003F74F9"/>
    <w:rsid w:val="003F7772"/>
    <w:rsid w:val="003F78B9"/>
    <w:rsid w:val="003F7EB1"/>
    <w:rsid w:val="00400431"/>
    <w:rsid w:val="00400C0F"/>
    <w:rsid w:val="00401F27"/>
    <w:rsid w:val="00401FB4"/>
    <w:rsid w:val="00402769"/>
    <w:rsid w:val="00406388"/>
    <w:rsid w:val="00406EDB"/>
    <w:rsid w:val="0040790B"/>
    <w:rsid w:val="004104CC"/>
    <w:rsid w:val="00411D87"/>
    <w:rsid w:val="00412FB4"/>
    <w:rsid w:val="00414653"/>
    <w:rsid w:val="00414960"/>
    <w:rsid w:val="00414E83"/>
    <w:rsid w:val="004159D7"/>
    <w:rsid w:val="00415A50"/>
    <w:rsid w:val="00415C20"/>
    <w:rsid w:val="00415D56"/>
    <w:rsid w:val="004168CD"/>
    <w:rsid w:val="00416CD6"/>
    <w:rsid w:val="00416EBB"/>
    <w:rsid w:val="004170F6"/>
    <w:rsid w:val="004202C8"/>
    <w:rsid w:val="004213F1"/>
    <w:rsid w:val="00427198"/>
    <w:rsid w:val="00427B8C"/>
    <w:rsid w:val="0043047C"/>
    <w:rsid w:val="00430D2A"/>
    <w:rsid w:val="004312C0"/>
    <w:rsid w:val="0043132E"/>
    <w:rsid w:val="0043223A"/>
    <w:rsid w:val="00433D97"/>
    <w:rsid w:val="004343C3"/>
    <w:rsid w:val="00435D87"/>
    <w:rsid w:val="00435E6E"/>
    <w:rsid w:val="00436352"/>
    <w:rsid w:val="004365A5"/>
    <w:rsid w:val="00437DB2"/>
    <w:rsid w:val="004400C4"/>
    <w:rsid w:val="004412CB"/>
    <w:rsid w:val="00441824"/>
    <w:rsid w:val="00441A5F"/>
    <w:rsid w:val="00441AD2"/>
    <w:rsid w:val="00441B71"/>
    <w:rsid w:val="00441F23"/>
    <w:rsid w:val="004445C9"/>
    <w:rsid w:val="004454D3"/>
    <w:rsid w:val="0044568E"/>
    <w:rsid w:val="004470B0"/>
    <w:rsid w:val="0044714E"/>
    <w:rsid w:val="00450365"/>
    <w:rsid w:val="004509A8"/>
    <w:rsid w:val="00450D48"/>
    <w:rsid w:val="0045180D"/>
    <w:rsid w:val="00451EE5"/>
    <w:rsid w:val="004529F5"/>
    <w:rsid w:val="00452AB7"/>
    <w:rsid w:val="004540BB"/>
    <w:rsid w:val="0045446D"/>
    <w:rsid w:val="0045459A"/>
    <w:rsid w:val="00455309"/>
    <w:rsid w:val="004572C2"/>
    <w:rsid w:val="00461C63"/>
    <w:rsid w:val="00464A44"/>
    <w:rsid w:val="00465510"/>
    <w:rsid w:val="00467702"/>
    <w:rsid w:val="00470644"/>
    <w:rsid w:val="0047302F"/>
    <w:rsid w:val="00473E7D"/>
    <w:rsid w:val="00474E5F"/>
    <w:rsid w:val="004766FE"/>
    <w:rsid w:val="004774B9"/>
    <w:rsid w:val="00477E8F"/>
    <w:rsid w:val="00481879"/>
    <w:rsid w:val="00482DA6"/>
    <w:rsid w:val="00482FD9"/>
    <w:rsid w:val="00483B54"/>
    <w:rsid w:val="00483F6D"/>
    <w:rsid w:val="00484510"/>
    <w:rsid w:val="00484C2B"/>
    <w:rsid w:val="0048504C"/>
    <w:rsid w:val="00485176"/>
    <w:rsid w:val="004853D6"/>
    <w:rsid w:val="00485766"/>
    <w:rsid w:val="00486D95"/>
    <w:rsid w:val="00486E22"/>
    <w:rsid w:val="00487D4C"/>
    <w:rsid w:val="00487E32"/>
    <w:rsid w:val="00491018"/>
    <w:rsid w:val="00492998"/>
    <w:rsid w:val="00492DA1"/>
    <w:rsid w:val="004946AF"/>
    <w:rsid w:val="0049591A"/>
    <w:rsid w:val="00496BB9"/>
    <w:rsid w:val="00496C8B"/>
    <w:rsid w:val="004A0D0F"/>
    <w:rsid w:val="004A0D22"/>
    <w:rsid w:val="004A162D"/>
    <w:rsid w:val="004A1F05"/>
    <w:rsid w:val="004A2144"/>
    <w:rsid w:val="004A2AE8"/>
    <w:rsid w:val="004A2B68"/>
    <w:rsid w:val="004A4A85"/>
    <w:rsid w:val="004A54D4"/>
    <w:rsid w:val="004A630E"/>
    <w:rsid w:val="004B02D9"/>
    <w:rsid w:val="004B0A9B"/>
    <w:rsid w:val="004B12F4"/>
    <w:rsid w:val="004B3176"/>
    <w:rsid w:val="004B3AA2"/>
    <w:rsid w:val="004B3FA3"/>
    <w:rsid w:val="004B4C55"/>
    <w:rsid w:val="004B5A06"/>
    <w:rsid w:val="004B6D9A"/>
    <w:rsid w:val="004B721A"/>
    <w:rsid w:val="004B7F68"/>
    <w:rsid w:val="004C13FC"/>
    <w:rsid w:val="004C250C"/>
    <w:rsid w:val="004C3C0F"/>
    <w:rsid w:val="004C3F12"/>
    <w:rsid w:val="004C497F"/>
    <w:rsid w:val="004C4E7C"/>
    <w:rsid w:val="004C6785"/>
    <w:rsid w:val="004C738F"/>
    <w:rsid w:val="004D0D88"/>
    <w:rsid w:val="004D1842"/>
    <w:rsid w:val="004D1F73"/>
    <w:rsid w:val="004D3513"/>
    <w:rsid w:val="004D44F0"/>
    <w:rsid w:val="004D4B1F"/>
    <w:rsid w:val="004D5359"/>
    <w:rsid w:val="004D5CC4"/>
    <w:rsid w:val="004D6025"/>
    <w:rsid w:val="004D61D0"/>
    <w:rsid w:val="004D6D1F"/>
    <w:rsid w:val="004D7E80"/>
    <w:rsid w:val="004E08A7"/>
    <w:rsid w:val="004E218B"/>
    <w:rsid w:val="004E2598"/>
    <w:rsid w:val="004E2B01"/>
    <w:rsid w:val="004E43D7"/>
    <w:rsid w:val="004E4B4E"/>
    <w:rsid w:val="004E5DA5"/>
    <w:rsid w:val="004E6F29"/>
    <w:rsid w:val="004E72E9"/>
    <w:rsid w:val="004E7615"/>
    <w:rsid w:val="004F1C50"/>
    <w:rsid w:val="004F26ED"/>
    <w:rsid w:val="004F2EA6"/>
    <w:rsid w:val="004F352B"/>
    <w:rsid w:val="004F371F"/>
    <w:rsid w:val="004F48B6"/>
    <w:rsid w:val="004F5126"/>
    <w:rsid w:val="004F5238"/>
    <w:rsid w:val="004F59B6"/>
    <w:rsid w:val="004F67EF"/>
    <w:rsid w:val="005011D7"/>
    <w:rsid w:val="00501216"/>
    <w:rsid w:val="00501517"/>
    <w:rsid w:val="005019E1"/>
    <w:rsid w:val="00502256"/>
    <w:rsid w:val="005033D1"/>
    <w:rsid w:val="00503707"/>
    <w:rsid w:val="00503964"/>
    <w:rsid w:val="005039EB"/>
    <w:rsid w:val="00504C8A"/>
    <w:rsid w:val="00505BD5"/>
    <w:rsid w:val="00506372"/>
    <w:rsid w:val="00506581"/>
    <w:rsid w:val="00506B1E"/>
    <w:rsid w:val="00506D1E"/>
    <w:rsid w:val="00511275"/>
    <w:rsid w:val="00512027"/>
    <w:rsid w:val="00513DBC"/>
    <w:rsid w:val="00514B87"/>
    <w:rsid w:val="00515C14"/>
    <w:rsid w:val="00515C5B"/>
    <w:rsid w:val="005162B6"/>
    <w:rsid w:val="00516715"/>
    <w:rsid w:val="00516B5A"/>
    <w:rsid w:val="00517018"/>
    <w:rsid w:val="00517199"/>
    <w:rsid w:val="00517707"/>
    <w:rsid w:val="005207CF"/>
    <w:rsid w:val="00520FDA"/>
    <w:rsid w:val="00521246"/>
    <w:rsid w:val="00522041"/>
    <w:rsid w:val="0052240F"/>
    <w:rsid w:val="005227D8"/>
    <w:rsid w:val="00523398"/>
    <w:rsid w:val="00523EA9"/>
    <w:rsid w:val="00524D2C"/>
    <w:rsid w:val="005262EC"/>
    <w:rsid w:val="00527907"/>
    <w:rsid w:val="0053085F"/>
    <w:rsid w:val="00530CC2"/>
    <w:rsid w:val="00531090"/>
    <w:rsid w:val="00531B71"/>
    <w:rsid w:val="005324AB"/>
    <w:rsid w:val="0053437D"/>
    <w:rsid w:val="00534592"/>
    <w:rsid w:val="005345A8"/>
    <w:rsid w:val="0053502F"/>
    <w:rsid w:val="00535707"/>
    <w:rsid w:val="005363CE"/>
    <w:rsid w:val="00536620"/>
    <w:rsid w:val="00536C65"/>
    <w:rsid w:val="0053732B"/>
    <w:rsid w:val="0054111C"/>
    <w:rsid w:val="005428CE"/>
    <w:rsid w:val="00542EE4"/>
    <w:rsid w:val="0054330D"/>
    <w:rsid w:val="00543572"/>
    <w:rsid w:val="00545763"/>
    <w:rsid w:val="00545E1C"/>
    <w:rsid w:val="00545FF2"/>
    <w:rsid w:val="005465E4"/>
    <w:rsid w:val="005474BB"/>
    <w:rsid w:val="005506C9"/>
    <w:rsid w:val="00551D68"/>
    <w:rsid w:val="005525D1"/>
    <w:rsid w:val="005531EE"/>
    <w:rsid w:val="00553794"/>
    <w:rsid w:val="00553FFD"/>
    <w:rsid w:val="00554034"/>
    <w:rsid w:val="00554310"/>
    <w:rsid w:val="00554B70"/>
    <w:rsid w:val="0055559B"/>
    <w:rsid w:val="00556211"/>
    <w:rsid w:val="00556AAC"/>
    <w:rsid w:val="00560116"/>
    <w:rsid w:val="005601E5"/>
    <w:rsid w:val="005602CD"/>
    <w:rsid w:val="00561997"/>
    <w:rsid w:val="00562539"/>
    <w:rsid w:val="00562F6E"/>
    <w:rsid w:val="005635B1"/>
    <w:rsid w:val="00563776"/>
    <w:rsid w:val="00563785"/>
    <w:rsid w:val="00564A7F"/>
    <w:rsid w:val="00566140"/>
    <w:rsid w:val="0056673C"/>
    <w:rsid w:val="005673B1"/>
    <w:rsid w:val="00567832"/>
    <w:rsid w:val="0057005D"/>
    <w:rsid w:val="00571707"/>
    <w:rsid w:val="005721E0"/>
    <w:rsid w:val="00572590"/>
    <w:rsid w:val="00572F79"/>
    <w:rsid w:val="00574125"/>
    <w:rsid w:val="00576557"/>
    <w:rsid w:val="00580A7B"/>
    <w:rsid w:val="00580B9C"/>
    <w:rsid w:val="005825C9"/>
    <w:rsid w:val="00582BC3"/>
    <w:rsid w:val="005846E4"/>
    <w:rsid w:val="005856DC"/>
    <w:rsid w:val="00585DA7"/>
    <w:rsid w:val="0058678C"/>
    <w:rsid w:val="005875E1"/>
    <w:rsid w:val="005908E0"/>
    <w:rsid w:val="005908FE"/>
    <w:rsid w:val="005924DD"/>
    <w:rsid w:val="00593504"/>
    <w:rsid w:val="005948BF"/>
    <w:rsid w:val="005949A6"/>
    <w:rsid w:val="00594F24"/>
    <w:rsid w:val="00596156"/>
    <w:rsid w:val="0059638F"/>
    <w:rsid w:val="005965FA"/>
    <w:rsid w:val="00597CE9"/>
    <w:rsid w:val="005A05A0"/>
    <w:rsid w:val="005A0786"/>
    <w:rsid w:val="005A08C1"/>
    <w:rsid w:val="005A13F2"/>
    <w:rsid w:val="005A163B"/>
    <w:rsid w:val="005A1AE5"/>
    <w:rsid w:val="005A1FA0"/>
    <w:rsid w:val="005A4A02"/>
    <w:rsid w:val="005A4BAD"/>
    <w:rsid w:val="005A5A46"/>
    <w:rsid w:val="005A7BDC"/>
    <w:rsid w:val="005A7CDA"/>
    <w:rsid w:val="005A7D9B"/>
    <w:rsid w:val="005B0D7C"/>
    <w:rsid w:val="005B1084"/>
    <w:rsid w:val="005B1B76"/>
    <w:rsid w:val="005B1E49"/>
    <w:rsid w:val="005B3B9D"/>
    <w:rsid w:val="005B3CBB"/>
    <w:rsid w:val="005B3EAF"/>
    <w:rsid w:val="005B51FB"/>
    <w:rsid w:val="005B591D"/>
    <w:rsid w:val="005B6223"/>
    <w:rsid w:val="005B671E"/>
    <w:rsid w:val="005B6F71"/>
    <w:rsid w:val="005B7F7D"/>
    <w:rsid w:val="005C0270"/>
    <w:rsid w:val="005C04E2"/>
    <w:rsid w:val="005C1FB9"/>
    <w:rsid w:val="005C2DBC"/>
    <w:rsid w:val="005C3A23"/>
    <w:rsid w:val="005C428E"/>
    <w:rsid w:val="005C51F7"/>
    <w:rsid w:val="005C568E"/>
    <w:rsid w:val="005C5B45"/>
    <w:rsid w:val="005C5D10"/>
    <w:rsid w:val="005C60D2"/>
    <w:rsid w:val="005C633C"/>
    <w:rsid w:val="005C64F2"/>
    <w:rsid w:val="005C667E"/>
    <w:rsid w:val="005D002C"/>
    <w:rsid w:val="005D2CC0"/>
    <w:rsid w:val="005D2E04"/>
    <w:rsid w:val="005D3829"/>
    <w:rsid w:val="005D471B"/>
    <w:rsid w:val="005D4C66"/>
    <w:rsid w:val="005D4D7B"/>
    <w:rsid w:val="005D665B"/>
    <w:rsid w:val="005D6F77"/>
    <w:rsid w:val="005D7252"/>
    <w:rsid w:val="005D7E20"/>
    <w:rsid w:val="005E01E6"/>
    <w:rsid w:val="005E0370"/>
    <w:rsid w:val="005E13FF"/>
    <w:rsid w:val="005E1ED0"/>
    <w:rsid w:val="005E214D"/>
    <w:rsid w:val="005E2870"/>
    <w:rsid w:val="005E3478"/>
    <w:rsid w:val="005E4816"/>
    <w:rsid w:val="005E504B"/>
    <w:rsid w:val="005E51D8"/>
    <w:rsid w:val="005E6528"/>
    <w:rsid w:val="005E6796"/>
    <w:rsid w:val="005E720F"/>
    <w:rsid w:val="005E7C74"/>
    <w:rsid w:val="005F32AA"/>
    <w:rsid w:val="005F3442"/>
    <w:rsid w:val="005F4213"/>
    <w:rsid w:val="005F4A7E"/>
    <w:rsid w:val="005F4A9B"/>
    <w:rsid w:val="005F5ACD"/>
    <w:rsid w:val="005F5AE0"/>
    <w:rsid w:val="005F6E4E"/>
    <w:rsid w:val="006001EA"/>
    <w:rsid w:val="00601257"/>
    <w:rsid w:val="00601CF8"/>
    <w:rsid w:val="00603EDA"/>
    <w:rsid w:val="00604766"/>
    <w:rsid w:val="00605635"/>
    <w:rsid w:val="006056ED"/>
    <w:rsid w:val="00605EAE"/>
    <w:rsid w:val="006060E0"/>
    <w:rsid w:val="00606493"/>
    <w:rsid w:val="006106CD"/>
    <w:rsid w:val="00610A4F"/>
    <w:rsid w:val="00611FE3"/>
    <w:rsid w:val="006125DA"/>
    <w:rsid w:val="006133E0"/>
    <w:rsid w:val="00614126"/>
    <w:rsid w:val="00614180"/>
    <w:rsid w:val="00614303"/>
    <w:rsid w:val="00614617"/>
    <w:rsid w:val="006157B8"/>
    <w:rsid w:val="006158AE"/>
    <w:rsid w:val="00615F18"/>
    <w:rsid w:val="00616309"/>
    <w:rsid w:val="0061720E"/>
    <w:rsid w:val="00620867"/>
    <w:rsid w:val="006230A6"/>
    <w:rsid w:val="00626344"/>
    <w:rsid w:val="006278B1"/>
    <w:rsid w:val="00627FA6"/>
    <w:rsid w:val="00630C2A"/>
    <w:rsid w:val="0063138D"/>
    <w:rsid w:val="00632422"/>
    <w:rsid w:val="00632B7C"/>
    <w:rsid w:val="00632F3D"/>
    <w:rsid w:val="00633CF3"/>
    <w:rsid w:val="0063427A"/>
    <w:rsid w:val="006344AB"/>
    <w:rsid w:val="00636C1E"/>
    <w:rsid w:val="006374C2"/>
    <w:rsid w:val="006412C6"/>
    <w:rsid w:val="006413FA"/>
    <w:rsid w:val="0064162A"/>
    <w:rsid w:val="006417B9"/>
    <w:rsid w:val="006427C0"/>
    <w:rsid w:val="0064707F"/>
    <w:rsid w:val="0065004A"/>
    <w:rsid w:val="006505B9"/>
    <w:rsid w:val="00651E1B"/>
    <w:rsid w:val="00652036"/>
    <w:rsid w:val="00652071"/>
    <w:rsid w:val="00652336"/>
    <w:rsid w:val="00652956"/>
    <w:rsid w:val="00652A46"/>
    <w:rsid w:val="0065325A"/>
    <w:rsid w:val="00653ADA"/>
    <w:rsid w:val="0065462C"/>
    <w:rsid w:val="0065492C"/>
    <w:rsid w:val="00654BDA"/>
    <w:rsid w:val="00654FD3"/>
    <w:rsid w:val="00655462"/>
    <w:rsid w:val="00655613"/>
    <w:rsid w:val="00655E55"/>
    <w:rsid w:val="006569EA"/>
    <w:rsid w:val="00656ADE"/>
    <w:rsid w:val="00657120"/>
    <w:rsid w:val="00657E32"/>
    <w:rsid w:val="00657E49"/>
    <w:rsid w:val="00661AE3"/>
    <w:rsid w:val="00661E51"/>
    <w:rsid w:val="00662A21"/>
    <w:rsid w:val="00665A32"/>
    <w:rsid w:val="00665C39"/>
    <w:rsid w:val="00666A30"/>
    <w:rsid w:val="00666B8C"/>
    <w:rsid w:val="00666FD1"/>
    <w:rsid w:val="00667B92"/>
    <w:rsid w:val="006700E6"/>
    <w:rsid w:val="00670EF5"/>
    <w:rsid w:val="006713DC"/>
    <w:rsid w:val="0067146E"/>
    <w:rsid w:val="0067231C"/>
    <w:rsid w:val="00672735"/>
    <w:rsid w:val="00672907"/>
    <w:rsid w:val="006757D4"/>
    <w:rsid w:val="00676F6A"/>
    <w:rsid w:val="00677938"/>
    <w:rsid w:val="006802FC"/>
    <w:rsid w:val="0068098B"/>
    <w:rsid w:val="006827B0"/>
    <w:rsid w:val="00683239"/>
    <w:rsid w:val="00684848"/>
    <w:rsid w:val="00685CC8"/>
    <w:rsid w:val="00690C3A"/>
    <w:rsid w:val="006913AF"/>
    <w:rsid w:val="0069183F"/>
    <w:rsid w:val="00693C72"/>
    <w:rsid w:val="006951B3"/>
    <w:rsid w:val="006964B5"/>
    <w:rsid w:val="00696685"/>
    <w:rsid w:val="006971F7"/>
    <w:rsid w:val="0069758D"/>
    <w:rsid w:val="006A0BAC"/>
    <w:rsid w:val="006A1402"/>
    <w:rsid w:val="006A1894"/>
    <w:rsid w:val="006A21B9"/>
    <w:rsid w:val="006A24EB"/>
    <w:rsid w:val="006A2873"/>
    <w:rsid w:val="006A3BFD"/>
    <w:rsid w:val="006A41CB"/>
    <w:rsid w:val="006A4C03"/>
    <w:rsid w:val="006A4E05"/>
    <w:rsid w:val="006A4FD5"/>
    <w:rsid w:val="006A58FA"/>
    <w:rsid w:val="006A65E3"/>
    <w:rsid w:val="006A7455"/>
    <w:rsid w:val="006A76F0"/>
    <w:rsid w:val="006B05C6"/>
    <w:rsid w:val="006B0C22"/>
    <w:rsid w:val="006B309D"/>
    <w:rsid w:val="006B32F7"/>
    <w:rsid w:val="006B3883"/>
    <w:rsid w:val="006B39DA"/>
    <w:rsid w:val="006B50B9"/>
    <w:rsid w:val="006B6139"/>
    <w:rsid w:val="006B68F8"/>
    <w:rsid w:val="006C0759"/>
    <w:rsid w:val="006C22A1"/>
    <w:rsid w:val="006C29E9"/>
    <w:rsid w:val="006C3208"/>
    <w:rsid w:val="006C5B67"/>
    <w:rsid w:val="006C5CD2"/>
    <w:rsid w:val="006C68DB"/>
    <w:rsid w:val="006C6DED"/>
    <w:rsid w:val="006C7AEA"/>
    <w:rsid w:val="006C7C16"/>
    <w:rsid w:val="006C7FF1"/>
    <w:rsid w:val="006D0C84"/>
    <w:rsid w:val="006D0EE6"/>
    <w:rsid w:val="006D10A2"/>
    <w:rsid w:val="006D18F1"/>
    <w:rsid w:val="006D1AAD"/>
    <w:rsid w:val="006D2467"/>
    <w:rsid w:val="006D275A"/>
    <w:rsid w:val="006D2FDE"/>
    <w:rsid w:val="006D32EA"/>
    <w:rsid w:val="006D6796"/>
    <w:rsid w:val="006D791B"/>
    <w:rsid w:val="006D7954"/>
    <w:rsid w:val="006D7B7B"/>
    <w:rsid w:val="006E0770"/>
    <w:rsid w:val="006E119B"/>
    <w:rsid w:val="006E1B49"/>
    <w:rsid w:val="006E3E9B"/>
    <w:rsid w:val="006E5971"/>
    <w:rsid w:val="006F0BE6"/>
    <w:rsid w:val="006F3353"/>
    <w:rsid w:val="006F4249"/>
    <w:rsid w:val="006F5399"/>
    <w:rsid w:val="006F5B5C"/>
    <w:rsid w:val="006F6730"/>
    <w:rsid w:val="00700F68"/>
    <w:rsid w:val="00701789"/>
    <w:rsid w:val="00702BB2"/>
    <w:rsid w:val="00702DD2"/>
    <w:rsid w:val="00705600"/>
    <w:rsid w:val="0070594F"/>
    <w:rsid w:val="00705FD0"/>
    <w:rsid w:val="00706D8E"/>
    <w:rsid w:val="00707754"/>
    <w:rsid w:val="00711496"/>
    <w:rsid w:val="00711925"/>
    <w:rsid w:val="00711DB3"/>
    <w:rsid w:val="00712311"/>
    <w:rsid w:val="00712E87"/>
    <w:rsid w:val="00714D25"/>
    <w:rsid w:val="00714DE2"/>
    <w:rsid w:val="0071693C"/>
    <w:rsid w:val="00717493"/>
    <w:rsid w:val="00720F8E"/>
    <w:rsid w:val="00721CF6"/>
    <w:rsid w:val="00721D37"/>
    <w:rsid w:val="00721F7D"/>
    <w:rsid w:val="00722356"/>
    <w:rsid w:val="007227BE"/>
    <w:rsid w:val="00725DAA"/>
    <w:rsid w:val="00726212"/>
    <w:rsid w:val="007264C0"/>
    <w:rsid w:val="0072670C"/>
    <w:rsid w:val="007271AD"/>
    <w:rsid w:val="0072721E"/>
    <w:rsid w:val="0072789A"/>
    <w:rsid w:val="00732B37"/>
    <w:rsid w:val="007343E1"/>
    <w:rsid w:val="00734A7B"/>
    <w:rsid w:val="00735088"/>
    <w:rsid w:val="007367E0"/>
    <w:rsid w:val="00736E6A"/>
    <w:rsid w:val="0073700F"/>
    <w:rsid w:val="00740251"/>
    <w:rsid w:val="00741467"/>
    <w:rsid w:val="007422AB"/>
    <w:rsid w:val="007428D8"/>
    <w:rsid w:val="00744620"/>
    <w:rsid w:val="007447E5"/>
    <w:rsid w:val="00745754"/>
    <w:rsid w:val="007458B7"/>
    <w:rsid w:val="00746507"/>
    <w:rsid w:val="00746FF0"/>
    <w:rsid w:val="007476BB"/>
    <w:rsid w:val="007476E1"/>
    <w:rsid w:val="00747D0E"/>
    <w:rsid w:val="007513C5"/>
    <w:rsid w:val="00751AD1"/>
    <w:rsid w:val="00751B95"/>
    <w:rsid w:val="00751ECF"/>
    <w:rsid w:val="00752BAC"/>
    <w:rsid w:val="00753362"/>
    <w:rsid w:val="00754169"/>
    <w:rsid w:val="007544A4"/>
    <w:rsid w:val="00755435"/>
    <w:rsid w:val="0075752F"/>
    <w:rsid w:val="007576E2"/>
    <w:rsid w:val="007605D9"/>
    <w:rsid w:val="007615EB"/>
    <w:rsid w:val="00761EE9"/>
    <w:rsid w:val="007622CE"/>
    <w:rsid w:val="00762628"/>
    <w:rsid w:val="00764542"/>
    <w:rsid w:val="00765D32"/>
    <w:rsid w:val="00766DAF"/>
    <w:rsid w:val="00766DD8"/>
    <w:rsid w:val="00767BD0"/>
    <w:rsid w:val="00767C06"/>
    <w:rsid w:val="00767D11"/>
    <w:rsid w:val="007712FA"/>
    <w:rsid w:val="0077275F"/>
    <w:rsid w:val="0077388C"/>
    <w:rsid w:val="00773FA4"/>
    <w:rsid w:val="0077456D"/>
    <w:rsid w:val="0077631B"/>
    <w:rsid w:val="00776A7D"/>
    <w:rsid w:val="00776DEC"/>
    <w:rsid w:val="007774AE"/>
    <w:rsid w:val="00780516"/>
    <w:rsid w:val="007807B2"/>
    <w:rsid w:val="00781AB5"/>
    <w:rsid w:val="00781F37"/>
    <w:rsid w:val="007828BD"/>
    <w:rsid w:val="00783C73"/>
    <w:rsid w:val="00783DD7"/>
    <w:rsid w:val="00784161"/>
    <w:rsid w:val="007855A5"/>
    <w:rsid w:val="007855F3"/>
    <w:rsid w:val="00787674"/>
    <w:rsid w:val="007876C0"/>
    <w:rsid w:val="007903FF"/>
    <w:rsid w:val="00791272"/>
    <w:rsid w:val="007927E1"/>
    <w:rsid w:val="00792A0D"/>
    <w:rsid w:val="007931F7"/>
    <w:rsid w:val="00793A2B"/>
    <w:rsid w:val="00793FF6"/>
    <w:rsid w:val="00794389"/>
    <w:rsid w:val="00794DEB"/>
    <w:rsid w:val="00794E61"/>
    <w:rsid w:val="00795A7F"/>
    <w:rsid w:val="00796CF1"/>
    <w:rsid w:val="007A09EF"/>
    <w:rsid w:val="007A125C"/>
    <w:rsid w:val="007A31FF"/>
    <w:rsid w:val="007A471E"/>
    <w:rsid w:val="007A48B4"/>
    <w:rsid w:val="007A5249"/>
    <w:rsid w:val="007A6144"/>
    <w:rsid w:val="007A78FD"/>
    <w:rsid w:val="007B1AAB"/>
    <w:rsid w:val="007B300E"/>
    <w:rsid w:val="007B3683"/>
    <w:rsid w:val="007B45E5"/>
    <w:rsid w:val="007B52D4"/>
    <w:rsid w:val="007B587B"/>
    <w:rsid w:val="007B5AAF"/>
    <w:rsid w:val="007B663F"/>
    <w:rsid w:val="007B6798"/>
    <w:rsid w:val="007B6CAC"/>
    <w:rsid w:val="007B7A5C"/>
    <w:rsid w:val="007C0FA2"/>
    <w:rsid w:val="007C11EC"/>
    <w:rsid w:val="007C217A"/>
    <w:rsid w:val="007C42F8"/>
    <w:rsid w:val="007C462D"/>
    <w:rsid w:val="007C47C5"/>
    <w:rsid w:val="007C4963"/>
    <w:rsid w:val="007C50D6"/>
    <w:rsid w:val="007C720F"/>
    <w:rsid w:val="007D00C2"/>
    <w:rsid w:val="007D0996"/>
    <w:rsid w:val="007D0AE2"/>
    <w:rsid w:val="007D1C90"/>
    <w:rsid w:val="007D1C91"/>
    <w:rsid w:val="007D1F2A"/>
    <w:rsid w:val="007D21FA"/>
    <w:rsid w:val="007D2ADE"/>
    <w:rsid w:val="007D62D6"/>
    <w:rsid w:val="007D687B"/>
    <w:rsid w:val="007D6B89"/>
    <w:rsid w:val="007E05BF"/>
    <w:rsid w:val="007E0BB1"/>
    <w:rsid w:val="007E32E8"/>
    <w:rsid w:val="007E35C1"/>
    <w:rsid w:val="007E37E9"/>
    <w:rsid w:val="007E3989"/>
    <w:rsid w:val="007E3B0F"/>
    <w:rsid w:val="007E3B46"/>
    <w:rsid w:val="007E5CD1"/>
    <w:rsid w:val="007E63CF"/>
    <w:rsid w:val="007E6AD5"/>
    <w:rsid w:val="007E7ED4"/>
    <w:rsid w:val="007F0237"/>
    <w:rsid w:val="007F0268"/>
    <w:rsid w:val="007F03F1"/>
    <w:rsid w:val="007F0977"/>
    <w:rsid w:val="007F0FD5"/>
    <w:rsid w:val="007F104B"/>
    <w:rsid w:val="007F25AB"/>
    <w:rsid w:val="007F40EC"/>
    <w:rsid w:val="007F4D47"/>
    <w:rsid w:val="007F71AE"/>
    <w:rsid w:val="007F7A72"/>
    <w:rsid w:val="00800263"/>
    <w:rsid w:val="00800926"/>
    <w:rsid w:val="00800E91"/>
    <w:rsid w:val="008032DB"/>
    <w:rsid w:val="00803888"/>
    <w:rsid w:val="0080530A"/>
    <w:rsid w:val="00805544"/>
    <w:rsid w:val="0080687B"/>
    <w:rsid w:val="00810402"/>
    <w:rsid w:val="00810489"/>
    <w:rsid w:val="0081076A"/>
    <w:rsid w:val="00810D37"/>
    <w:rsid w:val="00810F81"/>
    <w:rsid w:val="00811B37"/>
    <w:rsid w:val="008131D7"/>
    <w:rsid w:val="00813400"/>
    <w:rsid w:val="00813628"/>
    <w:rsid w:val="00813AAB"/>
    <w:rsid w:val="00813EBA"/>
    <w:rsid w:val="008148F7"/>
    <w:rsid w:val="00815A3B"/>
    <w:rsid w:val="00815DB1"/>
    <w:rsid w:val="00820946"/>
    <w:rsid w:val="00821D20"/>
    <w:rsid w:val="00821F3C"/>
    <w:rsid w:val="008221B5"/>
    <w:rsid w:val="00823894"/>
    <w:rsid w:val="0082416E"/>
    <w:rsid w:val="008244AD"/>
    <w:rsid w:val="00824A4A"/>
    <w:rsid w:val="00824E15"/>
    <w:rsid w:val="00826281"/>
    <w:rsid w:val="008265A0"/>
    <w:rsid w:val="00826608"/>
    <w:rsid w:val="008273D1"/>
    <w:rsid w:val="0082788F"/>
    <w:rsid w:val="008310DE"/>
    <w:rsid w:val="00831146"/>
    <w:rsid w:val="008315A6"/>
    <w:rsid w:val="008327FC"/>
    <w:rsid w:val="00832CF1"/>
    <w:rsid w:val="00833A86"/>
    <w:rsid w:val="00833E93"/>
    <w:rsid w:val="00834C6F"/>
    <w:rsid w:val="00835468"/>
    <w:rsid w:val="0083566E"/>
    <w:rsid w:val="00835A9B"/>
    <w:rsid w:val="008376EA"/>
    <w:rsid w:val="00837B82"/>
    <w:rsid w:val="008429E3"/>
    <w:rsid w:val="008437A0"/>
    <w:rsid w:val="008438E6"/>
    <w:rsid w:val="00845B4C"/>
    <w:rsid w:val="00845C55"/>
    <w:rsid w:val="00845D3F"/>
    <w:rsid w:val="00846822"/>
    <w:rsid w:val="008469A3"/>
    <w:rsid w:val="00846F4D"/>
    <w:rsid w:val="00851B7B"/>
    <w:rsid w:val="00852719"/>
    <w:rsid w:val="00852BC5"/>
    <w:rsid w:val="00852BF7"/>
    <w:rsid w:val="008533A9"/>
    <w:rsid w:val="008534DD"/>
    <w:rsid w:val="0085392D"/>
    <w:rsid w:val="00853A9E"/>
    <w:rsid w:val="00854CCA"/>
    <w:rsid w:val="00855A21"/>
    <w:rsid w:val="00856189"/>
    <w:rsid w:val="008577FC"/>
    <w:rsid w:val="00857DEB"/>
    <w:rsid w:val="0086026E"/>
    <w:rsid w:val="00860EC5"/>
    <w:rsid w:val="008616F6"/>
    <w:rsid w:val="00861A09"/>
    <w:rsid w:val="0086280C"/>
    <w:rsid w:val="00862A99"/>
    <w:rsid w:val="00863578"/>
    <w:rsid w:val="00865840"/>
    <w:rsid w:val="00865AD6"/>
    <w:rsid w:val="00865B75"/>
    <w:rsid w:val="00865D01"/>
    <w:rsid w:val="00867C15"/>
    <w:rsid w:val="00867C94"/>
    <w:rsid w:val="008706AD"/>
    <w:rsid w:val="00871599"/>
    <w:rsid w:val="0087356D"/>
    <w:rsid w:val="008748D9"/>
    <w:rsid w:val="008752A4"/>
    <w:rsid w:val="00875DDB"/>
    <w:rsid w:val="00876AB2"/>
    <w:rsid w:val="008776AF"/>
    <w:rsid w:val="00880998"/>
    <w:rsid w:val="00881F65"/>
    <w:rsid w:val="00882165"/>
    <w:rsid w:val="008822B3"/>
    <w:rsid w:val="00882486"/>
    <w:rsid w:val="00882B75"/>
    <w:rsid w:val="00882C99"/>
    <w:rsid w:val="008839FB"/>
    <w:rsid w:val="00883AFC"/>
    <w:rsid w:val="00883F48"/>
    <w:rsid w:val="00884671"/>
    <w:rsid w:val="008854D2"/>
    <w:rsid w:val="00886874"/>
    <w:rsid w:val="00886965"/>
    <w:rsid w:val="00886B4C"/>
    <w:rsid w:val="008901D6"/>
    <w:rsid w:val="0089077A"/>
    <w:rsid w:val="00890A35"/>
    <w:rsid w:val="00890D8D"/>
    <w:rsid w:val="00890EB5"/>
    <w:rsid w:val="00891116"/>
    <w:rsid w:val="00891189"/>
    <w:rsid w:val="00891250"/>
    <w:rsid w:val="00891743"/>
    <w:rsid w:val="0089253A"/>
    <w:rsid w:val="00893626"/>
    <w:rsid w:val="00893B29"/>
    <w:rsid w:val="008947B3"/>
    <w:rsid w:val="00896244"/>
    <w:rsid w:val="00896FCE"/>
    <w:rsid w:val="008A0148"/>
    <w:rsid w:val="008A03BE"/>
    <w:rsid w:val="008A04DA"/>
    <w:rsid w:val="008A06F1"/>
    <w:rsid w:val="008A12BA"/>
    <w:rsid w:val="008A1444"/>
    <w:rsid w:val="008A16CD"/>
    <w:rsid w:val="008A1AD7"/>
    <w:rsid w:val="008A2B3A"/>
    <w:rsid w:val="008A38D7"/>
    <w:rsid w:val="008A3A5D"/>
    <w:rsid w:val="008A4504"/>
    <w:rsid w:val="008A4F84"/>
    <w:rsid w:val="008A5541"/>
    <w:rsid w:val="008A58B2"/>
    <w:rsid w:val="008A6E72"/>
    <w:rsid w:val="008A7C88"/>
    <w:rsid w:val="008B00B6"/>
    <w:rsid w:val="008B18C6"/>
    <w:rsid w:val="008B3D57"/>
    <w:rsid w:val="008B427D"/>
    <w:rsid w:val="008B7AEF"/>
    <w:rsid w:val="008C00D0"/>
    <w:rsid w:val="008C0473"/>
    <w:rsid w:val="008C2B0D"/>
    <w:rsid w:val="008C34B3"/>
    <w:rsid w:val="008C44F5"/>
    <w:rsid w:val="008D1092"/>
    <w:rsid w:val="008D145D"/>
    <w:rsid w:val="008D1841"/>
    <w:rsid w:val="008D24CE"/>
    <w:rsid w:val="008D27DF"/>
    <w:rsid w:val="008D2C35"/>
    <w:rsid w:val="008D2CDC"/>
    <w:rsid w:val="008D5E46"/>
    <w:rsid w:val="008D6D7B"/>
    <w:rsid w:val="008D7DB7"/>
    <w:rsid w:val="008D7EF7"/>
    <w:rsid w:val="008D7FAA"/>
    <w:rsid w:val="008E480B"/>
    <w:rsid w:val="008E49C8"/>
    <w:rsid w:val="008E5C39"/>
    <w:rsid w:val="008E6610"/>
    <w:rsid w:val="008E718A"/>
    <w:rsid w:val="008F06F5"/>
    <w:rsid w:val="008F0A4D"/>
    <w:rsid w:val="008F0C25"/>
    <w:rsid w:val="008F2531"/>
    <w:rsid w:val="008F3037"/>
    <w:rsid w:val="008F30D5"/>
    <w:rsid w:val="008F3B44"/>
    <w:rsid w:val="008F4140"/>
    <w:rsid w:val="008F521A"/>
    <w:rsid w:val="008F5B3C"/>
    <w:rsid w:val="008F5EB9"/>
    <w:rsid w:val="008F738F"/>
    <w:rsid w:val="008F73CA"/>
    <w:rsid w:val="008F7791"/>
    <w:rsid w:val="008F7868"/>
    <w:rsid w:val="00901067"/>
    <w:rsid w:val="009021FA"/>
    <w:rsid w:val="0090276A"/>
    <w:rsid w:val="00902B6D"/>
    <w:rsid w:val="009030BA"/>
    <w:rsid w:val="00903ECD"/>
    <w:rsid w:val="0090510E"/>
    <w:rsid w:val="00905D12"/>
    <w:rsid w:val="009066AE"/>
    <w:rsid w:val="009068B8"/>
    <w:rsid w:val="00907A19"/>
    <w:rsid w:val="00907DEE"/>
    <w:rsid w:val="00910F94"/>
    <w:rsid w:val="00911F5E"/>
    <w:rsid w:val="009122BE"/>
    <w:rsid w:val="00912EA4"/>
    <w:rsid w:val="00914DCB"/>
    <w:rsid w:val="009163C4"/>
    <w:rsid w:val="00916B8F"/>
    <w:rsid w:val="00917137"/>
    <w:rsid w:val="009175A0"/>
    <w:rsid w:val="00917D49"/>
    <w:rsid w:val="009209F3"/>
    <w:rsid w:val="00922B6E"/>
    <w:rsid w:val="009231F9"/>
    <w:rsid w:val="00924AD4"/>
    <w:rsid w:val="00927589"/>
    <w:rsid w:val="00927826"/>
    <w:rsid w:val="00927E34"/>
    <w:rsid w:val="00932731"/>
    <w:rsid w:val="00932C8C"/>
    <w:rsid w:val="009341B1"/>
    <w:rsid w:val="00934A3F"/>
    <w:rsid w:val="00935A52"/>
    <w:rsid w:val="009361CA"/>
    <w:rsid w:val="00937368"/>
    <w:rsid w:val="009403B5"/>
    <w:rsid w:val="00940E87"/>
    <w:rsid w:val="00942153"/>
    <w:rsid w:val="00942B0F"/>
    <w:rsid w:val="00943C15"/>
    <w:rsid w:val="009457A6"/>
    <w:rsid w:val="0094581C"/>
    <w:rsid w:val="00945C8A"/>
    <w:rsid w:val="00945CD6"/>
    <w:rsid w:val="00946058"/>
    <w:rsid w:val="00947B1B"/>
    <w:rsid w:val="00947B7B"/>
    <w:rsid w:val="009508D2"/>
    <w:rsid w:val="00950B06"/>
    <w:rsid w:val="00950B7D"/>
    <w:rsid w:val="00950DB7"/>
    <w:rsid w:val="00952074"/>
    <w:rsid w:val="00952F25"/>
    <w:rsid w:val="009530A2"/>
    <w:rsid w:val="00953AC0"/>
    <w:rsid w:val="00953BB6"/>
    <w:rsid w:val="0095454E"/>
    <w:rsid w:val="00954602"/>
    <w:rsid w:val="0095527D"/>
    <w:rsid w:val="009552FE"/>
    <w:rsid w:val="009561CF"/>
    <w:rsid w:val="009568CE"/>
    <w:rsid w:val="00956F50"/>
    <w:rsid w:val="00957483"/>
    <w:rsid w:val="009615AA"/>
    <w:rsid w:val="0096186D"/>
    <w:rsid w:val="00961943"/>
    <w:rsid w:val="0096236B"/>
    <w:rsid w:val="00962C16"/>
    <w:rsid w:val="00963EA0"/>
    <w:rsid w:val="009647E4"/>
    <w:rsid w:val="00964AFC"/>
    <w:rsid w:val="00965F01"/>
    <w:rsid w:val="0096628A"/>
    <w:rsid w:val="00966745"/>
    <w:rsid w:val="0097177C"/>
    <w:rsid w:val="009721E6"/>
    <w:rsid w:val="00972E92"/>
    <w:rsid w:val="009740E9"/>
    <w:rsid w:val="009744BF"/>
    <w:rsid w:val="00974DA7"/>
    <w:rsid w:val="009752D1"/>
    <w:rsid w:val="00977126"/>
    <w:rsid w:val="009777B9"/>
    <w:rsid w:val="00982E1A"/>
    <w:rsid w:val="00983368"/>
    <w:rsid w:val="009833E0"/>
    <w:rsid w:val="00985C90"/>
    <w:rsid w:val="009865FE"/>
    <w:rsid w:val="009870CF"/>
    <w:rsid w:val="00987C30"/>
    <w:rsid w:val="00990667"/>
    <w:rsid w:val="00990FBD"/>
    <w:rsid w:val="0099143D"/>
    <w:rsid w:val="00991919"/>
    <w:rsid w:val="00992176"/>
    <w:rsid w:val="00992883"/>
    <w:rsid w:val="00993534"/>
    <w:rsid w:val="0099415A"/>
    <w:rsid w:val="009944F8"/>
    <w:rsid w:val="009949DD"/>
    <w:rsid w:val="009959B8"/>
    <w:rsid w:val="00996CCE"/>
    <w:rsid w:val="0099732B"/>
    <w:rsid w:val="009977A8"/>
    <w:rsid w:val="009A02A3"/>
    <w:rsid w:val="009A15AF"/>
    <w:rsid w:val="009A1D6A"/>
    <w:rsid w:val="009A2EDF"/>
    <w:rsid w:val="009A467E"/>
    <w:rsid w:val="009A47D2"/>
    <w:rsid w:val="009A4A38"/>
    <w:rsid w:val="009A52D1"/>
    <w:rsid w:val="009A5342"/>
    <w:rsid w:val="009A5A4F"/>
    <w:rsid w:val="009A5C10"/>
    <w:rsid w:val="009A7827"/>
    <w:rsid w:val="009A79B1"/>
    <w:rsid w:val="009A7E6A"/>
    <w:rsid w:val="009B080D"/>
    <w:rsid w:val="009B104E"/>
    <w:rsid w:val="009B140F"/>
    <w:rsid w:val="009B1991"/>
    <w:rsid w:val="009B2959"/>
    <w:rsid w:val="009B29F0"/>
    <w:rsid w:val="009B3877"/>
    <w:rsid w:val="009B442D"/>
    <w:rsid w:val="009B50BC"/>
    <w:rsid w:val="009B59DA"/>
    <w:rsid w:val="009B5BF1"/>
    <w:rsid w:val="009B5D12"/>
    <w:rsid w:val="009B69C3"/>
    <w:rsid w:val="009B6B2E"/>
    <w:rsid w:val="009B7D11"/>
    <w:rsid w:val="009C09F8"/>
    <w:rsid w:val="009C0E80"/>
    <w:rsid w:val="009C17B9"/>
    <w:rsid w:val="009C18EB"/>
    <w:rsid w:val="009C1E01"/>
    <w:rsid w:val="009C2591"/>
    <w:rsid w:val="009C262E"/>
    <w:rsid w:val="009C32E7"/>
    <w:rsid w:val="009C4830"/>
    <w:rsid w:val="009C53B5"/>
    <w:rsid w:val="009C5830"/>
    <w:rsid w:val="009C67E6"/>
    <w:rsid w:val="009C6880"/>
    <w:rsid w:val="009C6D99"/>
    <w:rsid w:val="009C6F5A"/>
    <w:rsid w:val="009D0422"/>
    <w:rsid w:val="009D1212"/>
    <w:rsid w:val="009D1551"/>
    <w:rsid w:val="009D16C7"/>
    <w:rsid w:val="009D1A18"/>
    <w:rsid w:val="009D228B"/>
    <w:rsid w:val="009D347A"/>
    <w:rsid w:val="009D4061"/>
    <w:rsid w:val="009D4670"/>
    <w:rsid w:val="009D4C84"/>
    <w:rsid w:val="009D5759"/>
    <w:rsid w:val="009D5ABB"/>
    <w:rsid w:val="009D61F7"/>
    <w:rsid w:val="009E066F"/>
    <w:rsid w:val="009E2322"/>
    <w:rsid w:val="009E53A4"/>
    <w:rsid w:val="009E5CA9"/>
    <w:rsid w:val="009E5D0A"/>
    <w:rsid w:val="009E5F0A"/>
    <w:rsid w:val="009E6512"/>
    <w:rsid w:val="009E666A"/>
    <w:rsid w:val="009F0A3F"/>
    <w:rsid w:val="009F0FD7"/>
    <w:rsid w:val="009F1D9D"/>
    <w:rsid w:val="009F1DB3"/>
    <w:rsid w:val="009F207E"/>
    <w:rsid w:val="009F2177"/>
    <w:rsid w:val="009F3156"/>
    <w:rsid w:val="009F3DA7"/>
    <w:rsid w:val="009F4473"/>
    <w:rsid w:val="009F51DF"/>
    <w:rsid w:val="009F69C5"/>
    <w:rsid w:val="00A01396"/>
    <w:rsid w:val="00A02648"/>
    <w:rsid w:val="00A03F51"/>
    <w:rsid w:val="00A04B28"/>
    <w:rsid w:val="00A04E51"/>
    <w:rsid w:val="00A04F2D"/>
    <w:rsid w:val="00A07917"/>
    <w:rsid w:val="00A107F2"/>
    <w:rsid w:val="00A11782"/>
    <w:rsid w:val="00A11D92"/>
    <w:rsid w:val="00A11E55"/>
    <w:rsid w:val="00A12F9F"/>
    <w:rsid w:val="00A13ED4"/>
    <w:rsid w:val="00A162F4"/>
    <w:rsid w:val="00A20306"/>
    <w:rsid w:val="00A20643"/>
    <w:rsid w:val="00A20690"/>
    <w:rsid w:val="00A20C25"/>
    <w:rsid w:val="00A217D0"/>
    <w:rsid w:val="00A2274D"/>
    <w:rsid w:val="00A22D72"/>
    <w:rsid w:val="00A237C4"/>
    <w:rsid w:val="00A2680B"/>
    <w:rsid w:val="00A26D40"/>
    <w:rsid w:val="00A2712A"/>
    <w:rsid w:val="00A27960"/>
    <w:rsid w:val="00A30ABE"/>
    <w:rsid w:val="00A31281"/>
    <w:rsid w:val="00A320B4"/>
    <w:rsid w:val="00A3232F"/>
    <w:rsid w:val="00A32563"/>
    <w:rsid w:val="00A32841"/>
    <w:rsid w:val="00A32F46"/>
    <w:rsid w:val="00A353BD"/>
    <w:rsid w:val="00A35A41"/>
    <w:rsid w:val="00A36F35"/>
    <w:rsid w:val="00A371C7"/>
    <w:rsid w:val="00A3738D"/>
    <w:rsid w:val="00A3769A"/>
    <w:rsid w:val="00A40219"/>
    <w:rsid w:val="00A4065B"/>
    <w:rsid w:val="00A41A3E"/>
    <w:rsid w:val="00A41E42"/>
    <w:rsid w:val="00A424D5"/>
    <w:rsid w:val="00A431A4"/>
    <w:rsid w:val="00A448AD"/>
    <w:rsid w:val="00A459DE"/>
    <w:rsid w:val="00A459DF"/>
    <w:rsid w:val="00A45D6A"/>
    <w:rsid w:val="00A463C3"/>
    <w:rsid w:val="00A466CF"/>
    <w:rsid w:val="00A46890"/>
    <w:rsid w:val="00A47A0D"/>
    <w:rsid w:val="00A47D24"/>
    <w:rsid w:val="00A47E8F"/>
    <w:rsid w:val="00A50E0A"/>
    <w:rsid w:val="00A523EB"/>
    <w:rsid w:val="00A52CFC"/>
    <w:rsid w:val="00A53E0B"/>
    <w:rsid w:val="00A543BF"/>
    <w:rsid w:val="00A5522E"/>
    <w:rsid w:val="00A61368"/>
    <w:rsid w:val="00A61445"/>
    <w:rsid w:val="00A61AFF"/>
    <w:rsid w:val="00A63B93"/>
    <w:rsid w:val="00A64B65"/>
    <w:rsid w:val="00A64D8C"/>
    <w:rsid w:val="00A64F5D"/>
    <w:rsid w:val="00A65210"/>
    <w:rsid w:val="00A65941"/>
    <w:rsid w:val="00A66765"/>
    <w:rsid w:val="00A66819"/>
    <w:rsid w:val="00A66C4B"/>
    <w:rsid w:val="00A713DB"/>
    <w:rsid w:val="00A72BB8"/>
    <w:rsid w:val="00A72D4B"/>
    <w:rsid w:val="00A76209"/>
    <w:rsid w:val="00A77D4C"/>
    <w:rsid w:val="00A811DF"/>
    <w:rsid w:val="00A8141A"/>
    <w:rsid w:val="00A81B47"/>
    <w:rsid w:val="00A8335F"/>
    <w:rsid w:val="00A8365B"/>
    <w:rsid w:val="00A85CF9"/>
    <w:rsid w:val="00A85EAE"/>
    <w:rsid w:val="00A86281"/>
    <w:rsid w:val="00A90CE8"/>
    <w:rsid w:val="00A91A03"/>
    <w:rsid w:val="00A920CC"/>
    <w:rsid w:val="00A938B0"/>
    <w:rsid w:val="00A959CC"/>
    <w:rsid w:val="00A969F6"/>
    <w:rsid w:val="00A96D58"/>
    <w:rsid w:val="00A97381"/>
    <w:rsid w:val="00AA0F74"/>
    <w:rsid w:val="00AA216A"/>
    <w:rsid w:val="00AA2EF2"/>
    <w:rsid w:val="00AA30AE"/>
    <w:rsid w:val="00AA390B"/>
    <w:rsid w:val="00AA3CB9"/>
    <w:rsid w:val="00AA4F62"/>
    <w:rsid w:val="00AA58CE"/>
    <w:rsid w:val="00AA5B84"/>
    <w:rsid w:val="00AA5D1D"/>
    <w:rsid w:val="00AA7C35"/>
    <w:rsid w:val="00AB0295"/>
    <w:rsid w:val="00AB08C9"/>
    <w:rsid w:val="00AB0AB3"/>
    <w:rsid w:val="00AB23CC"/>
    <w:rsid w:val="00AB26D9"/>
    <w:rsid w:val="00AB300D"/>
    <w:rsid w:val="00AB31B3"/>
    <w:rsid w:val="00AB3ED9"/>
    <w:rsid w:val="00AB6376"/>
    <w:rsid w:val="00AB7B7C"/>
    <w:rsid w:val="00AB7C9F"/>
    <w:rsid w:val="00AC0897"/>
    <w:rsid w:val="00AC21C0"/>
    <w:rsid w:val="00AC23A0"/>
    <w:rsid w:val="00AC24F8"/>
    <w:rsid w:val="00AC31B0"/>
    <w:rsid w:val="00AC34E2"/>
    <w:rsid w:val="00AC360D"/>
    <w:rsid w:val="00AC37AC"/>
    <w:rsid w:val="00AC42FB"/>
    <w:rsid w:val="00AC4908"/>
    <w:rsid w:val="00AC5517"/>
    <w:rsid w:val="00AC67E2"/>
    <w:rsid w:val="00AD0080"/>
    <w:rsid w:val="00AD3E62"/>
    <w:rsid w:val="00AD40C0"/>
    <w:rsid w:val="00AD57B9"/>
    <w:rsid w:val="00AD5B4F"/>
    <w:rsid w:val="00AD66D4"/>
    <w:rsid w:val="00AD7923"/>
    <w:rsid w:val="00AE286C"/>
    <w:rsid w:val="00AE4AED"/>
    <w:rsid w:val="00AE5167"/>
    <w:rsid w:val="00AE583E"/>
    <w:rsid w:val="00AE5EF2"/>
    <w:rsid w:val="00AF0F52"/>
    <w:rsid w:val="00AF1125"/>
    <w:rsid w:val="00AF3143"/>
    <w:rsid w:val="00AF3FC8"/>
    <w:rsid w:val="00AF5424"/>
    <w:rsid w:val="00AF54CC"/>
    <w:rsid w:val="00AF568E"/>
    <w:rsid w:val="00AF577E"/>
    <w:rsid w:val="00AF65CD"/>
    <w:rsid w:val="00AF71FF"/>
    <w:rsid w:val="00AF72F7"/>
    <w:rsid w:val="00AF7922"/>
    <w:rsid w:val="00AF7F5B"/>
    <w:rsid w:val="00B00FC8"/>
    <w:rsid w:val="00B01697"/>
    <w:rsid w:val="00B01E32"/>
    <w:rsid w:val="00B021D6"/>
    <w:rsid w:val="00B024E0"/>
    <w:rsid w:val="00B0254A"/>
    <w:rsid w:val="00B03278"/>
    <w:rsid w:val="00B032C9"/>
    <w:rsid w:val="00B039B0"/>
    <w:rsid w:val="00B046CE"/>
    <w:rsid w:val="00B04DD9"/>
    <w:rsid w:val="00B04E5C"/>
    <w:rsid w:val="00B05E4F"/>
    <w:rsid w:val="00B10AD1"/>
    <w:rsid w:val="00B10CAC"/>
    <w:rsid w:val="00B10D2A"/>
    <w:rsid w:val="00B1227A"/>
    <w:rsid w:val="00B12EA7"/>
    <w:rsid w:val="00B13398"/>
    <w:rsid w:val="00B137D0"/>
    <w:rsid w:val="00B13857"/>
    <w:rsid w:val="00B13A9C"/>
    <w:rsid w:val="00B141F4"/>
    <w:rsid w:val="00B205F8"/>
    <w:rsid w:val="00B21330"/>
    <w:rsid w:val="00B22D31"/>
    <w:rsid w:val="00B22F51"/>
    <w:rsid w:val="00B23CE3"/>
    <w:rsid w:val="00B242C3"/>
    <w:rsid w:val="00B2454F"/>
    <w:rsid w:val="00B248E4"/>
    <w:rsid w:val="00B2586C"/>
    <w:rsid w:val="00B26131"/>
    <w:rsid w:val="00B277F5"/>
    <w:rsid w:val="00B27895"/>
    <w:rsid w:val="00B308C0"/>
    <w:rsid w:val="00B31391"/>
    <w:rsid w:val="00B3164A"/>
    <w:rsid w:val="00B32733"/>
    <w:rsid w:val="00B333FF"/>
    <w:rsid w:val="00B33BAD"/>
    <w:rsid w:val="00B33DBF"/>
    <w:rsid w:val="00B35246"/>
    <w:rsid w:val="00B37199"/>
    <w:rsid w:val="00B41043"/>
    <w:rsid w:val="00B411DB"/>
    <w:rsid w:val="00B42822"/>
    <w:rsid w:val="00B43223"/>
    <w:rsid w:val="00B433DE"/>
    <w:rsid w:val="00B445FE"/>
    <w:rsid w:val="00B45238"/>
    <w:rsid w:val="00B4547C"/>
    <w:rsid w:val="00B45537"/>
    <w:rsid w:val="00B47B48"/>
    <w:rsid w:val="00B5050D"/>
    <w:rsid w:val="00B51147"/>
    <w:rsid w:val="00B5174F"/>
    <w:rsid w:val="00B52029"/>
    <w:rsid w:val="00B528C3"/>
    <w:rsid w:val="00B52E48"/>
    <w:rsid w:val="00B53359"/>
    <w:rsid w:val="00B533D2"/>
    <w:rsid w:val="00B53793"/>
    <w:rsid w:val="00B54633"/>
    <w:rsid w:val="00B554AD"/>
    <w:rsid w:val="00B55D80"/>
    <w:rsid w:val="00B626EC"/>
    <w:rsid w:val="00B63F28"/>
    <w:rsid w:val="00B65234"/>
    <w:rsid w:val="00B6539B"/>
    <w:rsid w:val="00B65569"/>
    <w:rsid w:val="00B655E7"/>
    <w:rsid w:val="00B65729"/>
    <w:rsid w:val="00B659D0"/>
    <w:rsid w:val="00B66285"/>
    <w:rsid w:val="00B66760"/>
    <w:rsid w:val="00B66797"/>
    <w:rsid w:val="00B67ACE"/>
    <w:rsid w:val="00B67D5A"/>
    <w:rsid w:val="00B67E10"/>
    <w:rsid w:val="00B67EDE"/>
    <w:rsid w:val="00B71247"/>
    <w:rsid w:val="00B714F0"/>
    <w:rsid w:val="00B71976"/>
    <w:rsid w:val="00B72CB6"/>
    <w:rsid w:val="00B73309"/>
    <w:rsid w:val="00B74B8B"/>
    <w:rsid w:val="00B74FCA"/>
    <w:rsid w:val="00B75ED9"/>
    <w:rsid w:val="00B771A0"/>
    <w:rsid w:val="00B774E5"/>
    <w:rsid w:val="00B7769E"/>
    <w:rsid w:val="00B808B1"/>
    <w:rsid w:val="00B81421"/>
    <w:rsid w:val="00B81563"/>
    <w:rsid w:val="00B8244B"/>
    <w:rsid w:val="00B82968"/>
    <w:rsid w:val="00B838FF"/>
    <w:rsid w:val="00B8477A"/>
    <w:rsid w:val="00B84E61"/>
    <w:rsid w:val="00B85EF6"/>
    <w:rsid w:val="00B87AB2"/>
    <w:rsid w:val="00B90B55"/>
    <w:rsid w:val="00B9335E"/>
    <w:rsid w:val="00B95344"/>
    <w:rsid w:val="00B95E5B"/>
    <w:rsid w:val="00B97CCF"/>
    <w:rsid w:val="00BA249A"/>
    <w:rsid w:val="00BA3154"/>
    <w:rsid w:val="00BA36E2"/>
    <w:rsid w:val="00BA428D"/>
    <w:rsid w:val="00BA4681"/>
    <w:rsid w:val="00BA46FC"/>
    <w:rsid w:val="00BA5654"/>
    <w:rsid w:val="00BA66D0"/>
    <w:rsid w:val="00BA6E61"/>
    <w:rsid w:val="00BB03A4"/>
    <w:rsid w:val="00BB051F"/>
    <w:rsid w:val="00BB3957"/>
    <w:rsid w:val="00BB40BA"/>
    <w:rsid w:val="00BB40DC"/>
    <w:rsid w:val="00BB64B8"/>
    <w:rsid w:val="00BB7B06"/>
    <w:rsid w:val="00BB7EDD"/>
    <w:rsid w:val="00BC0D1D"/>
    <w:rsid w:val="00BC0E40"/>
    <w:rsid w:val="00BC1F70"/>
    <w:rsid w:val="00BC31B3"/>
    <w:rsid w:val="00BC3360"/>
    <w:rsid w:val="00BC4C6A"/>
    <w:rsid w:val="00BC4F25"/>
    <w:rsid w:val="00BC5150"/>
    <w:rsid w:val="00BC55B5"/>
    <w:rsid w:val="00BC560A"/>
    <w:rsid w:val="00BC6061"/>
    <w:rsid w:val="00BC62E5"/>
    <w:rsid w:val="00BC6547"/>
    <w:rsid w:val="00BC7567"/>
    <w:rsid w:val="00BD00A1"/>
    <w:rsid w:val="00BD1756"/>
    <w:rsid w:val="00BD2000"/>
    <w:rsid w:val="00BD4C1A"/>
    <w:rsid w:val="00BD6A92"/>
    <w:rsid w:val="00BD6BCF"/>
    <w:rsid w:val="00BD7653"/>
    <w:rsid w:val="00BE0B86"/>
    <w:rsid w:val="00BE11BA"/>
    <w:rsid w:val="00BE144D"/>
    <w:rsid w:val="00BE1897"/>
    <w:rsid w:val="00BE28E2"/>
    <w:rsid w:val="00BE2F58"/>
    <w:rsid w:val="00BE30B7"/>
    <w:rsid w:val="00BE3787"/>
    <w:rsid w:val="00BE4584"/>
    <w:rsid w:val="00BE4D44"/>
    <w:rsid w:val="00BE53C1"/>
    <w:rsid w:val="00BE5FF0"/>
    <w:rsid w:val="00BF001C"/>
    <w:rsid w:val="00BF0C02"/>
    <w:rsid w:val="00BF1798"/>
    <w:rsid w:val="00BF233F"/>
    <w:rsid w:val="00BF2CE4"/>
    <w:rsid w:val="00BF2F2F"/>
    <w:rsid w:val="00BF32F6"/>
    <w:rsid w:val="00BF378A"/>
    <w:rsid w:val="00BF522B"/>
    <w:rsid w:val="00BF5D1F"/>
    <w:rsid w:val="00BF6A40"/>
    <w:rsid w:val="00BF6D2C"/>
    <w:rsid w:val="00BF7401"/>
    <w:rsid w:val="00BF75CF"/>
    <w:rsid w:val="00C0026A"/>
    <w:rsid w:val="00C01291"/>
    <w:rsid w:val="00C02185"/>
    <w:rsid w:val="00C0287B"/>
    <w:rsid w:val="00C02C8A"/>
    <w:rsid w:val="00C02CFB"/>
    <w:rsid w:val="00C0409D"/>
    <w:rsid w:val="00C04B21"/>
    <w:rsid w:val="00C04D0B"/>
    <w:rsid w:val="00C052D6"/>
    <w:rsid w:val="00C06047"/>
    <w:rsid w:val="00C07529"/>
    <w:rsid w:val="00C10888"/>
    <w:rsid w:val="00C10B55"/>
    <w:rsid w:val="00C10E98"/>
    <w:rsid w:val="00C128BC"/>
    <w:rsid w:val="00C14272"/>
    <w:rsid w:val="00C155F8"/>
    <w:rsid w:val="00C15EE8"/>
    <w:rsid w:val="00C15F89"/>
    <w:rsid w:val="00C17EC1"/>
    <w:rsid w:val="00C208F0"/>
    <w:rsid w:val="00C21503"/>
    <w:rsid w:val="00C2239B"/>
    <w:rsid w:val="00C23297"/>
    <w:rsid w:val="00C2390B"/>
    <w:rsid w:val="00C2439B"/>
    <w:rsid w:val="00C25C8E"/>
    <w:rsid w:val="00C25E7D"/>
    <w:rsid w:val="00C26035"/>
    <w:rsid w:val="00C267BA"/>
    <w:rsid w:val="00C274D5"/>
    <w:rsid w:val="00C278E3"/>
    <w:rsid w:val="00C30389"/>
    <w:rsid w:val="00C307C5"/>
    <w:rsid w:val="00C30FFB"/>
    <w:rsid w:val="00C3119F"/>
    <w:rsid w:val="00C313C2"/>
    <w:rsid w:val="00C31A3B"/>
    <w:rsid w:val="00C323BD"/>
    <w:rsid w:val="00C33403"/>
    <w:rsid w:val="00C342B0"/>
    <w:rsid w:val="00C347F1"/>
    <w:rsid w:val="00C368EC"/>
    <w:rsid w:val="00C4022B"/>
    <w:rsid w:val="00C40A56"/>
    <w:rsid w:val="00C41104"/>
    <w:rsid w:val="00C4182B"/>
    <w:rsid w:val="00C42C20"/>
    <w:rsid w:val="00C431B6"/>
    <w:rsid w:val="00C44E78"/>
    <w:rsid w:val="00C450DF"/>
    <w:rsid w:val="00C471A3"/>
    <w:rsid w:val="00C47403"/>
    <w:rsid w:val="00C47EE6"/>
    <w:rsid w:val="00C517FE"/>
    <w:rsid w:val="00C51C90"/>
    <w:rsid w:val="00C52029"/>
    <w:rsid w:val="00C56570"/>
    <w:rsid w:val="00C57911"/>
    <w:rsid w:val="00C57CEB"/>
    <w:rsid w:val="00C61F0F"/>
    <w:rsid w:val="00C623BB"/>
    <w:rsid w:val="00C6343E"/>
    <w:rsid w:val="00C640FE"/>
    <w:rsid w:val="00C642AE"/>
    <w:rsid w:val="00C6475B"/>
    <w:rsid w:val="00C64EE6"/>
    <w:rsid w:val="00C65163"/>
    <w:rsid w:val="00C667ED"/>
    <w:rsid w:val="00C66B17"/>
    <w:rsid w:val="00C671D3"/>
    <w:rsid w:val="00C67603"/>
    <w:rsid w:val="00C73216"/>
    <w:rsid w:val="00C73A53"/>
    <w:rsid w:val="00C74D85"/>
    <w:rsid w:val="00C75173"/>
    <w:rsid w:val="00C75181"/>
    <w:rsid w:val="00C75235"/>
    <w:rsid w:val="00C774AB"/>
    <w:rsid w:val="00C77975"/>
    <w:rsid w:val="00C803C1"/>
    <w:rsid w:val="00C8053E"/>
    <w:rsid w:val="00C80FD7"/>
    <w:rsid w:val="00C8211E"/>
    <w:rsid w:val="00C83206"/>
    <w:rsid w:val="00C832D2"/>
    <w:rsid w:val="00C832D4"/>
    <w:rsid w:val="00C83C4E"/>
    <w:rsid w:val="00C843E8"/>
    <w:rsid w:val="00C86D73"/>
    <w:rsid w:val="00C86E2B"/>
    <w:rsid w:val="00C86F0B"/>
    <w:rsid w:val="00C87AC5"/>
    <w:rsid w:val="00C87F17"/>
    <w:rsid w:val="00C916FA"/>
    <w:rsid w:val="00C92B75"/>
    <w:rsid w:val="00C932A2"/>
    <w:rsid w:val="00C93882"/>
    <w:rsid w:val="00C939BA"/>
    <w:rsid w:val="00C96DDB"/>
    <w:rsid w:val="00C96EA3"/>
    <w:rsid w:val="00C9711A"/>
    <w:rsid w:val="00C9764A"/>
    <w:rsid w:val="00C97DC6"/>
    <w:rsid w:val="00CA0187"/>
    <w:rsid w:val="00CA0F45"/>
    <w:rsid w:val="00CA1A3B"/>
    <w:rsid w:val="00CA1D18"/>
    <w:rsid w:val="00CA2A16"/>
    <w:rsid w:val="00CA3523"/>
    <w:rsid w:val="00CA366B"/>
    <w:rsid w:val="00CA3FAA"/>
    <w:rsid w:val="00CA4A9C"/>
    <w:rsid w:val="00CA4E72"/>
    <w:rsid w:val="00CA5C7F"/>
    <w:rsid w:val="00CA67C3"/>
    <w:rsid w:val="00CB129C"/>
    <w:rsid w:val="00CB2B47"/>
    <w:rsid w:val="00CB5526"/>
    <w:rsid w:val="00CB6690"/>
    <w:rsid w:val="00CB6BFA"/>
    <w:rsid w:val="00CB7236"/>
    <w:rsid w:val="00CB74DE"/>
    <w:rsid w:val="00CC0804"/>
    <w:rsid w:val="00CC0A7D"/>
    <w:rsid w:val="00CC0AF3"/>
    <w:rsid w:val="00CC19F9"/>
    <w:rsid w:val="00CC2E50"/>
    <w:rsid w:val="00CC2FA4"/>
    <w:rsid w:val="00CC30D0"/>
    <w:rsid w:val="00CC3701"/>
    <w:rsid w:val="00CC4EE3"/>
    <w:rsid w:val="00CC58C3"/>
    <w:rsid w:val="00CC64FA"/>
    <w:rsid w:val="00CC6A54"/>
    <w:rsid w:val="00CC6C8E"/>
    <w:rsid w:val="00CC6DE6"/>
    <w:rsid w:val="00CC7CC6"/>
    <w:rsid w:val="00CD0489"/>
    <w:rsid w:val="00CD0E41"/>
    <w:rsid w:val="00CD14F1"/>
    <w:rsid w:val="00CD15CF"/>
    <w:rsid w:val="00CD251F"/>
    <w:rsid w:val="00CD2724"/>
    <w:rsid w:val="00CD310D"/>
    <w:rsid w:val="00CD3216"/>
    <w:rsid w:val="00CD3753"/>
    <w:rsid w:val="00CD421B"/>
    <w:rsid w:val="00CD4423"/>
    <w:rsid w:val="00CD462D"/>
    <w:rsid w:val="00CD4B80"/>
    <w:rsid w:val="00CD5A2A"/>
    <w:rsid w:val="00CD6F3D"/>
    <w:rsid w:val="00CD7DD6"/>
    <w:rsid w:val="00CE0108"/>
    <w:rsid w:val="00CE04EE"/>
    <w:rsid w:val="00CE0D50"/>
    <w:rsid w:val="00CE0DFF"/>
    <w:rsid w:val="00CE1715"/>
    <w:rsid w:val="00CE422B"/>
    <w:rsid w:val="00CE454F"/>
    <w:rsid w:val="00CE5685"/>
    <w:rsid w:val="00CE608E"/>
    <w:rsid w:val="00CE6197"/>
    <w:rsid w:val="00CE6781"/>
    <w:rsid w:val="00CE6AE2"/>
    <w:rsid w:val="00CE6DE8"/>
    <w:rsid w:val="00CE79F8"/>
    <w:rsid w:val="00CE7BB6"/>
    <w:rsid w:val="00CF148F"/>
    <w:rsid w:val="00CF1B03"/>
    <w:rsid w:val="00CF1D9D"/>
    <w:rsid w:val="00CF3AA9"/>
    <w:rsid w:val="00CF5150"/>
    <w:rsid w:val="00CF6FCB"/>
    <w:rsid w:val="00CF7D0D"/>
    <w:rsid w:val="00D00E9D"/>
    <w:rsid w:val="00D017C6"/>
    <w:rsid w:val="00D01EA0"/>
    <w:rsid w:val="00D02AB8"/>
    <w:rsid w:val="00D02BF2"/>
    <w:rsid w:val="00D04A38"/>
    <w:rsid w:val="00D05EF4"/>
    <w:rsid w:val="00D065AB"/>
    <w:rsid w:val="00D066EB"/>
    <w:rsid w:val="00D10D17"/>
    <w:rsid w:val="00D1167B"/>
    <w:rsid w:val="00D11B2B"/>
    <w:rsid w:val="00D11C72"/>
    <w:rsid w:val="00D11E9B"/>
    <w:rsid w:val="00D11F16"/>
    <w:rsid w:val="00D12CCA"/>
    <w:rsid w:val="00D13531"/>
    <w:rsid w:val="00D136C2"/>
    <w:rsid w:val="00D14A0E"/>
    <w:rsid w:val="00D14A8D"/>
    <w:rsid w:val="00D1524B"/>
    <w:rsid w:val="00D169BB"/>
    <w:rsid w:val="00D17F51"/>
    <w:rsid w:val="00D20674"/>
    <w:rsid w:val="00D20696"/>
    <w:rsid w:val="00D2113A"/>
    <w:rsid w:val="00D215FD"/>
    <w:rsid w:val="00D21A73"/>
    <w:rsid w:val="00D22BCD"/>
    <w:rsid w:val="00D238BF"/>
    <w:rsid w:val="00D2426B"/>
    <w:rsid w:val="00D260F9"/>
    <w:rsid w:val="00D261C5"/>
    <w:rsid w:val="00D269FE"/>
    <w:rsid w:val="00D26E3A"/>
    <w:rsid w:val="00D278ED"/>
    <w:rsid w:val="00D27DAB"/>
    <w:rsid w:val="00D3041D"/>
    <w:rsid w:val="00D318C8"/>
    <w:rsid w:val="00D32069"/>
    <w:rsid w:val="00D32CA0"/>
    <w:rsid w:val="00D33DD9"/>
    <w:rsid w:val="00D33E78"/>
    <w:rsid w:val="00D34707"/>
    <w:rsid w:val="00D3648E"/>
    <w:rsid w:val="00D37870"/>
    <w:rsid w:val="00D37D5D"/>
    <w:rsid w:val="00D37E4D"/>
    <w:rsid w:val="00D37F20"/>
    <w:rsid w:val="00D40278"/>
    <w:rsid w:val="00D40440"/>
    <w:rsid w:val="00D41922"/>
    <w:rsid w:val="00D4275C"/>
    <w:rsid w:val="00D43977"/>
    <w:rsid w:val="00D44B5D"/>
    <w:rsid w:val="00D44CEE"/>
    <w:rsid w:val="00D45504"/>
    <w:rsid w:val="00D4611A"/>
    <w:rsid w:val="00D5070C"/>
    <w:rsid w:val="00D518A7"/>
    <w:rsid w:val="00D54176"/>
    <w:rsid w:val="00D54774"/>
    <w:rsid w:val="00D54C55"/>
    <w:rsid w:val="00D54EFA"/>
    <w:rsid w:val="00D55214"/>
    <w:rsid w:val="00D553E0"/>
    <w:rsid w:val="00D55E48"/>
    <w:rsid w:val="00D56D9E"/>
    <w:rsid w:val="00D57585"/>
    <w:rsid w:val="00D57813"/>
    <w:rsid w:val="00D61D44"/>
    <w:rsid w:val="00D6222F"/>
    <w:rsid w:val="00D6282D"/>
    <w:rsid w:val="00D629C4"/>
    <w:rsid w:val="00D62B14"/>
    <w:rsid w:val="00D63C63"/>
    <w:rsid w:val="00D662C4"/>
    <w:rsid w:val="00D66F70"/>
    <w:rsid w:val="00D70B11"/>
    <w:rsid w:val="00D710B6"/>
    <w:rsid w:val="00D726FC"/>
    <w:rsid w:val="00D72BBA"/>
    <w:rsid w:val="00D72DC9"/>
    <w:rsid w:val="00D72E64"/>
    <w:rsid w:val="00D732C1"/>
    <w:rsid w:val="00D73C25"/>
    <w:rsid w:val="00D75944"/>
    <w:rsid w:val="00D75A15"/>
    <w:rsid w:val="00D766FA"/>
    <w:rsid w:val="00D7695E"/>
    <w:rsid w:val="00D7793C"/>
    <w:rsid w:val="00D801EA"/>
    <w:rsid w:val="00D803CA"/>
    <w:rsid w:val="00D814E7"/>
    <w:rsid w:val="00D815F4"/>
    <w:rsid w:val="00D825E9"/>
    <w:rsid w:val="00D82BD6"/>
    <w:rsid w:val="00D83B33"/>
    <w:rsid w:val="00D83EC1"/>
    <w:rsid w:val="00D844B1"/>
    <w:rsid w:val="00D859AF"/>
    <w:rsid w:val="00D85EF7"/>
    <w:rsid w:val="00D8779C"/>
    <w:rsid w:val="00D87B09"/>
    <w:rsid w:val="00D87BC3"/>
    <w:rsid w:val="00D92BA1"/>
    <w:rsid w:val="00D934A4"/>
    <w:rsid w:val="00D950F8"/>
    <w:rsid w:val="00DA1D4B"/>
    <w:rsid w:val="00DA3688"/>
    <w:rsid w:val="00DA3DA6"/>
    <w:rsid w:val="00DA7B79"/>
    <w:rsid w:val="00DB080F"/>
    <w:rsid w:val="00DB0FE3"/>
    <w:rsid w:val="00DB1B52"/>
    <w:rsid w:val="00DB27EA"/>
    <w:rsid w:val="00DB31B8"/>
    <w:rsid w:val="00DB41CF"/>
    <w:rsid w:val="00DB4B20"/>
    <w:rsid w:val="00DB7525"/>
    <w:rsid w:val="00DB7925"/>
    <w:rsid w:val="00DB7B7E"/>
    <w:rsid w:val="00DC0C58"/>
    <w:rsid w:val="00DC0CFE"/>
    <w:rsid w:val="00DC1373"/>
    <w:rsid w:val="00DC16D3"/>
    <w:rsid w:val="00DC3294"/>
    <w:rsid w:val="00DC3F21"/>
    <w:rsid w:val="00DC46D5"/>
    <w:rsid w:val="00DC4C32"/>
    <w:rsid w:val="00DC6F87"/>
    <w:rsid w:val="00DD0866"/>
    <w:rsid w:val="00DD118D"/>
    <w:rsid w:val="00DD1445"/>
    <w:rsid w:val="00DD148A"/>
    <w:rsid w:val="00DD2192"/>
    <w:rsid w:val="00DD2DB3"/>
    <w:rsid w:val="00DD3E2C"/>
    <w:rsid w:val="00DD46DB"/>
    <w:rsid w:val="00DD48FA"/>
    <w:rsid w:val="00DD5EA5"/>
    <w:rsid w:val="00DD5ED4"/>
    <w:rsid w:val="00DD6196"/>
    <w:rsid w:val="00DD657F"/>
    <w:rsid w:val="00DD78C4"/>
    <w:rsid w:val="00DE0B53"/>
    <w:rsid w:val="00DE0B7D"/>
    <w:rsid w:val="00DE2D5E"/>
    <w:rsid w:val="00DE352B"/>
    <w:rsid w:val="00DE3B9B"/>
    <w:rsid w:val="00DE53EA"/>
    <w:rsid w:val="00DE70F4"/>
    <w:rsid w:val="00DE7775"/>
    <w:rsid w:val="00DE7F73"/>
    <w:rsid w:val="00DF03D9"/>
    <w:rsid w:val="00DF05DD"/>
    <w:rsid w:val="00DF0E1A"/>
    <w:rsid w:val="00DF0FEA"/>
    <w:rsid w:val="00DF12BC"/>
    <w:rsid w:val="00DF1547"/>
    <w:rsid w:val="00DF1FF5"/>
    <w:rsid w:val="00DF261B"/>
    <w:rsid w:val="00DF2CD0"/>
    <w:rsid w:val="00DF3310"/>
    <w:rsid w:val="00DF403E"/>
    <w:rsid w:val="00DF4380"/>
    <w:rsid w:val="00DF4766"/>
    <w:rsid w:val="00DF5DCE"/>
    <w:rsid w:val="00DF6386"/>
    <w:rsid w:val="00E0041A"/>
    <w:rsid w:val="00E0080C"/>
    <w:rsid w:val="00E00BAF"/>
    <w:rsid w:val="00E00CFE"/>
    <w:rsid w:val="00E00E4F"/>
    <w:rsid w:val="00E0126D"/>
    <w:rsid w:val="00E0197C"/>
    <w:rsid w:val="00E020B7"/>
    <w:rsid w:val="00E03E34"/>
    <w:rsid w:val="00E04BDD"/>
    <w:rsid w:val="00E04D56"/>
    <w:rsid w:val="00E056DF"/>
    <w:rsid w:val="00E058B7"/>
    <w:rsid w:val="00E061D2"/>
    <w:rsid w:val="00E071C9"/>
    <w:rsid w:val="00E104FE"/>
    <w:rsid w:val="00E126A3"/>
    <w:rsid w:val="00E14680"/>
    <w:rsid w:val="00E1488E"/>
    <w:rsid w:val="00E15A3D"/>
    <w:rsid w:val="00E15F25"/>
    <w:rsid w:val="00E17027"/>
    <w:rsid w:val="00E170F1"/>
    <w:rsid w:val="00E1721D"/>
    <w:rsid w:val="00E21A14"/>
    <w:rsid w:val="00E2238D"/>
    <w:rsid w:val="00E227C0"/>
    <w:rsid w:val="00E22C7A"/>
    <w:rsid w:val="00E2359A"/>
    <w:rsid w:val="00E23699"/>
    <w:rsid w:val="00E23AAF"/>
    <w:rsid w:val="00E23B49"/>
    <w:rsid w:val="00E23DC8"/>
    <w:rsid w:val="00E240DF"/>
    <w:rsid w:val="00E25082"/>
    <w:rsid w:val="00E25CED"/>
    <w:rsid w:val="00E27653"/>
    <w:rsid w:val="00E2766B"/>
    <w:rsid w:val="00E307D7"/>
    <w:rsid w:val="00E30DAD"/>
    <w:rsid w:val="00E31C43"/>
    <w:rsid w:val="00E31D7C"/>
    <w:rsid w:val="00E3362E"/>
    <w:rsid w:val="00E35E16"/>
    <w:rsid w:val="00E36100"/>
    <w:rsid w:val="00E374E5"/>
    <w:rsid w:val="00E42165"/>
    <w:rsid w:val="00E42DE5"/>
    <w:rsid w:val="00E433A7"/>
    <w:rsid w:val="00E4452F"/>
    <w:rsid w:val="00E4528A"/>
    <w:rsid w:val="00E4697A"/>
    <w:rsid w:val="00E474EE"/>
    <w:rsid w:val="00E50A71"/>
    <w:rsid w:val="00E5137B"/>
    <w:rsid w:val="00E51D0B"/>
    <w:rsid w:val="00E52E03"/>
    <w:rsid w:val="00E54292"/>
    <w:rsid w:val="00E54956"/>
    <w:rsid w:val="00E54C82"/>
    <w:rsid w:val="00E552C5"/>
    <w:rsid w:val="00E55D40"/>
    <w:rsid w:val="00E55E6E"/>
    <w:rsid w:val="00E56285"/>
    <w:rsid w:val="00E56D2D"/>
    <w:rsid w:val="00E56F35"/>
    <w:rsid w:val="00E57901"/>
    <w:rsid w:val="00E57F86"/>
    <w:rsid w:val="00E603CC"/>
    <w:rsid w:val="00E62166"/>
    <w:rsid w:val="00E62B6D"/>
    <w:rsid w:val="00E64032"/>
    <w:rsid w:val="00E65383"/>
    <w:rsid w:val="00E667B5"/>
    <w:rsid w:val="00E66EDA"/>
    <w:rsid w:val="00E67AA8"/>
    <w:rsid w:val="00E67C84"/>
    <w:rsid w:val="00E727B5"/>
    <w:rsid w:val="00E73156"/>
    <w:rsid w:val="00E74881"/>
    <w:rsid w:val="00E75031"/>
    <w:rsid w:val="00E75A5E"/>
    <w:rsid w:val="00E770F4"/>
    <w:rsid w:val="00E8493D"/>
    <w:rsid w:val="00E855EE"/>
    <w:rsid w:val="00E85769"/>
    <w:rsid w:val="00E86547"/>
    <w:rsid w:val="00E86C6D"/>
    <w:rsid w:val="00E87D5E"/>
    <w:rsid w:val="00E9037E"/>
    <w:rsid w:val="00E90C19"/>
    <w:rsid w:val="00E91DE1"/>
    <w:rsid w:val="00E91EA9"/>
    <w:rsid w:val="00E92D08"/>
    <w:rsid w:val="00E932E3"/>
    <w:rsid w:val="00E94420"/>
    <w:rsid w:val="00E95357"/>
    <w:rsid w:val="00E95389"/>
    <w:rsid w:val="00E96706"/>
    <w:rsid w:val="00E97286"/>
    <w:rsid w:val="00EA1A72"/>
    <w:rsid w:val="00EA1D3A"/>
    <w:rsid w:val="00EA27E9"/>
    <w:rsid w:val="00EA4D0A"/>
    <w:rsid w:val="00EA4E62"/>
    <w:rsid w:val="00EA5AE9"/>
    <w:rsid w:val="00EA5BE0"/>
    <w:rsid w:val="00EA663F"/>
    <w:rsid w:val="00EA6B48"/>
    <w:rsid w:val="00EA7589"/>
    <w:rsid w:val="00EA75B0"/>
    <w:rsid w:val="00EA7BE8"/>
    <w:rsid w:val="00EB153C"/>
    <w:rsid w:val="00EB27DA"/>
    <w:rsid w:val="00EB2F33"/>
    <w:rsid w:val="00EB48F0"/>
    <w:rsid w:val="00EB4EF0"/>
    <w:rsid w:val="00EB57E4"/>
    <w:rsid w:val="00EB5852"/>
    <w:rsid w:val="00EB5905"/>
    <w:rsid w:val="00EB5BEF"/>
    <w:rsid w:val="00EB7460"/>
    <w:rsid w:val="00EB7C64"/>
    <w:rsid w:val="00EC0CED"/>
    <w:rsid w:val="00EC24BD"/>
    <w:rsid w:val="00EC25DA"/>
    <w:rsid w:val="00EC430D"/>
    <w:rsid w:val="00EC43AB"/>
    <w:rsid w:val="00EC4681"/>
    <w:rsid w:val="00EC4F41"/>
    <w:rsid w:val="00EC68AF"/>
    <w:rsid w:val="00EC6FF0"/>
    <w:rsid w:val="00EC78DD"/>
    <w:rsid w:val="00ED18BD"/>
    <w:rsid w:val="00ED203B"/>
    <w:rsid w:val="00ED34B0"/>
    <w:rsid w:val="00ED4032"/>
    <w:rsid w:val="00ED4A3B"/>
    <w:rsid w:val="00ED634B"/>
    <w:rsid w:val="00ED6669"/>
    <w:rsid w:val="00ED6DA6"/>
    <w:rsid w:val="00ED7592"/>
    <w:rsid w:val="00EE38E6"/>
    <w:rsid w:val="00EE46D2"/>
    <w:rsid w:val="00EE4D75"/>
    <w:rsid w:val="00EE5C23"/>
    <w:rsid w:val="00EE5FC4"/>
    <w:rsid w:val="00EE61C7"/>
    <w:rsid w:val="00EE6CD2"/>
    <w:rsid w:val="00EE7FD4"/>
    <w:rsid w:val="00EF0137"/>
    <w:rsid w:val="00EF0635"/>
    <w:rsid w:val="00EF0959"/>
    <w:rsid w:val="00EF1825"/>
    <w:rsid w:val="00EF3547"/>
    <w:rsid w:val="00EF4FAA"/>
    <w:rsid w:val="00EF5D46"/>
    <w:rsid w:val="00EF5F8E"/>
    <w:rsid w:val="00EF65C4"/>
    <w:rsid w:val="00EF6DD9"/>
    <w:rsid w:val="00F02235"/>
    <w:rsid w:val="00F026D4"/>
    <w:rsid w:val="00F05A52"/>
    <w:rsid w:val="00F05EF4"/>
    <w:rsid w:val="00F06B08"/>
    <w:rsid w:val="00F079B2"/>
    <w:rsid w:val="00F10067"/>
    <w:rsid w:val="00F10B77"/>
    <w:rsid w:val="00F11634"/>
    <w:rsid w:val="00F11812"/>
    <w:rsid w:val="00F11D08"/>
    <w:rsid w:val="00F11E1A"/>
    <w:rsid w:val="00F121BD"/>
    <w:rsid w:val="00F123F1"/>
    <w:rsid w:val="00F13774"/>
    <w:rsid w:val="00F14F3B"/>
    <w:rsid w:val="00F15DBF"/>
    <w:rsid w:val="00F17F70"/>
    <w:rsid w:val="00F201D7"/>
    <w:rsid w:val="00F20731"/>
    <w:rsid w:val="00F20B22"/>
    <w:rsid w:val="00F210AD"/>
    <w:rsid w:val="00F21431"/>
    <w:rsid w:val="00F21BEA"/>
    <w:rsid w:val="00F21BF2"/>
    <w:rsid w:val="00F22406"/>
    <w:rsid w:val="00F233F0"/>
    <w:rsid w:val="00F24EA2"/>
    <w:rsid w:val="00F2500E"/>
    <w:rsid w:val="00F2529B"/>
    <w:rsid w:val="00F2607D"/>
    <w:rsid w:val="00F261C3"/>
    <w:rsid w:val="00F2746D"/>
    <w:rsid w:val="00F27A08"/>
    <w:rsid w:val="00F3246F"/>
    <w:rsid w:val="00F336C3"/>
    <w:rsid w:val="00F341C6"/>
    <w:rsid w:val="00F342E2"/>
    <w:rsid w:val="00F34771"/>
    <w:rsid w:val="00F34C12"/>
    <w:rsid w:val="00F363D8"/>
    <w:rsid w:val="00F3650E"/>
    <w:rsid w:val="00F37A06"/>
    <w:rsid w:val="00F407A3"/>
    <w:rsid w:val="00F40CE0"/>
    <w:rsid w:val="00F41673"/>
    <w:rsid w:val="00F41DD3"/>
    <w:rsid w:val="00F4223E"/>
    <w:rsid w:val="00F42EC5"/>
    <w:rsid w:val="00F430C7"/>
    <w:rsid w:val="00F4321F"/>
    <w:rsid w:val="00F43A8E"/>
    <w:rsid w:val="00F44404"/>
    <w:rsid w:val="00F449BA"/>
    <w:rsid w:val="00F453B0"/>
    <w:rsid w:val="00F45C5C"/>
    <w:rsid w:val="00F46904"/>
    <w:rsid w:val="00F46CF7"/>
    <w:rsid w:val="00F4747C"/>
    <w:rsid w:val="00F47FA8"/>
    <w:rsid w:val="00F51B23"/>
    <w:rsid w:val="00F53BAE"/>
    <w:rsid w:val="00F541C2"/>
    <w:rsid w:val="00F558B2"/>
    <w:rsid w:val="00F55D03"/>
    <w:rsid w:val="00F56975"/>
    <w:rsid w:val="00F606DE"/>
    <w:rsid w:val="00F60E01"/>
    <w:rsid w:val="00F6206D"/>
    <w:rsid w:val="00F620C0"/>
    <w:rsid w:val="00F62CC8"/>
    <w:rsid w:val="00F63AEC"/>
    <w:rsid w:val="00F641C0"/>
    <w:rsid w:val="00F6426A"/>
    <w:rsid w:val="00F645C0"/>
    <w:rsid w:val="00F64D96"/>
    <w:rsid w:val="00F66B8E"/>
    <w:rsid w:val="00F67E96"/>
    <w:rsid w:val="00F67F85"/>
    <w:rsid w:val="00F7031A"/>
    <w:rsid w:val="00F70395"/>
    <w:rsid w:val="00F727EB"/>
    <w:rsid w:val="00F72B72"/>
    <w:rsid w:val="00F740B9"/>
    <w:rsid w:val="00F74F2C"/>
    <w:rsid w:val="00F7529E"/>
    <w:rsid w:val="00F76047"/>
    <w:rsid w:val="00F76D5F"/>
    <w:rsid w:val="00F76F15"/>
    <w:rsid w:val="00F77ABD"/>
    <w:rsid w:val="00F77C00"/>
    <w:rsid w:val="00F80C38"/>
    <w:rsid w:val="00F81E90"/>
    <w:rsid w:val="00F8273E"/>
    <w:rsid w:val="00F82960"/>
    <w:rsid w:val="00F82EA6"/>
    <w:rsid w:val="00F83BF3"/>
    <w:rsid w:val="00F842D7"/>
    <w:rsid w:val="00F84911"/>
    <w:rsid w:val="00F855D2"/>
    <w:rsid w:val="00F9176E"/>
    <w:rsid w:val="00F9187A"/>
    <w:rsid w:val="00F925C3"/>
    <w:rsid w:val="00F93686"/>
    <w:rsid w:val="00F93C54"/>
    <w:rsid w:val="00F95056"/>
    <w:rsid w:val="00F95527"/>
    <w:rsid w:val="00F96A37"/>
    <w:rsid w:val="00F97794"/>
    <w:rsid w:val="00FA11B8"/>
    <w:rsid w:val="00FA1881"/>
    <w:rsid w:val="00FA2A2A"/>
    <w:rsid w:val="00FA2BB3"/>
    <w:rsid w:val="00FA316A"/>
    <w:rsid w:val="00FA3531"/>
    <w:rsid w:val="00FA4E0F"/>
    <w:rsid w:val="00FA58EF"/>
    <w:rsid w:val="00FA647E"/>
    <w:rsid w:val="00FA7123"/>
    <w:rsid w:val="00FA7142"/>
    <w:rsid w:val="00FA7350"/>
    <w:rsid w:val="00FA798B"/>
    <w:rsid w:val="00FA7E0E"/>
    <w:rsid w:val="00FB09E5"/>
    <w:rsid w:val="00FB0E24"/>
    <w:rsid w:val="00FB605E"/>
    <w:rsid w:val="00FB644A"/>
    <w:rsid w:val="00FC18A2"/>
    <w:rsid w:val="00FC2EEC"/>
    <w:rsid w:val="00FC3560"/>
    <w:rsid w:val="00FC387C"/>
    <w:rsid w:val="00FC4620"/>
    <w:rsid w:val="00FC5587"/>
    <w:rsid w:val="00FC6155"/>
    <w:rsid w:val="00FC6946"/>
    <w:rsid w:val="00FC7ADE"/>
    <w:rsid w:val="00FC7B69"/>
    <w:rsid w:val="00FD009A"/>
    <w:rsid w:val="00FD14C8"/>
    <w:rsid w:val="00FD2931"/>
    <w:rsid w:val="00FD6850"/>
    <w:rsid w:val="00FD68E4"/>
    <w:rsid w:val="00FD6D21"/>
    <w:rsid w:val="00FE09CC"/>
    <w:rsid w:val="00FE0EC0"/>
    <w:rsid w:val="00FE124E"/>
    <w:rsid w:val="00FE15C4"/>
    <w:rsid w:val="00FE2603"/>
    <w:rsid w:val="00FE2F59"/>
    <w:rsid w:val="00FE3212"/>
    <w:rsid w:val="00FE343A"/>
    <w:rsid w:val="00FE56D2"/>
    <w:rsid w:val="00FE59D6"/>
    <w:rsid w:val="00FE6917"/>
    <w:rsid w:val="00FE6DC9"/>
    <w:rsid w:val="00FE6E01"/>
    <w:rsid w:val="00FF00D0"/>
    <w:rsid w:val="00FF0309"/>
    <w:rsid w:val="00FF0647"/>
    <w:rsid w:val="00FF120E"/>
    <w:rsid w:val="00FF1985"/>
    <w:rsid w:val="00FF1E3C"/>
    <w:rsid w:val="00FF214C"/>
    <w:rsid w:val="00FF3560"/>
    <w:rsid w:val="00FF3633"/>
    <w:rsid w:val="00FF3BD0"/>
    <w:rsid w:val="00FF48AE"/>
    <w:rsid w:val="00FF504A"/>
    <w:rsid w:val="00FF5887"/>
    <w:rsid w:val="00FF672F"/>
    <w:rsid w:val="00FF6E4A"/>
    <w:rsid w:val="00FF6FED"/>
    <w:rsid w:val="116312E4"/>
    <w:rsid w:val="1C0A0E31"/>
    <w:rsid w:val="1E767CD6"/>
    <w:rsid w:val="240E6379"/>
    <w:rsid w:val="267E061F"/>
    <w:rsid w:val="30A154C8"/>
    <w:rsid w:val="34F45B3D"/>
    <w:rsid w:val="3BD66A3C"/>
    <w:rsid w:val="3C117704"/>
    <w:rsid w:val="56B21462"/>
    <w:rsid w:val="6C910945"/>
    <w:rsid w:val="740614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qFormat="1"/>
    <w:lsdException w:name="List" w:uiPriority="0" w:qFormat="1"/>
    <w:lsdException w:name="List Number" w:semiHidden="0" w:uiPriority="0" w:unhideWhenUsed="0" w:qFormat="1"/>
    <w:lsdException w:name="List 2" w:uiPriority="0" w:qFormat="1"/>
    <w:lsdException w:name="List Number 3" w:uiPriority="0" w:qFormat="1"/>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Date" w:semiHidden="0" w:uiPriority="0" w:unhideWhenUsed="0" w:qFormat="1"/>
    <w:lsdException w:name="Body Text First Indent" w:semiHidden="0" w:uiPriority="0"/>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Normal Table" w:qFormat="1"/>
    <w:lsdException w:name="annotation subject"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7A08"/>
    <w:pPr>
      <w:widowControl w:val="0"/>
      <w:jc w:val="both"/>
    </w:pPr>
    <w:rPr>
      <w:rFonts w:ascii="Times New Roman" w:hAnsi="Times New Roman"/>
      <w:kern w:val="2"/>
      <w:sz w:val="21"/>
      <w:szCs w:val="24"/>
    </w:rPr>
  </w:style>
  <w:style w:type="paragraph" w:styleId="1">
    <w:name w:val="heading 1"/>
    <w:basedOn w:val="a0"/>
    <w:next w:val="a0"/>
    <w:link w:val="1Char"/>
    <w:qFormat/>
    <w:rsid w:val="00F27A08"/>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F27A08"/>
    <w:pPr>
      <w:keepNext/>
      <w:keepLines/>
      <w:spacing w:before="260" w:after="260" w:line="415" w:lineRule="auto"/>
      <w:outlineLvl w:val="1"/>
    </w:pPr>
    <w:rPr>
      <w:rFonts w:ascii="Arial" w:eastAsia="黑体" w:hAnsi="Arial"/>
      <w:b/>
      <w:bCs/>
      <w:kern w:val="0"/>
      <w:sz w:val="32"/>
      <w:szCs w:val="32"/>
    </w:rPr>
  </w:style>
  <w:style w:type="paragraph" w:styleId="3">
    <w:name w:val="heading 3"/>
    <w:basedOn w:val="a0"/>
    <w:next w:val="a0"/>
    <w:link w:val="3Char"/>
    <w:qFormat/>
    <w:rsid w:val="00F27A08"/>
    <w:pPr>
      <w:keepNext/>
      <w:keepLines/>
      <w:tabs>
        <w:tab w:val="left" w:pos="1740"/>
      </w:tabs>
      <w:spacing w:before="260" w:line="413" w:lineRule="auto"/>
      <w:ind w:left="1740"/>
      <w:outlineLvl w:val="2"/>
    </w:pPr>
    <w:rPr>
      <w:b/>
      <w:bCs/>
      <w:kern w:val="0"/>
      <w:sz w:val="32"/>
      <w:szCs w:val="32"/>
    </w:rPr>
  </w:style>
  <w:style w:type="paragraph" w:styleId="4">
    <w:name w:val="heading 4"/>
    <w:basedOn w:val="a0"/>
    <w:next w:val="a0"/>
    <w:link w:val="4Char"/>
    <w:qFormat/>
    <w:rsid w:val="00F27A08"/>
    <w:pPr>
      <w:keepNext/>
      <w:keepLines/>
      <w:spacing w:before="280" w:after="290" w:line="376" w:lineRule="auto"/>
      <w:outlineLvl w:val="3"/>
    </w:pPr>
    <w:rPr>
      <w:rFonts w:ascii="Cambria" w:hAnsi="Cambria"/>
      <w:b/>
      <w:bCs/>
      <w:kern w:val="0"/>
      <w:sz w:val="28"/>
      <w:szCs w:val="28"/>
    </w:rPr>
  </w:style>
  <w:style w:type="paragraph" w:styleId="5">
    <w:name w:val="heading 5"/>
    <w:basedOn w:val="a0"/>
    <w:next w:val="a0"/>
    <w:link w:val="5Char"/>
    <w:qFormat/>
    <w:rsid w:val="00F27A08"/>
    <w:pPr>
      <w:keepNext/>
      <w:keepLines/>
      <w:tabs>
        <w:tab w:val="left" w:pos="2580"/>
      </w:tabs>
      <w:spacing w:before="280" w:line="372" w:lineRule="auto"/>
      <w:outlineLvl w:val="4"/>
    </w:pPr>
    <w:rPr>
      <w:b/>
      <w:bCs/>
      <w:kern w:val="0"/>
      <w:sz w:val="28"/>
      <w:szCs w:val="28"/>
    </w:rPr>
  </w:style>
  <w:style w:type="paragraph" w:styleId="6">
    <w:name w:val="heading 6"/>
    <w:basedOn w:val="a0"/>
    <w:next w:val="a0"/>
    <w:link w:val="6Char"/>
    <w:qFormat/>
    <w:rsid w:val="00F27A08"/>
    <w:pPr>
      <w:keepNext/>
      <w:keepLines/>
      <w:tabs>
        <w:tab w:val="left" w:pos="3000"/>
      </w:tabs>
      <w:spacing w:before="240" w:line="317" w:lineRule="auto"/>
      <w:ind w:left="3000" w:firstLineChars="200" w:hanging="420"/>
      <w:outlineLvl w:val="5"/>
    </w:pPr>
    <w:rPr>
      <w:rFonts w:ascii="Arial" w:eastAsia="黑体" w:hAnsi="Arial"/>
      <w:b/>
      <w:bCs/>
      <w:kern w:val="0"/>
      <w:sz w:val="24"/>
    </w:rPr>
  </w:style>
  <w:style w:type="paragraph" w:styleId="7">
    <w:name w:val="heading 7"/>
    <w:basedOn w:val="a0"/>
    <w:next w:val="a1"/>
    <w:link w:val="7Char"/>
    <w:qFormat/>
    <w:rsid w:val="00F27A08"/>
    <w:pPr>
      <w:keepNext/>
      <w:keepLines/>
      <w:tabs>
        <w:tab w:val="left" w:pos="3420"/>
      </w:tabs>
      <w:adjustRightInd w:val="0"/>
      <w:spacing w:before="120" w:line="360" w:lineRule="atLeast"/>
      <w:ind w:left="3420"/>
      <w:textAlignment w:val="baseline"/>
      <w:outlineLvl w:val="6"/>
    </w:pPr>
    <w:rPr>
      <w:b/>
      <w:bCs/>
      <w:kern w:val="0"/>
      <w:sz w:val="24"/>
    </w:rPr>
  </w:style>
  <w:style w:type="paragraph" w:styleId="8">
    <w:name w:val="heading 8"/>
    <w:basedOn w:val="a0"/>
    <w:next w:val="a0"/>
    <w:link w:val="8Char"/>
    <w:qFormat/>
    <w:rsid w:val="00F27A08"/>
    <w:pPr>
      <w:keepNext/>
      <w:keepLines/>
      <w:tabs>
        <w:tab w:val="left" w:pos="3840"/>
      </w:tabs>
      <w:adjustRightInd w:val="0"/>
      <w:spacing w:before="240" w:line="320" w:lineRule="atLeast"/>
      <w:ind w:left="3840"/>
      <w:textAlignment w:val="baseline"/>
      <w:outlineLvl w:val="7"/>
    </w:pPr>
    <w:rPr>
      <w:rFonts w:ascii="Arial" w:eastAsia="黑体" w:hAnsi="Arial"/>
      <w:kern w:val="0"/>
      <w:sz w:val="24"/>
    </w:rPr>
  </w:style>
  <w:style w:type="paragraph" w:styleId="9">
    <w:name w:val="heading 9"/>
    <w:basedOn w:val="a0"/>
    <w:next w:val="a0"/>
    <w:link w:val="9Char"/>
    <w:qFormat/>
    <w:rsid w:val="00F27A08"/>
    <w:pPr>
      <w:keepNext/>
      <w:keepLines/>
      <w:tabs>
        <w:tab w:val="left" w:pos="4260"/>
      </w:tabs>
      <w:spacing w:before="240" w:line="317" w:lineRule="auto"/>
      <w:ind w:left="4260" w:firstLineChars="200" w:hanging="420"/>
      <w:outlineLvl w:val="8"/>
    </w:pPr>
    <w:rPr>
      <w:rFonts w:ascii="Arial" w:eastAsia="黑体" w:hAnsi="Arial"/>
      <w:kern w:val="0"/>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文档正文"/>
    <w:basedOn w:val="a0"/>
    <w:qFormat/>
    <w:rsid w:val="00F27A08"/>
    <w:pPr>
      <w:adjustRightInd w:val="0"/>
      <w:spacing w:before="60" w:line="360" w:lineRule="atLeast"/>
      <w:ind w:firstLine="482"/>
      <w:textAlignment w:val="baseline"/>
    </w:pPr>
    <w:rPr>
      <w:sz w:val="24"/>
    </w:rPr>
  </w:style>
  <w:style w:type="paragraph" w:styleId="a">
    <w:name w:val="List Number"/>
    <w:basedOn w:val="a0"/>
    <w:qFormat/>
    <w:rsid w:val="00F27A08"/>
    <w:pPr>
      <w:widowControl/>
      <w:numPr>
        <w:numId w:val="1"/>
      </w:numPr>
      <w:tabs>
        <w:tab w:val="left" w:pos="454"/>
        <w:tab w:val="left" w:pos="720"/>
      </w:tabs>
      <w:spacing w:afterLines="50"/>
      <w:jc w:val="left"/>
    </w:pPr>
    <w:rPr>
      <w:kern w:val="0"/>
      <w:sz w:val="24"/>
      <w:szCs w:val="20"/>
    </w:rPr>
  </w:style>
  <w:style w:type="paragraph" w:styleId="a5">
    <w:name w:val="Normal Indent"/>
    <w:basedOn w:val="a0"/>
    <w:link w:val="Char"/>
    <w:qFormat/>
    <w:rsid w:val="00F27A08"/>
    <w:pPr>
      <w:ind w:firstLine="420"/>
    </w:pPr>
    <w:rPr>
      <w:rFonts w:ascii="Calibri" w:hAnsi="Calibri"/>
      <w:szCs w:val="22"/>
    </w:rPr>
  </w:style>
  <w:style w:type="paragraph" w:styleId="a6">
    <w:name w:val="caption"/>
    <w:basedOn w:val="a0"/>
    <w:next w:val="a0"/>
    <w:qFormat/>
    <w:rsid w:val="00F27A08"/>
    <w:pPr>
      <w:spacing w:before="152" w:after="160"/>
    </w:pPr>
    <w:rPr>
      <w:rFonts w:ascii="Arial" w:eastAsia="黑体" w:hAnsi="Arial" w:cs="Arial"/>
      <w:sz w:val="20"/>
      <w:szCs w:val="20"/>
    </w:rPr>
  </w:style>
  <w:style w:type="paragraph" w:styleId="a7">
    <w:name w:val="Document Map"/>
    <w:basedOn w:val="a0"/>
    <w:link w:val="Char0"/>
    <w:semiHidden/>
    <w:rsid w:val="00F27A08"/>
    <w:pPr>
      <w:shd w:val="clear" w:color="auto" w:fill="000080"/>
      <w:spacing w:afterLines="100" w:line="360" w:lineRule="auto"/>
      <w:ind w:firstLineChars="200" w:firstLine="200"/>
    </w:pPr>
    <w:rPr>
      <w:rFonts w:ascii="Calibri" w:hAnsi="Calibri"/>
      <w:kern w:val="0"/>
      <w:sz w:val="24"/>
    </w:rPr>
  </w:style>
  <w:style w:type="paragraph" w:styleId="a8">
    <w:name w:val="annotation text"/>
    <w:basedOn w:val="a0"/>
    <w:link w:val="Char1"/>
    <w:qFormat/>
    <w:rsid w:val="00F27A08"/>
    <w:pPr>
      <w:spacing w:afterLines="100" w:line="360" w:lineRule="auto"/>
      <w:ind w:firstLineChars="200" w:firstLine="200"/>
      <w:jc w:val="left"/>
    </w:pPr>
    <w:rPr>
      <w:rFonts w:ascii="Calibri" w:hAnsi="Calibri"/>
      <w:kern w:val="0"/>
      <w:sz w:val="24"/>
    </w:rPr>
  </w:style>
  <w:style w:type="paragraph" w:styleId="30">
    <w:name w:val="Body Text 3"/>
    <w:basedOn w:val="a0"/>
    <w:link w:val="3Char0"/>
    <w:qFormat/>
    <w:rsid w:val="00F27A08"/>
    <w:pPr>
      <w:snapToGrid w:val="0"/>
      <w:spacing w:before="50" w:after="50"/>
    </w:pPr>
    <w:rPr>
      <w:rFonts w:ascii="Calibri" w:eastAsia="仿宋_GB2312" w:hAnsi="宋体"/>
      <w:b/>
      <w:bCs/>
      <w:kern w:val="0"/>
      <w:sz w:val="24"/>
      <w:szCs w:val="20"/>
    </w:rPr>
  </w:style>
  <w:style w:type="paragraph" w:styleId="a9">
    <w:name w:val="Body Text"/>
    <w:basedOn w:val="a0"/>
    <w:link w:val="Char2"/>
    <w:uiPriority w:val="99"/>
    <w:qFormat/>
    <w:rsid w:val="00F27A08"/>
    <w:pPr>
      <w:spacing w:after="120"/>
    </w:pPr>
    <w:rPr>
      <w:rFonts w:ascii="Calibri" w:hAnsi="Calibri"/>
      <w:kern w:val="0"/>
      <w:sz w:val="28"/>
    </w:rPr>
  </w:style>
  <w:style w:type="paragraph" w:styleId="aa">
    <w:name w:val="Body Text Indent"/>
    <w:basedOn w:val="a0"/>
    <w:link w:val="Char3"/>
    <w:unhideWhenUsed/>
    <w:qFormat/>
    <w:rsid w:val="00F27A08"/>
    <w:pPr>
      <w:spacing w:after="120"/>
      <w:ind w:leftChars="200" w:left="420"/>
    </w:pPr>
    <w:rPr>
      <w:kern w:val="0"/>
      <w:sz w:val="20"/>
    </w:rPr>
  </w:style>
  <w:style w:type="paragraph" w:styleId="31">
    <w:name w:val="List Number 3"/>
    <w:basedOn w:val="a0"/>
    <w:qFormat/>
    <w:rsid w:val="00F27A08"/>
    <w:pPr>
      <w:tabs>
        <w:tab w:val="left" w:pos="1200"/>
      </w:tabs>
      <w:ind w:left="1200" w:hanging="360"/>
    </w:pPr>
  </w:style>
  <w:style w:type="paragraph" w:styleId="20">
    <w:name w:val="List 2"/>
    <w:basedOn w:val="a0"/>
    <w:qFormat/>
    <w:rsid w:val="00F27A08"/>
    <w:pPr>
      <w:ind w:leftChars="200" w:left="100" w:hangingChars="200" w:hanging="200"/>
    </w:pPr>
    <w:rPr>
      <w:sz w:val="28"/>
    </w:rPr>
  </w:style>
  <w:style w:type="paragraph" w:styleId="32">
    <w:name w:val="toc 3"/>
    <w:basedOn w:val="a0"/>
    <w:next w:val="a0"/>
    <w:uiPriority w:val="39"/>
    <w:qFormat/>
    <w:rsid w:val="00F27A08"/>
    <w:pPr>
      <w:spacing w:line="360" w:lineRule="auto"/>
      <w:ind w:left="480" w:firstLineChars="200" w:firstLine="200"/>
      <w:jc w:val="left"/>
    </w:pPr>
    <w:rPr>
      <w:i/>
      <w:iCs/>
      <w:sz w:val="20"/>
      <w:szCs w:val="20"/>
    </w:rPr>
  </w:style>
  <w:style w:type="paragraph" w:styleId="ab">
    <w:name w:val="Plain Text"/>
    <w:basedOn w:val="a0"/>
    <w:link w:val="Char4"/>
    <w:qFormat/>
    <w:rsid w:val="00F27A08"/>
    <w:pPr>
      <w:spacing w:beforeLines="50" w:afterLines="50" w:line="400" w:lineRule="exact"/>
    </w:pPr>
    <w:rPr>
      <w:rFonts w:ascii="宋体" w:hAnsi="Courier New"/>
      <w:kern w:val="0"/>
      <w:sz w:val="24"/>
    </w:rPr>
  </w:style>
  <w:style w:type="paragraph" w:styleId="ac">
    <w:name w:val="Date"/>
    <w:basedOn w:val="a0"/>
    <w:next w:val="a0"/>
    <w:link w:val="Char5"/>
    <w:qFormat/>
    <w:rsid w:val="00F27A08"/>
    <w:pPr>
      <w:ind w:leftChars="2500" w:left="2500"/>
    </w:pPr>
    <w:rPr>
      <w:rFonts w:ascii="Calibri" w:eastAsia="楷体_GB2312" w:hAnsi="Calibri"/>
      <w:kern w:val="0"/>
      <w:sz w:val="32"/>
      <w:szCs w:val="20"/>
    </w:rPr>
  </w:style>
  <w:style w:type="paragraph" w:styleId="21">
    <w:name w:val="Body Text Indent 2"/>
    <w:basedOn w:val="a0"/>
    <w:link w:val="2Char0"/>
    <w:qFormat/>
    <w:rsid w:val="00F27A08"/>
    <w:pPr>
      <w:snapToGrid w:val="0"/>
      <w:ind w:firstLineChars="225" w:firstLine="542"/>
    </w:pPr>
    <w:rPr>
      <w:rFonts w:ascii="仿宋_GB2312" w:hAnsi="宋体"/>
      <w:b/>
      <w:bCs/>
      <w:color w:val="000000"/>
      <w:kern w:val="0"/>
      <w:sz w:val="24"/>
    </w:rPr>
  </w:style>
  <w:style w:type="paragraph" w:styleId="ad">
    <w:name w:val="Balloon Text"/>
    <w:basedOn w:val="a0"/>
    <w:link w:val="Char6"/>
    <w:unhideWhenUsed/>
    <w:qFormat/>
    <w:rsid w:val="00F27A08"/>
    <w:rPr>
      <w:rFonts w:ascii="Calibri" w:hAnsi="Calibri"/>
      <w:kern w:val="0"/>
      <w:sz w:val="16"/>
      <w:szCs w:val="16"/>
    </w:rPr>
  </w:style>
  <w:style w:type="paragraph" w:styleId="ae">
    <w:name w:val="footer"/>
    <w:basedOn w:val="a0"/>
    <w:link w:val="Char7"/>
    <w:uiPriority w:val="99"/>
    <w:unhideWhenUsed/>
    <w:qFormat/>
    <w:rsid w:val="00F27A08"/>
    <w:pPr>
      <w:tabs>
        <w:tab w:val="center" w:pos="4153"/>
        <w:tab w:val="right" w:pos="8306"/>
      </w:tabs>
      <w:snapToGrid w:val="0"/>
      <w:jc w:val="left"/>
    </w:pPr>
    <w:rPr>
      <w:rFonts w:ascii="Calibri" w:hAnsi="Calibri"/>
      <w:kern w:val="0"/>
      <w:sz w:val="18"/>
      <w:szCs w:val="18"/>
    </w:rPr>
  </w:style>
  <w:style w:type="paragraph" w:styleId="af">
    <w:name w:val="header"/>
    <w:basedOn w:val="a0"/>
    <w:link w:val="Char8"/>
    <w:uiPriority w:val="99"/>
    <w:unhideWhenUsed/>
    <w:qFormat/>
    <w:rsid w:val="00F27A08"/>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0"/>
    <w:next w:val="a0"/>
    <w:uiPriority w:val="39"/>
    <w:qFormat/>
    <w:rsid w:val="00F27A08"/>
  </w:style>
  <w:style w:type="paragraph" w:styleId="af0">
    <w:name w:val="Subtitle"/>
    <w:basedOn w:val="a0"/>
    <w:next w:val="a0"/>
    <w:link w:val="Char9"/>
    <w:uiPriority w:val="11"/>
    <w:qFormat/>
    <w:rsid w:val="00F27A08"/>
    <w:pPr>
      <w:spacing w:before="240" w:after="60" w:line="312" w:lineRule="auto"/>
      <w:jc w:val="center"/>
      <w:outlineLvl w:val="1"/>
    </w:pPr>
    <w:rPr>
      <w:rFonts w:ascii="Cambria" w:hAnsi="Cambria"/>
      <w:b/>
      <w:bCs/>
      <w:kern w:val="28"/>
      <w:sz w:val="32"/>
      <w:szCs w:val="32"/>
    </w:rPr>
  </w:style>
  <w:style w:type="paragraph" w:styleId="af1">
    <w:name w:val="List"/>
    <w:basedOn w:val="a0"/>
    <w:qFormat/>
    <w:rsid w:val="00F27A08"/>
    <w:pPr>
      <w:ind w:left="200" w:hangingChars="200" w:hanging="200"/>
    </w:pPr>
    <w:rPr>
      <w:sz w:val="28"/>
    </w:rPr>
  </w:style>
  <w:style w:type="paragraph" w:styleId="af2">
    <w:name w:val="footnote text"/>
    <w:basedOn w:val="a0"/>
    <w:link w:val="Chara"/>
    <w:semiHidden/>
    <w:qFormat/>
    <w:rsid w:val="00F27A08"/>
    <w:pPr>
      <w:adjustRightInd w:val="0"/>
      <w:snapToGrid w:val="0"/>
      <w:spacing w:before="60" w:line="360" w:lineRule="atLeast"/>
      <w:ind w:firstLine="482"/>
      <w:jc w:val="left"/>
      <w:textAlignment w:val="baseline"/>
    </w:pPr>
    <w:rPr>
      <w:rFonts w:ascii="Calibri" w:hAnsi="Calibri"/>
      <w:kern w:val="0"/>
      <w:sz w:val="18"/>
    </w:rPr>
  </w:style>
  <w:style w:type="paragraph" w:styleId="33">
    <w:name w:val="Body Text Indent 3"/>
    <w:basedOn w:val="a0"/>
    <w:link w:val="3Char1"/>
    <w:qFormat/>
    <w:rsid w:val="00F27A08"/>
    <w:pPr>
      <w:snapToGrid w:val="0"/>
      <w:ind w:firstLineChars="200" w:firstLine="480"/>
      <w:jc w:val="left"/>
    </w:pPr>
    <w:rPr>
      <w:rFonts w:ascii="仿宋_GB2312" w:eastAsia="仿宋_GB2312" w:hAnsi="宋体"/>
      <w:color w:val="000000"/>
      <w:kern w:val="0"/>
      <w:sz w:val="24"/>
    </w:rPr>
  </w:style>
  <w:style w:type="paragraph" w:styleId="22">
    <w:name w:val="toc 2"/>
    <w:basedOn w:val="a0"/>
    <w:next w:val="a0"/>
    <w:uiPriority w:val="39"/>
    <w:unhideWhenUsed/>
    <w:qFormat/>
    <w:rsid w:val="00F27A08"/>
    <w:pPr>
      <w:ind w:leftChars="200" w:left="420"/>
    </w:pPr>
  </w:style>
  <w:style w:type="paragraph" w:styleId="23">
    <w:name w:val="Body Text 2"/>
    <w:basedOn w:val="a0"/>
    <w:link w:val="2Char1"/>
    <w:qFormat/>
    <w:rsid w:val="00F27A08"/>
    <w:pPr>
      <w:widowControl/>
      <w:snapToGrid w:val="0"/>
      <w:spacing w:before="50" w:afterLines="50" w:line="400" w:lineRule="exact"/>
      <w:jc w:val="left"/>
    </w:pPr>
    <w:rPr>
      <w:rFonts w:ascii="宋体" w:hAnsi="宋体"/>
      <w:color w:val="000000"/>
      <w:kern w:val="0"/>
      <w:sz w:val="24"/>
    </w:rPr>
  </w:style>
  <w:style w:type="paragraph" w:styleId="HTML">
    <w:name w:val="HTML Preformatted"/>
    <w:basedOn w:val="a0"/>
    <w:link w:val="HTMLChar"/>
    <w:semiHidden/>
    <w:rsid w:val="00F27A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3">
    <w:name w:val="Normal (Web)"/>
    <w:basedOn w:val="a0"/>
    <w:link w:val="Charb"/>
    <w:uiPriority w:val="99"/>
    <w:qFormat/>
    <w:rsid w:val="00F27A08"/>
    <w:pPr>
      <w:widowControl/>
      <w:spacing w:before="100" w:beforeAutospacing="1" w:after="100" w:afterAutospacing="1"/>
      <w:jc w:val="left"/>
    </w:pPr>
    <w:rPr>
      <w:rFonts w:ascii="Calibri" w:hAnsi="Calibri"/>
      <w:kern w:val="0"/>
      <w:sz w:val="24"/>
    </w:rPr>
  </w:style>
  <w:style w:type="paragraph" w:styleId="11">
    <w:name w:val="index 1"/>
    <w:basedOn w:val="a0"/>
    <w:next w:val="a0"/>
    <w:qFormat/>
    <w:rsid w:val="00F27A08"/>
    <w:pPr>
      <w:jc w:val="center"/>
    </w:pPr>
    <w:rPr>
      <w:rFonts w:ascii="Arial" w:eastAsia="Arial" w:hAnsi="Arial" w:cs="Arial"/>
      <w:b/>
      <w:bCs/>
      <w:sz w:val="28"/>
      <w:szCs w:val="20"/>
    </w:rPr>
  </w:style>
  <w:style w:type="paragraph" w:styleId="af4">
    <w:name w:val="Title"/>
    <w:basedOn w:val="a0"/>
    <w:link w:val="Charc"/>
    <w:qFormat/>
    <w:rsid w:val="00F27A08"/>
    <w:pPr>
      <w:spacing w:before="240" w:after="60"/>
      <w:jc w:val="center"/>
      <w:outlineLvl w:val="0"/>
    </w:pPr>
    <w:rPr>
      <w:rFonts w:ascii="Arial" w:eastAsia="仿宋_GB2312" w:hAnsi="Arial"/>
      <w:b/>
      <w:bCs/>
      <w:kern w:val="0"/>
      <w:sz w:val="36"/>
      <w:szCs w:val="32"/>
    </w:rPr>
  </w:style>
  <w:style w:type="paragraph" w:styleId="af5">
    <w:name w:val="annotation subject"/>
    <w:basedOn w:val="a8"/>
    <w:next w:val="a8"/>
    <w:link w:val="Chard"/>
    <w:rsid w:val="00F27A08"/>
    <w:rPr>
      <w:b/>
      <w:bCs/>
    </w:rPr>
  </w:style>
  <w:style w:type="paragraph" w:styleId="af6">
    <w:name w:val="Body Text First Indent"/>
    <w:basedOn w:val="a9"/>
    <w:link w:val="Chare"/>
    <w:unhideWhenUsed/>
    <w:rsid w:val="00F27A08"/>
    <w:pPr>
      <w:ind w:firstLineChars="100" w:firstLine="420"/>
    </w:pPr>
  </w:style>
  <w:style w:type="paragraph" w:styleId="24">
    <w:name w:val="Body Text First Indent 2"/>
    <w:basedOn w:val="aa"/>
    <w:link w:val="2Char2"/>
    <w:semiHidden/>
    <w:qFormat/>
    <w:rsid w:val="00F27A08"/>
    <w:pPr>
      <w:spacing w:line="360" w:lineRule="auto"/>
      <w:ind w:firstLineChars="200" w:firstLine="420"/>
    </w:pPr>
    <w:rPr>
      <w:rFonts w:ascii="宋体" w:hAnsi="Courier New"/>
      <w:spacing w:val="-4"/>
      <w:sz w:val="24"/>
    </w:rPr>
  </w:style>
  <w:style w:type="table" w:styleId="af7">
    <w:name w:val="Table Grid"/>
    <w:basedOn w:val="a3"/>
    <w:qFormat/>
    <w:rsid w:val="00F27A08"/>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Strong"/>
    <w:uiPriority w:val="22"/>
    <w:qFormat/>
    <w:rsid w:val="00F27A08"/>
    <w:rPr>
      <w:b/>
      <w:bCs/>
    </w:rPr>
  </w:style>
  <w:style w:type="character" w:styleId="af9">
    <w:name w:val="page number"/>
    <w:basedOn w:val="a2"/>
    <w:qFormat/>
    <w:rsid w:val="00F27A08"/>
  </w:style>
  <w:style w:type="character" w:styleId="afa">
    <w:name w:val="FollowedHyperlink"/>
    <w:uiPriority w:val="99"/>
    <w:semiHidden/>
    <w:unhideWhenUsed/>
    <w:rsid w:val="00F27A08"/>
    <w:rPr>
      <w:color w:val="800080"/>
      <w:u w:val="single"/>
    </w:rPr>
  </w:style>
  <w:style w:type="character" w:styleId="afb">
    <w:name w:val="Emphasis"/>
    <w:qFormat/>
    <w:rsid w:val="00F27A08"/>
    <w:rPr>
      <w:i/>
    </w:rPr>
  </w:style>
  <w:style w:type="character" w:styleId="afc">
    <w:name w:val="Hyperlink"/>
    <w:uiPriority w:val="99"/>
    <w:qFormat/>
    <w:rsid w:val="00F27A08"/>
    <w:rPr>
      <w:color w:val="0000FF"/>
      <w:u w:val="single"/>
    </w:rPr>
  </w:style>
  <w:style w:type="character" w:styleId="afd">
    <w:name w:val="annotation reference"/>
    <w:qFormat/>
    <w:rsid w:val="00F27A08"/>
    <w:rPr>
      <w:sz w:val="21"/>
      <w:szCs w:val="21"/>
    </w:rPr>
  </w:style>
  <w:style w:type="character" w:customStyle="1" w:styleId="Char8">
    <w:name w:val="页眉 Char"/>
    <w:link w:val="af"/>
    <w:uiPriority w:val="99"/>
    <w:qFormat/>
    <w:rsid w:val="00F27A08"/>
    <w:rPr>
      <w:sz w:val="18"/>
      <w:szCs w:val="18"/>
    </w:rPr>
  </w:style>
  <w:style w:type="character" w:customStyle="1" w:styleId="Char7">
    <w:name w:val="页脚 Char"/>
    <w:link w:val="ae"/>
    <w:uiPriority w:val="99"/>
    <w:qFormat/>
    <w:rsid w:val="00F27A08"/>
    <w:rPr>
      <w:sz w:val="18"/>
      <w:szCs w:val="18"/>
    </w:rPr>
  </w:style>
  <w:style w:type="character" w:customStyle="1" w:styleId="1Char">
    <w:name w:val="标题 1 Char"/>
    <w:link w:val="1"/>
    <w:qFormat/>
    <w:rsid w:val="00F27A08"/>
    <w:rPr>
      <w:rFonts w:ascii="Times New Roman" w:eastAsia="宋体" w:hAnsi="Times New Roman" w:cs="Times New Roman"/>
      <w:b/>
      <w:bCs/>
      <w:kern w:val="44"/>
      <w:sz w:val="44"/>
      <w:szCs w:val="44"/>
    </w:rPr>
  </w:style>
  <w:style w:type="character" w:customStyle="1" w:styleId="2Char">
    <w:name w:val="标题 2 Char"/>
    <w:link w:val="2"/>
    <w:qFormat/>
    <w:rsid w:val="00F27A08"/>
    <w:rPr>
      <w:rFonts w:ascii="Arial" w:eastAsia="黑体" w:hAnsi="Arial" w:cs="Times New Roman"/>
      <w:b/>
      <w:bCs/>
      <w:sz w:val="32"/>
      <w:szCs w:val="32"/>
    </w:rPr>
  </w:style>
  <w:style w:type="character" w:customStyle="1" w:styleId="3Char">
    <w:name w:val="标题 3 Char"/>
    <w:link w:val="3"/>
    <w:qFormat/>
    <w:rsid w:val="00F27A08"/>
    <w:rPr>
      <w:rFonts w:ascii="Times New Roman" w:eastAsia="宋体" w:hAnsi="Times New Roman" w:cs="Times New Roman"/>
      <w:b/>
      <w:bCs/>
      <w:sz w:val="32"/>
      <w:szCs w:val="32"/>
    </w:rPr>
  </w:style>
  <w:style w:type="character" w:customStyle="1" w:styleId="4Char">
    <w:name w:val="标题 4 Char"/>
    <w:link w:val="4"/>
    <w:qFormat/>
    <w:rsid w:val="00F27A08"/>
    <w:rPr>
      <w:rFonts w:ascii="Cambria" w:eastAsia="宋体" w:hAnsi="Cambria" w:cs="Times New Roman"/>
      <w:b/>
      <w:bCs/>
      <w:sz w:val="28"/>
      <w:szCs w:val="28"/>
    </w:rPr>
  </w:style>
  <w:style w:type="character" w:customStyle="1" w:styleId="5Char">
    <w:name w:val="标题 5 Char"/>
    <w:link w:val="5"/>
    <w:qFormat/>
    <w:rsid w:val="00F27A08"/>
    <w:rPr>
      <w:rFonts w:ascii="Times New Roman" w:eastAsia="宋体" w:hAnsi="Times New Roman" w:cs="Times New Roman"/>
      <w:b/>
      <w:bCs/>
      <w:sz w:val="28"/>
      <w:szCs w:val="28"/>
    </w:rPr>
  </w:style>
  <w:style w:type="character" w:customStyle="1" w:styleId="6Char">
    <w:name w:val="标题 6 Char"/>
    <w:link w:val="6"/>
    <w:qFormat/>
    <w:rsid w:val="00F27A08"/>
    <w:rPr>
      <w:rFonts w:ascii="Arial" w:eastAsia="黑体" w:hAnsi="Arial" w:cs="Times New Roman"/>
      <w:b/>
      <w:bCs/>
      <w:sz w:val="24"/>
      <w:szCs w:val="24"/>
    </w:rPr>
  </w:style>
  <w:style w:type="character" w:customStyle="1" w:styleId="7Char">
    <w:name w:val="标题 7 Char"/>
    <w:link w:val="7"/>
    <w:qFormat/>
    <w:rsid w:val="00F27A08"/>
    <w:rPr>
      <w:rFonts w:ascii="Times New Roman" w:eastAsia="宋体" w:hAnsi="Times New Roman" w:cs="Times New Roman"/>
      <w:b/>
      <w:bCs/>
      <w:sz w:val="24"/>
      <w:szCs w:val="24"/>
    </w:rPr>
  </w:style>
  <w:style w:type="character" w:customStyle="1" w:styleId="8Char">
    <w:name w:val="标题 8 Char"/>
    <w:link w:val="8"/>
    <w:qFormat/>
    <w:rsid w:val="00F27A08"/>
    <w:rPr>
      <w:rFonts w:ascii="Arial" w:eastAsia="黑体" w:hAnsi="Arial" w:cs="Times New Roman"/>
      <w:sz w:val="24"/>
      <w:szCs w:val="24"/>
    </w:rPr>
  </w:style>
  <w:style w:type="character" w:customStyle="1" w:styleId="9Char">
    <w:name w:val="标题 9 Char"/>
    <w:link w:val="9"/>
    <w:qFormat/>
    <w:rsid w:val="00F27A08"/>
    <w:rPr>
      <w:rFonts w:ascii="Arial" w:eastAsia="黑体" w:hAnsi="Arial" w:cs="Times New Roman"/>
      <w:szCs w:val="21"/>
    </w:rPr>
  </w:style>
  <w:style w:type="paragraph" w:customStyle="1" w:styleId="Style29">
    <w:name w:val="_Style 29"/>
    <w:uiPriority w:val="99"/>
    <w:qFormat/>
    <w:rsid w:val="00F27A08"/>
    <w:pPr>
      <w:widowControl w:val="0"/>
      <w:jc w:val="both"/>
    </w:pPr>
    <w:rPr>
      <w:rFonts w:ascii="Times New Roman" w:hAnsi="Times New Roman"/>
      <w:kern w:val="2"/>
      <w:sz w:val="21"/>
      <w:szCs w:val="24"/>
    </w:rPr>
  </w:style>
  <w:style w:type="character" w:customStyle="1" w:styleId="CharChar4">
    <w:name w:val="Char Char4"/>
    <w:qFormat/>
    <w:rsid w:val="00F27A08"/>
    <w:rPr>
      <w:rFonts w:eastAsia="宋体"/>
      <w:kern w:val="2"/>
      <w:sz w:val="24"/>
      <w:lang w:val="en-US" w:eastAsia="zh-CN" w:bidi="ar-SA"/>
    </w:rPr>
  </w:style>
  <w:style w:type="character" w:customStyle="1" w:styleId="Char6">
    <w:name w:val="批注框文本 Char"/>
    <w:link w:val="ad"/>
    <w:qFormat/>
    <w:rsid w:val="00F27A08"/>
    <w:rPr>
      <w:sz w:val="16"/>
      <w:szCs w:val="16"/>
    </w:rPr>
  </w:style>
  <w:style w:type="character" w:customStyle="1" w:styleId="Char10">
    <w:name w:val="批注框文本 Char1"/>
    <w:uiPriority w:val="99"/>
    <w:semiHidden/>
    <w:qFormat/>
    <w:rsid w:val="00F27A08"/>
    <w:rPr>
      <w:rFonts w:ascii="Times New Roman" w:eastAsia="宋体" w:hAnsi="Times New Roman" w:cs="Times New Roman"/>
      <w:sz w:val="18"/>
      <w:szCs w:val="18"/>
    </w:rPr>
  </w:style>
  <w:style w:type="character" w:customStyle="1" w:styleId="2Char2">
    <w:name w:val="正文首行缩进 2 Char"/>
    <w:link w:val="24"/>
    <w:semiHidden/>
    <w:qFormat/>
    <w:rsid w:val="00F27A08"/>
    <w:rPr>
      <w:rFonts w:ascii="宋体" w:hAnsi="Courier New"/>
      <w:spacing w:val="-4"/>
      <w:sz w:val="24"/>
      <w:szCs w:val="24"/>
    </w:rPr>
  </w:style>
  <w:style w:type="character" w:customStyle="1" w:styleId="Char3">
    <w:name w:val="正文文本缩进 Char"/>
    <w:link w:val="aa"/>
    <w:qFormat/>
    <w:rsid w:val="00F27A08"/>
    <w:rPr>
      <w:rFonts w:ascii="Times New Roman" w:eastAsia="宋体" w:hAnsi="Times New Roman" w:cs="Times New Roman"/>
      <w:szCs w:val="24"/>
    </w:rPr>
  </w:style>
  <w:style w:type="character" w:customStyle="1" w:styleId="2Char10">
    <w:name w:val="正文首行缩进 2 Char1"/>
    <w:uiPriority w:val="99"/>
    <w:semiHidden/>
    <w:qFormat/>
    <w:rsid w:val="00F27A08"/>
    <w:rPr>
      <w:rFonts w:ascii="Times New Roman" w:eastAsia="宋体" w:hAnsi="Times New Roman" w:cs="Times New Roman"/>
      <w:szCs w:val="24"/>
    </w:rPr>
  </w:style>
  <w:style w:type="character" w:customStyle="1" w:styleId="Charf">
    <w:name w:val="投标文件 正文首行缩进 Char"/>
    <w:qFormat/>
    <w:rsid w:val="00F27A08"/>
    <w:rPr>
      <w:rFonts w:ascii="Arial" w:eastAsia="宋体" w:hAnsi="Arial"/>
      <w:kern w:val="2"/>
      <w:sz w:val="21"/>
      <w:szCs w:val="24"/>
      <w:lang w:val="en-US" w:eastAsia="zh-CN" w:bidi="ar-SA"/>
    </w:rPr>
  </w:style>
  <w:style w:type="character" w:customStyle="1" w:styleId="Charf0">
    <w:name w:val="_正文段落 Char"/>
    <w:qFormat/>
    <w:rsid w:val="00F27A08"/>
    <w:rPr>
      <w:rFonts w:eastAsia="宋体"/>
      <w:kern w:val="2"/>
      <w:sz w:val="21"/>
      <w:szCs w:val="24"/>
      <w:lang w:val="en-US" w:eastAsia="zh-CN" w:bidi="ar-SA"/>
    </w:rPr>
  </w:style>
  <w:style w:type="character" w:customStyle="1" w:styleId="CharChar17">
    <w:name w:val="Char Char17"/>
    <w:qFormat/>
    <w:rsid w:val="00F27A08"/>
    <w:rPr>
      <w:rFonts w:ascii="Arial" w:eastAsia="黑体" w:hAnsi="Arial"/>
      <w:b/>
      <w:bCs/>
      <w:kern w:val="2"/>
      <w:sz w:val="32"/>
      <w:szCs w:val="32"/>
      <w:lang w:val="en-US" w:eastAsia="zh-CN" w:bidi="ar-SA"/>
    </w:rPr>
  </w:style>
  <w:style w:type="character" w:customStyle="1" w:styleId="CharChar14">
    <w:name w:val="Char Char14"/>
    <w:rsid w:val="00F27A08"/>
    <w:rPr>
      <w:rFonts w:eastAsia="宋体"/>
      <w:b/>
      <w:bCs/>
      <w:kern w:val="2"/>
      <w:sz w:val="28"/>
      <w:szCs w:val="28"/>
      <w:lang w:val="en-US" w:eastAsia="zh-CN" w:bidi="ar-SA"/>
    </w:rPr>
  </w:style>
  <w:style w:type="character" w:customStyle="1" w:styleId="ptt1">
    <w:name w:val="ptt1"/>
    <w:rsid w:val="00F27A08"/>
    <w:rPr>
      <w:rFonts w:ascii="宋体" w:eastAsia="宋体" w:hAnsi="宋体" w:hint="eastAsia"/>
      <w:sz w:val="18"/>
      <w:szCs w:val="18"/>
    </w:rPr>
  </w:style>
  <w:style w:type="character" w:customStyle="1" w:styleId="Chara">
    <w:name w:val="脚注文本 Char"/>
    <w:link w:val="af2"/>
    <w:semiHidden/>
    <w:rsid w:val="00F27A08"/>
    <w:rPr>
      <w:sz w:val="18"/>
      <w:szCs w:val="24"/>
    </w:rPr>
  </w:style>
  <w:style w:type="character" w:customStyle="1" w:styleId="Char11">
    <w:name w:val="脚注文本 Char1"/>
    <w:uiPriority w:val="99"/>
    <w:semiHidden/>
    <w:qFormat/>
    <w:rsid w:val="00F27A08"/>
    <w:rPr>
      <w:rFonts w:ascii="Times New Roman" w:eastAsia="宋体" w:hAnsi="Times New Roman" w:cs="Times New Roman"/>
      <w:sz w:val="18"/>
      <w:szCs w:val="18"/>
    </w:rPr>
  </w:style>
  <w:style w:type="character" w:customStyle="1" w:styleId="CharChar18">
    <w:name w:val="Char Char18"/>
    <w:qFormat/>
    <w:rsid w:val="00F27A08"/>
    <w:rPr>
      <w:rFonts w:eastAsia="宋体"/>
      <w:b/>
      <w:bCs/>
      <w:kern w:val="44"/>
      <w:sz w:val="44"/>
      <w:szCs w:val="44"/>
      <w:lang w:val="en-US" w:eastAsia="zh-CN" w:bidi="ar-SA"/>
    </w:rPr>
  </w:style>
  <w:style w:type="character" w:customStyle="1" w:styleId="font2">
    <w:name w:val="font2"/>
    <w:qFormat/>
    <w:rsid w:val="00F27A08"/>
  </w:style>
  <w:style w:type="character" w:customStyle="1" w:styleId="Charf1">
    <w:name w:val="缺省文本 Char"/>
    <w:qFormat/>
    <w:rsid w:val="00F27A08"/>
    <w:rPr>
      <w:rFonts w:eastAsia="宋体"/>
      <w:sz w:val="24"/>
      <w:lang w:val="en-US" w:eastAsia="zh-CN" w:bidi="ar-SA"/>
    </w:rPr>
  </w:style>
  <w:style w:type="character" w:customStyle="1" w:styleId="HTMLChar1">
    <w:name w:val="HTML 预设格式 Char1"/>
    <w:uiPriority w:val="99"/>
    <w:semiHidden/>
    <w:qFormat/>
    <w:rsid w:val="00F27A08"/>
    <w:rPr>
      <w:rFonts w:ascii="Courier New" w:hAnsi="Courier New"/>
      <w:kern w:val="2"/>
    </w:rPr>
  </w:style>
  <w:style w:type="character" w:customStyle="1" w:styleId="CharChar8">
    <w:name w:val="Char Char8"/>
    <w:qFormat/>
    <w:rsid w:val="00F27A08"/>
    <w:rPr>
      <w:sz w:val="24"/>
    </w:rPr>
  </w:style>
  <w:style w:type="character" w:customStyle="1" w:styleId="CharChar9">
    <w:name w:val="Char Char9"/>
    <w:qFormat/>
    <w:rsid w:val="00F27A08"/>
    <w:rPr>
      <w:rFonts w:ascii="Arial" w:hAnsi="Arial" w:cs="Arial"/>
      <w:vanish/>
      <w:sz w:val="16"/>
      <w:szCs w:val="16"/>
    </w:rPr>
  </w:style>
  <w:style w:type="character" w:customStyle="1" w:styleId="font31">
    <w:name w:val="font31"/>
    <w:qFormat/>
    <w:rsid w:val="00F27A08"/>
    <w:rPr>
      <w:rFonts w:ascii="Times New Roman" w:hAnsi="Times New Roman" w:cs="Times New Roman" w:hint="default"/>
      <w:color w:val="FF0000"/>
      <w:sz w:val="24"/>
      <w:szCs w:val="24"/>
      <w:u w:val="none"/>
    </w:rPr>
  </w:style>
  <w:style w:type="character" w:customStyle="1" w:styleId="Charf2">
    <w:name w:val="列出段落 Char"/>
    <w:link w:val="afe"/>
    <w:qFormat/>
    <w:rsid w:val="00F27A08"/>
    <w:rPr>
      <w:rFonts w:ascii="Calibri" w:hAnsi="Calibri"/>
    </w:rPr>
  </w:style>
  <w:style w:type="paragraph" w:styleId="afe">
    <w:name w:val="List Paragraph"/>
    <w:basedOn w:val="a0"/>
    <w:link w:val="Charf2"/>
    <w:uiPriority w:val="34"/>
    <w:qFormat/>
    <w:rsid w:val="00F27A08"/>
    <w:pPr>
      <w:ind w:left="420" w:firstLineChars="200" w:firstLine="420"/>
    </w:pPr>
    <w:rPr>
      <w:rFonts w:ascii="Calibri" w:hAnsi="Calibri"/>
      <w:kern w:val="0"/>
      <w:sz w:val="20"/>
      <w:szCs w:val="20"/>
    </w:rPr>
  </w:style>
  <w:style w:type="character" w:customStyle="1" w:styleId="3Char2">
    <w:name w:val="_标题3 Char"/>
    <w:rsid w:val="00F27A08"/>
    <w:rPr>
      <w:rFonts w:ascii="Arial" w:eastAsia="黑体" w:hAnsi="Arial"/>
      <w:bCs/>
      <w:kern w:val="2"/>
      <w:sz w:val="30"/>
      <w:szCs w:val="32"/>
      <w:lang w:val="en-US" w:eastAsia="zh-CN" w:bidi="ar-SA"/>
    </w:rPr>
  </w:style>
  <w:style w:type="character" w:customStyle="1" w:styleId="Charf3">
    <w:name w:val="_正文段落加粗 Char"/>
    <w:rsid w:val="00F27A08"/>
    <w:rPr>
      <w:rFonts w:eastAsia="宋体"/>
      <w:b/>
      <w:kern w:val="2"/>
      <w:sz w:val="21"/>
      <w:szCs w:val="24"/>
      <w:lang w:val="en-US" w:eastAsia="zh-CN" w:bidi="ar-SA"/>
    </w:rPr>
  </w:style>
  <w:style w:type="character" w:customStyle="1" w:styleId="CharChar">
    <w:name w:val="Char Char"/>
    <w:qFormat/>
    <w:rsid w:val="00F27A08"/>
    <w:rPr>
      <w:rFonts w:ascii="宋体" w:hAnsi="Courier New"/>
      <w:kern w:val="2"/>
      <w:sz w:val="21"/>
    </w:rPr>
  </w:style>
  <w:style w:type="character" w:customStyle="1" w:styleId="p2">
    <w:name w:val="p2"/>
    <w:qFormat/>
    <w:rsid w:val="00F27A08"/>
  </w:style>
  <w:style w:type="character" w:customStyle="1" w:styleId="Charf4">
    <w:name w:val="_题注 Char"/>
    <w:qFormat/>
    <w:rsid w:val="00F27A08"/>
    <w:rPr>
      <w:rFonts w:ascii="Arial" w:eastAsia="黑体" w:hAnsi="Arial" w:cs="Arial"/>
      <w:kern w:val="2"/>
      <w:sz w:val="21"/>
      <w:lang w:val="en-US" w:eastAsia="zh-CN" w:bidi="ar-SA"/>
    </w:rPr>
  </w:style>
  <w:style w:type="character" w:customStyle="1" w:styleId="Chare">
    <w:name w:val="正文首行缩进 Char"/>
    <w:link w:val="af6"/>
    <w:qFormat/>
    <w:rsid w:val="00F27A08"/>
    <w:rPr>
      <w:sz w:val="28"/>
      <w:szCs w:val="24"/>
    </w:rPr>
  </w:style>
  <w:style w:type="character" w:customStyle="1" w:styleId="Char2">
    <w:name w:val="正文文本 Char"/>
    <w:link w:val="a9"/>
    <w:uiPriority w:val="99"/>
    <w:rsid w:val="00F27A08"/>
    <w:rPr>
      <w:sz w:val="28"/>
      <w:szCs w:val="24"/>
    </w:rPr>
  </w:style>
  <w:style w:type="character" w:customStyle="1" w:styleId="Char12">
    <w:name w:val="正文文本 Char1"/>
    <w:uiPriority w:val="99"/>
    <w:semiHidden/>
    <w:qFormat/>
    <w:rsid w:val="00F27A08"/>
    <w:rPr>
      <w:rFonts w:ascii="Times New Roman" w:eastAsia="宋体" w:hAnsi="Times New Roman" w:cs="Times New Roman"/>
      <w:szCs w:val="24"/>
    </w:rPr>
  </w:style>
  <w:style w:type="character" w:customStyle="1" w:styleId="Char13">
    <w:name w:val="正文首行缩进 Char1"/>
    <w:uiPriority w:val="99"/>
    <w:semiHidden/>
    <w:rsid w:val="00F27A08"/>
    <w:rPr>
      <w:rFonts w:ascii="Times New Roman" w:eastAsia="宋体" w:hAnsi="Times New Roman" w:cs="Times New Roman"/>
      <w:szCs w:val="24"/>
    </w:rPr>
  </w:style>
  <w:style w:type="character" w:customStyle="1" w:styleId="1CharChar">
    <w:name w:val="样式1 Char Char"/>
    <w:link w:val="12"/>
    <w:qFormat/>
    <w:rsid w:val="00F27A08"/>
    <w:rPr>
      <w:rFonts w:ascii="Arial" w:hAnsi="Arial"/>
      <w:szCs w:val="24"/>
    </w:rPr>
  </w:style>
  <w:style w:type="paragraph" w:customStyle="1" w:styleId="12">
    <w:name w:val="样式1"/>
    <w:basedOn w:val="a0"/>
    <w:link w:val="1CharChar"/>
    <w:qFormat/>
    <w:rsid w:val="00F27A08"/>
    <w:pPr>
      <w:spacing w:line="360" w:lineRule="exact"/>
      <w:ind w:firstLineChars="200" w:firstLine="200"/>
    </w:pPr>
    <w:rPr>
      <w:rFonts w:ascii="Arial" w:hAnsi="Arial"/>
      <w:kern w:val="0"/>
      <w:sz w:val="20"/>
    </w:rPr>
  </w:style>
  <w:style w:type="character" w:customStyle="1" w:styleId="Char">
    <w:name w:val="正文缩进 Char"/>
    <w:link w:val="a5"/>
    <w:rsid w:val="00F27A08"/>
  </w:style>
  <w:style w:type="character" w:customStyle="1" w:styleId="z-Char">
    <w:name w:val="z-窗体顶端 Char"/>
    <w:link w:val="z-1"/>
    <w:qFormat/>
    <w:rsid w:val="00F27A08"/>
    <w:rPr>
      <w:rFonts w:ascii="Arial" w:hAnsi="Arial" w:cs="Arial"/>
      <w:vanish/>
      <w:sz w:val="16"/>
      <w:szCs w:val="16"/>
    </w:rPr>
  </w:style>
  <w:style w:type="paragraph" w:customStyle="1" w:styleId="z-1">
    <w:name w:val="z-窗体顶端1"/>
    <w:basedOn w:val="a0"/>
    <w:next w:val="a0"/>
    <w:link w:val="z-Char"/>
    <w:qFormat/>
    <w:rsid w:val="00F27A08"/>
    <w:pPr>
      <w:widowControl/>
      <w:pBdr>
        <w:bottom w:val="single" w:sz="6" w:space="1" w:color="auto"/>
      </w:pBdr>
      <w:jc w:val="center"/>
    </w:pPr>
    <w:rPr>
      <w:rFonts w:ascii="Arial" w:hAnsi="Arial"/>
      <w:vanish/>
      <w:kern w:val="0"/>
      <w:sz w:val="16"/>
      <w:szCs w:val="16"/>
    </w:rPr>
  </w:style>
  <w:style w:type="character" w:customStyle="1" w:styleId="z-Char1">
    <w:name w:val="z-窗体顶端 Char1"/>
    <w:uiPriority w:val="99"/>
    <w:semiHidden/>
    <w:qFormat/>
    <w:rsid w:val="00F27A08"/>
    <w:rPr>
      <w:rFonts w:ascii="Arial" w:eastAsia="宋体" w:hAnsi="Arial" w:cs="Arial"/>
      <w:vanish/>
      <w:sz w:val="16"/>
      <w:szCs w:val="16"/>
    </w:rPr>
  </w:style>
  <w:style w:type="character" w:customStyle="1" w:styleId="z-Char0">
    <w:name w:val="z-窗体底端 Char"/>
    <w:link w:val="z-10"/>
    <w:qFormat/>
    <w:rsid w:val="00F27A08"/>
    <w:rPr>
      <w:rFonts w:ascii="Arial" w:hAnsi="Arial" w:cs="Arial"/>
      <w:vanish/>
      <w:sz w:val="16"/>
      <w:szCs w:val="16"/>
    </w:rPr>
  </w:style>
  <w:style w:type="paragraph" w:customStyle="1" w:styleId="z-10">
    <w:name w:val="z-窗体底端1"/>
    <w:basedOn w:val="a0"/>
    <w:next w:val="a0"/>
    <w:link w:val="z-Char0"/>
    <w:qFormat/>
    <w:rsid w:val="00F27A08"/>
    <w:pPr>
      <w:widowControl/>
      <w:pBdr>
        <w:top w:val="single" w:sz="6" w:space="1" w:color="auto"/>
      </w:pBdr>
      <w:jc w:val="center"/>
    </w:pPr>
    <w:rPr>
      <w:rFonts w:ascii="Arial" w:hAnsi="Arial"/>
      <w:vanish/>
      <w:kern w:val="0"/>
      <w:sz w:val="16"/>
      <w:szCs w:val="16"/>
    </w:rPr>
  </w:style>
  <w:style w:type="character" w:customStyle="1" w:styleId="z-Char10">
    <w:name w:val="z-窗体底端 Char1"/>
    <w:uiPriority w:val="99"/>
    <w:semiHidden/>
    <w:qFormat/>
    <w:rsid w:val="00F27A08"/>
    <w:rPr>
      <w:rFonts w:ascii="Arial" w:eastAsia="宋体" w:hAnsi="Arial" w:cs="Arial"/>
      <w:vanish/>
      <w:sz w:val="16"/>
      <w:szCs w:val="16"/>
    </w:rPr>
  </w:style>
  <w:style w:type="character" w:customStyle="1" w:styleId="Charf5">
    <w:name w:val="正文首行缩进两字符 Char"/>
    <w:qFormat/>
    <w:rsid w:val="00F27A08"/>
    <w:rPr>
      <w:rFonts w:ascii="Arial" w:hAnsi="Arial"/>
      <w:kern w:val="2"/>
      <w:sz w:val="24"/>
      <w:szCs w:val="24"/>
    </w:rPr>
  </w:style>
  <w:style w:type="character" w:customStyle="1" w:styleId="msonormal0">
    <w:name w:val="msonormal"/>
    <w:rsid w:val="00F27A08"/>
  </w:style>
  <w:style w:type="character" w:customStyle="1" w:styleId="CharChar2">
    <w:name w:val="Char Char2"/>
    <w:qFormat/>
    <w:rsid w:val="00F27A08"/>
    <w:rPr>
      <w:sz w:val="24"/>
    </w:rPr>
  </w:style>
  <w:style w:type="character" w:customStyle="1" w:styleId="CharChar3">
    <w:name w:val="Char Char3"/>
    <w:qFormat/>
    <w:rsid w:val="00F27A08"/>
    <w:rPr>
      <w:rFonts w:ascii="宋体" w:hAnsi="宋体" w:cs="宋体"/>
      <w:sz w:val="24"/>
      <w:szCs w:val="24"/>
    </w:rPr>
  </w:style>
  <w:style w:type="character" w:customStyle="1" w:styleId="CharChar5">
    <w:name w:val="Char Char5"/>
    <w:qFormat/>
    <w:rsid w:val="00F27A08"/>
    <w:rPr>
      <w:rFonts w:ascii="Arial" w:eastAsia="黑体" w:hAnsi="Arial" w:cs="Arial"/>
    </w:rPr>
  </w:style>
  <w:style w:type="character" w:customStyle="1" w:styleId="Char9">
    <w:name w:val="副标题 Char"/>
    <w:link w:val="af0"/>
    <w:uiPriority w:val="11"/>
    <w:qFormat/>
    <w:rsid w:val="00F27A08"/>
    <w:rPr>
      <w:rFonts w:ascii="Cambria" w:hAnsi="Cambria"/>
      <w:b/>
      <w:bCs/>
      <w:kern w:val="28"/>
      <w:sz w:val="32"/>
      <w:szCs w:val="32"/>
    </w:rPr>
  </w:style>
  <w:style w:type="character" w:customStyle="1" w:styleId="Char14">
    <w:name w:val="副标题 Char1"/>
    <w:uiPriority w:val="11"/>
    <w:qFormat/>
    <w:rsid w:val="00F27A08"/>
    <w:rPr>
      <w:rFonts w:ascii="Cambria" w:eastAsia="宋体" w:hAnsi="Cambria" w:cs="Times New Roman"/>
      <w:b/>
      <w:bCs/>
      <w:kern w:val="28"/>
      <w:sz w:val="32"/>
      <w:szCs w:val="32"/>
    </w:rPr>
  </w:style>
  <w:style w:type="character" w:customStyle="1" w:styleId="2Char3">
    <w:name w:val="_标题2 Char"/>
    <w:qFormat/>
    <w:rsid w:val="00F27A08"/>
    <w:rPr>
      <w:rFonts w:ascii="Tahoma" w:eastAsia="黑体" w:hAnsi="Tahoma"/>
      <w:bCs/>
      <w:kern w:val="2"/>
      <w:sz w:val="32"/>
      <w:szCs w:val="32"/>
      <w:lang w:val="en-US" w:eastAsia="zh-CN" w:bidi="ar-SA"/>
    </w:rPr>
  </w:style>
  <w:style w:type="character" w:customStyle="1" w:styleId="f14b1">
    <w:name w:val="f14b1"/>
    <w:qFormat/>
    <w:rsid w:val="00F27A08"/>
    <w:rPr>
      <w:rFonts w:ascii="??" w:hAnsi="??" w:hint="default"/>
      <w:b/>
      <w:bCs/>
      <w:color w:val="333333"/>
      <w:sz w:val="21"/>
      <w:szCs w:val="21"/>
    </w:rPr>
  </w:style>
  <w:style w:type="character" w:customStyle="1" w:styleId="2Char4">
    <w:name w:val="首行缩进2字符 Char"/>
    <w:qFormat/>
    <w:rsid w:val="00F27A08"/>
    <w:rPr>
      <w:rFonts w:eastAsia="宋体"/>
      <w:snapToGrid w:val="0"/>
      <w:sz w:val="21"/>
      <w:szCs w:val="21"/>
      <w:lang w:val="en-US" w:eastAsia="zh-CN" w:bidi="ar-SA"/>
    </w:rPr>
  </w:style>
  <w:style w:type="character" w:customStyle="1" w:styleId="CharChar6">
    <w:name w:val="Char Char6"/>
    <w:qFormat/>
    <w:rsid w:val="00F27A08"/>
    <w:rPr>
      <w:rFonts w:ascii="Arial" w:hAnsi="Arial" w:cs="Arial"/>
      <w:vanish/>
      <w:sz w:val="16"/>
      <w:szCs w:val="16"/>
    </w:rPr>
  </w:style>
  <w:style w:type="character" w:customStyle="1" w:styleId="Charf6">
    <w:name w:val="文档正文 Char"/>
    <w:rsid w:val="00F27A08"/>
    <w:rPr>
      <w:rFonts w:eastAsia="宋体"/>
      <w:sz w:val="24"/>
      <w:lang w:val="en-US" w:eastAsia="zh-CN" w:bidi="ar-SA"/>
    </w:rPr>
  </w:style>
  <w:style w:type="character" w:customStyle="1" w:styleId="CharChar11">
    <w:name w:val="Char Char11"/>
    <w:rsid w:val="00F27A08"/>
    <w:rPr>
      <w:rFonts w:ascii="Arial" w:eastAsia="黑体" w:hAnsi="Arial"/>
      <w:sz w:val="24"/>
      <w:szCs w:val="24"/>
      <w:lang w:val="en-US" w:eastAsia="zh-CN" w:bidi="ar-SA"/>
    </w:rPr>
  </w:style>
  <w:style w:type="character" w:customStyle="1" w:styleId="Char1">
    <w:name w:val="批注文字 Char"/>
    <w:link w:val="a8"/>
    <w:qFormat/>
    <w:rsid w:val="00F27A08"/>
    <w:rPr>
      <w:sz w:val="24"/>
      <w:szCs w:val="24"/>
    </w:rPr>
  </w:style>
  <w:style w:type="character" w:customStyle="1" w:styleId="Char15">
    <w:name w:val="批注文字 Char1"/>
    <w:uiPriority w:val="99"/>
    <w:semiHidden/>
    <w:qFormat/>
    <w:rsid w:val="00F27A08"/>
    <w:rPr>
      <w:rFonts w:ascii="Times New Roman" w:eastAsia="宋体" w:hAnsi="Times New Roman" w:cs="Times New Roman"/>
      <w:szCs w:val="24"/>
    </w:rPr>
  </w:style>
  <w:style w:type="character" w:customStyle="1" w:styleId="3Char1">
    <w:name w:val="正文文本缩进 3 Char"/>
    <w:link w:val="33"/>
    <w:qFormat/>
    <w:rsid w:val="00F27A08"/>
    <w:rPr>
      <w:rFonts w:ascii="仿宋_GB2312" w:eastAsia="仿宋_GB2312" w:hAnsi="宋体"/>
      <w:color w:val="000000"/>
      <w:sz w:val="24"/>
      <w:szCs w:val="24"/>
    </w:rPr>
  </w:style>
  <w:style w:type="character" w:customStyle="1" w:styleId="3Char10">
    <w:name w:val="正文文本缩进 3 Char1"/>
    <w:uiPriority w:val="99"/>
    <w:semiHidden/>
    <w:qFormat/>
    <w:rsid w:val="00F27A08"/>
    <w:rPr>
      <w:rFonts w:ascii="Times New Roman" w:eastAsia="宋体" w:hAnsi="Times New Roman" w:cs="Times New Roman"/>
      <w:sz w:val="16"/>
      <w:szCs w:val="16"/>
    </w:rPr>
  </w:style>
  <w:style w:type="character" w:customStyle="1" w:styleId="Charf7">
    <w:name w:val="_表格文字 Char"/>
    <w:qFormat/>
    <w:rsid w:val="00F27A08"/>
    <w:rPr>
      <w:rFonts w:eastAsia="宋体"/>
      <w:kern w:val="2"/>
      <w:sz w:val="21"/>
      <w:szCs w:val="24"/>
      <w:lang w:val="en-US" w:eastAsia="zh-CN" w:bidi="ar-SA"/>
    </w:rPr>
  </w:style>
  <w:style w:type="character" w:customStyle="1" w:styleId="2Char0">
    <w:name w:val="正文文本缩进 2 Char"/>
    <w:link w:val="21"/>
    <w:qFormat/>
    <w:rsid w:val="00F27A08"/>
    <w:rPr>
      <w:rFonts w:ascii="仿宋_GB2312" w:hAnsi="宋体" w:cs="Arial"/>
      <w:b/>
      <w:bCs/>
      <w:color w:val="000000"/>
      <w:sz w:val="24"/>
      <w:szCs w:val="24"/>
    </w:rPr>
  </w:style>
  <w:style w:type="character" w:customStyle="1" w:styleId="2Char11">
    <w:name w:val="正文文本缩进 2 Char1"/>
    <w:uiPriority w:val="99"/>
    <w:semiHidden/>
    <w:qFormat/>
    <w:rsid w:val="00F27A08"/>
    <w:rPr>
      <w:rFonts w:ascii="Times New Roman" w:eastAsia="宋体" w:hAnsi="Times New Roman" w:cs="Times New Roman"/>
      <w:szCs w:val="24"/>
    </w:rPr>
  </w:style>
  <w:style w:type="character" w:customStyle="1" w:styleId="2Char1">
    <w:name w:val="正文文本 2 Char"/>
    <w:link w:val="23"/>
    <w:qFormat/>
    <w:rsid w:val="00F27A08"/>
    <w:rPr>
      <w:rFonts w:ascii="宋体" w:hAnsi="宋体"/>
      <w:color w:val="000000"/>
      <w:sz w:val="24"/>
      <w:szCs w:val="24"/>
    </w:rPr>
  </w:style>
  <w:style w:type="character" w:customStyle="1" w:styleId="2Char12">
    <w:name w:val="正文文本 2 Char1"/>
    <w:uiPriority w:val="99"/>
    <w:semiHidden/>
    <w:qFormat/>
    <w:rsid w:val="00F27A08"/>
    <w:rPr>
      <w:rFonts w:ascii="Times New Roman" w:eastAsia="宋体" w:hAnsi="Times New Roman" w:cs="Times New Roman"/>
      <w:szCs w:val="24"/>
    </w:rPr>
  </w:style>
  <w:style w:type="character" w:customStyle="1" w:styleId="CharChar0">
    <w:name w:val="图 Char Char"/>
    <w:qFormat/>
    <w:rsid w:val="00F27A08"/>
    <w:rPr>
      <w:rFonts w:eastAsia="黑体"/>
      <w:b/>
      <w:sz w:val="24"/>
    </w:rPr>
  </w:style>
  <w:style w:type="character" w:customStyle="1" w:styleId="1Char0">
    <w:name w:val="普通文字1 Char"/>
    <w:qFormat/>
    <w:rsid w:val="00F27A08"/>
    <w:rPr>
      <w:rFonts w:ascii="宋体" w:eastAsia="宋体" w:hAnsi="Courier New" w:cs="Courier New"/>
      <w:kern w:val="2"/>
      <w:sz w:val="21"/>
      <w:szCs w:val="21"/>
      <w:lang w:val="en-US" w:eastAsia="zh-CN" w:bidi="ar-SA"/>
    </w:rPr>
  </w:style>
  <w:style w:type="character" w:customStyle="1" w:styleId="Char5">
    <w:name w:val="日期 Char"/>
    <w:link w:val="ac"/>
    <w:qFormat/>
    <w:rsid w:val="00F27A08"/>
    <w:rPr>
      <w:rFonts w:eastAsia="楷体_GB2312"/>
      <w:sz w:val="32"/>
    </w:rPr>
  </w:style>
  <w:style w:type="character" w:customStyle="1" w:styleId="Char16">
    <w:name w:val="日期 Char1"/>
    <w:uiPriority w:val="99"/>
    <w:semiHidden/>
    <w:qFormat/>
    <w:rsid w:val="00F27A08"/>
    <w:rPr>
      <w:rFonts w:ascii="Times New Roman" w:eastAsia="宋体" w:hAnsi="Times New Roman" w:cs="Times New Roman"/>
      <w:szCs w:val="24"/>
    </w:rPr>
  </w:style>
  <w:style w:type="character" w:customStyle="1" w:styleId="mark13">
    <w:name w:val="mark13"/>
    <w:basedOn w:val="a2"/>
    <w:qFormat/>
    <w:rsid w:val="00F27A08"/>
  </w:style>
  <w:style w:type="character" w:customStyle="1" w:styleId="st1">
    <w:name w:val="st1"/>
    <w:qFormat/>
    <w:rsid w:val="00F27A08"/>
    <w:rPr>
      <w:spacing w:val="240"/>
    </w:rPr>
  </w:style>
  <w:style w:type="character" w:customStyle="1" w:styleId="HTMLChar">
    <w:name w:val="HTML 预设格式 Char"/>
    <w:link w:val="HTML"/>
    <w:semiHidden/>
    <w:qFormat/>
    <w:rsid w:val="00F27A08"/>
    <w:rPr>
      <w:rFonts w:ascii="宋体" w:hAnsi="宋体" w:cs="宋体"/>
      <w:sz w:val="24"/>
      <w:szCs w:val="24"/>
    </w:rPr>
  </w:style>
  <w:style w:type="character" w:customStyle="1" w:styleId="HTMLChar2">
    <w:name w:val="HTML 预设格式 Char2"/>
    <w:uiPriority w:val="99"/>
    <w:semiHidden/>
    <w:qFormat/>
    <w:rsid w:val="00F27A08"/>
    <w:rPr>
      <w:rFonts w:ascii="Courier New" w:eastAsia="宋体" w:hAnsi="Courier New" w:cs="Courier New"/>
      <w:sz w:val="20"/>
      <w:szCs w:val="20"/>
    </w:rPr>
  </w:style>
  <w:style w:type="character" w:customStyle="1" w:styleId="CharChar1">
    <w:name w:val="Char Char1"/>
    <w:qFormat/>
    <w:rsid w:val="00F27A08"/>
    <w:rPr>
      <w:sz w:val="24"/>
    </w:rPr>
  </w:style>
  <w:style w:type="character" w:customStyle="1" w:styleId="Charf8">
    <w:name w:val="图 Char"/>
    <w:qFormat/>
    <w:rsid w:val="00F27A08"/>
    <w:rPr>
      <w:rFonts w:eastAsia="黑体"/>
      <w:b/>
      <w:sz w:val="24"/>
      <w:lang w:val="en-US" w:eastAsia="zh-CN" w:bidi="ar-SA"/>
    </w:rPr>
  </w:style>
  <w:style w:type="character" w:customStyle="1" w:styleId="font61">
    <w:name w:val="font61"/>
    <w:qFormat/>
    <w:rsid w:val="00F27A08"/>
    <w:rPr>
      <w:rFonts w:ascii="宋体" w:eastAsia="宋体" w:hAnsi="宋体" w:cs="宋体" w:hint="eastAsia"/>
      <w:color w:val="000000"/>
      <w:sz w:val="24"/>
      <w:szCs w:val="24"/>
      <w:u w:val="none"/>
    </w:rPr>
  </w:style>
  <w:style w:type="character" w:customStyle="1" w:styleId="a4red1">
    <w:name w:val="a4red1"/>
    <w:qFormat/>
    <w:rsid w:val="00F27A08"/>
    <w:rPr>
      <w:rFonts w:ascii="Tahoma" w:hAnsi="Tahoma" w:cs="Tahoma" w:hint="default"/>
      <w:color w:val="FF3300"/>
      <w:sz w:val="18"/>
      <w:szCs w:val="18"/>
      <w:u w:val="single"/>
    </w:rPr>
  </w:style>
  <w:style w:type="character" w:customStyle="1" w:styleId="CharChar12">
    <w:name w:val="Char Char12"/>
    <w:qFormat/>
    <w:rsid w:val="00F27A08"/>
    <w:rPr>
      <w:rFonts w:eastAsia="宋体"/>
      <w:b/>
      <w:bCs/>
      <w:sz w:val="24"/>
      <w:szCs w:val="24"/>
      <w:lang w:val="en-US" w:eastAsia="zh-CN" w:bidi="ar-SA"/>
    </w:rPr>
  </w:style>
  <w:style w:type="character" w:customStyle="1" w:styleId="orange">
    <w:name w:val="orange"/>
    <w:basedOn w:val="a2"/>
    <w:qFormat/>
    <w:rsid w:val="00F27A08"/>
  </w:style>
  <w:style w:type="character" w:customStyle="1" w:styleId="font01">
    <w:name w:val="font01"/>
    <w:qFormat/>
    <w:rsid w:val="00F27A08"/>
    <w:rPr>
      <w:rFonts w:ascii="宋体" w:eastAsia="宋体" w:hAnsi="宋体" w:cs="宋体" w:hint="eastAsia"/>
      <w:color w:val="FF0000"/>
      <w:sz w:val="24"/>
      <w:szCs w:val="24"/>
      <w:u w:val="none"/>
    </w:rPr>
  </w:style>
  <w:style w:type="character" w:customStyle="1" w:styleId="jianju1">
    <w:name w:val="jianju1"/>
    <w:qFormat/>
    <w:rsid w:val="00F27A08"/>
    <w:rPr>
      <w:color w:val="000000"/>
      <w:sz w:val="21"/>
      <w:szCs w:val="21"/>
      <w:u w:val="none"/>
    </w:rPr>
  </w:style>
  <w:style w:type="character" w:customStyle="1" w:styleId="fontb5">
    <w:name w:val="fontb5"/>
    <w:basedOn w:val="a2"/>
    <w:qFormat/>
    <w:rsid w:val="00F27A08"/>
  </w:style>
  <w:style w:type="character" w:customStyle="1" w:styleId="Charf9">
    <w:name w:val="_列表 Char"/>
    <w:qFormat/>
    <w:rsid w:val="00F27A08"/>
    <w:rPr>
      <w:kern w:val="2"/>
      <w:sz w:val="24"/>
      <w:szCs w:val="24"/>
    </w:rPr>
  </w:style>
  <w:style w:type="character" w:customStyle="1" w:styleId="Char4">
    <w:name w:val="纯文本 Char"/>
    <w:link w:val="ab"/>
    <w:qFormat/>
    <w:rsid w:val="00F27A08"/>
    <w:rPr>
      <w:rFonts w:ascii="宋体" w:hAnsi="Courier New"/>
      <w:sz w:val="24"/>
      <w:szCs w:val="24"/>
    </w:rPr>
  </w:style>
  <w:style w:type="character" w:customStyle="1" w:styleId="Char17">
    <w:name w:val="纯文本 Char1"/>
    <w:uiPriority w:val="99"/>
    <w:semiHidden/>
    <w:qFormat/>
    <w:rsid w:val="00F27A08"/>
    <w:rPr>
      <w:rFonts w:ascii="宋体" w:eastAsia="宋体" w:hAnsi="Courier New" w:cs="Courier New"/>
      <w:szCs w:val="21"/>
    </w:rPr>
  </w:style>
  <w:style w:type="character" w:customStyle="1" w:styleId="CharChar15">
    <w:name w:val="Char Char15"/>
    <w:qFormat/>
    <w:rsid w:val="00F27A08"/>
    <w:rPr>
      <w:rFonts w:ascii="Arial" w:eastAsia="黑体" w:hAnsi="Arial"/>
      <w:b/>
      <w:bCs/>
      <w:kern w:val="2"/>
      <w:sz w:val="28"/>
      <w:szCs w:val="28"/>
      <w:lang w:val="en-US" w:eastAsia="zh-CN" w:bidi="ar-SA"/>
    </w:rPr>
  </w:style>
  <w:style w:type="character" w:customStyle="1" w:styleId="3Char0">
    <w:name w:val="正文文本 3 Char"/>
    <w:link w:val="30"/>
    <w:qFormat/>
    <w:rsid w:val="00F27A08"/>
    <w:rPr>
      <w:rFonts w:eastAsia="仿宋_GB2312" w:hAnsi="宋体"/>
      <w:b/>
      <w:bCs/>
      <w:sz w:val="24"/>
    </w:rPr>
  </w:style>
  <w:style w:type="character" w:customStyle="1" w:styleId="3Char11">
    <w:name w:val="正文文本 3 Char1"/>
    <w:uiPriority w:val="99"/>
    <w:semiHidden/>
    <w:qFormat/>
    <w:rsid w:val="00F27A08"/>
    <w:rPr>
      <w:rFonts w:ascii="Times New Roman" w:eastAsia="宋体" w:hAnsi="Times New Roman" w:cs="Times New Roman"/>
      <w:sz w:val="16"/>
      <w:szCs w:val="16"/>
    </w:rPr>
  </w:style>
  <w:style w:type="character" w:customStyle="1" w:styleId="font11">
    <w:name w:val="font11"/>
    <w:qFormat/>
    <w:rsid w:val="00F27A08"/>
    <w:rPr>
      <w:rFonts w:ascii="Times New Roman" w:hAnsi="Times New Roman" w:cs="Times New Roman" w:hint="default"/>
      <w:color w:val="000000"/>
      <w:sz w:val="24"/>
      <w:szCs w:val="24"/>
      <w:u w:val="none"/>
    </w:rPr>
  </w:style>
  <w:style w:type="character" w:customStyle="1" w:styleId="Char0">
    <w:name w:val="文档结构图 Char"/>
    <w:link w:val="a7"/>
    <w:semiHidden/>
    <w:qFormat/>
    <w:rsid w:val="00F27A08"/>
    <w:rPr>
      <w:sz w:val="24"/>
      <w:szCs w:val="24"/>
      <w:shd w:val="clear" w:color="auto" w:fill="000080"/>
    </w:rPr>
  </w:style>
  <w:style w:type="character" w:customStyle="1" w:styleId="Char18">
    <w:name w:val="文档结构图 Char1"/>
    <w:uiPriority w:val="99"/>
    <w:semiHidden/>
    <w:qFormat/>
    <w:rsid w:val="00F27A08"/>
    <w:rPr>
      <w:rFonts w:ascii="宋体" w:eastAsia="宋体" w:hAnsi="Times New Roman" w:cs="Times New Roman"/>
      <w:sz w:val="18"/>
      <w:szCs w:val="18"/>
    </w:rPr>
  </w:style>
  <w:style w:type="character" w:customStyle="1" w:styleId="CharChar13">
    <w:name w:val="Char Char13"/>
    <w:qFormat/>
    <w:rsid w:val="00F27A08"/>
    <w:rPr>
      <w:rFonts w:ascii="Arial" w:eastAsia="黑体" w:hAnsi="Arial"/>
      <w:b/>
      <w:bCs/>
      <w:kern w:val="2"/>
      <w:sz w:val="24"/>
      <w:szCs w:val="24"/>
      <w:lang w:val="en-US" w:eastAsia="zh-CN" w:bidi="ar-SA"/>
    </w:rPr>
  </w:style>
  <w:style w:type="character" w:customStyle="1" w:styleId="4Char0">
    <w:name w:val="_标题4 Char"/>
    <w:qFormat/>
    <w:rsid w:val="00F27A08"/>
    <w:rPr>
      <w:rFonts w:ascii="Tahoma" w:eastAsia="黑体" w:hAnsi="Tahoma"/>
      <w:bCs/>
      <w:kern w:val="2"/>
      <w:sz w:val="28"/>
      <w:szCs w:val="28"/>
      <w:lang w:val="en-US" w:eastAsia="zh-CN" w:bidi="ar-SA"/>
    </w:rPr>
  </w:style>
  <w:style w:type="character" w:customStyle="1" w:styleId="Charfa">
    <w:name w:val="_表格标题 Char"/>
    <w:qFormat/>
    <w:rsid w:val="00F27A08"/>
    <w:rPr>
      <w:rFonts w:eastAsia="宋体"/>
      <w:b/>
      <w:kern w:val="2"/>
      <w:sz w:val="24"/>
      <w:szCs w:val="24"/>
      <w:lang w:val="en-US" w:eastAsia="zh-CN" w:bidi="ar-SA"/>
    </w:rPr>
  </w:style>
  <w:style w:type="character" w:customStyle="1" w:styleId="Chard">
    <w:name w:val="批注主题 Char"/>
    <w:link w:val="af5"/>
    <w:qFormat/>
    <w:rsid w:val="00F27A08"/>
    <w:rPr>
      <w:b/>
      <w:bCs/>
      <w:sz w:val="24"/>
      <w:szCs w:val="24"/>
    </w:rPr>
  </w:style>
  <w:style w:type="character" w:customStyle="1" w:styleId="Char19">
    <w:name w:val="批注主题 Char1"/>
    <w:uiPriority w:val="99"/>
    <w:semiHidden/>
    <w:qFormat/>
    <w:rsid w:val="00F27A08"/>
    <w:rPr>
      <w:rFonts w:ascii="Times New Roman" w:eastAsia="宋体" w:hAnsi="Times New Roman" w:cs="Times New Roman"/>
      <w:b/>
      <w:bCs/>
      <w:szCs w:val="24"/>
    </w:rPr>
  </w:style>
  <w:style w:type="character" w:customStyle="1" w:styleId="Charfb">
    <w:name w:val="普通正文 Char"/>
    <w:qFormat/>
    <w:rsid w:val="00F27A08"/>
    <w:rPr>
      <w:rFonts w:ascii="Arial" w:eastAsia="宋体" w:hAnsi="Arial"/>
      <w:sz w:val="24"/>
      <w:lang w:val="en-US" w:eastAsia="zh-CN" w:bidi="ar-SA"/>
    </w:rPr>
  </w:style>
  <w:style w:type="character" w:customStyle="1" w:styleId="CharChar7">
    <w:name w:val="Char Char7"/>
    <w:qFormat/>
    <w:rsid w:val="00F27A08"/>
    <w:rPr>
      <w:sz w:val="18"/>
    </w:rPr>
  </w:style>
  <w:style w:type="character" w:customStyle="1" w:styleId="tw4winMark">
    <w:name w:val="tw4winMark"/>
    <w:qFormat/>
    <w:rsid w:val="00F27A08"/>
    <w:rPr>
      <w:rFonts w:ascii="Courier New" w:hAnsi="Courier New" w:cs="Courier New"/>
      <w:vanish/>
      <w:color w:val="800080"/>
      <w:vertAlign w:val="subscript"/>
    </w:rPr>
  </w:style>
  <w:style w:type="character" w:customStyle="1" w:styleId="Charb">
    <w:name w:val="普通(网站) Char"/>
    <w:link w:val="af3"/>
    <w:uiPriority w:val="99"/>
    <w:qFormat/>
    <w:locked/>
    <w:rsid w:val="00F27A08"/>
    <w:rPr>
      <w:sz w:val="24"/>
      <w:szCs w:val="24"/>
    </w:rPr>
  </w:style>
  <w:style w:type="character" w:customStyle="1" w:styleId="CharChar16">
    <w:name w:val="Char Char16"/>
    <w:rsid w:val="00F27A08"/>
    <w:rPr>
      <w:rFonts w:eastAsia="宋体"/>
      <w:b/>
      <w:bCs/>
      <w:kern w:val="2"/>
      <w:sz w:val="32"/>
      <w:szCs w:val="32"/>
      <w:lang w:val="en-US" w:eastAsia="zh-CN" w:bidi="ar-SA"/>
    </w:rPr>
  </w:style>
  <w:style w:type="paragraph" w:customStyle="1" w:styleId="font10">
    <w:name w:val="font10"/>
    <w:basedOn w:val="a0"/>
    <w:rsid w:val="00F27A08"/>
    <w:pPr>
      <w:widowControl/>
      <w:spacing w:before="100" w:beforeAutospacing="1" w:afterAutospacing="1"/>
      <w:jc w:val="left"/>
    </w:pPr>
    <w:rPr>
      <w:rFonts w:ascii="宋体" w:hAnsi="宋体" w:cs="宋体"/>
      <w:kern w:val="0"/>
      <w:sz w:val="18"/>
      <w:szCs w:val="18"/>
    </w:rPr>
  </w:style>
  <w:style w:type="paragraph" w:customStyle="1" w:styleId="aff">
    <w:name w:val="缺省文本"/>
    <w:basedOn w:val="a0"/>
    <w:rsid w:val="00F27A08"/>
    <w:pPr>
      <w:autoSpaceDE w:val="0"/>
      <w:autoSpaceDN w:val="0"/>
      <w:adjustRightInd w:val="0"/>
      <w:ind w:firstLine="454"/>
    </w:pPr>
    <w:rPr>
      <w:sz w:val="24"/>
    </w:rPr>
  </w:style>
  <w:style w:type="paragraph" w:customStyle="1" w:styleId="ParaCharCharCharCharCharCharCharCharChar1CharCharCharChar">
    <w:name w:val="默认段落字体 Para Char Char Char Char Char Char Char Char Char1 Char Char Char Char"/>
    <w:basedOn w:val="a0"/>
    <w:rsid w:val="00F27A08"/>
    <w:rPr>
      <w:rFonts w:ascii="Tahoma" w:hAnsi="Tahoma"/>
      <w:sz w:val="24"/>
      <w:szCs w:val="20"/>
    </w:rPr>
  </w:style>
  <w:style w:type="paragraph" w:customStyle="1" w:styleId="25">
    <w:name w:val="首行缩进2字符"/>
    <w:basedOn w:val="a0"/>
    <w:rsid w:val="00F27A08"/>
    <w:pPr>
      <w:autoSpaceDE w:val="0"/>
      <w:autoSpaceDN w:val="0"/>
      <w:adjustRightInd w:val="0"/>
      <w:spacing w:line="360" w:lineRule="auto"/>
      <w:ind w:firstLineChars="200" w:firstLine="420"/>
      <w:jc w:val="left"/>
    </w:pPr>
    <w:rPr>
      <w:snapToGrid w:val="0"/>
      <w:szCs w:val="21"/>
    </w:rPr>
  </w:style>
  <w:style w:type="paragraph" w:customStyle="1" w:styleId="xl119">
    <w:name w:val="xl119"/>
    <w:basedOn w:val="a0"/>
    <w:rsid w:val="00F27A08"/>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aff0">
    <w:name w:val="五级条标题"/>
    <w:basedOn w:val="aff1"/>
    <w:next w:val="a0"/>
    <w:rsid w:val="00F27A08"/>
    <w:pPr>
      <w:outlineLvl w:val="6"/>
    </w:pPr>
  </w:style>
  <w:style w:type="paragraph" w:customStyle="1" w:styleId="aff1">
    <w:name w:val="四级条标题"/>
    <w:basedOn w:val="aff2"/>
    <w:next w:val="a0"/>
    <w:rsid w:val="00F27A08"/>
    <w:pPr>
      <w:outlineLvl w:val="5"/>
    </w:pPr>
  </w:style>
  <w:style w:type="paragraph" w:customStyle="1" w:styleId="aff2">
    <w:name w:val="三级条标题"/>
    <w:basedOn w:val="aff3"/>
    <w:next w:val="a0"/>
    <w:rsid w:val="00F27A08"/>
    <w:pPr>
      <w:outlineLvl w:val="4"/>
    </w:pPr>
  </w:style>
  <w:style w:type="paragraph" w:customStyle="1" w:styleId="aff3">
    <w:name w:val="二级条标题"/>
    <w:basedOn w:val="aff4"/>
    <w:next w:val="a0"/>
    <w:rsid w:val="00F27A08"/>
    <w:pPr>
      <w:outlineLvl w:val="3"/>
    </w:pPr>
  </w:style>
  <w:style w:type="paragraph" w:customStyle="1" w:styleId="aff4">
    <w:name w:val="一级条标题"/>
    <w:basedOn w:val="aff5"/>
    <w:next w:val="a0"/>
    <w:rsid w:val="00F27A08"/>
    <w:pPr>
      <w:spacing w:beforeLines="0" w:afterLines="0"/>
      <w:outlineLvl w:val="2"/>
    </w:pPr>
  </w:style>
  <w:style w:type="paragraph" w:customStyle="1" w:styleId="aff5">
    <w:name w:val="章标题"/>
    <w:next w:val="a0"/>
    <w:rsid w:val="00F27A08"/>
    <w:pPr>
      <w:tabs>
        <w:tab w:val="left" w:pos="360"/>
      </w:tabs>
      <w:spacing w:beforeLines="50" w:afterLines="50" w:line="360" w:lineRule="auto"/>
      <w:jc w:val="both"/>
      <w:outlineLvl w:val="1"/>
    </w:pPr>
    <w:rPr>
      <w:rFonts w:ascii="黑体" w:eastAsia="黑体" w:hAnsi="Times New Roman"/>
      <w:sz w:val="21"/>
    </w:rPr>
  </w:style>
  <w:style w:type="paragraph" w:customStyle="1" w:styleId="xl108">
    <w:name w:val="xl108"/>
    <w:basedOn w:val="a0"/>
    <w:rsid w:val="00F27A08"/>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CharCharChar">
    <w:name w:val="Char Char Char"/>
    <w:basedOn w:val="a0"/>
    <w:rsid w:val="00F27A08"/>
  </w:style>
  <w:style w:type="paragraph" w:customStyle="1" w:styleId="CharCharCharCharCharCharCharCharCharCharCharChar1Char">
    <w:name w:val="Char Char Char Char Char Char Char Char Char Char Char Char1 Char"/>
    <w:basedOn w:val="a7"/>
    <w:rsid w:val="00F27A08"/>
    <w:pPr>
      <w:spacing w:afterLines="0" w:line="240" w:lineRule="auto"/>
      <w:ind w:firstLineChars="0" w:firstLine="0"/>
    </w:pPr>
    <w:rPr>
      <w:rFonts w:ascii="Tahoma" w:hAnsi="Tahoma"/>
    </w:rPr>
  </w:style>
  <w:style w:type="paragraph" w:customStyle="1" w:styleId="font6">
    <w:name w:val="font6"/>
    <w:basedOn w:val="a0"/>
    <w:rsid w:val="00F27A08"/>
    <w:pPr>
      <w:widowControl/>
      <w:spacing w:before="100" w:beforeAutospacing="1" w:afterAutospacing="1"/>
      <w:jc w:val="left"/>
    </w:pPr>
    <w:rPr>
      <w:rFonts w:ascii="宋体" w:hAnsi="宋体" w:cs="宋体"/>
      <w:kern w:val="0"/>
      <w:sz w:val="18"/>
      <w:szCs w:val="18"/>
    </w:rPr>
  </w:style>
  <w:style w:type="paragraph" w:customStyle="1" w:styleId="26">
    <w:name w:val="样式2"/>
    <w:basedOn w:val="a0"/>
    <w:rsid w:val="00F27A08"/>
    <w:pPr>
      <w:adjustRightInd w:val="0"/>
      <w:spacing w:before="60" w:line="360" w:lineRule="atLeast"/>
      <w:ind w:left="425" w:hanging="425"/>
      <w:textAlignment w:val="baseline"/>
    </w:pPr>
    <w:rPr>
      <w:kern w:val="0"/>
      <w:sz w:val="24"/>
      <w:szCs w:val="20"/>
    </w:rPr>
  </w:style>
  <w:style w:type="paragraph" w:customStyle="1" w:styleId="60">
    <w:name w:val="_标题6"/>
    <w:basedOn w:val="6"/>
    <w:next w:val="aff6"/>
    <w:rsid w:val="00F27A08"/>
    <w:pPr>
      <w:ind w:left="4820" w:firstLineChars="0" w:hanging="4820"/>
    </w:pPr>
    <w:rPr>
      <w:rFonts w:ascii="Tahoma" w:hAnsi="Tahoma"/>
      <w:b w:val="0"/>
    </w:rPr>
  </w:style>
  <w:style w:type="paragraph" w:customStyle="1" w:styleId="aff6">
    <w:name w:val="_正文段落"/>
    <w:basedOn w:val="a0"/>
    <w:rsid w:val="00F27A08"/>
    <w:pPr>
      <w:spacing w:beforeLines="15" w:afterLines="15" w:line="360" w:lineRule="auto"/>
      <w:ind w:firstLineChars="200" w:firstLine="200"/>
    </w:pPr>
  </w:style>
  <w:style w:type="paragraph" w:customStyle="1" w:styleId="aff7">
    <w:name w:val="总体设计正文样式"/>
    <w:basedOn w:val="a0"/>
    <w:rsid w:val="00F27A08"/>
    <w:pPr>
      <w:spacing w:line="360" w:lineRule="auto"/>
      <w:ind w:firstLineChars="200" w:firstLine="200"/>
    </w:pPr>
    <w:rPr>
      <w:rFonts w:eastAsia="仿宋_GB2312" w:cs="宋体"/>
      <w:sz w:val="24"/>
      <w:szCs w:val="20"/>
    </w:rPr>
  </w:style>
  <w:style w:type="paragraph" w:customStyle="1" w:styleId="f1">
    <w:name w:val="f1"/>
    <w:basedOn w:val="a0"/>
    <w:rsid w:val="00F27A0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1CharCharCharCharCharChar">
    <w:name w:val="Char Char1 Char Char Char Char Char Char"/>
    <w:basedOn w:val="a0"/>
    <w:rsid w:val="00F27A08"/>
    <w:pPr>
      <w:widowControl/>
      <w:spacing w:line="240" w:lineRule="exact"/>
      <w:jc w:val="left"/>
    </w:pPr>
    <w:rPr>
      <w:rFonts w:ascii="Verdana" w:eastAsia="仿宋_GB2312" w:hAnsi="Verdana"/>
      <w:kern w:val="0"/>
      <w:sz w:val="24"/>
      <w:szCs w:val="20"/>
      <w:lang w:eastAsia="en-US"/>
    </w:rPr>
  </w:style>
  <w:style w:type="paragraph" w:customStyle="1" w:styleId="ParaCharCharCharCharCharCharChar">
    <w:name w:val="默认段落字体 Para Char Char Char Char Char Char Char"/>
    <w:basedOn w:val="a0"/>
    <w:rsid w:val="00F27A08"/>
    <w:rPr>
      <w:rFonts w:ascii="Verdana" w:eastAsia="楷体_GB2312" w:hAnsi="Verdana"/>
      <w:b/>
      <w:i/>
      <w:iCs/>
      <w:color w:val="000000"/>
      <w:kern w:val="0"/>
      <w:sz w:val="20"/>
      <w:szCs w:val="20"/>
      <w:lang w:eastAsia="en-US"/>
    </w:rPr>
  </w:style>
  <w:style w:type="paragraph" w:customStyle="1" w:styleId="CM37">
    <w:name w:val="CM37"/>
    <w:basedOn w:val="Default"/>
    <w:next w:val="Default"/>
    <w:rsid w:val="00F27A08"/>
    <w:pPr>
      <w:spacing w:after="533"/>
    </w:pPr>
    <w:rPr>
      <w:rFonts w:ascii="宋体" w:hAnsi="Times New Roman"/>
      <w:color w:val="auto"/>
    </w:rPr>
  </w:style>
  <w:style w:type="paragraph" w:customStyle="1" w:styleId="Default">
    <w:name w:val="Default"/>
    <w:rsid w:val="00F27A08"/>
    <w:pPr>
      <w:widowControl w:val="0"/>
      <w:autoSpaceDE w:val="0"/>
      <w:autoSpaceDN w:val="0"/>
      <w:adjustRightInd w:val="0"/>
      <w:spacing w:line="360" w:lineRule="auto"/>
      <w:ind w:firstLine="578"/>
    </w:pPr>
    <w:rPr>
      <w:rFonts w:ascii="Arial Unicode MS" w:hAnsi="Arial Unicode MS"/>
      <w:color w:val="000000"/>
      <w:sz w:val="24"/>
      <w:szCs w:val="24"/>
    </w:rPr>
  </w:style>
  <w:style w:type="paragraph" w:customStyle="1" w:styleId="font8">
    <w:name w:val="font8"/>
    <w:basedOn w:val="a0"/>
    <w:rsid w:val="00F27A08"/>
    <w:pPr>
      <w:widowControl/>
      <w:spacing w:before="100" w:beforeAutospacing="1" w:afterAutospacing="1"/>
      <w:jc w:val="left"/>
    </w:pPr>
    <w:rPr>
      <w:rFonts w:ascii="宋体" w:hAnsi="宋体" w:cs="宋体"/>
      <w:kern w:val="0"/>
      <w:sz w:val="18"/>
      <w:szCs w:val="18"/>
    </w:rPr>
  </w:style>
  <w:style w:type="paragraph" w:customStyle="1" w:styleId="34">
    <w:name w:val="_标题3"/>
    <w:basedOn w:val="3"/>
    <w:next w:val="aff6"/>
    <w:qFormat/>
    <w:rsid w:val="00F27A08"/>
    <w:pPr>
      <w:tabs>
        <w:tab w:val="left" w:pos="720"/>
      </w:tabs>
      <w:spacing w:beforeLines="50" w:afterLines="50"/>
      <w:ind w:left="720"/>
    </w:pPr>
    <w:rPr>
      <w:rFonts w:ascii="Arial" w:eastAsia="黑体" w:hAnsi="Arial"/>
      <w:sz w:val="30"/>
    </w:rPr>
  </w:style>
  <w:style w:type="paragraph" w:customStyle="1" w:styleId="210">
    <w:name w:val="正文文本 21"/>
    <w:basedOn w:val="a0"/>
    <w:rsid w:val="00F27A08"/>
    <w:pPr>
      <w:adjustRightInd w:val="0"/>
      <w:spacing w:line="540" w:lineRule="exact"/>
      <w:ind w:firstLine="641"/>
      <w:jc w:val="left"/>
      <w:textAlignment w:val="baseline"/>
    </w:pPr>
    <w:rPr>
      <w:rFonts w:ascii="仿宋_GB2312" w:eastAsia="仿宋_GB2312"/>
      <w:kern w:val="0"/>
      <w:sz w:val="32"/>
      <w:szCs w:val="20"/>
    </w:rPr>
  </w:style>
  <w:style w:type="paragraph" w:customStyle="1" w:styleId="MainTitle">
    <w:name w:val="Main Title"/>
    <w:basedOn w:val="a0"/>
    <w:rsid w:val="00F27A08"/>
    <w:pPr>
      <w:spacing w:before="480" w:afterLines="50"/>
      <w:jc w:val="center"/>
    </w:pPr>
    <w:rPr>
      <w:rFonts w:ascii="Arial" w:hAnsi="Arial"/>
      <w:b/>
      <w:kern w:val="28"/>
      <w:sz w:val="32"/>
      <w:szCs w:val="20"/>
      <w:lang w:eastAsia="en-US"/>
    </w:rPr>
  </w:style>
  <w:style w:type="paragraph" w:customStyle="1" w:styleId="xl57">
    <w:name w:val="xl57"/>
    <w:basedOn w:val="a0"/>
    <w:rsid w:val="00F27A08"/>
    <w:pPr>
      <w:widowControl/>
      <w:pBdr>
        <w:bottom w:val="single" w:sz="8" w:space="0" w:color="auto"/>
      </w:pBdr>
      <w:spacing w:before="100" w:beforeAutospacing="1" w:afterAutospacing="1"/>
      <w:jc w:val="center"/>
    </w:pPr>
    <w:rPr>
      <w:rFonts w:ascii="宋体" w:hAnsi="宋体"/>
      <w:kern w:val="0"/>
      <w:sz w:val="28"/>
      <w:szCs w:val="28"/>
    </w:rPr>
  </w:style>
  <w:style w:type="paragraph" w:customStyle="1" w:styleId="xl55">
    <w:name w:val="xl55"/>
    <w:basedOn w:val="a0"/>
    <w:rsid w:val="00F27A08"/>
    <w:pPr>
      <w:widowControl/>
      <w:pBdr>
        <w:bottom w:val="single" w:sz="8" w:space="0" w:color="auto"/>
      </w:pBdr>
      <w:spacing w:before="100" w:beforeAutospacing="1" w:afterAutospacing="1"/>
      <w:jc w:val="left"/>
    </w:pPr>
    <w:rPr>
      <w:rFonts w:ascii="宋体" w:hAnsi="宋体"/>
      <w:kern w:val="0"/>
      <w:sz w:val="28"/>
      <w:szCs w:val="28"/>
    </w:rPr>
  </w:style>
  <w:style w:type="paragraph" w:customStyle="1" w:styleId="CharCharCharCharCharChar">
    <w:name w:val="Char Char Char Char Char Char"/>
    <w:basedOn w:val="a0"/>
    <w:rsid w:val="00F27A08"/>
    <w:rPr>
      <w:rFonts w:ascii="Tahoma" w:hAnsi="Tahoma"/>
      <w:sz w:val="24"/>
      <w:szCs w:val="20"/>
    </w:rPr>
  </w:style>
  <w:style w:type="paragraph" w:customStyle="1" w:styleId="13">
    <w:name w:val="列出段落1"/>
    <w:basedOn w:val="a0"/>
    <w:rsid w:val="00F27A08"/>
    <w:pPr>
      <w:ind w:firstLineChars="200" w:firstLine="420"/>
    </w:pPr>
    <w:rPr>
      <w:rFonts w:ascii="Calibri" w:hAnsi="Calibri"/>
      <w:szCs w:val="22"/>
    </w:rPr>
  </w:style>
  <w:style w:type="paragraph" w:customStyle="1" w:styleId="xl109">
    <w:name w:val="xl109"/>
    <w:basedOn w:val="a0"/>
    <w:rsid w:val="00F27A08"/>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xl50">
    <w:name w:val="xl50"/>
    <w:basedOn w:val="a0"/>
    <w:rsid w:val="00F27A08"/>
    <w:pPr>
      <w:widowControl/>
      <w:pBdr>
        <w:top w:val="single" w:sz="4" w:space="0" w:color="auto"/>
        <w:bottom w:val="single" w:sz="4" w:space="0" w:color="auto"/>
      </w:pBdr>
      <w:spacing w:before="100" w:beforeAutospacing="1" w:afterAutospacing="1"/>
      <w:jc w:val="left"/>
    </w:pPr>
    <w:rPr>
      <w:rFonts w:ascii="宋体" w:hAnsi="宋体"/>
      <w:kern w:val="0"/>
      <w:sz w:val="28"/>
      <w:szCs w:val="28"/>
    </w:rPr>
  </w:style>
  <w:style w:type="paragraph" w:customStyle="1" w:styleId="xl77">
    <w:name w:val="xl77"/>
    <w:basedOn w:val="a0"/>
    <w:rsid w:val="00F27A08"/>
    <w:pPr>
      <w:widowControl/>
      <w:pBdr>
        <w:top w:val="single" w:sz="4" w:space="0" w:color="auto"/>
        <w:left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aff8">
    <w:name w:val="图名"/>
    <w:basedOn w:val="a0"/>
    <w:rsid w:val="00F27A08"/>
    <w:pPr>
      <w:spacing w:line="360" w:lineRule="auto"/>
      <w:jc w:val="center"/>
    </w:pPr>
    <w:rPr>
      <w:rFonts w:ascii="黑体" w:eastAsia="黑体"/>
      <w:b/>
      <w:sz w:val="32"/>
      <w:szCs w:val="32"/>
    </w:rPr>
  </w:style>
  <w:style w:type="paragraph" w:customStyle="1" w:styleId="50">
    <w:name w:val="_标题5"/>
    <w:basedOn w:val="5"/>
    <w:next w:val="aff6"/>
    <w:rsid w:val="00F27A08"/>
    <w:pPr>
      <w:ind w:left="4253" w:hanging="4253"/>
    </w:pPr>
    <w:rPr>
      <w:rFonts w:ascii="Arial" w:eastAsia="黑体" w:hAnsi="Arial"/>
      <w:b w:val="0"/>
      <w:sz w:val="24"/>
    </w:rPr>
  </w:style>
  <w:style w:type="paragraph" w:customStyle="1" w:styleId="211">
    <w:name w:val="标题 21"/>
    <w:basedOn w:val="a0"/>
    <w:rsid w:val="00F27A08"/>
    <w:pPr>
      <w:spacing w:afterLines="100" w:line="360" w:lineRule="auto"/>
    </w:pPr>
    <w:rPr>
      <w:sz w:val="24"/>
    </w:rPr>
  </w:style>
  <w:style w:type="paragraph" w:customStyle="1" w:styleId="xl45">
    <w:name w:val="xl45"/>
    <w:basedOn w:val="a0"/>
    <w:rsid w:val="00F27A08"/>
    <w:pPr>
      <w:widowControl/>
      <w:pBdr>
        <w:top w:val="single" w:sz="4" w:space="0" w:color="auto"/>
      </w:pBdr>
      <w:spacing w:before="100" w:beforeAutospacing="1" w:afterAutospacing="1"/>
      <w:jc w:val="left"/>
    </w:pPr>
    <w:rPr>
      <w:kern w:val="0"/>
      <w:sz w:val="28"/>
      <w:szCs w:val="28"/>
    </w:rPr>
  </w:style>
  <w:style w:type="paragraph" w:customStyle="1" w:styleId="CharCharCharChar">
    <w:name w:val="Char Char Char Char"/>
    <w:basedOn w:val="a0"/>
    <w:rsid w:val="00F27A08"/>
    <w:pPr>
      <w:widowControl/>
      <w:spacing w:line="240" w:lineRule="exact"/>
      <w:jc w:val="left"/>
    </w:pPr>
    <w:rPr>
      <w:rFonts w:ascii="Verdana" w:hAnsi="Verdana"/>
      <w:kern w:val="0"/>
      <w:sz w:val="20"/>
      <w:szCs w:val="20"/>
      <w:lang w:eastAsia="en-US"/>
    </w:rPr>
  </w:style>
  <w:style w:type="paragraph" w:customStyle="1" w:styleId="xl76">
    <w:name w:val="xl76"/>
    <w:basedOn w:val="a0"/>
    <w:rsid w:val="00F27A08"/>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xl107">
    <w:name w:val="xl107"/>
    <w:basedOn w:val="a0"/>
    <w:rsid w:val="00F27A08"/>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xl38">
    <w:name w:val="xl38"/>
    <w:basedOn w:val="a0"/>
    <w:rsid w:val="00F27A08"/>
    <w:pPr>
      <w:widowControl/>
      <w:spacing w:before="100" w:beforeAutospacing="1" w:afterAutospacing="1"/>
      <w:jc w:val="center"/>
      <w:textAlignment w:val="center"/>
    </w:pPr>
    <w:rPr>
      <w:rFonts w:ascii="宋体" w:hAnsi="宋体"/>
      <w:kern w:val="0"/>
      <w:sz w:val="28"/>
      <w:szCs w:val="28"/>
    </w:rPr>
  </w:style>
  <w:style w:type="paragraph" w:customStyle="1" w:styleId="aff9">
    <w:name w:val="表内文字"/>
    <w:basedOn w:val="a0"/>
    <w:rsid w:val="00F27A08"/>
    <w:pPr>
      <w:tabs>
        <w:tab w:val="left" w:pos="1418"/>
      </w:tabs>
      <w:spacing w:line="360" w:lineRule="auto"/>
      <w:jc w:val="center"/>
    </w:pPr>
    <w:rPr>
      <w:rFonts w:ascii="仿宋_GB2312" w:eastAsia="仿宋_GB2312"/>
      <w:spacing w:val="-20"/>
      <w:kern w:val="0"/>
      <w:sz w:val="24"/>
    </w:rPr>
  </w:style>
  <w:style w:type="paragraph" w:customStyle="1" w:styleId="xl85">
    <w:name w:val="xl85"/>
    <w:basedOn w:val="a0"/>
    <w:rsid w:val="00F27A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Autospacing="1"/>
      <w:jc w:val="center"/>
      <w:textAlignment w:val="center"/>
    </w:pPr>
    <w:rPr>
      <w:rFonts w:ascii="宋体" w:hAnsi="宋体" w:cs="宋体"/>
      <w:kern w:val="0"/>
      <w:sz w:val="20"/>
      <w:szCs w:val="20"/>
    </w:rPr>
  </w:style>
  <w:style w:type="paragraph" w:customStyle="1" w:styleId="xl48">
    <w:name w:val="xl48"/>
    <w:basedOn w:val="a0"/>
    <w:rsid w:val="00F27A08"/>
    <w:pPr>
      <w:widowControl/>
      <w:pBdr>
        <w:top w:val="single" w:sz="4" w:space="0" w:color="auto"/>
        <w:left w:val="single" w:sz="8" w:space="0" w:color="auto"/>
        <w:bottom w:val="single" w:sz="4" w:space="0" w:color="auto"/>
        <w:right w:val="single" w:sz="4" w:space="0" w:color="auto"/>
      </w:pBdr>
      <w:spacing w:before="100" w:beforeAutospacing="1" w:afterAutospacing="1"/>
      <w:jc w:val="center"/>
    </w:pPr>
    <w:rPr>
      <w:kern w:val="0"/>
      <w:sz w:val="28"/>
      <w:szCs w:val="28"/>
    </w:rPr>
  </w:style>
  <w:style w:type="paragraph" w:customStyle="1" w:styleId="xl94">
    <w:name w:val="xl94"/>
    <w:basedOn w:val="a0"/>
    <w:rsid w:val="00F27A08"/>
    <w:pPr>
      <w:widowControl/>
      <w:spacing w:before="100" w:beforeAutospacing="1" w:afterAutospacing="1"/>
      <w:jc w:val="center"/>
      <w:textAlignment w:val="center"/>
    </w:pPr>
    <w:rPr>
      <w:rFonts w:ascii="宋体" w:hAnsi="宋体" w:cs="宋体"/>
      <w:b/>
      <w:bCs/>
      <w:kern w:val="0"/>
      <w:sz w:val="20"/>
      <w:szCs w:val="20"/>
    </w:rPr>
  </w:style>
  <w:style w:type="paragraph" w:customStyle="1" w:styleId="xl54">
    <w:name w:val="xl54"/>
    <w:basedOn w:val="a0"/>
    <w:rsid w:val="00F27A08"/>
    <w:pPr>
      <w:widowControl/>
      <w:pBdr>
        <w:top w:val="single" w:sz="4" w:space="0" w:color="auto"/>
        <w:left w:val="single" w:sz="8" w:space="0" w:color="auto"/>
        <w:bottom w:val="single" w:sz="8" w:space="0" w:color="auto"/>
        <w:right w:val="single" w:sz="4" w:space="0" w:color="auto"/>
      </w:pBdr>
      <w:spacing w:before="100" w:beforeAutospacing="1" w:afterAutospacing="1"/>
      <w:jc w:val="center"/>
    </w:pPr>
    <w:rPr>
      <w:kern w:val="0"/>
      <w:sz w:val="28"/>
      <w:szCs w:val="28"/>
    </w:rPr>
  </w:style>
  <w:style w:type="paragraph" w:customStyle="1" w:styleId="120">
    <w:name w:val="标题 12"/>
    <w:basedOn w:val="a0"/>
    <w:rsid w:val="00F27A08"/>
    <w:pPr>
      <w:spacing w:afterLines="100" w:line="360" w:lineRule="auto"/>
    </w:pPr>
    <w:rPr>
      <w:sz w:val="24"/>
    </w:rPr>
  </w:style>
  <w:style w:type="paragraph" w:customStyle="1" w:styleId="font9">
    <w:name w:val="font9"/>
    <w:basedOn w:val="a0"/>
    <w:rsid w:val="00F27A08"/>
    <w:pPr>
      <w:widowControl/>
      <w:spacing w:before="100" w:beforeAutospacing="1" w:afterAutospacing="1"/>
      <w:jc w:val="left"/>
    </w:pPr>
    <w:rPr>
      <w:kern w:val="0"/>
      <w:sz w:val="20"/>
      <w:szCs w:val="20"/>
    </w:rPr>
  </w:style>
  <w:style w:type="paragraph" w:customStyle="1" w:styleId="xl36">
    <w:name w:val="xl36"/>
    <w:basedOn w:val="a0"/>
    <w:rsid w:val="00F27A08"/>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kern w:val="0"/>
      <w:sz w:val="28"/>
      <w:szCs w:val="28"/>
    </w:rPr>
  </w:style>
  <w:style w:type="paragraph" w:customStyle="1" w:styleId="p15">
    <w:name w:val="p15"/>
    <w:basedOn w:val="a0"/>
    <w:rsid w:val="00F27A08"/>
    <w:pPr>
      <w:widowControl/>
    </w:pPr>
    <w:rPr>
      <w:kern w:val="0"/>
      <w:sz w:val="24"/>
    </w:rPr>
  </w:style>
  <w:style w:type="paragraph" w:customStyle="1" w:styleId="xl118">
    <w:name w:val="xl118"/>
    <w:basedOn w:val="a0"/>
    <w:rsid w:val="00F27A08"/>
    <w:pPr>
      <w:widowControl/>
      <w:pBdr>
        <w:top w:val="single" w:sz="4" w:space="0" w:color="auto"/>
        <w:left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NewNewNewNew">
    <w:name w:val="正文 New New New New"/>
    <w:rsid w:val="00F27A08"/>
    <w:pPr>
      <w:widowControl w:val="0"/>
      <w:jc w:val="both"/>
    </w:pPr>
    <w:rPr>
      <w:rFonts w:ascii="Times New Roman" w:hAnsi="Times New Roman"/>
      <w:szCs w:val="24"/>
    </w:rPr>
  </w:style>
  <w:style w:type="paragraph" w:customStyle="1" w:styleId="Char1a">
    <w:name w:val="Char1"/>
    <w:basedOn w:val="a0"/>
    <w:rsid w:val="00F27A08"/>
    <w:pPr>
      <w:widowControl/>
      <w:spacing w:line="240" w:lineRule="exact"/>
      <w:jc w:val="left"/>
    </w:pPr>
    <w:rPr>
      <w:rFonts w:ascii="Verdana" w:hAnsi="Verdana"/>
      <w:kern w:val="0"/>
      <w:szCs w:val="20"/>
      <w:lang w:eastAsia="en-US"/>
    </w:rPr>
  </w:style>
  <w:style w:type="paragraph" w:customStyle="1" w:styleId="xl56">
    <w:name w:val="xl56"/>
    <w:basedOn w:val="a0"/>
    <w:rsid w:val="00F27A08"/>
    <w:pPr>
      <w:widowControl/>
      <w:pBdr>
        <w:bottom w:val="single" w:sz="8" w:space="0" w:color="auto"/>
      </w:pBdr>
      <w:spacing w:before="100" w:beforeAutospacing="1" w:afterAutospacing="1"/>
      <w:jc w:val="left"/>
    </w:pPr>
    <w:rPr>
      <w:rFonts w:ascii="宋体" w:hAnsi="宋体"/>
      <w:kern w:val="0"/>
      <w:sz w:val="28"/>
      <w:szCs w:val="28"/>
    </w:rPr>
  </w:style>
  <w:style w:type="paragraph" w:customStyle="1" w:styleId="affa">
    <w:name w:val="编写建议"/>
    <w:basedOn w:val="a0"/>
    <w:rsid w:val="00F27A08"/>
    <w:pPr>
      <w:autoSpaceDE w:val="0"/>
      <w:autoSpaceDN w:val="0"/>
      <w:adjustRightInd w:val="0"/>
      <w:spacing w:line="360" w:lineRule="auto"/>
      <w:ind w:firstLine="420"/>
      <w:jc w:val="left"/>
    </w:pPr>
    <w:rPr>
      <w:rFonts w:ascii="Arial" w:hAnsi="Arial" w:cs="Arial"/>
      <w:i/>
      <w:snapToGrid w:val="0"/>
      <w:color w:val="0000FF"/>
      <w:kern w:val="0"/>
      <w:szCs w:val="21"/>
    </w:rPr>
  </w:style>
  <w:style w:type="paragraph" w:customStyle="1" w:styleId="style17">
    <w:name w:val="style17"/>
    <w:basedOn w:val="a0"/>
    <w:rsid w:val="00F27A08"/>
    <w:pPr>
      <w:widowControl/>
      <w:spacing w:before="100" w:beforeAutospacing="1" w:afterLines="100"/>
      <w:jc w:val="left"/>
    </w:pPr>
    <w:rPr>
      <w:rFonts w:ascii="宋体" w:hAnsi="宋体" w:cs="宋体"/>
      <w:kern w:val="0"/>
      <w:sz w:val="18"/>
      <w:szCs w:val="18"/>
    </w:rPr>
  </w:style>
  <w:style w:type="paragraph" w:customStyle="1" w:styleId="ParaChar">
    <w:name w:val="默认段落字体 Para Char"/>
    <w:basedOn w:val="a0"/>
    <w:rsid w:val="00F27A08"/>
    <w:rPr>
      <w:rFonts w:ascii="Tahoma" w:hAnsi="Tahoma"/>
      <w:sz w:val="24"/>
      <w:szCs w:val="20"/>
    </w:rPr>
  </w:style>
  <w:style w:type="paragraph" w:customStyle="1" w:styleId="xl59">
    <w:name w:val="xl59"/>
    <w:basedOn w:val="a0"/>
    <w:rsid w:val="00F27A08"/>
    <w:pPr>
      <w:widowControl/>
      <w:spacing w:before="100" w:beforeAutospacing="1" w:afterAutospacing="1"/>
      <w:jc w:val="left"/>
      <w:textAlignment w:val="center"/>
    </w:pPr>
    <w:rPr>
      <w:rFonts w:ascii="宋体" w:hAnsi="宋体"/>
      <w:kern w:val="0"/>
      <w:sz w:val="24"/>
    </w:rPr>
  </w:style>
  <w:style w:type="paragraph" w:customStyle="1" w:styleId="xl104">
    <w:name w:val="xl104"/>
    <w:basedOn w:val="a0"/>
    <w:rsid w:val="00F27A08"/>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5H5PIM5h5Level3-iheading5111115ghfhg">
    <w:name w:val="样式 标题 5口H5PIM 5h5Level 3 - iheading 51.1.1.1.1标题 5标ghfhg..."/>
    <w:basedOn w:val="5"/>
    <w:rsid w:val="00F27A08"/>
    <w:pPr>
      <w:adjustRightInd w:val="0"/>
      <w:spacing w:line="376" w:lineRule="atLeast"/>
      <w:ind w:left="992" w:hanging="420"/>
      <w:textAlignment w:val="baseline"/>
    </w:pPr>
    <w:rPr>
      <w:color w:val="000000"/>
      <w:sz w:val="24"/>
      <w:szCs w:val="20"/>
    </w:rPr>
  </w:style>
  <w:style w:type="paragraph" w:customStyle="1" w:styleId="27">
    <w:name w:val="列出段落2"/>
    <w:basedOn w:val="a0"/>
    <w:rsid w:val="00F27A08"/>
    <w:pPr>
      <w:ind w:firstLineChars="200" w:firstLine="420"/>
    </w:pPr>
    <w:rPr>
      <w:rFonts w:ascii="Calibri" w:hAnsi="Calibri"/>
      <w:szCs w:val="22"/>
    </w:rPr>
  </w:style>
  <w:style w:type="paragraph" w:customStyle="1" w:styleId="xl113">
    <w:name w:val="xl113"/>
    <w:basedOn w:val="a0"/>
    <w:rsid w:val="00F27A08"/>
    <w:pPr>
      <w:widowControl/>
      <w:spacing w:before="100" w:beforeAutospacing="1" w:afterAutospacing="1"/>
      <w:jc w:val="left"/>
      <w:textAlignment w:val="center"/>
    </w:pPr>
    <w:rPr>
      <w:rFonts w:ascii="宋体" w:hAnsi="宋体" w:cs="宋体"/>
      <w:kern w:val="0"/>
      <w:sz w:val="20"/>
      <w:szCs w:val="20"/>
    </w:rPr>
  </w:style>
  <w:style w:type="paragraph" w:customStyle="1" w:styleId="xl110">
    <w:name w:val="xl110"/>
    <w:basedOn w:val="a0"/>
    <w:rsid w:val="00F27A08"/>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310">
    <w:name w:val="标题 31"/>
    <w:basedOn w:val="a0"/>
    <w:rsid w:val="00F27A08"/>
    <w:pPr>
      <w:spacing w:afterLines="100" w:line="360" w:lineRule="auto"/>
    </w:pPr>
    <w:rPr>
      <w:sz w:val="24"/>
    </w:rPr>
  </w:style>
  <w:style w:type="paragraph" w:customStyle="1" w:styleId="font5">
    <w:name w:val="font5"/>
    <w:basedOn w:val="a0"/>
    <w:rsid w:val="00F27A08"/>
    <w:pPr>
      <w:widowControl/>
      <w:spacing w:before="100" w:beforeAutospacing="1" w:afterAutospacing="1"/>
      <w:jc w:val="left"/>
    </w:pPr>
    <w:rPr>
      <w:rFonts w:ascii="宋体" w:hAnsi="宋体" w:cs="宋体"/>
      <w:kern w:val="0"/>
      <w:sz w:val="18"/>
      <w:szCs w:val="18"/>
    </w:rPr>
  </w:style>
  <w:style w:type="paragraph" w:customStyle="1" w:styleId="affb">
    <w:name w:val="正文 + 宋体"/>
    <w:basedOn w:val="a0"/>
    <w:rsid w:val="00F27A08"/>
    <w:pPr>
      <w:adjustRightInd w:val="0"/>
      <w:spacing w:line="360" w:lineRule="auto"/>
      <w:ind w:firstLineChars="200" w:firstLine="200"/>
      <w:textAlignment w:val="baseline"/>
    </w:pPr>
    <w:rPr>
      <w:rFonts w:ascii="宋体"/>
      <w:kern w:val="0"/>
      <w:szCs w:val="21"/>
    </w:rPr>
  </w:style>
  <w:style w:type="paragraph" w:customStyle="1" w:styleId="affc">
    <w:name w:val="项目"/>
    <w:basedOn w:val="aff6"/>
    <w:rsid w:val="00F27A08"/>
    <w:pPr>
      <w:spacing w:beforeLines="0" w:afterLines="0"/>
      <w:ind w:firstLineChars="0" w:firstLine="0"/>
    </w:pPr>
    <w:rPr>
      <w:rFonts w:ascii="宋体" w:hAnsi="宋体"/>
      <w:sz w:val="24"/>
    </w:rPr>
  </w:style>
  <w:style w:type="paragraph" w:customStyle="1" w:styleId="affd">
    <w:name w:val="_表格文字"/>
    <w:basedOn w:val="a0"/>
    <w:rsid w:val="00F27A08"/>
    <w:pPr>
      <w:spacing w:beforeLines="10" w:afterLines="10"/>
    </w:pPr>
  </w:style>
  <w:style w:type="paragraph" w:customStyle="1" w:styleId="xl122">
    <w:name w:val="xl122"/>
    <w:basedOn w:val="a0"/>
    <w:rsid w:val="00F27A08"/>
    <w:pPr>
      <w:widowControl/>
      <w:pBdr>
        <w:top w:val="single" w:sz="4" w:space="0" w:color="auto"/>
        <w:bottom w:val="single" w:sz="4" w:space="0" w:color="auto"/>
        <w:right w:val="single" w:sz="4" w:space="0" w:color="auto"/>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Charfc">
    <w:name w:val="Char"/>
    <w:basedOn w:val="a0"/>
    <w:rsid w:val="00F27A08"/>
    <w:rPr>
      <w:sz w:val="24"/>
    </w:rPr>
  </w:style>
  <w:style w:type="paragraph" w:customStyle="1" w:styleId="5-018">
    <w:name w:val="样式 标题 5 + 右侧:  -0.18 字符"/>
    <w:basedOn w:val="a0"/>
    <w:rsid w:val="00F27A08"/>
    <w:pPr>
      <w:tabs>
        <w:tab w:val="left" w:pos="1008"/>
      </w:tabs>
      <w:ind w:left="1008" w:hanging="1008"/>
    </w:pPr>
  </w:style>
  <w:style w:type="paragraph" w:customStyle="1" w:styleId="CharChar1Char">
    <w:name w:val="Char Char1 Char"/>
    <w:basedOn w:val="a0"/>
    <w:rsid w:val="00F27A08"/>
    <w:pPr>
      <w:spacing w:line="360" w:lineRule="auto"/>
    </w:pPr>
    <w:rPr>
      <w:rFonts w:ascii="Tahoma" w:hAnsi="Tahoma"/>
      <w:sz w:val="24"/>
      <w:szCs w:val="20"/>
    </w:rPr>
  </w:style>
  <w:style w:type="paragraph" w:customStyle="1" w:styleId="affe">
    <w:name w:val="_正文段落加粗"/>
    <w:basedOn w:val="aff6"/>
    <w:rsid w:val="00F27A08"/>
    <w:pPr>
      <w:spacing w:beforeLines="0" w:afterLines="0"/>
      <w:ind w:firstLine="480"/>
    </w:pPr>
    <w:rPr>
      <w:b/>
    </w:rPr>
  </w:style>
  <w:style w:type="paragraph" w:customStyle="1" w:styleId="xl46">
    <w:name w:val="xl46"/>
    <w:basedOn w:val="a0"/>
    <w:rsid w:val="00F27A08"/>
    <w:pPr>
      <w:widowControl/>
      <w:pBdr>
        <w:top w:val="single" w:sz="4" w:space="0" w:color="auto"/>
      </w:pBdr>
      <w:spacing w:before="100" w:beforeAutospacing="1" w:afterAutospacing="1"/>
      <w:jc w:val="left"/>
    </w:pPr>
    <w:rPr>
      <w:rFonts w:ascii="宋体" w:hAnsi="宋体"/>
      <w:kern w:val="0"/>
      <w:sz w:val="28"/>
      <w:szCs w:val="28"/>
    </w:rPr>
  </w:style>
  <w:style w:type="paragraph" w:customStyle="1" w:styleId="Char2CharCharChar">
    <w:name w:val="Char2 Char Char Char"/>
    <w:basedOn w:val="a0"/>
    <w:rsid w:val="00F27A08"/>
    <w:pPr>
      <w:widowControl/>
      <w:spacing w:beforeLines="100" w:line="240" w:lineRule="exact"/>
      <w:jc w:val="left"/>
    </w:pPr>
    <w:rPr>
      <w:rFonts w:ascii="Verdana" w:hAnsi="Verdana"/>
      <w:kern w:val="0"/>
      <w:sz w:val="20"/>
      <w:szCs w:val="20"/>
      <w:lang w:eastAsia="en-US"/>
    </w:rPr>
  </w:style>
  <w:style w:type="paragraph" w:customStyle="1" w:styleId="xl30">
    <w:name w:val="xl30"/>
    <w:basedOn w:val="a0"/>
    <w:rsid w:val="00F27A08"/>
    <w:pPr>
      <w:widowControl/>
      <w:spacing w:before="100" w:beforeAutospacing="1" w:afterAutospacing="1"/>
      <w:jc w:val="left"/>
    </w:pPr>
    <w:rPr>
      <w:rFonts w:ascii="宋体" w:hAnsi="宋体"/>
      <w:kern w:val="0"/>
      <w:sz w:val="28"/>
      <w:szCs w:val="28"/>
    </w:rPr>
  </w:style>
  <w:style w:type="paragraph" w:customStyle="1" w:styleId="xl75">
    <w:name w:val="xl75"/>
    <w:basedOn w:val="a0"/>
    <w:rsid w:val="00F27A08"/>
    <w:pPr>
      <w:widowControl/>
      <w:pBdr>
        <w:top w:val="single" w:sz="4" w:space="0" w:color="auto"/>
        <w:left w:val="single" w:sz="4" w:space="0" w:color="auto"/>
        <w:bottom w:val="single" w:sz="4" w:space="0" w:color="auto"/>
      </w:pBdr>
      <w:spacing w:before="100" w:beforeAutospacing="1" w:afterAutospacing="1"/>
      <w:jc w:val="center"/>
      <w:textAlignment w:val="center"/>
    </w:pPr>
    <w:rPr>
      <w:rFonts w:ascii="宋体" w:hAnsi="宋体" w:cs="宋体"/>
      <w:color w:val="000000"/>
      <w:kern w:val="0"/>
      <w:sz w:val="20"/>
      <w:szCs w:val="20"/>
    </w:rPr>
  </w:style>
  <w:style w:type="paragraph" w:customStyle="1" w:styleId="xl88">
    <w:name w:val="xl88"/>
    <w:basedOn w:val="a0"/>
    <w:rsid w:val="00F27A08"/>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postdate">
    <w:name w:val="postdate"/>
    <w:basedOn w:val="a0"/>
    <w:rsid w:val="00F27A08"/>
    <w:pPr>
      <w:widowControl/>
      <w:spacing w:before="100" w:beforeAutospacing="1" w:afterLines="100"/>
      <w:jc w:val="left"/>
    </w:pPr>
    <w:rPr>
      <w:rFonts w:ascii="宋体" w:hAnsi="宋体" w:cs="宋体"/>
      <w:color w:val="777777"/>
      <w:kern w:val="0"/>
      <w:sz w:val="17"/>
      <w:szCs w:val="17"/>
    </w:rPr>
  </w:style>
  <w:style w:type="paragraph" w:customStyle="1" w:styleId="font13">
    <w:name w:val="font13"/>
    <w:basedOn w:val="a0"/>
    <w:rsid w:val="00F27A08"/>
    <w:pPr>
      <w:widowControl/>
      <w:spacing w:before="100" w:beforeAutospacing="1" w:afterAutospacing="1"/>
      <w:jc w:val="left"/>
    </w:pPr>
    <w:rPr>
      <w:rFonts w:ascii="宋体" w:hAnsi="宋体" w:hint="eastAsia"/>
      <w:color w:val="000000"/>
      <w:kern w:val="0"/>
      <w:sz w:val="28"/>
      <w:szCs w:val="28"/>
    </w:rPr>
  </w:style>
  <w:style w:type="paragraph" w:customStyle="1" w:styleId="xl43">
    <w:name w:val="xl43"/>
    <w:basedOn w:val="a0"/>
    <w:rsid w:val="00F27A08"/>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kern w:val="0"/>
      <w:sz w:val="28"/>
      <w:szCs w:val="28"/>
    </w:rPr>
  </w:style>
  <w:style w:type="paragraph" w:customStyle="1" w:styleId="xl39">
    <w:name w:val="xl39"/>
    <w:basedOn w:val="a0"/>
    <w:rsid w:val="00F27A08"/>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kern w:val="0"/>
      <w:sz w:val="28"/>
      <w:szCs w:val="28"/>
    </w:rPr>
  </w:style>
  <w:style w:type="paragraph" w:customStyle="1" w:styleId="pt105">
    <w:name w:val="pt105"/>
    <w:basedOn w:val="a0"/>
    <w:rsid w:val="00F27A08"/>
    <w:pPr>
      <w:widowControl/>
      <w:spacing w:before="100" w:beforeAutospacing="1" w:afterLines="100"/>
      <w:jc w:val="left"/>
    </w:pPr>
    <w:rPr>
      <w:rFonts w:ascii="宋体" w:hAnsi="宋体" w:cs="宋体"/>
      <w:kern w:val="0"/>
      <w:sz w:val="24"/>
    </w:rPr>
  </w:style>
  <w:style w:type="paragraph" w:customStyle="1" w:styleId="xl114">
    <w:name w:val="xl114"/>
    <w:basedOn w:val="a0"/>
    <w:rsid w:val="00F27A0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Char20">
    <w:name w:val="Char2"/>
    <w:basedOn w:val="a0"/>
    <w:rsid w:val="00F27A08"/>
    <w:rPr>
      <w:rFonts w:ascii="Tahoma" w:hAnsi="Tahoma"/>
      <w:sz w:val="24"/>
      <w:szCs w:val="20"/>
    </w:rPr>
  </w:style>
  <w:style w:type="paragraph" w:customStyle="1" w:styleId="xl78">
    <w:name w:val="xl78"/>
    <w:basedOn w:val="a0"/>
    <w:rsid w:val="00F27A08"/>
    <w:pPr>
      <w:widowControl/>
      <w:pBdr>
        <w:top w:val="single" w:sz="4" w:space="0" w:color="auto"/>
        <w:left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xl125">
    <w:name w:val="xl125"/>
    <w:basedOn w:val="a0"/>
    <w:rsid w:val="00F27A08"/>
    <w:pPr>
      <w:widowControl/>
      <w:pBdr>
        <w:top w:val="single" w:sz="4" w:space="0" w:color="auto"/>
        <w:bottom w:val="single" w:sz="4" w:space="0" w:color="auto"/>
        <w:right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afff">
    <w:name w:val="列项·"/>
    <w:rsid w:val="00F27A08"/>
    <w:pPr>
      <w:tabs>
        <w:tab w:val="left" w:pos="360"/>
        <w:tab w:val="left" w:pos="840"/>
      </w:tabs>
      <w:spacing w:line="360" w:lineRule="auto"/>
      <w:ind w:firstLine="578"/>
      <w:jc w:val="both"/>
    </w:pPr>
    <w:rPr>
      <w:rFonts w:ascii="宋体" w:hAnsi="Times New Roman"/>
      <w:sz w:val="21"/>
    </w:rPr>
  </w:style>
  <w:style w:type="paragraph" w:customStyle="1" w:styleId="FR1">
    <w:name w:val="FR正文1"/>
    <w:basedOn w:val="a0"/>
    <w:rsid w:val="00F27A08"/>
    <w:pPr>
      <w:widowControl/>
      <w:adjustRightInd w:val="0"/>
      <w:snapToGrid w:val="0"/>
      <w:spacing w:line="360" w:lineRule="auto"/>
      <w:ind w:firstLine="425"/>
      <w:jc w:val="left"/>
    </w:pPr>
    <w:rPr>
      <w:rFonts w:eastAsia="仿宋_GB2312"/>
      <w:kern w:val="0"/>
      <w:szCs w:val="20"/>
    </w:rPr>
  </w:style>
  <w:style w:type="paragraph" w:customStyle="1" w:styleId="40">
    <w:name w:val="_标题4"/>
    <w:basedOn w:val="4"/>
    <w:next w:val="aff6"/>
    <w:rsid w:val="00F27A08"/>
    <w:pPr>
      <w:tabs>
        <w:tab w:val="left" w:pos="2160"/>
      </w:tabs>
      <w:spacing w:after="0" w:line="372" w:lineRule="auto"/>
      <w:ind w:left="3402" w:hanging="3402"/>
    </w:pPr>
    <w:rPr>
      <w:rFonts w:ascii="Tahoma" w:eastAsia="黑体" w:hAnsi="Tahoma"/>
    </w:rPr>
  </w:style>
  <w:style w:type="paragraph" w:customStyle="1" w:styleId="xl41">
    <w:name w:val="xl41"/>
    <w:basedOn w:val="a0"/>
    <w:rsid w:val="00F27A08"/>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kern w:val="0"/>
      <w:sz w:val="28"/>
      <w:szCs w:val="28"/>
    </w:rPr>
  </w:style>
  <w:style w:type="paragraph" w:customStyle="1" w:styleId="afff0">
    <w:name w:val="表"/>
    <w:basedOn w:val="a0"/>
    <w:next w:val="a1"/>
    <w:rsid w:val="00F27A08"/>
    <w:pPr>
      <w:tabs>
        <w:tab w:val="left" w:pos="680"/>
      </w:tabs>
      <w:adjustRightInd w:val="0"/>
      <w:spacing w:before="60" w:line="360" w:lineRule="atLeast"/>
      <w:ind w:left="680" w:hanging="680"/>
      <w:jc w:val="center"/>
      <w:textAlignment w:val="baseline"/>
    </w:pPr>
    <w:rPr>
      <w:rFonts w:eastAsia="黑体"/>
      <w:b/>
      <w:kern w:val="0"/>
      <w:sz w:val="24"/>
      <w:szCs w:val="20"/>
    </w:rPr>
  </w:style>
  <w:style w:type="paragraph" w:customStyle="1" w:styleId="xl47">
    <w:name w:val="xl47"/>
    <w:basedOn w:val="a0"/>
    <w:rsid w:val="00F27A08"/>
    <w:pPr>
      <w:widowControl/>
      <w:pBdr>
        <w:top w:val="single" w:sz="4" w:space="0" w:color="auto"/>
      </w:pBdr>
      <w:spacing w:before="100" w:beforeAutospacing="1" w:afterAutospacing="1"/>
      <w:jc w:val="center"/>
    </w:pPr>
    <w:rPr>
      <w:rFonts w:ascii="宋体" w:hAnsi="宋体"/>
      <w:kern w:val="0"/>
      <w:sz w:val="28"/>
      <w:szCs w:val="28"/>
    </w:rPr>
  </w:style>
  <w:style w:type="paragraph" w:customStyle="1" w:styleId="xl121">
    <w:name w:val="xl121"/>
    <w:basedOn w:val="a0"/>
    <w:rsid w:val="00F27A08"/>
    <w:pPr>
      <w:widowControl/>
      <w:pBdr>
        <w:top w:val="single" w:sz="4" w:space="0" w:color="auto"/>
        <w:bottom w:val="single" w:sz="4" w:space="0" w:color="auto"/>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xl79">
    <w:name w:val="xl79"/>
    <w:basedOn w:val="a0"/>
    <w:rsid w:val="00F27A08"/>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afff1">
    <w:name w:val="公文行文"/>
    <w:basedOn w:val="a0"/>
    <w:rsid w:val="00F27A08"/>
    <w:pPr>
      <w:spacing w:line="360" w:lineRule="auto"/>
      <w:ind w:firstLineChars="200" w:firstLine="200"/>
    </w:pPr>
    <w:rPr>
      <w:rFonts w:eastAsia="仿宋_GB2312"/>
      <w:sz w:val="28"/>
    </w:rPr>
  </w:style>
  <w:style w:type="paragraph" w:customStyle="1" w:styleId="afff2">
    <w:name w:val="正文首行缩进两字符"/>
    <w:basedOn w:val="a0"/>
    <w:rsid w:val="00F27A08"/>
    <w:pPr>
      <w:spacing w:line="300" w:lineRule="auto"/>
      <w:ind w:firstLineChars="200" w:firstLine="200"/>
    </w:pPr>
    <w:rPr>
      <w:rFonts w:ascii="Arial" w:hAnsi="Arial"/>
      <w:sz w:val="24"/>
    </w:rPr>
  </w:style>
  <w:style w:type="paragraph" w:customStyle="1" w:styleId="xl70">
    <w:name w:val="xl70"/>
    <w:basedOn w:val="a0"/>
    <w:rsid w:val="00F27A08"/>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Autospacing="1"/>
      <w:jc w:val="center"/>
      <w:textAlignment w:val="center"/>
    </w:pPr>
    <w:rPr>
      <w:rFonts w:ascii="宋体" w:hAnsi="宋体" w:cs="宋体"/>
      <w:b/>
      <w:bCs/>
      <w:kern w:val="0"/>
      <w:sz w:val="20"/>
      <w:szCs w:val="20"/>
    </w:rPr>
  </w:style>
  <w:style w:type="paragraph" w:customStyle="1" w:styleId="afff3">
    <w:name w:val="_题注"/>
    <w:basedOn w:val="a6"/>
    <w:rsid w:val="00F27A08"/>
    <w:pPr>
      <w:spacing w:before="0" w:afterLines="100"/>
      <w:jc w:val="center"/>
    </w:pPr>
    <w:rPr>
      <w:sz w:val="21"/>
      <w:szCs w:val="24"/>
    </w:rPr>
  </w:style>
  <w:style w:type="paragraph" w:customStyle="1" w:styleId="xl117">
    <w:name w:val="xl117"/>
    <w:basedOn w:val="a0"/>
    <w:rsid w:val="00F27A0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Autospacing="1"/>
      <w:jc w:val="left"/>
      <w:textAlignment w:val="center"/>
    </w:pPr>
    <w:rPr>
      <w:rFonts w:ascii="宋体" w:hAnsi="宋体" w:cs="宋体"/>
      <w:kern w:val="0"/>
      <w:sz w:val="20"/>
      <w:szCs w:val="20"/>
    </w:rPr>
  </w:style>
  <w:style w:type="paragraph" w:customStyle="1" w:styleId="Char1CharCharCharCharCharCharChar">
    <w:name w:val="Char1 Char Char Char Char Char Char Char"/>
    <w:basedOn w:val="a0"/>
    <w:rsid w:val="00F27A08"/>
    <w:pPr>
      <w:adjustRightInd w:val="0"/>
      <w:spacing w:before="60" w:line="360" w:lineRule="atLeast"/>
      <w:textAlignment w:val="baseline"/>
    </w:pPr>
    <w:rPr>
      <w:kern w:val="0"/>
      <w:sz w:val="24"/>
      <w:szCs w:val="20"/>
    </w:rPr>
  </w:style>
  <w:style w:type="paragraph" w:customStyle="1" w:styleId="xl53">
    <w:name w:val="xl53"/>
    <w:basedOn w:val="a0"/>
    <w:rsid w:val="00F27A08"/>
    <w:pPr>
      <w:widowControl/>
      <w:pBdr>
        <w:top w:val="single" w:sz="4" w:space="0" w:color="auto"/>
        <w:left w:val="single" w:sz="4" w:space="0" w:color="auto"/>
        <w:bottom w:val="single" w:sz="4" w:space="0" w:color="auto"/>
      </w:pBdr>
      <w:spacing w:before="100" w:beforeAutospacing="1" w:afterAutospacing="1"/>
      <w:jc w:val="left"/>
    </w:pPr>
    <w:rPr>
      <w:rFonts w:ascii="宋体" w:hAnsi="宋体"/>
      <w:kern w:val="0"/>
      <w:sz w:val="28"/>
      <w:szCs w:val="28"/>
    </w:rPr>
  </w:style>
  <w:style w:type="paragraph" w:customStyle="1" w:styleId="afff4">
    <w:name w:val="正文(首行缩进)"/>
    <w:basedOn w:val="a0"/>
    <w:rsid w:val="00F27A08"/>
    <w:pPr>
      <w:spacing w:line="360" w:lineRule="auto"/>
      <w:ind w:firstLineChars="200" w:firstLine="200"/>
    </w:pPr>
    <w:rPr>
      <w:rFonts w:ascii="Arial Narrow" w:eastAsia="楷体_GB2312" w:hAnsi="Arial Narrow"/>
      <w:sz w:val="24"/>
    </w:rPr>
  </w:style>
  <w:style w:type="paragraph" w:customStyle="1" w:styleId="afff5">
    <w:name w:val="_列表"/>
    <w:basedOn w:val="aff6"/>
    <w:rsid w:val="00F27A08"/>
    <w:pPr>
      <w:spacing w:beforeLines="0" w:afterLines="0"/>
    </w:pPr>
    <w:rPr>
      <w:sz w:val="24"/>
    </w:rPr>
  </w:style>
  <w:style w:type="paragraph" w:customStyle="1" w:styleId="xl116">
    <w:name w:val="xl116"/>
    <w:basedOn w:val="a0"/>
    <w:rsid w:val="00F27A08"/>
    <w:pPr>
      <w:widowControl/>
      <w:pBdr>
        <w:left w:val="single" w:sz="4" w:space="0" w:color="auto"/>
        <w:bottom w:val="single" w:sz="4" w:space="0" w:color="auto"/>
        <w:right w:val="single" w:sz="4" w:space="0" w:color="auto"/>
      </w:pBdr>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110">
    <w:name w:val="标题 11"/>
    <w:basedOn w:val="a0"/>
    <w:rsid w:val="00F27A08"/>
    <w:pPr>
      <w:spacing w:afterLines="100" w:line="360" w:lineRule="auto"/>
    </w:pPr>
    <w:rPr>
      <w:sz w:val="24"/>
    </w:rPr>
  </w:style>
  <w:style w:type="paragraph" w:customStyle="1" w:styleId="afff6">
    <w:name w:val="新华社正文"/>
    <w:basedOn w:val="a0"/>
    <w:rsid w:val="00F27A08"/>
    <w:pPr>
      <w:snapToGrid w:val="0"/>
      <w:spacing w:line="360" w:lineRule="auto"/>
      <w:ind w:right="-36" w:firstLineChars="150" w:firstLine="360"/>
      <w:jc w:val="left"/>
    </w:pPr>
    <w:rPr>
      <w:rFonts w:ascii="Arial" w:hAnsi="Arial"/>
      <w:sz w:val="24"/>
    </w:rPr>
  </w:style>
  <w:style w:type="paragraph" w:customStyle="1" w:styleId="xl123">
    <w:name w:val="xl123"/>
    <w:basedOn w:val="a0"/>
    <w:rsid w:val="00F27A08"/>
    <w:pPr>
      <w:widowControl/>
      <w:pBdr>
        <w:top w:val="single" w:sz="4" w:space="0" w:color="auto"/>
        <w:left w:val="single" w:sz="4" w:space="0" w:color="auto"/>
        <w:bottom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14">
    <w:name w:val="_标题1"/>
    <w:basedOn w:val="1"/>
    <w:next w:val="aff6"/>
    <w:rsid w:val="00F27A08"/>
    <w:pPr>
      <w:tabs>
        <w:tab w:val="left" w:pos="708"/>
        <w:tab w:val="left" w:pos="900"/>
      </w:tabs>
      <w:spacing w:after="0" w:line="576" w:lineRule="auto"/>
      <w:ind w:left="567" w:hanging="567"/>
      <w:jc w:val="center"/>
    </w:pPr>
    <w:rPr>
      <w:rFonts w:ascii="Arial" w:eastAsia="黑体" w:hAnsi="Arial"/>
      <w:b w:val="0"/>
    </w:rPr>
  </w:style>
  <w:style w:type="paragraph" w:customStyle="1" w:styleId="xl81">
    <w:name w:val="xl81"/>
    <w:basedOn w:val="a0"/>
    <w:rsid w:val="00F27A08"/>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afff7">
    <w:name w:val="图题"/>
    <w:basedOn w:val="a0"/>
    <w:next w:val="a0"/>
    <w:rsid w:val="00F27A08"/>
    <w:pPr>
      <w:widowControl/>
      <w:tabs>
        <w:tab w:val="left" w:pos="0"/>
      </w:tabs>
      <w:autoSpaceDN w:val="0"/>
      <w:spacing w:line="300" w:lineRule="auto"/>
      <w:jc w:val="center"/>
    </w:pPr>
    <w:rPr>
      <w:rFonts w:ascii="宋体" w:hAnsi="宋体"/>
      <w:kern w:val="0"/>
      <w:sz w:val="24"/>
    </w:rPr>
  </w:style>
  <w:style w:type="paragraph" w:customStyle="1" w:styleId="TOC1">
    <w:name w:val="TOC 标题1"/>
    <w:basedOn w:val="1"/>
    <w:next w:val="a0"/>
    <w:uiPriority w:val="39"/>
    <w:qFormat/>
    <w:rsid w:val="00F27A08"/>
    <w:pPr>
      <w:outlineLvl w:val="9"/>
    </w:pPr>
  </w:style>
  <w:style w:type="paragraph" w:customStyle="1" w:styleId="feeder">
    <w:name w:val="feeder"/>
    <w:basedOn w:val="a0"/>
    <w:rsid w:val="00F27A08"/>
    <w:pPr>
      <w:widowControl/>
      <w:spacing w:before="100" w:beforeAutospacing="1" w:afterLines="100" w:line="347" w:lineRule="atLeast"/>
      <w:jc w:val="left"/>
      <w:textAlignment w:val="bottom"/>
    </w:pPr>
    <w:rPr>
      <w:rFonts w:ascii="Verdana" w:eastAsia="Arial Unicode MS" w:hAnsi="Verdana" w:cs="Arial Unicode MS"/>
      <w:color w:val="666666"/>
      <w:kern w:val="0"/>
      <w:sz w:val="19"/>
      <w:szCs w:val="19"/>
    </w:rPr>
  </w:style>
  <w:style w:type="paragraph" w:customStyle="1" w:styleId="font7">
    <w:name w:val="font7"/>
    <w:basedOn w:val="a0"/>
    <w:rsid w:val="00F27A08"/>
    <w:pPr>
      <w:widowControl/>
      <w:spacing w:before="100" w:beforeAutospacing="1" w:afterAutospacing="1"/>
      <w:jc w:val="left"/>
    </w:pPr>
    <w:rPr>
      <w:rFonts w:ascii="宋体" w:hAnsi="宋体" w:cs="宋体"/>
      <w:kern w:val="0"/>
      <w:sz w:val="20"/>
      <w:szCs w:val="20"/>
    </w:rPr>
  </w:style>
  <w:style w:type="paragraph" w:customStyle="1" w:styleId="xl112">
    <w:name w:val="xl112"/>
    <w:basedOn w:val="a0"/>
    <w:rsid w:val="00F27A08"/>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afff8">
    <w:name w:val="前言、引言标题"/>
    <w:next w:val="a0"/>
    <w:rsid w:val="00F27A08"/>
    <w:pPr>
      <w:shd w:val="clear" w:color="FFFFFF" w:fill="FFFFFF"/>
      <w:tabs>
        <w:tab w:val="left" w:pos="360"/>
      </w:tabs>
      <w:spacing w:before="640" w:after="560" w:line="360" w:lineRule="auto"/>
      <w:jc w:val="center"/>
      <w:outlineLvl w:val="0"/>
    </w:pPr>
    <w:rPr>
      <w:rFonts w:ascii="黑体" w:eastAsia="黑体" w:hAnsi="Times New Roman"/>
      <w:sz w:val="32"/>
    </w:rPr>
  </w:style>
  <w:style w:type="paragraph" w:customStyle="1" w:styleId="xl96">
    <w:name w:val="xl96"/>
    <w:basedOn w:val="a0"/>
    <w:rsid w:val="00F27A08"/>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Autospacing="1"/>
      <w:jc w:val="center"/>
      <w:textAlignment w:val="center"/>
    </w:pPr>
    <w:rPr>
      <w:rFonts w:ascii="宋体" w:hAnsi="宋体" w:cs="宋体"/>
      <w:b/>
      <w:bCs/>
      <w:kern w:val="0"/>
      <w:sz w:val="20"/>
      <w:szCs w:val="20"/>
    </w:rPr>
  </w:style>
  <w:style w:type="paragraph" w:customStyle="1" w:styleId="28">
    <w:name w:val="_标题2"/>
    <w:basedOn w:val="2"/>
    <w:next w:val="aff6"/>
    <w:rsid w:val="00F27A08"/>
    <w:pPr>
      <w:tabs>
        <w:tab w:val="left" w:pos="860"/>
      </w:tabs>
      <w:spacing w:beforeLines="50" w:afterLines="50" w:line="413" w:lineRule="auto"/>
      <w:ind w:left="1418" w:hanging="1418"/>
    </w:pPr>
    <w:rPr>
      <w:rFonts w:ascii="Tahoma" w:hAnsi="Tahoma"/>
    </w:rPr>
  </w:style>
  <w:style w:type="paragraph" w:customStyle="1" w:styleId="Style1">
    <w:name w:val="_Style 1"/>
    <w:basedOn w:val="a0"/>
    <w:qFormat/>
    <w:rsid w:val="00F27A08"/>
    <w:pPr>
      <w:widowControl/>
      <w:spacing w:before="200" w:after="200" w:line="276" w:lineRule="auto"/>
      <w:ind w:firstLineChars="200" w:firstLine="420"/>
      <w:jc w:val="left"/>
    </w:pPr>
    <w:rPr>
      <w:rFonts w:ascii="Calibri" w:hAnsi="Calibri"/>
      <w:kern w:val="0"/>
      <w:sz w:val="20"/>
      <w:szCs w:val="20"/>
      <w:lang w:eastAsia="en-US" w:bidi="en-US"/>
    </w:rPr>
  </w:style>
  <w:style w:type="paragraph" w:customStyle="1" w:styleId="afff9">
    <w:name w:val="_图片"/>
    <w:basedOn w:val="a0"/>
    <w:next w:val="aff6"/>
    <w:rsid w:val="00F27A08"/>
    <w:pPr>
      <w:spacing w:before="46" w:line="360" w:lineRule="auto"/>
      <w:jc w:val="center"/>
    </w:pPr>
    <w:rPr>
      <w:sz w:val="18"/>
    </w:rPr>
  </w:style>
  <w:style w:type="paragraph" w:customStyle="1" w:styleId="afffa">
    <w:name w:val="投标文件 正文首行缩进"/>
    <w:basedOn w:val="24"/>
    <w:rsid w:val="00F27A08"/>
    <w:pPr>
      <w:spacing w:after="220"/>
      <w:ind w:leftChars="0" w:left="0" w:firstLine="200"/>
    </w:pPr>
    <w:rPr>
      <w:rFonts w:ascii="Arial" w:hAnsi="Arial"/>
      <w:sz w:val="21"/>
    </w:rPr>
  </w:style>
  <w:style w:type="paragraph" w:customStyle="1" w:styleId="xl49">
    <w:name w:val="xl49"/>
    <w:basedOn w:val="a0"/>
    <w:qFormat/>
    <w:rsid w:val="00F27A08"/>
    <w:pPr>
      <w:widowControl/>
      <w:pBdr>
        <w:top w:val="single" w:sz="4" w:space="0" w:color="auto"/>
        <w:bottom w:val="single" w:sz="4" w:space="0" w:color="auto"/>
      </w:pBdr>
      <w:spacing w:before="100" w:beforeAutospacing="1" w:afterAutospacing="1"/>
      <w:jc w:val="left"/>
    </w:pPr>
    <w:rPr>
      <w:rFonts w:ascii="宋体" w:hAnsi="宋体"/>
      <w:kern w:val="0"/>
      <w:sz w:val="28"/>
      <w:szCs w:val="28"/>
    </w:rPr>
  </w:style>
  <w:style w:type="paragraph" w:customStyle="1" w:styleId="afffb">
    <w:name w:val="图"/>
    <w:basedOn w:val="a0"/>
    <w:next w:val="a1"/>
    <w:rsid w:val="00F27A08"/>
    <w:pPr>
      <w:tabs>
        <w:tab w:val="left" w:pos="680"/>
      </w:tabs>
      <w:adjustRightInd w:val="0"/>
      <w:spacing w:before="60" w:line="360" w:lineRule="atLeast"/>
      <w:ind w:left="680" w:hanging="680"/>
      <w:jc w:val="center"/>
      <w:textAlignment w:val="baseline"/>
    </w:pPr>
    <w:rPr>
      <w:rFonts w:eastAsia="黑体"/>
      <w:b/>
      <w:sz w:val="24"/>
    </w:rPr>
  </w:style>
  <w:style w:type="paragraph" w:customStyle="1" w:styleId="indent">
    <w:name w:val="indent"/>
    <w:basedOn w:val="a0"/>
    <w:rsid w:val="00F27A08"/>
    <w:pPr>
      <w:widowControl/>
      <w:spacing w:before="60"/>
      <w:jc w:val="left"/>
    </w:pPr>
    <w:rPr>
      <w:rFonts w:ascii="Verdana" w:hAnsi="Verdana" w:cs="宋体"/>
      <w:color w:val="000000"/>
      <w:kern w:val="0"/>
      <w:sz w:val="18"/>
      <w:szCs w:val="18"/>
    </w:rPr>
  </w:style>
  <w:style w:type="paragraph" w:customStyle="1" w:styleId="afffc">
    <w:name w:val="正文段"/>
    <w:basedOn w:val="a0"/>
    <w:rsid w:val="00F27A08"/>
    <w:pPr>
      <w:widowControl/>
      <w:snapToGrid w:val="0"/>
      <w:spacing w:afterLines="50"/>
      <w:ind w:firstLineChars="200" w:firstLine="200"/>
    </w:pPr>
    <w:rPr>
      <w:kern w:val="0"/>
      <w:sz w:val="24"/>
      <w:szCs w:val="20"/>
    </w:rPr>
  </w:style>
  <w:style w:type="paragraph" w:customStyle="1" w:styleId="afffd">
    <w:name w:val="普通正文"/>
    <w:basedOn w:val="a0"/>
    <w:rsid w:val="00F27A08"/>
    <w:pPr>
      <w:adjustRightInd w:val="0"/>
      <w:spacing w:before="120" w:line="360" w:lineRule="auto"/>
      <w:ind w:firstLineChars="200" w:firstLine="200"/>
      <w:jc w:val="left"/>
      <w:textAlignment w:val="baseline"/>
    </w:pPr>
    <w:rPr>
      <w:rFonts w:ascii="Arial" w:hAnsi="Arial"/>
      <w:sz w:val="24"/>
    </w:rPr>
  </w:style>
  <w:style w:type="paragraph" w:customStyle="1" w:styleId="xl91">
    <w:name w:val="xl91"/>
    <w:basedOn w:val="a0"/>
    <w:rsid w:val="00F27A08"/>
    <w:pPr>
      <w:widowControl/>
      <w:pBdr>
        <w:top w:val="single" w:sz="4" w:space="0" w:color="auto"/>
        <w:left w:val="single" w:sz="4" w:space="0" w:color="auto"/>
        <w:bottom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72">
    <w:name w:val="xl72"/>
    <w:basedOn w:val="a0"/>
    <w:rsid w:val="00F27A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Autospacing="1"/>
      <w:jc w:val="center"/>
      <w:textAlignment w:val="center"/>
    </w:pPr>
    <w:rPr>
      <w:rFonts w:ascii="宋体" w:hAnsi="宋体" w:cs="宋体"/>
      <w:kern w:val="0"/>
      <w:sz w:val="20"/>
      <w:szCs w:val="20"/>
    </w:rPr>
  </w:style>
  <w:style w:type="paragraph" w:customStyle="1" w:styleId="bodytext">
    <w:name w:val="bodytext"/>
    <w:basedOn w:val="a0"/>
    <w:rsid w:val="00F27A08"/>
    <w:pPr>
      <w:widowControl/>
      <w:spacing w:before="140" w:line="360" w:lineRule="auto"/>
      <w:ind w:firstLine="420"/>
      <w:jc w:val="left"/>
    </w:pPr>
    <w:rPr>
      <w:rFonts w:ascii="宋体" w:hAnsi="宋体"/>
      <w:kern w:val="0"/>
      <w:szCs w:val="21"/>
    </w:rPr>
  </w:style>
  <w:style w:type="paragraph" w:customStyle="1" w:styleId="afffe">
    <w:name w:val="表格文字"/>
    <w:basedOn w:val="a0"/>
    <w:rsid w:val="00F27A08"/>
    <w:pPr>
      <w:spacing w:beforeLines="25" w:afterLines="25"/>
      <w:jc w:val="left"/>
    </w:pPr>
    <w:rPr>
      <w:spacing w:val="10"/>
      <w:sz w:val="24"/>
    </w:rPr>
  </w:style>
  <w:style w:type="paragraph" w:customStyle="1" w:styleId="220">
    <w:name w:val="标题 22"/>
    <w:basedOn w:val="a0"/>
    <w:rsid w:val="00F27A08"/>
    <w:pPr>
      <w:spacing w:afterLines="100" w:line="360" w:lineRule="auto"/>
    </w:pPr>
    <w:rPr>
      <w:sz w:val="24"/>
    </w:rPr>
  </w:style>
  <w:style w:type="paragraph" w:customStyle="1" w:styleId="xl102">
    <w:name w:val="xl102"/>
    <w:basedOn w:val="a0"/>
    <w:rsid w:val="00F27A08"/>
    <w:pPr>
      <w:widowControl/>
      <w:pBdr>
        <w:top w:val="single" w:sz="4" w:space="0" w:color="auto"/>
        <w:left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affff">
    <w:name w:val="_表格标题"/>
    <w:basedOn w:val="affd"/>
    <w:rsid w:val="00F27A08"/>
    <w:pPr>
      <w:spacing w:beforeLines="30" w:afterLines="30"/>
      <w:jc w:val="center"/>
    </w:pPr>
    <w:rPr>
      <w:b/>
      <w:sz w:val="24"/>
    </w:rPr>
  </w:style>
  <w:style w:type="paragraph" w:customStyle="1" w:styleId="CharCharCharCharCharCharCharCharCharCharCharCharCharCharCharChar">
    <w:name w:val="Char Char Char Char Char Char Char Char Char Char Char Char Char Char Char Char"/>
    <w:basedOn w:val="a0"/>
    <w:rsid w:val="00F27A08"/>
    <w:rPr>
      <w:sz w:val="24"/>
    </w:rPr>
  </w:style>
  <w:style w:type="paragraph" w:customStyle="1" w:styleId="xl26">
    <w:name w:val="xl26"/>
    <w:basedOn w:val="a0"/>
    <w:rsid w:val="00F27A08"/>
    <w:pPr>
      <w:widowControl/>
      <w:spacing w:before="100" w:beforeAutospacing="1" w:afterAutospacing="1"/>
      <w:jc w:val="center"/>
    </w:pPr>
    <w:rPr>
      <w:rFonts w:ascii="宋体" w:hAnsi="宋体"/>
      <w:kern w:val="0"/>
      <w:sz w:val="24"/>
    </w:rPr>
  </w:style>
  <w:style w:type="paragraph" w:customStyle="1" w:styleId="CM13">
    <w:name w:val="CM13"/>
    <w:basedOn w:val="Default"/>
    <w:next w:val="Default"/>
    <w:rsid w:val="00F27A08"/>
    <w:pPr>
      <w:spacing w:line="468" w:lineRule="atLeast"/>
    </w:pPr>
    <w:rPr>
      <w:rFonts w:ascii="宋体" w:hAnsi="Times New Roman"/>
      <w:color w:val="auto"/>
    </w:rPr>
  </w:style>
  <w:style w:type="paragraph" w:customStyle="1" w:styleId="xl32">
    <w:name w:val="xl32"/>
    <w:basedOn w:val="a0"/>
    <w:qFormat/>
    <w:rsid w:val="00F27A08"/>
    <w:pPr>
      <w:widowControl/>
      <w:spacing w:before="100" w:beforeAutospacing="1" w:afterAutospacing="1"/>
      <w:jc w:val="left"/>
      <w:textAlignment w:val="center"/>
    </w:pPr>
    <w:rPr>
      <w:rFonts w:ascii="宋体" w:hAnsi="宋体"/>
      <w:kern w:val="0"/>
      <w:sz w:val="28"/>
      <w:szCs w:val="28"/>
    </w:rPr>
  </w:style>
  <w:style w:type="paragraph" w:customStyle="1" w:styleId="content">
    <w:name w:val="content"/>
    <w:basedOn w:val="a0"/>
    <w:qFormat/>
    <w:rsid w:val="00F27A08"/>
    <w:pPr>
      <w:widowControl/>
      <w:spacing w:before="100" w:beforeAutospacing="1" w:afterLines="100" w:line="300" w:lineRule="atLeast"/>
      <w:jc w:val="left"/>
    </w:pPr>
    <w:rPr>
      <w:rFonts w:ascii="宋体" w:hAnsi="宋体" w:cs="宋体"/>
      <w:color w:val="666666"/>
      <w:kern w:val="0"/>
      <w:sz w:val="24"/>
    </w:rPr>
  </w:style>
  <w:style w:type="paragraph" w:customStyle="1" w:styleId="320">
    <w:name w:val="标题 32"/>
    <w:basedOn w:val="a0"/>
    <w:qFormat/>
    <w:rsid w:val="00F27A08"/>
    <w:pPr>
      <w:spacing w:afterLines="100" w:line="360" w:lineRule="auto"/>
    </w:pPr>
    <w:rPr>
      <w:sz w:val="24"/>
    </w:rPr>
  </w:style>
  <w:style w:type="paragraph" w:customStyle="1" w:styleId="CharChar1CharCharCharCharCharCharCharChar">
    <w:name w:val="Char Char1 Char Char Char Char Char Char Char Char"/>
    <w:basedOn w:val="a0"/>
    <w:qFormat/>
    <w:rsid w:val="00F27A08"/>
    <w:pPr>
      <w:widowControl/>
      <w:spacing w:line="240" w:lineRule="exact"/>
      <w:jc w:val="left"/>
    </w:pPr>
    <w:rPr>
      <w:rFonts w:ascii="Verdana" w:hAnsi="Verdana"/>
      <w:kern w:val="0"/>
      <w:sz w:val="18"/>
      <w:szCs w:val="20"/>
      <w:lang w:eastAsia="en-US"/>
    </w:rPr>
  </w:style>
  <w:style w:type="paragraph" w:customStyle="1" w:styleId="affff0">
    <w:name w:val="ÕýÎÄÊ×ÐÐËõ½ø"/>
    <w:basedOn w:val="a0"/>
    <w:qFormat/>
    <w:rsid w:val="00F27A08"/>
    <w:pPr>
      <w:widowControl/>
      <w:overflowPunct w:val="0"/>
      <w:autoSpaceDE w:val="0"/>
      <w:autoSpaceDN w:val="0"/>
      <w:adjustRightInd w:val="0"/>
      <w:spacing w:line="360" w:lineRule="auto"/>
      <w:ind w:firstLine="425"/>
      <w:textAlignment w:val="baseline"/>
    </w:pPr>
    <w:rPr>
      <w:kern w:val="0"/>
      <w:szCs w:val="20"/>
    </w:rPr>
  </w:style>
  <w:style w:type="paragraph" w:customStyle="1" w:styleId="xl51">
    <w:name w:val="xl51"/>
    <w:basedOn w:val="a0"/>
    <w:qFormat/>
    <w:rsid w:val="00F27A08"/>
    <w:pPr>
      <w:widowControl/>
      <w:pBdr>
        <w:top w:val="single" w:sz="4" w:space="0" w:color="auto"/>
        <w:bottom w:val="single" w:sz="4" w:space="0" w:color="auto"/>
      </w:pBdr>
      <w:spacing w:before="100" w:beforeAutospacing="1" w:afterAutospacing="1"/>
      <w:jc w:val="center"/>
    </w:pPr>
    <w:rPr>
      <w:rFonts w:ascii="宋体" w:hAnsi="宋体"/>
      <w:kern w:val="0"/>
      <w:sz w:val="28"/>
      <w:szCs w:val="28"/>
    </w:rPr>
  </w:style>
  <w:style w:type="paragraph" w:customStyle="1" w:styleId="postmetadata">
    <w:name w:val="postmetadata"/>
    <w:basedOn w:val="a0"/>
    <w:qFormat/>
    <w:rsid w:val="00F27A08"/>
    <w:pPr>
      <w:widowControl/>
      <w:pBdr>
        <w:bottom w:val="single" w:sz="6" w:space="12" w:color="DDDDDD"/>
      </w:pBdr>
      <w:spacing w:before="153"/>
      <w:jc w:val="right"/>
    </w:pPr>
    <w:rPr>
      <w:rFonts w:ascii="宋体" w:hAnsi="宋体" w:cs="宋体"/>
      <w:kern w:val="0"/>
      <w:sz w:val="24"/>
    </w:rPr>
  </w:style>
  <w:style w:type="paragraph" w:customStyle="1" w:styleId="xl97">
    <w:name w:val="xl97"/>
    <w:basedOn w:val="a0"/>
    <w:qFormat/>
    <w:rsid w:val="00F27A08"/>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DefaultParagraphFontParaChar">
    <w:name w:val="Default Paragraph Font Para Char"/>
    <w:basedOn w:val="a0"/>
    <w:qFormat/>
    <w:rsid w:val="00F27A08"/>
    <w:pPr>
      <w:widowControl/>
      <w:spacing w:line="240" w:lineRule="exact"/>
      <w:jc w:val="left"/>
    </w:pPr>
    <w:rPr>
      <w:rFonts w:ascii="Verdana" w:hAnsi="Verdana"/>
      <w:kern w:val="0"/>
      <w:sz w:val="20"/>
      <w:szCs w:val="20"/>
      <w:lang w:eastAsia="en-US"/>
    </w:rPr>
  </w:style>
  <w:style w:type="paragraph" w:customStyle="1" w:styleId="affff1">
    <w:name w:val="文档标题"/>
    <w:next w:val="a0"/>
    <w:qFormat/>
    <w:rsid w:val="00F27A08"/>
    <w:pPr>
      <w:spacing w:beforeLines="50" w:afterLines="100" w:line="360" w:lineRule="auto"/>
      <w:ind w:firstLine="578"/>
      <w:jc w:val="center"/>
      <w:outlineLvl w:val="0"/>
    </w:pPr>
    <w:rPr>
      <w:rFonts w:ascii="Times New Roman" w:eastAsia="黑体" w:hAnsi="Times New Roman"/>
      <w:b/>
      <w:spacing w:val="10"/>
      <w:sz w:val="44"/>
    </w:rPr>
  </w:style>
  <w:style w:type="paragraph" w:customStyle="1" w:styleId="affff2">
    <w:name w:val="代码表标题"/>
    <w:qFormat/>
    <w:rsid w:val="00F27A08"/>
    <w:pPr>
      <w:spacing w:line="360" w:lineRule="auto"/>
      <w:ind w:left="1800" w:firstLine="578"/>
      <w:jc w:val="center"/>
    </w:pPr>
    <w:rPr>
      <w:rFonts w:ascii="Times New Roman" w:eastAsia="黑体" w:hAnsi="Times New Roman"/>
      <w:kern w:val="2"/>
      <w:sz w:val="21"/>
      <w:szCs w:val="24"/>
    </w:rPr>
  </w:style>
  <w:style w:type="paragraph" w:customStyle="1" w:styleId="affff3">
    <w:name w:val="插图"/>
    <w:basedOn w:val="ab"/>
    <w:qFormat/>
    <w:rsid w:val="00F27A08"/>
    <w:pPr>
      <w:tabs>
        <w:tab w:val="left" w:pos="425"/>
      </w:tabs>
      <w:spacing w:beforeLines="0" w:afterLines="0" w:line="240" w:lineRule="auto"/>
      <w:jc w:val="center"/>
    </w:pPr>
    <w:rPr>
      <w:sz w:val="21"/>
      <w:szCs w:val="21"/>
    </w:rPr>
  </w:style>
  <w:style w:type="paragraph" w:customStyle="1" w:styleId="affff4">
    <w:name w:val="模板普通正文"/>
    <w:basedOn w:val="aa"/>
    <w:qFormat/>
    <w:rsid w:val="00F27A08"/>
    <w:pPr>
      <w:spacing w:beforeLines="50" w:line="360" w:lineRule="auto"/>
      <w:ind w:leftChars="0" w:left="0" w:firstLineChars="175" w:firstLine="490"/>
      <w:jc w:val="left"/>
    </w:pPr>
    <w:rPr>
      <w:sz w:val="24"/>
    </w:rPr>
  </w:style>
  <w:style w:type="paragraph" w:customStyle="1" w:styleId="p0">
    <w:name w:val="p0"/>
    <w:basedOn w:val="a0"/>
    <w:qFormat/>
    <w:rsid w:val="00F27A08"/>
    <w:pPr>
      <w:widowControl/>
    </w:pPr>
    <w:rPr>
      <w:rFonts w:ascii="華康辦公用具篇" w:hAnsi="華康辦公用具篇" w:cs="宋体"/>
      <w:kern w:val="0"/>
      <w:szCs w:val="21"/>
    </w:rPr>
  </w:style>
  <w:style w:type="paragraph" w:customStyle="1" w:styleId="xl40">
    <w:name w:val="xl40"/>
    <w:basedOn w:val="a0"/>
    <w:qFormat/>
    <w:rsid w:val="00F27A08"/>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olor w:val="000000"/>
      <w:kern w:val="0"/>
      <w:sz w:val="28"/>
      <w:szCs w:val="28"/>
    </w:rPr>
  </w:style>
  <w:style w:type="paragraph" w:customStyle="1" w:styleId="xl29">
    <w:name w:val="xl29"/>
    <w:basedOn w:val="a0"/>
    <w:qFormat/>
    <w:rsid w:val="00F27A08"/>
    <w:pPr>
      <w:widowControl/>
      <w:spacing w:before="100" w:beforeAutospacing="1" w:afterAutospacing="1"/>
      <w:jc w:val="left"/>
    </w:pPr>
    <w:rPr>
      <w:rFonts w:ascii="宋体" w:hAnsi="宋体"/>
      <w:kern w:val="0"/>
      <w:sz w:val="28"/>
      <w:szCs w:val="28"/>
    </w:rPr>
  </w:style>
  <w:style w:type="paragraph" w:customStyle="1" w:styleId="CharChar1CharCharCharChar">
    <w:name w:val="Char Char1 Char Char Char Char"/>
    <w:basedOn w:val="a7"/>
    <w:qFormat/>
    <w:rsid w:val="00F27A08"/>
    <w:pPr>
      <w:spacing w:afterLines="0"/>
      <w:ind w:firstLineChars="0" w:firstLine="540"/>
    </w:pPr>
    <w:rPr>
      <w:rFonts w:eastAsia="仿宋_GB2312"/>
      <w:b/>
      <w:sz w:val="36"/>
      <w:szCs w:val="36"/>
    </w:rPr>
  </w:style>
  <w:style w:type="paragraph" w:customStyle="1" w:styleId="xl44">
    <w:name w:val="xl44"/>
    <w:basedOn w:val="a0"/>
    <w:qFormat/>
    <w:rsid w:val="00F27A08"/>
    <w:pPr>
      <w:widowControl/>
      <w:pBdr>
        <w:top w:val="single" w:sz="4" w:space="0" w:color="auto"/>
        <w:left w:val="single" w:sz="8" w:space="0" w:color="auto"/>
        <w:bottom w:val="single" w:sz="4" w:space="0" w:color="auto"/>
        <w:right w:val="single" w:sz="4" w:space="0" w:color="auto"/>
      </w:pBdr>
      <w:spacing w:before="100" w:beforeAutospacing="1" w:afterAutospacing="1"/>
      <w:jc w:val="center"/>
      <w:textAlignment w:val="center"/>
    </w:pPr>
    <w:rPr>
      <w:kern w:val="0"/>
      <w:sz w:val="28"/>
      <w:szCs w:val="28"/>
    </w:rPr>
  </w:style>
  <w:style w:type="paragraph" w:customStyle="1" w:styleId="affff5">
    <w:name w:val="程序段"/>
    <w:basedOn w:val="a0"/>
    <w:qFormat/>
    <w:rsid w:val="00F27A08"/>
    <w:pPr>
      <w:ind w:firstLineChars="200" w:firstLine="420"/>
    </w:pPr>
    <w:rPr>
      <w:rFonts w:ascii="Courier" w:hAnsi="Courier"/>
    </w:rPr>
  </w:style>
  <w:style w:type="paragraph" w:customStyle="1" w:styleId="xl52">
    <w:name w:val="xl52"/>
    <w:basedOn w:val="a0"/>
    <w:qFormat/>
    <w:rsid w:val="00F27A08"/>
    <w:pPr>
      <w:widowControl/>
      <w:pBdr>
        <w:left w:val="single" w:sz="8" w:space="0" w:color="auto"/>
        <w:right w:val="single" w:sz="4" w:space="0" w:color="auto"/>
      </w:pBdr>
      <w:spacing w:before="100" w:beforeAutospacing="1" w:afterAutospacing="1"/>
      <w:jc w:val="center"/>
    </w:pPr>
    <w:rPr>
      <w:kern w:val="0"/>
      <w:sz w:val="28"/>
      <w:szCs w:val="28"/>
    </w:rPr>
  </w:style>
  <w:style w:type="paragraph" w:customStyle="1" w:styleId="CharCharCharCharCharCharCharCharCharCharCharCharChar">
    <w:name w:val="Char Char Char Char Char Char Char Char Char Char Char Char Char"/>
    <w:basedOn w:val="a0"/>
    <w:qFormat/>
    <w:rsid w:val="00F27A08"/>
    <w:pPr>
      <w:widowControl/>
      <w:spacing w:line="240" w:lineRule="exact"/>
      <w:jc w:val="left"/>
    </w:pPr>
    <w:rPr>
      <w:rFonts w:ascii="Verdana" w:hAnsi="Verdana"/>
      <w:kern w:val="0"/>
      <w:sz w:val="20"/>
      <w:szCs w:val="20"/>
      <w:lang w:eastAsia="en-US"/>
    </w:rPr>
  </w:style>
  <w:style w:type="paragraph" w:customStyle="1" w:styleId="xl124">
    <w:name w:val="xl124"/>
    <w:basedOn w:val="a0"/>
    <w:qFormat/>
    <w:rsid w:val="00F27A08"/>
    <w:pPr>
      <w:widowControl/>
      <w:pBdr>
        <w:top w:val="single" w:sz="4" w:space="0" w:color="auto"/>
        <w:bottom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xl31">
    <w:name w:val="xl31"/>
    <w:basedOn w:val="a0"/>
    <w:qFormat/>
    <w:rsid w:val="00F27A08"/>
    <w:pPr>
      <w:widowControl/>
      <w:spacing w:before="100" w:beforeAutospacing="1" w:afterAutospacing="1"/>
      <w:jc w:val="center"/>
    </w:pPr>
    <w:rPr>
      <w:rFonts w:ascii="宋体" w:hAnsi="宋体"/>
      <w:kern w:val="0"/>
      <w:sz w:val="28"/>
      <w:szCs w:val="28"/>
    </w:rPr>
  </w:style>
  <w:style w:type="paragraph" w:customStyle="1" w:styleId="xl37">
    <w:name w:val="xl37"/>
    <w:basedOn w:val="a0"/>
    <w:qFormat/>
    <w:rsid w:val="00F27A08"/>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kern w:val="0"/>
      <w:sz w:val="28"/>
      <w:szCs w:val="28"/>
    </w:rPr>
  </w:style>
  <w:style w:type="paragraph" w:customStyle="1" w:styleId="font12">
    <w:name w:val="font12"/>
    <w:basedOn w:val="a0"/>
    <w:qFormat/>
    <w:rsid w:val="00F27A08"/>
    <w:pPr>
      <w:widowControl/>
      <w:spacing w:before="100" w:beforeAutospacing="1" w:afterAutospacing="1"/>
      <w:jc w:val="left"/>
    </w:pPr>
    <w:rPr>
      <w:color w:val="000000"/>
      <w:kern w:val="0"/>
      <w:sz w:val="28"/>
      <w:szCs w:val="28"/>
    </w:rPr>
  </w:style>
  <w:style w:type="paragraph" w:customStyle="1" w:styleId="35">
    <w:name w:val="列出段落3"/>
    <w:basedOn w:val="a0"/>
    <w:qFormat/>
    <w:rsid w:val="00F27A08"/>
    <w:pPr>
      <w:ind w:firstLineChars="200" w:firstLine="420"/>
    </w:pPr>
    <w:rPr>
      <w:rFonts w:ascii="Calibri" w:hAnsi="Calibri"/>
      <w:szCs w:val="22"/>
    </w:rPr>
  </w:style>
  <w:style w:type="paragraph" w:customStyle="1" w:styleId="xl69">
    <w:name w:val="xl69"/>
    <w:basedOn w:val="a0"/>
    <w:qFormat/>
    <w:rsid w:val="00F27A08"/>
    <w:pPr>
      <w:widowControl/>
      <w:pBdr>
        <w:top w:val="single" w:sz="4" w:space="0" w:color="auto"/>
        <w:left w:val="single" w:sz="4" w:space="0" w:color="auto"/>
        <w:bottom w:val="single" w:sz="4" w:space="0" w:color="auto"/>
        <w:right w:val="single" w:sz="4" w:space="0" w:color="auto"/>
      </w:pBdr>
      <w:spacing w:before="100" w:beforeAutospacing="1" w:afterAutospacing="1"/>
      <w:textAlignment w:val="center"/>
    </w:pPr>
    <w:rPr>
      <w:rFonts w:ascii="宋体" w:hAnsi="宋体" w:cs="宋体"/>
      <w:b/>
      <w:bCs/>
      <w:kern w:val="0"/>
      <w:sz w:val="20"/>
      <w:szCs w:val="20"/>
    </w:rPr>
  </w:style>
  <w:style w:type="paragraph" w:customStyle="1" w:styleId="xl82">
    <w:name w:val="xl82"/>
    <w:basedOn w:val="a0"/>
    <w:qFormat/>
    <w:rsid w:val="00F27A08"/>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63">
    <w:name w:val="xl63"/>
    <w:basedOn w:val="a0"/>
    <w:qFormat/>
    <w:rsid w:val="00F27A08"/>
    <w:pPr>
      <w:widowControl/>
      <w:pBdr>
        <w:top w:val="single" w:sz="4" w:space="0" w:color="auto"/>
        <w:left w:val="single" w:sz="4" w:space="0" w:color="auto"/>
        <w:bottom w:val="single" w:sz="4" w:space="0" w:color="auto"/>
      </w:pBdr>
      <w:spacing w:before="100" w:beforeAutospacing="1" w:afterAutospacing="1"/>
      <w:jc w:val="right"/>
      <w:textAlignment w:val="center"/>
    </w:pPr>
    <w:rPr>
      <w:rFonts w:ascii="宋体" w:hAnsi="宋体"/>
      <w:kern w:val="0"/>
      <w:sz w:val="28"/>
      <w:szCs w:val="28"/>
    </w:rPr>
  </w:style>
  <w:style w:type="paragraph" w:customStyle="1" w:styleId="xl58">
    <w:name w:val="xl58"/>
    <w:basedOn w:val="a0"/>
    <w:qFormat/>
    <w:rsid w:val="00F27A08"/>
    <w:pPr>
      <w:widowControl/>
      <w:spacing w:before="100" w:beforeAutospacing="1" w:afterAutospacing="1"/>
      <w:jc w:val="left"/>
      <w:textAlignment w:val="center"/>
    </w:pPr>
    <w:rPr>
      <w:rFonts w:ascii="宋体" w:hAnsi="宋体"/>
      <w:b/>
      <w:bCs/>
      <w:kern w:val="0"/>
      <w:sz w:val="24"/>
    </w:rPr>
  </w:style>
  <w:style w:type="paragraph" w:customStyle="1" w:styleId="xl74">
    <w:name w:val="xl74"/>
    <w:basedOn w:val="a0"/>
    <w:qFormat/>
    <w:rsid w:val="00F27A08"/>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color w:val="000000"/>
      <w:kern w:val="0"/>
      <w:sz w:val="20"/>
      <w:szCs w:val="20"/>
    </w:rPr>
  </w:style>
  <w:style w:type="paragraph" w:customStyle="1" w:styleId="xl103">
    <w:name w:val="xl103"/>
    <w:basedOn w:val="a0"/>
    <w:qFormat/>
    <w:rsid w:val="00F27A08"/>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Autospacing="1"/>
      <w:jc w:val="left"/>
      <w:textAlignment w:val="center"/>
    </w:pPr>
    <w:rPr>
      <w:rFonts w:ascii="宋体" w:hAnsi="宋体" w:cs="宋体"/>
      <w:kern w:val="0"/>
      <w:sz w:val="20"/>
      <w:szCs w:val="20"/>
    </w:rPr>
  </w:style>
  <w:style w:type="paragraph" w:customStyle="1" w:styleId="xl105">
    <w:name w:val="xl105"/>
    <w:basedOn w:val="a0"/>
    <w:qFormat/>
    <w:rsid w:val="00F27A08"/>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xl24">
    <w:name w:val="xl24"/>
    <w:basedOn w:val="a0"/>
    <w:qFormat/>
    <w:rsid w:val="00F27A08"/>
    <w:pPr>
      <w:widowControl/>
      <w:spacing w:before="100" w:beforeAutospacing="1" w:afterAutospacing="1"/>
      <w:jc w:val="center"/>
    </w:pPr>
    <w:rPr>
      <w:rFonts w:ascii="宋体" w:hAnsi="宋体"/>
      <w:kern w:val="0"/>
      <w:sz w:val="24"/>
    </w:rPr>
  </w:style>
  <w:style w:type="paragraph" w:customStyle="1" w:styleId="xl83">
    <w:name w:val="xl83"/>
    <w:basedOn w:val="a0"/>
    <w:qFormat/>
    <w:rsid w:val="00F27A08"/>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90">
    <w:name w:val="xl90"/>
    <w:basedOn w:val="a0"/>
    <w:qFormat/>
    <w:rsid w:val="00F27A08"/>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71">
    <w:name w:val="xl71"/>
    <w:basedOn w:val="a0"/>
    <w:qFormat/>
    <w:rsid w:val="00F27A08"/>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Autospacing="1"/>
      <w:jc w:val="right"/>
      <w:textAlignment w:val="center"/>
    </w:pPr>
    <w:rPr>
      <w:rFonts w:ascii="宋体" w:hAnsi="宋体" w:cs="宋体"/>
      <w:kern w:val="0"/>
      <w:sz w:val="20"/>
      <w:szCs w:val="20"/>
    </w:rPr>
  </w:style>
  <w:style w:type="paragraph" w:customStyle="1" w:styleId="xl92">
    <w:name w:val="xl92"/>
    <w:basedOn w:val="a0"/>
    <w:qFormat/>
    <w:rsid w:val="00F27A08"/>
    <w:pPr>
      <w:widowControl/>
      <w:spacing w:before="100" w:beforeAutospacing="1" w:afterAutospacing="1"/>
      <w:jc w:val="center"/>
      <w:textAlignment w:val="center"/>
    </w:pPr>
    <w:rPr>
      <w:rFonts w:ascii="宋体" w:hAnsi="宋体" w:cs="宋体"/>
      <w:kern w:val="0"/>
      <w:sz w:val="20"/>
      <w:szCs w:val="20"/>
    </w:rPr>
  </w:style>
  <w:style w:type="paragraph" w:customStyle="1" w:styleId="xl27">
    <w:name w:val="xl27"/>
    <w:basedOn w:val="a0"/>
    <w:qFormat/>
    <w:rsid w:val="00F27A08"/>
    <w:pPr>
      <w:widowControl/>
      <w:spacing w:before="100" w:beforeAutospacing="1" w:afterAutospacing="1"/>
      <w:jc w:val="center"/>
    </w:pPr>
    <w:rPr>
      <w:rFonts w:ascii="宋体" w:hAnsi="宋体"/>
      <w:kern w:val="0"/>
      <w:sz w:val="24"/>
    </w:rPr>
  </w:style>
  <w:style w:type="paragraph" w:customStyle="1" w:styleId="xl101">
    <w:name w:val="xl101"/>
    <w:basedOn w:val="a0"/>
    <w:qFormat/>
    <w:rsid w:val="00F27A08"/>
    <w:pPr>
      <w:widowControl/>
      <w:spacing w:before="100" w:beforeAutospacing="1" w:afterAutospacing="1"/>
      <w:jc w:val="center"/>
      <w:textAlignment w:val="center"/>
    </w:pPr>
    <w:rPr>
      <w:rFonts w:ascii="宋体" w:hAnsi="宋体" w:cs="宋体"/>
      <w:kern w:val="0"/>
      <w:sz w:val="20"/>
      <w:szCs w:val="20"/>
    </w:rPr>
  </w:style>
  <w:style w:type="paragraph" w:customStyle="1" w:styleId="xl120">
    <w:name w:val="xl120"/>
    <w:basedOn w:val="a0"/>
    <w:qFormat/>
    <w:rsid w:val="00F27A08"/>
    <w:pPr>
      <w:widowControl/>
      <w:pBdr>
        <w:top w:val="single" w:sz="4" w:space="0" w:color="auto"/>
        <w:left w:val="single" w:sz="4" w:space="0" w:color="auto"/>
        <w:bottom w:val="single" w:sz="4" w:space="0" w:color="auto"/>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xl64">
    <w:name w:val="xl64"/>
    <w:basedOn w:val="a0"/>
    <w:qFormat/>
    <w:rsid w:val="00F27A08"/>
    <w:pPr>
      <w:widowControl/>
      <w:pBdr>
        <w:top w:val="single" w:sz="4" w:space="0" w:color="auto"/>
        <w:left w:val="single" w:sz="4" w:space="0" w:color="auto"/>
        <w:bottom w:val="single" w:sz="4" w:space="0" w:color="auto"/>
      </w:pBdr>
      <w:shd w:val="clear" w:color="auto" w:fill="FFFFFF"/>
      <w:spacing w:before="100" w:beforeAutospacing="1" w:afterAutospacing="1"/>
      <w:jc w:val="right"/>
      <w:textAlignment w:val="center"/>
    </w:pPr>
    <w:rPr>
      <w:rFonts w:ascii="宋体" w:hAnsi="宋体"/>
      <w:b/>
      <w:bCs/>
      <w:kern w:val="0"/>
      <w:sz w:val="28"/>
      <w:szCs w:val="28"/>
    </w:rPr>
  </w:style>
  <w:style w:type="paragraph" w:customStyle="1" w:styleId="xl99">
    <w:name w:val="xl99"/>
    <w:basedOn w:val="a0"/>
    <w:qFormat/>
    <w:rsid w:val="00F27A08"/>
    <w:pPr>
      <w:widowControl/>
      <w:pBdr>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73">
    <w:name w:val="xl73"/>
    <w:basedOn w:val="a0"/>
    <w:qFormat/>
    <w:rsid w:val="00F27A08"/>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b/>
      <w:bCs/>
      <w:kern w:val="0"/>
      <w:sz w:val="20"/>
      <w:szCs w:val="20"/>
    </w:rPr>
  </w:style>
  <w:style w:type="paragraph" w:customStyle="1" w:styleId="xl100">
    <w:name w:val="xl100"/>
    <w:basedOn w:val="a0"/>
    <w:qFormat/>
    <w:rsid w:val="00F27A08"/>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80">
    <w:name w:val="xl80"/>
    <w:basedOn w:val="a0"/>
    <w:qFormat/>
    <w:rsid w:val="00F27A08"/>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95">
    <w:name w:val="xl95"/>
    <w:basedOn w:val="a0"/>
    <w:qFormat/>
    <w:rsid w:val="00F27A08"/>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34">
    <w:name w:val="xl34"/>
    <w:basedOn w:val="a0"/>
    <w:qFormat/>
    <w:rsid w:val="00F27A08"/>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kern w:val="0"/>
      <w:sz w:val="28"/>
      <w:szCs w:val="28"/>
    </w:rPr>
  </w:style>
  <w:style w:type="paragraph" w:customStyle="1" w:styleId="xl28">
    <w:name w:val="xl28"/>
    <w:basedOn w:val="a0"/>
    <w:qFormat/>
    <w:rsid w:val="00F27A08"/>
    <w:pPr>
      <w:widowControl/>
      <w:spacing w:before="100" w:beforeAutospacing="1" w:afterAutospacing="1"/>
      <w:jc w:val="center"/>
    </w:pPr>
    <w:rPr>
      <w:kern w:val="0"/>
      <w:sz w:val="28"/>
      <w:szCs w:val="28"/>
    </w:rPr>
  </w:style>
  <w:style w:type="paragraph" w:customStyle="1" w:styleId="xl84">
    <w:name w:val="xl84"/>
    <w:basedOn w:val="a0"/>
    <w:qFormat/>
    <w:rsid w:val="00F27A08"/>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106">
    <w:name w:val="xl106"/>
    <w:basedOn w:val="a0"/>
    <w:qFormat/>
    <w:rsid w:val="00F27A08"/>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xl86">
    <w:name w:val="xl86"/>
    <w:basedOn w:val="a0"/>
    <w:qFormat/>
    <w:rsid w:val="00F27A08"/>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87">
    <w:name w:val="xl87"/>
    <w:basedOn w:val="a0"/>
    <w:qFormat/>
    <w:rsid w:val="00F27A08"/>
    <w:pPr>
      <w:widowControl/>
      <w:pBdr>
        <w:top w:val="single" w:sz="4" w:space="0" w:color="auto"/>
        <w:left w:val="single" w:sz="4" w:space="0" w:color="auto"/>
        <w:bottom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89">
    <w:name w:val="xl89"/>
    <w:basedOn w:val="a0"/>
    <w:qFormat/>
    <w:rsid w:val="00F27A08"/>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115">
    <w:name w:val="xl115"/>
    <w:basedOn w:val="a0"/>
    <w:qFormat/>
    <w:rsid w:val="00F27A08"/>
    <w:pPr>
      <w:widowControl/>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xl93">
    <w:name w:val="xl93"/>
    <w:basedOn w:val="a0"/>
    <w:qFormat/>
    <w:rsid w:val="00F27A08"/>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98">
    <w:name w:val="xl98"/>
    <w:basedOn w:val="a0"/>
    <w:qFormat/>
    <w:rsid w:val="00F27A08"/>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xl111">
    <w:name w:val="xl111"/>
    <w:basedOn w:val="a0"/>
    <w:qFormat/>
    <w:rsid w:val="00F27A08"/>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xl33">
    <w:name w:val="xl33"/>
    <w:basedOn w:val="a0"/>
    <w:qFormat/>
    <w:rsid w:val="00F27A08"/>
    <w:pPr>
      <w:widowControl/>
      <w:pBdr>
        <w:top w:val="single" w:sz="4" w:space="0" w:color="auto"/>
        <w:left w:val="single" w:sz="8" w:space="0" w:color="auto"/>
        <w:bottom w:val="single" w:sz="4" w:space="0" w:color="auto"/>
        <w:right w:val="single" w:sz="4" w:space="0" w:color="auto"/>
      </w:pBdr>
      <w:spacing w:before="100" w:beforeAutospacing="1" w:afterAutospacing="1"/>
      <w:jc w:val="center"/>
      <w:textAlignment w:val="center"/>
    </w:pPr>
    <w:rPr>
      <w:rFonts w:ascii="宋体" w:hAnsi="宋体"/>
      <w:kern w:val="0"/>
      <w:sz w:val="28"/>
      <w:szCs w:val="28"/>
    </w:rPr>
  </w:style>
  <w:style w:type="paragraph" w:customStyle="1" w:styleId="xl35">
    <w:name w:val="xl35"/>
    <w:basedOn w:val="a0"/>
    <w:qFormat/>
    <w:rsid w:val="00F27A08"/>
    <w:pPr>
      <w:widowControl/>
      <w:pBdr>
        <w:top w:val="single" w:sz="4" w:space="0" w:color="auto"/>
        <w:left w:val="single" w:sz="4" w:space="0" w:color="auto"/>
        <w:bottom w:val="single" w:sz="4" w:space="0" w:color="auto"/>
        <w:right w:val="single" w:sz="4" w:space="0" w:color="auto"/>
      </w:pBdr>
      <w:spacing w:before="100" w:beforeAutospacing="1" w:afterAutospacing="1"/>
      <w:jc w:val="right"/>
      <w:textAlignment w:val="center"/>
    </w:pPr>
    <w:rPr>
      <w:rFonts w:ascii="宋体" w:hAnsi="宋体"/>
      <w:kern w:val="0"/>
      <w:sz w:val="28"/>
      <w:szCs w:val="28"/>
    </w:rPr>
  </w:style>
  <w:style w:type="paragraph" w:customStyle="1" w:styleId="xl42">
    <w:name w:val="xl42"/>
    <w:basedOn w:val="a0"/>
    <w:qFormat/>
    <w:rsid w:val="00F27A08"/>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kern w:val="0"/>
      <w:sz w:val="28"/>
      <w:szCs w:val="28"/>
    </w:rPr>
  </w:style>
  <w:style w:type="paragraph" w:customStyle="1" w:styleId="xl60">
    <w:name w:val="xl60"/>
    <w:basedOn w:val="a0"/>
    <w:qFormat/>
    <w:rsid w:val="00F27A08"/>
    <w:pPr>
      <w:widowControl/>
      <w:spacing w:before="100" w:beforeAutospacing="1" w:afterAutospacing="1"/>
      <w:jc w:val="center"/>
      <w:textAlignment w:val="center"/>
    </w:pPr>
    <w:rPr>
      <w:rFonts w:ascii="宋体" w:hAnsi="宋体"/>
      <w:kern w:val="0"/>
      <w:sz w:val="24"/>
    </w:rPr>
  </w:style>
  <w:style w:type="paragraph" w:customStyle="1" w:styleId="xl62">
    <w:name w:val="xl62"/>
    <w:basedOn w:val="a0"/>
    <w:qFormat/>
    <w:rsid w:val="00F27A08"/>
    <w:pPr>
      <w:widowControl/>
      <w:spacing w:before="100" w:beforeAutospacing="1" w:afterAutospacing="1"/>
      <w:jc w:val="left"/>
      <w:textAlignment w:val="center"/>
    </w:pPr>
    <w:rPr>
      <w:rFonts w:ascii="宋体" w:hAnsi="宋体"/>
      <w:kern w:val="0"/>
      <w:sz w:val="24"/>
    </w:rPr>
  </w:style>
  <w:style w:type="paragraph" w:customStyle="1" w:styleId="table1stline">
    <w:name w:val="table_1stline"/>
    <w:basedOn w:val="a0"/>
    <w:qFormat/>
    <w:rsid w:val="00F27A08"/>
    <w:pPr>
      <w:widowControl/>
      <w:spacing w:before="120"/>
      <w:jc w:val="left"/>
    </w:pPr>
    <w:rPr>
      <w:rFonts w:eastAsia="MS Mincho"/>
      <w:bCs/>
      <w:kern w:val="0"/>
      <w:sz w:val="20"/>
      <w:szCs w:val="20"/>
      <w:lang w:val="de-DE" w:eastAsia="de-DE"/>
    </w:rPr>
  </w:style>
  <w:style w:type="paragraph" w:customStyle="1" w:styleId="tablelines">
    <w:name w:val="table_lines"/>
    <w:basedOn w:val="a0"/>
    <w:qFormat/>
    <w:rsid w:val="00F27A08"/>
    <w:pPr>
      <w:widowControl/>
      <w:jc w:val="left"/>
    </w:pPr>
    <w:rPr>
      <w:rFonts w:eastAsia="MS Mincho"/>
      <w:kern w:val="0"/>
      <w:sz w:val="20"/>
      <w:szCs w:val="20"/>
      <w:lang w:val="de-DE" w:eastAsia="de-DE"/>
    </w:rPr>
  </w:style>
  <w:style w:type="character" w:customStyle="1" w:styleId="3zw1">
    <w:name w:val="3zw1"/>
    <w:qFormat/>
    <w:rsid w:val="00F27A08"/>
    <w:rPr>
      <w:color w:val="000000"/>
      <w:sz w:val="21"/>
      <w:szCs w:val="21"/>
    </w:rPr>
  </w:style>
  <w:style w:type="character" w:customStyle="1" w:styleId="2CharChar">
    <w:name w:val="正文2 Char Char"/>
    <w:link w:val="29"/>
    <w:qFormat/>
    <w:rsid w:val="00F27A08"/>
    <w:rPr>
      <w:sz w:val="24"/>
    </w:rPr>
  </w:style>
  <w:style w:type="paragraph" w:customStyle="1" w:styleId="29">
    <w:name w:val="正文2"/>
    <w:basedOn w:val="a0"/>
    <w:link w:val="2CharChar"/>
    <w:qFormat/>
    <w:rsid w:val="00F27A08"/>
    <w:pPr>
      <w:spacing w:before="156" w:line="360" w:lineRule="auto"/>
      <w:ind w:firstLineChars="200" w:firstLine="510"/>
    </w:pPr>
    <w:rPr>
      <w:rFonts w:ascii="Calibri" w:hAnsi="Calibri"/>
      <w:kern w:val="0"/>
      <w:sz w:val="24"/>
      <w:szCs w:val="20"/>
    </w:rPr>
  </w:style>
  <w:style w:type="character" w:customStyle="1" w:styleId="Charc">
    <w:name w:val="标题 Char"/>
    <w:link w:val="af4"/>
    <w:qFormat/>
    <w:rsid w:val="00F27A08"/>
    <w:rPr>
      <w:rFonts w:ascii="Arial" w:eastAsia="仿宋_GB2312" w:hAnsi="Arial"/>
      <w:b/>
      <w:bCs/>
      <w:sz w:val="36"/>
      <w:szCs w:val="32"/>
    </w:rPr>
  </w:style>
  <w:style w:type="character" w:customStyle="1" w:styleId="Char1b">
    <w:name w:val="标题 Char1"/>
    <w:uiPriority w:val="10"/>
    <w:qFormat/>
    <w:rsid w:val="00F27A08"/>
    <w:rPr>
      <w:rFonts w:ascii="Cambria" w:eastAsia="宋体" w:hAnsi="Cambria" w:cs="Times New Roman"/>
      <w:b/>
      <w:bCs/>
      <w:sz w:val="32"/>
      <w:szCs w:val="32"/>
    </w:rPr>
  </w:style>
  <w:style w:type="character" w:customStyle="1" w:styleId="font101">
    <w:name w:val="font101"/>
    <w:qFormat/>
    <w:rsid w:val="00F27A08"/>
    <w:rPr>
      <w:rFonts w:ascii="Times New Roman" w:hAnsi="Times New Roman" w:cs="Times New Roman" w:hint="default"/>
      <w:color w:val="000000"/>
      <w:sz w:val="21"/>
      <w:szCs w:val="21"/>
      <w:u w:val="none"/>
    </w:rPr>
  </w:style>
  <w:style w:type="character" w:customStyle="1" w:styleId="affff6">
    <w:name w:val="页脚 字符"/>
    <w:uiPriority w:val="99"/>
    <w:qFormat/>
    <w:rsid w:val="00F27A08"/>
  </w:style>
  <w:style w:type="character" w:customStyle="1" w:styleId="param-name1">
    <w:name w:val="param-name1"/>
    <w:qFormat/>
    <w:rsid w:val="00F27A08"/>
    <w:rPr>
      <w:rFonts w:cs="Times New Roman"/>
      <w:b/>
    </w:rPr>
  </w:style>
  <w:style w:type="character" w:customStyle="1" w:styleId="font91">
    <w:name w:val="font91"/>
    <w:qFormat/>
    <w:rsid w:val="00F27A08"/>
    <w:rPr>
      <w:rFonts w:ascii="宋体" w:eastAsia="宋体" w:hAnsi="宋体" w:cs="宋体" w:hint="eastAsia"/>
      <w:color w:val="000000"/>
      <w:sz w:val="21"/>
      <w:szCs w:val="21"/>
      <w:u w:val="none"/>
    </w:rPr>
  </w:style>
  <w:style w:type="character" w:customStyle="1" w:styleId="font71">
    <w:name w:val="font71"/>
    <w:qFormat/>
    <w:rsid w:val="00F27A08"/>
    <w:rPr>
      <w:rFonts w:ascii="宋体" w:eastAsia="宋体" w:hAnsi="宋体" w:cs="宋体" w:hint="eastAsia"/>
      <w:color w:val="000000"/>
      <w:sz w:val="21"/>
      <w:szCs w:val="21"/>
      <w:u w:val="none"/>
    </w:rPr>
  </w:style>
  <w:style w:type="character" w:customStyle="1" w:styleId="15">
    <w:name w:val="15"/>
    <w:qFormat/>
    <w:rsid w:val="00F27A08"/>
    <w:rPr>
      <w:rFonts w:ascii="宋体" w:eastAsia="宋体" w:hAnsi="宋体" w:cs="宋体" w:hint="eastAsia"/>
      <w:color w:val="000000"/>
      <w:sz w:val="22"/>
      <w:szCs w:val="22"/>
    </w:rPr>
  </w:style>
  <w:style w:type="character" w:customStyle="1" w:styleId="font21">
    <w:name w:val="font21"/>
    <w:qFormat/>
    <w:rsid w:val="00F27A08"/>
    <w:rPr>
      <w:rFonts w:ascii="Arial" w:hAnsi="Arial" w:cs="Arial"/>
      <w:color w:val="000000"/>
      <w:sz w:val="21"/>
      <w:szCs w:val="21"/>
      <w:u w:val="none"/>
    </w:rPr>
  </w:style>
  <w:style w:type="character" w:customStyle="1" w:styleId="font161">
    <w:name w:val="font161"/>
    <w:qFormat/>
    <w:rsid w:val="00F27A08"/>
    <w:rPr>
      <w:rFonts w:ascii="Times New Roman" w:hAnsi="Times New Roman" w:cs="Times New Roman" w:hint="default"/>
      <w:color w:val="000000"/>
      <w:sz w:val="18"/>
      <w:szCs w:val="18"/>
      <w:u w:val="none"/>
    </w:rPr>
  </w:style>
  <w:style w:type="character" w:customStyle="1" w:styleId="font41">
    <w:name w:val="font41"/>
    <w:qFormat/>
    <w:rsid w:val="00F27A08"/>
    <w:rPr>
      <w:rFonts w:ascii="宋体" w:eastAsia="宋体" w:hAnsi="宋体" w:cs="宋体" w:hint="eastAsia"/>
      <w:color w:val="FF0000"/>
      <w:sz w:val="28"/>
      <w:szCs w:val="28"/>
      <w:u w:val="none"/>
    </w:rPr>
  </w:style>
  <w:style w:type="character" w:customStyle="1" w:styleId="apple-converted-space">
    <w:name w:val="apple-converted-space"/>
    <w:basedOn w:val="a2"/>
    <w:qFormat/>
    <w:rsid w:val="00F27A08"/>
  </w:style>
  <w:style w:type="character" w:customStyle="1" w:styleId="font151">
    <w:name w:val="font151"/>
    <w:qFormat/>
    <w:rsid w:val="00F27A08"/>
    <w:rPr>
      <w:rFonts w:ascii="Times New Roman" w:hAnsi="Times New Roman" w:cs="Times New Roman" w:hint="default"/>
      <w:color w:val="000000"/>
      <w:sz w:val="21"/>
      <w:szCs w:val="21"/>
      <w:u w:val="none"/>
    </w:rPr>
  </w:style>
  <w:style w:type="paragraph" w:customStyle="1" w:styleId="130">
    <w:name w:val="正文_13"/>
    <w:qFormat/>
    <w:rsid w:val="00F27A08"/>
    <w:pPr>
      <w:widowControl w:val="0"/>
      <w:jc w:val="both"/>
    </w:pPr>
    <w:rPr>
      <w:rFonts w:ascii="Times New Roman" w:hAnsi="Times New Roman"/>
      <w:kern w:val="2"/>
      <w:sz w:val="21"/>
      <w:szCs w:val="24"/>
    </w:rPr>
  </w:style>
  <w:style w:type="paragraph" w:customStyle="1" w:styleId="Flietext">
    <w:name w:val="Fließtext"/>
    <w:basedOn w:val="a0"/>
    <w:qFormat/>
    <w:rsid w:val="00F27A08"/>
    <w:pPr>
      <w:overflowPunct w:val="0"/>
      <w:autoSpaceDE w:val="0"/>
      <w:autoSpaceDN w:val="0"/>
      <w:adjustRightInd w:val="0"/>
      <w:textAlignment w:val="baseline"/>
    </w:pPr>
    <w:rPr>
      <w:kern w:val="28"/>
      <w:szCs w:val="20"/>
    </w:rPr>
  </w:style>
  <w:style w:type="paragraph" w:customStyle="1" w:styleId="BodyTextFirstIndent21">
    <w:name w:val="Body Text First Indent 21"/>
    <w:basedOn w:val="a0"/>
    <w:qFormat/>
    <w:rsid w:val="00F27A08"/>
    <w:pPr>
      <w:ind w:leftChars="200" w:left="420" w:firstLine="420"/>
    </w:pPr>
    <w:rPr>
      <w:szCs w:val="21"/>
    </w:rPr>
  </w:style>
  <w:style w:type="paragraph" w:customStyle="1" w:styleId="affff7">
    <w:name w:val="项目编号"/>
    <w:basedOn w:val="a0"/>
    <w:qFormat/>
    <w:rsid w:val="00F27A08"/>
    <w:pPr>
      <w:tabs>
        <w:tab w:val="left" w:pos="1440"/>
      </w:tabs>
      <w:spacing w:line="360" w:lineRule="auto"/>
      <w:ind w:left="735" w:firstLineChars="200" w:firstLine="200"/>
    </w:pPr>
    <w:rPr>
      <w:rFonts w:ascii="仿宋_GB2312" w:eastAsia="仿宋_GB2312"/>
      <w:sz w:val="24"/>
    </w:rPr>
  </w:style>
  <w:style w:type="character" w:customStyle="1" w:styleId="fontstyle01">
    <w:name w:val="fontstyle01"/>
    <w:qFormat/>
    <w:rsid w:val="00F27A08"/>
    <w:rPr>
      <w:rFonts w:ascii="宋体" w:eastAsia="宋体" w:hAnsi="宋体" w:hint="eastAsia"/>
      <w:color w:val="000000"/>
      <w:sz w:val="22"/>
      <w:szCs w:val="22"/>
    </w:rPr>
  </w:style>
  <w:style w:type="paragraph" w:customStyle="1" w:styleId="16">
    <w:name w:val="修订1"/>
    <w:hidden/>
    <w:uiPriority w:val="99"/>
    <w:semiHidden/>
    <w:qFormat/>
    <w:rsid w:val="00F27A08"/>
    <w:rPr>
      <w:rFonts w:ascii="Times New Roman" w:hAnsi="Times New Roman"/>
      <w:kern w:val="2"/>
      <w:sz w:val="21"/>
      <w:szCs w:val="24"/>
    </w:rPr>
  </w:style>
  <w:style w:type="paragraph" w:styleId="affff8">
    <w:name w:val="No Spacing"/>
    <w:link w:val="Charfd"/>
    <w:uiPriority w:val="1"/>
    <w:qFormat/>
    <w:rsid w:val="00F27A08"/>
    <w:pPr>
      <w:widowControl w:val="0"/>
      <w:spacing w:line="360" w:lineRule="auto"/>
      <w:jc w:val="center"/>
    </w:pPr>
    <w:rPr>
      <w:rFonts w:ascii="宋体" w:hAnsi="宋体" w:cstheme="minorBidi"/>
      <w:kern w:val="2"/>
      <w:sz w:val="21"/>
      <w:szCs w:val="24"/>
    </w:rPr>
  </w:style>
  <w:style w:type="paragraph" w:customStyle="1" w:styleId="17">
    <w:name w:val="正文1"/>
    <w:basedOn w:val="a0"/>
    <w:qFormat/>
    <w:rsid w:val="00F27A08"/>
    <w:pPr>
      <w:adjustRightInd w:val="0"/>
      <w:spacing w:line="318" w:lineRule="atLeast"/>
      <w:ind w:left="369" w:firstLine="369"/>
      <w:textAlignment w:val="baseline"/>
    </w:pPr>
    <w:rPr>
      <w:rFonts w:ascii="宋体"/>
      <w:szCs w:val="20"/>
    </w:rPr>
  </w:style>
  <w:style w:type="paragraph" w:customStyle="1" w:styleId="DL">
    <w:name w:val="D&amp;L"/>
    <w:basedOn w:val="af"/>
    <w:qFormat/>
    <w:rsid w:val="00F27A08"/>
    <w:pPr>
      <w:pBdr>
        <w:bottom w:val="thinThickSmallGap" w:sz="18" w:space="1" w:color="auto"/>
      </w:pBdr>
      <w:adjustRightInd w:val="0"/>
      <w:snapToGrid/>
      <w:spacing w:line="240" w:lineRule="atLeast"/>
      <w:textAlignment w:val="baseline"/>
    </w:pPr>
    <w:rPr>
      <w:rFonts w:ascii="@仿宋_GB2312" w:eastAsia="@仿宋_GB2312" w:hAnsi="@仿宋_GB2312" w:cs="@仿宋_GB2312"/>
      <w:sz w:val="24"/>
      <w:szCs w:val="20"/>
    </w:rPr>
  </w:style>
  <w:style w:type="character" w:customStyle="1" w:styleId="Charfd">
    <w:name w:val="无间隔 Char"/>
    <w:basedOn w:val="a2"/>
    <w:link w:val="affff8"/>
    <w:uiPriority w:val="1"/>
    <w:qFormat/>
    <w:rsid w:val="00F27A08"/>
    <w:rPr>
      <w:rFonts w:ascii="宋体" w:hAnsi="宋体" w:cstheme="minorBidi"/>
      <w:kern w:val="2"/>
      <w:sz w:val="21"/>
      <w:szCs w:val="24"/>
    </w:rPr>
  </w:style>
  <w:style w:type="paragraph" w:styleId="affff9">
    <w:name w:val="Revision"/>
    <w:hidden/>
    <w:uiPriority w:val="99"/>
    <w:semiHidden/>
    <w:rsid w:val="00D63C63"/>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0.08dB/K@40GH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reditchina" TargetMode="External"/><Relationship Id="rId2" Type="http://schemas.openxmlformats.org/officeDocument/2006/relationships/numbering" Target="numbering.xml"/><Relationship Id="rId16" Type="http://schemas.openxmlformats.org/officeDocument/2006/relationships/hyperlink" Target="https://www.zcygov.cn&#65289;&#33719;&#21462;&#25307;&#26631;&#25991;&#20214;&#65292;&#24182;&#20110;2022&#24180;10&#2637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6D2BA-F671-4E07-9CC7-781DCCDC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2087</TotalTime>
  <Pages>69</Pages>
  <Words>10050</Words>
  <Characters>57286</Characters>
  <Application>Microsoft Office Word</Application>
  <DocSecurity>0</DocSecurity>
  <Lines>477</Lines>
  <Paragraphs>134</Paragraphs>
  <ScaleCrop>false</ScaleCrop>
  <Company>china</Company>
  <LinksUpToDate>false</LinksUpToDate>
  <CharactersWithSpaces>67202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cp:lastPrinted>2022-08-30T02:37:00Z</cp:lastPrinted>
  <dcterms:created xsi:type="dcterms:W3CDTF">2022-09-15T01:31:00Z</dcterms:created>
  <dcterms:modified xsi:type="dcterms:W3CDTF">2022-09-26T06:23:00Z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F27CCB945873494C8B5E78B9A84EA869</vt:lpwstr>
  </property>
</Properties>
</file>