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r>
        <w:rPr>
          <w:rFonts w:hint="eastAsia" w:ascii="仿宋" w:hAnsi="仿宋" w:eastAsia="仿宋" w:cs="仿宋_GB2312"/>
          <w:b/>
          <w:sz w:val="24"/>
        </w:rPr>
        <w:t xml:space="preserve"> </w:t>
      </w:r>
    </w:p>
    <w:p>
      <w:pPr>
        <w:pStyle w:val="60"/>
        <w:ind w:firstLine="0"/>
        <w:jc w:val="center"/>
        <w:rPr>
          <w:rFonts w:hint="eastAsia" w:asciiTheme="majorEastAsia" w:hAnsiTheme="majorEastAsia" w:eastAsiaTheme="majorEastAsia" w:cstheme="majorEastAsia"/>
          <w:b/>
          <w:bCs/>
          <w:color w:val="auto"/>
          <w:sz w:val="48"/>
          <w:szCs w:val="48"/>
          <w:lang w:eastAsia="zh-CN"/>
        </w:rPr>
      </w:pPr>
      <w:r>
        <w:rPr>
          <w:rFonts w:hint="eastAsia" w:ascii="仿宋" w:hAnsi="仿宋" w:eastAsia="仿宋" w:cs="仿宋"/>
          <w:b/>
          <w:bCs/>
          <w:sz w:val="48"/>
          <w:szCs w:val="48"/>
          <w:lang w:eastAsia="zh-CN"/>
        </w:rPr>
        <w:t>临安区昌化镇综合保洁项目</w:t>
      </w:r>
    </w:p>
    <w:p>
      <w:pPr>
        <w:adjustRightInd/>
        <w:spacing w:line="360" w:lineRule="auto"/>
        <w:rPr>
          <w:rFonts w:ascii="仿宋" w:hAnsi="仿宋" w:eastAsia="仿宋" w:cs="仿宋_GB2312"/>
          <w:sz w:val="48"/>
          <w:szCs w:val="48"/>
        </w:rPr>
      </w:pPr>
      <w:r>
        <w:rPr>
          <w:rFonts w:hint="eastAsia" w:ascii="仿宋" w:hAnsi="仿宋" w:eastAsia="仿宋" w:cs="仿宋_GB2312"/>
          <w:sz w:val="48"/>
          <w:szCs w:val="48"/>
        </w:rPr>
        <w:t xml:space="preserve"> </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公开招标</w:t>
      </w:r>
      <w:r>
        <w:rPr>
          <w:rFonts w:ascii="仿宋" w:hAnsi="仿宋" w:eastAsia="仿宋" w:cs="仿宋_GB2312"/>
          <w:b/>
          <w:sz w:val="44"/>
          <w:szCs w:val="44"/>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w:t>
      </w:r>
      <w:r>
        <w:rPr>
          <w:rFonts w:hint="eastAsia" w:ascii="仿宋" w:hAnsi="仿宋" w:eastAsia="仿宋" w:cs="仿宋_GB2312"/>
          <w:b/>
          <w:sz w:val="44"/>
          <w:szCs w:val="44"/>
        </w:rPr>
        <w:t>交易</w:t>
      </w:r>
      <w:r>
        <w:rPr>
          <w:rFonts w:ascii="仿宋" w:hAnsi="仿宋" w:eastAsia="仿宋" w:cs="仿宋_GB2312"/>
          <w:b/>
          <w:sz w:val="44"/>
          <w:szCs w:val="44"/>
        </w:rPr>
        <w:t>）</w:t>
      </w:r>
    </w:p>
    <w:p>
      <w:pPr>
        <w:snapToGrid w:val="0"/>
        <w:spacing w:line="360" w:lineRule="auto"/>
        <w:jc w:val="center"/>
        <w:rPr>
          <w:rFonts w:ascii="仿宋" w:hAnsi="仿宋" w:eastAsia="仿宋" w:cs="仿宋_GB2312"/>
          <w:sz w:val="30"/>
          <w:szCs w:val="30"/>
        </w:rPr>
      </w:pPr>
    </w:p>
    <w:p>
      <w:pPr>
        <w:snapToGrid w:val="0"/>
        <w:spacing w:line="360" w:lineRule="auto"/>
        <w:jc w:val="center"/>
        <w:rPr>
          <w:rFonts w:hint="default" w:ascii="仿宋" w:hAnsi="仿宋" w:eastAsia="仿宋" w:cs="仿宋_GB2312"/>
          <w:sz w:val="30"/>
          <w:szCs w:val="30"/>
          <w:lang w:val="en-US"/>
        </w:rPr>
      </w:pPr>
      <w:r>
        <w:rPr>
          <w:rFonts w:hint="eastAsia" w:ascii="仿宋" w:hAnsi="仿宋" w:eastAsia="仿宋" w:cs="仿宋_GB2312"/>
          <w:sz w:val="30"/>
          <w:szCs w:val="30"/>
        </w:rPr>
        <w:t>编号:</w:t>
      </w:r>
      <w:r>
        <w:rPr>
          <w:rFonts w:hint="eastAsia" w:ascii="仿宋" w:hAnsi="仿宋" w:eastAsia="仿宋" w:cs="仿宋_GB2312"/>
          <w:sz w:val="30"/>
          <w:szCs w:val="30"/>
          <w:lang w:val="en-US" w:eastAsia="zh-CN"/>
        </w:rPr>
        <w:t>[2022]2484号</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杭州市临安区昌化镇人民政府</w:t>
      </w: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杭州建设工程造价咨询有限公司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十二</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2"/>
    <w:p>
      <w:pPr>
        <w:adjustRightInd/>
        <w:spacing w:line="360" w:lineRule="auto"/>
        <w:outlineLvl w:val="0"/>
        <w:rPr>
          <w:rFonts w:ascii="仿宋" w:hAnsi="仿宋" w:eastAsia="仿宋" w:cs="仿宋_GB2312"/>
          <w:b/>
          <w:sz w:val="36"/>
          <w:szCs w:val="36"/>
        </w:rPr>
      </w:pPr>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_GB2312"/>
          <w:b/>
          <w:sz w:val="36"/>
          <w:szCs w:val="36"/>
        </w:rPr>
        <w:t xml:space="preserve"> </w:t>
      </w:r>
    </w:p>
    <w:p>
      <w:pPr>
        <w:rPr>
          <w:rFonts w:ascii="仿宋" w:hAnsi="仿宋" w:eastAsia="仿宋" w:cs="仿宋_GB2312"/>
          <w:b/>
          <w:sz w:val="36"/>
          <w:szCs w:val="36"/>
        </w:rPr>
      </w:pPr>
      <w:r>
        <w:rPr>
          <w:rFonts w:hint="eastAsia" w:ascii="仿宋" w:hAnsi="仿宋" w:eastAsia="仿宋" w:cs="仿宋_GB2312"/>
          <w:b/>
          <w:sz w:val="36"/>
          <w:szCs w:val="36"/>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临安区昌化镇综合保洁项目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color w:val="auto"/>
          <w:sz w:val="24"/>
          <w:u w:val="single"/>
          <w:lang w:val="en-US" w:eastAsia="zh-CN"/>
        </w:rPr>
        <w:t>22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w:t>
      </w:r>
      <w:r>
        <w:rPr>
          <w:rFonts w:hint="eastAsia" w:ascii="仿宋_GB2312" w:hAnsi="仿宋" w:eastAsia="仿宋_GB2312"/>
          <w:sz w:val="24"/>
          <w:u w:val="single"/>
        </w:rPr>
        <w:t>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val="en-US"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val="en-US" w:eastAsia="zh-CN"/>
        </w:rPr>
        <w:t xml:space="preserve">[2022]2484号 </w:t>
      </w:r>
    </w:p>
    <w:p>
      <w:pPr>
        <w:spacing w:line="360" w:lineRule="auto"/>
        <w:ind w:firstLine="480"/>
        <w:rPr>
          <w:rFonts w:hint="eastAsia" w:ascii="仿宋_GB2312" w:hAnsi="仿宋" w:eastAsia="仿宋_GB2312"/>
          <w:b/>
          <w:sz w:val="24"/>
          <w:lang w:eastAsia="zh-CN"/>
        </w:rPr>
      </w:pPr>
      <w:r>
        <w:rPr>
          <w:rFonts w:hint="eastAsia" w:ascii="仿宋_GB2312" w:hAnsi="仿宋" w:eastAsia="仿宋_GB2312"/>
          <w:b/>
          <w:sz w:val="24"/>
        </w:rPr>
        <w:t>项目名称:</w:t>
      </w:r>
      <w:r>
        <w:rPr>
          <w:rFonts w:hint="eastAsia" w:ascii="仿宋_GB2312" w:hAnsi="仿宋" w:eastAsia="仿宋_GB2312"/>
          <w:b/>
          <w:sz w:val="24"/>
          <w:lang w:eastAsia="zh-CN"/>
        </w:rPr>
        <w:t>临安区昌化镇综合保洁项目</w:t>
      </w:r>
    </w:p>
    <w:p>
      <w:pPr>
        <w:spacing w:line="360" w:lineRule="auto"/>
        <w:ind w:firstLine="480"/>
        <w:rPr>
          <w:rFonts w:ascii="仿宋_GB2312" w:hAnsi="仿宋" w:eastAsia="仿宋_GB2312"/>
          <w:sz w:val="24"/>
          <w:highlight w:val="none"/>
        </w:rPr>
      </w:pPr>
      <w:r>
        <w:rPr>
          <w:rFonts w:ascii="仿宋_GB2312" w:hAnsi="仿宋" w:eastAsia="仿宋_GB2312"/>
          <w:b/>
          <w:sz w:val="24"/>
          <w:highlight w:val="none"/>
        </w:rPr>
        <w:t>预算金额（元）：</w:t>
      </w:r>
      <w:r>
        <w:rPr>
          <w:rFonts w:hint="eastAsia" w:ascii="仿宋_GB2312" w:hAnsi="仿宋" w:eastAsia="仿宋_GB2312"/>
          <w:b/>
          <w:sz w:val="24"/>
          <w:highlight w:val="none"/>
          <w:lang w:val="en-US" w:eastAsia="zh-CN"/>
        </w:rPr>
        <w:t xml:space="preserve">9600000 </w:t>
      </w:r>
      <w:r>
        <w:rPr>
          <w:rFonts w:hint="eastAsia" w:ascii="仿宋_GB2312" w:hAnsi="仿宋" w:eastAsia="仿宋_GB2312"/>
          <w:b/>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 xml:space="preserve">8832000 </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sz w:val="24"/>
        </w:rPr>
        <w:t>简要规格描述或项目基本概况介绍、用途</w:t>
      </w:r>
      <w:r>
        <w:rPr>
          <w:rFonts w:hint="eastAsia" w:ascii="仿宋_GB2312" w:hAnsi="仿宋" w:eastAsia="仿宋_GB2312"/>
          <w:b/>
          <w:color w:val="auto"/>
          <w:sz w:val="24"/>
        </w:rPr>
        <w:t>：杭州市临安区昌化集镇道路、公厕、垃圾清运，镇政府办公楼保洁等工作</w:t>
      </w:r>
      <w:r>
        <w:rPr>
          <w:rFonts w:hint="eastAsia" w:ascii="仿宋_GB2312" w:hAnsi="仿宋" w:eastAsia="仿宋_GB2312"/>
          <w:b/>
          <w:color w:val="auto"/>
          <w:sz w:val="24"/>
          <w:lang w:eastAsia="zh-CN"/>
        </w:rPr>
        <w:t>，</w:t>
      </w:r>
      <w:r>
        <w:rPr>
          <w:rFonts w:hint="eastAsia" w:ascii="仿宋_GB2312" w:hAnsi="仿宋" w:eastAsia="仿宋_GB2312"/>
          <w:b/>
          <w:color w:val="auto"/>
          <w:sz w:val="24"/>
          <w:lang w:val="en-US" w:eastAsia="zh-CN"/>
        </w:rPr>
        <w:t>具体</w:t>
      </w:r>
      <w:r>
        <w:rPr>
          <w:rFonts w:hint="eastAsia" w:ascii="仿宋_GB2312" w:hAnsi="仿宋" w:eastAsia="仿宋_GB2312"/>
          <w:b/>
          <w:color w:val="auto"/>
          <w:sz w:val="24"/>
        </w:rPr>
        <w:t>根据第</w:t>
      </w:r>
      <w:r>
        <w:rPr>
          <w:rFonts w:hint="eastAsia" w:ascii="仿宋_GB2312" w:hAnsi="仿宋" w:eastAsia="仿宋_GB2312"/>
          <w:b/>
          <w:color w:val="auto"/>
          <w:sz w:val="24"/>
          <w:lang w:val="en-US" w:eastAsia="zh-CN"/>
        </w:rPr>
        <w:t>三部分</w:t>
      </w:r>
      <w:r>
        <w:rPr>
          <w:rFonts w:hint="eastAsia" w:ascii="仿宋_GB2312" w:hAnsi="仿宋" w:eastAsia="仿宋_GB2312"/>
          <w:b/>
          <w:color w:val="auto"/>
          <w:sz w:val="24"/>
        </w:rPr>
        <w:t xml:space="preserve">采购需求 </w:t>
      </w:r>
    </w:p>
    <w:p>
      <w:pPr>
        <w:spacing w:line="360" w:lineRule="auto"/>
        <w:ind w:firstLine="480"/>
      </w:pPr>
      <w:r>
        <w:rPr>
          <w:rFonts w:hint="eastAsia" w:ascii="仿宋_GB2312" w:hAnsi="仿宋" w:eastAsia="仿宋_GB2312"/>
          <w:b/>
          <w:sz w:val="24"/>
        </w:rPr>
        <w:t>备注：</w:t>
      </w:r>
    </w:p>
    <w:p>
      <w:pPr>
        <w:pStyle w:val="129"/>
        <w:ind w:firstLine="482"/>
        <w:outlineLvl w:val="2"/>
        <w:rPr>
          <w:rFonts w:ascii="仿宋_GB2312" w:hAnsi="仿宋" w:eastAsia="仿宋_GB2312"/>
          <w:b/>
          <w:color w:val="auto"/>
        </w:rPr>
      </w:pPr>
      <w:r>
        <w:rPr>
          <w:rFonts w:hint="eastAsia" w:ascii="仿宋_GB2312" w:hAnsi="仿宋" w:eastAsia="仿宋_GB2312"/>
          <w:b/>
          <w:color w:val="auto"/>
        </w:rPr>
        <w:t>合同履约期限：自</w:t>
      </w:r>
      <w:r>
        <w:rPr>
          <w:rFonts w:hint="eastAsia" w:ascii="仿宋_GB2312" w:hAnsi="仿宋" w:eastAsia="仿宋_GB2312"/>
          <w:b/>
          <w:color w:val="auto"/>
          <w:lang w:val="en-US" w:eastAsia="zh-CN"/>
        </w:rPr>
        <w:t>合同签订</w:t>
      </w:r>
      <w:r>
        <w:rPr>
          <w:rFonts w:hint="eastAsia" w:ascii="仿宋_GB2312" w:hAnsi="仿宋" w:eastAsia="仿宋_GB2312"/>
          <w:b/>
          <w:color w:val="auto"/>
        </w:rPr>
        <w:t>之日起</w:t>
      </w:r>
      <w:r>
        <w:rPr>
          <w:rFonts w:hint="eastAsia" w:ascii="仿宋_GB2312" w:hAnsi="仿宋" w:eastAsia="仿宋_GB2312"/>
          <w:b/>
          <w:color w:val="auto"/>
          <w:lang w:val="en-US" w:eastAsia="zh-CN"/>
        </w:rPr>
        <w:t>两</w:t>
      </w:r>
      <w:r>
        <w:rPr>
          <w:rFonts w:hint="eastAsia" w:ascii="仿宋_GB2312" w:hAnsi="仿宋" w:eastAsia="仿宋_GB2312"/>
          <w:b/>
          <w:color w:val="auto"/>
        </w:rPr>
        <w:t>年止</w:t>
      </w:r>
    </w:p>
    <w:p>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214102535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hint="eastAsia" w:ascii="仿宋_GB2312" w:hAnsi="仿宋" w:eastAsia="仿宋_GB2312"/>
          <w:sz w:val="24"/>
          <w:highlight w:val="none"/>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b/>
          <w:bCs/>
          <w:sz w:val="24"/>
          <w:highlight w:val="none"/>
        </w:rPr>
      </w:pPr>
      <w:r>
        <w:rPr>
          <w:rFonts w:ascii="仿宋_GB2312" w:hAnsi="仿宋" w:eastAsia="仿宋_GB2312"/>
          <w:sz w:val="24"/>
        </w:rPr>
        <w:t>3.本项目的特定资格要</w:t>
      </w:r>
      <w:r>
        <w:rPr>
          <w:rFonts w:ascii="仿宋_GB2312" w:hAnsi="仿宋" w:eastAsia="仿宋_GB2312"/>
          <w:sz w:val="24"/>
          <w:highlight w:val="none"/>
        </w:rPr>
        <w:t>求：</w:t>
      </w:r>
      <w:r>
        <w:rPr>
          <w:rFonts w:hint="eastAsia" w:ascii="仿宋_GB2312" w:hAnsi="仿宋" w:eastAsia="仿宋_GB2312"/>
          <w:b/>
          <w:bCs/>
          <w:sz w:val="24"/>
          <w:highlight w:val="none"/>
          <w:lang w:val="en-US" w:eastAsia="zh-CN"/>
        </w:rPr>
        <w:t>无</w:t>
      </w:r>
      <w:r>
        <w:rPr>
          <w:rFonts w:hint="eastAsia" w:ascii="仿宋_GB2312" w:hAnsi="仿宋" w:eastAsia="仿宋_GB2312"/>
          <w:b/>
          <w:bCs/>
          <w:sz w:val="24"/>
          <w:highlight w:val="none"/>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rPr>
        <w:t>公告发布之日</w:t>
      </w:r>
      <w:r>
        <w:rPr>
          <w:rFonts w:ascii="仿宋_GB2312" w:hAnsi="仿宋" w:eastAsia="仿宋_GB2312"/>
          <w:sz w:val="24"/>
        </w:rPr>
        <w:t>至</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22</w:t>
      </w:r>
      <w:r>
        <w:rPr>
          <w:rFonts w:ascii="仿宋_GB2312" w:hAnsi="仿宋" w:eastAsia="仿宋_GB2312"/>
          <w:color w:val="auto"/>
          <w:sz w:val="24"/>
          <w:u w:val="single"/>
        </w:rPr>
        <w:t>日</w:t>
      </w:r>
      <w:r>
        <w:rPr>
          <w:rFonts w:hint="eastAsia" w:ascii="仿宋_GB2312" w:hAnsi="仿宋" w:eastAsia="仿宋_GB2312"/>
          <w:color w:val="auto"/>
          <w:sz w:val="24"/>
        </w:rPr>
        <w:t>，</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22</w:t>
      </w:r>
      <w:r>
        <w:rPr>
          <w:rFonts w:hint="eastAsia" w:ascii="仿宋_GB2312" w:hAnsi="仿宋" w:eastAsia="仿宋_GB2312"/>
          <w:color w:val="auto"/>
          <w:sz w:val="24"/>
          <w:u w:val="single"/>
        </w:rPr>
        <w:t xml:space="preserve">日 </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 xml:space="preserve"> 分</w:t>
      </w:r>
      <w:r>
        <w:rPr>
          <w:rFonts w:hint="eastAsia" w:ascii="仿宋_GB2312" w:hAnsi="仿宋" w:eastAsia="仿宋_GB2312"/>
          <w:bCs/>
          <w:color w:val="auto"/>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sz w:val="24"/>
        </w:rPr>
        <w:t>开标时间：</w:t>
      </w:r>
      <w:r>
        <w:rPr>
          <w:rFonts w:hint="eastAsia" w:ascii="仿宋_GB2312" w:hAnsi="仿宋" w:eastAsia="仿宋_GB2312"/>
          <w:color w:val="auto"/>
          <w:sz w:val="24"/>
          <w:u w:val="single"/>
        </w:rPr>
        <w:t xml:space="preserve">2022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22</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14</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00</w:t>
      </w:r>
      <w:r>
        <w:rPr>
          <w:rFonts w:hint="eastAsia" w:ascii="仿宋_GB2312" w:hAnsi="仿宋" w:eastAsia="仿宋_GB2312"/>
          <w:color w:val="auto"/>
          <w:sz w:val="24"/>
          <w:u w:val="single"/>
        </w:rPr>
        <w:t xml:space="preserve"> 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hint="eastAsia" w:ascii="仿宋_GB2312" w:hAnsi="仿宋" w:eastAsia="仿宋_GB2312"/>
          <w:sz w:val="24"/>
        </w:rPr>
        <w:t>杭州建设工程造价咨询有限公司临安分公司评标室1号（杭州市临安区锦北街道马溪路667号1号楼2楼），政采云平台（https://www.zcygov.cn/）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名    称：</w:t>
      </w:r>
      <w:r>
        <w:rPr>
          <w:rFonts w:hint="eastAsia" w:ascii="仿宋_GB2312" w:hAnsi="仿宋" w:eastAsia="仿宋_GB2312"/>
          <w:sz w:val="24"/>
          <w:lang w:eastAsia="zh-CN"/>
        </w:rPr>
        <w:t>杭州市临安区昌化镇人民政府</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浙江省杭州市临安区昌化镇西街58号 </w:t>
      </w:r>
      <w:r>
        <w:rPr>
          <w:rFonts w:ascii="仿宋_GB2312" w:hAnsi="仿宋" w:eastAsia="仿宋_GB2312"/>
          <w:sz w:val="24"/>
        </w:rPr>
        <w:t xml:space="preserve">     </w:t>
      </w:r>
    </w:p>
    <w:p>
      <w:pPr>
        <w:spacing w:line="360" w:lineRule="auto"/>
        <w:ind w:firstLine="480"/>
        <w:rPr>
          <w:rFonts w:hint="eastAsia" w:ascii="仿宋_GB2312" w:hAnsi="仿宋" w:eastAsia="仿宋_GB2312"/>
          <w:sz w:val="24"/>
          <w:highlight w:val="none"/>
          <w:lang w:eastAsia="zh-CN"/>
        </w:rPr>
      </w:pPr>
      <w:r>
        <w:rPr>
          <w:rFonts w:hint="eastAsia" w:ascii="仿宋_GB2312" w:hAnsi="仿宋" w:eastAsia="仿宋_GB2312"/>
          <w:sz w:val="24"/>
          <w:highlight w:val="none"/>
        </w:rPr>
        <w:t>项目联系人（询问）：刘曌</w:t>
      </w:r>
      <w:r>
        <w:rPr>
          <w:rFonts w:hint="eastAsia" w:ascii="仿宋_GB2312" w:hAnsi="仿宋" w:eastAsia="仿宋_GB2312"/>
          <w:sz w:val="24"/>
          <w:highlight w:val="none"/>
          <w:lang w:val="en-US" w:eastAsia="zh-CN"/>
        </w:rPr>
        <w:t xml:space="preserve"> </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val="en-US" w:eastAsia="zh-CN"/>
        </w:rPr>
        <w:t>0571-</w:t>
      </w:r>
      <w:r>
        <w:rPr>
          <w:rFonts w:hint="eastAsia" w:ascii="仿宋_GB2312" w:hAnsi="仿宋" w:eastAsia="仿宋_GB2312"/>
          <w:sz w:val="24"/>
          <w:highlight w:val="none"/>
        </w:rPr>
        <w:t>63668011</w:t>
      </w:r>
      <w:r>
        <w:rPr>
          <w:rFonts w:hint="eastAsia" w:ascii="仿宋_GB2312" w:hAnsi="仿宋" w:eastAsia="仿宋_GB2312"/>
          <w:sz w:val="24"/>
          <w:highlight w:val="none"/>
          <w:lang w:val="en-US" w:eastAsia="zh-CN"/>
        </w:rPr>
        <w:t xml:space="preserve"> </w:t>
      </w:r>
    </w:p>
    <w:p>
      <w:pPr>
        <w:spacing w:line="360" w:lineRule="auto"/>
        <w:ind w:firstLine="480"/>
        <w:rPr>
          <w:rFonts w:hint="eastAsia" w:ascii="仿宋_GB2312" w:hAnsi="仿宋" w:eastAsia="仿宋_GB2312" w:cs="仿宋_GB2312"/>
          <w:sz w:val="24"/>
          <w:highlight w:val="none"/>
          <w:lang w:eastAsia="zh-CN"/>
        </w:rPr>
      </w:pPr>
      <w:r>
        <w:rPr>
          <w:rFonts w:ascii="仿宋_GB2312" w:hAnsi="仿宋" w:eastAsia="仿宋_GB2312"/>
          <w:sz w:val="24"/>
          <w:highlight w:val="none"/>
        </w:rPr>
        <w:t>质疑联系人：</w:t>
      </w:r>
      <w:r>
        <w:rPr>
          <w:rFonts w:hint="eastAsia" w:ascii="仿宋_GB2312" w:hAnsi="仿宋" w:eastAsia="仿宋_GB2312"/>
          <w:sz w:val="24"/>
          <w:highlight w:val="none"/>
          <w:lang w:val="en-US" w:eastAsia="zh-CN"/>
        </w:rPr>
        <w:t>沈海华</w:t>
      </w:r>
    </w:p>
    <w:p>
      <w:pPr>
        <w:spacing w:line="360" w:lineRule="auto"/>
        <w:ind w:firstLine="480"/>
        <w:rPr>
          <w:rFonts w:hint="eastAsia" w:ascii="仿宋_GB2312" w:hAnsi="仿宋" w:eastAsia="仿宋_GB2312"/>
          <w:sz w:val="24"/>
          <w:highlight w:val="none"/>
          <w:lang w:eastAsia="zh-CN"/>
        </w:rPr>
      </w:pPr>
      <w:r>
        <w:rPr>
          <w:rFonts w:ascii="仿宋_GB2312" w:hAnsi="仿宋" w:eastAsia="仿宋_GB2312"/>
          <w:sz w:val="24"/>
          <w:highlight w:val="none"/>
        </w:rPr>
        <w:t>质疑联系方式</w:t>
      </w:r>
      <w:r>
        <w:rPr>
          <w:rFonts w:hint="eastAsia" w:ascii="仿宋_GB2312" w:hAnsi="仿宋" w:eastAsia="仿宋_GB2312"/>
          <w:sz w:val="24"/>
          <w:highlight w:val="none"/>
        </w:rPr>
        <w:t>：</w:t>
      </w:r>
      <w:r>
        <w:rPr>
          <w:rFonts w:hint="eastAsia" w:ascii="仿宋_GB2312" w:hAnsi="仿宋" w:eastAsia="仿宋_GB2312"/>
          <w:sz w:val="24"/>
          <w:highlight w:val="none"/>
          <w:lang w:val="en-US" w:eastAsia="zh-CN"/>
        </w:rPr>
        <w:t xml:space="preserve">0571-63666122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left="420" w:leftChars="200" w:firstLine="0" w:firstLineChars="0"/>
        <w:rPr>
          <w:rFonts w:hint="eastAsia" w:ascii="仿宋_GB2312" w:hAnsi="仿宋" w:eastAsia="仿宋_GB2312"/>
          <w:sz w:val="24"/>
        </w:rPr>
      </w:pPr>
      <w:r>
        <w:rPr>
          <w:rFonts w:hint="eastAsia" w:ascii="仿宋_GB2312" w:hAnsi="仿宋" w:eastAsia="仿宋_GB2312"/>
          <w:sz w:val="24"/>
        </w:rPr>
        <w:t>名称：杭州建设工程造价咨询有限公司</w:t>
      </w:r>
    </w:p>
    <w:p>
      <w:pPr>
        <w:spacing w:line="360" w:lineRule="auto"/>
        <w:ind w:left="420" w:leftChars="200" w:firstLine="0" w:firstLineChars="0"/>
        <w:rPr>
          <w:rFonts w:hint="eastAsia" w:ascii="仿宋_GB2312" w:hAnsi="仿宋" w:eastAsia="仿宋_GB2312"/>
          <w:sz w:val="24"/>
        </w:rPr>
      </w:pPr>
      <w:r>
        <w:rPr>
          <w:rFonts w:hint="eastAsia" w:ascii="仿宋_GB2312" w:hAnsi="仿宋" w:eastAsia="仿宋_GB2312"/>
          <w:sz w:val="24"/>
        </w:rPr>
        <w:t xml:space="preserve">地址：杭州市临安区锦北街道马溪路667号1号楼2楼  </w:t>
      </w:r>
    </w:p>
    <w:p>
      <w:pPr>
        <w:spacing w:line="360" w:lineRule="auto"/>
        <w:ind w:left="420" w:leftChars="200" w:firstLine="0" w:firstLineChars="0"/>
        <w:rPr>
          <w:rFonts w:hint="eastAsia" w:ascii="仿宋_GB2312" w:hAnsi="仿宋" w:eastAsia="仿宋_GB2312"/>
          <w:sz w:val="24"/>
        </w:rPr>
      </w:pPr>
      <w:r>
        <w:rPr>
          <w:rFonts w:hint="eastAsia" w:ascii="仿宋_GB2312" w:hAnsi="仿宋" w:eastAsia="仿宋_GB2312"/>
          <w:sz w:val="24"/>
        </w:rPr>
        <w:t>传真：/</w:t>
      </w:r>
    </w:p>
    <w:p>
      <w:pPr>
        <w:spacing w:line="360" w:lineRule="auto"/>
        <w:ind w:left="420" w:leftChars="200" w:firstLine="0" w:firstLineChars="0"/>
        <w:rPr>
          <w:rFonts w:hint="eastAsia" w:ascii="仿宋_GB2312" w:hAnsi="仿宋" w:eastAsia="仿宋_GB2312"/>
          <w:sz w:val="24"/>
        </w:rPr>
      </w:pPr>
      <w:r>
        <w:rPr>
          <w:rFonts w:hint="eastAsia" w:ascii="仿宋_GB2312" w:hAnsi="仿宋" w:eastAsia="仿宋_GB2312"/>
          <w:sz w:val="24"/>
        </w:rPr>
        <w:t>项目联系人（询问）：马丽</w:t>
      </w:r>
    </w:p>
    <w:p>
      <w:pPr>
        <w:spacing w:line="360" w:lineRule="auto"/>
        <w:ind w:left="420" w:leftChars="200" w:firstLine="0" w:firstLineChars="0"/>
        <w:rPr>
          <w:rFonts w:hint="eastAsia" w:ascii="仿宋_GB2312" w:hAnsi="仿宋" w:eastAsia="仿宋_GB2312"/>
          <w:sz w:val="24"/>
        </w:rPr>
      </w:pPr>
      <w:r>
        <w:rPr>
          <w:rFonts w:hint="eastAsia" w:ascii="仿宋_GB2312" w:hAnsi="仿宋" w:eastAsia="仿宋_GB2312"/>
          <w:sz w:val="24"/>
        </w:rPr>
        <w:t>项目联系方式（询问）：0571-61091202</w:t>
      </w:r>
    </w:p>
    <w:p>
      <w:pPr>
        <w:spacing w:line="360" w:lineRule="auto"/>
        <w:ind w:left="420" w:leftChars="200" w:firstLine="0" w:firstLineChars="0"/>
        <w:rPr>
          <w:rFonts w:hint="eastAsia" w:ascii="仿宋_GB2312" w:hAnsi="仿宋" w:eastAsia="仿宋_GB2312"/>
          <w:sz w:val="24"/>
        </w:rPr>
      </w:pPr>
      <w:r>
        <w:rPr>
          <w:rFonts w:hint="eastAsia" w:ascii="仿宋_GB2312" w:hAnsi="仿宋" w:eastAsia="仿宋_GB2312"/>
          <w:sz w:val="24"/>
        </w:rPr>
        <w:t xml:space="preserve">质疑联系人：陈浩伟  </w:t>
      </w:r>
    </w:p>
    <w:p>
      <w:pPr>
        <w:spacing w:line="360" w:lineRule="auto"/>
        <w:ind w:left="420" w:leftChars="200" w:firstLine="0" w:firstLineChars="0"/>
        <w:rPr>
          <w:rFonts w:ascii="仿宋_GB2312" w:hAnsi="仿宋" w:eastAsia="仿宋_GB2312"/>
          <w:sz w:val="24"/>
        </w:rPr>
      </w:pPr>
      <w:r>
        <w:rPr>
          <w:rFonts w:hint="eastAsia" w:ascii="仿宋_GB2312" w:hAnsi="仿宋" w:eastAsia="仿宋_GB2312"/>
          <w:sz w:val="24"/>
        </w:rPr>
        <w:t>质疑联系方式：0571-63806616</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杭州市临安区财政局政府采购监督管理科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杭州市临安区锦北街道科技大道4398号市民中心4号楼B座1129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0571-89541600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0571-89541696、89541691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rPr>
              <w:t xml:space="preserve"> </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41" w:firstLineChars="100"/>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（1）采购人</w:t>
            </w:r>
            <w:r>
              <w:rPr>
                <w:rFonts w:hint="eastAsia" w:ascii="仿宋_GB2312" w:hAnsi="仿宋" w:eastAsia="仿宋_GB2312" w:cs="仿宋_GB2312"/>
                <w:b/>
                <w:sz w:val="24"/>
              </w:rPr>
              <w:t>不同意</w:t>
            </w:r>
            <w:r>
              <w:rPr>
                <w:rFonts w:hint="eastAsia" w:ascii="仿宋_GB2312" w:hAnsi="仿宋" w:eastAsia="仿宋_GB2312" w:cs="仿宋_GB2312"/>
                <w:sz w:val="24"/>
              </w:rPr>
              <w:t>分包。</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rPr>
            </w:pPr>
            <w:sdt>
              <w:sdtPr>
                <w:rPr>
                  <w:rFonts w:hint="eastAsia"/>
                </w:rPr>
                <w:id w:val="-1859348549"/>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szCs w:val="24"/>
              </w:rPr>
              <w:t>A不组织。</w:t>
            </w:r>
          </w:p>
          <w:p>
            <w:pPr>
              <w:spacing w:line="360" w:lineRule="auto"/>
              <w:rPr>
                <w:rFonts w:hint="eastAsia" w:ascii="仿宋" w:hAnsi="仿宋" w:eastAsia="仿宋" w:cs="仿宋"/>
                <w:sz w:val="24"/>
                <w:szCs w:val="24"/>
              </w:rPr>
            </w:pPr>
            <w:sdt>
              <w:sdtPr>
                <w:rPr>
                  <w:rFonts w:hint="eastAsia" w:ascii="仿宋" w:hAnsi="仿宋" w:eastAsia="仿宋" w:cs="仿宋"/>
                  <w:sz w:val="24"/>
                  <w:szCs w:val="24"/>
                </w:rPr>
                <w:id w:val="1174071719"/>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kern w:val="2"/>
                    <w:sz w:val="24"/>
                    <w:szCs w:val="24"/>
                    <w:lang w:val="en-US" w:eastAsia="zh-CN" w:bidi="ar-SA"/>
                  </w:rPr>
                  <w:t>☐</w:t>
                </w:r>
              </w:sdtContent>
            </w:sdt>
            <w:r>
              <w:rPr>
                <w:rFonts w:hint="eastAsia" w:ascii="仿宋" w:hAnsi="仿宋" w:eastAsia="仿宋" w:cs="仿宋"/>
                <w:sz w:val="24"/>
                <w:szCs w:val="24"/>
              </w:rPr>
              <w:t>B组织。</w:t>
            </w:r>
          </w:p>
          <w:p>
            <w:pPr>
              <w:snapToGrid w:val="0"/>
              <w:spacing w:line="360" w:lineRule="auto"/>
              <w:rPr>
                <w:rFonts w:hint="eastAsia" w:ascii="仿宋" w:hAnsi="仿宋" w:eastAsia="仿宋" w:cs="仿宋"/>
                <w:bCs/>
                <w:kern w:val="0"/>
                <w:sz w:val="24"/>
                <w:szCs w:val="24"/>
                <w:lang w:val="zh-CN"/>
              </w:rPr>
            </w:pPr>
            <w:r>
              <w:rPr>
                <w:rFonts w:hint="eastAsia" w:ascii="仿宋" w:hAnsi="仿宋" w:eastAsia="仿宋" w:cs="仿宋"/>
                <w:kern w:val="0"/>
                <w:sz w:val="24"/>
                <w:szCs w:val="24"/>
              </w:rPr>
              <w:t>在评标时安排每个投标人进行方案讲解演示。每个投标人时间不超过15分钟，讲解次序以投标文件解密时间先后次序为准，讲解演示人员不超过3人。讲解演示结束后按要求解答评标委员会提问</w:t>
            </w:r>
            <w:r>
              <w:rPr>
                <w:rFonts w:hint="eastAsia" w:ascii="仿宋" w:hAnsi="仿宋" w:eastAsia="仿宋" w:cs="仿宋"/>
                <w:bCs/>
                <w:kern w:val="0"/>
                <w:sz w:val="24"/>
                <w:szCs w:val="24"/>
                <w:lang w:val="zh-CN"/>
              </w:rPr>
              <w:t>。</w:t>
            </w:r>
          </w:p>
          <w:p>
            <w:pPr>
              <w:pStyle w:val="16"/>
              <w:ind w:firstLine="0" w:firstLineChars="0"/>
              <w:rPr>
                <w:lang w:val="zh-CN"/>
              </w:rPr>
            </w:pPr>
            <w:r>
              <w:rPr>
                <w:rFonts w:hint="eastAsia" w:ascii="仿宋" w:hAnsi="仿宋" w:eastAsia="仿宋" w:cs="仿宋"/>
                <w:bCs/>
                <w:kern w:val="0"/>
                <w:sz w:val="24"/>
                <w:szCs w:val="24"/>
                <w:lang w:val="zh-CN"/>
              </w:rPr>
              <w:t>注：演示视频需密封送达，评标阶段拆封演示，因响应方自身原因导致无法演示或者演示效果不理想的，责任自负。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本项目不允许采购进口产品。</w:t>
            </w:r>
          </w:p>
          <w:p>
            <w:pPr>
              <w:spacing w:line="360" w:lineRule="auto"/>
              <w:rPr>
                <w:rFonts w:eastAsia="仿宋_GB2312"/>
              </w:rPr>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 平竞争原则实施采购。（标项1，标项2）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☐A货物类，单一产品或核心产品为：</w:t>
            </w:r>
            <w:r>
              <w:rPr>
                <w:rFonts w:hint="eastAsia" w:ascii="仿宋_GB2312" w:hAnsi="仿宋" w:eastAsia="仿宋_GB2312"/>
                <w:sz w:val="24"/>
                <w:u w:val="single"/>
              </w:rPr>
              <w:t xml:space="preserve">  /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lang w:val="en-US"/>
              </w:rPr>
            </w:pPr>
            <w:r>
              <w:rPr>
                <w:rFonts w:hint="eastAsia"/>
                <w:sz w:val="24"/>
              </w:rPr>
              <w:t>采购标的：</w:t>
            </w:r>
            <w:r>
              <w:rPr>
                <w:rFonts w:hint="eastAsia" w:hAnsi="宋体" w:cs="宋体"/>
                <w:sz w:val="24"/>
                <w:u w:val="single"/>
                <w:lang w:eastAsia="zh-CN"/>
              </w:rPr>
              <w:t>临安区昌化镇综合保洁项目</w:t>
            </w:r>
            <w:r>
              <w:rPr>
                <w:rFonts w:hint="eastAsia" w:hAnsi="宋体" w:cs="宋体"/>
                <w:sz w:val="24"/>
              </w:rPr>
              <w:t>；</w:t>
            </w:r>
            <w:r>
              <w:rPr>
                <w:rFonts w:hint="eastAsia"/>
                <w:sz w:val="24"/>
              </w:rPr>
              <w:t>所属行业：</w:t>
            </w:r>
            <w:r>
              <w:rPr>
                <w:rFonts w:hint="eastAsia"/>
                <w:sz w:val="24"/>
                <w:u w:val="single"/>
                <w:lang w:val="en-US"/>
              </w:rPr>
              <w:t>物业管理业</w:t>
            </w:r>
            <w:r>
              <w:rPr>
                <w:rFonts w:hint="eastAsia" w:hAnsi="宋体"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杭州市临安区锦北街道</w:t>
            </w:r>
            <w:r>
              <w:rPr>
                <w:rFonts w:hint="eastAsia" w:ascii="仿宋_GB2312" w:hAnsi="仿宋" w:eastAsia="仿宋_GB2312"/>
                <w:sz w:val="24"/>
                <w:u w:val="single"/>
                <w:lang w:val="en-US" w:eastAsia="zh-CN"/>
              </w:rPr>
              <w:t>马溪路667号1号楼2楼</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马丽</w:t>
            </w:r>
            <w:r>
              <w:rPr>
                <w:rFonts w:hint="eastAsia" w:ascii="仿宋_GB2312" w:hAnsi="仿宋" w:eastAsia="仿宋_GB2312"/>
                <w:sz w:val="24"/>
                <w:u w:val="single"/>
              </w:rPr>
              <w:t>，</w:t>
            </w:r>
            <w:r>
              <w:rPr>
                <w:rFonts w:hint="eastAsia" w:ascii="仿宋_GB2312" w:hAnsi="仿宋" w:eastAsia="仿宋_GB2312"/>
                <w:sz w:val="24"/>
                <w:u w:val="single"/>
                <w:lang w:val="en-US" w:eastAsia="zh-CN"/>
              </w:rPr>
              <w:t>0571-61091202</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仿宋" w:hAnsi="仿宋" w:eastAsia="仿宋" w:cs="仿宋"/>
              </w:rPr>
            </w:pPr>
            <w:r>
              <w:rPr>
                <w:rFonts w:hint="eastAsia" w:ascii="仿宋" w:hAnsi="仿宋" w:eastAsia="仿宋" w:cs="仿宋"/>
              </w:rPr>
              <w:t>代理服务费参照发改价格〔2011〕534号文件、国家发改委计价格〔2002〕1980号文件规定收费,单个采购项目代理服务费不足</w:t>
            </w:r>
            <w:r>
              <w:rPr>
                <w:rFonts w:hint="eastAsia" w:ascii="仿宋" w:hAnsi="仿宋" w:eastAsia="仿宋" w:cs="仿宋"/>
                <w:lang w:val="en-US" w:eastAsia="zh-CN"/>
              </w:rPr>
              <w:t>肆</w:t>
            </w:r>
            <w:r>
              <w:rPr>
                <w:rFonts w:hint="eastAsia" w:ascii="仿宋" w:hAnsi="仿宋" w:eastAsia="仿宋" w:cs="仿宋"/>
              </w:rPr>
              <w:t>仟元可按</w:t>
            </w:r>
            <w:r>
              <w:rPr>
                <w:rFonts w:hint="eastAsia" w:ascii="仿宋" w:hAnsi="仿宋" w:eastAsia="仿宋" w:cs="仿宋"/>
                <w:lang w:val="en-US" w:eastAsia="zh-CN"/>
              </w:rPr>
              <w:t>肆</w:t>
            </w:r>
            <w:r>
              <w:rPr>
                <w:rFonts w:hint="eastAsia" w:ascii="仿宋" w:hAnsi="仿宋" w:eastAsia="仿宋" w:cs="仿宋"/>
              </w:rPr>
              <w:t>仟元收取，代理服务收费按差额定率累进法计算。</w:t>
            </w:r>
          </w:p>
          <w:p>
            <w:pPr>
              <w:snapToGrid w:val="0"/>
              <w:spacing w:line="312" w:lineRule="auto"/>
              <w:ind w:firstLine="420" w:firstLineChars="200"/>
              <w:jc w:val="left"/>
              <w:rPr>
                <w:rFonts w:hint="eastAsia" w:ascii="仿宋" w:hAnsi="仿宋" w:eastAsia="仿宋" w:cs="仿宋"/>
              </w:rPr>
            </w:pPr>
            <w:r>
              <w:rPr>
                <w:rFonts w:hint="eastAsia" w:ascii="仿宋" w:hAnsi="仿宋" w:eastAsia="仿宋" w:cs="仿宋"/>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4"/>
                          <a:stretch>
                            <a:fillRect/>
                          </a:stretch>
                        </pic:blipFill>
                        <pic:spPr>
                          <a:xfrm>
                            <a:off x="0" y="0"/>
                            <a:ext cx="3526790" cy="1605280"/>
                          </a:xfrm>
                          <a:prstGeom prst="rect">
                            <a:avLst/>
                          </a:prstGeom>
                          <a:noFill/>
                          <a:ln>
                            <a:noFill/>
                          </a:ln>
                        </pic:spPr>
                      </pic:pic>
                    </a:graphicData>
                  </a:graphic>
                </wp:inline>
              </w:drawing>
            </w:r>
          </w:p>
          <w:p>
            <w:pPr>
              <w:spacing w:line="312" w:lineRule="auto"/>
              <w:rPr>
                <w:rFonts w:hint="eastAsia" w:ascii="仿宋" w:hAnsi="仿宋" w:eastAsia="仿宋" w:cs="仿宋"/>
              </w:rPr>
            </w:pPr>
            <w:r>
              <w:rPr>
                <w:rFonts w:hint="eastAsia" w:ascii="仿宋" w:hAnsi="仿宋" w:eastAsia="仿宋" w:cs="仿宋"/>
              </w:rPr>
              <w:t>收费对象：本项目代理服务费</w:t>
            </w:r>
            <w:r>
              <w:rPr>
                <w:rFonts w:hint="eastAsia" w:ascii="仿宋" w:hAnsi="仿宋" w:eastAsia="仿宋" w:cs="仿宋"/>
                <w:lang w:eastAsia="zh-CN"/>
              </w:rPr>
              <w:t>、</w:t>
            </w:r>
            <w:r>
              <w:rPr>
                <w:rFonts w:hint="eastAsia" w:ascii="仿宋" w:hAnsi="仿宋" w:eastAsia="仿宋" w:cs="仿宋"/>
                <w:lang w:val="en-US" w:eastAsia="zh-CN"/>
              </w:rPr>
              <w:t>专家费</w:t>
            </w:r>
            <w:r>
              <w:rPr>
                <w:rFonts w:hint="eastAsia" w:ascii="仿宋" w:hAnsi="仿宋" w:eastAsia="仿宋" w:cs="仿宋"/>
              </w:rPr>
              <w:t>向中标供应商收取</w:t>
            </w:r>
          </w:p>
          <w:p>
            <w:pPr>
              <w:spacing w:line="312" w:lineRule="auto"/>
              <w:rPr>
                <w:rFonts w:hint="eastAsia" w:ascii="仿宋" w:hAnsi="仿宋" w:eastAsia="仿宋" w:cs="仿宋"/>
              </w:rPr>
            </w:pPr>
            <w:r>
              <w:rPr>
                <w:rFonts w:hint="eastAsia" w:ascii="仿宋" w:hAnsi="仿宋" w:eastAsia="仿宋" w:cs="仿宋"/>
              </w:rPr>
              <w:t>缴纳时间：中标(成交)结果公示后5个工作日内一次性付清</w:t>
            </w:r>
          </w:p>
          <w:p>
            <w:pPr>
              <w:spacing w:line="312" w:lineRule="auto"/>
              <w:rPr>
                <w:rFonts w:hint="eastAsia" w:ascii="仿宋" w:hAnsi="仿宋" w:eastAsia="仿宋" w:cs="仿宋"/>
              </w:rPr>
            </w:pPr>
            <w:r>
              <w:rPr>
                <w:rFonts w:hint="eastAsia" w:ascii="仿宋" w:hAnsi="仿宋" w:eastAsia="仿宋" w:cs="仿宋"/>
              </w:rPr>
              <w:t>缴纳形式：汇票/支票/电汇/现金</w:t>
            </w:r>
          </w:p>
          <w:p>
            <w:pPr>
              <w:spacing w:line="312" w:lineRule="auto"/>
              <w:rPr>
                <w:rFonts w:hint="eastAsia" w:ascii="仿宋" w:hAnsi="仿宋" w:eastAsia="仿宋" w:cs="仿宋"/>
              </w:rPr>
            </w:pPr>
            <w:r>
              <w:rPr>
                <w:rFonts w:hint="eastAsia" w:ascii="仿宋" w:hAnsi="仿宋" w:eastAsia="仿宋" w:cs="仿宋"/>
              </w:rPr>
              <w:t>收款单位：杭州建设工程造价咨询有限公司临安分公司</w:t>
            </w:r>
          </w:p>
          <w:p>
            <w:pPr>
              <w:spacing w:line="312" w:lineRule="auto"/>
              <w:rPr>
                <w:rFonts w:hint="eastAsia" w:ascii="仿宋" w:hAnsi="仿宋" w:eastAsia="仿宋" w:cs="仿宋"/>
              </w:rPr>
            </w:pPr>
            <w:r>
              <w:rPr>
                <w:rFonts w:hint="eastAsia" w:ascii="仿宋" w:hAnsi="仿宋" w:eastAsia="仿宋" w:cs="仿宋"/>
              </w:rPr>
              <w:t>开户银行：杭州银行临安支行</w:t>
            </w:r>
          </w:p>
          <w:p>
            <w:pPr>
              <w:spacing w:line="312" w:lineRule="auto"/>
            </w:pPr>
            <w:r>
              <w:rPr>
                <w:rFonts w:hint="eastAsia" w:ascii="仿宋" w:hAnsi="仿宋" w:eastAsia="仿宋" w:cs="仿宋"/>
              </w:rPr>
              <w:t>银行账号：3301040160003448324</w:t>
            </w:r>
          </w:p>
        </w:tc>
      </w:tr>
    </w:tbl>
    <w:p>
      <w:pPr>
        <w:snapToGrid w:val="0"/>
        <w:spacing w:line="360" w:lineRule="auto"/>
        <w:jc w:val="center"/>
        <w:rPr>
          <w:rFonts w:ascii="仿宋" w:hAnsi="仿宋" w:eastAsia="仿宋" w:cs="仿宋_GB2312"/>
          <w:b/>
          <w:sz w:val="32"/>
          <w:szCs w:val="20"/>
        </w:rPr>
      </w:pPr>
    </w:p>
    <w:bookmarkEnd w:id="9"/>
    <w:p>
      <w:pPr>
        <w:rPr>
          <w:rFonts w:ascii="仿宋_GB2312" w:hAnsi="仿宋" w:eastAsia="仿宋_GB2312" w:cs="仿宋_GB2312"/>
          <w:b/>
          <w:sz w:val="32"/>
          <w:szCs w:val="20"/>
        </w:rPr>
      </w:pPr>
      <w:bookmarkStart w:id="10" w:name="_Toc164416483"/>
      <w:bookmarkStart w:id="11"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r>
        <w:rPr>
          <w:rFonts w:ascii="仿宋_GB2312" w:hAnsi="仿宋" w:eastAsia="仿宋_GB2312"/>
        </w:rPr>
        <w:t>。</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4.4 在线质疑、投诉。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1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hint="eastAsia" w:ascii="仿宋_GB2312" w:hAnsi="仿宋" w:eastAsia="仿宋_GB2312" w:cs="Arial"/>
          <w:kern w:val="0"/>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cs="Helvetica"/>
          <w:kern w:val="0"/>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Helvetica"/>
          <w:kern w:val="0"/>
          <w:sz w:val="24"/>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1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3093"/>
      <w:bookmarkEnd w:id="13"/>
      <w:bookmarkStart w:id="14" w:name="_Hlt68403820"/>
      <w:bookmarkEnd w:id="14"/>
      <w:bookmarkStart w:id="15" w:name="_Hlt68057669"/>
      <w:bookmarkEnd w:id="15"/>
      <w:bookmarkStart w:id="16" w:name="_Hlt75236011"/>
      <w:bookmarkEnd w:id="16"/>
      <w:bookmarkStart w:id="17" w:name="_Hlt68072990"/>
      <w:bookmarkEnd w:id="17"/>
      <w:bookmarkStart w:id="18" w:name="_Hlt75236101"/>
      <w:bookmarkEnd w:id="18"/>
      <w:bookmarkStart w:id="19" w:name="_Hlt74714665"/>
      <w:bookmarkEnd w:id="19"/>
      <w:bookmarkStart w:id="20" w:name="_Hlt74707468"/>
      <w:bookmarkEnd w:id="20"/>
      <w:bookmarkStart w:id="21" w:name="_Hlt75236290"/>
      <w:bookmarkEnd w:id="21"/>
      <w:bookmarkStart w:id="22" w:name="_Hlt74729768"/>
      <w:bookmarkEnd w:id="22"/>
      <w:bookmarkStart w:id="23" w:name="_Hlt74730295"/>
      <w:bookmarkEnd w:id="23"/>
      <w:bookmarkStart w:id="24" w:name="_Hlt68072998"/>
      <w:bookmarkEnd w:id="24"/>
    </w:p>
    <w:bookmarkEnd w:id="10"/>
    <w:bookmarkEnd w:id="11"/>
    <w:p>
      <w:pPr>
        <w:numPr>
          <w:ilvl w:val="0"/>
          <w:numId w:val="1"/>
        </w:numPr>
        <w:spacing w:line="360" w:lineRule="auto"/>
        <w:jc w:val="center"/>
        <w:outlineLvl w:val="0"/>
        <w:rPr>
          <w:rFonts w:hint="eastAsia" w:ascii="仿宋" w:hAnsi="仿宋" w:eastAsia="仿宋" w:cs="仿宋_GB2312"/>
          <w:b/>
          <w:sz w:val="36"/>
          <w:szCs w:val="36"/>
        </w:rPr>
      </w:pPr>
      <w:bookmarkStart w:id="25"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4"/>
        <w:rPr>
          <w:rFonts w:hint="eastAsia"/>
          <w:b/>
          <w:bCs/>
          <w:sz w:val="28"/>
          <w:szCs w:val="28"/>
          <w:highlight w:val="none"/>
          <w:lang w:eastAsia="zh-CN"/>
        </w:rPr>
      </w:pPr>
      <w:r>
        <w:rPr>
          <w:rFonts w:hint="eastAsia" w:ascii="仿宋" w:hAnsi="仿宋" w:eastAsia="仿宋" w:cs="Times New Roman"/>
          <w:b/>
          <w:bCs/>
          <w:sz w:val="28"/>
          <w:szCs w:val="28"/>
          <w:highlight w:val="none"/>
          <w:lang w:eastAsia="zh-CN"/>
        </w:rPr>
        <w:t>一、招标范围</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1、东至接官岭脚，南至污水处理厂，西至石壁湾三叉口，北至圣庙桥洞之间的</w:t>
      </w:r>
      <w:r>
        <w:rPr>
          <w:rFonts w:hint="eastAsia" w:ascii="仿宋" w:hAnsi="仿宋" w:eastAsia="仿宋" w:cs="Times New Roman"/>
          <w:sz w:val="24"/>
          <w:highlight w:val="none"/>
          <w:lang w:val="zh-CN" w:eastAsia="zh-CN"/>
        </w:rPr>
        <w:t>道路</w:t>
      </w:r>
      <w:r>
        <w:rPr>
          <w:rFonts w:hint="eastAsia" w:ascii="仿宋" w:hAnsi="仿宋" w:eastAsia="仿宋" w:cs="Times New Roman"/>
          <w:sz w:val="24"/>
          <w:highlight w:val="none"/>
          <w:lang w:val="en-US" w:eastAsia="zh-CN"/>
        </w:rPr>
        <w:t>、重点区域和镇政府、城管中队</w:t>
      </w:r>
      <w:r>
        <w:rPr>
          <w:rFonts w:hint="eastAsia" w:ascii="仿宋" w:hAnsi="仿宋" w:eastAsia="仿宋" w:cs="Times New Roman"/>
          <w:sz w:val="24"/>
          <w:highlight w:val="none"/>
          <w:lang w:val="zh-CN" w:eastAsia="zh-CN"/>
        </w:rPr>
        <w:t>办公楼</w:t>
      </w:r>
      <w:r>
        <w:rPr>
          <w:rFonts w:hint="eastAsia" w:ascii="仿宋" w:hAnsi="仿宋" w:eastAsia="仿宋" w:cs="Times New Roman"/>
          <w:sz w:val="24"/>
          <w:highlight w:val="none"/>
          <w:lang w:val="en-US" w:eastAsia="zh-CN"/>
        </w:rPr>
        <w:t>的</w:t>
      </w:r>
      <w:r>
        <w:rPr>
          <w:rFonts w:hint="eastAsia" w:ascii="仿宋" w:hAnsi="仿宋" w:eastAsia="仿宋" w:cs="Times New Roman"/>
          <w:sz w:val="24"/>
          <w:highlight w:val="none"/>
          <w:lang w:val="zh-CN" w:eastAsia="zh-CN"/>
        </w:rPr>
        <w:t>保洁、垃圾收集清运</w:t>
      </w:r>
      <w:r>
        <w:rPr>
          <w:rFonts w:hint="eastAsia" w:ascii="仿宋" w:hAnsi="仿宋" w:eastAsia="仿宋" w:cs="Times New Roman"/>
          <w:sz w:val="24"/>
          <w:highlight w:val="none"/>
          <w:lang w:val="en-US" w:eastAsia="zh-CN"/>
        </w:rPr>
        <w:t>等；</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2、公厕保洁为集镇12座公厕的日常保洁、除臭设备维护及定期清理化粪池；</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3、牛皮藓清理；</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4、大件垃圾清理外运及合法处置；</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5、生活垃圾桶的清洁及破损桶的更换；</w:t>
      </w:r>
    </w:p>
    <w:tbl>
      <w:tblPr>
        <w:tblStyle w:val="62"/>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99"/>
        <w:gridCol w:w="1525"/>
        <w:gridCol w:w="1914"/>
        <w:gridCol w:w="923"/>
        <w:gridCol w:w="1004"/>
        <w:gridCol w:w="923"/>
        <w:gridCol w:w="1350"/>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3"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杭州市临安区昌化集镇道路、公厕、垃圾清运，办公楼保洁综合项目人员配置表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道路名称</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起讫点</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保洁时间</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长度(m）</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宽度（m）</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道路面积（㎡）</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配置人数（个）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1"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000000" w:themeColor="text1"/>
                <w:kern w:val="0"/>
                <w:sz w:val="21"/>
                <w:szCs w:val="21"/>
                <w:u w:val="none"/>
                <w:shd w:val="clear" w:color="auto" w:fill="auto"/>
                <w:lang w:val="en-US" w:eastAsia="zh-CN" w:bidi="ar"/>
                <w14:textFill>
                  <w14:solidFill>
                    <w14:schemeClr w14:val="tx1"/>
                  </w14:solidFill>
                </w14:textFill>
              </w:rPr>
              <w:t>一、项目部管理人员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管理人员</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内勤、巡查</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3"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二、道路保洁(人工作业)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25"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城中路—接官岭</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883.04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16635.64</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52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城中路—石壁湾</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2148.67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40335.75</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滨江路东一城中路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12.85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8919.4</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城中路—石壁湾</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2560.09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39293.4</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昌化大桥—唐昌街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8888.2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东塔路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大桥北路—桃源路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4821.3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东街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大桥北路—滨江路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422.21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9.59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5252.5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东街</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（步行街）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东街（公厕）—城中路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369.41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8.77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3239.2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国石路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东塔路东—滨江路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485.75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9099.3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永丰路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唐昌街—东街（步行街)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282.51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8.78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2481.2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丰乐路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城中路—永丰路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169.85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9.39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2376.6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昌化大桥—昌文线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943.43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20478.64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12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西街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城中路—文昌路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758.84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10859.8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永和路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173.44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1550.7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治平路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106.34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1632.9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电站里</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西街—文昌路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531.36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5119.7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三家村路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西街—滨江路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203.56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2913.73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丽景路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西街—滨江路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291.3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10.73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5436.6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文昌路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437.08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15386.4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昌西路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平康路—滨江路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281.25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14.68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4128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平康路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昌西路—滨江路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437.61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3346.6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城中路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354.43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7574.6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塔园街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昌西路—丽景路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479.15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8902.5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152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滨江路延伸段（新增）</w:t>
            </w:r>
          </w:p>
        </w:tc>
        <w:tc>
          <w:tcPr>
            <w:tcW w:w="191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8400</w:t>
            </w:r>
          </w:p>
        </w:tc>
        <w:tc>
          <w:tcPr>
            <w:tcW w:w="922"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152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廊桥（新增）</w:t>
            </w:r>
          </w:p>
        </w:tc>
        <w:tc>
          <w:tcPr>
            <w:tcW w:w="191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16小时</w:t>
            </w:r>
          </w:p>
        </w:tc>
        <w:tc>
          <w:tcPr>
            <w:tcW w:w="100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280</w:t>
            </w:r>
          </w:p>
        </w:tc>
        <w:tc>
          <w:tcPr>
            <w:tcW w:w="92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2800</w:t>
            </w:r>
          </w:p>
        </w:tc>
        <w:tc>
          <w:tcPr>
            <w:tcW w:w="922"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8"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239872.66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圣庙路支路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圣庙路—董家路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142.48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644.3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大坞弄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气象山路—圣庙路23号门口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122.73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625.9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气象山路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唐昌街—大坞弄7号门口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125.08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599.5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气象山弄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唐昌街—居住地</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104.15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312.5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职高门口道路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昌化职业高级中学—唐昌街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11.95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邮电弄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桥渡弄—永丰路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152.84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435.94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桥渡弄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东平弄—东街（步行街）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146.06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438.18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东平弄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唐昌街—东街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229.47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1076.5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商业街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唐昌街—东街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99.66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637.8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兴业路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大桥北路—董家路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168.4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1044.8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南门弄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392.95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1646.7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桃源路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唐昌街—钢铁厂门口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441.07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11.36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6655.77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大桥南路—抽水机房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885.21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3263.35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1" w:hRule="atLeast"/>
        </w:trPr>
        <w:tc>
          <w:tcPr>
            <w:tcW w:w="499" w:type="dxa"/>
            <w:vMerge w:val="restart"/>
            <w:tcBorders>
              <w:top w:val="single" w:color="000000" w:sz="4" w:space="0"/>
              <w:left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南屏山路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南屏山路—南屏山顶</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359.5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1527.9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6" w:hRule="atLeast"/>
        </w:trPr>
        <w:tc>
          <w:tcPr>
            <w:tcW w:w="49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南屏山内部道路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双塔村路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滨江南路—昌文线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454.64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5828.4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双塔村委前道路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双塔村路—大桥南路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81.3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1470.3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兴达路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双塔路—南四路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277.92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3057.2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座龙山路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昌源泰门口—双塔路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434.23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4947.48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双塔路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昌文线—聚明电子门口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296.56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4211.1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董家路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圣庙路—唐昌街—东塔路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525.35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6684.93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圣庙路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董家路—唐昌街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366.15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7.41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2536.1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大桥南路—青山31号门口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1138.67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11.91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21190.71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大桥北路—昌文线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200.28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15.88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3371.9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南三路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大桥北路—昌文线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157.74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2088.6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南四路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昌文线—昌源泰门口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294.81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4717.3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南六路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昌文线—恒通工贸门口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192.37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1769.8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五龙巷</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唐昌街—巷尾</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102.47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五龙巷支路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武隆山路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185.9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7.78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1446.2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文化巷</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城中路—武隆山路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127.91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539.7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西园里</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永和路—武隆山路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128.53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584.81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塘湾里路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唐昌街—昌化变电所</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291.3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1602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塘湾里支路（4条）</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3184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香蕉洞路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唐昌街—居民地</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171.28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561.2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唐昌街—居民地</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120.12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505.7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唐昌街—山体</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54.55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145.5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林语山居前道路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唐昌街—林语山居</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195.37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9.82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3022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滨江路停车场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滨江路广场边</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3019.2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唐昌街—公墓</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257.49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1377.1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后营路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330.85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4006.4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枫后线</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唐昌街—后营村委</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502.91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2697.2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唐昌街—枫后线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1114.3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唐昌街—后营路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秀水山居内部道路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移民区块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11207.5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163.21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816.05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桐柏路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103.64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10.75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1582.8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唐昌街（加油站斜对面）—西街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93.1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996.2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滨江南路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青山31号门口-文昌大桥</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人民医院门口道路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南屏苑小区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南屏山4座桥（文昌、昌化、双塔、平葛）</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9500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平五路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滨江南路—昌坑线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1760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8300内部道路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唐昌街-线上市集及附近停车场</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 w:hAnsi="仿宋" w:eastAsia="仿宋" w:cs="仿宋"/>
                <w:i w:val="0"/>
                <w:iCs w:val="0"/>
                <w:color w:val="auto"/>
                <w:sz w:val="21"/>
                <w:szCs w:val="21"/>
                <w:u w:val="none"/>
                <w:lang w:val="en-US"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auto"/>
                <w:sz w:val="21"/>
                <w:szCs w:val="21"/>
                <w:u w:val="none"/>
                <w:lang w:val="en-US"/>
              </w:rPr>
            </w:pPr>
            <w:r>
              <w:rPr>
                <w:rFonts w:hint="eastAsia" w:ascii="仿宋" w:hAnsi="仿宋" w:eastAsia="仿宋" w:cs="仿宋"/>
                <w:b/>
                <w:bCs/>
                <w:i w:val="0"/>
                <w:iCs w:val="0"/>
                <w:color w:val="auto"/>
                <w:kern w:val="0"/>
                <w:sz w:val="21"/>
                <w:szCs w:val="21"/>
                <w:u w:val="none"/>
                <w:lang w:val="en-US" w:eastAsia="zh-CN" w:bidi="ar"/>
              </w:rPr>
              <w:t>148271.82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三、道路保洁(机械化作业人员)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8吨三位一体车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3吨扫地车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8吨洒水车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冲洗车（路面养护车）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小型纯电动机扫车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小型纯电动高压冲洗车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电动快速保洁车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四、垃圾收集清运人员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2辆3吨垃圾车(含清运工）</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9"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4辆电动升降垃圾收集车</w:t>
            </w:r>
          </w:p>
        </w:tc>
        <w:tc>
          <w:tcPr>
            <w:tcW w:w="191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 w:hRule="atLeast"/>
        </w:trPr>
        <w:tc>
          <w:tcPr>
            <w:tcW w:w="499"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3辆摇铃升降垃圾收集车</w:t>
            </w:r>
          </w:p>
        </w:tc>
        <w:tc>
          <w:tcPr>
            <w:tcW w:w="191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五、公厕、牛皮癣保洁人员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步行街东街口智能化公厕</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湿地公园智能化公厕</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其余公厕</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牛皮癣 </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7"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六、办公楼保洁人员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1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镇政府办公大楼</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（公共区域、主要领导办公室、会议室日常保洁及会议服务）</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kern w:val="0"/>
                <w:sz w:val="21"/>
                <w:szCs w:val="21"/>
                <w:u w:val="none"/>
                <w:lang w:val="en-US" w:eastAsia="zh-CN" w:bidi="ar"/>
              </w:rPr>
              <w:t>城管中队办公大楼（公共区域、办公室、会议室日常保洁及会议服务）</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0"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auto"/>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6"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auto"/>
                <w:sz w:val="21"/>
                <w:szCs w:val="21"/>
                <w:u w:val="none"/>
                <w:lang w:val="en-US"/>
              </w:rPr>
            </w:pPr>
            <w:r>
              <w:rPr>
                <w:rFonts w:hint="eastAsia" w:ascii="仿宋" w:hAnsi="仿宋" w:eastAsia="仿宋" w:cs="仿宋"/>
                <w:b/>
                <w:bCs/>
                <w:i w:val="0"/>
                <w:iCs w:val="0"/>
                <w:color w:val="auto"/>
                <w:kern w:val="0"/>
                <w:sz w:val="21"/>
                <w:szCs w:val="21"/>
                <w:u w:val="none"/>
                <w:lang w:val="en-US" w:eastAsia="zh-CN" w:bidi="ar"/>
              </w:rPr>
              <w:t>388144.48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 xml:space="preserve">68 </w:t>
            </w:r>
          </w:p>
        </w:tc>
      </w:tr>
    </w:tbl>
    <w:p>
      <w:pPr>
        <w:pStyle w:val="79"/>
        <w:rPr>
          <w:rFonts w:hint="default" w:ascii="仿宋" w:hAnsi="仿宋" w:eastAsia="仿宋"/>
          <w:color w:val="FF0000"/>
          <w:sz w:val="24"/>
          <w:highlight w:val="none"/>
          <w:lang w:val="en-US" w:eastAsia="zh-CN"/>
        </w:rPr>
      </w:pPr>
      <w:r>
        <w:rPr>
          <w:rFonts w:hint="eastAsia" w:ascii="仿宋" w:hAnsi="仿宋" w:eastAsia="仿宋"/>
          <w:color w:val="FF0000"/>
          <w:sz w:val="24"/>
          <w:highlight w:val="none"/>
          <w:lang w:val="en-US" w:eastAsia="zh-CN"/>
        </w:rPr>
        <w:t xml:space="preserve"> </w:t>
      </w:r>
    </w:p>
    <w:p>
      <w:pPr>
        <w:spacing w:line="360" w:lineRule="auto"/>
        <w:rPr>
          <w:rFonts w:hint="eastAsia" w:ascii="仿宋" w:hAnsi="仿宋" w:eastAsia="仿宋" w:cs="Times New Roman"/>
          <w:b/>
          <w:bCs/>
          <w:snapToGrid w:val="0"/>
          <w:kern w:val="2"/>
          <w:sz w:val="28"/>
          <w:szCs w:val="28"/>
          <w:highlight w:val="none"/>
          <w:lang w:val="zh-CN" w:eastAsia="zh-CN" w:bidi="ar-SA"/>
        </w:rPr>
      </w:pPr>
      <w:r>
        <w:rPr>
          <w:rFonts w:hint="eastAsia" w:ascii="仿宋" w:hAnsi="仿宋" w:eastAsia="仿宋" w:cs="Times New Roman"/>
          <w:b/>
          <w:bCs/>
          <w:snapToGrid w:val="0"/>
          <w:kern w:val="2"/>
          <w:sz w:val="28"/>
          <w:szCs w:val="28"/>
          <w:highlight w:val="none"/>
          <w:lang w:val="zh-CN" w:eastAsia="zh-CN" w:bidi="ar-SA"/>
        </w:rPr>
        <w:t>二、期限</w:t>
      </w:r>
    </w:p>
    <w:p>
      <w:pPr>
        <w:spacing w:line="360" w:lineRule="auto"/>
        <w:ind w:firstLine="480" w:firstLineChars="200"/>
        <w:rPr>
          <w:rFonts w:hint="eastAsia" w:ascii="仿宋" w:hAnsi="仿宋" w:eastAsia="仿宋" w:cs="Times New Roman"/>
          <w:sz w:val="24"/>
          <w:highlight w:val="none"/>
          <w:lang w:val="zh-CN" w:eastAsia="zh-CN"/>
        </w:rPr>
      </w:pPr>
      <w:r>
        <w:rPr>
          <w:rFonts w:hint="eastAsia" w:ascii="仿宋" w:hAnsi="仿宋" w:eastAsia="仿宋" w:cs="Times New Roman"/>
          <w:sz w:val="24"/>
          <w:highlight w:val="none"/>
          <w:lang w:val="zh-CN" w:eastAsia="zh-CN"/>
        </w:rPr>
        <w:t>期限为合同签订之日起</w:t>
      </w:r>
      <w:r>
        <w:rPr>
          <w:rFonts w:hint="eastAsia" w:ascii="仿宋" w:hAnsi="仿宋" w:eastAsia="仿宋" w:cs="Times New Roman"/>
          <w:sz w:val="24"/>
          <w:highlight w:val="none"/>
          <w:lang w:val="en-US" w:eastAsia="zh-CN"/>
        </w:rPr>
        <w:t>两</w:t>
      </w:r>
      <w:r>
        <w:rPr>
          <w:rFonts w:hint="eastAsia" w:ascii="仿宋" w:hAnsi="仿宋" w:eastAsia="仿宋" w:cs="Times New Roman"/>
          <w:sz w:val="24"/>
          <w:highlight w:val="none"/>
          <w:lang w:val="zh-CN" w:eastAsia="zh-CN"/>
        </w:rPr>
        <w:t>年。</w:t>
      </w:r>
    </w:p>
    <w:p>
      <w:pPr>
        <w:spacing w:line="360" w:lineRule="auto"/>
        <w:rPr>
          <w:rFonts w:hint="eastAsia" w:ascii="仿宋" w:hAnsi="仿宋" w:eastAsia="仿宋"/>
          <w:sz w:val="24"/>
          <w:highlight w:val="none"/>
        </w:rPr>
      </w:pPr>
      <w:r>
        <w:rPr>
          <w:rFonts w:hint="eastAsia" w:ascii="仿宋" w:hAnsi="仿宋" w:eastAsia="仿宋" w:cs="Times New Roman"/>
          <w:b/>
          <w:bCs/>
          <w:snapToGrid w:val="0"/>
          <w:kern w:val="2"/>
          <w:sz w:val="28"/>
          <w:szCs w:val="28"/>
          <w:highlight w:val="none"/>
          <w:lang w:val="zh-CN" w:eastAsia="zh-CN" w:bidi="ar-SA"/>
        </w:rPr>
        <w:t>三、工作要求</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1、保洁服务主要工作内容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（1）集镇主次道路、里弄小巷、硬化空地、开放式公园广场（视线范围内）等清扫；</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（2）道路绿化隔离带、道路两侧绿化带（视线范围内）、开放式绿地（视线范围内）、里弄小巷等范围内绿化带保洁；</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（3）沿街果壳箱垃圾收集清理、定期清洗保洁；沿街店面垃圾摇铃收集、清运；</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（4）交通隔离栏、人行道、立交桥、地下通道、2.2米以下路灯杆、交通信号灯杆等公共设施、城市家具清洗；</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（5）落实责任保洁区域边界管理，保洁时应向保洁边界以外延伸5米，不留保洁盲区空白点。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（6）及时清扫、清洗因突发情况（各类投诉、110联动、城管96310、区长公开电话等）污染的道路；抗台防台、抗雪防冰冻等各类工作的应急保障；</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（7）做好法定节假日、政府举办的重大活动期间的保洁工作；</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（8）应业主方要求，无条件响应完成重大检查评比、庆典活动期间的市容环境卫生保障任务；</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（9）对辖区范围内各类无主垃圾进行清理、分类清运，包括杂物垃圾、大件垃圾、建筑装潢垃圾清理；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（10）对辖区区域内牛皮癣进行清理清除，对乱贴、乱画、乱投小广告的行为人进行劝阻与制止。</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（11）做好其他涉及环境卫生的各项工作。</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2、作业标准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普扫是对城市道路、街巷进行的全面清扫，包括机械化和人工清扫，普扫作业质量应做到“五无五净”，路面见本色。“五无”：无垃圾杂物，无积水积泥，无痰迹烟蒂，无果皮纸屑，无土石杂草；“五净”：路面干净，绿地、绿化带和树圈干净，边角侧石干净，雨水井盖沟眼畅通干净，果皮箱等环卫设施干净。路面见本色。</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每日普扫前，应先对车行道路面进行洒水，一般第一次普扫采用人机结合方式对道路街巷进行全面的清扫。第二次普扫，根据车流量情况，一般采用机械化方式对快车道进行清扫清理。人工方式对慢车道、人行道等位置进行清扫捡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在“五无五净”的基础上，保持交通隔离栏、2.2米以下灯杆、交通信号灯杆等城市家具清洁。巡回保洁期间，以捡拾漂浮垃圾为主，不允许单人无维护措施情况下上快车道作业。遇特殊情况，非机动车道可进行小范围清扫，车行道内在做好维护及安全措施的前提下集体进入清扫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3、清扫保洁时间规定</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普扫作业每日不少于2次；普扫完成时间：每日首次普扫，夏秋季节在上午6:30之前完成，春冬季在上午7:00之前完成；每日二次普扫在14：00之前完成，在遇特殊天气或路面落叶较多季节，可视实际情况适当延长；夜间普扫在19:00之前完成。</w:t>
      </w:r>
    </w:p>
    <w:p>
      <w:pPr>
        <w:widowControl/>
        <w:spacing w:line="360" w:lineRule="auto"/>
        <w:ind w:firstLine="480" w:firstLineChars="200"/>
        <w:jc w:val="left"/>
        <w:rPr>
          <w:rFonts w:hint="eastAsia" w:ascii="仿宋" w:hAnsi="仿宋" w:eastAsia="仿宋"/>
          <w:bCs/>
          <w:sz w:val="24"/>
          <w:highlight w:val="none"/>
          <w:lang w:val="en-US" w:eastAsia="zh-CN"/>
        </w:rPr>
      </w:pPr>
      <w:r>
        <w:rPr>
          <w:rFonts w:hint="eastAsia" w:ascii="仿宋" w:hAnsi="仿宋" w:eastAsia="仿宋"/>
          <w:bCs/>
          <w:sz w:val="24"/>
          <w:highlight w:val="none"/>
          <w:lang w:eastAsia="zh-CN"/>
        </w:rPr>
        <w:t>（2）每日清扫保洁时间规定：主干道</w:t>
      </w:r>
      <w:r>
        <w:rPr>
          <w:rFonts w:hint="eastAsia" w:ascii="仿宋" w:hAnsi="仿宋" w:eastAsia="仿宋"/>
          <w:bCs/>
          <w:sz w:val="24"/>
          <w:highlight w:val="none"/>
          <w:lang w:val="en-US" w:eastAsia="zh-CN"/>
        </w:rPr>
        <w:t>16小时，</w:t>
      </w:r>
      <w:r>
        <w:rPr>
          <w:rFonts w:hint="eastAsia" w:ascii="仿宋" w:hAnsi="仿宋" w:eastAsia="仿宋"/>
          <w:bCs/>
          <w:sz w:val="24"/>
          <w:highlight w:val="none"/>
          <w:lang w:eastAsia="zh-CN"/>
        </w:rPr>
        <w:t>全年度（4：30—2</w:t>
      </w:r>
      <w:r>
        <w:rPr>
          <w:rFonts w:hint="eastAsia" w:ascii="仿宋" w:hAnsi="仿宋" w:eastAsia="仿宋"/>
          <w:bCs/>
          <w:sz w:val="24"/>
          <w:highlight w:val="none"/>
          <w:lang w:val="en-US" w:eastAsia="zh-CN"/>
        </w:rPr>
        <w:t>0</w:t>
      </w:r>
      <w:r>
        <w:rPr>
          <w:rFonts w:hint="eastAsia" w:ascii="仿宋" w:hAnsi="仿宋" w:eastAsia="仿宋"/>
          <w:bCs/>
          <w:sz w:val="24"/>
          <w:highlight w:val="none"/>
          <w:lang w:eastAsia="zh-CN"/>
        </w:rPr>
        <w:t>：30）；次干道、支路、园区道路</w:t>
      </w:r>
      <w:r>
        <w:rPr>
          <w:rFonts w:hint="eastAsia" w:ascii="仿宋" w:hAnsi="仿宋" w:eastAsia="仿宋"/>
          <w:bCs/>
          <w:sz w:val="24"/>
          <w:highlight w:val="none"/>
          <w:lang w:val="en-US" w:eastAsia="zh-CN"/>
        </w:rPr>
        <w:t>12小时，全年度（5:30—19:30）</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（3）机械化作业路段洒水、冲洗、机扫、三位一体洗扫等轮班作业</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作业时间：5:30-19:00，避早晚高峰（7:00-8:30,16:30-18:00），冬季2度以下禁止涉水作业。</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4、人工清扫保洁作业规范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（1）普扫时，应按人行道路面、树圈及周边、车行道路面、窨井口的顺序进行全面清扫。</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（2）清扫归拢的垃圾靠边成堆，应及时清运，确保无漏少漏收。清扫道路时不得将垃圾扫入窨井、喇叭口、绿地等，并及时疏通窨井口。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（3）清扫道路路面时应仔细清扫，不得漏扫、甩扫，尽量避免扬尘，妨碍周边行人。</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（4）保洁作业时，应做到对道路路面巡查保洁，及时用工具清理路面垃圾。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（5）发现有人随地乱扔垃圾或破环果壳箱等行为时，应及时劝阻，发现路面被严重污染时，应马上向上级监管部门汇报，并立即组织人员或车辆等设备进行清理。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（6）道路清扫归拢的垃圾应及时清运至就近生活垃圾中转站。</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（7）绿化带（含车道绿化隔离带、人行道绿地及道路两侧保洁区域绿地）保洁应与道路保洁同步，做到绿化带内无杂物、无垃圾。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（8）道路设置的果壳箱等城市家具，每天擦洗不少于1次，每周冲洗不少于1次。果壳箱内垃圾即满即清，不得发生满溢现象。</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5、洒水车（高压清洗车）作业规范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路面作业。洒水时，洒水车车速不得超过25Km/h；清洗时，高压清洗车车速不得超过10Km/h。道路洒水频次根据季节变化调整，夏季5月1日-10月31日洒水频次不少于6次，首次洒水必须在6:30前完成；日常季节11月1日-4月30日洒水频次不少于4次，首次洒水必须在7:00前完成。上述洒水作业在遇特殊天气时除外。寒冷季节，气温2度及以下时暂停洒水清洗作业。清洗作业，每条道路每周清洗不少于1次，对个别易受污染的道路或遇突发事件引发道路污染的，应及时组织车辆与人员进行清洗。</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（2）洒水作业时不得漏洒，注意调整高度和水压，避让行人，作业结束后，要做到路面、侧石、交通隔离带以及道路相关公共设施周围无泥沙和积水。</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高压清洗必须高压清洗车采用主喷作业模式或采用洒水车冲洗与人工清扫模式，作业时水压调整适当，避让行人，应积极与人工作业相配合，以消除路面的积泥、沙石、污迹。对被泥沙等严重污染的路面应组织洒水车、高压清洗车和人员进行反复冲洗，直至路面见本色。</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（4）洒水作业时不得倒车洒水。洒水、高压清洗作业，月末应制定作业计划并上报采购人（按一般为每月25日前上报），全面推行定车、定人、定责、定路线制度。</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（5）清扫作业前应检查车辆车况，加足水，并根据路面实际及时调整好机扫车侧刷和吸口。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（6）清扫作业时应避免“干扫”，做到喷雾清扫作业，做到不扬尘，不漏土（沙）。禁止侧刷，吸口不落地空跑。</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（7）清扫时注意观察路面清扫质量和路面障碍情况，对机扫车不能清除的大件垃圾和硬物，应及时进行清除，确保清扫质量和设备不受损坏。</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（8）清扫完毕，应检查车辆内垃圾是否卸尽，并做好车辆保洁和维护，保持车容整洁、性能良好。</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（9）机扫车清扫作业时速为：≦10㎞/h，道路机扫频次不少于3次，首次机扫必须在7时前完成，夏季6:30前完成。</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（10）机扫作业，月末应制定作业计划并上报监管部门（按一般为每月25日前上报），全面推行定车、定人、定责、定路线制度。</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（11）机械化清扫车作业垃圾自行分类组织处理，不得乱倒、偷倒。</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（12）机械化清扫车规范处理作业污水，严禁乱倒乱排。</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注：各类机械化作业车辆，应根据实际适时调整提示音音量，指示灯模式等，以减少对市民朋友的影响。7时前关闭提示音乐开启警示灯作业，7时后关闭警示灯开启提示音乐作业。</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6、里弄小巷保洁作业规范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空地、街巷普扫作业每日不少于2次。空地、街巷普扫完成时间：每日首次普扫，夏秋季节在上午7:00之前完成，春冬季在上午7:30之前完成；二次普扫在14:00之前完成，在遇特殊恶劣天气或路面落叶较多季节，可视实际情况适当延长。</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（2）空地、街巷里弄普扫每日清扫保洁时间规定：</w:t>
      </w:r>
      <w:r>
        <w:rPr>
          <w:rFonts w:hint="eastAsia" w:ascii="仿宋" w:hAnsi="仿宋" w:eastAsia="仿宋"/>
          <w:bCs/>
          <w:sz w:val="24"/>
          <w:highlight w:val="none"/>
          <w:lang w:val="en-US" w:eastAsia="zh-CN"/>
        </w:rPr>
        <w:t>全年度（5:30—19:00）</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（3）对开放式小区空地、街巷的清扫与保洁，应做好巡回式清扫保洁。</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普扫时，应进行全面清扫，不得遗漏。清扫道路路面时应文明作业、注意安全，清扫时尽量避免扬尘或妨碍周边行人；清扫归拢的垃圾靠边成堆，应及时清运，确保无漏收。清扫道路时不得将垃圾扫（倒）入窨井、喇叭口、绿地等，并及时疏通窨井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（5）发现有人随地乱扔垃圾或破坏垃圾桶等行为时，应及时劝阻，发现路面被严重污染时，应马上向上级汇报，并立即组织人员或车辆等设备进行清理。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（6）道路清扫归拢的垃圾应及时清运至周边垃圾投放点。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对房前屋后开放式绿地的保洁，做好日常巡回捡拾保洁，及时清理绿地内枯叶、树枝、吊挂垃圾等其他垃圾，配合好绿化养护单位做好养护作业时的地面及周边环境的保洁工作。发现有损坏的绿化等现象，应及时做好信息上报工作。</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（8）按照垃圾分类的要求分类清运，不得混装混运。垃圾清运过后，垃圾桶需及时清洗。垃圾桶、收运点及垃圾房周边需保持清洁，无暴露垃圾、无污水满溢等问题存在。</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7、交通隔离护栏、果壳箱等保洁作业规范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（1）隔离护栏清洗作业应做到每周一次周期性循环清洗，日常保洁应做到护栏无明显积尘。遇大风、暴雨、暴雪等恶劣天气时，上报业主方处经批准，可停止清洗作业。</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（2）由于在清洗作业中会使用清洗剂或洗衣粉，作业当中易产生白色泡沫或积水遗留路面，造成二次污染，因此必需对产生的白色泡沫和路面积水进行清理。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（3）由于清洗作业处于交通干道内，为确保安全生产，在清洗作业时在来车方向适当位置放置警示锥或桩等能起到有效警示作业的物品。</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（4）果壳箱擦洗每天不少于1次，清洗每周不少于1次。果壳箱无积尘、无油污、无垃圾满溢。果壳箱内不得存在垃圾满溢现象。</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（5）如遇果壳箱存在破损等情况时，应及时告知监管部门，以便于及时维修或更换。</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8、沿街店面生活垃圾摇铃收集作业规范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（1）应结合本项目特点制定商业街、居民生活垃圾收集时间、频次、人员、责任等规定，全面推行上门收集清运模式。</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（2）应配置专用车辆，全面推行垃圾分类投放、分类收集、分类清运。</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（3）收集车辆运输垃圾必须密闭，无抛洒、吊挂和污水滴漏。车容整洁，车体外部无污物、灰垢，标识应清晰。运输车辆作业后及时清洗干净，并按指定地点停放。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（4）商业街摇铃收集作业每天不少于3次。收集清运时应分类投放，不得混装。如店家不配合，可拒绝收集清运，并第一时间向监管部门或城管执法中队反馈。</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（5）小区、城中村居民生活垃圾集中点收集每天不少于1次，对居民垃圾分类进行指导，对拒绝分类的居民加以劝导和指导，如居民特别恶劣不配合的，第一时间向街道社区或城管执法中队反馈。</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（6）制定宣传方案，定期做好上门收集、入户宣传指导和对接。</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（7）根据清运要求，将保洁范围内的生活垃圾清运至中转站。</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9、牛皮癣（非法涂写）作业规范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（1）建立除癣队伍，自备作业工具和作业用品，每日全天候对辖区主要道路、里弄小巷牛皮癣（非法涂写）情况进行巡查。</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（2）对张贴式城市牛皮癣要及时清理干净，不得遗留明显的张贴痕迹，作业时不损坏建筑物、树木、管线、灯杆、护栏及其他各类市政公共设施，确有损坏的，要及时采取相应补救措施，恢复原状。</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（3）对涂写式牛皮癣要确保覆盖彻底，不出现清理后涂写文字仍能呈现的情况。</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（4）注意与底色协调、涂刷规范，按照“色差一致、形状统一、干净整洁、协调美观”的要求进行整改，恢复，要避免出现癣上癣。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（5）除癣作业后，要及时做好周边地面保洁，保持周边地面干净。</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（6）接到辖区范围内，检查发现、投诉反映、新闻或各类媒介报道的牛皮癣（非法涂写），必须在12小时内完成整改处理并反馈整改信息。</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（7）发现大规模低俗、反社会等小广告时，必须组织人员在1小时内进行清除。</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10、无主垃圾作业规范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（1）装卸垃圾不得随意乱倒，必须运至指定场所处理。装卸应符合作业要求，文明作业，垃圾进入处理场站时应服从管理，不得乱倒、乱卸、乱抛垃圾。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（2）每日不少于1次对辖区主要道路、里弄小巷无主垃圾堆放情况进行巡查。</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（3）辖区内堆放的无主大件杂物垃圾、无主建筑装潢垃圾应做到集中收拢清运堆放至</w:t>
      </w:r>
      <w:r>
        <w:rPr>
          <w:rFonts w:hint="eastAsia" w:ascii="仿宋" w:hAnsi="仿宋" w:eastAsia="仿宋"/>
          <w:bCs/>
          <w:sz w:val="24"/>
          <w:highlight w:val="none"/>
          <w:lang w:val="en-US" w:eastAsia="zh-CN"/>
        </w:rPr>
        <w:t>政府</w:t>
      </w:r>
      <w:r>
        <w:rPr>
          <w:rFonts w:hint="eastAsia" w:ascii="仿宋" w:hAnsi="仿宋" w:eastAsia="仿宋"/>
          <w:bCs/>
          <w:sz w:val="24"/>
          <w:highlight w:val="none"/>
          <w:lang w:eastAsia="zh-CN"/>
        </w:rPr>
        <w:t>指定场所处置后清运或直接清运至由采购人核准的合法得消纳场地，严禁将生活垃圾与建筑装潢垃圾混合投（堆）放，其由此产生的处置费用由业主方进行支付。</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（4）无主垃圾清理后，要及时清扫周围地面，周边环境恢复卫生面貌。</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（5）对发现乱扔乱倒垃圾的行为，要及时规范劝导，引导居民群众正确妥善处置垃圾。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（6）发现大量偷倒垃圾情况，保持维护好现场证据，并第一时间向街道或城管部门反馈查处。</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（7）垃圾装运量应以车辆的额定荷载和有效容积为限，不得超重、超高运输。</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（8）有主装修垃圾、大件垃圾、混合垃圾，产生单位应自行联系处置，也可在支付相关费用后，由保洁公司负责清运，保洁公司不承担有主垃圾的清运工作。</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11、公厕保洁作业规范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(1）、正门及外围</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1.1绿化带和花草盆无垃圾、无脏杂物、无明显积尘，花草盆侧面及槽边无污迹、无积尘、无积水和异物；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1.2阶梯：无污迹、无水泥迹、无口香糖胶迹、无积水、无堆放杂物；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1.3扶手：无污迹、无水迹；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1.4墙面：无污迹、无乱张贴物；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1.5门户：无污迹、无积尘、无乱张贴物；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1.6指示牌：无污迹、无积尘；</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1.7消防栓：无污迹、无积尘；</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1.8出入口栏杆：无污迹、无堵塞。</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(2)、洗手间内</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2.1地面：无污迹、无水泥迹、无口香糖胶迹、无积水、无堆放杂物；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2.2墙面：无污迹、无乱张贴物；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2.3天花：无污迹、无积尘、无蜘蛛网、无霉迹；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2.4光管罩：无污迹、无积尘、无乱张贴物；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2.5窗户：无污迹、无积尘、无乱张贴物；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2.6镜台：无污迹、无积尘、无乱张贴物；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2.7洗手盆：表面光洁、无污迹；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2.8镜面：无污迹、无积尘、无乱张贴物；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2.9排水口：无污迹、无蜘蛛网、无霉迹；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2.10尿槽：表面光洁、无尿迹、无污迹、无水透迹、无烟头、无杂物、无异物；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2.11厕座：厕盖及厕体风外表光洁、其内无尿迹、无污迹、无水透迹、无阻塞；</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2.12厕纸箱：无污迹、无积尘、无蜘蛛网、无霉迹；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2.13手纸箱：无污迹、无积尘、无蜘蛛网、无霉迹；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2.14门户：无污迹、无积尘、无乱张贴物；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2.15地漏及水沟：无污物积聚、无堵塞。</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(3)、门厅和走廊</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3.1地面：无脚印、无污迹、无水泥迹、无口香糖胶迹、无积水、无堆放杂物、无垃圾；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3.2天花：无污迹、无积尘、无蜘蛛网、无霉迹；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3.3光管罩：无污迹、无积尘、无蜘蛛网、无霉迹；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3.4墙面及玻璃：无污迹、无乱张贴物；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3.5铜牌：无污迹、无积尘、无铜油迹；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3.6水牌及指示牌：无污迹、无积尘、无乱张贴物；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3.7门户（管井门、隔烟门、厕所门）：无污迹、无积尘、无乱张贴物；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3.8垃圾桶：桶体光洁无污迹、无痰迹；烟灰缸盖上无烟头、杂物，桶内垃圾不得超过桶口；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3.9消防栓：户：无污迹、无积尘、无乱张贴物；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（4）、垃圾放置点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4.1做到无堆积垃圾；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4.2垃圾日产日清；</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4.3做好垃圾袋装化，将所有垃圾集中堆放在堆放点，做到合理、卫生、四周无散放垃圾；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4.4可做废品回收的垃圾，要另行放置；</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4.5垃圾间保持清洁、无异味，经常喷洒药水，防止发生虫害；</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4.6消杀、无蝇、少蚊、少虫；</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4.7灭鼠、灭蟑螂。</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（5）、化粪池清理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5.1清掏化粪池每年清理化粪池不少于2次（6月和12月各一次）。</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5.2清掏时不得泄漏、遗撒；</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5.3清掏的废物应按照规定运往粪便无害化处理部门进行无害化处理，并向甲方出示有关无害化处理单据证明，不得乱排乱倒。</w:t>
      </w:r>
    </w:p>
    <w:p>
      <w:pPr>
        <w:widowControl/>
        <w:numPr>
          <w:ilvl w:val="0"/>
          <w:numId w:val="2"/>
        </w:numPr>
        <w:spacing w:line="360" w:lineRule="auto"/>
        <w:ind w:left="-62" w:leftChars="0" w:firstLine="482" w:firstLineChars="0"/>
        <w:jc w:val="left"/>
        <w:rPr>
          <w:rFonts w:hint="eastAsia" w:ascii="仿宋" w:hAnsi="仿宋" w:eastAsia="仿宋"/>
          <w:b/>
          <w:bCs w:val="0"/>
          <w:sz w:val="24"/>
          <w:highlight w:val="none"/>
          <w:lang w:val="en-US" w:eastAsia="zh-CN"/>
        </w:rPr>
      </w:pPr>
      <w:r>
        <w:rPr>
          <w:rFonts w:hint="eastAsia" w:ascii="仿宋" w:hAnsi="仿宋" w:eastAsia="仿宋"/>
          <w:b/>
          <w:bCs w:val="0"/>
          <w:sz w:val="24"/>
          <w:highlight w:val="none"/>
          <w:lang w:eastAsia="zh-CN"/>
        </w:rPr>
        <w:t>办公楼保洁</w:t>
      </w:r>
      <w:r>
        <w:rPr>
          <w:rFonts w:hint="eastAsia" w:ascii="仿宋" w:hAnsi="仿宋" w:eastAsia="仿宋"/>
          <w:b/>
          <w:bCs w:val="0"/>
          <w:sz w:val="24"/>
          <w:highlight w:val="none"/>
          <w:lang w:val="en-US" w:eastAsia="zh-CN"/>
        </w:rPr>
        <w:t>作业规范</w:t>
      </w:r>
    </w:p>
    <w:p>
      <w:pPr>
        <w:widowControl/>
        <w:spacing w:line="360" w:lineRule="auto"/>
        <w:ind w:firstLine="480" w:firstLineChars="200"/>
        <w:jc w:val="left"/>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中标方根据招标人要求做好镇政府办公大楼的公共区域、主要领导办公室、会议室日常保洁及会议服务和城管中队办公大楼的公共区域、办公室、会议室日常保洁及会议服务。</w:t>
      </w:r>
    </w:p>
    <w:p>
      <w:pPr>
        <w:widowControl/>
        <w:spacing w:line="360" w:lineRule="auto"/>
        <w:ind w:firstLine="482" w:firstLineChars="200"/>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13、人员设备配置及其他</w:t>
      </w:r>
    </w:p>
    <w:p>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凡列入投标文件内的管理人员，投标人必须承诺是服务于本项目，不得服务于其他项目或与其他项目兼用，中标后如需更换或调整的，必须经采购人同意方可，如中标后投标人未能落实该要求的可视作单方面违约，招标人将根据未落实情况，以成本测算为依据，采取加倍扣款的方式，所产生的违约责任由投标人承担。</w:t>
      </w:r>
    </w:p>
    <w:p>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、本项目内机械化作业车辆发生故障时，应向采购人进行报备，并上报应对措施。</w:t>
      </w:r>
    </w:p>
    <w:p>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、需配置的</w:t>
      </w:r>
      <w:r>
        <w:rPr>
          <w:rFonts w:hint="eastAsia" w:ascii="仿宋" w:hAnsi="仿宋" w:eastAsia="仿宋" w:cs="仿宋"/>
          <w:sz w:val="24"/>
          <w:szCs w:val="24"/>
          <w:highlight w:val="none"/>
          <w:lang w:eastAsia="zh-CN"/>
        </w:rPr>
        <w:t>人员、</w:t>
      </w:r>
      <w:r>
        <w:rPr>
          <w:rFonts w:hint="eastAsia" w:ascii="仿宋" w:hAnsi="仿宋" w:eastAsia="仿宋" w:cs="仿宋"/>
          <w:sz w:val="24"/>
          <w:szCs w:val="24"/>
          <w:highlight w:val="none"/>
        </w:rPr>
        <w:t>设备类型及数量要求，具体见下表备注说明：</w:t>
      </w:r>
    </w:p>
    <w:tbl>
      <w:tblPr>
        <w:tblStyle w:val="62"/>
        <w:tblW w:w="9348" w:type="dxa"/>
        <w:jc w:val="center"/>
        <w:tblLayout w:type="fixed"/>
        <w:tblCellMar>
          <w:top w:w="0" w:type="dxa"/>
          <w:left w:w="108" w:type="dxa"/>
          <w:bottom w:w="0" w:type="dxa"/>
          <w:right w:w="108" w:type="dxa"/>
        </w:tblCellMar>
      </w:tblPr>
      <w:tblGrid>
        <w:gridCol w:w="1197"/>
        <w:gridCol w:w="5000"/>
        <w:gridCol w:w="3151"/>
      </w:tblGrid>
      <w:tr>
        <w:tblPrEx>
          <w:tblCellMar>
            <w:top w:w="0" w:type="dxa"/>
            <w:left w:w="108" w:type="dxa"/>
            <w:bottom w:w="0" w:type="dxa"/>
            <w:right w:w="108" w:type="dxa"/>
          </w:tblCellMar>
        </w:tblPrEx>
        <w:trPr>
          <w:trHeight w:val="372" w:hRule="atLeast"/>
          <w:jc w:val="center"/>
        </w:trPr>
        <w:tc>
          <w:tcPr>
            <w:tcW w:w="934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设备配置</w:t>
            </w:r>
          </w:p>
        </w:tc>
      </w:tr>
      <w:tr>
        <w:tblPrEx>
          <w:tblCellMar>
            <w:top w:w="0" w:type="dxa"/>
            <w:left w:w="108" w:type="dxa"/>
            <w:bottom w:w="0" w:type="dxa"/>
            <w:right w:w="108" w:type="dxa"/>
          </w:tblCellMar>
        </w:tblPrEx>
        <w:trPr>
          <w:trHeight w:val="312"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配置设备类型</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设备配置数量</w:t>
            </w:r>
            <w:r>
              <w:rPr>
                <w:rFonts w:hint="eastAsia" w:ascii="仿宋" w:hAnsi="仿宋" w:eastAsia="仿宋" w:cs="仿宋"/>
                <w:b/>
                <w:bCs/>
                <w:sz w:val="24"/>
                <w:szCs w:val="24"/>
                <w:highlight w:val="none"/>
                <w:lang w:eastAsia="zh-CN"/>
              </w:rPr>
              <w:t>（辆）</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8吨三位一体车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p>
        </w:tc>
      </w:tr>
      <w:tr>
        <w:tblPrEx>
          <w:tblCellMar>
            <w:top w:w="0" w:type="dxa"/>
            <w:left w:w="108" w:type="dxa"/>
            <w:bottom w:w="0" w:type="dxa"/>
            <w:right w:w="108" w:type="dxa"/>
          </w:tblCellMar>
        </w:tblPrEx>
        <w:trPr>
          <w:trHeight w:val="419"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3吨扫地车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8吨洒水车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冲洗车（路面养护车）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小型纯电动机扫车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小型纯电动高压冲洗车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电动快速保洁车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tblPrEx>
          <w:tblCellMar>
            <w:top w:w="0" w:type="dxa"/>
            <w:left w:w="108" w:type="dxa"/>
            <w:bottom w:w="0" w:type="dxa"/>
            <w:right w:w="108" w:type="dxa"/>
          </w:tblCellMar>
        </w:tblPrEx>
        <w:trPr>
          <w:trHeight w:val="372"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皮卡</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雾炮车</w:t>
            </w:r>
            <w:r>
              <w:rPr>
                <w:rFonts w:hint="eastAsia" w:ascii="仿宋" w:hAnsi="仿宋" w:eastAsia="仿宋" w:cs="仿宋"/>
                <w:sz w:val="24"/>
                <w:szCs w:val="24"/>
                <w:lang w:eastAsia="zh-CN"/>
              </w:rPr>
              <w:t>（</w:t>
            </w:r>
            <w:r>
              <w:rPr>
                <w:rFonts w:hint="eastAsia" w:ascii="仿宋" w:hAnsi="仿宋" w:eastAsia="仿宋" w:cs="仿宋"/>
                <w:sz w:val="24"/>
                <w:szCs w:val="24"/>
              </w:rPr>
              <w:t>在昌化主要道路作业不少于60次</w:t>
            </w:r>
            <w:r>
              <w:rPr>
                <w:rFonts w:hint="eastAsia" w:ascii="仿宋" w:hAnsi="仿宋" w:eastAsia="仿宋" w:cs="仿宋"/>
                <w:sz w:val="24"/>
                <w:szCs w:val="24"/>
                <w:lang w:eastAsia="zh-CN"/>
              </w:rPr>
              <w:t>）</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吸粪车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滑移装载机</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推雪板</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清雪滚刷</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除雪板</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登高车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3吨垃圾车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电动升降垃圾收集车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摇铃电动升降垃圾收集车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自卸货车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厢式货车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铲车</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8151"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鼓励投入其他适用该项目的保洁机械设备，新能源设备</w:t>
            </w:r>
          </w:p>
        </w:tc>
      </w:tr>
      <w:tr>
        <w:tblPrEx>
          <w:tblCellMar>
            <w:top w:w="0" w:type="dxa"/>
            <w:left w:w="108" w:type="dxa"/>
            <w:bottom w:w="0" w:type="dxa"/>
            <w:right w:w="108" w:type="dxa"/>
          </w:tblCellMar>
        </w:tblPrEx>
        <w:trPr>
          <w:trHeight w:val="340" w:hRule="atLeast"/>
          <w:jc w:val="center"/>
        </w:trPr>
        <w:tc>
          <w:tcPr>
            <w:tcW w:w="619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合计</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31</w:t>
            </w:r>
          </w:p>
        </w:tc>
      </w:tr>
      <w:tr>
        <w:tblPrEx>
          <w:tblCellMar>
            <w:top w:w="0" w:type="dxa"/>
            <w:left w:w="108" w:type="dxa"/>
            <w:bottom w:w="0" w:type="dxa"/>
            <w:right w:w="108" w:type="dxa"/>
          </w:tblCellMar>
        </w:tblPrEx>
        <w:trPr>
          <w:trHeight w:val="303" w:hRule="atLeast"/>
          <w:jc w:val="center"/>
        </w:trPr>
        <w:tc>
          <w:tcPr>
            <w:tcW w:w="934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人员配备</w:t>
            </w:r>
          </w:p>
        </w:tc>
      </w:tr>
      <w:tr>
        <w:tblPrEx>
          <w:tblCellMar>
            <w:top w:w="0" w:type="dxa"/>
            <w:left w:w="108" w:type="dxa"/>
            <w:bottom w:w="0" w:type="dxa"/>
            <w:right w:w="108" w:type="dxa"/>
          </w:tblCellMar>
        </w:tblPrEx>
        <w:trPr>
          <w:trHeight w:val="326"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岗位</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数量</w:t>
            </w:r>
            <w:r>
              <w:rPr>
                <w:rFonts w:hint="eastAsia" w:ascii="仿宋" w:hAnsi="仿宋" w:eastAsia="仿宋" w:cs="仿宋"/>
                <w:b/>
                <w:bCs/>
                <w:sz w:val="24"/>
                <w:szCs w:val="24"/>
                <w:highlight w:val="none"/>
                <w:lang w:eastAsia="zh-CN"/>
              </w:rPr>
              <w:t>（人）</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内勤、巡查人员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机械化保洁作业人员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清扫保洁人员（法定年龄内）</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清扫保洁人员（法定年龄外）</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7辆电瓶车垃圾收集、清运人员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2辆机动车垃圾收集、清运人员（含装卸工）</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公厕保洁人员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CellMar>
            <w:top w:w="0" w:type="dxa"/>
            <w:left w:w="108" w:type="dxa"/>
            <w:bottom w:w="0" w:type="dxa"/>
            <w:right w:w="108" w:type="dxa"/>
          </w:tblCellMar>
        </w:tblPrEx>
        <w:trPr>
          <w:trHeight w:val="269"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牛皮癣人员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镇政府办公楼保洁人员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城管中队保洁人员</w:t>
            </w: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11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合计</w:t>
            </w:r>
          </w:p>
        </w:tc>
        <w:tc>
          <w:tcPr>
            <w:tcW w:w="5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p>
        </w:tc>
        <w:tc>
          <w:tcPr>
            <w:tcW w:w="31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68</w:t>
            </w:r>
          </w:p>
        </w:tc>
      </w:tr>
    </w:tbl>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79"/>
        <w:rPr>
          <w:rFonts w:hint="eastAsia" w:eastAsia="仿宋_GB2312"/>
          <w:lang w:val="en-US" w:eastAsia="zh-CN"/>
        </w:rPr>
      </w:pPr>
      <w:r>
        <w:rPr>
          <w:rFonts w:hint="eastAsia"/>
          <w:lang w:val="en-US" w:eastAsia="zh-CN"/>
        </w:rPr>
        <w:t>备注说明：</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投标人根据</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要求设置工作岗位，明确岗位类型和岗位人员数，所设岗位人员为适龄人员，一线保洁人员配置智能定位系统，在合同签订一个月内接入监管部门监管系统（包含但不限于手环），费用由中标人承担。</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服务本项目环卫作业车辆必须按采购人的要求安装作业车辆视频监控系统，一个月内接入监管部门监管系统（作业车辆视频监控系统及相关费用由中标人承担，含GPS轨迹等功能），费用由中标人负责承担。</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若中标人配置其他的先进机械设备，经采购人核实允许后可适当调整。</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4、中标人在中标后，需根据招标人标文件中的相关承诺及要求，落实人员、设备等过渡措施，保障在过渡时间内的保洁要求，并在合同签订后一个月内按规定落实人员、设备，并将清单上交给招标人备案。</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5、中标人在本服务区块内的作业车辆及设备应保持完好作业状态，购置时间要求在2018年1月1日以后（如是原保洁区域过户车辆，不受采购时间限制），中标人在中标一个月内提供车辆清单。</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6、中标人应在中标后一个月内安排办公场地及作业车辆专门停放场地，并保证所有作业车辆停放及清洗要求，并向招标人提供不少于100平方米堆放环卫设施的场地。中标人需合法有效处置在服务期内由于作业、处置、清洗车辆产生的环保问题，招标人不承担由此产生的责任与费用。</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7、中标人在本项目设置项目部，项目工作岗位不可兼职，相关管理团队要求配置如下：</w:t>
      </w:r>
    </w:p>
    <w:tbl>
      <w:tblPr>
        <w:tblStyle w:val="62"/>
        <w:tblpPr w:leftFromText="180" w:rightFromText="180" w:vertAnchor="text" w:horzAnchor="page" w:tblpX="180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873"/>
        <w:gridCol w:w="1837"/>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873"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岗位</w:t>
            </w:r>
          </w:p>
        </w:tc>
        <w:tc>
          <w:tcPr>
            <w:tcW w:w="1837"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人数</w:t>
            </w:r>
          </w:p>
        </w:tc>
        <w:tc>
          <w:tcPr>
            <w:tcW w:w="3832"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73"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1837"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c>
          <w:tcPr>
            <w:tcW w:w="3832"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45周岁以内，3年以上道路保洁工作经验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73"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内勤巡查人员</w:t>
            </w:r>
          </w:p>
        </w:tc>
        <w:tc>
          <w:tcPr>
            <w:tcW w:w="1837"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c>
          <w:tcPr>
            <w:tcW w:w="3832"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45周岁以内，大专学历以上，办公软件熟练</w:t>
            </w:r>
          </w:p>
        </w:tc>
      </w:tr>
    </w:tbl>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8、投标人承诺本项目优先使用新能源或国Ⅵ液化天然气等清洁能源车辆，新增环卫作业车辆新能源或清洁能源汽车使用比例达到85%以上，其后续车辆采购要求根据杭州行业主管部门要求执行，鼓励新能源车辆采购，其由此产生的费用由投标人自行负责。</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、投标人需自行规范处置在合同执行过程中产生的如污水、尘土、噪音、取水等问题，招标人不承担由此产生的费用和责任。</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、如投标人保洁质量不符合招标人要求，投标人应采取包括在原合同基础上增加人员设备等方式保证保洁水平，招标人不承担由此产生的费用。</w:t>
      </w:r>
    </w:p>
    <w:p>
      <w:pPr>
        <w:pStyle w:val="79"/>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四、资产处置</w:t>
      </w:r>
    </w:p>
    <w:p>
      <w:pPr>
        <w:widowControl/>
        <w:overflowPunct w:val="0"/>
        <w:autoSpaceDE w:val="0"/>
        <w:autoSpaceDN w:val="0"/>
        <w:snapToGrid w:val="0"/>
        <w:spacing w:line="360"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sz w:val="24"/>
          <w:highlight w:val="none"/>
        </w:rPr>
        <w:t>原杭州市临安区</w:t>
      </w:r>
      <w:r>
        <w:rPr>
          <w:rFonts w:hint="eastAsia" w:ascii="仿宋" w:hAnsi="仿宋" w:eastAsia="仿宋" w:cs="仿宋"/>
          <w:sz w:val="24"/>
          <w:highlight w:val="none"/>
          <w:lang w:val="en-US" w:eastAsia="zh-CN"/>
        </w:rPr>
        <w:t>昌化</w:t>
      </w:r>
      <w:r>
        <w:rPr>
          <w:rFonts w:hint="eastAsia" w:ascii="仿宋" w:hAnsi="仿宋" w:eastAsia="仿宋" w:cs="仿宋"/>
          <w:sz w:val="24"/>
          <w:highlight w:val="none"/>
        </w:rPr>
        <w:t>镇环境卫生管理所有各类环卫车辆，经第三方评估，评估净值金额共计</w:t>
      </w:r>
      <w:r>
        <w:rPr>
          <w:rFonts w:hint="eastAsia" w:ascii="仿宋" w:hAnsi="仿宋" w:eastAsia="仿宋" w:cs="仿宋"/>
          <w:sz w:val="24"/>
          <w:highlight w:val="none"/>
          <w:lang w:val="en-US" w:eastAsia="zh-CN"/>
        </w:rPr>
        <w:t>18.3760万元</w:t>
      </w:r>
      <w:r>
        <w:rPr>
          <w:rFonts w:hint="eastAsia" w:ascii="仿宋" w:hAnsi="仿宋" w:eastAsia="仿宋" w:cs="仿宋"/>
          <w:sz w:val="24"/>
          <w:highlight w:val="none"/>
        </w:rPr>
        <w:t>，由中标方按照</w:t>
      </w:r>
      <w:r>
        <w:rPr>
          <w:rFonts w:hint="eastAsia" w:ascii="仿宋" w:hAnsi="仿宋" w:eastAsia="仿宋" w:cs="仿宋"/>
          <w:sz w:val="24"/>
          <w:highlight w:val="none"/>
          <w:lang w:val="en-US" w:eastAsia="zh-CN"/>
        </w:rPr>
        <w:t>报价收购，不低于</w:t>
      </w:r>
      <w:r>
        <w:rPr>
          <w:rFonts w:hint="eastAsia" w:ascii="仿宋" w:hAnsi="仿宋" w:eastAsia="仿宋" w:cs="仿宋"/>
          <w:sz w:val="24"/>
          <w:highlight w:val="none"/>
        </w:rPr>
        <w:t>评估净值。中标单位须在合同签订后一个月内根据车辆残值，完成车辆收购事宜。具体承接如下</w:t>
      </w:r>
      <w:r>
        <w:rPr>
          <w:rFonts w:hint="eastAsia" w:ascii="仿宋" w:hAnsi="仿宋" w:eastAsia="仿宋" w:cs="仿宋"/>
          <w:sz w:val="24"/>
          <w:highlight w:val="none"/>
          <w:lang w:eastAsia="zh-CN"/>
        </w:rPr>
        <w:t>：</w:t>
      </w:r>
      <w:r>
        <w:rPr>
          <w:rFonts w:hint="eastAsia" w:ascii="仿宋" w:hAnsi="仿宋" w:eastAsia="仿宋" w:cs="仿宋"/>
          <w:sz w:val="24"/>
          <w:highlight w:val="none"/>
        </w:rPr>
        <w:t>投标人可在</w:t>
      </w:r>
      <w:r>
        <w:rPr>
          <w:rFonts w:hint="eastAsia" w:ascii="仿宋" w:hAnsi="仿宋" w:eastAsia="仿宋" w:cs="仿宋"/>
          <w:sz w:val="24"/>
          <w:highlight w:val="none"/>
          <w:lang w:val="en-US" w:eastAsia="zh-CN"/>
        </w:rPr>
        <w:t>投标截止时间</w:t>
      </w:r>
      <w:r>
        <w:rPr>
          <w:rFonts w:hint="eastAsia" w:ascii="仿宋" w:hAnsi="仿宋" w:eastAsia="仿宋" w:cs="仿宋"/>
          <w:color w:val="auto"/>
          <w:sz w:val="24"/>
          <w:highlight w:val="none"/>
        </w:rPr>
        <w:t>前，与采购方联系，采购人安排投标单位对该批车辆进行现场勘验。如以上车辆在过户前产权不清的、车辆因各种原因无法使用的、发生重大事故导致对残值有直接影响等情况的，经采购人同意后，中标单位可不予收购。</w:t>
      </w:r>
    </w:p>
    <w:p>
      <w:pPr>
        <w:pStyle w:val="518"/>
        <w:numPr>
          <w:ilvl w:val="0"/>
          <w:numId w:val="0"/>
        </w:num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中标单位承接环卫车辆</w:t>
      </w:r>
    </w:p>
    <w:tbl>
      <w:tblPr>
        <w:tblStyle w:val="62"/>
        <w:tblW w:w="8777" w:type="dxa"/>
        <w:jc w:val="center"/>
        <w:tblLayout w:type="fixed"/>
        <w:tblCellMar>
          <w:top w:w="0" w:type="dxa"/>
          <w:left w:w="108" w:type="dxa"/>
          <w:bottom w:w="0" w:type="dxa"/>
          <w:right w:w="108" w:type="dxa"/>
        </w:tblCellMar>
      </w:tblPr>
      <w:tblGrid>
        <w:gridCol w:w="710"/>
        <w:gridCol w:w="2401"/>
        <w:gridCol w:w="1248"/>
        <w:gridCol w:w="779"/>
        <w:gridCol w:w="1633"/>
        <w:gridCol w:w="1308"/>
        <w:gridCol w:w="698"/>
      </w:tblGrid>
      <w:tr>
        <w:tblPrEx>
          <w:tblCellMar>
            <w:top w:w="0" w:type="dxa"/>
            <w:left w:w="108" w:type="dxa"/>
            <w:bottom w:w="0" w:type="dxa"/>
            <w:right w:w="108" w:type="dxa"/>
          </w:tblCellMar>
        </w:tblPrEx>
        <w:trPr>
          <w:trHeight w:val="452"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序号</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资产名称</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购入原价</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数量</w:t>
            </w:r>
          </w:p>
        </w:tc>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购入日期</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残值（元）</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备注</w:t>
            </w:r>
          </w:p>
        </w:tc>
      </w:tr>
      <w:tr>
        <w:tblPrEx>
          <w:tblCellMar>
            <w:top w:w="0" w:type="dxa"/>
            <w:left w:w="108" w:type="dxa"/>
            <w:bottom w:w="0" w:type="dxa"/>
            <w:right w:w="108" w:type="dxa"/>
          </w:tblCellMar>
        </w:tblPrEx>
        <w:trPr>
          <w:trHeight w:val="440"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kern w:val="0"/>
                <w:sz w:val="24"/>
                <w:szCs w:val="24"/>
                <w:highlight w:val="none"/>
              </w:rPr>
              <w:t>1</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洒水车</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340000</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2018</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156810</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kern w:val="0"/>
                <w:sz w:val="24"/>
                <w:szCs w:val="24"/>
                <w:highlight w:val="none"/>
              </w:rPr>
            </w:pPr>
          </w:p>
        </w:tc>
      </w:tr>
      <w:tr>
        <w:tblPrEx>
          <w:tblCellMar>
            <w:top w:w="0" w:type="dxa"/>
            <w:left w:w="108" w:type="dxa"/>
            <w:bottom w:w="0" w:type="dxa"/>
            <w:right w:w="108" w:type="dxa"/>
          </w:tblCellMar>
        </w:tblPrEx>
        <w:trPr>
          <w:trHeight w:val="440" w:hRule="atLeast"/>
          <w:jc w:val="center"/>
        </w:trPr>
        <w:tc>
          <w:tcPr>
            <w:tcW w:w="71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w:t>
            </w:r>
          </w:p>
        </w:tc>
        <w:tc>
          <w:tcPr>
            <w:tcW w:w="240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除雪板</w:t>
            </w:r>
          </w:p>
        </w:tc>
        <w:tc>
          <w:tcPr>
            <w:tcW w:w="12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55000</w:t>
            </w:r>
          </w:p>
        </w:tc>
        <w:tc>
          <w:tcPr>
            <w:tcW w:w="77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63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2020</w:t>
            </w:r>
          </w:p>
        </w:tc>
        <w:tc>
          <w:tcPr>
            <w:tcW w:w="130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26950</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kern w:val="0"/>
                <w:sz w:val="24"/>
                <w:szCs w:val="24"/>
                <w:highlight w:val="none"/>
              </w:rPr>
            </w:pPr>
          </w:p>
        </w:tc>
      </w:tr>
      <w:tr>
        <w:tblPrEx>
          <w:tblCellMar>
            <w:top w:w="0" w:type="dxa"/>
            <w:left w:w="108" w:type="dxa"/>
            <w:bottom w:w="0" w:type="dxa"/>
            <w:right w:w="108" w:type="dxa"/>
          </w:tblCellMar>
        </w:tblPrEx>
        <w:trPr>
          <w:trHeight w:val="494"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rPr>
              <w:t>合计</w:t>
            </w:r>
          </w:p>
        </w:tc>
        <w:tc>
          <w:tcPr>
            <w:tcW w:w="2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b/>
                <w:bCs/>
                <w:color w:val="000000"/>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ind w:firstLine="241" w:firstLineChars="100"/>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395000</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b/>
                <w:bCs/>
                <w:color w:val="000000"/>
                <w:sz w:val="24"/>
                <w:szCs w:val="24"/>
                <w:highlight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183760</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b w:val="0"/>
                <w:bCs w:val="0"/>
                <w:color w:val="000000"/>
                <w:sz w:val="24"/>
                <w:szCs w:val="24"/>
                <w:highlight w:val="none"/>
              </w:rPr>
            </w:pPr>
          </w:p>
        </w:tc>
      </w:tr>
    </w:tbl>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五、其他事项</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1、遭遇突发性污染事件、110联动，必须组织人员及车辆等在20分钟内到达事发现场，以最快的有效时间内清除地面污染。</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2、在重大节假日、活动保障及防汛抗台、防冻抗雪期间，准备相应应急物资，及时报送物资清单，根据实际无条件服从要求，及时调整与转换作业模式。</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3、对清扫保洁区域周边部位的卫生保洁有“举手之劳”的义务。</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4、保洁公司应积极协助并配合</w:t>
      </w:r>
      <w:r>
        <w:rPr>
          <w:rFonts w:hint="eastAsia" w:ascii="仿宋" w:hAnsi="仿宋" w:eastAsia="仿宋" w:cs="仿宋"/>
          <w:sz w:val="24"/>
          <w:szCs w:val="24"/>
          <w:highlight w:val="none"/>
          <w:lang w:eastAsia="zh-CN"/>
        </w:rPr>
        <w:t>业主</w:t>
      </w:r>
      <w:r>
        <w:rPr>
          <w:rFonts w:hint="eastAsia" w:ascii="仿宋" w:hAnsi="仿宋" w:eastAsia="仿宋" w:cs="仿宋"/>
          <w:sz w:val="24"/>
          <w:szCs w:val="24"/>
          <w:highlight w:val="none"/>
        </w:rPr>
        <w:t>完成其他各类卫生清理整治工作。</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5、接到区（市）长公开电话、96310交办单、数字城管，或者各类媒体报道、市民来电（访）或投诉的各类问题，及在各级检查中发现并通报的问题，应做到及时整改与上报。</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、所有作业车辆必须严格遵守交通规则、安全文明作业，按照交警部门规定避开早晚高峰。</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、保洁公司每年不少于两次向采购方提供优质服务质量跟踪卡，满意率达到90%以上。</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六、管理要求</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1、按《临安区市政公用和市容环境卫生监管中心环卫作业考核实施办法》中明确的相关要求执行。符合《环卫服务市场化企业退出机制》要求的，将按相关制度与程序办理。</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2、中标人应加强作业质量管理，做好作业质量自查记录，作业交接班必须在作业现场进行。</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3、规范管理，文明作业，自觉接受合同采购人及上级各部门领导的检查和社会监督，对出现的问题要及时整改。</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4、作业时应严格遵守劳动纪律，遵守安全操作规程，确保安全，发生各种意外事故由中标人自行依照法律法规妥善处理。</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5、中标人不得向沿街单位、商户和个</w:t>
      </w:r>
      <w:r>
        <w:rPr>
          <w:rFonts w:hint="eastAsia" w:ascii="仿宋" w:hAnsi="仿宋" w:eastAsia="仿宋" w:cs="仿宋"/>
          <w:color w:val="auto"/>
          <w:sz w:val="24"/>
          <w:szCs w:val="24"/>
          <w:highlight w:val="none"/>
        </w:rPr>
        <w:t>人收取任何费用（除单位或个人自行委托清运的有主建筑垃圾）。中标人在一个月里完成自来水过户手续。</w:t>
      </w:r>
    </w:p>
    <w:p>
      <w:pPr>
        <w:widowControl/>
        <w:overflowPunct w:val="0"/>
        <w:autoSpaceDE w:val="0"/>
        <w:autoSpaceDN w:val="0"/>
        <w:snapToGrid w:val="0"/>
        <w:spacing w:line="360" w:lineRule="auto"/>
        <w:ind w:left="-170" w:leftChars="-81"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6、保持果壳箱的整洁完好，合同期间由于</w:t>
      </w:r>
      <w:r>
        <w:rPr>
          <w:rFonts w:hint="eastAsia" w:ascii="仿宋" w:hAnsi="仿宋" w:eastAsia="仿宋" w:cs="仿宋"/>
          <w:sz w:val="24"/>
          <w:szCs w:val="24"/>
          <w:highlight w:val="none"/>
        </w:rPr>
        <w:t>作业操作不善，造成破损的，由中标人负责赔偿；因其它原因破损需要调（更）换的</w:t>
      </w:r>
      <w:r>
        <w:rPr>
          <w:rFonts w:hint="eastAsia" w:ascii="仿宋" w:hAnsi="仿宋" w:eastAsia="仿宋" w:cs="仿宋"/>
          <w:color w:val="auto"/>
          <w:sz w:val="24"/>
          <w:szCs w:val="24"/>
          <w:highlight w:val="none"/>
        </w:rPr>
        <w:t>及时报告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生活垃圾桶根据有关要求设置，对于破损桶由中标人负责更换。</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7、中标人作业车辆应停放适当地点，不影响行人和交通，收工后存放在合适的停车场所进行集中管理。</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8、遇到乱丢、乱扔、渣土抛洒污染路面等不文明行为及时进行劝阻，并进行市容环卫法规的宣传教育，做到说话文明，以理服人，对不听劝阻造成不良影响的，应及时向采购人或有关部门报告。</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9、月度内中标人应根据作业标准和考核细则加强自身管理与检查，并结合区块实际认真科学的制定保洁计划，向采购人提供优质服务。</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bCs/>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bCs/>
          <w:kern w:val="0"/>
          <w:sz w:val="24"/>
          <w:szCs w:val="24"/>
          <w:highlight w:val="none"/>
        </w:rPr>
        <w:t>本项目原则上要求保洁人员为适龄人员。应严格遵守有关劳动法规，保障职工合法权益，参照《浙江省关于进一步改善环卫工人工作生活条件促进环卫事业持续健康发展的若干意见》（浙政办发〔2009〕190号）文件精神，结合临安实际。足额发放相关福利及支付加班工资。另外，在落实好职工劳保福利待遇的同时，还必须按临安区标准为适龄职工缴纳社会保险费（养老保险、医疗保险、失业保险、工伤保险和生育保险）；必须强制缴纳人身意外险，人身意外死亡险赔付不低于100万元；如因中标人违规造成上访或群体性事件的，由中标人负责处理。</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注：本项目</w:t>
      </w:r>
      <w:r>
        <w:rPr>
          <w:rFonts w:hint="eastAsia" w:ascii="仿宋" w:hAnsi="仿宋" w:eastAsia="仿宋" w:cs="仿宋"/>
          <w:b/>
          <w:color w:val="auto"/>
          <w:kern w:val="0"/>
          <w:sz w:val="24"/>
          <w:szCs w:val="24"/>
          <w:highlight w:val="none"/>
        </w:rPr>
        <w:t>中标价为招标需求工作量的价格，在合同履行期间，如临安区最低工资标准调整的，保洁公司承诺应按时进行调整，合同保洁经费不再另行追加。如增加作业面积或额外增加工作量的，经双方</w:t>
      </w:r>
      <w:r>
        <w:rPr>
          <w:rFonts w:hint="eastAsia" w:ascii="仿宋" w:hAnsi="仿宋" w:eastAsia="仿宋" w:cs="仿宋"/>
          <w:b/>
          <w:kern w:val="0"/>
          <w:sz w:val="24"/>
          <w:szCs w:val="24"/>
          <w:highlight w:val="none"/>
        </w:rPr>
        <w:t>协商同意后，另行增加经费。</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七、督查考核种类和方法</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1、考核种类：日常巡查、月度考核</w:t>
      </w:r>
      <w:r>
        <w:rPr>
          <w:rFonts w:hint="eastAsia" w:ascii="仿宋" w:hAnsi="仿宋" w:eastAsia="仿宋" w:cs="仿宋"/>
          <w:kern w:val="0"/>
          <w:sz w:val="24"/>
          <w:szCs w:val="24"/>
          <w:highlight w:val="none"/>
          <w:lang w:eastAsia="zh-CN"/>
        </w:rPr>
        <w:t>、年度综合考核</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2、考核</w:t>
      </w:r>
      <w:r>
        <w:rPr>
          <w:rFonts w:hint="eastAsia" w:ascii="仿宋" w:hAnsi="仿宋" w:eastAsia="仿宋" w:cs="仿宋"/>
          <w:kern w:val="0"/>
          <w:sz w:val="24"/>
          <w:szCs w:val="24"/>
          <w:highlight w:val="none"/>
          <w:lang w:eastAsia="zh-CN"/>
        </w:rPr>
        <w:t>办法执行</w:t>
      </w:r>
      <w:r>
        <w:rPr>
          <w:rFonts w:hint="eastAsia" w:ascii="仿宋" w:hAnsi="仿宋" w:eastAsia="仿宋" w:cs="仿宋"/>
          <w:kern w:val="0"/>
          <w:sz w:val="24"/>
          <w:szCs w:val="24"/>
          <w:highlight w:val="none"/>
        </w:rPr>
        <w:t>：</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本级月度考核：</w:t>
      </w:r>
      <w:r>
        <w:rPr>
          <w:rFonts w:hint="eastAsia" w:ascii="仿宋" w:hAnsi="仿宋" w:eastAsia="仿宋" w:cs="仿宋"/>
          <w:kern w:val="0"/>
          <w:sz w:val="24"/>
          <w:szCs w:val="24"/>
          <w:highlight w:val="none"/>
        </w:rPr>
        <w:t>日常巡查由采购人组织和实施，巡查时间与道路清扫保洁作业时间段相同，巡</w:t>
      </w:r>
      <w:r>
        <w:rPr>
          <w:rFonts w:hint="eastAsia" w:ascii="仿宋" w:hAnsi="仿宋" w:eastAsia="仿宋" w:cs="仿宋"/>
          <w:kern w:val="0"/>
          <w:sz w:val="24"/>
          <w:szCs w:val="24"/>
          <w:highlight w:val="none"/>
          <w:lang w:eastAsia="zh-CN"/>
        </w:rPr>
        <w:t>查</w:t>
      </w:r>
      <w:r>
        <w:rPr>
          <w:rFonts w:hint="eastAsia" w:ascii="仿宋" w:hAnsi="仿宋" w:eastAsia="仿宋" w:cs="仿宋"/>
          <w:kern w:val="0"/>
          <w:sz w:val="24"/>
          <w:szCs w:val="24"/>
          <w:highlight w:val="none"/>
        </w:rPr>
        <w:t>中发现的问题</w:t>
      </w:r>
      <w:r>
        <w:rPr>
          <w:rFonts w:hint="eastAsia" w:ascii="仿宋" w:hAnsi="仿宋" w:eastAsia="仿宋" w:cs="仿宋"/>
          <w:kern w:val="0"/>
          <w:sz w:val="24"/>
          <w:szCs w:val="24"/>
          <w:highlight w:val="none"/>
          <w:lang w:eastAsia="zh-CN"/>
        </w:rPr>
        <w:t>按</w:t>
      </w:r>
      <w:r>
        <w:rPr>
          <w:rFonts w:hint="eastAsia" w:ascii="仿宋" w:hAnsi="仿宋" w:eastAsia="仿宋" w:cs="仿宋"/>
          <w:kern w:val="0"/>
          <w:sz w:val="24"/>
          <w:szCs w:val="24"/>
          <w:highlight w:val="none"/>
        </w:rPr>
        <w:t>《杭州市临安区道路保洁作业标准、细则》</w:t>
      </w:r>
      <w:r>
        <w:rPr>
          <w:rFonts w:hint="eastAsia" w:ascii="仿宋" w:hAnsi="仿宋" w:eastAsia="仿宋" w:cs="仿宋"/>
          <w:kern w:val="0"/>
          <w:sz w:val="24"/>
          <w:szCs w:val="24"/>
          <w:highlight w:val="none"/>
          <w:lang w:eastAsia="zh-CN"/>
        </w:rPr>
        <w:t>扣除相应分值，并督促中标单位在规定时间内整改，逾期未整改的加倍扣分，相关结果纳入每月考核总得分</w:t>
      </w:r>
      <w:r>
        <w:rPr>
          <w:rFonts w:hint="eastAsia" w:ascii="仿宋" w:hAnsi="仿宋" w:eastAsia="仿宋" w:cs="仿宋"/>
          <w:kern w:val="0"/>
          <w:sz w:val="24"/>
          <w:szCs w:val="24"/>
          <w:highlight w:val="none"/>
        </w:rPr>
        <w:t>。</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上级月度考核：美丽杭州创建由区城管局、</w:t>
      </w:r>
      <w:r>
        <w:rPr>
          <w:rFonts w:hint="eastAsia" w:ascii="仿宋" w:hAnsi="仿宋" w:eastAsia="仿宋" w:cs="仿宋"/>
          <w:kern w:val="0"/>
          <w:sz w:val="24"/>
          <w:szCs w:val="24"/>
          <w:highlight w:val="none"/>
        </w:rPr>
        <w:t>区保障中心等日常考核</w:t>
      </w:r>
      <w:r>
        <w:rPr>
          <w:rFonts w:hint="eastAsia" w:ascii="仿宋" w:hAnsi="仿宋" w:eastAsia="仿宋" w:cs="仿宋"/>
          <w:kern w:val="0"/>
          <w:sz w:val="24"/>
          <w:szCs w:val="24"/>
          <w:highlight w:val="none"/>
          <w:lang w:eastAsia="zh-CN"/>
        </w:rPr>
        <w:t>检查评比</w:t>
      </w:r>
      <w:r>
        <w:rPr>
          <w:rFonts w:hint="eastAsia" w:ascii="仿宋" w:hAnsi="仿宋" w:eastAsia="仿宋" w:cs="仿宋"/>
          <w:kern w:val="0"/>
          <w:sz w:val="24"/>
          <w:szCs w:val="24"/>
          <w:highlight w:val="none"/>
        </w:rPr>
        <w:t>，另外结合重大活动保障及行业管理要求，增加重大活动保障、安全生产、宣传等专项考核，</w:t>
      </w:r>
      <w:r>
        <w:rPr>
          <w:rFonts w:hint="eastAsia" w:ascii="仿宋" w:hAnsi="仿宋" w:eastAsia="仿宋" w:cs="仿宋"/>
          <w:kern w:val="0"/>
          <w:sz w:val="24"/>
          <w:szCs w:val="24"/>
          <w:highlight w:val="none"/>
          <w:lang w:eastAsia="zh-CN"/>
        </w:rPr>
        <w:t>涉及当月上级检查中存在扣分情况的，扣除分值加倍计入每月考核总得分</w:t>
      </w:r>
      <w:r>
        <w:rPr>
          <w:rFonts w:hint="eastAsia" w:ascii="仿宋" w:hAnsi="仿宋" w:eastAsia="仿宋" w:cs="仿宋"/>
          <w:kern w:val="0"/>
          <w:sz w:val="24"/>
          <w:szCs w:val="24"/>
          <w:highlight w:val="none"/>
        </w:rPr>
        <w:t>。</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（3）根据每月考核情况实施扣罚措施，具体为：</w:t>
      </w:r>
    </w:p>
    <w:p>
      <w:pPr>
        <w:pStyle w:val="79"/>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本级考核：</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1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①</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分及以下的，每分扣罚100元。</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2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②</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分及以下的，每分扣</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00元。</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3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③</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不含）</w:t>
      </w:r>
      <w:r>
        <w:rPr>
          <w:rFonts w:hint="eastAsia" w:ascii="仿宋" w:hAnsi="仿宋" w:eastAsia="仿宋" w:cs="仿宋"/>
          <w:kern w:val="0"/>
          <w:sz w:val="24"/>
          <w:szCs w:val="24"/>
          <w:highlight w:val="none"/>
        </w:rPr>
        <w:t>的，每分扣</w:t>
      </w:r>
      <w:r>
        <w:rPr>
          <w:rFonts w:hint="eastAsia" w:ascii="仿宋" w:hAnsi="仿宋" w:eastAsia="仿宋" w:cs="仿宋"/>
          <w:kern w:val="0"/>
          <w:sz w:val="24"/>
          <w:szCs w:val="24"/>
          <w:highlight w:val="none"/>
          <w:lang w:val="en-US" w:eastAsia="zh-CN"/>
        </w:rPr>
        <w:t>300</w:t>
      </w:r>
      <w:r>
        <w:rPr>
          <w:rFonts w:hint="eastAsia" w:ascii="仿宋" w:hAnsi="仿宋" w:eastAsia="仿宋" w:cs="仿宋"/>
          <w:kern w:val="0"/>
          <w:sz w:val="24"/>
          <w:szCs w:val="24"/>
          <w:highlight w:val="none"/>
        </w:rPr>
        <w:t>0元。</w:t>
      </w:r>
    </w:p>
    <w:p>
      <w:pPr>
        <w:pStyle w:val="7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上级考核附加条款：</w:t>
      </w:r>
    </w:p>
    <w:p>
      <w:pPr>
        <w:pStyle w:val="79"/>
        <w:keepNext w:val="0"/>
        <w:keepLines w:val="0"/>
        <w:pageBreakBefore w:val="0"/>
        <w:widowControl w:val="0"/>
        <w:kinsoku/>
        <w:wordWrap/>
        <w:overflowPunct/>
        <w:topLinePunct w:val="0"/>
        <w:autoSpaceDE w:val="0"/>
        <w:autoSpaceDN w:val="0"/>
        <w:bidi w:val="0"/>
        <w:adjustRightInd w:val="0"/>
        <w:snapToGrid/>
        <w:spacing w:line="360" w:lineRule="auto"/>
        <w:ind w:left="-170" w:leftChars="-81"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 1 \* GB3</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①</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 xml:space="preserve">上级检查中每发生一次有责媒体通报、部门通报、领导批评、或问题投诉扣2000元； </w:t>
      </w:r>
    </w:p>
    <w:p>
      <w:pPr>
        <w:pStyle w:val="79"/>
        <w:keepNext w:val="0"/>
        <w:keepLines w:val="0"/>
        <w:pageBreakBefore w:val="0"/>
        <w:widowControl w:val="0"/>
        <w:kinsoku/>
        <w:wordWrap/>
        <w:overflowPunct/>
        <w:topLinePunct w:val="0"/>
        <w:autoSpaceDE w:val="0"/>
        <w:autoSpaceDN w:val="0"/>
        <w:bidi w:val="0"/>
        <w:adjustRightInd w:val="0"/>
        <w:snapToGrid/>
        <w:spacing w:line="360" w:lineRule="auto"/>
        <w:ind w:left="-170" w:leftChars="-81"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2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②</w:t>
      </w:r>
      <w:r>
        <w:rPr>
          <w:rFonts w:hint="eastAsia" w:ascii="仿宋" w:hAnsi="仿宋" w:eastAsia="仿宋" w:cs="仿宋"/>
          <w:kern w:val="0"/>
          <w:sz w:val="24"/>
          <w:szCs w:val="24"/>
          <w:highlight w:val="none"/>
        </w:rPr>
        <w:fldChar w:fldCharType="end"/>
      </w:r>
      <w:r>
        <w:rPr>
          <w:rFonts w:hint="eastAsia" w:ascii="仿宋" w:hAnsi="仿宋" w:eastAsia="仿宋" w:cs="仿宋"/>
          <w:color w:val="auto"/>
          <w:kern w:val="0"/>
          <w:sz w:val="24"/>
          <w:szCs w:val="24"/>
          <w:highlight w:val="none"/>
          <w:lang w:val="en-US" w:eastAsia="zh-CN" w:bidi="ar-SA"/>
        </w:rPr>
        <w:t>上级有关部门发出整改通知书且不整改或整改不力的，一次扣1000元，累计达到三次的，</w:t>
      </w:r>
      <w:r>
        <w:rPr>
          <w:rFonts w:hint="eastAsia" w:ascii="仿宋" w:hAnsi="仿宋" w:eastAsia="仿宋" w:cs="仿宋"/>
          <w:kern w:val="0"/>
          <w:sz w:val="24"/>
          <w:szCs w:val="24"/>
          <w:highlight w:val="none"/>
        </w:rPr>
        <w:t>采购人可单方面可终止合同</w:t>
      </w:r>
      <w:r>
        <w:rPr>
          <w:rFonts w:hint="eastAsia" w:ascii="仿宋" w:hAnsi="仿宋" w:eastAsia="仿宋" w:cs="仿宋"/>
          <w:color w:val="auto"/>
          <w:kern w:val="0"/>
          <w:sz w:val="24"/>
          <w:szCs w:val="24"/>
          <w:highlight w:val="none"/>
          <w:lang w:val="en-US" w:eastAsia="zh-CN" w:bidi="ar-SA"/>
        </w:rPr>
        <w:t>。</w:t>
      </w:r>
    </w:p>
    <w:p>
      <w:pPr>
        <w:widowControl/>
        <w:spacing w:line="360" w:lineRule="auto"/>
        <w:ind w:left="-170"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3、对于考核的具体情况，采购人有义务将考核情况通知中标人。</w:t>
      </w:r>
    </w:p>
    <w:p>
      <w:pPr>
        <w:widowControl/>
        <w:spacing w:line="360" w:lineRule="auto"/>
        <w:ind w:left="-170"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本级</w:t>
      </w:r>
      <w:r>
        <w:rPr>
          <w:rFonts w:hint="eastAsia" w:ascii="仿宋" w:hAnsi="仿宋" w:eastAsia="仿宋" w:cs="仿宋"/>
          <w:kern w:val="0"/>
          <w:sz w:val="24"/>
          <w:szCs w:val="24"/>
          <w:highlight w:val="none"/>
        </w:rPr>
        <w:t>考核细则及扣分办法参照杭州每年考核细则并结合我</w:t>
      </w:r>
      <w:r>
        <w:rPr>
          <w:rFonts w:hint="eastAsia" w:ascii="仿宋" w:hAnsi="仿宋" w:eastAsia="仿宋" w:cs="仿宋"/>
          <w:kern w:val="0"/>
          <w:sz w:val="24"/>
          <w:szCs w:val="24"/>
          <w:highlight w:val="none"/>
          <w:lang w:eastAsia="zh-CN"/>
        </w:rPr>
        <w:t>镇</w:t>
      </w:r>
      <w:r>
        <w:rPr>
          <w:rFonts w:hint="eastAsia" w:ascii="仿宋" w:hAnsi="仿宋" w:eastAsia="仿宋" w:cs="仿宋"/>
          <w:kern w:val="0"/>
          <w:sz w:val="24"/>
          <w:szCs w:val="24"/>
          <w:highlight w:val="none"/>
        </w:rPr>
        <w:t>实际情况制定具体考核实施方案。附件：《杭州市临安区</w:t>
      </w:r>
      <w:r>
        <w:rPr>
          <w:rFonts w:hint="eastAsia" w:ascii="仿宋" w:hAnsi="仿宋" w:eastAsia="仿宋" w:cs="仿宋"/>
          <w:kern w:val="0"/>
          <w:sz w:val="24"/>
          <w:szCs w:val="24"/>
          <w:highlight w:val="none"/>
          <w:lang w:val="en-US" w:eastAsia="zh-CN"/>
        </w:rPr>
        <w:t>昌化镇</w:t>
      </w:r>
      <w:r>
        <w:rPr>
          <w:rFonts w:hint="eastAsia" w:ascii="仿宋" w:hAnsi="仿宋" w:eastAsia="仿宋" w:cs="仿宋"/>
          <w:kern w:val="0"/>
          <w:sz w:val="24"/>
          <w:szCs w:val="24"/>
          <w:highlight w:val="none"/>
        </w:rPr>
        <w:t>道路</w:t>
      </w:r>
      <w:r>
        <w:rPr>
          <w:rFonts w:hint="eastAsia" w:ascii="仿宋" w:hAnsi="仿宋" w:eastAsia="仿宋" w:cs="仿宋"/>
          <w:kern w:val="0"/>
          <w:sz w:val="24"/>
          <w:szCs w:val="24"/>
          <w:highlight w:val="none"/>
          <w:lang w:val="en-US" w:eastAsia="zh-CN"/>
        </w:rPr>
        <w:t>清扫</w:t>
      </w:r>
      <w:r>
        <w:rPr>
          <w:rFonts w:hint="eastAsia" w:ascii="仿宋" w:hAnsi="仿宋" w:eastAsia="仿宋" w:cs="仿宋"/>
          <w:kern w:val="0"/>
          <w:sz w:val="24"/>
          <w:szCs w:val="24"/>
          <w:highlight w:val="none"/>
        </w:rPr>
        <w:t>保洁</w:t>
      </w:r>
      <w:r>
        <w:rPr>
          <w:rFonts w:hint="eastAsia" w:ascii="仿宋" w:hAnsi="仿宋" w:eastAsia="仿宋" w:cs="仿宋"/>
          <w:kern w:val="0"/>
          <w:sz w:val="24"/>
          <w:szCs w:val="24"/>
          <w:highlight w:val="none"/>
          <w:lang w:val="en-US" w:eastAsia="zh-CN"/>
        </w:rPr>
        <w:t>考核</w:t>
      </w:r>
      <w:r>
        <w:rPr>
          <w:rFonts w:hint="eastAsia" w:ascii="仿宋" w:hAnsi="仿宋" w:eastAsia="仿宋" w:cs="仿宋"/>
          <w:kern w:val="0"/>
          <w:sz w:val="24"/>
          <w:szCs w:val="24"/>
          <w:highlight w:val="none"/>
        </w:rPr>
        <w:t>标准、细则》（该方案仅供参考，具体考核办法以杭州最新考核办法及临安实际情况具体制定）</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八、考核事项说明</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1、采购人应认真、详实的记录督查考核情况。</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人在各类考核中，应做好相关证据的收集与记录工作，严格依据考核标准作出相应的处理结果，及时通知中标人对存在的问题进行整改，如中标人对考核结果有疑意的，采购人应向中标人以口头或书面的形式做出答复。</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3、采购人在各类考核中，针对中标人存在的问题，依据合同条款或考核标准作出如实的处罚，如中标人拒绝签字确认，或拒不承认的，不影响采购人处罚决定的执行力。</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4、当</w:t>
      </w:r>
      <w:r>
        <w:rPr>
          <w:rFonts w:hint="eastAsia" w:ascii="仿宋" w:hAnsi="仿宋" w:eastAsia="仿宋" w:cs="仿宋"/>
          <w:kern w:val="0"/>
          <w:sz w:val="24"/>
          <w:szCs w:val="24"/>
          <w:highlight w:val="none"/>
          <w:lang w:val="en-US" w:eastAsia="zh-CN"/>
        </w:rPr>
        <w:t>季</w:t>
      </w:r>
      <w:r>
        <w:rPr>
          <w:rFonts w:hint="eastAsia" w:ascii="仿宋" w:hAnsi="仿宋" w:eastAsia="仿宋" w:cs="仿宋"/>
          <w:kern w:val="0"/>
          <w:sz w:val="24"/>
          <w:szCs w:val="24"/>
          <w:highlight w:val="none"/>
        </w:rPr>
        <w:t>的扣罚在</w:t>
      </w:r>
      <w:r>
        <w:rPr>
          <w:rFonts w:hint="eastAsia" w:ascii="仿宋" w:hAnsi="仿宋" w:eastAsia="仿宋" w:cs="仿宋"/>
          <w:kern w:val="0"/>
          <w:sz w:val="24"/>
          <w:szCs w:val="24"/>
          <w:highlight w:val="none"/>
          <w:lang w:val="en-US" w:eastAsia="zh-CN"/>
        </w:rPr>
        <w:t>季</w:t>
      </w:r>
      <w:r>
        <w:rPr>
          <w:rFonts w:hint="eastAsia" w:ascii="仿宋" w:hAnsi="仿宋" w:eastAsia="仿宋" w:cs="仿宋"/>
          <w:kern w:val="0"/>
          <w:sz w:val="24"/>
          <w:szCs w:val="24"/>
          <w:highlight w:val="none"/>
        </w:rPr>
        <w:t>度保洁经费中直接扣除，如有其也原因未扣除的，采购人可通知中标人依据扣罚凭证向采购人缴纳扣罚款，另外，采购人也可在下</w:t>
      </w:r>
      <w:r>
        <w:rPr>
          <w:rFonts w:hint="eastAsia" w:ascii="仿宋" w:hAnsi="仿宋" w:eastAsia="仿宋" w:cs="仿宋"/>
          <w:kern w:val="0"/>
          <w:sz w:val="24"/>
          <w:szCs w:val="24"/>
          <w:highlight w:val="none"/>
          <w:lang w:val="en-US" w:eastAsia="zh-CN"/>
        </w:rPr>
        <w:t>季度</w:t>
      </w:r>
      <w:r>
        <w:rPr>
          <w:rFonts w:hint="eastAsia" w:ascii="仿宋" w:hAnsi="仿宋" w:eastAsia="仿宋" w:cs="仿宋"/>
          <w:kern w:val="0"/>
          <w:sz w:val="24"/>
          <w:szCs w:val="24"/>
          <w:highlight w:val="none"/>
        </w:rPr>
        <w:t>的保洁经费中一并扣除。</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九、其他</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、严格按照合同要求配置人员，每</w:t>
      </w:r>
      <w:r>
        <w:rPr>
          <w:rFonts w:hint="eastAsia" w:ascii="仿宋" w:hAnsi="仿宋" w:eastAsia="仿宋" w:cs="仿宋"/>
          <w:kern w:val="0"/>
          <w:sz w:val="24"/>
          <w:szCs w:val="24"/>
          <w:highlight w:val="none"/>
          <w:lang w:val="en-US" w:eastAsia="zh-CN"/>
        </w:rPr>
        <w:t>季度</w:t>
      </w:r>
      <w:r>
        <w:rPr>
          <w:rFonts w:hint="eastAsia" w:ascii="仿宋" w:hAnsi="仿宋" w:eastAsia="仿宋" w:cs="仿宋"/>
          <w:kern w:val="0"/>
          <w:sz w:val="24"/>
          <w:szCs w:val="24"/>
          <w:highlight w:val="none"/>
        </w:rPr>
        <w:t>保洁经费根据监管部门统计的各保洁区域实际作业人数统计结果进行拨付，并扣除当</w:t>
      </w:r>
      <w:r>
        <w:rPr>
          <w:rFonts w:hint="eastAsia" w:ascii="仿宋" w:hAnsi="仿宋" w:eastAsia="仿宋" w:cs="仿宋"/>
          <w:kern w:val="0"/>
          <w:sz w:val="24"/>
          <w:szCs w:val="24"/>
          <w:highlight w:val="none"/>
          <w:lang w:val="en-US" w:eastAsia="zh-CN"/>
        </w:rPr>
        <w:t>季度</w:t>
      </w:r>
      <w:r>
        <w:rPr>
          <w:rFonts w:hint="eastAsia" w:ascii="仿宋" w:hAnsi="仿宋" w:eastAsia="仿宋" w:cs="仿宋"/>
          <w:kern w:val="0"/>
          <w:sz w:val="24"/>
          <w:szCs w:val="24"/>
          <w:highlight w:val="none"/>
        </w:rPr>
        <w:t>各保洁区域内的作业质量考核结果对应的金额。</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、监管部门采取各种形式对配置人员、车辆设备进行查实，承包方以任何方式瞒报、虚报、规避作业等情况的，发现人员车辆设备不符合招标需求的，每次扣3000元，并纳入考核。</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遇到突发事件、自然灾害或天气影响，必须服从上级部门、监管部门指挥调度，遇到抗雪防冻、抗台防汛、路面交通事故等，承包单位须在第一时间内迅速组织人员、机具将道路清理干净。如发现接到指令后，未采取措施或者按规定完成任务的，每次扣1万元至3万元。</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4、中标单位应在昌化开展建筑垃圾、装修垃圾合法外运处置业务，收费按照市场价格向被服务方收费，如未开展此项业务的将在年底一次性扣除合同款项的5%作为违约金。</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十、付款方式</w:t>
      </w:r>
    </w:p>
    <w:p>
      <w:pPr>
        <w:widowControl/>
        <w:overflowPunct w:val="0"/>
        <w:autoSpaceDE w:val="0"/>
        <w:autoSpaceDN w:val="0"/>
        <w:snapToGrid w:val="0"/>
        <w:spacing w:line="360" w:lineRule="auto"/>
        <w:ind w:left="-170" w:leftChars="-81" w:firstLine="480" w:firstLineChars="200"/>
        <w:jc w:val="left"/>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按季度结算。</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bCs/>
          <w:kern w:val="0"/>
          <w:sz w:val="24"/>
          <w:szCs w:val="24"/>
          <w:highlight w:val="none"/>
        </w:rPr>
        <w:t>十一、</w:t>
      </w:r>
      <w:r>
        <w:rPr>
          <w:rFonts w:hint="eastAsia" w:ascii="仿宋" w:hAnsi="仿宋" w:eastAsia="仿宋" w:cs="仿宋"/>
          <w:b/>
          <w:kern w:val="0"/>
          <w:sz w:val="24"/>
          <w:szCs w:val="24"/>
          <w:highlight w:val="none"/>
        </w:rPr>
        <w:t>补充事项说明</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1、为提升作业队伍形象，作业人员服装（含帽子）必须按照采购人所指定款式、面料进行采购，费用由各中标单位列支。如未落实此项要求的，采购人将按项目类预算标准，从划拔的保洁费中扣除。</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2、中标人不得以任何形式对本项目进行分包或转包，否则视为违约，并将中标人不良情况通报行业主管部门。</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3、中标人必须接收录用原有保洁人员，且在3个月内不得无故辞退，但除下列情况例外：违反劳动纪律，工作质量差，体弱多病不适合从事岗位工作，不服从工作安排等原因，否则视为违约。</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根据本项目保洁工作移交时间节点，中标人必须按投标文件中所明确的车辆等机械设备为采购人提供服务，由采购人进行现场验收与审核，中标人如不能在约定的时间节点提供投标文件中相符的车辆等机械设备及各类凭证（提供车辆行驶证，购置发票复印件）的视为违约。</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5、在合同履行期间，因中标人保洁服务质量不到位，管理不善等其他原因而引发问题，造成严重的负面影响，给采购人的正常工作与形象等造成不良后果的，采购人可单方面可终止合同。</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6、中标人在合同履行期间，在各类检查、考核、各类迎检、重要活动保障等工作中，存在保洁</w:t>
      </w:r>
      <w:r>
        <w:rPr>
          <w:rFonts w:hint="eastAsia" w:ascii="仿宋" w:hAnsi="仿宋" w:eastAsia="仿宋" w:cs="仿宋"/>
          <w:b/>
          <w:bCs/>
          <w:color w:val="auto"/>
          <w:kern w:val="0"/>
          <w:sz w:val="24"/>
          <w:szCs w:val="24"/>
          <w:highlight w:val="none"/>
        </w:rPr>
        <w:t>服务质量不符合相应的标准，对整改措施落实不到位，成绩较差（连续</w:t>
      </w:r>
      <w:r>
        <w:rPr>
          <w:rFonts w:hint="eastAsia" w:ascii="仿宋" w:hAnsi="仿宋" w:eastAsia="仿宋" w:cs="仿宋"/>
          <w:b/>
          <w:bCs/>
          <w:color w:val="auto"/>
          <w:kern w:val="0"/>
          <w:sz w:val="24"/>
          <w:szCs w:val="24"/>
          <w:highlight w:val="none"/>
          <w:lang w:val="en-US" w:eastAsia="zh-CN"/>
        </w:rPr>
        <w:t>两</w:t>
      </w:r>
      <w:r>
        <w:rPr>
          <w:rFonts w:hint="eastAsia" w:ascii="仿宋" w:hAnsi="仿宋" w:eastAsia="仿宋" w:cs="仿宋"/>
          <w:b/>
          <w:bCs/>
          <w:color w:val="auto"/>
          <w:kern w:val="0"/>
          <w:sz w:val="24"/>
          <w:szCs w:val="24"/>
          <w:highlight w:val="none"/>
        </w:rPr>
        <w:t>个月，排名倒数第一，且月扣分达到或超过</w:t>
      </w:r>
      <w:r>
        <w:rPr>
          <w:rFonts w:hint="eastAsia" w:ascii="仿宋" w:hAnsi="仿宋" w:eastAsia="仿宋" w:cs="仿宋"/>
          <w:b/>
          <w:bCs/>
          <w:color w:val="auto"/>
          <w:kern w:val="0"/>
          <w:sz w:val="24"/>
          <w:szCs w:val="24"/>
          <w:highlight w:val="none"/>
          <w:lang w:val="en-US" w:eastAsia="zh-CN"/>
        </w:rPr>
        <w:t>20</w:t>
      </w:r>
      <w:r>
        <w:rPr>
          <w:rFonts w:hint="eastAsia" w:ascii="仿宋" w:hAnsi="仿宋" w:eastAsia="仿宋" w:cs="仿宋"/>
          <w:b/>
          <w:bCs/>
          <w:color w:val="auto"/>
          <w:kern w:val="0"/>
          <w:sz w:val="24"/>
          <w:szCs w:val="24"/>
          <w:highlight w:val="none"/>
        </w:rPr>
        <w:t>分的），经采购人综合测评认为中标人已不能履行合同约定的内容，采购人可单方面终止合同。</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中标人在合同履行期间，存在未能按投标书明确的要求，有效落实人员与车辆等服务承诺的，采购人要求期限期整改而不落实、不到位的，或者对采购人的检查与考核进行推诿不配合的，采购人视情节，可对中标人进行抄告、约谈、扣罚，情节严重的可终止合同。</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8、在其他方面，因中标人单方原因，造成不良后果，采购人认为已不适合继续履行合同的，可单方面终止合同。</w:t>
      </w:r>
    </w:p>
    <w:p>
      <w:pPr>
        <w:widowControl/>
        <w:overflowPunct w:val="0"/>
        <w:autoSpaceDE w:val="0"/>
        <w:autoSpaceDN w:val="0"/>
        <w:snapToGrid w:val="0"/>
        <w:spacing w:line="360" w:lineRule="auto"/>
        <w:ind w:left="-170" w:leftChars="-81" w:firstLine="480" w:firstLineChars="200"/>
        <w:jc w:val="left"/>
        <w:textAlignment w:val="baseline"/>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9、在承包期满时，采购人有权延长中标人在下一承包单位招标进场前的服务期限，费用以本次招标合同费用为准，按日计算。</w:t>
      </w:r>
    </w:p>
    <w:p>
      <w:pPr>
        <w:rPr>
          <w:rFonts w:hint="eastAsia" w:ascii="仿宋" w:hAnsi="仿宋" w:eastAsia="仿宋" w:cs="仿宋_GB2312"/>
          <w:b/>
          <w:sz w:val="36"/>
          <w:szCs w:val="36"/>
        </w:rPr>
      </w:pPr>
      <w:r>
        <w:rPr>
          <w:rFonts w:hint="eastAsia" w:ascii="仿宋" w:hAnsi="仿宋" w:eastAsia="仿宋" w:cs="仿宋_GB2312"/>
          <w:b/>
          <w:sz w:val="36"/>
          <w:szCs w:val="36"/>
        </w:rPr>
        <w:br w:type="page"/>
      </w: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14459"/>
      <w:bookmarkEnd w:id="26"/>
      <w:bookmarkStart w:id="27" w:name="_Toc184310302"/>
      <w:bookmarkEnd w:id="27"/>
      <w:bookmarkStart w:id="28" w:name="_Toc184308096"/>
      <w:bookmarkEnd w:id="28"/>
      <w:bookmarkStart w:id="29" w:name="_Toc184312089"/>
      <w:bookmarkEnd w:id="29"/>
      <w:bookmarkStart w:id="30" w:name="_Toc184308101"/>
      <w:bookmarkEnd w:id="30"/>
      <w:bookmarkStart w:id="31" w:name="_Toc184312084"/>
      <w:bookmarkEnd w:id="31"/>
      <w:bookmarkStart w:id="32" w:name="_Toc184308106"/>
      <w:bookmarkEnd w:id="32"/>
      <w:bookmarkStart w:id="33" w:name="_Toc184310314"/>
      <w:bookmarkEnd w:id="33"/>
      <w:bookmarkStart w:id="34" w:name="_Toc184310328"/>
      <w:bookmarkEnd w:id="34"/>
      <w:bookmarkStart w:id="35" w:name="_Toc184308058"/>
      <w:bookmarkEnd w:id="35"/>
      <w:bookmarkStart w:id="36" w:name="_Toc184313264"/>
      <w:bookmarkEnd w:id="36"/>
      <w:bookmarkStart w:id="37" w:name="_Toc184313269"/>
      <w:bookmarkEnd w:id="37"/>
      <w:bookmarkStart w:id="38" w:name="_Toc184313292"/>
      <w:bookmarkEnd w:id="38"/>
      <w:bookmarkStart w:id="39" w:name="_Toc184312094"/>
      <w:bookmarkEnd w:id="39"/>
      <w:bookmarkStart w:id="40" w:name="_Toc184310272"/>
      <w:bookmarkEnd w:id="40"/>
      <w:bookmarkStart w:id="41" w:name="_Toc184310338"/>
      <w:bookmarkEnd w:id="41"/>
      <w:bookmarkStart w:id="42" w:name="_Toc184310297"/>
      <w:bookmarkEnd w:id="42"/>
      <w:bookmarkStart w:id="43" w:name="_Toc184313250"/>
      <w:bookmarkEnd w:id="43"/>
      <w:bookmarkStart w:id="44" w:name="_Toc184314479"/>
      <w:bookmarkEnd w:id="44"/>
      <w:bookmarkStart w:id="45" w:name="_Toc184313283"/>
      <w:bookmarkEnd w:id="45"/>
      <w:bookmarkStart w:id="46" w:name="_Toc184314446"/>
      <w:bookmarkEnd w:id="46"/>
      <w:bookmarkStart w:id="47" w:name="_Toc184310333"/>
      <w:bookmarkEnd w:id="47"/>
      <w:bookmarkStart w:id="48" w:name="_Toc184314442"/>
      <w:bookmarkEnd w:id="48"/>
      <w:bookmarkStart w:id="49" w:name="_Toc184310283"/>
      <w:bookmarkEnd w:id="49"/>
      <w:bookmarkStart w:id="50" w:name="_Toc184308066"/>
      <w:bookmarkEnd w:id="50"/>
      <w:bookmarkStart w:id="51" w:name="_Toc184313268"/>
      <w:bookmarkEnd w:id="51"/>
      <w:bookmarkStart w:id="52" w:name="_Toc184314443"/>
      <w:bookmarkEnd w:id="52"/>
      <w:bookmarkStart w:id="53" w:name="_Toc184310285"/>
      <w:bookmarkEnd w:id="53"/>
      <w:bookmarkStart w:id="54" w:name="_Toc184312136"/>
      <w:bookmarkEnd w:id="54"/>
      <w:bookmarkStart w:id="55" w:name="_Toc184308065"/>
      <w:bookmarkEnd w:id="55"/>
      <w:bookmarkStart w:id="56" w:name="_Toc184310296"/>
      <w:bookmarkEnd w:id="56"/>
      <w:bookmarkStart w:id="57" w:name="_Toc184310298"/>
      <w:bookmarkEnd w:id="57"/>
      <w:bookmarkStart w:id="58" w:name="_Toc184313263"/>
      <w:bookmarkEnd w:id="58"/>
      <w:bookmarkStart w:id="59" w:name="_Toc184308080"/>
      <w:bookmarkEnd w:id="59"/>
      <w:bookmarkStart w:id="60" w:name="_Toc184313287"/>
      <w:bookmarkEnd w:id="60"/>
      <w:bookmarkStart w:id="61" w:name="_Toc184308060"/>
      <w:bookmarkEnd w:id="61"/>
      <w:bookmarkStart w:id="62" w:name="_Toc184314471"/>
      <w:bookmarkEnd w:id="62"/>
      <w:bookmarkStart w:id="63" w:name="_Toc184312104"/>
      <w:bookmarkEnd w:id="63"/>
      <w:bookmarkStart w:id="64" w:name="_Toc184314411"/>
      <w:bookmarkEnd w:id="64"/>
      <w:bookmarkStart w:id="65" w:name="_Toc184308061"/>
      <w:bookmarkEnd w:id="65"/>
      <w:bookmarkStart w:id="66" w:name="_Toc184313304"/>
      <w:bookmarkEnd w:id="66"/>
      <w:bookmarkStart w:id="67" w:name="_Toc184312137"/>
      <w:bookmarkEnd w:id="67"/>
      <w:bookmarkStart w:id="68" w:name="_Toc184314466"/>
      <w:bookmarkEnd w:id="68"/>
      <w:bookmarkStart w:id="69" w:name="_Toc184313307"/>
      <w:bookmarkEnd w:id="69"/>
      <w:bookmarkStart w:id="70" w:name="_Toc184313249"/>
      <w:bookmarkEnd w:id="70"/>
      <w:bookmarkStart w:id="71" w:name="_Toc184310281"/>
      <w:bookmarkEnd w:id="71"/>
      <w:bookmarkStart w:id="72" w:name="_Toc184314473"/>
      <w:bookmarkEnd w:id="72"/>
      <w:bookmarkStart w:id="73" w:name="_Toc184308097"/>
      <w:bookmarkEnd w:id="73"/>
      <w:bookmarkStart w:id="74" w:name="_Toc184308095"/>
      <w:bookmarkEnd w:id="74"/>
      <w:bookmarkStart w:id="75" w:name="_Toc184312134"/>
      <w:bookmarkEnd w:id="75"/>
      <w:bookmarkStart w:id="76" w:name="_Toc184313274"/>
      <w:bookmarkEnd w:id="76"/>
      <w:bookmarkStart w:id="77" w:name="_Toc184310299"/>
      <w:bookmarkEnd w:id="77"/>
      <w:bookmarkStart w:id="78" w:name="_Toc184310331"/>
      <w:bookmarkEnd w:id="78"/>
      <w:bookmarkStart w:id="79" w:name="_Toc184314417"/>
      <w:bookmarkEnd w:id="79"/>
      <w:bookmarkStart w:id="80" w:name="_Toc184313281"/>
      <w:bookmarkEnd w:id="80"/>
      <w:bookmarkStart w:id="81" w:name="_Toc184308055"/>
      <w:bookmarkEnd w:id="81"/>
      <w:bookmarkStart w:id="82" w:name="_Toc184310292"/>
      <w:bookmarkEnd w:id="82"/>
      <w:bookmarkStart w:id="83" w:name="_Toc184310307"/>
      <w:bookmarkEnd w:id="83"/>
      <w:bookmarkStart w:id="84" w:name="_Toc184312135"/>
      <w:bookmarkEnd w:id="84"/>
      <w:bookmarkStart w:id="85" w:name="_Toc184312112"/>
      <w:bookmarkEnd w:id="85"/>
      <w:bookmarkStart w:id="86" w:name="_Toc184313284"/>
      <w:bookmarkEnd w:id="86"/>
      <w:bookmarkStart w:id="87" w:name="_Toc184313296"/>
      <w:bookmarkEnd w:id="87"/>
      <w:bookmarkStart w:id="88" w:name="_Toc184308078"/>
      <w:bookmarkEnd w:id="88"/>
      <w:bookmarkStart w:id="89" w:name="_Toc184308072"/>
      <w:bookmarkEnd w:id="89"/>
      <w:bookmarkStart w:id="90" w:name="_Toc184308075"/>
      <w:bookmarkEnd w:id="90"/>
      <w:bookmarkStart w:id="91" w:name="_Toc184312109"/>
      <w:bookmarkEnd w:id="91"/>
      <w:bookmarkStart w:id="92" w:name="_Toc184310309"/>
      <w:bookmarkEnd w:id="92"/>
      <w:bookmarkStart w:id="93" w:name="_Toc184312099"/>
      <w:bookmarkEnd w:id="93"/>
      <w:bookmarkStart w:id="94" w:name="_Toc184313305"/>
      <w:bookmarkEnd w:id="94"/>
      <w:bookmarkStart w:id="95" w:name="_Toc184314413"/>
      <w:bookmarkEnd w:id="95"/>
      <w:bookmarkStart w:id="96" w:name="_Toc184312126"/>
      <w:bookmarkEnd w:id="96"/>
      <w:bookmarkStart w:id="97" w:name="_Toc184314410"/>
      <w:bookmarkEnd w:id="97"/>
      <w:bookmarkStart w:id="98" w:name="_Toc184310291"/>
      <w:bookmarkEnd w:id="98"/>
      <w:bookmarkStart w:id="99" w:name="_Toc184312073"/>
      <w:bookmarkEnd w:id="99"/>
      <w:bookmarkStart w:id="100" w:name="_Toc184312072"/>
      <w:bookmarkEnd w:id="100"/>
      <w:bookmarkStart w:id="101" w:name="_Toc184313270"/>
      <w:bookmarkEnd w:id="101"/>
      <w:bookmarkStart w:id="102" w:name="_Toc184308079"/>
      <w:bookmarkEnd w:id="102"/>
      <w:bookmarkStart w:id="103" w:name="_Toc184312102"/>
      <w:bookmarkEnd w:id="103"/>
      <w:bookmarkStart w:id="104" w:name="_Toc184312086"/>
      <w:bookmarkEnd w:id="104"/>
      <w:bookmarkStart w:id="105" w:name="_Toc184312078"/>
      <w:bookmarkEnd w:id="105"/>
      <w:bookmarkStart w:id="106" w:name="_Toc184313255"/>
      <w:bookmarkEnd w:id="106"/>
      <w:bookmarkStart w:id="107" w:name="_Toc184312114"/>
      <w:bookmarkEnd w:id="107"/>
      <w:bookmarkStart w:id="108" w:name="_Toc184310286"/>
      <w:bookmarkEnd w:id="108"/>
      <w:bookmarkStart w:id="109" w:name="_Toc184312101"/>
      <w:bookmarkEnd w:id="109"/>
      <w:bookmarkStart w:id="110" w:name="_Toc184314436"/>
      <w:bookmarkEnd w:id="110"/>
      <w:bookmarkStart w:id="111" w:name="_Toc184308067"/>
      <w:bookmarkEnd w:id="111"/>
      <w:bookmarkStart w:id="112" w:name="_Toc184312098"/>
      <w:bookmarkEnd w:id="112"/>
      <w:bookmarkStart w:id="113" w:name="_Toc184310275"/>
      <w:bookmarkEnd w:id="113"/>
      <w:bookmarkStart w:id="114" w:name="_Toc184308057"/>
      <w:bookmarkEnd w:id="114"/>
      <w:bookmarkStart w:id="115" w:name="_Toc184313279"/>
      <w:bookmarkEnd w:id="115"/>
      <w:bookmarkStart w:id="116" w:name="_Toc184314455"/>
      <w:bookmarkEnd w:id="116"/>
      <w:bookmarkStart w:id="117" w:name="_Toc184312095"/>
      <w:bookmarkEnd w:id="117"/>
      <w:bookmarkStart w:id="118" w:name="_Toc184310315"/>
      <w:bookmarkEnd w:id="118"/>
      <w:bookmarkStart w:id="119" w:name="_Toc184312139"/>
      <w:bookmarkEnd w:id="119"/>
      <w:bookmarkStart w:id="120" w:name="_Toc184313267"/>
      <w:bookmarkEnd w:id="120"/>
      <w:bookmarkStart w:id="121" w:name="_Toc184308077"/>
      <w:bookmarkEnd w:id="121"/>
      <w:bookmarkStart w:id="122" w:name="_Toc184312113"/>
      <w:bookmarkEnd w:id="122"/>
      <w:bookmarkStart w:id="123" w:name="_Toc184313306"/>
      <w:bookmarkEnd w:id="123"/>
      <w:bookmarkStart w:id="124" w:name="_Toc184310282"/>
      <w:bookmarkEnd w:id="124"/>
      <w:bookmarkStart w:id="125" w:name="_Toc184308071"/>
      <w:bookmarkEnd w:id="125"/>
      <w:bookmarkStart w:id="126" w:name="_Toc184314419"/>
      <w:bookmarkEnd w:id="126"/>
      <w:bookmarkStart w:id="127" w:name="_Toc184310293"/>
      <w:bookmarkEnd w:id="127"/>
      <w:bookmarkStart w:id="128" w:name="_Toc184308108"/>
      <w:bookmarkEnd w:id="128"/>
      <w:bookmarkStart w:id="129" w:name="_Toc184313262"/>
      <w:bookmarkEnd w:id="129"/>
      <w:bookmarkStart w:id="130" w:name="_Toc184308040"/>
      <w:bookmarkEnd w:id="130"/>
      <w:bookmarkStart w:id="131" w:name="_Toc184314425"/>
      <w:bookmarkEnd w:id="131"/>
      <w:bookmarkStart w:id="132" w:name="_Toc184312080"/>
      <w:bookmarkEnd w:id="132"/>
      <w:bookmarkStart w:id="133" w:name="_Toc184312083"/>
      <w:bookmarkEnd w:id="133"/>
      <w:bookmarkStart w:id="134" w:name="_Toc184310326"/>
      <w:bookmarkEnd w:id="134"/>
      <w:bookmarkStart w:id="135" w:name="_Toc184312116"/>
      <w:bookmarkEnd w:id="135"/>
      <w:bookmarkStart w:id="136" w:name="_Toc184310295"/>
      <w:bookmarkEnd w:id="136"/>
      <w:bookmarkStart w:id="137" w:name="_Toc184312107"/>
      <w:bookmarkEnd w:id="137"/>
      <w:bookmarkStart w:id="138" w:name="_Toc184308104"/>
      <w:bookmarkEnd w:id="138"/>
      <w:bookmarkStart w:id="139" w:name="_Toc184314439"/>
      <w:bookmarkEnd w:id="139"/>
      <w:bookmarkStart w:id="140" w:name="_Toc184314457"/>
      <w:bookmarkEnd w:id="140"/>
      <w:bookmarkStart w:id="141" w:name="_Toc184308086"/>
      <w:bookmarkEnd w:id="141"/>
      <w:bookmarkStart w:id="142" w:name="_Toc184310322"/>
      <w:bookmarkEnd w:id="142"/>
      <w:bookmarkStart w:id="143" w:name="_Toc184308048"/>
      <w:bookmarkEnd w:id="143"/>
      <w:bookmarkStart w:id="144" w:name="_Toc184310334"/>
      <w:bookmarkEnd w:id="144"/>
      <w:bookmarkStart w:id="145" w:name="_Toc184312121"/>
      <w:bookmarkEnd w:id="145"/>
      <w:bookmarkStart w:id="146" w:name="_Toc184308082"/>
      <w:bookmarkEnd w:id="146"/>
      <w:bookmarkStart w:id="147" w:name="_Toc184310312"/>
      <w:bookmarkEnd w:id="147"/>
      <w:bookmarkStart w:id="148" w:name="_Toc184310324"/>
      <w:bookmarkEnd w:id="148"/>
      <w:bookmarkStart w:id="149" w:name="_Toc184313275"/>
      <w:bookmarkEnd w:id="149"/>
      <w:bookmarkStart w:id="150" w:name="_Toc184312115"/>
      <w:bookmarkEnd w:id="150"/>
      <w:bookmarkStart w:id="151" w:name="_Toc184312096"/>
      <w:bookmarkEnd w:id="151"/>
      <w:bookmarkStart w:id="152" w:name="_Toc184308094"/>
      <w:bookmarkEnd w:id="152"/>
      <w:bookmarkStart w:id="153" w:name="_Toc184314475"/>
      <w:bookmarkEnd w:id="153"/>
      <w:bookmarkStart w:id="154" w:name="_Toc184314445"/>
      <w:bookmarkEnd w:id="154"/>
      <w:bookmarkStart w:id="155" w:name="_Toc184313277"/>
      <w:bookmarkEnd w:id="155"/>
      <w:bookmarkStart w:id="156" w:name="_Toc184314415"/>
      <w:bookmarkEnd w:id="156"/>
      <w:bookmarkStart w:id="157" w:name="_Toc184310325"/>
      <w:bookmarkEnd w:id="157"/>
      <w:bookmarkStart w:id="158" w:name="_Toc184314460"/>
      <w:bookmarkEnd w:id="158"/>
      <w:bookmarkStart w:id="159" w:name="_Toc184312081"/>
      <w:bookmarkEnd w:id="159"/>
      <w:bookmarkStart w:id="160" w:name="_Toc184314482"/>
      <w:bookmarkEnd w:id="160"/>
      <w:bookmarkStart w:id="161" w:name="_Toc184312127"/>
      <w:bookmarkEnd w:id="161"/>
      <w:bookmarkStart w:id="162" w:name="_Toc184310280"/>
      <w:bookmarkEnd w:id="162"/>
      <w:bookmarkStart w:id="163" w:name="_Toc184312108"/>
      <w:bookmarkEnd w:id="163"/>
      <w:bookmarkStart w:id="164" w:name="_Toc184310303"/>
      <w:bookmarkEnd w:id="164"/>
      <w:bookmarkStart w:id="165" w:name="_Toc184314432"/>
      <w:bookmarkEnd w:id="165"/>
      <w:bookmarkStart w:id="166" w:name="_Toc184310336"/>
      <w:bookmarkEnd w:id="166"/>
      <w:bookmarkStart w:id="167" w:name="_Toc184308045"/>
      <w:bookmarkEnd w:id="167"/>
      <w:bookmarkStart w:id="168" w:name="_Toc184313272"/>
      <w:bookmarkEnd w:id="168"/>
      <w:bookmarkStart w:id="169" w:name="_Toc184310311"/>
      <w:bookmarkEnd w:id="169"/>
      <w:bookmarkStart w:id="170" w:name="_Toc184313293"/>
      <w:bookmarkEnd w:id="170"/>
      <w:bookmarkStart w:id="171" w:name="_Toc184313246"/>
      <w:bookmarkEnd w:id="171"/>
      <w:bookmarkStart w:id="172" w:name="_Toc184312074"/>
      <w:bookmarkEnd w:id="172"/>
      <w:bookmarkStart w:id="173" w:name="_Toc184310288"/>
      <w:bookmarkEnd w:id="173"/>
      <w:bookmarkStart w:id="174" w:name="_Toc184313238"/>
      <w:bookmarkEnd w:id="174"/>
      <w:bookmarkStart w:id="175" w:name="_Toc184314472"/>
      <w:bookmarkEnd w:id="175"/>
      <w:bookmarkStart w:id="176" w:name="_Toc184308091"/>
      <w:bookmarkEnd w:id="176"/>
      <w:bookmarkStart w:id="177" w:name="_Toc184308064"/>
      <w:bookmarkEnd w:id="177"/>
      <w:bookmarkStart w:id="178" w:name="_Toc184314462"/>
      <w:bookmarkEnd w:id="178"/>
      <w:bookmarkStart w:id="179" w:name="_Toc184310308"/>
      <w:bookmarkEnd w:id="179"/>
      <w:bookmarkStart w:id="180" w:name="_Toc184308076"/>
      <w:bookmarkEnd w:id="180"/>
      <w:bookmarkStart w:id="181" w:name="_Toc184312088"/>
      <w:bookmarkEnd w:id="181"/>
      <w:bookmarkStart w:id="182" w:name="_Toc184313260"/>
      <w:bookmarkEnd w:id="182"/>
      <w:bookmarkStart w:id="183" w:name="_Toc184310278"/>
      <w:bookmarkEnd w:id="183"/>
      <w:bookmarkStart w:id="184" w:name="_Toc184310320"/>
      <w:bookmarkEnd w:id="184"/>
      <w:bookmarkStart w:id="185" w:name="_Toc184312122"/>
      <w:bookmarkEnd w:id="185"/>
      <w:bookmarkStart w:id="186" w:name="_Toc184314480"/>
      <w:bookmarkEnd w:id="186"/>
      <w:bookmarkStart w:id="187" w:name="_Toc184312128"/>
      <w:bookmarkEnd w:id="187"/>
      <w:bookmarkStart w:id="188" w:name="_Toc184313302"/>
      <w:bookmarkEnd w:id="188"/>
      <w:bookmarkStart w:id="189" w:name="_Toc184308043"/>
      <w:bookmarkEnd w:id="189"/>
      <w:bookmarkStart w:id="190" w:name="_Toc184312085"/>
      <w:bookmarkEnd w:id="190"/>
      <w:bookmarkStart w:id="191" w:name="_Toc184313298"/>
      <w:bookmarkEnd w:id="191"/>
      <w:bookmarkStart w:id="192" w:name="_Toc184308056"/>
      <w:bookmarkEnd w:id="192"/>
      <w:bookmarkStart w:id="193" w:name="_Toc184313288"/>
      <w:bookmarkEnd w:id="193"/>
      <w:bookmarkStart w:id="194" w:name="_Toc184310290"/>
      <w:bookmarkEnd w:id="194"/>
      <w:bookmarkStart w:id="195" w:name="_Toc184314429"/>
      <w:bookmarkEnd w:id="195"/>
      <w:bookmarkStart w:id="196" w:name="_Toc184308090"/>
      <w:bookmarkEnd w:id="196"/>
      <w:bookmarkStart w:id="197" w:name="_Toc184314465"/>
      <w:bookmarkEnd w:id="197"/>
      <w:bookmarkStart w:id="198" w:name="_Toc184314418"/>
      <w:bookmarkEnd w:id="198"/>
      <w:bookmarkStart w:id="199" w:name="_Toc184310294"/>
      <w:bookmarkEnd w:id="199"/>
      <w:bookmarkStart w:id="200" w:name="_Toc184310306"/>
      <w:bookmarkEnd w:id="200"/>
      <w:bookmarkStart w:id="201" w:name="_Toc184308089"/>
      <w:bookmarkEnd w:id="201"/>
      <w:bookmarkStart w:id="202" w:name="_Toc184310321"/>
      <w:bookmarkEnd w:id="202"/>
      <w:bookmarkStart w:id="203" w:name="_Toc184312117"/>
      <w:bookmarkEnd w:id="203"/>
      <w:bookmarkStart w:id="204" w:name="_Toc184312069"/>
      <w:bookmarkEnd w:id="204"/>
      <w:bookmarkStart w:id="205" w:name="_Toc184312092"/>
      <w:bookmarkEnd w:id="205"/>
      <w:bookmarkStart w:id="206" w:name="_Toc184310329"/>
      <w:bookmarkEnd w:id="206"/>
      <w:bookmarkStart w:id="207" w:name="_Toc184312071"/>
      <w:bookmarkEnd w:id="207"/>
      <w:bookmarkStart w:id="208" w:name="_Toc184308069"/>
      <w:bookmarkEnd w:id="208"/>
      <w:bookmarkStart w:id="209" w:name="_Toc184313285"/>
      <w:bookmarkEnd w:id="209"/>
      <w:bookmarkStart w:id="210" w:name="_Toc184314470"/>
      <w:bookmarkEnd w:id="210"/>
      <w:bookmarkStart w:id="211" w:name="_Toc184310301"/>
      <w:bookmarkEnd w:id="211"/>
      <w:bookmarkStart w:id="212" w:name="_Toc184308088"/>
      <w:bookmarkEnd w:id="212"/>
      <w:bookmarkStart w:id="213" w:name="_Toc184314463"/>
      <w:bookmarkEnd w:id="213"/>
      <w:bookmarkStart w:id="214" w:name="_Toc184310337"/>
      <w:bookmarkEnd w:id="214"/>
      <w:bookmarkStart w:id="215" w:name="_Toc184310316"/>
      <w:bookmarkEnd w:id="215"/>
      <w:bookmarkStart w:id="216" w:name="_Toc184313290"/>
      <w:bookmarkEnd w:id="216"/>
      <w:bookmarkStart w:id="217" w:name="_Toc184313301"/>
      <w:bookmarkEnd w:id="217"/>
      <w:bookmarkStart w:id="218" w:name="_Toc184314452"/>
      <w:bookmarkEnd w:id="218"/>
      <w:bookmarkStart w:id="219" w:name="_Toc184312105"/>
      <w:bookmarkEnd w:id="219"/>
      <w:bookmarkStart w:id="220" w:name="_Toc184312106"/>
      <w:bookmarkEnd w:id="220"/>
      <w:bookmarkStart w:id="221" w:name="_Toc184313308"/>
      <w:bookmarkEnd w:id="221"/>
      <w:bookmarkStart w:id="222" w:name="_Toc184313240"/>
      <w:bookmarkEnd w:id="222"/>
      <w:bookmarkStart w:id="223" w:name="_Toc184313252"/>
      <w:bookmarkEnd w:id="223"/>
      <w:bookmarkStart w:id="224" w:name="_Toc184308054"/>
      <w:bookmarkEnd w:id="224"/>
      <w:bookmarkStart w:id="225" w:name="_Toc184308105"/>
      <w:bookmarkEnd w:id="225"/>
      <w:bookmarkStart w:id="226" w:name="_Toc184313291"/>
      <w:bookmarkEnd w:id="226"/>
      <w:bookmarkStart w:id="227" w:name="_Toc184313280"/>
      <w:bookmarkEnd w:id="227"/>
      <w:bookmarkStart w:id="228" w:name="_Toc184312132"/>
      <w:bookmarkEnd w:id="228"/>
      <w:bookmarkStart w:id="229" w:name="_Toc184314447"/>
      <w:bookmarkEnd w:id="229"/>
      <w:bookmarkStart w:id="230" w:name="_Toc184308081"/>
      <w:bookmarkEnd w:id="230"/>
      <w:bookmarkStart w:id="231" w:name="_Toc184314414"/>
      <w:bookmarkEnd w:id="231"/>
      <w:bookmarkStart w:id="232" w:name="_Toc184308085"/>
      <w:bookmarkEnd w:id="232"/>
      <w:bookmarkStart w:id="233" w:name="_Toc184314422"/>
      <w:bookmarkEnd w:id="233"/>
      <w:bookmarkStart w:id="234" w:name="_Toc184308051"/>
      <w:bookmarkEnd w:id="234"/>
      <w:bookmarkStart w:id="235" w:name="_Toc184313310"/>
      <w:bookmarkEnd w:id="235"/>
      <w:bookmarkStart w:id="236" w:name="_Toc184310323"/>
      <w:bookmarkEnd w:id="236"/>
      <w:bookmarkStart w:id="237" w:name="_Toc184314476"/>
      <w:bookmarkEnd w:id="237"/>
      <w:bookmarkStart w:id="238" w:name="_Toc184312133"/>
      <w:bookmarkEnd w:id="238"/>
      <w:bookmarkStart w:id="239" w:name="_Toc184314430"/>
      <w:bookmarkEnd w:id="239"/>
      <w:bookmarkStart w:id="240" w:name="_Toc184308041"/>
      <w:bookmarkEnd w:id="240"/>
      <w:bookmarkStart w:id="241" w:name="_Toc184314461"/>
      <w:bookmarkEnd w:id="241"/>
      <w:bookmarkStart w:id="242" w:name="_Toc184314448"/>
      <w:bookmarkEnd w:id="242"/>
      <w:bookmarkStart w:id="243" w:name="_Toc184313294"/>
      <w:bookmarkEnd w:id="243"/>
      <w:bookmarkStart w:id="244" w:name="_Toc184312119"/>
      <w:bookmarkEnd w:id="244"/>
      <w:bookmarkStart w:id="245" w:name="_Toc184310287"/>
      <w:bookmarkEnd w:id="245"/>
      <w:bookmarkStart w:id="246" w:name="_Toc184313248"/>
      <w:bookmarkEnd w:id="246"/>
      <w:bookmarkStart w:id="247" w:name="_Toc184312076"/>
      <w:bookmarkEnd w:id="247"/>
      <w:bookmarkStart w:id="248" w:name="_Toc184308036"/>
      <w:bookmarkEnd w:id="248"/>
      <w:bookmarkStart w:id="249" w:name="_Toc184314453"/>
      <w:bookmarkEnd w:id="249"/>
      <w:bookmarkStart w:id="250" w:name="_Toc184314441"/>
      <w:bookmarkEnd w:id="250"/>
      <w:bookmarkStart w:id="251" w:name="_Toc184314454"/>
      <w:bookmarkEnd w:id="251"/>
      <w:bookmarkStart w:id="252" w:name="_Toc184312131"/>
      <w:bookmarkEnd w:id="252"/>
      <w:bookmarkStart w:id="253" w:name="_Toc184308068"/>
      <w:bookmarkEnd w:id="253"/>
      <w:bookmarkStart w:id="254" w:name="_Toc184314450"/>
      <w:bookmarkEnd w:id="254"/>
      <w:bookmarkStart w:id="255" w:name="_Toc184312123"/>
      <w:bookmarkEnd w:id="255"/>
      <w:bookmarkStart w:id="256" w:name="_Toc184310276"/>
      <w:bookmarkEnd w:id="256"/>
      <w:bookmarkStart w:id="257" w:name="_Toc184310342"/>
      <w:bookmarkEnd w:id="257"/>
      <w:bookmarkStart w:id="258" w:name="_Toc184310300"/>
      <w:bookmarkEnd w:id="258"/>
      <w:bookmarkStart w:id="259" w:name="_Toc184314431"/>
      <w:bookmarkEnd w:id="259"/>
      <w:bookmarkStart w:id="260" w:name="_Toc184313271"/>
      <w:bookmarkEnd w:id="260"/>
      <w:bookmarkStart w:id="261" w:name="_Toc184314426"/>
      <w:bookmarkEnd w:id="261"/>
      <w:bookmarkStart w:id="262" w:name="_Toc184312120"/>
      <w:bookmarkEnd w:id="262"/>
      <w:bookmarkStart w:id="263" w:name="_Toc184313286"/>
      <w:bookmarkEnd w:id="263"/>
      <w:bookmarkStart w:id="264" w:name="_Toc184314433"/>
      <w:bookmarkEnd w:id="264"/>
      <w:bookmarkStart w:id="265" w:name="_Toc184313258"/>
      <w:bookmarkEnd w:id="265"/>
      <w:bookmarkStart w:id="266" w:name="_Toc184308049"/>
      <w:bookmarkEnd w:id="266"/>
      <w:bookmarkStart w:id="267" w:name="_Toc184310317"/>
      <w:bookmarkEnd w:id="267"/>
      <w:bookmarkStart w:id="268" w:name="_Toc184308092"/>
      <w:bookmarkEnd w:id="268"/>
      <w:bookmarkStart w:id="269" w:name="_Toc184308093"/>
      <w:bookmarkEnd w:id="269"/>
      <w:bookmarkStart w:id="270" w:name="_Toc184314477"/>
      <w:bookmarkEnd w:id="270"/>
      <w:bookmarkStart w:id="271" w:name="_Toc184308042"/>
      <w:bookmarkEnd w:id="271"/>
      <w:bookmarkStart w:id="272" w:name="_Toc184312111"/>
      <w:bookmarkEnd w:id="272"/>
      <w:bookmarkStart w:id="273" w:name="_Toc184314416"/>
      <w:bookmarkEnd w:id="273"/>
      <w:bookmarkStart w:id="274" w:name="_Toc184310330"/>
      <w:bookmarkEnd w:id="274"/>
      <w:bookmarkStart w:id="275" w:name="_Toc184310305"/>
      <w:bookmarkEnd w:id="275"/>
      <w:bookmarkStart w:id="276" w:name="_Toc184308037"/>
      <w:bookmarkEnd w:id="276"/>
      <w:bookmarkStart w:id="277" w:name="_Toc184312093"/>
      <w:bookmarkEnd w:id="277"/>
      <w:bookmarkStart w:id="278" w:name="_Toc184310289"/>
      <w:bookmarkEnd w:id="278"/>
      <w:bookmarkStart w:id="279" w:name="_Toc184314421"/>
      <w:bookmarkEnd w:id="279"/>
      <w:bookmarkStart w:id="280" w:name="_Toc184313242"/>
      <w:bookmarkEnd w:id="280"/>
      <w:bookmarkStart w:id="281" w:name="_Toc184308044"/>
      <w:bookmarkEnd w:id="281"/>
      <w:bookmarkStart w:id="282" w:name="_Toc184310318"/>
      <w:bookmarkEnd w:id="282"/>
      <w:bookmarkStart w:id="283" w:name="_Toc184310327"/>
      <w:bookmarkEnd w:id="283"/>
      <w:bookmarkStart w:id="284" w:name="_Toc184312125"/>
      <w:bookmarkEnd w:id="284"/>
      <w:bookmarkStart w:id="285" w:name="_Toc184312097"/>
      <w:bookmarkEnd w:id="285"/>
      <w:bookmarkStart w:id="286" w:name="_Toc184314474"/>
      <w:bookmarkEnd w:id="286"/>
      <w:bookmarkStart w:id="287" w:name="_Toc184308062"/>
      <w:bookmarkEnd w:id="287"/>
      <w:bookmarkStart w:id="288" w:name="_Toc184308070"/>
      <w:bookmarkEnd w:id="288"/>
      <w:bookmarkStart w:id="289" w:name="_Toc184314467"/>
      <w:bookmarkEnd w:id="289"/>
      <w:bookmarkStart w:id="290" w:name="_Toc184308073"/>
      <w:bookmarkEnd w:id="290"/>
      <w:bookmarkStart w:id="291" w:name="_Toc184308099"/>
      <w:bookmarkEnd w:id="291"/>
      <w:bookmarkStart w:id="292" w:name="_Toc184312068"/>
      <w:bookmarkEnd w:id="292"/>
      <w:bookmarkStart w:id="293" w:name="_Toc184313300"/>
      <w:bookmarkEnd w:id="293"/>
      <w:bookmarkStart w:id="294" w:name="_Toc184310310"/>
      <w:bookmarkEnd w:id="294"/>
      <w:bookmarkStart w:id="295" w:name="_Toc184308107"/>
      <w:bookmarkEnd w:id="295"/>
      <w:bookmarkStart w:id="296" w:name="_Toc184314458"/>
      <w:bookmarkEnd w:id="296"/>
      <w:bookmarkStart w:id="297" w:name="_Toc184312118"/>
      <w:bookmarkEnd w:id="297"/>
      <w:bookmarkStart w:id="298" w:name="_Toc184310341"/>
      <w:bookmarkEnd w:id="298"/>
      <w:bookmarkStart w:id="299" w:name="_Toc184313259"/>
      <w:bookmarkEnd w:id="299"/>
      <w:bookmarkStart w:id="300" w:name="_Toc184314412"/>
      <w:bookmarkEnd w:id="300"/>
      <w:bookmarkStart w:id="301" w:name="_Toc184310274"/>
      <w:bookmarkEnd w:id="301"/>
      <w:bookmarkStart w:id="302" w:name="_Toc184308050"/>
      <w:bookmarkEnd w:id="302"/>
      <w:bookmarkStart w:id="303" w:name="_Toc184313282"/>
      <w:bookmarkEnd w:id="303"/>
      <w:bookmarkStart w:id="304" w:name="_Toc184313257"/>
      <w:bookmarkEnd w:id="304"/>
      <w:bookmarkStart w:id="305" w:name="_Toc184314424"/>
      <w:bookmarkEnd w:id="305"/>
      <w:bookmarkStart w:id="306" w:name="_Toc184308100"/>
      <w:bookmarkEnd w:id="306"/>
      <w:bookmarkStart w:id="307" w:name="_Toc184308098"/>
      <w:bookmarkEnd w:id="307"/>
      <w:bookmarkStart w:id="308" w:name="_Toc184312129"/>
      <w:bookmarkEnd w:id="308"/>
      <w:bookmarkStart w:id="309" w:name="_Toc184313256"/>
      <w:bookmarkEnd w:id="309"/>
      <w:bookmarkStart w:id="310" w:name="_Toc184313241"/>
      <w:bookmarkEnd w:id="310"/>
      <w:bookmarkStart w:id="311" w:name="_Toc184314434"/>
      <w:bookmarkEnd w:id="311"/>
      <w:bookmarkStart w:id="312" w:name="_Toc184314449"/>
      <w:bookmarkEnd w:id="312"/>
      <w:bookmarkStart w:id="313" w:name="_Toc184314438"/>
      <w:bookmarkEnd w:id="313"/>
      <w:bookmarkStart w:id="314" w:name="_Toc184312091"/>
      <w:bookmarkEnd w:id="314"/>
      <w:bookmarkStart w:id="315" w:name="_Toc184308074"/>
      <w:bookmarkEnd w:id="315"/>
      <w:bookmarkStart w:id="316" w:name="_Toc184308039"/>
      <w:bookmarkEnd w:id="316"/>
      <w:bookmarkStart w:id="317" w:name="_Toc184314456"/>
      <w:bookmarkEnd w:id="317"/>
      <w:bookmarkStart w:id="318" w:name="_Toc184312100"/>
      <w:bookmarkEnd w:id="318"/>
      <w:bookmarkStart w:id="319" w:name="_Toc184312110"/>
      <w:bookmarkEnd w:id="319"/>
      <w:bookmarkStart w:id="320" w:name="_Toc184313253"/>
      <w:bookmarkEnd w:id="320"/>
      <w:bookmarkStart w:id="321" w:name="_Toc184312103"/>
      <w:bookmarkEnd w:id="321"/>
      <w:bookmarkStart w:id="322" w:name="_Toc184308103"/>
      <w:bookmarkEnd w:id="322"/>
      <w:bookmarkStart w:id="323" w:name="_Toc184310277"/>
      <w:bookmarkEnd w:id="323"/>
      <w:bookmarkStart w:id="324" w:name="_Toc184314427"/>
      <w:bookmarkEnd w:id="324"/>
      <w:bookmarkStart w:id="325" w:name="_Toc184314468"/>
      <w:bookmarkEnd w:id="325"/>
      <w:bookmarkStart w:id="326" w:name="_Toc184308052"/>
      <w:bookmarkEnd w:id="326"/>
      <w:bookmarkStart w:id="327" w:name="_Toc184314440"/>
      <w:bookmarkEnd w:id="327"/>
      <w:bookmarkStart w:id="328" w:name="_Toc184313245"/>
      <w:bookmarkEnd w:id="328"/>
      <w:bookmarkStart w:id="329" w:name="_Toc184308038"/>
      <w:bookmarkEnd w:id="329"/>
      <w:bookmarkStart w:id="330" w:name="_Toc184312077"/>
      <w:bookmarkEnd w:id="330"/>
      <w:bookmarkStart w:id="331" w:name="_Toc184310313"/>
      <w:bookmarkEnd w:id="331"/>
      <w:bookmarkStart w:id="332" w:name="_Toc184313297"/>
      <w:bookmarkEnd w:id="332"/>
      <w:bookmarkStart w:id="333" w:name="_Toc184312067"/>
      <w:bookmarkEnd w:id="333"/>
      <w:bookmarkStart w:id="334" w:name="_Toc184313239"/>
      <w:bookmarkEnd w:id="334"/>
      <w:bookmarkStart w:id="335" w:name="_Toc184310343"/>
      <w:bookmarkEnd w:id="335"/>
      <w:bookmarkStart w:id="336" w:name="_Toc184312075"/>
      <w:bookmarkEnd w:id="336"/>
      <w:bookmarkStart w:id="337" w:name="_Toc184308046"/>
      <w:bookmarkEnd w:id="337"/>
      <w:bookmarkStart w:id="338" w:name="_Toc184312138"/>
      <w:bookmarkEnd w:id="338"/>
      <w:bookmarkStart w:id="339" w:name="_Toc184314423"/>
      <w:bookmarkEnd w:id="339"/>
      <w:bookmarkStart w:id="340" w:name="_Toc184313289"/>
      <w:bookmarkEnd w:id="340"/>
      <w:bookmarkStart w:id="341" w:name="_Toc184313243"/>
      <w:bookmarkEnd w:id="341"/>
      <w:bookmarkStart w:id="342" w:name="_Toc184314481"/>
      <w:bookmarkEnd w:id="342"/>
      <w:bookmarkStart w:id="343" w:name="_Toc184314428"/>
      <w:bookmarkEnd w:id="343"/>
      <w:bookmarkStart w:id="344" w:name="_Toc184313247"/>
      <w:bookmarkEnd w:id="344"/>
      <w:bookmarkStart w:id="345" w:name="_Toc184310332"/>
      <w:bookmarkEnd w:id="345"/>
      <w:bookmarkStart w:id="346" w:name="_Toc184312124"/>
      <w:bookmarkEnd w:id="346"/>
      <w:bookmarkStart w:id="347" w:name="_Toc184313309"/>
      <w:bookmarkEnd w:id="347"/>
      <w:bookmarkStart w:id="348" w:name="_Toc184314464"/>
      <w:bookmarkEnd w:id="348"/>
      <w:bookmarkStart w:id="349" w:name="_Toc184308047"/>
      <w:bookmarkEnd w:id="349"/>
      <w:bookmarkStart w:id="350" w:name="_Toc184313251"/>
      <w:bookmarkEnd w:id="350"/>
      <w:bookmarkStart w:id="351" w:name="_Toc184313254"/>
      <w:bookmarkEnd w:id="351"/>
      <w:bookmarkStart w:id="352" w:name="_Toc184312082"/>
      <w:bookmarkEnd w:id="352"/>
      <w:bookmarkStart w:id="353" w:name="_Toc184310344"/>
      <w:bookmarkEnd w:id="353"/>
      <w:bookmarkStart w:id="354" w:name="_Toc184308083"/>
      <w:bookmarkEnd w:id="354"/>
      <w:bookmarkStart w:id="355" w:name="_Toc184310339"/>
      <w:bookmarkEnd w:id="355"/>
      <w:bookmarkStart w:id="356" w:name="_Toc184314435"/>
      <w:bookmarkEnd w:id="356"/>
      <w:bookmarkStart w:id="357" w:name="_Toc184313303"/>
      <w:bookmarkEnd w:id="357"/>
      <w:bookmarkStart w:id="358" w:name="_Toc184312130"/>
      <w:bookmarkEnd w:id="358"/>
      <w:bookmarkStart w:id="359" w:name="_Toc184313244"/>
      <w:bookmarkEnd w:id="359"/>
      <w:bookmarkStart w:id="360" w:name="_Toc184308053"/>
      <w:bookmarkEnd w:id="360"/>
      <w:bookmarkStart w:id="361" w:name="_Toc184312090"/>
      <w:bookmarkEnd w:id="361"/>
      <w:bookmarkStart w:id="362" w:name="_Toc184312087"/>
      <w:bookmarkEnd w:id="362"/>
      <w:bookmarkStart w:id="363" w:name="_Toc184308063"/>
      <w:bookmarkEnd w:id="363"/>
      <w:bookmarkStart w:id="364" w:name="_Toc184313295"/>
      <w:bookmarkEnd w:id="364"/>
      <w:bookmarkStart w:id="365" w:name="_Toc184313299"/>
      <w:bookmarkEnd w:id="365"/>
      <w:bookmarkStart w:id="366" w:name="_Toc184308059"/>
      <w:bookmarkEnd w:id="366"/>
      <w:bookmarkStart w:id="367" w:name="_Toc184310335"/>
      <w:bookmarkEnd w:id="367"/>
      <w:bookmarkStart w:id="368" w:name="_Toc184314451"/>
      <w:bookmarkEnd w:id="368"/>
      <w:bookmarkStart w:id="369" w:name="_Toc184313261"/>
      <w:bookmarkEnd w:id="369"/>
      <w:bookmarkStart w:id="370" w:name="_Toc184313265"/>
      <w:bookmarkEnd w:id="370"/>
      <w:bookmarkStart w:id="371" w:name="_Toc184308087"/>
      <w:bookmarkEnd w:id="371"/>
      <w:bookmarkStart w:id="372" w:name="_Toc184310340"/>
      <w:bookmarkEnd w:id="372"/>
      <w:bookmarkStart w:id="373" w:name="_Toc184313273"/>
      <w:bookmarkEnd w:id="373"/>
      <w:bookmarkStart w:id="374" w:name="_Toc184312079"/>
      <w:bookmarkEnd w:id="374"/>
      <w:bookmarkStart w:id="375" w:name="_Toc184313276"/>
      <w:bookmarkEnd w:id="375"/>
      <w:bookmarkStart w:id="376" w:name="_Toc184313278"/>
      <w:bookmarkEnd w:id="376"/>
      <w:bookmarkStart w:id="377" w:name="_Toc184313266"/>
      <w:bookmarkEnd w:id="377"/>
      <w:bookmarkStart w:id="378" w:name="_Toc184314469"/>
      <w:bookmarkEnd w:id="378"/>
      <w:bookmarkStart w:id="379" w:name="_Toc184308084"/>
      <w:bookmarkEnd w:id="379"/>
      <w:bookmarkStart w:id="380" w:name="_Toc184312070"/>
      <w:bookmarkEnd w:id="380"/>
      <w:bookmarkStart w:id="381" w:name="_Toc184308102"/>
      <w:bookmarkEnd w:id="381"/>
      <w:bookmarkStart w:id="382" w:name="_Toc184314437"/>
      <w:bookmarkEnd w:id="382"/>
      <w:bookmarkStart w:id="383" w:name="_Toc184310284"/>
      <w:bookmarkEnd w:id="383"/>
      <w:bookmarkStart w:id="384" w:name="_Toc184310319"/>
      <w:bookmarkEnd w:id="384"/>
      <w:bookmarkStart w:id="385" w:name="_Toc184314478"/>
      <w:bookmarkEnd w:id="385"/>
      <w:bookmarkStart w:id="386" w:name="_Toc184314444"/>
      <w:bookmarkEnd w:id="386"/>
      <w:bookmarkStart w:id="387" w:name="_Toc184310273"/>
      <w:bookmarkEnd w:id="387"/>
      <w:bookmarkStart w:id="388" w:name="_Toc184310279"/>
      <w:bookmarkEnd w:id="388"/>
      <w:bookmarkStart w:id="389" w:name="_Toc184314420"/>
      <w:bookmarkEnd w:id="389"/>
      <w:bookmarkStart w:id="390" w:name="_Toc184310304"/>
      <w:bookmarkEnd w:id="390"/>
      <w:r>
        <w:rPr>
          <w:rFonts w:hint="eastAsia" w:ascii="仿宋" w:hAnsi="仿宋" w:eastAsia="仿宋" w:cs="仿宋_GB2312"/>
          <w:b/>
          <w:sz w:val="36"/>
          <w:szCs w:val="36"/>
        </w:rPr>
        <w:t>评标办法</w:t>
      </w:r>
    </w:p>
    <w:p>
      <w:pPr>
        <w:snapToGrid w:val="0"/>
        <w:spacing w:line="360" w:lineRule="auto"/>
        <w:jc w:val="center"/>
      </w:pPr>
      <w:r>
        <w:rPr>
          <w:rFonts w:hint="eastAsia" w:ascii="仿宋" w:hAnsi="仿宋" w:eastAsia="仿宋" w:cs="仿宋_GB2312"/>
          <w:b/>
          <w:sz w:val="32"/>
          <w:szCs w:val="20"/>
        </w:rPr>
        <w:t>评标办法前附表</w:t>
      </w:r>
    </w:p>
    <w:tbl>
      <w:tblPr>
        <w:tblStyle w:val="62"/>
        <w:tblpPr w:leftFromText="180" w:rightFromText="180" w:vertAnchor="text" w:horzAnchor="margin" w:tblpXSpec="center" w:tblpY="679"/>
        <w:tblW w:w="9689" w:type="dxa"/>
        <w:tblCellSpacing w:w="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138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blCellSpacing w:w="0" w:type="dxa"/>
        </w:trPr>
        <w:tc>
          <w:tcPr>
            <w:tcW w:w="5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考评项目</w:t>
            </w: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评分标准（细则）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56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w:t>
            </w:r>
          </w:p>
        </w:tc>
        <w:tc>
          <w:tcPr>
            <w:tcW w:w="13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技术方案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及质量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（0-</w:t>
            </w:r>
            <w:r>
              <w:rPr>
                <w:rFonts w:hint="eastAsia" w:ascii="仿宋" w:hAnsi="仿宋" w:eastAsia="仿宋" w:cs="仿宋"/>
                <w:b w:val="0"/>
                <w:bCs w:val="0"/>
                <w:sz w:val="24"/>
                <w:szCs w:val="24"/>
                <w:highlight w:val="none"/>
                <w:lang w:val="en-US" w:eastAsia="zh-CN"/>
              </w:rPr>
              <w:t>67.5</w:t>
            </w:r>
            <w:r>
              <w:rPr>
                <w:rFonts w:hint="eastAsia" w:ascii="仿宋" w:hAnsi="仿宋" w:eastAsia="仿宋" w:cs="仿宋"/>
                <w:b w:val="0"/>
                <w:bCs w:val="0"/>
                <w:sz w:val="24"/>
                <w:szCs w:val="24"/>
                <w:highlight w:val="none"/>
              </w:rPr>
              <w:t>分）</w:t>
            </w: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投标人针对昌化镇实际情况，提出具体方案（包含：1、保洁服务主要工作内容；2、作业标准；3、清扫保洁时间；4、人工清扫保洁作业规范；5、洒水车（高压清洗车）作业规范；6、里弄小巷保洁作业规范；7、交通隔离护栏、果壳箱等保洁作业规范；8、沿街店面生活垃圾摇铃收集、居民上门收集作业规范；9、牛皮癣（非法涂写）作业规范；10、无主垃圾作业规范;11、公厕保洁作业规范；12、办公楼保洁作业规范</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要求切合招标项目预定要求，针对性强，操作性强的每项得1.5分；针对性较强，操作性较强的每项得1分；针对性一般，操作性一般的每项得0.5；未提供相关内容的不得分。（0-</w:t>
            </w:r>
            <w:r>
              <w:rPr>
                <w:rFonts w:hint="eastAsia" w:ascii="仿宋" w:hAnsi="仿宋" w:eastAsia="仿宋" w:cs="仿宋"/>
                <w:b w:val="0"/>
                <w:bCs w:val="0"/>
                <w:sz w:val="24"/>
                <w:szCs w:val="24"/>
                <w:highlight w:val="none"/>
                <w:lang w:val="en-US" w:eastAsia="zh-CN"/>
              </w:rPr>
              <w:t>18分</w:t>
            </w:r>
            <w:r>
              <w:rPr>
                <w:rFonts w:hint="eastAsia" w:ascii="仿宋" w:hAnsi="仿宋" w:eastAsia="仿宋" w:cs="仿宋"/>
                <w:b w:val="0"/>
                <w:bCs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根据投标人制定的针对保洁区域范围内垃圾分类工作方案，方案针对性强的得3分；方案针对性较强的得2分；方案针对性一般的得1分；未提供相关内容的不得分。</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0-3</w:t>
            </w:r>
            <w:r>
              <w:rPr>
                <w:rFonts w:hint="eastAsia" w:ascii="仿宋" w:hAnsi="仿宋" w:eastAsia="仿宋" w:cs="仿宋"/>
                <w:b w:val="0"/>
                <w:bCs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exac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投标人突破传统运作模式，针对项目管理、作业措施、人员管理、设施管理等环节运用智能化管理措施的，且措施科学合理的每项得1分；措施科学一般的每项得0.5分；未提供相关内容的不得分。</w:t>
            </w:r>
            <w:r>
              <w:rPr>
                <w:rFonts w:hint="eastAsia" w:ascii="仿宋" w:hAnsi="仿宋" w:eastAsia="仿宋" w:cs="仿宋"/>
                <w:b w:val="0"/>
                <w:bCs w:val="0"/>
                <w:sz w:val="24"/>
                <w:szCs w:val="24"/>
                <w:highlight w:val="none"/>
                <w:lang w:val="en-US" w:eastAsia="zh-CN"/>
              </w:rPr>
              <w:t>(</w:t>
            </w: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8" w:hRule="exac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FF0000"/>
                <w:sz w:val="24"/>
                <w:szCs w:val="24"/>
                <w:highlight w:val="none"/>
              </w:rPr>
            </w:pPr>
            <w:r>
              <w:rPr>
                <w:rFonts w:hint="eastAsia" w:ascii="仿宋" w:hAnsi="仿宋" w:eastAsia="仿宋" w:cs="仿宋"/>
                <w:b w:val="0"/>
                <w:bCs w:val="0"/>
                <w:sz w:val="24"/>
                <w:szCs w:val="24"/>
                <w:highlight w:val="none"/>
              </w:rPr>
              <w:t>根据投标人过渡期内原区域保洁人员及设备的交接安排及具体方案（重点为保证人员及设备平稳过渡），方案完整，可实施性强的得3分；方案较完整，实施性较强的得2分；方案一般，实施性一般的得1分；未提供相关内容得0分。</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0-3</w:t>
            </w:r>
            <w:r>
              <w:rPr>
                <w:rFonts w:hint="eastAsia" w:ascii="仿宋" w:hAnsi="仿宋" w:eastAsia="仿宋" w:cs="仿宋"/>
                <w:b w:val="0"/>
                <w:bCs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投标人提供道路清扫、保洁工作的安全保证措施及服务质量保证措施，保证措施科学合理的得</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分；保证措施科学一般的得</w:t>
            </w:r>
            <w:r>
              <w:rPr>
                <w:rFonts w:hint="eastAsia" w:ascii="仿宋" w:hAnsi="仿宋" w:eastAsia="仿宋" w:cs="仿宋"/>
                <w:b w:val="0"/>
                <w:bCs w:val="0"/>
                <w:sz w:val="24"/>
                <w:szCs w:val="24"/>
                <w:highlight w:val="none"/>
                <w:lang w:val="en-US" w:eastAsia="zh-CN"/>
              </w:rPr>
              <w:t>1.5</w:t>
            </w:r>
            <w:r>
              <w:rPr>
                <w:rFonts w:hint="eastAsia" w:ascii="仿宋" w:hAnsi="仿宋" w:eastAsia="仿宋" w:cs="仿宋"/>
                <w:b w:val="0"/>
                <w:bCs w:val="0"/>
                <w:sz w:val="24"/>
                <w:szCs w:val="24"/>
                <w:highlight w:val="none"/>
              </w:rPr>
              <w:t>分；未提供相关内容的不得分。（0-</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对本项目服务有合理化建议，并制订具体实施措施及方案，方案针对性强的得3分；方案针对性较强的得2分；方案针对性一般的得1分；未提供相关内容的不得分。（0-3分）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投标人内部管理制度内容完善、各项规章制度健全的配置合理，其中制定有员工管理制度、企业财务制度、安全生产制度，制度合理的每项得0.5分。未提供相关内容的不得分。（0-1.5分）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提供明确的培训方案和培训计划（包括培训的具体内容、培训方式、人数等），方案、计划完整，可实施性强的得3分；方案、计划较完整，实施性较强的得2分；方案、计划一般，实施性一般的得1分；未提供相关内容得0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4"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应急保障方案:投标人针对防汛抗台、防雪抗冻、重大检查及各项创建活动、疫情防控分别制定保障方案，并能无条件响应，圆满完成任务，方案完整，实施性强的得3分；方案较完整，实施性较强的得2分；方案一般，实施性一般得1分；未提供相关内容得0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建筑垃圾处理方案:投标人根据项目范围内建筑垃圾的实际情况，并结合投标人自身经验，制定建筑垃圾处理方案。方案完整全面，可操作性强的得4分；方案相对完整，具有可操作性，争对性一般的得2-3分；方案完整性较差，操作性一般的得1分；未提供相关内容得0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1"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设备保障:①投标人现有配置车辆（包含新能源上牌车辆）：三位一体洗扫车、机扫车、洒水车、雾炮车、冲洗车、吸粪车、自卸货车、铲车、收集车、保洁车，车辆购置时间需在2018年1月1日（含2018年1月1日，购置时间以车辆设备首次购置时间为准）以后，以上设备类型中任意每件金额大于45万（含45万）的得1分，不到45万的得0.5分，所有车辆均要求为自有车辆，其中二手过户车辆需在2022年6月30日之前完成过户（以车辆登记证日期为准），最高得15分。（只取25件专用车辆设备作为评分依据)。以上需同时提供车辆登记证及购置发票和机具照片，未提供或提供不全不得分。（0-15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②投标人现有配置的新能源（或清洁能源）可上牌车辆（评分①中的车辆不可重复计分）：压缩垃圾车、易腐垃圾收集车、三位一体洗扫车、机扫车、洒水车、雾炮车、冲洗车、吸粪车、自卸货车、铲车、收集车、保洁车，车辆购置时间需在2018年1月1日（含2018年1月1日，购置时间以车辆设备首次购置时间为准）以后，所有车辆均要求为自有车辆，其中二手过户车辆需在2022年6月30日之前完成过户（以车辆登记证日期为准），以上设备类型中任意每件得1分，车辆需为能上牌的新能源（或清洁能源）车辆，采购金额不限，最多得4分。（只取4件专用车辆设备作为评分依据）。以上需同时提供车辆登记证及购置发票和机具照片，未提供或提供不全不得分。 （0-4分）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投入本项目的设备满足采购需求，安排合理的得3分。未提供设备配置计划的，该项不得分；设备安排数量不符合招标方作业设备安排数量的不得分。（0-3分）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3" w:hRule="atLeast"/>
          <w:tblCellSpacing w:w="0" w:type="dxa"/>
        </w:trPr>
        <w:tc>
          <w:tcPr>
            <w:tcW w:w="56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13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资信及商务分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0</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12.5</w:t>
            </w:r>
            <w:r>
              <w:rPr>
                <w:rFonts w:hint="eastAsia" w:ascii="仿宋" w:hAnsi="仿宋" w:eastAsia="仿宋" w:cs="仿宋"/>
                <w:b w:val="0"/>
                <w:bCs w:val="0"/>
                <w:sz w:val="24"/>
                <w:szCs w:val="24"/>
                <w:highlight w:val="none"/>
              </w:rPr>
              <w:t>分）</w:t>
            </w: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投入本项目的班组人员需固定，人员数量安排合理、分工明确的得3分。未提供保洁人员配置计划的，该项不得分；作业人员安排数量不符合招标方作业人员安排数量的不得分。（0-3分）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5"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1.本项目的项目经理，具有大专及以上学历（含函授）且从业3年以上得1分。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2.投标人为本项目配备的管理人员（内勤巡查人员）：具有大专及以上学历（含函授）且从业3-5年（含3年）的，每提供1名管理人员得2分。本项最高得2分。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注：须提供项目经理及其他人员学历证书、从业经验（以在环卫企业工作所缴纳并经人社局盖章的社保证明为准，可累计）、社保证明（人社局盖章）为准的复印件，提交本人从业经历承诺书。</w:t>
            </w:r>
            <w:r>
              <w:rPr>
                <w:rFonts w:hint="eastAsia" w:ascii="仿宋" w:hAnsi="仿宋" w:eastAsia="仿宋" w:cs="仿宋"/>
                <w:b w:val="0"/>
                <w:bCs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标人自2019年1月1日起至开标时间止，获得地市级及以上政府或地市级及以上行政主管部门颁发（不含协会）的环卫保洁或垃圾分类等相关荣誉，每个得1分，最高得2分，获得区县级政府或区县级行政主管部门颁发（不含协会）的环卫保洁或垃圾分类等相关荣誉，每个得0.5分，最高得1分（提供相关荣誉证明）。</w:t>
            </w:r>
            <w:r>
              <w:rPr>
                <w:rFonts w:hint="eastAsia" w:ascii="仿宋" w:hAnsi="仿宋" w:eastAsia="仿宋" w:cs="仿宋"/>
                <w:b w:val="0"/>
                <w:bCs w:val="0"/>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投标人自2019年1月1日起（以合同签订时间为准）至开标时间止，投标人提供政府采购的</w:t>
            </w:r>
            <w:r>
              <w:rPr>
                <w:rFonts w:hint="eastAsia" w:ascii="仿宋" w:hAnsi="仿宋" w:eastAsia="仿宋" w:cs="仿宋"/>
                <w:b w:val="0"/>
                <w:bCs w:val="0"/>
                <w:sz w:val="24"/>
                <w:szCs w:val="24"/>
                <w:highlight w:val="none"/>
                <w:lang w:val="en-US" w:eastAsia="zh-CN"/>
              </w:rPr>
              <w:t>道路</w:t>
            </w:r>
            <w:r>
              <w:rPr>
                <w:rFonts w:hint="eastAsia" w:ascii="仿宋" w:hAnsi="仿宋" w:eastAsia="仿宋" w:cs="仿宋"/>
                <w:b w:val="0"/>
                <w:bCs w:val="0"/>
                <w:sz w:val="24"/>
                <w:szCs w:val="24"/>
                <w:highlight w:val="none"/>
              </w:rPr>
              <w:t>保洁项目每个得0.5分，最高得2分。（同一业绩续签不重复得分，须提供项目合同、中标通知书，以上资料中未体现相关内容的，需提供业主证明材料，未提供或提供不全不得分）</w:t>
            </w:r>
            <w:r>
              <w:rPr>
                <w:rFonts w:hint="eastAsia" w:ascii="仿宋" w:hAnsi="仿宋" w:eastAsia="仿宋" w:cs="仿宋"/>
                <w:b w:val="0"/>
                <w:bCs w:val="0"/>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5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13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标人对原“杭州市临安区昌化镇环境卫生管理所”车辆收购的报价进行打分，所有投标人中，报价排名第一的得2.5分，排名第二的得2分，依次递减至0.5分，最少得0.5分（排名相同的得分相同，如排名第一有2家并列，则均得2.5分，之后的列为排名第二，得2分；依次类推），需提供报价表，未提供的视报价为评估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注：投标人报价必须≥评估价（18.3760万元），投标人报价＜评估价的，作无效标处理。</w:t>
            </w:r>
            <w:r>
              <w:rPr>
                <w:rFonts w:hint="eastAsia" w:ascii="仿宋" w:hAnsi="仿宋" w:eastAsia="仿宋" w:cs="仿宋"/>
                <w:b w:val="0"/>
                <w:bCs w:val="0"/>
                <w:sz w:val="24"/>
                <w:szCs w:val="24"/>
                <w:highlight w:val="none"/>
                <w:lang w:val="en-US" w:eastAsia="zh-CN"/>
              </w:rPr>
              <w:t>（0.5-2.5分）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blCellSpacing w:w="0" w:type="dxa"/>
        </w:trPr>
        <w:tc>
          <w:tcPr>
            <w:tcW w:w="5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报价分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（20分）</w:t>
            </w: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有效投标报价的最低价作为评标基准价，其最低报价为满分；按［投标报价得分=（评标基准价/投标报价）*20］的计算公式计算。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合计</w:t>
            </w:r>
          </w:p>
        </w:tc>
        <w:tc>
          <w:tcPr>
            <w:tcW w:w="13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100</w:t>
            </w:r>
            <w:r>
              <w:rPr>
                <w:rFonts w:hint="eastAsia" w:ascii="仿宋" w:hAnsi="仿宋" w:eastAsia="仿宋" w:cs="仿宋"/>
                <w:b w:val="0"/>
                <w:bCs w:val="0"/>
                <w:sz w:val="24"/>
                <w:szCs w:val="24"/>
                <w:highlight w:val="none"/>
              </w:rPr>
              <w:t>分</w:t>
            </w:r>
          </w:p>
        </w:tc>
        <w:tc>
          <w:tcPr>
            <w:tcW w:w="7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highlight w:val="none"/>
              </w:rPr>
            </w:pPr>
          </w:p>
        </w:tc>
      </w:tr>
    </w:tbl>
    <w:p>
      <w:pPr>
        <w:rPr>
          <w:rFonts w:hint="default"/>
          <w:lang w:val="en-US" w:eastAsia="zh-CN"/>
        </w:rPr>
      </w:pPr>
    </w:p>
    <w:p>
      <w:pPr>
        <w:snapToGrid w:val="0"/>
        <w:spacing w:line="360" w:lineRule="auto"/>
        <w:rPr>
          <w:rFonts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60" w:lineRule="auto"/>
        <w:rPr>
          <w:rFonts w:ascii="仿宋" w:hAnsi="仿宋" w:eastAsia="仿宋" w:cs="仿宋_GB2312"/>
          <w:b/>
          <w:sz w:val="24"/>
        </w:rPr>
      </w:pPr>
      <w:r>
        <w:rPr>
          <w:rFonts w:hint="eastAsia" w:ascii="仿宋" w:hAnsi="仿宋" w:eastAsia="仿宋" w:cs="仿宋_GB2312"/>
          <w:sz w:val="24"/>
        </w:rPr>
        <w:t>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6"/>
        <w:snapToGrid w:val="0"/>
        <w:spacing w:line="360" w:lineRule="auto"/>
        <w:rPr>
          <w:rFonts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5"/>
      <w:bookmarkStart w:id="391" w:name="第五部分"/>
      <w:bookmarkStart w:id="392" w:name="_Toc86217003"/>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sz w:val="24"/>
          <w:szCs w:val="24"/>
          <w:highlight w:val="none"/>
          <w:u w:val="single"/>
          <w:lang w:eastAsia="zh-CN"/>
        </w:rPr>
      </w:pPr>
      <w:r>
        <w:rPr>
          <w:rFonts w:hint="eastAsia" w:ascii="仿宋" w:hAnsi="仿宋" w:eastAsia="仿宋" w:cs="仿宋"/>
          <w:b/>
          <w:bCs/>
          <w:sz w:val="24"/>
          <w:szCs w:val="24"/>
          <w:highlight w:val="none"/>
        </w:rPr>
        <w:t>甲方：</w:t>
      </w:r>
      <w:r>
        <w:rPr>
          <w:rFonts w:hint="eastAsia" w:ascii="仿宋" w:hAnsi="仿宋" w:eastAsia="仿宋" w:cs="仿宋"/>
          <w:sz w:val="24"/>
          <w:szCs w:val="24"/>
          <w:highlight w:val="none"/>
          <w:u w:val="single"/>
          <w:lang w:eastAsia="zh-CN"/>
        </w:rPr>
        <w:t>杭州市临安区</w:t>
      </w:r>
      <w:r>
        <w:rPr>
          <w:rFonts w:hint="eastAsia" w:ascii="仿宋" w:hAnsi="仿宋" w:eastAsia="仿宋" w:cs="仿宋"/>
          <w:sz w:val="24"/>
          <w:szCs w:val="24"/>
          <w:highlight w:val="none"/>
          <w:u w:val="single"/>
          <w:lang w:val="en-US" w:eastAsia="zh-CN"/>
        </w:rPr>
        <w:t>昌化</w:t>
      </w:r>
      <w:r>
        <w:rPr>
          <w:rFonts w:hint="eastAsia" w:ascii="仿宋" w:hAnsi="仿宋" w:eastAsia="仿宋" w:cs="仿宋"/>
          <w:sz w:val="24"/>
          <w:szCs w:val="24"/>
          <w:highlight w:val="none"/>
          <w:u w:val="single"/>
          <w:lang w:eastAsia="zh-CN"/>
        </w:rPr>
        <w:t>镇人民政府</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乙方：</w:t>
      </w:r>
      <w:r>
        <w:rPr>
          <w:rFonts w:hint="eastAsia" w:ascii="仿宋" w:hAnsi="仿宋" w:eastAsia="仿宋" w:cs="仿宋"/>
          <w:b/>
          <w:bCs/>
          <w:sz w:val="24"/>
          <w:szCs w:val="24"/>
          <w:highlight w:val="none"/>
          <w:u w:val="single"/>
        </w:rPr>
        <w:t xml:space="preserve">                          </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甲乙双方根据《中华人民共和国民法典》等有关法律法规和本合同的采购文件、报价文件及承诺，经双方友好协商，签订本合同，具体内容如下：</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一、服务内容</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1、东至接官岭脚，南至污水处理厂，西至石壁湾三叉口，北至圣庙桥洞之间的</w:t>
      </w:r>
      <w:r>
        <w:rPr>
          <w:rFonts w:hint="eastAsia" w:ascii="仿宋" w:hAnsi="仿宋" w:eastAsia="仿宋" w:cs="Times New Roman"/>
          <w:sz w:val="24"/>
          <w:highlight w:val="none"/>
          <w:lang w:val="zh-CN" w:eastAsia="zh-CN"/>
        </w:rPr>
        <w:t>道路</w:t>
      </w:r>
      <w:r>
        <w:rPr>
          <w:rFonts w:hint="eastAsia" w:ascii="仿宋" w:hAnsi="仿宋" w:eastAsia="仿宋" w:cs="Times New Roman"/>
          <w:sz w:val="24"/>
          <w:highlight w:val="none"/>
          <w:lang w:val="en-US" w:eastAsia="zh-CN"/>
        </w:rPr>
        <w:t>、重点区域和镇政府、城管中队</w:t>
      </w:r>
      <w:r>
        <w:rPr>
          <w:rFonts w:hint="eastAsia" w:ascii="仿宋" w:hAnsi="仿宋" w:eastAsia="仿宋" w:cs="Times New Roman"/>
          <w:sz w:val="24"/>
          <w:highlight w:val="none"/>
          <w:lang w:val="zh-CN" w:eastAsia="zh-CN"/>
        </w:rPr>
        <w:t>办公楼</w:t>
      </w:r>
      <w:r>
        <w:rPr>
          <w:rFonts w:hint="eastAsia" w:ascii="仿宋" w:hAnsi="仿宋" w:eastAsia="仿宋" w:cs="Times New Roman"/>
          <w:sz w:val="24"/>
          <w:highlight w:val="none"/>
          <w:lang w:val="en-US" w:eastAsia="zh-CN"/>
        </w:rPr>
        <w:t>的</w:t>
      </w:r>
      <w:r>
        <w:rPr>
          <w:rFonts w:hint="eastAsia" w:ascii="仿宋" w:hAnsi="仿宋" w:eastAsia="仿宋" w:cs="Times New Roman"/>
          <w:sz w:val="24"/>
          <w:highlight w:val="none"/>
          <w:lang w:val="zh-CN" w:eastAsia="zh-CN"/>
        </w:rPr>
        <w:t>保洁、垃圾收集清运</w:t>
      </w:r>
      <w:r>
        <w:rPr>
          <w:rFonts w:hint="eastAsia" w:ascii="仿宋" w:hAnsi="仿宋" w:eastAsia="仿宋" w:cs="Times New Roman"/>
          <w:sz w:val="24"/>
          <w:highlight w:val="none"/>
          <w:lang w:val="en-US" w:eastAsia="zh-CN"/>
        </w:rPr>
        <w:t>等；</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2、公厕保洁为集镇12座公厕的日常保洁、除臭设备维护及定期清理化粪池；</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3、牛皮藓清理；</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4、大件垃圾清理外运及合法处置；</w:t>
      </w:r>
    </w:p>
    <w:p>
      <w:pPr>
        <w:spacing w:line="360" w:lineRule="auto"/>
        <w:ind w:firstLine="240" w:firstLineChars="100"/>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5、生活垃圾桶的清洁及破损桶的更换；</w:t>
      </w:r>
    </w:p>
    <w:tbl>
      <w:tblPr>
        <w:tblStyle w:val="62"/>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99"/>
        <w:gridCol w:w="1525"/>
        <w:gridCol w:w="1914"/>
        <w:gridCol w:w="923"/>
        <w:gridCol w:w="1004"/>
        <w:gridCol w:w="923"/>
        <w:gridCol w:w="1350"/>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杭州市临安区昌化集镇道路、公厕、垃圾清运，办公楼保洁综合项目人员配置表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序号</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道路名称</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起讫点</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保洁时间</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长度(m）</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宽度（m）</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道路面积（㎡）</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配置人数（个）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1"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一、项目部管理人员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管理人员</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内勤、巡查</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3"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二、道路保洁(人工作业)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525"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城中路—接官岭</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883.04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16635.64</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3"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525"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城中路—石壁湾</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2148.67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40335.75</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滨江路东一城中路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582.1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12.85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8919.4</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城中路—石壁湾</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2560.09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39293.4</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昌化大桥—唐昌街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8888.2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东塔路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大桥北路—桃源路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12.06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4821.3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大桥北路—滨江路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422.21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9.59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5252.5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东街</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（步行街）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东街（公厕）—城中路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369.41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8.77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3239.2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国石路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东塔路东—滨江路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485.75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9099.3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永丰路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唐昌街—东街（步行街)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282.51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8.78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2481.2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丰乐路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城中路—永丰路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169.85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9.39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2376.6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昌化大桥—昌文线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943.43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20478.64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西街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城中路—文昌路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758.84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10859.8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永和路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173.44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1550.7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治平路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106.34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8.83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1632.9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电站里</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西街—文昌路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531.36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5119.7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三家村路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西街—滨江路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203.56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2913.73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丽景路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西街—滨江路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291.3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10.73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5436.6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文昌路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437.08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15386.4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昌西路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平康路—滨江路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281.25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14.68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4128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平康路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昌西路—滨江路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437.61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6.31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3346.6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城中路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354.43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7574.6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塔园街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昌西路—丽景路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479.15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8902.5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23</w:t>
            </w:r>
          </w:p>
        </w:tc>
        <w:tc>
          <w:tcPr>
            <w:tcW w:w="152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滨江路延伸段（新增）</w:t>
            </w:r>
          </w:p>
        </w:tc>
        <w:tc>
          <w:tcPr>
            <w:tcW w:w="191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8400</w:t>
            </w:r>
          </w:p>
        </w:tc>
        <w:tc>
          <w:tcPr>
            <w:tcW w:w="922"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1525"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廊桥（新增）</w:t>
            </w:r>
          </w:p>
        </w:tc>
        <w:tc>
          <w:tcPr>
            <w:tcW w:w="191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16小时</w:t>
            </w:r>
          </w:p>
        </w:tc>
        <w:tc>
          <w:tcPr>
            <w:tcW w:w="1004"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280</w:t>
            </w:r>
          </w:p>
        </w:tc>
        <w:tc>
          <w:tcPr>
            <w:tcW w:w="923"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2800</w:t>
            </w:r>
          </w:p>
        </w:tc>
        <w:tc>
          <w:tcPr>
            <w:tcW w:w="922"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8"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239872.66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圣庙路支路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圣庙路—董家路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142.48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644.3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大坞弄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气象山路—圣庙路23号门口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122.73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625.9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气象山路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唐昌街—大坞弄7号门口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125.08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4.79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599.5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气象山弄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唐昌街—居住地</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104.15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312.5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职高门口道路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昌化职业高级中学—唐昌街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11.95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384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邮电弄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桥渡弄—永丰路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152.84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435.94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桥渡弄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东平弄—东街（步行街）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146.06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438.18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东平弄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唐昌街—东街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229.47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4.69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1076.5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商业街</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唐昌街—东街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99.66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637.8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兴业路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大桥北路—董家路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168.4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1044.8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南门弄</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392.95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4.19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1646.7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桃源路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唐昌街—钢铁厂门口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441.07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11.36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6655.77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大桥南路—抽水机房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885.21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6.57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3263.35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1" w:hRule="atLeast"/>
        </w:trPr>
        <w:tc>
          <w:tcPr>
            <w:tcW w:w="499" w:type="dxa"/>
            <w:vMerge w:val="restart"/>
            <w:tcBorders>
              <w:top w:val="single" w:color="000000" w:sz="4" w:space="0"/>
              <w:left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南屏山路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南屏山路—南屏山顶</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359.5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1527.9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6" w:hRule="atLeast"/>
        </w:trPr>
        <w:tc>
          <w:tcPr>
            <w:tcW w:w="49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南屏山内部道路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双塔村路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滨江南路—昌文线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454.64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5828.4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双塔村委前道路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双塔村路—大桥南路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81.3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14.25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1470.3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兴达路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双塔路—南四路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277.92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3057.2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座龙山路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昌源泰门口—双塔路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434.23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4947.48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双塔路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昌文线—聚明电子门口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296.56</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4211.1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董家路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圣庙路—唐昌街—东塔路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525.35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6684.93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圣庙路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董家路—唐昌街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366.15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7.41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2536.1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大桥南路—青山31号门口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1138.67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11.91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21190.71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大桥北路—昌文线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200.28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15.88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3371.9</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南三路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大桥北路—昌文线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157.74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2088.6</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南四路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昌文线—昌源泰门口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294.81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4717.3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南六路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昌文线—恒通工贸门口</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192.37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1769.8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五龙巷</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唐昌街—巷尾</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102.47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3.73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382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五龙巷支路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65.7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2.66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武隆山路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185.9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7.78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1446.2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文化巷</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城中路—武隆山路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127.91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539.7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西园里</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永和路—武隆山路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128.53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4.55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584.81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7"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塘湾里路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唐昌街—昌化变电所</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291.3</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1602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塘湾里支路（4条）</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3184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香蕉洞路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唐昌街—居民地</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171.28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561.2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唐昌街—居民地</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120.12</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505.7</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唐昌街—山体</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54.55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145.5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林语山居前道路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唐昌街—林语山居</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195.37</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9.82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3022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滨江路停车场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滨江路广场边</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3019.2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唐昌街—公墓</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257.49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5.35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1377.1</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后营路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330.85</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8.52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4006.4</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枫后线</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唐昌街—后营村委</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502.91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5.36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2697.2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唐昌街—枫后线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178</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6.26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1114.3</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唐昌街—后营路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139</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1390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秀水山居内部道路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移民区块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11207.5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163.21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816.05</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桐柏路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唐昌街—滨江路</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103.64</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10.75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1582.8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48</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无名路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唐昌街（加油站斜对面）—西街</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93.1</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996.2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49</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滨江南路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青山31号门口-文昌大桥</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4000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50</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人民医院门口道路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900</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w:t>
            </w: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6300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南屏苑小区</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南屏山4座桥（文昌、昌化、双塔、平葛）</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9500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平五路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sz w:val="21"/>
                <w:szCs w:val="21"/>
                <w:u w:val="none"/>
                <w14:textFill>
                  <w14:solidFill>
                    <w14:schemeClr w14:val="tx1"/>
                  </w14:solidFill>
                </w14:textFill>
              </w:rPr>
              <w:t>滨江南路—昌坑线</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220</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1760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8300内部道路</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sz w:val="21"/>
                <w:szCs w:val="21"/>
                <w:u w:val="none"/>
                <w14:textFill>
                  <w14:solidFill>
                    <w14:schemeClr w14:val="tx1"/>
                  </w14:solidFill>
                </w14:textFill>
              </w:rPr>
              <w:t xml:space="preserve"> 唐昌街-线上市集及附近停车场</w:t>
            </w: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12小时</w:t>
            </w: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2000</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7"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000000" w:themeColor="text1"/>
                <w:sz w:val="21"/>
                <w:szCs w:val="21"/>
                <w:u w:val="none"/>
                <w:lang w:val="en-US"/>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148271.82</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三、道路保洁(机械化作业人员)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5"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8吨三位一体车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6"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3吨扫地车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8吨洒水车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冲洗车（路面养护车）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4"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小型纯电动机扫车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小型纯电动高压冲洗车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电动快速保洁车</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5"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5"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四、垃圾收集清运人员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2辆3吨垃圾车(含清运工）</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1" w:hRule="atLeast"/>
        </w:trPr>
        <w:tc>
          <w:tcPr>
            <w:tcW w:w="499"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4辆电动升降垃圾收集车</w:t>
            </w:r>
          </w:p>
        </w:tc>
        <w:tc>
          <w:tcPr>
            <w:tcW w:w="191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4" w:hRule="atLeast"/>
        </w:trPr>
        <w:tc>
          <w:tcPr>
            <w:tcW w:w="499"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3辆摇铃升降垃圾收集车</w:t>
            </w:r>
          </w:p>
        </w:tc>
        <w:tc>
          <w:tcPr>
            <w:tcW w:w="191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nil"/>
              <w:bottom w:val="single" w:color="000000" w:sz="4" w:space="0"/>
              <w:right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0"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2"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五、公厕、牛皮癣保洁人员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8"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步行街东街口智能化公厕</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3"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湿地公园智能化公厕</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1"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其余公厕</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牛皮癣 </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7"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8" w:hRule="atLeast"/>
        </w:trPr>
        <w:tc>
          <w:tcPr>
            <w:tcW w:w="906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六、办公楼保洁人员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1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镇政府办公大楼</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（公共区域、主要领导办公室、会议室日常保洁及会议服务）</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2" w:hRule="atLeast"/>
        </w:trPr>
        <w:tc>
          <w:tcPr>
            <w:tcW w:w="4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城管中队办公大楼（公共区域、办公室、会议室日常保洁及会议服务）</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0"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6" w:hRule="atLeast"/>
        </w:trPr>
        <w:tc>
          <w:tcPr>
            <w:tcW w:w="678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000000" w:themeColor="text1"/>
                <w:sz w:val="21"/>
                <w:szCs w:val="21"/>
                <w:u w:val="none"/>
                <w:lang w:val="en-US"/>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388144.48</w:t>
            </w:r>
          </w:p>
        </w:tc>
        <w:tc>
          <w:tcPr>
            <w:tcW w:w="9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 xml:space="preserve">68 </w:t>
            </w:r>
          </w:p>
        </w:tc>
      </w:tr>
    </w:tbl>
    <w:p>
      <w:pPr>
        <w:pStyle w:val="79"/>
        <w:rPr>
          <w:rFonts w:hint="default" w:ascii="仿宋" w:hAnsi="仿宋" w:eastAsia="仿宋"/>
          <w:color w:val="FF0000"/>
          <w:sz w:val="24"/>
          <w:highlight w:val="none"/>
          <w:lang w:val="en-US" w:eastAsia="zh-CN"/>
        </w:rPr>
      </w:pPr>
      <w:r>
        <w:rPr>
          <w:rFonts w:hint="eastAsia" w:ascii="仿宋" w:hAnsi="仿宋" w:eastAsia="仿宋"/>
          <w:color w:val="FF0000"/>
          <w:sz w:val="24"/>
          <w:highlight w:val="none"/>
          <w:lang w:val="en-US" w:eastAsia="zh-CN"/>
        </w:rPr>
        <w:t xml:space="preserve"> </w:t>
      </w:r>
    </w:p>
    <w:p>
      <w:pPr>
        <w:spacing w:line="360" w:lineRule="auto"/>
        <w:rPr>
          <w:rFonts w:hint="eastAsia" w:ascii="仿宋" w:hAnsi="仿宋" w:eastAsia="仿宋" w:cs="Times New Roman"/>
          <w:b/>
          <w:bCs/>
          <w:snapToGrid w:val="0"/>
          <w:kern w:val="2"/>
          <w:sz w:val="28"/>
          <w:szCs w:val="28"/>
          <w:highlight w:val="none"/>
          <w:lang w:val="zh-CN" w:eastAsia="zh-CN" w:bidi="ar-SA"/>
        </w:rPr>
      </w:pPr>
      <w:r>
        <w:rPr>
          <w:rFonts w:hint="eastAsia" w:ascii="仿宋" w:hAnsi="仿宋" w:eastAsia="仿宋" w:cs="Times New Roman"/>
          <w:b/>
          <w:bCs/>
          <w:snapToGrid w:val="0"/>
          <w:kern w:val="2"/>
          <w:sz w:val="28"/>
          <w:szCs w:val="28"/>
          <w:highlight w:val="none"/>
          <w:lang w:val="zh-CN" w:eastAsia="zh-CN" w:bidi="ar-SA"/>
        </w:rPr>
        <w:t>二、期限</w:t>
      </w:r>
    </w:p>
    <w:p>
      <w:pPr>
        <w:spacing w:line="360" w:lineRule="auto"/>
        <w:ind w:firstLine="480" w:firstLineChars="200"/>
        <w:rPr>
          <w:rFonts w:hint="eastAsia" w:ascii="仿宋" w:hAnsi="仿宋" w:eastAsia="仿宋" w:cs="Times New Roman"/>
          <w:sz w:val="24"/>
          <w:highlight w:val="none"/>
          <w:lang w:val="zh-CN" w:eastAsia="zh-CN"/>
        </w:rPr>
      </w:pPr>
      <w:r>
        <w:rPr>
          <w:rFonts w:hint="eastAsia" w:ascii="仿宋" w:hAnsi="仿宋" w:eastAsia="仿宋" w:cs="Times New Roman"/>
          <w:sz w:val="24"/>
          <w:highlight w:val="none"/>
          <w:lang w:val="zh-CN" w:eastAsia="zh-CN"/>
        </w:rPr>
        <w:t>期限为合同签订之日起</w:t>
      </w:r>
      <w:r>
        <w:rPr>
          <w:rFonts w:hint="eastAsia" w:ascii="仿宋" w:hAnsi="仿宋" w:eastAsia="仿宋" w:cs="Times New Roman"/>
          <w:sz w:val="24"/>
          <w:highlight w:val="none"/>
          <w:lang w:val="en-US" w:eastAsia="zh-CN"/>
        </w:rPr>
        <w:t>两</w:t>
      </w:r>
      <w:r>
        <w:rPr>
          <w:rFonts w:hint="eastAsia" w:ascii="仿宋" w:hAnsi="仿宋" w:eastAsia="仿宋" w:cs="Times New Roman"/>
          <w:sz w:val="24"/>
          <w:highlight w:val="none"/>
          <w:lang w:val="zh-CN" w:eastAsia="zh-CN"/>
        </w:rPr>
        <w:t>年。</w:t>
      </w:r>
    </w:p>
    <w:p>
      <w:pPr>
        <w:spacing w:line="360" w:lineRule="auto"/>
        <w:rPr>
          <w:rFonts w:hint="eastAsia" w:ascii="仿宋" w:hAnsi="仿宋" w:eastAsia="仿宋"/>
          <w:sz w:val="24"/>
          <w:highlight w:val="none"/>
        </w:rPr>
      </w:pPr>
      <w:r>
        <w:rPr>
          <w:rFonts w:hint="eastAsia" w:ascii="仿宋" w:hAnsi="仿宋" w:eastAsia="仿宋" w:cs="Times New Roman"/>
          <w:b/>
          <w:bCs/>
          <w:snapToGrid w:val="0"/>
          <w:kern w:val="2"/>
          <w:sz w:val="28"/>
          <w:szCs w:val="28"/>
          <w:highlight w:val="none"/>
          <w:lang w:val="zh-CN" w:eastAsia="zh-CN" w:bidi="ar-SA"/>
        </w:rPr>
        <w:t>三、工作要求</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1、保洁服务主要工作内容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（1）集镇主次道路、里弄小巷、硬化空地、开放式公园广场（视线范围内）等清扫；</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（2）道路绿化隔离带、道路两侧绿化带（视线范围内）、开放式绿地（视线范围内）、里弄小巷等范围内绿化带保洁；</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（3）沿街果壳箱垃圾收集清理、定期清洗保洁；沿街店面垃圾摇铃收集、清运；</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（4）交通隔离栏、人行道、立交桥、地下通道、2.2米以下路灯杆、交通信号灯杆等公共设施、城市家具清洗；</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（5）落实责任保洁区域边界管理，保洁时应向保洁边界以外延伸5米，不留保洁盲区空白点。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（6）及时清扫、清洗因突发情况（各类投诉、110联动、城管96310、区长公开电话等）污染的道路；抗台防台、抗雪防冰冻等各类工作的应急保障；</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（7）做好法定节假日、政府举办的重大活动期间的保洁工作；</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（8）应业主方要求，无条件响应完成重大检查评比、庆典活动期间的市容环境卫生保障任务；</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（9）对辖区范围内各类无主垃圾进行清理、分类清运，包括杂物垃圾、大件垃圾、建筑装潢垃圾清理；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（10）对辖区区域内牛皮癣进行清理清除，对乱贴、乱画、乱投小广告的行为人进行劝阻与制止。</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（11）做好其他涉及环境卫生的各项工作。</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2、作业标准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普扫是对城市道路、街巷进行的全面清扫，包括机械化和人工清扫，普扫作业质量应做到“五无五净”，路面见本色。“五无”：无垃圾杂物，无积水积泥，无痰迹烟蒂，无果皮纸屑，无土石杂草；“五净”：路面干净，绿地、绿化带和树圈干净，边角侧石干净，雨水井盖沟眼畅通干净，果皮箱等环卫设施干净。路面见本色。</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每日普扫前，应先对车行道路面进行洒水，一般第一次普扫采用人机结合方式对道路街巷进行全面的清扫。第二次普扫，根据车流量情况，一般采用机械化方式对快车道进行清扫清理。人工方式对慢车道、人行道等位置进行清扫捡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在“五无五净”的基础上，保持交通隔离栏、2.2米以下灯杆、交通信号灯杆等城市家具清洁。巡回保洁期间，以捡拾漂浮垃圾为主，不允许单人无维护措施情况下上快车道作业。遇特殊情况，非机动车道可进行小范围清扫，车行道内在做好维护及安全措施的前提下集体进入清扫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3、清扫保洁时间规定</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普扫作业每日不少于2次；普扫完成时间：每日首次普扫，夏秋季节在上午6:30之前完成，春冬季在上午7:00之前完成；每日二次普扫在14：00之前完成，在遇特殊天气或路面落叶较多季节，可视实际情况适当延长；夜间普扫在19:00之前完成。</w:t>
      </w:r>
    </w:p>
    <w:p>
      <w:pPr>
        <w:widowControl/>
        <w:spacing w:line="360" w:lineRule="auto"/>
        <w:ind w:firstLine="480" w:firstLineChars="200"/>
        <w:jc w:val="left"/>
        <w:rPr>
          <w:rFonts w:hint="eastAsia" w:ascii="仿宋" w:hAnsi="仿宋" w:eastAsia="仿宋"/>
          <w:bCs/>
          <w:sz w:val="24"/>
          <w:highlight w:val="none"/>
          <w:lang w:val="en-US" w:eastAsia="zh-CN"/>
        </w:rPr>
      </w:pPr>
      <w:r>
        <w:rPr>
          <w:rFonts w:hint="eastAsia" w:ascii="仿宋" w:hAnsi="仿宋" w:eastAsia="仿宋"/>
          <w:bCs/>
          <w:sz w:val="24"/>
          <w:highlight w:val="none"/>
          <w:lang w:eastAsia="zh-CN"/>
        </w:rPr>
        <w:t>（2）每日清扫保洁时间规定：主干道</w:t>
      </w:r>
      <w:r>
        <w:rPr>
          <w:rFonts w:hint="eastAsia" w:ascii="仿宋" w:hAnsi="仿宋" w:eastAsia="仿宋"/>
          <w:bCs/>
          <w:sz w:val="24"/>
          <w:highlight w:val="none"/>
          <w:lang w:val="en-US" w:eastAsia="zh-CN"/>
        </w:rPr>
        <w:t>16小时，</w:t>
      </w:r>
      <w:r>
        <w:rPr>
          <w:rFonts w:hint="eastAsia" w:ascii="仿宋" w:hAnsi="仿宋" w:eastAsia="仿宋"/>
          <w:bCs/>
          <w:sz w:val="24"/>
          <w:highlight w:val="none"/>
          <w:lang w:eastAsia="zh-CN"/>
        </w:rPr>
        <w:t>全年度（4：30—2</w:t>
      </w:r>
      <w:r>
        <w:rPr>
          <w:rFonts w:hint="eastAsia" w:ascii="仿宋" w:hAnsi="仿宋" w:eastAsia="仿宋"/>
          <w:bCs/>
          <w:sz w:val="24"/>
          <w:highlight w:val="none"/>
          <w:lang w:val="en-US" w:eastAsia="zh-CN"/>
        </w:rPr>
        <w:t>0</w:t>
      </w:r>
      <w:r>
        <w:rPr>
          <w:rFonts w:hint="eastAsia" w:ascii="仿宋" w:hAnsi="仿宋" w:eastAsia="仿宋"/>
          <w:bCs/>
          <w:sz w:val="24"/>
          <w:highlight w:val="none"/>
          <w:lang w:eastAsia="zh-CN"/>
        </w:rPr>
        <w:t>：30）；次干道、支路、园区道路</w:t>
      </w:r>
      <w:r>
        <w:rPr>
          <w:rFonts w:hint="eastAsia" w:ascii="仿宋" w:hAnsi="仿宋" w:eastAsia="仿宋"/>
          <w:bCs/>
          <w:sz w:val="24"/>
          <w:highlight w:val="none"/>
          <w:lang w:val="en-US" w:eastAsia="zh-CN"/>
        </w:rPr>
        <w:t>12小时，全年度（5:30—19:30）</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（3）机械化作业路段洒水、冲洗、机扫、三位一体洗扫等轮班作业</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作业时间：5:30-19:00，避早晚高峰（7:00-8:30,16:30-18:00），冬季2度以下禁止涉水作业。</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4、人工清扫保洁作业规范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（1）普扫时，应按人行道路面、树圈及周边、车行道路面、窨井口的顺序进行全面清扫。</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（2）清扫归拢的垃圾靠边成堆，应及时清运，确保无漏少漏收。清扫道路时不得将垃圾扫入窨井、喇叭口、绿地等，并及时疏通窨井口。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（3）清扫道路路面时应仔细清扫，不得漏扫、甩扫，尽量避免扬尘，妨碍周边行人。</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（4）保洁作业时，应做到对道路路面巡查保洁，及时用工具清理路面垃圾。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（5）发现有人随地乱扔垃圾或破环果壳箱等行为时，应及时劝阻，发现路面被严重污染时，应马上向上级监管部门汇报，并立即组织人员或车辆等设备进行清理。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（6）道路清扫归拢的垃圾应及时清运至就近生活垃圾中转站。</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（7）绿化带（含车道绿化隔离带、人行道绿地及道路两侧保洁区域绿地）保洁应与道路保洁同步，做到绿化带内无杂物、无垃圾。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（8）道路设置的果壳箱等城市家具，每天擦洗不少于1次，每周冲洗不少于1次。果壳箱内垃圾即满即清，不得发生满溢现象。</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5、洒水车（高压清洗车）作业规范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路面作业。洒水时，洒水车车速不得超过25Km/h；清洗时，高压清洗车车速不得超过10Km/h。道路洒水频次根据季节变化调整，夏季5月1日-10月31日洒水频次不少于6次，首次洒水必须在6:30前完成；日常季节11月1日-4月30日洒水频次不少于4次，首次洒水必须在7:00前完成。上述洒水作业在遇特殊天气时除外。寒冷季节，气温2度及以下时暂停洒水清洗作业。清洗作业，每条道路每周清洗不少于1次，对个别易受污染的道路或遇突发事件引发道路污染的，应及时组织车辆与人员进行清洗。</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（2）洒水作业时不得漏洒，注意调整高度和水压，避让行人，作业结束后，要做到路面、侧石、交通隔离带以及道路相关公共设施周围无泥沙和积水。</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高压清洗必须高压清洗车采用主喷作业模式或采用洒水车冲洗与人工清扫模式，作业时水压调整适当，避让行人，应积极与人工作业相配合，以消除路面的积泥、沙石、污迹。对被泥沙等严重污染的路面应组织洒水车、高压清洗车和人员进行反复冲洗，直至路面见本色。</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（4）洒水作业时不得倒车洒水。洒水、高压清洗作业，月末应制定作业计划并上报采购人（按一般为每月25日前上报），全面推行定车、定人、定责、定路线制度。</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（5）清扫作业前应检查车辆车况，加足水，并根据路面实际及时调整好机扫车侧刷和吸口。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（6）清扫作业时应避免“干扫”，做到喷雾清扫作业，做到不扬尘，不漏土（沙）。禁止侧刷，吸口不落地空跑。</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（7）清扫时注意观察路面清扫质量和路面障碍情况，对机扫车不能清除的大件垃圾和硬物，应及时进行清除，确保清扫质量和设备不受损坏。</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（8）清扫完毕，应检查车辆内垃圾是否卸尽，并做好车辆保洁和维护，保持车容整洁、性能良好。</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（9）机扫车清扫作业时速为：≦10㎞/h，道路机扫频次不少于3次，首次机扫必须在7时前完成，夏季6:30前完成。</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（10）机扫作业，月末应制定作业计划并上报监管部门（按一般为每月25日前上报），全面推行定车、定人、定责、定路线制度。</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（11）机械化清扫车作业垃圾自行分类组织处理，不得乱倒、偷倒。</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（12）机械化清扫车规范处理作业污水，严禁乱倒乱排。</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注：各类机械化作业车辆，应根据实际适时调整提示音音量，指示灯模式等，以减少对市民朋友的影响。7时前关闭提示音乐开启警示灯作业，7时后关闭警示灯开启提示音乐作业。</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6、里弄小巷保洁作业规范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普扫作业时间应符合下列要求：空地、街巷普扫作业每日不少于2次。空地、街巷普扫完成时间：每日首次普扫，夏秋季节在上午7:00之前完成，春冬季在上午7:30之前完成；二次普扫在14:00之前完成，在遇特殊恶劣天气或路面落叶较多季节，可视实际情况适当延长。</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（2）空地、街巷里弄普扫每日清扫保洁时间规定：</w:t>
      </w:r>
      <w:r>
        <w:rPr>
          <w:rFonts w:hint="eastAsia" w:ascii="仿宋" w:hAnsi="仿宋" w:eastAsia="仿宋"/>
          <w:bCs/>
          <w:sz w:val="24"/>
          <w:highlight w:val="none"/>
          <w:lang w:val="en-US" w:eastAsia="zh-CN"/>
        </w:rPr>
        <w:t>全年度（5:30—19:00）</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（3）对开放式小区空地、街巷的清扫与保洁，应做好巡回式清扫保洁。</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普扫时，应进行全面清扫，不得遗漏。清扫道路路面时应文明作业、注意安全，清扫时尽量避免扬尘或妨碍周边行人；清扫归拢的垃圾靠边成堆，应及时清运，确保无漏收。清扫道路时不得将垃圾扫（倒）入窨井、喇叭口、绿地等，并及时疏通窨井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（5）发现有人随地乱扔垃圾或破坏垃圾桶等行为时，应及时劝阻，发现路面被严重污染时，应马上向上级汇报，并立即组织人员或车辆等设备进行清理。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（6）道路清扫归拢的垃圾应及时清运至周边垃圾投放点。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对房前屋后开放式绿地的保洁，做好日常巡回捡拾保洁，及时清理绿地内枯叶、树枝、吊挂垃圾等其他垃圾，配合好绿化养护单位做好养护作业时的地面及周边环境的保洁工作。发现有损坏的绿化等现象，应及时做好信息上报工作。</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（8）按照垃圾分类的要求分类清运，不得混装混运。垃圾清运过后，垃圾桶需及时清洗。垃圾桶、收运点及垃圾房周边需保持清洁，无暴露垃圾、无污水满溢等问题存在。</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7、交通隔离护栏、果壳箱等保洁作业规范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（1）隔离护栏清洗作业应做到每周一次周期性循环清洗，日常保洁应做到护栏无明显积尘。遇大风、暴雨、暴雪等恶劣天气时，上报业主方处经批准，可停止清洗作业。</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（2）由于在清洗作业中会使用清洗剂或洗衣粉，作业当中易产生白色泡沫或积水遗留路面，造成二次污染，因此必需对产生的白色泡沫和路面积水进行清理。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（3）由于清洗作业处于交通干道内，为确保安全生产，在清洗作业时在来车方向适当位置放置警示锥或桩等能起到有效警示作业的物品。</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（4）果壳箱擦洗每天不少于1次，清洗每周不少于1次。果壳箱无积尘、无油污、无垃圾满溢。果壳箱内不得存在垃圾满溢现象。</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（5）如遇果壳箱存在破损等情况时，应及时告知监管部门，以便于及时维修或更换。</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8、沿街店面生活垃圾摇铃收集作业规范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（1）应结合本项目特点制定商业街、居民生活垃圾收集时间、频次、人员、责任等规定，全面推行上门收集清运模式。</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（2）应配置专用车辆，全面推行垃圾分类投放、分类收集、分类清运。</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（3）收集车辆运输垃圾必须密闭，无抛洒、吊挂和污水滴漏。车容整洁，车体外部无污物、灰垢，标识应清晰。运输车辆作业后及时清洗干净，并按指定地点停放。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（4）商业街摇铃收集作业每天不少于3次。收集清运时应分类投放，不得混装。如店家不配合，可拒绝收集清运，并第一时间向监管部门或城管执法中队反馈。</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（5）小区、城中村居民生活垃圾集中点收集每天不少于1次，对居民垃圾分类进行指导，对拒绝分类的居民加以劝导和指导，如居民特别恶劣不配合的，第一时间向街道社区或城管执法中队反馈。</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（6）制定宣传方案，定期做好上门收集、入户宣传指导和对接。</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（7）根据清运要求，将保洁范围内的生活垃圾清运至中转站。</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9、牛皮癣（非法涂写）作业规范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（1）建立除癣队伍，自备作业工具和作业用品，每日全天候对辖区主要道路、里弄小巷牛皮癣（非法涂写）情况进行巡查。</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（2）对张贴式城市牛皮癣要及时清理干净，不得遗留明显的张贴痕迹，作业时不损坏建筑物、树木、管线、灯杆、护栏及其他各类市政公共设施，确有损坏的，要及时采取相应补救措施，恢复原状。</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（3）对涂写式牛皮癣要确保覆盖彻底，不出现清理后涂写文字仍能呈现的情况。</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（4）注意与底色协调、涂刷规范，按照“色差一致、形状统一、干净整洁、协调美观”的要求进行整改，恢复，要避免出现癣上癣。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（5）除癣作业后，要及时做好周边地面保洁，保持周边地面干净。</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（6）接到辖区范围内，检查发现、投诉反映、新闻或各类媒介报道的牛皮癣（非法涂写），必须在12小时内完成整改处理并反馈整改信息。</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（7）发现大规模低俗、反社会等小广告时，必须组织人员在1小时内进行清除。</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10、无主垃圾作业规范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（1）装卸垃圾不得随意乱倒，必须运至指定场所处理。装卸应符合作业要求，文明作业，垃圾进入处理场站时应服从管理，不得乱倒、乱卸、乱抛垃圾。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（2）每日不少于1次对辖区主要道路、里弄小巷无主垃圾堆放情况进行巡查。</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（3）辖区内堆放的无主大件杂物垃圾、无主建筑装潢垃圾应做到集中收拢清运堆放至</w:t>
      </w:r>
      <w:r>
        <w:rPr>
          <w:rFonts w:hint="eastAsia" w:ascii="仿宋" w:hAnsi="仿宋" w:eastAsia="仿宋"/>
          <w:bCs/>
          <w:sz w:val="24"/>
          <w:highlight w:val="none"/>
          <w:lang w:val="en-US" w:eastAsia="zh-CN"/>
        </w:rPr>
        <w:t>政府</w:t>
      </w:r>
      <w:r>
        <w:rPr>
          <w:rFonts w:hint="eastAsia" w:ascii="仿宋" w:hAnsi="仿宋" w:eastAsia="仿宋"/>
          <w:bCs/>
          <w:sz w:val="24"/>
          <w:highlight w:val="none"/>
          <w:lang w:eastAsia="zh-CN"/>
        </w:rPr>
        <w:t>指定场所处置后清运或直接清运至由采购人核准的合法得消纳场地，严禁将生活垃圾与建筑装潢垃圾混合投（堆）放，其由此产生的处置费用由业主方进行支付。</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（4）无主垃圾清理后，要及时清扫周围地面，周边环境恢复卫生面貌。</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（5）对发现乱扔乱倒垃圾的行为，要及时规范劝导，引导居民群众正确妥善处置垃圾。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（6）发现大量偷倒垃圾情况，保持维护好现场证据，并第一时间向街道或城管部门反馈查处。</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（7）垃圾装运量应以车辆的额定荷载和有效容积为限，不得超重、超高运输。</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（8）有主装修垃圾、大件垃圾、混合垃圾，产生单位应自行联系处置，也可在支付相关费用后，由保洁公司负责清运，保洁公司不承担有主垃圾的清运工作。</w:t>
      </w:r>
    </w:p>
    <w:p>
      <w:pPr>
        <w:widowControl/>
        <w:spacing w:line="360" w:lineRule="auto"/>
        <w:ind w:firstLine="482" w:firstLineChars="200"/>
        <w:jc w:val="left"/>
        <w:rPr>
          <w:rFonts w:hint="eastAsia" w:ascii="仿宋" w:hAnsi="仿宋" w:eastAsia="仿宋"/>
          <w:b/>
          <w:bCs w:val="0"/>
          <w:sz w:val="24"/>
          <w:highlight w:val="none"/>
          <w:lang w:eastAsia="zh-CN"/>
        </w:rPr>
      </w:pPr>
      <w:r>
        <w:rPr>
          <w:rFonts w:hint="eastAsia" w:ascii="仿宋" w:hAnsi="仿宋" w:eastAsia="仿宋"/>
          <w:b/>
          <w:bCs w:val="0"/>
          <w:sz w:val="24"/>
          <w:highlight w:val="none"/>
          <w:lang w:eastAsia="zh-CN"/>
        </w:rPr>
        <w:t>11、公厕保洁作业规范</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(1）、正门及外围</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1.1绿化带和花草盆无垃圾、无脏杂物、无明显积尘，花草盆侧面及槽边无污迹、无积尘、无积水和异物；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1.2阶梯：无污迹、无水泥迹、无口香糖胶迹、无积水、无堆放杂物；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1.3扶手：无污迹、无水迹；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1.4墙面：无污迹、无乱张贴物；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1.5门户：无污迹、无积尘、无乱张贴物；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1.6指示牌：无污迹、无积尘；</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1.7消防栓：无污迹、无积尘；</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1.8出入口栏杆：无污迹、无堵塞。</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(2)、洗手间内</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2.1地面：无污迹、无水泥迹、无口香糖胶迹、无积水、无堆放杂物；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2.2墙面：无污迹、无乱张贴物；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2.3天花：无污迹、无积尘、无蜘蛛网、无霉迹；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2.4光管罩：无污迹、无积尘、无乱张贴物；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2.5窗户：无污迹、无积尘、无乱张贴物；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2.6镜台：无污迹、无积尘、无乱张贴物；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2.7洗手盆：表面光洁、无污迹；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2.8镜面：无污迹、无积尘、无乱张贴物；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2.9排水口：无污迹、无蜘蛛网、无霉迹；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2.10尿槽：表面光洁、无尿迹、无污迹、无水透迹、无烟头、无杂物、无异物；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2.11厕座：厕盖及厕体风外表光洁、其内无尿迹、无污迹、无水透迹、无阻塞；</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2.12厕纸箱：无污迹、无积尘、无蜘蛛网、无霉迹；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2.13手纸箱：无污迹、无积尘、无蜘蛛网、无霉迹；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2.14门户：无污迹、无积尘、无乱张贴物；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2.15地漏及水沟：无污物积聚、无堵塞。</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(3)、门厅和走廊</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3.1地面：无脚印、无污迹、无水泥迹、无口香糖胶迹、无积水、无堆放杂物、无垃圾；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3.2天花：无污迹、无积尘、无蜘蛛网、无霉迹；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3.3光管罩：无污迹、无积尘、无蜘蛛网、无霉迹；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3.4墙面及玻璃：无污迹、无乱张贴物；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3.5铜牌：无污迹、无积尘、无铜油迹；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3.6水牌及指示牌：无污迹、无积尘、无乱张贴物；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3.7门户（管井门、隔烟门、厕所门）：无污迹、无积尘、无乱张贴物；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3.8垃圾桶：桶体光洁无污迹、无痰迹；烟灰缸盖上无烟头、杂物，桶内垃圾不得超过桶口；</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3.9消防栓：户：无污迹、无积尘、无乱张贴物；</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（4）、垃圾放置点</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4.1做到无堆积垃圾；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4.2垃圾日产日清；</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4.3做好垃圾袋装化，将所有垃圾集中堆放在堆放点，做到合理、卫生、四周无散放垃圾；</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4.4可做废品回收的垃圾，要另行放置；</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4.5垃圾间保持清洁、无异味，经常喷洒药水，防止发生虫害；</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4.6消杀、无蝇、少蚊、少虫；</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4.7灭鼠、灭蟑螂。</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（5）、化粪池清理</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5.1清掏化粪池每年清理化粪池不少于2次（6月和12月各一次）。</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5.2清掏时不得泄漏、遗撒；</w:t>
      </w:r>
    </w:p>
    <w:p>
      <w:pPr>
        <w:widowControl/>
        <w:spacing w:line="360" w:lineRule="auto"/>
        <w:ind w:firstLine="480" w:firstLineChars="200"/>
        <w:jc w:val="left"/>
        <w:rPr>
          <w:rFonts w:hint="eastAsia" w:ascii="仿宋" w:hAnsi="仿宋" w:eastAsia="仿宋"/>
          <w:bCs/>
          <w:sz w:val="24"/>
          <w:highlight w:val="none"/>
          <w:lang w:eastAsia="zh-CN"/>
        </w:rPr>
      </w:pPr>
      <w:r>
        <w:rPr>
          <w:rFonts w:hint="eastAsia" w:ascii="仿宋" w:hAnsi="仿宋" w:eastAsia="仿宋"/>
          <w:bCs/>
          <w:sz w:val="24"/>
          <w:highlight w:val="none"/>
          <w:lang w:eastAsia="zh-CN"/>
        </w:rPr>
        <w:t>5.3清掏的废物应按照规定运往粪便无害化处理部门进行无害化处理，并向甲方出示有关无害化处理单据证明，不得乱排乱倒。</w:t>
      </w:r>
    </w:p>
    <w:p>
      <w:pPr>
        <w:widowControl/>
        <w:numPr>
          <w:ilvl w:val="0"/>
          <w:numId w:val="0"/>
        </w:numPr>
        <w:spacing w:line="360" w:lineRule="auto"/>
        <w:ind w:left="420" w:leftChars="0"/>
        <w:jc w:val="left"/>
        <w:rPr>
          <w:rFonts w:hint="eastAsia" w:ascii="仿宋" w:hAnsi="仿宋" w:eastAsia="仿宋"/>
          <w:b/>
          <w:bCs w:val="0"/>
          <w:sz w:val="24"/>
          <w:highlight w:val="none"/>
          <w:lang w:val="en-US" w:eastAsia="zh-CN"/>
        </w:rPr>
      </w:pPr>
      <w:r>
        <w:rPr>
          <w:rFonts w:hint="eastAsia" w:ascii="仿宋" w:hAnsi="仿宋" w:eastAsia="仿宋"/>
          <w:b/>
          <w:bCs w:val="0"/>
          <w:sz w:val="24"/>
          <w:highlight w:val="none"/>
          <w:lang w:val="en-US" w:eastAsia="zh-CN"/>
        </w:rPr>
        <w:t>12、</w:t>
      </w:r>
      <w:r>
        <w:rPr>
          <w:rFonts w:hint="eastAsia" w:ascii="仿宋" w:hAnsi="仿宋" w:eastAsia="仿宋"/>
          <w:b/>
          <w:bCs w:val="0"/>
          <w:sz w:val="24"/>
          <w:highlight w:val="none"/>
          <w:lang w:eastAsia="zh-CN"/>
        </w:rPr>
        <w:t>办公楼保洁</w:t>
      </w:r>
      <w:r>
        <w:rPr>
          <w:rFonts w:hint="eastAsia" w:ascii="仿宋" w:hAnsi="仿宋" w:eastAsia="仿宋"/>
          <w:b/>
          <w:bCs w:val="0"/>
          <w:sz w:val="24"/>
          <w:highlight w:val="none"/>
          <w:lang w:val="en-US" w:eastAsia="zh-CN"/>
        </w:rPr>
        <w:t>作业规范</w:t>
      </w:r>
    </w:p>
    <w:p>
      <w:pPr>
        <w:widowControl/>
        <w:spacing w:line="360" w:lineRule="auto"/>
        <w:ind w:firstLine="480" w:firstLineChars="200"/>
        <w:jc w:val="left"/>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中标方根据招标人要求做好镇政府办公大楼的公共区域、主要领导办公室、会议室日常保洁及会议服务和城管中队办公大楼的公共区域、办公室、会议室日常保洁及会议服务。</w:t>
      </w:r>
    </w:p>
    <w:p>
      <w:pPr>
        <w:pStyle w:val="79"/>
        <w:rPr>
          <w:rFonts w:hint="eastAsia"/>
          <w:lang w:eastAsia="zh-CN"/>
        </w:rPr>
      </w:pPr>
    </w:p>
    <w:p>
      <w:pPr>
        <w:widowControl/>
        <w:spacing w:line="360" w:lineRule="auto"/>
        <w:ind w:firstLine="482" w:firstLineChars="200"/>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13、人员设备配置及其他</w:t>
      </w:r>
    </w:p>
    <w:p>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凡列入投标文件内的管理人员，投标人必须承诺是服务于本项目，不得服务于其他项目或与其他项目兼用，中标后如需更换或调整的，必须经采购人同意方可，如中标后投标人未能落实该要求的可视作单方面违约，招标人将根据未落实情况，以成本测算为依据，采取加倍扣款的方式，所产生的违约责任由投标人承担。</w:t>
      </w:r>
    </w:p>
    <w:p>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、本项目内机械化作业车辆发生故障时，应向采购人进行报备，并上报应对措施。</w:t>
      </w:r>
    </w:p>
    <w:p>
      <w:pPr>
        <w:widowControl/>
        <w:spacing w:line="360" w:lineRule="auto"/>
        <w:ind w:left="-170"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、需配置的</w:t>
      </w:r>
      <w:r>
        <w:rPr>
          <w:rFonts w:hint="eastAsia" w:ascii="仿宋" w:hAnsi="仿宋" w:eastAsia="仿宋" w:cs="仿宋"/>
          <w:sz w:val="24"/>
          <w:szCs w:val="24"/>
          <w:highlight w:val="none"/>
          <w:lang w:eastAsia="zh-CN"/>
        </w:rPr>
        <w:t>人员、</w:t>
      </w:r>
      <w:r>
        <w:rPr>
          <w:rFonts w:hint="eastAsia" w:ascii="仿宋" w:hAnsi="仿宋" w:eastAsia="仿宋" w:cs="仿宋"/>
          <w:sz w:val="24"/>
          <w:szCs w:val="24"/>
          <w:highlight w:val="none"/>
        </w:rPr>
        <w:t>设备类型及数量要求，具体见下表备注说明：</w:t>
      </w:r>
    </w:p>
    <w:tbl>
      <w:tblPr>
        <w:tblStyle w:val="62"/>
        <w:tblW w:w="8472" w:type="dxa"/>
        <w:jc w:val="center"/>
        <w:tblLayout w:type="fixed"/>
        <w:tblCellMar>
          <w:top w:w="0" w:type="dxa"/>
          <w:left w:w="108" w:type="dxa"/>
          <w:bottom w:w="0" w:type="dxa"/>
          <w:right w:w="108" w:type="dxa"/>
        </w:tblCellMar>
      </w:tblPr>
      <w:tblGrid>
        <w:gridCol w:w="713"/>
        <w:gridCol w:w="4760"/>
        <w:gridCol w:w="2999"/>
      </w:tblGrid>
      <w:tr>
        <w:tblPrEx>
          <w:tblCellMar>
            <w:top w:w="0" w:type="dxa"/>
            <w:left w:w="108" w:type="dxa"/>
            <w:bottom w:w="0" w:type="dxa"/>
            <w:right w:w="108" w:type="dxa"/>
          </w:tblCellMar>
        </w:tblPrEx>
        <w:trPr>
          <w:trHeight w:val="312" w:hRule="atLeast"/>
          <w:jc w:val="center"/>
        </w:trPr>
        <w:tc>
          <w:tcPr>
            <w:tcW w:w="847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设备配置</w:t>
            </w:r>
          </w:p>
        </w:tc>
      </w:tr>
      <w:tr>
        <w:tblPrEx>
          <w:tblCellMar>
            <w:top w:w="0" w:type="dxa"/>
            <w:left w:w="108" w:type="dxa"/>
            <w:bottom w:w="0" w:type="dxa"/>
            <w:right w:w="108" w:type="dxa"/>
          </w:tblCellMar>
        </w:tblPrEx>
        <w:trPr>
          <w:trHeight w:val="312"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配置设备类型</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设备配置数量</w:t>
            </w:r>
            <w:r>
              <w:rPr>
                <w:rFonts w:hint="eastAsia" w:ascii="仿宋" w:hAnsi="仿宋" w:eastAsia="仿宋" w:cs="仿宋"/>
                <w:b/>
                <w:bCs/>
                <w:sz w:val="24"/>
                <w:szCs w:val="24"/>
                <w:highlight w:val="none"/>
                <w:lang w:eastAsia="zh-CN"/>
              </w:rPr>
              <w:t>（辆）</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8吨三位一体车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p>
        </w:tc>
      </w:tr>
      <w:tr>
        <w:tblPrEx>
          <w:tblCellMar>
            <w:top w:w="0" w:type="dxa"/>
            <w:left w:w="108" w:type="dxa"/>
            <w:bottom w:w="0" w:type="dxa"/>
            <w:right w:w="108" w:type="dxa"/>
          </w:tblCellMar>
        </w:tblPrEx>
        <w:trPr>
          <w:trHeight w:val="419"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3吨扫地车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8吨洒水车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冲洗车（路面养护车）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小型纯电动机扫车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小型纯电动高压冲洗车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rPr>
              <w:t>电动快速保洁车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皮卡</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rPr>
              <w:t>雾炮车</w:t>
            </w:r>
            <w:r>
              <w:rPr>
                <w:rFonts w:hint="eastAsia" w:ascii="仿宋" w:hAnsi="仿宋" w:eastAsia="仿宋" w:cs="仿宋"/>
                <w:sz w:val="24"/>
                <w:szCs w:val="24"/>
                <w:lang w:eastAsia="zh-CN"/>
              </w:rPr>
              <w:t>（在昌化主要道路作业不少于60次）</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吸粪车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滑移装载机</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推雪板</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清雪滚刷</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除雪板</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登高车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3吨垃圾车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电动升降垃圾收集车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摇铃电动升降垃圾收集车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自卸货车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厢式货车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铲车</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7759" w:type="dxa"/>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鼓励投入其他适用该项目的保洁机械设备，新能源设备</w:t>
            </w:r>
          </w:p>
        </w:tc>
      </w:tr>
      <w:tr>
        <w:tblPrEx>
          <w:tblCellMar>
            <w:top w:w="0" w:type="dxa"/>
            <w:left w:w="108" w:type="dxa"/>
            <w:bottom w:w="0" w:type="dxa"/>
            <w:right w:w="108" w:type="dxa"/>
          </w:tblCellMar>
        </w:tblPrEx>
        <w:trPr>
          <w:trHeight w:val="340" w:hRule="atLeast"/>
          <w:jc w:val="center"/>
        </w:trPr>
        <w:tc>
          <w:tcPr>
            <w:tcW w:w="54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合计</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31</w:t>
            </w:r>
          </w:p>
        </w:tc>
      </w:tr>
      <w:tr>
        <w:tblPrEx>
          <w:tblCellMar>
            <w:top w:w="0" w:type="dxa"/>
            <w:left w:w="108" w:type="dxa"/>
            <w:bottom w:w="0" w:type="dxa"/>
            <w:right w:w="108" w:type="dxa"/>
          </w:tblCellMar>
        </w:tblPrEx>
        <w:trPr>
          <w:trHeight w:val="340" w:hRule="atLeast"/>
          <w:jc w:val="center"/>
        </w:trPr>
        <w:tc>
          <w:tcPr>
            <w:tcW w:w="847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人员配备</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岗位</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数量</w:t>
            </w:r>
            <w:r>
              <w:rPr>
                <w:rFonts w:hint="eastAsia" w:ascii="仿宋" w:hAnsi="仿宋" w:eastAsia="仿宋" w:cs="仿宋"/>
                <w:b/>
                <w:bCs/>
                <w:sz w:val="24"/>
                <w:szCs w:val="24"/>
                <w:highlight w:val="none"/>
                <w:lang w:eastAsia="zh-CN"/>
              </w:rPr>
              <w:t>（人）</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内勤、巡查人员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机械化保洁作业人员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清扫保洁人员（法定年龄内）</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清扫保洁人员</w:t>
            </w:r>
          </w:p>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（法定年龄外）</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7辆电瓶车垃圾收集、清运人员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2辆机动车垃圾收集、清运人员（含装卸工）</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8</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公厕保洁人员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牛皮癣人员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镇政府办公楼保洁人员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城管服务中心保洁人员</w:t>
            </w: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CellMar>
            <w:top w:w="0" w:type="dxa"/>
            <w:left w:w="108" w:type="dxa"/>
            <w:bottom w:w="0" w:type="dxa"/>
            <w:right w:w="108" w:type="dxa"/>
          </w:tblCellMar>
        </w:tblPrEx>
        <w:trPr>
          <w:trHeight w:val="34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合计</w:t>
            </w:r>
          </w:p>
        </w:tc>
        <w:tc>
          <w:tcPr>
            <w:tcW w:w="4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68</w:t>
            </w:r>
          </w:p>
        </w:tc>
      </w:tr>
    </w:tbl>
    <w:p>
      <w:pPr>
        <w:pStyle w:val="79"/>
        <w:rPr>
          <w:rFonts w:hint="eastAsia" w:eastAsia="仿宋_GB2312"/>
          <w:lang w:val="en-US" w:eastAsia="zh-CN"/>
        </w:rPr>
      </w:pPr>
      <w:r>
        <w:rPr>
          <w:rFonts w:hint="eastAsia"/>
          <w:lang w:val="en-US" w:eastAsia="zh-CN"/>
        </w:rPr>
        <w:t>备注说明：</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投标人根据</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要求设置工作岗位，明确岗位类型和岗位人员数，所设岗位人员为适龄人员，一线保洁人员配置智能定位系统，在合同签订一个月内接入监管部门监管系统（包含但不限于手环），费用由中标人承担。</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服务本项目环卫作业车辆必须按采购人的要求安装作业车辆视频监控系统，一个月内接入监管部门监管系统（作业车辆视频监控系统及相关费用由中标人承担，含GPS轨迹等功能），费用由中标人负责承担。</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若中标人配置其他的先进机械设备，经采购人核实允许后可适当调整。</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4、中标人在中标后，需根据招标人标文件中的相关承诺及要求，落实人员、设备等过渡措施，保障在过渡时间内的保洁要求，并在合同签订后一个月内按规定落实人员、设备，并将清单上交给招标人备案。</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5、中标人在本服务区块内的作业车辆及设备应保持完好作业状态，购置时间要求在2018年1月1日以后（如是原保洁区域过户车辆，不受采购时间限制），中标人在中标一个月内提供车辆清单。</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6、中标人应在中标后一个月内安排办公场地及作业车辆专门停放场地，并保证所有作业车辆停放及清洗要求，并向招标人提供不少于100平方米堆放环卫设施的场地。中标人需合法有效处置在服务期内由于作业、处置、清洗车辆产生的环保问题，招标人不承担由此产生的责任与费用。</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7、中标人在本项目设置项目部，项目工作岗位不可兼职，相关管理团队要求配置如下：</w:t>
      </w:r>
    </w:p>
    <w:tbl>
      <w:tblPr>
        <w:tblStyle w:val="62"/>
        <w:tblpPr w:leftFromText="180" w:rightFromText="180" w:vertAnchor="text" w:horzAnchor="page" w:tblpX="180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873"/>
        <w:gridCol w:w="1837"/>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873"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岗位</w:t>
            </w:r>
          </w:p>
        </w:tc>
        <w:tc>
          <w:tcPr>
            <w:tcW w:w="1837"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人数</w:t>
            </w:r>
          </w:p>
        </w:tc>
        <w:tc>
          <w:tcPr>
            <w:tcW w:w="3832"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73"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1837"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c>
          <w:tcPr>
            <w:tcW w:w="3832"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45周岁以内，3年以上道路保洁工作经验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73"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内勤巡查人员</w:t>
            </w:r>
          </w:p>
        </w:tc>
        <w:tc>
          <w:tcPr>
            <w:tcW w:w="1837"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1人</w:t>
            </w:r>
          </w:p>
        </w:tc>
        <w:tc>
          <w:tcPr>
            <w:tcW w:w="3832" w:type="dxa"/>
            <w:vAlign w:val="center"/>
          </w:tcPr>
          <w:p>
            <w:pPr>
              <w:keepNext w:val="0"/>
              <w:keepLines w:val="0"/>
              <w:pageBreakBefore w:val="0"/>
              <w:widowControl/>
              <w:kinsoku/>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45周岁以内，大专学历以上，办公软件熟练</w:t>
            </w:r>
          </w:p>
        </w:tc>
      </w:tr>
    </w:tbl>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8、投标人承诺本项目优先使用新能源或国Ⅵ液化天然气等清洁能源车辆，新增环卫作业车辆新能源或清洁能源汽车使用比例达到85%以上，其后续车辆采购要求根据杭州行业主管部门要求执行，鼓励新能源车辆采购，其由此产生的费用由投标人自行负责。</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、投标人需自行规范处置在合同执行过程中产生的如污水、尘土、噪音、取水等问题，招标人不承担由此产生的费用和责任。</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、如投标人保洁质量不符合招标人要求，投标人应采取包括在原合同基础上增加人员设备等方式保证保洁水平，招标人不承担由此产生的费用。</w:t>
      </w:r>
    </w:p>
    <w:p>
      <w:pPr>
        <w:pStyle w:val="79"/>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四、资产处置</w:t>
      </w:r>
    </w:p>
    <w:p>
      <w:pPr>
        <w:widowControl/>
        <w:overflowPunct w:val="0"/>
        <w:autoSpaceDE w:val="0"/>
        <w:autoSpaceDN w:val="0"/>
        <w:snapToGrid w:val="0"/>
        <w:spacing w:line="360" w:lineRule="auto"/>
        <w:ind w:firstLine="480" w:firstLineChars="200"/>
        <w:jc w:val="left"/>
        <w:textAlignment w:val="baseline"/>
        <w:rPr>
          <w:rFonts w:ascii="仿宋" w:hAnsi="仿宋" w:eastAsia="仿宋" w:cs="仿宋"/>
          <w:color w:val="auto"/>
          <w:sz w:val="24"/>
          <w:highlight w:val="none"/>
        </w:rPr>
      </w:pPr>
      <w:r>
        <w:rPr>
          <w:rFonts w:hint="eastAsia" w:ascii="仿宋" w:hAnsi="仿宋" w:eastAsia="仿宋" w:cs="仿宋"/>
          <w:sz w:val="24"/>
          <w:highlight w:val="none"/>
        </w:rPr>
        <w:t>原杭州市临安区</w:t>
      </w:r>
      <w:r>
        <w:rPr>
          <w:rFonts w:hint="eastAsia" w:ascii="仿宋" w:hAnsi="仿宋" w:eastAsia="仿宋" w:cs="仿宋"/>
          <w:sz w:val="24"/>
          <w:highlight w:val="none"/>
          <w:lang w:val="en-US" w:eastAsia="zh-CN"/>
        </w:rPr>
        <w:t>昌化</w:t>
      </w:r>
      <w:r>
        <w:rPr>
          <w:rFonts w:hint="eastAsia" w:ascii="仿宋" w:hAnsi="仿宋" w:eastAsia="仿宋" w:cs="仿宋"/>
          <w:sz w:val="24"/>
          <w:highlight w:val="none"/>
        </w:rPr>
        <w:t>镇环境卫生管理所有各类环卫车辆，经第三方评估，评估净值金额共计</w:t>
      </w:r>
      <w:r>
        <w:rPr>
          <w:rFonts w:hint="eastAsia" w:ascii="仿宋" w:hAnsi="仿宋" w:eastAsia="仿宋" w:cs="仿宋"/>
          <w:sz w:val="24"/>
          <w:highlight w:val="none"/>
          <w:lang w:val="en-US" w:eastAsia="zh-CN"/>
        </w:rPr>
        <w:t>18.3760万元</w:t>
      </w:r>
      <w:r>
        <w:rPr>
          <w:rFonts w:hint="eastAsia" w:ascii="仿宋" w:hAnsi="仿宋" w:eastAsia="仿宋" w:cs="仿宋"/>
          <w:sz w:val="24"/>
          <w:highlight w:val="none"/>
        </w:rPr>
        <w:t>，由中标方按照</w:t>
      </w:r>
      <w:r>
        <w:rPr>
          <w:rFonts w:hint="eastAsia" w:ascii="仿宋" w:hAnsi="仿宋" w:eastAsia="仿宋" w:cs="仿宋"/>
          <w:sz w:val="24"/>
          <w:highlight w:val="none"/>
          <w:lang w:val="en-US" w:eastAsia="zh-CN"/>
        </w:rPr>
        <w:t>报价收购，不低于</w:t>
      </w:r>
      <w:r>
        <w:rPr>
          <w:rFonts w:hint="eastAsia" w:ascii="仿宋" w:hAnsi="仿宋" w:eastAsia="仿宋" w:cs="仿宋"/>
          <w:sz w:val="24"/>
          <w:highlight w:val="none"/>
        </w:rPr>
        <w:t>评估净值。中标单位须在合同签订后一个月内根据车辆残值，完成车辆收购事宜。具体承接如下</w:t>
      </w:r>
      <w:r>
        <w:rPr>
          <w:rFonts w:hint="eastAsia" w:ascii="仿宋" w:hAnsi="仿宋" w:eastAsia="仿宋" w:cs="仿宋"/>
          <w:sz w:val="24"/>
          <w:highlight w:val="none"/>
          <w:lang w:eastAsia="zh-CN"/>
        </w:rPr>
        <w:t>：</w:t>
      </w:r>
      <w:r>
        <w:rPr>
          <w:rFonts w:hint="eastAsia" w:ascii="仿宋" w:hAnsi="仿宋" w:eastAsia="仿宋" w:cs="仿宋"/>
          <w:sz w:val="24"/>
          <w:highlight w:val="none"/>
        </w:rPr>
        <w:t>投标人可在</w:t>
      </w:r>
      <w:r>
        <w:rPr>
          <w:rFonts w:hint="eastAsia" w:ascii="仿宋" w:hAnsi="仿宋" w:eastAsia="仿宋" w:cs="仿宋"/>
          <w:sz w:val="24"/>
          <w:highlight w:val="none"/>
          <w:lang w:val="en-US" w:eastAsia="zh-CN"/>
        </w:rPr>
        <w:t>投标截止时间</w:t>
      </w:r>
      <w:r>
        <w:rPr>
          <w:rFonts w:hint="eastAsia" w:ascii="仿宋" w:hAnsi="仿宋" w:eastAsia="仿宋" w:cs="仿宋"/>
          <w:color w:val="auto"/>
          <w:sz w:val="24"/>
          <w:highlight w:val="none"/>
        </w:rPr>
        <w:t>前，与采购方联系，采购人安排投标单位对该批车辆进行现场勘验。如以上车辆在过户前产权不清的、车辆因各种原因无法使用的、发生重大事故导致对残值有直接影响等情况的，经采购人同意后，中标单位可不予收购。</w:t>
      </w:r>
    </w:p>
    <w:p>
      <w:pPr>
        <w:pStyle w:val="518"/>
        <w:numPr>
          <w:ilvl w:val="0"/>
          <w:numId w:val="0"/>
        </w:num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中标单位承接环卫车辆</w:t>
      </w:r>
    </w:p>
    <w:tbl>
      <w:tblPr>
        <w:tblStyle w:val="62"/>
        <w:tblW w:w="8777" w:type="dxa"/>
        <w:jc w:val="center"/>
        <w:tblLayout w:type="fixed"/>
        <w:tblCellMar>
          <w:top w:w="0" w:type="dxa"/>
          <w:left w:w="108" w:type="dxa"/>
          <w:bottom w:w="0" w:type="dxa"/>
          <w:right w:w="108" w:type="dxa"/>
        </w:tblCellMar>
      </w:tblPr>
      <w:tblGrid>
        <w:gridCol w:w="710"/>
        <w:gridCol w:w="2401"/>
        <w:gridCol w:w="1248"/>
        <w:gridCol w:w="779"/>
        <w:gridCol w:w="1633"/>
        <w:gridCol w:w="1308"/>
        <w:gridCol w:w="698"/>
      </w:tblGrid>
      <w:tr>
        <w:tblPrEx>
          <w:tblCellMar>
            <w:top w:w="0" w:type="dxa"/>
            <w:left w:w="108" w:type="dxa"/>
            <w:bottom w:w="0" w:type="dxa"/>
            <w:right w:w="108" w:type="dxa"/>
          </w:tblCellMar>
        </w:tblPrEx>
        <w:trPr>
          <w:trHeight w:val="452"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序号</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资产名称</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购入原价</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数量</w:t>
            </w:r>
          </w:p>
        </w:tc>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购入日期</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残值（元）</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备注</w:t>
            </w:r>
          </w:p>
        </w:tc>
      </w:tr>
      <w:tr>
        <w:tblPrEx>
          <w:tblCellMar>
            <w:top w:w="0" w:type="dxa"/>
            <w:left w:w="108" w:type="dxa"/>
            <w:bottom w:w="0" w:type="dxa"/>
            <w:right w:w="108" w:type="dxa"/>
          </w:tblCellMar>
        </w:tblPrEx>
        <w:trPr>
          <w:trHeight w:val="440"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kern w:val="0"/>
                <w:sz w:val="24"/>
                <w:szCs w:val="24"/>
                <w:highlight w:val="none"/>
              </w:rPr>
              <w:t>1</w:t>
            </w:r>
          </w:p>
        </w:tc>
        <w:tc>
          <w:tcPr>
            <w:tcW w:w="2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洒水车</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340000</w:t>
            </w:r>
          </w:p>
        </w:tc>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2018</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156810</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kern w:val="0"/>
                <w:sz w:val="24"/>
                <w:szCs w:val="24"/>
                <w:highlight w:val="none"/>
              </w:rPr>
            </w:pPr>
          </w:p>
        </w:tc>
      </w:tr>
      <w:tr>
        <w:tblPrEx>
          <w:tblCellMar>
            <w:top w:w="0" w:type="dxa"/>
            <w:left w:w="108" w:type="dxa"/>
            <w:bottom w:w="0" w:type="dxa"/>
            <w:right w:w="108" w:type="dxa"/>
          </w:tblCellMar>
        </w:tblPrEx>
        <w:trPr>
          <w:trHeight w:val="440" w:hRule="atLeast"/>
          <w:jc w:val="center"/>
        </w:trPr>
        <w:tc>
          <w:tcPr>
            <w:tcW w:w="71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w:t>
            </w:r>
          </w:p>
        </w:tc>
        <w:tc>
          <w:tcPr>
            <w:tcW w:w="2401"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除雪板</w:t>
            </w:r>
          </w:p>
        </w:tc>
        <w:tc>
          <w:tcPr>
            <w:tcW w:w="1248"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b w:val="0"/>
                <w:bCs w:val="0"/>
                <w:color w:val="00000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55000</w:t>
            </w:r>
          </w:p>
        </w:tc>
        <w:tc>
          <w:tcPr>
            <w:tcW w:w="779"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633"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2020</w:t>
            </w:r>
          </w:p>
        </w:tc>
        <w:tc>
          <w:tcPr>
            <w:tcW w:w="130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26950</w:t>
            </w:r>
          </w:p>
        </w:tc>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val="0"/>
                <w:bCs w:val="0"/>
                <w:color w:val="000000"/>
                <w:kern w:val="0"/>
                <w:sz w:val="24"/>
                <w:szCs w:val="24"/>
                <w:highlight w:val="none"/>
              </w:rPr>
            </w:pPr>
          </w:p>
        </w:tc>
      </w:tr>
      <w:tr>
        <w:tblPrEx>
          <w:tblCellMar>
            <w:top w:w="0" w:type="dxa"/>
            <w:left w:w="108" w:type="dxa"/>
            <w:bottom w:w="0" w:type="dxa"/>
            <w:right w:w="108" w:type="dxa"/>
          </w:tblCellMar>
        </w:tblPrEx>
        <w:trPr>
          <w:trHeight w:val="494"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rPr>
              <w:t>合计</w:t>
            </w:r>
          </w:p>
        </w:tc>
        <w:tc>
          <w:tcPr>
            <w:tcW w:w="2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b/>
                <w:bCs/>
                <w:color w:val="000000"/>
                <w:sz w:val="24"/>
                <w:szCs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ind w:firstLine="241" w:firstLineChars="100"/>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395000</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b/>
                <w:bCs/>
                <w:color w:val="000000"/>
                <w:sz w:val="24"/>
                <w:szCs w:val="24"/>
                <w:highlight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183760</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b w:val="0"/>
                <w:bCs w:val="0"/>
                <w:color w:val="000000"/>
                <w:sz w:val="24"/>
                <w:szCs w:val="24"/>
                <w:highlight w:val="none"/>
              </w:rPr>
            </w:pPr>
          </w:p>
        </w:tc>
      </w:tr>
    </w:tbl>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五、其他事项</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1、遭遇突发性污染事件、110联动，必须组织人员及车辆等在20分钟内到达事发现场，以最快的有效时间内清除地面污染。</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2、在重大节假日、活动保障及防汛抗台、防冻抗雪期间，准备相应应急物资，及时报送物资清单，根据实际无条件服从要求，及时调整与转换作业模式。</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3、对清扫保洁区域周边部位的卫生保洁有“举手之劳”的义务。</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4、保洁公司应积极协助并配合</w:t>
      </w:r>
      <w:r>
        <w:rPr>
          <w:rFonts w:hint="eastAsia" w:ascii="仿宋" w:hAnsi="仿宋" w:eastAsia="仿宋" w:cs="仿宋"/>
          <w:sz w:val="24"/>
          <w:szCs w:val="24"/>
          <w:highlight w:val="none"/>
          <w:lang w:eastAsia="zh-CN"/>
        </w:rPr>
        <w:t>业主</w:t>
      </w:r>
      <w:r>
        <w:rPr>
          <w:rFonts w:hint="eastAsia" w:ascii="仿宋" w:hAnsi="仿宋" w:eastAsia="仿宋" w:cs="仿宋"/>
          <w:sz w:val="24"/>
          <w:szCs w:val="24"/>
          <w:highlight w:val="none"/>
        </w:rPr>
        <w:t>完成其他各类卫生清理整治工作。</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5、接到区（市）长公开电话、96310交办单、数字城管，或者各类媒体报道、市民来电（访）或投诉的各类问题，及在各级检查中发现并通报的问题，应做到及时整改与上报。</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、所有作业车辆必须严格遵守交通规则、安全文明作业，按照交警部门规定避开早晚高峰。</w:t>
      </w:r>
    </w:p>
    <w:p>
      <w:pPr>
        <w:widowControl/>
        <w:overflowPunct w:val="0"/>
        <w:autoSpaceDE w:val="0"/>
        <w:autoSpaceDN w:val="0"/>
        <w:snapToGrid w:val="0"/>
        <w:spacing w:line="360" w:lineRule="auto"/>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、保洁公司每年不少于两次向采购方提供优质服务质量跟踪卡，满意率达到90%以上。</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六、管理要求</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1、按《临安区市政公用和市容环境卫生监管中心环卫作业考核实施办法》中明确的相关要求执行。符合《环卫服务市场化企业退出机制》要求的，将按相关制度与程序办理。</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2、中标人应加强作业质量管理，做好作业质量自查记录，作业交接班必须在作业现场进行。</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3、规范管理，文明作业，自觉接受合同采购人及上级各部门领导的检查和社会监督，对出现的问题要及时整改。</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4、作业时应严格遵守劳动纪律，遵守安全操作规程，确保安全，发生各种意外事故由中标人自行依照法律法规妥善处理。</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5、中标人不得向沿街单位、商户和个</w:t>
      </w:r>
      <w:r>
        <w:rPr>
          <w:rFonts w:hint="eastAsia" w:ascii="仿宋" w:hAnsi="仿宋" w:eastAsia="仿宋" w:cs="仿宋"/>
          <w:color w:val="auto"/>
          <w:sz w:val="24"/>
          <w:szCs w:val="24"/>
          <w:highlight w:val="none"/>
        </w:rPr>
        <w:t>人收取任何费用（除单位或个人自行委托清运的有主建筑垃圾）。中标人在一个月里完成自来水过户手续。</w:t>
      </w:r>
    </w:p>
    <w:p>
      <w:pPr>
        <w:widowControl/>
        <w:overflowPunct w:val="0"/>
        <w:autoSpaceDE w:val="0"/>
        <w:autoSpaceDN w:val="0"/>
        <w:snapToGrid w:val="0"/>
        <w:spacing w:line="360" w:lineRule="auto"/>
        <w:ind w:left="-170" w:leftChars="-81"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6、保持果壳箱的整洁完好，合同期间由于</w:t>
      </w:r>
      <w:r>
        <w:rPr>
          <w:rFonts w:hint="eastAsia" w:ascii="仿宋" w:hAnsi="仿宋" w:eastAsia="仿宋" w:cs="仿宋"/>
          <w:sz w:val="24"/>
          <w:szCs w:val="24"/>
          <w:highlight w:val="none"/>
        </w:rPr>
        <w:t>作业操作不善，造成破损的，由中标人负责赔偿；因其它原因破损需要调（更）换</w:t>
      </w:r>
      <w:r>
        <w:rPr>
          <w:rFonts w:hint="eastAsia" w:ascii="仿宋" w:hAnsi="仿宋" w:eastAsia="仿宋" w:cs="仿宋"/>
          <w:color w:val="auto"/>
          <w:sz w:val="24"/>
          <w:szCs w:val="24"/>
          <w:highlight w:val="none"/>
        </w:rPr>
        <w:t>的及时报告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生活垃圾桶根据有关要求设置，对于破损桶由中标人负责更换。</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7、中标人作业车辆应停放适当地点，不影响行人和交通，收工后存放在合适的停车场所进行集中管理。</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8、遇到乱丢、乱扔、渣土抛洒污染路面等不文明行为及时进行劝阻，并进行市容环卫法规的宣传教育，做到说话文明，以理服人，对不听劝阻造成不良影响的，应及时向采购人或有关部门报告。</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9、月度内中标人应根据作业标准和考核细则加强自身管理与检查，并结合区块实际认真科学的制定保洁计划，向采购人提供优质服务。</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bCs/>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bCs/>
          <w:kern w:val="0"/>
          <w:sz w:val="24"/>
          <w:szCs w:val="24"/>
          <w:highlight w:val="none"/>
        </w:rPr>
        <w:t>本项目原则上要求保洁人员为适龄人员。应严格遵守有关劳动法规，保障职工合法权益，参照《浙江省关于进一步改善环卫工人工作生活条件促进环卫事业持续健康发展的若干意见》（浙政办发〔2009〕190号）文件精神，结合临安实际。足额发放相关福利及支付加班工资。另外，在落实好职工劳保福利待遇的同时，还必须按临安区标准为适龄职工缴纳社会保险费（养老保险、医疗保险、失业保险、工伤保险和生育保险）；必须强制缴纳人身意外险，人身意外死亡险赔付不低于100万元；如因中标人违规造成上访或群体性事件的，由中标人负责处理。</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注：本项目</w:t>
      </w:r>
      <w:r>
        <w:rPr>
          <w:rFonts w:hint="eastAsia" w:ascii="仿宋" w:hAnsi="仿宋" w:eastAsia="仿宋" w:cs="仿宋"/>
          <w:b/>
          <w:color w:val="auto"/>
          <w:kern w:val="0"/>
          <w:sz w:val="24"/>
          <w:szCs w:val="24"/>
          <w:highlight w:val="none"/>
        </w:rPr>
        <w:t>中标价为招标需求工作量的价格，在合同履行期间，如临安区最低工资标准调整的，保洁公司承诺应按时进行调整，合同保洁经费不再另行追加。如增加作业面积或额外增加工作量的，经双方</w:t>
      </w:r>
      <w:r>
        <w:rPr>
          <w:rFonts w:hint="eastAsia" w:ascii="仿宋" w:hAnsi="仿宋" w:eastAsia="仿宋" w:cs="仿宋"/>
          <w:b/>
          <w:kern w:val="0"/>
          <w:sz w:val="24"/>
          <w:szCs w:val="24"/>
          <w:highlight w:val="none"/>
        </w:rPr>
        <w:t>协商同意后，另行增加经费。</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七、督查考核种类和方法</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1、考核种类：日常巡查、月度考核</w:t>
      </w:r>
      <w:r>
        <w:rPr>
          <w:rFonts w:hint="eastAsia" w:ascii="仿宋" w:hAnsi="仿宋" w:eastAsia="仿宋" w:cs="仿宋"/>
          <w:kern w:val="0"/>
          <w:sz w:val="24"/>
          <w:szCs w:val="24"/>
          <w:highlight w:val="none"/>
          <w:lang w:eastAsia="zh-CN"/>
        </w:rPr>
        <w:t>、年度综合考核</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2、考核</w:t>
      </w:r>
      <w:r>
        <w:rPr>
          <w:rFonts w:hint="eastAsia" w:ascii="仿宋" w:hAnsi="仿宋" w:eastAsia="仿宋" w:cs="仿宋"/>
          <w:kern w:val="0"/>
          <w:sz w:val="24"/>
          <w:szCs w:val="24"/>
          <w:highlight w:val="none"/>
          <w:lang w:eastAsia="zh-CN"/>
        </w:rPr>
        <w:t>办法执行</w:t>
      </w:r>
      <w:r>
        <w:rPr>
          <w:rFonts w:hint="eastAsia" w:ascii="仿宋" w:hAnsi="仿宋" w:eastAsia="仿宋" w:cs="仿宋"/>
          <w:kern w:val="0"/>
          <w:sz w:val="24"/>
          <w:szCs w:val="24"/>
          <w:highlight w:val="none"/>
        </w:rPr>
        <w:t>：</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本级月度考核：</w:t>
      </w:r>
      <w:r>
        <w:rPr>
          <w:rFonts w:hint="eastAsia" w:ascii="仿宋" w:hAnsi="仿宋" w:eastAsia="仿宋" w:cs="仿宋"/>
          <w:kern w:val="0"/>
          <w:sz w:val="24"/>
          <w:szCs w:val="24"/>
          <w:highlight w:val="none"/>
        </w:rPr>
        <w:t>日常巡查由采购人组织和实施，巡查时间与道路清扫保洁作业时间段相同，巡</w:t>
      </w:r>
      <w:r>
        <w:rPr>
          <w:rFonts w:hint="eastAsia" w:ascii="仿宋" w:hAnsi="仿宋" w:eastAsia="仿宋" w:cs="仿宋"/>
          <w:kern w:val="0"/>
          <w:sz w:val="24"/>
          <w:szCs w:val="24"/>
          <w:highlight w:val="none"/>
          <w:lang w:eastAsia="zh-CN"/>
        </w:rPr>
        <w:t>查</w:t>
      </w:r>
      <w:r>
        <w:rPr>
          <w:rFonts w:hint="eastAsia" w:ascii="仿宋" w:hAnsi="仿宋" w:eastAsia="仿宋" w:cs="仿宋"/>
          <w:kern w:val="0"/>
          <w:sz w:val="24"/>
          <w:szCs w:val="24"/>
          <w:highlight w:val="none"/>
        </w:rPr>
        <w:t>中发现的问题</w:t>
      </w:r>
      <w:r>
        <w:rPr>
          <w:rFonts w:hint="eastAsia" w:ascii="仿宋" w:hAnsi="仿宋" w:eastAsia="仿宋" w:cs="仿宋"/>
          <w:kern w:val="0"/>
          <w:sz w:val="24"/>
          <w:szCs w:val="24"/>
          <w:highlight w:val="none"/>
          <w:lang w:eastAsia="zh-CN"/>
        </w:rPr>
        <w:t>按</w:t>
      </w:r>
      <w:r>
        <w:rPr>
          <w:rFonts w:hint="eastAsia" w:ascii="仿宋" w:hAnsi="仿宋" w:eastAsia="仿宋" w:cs="仿宋"/>
          <w:kern w:val="0"/>
          <w:sz w:val="24"/>
          <w:szCs w:val="24"/>
          <w:highlight w:val="none"/>
        </w:rPr>
        <w:t>《杭州市临安区道路保洁作业标准、细则》</w:t>
      </w:r>
      <w:r>
        <w:rPr>
          <w:rFonts w:hint="eastAsia" w:ascii="仿宋" w:hAnsi="仿宋" w:eastAsia="仿宋" w:cs="仿宋"/>
          <w:kern w:val="0"/>
          <w:sz w:val="24"/>
          <w:szCs w:val="24"/>
          <w:highlight w:val="none"/>
          <w:lang w:eastAsia="zh-CN"/>
        </w:rPr>
        <w:t>扣除相应分值，并督促中标单位在规定时间内整改，逾期未整改的加倍扣分，相关结果纳入每月考核总得分</w:t>
      </w:r>
      <w:r>
        <w:rPr>
          <w:rFonts w:hint="eastAsia" w:ascii="仿宋" w:hAnsi="仿宋" w:eastAsia="仿宋" w:cs="仿宋"/>
          <w:kern w:val="0"/>
          <w:sz w:val="24"/>
          <w:szCs w:val="24"/>
          <w:highlight w:val="none"/>
        </w:rPr>
        <w:t>。</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上级月度考核：美丽杭州创建由区城管局、</w:t>
      </w:r>
      <w:r>
        <w:rPr>
          <w:rFonts w:hint="eastAsia" w:ascii="仿宋" w:hAnsi="仿宋" w:eastAsia="仿宋" w:cs="仿宋"/>
          <w:kern w:val="0"/>
          <w:sz w:val="24"/>
          <w:szCs w:val="24"/>
          <w:highlight w:val="none"/>
        </w:rPr>
        <w:t>区保障中心等日常考核</w:t>
      </w:r>
      <w:r>
        <w:rPr>
          <w:rFonts w:hint="eastAsia" w:ascii="仿宋" w:hAnsi="仿宋" w:eastAsia="仿宋" w:cs="仿宋"/>
          <w:kern w:val="0"/>
          <w:sz w:val="24"/>
          <w:szCs w:val="24"/>
          <w:highlight w:val="none"/>
          <w:lang w:eastAsia="zh-CN"/>
        </w:rPr>
        <w:t>检查评比</w:t>
      </w:r>
      <w:r>
        <w:rPr>
          <w:rFonts w:hint="eastAsia" w:ascii="仿宋" w:hAnsi="仿宋" w:eastAsia="仿宋" w:cs="仿宋"/>
          <w:kern w:val="0"/>
          <w:sz w:val="24"/>
          <w:szCs w:val="24"/>
          <w:highlight w:val="none"/>
        </w:rPr>
        <w:t>，另外结合重大活动保障及行业管理要求，增加重大活动保障、安全生产、宣传等专项考核，</w:t>
      </w:r>
      <w:r>
        <w:rPr>
          <w:rFonts w:hint="eastAsia" w:ascii="仿宋" w:hAnsi="仿宋" w:eastAsia="仿宋" w:cs="仿宋"/>
          <w:kern w:val="0"/>
          <w:sz w:val="24"/>
          <w:szCs w:val="24"/>
          <w:highlight w:val="none"/>
          <w:lang w:eastAsia="zh-CN"/>
        </w:rPr>
        <w:t>涉及当月上级检查中存在扣分情况的，扣除分值加倍计入每月考核总得分</w:t>
      </w:r>
      <w:r>
        <w:rPr>
          <w:rFonts w:hint="eastAsia" w:ascii="仿宋" w:hAnsi="仿宋" w:eastAsia="仿宋" w:cs="仿宋"/>
          <w:kern w:val="0"/>
          <w:sz w:val="24"/>
          <w:szCs w:val="24"/>
          <w:highlight w:val="none"/>
        </w:rPr>
        <w:t>。</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（3）根据每月考核情况实施扣罚措施，具体为：</w:t>
      </w:r>
    </w:p>
    <w:p>
      <w:pPr>
        <w:pStyle w:val="79"/>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本级考核：</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1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①</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分及以下的，每分扣罚100元。</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2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②</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分及以下的，每分扣</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00元。</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3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③</w: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每月考核扣分达到</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不含）</w:t>
      </w:r>
      <w:r>
        <w:rPr>
          <w:rFonts w:hint="eastAsia" w:ascii="仿宋" w:hAnsi="仿宋" w:eastAsia="仿宋" w:cs="仿宋"/>
          <w:kern w:val="0"/>
          <w:sz w:val="24"/>
          <w:szCs w:val="24"/>
          <w:highlight w:val="none"/>
        </w:rPr>
        <w:t>的，每分扣</w:t>
      </w:r>
      <w:r>
        <w:rPr>
          <w:rFonts w:hint="eastAsia" w:ascii="仿宋" w:hAnsi="仿宋" w:eastAsia="仿宋" w:cs="仿宋"/>
          <w:kern w:val="0"/>
          <w:sz w:val="24"/>
          <w:szCs w:val="24"/>
          <w:highlight w:val="none"/>
          <w:lang w:val="en-US" w:eastAsia="zh-CN"/>
        </w:rPr>
        <w:t>300</w:t>
      </w:r>
      <w:r>
        <w:rPr>
          <w:rFonts w:hint="eastAsia" w:ascii="仿宋" w:hAnsi="仿宋" w:eastAsia="仿宋" w:cs="仿宋"/>
          <w:kern w:val="0"/>
          <w:sz w:val="24"/>
          <w:szCs w:val="24"/>
          <w:highlight w:val="none"/>
        </w:rPr>
        <w:t>0元。</w:t>
      </w:r>
    </w:p>
    <w:p>
      <w:pPr>
        <w:pStyle w:val="79"/>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上级考核附加条款：</w:t>
      </w:r>
    </w:p>
    <w:p>
      <w:pPr>
        <w:pStyle w:val="79"/>
        <w:keepNext w:val="0"/>
        <w:keepLines w:val="0"/>
        <w:pageBreakBefore w:val="0"/>
        <w:widowControl w:val="0"/>
        <w:kinsoku/>
        <w:wordWrap/>
        <w:overflowPunct/>
        <w:topLinePunct w:val="0"/>
        <w:autoSpaceDE w:val="0"/>
        <w:autoSpaceDN w:val="0"/>
        <w:bidi w:val="0"/>
        <w:adjustRightInd w:val="0"/>
        <w:snapToGrid/>
        <w:spacing w:line="360" w:lineRule="auto"/>
        <w:ind w:left="-170" w:leftChars="-81"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fldChar w:fldCharType="begin"/>
      </w:r>
      <w:r>
        <w:rPr>
          <w:rFonts w:hint="eastAsia" w:ascii="仿宋" w:hAnsi="仿宋" w:eastAsia="仿宋" w:cs="仿宋"/>
          <w:color w:val="auto"/>
          <w:kern w:val="0"/>
          <w:sz w:val="24"/>
          <w:szCs w:val="24"/>
          <w:highlight w:val="none"/>
          <w:lang w:val="en-US" w:eastAsia="zh-CN" w:bidi="ar-SA"/>
        </w:rPr>
        <w:instrText xml:space="preserve">= 1 \* GB3</w:instrText>
      </w:r>
      <w:r>
        <w:rPr>
          <w:rFonts w:hint="eastAsia" w:ascii="仿宋" w:hAnsi="仿宋" w:eastAsia="仿宋" w:cs="仿宋"/>
          <w:color w:val="auto"/>
          <w:kern w:val="0"/>
          <w:sz w:val="24"/>
          <w:szCs w:val="24"/>
          <w:highlight w:val="none"/>
          <w:lang w:val="en-US" w:eastAsia="zh-CN" w:bidi="ar-SA"/>
        </w:rPr>
        <w:fldChar w:fldCharType="separate"/>
      </w:r>
      <w:r>
        <w:rPr>
          <w:rFonts w:hint="eastAsia" w:ascii="仿宋" w:hAnsi="仿宋" w:eastAsia="仿宋" w:cs="仿宋"/>
          <w:color w:val="auto"/>
          <w:kern w:val="0"/>
          <w:sz w:val="24"/>
          <w:szCs w:val="24"/>
          <w:highlight w:val="none"/>
          <w:lang w:val="en-US" w:eastAsia="zh-CN" w:bidi="ar-SA"/>
        </w:rPr>
        <w:t>①</w:t>
      </w:r>
      <w:r>
        <w:rPr>
          <w:rFonts w:hint="eastAsia" w:ascii="仿宋" w:hAnsi="仿宋" w:eastAsia="仿宋" w:cs="仿宋"/>
          <w:color w:val="auto"/>
          <w:kern w:val="0"/>
          <w:sz w:val="24"/>
          <w:szCs w:val="24"/>
          <w:highlight w:val="none"/>
          <w:lang w:val="en-US" w:eastAsia="zh-CN" w:bidi="ar-SA"/>
        </w:rPr>
        <w:fldChar w:fldCharType="end"/>
      </w:r>
      <w:r>
        <w:rPr>
          <w:rFonts w:hint="eastAsia" w:ascii="仿宋" w:hAnsi="仿宋" w:eastAsia="仿宋" w:cs="仿宋"/>
          <w:color w:val="auto"/>
          <w:kern w:val="0"/>
          <w:sz w:val="24"/>
          <w:szCs w:val="24"/>
          <w:highlight w:val="none"/>
          <w:lang w:val="en-US" w:eastAsia="zh-CN" w:bidi="ar-SA"/>
        </w:rPr>
        <w:t xml:space="preserve">上级检查中每发生一次有责媒体通报、部门通报、领导批评、或问题投诉扣2000元； </w:t>
      </w:r>
    </w:p>
    <w:p>
      <w:pPr>
        <w:pStyle w:val="79"/>
        <w:keepNext w:val="0"/>
        <w:keepLines w:val="0"/>
        <w:pageBreakBefore w:val="0"/>
        <w:widowControl w:val="0"/>
        <w:kinsoku/>
        <w:wordWrap/>
        <w:overflowPunct/>
        <w:topLinePunct w:val="0"/>
        <w:autoSpaceDE w:val="0"/>
        <w:autoSpaceDN w:val="0"/>
        <w:bidi w:val="0"/>
        <w:adjustRightInd w:val="0"/>
        <w:snapToGrid/>
        <w:spacing w:line="360" w:lineRule="auto"/>
        <w:ind w:left="-170" w:leftChars="-81"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2 \* GB3</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t>②</w:t>
      </w:r>
      <w:r>
        <w:rPr>
          <w:rFonts w:hint="eastAsia" w:ascii="仿宋" w:hAnsi="仿宋" w:eastAsia="仿宋" w:cs="仿宋"/>
          <w:kern w:val="0"/>
          <w:sz w:val="24"/>
          <w:szCs w:val="24"/>
          <w:highlight w:val="none"/>
        </w:rPr>
        <w:fldChar w:fldCharType="end"/>
      </w:r>
      <w:r>
        <w:rPr>
          <w:rFonts w:hint="eastAsia" w:ascii="仿宋" w:hAnsi="仿宋" w:eastAsia="仿宋" w:cs="仿宋"/>
          <w:color w:val="auto"/>
          <w:kern w:val="0"/>
          <w:sz w:val="24"/>
          <w:szCs w:val="24"/>
          <w:highlight w:val="none"/>
          <w:lang w:val="en-US" w:eastAsia="zh-CN" w:bidi="ar-SA"/>
        </w:rPr>
        <w:t>上级有关部门发出整改通知书且不整改或整改不力的，一次扣1000元，累计达到三次的，</w:t>
      </w:r>
      <w:r>
        <w:rPr>
          <w:rFonts w:hint="eastAsia" w:ascii="仿宋" w:hAnsi="仿宋" w:eastAsia="仿宋" w:cs="仿宋"/>
          <w:kern w:val="0"/>
          <w:sz w:val="24"/>
          <w:szCs w:val="24"/>
          <w:highlight w:val="none"/>
        </w:rPr>
        <w:t>采购人可单方面可终止合同</w:t>
      </w:r>
      <w:r>
        <w:rPr>
          <w:rFonts w:hint="eastAsia" w:ascii="仿宋" w:hAnsi="仿宋" w:eastAsia="仿宋" w:cs="仿宋"/>
          <w:color w:val="auto"/>
          <w:kern w:val="0"/>
          <w:sz w:val="24"/>
          <w:szCs w:val="24"/>
          <w:highlight w:val="none"/>
          <w:lang w:val="en-US" w:eastAsia="zh-CN" w:bidi="ar-SA"/>
        </w:rPr>
        <w:t>。</w:t>
      </w:r>
    </w:p>
    <w:p>
      <w:pPr>
        <w:widowControl/>
        <w:spacing w:line="360" w:lineRule="auto"/>
        <w:ind w:left="-170"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3、对于考核的具体情况，采购人有义务将考核情况通知中标人。</w:t>
      </w:r>
    </w:p>
    <w:p>
      <w:pPr>
        <w:widowControl/>
        <w:spacing w:line="360" w:lineRule="auto"/>
        <w:ind w:left="-170"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本级</w:t>
      </w:r>
      <w:r>
        <w:rPr>
          <w:rFonts w:hint="eastAsia" w:ascii="仿宋" w:hAnsi="仿宋" w:eastAsia="仿宋" w:cs="仿宋"/>
          <w:kern w:val="0"/>
          <w:sz w:val="24"/>
          <w:szCs w:val="24"/>
          <w:highlight w:val="none"/>
        </w:rPr>
        <w:t>考核细则及扣分办法参照杭州每年考核细则并结合我</w:t>
      </w:r>
      <w:r>
        <w:rPr>
          <w:rFonts w:hint="eastAsia" w:ascii="仿宋" w:hAnsi="仿宋" w:eastAsia="仿宋" w:cs="仿宋"/>
          <w:kern w:val="0"/>
          <w:sz w:val="24"/>
          <w:szCs w:val="24"/>
          <w:highlight w:val="none"/>
          <w:lang w:eastAsia="zh-CN"/>
        </w:rPr>
        <w:t>镇</w:t>
      </w:r>
      <w:r>
        <w:rPr>
          <w:rFonts w:hint="eastAsia" w:ascii="仿宋" w:hAnsi="仿宋" w:eastAsia="仿宋" w:cs="仿宋"/>
          <w:kern w:val="0"/>
          <w:sz w:val="24"/>
          <w:szCs w:val="24"/>
          <w:highlight w:val="none"/>
        </w:rPr>
        <w:t>实际情况制定具体考核实施方案。附件：《杭州市临安区</w:t>
      </w:r>
      <w:r>
        <w:rPr>
          <w:rFonts w:hint="eastAsia" w:ascii="仿宋" w:hAnsi="仿宋" w:eastAsia="仿宋" w:cs="仿宋"/>
          <w:kern w:val="0"/>
          <w:sz w:val="24"/>
          <w:szCs w:val="24"/>
          <w:highlight w:val="none"/>
          <w:lang w:val="en-US" w:eastAsia="zh-CN"/>
        </w:rPr>
        <w:t>昌化镇</w:t>
      </w:r>
      <w:r>
        <w:rPr>
          <w:rFonts w:hint="eastAsia" w:ascii="仿宋" w:hAnsi="仿宋" w:eastAsia="仿宋" w:cs="仿宋"/>
          <w:kern w:val="0"/>
          <w:sz w:val="24"/>
          <w:szCs w:val="24"/>
          <w:highlight w:val="none"/>
        </w:rPr>
        <w:t>道路</w:t>
      </w:r>
      <w:r>
        <w:rPr>
          <w:rFonts w:hint="eastAsia" w:ascii="仿宋" w:hAnsi="仿宋" w:eastAsia="仿宋" w:cs="仿宋"/>
          <w:kern w:val="0"/>
          <w:sz w:val="24"/>
          <w:szCs w:val="24"/>
          <w:highlight w:val="none"/>
          <w:lang w:val="en-US" w:eastAsia="zh-CN"/>
        </w:rPr>
        <w:t>清扫</w:t>
      </w:r>
      <w:r>
        <w:rPr>
          <w:rFonts w:hint="eastAsia" w:ascii="仿宋" w:hAnsi="仿宋" w:eastAsia="仿宋" w:cs="仿宋"/>
          <w:kern w:val="0"/>
          <w:sz w:val="24"/>
          <w:szCs w:val="24"/>
          <w:highlight w:val="none"/>
        </w:rPr>
        <w:t>保洁</w:t>
      </w:r>
      <w:r>
        <w:rPr>
          <w:rFonts w:hint="eastAsia" w:ascii="仿宋" w:hAnsi="仿宋" w:eastAsia="仿宋" w:cs="仿宋"/>
          <w:kern w:val="0"/>
          <w:sz w:val="24"/>
          <w:szCs w:val="24"/>
          <w:highlight w:val="none"/>
          <w:lang w:val="en-US" w:eastAsia="zh-CN"/>
        </w:rPr>
        <w:t>考核</w:t>
      </w:r>
      <w:r>
        <w:rPr>
          <w:rFonts w:hint="eastAsia" w:ascii="仿宋" w:hAnsi="仿宋" w:eastAsia="仿宋" w:cs="仿宋"/>
          <w:kern w:val="0"/>
          <w:sz w:val="24"/>
          <w:szCs w:val="24"/>
          <w:highlight w:val="none"/>
        </w:rPr>
        <w:t>标准、细则》（该方案仅供参考，具体考核办法以杭州最新考核办法及临安实际情况具体制定）</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八、考核事项说明</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1、采购人应认真、详实的记录督查考核情况。</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人在各类考核中，应做好相关证据的收集与记录工作，严格依据考核标准作出相应的处理结果，及时通知中标人对存在的问题进行整改，如中标人对考核结果有疑意的，采购人应向中标人以口头或书面的形式做出答复。</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3、采购人在各类考核中，针对中标人存在的问题，依据合同条款或考核标准作出如实的处罚，如中标人拒绝签字确认，或拒不承认的，不影响采购人处罚决定的执行力。</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4、当</w:t>
      </w:r>
      <w:r>
        <w:rPr>
          <w:rFonts w:hint="eastAsia" w:ascii="仿宋" w:hAnsi="仿宋" w:eastAsia="仿宋" w:cs="仿宋"/>
          <w:kern w:val="0"/>
          <w:sz w:val="24"/>
          <w:szCs w:val="24"/>
          <w:highlight w:val="none"/>
          <w:lang w:val="en-US" w:eastAsia="zh-CN"/>
        </w:rPr>
        <w:t>季</w:t>
      </w:r>
      <w:r>
        <w:rPr>
          <w:rFonts w:hint="eastAsia" w:ascii="仿宋" w:hAnsi="仿宋" w:eastAsia="仿宋" w:cs="仿宋"/>
          <w:kern w:val="0"/>
          <w:sz w:val="24"/>
          <w:szCs w:val="24"/>
          <w:highlight w:val="none"/>
        </w:rPr>
        <w:t>的扣罚在</w:t>
      </w:r>
      <w:r>
        <w:rPr>
          <w:rFonts w:hint="eastAsia" w:ascii="仿宋" w:hAnsi="仿宋" w:eastAsia="仿宋" w:cs="仿宋"/>
          <w:kern w:val="0"/>
          <w:sz w:val="24"/>
          <w:szCs w:val="24"/>
          <w:highlight w:val="none"/>
          <w:lang w:val="en-US" w:eastAsia="zh-CN"/>
        </w:rPr>
        <w:t>季</w:t>
      </w:r>
      <w:r>
        <w:rPr>
          <w:rFonts w:hint="eastAsia" w:ascii="仿宋" w:hAnsi="仿宋" w:eastAsia="仿宋" w:cs="仿宋"/>
          <w:kern w:val="0"/>
          <w:sz w:val="24"/>
          <w:szCs w:val="24"/>
          <w:highlight w:val="none"/>
        </w:rPr>
        <w:t>度保洁经费中直接扣除，如有其也原因未扣除的，采购人可通知中标人依据扣罚凭证向采购人缴纳扣罚款，另外，采购人也可在下</w:t>
      </w:r>
      <w:r>
        <w:rPr>
          <w:rFonts w:hint="eastAsia" w:ascii="仿宋" w:hAnsi="仿宋" w:eastAsia="仿宋" w:cs="仿宋"/>
          <w:kern w:val="0"/>
          <w:sz w:val="24"/>
          <w:szCs w:val="24"/>
          <w:highlight w:val="none"/>
          <w:lang w:val="en-US" w:eastAsia="zh-CN"/>
        </w:rPr>
        <w:t>季度</w:t>
      </w:r>
      <w:r>
        <w:rPr>
          <w:rFonts w:hint="eastAsia" w:ascii="仿宋" w:hAnsi="仿宋" w:eastAsia="仿宋" w:cs="仿宋"/>
          <w:kern w:val="0"/>
          <w:sz w:val="24"/>
          <w:szCs w:val="24"/>
          <w:highlight w:val="none"/>
        </w:rPr>
        <w:t>的保洁经费中一并扣除。</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九、其他</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、严格按照合同要求配置人员，每</w:t>
      </w:r>
      <w:r>
        <w:rPr>
          <w:rFonts w:hint="eastAsia" w:ascii="仿宋" w:hAnsi="仿宋" w:eastAsia="仿宋" w:cs="仿宋"/>
          <w:kern w:val="0"/>
          <w:sz w:val="24"/>
          <w:szCs w:val="24"/>
          <w:highlight w:val="none"/>
          <w:lang w:val="en-US" w:eastAsia="zh-CN"/>
        </w:rPr>
        <w:t>季度</w:t>
      </w:r>
      <w:r>
        <w:rPr>
          <w:rFonts w:hint="eastAsia" w:ascii="仿宋" w:hAnsi="仿宋" w:eastAsia="仿宋" w:cs="仿宋"/>
          <w:kern w:val="0"/>
          <w:sz w:val="24"/>
          <w:szCs w:val="24"/>
          <w:highlight w:val="none"/>
        </w:rPr>
        <w:t>保洁经费根据监管部门统计的各保洁区域实际作业人数统计结果进行拨付，并扣除当</w:t>
      </w:r>
      <w:r>
        <w:rPr>
          <w:rFonts w:hint="eastAsia" w:ascii="仿宋" w:hAnsi="仿宋" w:eastAsia="仿宋" w:cs="仿宋"/>
          <w:kern w:val="0"/>
          <w:sz w:val="24"/>
          <w:szCs w:val="24"/>
          <w:highlight w:val="none"/>
          <w:lang w:val="en-US" w:eastAsia="zh-CN"/>
        </w:rPr>
        <w:t>季度</w:t>
      </w:r>
      <w:r>
        <w:rPr>
          <w:rFonts w:hint="eastAsia" w:ascii="仿宋" w:hAnsi="仿宋" w:eastAsia="仿宋" w:cs="仿宋"/>
          <w:kern w:val="0"/>
          <w:sz w:val="24"/>
          <w:szCs w:val="24"/>
          <w:highlight w:val="none"/>
        </w:rPr>
        <w:t>各保洁区域内的作业质量考核结果对应的金额。</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、监管部门采取各种形式对配置人员、车辆设备进行查实，承包方以任何方式瞒报、虚报、规避作业等情况的，发现人员车辆设备不符合招标需求的，每次扣3000元，并纳入考核。</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遇到突发事件、自然灾害或天气影响，必须服从上级部门、监管部门指挥调度，遇到抗雪防冻、抗台防汛、路面交通事故等，承包单位须在第一时间内迅速组织人员、机具将道路清理干净。如发现接到指令后，未采取措施或者按规定完成任务的，每次扣1万元至3万元。</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4、中标单位应在昌化开展建筑垃圾、装修垃圾合法外运处置业务，收费按照市场价格向被服务方收费，如未开展此项业务的将在年底一次性扣除合同款项的5%作为违约金。</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十、付款方式</w:t>
      </w:r>
    </w:p>
    <w:p>
      <w:pPr>
        <w:widowControl/>
        <w:overflowPunct w:val="0"/>
        <w:autoSpaceDE w:val="0"/>
        <w:autoSpaceDN w:val="0"/>
        <w:snapToGrid w:val="0"/>
        <w:spacing w:line="360" w:lineRule="auto"/>
        <w:ind w:left="-170" w:leftChars="-81" w:firstLine="480" w:firstLineChars="200"/>
        <w:jc w:val="left"/>
        <w:textAlignment w:val="baseline"/>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按季度结算。</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kern w:val="0"/>
          <w:sz w:val="24"/>
          <w:szCs w:val="24"/>
          <w:highlight w:val="none"/>
        </w:rPr>
      </w:pPr>
      <w:r>
        <w:rPr>
          <w:rFonts w:hint="eastAsia" w:ascii="仿宋" w:hAnsi="仿宋" w:eastAsia="仿宋" w:cs="仿宋"/>
          <w:b/>
          <w:bCs/>
          <w:kern w:val="0"/>
          <w:sz w:val="24"/>
          <w:szCs w:val="24"/>
          <w:highlight w:val="none"/>
        </w:rPr>
        <w:t>十一、</w:t>
      </w:r>
      <w:r>
        <w:rPr>
          <w:rFonts w:hint="eastAsia" w:ascii="仿宋" w:hAnsi="仿宋" w:eastAsia="仿宋" w:cs="仿宋"/>
          <w:b/>
          <w:kern w:val="0"/>
          <w:sz w:val="24"/>
          <w:szCs w:val="24"/>
          <w:highlight w:val="none"/>
        </w:rPr>
        <w:t>补充事项说明</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1、为提升作业队伍形象，作业人员服装（含帽子）必须按照采购人所指定款式、面料进行采购，费用由各中标单位列支。如未落实此项要求的，采购人将按项目类预算标准，从划拔的保洁费中扣除。</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2、中标人不得以任何形式对本项目进行分包或转包，否则视为违约，并将中标人不良情况通报行业主管部门。</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3、中标人必须接收录用原有保洁人员，且在3个月内不得无故辞退，但除下列情况例外：违反劳动纪律，工作质量差，体弱多病不适合从事岗位工作，不服从工作安排等原因，否则视为违约。</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根据本项目保洁工作移交时间节点，中标人必须按投标文件中所明确的车辆等机械设备为采购人提供服务，由采购人进行现场验收与审核，中标人如不能在约定的时间节点提供投标文件中相符的车辆等机械设备及各类凭证（提供车辆行驶证，购置发票复印件）的视为违约。</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5、在合同履行期间，因中标人保洁服务质量不到位，管理不善等其他原因而引发问题，造成严重的负面影响，给采购人的正常工作与形象等造成不良后果的，采购人可单方面可终止合同。</w:t>
      </w:r>
    </w:p>
    <w:p>
      <w:pPr>
        <w:widowControl/>
        <w:overflowPunct w:val="0"/>
        <w:autoSpaceDE w:val="0"/>
        <w:autoSpaceDN w:val="0"/>
        <w:snapToGrid w:val="0"/>
        <w:spacing w:line="360" w:lineRule="auto"/>
        <w:ind w:left="-170" w:leftChars="-81" w:firstLine="482" w:firstLineChars="200"/>
        <w:jc w:val="left"/>
        <w:textAlignment w:val="baseline"/>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6、中标人在合同履行期间，在各类检查、考核、各类迎检、重要活动保障等工作中，存在保洁</w:t>
      </w:r>
      <w:r>
        <w:rPr>
          <w:rFonts w:hint="eastAsia" w:ascii="仿宋" w:hAnsi="仿宋" w:eastAsia="仿宋" w:cs="仿宋"/>
          <w:b/>
          <w:bCs/>
          <w:color w:val="auto"/>
          <w:kern w:val="0"/>
          <w:sz w:val="24"/>
          <w:szCs w:val="24"/>
          <w:highlight w:val="none"/>
        </w:rPr>
        <w:t>服务质量不符合相应的标准，对整改措施落实不到位，成绩较差（连续</w:t>
      </w:r>
      <w:r>
        <w:rPr>
          <w:rFonts w:hint="eastAsia" w:ascii="仿宋" w:hAnsi="仿宋" w:eastAsia="仿宋" w:cs="仿宋"/>
          <w:b/>
          <w:bCs/>
          <w:color w:val="auto"/>
          <w:kern w:val="0"/>
          <w:sz w:val="24"/>
          <w:szCs w:val="24"/>
          <w:highlight w:val="none"/>
          <w:lang w:val="en-US" w:eastAsia="zh-CN"/>
        </w:rPr>
        <w:t>两</w:t>
      </w:r>
      <w:r>
        <w:rPr>
          <w:rFonts w:hint="eastAsia" w:ascii="仿宋" w:hAnsi="仿宋" w:eastAsia="仿宋" w:cs="仿宋"/>
          <w:b/>
          <w:bCs/>
          <w:color w:val="auto"/>
          <w:kern w:val="0"/>
          <w:sz w:val="24"/>
          <w:szCs w:val="24"/>
          <w:highlight w:val="none"/>
        </w:rPr>
        <w:t>个月，排名倒数第一，且月扣分达到或超过</w:t>
      </w:r>
      <w:r>
        <w:rPr>
          <w:rFonts w:hint="eastAsia" w:ascii="仿宋" w:hAnsi="仿宋" w:eastAsia="仿宋" w:cs="仿宋"/>
          <w:b/>
          <w:bCs/>
          <w:color w:val="auto"/>
          <w:kern w:val="0"/>
          <w:sz w:val="24"/>
          <w:szCs w:val="24"/>
          <w:highlight w:val="none"/>
          <w:lang w:val="en-US" w:eastAsia="zh-CN"/>
        </w:rPr>
        <w:t>20</w:t>
      </w:r>
      <w:r>
        <w:rPr>
          <w:rFonts w:hint="eastAsia" w:ascii="仿宋" w:hAnsi="仿宋" w:eastAsia="仿宋" w:cs="仿宋"/>
          <w:b/>
          <w:bCs/>
          <w:color w:val="auto"/>
          <w:kern w:val="0"/>
          <w:sz w:val="24"/>
          <w:szCs w:val="24"/>
          <w:highlight w:val="none"/>
        </w:rPr>
        <w:t>分的），经采购人综合测评认为中标人已不能履行合同约定的内容，采购人可单方面终止合同。</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中标人在合同履行期间，存在未能按投标书明确的要求，有效落实人员与车辆等服务承诺的，采购人要求期限期整改而不落实、不到位的，或者对采购人的检查与考核进行推诿不配合的，采购人视情节，可对中标人进行抄告、约谈、扣罚，情节严重的可终止合同。</w:t>
      </w:r>
    </w:p>
    <w:p>
      <w:pPr>
        <w:widowControl/>
        <w:overflowPunct w:val="0"/>
        <w:autoSpaceDE w:val="0"/>
        <w:autoSpaceDN w:val="0"/>
        <w:snapToGrid w:val="0"/>
        <w:spacing w:line="360" w:lineRule="auto"/>
        <w:ind w:left="-170" w:leftChars="-81" w:firstLine="480" w:firstLineChars="200"/>
        <w:jc w:val="left"/>
        <w:textAlignment w:val="baseline"/>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8、在其他方面，因中标人单方原因，造成不良后果，采购人认为已不适合继续履行合同的，可单方面终止合同。</w:t>
      </w:r>
    </w:p>
    <w:p>
      <w:pPr>
        <w:widowControl/>
        <w:overflowPunct w:val="0"/>
        <w:autoSpaceDE w:val="0"/>
        <w:autoSpaceDN w:val="0"/>
        <w:snapToGrid w:val="0"/>
        <w:spacing w:line="360" w:lineRule="auto"/>
        <w:ind w:left="-170" w:leftChars="-81" w:firstLine="480" w:firstLineChars="200"/>
        <w:jc w:val="left"/>
        <w:textAlignment w:val="baseline"/>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9、在承包期满时，采购人有权延长中标人在下一承包单位招标进场前的服务期限，费用以本次招标合同费用为准，按日计算。</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十二</w:t>
      </w:r>
      <w:r>
        <w:rPr>
          <w:rFonts w:hint="eastAsia" w:ascii="仿宋" w:hAnsi="仿宋" w:eastAsia="仿宋" w:cs="仿宋"/>
          <w:b/>
          <w:bCs/>
          <w:sz w:val="24"/>
          <w:szCs w:val="24"/>
          <w:highlight w:val="none"/>
        </w:rPr>
        <w:t>、双方权责</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（一）甲方权责：</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1、组织有关人员对乙方提供的清扫保洁、清运计划进行审定确认；</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2、协助乙方办理进场的相关手续；</w:t>
      </w:r>
    </w:p>
    <w:p>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3、甲方有权利对乙方的作业过程全程监督、检查以及定期和不定期考核</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4、甲方按照合同约定支付承包款。在承包期满时，甲方有权延长乙方在下一承包单位招标进场前的使用期限，费用以本次招标合同费用为准，按日计算</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5、协助乙方办理进场的相关手续及工作对接</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6、双方约定甲方应承担的其他工作。</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（二）乙方权责：</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1、乙方必须严格遵守国家安全生产的有关规定，接受甲方及行业安全检查人员依法实施的监督检查。乙方自身施工人员的安全责任及因此发生的费用，由乙方承担。</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2、保证清运场所整洁符合环境管理的有关规定，完工前清运现场应达到甲方要求，如乙方达不到要求，甲方有权通知乙方再次进行清运，直至符合甲方要求为止。</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3、若乙方不按镇政府、镇环卫管理人员的要求进行道路保洁、垃圾分类清运，由此造成的一切后果由乙方自行承担。</w:t>
      </w:r>
    </w:p>
    <w:p>
      <w:pPr>
        <w:pStyle w:val="60"/>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4、若乙方中标后承诺未达到原投标文件要求的，甲方有权解除合同，没收履约保证金并追究乙方的违约责任。</w:t>
      </w:r>
    </w:p>
    <w:p>
      <w:pPr>
        <w:pStyle w:val="60"/>
        <w:keepNext w:val="0"/>
        <w:keepLines w:val="0"/>
        <w:pageBreakBefore w:val="0"/>
        <w:widowControl w:val="0"/>
        <w:kinsoku/>
        <w:wordWrap/>
        <w:overflowPunct/>
        <w:topLinePunct w:val="0"/>
        <w:bidi w:val="0"/>
        <w:adjustRightInd w:val="0"/>
        <w:spacing w:after="0"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5、作业人员须参加养老、人身意外等保险，乙方自身的安全责任及因此发生的费用，由乙方承担。</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6、双方约定乙方应承担的其他工作。</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十三</w:t>
      </w:r>
      <w:r>
        <w:rPr>
          <w:rFonts w:hint="eastAsia" w:ascii="仿宋" w:hAnsi="仿宋" w:eastAsia="仿宋" w:cs="仿宋"/>
          <w:b/>
          <w:bCs/>
          <w:sz w:val="24"/>
          <w:szCs w:val="24"/>
          <w:highlight w:val="none"/>
        </w:rPr>
        <w:t>、违约责任</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1、甲方在乙方存在如下违约情况时，有权单方面终止全部或部分合同，并保留进一步追究乙方责任的权利（包括经济赔偿）：</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不得以任何形式对本项目进行分包或转包，否则视为违约，并将</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不良情况通报行业主管部门</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kern w:val="0"/>
          <w:sz w:val="24"/>
          <w:szCs w:val="24"/>
          <w:highlight w:val="none"/>
          <w:lang w:eastAsia="zh-CN"/>
        </w:rPr>
        <w:t>乙方</w:t>
      </w:r>
      <w:r>
        <w:rPr>
          <w:rFonts w:hint="eastAsia" w:ascii="仿宋" w:hAnsi="仿宋" w:eastAsia="仿宋" w:cs="仿宋"/>
          <w:kern w:val="0"/>
          <w:sz w:val="24"/>
          <w:szCs w:val="24"/>
          <w:highlight w:val="none"/>
        </w:rPr>
        <w:t>必须接收录用原有保洁人员，且在3个月内不得无故辞退，但除下列情况例外：违反劳动纪律，工作质量差，体弱多病不适合从事岗位工作，不服从工作安排等原因，否则视为违约</w:t>
      </w:r>
      <w:r>
        <w:rPr>
          <w:rFonts w:hint="eastAsia" w:ascii="仿宋" w:hAnsi="仿宋" w:eastAsia="仿宋" w:cs="仿宋"/>
          <w:sz w:val="24"/>
          <w:szCs w:val="24"/>
          <w:highlight w:val="none"/>
        </w:rPr>
        <w:t>。</w:t>
      </w:r>
    </w:p>
    <w:p>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lang w:val="en-US" w:eastAsia="zh-CN"/>
        </w:rPr>
        <w:t xml:space="preserve">1.3 </w:t>
      </w:r>
      <w:r>
        <w:rPr>
          <w:rFonts w:hint="eastAsia" w:ascii="仿宋" w:hAnsi="仿宋" w:eastAsia="仿宋" w:cs="仿宋"/>
          <w:color w:val="auto"/>
          <w:kern w:val="0"/>
          <w:sz w:val="24"/>
          <w:szCs w:val="24"/>
          <w:highlight w:val="none"/>
          <w:lang w:val="en-US" w:eastAsia="zh-CN" w:bidi="ar-SA"/>
        </w:rPr>
        <w:t>根据本项目保洁工作移交时间节点，乙方必须按投标文件中所明确的车辆等机械设备为采购人提供服务，由采购人进行现场验收与审核，乙方如不能在约定的时间节点提供投标文件中相符的车辆等机械设备及各类凭证（提供车辆行驶证，购置发票复印件）的视为违约。</w:t>
      </w:r>
    </w:p>
    <w:p>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eastAsia="zh-CN"/>
        </w:rPr>
      </w:pPr>
      <w:r>
        <w:rPr>
          <w:rFonts w:hint="eastAsia" w:ascii="仿宋" w:hAnsi="仿宋" w:eastAsia="仿宋" w:cs="仿宋"/>
          <w:color w:val="auto"/>
          <w:kern w:val="0"/>
          <w:sz w:val="24"/>
          <w:szCs w:val="24"/>
          <w:highlight w:val="none"/>
          <w:lang w:val="en-US" w:eastAsia="zh-CN" w:bidi="ar-SA"/>
        </w:rPr>
        <w:t xml:space="preserve">1.4 </w:t>
      </w:r>
      <w:r>
        <w:rPr>
          <w:rFonts w:hint="eastAsia" w:ascii="仿宋" w:hAnsi="仿宋" w:eastAsia="仿宋" w:cs="仿宋"/>
          <w:kern w:val="0"/>
          <w:sz w:val="24"/>
          <w:szCs w:val="24"/>
          <w:highlight w:val="none"/>
        </w:rPr>
        <w:t>在合同履行期间，因中标人保洁服务质量不到位，管理不善等其他原因而引发问题，造成严重的负面影响，给采购人的正常工作与形象等造成不良后果的，采购人可单方面可终止合同</w:t>
      </w:r>
      <w:r>
        <w:rPr>
          <w:rFonts w:hint="eastAsia" w:ascii="仿宋" w:hAnsi="仿宋" w:eastAsia="仿宋" w:cs="仿宋"/>
          <w:kern w:val="0"/>
          <w:sz w:val="24"/>
          <w:szCs w:val="24"/>
          <w:highlight w:val="none"/>
          <w:lang w:eastAsia="zh-CN"/>
        </w:rPr>
        <w:t>。</w:t>
      </w:r>
    </w:p>
    <w:p>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 乙方在合同履行期间，在各类检查、考核、各类迎检、重要活动保障等工作中，存在保洁服务质量不符合相应的标准，对整改措施落实不到位，成绩较差（连续两个月，排名倒数第一，且月扣分达到或超过20分的），经采购人综合测评认为乙方已不能履行合同约定的内容，采购人可单方面终止合同。</w:t>
      </w:r>
    </w:p>
    <w:p>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1.6 乙方</w:t>
      </w:r>
      <w:r>
        <w:rPr>
          <w:rFonts w:hint="eastAsia" w:ascii="仿宋" w:hAnsi="仿宋" w:eastAsia="仿宋" w:cs="仿宋"/>
          <w:kern w:val="0"/>
          <w:sz w:val="24"/>
          <w:szCs w:val="24"/>
          <w:highlight w:val="none"/>
        </w:rPr>
        <w:t>在合同履行期间，存在未能按投标书明确的要求，有效落实人员与车辆等服务承诺的，采购人要求期限期整改而不落实、不到位的，或者对采购人的检查与考核进行推诿不配合的，采购人视情节，可对</w:t>
      </w:r>
      <w:r>
        <w:rPr>
          <w:rFonts w:hint="eastAsia" w:ascii="仿宋" w:hAnsi="仿宋" w:eastAsia="仿宋" w:cs="仿宋"/>
          <w:kern w:val="0"/>
          <w:sz w:val="24"/>
          <w:szCs w:val="24"/>
          <w:highlight w:val="none"/>
          <w:lang w:val="en-US" w:eastAsia="zh-CN"/>
        </w:rPr>
        <w:t>乙方</w:t>
      </w:r>
      <w:r>
        <w:rPr>
          <w:rFonts w:hint="eastAsia" w:ascii="仿宋" w:hAnsi="仿宋" w:eastAsia="仿宋" w:cs="仿宋"/>
          <w:kern w:val="0"/>
          <w:sz w:val="24"/>
          <w:szCs w:val="24"/>
          <w:highlight w:val="none"/>
        </w:rPr>
        <w:t>进行抄告、约谈、扣罚，情节严重的可终止合同</w:t>
      </w:r>
      <w:r>
        <w:rPr>
          <w:rFonts w:hint="eastAsia" w:ascii="仿宋" w:hAnsi="仿宋" w:eastAsia="仿宋" w:cs="仿宋"/>
          <w:kern w:val="0"/>
          <w:sz w:val="24"/>
          <w:szCs w:val="24"/>
          <w:highlight w:val="none"/>
          <w:lang w:eastAsia="zh-CN"/>
        </w:rPr>
        <w:t>。</w:t>
      </w:r>
    </w:p>
    <w:p>
      <w:pPr>
        <w:pStyle w:val="79"/>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1.7 </w:t>
      </w:r>
      <w:r>
        <w:rPr>
          <w:rFonts w:hint="eastAsia" w:ascii="仿宋" w:hAnsi="仿宋" w:eastAsia="仿宋" w:cs="仿宋"/>
          <w:kern w:val="0"/>
          <w:sz w:val="24"/>
          <w:szCs w:val="24"/>
          <w:highlight w:val="none"/>
        </w:rPr>
        <w:t>在其他方面，因</w:t>
      </w:r>
      <w:r>
        <w:rPr>
          <w:rFonts w:hint="eastAsia" w:ascii="仿宋" w:hAnsi="仿宋" w:eastAsia="仿宋" w:cs="仿宋"/>
          <w:kern w:val="0"/>
          <w:sz w:val="24"/>
          <w:szCs w:val="24"/>
          <w:highlight w:val="none"/>
          <w:lang w:val="en-US" w:eastAsia="zh-CN"/>
        </w:rPr>
        <w:t>乙方</w:t>
      </w:r>
      <w:r>
        <w:rPr>
          <w:rFonts w:hint="eastAsia" w:ascii="仿宋" w:hAnsi="仿宋" w:eastAsia="仿宋" w:cs="仿宋"/>
          <w:kern w:val="0"/>
          <w:sz w:val="24"/>
          <w:szCs w:val="24"/>
          <w:highlight w:val="none"/>
        </w:rPr>
        <w:t>单方原因，造成不良后果，采购人认为已不适合继续履行合同的，可单方面终止合同</w:t>
      </w:r>
      <w:r>
        <w:rPr>
          <w:rFonts w:hint="eastAsia" w:ascii="仿宋" w:hAnsi="仿宋" w:eastAsia="仿宋" w:cs="仿宋"/>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、与招标文件不符合的做法，或不履行其投标文件的承诺。</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2、如发生乙方不能履行合同义务，或甲方发生中途终止合同等情况，应及时以书面形式通知对方。甲乙双方应本着友好的态度进行协商，妥善解决。</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3、如遇不可抗力原因导致本合同无法履行，双方互不承担责任。</w:t>
      </w:r>
    </w:p>
    <w:p>
      <w:pPr>
        <w:keepNext w:val="0"/>
        <w:keepLines w:val="0"/>
        <w:pageBreakBefore w:val="0"/>
        <w:widowControl w:val="0"/>
        <w:kinsoku/>
        <w:wordWrap/>
        <w:overflowPunct/>
        <w:topLinePunct w:val="0"/>
        <w:bidi w:val="0"/>
        <w:adjustRightInd w:val="0"/>
        <w:spacing w:line="460" w:lineRule="exact"/>
        <w:ind w:firstLine="472" w:firstLineChars="196"/>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十四</w:t>
      </w:r>
      <w:r>
        <w:rPr>
          <w:rFonts w:hint="eastAsia" w:ascii="仿宋" w:hAnsi="仿宋" w:eastAsia="仿宋" w:cs="仿宋"/>
          <w:b/>
          <w:sz w:val="24"/>
          <w:szCs w:val="24"/>
          <w:highlight w:val="none"/>
        </w:rPr>
        <w:t>、转让和分包</w:t>
      </w:r>
    </w:p>
    <w:p>
      <w:pPr>
        <w:keepNext w:val="0"/>
        <w:keepLines w:val="0"/>
        <w:pageBreakBefore w:val="0"/>
        <w:widowControl w:val="0"/>
        <w:kinsoku/>
        <w:wordWrap/>
        <w:overflowPunct/>
        <w:topLinePunct w:val="0"/>
        <w:bidi w:val="0"/>
        <w:adjustRightIn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本项目不允许转包或分包，若中标人转包或变相转包其应履行的合同义务，采购单位有权终止合同并没收全部履约保证金。</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十五</w:t>
      </w:r>
      <w:r>
        <w:rPr>
          <w:rFonts w:hint="eastAsia" w:ascii="仿宋" w:hAnsi="仿宋" w:eastAsia="仿宋" w:cs="仿宋"/>
          <w:b/>
          <w:bCs/>
          <w:sz w:val="24"/>
          <w:szCs w:val="24"/>
          <w:highlight w:val="none"/>
        </w:rPr>
        <w:t>、其他</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1、双方在执行合同中所发生的一切争议，应通过协商解决。如协商不成，应向甲方法定地址所在仲裁机构提交仲裁，也可向甲方法定地址所在地人民法院起诉。</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2、在仲裁期间，除正在进行仲裁的部份外，本合同其他部份应继续执行。</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3、仲裁费用除仲裁机构另行有裁决外，由败诉方承担。</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4、合同执行中，如需修改或补充合同内容，经协商，双方应签署书面修改或补充协议，该协议将作为合同不可分割的一部分，具有法律效应。</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5、本合同一式伍份，双方各执二份，鉴证单位一份，双方签字盖章后生效。</w:t>
      </w:r>
    </w:p>
    <w:tbl>
      <w:tblPr>
        <w:tblStyle w:val="6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0"/>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4250" w:type="dxa"/>
          </w:tcPr>
          <w:p>
            <w:pPr>
              <w:keepNext w:val="0"/>
              <w:keepLines w:val="0"/>
              <w:pageBreakBefore w:val="0"/>
              <w:widowControl w:val="0"/>
              <w:kinsoku/>
              <w:wordWrap/>
              <w:overflowPunct/>
              <w:topLinePunct w:val="0"/>
              <w:autoSpaceDE/>
              <w:autoSpaceDN/>
              <w:bidi w:val="0"/>
              <w:adjustRightInd w:val="0"/>
              <w:snapToGrid w:val="0"/>
              <w:spacing w:line="400" w:lineRule="exact"/>
              <w:ind w:left="1680" w:hanging="1680" w:hangingChars="7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甲方（盖章）：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法定（授权）代表人：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p>
        </w:tc>
        <w:tc>
          <w:tcPr>
            <w:tcW w:w="4250" w:type="dxa"/>
          </w:tcPr>
          <w:p>
            <w:pPr>
              <w:keepNext w:val="0"/>
              <w:keepLines w:val="0"/>
              <w:pageBreakBefore w:val="0"/>
              <w:widowControl w:val="0"/>
              <w:kinsoku/>
              <w:wordWrap/>
              <w:overflowPunct/>
              <w:topLinePunct w:val="0"/>
              <w:autoSpaceDE/>
              <w:autoSpaceDN/>
              <w:bidi w:val="0"/>
              <w:adjustRightInd w:val="0"/>
              <w:snapToGrid w:val="0"/>
              <w:spacing w:line="400" w:lineRule="exact"/>
              <w:ind w:left="1680" w:hanging="1680" w:hangingChars="7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乙方（盖章）：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法定（授权）代表人：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联系电话：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帐    号： </w:t>
            </w:r>
          </w:p>
        </w:tc>
      </w:tr>
    </w:tbl>
    <w:p>
      <w:pPr>
        <w:keepNext w:val="0"/>
        <w:keepLines w:val="0"/>
        <w:pageBreakBefore w:val="0"/>
        <w:widowControl w:val="0"/>
        <w:kinsoku/>
        <w:wordWrap/>
        <w:overflowPunct/>
        <w:topLinePunct w:val="0"/>
        <w:bidi w:val="0"/>
        <w:adjustRightInd w:val="0"/>
        <w:snapToGrid w:val="0"/>
        <w:spacing w:line="460" w:lineRule="exact"/>
        <w:ind w:firstLine="480" w:firstLineChars="200"/>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签订时间：    年    月    日</w:t>
      </w:r>
    </w:p>
    <w:p>
      <w:pPr>
        <w:keepNext w:val="0"/>
        <w:keepLines w:val="0"/>
        <w:pageBreakBefore w:val="0"/>
        <w:widowControl w:val="0"/>
        <w:kinsoku/>
        <w:wordWrap/>
        <w:overflowPunct/>
        <w:topLinePunct w:val="0"/>
        <w:bidi w:val="0"/>
        <w:adjustRightInd w:val="0"/>
        <w:spacing w:line="460" w:lineRule="exact"/>
        <w:ind w:left="-420" w:leftChars="-200" w:right="-420" w:rightChars="-20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备注：合同签订前，甲方有权根据实际情况进行补充、调整</w:t>
      </w:r>
      <w:r>
        <w:rPr>
          <w:rFonts w:hint="eastAsia" w:ascii="仿宋" w:hAnsi="仿宋" w:eastAsia="仿宋" w:cs="仿宋"/>
          <w:sz w:val="24"/>
          <w:szCs w:val="24"/>
          <w:highlight w:val="none"/>
        </w:rPr>
        <w:t>。</w:t>
      </w: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tabs>
          <w:tab w:val="left" w:pos="5068"/>
        </w:tabs>
        <w:spacing w:line="400" w:lineRule="exact"/>
        <w:jc w:val="center"/>
        <w:rPr>
          <w:rFonts w:hint="eastAsia" w:ascii="仿宋" w:hAnsi="仿宋" w:eastAsia="仿宋" w:cs="仿宋"/>
          <w:b/>
          <w:bCs/>
          <w:sz w:val="28"/>
          <w:szCs w:val="28"/>
        </w:rPr>
      </w:pPr>
      <w:r>
        <w:rPr>
          <w:rFonts w:hint="eastAsia" w:ascii="仿宋" w:hAnsi="仿宋" w:eastAsia="仿宋" w:cs="仿宋"/>
          <w:b/>
          <w:sz w:val="28"/>
          <w:szCs w:val="28"/>
          <w:lang w:val="en-US" w:eastAsia="zh-CN"/>
        </w:rPr>
        <w:t>附件</w:t>
      </w:r>
      <w:r>
        <w:rPr>
          <w:rFonts w:hint="eastAsia" w:ascii="仿宋" w:hAnsi="仿宋" w:eastAsia="仿宋" w:cs="仿宋"/>
          <w:b/>
          <w:sz w:val="28"/>
          <w:szCs w:val="28"/>
        </w:rPr>
        <w:t>《杭州市临安区昌化镇道路清扫保洁考核标准、细则》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88"/>
        <w:gridCol w:w="3208"/>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1"/>
                <w:szCs w:val="21"/>
              </w:rPr>
            </w:pPr>
            <w:r>
              <w:rPr>
                <w:rFonts w:hint="eastAsia" w:ascii="仿宋" w:hAnsi="仿宋" w:eastAsia="仿宋" w:cs="仿宋"/>
                <w:b/>
                <w:sz w:val="21"/>
                <w:szCs w:val="21"/>
              </w:rPr>
              <w:t>考核项目</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ind w:hanging="36"/>
              <w:jc w:val="center"/>
              <w:rPr>
                <w:rFonts w:hint="eastAsia" w:ascii="仿宋" w:hAnsi="仿宋" w:eastAsia="仿宋" w:cs="仿宋"/>
                <w:b/>
                <w:sz w:val="21"/>
                <w:szCs w:val="21"/>
              </w:rPr>
            </w:pPr>
            <w:r>
              <w:rPr>
                <w:rFonts w:hint="eastAsia" w:ascii="仿宋" w:hAnsi="仿宋" w:eastAsia="仿宋" w:cs="仿宋"/>
                <w:b/>
                <w:sz w:val="21"/>
                <w:szCs w:val="21"/>
              </w:rPr>
              <w:t>管理内容</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2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525" w:hanging="525" w:hangingChars="250"/>
              <w:jc w:val="center"/>
              <w:rPr>
                <w:rFonts w:hint="eastAsia" w:ascii="仿宋" w:hAnsi="仿宋" w:eastAsia="仿宋" w:cs="仿宋"/>
                <w:sz w:val="21"/>
                <w:szCs w:val="21"/>
              </w:rPr>
            </w:pPr>
            <w:r>
              <w:rPr>
                <w:rFonts w:hint="eastAsia" w:ascii="仿宋" w:hAnsi="仿宋" w:eastAsia="仿宋" w:cs="仿宋"/>
                <w:sz w:val="21"/>
                <w:szCs w:val="21"/>
              </w:rPr>
              <w:t>（一）</w:t>
            </w:r>
          </w:p>
          <w:p>
            <w:pPr>
              <w:jc w:val="center"/>
              <w:rPr>
                <w:rFonts w:hint="eastAsia" w:ascii="仿宋" w:hAnsi="仿宋" w:eastAsia="仿宋" w:cs="仿宋"/>
                <w:sz w:val="21"/>
                <w:szCs w:val="21"/>
              </w:rPr>
            </w:pPr>
            <w:r>
              <w:rPr>
                <w:rFonts w:hint="eastAsia" w:ascii="仿宋" w:hAnsi="仿宋" w:eastAsia="仿宋" w:cs="仿宋"/>
                <w:sz w:val="21"/>
                <w:szCs w:val="21"/>
              </w:rPr>
              <w:t>台帐资料管理</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1、保洁员上岗前进行安全教育，有书面材料和签字记录</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1、未教育或记录的少1人扣0.5分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42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2、按行业要求建好台帐</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2、台帐每缺一项扣1分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83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textAlignment w:val="baseline"/>
              <w:rPr>
                <w:rFonts w:hint="eastAsia" w:ascii="仿宋" w:hAnsi="仿宋" w:eastAsia="仿宋" w:cs="仿宋"/>
                <w:sz w:val="21"/>
                <w:szCs w:val="21"/>
              </w:rPr>
            </w:pPr>
            <w:r>
              <w:rPr>
                <w:rFonts w:hint="eastAsia" w:ascii="仿宋" w:hAnsi="仿宋" w:eastAsia="仿宋" w:cs="仿宋"/>
                <w:sz w:val="21"/>
                <w:szCs w:val="21"/>
              </w:rPr>
              <w:t>（二）</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道</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路</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保</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洁</w:t>
            </w:r>
          </w:p>
          <w:p>
            <w:pPr>
              <w:jc w:val="center"/>
              <w:rPr>
                <w:rFonts w:hint="eastAsia" w:ascii="仿宋" w:hAnsi="仿宋" w:eastAsia="仿宋" w:cs="仿宋"/>
                <w:sz w:val="21"/>
                <w:szCs w:val="21"/>
              </w:rPr>
            </w:pPr>
          </w:p>
        </w:tc>
        <w:tc>
          <w:tcPr>
            <w:tcW w:w="58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道路保洁质量</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3、按照行业标准化管理指标要求落实道路保洁时间。</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3、道路保洁时间未达到规定时间要求的，每条道路每次扣8分。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58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4、按规定时间内完成普扫。</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4、未在规定时间内完成普扫的每条道路扣5分，未全路段普扫的每条道路扣3分。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58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pPr>
              <w:widowControl/>
              <w:ind w:firstLine="105" w:firstLineChars="50"/>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5、路面无垃圾、无杂物、无积泥（沙石），晴天无积水。雨水井沟眼畅通干净，树圈清洁无垃圾、杂物，人行道板及各类井盖等处缝隙无垃圾、杂物。</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tabs>
                <w:tab w:val="left" w:pos="2125"/>
              </w:tabs>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5、路面垃圾（杂物）＜0.5㎡的每处扣0.5分，＜2㎡的每处扣1分,≥2㎡的每处扣2分，有暴露垃圾堆的每处扣4分。雨水井沟眼积泥（嵌石）的每处扣0.5分，树圈有垃圾（杂物）的每处扣0.5分。烟蒂每个扣0.05分。道路积泥（沙石）长度＜5米的每处扣1分，＜10米的每处扣2分，＜20米的每处扣2.5分，≥20米的每处扣4分。建筑垃圾(装潢垃圾)散落未袋装＜1m³的每处扣1分，≥1m³的每处扣2分。道路晴天积水＜3㎡的每处扣3分，≥3㎡的每处扣5分，冬季路面积水导致路面结冰的每处扣5分，导致有责交通事故的每次扣10分。人行道板间、人行道各类井盖间等缝隙有垃圾（杂物）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58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6、道路绿地（含车道绿化隔离带、人行道绿地）保洁应与道路保洁同步，做到绿化带内无杂物、无垃圾。</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6、道路绿地内垃圾(杂物)＜0.5㎡的每处扣0.5分，＜2㎡的每处扣1分,≥2㎡的每处扣2分，有暴露垃圾堆的每处扣4分。烟蒂每个扣0.05分。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58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7、道路清洗要做到机动车道、非机动车道、人行道（含店前道路）路面、道路侧石、道路标志线见本色，无污渍。</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7、机动车道、非机动车道、人行道（含店前道路）路面油污、污渍＜1㎡的每处扣1.5分，≥1㎡的每处扣3分，路面清洗质量不到位未见本色的，每处扣4分。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58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8、道路清洗要做到机动车道、非机动车道、人行道（含店前道路）路面见本色，无污迹，沿街果壳箱(垃圾箱、桶）等环卫设施无污垢、无积尘、无污水。</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8、机动车道、非机动车道、人行道（含店前道路）路面污迹＜1 M²的每处扣0.2分，≥1 M²的每处扣0.3分。沿街果壳箱(垃圾箱、桶）等环卫设施清洗质量未达标，有污迹、积尘的每处扣0.2分。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58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9、道路两侧建筑工地出入口前路面（或空地）清洁。</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9、道路两侧、机动车道、非机动车道、人行道、侧石有乱涂写招贴的每处扣1分；生活污水污染路面＜1㎡的每处扣1分，≥1㎡的每处扣2分。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p>
        </w:tc>
        <w:tc>
          <w:tcPr>
            <w:tcW w:w="588"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环卫设施管理</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10、垃圾收集容器完好</w:t>
            </w:r>
            <w:r>
              <w:rPr>
                <w:rFonts w:hint="eastAsia" w:ascii="仿宋" w:hAnsi="仿宋" w:eastAsia="仿宋" w:cs="仿宋"/>
                <w:color w:val="000000"/>
                <w:kern w:val="0"/>
                <w:sz w:val="21"/>
                <w:szCs w:val="21"/>
                <w:lang w:bidi="ar"/>
              </w:rPr>
              <w:t>。</w:t>
            </w:r>
          </w:p>
        </w:tc>
        <w:tc>
          <w:tcPr>
            <w:tcW w:w="4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10、道路（街巷）两侧的果壳箱破损的每处扣1分，油漆剥落（或严重褪色）、歪斜的每处扣1分，箱门未关闭的每处扣1分；垃圾桶破损的每处扣2分，未在规定时限内修复的每只扣2分。桶盖未盖好的每处扣2分。垃圾房门敞开未关闭的每处扣2分,破损、锈蚀、外墙面和地面有积存污垢，周围地面有积存污水的每处扣3分。</w:t>
            </w:r>
          </w:p>
        </w:tc>
      </w:tr>
    </w:tbl>
    <w:p>
      <w:pPr>
        <w:pStyle w:val="965"/>
        <w:rPr>
          <w:rFonts w:hint="eastAsia" w:ascii="仿宋" w:hAnsi="仿宋" w:eastAsia="仿宋" w:cs="仿宋"/>
          <w:b/>
          <w:sz w:val="21"/>
          <w:szCs w:val="21"/>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04"/>
        <w:gridCol w:w="3132"/>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1"/>
                <w:szCs w:val="21"/>
              </w:rPr>
            </w:pPr>
            <w:r>
              <w:rPr>
                <w:rFonts w:hint="eastAsia" w:ascii="仿宋" w:hAnsi="仿宋" w:eastAsia="仿宋" w:cs="仿宋"/>
                <w:b/>
                <w:sz w:val="21"/>
                <w:szCs w:val="21"/>
              </w:rPr>
              <w:t>考核项目</w:t>
            </w:r>
          </w:p>
        </w:tc>
        <w:tc>
          <w:tcPr>
            <w:tcW w:w="3132" w:type="dxa"/>
            <w:tcBorders>
              <w:top w:val="single" w:color="auto" w:sz="4" w:space="0"/>
              <w:left w:val="single" w:color="auto" w:sz="4" w:space="0"/>
              <w:bottom w:val="single" w:color="auto" w:sz="4" w:space="0"/>
              <w:right w:val="single" w:color="auto" w:sz="4" w:space="0"/>
            </w:tcBorders>
            <w:noWrap w:val="0"/>
            <w:vAlign w:val="center"/>
          </w:tcPr>
          <w:p>
            <w:pPr>
              <w:ind w:hanging="36"/>
              <w:jc w:val="center"/>
              <w:rPr>
                <w:rFonts w:hint="eastAsia" w:ascii="仿宋" w:hAnsi="仿宋" w:eastAsia="仿宋" w:cs="仿宋"/>
                <w:b/>
                <w:sz w:val="21"/>
                <w:szCs w:val="21"/>
              </w:rPr>
            </w:pPr>
            <w:r>
              <w:rPr>
                <w:rFonts w:hint="eastAsia" w:ascii="仿宋" w:hAnsi="仿宋" w:eastAsia="仿宋" w:cs="仿宋"/>
                <w:b/>
                <w:sz w:val="21"/>
                <w:szCs w:val="21"/>
              </w:rPr>
              <w:t>管理内容</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8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（二）</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道</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路</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保</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洁</w:t>
            </w:r>
          </w:p>
          <w:p>
            <w:pPr>
              <w:jc w:val="left"/>
              <w:rPr>
                <w:rFonts w:hint="eastAsia" w:ascii="仿宋" w:hAnsi="仿宋" w:eastAsia="仿宋" w:cs="仿宋"/>
                <w:b/>
                <w:sz w:val="21"/>
                <w:szCs w:val="21"/>
              </w:rPr>
            </w:pPr>
          </w:p>
        </w:tc>
        <w:tc>
          <w:tcPr>
            <w:tcW w:w="404"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sz w:val="21"/>
                <w:szCs w:val="21"/>
              </w:rPr>
            </w:pPr>
            <w:r>
              <w:rPr>
                <w:rFonts w:hint="eastAsia" w:ascii="仿宋" w:hAnsi="仿宋" w:eastAsia="仿宋" w:cs="仿宋"/>
                <w:sz w:val="21"/>
                <w:szCs w:val="21"/>
              </w:rPr>
              <w:t>环卫设施管理</w:t>
            </w: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11、按照《生活垃圾分类管理规范》设置道路沿线果壳箱。</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11、未按照《生活垃圾分类管理规范》设置果壳箱的，每条道路扣3分。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12、垃圾桶不乱堆乱放，果壳箱、垃圾桶无积存垃圾，日产日清。果壳箱、垃圾桶、垃圾房清洁无污垢、无垃圾满溢现象，箱（桶、房）外无暴露垃圾。</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12、垃圾桶乱堆放，每个扣1分。垃圾未日产日清的每处扣2分，垃圾超出果壳箱、垃圾桶投放口平面的每处扣1分。垃圾收集容器边有暴露垃圾的每处扣2分，周边地面有垃圾污水、每处扣2分；果壳箱(垃圾箱、桶）等垃圾收集容器清洗不到位，外观不洁有污垢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13、环卫作业车辆（含机动车、非机动车，直运车辆除外）统一环卫标志标识，轮毂刷白。外观整洁、无破损。垃圾清运车实行密闭运输，无垃圾抛洒、无污水滴漏、车厢外无吊挂。吸粪车无沿途滴漏污水问题。</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13、环卫作业车辆未统一标识的，每辆车扣2分，轮毂未刷白的，每辆车扣1分。外观不洁、积尘、破损、车身油漆剥落（剥落面积大于15cm×15cm）扣3分，发生垃圾抛洒滴漏污染路面，车厢外有吊挂垃圾、扫把外露，作业时车辆压盲道等问题，每发生1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r>
              <w:rPr>
                <w:rFonts w:hint="eastAsia" w:ascii="仿宋" w:hAnsi="仿宋" w:eastAsia="仿宋" w:cs="仿宋"/>
                <w:sz w:val="21"/>
                <w:szCs w:val="21"/>
              </w:rPr>
              <w:t>现场作业规范</w:t>
            </w: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14、不得采用跟踪检查组、临时突击保洁等不正常方式应对检查。</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14、对利用各种交通工具或其他手段有意跟踪检查组，干扰正常检查秩序的，每发生1次扣1分。阻挠、延误检查人员开展检查的，每发生1次扣1分。发生跟踪、突击保洁的企业每发现一次，企业资信得分扣1分，并纳入招标资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15、道路清扫时不扬尘。在普扫前应做好道路洒水，保持车行道路面湿润，有效控制清扫时可能产生的扬尘；机扫质量达标。人工清扫保洁作业时，道路、人行道（含店前道路）不得漏扫、反扫，垃圾应归拢、归堆并清除彻底，清扫保洁时不得将垃圾扫入雨水井、河道、绿地；垃圾清运小车作业时不得将垃圾直接落地转运；垃圾接驳时垃圾分类存放处置，不得混装混运；人工清雪作业时不得向路面洒雪。</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15、清扫保洁作业不规范导致路面扬尘的，每次扣3分；道路、人行道（含店前道路）漏扫的每处扣1分，垃圾归拢、归堆未清除的每处扣2分，清除不彻底的每处扣2分，清扫保洁时将垃圾扫入窨井、雨水井、河道、绿地、沟渠的，每发生1次扣3分；垃圾清运小车将垃圾直接接触路面（或地面）进行转运的，每发生1次，扣2分；垃圾接驳时混装混运的，每发现一次扣2分，清雪作业时向路面洒雪的，每发生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8" w:hRule="atLeast"/>
          <w:jc w:val="center"/>
        </w:trPr>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16、洒水作业规范，洒水车作业时车速≤25km/h，气温低于2度时暂停洒水、清洗（含油污、积泥、交通隔离墩清洗）作业，冰冻天气禁止洒水、清洗（含油污、积泥、交通隔离墩清洗）作业。环卫作业车辆取水规范，无违规取水、取电现象。</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16、凌晨普扫前未安排洒水作业的，每发生1次，扣2分，通过GPS监控系统核查或市民投诉交通高峰时期安排洒水、清洗作业的，每发生1次，扣2分；洒水车未安装提示音乐音量调节装置或警示灯缺失、破损的，每车次扣2分。在22:00-7:00期间洒水作业时仍播放提示音乐或未启用警示灯光的，每发生1次扣2分。洒水车作业超过规定车速的，每发生1次扣3分，洒水时未避让行人发生有责投诉的，每发生1次扣2分。冬季洒水使路面结冰发生有责投诉的，每发生1次，扣5分，导致有责交通事故的，扣10分。环卫作业车辆发生违规取水现象，每发生1次扣5分。发生企业违规取水取电现象的，每发生1次扣5分。违规取水取电的企业资信扣5分，并纳入招标资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1"/>
                <w:szCs w:val="21"/>
              </w:rPr>
            </w:pPr>
            <w:r>
              <w:rPr>
                <w:rFonts w:hint="eastAsia" w:ascii="仿宋" w:hAnsi="仿宋" w:eastAsia="仿宋" w:cs="仿宋"/>
                <w:b/>
                <w:sz w:val="21"/>
                <w:szCs w:val="21"/>
              </w:rPr>
              <w:t>考核项目</w:t>
            </w:r>
          </w:p>
        </w:tc>
        <w:tc>
          <w:tcPr>
            <w:tcW w:w="3132" w:type="dxa"/>
            <w:tcBorders>
              <w:top w:val="single" w:color="auto" w:sz="4" w:space="0"/>
              <w:left w:val="single" w:color="auto" w:sz="4" w:space="0"/>
              <w:bottom w:val="single" w:color="auto" w:sz="4" w:space="0"/>
              <w:right w:val="single" w:color="auto" w:sz="4" w:space="0"/>
            </w:tcBorders>
            <w:noWrap w:val="0"/>
            <w:vAlign w:val="center"/>
          </w:tcPr>
          <w:p>
            <w:pPr>
              <w:ind w:hanging="36"/>
              <w:jc w:val="center"/>
              <w:rPr>
                <w:rFonts w:hint="eastAsia" w:ascii="仿宋" w:hAnsi="仿宋" w:eastAsia="仿宋" w:cs="仿宋"/>
                <w:b/>
                <w:sz w:val="21"/>
                <w:szCs w:val="21"/>
              </w:rPr>
            </w:pPr>
            <w:r>
              <w:rPr>
                <w:rFonts w:hint="eastAsia" w:ascii="仿宋" w:hAnsi="仿宋" w:eastAsia="仿宋" w:cs="仿宋"/>
                <w:b/>
                <w:sz w:val="21"/>
                <w:szCs w:val="21"/>
              </w:rPr>
              <w:t>管理内容</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84" w:type="dxa"/>
            <w:vMerge w:val="restart"/>
            <w:tcBorders>
              <w:top w:val="single" w:color="auto" w:sz="4" w:space="0"/>
              <w:left w:val="single" w:color="auto" w:sz="4" w:space="0"/>
              <w:right w:val="single" w:color="auto" w:sz="4" w:space="0"/>
            </w:tcBorders>
            <w:noWrap w:val="0"/>
            <w:vAlign w:val="center"/>
          </w:tcPr>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（二）</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道</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路</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保</w:t>
            </w: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p>
          <w:p>
            <w:pPr>
              <w:autoSpaceDE w:val="0"/>
              <w:autoSpaceDN w:val="0"/>
              <w:spacing w:line="30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洁</w:t>
            </w:r>
          </w:p>
          <w:p>
            <w:pPr>
              <w:jc w:val="left"/>
              <w:rPr>
                <w:rFonts w:hint="eastAsia" w:ascii="仿宋" w:hAnsi="仿宋" w:eastAsia="仿宋" w:cs="仿宋"/>
                <w:b/>
                <w:sz w:val="21"/>
                <w:szCs w:val="21"/>
              </w:rPr>
            </w:pPr>
          </w:p>
        </w:tc>
        <w:tc>
          <w:tcPr>
            <w:tcW w:w="404" w:type="dxa"/>
            <w:vMerge w:val="restart"/>
            <w:tcBorders>
              <w:top w:val="single" w:color="auto" w:sz="4" w:space="0"/>
              <w:left w:val="single" w:color="auto" w:sz="4" w:space="0"/>
              <w:right w:val="single" w:color="auto" w:sz="4" w:space="0"/>
            </w:tcBorders>
            <w:noWrap w:val="0"/>
            <w:vAlign w:val="center"/>
          </w:tcPr>
          <w:p>
            <w:pPr>
              <w:jc w:val="left"/>
              <w:rPr>
                <w:rFonts w:hint="eastAsia" w:ascii="仿宋" w:hAnsi="仿宋" w:eastAsia="仿宋" w:cs="仿宋"/>
                <w:b/>
                <w:sz w:val="21"/>
                <w:szCs w:val="21"/>
              </w:rPr>
            </w:pPr>
            <w:r>
              <w:rPr>
                <w:rFonts w:hint="eastAsia" w:ascii="仿宋" w:hAnsi="仿宋" w:eastAsia="仿宋" w:cs="仿宋"/>
                <w:sz w:val="21"/>
                <w:szCs w:val="21"/>
              </w:rPr>
              <w:t>现场作业规范</w:t>
            </w: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17、清洗道路时高压冲洗车速度保持在5km/h-10km/h。电动垃圾清运车、电动保洁车、电动高压清洗车，行驶速度≤20km/h。</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17、高压冲洗车作业时速度超过10km/h的，每发生1次，扣3分。电动垃圾清运车、电动保洁车、电动高压清洗车，行驶速度超过20km/h的，每发现1次，扣3分。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18、环卫工人统一配置捡拾垃圾的手动钳、畚斗等作业工具，作业工具按规定放置。</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18、环卫工人未使用统一的保洁工具的每人次扣1分；将作业工具堆在绿化带等露天场所现象的，每次扣1分。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19、垃圾应倾倒在规定地点，不得焚烧垃圾、树叶。落叶旺季做到及时清扫和转运处理（景观道路除外）。</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19、垃圾未倾倒在规定地点或焚烧垃圾、树叶的每次扣5分。落叶旺季未及时清扫落叶的每条道路扣2分，未及时转运处理树叶的每次扣2分。景观道路雨天未及时清理转运的每条道路扣2分。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20、环卫工人应穿着统一配发的工作服、工作帽，配戴市级监管部门统一编码备案的工号牌。着装要整齐、整洁。环卫工人服只限于在工作时间或因工作需要时穿着，衣服整洁，不破旧，无污渍。</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20、环卫工人着装不规范，衣冠不整（如钮扣不扣、工作帽歪戴、穿拖鞋上岗等）、服装不洁、未穿着统一的工作服，非工作原因穿着工人服，每人次扣1分，未佩戴工号牌、工号牌佩戴不规范的每人次扣1分。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21、环卫工人在工作期间不得做与工作无关的事情（特殊情况除外）。不准边作业边吸烟、吃东西。不得成群闲聊，聚众打牌休闲。</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21、环卫工人在工作期间边作业边吸烟、吃东西，成群闲聊，聚众打牌的，每人次扣1分。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22、环卫工人进行保洁作业时要遵守交通规则，环卫作业要实行顺行作业，不准横穿马路，不准逆向行驶，不准乱闯交通信号灯，不准攀爬隔离护栏。驾驶环卫电动车辆时严禁骑车带人或上机动车道行驶(临时借道除外)。驾驶环卫作业车辆时，不准向窗外扔杂物或吐痰，遇到人行横道线要减速慢行，礼让行人；</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22、保洁员不遵守交通规则，在非机动车道骑自行车逆向行驶的每人次扣2分；乱穿、乱闯交通信号灯，攀爬隔离护栏的，驾驶环卫电动车辆时骑车带人或上机动车道行驶（临时借道除外）的每人次扣2分;驾驶环卫作业车辆时，向窗外扔杂物或吐痰，遇到人行横道线没有减速慢行礼让人，每人次扣3分。普扫时未围护的，环卫工人单人上快车道无维护，每人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8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sz w:val="21"/>
                <w:szCs w:val="21"/>
              </w:rPr>
            </w:pPr>
          </w:p>
        </w:tc>
        <w:tc>
          <w:tcPr>
            <w:tcW w:w="4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机械化作业落实情况</w:t>
            </w: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23、道路每日以人工清扫为主。清洗频次符合规定. 对不能实施大型机械化作业的道路施行小型机械化作业，并进行备案，提出实施计划，按照城区实施计划进行考核。</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1"/>
                <w:szCs w:val="21"/>
              </w:rPr>
            </w:pPr>
            <w:r>
              <w:rPr>
                <w:rFonts w:hint="eastAsia" w:ascii="仿宋" w:hAnsi="仿宋" w:eastAsia="仿宋" w:cs="仿宋"/>
                <w:sz w:val="21"/>
                <w:szCs w:val="21"/>
              </w:rPr>
              <w:t>23、道路洒水、清洗频次未达到规定要求的，每少1次，扣2分，作业未完成整个频次或未覆盖全路段的，每发生1次，扣2分；道路洒水空驶的，每发生1次，扣2分。未提前上报调整后作业计划的，按原计划检查考核。小型机具未备案并提出实施计划的，按大型机械GPS进行考核。</w:t>
            </w:r>
          </w:p>
          <w:p>
            <w:pPr>
              <w:autoSpaceDE w:val="0"/>
              <w:autoSpaceDN w:val="0"/>
              <w:spacing w:line="280" w:lineRule="exact"/>
              <w:ind w:firstLine="210" w:firstLineChars="100"/>
              <w:textAlignment w:val="baseline"/>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18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（三）公众监督处理情况</w:t>
            </w:r>
          </w:p>
        </w:tc>
        <w:tc>
          <w:tcPr>
            <w:tcW w:w="31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ind w:firstLine="210" w:firstLineChars="100"/>
              <w:textAlignment w:val="baseline"/>
              <w:rPr>
                <w:rFonts w:hint="eastAsia" w:ascii="仿宋" w:hAnsi="仿宋" w:eastAsia="仿宋" w:cs="仿宋"/>
                <w:sz w:val="21"/>
                <w:szCs w:val="21"/>
              </w:rPr>
            </w:pPr>
            <w:r>
              <w:rPr>
                <w:rFonts w:hint="eastAsia" w:ascii="仿宋" w:hAnsi="仿宋" w:eastAsia="仿宋" w:cs="仿宋"/>
                <w:sz w:val="21"/>
                <w:szCs w:val="21"/>
              </w:rPr>
              <w:t>24、数字城管处置及时</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1"/>
                <w:szCs w:val="21"/>
              </w:rPr>
            </w:pPr>
            <w:r>
              <w:rPr>
                <w:rFonts w:hint="eastAsia" w:ascii="仿宋" w:hAnsi="仿宋" w:eastAsia="仿宋" w:cs="仿宋"/>
                <w:sz w:val="21"/>
                <w:szCs w:val="21"/>
              </w:rPr>
              <w:t>24、数字城管处置超时，出现一次扣1分。</w:t>
            </w:r>
          </w:p>
        </w:tc>
      </w:tr>
    </w:tbl>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pStyle w:val="79"/>
        <w:rPr>
          <w:rFonts w:hint="eastAsia"/>
        </w:rPr>
      </w:pPr>
    </w:p>
    <w:bookmarkEnd w:id="391"/>
    <w:bookmarkEnd w:id="392"/>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临安区昌化镇综合保洁项目</w:t>
      </w:r>
      <w:bookmarkStart w:id="404" w:name="_GoBack"/>
      <w:bookmarkEnd w:id="404"/>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lang w:eastAsia="zh-CN"/>
        </w:rPr>
        <w:t>物业管理</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2"/>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tabs>
          <w:tab w:val="left" w:pos="3560"/>
        </w:tabs>
        <w:spacing w:line="360" w:lineRule="auto"/>
        <w:ind w:right="420" w:firstLine="3614" w:firstLineChars="1000"/>
        <w:rPr>
          <w:rFonts w:hint="eastAsia" w:ascii="仿宋" w:hAnsi="仿宋" w:eastAsia="仿宋" w:cs="仿宋"/>
          <w:b/>
          <w:kern w:val="0"/>
          <w:sz w:val="36"/>
          <w:szCs w:val="36"/>
          <w:lang w:eastAsia="zh-CN"/>
        </w:rPr>
      </w:pPr>
      <w:r>
        <w:rPr>
          <w:rFonts w:hint="eastAsia" w:ascii="仿宋" w:hAnsi="仿宋" w:eastAsia="仿宋" w:cs="仿宋"/>
          <w:b/>
          <w:kern w:val="0"/>
          <w:sz w:val="36"/>
          <w:szCs w:val="36"/>
          <w:lang w:eastAsia="zh-CN"/>
        </w:rPr>
        <w:tab/>
      </w:r>
    </w:p>
    <w:p>
      <w:pPr>
        <w:rPr>
          <w:rFonts w:hint="eastAsia" w:ascii="仿宋" w:hAnsi="仿宋" w:eastAsia="仿宋" w:cs="仿宋"/>
          <w:b/>
          <w:kern w:val="0"/>
          <w:sz w:val="36"/>
          <w:szCs w:val="36"/>
          <w:lang w:eastAsia="zh-CN"/>
        </w:rPr>
      </w:pPr>
      <w:r>
        <w:rPr>
          <w:rFonts w:hint="eastAsia" w:ascii="仿宋" w:hAnsi="仿宋" w:eastAsia="仿宋" w:cs="仿宋"/>
          <w:b/>
          <w:kern w:val="0"/>
          <w:sz w:val="36"/>
          <w:szCs w:val="36"/>
          <w:lang w:eastAsia="zh-CN"/>
        </w:rPr>
        <w:br w:type="page"/>
      </w:r>
    </w:p>
    <w:p>
      <w:pPr>
        <w:pStyle w:val="2"/>
        <w:rPr>
          <w:rFonts w:hint="eastAsia"/>
          <w:lang w:eastAsia="zh-CN"/>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2"/>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393" w:name="_Hlk101257010"/>
      <w:r>
        <w:rPr>
          <w:rFonts w:hint="eastAsia" w:ascii="仿宋" w:hAnsi="仿宋" w:eastAsia="仿宋" w:cs="仿宋"/>
          <w:snapToGrid w:val="0"/>
          <w:kern w:val="28"/>
          <w:sz w:val="24"/>
          <w:szCs w:val="20"/>
        </w:rPr>
        <w:t>（如果有)</w:t>
      </w:r>
      <w:bookmarkEnd w:id="393"/>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7"/>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headerReference r:id="rId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2"/>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2"/>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80" w:firstLineChars="700"/>
        <w:rPr>
          <w:rFonts w:hint="eastAsia" w:ascii="仿宋" w:hAnsi="仿宋" w:eastAsia="仿宋" w:cs="仿宋"/>
        </w:rPr>
      </w:pPr>
      <w:bookmarkStart w:id="394" w:name="_Toc465665161"/>
      <w:r>
        <w:rPr>
          <w:rFonts w:hint="eastAsia" w:ascii="仿宋" w:hAnsi="仿宋" w:eastAsia="仿宋" w:cs="仿宋"/>
        </w:rPr>
        <w:t>附件</w:t>
      </w:r>
      <w:bookmarkEnd w:id="394"/>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395" w:name="OLE_LINK13"/>
      <w:bookmarkStart w:id="396" w:name="OLE_LINK14"/>
      <w:r>
        <w:rPr>
          <w:rFonts w:hint="eastAsia" w:ascii="仿宋" w:hAnsi="仿宋" w:eastAsia="仿宋" w:cs="仿宋"/>
          <w:b/>
          <w:spacing w:val="6"/>
          <w:sz w:val="32"/>
          <w:szCs w:val="32"/>
        </w:rPr>
        <w:t>残疾人福利性单位声明函</w:t>
      </w:r>
    </w:p>
    <w:bookmarkEnd w:id="395"/>
    <w:bookmarkEnd w:id="396"/>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397" w:name="_Hlk101131882"/>
      <w:r>
        <w:rPr>
          <w:rFonts w:hint="eastAsia" w:ascii="仿宋" w:hAnsi="仿宋" w:eastAsia="仿宋" w:cs="仿宋"/>
          <w:kern w:val="0"/>
          <w:sz w:val="24"/>
          <w:u w:val="single"/>
        </w:rPr>
        <w:t>联合体成员X,……</w:t>
      </w:r>
      <w:bookmarkEnd w:id="397"/>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398"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398"/>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3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399"/>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p/>
    <w:p>
      <w:pPr>
        <w:spacing w:line="360" w:lineRule="auto"/>
        <w:ind w:right="420"/>
        <w:rPr>
          <w:rFonts w:ascii="仿宋" w:hAnsi="仿宋" w:eastAsia="仿宋" w:cs="仿宋"/>
          <w:b/>
          <w:bCs/>
          <w:sz w:val="40"/>
          <w:szCs w:val="40"/>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400" w:name="_Toc164085800"/>
    <w:bookmarkStart w:id="401" w:name="_Toc36110187"/>
    <w:bookmarkStart w:id="402" w:name="_Toc91899912"/>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eastAsia="宋体"/>
        <w:lang w:eastAsia="zh-CN"/>
      </w:rPr>
    </w:pPr>
    <w:r>
      <w:rPr>
        <w:sz w:val="32"/>
        <w:szCs w:val="32"/>
      </w:rPr>
      <w:drawing>
        <wp:anchor distT="0" distB="0" distL="114300" distR="114300" simplePos="0" relativeHeight="251660288"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eastAsia="zh-CN"/>
      </w:rPr>
      <w:t>临安区昌化镇综合保洁项目</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sz w:val="32"/>
        <w:szCs w:val="32"/>
      </w:rPr>
      <w:drawing>
        <wp:anchor distT="0" distB="0" distL="114300" distR="114300" simplePos="0" relativeHeight="251661312" behindDoc="0" locked="0" layoutInCell="1" allowOverlap="1">
          <wp:simplePos x="0" y="0"/>
          <wp:positionH relativeFrom="column">
            <wp:posOffset>-80645</wp:posOffset>
          </wp:positionH>
          <wp:positionV relativeFrom="paragraph">
            <wp:posOffset>-36830</wp:posOffset>
          </wp:positionV>
          <wp:extent cx="603885" cy="413385"/>
          <wp:effectExtent l="0" t="0" r="5715" b="5715"/>
          <wp:wrapNone/>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eastAsia="zh-CN"/>
      </w:rPr>
      <w:t>临安区昌化镇综合保洁项目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sz w:val="32"/>
        <w:szCs w:val="32"/>
      </w:rPr>
      <w:drawing>
        <wp:anchor distT="0" distB="0" distL="114300" distR="114300" simplePos="0" relativeHeight="251667456" behindDoc="0" locked="0" layoutInCell="1" allowOverlap="1">
          <wp:simplePos x="0" y="0"/>
          <wp:positionH relativeFrom="column">
            <wp:posOffset>-57785</wp:posOffset>
          </wp:positionH>
          <wp:positionV relativeFrom="paragraph">
            <wp:posOffset>-115570</wp:posOffset>
          </wp:positionV>
          <wp:extent cx="603885" cy="413385"/>
          <wp:effectExtent l="0" t="0" r="5715" b="5715"/>
          <wp:wrapNone/>
          <wp:docPr id="1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t xml:space="preserve">           </w:t>
    </w:r>
    <w:r>
      <w:rPr>
        <w:rFonts w:hint="eastAsia"/>
      </w:rPr>
      <w:t xml:space="preserve">        临安区昌化镇综合保洁项目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bidi w:val="0"/>
    </w:pPr>
    <w:r>
      <w:t></w:t>
    </w:r>
    <w:r>
      <w:rPr>
        <w:rFonts w:hint="eastAsia"/>
      </w:rPr>
      <w:t xml:space="preserve">        </w:t>
    </w:r>
    <w:r>
      <w:rPr>
        <w:rFonts w:hint="eastAsia"/>
        <w:lang w:val="en-US" w:eastAsia="zh-CN"/>
      </w:rPr>
      <w:t xml:space="preserve">              </w:t>
    </w:r>
    <w:r>
      <w:rPr>
        <w:rFonts w:hint="eastAsia"/>
        <w:lang w:eastAsia="zh-CN"/>
      </w:rPr>
      <w:t>临安区昌化镇综合保洁项目</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sz w:val="32"/>
        <w:szCs w:val="32"/>
      </w:rPr>
      <w:drawing>
        <wp:anchor distT="0" distB="0" distL="114300" distR="114300" simplePos="0" relativeHeight="251665408" behindDoc="0" locked="0" layoutInCell="1" allowOverlap="1">
          <wp:simplePos x="0" y="0"/>
          <wp:positionH relativeFrom="column">
            <wp:posOffset>-43180</wp:posOffset>
          </wp:positionH>
          <wp:positionV relativeFrom="paragraph">
            <wp:posOffset>-115570</wp:posOffset>
          </wp:positionV>
          <wp:extent cx="603885" cy="413385"/>
          <wp:effectExtent l="0" t="0" r="5715" b="5715"/>
          <wp:wrapNone/>
          <wp:docPr id="1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val="en-US" w:eastAsia="zh-CN"/>
      </w:rPr>
      <w:t xml:space="preserve"> </w:t>
    </w:r>
    <w:r>
      <w:rPr>
        <w:rFonts w:hint="eastAsia"/>
      </w:rPr>
      <w:t>临安区昌化镇综合保洁项目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sz w:val="32"/>
        <w:szCs w:val="32"/>
      </w:rPr>
      <w:drawing>
        <wp:anchor distT="0" distB="0" distL="114300" distR="114300" simplePos="0" relativeHeight="251666432" behindDoc="0" locked="0" layoutInCell="1" allowOverlap="1">
          <wp:simplePos x="0" y="0"/>
          <wp:positionH relativeFrom="column">
            <wp:posOffset>-57785</wp:posOffset>
          </wp:positionH>
          <wp:positionV relativeFrom="paragraph">
            <wp:posOffset>-78740</wp:posOffset>
          </wp:positionV>
          <wp:extent cx="603885" cy="413385"/>
          <wp:effectExtent l="0" t="0" r="5715" b="5715"/>
          <wp:wrapNone/>
          <wp:docPr id="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rPr>
      <w:t xml:space="preserve">        </w:t>
    </w:r>
    <w:r>
      <w:rPr>
        <w:rFonts w:hint="eastAsia"/>
        <w:lang w:val="en-US" w:eastAsia="zh-CN"/>
      </w:rPr>
      <w:t xml:space="preserve">                     </w:t>
    </w:r>
    <w:r>
      <w:rPr>
        <w:rFonts w:hint="eastAsia"/>
      </w:rPr>
      <w:t>临安区昌化镇综合保洁项目</w:t>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仿宋_GB2312"/>
        <w:b/>
        <w:i/>
        <w:u w:val="single"/>
      </w:rPr>
    </w:pPr>
    <w:r>
      <w:rPr>
        <w:sz w:val="32"/>
        <w:szCs w:val="32"/>
      </w:rPr>
      <w:drawing>
        <wp:anchor distT="0" distB="0" distL="114300" distR="114300" simplePos="0" relativeHeight="251663360" behindDoc="0" locked="0" layoutInCell="1" allowOverlap="1">
          <wp:simplePos x="0" y="0"/>
          <wp:positionH relativeFrom="column">
            <wp:posOffset>-77470</wp:posOffset>
          </wp:positionH>
          <wp:positionV relativeFrom="paragraph">
            <wp:posOffset>-57150</wp:posOffset>
          </wp:positionV>
          <wp:extent cx="603885" cy="413385"/>
          <wp:effectExtent l="0" t="0" r="5715" b="5715"/>
          <wp:wrapNone/>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临安区昌化镇综合保洁项目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sz w:val="32"/>
        <w:szCs w:val="32"/>
      </w:rPr>
      <w:drawing>
        <wp:anchor distT="0" distB="0" distL="114300" distR="114300" simplePos="0" relativeHeight="251664384" behindDoc="0" locked="0" layoutInCell="1" allowOverlap="1">
          <wp:simplePos x="0" y="0"/>
          <wp:positionH relativeFrom="column">
            <wp:posOffset>-133350</wp:posOffset>
          </wp:positionH>
          <wp:positionV relativeFrom="paragraph">
            <wp:posOffset>-64135</wp:posOffset>
          </wp:positionV>
          <wp:extent cx="603885" cy="413385"/>
          <wp:effectExtent l="0" t="0" r="5715" b="5715"/>
          <wp:wrapNone/>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rPr>
        <w:rFonts w:hint="eastAsia"/>
      </w:rPr>
      <w:t xml:space="preserve">                                                                                                                临安区昌化镇综合保洁项目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rPr>
        <w:sz w:val="32"/>
        <w:szCs w:val="32"/>
      </w:rPr>
      <w:drawing>
        <wp:anchor distT="0" distB="0" distL="114300" distR="114300" simplePos="0" relativeHeight="251662336" behindDoc="0" locked="0" layoutInCell="1" allowOverlap="1">
          <wp:simplePos x="0" y="0"/>
          <wp:positionH relativeFrom="column">
            <wp:posOffset>-80645</wp:posOffset>
          </wp:positionH>
          <wp:positionV relativeFrom="paragraph">
            <wp:posOffset>-132080</wp:posOffset>
          </wp:positionV>
          <wp:extent cx="603885" cy="413385"/>
          <wp:effectExtent l="0" t="0" r="5715" b="5715"/>
          <wp:wrapNone/>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1"/>
                  <a:stretch>
                    <a:fillRect/>
                  </a:stretch>
                </pic:blipFill>
                <pic:spPr>
                  <a:xfrm>
                    <a:off x="0" y="0"/>
                    <a:ext cx="603885" cy="413385"/>
                  </a:xfrm>
                  <a:prstGeom prst="rect">
                    <a:avLst/>
                  </a:prstGeom>
                  <a:noFill/>
                  <a:ln>
                    <a:noFill/>
                  </a:ln>
                </pic:spPr>
              </pic:pic>
            </a:graphicData>
          </a:graphic>
        </wp:anchor>
      </w:drawing>
    </w:r>
    <w:r>
      <w:t></w:t>
    </w:r>
    <w:r>
      <w:rPr>
        <w:rFonts w:hint="eastAsia"/>
        <w:lang w:eastAsia="zh-CN"/>
      </w:rPr>
      <w:t>临安区昌化镇综合保洁项目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C6406"/>
    <w:multiLevelType w:val="singleLevel"/>
    <w:tmpl w:val="C34C6406"/>
    <w:lvl w:ilvl="0" w:tentative="0">
      <w:start w:val="3"/>
      <w:numFmt w:val="chineseCounting"/>
      <w:suff w:val="space"/>
      <w:lvlText w:val="第%1部分"/>
      <w:lvlJc w:val="left"/>
      <w:rPr>
        <w:rFonts w:hint="eastAsia"/>
      </w:rPr>
    </w:lvl>
  </w:abstractNum>
  <w:abstractNum w:abstractNumId="1">
    <w:nsid w:val="F403DB8D"/>
    <w:multiLevelType w:val="singleLevel"/>
    <w:tmpl w:val="F403DB8D"/>
    <w:lvl w:ilvl="0" w:tentative="0">
      <w:start w:val="12"/>
      <w:numFmt w:val="decimal"/>
      <w:suff w:val="nothing"/>
      <w:lvlText w:val="%1、"/>
      <w:lvlJc w:val="left"/>
      <w:pPr>
        <w:ind w:left="-6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EDF"/>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D0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240"/>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17F"/>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DC"/>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5F0"/>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3B3"/>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52D"/>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DDB"/>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021"/>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2F1"/>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49CD"/>
    <w:rsid w:val="011F6449"/>
    <w:rsid w:val="01236AFB"/>
    <w:rsid w:val="01577636"/>
    <w:rsid w:val="019F7441"/>
    <w:rsid w:val="01B37585"/>
    <w:rsid w:val="01B40BDF"/>
    <w:rsid w:val="01D55165"/>
    <w:rsid w:val="01DF6BF8"/>
    <w:rsid w:val="01EC2C57"/>
    <w:rsid w:val="023147D9"/>
    <w:rsid w:val="026B2E25"/>
    <w:rsid w:val="02824D4D"/>
    <w:rsid w:val="02D86301"/>
    <w:rsid w:val="02DC4B10"/>
    <w:rsid w:val="02DD76CE"/>
    <w:rsid w:val="02F36323"/>
    <w:rsid w:val="02F5619C"/>
    <w:rsid w:val="0326446A"/>
    <w:rsid w:val="032D5555"/>
    <w:rsid w:val="036634D2"/>
    <w:rsid w:val="03A964DC"/>
    <w:rsid w:val="03B92498"/>
    <w:rsid w:val="03CC5D27"/>
    <w:rsid w:val="03D41080"/>
    <w:rsid w:val="03DD35E4"/>
    <w:rsid w:val="04076900"/>
    <w:rsid w:val="041A5A3B"/>
    <w:rsid w:val="042311BA"/>
    <w:rsid w:val="042B157A"/>
    <w:rsid w:val="04694F7F"/>
    <w:rsid w:val="048F763B"/>
    <w:rsid w:val="049F330E"/>
    <w:rsid w:val="04AA775C"/>
    <w:rsid w:val="04AF1889"/>
    <w:rsid w:val="04BF4C64"/>
    <w:rsid w:val="04F66F48"/>
    <w:rsid w:val="05251E14"/>
    <w:rsid w:val="057743B8"/>
    <w:rsid w:val="05A16594"/>
    <w:rsid w:val="05A7762D"/>
    <w:rsid w:val="06093262"/>
    <w:rsid w:val="060E5941"/>
    <w:rsid w:val="06110FAF"/>
    <w:rsid w:val="06361B7E"/>
    <w:rsid w:val="06493CA7"/>
    <w:rsid w:val="064E336B"/>
    <w:rsid w:val="065A6178"/>
    <w:rsid w:val="065E2E82"/>
    <w:rsid w:val="066F1CF3"/>
    <w:rsid w:val="06930BB8"/>
    <w:rsid w:val="06AD4030"/>
    <w:rsid w:val="07245D42"/>
    <w:rsid w:val="07264C62"/>
    <w:rsid w:val="0779354C"/>
    <w:rsid w:val="07D23B28"/>
    <w:rsid w:val="08061376"/>
    <w:rsid w:val="082C62B9"/>
    <w:rsid w:val="083B460F"/>
    <w:rsid w:val="08452D77"/>
    <w:rsid w:val="086401F8"/>
    <w:rsid w:val="08751CAA"/>
    <w:rsid w:val="087E4C40"/>
    <w:rsid w:val="08891FDF"/>
    <w:rsid w:val="08D66AD6"/>
    <w:rsid w:val="08DA33A3"/>
    <w:rsid w:val="08E80F13"/>
    <w:rsid w:val="08F24482"/>
    <w:rsid w:val="08F6566C"/>
    <w:rsid w:val="09335624"/>
    <w:rsid w:val="093D2A01"/>
    <w:rsid w:val="0944690F"/>
    <w:rsid w:val="09450FD5"/>
    <w:rsid w:val="09535675"/>
    <w:rsid w:val="095F057D"/>
    <w:rsid w:val="09642282"/>
    <w:rsid w:val="09733572"/>
    <w:rsid w:val="0974222E"/>
    <w:rsid w:val="09772C16"/>
    <w:rsid w:val="098175B4"/>
    <w:rsid w:val="098353B5"/>
    <w:rsid w:val="09A92330"/>
    <w:rsid w:val="09B06B87"/>
    <w:rsid w:val="09C13146"/>
    <w:rsid w:val="09E04166"/>
    <w:rsid w:val="0A1C0718"/>
    <w:rsid w:val="0A3E7710"/>
    <w:rsid w:val="0A5B7E63"/>
    <w:rsid w:val="0A6A5555"/>
    <w:rsid w:val="0A796A2A"/>
    <w:rsid w:val="0AA374A5"/>
    <w:rsid w:val="0AAB7649"/>
    <w:rsid w:val="0AAF7DAB"/>
    <w:rsid w:val="0ABC5606"/>
    <w:rsid w:val="0AC27FEC"/>
    <w:rsid w:val="0B30404E"/>
    <w:rsid w:val="0B4C6C14"/>
    <w:rsid w:val="0B5C3308"/>
    <w:rsid w:val="0B631A88"/>
    <w:rsid w:val="0B645F15"/>
    <w:rsid w:val="0B683D45"/>
    <w:rsid w:val="0B6C5BA6"/>
    <w:rsid w:val="0B7F3F11"/>
    <w:rsid w:val="0B884417"/>
    <w:rsid w:val="0BBB4E18"/>
    <w:rsid w:val="0BE6171A"/>
    <w:rsid w:val="0BF6188C"/>
    <w:rsid w:val="0BF73C91"/>
    <w:rsid w:val="0C170175"/>
    <w:rsid w:val="0C4A5554"/>
    <w:rsid w:val="0C571A41"/>
    <w:rsid w:val="0C5A4558"/>
    <w:rsid w:val="0C5C1171"/>
    <w:rsid w:val="0C5E1CBC"/>
    <w:rsid w:val="0C615B50"/>
    <w:rsid w:val="0C8445DA"/>
    <w:rsid w:val="0C87121B"/>
    <w:rsid w:val="0CA3398A"/>
    <w:rsid w:val="0CA45DDF"/>
    <w:rsid w:val="0CC007F7"/>
    <w:rsid w:val="0CF4009D"/>
    <w:rsid w:val="0CFE707A"/>
    <w:rsid w:val="0D063BDA"/>
    <w:rsid w:val="0D08375F"/>
    <w:rsid w:val="0D184CFB"/>
    <w:rsid w:val="0D4A7419"/>
    <w:rsid w:val="0D6151BA"/>
    <w:rsid w:val="0D827401"/>
    <w:rsid w:val="0D84094E"/>
    <w:rsid w:val="0D8A00E9"/>
    <w:rsid w:val="0D8D589E"/>
    <w:rsid w:val="0DA01C73"/>
    <w:rsid w:val="0DA47D15"/>
    <w:rsid w:val="0DB149C3"/>
    <w:rsid w:val="0DD63300"/>
    <w:rsid w:val="0DF50604"/>
    <w:rsid w:val="0DF702FE"/>
    <w:rsid w:val="0E060E51"/>
    <w:rsid w:val="0E0B7EE1"/>
    <w:rsid w:val="0E3E5A73"/>
    <w:rsid w:val="0E5604B2"/>
    <w:rsid w:val="0E6D5D79"/>
    <w:rsid w:val="0E9D0089"/>
    <w:rsid w:val="0EA26179"/>
    <w:rsid w:val="0EB803EE"/>
    <w:rsid w:val="0EBE4E06"/>
    <w:rsid w:val="0EF94D4B"/>
    <w:rsid w:val="0F4958DC"/>
    <w:rsid w:val="0F515DF7"/>
    <w:rsid w:val="0F596BA8"/>
    <w:rsid w:val="0F6248D2"/>
    <w:rsid w:val="0F693536"/>
    <w:rsid w:val="0F6C5FE1"/>
    <w:rsid w:val="0F7B0511"/>
    <w:rsid w:val="0F7B76D9"/>
    <w:rsid w:val="0F816ACD"/>
    <w:rsid w:val="0F9832DB"/>
    <w:rsid w:val="0FB55EDA"/>
    <w:rsid w:val="0FBF3FD2"/>
    <w:rsid w:val="0FBF7FF3"/>
    <w:rsid w:val="10646583"/>
    <w:rsid w:val="10770C46"/>
    <w:rsid w:val="107D4B15"/>
    <w:rsid w:val="108A3C80"/>
    <w:rsid w:val="10C26171"/>
    <w:rsid w:val="10F33360"/>
    <w:rsid w:val="10FC16EA"/>
    <w:rsid w:val="110E3E23"/>
    <w:rsid w:val="110F1D40"/>
    <w:rsid w:val="11266F33"/>
    <w:rsid w:val="11483FEF"/>
    <w:rsid w:val="118963A1"/>
    <w:rsid w:val="119C15FE"/>
    <w:rsid w:val="11A16A45"/>
    <w:rsid w:val="11AB1672"/>
    <w:rsid w:val="11C6522A"/>
    <w:rsid w:val="11E104CC"/>
    <w:rsid w:val="11E20309"/>
    <w:rsid w:val="12255233"/>
    <w:rsid w:val="12530213"/>
    <w:rsid w:val="127723A9"/>
    <w:rsid w:val="12862074"/>
    <w:rsid w:val="12883966"/>
    <w:rsid w:val="129E45B4"/>
    <w:rsid w:val="12D81596"/>
    <w:rsid w:val="13072A44"/>
    <w:rsid w:val="135F4BE2"/>
    <w:rsid w:val="137169DC"/>
    <w:rsid w:val="139B1A0A"/>
    <w:rsid w:val="139D25C7"/>
    <w:rsid w:val="13BF3CE4"/>
    <w:rsid w:val="141008D8"/>
    <w:rsid w:val="14125FE6"/>
    <w:rsid w:val="142327DF"/>
    <w:rsid w:val="146D271E"/>
    <w:rsid w:val="14772A0A"/>
    <w:rsid w:val="14982588"/>
    <w:rsid w:val="149A5AD9"/>
    <w:rsid w:val="14A7619D"/>
    <w:rsid w:val="150536C3"/>
    <w:rsid w:val="150C1963"/>
    <w:rsid w:val="151447A0"/>
    <w:rsid w:val="154A6454"/>
    <w:rsid w:val="15762120"/>
    <w:rsid w:val="15956850"/>
    <w:rsid w:val="15C84FA7"/>
    <w:rsid w:val="15E45152"/>
    <w:rsid w:val="163548CE"/>
    <w:rsid w:val="165F2A2B"/>
    <w:rsid w:val="16647C7A"/>
    <w:rsid w:val="166C3075"/>
    <w:rsid w:val="167B631B"/>
    <w:rsid w:val="16A8729C"/>
    <w:rsid w:val="16B33777"/>
    <w:rsid w:val="16BC70A7"/>
    <w:rsid w:val="16C6339E"/>
    <w:rsid w:val="172F2D79"/>
    <w:rsid w:val="17557BEF"/>
    <w:rsid w:val="17D061C5"/>
    <w:rsid w:val="17D349C1"/>
    <w:rsid w:val="1830729E"/>
    <w:rsid w:val="1870062C"/>
    <w:rsid w:val="18817102"/>
    <w:rsid w:val="18830A15"/>
    <w:rsid w:val="18852B28"/>
    <w:rsid w:val="188B5321"/>
    <w:rsid w:val="18A90DDE"/>
    <w:rsid w:val="194A6D83"/>
    <w:rsid w:val="19792CF7"/>
    <w:rsid w:val="19932372"/>
    <w:rsid w:val="19A20DD5"/>
    <w:rsid w:val="19AB058C"/>
    <w:rsid w:val="19AE03F1"/>
    <w:rsid w:val="1A071A03"/>
    <w:rsid w:val="1A1F16AE"/>
    <w:rsid w:val="1A3B5C77"/>
    <w:rsid w:val="1A984BAD"/>
    <w:rsid w:val="1AB8220E"/>
    <w:rsid w:val="1AE4166C"/>
    <w:rsid w:val="1AF06CFB"/>
    <w:rsid w:val="1AF11B8D"/>
    <w:rsid w:val="1AF4331B"/>
    <w:rsid w:val="1B0109C9"/>
    <w:rsid w:val="1B11359C"/>
    <w:rsid w:val="1B2A271F"/>
    <w:rsid w:val="1B530544"/>
    <w:rsid w:val="1B713184"/>
    <w:rsid w:val="1B822D42"/>
    <w:rsid w:val="1B9238A2"/>
    <w:rsid w:val="1BA209CF"/>
    <w:rsid w:val="1BB4777D"/>
    <w:rsid w:val="1BD75AB8"/>
    <w:rsid w:val="1BE40549"/>
    <w:rsid w:val="1C0459C2"/>
    <w:rsid w:val="1C1B3B4A"/>
    <w:rsid w:val="1C565A7A"/>
    <w:rsid w:val="1C7E1E3C"/>
    <w:rsid w:val="1C88086E"/>
    <w:rsid w:val="1CA25AEB"/>
    <w:rsid w:val="1D1C3340"/>
    <w:rsid w:val="1D266CE1"/>
    <w:rsid w:val="1D3963AF"/>
    <w:rsid w:val="1D6A673C"/>
    <w:rsid w:val="1D9247AE"/>
    <w:rsid w:val="1D976AD1"/>
    <w:rsid w:val="1D9A07EC"/>
    <w:rsid w:val="1DB567EC"/>
    <w:rsid w:val="1DF51A98"/>
    <w:rsid w:val="1E3D060F"/>
    <w:rsid w:val="1E3F7D2E"/>
    <w:rsid w:val="1E4134E4"/>
    <w:rsid w:val="1E5062B3"/>
    <w:rsid w:val="1E523514"/>
    <w:rsid w:val="1E714A66"/>
    <w:rsid w:val="1E802593"/>
    <w:rsid w:val="1EA703CC"/>
    <w:rsid w:val="1EB7330C"/>
    <w:rsid w:val="1EBF050A"/>
    <w:rsid w:val="1F0A0FF3"/>
    <w:rsid w:val="1F5771FF"/>
    <w:rsid w:val="1F5B0715"/>
    <w:rsid w:val="1F845AC6"/>
    <w:rsid w:val="1FAA32B6"/>
    <w:rsid w:val="1FE868A9"/>
    <w:rsid w:val="20034907"/>
    <w:rsid w:val="20173E4B"/>
    <w:rsid w:val="202E5C54"/>
    <w:rsid w:val="20322F5E"/>
    <w:rsid w:val="204E48BC"/>
    <w:rsid w:val="208921B3"/>
    <w:rsid w:val="20973DEB"/>
    <w:rsid w:val="20A60E26"/>
    <w:rsid w:val="20B26522"/>
    <w:rsid w:val="20B44310"/>
    <w:rsid w:val="210C7C53"/>
    <w:rsid w:val="211116EB"/>
    <w:rsid w:val="21232F76"/>
    <w:rsid w:val="216133FC"/>
    <w:rsid w:val="21D56769"/>
    <w:rsid w:val="21E52EF3"/>
    <w:rsid w:val="21FB5D7B"/>
    <w:rsid w:val="220B1C3D"/>
    <w:rsid w:val="221D1D20"/>
    <w:rsid w:val="22334A87"/>
    <w:rsid w:val="22BA2B18"/>
    <w:rsid w:val="22BE6801"/>
    <w:rsid w:val="23040BE2"/>
    <w:rsid w:val="233500BF"/>
    <w:rsid w:val="23377FF7"/>
    <w:rsid w:val="235D4796"/>
    <w:rsid w:val="236B425F"/>
    <w:rsid w:val="23836192"/>
    <w:rsid w:val="23901F29"/>
    <w:rsid w:val="239866C5"/>
    <w:rsid w:val="239C0061"/>
    <w:rsid w:val="23B908A4"/>
    <w:rsid w:val="23E95BEF"/>
    <w:rsid w:val="23FD0064"/>
    <w:rsid w:val="245375B0"/>
    <w:rsid w:val="24642C0A"/>
    <w:rsid w:val="24B22173"/>
    <w:rsid w:val="24B95AD9"/>
    <w:rsid w:val="24BE24DA"/>
    <w:rsid w:val="24CF5825"/>
    <w:rsid w:val="24D663E6"/>
    <w:rsid w:val="24D77F2B"/>
    <w:rsid w:val="24E011DB"/>
    <w:rsid w:val="252A06A8"/>
    <w:rsid w:val="25717031"/>
    <w:rsid w:val="258B00E2"/>
    <w:rsid w:val="25A917A6"/>
    <w:rsid w:val="25BE27CC"/>
    <w:rsid w:val="25C90CDD"/>
    <w:rsid w:val="25F74A5C"/>
    <w:rsid w:val="260B4FDE"/>
    <w:rsid w:val="2628662C"/>
    <w:rsid w:val="262D45DE"/>
    <w:rsid w:val="267E6EFD"/>
    <w:rsid w:val="26A53EF9"/>
    <w:rsid w:val="26A94201"/>
    <w:rsid w:val="26AC274F"/>
    <w:rsid w:val="27044A29"/>
    <w:rsid w:val="271D34C8"/>
    <w:rsid w:val="2725264C"/>
    <w:rsid w:val="274742E6"/>
    <w:rsid w:val="276142BF"/>
    <w:rsid w:val="27783712"/>
    <w:rsid w:val="27907362"/>
    <w:rsid w:val="27D3740A"/>
    <w:rsid w:val="27EC05D9"/>
    <w:rsid w:val="28076393"/>
    <w:rsid w:val="28333E1D"/>
    <w:rsid w:val="28454BD6"/>
    <w:rsid w:val="28455253"/>
    <w:rsid w:val="28551971"/>
    <w:rsid w:val="285B1C53"/>
    <w:rsid w:val="288B3C89"/>
    <w:rsid w:val="289E587F"/>
    <w:rsid w:val="289F7086"/>
    <w:rsid w:val="28A76857"/>
    <w:rsid w:val="28C32028"/>
    <w:rsid w:val="28CC490F"/>
    <w:rsid w:val="28DE40AA"/>
    <w:rsid w:val="29345E77"/>
    <w:rsid w:val="294C65AD"/>
    <w:rsid w:val="2978238F"/>
    <w:rsid w:val="297D16EE"/>
    <w:rsid w:val="29806583"/>
    <w:rsid w:val="298B3C4C"/>
    <w:rsid w:val="298C3068"/>
    <w:rsid w:val="29E7300B"/>
    <w:rsid w:val="29F26D24"/>
    <w:rsid w:val="2A15033F"/>
    <w:rsid w:val="2A1662C1"/>
    <w:rsid w:val="2A1C7367"/>
    <w:rsid w:val="2A2815FA"/>
    <w:rsid w:val="2A461AE0"/>
    <w:rsid w:val="2A6D6092"/>
    <w:rsid w:val="2A7D76B4"/>
    <w:rsid w:val="2B3D5D48"/>
    <w:rsid w:val="2B437463"/>
    <w:rsid w:val="2B6E487D"/>
    <w:rsid w:val="2B7807EE"/>
    <w:rsid w:val="2B7F321F"/>
    <w:rsid w:val="2B811550"/>
    <w:rsid w:val="2B996587"/>
    <w:rsid w:val="2BBF00EC"/>
    <w:rsid w:val="2BC37CFD"/>
    <w:rsid w:val="2BD5237F"/>
    <w:rsid w:val="2BE536CE"/>
    <w:rsid w:val="2BE758D9"/>
    <w:rsid w:val="2C057779"/>
    <w:rsid w:val="2C09049E"/>
    <w:rsid w:val="2C0A653C"/>
    <w:rsid w:val="2C186E9C"/>
    <w:rsid w:val="2C191F85"/>
    <w:rsid w:val="2C574478"/>
    <w:rsid w:val="2C6478C4"/>
    <w:rsid w:val="2CDB6D27"/>
    <w:rsid w:val="2CE82D6F"/>
    <w:rsid w:val="2CEC4005"/>
    <w:rsid w:val="2D343236"/>
    <w:rsid w:val="2D455B2D"/>
    <w:rsid w:val="2D685CF8"/>
    <w:rsid w:val="2D9F1112"/>
    <w:rsid w:val="2DD15014"/>
    <w:rsid w:val="2DF72DE4"/>
    <w:rsid w:val="2E0220AF"/>
    <w:rsid w:val="2E400F3C"/>
    <w:rsid w:val="2E4B082A"/>
    <w:rsid w:val="2E580034"/>
    <w:rsid w:val="2E5D4E86"/>
    <w:rsid w:val="2E5D790B"/>
    <w:rsid w:val="2E9A3C18"/>
    <w:rsid w:val="2EBB0FEE"/>
    <w:rsid w:val="2EC63002"/>
    <w:rsid w:val="2ED42920"/>
    <w:rsid w:val="2F0A6B38"/>
    <w:rsid w:val="2F1A353B"/>
    <w:rsid w:val="2F203F2D"/>
    <w:rsid w:val="2F4607D4"/>
    <w:rsid w:val="2F946CCB"/>
    <w:rsid w:val="2FC53492"/>
    <w:rsid w:val="2FD25781"/>
    <w:rsid w:val="2FDC0015"/>
    <w:rsid w:val="2FFD7934"/>
    <w:rsid w:val="30073ABF"/>
    <w:rsid w:val="301270DA"/>
    <w:rsid w:val="304856CC"/>
    <w:rsid w:val="30733ACD"/>
    <w:rsid w:val="308C3862"/>
    <w:rsid w:val="309379D8"/>
    <w:rsid w:val="309561E5"/>
    <w:rsid w:val="30A270F7"/>
    <w:rsid w:val="30B77416"/>
    <w:rsid w:val="30DF1478"/>
    <w:rsid w:val="30EC586F"/>
    <w:rsid w:val="30FC3D72"/>
    <w:rsid w:val="31587B4A"/>
    <w:rsid w:val="319C6071"/>
    <w:rsid w:val="31AC537E"/>
    <w:rsid w:val="31E27428"/>
    <w:rsid w:val="31E3679B"/>
    <w:rsid w:val="31E732FD"/>
    <w:rsid w:val="31EE12CF"/>
    <w:rsid w:val="321637AC"/>
    <w:rsid w:val="32333292"/>
    <w:rsid w:val="32517576"/>
    <w:rsid w:val="328119CD"/>
    <w:rsid w:val="32BE5C2C"/>
    <w:rsid w:val="32EB3B6C"/>
    <w:rsid w:val="32FB6478"/>
    <w:rsid w:val="33113E0F"/>
    <w:rsid w:val="33263B3F"/>
    <w:rsid w:val="336963EB"/>
    <w:rsid w:val="33816EEB"/>
    <w:rsid w:val="33DD0E01"/>
    <w:rsid w:val="33EB55CD"/>
    <w:rsid w:val="33EC4C02"/>
    <w:rsid w:val="34022441"/>
    <w:rsid w:val="340C5DD9"/>
    <w:rsid w:val="340D2360"/>
    <w:rsid w:val="3410665D"/>
    <w:rsid w:val="34211214"/>
    <w:rsid w:val="34264510"/>
    <w:rsid w:val="342E63AB"/>
    <w:rsid w:val="34353F41"/>
    <w:rsid w:val="34950E68"/>
    <w:rsid w:val="34986E94"/>
    <w:rsid w:val="34AF62C9"/>
    <w:rsid w:val="34CA20B6"/>
    <w:rsid w:val="34CB4388"/>
    <w:rsid w:val="34F7628B"/>
    <w:rsid w:val="34FA6E12"/>
    <w:rsid w:val="358D5588"/>
    <w:rsid w:val="35C1013F"/>
    <w:rsid w:val="363A3B40"/>
    <w:rsid w:val="365302AE"/>
    <w:rsid w:val="36607A0A"/>
    <w:rsid w:val="366E227C"/>
    <w:rsid w:val="366F2E0D"/>
    <w:rsid w:val="367B6A5C"/>
    <w:rsid w:val="36A74ADA"/>
    <w:rsid w:val="36AD60D5"/>
    <w:rsid w:val="36B224F9"/>
    <w:rsid w:val="36BC022C"/>
    <w:rsid w:val="36CE0556"/>
    <w:rsid w:val="36EC0CC9"/>
    <w:rsid w:val="373F410B"/>
    <w:rsid w:val="37BE5938"/>
    <w:rsid w:val="37EE7094"/>
    <w:rsid w:val="38296C89"/>
    <w:rsid w:val="383002EB"/>
    <w:rsid w:val="385704B7"/>
    <w:rsid w:val="38586797"/>
    <w:rsid w:val="389F71B2"/>
    <w:rsid w:val="38BC0149"/>
    <w:rsid w:val="38D87D1C"/>
    <w:rsid w:val="38EE64E0"/>
    <w:rsid w:val="39225E0E"/>
    <w:rsid w:val="39273424"/>
    <w:rsid w:val="39636459"/>
    <w:rsid w:val="396B7F6C"/>
    <w:rsid w:val="39912930"/>
    <w:rsid w:val="39A03F6A"/>
    <w:rsid w:val="39B417A9"/>
    <w:rsid w:val="39B90520"/>
    <w:rsid w:val="39FC5695"/>
    <w:rsid w:val="3A006D8E"/>
    <w:rsid w:val="3A0B4517"/>
    <w:rsid w:val="3A2A31CC"/>
    <w:rsid w:val="3A3651E5"/>
    <w:rsid w:val="3A744481"/>
    <w:rsid w:val="3A8C7BEF"/>
    <w:rsid w:val="3A906246"/>
    <w:rsid w:val="3AF20729"/>
    <w:rsid w:val="3B0D6542"/>
    <w:rsid w:val="3B2349B7"/>
    <w:rsid w:val="3B4262F3"/>
    <w:rsid w:val="3B616CFF"/>
    <w:rsid w:val="3B6259F6"/>
    <w:rsid w:val="3B7B35B3"/>
    <w:rsid w:val="3B976654"/>
    <w:rsid w:val="3BC01EFC"/>
    <w:rsid w:val="3BCA786A"/>
    <w:rsid w:val="3BD31E2F"/>
    <w:rsid w:val="3BF15831"/>
    <w:rsid w:val="3C101F4E"/>
    <w:rsid w:val="3C105946"/>
    <w:rsid w:val="3C1A011C"/>
    <w:rsid w:val="3C2B7832"/>
    <w:rsid w:val="3C471448"/>
    <w:rsid w:val="3C5F759A"/>
    <w:rsid w:val="3C6C525A"/>
    <w:rsid w:val="3C6D180D"/>
    <w:rsid w:val="3CAD3E64"/>
    <w:rsid w:val="3CB52AF5"/>
    <w:rsid w:val="3CCD0D28"/>
    <w:rsid w:val="3CCE23CB"/>
    <w:rsid w:val="3CD17D17"/>
    <w:rsid w:val="3D200DE9"/>
    <w:rsid w:val="3D3C7F39"/>
    <w:rsid w:val="3D440F09"/>
    <w:rsid w:val="3D4504A0"/>
    <w:rsid w:val="3D754F23"/>
    <w:rsid w:val="3D8734BB"/>
    <w:rsid w:val="3D9A11D4"/>
    <w:rsid w:val="3DA16D89"/>
    <w:rsid w:val="3DA364BE"/>
    <w:rsid w:val="3DB72FC9"/>
    <w:rsid w:val="3DE041CB"/>
    <w:rsid w:val="3E0D48F6"/>
    <w:rsid w:val="3E1868B4"/>
    <w:rsid w:val="3E377251"/>
    <w:rsid w:val="3E42664B"/>
    <w:rsid w:val="3E5A7334"/>
    <w:rsid w:val="3E7B5D6B"/>
    <w:rsid w:val="3E843E66"/>
    <w:rsid w:val="3E861381"/>
    <w:rsid w:val="3E8F51FE"/>
    <w:rsid w:val="3E926F87"/>
    <w:rsid w:val="3E9A59DE"/>
    <w:rsid w:val="3EAF4836"/>
    <w:rsid w:val="3EB556A0"/>
    <w:rsid w:val="3EC33DFA"/>
    <w:rsid w:val="3F060E16"/>
    <w:rsid w:val="3F1D1096"/>
    <w:rsid w:val="3F1E0411"/>
    <w:rsid w:val="3F221A4C"/>
    <w:rsid w:val="3F2F0234"/>
    <w:rsid w:val="3F6363FE"/>
    <w:rsid w:val="3F756B8F"/>
    <w:rsid w:val="3F95482B"/>
    <w:rsid w:val="3FAE63AB"/>
    <w:rsid w:val="4019356B"/>
    <w:rsid w:val="403B3F0D"/>
    <w:rsid w:val="40487C25"/>
    <w:rsid w:val="40592157"/>
    <w:rsid w:val="406E1CAE"/>
    <w:rsid w:val="40A0133A"/>
    <w:rsid w:val="40A47108"/>
    <w:rsid w:val="40C31A53"/>
    <w:rsid w:val="40FF545D"/>
    <w:rsid w:val="410067C8"/>
    <w:rsid w:val="41384420"/>
    <w:rsid w:val="41831414"/>
    <w:rsid w:val="418F0D2A"/>
    <w:rsid w:val="41D01505"/>
    <w:rsid w:val="42474939"/>
    <w:rsid w:val="424C3C57"/>
    <w:rsid w:val="42613FF3"/>
    <w:rsid w:val="42660D96"/>
    <w:rsid w:val="428667D2"/>
    <w:rsid w:val="428947BA"/>
    <w:rsid w:val="42CD1CE0"/>
    <w:rsid w:val="42DC77DF"/>
    <w:rsid w:val="42E1381E"/>
    <w:rsid w:val="42ED6459"/>
    <w:rsid w:val="42FE58DD"/>
    <w:rsid w:val="4313204C"/>
    <w:rsid w:val="43174B3D"/>
    <w:rsid w:val="434B790E"/>
    <w:rsid w:val="435F165C"/>
    <w:rsid w:val="4360274F"/>
    <w:rsid w:val="43977AB6"/>
    <w:rsid w:val="43A3342B"/>
    <w:rsid w:val="43C77C27"/>
    <w:rsid w:val="43DE09EE"/>
    <w:rsid w:val="44002FAD"/>
    <w:rsid w:val="44284A81"/>
    <w:rsid w:val="4434576F"/>
    <w:rsid w:val="449101DD"/>
    <w:rsid w:val="44910825"/>
    <w:rsid w:val="44DE1391"/>
    <w:rsid w:val="451B225C"/>
    <w:rsid w:val="452410C9"/>
    <w:rsid w:val="45317DFB"/>
    <w:rsid w:val="456D3CE4"/>
    <w:rsid w:val="4579042C"/>
    <w:rsid w:val="457F0571"/>
    <w:rsid w:val="45851176"/>
    <w:rsid w:val="45C06792"/>
    <w:rsid w:val="45C63B94"/>
    <w:rsid w:val="460E7DA5"/>
    <w:rsid w:val="46422483"/>
    <w:rsid w:val="4659254A"/>
    <w:rsid w:val="465B0637"/>
    <w:rsid w:val="465E3F0D"/>
    <w:rsid w:val="466A16E6"/>
    <w:rsid w:val="46893F2B"/>
    <w:rsid w:val="46C4686E"/>
    <w:rsid w:val="46F4261E"/>
    <w:rsid w:val="47113FAC"/>
    <w:rsid w:val="47462E41"/>
    <w:rsid w:val="477B778F"/>
    <w:rsid w:val="478203EC"/>
    <w:rsid w:val="47B025FA"/>
    <w:rsid w:val="48074F86"/>
    <w:rsid w:val="4809698F"/>
    <w:rsid w:val="4811697D"/>
    <w:rsid w:val="482E20D9"/>
    <w:rsid w:val="487A3E25"/>
    <w:rsid w:val="488B5503"/>
    <w:rsid w:val="48937E21"/>
    <w:rsid w:val="489A0361"/>
    <w:rsid w:val="489A776F"/>
    <w:rsid w:val="48B94FF3"/>
    <w:rsid w:val="48BD16AF"/>
    <w:rsid w:val="48E37AAB"/>
    <w:rsid w:val="48FD4B4C"/>
    <w:rsid w:val="490A68E0"/>
    <w:rsid w:val="491055FE"/>
    <w:rsid w:val="49566CAE"/>
    <w:rsid w:val="495F5B3E"/>
    <w:rsid w:val="496F77D7"/>
    <w:rsid w:val="497654FD"/>
    <w:rsid w:val="49B64211"/>
    <w:rsid w:val="49F6167F"/>
    <w:rsid w:val="4A064FA0"/>
    <w:rsid w:val="4A16615C"/>
    <w:rsid w:val="4A2D74B2"/>
    <w:rsid w:val="4A4424D7"/>
    <w:rsid w:val="4A6F057C"/>
    <w:rsid w:val="4A8B50D1"/>
    <w:rsid w:val="4AA0714C"/>
    <w:rsid w:val="4AB54749"/>
    <w:rsid w:val="4AB82D0F"/>
    <w:rsid w:val="4AD223F0"/>
    <w:rsid w:val="4AEB7664"/>
    <w:rsid w:val="4AFD7C19"/>
    <w:rsid w:val="4B0567D1"/>
    <w:rsid w:val="4B236AAE"/>
    <w:rsid w:val="4B2B2AA5"/>
    <w:rsid w:val="4B3223A6"/>
    <w:rsid w:val="4B6E4EE3"/>
    <w:rsid w:val="4B707271"/>
    <w:rsid w:val="4B8E0AB4"/>
    <w:rsid w:val="4B9739F7"/>
    <w:rsid w:val="4BB328F5"/>
    <w:rsid w:val="4BEE2503"/>
    <w:rsid w:val="4C245A30"/>
    <w:rsid w:val="4CA761D9"/>
    <w:rsid w:val="4CB6685F"/>
    <w:rsid w:val="4CC367FE"/>
    <w:rsid w:val="4D077F3C"/>
    <w:rsid w:val="4D123355"/>
    <w:rsid w:val="4D2A3B31"/>
    <w:rsid w:val="4D312C52"/>
    <w:rsid w:val="4D5C3245"/>
    <w:rsid w:val="4D905305"/>
    <w:rsid w:val="4D964A72"/>
    <w:rsid w:val="4D9C1254"/>
    <w:rsid w:val="4DBA0D0B"/>
    <w:rsid w:val="4DD3727F"/>
    <w:rsid w:val="4DD94559"/>
    <w:rsid w:val="4E4D47C5"/>
    <w:rsid w:val="4E793892"/>
    <w:rsid w:val="4E800872"/>
    <w:rsid w:val="4E892B8E"/>
    <w:rsid w:val="4EC569ED"/>
    <w:rsid w:val="4ED50EA1"/>
    <w:rsid w:val="4EEC050C"/>
    <w:rsid w:val="4F104EC3"/>
    <w:rsid w:val="4F3A2CAA"/>
    <w:rsid w:val="4F47354A"/>
    <w:rsid w:val="4F4F44C4"/>
    <w:rsid w:val="4F905428"/>
    <w:rsid w:val="4F911C54"/>
    <w:rsid w:val="4FC955BE"/>
    <w:rsid w:val="4FE625E0"/>
    <w:rsid w:val="5021480F"/>
    <w:rsid w:val="506B19F1"/>
    <w:rsid w:val="50962ECB"/>
    <w:rsid w:val="509F7BCD"/>
    <w:rsid w:val="50A42E38"/>
    <w:rsid w:val="50A4577F"/>
    <w:rsid w:val="50B73D1F"/>
    <w:rsid w:val="50BD5BC9"/>
    <w:rsid w:val="50C11EEE"/>
    <w:rsid w:val="50E97CFC"/>
    <w:rsid w:val="50FA4028"/>
    <w:rsid w:val="51022355"/>
    <w:rsid w:val="510D65B7"/>
    <w:rsid w:val="511157AB"/>
    <w:rsid w:val="5142540C"/>
    <w:rsid w:val="515A6333"/>
    <w:rsid w:val="518832C8"/>
    <w:rsid w:val="51A0432A"/>
    <w:rsid w:val="51A86090"/>
    <w:rsid w:val="51B7396D"/>
    <w:rsid w:val="51D2355C"/>
    <w:rsid w:val="522E4CC3"/>
    <w:rsid w:val="5244713B"/>
    <w:rsid w:val="52615633"/>
    <w:rsid w:val="52977FD4"/>
    <w:rsid w:val="52A03BD4"/>
    <w:rsid w:val="52A25790"/>
    <w:rsid w:val="52A96B6F"/>
    <w:rsid w:val="52B45975"/>
    <w:rsid w:val="52D94AA4"/>
    <w:rsid w:val="52EA3A62"/>
    <w:rsid w:val="52F50BB8"/>
    <w:rsid w:val="53097272"/>
    <w:rsid w:val="53423D47"/>
    <w:rsid w:val="53490425"/>
    <w:rsid w:val="53544462"/>
    <w:rsid w:val="5397158E"/>
    <w:rsid w:val="54013861"/>
    <w:rsid w:val="540E1011"/>
    <w:rsid w:val="542E3461"/>
    <w:rsid w:val="54487265"/>
    <w:rsid w:val="544D6070"/>
    <w:rsid w:val="54605E1E"/>
    <w:rsid w:val="5483555B"/>
    <w:rsid w:val="54B3506A"/>
    <w:rsid w:val="54CA0D16"/>
    <w:rsid w:val="54DD4057"/>
    <w:rsid w:val="54E7490F"/>
    <w:rsid w:val="550764A4"/>
    <w:rsid w:val="550B2BF6"/>
    <w:rsid w:val="55202DAA"/>
    <w:rsid w:val="55214EB5"/>
    <w:rsid w:val="55364EFD"/>
    <w:rsid w:val="555D4828"/>
    <w:rsid w:val="55775F4C"/>
    <w:rsid w:val="557A4C8B"/>
    <w:rsid w:val="558931E1"/>
    <w:rsid w:val="55923347"/>
    <w:rsid w:val="55925180"/>
    <w:rsid w:val="55983B1B"/>
    <w:rsid w:val="55A8376B"/>
    <w:rsid w:val="55BF73CE"/>
    <w:rsid w:val="55DC29B6"/>
    <w:rsid w:val="55DD4241"/>
    <w:rsid w:val="55E30486"/>
    <w:rsid w:val="56585F69"/>
    <w:rsid w:val="566B6D1E"/>
    <w:rsid w:val="5698416E"/>
    <w:rsid w:val="56C84D4B"/>
    <w:rsid w:val="57032A2C"/>
    <w:rsid w:val="570F5219"/>
    <w:rsid w:val="575D12B5"/>
    <w:rsid w:val="57610A87"/>
    <w:rsid w:val="57786E1E"/>
    <w:rsid w:val="577B1140"/>
    <w:rsid w:val="577B7F21"/>
    <w:rsid w:val="577F181B"/>
    <w:rsid w:val="57921984"/>
    <w:rsid w:val="579737F0"/>
    <w:rsid w:val="57AB7B30"/>
    <w:rsid w:val="57AF5251"/>
    <w:rsid w:val="57B26373"/>
    <w:rsid w:val="57B63F04"/>
    <w:rsid w:val="57CD20C2"/>
    <w:rsid w:val="57D675AB"/>
    <w:rsid w:val="57D95FDD"/>
    <w:rsid w:val="57F347A6"/>
    <w:rsid w:val="58917D2F"/>
    <w:rsid w:val="5894085C"/>
    <w:rsid w:val="58AE4F0C"/>
    <w:rsid w:val="58B8154B"/>
    <w:rsid w:val="58B85899"/>
    <w:rsid w:val="58D66342"/>
    <w:rsid w:val="58E363A9"/>
    <w:rsid w:val="58FF201C"/>
    <w:rsid w:val="595C51CE"/>
    <w:rsid w:val="595E1678"/>
    <w:rsid w:val="596D5BD4"/>
    <w:rsid w:val="597E3DD8"/>
    <w:rsid w:val="59F80043"/>
    <w:rsid w:val="5A09252F"/>
    <w:rsid w:val="5A0B2778"/>
    <w:rsid w:val="5A2A7C7B"/>
    <w:rsid w:val="5A3C6FC5"/>
    <w:rsid w:val="5A3E2560"/>
    <w:rsid w:val="5A5D3B6E"/>
    <w:rsid w:val="5A637A76"/>
    <w:rsid w:val="5A6D33BA"/>
    <w:rsid w:val="5A792B1F"/>
    <w:rsid w:val="5A874767"/>
    <w:rsid w:val="5AAC50E0"/>
    <w:rsid w:val="5AAD6F28"/>
    <w:rsid w:val="5AD63A24"/>
    <w:rsid w:val="5AFE3B8D"/>
    <w:rsid w:val="5B046CCA"/>
    <w:rsid w:val="5B2E1A1D"/>
    <w:rsid w:val="5B843A1C"/>
    <w:rsid w:val="5B873E3F"/>
    <w:rsid w:val="5BC31D7F"/>
    <w:rsid w:val="5BE30367"/>
    <w:rsid w:val="5C02690E"/>
    <w:rsid w:val="5C166CB5"/>
    <w:rsid w:val="5C196DA7"/>
    <w:rsid w:val="5C2A048C"/>
    <w:rsid w:val="5C80234E"/>
    <w:rsid w:val="5C8A1451"/>
    <w:rsid w:val="5C8A680C"/>
    <w:rsid w:val="5CE46DB3"/>
    <w:rsid w:val="5D0C4701"/>
    <w:rsid w:val="5D0F0395"/>
    <w:rsid w:val="5D221076"/>
    <w:rsid w:val="5D225DC1"/>
    <w:rsid w:val="5D235B2D"/>
    <w:rsid w:val="5D397964"/>
    <w:rsid w:val="5D5A391C"/>
    <w:rsid w:val="5D5A52C7"/>
    <w:rsid w:val="5D5F10C0"/>
    <w:rsid w:val="5D7A14C5"/>
    <w:rsid w:val="5D891B7B"/>
    <w:rsid w:val="5D942587"/>
    <w:rsid w:val="5DA93817"/>
    <w:rsid w:val="5DAD38EE"/>
    <w:rsid w:val="5DF9063C"/>
    <w:rsid w:val="5E006862"/>
    <w:rsid w:val="5E0207B9"/>
    <w:rsid w:val="5E1834A1"/>
    <w:rsid w:val="5E261785"/>
    <w:rsid w:val="5E4A7017"/>
    <w:rsid w:val="5E4E1007"/>
    <w:rsid w:val="5E552BBA"/>
    <w:rsid w:val="5E611C10"/>
    <w:rsid w:val="5E744166"/>
    <w:rsid w:val="5E9B5C38"/>
    <w:rsid w:val="5EFC7377"/>
    <w:rsid w:val="5F06174D"/>
    <w:rsid w:val="5F335E15"/>
    <w:rsid w:val="5F3A3602"/>
    <w:rsid w:val="5F4C0C3F"/>
    <w:rsid w:val="5F6277C6"/>
    <w:rsid w:val="5F6D0B1D"/>
    <w:rsid w:val="5F8D0B82"/>
    <w:rsid w:val="5FCC5339"/>
    <w:rsid w:val="5FE34A5B"/>
    <w:rsid w:val="5FFE1E36"/>
    <w:rsid w:val="60232584"/>
    <w:rsid w:val="60326087"/>
    <w:rsid w:val="607330CE"/>
    <w:rsid w:val="607923C2"/>
    <w:rsid w:val="60825176"/>
    <w:rsid w:val="608C39E9"/>
    <w:rsid w:val="60974D44"/>
    <w:rsid w:val="609F2AC4"/>
    <w:rsid w:val="60FA2EE8"/>
    <w:rsid w:val="61054A27"/>
    <w:rsid w:val="610A52BC"/>
    <w:rsid w:val="611D2366"/>
    <w:rsid w:val="61261CDB"/>
    <w:rsid w:val="61421856"/>
    <w:rsid w:val="615227C4"/>
    <w:rsid w:val="61654E3F"/>
    <w:rsid w:val="6182292A"/>
    <w:rsid w:val="619F7F92"/>
    <w:rsid w:val="61F94C26"/>
    <w:rsid w:val="62000E56"/>
    <w:rsid w:val="62497AFB"/>
    <w:rsid w:val="624F3E49"/>
    <w:rsid w:val="62600C89"/>
    <w:rsid w:val="62632286"/>
    <w:rsid w:val="62885958"/>
    <w:rsid w:val="62F40B65"/>
    <w:rsid w:val="62FC2CFE"/>
    <w:rsid w:val="63024505"/>
    <w:rsid w:val="63500CFE"/>
    <w:rsid w:val="635B1DB5"/>
    <w:rsid w:val="63711FED"/>
    <w:rsid w:val="63880DDC"/>
    <w:rsid w:val="638D750D"/>
    <w:rsid w:val="63AC6CC0"/>
    <w:rsid w:val="64055776"/>
    <w:rsid w:val="64240056"/>
    <w:rsid w:val="642A77A1"/>
    <w:rsid w:val="643E143A"/>
    <w:rsid w:val="647E7AED"/>
    <w:rsid w:val="648B6EEF"/>
    <w:rsid w:val="64C158BF"/>
    <w:rsid w:val="64CE2EAA"/>
    <w:rsid w:val="64FC7253"/>
    <w:rsid w:val="653C3090"/>
    <w:rsid w:val="654153A3"/>
    <w:rsid w:val="65674676"/>
    <w:rsid w:val="65770683"/>
    <w:rsid w:val="65854376"/>
    <w:rsid w:val="658767BE"/>
    <w:rsid w:val="65892531"/>
    <w:rsid w:val="661379DB"/>
    <w:rsid w:val="66195831"/>
    <w:rsid w:val="662E75B1"/>
    <w:rsid w:val="66342C2E"/>
    <w:rsid w:val="663E784C"/>
    <w:rsid w:val="668B6A45"/>
    <w:rsid w:val="66EA118C"/>
    <w:rsid w:val="672F3F24"/>
    <w:rsid w:val="673A2DBF"/>
    <w:rsid w:val="673E055F"/>
    <w:rsid w:val="67551CE3"/>
    <w:rsid w:val="67A22552"/>
    <w:rsid w:val="67B22DCC"/>
    <w:rsid w:val="67BE71AA"/>
    <w:rsid w:val="67D143D7"/>
    <w:rsid w:val="67D90273"/>
    <w:rsid w:val="67DE5875"/>
    <w:rsid w:val="67E55852"/>
    <w:rsid w:val="67EB1AB4"/>
    <w:rsid w:val="67FA1285"/>
    <w:rsid w:val="68551F4F"/>
    <w:rsid w:val="687C10C9"/>
    <w:rsid w:val="68840C16"/>
    <w:rsid w:val="68876EFB"/>
    <w:rsid w:val="68884654"/>
    <w:rsid w:val="689F444F"/>
    <w:rsid w:val="68A941D6"/>
    <w:rsid w:val="68B96DBB"/>
    <w:rsid w:val="68CA2805"/>
    <w:rsid w:val="68E937A3"/>
    <w:rsid w:val="693E15D3"/>
    <w:rsid w:val="69627681"/>
    <w:rsid w:val="697414BE"/>
    <w:rsid w:val="6977531D"/>
    <w:rsid w:val="698D7BC0"/>
    <w:rsid w:val="699043CA"/>
    <w:rsid w:val="69BE10EB"/>
    <w:rsid w:val="69CC2BFF"/>
    <w:rsid w:val="69FA6AB8"/>
    <w:rsid w:val="69FD55B8"/>
    <w:rsid w:val="6A0B1C62"/>
    <w:rsid w:val="6A2406C8"/>
    <w:rsid w:val="6A2627B9"/>
    <w:rsid w:val="6A5424B9"/>
    <w:rsid w:val="6ADE0BD1"/>
    <w:rsid w:val="6AE96859"/>
    <w:rsid w:val="6B147746"/>
    <w:rsid w:val="6B24787C"/>
    <w:rsid w:val="6B2B6C86"/>
    <w:rsid w:val="6B4D1FC7"/>
    <w:rsid w:val="6B573233"/>
    <w:rsid w:val="6B5B6274"/>
    <w:rsid w:val="6B8F25DF"/>
    <w:rsid w:val="6B935D53"/>
    <w:rsid w:val="6BB350B5"/>
    <w:rsid w:val="6C196F71"/>
    <w:rsid w:val="6C224A45"/>
    <w:rsid w:val="6C226FCB"/>
    <w:rsid w:val="6C2B3B63"/>
    <w:rsid w:val="6C31226F"/>
    <w:rsid w:val="6C552F0B"/>
    <w:rsid w:val="6C8C67B7"/>
    <w:rsid w:val="6C9D744C"/>
    <w:rsid w:val="6CE43092"/>
    <w:rsid w:val="6CED3A62"/>
    <w:rsid w:val="6D167928"/>
    <w:rsid w:val="6D25144D"/>
    <w:rsid w:val="6D26299B"/>
    <w:rsid w:val="6D352454"/>
    <w:rsid w:val="6D4772EC"/>
    <w:rsid w:val="6D9078AF"/>
    <w:rsid w:val="6DAA3FEF"/>
    <w:rsid w:val="6DC0172B"/>
    <w:rsid w:val="6DCB690C"/>
    <w:rsid w:val="6DD41A5B"/>
    <w:rsid w:val="6DF43C2E"/>
    <w:rsid w:val="6DF51CA3"/>
    <w:rsid w:val="6E422E01"/>
    <w:rsid w:val="6E8335BD"/>
    <w:rsid w:val="6E8E12EF"/>
    <w:rsid w:val="6E972936"/>
    <w:rsid w:val="6ED446C5"/>
    <w:rsid w:val="6ED76691"/>
    <w:rsid w:val="6F173E90"/>
    <w:rsid w:val="6F2A7D94"/>
    <w:rsid w:val="6F8331F1"/>
    <w:rsid w:val="6FAE1A09"/>
    <w:rsid w:val="6FD75BF8"/>
    <w:rsid w:val="70732DBF"/>
    <w:rsid w:val="707723D0"/>
    <w:rsid w:val="70F5661B"/>
    <w:rsid w:val="71360107"/>
    <w:rsid w:val="713B688E"/>
    <w:rsid w:val="71D43752"/>
    <w:rsid w:val="71F1796A"/>
    <w:rsid w:val="72154626"/>
    <w:rsid w:val="72262B5D"/>
    <w:rsid w:val="72283FF7"/>
    <w:rsid w:val="722E7212"/>
    <w:rsid w:val="723A0474"/>
    <w:rsid w:val="725923E4"/>
    <w:rsid w:val="72790C00"/>
    <w:rsid w:val="728457B1"/>
    <w:rsid w:val="72864BF7"/>
    <w:rsid w:val="729023FC"/>
    <w:rsid w:val="72BA1E03"/>
    <w:rsid w:val="73C0646E"/>
    <w:rsid w:val="73C25407"/>
    <w:rsid w:val="742222F5"/>
    <w:rsid w:val="74476126"/>
    <w:rsid w:val="745851FE"/>
    <w:rsid w:val="74706664"/>
    <w:rsid w:val="747F3682"/>
    <w:rsid w:val="749C4185"/>
    <w:rsid w:val="74F21CE7"/>
    <w:rsid w:val="75067759"/>
    <w:rsid w:val="752E6DCD"/>
    <w:rsid w:val="7551380D"/>
    <w:rsid w:val="75600BE5"/>
    <w:rsid w:val="7564475C"/>
    <w:rsid w:val="7583797F"/>
    <w:rsid w:val="759E7FEF"/>
    <w:rsid w:val="75D20BF5"/>
    <w:rsid w:val="75D20F1D"/>
    <w:rsid w:val="75DA2C18"/>
    <w:rsid w:val="75E36EB0"/>
    <w:rsid w:val="75F54412"/>
    <w:rsid w:val="761D08E0"/>
    <w:rsid w:val="763D14D8"/>
    <w:rsid w:val="765D347C"/>
    <w:rsid w:val="766C1E9B"/>
    <w:rsid w:val="76742AFE"/>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F528E"/>
    <w:rsid w:val="792A231A"/>
    <w:rsid w:val="79316829"/>
    <w:rsid w:val="796D4C26"/>
    <w:rsid w:val="797E66A9"/>
    <w:rsid w:val="79A97383"/>
    <w:rsid w:val="79C36B94"/>
    <w:rsid w:val="79E27E8B"/>
    <w:rsid w:val="79F301DD"/>
    <w:rsid w:val="79F850CE"/>
    <w:rsid w:val="79FD443C"/>
    <w:rsid w:val="7A1D1975"/>
    <w:rsid w:val="7A201EC1"/>
    <w:rsid w:val="7A3E5150"/>
    <w:rsid w:val="7A4670D6"/>
    <w:rsid w:val="7A534B63"/>
    <w:rsid w:val="7A543372"/>
    <w:rsid w:val="7A615382"/>
    <w:rsid w:val="7A67303B"/>
    <w:rsid w:val="7AAB1D04"/>
    <w:rsid w:val="7ABA4368"/>
    <w:rsid w:val="7AD05746"/>
    <w:rsid w:val="7B257FFD"/>
    <w:rsid w:val="7B2E771F"/>
    <w:rsid w:val="7B343476"/>
    <w:rsid w:val="7B5A2978"/>
    <w:rsid w:val="7B5A7E4C"/>
    <w:rsid w:val="7B667AF9"/>
    <w:rsid w:val="7B7468F8"/>
    <w:rsid w:val="7BC77B74"/>
    <w:rsid w:val="7BEE0103"/>
    <w:rsid w:val="7BFA5853"/>
    <w:rsid w:val="7C0A0FE4"/>
    <w:rsid w:val="7C0B3F04"/>
    <w:rsid w:val="7C254906"/>
    <w:rsid w:val="7C3C6C20"/>
    <w:rsid w:val="7C590818"/>
    <w:rsid w:val="7C7C10F6"/>
    <w:rsid w:val="7C853BEA"/>
    <w:rsid w:val="7C881368"/>
    <w:rsid w:val="7CE27788"/>
    <w:rsid w:val="7D0C32F1"/>
    <w:rsid w:val="7D0F408D"/>
    <w:rsid w:val="7D476A0B"/>
    <w:rsid w:val="7D491C6C"/>
    <w:rsid w:val="7D5429C0"/>
    <w:rsid w:val="7D6E6D43"/>
    <w:rsid w:val="7DAF640A"/>
    <w:rsid w:val="7DB57A34"/>
    <w:rsid w:val="7DE60973"/>
    <w:rsid w:val="7DEF0916"/>
    <w:rsid w:val="7DF764EE"/>
    <w:rsid w:val="7E1E5218"/>
    <w:rsid w:val="7E2E7A36"/>
    <w:rsid w:val="7E7F4735"/>
    <w:rsid w:val="7E9A4E1F"/>
    <w:rsid w:val="7EA7723A"/>
    <w:rsid w:val="7EF56FBB"/>
    <w:rsid w:val="7EF96296"/>
    <w:rsid w:val="7F0768EB"/>
    <w:rsid w:val="7F0A032D"/>
    <w:rsid w:val="7F143BEC"/>
    <w:rsid w:val="7F6B53D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tabs>
        <w:tab w:val="left" w:pos="900"/>
      </w:tabs>
      <w:spacing w:before="260" w:after="260" w:line="416" w:lineRule="auto"/>
      <w:ind w:left="900" w:hanging="720"/>
      <w:outlineLvl w:val="2"/>
    </w:p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2"/>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4"/>
    <w:next w:val="50"/>
    <w:link w:val="318"/>
    <w:qFormat/>
    <w:uiPriority w:val="0"/>
    <w:pPr>
      <w:ind w:firstLine="420"/>
    </w:pPr>
    <w:rPr>
      <w:rFonts w:hAnsi="Calibri" w:cs="Times New Roman"/>
      <w:snapToGrid/>
      <w:szCs w:val="20"/>
    </w:rPr>
  </w:style>
  <w:style w:type="paragraph" w:styleId="61">
    <w:name w:val="Body Text First Indent 2"/>
    <w:basedOn w:val="16"/>
    <w:next w:val="60"/>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1"/>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spacing w:before="200" w:after="200" w:line="560" w:lineRule="exact"/>
    </w:pPr>
    <w:rPr>
      <w:rFonts w:ascii="宋体" w:hAnsi="宋体"/>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838"/>
    <w:qFormat/>
    <w:uiPriority w:val="0"/>
    <w:pPr>
      <w:tabs>
        <w:tab w:val="right" w:leader="dot" w:pos="8268"/>
      </w:tabs>
      <w:ind w:left="0" w:firstLine="480" w:firstLineChars="200"/>
    </w:pPr>
    <w:rPr>
      <w:rFonts w:ascii="仿宋_GB2312" w:hAnsi="Courier New" w:eastAsia="仿宋_GB2312"/>
      <w:kern w:val="28"/>
      <w:sz w:val="24"/>
    </w:rPr>
  </w:style>
  <w:style w:type="paragraph" w:customStyle="1" w:styleId="838">
    <w:name w:val="正文_自定义"/>
    <w:basedOn w:val="1"/>
    <w:qFormat/>
    <w:uiPriority w:val="0"/>
    <w:pPr>
      <w:ind w:left="420"/>
    </w:pPr>
    <w:rPr>
      <w:rFonts w:eastAsia="仿宋"/>
      <w:sz w:val="28"/>
      <w:szCs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69"/>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5"/>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pPr>
    <w:rPr>
      <w:rFonts w:ascii="Arial Narrow" w:hAnsi="Arial Narrow"/>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6"/>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0"/>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59"/>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0"/>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table" w:customStyle="1" w:styleId="963">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964">
    <w:name w:val="_Style 2"/>
    <w:qFormat/>
    <w:uiPriority w:val="1"/>
    <w:rPr>
      <w:rFonts w:ascii="Calibri" w:hAnsi="Calibri" w:eastAsia="宋体" w:cs="Times New Roman"/>
      <w:sz w:val="22"/>
      <w:szCs w:val="22"/>
      <w:lang w:val="en-US" w:eastAsia="zh-CN" w:bidi="ar-SA"/>
    </w:rPr>
  </w:style>
  <w:style w:type="paragraph" w:customStyle="1" w:styleId="965">
    <w:name w:val="Proposals body"/>
    <w:basedOn w:val="1"/>
    <w:next w:val="1"/>
    <w:qFormat/>
    <w:uiPriority w:val="0"/>
    <w:pPr>
      <w:widowControl/>
      <w:spacing w:line="360" w:lineRule="auto"/>
      <w:jc w:val="left"/>
    </w:pPr>
    <w:rPr>
      <w:rFonts w:asci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F2732-98C7-4ECB-8F4E-AAB04443B33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59340</Words>
  <Characters>63741</Characters>
  <Lines>293</Lines>
  <Paragraphs>82</Paragraphs>
  <TotalTime>21</TotalTime>
  <ScaleCrop>false</ScaleCrop>
  <LinksUpToDate>false</LinksUpToDate>
  <CharactersWithSpaces>68019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MmmmLii</cp:lastModifiedBy>
  <cp:lastPrinted>2021-12-27T03:06:00Z</cp:lastPrinted>
  <dcterms:modified xsi:type="dcterms:W3CDTF">2022-12-02T03:52:35Z</dcterms:modified>
  <dc:title>杭州市市民卡扩大发卡工程</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0FBF645F7682451ABE3FFA911733F354</vt:lpwstr>
  </property>
</Properties>
</file>