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tbl>
      <w:tblPr>
        <w:tblStyle w:val="6"/>
        <w:tblW w:w="886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433"/>
        <w:gridCol w:w="1062"/>
        <w:gridCol w:w="1226"/>
        <w:gridCol w:w="929"/>
        <w:gridCol w:w="1063"/>
        <w:gridCol w:w="1063"/>
        <w:gridCol w:w="141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66" w:type="dxa"/>
            <w:gridSpan w:val="8"/>
            <w:vAlign w:val="center"/>
          </w:tcPr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采购人名称：中国美术学院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地址：杭州市南山路218号</w:t>
            </w:r>
          </w:p>
          <w:p>
            <w:pPr>
              <w:spacing w:line="288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联系人：吴老师</w:t>
            </w:r>
          </w:p>
          <w:p>
            <w:pPr>
              <w:spacing w:line="288" w:lineRule="auto"/>
            </w:pPr>
            <w:r>
              <w:rPr>
                <w:rFonts w:hint="eastAsia" w:ascii="宋体" w:hAnsi="宋体"/>
                <w:sz w:val="21"/>
                <w:szCs w:val="21"/>
              </w:rPr>
              <w:t>联系方法：0571-87164696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7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标项序号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中标或者成交供应商名称、地址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 w:cs="Arial"/>
                <w:color w:val="000000"/>
              </w:rPr>
              <w:t>主要中标或者成交标的的名称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规格型号</w:t>
            </w:r>
          </w:p>
        </w:tc>
        <w:tc>
          <w:tcPr>
            <w:tcW w:w="929" w:type="dxa"/>
            <w:vAlign w:val="center"/>
          </w:tcPr>
          <w:p>
            <w:r>
              <w:rPr>
                <w:rFonts w:hint="eastAsia" w:cs="Arial"/>
                <w:color w:val="000000"/>
              </w:rPr>
              <w:t>数量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  <w:lang w:val="en-US" w:eastAsia="zh-CN"/>
              </w:rPr>
              <w:t>总</w:t>
            </w:r>
            <w:r>
              <w:rPr>
                <w:rFonts w:hint="eastAsia" w:cs="Arial"/>
                <w:color w:val="000000"/>
              </w:rPr>
              <w:t>价（元）</w:t>
            </w:r>
          </w:p>
        </w:tc>
        <w:tc>
          <w:tcPr>
            <w:tcW w:w="1063" w:type="dxa"/>
            <w:vAlign w:val="center"/>
          </w:tcPr>
          <w:p>
            <w:r>
              <w:rPr>
                <w:rFonts w:hint="eastAsia" w:cs="Arial"/>
                <w:color w:val="000000"/>
              </w:rPr>
              <w:t>服务要求</w:t>
            </w:r>
          </w:p>
        </w:tc>
        <w:tc>
          <w:tcPr>
            <w:tcW w:w="1415" w:type="dxa"/>
            <w:vAlign w:val="center"/>
          </w:tcPr>
          <w:p>
            <w:pPr>
              <w:rPr>
                <w:rFonts w:cs="Arial"/>
                <w:color w:val="000000"/>
              </w:rPr>
            </w:pPr>
            <w:r>
              <w:rPr>
                <w:rFonts w:hint="eastAsia" w:cs="Arial"/>
                <w:color w:val="000000"/>
              </w:rPr>
              <w:t>备注（如有）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675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433" w:type="dxa"/>
            <w:vAlign w:val="center"/>
          </w:tcPr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杭州苍穹文化创意有限公司；</w:t>
            </w:r>
          </w:p>
          <w:p>
            <w:pPr>
              <w:rPr>
                <w:rFonts w:hint="eastAsia" w:ascii="宋体" w:hAnsi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杭州市上城区延安路9号，劳动路6-2号5007室</w:t>
            </w:r>
          </w:p>
        </w:tc>
        <w:tc>
          <w:tcPr>
            <w:tcW w:w="1062" w:type="dxa"/>
            <w:vAlign w:val="center"/>
          </w:tcPr>
          <w:p>
            <w:r>
              <w:rPr>
                <w:rFonts w:hint="eastAsia"/>
                <w:lang w:eastAsia="zh-CN"/>
              </w:rPr>
              <w:t>绘画学院CAA国际版画展览</w:t>
            </w:r>
          </w:p>
        </w:tc>
        <w:tc>
          <w:tcPr>
            <w:tcW w:w="1226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  <w:tc>
          <w:tcPr>
            <w:tcW w:w="929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1项</w:t>
            </w:r>
          </w:p>
        </w:tc>
        <w:tc>
          <w:tcPr>
            <w:tcW w:w="1063" w:type="dxa"/>
            <w:vAlign w:val="center"/>
          </w:tcPr>
          <w:p>
            <w:pPr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625000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1415" w:type="dxa"/>
            <w:vAlign w:val="center"/>
          </w:tcPr>
          <w:p/>
        </w:tc>
      </w:tr>
    </w:tbl>
    <w:p>
      <w:pPr>
        <w:rPr>
          <w:rFonts w:hint="eastAsia"/>
          <w:sz w:val="28"/>
          <w:szCs w:val="32"/>
          <w:lang w:val="en-US" w:eastAsia="zh-CN"/>
        </w:rPr>
      </w:pPr>
      <w:r>
        <w:rPr>
          <w:rFonts w:hint="eastAsia"/>
          <w:sz w:val="28"/>
          <w:szCs w:val="32"/>
          <w:lang w:val="en-US" w:eastAsia="zh-CN"/>
        </w:rPr>
        <w:t>服务费：7500元</w:t>
      </w:r>
      <w:bookmarkStart w:id="0" w:name="_GoBack"/>
      <w:bookmarkEnd w:id="0"/>
    </w:p>
    <w:p>
      <w:r>
        <w:rPr>
          <w:rFonts w:hint="eastAsia"/>
          <w:sz w:val="28"/>
          <w:szCs w:val="32"/>
          <w:lang w:val="en-US" w:eastAsia="zh-CN"/>
        </w:rPr>
        <w:t>服务费收费标准：</w:t>
      </w:r>
    </w:p>
    <w:tbl>
      <w:tblPr>
        <w:tblStyle w:val="5"/>
        <w:tblW w:w="5812" w:type="dxa"/>
        <w:tblInd w:w="126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1"/>
        <w:gridCol w:w="326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中标金额（万元）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收费标准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（费率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，</w:t>
            </w:r>
            <w:r>
              <w:rPr>
                <w:rFonts w:ascii="宋体" w:hAnsi="宋体" w:cs="宋体"/>
                <w:kern w:val="0"/>
                <w:sz w:val="21"/>
                <w:szCs w:val="21"/>
              </w:rPr>
              <w:t>%）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100以下</w:t>
            </w:r>
          </w:p>
        </w:tc>
        <w:tc>
          <w:tcPr>
            <w:tcW w:w="326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88" w:lineRule="auto"/>
              <w:jc w:val="center"/>
              <w:rPr>
                <w:rFonts w:hint="eastAsia"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2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7060"/>
    <w:rsid w:val="000D587E"/>
    <w:rsid w:val="001133F1"/>
    <w:rsid w:val="0017707F"/>
    <w:rsid w:val="001F4F5D"/>
    <w:rsid w:val="002059DF"/>
    <w:rsid w:val="002E1B5A"/>
    <w:rsid w:val="00372E9E"/>
    <w:rsid w:val="003A369C"/>
    <w:rsid w:val="003A6D84"/>
    <w:rsid w:val="0042363D"/>
    <w:rsid w:val="004A0EAC"/>
    <w:rsid w:val="004B59E0"/>
    <w:rsid w:val="004E73BA"/>
    <w:rsid w:val="0052179F"/>
    <w:rsid w:val="00740983"/>
    <w:rsid w:val="00824B54"/>
    <w:rsid w:val="0087172B"/>
    <w:rsid w:val="008A16E6"/>
    <w:rsid w:val="0091403B"/>
    <w:rsid w:val="009A43F2"/>
    <w:rsid w:val="00A36865"/>
    <w:rsid w:val="00A52205"/>
    <w:rsid w:val="00AA689A"/>
    <w:rsid w:val="00AA7A41"/>
    <w:rsid w:val="00B25F7B"/>
    <w:rsid w:val="00B6624D"/>
    <w:rsid w:val="00B77EBB"/>
    <w:rsid w:val="00BB7060"/>
    <w:rsid w:val="00C30238"/>
    <w:rsid w:val="00D44788"/>
    <w:rsid w:val="00E45960"/>
    <w:rsid w:val="00F80D0D"/>
    <w:rsid w:val="05DD02CB"/>
    <w:rsid w:val="0B1E552C"/>
    <w:rsid w:val="1061643B"/>
    <w:rsid w:val="14866C03"/>
    <w:rsid w:val="160E3219"/>
    <w:rsid w:val="18743711"/>
    <w:rsid w:val="18D0545D"/>
    <w:rsid w:val="1CCD1496"/>
    <w:rsid w:val="1EFB5479"/>
    <w:rsid w:val="26362091"/>
    <w:rsid w:val="2840385B"/>
    <w:rsid w:val="28CB1B1A"/>
    <w:rsid w:val="28FD5FC4"/>
    <w:rsid w:val="297101DE"/>
    <w:rsid w:val="2B911CAA"/>
    <w:rsid w:val="2CC5375C"/>
    <w:rsid w:val="2D3A235E"/>
    <w:rsid w:val="2E5F2873"/>
    <w:rsid w:val="31341620"/>
    <w:rsid w:val="31AB38D4"/>
    <w:rsid w:val="3BC54CD3"/>
    <w:rsid w:val="3C086BE1"/>
    <w:rsid w:val="3C2F240A"/>
    <w:rsid w:val="40D07D86"/>
    <w:rsid w:val="42B66677"/>
    <w:rsid w:val="4314569F"/>
    <w:rsid w:val="460C3468"/>
    <w:rsid w:val="478C085D"/>
    <w:rsid w:val="47E278C9"/>
    <w:rsid w:val="49FE0EF8"/>
    <w:rsid w:val="4B1B49A0"/>
    <w:rsid w:val="52BD6E57"/>
    <w:rsid w:val="549F4D59"/>
    <w:rsid w:val="58AB3463"/>
    <w:rsid w:val="611B6344"/>
    <w:rsid w:val="613E161B"/>
    <w:rsid w:val="62243F24"/>
    <w:rsid w:val="62615ED7"/>
    <w:rsid w:val="639D0602"/>
    <w:rsid w:val="63E97460"/>
    <w:rsid w:val="66B36DCA"/>
    <w:rsid w:val="6A1F3DA8"/>
    <w:rsid w:val="6CCF664D"/>
    <w:rsid w:val="7359014D"/>
    <w:rsid w:val="74D2336B"/>
    <w:rsid w:val="78CC0E8B"/>
    <w:rsid w:val="78EB35AA"/>
    <w:rsid w:val="7E3750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</Words>
  <Characters>120</Characters>
  <Lines>1</Lines>
  <Paragraphs>1</Paragraphs>
  <TotalTime>1</TotalTime>
  <ScaleCrop>false</ScaleCrop>
  <LinksUpToDate>false</LinksUpToDate>
  <CharactersWithSpaces>139</CharactersWithSpaces>
  <Application>WPS Office_11.1.0.8013_F1E327BC-269C-435d-A152-05C5408002CA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2015-07-01T04:54:00Z</dcterms:created>
  <dc:creator>Camel</dc:creator>
  <cp:lastModifiedBy>Administrator</cp:lastModifiedBy>
  <dcterms:modified xsi:type="dcterms:W3CDTF">2018-12-14T02:26:27Z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