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7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77"/>
        <w:gridCol w:w="1459"/>
        <w:gridCol w:w="982"/>
        <w:gridCol w:w="654"/>
        <w:gridCol w:w="1255"/>
        <w:gridCol w:w="1336"/>
        <w:gridCol w:w="10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8"/>
            <w:vAlign w:val="center"/>
          </w:tcPr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采购人名称：中国美术学院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联系人：林老师</w:t>
            </w:r>
          </w:p>
          <w:p>
            <w:pPr>
              <w:widowControl/>
              <w:spacing w:line="288" w:lineRule="auto"/>
              <w:ind w:right="60"/>
              <w:jc w:val="left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459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98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54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55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单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336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072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杭州学源科技有限公司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杭州市拱墅区蓝钻天城4幢1单元1804室</w:t>
            </w:r>
          </w:p>
        </w:tc>
        <w:tc>
          <w:tcPr>
            <w:tcW w:w="1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单臂协作机器人</w:t>
            </w:r>
            <w:bookmarkStart w:id="0" w:name="_GoBack"/>
            <w:bookmarkEnd w:id="0"/>
          </w:p>
        </w:tc>
        <w:tc>
          <w:tcPr>
            <w:tcW w:w="9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邀博；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AUBO-i5</w:t>
            </w:r>
          </w:p>
        </w:tc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116000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质保期3年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双臂协作机器人</w:t>
            </w:r>
          </w:p>
        </w:tc>
        <w:tc>
          <w:tcPr>
            <w:tcW w:w="9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邀博；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AUBO-i3</w:t>
            </w:r>
          </w:p>
        </w:tc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2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426000</w:t>
            </w: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cs="Arial" w:eastAsiaTheme="minorEastAsia"/>
          <w:color w:val="000000"/>
          <w:lang w:val="en-US" w:eastAsia="zh-CN"/>
        </w:rPr>
      </w:pPr>
      <w:r>
        <w:rPr>
          <w:rFonts w:hint="eastAsia" w:cs="Arial"/>
          <w:color w:val="000000"/>
        </w:rPr>
        <w:t>服务费：</w:t>
      </w:r>
      <w:r>
        <w:rPr>
          <w:rFonts w:hint="eastAsia" w:cs="Arial"/>
          <w:color w:val="000000"/>
          <w:lang w:val="en-US" w:eastAsia="zh-CN"/>
        </w:rPr>
        <w:t>7179元</w:t>
      </w:r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中标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金额（万元）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收费标准</w:t>
            </w:r>
            <w:r>
              <w:rPr>
                <w:rFonts w:ascii="宋体" w:hAnsi="宋体"/>
                <w:spacing w:val="-6"/>
                <w:sz w:val="21"/>
                <w:szCs w:val="21"/>
              </w:rPr>
              <w:t>（费率，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100以内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/>
                <w:spacing w:val="-6"/>
                <w:sz w:val="21"/>
                <w:szCs w:val="21"/>
              </w:rPr>
              <w:t>1.2，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>不足叁仟元按叁仟元收取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100-500</w:t>
            </w:r>
          </w:p>
        </w:tc>
        <w:tc>
          <w:tcPr>
            <w:tcW w:w="3827" w:type="dxa"/>
          </w:tcPr>
          <w:p>
            <w:pPr>
              <w:spacing w:line="288" w:lineRule="auto"/>
              <w:jc w:val="center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ascii="宋体" w:hAnsi="宋体"/>
                <w:spacing w:val="-6"/>
                <w:sz w:val="21"/>
                <w:szCs w:val="21"/>
              </w:rPr>
              <w:t>0.88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8055220"/>
    <w:rsid w:val="091B0216"/>
    <w:rsid w:val="0B1E552C"/>
    <w:rsid w:val="0DB16583"/>
    <w:rsid w:val="0E2F732B"/>
    <w:rsid w:val="111844DB"/>
    <w:rsid w:val="14D72627"/>
    <w:rsid w:val="162C49C0"/>
    <w:rsid w:val="1AF9746A"/>
    <w:rsid w:val="1CCD1496"/>
    <w:rsid w:val="1EFB0BC2"/>
    <w:rsid w:val="26674EA7"/>
    <w:rsid w:val="29C56F8A"/>
    <w:rsid w:val="2CA17799"/>
    <w:rsid w:val="2E5F2873"/>
    <w:rsid w:val="30FF593C"/>
    <w:rsid w:val="33435911"/>
    <w:rsid w:val="33CA2A69"/>
    <w:rsid w:val="381E723A"/>
    <w:rsid w:val="3BC54CD3"/>
    <w:rsid w:val="3C5A154F"/>
    <w:rsid w:val="3FBA15A9"/>
    <w:rsid w:val="40D06D52"/>
    <w:rsid w:val="40DF1FDC"/>
    <w:rsid w:val="42B66677"/>
    <w:rsid w:val="42D86046"/>
    <w:rsid w:val="436C465D"/>
    <w:rsid w:val="43CA6DA3"/>
    <w:rsid w:val="46C073DD"/>
    <w:rsid w:val="4AB65F6E"/>
    <w:rsid w:val="4C540B1E"/>
    <w:rsid w:val="4D011D54"/>
    <w:rsid w:val="4E2F1370"/>
    <w:rsid w:val="4F524022"/>
    <w:rsid w:val="517B150C"/>
    <w:rsid w:val="545221B8"/>
    <w:rsid w:val="54B86E47"/>
    <w:rsid w:val="58AB3463"/>
    <w:rsid w:val="5D2E3E79"/>
    <w:rsid w:val="5D373137"/>
    <w:rsid w:val="62243F24"/>
    <w:rsid w:val="62B20295"/>
    <w:rsid w:val="63030D36"/>
    <w:rsid w:val="68E75446"/>
    <w:rsid w:val="68FB197A"/>
    <w:rsid w:val="69DF21C6"/>
    <w:rsid w:val="75857CFA"/>
    <w:rsid w:val="75F1252D"/>
    <w:rsid w:val="76DD2F54"/>
    <w:rsid w:val="778A13E0"/>
    <w:rsid w:val="77EC3635"/>
    <w:rsid w:val="79FA3A68"/>
    <w:rsid w:val="7A507C4B"/>
    <w:rsid w:val="7BFB4EB0"/>
    <w:rsid w:val="7F5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6</TotalTime>
  <ScaleCrop>false</ScaleCrop>
  <LinksUpToDate>false</LinksUpToDate>
  <CharactersWithSpaces>146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迈向破灭的圆舞曲</cp:lastModifiedBy>
  <cp:lastPrinted>2019-11-18T07:35:27Z</cp:lastPrinted>
  <dcterms:modified xsi:type="dcterms:W3CDTF">2019-11-18T07:35:30Z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