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92"/>
        <w:gridCol w:w="1335"/>
        <w:gridCol w:w="953"/>
        <w:gridCol w:w="929"/>
        <w:gridCol w:w="1213"/>
        <w:gridCol w:w="1091"/>
        <w:gridCol w:w="12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6" w:type="dxa"/>
            <w:gridSpan w:val="8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联系人：吴老师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  <w:sz w:val="21"/>
                <w:szCs w:val="21"/>
              </w:rPr>
              <w:t>联系方法：0571-87164696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335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953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929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213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091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23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71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浙江效辕科技有限公司；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浙江省杭州市拱墅区新青年广场1幢1019室</w:t>
            </w:r>
          </w:p>
        </w:tc>
        <w:tc>
          <w:tcPr>
            <w:tcW w:w="1335" w:type="dxa"/>
            <w:vAlign w:val="center"/>
          </w:tcPr>
          <w:p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专业基础教学部教具设备</w:t>
            </w:r>
          </w:p>
        </w:tc>
        <w:tc>
          <w:tcPr>
            <w:tcW w:w="953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1批</w:t>
            </w:r>
          </w:p>
        </w:tc>
        <w:tc>
          <w:tcPr>
            <w:tcW w:w="1213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696000</w:t>
            </w:r>
            <w:r>
              <w:rPr>
                <w:rFonts w:hint="eastAsia"/>
                <w:lang w:val="en-US" w:eastAsia="zh-CN"/>
              </w:rPr>
              <w:t>元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/>
        </w:tc>
      </w:tr>
    </w:tbl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服务费：8352元</w:t>
      </w:r>
    </w:p>
    <w:p>
      <w:pPr>
        <w:rPr>
          <w:rFonts w:hint="eastAsia"/>
          <w:sz w:val="24"/>
          <w:szCs w:val="28"/>
          <w:lang w:val="en-US" w:eastAsia="zh-CN"/>
        </w:rPr>
      </w:pPr>
      <w:bookmarkStart w:id="0" w:name="_GoBack"/>
      <w:bookmarkEnd w:id="0"/>
    </w:p>
    <w:p>
      <w:pPr>
        <w:rPr>
          <w:sz w:val="20"/>
          <w:szCs w:val="21"/>
        </w:rPr>
      </w:pPr>
      <w:r>
        <w:rPr>
          <w:rFonts w:hint="eastAsia"/>
          <w:sz w:val="24"/>
          <w:szCs w:val="28"/>
          <w:lang w:val="en-US" w:eastAsia="zh-CN"/>
        </w:rPr>
        <w:t>服务费收费标准：</w:t>
      </w:r>
    </w:p>
    <w:tbl>
      <w:tblPr>
        <w:tblStyle w:val="5"/>
        <w:tblW w:w="5812" w:type="dxa"/>
        <w:tblInd w:w="126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1"/>
        <w:gridCol w:w="32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中标金额（万元）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收费标准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（费率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100以下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DD02CB"/>
    <w:rsid w:val="0B1E552C"/>
    <w:rsid w:val="1061643B"/>
    <w:rsid w:val="14866C03"/>
    <w:rsid w:val="160E3219"/>
    <w:rsid w:val="18743711"/>
    <w:rsid w:val="18D0545D"/>
    <w:rsid w:val="1CCD1496"/>
    <w:rsid w:val="1CD511DB"/>
    <w:rsid w:val="1EFB5479"/>
    <w:rsid w:val="26362091"/>
    <w:rsid w:val="2840385B"/>
    <w:rsid w:val="28CB1B1A"/>
    <w:rsid w:val="28FD5FC4"/>
    <w:rsid w:val="297101DE"/>
    <w:rsid w:val="2B911CAA"/>
    <w:rsid w:val="2D3A235E"/>
    <w:rsid w:val="2E5F2873"/>
    <w:rsid w:val="31341620"/>
    <w:rsid w:val="31AB38D4"/>
    <w:rsid w:val="3BC54CD3"/>
    <w:rsid w:val="3C086BE1"/>
    <w:rsid w:val="3C2F240A"/>
    <w:rsid w:val="40D07D86"/>
    <w:rsid w:val="42B66677"/>
    <w:rsid w:val="4314569F"/>
    <w:rsid w:val="460C3468"/>
    <w:rsid w:val="478C085D"/>
    <w:rsid w:val="47E278C9"/>
    <w:rsid w:val="49FE0EF8"/>
    <w:rsid w:val="4B1B49A0"/>
    <w:rsid w:val="52BD6E57"/>
    <w:rsid w:val="549F4D59"/>
    <w:rsid w:val="58AB3463"/>
    <w:rsid w:val="611B6344"/>
    <w:rsid w:val="613E161B"/>
    <w:rsid w:val="62243F24"/>
    <w:rsid w:val="62615ED7"/>
    <w:rsid w:val="639D0602"/>
    <w:rsid w:val="63E97460"/>
    <w:rsid w:val="66B36DCA"/>
    <w:rsid w:val="6A1F3DA8"/>
    <w:rsid w:val="6CCF664D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2</TotalTime>
  <ScaleCrop>false</ScaleCrop>
  <LinksUpToDate>false</LinksUpToDate>
  <CharactersWithSpaces>139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dcterms:modified xsi:type="dcterms:W3CDTF">2018-12-13T07:11:46Z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