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27"/>
        <w:gridCol w:w="1418"/>
        <w:gridCol w:w="870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67" w:hRule="atLeast"/>
        </w:trPr>
        <w:tc>
          <w:tcPr>
            <w:tcW w:w="78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8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浙江明通科技有限公司；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杭州文三路90号东部软件园科技大厦1301室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网络中心校园网络安全维护建设工作</w:t>
            </w:r>
          </w:p>
          <w:p/>
        </w:tc>
        <w:tc>
          <w:tcPr>
            <w:tcW w:w="87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414800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  <w:bookmarkStart w:id="0" w:name="_GoBack"/>
      <w:bookmarkEnd w:id="0"/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  <w:r>
        <w:rPr>
          <w:rFonts w:hint="eastAsia" w:ascii="宋体" w:hAnsi="宋体"/>
          <w:spacing w:val="-6"/>
          <w:sz w:val="21"/>
          <w:szCs w:val="21"/>
          <w:lang w:val="en-US" w:eastAsia="zh-CN"/>
        </w:rPr>
        <w:t>人民币3000元整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061643B"/>
    <w:rsid w:val="14866C03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794536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2018-12-03T02:37:00Z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