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6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86"/>
        <w:gridCol w:w="1309"/>
        <w:gridCol w:w="1228"/>
        <w:gridCol w:w="668"/>
        <w:gridCol w:w="1075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联系人：陈老师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68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75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</w:rPr>
              <w:t>上海胜缘数码科技有限公司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上海市浦东新区东方路1988号510室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音频处理器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MERGING;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IOC-HORUS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1台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142920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rPr>
                <w:rFonts w:hint="eastAsia" w:cs="Arial"/>
                <w:color w:val="000000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MERGING;</w:t>
            </w:r>
          </w:p>
          <w:p>
            <w:pPr>
              <w:rPr>
                <w:rFonts w:hint="default" w:cs="Arial"/>
                <w:color w:val="000000"/>
                <w:lang w:val="en-US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IOC-HAPI</w:t>
            </w:r>
          </w:p>
        </w:tc>
        <w:tc>
          <w:tcPr>
            <w:tcW w:w="66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1台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60770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rPr>
                <w:rFonts w:cs="Arial"/>
                <w:color w:val="000000"/>
              </w:rPr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r>
        <w:rPr>
          <w:rFonts w:hint="eastAsia" w:cs="Arial"/>
          <w:color w:val="000000"/>
          <w:lang w:val="en-US" w:eastAsia="zh-CN"/>
        </w:rPr>
        <w:t>13457元</w:t>
      </w:r>
      <w:bookmarkStart w:id="0" w:name="_GoBack"/>
      <w:bookmarkEnd w:id="0"/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中标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金额（万元）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收费标准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（费率，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100以内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100-500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0.88</w:t>
            </w:r>
          </w:p>
        </w:tc>
      </w:tr>
    </w:tbl>
    <w:p>
      <w:pPr>
        <w:rPr>
          <w:sz w:val="24"/>
        </w:rPr>
      </w:pPr>
      <w:r>
        <w:rPr>
          <w:rFonts w:hint="eastAsia" w:ascii="宋体" w:hAnsi="宋体"/>
          <w:color w:val="auto"/>
          <w:spacing w:val="-6"/>
          <w:sz w:val="21"/>
          <w:szCs w:val="21"/>
          <w:highlight w:val="none"/>
        </w:rPr>
        <w:t>采购代理服务收费不足叁仟元按叁仟元收取。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AF9746A"/>
    <w:rsid w:val="1CCD1496"/>
    <w:rsid w:val="1EFB0BC2"/>
    <w:rsid w:val="26674EA7"/>
    <w:rsid w:val="29C56F8A"/>
    <w:rsid w:val="2CA17799"/>
    <w:rsid w:val="2E5F2873"/>
    <w:rsid w:val="30FF593C"/>
    <w:rsid w:val="33435911"/>
    <w:rsid w:val="33CA2A69"/>
    <w:rsid w:val="381E723A"/>
    <w:rsid w:val="3BC54CD3"/>
    <w:rsid w:val="3C5A154F"/>
    <w:rsid w:val="3FBA15A9"/>
    <w:rsid w:val="40D06D52"/>
    <w:rsid w:val="40DF1FDC"/>
    <w:rsid w:val="42B66677"/>
    <w:rsid w:val="42D86046"/>
    <w:rsid w:val="43CA6DA3"/>
    <w:rsid w:val="4AB65F6E"/>
    <w:rsid w:val="4C540B1E"/>
    <w:rsid w:val="4D011D54"/>
    <w:rsid w:val="4E2F1370"/>
    <w:rsid w:val="545221B8"/>
    <w:rsid w:val="54B86E47"/>
    <w:rsid w:val="58AB3463"/>
    <w:rsid w:val="5D2E3E79"/>
    <w:rsid w:val="5D373137"/>
    <w:rsid w:val="62243F24"/>
    <w:rsid w:val="62B20295"/>
    <w:rsid w:val="63030D36"/>
    <w:rsid w:val="642022CF"/>
    <w:rsid w:val="68E75446"/>
    <w:rsid w:val="68FB197A"/>
    <w:rsid w:val="69DF21C6"/>
    <w:rsid w:val="75857CFA"/>
    <w:rsid w:val="75F1252D"/>
    <w:rsid w:val="76DD2F54"/>
    <w:rsid w:val="778A13E0"/>
    <w:rsid w:val="77EC3635"/>
    <w:rsid w:val="79FA3A68"/>
    <w:rsid w:val="7A507C4B"/>
    <w:rsid w:val="7BFB4EB0"/>
    <w:rsid w:val="7F5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dcterms:modified xsi:type="dcterms:W3CDTF">2019-10-17T06:37:06Z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