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88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372"/>
        <w:gridCol w:w="1283"/>
        <w:gridCol w:w="1005"/>
        <w:gridCol w:w="929"/>
        <w:gridCol w:w="1063"/>
        <w:gridCol w:w="1063"/>
        <w:gridCol w:w="14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6" w:type="dxa"/>
            <w:gridSpan w:val="8"/>
            <w:vAlign w:val="center"/>
          </w:tcPr>
          <w:p>
            <w:pPr>
              <w:widowControl/>
              <w:spacing w:line="288" w:lineRule="auto"/>
              <w:ind w:right="60"/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采购人名称：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中国美术学院</w:t>
            </w:r>
          </w:p>
          <w:p>
            <w:pPr>
              <w:spacing w:line="288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地址：杭州市南山路218号</w:t>
            </w:r>
          </w:p>
          <w:p>
            <w:pPr>
              <w:spacing w:line="288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联系人：吴老师</w:t>
            </w:r>
          </w:p>
          <w:p>
            <w:pPr>
              <w:spacing w:line="288" w:lineRule="auto"/>
            </w:pPr>
            <w:r>
              <w:rPr>
                <w:rFonts w:hint="eastAsia" w:ascii="宋体" w:hAnsi="宋体"/>
                <w:sz w:val="21"/>
                <w:szCs w:val="21"/>
              </w:rPr>
              <w:t>联系方法：0571-87164696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6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1283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929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063" w:type="dxa"/>
            <w:vAlign w:val="center"/>
          </w:tcPr>
          <w:p>
            <w:r>
              <w:rPr>
                <w:rFonts w:hint="eastAsia" w:cs="Arial"/>
                <w:color w:val="000000"/>
                <w:lang w:val="en-US" w:eastAsia="zh-CN"/>
              </w:rPr>
              <w:t>总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  <w:tc>
          <w:tcPr>
            <w:tcW w:w="1063" w:type="dxa"/>
            <w:vAlign w:val="center"/>
          </w:tcPr>
          <w:p>
            <w:r>
              <w:rPr>
                <w:rFonts w:hint="eastAsia" w:cs="Arial"/>
                <w:color w:val="000000"/>
              </w:rPr>
              <w:t>服务要求</w:t>
            </w:r>
          </w:p>
        </w:tc>
        <w:tc>
          <w:tcPr>
            <w:tcW w:w="1415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备注（如有）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736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72" w:type="dxa"/>
            <w:vAlign w:val="center"/>
          </w:tcPr>
          <w:p>
            <w:pPr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杭州坤合机电设备工程有限公司；</w:t>
            </w:r>
          </w:p>
          <w:p>
            <w:pPr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杭州市下城区环城北路141号永通信息广场东楼1802</w:t>
            </w:r>
          </w:p>
        </w:tc>
        <w:tc>
          <w:tcPr>
            <w:tcW w:w="1283" w:type="dxa"/>
            <w:vAlign w:val="center"/>
          </w:tcPr>
          <w:p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美术馆圆厅恒温恒湿系统购置及改造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3台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673500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/>
        </w:tc>
      </w:tr>
    </w:tbl>
    <w:p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服务费：8082元</w:t>
      </w:r>
    </w:p>
    <w:p>
      <w:r>
        <w:rPr>
          <w:rFonts w:hint="eastAsia"/>
          <w:sz w:val="28"/>
          <w:szCs w:val="32"/>
          <w:lang w:val="en-US" w:eastAsia="zh-CN"/>
        </w:rPr>
        <w:t>服务费收费标准：</w:t>
      </w:r>
    </w:p>
    <w:tbl>
      <w:tblPr>
        <w:tblStyle w:val="5"/>
        <w:tblW w:w="5812" w:type="dxa"/>
        <w:jc w:val="center"/>
        <w:tblInd w:w="126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1"/>
        <w:gridCol w:w="32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8" w:lineRule="auto"/>
              <w:jc w:val="center"/>
              <w:rPr>
                <w:rFonts w:hint="eastAsia" w:ascii="宋体" w:hAnsi="宋体" w:eastAsia="宋体"/>
                <w:kern w:val="0"/>
                <w:sz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</w:rPr>
              <w:t>成交金额（万元）</w:t>
            </w:r>
          </w:p>
        </w:tc>
        <w:tc>
          <w:tcPr>
            <w:tcW w:w="3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8" w:lineRule="auto"/>
              <w:jc w:val="center"/>
              <w:rPr>
                <w:rFonts w:hint="eastAsia" w:ascii="宋体" w:hAnsi="宋体" w:eastAsia="宋体"/>
                <w:kern w:val="0"/>
                <w:sz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</w:rPr>
              <w:t>收费标准（费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kern w:val="0"/>
                <w:sz w:val="21"/>
              </w:rPr>
              <w:t>率，%）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8" w:lineRule="auto"/>
              <w:jc w:val="center"/>
              <w:rPr>
                <w:rFonts w:hint="eastAsia" w:ascii="宋体" w:hAnsi="宋体" w:eastAsia="宋体"/>
                <w:kern w:val="0"/>
                <w:sz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</w:rPr>
              <w:t>100以下</w:t>
            </w:r>
          </w:p>
        </w:tc>
        <w:tc>
          <w:tcPr>
            <w:tcW w:w="3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8" w:lineRule="auto"/>
              <w:jc w:val="center"/>
              <w:rPr>
                <w:rFonts w:hint="eastAsia" w:ascii="宋体" w:hAnsi="宋体" w:eastAsia="宋体"/>
                <w:kern w:val="0"/>
                <w:sz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</w:rPr>
              <w:t>1.2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5DD02CB"/>
    <w:rsid w:val="0B1E552C"/>
    <w:rsid w:val="1061643B"/>
    <w:rsid w:val="14866C03"/>
    <w:rsid w:val="18743711"/>
    <w:rsid w:val="18D0545D"/>
    <w:rsid w:val="1CCD1496"/>
    <w:rsid w:val="1EFB5479"/>
    <w:rsid w:val="26362091"/>
    <w:rsid w:val="2840385B"/>
    <w:rsid w:val="28CB1B1A"/>
    <w:rsid w:val="28FD5FC4"/>
    <w:rsid w:val="297101DE"/>
    <w:rsid w:val="2B911CAA"/>
    <w:rsid w:val="2E5F2873"/>
    <w:rsid w:val="31341620"/>
    <w:rsid w:val="31AB38D4"/>
    <w:rsid w:val="3BC54CD3"/>
    <w:rsid w:val="3C086BE1"/>
    <w:rsid w:val="3C2F240A"/>
    <w:rsid w:val="40D07D86"/>
    <w:rsid w:val="42B66677"/>
    <w:rsid w:val="4314569F"/>
    <w:rsid w:val="460C3468"/>
    <w:rsid w:val="478C085D"/>
    <w:rsid w:val="47E278C9"/>
    <w:rsid w:val="49FE0EF8"/>
    <w:rsid w:val="4B1B49A0"/>
    <w:rsid w:val="52BD6E57"/>
    <w:rsid w:val="549F4D59"/>
    <w:rsid w:val="558009D9"/>
    <w:rsid w:val="58AB3463"/>
    <w:rsid w:val="611B6344"/>
    <w:rsid w:val="613E161B"/>
    <w:rsid w:val="62243F24"/>
    <w:rsid w:val="62615ED7"/>
    <w:rsid w:val="639D0602"/>
    <w:rsid w:val="63E97460"/>
    <w:rsid w:val="66B36DCA"/>
    <w:rsid w:val="6C354DD1"/>
    <w:rsid w:val="7359014D"/>
    <w:rsid w:val="74D2336B"/>
    <w:rsid w:val="78CC0E8B"/>
    <w:rsid w:val="78EB35AA"/>
    <w:rsid w:val="7E375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1</TotalTime>
  <ScaleCrop>false</ScaleCrop>
  <LinksUpToDate>false</LinksUpToDate>
  <CharactersWithSpaces>139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迈向破灭的圆舞曲</cp:lastModifiedBy>
  <dcterms:modified xsi:type="dcterms:W3CDTF">2018-11-23T03:06:08Z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