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eastAsia="仿宋_GB2312"/>
          <w:b/>
          <w:sz w:val="72"/>
          <w:szCs w:val="72"/>
        </w:rPr>
      </w:pPr>
      <w:bookmarkStart w:id="123" w:name="_GoBack"/>
      <w:bookmarkEnd w:id="123"/>
      <w:r>
        <w:rPr>
          <w:rFonts w:hint="eastAsia" w:ascii="仿宋_GB2312" w:eastAsia="仿宋_GB2312"/>
          <w:b/>
          <w:sz w:val="72"/>
          <w:szCs w:val="72"/>
        </w:rPr>
        <w:t>缙云县人民法院诉服智能化政府采购项目</w:t>
      </w:r>
    </w:p>
    <w:p>
      <w:pPr>
        <w:rPr>
          <w:rFonts w:hint="eastAsia" w:ascii="仿宋_GB2312" w:eastAsia="仿宋_GB2312"/>
          <w:b/>
          <w:sz w:val="48"/>
          <w:szCs w:val="48"/>
        </w:rPr>
      </w:pPr>
    </w:p>
    <w:p>
      <w:pPr>
        <w:rPr>
          <w:rFonts w:hint="eastAsia" w:ascii="仿宋_GB2312" w:eastAsia="仿宋_GB2312"/>
          <w:b/>
          <w:sz w:val="48"/>
          <w:szCs w:val="48"/>
        </w:rPr>
      </w:pPr>
    </w:p>
    <w:p>
      <w:pPr>
        <w:rPr>
          <w:rFonts w:hint="eastAsia" w:ascii="仿宋_GB2312" w:eastAsia="仿宋_GB2312"/>
          <w:b/>
          <w:sz w:val="48"/>
          <w:szCs w:val="48"/>
        </w:rPr>
      </w:pPr>
    </w:p>
    <w:p>
      <w:pPr>
        <w:rPr>
          <w:rFonts w:hint="eastAsia" w:ascii="仿宋_GB2312" w:eastAsia="仿宋_GB2312"/>
          <w:b/>
          <w:sz w:val="48"/>
          <w:szCs w:val="48"/>
        </w:rPr>
      </w:pPr>
    </w:p>
    <w:p>
      <w:pPr>
        <w:rPr>
          <w:rFonts w:hint="eastAsia" w:ascii="仿宋_GB2312" w:eastAsia="仿宋_GB2312"/>
          <w:b/>
          <w:sz w:val="48"/>
          <w:szCs w:val="48"/>
        </w:rPr>
      </w:pPr>
    </w:p>
    <w:p>
      <w:pPr>
        <w:rPr>
          <w:rFonts w:hint="eastAsia" w:ascii="仿宋_GB2312" w:eastAsia="仿宋_GB2312"/>
          <w:b/>
          <w:sz w:val="48"/>
          <w:szCs w:val="48"/>
        </w:rPr>
      </w:pPr>
    </w:p>
    <w:p>
      <w:pPr>
        <w:jc w:val="center"/>
        <w:rPr>
          <w:rFonts w:hint="eastAsia" w:ascii="仿宋_GB2312" w:eastAsia="仿宋_GB2312"/>
          <w:b/>
          <w:sz w:val="72"/>
          <w:szCs w:val="72"/>
        </w:rPr>
      </w:pPr>
      <w:r>
        <w:rPr>
          <w:rFonts w:hint="eastAsia" w:ascii="仿宋_GB2312" w:eastAsia="仿宋_GB2312"/>
          <w:b/>
          <w:sz w:val="72"/>
          <w:szCs w:val="72"/>
        </w:rPr>
        <w:t>招标文件</w:t>
      </w:r>
    </w:p>
    <w:p>
      <w:pPr>
        <w:rPr>
          <w:rFonts w:hint="eastAsia" w:ascii="仿宋_GB2312" w:eastAsia="仿宋_GB2312"/>
          <w:b/>
          <w:sz w:val="36"/>
        </w:rPr>
      </w:pPr>
    </w:p>
    <w:p>
      <w:pPr>
        <w:rPr>
          <w:rFonts w:hint="eastAsia" w:ascii="仿宋_GB2312" w:eastAsia="仿宋_GB2312"/>
          <w:b/>
          <w:sz w:val="36"/>
        </w:rPr>
      </w:pPr>
    </w:p>
    <w:p>
      <w:pPr>
        <w:rPr>
          <w:rFonts w:hint="eastAsia" w:ascii="仿宋_GB2312" w:eastAsia="仿宋_GB2312"/>
          <w:b/>
          <w:sz w:val="36"/>
        </w:rPr>
      </w:pPr>
    </w:p>
    <w:p>
      <w:pPr>
        <w:rPr>
          <w:rFonts w:hint="eastAsia" w:ascii="仿宋_GB2312" w:eastAsia="仿宋_GB2312"/>
          <w:b/>
          <w:sz w:val="36"/>
        </w:rPr>
      </w:pPr>
    </w:p>
    <w:p>
      <w:pPr>
        <w:rPr>
          <w:rFonts w:hint="eastAsia" w:ascii="仿宋_GB2312" w:eastAsia="仿宋_GB2312"/>
          <w:b/>
          <w:sz w:val="36"/>
        </w:rPr>
      </w:pPr>
    </w:p>
    <w:p>
      <w:pPr>
        <w:jc w:val="center"/>
        <w:rPr>
          <w:rFonts w:hint="eastAsia" w:ascii="仿宋_GB2312" w:eastAsia="仿宋_GB2312"/>
          <w:b/>
          <w:sz w:val="36"/>
        </w:rPr>
      </w:pPr>
    </w:p>
    <w:p>
      <w:pPr>
        <w:ind w:firstLine="1247" w:firstLineChars="345"/>
        <w:rPr>
          <w:rFonts w:hint="eastAsia" w:ascii="仿宋_GB2312" w:hAnsi="宋体" w:eastAsia="仿宋_GB2312"/>
          <w:b/>
          <w:sz w:val="36"/>
        </w:rPr>
      </w:pPr>
      <w:r>
        <w:rPr>
          <w:rFonts w:hint="eastAsia" w:ascii="仿宋_GB2312" w:hAnsi="宋体" w:eastAsia="仿宋_GB2312"/>
          <w:b/>
          <w:sz w:val="36"/>
        </w:rPr>
        <w:t>采购编</w:t>
      </w:r>
      <w:r>
        <w:rPr>
          <w:rFonts w:hint="eastAsia" w:ascii="仿宋_GB2312" w:eastAsia="仿宋_GB2312"/>
          <w:b/>
          <w:sz w:val="36"/>
        </w:rPr>
        <w:t xml:space="preserve">号: JYZFCG(分散)2019-15 </w:t>
      </w:r>
    </w:p>
    <w:p>
      <w:pPr>
        <w:ind w:left="1428" w:hanging="1428" w:hangingChars="395"/>
        <w:rPr>
          <w:rFonts w:hint="eastAsia" w:ascii="仿宋_GB2312" w:eastAsia="仿宋_GB2312"/>
          <w:b/>
          <w:sz w:val="36"/>
        </w:rPr>
      </w:pPr>
      <w:r>
        <w:rPr>
          <w:rFonts w:hint="eastAsia" w:ascii="仿宋_GB2312" w:hAnsi="宋体" w:eastAsia="仿宋_GB2312"/>
          <w:b/>
          <w:sz w:val="36"/>
        </w:rPr>
        <w:t xml:space="preserve">       项目名</w:t>
      </w:r>
      <w:r>
        <w:rPr>
          <w:rFonts w:hint="eastAsia" w:ascii="仿宋_GB2312" w:eastAsia="仿宋_GB2312"/>
          <w:b/>
          <w:sz w:val="36"/>
        </w:rPr>
        <w:t>称:</w:t>
      </w:r>
      <w:r>
        <w:rPr>
          <w:rFonts w:hint="eastAsia"/>
        </w:rPr>
        <w:t xml:space="preserve"> </w:t>
      </w:r>
      <w:r>
        <w:rPr>
          <w:rFonts w:hint="eastAsia" w:ascii="仿宋_GB2312" w:eastAsia="仿宋_GB2312"/>
          <w:b/>
          <w:sz w:val="36"/>
        </w:rPr>
        <w:t>缙云县人民法院诉服智能化政府采购项目</w:t>
      </w:r>
    </w:p>
    <w:p>
      <w:pPr>
        <w:ind w:firstLine="1247" w:firstLineChars="345"/>
        <w:rPr>
          <w:rFonts w:hint="eastAsia" w:ascii="仿宋_GB2312" w:eastAsia="仿宋_GB2312"/>
          <w:b/>
          <w:sz w:val="36"/>
        </w:rPr>
      </w:pPr>
      <w:r>
        <w:rPr>
          <w:rFonts w:hint="eastAsia" w:ascii="仿宋_GB2312" w:eastAsia="仿宋_GB2312"/>
          <w:b/>
          <w:sz w:val="36"/>
        </w:rPr>
        <w:t>采购人:缙云县人民法院</w:t>
      </w:r>
    </w:p>
    <w:p>
      <w:pPr>
        <w:jc w:val="center"/>
        <w:rPr>
          <w:rFonts w:hint="eastAsia" w:ascii="仿宋_GB2312" w:hAnsi="宋体" w:eastAsia="仿宋_GB2312"/>
          <w:b/>
          <w:sz w:val="36"/>
        </w:rPr>
      </w:pPr>
      <w:r>
        <w:rPr>
          <w:rFonts w:hint="eastAsia" w:ascii="仿宋_GB2312" w:eastAsia="仿宋_GB2312"/>
          <w:b/>
          <w:sz w:val="36"/>
        </w:rPr>
        <w:t xml:space="preserve">    采购代理机构:杭州好邦建筑</w:t>
      </w:r>
      <w:r>
        <w:rPr>
          <w:rFonts w:hint="eastAsia" w:ascii="仿宋_GB2312" w:hAnsi="宋体" w:eastAsia="仿宋_GB2312"/>
          <w:b/>
          <w:sz w:val="36"/>
        </w:rPr>
        <w:t>工程咨询有限公司</w:t>
      </w:r>
    </w:p>
    <w:p>
      <w:pPr>
        <w:jc w:val="center"/>
        <w:rPr>
          <w:rFonts w:hint="eastAsia" w:ascii="仿宋_GB2312" w:eastAsia="仿宋_GB2312"/>
          <w:b/>
          <w:sz w:val="36"/>
        </w:rPr>
      </w:pPr>
      <w:r>
        <w:rPr>
          <w:rFonts w:hint="eastAsia" w:ascii="仿宋_GB2312" w:eastAsia="仿宋_GB2312"/>
          <w:b/>
          <w:sz w:val="36"/>
        </w:rPr>
        <w:t>二零一九年八月</w:t>
      </w:r>
    </w:p>
    <w:p>
      <w:pPr>
        <w:rPr>
          <w:rStyle w:val="68"/>
          <w:rFonts w:hint="eastAsia" w:ascii="宋体" w:hAnsi="宋体"/>
        </w:rPr>
      </w:pPr>
      <w:bookmarkStart w:id="0" w:name="_Toc69635410"/>
    </w:p>
    <w:p>
      <w:pPr>
        <w:pStyle w:val="643"/>
        <w:jc w:val="center"/>
        <w:rPr>
          <w:color w:val="auto"/>
        </w:rPr>
      </w:pPr>
      <w:r>
        <w:rPr>
          <w:color w:val="auto"/>
          <w:lang w:val="zh-CN"/>
        </w:rPr>
        <w:t>目录</w:t>
      </w:r>
    </w:p>
    <w:p>
      <w:pPr>
        <w:pStyle w:val="38"/>
        <w:tabs>
          <w:tab w:val="right" w:leader="dot" w:pos="9545"/>
        </w:tabs>
        <w:rPr>
          <w:rFonts w:hint="eastAsia" w:ascii="仿宋_GB2312" w:hAnsi="Times New Roman" w:eastAsia="仿宋_GB2312"/>
          <w:sz w:val="24"/>
          <w:szCs w:val="24"/>
          <w:lang/>
        </w:rPr>
      </w:pPr>
      <w:r>
        <w:rPr>
          <w:rFonts w:ascii="宋体" w:hAnsi="宋体"/>
          <w:szCs w:val="21"/>
        </w:rPr>
        <w:fldChar w:fldCharType="begin"/>
      </w:r>
      <w:r>
        <w:rPr>
          <w:rFonts w:ascii="宋体" w:hAnsi="宋体"/>
          <w:szCs w:val="21"/>
        </w:rPr>
        <w:instrText xml:space="preserve"> TOC \o "1-3" \h \z \u </w:instrText>
      </w:r>
      <w:r>
        <w:rPr>
          <w:rFonts w:ascii="宋体" w:hAnsi="宋体"/>
          <w:szCs w:val="21"/>
        </w:rPr>
        <w:fldChar w:fldCharType="separate"/>
      </w:r>
      <w:r>
        <w:rPr>
          <w:rFonts w:hint="eastAsia" w:ascii="仿宋_GB2312" w:eastAsia="仿宋_GB2312"/>
          <w:sz w:val="24"/>
          <w:szCs w:val="24"/>
          <w:lang/>
        </w:rPr>
        <w:fldChar w:fldCharType="begin"/>
      </w:r>
      <w:r>
        <w:rPr>
          <w:rStyle w:val="68"/>
          <w:rFonts w:hint="eastAsia" w:ascii="仿宋_GB2312" w:eastAsia="仿宋_GB2312"/>
          <w:sz w:val="24"/>
          <w:szCs w:val="24"/>
          <w:lang/>
        </w:rPr>
        <w:instrText xml:space="preserve"> </w:instrText>
      </w:r>
      <w:r>
        <w:rPr>
          <w:rFonts w:hint="eastAsia" w:ascii="仿宋_GB2312" w:eastAsia="仿宋_GB2312"/>
          <w:sz w:val="24"/>
          <w:szCs w:val="24"/>
          <w:lang/>
        </w:rPr>
        <w:instrText xml:space="preserve">HYPERLINK \l "_Toc524013537"</w:instrText>
      </w:r>
      <w:r>
        <w:rPr>
          <w:rStyle w:val="68"/>
          <w:rFonts w:hint="eastAsia" w:ascii="仿宋_GB2312" w:eastAsia="仿宋_GB2312"/>
          <w:sz w:val="24"/>
          <w:szCs w:val="24"/>
          <w:lang/>
        </w:rPr>
        <w:instrText xml:space="preserve"> </w:instrText>
      </w:r>
      <w:r>
        <w:rPr>
          <w:rFonts w:hint="eastAsia" w:ascii="仿宋_GB2312" w:eastAsia="仿宋_GB2312"/>
          <w:sz w:val="24"/>
          <w:szCs w:val="24"/>
          <w:lang/>
        </w:rPr>
        <w:fldChar w:fldCharType="separate"/>
      </w:r>
      <w:r>
        <w:rPr>
          <w:rStyle w:val="68"/>
          <w:rFonts w:hint="eastAsia" w:ascii="仿宋_GB2312" w:hAnsi="宋体" w:eastAsia="仿宋_GB2312"/>
          <w:sz w:val="24"/>
          <w:szCs w:val="24"/>
          <w:lang/>
        </w:rPr>
        <w:t>第一章  公开招标采购公告</w:t>
      </w:r>
      <w:r>
        <w:rPr>
          <w:rFonts w:hint="eastAsia" w:ascii="仿宋_GB2312" w:eastAsia="仿宋_GB2312"/>
          <w:sz w:val="24"/>
          <w:szCs w:val="24"/>
          <w:lang/>
        </w:rPr>
        <w:tab/>
      </w:r>
      <w:r>
        <w:rPr>
          <w:rFonts w:hint="eastAsia" w:ascii="仿宋_GB2312" w:eastAsia="仿宋_GB2312"/>
          <w:sz w:val="24"/>
          <w:szCs w:val="24"/>
          <w:lang/>
        </w:rPr>
        <w:fldChar w:fldCharType="begin"/>
      </w:r>
      <w:r>
        <w:rPr>
          <w:rFonts w:hint="eastAsia" w:ascii="仿宋_GB2312" w:eastAsia="仿宋_GB2312"/>
          <w:sz w:val="24"/>
          <w:szCs w:val="24"/>
          <w:lang/>
        </w:rPr>
        <w:instrText xml:space="preserve"> PAGEREF _Toc524013537 \h </w:instrText>
      </w:r>
      <w:r>
        <w:rPr>
          <w:rFonts w:hint="eastAsia" w:ascii="仿宋_GB2312" w:eastAsia="仿宋_GB2312"/>
          <w:sz w:val="24"/>
          <w:szCs w:val="24"/>
          <w:lang/>
        </w:rPr>
        <w:fldChar w:fldCharType="separate"/>
      </w:r>
      <w:r>
        <w:rPr>
          <w:rFonts w:ascii="仿宋_GB2312" w:eastAsia="仿宋_GB2312"/>
          <w:sz w:val="24"/>
          <w:szCs w:val="24"/>
          <w:lang/>
        </w:rPr>
        <w:t>3</w:t>
      </w:r>
      <w:r>
        <w:rPr>
          <w:rFonts w:hint="eastAsia" w:ascii="仿宋_GB2312" w:eastAsia="仿宋_GB2312"/>
          <w:sz w:val="24"/>
          <w:szCs w:val="24"/>
          <w:lang/>
        </w:rPr>
        <w:fldChar w:fldCharType="end"/>
      </w:r>
      <w:r>
        <w:rPr>
          <w:rFonts w:hint="eastAsia" w:ascii="仿宋_GB2312" w:eastAsia="仿宋_GB2312"/>
          <w:sz w:val="24"/>
          <w:szCs w:val="24"/>
          <w:lang/>
        </w:rPr>
        <w:fldChar w:fldCharType="end"/>
      </w:r>
    </w:p>
    <w:p>
      <w:pPr>
        <w:pStyle w:val="38"/>
        <w:tabs>
          <w:tab w:val="left" w:pos="840"/>
          <w:tab w:val="right" w:leader="dot" w:pos="9545"/>
        </w:tabs>
        <w:rPr>
          <w:rFonts w:hint="eastAsia" w:ascii="仿宋_GB2312" w:hAnsi="Times New Roman" w:eastAsia="仿宋_GB2312"/>
          <w:sz w:val="24"/>
          <w:szCs w:val="24"/>
          <w:lang/>
        </w:rPr>
      </w:pPr>
      <w:r>
        <w:rPr>
          <w:rFonts w:hint="eastAsia" w:ascii="仿宋_GB2312" w:eastAsia="仿宋_GB2312"/>
          <w:sz w:val="24"/>
          <w:szCs w:val="24"/>
          <w:lang/>
        </w:rPr>
        <w:fldChar w:fldCharType="begin"/>
      </w:r>
      <w:r>
        <w:rPr>
          <w:rStyle w:val="68"/>
          <w:rFonts w:hint="eastAsia" w:ascii="仿宋_GB2312" w:eastAsia="仿宋_GB2312"/>
          <w:sz w:val="24"/>
          <w:szCs w:val="24"/>
          <w:lang/>
        </w:rPr>
        <w:instrText xml:space="preserve"> </w:instrText>
      </w:r>
      <w:r>
        <w:rPr>
          <w:rFonts w:hint="eastAsia" w:ascii="仿宋_GB2312" w:eastAsia="仿宋_GB2312"/>
          <w:sz w:val="24"/>
          <w:szCs w:val="24"/>
          <w:lang/>
        </w:rPr>
        <w:instrText xml:space="preserve">HYPERLINK \l "_Toc524013538"</w:instrText>
      </w:r>
      <w:r>
        <w:rPr>
          <w:rStyle w:val="68"/>
          <w:rFonts w:hint="eastAsia" w:ascii="仿宋_GB2312" w:eastAsia="仿宋_GB2312"/>
          <w:sz w:val="24"/>
          <w:szCs w:val="24"/>
          <w:lang/>
        </w:rPr>
        <w:instrText xml:space="preserve"> </w:instrText>
      </w:r>
      <w:r>
        <w:rPr>
          <w:rFonts w:hint="eastAsia" w:ascii="仿宋_GB2312" w:eastAsia="仿宋_GB2312"/>
          <w:sz w:val="24"/>
          <w:szCs w:val="24"/>
          <w:lang/>
        </w:rPr>
        <w:fldChar w:fldCharType="separate"/>
      </w:r>
      <w:r>
        <w:rPr>
          <w:rStyle w:val="68"/>
          <w:rFonts w:hint="eastAsia" w:ascii="仿宋_GB2312" w:hAnsi="宋体" w:eastAsia="仿宋_GB2312"/>
          <w:sz w:val="24"/>
          <w:szCs w:val="24"/>
          <w:lang/>
        </w:rPr>
        <w:t>第二章</w:t>
      </w:r>
      <w:r>
        <w:rPr>
          <w:rFonts w:hint="eastAsia" w:ascii="仿宋_GB2312" w:hAnsi="Times New Roman" w:eastAsia="仿宋_GB2312"/>
          <w:sz w:val="24"/>
          <w:szCs w:val="24"/>
          <w:lang/>
        </w:rPr>
        <w:tab/>
      </w:r>
      <w:r>
        <w:rPr>
          <w:rStyle w:val="68"/>
          <w:rFonts w:hint="eastAsia" w:ascii="仿宋_GB2312" w:hAnsi="宋体" w:eastAsia="仿宋_GB2312"/>
          <w:sz w:val="24"/>
          <w:szCs w:val="24"/>
          <w:lang/>
        </w:rPr>
        <w:t>项目技术规范和服务要求</w:t>
      </w:r>
      <w:r>
        <w:rPr>
          <w:rFonts w:hint="eastAsia" w:ascii="仿宋_GB2312" w:eastAsia="仿宋_GB2312"/>
          <w:sz w:val="24"/>
          <w:szCs w:val="24"/>
          <w:lang/>
        </w:rPr>
        <w:tab/>
      </w:r>
      <w:r>
        <w:rPr>
          <w:rFonts w:hint="eastAsia" w:ascii="仿宋_GB2312" w:eastAsia="仿宋_GB2312"/>
          <w:sz w:val="24"/>
          <w:szCs w:val="24"/>
          <w:lang/>
        </w:rPr>
        <w:fldChar w:fldCharType="begin"/>
      </w:r>
      <w:r>
        <w:rPr>
          <w:rFonts w:hint="eastAsia" w:ascii="仿宋_GB2312" w:eastAsia="仿宋_GB2312"/>
          <w:sz w:val="24"/>
          <w:szCs w:val="24"/>
          <w:lang/>
        </w:rPr>
        <w:instrText xml:space="preserve"> PAGEREF _Toc524013538 \h </w:instrText>
      </w:r>
      <w:r>
        <w:rPr>
          <w:rFonts w:hint="eastAsia" w:ascii="仿宋_GB2312" w:eastAsia="仿宋_GB2312"/>
          <w:sz w:val="24"/>
          <w:szCs w:val="24"/>
          <w:lang/>
        </w:rPr>
        <w:fldChar w:fldCharType="separate"/>
      </w:r>
      <w:r>
        <w:rPr>
          <w:rFonts w:ascii="仿宋_GB2312" w:eastAsia="仿宋_GB2312"/>
          <w:sz w:val="24"/>
          <w:szCs w:val="24"/>
          <w:lang/>
        </w:rPr>
        <w:t>5</w:t>
      </w:r>
      <w:r>
        <w:rPr>
          <w:rFonts w:hint="eastAsia" w:ascii="仿宋_GB2312" w:eastAsia="仿宋_GB2312"/>
          <w:sz w:val="24"/>
          <w:szCs w:val="24"/>
          <w:lang/>
        </w:rPr>
        <w:fldChar w:fldCharType="end"/>
      </w:r>
      <w:r>
        <w:rPr>
          <w:rFonts w:hint="eastAsia" w:ascii="仿宋_GB2312" w:eastAsia="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"_Toc524013539"</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其他</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_Toc524013539 \h </w:instrText>
      </w:r>
      <w:r>
        <w:rPr>
          <w:rFonts w:hint="eastAsia" w:ascii="仿宋_GB2312"/>
          <w:sz w:val="24"/>
          <w:szCs w:val="24"/>
          <w:lang/>
        </w:rPr>
        <w:fldChar w:fldCharType="separate"/>
      </w:r>
      <w:r>
        <w:rPr>
          <w:rFonts w:ascii="仿宋_GB2312"/>
          <w:sz w:val="24"/>
          <w:szCs w:val="24"/>
          <w:lang/>
        </w:rPr>
        <w:t>5</w:t>
      </w:r>
      <w:r>
        <w:rPr>
          <w:rFonts w:hint="eastAsia" w:ascii="仿宋_GB2312"/>
          <w:sz w:val="24"/>
          <w:szCs w:val="24"/>
          <w:lang/>
        </w:rPr>
        <w:fldChar w:fldCharType="end"/>
      </w:r>
      <w:r>
        <w:rPr>
          <w:rFonts w:hint="eastAsia" w:ascii="仿宋_GB2312"/>
          <w:sz w:val="24"/>
          <w:szCs w:val="24"/>
          <w:lang/>
        </w:rPr>
        <w:fldChar w:fldCharType="end"/>
      </w:r>
    </w:p>
    <w:p>
      <w:pPr>
        <w:pStyle w:val="38"/>
        <w:tabs>
          <w:tab w:val="right" w:leader="dot" w:pos="9545"/>
        </w:tabs>
        <w:rPr>
          <w:rFonts w:hint="eastAsia" w:ascii="仿宋_GB2312" w:hAnsi="Times New Roman" w:eastAsia="仿宋_GB2312"/>
          <w:sz w:val="24"/>
          <w:szCs w:val="24"/>
          <w:lang/>
        </w:rPr>
      </w:pPr>
      <w:r>
        <w:rPr>
          <w:rFonts w:hint="eastAsia" w:ascii="仿宋_GB2312" w:eastAsia="仿宋_GB2312"/>
          <w:sz w:val="24"/>
          <w:szCs w:val="24"/>
          <w:lang/>
        </w:rPr>
        <w:fldChar w:fldCharType="begin"/>
      </w:r>
      <w:r>
        <w:rPr>
          <w:rStyle w:val="68"/>
          <w:rFonts w:hint="eastAsia" w:ascii="仿宋_GB2312" w:eastAsia="仿宋_GB2312"/>
          <w:sz w:val="24"/>
          <w:szCs w:val="24"/>
          <w:lang/>
        </w:rPr>
        <w:instrText xml:space="preserve"> </w:instrText>
      </w:r>
      <w:r>
        <w:rPr>
          <w:rFonts w:hint="eastAsia" w:ascii="仿宋_GB2312" w:eastAsia="仿宋_GB2312"/>
          <w:sz w:val="24"/>
          <w:szCs w:val="24"/>
          <w:lang/>
        </w:rPr>
        <w:instrText xml:space="preserve">HYPERLINK \l "_Toc524013540"</w:instrText>
      </w:r>
      <w:r>
        <w:rPr>
          <w:rStyle w:val="68"/>
          <w:rFonts w:hint="eastAsia" w:ascii="仿宋_GB2312" w:eastAsia="仿宋_GB2312"/>
          <w:sz w:val="24"/>
          <w:szCs w:val="24"/>
          <w:lang/>
        </w:rPr>
        <w:instrText xml:space="preserve"> </w:instrText>
      </w:r>
      <w:r>
        <w:rPr>
          <w:rFonts w:hint="eastAsia" w:ascii="仿宋_GB2312" w:eastAsia="仿宋_GB2312"/>
          <w:sz w:val="24"/>
          <w:szCs w:val="24"/>
          <w:lang/>
        </w:rPr>
        <w:fldChar w:fldCharType="separate"/>
      </w:r>
      <w:r>
        <w:rPr>
          <w:rStyle w:val="68"/>
          <w:rFonts w:hint="eastAsia" w:ascii="仿宋_GB2312" w:hAnsi="宋体" w:eastAsia="仿宋_GB2312"/>
          <w:sz w:val="24"/>
          <w:szCs w:val="24"/>
          <w:lang/>
        </w:rPr>
        <w:t>第三章   投标人须知</w:t>
      </w:r>
      <w:r>
        <w:rPr>
          <w:rFonts w:hint="eastAsia" w:ascii="仿宋_GB2312" w:eastAsia="仿宋_GB2312"/>
          <w:sz w:val="24"/>
          <w:szCs w:val="24"/>
          <w:lang/>
        </w:rPr>
        <w:tab/>
      </w:r>
      <w:r>
        <w:rPr>
          <w:rFonts w:hint="eastAsia" w:ascii="仿宋_GB2312" w:eastAsia="仿宋_GB2312"/>
          <w:sz w:val="24"/>
          <w:szCs w:val="24"/>
          <w:lang/>
        </w:rPr>
        <w:fldChar w:fldCharType="begin"/>
      </w:r>
      <w:r>
        <w:rPr>
          <w:rFonts w:hint="eastAsia" w:ascii="仿宋_GB2312" w:eastAsia="仿宋_GB2312"/>
          <w:sz w:val="24"/>
          <w:szCs w:val="24"/>
          <w:lang/>
        </w:rPr>
        <w:instrText xml:space="preserve"> PAGEREF _Toc524013540 \h </w:instrText>
      </w:r>
      <w:r>
        <w:rPr>
          <w:rFonts w:hint="eastAsia" w:ascii="仿宋_GB2312" w:eastAsia="仿宋_GB2312"/>
          <w:sz w:val="24"/>
          <w:szCs w:val="24"/>
          <w:lang/>
        </w:rPr>
        <w:fldChar w:fldCharType="separate"/>
      </w:r>
      <w:r>
        <w:rPr>
          <w:rFonts w:ascii="仿宋_GB2312" w:eastAsia="仿宋_GB2312"/>
          <w:sz w:val="24"/>
          <w:szCs w:val="24"/>
          <w:lang/>
        </w:rPr>
        <w:t>40</w:t>
      </w:r>
      <w:r>
        <w:rPr>
          <w:rFonts w:hint="eastAsia" w:ascii="仿宋_GB2312" w:eastAsia="仿宋_GB2312"/>
          <w:sz w:val="24"/>
          <w:szCs w:val="24"/>
          <w:lang/>
        </w:rPr>
        <w:fldChar w:fldCharType="end"/>
      </w:r>
      <w:r>
        <w:rPr>
          <w:rFonts w:hint="eastAsia" w:ascii="仿宋_GB2312" w:eastAsia="仿宋_GB2312"/>
          <w:sz w:val="24"/>
          <w:szCs w:val="24"/>
          <w:lang/>
        </w:rPr>
        <w:fldChar w:fldCharType="end"/>
      </w:r>
    </w:p>
    <w:p>
      <w:pPr>
        <w:pStyle w:val="38"/>
        <w:tabs>
          <w:tab w:val="right" w:leader="dot" w:pos="9545"/>
        </w:tabs>
        <w:rPr>
          <w:rFonts w:hint="eastAsia" w:ascii="仿宋_GB2312" w:hAnsi="Times New Roman" w:eastAsia="仿宋_GB2312"/>
          <w:sz w:val="24"/>
          <w:szCs w:val="24"/>
          <w:lang/>
        </w:rPr>
      </w:pPr>
      <w:r>
        <w:rPr>
          <w:rFonts w:hint="eastAsia" w:ascii="仿宋_GB2312" w:eastAsia="仿宋_GB2312"/>
          <w:sz w:val="24"/>
          <w:szCs w:val="24"/>
          <w:lang/>
        </w:rPr>
        <w:fldChar w:fldCharType="begin"/>
      </w:r>
      <w:r>
        <w:rPr>
          <w:rStyle w:val="68"/>
          <w:rFonts w:hint="eastAsia" w:ascii="仿宋_GB2312" w:eastAsia="仿宋_GB2312"/>
          <w:sz w:val="24"/>
          <w:szCs w:val="24"/>
          <w:lang/>
        </w:rPr>
        <w:instrText xml:space="preserve"> </w:instrText>
      </w:r>
      <w:r>
        <w:rPr>
          <w:rFonts w:hint="eastAsia" w:ascii="仿宋_GB2312" w:eastAsia="仿宋_GB2312"/>
          <w:sz w:val="24"/>
          <w:szCs w:val="24"/>
          <w:lang/>
        </w:rPr>
        <w:instrText xml:space="preserve">HYPERLINK \l "_Toc524013541"</w:instrText>
      </w:r>
      <w:r>
        <w:rPr>
          <w:rStyle w:val="68"/>
          <w:rFonts w:hint="eastAsia" w:ascii="仿宋_GB2312" w:eastAsia="仿宋_GB2312"/>
          <w:sz w:val="24"/>
          <w:szCs w:val="24"/>
          <w:lang/>
        </w:rPr>
        <w:instrText xml:space="preserve"> </w:instrText>
      </w:r>
      <w:r>
        <w:rPr>
          <w:rFonts w:hint="eastAsia" w:ascii="仿宋_GB2312" w:eastAsia="仿宋_GB2312"/>
          <w:sz w:val="24"/>
          <w:szCs w:val="24"/>
          <w:lang/>
        </w:rPr>
        <w:fldChar w:fldCharType="separate"/>
      </w:r>
      <w:r>
        <w:rPr>
          <w:rStyle w:val="68"/>
          <w:rFonts w:hint="eastAsia" w:ascii="仿宋_GB2312" w:hAnsi="宋体" w:eastAsia="仿宋_GB2312"/>
          <w:bCs/>
          <w:sz w:val="24"/>
          <w:szCs w:val="24"/>
          <w:lang/>
        </w:rPr>
        <w:t>缙云县人民法院诉服智能化政府采购项目</w:t>
      </w:r>
      <w:r>
        <w:rPr>
          <w:rFonts w:hint="eastAsia" w:ascii="仿宋_GB2312" w:eastAsia="仿宋_GB2312"/>
          <w:sz w:val="24"/>
          <w:szCs w:val="24"/>
          <w:lang/>
        </w:rPr>
        <w:tab/>
      </w:r>
      <w:r>
        <w:rPr>
          <w:rFonts w:hint="eastAsia" w:ascii="仿宋_GB2312" w:eastAsia="仿宋_GB2312"/>
          <w:sz w:val="24"/>
          <w:szCs w:val="24"/>
          <w:lang/>
        </w:rPr>
        <w:t>16</w:t>
      </w:r>
      <w:r>
        <w:rPr>
          <w:rFonts w:hint="eastAsia" w:ascii="仿宋_GB2312" w:eastAsia="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"_Toc524013542"</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一   总则</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_Toc524013542 \h </w:instrText>
      </w:r>
      <w:r>
        <w:rPr>
          <w:rFonts w:hint="eastAsia" w:ascii="仿宋_GB2312"/>
          <w:sz w:val="24"/>
          <w:szCs w:val="24"/>
          <w:lang/>
        </w:rPr>
        <w:fldChar w:fldCharType="separate"/>
      </w:r>
      <w:r>
        <w:rPr>
          <w:rFonts w:ascii="仿宋_GB2312"/>
          <w:sz w:val="24"/>
          <w:szCs w:val="24"/>
          <w:lang/>
        </w:rPr>
        <w:t>41</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"_Toc524013543"</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二   招标文件说明</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_Toc524013543 \h </w:instrText>
      </w:r>
      <w:r>
        <w:rPr>
          <w:rFonts w:hint="eastAsia" w:ascii="仿宋_GB2312"/>
          <w:sz w:val="24"/>
          <w:szCs w:val="24"/>
          <w:lang/>
        </w:rPr>
        <w:fldChar w:fldCharType="separate"/>
      </w:r>
      <w:r>
        <w:rPr>
          <w:rFonts w:ascii="仿宋_GB2312"/>
          <w:sz w:val="24"/>
          <w:szCs w:val="24"/>
          <w:lang/>
        </w:rPr>
        <w:t>42</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"_Toc524013544"</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三   投标文件的编制</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_Toc524013544 \h </w:instrText>
      </w:r>
      <w:r>
        <w:rPr>
          <w:rFonts w:hint="eastAsia" w:ascii="仿宋_GB2312"/>
          <w:sz w:val="24"/>
          <w:szCs w:val="24"/>
          <w:lang/>
        </w:rPr>
        <w:fldChar w:fldCharType="separate"/>
      </w:r>
      <w:r>
        <w:rPr>
          <w:rFonts w:ascii="仿宋_GB2312"/>
          <w:sz w:val="24"/>
          <w:szCs w:val="24"/>
          <w:lang/>
        </w:rPr>
        <w:t>43</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"_Toc524013545"</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四   投标保证金</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_Toc524013545 \h </w:instrText>
      </w:r>
      <w:r>
        <w:rPr>
          <w:rFonts w:hint="eastAsia" w:ascii="仿宋_GB2312"/>
          <w:sz w:val="24"/>
          <w:szCs w:val="24"/>
          <w:lang/>
        </w:rPr>
        <w:fldChar w:fldCharType="separate"/>
      </w:r>
      <w:r>
        <w:rPr>
          <w:rFonts w:ascii="仿宋_GB2312"/>
          <w:sz w:val="24"/>
          <w:szCs w:val="24"/>
          <w:lang/>
        </w:rPr>
        <w:t>45</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"_Toc524013546"</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五   投标文件的包装、提交、修改和撤回</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_Toc524013546 \h </w:instrText>
      </w:r>
      <w:r>
        <w:rPr>
          <w:rFonts w:hint="eastAsia" w:ascii="仿宋_GB2312"/>
          <w:sz w:val="24"/>
          <w:szCs w:val="24"/>
          <w:lang/>
        </w:rPr>
        <w:fldChar w:fldCharType="separate"/>
      </w:r>
      <w:r>
        <w:rPr>
          <w:rFonts w:ascii="仿宋_GB2312"/>
          <w:sz w:val="24"/>
          <w:szCs w:val="24"/>
          <w:lang/>
        </w:rPr>
        <w:t>46</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"_Toc524013547"</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六   开标和评审</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_Toc524013547 \h </w:instrText>
      </w:r>
      <w:r>
        <w:rPr>
          <w:rFonts w:hint="eastAsia" w:ascii="仿宋_GB2312"/>
          <w:sz w:val="24"/>
          <w:szCs w:val="24"/>
          <w:lang/>
        </w:rPr>
        <w:fldChar w:fldCharType="separate"/>
      </w:r>
      <w:r>
        <w:rPr>
          <w:rFonts w:ascii="仿宋_GB2312"/>
          <w:sz w:val="24"/>
          <w:szCs w:val="24"/>
          <w:lang/>
        </w:rPr>
        <w:t>47</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"_Toc524013548"</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七   投标无效的情形</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_Toc524013548 \h </w:instrText>
      </w:r>
      <w:r>
        <w:rPr>
          <w:rFonts w:hint="eastAsia" w:ascii="仿宋_GB2312"/>
          <w:sz w:val="24"/>
          <w:szCs w:val="24"/>
          <w:lang/>
        </w:rPr>
        <w:fldChar w:fldCharType="separate"/>
      </w:r>
      <w:r>
        <w:rPr>
          <w:rFonts w:ascii="仿宋_GB2312"/>
          <w:sz w:val="24"/>
          <w:szCs w:val="24"/>
          <w:lang/>
        </w:rPr>
        <w:t>49</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"_Toc524013549"</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八   法律责任</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_Toc524013549 \h </w:instrText>
      </w:r>
      <w:r>
        <w:rPr>
          <w:rFonts w:hint="eastAsia" w:ascii="仿宋_GB2312"/>
          <w:sz w:val="24"/>
          <w:szCs w:val="24"/>
          <w:lang/>
        </w:rPr>
        <w:fldChar w:fldCharType="separate"/>
      </w:r>
      <w:r>
        <w:rPr>
          <w:rFonts w:ascii="仿宋_GB2312"/>
          <w:sz w:val="24"/>
          <w:szCs w:val="24"/>
          <w:lang/>
        </w:rPr>
        <w:t>50</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"_Toc524013550"</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九   行贿犯罪档案查询</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_Toc524013550 \h </w:instrText>
      </w:r>
      <w:r>
        <w:rPr>
          <w:rFonts w:hint="eastAsia" w:ascii="仿宋_GB2312"/>
          <w:sz w:val="24"/>
          <w:szCs w:val="24"/>
          <w:lang/>
        </w:rPr>
        <w:fldChar w:fldCharType="separate"/>
      </w:r>
      <w:r>
        <w:rPr>
          <w:rFonts w:ascii="仿宋_GB2312"/>
          <w:sz w:val="24"/>
          <w:szCs w:val="24"/>
          <w:lang/>
        </w:rPr>
        <w:t>51</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"_Toc524013551"</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十   询问</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_Toc524013551 \h </w:instrText>
      </w:r>
      <w:r>
        <w:rPr>
          <w:rFonts w:hint="eastAsia" w:ascii="仿宋_GB2312"/>
          <w:sz w:val="24"/>
          <w:szCs w:val="24"/>
          <w:lang/>
        </w:rPr>
        <w:fldChar w:fldCharType="separate"/>
      </w:r>
      <w:r>
        <w:rPr>
          <w:rFonts w:ascii="仿宋_GB2312"/>
          <w:sz w:val="24"/>
          <w:szCs w:val="24"/>
          <w:lang/>
        </w:rPr>
        <w:t>52</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"_Toc524013552"</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十一  质疑</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_Toc524013552 \h </w:instrText>
      </w:r>
      <w:r>
        <w:rPr>
          <w:rFonts w:hint="eastAsia" w:ascii="仿宋_GB2312"/>
          <w:sz w:val="24"/>
          <w:szCs w:val="24"/>
          <w:lang/>
        </w:rPr>
        <w:fldChar w:fldCharType="separate"/>
      </w:r>
      <w:r>
        <w:rPr>
          <w:rFonts w:ascii="仿宋_GB2312"/>
          <w:sz w:val="24"/>
          <w:szCs w:val="24"/>
          <w:lang/>
        </w:rPr>
        <w:t>52</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"_Toc524013553"</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十二  投诉</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_Toc524013553 \h </w:instrText>
      </w:r>
      <w:r>
        <w:rPr>
          <w:rFonts w:hint="eastAsia" w:ascii="仿宋_GB2312"/>
          <w:sz w:val="24"/>
          <w:szCs w:val="24"/>
          <w:lang/>
        </w:rPr>
        <w:fldChar w:fldCharType="separate"/>
      </w:r>
      <w:r>
        <w:rPr>
          <w:rFonts w:ascii="仿宋_GB2312"/>
          <w:sz w:val="24"/>
          <w:szCs w:val="24"/>
          <w:lang/>
        </w:rPr>
        <w:t>53</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"_Toc524013554"</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十三  授予合同</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_Toc524013554 \h </w:instrText>
      </w:r>
      <w:r>
        <w:rPr>
          <w:rFonts w:hint="eastAsia" w:ascii="仿宋_GB2312"/>
          <w:sz w:val="24"/>
          <w:szCs w:val="24"/>
          <w:lang/>
        </w:rPr>
        <w:fldChar w:fldCharType="separate"/>
      </w:r>
      <w:r>
        <w:rPr>
          <w:rFonts w:ascii="仿宋_GB2312"/>
          <w:sz w:val="24"/>
          <w:szCs w:val="24"/>
          <w:lang/>
        </w:rPr>
        <w:t>53</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"_Toc524013555"</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十四  验收</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_Toc524013555 \h </w:instrText>
      </w:r>
      <w:r>
        <w:rPr>
          <w:rFonts w:hint="eastAsia" w:ascii="仿宋_GB2312"/>
          <w:sz w:val="24"/>
          <w:szCs w:val="24"/>
          <w:lang/>
        </w:rPr>
        <w:fldChar w:fldCharType="separate"/>
      </w:r>
      <w:r>
        <w:rPr>
          <w:rFonts w:ascii="仿宋_GB2312"/>
          <w:sz w:val="24"/>
          <w:szCs w:val="24"/>
          <w:lang/>
        </w:rPr>
        <w:t>54</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"_Toc524013556"</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十五  其他事项</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_Toc524013556 \h </w:instrText>
      </w:r>
      <w:r>
        <w:rPr>
          <w:rFonts w:hint="eastAsia" w:ascii="仿宋_GB2312"/>
          <w:sz w:val="24"/>
          <w:szCs w:val="24"/>
          <w:lang/>
        </w:rPr>
        <w:fldChar w:fldCharType="separate"/>
      </w:r>
      <w:r>
        <w:rPr>
          <w:rFonts w:ascii="仿宋_GB2312"/>
          <w:sz w:val="24"/>
          <w:szCs w:val="24"/>
          <w:lang/>
        </w:rPr>
        <w:t>54</w:t>
      </w:r>
      <w:r>
        <w:rPr>
          <w:rFonts w:hint="eastAsia" w:ascii="仿宋_GB2312"/>
          <w:sz w:val="24"/>
          <w:szCs w:val="24"/>
          <w:lang/>
        </w:rPr>
        <w:fldChar w:fldCharType="end"/>
      </w:r>
      <w:r>
        <w:rPr>
          <w:rFonts w:hint="eastAsia" w:ascii="仿宋_GB2312"/>
          <w:sz w:val="24"/>
          <w:szCs w:val="24"/>
          <w:lang/>
        </w:rPr>
        <w:fldChar w:fldCharType="end"/>
      </w:r>
    </w:p>
    <w:p>
      <w:pPr>
        <w:pStyle w:val="38"/>
        <w:tabs>
          <w:tab w:val="right" w:leader="dot" w:pos="9545"/>
        </w:tabs>
        <w:rPr>
          <w:rFonts w:hint="eastAsia" w:ascii="仿宋_GB2312" w:hAnsi="Times New Roman" w:eastAsia="仿宋_GB2312"/>
          <w:sz w:val="24"/>
          <w:szCs w:val="24"/>
          <w:lang/>
        </w:rPr>
      </w:pPr>
      <w:r>
        <w:rPr>
          <w:rFonts w:hint="eastAsia" w:ascii="仿宋_GB2312" w:eastAsia="仿宋_GB2312"/>
          <w:sz w:val="24"/>
          <w:szCs w:val="24"/>
          <w:lang/>
        </w:rPr>
        <w:fldChar w:fldCharType="begin"/>
      </w:r>
      <w:r>
        <w:rPr>
          <w:rStyle w:val="68"/>
          <w:rFonts w:hint="eastAsia" w:ascii="仿宋_GB2312" w:eastAsia="仿宋_GB2312"/>
          <w:sz w:val="24"/>
          <w:szCs w:val="24"/>
          <w:lang/>
        </w:rPr>
        <w:instrText xml:space="preserve"> </w:instrText>
      </w:r>
      <w:r>
        <w:rPr>
          <w:rFonts w:hint="eastAsia" w:ascii="仿宋_GB2312" w:eastAsia="仿宋_GB2312"/>
          <w:sz w:val="24"/>
          <w:szCs w:val="24"/>
          <w:lang/>
        </w:rPr>
        <w:instrText xml:space="preserve">HYPERLINK \l "_Toc524013557"</w:instrText>
      </w:r>
      <w:r>
        <w:rPr>
          <w:rStyle w:val="68"/>
          <w:rFonts w:hint="eastAsia" w:ascii="仿宋_GB2312" w:eastAsia="仿宋_GB2312"/>
          <w:sz w:val="24"/>
          <w:szCs w:val="24"/>
          <w:lang/>
        </w:rPr>
        <w:instrText xml:space="preserve"> </w:instrText>
      </w:r>
      <w:r>
        <w:rPr>
          <w:rFonts w:hint="eastAsia" w:ascii="仿宋_GB2312" w:eastAsia="仿宋_GB2312"/>
          <w:sz w:val="24"/>
          <w:szCs w:val="24"/>
          <w:lang/>
        </w:rPr>
        <w:fldChar w:fldCharType="separate"/>
      </w:r>
      <w:r>
        <w:rPr>
          <w:rStyle w:val="68"/>
          <w:rFonts w:hint="eastAsia" w:ascii="仿宋_GB2312" w:hAnsi="宋体" w:eastAsia="仿宋_GB2312"/>
          <w:sz w:val="24"/>
          <w:szCs w:val="24"/>
          <w:lang/>
        </w:rPr>
        <w:t>第四章  政府采购合同格式（范本）</w:t>
      </w:r>
      <w:r>
        <w:rPr>
          <w:rFonts w:hint="eastAsia" w:ascii="仿宋_GB2312" w:eastAsia="仿宋_GB2312"/>
          <w:sz w:val="24"/>
          <w:szCs w:val="24"/>
          <w:lang/>
        </w:rPr>
        <w:tab/>
      </w:r>
      <w:r>
        <w:rPr>
          <w:rFonts w:hint="eastAsia" w:ascii="仿宋_GB2312" w:eastAsia="仿宋_GB2312"/>
          <w:sz w:val="24"/>
          <w:szCs w:val="24"/>
          <w:lang/>
        </w:rPr>
        <w:fldChar w:fldCharType="begin"/>
      </w:r>
      <w:r>
        <w:rPr>
          <w:rFonts w:hint="eastAsia" w:ascii="仿宋_GB2312" w:eastAsia="仿宋_GB2312"/>
          <w:sz w:val="24"/>
          <w:szCs w:val="24"/>
          <w:lang/>
        </w:rPr>
        <w:instrText xml:space="preserve"> PAGEREF _Toc524013557 \h </w:instrText>
      </w:r>
      <w:r>
        <w:rPr>
          <w:rFonts w:hint="eastAsia" w:ascii="仿宋_GB2312" w:eastAsia="仿宋_GB2312"/>
          <w:sz w:val="24"/>
          <w:szCs w:val="24"/>
          <w:lang/>
        </w:rPr>
        <w:fldChar w:fldCharType="separate"/>
      </w:r>
      <w:r>
        <w:rPr>
          <w:rFonts w:ascii="仿宋_GB2312" w:eastAsia="仿宋_GB2312"/>
          <w:sz w:val="24"/>
          <w:szCs w:val="24"/>
          <w:lang/>
        </w:rPr>
        <w:t>56</w:t>
      </w:r>
      <w:r>
        <w:rPr>
          <w:rFonts w:hint="eastAsia" w:ascii="仿宋_GB2312" w:eastAsia="仿宋_GB2312"/>
          <w:sz w:val="24"/>
          <w:szCs w:val="24"/>
          <w:lang/>
        </w:rPr>
        <w:fldChar w:fldCharType="end"/>
      </w:r>
      <w:r>
        <w:rPr>
          <w:rFonts w:hint="eastAsia" w:ascii="仿宋_GB2312" w:eastAsia="仿宋_GB2312"/>
          <w:sz w:val="24"/>
          <w:szCs w:val="24"/>
          <w:lang/>
        </w:rPr>
        <w:fldChar w:fldCharType="end"/>
      </w:r>
    </w:p>
    <w:p>
      <w:pPr>
        <w:pStyle w:val="38"/>
        <w:tabs>
          <w:tab w:val="right" w:leader="dot" w:pos="9545"/>
        </w:tabs>
        <w:rPr>
          <w:rFonts w:hint="eastAsia" w:ascii="仿宋_GB2312" w:hAnsi="Times New Roman" w:eastAsia="仿宋_GB2312"/>
          <w:sz w:val="24"/>
          <w:szCs w:val="24"/>
          <w:lang/>
        </w:rPr>
      </w:pPr>
      <w:r>
        <w:rPr>
          <w:rFonts w:hint="eastAsia" w:ascii="仿宋_GB2312" w:eastAsia="仿宋_GB2312"/>
          <w:sz w:val="24"/>
          <w:szCs w:val="24"/>
          <w:lang/>
        </w:rPr>
        <w:fldChar w:fldCharType="begin"/>
      </w:r>
      <w:r>
        <w:rPr>
          <w:rStyle w:val="68"/>
          <w:rFonts w:hint="eastAsia" w:ascii="仿宋_GB2312" w:eastAsia="仿宋_GB2312"/>
          <w:sz w:val="24"/>
          <w:szCs w:val="24"/>
          <w:lang/>
        </w:rPr>
        <w:instrText xml:space="preserve"> </w:instrText>
      </w:r>
      <w:r>
        <w:rPr>
          <w:rFonts w:hint="eastAsia" w:ascii="仿宋_GB2312" w:eastAsia="仿宋_GB2312"/>
          <w:sz w:val="24"/>
          <w:szCs w:val="24"/>
          <w:lang/>
        </w:rPr>
        <w:instrText xml:space="preserve">HYPERLINK \l "_Toc524013560"</w:instrText>
      </w:r>
      <w:r>
        <w:rPr>
          <w:rStyle w:val="68"/>
          <w:rFonts w:hint="eastAsia" w:ascii="仿宋_GB2312" w:eastAsia="仿宋_GB2312"/>
          <w:sz w:val="24"/>
          <w:szCs w:val="24"/>
          <w:lang/>
        </w:rPr>
        <w:instrText xml:space="preserve"> </w:instrText>
      </w:r>
      <w:r>
        <w:rPr>
          <w:rFonts w:hint="eastAsia" w:ascii="仿宋_GB2312" w:eastAsia="仿宋_GB2312"/>
          <w:sz w:val="24"/>
          <w:szCs w:val="24"/>
          <w:lang/>
        </w:rPr>
        <w:fldChar w:fldCharType="separate"/>
      </w:r>
      <w:r>
        <w:rPr>
          <w:rStyle w:val="68"/>
          <w:rFonts w:hint="eastAsia" w:ascii="仿宋_GB2312" w:hAnsi="宋体" w:eastAsia="仿宋_GB2312"/>
          <w:sz w:val="24"/>
          <w:szCs w:val="24"/>
          <w:lang/>
        </w:rPr>
        <w:t>第五章　投标相关文件格式</w:t>
      </w:r>
      <w:r>
        <w:rPr>
          <w:rFonts w:hint="eastAsia" w:ascii="仿宋_GB2312" w:eastAsia="仿宋_GB2312"/>
          <w:sz w:val="24"/>
          <w:szCs w:val="24"/>
          <w:lang/>
        </w:rPr>
        <w:tab/>
      </w:r>
      <w:r>
        <w:rPr>
          <w:rFonts w:hint="eastAsia" w:ascii="仿宋_GB2312" w:eastAsia="仿宋_GB2312"/>
          <w:sz w:val="24"/>
          <w:szCs w:val="24"/>
          <w:lang/>
        </w:rPr>
        <w:fldChar w:fldCharType="begin"/>
      </w:r>
      <w:r>
        <w:rPr>
          <w:rFonts w:hint="eastAsia" w:ascii="仿宋_GB2312" w:eastAsia="仿宋_GB2312"/>
          <w:sz w:val="24"/>
          <w:szCs w:val="24"/>
          <w:lang/>
        </w:rPr>
        <w:instrText xml:space="preserve"> PAGEREF _Toc524013560 \h </w:instrText>
      </w:r>
      <w:r>
        <w:rPr>
          <w:rFonts w:hint="eastAsia" w:ascii="仿宋_GB2312" w:eastAsia="仿宋_GB2312"/>
          <w:sz w:val="24"/>
          <w:szCs w:val="24"/>
          <w:lang/>
        </w:rPr>
        <w:fldChar w:fldCharType="separate"/>
      </w:r>
      <w:r>
        <w:rPr>
          <w:rFonts w:ascii="仿宋_GB2312" w:eastAsia="仿宋_GB2312"/>
          <w:sz w:val="24"/>
          <w:szCs w:val="24"/>
          <w:lang/>
        </w:rPr>
        <w:t>65</w:t>
      </w:r>
      <w:r>
        <w:rPr>
          <w:rFonts w:hint="eastAsia" w:ascii="仿宋_GB2312" w:eastAsia="仿宋_GB2312"/>
          <w:sz w:val="24"/>
          <w:szCs w:val="24"/>
          <w:lang/>
        </w:rPr>
        <w:fldChar w:fldCharType="end"/>
      </w:r>
      <w:r>
        <w:rPr>
          <w:rFonts w:hint="eastAsia" w:ascii="仿宋_GB2312" w:eastAsia="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"_Toc524013561"</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cs="仿宋_GB2312"/>
          <w:sz w:val="24"/>
          <w:szCs w:val="24"/>
          <w:lang/>
        </w:rPr>
        <w:t>一 资格文件部分</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_Toc524013561 \h </w:instrText>
      </w:r>
      <w:r>
        <w:rPr>
          <w:rFonts w:hint="eastAsia" w:ascii="仿宋_GB2312"/>
          <w:sz w:val="24"/>
          <w:szCs w:val="24"/>
          <w:lang/>
        </w:rPr>
        <w:fldChar w:fldCharType="separate"/>
      </w:r>
      <w:r>
        <w:rPr>
          <w:rFonts w:ascii="仿宋_GB2312"/>
          <w:sz w:val="24"/>
          <w:szCs w:val="24"/>
          <w:lang/>
        </w:rPr>
        <w:t>66</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"_Toc524013562"</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cs="仿宋_GB2312"/>
          <w:sz w:val="24"/>
          <w:szCs w:val="24"/>
          <w:lang/>
        </w:rPr>
        <w:t>二 报价文件部分</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_Toc524013562 \h </w:instrText>
      </w:r>
      <w:r>
        <w:rPr>
          <w:rFonts w:hint="eastAsia" w:ascii="仿宋_GB2312"/>
          <w:sz w:val="24"/>
          <w:szCs w:val="24"/>
          <w:lang/>
        </w:rPr>
        <w:fldChar w:fldCharType="separate"/>
      </w:r>
      <w:r>
        <w:rPr>
          <w:rFonts w:ascii="仿宋_GB2312"/>
          <w:sz w:val="24"/>
          <w:szCs w:val="24"/>
          <w:lang/>
        </w:rPr>
        <w:t>72</w:t>
      </w:r>
      <w:r>
        <w:rPr>
          <w:rFonts w:hint="eastAsia" w:ascii="仿宋_GB2312"/>
          <w:sz w:val="24"/>
          <w:szCs w:val="24"/>
          <w:lang/>
        </w:rPr>
        <w:fldChar w:fldCharType="end"/>
      </w:r>
      <w:r>
        <w:rPr>
          <w:rFonts w:hint="eastAsia" w:ascii="仿宋_GB2312"/>
          <w:sz w:val="24"/>
          <w:szCs w:val="24"/>
          <w:lang/>
        </w:rPr>
        <w:fldChar w:fldCharType="end"/>
      </w:r>
    </w:p>
    <w:p>
      <w:pPr>
        <w:pStyle w:val="38"/>
        <w:tabs>
          <w:tab w:val="right" w:leader="dot" w:pos="9545"/>
        </w:tabs>
        <w:rPr>
          <w:rFonts w:hint="eastAsia" w:ascii="仿宋_GB2312" w:hAnsi="Times New Roman" w:eastAsia="仿宋_GB2312"/>
          <w:sz w:val="24"/>
          <w:szCs w:val="24"/>
          <w:lang/>
        </w:rPr>
      </w:pPr>
      <w:r>
        <w:rPr>
          <w:rFonts w:hint="eastAsia" w:ascii="仿宋_GB2312" w:eastAsia="仿宋_GB2312"/>
          <w:sz w:val="24"/>
          <w:szCs w:val="24"/>
          <w:lang/>
        </w:rPr>
        <w:fldChar w:fldCharType="begin"/>
      </w:r>
      <w:r>
        <w:rPr>
          <w:rStyle w:val="68"/>
          <w:rFonts w:hint="eastAsia" w:ascii="仿宋_GB2312" w:eastAsia="仿宋_GB2312"/>
          <w:sz w:val="24"/>
          <w:szCs w:val="24"/>
          <w:lang/>
        </w:rPr>
        <w:instrText xml:space="preserve"> </w:instrText>
      </w:r>
      <w:r>
        <w:rPr>
          <w:rFonts w:hint="eastAsia" w:ascii="仿宋_GB2312" w:eastAsia="仿宋_GB2312"/>
          <w:sz w:val="24"/>
          <w:szCs w:val="24"/>
          <w:lang/>
        </w:rPr>
        <w:instrText xml:space="preserve">HYPERLINK \l "_Toc524013563"</w:instrText>
      </w:r>
      <w:r>
        <w:rPr>
          <w:rStyle w:val="68"/>
          <w:rFonts w:hint="eastAsia" w:ascii="仿宋_GB2312" w:eastAsia="仿宋_GB2312"/>
          <w:sz w:val="24"/>
          <w:szCs w:val="24"/>
          <w:lang/>
        </w:rPr>
        <w:instrText xml:space="preserve"> </w:instrText>
      </w:r>
      <w:r>
        <w:rPr>
          <w:rFonts w:hint="eastAsia" w:ascii="仿宋_GB2312" w:eastAsia="仿宋_GB2312"/>
          <w:sz w:val="24"/>
          <w:szCs w:val="24"/>
          <w:lang/>
        </w:rPr>
        <w:fldChar w:fldCharType="separate"/>
      </w:r>
      <w:r>
        <w:rPr>
          <w:rStyle w:val="68"/>
          <w:rFonts w:hint="eastAsia" w:ascii="仿宋_GB2312" w:hAnsi="宋体" w:eastAsia="仿宋_GB2312"/>
          <w:sz w:val="24"/>
          <w:szCs w:val="24"/>
          <w:lang/>
        </w:rPr>
        <w:t>第六章  评审办法和细则</w:t>
      </w:r>
      <w:r>
        <w:rPr>
          <w:rFonts w:hint="eastAsia" w:ascii="仿宋_GB2312" w:eastAsia="仿宋_GB2312"/>
          <w:sz w:val="24"/>
          <w:szCs w:val="24"/>
          <w:lang/>
        </w:rPr>
        <w:tab/>
      </w:r>
      <w:r>
        <w:rPr>
          <w:rFonts w:hint="eastAsia" w:ascii="仿宋_GB2312" w:eastAsia="仿宋_GB2312"/>
          <w:sz w:val="24"/>
          <w:szCs w:val="24"/>
          <w:lang/>
        </w:rPr>
        <w:fldChar w:fldCharType="begin"/>
      </w:r>
      <w:r>
        <w:rPr>
          <w:rFonts w:hint="eastAsia" w:ascii="仿宋_GB2312" w:eastAsia="仿宋_GB2312"/>
          <w:sz w:val="24"/>
          <w:szCs w:val="24"/>
          <w:lang/>
        </w:rPr>
        <w:instrText xml:space="preserve"> PAGEREF _Toc524013563 \h </w:instrText>
      </w:r>
      <w:r>
        <w:rPr>
          <w:rFonts w:hint="eastAsia" w:ascii="仿宋_GB2312" w:eastAsia="仿宋_GB2312"/>
          <w:sz w:val="24"/>
          <w:szCs w:val="24"/>
          <w:lang/>
        </w:rPr>
        <w:fldChar w:fldCharType="separate"/>
      </w:r>
      <w:r>
        <w:rPr>
          <w:rFonts w:ascii="仿宋_GB2312" w:eastAsia="仿宋_GB2312"/>
          <w:sz w:val="24"/>
          <w:szCs w:val="24"/>
          <w:lang/>
        </w:rPr>
        <w:t>78</w:t>
      </w:r>
      <w:r>
        <w:rPr>
          <w:rFonts w:hint="eastAsia" w:ascii="仿宋_GB2312" w:eastAsia="仿宋_GB2312"/>
          <w:sz w:val="24"/>
          <w:szCs w:val="24"/>
          <w:lang/>
        </w:rPr>
        <w:fldChar w:fldCharType="end"/>
      </w:r>
      <w:r>
        <w:rPr>
          <w:rFonts w:hint="eastAsia" w:ascii="仿宋_GB2312" w:eastAsia="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"_Toc524013564"</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一   总则</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_Toc524013564 \h </w:instrText>
      </w:r>
      <w:r>
        <w:rPr>
          <w:rFonts w:hint="eastAsia" w:ascii="仿宋_GB2312"/>
          <w:sz w:val="24"/>
          <w:szCs w:val="24"/>
          <w:lang/>
        </w:rPr>
        <w:fldChar w:fldCharType="separate"/>
      </w:r>
      <w:r>
        <w:rPr>
          <w:rFonts w:ascii="仿宋_GB2312"/>
          <w:sz w:val="24"/>
          <w:szCs w:val="24"/>
          <w:lang/>
        </w:rPr>
        <w:t>78</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"_Toc524013565"</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二   评审委员会</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_Toc524013565 \h </w:instrText>
      </w:r>
      <w:r>
        <w:rPr>
          <w:rFonts w:hint="eastAsia" w:ascii="仿宋_GB2312"/>
          <w:sz w:val="24"/>
          <w:szCs w:val="24"/>
          <w:lang/>
        </w:rPr>
        <w:fldChar w:fldCharType="separate"/>
      </w:r>
      <w:r>
        <w:rPr>
          <w:rFonts w:ascii="仿宋_GB2312"/>
          <w:sz w:val="24"/>
          <w:szCs w:val="24"/>
          <w:lang/>
        </w:rPr>
        <w:t>78</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"_Toc524013566"</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三   评标主要内容</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_Toc524013566 \h </w:instrText>
      </w:r>
      <w:r>
        <w:rPr>
          <w:rFonts w:hint="eastAsia" w:ascii="仿宋_GB2312"/>
          <w:sz w:val="24"/>
          <w:szCs w:val="24"/>
          <w:lang/>
        </w:rPr>
        <w:fldChar w:fldCharType="separate"/>
      </w:r>
      <w:r>
        <w:rPr>
          <w:rFonts w:ascii="仿宋_GB2312"/>
          <w:sz w:val="24"/>
          <w:szCs w:val="24"/>
          <w:lang/>
        </w:rPr>
        <w:t>79</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"_Toc524013567"</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四   评审程序</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_Toc524013567 \h </w:instrText>
      </w:r>
      <w:r>
        <w:rPr>
          <w:rFonts w:hint="eastAsia" w:ascii="仿宋_GB2312"/>
          <w:sz w:val="24"/>
          <w:szCs w:val="24"/>
          <w:lang/>
        </w:rPr>
        <w:fldChar w:fldCharType="separate"/>
      </w:r>
      <w:r>
        <w:rPr>
          <w:rFonts w:ascii="仿宋_GB2312"/>
          <w:sz w:val="24"/>
          <w:szCs w:val="24"/>
          <w:lang/>
        </w:rPr>
        <w:t>79</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"_Toc524013568"</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五   评审一般规定</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_Toc524013568 \h </w:instrText>
      </w:r>
      <w:r>
        <w:rPr>
          <w:rFonts w:hint="eastAsia" w:ascii="仿宋_GB2312"/>
          <w:sz w:val="24"/>
          <w:szCs w:val="24"/>
          <w:lang/>
        </w:rPr>
        <w:fldChar w:fldCharType="separate"/>
      </w:r>
      <w:r>
        <w:rPr>
          <w:rFonts w:ascii="仿宋_GB2312"/>
          <w:sz w:val="24"/>
          <w:szCs w:val="24"/>
          <w:lang/>
        </w:rPr>
        <w:t>80</w:t>
      </w:r>
      <w:r>
        <w:rPr>
          <w:rFonts w:hint="eastAsia" w:ascii="仿宋_GB2312"/>
          <w:sz w:val="24"/>
          <w:szCs w:val="24"/>
          <w:lang/>
        </w:rPr>
        <w:fldChar w:fldCharType="end"/>
      </w:r>
      <w:r>
        <w:rPr>
          <w:rFonts w:hint="eastAsia" w:ascii="仿宋_GB2312"/>
          <w:sz w:val="24"/>
          <w:szCs w:val="24"/>
          <w:lang/>
        </w:rPr>
        <w:fldChar w:fldCharType="end"/>
      </w:r>
    </w:p>
    <w:p>
      <w:pPr>
        <w:pStyle w:val="47"/>
        <w:rPr>
          <w:rFonts w:hint="eastAsia" w:ascii="仿宋_GB2312" w:hAnsi="Times New Roman"/>
          <w:b w:val="0"/>
          <w:bCs w:val="0"/>
          <w:sz w:val="24"/>
          <w:szCs w:val="24"/>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"_Toc524013569"</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六、评标办法和细则</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_Toc524013569 \h </w:instrText>
      </w:r>
      <w:r>
        <w:rPr>
          <w:rFonts w:hint="eastAsia" w:ascii="仿宋_GB2312"/>
          <w:sz w:val="24"/>
          <w:szCs w:val="24"/>
          <w:lang/>
        </w:rPr>
        <w:fldChar w:fldCharType="separate"/>
      </w:r>
      <w:r>
        <w:rPr>
          <w:rFonts w:ascii="仿宋_GB2312"/>
          <w:sz w:val="24"/>
          <w:szCs w:val="24"/>
          <w:lang/>
        </w:rPr>
        <w:t>81</w:t>
      </w:r>
      <w:r>
        <w:rPr>
          <w:rFonts w:hint="eastAsia" w:ascii="仿宋_GB2312"/>
          <w:sz w:val="24"/>
          <w:szCs w:val="24"/>
          <w:lang/>
        </w:rPr>
        <w:fldChar w:fldCharType="end"/>
      </w:r>
      <w:r>
        <w:rPr>
          <w:rFonts w:hint="eastAsia" w:ascii="仿宋_GB2312"/>
          <w:sz w:val="24"/>
          <w:szCs w:val="24"/>
          <w:lang/>
        </w:rPr>
        <w:fldChar w:fldCharType="end"/>
      </w:r>
    </w:p>
    <w:p>
      <w:pPr>
        <w:pStyle w:val="47"/>
        <w:rPr>
          <w:rFonts w:ascii="Times New Roman" w:hAnsi="Times New Roman" w:eastAsia="宋体"/>
          <w:b w:val="0"/>
          <w:bCs w:val="0"/>
          <w:sz w:val="21"/>
          <w:szCs w:val="21"/>
          <w:lang w:val="en-US" w:eastAsia="zh-CN"/>
        </w:rPr>
      </w:pPr>
      <w:r>
        <w:rPr>
          <w:rFonts w:hint="eastAsia" w:ascii="仿宋_GB2312"/>
          <w:sz w:val="24"/>
          <w:szCs w:val="24"/>
          <w:lang/>
        </w:rPr>
        <w:fldChar w:fldCharType="begin"/>
      </w:r>
      <w:r>
        <w:rPr>
          <w:rStyle w:val="68"/>
          <w:rFonts w:hint="eastAsia" w:ascii="仿宋_GB2312"/>
          <w:sz w:val="24"/>
          <w:szCs w:val="24"/>
          <w:lang/>
        </w:rPr>
        <w:instrText xml:space="preserve"> </w:instrText>
      </w:r>
      <w:r>
        <w:rPr>
          <w:rFonts w:hint="eastAsia" w:ascii="仿宋_GB2312"/>
          <w:sz w:val="24"/>
          <w:szCs w:val="24"/>
          <w:lang/>
        </w:rPr>
        <w:instrText xml:space="preserve">HYPERLINK \l "_Toc524013570"</w:instrText>
      </w:r>
      <w:r>
        <w:rPr>
          <w:rStyle w:val="68"/>
          <w:rFonts w:hint="eastAsia" w:ascii="仿宋_GB2312"/>
          <w:sz w:val="24"/>
          <w:szCs w:val="24"/>
          <w:lang/>
        </w:rPr>
        <w:instrText xml:space="preserve"> </w:instrText>
      </w:r>
      <w:r>
        <w:rPr>
          <w:rFonts w:hint="eastAsia" w:ascii="仿宋_GB2312"/>
          <w:sz w:val="24"/>
          <w:szCs w:val="24"/>
          <w:lang/>
        </w:rPr>
        <w:fldChar w:fldCharType="separate"/>
      </w:r>
      <w:r>
        <w:rPr>
          <w:rStyle w:val="68"/>
          <w:rFonts w:hint="eastAsia" w:ascii="仿宋_GB2312" w:hAnsi="宋体"/>
          <w:sz w:val="24"/>
          <w:szCs w:val="24"/>
          <w:lang/>
        </w:rPr>
        <w:t>七   评审纪律和要求</w:t>
      </w:r>
      <w:r>
        <w:rPr>
          <w:rFonts w:hint="eastAsia" w:ascii="仿宋_GB2312"/>
          <w:sz w:val="24"/>
          <w:szCs w:val="24"/>
          <w:lang/>
        </w:rPr>
        <w:tab/>
      </w:r>
      <w:r>
        <w:rPr>
          <w:rFonts w:hint="eastAsia" w:ascii="仿宋_GB2312"/>
          <w:sz w:val="24"/>
          <w:szCs w:val="24"/>
          <w:lang/>
        </w:rPr>
        <w:fldChar w:fldCharType="begin"/>
      </w:r>
      <w:r>
        <w:rPr>
          <w:rFonts w:hint="eastAsia" w:ascii="仿宋_GB2312"/>
          <w:sz w:val="24"/>
          <w:szCs w:val="24"/>
          <w:lang/>
        </w:rPr>
        <w:instrText xml:space="preserve"> PAGEREF _Toc524013570 \h </w:instrText>
      </w:r>
      <w:r>
        <w:rPr>
          <w:rFonts w:hint="eastAsia" w:ascii="仿宋_GB2312"/>
          <w:sz w:val="24"/>
          <w:szCs w:val="24"/>
          <w:lang/>
        </w:rPr>
        <w:fldChar w:fldCharType="separate"/>
      </w:r>
      <w:r>
        <w:rPr>
          <w:rFonts w:ascii="仿宋_GB2312"/>
          <w:sz w:val="24"/>
          <w:szCs w:val="24"/>
          <w:lang/>
        </w:rPr>
        <w:t>83</w:t>
      </w:r>
      <w:r>
        <w:rPr>
          <w:rFonts w:hint="eastAsia" w:ascii="仿宋_GB2312"/>
          <w:sz w:val="24"/>
          <w:szCs w:val="24"/>
          <w:lang/>
        </w:rPr>
        <w:fldChar w:fldCharType="end"/>
      </w:r>
      <w:r>
        <w:rPr>
          <w:rFonts w:hint="eastAsia" w:ascii="仿宋_GB2312"/>
          <w:sz w:val="24"/>
          <w:szCs w:val="24"/>
          <w:lang/>
        </w:rPr>
        <w:fldChar w:fldCharType="end"/>
      </w:r>
    </w:p>
    <w:p>
      <w:r>
        <w:rPr>
          <w:rFonts w:ascii="宋体" w:hAnsi="宋体"/>
          <w:b/>
          <w:bCs/>
          <w:szCs w:val="21"/>
          <w:lang w:val="zh-CN"/>
        </w:rPr>
        <w:fldChar w:fldCharType="end"/>
      </w:r>
    </w:p>
    <w:p>
      <w:pPr>
        <w:pStyle w:val="28"/>
        <w:rPr>
          <w:rStyle w:val="68"/>
          <w:rFonts w:ascii="宋体" w:hAnsi="宋体" w:eastAsia="宋体"/>
          <w:szCs w:val="24"/>
        </w:rPr>
      </w:pPr>
    </w:p>
    <w:p>
      <w:pPr>
        <w:rPr>
          <w:rFonts w:hint="eastAsia"/>
          <w:lang/>
        </w:rPr>
      </w:pPr>
    </w:p>
    <w:p>
      <w:pPr>
        <w:rPr>
          <w:rFonts w:hint="eastAsia"/>
          <w:lang/>
        </w:rPr>
      </w:pPr>
    </w:p>
    <w:p>
      <w:pPr>
        <w:rPr>
          <w:rFonts w:hint="eastAsia"/>
          <w:lang/>
        </w:rPr>
      </w:pPr>
    </w:p>
    <w:p>
      <w:pPr>
        <w:rPr>
          <w:rFonts w:hint="eastAsia"/>
          <w:lang/>
        </w:rPr>
      </w:pPr>
    </w:p>
    <w:p>
      <w:pPr>
        <w:rPr>
          <w:rFonts w:hint="eastAsia"/>
          <w:lang/>
        </w:rPr>
      </w:pPr>
    </w:p>
    <w:p>
      <w:pPr>
        <w:rPr>
          <w:rFonts w:hint="eastAsia" w:ascii="宋体" w:hAnsi="宋体"/>
          <w:color w:val="000000"/>
        </w:rPr>
      </w:pPr>
      <w:bookmarkStart w:id="1" w:name="_Toc511202666"/>
    </w:p>
    <w:p>
      <w:pPr>
        <w:pStyle w:val="2"/>
        <w:rPr>
          <w:rFonts w:ascii="宋体" w:hAnsi="宋体" w:eastAsia="宋体"/>
          <w:color w:val="000000"/>
        </w:rPr>
      </w:pPr>
      <w:bookmarkStart w:id="2" w:name="_Toc524013537"/>
      <w:r>
        <w:rPr>
          <w:rFonts w:hint="eastAsia" w:ascii="宋体" w:hAnsi="宋体" w:eastAsia="宋体"/>
          <w:color w:val="000000"/>
        </w:rPr>
        <w:t>第一章</w:t>
      </w:r>
      <w:r>
        <w:rPr>
          <w:rFonts w:ascii="宋体" w:hAnsi="宋体" w:eastAsia="宋体"/>
          <w:color w:val="000000"/>
        </w:rPr>
        <w:t xml:space="preserve">  </w:t>
      </w:r>
      <w:bookmarkEnd w:id="0"/>
      <w:r>
        <w:rPr>
          <w:rFonts w:hint="eastAsia" w:ascii="宋体" w:hAnsi="宋体" w:eastAsia="宋体"/>
          <w:color w:val="000000"/>
        </w:rPr>
        <w:t>公开招标采购公告</w:t>
      </w:r>
      <w:bookmarkEnd w:id="1"/>
      <w:bookmarkEnd w:id="2"/>
    </w:p>
    <w:p>
      <w:pPr>
        <w:spacing w:line="420" w:lineRule="exact"/>
        <w:ind w:firstLine="480" w:firstLineChars="200"/>
        <w:rPr>
          <w:rFonts w:ascii="宋体" w:hAnsi="宋体"/>
          <w:b/>
          <w:sz w:val="36"/>
          <w14:shadow w14:blurRad="50800" w14:dist="38100" w14:dir="2700000" w14:sx="100000" w14:sy="100000" w14:kx="0" w14:ky="0" w14:algn="tl">
            <w14:srgbClr w14:val="000000">
              <w14:alpha w14:val="60000"/>
            </w14:srgbClr>
          </w14:shadow>
        </w:rPr>
      </w:pPr>
      <w:r>
        <w:rPr>
          <w:rFonts w:hint="eastAsia" w:ascii="宋体" w:hAnsi="宋体"/>
          <w:sz w:val="24"/>
        </w:rPr>
        <w:t>根据《中华人民共和国政府采购法》、《中华人民共和国政府采购法实施条例》等的有关规定，杭州好邦建筑工程咨询有限公司受缙云县人民法院的委托，对</w:t>
      </w:r>
      <w:r>
        <w:rPr>
          <w:rFonts w:hint="eastAsia" w:ascii="宋体" w:hAnsi="宋体"/>
          <w:sz w:val="24"/>
          <w:u w:val="single"/>
        </w:rPr>
        <w:t>缙云县人民法院诉服智能化政府采购项目</w:t>
      </w:r>
      <w:r>
        <w:rPr>
          <w:rFonts w:hint="eastAsia" w:ascii="宋体" w:hAnsi="宋体"/>
          <w:sz w:val="24"/>
        </w:rPr>
        <w:t>进行公开招标采购。欢迎符合条件的潜在投标人参加本项目投标。</w:t>
      </w:r>
    </w:p>
    <w:p>
      <w:pPr>
        <w:spacing w:line="420" w:lineRule="exact"/>
        <w:ind w:firstLine="480" w:firstLineChars="200"/>
        <w:rPr>
          <w:rFonts w:hint="eastAsia" w:ascii="宋体" w:hAnsi="宋体"/>
          <w:sz w:val="24"/>
        </w:rPr>
      </w:pPr>
      <w:r>
        <w:rPr>
          <w:rFonts w:hint="eastAsia" w:ascii="宋体" w:hAnsi="宋体"/>
          <w:sz w:val="24"/>
        </w:rPr>
        <w:t xml:space="preserve">1.采购编号: JYZFCG(分散)2019-15 </w:t>
      </w:r>
    </w:p>
    <w:p>
      <w:pPr>
        <w:spacing w:line="420" w:lineRule="exact"/>
        <w:ind w:firstLine="480" w:firstLineChars="200"/>
        <w:rPr>
          <w:rFonts w:hint="eastAsia" w:ascii="宋体" w:hAnsi="宋体"/>
          <w:color w:val="FF0000"/>
          <w:sz w:val="24"/>
        </w:rPr>
      </w:pPr>
      <w:r>
        <w:rPr>
          <w:rFonts w:hint="eastAsia" w:ascii="宋体" w:hAnsi="宋体"/>
          <w:sz w:val="24"/>
        </w:rPr>
        <w:t>2.采购项目: 缙云县人民法院诉服智能化政府采购项目</w:t>
      </w:r>
    </w:p>
    <w:p>
      <w:pPr>
        <w:spacing w:line="420" w:lineRule="exact"/>
        <w:ind w:firstLine="480" w:firstLineChars="200"/>
        <w:rPr>
          <w:rFonts w:hint="eastAsia" w:ascii="宋体" w:hAnsi="宋体"/>
          <w:sz w:val="24"/>
        </w:rPr>
      </w:pPr>
      <w:r>
        <w:rPr>
          <w:rFonts w:hint="eastAsia" w:ascii="宋体" w:hAnsi="宋体"/>
          <w:sz w:val="24"/>
        </w:rPr>
        <w:t>3</w:t>
      </w:r>
      <w:r>
        <w:rPr>
          <w:rFonts w:ascii="宋体" w:hAnsi="宋体"/>
          <w:sz w:val="24"/>
        </w:rPr>
        <w:t>.</w:t>
      </w:r>
      <w:r>
        <w:rPr>
          <w:rFonts w:hint="eastAsia" w:ascii="宋体" w:hAnsi="宋体"/>
          <w:bCs/>
          <w:sz w:val="24"/>
        </w:rPr>
        <w:t>采购方式：</w:t>
      </w:r>
      <w:r>
        <w:rPr>
          <w:rFonts w:hint="eastAsia" w:ascii="宋体" w:hAnsi="宋体"/>
          <w:sz w:val="24"/>
        </w:rPr>
        <w:t>公开招标</w:t>
      </w:r>
    </w:p>
    <w:p>
      <w:pPr>
        <w:spacing w:line="420" w:lineRule="exact"/>
        <w:ind w:firstLine="480" w:firstLineChars="200"/>
        <w:rPr>
          <w:rFonts w:hint="eastAsia" w:ascii="宋体" w:hAnsi="宋体"/>
          <w:sz w:val="24"/>
        </w:rPr>
      </w:pPr>
      <w:r>
        <w:rPr>
          <w:rFonts w:hint="eastAsia" w:ascii="宋体" w:hAnsi="宋体"/>
          <w:sz w:val="24"/>
        </w:rPr>
        <w:t>4.</w:t>
      </w:r>
      <w:r>
        <w:rPr>
          <w:rFonts w:hint="eastAsia" w:ascii="宋体" w:hAnsi="宋体"/>
          <w:bCs/>
          <w:sz w:val="24"/>
        </w:rPr>
        <w:t>采购组织</w:t>
      </w:r>
      <w:r>
        <w:rPr>
          <w:rFonts w:hint="eastAsia" w:ascii="宋体" w:hAnsi="宋体"/>
          <w:sz w:val="24"/>
        </w:rPr>
        <w:t>类型：分散采购委托代理</w:t>
      </w:r>
    </w:p>
    <w:p>
      <w:pPr>
        <w:spacing w:line="420" w:lineRule="exact"/>
        <w:ind w:firstLine="360" w:firstLineChars="150"/>
        <w:rPr>
          <w:rFonts w:hint="eastAsia" w:ascii="宋体" w:hAnsi="宋体"/>
          <w:sz w:val="24"/>
        </w:rPr>
      </w:pPr>
      <w:r>
        <w:rPr>
          <w:rFonts w:hint="eastAsia" w:ascii="宋体" w:hAnsi="宋体"/>
          <w:sz w:val="24"/>
        </w:rPr>
        <w:t>▲5.采购内容及数量：采购一批智能化材料及设备，具体见第二章采购需求。采购预算约为375万元。</w:t>
      </w:r>
    </w:p>
    <w:p>
      <w:pPr>
        <w:snapToGrid w:val="0"/>
        <w:spacing w:line="360" w:lineRule="auto"/>
        <w:ind w:firstLine="510"/>
        <w:rPr>
          <w:rFonts w:hint="eastAsia" w:ascii="宋体" w:hAnsi="宋体"/>
          <w:sz w:val="24"/>
        </w:rPr>
      </w:pPr>
      <w:r>
        <w:rPr>
          <w:rFonts w:hint="eastAsia" w:ascii="宋体" w:hAnsi="宋体"/>
          <w:sz w:val="24"/>
        </w:rPr>
        <w:t>6.投标人应具备的资格要求：</w:t>
      </w:r>
    </w:p>
    <w:p>
      <w:pPr>
        <w:spacing w:line="360" w:lineRule="auto"/>
        <w:ind w:firstLine="480" w:firstLineChars="200"/>
        <w:rPr>
          <w:rFonts w:hint="eastAsia" w:ascii="宋体" w:hAnsi="宋体"/>
          <w:sz w:val="24"/>
        </w:rPr>
      </w:pPr>
      <w:r>
        <w:rPr>
          <w:rFonts w:hint="eastAsia" w:ascii="宋体" w:hAnsi="宋体"/>
          <w:sz w:val="24"/>
        </w:rPr>
        <w:t>6.1、符合《中华人民共和国政府采购法》第二十二条规定；参加本项采购活动前三年内，在经营活动中没有重大违法记录（投标供应商应提供行贿犯罪档案查询结果告知函）；</w:t>
      </w:r>
    </w:p>
    <w:p>
      <w:pPr>
        <w:spacing w:line="360" w:lineRule="auto"/>
        <w:ind w:firstLine="480" w:firstLineChars="200"/>
        <w:rPr>
          <w:rFonts w:hint="eastAsia" w:ascii="宋体" w:hAnsi="宋体"/>
          <w:sz w:val="24"/>
        </w:rPr>
      </w:pPr>
      <w:r>
        <w:rPr>
          <w:rFonts w:hint="eastAsia" w:ascii="宋体" w:hAnsi="宋体"/>
          <w:sz w:val="24"/>
        </w:rPr>
        <w:t>6.2、投标截止之日至前三年内，在“信用中国网” (www.creditchina.gov.cn)被列入失信被执行人、重大税收违法当事人名单、政府采购严重违法失信行为记录名单的投标人，资格审查时不予以通过；</w:t>
      </w:r>
    </w:p>
    <w:p>
      <w:pPr>
        <w:spacing w:line="360" w:lineRule="auto"/>
        <w:ind w:firstLine="480" w:firstLineChars="200"/>
        <w:rPr>
          <w:rFonts w:hint="eastAsia" w:ascii="宋体" w:hAnsi="宋体"/>
          <w:sz w:val="24"/>
        </w:rPr>
      </w:pPr>
      <w:r>
        <w:rPr>
          <w:rFonts w:hint="eastAsia" w:ascii="宋体" w:hAnsi="宋体"/>
          <w:sz w:val="24"/>
        </w:rPr>
        <w:t>6.3、投标截止前，在“中国政府采购网”(</w:t>
      </w:r>
      <w:r>
        <w:rPr>
          <w:rFonts w:hint="eastAsia" w:ascii="宋体" w:hAnsi="宋体"/>
          <w:sz w:val="24"/>
        </w:rPr>
        <w:fldChar w:fldCharType="begin"/>
      </w:r>
      <w:r>
        <w:rPr>
          <w:rFonts w:hint="eastAsia" w:ascii="宋体" w:hAnsi="宋体"/>
          <w:sz w:val="24"/>
        </w:rPr>
        <w:instrText xml:space="preserve"> HYPERLINK "http://www.ccgp.gov.cn/" </w:instrText>
      </w:r>
      <w:r>
        <w:rPr>
          <w:rFonts w:hint="eastAsia" w:ascii="宋体" w:hAnsi="宋体"/>
          <w:sz w:val="24"/>
        </w:rPr>
        <w:fldChar w:fldCharType="separate"/>
      </w:r>
      <w:r>
        <w:rPr>
          <w:rFonts w:hint="eastAsia" w:ascii="宋体" w:hAnsi="宋体"/>
          <w:sz w:val="24"/>
        </w:rPr>
        <w:t>www.ccgp.gov.cn</w:t>
      </w:r>
      <w:r>
        <w:rPr>
          <w:rFonts w:hint="eastAsia" w:ascii="宋体" w:hAnsi="宋体"/>
          <w:sz w:val="24"/>
        </w:rPr>
        <w:fldChar w:fldCharType="end"/>
      </w:r>
      <w:r>
        <w:rPr>
          <w:rFonts w:hint="eastAsia" w:ascii="宋体" w:hAnsi="宋体"/>
          <w:sz w:val="24"/>
        </w:rPr>
        <w:t>)被列入政府采购严重违法失信行为记录名单中的投标人且在处罚有效期内的投标人，资格审查时不予以通过；</w:t>
      </w:r>
    </w:p>
    <w:p>
      <w:pPr>
        <w:spacing w:line="360" w:lineRule="auto"/>
        <w:ind w:firstLine="480" w:firstLineChars="200"/>
        <w:rPr>
          <w:rFonts w:hint="eastAsia" w:ascii="宋体" w:hAnsi="宋体"/>
          <w:sz w:val="24"/>
        </w:rPr>
      </w:pPr>
      <w:r>
        <w:rPr>
          <w:rFonts w:hint="eastAsia" w:ascii="宋体" w:hAnsi="宋体"/>
          <w:sz w:val="24"/>
        </w:rPr>
        <w:t>6.4、投标截止前，在“浙江政府采购网”（www.zjzfcg.gov.cn）“曝光台”中被曝光且在处罚有效期内的投标人，资格审查时不予以通过；</w:t>
      </w:r>
    </w:p>
    <w:p>
      <w:pPr>
        <w:snapToGrid w:val="0"/>
        <w:spacing w:line="360" w:lineRule="auto"/>
        <w:ind w:firstLine="510"/>
        <w:rPr>
          <w:rFonts w:hint="eastAsia" w:ascii="宋体" w:hAnsi="宋体"/>
          <w:sz w:val="24"/>
        </w:rPr>
      </w:pPr>
      <w:r>
        <w:rPr>
          <w:rFonts w:hint="eastAsia" w:ascii="宋体" w:hAnsi="宋体"/>
          <w:sz w:val="24"/>
        </w:rPr>
        <w:t>7.资格审查：投标资格采用后审制。接受投标人报名或递交投标文件不表明已获取投标资格。开标会上通过资格审查的投标人才有投标资格。</w:t>
      </w:r>
    </w:p>
    <w:p>
      <w:pPr>
        <w:snapToGrid w:val="0"/>
        <w:spacing w:line="360" w:lineRule="auto"/>
        <w:ind w:firstLine="510"/>
        <w:rPr>
          <w:rFonts w:hint="eastAsia" w:ascii="宋体" w:hAnsi="宋体"/>
          <w:sz w:val="24"/>
        </w:rPr>
      </w:pPr>
      <w:r>
        <w:rPr>
          <w:rFonts w:hint="eastAsia" w:ascii="宋体" w:hAnsi="宋体"/>
          <w:sz w:val="24"/>
        </w:rPr>
        <w:t>8.标书获取及公示时间:</w:t>
      </w:r>
      <w:r>
        <w:rPr>
          <w:rFonts w:ascii="宋体" w:hAnsi="宋体"/>
          <w:sz w:val="24"/>
        </w:rPr>
        <w:t xml:space="preserve"> 201</w:t>
      </w:r>
      <w:r>
        <w:rPr>
          <w:rFonts w:hint="eastAsia" w:ascii="宋体" w:hAnsi="宋体"/>
          <w:sz w:val="24"/>
        </w:rPr>
        <w:t>9</w:t>
      </w:r>
      <w:r>
        <w:rPr>
          <w:rFonts w:ascii="宋体" w:hAnsi="宋体"/>
          <w:sz w:val="24"/>
        </w:rPr>
        <w:t>年</w:t>
      </w:r>
      <w:r>
        <w:rPr>
          <w:rFonts w:hint="eastAsia" w:ascii="宋体" w:hAnsi="宋体"/>
          <w:sz w:val="24"/>
        </w:rPr>
        <w:t>8</w:t>
      </w:r>
      <w:r>
        <w:rPr>
          <w:rFonts w:ascii="宋体" w:hAnsi="宋体"/>
          <w:sz w:val="24"/>
        </w:rPr>
        <w:t>月</w:t>
      </w:r>
      <w:r>
        <w:rPr>
          <w:rFonts w:hint="eastAsia" w:ascii="宋体" w:hAnsi="宋体"/>
          <w:sz w:val="24"/>
        </w:rPr>
        <w:t>16</w:t>
      </w:r>
      <w:r>
        <w:rPr>
          <w:rFonts w:ascii="宋体" w:hAnsi="宋体"/>
          <w:sz w:val="24"/>
        </w:rPr>
        <w:t>日</w:t>
      </w:r>
      <w:r>
        <w:rPr>
          <w:rFonts w:hint="eastAsia" w:ascii="宋体" w:hAnsi="宋体"/>
          <w:sz w:val="24"/>
        </w:rPr>
        <w:t>-2019年9月5日网上下载；(在“投标人澄清时间”截止之后获取的潜在投标人如对招标文件有异议的，采购代理机构不予受理或答复)</w:t>
      </w:r>
    </w:p>
    <w:p>
      <w:pPr>
        <w:snapToGrid w:val="0"/>
        <w:spacing w:line="360" w:lineRule="auto"/>
        <w:ind w:firstLine="510"/>
        <w:rPr>
          <w:rFonts w:hint="eastAsia" w:ascii="宋体" w:hAnsi="宋体"/>
          <w:sz w:val="24"/>
        </w:rPr>
      </w:pPr>
      <w:r>
        <w:rPr>
          <w:rFonts w:hint="eastAsia" w:ascii="宋体" w:hAnsi="宋体"/>
          <w:sz w:val="24"/>
        </w:rPr>
        <w:t>9.提交投标文件截止时间：2019年9月5日9:00（北京时间）。</w:t>
      </w:r>
    </w:p>
    <w:p>
      <w:pPr>
        <w:snapToGrid w:val="0"/>
        <w:spacing w:line="360" w:lineRule="auto"/>
        <w:ind w:firstLine="510"/>
        <w:rPr>
          <w:rFonts w:hint="eastAsia" w:ascii="宋体" w:hAnsi="宋体"/>
          <w:sz w:val="24"/>
        </w:rPr>
      </w:pPr>
      <w:r>
        <w:rPr>
          <w:rFonts w:hint="eastAsia" w:ascii="宋体" w:hAnsi="宋体"/>
          <w:sz w:val="24"/>
        </w:rPr>
        <w:t>10.提交投标文件地点：缙云县公共资源交易中心（缙云县新区黄龙路广电大楼六楼）。</w:t>
      </w:r>
    </w:p>
    <w:p>
      <w:pPr>
        <w:snapToGrid w:val="0"/>
        <w:spacing w:line="360" w:lineRule="auto"/>
        <w:ind w:firstLine="510"/>
        <w:rPr>
          <w:rFonts w:ascii="宋体" w:hAnsi="宋体"/>
          <w:sz w:val="24"/>
        </w:rPr>
      </w:pPr>
      <w:r>
        <w:rPr>
          <w:rFonts w:hint="eastAsia" w:ascii="宋体" w:hAnsi="宋体"/>
          <w:sz w:val="24"/>
        </w:rPr>
        <w:t>11.公开招标开标时间：2019年9月5日9:00（北京时间）。</w:t>
      </w:r>
    </w:p>
    <w:p>
      <w:pPr>
        <w:snapToGrid w:val="0"/>
        <w:spacing w:line="360" w:lineRule="auto"/>
        <w:ind w:firstLine="510"/>
        <w:rPr>
          <w:rFonts w:hint="eastAsia" w:ascii="宋体" w:hAnsi="宋体"/>
          <w:sz w:val="24"/>
        </w:rPr>
      </w:pPr>
      <w:r>
        <w:rPr>
          <w:rFonts w:hint="eastAsia" w:ascii="宋体" w:hAnsi="宋体"/>
          <w:sz w:val="24"/>
        </w:rPr>
        <w:t>12.开标地点：缙云县公共资源交易中心开标大厅。</w:t>
      </w:r>
    </w:p>
    <w:p>
      <w:pPr>
        <w:snapToGrid w:val="0"/>
        <w:spacing w:line="360" w:lineRule="auto"/>
        <w:ind w:firstLine="510"/>
        <w:rPr>
          <w:rFonts w:hint="eastAsia" w:ascii="宋体" w:hAnsi="宋体"/>
          <w:sz w:val="24"/>
        </w:rPr>
      </w:pPr>
      <w:r>
        <w:rPr>
          <w:rFonts w:hint="eastAsia" w:ascii="宋体" w:hAnsi="宋体"/>
          <w:sz w:val="24"/>
        </w:rPr>
        <w:t>13.本项目采购活动相关联系人及联系电话：</w:t>
      </w:r>
    </w:p>
    <w:p>
      <w:pPr>
        <w:snapToGrid w:val="0"/>
        <w:spacing w:line="360" w:lineRule="auto"/>
        <w:ind w:firstLine="510"/>
        <w:rPr>
          <w:rFonts w:hint="eastAsia" w:ascii="宋体" w:hAnsi="宋体"/>
          <w:sz w:val="24"/>
        </w:rPr>
      </w:pPr>
      <w:r>
        <w:rPr>
          <w:rFonts w:hint="eastAsia" w:ascii="宋体" w:hAnsi="宋体"/>
          <w:sz w:val="24"/>
        </w:rPr>
        <w:t>采购人联系人：麻小姐 ； 联系电话：0578-3131706</w:t>
      </w:r>
    </w:p>
    <w:p>
      <w:pPr>
        <w:snapToGrid w:val="0"/>
        <w:spacing w:line="360" w:lineRule="auto"/>
        <w:ind w:firstLine="510"/>
        <w:rPr>
          <w:rFonts w:hint="eastAsia" w:ascii="宋体" w:hAnsi="宋体"/>
          <w:sz w:val="24"/>
        </w:rPr>
      </w:pPr>
      <w:r>
        <w:rPr>
          <w:rFonts w:hint="eastAsia" w:ascii="宋体" w:hAnsi="宋体"/>
          <w:sz w:val="24"/>
        </w:rPr>
        <w:t>杭州好邦建筑工程咨询有限公司联系方法</w:t>
      </w:r>
    </w:p>
    <w:p>
      <w:pPr>
        <w:snapToGrid w:val="0"/>
        <w:spacing w:line="360" w:lineRule="auto"/>
        <w:ind w:firstLine="510"/>
        <w:rPr>
          <w:rFonts w:hint="eastAsia" w:ascii="宋体" w:hAnsi="宋体"/>
          <w:sz w:val="24"/>
        </w:rPr>
      </w:pPr>
      <w:r>
        <w:rPr>
          <w:rFonts w:hint="eastAsia" w:ascii="宋体" w:hAnsi="宋体"/>
          <w:sz w:val="24"/>
        </w:rPr>
        <w:t xml:space="preserve">联系人：胡先生，联系电话：0578-3316049   </w:t>
      </w:r>
    </w:p>
    <w:p>
      <w:pPr>
        <w:snapToGrid w:val="0"/>
        <w:spacing w:line="360" w:lineRule="auto"/>
        <w:ind w:firstLine="510"/>
        <w:rPr>
          <w:rFonts w:hint="eastAsia" w:ascii="宋体" w:hAnsi="宋体"/>
          <w:sz w:val="24"/>
        </w:rPr>
      </w:pPr>
      <w:r>
        <w:rPr>
          <w:rFonts w:hint="eastAsia" w:ascii="宋体" w:hAnsi="宋体"/>
          <w:sz w:val="24"/>
        </w:rPr>
        <w:t>14. 本公告在以下媒体公布：</w:t>
      </w:r>
    </w:p>
    <w:p>
      <w:pPr>
        <w:snapToGrid w:val="0"/>
        <w:spacing w:line="360" w:lineRule="auto"/>
        <w:ind w:firstLine="510"/>
        <w:rPr>
          <w:rFonts w:hint="eastAsia" w:ascii="宋体" w:hAnsi="宋体"/>
          <w:color w:val="000000"/>
          <w:sz w:val="24"/>
        </w:rPr>
      </w:pPr>
      <w:r>
        <w:rPr>
          <w:rFonts w:hint="eastAsia" w:ascii="宋体" w:hAnsi="宋体"/>
          <w:color w:val="000000"/>
          <w:sz w:val="24"/>
        </w:rPr>
        <w:t>浙江省政府采购网（</w:t>
      </w:r>
      <w:r>
        <w:rPr>
          <w:rFonts w:ascii="宋体" w:hAnsi="宋体"/>
          <w:color w:val="000000"/>
          <w:sz w:val="24"/>
        </w:rPr>
        <w:fldChar w:fldCharType="begin"/>
      </w:r>
      <w:r>
        <w:rPr>
          <w:rFonts w:ascii="宋体" w:hAnsi="宋体"/>
          <w:color w:val="000000"/>
          <w:sz w:val="24"/>
        </w:rPr>
        <w:instrText xml:space="preserve"> HYPERLINK "http://</w:instrText>
      </w:r>
      <w:r>
        <w:rPr>
          <w:rFonts w:hint="eastAsia" w:ascii="宋体" w:hAnsi="宋体"/>
          <w:color w:val="000000"/>
          <w:sz w:val="24"/>
        </w:rPr>
        <w:instrText xml:space="preserve">www.zjzfcg.gov.cn</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sz w:val="24"/>
        </w:rPr>
        <w:t>www.zjzfcg.gov.cn</w:t>
      </w:r>
      <w:r>
        <w:rPr>
          <w:rFonts w:ascii="宋体" w:hAnsi="宋体"/>
          <w:color w:val="000000"/>
          <w:sz w:val="24"/>
        </w:rPr>
        <w:fldChar w:fldCharType="end"/>
      </w:r>
      <w:r>
        <w:rPr>
          <w:rFonts w:hint="eastAsia" w:ascii="宋体" w:hAnsi="宋体"/>
          <w:color w:val="000000"/>
          <w:sz w:val="24"/>
        </w:rPr>
        <w:t>）、缙云县政府门户网站（</w:t>
      </w:r>
      <w:r>
        <w:rPr>
          <w:rFonts w:ascii="宋体" w:hAnsi="宋体"/>
          <w:color w:val="000000"/>
          <w:sz w:val="24"/>
        </w:rPr>
        <w:fldChar w:fldCharType="begin"/>
      </w:r>
      <w:r>
        <w:rPr>
          <w:rFonts w:ascii="宋体" w:hAnsi="宋体"/>
          <w:color w:val="000000"/>
          <w:sz w:val="24"/>
        </w:rPr>
        <w:instrText xml:space="preserve"> HYPERLINK "http://</w:instrText>
      </w:r>
      <w:r>
        <w:rPr>
          <w:rFonts w:hint="eastAsia" w:ascii="宋体" w:hAnsi="宋体"/>
          <w:color w:val="000000"/>
          <w:sz w:val="24"/>
        </w:rPr>
        <w:instrText xml:space="preserve">www.jinyun.gov.cn</w:instrText>
      </w:r>
      <w:r>
        <w:rPr>
          <w:rFonts w:ascii="宋体" w:hAnsi="宋体"/>
          <w:color w:val="000000"/>
          <w:sz w:val="24"/>
        </w:rPr>
        <w:instrText xml:space="preserve">" </w:instrText>
      </w:r>
      <w:r>
        <w:rPr>
          <w:rFonts w:ascii="宋体" w:hAnsi="宋体"/>
          <w:color w:val="000000"/>
          <w:sz w:val="24"/>
        </w:rPr>
        <w:fldChar w:fldCharType="separate"/>
      </w:r>
      <w:r>
        <w:rPr>
          <w:rFonts w:hint="eastAsia" w:ascii="宋体" w:hAnsi="宋体"/>
          <w:color w:val="000000"/>
        </w:rPr>
        <w:t>www.jinyun.gov.cn</w:t>
      </w:r>
      <w:r>
        <w:rPr>
          <w:rFonts w:ascii="宋体" w:hAnsi="宋体"/>
          <w:color w:val="000000"/>
          <w:sz w:val="24"/>
        </w:rPr>
        <w:fldChar w:fldCharType="end"/>
      </w:r>
      <w:r>
        <w:rPr>
          <w:rFonts w:hint="eastAsia" w:ascii="宋体" w:hAnsi="宋体"/>
          <w:color w:val="000000"/>
          <w:sz w:val="24"/>
        </w:rPr>
        <w:t>）</w:t>
      </w:r>
    </w:p>
    <w:p>
      <w:pPr>
        <w:snapToGrid w:val="0"/>
        <w:spacing w:line="360" w:lineRule="auto"/>
        <w:ind w:firstLine="510"/>
        <w:rPr>
          <w:rFonts w:hint="eastAsia" w:ascii="宋体" w:hAnsi="宋体"/>
          <w:color w:val="000000"/>
          <w:sz w:val="24"/>
        </w:rPr>
      </w:pPr>
      <w:r>
        <w:rPr>
          <w:rFonts w:hint="eastAsia" w:ascii="宋体" w:hAnsi="宋体"/>
          <w:color w:val="000000"/>
          <w:sz w:val="24"/>
        </w:rPr>
        <w:t>15.招标文件下载：</w:t>
      </w:r>
      <w:r>
        <w:rPr>
          <w:rFonts w:hint="eastAsia" w:ascii="宋体" w:hAnsi="宋体"/>
          <w:bCs/>
          <w:color w:val="000000"/>
          <w:sz w:val="24"/>
        </w:rPr>
        <w:t>见附件</w:t>
      </w:r>
    </w:p>
    <w:p>
      <w:pPr>
        <w:spacing w:line="420" w:lineRule="exact"/>
        <w:ind w:right="480" w:firstLine="4320" w:firstLineChars="1800"/>
        <w:rPr>
          <w:rFonts w:hint="eastAsia" w:ascii="宋体" w:hAnsi="宋体"/>
          <w:sz w:val="24"/>
        </w:rPr>
      </w:pPr>
      <w:r>
        <w:rPr>
          <w:rFonts w:hint="eastAsia" w:ascii="宋体" w:hAnsi="宋体"/>
          <w:sz w:val="24"/>
        </w:rPr>
        <w:t>缙云县人民法院</w:t>
      </w:r>
    </w:p>
    <w:p>
      <w:pPr>
        <w:spacing w:line="420" w:lineRule="exact"/>
        <w:ind w:right="480" w:firstLine="4320" w:firstLineChars="1800"/>
        <w:rPr>
          <w:rFonts w:hint="eastAsia" w:ascii="宋体" w:hAnsi="宋体"/>
          <w:color w:val="000000"/>
          <w:sz w:val="24"/>
        </w:rPr>
      </w:pPr>
      <w:r>
        <w:rPr>
          <w:rFonts w:hint="eastAsia" w:ascii="宋体" w:hAnsi="宋体"/>
          <w:sz w:val="24"/>
        </w:rPr>
        <w:t>杭州好邦建筑工程咨询有限公司</w:t>
      </w: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p>
    <w:p>
      <w:pPr>
        <w:spacing w:line="360" w:lineRule="auto"/>
        <w:ind w:firstLine="5040" w:firstLineChars="2100"/>
        <w:rPr>
          <w:rFonts w:hint="eastAsia" w:ascii="宋体" w:hAnsi="宋体"/>
          <w:color w:val="000000"/>
          <w:sz w:val="24"/>
        </w:rPr>
      </w:pPr>
      <w:r>
        <w:rPr>
          <w:rFonts w:hint="eastAsia" w:ascii="宋体" w:hAnsi="宋体"/>
          <w:color w:val="000000"/>
          <w:sz w:val="24"/>
        </w:rPr>
        <w:t>2019年8月16日</w:t>
      </w:r>
    </w:p>
    <w:p>
      <w:pPr>
        <w:pStyle w:val="2"/>
        <w:numPr>
          <w:ilvl w:val="0"/>
          <w:numId w:val="16"/>
        </w:numPr>
        <w:rPr>
          <w:rFonts w:hint="eastAsia" w:ascii="宋体" w:hAnsi="宋体" w:eastAsia="宋体"/>
          <w:color w:val="000000"/>
        </w:rPr>
      </w:pPr>
      <w:r>
        <w:rPr>
          <w:rFonts w:ascii="宋体" w:hAnsi="宋体" w:eastAsia="宋体"/>
          <w:color w:val="000000"/>
        </w:rPr>
        <w:br w:type="page"/>
      </w:r>
      <w:bookmarkStart w:id="3" w:name="_Toc524013538"/>
      <w:r>
        <w:rPr>
          <w:rFonts w:hint="eastAsia" w:ascii="宋体" w:hAnsi="宋体" w:eastAsia="宋体"/>
          <w:color w:val="000000"/>
        </w:rPr>
        <w:t>项目技术规范和服务要求</w:t>
      </w:r>
      <w:bookmarkEnd w:id="3"/>
    </w:p>
    <w:p>
      <w:pPr>
        <w:rPr>
          <w:rFonts w:hint="eastAsia" w:ascii="宋体" w:hAnsi="宋体"/>
          <w:b/>
          <w:bCs/>
          <w:sz w:val="24"/>
        </w:rPr>
      </w:pPr>
      <w:bookmarkStart w:id="4" w:name="_Toc489178028"/>
      <w:bookmarkStart w:id="5" w:name="_Toc493231741"/>
      <w:bookmarkStart w:id="6" w:name="_Toc524013539"/>
      <w:bookmarkStart w:id="7" w:name="_Toc515185869"/>
      <w:bookmarkStart w:id="8" w:name="_Toc409683143"/>
      <w:r>
        <w:rPr>
          <w:rFonts w:hint="eastAsia" w:ascii="宋体" w:hAnsi="宋体"/>
          <w:b/>
          <w:bCs/>
          <w:sz w:val="24"/>
        </w:rPr>
        <w:t>一、设备清单</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5805"/>
        <w:gridCol w:w="1417"/>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b/>
                <w:bCs/>
                <w:sz w:val="24"/>
              </w:rPr>
            </w:pPr>
            <w:r>
              <w:rPr>
                <w:rFonts w:hint="eastAsia" w:ascii="宋体" w:hAnsi="宋体" w:cs="宋体"/>
                <w:b/>
                <w:bCs/>
                <w:sz w:val="24"/>
              </w:rPr>
              <w:t>序号</w:t>
            </w:r>
          </w:p>
        </w:tc>
        <w:tc>
          <w:tcPr>
            <w:tcW w:w="5805" w:type="dxa"/>
            <w:noWrap w:val="0"/>
            <w:vAlign w:val="top"/>
          </w:tcPr>
          <w:p>
            <w:pPr>
              <w:jc w:val="center"/>
              <w:rPr>
                <w:rFonts w:hint="eastAsia" w:ascii="宋体" w:hAnsi="宋体" w:cs="宋体"/>
                <w:b/>
                <w:bCs/>
                <w:sz w:val="24"/>
              </w:rPr>
            </w:pPr>
            <w:r>
              <w:rPr>
                <w:rFonts w:hint="eastAsia" w:ascii="宋体" w:hAnsi="宋体" w:cs="宋体"/>
                <w:b/>
                <w:bCs/>
                <w:sz w:val="24"/>
              </w:rPr>
              <w:t>设备名称</w:t>
            </w:r>
          </w:p>
        </w:tc>
        <w:tc>
          <w:tcPr>
            <w:tcW w:w="1417" w:type="dxa"/>
            <w:noWrap w:val="0"/>
            <w:vAlign w:val="top"/>
          </w:tcPr>
          <w:p>
            <w:pPr>
              <w:jc w:val="center"/>
              <w:rPr>
                <w:rFonts w:hint="eastAsia" w:ascii="宋体" w:hAnsi="宋体" w:cs="宋体"/>
                <w:b/>
                <w:bCs/>
                <w:sz w:val="24"/>
              </w:rPr>
            </w:pPr>
            <w:r>
              <w:rPr>
                <w:rFonts w:hint="eastAsia" w:ascii="宋体" w:hAnsi="宋体" w:cs="宋体"/>
                <w:b/>
                <w:bCs/>
                <w:sz w:val="24"/>
              </w:rPr>
              <w:t>数量</w:t>
            </w:r>
          </w:p>
        </w:tc>
        <w:tc>
          <w:tcPr>
            <w:tcW w:w="1560" w:type="dxa"/>
            <w:noWrap w:val="0"/>
            <w:vAlign w:val="top"/>
          </w:tcPr>
          <w:p>
            <w:pPr>
              <w:jc w:val="center"/>
              <w:rPr>
                <w:rFonts w:hint="eastAsia" w:ascii="宋体" w:hAnsi="宋体" w:cs="宋体"/>
                <w:b/>
                <w:bCs/>
                <w:sz w:val="24"/>
              </w:rPr>
            </w:pPr>
            <w:r>
              <w:rPr>
                <w:rFonts w:hint="eastAsia" w:ascii="宋体" w:hAnsi="宋体" w:cs="宋体"/>
                <w:b/>
                <w:bCs/>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b/>
                <w:bCs/>
                <w:sz w:val="24"/>
              </w:rPr>
            </w:pPr>
            <w:r>
              <w:rPr>
                <w:rFonts w:hint="eastAsia" w:ascii="宋体" w:hAnsi="宋体" w:cs="宋体"/>
                <w:b/>
                <w:bCs/>
                <w:sz w:val="24"/>
              </w:rPr>
              <w:t>入口安检区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人证比对访客一体机</w:t>
            </w:r>
          </w:p>
        </w:tc>
        <w:tc>
          <w:tcPr>
            <w:tcW w:w="1417" w:type="dxa"/>
            <w:noWrap w:val="0"/>
            <w:vAlign w:val="center"/>
          </w:tcPr>
          <w:p>
            <w:pPr>
              <w:jc w:val="center"/>
              <w:rPr>
                <w:rFonts w:hint="eastAsia" w:ascii="宋体" w:hAnsi="宋体" w:cs="宋体"/>
                <w:sz w:val="24"/>
              </w:rPr>
            </w:pPr>
            <w:r>
              <w:rPr>
                <w:rFonts w:hint="eastAsia" w:ascii="宋体" w:hAnsi="宋体" w:cs="宋体"/>
                <w:sz w:val="24"/>
              </w:rPr>
              <w:t>3</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人脸识别闸机</w:t>
            </w:r>
          </w:p>
        </w:tc>
        <w:tc>
          <w:tcPr>
            <w:tcW w:w="1417" w:type="dxa"/>
            <w:noWrap w:val="0"/>
            <w:vAlign w:val="center"/>
          </w:tcPr>
          <w:p>
            <w:pPr>
              <w:jc w:val="center"/>
              <w:rPr>
                <w:rFonts w:hint="eastAsia" w:ascii="宋体" w:hAnsi="宋体" w:cs="宋体"/>
                <w:sz w:val="24"/>
              </w:rPr>
            </w:pPr>
            <w:r>
              <w:rPr>
                <w:rFonts w:hint="eastAsia" w:ascii="宋体" w:hAnsi="宋体" w:cs="宋体"/>
                <w:sz w:val="24"/>
              </w:rPr>
              <w:t>3</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24" w:type="dxa"/>
            <w:noWrap w:val="0"/>
            <w:vAlign w:val="top"/>
          </w:tcPr>
          <w:p>
            <w:pPr>
              <w:jc w:val="center"/>
              <w:rPr>
                <w:rFonts w:hint="eastAsia"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人脸识别储物柜</w:t>
            </w:r>
          </w:p>
        </w:tc>
        <w:tc>
          <w:tcPr>
            <w:tcW w:w="1417" w:type="dxa"/>
            <w:noWrap w:val="0"/>
            <w:vAlign w:val="center"/>
          </w:tcPr>
          <w:p>
            <w:pPr>
              <w:jc w:val="center"/>
              <w:rPr>
                <w:rFonts w:hint="eastAsia" w:ascii="宋体" w:hAnsi="宋体" w:cs="宋体"/>
                <w:sz w:val="24"/>
              </w:rPr>
            </w:pPr>
            <w:r>
              <w:rPr>
                <w:rFonts w:hint="eastAsia" w:ascii="宋体" w:hAnsi="宋体" w:cs="宋体"/>
                <w:sz w:val="24"/>
              </w:rPr>
              <w:t>3</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24" w:type="dxa"/>
            <w:noWrap w:val="0"/>
            <w:vAlign w:val="top"/>
          </w:tcPr>
          <w:p>
            <w:pPr>
              <w:jc w:val="center"/>
              <w:rPr>
                <w:rFonts w:hint="eastAsia"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人脸识别安防摄像头</w:t>
            </w:r>
          </w:p>
        </w:tc>
        <w:tc>
          <w:tcPr>
            <w:tcW w:w="1417" w:type="dxa"/>
            <w:noWrap w:val="0"/>
            <w:vAlign w:val="center"/>
          </w:tcPr>
          <w:p>
            <w:pPr>
              <w:jc w:val="center"/>
              <w:rPr>
                <w:rFonts w:hint="eastAsia" w:ascii="宋体" w:hAnsi="宋体" w:cs="宋体"/>
                <w:sz w:val="24"/>
              </w:rPr>
            </w:pPr>
            <w:r>
              <w:rPr>
                <w:rFonts w:hint="eastAsia" w:ascii="宋体" w:hAnsi="宋体" w:cs="宋体"/>
                <w:sz w:val="24"/>
              </w:rPr>
              <w:t>7</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24" w:type="dxa"/>
            <w:noWrap w:val="0"/>
            <w:vAlign w:val="top"/>
          </w:tcPr>
          <w:p>
            <w:pPr>
              <w:jc w:val="center"/>
              <w:rPr>
                <w:rFonts w:ascii="宋体" w:hAnsi="宋体" w:cs="宋体"/>
                <w:sz w:val="24"/>
              </w:rPr>
            </w:pPr>
            <w:r>
              <w:rPr>
                <w:rFonts w:hint="eastAsia" w:ascii="宋体" w:hAnsi="宋体" w:cs="宋体"/>
                <w:sz w:val="24"/>
              </w:rPr>
              <w:t>5</w:t>
            </w:r>
          </w:p>
        </w:tc>
        <w:tc>
          <w:tcPr>
            <w:tcW w:w="5805" w:type="dxa"/>
            <w:noWrap w:val="0"/>
            <w:vAlign w:val="center"/>
          </w:tcPr>
          <w:p>
            <w:pPr>
              <w:jc w:val="center"/>
              <w:rPr>
                <w:rFonts w:ascii="宋体" w:hAnsi="宋体" w:cs="宋体"/>
                <w:sz w:val="24"/>
              </w:rPr>
            </w:pPr>
            <w:r>
              <w:rPr>
                <w:rFonts w:hint="eastAsia" w:ascii="宋体" w:hAnsi="宋体" w:cs="宋体"/>
                <w:sz w:val="24"/>
              </w:rPr>
              <w:t>安检机</w:t>
            </w:r>
          </w:p>
        </w:tc>
        <w:tc>
          <w:tcPr>
            <w:tcW w:w="1417" w:type="dxa"/>
            <w:noWrap w:val="0"/>
            <w:vAlign w:val="center"/>
          </w:tcPr>
          <w:p>
            <w:pPr>
              <w:jc w:val="center"/>
              <w:rPr>
                <w:rFonts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24" w:type="dxa"/>
            <w:noWrap w:val="0"/>
            <w:vAlign w:val="top"/>
          </w:tcPr>
          <w:p>
            <w:pPr>
              <w:jc w:val="center"/>
              <w:rPr>
                <w:rFonts w:ascii="宋体" w:hAnsi="宋体" w:cs="宋体"/>
                <w:sz w:val="24"/>
              </w:rPr>
            </w:pPr>
            <w:r>
              <w:rPr>
                <w:rFonts w:hint="eastAsia" w:ascii="宋体" w:hAnsi="宋体" w:cs="宋体"/>
                <w:sz w:val="24"/>
              </w:rPr>
              <w:t>6</w:t>
            </w:r>
          </w:p>
        </w:tc>
        <w:tc>
          <w:tcPr>
            <w:tcW w:w="5805" w:type="dxa"/>
            <w:noWrap w:val="0"/>
            <w:vAlign w:val="center"/>
          </w:tcPr>
          <w:p>
            <w:pPr>
              <w:jc w:val="center"/>
              <w:rPr>
                <w:rFonts w:hint="eastAsia" w:ascii="宋体" w:hAnsi="宋体" w:cs="宋体"/>
                <w:sz w:val="24"/>
              </w:rPr>
            </w:pPr>
            <w:r>
              <w:rPr>
                <w:rFonts w:hint="eastAsia" w:ascii="宋体" w:hAnsi="宋体" w:cs="宋体"/>
                <w:sz w:val="24"/>
              </w:rPr>
              <w:t>安检门</w:t>
            </w:r>
          </w:p>
        </w:tc>
        <w:tc>
          <w:tcPr>
            <w:tcW w:w="1417" w:type="dxa"/>
            <w:noWrap w:val="0"/>
            <w:vAlign w:val="center"/>
          </w:tcPr>
          <w:p>
            <w:pPr>
              <w:jc w:val="center"/>
              <w:rPr>
                <w:rFonts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sz w:val="24"/>
              </w:rPr>
            </w:pPr>
            <w:r>
              <w:rPr>
                <w:rFonts w:hint="eastAsia" w:ascii="宋体" w:hAnsi="宋体" w:cs="宋体"/>
                <w:b/>
                <w:bCs/>
                <w:sz w:val="24"/>
              </w:rPr>
              <w:t>导诉服务区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top"/>
          </w:tcPr>
          <w:p>
            <w:pPr>
              <w:jc w:val="center"/>
              <w:rPr>
                <w:rFonts w:hint="eastAsia" w:ascii="宋体" w:hAnsi="宋体" w:cs="宋体"/>
                <w:sz w:val="24"/>
              </w:rPr>
            </w:pPr>
            <w:r>
              <w:rPr>
                <w:rFonts w:hint="eastAsia" w:ascii="宋体" w:hAnsi="宋体" w:cs="宋体"/>
                <w:sz w:val="24"/>
              </w:rPr>
              <w:t>导诉台家具定制</w:t>
            </w:r>
          </w:p>
        </w:tc>
        <w:tc>
          <w:tcPr>
            <w:tcW w:w="1417" w:type="dxa"/>
            <w:noWrap w:val="0"/>
            <w:vAlign w:val="top"/>
          </w:tcPr>
          <w:p>
            <w:pPr>
              <w:jc w:val="center"/>
              <w:rPr>
                <w:rFonts w:hint="eastAsia" w:ascii="宋体" w:hAnsi="宋体" w:cs="宋体"/>
                <w:sz w:val="24"/>
              </w:rPr>
            </w:pPr>
            <w:r>
              <w:rPr>
                <w:rFonts w:hint="eastAsia" w:ascii="宋体" w:hAnsi="宋体" w:cs="宋体"/>
                <w:sz w:val="24"/>
              </w:rPr>
              <w:t>1</w:t>
            </w:r>
          </w:p>
        </w:tc>
        <w:tc>
          <w:tcPr>
            <w:tcW w:w="1560" w:type="dxa"/>
            <w:noWrap w:val="0"/>
            <w:vAlign w:val="top"/>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top"/>
          </w:tcPr>
          <w:p>
            <w:pPr>
              <w:jc w:val="center"/>
              <w:rPr>
                <w:rFonts w:hint="eastAsia" w:ascii="宋体" w:hAnsi="宋体"/>
                <w:sz w:val="24"/>
              </w:rPr>
            </w:pPr>
            <w:r>
              <w:rPr>
                <w:rFonts w:hint="eastAsia" w:ascii="宋体" w:hAnsi="宋体" w:cs="宋体"/>
                <w:sz w:val="24"/>
              </w:rPr>
              <w:t>人脸识别导诉一体机</w:t>
            </w:r>
          </w:p>
        </w:tc>
        <w:tc>
          <w:tcPr>
            <w:tcW w:w="1417" w:type="dxa"/>
            <w:noWrap w:val="0"/>
            <w:vAlign w:val="top"/>
          </w:tcPr>
          <w:p>
            <w:pPr>
              <w:jc w:val="center"/>
              <w:rPr>
                <w:rFonts w:hint="eastAsia" w:ascii="宋体" w:hAnsi="宋体"/>
                <w:sz w:val="24"/>
              </w:rPr>
            </w:pPr>
            <w:r>
              <w:rPr>
                <w:rFonts w:hint="eastAsia" w:ascii="宋体" w:hAnsi="宋体" w:cs="宋体"/>
                <w:sz w:val="24"/>
              </w:rPr>
              <w:t>1</w:t>
            </w:r>
          </w:p>
        </w:tc>
        <w:tc>
          <w:tcPr>
            <w:tcW w:w="1560" w:type="dxa"/>
            <w:noWrap w:val="0"/>
            <w:vAlign w:val="top"/>
          </w:tcPr>
          <w:p>
            <w:pPr>
              <w:jc w:val="center"/>
              <w:rPr>
                <w:rFonts w:hint="eastAsia" w:ascii="宋体" w:hAnsi="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sz w:val="24"/>
              </w:rPr>
            </w:pPr>
            <w:r>
              <w:rPr>
                <w:rFonts w:hint="eastAsia" w:ascii="宋体" w:hAnsi="宋体" w:cs="宋体"/>
                <w:b/>
                <w:bCs/>
                <w:sz w:val="24"/>
              </w:rPr>
              <w:t>自助服务区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人脸识别文件中转柜</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人脸查询系统</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实景VR引导系统</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ascii="宋体" w:hAnsi="宋体" w:cs="宋体"/>
                <w:sz w:val="24"/>
              </w:rPr>
              <w:t>43寸触摸一体机</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5</w:t>
            </w:r>
          </w:p>
        </w:tc>
        <w:tc>
          <w:tcPr>
            <w:tcW w:w="5805" w:type="dxa"/>
            <w:noWrap w:val="0"/>
            <w:vAlign w:val="center"/>
          </w:tcPr>
          <w:p>
            <w:pPr>
              <w:jc w:val="center"/>
              <w:rPr>
                <w:rFonts w:hint="eastAsia" w:ascii="宋体" w:hAnsi="宋体" w:cs="宋体"/>
                <w:sz w:val="24"/>
              </w:rPr>
            </w:pPr>
            <w:r>
              <w:rPr>
                <w:rFonts w:hint="eastAsia" w:ascii="宋体" w:hAnsi="宋体" w:cs="宋体"/>
                <w:sz w:val="24"/>
              </w:rPr>
              <w:t>24寸触摸查询终端</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b/>
                <w:bCs/>
                <w:sz w:val="24"/>
              </w:rPr>
            </w:pPr>
            <w:r>
              <w:rPr>
                <w:rFonts w:hint="eastAsia" w:ascii="宋体" w:hAnsi="宋体" w:cs="宋体"/>
                <w:b/>
                <w:bCs/>
                <w:sz w:val="24"/>
              </w:rPr>
              <w:t>便民服务区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手机充电站</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直饮水器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b/>
                <w:bCs/>
                <w:sz w:val="24"/>
              </w:rPr>
            </w:pPr>
            <w:r>
              <w:rPr>
                <w:rFonts w:hint="eastAsia" w:ascii="宋体" w:hAnsi="宋体" w:cs="宋体"/>
                <w:b/>
                <w:bCs/>
                <w:sz w:val="24"/>
              </w:rPr>
              <w:t>多功能互动区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ascii="宋体" w:hAnsi="宋体" w:cs="宋体"/>
                <w:sz w:val="24"/>
              </w:rPr>
            </w:pPr>
            <w:r>
              <w:rPr>
                <w:rFonts w:hint="eastAsia" w:ascii="宋体" w:hAnsi="宋体" w:cs="宋体"/>
                <w:sz w:val="24"/>
              </w:rPr>
              <w:t>55寸LCD液晶显示单元</w:t>
            </w:r>
          </w:p>
        </w:tc>
        <w:tc>
          <w:tcPr>
            <w:tcW w:w="1417" w:type="dxa"/>
            <w:noWrap w:val="0"/>
            <w:vAlign w:val="center"/>
          </w:tcPr>
          <w:p>
            <w:pPr>
              <w:jc w:val="center"/>
              <w:rPr>
                <w:rFonts w:hint="eastAsia" w:ascii="宋体" w:hAnsi="宋体" w:cs="宋体"/>
                <w:sz w:val="24"/>
              </w:rPr>
            </w:pPr>
            <w:r>
              <w:rPr>
                <w:rFonts w:hint="eastAsia" w:ascii="宋体" w:hAnsi="宋体" w:cs="宋体"/>
                <w:sz w:val="24"/>
              </w:rPr>
              <w:t>5</w:t>
            </w:r>
          </w:p>
        </w:tc>
        <w:tc>
          <w:tcPr>
            <w:tcW w:w="1560" w:type="dxa"/>
            <w:noWrap w:val="0"/>
            <w:vAlign w:val="center"/>
          </w:tcPr>
          <w:p>
            <w:pPr>
              <w:jc w:val="center"/>
              <w:rPr>
                <w:rFonts w:hint="eastAsia" w:ascii="宋体" w:hAnsi="宋体" w:cs="宋体"/>
                <w:sz w:val="24"/>
              </w:rPr>
            </w:pPr>
            <w:r>
              <w:rPr>
                <w:rFonts w:hint="eastAsia" w:ascii="宋体" w:hAnsi="宋体" w:cs="宋体"/>
                <w:sz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红外触摸框</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前维护支架</w:t>
            </w:r>
          </w:p>
        </w:tc>
        <w:tc>
          <w:tcPr>
            <w:tcW w:w="1417" w:type="dxa"/>
            <w:noWrap w:val="0"/>
            <w:vAlign w:val="center"/>
          </w:tcPr>
          <w:p>
            <w:pPr>
              <w:jc w:val="center"/>
              <w:rPr>
                <w:rFonts w:hint="eastAsia" w:ascii="宋体" w:hAnsi="宋体" w:cs="宋体"/>
                <w:sz w:val="24"/>
              </w:rPr>
            </w:pPr>
            <w:r>
              <w:rPr>
                <w:rFonts w:hint="eastAsia" w:ascii="宋体" w:hAnsi="宋体" w:cs="宋体"/>
                <w:sz w:val="24"/>
              </w:rPr>
              <w:t>5</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大屏拼接控制器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5</w:t>
            </w:r>
          </w:p>
        </w:tc>
        <w:tc>
          <w:tcPr>
            <w:tcW w:w="5805" w:type="dxa"/>
            <w:noWrap w:val="0"/>
            <w:vAlign w:val="center"/>
          </w:tcPr>
          <w:p>
            <w:pPr>
              <w:jc w:val="center"/>
              <w:rPr>
                <w:rFonts w:hint="eastAsia" w:ascii="宋体" w:hAnsi="宋体" w:cs="宋体"/>
                <w:sz w:val="24"/>
              </w:rPr>
            </w:pPr>
            <w:r>
              <w:rPr>
                <w:rFonts w:hint="eastAsia" w:ascii="宋体" w:hAnsi="宋体" w:cs="宋体"/>
                <w:sz w:val="24"/>
              </w:rPr>
              <w:t>工控机</w:t>
            </w:r>
          </w:p>
        </w:tc>
        <w:tc>
          <w:tcPr>
            <w:tcW w:w="1417" w:type="dxa"/>
            <w:noWrap w:val="0"/>
            <w:vAlign w:val="center"/>
          </w:tcPr>
          <w:p>
            <w:pPr>
              <w:jc w:val="center"/>
              <w:rPr>
                <w:rFonts w:hint="eastAsia" w:ascii="宋体" w:hAnsi="宋体" w:cs="宋体"/>
                <w:sz w:val="24"/>
              </w:rPr>
            </w:pPr>
            <w:r>
              <w:rPr>
                <w:rFonts w:hint="eastAsia" w:ascii="宋体" w:hAnsi="宋体" w:cs="宋体"/>
                <w:sz w:val="24"/>
              </w:rPr>
              <w:t>5</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sz w:val="24"/>
              </w:rPr>
            </w:pPr>
            <w:r>
              <w:rPr>
                <w:rFonts w:hint="eastAsia" w:ascii="宋体" w:hAnsi="宋体" w:cs="宋体"/>
                <w:b/>
                <w:bCs/>
                <w:sz w:val="24"/>
              </w:rPr>
              <w:t>消控**室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ascii="宋体" w:hAnsi="宋体" w:cs="宋体"/>
                <w:sz w:val="24"/>
              </w:rPr>
            </w:pPr>
            <w:r>
              <w:rPr>
                <w:rFonts w:hint="eastAsia" w:ascii="宋体" w:hAnsi="宋体" w:cs="宋体"/>
                <w:sz w:val="24"/>
              </w:rPr>
              <w:t>55寸液晶拼接屏</w:t>
            </w:r>
          </w:p>
        </w:tc>
        <w:tc>
          <w:tcPr>
            <w:tcW w:w="1417" w:type="dxa"/>
            <w:noWrap w:val="0"/>
            <w:vAlign w:val="center"/>
          </w:tcPr>
          <w:p>
            <w:pPr>
              <w:jc w:val="center"/>
              <w:rPr>
                <w:rFonts w:hint="eastAsia" w:ascii="宋体" w:hAnsi="宋体" w:cs="宋体"/>
                <w:sz w:val="24"/>
              </w:rPr>
            </w:pPr>
            <w:r>
              <w:rPr>
                <w:rFonts w:hint="eastAsia" w:ascii="宋体" w:hAnsi="宋体" w:cs="宋体"/>
                <w:sz w:val="24"/>
              </w:rPr>
              <w:t>9</w:t>
            </w:r>
          </w:p>
        </w:tc>
        <w:tc>
          <w:tcPr>
            <w:tcW w:w="1560" w:type="dxa"/>
            <w:noWrap w:val="0"/>
            <w:vAlign w:val="center"/>
          </w:tcPr>
          <w:p>
            <w:pPr>
              <w:jc w:val="center"/>
              <w:rPr>
                <w:rFonts w:hint="eastAsia" w:ascii="宋体" w:hAnsi="宋体" w:cs="宋体"/>
                <w:sz w:val="24"/>
              </w:rPr>
            </w:pPr>
            <w:r>
              <w:rPr>
                <w:rFonts w:hint="eastAsia" w:ascii="宋体" w:hAnsi="宋体" w:cs="宋体"/>
                <w:sz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前维护落地支架</w:t>
            </w:r>
          </w:p>
        </w:tc>
        <w:tc>
          <w:tcPr>
            <w:tcW w:w="1417" w:type="dxa"/>
            <w:noWrap w:val="0"/>
            <w:vAlign w:val="center"/>
          </w:tcPr>
          <w:p>
            <w:pPr>
              <w:jc w:val="center"/>
              <w:rPr>
                <w:rFonts w:hint="eastAsia" w:ascii="宋体" w:hAnsi="宋体" w:cs="宋体"/>
                <w:sz w:val="24"/>
              </w:rPr>
            </w:pPr>
            <w:r>
              <w:rPr>
                <w:rFonts w:hint="eastAsia" w:ascii="宋体" w:hAnsi="宋体" w:cs="宋体"/>
                <w:sz w:val="24"/>
              </w:rPr>
              <w:t>9</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解码器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16路录音一体机</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5</w:t>
            </w:r>
          </w:p>
        </w:tc>
        <w:tc>
          <w:tcPr>
            <w:tcW w:w="5805" w:type="dxa"/>
            <w:noWrap w:val="0"/>
            <w:vAlign w:val="center"/>
          </w:tcPr>
          <w:p>
            <w:pPr>
              <w:jc w:val="center"/>
              <w:rPr>
                <w:rFonts w:hint="eastAsia" w:ascii="宋体" w:hAnsi="宋体" w:cs="宋体"/>
                <w:sz w:val="24"/>
              </w:rPr>
            </w:pPr>
            <w:r>
              <w:rPr>
                <w:rFonts w:hint="eastAsia" w:ascii="宋体" w:hAnsi="宋体" w:cs="宋体"/>
                <w:sz w:val="24"/>
              </w:rPr>
              <w:t>报警主机</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6</w:t>
            </w:r>
          </w:p>
        </w:tc>
        <w:tc>
          <w:tcPr>
            <w:tcW w:w="5805" w:type="dxa"/>
            <w:noWrap w:val="0"/>
            <w:vAlign w:val="center"/>
          </w:tcPr>
          <w:p>
            <w:pPr>
              <w:jc w:val="center"/>
              <w:rPr>
                <w:rFonts w:hint="eastAsia" w:ascii="宋体" w:hAnsi="宋体" w:cs="宋体"/>
                <w:sz w:val="24"/>
              </w:rPr>
            </w:pPr>
            <w:r>
              <w:rPr>
                <w:rFonts w:hint="eastAsia" w:ascii="宋体" w:hAnsi="宋体" w:cs="宋体"/>
                <w:sz w:val="24"/>
              </w:rPr>
              <w:t>报警键盘</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7</w:t>
            </w:r>
          </w:p>
        </w:tc>
        <w:tc>
          <w:tcPr>
            <w:tcW w:w="5805" w:type="dxa"/>
            <w:noWrap w:val="0"/>
            <w:vAlign w:val="center"/>
          </w:tcPr>
          <w:p>
            <w:pPr>
              <w:jc w:val="center"/>
              <w:rPr>
                <w:rFonts w:hint="eastAsia" w:ascii="宋体" w:hAnsi="宋体" w:cs="宋体"/>
                <w:sz w:val="24"/>
              </w:rPr>
            </w:pPr>
            <w:r>
              <w:rPr>
                <w:rFonts w:hint="eastAsia" w:ascii="宋体" w:hAnsi="宋体" w:cs="宋体"/>
                <w:sz w:val="24"/>
              </w:rPr>
              <w:t>单防区模块</w:t>
            </w:r>
          </w:p>
        </w:tc>
        <w:tc>
          <w:tcPr>
            <w:tcW w:w="1417" w:type="dxa"/>
            <w:noWrap w:val="0"/>
            <w:vAlign w:val="center"/>
          </w:tcPr>
          <w:p>
            <w:pPr>
              <w:jc w:val="center"/>
              <w:rPr>
                <w:rFonts w:hint="eastAsia" w:ascii="宋体" w:hAnsi="宋体" w:cs="宋体"/>
                <w:sz w:val="24"/>
              </w:rPr>
            </w:pPr>
            <w:r>
              <w:rPr>
                <w:rFonts w:hint="eastAsia" w:ascii="宋体" w:hAnsi="宋体" w:cs="宋体"/>
                <w:sz w:val="24"/>
              </w:rPr>
              <w:t>10</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8</w:t>
            </w:r>
          </w:p>
        </w:tc>
        <w:tc>
          <w:tcPr>
            <w:tcW w:w="5805" w:type="dxa"/>
            <w:noWrap w:val="0"/>
            <w:vAlign w:val="center"/>
          </w:tcPr>
          <w:p>
            <w:pPr>
              <w:jc w:val="center"/>
              <w:rPr>
                <w:rFonts w:hint="eastAsia" w:ascii="宋体" w:hAnsi="宋体" w:cs="宋体"/>
                <w:sz w:val="24"/>
              </w:rPr>
            </w:pPr>
            <w:r>
              <w:rPr>
                <w:rFonts w:hint="eastAsia" w:ascii="宋体" w:hAnsi="宋体" w:cs="宋体"/>
                <w:sz w:val="24"/>
              </w:rPr>
              <w:t>警号</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9</w:t>
            </w:r>
          </w:p>
        </w:tc>
        <w:tc>
          <w:tcPr>
            <w:tcW w:w="5805" w:type="dxa"/>
            <w:noWrap w:val="0"/>
            <w:vAlign w:val="center"/>
          </w:tcPr>
          <w:p>
            <w:pPr>
              <w:jc w:val="center"/>
              <w:rPr>
                <w:rFonts w:hint="eastAsia" w:ascii="宋体" w:hAnsi="宋体" w:cs="宋体"/>
                <w:sz w:val="24"/>
              </w:rPr>
            </w:pPr>
            <w:r>
              <w:rPr>
                <w:rFonts w:hint="eastAsia" w:ascii="宋体" w:hAnsi="宋体" w:cs="宋体"/>
                <w:sz w:val="24"/>
              </w:rPr>
              <w:t>42U标准机柜</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24" w:type="dxa"/>
            <w:noWrap w:val="0"/>
            <w:vAlign w:val="top"/>
          </w:tcPr>
          <w:p>
            <w:pPr>
              <w:jc w:val="center"/>
              <w:rPr>
                <w:rFonts w:ascii="宋体" w:hAnsi="宋体" w:cs="宋体"/>
                <w:sz w:val="24"/>
              </w:rPr>
            </w:pPr>
            <w:r>
              <w:rPr>
                <w:rFonts w:hint="eastAsia" w:ascii="宋体" w:hAnsi="宋体" w:cs="宋体"/>
                <w:sz w:val="24"/>
              </w:rPr>
              <w:t>10</w:t>
            </w:r>
          </w:p>
        </w:tc>
        <w:tc>
          <w:tcPr>
            <w:tcW w:w="5805" w:type="dxa"/>
            <w:noWrap w:val="0"/>
            <w:vAlign w:val="center"/>
          </w:tcPr>
          <w:p>
            <w:pPr>
              <w:jc w:val="center"/>
              <w:rPr>
                <w:rFonts w:hint="eastAsia" w:ascii="宋体" w:hAnsi="宋体" w:cs="宋体"/>
                <w:sz w:val="24"/>
              </w:rPr>
            </w:pPr>
            <w:r>
              <w:rPr>
                <w:rFonts w:hint="eastAsia" w:ascii="宋体" w:hAnsi="宋体" w:cs="宋体"/>
                <w:sz w:val="24"/>
              </w:rPr>
              <w:t>24口配线架</w:t>
            </w:r>
          </w:p>
        </w:tc>
        <w:tc>
          <w:tcPr>
            <w:tcW w:w="1417" w:type="dxa"/>
            <w:noWrap w:val="0"/>
            <w:vAlign w:val="center"/>
          </w:tcPr>
          <w:p>
            <w:pPr>
              <w:jc w:val="center"/>
              <w:rPr>
                <w:rFonts w:hint="eastAsia" w:ascii="宋体" w:hAnsi="宋体" w:cs="宋体"/>
                <w:sz w:val="24"/>
              </w:rPr>
            </w:pPr>
            <w:r>
              <w:rPr>
                <w:rFonts w:hint="eastAsia" w:ascii="宋体" w:hAnsi="宋体" w:cs="宋体"/>
                <w:sz w:val="24"/>
              </w:rPr>
              <w:t>12</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11</w:t>
            </w:r>
          </w:p>
        </w:tc>
        <w:tc>
          <w:tcPr>
            <w:tcW w:w="5805" w:type="dxa"/>
            <w:noWrap w:val="0"/>
            <w:vAlign w:val="center"/>
          </w:tcPr>
          <w:p>
            <w:pPr>
              <w:jc w:val="center"/>
              <w:rPr>
                <w:rFonts w:hint="eastAsia" w:ascii="宋体" w:hAnsi="宋体" w:cs="宋体"/>
                <w:sz w:val="24"/>
              </w:rPr>
            </w:pPr>
            <w:r>
              <w:rPr>
                <w:rFonts w:hint="eastAsia" w:ascii="宋体" w:hAnsi="宋体" w:cs="宋体"/>
                <w:sz w:val="24"/>
              </w:rPr>
              <w:t>配电空开箱</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b/>
                <w:bCs/>
                <w:sz w:val="24"/>
              </w:rPr>
            </w:pPr>
            <w:r>
              <w:rPr>
                <w:rFonts w:hint="eastAsia" w:ascii="宋体" w:hAnsi="宋体" w:cs="宋体"/>
                <w:b/>
                <w:bCs/>
                <w:sz w:val="24"/>
              </w:rPr>
              <w:t>诉讼服务窗口区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28寸信息发布屏</w:t>
            </w:r>
          </w:p>
        </w:tc>
        <w:tc>
          <w:tcPr>
            <w:tcW w:w="1417" w:type="dxa"/>
            <w:noWrap w:val="0"/>
            <w:vAlign w:val="center"/>
          </w:tcPr>
          <w:p>
            <w:pPr>
              <w:jc w:val="center"/>
              <w:rPr>
                <w:rFonts w:hint="eastAsia" w:ascii="宋体" w:hAnsi="宋体" w:cs="宋体"/>
                <w:sz w:val="24"/>
              </w:rPr>
            </w:pPr>
            <w:r>
              <w:rPr>
                <w:rFonts w:hint="eastAsia" w:ascii="宋体" w:hAnsi="宋体" w:cs="宋体"/>
                <w:sz w:val="24"/>
              </w:rPr>
              <w:t>12</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窗口一体机</w:t>
            </w:r>
          </w:p>
        </w:tc>
        <w:tc>
          <w:tcPr>
            <w:tcW w:w="1417" w:type="dxa"/>
            <w:noWrap w:val="0"/>
            <w:vAlign w:val="center"/>
          </w:tcPr>
          <w:p>
            <w:pPr>
              <w:jc w:val="center"/>
              <w:rPr>
                <w:rFonts w:ascii="宋体" w:hAnsi="宋体" w:cs="宋体"/>
                <w:sz w:val="24"/>
              </w:rPr>
            </w:pPr>
            <w:r>
              <w:rPr>
                <w:rFonts w:hint="eastAsia" w:ascii="宋体" w:hAnsi="宋体" w:cs="宋体"/>
                <w:sz w:val="24"/>
              </w:rPr>
              <w:t>10</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24" w:type="dxa"/>
            <w:noWrap w:val="0"/>
            <w:vAlign w:val="top"/>
          </w:tcPr>
          <w:p>
            <w:pPr>
              <w:jc w:val="center"/>
              <w:rPr>
                <w:rFonts w:hint="eastAsia"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桌面拾音器</w:t>
            </w:r>
          </w:p>
        </w:tc>
        <w:tc>
          <w:tcPr>
            <w:tcW w:w="1417" w:type="dxa"/>
            <w:noWrap w:val="0"/>
            <w:vAlign w:val="center"/>
          </w:tcPr>
          <w:p>
            <w:pPr>
              <w:jc w:val="center"/>
              <w:rPr>
                <w:rFonts w:hint="eastAsia" w:ascii="宋体" w:hAnsi="宋体" w:cs="宋体"/>
                <w:sz w:val="24"/>
              </w:rPr>
            </w:pPr>
            <w:r>
              <w:rPr>
                <w:rFonts w:hint="eastAsia" w:ascii="宋体" w:hAnsi="宋体" w:cs="宋体"/>
                <w:sz w:val="24"/>
              </w:rPr>
              <w:t>10</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报警按钮</w:t>
            </w:r>
          </w:p>
        </w:tc>
        <w:tc>
          <w:tcPr>
            <w:tcW w:w="1417" w:type="dxa"/>
            <w:noWrap w:val="0"/>
            <w:vAlign w:val="center"/>
          </w:tcPr>
          <w:p>
            <w:pPr>
              <w:jc w:val="center"/>
              <w:rPr>
                <w:rFonts w:hint="eastAsia" w:ascii="宋体" w:hAnsi="宋体" w:cs="宋体"/>
                <w:sz w:val="24"/>
              </w:rPr>
            </w:pPr>
            <w:r>
              <w:rPr>
                <w:rFonts w:hint="eastAsia" w:ascii="宋体" w:hAnsi="宋体" w:cs="宋体"/>
                <w:sz w:val="24"/>
              </w:rPr>
              <w:t>10</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b/>
                <w:bCs/>
                <w:sz w:val="24"/>
              </w:rPr>
            </w:pPr>
            <w:r>
              <w:rPr>
                <w:rFonts w:hint="eastAsia" w:ascii="宋体" w:hAnsi="宋体" w:cs="宋体"/>
                <w:b/>
                <w:bCs/>
                <w:sz w:val="24"/>
              </w:rPr>
              <w:t>调解室及法庭门口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21.5英寸信息发布屏</w:t>
            </w:r>
          </w:p>
        </w:tc>
        <w:tc>
          <w:tcPr>
            <w:tcW w:w="1417" w:type="dxa"/>
            <w:noWrap w:val="0"/>
            <w:vAlign w:val="center"/>
          </w:tcPr>
          <w:p>
            <w:pPr>
              <w:jc w:val="center"/>
              <w:rPr>
                <w:rFonts w:hint="eastAsia" w:ascii="宋体" w:hAnsi="宋体" w:cs="宋体"/>
                <w:sz w:val="24"/>
              </w:rPr>
            </w:pPr>
            <w:r>
              <w:rPr>
                <w:rFonts w:hint="eastAsia" w:ascii="宋体" w:hAnsi="宋体" w:cs="宋体"/>
                <w:sz w:val="24"/>
              </w:rPr>
              <w:t>8</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27英寸信息发布屏</w:t>
            </w:r>
          </w:p>
        </w:tc>
        <w:tc>
          <w:tcPr>
            <w:tcW w:w="1417" w:type="dxa"/>
            <w:noWrap w:val="0"/>
            <w:vAlign w:val="center"/>
          </w:tcPr>
          <w:p>
            <w:pPr>
              <w:jc w:val="center"/>
              <w:rPr>
                <w:rFonts w:hint="eastAsia" w:ascii="宋体" w:hAnsi="宋体" w:cs="宋体"/>
                <w:sz w:val="24"/>
              </w:rPr>
            </w:pPr>
            <w:r>
              <w:rPr>
                <w:rFonts w:hint="eastAsia" w:ascii="宋体" w:hAnsi="宋体" w:cs="宋体"/>
                <w:sz w:val="24"/>
              </w:rPr>
              <w:t>6</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sz w:val="24"/>
              </w:rPr>
            </w:pPr>
            <w:r>
              <w:rPr>
                <w:rFonts w:hint="eastAsia" w:ascii="宋体" w:hAnsi="宋体" w:cs="宋体"/>
                <w:b/>
                <w:bCs/>
                <w:sz w:val="24"/>
              </w:rPr>
              <w:t>远程视频接待室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多功能网呈</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b/>
                <w:bCs/>
                <w:sz w:val="24"/>
              </w:rPr>
            </w:pPr>
            <w:r>
              <w:rPr>
                <w:rFonts w:hint="eastAsia" w:ascii="宋体" w:hAnsi="宋体" w:cs="宋体"/>
                <w:b/>
                <w:bCs/>
                <w:sz w:val="24"/>
              </w:rPr>
              <w:t>诉服中心支撑系统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中心管理平台</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信息发布模块</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人脸数据库分中心</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48口交换机</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5</w:t>
            </w:r>
          </w:p>
        </w:tc>
        <w:tc>
          <w:tcPr>
            <w:tcW w:w="5805" w:type="dxa"/>
            <w:noWrap w:val="0"/>
            <w:vAlign w:val="center"/>
          </w:tcPr>
          <w:p>
            <w:pPr>
              <w:jc w:val="center"/>
              <w:rPr>
                <w:rFonts w:hint="eastAsia" w:ascii="宋体" w:hAnsi="宋体" w:cs="宋体"/>
                <w:sz w:val="24"/>
              </w:rPr>
            </w:pPr>
            <w:r>
              <w:rPr>
                <w:rFonts w:hint="eastAsia" w:ascii="宋体" w:hAnsi="宋体" w:cs="宋体"/>
                <w:sz w:val="24"/>
              </w:rPr>
              <w:t>24口交换机</w:t>
            </w:r>
          </w:p>
        </w:tc>
        <w:tc>
          <w:tcPr>
            <w:tcW w:w="1417" w:type="dxa"/>
            <w:noWrap w:val="0"/>
            <w:vAlign w:val="center"/>
          </w:tcPr>
          <w:p>
            <w:pPr>
              <w:jc w:val="center"/>
              <w:rPr>
                <w:rFonts w:hint="eastAsia" w:ascii="宋体" w:hAnsi="宋体" w:cs="宋体"/>
                <w:sz w:val="24"/>
              </w:rPr>
            </w:pPr>
            <w:r>
              <w:rPr>
                <w:rFonts w:hint="eastAsia" w:ascii="宋体" w:hAnsi="宋体" w:cs="宋体"/>
                <w:sz w:val="24"/>
              </w:rPr>
              <w:t>6</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6</w:t>
            </w:r>
          </w:p>
        </w:tc>
        <w:tc>
          <w:tcPr>
            <w:tcW w:w="5805" w:type="dxa"/>
            <w:noWrap w:val="0"/>
            <w:vAlign w:val="center"/>
          </w:tcPr>
          <w:p>
            <w:pPr>
              <w:jc w:val="center"/>
              <w:rPr>
                <w:rFonts w:hint="eastAsia" w:ascii="宋体" w:hAnsi="宋体" w:cs="宋体"/>
                <w:sz w:val="24"/>
              </w:rPr>
            </w:pPr>
            <w:r>
              <w:rPr>
                <w:rFonts w:hint="eastAsia" w:ascii="宋体" w:hAnsi="宋体" w:cs="宋体"/>
                <w:sz w:val="24"/>
              </w:rPr>
              <w:t>核心交换机</w:t>
            </w:r>
          </w:p>
        </w:tc>
        <w:tc>
          <w:tcPr>
            <w:tcW w:w="1417" w:type="dxa"/>
            <w:noWrap w:val="0"/>
            <w:vAlign w:val="center"/>
          </w:tcPr>
          <w:p>
            <w:pPr>
              <w:jc w:val="center"/>
              <w:rPr>
                <w:rFonts w:hint="eastAsia" w:ascii="宋体" w:hAnsi="宋体" w:cs="宋体"/>
                <w:sz w:val="24"/>
              </w:rPr>
            </w:pPr>
            <w:r>
              <w:rPr>
                <w:rFonts w:hint="eastAsia" w:ascii="宋体" w:hAnsi="宋体" w:cs="宋体"/>
                <w:sz w:val="24"/>
              </w:rPr>
              <w:t>2</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7</w:t>
            </w:r>
          </w:p>
        </w:tc>
        <w:tc>
          <w:tcPr>
            <w:tcW w:w="5805" w:type="dxa"/>
            <w:noWrap w:val="0"/>
            <w:vAlign w:val="center"/>
          </w:tcPr>
          <w:p>
            <w:pPr>
              <w:jc w:val="center"/>
              <w:rPr>
                <w:rFonts w:hint="eastAsia" w:ascii="宋体" w:hAnsi="宋体" w:cs="宋体"/>
                <w:sz w:val="24"/>
              </w:rPr>
            </w:pPr>
            <w:r>
              <w:rPr>
                <w:rFonts w:hint="eastAsia" w:ascii="宋体" w:hAnsi="宋体" w:cs="宋体"/>
                <w:sz w:val="24"/>
              </w:rPr>
              <w:t>单模光模块</w:t>
            </w:r>
          </w:p>
        </w:tc>
        <w:tc>
          <w:tcPr>
            <w:tcW w:w="1417" w:type="dxa"/>
            <w:noWrap w:val="0"/>
            <w:vAlign w:val="center"/>
          </w:tcPr>
          <w:p>
            <w:pPr>
              <w:jc w:val="center"/>
              <w:rPr>
                <w:rFonts w:hint="eastAsia" w:ascii="宋体" w:hAnsi="宋体" w:cs="宋体"/>
                <w:sz w:val="24"/>
              </w:rPr>
            </w:pPr>
            <w:r>
              <w:rPr>
                <w:rFonts w:hint="eastAsia" w:ascii="宋体" w:hAnsi="宋体" w:cs="宋体"/>
                <w:sz w:val="24"/>
              </w:rPr>
              <w:t>20</w:t>
            </w:r>
          </w:p>
        </w:tc>
        <w:tc>
          <w:tcPr>
            <w:tcW w:w="1560" w:type="dxa"/>
            <w:noWrap w:val="0"/>
            <w:vAlign w:val="center"/>
          </w:tcPr>
          <w:p>
            <w:pPr>
              <w:jc w:val="center"/>
              <w:rPr>
                <w:rFonts w:hint="eastAsia" w:ascii="宋体" w:hAnsi="宋体" w:cs="宋体"/>
                <w:sz w:val="24"/>
              </w:rPr>
            </w:pPr>
            <w:r>
              <w:rPr>
                <w:rFonts w:hint="eastAsia" w:ascii="宋体" w:hAnsi="宋体" w:cs="宋体"/>
                <w:sz w:val="24"/>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8</w:t>
            </w:r>
          </w:p>
        </w:tc>
        <w:tc>
          <w:tcPr>
            <w:tcW w:w="5805" w:type="dxa"/>
            <w:noWrap w:val="0"/>
            <w:vAlign w:val="center"/>
          </w:tcPr>
          <w:p>
            <w:pPr>
              <w:jc w:val="center"/>
              <w:rPr>
                <w:rFonts w:hint="eastAsia" w:ascii="宋体" w:hAnsi="宋体" w:cs="宋体"/>
                <w:sz w:val="24"/>
              </w:rPr>
            </w:pPr>
            <w:r>
              <w:rPr>
                <w:rFonts w:hint="eastAsia" w:ascii="宋体" w:hAnsi="宋体" w:cs="宋体"/>
                <w:sz w:val="24"/>
              </w:rPr>
              <w:t>42U标准机柜</w:t>
            </w:r>
          </w:p>
        </w:tc>
        <w:tc>
          <w:tcPr>
            <w:tcW w:w="1417" w:type="dxa"/>
            <w:noWrap w:val="0"/>
            <w:vAlign w:val="center"/>
          </w:tcPr>
          <w:p>
            <w:pPr>
              <w:jc w:val="center"/>
              <w:rPr>
                <w:rFonts w:hint="eastAsia" w:ascii="宋体" w:hAnsi="宋体" w:cs="宋体"/>
                <w:sz w:val="24"/>
              </w:rPr>
            </w:pPr>
            <w:r>
              <w:rPr>
                <w:rFonts w:hint="eastAsia" w:ascii="宋体" w:hAnsi="宋体" w:cs="宋体"/>
                <w:sz w:val="24"/>
              </w:rPr>
              <w:t>2</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b/>
                <w:bCs/>
                <w:sz w:val="24"/>
              </w:rPr>
            </w:pPr>
            <w:r>
              <w:rPr>
                <w:rFonts w:hint="eastAsia" w:ascii="宋体" w:hAnsi="宋体" w:cs="宋体"/>
                <w:b/>
                <w:bCs/>
                <w:sz w:val="24"/>
              </w:rPr>
              <w:t>家事法庭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高清标准庭审主机</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智能音频处理器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高保真麦克风</w:t>
            </w:r>
          </w:p>
        </w:tc>
        <w:tc>
          <w:tcPr>
            <w:tcW w:w="1417" w:type="dxa"/>
            <w:noWrap w:val="0"/>
            <w:vAlign w:val="center"/>
          </w:tcPr>
          <w:p>
            <w:pPr>
              <w:jc w:val="center"/>
              <w:rPr>
                <w:rFonts w:hint="eastAsia" w:ascii="宋体" w:hAnsi="宋体" w:cs="宋体"/>
                <w:sz w:val="24"/>
              </w:rPr>
            </w:pPr>
            <w:r>
              <w:rPr>
                <w:rFonts w:hint="eastAsia" w:ascii="宋体" w:hAnsi="宋体" w:cs="宋体"/>
                <w:sz w:val="24"/>
              </w:rPr>
              <w:t>8</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高清旋转摄像机</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5</w:t>
            </w:r>
          </w:p>
        </w:tc>
        <w:tc>
          <w:tcPr>
            <w:tcW w:w="5805" w:type="dxa"/>
            <w:noWrap w:val="0"/>
            <w:vAlign w:val="center"/>
          </w:tcPr>
          <w:p>
            <w:pPr>
              <w:jc w:val="center"/>
              <w:rPr>
                <w:rFonts w:hint="eastAsia" w:ascii="宋体" w:hAnsi="宋体" w:cs="宋体"/>
                <w:sz w:val="24"/>
              </w:rPr>
            </w:pPr>
            <w:r>
              <w:rPr>
                <w:rFonts w:hint="eastAsia" w:ascii="宋体" w:hAnsi="宋体" w:cs="宋体"/>
                <w:sz w:val="24"/>
              </w:rPr>
              <w:t>55寸电视机（含支架）</w:t>
            </w:r>
          </w:p>
        </w:tc>
        <w:tc>
          <w:tcPr>
            <w:tcW w:w="1417" w:type="dxa"/>
            <w:noWrap w:val="0"/>
            <w:vAlign w:val="center"/>
          </w:tcPr>
          <w:p>
            <w:pPr>
              <w:jc w:val="center"/>
              <w:rPr>
                <w:rFonts w:hint="eastAsia" w:ascii="宋体" w:hAnsi="宋体" w:cs="宋体"/>
                <w:sz w:val="24"/>
              </w:rPr>
            </w:pPr>
            <w:r>
              <w:rPr>
                <w:rFonts w:hint="eastAsia" w:ascii="宋体" w:hAnsi="宋体" w:cs="宋体"/>
                <w:sz w:val="24"/>
              </w:rPr>
              <w:t>2</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6</w:t>
            </w:r>
          </w:p>
        </w:tc>
        <w:tc>
          <w:tcPr>
            <w:tcW w:w="5805" w:type="dxa"/>
            <w:noWrap w:val="0"/>
            <w:vAlign w:val="center"/>
          </w:tcPr>
          <w:p>
            <w:pPr>
              <w:jc w:val="center"/>
              <w:rPr>
                <w:rFonts w:hint="eastAsia" w:ascii="宋体" w:hAnsi="宋体" w:cs="宋体"/>
                <w:sz w:val="24"/>
              </w:rPr>
            </w:pPr>
            <w:r>
              <w:rPr>
                <w:rFonts w:hint="eastAsia" w:ascii="宋体" w:hAnsi="宋体" w:cs="宋体"/>
                <w:sz w:val="24"/>
              </w:rPr>
              <w:t>19寸液晶显示器及桌面调节支架</w:t>
            </w:r>
          </w:p>
        </w:tc>
        <w:tc>
          <w:tcPr>
            <w:tcW w:w="1417" w:type="dxa"/>
            <w:noWrap w:val="0"/>
            <w:vAlign w:val="center"/>
          </w:tcPr>
          <w:p>
            <w:pPr>
              <w:jc w:val="center"/>
              <w:rPr>
                <w:rFonts w:hint="eastAsia" w:ascii="宋体" w:hAnsi="宋体" w:cs="宋体"/>
                <w:sz w:val="24"/>
              </w:rPr>
            </w:pPr>
            <w:r>
              <w:rPr>
                <w:rFonts w:hint="eastAsia" w:ascii="宋体" w:hAnsi="宋体" w:cs="宋体"/>
                <w:sz w:val="24"/>
              </w:rPr>
              <w:t>5</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7</w:t>
            </w:r>
          </w:p>
        </w:tc>
        <w:tc>
          <w:tcPr>
            <w:tcW w:w="5805" w:type="dxa"/>
            <w:noWrap w:val="0"/>
            <w:vAlign w:val="center"/>
          </w:tcPr>
          <w:p>
            <w:pPr>
              <w:jc w:val="center"/>
              <w:rPr>
                <w:rFonts w:hint="eastAsia" w:ascii="宋体" w:hAnsi="宋体" w:cs="宋体"/>
                <w:sz w:val="24"/>
              </w:rPr>
            </w:pPr>
            <w:r>
              <w:rPr>
                <w:rFonts w:hint="eastAsia" w:ascii="宋体" w:hAnsi="宋体" w:cs="宋体"/>
                <w:sz w:val="24"/>
              </w:rPr>
              <w:t>反馈抑制器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8</w:t>
            </w:r>
          </w:p>
        </w:tc>
        <w:tc>
          <w:tcPr>
            <w:tcW w:w="5805" w:type="dxa"/>
            <w:noWrap w:val="0"/>
            <w:vAlign w:val="center"/>
          </w:tcPr>
          <w:p>
            <w:pPr>
              <w:jc w:val="center"/>
              <w:rPr>
                <w:rFonts w:hint="eastAsia" w:ascii="宋体" w:hAnsi="宋体" w:cs="宋体"/>
                <w:sz w:val="24"/>
              </w:rPr>
            </w:pPr>
            <w:r>
              <w:rPr>
                <w:rFonts w:hint="eastAsia" w:ascii="宋体" w:hAnsi="宋体" w:cs="宋体"/>
                <w:sz w:val="24"/>
              </w:rPr>
              <w:t>功率放大器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9</w:t>
            </w:r>
          </w:p>
        </w:tc>
        <w:tc>
          <w:tcPr>
            <w:tcW w:w="5805" w:type="dxa"/>
            <w:noWrap w:val="0"/>
            <w:vAlign w:val="center"/>
          </w:tcPr>
          <w:p>
            <w:pPr>
              <w:jc w:val="center"/>
              <w:rPr>
                <w:rFonts w:hint="eastAsia" w:ascii="宋体" w:hAnsi="宋体" w:cs="宋体"/>
                <w:sz w:val="24"/>
              </w:rPr>
            </w:pPr>
            <w:r>
              <w:rPr>
                <w:rFonts w:hint="eastAsia" w:ascii="宋体" w:hAnsi="宋体" w:cs="宋体"/>
                <w:sz w:val="24"/>
              </w:rPr>
              <w:t>壁挂式音箱</w:t>
            </w:r>
          </w:p>
        </w:tc>
        <w:tc>
          <w:tcPr>
            <w:tcW w:w="1417" w:type="dxa"/>
            <w:noWrap w:val="0"/>
            <w:vAlign w:val="center"/>
          </w:tcPr>
          <w:p>
            <w:pPr>
              <w:jc w:val="center"/>
              <w:rPr>
                <w:rFonts w:hint="eastAsia" w:ascii="宋体" w:hAnsi="宋体" w:cs="宋体"/>
                <w:sz w:val="24"/>
              </w:rPr>
            </w:pPr>
            <w:r>
              <w:rPr>
                <w:rFonts w:hint="eastAsia" w:ascii="宋体" w:hAnsi="宋体" w:cs="宋体"/>
                <w:sz w:val="24"/>
              </w:rPr>
              <w:t>2</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10</w:t>
            </w:r>
          </w:p>
        </w:tc>
        <w:tc>
          <w:tcPr>
            <w:tcW w:w="5805" w:type="dxa"/>
            <w:noWrap w:val="0"/>
            <w:vAlign w:val="center"/>
          </w:tcPr>
          <w:p>
            <w:pPr>
              <w:jc w:val="center"/>
              <w:rPr>
                <w:rFonts w:hint="eastAsia" w:ascii="宋体" w:hAnsi="宋体" w:cs="宋体"/>
                <w:sz w:val="24"/>
              </w:rPr>
            </w:pPr>
            <w:r>
              <w:rPr>
                <w:rFonts w:hint="eastAsia" w:ascii="宋体" w:hAnsi="宋体" w:cs="宋体"/>
                <w:sz w:val="24"/>
              </w:rPr>
              <w:t>网控时序开关</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11</w:t>
            </w:r>
          </w:p>
        </w:tc>
        <w:tc>
          <w:tcPr>
            <w:tcW w:w="5805" w:type="dxa"/>
            <w:noWrap w:val="0"/>
            <w:vAlign w:val="center"/>
          </w:tcPr>
          <w:p>
            <w:pPr>
              <w:jc w:val="center"/>
              <w:rPr>
                <w:rFonts w:hint="eastAsia" w:ascii="宋体" w:hAnsi="宋体" w:cs="宋体"/>
                <w:sz w:val="24"/>
              </w:rPr>
            </w:pPr>
            <w:r>
              <w:rPr>
                <w:rFonts w:hint="eastAsia" w:ascii="宋体" w:hAnsi="宋体" w:cs="宋体"/>
                <w:sz w:val="24"/>
              </w:rPr>
              <w:t>机架式12V电源</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12</w:t>
            </w:r>
          </w:p>
        </w:tc>
        <w:tc>
          <w:tcPr>
            <w:tcW w:w="5805" w:type="dxa"/>
            <w:noWrap w:val="0"/>
            <w:vAlign w:val="center"/>
          </w:tcPr>
          <w:p>
            <w:pPr>
              <w:jc w:val="center"/>
              <w:rPr>
                <w:rFonts w:hint="eastAsia" w:ascii="宋体" w:hAnsi="宋体" w:cs="宋体"/>
                <w:sz w:val="24"/>
              </w:rPr>
            </w:pPr>
            <w:r>
              <w:rPr>
                <w:rFonts w:hint="eastAsia" w:ascii="宋体" w:hAnsi="宋体" w:cs="宋体"/>
                <w:sz w:val="24"/>
              </w:rPr>
              <w:t>VGA分配器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13</w:t>
            </w:r>
          </w:p>
        </w:tc>
        <w:tc>
          <w:tcPr>
            <w:tcW w:w="5805" w:type="dxa"/>
            <w:noWrap w:val="0"/>
            <w:vAlign w:val="center"/>
          </w:tcPr>
          <w:p>
            <w:pPr>
              <w:jc w:val="center"/>
              <w:rPr>
                <w:rFonts w:hint="eastAsia" w:ascii="宋体" w:hAnsi="宋体" w:cs="宋体"/>
                <w:sz w:val="24"/>
              </w:rPr>
            </w:pPr>
            <w:r>
              <w:rPr>
                <w:rFonts w:hint="eastAsia" w:ascii="宋体" w:hAnsi="宋体" w:cs="宋体"/>
                <w:sz w:val="24"/>
              </w:rPr>
              <w:t>网络机柜</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14</w:t>
            </w:r>
          </w:p>
        </w:tc>
        <w:tc>
          <w:tcPr>
            <w:tcW w:w="5805" w:type="dxa"/>
            <w:noWrap w:val="0"/>
            <w:vAlign w:val="center"/>
          </w:tcPr>
          <w:p>
            <w:pPr>
              <w:jc w:val="center"/>
              <w:rPr>
                <w:rFonts w:hint="eastAsia" w:ascii="宋体" w:hAnsi="宋体" w:cs="宋体"/>
                <w:sz w:val="24"/>
              </w:rPr>
            </w:pPr>
            <w:r>
              <w:rPr>
                <w:rFonts w:hint="eastAsia" w:ascii="宋体" w:hAnsi="宋体" w:cs="宋体"/>
                <w:sz w:val="24"/>
              </w:rPr>
              <w:t>金属地面信息盒</w:t>
            </w:r>
          </w:p>
        </w:tc>
        <w:tc>
          <w:tcPr>
            <w:tcW w:w="1417" w:type="dxa"/>
            <w:noWrap w:val="0"/>
            <w:vAlign w:val="center"/>
          </w:tcPr>
          <w:p>
            <w:pPr>
              <w:jc w:val="center"/>
              <w:rPr>
                <w:rFonts w:hint="eastAsia" w:ascii="宋体" w:hAnsi="宋体" w:cs="宋体"/>
                <w:sz w:val="24"/>
              </w:rPr>
            </w:pPr>
            <w:r>
              <w:rPr>
                <w:rFonts w:hint="eastAsia" w:ascii="宋体" w:hAnsi="宋体" w:cs="宋体"/>
                <w:sz w:val="24"/>
              </w:rPr>
              <w:t>8</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15</w:t>
            </w:r>
          </w:p>
        </w:tc>
        <w:tc>
          <w:tcPr>
            <w:tcW w:w="5805" w:type="dxa"/>
            <w:noWrap w:val="0"/>
            <w:vAlign w:val="center"/>
          </w:tcPr>
          <w:p>
            <w:pPr>
              <w:jc w:val="center"/>
              <w:rPr>
                <w:rFonts w:hint="eastAsia" w:ascii="宋体" w:hAnsi="宋体" w:cs="宋体"/>
                <w:sz w:val="24"/>
              </w:rPr>
            </w:pPr>
            <w:r>
              <w:rPr>
                <w:rFonts w:hint="eastAsia" w:ascii="宋体" w:hAnsi="宋体" w:cs="宋体"/>
                <w:sz w:val="24"/>
              </w:rPr>
              <w:t>标准庭线材及配件</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sz w:val="24"/>
              </w:rPr>
            </w:pPr>
            <w:r>
              <w:rPr>
                <w:rFonts w:hint="eastAsia" w:ascii="宋体" w:hAnsi="宋体" w:cs="宋体"/>
                <w:b/>
                <w:bCs/>
                <w:sz w:val="24"/>
              </w:rPr>
              <w:t>速裁简约庭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高清简约庭审主机</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智能音频处理器</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高保真麦克风</w:t>
            </w:r>
          </w:p>
        </w:tc>
        <w:tc>
          <w:tcPr>
            <w:tcW w:w="1417" w:type="dxa"/>
            <w:noWrap w:val="0"/>
            <w:vAlign w:val="center"/>
          </w:tcPr>
          <w:p>
            <w:pPr>
              <w:jc w:val="center"/>
              <w:rPr>
                <w:rFonts w:hint="eastAsia" w:ascii="宋体" w:hAnsi="宋体" w:cs="宋体"/>
                <w:sz w:val="24"/>
              </w:rPr>
            </w:pPr>
            <w:r>
              <w:rPr>
                <w:rFonts w:hint="eastAsia" w:ascii="宋体" w:hAnsi="宋体" w:cs="宋体"/>
                <w:sz w:val="24"/>
              </w:rPr>
              <w:t>32</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高清广角摄像机</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5</w:t>
            </w:r>
          </w:p>
        </w:tc>
        <w:tc>
          <w:tcPr>
            <w:tcW w:w="5805" w:type="dxa"/>
            <w:noWrap w:val="0"/>
            <w:vAlign w:val="center"/>
          </w:tcPr>
          <w:p>
            <w:pPr>
              <w:jc w:val="center"/>
              <w:rPr>
                <w:rFonts w:hint="eastAsia" w:ascii="宋体" w:hAnsi="宋体" w:cs="宋体"/>
                <w:sz w:val="24"/>
              </w:rPr>
            </w:pPr>
            <w:r>
              <w:rPr>
                <w:rFonts w:hint="eastAsia" w:ascii="宋体" w:hAnsi="宋体" w:cs="宋体"/>
                <w:sz w:val="24"/>
              </w:rPr>
              <w:t>反馈抑制器</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6</w:t>
            </w:r>
          </w:p>
        </w:tc>
        <w:tc>
          <w:tcPr>
            <w:tcW w:w="5805" w:type="dxa"/>
            <w:noWrap w:val="0"/>
            <w:vAlign w:val="center"/>
          </w:tcPr>
          <w:p>
            <w:pPr>
              <w:jc w:val="center"/>
              <w:rPr>
                <w:rFonts w:hint="eastAsia" w:ascii="宋体" w:hAnsi="宋体" w:cs="宋体"/>
                <w:sz w:val="24"/>
              </w:rPr>
            </w:pPr>
            <w:r>
              <w:rPr>
                <w:rFonts w:hint="eastAsia" w:ascii="宋体" w:hAnsi="宋体" w:cs="宋体"/>
                <w:sz w:val="24"/>
              </w:rPr>
              <w:t>功率放大器</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7</w:t>
            </w:r>
          </w:p>
        </w:tc>
        <w:tc>
          <w:tcPr>
            <w:tcW w:w="5805" w:type="dxa"/>
            <w:noWrap w:val="0"/>
            <w:vAlign w:val="center"/>
          </w:tcPr>
          <w:p>
            <w:pPr>
              <w:jc w:val="center"/>
              <w:rPr>
                <w:rFonts w:hint="eastAsia" w:ascii="宋体" w:hAnsi="宋体" w:cs="宋体"/>
                <w:sz w:val="24"/>
              </w:rPr>
            </w:pPr>
            <w:r>
              <w:rPr>
                <w:rFonts w:hint="eastAsia" w:ascii="宋体" w:hAnsi="宋体" w:cs="宋体"/>
                <w:sz w:val="24"/>
              </w:rPr>
              <w:t>壁挂式音箱</w:t>
            </w:r>
          </w:p>
        </w:tc>
        <w:tc>
          <w:tcPr>
            <w:tcW w:w="1417" w:type="dxa"/>
            <w:noWrap w:val="0"/>
            <w:vAlign w:val="center"/>
          </w:tcPr>
          <w:p>
            <w:pPr>
              <w:jc w:val="center"/>
              <w:rPr>
                <w:rFonts w:hint="eastAsia" w:ascii="宋体" w:hAnsi="宋体" w:cs="宋体"/>
                <w:sz w:val="24"/>
              </w:rPr>
            </w:pPr>
            <w:r>
              <w:rPr>
                <w:rFonts w:hint="eastAsia" w:ascii="宋体" w:hAnsi="宋体" w:cs="宋体"/>
                <w:sz w:val="24"/>
              </w:rPr>
              <w:t>8</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8</w:t>
            </w:r>
          </w:p>
        </w:tc>
        <w:tc>
          <w:tcPr>
            <w:tcW w:w="5805" w:type="dxa"/>
            <w:noWrap w:val="0"/>
            <w:vAlign w:val="center"/>
          </w:tcPr>
          <w:p>
            <w:pPr>
              <w:jc w:val="center"/>
              <w:rPr>
                <w:rFonts w:hint="eastAsia" w:ascii="宋体" w:hAnsi="宋体" w:cs="宋体"/>
                <w:sz w:val="24"/>
              </w:rPr>
            </w:pPr>
            <w:r>
              <w:rPr>
                <w:rFonts w:hint="eastAsia" w:ascii="宋体" w:hAnsi="宋体" w:cs="宋体"/>
                <w:sz w:val="24"/>
              </w:rPr>
              <w:t>网控时序开关</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9</w:t>
            </w:r>
          </w:p>
        </w:tc>
        <w:tc>
          <w:tcPr>
            <w:tcW w:w="5805" w:type="dxa"/>
            <w:noWrap w:val="0"/>
            <w:vAlign w:val="center"/>
          </w:tcPr>
          <w:p>
            <w:pPr>
              <w:jc w:val="center"/>
              <w:rPr>
                <w:rFonts w:hint="eastAsia" w:ascii="宋体" w:hAnsi="宋体" w:cs="宋体"/>
                <w:sz w:val="24"/>
              </w:rPr>
            </w:pPr>
            <w:r>
              <w:rPr>
                <w:rFonts w:hint="eastAsia" w:ascii="宋体" w:hAnsi="宋体" w:cs="宋体"/>
                <w:sz w:val="24"/>
              </w:rPr>
              <w:t>机架式12V电源</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10</w:t>
            </w:r>
          </w:p>
        </w:tc>
        <w:tc>
          <w:tcPr>
            <w:tcW w:w="5805" w:type="dxa"/>
            <w:noWrap w:val="0"/>
            <w:vAlign w:val="center"/>
          </w:tcPr>
          <w:p>
            <w:pPr>
              <w:jc w:val="center"/>
              <w:rPr>
                <w:rFonts w:hint="eastAsia" w:ascii="宋体" w:hAnsi="宋体" w:cs="宋体"/>
                <w:sz w:val="24"/>
              </w:rPr>
            </w:pPr>
            <w:r>
              <w:rPr>
                <w:rFonts w:hint="eastAsia" w:ascii="宋体" w:hAnsi="宋体" w:cs="宋体"/>
                <w:sz w:val="24"/>
              </w:rPr>
              <w:t>VGA分配器</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11</w:t>
            </w:r>
          </w:p>
        </w:tc>
        <w:tc>
          <w:tcPr>
            <w:tcW w:w="5805" w:type="dxa"/>
            <w:noWrap w:val="0"/>
            <w:vAlign w:val="center"/>
          </w:tcPr>
          <w:p>
            <w:pPr>
              <w:jc w:val="center"/>
              <w:rPr>
                <w:rFonts w:hint="eastAsia" w:ascii="宋体" w:hAnsi="宋体" w:cs="宋体"/>
                <w:sz w:val="24"/>
              </w:rPr>
            </w:pPr>
            <w:r>
              <w:rPr>
                <w:rFonts w:hint="eastAsia" w:ascii="宋体" w:hAnsi="宋体" w:cs="宋体"/>
                <w:sz w:val="24"/>
              </w:rPr>
              <w:t>网络机柜</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12</w:t>
            </w:r>
          </w:p>
        </w:tc>
        <w:tc>
          <w:tcPr>
            <w:tcW w:w="5805" w:type="dxa"/>
            <w:noWrap w:val="0"/>
            <w:vAlign w:val="center"/>
          </w:tcPr>
          <w:p>
            <w:pPr>
              <w:jc w:val="center"/>
              <w:rPr>
                <w:rFonts w:hint="eastAsia" w:ascii="宋体" w:hAnsi="宋体" w:cs="宋体"/>
                <w:sz w:val="24"/>
              </w:rPr>
            </w:pPr>
            <w:r>
              <w:rPr>
                <w:rFonts w:hint="eastAsia" w:ascii="宋体" w:hAnsi="宋体" w:cs="宋体"/>
                <w:sz w:val="24"/>
              </w:rPr>
              <w:t>19寸液晶显示器及桌面调节支架</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13</w:t>
            </w:r>
          </w:p>
        </w:tc>
        <w:tc>
          <w:tcPr>
            <w:tcW w:w="5805" w:type="dxa"/>
            <w:noWrap w:val="0"/>
            <w:vAlign w:val="center"/>
          </w:tcPr>
          <w:p>
            <w:pPr>
              <w:jc w:val="center"/>
              <w:rPr>
                <w:rFonts w:hint="eastAsia" w:ascii="宋体" w:hAnsi="宋体" w:cs="宋体"/>
                <w:sz w:val="24"/>
              </w:rPr>
            </w:pPr>
            <w:r>
              <w:rPr>
                <w:rFonts w:hint="eastAsia" w:ascii="宋体" w:hAnsi="宋体" w:cs="宋体"/>
                <w:sz w:val="24"/>
              </w:rPr>
              <w:t>金属地面信息盒</w:t>
            </w:r>
          </w:p>
        </w:tc>
        <w:tc>
          <w:tcPr>
            <w:tcW w:w="1417" w:type="dxa"/>
            <w:noWrap w:val="0"/>
            <w:vAlign w:val="center"/>
          </w:tcPr>
          <w:p>
            <w:pPr>
              <w:jc w:val="center"/>
              <w:rPr>
                <w:rFonts w:hint="eastAsia" w:ascii="宋体" w:hAnsi="宋体" w:cs="宋体"/>
                <w:sz w:val="24"/>
              </w:rPr>
            </w:pPr>
            <w:r>
              <w:rPr>
                <w:rFonts w:hint="eastAsia" w:ascii="宋体" w:hAnsi="宋体" w:cs="宋体"/>
                <w:sz w:val="24"/>
              </w:rPr>
              <w:t>8</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14</w:t>
            </w:r>
          </w:p>
        </w:tc>
        <w:tc>
          <w:tcPr>
            <w:tcW w:w="5805" w:type="dxa"/>
            <w:noWrap w:val="0"/>
            <w:vAlign w:val="center"/>
          </w:tcPr>
          <w:p>
            <w:pPr>
              <w:jc w:val="center"/>
              <w:rPr>
                <w:rFonts w:hint="eastAsia" w:ascii="宋体" w:hAnsi="宋体" w:cs="宋体"/>
                <w:sz w:val="24"/>
              </w:rPr>
            </w:pPr>
            <w:r>
              <w:rPr>
                <w:rFonts w:hint="eastAsia" w:ascii="宋体" w:hAnsi="宋体" w:cs="宋体"/>
                <w:sz w:val="24"/>
              </w:rPr>
              <w:t>简约庭线材及配件</w:t>
            </w:r>
          </w:p>
        </w:tc>
        <w:tc>
          <w:tcPr>
            <w:tcW w:w="1417" w:type="dxa"/>
            <w:noWrap w:val="0"/>
            <w:vAlign w:val="center"/>
          </w:tcPr>
          <w:p>
            <w:pPr>
              <w:jc w:val="center"/>
              <w:rPr>
                <w:rFonts w:hint="eastAsia" w:ascii="宋体" w:hAnsi="宋体" w:cs="宋体"/>
                <w:sz w:val="24"/>
              </w:rPr>
            </w:pPr>
            <w:r>
              <w:rPr>
                <w:rFonts w:hint="eastAsia" w:ascii="宋体" w:hAnsi="宋体" w:cs="宋体"/>
                <w:sz w:val="24"/>
              </w:rPr>
              <w:t>4</w:t>
            </w:r>
          </w:p>
        </w:tc>
        <w:tc>
          <w:tcPr>
            <w:tcW w:w="1560" w:type="dxa"/>
            <w:noWrap w:val="0"/>
            <w:vAlign w:val="center"/>
          </w:tcPr>
          <w:p>
            <w:pPr>
              <w:jc w:val="center"/>
              <w:rPr>
                <w:rFonts w:hint="eastAsia" w:ascii="宋体" w:hAnsi="宋体" w:cs="宋体"/>
                <w:sz w:val="24"/>
              </w:rPr>
            </w:pPr>
            <w:r>
              <w:rPr>
                <w:rFonts w:hint="eastAsia" w:ascii="宋体" w:hAnsi="宋体" w:cs="宋体"/>
                <w:sz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b/>
                <w:bCs/>
                <w:sz w:val="24"/>
              </w:rPr>
            </w:pPr>
            <w:r>
              <w:rPr>
                <w:rFonts w:hint="eastAsia" w:ascii="宋体" w:hAnsi="宋体" w:cs="宋体"/>
                <w:b/>
                <w:bCs/>
                <w:sz w:val="24"/>
              </w:rPr>
              <w:t>独立音频系统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庭审录音主机</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桌面拾音器</w:t>
            </w:r>
          </w:p>
        </w:tc>
        <w:tc>
          <w:tcPr>
            <w:tcW w:w="1417" w:type="dxa"/>
            <w:noWrap w:val="0"/>
            <w:vAlign w:val="center"/>
          </w:tcPr>
          <w:p>
            <w:pPr>
              <w:jc w:val="center"/>
              <w:rPr>
                <w:rFonts w:hint="eastAsia" w:ascii="宋体" w:hAnsi="宋体" w:cs="宋体"/>
                <w:sz w:val="24"/>
              </w:rPr>
            </w:pPr>
            <w:r>
              <w:rPr>
                <w:rFonts w:hint="eastAsia" w:ascii="宋体" w:hAnsi="宋体" w:cs="宋体"/>
                <w:sz w:val="24"/>
              </w:rPr>
              <w:t>3</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吸顶拾音器</w:t>
            </w:r>
          </w:p>
        </w:tc>
        <w:tc>
          <w:tcPr>
            <w:tcW w:w="1417" w:type="dxa"/>
            <w:noWrap w:val="0"/>
            <w:vAlign w:val="center"/>
          </w:tcPr>
          <w:p>
            <w:pPr>
              <w:jc w:val="center"/>
              <w:rPr>
                <w:rFonts w:hint="eastAsia" w:ascii="宋体" w:hAnsi="宋体" w:cs="宋体"/>
                <w:sz w:val="24"/>
              </w:rPr>
            </w:pPr>
            <w:r>
              <w:rPr>
                <w:rFonts w:hint="eastAsia" w:ascii="宋体" w:hAnsi="宋体" w:cs="宋体"/>
                <w:sz w:val="24"/>
              </w:rPr>
              <w:t>5</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独立音频施工布线（含线材）</w:t>
            </w:r>
          </w:p>
        </w:tc>
        <w:tc>
          <w:tcPr>
            <w:tcW w:w="1417" w:type="dxa"/>
            <w:noWrap w:val="0"/>
            <w:vAlign w:val="center"/>
          </w:tcPr>
          <w:p>
            <w:pPr>
              <w:jc w:val="center"/>
              <w:rPr>
                <w:rFonts w:hint="eastAsia" w:ascii="宋体" w:hAnsi="宋体" w:cs="宋体"/>
                <w:sz w:val="24"/>
              </w:rPr>
            </w:pPr>
            <w:r>
              <w:rPr>
                <w:rFonts w:hint="eastAsia" w:ascii="宋体" w:hAnsi="宋体" w:cs="宋体"/>
                <w:sz w:val="24"/>
              </w:rPr>
              <w:t>5</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sz w:val="24"/>
              </w:rPr>
            </w:pPr>
            <w:r>
              <w:rPr>
                <w:rFonts w:hint="eastAsia" w:ascii="宋体" w:hAnsi="宋体" w:cs="宋体"/>
                <w:b/>
                <w:bCs/>
                <w:sz w:val="24"/>
              </w:rPr>
              <w:t>数字审委会/党委会系统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高清会议主机</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会议高清球机（含支架）</w:t>
            </w:r>
          </w:p>
        </w:tc>
        <w:tc>
          <w:tcPr>
            <w:tcW w:w="1417" w:type="dxa"/>
            <w:noWrap w:val="0"/>
            <w:vAlign w:val="center"/>
          </w:tcPr>
          <w:p>
            <w:pPr>
              <w:jc w:val="center"/>
              <w:rPr>
                <w:rFonts w:hint="eastAsia" w:ascii="宋体" w:hAnsi="宋体" w:cs="宋体"/>
                <w:sz w:val="24"/>
              </w:rPr>
            </w:pPr>
            <w:r>
              <w:rPr>
                <w:rFonts w:hint="eastAsia" w:ascii="宋体" w:hAnsi="宋体" w:cs="宋体"/>
                <w:sz w:val="24"/>
              </w:rPr>
              <w:t>3</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会议发言单元</w:t>
            </w:r>
          </w:p>
        </w:tc>
        <w:tc>
          <w:tcPr>
            <w:tcW w:w="1417" w:type="dxa"/>
            <w:noWrap w:val="0"/>
            <w:vAlign w:val="center"/>
          </w:tcPr>
          <w:p>
            <w:pPr>
              <w:jc w:val="center"/>
              <w:rPr>
                <w:rFonts w:hint="eastAsia" w:ascii="宋体" w:hAnsi="宋体" w:cs="宋体"/>
                <w:sz w:val="24"/>
              </w:rPr>
            </w:pPr>
            <w:r>
              <w:rPr>
                <w:rFonts w:hint="eastAsia" w:ascii="宋体" w:hAnsi="宋体" w:cs="宋体"/>
                <w:sz w:val="24"/>
              </w:rPr>
              <w:t>15</w:t>
            </w:r>
          </w:p>
        </w:tc>
        <w:tc>
          <w:tcPr>
            <w:tcW w:w="1560" w:type="dxa"/>
            <w:noWrap w:val="0"/>
            <w:vAlign w:val="center"/>
          </w:tcPr>
          <w:p>
            <w:pPr>
              <w:jc w:val="center"/>
              <w:rPr>
                <w:rFonts w:hint="eastAsia" w:ascii="宋体" w:hAnsi="宋体" w:cs="宋体"/>
                <w:sz w:val="24"/>
              </w:rPr>
            </w:pPr>
            <w:r>
              <w:rPr>
                <w:rFonts w:hint="eastAsia" w:ascii="宋体" w:hAnsi="宋体" w:cs="宋体"/>
                <w:sz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数字音频处理器</w:t>
            </w:r>
          </w:p>
        </w:tc>
        <w:tc>
          <w:tcPr>
            <w:tcW w:w="1417" w:type="dxa"/>
            <w:noWrap w:val="0"/>
            <w:vAlign w:val="center"/>
          </w:tcPr>
          <w:p>
            <w:pPr>
              <w:jc w:val="center"/>
              <w:rPr>
                <w:rFonts w:hint="eastAsia" w:ascii="宋体" w:hAnsi="宋体" w:cs="宋体"/>
                <w:sz w:val="24"/>
              </w:rPr>
            </w:pPr>
            <w:r>
              <w:rPr>
                <w:rFonts w:hint="eastAsia" w:ascii="宋体" w:hAnsi="宋体" w:cs="宋体"/>
                <w:sz w:val="24"/>
              </w:rPr>
              <w:t>2</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5</w:t>
            </w:r>
          </w:p>
        </w:tc>
        <w:tc>
          <w:tcPr>
            <w:tcW w:w="5805" w:type="dxa"/>
            <w:noWrap w:val="0"/>
            <w:vAlign w:val="center"/>
          </w:tcPr>
          <w:p>
            <w:pPr>
              <w:jc w:val="center"/>
              <w:rPr>
                <w:rFonts w:hint="eastAsia" w:ascii="宋体" w:hAnsi="宋体" w:cs="宋体"/>
                <w:sz w:val="24"/>
              </w:rPr>
            </w:pPr>
            <w:r>
              <w:rPr>
                <w:rFonts w:hint="eastAsia" w:ascii="宋体" w:hAnsi="宋体" w:cs="宋体"/>
                <w:sz w:val="24"/>
              </w:rPr>
              <w:t>调音台</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6</w:t>
            </w:r>
          </w:p>
        </w:tc>
        <w:tc>
          <w:tcPr>
            <w:tcW w:w="5805" w:type="dxa"/>
            <w:noWrap w:val="0"/>
            <w:vAlign w:val="center"/>
          </w:tcPr>
          <w:p>
            <w:pPr>
              <w:jc w:val="center"/>
              <w:rPr>
                <w:rFonts w:hint="eastAsia" w:ascii="宋体" w:hAnsi="宋体" w:cs="宋体"/>
                <w:sz w:val="24"/>
              </w:rPr>
            </w:pPr>
            <w:r>
              <w:rPr>
                <w:rFonts w:hint="eastAsia" w:ascii="宋体" w:hAnsi="宋体" w:cs="宋体"/>
                <w:sz w:val="24"/>
              </w:rPr>
              <w:t>一拖二无线手持话筒</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7</w:t>
            </w:r>
          </w:p>
        </w:tc>
        <w:tc>
          <w:tcPr>
            <w:tcW w:w="5805" w:type="dxa"/>
            <w:noWrap w:val="0"/>
            <w:vAlign w:val="center"/>
          </w:tcPr>
          <w:p>
            <w:pPr>
              <w:jc w:val="center"/>
              <w:rPr>
                <w:rFonts w:hint="eastAsia" w:ascii="宋体" w:hAnsi="宋体" w:cs="宋体"/>
                <w:sz w:val="24"/>
              </w:rPr>
            </w:pPr>
            <w:r>
              <w:rPr>
                <w:rFonts w:hint="eastAsia" w:ascii="宋体" w:hAnsi="宋体" w:cs="宋体"/>
                <w:sz w:val="24"/>
              </w:rPr>
              <w:t>全向麦克风</w:t>
            </w:r>
          </w:p>
        </w:tc>
        <w:tc>
          <w:tcPr>
            <w:tcW w:w="1417" w:type="dxa"/>
            <w:noWrap w:val="0"/>
            <w:vAlign w:val="center"/>
          </w:tcPr>
          <w:p>
            <w:pPr>
              <w:jc w:val="center"/>
              <w:rPr>
                <w:rFonts w:hint="eastAsia" w:ascii="宋体" w:hAnsi="宋体" w:cs="宋体"/>
                <w:sz w:val="24"/>
              </w:rPr>
            </w:pPr>
            <w:r>
              <w:rPr>
                <w:rFonts w:hint="eastAsia" w:ascii="宋体" w:hAnsi="宋体" w:cs="宋体"/>
                <w:sz w:val="24"/>
              </w:rPr>
              <w:t>2</w:t>
            </w:r>
          </w:p>
        </w:tc>
        <w:tc>
          <w:tcPr>
            <w:tcW w:w="1560" w:type="dxa"/>
            <w:noWrap w:val="0"/>
            <w:vAlign w:val="center"/>
          </w:tcPr>
          <w:p>
            <w:pPr>
              <w:jc w:val="center"/>
              <w:rPr>
                <w:rFonts w:hint="eastAsia" w:ascii="宋体" w:hAnsi="宋体" w:cs="宋体"/>
                <w:sz w:val="24"/>
              </w:rPr>
            </w:pPr>
            <w:r>
              <w:rPr>
                <w:rFonts w:hint="eastAsia" w:ascii="宋体" w:hAnsi="宋体" w:cs="宋体"/>
                <w:sz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8</w:t>
            </w:r>
          </w:p>
        </w:tc>
        <w:tc>
          <w:tcPr>
            <w:tcW w:w="5805" w:type="dxa"/>
            <w:noWrap w:val="0"/>
            <w:vAlign w:val="center"/>
          </w:tcPr>
          <w:p>
            <w:pPr>
              <w:jc w:val="center"/>
              <w:rPr>
                <w:rFonts w:hint="eastAsia" w:ascii="宋体" w:hAnsi="宋体" w:cs="宋体"/>
                <w:sz w:val="24"/>
              </w:rPr>
            </w:pPr>
            <w:r>
              <w:rPr>
                <w:rFonts w:hint="eastAsia" w:ascii="宋体" w:hAnsi="宋体" w:cs="宋体"/>
                <w:sz w:val="24"/>
              </w:rPr>
              <w:t>LED彩色模组P2.0</w:t>
            </w:r>
          </w:p>
        </w:tc>
        <w:tc>
          <w:tcPr>
            <w:tcW w:w="1417" w:type="dxa"/>
            <w:noWrap w:val="0"/>
            <w:vAlign w:val="center"/>
          </w:tcPr>
          <w:p>
            <w:pPr>
              <w:jc w:val="center"/>
              <w:rPr>
                <w:rFonts w:hint="eastAsia" w:ascii="宋体" w:hAnsi="宋体" w:cs="宋体"/>
                <w:sz w:val="24"/>
              </w:rPr>
            </w:pPr>
            <w:r>
              <w:rPr>
                <w:rFonts w:hint="eastAsia" w:ascii="宋体" w:hAnsi="宋体" w:cs="宋体"/>
                <w:sz w:val="24"/>
              </w:rPr>
              <w:t>6.144</w:t>
            </w:r>
          </w:p>
        </w:tc>
        <w:tc>
          <w:tcPr>
            <w:tcW w:w="1560" w:type="dxa"/>
            <w:noWrap w:val="0"/>
            <w:vAlign w:val="center"/>
          </w:tcPr>
          <w:p>
            <w:pPr>
              <w:jc w:val="center"/>
              <w:rPr>
                <w:rFonts w:hint="eastAsia" w:ascii="宋体" w:hAnsi="宋体" w:cs="宋体"/>
                <w:sz w:val="24"/>
              </w:rPr>
            </w:pPr>
            <w:r>
              <w:rPr>
                <w:rFonts w:hint="eastAsia" w:ascii="宋体" w:hAnsi="宋体" w:cs="宋体"/>
                <w:sz w:val="24"/>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hint="eastAsia" w:ascii="宋体" w:hAnsi="宋体" w:cs="宋体"/>
                <w:sz w:val="24"/>
              </w:rPr>
            </w:pPr>
            <w:r>
              <w:rPr>
                <w:rFonts w:hint="eastAsia" w:ascii="宋体" w:hAnsi="宋体" w:cs="宋体"/>
                <w:sz w:val="24"/>
              </w:rPr>
              <w:t>9</w:t>
            </w:r>
          </w:p>
        </w:tc>
        <w:tc>
          <w:tcPr>
            <w:tcW w:w="5805" w:type="dxa"/>
            <w:noWrap w:val="0"/>
            <w:vAlign w:val="center"/>
          </w:tcPr>
          <w:p>
            <w:pPr>
              <w:jc w:val="center"/>
              <w:rPr>
                <w:rFonts w:hint="eastAsia" w:ascii="宋体" w:hAnsi="宋体" w:cs="宋体"/>
                <w:sz w:val="24"/>
              </w:rPr>
            </w:pPr>
            <w:r>
              <w:rPr>
                <w:rFonts w:hint="eastAsia" w:ascii="宋体" w:hAnsi="宋体" w:cs="宋体"/>
                <w:sz w:val="24"/>
              </w:rPr>
              <w:t>电源</w:t>
            </w:r>
          </w:p>
        </w:tc>
        <w:tc>
          <w:tcPr>
            <w:tcW w:w="1417" w:type="dxa"/>
            <w:noWrap w:val="0"/>
            <w:vAlign w:val="center"/>
          </w:tcPr>
          <w:p>
            <w:pPr>
              <w:jc w:val="center"/>
              <w:rPr>
                <w:rFonts w:hint="eastAsia" w:ascii="宋体" w:hAnsi="宋体" w:cs="宋体"/>
                <w:sz w:val="24"/>
              </w:rPr>
            </w:pPr>
            <w:r>
              <w:rPr>
                <w:rFonts w:hint="eastAsia" w:ascii="宋体" w:hAnsi="宋体" w:cs="宋体"/>
                <w:sz w:val="24"/>
              </w:rPr>
              <w:t>30</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10</w:t>
            </w:r>
          </w:p>
        </w:tc>
        <w:tc>
          <w:tcPr>
            <w:tcW w:w="5805" w:type="dxa"/>
            <w:noWrap w:val="0"/>
            <w:vAlign w:val="center"/>
          </w:tcPr>
          <w:p>
            <w:pPr>
              <w:jc w:val="center"/>
              <w:rPr>
                <w:rFonts w:hint="eastAsia" w:ascii="宋体" w:hAnsi="宋体" w:cs="宋体"/>
                <w:sz w:val="24"/>
              </w:rPr>
            </w:pPr>
            <w:r>
              <w:rPr>
                <w:rFonts w:hint="eastAsia" w:ascii="宋体" w:hAnsi="宋体" w:cs="宋体"/>
                <w:sz w:val="24"/>
              </w:rPr>
              <w:t>接收卡屏体</w:t>
            </w:r>
          </w:p>
        </w:tc>
        <w:tc>
          <w:tcPr>
            <w:tcW w:w="1417" w:type="dxa"/>
            <w:noWrap w:val="0"/>
            <w:vAlign w:val="center"/>
          </w:tcPr>
          <w:p>
            <w:pPr>
              <w:jc w:val="center"/>
              <w:rPr>
                <w:rFonts w:hint="eastAsia" w:ascii="宋体" w:hAnsi="宋体" w:cs="宋体"/>
                <w:sz w:val="24"/>
              </w:rPr>
            </w:pPr>
            <w:r>
              <w:rPr>
                <w:rFonts w:hint="eastAsia" w:ascii="宋体" w:hAnsi="宋体" w:cs="宋体"/>
                <w:sz w:val="24"/>
              </w:rPr>
              <w:t>20</w:t>
            </w:r>
          </w:p>
        </w:tc>
        <w:tc>
          <w:tcPr>
            <w:tcW w:w="1560" w:type="dxa"/>
            <w:noWrap w:val="0"/>
            <w:vAlign w:val="center"/>
          </w:tcPr>
          <w:p>
            <w:pPr>
              <w:jc w:val="center"/>
              <w:rPr>
                <w:rFonts w:hint="eastAsia" w:ascii="宋体" w:hAnsi="宋体" w:cs="宋体"/>
                <w:sz w:val="24"/>
              </w:rPr>
            </w:pPr>
            <w:r>
              <w:rPr>
                <w:rFonts w:hint="eastAsia" w:ascii="宋体" w:hAnsi="宋体" w:cs="宋体"/>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824" w:type="dxa"/>
            <w:noWrap w:val="0"/>
            <w:vAlign w:val="top"/>
          </w:tcPr>
          <w:p>
            <w:pPr>
              <w:jc w:val="center"/>
              <w:rPr>
                <w:rFonts w:ascii="宋体" w:hAnsi="宋体" w:cs="宋体"/>
                <w:sz w:val="24"/>
              </w:rPr>
            </w:pPr>
            <w:r>
              <w:rPr>
                <w:rFonts w:hint="eastAsia" w:ascii="宋体" w:hAnsi="宋体" w:cs="宋体"/>
                <w:sz w:val="24"/>
              </w:rPr>
              <w:t>11</w:t>
            </w:r>
          </w:p>
        </w:tc>
        <w:tc>
          <w:tcPr>
            <w:tcW w:w="5805" w:type="dxa"/>
            <w:noWrap w:val="0"/>
            <w:vAlign w:val="center"/>
          </w:tcPr>
          <w:p>
            <w:pPr>
              <w:jc w:val="center"/>
              <w:rPr>
                <w:rFonts w:hint="eastAsia" w:ascii="宋体" w:hAnsi="宋体" w:cs="宋体"/>
                <w:sz w:val="24"/>
              </w:rPr>
            </w:pPr>
            <w:r>
              <w:rPr>
                <w:rFonts w:hint="eastAsia" w:ascii="宋体" w:hAnsi="宋体" w:cs="宋体"/>
                <w:sz w:val="24"/>
              </w:rPr>
              <w:t>视频处理器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12</w:t>
            </w:r>
          </w:p>
        </w:tc>
        <w:tc>
          <w:tcPr>
            <w:tcW w:w="5805" w:type="dxa"/>
            <w:noWrap w:val="0"/>
            <w:vAlign w:val="center"/>
          </w:tcPr>
          <w:p>
            <w:pPr>
              <w:jc w:val="center"/>
              <w:rPr>
                <w:rFonts w:hint="eastAsia" w:ascii="宋体" w:hAnsi="宋体" w:cs="宋体"/>
                <w:sz w:val="24"/>
              </w:rPr>
            </w:pPr>
            <w:r>
              <w:rPr>
                <w:rFonts w:hint="eastAsia" w:ascii="宋体" w:hAnsi="宋体" w:cs="宋体"/>
                <w:sz w:val="24"/>
              </w:rPr>
              <w:t>钢架结构及安装</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项</w:t>
            </w:r>
          </w:p>
        </w:tc>
      </w:tr>
      <w:tr>
        <w:tblPrEx>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13</w:t>
            </w:r>
          </w:p>
        </w:tc>
        <w:tc>
          <w:tcPr>
            <w:tcW w:w="5805" w:type="dxa"/>
            <w:noWrap w:val="0"/>
            <w:vAlign w:val="center"/>
          </w:tcPr>
          <w:p>
            <w:pPr>
              <w:jc w:val="center"/>
              <w:rPr>
                <w:rFonts w:hint="eastAsia" w:ascii="宋体" w:hAnsi="宋体" w:cs="宋体"/>
                <w:sz w:val="24"/>
              </w:rPr>
            </w:pPr>
            <w:r>
              <w:rPr>
                <w:rFonts w:hint="eastAsia" w:ascii="宋体" w:hAnsi="宋体" w:cs="宋体"/>
                <w:sz w:val="24"/>
              </w:rPr>
              <w:t>电源时序器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14</w:t>
            </w:r>
          </w:p>
        </w:tc>
        <w:tc>
          <w:tcPr>
            <w:tcW w:w="5805" w:type="dxa"/>
            <w:noWrap w:val="0"/>
            <w:vAlign w:val="center"/>
          </w:tcPr>
          <w:p>
            <w:pPr>
              <w:jc w:val="center"/>
              <w:rPr>
                <w:rFonts w:hint="eastAsia" w:ascii="宋体" w:hAnsi="宋体" w:cs="宋体"/>
                <w:sz w:val="24"/>
              </w:rPr>
            </w:pPr>
            <w:r>
              <w:rPr>
                <w:rFonts w:hint="eastAsia" w:ascii="宋体" w:hAnsi="宋体" w:cs="宋体"/>
                <w:sz w:val="24"/>
              </w:rPr>
              <w:t>24口接入交换机</w:t>
            </w:r>
          </w:p>
        </w:tc>
        <w:tc>
          <w:tcPr>
            <w:tcW w:w="1417" w:type="dxa"/>
            <w:noWrap w:val="0"/>
            <w:vAlign w:val="center"/>
          </w:tcPr>
          <w:p>
            <w:pPr>
              <w:jc w:val="center"/>
              <w:rPr>
                <w:rFonts w:hint="eastAsia" w:ascii="宋体" w:hAnsi="宋体" w:cs="宋体"/>
                <w:sz w:val="24"/>
              </w:rPr>
            </w:pPr>
            <w:r>
              <w:rPr>
                <w:rFonts w:hint="eastAsia" w:ascii="宋体" w:hAnsi="宋体" w:cs="宋体"/>
                <w:sz w:val="24"/>
              </w:rPr>
              <w:t>2</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15</w:t>
            </w:r>
          </w:p>
        </w:tc>
        <w:tc>
          <w:tcPr>
            <w:tcW w:w="5805" w:type="dxa"/>
            <w:noWrap w:val="0"/>
            <w:vAlign w:val="center"/>
          </w:tcPr>
          <w:p>
            <w:pPr>
              <w:jc w:val="center"/>
              <w:rPr>
                <w:rFonts w:hint="eastAsia" w:ascii="宋体" w:hAnsi="宋体" w:cs="宋体"/>
                <w:sz w:val="24"/>
              </w:rPr>
            </w:pPr>
            <w:r>
              <w:rPr>
                <w:rFonts w:hint="eastAsia" w:ascii="宋体" w:hAnsi="宋体" w:cs="宋体"/>
                <w:sz w:val="24"/>
              </w:rPr>
              <w:t>机柜</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ascii="宋体" w:hAnsi="宋体" w:cs="宋体"/>
                <w:sz w:val="24"/>
              </w:rPr>
            </w:pPr>
            <w:r>
              <w:rPr>
                <w:rFonts w:hint="eastAsia" w:ascii="宋体" w:hAnsi="宋体" w:cs="宋体"/>
                <w:sz w:val="24"/>
              </w:rPr>
              <w:t xml:space="preserve">个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16</w:t>
            </w:r>
          </w:p>
        </w:tc>
        <w:tc>
          <w:tcPr>
            <w:tcW w:w="5805" w:type="dxa"/>
            <w:noWrap w:val="0"/>
            <w:vAlign w:val="center"/>
          </w:tcPr>
          <w:p>
            <w:pPr>
              <w:jc w:val="center"/>
              <w:rPr>
                <w:rFonts w:hint="eastAsia" w:ascii="宋体" w:hAnsi="宋体" w:cs="宋体"/>
                <w:sz w:val="24"/>
              </w:rPr>
            </w:pPr>
            <w:r>
              <w:rPr>
                <w:rFonts w:hint="eastAsia" w:ascii="宋体" w:hAnsi="宋体" w:cs="宋体"/>
                <w:sz w:val="24"/>
              </w:rPr>
              <w:t>辅助材料</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b/>
                <w:bCs/>
                <w:sz w:val="24"/>
              </w:rPr>
            </w:pPr>
            <w:r>
              <w:rPr>
                <w:rFonts w:hint="eastAsia" w:ascii="宋体" w:hAnsi="宋体" w:cs="宋体"/>
                <w:b/>
                <w:bCs/>
                <w:sz w:val="24"/>
              </w:rPr>
              <w:t>数字院务会系统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w:t>
            </w:r>
          </w:p>
        </w:tc>
        <w:tc>
          <w:tcPr>
            <w:tcW w:w="5805" w:type="dxa"/>
            <w:noWrap w:val="0"/>
            <w:vAlign w:val="center"/>
          </w:tcPr>
          <w:p>
            <w:pPr>
              <w:jc w:val="center"/>
              <w:rPr>
                <w:rFonts w:hint="eastAsia" w:ascii="宋体" w:hAnsi="宋体" w:cs="宋体"/>
                <w:sz w:val="24"/>
              </w:rPr>
            </w:pPr>
            <w:r>
              <w:rPr>
                <w:rFonts w:hint="eastAsia" w:ascii="宋体" w:hAnsi="宋体" w:cs="宋体"/>
                <w:sz w:val="24"/>
              </w:rPr>
              <w:t>LED彩色模组P2.0</w:t>
            </w:r>
          </w:p>
        </w:tc>
        <w:tc>
          <w:tcPr>
            <w:tcW w:w="1417" w:type="dxa"/>
            <w:noWrap w:val="0"/>
            <w:vAlign w:val="center"/>
          </w:tcPr>
          <w:p>
            <w:pPr>
              <w:jc w:val="center"/>
              <w:rPr>
                <w:rFonts w:hint="eastAsia" w:ascii="宋体" w:hAnsi="宋体" w:cs="宋体"/>
                <w:sz w:val="24"/>
              </w:rPr>
            </w:pPr>
            <w:r>
              <w:rPr>
                <w:rFonts w:hint="eastAsia" w:ascii="宋体" w:hAnsi="宋体" w:cs="宋体"/>
                <w:sz w:val="24"/>
              </w:rPr>
              <w:t>6.144</w:t>
            </w:r>
          </w:p>
        </w:tc>
        <w:tc>
          <w:tcPr>
            <w:tcW w:w="1560" w:type="dxa"/>
            <w:noWrap w:val="0"/>
            <w:vAlign w:val="center"/>
          </w:tcPr>
          <w:p>
            <w:pPr>
              <w:jc w:val="center"/>
              <w:rPr>
                <w:rFonts w:hint="eastAsia" w:ascii="宋体" w:hAnsi="宋体" w:cs="宋体"/>
                <w:sz w:val="24"/>
              </w:rPr>
            </w:pPr>
            <w:r>
              <w:rPr>
                <w:rFonts w:hint="eastAsia" w:ascii="宋体" w:hAnsi="宋体" w:cs="宋体"/>
                <w:sz w:val="24"/>
              </w:rPr>
              <w:t>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电源</w:t>
            </w:r>
          </w:p>
        </w:tc>
        <w:tc>
          <w:tcPr>
            <w:tcW w:w="1417" w:type="dxa"/>
            <w:noWrap w:val="0"/>
            <w:vAlign w:val="center"/>
          </w:tcPr>
          <w:p>
            <w:pPr>
              <w:jc w:val="center"/>
              <w:rPr>
                <w:rFonts w:hint="eastAsia" w:ascii="宋体" w:hAnsi="宋体" w:cs="宋体"/>
                <w:sz w:val="24"/>
              </w:rPr>
            </w:pPr>
            <w:r>
              <w:rPr>
                <w:rFonts w:hint="eastAsia" w:ascii="宋体" w:hAnsi="宋体" w:cs="宋体"/>
                <w:sz w:val="24"/>
              </w:rPr>
              <w:t>30</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接收卡屏体</w:t>
            </w:r>
          </w:p>
        </w:tc>
        <w:tc>
          <w:tcPr>
            <w:tcW w:w="1417" w:type="dxa"/>
            <w:noWrap w:val="0"/>
            <w:vAlign w:val="center"/>
          </w:tcPr>
          <w:p>
            <w:pPr>
              <w:jc w:val="center"/>
              <w:rPr>
                <w:rFonts w:hint="eastAsia" w:ascii="宋体" w:hAnsi="宋体" w:cs="宋体"/>
                <w:sz w:val="24"/>
              </w:rPr>
            </w:pPr>
            <w:r>
              <w:rPr>
                <w:rFonts w:hint="eastAsia" w:ascii="宋体" w:hAnsi="宋体" w:cs="宋体"/>
                <w:sz w:val="24"/>
              </w:rPr>
              <w:t>20</w:t>
            </w:r>
          </w:p>
        </w:tc>
        <w:tc>
          <w:tcPr>
            <w:tcW w:w="1560" w:type="dxa"/>
            <w:noWrap w:val="0"/>
            <w:vAlign w:val="center"/>
          </w:tcPr>
          <w:p>
            <w:pPr>
              <w:jc w:val="center"/>
              <w:rPr>
                <w:rFonts w:hint="eastAsia" w:ascii="宋体" w:hAnsi="宋体" w:cs="宋体"/>
                <w:sz w:val="24"/>
              </w:rPr>
            </w:pPr>
            <w:r>
              <w:rPr>
                <w:rFonts w:hint="eastAsia" w:ascii="宋体" w:hAnsi="宋体" w:cs="宋体"/>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视频处理器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5</w:t>
            </w:r>
          </w:p>
        </w:tc>
        <w:tc>
          <w:tcPr>
            <w:tcW w:w="5805" w:type="dxa"/>
            <w:noWrap w:val="0"/>
            <w:vAlign w:val="center"/>
          </w:tcPr>
          <w:p>
            <w:pPr>
              <w:jc w:val="center"/>
              <w:rPr>
                <w:rFonts w:hint="eastAsia" w:ascii="宋体" w:hAnsi="宋体" w:cs="宋体"/>
                <w:sz w:val="24"/>
              </w:rPr>
            </w:pPr>
            <w:r>
              <w:rPr>
                <w:rFonts w:hint="eastAsia" w:ascii="宋体" w:hAnsi="宋体" w:cs="宋体"/>
                <w:sz w:val="24"/>
              </w:rPr>
              <w:t>钢架结构及安装</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6</w:t>
            </w:r>
          </w:p>
        </w:tc>
        <w:tc>
          <w:tcPr>
            <w:tcW w:w="5805" w:type="dxa"/>
            <w:noWrap w:val="0"/>
            <w:vAlign w:val="center"/>
          </w:tcPr>
          <w:p>
            <w:pPr>
              <w:jc w:val="center"/>
              <w:rPr>
                <w:rFonts w:hint="eastAsia" w:ascii="宋体" w:hAnsi="宋体" w:cs="宋体"/>
                <w:sz w:val="24"/>
              </w:rPr>
            </w:pPr>
            <w:r>
              <w:rPr>
                <w:rFonts w:hint="eastAsia" w:ascii="宋体" w:hAnsi="宋体" w:cs="宋体"/>
                <w:sz w:val="24"/>
              </w:rPr>
              <w:t>会议无线话筒</w:t>
            </w:r>
          </w:p>
        </w:tc>
        <w:tc>
          <w:tcPr>
            <w:tcW w:w="1417" w:type="dxa"/>
            <w:noWrap w:val="0"/>
            <w:vAlign w:val="center"/>
          </w:tcPr>
          <w:p>
            <w:pPr>
              <w:jc w:val="center"/>
              <w:rPr>
                <w:rFonts w:hint="eastAsia" w:ascii="宋体" w:hAnsi="宋体" w:cs="宋体"/>
                <w:sz w:val="24"/>
              </w:rPr>
            </w:pPr>
            <w:r>
              <w:rPr>
                <w:rFonts w:hint="eastAsia" w:ascii="宋体" w:hAnsi="宋体" w:cs="宋体"/>
                <w:sz w:val="24"/>
              </w:rPr>
              <w:t>15</w:t>
            </w:r>
          </w:p>
        </w:tc>
        <w:tc>
          <w:tcPr>
            <w:tcW w:w="1560" w:type="dxa"/>
            <w:noWrap w:val="0"/>
            <w:vAlign w:val="center"/>
          </w:tcPr>
          <w:p>
            <w:pPr>
              <w:jc w:val="center"/>
              <w:rPr>
                <w:rFonts w:hint="eastAsia" w:ascii="宋体" w:hAnsi="宋体" w:cs="宋体"/>
                <w:sz w:val="24"/>
              </w:rPr>
            </w:pPr>
            <w:r>
              <w:rPr>
                <w:rFonts w:hint="eastAsia" w:ascii="宋体" w:hAnsi="宋体" w:cs="宋体"/>
                <w:sz w:val="24"/>
              </w:rPr>
              <w:t>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7</w:t>
            </w:r>
          </w:p>
        </w:tc>
        <w:tc>
          <w:tcPr>
            <w:tcW w:w="5805" w:type="dxa"/>
            <w:noWrap w:val="0"/>
            <w:vAlign w:val="center"/>
          </w:tcPr>
          <w:p>
            <w:pPr>
              <w:jc w:val="center"/>
              <w:rPr>
                <w:rFonts w:hint="eastAsia" w:ascii="宋体" w:hAnsi="宋体" w:cs="宋体"/>
                <w:sz w:val="24"/>
              </w:rPr>
            </w:pPr>
            <w:r>
              <w:rPr>
                <w:rFonts w:hint="eastAsia" w:ascii="宋体" w:hAnsi="宋体" w:cs="宋体"/>
                <w:sz w:val="24"/>
              </w:rPr>
              <w:t>数字音频处理器</w:t>
            </w:r>
          </w:p>
        </w:tc>
        <w:tc>
          <w:tcPr>
            <w:tcW w:w="1417" w:type="dxa"/>
            <w:noWrap w:val="0"/>
            <w:vAlign w:val="center"/>
          </w:tcPr>
          <w:p>
            <w:pPr>
              <w:jc w:val="center"/>
              <w:rPr>
                <w:rFonts w:hint="eastAsia" w:ascii="宋体" w:hAnsi="宋体" w:cs="宋体"/>
                <w:sz w:val="24"/>
              </w:rPr>
            </w:pPr>
            <w:r>
              <w:rPr>
                <w:rFonts w:hint="eastAsia" w:ascii="宋体" w:hAnsi="宋体" w:cs="宋体"/>
                <w:sz w:val="24"/>
              </w:rPr>
              <w:t>2</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8</w:t>
            </w:r>
          </w:p>
        </w:tc>
        <w:tc>
          <w:tcPr>
            <w:tcW w:w="5805" w:type="dxa"/>
            <w:noWrap w:val="0"/>
            <w:vAlign w:val="center"/>
          </w:tcPr>
          <w:p>
            <w:pPr>
              <w:jc w:val="center"/>
              <w:rPr>
                <w:rFonts w:hint="eastAsia" w:ascii="宋体" w:hAnsi="宋体" w:cs="宋体"/>
                <w:sz w:val="24"/>
              </w:rPr>
            </w:pPr>
            <w:r>
              <w:rPr>
                <w:rFonts w:hint="eastAsia" w:ascii="宋体" w:hAnsi="宋体" w:cs="宋体"/>
                <w:sz w:val="24"/>
              </w:rPr>
              <w:t>调音台</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9</w:t>
            </w:r>
          </w:p>
        </w:tc>
        <w:tc>
          <w:tcPr>
            <w:tcW w:w="5805" w:type="dxa"/>
            <w:noWrap w:val="0"/>
            <w:vAlign w:val="center"/>
          </w:tcPr>
          <w:p>
            <w:pPr>
              <w:jc w:val="center"/>
              <w:rPr>
                <w:rFonts w:hint="eastAsia" w:ascii="宋体" w:hAnsi="宋体" w:cs="宋体"/>
                <w:sz w:val="24"/>
              </w:rPr>
            </w:pPr>
            <w:r>
              <w:rPr>
                <w:rFonts w:hint="eastAsia" w:ascii="宋体" w:hAnsi="宋体" w:cs="宋体"/>
                <w:sz w:val="24"/>
              </w:rPr>
              <w:t>多媒体信息盒</w:t>
            </w:r>
          </w:p>
        </w:tc>
        <w:tc>
          <w:tcPr>
            <w:tcW w:w="1417" w:type="dxa"/>
            <w:noWrap w:val="0"/>
            <w:vAlign w:val="center"/>
          </w:tcPr>
          <w:p>
            <w:pPr>
              <w:jc w:val="center"/>
              <w:rPr>
                <w:rFonts w:hint="eastAsia" w:ascii="宋体" w:hAnsi="宋体" w:cs="宋体"/>
                <w:sz w:val="24"/>
              </w:rPr>
            </w:pPr>
            <w:r>
              <w:rPr>
                <w:rFonts w:hint="eastAsia" w:ascii="宋体" w:hAnsi="宋体" w:cs="宋体"/>
                <w:sz w:val="24"/>
              </w:rPr>
              <w:t>2</w:t>
            </w:r>
          </w:p>
        </w:tc>
        <w:tc>
          <w:tcPr>
            <w:tcW w:w="1560" w:type="dxa"/>
            <w:noWrap w:val="0"/>
            <w:vAlign w:val="center"/>
          </w:tcPr>
          <w:p>
            <w:pPr>
              <w:jc w:val="center"/>
              <w:rPr>
                <w:rFonts w:hint="eastAsia" w:ascii="宋体" w:hAnsi="宋体" w:cs="宋体"/>
                <w:sz w:val="24"/>
              </w:rPr>
            </w:pPr>
            <w:r>
              <w:rPr>
                <w:rFonts w:hint="eastAsia" w:ascii="宋体" w:hAnsi="宋体" w:cs="宋体"/>
                <w:sz w:val="24"/>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10</w:t>
            </w:r>
          </w:p>
        </w:tc>
        <w:tc>
          <w:tcPr>
            <w:tcW w:w="5805" w:type="dxa"/>
            <w:noWrap w:val="0"/>
            <w:vAlign w:val="center"/>
          </w:tcPr>
          <w:p>
            <w:pPr>
              <w:jc w:val="center"/>
              <w:rPr>
                <w:rFonts w:hint="eastAsia" w:ascii="宋体" w:hAnsi="宋体" w:cs="宋体"/>
                <w:sz w:val="24"/>
              </w:rPr>
            </w:pPr>
            <w:r>
              <w:rPr>
                <w:rFonts w:hint="eastAsia" w:ascii="宋体" w:hAnsi="宋体" w:cs="宋体"/>
                <w:sz w:val="24"/>
              </w:rPr>
              <w:t>机柜</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824" w:type="dxa"/>
            <w:noWrap w:val="0"/>
            <w:vAlign w:val="top"/>
          </w:tcPr>
          <w:p>
            <w:pPr>
              <w:jc w:val="center"/>
              <w:rPr>
                <w:rFonts w:ascii="宋体" w:hAnsi="宋体" w:cs="宋体"/>
                <w:sz w:val="24"/>
              </w:rPr>
            </w:pPr>
            <w:r>
              <w:rPr>
                <w:rFonts w:hint="eastAsia" w:ascii="宋体" w:hAnsi="宋体" w:cs="宋体"/>
                <w:sz w:val="24"/>
              </w:rPr>
              <w:t>11</w:t>
            </w:r>
          </w:p>
        </w:tc>
        <w:tc>
          <w:tcPr>
            <w:tcW w:w="5805" w:type="dxa"/>
            <w:noWrap w:val="0"/>
            <w:vAlign w:val="center"/>
          </w:tcPr>
          <w:p>
            <w:pPr>
              <w:jc w:val="center"/>
              <w:rPr>
                <w:rFonts w:hint="eastAsia" w:ascii="宋体" w:hAnsi="宋体" w:cs="宋体"/>
                <w:sz w:val="24"/>
              </w:rPr>
            </w:pPr>
            <w:r>
              <w:rPr>
                <w:rFonts w:hint="eastAsia" w:ascii="宋体" w:hAnsi="宋体" w:cs="宋体"/>
                <w:sz w:val="24"/>
              </w:rPr>
              <w:t>辅助材料</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606" w:type="dxa"/>
            <w:gridSpan w:val="4"/>
            <w:noWrap w:val="0"/>
            <w:vAlign w:val="top"/>
          </w:tcPr>
          <w:p>
            <w:pPr>
              <w:rPr>
                <w:rFonts w:hint="eastAsia" w:ascii="宋体" w:hAnsi="宋体" w:cs="宋体"/>
                <w:b/>
                <w:bCs/>
                <w:sz w:val="24"/>
              </w:rPr>
            </w:pPr>
            <w:r>
              <w:rPr>
                <w:rFonts w:ascii="宋体" w:hAnsi="宋体" w:cs="宋体"/>
                <w:b/>
                <w:bCs/>
                <w:sz w:val="24"/>
              </w:rPr>
              <w:t>4楼报告厅显示系统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4" w:type="dxa"/>
            <w:noWrap w:val="0"/>
            <w:vAlign w:val="top"/>
          </w:tcPr>
          <w:p>
            <w:pPr>
              <w:jc w:val="center"/>
              <w:rPr>
                <w:rFonts w:hint="eastAsia" w:ascii="宋体" w:hAnsi="宋体" w:cs="宋体"/>
                <w:sz w:val="24"/>
              </w:rPr>
            </w:pPr>
            <w:r>
              <w:rPr>
                <w:rFonts w:hint="eastAsia" w:ascii="宋体" w:hAnsi="宋体" w:cs="宋体"/>
                <w:sz w:val="24"/>
              </w:rPr>
              <w:t>1</w:t>
            </w:r>
          </w:p>
        </w:tc>
        <w:tc>
          <w:tcPr>
            <w:tcW w:w="5805" w:type="dxa"/>
            <w:noWrap w:val="0"/>
            <w:vAlign w:val="center"/>
          </w:tcPr>
          <w:p>
            <w:pPr>
              <w:jc w:val="center"/>
              <w:rPr>
                <w:rFonts w:ascii="宋体" w:hAnsi="宋体" w:cs="宋体"/>
                <w:sz w:val="24"/>
              </w:rPr>
            </w:pPr>
            <w:r>
              <w:rPr>
                <w:rFonts w:hint="eastAsia" w:ascii="宋体" w:hAnsi="宋体" w:cs="宋体"/>
                <w:sz w:val="24"/>
              </w:rPr>
              <w:t>LED彩色模组P2.5</w:t>
            </w:r>
          </w:p>
        </w:tc>
        <w:tc>
          <w:tcPr>
            <w:tcW w:w="1417" w:type="dxa"/>
            <w:noWrap w:val="0"/>
            <w:vAlign w:val="center"/>
          </w:tcPr>
          <w:p>
            <w:pPr>
              <w:jc w:val="center"/>
              <w:rPr>
                <w:rFonts w:hint="eastAsia" w:ascii="宋体" w:hAnsi="宋体" w:cs="宋体"/>
                <w:sz w:val="24"/>
              </w:rPr>
            </w:pPr>
            <w:r>
              <w:rPr>
                <w:rFonts w:hint="eastAsia" w:ascii="宋体" w:hAnsi="宋体" w:cs="宋体"/>
                <w:sz w:val="24"/>
              </w:rPr>
              <w:t>23.04</w:t>
            </w:r>
          </w:p>
        </w:tc>
        <w:tc>
          <w:tcPr>
            <w:tcW w:w="1560" w:type="dxa"/>
            <w:noWrap w:val="0"/>
            <w:vAlign w:val="center"/>
          </w:tcPr>
          <w:p>
            <w:pPr>
              <w:jc w:val="center"/>
              <w:rPr>
                <w:rFonts w:hint="eastAsia" w:ascii="宋体" w:hAnsi="宋体" w:cs="宋体"/>
                <w:sz w:val="24"/>
              </w:rPr>
            </w:pPr>
            <w:r>
              <w:rPr>
                <w:rFonts w:hint="eastAsia" w:ascii="宋体" w:hAnsi="宋体" w:cs="宋体"/>
                <w:sz w:val="24"/>
              </w:rPr>
              <w:t>平方</w:t>
            </w:r>
          </w:p>
        </w:tc>
      </w:tr>
      <w:tr>
        <w:tblPrEx>
          <w:tblCellMar>
            <w:top w:w="0" w:type="dxa"/>
            <w:left w:w="108" w:type="dxa"/>
            <w:bottom w:w="0" w:type="dxa"/>
            <w:right w:w="108" w:type="dxa"/>
          </w:tblCellMar>
        </w:tblPrEx>
        <w:trPr>
          <w:wBefore w:w="0" w:type="dxa"/>
          <w:wAfter w:w="0" w:type="dxa"/>
        </w:trPr>
        <w:tc>
          <w:tcPr>
            <w:tcW w:w="824" w:type="dxa"/>
            <w:noWrap w:val="0"/>
            <w:vAlign w:val="top"/>
          </w:tcPr>
          <w:p>
            <w:pPr>
              <w:jc w:val="center"/>
              <w:rPr>
                <w:rFonts w:hint="eastAsia" w:ascii="宋体" w:hAnsi="宋体" w:cs="宋体"/>
                <w:sz w:val="24"/>
              </w:rPr>
            </w:pPr>
            <w:r>
              <w:rPr>
                <w:rFonts w:hint="eastAsia" w:ascii="宋体" w:hAnsi="宋体" w:cs="宋体"/>
                <w:sz w:val="24"/>
              </w:rPr>
              <w:t>2</w:t>
            </w:r>
          </w:p>
        </w:tc>
        <w:tc>
          <w:tcPr>
            <w:tcW w:w="5805" w:type="dxa"/>
            <w:noWrap w:val="0"/>
            <w:vAlign w:val="center"/>
          </w:tcPr>
          <w:p>
            <w:pPr>
              <w:jc w:val="center"/>
              <w:rPr>
                <w:rFonts w:hint="eastAsia" w:ascii="宋体" w:hAnsi="宋体" w:cs="宋体"/>
                <w:sz w:val="24"/>
              </w:rPr>
            </w:pPr>
            <w:r>
              <w:rPr>
                <w:rFonts w:hint="eastAsia" w:ascii="宋体" w:hAnsi="宋体" w:cs="宋体"/>
                <w:sz w:val="24"/>
              </w:rPr>
              <w:t>电源</w:t>
            </w:r>
          </w:p>
        </w:tc>
        <w:tc>
          <w:tcPr>
            <w:tcW w:w="1417" w:type="dxa"/>
            <w:noWrap w:val="0"/>
            <w:vAlign w:val="center"/>
          </w:tcPr>
          <w:p>
            <w:pPr>
              <w:jc w:val="center"/>
              <w:rPr>
                <w:rFonts w:hint="eastAsia" w:ascii="宋体" w:hAnsi="宋体" w:cs="宋体"/>
                <w:sz w:val="24"/>
              </w:rPr>
            </w:pPr>
            <w:r>
              <w:rPr>
                <w:rFonts w:hint="eastAsia" w:ascii="宋体" w:hAnsi="宋体" w:cs="宋体"/>
                <w:sz w:val="24"/>
              </w:rPr>
              <w:t>75</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4" w:type="dxa"/>
            <w:noWrap w:val="0"/>
            <w:vAlign w:val="top"/>
          </w:tcPr>
          <w:p>
            <w:pPr>
              <w:jc w:val="center"/>
              <w:rPr>
                <w:rFonts w:hint="eastAsia" w:ascii="宋体" w:hAnsi="宋体" w:cs="宋体"/>
                <w:sz w:val="24"/>
              </w:rPr>
            </w:pPr>
            <w:r>
              <w:rPr>
                <w:rFonts w:hint="eastAsia" w:ascii="宋体" w:hAnsi="宋体" w:cs="宋体"/>
                <w:sz w:val="24"/>
              </w:rPr>
              <w:t>3</w:t>
            </w:r>
          </w:p>
        </w:tc>
        <w:tc>
          <w:tcPr>
            <w:tcW w:w="5805" w:type="dxa"/>
            <w:noWrap w:val="0"/>
            <w:vAlign w:val="center"/>
          </w:tcPr>
          <w:p>
            <w:pPr>
              <w:jc w:val="center"/>
              <w:rPr>
                <w:rFonts w:hint="eastAsia" w:ascii="宋体" w:hAnsi="宋体" w:cs="宋体"/>
                <w:sz w:val="24"/>
              </w:rPr>
            </w:pPr>
            <w:r>
              <w:rPr>
                <w:rFonts w:hint="eastAsia" w:ascii="宋体" w:hAnsi="宋体" w:cs="宋体"/>
                <w:sz w:val="24"/>
              </w:rPr>
              <w:t>接收卡屏体</w:t>
            </w:r>
          </w:p>
        </w:tc>
        <w:tc>
          <w:tcPr>
            <w:tcW w:w="1417" w:type="dxa"/>
            <w:noWrap w:val="0"/>
            <w:vAlign w:val="center"/>
          </w:tcPr>
          <w:p>
            <w:pPr>
              <w:jc w:val="center"/>
              <w:rPr>
                <w:rFonts w:hint="eastAsia" w:ascii="宋体" w:hAnsi="宋体" w:cs="宋体"/>
                <w:sz w:val="24"/>
              </w:rPr>
            </w:pPr>
            <w:r>
              <w:rPr>
                <w:rFonts w:hint="eastAsia" w:ascii="宋体" w:hAnsi="宋体" w:cs="宋体"/>
                <w:sz w:val="24"/>
              </w:rPr>
              <w:t>50</w:t>
            </w:r>
          </w:p>
        </w:tc>
        <w:tc>
          <w:tcPr>
            <w:tcW w:w="1560" w:type="dxa"/>
            <w:noWrap w:val="0"/>
            <w:vAlign w:val="center"/>
          </w:tcPr>
          <w:p>
            <w:pPr>
              <w:jc w:val="center"/>
              <w:rPr>
                <w:rFonts w:hint="eastAsia" w:ascii="宋体" w:hAnsi="宋体" w:cs="宋体"/>
                <w:sz w:val="24"/>
              </w:rPr>
            </w:pPr>
            <w:r>
              <w:rPr>
                <w:rFonts w:hint="eastAsia" w:ascii="宋体" w:hAnsi="宋体" w:cs="宋体"/>
                <w:sz w:val="24"/>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4" w:type="dxa"/>
            <w:noWrap w:val="0"/>
            <w:vAlign w:val="top"/>
          </w:tcPr>
          <w:p>
            <w:pPr>
              <w:jc w:val="center"/>
              <w:rPr>
                <w:rFonts w:hint="eastAsia" w:ascii="宋体" w:hAnsi="宋体" w:cs="宋体"/>
                <w:sz w:val="24"/>
              </w:rPr>
            </w:pPr>
            <w:r>
              <w:rPr>
                <w:rFonts w:hint="eastAsia" w:ascii="宋体" w:hAnsi="宋体" w:cs="宋体"/>
                <w:sz w:val="24"/>
              </w:rPr>
              <w:t>4</w:t>
            </w:r>
          </w:p>
        </w:tc>
        <w:tc>
          <w:tcPr>
            <w:tcW w:w="5805" w:type="dxa"/>
            <w:noWrap w:val="0"/>
            <w:vAlign w:val="center"/>
          </w:tcPr>
          <w:p>
            <w:pPr>
              <w:jc w:val="center"/>
              <w:rPr>
                <w:rFonts w:hint="eastAsia" w:ascii="宋体" w:hAnsi="宋体" w:cs="宋体"/>
                <w:sz w:val="24"/>
              </w:rPr>
            </w:pPr>
            <w:r>
              <w:rPr>
                <w:rFonts w:hint="eastAsia" w:ascii="宋体" w:hAnsi="宋体" w:cs="宋体"/>
                <w:sz w:val="24"/>
              </w:rPr>
              <w:t>视频处理器</w:t>
            </w:r>
          </w:p>
        </w:tc>
        <w:tc>
          <w:tcPr>
            <w:tcW w:w="1417" w:type="dxa"/>
            <w:noWrap w:val="0"/>
            <w:vAlign w:val="center"/>
          </w:tcPr>
          <w:p>
            <w:pPr>
              <w:jc w:val="center"/>
              <w:rPr>
                <w:rFonts w:hint="eastAsia" w:ascii="宋体" w:hAnsi="宋体" w:cs="宋体"/>
                <w:sz w:val="24"/>
              </w:rPr>
            </w:pPr>
            <w:r>
              <w:rPr>
                <w:rFonts w:hint="eastAsia" w:ascii="宋体" w:hAnsi="宋体" w:cs="宋体"/>
                <w:sz w:val="24"/>
              </w:rPr>
              <w:t>3</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4" w:type="dxa"/>
            <w:noWrap w:val="0"/>
            <w:vAlign w:val="top"/>
          </w:tcPr>
          <w:p>
            <w:pPr>
              <w:jc w:val="center"/>
              <w:rPr>
                <w:rFonts w:hint="eastAsia" w:ascii="宋体" w:hAnsi="宋体" w:cs="宋体"/>
                <w:sz w:val="24"/>
              </w:rPr>
            </w:pPr>
            <w:r>
              <w:rPr>
                <w:rFonts w:hint="eastAsia" w:ascii="宋体" w:hAnsi="宋体" w:cs="宋体"/>
                <w:sz w:val="24"/>
              </w:rPr>
              <w:t>5</w:t>
            </w:r>
          </w:p>
        </w:tc>
        <w:tc>
          <w:tcPr>
            <w:tcW w:w="5805" w:type="dxa"/>
            <w:noWrap w:val="0"/>
            <w:vAlign w:val="center"/>
          </w:tcPr>
          <w:p>
            <w:pPr>
              <w:jc w:val="center"/>
              <w:rPr>
                <w:rFonts w:hint="eastAsia" w:ascii="宋体" w:hAnsi="宋体" w:cs="宋体"/>
                <w:sz w:val="24"/>
              </w:rPr>
            </w:pPr>
            <w:r>
              <w:rPr>
                <w:rFonts w:hint="eastAsia" w:ascii="宋体" w:hAnsi="宋体" w:cs="宋体"/>
                <w:sz w:val="24"/>
              </w:rPr>
              <w:t>钢架结构及安装</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824" w:type="dxa"/>
            <w:noWrap w:val="0"/>
            <w:vAlign w:val="top"/>
          </w:tcPr>
          <w:p>
            <w:pPr>
              <w:jc w:val="center"/>
              <w:rPr>
                <w:rFonts w:hint="eastAsia" w:ascii="宋体" w:hAnsi="宋体" w:cs="宋体"/>
                <w:sz w:val="24"/>
              </w:rPr>
            </w:pPr>
            <w:r>
              <w:rPr>
                <w:rFonts w:hint="eastAsia" w:ascii="宋体" w:hAnsi="宋体" w:cs="宋体"/>
                <w:sz w:val="24"/>
              </w:rPr>
              <w:t>6</w:t>
            </w:r>
          </w:p>
        </w:tc>
        <w:tc>
          <w:tcPr>
            <w:tcW w:w="5805" w:type="dxa"/>
            <w:noWrap w:val="0"/>
            <w:vAlign w:val="center"/>
          </w:tcPr>
          <w:p>
            <w:pPr>
              <w:jc w:val="center"/>
              <w:rPr>
                <w:rFonts w:hint="eastAsia" w:ascii="宋体" w:hAnsi="宋体" w:cs="宋体"/>
                <w:sz w:val="24"/>
              </w:rPr>
            </w:pPr>
            <w:r>
              <w:rPr>
                <w:rFonts w:hint="eastAsia" w:ascii="宋体" w:hAnsi="宋体" w:cs="宋体"/>
                <w:sz w:val="24"/>
              </w:rPr>
              <w:t>管理电脑</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 w:hRule="atLeast"/>
        </w:trPr>
        <w:tc>
          <w:tcPr>
            <w:tcW w:w="824" w:type="dxa"/>
            <w:noWrap w:val="0"/>
            <w:vAlign w:val="top"/>
          </w:tcPr>
          <w:p>
            <w:pPr>
              <w:jc w:val="center"/>
              <w:rPr>
                <w:rFonts w:hint="eastAsia" w:ascii="宋体" w:hAnsi="宋体" w:cs="宋体"/>
                <w:sz w:val="24"/>
              </w:rPr>
            </w:pPr>
            <w:r>
              <w:rPr>
                <w:rFonts w:hint="eastAsia" w:ascii="宋体" w:hAnsi="宋体" w:cs="宋体"/>
                <w:sz w:val="24"/>
              </w:rPr>
              <w:t>7</w:t>
            </w:r>
          </w:p>
        </w:tc>
        <w:tc>
          <w:tcPr>
            <w:tcW w:w="5805" w:type="dxa"/>
            <w:noWrap w:val="0"/>
            <w:vAlign w:val="center"/>
          </w:tcPr>
          <w:p>
            <w:pPr>
              <w:jc w:val="center"/>
              <w:rPr>
                <w:rFonts w:hint="eastAsia" w:ascii="宋体" w:hAnsi="宋体" w:cs="宋体"/>
                <w:sz w:val="24"/>
              </w:rPr>
            </w:pPr>
            <w:r>
              <w:rPr>
                <w:rFonts w:hint="eastAsia" w:ascii="宋体" w:hAnsi="宋体" w:cs="宋体"/>
                <w:sz w:val="24"/>
              </w:rPr>
              <w:t>同屏盒子</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 w:hRule="atLeast"/>
        </w:trPr>
        <w:tc>
          <w:tcPr>
            <w:tcW w:w="824" w:type="dxa"/>
            <w:noWrap w:val="0"/>
            <w:vAlign w:val="top"/>
          </w:tcPr>
          <w:p>
            <w:pPr>
              <w:jc w:val="center"/>
              <w:rPr>
                <w:rFonts w:hint="eastAsia" w:ascii="宋体" w:hAnsi="宋体" w:cs="宋体"/>
                <w:sz w:val="24"/>
              </w:rPr>
            </w:pPr>
            <w:r>
              <w:rPr>
                <w:rFonts w:hint="eastAsia" w:ascii="宋体" w:hAnsi="宋体" w:cs="宋体"/>
                <w:sz w:val="24"/>
              </w:rPr>
              <w:t>8</w:t>
            </w:r>
          </w:p>
        </w:tc>
        <w:tc>
          <w:tcPr>
            <w:tcW w:w="5805" w:type="dxa"/>
            <w:noWrap w:val="0"/>
            <w:vAlign w:val="center"/>
          </w:tcPr>
          <w:p>
            <w:pPr>
              <w:jc w:val="center"/>
              <w:rPr>
                <w:rFonts w:hint="eastAsia" w:ascii="宋体" w:hAnsi="宋体" w:cs="宋体"/>
                <w:sz w:val="24"/>
              </w:rPr>
            </w:pPr>
            <w:r>
              <w:rPr>
                <w:rFonts w:hint="eastAsia" w:ascii="宋体" w:hAnsi="宋体" w:cs="宋体"/>
                <w:sz w:val="24"/>
              </w:rPr>
              <w:t>无线同屏器</w:t>
            </w:r>
          </w:p>
        </w:tc>
        <w:tc>
          <w:tcPr>
            <w:tcW w:w="1417" w:type="dxa"/>
            <w:noWrap w:val="0"/>
            <w:vAlign w:val="center"/>
          </w:tcPr>
          <w:p>
            <w:pPr>
              <w:jc w:val="center"/>
              <w:rPr>
                <w:rFonts w:hint="eastAsia" w:ascii="宋体" w:hAnsi="宋体" w:cs="宋体"/>
                <w:sz w:val="24"/>
              </w:rPr>
            </w:pPr>
            <w:r>
              <w:rPr>
                <w:rFonts w:hint="eastAsia" w:ascii="宋体" w:hAnsi="宋体" w:cs="宋体"/>
                <w:sz w:val="24"/>
              </w:rPr>
              <w:t>1</w:t>
            </w:r>
          </w:p>
        </w:tc>
        <w:tc>
          <w:tcPr>
            <w:tcW w:w="1560" w:type="dxa"/>
            <w:noWrap w:val="0"/>
            <w:vAlign w:val="center"/>
          </w:tcPr>
          <w:p>
            <w:pPr>
              <w:jc w:val="center"/>
              <w:rPr>
                <w:rFonts w:hint="eastAsia" w:ascii="宋体" w:hAnsi="宋体" w:cs="宋体"/>
                <w:sz w:val="24"/>
              </w:rPr>
            </w:pPr>
            <w:r>
              <w:rPr>
                <w:rFonts w:hint="eastAsia" w:ascii="宋体" w:hAnsi="宋体" w:cs="宋体"/>
                <w:sz w:val="24"/>
              </w:rPr>
              <w:t>台</w:t>
            </w:r>
          </w:p>
        </w:tc>
      </w:tr>
    </w:tbl>
    <w:p>
      <w:pPr>
        <w:rPr>
          <w:rFonts w:hint="eastAsia" w:ascii="宋体" w:hAnsi="宋体"/>
          <w:b/>
          <w:bCs/>
          <w:sz w:val="24"/>
        </w:rPr>
      </w:pPr>
      <w:r>
        <w:rPr>
          <w:rFonts w:hint="eastAsia" w:ascii="宋体" w:hAnsi="宋体"/>
          <w:b/>
          <w:bCs/>
          <w:sz w:val="24"/>
        </w:rPr>
        <w:br w:type="page"/>
      </w:r>
      <w:r>
        <w:rPr>
          <w:rFonts w:hint="eastAsia" w:ascii="宋体" w:hAnsi="宋体"/>
          <w:b/>
          <w:bCs/>
          <w:sz w:val="24"/>
        </w:rPr>
        <w:t>二</w:t>
      </w:r>
      <w:r>
        <w:rPr>
          <w:rFonts w:hint="eastAsia" w:ascii="宋体" w:hAnsi="宋体" w:cs="仿宋"/>
          <w:sz w:val="24"/>
        </w:rPr>
        <w:t>、</w:t>
      </w:r>
      <w:r>
        <w:rPr>
          <w:rFonts w:hint="eastAsia" w:ascii="宋体" w:hAnsi="宋体" w:cs="宋体"/>
          <w:b/>
          <w:bCs/>
          <w:sz w:val="24"/>
        </w:rPr>
        <w:t>设备规格参数</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1717"/>
        <w:gridCol w:w="7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jc w:val="center"/>
              <w:rPr>
                <w:rFonts w:hint="eastAsia" w:ascii="宋体" w:hAnsi="宋体" w:cs="宋体"/>
                <w:b/>
                <w:bCs/>
                <w:sz w:val="24"/>
              </w:rPr>
            </w:pPr>
            <w:r>
              <w:rPr>
                <w:rFonts w:hint="eastAsia" w:ascii="宋体" w:hAnsi="宋体" w:cs="宋体"/>
                <w:b/>
                <w:bCs/>
                <w:sz w:val="24"/>
              </w:rPr>
              <w:t>序号</w:t>
            </w:r>
          </w:p>
        </w:tc>
        <w:tc>
          <w:tcPr>
            <w:tcW w:w="1717" w:type="dxa"/>
            <w:noWrap w:val="0"/>
            <w:vAlign w:val="top"/>
          </w:tcPr>
          <w:p>
            <w:pPr>
              <w:jc w:val="center"/>
              <w:rPr>
                <w:rFonts w:hint="eastAsia" w:ascii="宋体" w:hAnsi="宋体" w:cs="宋体"/>
                <w:b/>
                <w:bCs/>
                <w:sz w:val="24"/>
              </w:rPr>
            </w:pPr>
            <w:r>
              <w:rPr>
                <w:rFonts w:hint="eastAsia" w:ascii="宋体" w:hAnsi="宋体" w:cs="宋体"/>
                <w:b/>
                <w:bCs/>
                <w:sz w:val="24"/>
              </w:rPr>
              <w:t>设备名称</w:t>
            </w:r>
          </w:p>
        </w:tc>
        <w:tc>
          <w:tcPr>
            <w:tcW w:w="7436" w:type="dxa"/>
            <w:noWrap w:val="0"/>
            <w:vAlign w:val="top"/>
          </w:tcPr>
          <w:p>
            <w:pPr>
              <w:jc w:val="center"/>
              <w:rPr>
                <w:rFonts w:hint="eastAsia" w:ascii="宋体" w:hAnsi="宋体" w:cs="宋体"/>
                <w:b/>
                <w:bCs/>
                <w:sz w:val="24"/>
              </w:rPr>
            </w:pPr>
            <w:r>
              <w:rPr>
                <w:rFonts w:hint="eastAsia" w:ascii="宋体" w:hAnsi="宋体" w:cs="宋体"/>
                <w:b/>
                <w:bCs/>
                <w:sz w:val="24"/>
              </w:rPr>
              <w:t>规格参数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b/>
                <w:bCs/>
                <w:sz w:val="24"/>
              </w:rPr>
            </w:pPr>
            <w:r>
              <w:rPr>
                <w:rFonts w:hint="eastAsia" w:ascii="宋体" w:hAnsi="宋体" w:cs="宋体"/>
                <w:b/>
                <w:bCs/>
                <w:sz w:val="24"/>
              </w:rPr>
              <w:t>入口安检区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w:t>
            </w:r>
          </w:p>
        </w:tc>
        <w:tc>
          <w:tcPr>
            <w:tcW w:w="1717" w:type="dxa"/>
            <w:noWrap w:val="0"/>
            <w:vAlign w:val="top"/>
          </w:tcPr>
          <w:p>
            <w:pPr>
              <w:rPr>
                <w:rFonts w:hint="eastAsia" w:ascii="宋体" w:hAnsi="宋体" w:cs="宋体"/>
                <w:sz w:val="24"/>
              </w:rPr>
            </w:pPr>
            <w:r>
              <w:rPr>
                <w:rFonts w:hint="eastAsia" w:ascii="宋体" w:hAnsi="宋体" w:cs="宋体"/>
                <w:sz w:val="24"/>
              </w:rPr>
              <w:t>人证比对访客一体机</w:t>
            </w:r>
          </w:p>
        </w:tc>
        <w:tc>
          <w:tcPr>
            <w:tcW w:w="7436" w:type="dxa"/>
            <w:noWrap w:val="0"/>
            <w:vAlign w:val="top"/>
          </w:tcPr>
          <w:p>
            <w:pPr>
              <w:rPr>
                <w:rFonts w:hint="eastAsia" w:ascii="宋体" w:hAnsi="宋体" w:cs="宋体"/>
                <w:sz w:val="24"/>
              </w:rPr>
            </w:pPr>
            <w:r>
              <w:rPr>
                <w:rFonts w:hint="eastAsia" w:ascii="宋体" w:hAnsi="宋体" w:cs="宋体"/>
                <w:sz w:val="24"/>
              </w:rPr>
              <w:t>硬件参数：</w:t>
            </w:r>
          </w:p>
          <w:p>
            <w:pPr>
              <w:rPr>
                <w:rFonts w:hint="eastAsia" w:ascii="宋体" w:hAnsi="宋体" w:cs="宋体"/>
                <w:sz w:val="24"/>
              </w:rPr>
            </w:pPr>
            <w:r>
              <w:rPr>
                <w:rFonts w:hint="eastAsia" w:ascii="宋体" w:hAnsi="宋体" w:cs="宋体"/>
                <w:sz w:val="24"/>
              </w:rPr>
              <w:t>▲1.屏幕：主屏幕与辅屏幕都为15.6寸电容触摸屏幕，支持双屏异步操作。</w:t>
            </w:r>
          </w:p>
          <w:p>
            <w:pPr>
              <w:rPr>
                <w:rFonts w:hint="eastAsia" w:ascii="宋体" w:hAnsi="宋体" w:cs="宋体"/>
                <w:sz w:val="24"/>
              </w:rPr>
            </w:pPr>
            <w:r>
              <w:rPr>
                <w:rFonts w:hint="eastAsia" w:ascii="宋体" w:hAnsi="宋体" w:cs="宋体"/>
                <w:sz w:val="24"/>
              </w:rPr>
              <w:t>2.分辨率：主屏幕与辅屏幕分辨率都为1920×1080</w:t>
            </w:r>
          </w:p>
          <w:p>
            <w:pPr>
              <w:rPr>
                <w:rFonts w:hint="eastAsia" w:ascii="宋体" w:hAnsi="宋体" w:cs="宋体"/>
                <w:sz w:val="24"/>
              </w:rPr>
            </w:pPr>
            <w:r>
              <w:rPr>
                <w:rFonts w:hint="eastAsia" w:ascii="宋体" w:hAnsi="宋体" w:cs="宋体"/>
                <w:sz w:val="24"/>
              </w:rPr>
              <w:t>3.触屏刚化玻璃</w:t>
            </w:r>
          </w:p>
          <w:p>
            <w:pPr>
              <w:rPr>
                <w:rFonts w:hint="eastAsia" w:ascii="宋体" w:hAnsi="宋体" w:cs="宋体"/>
                <w:sz w:val="24"/>
              </w:rPr>
            </w:pPr>
            <w:r>
              <w:rPr>
                <w:rFonts w:hint="eastAsia" w:ascii="宋体" w:hAnsi="宋体" w:cs="宋体"/>
                <w:sz w:val="24"/>
              </w:rPr>
              <w:t>4.对比度：5000∶1</w:t>
            </w:r>
          </w:p>
          <w:p>
            <w:pPr>
              <w:rPr>
                <w:rFonts w:hint="eastAsia" w:ascii="宋体" w:hAnsi="宋体" w:cs="宋体"/>
                <w:sz w:val="24"/>
              </w:rPr>
            </w:pPr>
            <w:r>
              <w:rPr>
                <w:rFonts w:hint="eastAsia" w:ascii="宋体" w:hAnsi="宋体" w:cs="宋体"/>
                <w:sz w:val="24"/>
              </w:rPr>
              <w:t>5.亮度 400cd/㎡</w:t>
            </w:r>
          </w:p>
          <w:p>
            <w:pPr>
              <w:rPr>
                <w:rFonts w:hint="eastAsia" w:ascii="宋体" w:hAnsi="宋体" w:cs="宋体"/>
                <w:sz w:val="24"/>
              </w:rPr>
            </w:pPr>
            <w:r>
              <w:rPr>
                <w:rFonts w:hint="eastAsia" w:ascii="宋体" w:hAnsi="宋体" w:cs="宋体"/>
                <w:sz w:val="24"/>
              </w:rPr>
              <w:t>6.显示屏类型 CCFL背光 （LED背光）</w:t>
            </w:r>
          </w:p>
          <w:p>
            <w:pPr>
              <w:rPr>
                <w:rFonts w:hint="eastAsia" w:ascii="宋体" w:hAnsi="宋体" w:cs="宋体"/>
                <w:sz w:val="24"/>
              </w:rPr>
            </w:pPr>
            <w:r>
              <w:rPr>
                <w:rFonts w:hint="eastAsia" w:ascii="宋体" w:hAnsi="宋体" w:cs="宋体"/>
                <w:sz w:val="24"/>
              </w:rPr>
              <w:t>7.显示屏：视角176度宽视角</w:t>
            </w:r>
          </w:p>
          <w:p>
            <w:pPr>
              <w:rPr>
                <w:rFonts w:hint="eastAsia" w:ascii="宋体" w:hAnsi="宋体" w:cs="宋体"/>
                <w:sz w:val="24"/>
              </w:rPr>
            </w:pPr>
            <w:r>
              <w:rPr>
                <w:rFonts w:hint="eastAsia" w:ascii="宋体" w:hAnsi="宋体" w:cs="宋体"/>
                <w:sz w:val="24"/>
              </w:rPr>
              <w:t>8.响应时间 5ms</w:t>
            </w:r>
          </w:p>
          <w:p>
            <w:pPr>
              <w:rPr>
                <w:rFonts w:hint="eastAsia" w:ascii="宋体" w:hAnsi="宋体" w:cs="宋体"/>
                <w:sz w:val="24"/>
              </w:rPr>
            </w:pPr>
            <w:r>
              <w:rPr>
                <w:rFonts w:hint="eastAsia" w:ascii="宋体" w:hAnsi="宋体" w:cs="宋体"/>
                <w:sz w:val="24"/>
              </w:rPr>
              <w:t xml:space="preserve">9.CPU：4核高性能CPU </w:t>
            </w:r>
          </w:p>
          <w:p>
            <w:pPr>
              <w:rPr>
                <w:rFonts w:hint="eastAsia" w:ascii="宋体" w:hAnsi="宋体" w:cs="宋体"/>
                <w:sz w:val="24"/>
              </w:rPr>
            </w:pPr>
            <w:r>
              <w:rPr>
                <w:rFonts w:hint="eastAsia" w:ascii="宋体" w:hAnsi="宋体" w:cs="宋体"/>
                <w:sz w:val="24"/>
              </w:rPr>
              <w:t>10.运存内存：2G</w:t>
            </w:r>
          </w:p>
          <w:p>
            <w:pPr>
              <w:rPr>
                <w:rFonts w:hint="eastAsia" w:ascii="宋体" w:hAnsi="宋体" w:cs="宋体"/>
                <w:sz w:val="24"/>
              </w:rPr>
            </w:pPr>
            <w:r>
              <w:rPr>
                <w:rFonts w:hint="eastAsia" w:ascii="宋体" w:hAnsi="宋体" w:cs="宋体"/>
                <w:sz w:val="24"/>
              </w:rPr>
              <w:t>11.硬盘：8G</w:t>
            </w:r>
          </w:p>
          <w:p>
            <w:pPr>
              <w:rPr>
                <w:rFonts w:hint="eastAsia" w:ascii="宋体" w:hAnsi="宋体" w:cs="宋体"/>
                <w:sz w:val="24"/>
              </w:rPr>
            </w:pPr>
            <w:r>
              <w:rPr>
                <w:rFonts w:hint="eastAsia" w:ascii="宋体" w:hAnsi="宋体" w:cs="宋体"/>
                <w:sz w:val="24"/>
              </w:rPr>
              <w:t>12.网络支持：以太网、WiFi、4G</w:t>
            </w:r>
          </w:p>
          <w:p>
            <w:pPr>
              <w:rPr>
                <w:rFonts w:hint="eastAsia" w:ascii="宋体" w:hAnsi="宋体" w:cs="宋体"/>
                <w:sz w:val="24"/>
              </w:rPr>
            </w:pPr>
            <w:r>
              <w:rPr>
                <w:rFonts w:hint="eastAsia" w:ascii="宋体" w:hAnsi="宋体" w:cs="宋体"/>
                <w:sz w:val="24"/>
              </w:rPr>
              <w:t>13.接口：USB、以太网、HDMI</w:t>
            </w:r>
          </w:p>
          <w:p>
            <w:pPr>
              <w:rPr>
                <w:rFonts w:hint="eastAsia" w:ascii="宋体" w:hAnsi="宋体" w:cs="宋体"/>
                <w:sz w:val="24"/>
              </w:rPr>
            </w:pPr>
            <w:r>
              <w:rPr>
                <w:rFonts w:hint="eastAsia" w:ascii="宋体" w:hAnsi="宋体" w:cs="宋体"/>
                <w:sz w:val="24"/>
              </w:rPr>
              <w:t>14.终端支撑可总用户数据1000人次，后台容量10人此，图片储存：最大1920*1080实时高清图片</w:t>
            </w:r>
          </w:p>
          <w:p>
            <w:pPr>
              <w:rPr>
                <w:rFonts w:hint="eastAsia" w:ascii="宋体" w:hAnsi="宋体" w:cs="宋体"/>
                <w:sz w:val="24"/>
              </w:rPr>
            </w:pPr>
            <w:r>
              <w:rPr>
                <w:rFonts w:hint="eastAsia" w:ascii="宋体" w:hAnsi="宋体" w:cs="宋体"/>
                <w:sz w:val="24"/>
              </w:rPr>
              <w:t>15.人证比对，完成身份校验</w:t>
            </w:r>
          </w:p>
          <w:p>
            <w:pPr>
              <w:rPr>
                <w:rFonts w:hint="eastAsia" w:ascii="宋体" w:hAnsi="宋体" w:cs="宋体"/>
                <w:sz w:val="24"/>
              </w:rPr>
            </w:pPr>
            <w:r>
              <w:rPr>
                <w:rFonts w:hint="eastAsia" w:ascii="宋体" w:hAnsi="宋体" w:cs="宋体"/>
                <w:sz w:val="24"/>
              </w:rPr>
              <w:t>▲16.本单位工作人员通讯录自助查询功能（提供功能界面截图证明）</w:t>
            </w:r>
          </w:p>
          <w:p>
            <w:pPr>
              <w:rPr>
                <w:rFonts w:hint="eastAsia" w:ascii="宋体" w:hAnsi="宋体" w:cs="宋体"/>
                <w:sz w:val="24"/>
              </w:rPr>
            </w:pPr>
            <w:r>
              <w:rPr>
                <w:rFonts w:hint="eastAsia" w:ascii="宋体" w:hAnsi="宋体" w:cs="宋体"/>
                <w:sz w:val="24"/>
              </w:rPr>
              <w:t>17.用户通过数据接口每日自动抓取用户数据库中工作人员的实时信息</w:t>
            </w:r>
          </w:p>
          <w:p>
            <w:pPr>
              <w:rPr>
                <w:rFonts w:hint="eastAsia" w:ascii="宋体" w:hAnsi="宋体" w:cs="宋体"/>
                <w:sz w:val="24"/>
              </w:rPr>
            </w:pPr>
            <w:r>
              <w:rPr>
                <w:rFonts w:hint="eastAsia" w:ascii="宋体" w:hAnsi="宋体" w:cs="宋体"/>
                <w:sz w:val="24"/>
              </w:rPr>
              <w:t>18.到访人员数据记录和查询</w:t>
            </w:r>
          </w:p>
          <w:p>
            <w:pPr>
              <w:rPr>
                <w:rFonts w:hint="eastAsia" w:ascii="宋体" w:hAnsi="宋体" w:cs="宋体"/>
                <w:sz w:val="24"/>
              </w:rPr>
            </w:pPr>
            <w:r>
              <w:rPr>
                <w:rFonts w:hint="eastAsia" w:ascii="宋体" w:hAnsi="宋体" w:cs="宋体"/>
                <w:sz w:val="24"/>
              </w:rPr>
              <w:t>▲19. 接入丽水市中级人民法院人脸数据库，实现全市人脸数据统一管理，无缝对接，开标前投标商前期必须与丽水市中院人脸数据库开发单位进行试对接，并取得接入测试证明材料。</w:t>
            </w:r>
          </w:p>
          <w:p>
            <w:pPr>
              <w:rPr>
                <w:rFonts w:hint="eastAsia" w:ascii="宋体" w:hAnsi="宋体" w:cs="宋体"/>
                <w:sz w:val="24"/>
              </w:rPr>
            </w:pPr>
            <w:r>
              <w:rPr>
                <w:rFonts w:hint="eastAsia" w:ascii="宋体" w:hAnsi="宋体" w:cs="宋体"/>
                <w:sz w:val="24"/>
              </w:rPr>
              <w:t>20.提供原厂三年质保服务函原件。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cs="宋体"/>
                <w:sz w:val="24"/>
              </w:rPr>
            </w:pPr>
            <w:r>
              <w:rPr>
                <w:rFonts w:hint="eastAsia" w:ascii="宋体" w:hAnsi="宋体" w:cs="宋体"/>
                <w:sz w:val="24"/>
              </w:rPr>
              <w:t>人脸识别闸机</w:t>
            </w:r>
          </w:p>
        </w:tc>
        <w:tc>
          <w:tcPr>
            <w:tcW w:w="7436" w:type="dxa"/>
            <w:noWrap w:val="0"/>
            <w:vAlign w:val="top"/>
          </w:tcPr>
          <w:p>
            <w:pPr>
              <w:rPr>
                <w:rFonts w:hint="eastAsia" w:ascii="宋体" w:hAnsi="宋体" w:cs="宋体"/>
                <w:sz w:val="24"/>
              </w:rPr>
            </w:pPr>
            <w:r>
              <w:rPr>
                <w:rFonts w:hint="eastAsia" w:ascii="宋体" w:hAnsi="宋体" w:cs="宋体"/>
                <w:sz w:val="24"/>
              </w:rPr>
              <w:t>闸机规格要求：</w:t>
            </w:r>
            <w:r>
              <w:rPr>
                <w:rFonts w:hint="eastAsia" w:ascii="宋体" w:hAnsi="宋体" w:cs="宋体"/>
                <w:sz w:val="24"/>
              </w:rPr>
              <w:br w:type="textWrapping"/>
            </w:r>
            <w:r>
              <w:rPr>
                <w:rFonts w:hint="eastAsia" w:ascii="宋体" w:hAnsi="宋体" w:cs="宋体"/>
                <w:sz w:val="24"/>
              </w:rPr>
              <w:t>1.尺寸：1500mm*200mm*950mm</w:t>
            </w:r>
            <w:r>
              <w:rPr>
                <w:rFonts w:hint="eastAsia" w:ascii="宋体" w:hAnsi="宋体" w:cs="宋体"/>
                <w:sz w:val="24"/>
              </w:rPr>
              <w:br w:type="textWrapping"/>
            </w:r>
            <w:r>
              <w:rPr>
                <w:rFonts w:hint="eastAsia" w:ascii="宋体" w:hAnsi="宋体" w:cs="宋体"/>
                <w:sz w:val="24"/>
              </w:rPr>
              <w:t>2.通行效率：20-60人/分钟, 实际通行速率受人员情况和通行模式影响</w:t>
            </w:r>
            <w:r>
              <w:rPr>
                <w:rFonts w:hint="eastAsia" w:ascii="宋体" w:hAnsi="宋体" w:cs="宋体"/>
                <w:sz w:val="24"/>
              </w:rPr>
              <w:br w:type="textWrapping"/>
            </w:r>
            <w:r>
              <w:rPr>
                <w:rFonts w:hint="eastAsia" w:ascii="宋体" w:hAnsi="宋体" w:cs="宋体"/>
                <w:sz w:val="24"/>
              </w:rPr>
              <w:t>3.通道宽度：950mm</w:t>
            </w:r>
            <w:r>
              <w:rPr>
                <w:rFonts w:hint="eastAsia" w:ascii="宋体" w:hAnsi="宋体" w:cs="宋体"/>
                <w:sz w:val="24"/>
              </w:rPr>
              <w:br w:type="textWrapping"/>
            </w:r>
            <w:r>
              <w:rPr>
                <w:rFonts w:hint="eastAsia" w:ascii="宋体" w:hAnsi="宋体" w:cs="宋体"/>
                <w:sz w:val="24"/>
              </w:rPr>
              <w:t>4.门翼材质：亚克力</w:t>
            </w:r>
            <w:r>
              <w:rPr>
                <w:rFonts w:hint="eastAsia" w:ascii="宋体" w:hAnsi="宋体" w:cs="宋体"/>
                <w:sz w:val="24"/>
              </w:rPr>
              <w:br w:type="textWrapping"/>
            </w:r>
            <w:r>
              <w:rPr>
                <w:rFonts w:hint="eastAsia" w:ascii="宋体" w:hAnsi="宋体" w:cs="宋体"/>
                <w:sz w:val="24"/>
              </w:rPr>
              <w:t>5.室内外工作电压220V</w:t>
            </w:r>
            <w:r>
              <w:rPr>
                <w:rFonts w:hint="eastAsia" w:ascii="宋体" w:hAnsi="宋体" w:cs="宋体"/>
                <w:sz w:val="24"/>
              </w:rPr>
              <w:br w:type="textWrapping"/>
            </w:r>
            <w:r>
              <w:rPr>
                <w:rFonts w:hint="eastAsia" w:ascii="宋体" w:hAnsi="宋体" w:cs="宋体"/>
                <w:sz w:val="24"/>
              </w:rPr>
              <w:t>6.室内外工作温度范围-25℃~70℃</w:t>
            </w:r>
            <w:r>
              <w:rPr>
                <w:rFonts w:hint="eastAsia" w:ascii="宋体" w:hAnsi="宋体" w:cs="宋体"/>
                <w:sz w:val="24"/>
              </w:rPr>
              <w:br w:type="textWrapping"/>
            </w:r>
            <w:r>
              <w:rPr>
                <w:rFonts w:hint="eastAsia" w:ascii="宋体" w:hAnsi="宋体" w:cs="宋体"/>
                <w:sz w:val="24"/>
              </w:rPr>
              <w:t>▲7.具有10对红外检测，分时段管控，最多支持8个时段常开、常闭模式设定</w:t>
            </w:r>
            <w:r>
              <w:rPr>
                <w:rFonts w:hint="eastAsia" w:ascii="宋体" w:hAnsi="宋体" w:cs="宋体"/>
                <w:sz w:val="24"/>
              </w:rPr>
              <w:br w:type="textWrapping"/>
            </w:r>
            <w:r>
              <w:rPr>
                <w:rFonts w:hint="eastAsia" w:ascii="宋体" w:hAnsi="宋体" w:cs="宋体"/>
                <w:sz w:val="24"/>
              </w:rPr>
              <w:t>9.具备反潜回功能，单通道反潜回，多通道跨主机反潜回，翻越报警功能</w:t>
            </w:r>
            <w:r>
              <w:rPr>
                <w:rFonts w:hint="eastAsia" w:ascii="宋体" w:hAnsi="宋体" w:cs="宋体"/>
                <w:sz w:val="24"/>
              </w:rPr>
              <w:br w:type="textWrapping"/>
            </w:r>
            <w:r>
              <w:rPr>
                <w:rFonts w:hint="eastAsia" w:ascii="宋体" w:hAnsi="宋体" w:cs="宋体"/>
                <w:sz w:val="24"/>
              </w:rPr>
              <w:t>人脸识别组件规格：</w:t>
            </w:r>
            <w:r>
              <w:rPr>
                <w:rFonts w:hint="eastAsia" w:ascii="宋体" w:hAnsi="宋体" w:cs="宋体"/>
                <w:sz w:val="24"/>
              </w:rPr>
              <w:br w:type="textWrapping"/>
            </w:r>
            <w:r>
              <w:rPr>
                <w:rFonts w:hint="eastAsia" w:ascii="宋体" w:hAnsi="宋体" w:cs="宋体"/>
                <w:sz w:val="24"/>
              </w:rPr>
              <w:t>▲1.设备外观：采用10.1英寸LCD触摸显示屏；补光灯亮度自动调节；200万像素双目宽动态摄像头；面部识别距离0.3m-1.5m，支持照片视频防假；</w:t>
            </w:r>
            <w:r>
              <w:rPr>
                <w:rFonts w:hint="eastAsia" w:ascii="宋体" w:hAnsi="宋体" w:cs="宋体"/>
                <w:sz w:val="24"/>
              </w:rPr>
              <w:br w:type="textWrapping"/>
            </w:r>
            <w:r>
              <w:rPr>
                <w:rFonts w:hint="eastAsia" w:ascii="宋体" w:hAnsi="宋体" w:cs="宋体"/>
                <w:sz w:val="24"/>
              </w:rPr>
              <w:t>2.设备容量：支持50000张人脸白名单，1：N人脸比对时间≤0.5S/人；1：1人证比对时间≤1S/人（需配身份证阅读器）；支持100000笔记录存储；</w:t>
            </w:r>
            <w:r>
              <w:rPr>
                <w:rFonts w:hint="eastAsia" w:ascii="宋体" w:hAnsi="宋体" w:cs="宋体"/>
                <w:sz w:val="24"/>
              </w:rPr>
              <w:br w:type="textWrapping"/>
            </w:r>
            <w:r>
              <w:rPr>
                <w:rFonts w:hint="eastAsia" w:ascii="宋体" w:hAnsi="宋体" w:cs="宋体"/>
                <w:sz w:val="24"/>
              </w:rPr>
              <w:t>3.认证方式：支持人脸，刷卡（需通过485外接读卡器），刷卡+人脸、人证（刷卡+人脸、人证需外接USB身份证阅读器）；</w:t>
            </w:r>
            <w:r>
              <w:rPr>
                <w:rFonts w:hint="eastAsia" w:ascii="宋体" w:hAnsi="宋体" w:cs="宋体"/>
                <w:sz w:val="24"/>
              </w:rPr>
              <w:br w:type="textWrapping"/>
            </w:r>
            <w:r>
              <w:rPr>
                <w:rFonts w:hint="eastAsia" w:ascii="宋体" w:hAnsi="宋体" w:cs="宋体"/>
                <w:sz w:val="24"/>
              </w:rPr>
              <w:t>4.通讯方式：采用双网口设计，上行通讯为TCP/IP；支持WIFI传输；支持通过RS485或wiegand外接读卡器，实现刷卡开门；</w:t>
            </w:r>
            <w:r>
              <w:rPr>
                <w:rFonts w:hint="eastAsia" w:ascii="宋体" w:hAnsi="宋体" w:cs="宋体"/>
                <w:sz w:val="24"/>
              </w:rPr>
              <w:br w:type="textWrapping"/>
            </w:r>
            <w:r>
              <w:rPr>
                <w:rFonts w:hint="eastAsia" w:ascii="宋体" w:hAnsi="宋体" w:cs="宋体"/>
                <w:sz w:val="24"/>
              </w:rPr>
              <w:t>5.设备接口： LAN*2，彼此物理隔离；RS485*1；韦根*1；USB *1；喇叭扬声器；门磁*1、开门按钮*1、报警输入*2；电锁*1、报警输出*1；</w:t>
            </w:r>
            <w:r>
              <w:rPr>
                <w:rFonts w:hint="eastAsia" w:ascii="宋体" w:hAnsi="宋体" w:cs="宋体"/>
                <w:sz w:val="24"/>
              </w:rPr>
              <w:br w:type="textWrapping"/>
            </w:r>
            <w:r>
              <w:rPr>
                <w:rFonts w:hint="eastAsia" w:ascii="宋体" w:hAnsi="宋体" w:cs="宋体"/>
                <w:sz w:val="24"/>
              </w:rPr>
              <w:t>6.工作电压：DC 12V/3A，从内部供电通道取电；</w:t>
            </w:r>
            <w:r>
              <w:rPr>
                <w:rFonts w:hint="eastAsia" w:ascii="宋体" w:hAnsi="宋体" w:cs="宋体"/>
                <w:sz w:val="24"/>
              </w:rPr>
              <w:br w:type="textWrapping"/>
            </w:r>
            <w:r>
              <w:rPr>
                <w:rFonts w:hint="eastAsia" w:ascii="宋体" w:hAnsi="宋体" w:cs="宋体"/>
                <w:sz w:val="24"/>
              </w:rPr>
              <w:t>7.使用环境：室内；</w:t>
            </w:r>
            <w:r>
              <w:rPr>
                <w:rFonts w:hint="eastAsia" w:ascii="宋体" w:hAnsi="宋体" w:cs="宋体"/>
                <w:sz w:val="24"/>
              </w:rPr>
              <w:br w:type="textWrapping"/>
            </w:r>
            <w:r>
              <w:rPr>
                <w:rFonts w:hint="eastAsia" w:ascii="宋体" w:hAnsi="宋体" w:cs="宋体"/>
                <w:sz w:val="24"/>
              </w:rPr>
              <w:t>软件功能：</w:t>
            </w:r>
            <w:r>
              <w:rPr>
                <w:rFonts w:hint="eastAsia" w:ascii="宋体" w:hAnsi="宋体" w:cs="宋体"/>
                <w:sz w:val="24"/>
              </w:rPr>
              <w:br w:type="textWrapping"/>
            </w:r>
            <w:r>
              <w:rPr>
                <w:rFonts w:hint="eastAsia" w:ascii="宋体" w:hAnsi="宋体" w:cs="宋体"/>
                <w:sz w:val="24"/>
              </w:rPr>
              <w:t>1.闸机作为本院人员、律师、上级领导及兄弟单位人员出入的绿色通道；</w:t>
            </w:r>
            <w:r>
              <w:rPr>
                <w:rFonts w:hint="eastAsia" w:ascii="宋体" w:hAnsi="宋体" w:cs="宋体"/>
                <w:sz w:val="24"/>
              </w:rPr>
              <w:br w:type="textWrapping"/>
            </w:r>
            <w:r>
              <w:rPr>
                <w:rFonts w:hint="eastAsia" w:ascii="宋体" w:hAnsi="宋体" w:cs="宋体"/>
                <w:sz w:val="24"/>
              </w:rPr>
              <w:t>2.在人脸数据库中提前录入本院人员信息，当上述人员通过闸机进入院内时，系统自动比对人脸信息和人脸库中的信息，如果一致，闸门打开允许通行，不一致则在识别屏上显示‘人脸信息未注册’并语音播报；</w:t>
            </w:r>
            <w:r>
              <w:rPr>
                <w:rFonts w:hint="eastAsia" w:ascii="宋体" w:hAnsi="宋体" w:cs="宋体"/>
                <w:sz w:val="24"/>
              </w:rPr>
              <w:br w:type="textWrapping"/>
            </w:r>
            <w:r>
              <w:rPr>
                <w:rFonts w:hint="eastAsia" w:ascii="宋体" w:hAnsi="宋体" w:cs="宋体"/>
                <w:sz w:val="24"/>
              </w:rPr>
              <w:t>▲3. 接入丽水市中级人民法院人脸数据库，实现全市人脸数据统一管理，无缝对接，开标前投标商前期必须与丽水市中院人脸数据库开发单位进行试对接，并取得接入测试证明材料。</w:t>
            </w:r>
          </w:p>
          <w:p>
            <w:pPr>
              <w:rPr>
                <w:rFonts w:hint="eastAsia" w:ascii="宋体" w:hAnsi="宋体" w:cs="宋体"/>
                <w:sz w:val="24"/>
              </w:rPr>
            </w:pPr>
            <w:r>
              <w:rPr>
                <w:rFonts w:hint="eastAsia" w:ascii="宋体" w:hAnsi="宋体" w:cs="宋体"/>
                <w:sz w:val="24"/>
              </w:rPr>
              <w:t>▲4.对接丽水市中院海康威视脸谱系统，实现人脸数据共享，提供系统对接完成测试报告。</w:t>
            </w:r>
          </w:p>
          <w:p>
            <w:pPr>
              <w:rPr>
                <w:rFonts w:hint="eastAsia" w:ascii="宋体" w:hAnsi="宋体" w:cs="宋体"/>
                <w:sz w:val="24"/>
              </w:rPr>
            </w:pPr>
            <w:r>
              <w:rPr>
                <w:rFonts w:hint="eastAsia" w:ascii="宋体" w:hAnsi="宋体" w:cs="宋体"/>
                <w:sz w:val="24"/>
              </w:rPr>
              <w:t>5.提供原厂三年质保服务函原件.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594" w:type="dxa"/>
            <w:noWrap w:val="0"/>
            <w:vAlign w:val="top"/>
          </w:tcPr>
          <w:p>
            <w:pPr>
              <w:rPr>
                <w:rFonts w:hint="eastAsia" w:ascii="宋体" w:hAnsi="宋体" w:cs="宋体"/>
                <w:sz w:val="24"/>
              </w:rPr>
            </w:pPr>
            <w:r>
              <w:rPr>
                <w:rFonts w:hint="eastAsia" w:ascii="宋体" w:hAnsi="宋体" w:cs="宋体"/>
                <w:sz w:val="24"/>
              </w:rPr>
              <w:t>3</w:t>
            </w:r>
          </w:p>
        </w:tc>
        <w:tc>
          <w:tcPr>
            <w:tcW w:w="1717" w:type="dxa"/>
            <w:noWrap w:val="0"/>
            <w:vAlign w:val="top"/>
          </w:tcPr>
          <w:p>
            <w:pPr>
              <w:rPr>
                <w:rFonts w:hint="eastAsia" w:ascii="宋体" w:hAnsi="宋体" w:cs="宋体"/>
                <w:sz w:val="24"/>
              </w:rPr>
            </w:pPr>
            <w:r>
              <w:rPr>
                <w:rFonts w:hint="eastAsia" w:ascii="宋体" w:hAnsi="宋体" w:cs="宋体"/>
                <w:sz w:val="24"/>
              </w:rPr>
              <w:t>人脸识别储物柜</w:t>
            </w:r>
          </w:p>
        </w:tc>
        <w:tc>
          <w:tcPr>
            <w:tcW w:w="7436" w:type="dxa"/>
            <w:noWrap w:val="0"/>
            <w:vAlign w:val="top"/>
          </w:tcPr>
          <w:p>
            <w:pPr>
              <w:rPr>
                <w:rFonts w:hint="eastAsia" w:ascii="宋体" w:hAnsi="宋体" w:cs="宋体"/>
                <w:sz w:val="24"/>
              </w:rPr>
            </w:pPr>
            <w:r>
              <w:rPr>
                <w:rFonts w:hint="eastAsia" w:ascii="宋体" w:hAnsi="宋体" w:cs="宋体"/>
                <w:sz w:val="24"/>
              </w:rPr>
              <w:t>▲1.1个主柜可配置多个副柜，本次配置一主四副：柜体呈长方形，高度2米，总长度4.2米，主柜自带6门，附柜4个，48门；</w:t>
            </w:r>
          </w:p>
          <w:p>
            <w:pPr>
              <w:rPr>
                <w:rFonts w:hint="eastAsia" w:ascii="宋体" w:hAnsi="宋体" w:cs="宋体"/>
                <w:sz w:val="24"/>
              </w:rPr>
            </w:pPr>
            <w:r>
              <w:rPr>
                <w:rFonts w:hint="eastAsia" w:ascii="宋体" w:hAnsi="宋体" w:cs="宋体"/>
                <w:sz w:val="24"/>
              </w:rPr>
              <w:t>2.32寸触摸屏，有线网口，针孔式摄像头；</w:t>
            </w:r>
          </w:p>
          <w:p>
            <w:pPr>
              <w:rPr>
                <w:rFonts w:hint="eastAsia" w:ascii="宋体" w:hAnsi="宋体" w:cs="宋体"/>
                <w:sz w:val="24"/>
              </w:rPr>
            </w:pPr>
            <w:r>
              <w:rPr>
                <w:rFonts w:hint="eastAsia" w:ascii="宋体" w:hAnsi="宋体" w:cs="宋体"/>
                <w:sz w:val="24"/>
              </w:rPr>
              <w:t>3.含定制电子锁、控制板、整套总线控制等；</w:t>
            </w:r>
          </w:p>
          <w:p>
            <w:pPr>
              <w:rPr>
                <w:rFonts w:hint="eastAsia" w:ascii="宋体" w:hAnsi="宋体" w:cs="宋体"/>
                <w:sz w:val="24"/>
              </w:rPr>
            </w:pPr>
            <w:r>
              <w:rPr>
                <w:rFonts w:hint="eastAsia" w:ascii="宋体" w:hAnsi="宋体" w:cs="宋体"/>
                <w:sz w:val="24"/>
              </w:rPr>
              <w:t>4.支持固定箱门和随机箱门两种存取模式；</w:t>
            </w:r>
          </w:p>
          <w:p>
            <w:pPr>
              <w:rPr>
                <w:rFonts w:hint="eastAsia" w:ascii="宋体" w:hAnsi="宋体" w:cs="宋体"/>
                <w:sz w:val="24"/>
              </w:rPr>
            </w:pPr>
            <w:r>
              <w:rPr>
                <w:rFonts w:hint="eastAsia" w:ascii="宋体" w:hAnsi="宋体" w:cs="宋体"/>
                <w:sz w:val="24"/>
              </w:rPr>
              <w:t>5.支持时钟设置、网络设置、柜体属性设置、副柜设置、储物人数据调取、记录查询、用户管理、箱体管理、外设管理、登记管理等众多模块化功能；</w:t>
            </w:r>
          </w:p>
          <w:p>
            <w:pPr>
              <w:rPr>
                <w:rFonts w:hint="eastAsia" w:ascii="宋体" w:hAnsi="宋体" w:cs="宋体"/>
                <w:sz w:val="24"/>
              </w:rPr>
            </w:pPr>
            <w:r>
              <w:rPr>
                <w:rFonts w:hint="eastAsia" w:ascii="宋体" w:hAnsi="宋体" w:cs="宋体"/>
                <w:sz w:val="24"/>
              </w:rPr>
              <w:t>6.支持人脸校验功能；</w:t>
            </w:r>
          </w:p>
          <w:p>
            <w:pPr>
              <w:rPr>
                <w:rFonts w:hint="eastAsia" w:ascii="宋体" w:hAnsi="宋体" w:cs="宋体"/>
                <w:sz w:val="24"/>
              </w:rPr>
            </w:pPr>
            <w:r>
              <w:rPr>
                <w:rFonts w:hint="eastAsia" w:ascii="宋体" w:hAnsi="宋体" w:cs="宋体"/>
                <w:sz w:val="24"/>
              </w:rPr>
              <w:t>7.支持管理员实时查询未领取箱体列表；</w:t>
            </w:r>
          </w:p>
          <w:p>
            <w:pPr>
              <w:rPr>
                <w:rFonts w:hint="eastAsia" w:ascii="宋体" w:hAnsi="宋体" w:cs="宋体"/>
                <w:sz w:val="24"/>
              </w:rPr>
            </w:pPr>
            <w:r>
              <w:rPr>
                <w:rFonts w:hint="eastAsia" w:ascii="宋体" w:hAnsi="宋体" w:cs="宋体"/>
                <w:sz w:val="24"/>
              </w:rPr>
              <w:t>8.支持管理员输入密码清柜</w:t>
            </w:r>
          </w:p>
          <w:p>
            <w:pPr>
              <w:rPr>
                <w:rFonts w:hint="eastAsia" w:ascii="宋体" w:hAnsi="宋体" w:cs="宋体"/>
                <w:sz w:val="24"/>
              </w:rPr>
            </w:pPr>
            <w:r>
              <w:rPr>
                <w:rFonts w:hint="eastAsia" w:ascii="宋体" w:hAnsi="宋体" w:cs="宋体"/>
                <w:sz w:val="24"/>
              </w:rPr>
              <w:t>▲9.记录查询：可快速查询当前的存取记录、存放物品的人员信息、用户中途取物记录、管理员取物、管理员开箱记录、箱体当前状态等信息（提供功能截图证明）；</w:t>
            </w:r>
          </w:p>
          <w:p>
            <w:pPr>
              <w:rPr>
                <w:rFonts w:ascii="宋体" w:hAnsi="宋体" w:cs="宋体"/>
                <w:sz w:val="24"/>
              </w:rPr>
            </w:pPr>
            <w:r>
              <w:rPr>
                <w:rFonts w:hint="eastAsia" w:ascii="宋体" w:hAnsi="宋体" w:cs="宋体"/>
                <w:sz w:val="24"/>
              </w:rPr>
              <w:t>▲10.点击人脸储物柜存物品后弹出人脸校验框，校验成功后，系统自动分配给一个箱体并弹开，关门完成操作；点击人脸储物柜取物品后弹出人脸校验框，和存物品时的人脸进行比对，比对成功后，弹开柜门完成操作。</w:t>
            </w:r>
          </w:p>
          <w:p>
            <w:pPr>
              <w:rPr>
                <w:rFonts w:hint="eastAsia" w:ascii="宋体" w:hAnsi="宋体" w:cs="宋体"/>
                <w:sz w:val="24"/>
              </w:rPr>
            </w:pPr>
            <w:r>
              <w:rPr>
                <w:rFonts w:hint="eastAsia" w:ascii="宋体" w:hAnsi="宋体" w:cs="宋体"/>
                <w:sz w:val="24"/>
              </w:rPr>
              <w:t>▲11. 接入丽水市中级人民法院人脸数据库，实现全市人脸数据统一管理，无缝对接，开标前投标商前期必须与丽水市中院人脸数据库开发单位进行试对接，并取得接入测试证明材料。</w:t>
            </w:r>
          </w:p>
          <w:p>
            <w:pPr>
              <w:rPr>
                <w:rFonts w:hint="eastAsia" w:ascii="宋体" w:hAnsi="宋体" w:cs="宋体"/>
                <w:sz w:val="24"/>
              </w:rPr>
            </w:pPr>
            <w:r>
              <w:rPr>
                <w:rFonts w:hint="eastAsia" w:ascii="宋体" w:hAnsi="宋体" w:cs="宋体"/>
                <w:sz w:val="24"/>
              </w:rPr>
              <w:t>12.提供原厂三年质保服务函原件。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594" w:type="dxa"/>
            <w:noWrap w:val="0"/>
            <w:vAlign w:val="top"/>
          </w:tcPr>
          <w:p>
            <w:pPr>
              <w:rPr>
                <w:rFonts w:hint="eastAsia" w:ascii="宋体" w:hAnsi="宋体" w:cs="宋体"/>
                <w:sz w:val="24"/>
              </w:rPr>
            </w:pPr>
            <w:r>
              <w:rPr>
                <w:rFonts w:hint="eastAsia" w:ascii="宋体" w:hAnsi="宋体" w:cs="宋体"/>
                <w:sz w:val="24"/>
              </w:rPr>
              <w:t>4</w:t>
            </w:r>
          </w:p>
        </w:tc>
        <w:tc>
          <w:tcPr>
            <w:tcW w:w="1717" w:type="dxa"/>
            <w:noWrap w:val="0"/>
            <w:vAlign w:val="top"/>
          </w:tcPr>
          <w:p>
            <w:pPr>
              <w:rPr>
                <w:rFonts w:hint="eastAsia" w:ascii="宋体" w:hAnsi="宋体" w:cs="宋体"/>
                <w:sz w:val="24"/>
              </w:rPr>
            </w:pPr>
            <w:r>
              <w:rPr>
                <w:rFonts w:hint="eastAsia" w:ascii="宋体" w:hAnsi="宋体" w:cs="宋体"/>
                <w:sz w:val="24"/>
              </w:rPr>
              <w:t>人脸识别安防摄像头</w:t>
            </w:r>
          </w:p>
        </w:tc>
        <w:tc>
          <w:tcPr>
            <w:tcW w:w="7436" w:type="dxa"/>
            <w:noWrap w:val="0"/>
            <w:vAlign w:val="top"/>
          </w:tcPr>
          <w:p>
            <w:pPr>
              <w:rPr>
                <w:rFonts w:hint="eastAsia" w:ascii="宋体" w:hAnsi="宋体" w:cs="宋体"/>
                <w:sz w:val="24"/>
              </w:rPr>
            </w:pPr>
            <w:r>
              <w:rPr>
                <w:rFonts w:hint="eastAsia" w:ascii="宋体" w:hAnsi="宋体" w:cs="宋体"/>
                <w:sz w:val="24"/>
              </w:rPr>
              <w:t>1.200万 1/2.8”CMOS AI智能人脸双目网络摄像机</w:t>
            </w:r>
          </w:p>
          <w:p>
            <w:pPr>
              <w:rPr>
                <w:rFonts w:hint="eastAsia" w:ascii="宋体" w:hAnsi="宋体" w:cs="宋体"/>
                <w:sz w:val="24"/>
              </w:rPr>
            </w:pPr>
            <w:r>
              <w:rPr>
                <w:rFonts w:hint="eastAsia" w:ascii="宋体" w:hAnsi="宋体" w:cs="宋体"/>
                <w:sz w:val="24"/>
              </w:rPr>
              <w:t>2.最低照度 彩色:0.001 Lux ，黑白： 0.0001Lux， 0 lux with IR</w:t>
            </w:r>
          </w:p>
          <w:p>
            <w:pPr>
              <w:rPr>
                <w:rFonts w:hint="eastAsia" w:ascii="宋体" w:hAnsi="宋体" w:cs="宋体"/>
                <w:sz w:val="24"/>
              </w:rPr>
            </w:pPr>
            <w:r>
              <w:rPr>
                <w:rFonts w:hint="eastAsia" w:ascii="宋体" w:hAnsi="宋体" w:cs="宋体"/>
                <w:sz w:val="24"/>
              </w:rPr>
              <w:t>3.镜头 12mm,水平视场角25°</w:t>
            </w:r>
          </w:p>
          <w:p>
            <w:pPr>
              <w:rPr>
                <w:rFonts w:hint="eastAsia" w:ascii="宋体" w:hAnsi="宋体" w:cs="宋体"/>
                <w:sz w:val="24"/>
              </w:rPr>
            </w:pPr>
            <w:r>
              <w:rPr>
                <w:rFonts w:hint="eastAsia" w:ascii="宋体" w:hAnsi="宋体" w:cs="宋体"/>
                <w:sz w:val="24"/>
              </w:rPr>
              <w:t>4.宽动态 120dB</w:t>
            </w:r>
          </w:p>
          <w:p>
            <w:pPr>
              <w:rPr>
                <w:rFonts w:hint="eastAsia" w:ascii="宋体" w:hAnsi="宋体" w:cs="宋体"/>
                <w:sz w:val="24"/>
              </w:rPr>
            </w:pPr>
            <w:r>
              <w:rPr>
                <w:rFonts w:hint="eastAsia" w:ascii="宋体" w:hAnsi="宋体" w:cs="宋体"/>
                <w:sz w:val="24"/>
              </w:rPr>
              <w:t>5.视频压缩标准 H.265/H.264/MJPEG</w:t>
            </w:r>
          </w:p>
          <w:p>
            <w:pPr>
              <w:rPr>
                <w:rFonts w:hint="eastAsia" w:ascii="宋体" w:hAnsi="宋体" w:cs="宋体"/>
                <w:sz w:val="24"/>
              </w:rPr>
            </w:pPr>
            <w:r>
              <w:rPr>
                <w:rFonts w:hint="eastAsia" w:ascii="宋体" w:hAnsi="宋体" w:cs="宋体"/>
                <w:sz w:val="24"/>
              </w:rPr>
              <w:t>6.最大图像尺寸 1920 × 1080</w:t>
            </w:r>
          </w:p>
          <w:p>
            <w:pPr>
              <w:rPr>
                <w:rFonts w:hint="eastAsia" w:ascii="宋体" w:hAnsi="宋体" w:cs="宋体"/>
                <w:sz w:val="24"/>
              </w:rPr>
            </w:pPr>
            <w:r>
              <w:rPr>
                <w:rFonts w:hint="eastAsia" w:ascii="宋体" w:hAnsi="宋体" w:cs="宋体"/>
                <w:sz w:val="24"/>
              </w:rPr>
              <w:t>7.图像设置 饱和度,亮度,对比度,锐度通过客户端或者浏览器可调</w:t>
            </w:r>
          </w:p>
          <w:p>
            <w:pPr>
              <w:rPr>
                <w:rFonts w:hint="eastAsia" w:ascii="宋体" w:hAnsi="宋体" w:cs="宋体"/>
                <w:sz w:val="24"/>
              </w:rPr>
            </w:pPr>
            <w:r>
              <w:rPr>
                <w:rFonts w:hint="eastAsia" w:ascii="宋体" w:hAnsi="宋体" w:cs="宋体"/>
                <w:sz w:val="24"/>
              </w:rPr>
              <w:t>8.背光补偿 支持,可选择区域</w:t>
            </w:r>
          </w:p>
          <w:p>
            <w:pPr>
              <w:rPr>
                <w:rFonts w:hint="eastAsia" w:ascii="宋体" w:hAnsi="宋体" w:cs="宋体"/>
                <w:sz w:val="24"/>
              </w:rPr>
            </w:pPr>
            <w:r>
              <w:rPr>
                <w:rFonts w:hint="eastAsia" w:ascii="宋体" w:hAnsi="宋体" w:cs="宋体"/>
                <w:sz w:val="24"/>
              </w:rPr>
              <w:t>9.日夜转换方式 自动,定时,报警触发</w:t>
            </w:r>
          </w:p>
          <w:p>
            <w:pPr>
              <w:rPr>
                <w:rFonts w:hint="eastAsia" w:ascii="宋体" w:hAnsi="宋体" w:cs="宋体"/>
                <w:sz w:val="24"/>
              </w:rPr>
            </w:pPr>
            <w:r>
              <w:rPr>
                <w:rFonts w:hint="eastAsia" w:ascii="宋体" w:hAnsi="宋体" w:cs="宋体"/>
                <w:sz w:val="24"/>
              </w:rPr>
              <w:t>10.图片叠加 支持 BMP 24 位图像叠加,可选择区域 感兴趣区域 ROI 支持主码流、子码流、第三码流分别设置 4 个固定区域</w:t>
            </w:r>
          </w:p>
          <w:p>
            <w:pPr>
              <w:rPr>
                <w:rFonts w:hint="eastAsia" w:ascii="宋体" w:hAnsi="宋体" w:cs="宋体"/>
                <w:sz w:val="24"/>
              </w:rPr>
            </w:pPr>
            <w:r>
              <w:rPr>
                <w:rFonts w:hint="eastAsia" w:ascii="宋体" w:hAnsi="宋体" w:cs="宋体"/>
                <w:sz w:val="24"/>
              </w:rPr>
              <w:t>11.存储功能 支持Micro SD(即TF卡)/Micro SDHC /Micro SDXC卡(128G)断网本地存储及断网续传,NAS(NFS,SMB/CIFS均支持)</w:t>
            </w:r>
          </w:p>
          <w:p>
            <w:pPr>
              <w:rPr>
                <w:rFonts w:hint="eastAsia" w:ascii="宋体" w:hAnsi="宋体" w:cs="宋体"/>
                <w:sz w:val="24"/>
              </w:rPr>
            </w:pPr>
            <w:r>
              <w:rPr>
                <w:rFonts w:hint="eastAsia" w:ascii="宋体" w:hAnsi="宋体" w:cs="宋体"/>
                <w:sz w:val="24"/>
              </w:rPr>
              <w:t>12.智能报警 移动侦测,遮挡报警,网线断,IP 地址冲突,存储器满,存储器错,非法访问</w:t>
            </w:r>
          </w:p>
          <w:p>
            <w:pPr>
              <w:rPr>
                <w:rFonts w:hint="eastAsia" w:ascii="宋体" w:hAnsi="宋体" w:cs="宋体"/>
                <w:sz w:val="24"/>
              </w:rPr>
            </w:pPr>
            <w:r>
              <w:rPr>
                <w:rFonts w:hint="eastAsia" w:ascii="宋体" w:hAnsi="宋体" w:cs="宋体"/>
                <w:sz w:val="24"/>
              </w:rPr>
              <w:t>通用功能 防闪烁,五码流,心跳,镜像,密码保护,视频遮盖,水印技术,IP 地址过滤</w:t>
            </w:r>
          </w:p>
          <w:p>
            <w:pPr>
              <w:rPr>
                <w:rFonts w:hint="eastAsia" w:ascii="宋体" w:hAnsi="宋体" w:cs="宋体"/>
                <w:sz w:val="24"/>
              </w:rPr>
            </w:pPr>
            <w:r>
              <w:rPr>
                <w:rFonts w:hint="eastAsia" w:ascii="宋体" w:hAnsi="宋体" w:cs="宋体"/>
                <w:sz w:val="24"/>
              </w:rPr>
              <w:t>13.专业智能:人脸抓拍 支持对运动人脸进行检测、跟踪、抓拍、评分、筛选，输出最优的人脸抓图</w:t>
            </w:r>
          </w:p>
          <w:p>
            <w:pPr>
              <w:rPr>
                <w:rFonts w:hint="eastAsia" w:ascii="宋体" w:hAnsi="宋体" w:cs="宋体"/>
                <w:sz w:val="24"/>
              </w:rPr>
            </w:pPr>
            <w:r>
              <w:rPr>
                <w:rFonts w:hint="eastAsia" w:ascii="宋体" w:hAnsi="宋体" w:cs="宋体"/>
                <w:sz w:val="24"/>
              </w:rPr>
              <w:t>14.人脸识别 支持抓拍人脸与名单库人脸的实时比对， 并对识别成功的人脸进行报警</w:t>
            </w:r>
          </w:p>
          <w:p>
            <w:pPr>
              <w:rPr>
                <w:rFonts w:hint="eastAsia" w:ascii="宋体" w:hAnsi="宋体" w:cs="宋体"/>
                <w:sz w:val="24"/>
              </w:rPr>
            </w:pPr>
            <w:r>
              <w:rPr>
                <w:rFonts w:hint="eastAsia" w:ascii="宋体" w:hAnsi="宋体" w:cs="宋体"/>
                <w:sz w:val="24"/>
              </w:rPr>
              <w:t>15.特征识别 支持对人脸的性别、年龄.是否戴眼镜等特征的识别</w:t>
            </w:r>
          </w:p>
          <w:p>
            <w:pPr>
              <w:rPr>
                <w:rFonts w:hint="eastAsia" w:ascii="宋体" w:hAnsi="宋体" w:cs="宋体"/>
                <w:sz w:val="24"/>
              </w:rPr>
            </w:pPr>
            <w:r>
              <w:rPr>
                <w:rFonts w:hint="eastAsia" w:ascii="宋体" w:hAnsi="宋体" w:cs="宋体"/>
                <w:sz w:val="24"/>
              </w:rPr>
              <w:t>16.SMART侦测;异常侦测 音频陡升/陡降侦测,音频有无侦测</w:t>
            </w:r>
          </w:p>
          <w:p>
            <w:pPr>
              <w:rPr>
                <w:rFonts w:hint="eastAsia" w:ascii="宋体" w:hAnsi="宋体" w:cs="宋体"/>
                <w:sz w:val="24"/>
              </w:rPr>
            </w:pPr>
            <w:r>
              <w:rPr>
                <w:rFonts w:hint="eastAsia" w:ascii="宋体" w:hAnsi="宋体" w:cs="宋体"/>
                <w:sz w:val="24"/>
              </w:rPr>
              <w:t>17.通讯接口 1 个 RJ45 10M / 100M/1000M 自适应以太网口， 1 个 RS-485 接口</w:t>
            </w:r>
          </w:p>
          <w:p>
            <w:pPr>
              <w:rPr>
                <w:rFonts w:hint="eastAsia" w:ascii="宋体" w:hAnsi="宋体" w:cs="宋体"/>
                <w:sz w:val="24"/>
              </w:rPr>
            </w:pPr>
            <w:r>
              <w:rPr>
                <w:rFonts w:hint="eastAsia" w:ascii="宋体" w:hAnsi="宋体" w:cs="宋体"/>
                <w:sz w:val="24"/>
              </w:rPr>
              <w:t>18.音频接口 1 对音频输入（Line in） /输出接口(插线式接口)</w:t>
            </w:r>
          </w:p>
          <w:p>
            <w:pPr>
              <w:rPr>
                <w:rFonts w:hint="eastAsia" w:ascii="宋体" w:hAnsi="宋体" w:cs="宋体"/>
                <w:sz w:val="24"/>
              </w:rPr>
            </w:pPr>
            <w:r>
              <w:rPr>
                <w:rFonts w:hint="eastAsia" w:ascii="宋体" w:hAnsi="宋体" w:cs="宋体"/>
                <w:sz w:val="24"/>
              </w:rPr>
              <w:t>19.报警输入 1 路 报警输出 1 路</w:t>
            </w:r>
          </w:p>
          <w:p>
            <w:pPr>
              <w:rPr>
                <w:rFonts w:hint="eastAsia" w:ascii="宋体" w:hAnsi="宋体" w:cs="宋体"/>
                <w:sz w:val="24"/>
              </w:rPr>
            </w:pPr>
            <w:r>
              <w:rPr>
                <w:rFonts w:hint="eastAsia" w:ascii="宋体" w:hAnsi="宋体" w:cs="宋体"/>
                <w:sz w:val="24"/>
              </w:rPr>
              <w:t>20.工作温度和湿度 -10℃~40℃,湿度小于 95%(无凝结)</w:t>
            </w:r>
          </w:p>
          <w:p>
            <w:pPr>
              <w:rPr>
                <w:rFonts w:hint="eastAsia" w:ascii="宋体" w:hAnsi="宋体" w:cs="宋体"/>
                <w:sz w:val="24"/>
              </w:rPr>
            </w:pPr>
            <w:r>
              <w:rPr>
                <w:rFonts w:hint="eastAsia" w:ascii="宋体" w:hAnsi="宋体" w:cs="宋体"/>
                <w:sz w:val="24"/>
              </w:rPr>
              <w:t>▲21.对接丽水市中院海康威视脸谱系统，实现人脸数据共享，开标前投标商前期必须与丽水市中院人脸数据库开发单位进行试对接，并取得接入测试证明材料。</w:t>
            </w:r>
          </w:p>
          <w:p>
            <w:pPr>
              <w:rPr>
                <w:rFonts w:ascii="宋体" w:hAnsi="宋体" w:cs="宋体"/>
                <w:sz w:val="24"/>
              </w:rPr>
            </w:pPr>
            <w:r>
              <w:rPr>
                <w:rFonts w:hint="eastAsia" w:ascii="宋体" w:hAnsi="宋体" w:cs="宋体"/>
                <w:sz w:val="24"/>
              </w:rPr>
              <w:t>▲22.接入市中院海康威视ivms综合管理平台，实现数据无缝对接。</w:t>
            </w:r>
          </w:p>
          <w:p>
            <w:pPr>
              <w:rPr>
                <w:rFonts w:hint="eastAsia" w:ascii="宋体" w:hAnsi="宋体" w:cs="宋体"/>
                <w:sz w:val="24"/>
              </w:rPr>
            </w:pPr>
            <w:r>
              <w:rPr>
                <w:rFonts w:hint="eastAsia" w:ascii="宋体" w:hAnsi="宋体" w:cs="宋体"/>
                <w:sz w:val="24"/>
              </w:rPr>
              <w:t>23.提供原厂三年质保服务函原件。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594" w:type="dxa"/>
            <w:noWrap w:val="0"/>
            <w:vAlign w:val="top"/>
          </w:tcPr>
          <w:p>
            <w:pPr>
              <w:rPr>
                <w:rFonts w:ascii="宋体" w:hAnsi="宋体" w:cs="宋体"/>
                <w:sz w:val="24"/>
              </w:rPr>
            </w:pPr>
            <w:r>
              <w:rPr>
                <w:rFonts w:hint="eastAsia" w:ascii="宋体" w:hAnsi="宋体" w:cs="宋体"/>
                <w:sz w:val="24"/>
              </w:rPr>
              <w:t>5</w:t>
            </w:r>
          </w:p>
        </w:tc>
        <w:tc>
          <w:tcPr>
            <w:tcW w:w="1717" w:type="dxa"/>
            <w:noWrap w:val="0"/>
            <w:vAlign w:val="top"/>
          </w:tcPr>
          <w:p>
            <w:pPr>
              <w:rPr>
                <w:rFonts w:ascii="宋体" w:hAnsi="宋体" w:cs="宋体"/>
                <w:sz w:val="24"/>
              </w:rPr>
            </w:pPr>
            <w:r>
              <w:rPr>
                <w:rFonts w:hint="eastAsia" w:ascii="宋体" w:hAnsi="宋体" w:cs="宋体"/>
                <w:sz w:val="24"/>
              </w:rPr>
              <w:t>安检机</w:t>
            </w:r>
          </w:p>
        </w:tc>
        <w:tc>
          <w:tcPr>
            <w:tcW w:w="7436" w:type="dxa"/>
            <w:noWrap w:val="0"/>
            <w:vAlign w:val="top"/>
          </w:tcPr>
          <w:p>
            <w:pPr>
              <w:rPr>
                <w:rFonts w:hint="eastAsia" w:ascii="宋体" w:hAnsi="宋体" w:cs="宋体"/>
                <w:sz w:val="24"/>
              </w:rPr>
            </w:pPr>
            <w:r>
              <w:rPr>
                <w:rFonts w:hint="eastAsia" w:ascii="宋体" w:hAnsi="宋体" w:cs="宋体"/>
                <w:sz w:val="24"/>
              </w:rPr>
              <w:t>基本参数</w:t>
            </w:r>
          </w:p>
          <w:p>
            <w:pPr>
              <w:rPr>
                <w:rFonts w:hint="eastAsia" w:ascii="宋体" w:hAnsi="宋体" w:cs="宋体"/>
                <w:sz w:val="24"/>
              </w:rPr>
            </w:pPr>
            <w:r>
              <w:rPr>
                <w:rFonts w:hint="eastAsia" w:ascii="宋体" w:hAnsi="宋体" w:cs="宋体"/>
                <w:sz w:val="24"/>
              </w:rPr>
              <w:t>1.通道尺寸：650×500㎜</w:t>
            </w:r>
          </w:p>
          <w:p>
            <w:pPr>
              <w:rPr>
                <w:rFonts w:hint="eastAsia" w:ascii="宋体" w:hAnsi="宋体" w:cs="宋体"/>
                <w:sz w:val="24"/>
              </w:rPr>
            </w:pPr>
            <w:r>
              <w:rPr>
                <w:rFonts w:hint="eastAsia" w:ascii="宋体" w:hAnsi="宋体" w:cs="宋体"/>
                <w:sz w:val="24"/>
              </w:rPr>
              <w:t>2.传送带速度：0.22m/s</w:t>
            </w:r>
          </w:p>
          <w:p>
            <w:pPr>
              <w:rPr>
                <w:rFonts w:hint="eastAsia" w:ascii="宋体" w:hAnsi="宋体" w:cs="宋体"/>
                <w:sz w:val="24"/>
              </w:rPr>
            </w:pPr>
            <w:r>
              <w:rPr>
                <w:rFonts w:hint="eastAsia" w:ascii="宋体" w:hAnsi="宋体" w:cs="宋体"/>
                <w:sz w:val="24"/>
              </w:rPr>
              <w:t>3.传送带额定负荷：150 kg</w:t>
            </w:r>
          </w:p>
          <w:p>
            <w:pPr>
              <w:rPr>
                <w:rFonts w:hint="eastAsia" w:ascii="宋体" w:hAnsi="宋体" w:cs="宋体"/>
                <w:sz w:val="24"/>
              </w:rPr>
            </w:pPr>
            <w:r>
              <w:rPr>
                <w:rFonts w:hint="eastAsia" w:ascii="宋体" w:hAnsi="宋体" w:cs="宋体"/>
                <w:sz w:val="24"/>
              </w:rPr>
              <w:t xml:space="preserve">4.穿透力：40mm钢板 </w:t>
            </w:r>
          </w:p>
          <w:p>
            <w:pPr>
              <w:rPr>
                <w:rFonts w:hint="eastAsia" w:ascii="宋体" w:hAnsi="宋体" w:cs="宋体"/>
                <w:sz w:val="24"/>
              </w:rPr>
            </w:pPr>
            <w:r>
              <w:rPr>
                <w:rFonts w:hint="eastAsia" w:ascii="宋体" w:hAnsi="宋体" w:cs="宋体"/>
                <w:sz w:val="24"/>
              </w:rPr>
              <w:t>5.线分辨力：Φ0.0787mm金属丝</w:t>
            </w:r>
          </w:p>
          <w:p>
            <w:pPr>
              <w:rPr>
                <w:rFonts w:hint="eastAsia" w:ascii="宋体" w:hAnsi="宋体" w:cs="宋体"/>
                <w:sz w:val="24"/>
              </w:rPr>
            </w:pPr>
            <w:r>
              <w:rPr>
                <w:rFonts w:hint="eastAsia" w:ascii="宋体" w:hAnsi="宋体" w:cs="宋体"/>
                <w:sz w:val="24"/>
              </w:rPr>
              <w:t>6.穿透分辨力：Φ0.202mm金属丝</w:t>
            </w:r>
          </w:p>
          <w:p>
            <w:pPr>
              <w:rPr>
                <w:rFonts w:hint="eastAsia" w:ascii="宋体" w:hAnsi="宋体" w:cs="宋体"/>
                <w:sz w:val="24"/>
              </w:rPr>
            </w:pPr>
            <w:r>
              <w:rPr>
                <w:rFonts w:hint="eastAsia" w:ascii="宋体" w:hAnsi="宋体" w:cs="宋体"/>
                <w:sz w:val="24"/>
              </w:rPr>
              <w:t>7.空间分辨力：水平：Φ1.0mm，垂直：Φ1.0mm</w:t>
            </w:r>
          </w:p>
          <w:p>
            <w:pPr>
              <w:rPr>
                <w:rFonts w:hint="eastAsia" w:ascii="宋体" w:hAnsi="宋体" w:cs="宋体"/>
                <w:sz w:val="24"/>
              </w:rPr>
            </w:pPr>
            <w:r>
              <w:rPr>
                <w:rFonts w:hint="eastAsia" w:ascii="宋体" w:hAnsi="宋体" w:cs="宋体"/>
                <w:sz w:val="24"/>
              </w:rPr>
              <w:t>8.通过率：720个/h</w:t>
            </w:r>
          </w:p>
          <w:p>
            <w:pPr>
              <w:rPr>
                <w:rFonts w:hint="eastAsia" w:ascii="宋体" w:hAnsi="宋体" w:cs="宋体"/>
                <w:sz w:val="24"/>
              </w:rPr>
            </w:pPr>
            <w:r>
              <w:rPr>
                <w:rFonts w:hint="eastAsia" w:ascii="宋体" w:hAnsi="宋体" w:cs="宋体"/>
                <w:sz w:val="24"/>
              </w:rPr>
              <w:t>辐射安全</w:t>
            </w:r>
          </w:p>
          <w:p>
            <w:pPr>
              <w:rPr>
                <w:rFonts w:hint="eastAsia" w:ascii="宋体" w:hAnsi="宋体" w:cs="宋体"/>
                <w:sz w:val="24"/>
              </w:rPr>
            </w:pPr>
            <w:r>
              <w:rPr>
                <w:rFonts w:hint="eastAsia" w:ascii="宋体" w:hAnsi="宋体" w:cs="宋体"/>
                <w:sz w:val="24"/>
              </w:rPr>
              <w:t>1.单次检查剂量：小于2μGy</w:t>
            </w:r>
          </w:p>
          <w:p>
            <w:pPr>
              <w:rPr>
                <w:rFonts w:hint="eastAsia" w:ascii="宋体" w:hAnsi="宋体" w:cs="宋体"/>
                <w:sz w:val="24"/>
              </w:rPr>
            </w:pPr>
            <w:r>
              <w:rPr>
                <w:rFonts w:hint="eastAsia" w:ascii="宋体" w:hAnsi="宋体" w:cs="宋体"/>
                <w:sz w:val="24"/>
              </w:rPr>
              <w:t>2.泄露射线剂量率：小于1μGy/h（在距设备外表面5cm的任意处，符合国内外健康安全标准）</w:t>
            </w:r>
          </w:p>
          <w:p>
            <w:pPr>
              <w:rPr>
                <w:rFonts w:hint="eastAsia" w:ascii="宋体" w:hAnsi="宋体" w:cs="宋体"/>
                <w:sz w:val="24"/>
              </w:rPr>
            </w:pPr>
            <w:r>
              <w:rPr>
                <w:rFonts w:hint="eastAsia" w:ascii="宋体" w:hAnsi="宋体" w:cs="宋体"/>
                <w:sz w:val="24"/>
              </w:rPr>
              <w:t>3.胶卷安全性：对ISO1600胶卷安全</w:t>
            </w:r>
          </w:p>
          <w:p>
            <w:pPr>
              <w:rPr>
                <w:rFonts w:hint="eastAsia" w:ascii="宋体" w:hAnsi="宋体" w:cs="宋体"/>
                <w:sz w:val="24"/>
              </w:rPr>
            </w:pPr>
            <w:r>
              <w:rPr>
                <w:rFonts w:hint="eastAsia" w:ascii="宋体" w:hAnsi="宋体" w:cs="宋体"/>
                <w:sz w:val="24"/>
              </w:rPr>
              <w:t>X射线发生器</w:t>
            </w:r>
          </w:p>
          <w:p>
            <w:pPr>
              <w:rPr>
                <w:rFonts w:hint="eastAsia" w:ascii="宋体" w:hAnsi="宋体" w:cs="宋体"/>
                <w:sz w:val="24"/>
              </w:rPr>
            </w:pPr>
            <w:r>
              <w:rPr>
                <w:rFonts w:hint="eastAsia" w:ascii="宋体" w:hAnsi="宋体" w:cs="宋体"/>
                <w:sz w:val="24"/>
              </w:rPr>
              <w:t>1.射线束方向 ：底照式</w:t>
            </w:r>
          </w:p>
          <w:p>
            <w:pPr>
              <w:rPr>
                <w:rFonts w:hint="eastAsia" w:ascii="宋体" w:hAnsi="宋体" w:cs="宋体"/>
                <w:sz w:val="24"/>
              </w:rPr>
            </w:pPr>
            <w:r>
              <w:rPr>
                <w:rFonts w:hint="eastAsia" w:ascii="宋体" w:hAnsi="宋体" w:cs="宋体"/>
                <w:sz w:val="24"/>
              </w:rPr>
              <w:t>2.冷却／工作周期：密封式油冷／100％</w:t>
            </w:r>
          </w:p>
          <w:p>
            <w:pPr>
              <w:rPr>
                <w:rFonts w:hint="eastAsia" w:ascii="宋体" w:hAnsi="宋体" w:cs="宋体"/>
                <w:sz w:val="24"/>
              </w:rPr>
            </w:pPr>
            <w:r>
              <w:rPr>
                <w:rFonts w:hint="eastAsia" w:ascii="宋体" w:hAnsi="宋体" w:cs="宋体"/>
                <w:sz w:val="24"/>
              </w:rPr>
              <w:t>系统功能</w:t>
            </w:r>
          </w:p>
          <w:p>
            <w:pPr>
              <w:rPr>
                <w:rFonts w:hint="eastAsia" w:ascii="宋体" w:hAnsi="宋体" w:cs="宋体"/>
                <w:sz w:val="24"/>
              </w:rPr>
            </w:pPr>
            <w:r>
              <w:rPr>
                <w:rFonts w:hint="eastAsia" w:ascii="宋体" w:hAnsi="宋体" w:cs="宋体"/>
                <w:sz w:val="24"/>
              </w:rPr>
              <w:t xml:space="preserve">1.图像处理功能：彩色图像显示；图像增强；放大镜；增亮/减暗；图像回拉/前拉；图像存储；多能量彩色；高能/低能；爆炸物/毒品辅助检查。  </w:t>
            </w:r>
          </w:p>
          <w:p>
            <w:pPr>
              <w:rPr>
                <w:rFonts w:hint="eastAsia" w:ascii="宋体" w:hAnsi="宋体" w:cs="宋体"/>
                <w:sz w:val="24"/>
              </w:rPr>
            </w:pPr>
            <w:r>
              <w:rPr>
                <w:rFonts w:hint="eastAsia" w:ascii="宋体" w:hAnsi="宋体" w:cs="宋体"/>
                <w:sz w:val="24"/>
              </w:rPr>
              <w:t>2.其他功能：日期/时间显示；行李计数；用户管理；系统工作计时；射线出束计时；上电自检；图像存储和检索；维护诊断；双向扫描；图像识别培训。</w:t>
            </w:r>
          </w:p>
          <w:p>
            <w:pPr>
              <w:rPr>
                <w:rFonts w:hint="eastAsia" w:ascii="宋体" w:hAnsi="宋体" w:cs="宋体"/>
                <w:sz w:val="24"/>
              </w:rPr>
            </w:pPr>
            <w:r>
              <w:rPr>
                <w:rFonts w:hint="eastAsia" w:ascii="宋体" w:hAnsi="宋体" w:cs="宋体"/>
                <w:sz w:val="24"/>
              </w:rPr>
              <w:t>使用环境</w:t>
            </w:r>
          </w:p>
          <w:p>
            <w:pPr>
              <w:rPr>
                <w:rFonts w:hint="eastAsia" w:ascii="宋体" w:hAnsi="宋体" w:cs="宋体"/>
                <w:sz w:val="24"/>
              </w:rPr>
            </w:pPr>
            <w:r>
              <w:rPr>
                <w:rFonts w:hint="eastAsia" w:ascii="宋体" w:hAnsi="宋体" w:cs="宋体"/>
                <w:sz w:val="24"/>
              </w:rPr>
              <w:t xml:space="preserve">1.工作温度／湿度： 0℃～45℃／5%～95% (不冷凝)    </w:t>
            </w:r>
          </w:p>
          <w:p>
            <w:pPr>
              <w:rPr>
                <w:rFonts w:hint="eastAsia" w:ascii="宋体" w:hAnsi="宋体" w:cs="宋体"/>
                <w:sz w:val="24"/>
              </w:rPr>
            </w:pPr>
            <w:r>
              <w:rPr>
                <w:rFonts w:hint="eastAsia" w:ascii="宋体" w:hAnsi="宋体" w:cs="宋体"/>
                <w:sz w:val="24"/>
              </w:rPr>
              <w:t>2.储存温度／湿度： -40℃～70℃／5%～95% (不冷凝)</w:t>
            </w:r>
          </w:p>
          <w:p>
            <w:pPr>
              <w:rPr>
                <w:rFonts w:hint="eastAsia" w:ascii="宋体" w:hAnsi="宋体" w:cs="宋体"/>
                <w:sz w:val="24"/>
              </w:rPr>
            </w:pPr>
            <w:r>
              <w:rPr>
                <w:rFonts w:hint="eastAsia" w:ascii="宋体" w:hAnsi="宋体" w:cs="宋体"/>
                <w:sz w:val="24"/>
              </w:rPr>
              <w:t>3.工作电压： 220VAC(±10%)  50±3HZ</w:t>
            </w:r>
          </w:p>
          <w:p>
            <w:pPr>
              <w:rPr>
                <w:rFonts w:hint="eastAsia" w:ascii="宋体" w:hAnsi="宋体" w:cs="宋体"/>
                <w:sz w:val="24"/>
              </w:rPr>
            </w:pPr>
            <w:r>
              <w:rPr>
                <w:rFonts w:hint="eastAsia" w:ascii="宋体" w:hAnsi="宋体" w:cs="宋体"/>
                <w:sz w:val="24"/>
              </w:rPr>
              <w:t>4.功率损耗：  1KW</w:t>
            </w:r>
          </w:p>
          <w:p>
            <w:pPr>
              <w:rPr>
                <w:rFonts w:hint="eastAsia" w:ascii="宋体" w:hAnsi="宋体" w:cs="宋体"/>
                <w:sz w:val="24"/>
              </w:rPr>
            </w:pPr>
            <w:r>
              <w:rPr>
                <w:rFonts w:hint="eastAsia" w:ascii="宋体" w:hAnsi="宋体" w:cs="宋体"/>
                <w:sz w:val="24"/>
              </w:rPr>
              <w:t>5.噪声级： 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594" w:type="dxa"/>
            <w:noWrap w:val="0"/>
            <w:vAlign w:val="top"/>
          </w:tcPr>
          <w:p>
            <w:pPr>
              <w:rPr>
                <w:rFonts w:ascii="宋体" w:hAnsi="宋体" w:cs="宋体"/>
                <w:sz w:val="24"/>
              </w:rPr>
            </w:pPr>
            <w:r>
              <w:rPr>
                <w:rFonts w:hint="eastAsia" w:ascii="宋体" w:hAnsi="宋体" w:cs="宋体"/>
                <w:sz w:val="24"/>
              </w:rPr>
              <w:t>6</w:t>
            </w:r>
          </w:p>
        </w:tc>
        <w:tc>
          <w:tcPr>
            <w:tcW w:w="1717" w:type="dxa"/>
            <w:noWrap w:val="0"/>
            <w:vAlign w:val="top"/>
          </w:tcPr>
          <w:p>
            <w:pPr>
              <w:rPr>
                <w:rFonts w:hint="eastAsia" w:ascii="宋体" w:hAnsi="宋体" w:cs="宋体"/>
                <w:sz w:val="24"/>
              </w:rPr>
            </w:pPr>
            <w:r>
              <w:rPr>
                <w:rFonts w:hint="eastAsia" w:ascii="宋体" w:hAnsi="宋体" w:cs="宋体"/>
                <w:sz w:val="24"/>
              </w:rPr>
              <w:t>安检门</w:t>
            </w:r>
          </w:p>
        </w:tc>
        <w:tc>
          <w:tcPr>
            <w:tcW w:w="7436" w:type="dxa"/>
            <w:noWrap w:val="0"/>
            <w:vAlign w:val="top"/>
          </w:tcPr>
          <w:p>
            <w:pPr>
              <w:rPr>
                <w:rFonts w:hint="eastAsia" w:ascii="宋体" w:hAnsi="宋体" w:cs="宋体"/>
                <w:sz w:val="24"/>
              </w:rPr>
            </w:pPr>
            <w:r>
              <w:rPr>
                <w:rFonts w:hint="eastAsia" w:ascii="宋体" w:hAnsi="宋体" w:cs="宋体"/>
                <w:sz w:val="24"/>
              </w:rPr>
              <w:t>1.外形尺寸：(mm)2220(高) x 820(宽) x 522(深)</w:t>
            </w:r>
          </w:p>
          <w:p>
            <w:pPr>
              <w:rPr>
                <w:rFonts w:hint="eastAsia" w:ascii="宋体" w:hAnsi="宋体" w:cs="宋体"/>
                <w:sz w:val="24"/>
              </w:rPr>
            </w:pPr>
            <w:r>
              <w:rPr>
                <w:rFonts w:hint="eastAsia" w:ascii="宋体" w:hAnsi="宋体" w:cs="宋体"/>
                <w:sz w:val="24"/>
              </w:rPr>
              <w:t>2.精度：最高灵敏度在门的正中间可以检测到一根大头针（或者1/2）回型针，可以做到走一百次检测到一百次，不会漏报和串报。也可以排除皮带扣、皮鞋、文胸的影响，检测到150克以上的铜、铝、锌等金属或者管制刀具和枪支。</w:t>
            </w:r>
          </w:p>
          <w:p>
            <w:pPr>
              <w:rPr>
                <w:rFonts w:hint="eastAsia" w:ascii="宋体" w:hAnsi="宋体" w:cs="宋体"/>
                <w:sz w:val="24"/>
              </w:rPr>
            </w:pPr>
            <w:r>
              <w:rPr>
                <w:rFonts w:hint="eastAsia" w:ascii="宋体" w:hAnsi="宋体" w:cs="宋体"/>
                <w:sz w:val="24"/>
              </w:rPr>
              <w:t>3.六区位显示：产品分成六个防区，可疑物体能在每个区域准确显示。</w:t>
            </w:r>
          </w:p>
          <w:p>
            <w:pPr>
              <w:rPr>
                <w:rFonts w:hint="eastAsia" w:ascii="宋体" w:hAnsi="宋体" w:cs="宋体"/>
                <w:sz w:val="24"/>
              </w:rPr>
            </w:pPr>
            <w:r>
              <w:rPr>
                <w:rFonts w:hint="eastAsia" w:ascii="宋体" w:hAnsi="宋体" w:cs="宋体"/>
                <w:sz w:val="24"/>
              </w:rPr>
              <w:t>4.统计人数：可以检测到通过人数和报警人数，走100人计100人,不会多计或者少计。</w:t>
            </w:r>
          </w:p>
          <w:p>
            <w:pPr>
              <w:rPr>
                <w:rFonts w:hint="eastAsia" w:ascii="宋体" w:hAnsi="宋体" w:cs="宋体"/>
                <w:sz w:val="24"/>
              </w:rPr>
            </w:pPr>
            <w:r>
              <w:rPr>
                <w:rFonts w:hint="eastAsia" w:ascii="宋体" w:hAnsi="宋体" w:cs="宋体"/>
                <w:sz w:val="24"/>
              </w:rPr>
              <w:t>5.防震设计：全球独家防震设计，站在门的中间，用手拍两侧门板，门不会误报。</w:t>
            </w:r>
          </w:p>
          <w:p>
            <w:pPr>
              <w:rPr>
                <w:rFonts w:hint="eastAsia" w:ascii="宋体" w:hAnsi="宋体" w:cs="宋体"/>
                <w:sz w:val="24"/>
              </w:rPr>
            </w:pPr>
            <w:r>
              <w:rPr>
                <w:rFonts w:hint="eastAsia" w:ascii="宋体" w:hAnsi="宋体" w:cs="宋体"/>
                <w:sz w:val="24"/>
              </w:rPr>
              <w:t>6.灵敏度调节：灵敏度可以根据需要调整，共有一百级灵敏度。</w:t>
            </w:r>
          </w:p>
          <w:p>
            <w:pPr>
              <w:rPr>
                <w:rFonts w:hint="eastAsia" w:ascii="宋体" w:hAnsi="宋体" w:cs="宋体"/>
                <w:sz w:val="24"/>
              </w:rPr>
            </w:pPr>
            <w:r>
              <w:rPr>
                <w:rFonts w:hint="eastAsia" w:ascii="宋体" w:hAnsi="宋体" w:cs="宋体"/>
                <w:sz w:val="24"/>
              </w:rPr>
              <w:t>7.门体材质：防火板，外加防水膜，里面有铝合金支柱，不变形，防火、防潮。</w:t>
            </w:r>
          </w:p>
          <w:p>
            <w:pPr>
              <w:rPr>
                <w:rFonts w:hint="eastAsia" w:ascii="宋体" w:hAnsi="宋体" w:cs="宋体"/>
                <w:sz w:val="24"/>
              </w:rPr>
            </w:pPr>
            <w:r>
              <w:rPr>
                <w:rFonts w:hint="eastAsia" w:ascii="宋体" w:hAnsi="宋体" w:cs="宋体"/>
                <w:sz w:val="24"/>
              </w:rPr>
              <w:t>8.两边门柱灯：两边有两排LED灯，可以直观的显示报警区位，声光同时报警。</w:t>
            </w:r>
          </w:p>
          <w:p>
            <w:pPr>
              <w:rPr>
                <w:rFonts w:hint="eastAsia" w:ascii="宋体" w:hAnsi="宋体" w:cs="宋体"/>
                <w:sz w:val="24"/>
              </w:rPr>
            </w:pPr>
            <w:r>
              <w:rPr>
                <w:rFonts w:hint="eastAsia" w:ascii="宋体" w:hAnsi="宋体" w:cs="宋体"/>
                <w:sz w:val="24"/>
              </w:rPr>
              <w:t>9.面板显示：高亮度数码显示通过人数和报警人数以及报警区位。</w:t>
            </w:r>
          </w:p>
          <w:p>
            <w:pPr>
              <w:rPr>
                <w:rFonts w:hint="eastAsia" w:ascii="宋体" w:hAnsi="宋体" w:cs="宋体"/>
                <w:sz w:val="24"/>
              </w:rPr>
            </w:pPr>
            <w:r>
              <w:rPr>
                <w:rFonts w:hint="eastAsia" w:ascii="宋体" w:hAnsi="宋体" w:cs="宋体"/>
                <w:sz w:val="24"/>
              </w:rPr>
              <w:t>10.可以选配遥控器对参数进行控制。参数可设密码保护，使非授权人员无法操作。</w:t>
            </w:r>
          </w:p>
          <w:p>
            <w:pPr>
              <w:rPr>
                <w:rFonts w:hint="eastAsia" w:ascii="宋体" w:hAnsi="宋体" w:cs="宋体"/>
                <w:sz w:val="24"/>
              </w:rPr>
            </w:pPr>
            <w:r>
              <w:rPr>
                <w:rFonts w:hint="eastAsia" w:ascii="宋体" w:hAnsi="宋体" w:cs="宋体"/>
                <w:sz w:val="24"/>
              </w:rPr>
              <w:t>11.预留通讯接口，可以与电脑、摄像头、三轧辊等连接。</w:t>
            </w:r>
          </w:p>
          <w:p>
            <w:pPr>
              <w:rPr>
                <w:rFonts w:hint="eastAsia" w:ascii="宋体" w:hAnsi="宋体" w:cs="宋体"/>
                <w:sz w:val="24"/>
              </w:rPr>
            </w:pPr>
            <w:r>
              <w:rPr>
                <w:rFonts w:hint="eastAsia" w:ascii="宋体" w:hAnsi="宋体" w:cs="宋体"/>
                <w:sz w:val="24"/>
              </w:rPr>
              <w:t>12.针对各种使用环境的电磁干扰，整个系统采用了世界先进的电磁兼容设计，并使用DSP处理器对违禁物品的采样信号进行相关运算和滤波，从而使得整套设备具有极强的电磁抗干扰能力。</w:t>
            </w:r>
          </w:p>
          <w:p>
            <w:pPr>
              <w:rPr>
                <w:rFonts w:hint="eastAsia" w:ascii="宋体" w:hAnsi="宋体" w:cs="宋体"/>
                <w:sz w:val="24"/>
              </w:rPr>
            </w:pPr>
            <w:r>
              <w:rPr>
                <w:rFonts w:hint="eastAsia" w:ascii="宋体" w:hAnsi="宋体" w:cs="宋体"/>
                <w:sz w:val="24"/>
              </w:rPr>
              <w:t>13.可设定多组工作频率，使得多台设备并排相邻工作时，互不干扰。</w:t>
            </w:r>
          </w:p>
          <w:p>
            <w:pPr>
              <w:rPr>
                <w:rFonts w:hint="eastAsia" w:ascii="宋体" w:hAnsi="宋体" w:cs="宋体"/>
                <w:sz w:val="24"/>
              </w:rPr>
            </w:pPr>
            <w:r>
              <w:rPr>
                <w:rFonts w:hint="eastAsia" w:ascii="宋体" w:hAnsi="宋体" w:cs="宋体"/>
                <w:sz w:val="24"/>
              </w:rPr>
              <w:t>14.对心脏起博器佩带者、孕妇、磁性介质等无害。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sz w:val="24"/>
              </w:rPr>
            </w:pPr>
            <w:r>
              <w:rPr>
                <w:rFonts w:hint="eastAsia" w:ascii="宋体" w:hAnsi="宋体" w:cs="宋体"/>
                <w:b/>
                <w:bCs/>
                <w:sz w:val="24"/>
              </w:rPr>
              <w:t>导诉服务区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top"/>
          </w:tcPr>
          <w:p>
            <w:pPr>
              <w:rPr>
                <w:rFonts w:hint="eastAsia" w:ascii="宋体" w:hAnsi="宋体" w:cs="宋体"/>
                <w:sz w:val="24"/>
              </w:rPr>
            </w:pPr>
            <w:r>
              <w:rPr>
                <w:rFonts w:hint="eastAsia" w:ascii="宋体" w:hAnsi="宋体" w:cs="宋体"/>
                <w:sz w:val="24"/>
              </w:rPr>
              <w:t>导诉台家具定制</w:t>
            </w:r>
          </w:p>
        </w:tc>
        <w:tc>
          <w:tcPr>
            <w:tcW w:w="7436" w:type="dxa"/>
            <w:noWrap w:val="0"/>
            <w:vAlign w:val="top"/>
          </w:tcPr>
          <w:p>
            <w:pPr>
              <w:rPr>
                <w:rFonts w:hint="eastAsia" w:ascii="宋体" w:hAnsi="宋体" w:cs="宋体"/>
                <w:sz w:val="24"/>
              </w:rPr>
            </w:pPr>
            <w:r>
              <w:rPr>
                <w:rFonts w:hint="eastAsia" w:ascii="宋体" w:hAnsi="宋体" w:cs="宋体"/>
                <w:sz w:val="24"/>
              </w:rPr>
              <w:t>根据大厅尺寸定制诉台桌面以及正面高密度板，高0.7米，正面悬挂法徽以及导诉台字样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sz w:val="24"/>
              </w:rPr>
            </w:pPr>
            <w:r>
              <w:rPr>
                <w:rFonts w:hint="eastAsia" w:ascii="宋体" w:hAnsi="宋体" w:cs="宋体"/>
                <w:sz w:val="24"/>
              </w:rPr>
              <w:t>人脸识别导诉一体机</w:t>
            </w:r>
          </w:p>
        </w:tc>
        <w:tc>
          <w:tcPr>
            <w:tcW w:w="7436" w:type="dxa"/>
            <w:noWrap w:val="0"/>
            <w:vAlign w:val="top"/>
          </w:tcPr>
          <w:p>
            <w:pPr>
              <w:rPr>
                <w:rFonts w:hint="eastAsia" w:ascii="宋体" w:hAnsi="宋体" w:cs="宋体"/>
                <w:sz w:val="24"/>
              </w:rPr>
            </w:pPr>
            <w:r>
              <w:rPr>
                <w:rFonts w:hint="eastAsia" w:ascii="宋体" w:hAnsi="宋体" w:cs="宋体"/>
                <w:sz w:val="24"/>
              </w:rPr>
              <w:t>硬件参数：</w:t>
            </w:r>
          </w:p>
          <w:p>
            <w:pPr>
              <w:rPr>
                <w:rFonts w:hint="eastAsia" w:ascii="宋体" w:hAnsi="宋体" w:cs="宋体"/>
                <w:sz w:val="24"/>
              </w:rPr>
            </w:pPr>
            <w:r>
              <w:rPr>
                <w:rFonts w:hint="eastAsia" w:ascii="宋体" w:hAnsi="宋体" w:cs="宋体"/>
                <w:sz w:val="24"/>
              </w:rPr>
              <w:t>▲1.显示屏：主屏幕与辅屏幕都为15.6寸液晶显示屏（电容触摸屏）；支持同屏操作跟异屏操作两种模式。</w:t>
            </w:r>
          </w:p>
          <w:p>
            <w:pPr>
              <w:rPr>
                <w:rFonts w:hint="eastAsia" w:ascii="宋体" w:hAnsi="宋体" w:cs="宋体"/>
                <w:sz w:val="24"/>
              </w:rPr>
            </w:pPr>
            <w:r>
              <w:rPr>
                <w:rFonts w:hint="eastAsia" w:ascii="宋体" w:hAnsi="宋体" w:cs="宋体"/>
                <w:sz w:val="24"/>
              </w:rPr>
              <w:t>2.分别率：1920*1080</w:t>
            </w:r>
          </w:p>
          <w:p>
            <w:pPr>
              <w:rPr>
                <w:rFonts w:hint="eastAsia" w:ascii="宋体" w:hAnsi="宋体" w:cs="宋体"/>
                <w:sz w:val="24"/>
              </w:rPr>
            </w:pPr>
            <w:r>
              <w:rPr>
                <w:rFonts w:hint="eastAsia" w:ascii="宋体" w:hAnsi="宋体" w:cs="宋体"/>
                <w:sz w:val="24"/>
              </w:rPr>
              <w:t>3.网络：以太网、WIFI</w:t>
            </w:r>
          </w:p>
          <w:p>
            <w:pPr>
              <w:rPr>
                <w:rFonts w:hint="eastAsia" w:ascii="宋体" w:hAnsi="宋体" w:cs="宋体"/>
                <w:sz w:val="24"/>
              </w:rPr>
            </w:pPr>
            <w:r>
              <w:rPr>
                <w:rFonts w:hint="eastAsia" w:ascii="宋体" w:hAnsi="宋体" w:cs="宋体"/>
                <w:sz w:val="24"/>
              </w:rPr>
              <w:t>▲4.全类型数据匹配服务设置，用户可以根据工作人员、窗口、服务类型三要素进行自由匹配，快速实现自由更换窗口类型、窗口号、工作人员、工作人员服务类型、工作人员服务窗口等随意组合，提供截图证明。</w:t>
            </w:r>
          </w:p>
          <w:p>
            <w:pPr>
              <w:rPr>
                <w:rFonts w:hint="eastAsia" w:ascii="宋体" w:hAnsi="宋体" w:cs="宋体"/>
                <w:sz w:val="24"/>
              </w:rPr>
            </w:pPr>
            <w:r>
              <w:rPr>
                <w:rFonts w:hint="eastAsia" w:ascii="宋体" w:hAnsi="宋体" w:cs="宋体"/>
                <w:sz w:val="24"/>
              </w:rPr>
              <w:t>▲5.通过人脸识别获取服务号，并绑定当时人身份信息，区别用户年龄，并自动分配服务号，提供截图证明。</w:t>
            </w:r>
          </w:p>
          <w:p>
            <w:pPr>
              <w:rPr>
                <w:rFonts w:hint="eastAsia" w:ascii="宋体" w:hAnsi="宋体" w:cs="宋体"/>
                <w:sz w:val="24"/>
              </w:rPr>
            </w:pPr>
            <w:r>
              <w:rPr>
                <w:rFonts w:hint="eastAsia" w:ascii="宋体" w:hAnsi="宋体" w:cs="宋体"/>
                <w:sz w:val="24"/>
              </w:rPr>
              <w:t>6.自动识别特殊人群会自动分配VIP服务号界面</w:t>
            </w:r>
          </w:p>
          <w:p>
            <w:pPr>
              <w:rPr>
                <w:rFonts w:hint="eastAsia" w:ascii="宋体" w:hAnsi="宋体" w:cs="宋体"/>
                <w:sz w:val="24"/>
              </w:rPr>
            </w:pPr>
            <w:r>
              <w:rPr>
                <w:rFonts w:hint="eastAsia" w:ascii="宋体" w:hAnsi="宋体" w:cs="宋体"/>
                <w:sz w:val="24"/>
              </w:rPr>
              <w:t>7.后来查询所有服务号记录</w:t>
            </w:r>
          </w:p>
          <w:p>
            <w:pPr>
              <w:rPr>
                <w:rFonts w:hint="eastAsia" w:ascii="宋体" w:hAnsi="宋体" w:cs="宋体"/>
                <w:sz w:val="24"/>
              </w:rPr>
            </w:pPr>
            <w:r>
              <w:rPr>
                <w:rFonts w:hint="eastAsia" w:ascii="宋体" w:hAnsi="宋体" w:cs="宋体"/>
                <w:sz w:val="24"/>
              </w:rPr>
              <w:t>▲8. 接入丽水市中级人民法院人脸数据库，实现全市人脸数据统一管理，无缝对接，开标前投标商前期必须与丽水市中院人脸数据库开发单位进行试对接，并取得接入测试证明材料。</w:t>
            </w:r>
          </w:p>
          <w:p>
            <w:pPr>
              <w:rPr>
                <w:rFonts w:hint="eastAsia" w:ascii="宋体" w:hAnsi="宋体"/>
                <w:sz w:val="24"/>
              </w:rPr>
            </w:pPr>
            <w:r>
              <w:rPr>
                <w:rFonts w:hint="eastAsia" w:ascii="宋体" w:hAnsi="宋体" w:cs="宋体"/>
                <w:sz w:val="24"/>
              </w:rPr>
              <w:t>9.提供原厂三年质保服务函原件。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sz w:val="24"/>
              </w:rPr>
            </w:pPr>
            <w:r>
              <w:rPr>
                <w:rFonts w:hint="eastAsia" w:ascii="宋体" w:hAnsi="宋体" w:cs="宋体"/>
                <w:b/>
                <w:bCs/>
                <w:sz w:val="24"/>
              </w:rPr>
              <w:t>自助服务区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w:t>
            </w:r>
          </w:p>
        </w:tc>
        <w:tc>
          <w:tcPr>
            <w:tcW w:w="1717" w:type="dxa"/>
            <w:noWrap w:val="0"/>
            <w:vAlign w:val="top"/>
          </w:tcPr>
          <w:p>
            <w:pPr>
              <w:rPr>
                <w:rFonts w:hint="eastAsia" w:ascii="宋体" w:hAnsi="宋体" w:cs="宋体"/>
                <w:sz w:val="24"/>
              </w:rPr>
            </w:pPr>
            <w:r>
              <w:rPr>
                <w:rFonts w:hint="eastAsia" w:ascii="宋体" w:hAnsi="宋体" w:cs="宋体"/>
                <w:sz w:val="24"/>
              </w:rPr>
              <w:t>人脸识别文件中转柜</w:t>
            </w:r>
          </w:p>
        </w:tc>
        <w:tc>
          <w:tcPr>
            <w:tcW w:w="7436" w:type="dxa"/>
            <w:noWrap w:val="0"/>
            <w:vAlign w:val="top"/>
          </w:tcPr>
          <w:p>
            <w:pPr>
              <w:rPr>
                <w:rFonts w:hint="eastAsia" w:ascii="宋体" w:hAnsi="宋体" w:cs="宋体"/>
                <w:sz w:val="24"/>
              </w:rPr>
            </w:pPr>
            <w:r>
              <w:rPr>
                <w:rFonts w:hint="eastAsia" w:ascii="宋体" w:hAnsi="宋体" w:cs="宋体"/>
                <w:sz w:val="24"/>
              </w:rPr>
              <w:t>▲1.1主2副，高度2米，长度2.4米。主柜1个，主柜自带14门，副柜2个，每柜24门</w:t>
            </w:r>
          </w:p>
          <w:p>
            <w:pPr>
              <w:rPr>
                <w:rFonts w:hint="eastAsia" w:ascii="宋体" w:hAnsi="宋体" w:cs="宋体"/>
                <w:sz w:val="24"/>
              </w:rPr>
            </w:pPr>
            <w:r>
              <w:rPr>
                <w:rFonts w:hint="eastAsia" w:ascii="宋体" w:hAnsi="宋体" w:cs="宋体"/>
                <w:sz w:val="24"/>
              </w:rPr>
              <w:t>2.32寸触摸屏，有线网口，针孔摄像头</w:t>
            </w:r>
          </w:p>
          <w:p>
            <w:pPr>
              <w:rPr>
                <w:rFonts w:hint="eastAsia" w:ascii="宋体" w:hAnsi="宋体" w:cs="宋体"/>
                <w:sz w:val="24"/>
              </w:rPr>
            </w:pPr>
            <w:r>
              <w:rPr>
                <w:rFonts w:hint="eastAsia" w:ascii="宋体" w:hAnsi="宋体" w:cs="宋体"/>
                <w:sz w:val="24"/>
              </w:rPr>
              <w:t>3.含定制电子锁、控制板、整套总线控制等</w:t>
            </w:r>
          </w:p>
          <w:p>
            <w:pPr>
              <w:rPr>
                <w:rFonts w:hint="eastAsia" w:ascii="宋体" w:hAnsi="宋体" w:cs="宋体"/>
                <w:sz w:val="24"/>
              </w:rPr>
            </w:pPr>
            <w:r>
              <w:rPr>
                <w:rFonts w:hint="eastAsia" w:ascii="宋体" w:hAnsi="宋体" w:cs="宋体"/>
                <w:sz w:val="24"/>
              </w:rPr>
              <w:t>4.支持固定箱门和随机箱门两种存取模式</w:t>
            </w:r>
          </w:p>
          <w:p>
            <w:pPr>
              <w:rPr>
                <w:rFonts w:hint="eastAsia" w:ascii="宋体" w:hAnsi="宋体" w:cs="宋体"/>
                <w:sz w:val="24"/>
              </w:rPr>
            </w:pPr>
            <w:r>
              <w:rPr>
                <w:rFonts w:hint="eastAsia" w:ascii="宋体" w:hAnsi="宋体" w:cs="宋体"/>
                <w:sz w:val="24"/>
              </w:rPr>
              <w:t>5.支持时钟设置、网络设置、柜体属性设置、副柜设置、当事人数据调取、记录查询、用户管理、箱体管理、外设管理、登记管理等众多模块化功能；</w:t>
            </w:r>
          </w:p>
          <w:p>
            <w:pPr>
              <w:rPr>
                <w:rFonts w:hint="eastAsia" w:ascii="宋体" w:hAnsi="宋体" w:cs="宋体"/>
                <w:sz w:val="24"/>
              </w:rPr>
            </w:pPr>
            <w:r>
              <w:rPr>
                <w:rFonts w:hint="eastAsia" w:ascii="宋体" w:hAnsi="宋体" w:cs="宋体"/>
                <w:sz w:val="24"/>
              </w:rPr>
              <w:t>6.支持人脸校验功能；</w:t>
            </w:r>
          </w:p>
          <w:p>
            <w:pPr>
              <w:rPr>
                <w:rFonts w:hint="eastAsia" w:ascii="宋体" w:hAnsi="宋体" w:cs="宋体"/>
                <w:sz w:val="24"/>
              </w:rPr>
            </w:pPr>
            <w:r>
              <w:rPr>
                <w:rFonts w:hint="eastAsia" w:ascii="宋体" w:hAnsi="宋体" w:cs="宋体"/>
                <w:sz w:val="24"/>
              </w:rPr>
              <w:t>7.支持管理员实时查询未领取箱体列表</w:t>
            </w:r>
          </w:p>
          <w:p>
            <w:pPr>
              <w:rPr>
                <w:rFonts w:hint="eastAsia" w:ascii="宋体" w:hAnsi="宋体" w:cs="宋体"/>
                <w:sz w:val="24"/>
              </w:rPr>
            </w:pPr>
            <w:r>
              <w:rPr>
                <w:rFonts w:hint="eastAsia" w:ascii="宋体" w:hAnsi="宋体" w:cs="宋体"/>
                <w:sz w:val="24"/>
              </w:rPr>
              <w:t>8.支持管理员输入密码清柜</w:t>
            </w:r>
          </w:p>
          <w:p>
            <w:pPr>
              <w:rPr>
                <w:rFonts w:hint="eastAsia" w:ascii="宋体" w:hAnsi="宋体" w:cs="宋体"/>
                <w:sz w:val="24"/>
              </w:rPr>
            </w:pPr>
            <w:r>
              <w:rPr>
                <w:rFonts w:hint="eastAsia" w:ascii="宋体" w:hAnsi="宋体" w:cs="宋体"/>
                <w:sz w:val="24"/>
              </w:rPr>
              <w:t>9.记录查询，可查询终端当前的存取记录；</w:t>
            </w:r>
          </w:p>
          <w:p>
            <w:pPr>
              <w:rPr>
                <w:rFonts w:hint="eastAsia" w:ascii="宋体" w:hAnsi="宋体" w:cs="宋体"/>
                <w:sz w:val="24"/>
              </w:rPr>
            </w:pPr>
            <w:r>
              <w:rPr>
                <w:rFonts w:hint="eastAsia" w:ascii="宋体" w:hAnsi="宋体" w:cs="宋体"/>
                <w:sz w:val="24"/>
              </w:rPr>
              <w:t>▲10.接入丽水市中级人民法院人脸数据库，实现全市人脸数据统一管理，无缝对接，开标前投标商前期必须与丽水市中院人脸数据库开发单位进行试对接，并取得接入测试证明材料。</w:t>
            </w:r>
          </w:p>
          <w:p>
            <w:pPr>
              <w:rPr>
                <w:rFonts w:hint="eastAsia" w:ascii="宋体" w:hAnsi="宋体" w:cs="宋体"/>
                <w:sz w:val="24"/>
              </w:rPr>
            </w:pPr>
            <w:r>
              <w:rPr>
                <w:rFonts w:hint="eastAsia" w:ascii="宋体" w:hAnsi="宋体" w:cs="宋体"/>
                <w:sz w:val="24"/>
              </w:rPr>
              <w:t>11.提供原厂三年质保服务函原件。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cs="宋体"/>
                <w:sz w:val="24"/>
              </w:rPr>
            </w:pPr>
            <w:r>
              <w:rPr>
                <w:rFonts w:hint="eastAsia" w:ascii="宋体" w:hAnsi="宋体" w:cs="宋体"/>
                <w:sz w:val="24"/>
              </w:rPr>
              <w:t>人脸查询系统</w:t>
            </w:r>
          </w:p>
        </w:tc>
        <w:tc>
          <w:tcPr>
            <w:tcW w:w="7436" w:type="dxa"/>
            <w:noWrap w:val="0"/>
            <w:vAlign w:val="top"/>
          </w:tcPr>
          <w:p>
            <w:pPr>
              <w:rPr>
                <w:rFonts w:hint="eastAsia" w:ascii="宋体" w:hAnsi="宋体" w:cs="宋体"/>
                <w:sz w:val="24"/>
              </w:rPr>
            </w:pPr>
            <w:r>
              <w:rPr>
                <w:rFonts w:hint="eastAsia" w:ascii="宋体" w:hAnsi="宋体" w:cs="宋体"/>
                <w:sz w:val="24"/>
              </w:rPr>
              <w:t>1.搜索验证界面通过使用人脸识别技术作为验证凭证，保证了当事人对于自己案件信息的保密性；</w:t>
            </w:r>
          </w:p>
          <w:p>
            <w:pPr>
              <w:rPr>
                <w:rFonts w:hint="eastAsia" w:ascii="宋体" w:hAnsi="宋体" w:cs="宋体"/>
                <w:sz w:val="24"/>
              </w:rPr>
            </w:pPr>
            <w:r>
              <w:rPr>
                <w:rFonts w:hint="eastAsia" w:ascii="宋体" w:hAnsi="宋体" w:cs="宋体"/>
                <w:sz w:val="24"/>
              </w:rPr>
              <w:t>▲2.系统设置三个功能模块，分别是历史档案查询、当前案情查询、庭审录像查询；（投标时提供功能截图证明）</w:t>
            </w:r>
          </w:p>
          <w:p>
            <w:pPr>
              <w:rPr>
                <w:rFonts w:hint="eastAsia" w:ascii="宋体" w:hAnsi="宋体" w:cs="宋体"/>
                <w:sz w:val="24"/>
              </w:rPr>
            </w:pPr>
            <w:r>
              <w:rPr>
                <w:rFonts w:hint="eastAsia" w:ascii="宋体" w:hAnsi="宋体" w:cs="宋体"/>
                <w:sz w:val="24"/>
              </w:rPr>
              <w:t>3.‘历史档案查询’功能。当事人可以查看已经结束的历史档案，档案以列表形式展现，点击列表内容可以查看案件详情；</w:t>
            </w:r>
          </w:p>
          <w:p>
            <w:pPr>
              <w:rPr>
                <w:rFonts w:hint="eastAsia" w:ascii="宋体" w:hAnsi="宋体" w:cs="宋体"/>
                <w:sz w:val="24"/>
              </w:rPr>
            </w:pPr>
            <w:r>
              <w:rPr>
                <w:rFonts w:hint="eastAsia" w:ascii="宋体" w:hAnsi="宋体" w:cs="宋体"/>
                <w:sz w:val="24"/>
              </w:rPr>
              <w:t>4.‘当前案情查询’功能。当事人可以查看当前正在执行的案件信息，以列表形式展现，点击列表能容可以查看案情详情，如果没有则显示无当前案情；</w:t>
            </w:r>
          </w:p>
          <w:p>
            <w:pPr>
              <w:rPr>
                <w:rFonts w:hint="eastAsia" w:ascii="宋体" w:hAnsi="宋体" w:cs="宋体"/>
                <w:sz w:val="24"/>
              </w:rPr>
            </w:pPr>
            <w:r>
              <w:rPr>
                <w:rFonts w:hint="eastAsia" w:ascii="宋体" w:hAnsi="宋体" w:cs="宋体"/>
                <w:sz w:val="24"/>
              </w:rPr>
              <w:t>5.‘庭审录像查询’功能。当事人可以查看与本人相关的庭审录像资料，点击录像区块可以查看具体的录像资料；</w:t>
            </w:r>
          </w:p>
          <w:p>
            <w:pPr>
              <w:rPr>
                <w:rFonts w:hint="eastAsia" w:ascii="宋体" w:hAnsi="宋体" w:cs="宋体"/>
                <w:sz w:val="24"/>
              </w:rPr>
            </w:pPr>
            <w:r>
              <w:rPr>
                <w:rFonts w:hint="eastAsia" w:ascii="宋体" w:hAnsi="宋体" w:cs="宋体"/>
                <w:sz w:val="24"/>
              </w:rPr>
              <w:t>▲6.兼容性：接入丽水市中级人民法院人脸数据库，实现全市人脸数据统一管理，无缝对接，开标前投标商前期必须与丽水市中院人脸数据库开发单位进行试对接，并取得接入测试证明材料。</w:t>
            </w:r>
          </w:p>
          <w:p>
            <w:pPr>
              <w:rPr>
                <w:rFonts w:hint="eastAsia" w:ascii="宋体" w:hAnsi="宋体" w:cs="宋体"/>
                <w:sz w:val="24"/>
              </w:rPr>
            </w:pPr>
            <w:r>
              <w:rPr>
                <w:rFonts w:hint="eastAsia" w:ascii="宋体" w:hAnsi="宋体" w:cs="宋体"/>
                <w:sz w:val="24"/>
              </w:rPr>
              <w:t>7.提供原厂三年质保服务函原件。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3</w:t>
            </w:r>
          </w:p>
        </w:tc>
        <w:tc>
          <w:tcPr>
            <w:tcW w:w="1717" w:type="dxa"/>
            <w:noWrap w:val="0"/>
            <w:vAlign w:val="top"/>
          </w:tcPr>
          <w:p>
            <w:pPr>
              <w:rPr>
                <w:rFonts w:hint="eastAsia" w:ascii="宋体" w:hAnsi="宋体" w:cs="宋体"/>
                <w:sz w:val="24"/>
              </w:rPr>
            </w:pPr>
            <w:r>
              <w:rPr>
                <w:rFonts w:hint="eastAsia" w:ascii="宋体" w:hAnsi="宋体" w:cs="宋体"/>
                <w:sz w:val="24"/>
              </w:rPr>
              <w:t>实景VR引导系统</w:t>
            </w:r>
          </w:p>
        </w:tc>
        <w:tc>
          <w:tcPr>
            <w:tcW w:w="7436" w:type="dxa"/>
            <w:noWrap w:val="0"/>
            <w:vAlign w:val="top"/>
          </w:tcPr>
          <w:p>
            <w:pPr>
              <w:rPr>
                <w:rFonts w:hint="eastAsia" w:ascii="宋体" w:hAnsi="宋体" w:cs="宋体"/>
                <w:sz w:val="24"/>
              </w:rPr>
            </w:pPr>
            <w:r>
              <w:rPr>
                <w:rFonts w:hint="eastAsia" w:ascii="宋体" w:hAnsi="宋体" w:cs="宋体"/>
                <w:sz w:val="24"/>
              </w:rPr>
              <w:t>运用3D重建技术，进行实景采集并构建WEB端的法院诉讼服务大厅及各功能区实景模型楼层展示图，并在实景模型图上实现对各功能区的寻路导航功能。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4</w:t>
            </w:r>
          </w:p>
        </w:tc>
        <w:tc>
          <w:tcPr>
            <w:tcW w:w="1717" w:type="dxa"/>
            <w:noWrap w:val="0"/>
            <w:vAlign w:val="top"/>
          </w:tcPr>
          <w:p>
            <w:pPr>
              <w:rPr>
                <w:rFonts w:hint="eastAsia" w:ascii="宋体" w:hAnsi="宋体" w:cs="宋体"/>
                <w:sz w:val="24"/>
              </w:rPr>
            </w:pPr>
            <w:r>
              <w:rPr>
                <w:rFonts w:ascii="宋体" w:hAnsi="宋体" w:cs="宋体"/>
                <w:sz w:val="24"/>
              </w:rPr>
              <w:t>43寸触摸一体机</w:t>
            </w:r>
          </w:p>
        </w:tc>
        <w:tc>
          <w:tcPr>
            <w:tcW w:w="7436" w:type="dxa"/>
            <w:noWrap w:val="0"/>
            <w:vAlign w:val="top"/>
          </w:tcPr>
          <w:p>
            <w:pPr>
              <w:rPr>
                <w:rFonts w:ascii="宋体" w:hAnsi="宋体" w:cs="宋体"/>
                <w:sz w:val="24"/>
              </w:rPr>
            </w:pPr>
            <w:r>
              <w:rPr>
                <w:rFonts w:hint="eastAsia" w:ascii="宋体" w:hAnsi="宋体" w:cs="宋体"/>
                <w:sz w:val="24"/>
              </w:rPr>
              <w:t>▲</w:t>
            </w:r>
            <w:r>
              <w:rPr>
                <w:rFonts w:ascii="宋体" w:hAnsi="宋体" w:cs="宋体"/>
                <w:sz w:val="24"/>
              </w:rPr>
              <w:t>1.43英寸室内屏(电容触摸屏)，采用壁挂式安装方式，屏幕为竖屏。</w:t>
            </w:r>
          </w:p>
          <w:p>
            <w:pPr>
              <w:rPr>
                <w:rFonts w:ascii="宋体" w:hAnsi="宋体" w:cs="宋体"/>
                <w:sz w:val="24"/>
              </w:rPr>
            </w:pPr>
            <w:r>
              <w:rPr>
                <w:rFonts w:ascii="宋体" w:hAnsi="宋体" w:cs="宋体"/>
                <w:sz w:val="24"/>
              </w:rPr>
              <w:t>2.显示类别 LED背光</w:t>
            </w:r>
          </w:p>
          <w:p>
            <w:pPr>
              <w:rPr>
                <w:rFonts w:ascii="宋体" w:hAnsi="宋体" w:cs="宋体"/>
                <w:sz w:val="24"/>
              </w:rPr>
            </w:pPr>
            <w:r>
              <w:rPr>
                <w:rFonts w:ascii="宋体" w:hAnsi="宋体" w:cs="宋体"/>
                <w:sz w:val="24"/>
              </w:rPr>
              <w:t>3.最佳工作分辨率 1920×1080@60Hz(16:9)</w:t>
            </w:r>
          </w:p>
          <w:p>
            <w:pPr>
              <w:rPr>
                <w:rFonts w:ascii="宋体" w:hAnsi="宋体" w:cs="宋体"/>
                <w:sz w:val="24"/>
              </w:rPr>
            </w:pPr>
            <w:r>
              <w:rPr>
                <w:rFonts w:ascii="宋体" w:hAnsi="宋体" w:cs="宋体"/>
                <w:sz w:val="24"/>
              </w:rPr>
              <w:t>4.亮度 400cd/m²</w:t>
            </w:r>
          </w:p>
          <w:p>
            <w:pPr>
              <w:rPr>
                <w:rFonts w:ascii="宋体" w:hAnsi="宋体" w:cs="宋体"/>
                <w:sz w:val="24"/>
              </w:rPr>
            </w:pPr>
            <w:r>
              <w:rPr>
                <w:rFonts w:ascii="宋体" w:hAnsi="宋体" w:cs="宋体"/>
                <w:sz w:val="24"/>
              </w:rPr>
              <w:t>5.对比度 3000:1</w:t>
            </w:r>
          </w:p>
          <w:p>
            <w:pPr>
              <w:rPr>
                <w:rFonts w:ascii="宋体" w:hAnsi="宋体" w:cs="宋体"/>
                <w:sz w:val="24"/>
              </w:rPr>
            </w:pPr>
            <w:r>
              <w:rPr>
                <w:rFonts w:ascii="宋体" w:hAnsi="宋体" w:cs="宋体"/>
                <w:sz w:val="24"/>
              </w:rPr>
              <w:t>6.响应时间 6.5ms</w:t>
            </w:r>
          </w:p>
          <w:p>
            <w:pPr>
              <w:rPr>
                <w:rFonts w:ascii="宋体" w:hAnsi="宋体" w:cs="宋体"/>
                <w:sz w:val="24"/>
              </w:rPr>
            </w:pPr>
            <w:r>
              <w:rPr>
                <w:rFonts w:ascii="宋体" w:hAnsi="宋体" w:cs="宋体"/>
                <w:sz w:val="24"/>
              </w:rPr>
              <w:t>7.色彩 8bit，16.7M</w:t>
            </w:r>
          </w:p>
          <w:p>
            <w:pPr>
              <w:rPr>
                <w:rFonts w:ascii="宋体" w:hAnsi="宋体" w:cs="宋体"/>
                <w:sz w:val="24"/>
              </w:rPr>
            </w:pPr>
            <w:r>
              <w:rPr>
                <w:rFonts w:ascii="宋体" w:hAnsi="宋体" w:cs="宋体"/>
                <w:sz w:val="24"/>
              </w:rPr>
              <w:t>8.可视角度 水平178°，垂直178º</w:t>
            </w:r>
          </w:p>
          <w:p>
            <w:pPr>
              <w:rPr>
                <w:rFonts w:ascii="宋体" w:hAnsi="宋体" w:cs="宋体"/>
                <w:sz w:val="24"/>
              </w:rPr>
            </w:pPr>
            <w:r>
              <w:rPr>
                <w:rFonts w:ascii="宋体" w:hAnsi="宋体" w:cs="宋体"/>
                <w:sz w:val="24"/>
              </w:rPr>
              <w:t>9.CPU 全志双核A20（可选四核RK3288）</w:t>
            </w:r>
          </w:p>
          <w:p>
            <w:pPr>
              <w:rPr>
                <w:rFonts w:ascii="宋体" w:hAnsi="宋体" w:cs="宋体"/>
                <w:sz w:val="24"/>
              </w:rPr>
            </w:pPr>
            <w:r>
              <w:rPr>
                <w:rFonts w:ascii="宋体" w:hAnsi="宋体" w:cs="宋体"/>
                <w:sz w:val="24"/>
              </w:rPr>
              <w:t>10.内存 2GB</w:t>
            </w:r>
          </w:p>
          <w:p>
            <w:pPr>
              <w:rPr>
                <w:rFonts w:ascii="宋体" w:hAnsi="宋体" w:cs="宋体"/>
                <w:sz w:val="24"/>
              </w:rPr>
            </w:pPr>
            <w:r>
              <w:rPr>
                <w:rFonts w:ascii="宋体" w:hAnsi="宋体" w:cs="宋体"/>
                <w:sz w:val="24"/>
              </w:rPr>
              <w:t>11.网络支持以太网、WIFI、无线外设扩展</w:t>
            </w:r>
          </w:p>
          <w:p>
            <w:pPr>
              <w:rPr>
                <w:rFonts w:ascii="宋体" w:hAnsi="宋体" w:cs="宋体"/>
                <w:sz w:val="24"/>
              </w:rPr>
            </w:pPr>
            <w:r>
              <w:rPr>
                <w:rFonts w:ascii="宋体" w:hAnsi="宋体" w:cs="宋体"/>
                <w:sz w:val="24"/>
              </w:rPr>
              <w:t>12.集成内置存储EMMC 8G</w:t>
            </w:r>
          </w:p>
          <w:p>
            <w:pPr>
              <w:rPr>
                <w:rFonts w:hint="eastAsia" w:ascii="宋体" w:hAnsi="宋体" w:cs="宋体"/>
                <w:sz w:val="24"/>
              </w:rPr>
            </w:pPr>
            <w:r>
              <w:rPr>
                <w:rFonts w:ascii="宋体" w:hAnsi="宋体" w:cs="宋体"/>
                <w:sz w:val="24"/>
              </w:rPr>
              <w:t>13.操作系统 Android，支持USB升级，网络升级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5</w:t>
            </w:r>
          </w:p>
        </w:tc>
        <w:tc>
          <w:tcPr>
            <w:tcW w:w="1717" w:type="dxa"/>
            <w:noWrap w:val="0"/>
            <w:vAlign w:val="top"/>
          </w:tcPr>
          <w:p>
            <w:pPr>
              <w:rPr>
                <w:rFonts w:hint="eastAsia" w:ascii="宋体" w:hAnsi="宋体" w:cs="宋体"/>
                <w:sz w:val="24"/>
              </w:rPr>
            </w:pPr>
            <w:r>
              <w:rPr>
                <w:rFonts w:hint="eastAsia" w:ascii="宋体" w:hAnsi="宋体" w:cs="宋体"/>
                <w:sz w:val="24"/>
              </w:rPr>
              <w:t>24寸触摸查询终端</w:t>
            </w:r>
          </w:p>
        </w:tc>
        <w:tc>
          <w:tcPr>
            <w:tcW w:w="7436" w:type="dxa"/>
            <w:noWrap w:val="0"/>
            <w:vAlign w:val="top"/>
          </w:tcPr>
          <w:p>
            <w:pPr>
              <w:rPr>
                <w:rFonts w:hint="eastAsia" w:ascii="宋体" w:hAnsi="宋体" w:cs="宋体"/>
                <w:sz w:val="24"/>
              </w:rPr>
            </w:pPr>
            <w:r>
              <w:rPr>
                <w:rFonts w:hint="eastAsia" w:ascii="宋体" w:hAnsi="宋体" w:cs="宋体"/>
                <w:sz w:val="24"/>
              </w:rPr>
              <w:t>1.显示屏：24寸液晶显示屏 （电容触摸屏）</w:t>
            </w:r>
          </w:p>
          <w:p>
            <w:pPr>
              <w:rPr>
                <w:rFonts w:hint="eastAsia" w:ascii="宋体" w:hAnsi="宋体" w:cs="宋体"/>
                <w:sz w:val="24"/>
              </w:rPr>
            </w:pPr>
            <w:r>
              <w:rPr>
                <w:rFonts w:hint="eastAsia" w:ascii="宋体" w:hAnsi="宋体" w:cs="宋体"/>
                <w:sz w:val="24"/>
              </w:rPr>
              <w:t>2.分别率：1920*1080</w:t>
            </w:r>
          </w:p>
          <w:p>
            <w:pPr>
              <w:rPr>
                <w:rFonts w:hint="eastAsia" w:ascii="宋体" w:hAnsi="宋体" w:cs="宋体"/>
                <w:sz w:val="24"/>
              </w:rPr>
            </w:pPr>
            <w:r>
              <w:rPr>
                <w:rFonts w:hint="eastAsia" w:ascii="宋体" w:hAnsi="宋体" w:cs="宋体"/>
                <w:sz w:val="24"/>
              </w:rPr>
              <w:t>3.处理器：2核CPU</w:t>
            </w:r>
          </w:p>
          <w:p>
            <w:pPr>
              <w:rPr>
                <w:rFonts w:hint="eastAsia" w:ascii="宋体" w:hAnsi="宋体" w:cs="宋体"/>
                <w:sz w:val="24"/>
              </w:rPr>
            </w:pPr>
            <w:r>
              <w:rPr>
                <w:rFonts w:hint="eastAsia" w:ascii="宋体" w:hAnsi="宋体" w:cs="宋体"/>
                <w:sz w:val="24"/>
              </w:rPr>
              <w:t>4.内存：2GB</w:t>
            </w:r>
          </w:p>
          <w:p>
            <w:pPr>
              <w:rPr>
                <w:rFonts w:hint="eastAsia" w:ascii="宋体" w:hAnsi="宋体" w:cs="宋体"/>
                <w:sz w:val="24"/>
              </w:rPr>
            </w:pPr>
            <w:r>
              <w:rPr>
                <w:rFonts w:hint="eastAsia" w:ascii="宋体" w:hAnsi="宋体" w:cs="宋体"/>
                <w:sz w:val="24"/>
              </w:rPr>
              <w:t>5.硬盘：4GB</w:t>
            </w:r>
          </w:p>
          <w:p>
            <w:pPr>
              <w:rPr>
                <w:rFonts w:hint="eastAsia" w:ascii="宋体" w:hAnsi="宋体" w:cs="宋体"/>
                <w:sz w:val="24"/>
              </w:rPr>
            </w:pPr>
            <w:r>
              <w:rPr>
                <w:rFonts w:hint="eastAsia" w:ascii="宋体" w:hAnsi="宋体" w:cs="宋体"/>
                <w:sz w:val="24"/>
              </w:rPr>
              <w:t>6.系统：安卓</w:t>
            </w:r>
          </w:p>
          <w:p>
            <w:pPr>
              <w:rPr>
                <w:rFonts w:hint="eastAsia" w:ascii="宋体" w:hAnsi="宋体" w:cs="宋体"/>
                <w:sz w:val="24"/>
              </w:rPr>
            </w:pPr>
            <w:r>
              <w:rPr>
                <w:rFonts w:hint="eastAsia" w:ascii="宋体" w:hAnsi="宋体" w:cs="宋体"/>
                <w:sz w:val="24"/>
              </w:rPr>
              <w:t>7.网络：以太网、WIFI</w:t>
            </w:r>
          </w:p>
          <w:p>
            <w:pPr>
              <w:rPr>
                <w:rFonts w:hint="eastAsia" w:ascii="宋体" w:hAnsi="宋体" w:cs="宋体"/>
                <w:sz w:val="24"/>
              </w:rPr>
            </w:pPr>
            <w:r>
              <w:rPr>
                <w:rFonts w:hint="eastAsia" w:ascii="宋体" w:hAnsi="宋体" w:cs="宋体"/>
                <w:sz w:val="24"/>
              </w:rPr>
              <w:t>8.内置摄像头：200万像素高清摄像头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b/>
                <w:bCs/>
                <w:sz w:val="24"/>
              </w:rPr>
            </w:pPr>
            <w:r>
              <w:rPr>
                <w:rFonts w:hint="eastAsia" w:ascii="宋体" w:hAnsi="宋体" w:cs="宋体"/>
                <w:b/>
                <w:bCs/>
                <w:sz w:val="24"/>
              </w:rPr>
              <w:t>便民服务区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top"/>
          </w:tcPr>
          <w:p>
            <w:pPr>
              <w:rPr>
                <w:rFonts w:hint="eastAsia" w:ascii="宋体" w:hAnsi="宋体" w:cs="宋体"/>
                <w:sz w:val="24"/>
              </w:rPr>
            </w:pPr>
            <w:r>
              <w:rPr>
                <w:rFonts w:hint="eastAsia" w:ascii="宋体" w:hAnsi="宋体" w:cs="宋体"/>
                <w:sz w:val="24"/>
              </w:rPr>
              <w:t>手机充电站</w:t>
            </w:r>
          </w:p>
        </w:tc>
        <w:tc>
          <w:tcPr>
            <w:tcW w:w="7436" w:type="dxa"/>
            <w:noWrap w:val="0"/>
            <w:vAlign w:val="top"/>
          </w:tcPr>
          <w:p>
            <w:pPr>
              <w:rPr>
                <w:rFonts w:hint="eastAsia" w:ascii="宋体" w:hAnsi="宋体" w:cs="宋体"/>
                <w:sz w:val="24"/>
              </w:rPr>
            </w:pPr>
            <w:r>
              <w:rPr>
                <w:rFonts w:hint="eastAsia" w:ascii="宋体" w:hAnsi="宋体" w:cs="宋体"/>
                <w:sz w:val="24"/>
              </w:rPr>
              <w:t>1.落地立式结构；</w:t>
            </w:r>
          </w:p>
          <w:p>
            <w:pPr>
              <w:rPr>
                <w:rFonts w:hint="eastAsia" w:ascii="宋体" w:hAnsi="宋体" w:cs="宋体"/>
                <w:sz w:val="24"/>
              </w:rPr>
            </w:pPr>
            <w:r>
              <w:rPr>
                <w:rFonts w:hint="eastAsia" w:ascii="宋体" w:hAnsi="宋体" w:cs="宋体"/>
                <w:sz w:val="24"/>
              </w:rPr>
              <w:t>2.自带高清彩色显示屏；</w:t>
            </w:r>
          </w:p>
          <w:p>
            <w:pPr>
              <w:rPr>
                <w:rFonts w:hint="eastAsia" w:ascii="宋体" w:hAnsi="宋体" w:cs="宋体"/>
                <w:sz w:val="24"/>
              </w:rPr>
            </w:pPr>
            <w:r>
              <w:rPr>
                <w:rFonts w:hint="eastAsia" w:ascii="宋体" w:hAnsi="宋体" w:cs="宋体"/>
                <w:sz w:val="24"/>
              </w:rPr>
              <w:t>3.底座为LED均光灯箱</w:t>
            </w:r>
          </w:p>
          <w:p>
            <w:pPr>
              <w:rPr>
                <w:rFonts w:hint="eastAsia" w:ascii="宋体" w:hAnsi="宋体" w:cs="宋体"/>
                <w:sz w:val="24"/>
              </w:rPr>
            </w:pPr>
            <w:r>
              <w:rPr>
                <w:rFonts w:hint="eastAsia" w:ascii="宋体" w:hAnsi="宋体" w:cs="宋体"/>
                <w:sz w:val="24"/>
              </w:rPr>
              <w:t>4.支持安卓.苹果.及Type-c等主流充电接口；</w:t>
            </w:r>
          </w:p>
          <w:p>
            <w:pPr>
              <w:rPr>
                <w:rFonts w:hint="eastAsia" w:ascii="宋体" w:hAnsi="宋体" w:cs="宋体"/>
                <w:sz w:val="24"/>
              </w:rPr>
            </w:pPr>
            <w:r>
              <w:rPr>
                <w:rFonts w:hint="eastAsia" w:ascii="宋体" w:hAnsi="宋体" w:cs="宋体"/>
                <w:sz w:val="24"/>
              </w:rPr>
              <w:t>5.接口数量不少于10个。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cs="宋体"/>
                <w:sz w:val="24"/>
              </w:rPr>
            </w:pPr>
            <w:r>
              <w:rPr>
                <w:rFonts w:hint="eastAsia" w:ascii="宋体" w:hAnsi="宋体" w:cs="宋体"/>
                <w:sz w:val="24"/>
              </w:rPr>
              <w:t>直饮水器</w:t>
            </w:r>
          </w:p>
        </w:tc>
        <w:tc>
          <w:tcPr>
            <w:tcW w:w="7436" w:type="dxa"/>
            <w:noWrap w:val="0"/>
            <w:vAlign w:val="top"/>
          </w:tcPr>
          <w:p>
            <w:pPr>
              <w:rPr>
                <w:rFonts w:hint="eastAsia" w:ascii="宋体" w:hAnsi="宋体" w:cs="宋体"/>
                <w:sz w:val="24"/>
              </w:rPr>
            </w:pPr>
            <w:r>
              <w:rPr>
                <w:rFonts w:hint="eastAsia" w:ascii="宋体" w:hAnsi="宋体" w:cs="宋体"/>
                <w:sz w:val="24"/>
              </w:rPr>
              <w:t>1.免杯喷嘴双盆直饮水器</w:t>
            </w:r>
          </w:p>
          <w:p>
            <w:pPr>
              <w:rPr>
                <w:rFonts w:hint="eastAsia" w:ascii="宋体" w:hAnsi="宋体" w:cs="宋体"/>
                <w:sz w:val="24"/>
              </w:rPr>
            </w:pPr>
            <w:r>
              <w:rPr>
                <w:rFonts w:hint="eastAsia" w:ascii="宋体" w:hAnsi="宋体" w:cs="宋体"/>
                <w:sz w:val="24"/>
              </w:rPr>
              <w:t>2.材质：不锈钢304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b/>
                <w:bCs/>
                <w:sz w:val="24"/>
              </w:rPr>
            </w:pPr>
            <w:r>
              <w:rPr>
                <w:rFonts w:hint="eastAsia" w:ascii="宋体" w:hAnsi="宋体" w:cs="宋体"/>
                <w:b/>
                <w:bCs/>
                <w:sz w:val="24"/>
              </w:rPr>
              <w:t>多功能互动区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center"/>
          </w:tcPr>
          <w:p>
            <w:pPr>
              <w:jc w:val="center"/>
              <w:textAlignment w:val="center"/>
              <w:rPr>
                <w:rFonts w:ascii="宋体" w:hAnsi="宋体" w:cs="宋体"/>
                <w:sz w:val="24"/>
              </w:rPr>
            </w:pPr>
            <w:r>
              <w:rPr>
                <w:rFonts w:hint="eastAsia" w:ascii="宋体" w:hAnsi="宋体" w:cs="宋体"/>
                <w:sz w:val="24"/>
                <w:lang w:bidi="ar"/>
              </w:rPr>
              <w:t>55寸LCD液晶显示单元</w:t>
            </w:r>
          </w:p>
        </w:tc>
        <w:tc>
          <w:tcPr>
            <w:tcW w:w="7436" w:type="dxa"/>
            <w:noWrap w:val="0"/>
            <w:vAlign w:val="top"/>
          </w:tcPr>
          <w:p>
            <w:pPr>
              <w:rPr>
                <w:rFonts w:hint="eastAsia" w:ascii="宋体" w:hAnsi="宋体" w:cs="宋体"/>
                <w:sz w:val="24"/>
              </w:rPr>
            </w:pPr>
            <w:r>
              <w:rPr>
                <w:rFonts w:hint="eastAsia" w:ascii="宋体" w:hAnsi="宋体" w:cs="宋体"/>
                <w:sz w:val="24"/>
              </w:rPr>
              <w:t>▲1.尺寸：55英寸</w:t>
            </w:r>
          </w:p>
          <w:p>
            <w:pPr>
              <w:rPr>
                <w:rFonts w:hint="eastAsia" w:ascii="宋体" w:hAnsi="宋体" w:cs="宋体"/>
                <w:sz w:val="24"/>
              </w:rPr>
            </w:pPr>
            <w:r>
              <w:rPr>
                <w:rFonts w:hint="eastAsia" w:ascii="宋体" w:hAnsi="宋体" w:cs="宋体"/>
                <w:sz w:val="24"/>
              </w:rPr>
              <w:t>2.分辨率：1920x1080；</w:t>
            </w:r>
          </w:p>
          <w:p>
            <w:pPr>
              <w:rPr>
                <w:rFonts w:hint="eastAsia" w:ascii="宋体" w:hAnsi="宋体" w:cs="宋体"/>
                <w:sz w:val="24"/>
              </w:rPr>
            </w:pPr>
            <w:r>
              <w:rPr>
                <w:rFonts w:hint="eastAsia" w:ascii="宋体" w:hAnsi="宋体" w:cs="宋体"/>
                <w:sz w:val="24"/>
              </w:rPr>
              <w:t>3.视角：178°(水平)/ 178°(垂直)；</w:t>
            </w:r>
          </w:p>
          <w:p>
            <w:pPr>
              <w:rPr>
                <w:rFonts w:hint="eastAsia" w:ascii="宋体" w:hAnsi="宋体" w:cs="宋体"/>
                <w:sz w:val="24"/>
              </w:rPr>
            </w:pPr>
            <w:r>
              <w:rPr>
                <w:rFonts w:hint="eastAsia" w:ascii="宋体" w:hAnsi="宋体" w:cs="宋体"/>
                <w:sz w:val="24"/>
              </w:rPr>
              <w:t>4.响应时间：8ms(G to G)；</w:t>
            </w:r>
          </w:p>
          <w:p>
            <w:pPr>
              <w:rPr>
                <w:rFonts w:hint="eastAsia" w:ascii="宋体" w:hAnsi="宋体" w:cs="宋体"/>
                <w:sz w:val="24"/>
              </w:rPr>
            </w:pPr>
            <w:r>
              <w:rPr>
                <w:rFonts w:hint="eastAsia" w:ascii="宋体" w:hAnsi="宋体" w:cs="宋体"/>
                <w:sz w:val="24"/>
              </w:rPr>
              <w:t>5.对比度：4000:1；</w:t>
            </w:r>
          </w:p>
          <w:p>
            <w:pPr>
              <w:rPr>
                <w:rFonts w:hint="eastAsia" w:ascii="宋体" w:hAnsi="宋体" w:cs="宋体"/>
                <w:sz w:val="24"/>
              </w:rPr>
            </w:pPr>
            <w:r>
              <w:rPr>
                <w:rFonts w:hint="eastAsia" w:ascii="宋体" w:hAnsi="宋体" w:cs="宋体"/>
                <w:sz w:val="24"/>
              </w:rPr>
              <w:t>▲6.亮度：500cd/㎡；</w:t>
            </w:r>
          </w:p>
          <w:p>
            <w:pPr>
              <w:rPr>
                <w:rFonts w:hint="eastAsia" w:ascii="宋体" w:hAnsi="宋体" w:cs="宋体"/>
                <w:sz w:val="24"/>
              </w:rPr>
            </w:pPr>
            <w:r>
              <w:rPr>
                <w:rFonts w:hint="eastAsia" w:ascii="宋体" w:hAnsi="宋体" w:cs="宋体"/>
                <w:sz w:val="24"/>
              </w:rPr>
              <w:t>▲7.物理拼缝：1.8mm；</w:t>
            </w:r>
          </w:p>
          <w:p>
            <w:pPr>
              <w:rPr>
                <w:rFonts w:hint="eastAsia" w:ascii="宋体" w:hAnsi="宋体" w:cs="宋体"/>
                <w:sz w:val="24"/>
              </w:rPr>
            </w:pPr>
            <w:r>
              <w:rPr>
                <w:rFonts w:hint="eastAsia" w:ascii="宋体" w:hAnsi="宋体" w:cs="宋体"/>
                <w:sz w:val="24"/>
              </w:rPr>
              <w:t>▲8.输入接口：VGA×1，DVI×1，BNC×1，YPbPr×1，HDMI×1，USB×1</w:t>
            </w:r>
          </w:p>
          <w:p>
            <w:pPr>
              <w:rPr>
                <w:rFonts w:hint="eastAsia" w:ascii="宋体" w:hAnsi="宋体" w:cs="宋体"/>
                <w:sz w:val="24"/>
              </w:rPr>
            </w:pPr>
            <w:r>
              <w:rPr>
                <w:rFonts w:hint="eastAsia" w:ascii="宋体" w:hAnsi="宋体" w:cs="宋体"/>
                <w:sz w:val="24"/>
              </w:rPr>
              <w:t>▲9.输出接口：VGA×1，DVI×1，BNC×1</w:t>
            </w:r>
          </w:p>
          <w:p>
            <w:pPr>
              <w:rPr>
                <w:rFonts w:hint="eastAsia" w:ascii="宋体" w:hAnsi="宋体" w:cs="宋体"/>
                <w:sz w:val="24"/>
              </w:rPr>
            </w:pPr>
            <w:r>
              <w:rPr>
                <w:rFonts w:hint="eastAsia" w:ascii="宋体" w:hAnsi="宋体" w:cs="宋体"/>
                <w:sz w:val="24"/>
              </w:rPr>
              <w:t>10.控制接口：RJ45 for RS-232（输入×1，输出×2）</w:t>
            </w:r>
          </w:p>
          <w:p>
            <w:pPr>
              <w:rPr>
                <w:rFonts w:hint="eastAsia" w:ascii="宋体" w:hAnsi="宋体" w:cs="宋体"/>
                <w:sz w:val="24"/>
              </w:rPr>
            </w:pPr>
            <w:r>
              <w:rPr>
                <w:rFonts w:hint="eastAsia" w:ascii="宋体" w:hAnsi="宋体" w:cs="宋体"/>
                <w:sz w:val="24"/>
              </w:rPr>
              <w:t>11.可选配接口：3G SDI(输入×1.输出×1).DP.HDbaseT.TVI(输入×1.输出×1).网络源；</w:t>
            </w:r>
          </w:p>
          <w:p>
            <w:pPr>
              <w:rPr>
                <w:rFonts w:hint="eastAsia" w:ascii="宋体" w:hAnsi="宋体" w:cs="宋体"/>
                <w:sz w:val="24"/>
              </w:rPr>
            </w:pPr>
            <w:r>
              <w:rPr>
                <w:rFonts w:hint="eastAsia" w:ascii="宋体" w:hAnsi="宋体" w:cs="宋体"/>
                <w:sz w:val="24"/>
              </w:rPr>
              <w:t>12.寿命：≥60000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cs="宋体"/>
                <w:sz w:val="24"/>
              </w:rPr>
            </w:pPr>
            <w:r>
              <w:rPr>
                <w:rFonts w:hint="eastAsia" w:ascii="宋体" w:hAnsi="宋体" w:cs="宋体"/>
                <w:sz w:val="24"/>
              </w:rPr>
              <w:t>红外触摸框</w:t>
            </w:r>
          </w:p>
        </w:tc>
        <w:tc>
          <w:tcPr>
            <w:tcW w:w="7436" w:type="dxa"/>
            <w:noWrap w:val="0"/>
            <w:vAlign w:val="top"/>
          </w:tcPr>
          <w:p>
            <w:pPr>
              <w:rPr>
                <w:rFonts w:hint="eastAsia" w:ascii="宋体" w:hAnsi="宋体" w:cs="宋体"/>
                <w:sz w:val="24"/>
              </w:rPr>
            </w:pPr>
            <w:r>
              <w:rPr>
                <w:rFonts w:hint="eastAsia" w:ascii="宋体" w:hAnsi="宋体" w:cs="宋体"/>
                <w:sz w:val="24"/>
              </w:rPr>
              <w:t>▲1.尺寸：15寸至600寸任意尺寸可以定制（长度无限），本次定制面积为可覆盖1*5块55寸液晶</w:t>
            </w:r>
            <w:r>
              <w:rPr>
                <w:rFonts w:hint="eastAsia" w:ascii="宋体" w:hAnsi="宋体" w:cs="宋体"/>
                <w:sz w:val="24"/>
                <w:lang w:bidi="ar"/>
              </w:rPr>
              <w:t>显示单元</w:t>
            </w:r>
            <w:r>
              <w:rPr>
                <w:rFonts w:hint="eastAsia" w:ascii="宋体" w:hAnsi="宋体" w:cs="宋体"/>
                <w:sz w:val="24"/>
              </w:rPr>
              <w:t>；</w:t>
            </w:r>
          </w:p>
          <w:p>
            <w:pPr>
              <w:rPr>
                <w:rFonts w:hint="eastAsia" w:ascii="宋体" w:hAnsi="宋体" w:cs="宋体"/>
                <w:sz w:val="24"/>
              </w:rPr>
            </w:pPr>
            <w:r>
              <w:rPr>
                <w:rFonts w:hint="eastAsia" w:ascii="宋体" w:hAnsi="宋体" w:cs="宋体"/>
                <w:sz w:val="24"/>
              </w:rPr>
              <w:t>2.触摸点数支持1-32点触摸，常规同时1/2/4/6/10/16/32/点以内为免驱，可范围内任意定制；</w:t>
            </w:r>
          </w:p>
          <w:p>
            <w:pPr>
              <w:rPr>
                <w:rFonts w:hint="eastAsia" w:ascii="宋体" w:hAnsi="宋体" w:cs="宋体"/>
                <w:sz w:val="24"/>
              </w:rPr>
            </w:pPr>
            <w:r>
              <w:rPr>
                <w:rFonts w:hint="eastAsia" w:ascii="宋体" w:hAnsi="宋体" w:cs="宋体"/>
                <w:sz w:val="24"/>
              </w:rPr>
              <w:t>3.信号通过网传输，采用供电电源供电；</w:t>
            </w:r>
          </w:p>
          <w:p>
            <w:pPr>
              <w:rPr>
                <w:rFonts w:hint="eastAsia" w:ascii="宋体" w:hAnsi="宋体" w:cs="宋体"/>
                <w:sz w:val="24"/>
              </w:rPr>
            </w:pPr>
            <w:r>
              <w:rPr>
                <w:rFonts w:hint="eastAsia" w:ascii="宋体" w:hAnsi="宋体" w:cs="宋体"/>
                <w:sz w:val="24"/>
              </w:rPr>
              <w:t>4.边框采用黑色阳极氧化铝合金拉丝型材；</w:t>
            </w:r>
          </w:p>
          <w:p>
            <w:pPr>
              <w:rPr>
                <w:rFonts w:hint="eastAsia" w:ascii="宋体" w:hAnsi="宋体" w:cs="宋体"/>
                <w:sz w:val="24"/>
              </w:rPr>
            </w:pPr>
            <w:r>
              <w:rPr>
                <w:rFonts w:hint="eastAsia" w:ascii="宋体" w:hAnsi="宋体" w:cs="宋体"/>
                <w:sz w:val="24"/>
              </w:rPr>
              <w:t>5.最小触摸直径：多点 6mm；</w:t>
            </w:r>
          </w:p>
          <w:p>
            <w:pPr>
              <w:rPr>
                <w:rFonts w:hint="eastAsia" w:ascii="宋体" w:hAnsi="宋体" w:cs="宋体"/>
                <w:sz w:val="24"/>
              </w:rPr>
            </w:pPr>
            <w:r>
              <w:rPr>
                <w:rFonts w:hint="eastAsia" w:ascii="宋体" w:hAnsi="宋体" w:cs="宋体"/>
                <w:sz w:val="24"/>
              </w:rPr>
              <w:t>6.分辨率：最高支持32767*32767；</w:t>
            </w:r>
          </w:p>
          <w:p>
            <w:pPr>
              <w:rPr>
                <w:rFonts w:hint="eastAsia" w:ascii="宋体" w:hAnsi="宋体" w:cs="宋体"/>
                <w:sz w:val="24"/>
              </w:rPr>
            </w:pPr>
            <w:r>
              <w:rPr>
                <w:rFonts w:hint="eastAsia" w:ascii="宋体" w:hAnsi="宋体" w:cs="宋体"/>
                <w:sz w:val="24"/>
              </w:rPr>
              <w:t>7.响应时间：3-10ms；</w:t>
            </w:r>
          </w:p>
          <w:p>
            <w:pPr>
              <w:rPr>
                <w:rFonts w:hint="eastAsia" w:ascii="宋体" w:hAnsi="宋体" w:cs="宋体"/>
                <w:sz w:val="24"/>
              </w:rPr>
            </w:pPr>
            <w:r>
              <w:rPr>
                <w:rFonts w:hint="eastAsia" w:ascii="宋体" w:hAnsi="宋体" w:cs="宋体"/>
                <w:sz w:val="24"/>
              </w:rPr>
              <w:t>8.底板：定制钢化玻璃，总面积为1*5块55寸液晶拼接屏大小，至多允许两块钢化玻璃拼接，且拼接缝与液晶拼接屏拼缝重合；</w:t>
            </w:r>
          </w:p>
          <w:p>
            <w:pPr>
              <w:rPr>
                <w:rFonts w:hint="eastAsia" w:ascii="宋体" w:hAnsi="宋体" w:cs="宋体"/>
                <w:sz w:val="24"/>
              </w:rPr>
            </w:pPr>
            <w:r>
              <w:rPr>
                <w:rFonts w:hint="eastAsia" w:ascii="宋体" w:hAnsi="宋体" w:cs="宋体"/>
                <w:sz w:val="24"/>
              </w:rPr>
              <w:t>9.硬件支持：支持多屏拼接（最多同时255个屏拼接），支持任意；</w:t>
            </w:r>
          </w:p>
          <w:p>
            <w:pPr>
              <w:rPr>
                <w:rFonts w:hint="eastAsia" w:ascii="宋体" w:hAnsi="宋体" w:cs="宋体"/>
                <w:sz w:val="24"/>
              </w:rPr>
            </w:pPr>
            <w:r>
              <w:rPr>
                <w:rFonts w:hint="eastAsia" w:ascii="宋体" w:hAnsi="宋体" w:cs="宋体"/>
                <w:sz w:val="24"/>
              </w:rPr>
              <w:t>10.多点触摸支持：支持多人同时操作，互不干扰，即真多点触摸；</w:t>
            </w:r>
          </w:p>
          <w:p>
            <w:pPr>
              <w:rPr>
                <w:rFonts w:hint="eastAsia" w:ascii="宋体" w:hAnsi="宋体" w:cs="宋体"/>
                <w:sz w:val="24"/>
              </w:rPr>
            </w:pPr>
            <w:r>
              <w:rPr>
                <w:rFonts w:hint="eastAsia" w:ascii="宋体" w:hAnsi="宋体" w:cs="宋体"/>
                <w:sz w:val="24"/>
              </w:rPr>
              <w:t>11.笔和触摸：触控输入可用于255触摸点，真正多点触摸；</w:t>
            </w:r>
          </w:p>
          <w:p>
            <w:pPr>
              <w:rPr>
                <w:rFonts w:hint="eastAsia" w:ascii="宋体" w:hAnsi="宋体" w:cs="宋体"/>
                <w:sz w:val="24"/>
              </w:rPr>
            </w:pPr>
            <w:r>
              <w:rPr>
                <w:rFonts w:hint="eastAsia" w:ascii="宋体" w:hAnsi="宋体" w:cs="宋体"/>
                <w:sz w:val="24"/>
              </w:rPr>
              <w:t>12.手势支持：支持多指手势功能，支持五指识别；</w:t>
            </w:r>
          </w:p>
          <w:p>
            <w:pPr>
              <w:rPr>
                <w:rFonts w:ascii="宋体" w:hAnsi="宋体" w:cs="宋体"/>
                <w:sz w:val="24"/>
              </w:rPr>
            </w:pPr>
            <w:r>
              <w:rPr>
                <w:rFonts w:hint="eastAsia" w:ascii="宋体" w:hAnsi="宋体" w:cs="宋体"/>
                <w:sz w:val="24"/>
              </w:rPr>
              <w:t>▲13.须根据液晶拼接屏实际开窗情况定制触摸控制程序。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80" w:hRule="atLeast"/>
        </w:trPr>
        <w:tc>
          <w:tcPr>
            <w:tcW w:w="594" w:type="dxa"/>
            <w:noWrap w:val="0"/>
            <w:vAlign w:val="top"/>
          </w:tcPr>
          <w:p>
            <w:pPr>
              <w:rPr>
                <w:rFonts w:ascii="宋体" w:hAnsi="宋体" w:cs="宋体"/>
                <w:sz w:val="24"/>
              </w:rPr>
            </w:pPr>
            <w:r>
              <w:rPr>
                <w:rFonts w:hint="eastAsia" w:ascii="宋体" w:hAnsi="宋体" w:cs="宋体"/>
                <w:sz w:val="24"/>
              </w:rPr>
              <w:t>3</w:t>
            </w:r>
          </w:p>
        </w:tc>
        <w:tc>
          <w:tcPr>
            <w:tcW w:w="1717" w:type="dxa"/>
            <w:noWrap w:val="0"/>
            <w:vAlign w:val="top"/>
          </w:tcPr>
          <w:p>
            <w:pPr>
              <w:rPr>
                <w:rFonts w:hint="eastAsia" w:ascii="宋体" w:hAnsi="宋体" w:cs="宋体"/>
                <w:sz w:val="24"/>
              </w:rPr>
            </w:pPr>
            <w:r>
              <w:rPr>
                <w:rFonts w:hint="eastAsia" w:ascii="宋体" w:hAnsi="宋体" w:cs="宋体"/>
                <w:sz w:val="24"/>
              </w:rPr>
              <w:t>前维护支架</w:t>
            </w:r>
          </w:p>
        </w:tc>
        <w:tc>
          <w:tcPr>
            <w:tcW w:w="7436" w:type="dxa"/>
            <w:noWrap w:val="0"/>
            <w:vAlign w:val="center"/>
          </w:tcPr>
          <w:p>
            <w:pPr>
              <w:rPr>
                <w:rFonts w:hint="eastAsia" w:ascii="宋体" w:hAnsi="宋体" w:cs="宋体"/>
                <w:sz w:val="24"/>
              </w:rPr>
            </w:pPr>
            <w:r>
              <w:rPr>
                <w:rFonts w:hint="eastAsia" w:ascii="宋体" w:hAnsi="宋体" w:cs="宋体"/>
                <w:sz w:val="24"/>
              </w:rPr>
              <w:t>定制维护支架与55寸液晶屏完全兼容，可以增加钢化玻璃保护液晶拼接屏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4</w:t>
            </w:r>
          </w:p>
        </w:tc>
        <w:tc>
          <w:tcPr>
            <w:tcW w:w="1717" w:type="dxa"/>
            <w:noWrap w:val="0"/>
            <w:vAlign w:val="top"/>
          </w:tcPr>
          <w:p>
            <w:pPr>
              <w:rPr>
                <w:rFonts w:hint="eastAsia" w:ascii="宋体" w:hAnsi="宋体" w:cs="宋体"/>
                <w:sz w:val="24"/>
              </w:rPr>
            </w:pPr>
            <w:r>
              <w:rPr>
                <w:rFonts w:hint="eastAsia" w:ascii="宋体" w:hAnsi="宋体" w:cs="宋体"/>
                <w:sz w:val="24"/>
              </w:rPr>
              <w:t>大屏拼接控制器</w:t>
            </w:r>
          </w:p>
        </w:tc>
        <w:tc>
          <w:tcPr>
            <w:tcW w:w="7436" w:type="dxa"/>
            <w:noWrap w:val="0"/>
            <w:vAlign w:val="top"/>
          </w:tcPr>
          <w:p>
            <w:pPr>
              <w:rPr>
                <w:rFonts w:ascii="宋体" w:hAnsi="宋体" w:cs="宋体"/>
                <w:sz w:val="24"/>
              </w:rPr>
            </w:pPr>
            <w:r>
              <w:rPr>
                <w:rFonts w:hint="eastAsia" w:ascii="宋体" w:hAnsi="宋体" w:cs="宋体"/>
                <w:sz w:val="24"/>
              </w:rPr>
              <w:t>1.产品支持BNC、RGB、SDI、DVI、DP、YPbPr、HDTVI、HDMI、HDBASET、DVI双链路等信号输入；输出支持DVI、HDMI、SDI、HDBASET、VGA输出，支持DVI信号转换成光纤输出，支持HDBaset信号传输，支持远距离同轴高清信号传输，传输距离可达500m；</w:t>
            </w:r>
            <w:r>
              <w:rPr>
                <w:rFonts w:hint="eastAsia" w:ascii="宋体" w:hAnsi="宋体" w:cs="宋体"/>
                <w:sz w:val="24"/>
              </w:rPr>
              <w:br w:type="textWrapping"/>
            </w:r>
            <w:r>
              <w:rPr>
                <w:rFonts w:hint="eastAsia" w:ascii="宋体" w:hAnsi="宋体" w:cs="宋体"/>
                <w:sz w:val="24"/>
              </w:rPr>
              <w:t>2.产品支持预览功能，能同时对矩阵和显示终端进行配置；设备可同时输出不同信号源视频图象，并在同一屏幕上显示；可通过屏幕编号调整分屏显示顺序；可对视频文件进行回放；可通过客户端同步预览电视墙显示的画面；</w:t>
            </w:r>
            <w:r>
              <w:rPr>
                <w:rFonts w:hint="eastAsia" w:ascii="宋体" w:hAnsi="宋体" w:cs="宋体"/>
                <w:sz w:val="24"/>
              </w:rPr>
              <w:br w:type="textWrapping"/>
            </w:r>
            <w:r>
              <w:rPr>
                <w:rFonts w:hint="eastAsia" w:ascii="宋体" w:hAnsi="宋体" w:cs="宋体"/>
                <w:sz w:val="24"/>
              </w:rPr>
              <w:t>3.产品支持远程控制功能，可通过客户端软件远程操作接入设备的子客户端，实现全面接管控制、划线标注、图片展示、视频播放、office文件演示功能；</w:t>
            </w:r>
            <w:r>
              <w:rPr>
                <w:rFonts w:hint="eastAsia" w:ascii="宋体" w:hAnsi="宋体" w:cs="宋体"/>
                <w:sz w:val="24"/>
              </w:rPr>
              <w:br w:type="textWrapping"/>
            </w:r>
            <w:r>
              <w:rPr>
                <w:rFonts w:hint="eastAsia" w:ascii="宋体" w:hAnsi="宋体" w:cs="宋体"/>
                <w:sz w:val="24"/>
              </w:rPr>
              <w:t>4.产品支持视频参数设置功能。具有亮度、对比度、饱和度、锐度设置选项，位置上下、左右可调；</w:t>
            </w:r>
            <w:r>
              <w:rPr>
                <w:rFonts w:hint="eastAsia" w:ascii="宋体" w:hAnsi="宋体" w:cs="宋体"/>
                <w:sz w:val="24"/>
              </w:rPr>
              <w:br w:type="textWrapping"/>
            </w:r>
            <w:r>
              <w:rPr>
                <w:rFonts w:hint="eastAsia" w:ascii="宋体" w:hAnsi="宋体" w:cs="宋体"/>
                <w:sz w:val="24"/>
              </w:rPr>
              <w:t>5.产品支持同轴高清传输功能，可通过500m同轴电缆接入云台并调用前端菜单</w:t>
            </w:r>
            <w:r>
              <w:rPr>
                <w:rFonts w:hint="eastAsia" w:ascii="宋体" w:hAnsi="宋体" w:cs="宋体"/>
                <w:sz w:val="24"/>
              </w:rPr>
              <w:br w:type="textWrapping"/>
            </w:r>
            <w:r>
              <w:rPr>
                <w:rFonts w:hint="eastAsia" w:ascii="宋体" w:hAnsi="宋体" w:cs="宋体"/>
                <w:sz w:val="24"/>
              </w:rPr>
              <w:t>6.产品支持单屏64个画面同时显示，而且运行64个信号窗口模式的开窗速度小于2秒；</w:t>
            </w:r>
            <w:r>
              <w:rPr>
                <w:rFonts w:hint="eastAsia" w:ascii="宋体" w:hAnsi="宋体" w:cs="宋体"/>
                <w:sz w:val="24"/>
              </w:rPr>
              <w:br w:type="textWrapping"/>
            </w:r>
            <w:r>
              <w:rPr>
                <w:rFonts w:hint="eastAsia" w:ascii="宋体" w:hAnsi="宋体" w:cs="宋体"/>
                <w:sz w:val="24"/>
              </w:rPr>
              <w:t>7.产品支持超高分辨率底图显示，支持底图更换技术，底图支持16384X8192像素，支持在线便捷替换；</w:t>
            </w:r>
            <w:r>
              <w:rPr>
                <w:rFonts w:hint="eastAsia" w:ascii="宋体" w:hAnsi="宋体" w:cs="宋体"/>
                <w:sz w:val="24"/>
              </w:rPr>
              <w:br w:type="textWrapping"/>
            </w:r>
            <w:r>
              <w:rPr>
                <w:rFonts w:hint="eastAsia" w:ascii="宋体" w:hAnsi="宋体" w:cs="宋体"/>
                <w:sz w:val="24"/>
              </w:rPr>
              <w:t>8.产品可支持移动终端无线投射功能。可将Ipad、手机登移动终端的图片、视频等图像投射到显示墙上，并对图像进行拼接、漫游、放大、缩小等操作；</w:t>
            </w:r>
            <w:r>
              <w:rPr>
                <w:rFonts w:hint="eastAsia" w:ascii="宋体" w:hAnsi="宋体" w:cs="宋体"/>
                <w:sz w:val="24"/>
              </w:rPr>
              <w:br w:type="textWrapping"/>
            </w:r>
            <w:r>
              <w:rPr>
                <w:rFonts w:hint="eastAsia" w:ascii="宋体" w:hAnsi="宋体" w:cs="宋体"/>
                <w:sz w:val="24"/>
              </w:rPr>
              <w:t>9.输入分辨率最大可支持3840X2160、4088X4088且向下兼容，输出支持1920X1200且向下兼容；</w:t>
            </w:r>
            <w:r>
              <w:rPr>
                <w:rFonts w:hint="eastAsia" w:ascii="宋体" w:hAnsi="宋体" w:cs="宋体"/>
                <w:sz w:val="24"/>
              </w:rPr>
              <w:br w:type="textWrapping"/>
            </w:r>
            <w:r>
              <w:rPr>
                <w:rFonts w:hint="eastAsia" w:ascii="宋体" w:hAnsi="宋体" w:cs="宋体"/>
                <w:sz w:val="24"/>
              </w:rPr>
              <w:t>10.产品设备最大可支持同时开启1152个窗口。支持内置矩阵功能，信号源支持一拖多，一路进最多可以3840路出；</w:t>
            </w:r>
            <w:r>
              <w:rPr>
                <w:rFonts w:hint="eastAsia" w:ascii="宋体" w:hAnsi="宋体" w:cs="宋体"/>
                <w:sz w:val="24"/>
              </w:rPr>
              <w:br w:type="textWrapping"/>
            </w:r>
            <w:r>
              <w:rPr>
                <w:rFonts w:hint="eastAsia" w:ascii="宋体" w:hAnsi="宋体" w:cs="宋体"/>
                <w:sz w:val="24"/>
              </w:rPr>
              <w:t>11.产品支持将60帧/秒的输入视频图像以60帧/秒的帧率显示输出，中间不做任何抽侦处理，保证图像的流畅性；</w:t>
            </w:r>
            <w:r>
              <w:rPr>
                <w:rFonts w:hint="eastAsia" w:ascii="宋体" w:hAnsi="宋体" w:cs="宋体"/>
                <w:sz w:val="24"/>
              </w:rPr>
              <w:br w:type="textWrapping"/>
            </w:r>
            <w:r>
              <w:rPr>
                <w:rFonts w:hint="eastAsia" w:ascii="宋体" w:hAnsi="宋体" w:cs="宋体"/>
                <w:sz w:val="24"/>
              </w:rPr>
              <w:t>12.产品支持输出分辨率自定义功能，可通过客户端软件或浏览器对输出分辨率进行设置，最大分辨率可设为1920*1200；</w:t>
            </w:r>
            <w:r>
              <w:rPr>
                <w:rFonts w:hint="eastAsia" w:ascii="宋体" w:hAnsi="宋体" w:cs="宋体"/>
                <w:sz w:val="24"/>
              </w:rPr>
              <w:br w:type="textWrapping"/>
            </w:r>
            <w:r>
              <w:rPr>
                <w:rFonts w:hint="eastAsia" w:ascii="宋体" w:hAnsi="宋体" w:cs="宋体"/>
                <w:sz w:val="24"/>
              </w:rPr>
              <w:t>13.产品在网络直联环境下，只输出单一信号源，视频图像传输至客户端的延时小于80ms；</w:t>
            </w:r>
            <w:r>
              <w:rPr>
                <w:rFonts w:hint="eastAsia" w:ascii="宋体" w:hAnsi="宋体" w:cs="宋体"/>
                <w:sz w:val="24"/>
              </w:rPr>
              <w:br w:type="textWrapping"/>
            </w:r>
            <w:r>
              <w:rPr>
                <w:rFonts w:hint="eastAsia" w:ascii="宋体" w:hAnsi="宋体" w:cs="宋体"/>
                <w:sz w:val="24"/>
              </w:rPr>
              <w:t>14.产品网络抓屏功能，设备支持网络远程抓屏上墙功能，支持全屏抓屏和自定义抓屏；</w:t>
            </w:r>
            <w:r>
              <w:rPr>
                <w:rFonts w:hint="eastAsia" w:ascii="宋体" w:hAnsi="宋体" w:cs="宋体"/>
                <w:sz w:val="24"/>
              </w:rPr>
              <w:br w:type="textWrapping"/>
            </w:r>
            <w:r>
              <w:rPr>
                <w:rFonts w:hint="eastAsia" w:ascii="宋体" w:hAnsi="宋体" w:cs="宋体"/>
                <w:sz w:val="24"/>
              </w:rPr>
              <w:t>▲15.本次配置HDMI输入不小于5路，HDMI输出不小于5路，配套1米HDIM高清视频线5根，25米HDMI高清视频线5根。</w:t>
            </w:r>
          </w:p>
          <w:p>
            <w:pPr>
              <w:rPr>
                <w:rFonts w:hint="eastAsia" w:ascii="宋体" w:hAnsi="宋体" w:cs="宋体"/>
                <w:sz w:val="24"/>
              </w:rPr>
            </w:pPr>
            <w:r>
              <w:rPr>
                <w:rFonts w:hint="eastAsia" w:ascii="宋体" w:hAnsi="宋体" w:cs="宋体"/>
                <w:sz w:val="24"/>
              </w:rPr>
              <w:t>16.提供原厂三年质保服务函原件。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5</w:t>
            </w:r>
          </w:p>
        </w:tc>
        <w:tc>
          <w:tcPr>
            <w:tcW w:w="1717" w:type="dxa"/>
            <w:noWrap w:val="0"/>
            <w:vAlign w:val="top"/>
          </w:tcPr>
          <w:p>
            <w:pPr>
              <w:rPr>
                <w:rFonts w:hint="eastAsia" w:ascii="宋体" w:hAnsi="宋体" w:cs="宋体"/>
                <w:sz w:val="24"/>
              </w:rPr>
            </w:pPr>
            <w:r>
              <w:rPr>
                <w:rFonts w:hint="eastAsia" w:ascii="宋体" w:hAnsi="宋体" w:cs="宋体"/>
                <w:sz w:val="24"/>
              </w:rPr>
              <w:t>工控机</w:t>
            </w:r>
          </w:p>
        </w:tc>
        <w:tc>
          <w:tcPr>
            <w:tcW w:w="7436" w:type="dxa"/>
            <w:noWrap w:val="0"/>
            <w:vAlign w:val="top"/>
          </w:tcPr>
          <w:p>
            <w:pPr>
              <w:rPr>
                <w:rFonts w:hint="eastAsia" w:ascii="宋体" w:hAnsi="宋体" w:cs="宋体"/>
                <w:sz w:val="24"/>
              </w:rPr>
            </w:pPr>
            <w:r>
              <w:rPr>
                <w:rFonts w:hint="eastAsia" w:ascii="宋体" w:hAnsi="宋体" w:cs="宋体"/>
                <w:sz w:val="24"/>
              </w:rPr>
              <w:t>1.内存：DDR4 4G*2；</w:t>
            </w:r>
          </w:p>
          <w:p>
            <w:pPr>
              <w:rPr>
                <w:rFonts w:hint="eastAsia" w:ascii="宋体" w:hAnsi="宋体" w:cs="宋体"/>
                <w:sz w:val="24"/>
              </w:rPr>
            </w:pPr>
            <w:r>
              <w:rPr>
                <w:rFonts w:hint="eastAsia" w:ascii="宋体" w:hAnsi="宋体" w:cs="宋体"/>
                <w:sz w:val="24"/>
              </w:rPr>
              <w:t>2.显卡：GT1030 刀版显卡；</w:t>
            </w:r>
          </w:p>
          <w:p>
            <w:pPr>
              <w:rPr>
                <w:rFonts w:hint="eastAsia" w:ascii="宋体" w:hAnsi="宋体" w:cs="宋体"/>
                <w:sz w:val="24"/>
              </w:rPr>
            </w:pPr>
            <w:r>
              <w:rPr>
                <w:rFonts w:hint="eastAsia" w:ascii="宋体" w:hAnsi="宋体" w:cs="宋体"/>
                <w:sz w:val="24"/>
              </w:rPr>
              <w:t>3.硬盘：1T机械金盘；</w:t>
            </w:r>
          </w:p>
          <w:p>
            <w:pPr>
              <w:rPr>
                <w:rFonts w:hint="eastAsia" w:ascii="宋体" w:hAnsi="宋体" w:cs="宋体"/>
                <w:sz w:val="24"/>
              </w:rPr>
            </w:pPr>
            <w:r>
              <w:rPr>
                <w:rFonts w:hint="eastAsia" w:ascii="宋体" w:hAnsi="宋体" w:cs="宋体"/>
                <w:sz w:val="24"/>
              </w:rPr>
              <w:t>4.CPU：I5 7500或以上配置</w:t>
            </w:r>
          </w:p>
          <w:p>
            <w:pPr>
              <w:rPr>
                <w:rFonts w:hint="eastAsia" w:ascii="宋体" w:hAnsi="宋体" w:cs="宋体"/>
                <w:sz w:val="24"/>
              </w:rPr>
            </w:pPr>
            <w:r>
              <w:rPr>
                <w:rFonts w:hint="eastAsia" w:ascii="宋体" w:hAnsi="宋体" w:cs="宋体"/>
                <w:sz w:val="24"/>
              </w:rPr>
              <w:t>5.机箱：2U工控机架式机箱。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sz w:val="24"/>
              </w:rPr>
            </w:pPr>
            <w:r>
              <w:rPr>
                <w:rFonts w:hint="eastAsia" w:ascii="宋体" w:hAnsi="宋体" w:cs="宋体"/>
                <w:b/>
                <w:bCs/>
                <w:sz w:val="24"/>
              </w:rPr>
              <w:t>消控**室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top"/>
          </w:tcPr>
          <w:p>
            <w:pPr>
              <w:rPr>
                <w:rFonts w:ascii="宋体" w:hAnsi="宋体" w:cs="宋体"/>
                <w:sz w:val="24"/>
              </w:rPr>
            </w:pPr>
            <w:r>
              <w:rPr>
                <w:rFonts w:hint="eastAsia" w:ascii="宋体" w:hAnsi="宋体" w:cs="宋体"/>
                <w:sz w:val="24"/>
              </w:rPr>
              <w:t>55寸液晶拼接屏</w:t>
            </w:r>
          </w:p>
        </w:tc>
        <w:tc>
          <w:tcPr>
            <w:tcW w:w="7436" w:type="dxa"/>
            <w:noWrap w:val="0"/>
            <w:vAlign w:val="top"/>
          </w:tcPr>
          <w:p>
            <w:pPr>
              <w:rPr>
                <w:rFonts w:hint="eastAsia" w:ascii="宋体" w:hAnsi="宋体" w:cs="宋体"/>
                <w:sz w:val="24"/>
              </w:rPr>
            </w:pPr>
            <w:r>
              <w:rPr>
                <w:rFonts w:hint="eastAsia" w:ascii="宋体" w:hAnsi="宋体" w:cs="宋体"/>
                <w:sz w:val="24"/>
              </w:rPr>
              <w:t>1.屏幕尺寸55寸，LED光源；</w:t>
            </w:r>
          </w:p>
          <w:p>
            <w:pPr>
              <w:rPr>
                <w:rFonts w:hint="eastAsia" w:ascii="宋体" w:hAnsi="宋体" w:cs="宋体"/>
                <w:sz w:val="24"/>
              </w:rPr>
            </w:pPr>
            <w:r>
              <w:rPr>
                <w:rFonts w:hint="eastAsia" w:ascii="宋体" w:hAnsi="宋体" w:cs="宋体"/>
                <w:sz w:val="24"/>
              </w:rPr>
              <w:t>2.分辨率：1920*1080，双边拼缝≦3.5mm，水平可视角度≧178°，垂直可视角度≧178°，响应时间≦8ms；</w:t>
            </w:r>
          </w:p>
          <w:p>
            <w:pPr>
              <w:rPr>
                <w:rFonts w:hint="eastAsia" w:ascii="宋体" w:hAnsi="宋体" w:cs="宋体"/>
                <w:sz w:val="24"/>
              </w:rPr>
            </w:pPr>
            <w:r>
              <w:rPr>
                <w:rFonts w:hint="eastAsia" w:ascii="宋体" w:hAnsi="宋体" w:cs="宋体"/>
                <w:sz w:val="24"/>
              </w:rPr>
              <w:t>3.对比度不低于4000:1，图像显示清晰度≥800TVL，亮度鉴别等级≥10级；</w:t>
            </w:r>
          </w:p>
          <w:p>
            <w:pPr>
              <w:rPr>
                <w:rFonts w:hint="eastAsia" w:ascii="宋体" w:hAnsi="宋体" w:cs="宋体"/>
                <w:sz w:val="24"/>
              </w:rPr>
            </w:pPr>
            <w:r>
              <w:rPr>
                <w:rFonts w:hint="eastAsia" w:ascii="宋体" w:hAnsi="宋体" w:cs="宋体"/>
                <w:sz w:val="24"/>
              </w:rPr>
              <w:t xml:space="preserve">▲4.产品出厂时坏点率须为0，且在最大亮度下运行2000小时后产生的坏点率不超过1.3ppm；  </w:t>
            </w:r>
          </w:p>
          <w:p>
            <w:pPr>
              <w:rPr>
                <w:rFonts w:hint="eastAsia" w:ascii="宋体" w:hAnsi="宋体" w:cs="宋体"/>
                <w:sz w:val="24"/>
              </w:rPr>
            </w:pPr>
            <w:r>
              <w:rPr>
                <w:rFonts w:hint="eastAsia" w:ascii="宋体" w:hAnsi="宋体" w:cs="宋体"/>
                <w:sz w:val="24"/>
              </w:rPr>
              <w:t xml:space="preserve">▲5.产品漏光度＜0.004cd/㎡；  </w:t>
            </w:r>
          </w:p>
          <w:p>
            <w:pPr>
              <w:rPr>
                <w:rFonts w:hint="eastAsia" w:ascii="宋体" w:hAnsi="宋体" w:cs="宋体"/>
                <w:sz w:val="24"/>
              </w:rPr>
            </w:pPr>
            <w:r>
              <w:rPr>
                <w:rFonts w:hint="eastAsia" w:ascii="宋体" w:hAnsi="宋体" w:cs="宋体"/>
                <w:sz w:val="24"/>
              </w:rPr>
              <w:t>▲6.产品32灰阶切换时间＜3ms；</w:t>
            </w:r>
          </w:p>
          <w:p>
            <w:pPr>
              <w:widowControl/>
              <w:numPr>
                <w:ilvl w:val="0"/>
                <w:numId w:val="17"/>
              </w:numPr>
              <w:rPr>
                <w:rFonts w:hint="eastAsia" w:ascii="宋体" w:hAnsi="宋体" w:cs="宋体"/>
                <w:sz w:val="24"/>
              </w:rPr>
            </w:pPr>
            <w:r>
              <w:rPr>
                <w:rFonts w:hint="eastAsia" w:ascii="宋体" w:hAnsi="宋体" w:cs="宋体"/>
                <w:sz w:val="24"/>
              </w:rPr>
              <w:t>液晶拼接单元外壳符合GB/T2423.17-2008盐雾要求</w:t>
            </w:r>
          </w:p>
          <w:p>
            <w:pPr>
              <w:widowControl/>
              <w:numPr>
                <w:ilvl w:val="0"/>
                <w:numId w:val="17"/>
              </w:numPr>
              <w:rPr>
                <w:rFonts w:hint="eastAsia" w:ascii="宋体" w:hAnsi="宋体" w:cs="宋体"/>
                <w:sz w:val="24"/>
              </w:rPr>
            </w:pPr>
            <w:r>
              <w:rPr>
                <w:rFonts w:hint="eastAsia" w:ascii="宋体" w:hAnsi="宋体" w:cs="宋体"/>
                <w:sz w:val="24"/>
              </w:rPr>
              <w:t>拼接单元具有便捷的拼接及调整装置，利于装拆和售后维护，提供国家知识产权局出具的证书；</w:t>
            </w:r>
          </w:p>
          <w:p>
            <w:pPr>
              <w:widowControl/>
              <w:numPr>
                <w:ilvl w:val="0"/>
                <w:numId w:val="17"/>
              </w:numPr>
              <w:rPr>
                <w:rFonts w:hint="eastAsia" w:ascii="宋体" w:hAnsi="宋体" w:cs="宋体"/>
                <w:sz w:val="24"/>
              </w:rPr>
            </w:pPr>
            <w:r>
              <w:rPr>
                <w:rFonts w:hint="eastAsia" w:ascii="宋体" w:hAnsi="宋体" w:cs="宋体"/>
                <w:sz w:val="24"/>
              </w:rPr>
              <w:t>液晶拼接必须采用分体式结构设计，支持屏体与驱动单元分开安装及拆卸，整体美观大方的同时最大程度降低项目后期运营维护成本及难度。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cs="宋体"/>
                <w:sz w:val="24"/>
              </w:rPr>
            </w:pPr>
            <w:r>
              <w:rPr>
                <w:rFonts w:hint="eastAsia" w:ascii="宋体" w:hAnsi="宋体" w:cs="宋体"/>
                <w:sz w:val="24"/>
              </w:rPr>
              <w:t>前维护落地支架</w:t>
            </w:r>
          </w:p>
        </w:tc>
        <w:tc>
          <w:tcPr>
            <w:tcW w:w="7436" w:type="dxa"/>
            <w:noWrap w:val="0"/>
            <w:vAlign w:val="top"/>
          </w:tcPr>
          <w:p>
            <w:pPr>
              <w:rPr>
                <w:rFonts w:hint="eastAsia" w:ascii="宋体" w:hAnsi="宋体" w:cs="宋体"/>
                <w:sz w:val="24"/>
              </w:rPr>
            </w:pPr>
            <w:r>
              <w:rPr>
                <w:rFonts w:hint="eastAsia" w:ascii="宋体" w:hAnsi="宋体" w:cs="宋体"/>
                <w:sz w:val="24"/>
              </w:rPr>
              <w:t>1.采用铝型材定制，表面氧化喷塑、喷涂均匀、色调一致，颜色为黑色；</w:t>
            </w:r>
          </w:p>
          <w:p>
            <w:pPr>
              <w:rPr>
                <w:rFonts w:hint="eastAsia" w:ascii="宋体" w:hAnsi="宋体" w:cs="宋体"/>
                <w:sz w:val="24"/>
              </w:rPr>
            </w:pPr>
            <w:r>
              <w:rPr>
                <w:rFonts w:hint="eastAsia" w:ascii="宋体" w:hAnsi="宋体" w:cs="宋体"/>
                <w:sz w:val="24"/>
              </w:rPr>
              <w:t>2.积木式底座可以承受至少6层拼接单元承重；</w:t>
            </w:r>
          </w:p>
          <w:p>
            <w:pPr>
              <w:rPr>
                <w:rFonts w:hint="eastAsia" w:ascii="宋体" w:hAnsi="宋体" w:cs="宋体"/>
                <w:sz w:val="24"/>
              </w:rPr>
            </w:pPr>
            <w:r>
              <w:rPr>
                <w:rFonts w:hint="eastAsia" w:ascii="宋体" w:hAnsi="宋体" w:cs="宋体"/>
                <w:sz w:val="24"/>
              </w:rPr>
              <w:t>3.积木式箱体单元间有紧固连接装置，确保显示单元箱体、底座连接牢固；</w:t>
            </w:r>
          </w:p>
          <w:p>
            <w:pPr>
              <w:rPr>
                <w:rFonts w:hint="eastAsia" w:ascii="宋体" w:hAnsi="宋体" w:cs="宋体"/>
                <w:sz w:val="24"/>
              </w:rPr>
            </w:pPr>
            <w:r>
              <w:rPr>
                <w:rFonts w:hint="eastAsia" w:ascii="宋体" w:hAnsi="宋体" w:cs="宋体"/>
                <w:sz w:val="24"/>
              </w:rPr>
              <w:t>4.底座和箱体单元均可水平及垂直方向调节，屏幕也可进出调节，显示单元安装操作简单，可准确定位；</w:t>
            </w:r>
          </w:p>
          <w:p>
            <w:pPr>
              <w:rPr>
                <w:rFonts w:hint="eastAsia" w:ascii="宋体" w:hAnsi="宋体" w:cs="宋体"/>
                <w:sz w:val="24"/>
              </w:rPr>
            </w:pPr>
            <w:r>
              <w:rPr>
                <w:rFonts w:hint="eastAsia" w:ascii="宋体" w:hAnsi="宋体" w:cs="宋体"/>
                <w:sz w:val="24"/>
              </w:rPr>
              <w:t>5.积木式箱体单元每个单元及底座均设有布线暗槽，整个系统布线整齐，有明确标示，无外露线缆；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3</w:t>
            </w:r>
          </w:p>
        </w:tc>
        <w:tc>
          <w:tcPr>
            <w:tcW w:w="1717" w:type="dxa"/>
            <w:noWrap w:val="0"/>
            <w:vAlign w:val="top"/>
          </w:tcPr>
          <w:p>
            <w:pPr>
              <w:rPr>
                <w:rFonts w:hint="eastAsia" w:ascii="宋体" w:hAnsi="宋体" w:cs="宋体"/>
                <w:sz w:val="24"/>
              </w:rPr>
            </w:pPr>
            <w:r>
              <w:rPr>
                <w:rFonts w:hint="eastAsia" w:ascii="宋体" w:hAnsi="宋体" w:cs="宋体"/>
                <w:sz w:val="24"/>
              </w:rPr>
              <w:t>解码器</w:t>
            </w:r>
          </w:p>
        </w:tc>
        <w:tc>
          <w:tcPr>
            <w:tcW w:w="7436" w:type="dxa"/>
            <w:noWrap w:val="0"/>
            <w:vAlign w:val="top"/>
          </w:tcPr>
          <w:p>
            <w:pPr>
              <w:rPr>
                <w:rFonts w:hint="eastAsia" w:ascii="宋体" w:hAnsi="宋体" w:cs="宋体"/>
                <w:sz w:val="24"/>
              </w:rPr>
            </w:pPr>
            <w:r>
              <w:rPr>
                <w:rFonts w:hint="eastAsia" w:ascii="宋体" w:hAnsi="宋体" w:cs="宋体"/>
                <w:sz w:val="24"/>
              </w:rPr>
              <w:t>1.支持3个RS-232、1个RS-485、2个USB；</w:t>
            </w:r>
          </w:p>
          <w:p>
            <w:pPr>
              <w:rPr>
                <w:rFonts w:hint="eastAsia" w:ascii="宋体" w:hAnsi="宋体" w:cs="宋体"/>
                <w:sz w:val="24"/>
              </w:rPr>
            </w:pPr>
            <w:r>
              <w:rPr>
                <w:rFonts w:hint="eastAsia" w:ascii="宋体" w:hAnsi="宋体" w:cs="宋体"/>
                <w:sz w:val="24"/>
              </w:rPr>
              <w:t>▲2.单台设备不少于8路HDMI接口输出，至少包含6个3840x2160分辨率输出口和3个2560x1600分辨率输出口（提供公安部有效型式检测报告）</w:t>
            </w:r>
          </w:p>
          <w:p>
            <w:pPr>
              <w:widowControl/>
              <w:numPr>
                <w:ilvl w:val="0"/>
                <w:numId w:val="18"/>
              </w:numPr>
              <w:rPr>
                <w:rFonts w:hint="eastAsia" w:ascii="宋体" w:hAnsi="宋体" w:cs="宋体"/>
                <w:sz w:val="24"/>
              </w:rPr>
            </w:pPr>
            <w:r>
              <w:rPr>
                <w:rFonts w:hint="eastAsia" w:ascii="宋体" w:hAnsi="宋体" w:cs="宋体"/>
                <w:sz w:val="24"/>
              </w:rPr>
              <w:t>支持将电视墙布局保存为预案，设备能保存16组预案，支持轮巡功能，轮巡间隔可任意设置；</w:t>
            </w:r>
          </w:p>
          <w:p>
            <w:pPr>
              <w:rPr>
                <w:rFonts w:hint="eastAsia" w:ascii="宋体" w:hAnsi="宋体" w:cs="宋体"/>
                <w:sz w:val="24"/>
              </w:rPr>
            </w:pPr>
            <w:r>
              <w:rPr>
                <w:rFonts w:hint="eastAsia" w:ascii="宋体" w:hAnsi="宋体" w:cs="宋体"/>
                <w:sz w:val="24"/>
              </w:rPr>
              <w:t xml:space="preserve">4.支持解码轮巡，每个解码通道可以实现前端32个通道的轮巡；支持解码轮巡的开启、暂停、恢复、停止；支持配置导入导出 </w:t>
            </w:r>
          </w:p>
          <w:p>
            <w:pPr>
              <w:rPr>
                <w:rFonts w:hint="eastAsia" w:ascii="宋体" w:hAnsi="宋体" w:cs="宋体"/>
                <w:sz w:val="24"/>
              </w:rPr>
            </w:pPr>
            <w:r>
              <w:rPr>
                <w:rFonts w:hint="eastAsia" w:ascii="宋体" w:hAnsi="宋体" w:cs="宋体"/>
                <w:sz w:val="24"/>
              </w:rPr>
              <w:t>5.同时支持4路视频本地信号输入（支持的分辨率包含3840*2160、1920*1080、1620*1200、1680*1050、1440*900、1400*1050、1366*768、1280*1024、1280*960、1280*800、1280*720、1152*864、1024*768、800*600），其中2路HDMI接口视频同时输入，2路DVI-I（包括DVI-D和VGA）接口视频同时输入；</w:t>
            </w:r>
          </w:p>
          <w:p>
            <w:pPr>
              <w:rPr>
                <w:rFonts w:hint="eastAsia" w:ascii="宋体" w:hAnsi="宋体" w:cs="宋体"/>
                <w:sz w:val="24"/>
              </w:rPr>
            </w:pPr>
            <w:r>
              <w:rPr>
                <w:rFonts w:hint="eastAsia" w:ascii="宋体" w:hAnsi="宋体" w:cs="宋体"/>
                <w:sz w:val="24"/>
              </w:rPr>
              <w:t>6.支持任意开窗、漫游，任意一路信号可在整屏的任意位置上与其他信号源拼接漫游缩放叠加显示，图层可达38层；</w:t>
            </w:r>
          </w:p>
          <w:p>
            <w:pPr>
              <w:rPr>
                <w:rFonts w:hint="eastAsia" w:ascii="宋体" w:hAnsi="宋体" w:cs="宋体"/>
                <w:sz w:val="24"/>
              </w:rPr>
            </w:pPr>
            <w:r>
              <w:rPr>
                <w:rFonts w:hint="eastAsia" w:ascii="宋体" w:hAnsi="宋体" w:cs="宋体"/>
                <w:sz w:val="24"/>
              </w:rPr>
              <w:t>7.支持前端人脸检测设备直连解码器，实时展示人脸检测结果，包含年龄、性别、表情、眼镜、口罩、胡子等属性信息；支持其中任意4种属性同时展示；</w:t>
            </w:r>
          </w:p>
          <w:p>
            <w:pPr>
              <w:rPr>
                <w:rFonts w:hint="eastAsia" w:ascii="宋体" w:hAnsi="宋体" w:cs="宋体"/>
                <w:sz w:val="24"/>
              </w:rPr>
            </w:pPr>
            <w:r>
              <w:rPr>
                <w:rFonts w:hint="eastAsia" w:ascii="宋体" w:hAnsi="宋体" w:cs="宋体"/>
                <w:sz w:val="24"/>
              </w:rPr>
              <w:t>8.支持前端人脸检测设备直连解码器，实时展示人脸比对结果，内容包含人脸抓拍图、原始图、通道编号、时间、相似度；</w:t>
            </w:r>
          </w:p>
          <w:p>
            <w:pPr>
              <w:rPr>
                <w:rFonts w:hint="eastAsia" w:ascii="宋体" w:hAnsi="宋体" w:cs="宋体"/>
                <w:sz w:val="24"/>
              </w:rPr>
            </w:pPr>
            <w:r>
              <w:rPr>
                <w:rFonts w:hint="eastAsia" w:ascii="宋体" w:hAnsi="宋体" w:cs="宋体"/>
                <w:sz w:val="24"/>
              </w:rPr>
              <w:t>9.支持MPEG4、H.264、H.265、MJPEG视频解码；支持PCM、G.711、AAC音频解码；支持音视频复合流解码；</w:t>
            </w:r>
          </w:p>
          <w:p>
            <w:pPr>
              <w:rPr>
                <w:rFonts w:hint="eastAsia" w:ascii="宋体" w:hAnsi="宋体" w:cs="宋体"/>
                <w:sz w:val="24"/>
              </w:rPr>
            </w:pPr>
            <w:r>
              <w:rPr>
                <w:rFonts w:hint="eastAsia" w:ascii="宋体" w:hAnsi="宋体" w:cs="宋体"/>
                <w:sz w:val="24"/>
              </w:rPr>
              <w:t>10.通过网络抓屏软件，可将远程电脑桌面实时解码上墙显示；可对桌面整屏、单窗口、自定义区域抓屏上墙；可同时支持多个抓屏任务；</w:t>
            </w:r>
          </w:p>
          <w:p>
            <w:pPr>
              <w:rPr>
                <w:rFonts w:hint="eastAsia" w:ascii="宋体" w:hAnsi="宋体" w:cs="宋体"/>
                <w:sz w:val="24"/>
              </w:rPr>
            </w:pPr>
            <w:r>
              <w:rPr>
                <w:rFonts w:hint="eastAsia" w:ascii="宋体" w:hAnsi="宋体" w:cs="宋体"/>
                <w:sz w:val="24"/>
              </w:rPr>
              <w:t>11.支持通过RTSP、onvif、第三方私有协议获取前端网络视频流；</w:t>
            </w:r>
          </w:p>
          <w:p>
            <w:pPr>
              <w:rPr>
                <w:rFonts w:hint="eastAsia" w:ascii="宋体" w:hAnsi="宋体" w:cs="宋体"/>
                <w:sz w:val="24"/>
              </w:rPr>
            </w:pPr>
            <w:r>
              <w:rPr>
                <w:rFonts w:hint="eastAsia" w:ascii="宋体" w:hAnsi="宋体" w:cs="宋体"/>
                <w:sz w:val="24"/>
              </w:rPr>
              <w:t>H.264/H.265视频解码均支持12路4000X3000、18路3840X2160、32路2506X1920、30路2048X1536、64路1920X1080、144路1280X720、144路960X576网络视频解码；</w:t>
            </w:r>
          </w:p>
          <w:p>
            <w:pPr>
              <w:rPr>
                <w:rFonts w:hint="eastAsia" w:ascii="宋体" w:hAnsi="宋体" w:cs="宋体"/>
                <w:sz w:val="24"/>
              </w:rPr>
            </w:pPr>
            <w:r>
              <w:rPr>
                <w:rFonts w:hint="eastAsia" w:ascii="宋体" w:hAnsi="宋体" w:cs="宋体"/>
                <w:sz w:val="24"/>
              </w:rPr>
              <w:t>12.每个输出口同时支持1/4/9/16/25/36分割显示；支持分割线开启/关闭设置，支持底色设置功能；</w:t>
            </w:r>
          </w:p>
          <w:p>
            <w:pPr>
              <w:rPr>
                <w:rFonts w:hint="eastAsia" w:ascii="宋体" w:hAnsi="宋体" w:cs="宋体"/>
                <w:sz w:val="24"/>
              </w:rPr>
            </w:pPr>
            <w:r>
              <w:rPr>
                <w:rFonts w:hint="eastAsia" w:ascii="宋体" w:hAnsi="宋体" w:cs="宋体"/>
                <w:sz w:val="24"/>
              </w:rPr>
              <w:t>13.支持1024*768、1280*720、1280*1024、1920*1080、2560*1600、3840*2160六种显示分辨率输出；</w:t>
            </w:r>
          </w:p>
          <w:p>
            <w:pPr>
              <w:rPr>
                <w:rFonts w:hint="eastAsia" w:ascii="宋体" w:hAnsi="宋体" w:cs="宋体"/>
                <w:sz w:val="24"/>
              </w:rPr>
            </w:pPr>
            <w:r>
              <w:rPr>
                <w:rFonts w:hint="eastAsia" w:ascii="宋体" w:hAnsi="宋体" w:cs="宋体"/>
                <w:sz w:val="24"/>
              </w:rPr>
              <w:t>▲14.投标产品须具备自主知识产权，具备视频图像清晰度和移动幅度检测相关专利证书为宜（提供相应的专利证书复印件）</w:t>
            </w:r>
          </w:p>
          <w:p>
            <w:pPr>
              <w:rPr>
                <w:rFonts w:hint="eastAsia" w:ascii="宋体" w:hAnsi="宋体" w:cs="宋体"/>
                <w:sz w:val="24"/>
              </w:rPr>
            </w:pPr>
            <w:r>
              <w:rPr>
                <w:rFonts w:hint="eastAsia" w:ascii="宋体" w:hAnsi="宋体" w:cs="宋体"/>
                <w:sz w:val="24"/>
              </w:rPr>
              <w:t>▲15.要求投标产品具有公安部权威检测机构出具的符合SVAC标准的检测报告（提供公安部有效检测报告）</w:t>
            </w:r>
          </w:p>
          <w:p>
            <w:pPr>
              <w:rPr>
                <w:rFonts w:ascii="宋体" w:hAnsi="宋体" w:cs="宋体"/>
                <w:sz w:val="24"/>
              </w:rPr>
            </w:pPr>
            <w:r>
              <w:rPr>
                <w:rFonts w:hint="eastAsia" w:ascii="宋体" w:hAnsi="宋体" w:cs="宋体"/>
                <w:sz w:val="24"/>
              </w:rPr>
              <w:t xml:space="preserve">▲16.接入我院原有大华综合管理平台，与我院原有安防监控系统统一管理，提供接入测试证明 </w:t>
            </w:r>
          </w:p>
          <w:p>
            <w:pPr>
              <w:rPr>
                <w:rFonts w:hint="eastAsia" w:ascii="宋体" w:hAnsi="宋体" w:cs="宋体"/>
                <w:sz w:val="24"/>
              </w:rPr>
            </w:pPr>
            <w:r>
              <w:rPr>
                <w:rFonts w:hint="eastAsia" w:ascii="宋体" w:hAnsi="宋体" w:cs="宋体"/>
                <w:sz w:val="24"/>
              </w:rPr>
              <w:t>17.提供原厂三年质保服务函原件。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4</w:t>
            </w:r>
          </w:p>
        </w:tc>
        <w:tc>
          <w:tcPr>
            <w:tcW w:w="1717" w:type="dxa"/>
            <w:noWrap w:val="0"/>
            <w:vAlign w:val="top"/>
          </w:tcPr>
          <w:p>
            <w:pPr>
              <w:rPr>
                <w:rFonts w:hint="eastAsia" w:ascii="宋体" w:hAnsi="宋体" w:cs="宋体"/>
                <w:sz w:val="24"/>
              </w:rPr>
            </w:pPr>
            <w:r>
              <w:rPr>
                <w:rFonts w:hint="eastAsia" w:ascii="宋体" w:hAnsi="宋体" w:cs="宋体"/>
                <w:sz w:val="24"/>
              </w:rPr>
              <w:t>16路录音一体机</w:t>
            </w:r>
          </w:p>
        </w:tc>
        <w:tc>
          <w:tcPr>
            <w:tcW w:w="7436" w:type="dxa"/>
            <w:noWrap w:val="0"/>
            <w:vAlign w:val="top"/>
          </w:tcPr>
          <w:p>
            <w:pPr>
              <w:rPr>
                <w:rFonts w:hint="eastAsia" w:ascii="宋体" w:hAnsi="宋体" w:cs="宋体"/>
                <w:sz w:val="24"/>
              </w:rPr>
            </w:pPr>
            <w:r>
              <w:rPr>
                <w:rFonts w:hint="eastAsia" w:ascii="宋体" w:hAnsi="宋体" w:cs="宋体"/>
                <w:sz w:val="24"/>
              </w:rPr>
              <w:t>1.支持16路语音输入无需PC可独立工作；</w:t>
            </w:r>
          </w:p>
          <w:p>
            <w:pPr>
              <w:rPr>
                <w:rFonts w:hint="eastAsia" w:ascii="宋体" w:hAnsi="宋体" w:cs="宋体"/>
                <w:sz w:val="24"/>
              </w:rPr>
            </w:pPr>
            <w:r>
              <w:rPr>
                <w:rFonts w:hint="eastAsia" w:ascii="宋体" w:hAnsi="宋体" w:cs="宋体"/>
                <w:sz w:val="24"/>
              </w:rPr>
              <w:t>2.内置500G硬盘可扩展到4T独立保存语音数据；</w:t>
            </w:r>
          </w:p>
          <w:p>
            <w:pPr>
              <w:rPr>
                <w:rFonts w:hint="eastAsia" w:ascii="宋体" w:hAnsi="宋体" w:cs="宋体"/>
                <w:sz w:val="24"/>
              </w:rPr>
            </w:pPr>
            <w:r>
              <w:rPr>
                <w:rFonts w:hint="eastAsia" w:ascii="宋体" w:hAnsi="宋体" w:cs="宋体"/>
                <w:sz w:val="24"/>
              </w:rPr>
              <w:t>3.配置对应管理系统，可对每路语音信号进行独立编辑，支持WAV文件，通过PC可以备份并导出对应语音文件；</w:t>
            </w:r>
          </w:p>
          <w:p>
            <w:pPr>
              <w:rPr>
                <w:rFonts w:hint="eastAsia" w:ascii="宋体" w:hAnsi="宋体" w:cs="宋体"/>
                <w:sz w:val="24"/>
              </w:rPr>
            </w:pPr>
            <w:r>
              <w:rPr>
                <w:rFonts w:hint="eastAsia" w:ascii="宋体" w:hAnsi="宋体" w:cs="宋体"/>
                <w:sz w:val="24"/>
              </w:rPr>
              <w:t>4.支持以太网接口。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5</w:t>
            </w:r>
          </w:p>
        </w:tc>
        <w:tc>
          <w:tcPr>
            <w:tcW w:w="1717" w:type="dxa"/>
            <w:noWrap w:val="0"/>
            <w:vAlign w:val="top"/>
          </w:tcPr>
          <w:p>
            <w:pPr>
              <w:rPr>
                <w:rFonts w:hint="eastAsia" w:ascii="宋体" w:hAnsi="宋体" w:cs="宋体"/>
                <w:sz w:val="24"/>
              </w:rPr>
            </w:pPr>
            <w:r>
              <w:rPr>
                <w:rFonts w:hint="eastAsia" w:ascii="宋体" w:hAnsi="宋体" w:cs="宋体"/>
                <w:sz w:val="24"/>
              </w:rPr>
              <w:t>报警主机</w:t>
            </w:r>
          </w:p>
        </w:tc>
        <w:tc>
          <w:tcPr>
            <w:tcW w:w="7436" w:type="dxa"/>
            <w:noWrap w:val="0"/>
            <w:vAlign w:val="top"/>
          </w:tcPr>
          <w:p>
            <w:pPr>
              <w:rPr>
                <w:rFonts w:hint="eastAsia" w:ascii="宋体" w:hAnsi="宋体" w:cs="宋体"/>
                <w:sz w:val="24"/>
              </w:rPr>
            </w:pPr>
            <w:r>
              <w:rPr>
                <w:rFonts w:hint="eastAsia" w:ascii="宋体" w:hAnsi="宋体" w:cs="宋体"/>
                <w:sz w:val="24"/>
              </w:rPr>
              <w:t>专业级总线制网络报警主机，自带8防区，可扩展至256防区。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6</w:t>
            </w:r>
          </w:p>
        </w:tc>
        <w:tc>
          <w:tcPr>
            <w:tcW w:w="1717" w:type="dxa"/>
            <w:noWrap w:val="0"/>
            <w:vAlign w:val="top"/>
          </w:tcPr>
          <w:p>
            <w:pPr>
              <w:rPr>
                <w:rFonts w:hint="eastAsia" w:ascii="宋体" w:hAnsi="宋体" w:cs="宋体"/>
                <w:sz w:val="24"/>
              </w:rPr>
            </w:pPr>
            <w:r>
              <w:rPr>
                <w:rFonts w:hint="eastAsia" w:ascii="宋体" w:hAnsi="宋体" w:cs="宋体"/>
                <w:sz w:val="24"/>
              </w:rPr>
              <w:t>报警键盘</w:t>
            </w:r>
          </w:p>
        </w:tc>
        <w:tc>
          <w:tcPr>
            <w:tcW w:w="7436" w:type="dxa"/>
            <w:noWrap w:val="0"/>
            <w:vAlign w:val="top"/>
          </w:tcPr>
          <w:p>
            <w:pPr>
              <w:rPr>
                <w:rFonts w:hint="eastAsia" w:ascii="宋体" w:hAnsi="宋体" w:cs="宋体"/>
                <w:sz w:val="24"/>
              </w:rPr>
            </w:pPr>
            <w:r>
              <w:rPr>
                <w:rFonts w:hint="eastAsia" w:ascii="宋体" w:hAnsi="宋体" w:cs="宋体"/>
                <w:sz w:val="24"/>
              </w:rPr>
              <w:t>LCD报警键盘，支持遥控器布撤防配遥控器。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7</w:t>
            </w:r>
          </w:p>
        </w:tc>
        <w:tc>
          <w:tcPr>
            <w:tcW w:w="1717" w:type="dxa"/>
            <w:noWrap w:val="0"/>
            <w:vAlign w:val="top"/>
          </w:tcPr>
          <w:p>
            <w:pPr>
              <w:rPr>
                <w:rFonts w:hint="eastAsia" w:ascii="宋体" w:hAnsi="宋体" w:cs="宋体"/>
                <w:sz w:val="24"/>
              </w:rPr>
            </w:pPr>
            <w:r>
              <w:rPr>
                <w:rFonts w:hint="eastAsia" w:ascii="宋体" w:hAnsi="宋体" w:cs="宋体"/>
                <w:sz w:val="24"/>
              </w:rPr>
              <w:t>单防区模块</w:t>
            </w:r>
          </w:p>
        </w:tc>
        <w:tc>
          <w:tcPr>
            <w:tcW w:w="7436" w:type="dxa"/>
            <w:noWrap w:val="0"/>
            <w:vAlign w:val="top"/>
          </w:tcPr>
          <w:p>
            <w:pPr>
              <w:widowControl/>
              <w:numPr>
                <w:ilvl w:val="0"/>
                <w:numId w:val="19"/>
              </w:numPr>
              <w:rPr>
                <w:rFonts w:hint="eastAsia" w:ascii="宋体" w:hAnsi="宋体" w:cs="宋体"/>
                <w:sz w:val="24"/>
              </w:rPr>
            </w:pPr>
            <w:r>
              <w:rPr>
                <w:rFonts w:hint="eastAsia" w:ascii="宋体" w:hAnsi="宋体" w:cs="宋体"/>
                <w:sz w:val="24"/>
              </w:rPr>
              <w:t>总线网络报警主机单防区扩展模块</w:t>
            </w:r>
          </w:p>
          <w:p>
            <w:pPr>
              <w:rPr>
                <w:rFonts w:hint="eastAsia" w:ascii="宋体" w:hAnsi="宋体" w:cs="宋体"/>
                <w:sz w:val="24"/>
              </w:rPr>
            </w:pPr>
            <w:r>
              <w:rPr>
                <w:rFonts w:hint="eastAsia" w:ascii="宋体" w:hAnsi="宋体" w:cs="宋体"/>
                <w:sz w:val="24"/>
              </w:rPr>
              <w:t>2. 1个扩展防区数</w:t>
            </w:r>
          </w:p>
          <w:p>
            <w:pPr>
              <w:rPr>
                <w:rFonts w:hint="eastAsia" w:ascii="宋体" w:hAnsi="宋体" w:cs="宋体"/>
                <w:sz w:val="24"/>
              </w:rPr>
            </w:pPr>
            <w:r>
              <w:rPr>
                <w:rFonts w:hint="eastAsia" w:ascii="宋体" w:hAnsi="宋体" w:cs="宋体"/>
                <w:sz w:val="24"/>
              </w:rPr>
              <w:t>3. 248最大级联数</w:t>
            </w:r>
          </w:p>
          <w:p>
            <w:pPr>
              <w:rPr>
                <w:rFonts w:hint="eastAsia" w:ascii="宋体" w:hAnsi="宋体" w:cs="宋体"/>
                <w:sz w:val="24"/>
              </w:rPr>
            </w:pPr>
            <w:r>
              <w:rPr>
                <w:rFonts w:hint="eastAsia" w:ascii="宋体" w:hAnsi="宋体" w:cs="宋体"/>
                <w:sz w:val="24"/>
              </w:rPr>
              <w:t>4. 0.8mA静态电流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8</w:t>
            </w:r>
          </w:p>
        </w:tc>
        <w:tc>
          <w:tcPr>
            <w:tcW w:w="1717" w:type="dxa"/>
            <w:noWrap w:val="0"/>
            <w:vAlign w:val="top"/>
          </w:tcPr>
          <w:p>
            <w:pPr>
              <w:rPr>
                <w:rFonts w:hint="eastAsia" w:ascii="宋体" w:hAnsi="宋体" w:cs="宋体"/>
                <w:sz w:val="24"/>
              </w:rPr>
            </w:pPr>
            <w:r>
              <w:rPr>
                <w:rFonts w:hint="eastAsia" w:ascii="宋体" w:hAnsi="宋体" w:cs="宋体"/>
                <w:sz w:val="24"/>
              </w:rPr>
              <w:t>警号</w:t>
            </w:r>
          </w:p>
        </w:tc>
        <w:tc>
          <w:tcPr>
            <w:tcW w:w="7436" w:type="dxa"/>
            <w:noWrap w:val="0"/>
            <w:vAlign w:val="top"/>
          </w:tcPr>
          <w:p>
            <w:pPr>
              <w:rPr>
                <w:rFonts w:hint="eastAsia" w:ascii="宋体" w:hAnsi="宋体" w:cs="宋体"/>
                <w:sz w:val="24"/>
              </w:rPr>
            </w:pPr>
            <w:r>
              <w:rPr>
                <w:rFonts w:hint="eastAsia" w:ascii="宋体" w:hAnsi="宋体" w:cs="宋体"/>
                <w:sz w:val="24"/>
              </w:rPr>
              <w:t>1.声光报警器(带转动),声压≥108分贝,电流≤250毫安,防水,一般用于室外</w:t>
            </w:r>
          </w:p>
          <w:p>
            <w:pPr>
              <w:rPr>
                <w:rFonts w:hint="eastAsia" w:ascii="宋体" w:hAnsi="宋体" w:cs="宋体"/>
                <w:sz w:val="24"/>
              </w:rPr>
            </w:pPr>
            <w:r>
              <w:rPr>
                <w:rFonts w:hint="eastAsia" w:ascii="宋体" w:hAnsi="宋体" w:cs="宋体"/>
                <w:sz w:val="24"/>
              </w:rPr>
              <w:t>2.工作电压：12V ；工作电流：250ma 声压指数：108dB ；声调频率：3.8KHZ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9</w:t>
            </w:r>
          </w:p>
        </w:tc>
        <w:tc>
          <w:tcPr>
            <w:tcW w:w="1717" w:type="dxa"/>
            <w:noWrap w:val="0"/>
            <w:vAlign w:val="top"/>
          </w:tcPr>
          <w:p>
            <w:pPr>
              <w:rPr>
                <w:rFonts w:hint="eastAsia" w:ascii="宋体" w:hAnsi="宋体" w:cs="宋体"/>
                <w:sz w:val="24"/>
              </w:rPr>
            </w:pPr>
            <w:r>
              <w:rPr>
                <w:rFonts w:hint="eastAsia" w:ascii="宋体" w:hAnsi="宋体" w:cs="宋体"/>
                <w:sz w:val="24"/>
              </w:rPr>
              <w:t>42U标准机柜</w:t>
            </w:r>
          </w:p>
        </w:tc>
        <w:tc>
          <w:tcPr>
            <w:tcW w:w="7436" w:type="dxa"/>
            <w:noWrap w:val="0"/>
            <w:vAlign w:val="top"/>
          </w:tcPr>
          <w:p>
            <w:pPr>
              <w:rPr>
                <w:rFonts w:hint="eastAsia" w:ascii="宋体" w:hAnsi="宋体" w:cs="宋体"/>
                <w:sz w:val="24"/>
              </w:rPr>
            </w:pPr>
            <w:r>
              <w:rPr>
                <w:rFonts w:hint="eastAsia" w:ascii="宋体" w:hAnsi="宋体" w:cs="宋体"/>
                <w:sz w:val="24"/>
              </w:rPr>
              <w:t>1.600mm宽*2000高*1000深,容积（U）:42,</w:t>
            </w:r>
          </w:p>
          <w:p>
            <w:pPr>
              <w:rPr>
                <w:rFonts w:hint="eastAsia" w:ascii="宋体" w:hAnsi="宋体" w:cs="宋体"/>
                <w:sz w:val="24"/>
              </w:rPr>
            </w:pPr>
            <w:r>
              <w:rPr>
                <w:rFonts w:hint="eastAsia" w:ascii="宋体" w:hAnsi="宋体" w:cs="宋体"/>
                <w:sz w:val="24"/>
              </w:rPr>
              <w:t xml:space="preserve">2.符合ANSI/EIA RS-310-D、IEC297-2、DIN41491; PART1、DIN41494; PART7、 GB/T3047.2- 92标准;兼容ETSI标准. </w:t>
            </w:r>
          </w:p>
          <w:p>
            <w:pPr>
              <w:rPr>
                <w:rFonts w:hint="eastAsia" w:ascii="宋体" w:hAnsi="宋体" w:cs="宋体"/>
                <w:sz w:val="24"/>
              </w:rPr>
            </w:pPr>
            <w:r>
              <w:rPr>
                <w:rFonts w:hint="eastAsia" w:ascii="宋体" w:hAnsi="宋体" w:cs="宋体"/>
                <w:sz w:val="24"/>
              </w:rPr>
              <w:t>3.标配：前后网孔门，8位10A pdu插排1块。固定板3块，一套4位风扇，重型脚轮4只，方螺母螺钉40套，支脚4只，内六扳手1只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594" w:type="dxa"/>
            <w:noWrap w:val="0"/>
            <w:vAlign w:val="top"/>
          </w:tcPr>
          <w:p>
            <w:pPr>
              <w:rPr>
                <w:rFonts w:ascii="宋体" w:hAnsi="宋体" w:cs="宋体"/>
                <w:sz w:val="24"/>
              </w:rPr>
            </w:pPr>
            <w:r>
              <w:rPr>
                <w:rFonts w:hint="eastAsia" w:ascii="宋体" w:hAnsi="宋体" w:cs="宋体"/>
                <w:sz w:val="24"/>
              </w:rPr>
              <w:t>10</w:t>
            </w:r>
          </w:p>
        </w:tc>
        <w:tc>
          <w:tcPr>
            <w:tcW w:w="1717" w:type="dxa"/>
            <w:noWrap w:val="0"/>
            <w:vAlign w:val="top"/>
          </w:tcPr>
          <w:p>
            <w:pPr>
              <w:rPr>
                <w:rFonts w:hint="eastAsia" w:ascii="宋体" w:hAnsi="宋体" w:cs="宋体"/>
                <w:sz w:val="24"/>
              </w:rPr>
            </w:pPr>
            <w:r>
              <w:rPr>
                <w:rFonts w:hint="eastAsia" w:ascii="宋体" w:hAnsi="宋体" w:cs="宋体"/>
                <w:sz w:val="24"/>
              </w:rPr>
              <w:t>24口配线架</w:t>
            </w:r>
          </w:p>
        </w:tc>
        <w:tc>
          <w:tcPr>
            <w:tcW w:w="7436" w:type="dxa"/>
            <w:noWrap w:val="0"/>
            <w:vAlign w:val="top"/>
          </w:tcPr>
          <w:p>
            <w:pPr>
              <w:rPr>
                <w:rFonts w:hint="eastAsia" w:ascii="宋体" w:hAnsi="宋体" w:cs="宋体"/>
                <w:sz w:val="24"/>
              </w:rPr>
            </w:pPr>
            <w:r>
              <w:rPr>
                <w:rFonts w:hint="eastAsia" w:ascii="宋体" w:hAnsi="宋体" w:cs="宋体"/>
                <w:sz w:val="24"/>
              </w:rPr>
              <w:t>1. 符合并超越ANSI/TIA/EIA-568-C.2 对六类标准的规定</w:t>
            </w:r>
          </w:p>
          <w:p>
            <w:pPr>
              <w:rPr>
                <w:rFonts w:hint="eastAsia" w:ascii="宋体" w:hAnsi="宋体" w:cs="宋体"/>
                <w:sz w:val="24"/>
              </w:rPr>
            </w:pPr>
            <w:r>
              <w:rPr>
                <w:rFonts w:hint="eastAsia" w:ascii="宋体" w:hAnsi="宋体" w:cs="宋体"/>
                <w:sz w:val="24"/>
              </w:rPr>
              <w:t>2. 标准19英寸机架式传统安装.采用优质高强度冷轧钢材，表面防静电处理</w:t>
            </w:r>
          </w:p>
          <w:p>
            <w:pPr>
              <w:rPr>
                <w:rFonts w:hint="eastAsia" w:ascii="宋体" w:hAnsi="宋体" w:cs="宋体"/>
                <w:sz w:val="24"/>
              </w:rPr>
            </w:pPr>
            <w:r>
              <w:rPr>
                <w:rFonts w:hint="eastAsia" w:ascii="宋体" w:hAnsi="宋体" w:cs="宋体"/>
                <w:sz w:val="24"/>
              </w:rPr>
              <w:t>3. 采用模块化设计，可拆卸式线缆托架，保证线缆垂直进线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11</w:t>
            </w:r>
          </w:p>
        </w:tc>
        <w:tc>
          <w:tcPr>
            <w:tcW w:w="1717" w:type="dxa"/>
            <w:noWrap w:val="0"/>
            <w:vAlign w:val="top"/>
          </w:tcPr>
          <w:p>
            <w:pPr>
              <w:rPr>
                <w:rFonts w:hint="eastAsia" w:ascii="宋体" w:hAnsi="宋体" w:cs="宋体"/>
                <w:sz w:val="24"/>
              </w:rPr>
            </w:pPr>
            <w:r>
              <w:rPr>
                <w:rFonts w:hint="eastAsia" w:ascii="宋体" w:hAnsi="宋体" w:cs="宋体"/>
                <w:sz w:val="24"/>
              </w:rPr>
              <w:t>配电空开箱</w:t>
            </w:r>
          </w:p>
        </w:tc>
        <w:tc>
          <w:tcPr>
            <w:tcW w:w="7436" w:type="dxa"/>
            <w:noWrap w:val="0"/>
            <w:vAlign w:val="top"/>
          </w:tcPr>
          <w:p>
            <w:pPr>
              <w:rPr>
                <w:rFonts w:hint="eastAsia" w:ascii="宋体" w:hAnsi="宋体" w:cs="宋体"/>
                <w:sz w:val="24"/>
              </w:rPr>
            </w:pPr>
            <w:r>
              <w:rPr>
                <w:rFonts w:hint="eastAsia" w:ascii="宋体" w:hAnsi="宋体" w:cs="宋体"/>
                <w:sz w:val="24"/>
              </w:rPr>
              <w:t>1.符合标准：GB7251.1和GB7251.3；</w:t>
            </w:r>
          </w:p>
          <w:p>
            <w:pPr>
              <w:rPr>
                <w:rFonts w:hint="eastAsia" w:ascii="宋体" w:hAnsi="宋体" w:cs="宋体"/>
                <w:sz w:val="24"/>
              </w:rPr>
            </w:pPr>
            <w:r>
              <w:rPr>
                <w:rFonts w:hint="eastAsia" w:ascii="宋体" w:hAnsi="宋体" w:cs="宋体"/>
                <w:sz w:val="24"/>
              </w:rPr>
              <w:t>2.断路器带漏电保护功能；</w:t>
            </w:r>
          </w:p>
          <w:p>
            <w:pPr>
              <w:rPr>
                <w:rFonts w:hint="eastAsia" w:ascii="宋体" w:hAnsi="宋体" w:cs="宋体"/>
                <w:sz w:val="24"/>
              </w:rPr>
            </w:pPr>
            <w:r>
              <w:rPr>
                <w:rFonts w:hint="eastAsia" w:ascii="宋体" w:hAnsi="宋体" w:cs="宋体"/>
                <w:sz w:val="24"/>
              </w:rPr>
              <w:t>3.满足大屏供电要求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b/>
                <w:bCs/>
                <w:sz w:val="24"/>
              </w:rPr>
            </w:pPr>
            <w:r>
              <w:rPr>
                <w:rFonts w:hint="eastAsia" w:ascii="宋体" w:hAnsi="宋体" w:cs="宋体"/>
                <w:b/>
                <w:bCs/>
                <w:sz w:val="24"/>
              </w:rPr>
              <w:t>诉讼服务窗口区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top"/>
          </w:tcPr>
          <w:p>
            <w:pPr>
              <w:rPr>
                <w:rFonts w:hint="eastAsia" w:ascii="宋体" w:hAnsi="宋体" w:cs="宋体"/>
                <w:sz w:val="24"/>
              </w:rPr>
            </w:pPr>
            <w:r>
              <w:rPr>
                <w:rFonts w:hint="eastAsia" w:ascii="宋体" w:hAnsi="宋体" w:cs="宋体"/>
                <w:sz w:val="24"/>
              </w:rPr>
              <w:t>28寸信息发布屏</w:t>
            </w:r>
          </w:p>
        </w:tc>
        <w:tc>
          <w:tcPr>
            <w:tcW w:w="7436" w:type="dxa"/>
            <w:noWrap w:val="0"/>
            <w:vAlign w:val="top"/>
          </w:tcPr>
          <w:p>
            <w:pPr>
              <w:rPr>
                <w:rFonts w:hint="eastAsia" w:ascii="宋体" w:hAnsi="宋体" w:cs="宋体"/>
                <w:sz w:val="24"/>
              </w:rPr>
            </w:pPr>
            <w:r>
              <w:rPr>
                <w:rFonts w:hint="eastAsia" w:ascii="宋体" w:hAnsi="宋体" w:cs="宋体"/>
                <w:sz w:val="24"/>
              </w:rPr>
              <w:t>1.带鱼屏体，28英寸；</w:t>
            </w:r>
          </w:p>
          <w:p>
            <w:pPr>
              <w:rPr>
                <w:rFonts w:hint="eastAsia" w:ascii="宋体" w:hAnsi="宋体" w:cs="宋体"/>
                <w:sz w:val="24"/>
              </w:rPr>
            </w:pPr>
            <w:r>
              <w:rPr>
                <w:rFonts w:hint="eastAsia" w:ascii="宋体" w:hAnsi="宋体" w:cs="宋体"/>
                <w:sz w:val="24"/>
              </w:rPr>
              <w:t>2.分辨率: 1920*530；</w:t>
            </w:r>
          </w:p>
          <w:p>
            <w:pPr>
              <w:rPr>
                <w:rFonts w:hint="eastAsia" w:ascii="宋体" w:hAnsi="宋体" w:cs="宋体"/>
                <w:sz w:val="24"/>
              </w:rPr>
            </w:pPr>
            <w:r>
              <w:rPr>
                <w:rFonts w:hint="eastAsia" w:ascii="宋体" w:hAnsi="宋体" w:cs="宋体"/>
                <w:sz w:val="24"/>
              </w:rPr>
              <w:t>3.亮度（标准值）: 350cd/m2；</w:t>
            </w:r>
          </w:p>
          <w:p>
            <w:pPr>
              <w:rPr>
                <w:rFonts w:hint="eastAsia" w:ascii="宋体" w:hAnsi="宋体" w:cs="宋体"/>
                <w:sz w:val="24"/>
              </w:rPr>
            </w:pPr>
            <w:r>
              <w:rPr>
                <w:rFonts w:hint="eastAsia" w:ascii="宋体" w:hAnsi="宋体" w:cs="宋体"/>
                <w:sz w:val="24"/>
              </w:rPr>
              <w:t>4.对比度 :2000:1；</w:t>
            </w:r>
          </w:p>
          <w:p>
            <w:pPr>
              <w:rPr>
                <w:rFonts w:hint="eastAsia" w:ascii="宋体" w:hAnsi="宋体" w:cs="宋体"/>
                <w:sz w:val="24"/>
              </w:rPr>
            </w:pPr>
            <w:r>
              <w:rPr>
                <w:rFonts w:hint="eastAsia" w:ascii="宋体" w:hAnsi="宋体" w:cs="宋体"/>
                <w:sz w:val="24"/>
              </w:rPr>
              <w:t>5.视角：水平/垂直178°；</w:t>
            </w:r>
          </w:p>
          <w:p>
            <w:pPr>
              <w:rPr>
                <w:rFonts w:hint="eastAsia" w:ascii="宋体" w:hAnsi="宋体" w:cs="宋体"/>
                <w:sz w:val="24"/>
              </w:rPr>
            </w:pPr>
            <w:r>
              <w:rPr>
                <w:rFonts w:hint="eastAsia" w:ascii="宋体" w:hAnsi="宋体" w:cs="宋体"/>
                <w:sz w:val="24"/>
              </w:rPr>
              <w:t>6.响应时间: 6.5ms；</w:t>
            </w:r>
          </w:p>
          <w:p>
            <w:pPr>
              <w:rPr>
                <w:rFonts w:hint="eastAsia" w:ascii="宋体" w:hAnsi="宋体" w:cs="宋体"/>
                <w:sz w:val="24"/>
              </w:rPr>
            </w:pPr>
            <w:r>
              <w:rPr>
                <w:rFonts w:hint="eastAsia" w:ascii="宋体" w:hAnsi="宋体" w:cs="宋体"/>
                <w:sz w:val="24"/>
              </w:rPr>
              <w:t>7.输入接口：1个RJ45,2个USB输出接口：1个VGA,1个HDMI；</w:t>
            </w:r>
          </w:p>
          <w:p>
            <w:pPr>
              <w:rPr>
                <w:rFonts w:hint="eastAsia" w:ascii="宋体" w:hAnsi="宋体" w:cs="宋体"/>
                <w:sz w:val="24"/>
              </w:rPr>
            </w:pPr>
            <w:r>
              <w:rPr>
                <w:rFonts w:hint="eastAsia" w:ascii="宋体" w:hAnsi="宋体" w:cs="宋体"/>
                <w:sz w:val="24"/>
              </w:rPr>
              <w:t>8.系统：安卓，内存大小:1G，内置存储容量：SD 16G；</w:t>
            </w:r>
          </w:p>
          <w:p>
            <w:pPr>
              <w:rPr>
                <w:rFonts w:hint="eastAsia" w:ascii="宋体" w:hAnsi="宋体" w:cs="宋体"/>
                <w:sz w:val="24"/>
              </w:rPr>
            </w:pPr>
            <w:r>
              <w:rPr>
                <w:rFonts w:hint="eastAsia" w:ascii="宋体" w:hAnsi="宋体" w:cs="宋体"/>
                <w:sz w:val="24"/>
              </w:rPr>
              <w:t>9.网络支持：以太网，WIFI；</w:t>
            </w:r>
          </w:p>
          <w:p>
            <w:pPr>
              <w:rPr>
                <w:rFonts w:hint="eastAsia" w:ascii="宋体" w:hAnsi="宋体" w:cs="宋体"/>
                <w:sz w:val="24"/>
              </w:rPr>
            </w:pPr>
            <w:r>
              <w:rPr>
                <w:rFonts w:hint="eastAsia" w:ascii="宋体" w:hAnsi="宋体" w:cs="宋体"/>
                <w:sz w:val="24"/>
              </w:rPr>
              <w:t>10.音视频播放：支持wmv，avi，flv，rm，rmvb，mpeg，MP4等格式；</w:t>
            </w:r>
          </w:p>
          <w:p>
            <w:pPr>
              <w:rPr>
                <w:rFonts w:hint="eastAsia" w:ascii="宋体" w:hAnsi="宋体" w:cs="宋体"/>
                <w:sz w:val="24"/>
              </w:rPr>
            </w:pPr>
            <w:r>
              <w:rPr>
                <w:rFonts w:hint="eastAsia" w:ascii="宋体" w:hAnsi="宋体" w:cs="宋体"/>
                <w:sz w:val="24"/>
              </w:rPr>
              <w:t>11.图片格式：支持BMP,JPEG,PNG,GIF等。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cs="宋体"/>
                <w:sz w:val="24"/>
              </w:rPr>
            </w:pPr>
            <w:r>
              <w:rPr>
                <w:rFonts w:hint="eastAsia" w:ascii="宋体" w:hAnsi="宋体" w:cs="宋体"/>
                <w:sz w:val="24"/>
              </w:rPr>
              <w:t>窗口一体机</w:t>
            </w:r>
          </w:p>
        </w:tc>
        <w:tc>
          <w:tcPr>
            <w:tcW w:w="7436" w:type="dxa"/>
            <w:noWrap w:val="0"/>
            <w:vAlign w:val="top"/>
          </w:tcPr>
          <w:p>
            <w:pPr>
              <w:rPr>
                <w:rFonts w:hint="eastAsia" w:ascii="宋体" w:hAnsi="宋体" w:cs="宋体"/>
                <w:sz w:val="24"/>
              </w:rPr>
            </w:pPr>
            <w:r>
              <w:rPr>
                <w:rFonts w:hint="eastAsia" w:ascii="宋体" w:hAnsi="宋体" w:cs="宋体"/>
                <w:sz w:val="24"/>
              </w:rPr>
              <w:t>▲1.显示屏：双屏结构主屏幕与辅屏幕都为 11.6寸液晶显示屏(电容触摸屏)，支持异屏异步操作。</w:t>
            </w:r>
          </w:p>
          <w:p>
            <w:pPr>
              <w:rPr>
                <w:rFonts w:hint="eastAsia" w:ascii="宋体" w:hAnsi="宋体" w:cs="宋体"/>
                <w:sz w:val="24"/>
              </w:rPr>
            </w:pPr>
            <w:r>
              <w:rPr>
                <w:rFonts w:hint="eastAsia" w:ascii="宋体" w:hAnsi="宋体" w:cs="宋体"/>
                <w:sz w:val="24"/>
              </w:rPr>
              <w:t>2.分别率：1920*1080</w:t>
            </w:r>
          </w:p>
          <w:p>
            <w:pPr>
              <w:rPr>
                <w:rFonts w:hint="eastAsia" w:ascii="宋体" w:hAnsi="宋体" w:cs="宋体"/>
                <w:sz w:val="24"/>
              </w:rPr>
            </w:pPr>
            <w:r>
              <w:rPr>
                <w:rFonts w:hint="eastAsia" w:ascii="宋体" w:hAnsi="宋体" w:cs="宋体"/>
                <w:sz w:val="24"/>
              </w:rPr>
              <w:t>3.网络：以太网、WIFI</w:t>
            </w:r>
          </w:p>
          <w:p>
            <w:pPr>
              <w:rPr>
                <w:rFonts w:hint="eastAsia" w:ascii="宋体" w:hAnsi="宋体" w:cs="宋体"/>
                <w:sz w:val="24"/>
              </w:rPr>
            </w:pPr>
            <w:r>
              <w:rPr>
                <w:rFonts w:hint="eastAsia" w:ascii="宋体" w:hAnsi="宋体" w:cs="宋体"/>
                <w:sz w:val="24"/>
              </w:rPr>
              <w:t>▲4.叫号功能；自动把取号人员人脸信息推送到窗口显示屏，信息包括人脸彩色图片、取号人姓名等。</w:t>
            </w:r>
          </w:p>
          <w:p>
            <w:pPr>
              <w:rPr>
                <w:rFonts w:hint="eastAsia" w:ascii="宋体" w:hAnsi="宋体" w:cs="宋体"/>
                <w:sz w:val="24"/>
              </w:rPr>
            </w:pPr>
            <w:r>
              <w:rPr>
                <w:rFonts w:hint="eastAsia" w:ascii="宋体" w:hAnsi="宋体" w:cs="宋体"/>
                <w:sz w:val="24"/>
              </w:rPr>
              <w:t>▲5.案件信息推送功能：自动识别人脸推送办事人员的基本信息和历史办案资料（提供功能界面截图证明）。</w:t>
            </w:r>
          </w:p>
          <w:p>
            <w:pPr>
              <w:rPr>
                <w:rFonts w:hint="eastAsia" w:ascii="宋体" w:hAnsi="宋体" w:cs="宋体"/>
                <w:sz w:val="24"/>
              </w:rPr>
            </w:pPr>
            <w:r>
              <w:rPr>
                <w:rFonts w:hint="eastAsia" w:ascii="宋体" w:hAnsi="宋体" w:cs="宋体"/>
                <w:sz w:val="24"/>
              </w:rPr>
              <w:t>▲6.备注编辑功能：办事结束时窗口工作人员可以对办事人员特殊情况进行备注保存，下次到访时可直接查阅（提供功能界面截图证明）。</w:t>
            </w:r>
          </w:p>
          <w:p>
            <w:pPr>
              <w:rPr>
                <w:rFonts w:hint="eastAsia" w:ascii="宋体" w:hAnsi="宋体" w:cs="宋体"/>
                <w:sz w:val="24"/>
              </w:rPr>
            </w:pPr>
            <w:r>
              <w:rPr>
                <w:rFonts w:hint="eastAsia" w:ascii="宋体" w:hAnsi="宋体" w:cs="宋体"/>
                <w:sz w:val="24"/>
              </w:rPr>
              <w:t>7.直观的服务界面，用户可以在桌签端自由操控和切换服务对象，停止或者终止当前服务状态等功能（提供功能界面截图证明）。</w:t>
            </w:r>
          </w:p>
          <w:p>
            <w:pPr>
              <w:rPr>
                <w:rFonts w:hint="eastAsia" w:ascii="宋体" w:hAnsi="宋体" w:cs="宋体"/>
                <w:sz w:val="24"/>
              </w:rPr>
            </w:pPr>
            <w:r>
              <w:rPr>
                <w:rFonts w:hint="eastAsia" w:ascii="宋体" w:hAnsi="宋体" w:cs="宋体"/>
                <w:sz w:val="24"/>
              </w:rPr>
              <w:t>▲8.服务评价：集成评价系统，用户可以在窗口一体机自由操控和切换服务对象，停止或者终止当前服务状态等功能。服务完成后，自动跳转到本次服务提示界面，工作人员对本地服务进行备注记录。服务评价：用户可以对本次服务进行评价，并保存到数据库，业务结束后自动获取评价信息（提供功能界面截图证明）。</w:t>
            </w:r>
          </w:p>
          <w:p>
            <w:pPr>
              <w:rPr>
                <w:rFonts w:hint="eastAsia" w:ascii="宋体" w:hAnsi="宋体" w:cs="宋体"/>
                <w:sz w:val="24"/>
              </w:rPr>
            </w:pPr>
            <w:r>
              <w:rPr>
                <w:rFonts w:hint="eastAsia" w:ascii="宋体" w:hAnsi="宋体" w:cs="宋体"/>
                <w:sz w:val="24"/>
              </w:rPr>
              <w:t>12.支持服务人员窗口头屏联动，显示各类服务信息和服务状态。</w:t>
            </w:r>
          </w:p>
          <w:p>
            <w:pPr>
              <w:rPr>
                <w:rFonts w:hint="eastAsia" w:ascii="宋体" w:hAnsi="宋体" w:cs="宋体"/>
                <w:sz w:val="24"/>
              </w:rPr>
            </w:pPr>
            <w:r>
              <w:rPr>
                <w:rFonts w:hint="eastAsia" w:ascii="宋体" w:hAnsi="宋体" w:cs="宋体"/>
                <w:sz w:val="24"/>
              </w:rPr>
              <w:t>▲9. 接入丽水市中级人民法院人脸数据库，实现全市人脸数据统一管理，无缝对接，开标前投标商前期必须与丽水市中院人脸数据库开发单位进行试对接，并取得接入测试证明材料。</w:t>
            </w:r>
          </w:p>
          <w:p>
            <w:pPr>
              <w:rPr>
                <w:rFonts w:hint="eastAsia" w:ascii="宋体" w:hAnsi="宋体" w:cs="宋体"/>
                <w:sz w:val="24"/>
              </w:rPr>
            </w:pPr>
            <w:r>
              <w:rPr>
                <w:rFonts w:hint="eastAsia" w:ascii="宋体" w:hAnsi="宋体" w:cs="宋体"/>
                <w:sz w:val="24"/>
              </w:rPr>
              <w:t>10.提供原厂三年质保服务函原件。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3</w:t>
            </w:r>
          </w:p>
        </w:tc>
        <w:tc>
          <w:tcPr>
            <w:tcW w:w="1717" w:type="dxa"/>
            <w:noWrap w:val="0"/>
            <w:vAlign w:val="top"/>
          </w:tcPr>
          <w:p>
            <w:pPr>
              <w:rPr>
                <w:rFonts w:hint="eastAsia" w:ascii="宋体" w:hAnsi="宋体" w:cs="宋体"/>
                <w:sz w:val="24"/>
              </w:rPr>
            </w:pPr>
            <w:r>
              <w:rPr>
                <w:rFonts w:hint="eastAsia" w:ascii="宋体" w:hAnsi="宋体" w:cs="宋体"/>
                <w:sz w:val="24"/>
              </w:rPr>
              <w:t>桌面拾音器</w:t>
            </w:r>
          </w:p>
        </w:tc>
        <w:tc>
          <w:tcPr>
            <w:tcW w:w="7436" w:type="dxa"/>
            <w:noWrap w:val="0"/>
            <w:vAlign w:val="top"/>
          </w:tcPr>
          <w:p>
            <w:pPr>
              <w:rPr>
                <w:rFonts w:hint="eastAsia" w:ascii="宋体" w:hAnsi="宋体" w:cs="宋体"/>
                <w:sz w:val="24"/>
              </w:rPr>
            </w:pPr>
            <w:r>
              <w:rPr>
                <w:rFonts w:hint="eastAsia" w:ascii="宋体" w:hAnsi="宋体" w:cs="宋体"/>
                <w:sz w:val="24"/>
              </w:rPr>
              <w:t>1.拾音范围：5-50平方（连续可调）；</w:t>
            </w:r>
          </w:p>
          <w:p>
            <w:pPr>
              <w:rPr>
                <w:rFonts w:hint="eastAsia" w:ascii="宋体" w:hAnsi="宋体" w:cs="宋体"/>
                <w:sz w:val="24"/>
              </w:rPr>
            </w:pPr>
            <w:r>
              <w:rPr>
                <w:rFonts w:hint="eastAsia" w:ascii="宋体" w:hAnsi="宋体" w:cs="宋体"/>
                <w:sz w:val="24"/>
              </w:rPr>
              <w:t>2.拾音音头：录音采访指向音头；</w:t>
            </w:r>
          </w:p>
          <w:p>
            <w:pPr>
              <w:rPr>
                <w:rFonts w:hint="eastAsia" w:ascii="宋体" w:hAnsi="宋体" w:cs="宋体"/>
                <w:sz w:val="24"/>
              </w:rPr>
            </w:pPr>
            <w:r>
              <w:rPr>
                <w:rFonts w:hint="eastAsia" w:ascii="宋体" w:hAnsi="宋体" w:cs="宋体"/>
                <w:sz w:val="24"/>
              </w:rPr>
              <w:t>3.指向特性：界面指向；</w:t>
            </w:r>
          </w:p>
          <w:p>
            <w:pPr>
              <w:rPr>
                <w:rFonts w:hint="eastAsia" w:ascii="宋体" w:hAnsi="宋体" w:cs="宋体"/>
                <w:sz w:val="24"/>
              </w:rPr>
            </w:pPr>
            <w:r>
              <w:rPr>
                <w:rFonts w:hint="eastAsia" w:ascii="宋体" w:hAnsi="宋体" w:cs="宋体"/>
                <w:sz w:val="24"/>
              </w:rPr>
              <w:t>4.灵敏度：-52dB(10.0mVe1Vat1Pa)；</w:t>
            </w:r>
          </w:p>
          <w:p>
            <w:pPr>
              <w:rPr>
                <w:rFonts w:hint="eastAsia" w:ascii="宋体" w:hAnsi="宋体" w:cs="宋体"/>
                <w:sz w:val="24"/>
              </w:rPr>
            </w:pPr>
            <w:r>
              <w:rPr>
                <w:rFonts w:hint="eastAsia" w:ascii="宋体" w:hAnsi="宋体" w:cs="宋体"/>
                <w:sz w:val="24"/>
              </w:rPr>
              <w:t>5.信噪比：70dB（1kHz于1Pa）；</w:t>
            </w:r>
          </w:p>
          <w:p>
            <w:pPr>
              <w:rPr>
                <w:rFonts w:hint="eastAsia" w:ascii="宋体" w:hAnsi="宋体" w:cs="宋体"/>
                <w:sz w:val="24"/>
              </w:rPr>
            </w:pPr>
            <w:r>
              <w:rPr>
                <w:rFonts w:hint="eastAsia" w:ascii="宋体" w:hAnsi="宋体" w:cs="宋体"/>
                <w:sz w:val="24"/>
              </w:rPr>
              <w:t>6.失真1：≧0.5%（74dB声压.A加权）；</w:t>
            </w:r>
          </w:p>
          <w:p>
            <w:pPr>
              <w:rPr>
                <w:rFonts w:hint="eastAsia" w:ascii="宋体" w:hAnsi="宋体" w:cs="宋体"/>
                <w:sz w:val="24"/>
              </w:rPr>
            </w:pPr>
            <w:r>
              <w:rPr>
                <w:rFonts w:hint="eastAsia" w:ascii="宋体" w:hAnsi="宋体" w:cs="宋体"/>
                <w:sz w:val="24"/>
              </w:rPr>
              <w:t>7.失真2：≧1.2%（110dB声压.A加权）；</w:t>
            </w:r>
          </w:p>
          <w:p>
            <w:pPr>
              <w:rPr>
                <w:rFonts w:hint="eastAsia" w:ascii="宋体" w:hAnsi="宋体" w:cs="宋体"/>
                <w:sz w:val="24"/>
              </w:rPr>
            </w:pPr>
            <w:r>
              <w:rPr>
                <w:rFonts w:hint="eastAsia" w:ascii="宋体" w:hAnsi="宋体" w:cs="宋体"/>
                <w:sz w:val="24"/>
              </w:rPr>
              <w:t>8.最大音压：120dB声压（1kHz≤3%THD.A加权）；</w:t>
            </w:r>
          </w:p>
          <w:p>
            <w:pPr>
              <w:rPr>
                <w:rFonts w:hint="eastAsia" w:ascii="宋体" w:hAnsi="宋体" w:cs="宋体"/>
                <w:sz w:val="24"/>
              </w:rPr>
            </w:pPr>
            <w:r>
              <w:rPr>
                <w:rFonts w:hint="eastAsia" w:ascii="宋体" w:hAnsi="宋体" w:cs="宋体"/>
                <w:sz w:val="24"/>
              </w:rPr>
              <w:t>9.频率响应：150Hz～12kHz（90dB声压.A加权）；</w:t>
            </w:r>
          </w:p>
          <w:p>
            <w:pPr>
              <w:rPr>
                <w:rFonts w:hint="eastAsia" w:ascii="宋体" w:hAnsi="宋体" w:cs="宋体"/>
                <w:sz w:val="24"/>
              </w:rPr>
            </w:pPr>
            <w:r>
              <w:rPr>
                <w:rFonts w:hint="eastAsia" w:ascii="宋体" w:hAnsi="宋体" w:cs="宋体"/>
                <w:sz w:val="24"/>
              </w:rPr>
              <w:t>11.音频输出值：2.5Vpp/90dB声压（A加权）；</w:t>
            </w:r>
          </w:p>
          <w:p>
            <w:pPr>
              <w:rPr>
                <w:rFonts w:hint="eastAsia" w:ascii="宋体" w:hAnsi="宋体" w:cs="宋体"/>
                <w:sz w:val="24"/>
              </w:rPr>
            </w:pPr>
            <w:r>
              <w:rPr>
                <w:rFonts w:hint="eastAsia" w:ascii="宋体" w:hAnsi="宋体" w:cs="宋体"/>
                <w:sz w:val="24"/>
              </w:rPr>
              <w:t>12.连接方式：标准3.5mm音频接口；</w:t>
            </w:r>
          </w:p>
          <w:p>
            <w:pPr>
              <w:rPr>
                <w:rFonts w:hint="eastAsia" w:ascii="宋体" w:hAnsi="宋体" w:cs="宋体"/>
                <w:sz w:val="24"/>
              </w:rPr>
            </w:pPr>
            <w:r>
              <w:rPr>
                <w:rFonts w:hint="eastAsia" w:ascii="宋体" w:hAnsi="宋体" w:cs="宋体"/>
                <w:sz w:val="24"/>
              </w:rPr>
              <w:t>13.外壳材质：锌合金。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4</w:t>
            </w:r>
          </w:p>
        </w:tc>
        <w:tc>
          <w:tcPr>
            <w:tcW w:w="1717" w:type="dxa"/>
            <w:noWrap w:val="0"/>
            <w:vAlign w:val="top"/>
          </w:tcPr>
          <w:p>
            <w:pPr>
              <w:rPr>
                <w:rFonts w:hint="eastAsia" w:ascii="宋体" w:hAnsi="宋体" w:cs="宋体"/>
                <w:sz w:val="24"/>
              </w:rPr>
            </w:pPr>
            <w:r>
              <w:rPr>
                <w:rFonts w:hint="eastAsia" w:ascii="宋体" w:hAnsi="宋体" w:cs="宋体"/>
                <w:sz w:val="24"/>
              </w:rPr>
              <w:t>报警按钮</w:t>
            </w:r>
          </w:p>
        </w:tc>
        <w:tc>
          <w:tcPr>
            <w:tcW w:w="7436" w:type="dxa"/>
            <w:noWrap w:val="0"/>
            <w:vAlign w:val="top"/>
          </w:tcPr>
          <w:p>
            <w:pPr>
              <w:rPr>
                <w:rFonts w:hint="eastAsia" w:ascii="宋体" w:hAnsi="宋体" w:cs="宋体"/>
                <w:sz w:val="24"/>
              </w:rPr>
            </w:pPr>
            <w:r>
              <w:rPr>
                <w:rFonts w:hint="eastAsia" w:ascii="宋体" w:hAnsi="宋体" w:cs="宋体"/>
                <w:sz w:val="24"/>
              </w:rPr>
              <w:t>紧急按钮，防火ABS阻燃外壳，连接方式常开，常闭。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b/>
                <w:bCs/>
                <w:sz w:val="24"/>
              </w:rPr>
            </w:pPr>
            <w:r>
              <w:rPr>
                <w:rFonts w:hint="eastAsia" w:ascii="宋体" w:hAnsi="宋体" w:cs="宋体"/>
                <w:b/>
                <w:bCs/>
                <w:sz w:val="24"/>
              </w:rPr>
              <w:t>调解室及法庭门口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top"/>
          </w:tcPr>
          <w:p>
            <w:pPr>
              <w:rPr>
                <w:rFonts w:hint="eastAsia" w:ascii="宋体" w:hAnsi="宋体" w:cs="宋体"/>
                <w:sz w:val="24"/>
              </w:rPr>
            </w:pPr>
            <w:r>
              <w:rPr>
                <w:rFonts w:hint="eastAsia" w:ascii="宋体" w:hAnsi="宋体" w:cs="宋体"/>
                <w:sz w:val="24"/>
              </w:rPr>
              <w:t>21.5英寸信息发布屏</w:t>
            </w:r>
          </w:p>
        </w:tc>
        <w:tc>
          <w:tcPr>
            <w:tcW w:w="7436" w:type="dxa"/>
            <w:noWrap w:val="0"/>
            <w:vAlign w:val="top"/>
          </w:tcPr>
          <w:p>
            <w:pPr>
              <w:widowControl/>
              <w:numPr>
                <w:ilvl w:val="0"/>
                <w:numId w:val="20"/>
              </w:numPr>
              <w:rPr>
                <w:rFonts w:hint="eastAsia" w:ascii="宋体" w:hAnsi="宋体" w:cs="宋体"/>
                <w:sz w:val="24"/>
              </w:rPr>
            </w:pPr>
            <w:r>
              <w:rPr>
                <w:rFonts w:hint="eastAsia" w:ascii="宋体" w:hAnsi="宋体" w:cs="宋体"/>
                <w:sz w:val="24"/>
              </w:rPr>
              <w:t>21.5英寸室内屏(电容触摸)，采用壁挂式安装方式，屏幕为竖屏。</w:t>
            </w:r>
          </w:p>
          <w:p>
            <w:pPr>
              <w:rPr>
                <w:rFonts w:hint="eastAsia" w:ascii="宋体" w:hAnsi="宋体" w:cs="宋体"/>
                <w:sz w:val="24"/>
              </w:rPr>
            </w:pPr>
            <w:r>
              <w:rPr>
                <w:rFonts w:hint="eastAsia" w:ascii="宋体" w:hAnsi="宋体" w:cs="宋体"/>
                <w:sz w:val="24"/>
              </w:rPr>
              <w:t>2.显示参数：1920×1080@60Hz(16:9)；尺寸：522.74mm*314.2mm*62mm；</w:t>
            </w:r>
          </w:p>
          <w:p>
            <w:pPr>
              <w:rPr>
                <w:rFonts w:hint="eastAsia" w:ascii="宋体" w:hAnsi="宋体" w:cs="宋体"/>
                <w:sz w:val="24"/>
              </w:rPr>
            </w:pPr>
            <w:r>
              <w:rPr>
                <w:rFonts w:hint="eastAsia" w:ascii="宋体" w:hAnsi="宋体" w:cs="宋体"/>
                <w:sz w:val="24"/>
              </w:rPr>
              <w:t>3.亮度≥250cd/m2</w:t>
            </w:r>
          </w:p>
          <w:p>
            <w:pPr>
              <w:rPr>
                <w:rFonts w:hint="eastAsia" w:ascii="宋体" w:hAnsi="宋体" w:cs="宋体"/>
                <w:sz w:val="24"/>
              </w:rPr>
            </w:pPr>
            <w:r>
              <w:rPr>
                <w:rFonts w:hint="eastAsia" w:ascii="宋体" w:hAnsi="宋体" w:cs="宋体"/>
                <w:sz w:val="24"/>
              </w:rPr>
              <w:t>4.对比度：1000:1</w:t>
            </w:r>
          </w:p>
          <w:p>
            <w:pPr>
              <w:rPr>
                <w:rFonts w:hint="eastAsia" w:ascii="宋体" w:hAnsi="宋体" w:cs="宋体"/>
                <w:sz w:val="24"/>
              </w:rPr>
            </w:pPr>
            <w:r>
              <w:rPr>
                <w:rFonts w:hint="eastAsia" w:ascii="宋体" w:hAnsi="宋体" w:cs="宋体"/>
                <w:sz w:val="24"/>
              </w:rPr>
              <w:t>5.可视角：水平178°/垂直178°</w:t>
            </w:r>
          </w:p>
          <w:p>
            <w:pPr>
              <w:rPr>
                <w:rFonts w:hint="eastAsia" w:ascii="宋体" w:hAnsi="宋体" w:cs="宋体"/>
                <w:sz w:val="24"/>
              </w:rPr>
            </w:pPr>
            <w:r>
              <w:rPr>
                <w:rFonts w:hint="eastAsia" w:ascii="宋体" w:hAnsi="宋体" w:cs="宋体"/>
                <w:sz w:val="24"/>
              </w:rPr>
              <w:t>6.响应时间：5ms</w:t>
            </w:r>
          </w:p>
          <w:p>
            <w:pPr>
              <w:rPr>
                <w:rFonts w:hint="eastAsia" w:ascii="宋体" w:hAnsi="宋体" w:cs="宋体"/>
                <w:sz w:val="24"/>
              </w:rPr>
            </w:pPr>
            <w:r>
              <w:rPr>
                <w:rFonts w:hint="eastAsia" w:ascii="宋体" w:hAnsi="宋体" w:cs="宋体"/>
                <w:sz w:val="24"/>
              </w:rPr>
              <w:t>7.触摸技术：电容触摸G+G</w:t>
            </w:r>
          </w:p>
          <w:p>
            <w:pPr>
              <w:rPr>
                <w:rFonts w:hint="eastAsia" w:ascii="宋体" w:hAnsi="宋体" w:cs="宋体"/>
                <w:sz w:val="24"/>
              </w:rPr>
            </w:pPr>
            <w:r>
              <w:rPr>
                <w:rFonts w:hint="eastAsia" w:ascii="宋体" w:hAnsi="宋体" w:cs="宋体"/>
                <w:sz w:val="24"/>
              </w:rPr>
              <w:t>8.触摸点数：10点</w:t>
            </w:r>
          </w:p>
          <w:p>
            <w:pPr>
              <w:rPr>
                <w:rFonts w:hint="eastAsia" w:ascii="宋体" w:hAnsi="宋体" w:cs="宋体"/>
                <w:sz w:val="24"/>
              </w:rPr>
            </w:pPr>
            <w:r>
              <w:rPr>
                <w:rFonts w:hint="eastAsia" w:ascii="宋体" w:hAnsi="宋体" w:cs="宋体"/>
                <w:sz w:val="24"/>
              </w:rPr>
              <w:t>9.CPU:全志双核A20（可选四核RK3288）</w:t>
            </w:r>
          </w:p>
          <w:p>
            <w:pPr>
              <w:rPr>
                <w:rFonts w:hint="eastAsia" w:ascii="宋体" w:hAnsi="宋体" w:cs="宋体"/>
                <w:sz w:val="24"/>
              </w:rPr>
            </w:pPr>
            <w:r>
              <w:rPr>
                <w:rFonts w:hint="eastAsia" w:ascii="宋体" w:hAnsi="宋体" w:cs="宋体"/>
                <w:sz w:val="24"/>
              </w:rPr>
              <w:t>9.内存：2G；硬盘:8G</w:t>
            </w:r>
          </w:p>
          <w:p>
            <w:pPr>
              <w:rPr>
                <w:rFonts w:hint="eastAsia" w:ascii="宋体" w:hAnsi="宋体" w:cs="宋体"/>
                <w:sz w:val="24"/>
              </w:rPr>
            </w:pPr>
            <w:r>
              <w:rPr>
                <w:rFonts w:hint="eastAsia" w:ascii="宋体" w:hAnsi="宋体" w:cs="宋体"/>
                <w:sz w:val="24"/>
              </w:rPr>
              <w:t>10.操作系统:安卓</w:t>
            </w:r>
          </w:p>
          <w:p>
            <w:pPr>
              <w:rPr>
                <w:rFonts w:hint="eastAsia" w:ascii="宋体" w:hAnsi="宋体" w:cs="宋体"/>
                <w:sz w:val="24"/>
              </w:rPr>
            </w:pPr>
            <w:r>
              <w:rPr>
                <w:rFonts w:hint="eastAsia" w:ascii="宋体" w:hAnsi="宋体" w:cs="宋体"/>
                <w:sz w:val="24"/>
              </w:rPr>
              <w:t>11.网络：有线、无线WIFI</w:t>
            </w:r>
          </w:p>
          <w:p>
            <w:pPr>
              <w:rPr>
                <w:rFonts w:hint="eastAsia" w:ascii="宋体" w:hAnsi="宋体" w:cs="宋体"/>
                <w:sz w:val="24"/>
              </w:rPr>
            </w:pPr>
            <w:r>
              <w:rPr>
                <w:rFonts w:hint="eastAsia" w:ascii="宋体" w:hAnsi="宋体" w:cs="宋体"/>
                <w:sz w:val="24"/>
              </w:rPr>
              <w:t>12.显示接口：1*HDMI In/1*DC Power Supply/1*DVI In/1*PC Audio In/1*Earphone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cs="宋体"/>
                <w:sz w:val="24"/>
              </w:rPr>
            </w:pPr>
            <w:r>
              <w:rPr>
                <w:rFonts w:hint="eastAsia" w:ascii="宋体" w:hAnsi="宋体" w:cs="宋体"/>
                <w:sz w:val="24"/>
              </w:rPr>
              <w:t>27英寸信息发布屏</w:t>
            </w:r>
          </w:p>
        </w:tc>
        <w:tc>
          <w:tcPr>
            <w:tcW w:w="7436" w:type="dxa"/>
            <w:noWrap w:val="0"/>
            <w:vAlign w:val="top"/>
          </w:tcPr>
          <w:p>
            <w:pPr>
              <w:widowControl/>
              <w:numPr>
                <w:ilvl w:val="0"/>
                <w:numId w:val="21"/>
              </w:numPr>
              <w:rPr>
                <w:rFonts w:hint="eastAsia" w:ascii="宋体" w:hAnsi="宋体" w:cs="宋体"/>
                <w:sz w:val="24"/>
              </w:rPr>
            </w:pPr>
            <w:r>
              <w:rPr>
                <w:rFonts w:hint="eastAsia" w:ascii="宋体" w:hAnsi="宋体" w:cs="宋体"/>
                <w:sz w:val="24"/>
              </w:rPr>
              <w:t>27英寸室内屏(电容触摸)，采用壁挂式安装方式，屏幕为竖屏。</w:t>
            </w:r>
          </w:p>
          <w:p>
            <w:pPr>
              <w:rPr>
                <w:rFonts w:hint="eastAsia" w:ascii="宋体" w:hAnsi="宋体" w:cs="宋体"/>
                <w:sz w:val="24"/>
              </w:rPr>
            </w:pPr>
            <w:r>
              <w:rPr>
                <w:rFonts w:hint="eastAsia" w:ascii="宋体" w:hAnsi="宋体" w:cs="宋体"/>
                <w:sz w:val="24"/>
              </w:rPr>
              <w:t>2.显示参数：1920×1080@60Hz(16:9)；尺寸：655mm*393.2mm*62mm；</w:t>
            </w:r>
          </w:p>
          <w:p>
            <w:pPr>
              <w:rPr>
                <w:rFonts w:hint="eastAsia" w:ascii="宋体" w:hAnsi="宋体" w:cs="宋体"/>
                <w:sz w:val="24"/>
              </w:rPr>
            </w:pPr>
            <w:r>
              <w:rPr>
                <w:rFonts w:hint="eastAsia" w:ascii="宋体" w:hAnsi="宋体" w:cs="宋体"/>
                <w:sz w:val="24"/>
              </w:rPr>
              <w:t>3.亮度≥250cd/m2</w:t>
            </w:r>
          </w:p>
          <w:p>
            <w:pPr>
              <w:rPr>
                <w:rFonts w:hint="eastAsia" w:ascii="宋体" w:hAnsi="宋体" w:cs="宋体"/>
                <w:sz w:val="24"/>
              </w:rPr>
            </w:pPr>
            <w:r>
              <w:rPr>
                <w:rFonts w:hint="eastAsia" w:ascii="宋体" w:hAnsi="宋体" w:cs="宋体"/>
                <w:sz w:val="24"/>
              </w:rPr>
              <w:t>4.对比度：1000:1</w:t>
            </w:r>
          </w:p>
          <w:p>
            <w:pPr>
              <w:rPr>
                <w:rFonts w:hint="eastAsia" w:ascii="宋体" w:hAnsi="宋体" w:cs="宋体"/>
                <w:sz w:val="24"/>
              </w:rPr>
            </w:pPr>
            <w:r>
              <w:rPr>
                <w:rFonts w:hint="eastAsia" w:ascii="宋体" w:hAnsi="宋体" w:cs="宋体"/>
                <w:sz w:val="24"/>
              </w:rPr>
              <w:t>5.可视角：水平178°/垂直178°</w:t>
            </w:r>
          </w:p>
          <w:p>
            <w:pPr>
              <w:rPr>
                <w:rFonts w:hint="eastAsia" w:ascii="宋体" w:hAnsi="宋体" w:cs="宋体"/>
                <w:sz w:val="24"/>
              </w:rPr>
            </w:pPr>
            <w:r>
              <w:rPr>
                <w:rFonts w:hint="eastAsia" w:ascii="宋体" w:hAnsi="宋体" w:cs="宋体"/>
                <w:sz w:val="24"/>
              </w:rPr>
              <w:t>6.响应时间：5ms</w:t>
            </w:r>
          </w:p>
          <w:p>
            <w:pPr>
              <w:rPr>
                <w:rFonts w:hint="eastAsia" w:ascii="宋体" w:hAnsi="宋体" w:cs="宋体"/>
                <w:sz w:val="24"/>
              </w:rPr>
            </w:pPr>
            <w:r>
              <w:rPr>
                <w:rFonts w:hint="eastAsia" w:ascii="宋体" w:hAnsi="宋体" w:cs="宋体"/>
                <w:sz w:val="24"/>
              </w:rPr>
              <w:t>7.触摸技术：电容触摸G+G</w:t>
            </w:r>
          </w:p>
          <w:p>
            <w:pPr>
              <w:rPr>
                <w:rFonts w:hint="eastAsia" w:ascii="宋体" w:hAnsi="宋体" w:cs="宋体"/>
                <w:sz w:val="24"/>
              </w:rPr>
            </w:pPr>
            <w:r>
              <w:rPr>
                <w:rFonts w:hint="eastAsia" w:ascii="宋体" w:hAnsi="宋体" w:cs="宋体"/>
                <w:sz w:val="24"/>
              </w:rPr>
              <w:t>8.触摸点数：10点</w:t>
            </w:r>
          </w:p>
          <w:p>
            <w:pPr>
              <w:rPr>
                <w:rFonts w:hint="eastAsia" w:ascii="宋体" w:hAnsi="宋体" w:cs="宋体"/>
                <w:sz w:val="24"/>
              </w:rPr>
            </w:pPr>
            <w:r>
              <w:rPr>
                <w:rFonts w:hint="eastAsia" w:ascii="宋体" w:hAnsi="宋体" w:cs="宋体"/>
                <w:sz w:val="24"/>
              </w:rPr>
              <w:t>9.CPU:全志双核A20（可选四核RK3288）</w:t>
            </w:r>
          </w:p>
          <w:p>
            <w:pPr>
              <w:rPr>
                <w:rFonts w:hint="eastAsia" w:ascii="宋体" w:hAnsi="宋体" w:cs="宋体"/>
                <w:sz w:val="24"/>
              </w:rPr>
            </w:pPr>
            <w:r>
              <w:rPr>
                <w:rFonts w:hint="eastAsia" w:ascii="宋体" w:hAnsi="宋体" w:cs="宋体"/>
                <w:sz w:val="24"/>
              </w:rPr>
              <w:t>9.内存：2G；硬盘:8G</w:t>
            </w:r>
          </w:p>
          <w:p>
            <w:pPr>
              <w:rPr>
                <w:rFonts w:hint="eastAsia" w:ascii="宋体" w:hAnsi="宋体" w:cs="宋体"/>
                <w:sz w:val="24"/>
              </w:rPr>
            </w:pPr>
            <w:r>
              <w:rPr>
                <w:rFonts w:hint="eastAsia" w:ascii="宋体" w:hAnsi="宋体" w:cs="宋体"/>
                <w:sz w:val="24"/>
              </w:rPr>
              <w:t>10.操作系统:安卓</w:t>
            </w:r>
          </w:p>
          <w:p>
            <w:pPr>
              <w:rPr>
                <w:rFonts w:hint="eastAsia" w:ascii="宋体" w:hAnsi="宋体" w:cs="宋体"/>
                <w:sz w:val="24"/>
              </w:rPr>
            </w:pPr>
            <w:r>
              <w:rPr>
                <w:rFonts w:hint="eastAsia" w:ascii="宋体" w:hAnsi="宋体" w:cs="宋体"/>
                <w:sz w:val="24"/>
              </w:rPr>
              <w:t>11.网络：有线、无线WIFI</w:t>
            </w:r>
          </w:p>
          <w:p>
            <w:pPr>
              <w:rPr>
                <w:rFonts w:hint="eastAsia" w:ascii="宋体" w:hAnsi="宋体" w:cs="宋体"/>
                <w:sz w:val="24"/>
              </w:rPr>
            </w:pPr>
            <w:r>
              <w:rPr>
                <w:rFonts w:hint="eastAsia" w:ascii="宋体" w:hAnsi="宋体" w:cs="宋体"/>
                <w:sz w:val="24"/>
              </w:rPr>
              <w:t>12.显示接口：1*HDMI In/1*DC Power Supply/1*DVI In/1*PC Audio In/1*Earphone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sz w:val="24"/>
              </w:rPr>
            </w:pPr>
            <w:r>
              <w:rPr>
                <w:rFonts w:hint="eastAsia" w:ascii="宋体" w:hAnsi="宋体" w:cs="宋体"/>
                <w:b/>
                <w:bCs/>
                <w:sz w:val="24"/>
              </w:rPr>
              <w:t>远程视频接待室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09"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top"/>
          </w:tcPr>
          <w:p>
            <w:pPr>
              <w:rPr>
                <w:rFonts w:hint="eastAsia" w:ascii="宋体" w:hAnsi="宋体" w:cs="宋体"/>
                <w:sz w:val="24"/>
              </w:rPr>
            </w:pPr>
            <w:r>
              <w:rPr>
                <w:rFonts w:hint="eastAsia" w:ascii="宋体" w:hAnsi="宋体" w:cs="宋体"/>
                <w:sz w:val="24"/>
              </w:rPr>
              <w:t>多功能网呈</w:t>
            </w:r>
          </w:p>
        </w:tc>
        <w:tc>
          <w:tcPr>
            <w:tcW w:w="7436" w:type="dxa"/>
            <w:noWrap w:val="0"/>
            <w:vAlign w:val="top"/>
          </w:tcPr>
          <w:p>
            <w:pPr>
              <w:rPr>
                <w:rFonts w:hint="eastAsia" w:ascii="宋体" w:hAnsi="宋体" w:cs="宋体"/>
                <w:sz w:val="24"/>
              </w:rPr>
            </w:pPr>
            <w:r>
              <w:rPr>
                <w:rFonts w:hint="eastAsia" w:ascii="宋体" w:hAnsi="宋体" w:cs="宋体"/>
                <w:sz w:val="24"/>
              </w:rPr>
              <w:t>一.总体要求</w:t>
            </w:r>
          </w:p>
          <w:p>
            <w:pPr>
              <w:rPr>
                <w:rFonts w:hint="eastAsia" w:ascii="宋体" w:hAnsi="宋体" w:cs="宋体"/>
                <w:sz w:val="24"/>
              </w:rPr>
            </w:pPr>
            <w:r>
              <w:rPr>
                <w:rFonts w:hint="eastAsia" w:ascii="宋体" w:hAnsi="宋体" w:cs="宋体"/>
                <w:sz w:val="24"/>
              </w:rPr>
              <w:t>▲1.需与浙江省高级人民法院、丽水市中级人民法院高清MCU无缝数字对接，实现互联互通互控。（投标人需提供原厂商相关证明材料证明）</w:t>
            </w:r>
          </w:p>
          <w:p>
            <w:pPr>
              <w:rPr>
                <w:rFonts w:hint="eastAsia" w:ascii="宋体" w:hAnsi="宋体" w:cs="宋体"/>
                <w:sz w:val="24"/>
              </w:rPr>
            </w:pPr>
            <w:r>
              <w:rPr>
                <w:rFonts w:hint="eastAsia" w:ascii="宋体" w:hAnsi="宋体" w:cs="宋体"/>
                <w:sz w:val="24"/>
              </w:rPr>
              <w:t>▲2.应采用一体化集成设计，隐藏内部走线，采用后方出线设计，正面、侧面无明线。</w:t>
            </w:r>
          </w:p>
          <w:p>
            <w:pPr>
              <w:widowControl/>
              <w:numPr>
                <w:ilvl w:val="0"/>
                <w:numId w:val="22"/>
              </w:numPr>
              <w:rPr>
                <w:rFonts w:hint="eastAsia" w:ascii="宋体" w:hAnsi="宋体" w:cs="宋体"/>
                <w:sz w:val="24"/>
              </w:rPr>
            </w:pPr>
            <w:r>
              <w:rPr>
                <w:rFonts w:hint="eastAsia" w:ascii="宋体" w:hAnsi="宋体" w:cs="宋体"/>
                <w:sz w:val="24"/>
              </w:rPr>
              <w:t>集成高清摄像机、核心编解码器、不小于50寸高清显示器、一体化支架（显示器支架、设备柜、通用接口板）、360°全向麦克风、遥控器，除高清显示器外所有部件均为同一品牌产品。</w:t>
            </w:r>
          </w:p>
          <w:p>
            <w:pPr>
              <w:widowControl/>
              <w:numPr>
                <w:ilvl w:val="0"/>
                <w:numId w:val="22"/>
              </w:numPr>
              <w:rPr>
                <w:rFonts w:hint="eastAsia" w:ascii="宋体" w:hAnsi="宋体" w:cs="宋体"/>
                <w:sz w:val="24"/>
              </w:rPr>
            </w:pPr>
            <w:r>
              <w:rPr>
                <w:rFonts w:hint="eastAsia" w:ascii="宋体" w:hAnsi="宋体" w:cs="宋体"/>
                <w:sz w:val="24"/>
              </w:rPr>
              <w:t>具备滚轮，可移动，方便部署。采用结构化设计,易安装、易维护；在不拆卸主要框架的情况下，可维护设备、更换线缆、观察产品状态。</w:t>
            </w:r>
          </w:p>
          <w:p>
            <w:pPr>
              <w:widowControl/>
              <w:numPr>
                <w:ilvl w:val="0"/>
                <w:numId w:val="22"/>
              </w:numPr>
              <w:rPr>
                <w:rFonts w:hint="eastAsia" w:ascii="宋体" w:hAnsi="宋体" w:cs="宋体"/>
                <w:sz w:val="24"/>
              </w:rPr>
            </w:pPr>
            <w:r>
              <w:rPr>
                <w:rFonts w:hint="eastAsia" w:ascii="宋体" w:hAnsi="宋体" w:cs="宋体"/>
                <w:sz w:val="24"/>
              </w:rPr>
              <w:t>协议标准：支持ITU-T H.323和IETF SIP通信标准，会议速率最高支持8Mbps；支持H.263、H.264、H.264 High Profile、MPEG4等视频编解码协议；支持G.711、G.722、G.728、G.722、1AnnexC、G.719、MPEG4-AAC LC/LD等音频协议，可达到20KHz以上的宽频效果。支持H.239标准双流协议。</w:t>
            </w:r>
          </w:p>
          <w:p>
            <w:pPr>
              <w:widowControl/>
              <w:numPr>
                <w:ilvl w:val="0"/>
                <w:numId w:val="23"/>
              </w:numPr>
              <w:rPr>
                <w:rFonts w:hint="eastAsia" w:ascii="宋体" w:hAnsi="宋体" w:cs="宋体"/>
                <w:sz w:val="24"/>
              </w:rPr>
            </w:pPr>
            <w:r>
              <w:rPr>
                <w:rFonts w:hint="eastAsia" w:ascii="宋体" w:hAnsi="宋体" w:cs="宋体"/>
                <w:sz w:val="24"/>
              </w:rPr>
              <w:t>音视频特性</w:t>
            </w:r>
          </w:p>
          <w:p>
            <w:pPr>
              <w:widowControl/>
              <w:numPr>
                <w:ilvl w:val="0"/>
                <w:numId w:val="24"/>
              </w:numPr>
              <w:rPr>
                <w:rFonts w:hint="eastAsia" w:ascii="宋体" w:hAnsi="宋体" w:cs="宋体"/>
                <w:sz w:val="24"/>
              </w:rPr>
            </w:pPr>
            <w:r>
              <w:rPr>
                <w:rFonts w:hint="eastAsia" w:ascii="宋体" w:hAnsi="宋体" w:cs="宋体"/>
                <w:sz w:val="24"/>
              </w:rPr>
              <w:t>支持1080p60、1080p30、720p60、720p30高清视频编解码，并向下兼容4CIF、CIF标清图像格式</w:t>
            </w:r>
          </w:p>
          <w:p>
            <w:pPr>
              <w:widowControl/>
              <w:numPr>
                <w:ilvl w:val="0"/>
                <w:numId w:val="24"/>
              </w:numPr>
              <w:rPr>
                <w:rFonts w:hint="eastAsia" w:ascii="宋体" w:hAnsi="宋体" w:cs="宋体"/>
                <w:sz w:val="24"/>
              </w:rPr>
            </w:pPr>
            <w:r>
              <w:rPr>
                <w:rFonts w:hint="eastAsia" w:ascii="宋体" w:hAnsi="宋体" w:cs="宋体"/>
                <w:sz w:val="24"/>
              </w:rPr>
              <w:t>在保证主流视频1080p 60fps前提下，第二路辅流不低于1080p30fps</w:t>
            </w:r>
          </w:p>
          <w:p>
            <w:pPr>
              <w:widowControl/>
              <w:numPr>
                <w:ilvl w:val="0"/>
                <w:numId w:val="24"/>
              </w:numPr>
              <w:rPr>
                <w:rFonts w:hint="eastAsia" w:ascii="宋体" w:hAnsi="宋体" w:cs="宋体"/>
                <w:sz w:val="24"/>
              </w:rPr>
            </w:pPr>
            <w:r>
              <w:rPr>
                <w:rFonts w:hint="eastAsia" w:ascii="宋体" w:hAnsi="宋体" w:cs="宋体"/>
                <w:sz w:val="24"/>
              </w:rPr>
              <w:t>可在低带宽下实现较好的高清效果，支持1.5M实现1080p60、1M实现1080p30、512K实现720p30，有效节约网络带宽资源</w:t>
            </w:r>
          </w:p>
          <w:p>
            <w:pPr>
              <w:rPr>
                <w:rFonts w:hint="eastAsia" w:ascii="宋体" w:hAnsi="宋体" w:cs="宋体"/>
                <w:sz w:val="24"/>
              </w:rPr>
            </w:pPr>
            <w:r>
              <w:rPr>
                <w:rFonts w:hint="eastAsia" w:ascii="宋体" w:hAnsi="宋体" w:cs="宋体"/>
                <w:sz w:val="24"/>
              </w:rPr>
              <w:t>▲4.需对外提供统一的通用接口板，接口板至少具备1个电源接口、1个10/100/1000M网口、1个卡侬麦克风输入接口、1个数字麦克风输入接口、1个DVI-I输入接口、1个VGA/YPbPr输入接口、1个VGA/YPbPr输出接口。（投标时需提供权威机构检测报告证明）</w:t>
            </w:r>
          </w:p>
          <w:p>
            <w:pPr>
              <w:rPr>
                <w:rFonts w:hint="eastAsia" w:ascii="宋体" w:hAnsi="宋体" w:cs="宋体"/>
                <w:sz w:val="24"/>
              </w:rPr>
            </w:pPr>
            <w:r>
              <w:rPr>
                <w:rFonts w:hint="eastAsia" w:ascii="宋体" w:hAnsi="宋体" w:cs="宋体"/>
                <w:sz w:val="24"/>
              </w:rPr>
              <w:t>5.标配一个全向麦克风，支持360°全向拾音，拾音半径可达6米。</w:t>
            </w:r>
          </w:p>
          <w:p>
            <w:pPr>
              <w:widowControl/>
              <w:numPr>
                <w:ilvl w:val="0"/>
                <w:numId w:val="23"/>
              </w:numPr>
              <w:rPr>
                <w:rFonts w:hint="eastAsia" w:ascii="宋体" w:hAnsi="宋体" w:cs="宋体"/>
                <w:sz w:val="24"/>
              </w:rPr>
            </w:pPr>
            <w:r>
              <w:rPr>
                <w:rFonts w:hint="eastAsia" w:ascii="宋体" w:hAnsi="宋体" w:cs="宋体"/>
                <w:sz w:val="24"/>
              </w:rPr>
              <w:t>功能特性</w:t>
            </w:r>
          </w:p>
          <w:p>
            <w:pPr>
              <w:widowControl/>
              <w:numPr>
                <w:ilvl w:val="0"/>
                <w:numId w:val="25"/>
              </w:numPr>
              <w:rPr>
                <w:rFonts w:hint="eastAsia" w:ascii="宋体" w:hAnsi="宋体" w:cs="宋体"/>
                <w:sz w:val="24"/>
              </w:rPr>
            </w:pPr>
            <w:r>
              <w:rPr>
                <w:rFonts w:hint="eastAsia" w:ascii="宋体" w:hAnsi="宋体" w:cs="宋体"/>
                <w:sz w:val="24"/>
              </w:rPr>
              <w:t>具备一键开关，开关位置设计合理，可集中控制产品各部件的电源上下电</w:t>
            </w:r>
          </w:p>
          <w:p>
            <w:pPr>
              <w:widowControl/>
              <w:numPr>
                <w:ilvl w:val="0"/>
                <w:numId w:val="25"/>
              </w:numPr>
              <w:rPr>
                <w:rFonts w:hint="eastAsia" w:ascii="宋体" w:hAnsi="宋体" w:cs="宋体"/>
                <w:sz w:val="24"/>
              </w:rPr>
            </w:pPr>
            <w:r>
              <w:rPr>
                <w:rFonts w:hint="eastAsia" w:ascii="宋体" w:hAnsi="宋体" w:cs="宋体"/>
                <w:sz w:val="24"/>
              </w:rPr>
              <w:t>具备收纳盒，可收纳遥控器等会议室常用物品</w:t>
            </w:r>
          </w:p>
          <w:p>
            <w:pPr>
              <w:widowControl/>
              <w:numPr>
                <w:ilvl w:val="0"/>
                <w:numId w:val="25"/>
              </w:numPr>
              <w:rPr>
                <w:rFonts w:hint="eastAsia" w:ascii="宋体" w:hAnsi="宋体" w:cs="宋体"/>
                <w:sz w:val="24"/>
              </w:rPr>
            </w:pPr>
            <w:r>
              <w:rPr>
                <w:rFonts w:hint="eastAsia" w:ascii="宋体" w:hAnsi="宋体" w:cs="宋体"/>
                <w:sz w:val="24"/>
              </w:rPr>
              <w:t>支持一个遥控器控制所投产品编解码器、摄像机的待机、唤醒、会议操作，操作便捷。</w:t>
            </w:r>
          </w:p>
          <w:p>
            <w:pPr>
              <w:widowControl/>
              <w:numPr>
                <w:ilvl w:val="0"/>
                <w:numId w:val="25"/>
              </w:numPr>
              <w:rPr>
                <w:rFonts w:hint="eastAsia" w:ascii="宋体" w:hAnsi="宋体" w:cs="宋体"/>
                <w:sz w:val="24"/>
              </w:rPr>
            </w:pPr>
            <w:r>
              <w:rPr>
                <w:rFonts w:hint="eastAsia" w:ascii="宋体" w:hAnsi="宋体" w:cs="宋体"/>
                <w:sz w:val="24"/>
              </w:rPr>
              <w:t>在空闲时，支持音视频输入即插即显示在本地显示器上，无需切换显示器视频源</w:t>
            </w:r>
          </w:p>
          <w:p>
            <w:pPr>
              <w:widowControl/>
              <w:numPr>
                <w:ilvl w:val="0"/>
                <w:numId w:val="25"/>
              </w:numPr>
              <w:rPr>
                <w:rFonts w:hint="eastAsia" w:ascii="宋体" w:hAnsi="宋体" w:cs="宋体"/>
                <w:sz w:val="24"/>
              </w:rPr>
            </w:pPr>
            <w:r>
              <w:rPr>
                <w:rFonts w:hint="eastAsia" w:ascii="宋体" w:hAnsi="宋体" w:cs="宋体"/>
                <w:sz w:val="24"/>
              </w:rPr>
              <w:t>在会议中时，支持辅流音视频输入即插即发送双流，可通过遥控器进行界面布局切换</w:t>
            </w:r>
          </w:p>
          <w:p>
            <w:pPr>
              <w:widowControl/>
              <w:numPr>
                <w:ilvl w:val="0"/>
                <w:numId w:val="25"/>
              </w:numPr>
              <w:rPr>
                <w:rFonts w:hint="eastAsia" w:ascii="宋体" w:hAnsi="宋体" w:cs="宋体"/>
                <w:sz w:val="24"/>
              </w:rPr>
            </w:pPr>
            <w:r>
              <w:rPr>
                <w:rFonts w:hint="eastAsia" w:ascii="宋体" w:hAnsi="宋体" w:cs="宋体"/>
                <w:sz w:val="24"/>
              </w:rPr>
              <w:t>可选配无线模块支持无线共享技术，本地会议时可通过无线将音视频输入分享到本地显示器；远程会议时可通过无线将音视频输入分享到远端显示器。</w:t>
            </w:r>
          </w:p>
          <w:p>
            <w:pPr>
              <w:widowControl/>
              <w:numPr>
                <w:ilvl w:val="0"/>
                <w:numId w:val="25"/>
              </w:numPr>
              <w:rPr>
                <w:rFonts w:hint="eastAsia" w:ascii="宋体" w:hAnsi="宋体" w:cs="宋体"/>
                <w:sz w:val="24"/>
              </w:rPr>
            </w:pPr>
            <w:r>
              <w:rPr>
                <w:rFonts w:hint="eastAsia" w:ascii="宋体" w:hAnsi="宋体" w:cs="宋体"/>
                <w:sz w:val="24"/>
              </w:rPr>
              <w:t>系统具有字幕叠加功能，可通过终端控制系统在本地图像上不同位置设置叠加中文会场名、横幅、滚动字幕</w:t>
            </w:r>
          </w:p>
          <w:p>
            <w:pPr>
              <w:widowControl/>
              <w:numPr>
                <w:ilvl w:val="0"/>
                <w:numId w:val="25"/>
              </w:numPr>
              <w:rPr>
                <w:rFonts w:hint="eastAsia" w:ascii="宋体" w:hAnsi="宋体" w:cs="宋体"/>
                <w:sz w:val="24"/>
              </w:rPr>
            </w:pPr>
            <w:r>
              <w:rPr>
                <w:rFonts w:hint="eastAsia" w:ascii="宋体" w:hAnsi="宋体" w:cs="宋体"/>
                <w:sz w:val="24"/>
              </w:rPr>
              <w:t>主席终端支持广播发言会场、主席选看、主席轮询、邀请终端入会、强制终端退会、结束会议等功能</w:t>
            </w:r>
          </w:p>
          <w:p>
            <w:pPr>
              <w:widowControl/>
              <w:numPr>
                <w:ilvl w:val="0"/>
                <w:numId w:val="25"/>
              </w:numPr>
              <w:rPr>
                <w:rFonts w:hint="eastAsia" w:ascii="宋体" w:hAnsi="宋体" w:cs="宋体"/>
                <w:sz w:val="24"/>
              </w:rPr>
            </w:pPr>
            <w:r>
              <w:rPr>
                <w:rFonts w:hint="eastAsia" w:ascii="宋体" w:hAnsi="宋体" w:cs="宋体"/>
                <w:sz w:val="24"/>
              </w:rPr>
              <w:t>提供整体产品的3C认证证书复印件</w:t>
            </w:r>
          </w:p>
          <w:p>
            <w:pPr>
              <w:rPr>
                <w:rFonts w:hint="eastAsia" w:ascii="宋体" w:hAnsi="宋体" w:cs="宋体"/>
                <w:sz w:val="24"/>
              </w:rPr>
            </w:pPr>
            <w:r>
              <w:rPr>
                <w:rFonts w:hint="eastAsia" w:ascii="宋体" w:hAnsi="宋体" w:cs="宋体"/>
                <w:sz w:val="24"/>
              </w:rPr>
              <w:t>▲10.提供原厂商针对本项目两年售后服务承诺函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b/>
                <w:bCs/>
                <w:sz w:val="24"/>
              </w:rPr>
            </w:pPr>
            <w:r>
              <w:rPr>
                <w:rFonts w:hint="eastAsia" w:ascii="宋体" w:hAnsi="宋体" w:cs="宋体"/>
                <w:b/>
                <w:bCs/>
                <w:sz w:val="24"/>
              </w:rPr>
              <w:t>诉服中心支撑系统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top"/>
          </w:tcPr>
          <w:p>
            <w:pPr>
              <w:rPr>
                <w:rFonts w:hint="eastAsia" w:ascii="宋体" w:hAnsi="宋体" w:cs="宋体"/>
                <w:sz w:val="24"/>
              </w:rPr>
            </w:pPr>
            <w:r>
              <w:rPr>
                <w:rFonts w:hint="eastAsia" w:ascii="宋体" w:hAnsi="宋体" w:cs="宋体"/>
                <w:sz w:val="24"/>
              </w:rPr>
              <w:t>中心管理平台</w:t>
            </w:r>
          </w:p>
        </w:tc>
        <w:tc>
          <w:tcPr>
            <w:tcW w:w="7436" w:type="dxa"/>
            <w:noWrap w:val="0"/>
            <w:vAlign w:val="top"/>
          </w:tcPr>
          <w:p>
            <w:pPr>
              <w:rPr>
                <w:rFonts w:hint="eastAsia" w:ascii="宋体" w:hAnsi="宋体" w:cs="宋体"/>
                <w:sz w:val="24"/>
              </w:rPr>
            </w:pPr>
            <w:r>
              <w:rPr>
                <w:rFonts w:hint="eastAsia" w:ascii="宋体" w:hAnsi="宋体" w:cs="宋体"/>
                <w:sz w:val="24"/>
              </w:rPr>
              <w:t>1.系统架构：系统采用B/S,C/S双重混合架构</w:t>
            </w:r>
          </w:p>
          <w:p>
            <w:pPr>
              <w:rPr>
                <w:rFonts w:hint="eastAsia" w:ascii="宋体" w:hAnsi="宋体" w:cs="宋体"/>
                <w:sz w:val="24"/>
              </w:rPr>
            </w:pPr>
            <w:r>
              <w:rPr>
                <w:rFonts w:hint="eastAsia" w:ascii="宋体" w:hAnsi="宋体" w:cs="宋体"/>
                <w:sz w:val="24"/>
              </w:rPr>
              <w:t>2.部署平台，包括：Intel Linux,Windows 2000/2003,Sun Solaris,HP-UX,AIX；</w:t>
            </w:r>
          </w:p>
          <w:p>
            <w:pPr>
              <w:rPr>
                <w:rFonts w:hint="eastAsia" w:ascii="宋体" w:hAnsi="宋体" w:cs="宋体"/>
                <w:sz w:val="24"/>
              </w:rPr>
            </w:pPr>
            <w:r>
              <w:rPr>
                <w:rFonts w:hint="eastAsia" w:ascii="宋体" w:hAnsi="宋体" w:cs="宋体"/>
                <w:sz w:val="24"/>
              </w:rPr>
              <w:t>3.具有处理5TB及以上大容量数据的能力</w:t>
            </w:r>
          </w:p>
          <w:p>
            <w:pPr>
              <w:rPr>
                <w:rFonts w:hint="eastAsia" w:ascii="宋体" w:hAnsi="宋体" w:cs="宋体"/>
                <w:sz w:val="24"/>
              </w:rPr>
            </w:pPr>
            <w:r>
              <w:rPr>
                <w:rFonts w:hint="eastAsia" w:ascii="宋体" w:hAnsi="宋体" w:cs="宋体"/>
                <w:sz w:val="24"/>
              </w:rPr>
              <w:t>4.支持诉服设备进行统一管理，包括人脸识别导诉一体机、窗口一体机、人脸识别储物柜、文书中转柜设备</w:t>
            </w:r>
          </w:p>
          <w:p>
            <w:pPr>
              <w:rPr>
                <w:rFonts w:hint="eastAsia" w:ascii="宋体" w:hAnsi="宋体" w:cs="宋体"/>
                <w:sz w:val="24"/>
              </w:rPr>
            </w:pPr>
            <w:r>
              <w:rPr>
                <w:rFonts w:hint="eastAsia" w:ascii="宋体" w:hAnsi="宋体" w:cs="宋体"/>
                <w:sz w:val="24"/>
              </w:rPr>
              <w:t>5.支持系统界面编辑及窗口内容编辑。</w:t>
            </w:r>
          </w:p>
          <w:p>
            <w:pPr>
              <w:rPr>
                <w:rFonts w:hint="eastAsia" w:ascii="宋体" w:hAnsi="宋体" w:cs="宋体"/>
                <w:sz w:val="24"/>
              </w:rPr>
            </w:pPr>
            <w:r>
              <w:rPr>
                <w:rFonts w:hint="eastAsia" w:ascii="宋体" w:hAnsi="宋体" w:cs="宋体"/>
                <w:sz w:val="24"/>
              </w:rPr>
              <w:t>6.硬件参数配置：所有业务系统硬件的名称、安防位置、所属部门、参数的预设被配置</w:t>
            </w:r>
          </w:p>
          <w:p>
            <w:pPr>
              <w:rPr>
                <w:rFonts w:hint="eastAsia" w:ascii="宋体" w:hAnsi="宋体" w:cs="宋体"/>
                <w:sz w:val="24"/>
              </w:rPr>
            </w:pPr>
            <w:r>
              <w:rPr>
                <w:rFonts w:hint="eastAsia" w:ascii="宋体" w:hAnsi="宋体" w:cs="宋体"/>
                <w:sz w:val="24"/>
              </w:rPr>
              <w:t>7.法院部门设置：职能部门的新增、管理和维护</w:t>
            </w:r>
          </w:p>
          <w:p>
            <w:pPr>
              <w:rPr>
                <w:rFonts w:hint="eastAsia" w:ascii="宋体" w:hAnsi="宋体" w:cs="宋体"/>
                <w:sz w:val="24"/>
              </w:rPr>
            </w:pPr>
            <w:r>
              <w:rPr>
                <w:rFonts w:hint="eastAsia" w:ascii="宋体" w:hAnsi="宋体" w:cs="宋体"/>
                <w:sz w:val="24"/>
              </w:rPr>
              <w:t>8.法院员工管理：法院员工的基础信息、人脸照片和通信方式的录入和管理</w:t>
            </w:r>
          </w:p>
          <w:p>
            <w:pPr>
              <w:rPr>
                <w:rFonts w:hint="eastAsia" w:ascii="宋体" w:hAnsi="宋体" w:cs="宋体"/>
                <w:sz w:val="24"/>
              </w:rPr>
            </w:pPr>
            <w:r>
              <w:rPr>
                <w:rFonts w:hint="eastAsia" w:ascii="宋体" w:hAnsi="宋体" w:cs="宋体"/>
                <w:sz w:val="24"/>
              </w:rPr>
              <w:t>▲9.业务流水管理：硬件的操作流水和业务处理流水的记录</w:t>
            </w:r>
          </w:p>
          <w:p>
            <w:pPr>
              <w:rPr>
                <w:rFonts w:hint="eastAsia" w:ascii="宋体" w:hAnsi="宋体" w:cs="宋体"/>
                <w:sz w:val="24"/>
              </w:rPr>
            </w:pPr>
            <w:r>
              <w:rPr>
                <w:rFonts w:hint="eastAsia" w:ascii="宋体" w:hAnsi="宋体" w:cs="宋体"/>
                <w:sz w:val="24"/>
              </w:rPr>
              <w:t>10.日志管理：支持多设备的日志管理</w:t>
            </w:r>
          </w:p>
          <w:p>
            <w:pPr>
              <w:rPr>
                <w:rFonts w:hint="eastAsia" w:ascii="宋体" w:hAnsi="宋体" w:cs="宋体"/>
                <w:sz w:val="24"/>
              </w:rPr>
            </w:pPr>
            <w:r>
              <w:rPr>
                <w:rFonts w:hint="eastAsia" w:ascii="宋体" w:hAnsi="宋体" w:cs="宋体"/>
                <w:sz w:val="24"/>
              </w:rPr>
              <w:t>11.状态监控：对设备系统进程，及监控运行状态，对异常事件进行告警提示。</w:t>
            </w:r>
          </w:p>
          <w:p>
            <w:pPr>
              <w:rPr>
                <w:rFonts w:ascii="宋体" w:hAnsi="宋体" w:cs="宋体"/>
                <w:sz w:val="24"/>
              </w:rPr>
            </w:pPr>
            <w:r>
              <w:rPr>
                <w:rFonts w:hint="eastAsia" w:ascii="宋体" w:hAnsi="宋体" w:cs="宋体"/>
                <w:sz w:val="24"/>
              </w:rPr>
              <w:t>▲12.产品经过合法软件登记，获得软件著作权证书，证书名称为《智慧司法智能诉服平台》提供复印件。</w:t>
            </w:r>
          </w:p>
          <w:p>
            <w:pPr>
              <w:rPr>
                <w:rFonts w:hint="eastAsia" w:ascii="宋体" w:hAnsi="宋体" w:cs="宋体"/>
                <w:sz w:val="24"/>
              </w:rPr>
            </w:pPr>
            <w:r>
              <w:rPr>
                <w:rFonts w:hint="eastAsia" w:ascii="宋体" w:hAnsi="宋体" w:cs="宋体"/>
                <w:sz w:val="24"/>
              </w:rPr>
              <w:t>13.提供原厂三年质保服务函原件。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cs="宋体"/>
                <w:sz w:val="24"/>
              </w:rPr>
            </w:pPr>
            <w:r>
              <w:rPr>
                <w:rFonts w:hint="eastAsia" w:ascii="宋体" w:hAnsi="宋体" w:cs="宋体"/>
                <w:sz w:val="24"/>
              </w:rPr>
              <w:t>信息发布模块</w:t>
            </w:r>
          </w:p>
        </w:tc>
        <w:tc>
          <w:tcPr>
            <w:tcW w:w="7436" w:type="dxa"/>
            <w:noWrap w:val="0"/>
            <w:vAlign w:val="top"/>
          </w:tcPr>
          <w:p>
            <w:pPr>
              <w:rPr>
                <w:rFonts w:hint="eastAsia" w:ascii="宋体" w:hAnsi="宋体" w:cs="宋体"/>
                <w:sz w:val="24"/>
              </w:rPr>
            </w:pPr>
            <w:r>
              <w:rPr>
                <w:rFonts w:hint="eastAsia" w:ascii="宋体" w:hAnsi="宋体" w:cs="宋体"/>
                <w:sz w:val="24"/>
              </w:rPr>
              <w:t>1.支持WED端管理，支持信息自由编辑及发布</w:t>
            </w:r>
          </w:p>
          <w:p>
            <w:pPr>
              <w:rPr>
                <w:rFonts w:hint="eastAsia" w:ascii="宋体" w:hAnsi="宋体" w:cs="宋体"/>
                <w:sz w:val="24"/>
              </w:rPr>
            </w:pPr>
            <w:r>
              <w:rPr>
                <w:rFonts w:hint="eastAsia" w:ascii="宋体" w:hAnsi="宋体" w:cs="宋体"/>
                <w:sz w:val="24"/>
              </w:rPr>
              <w:t>2.支持安卓端信息自由编辑及发布</w:t>
            </w:r>
          </w:p>
          <w:p>
            <w:pPr>
              <w:rPr>
                <w:rFonts w:hint="eastAsia" w:ascii="宋体" w:hAnsi="宋体" w:cs="宋体"/>
                <w:sz w:val="24"/>
              </w:rPr>
            </w:pPr>
            <w:r>
              <w:rPr>
                <w:rFonts w:hint="eastAsia" w:ascii="宋体" w:hAnsi="宋体" w:cs="宋体"/>
                <w:sz w:val="24"/>
              </w:rPr>
              <w:t>3.支持多种终端同时上线管理。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3</w:t>
            </w:r>
          </w:p>
        </w:tc>
        <w:tc>
          <w:tcPr>
            <w:tcW w:w="1717" w:type="dxa"/>
            <w:noWrap w:val="0"/>
            <w:vAlign w:val="top"/>
          </w:tcPr>
          <w:p>
            <w:pPr>
              <w:rPr>
                <w:rFonts w:hint="eastAsia" w:ascii="宋体" w:hAnsi="宋体" w:cs="宋体"/>
                <w:sz w:val="24"/>
              </w:rPr>
            </w:pPr>
            <w:r>
              <w:rPr>
                <w:rFonts w:hint="eastAsia" w:ascii="宋体" w:hAnsi="宋体" w:cs="宋体"/>
                <w:sz w:val="24"/>
              </w:rPr>
              <w:t>人脸数据库分中心</w:t>
            </w:r>
          </w:p>
        </w:tc>
        <w:tc>
          <w:tcPr>
            <w:tcW w:w="7436" w:type="dxa"/>
            <w:noWrap w:val="0"/>
            <w:vAlign w:val="top"/>
          </w:tcPr>
          <w:p>
            <w:pPr>
              <w:rPr>
                <w:rFonts w:hint="eastAsia" w:ascii="宋体" w:hAnsi="宋体" w:cs="宋体"/>
                <w:sz w:val="24"/>
              </w:rPr>
            </w:pPr>
            <w:r>
              <w:rPr>
                <w:rFonts w:hint="eastAsia" w:ascii="宋体" w:hAnsi="宋体" w:cs="宋体"/>
                <w:sz w:val="24"/>
              </w:rPr>
              <w:t>▲缙云县人民法院本地不再单独建立核心人脸数据库，本项目的诉服系统人脸应用无缝对接丽水中级人民法院人脸数据库，实现数据互联互通，开标前投标商前期必须与丽水市中院人脸数据库开发单位进行试对接，并取得接入测试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4</w:t>
            </w:r>
          </w:p>
        </w:tc>
        <w:tc>
          <w:tcPr>
            <w:tcW w:w="1717" w:type="dxa"/>
            <w:noWrap w:val="0"/>
            <w:vAlign w:val="top"/>
          </w:tcPr>
          <w:p>
            <w:pPr>
              <w:rPr>
                <w:rFonts w:hint="eastAsia" w:ascii="宋体" w:hAnsi="宋体" w:cs="宋体"/>
                <w:sz w:val="24"/>
              </w:rPr>
            </w:pPr>
            <w:r>
              <w:rPr>
                <w:rFonts w:hint="eastAsia" w:ascii="宋体" w:hAnsi="宋体" w:cs="宋体"/>
                <w:sz w:val="24"/>
              </w:rPr>
              <w:t>48口交换机</w:t>
            </w:r>
          </w:p>
        </w:tc>
        <w:tc>
          <w:tcPr>
            <w:tcW w:w="7436" w:type="dxa"/>
            <w:noWrap w:val="0"/>
            <w:vAlign w:val="top"/>
          </w:tcPr>
          <w:p>
            <w:pPr>
              <w:rPr>
                <w:rFonts w:hint="eastAsia" w:ascii="宋体" w:hAnsi="宋体" w:cs="宋体"/>
                <w:sz w:val="24"/>
              </w:rPr>
            </w:pPr>
            <w:r>
              <w:rPr>
                <w:rFonts w:hint="eastAsia" w:ascii="宋体" w:hAnsi="宋体" w:cs="宋体"/>
                <w:sz w:val="24"/>
              </w:rPr>
              <w:t>1.交换容量≥256Gbps；</w:t>
            </w:r>
          </w:p>
          <w:p>
            <w:pPr>
              <w:rPr>
                <w:rFonts w:hint="eastAsia" w:ascii="宋体" w:hAnsi="宋体" w:cs="宋体"/>
                <w:sz w:val="24"/>
              </w:rPr>
            </w:pPr>
            <w:r>
              <w:rPr>
                <w:rFonts w:hint="eastAsia" w:ascii="宋体" w:hAnsi="宋体" w:cs="宋体"/>
                <w:sz w:val="24"/>
              </w:rPr>
              <w:t>2.包转发率≥132Mpps；</w:t>
            </w:r>
          </w:p>
          <w:p>
            <w:pPr>
              <w:rPr>
                <w:rFonts w:hint="eastAsia" w:ascii="宋体" w:hAnsi="宋体" w:cs="宋体"/>
                <w:sz w:val="24"/>
              </w:rPr>
            </w:pPr>
            <w:r>
              <w:rPr>
                <w:rFonts w:hint="eastAsia" w:ascii="宋体" w:hAnsi="宋体" w:cs="宋体"/>
                <w:sz w:val="24"/>
              </w:rPr>
              <w:t>3.端口：48个10/100/1000Base-T以太网端口，4个10G BASE-X SFP+万兆光口；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5</w:t>
            </w:r>
          </w:p>
        </w:tc>
        <w:tc>
          <w:tcPr>
            <w:tcW w:w="1717" w:type="dxa"/>
            <w:noWrap w:val="0"/>
            <w:vAlign w:val="top"/>
          </w:tcPr>
          <w:p>
            <w:pPr>
              <w:rPr>
                <w:rFonts w:hint="eastAsia" w:ascii="宋体" w:hAnsi="宋体" w:cs="宋体"/>
                <w:sz w:val="24"/>
              </w:rPr>
            </w:pPr>
            <w:r>
              <w:rPr>
                <w:rFonts w:hint="eastAsia" w:ascii="宋体" w:hAnsi="宋体" w:cs="宋体"/>
                <w:sz w:val="24"/>
              </w:rPr>
              <w:t>24口交换机</w:t>
            </w:r>
          </w:p>
        </w:tc>
        <w:tc>
          <w:tcPr>
            <w:tcW w:w="7436" w:type="dxa"/>
            <w:noWrap w:val="0"/>
            <w:vAlign w:val="top"/>
          </w:tcPr>
          <w:p>
            <w:pPr>
              <w:rPr>
                <w:rFonts w:hint="eastAsia" w:ascii="宋体" w:hAnsi="宋体" w:cs="宋体"/>
                <w:sz w:val="24"/>
              </w:rPr>
            </w:pPr>
            <w:r>
              <w:rPr>
                <w:rFonts w:hint="eastAsia" w:ascii="宋体" w:hAnsi="宋体" w:cs="宋体"/>
                <w:sz w:val="24"/>
              </w:rPr>
              <w:t>1.交换容量≥256Gbps</w:t>
            </w:r>
          </w:p>
          <w:p>
            <w:pPr>
              <w:rPr>
                <w:rFonts w:hint="eastAsia" w:ascii="宋体" w:hAnsi="宋体" w:cs="宋体"/>
                <w:sz w:val="24"/>
              </w:rPr>
            </w:pPr>
            <w:r>
              <w:rPr>
                <w:rFonts w:hint="eastAsia" w:ascii="宋体" w:hAnsi="宋体" w:cs="宋体"/>
                <w:sz w:val="24"/>
              </w:rPr>
              <w:t>2.包转发率≥96Mpps</w:t>
            </w:r>
          </w:p>
          <w:p>
            <w:pPr>
              <w:rPr>
                <w:rFonts w:hint="eastAsia" w:ascii="宋体" w:hAnsi="宋体" w:cs="宋体"/>
                <w:sz w:val="24"/>
              </w:rPr>
            </w:pPr>
            <w:r>
              <w:rPr>
                <w:rFonts w:hint="eastAsia" w:ascii="宋体" w:hAnsi="宋体" w:cs="宋体"/>
                <w:sz w:val="24"/>
              </w:rPr>
              <w:t>3.端口：24个10/100/1000 Base-T以太网端口，4个10G BASE-X SFP+万兆光口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6</w:t>
            </w:r>
          </w:p>
        </w:tc>
        <w:tc>
          <w:tcPr>
            <w:tcW w:w="1717" w:type="dxa"/>
            <w:noWrap w:val="0"/>
            <w:vAlign w:val="top"/>
          </w:tcPr>
          <w:p>
            <w:pPr>
              <w:rPr>
                <w:rFonts w:hint="eastAsia" w:ascii="宋体" w:hAnsi="宋体" w:cs="宋体"/>
                <w:sz w:val="24"/>
              </w:rPr>
            </w:pPr>
            <w:r>
              <w:rPr>
                <w:rFonts w:hint="eastAsia" w:ascii="宋体" w:hAnsi="宋体" w:cs="宋体"/>
                <w:sz w:val="24"/>
              </w:rPr>
              <w:t>核心交换机</w:t>
            </w:r>
          </w:p>
        </w:tc>
        <w:tc>
          <w:tcPr>
            <w:tcW w:w="7436" w:type="dxa"/>
            <w:noWrap w:val="0"/>
            <w:vAlign w:val="top"/>
          </w:tcPr>
          <w:p>
            <w:pPr>
              <w:rPr>
                <w:rFonts w:hint="eastAsia" w:ascii="宋体" w:hAnsi="宋体" w:cs="宋体"/>
                <w:sz w:val="24"/>
              </w:rPr>
            </w:pPr>
            <w:r>
              <w:rPr>
                <w:rFonts w:hint="eastAsia" w:ascii="宋体" w:hAnsi="宋体" w:cs="宋体"/>
                <w:sz w:val="24"/>
              </w:rPr>
              <w:t>1.交换容量≥598Gbps/5.98Tbps</w:t>
            </w:r>
          </w:p>
          <w:p>
            <w:pPr>
              <w:rPr>
                <w:rFonts w:hint="eastAsia" w:ascii="宋体" w:hAnsi="宋体" w:cs="宋体"/>
                <w:sz w:val="24"/>
              </w:rPr>
            </w:pPr>
            <w:r>
              <w:rPr>
                <w:rFonts w:hint="eastAsia" w:ascii="宋体" w:hAnsi="宋体" w:cs="宋体"/>
                <w:sz w:val="24"/>
              </w:rPr>
              <w:t>2.包转发率≥222Mpps</w:t>
            </w:r>
          </w:p>
          <w:p>
            <w:pPr>
              <w:rPr>
                <w:rFonts w:hint="eastAsia" w:ascii="宋体" w:hAnsi="宋体" w:cs="宋体"/>
                <w:sz w:val="24"/>
              </w:rPr>
            </w:pPr>
            <w:r>
              <w:rPr>
                <w:rFonts w:hint="eastAsia" w:ascii="宋体" w:hAnsi="宋体" w:cs="宋体"/>
                <w:sz w:val="24"/>
              </w:rPr>
              <w:t>3.端口：24个SFP端口（其中8个combo口）端口，4个万兆SFP+口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7</w:t>
            </w:r>
          </w:p>
        </w:tc>
        <w:tc>
          <w:tcPr>
            <w:tcW w:w="1717" w:type="dxa"/>
            <w:noWrap w:val="0"/>
            <w:vAlign w:val="top"/>
          </w:tcPr>
          <w:p>
            <w:pPr>
              <w:rPr>
                <w:rFonts w:hint="eastAsia" w:ascii="宋体" w:hAnsi="宋体" w:cs="宋体"/>
                <w:sz w:val="24"/>
              </w:rPr>
            </w:pPr>
            <w:r>
              <w:rPr>
                <w:rFonts w:hint="eastAsia" w:ascii="宋体" w:hAnsi="宋体" w:cs="宋体"/>
                <w:sz w:val="24"/>
              </w:rPr>
              <w:t>单模光模块</w:t>
            </w:r>
          </w:p>
        </w:tc>
        <w:tc>
          <w:tcPr>
            <w:tcW w:w="7436" w:type="dxa"/>
            <w:noWrap w:val="0"/>
            <w:vAlign w:val="top"/>
          </w:tcPr>
          <w:p>
            <w:pPr>
              <w:rPr>
                <w:rFonts w:hint="eastAsia" w:ascii="宋体" w:hAnsi="宋体" w:cs="宋体"/>
                <w:sz w:val="24"/>
              </w:rPr>
            </w:pPr>
            <w:r>
              <w:rPr>
                <w:rFonts w:hint="eastAsia" w:ascii="宋体" w:hAnsi="宋体" w:cs="宋体"/>
                <w:sz w:val="24"/>
              </w:rPr>
              <w:t>光模块-SFP-GE-单模模块(1310nm,10km,LC)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8</w:t>
            </w:r>
          </w:p>
        </w:tc>
        <w:tc>
          <w:tcPr>
            <w:tcW w:w="1717" w:type="dxa"/>
            <w:noWrap w:val="0"/>
            <w:vAlign w:val="top"/>
          </w:tcPr>
          <w:p>
            <w:pPr>
              <w:rPr>
                <w:rFonts w:hint="eastAsia" w:ascii="宋体" w:hAnsi="宋体" w:cs="宋体"/>
                <w:sz w:val="24"/>
              </w:rPr>
            </w:pPr>
            <w:r>
              <w:rPr>
                <w:rFonts w:hint="eastAsia" w:ascii="宋体" w:hAnsi="宋体" w:cs="宋体"/>
                <w:sz w:val="24"/>
              </w:rPr>
              <w:t>42U标准机柜</w:t>
            </w:r>
          </w:p>
        </w:tc>
        <w:tc>
          <w:tcPr>
            <w:tcW w:w="7436" w:type="dxa"/>
            <w:noWrap w:val="0"/>
            <w:vAlign w:val="top"/>
          </w:tcPr>
          <w:p>
            <w:pPr>
              <w:rPr>
                <w:rFonts w:hint="eastAsia" w:ascii="宋体" w:hAnsi="宋体" w:cs="宋体"/>
                <w:sz w:val="24"/>
              </w:rPr>
            </w:pPr>
            <w:r>
              <w:rPr>
                <w:rFonts w:hint="eastAsia" w:ascii="宋体" w:hAnsi="宋体" w:cs="宋体"/>
                <w:sz w:val="24"/>
              </w:rPr>
              <w:t>1.600mm宽*2000高*1000深,容积（U）:42,</w:t>
            </w:r>
          </w:p>
          <w:p>
            <w:pPr>
              <w:rPr>
                <w:rFonts w:hint="eastAsia" w:ascii="宋体" w:hAnsi="宋体" w:cs="宋体"/>
                <w:sz w:val="24"/>
              </w:rPr>
            </w:pPr>
            <w:r>
              <w:rPr>
                <w:rFonts w:hint="eastAsia" w:ascii="宋体" w:hAnsi="宋体" w:cs="宋体"/>
                <w:sz w:val="24"/>
              </w:rPr>
              <w:t xml:space="preserve">2.符合ANSI/EIA RS-310-D、IEC297-2、DIN41491; PART1、DIN41494; PART7、 GB/T3047.2- 92标准;兼容ETSI标准. </w:t>
            </w:r>
          </w:p>
          <w:p>
            <w:pPr>
              <w:rPr>
                <w:rFonts w:hint="eastAsia" w:ascii="宋体" w:hAnsi="宋体" w:cs="宋体"/>
                <w:sz w:val="24"/>
              </w:rPr>
            </w:pPr>
            <w:r>
              <w:rPr>
                <w:rFonts w:hint="eastAsia" w:ascii="宋体" w:hAnsi="宋体" w:cs="宋体"/>
                <w:sz w:val="24"/>
              </w:rPr>
              <w:t>3.标配：前后网孔门，8位10A pdu插排1块。固定板3块，一套4位风扇，重型脚轮4只，方螺母螺钉40套，支脚4只，内六扳手1只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b/>
                <w:bCs/>
                <w:sz w:val="24"/>
              </w:rPr>
            </w:pPr>
            <w:r>
              <w:rPr>
                <w:rFonts w:hint="eastAsia" w:ascii="宋体" w:hAnsi="宋体" w:cs="宋体"/>
                <w:b/>
                <w:bCs/>
                <w:sz w:val="24"/>
              </w:rPr>
              <w:t>家事法庭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top"/>
          </w:tcPr>
          <w:p>
            <w:pPr>
              <w:rPr>
                <w:rFonts w:hint="eastAsia" w:ascii="宋体" w:hAnsi="宋体" w:cs="宋体"/>
                <w:sz w:val="24"/>
              </w:rPr>
            </w:pPr>
            <w:r>
              <w:rPr>
                <w:rFonts w:hint="eastAsia" w:ascii="宋体" w:hAnsi="宋体" w:cs="宋体"/>
                <w:sz w:val="24"/>
              </w:rPr>
              <w:t>高清标准庭审主机</w:t>
            </w:r>
          </w:p>
        </w:tc>
        <w:tc>
          <w:tcPr>
            <w:tcW w:w="7436" w:type="dxa"/>
            <w:noWrap w:val="0"/>
            <w:vAlign w:val="top"/>
          </w:tcPr>
          <w:p>
            <w:pPr>
              <w:rPr>
                <w:rFonts w:hint="eastAsia" w:ascii="宋体" w:hAnsi="宋体" w:cs="宋体"/>
                <w:sz w:val="24"/>
              </w:rPr>
            </w:pPr>
            <w:r>
              <w:rPr>
                <w:rFonts w:hint="eastAsia" w:ascii="宋体" w:hAnsi="宋体" w:cs="宋体"/>
                <w:sz w:val="24"/>
              </w:rPr>
              <w:t>▲1.嵌入式架构,输入接口：≥8路高清1080P视频输入，其中HD－SDI接口不少于5路，用于接入数字高清旋转摄像机等设备，VGA或HDMI接口不少于２路，每一路均能独立编码录像，（提供设备接口彩色图片）分辨率可支持1080p@60fps；</w:t>
            </w:r>
          </w:p>
          <w:p>
            <w:pPr>
              <w:rPr>
                <w:rFonts w:hint="eastAsia" w:ascii="宋体" w:hAnsi="宋体" w:cs="宋体"/>
                <w:sz w:val="24"/>
              </w:rPr>
            </w:pPr>
            <w:r>
              <w:rPr>
                <w:rFonts w:hint="eastAsia" w:ascii="宋体" w:hAnsi="宋体" w:cs="宋体"/>
                <w:sz w:val="24"/>
              </w:rPr>
              <w:t>▲2.输出接口：≥10路高清1080P视频输出，其中HD－SDI接口不少于8路，VGA或HDMI接口不少于4路，</w:t>
            </w:r>
          </w:p>
          <w:p>
            <w:pPr>
              <w:rPr>
                <w:rFonts w:hint="eastAsia" w:ascii="宋体" w:hAnsi="宋体" w:cs="宋体"/>
                <w:sz w:val="24"/>
              </w:rPr>
            </w:pPr>
            <w:r>
              <w:rPr>
                <w:rFonts w:hint="eastAsia" w:ascii="宋体" w:hAnsi="宋体" w:cs="宋体"/>
                <w:sz w:val="24"/>
              </w:rPr>
              <w:t>（提供设备接口彩色图片）分辨率可支持1080p@60fps；</w:t>
            </w:r>
          </w:p>
          <w:p>
            <w:pPr>
              <w:rPr>
                <w:rFonts w:hint="eastAsia" w:ascii="宋体" w:hAnsi="宋体" w:cs="宋体"/>
                <w:sz w:val="24"/>
              </w:rPr>
            </w:pPr>
            <w:r>
              <w:rPr>
                <w:rFonts w:hint="eastAsia" w:ascii="宋体" w:hAnsi="宋体" w:cs="宋体"/>
                <w:sz w:val="24"/>
              </w:rPr>
              <w:t>3.每个独立画面均支持语音激励大小全景功能，即法庭中每个区域所对应的麦克风均不发言时，摄像机自动切换至该区域的全景画面，切换时间可自定义；</w:t>
            </w:r>
          </w:p>
          <w:p>
            <w:pPr>
              <w:rPr>
                <w:rFonts w:hint="eastAsia" w:ascii="宋体" w:hAnsi="宋体" w:cs="宋体"/>
                <w:sz w:val="24"/>
              </w:rPr>
            </w:pPr>
            <w:r>
              <w:rPr>
                <w:rFonts w:hint="eastAsia" w:ascii="宋体" w:hAnsi="宋体" w:cs="宋体"/>
                <w:sz w:val="24"/>
              </w:rPr>
              <w:t>4.具备独立的远程YpbPr1080P视频信号输入接口，对接外派庭视频终端时，无需另行增加信号转换设备，避免因信号转换而导致的图像质量失真；</w:t>
            </w:r>
          </w:p>
          <w:p>
            <w:pPr>
              <w:rPr>
                <w:rFonts w:hint="eastAsia" w:ascii="宋体" w:hAnsi="宋体" w:cs="宋体"/>
                <w:sz w:val="24"/>
              </w:rPr>
            </w:pPr>
            <w:r>
              <w:rPr>
                <w:rFonts w:hint="eastAsia" w:ascii="宋体" w:hAnsi="宋体" w:cs="宋体"/>
                <w:sz w:val="24"/>
              </w:rPr>
              <w:t>5.面板显示：主机前面板内置高清监视屏，真实还原庭审现场；主机前面板内置LCD显示屏，灵活显示设备温度，室内温湿度，红外学习状态，IP地址等信息；支持1/2/3+1/5+1多画面显示，合成画面分辨率1080P；</w:t>
            </w:r>
          </w:p>
          <w:p>
            <w:pPr>
              <w:rPr>
                <w:rFonts w:hint="eastAsia" w:ascii="宋体" w:hAnsi="宋体" w:cs="宋体"/>
                <w:sz w:val="24"/>
              </w:rPr>
            </w:pPr>
            <w:r>
              <w:rPr>
                <w:rFonts w:hint="eastAsia" w:ascii="宋体" w:hAnsi="宋体" w:cs="宋体"/>
                <w:sz w:val="24"/>
              </w:rPr>
              <w:t>6.支持TCP、UDP、RTP、RTSP、组播传输网络协议；</w:t>
            </w:r>
          </w:p>
          <w:p>
            <w:pPr>
              <w:rPr>
                <w:rFonts w:hint="eastAsia" w:ascii="宋体" w:hAnsi="宋体" w:cs="宋体"/>
                <w:sz w:val="24"/>
              </w:rPr>
            </w:pPr>
            <w:r>
              <w:rPr>
                <w:rFonts w:hint="eastAsia" w:ascii="宋体" w:hAnsi="宋体" w:cs="宋体"/>
                <w:sz w:val="24"/>
              </w:rPr>
              <w:t>▲7.主机标配2块1TB硬盘；</w:t>
            </w:r>
          </w:p>
          <w:p>
            <w:pPr>
              <w:rPr>
                <w:rFonts w:hint="eastAsia" w:ascii="宋体" w:hAnsi="宋体" w:cs="宋体"/>
                <w:sz w:val="24"/>
              </w:rPr>
            </w:pPr>
            <w:r>
              <w:rPr>
                <w:rFonts w:hint="eastAsia" w:ascii="宋体" w:hAnsi="宋体" w:cs="宋体"/>
                <w:sz w:val="24"/>
              </w:rPr>
              <w:t>8.三年原厂质保和三年原厂上门服务，投标时提供原厂质保函原件和上门服务承诺函原件。</w:t>
            </w:r>
          </w:p>
          <w:p>
            <w:pPr>
              <w:rPr>
                <w:rFonts w:hint="eastAsia" w:ascii="宋体" w:hAnsi="宋体" w:cs="宋体"/>
                <w:sz w:val="24"/>
              </w:rPr>
            </w:pPr>
            <w:r>
              <w:rPr>
                <w:rFonts w:hint="eastAsia" w:ascii="宋体" w:hAnsi="宋体" w:cs="宋体"/>
                <w:sz w:val="24"/>
              </w:rPr>
              <w:t>▲9.接入我院原有乾冠数字法庭管理软件，实现同一软件系统统一管理，提供原厂家接入测试证明。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cs="宋体"/>
                <w:sz w:val="24"/>
              </w:rPr>
            </w:pPr>
            <w:r>
              <w:rPr>
                <w:rFonts w:hint="eastAsia" w:ascii="宋体" w:hAnsi="宋体" w:cs="宋体"/>
                <w:sz w:val="24"/>
              </w:rPr>
              <w:t>智能音频处理器</w:t>
            </w:r>
          </w:p>
        </w:tc>
        <w:tc>
          <w:tcPr>
            <w:tcW w:w="7436" w:type="dxa"/>
            <w:noWrap w:val="0"/>
            <w:vAlign w:val="top"/>
          </w:tcPr>
          <w:p>
            <w:pPr>
              <w:rPr>
                <w:rFonts w:hint="eastAsia" w:ascii="宋体" w:hAnsi="宋体" w:cs="宋体"/>
                <w:sz w:val="24"/>
              </w:rPr>
            </w:pPr>
            <w:r>
              <w:rPr>
                <w:rFonts w:hint="eastAsia" w:ascii="宋体" w:hAnsi="宋体" w:cs="宋体"/>
                <w:sz w:val="24"/>
              </w:rPr>
              <w:t>1.接入方式：点对点接入；</w:t>
            </w:r>
          </w:p>
          <w:p>
            <w:pPr>
              <w:rPr>
                <w:rFonts w:hint="eastAsia" w:ascii="宋体" w:hAnsi="宋体" w:cs="宋体"/>
                <w:sz w:val="24"/>
              </w:rPr>
            </w:pPr>
            <w:r>
              <w:rPr>
                <w:rFonts w:hint="eastAsia" w:ascii="宋体" w:hAnsi="宋体" w:cs="宋体"/>
                <w:sz w:val="24"/>
              </w:rPr>
              <w:t>2.高度：1U金属机箱设计；</w:t>
            </w:r>
          </w:p>
          <w:p>
            <w:pPr>
              <w:rPr>
                <w:rFonts w:hint="eastAsia" w:ascii="宋体" w:hAnsi="宋体" w:cs="宋体"/>
                <w:sz w:val="24"/>
              </w:rPr>
            </w:pPr>
            <w:r>
              <w:rPr>
                <w:rFonts w:hint="eastAsia" w:ascii="宋体" w:hAnsi="宋体" w:cs="宋体"/>
                <w:sz w:val="24"/>
              </w:rPr>
              <w:t>3.频率响应：20Hz～20Khz；</w:t>
            </w:r>
          </w:p>
          <w:p>
            <w:pPr>
              <w:rPr>
                <w:rFonts w:hint="eastAsia" w:ascii="宋体" w:hAnsi="宋体" w:cs="宋体"/>
                <w:sz w:val="24"/>
              </w:rPr>
            </w:pPr>
            <w:r>
              <w:rPr>
                <w:rFonts w:hint="eastAsia" w:ascii="宋体" w:hAnsi="宋体" w:cs="宋体"/>
                <w:sz w:val="24"/>
              </w:rPr>
              <w:t>4.总谐波失真：低于0.3%，40HZ-20KHZ；</w:t>
            </w:r>
          </w:p>
          <w:p>
            <w:pPr>
              <w:rPr>
                <w:rFonts w:hint="eastAsia" w:ascii="宋体" w:hAnsi="宋体" w:cs="宋体"/>
                <w:sz w:val="24"/>
              </w:rPr>
            </w:pPr>
            <w:r>
              <w:rPr>
                <w:rFonts w:hint="eastAsia" w:ascii="宋体" w:hAnsi="宋体" w:cs="宋体"/>
                <w:sz w:val="24"/>
              </w:rPr>
              <w:t>5.灵敏度：输入0.3mv/47k，输出0.775mv/1k；</w:t>
            </w:r>
          </w:p>
          <w:p>
            <w:pPr>
              <w:rPr>
                <w:rFonts w:hint="eastAsia" w:ascii="宋体" w:hAnsi="宋体" w:cs="宋体"/>
                <w:sz w:val="24"/>
              </w:rPr>
            </w:pPr>
            <w:r>
              <w:rPr>
                <w:rFonts w:hint="eastAsia" w:ascii="宋体" w:hAnsi="宋体" w:cs="宋体"/>
                <w:sz w:val="24"/>
              </w:rPr>
              <w:t>6.通道分离度：&gt;80dB，信噪比：&gt;90dB；</w:t>
            </w:r>
          </w:p>
          <w:p>
            <w:pPr>
              <w:rPr>
                <w:rFonts w:hint="eastAsia" w:ascii="宋体" w:hAnsi="宋体" w:cs="宋体"/>
                <w:sz w:val="24"/>
              </w:rPr>
            </w:pPr>
            <w:r>
              <w:rPr>
                <w:rFonts w:hint="eastAsia" w:ascii="宋体" w:hAnsi="宋体" w:cs="宋体"/>
                <w:sz w:val="24"/>
              </w:rPr>
              <w:t>7.输入：单机提供8路麦克风接入（支持64台级联）；</w:t>
            </w:r>
          </w:p>
          <w:p>
            <w:pPr>
              <w:rPr>
                <w:rFonts w:hint="eastAsia" w:ascii="宋体" w:hAnsi="宋体" w:cs="宋体"/>
                <w:sz w:val="24"/>
              </w:rPr>
            </w:pPr>
            <w:r>
              <w:rPr>
                <w:rFonts w:hint="eastAsia" w:ascii="宋体" w:hAnsi="宋体" w:cs="宋体"/>
                <w:sz w:val="24"/>
              </w:rPr>
              <w:t>8.输入：2路可独立调节线性输入，2路独立可调输出；</w:t>
            </w:r>
          </w:p>
          <w:p>
            <w:pPr>
              <w:rPr>
                <w:rFonts w:hint="eastAsia" w:ascii="宋体" w:hAnsi="宋体" w:cs="宋体"/>
                <w:sz w:val="24"/>
              </w:rPr>
            </w:pPr>
            <w:r>
              <w:rPr>
                <w:rFonts w:hint="eastAsia" w:ascii="宋体" w:hAnsi="宋体" w:cs="宋体"/>
                <w:sz w:val="24"/>
              </w:rPr>
              <w:t>9.识别拾音麦克风的识别率≥95%。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3</w:t>
            </w:r>
          </w:p>
        </w:tc>
        <w:tc>
          <w:tcPr>
            <w:tcW w:w="1717" w:type="dxa"/>
            <w:noWrap w:val="0"/>
            <w:vAlign w:val="top"/>
          </w:tcPr>
          <w:p>
            <w:pPr>
              <w:rPr>
                <w:rFonts w:hint="eastAsia" w:ascii="宋体" w:hAnsi="宋体" w:cs="宋体"/>
                <w:sz w:val="24"/>
              </w:rPr>
            </w:pPr>
            <w:r>
              <w:rPr>
                <w:rFonts w:hint="eastAsia" w:ascii="宋体" w:hAnsi="宋体" w:cs="宋体"/>
                <w:sz w:val="24"/>
              </w:rPr>
              <w:t>高保真麦克风</w:t>
            </w:r>
          </w:p>
        </w:tc>
        <w:tc>
          <w:tcPr>
            <w:tcW w:w="7436" w:type="dxa"/>
            <w:noWrap w:val="0"/>
            <w:vAlign w:val="top"/>
          </w:tcPr>
          <w:p>
            <w:pPr>
              <w:rPr>
                <w:rFonts w:hint="eastAsia" w:ascii="宋体" w:hAnsi="宋体" w:cs="宋体"/>
                <w:sz w:val="24"/>
              </w:rPr>
            </w:pPr>
            <w:r>
              <w:rPr>
                <w:rFonts w:hint="eastAsia" w:ascii="宋体" w:hAnsi="宋体" w:cs="宋体"/>
                <w:sz w:val="24"/>
              </w:rPr>
              <w:t>1.单元接口：点对点接口；</w:t>
            </w:r>
          </w:p>
          <w:p>
            <w:pPr>
              <w:rPr>
                <w:rFonts w:hint="eastAsia" w:ascii="宋体" w:hAnsi="宋体" w:cs="宋体"/>
                <w:sz w:val="24"/>
              </w:rPr>
            </w:pPr>
            <w:r>
              <w:rPr>
                <w:rFonts w:hint="eastAsia" w:ascii="宋体" w:hAnsi="宋体" w:cs="宋体"/>
                <w:sz w:val="24"/>
              </w:rPr>
              <w:t>2.传声器类型：高指向性柱极式；</w:t>
            </w:r>
          </w:p>
          <w:p>
            <w:pPr>
              <w:rPr>
                <w:rFonts w:hint="eastAsia" w:ascii="宋体" w:hAnsi="宋体" w:cs="宋体"/>
                <w:sz w:val="24"/>
              </w:rPr>
            </w:pPr>
            <w:r>
              <w:rPr>
                <w:rFonts w:hint="eastAsia" w:ascii="宋体" w:hAnsi="宋体" w:cs="宋体"/>
                <w:sz w:val="24"/>
              </w:rPr>
              <w:t>3.指向特性：心型；</w:t>
            </w:r>
          </w:p>
          <w:p>
            <w:pPr>
              <w:rPr>
                <w:rFonts w:hint="eastAsia" w:ascii="宋体" w:hAnsi="宋体" w:cs="宋体"/>
                <w:sz w:val="24"/>
              </w:rPr>
            </w:pPr>
            <w:r>
              <w:rPr>
                <w:rFonts w:hint="eastAsia" w:ascii="宋体" w:hAnsi="宋体" w:cs="宋体"/>
                <w:sz w:val="24"/>
              </w:rPr>
              <w:t>4.灵敏度：-22dBv/Pa；</w:t>
            </w:r>
          </w:p>
          <w:p>
            <w:pPr>
              <w:rPr>
                <w:rFonts w:hint="eastAsia" w:ascii="宋体" w:hAnsi="宋体" w:cs="宋体"/>
                <w:sz w:val="24"/>
              </w:rPr>
            </w:pPr>
            <w:r>
              <w:rPr>
                <w:rFonts w:hint="eastAsia" w:ascii="宋体" w:hAnsi="宋体" w:cs="宋体"/>
                <w:sz w:val="24"/>
              </w:rPr>
              <w:t>5.信噪比（S/N）：&gt; 80dB；</w:t>
            </w:r>
          </w:p>
          <w:p>
            <w:pPr>
              <w:rPr>
                <w:rFonts w:hint="eastAsia" w:ascii="宋体" w:hAnsi="宋体" w:cs="宋体"/>
                <w:sz w:val="24"/>
              </w:rPr>
            </w:pPr>
            <w:r>
              <w:rPr>
                <w:rFonts w:hint="eastAsia" w:ascii="宋体" w:hAnsi="宋体" w:cs="宋体"/>
                <w:sz w:val="24"/>
              </w:rPr>
              <w:t>6.串扰衰减：&gt; 80dB；</w:t>
            </w:r>
          </w:p>
          <w:p>
            <w:pPr>
              <w:rPr>
                <w:rFonts w:hint="eastAsia" w:ascii="宋体" w:hAnsi="宋体" w:cs="宋体"/>
                <w:sz w:val="24"/>
              </w:rPr>
            </w:pPr>
            <w:r>
              <w:rPr>
                <w:rFonts w:hint="eastAsia" w:ascii="宋体" w:hAnsi="宋体" w:cs="宋体"/>
                <w:sz w:val="24"/>
              </w:rPr>
              <w:t>7.失真：&lt; 0.10%；</w:t>
            </w:r>
          </w:p>
          <w:p>
            <w:pPr>
              <w:rPr>
                <w:rFonts w:hint="eastAsia" w:ascii="宋体" w:hAnsi="宋体" w:cs="宋体"/>
                <w:sz w:val="24"/>
              </w:rPr>
            </w:pPr>
            <w:r>
              <w:rPr>
                <w:rFonts w:hint="eastAsia" w:ascii="宋体" w:hAnsi="宋体" w:cs="宋体"/>
                <w:sz w:val="24"/>
              </w:rPr>
              <w:t>8.频率响应：60—8KHz；</w:t>
            </w:r>
          </w:p>
          <w:p>
            <w:pPr>
              <w:rPr>
                <w:rFonts w:hint="eastAsia" w:ascii="宋体" w:hAnsi="宋体" w:cs="宋体"/>
                <w:sz w:val="24"/>
              </w:rPr>
            </w:pPr>
            <w:r>
              <w:rPr>
                <w:rFonts w:hint="eastAsia" w:ascii="宋体" w:hAnsi="宋体" w:cs="宋体"/>
                <w:sz w:val="24"/>
              </w:rPr>
              <w:t>9.等效噪声：≈20dB SPL；</w:t>
            </w:r>
          </w:p>
          <w:p>
            <w:pPr>
              <w:rPr>
                <w:rFonts w:hint="eastAsia" w:ascii="宋体" w:hAnsi="宋体" w:cs="宋体"/>
                <w:sz w:val="24"/>
              </w:rPr>
            </w:pPr>
            <w:r>
              <w:rPr>
                <w:rFonts w:hint="eastAsia" w:ascii="宋体" w:hAnsi="宋体" w:cs="宋体"/>
                <w:sz w:val="24"/>
              </w:rPr>
              <w:t>10.最大SPL：105dB（3%门限）；</w:t>
            </w:r>
          </w:p>
          <w:p>
            <w:pPr>
              <w:rPr>
                <w:rFonts w:hint="eastAsia" w:ascii="宋体" w:hAnsi="宋体" w:cs="宋体"/>
                <w:sz w:val="24"/>
              </w:rPr>
            </w:pPr>
            <w:r>
              <w:rPr>
                <w:rFonts w:hint="eastAsia" w:ascii="宋体" w:hAnsi="宋体" w:cs="宋体"/>
                <w:sz w:val="24"/>
              </w:rPr>
              <w:t>11.采用多级窄带高频及中频选频滤波，充分消除干扰；</w:t>
            </w:r>
          </w:p>
          <w:p>
            <w:pPr>
              <w:rPr>
                <w:rFonts w:hint="eastAsia" w:ascii="宋体" w:hAnsi="宋体" w:cs="宋体"/>
                <w:sz w:val="24"/>
              </w:rPr>
            </w:pPr>
            <w:r>
              <w:rPr>
                <w:rFonts w:hint="eastAsia" w:ascii="宋体" w:hAnsi="宋体" w:cs="宋体"/>
                <w:sz w:val="24"/>
              </w:rPr>
              <w:t>12.设有回输啸叫压低减弱功能，能有效减少回输啸叫；</w:t>
            </w:r>
          </w:p>
          <w:p>
            <w:pPr>
              <w:rPr>
                <w:rFonts w:hint="eastAsia" w:ascii="宋体" w:hAnsi="宋体" w:cs="宋体"/>
                <w:sz w:val="24"/>
              </w:rPr>
            </w:pPr>
            <w:r>
              <w:rPr>
                <w:rFonts w:hint="eastAsia" w:ascii="宋体" w:hAnsi="宋体" w:cs="宋体"/>
                <w:sz w:val="24"/>
              </w:rPr>
              <w:t>13.采用特别ALC电路，避免音量过大而引起的失真；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4</w:t>
            </w:r>
          </w:p>
        </w:tc>
        <w:tc>
          <w:tcPr>
            <w:tcW w:w="1717" w:type="dxa"/>
            <w:noWrap w:val="0"/>
            <w:vAlign w:val="top"/>
          </w:tcPr>
          <w:p>
            <w:pPr>
              <w:rPr>
                <w:rFonts w:hint="eastAsia" w:ascii="宋体" w:hAnsi="宋体" w:cs="宋体"/>
                <w:sz w:val="24"/>
              </w:rPr>
            </w:pPr>
            <w:r>
              <w:rPr>
                <w:rFonts w:hint="eastAsia" w:ascii="宋体" w:hAnsi="宋体" w:cs="宋体"/>
                <w:sz w:val="24"/>
              </w:rPr>
              <w:t>高清旋转摄像机</w:t>
            </w:r>
          </w:p>
        </w:tc>
        <w:tc>
          <w:tcPr>
            <w:tcW w:w="7436" w:type="dxa"/>
            <w:noWrap w:val="0"/>
            <w:vAlign w:val="top"/>
          </w:tcPr>
          <w:p>
            <w:pPr>
              <w:rPr>
                <w:rFonts w:hint="eastAsia" w:ascii="宋体" w:hAnsi="宋体" w:cs="宋体"/>
                <w:sz w:val="24"/>
              </w:rPr>
            </w:pPr>
            <w:r>
              <w:rPr>
                <w:rFonts w:hint="eastAsia" w:ascii="宋体" w:hAnsi="宋体" w:cs="宋体"/>
                <w:sz w:val="24"/>
              </w:rPr>
              <w:t>▲1.200万像素，最低照度：彩色0.02Lux @ (F1.6，AGC ON)</w:t>
            </w:r>
          </w:p>
          <w:p>
            <w:pPr>
              <w:rPr>
                <w:rFonts w:hint="eastAsia" w:ascii="宋体" w:hAnsi="宋体" w:cs="宋体"/>
                <w:sz w:val="24"/>
              </w:rPr>
            </w:pPr>
            <w:r>
              <w:rPr>
                <w:rFonts w:hint="eastAsia" w:ascii="宋体" w:hAnsi="宋体" w:cs="宋体"/>
                <w:sz w:val="24"/>
              </w:rPr>
              <w:t xml:space="preserve">   黑白：0.002Lux @(F1.6，AGC ON)；</w:t>
            </w:r>
          </w:p>
          <w:p>
            <w:pPr>
              <w:rPr>
                <w:rFonts w:hint="eastAsia" w:ascii="宋体" w:hAnsi="宋体" w:cs="宋体"/>
                <w:sz w:val="24"/>
              </w:rPr>
            </w:pPr>
            <w:r>
              <w:rPr>
                <w:rFonts w:hint="eastAsia" w:ascii="宋体" w:hAnsi="宋体" w:cs="宋体"/>
                <w:sz w:val="24"/>
              </w:rPr>
              <w:t>2.支持SDI、网络、HDMI、YPbPr多种输出接口；</w:t>
            </w:r>
          </w:p>
          <w:p>
            <w:pPr>
              <w:rPr>
                <w:rFonts w:hint="eastAsia" w:ascii="宋体" w:hAnsi="宋体" w:cs="宋体"/>
                <w:sz w:val="24"/>
              </w:rPr>
            </w:pPr>
            <w:r>
              <w:rPr>
                <w:rFonts w:hint="eastAsia" w:ascii="宋体" w:hAnsi="宋体" w:cs="宋体"/>
                <w:sz w:val="24"/>
              </w:rPr>
              <w:t>3.信噪比大于55dB，支持背光补偿、宽动态、光学变焦等；</w:t>
            </w:r>
          </w:p>
          <w:p>
            <w:pPr>
              <w:rPr>
                <w:rFonts w:hint="eastAsia" w:ascii="宋体" w:hAnsi="宋体" w:cs="宋体"/>
                <w:sz w:val="24"/>
              </w:rPr>
            </w:pPr>
            <w:r>
              <w:rPr>
                <w:rFonts w:hint="eastAsia" w:ascii="宋体" w:hAnsi="宋体" w:cs="宋体"/>
                <w:sz w:val="24"/>
              </w:rPr>
              <w:t>4.支持16倍数字变倍及20倍光学变焦等；</w:t>
            </w:r>
          </w:p>
          <w:p>
            <w:pPr>
              <w:rPr>
                <w:rFonts w:hint="eastAsia" w:ascii="宋体" w:hAnsi="宋体" w:cs="宋体"/>
                <w:sz w:val="24"/>
              </w:rPr>
            </w:pPr>
            <w:r>
              <w:rPr>
                <w:rFonts w:hint="eastAsia" w:ascii="宋体" w:hAnsi="宋体" w:cs="宋体"/>
                <w:sz w:val="24"/>
              </w:rPr>
              <w:t>5.支持红外遥控、预置点视频冻结、智能运动跟踪、300个预置点设置等；</w:t>
            </w:r>
          </w:p>
          <w:p>
            <w:pPr>
              <w:rPr>
                <w:rFonts w:hint="eastAsia" w:ascii="宋体" w:hAnsi="宋体" w:cs="宋体"/>
                <w:sz w:val="24"/>
              </w:rPr>
            </w:pPr>
            <w:r>
              <w:rPr>
                <w:rFonts w:hint="eastAsia" w:ascii="宋体" w:hAnsi="宋体" w:cs="宋体"/>
                <w:sz w:val="24"/>
              </w:rPr>
              <w:t>6.支持三码流输出、H.264等视频编码标准，G.722/G.711等多种音频编码标准；</w:t>
            </w:r>
          </w:p>
          <w:p>
            <w:pPr>
              <w:rPr>
                <w:rFonts w:hint="eastAsia" w:ascii="宋体" w:hAnsi="宋体" w:cs="宋体"/>
                <w:sz w:val="24"/>
              </w:rPr>
            </w:pPr>
            <w:r>
              <w:rPr>
                <w:rFonts w:hint="eastAsia" w:ascii="宋体" w:hAnsi="宋体" w:cs="宋体"/>
                <w:sz w:val="24"/>
              </w:rPr>
              <w:t>7.支持音频输入/输出，报警输入/输出/联动，支持扩展存储卡；</w:t>
            </w:r>
          </w:p>
          <w:p>
            <w:pPr>
              <w:rPr>
                <w:rFonts w:hint="eastAsia" w:ascii="宋体" w:hAnsi="宋体" w:cs="宋体"/>
                <w:sz w:val="24"/>
              </w:rPr>
            </w:pPr>
            <w:r>
              <w:rPr>
                <w:rFonts w:hint="eastAsia" w:ascii="宋体" w:hAnsi="宋体" w:cs="宋体"/>
                <w:sz w:val="24"/>
              </w:rPr>
              <w:t>8.支持多种安装方式，重力感应等;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5</w:t>
            </w:r>
          </w:p>
        </w:tc>
        <w:tc>
          <w:tcPr>
            <w:tcW w:w="1717" w:type="dxa"/>
            <w:noWrap w:val="0"/>
            <w:vAlign w:val="top"/>
          </w:tcPr>
          <w:p>
            <w:pPr>
              <w:rPr>
                <w:rFonts w:hint="eastAsia" w:ascii="宋体" w:hAnsi="宋体" w:cs="宋体"/>
                <w:sz w:val="24"/>
              </w:rPr>
            </w:pPr>
            <w:r>
              <w:rPr>
                <w:rFonts w:hint="eastAsia" w:ascii="宋体" w:hAnsi="宋体" w:cs="宋体"/>
                <w:sz w:val="24"/>
              </w:rPr>
              <w:t>55寸电视机（含支架）</w:t>
            </w:r>
          </w:p>
        </w:tc>
        <w:tc>
          <w:tcPr>
            <w:tcW w:w="7436" w:type="dxa"/>
            <w:noWrap w:val="0"/>
            <w:vAlign w:val="top"/>
          </w:tcPr>
          <w:p>
            <w:pPr>
              <w:rPr>
                <w:rFonts w:hint="eastAsia" w:ascii="宋体" w:hAnsi="宋体" w:cs="宋体"/>
                <w:sz w:val="24"/>
              </w:rPr>
            </w:pPr>
            <w:r>
              <w:rPr>
                <w:rFonts w:hint="eastAsia" w:ascii="宋体" w:hAnsi="宋体" w:cs="宋体"/>
                <w:sz w:val="24"/>
              </w:rPr>
              <w:t>1.55英寸，屏幕比例：16:9</w:t>
            </w:r>
          </w:p>
          <w:p>
            <w:pPr>
              <w:rPr>
                <w:rFonts w:hint="eastAsia" w:ascii="宋体" w:hAnsi="宋体" w:cs="宋体"/>
                <w:sz w:val="24"/>
              </w:rPr>
            </w:pPr>
            <w:r>
              <w:rPr>
                <w:rFonts w:hint="eastAsia" w:ascii="宋体" w:hAnsi="宋体" w:cs="宋体"/>
                <w:sz w:val="24"/>
              </w:rPr>
              <w:t>2.分辨率：4K（3840*2160）</w:t>
            </w:r>
          </w:p>
          <w:p>
            <w:pPr>
              <w:rPr>
                <w:rFonts w:hint="eastAsia" w:ascii="宋体" w:hAnsi="宋体" w:cs="宋体"/>
                <w:sz w:val="24"/>
              </w:rPr>
            </w:pPr>
            <w:r>
              <w:rPr>
                <w:rFonts w:hint="eastAsia" w:ascii="宋体" w:hAnsi="宋体" w:cs="宋体"/>
                <w:sz w:val="24"/>
              </w:rPr>
              <w:t>3.动态对比度：2000万：1</w:t>
            </w:r>
          </w:p>
          <w:p>
            <w:pPr>
              <w:rPr>
                <w:rFonts w:hint="eastAsia" w:ascii="宋体" w:hAnsi="宋体" w:cs="宋体"/>
                <w:sz w:val="24"/>
              </w:rPr>
            </w:pPr>
            <w:r>
              <w:rPr>
                <w:rFonts w:hint="eastAsia" w:ascii="宋体" w:hAnsi="宋体" w:cs="宋体"/>
                <w:sz w:val="24"/>
              </w:rPr>
              <w:t>4.响应时间：4ms</w:t>
            </w:r>
          </w:p>
          <w:p>
            <w:pPr>
              <w:rPr>
                <w:rFonts w:hint="eastAsia" w:ascii="宋体" w:hAnsi="宋体" w:cs="宋体"/>
                <w:sz w:val="24"/>
              </w:rPr>
            </w:pPr>
            <w:r>
              <w:rPr>
                <w:rFonts w:hint="eastAsia" w:ascii="宋体" w:hAnsi="宋体" w:cs="宋体"/>
                <w:sz w:val="24"/>
              </w:rPr>
              <w:t>5.cpu：双核64位，gpu：四核</w:t>
            </w:r>
          </w:p>
          <w:p>
            <w:pPr>
              <w:rPr>
                <w:rFonts w:hint="eastAsia" w:ascii="宋体" w:hAnsi="宋体" w:cs="宋体"/>
                <w:sz w:val="24"/>
              </w:rPr>
            </w:pPr>
            <w:r>
              <w:rPr>
                <w:rFonts w:hint="eastAsia" w:ascii="宋体" w:hAnsi="宋体" w:cs="宋体"/>
                <w:sz w:val="24"/>
              </w:rPr>
              <w:t>6.可视角度：178/178°</w:t>
            </w:r>
          </w:p>
          <w:p>
            <w:pPr>
              <w:rPr>
                <w:rFonts w:hint="eastAsia" w:ascii="宋体" w:hAnsi="宋体" w:cs="宋体"/>
                <w:sz w:val="24"/>
              </w:rPr>
            </w:pPr>
            <w:r>
              <w:rPr>
                <w:rFonts w:hint="eastAsia" w:ascii="宋体" w:hAnsi="宋体" w:cs="宋体"/>
                <w:sz w:val="24"/>
              </w:rPr>
              <w:t>7.接口：2*HDMI，1*网口，2*usb，1*av输入，1*输出，1*rf输入</w:t>
            </w:r>
          </w:p>
          <w:p>
            <w:pPr>
              <w:rPr>
                <w:rFonts w:hint="eastAsia" w:ascii="宋体" w:hAnsi="宋体" w:cs="宋体"/>
                <w:sz w:val="24"/>
              </w:rPr>
            </w:pPr>
            <w:r>
              <w:rPr>
                <w:rFonts w:hint="eastAsia" w:ascii="宋体" w:hAnsi="宋体" w:cs="宋体"/>
                <w:sz w:val="24"/>
              </w:rPr>
              <w:t>8.配套定制壁挂支架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6</w:t>
            </w:r>
          </w:p>
        </w:tc>
        <w:tc>
          <w:tcPr>
            <w:tcW w:w="1717" w:type="dxa"/>
            <w:noWrap w:val="0"/>
            <w:vAlign w:val="top"/>
          </w:tcPr>
          <w:p>
            <w:pPr>
              <w:rPr>
                <w:rFonts w:hint="eastAsia" w:ascii="宋体" w:hAnsi="宋体" w:cs="宋体"/>
                <w:sz w:val="24"/>
              </w:rPr>
            </w:pPr>
            <w:r>
              <w:rPr>
                <w:rFonts w:hint="eastAsia" w:ascii="宋体" w:hAnsi="宋体" w:cs="宋体"/>
                <w:sz w:val="24"/>
              </w:rPr>
              <w:t>19寸液晶显示器及桌面调节支架</w:t>
            </w:r>
          </w:p>
        </w:tc>
        <w:tc>
          <w:tcPr>
            <w:tcW w:w="7436" w:type="dxa"/>
            <w:noWrap w:val="0"/>
            <w:vAlign w:val="top"/>
          </w:tcPr>
          <w:p>
            <w:pPr>
              <w:rPr>
                <w:rFonts w:hint="eastAsia" w:ascii="宋体" w:hAnsi="宋体" w:cs="宋体"/>
                <w:sz w:val="24"/>
              </w:rPr>
            </w:pPr>
            <w:r>
              <w:rPr>
                <w:rFonts w:hint="eastAsia" w:ascii="宋体" w:hAnsi="宋体" w:cs="宋体"/>
                <w:sz w:val="24"/>
              </w:rPr>
              <w:t>1.屏幕比例：16:10,720P</w:t>
            </w:r>
          </w:p>
          <w:p>
            <w:pPr>
              <w:rPr>
                <w:rFonts w:hint="eastAsia" w:ascii="宋体" w:hAnsi="宋体" w:cs="宋体"/>
                <w:sz w:val="24"/>
              </w:rPr>
            </w:pPr>
            <w:r>
              <w:rPr>
                <w:rFonts w:hint="eastAsia" w:ascii="宋体" w:hAnsi="宋体" w:cs="宋体"/>
                <w:sz w:val="24"/>
              </w:rPr>
              <w:t>2.分辨率：1440*900</w:t>
            </w:r>
          </w:p>
          <w:p>
            <w:pPr>
              <w:rPr>
                <w:rFonts w:hint="eastAsia" w:ascii="宋体" w:hAnsi="宋体" w:cs="宋体"/>
                <w:sz w:val="24"/>
              </w:rPr>
            </w:pPr>
            <w:r>
              <w:rPr>
                <w:rFonts w:hint="eastAsia" w:ascii="宋体" w:hAnsi="宋体" w:cs="宋体"/>
                <w:sz w:val="24"/>
              </w:rPr>
              <w:t>3.动态对比度：2000万：1</w:t>
            </w:r>
          </w:p>
          <w:p>
            <w:pPr>
              <w:rPr>
                <w:rFonts w:hint="eastAsia" w:ascii="宋体" w:hAnsi="宋体" w:cs="宋体"/>
                <w:sz w:val="24"/>
              </w:rPr>
            </w:pPr>
            <w:r>
              <w:rPr>
                <w:rFonts w:hint="eastAsia" w:ascii="宋体" w:hAnsi="宋体" w:cs="宋体"/>
                <w:sz w:val="24"/>
              </w:rPr>
              <w:t>4.响应时间：6ms</w:t>
            </w:r>
          </w:p>
          <w:p>
            <w:pPr>
              <w:rPr>
                <w:rFonts w:hint="eastAsia" w:ascii="宋体" w:hAnsi="宋体" w:cs="宋体"/>
                <w:sz w:val="24"/>
              </w:rPr>
            </w:pPr>
            <w:r>
              <w:rPr>
                <w:rFonts w:hint="eastAsia" w:ascii="宋体" w:hAnsi="宋体" w:cs="宋体"/>
                <w:sz w:val="24"/>
              </w:rPr>
              <w:t>5.点距：0.2907mm，亮度250cd/㎡</w:t>
            </w:r>
          </w:p>
          <w:p>
            <w:pPr>
              <w:rPr>
                <w:rFonts w:hint="eastAsia" w:ascii="宋体" w:hAnsi="宋体" w:cs="宋体"/>
                <w:sz w:val="24"/>
              </w:rPr>
            </w:pPr>
            <w:r>
              <w:rPr>
                <w:rFonts w:hint="eastAsia" w:ascii="宋体" w:hAnsi="宋体" w:cs="宋体"/>
                <w:sz w:val="24"/>
              </w:rPr>
              <w:t>6.可视角度：178/178°</w:t>
            </w:r>
          </w:p>
          <w:p>
            <w:pPr>
              <w:rPr>
                <w:rFonts w:hint="eastAsia" w:ascii="宋体" w:hAnsi="宋体" w:cs="宋体"/>
                <w:sz w:val="24"/>
              </w:rPr>
            </w:pPr>
            <w:r>
              <w:rPr>
                <w:rFonts w:hint="eastAsia" w:ascii="宋体" w:hAnsi="宋体" w:cs="宋体"/>
                <w:sz w:val="24"/>
              </w:rPr>
              <w:t>7.配套桌面调节支架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7</w:t>
            </w:r>
          </w:p>
        </w:tc>
        <w:tc>
          <w:tcPr>
            <w:tcW w:w="1717" w:type="dxa"/>
            <w:noWrap w:val="0"/>
            <w:vAlign w:val="top"/>
          </w:tcPr>
          <w:p>
            <w:pPr>
              <w:rPr>
                <w:rFonts w:hint="eastAsia" w:ascii="宋体" w:hAnsi="宋体" w:cs="宋体"/>
                <w:sz w:val="24"/>
              </w:rPr>
            </w:pPr>
            <w:r>
              <w:rPr>
                <w:rFonts w:hint="eastAsia" w:ascii="宋体" w:hAnsi="宋体" w:cs="宋体"/>
                <w:sz w:val="24"/>
              </w:rPr>
              <w:t>反馈抑制器</w:t>
            </w:r>
          </w:p>
        </w:tc>
        <w:tc>
          <w:tcPr>
            <w:tcW w:w="7436" w:type="dxa"/>
            <w:noWrap w:val="0"/>
            <w:vAlign w:val="top"/>
          </w:tcPr>
          <w:p>
            <w:pPr>
              <w:rPr>
                <w:rFonts w:hint="eastAsia" w:ascii="宋体" w:hAnsi="宋体" w:cs="宋体"/>
                <w:sz w:val="24"/>
              </w:rPr>
            </w:pPr>
            <w:r>
              <w:rPr>
                <w:rFonts w:hint="eastAsia" w:ascii="宋体" w:hAnsi="宋体" w:cs="宋体"/>
                <w:sz w:val="24"/>
              </w:rPr>
              <w:t>1.双通道反馈抑制器超快自动反馈抑制，检测啸叫时间≤0.4s @ 1 kHz;</w:t>
            </w:r>
          </w:p>
          <w:p>
            <w:pPr>
              <w:rPr>
                <w:rFonts w:hint="eastAsia" w:ascii="宋体" w:hAnsi="宋体" w:cs="宋体"/>
                <w:sz w:val="24"/>
              </w:rPr>
            </w:pPr>
            <w:r>
              <w:rPr>
                <w:rFonts w:hint="eastAsia" w:ascii="宋体" w:hAnsi="宋体" w:cs="宋体"/>
                <w:sz w:val="24"/>
              </w:rPr>
              <w:t>2.双通道，每通道12个频率自动搜寻反馈抑制点</w:t>
            </w:r>
          </w:p>
          <w:p>
            <w:pPr>
              <w:rPr>
                <w:rFonts w:hint="eastAsia" w:ascii="宋体" w:hAnsi="宋体" w:cs="宋体"/>
                <w:sz w:val="24"/>
              </w:rPr>
            </w:pPr>
            <w:r>
              <w:rPr>
                <w:rFonts w:hint="eastAsia" w:ascii="宋体" w:hAnsi="宋体" w:cs="宋体"/>
                <w:sz w:val="24"/>
              </w:rPr>
              <w:t>每个滤波器带有独立动态和静态滤波，可自动处理和锁定陷波频点;</w:t>
            </w:r>
          </w:p>
          <w:p>
            <w:pPr>
              <w:rPr>
                <w:rFonts w:hint="eastAsia" w:ascii="宋体" w:hAnsi="宋体" w:cs="宋体"/>
                <w:sz w:val="24"/>
              </w:rPr>
            </w:pPr>
            <w:r>
              <w:rPr>
                <w:rFonts w:hint="eastAsia" w:ascii="宋体" w:hAnsi="宋体" w:cs="宋体"/>
                <w:sz w:val="24"/>
              </w:rPr>
              <w:t>3.增加余量并降低本底噪音1/40倍频程带宽陷波器，最大限度确保声音保真度;</w:t>
            </w:r>
          </w:p>
          <w:p>
            <w:pPr>
              <w:rPr>
                <w:rFonts w:hint="eastAsia" w:ascii="宋体" w:hAnsi="宋体" w:cs="宋体"/>
                <w:sz w:val="24"/>
              </w:rPr>
            </w:pPr>
            <w:r>
              <w:rPr>
                <w:rFonts w:hint="eastAsia" w:ascii="宋体" w:hAnsi="宋体" w:cs="宋体"/>
                <w:sz w:val="24"/>
              </w:rPr>
              <w:t>4.频率范围:20Hz-20kHz, (≤±0.5 dB)</w:t>
            </w:r>
          </w:p>
          <w:p>
            <w:pPr>
              <w:rPr>
                <w:rFonts w:hint="eastAsia" w:ascii="宋体" w:hAnsi="宋体" w:cs="宋体"/>
                <w:sz w:val="24"/>
              </w:rPr>
            </w:pPr>
            <w:r>
              <w:rPr>
                <w:rFonts w:hint="eastAsia" w:ascii="宋体" w:hAnsi="宋体" w:cs="宋体"/>
                <w:sz w:val="24"/>
              </w:rPr>
              <w:t>5.动态范围:≥110dB(A)</w:t>
            </w:r>
          </w:p>
          <w:p>
            <w:pPr>
              <w:rPr>
                <w:rFonts w:hint="eastAsia" w:ascii="宋体" w:hAnsi="宋体" w:cs="宋体"/>
                <w:sz w:val="24"/>
              </w:rPr>
            </w:pPr>
            <w:r>
              <w:rPr>
                <w:rFonts w:hint="eastAsia" w:ascii="宋体" w:hAnsi="宋体" w:cs="宋体"/>
                <w:sz w:val="24"/>
              </w:rPr>
              <w:t>6.反馈抑制时间:≤0.4s @ 1 kHz</w:t>
            </w:r>
          </w:p>
          <w:p>
            <w:pPr>
              <w:rPr>
                <w:rFonts w:hint="eastAsia" w:ascii="宋体" w:hAnsi="宋体" w:cs="宋体"/>
                <w:sz w:val="24"/>
              </w:rPr>
            </w:pPr>
            <w:r>
              <w:rPr>
                <w:rFonts w:hint="eastAsia" w:ascii="宋体" w:hAnsi="宋体" w:cs="宋体"/>
                <w:sz w:val="24"/>
              </w:rPr>
              <w:t>7.陷波器增益:最大 -48dB</w:t>
            </w:r>
          </w:p>
          <w:p>
            <w:pPr>
              <w:rPr>
                <w:rFonts w:hint="eastAsia" w:ascii="宋体" w:hAnsi="宋体" w:cs="宋体"/>
                <w:sz w:val="24"/>
              </w:rPr>
            </w:pPr>
            <w:r>
              <w:rPr>
                <w:rFonts w:hint="eastAsia" w:ascii="宋体" w:hAnsi="宋体" w:cs="宋体"/>
                <w:sz w:val="24"/>
              </w:rPr>
              <w:t>8.最大输出电平:≤14dBu</w:t>
            </w:r>
          </w:p>
          <w:p>
            <w:pPr>
              <w:rPr>
                <w:rFonts w:hint="eastAsia" w:ascii="宋体" w:hAnsi="宋体" w:cs="宋体"/>
                <w:sz w:val="24"/>
              </w:rPr>
            </w:pPr>
            <w:r>
              <w:rPr>
                <w:rFonts w:hint="eastAsia" w:ascii="宋体" w:hAnsi="宋体" w:cs="宋体"/>
                <w:sz w:val="24"/>
              </w:rPr>
              <w:t>9.失真度:≤0.0025% @+4dBu/1 kHz</w:t>
            </w:r>
          </w:p>
          <w:p>
            <w:pPr>
              <w:rPr>
                <w:rFonts w:hint="eastAsia" w:ascii="宋体" w:hAnsi="宋体" w:cs="宋体"/>
                <w:sz w:val="24"/>
              </w:rPr>
            </w:pPr>
            <w:r>
              <w:rPr>
                <w:rFonts w:hint="eastAsia" w:ascii="宋体" w:hAnsi="宋体" w:cs="宋体"/>
                <w:sz w:val="24"/>
              </w:rPr>
              <w:t>10.信噪比:≥100 dB(A)AD/DA 24bit ∑-△，14/128 times sampling</w:t>
            </w:r>
          </w:p>
          <w:p>
            <w:pPr>
              <w:rPr>
                <w:rFonts w:hint="eastAsia" w:ascii="宋体" w:hAnsi="宋体" w:cs="宋体"/>
                <w:sz w:val="24"/>
              </w:rPr>
            </w:pPr>
            <w:r>
              <w:rPr>
                <w:rFonts w:hint="eastAsia" w:ascii="宋体" w:hAnsi="宋体" w:cs="宋体"/>
                <w:sz w:val="24"/>
              </w:rPr>
              <w:t>11.采样率:48kHz</w:t>
            </w:r>
          </w:p>
          <w:p>
            <w:pPr>
              <w:rPr>
                <w:rFonts w:hint="eastAsia" w:ascii="宋体" w:hAnsi="宋体" w:cs="宋体"/>
                <w:sz w:val="24"/>
              </w:rPr>
            </w:pPr>
            <w:r>
              <w:rPr>
                <w:rFonts w:hint="eastAsia" w:ascii="宋体" w:hAnsi="宋体" w:cs="宋体"/>
                <w:sz w:val="24"/>
              </w:rPr>
              <w:t>12.输入接口:2个TRS标准座,2个XLR平衡音频输入</w:t>
            </w:r>
          </w:p>
          <w:p>
            <w:pPr>
              <w:rPr>
                <w:rFonts w:hint="eastAsia" w:ascii="宋体" w:hAnsi="宋体" w:cs="宋体"/>
                <w:sz w:val="24"/>
              </w:rPr>
            </w:pPr>
            <w:r>
              <w:rPr>
                <w:rFonts w:hint="eastAsia" w:ascii="宋体" w:hAnsi="宋体" w:cs="宋体"/>
                <w:sz w:val="24"/>
              </w:rPr>
              <w:t>13.输出接口:2个TRS标准座,2个XLR平衡音频输入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8</w:t>
            </w:r>
          </w:p>
        </w:tc>
        <w:tc>
          <w:tcPr>
            <w:tcW w:w="1717" w:type="dxa"/>
            <w:noWrap w:val="0"/>
            <w:vAlign w:val="top"/>
          </w:tcPr>
          <w:p>
            <w:pPr>
              <w:rPr>
                <w:rFonts w:hint="eastAsia" w:ascii="宋体" w:hAnsi="宋体" w:cs="宋体"/>
                <w:sz w:val="24"/>
              </w:rPr>
            </w:pPr>
            <w:r>
              <w:rPr>
                <w:rFonts w:hint="eastAsia" w:ascii="宋体" w:hAnsi="宋体" w:cs="宋体"/>
                <w:sz w:val="24"/>
              </w:rPr>
              <w:t>功率放大器</w:t>
            </w:r>
          </w:p>
        </w:tc>
        <w:tc>
          <w:tcPr>
            <w:tcW w:w="7436" w:type="dxa"/>
            <w:noWrap w:val="0"/>
            <w:vAlign w:val="top"/>
          </w:tcPr>
          <w:p>
            <w:pPr>
              <w:rPr>
                <w:rFonts w:hint="eastAsia" w:ascii="宋体" w:hAnsi="宋体" w:cs="宋体"/>
                <w:sz w:val="24"/>
              </w:rPr>
            </w:pPr>
            <w:r>
              <w:rPr>
                <w:rFonts w:hint="eastAsia" w:ascii="宋体" w:hAnsi="宋体" w:cs="宋体"/>
                <w:sz w:val="24"/>
              </w:rPr>
              <w:t>1.两个话筒输入口，三个辅助输入口，一个辅助输出口,最宜于公共广播。</w:t>
            </w:r>
          </w:p>
          <w:p>
            <w:pPr>
              <w:rPr>
                <w:rFonts w:hint="eastAsia" w:ascii="宋体" w:hAnsi="宋体" w:cs="宋体"/>
                <w:sz w:val="24"/>
              </w:rPr>
            </w:pPr>
            <w:r>
              <w:rPr>
                <w:rFonts w:hint="eastAsia" w:ascii="宋体" w:hAnsi="宋体" w:cs="宋体"/>
                <w:sz w:val="24"/>
              </w:rPr>
              <w:t>2.4-16Ω定阻（平衡，不接地）输出。</w:t>
            </w:r>
          </w:p>
          <w:p>
            <w:pPr>
              <w:rPr>
                <w:rFonts w:hint="eastAsia" w:ascii="宋体" w:hAnsi="宋体" w:cs="宋体"/>
                <w:sz w:val="24"/>
              </w:rPr>
            </w:pPr>
            <w:r>
              <w:rPr>
                <w:rFonts w:hint="eastAsia" w:ascii="宋体" w:hAnsi="宋体" w:cs="宋体"/>
                <w:sz w:val="24"/>
              </w:rPr>
              <w:t>3.带6分区选择器，每分区音量单独可调并输出电平指示。</w:t>
            </w:r>
          </w:p>
          <w:p>
            <w:pPr>
              <w:rPr>
                <w:rFonts w:hint="eastAsia" w:ascii="宋体" w:hAnsi="宋体" w:cs="宋体"/>
                <w:sz w:val="24"/>
              </w:rPr>
            </w:pPr>
            <w:r>
              <w:rPr>
                <w:rFonts w:hint="eastAsia" w:ascii="宋体" w:hAnsi="宋体" w:cs="宋体"/>
                <w:sz w:val="24"/>
              </w:rPr>
              <w:t>4.有默音功能,便于插入优先广播。</w:t>
            </w:r>
          </w:p>
          <w:p>
            <w:pPr>
              <w:rPr>
                <w:rFonts w:hint="eastAsia" w:ascii="宋体" w:hAnsi="宋体" w:cs="宋体"/>
                <w:sz w:val="24"/>
              </w:rPr>
            </w:pPr>
            <w:r>
              <w:rPr>
                <w:rFonts w:hint="eastAsia" w:ascii="宋体" w:hAnsi="宋体" w:cs="宋体"/>
                <w:sz w:val="24"/>
              </w:rPr>
              <w:t>5.各通道独立音量控制,高音和低音音调控制,有钟声功能，能优先输出。</w:t>
            </w:r>
          </w:p>
          <w:p>
            <w:pPr>
              <w:rPr>
                <w:rFonts w:hint="eastAsia" w:ascii="宋体" w:hAnsi="宋体" w:cs="宋体"/>
                <w:sz w:val="24"/>
              </w:rPr>
            </w:pPr>
            <w:r>
              <w:rPr>
                <w:rFonts w:hint="eastAsia" w:ascii="宋体" w:hAnsi="宋体" w:cs="宋体"/>
                <w:sz w:val="24"/>
              </w:rPr>
              <w:t xml:space="preserve">6.5单位LED 电平表,甚易监察工作状态。   </w:t>
            </w:r>
          </w:p>
          <w:p>
            <w:pPr>
              <w:rPr>
                <w:rFonts w:hint="eastAsia" w:ascii="宋体" w:hAnsi="宋体" w:cs="宋体"/>
                <w:sz w:val="24"/>
              </w:rPr>
            </w:pPr>
            <w:r>
              <w:rPr>
                <w:rFonts w:hint="eastAsia" w:ascii="宋体" w:hAnsi="宋体" w:cs="宋体"/>
                <w:sz w:val="24"/>
              </w:rPr>
              <w:t>7.输出短路保护并告警。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9</w:t>
            </w:r>
          </w:p>
        </w:tc>
        <w:tc>
          <w:tcPr>
            <w:tcW w:w="1717" w:type="dxa"/>
            <w:noWrap w:val="0"/>
            <w:vAlign w:val="top"/>
          </w:tcPr>
          <w:p>
            <w:pPr>
              <w:rPr>
                <w:rFonts w:hint="eastAsia" w:ascii="宋体" w:hAnsi="宋体" w:cs="宋体"/>
                <w:sz w:val="24"/>
              </w:rPr>
            </w:pPr>
            <w:r>
              <w:rPr>
                <w:rFonts w:hint="eastAsia" w:ascii="宋体" w:hAnsi="宋体" w:cs="宋体"/>
                <w:sz w:val="24"/>
              </w:rPr>
              <w:t>壁挂式音箱</w:t>
            </w:r>
          </w:p>
        </w:tc>
        <w:tc>
          <w:tcPr>
            <w:tcW w:w="7436" w:type="dxa"/>
            <w:noWrap w:val="0"/>
            <w:vAlign w:val="top"/>
          </w:tcPr>
          <w:p>
            <w:pPr>
              <w:rPr>
                <w:rFonts w:hint="eastAsia" w:ascii="宋体" w:hAnsi="宋体" w:cs="宋体"/>
                <w:sz w:val="24"/>
              </w:rPr>
            </w:pPr>
            <w:r>
              <w:rPr>
                <w:rFonts w:hint="eastAsia" w:ascii="宋体" w:hAnsi="宋体" w:cs="宋体"/>
                <w:sz w:val="24"/>
              </w:rPr>
              <w:t>1.额定功率:50W；</w:t>
            </w:r>
          </w:p>
          <w:p>
            <w:pPr>
              <w:rPr>
                <w:rFonts w:hint="eastAsia" w:ascii="宋体" w:hAnsi="宋体" w:cs="宋体"/>
                <w:sz w:val="24"/>
              </w:rPr>
            </w:pPr>
            <w:r>
              <w:rPr>
                <w:rFonts w:hint="eastAsia" w:ascii="宋体" w:hAnsi="宋体" w:cs="宋体"/>
                <w:sz w:val="24"/>
              </w:rPr>
              <w:t>2.灵敏度90±2dB；</w:t>
            </w:r>
          </w:p>
          <w:p>
            <w:pPr>
              <w:rPr>
                <w:rFonts w:hint="eastAsia" w:ascii="宋体" w:hAnsi="宋体" w:cs="宋体"/>
                <w:sz w:val="24"/>
              </w:rPr>
            </w:pPr>
            <w:r>
              <w:rPr>
                <w:rFonts w:hint="eastAsia" w:ascii="宋体" w:hAnsi="宋体" w:cs="宋体"/>
                <w:sz w:val="24"/>
              </w:rPr>
              <w:t>3.工作电压70/100V；</w:t>
            </w:r>
          </w:p>
          <w:p>
            <w:pPr>
              <w:rPr>
                <w:rFonts w:hint="eastAsia" w:ascii="宋体" w:hAnsi="宋体" w:cs="宋体"/>
                <w:sz w:val="24"/>
              </w:rPr>
            </w:pPr>
            <w:r>
              <w:rPr>
                <w:rFonts w:hint="eastAsia" w:ascii="宋体" w:hAnsi="宋体" w:cs="宋体"/>
                <w:sz w:val="24"/>
              </w:rPr>
              <w:t>4.最大声压级100±2dB；</w:t>
            </w:r>
          </w:p>
          <w:p>
            <w:pPr>
              <w:rPr>
                <w:rFonts w:hint="eastAsia" w:ascii="宋体" w:hAnsi="宋体" w:cs="宋体"/>
                <w:sz w:val="24"/>
              </w:rPr>
            </w:pPr>
            <w:r>
              <w:rPr>
                <w:rFonts w:hint="eastAsia" w:ascii="宋体" w:hAnsi="宋体" w:cs="宋体"/>
                <w:sz w:val="24"/>
              </w:rPr>
              <w:t>5.有效频率范围 100Hz-20kHz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10</w:t>
            </w:r>
          </w:p>
        </w:tc>
        <w:tc>
          <w:tcPr>
            <w:tcW w:w="1717" w:type="dxa"/>
            <w:noWrap w:val="0"/>
            <w:vAlign w:val="top"/>
          </w:tcPr>
          <w:p>
            <w:pPr>
              <w:rPr>
                <w:rFonts w:hint="eastAsia" w:ascii="宋体" w:hAnsi="宋体" w:cs="宋体"/>
                <w:sz w:val="24"/>
              </w:rPr>
            </w:pPr>
            <w:r>
              <w:rPr>
                <w:rFonts w:hint="eastAsia" w:ascii="宋体" w:hAnsi="宋体" w:cs="宋体"/>
                <w:sz w:val="24"/>
              </w:rPr>
              <w:t>网控时序开关</w:t>
            </w:r>
          </w:p>
        </w:tc>
        <w:tc>
          <w:tcPr>
            <w:tcW w:w="7436" w:type="dxa"/>
            <w:noWrap w:val="0"/>
            <w:vAlign w:val="top"/>
          </w:tcPr>
          <w:p>
            <w:pPr>
              <w:rPr>
                <w:rFonts w:hint="eastAsia" w:ascii="宋体" w:hAnsi="宋体" w:cs="宋体"/>
                <w:sz w:val="24"/>
              </w:rPr>
            </w:pPr>
            <w:r>
              <w:rPr>
                <w:rFonts w:hint="eastAsia" w:ascii="宋体" w:hAnsi="宋体" w:cs="宋体"/>
                <w:sz w:val="24"/>
              </w:rPr>
              <w:t>1.带网口，支持通过网络控制时序开关实现一键开关机。</w:t>
            </w:r>
          </w:p>
          <w:p>
            <w:pPr>
              <w:rPr>
                <w:rFonts w:hint="eastAsia" w:ascii="宋体" w:hAnsi="宋体" w:cs="宋体"/>
                <w:sz w:val="24"/>
              </w:rPr>
            </w:pPr>
            <w:r>
              <w:rPr>
                <w:rFonts w:hint="eastAsia" w:ascii="宋体" w:hAnsi="宋体" w:cs="宋体"/>
                <w:sz w:val="24"/>
              </w:rPr>
              <w:t>2.提供8个电源开关通道，单通道的最大电流为10A，总输入电流容量为40A；</w:t>
            </w:r>
          </w:p>
          <w:p>
            <w:pPr>
              <w:rPr>
                <w:rFonts w:hint="eastAsia" w:ascii="宋体" w:hAnsi="宋体" w:cs="宋体"/>
                <w:sz w:val="24"/>
              </w:rPr>
            </w:pPr>
            <w:r>
              <w:rPr>
                <w:rFonts w:hint="eastAsia" w:ascii="宋体" w:hAnsi="宋体" w:cs="宋体"/>
                <w:sz w:val="24"/>
              </w:rPr>
              <w:t>3.可通过软件指令，锁闭和解锁面板按键操作功能；</w:t>
            </w:r>
          </w:p>
          <w:p>
            <w:pPr>
              <w:rPr>
                <w:rFonts w:hint="eastAsia" w:ascii="宋体" w:hAnsi="宋体" w:cs="宋体"/>
                <w:sz w:val="24"/>
              </w:rPr>
            </w:pPr>
            <w:r>
              <w:rPr>
                <w:rFonts w:hint="eastAsia" w:ascii="宋体" w:hAnsi="宋体" w:cs="宋体"/>
                <w:sz w:val="24"/>
              </w:rPr>
              <w:t>4.提供1-8号端口独立开关的延时设置，可现场进行开关机的延时时间和顺序的设定，延时时间可达15小时。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11</w:t>
            </w:r>
          </w:p>
        </w:tc>
        <w:tc>
          <w:tcPr>
            <w:tcW w:w="1717" w:type="dxa"/>
            <w:noWrap w:val="0"/>
            <w:vAlign w:val="top"/>
          </w:tcPr>
          <w:p>
            <w:pPr>
              <w:rPr>
                <w:rFonts w:hint="eastAsia" w:ascii="宋体" w:hAnsi="宋体" w:cs="宋体"/>
                <w:sz w:val="24"/>
              </w:rPr>
            </w:pPr>
            <w:r>
              <w:rPr>
                <w:rFonts w:hint="eastAsia" w:ascii="宋体" w:hAnsi="宋体" w:cs="宋体"/>
                <w:sz w:val="24"/>
              </w:rPr>
              <w:t>机架式12V电源</w:t>
            </w:r>
          </w:p>
        </w:tc>
        <w:tc>
          <w:tcPr>
            <w:tcW w:w="7436" w:type="dxa"/>
            <w:noWrap w:val="0"/>
            <w:vAlign w:val="top"/>
          </w:tcPr>
          <w:p>
            <w:pPr>
              <w:rPr>
                <w:rFonts w:hint="eastAsia" w:ascii="宋体" w:hAnsi="宋体" w:cs="宋体"/>
                <w:sz w:val="24"/>
              </w:rPr>
            </w:pPr>
            <w:r>
              <w:rPr>
                <w:rFonts w:hint="eastAsia" w:ascii="宋体" w:hAnsi="宋体" w:cs="宋体"/>
                <w:sz w:val="24"/>
              </w:rPr>
              <w:t>1.高度：1U金属机箱设计；</w:t>
            </w:r>
          </w:p>
          <w:p>
            <w:pPr>
              <w:rPr>
                <w:rFonts w:hint="eastAsia" w:ascii="宋体" w:hAnsi="宋体" w:cs="宋体"/>
                <w:sz w:val="24"/>
              </w:rPr>
            </w:pPr>
            <w:r>
              <w:rPr>
                <w:rFonts w:hint="eastAsia" w:ascii="宋体" w:hAnsi="宋体" w:cs="宋体"/>
                <w:sz w:val="24"/>
              </w:rPr>
              <w:t>2.DC12V 30A；</w:t>
            </w:r>
          </w:p>
          <w:p>
            <w:pPr>
              <w:rPr>
                <w:rFonts w:hint="eastAsia" w:ascii="宋体" w:hAnsi="宋体" w:cs="宋体"/>
                <w:sz w:val="24"/>
              </w:rPr>
            </w:pPr>
            <w:r>
              <w:rPr>
                <w:rFonts w:hint="eastAsia" w:ascii="宋体" w:hAnsi="宋体" w:cs="宋体"/>
                <w:sz w:val="24"/>
              </w:rPr>
              <w:t>3.多路输出:8路；</w:t>
            </w:r>
          </w:p>
          <w:p>
            <w:pPr>
              <w:rPr>
                <w:rFonts w:hint="eastAsia" w:ascii="宋体" w:hAnsi="宋体" w:cs="宋体"/>
                <w:sz w:val="24"/>
              </w:rPr>
            </w:pPr>
            <w:r>
              <w:rPr>
                <w:rFonts w:hint="eastAsia" w:ascii="宋体" w:hAnsi="宋体" w:cs="宋体"/>
                <w:sz w:val="24"/>
              </w:rPr>
              <w:t>4.每路输出均采用PTC自动恢复式保险电路；</w:t>
            </w:r>
          </w:p>
          <w:p>
            <w:pPr>
              <w:rPr>
                <w:rFonts w:hint="eastAsia" w:ascii="宋体" w:hAnsi="宋体" w:cs="宋体"/>
                <w:sz w:val="24"/>
              </w:rPr>
            </w:pPr>
            <w:r>
              <w:rPr>
                <w:rFonts w:hint="eastAsia" w:ascii="宋体" w:hAnsi="宋体" w:cs="宋体"/>
                <w:sz w:val="24"/>
              </w:rPr>
              <w:t>5.分路电源输入端设计有独立的电源开关；</w:t>
            </w:r>
          </w:p>
          <w:p>
            <w:pPr>
              <w:rPr>
                <w:rFonts w:hint="eastAsia" w:ascii="宋体" w:hAnsi="宋体" w:cs="宋体"/>
                <w:sz w:val="24"/>
              </w:rPr>
            </w:pPr>
            <w:r>
              <w:rPr>
                <w:rFonts w:hint="eastAsia" w:ascii="宋体" w:hAnsi="宋体" w:cs="宋体"/>
                <w:sz w:val="24"/>
              </w:rPr>
              <w:t>6.直流输出,采用过流、过压保护；</w:t>
            </w:r>
          </w:p>
          <w:p>
            <w:pPr>
              <w:rPr>
                <w:rFonts w:hint="eastAsia" w:ascii="宋体" w:hAnsi="宋体" w:cs="宋体"/>
                <w:sz w:val="24"/>
              </w:rPr>
            </w:pPr>
            <w:r>
              <w:rPr>
                <w:rFonts w:hint="eastAsia" w:ascii="宋体" w:hAnsi="宋体" w:cs="宋体"/>
                <w:sz w:val="24"/>
              </w:rPr>
              <w:t>7.每路输出均采用LED发光管显示工作状态。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12</w:t>
            </w:r>
          </w:p>
        </w:tc>
        <w:tc>
          <w:tcPr>
            <w:tcW w:w="1717" w:type="dxa"/>
            <w:noWrap w:val="0"/>
            <w:vAlign w:val="top"/>
          </w:tcPr>
          <w:p>
            <w:pPr>
              <w:rPr>
                <w:rFonts w:hint="eastAsia" w:ascii="宋体" w:hAnsi="宋体" w:cs="宋体"/>
                <w:sz w:val="24"/>
              </w:rPr>
            </w:pPr>
            <w:r>
              <w:rPr>
                <w:rFonts w:hint="eastAsia" w:ascii="宋体" w:hAnsi="宋体" w:cs="宋体"/>
                <w:sz w:val="24"/>
              </w:rPr>
              <w:t>VGA分配器</w:t>
            </w:r>
          </w:p>
        </w:tc>
        <w:tc>
          <w:tcPr>
            <w:tcW w:w="7436" w:type="dxa"/>
            <w:noWrap w:val="0"/>
            <w:vAlign w:val="top"/>
          </w:tcPr>
          <w:p>
            <w:pPr>
              <w:rPr>
                <w:rFonts w:hint="eastAsia" w:ascii="宋体" w:hAnsi="宋体" w:cs="宋体"/>
                <w:sz w:val="24"/>
              </w:rPr>
            </w:pPr>
            <w:r>
              <w:rPr>
                <w:rFonts w:hint="eastAsia" w:ascii="宋体" w:hAnsi="宋体" w:cs="宋体"/>
                <w:sz w:val="24"/>
              </w:rPr>
              <w:t>1分4VGA分配器。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13</w:t>
            </w:r>
          </w:p>
        </w:tc>
        <w:tc>
          <w:tcPr>
            <w:tcW w:w="1717" w:type="dxa"/>
            <w:noWrap w:val="0"/>
            <w:vAlign w:val="top"/>
          </w:tcPr>
          <w:p>
            <w:pPr>
              <w:rPr>
                <w:rFonts w:hint="eastAsia" w:ascii="宋体" w:hAnsi="宋体" w:cs="宋体"/>
                <w:sz w:val="24"/>
              </w:rPr>
            </w:pPr>
            <w:r>
              <w:rPr>
                <w:rFonts w:hint="eastAsia" w:ascii="宋体" w:hAnsi="宋体" w:cs="宋体"/>
                <w:sz w:val="24"/>
              </w:rPr>
              <w:t>网络机柜</w:t>
            </w:r>
          </w:p>
        </w:tc>
        <w:tc>
          <w:tcPr>
            <w:tcW w:w="7436" w:type="dxa"/>
            <w:noWrap w:val="0"/>
            <w:vAlign w:val="top"/>
          </w:tcPr>
          <w:p>
            <w:pPr>
              <w:rPr>
                <w:rFonts w:hint="eastAsia" w:ascii="宋体" w:hAnsi="宋体" w:cs="宋体"/>
                <w:sz w:val="24"/>
              </w:rPr>
            </w:pPr>
            <w:r>
              <w:rPr>
                <w:rFonts w:hint="eastAsia" w:ascii="宋体" w:hAnsi="宋体" w:cs="宋体"/>
                <w:sz w:val="24"/>
              </w:rPr>
              <w:t>1.600mm宽*1166高*600深,容积（U）:22,</w:t>
            </w:r>
          </w:p>
          <w:p>
            <w:pPr>
              <w:rPr>
                <w:rFonts w:hint="eastAsia" w:ascii="宋体" w:hAnsi="宋体" w:cs="宋体"/>
                <w:sz w:val="24"/>
              </w:rPr>
            </w:pPr>
            <w:r>
              <w:rPr>
                <w:rFonts w:hint="eastAsia" w:ascii="宋体" w:hAnsi="宋体" w:cs="宋体"/>
                <w:sz w:val="24"/>
              </w:rPr>
              <w:t xml:space="preserve">2.符合ANSI/EIA RS-310-D、IEC297-2、DIN41491; PART1、DIN41494; PART7、GB/T3047.2- 92标准;兼容ETSI标准. </w:t>
            </w:r>
          </w:p>
          <w:p>
            <w:pPr>
              <w:rPr>
                <w:rFonts w:hint="eastAsia" w:ascii="宋体" w:hAnsi="宋体" w:cs="宋体"/>
                <w:sz w:val="24"/>
              </w:rPr>
            </w:pPr>
            <w:r>
              <w:rPr>
                <w:rFonts w:hint="eastAsia" w:ascii="宋体" w:hAnsi="宋体" w:cs="宋体"/>
                <w:sz w:val="24"/>
              </w:rPr>
              <w:t>3.标配：前门玻璃门，后门钢板门，6位国标排插组件1套。固定板1块，风扇组件1套，重型脚轮4只，方螺母螺钉20套，支脚4只，内六扳手1只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14</w:t>
            </w:r>
          </w:p>
        </w:tc>
        <w:tc>
          <w:tcPr>
            <w:tcW w:w="1717" w:type="dxa"/>
            <w:noWrap w:val="0"/>
            <w:vAlign w:val="top"/>
          </w:tcPr>
          <w:p>
            <w:pPr>
              <w:rPr>
                <w:rFonts w:hint="eastAsia" w:ascii="宋体" w:hAnsi="宋体" w:cs="宋体"/>
                <w:sz w:val="24"/>
              </w:rPr>
            </w:pPr>
            <w:r>
              <w:rPr>
                <w:rFonts w:hint="eastAsia" w:ascii="宋体" w:hAnsi="宋体" w:cs="宋体"/>
                <w:sz w:val="24"/>
              </w:rPr>
              <w:t>金属地面信息盒</w:t>
            </w:r>
          </w:p>
        </w:tc>
        <w:tc>
          <w:tcPr>
            <w:tcW w:w="7436" w:type="dxa"/>
            <w:noWrap w:val="0"/>
            <w:vAlign w:val="top"/>
          </w:tcPr>
          <w:p>
            <w:pPr>
              <w:rPr>
                <w:rFonts w:hint="eastAsia" w:ascii="宋体" w:hAnsi="宋体" w:cs="宋体"/>
                <w:sz w:val="24"/>
              </w:rPr>
            </w:pPr>
            <w:r>
              <w:rPr>
                <w:rFonts w:hint="eastAsia" w:ascii="宋体" w:hAnsi="宋体" w:cs="宋体"/>
                <w:sz w:val="24"/>
              </w:rPr>
              <w:t>1.100*100底盒，6模块标准信息盒；</w:t>
            </w:r>
          </w:p>
          <w:p>
            <w:pPr>
              <w:rPr>
                <w:rFonts w:hint="eastAsia" w:ascii="宋体" w:hAnsi="宋体" w:cs="宋体"/>
                <w:sz w:val="24"/>
              </w:rPr>
            </w:pPr>
            <w:r>
              <w:rPr>
                <w:rFonts w:hint="eastAsia" w:ascii="宋体" w:hAnsi="宋体" w:cs="宋体"/>
                <w:sz w:val="24"/>
              </w:rPr>
              <w:t>2. VGA15孔（焊接）模块 （内置固定螺母）* 2 ；</w:t>
            </w:r>
          </w:p>
          <w:p>
            <w:pPr>
              <w:rPr>
                <w:rFonts w:hint="eastAsia" w:ascii="宋体" w:hAnsi="宋体" w:cs="宋体"/>
                <w:sz w:val="24"/>
              </w:rPr>
            </w:pPr>
            <w:r>
              <w:rPr>
                <w:rFonts w:hint="eastAsia" w:ascii="宋体" w:hAnsi="宋体" w:cs="宋体"/>
                <w:sz w:val="24"/>
              </w:rPr>
              <w:t>3.HD-SDI（焊接） BNC 监控模块*1；</w:t>
            </w:r>
          </w:p>
          <w:p>
            <w:pPr>
              <w:rPr>
                <w:rFonts w:hint="eastAsia" w:ascii="宋体" w:hAnsi="宋体" w:cs="宋体"/>
                <w:sz w:val="24"/>
              </w:rPr>
            </w:pPr>
            <w:r>
              <w:rPr>
                <w:rFonts w:hint="eastAsia" w:ascii="宋体" w:hAnsi="宋体" w:cs="宋体"/>
                <w:sz w:val="24"/>
              </w:rPr>
              <w:t>4.卡农公头（焊接）模块*2；</w:t>
            </w:r>
          </w:p>
          <w:p>
            <w:pPr>
              <w:rPr>
                <w:rFonts w:hint="eastAsia" w:ascii="宋体" w:hAnsi="宋体" w:cs="宋体"/>
                <w:sz w:val="24"/>
              </w:rPr>
            </w:pPr>
            <w:r>
              <w:rPr>
                <w:rFonts w:hint="eastAsia" w:ascii="宋体" w:hAnsi="宋体" w:cs="宋体"/>
                <w:sz w:val="24"/>
              </w:rPr>
              <w:t>5.3.5音频（焊接）模块*1；</w:t>
            </w:r>
          </w:p>
          <w:p>
            <w:pPr>
              <w:rPr>
                <w:rFonts w:hint="eastAsia" w:ascii="宋体" w:hAnsi="宋体" w:cs="宋体"/>
                <w:sz w:val="24"/>
              </w:rPr>
            </w:pPr>
            <w:r>
              <w:rPr>
                <w:rFonts w:hint="eastAsia" w:ascii="宋体" w:hAnsi="宋体" w:cs="宋体"/>
                <w:sz w:val="24"/>
              </w:rPr>
              <w:t>6.根据施工实际情况，部分信息盒中可更换免焊接色差模块、免打线RJ45模块或空白模块。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15</w:t>
            </w:r>
          </w:p>
        </w:tc>
        <w:tc>
          <w:tcPr>
            <w:tcW w:w="1717" w:type="dxa"/>
            <w:noWrap w:val="0"/>
            <w:vAlign w:val="top"/>
          </w:tcPr>
          <w:p>
            <w:pPr>
              <w:rPr>
                <w:rFonts w:hint="eastAsia" w:ascii="宋体" w:hAnsi="宋体" w:cs="宋体"/>
                <w:sz w:val="24"/>
              </w:rPr>
            </w:pPr>
            <w:r>
              <w:rPr>
                <w:rFonts w:hint="eastAsia" w:ascii="宋体" w:hAnsi="宋体" w:cs="宋体"/>
                <w:sz w:val="24"/>
              </w:rPr>
              <w:t>标准庭线材及配件</w:t>
            </w:r>
          </w:p>
        </w:tc>
        <w:tc>
          <w:tcPr>
            <w:tcW w:w="7436" w:type="dxa"/>
            <w:noWrap w:val="0"/>
            <w:vAlign w:val="top"/>
          </w:tcPr>
          <w:p>
            <w:pPr>
              <w:rPr>
                <w:rFonts w:hint="eastAsia" w:ascii="宋体" w:hAnsi="宋体" w:cs="宋体"/>
                <w:sz w:val="24"/>
              </w:rPr>
            </w:pPr>
            <w:r>
              <w:rPr>
                <w:rFonts w:hint="eastAsia" w:ascii="宋体" w:hAnsi="宋体" w:cs="宋体"/>
                <w:sz w:val="24"/>
              </w:rPr>
              <w:t>1.各种音视频线缆、HD-SDI线缆、RGB线缆、6类网线、电源线、双芯咪线以及RS232控制线缆等所需一切管线</w:t>
            </w:r>
          </w:p>
          <w:p>
            <w:pPr>
              <w:rPr>
                <w:rFonts w:hint="eastAsia" w:ascii="宋体" w:hAnsi="宋体" w:cs="宋体"/>
                <w:sz w:val="24"/>
              </w:rPr>
            </w:pPr>
            <w:r>
              <w:rPr>
                <w:rFonts w:hint="eastAsia" w:ascii="宋体" w:hAnsi="宋体" w:cs="宋体"/>
                <w:sz w:val="24"/>
              </w:rPr>
              <w:t>2.HD-SDI BNC接头、卡农接头、色差分量接头、3.5音频接头、6类网线接头等。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sz w:val="24"/>
              </w:rPr>
            </w:pPr>
            <w:r>
              <w:rPr>
                <w:rFonts w:hint="eastAsia" w:ascii="宋体" w:hAnsi="宋体" w:cs="宋体"/>
                <w:b/>
                <w:bCs/>
                <w:sz w:val="24"/>
              </w:rPr>
              <w:t>速裁简约庭（与调解室共用）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top"/>
          </w:tcPr>
          <w:p>
            <w:pPr>
              <w:rPr>
                <w:rFonts w:hint="eastAsia" w:ascii="宋体" w:hAnsi="宋体" w:cs="宋体"/>
                <w:sz w:val="24"/>
              </w:rPr>
            </w:pPr>
            <w:r>
              <w:rPr>
                <w:rFonts w:hint="eastAsia" w:ascii="宋体" w:hAnsi="宋体" w:cs="宋体"/>
                <w:sz w:val="24"/>
              </w:rPr>
              <w:t>高清简约庭审主机</w:t>
            </w:r>
          </w:p>
        </w:tc>
        <w:tc>
          <w:tcPr>
            <w:tcW w:w="7436" w:type="dxa"/>
            <w:noWrap w:val="0"/>
            <w:vAlign w:val="top"/>
          </w:tcPr>
          <w:p>
            <w:pPr>
              <w:rPr>
                <w:rFonts w:hint="eastAsia" w:ascii="宋体" w:hAnsi="宋体" w:cs="宋体"/>
                <w:sz w:val="24"/>
              </w:rPr>
            </w:pPr>
            <w:r>
              <w:rPr>
                <w:rFonts w:hint="eastAsia" w:ascii="宋体" w:hAnsi="宋体" w:cs="宋体"/>
                <w:sz w:val="24"/>
              </w:rPr>
              <w:t>▲1.接入我院原有乾冠数字法庭管理软件，实现同一软件系统统一管理，提供原厂家接入测试证明。</w:t>
            </w:r>
          </w:p>
          <w:p>
            <w:pPr>
              <w:rPr>
                <w:rFonts w:hint="eastAsia" w:ascii="宋体" w:hAnsi="宋体" w:cs="宋体"/>
                <w:sz w:val="24"/>
              </w:rPr>
            </w:pPr>
            <w:r>
              <w:rPr>
                <w:rFonts w:hint="eastAsia" w:ascii="宋体" w:hAnsi="宋体" w:cs="宋体"/>
                <w:sz w:val="24"/>
              </w:rPr>
              <w:t>2.主机高度集成，高度不高于3U，深度不超过40CM，以确保可以安装至法庭任意位置（含书记员桌下）；</w:t>
            </w:r>
          </w:p>
          <w:p>
            <w:pPr>
              <w:rPr>
                <w:rFonts w:hint="eastAsia" w:ascii="宋体" w:hAnsi="宋体" w:cs="宋体"/>
                <w:sz w:val="24"/>
              </w:rPr>
            </w:pPr>
            <w:r>
              <w:rPr>
                <w:rFonts w:hint="eastAsia" w:ascii="宋体" w:hAnsi="宋体" w:cs="宋体"/>
                <w:sz w:val="24"/>
              </w:rPr>
              <w:t>▲3.不少于4路HD-SDI数字高清1080P视频输入接口，用于接入数字高清广角摄像机等设备；</w:t>
            </w:r>
          </w:p>
          <w:p>
            <w:pPr>
              <w:rPr>
                <w:rFonts w:hint="eastAsia" w:ascii="宋体" w:hAnsi="宋体" w:cs="宋体"/>
                <w:sz w:val="24"/>
              </w:rPr>
            </w:pPr>
            <w:r>
              <w:rPr>
                <w:rFonts w:hint="eastAsia" w:ascii="宋体" w:hAnsi="宋体" w:cs="宋体"/>
                <w:sz w:val="24"/>
              </w:rPr>
              <w:t>4.支持不少于4路高清独立编码录像，支持庭审音频独立存储。</w:t>
            </w:r>
          </w:p>
          <w:p>
            <w:pPr>
              <w:rPr>
                <w:rFonts w:hint="eastAsia" w:ascii="宋体" w:hAnsi="宋体" w:cs="宋体"/>
                <w:sz w:val="24"/>
              </w:rPr>
            </w:pPr>
            <w:r>
              <w:rPr>
                <w:rFonts w:hint="eastAsia" w:ascii="宋体" w:hAnsi="宋体" w:cs="宋体"/>
                <w:sz w:val="24"/>
              </w:rPr>
              <w:t>5.主机前面板内置高清监视屏，真识还原庭审现场；</w:t>
            </w:r>
          </w:p>
          <w:p>
            <w:pPr>
              <w:rPr>
                <w:rFonts w:hint="eastAsia" w:ascii="宋体" w:hAnsi="宋体" w:cs="宋体"/>
                <w:sz w:val="24"/>
              </w:rPr>
            </w:pPr>
            <w:r>
              <w:rPr>
                <w:rFonts w:hint="eastAsia" w:ascii="宋体" w:hAnsi="宋体" w:cs="宋体"/>
                <w:sz w:val="24"/>
              </w:rPr>
              <w:t>6.支持TCP、UDP、RTP、RTSP、组播传输网络协议；</w:t>
            </w:r>
          </w:p>
          <w:p>
            <w:pPr>
              <w:rPr>
                <w:rFonts w:hint="eastAsia" w:ascii="宋体" w:hAnsi="宋体" w:cs="宋体"/>
                <w:sz w:val="24"/>
              </w:rPr>
            </w:pPr>
            <w:r>
              <w:rPr>
                <w:rFonts w:hint="eastAsia" w:ascii="宋体" w:hAnsi="宋体" w:cs="宋体"/>
                <w:sz w:val="24"/>
              </w:rPr>
              <w:t>▲7.支持案件数据安全存储，内置2块1T企业级硬盘，最多可扩展至4块。</w:t>
            </w:r>
          </w:p>
          <w:p>
            <w:pPr>
              <w:rPr>
                <w:rFonts w:hint="eastAsia" w:ascii="宋体" w:hAnsi="宋体" w:cs="宋体"/>
                <w:sz w:val="24"/>
              </w:rPr>
            </w:pPr>
            <w:r>
              <w:rPr>
                <w:rFonts w:hint="eastAsia" w:ascii="宋体" w:hAnsi="宋体" w:cs="宋体"/>
                <w:sz w:val="24"/>
              </w:rPr>
              <w:t>8.提供三年原厂质保和上门服务承诺函。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top"/>
          </w:tcPr>
          <w:p>
            <w:pPr>
              <w:rPr>
                <w:rFonts w:hint="eastAsia" w:ascii="宋体" w:hAnsi="宋体" w:cs="宋体"/>
                <w:sz w:val="24"/>
              </w:rPr>
            </w:pPr>
            <w:r>
              <w:rPr>
                <w:rFonts w:hint="eastAsia" w:ascii="宋体" w:hAnsi="宋体" w:cs="宋体"/>
                <w:sz w:val="24"/>
              </w:rPr>
              <w:t>智能音频处理器</w:t>
            </w:r>
          </w:p>
        </w:tc>
        <w:tc>
          <w:tcPr>
            <w:tcW w:w="7436" w:type="dxa"/>
            <w:noWrap w:val="0"/>
            <w:vAlign w:val="top"/>
          </w:tcPr>
          <w:p>
            <w:pPr>
              <w:rPr>
                <w:rFonts w:hint="eastAsia" w:ascii="宋体" w:hAnsi="宋体" w:cs="宋体"/>
                <w:sz w:val="24"/>
              </w:rPr>
            </w:pPr>
            <w:r>
              <w:rPr>
                <w:rFonts w:hint="eastAsia" w:ascii="宋体" w:hAnsi="宋体" w:cs="宋体"/>
                <w:sz w:val="24"/>
              </w:rPr>
              <w:t>1.接入方式：点对点接入；</w:t>
            </w:r>
          </w:p>
          <w:p>
            <w:pPr>
              <w:rPr>
                <w:rFonts w:hint="eastAsia" w:ascii="宋体" w:hAnsi="宋体" w:cs="宋体"/>
                <w:sz w:val="24"/>
              </w:rPr>
            </w:pPr>
            <w:r>
              <w:rPr>
                <w:rFonts w:hint="eastAsia" w:ascii="宋体" w:hAnsi="宋体" w:cs="宋体"/>
                <w:sz w:val="24"/>
              </w:rPr>
              <w:t>2.高度：1U金属机箱设计；</w:t>
            </w:r>
          </w:p>
          <w:p>
            <w:pPr>
              <w:rPr>
                <w:rFonts w:hint="eastAsia" w:ascii="宋体" w:hAnsi="宋体" w:cs="宋体"/>
                <w:sz w:val="24"/>
              </w:rPr>
            </w:pPr>
            <w:r>
              <w:rPr>
                <w:rFonts w:hint="eastAsia" w:ascii="宋体" w:hAnsi="宋体" w:cs="宋体"/>
                <w:sz w:val="24"/>
              </w:rPr>
              <w:t>3.频率响应：20Hz～20Khz；</w:t>
            </w:r>
          </w:p>
          <w:p>
            <w:pPr>
              <w:rPr>
                <w:rFonts w:hint="eastAsia" w:ascii="宋体" w:hAnsi="宋体" w:cs="宋体"/>
                <w:sz w:val="24"/>
              </w:rPr>
            </w:pPr>
            <w:r>
              <w:rPr>
                <w:rFonts w:hint="eastAsia" w:ascii="宋体" w:hAnsi="宋体" w:cs="宋体"/>
                <w:sz w:val="24"/>
              </w:rPr>
              <w:t>4.总谐波失真：低于0.3%，40HZ-20KHZ；</w:t>
            </w:r>
          </w:p>
          <w:p>
            <w:pPr>
              <w:rPr>
                <w:rFonts w:hint="eastAsia" w:ascii="宋体" w:hAnsi="宋体" w:cs="宋体"/>
                <w:sz w:val="24"/>
              </w:rPr>
            </w:pPr>
            <w:r>
              <w:rPr>
                <w:rFonts w:hint="eastAsia" w:ascii="宋体" w:hAnsi="宋体" w:cs="宋体"/>
                <w:sz w:val="24"/>
              </w:rPr>
              <w:t>5.灵敏度：输入0.3mv/47k，输出0.775mv/1k；</w:t>
            </w:r>
          </w:p>
          <w:p>
            <w:pPr>
              <w:rPr>
                <w:rFonts w:hint="eastAsia" w:ascii="宋体" w:hAnsi="宋体" w:cs="宋体"/>
                <w:sz w:val="24"/>
              </w:rPr>
            </w:pPr>
            <w:r>
              <w:rPr>
                <w:rFonts w:hint="eastAsia" w:ascii="宋体" w:hAnsi="宋体" w:cs="宋体"/>
                <w:sz w:val="24"/>
              </w:rPr>
              <w:t>6.通道分离度：&gt;80dB，信噪比：&gt;90dB；</w:t>
            </w:r>
          </w:p>
          <w:p>
            <w:pPr>
              <w:rPr>
                <w:rFonts w:hint="eastAsia" w:ascii="宋体" w:hAnsi="宋体" w:cs="宋体"/>
                <w:sz w:val="24"/>
              </w:rPr>
            </w:pPr>
            <w:r>
              <w:rPr>
                <w:rFonts w:hint="eastAsia" w:ascii="宋体" w:hAnsi="宋体" w:cs="宋体"/>
                <w:sz w:val="24"/>
              </w:rPr>
              <w:t>7.输入：单机提供8路麦克风接入（支持64台级联）；</w:t>
            </w:r>
          </w:p>
          <w:p>
            <w:pPr>
              <w:rPr>
                <w:rFonts w:hint="eastAsia" w:ascii="宋体" w:hAnsi="宋体" w:cs="宋体"/>
                <w:sz w:val="24"/>
              </w:rPr>
            </w:pPr>
            <w:r>
              <w:rPr>
                <w:rFonts w:hint="eastAsia" w:ascii="宋体" w:hAnsi="宋体" w:cs="宋体"/>
                <w:sz w:val="24"/>
              </w:rPr>
              <w:t>8.输入：2路可独立调节线性输入，2路独立可调输出；</w:t>
            </w:r>
          </w:p>
          <w:p>
            <w:pPr>
              <w:rPr>
                <w:rFonts w:hint="eastAsia" w:ascii="宋体" w:hAnsi="宋体" w:cs="宋体"/>
                <w:sz w:val="24"/>
              </w:rPr>
            </w:pPr>
            <w:r>
              <w:rPr>
                <w:rFonts w:hint="eastAsia" w:ascii="宋体" w:hAnsi="宋体" w:cs="宋体"/>
                <w:sz w:val="24"/>
              </w:rPr>
              <w:t>9.识别拾音麦克风的识别率≥95%。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3</w:t>
            </w:r>
          </w:p>
        </w:tc>
        <w:tc>
          <w:tcPr>
            <w:tcW w:w="1717" w:type="dxa"/>
            <w:noWrap w:val="0"/>
            <w:vAlign w:val="top"/>
          </w:tcPr>
          <w:p>
            <w:pPr>
              <w:rPr>
                <w:rFonts w:hint="eastAsia" w:ascii="宋体" w:hAnsi="宋体" w:cs="宋体"/>
                <w:sz w:val="24"/>
              </w:rPr>
            </w:pPr>
            <w:r>
              <w:rPr>
                <w:rFonts w:hint="eastAsia" w:ascii="宋体" w:hAnsi="宋体" w:cs="宋体"/>
                <w:sz w:val="24"/>
              </w:rPr>
              <w:t>高保真麦克风</w:t>
            </w:r>
          </w:p>
        </w:tc>
        <w:tc>
          <w:tcPr>
            <w:tcW w:w="7436" w:type="dxa"/>
            <w:noWrap w:val="0"/>
            <w:vAlign w:val="top"/>
          </w:tcPr>
          <w:p>
            <w:pPr>
              <w:rPr>
                <w:rFonts w:hint="eastAsia" w:ascii="宋体" w:hAnsi="宋体" w:cs="宋体"/>
                <w:sz w:val="24"/>
              </w:rPr>
            </w:pPr>
            <w:r>
              <w:rPr>
                <w:rFonts w:hint="eastAsia" w:ascii="宋体" w:hAnsi="宋体" w:cs="宋体"/>
                <w:sz w:val="24"/>
              </w:rPr>
              <w:t>1.单元接口：点对点接口；</w:t>
            </w:r>
          </w:p>
          <w:p>
            <w:pPr>
              <w:rPr>
                <w:rFonts w:hint="eastAsia" w:ascii="宋体" w:hAnsi="宋体" w:cs="宋体"/>
                <w:sz w:val="24"/>
              </w:rPr>
            </w:pPr>
            <w:r>
              <w:rPr>
                <w:rFonts w:hint="eastAsia" w:ascii="宋体" w:hAnsi="宋体" w:cs="宋体"/>
                <w:sz w:val="24"/>
              </w:rPr>
              <w:t>2.传声器类型：高指向性柱极式；</w:t>
            </w:r>
          </w:p>
          <w:p>
            <w:pPr>
              <w:rPr>
                <w:rFonts w:hint="eastAsia" w:ascii="宋体" w:hAnsi="宋体" w:cs="宋体"/>
                <w:sz w:val="24"/>
              </w:rPr>
            </w:pPr>
            <w:r>
              <w:rPr>
                <w:rFonts w:hint="eastAsia" w:ascii="宋体" w:hAnsi="宋体" w:cs="宋体"/>
                <w:sz w:val="24"/>
              </w:rPr>
              <w:t>3.指向特性：心型；</w:t>
            </w:r>
          </w:p>
          <w:p>
            <w:pPr>
              <w:rPr>
                <w:rFonts w:hint="eastAsia" w:ascii="宋体" w:hAnsi="宋体" w:cs="宋体"/>
                <w:sz w:val="24"/>
              </w:rPr>
            </w:pPr>
            <w:r>
              <w:rPr>
                <w:rFonts w:hint="eastAsia" w:ascii="宋体" w:hAnsi="宋体" w:cs="宋体"/>
                <w:sz w:val="24"/>
              </w:rPr>
              <w:t>4.灵敏度：-22dBv/Pa；</w:t>
            </w:r>
          </w:p>
          <w:p>
            <w:pPr>
              <w:rPr>
                <w:rFonts w:hint="eastAsia" w:ascii="宋体" w:hAnsi="宋体" w:cs="宋体"/>
                <w:sz w:val="24"/>
              </w:rPr>
            </w:pPr>
            <w:r>
              <w:rPr>
                <w:rFonts w:hint="eastAsia" w:ascii="宋体" w:hAnsi="宋体" w:cs="宋体"/>
                <w:sz w:val="24"/>
              </w:rPr>
              <w:t>5.信噪比（S/N）：&gt; 80dB；</w:t>
            </w:r>
          </w:p>
          <w:p>
            <w:pPr>
              <w:rPr>
                <w:rFonts w:hint="eastAsia" w:ascii="宋体" w:hAnsi="宋体" w:cs="宋体"/>
                <w:sz w:val="24"/>
              </w:rPr>
            </w:pPr>
            <w:r>
              <w:rPr>
                <w:rFonts w:hint="eastAsia" w:ascii="宋体" w:hAnsi="宋体" w:cs="宋体"/>
                <w:sz w:val="24"/>
              </w:rPr>
              <w:t>6.串扰衰减：&gt; 80dB；</w:t>
            </w:r>
          </w:p>
          <w:p>
            <w:pPr>
              <w:rPr>
                <w:rFonts w:hint="eastAsia" w:ascii="宋体" w:hAnsi="宋体" w:cs="宋体"/>
                <w:sz w:val="24"/>
              </w:rPr>
            </w:pPr>
            <w:r>
              <w:rPr>
                <w:rFonts w:hint="eastAsia" w:ascii="宋体" w:hAnsi="宋体" w:cs="宋体"/>
                <w:sz w:val="24"/>
              </w:rPr>
              <w:t>7.失真：&lt; 0.10%；</w:t>
            </w:r>
          </w:p>
          <w:p>
            <w:pPr>
              <w:rPr>
                <w:rFonts w:hint="eastAsia" w:ascii="宋体" w:hAnsi="宋体" w:cs="宋体"/>
                <w:sz w:val="24"/>
              </w:rPr>
            </w:pPr>
            <w:r>
              <w:rPr>
                <w:rFonts w:hint="eastAsia" w:ascii="宋体" w:hAnsi="宋体" w:cs="宋体"/>
                <w:sz w:val="24"/>
              </w:rPr>
              <w:t>8.频率响应：60—8KHz；</w:t>
            </w:r>
          </w:p>
          <w:p>
            <w:pPr>
              <w:rPr>
                <w:rFonts w:hint="eastAsia" w:ascii="宋体" w:hAnsi="宋体" w:cs="宋体"/>
                <w:sz w:val="24"/>
              </w:rPr>
            </w:pPr>
            <w:r>
              <w:rPr>
                <w:rFonts w:hint="eastAsia" w:ascii="宋体" w:hAnsi="宋体" w:cs="宋体"/>
                <w:sz w:val="24"/>
              </w:rPr>
              <w:t>9.等效噪声：≈20dB SPL；</w:t>
            </w:r>
          </w:p>
          <w:p>
            <w:pPr>
              <w:rPr>
                <w:rFonts w:hint="eastAsia" w:ascii="宋体" w:hAnsi="宋体" w:cs="宋体"/>
                <w:sz w:val="24"/>
              </w:rPr>
            </w:pPr>
            <w:r>
              <w:rPr>
                <w:rFonts w:hint="eastAsia" w:ascii="宋体" w:hAnsi="宋体" w:cs="宋体"/>
                <w:sz w:val="24"/>
              </w:rPr>
              <w:t>10.最大SPL：105dB（3%门限）；</w:t>
            </w:r>
          </w:p>
          <w:p>
            <w:pPr>
              <w:rPr>
                <w:rFonts w:hint="eastAsia" w:ascii="宋体" w:hAnsi="宋体" w:cs="宋体"/>
                <w:sz w:val="24"/>
              </w:rPr>
            </w:pPr>
            <w:r>
              <w:rPr>
                <w:rFonts w:hint="eastAsia" w:ascii="宋体" w:hAnsi="宋体" w:cs="宋体"/>
                <w:sz w:val="24"/>
              </w:rPr>
              <w:t>11.采用多级窄带高频及中频选频滤波，充分消除干扰；</w:t>
            </w:r>
          </w:p>
          <w:p>
            <w:pPr>
              <w:rPr>
                <w:rFonts w:hint="eastAsia" w:ascii="宋体" w:hAnsi="宋体" w:cs="宋体"/>
                <w:sz w:val="24"/>
              </w:rPr>
            </w:pPr>
            <w:r>
              <w:rPr>
                <w:rFonts w:hint="eastAsia" w:ascii="宋体" w:hAnsi="宋体" w:cs="宋体"/>
                <w:sz w:val="24"/>
              </w:rPr>
              <w:t>12.设有回输啸叫压低减弱功能，能有效减少回输啸叫；</w:t>
            </w:r>
          </w:p>
          <w:p>
            <w:pPr>
              <w:rPr>
                <w:rFonts w:hint="eastAsia" w:ascii="宋体" w:hAnsi="宋体" w:cs="宋体"/>
                <w:sz w:val="24"/>
              </w:rPr>
            </w:pPr>
            <w:r>
              <w:rPr>
                <w:rFonts w:hint="eastAsia" w:ascii="宋体" w:hAnsi="宋体" w:cs="宋体"/>
                <w:sz w:val="24"/>
              </w:rPr>
              <w:t>13.采用特别ALC电路，避免音量过大而引起的失真；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4</w:t>
            </w:r>
          </w:p>
        </w:tc>
        <w:tc>
          <w:tcPr>
            <w:tcW w:w="1717" w:type="dxa"/>
            <w:noWrap w:val="0"/>
            <w:vAlign w:val="top"/>
          </w:tcPr>
          <w:p>
            <w:pPr>
              <w:rPr>
                <w:rFonts w:hint="eastAsia" w:ascii="宋体" w:hAnsi="宋体" w:cs="宋体"/>
                <w:sz w:val="24"/>
              </w:rPr>
            </w:pPr>
            <w:r>
              <w:rPr>
                <w:rFonts w:hint="eastAsia" w:ascii="宋体" w:hAnsi="宋体" w:cs="宋体"/>
                <w:sz w:val="24"/>
              </w:rPr>
              <w:t>高清广角摄像机</w:t>
            </w:r>
          </w:p>
        </w:tc>
        <w:tc>
          <w:tcPr>
            <w:tcW w:w="7436" w:type="dxa"/>
            <w:noWrap w:val="0"/>
            <w:vAlign w:val="top"/>
          </w:tcPr>
          <w:p>
            <w:pPr>
              <w:rPr>
                <w:rFonts w:hint="eastAsia" w:ascii="宋体" w:hAnsi="宋体" w:cs="宋体"/>
                <w:sz w:val="24"/>
              </w:rPr>
            </w:pPr>
            <w:r>
              <w:rPr>
                <w:rFonts w:hint="eastAsia" w:ascii="宋体" w:hAnsi="宋体" w:cs="宋体"/>
                <w:sz w:val="24"/>
                <w:lang w:bidi="ar"/>
              </w:rPr>
              <w:t>▲</w:t>
            </w:r>
            <w:r>
              <w:rPr>
                <w:rFonts w:hint="eastAsia" w:ascii="宋体" w:hAnsi="宋体" w:cs="宋体"/>
                <w:sz w:val="24"/>
              </w:rPr>
              <w:t>1.内置高性能 Exmor CMOS 3倍高清机芯，1/2.8"Exmor CMOS总像素200万高清数字图像；</w:t>
            </w:r>
          </w:p>
          <w:p>
            <w:pPr>
              <w:rPr>
                <w:rFonts w:hint="eastAsia" w:ascii="宋体" w:hAnsi="宋体" w:cs="宋体"/>
                <w:sz w:val="24"/>
              </w:rPr>
            </w:pPr>
            <w:r>
              <w:rPr>
                <w:rFonts w:hint="eastAsia" w:ascii="宋体" w:hAnsi="宋体" w:cs="宋体"/>
                <w:sz w:val="24"/>
              </w:rPr>
              <w:t>2.HD-SDI高清图像输出接口；</w:t>
            </w:r>
          </w:p>
          <w:p>
            <w:pPr>
              <w:rPr>
                <w:rFonts w:hint="eastAsia" w:ascii="宋体" w:hAnsi="宋体" w:cs="宋体"/>
                <w:sz w:val="24"/>
              </w:rPr>
            </w:pPr>
            <w:r>
              <w:rPr>
                <w:rFonts w:hint="eastAsia" w:ascii="宋体" w:hAnsi="宋体" w:cs="宋体"/>
                <w:sz w:val="24"/>
              </w:rPr>
              <w:t>3.分辨率最高1920*1080，可输出 1080P/60实时图像；</w:t>
            </w:r>
          </w:p>
          <w:p>
            <w:pPr>
              <w:rPr>
                <w:rFonts w:hint="eastAsia" w:ascii="宋体" w:hAnsi="宋体" w:cs="宋体"/>
                <w:sz w:val="24"/>
              </w:rPr>
            </w:pPr>
            <w:r>
              <w:rPr>
                <w:rFonts w:hint="eastAsia" w:ascii="宋体" w:hAnsi="宋体" w:cs="宋体"/>
                <w:sz w:val="24"/>
              </w:rPr>
              <w:t>4.内置2.2-6mm变焦镜头，适宜不同法庭需要；</w:t>
            </w:r>
          </w:p>
          <w:p>
            <w:pPr>
              <w:rPr>
                <w:rFonts w:hint="eastAsia" w:ascii="宋体" w:hAnsi="宋体" w:cs="宋体"/>
                <w:sz w:val="24"/>
              </w:rPr>
            </w:pPr>
            <w:r>
              <w:rPr>
                <w:rFonts w:hint="eastAsia" w:ascii="宋体" w:hAnsi="宋体" w:cs="宋体"/>
                <w:sz w:val="24"/>
              </w:rPr>
              <w:t>5.超宽的水平视角（最广角120°）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5</w:t>
            </w:r>
          </w:p>
        </w:tc>
        <w:tc>
          <w:tcPr>
            <w:tcW w:w="1717" w:type="dxa"/>
            <w:noWrap w:val="0"/>
            <w:vAlign w:val="top"/>
          </w:tcPr>
          <w:p>
            <w:pPr>
              <w:rPr>
                <w:rFonts w:hint="eastAsia" w:ascii="宋体" w:hAnsi="宋体" w:cs="宋体"/>
                <w:sz w:val="24"/>
              </w:rPr>
            </w:pPr>
            <w:r>
              <w:rPr>
                <w:rFonts w:hint="eastAsia" w:ascii="宋体" w:hAnsi="宋体" w:cs="宋体"/>
                <w:sz w:val="24"/>
              </w:rPr>
              <w:t>反馈抑制器</w:t>
            </w:r>
          </w:p>
        </w:tc>
        <w:tc>
          <w:tcPr>
            <w:tcW w:w="7436" w:type="dxa"/>
            <w:noWrap w:val="0"/>
            <w:vAlign w:val="top"/>
          </w:tcPr>
          <w:p>
            <w:pPr>
              <w:rPr>
                <w:rFonts w:hint="eastAsia" w:ascii="宋体" w:hAnsi="宋体" w:cs="宋体"/>
                <w:sz w:val="24"/>
              </w:rPr>
            </w:pPr>
            <w:r>
              <w:rPr>
                <w:rFonts w:hint="eastAsia" w:ascii="宋体" w:hAnsi="宋体" w:cs="宋体"/>
                <w:sz w:val="24"/>
              </w:rPr>
              <w:t>1.双通道反馈抑制器超快自动反馈抑制，检测啸叫时间≤0.4s @ 1 kHz;</w:t>
            </w:r>
          </w:p>
          <w:p>
            <w:pPr>
              <w:rPr>
                <w:rFonts w:hint="eastAsia" w:ascii="宋体" w:hAnsi="宋体" w:cs="宋体"/>
                <w:sz w:val="24"/>
              </w:rPr>
            </w:pPr>
            <w:r>
              <w:rPr>
                <w:rFonts w:hint="eastAsia" w:ascii="宋体" w:hAnsi="宋体" w:cs="宋体"/>
                <w:sz w:val="24"/>
              </w:rPr>
              <w:t>2.双通道，每通道12个频率自动搜寻反馈抑制点</w:t>
            </w:r>
          </w:p>
          <w:p>
            <w:pPr>
              <w:rPr>
                <w:rFonts w:hint="eastAsia" w:ascii="宋体" w:hAnsi="宋体" w:cs="宋体"/>
                <w:sz w:val="24"/>
              </w:rPr>
            </w:pPr>
            <w:r>
              <w:rPr>
                <w:rFonts w:hint="eastAsia" w:ascii="宋体" w:hAnsi="宋体" w:cs="宋体"/>
                <w:sz w:val="24"/>
              </w:rPr>
              <w:t>每个滤波器带有独立动态和静态滤波，可自动处理和锁定陷波频点;</w:t>
            </w:r>
          </w:p>
          <w:p>
            <w:pPr>
              <w:rPr>
                <w:rFonts w:hint="eastAsia" w:ascii="宋体" w:hAnsi="宋体" w:cs="宋体"/>
                <w:sz w:val="24"/>
              </w:rPr>
            </w:pPr>
            <w:r>
              <w:rPr>
                <w:rFonts w:hint="eastAsia" w:ascii="宋体" w:hAnsi="宋体" w:cs="宋体"/>
                <w:sz w:val="24"/>
              </w:rPr>
              <w:t>3.增加余量并降低本底噪音1/40倍频程带宽陷波器，最大限度确保声音保真度;</w:t>
            </w:r>
          </w:p>
          <w:p>
            <w:pPr>
              <w:rPr>
                <w:rFonts w:hint="eastAsia" w:ascii="宋体" w:hAnsi="宋体" w:cs="宋体"/>
                <w:sz w:val="24"/>
              </w:rPr>
            </w:pPr>
            <w:r>
              <w:rPr>
                <w:rFonts w:hint="eastAsia" w:ascii="宋体" w:hAnsi="宋体" w:cs="宋体"/>
                <w:sz w:val="24"/>
              </w:rPr>
              <w:t>4.频率范围:20Hz-20kHz, (≤±0.5 dB)</w:t>
            </w:r>
          </w:p>
          <w:p>
            <w:pPr>
              <w:rPr>
                <w:rFonts w:hint="eastAsia" w:ascii="宋体" w:hAnsi="宋体" w:cs="宋体"/>
                <w:sz w:val="24"/>
              </w:rPr>
            </w:pPr>
            <w:r>
              <w:rPr>
                <w:rFonts w:hint="eastAsia" w:ascii="宋体" w:hAnsi="宋体" w:cs="宋体"/>
                <w:sz w:val="24"/>
              </w:rPr>
              <w:t>5.动态范围:≥110dB(A)</w:t>
            </w:r>
          </w:p>
          <w:p>
            <w:pPr>
              <w:rPr>
                <w:rFonts w:hint="eastAsia" w:ascii="宋体" w:hAnsi="宋体" w:cs="宋体"/>
                <w:sz w:val="24"/>
              </w:rPr>
            </w:pPr>
            <w:r>
              <w:rPr>
                <w:rFonts w:hint="eastAsia" w:ascii="宋体" w:hAnsi="宋体" w:cs="宋体"/>
                <w:sz w:val="24"/>
              </w:rPr>
              <w:t>6.反馈抑制时间:≤0.4s @ 1 kHz</w:t>
            </w:r>
          </w:p>
          <w:p>
            <w:pPr>
              <w:rPr>
                <w:rFonts w:hint="eastAsia" w:ascii="宋体" w:hAnsi="宋体" w:cs="宋体"/>
                <w:sz w:val="24"/>
              </w:rPr>
            </w:pPr>
            <w:r>
              <w:rPr>
                <w:rFonts w:hint="eastAsia" w:ascii="宋体" w:hAnsi="宋体" w:cs="宋体"/>
                <w:sz w:val="24"/>
              </w:rPr>
              <w:t>7.陷波器增益:最大 -48dB</w:t>
            </w:r>
          </w:p>
          <w:p>
            <w:pPr>
              <w:rPr>
                <w:rFonts w:hint="eastAsia" w:ascii="宋体" w:hAnsi="宋体" w:cs="宋体"/>
                <w:sz w:val="24"/>
              </w:rPr>
            </w:pPr>
            <w:r>
              <w:rPr>
                <w:rFonts w:hint="eastAsia" w:ascii="宋体" w:hAnsi="宋体" w:cs="宋体"/>
                <w:sz w:val="24"/>
              </w:rPr>
              <w:t>8.最大输出电平:≤14dBu</w:t>
            </w:r>
          </w:p>
          <w:p>
            <w:pPr>
              <w:rPr>
                <w:rFonts w:hint="eastAsia" w:ascii="宋体" w:hAnsi="宋体" w:cs="宋体"/>
                <w:sz w:val="24"/>
              </w:rPr>
            </w:pPr>
            <w:r>
              <w:rPr>
                <w:rFonts w:hint="eastAsia" w:ascii="宋体" w:hAnsi="宋体" w:cs="宋体"/>
                <w:sz w:val="24"/>
              </w:rPr>
              <w:t>9.失真度:≤0.0025% @+4dBu/1 kHz</w:t>
            </w:r>
          </w:p>
          <w:p>
            <w:pPr>
              <w:rPr>
                <w:rFonts w:hint="eastAsia" w:ascii="宋体" w:hAnsi="宋体" w:cs="宋体"/>
                <w:sz w:val="24"/>
              </w:rPr>
            </w:pPr>
            <w:r>
              <w:rPr>
                <w:rFonts w:hint="eastAsia" w:ascii="宋体" w:hAnsi="宋体" w:cs="宋体"/>
                <w:sz w:val="24"/>
              </w:rPr>
              <w:t>10.信噪比:≥100 dB(A)AD/DA 24bit ∑-△，14/128 times sampling</w:t>
            </w:r>
          </w:p>
          <w:p>
            <w:pPr>
              <w:rPr>
                <w:rFonts w:hint="eastAsia" w:ascii="宋体" w:hAnsi="宋体" w:cs="宋体"/>
                <w:sz w:val="24"/>
              </w:rPr>
            </w:pPr>
            <w:r>
              <w:rPr>
                <w:rFonts w:hint="eastAsia" w:ascii="宋体" w:hAnsi="宋体" w:cs="宋体"/>
                <w:sz w:val="24"/>
              </w:rPr>
              <w:t>15.采样率:48kHz</w:t>
            </w:r>
          </w:p>
          <w:p>
            <w:pPr>
              <w:rPr>
                <w:rFonts w:hint="eastAsia" w:ascii="宋体" w:hAnsi="宋体" w:cs="宋体"/>
                <w:sz w:val="24"/>
              </w:rPr>
            </w:pPr>
            <w:r>
              <w:rPr>
                <w:rFonts w:hint="eastAsia" w:ascii="宋体" w:hAnsi="宋体" w:cs="宋体"/>
                <w:sz w:val="24"/>
              </w:rPr>
              <w:t>16.输入接口:2个TRS标准座,XLR 2个XLR平衡音频输入</w:t>
            </w:r>
          </w:p>
          <w:p>
            <w:pPr>
              <w:rPr>
                <w:rFonts w:hint="eastAsia" w:ascii="宋体" w:hAnsi="宋体" w:cs="宋体"/>
                <w:sz w:val="24"/>
              </w:rPr>
            </w:pPr>
            <w:r>
              <w:rPr>
                <w:rFonts w:hint="eastAsia" w:ascii="宋体" w:hAnsi="宋体" w:cs="宋体"/>
                <w:sz w:val="24"/>
              </w:rPr>
              <w:t>17.输出接口:2个TRS标准座,2个XLR平衡音频输入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6</w:t>
            </w:r>
          </w:p>
        </w:tc>
        <w:tc>
          <w:tcPr>
            <w:tcW w:w="1717" w:type="dxa"/>
            <w:noWrap w:val="0"/>
            <w:vAlign w:val="top"/>
          </w:tcPr>
          <w:p>
            <w:pPr>
              <w:rPr>
                <w:rFonts w:hint="eastAsia" w:ascii="宋体" w:hAnsi="宋体" w:cs="宋体"/>
                <w:sz w:val="24"/>
              </w:rPr>
            </w:pPr>
            <w:r>
              <w:rPr>
                <w:rFonts w:hint="eastAsia" w:ascii="宋体" w:hAnsi="宋体" w:cs="宋体"/>
                <w:sz w:val="24"/>
              </w:rPr>
              <w:t>功率放大器</w:t>
            </w:r>
          </w:p>
        </w:tc>
        <w:tc>
          <w:tcPr>
            <w:tcW w:w="7436" w:type="dxa"/>
            <w:noWrap w:val="0"/>
            <w:vAlign w:val="top"/>
          </w:tcPr>
          <w:p>
            <w:pPr>
              <w:rPr>
                <w:rFonts w:hint="eastAsia" w:ascii="宋体" w:hAnsi="宋体" w:cs="宋体"/>
                <w:sz w:val="24"/>
              </w:rPr>
            </w:pPr>
            <w:r>
              <w:rPr>
                <w:rFonts w:hint="eastAsia" w:ascii="宋体" w:hAnsi="宋体" w:cs="宋体"/>
                <w:sz w:val="24"/>
              </w:rPr>
              <w:t>1.两个话筒输入口，三个辅助输入口，一个辅助输出口,最宜于公共广播。</w:t>
            </w:r>
          </w:p>
          <w:p>
            <w:pPr>
              <w:rPr>
                <w:rFonts w:hint="eastAsia" w:ascii="宋体" w:hAnsi="宋体" w:cs="宋体"/>
                <w:sz w:val="24"/>
              </w:rPr>
            </w:pPr>
            <w:r>
              <w:rPr>
                <w:rFonts w:hint="eastAsia" w:ascii="宋体" w:hAnsi="宋体" w:cs="宋体"/>
                <w:sz w:val="24"/>
              </w:rPr>
              <w:t>2.4-16Ω定阻（平衡，不接地）输出。</w:t>
            </w:r>
          </w:p>
          <w:p>
            <w:pPr>
              <w:rPr>
                <w:rFonts w:hint="eastAsia" w:ascii="宋体" w:hAnsi="宋体" w:cs="宋体"/>
                <w:sz w:val="24"/>
              </w:rPr>
            </w:pPr>
            <w:r>
              <w:rPr>
                <w:rFonts w:hint="eastAsia" w:ascii="宋体" w:hAnsi="宋体" w:cs="宋体"/>
                <w:sz w:val="24"/>
              </w:rPr>
              <w:t>3.带6分区选择器，每分区音量单独可调并输出电平指示。</w:t>
            </w:r>
          </w:p>
          <w:p>
            <w:pPr>
              <w:rPr>
                <w:rFonts w:hint="eastAsia" w:ascii="宋体" w:hAnsi="宋体" w:cs="宋体"/>
                <w:sz w:val="24"/>
              </w:rPr>
            </w:pPr>
            <w:r>
              <w:rPr>
                <w:rFonts w:hint="eastAsia" w:ascii="宋体" w:hAnsi="宋体" w:cs="宋体"/>
                <w:sz w:val="24"/>
              </w:rPr>
              <w:t>4.有默音功能,便于插入优先广播。</w:t>
            </w:r>
          </w:p>
          <w:p>
            <w:pPr>
              <w:rPr>
                <w:rFonts w:hint="eastAsia" w:ascii="宋体" w:hAnsi="宋体" w:cs="宋体"/>
                <w:sz w:val="24"/>
              </w:rPr>
            </w:pPr>
            <w:r>
              <w:rPr>
                <w:rFonts w:hint="eastAsia" w:ascii="宋体" w:hAnsi="宋体" w:cs="宋体"/>
                <w:sz w:val="24"/>
              </w:rPr>
              <w:t>5.各通道独立音量控制,高音和低音音调控制,有钟声功能，能优先输出。</w:t>
            </w:r>
          </w:p>
          <w:p>
            <w:pPr>
              <w:rPr>
                <w:rFonts w:hint="eastAsia" w:ascii="宋体" w:hAnsi="宋体" w:cs="宋体"/>
                <w:sz w:val="24"/>
              </w:rPr>
            </w:pPr>
            <w:r>
              <w:rPr>
                <w:rFonts w:hint="eastAsia" w:ascii="宋体" w:hAnsi="宋体" w:cs="宋体"/>
                <w:sz w:val="24"/>
              </w:rPr>
              <w:t xml:space="preserve">6.5单位LED 电平表,甚易监察工作状态。   </w:t>
            </w:r>
          </w:p>
          <w:p>
            <w:pPr>
              <w:rPr>
                <w:rFonts w:hint="eastAsia" w:ascii="宋体" w:hAnsi="宋体" w:cs="宋体"/>
                <w:sz w:val="24"/>
              </w:rPr>
            </w:pPr>
            <w:r>
              <w:rPr>
                <w:rFonts w:hint="eastAsia" w:ascii="宋体" w:hAnsi="宋体" w:cs="宋体"/>
                <w:sz w:val="24"/>
              </w:rPr>
              <w:t>7.输出短路保护并告警。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7</w:t>
            </w:r>
          </w:p>
        </w:tc>
        <w:tc>
          <w:tcPr>
            <w:tcW w:w="1717" w:type="dxa"/>
            <w:noWrap w:val="0"/>
            <w:vAlign w:val="top"/>
          </w:tcPr>
          <w:p>
            <w:pPr>
              <w:rPr>
                <w:rFonts w:hint="eastAsia" w:ascii="宋体" w:hAnsi="宋体" w:cs="宋体"/>
                <w:sz w:val="24"/>
              </w:rPr>
            </w:pPr>
            <w:r>
              <w:rPr>
                <w:rFonts w:hint="eastAsia" w:ascii="宋体" w:hAnsi="宋体" w:cs="宋体"/>
                <w:sz w:val="24"/>
              </w:rPr>
              <w:t>壁挂式音箱</w:t>
            </w:r>
          </w:p>
        </w:tc>
        <w:tc>
          <w:tcPr>
            <w:tcW w:w="7436" w:type="dxa"/>
            <w:noWrap w:val="0"/>
            <w:vAlign w:val="top"/>
          </w:tcPr>
          <w:p>
            <w:pPr>
              <w:rPr>
                <w:rFonts w:hint="eastAsia" w:ascii="宋体" w:hAnsi="宋体" w:cs="宋体"/>
                <w:sz w:val="24"/>
              </w:rPr>
            </w:pPr>
            <w:r>
              <w:rPr>
                <w:rFonts w:hint="eastAsia" w:ascii="宋体" w:hAnsi="宋体" w:cs="宋体"/>
                <w:sz w:val="24"/>
              </w:rPr>
              <w:t>1.额定功率:50W；</w:t>
            </w:r>
          </w:p>
          <w:p>
            <w:pPr>
              <w:rPr>
                <w:rFonts w:hint="eastAsia" w:ascii="宋体" w:hAnsi="宋体" w:cs="宋体"/>
                <w:sz w:val="24"/>
              </w:rPr>
            </w:pPr>
            <w:r>
              <w:rPr>
                <w:rFonts w:hint="eastAsia" w:ascii="宋体" w:hAnsi="宋体" w:cs="宋体"/>
                <w:sz w:val="24"/>
              </w:rPr>
              <w:t>2.灵敏度90±2dB；</w:t>
            </w:r>
          </w:p>
          <w:p>
            <w:pPr>
              <w:rPr>
                <w:rFonts w:hint="eastAsia" w:ascii="宋体" w:hAnsi="宋体" w:cs="宋体"/>
                <w:sz w:val="24"/>
              </w:rPr>
            </w:pPr>
            <w:r>
              <w:rPr>
                <w:rFonts w:hint="eastAsia" w:ascii="宋体" w:hAnsi="宋体" w:cs="宋体"/>
                <w:sz w:val="24"/>
              </w:rPr>
              <w:t>3.工作电压70/100V；</w:t>
            </w:r>
          </w:p>
          <w:p>
            <w:pPr>
              <w:rPr>
                <w:rFonts w:hint="eastAsia" w:ascii="宋体" w:hAnsi="宋体" w:cs="宋体"/>
                <w:sz w:val="24"/>
              </w:rPr>
            </w:pPr>
            <w:r>
              <w:rPr>
                <w:rFonts w:hint="eastAsia" w:ascii="宋体" w:hAnsi="宋体" w:cs="宋体"/>
                <w:sz w:val="24"/>
              </w:rPr>
              <w:t>4.最大声压级100±2dB；</w:t>
            </w:r>
          </w:p>
          <w:p>
            <w:pPr>
              <w:rPr>
                <w:rFonts w:hint="eastAsia" w:ascii="宋体" w:hAnsi="宋体" w:cs="宋体"/>
                <w:sz w:val="24"/>
              </w:rPr>
            </w:pPr>
            <w:r>
              <w:rPr>
                <w:rFonts w:hint="eastAsia" w:ascii="宋体" w:hAnsi="宋体" w:cs="宋体"/>
                <w:sz w:val="24"/>
              </w:rPr>
              <w:t>5.有效频率范围 100Hz-20kHz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8</w:t>
            </w:r>
          </w:p>
        </w:tc>
        <w:tc>
          <w:tcPr>
            <w:tcW w:w="1717" w:type="dxa"/>
            <w:noWrap w:val="0"/>
            <w:vAlign w:val="top"/>
          </w:tcPr>
          <w:p>
            <w:pPr>
              <w:rPr>
                <w:rFonts w:hint="eastAsia" w:ascii="宋体" w:hAnsi="宋体" w:cs="宋体"/>
                <w:sz w:val="24"/>
              </w:rPr>
            </w:pPr>
            <w:r>
              <w:rPr>
                <w:rFonts w:hint="eastAsia" w:ascii="宋体" w:hAnsi="宋体" w:cs="宋体"/>
                <w:sz w:val="24"/>
              </w:rPr>
              <w:t>网控时序开关</w:t>
            </w:r>
          </w:p>
        </w:tc>
        <w:tc>
          <w:tcPr>
            <w:tcW w:w="7436" w:type="dxa"/>
            <w:noWrap w:val="0"/>
            <w:vAlign w:val="top"/>
          </w:tcPr>
          <w:p>
            <w:pPr>
              <w:rPr>
                <w:rFonts w:hint="eastAsia" w:ascii="宋体" w:hAnsi="宋体" w:cs="宋体"/>
                <w:sz w:val="24"/>
              </w:rPr>
            </w:pPr>
            <w:r>
              <w:rPr>
                <w:rFonts w:hint="eastAsia" w:ascii="宋体" w:hAnsi="宋体" w:cs="宋体"/>
                <w:sz w:val="24"/>
              </w:rPr>
              <w:t>1.带网口，支持通过网络控制时序开关实现一键开关机。</w:t>
            </w:r>
          </w:p>
          <w:p>
            <w:pPr>
              <w:rPr>
                <w:rFonts w:hint="eastAsia" w:ascii="宋体" w:hAnsi="宋体" w:cs="宋体"/>
                <w:sz w:val="24"/>
              </w:rPr>
            </w:pPr>
            <w:r>
              <w:rPr>
                <w:rFonts w:hint="eastAsia" w:ascii="宋体" w:hAnsi="宋体" w:cs="宋体"/>
                <w:sz w:val="24"/>
              </w:rPr>
              <w:t>2.提供8个电源开关通道，单通道的最大电流为10A，总输入电流容量为40A；</w:t>
            </w:r>
          </w:p>
          <w:p>
            <w:pPr>
              <w:rPr>
                <w:rFonts w:hint="eastAsia" w:ascii="宋体" w:hAnsi="宋体" w:cs="宋体"/>
                <w:sz w:val="24"/>
              </w:rPr>
            </w:pPr>
            <w:r>
              <w:rPr>
                <w:rFonts w:hint="eastAsia" w:ascii="宋体" w:hAnsi="宋体" w:cs="宋体"/>
                <w:sz w:val="24"/>
              </w:rPr>
              <w:t>3.可通过软件指令，锁闭和解锁面板按键操作功能；</w:t>
            </w:r>
          </w:p>
          <w:p>
            <w:pPr>
              <w:rPr>
                <w:rFonts w:hint="eastAsia" w:ascii="宋体" w:hAnsi="宋体" w:cs="宋体"/>
                <w:sz w:val="24"/>
              </w:rPr>
            </w:pPr>
            <w:r>
              <w:rPr>
                <w:rFonts w:hint="eastAsia" w:ascii="宋体" w:hAnsi="宋体" w:cs="宋体"/>
                <w:sz w:val="24"/>
              </w:rPr>
              <w:t>4.提供1-8号端口独立开关的延时设置，可现场进行开关机的延时时间和顺序的设定，延时时间可达15小时。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9</w:t>
            </w:r>
          </w:p>
        </w:tc>
        <w:tc>
          <w:tcPr>
            <w:tcW w:w="1717" w:type="dxa"/>
            <w:noWrap w:val="0"/>
            <w:vAlign w:val="top"/>
          </w:tcPr>
          <w:p>
            <w:pPr>
              <w:rPr>
                <w:rFonts w:hint="eastAsia" w:ascii="宋体" w:hAnsi="宋体" w:cs="宋体"/>
                <w:sz w:val="24"/>
              </w:rPr>
            </w:pPr>
            <w:r>
              <w:rPr>
                <w:rFonts w:hint="eastAsia" w:ascii="宋体" w:hAnsi="宋体" w:cs="宋体"/>
                <w:sz w:val="24"/>
              </w:rPr>
              <w:t>机架式12V电源</w:t>
            </w:r>
          </w:p>
        </w:tc>
        <w:tc>
          <w:tcPr>
            <w:tcW w:w="7436" w:type="dxa"/>
            <w:noWrap w:val="0"/>
            <w:vAlign w:val="top"/>
          </w:tcPr>
          <w:p>
            <w:pPr>
              <w:rPr>
                <w:rFonts w:hint="eastAsia" w:ascii="宋体" w:hAnsi="宋体" w:cs="宋体"/>
                <w:sz w:val="24"/>
              </w:rPr>
            </w:pPr>
            <w:r>
              <w:rPr>
                <w:rFonts w:hint="eastAsia" w:ascii="宋体" w:hAnsi="宋体" w:cs="宋体"/>
                <w:sz w:val="24"/>
              </w:rPr>
              <w:t>1.高度：1U金属机箱设计；</w:t>
            </w:r>
          </w:p>
          <w:p>
            <w:pPr>
              <w:rPr>
                <w:rFonts w:hint="eastAsia" w:ascii="宋体" w:hAnsi="宋体" w:cs="宋体"/>
                <w:sz w:val="24"/>
              </w:rPr>
            </w:pPr>
            <w:r>
              <w:rPr>
                <w:rFonts w:hint="eastAsia" w:ascii="宋体" w:hAnsi="宋体" w:cs="宋体"/>
                <w:sz w:val="24"/>
              </w:rPr>
              <w:t>2.DC12V 30A；</w:t>
            </w:r>
          </w:p>
          <w:p>
            <w:pPr>
              <w:rPr>
                <w:rFonts w:hint="eastAsia" w:ascii="宋体" w:hAnsi="宋体" w:cs="宋体"/>
                <w:sz w:val="24"/>
              </w:rPr>
            </w:pPr>
            <w:r>
              <w:rPr>
                <w:rFonts w:hint="eastAsia" w:ascii="宋体" w:hAnsi="宋体" w:cs="宋体"/>
                <w:sz w:val="24"/>
              </w:rPr>
              <w:t>3.多路输出:8路；</w:t>
            </w:r>
          </w:p>
          <w:p>
            <w:pPr>
              <w:rPr>
                <w:rFonts w:hint="eastAsia" w:ascii="宋体" w:hAnsi="宋体" w:cs="宋体"/>
                <w:sz w:val="24"/>
              </w:rPr>
            </w:pPr>
            <w:r>
              <w:rPr>
                <w:rFonts w:hint="eastAsia" w:ascii="宋体" w:hAnsi="宋体" w:cs="宋体"/>
                <w:sz w:val="24"/>
              </w:rPr>
              <w:t>4.每路输出均采用PTC自动恢复式保险电路；</w:t>
            </w:r>
          </w:p>
          <w:p>
            <w:pPr>
              <w:rPr>
                <w:rFonts w:hint="eastAsia" w:ascii="宋体" w:hAnsi="宋体" w:cs="宋体"/>
                <w:sz w:val="24"/>
              </w:rPr>
            </w:pPr>
            <w:r>
              <w:rPr>
                <w:rFonts w:hint="eastAsia" w:ascii="宋体" w:hAnsi="宋体" w:cs="宋体"/>
                <w:sz w:val="24"/>
              </w:rPr>
              <w:t>5.分路电源输入端设计有独立的电源开关；</w:t>
            </w:r>
          </w:p>
          <w:p>
            <w:pPr>
              <w:rPr>
                <w:rFonts w:hint="eastAsia" w:ascii="宋体" w:hAnsi="宋体" w:cs="宋体"/>
                <w:sz w:val="24"/>
              </w:rPr>
            </w:pPr>
            <w:r>
              <w:rPr>
                <w:rFonts w:hint="eastAsia" w:ascii="宋体" w:hAnsi="宋体" w:cs="宋体"/>
                <w:sz w:val="24"/>
              </w:rPr>
              <w:t>6.直流输出,采用过流.过压保护；</w:t>
            </w:r>
          </w:p>
          <w:p>
            <w:pPr>
              <w:rPr>
                <w:rFonts w:hint="eastAsia" w:ascii="宋体" w:hAnsi="宋体" w:cs="宋体"/>
                <w:sz w:val="24"/>
              </w:rPr>
            </w:pPr>
            <w:r>
              <w:rPr>
                <w:rFonts w:hint="eastAsia" w:ascii="宋体" w:hAnsi="宋体" w:cs="宋体"/>
                <w:sz w:val="24"/>
              </w:rPr>
              <w:t>7.每路输出均采用LED发光管显示工作状态。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10</w:t>
            </w:r>
          </w:p>
        </w:tc>
        <w:tc>
          <w:tcPr>
            <w:tcW w:w="1717" w:type="dxa"/>
            <w:noWrap w:val="0"/>
            <w:vAlign w:val="top"/>
          </w:tcPr>
          <w:p>
            <w:pPr>
              <w:rPr>
                <w:rFonts w:hint="eastAsia" w:ascii="宋体" w:hAnsi="宋体" w:cs="宋体"/>
                <w:sz w:val="24"/>
              </w:rPr>
            </w:pPr>
            <w:r>
              <w:rPr>
                <w:rFonts w:hint="eastAsia" w:ascii="宋体" w:hAnsi="宋体" w:cs="宋体"/>
                <w:sz w:val="24"/>
              </w:rPr>
              <w:t>VGA分配器</w:t>
            </w:r>
          </w:p>
        </w:tc>
        <w:tc>
          <w:tcPr>
            <w:tcW w:w="7436" w:type="dxa"/>
            <w:noWrap w:val="0"/>
            <w:vAlign w:val="top"/>
          </w:tcPr>
          <w:p>
            <w:pPr>
              <w:rPr>
                <w:rFonts w:hint="eastAsia" w:ascii="宋体" w:hAnsi="宋体" w:cs="宋体"/>
                <w:sz w:val="24"/>
              </w:rPr>
            </w:pPr>
            <w:r>
              <w:rPr>
                <w:rFonts w:hint="eastAsia" w:ascii="宋体" w:hAnsi="宋体" w:cs="宋体"/>
                <w:sz w:val="24"/>
              </w:rPr>
              <w:t>1分4VGA分配器。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11</w:t>
            </w:r>
          </w:p>
        </w:tc>
        <w:tc>
          <w:tcPr>
            <w:tcW w:w="1717" w:type="dxa"/>
            <w:noWrap w:val="0"/>
            <w:vAlign w:val="top"/>
          </w:tcPr>
          <w:p>
            <w:pPr>
              <w:rPr>
                <w:rFonts w:hint="eastAsia" w:ascii="宋体" w:hAnsi="宋体" w:cs="宋体"/>
                <w:sz w:val="24"/>
              </w:rPr>
            </w:pPr>
            <w:r>
              <w:rPr>
                <w:rFonts w:hint="eastAsia" w:ascii="宋体" w:hAnsi="宋体" w:cs="宋体"/>
                <w:sz w:val="24"/>
              </w:rPr>
              <w:t>网络机柜</w:t>
            </w:r>
          </w:p>
        </w:tc>
        <w:tc>
          <w:tcPr>
            <w:tcW w:w="7436" w:type="dxa"/>
            <w:noWrap w:val="0"/>
            <w:vAlign w:val="top"/>
          </w:tcPr>
          <w:p>
            <w:pPr>
              <w:rPr>
                <w:rFonts w:hint="eastAsia" w:ascii="宋体" w:hAnsi="宋体" w:cs="宋体"/>
                <w:sz w:val="24"/>
              </w:rPr>
            </w:pPr>
            <w:r>
              <w:rPr>
                <w:rFonts w:hint="eastAsia" w:ascii="宋体" w:hAnsi="宋体" w:cs="宋体"/>
                <w:sz w:val="24"/>
              </w:rPr>
              <w:t>1.600mm宽*988高*600深,容积（U）:18U,</w:t>
            </w:r>
          </w:p>
          <w:p>
            <w:pPr>
              <w:rPr>
                <w:rFonts w:hint="eastAsia" w:ascii="宋体" w:hAnsi="宋体" w:cs="宋体"/>
                <w:sz w:val="24"/>
              </w:rPr>
            </w:pPr>
            <w:r>
              <w:rPr>
                <w:rFonts w:hint="eastAsia" w:ascii="宋体" w:hAnsi="宋体" w:cs="宋体"/>
                <w:sz w:val="24"/>
              </w:rPr>
              <w:t xml:space="preserve">2.符合ANSI/EIA RS-310-D.IEC297-2.DIN41491; PART1、DIN41494; PART7.GB/T3047.2-92标准;兼容ETSI标准. </w:t>
            </w:r>
          </w:p>
          <w:p>
            <w:pPr>
              <w:rPr>
                <w:rFonts w:hint="eastAsia" w:ascii="宋体" w:hAnsi="宋体" w:cs="宋体"/>
                <w:sz w:val="24"/>
              </w:rPr>
            </w:pPr>
            <w:r>
              <w:rPr>
                <w:rFonts w:hint="eastAsia" w:ascii="宋体" w:hAnsi="宋体" w:cs="宋体"/>
                <w:sz w:val="24"/>
              </w:rPr>
              <w:t>3.标配：前门玻璃门，后门钢板门，8位10A国标排插1套。固定板1块，风扇组件1套，重型脚轮4只，方螺母螺钉20套，支脚4只，内六扳手1只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12</w:t>
            </w:r>
          </w:p>
        </w:tc>
        <w:tc>
          <w:tcPr>
            <w:tcW w:w="1717" w:type="dxa"/>
            <w:noWrap w:val="0"/>
            <w:vAlign w:val="top"/>
          </w:tcPr>
          <w:p>
            <w:pPr>
              <w:rPr>
                <w:rFonts w:hint="eastAsia" w:ascii="宋体" w:hAnsi="宋体" w:cs="宋体"/>
                <w:sz w:val="24"/>
              </w:rPr>
            </w:pPr>
            <w:r>
              <w:rPr>
                <w:rFonts w:hint="eastAsia" w:ascii="宋体" w:hAnsi="宋体" w:cs="宋体"/>
                <w:sz w:val="24"/>
              </w:rPr>
              <w:t>19寸液晶显示器及桌面调节支架</w:t>
            </w:r>
          </w:p>
        </w:tc>
        <w:tc>
          <w:tcPr>
            <w:tcW w:w="7436" w:type="dxa"/>
            <w:noWrap w:val="0"/>
            <w:vAlign w:val="top"/>
          </w:tcPr>
          <w:p>
            <w:pPr>
              <w:rPr>
                <w:rFonts w:hint="eastAsia" w:ascii="宋体" w:hAnsi="宋体" w:cs="宋体"/>
                <w:sz w:val="24"/>
              </w:rPr>
            </w:pPr>
            <w:r>
              <w:rPr>
                <w:rFonts w:hint="eastAsia" w:ascii="宋体" w:hAnsi="宋体" w:cs="宋体"/>
                <w:sz w:val="24"/>
              </w:rPr>
              <w:t>1.屏幕比例：16:10,720P</w:t>
            </w:r>
          </w:p>
          <w:p>
            <w:pPr>
              <w:rPr>
                <w:rFonts w:hint="eastAsia" w:ascii="宋体" w:hAnsi="宋体" w:cs="宋体"/>
                <w:sz w:val="24"/>
              </w:rPr>
            </w:pPr>
            <w:r>
              <w:rPr>
                <w:rFonts w:hint="eastAsia" w:ascii="宋体" w:hAnsi="宋体" w:cs="宋体"/>
                <w:sz w:val="24"/>
              </w:rPr>
              <w:t>2.分辨率：1440*900</w:t>
            </w:r>
          </w:p>
          <w:p>
            <w:pPr>
              <w:rPr>
                <w:rFonts w:hint="eastAsia" w:ascii="宋体" w:hAnsi="宋体" w:cs="宋体"/>
                <w:sz w:val="24"/>
              </w:rPr>
            </w:pPr>
            <w:r>
              <w:rPr>
                <w:rFonts w:hint="eastAsia" w:ascii="宋体" w:hAnsi="宋体" w:cs="宋体"/>
                <w:sz w:val="24"/>
              </w:rPr>
              <w:t>3.动态对比度：2000万：1</w:t>
            </w:r>
          </w:p>
          <w:p>
            <w:pPr>
              <w:rPr>
                <w:rFonts w:hint="eastAsia" w:ascii="宋体" w:hAnsi="宋体" w:cs="宋体"/>
                <w:sz w:val="24"/>
              </w:rPr>
            </w:pPr>
            <w:r>
              <w:rPr>
                <w:rFonts w:hint="eastAsia" w:ascii="宋体" w:hAnsi="宋体" w:cs="宋体"/>
                <w:sz w:val="24"/>
              </w:rPr>
              <w:t>4.响应时间：6ms</w:t>
            </w:r>
          </w:p>
          <w:p>
            <w:pPr>
              <w:rPr>
                <w:rFonts w:hint="eastAsia" w:ascii="宋体" w:hAnsi="宋体" w:cs="宋体"/>
                <w:sz w:val="24"/>
              </w:rPr>
            </w:pPr>
            <w:r>
              <w:rPr>
                <w:rFonts w:hint="eastAsia" w:ascii="宋体" w:hAnsi="宋体" w:cs="宋体"/>
                <w:sz w:val="24"/>
              </w:rPr>
              <w:t>5.点距：0.2907mm，亮度250cd/㎡</w:t>
            </w:r>
          </w:p>
          <w:p>
            <w:pPr>
              <w:rPr>
                <w:rFonts w:hint="eastAsia" w:ascii="宋体" w:hAnsi="宋体" w:cs="宋体"/>
                <w:sz w:val="24"/>
              </w:rPr>
            </w:pPr>
            <w:r>
              <w:rPr>
                <w:rFonts w:hint="eastAsia" w:ascii="宋体" w:hAnsi="宋体" w:cs="宋体"/>
                <w:sz w:val="24"/>
              </w:rPr>
              <w:t>6.可视角度：178/178°</w:t>
            </w:r>
          </w:p>
          <w:p>
            <w:pPr>
              <w:rPr>
                <w:rFonts w:hint="eastAsia" w:ascii="宋体" w:hAnsi="宋体" w:cs="宋体"/>
                <w:sz w:val="24"/>
              </w:rPr>
            </w:pPr>
            <w:r>
              <w:rPr>
                <w:rFonts w:hint="eastAsia" w:ascii="宋体" w:hAnsi="宋体" w:cs="宋体"/>
                <w:sz w:val="24"/>
              </w:rPr>
              <w:t>7.配套桌面调节支架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13</w:t>
            </w:r>
          </w:p>
        </w:tc>
        <w:tc>
          <w:tcPr>
            <w:tcW w:w="1717" w:type="dxa"/>
            <w:noWrap w:val="0"/>
            <w:vAlign w:val="top"/>
          </w:tcPr>
          <w:p>
            <w:pPr>
              <w:rPr>
                <w:rFonts w:hint="eastAsia" w:ascii="宋体" w:hAnsi="宋体" w:cs="宋体"/>
                <w:sz w:val="24"/>
              </w:rPr>
            </w:pPr>
            <w:r>
              <w:rPr>
                <w:rFonts w:hint="eastAsia" w:ascii="宋体" w:hAnsi="宋体" w:cs="宋体"/>
                <w:sz w:val="24"/>
              </w:rPr>
              <w:t>金属地面信息盒</w:t>
            </w:r>
          </w:p>
        </w:tc>
        <w:tc>
          <w:tcPr>
            <w:tcW w:w="7436" w:type="dxa"/>
            <w:noWrap w:val="0"/>
            <w:vAlign w:val="top"/>
          </w:tcPr>
          <w:p>
            <w:pPr>
              <w:rPr>
                <w:rFonts w:hint="eastAsia" w:ascii="宋体" w:hAnsi="宋体" w:cs="宋体"/>
                <w:sz w:val="24"/>
              </w:rPr>
            </w:pPr>
            <w:r>
              <w:rPr>
                <w:rFonts w:hint="eastAsia" w:ascii="宋体" w:hAnsi="宋体" w:cs="宋体"/>
                <w:sz w:val="24"/>
              </w:rPr>
              <w:t>1.100*100底盒，6模块标准信息盒；</w:t>
            </w:r>
          </w:p>
          <w:p>
            <w:pPr>
              <w:rPr>
                <w:rFonts w:hint="eastAsia" w:ascii="宋体" w:hAnsi="宋体" w:cs="宋体"/>
                <w:sz w:val="24"/>
              </w:rPr>
            </w:pPr>
            <w:r>
              <w:rPr>
                <w:rFonts w:hint="eastAsia" w:ascii="宋体" w:hAnsi="宋体" w:cs="宋体"/>
                <w:sz w:val="24"/>
              </w:rPr>
              <w:t>2.VGA15孔（焊接）模块 （内置固定螺母）* 2 ；</w:t>
            </w:r>
          </w:p>
          <w:p>
            <w:pPr>
              <w:rPr>
                <w:rFonts w:hint="eastAsia" w:ascii="宋体" w:hAnsi="宋体" w:cs="宋体"/>
                <w:sz w:val="24"/>
              </w:rPr>
            </w:pPr>
            <w:r>
              <w:rPr>
                <w:rFonts w:hint="eastAsia" w:ascii="宋体" w:hAnsi="宋体" w:cs="宋体"/>
                <w:sz w:val="24"/>
              </w:rPr>
              <w:t>3.HD-SDI（焊接） BNC 监控模块*1；</w:t>
            </w:r>
          </w:p>
          <w:p>
            <w:pPr>
              <w:rPr>
                <w:rFonts w:hint="eastAsia" w:ascii="宋体" w:hAnsi="宋体" w:cs="宋体"/>
                <w:sz w:val="24"/>
              </w:rPr>
            </w:pPr>
            <w:r>
              <w:rPr>
                <w:rFonts w:hint="eastAsia" w:ascii="宋体" w:hAnsi="宋体" w:cs="宋体"/>
                <w:sz w:val="24"/>
              </w:rPr>
              <w:t>4.卡农公头（焊接）模块*2；</w:t>
            </w:r>
          </w:p>
          <w:p>
            <w:pPr>
              <w:rPr>
                <w:rFonts w:hint="eastAsia" w:ascii="宋体" w:hAnsi="宋体" w:cs="宋体"/>
                <w:sz w:val="24"/>
              </w:rPr>
            </w:pPr>
            <w:r>
              <w:rPr>
                <w:rFonts w:hint="eastAsia" w:ascii="宋体" w:hAnsi="宋体" w:cs="宋体"/>
                <w:sz w:val="24"/>
              </w:rPr>
              <w:t>5.3.5音频（焊接）模块*1；</w:t>
            </w:r>
          </w:p>
          <w:p>
            <w:pPr>
              <w:rPr>
                <w:rFonts w:hint="eastAsia" w:ascii="宋体" w:hAnsi="宋体" w:cs="宋体"/>
                <w:sz w:val="24"/>
              </w:rPr>
            </w:pPr>
            <w:r>
              <w:rPr>
                <w:rFonts w:hint="eastAsia" w:ascii="宋体" w:hAnsi="宋体" w:cs="宋体"/>
                <w:sz w:val="24"/>
              </w:rPr>
              <w:t>6.根据施工实际情况，部分信息盒中可更换免焊接色差模块、免打线RJ45模块或空白模块。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14</w:t>
            </w:r>
          </w:p>
        </w:tc>
        <w:tc>
          <w:tcPr>
            <w:tcW w:w="1717" w:type="dxa"/>
            <w:noWrap w:val="0"/>
            <w:vAlign w:val="top"/>
          </w:tcPr>
          <w:p>
            <w:pPr>
              <w:rPr>
                <w:rFonts w:hint="eastAsia" w:ascii="宋体" w:hAnsi="宋体" w:cs="宋体"/>
                <w:sz w:val="24"/>
              </w:rPr>
            </w:pPr>
            <w:r>
              <w:rPr>
                <w:rFonts w:hint="eastAsia" w:ascii="宋体" w:hAnsi="宋体" w:cs="宋体"/>
                <w:sz w:val="24"/>
              </w:rPr>
              <w:t>简约庭线材及配件</w:t>
            </w:r>
          </w:p>
        </w:tc>
        <w:tc>
          <w:tcPr>
            <w:tcW w:w="7436" w:type="dxa"/>
            <w:noWrap w:val="0"/>
            <w:vAlign w:val="top"/>
          </w:tcPr>
          <w:p>
            <w:pPr>
              <w:rPr>
                <w:rFonts w:hint="eastAsia" w:ascii="宋体" w:hAnsi="宋体" w:cs="宋体"/>
                <w:sz w:val="24"/>
              </w:rPr>
            </w:pPr>
            <w:r>
              <w:rPr>
                <w:rFonts w:hint="eastAsia" w:ascii="宋体" w:hAnsi="宋体" w:cs="宋体"/>
                <w:sz w:val="24"/>
              </w:rPr>
              <w:t>1.各种音视频线缆、HD-SDI线缆、RGB线缆、6类网线、电源线、双芯咪线以及RS232控制线缆等所需一切管线</w:t>
            </w:r>
          </w:p>
          <w:p>
            <w:pPr>
              <w:rPr>
                <w:rFonts w:hint="eastAsia" w:ascii="宋体" w:hAnsi="宋体" w:cs="宋体"/>
                <w:sz w:val="24"/>
              </w:rPr>
            </w:pPr>
            <w:r>
              <w:rPr>
                <w:rFonts w:hint="eastAsia" w:ascii="宋体" w:hAnsi="宋体" w:cs="宋体"/>
                <w:sz w:val="24"/>
              </w:rPr>
              <w:t>2.HD-SDI BNC接头、卡农接头、色差分量接头、3.5音频接头、6类网线接头等。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rPr>
                <w:rFonts w:hint="eastAsia" w:ascii="宋体" w:hAnsi="宋体" w:cs="宋体"/>
                <w:b/>
                <w:bCs/>
                <w:sz w:val="24"/>
              </w:rPr>
            </w:pPr>
            <w:r>
              <w:rPr>
                <w:rFonts w:hint="eastAsia" w:ascii="宋体" w:hAnsi="宋体" w:cs="宋体"/>
                <w:b/>
                <w:bCs/>
                <w:sz w:val="24"/>
              </w:rPr>
              <w:t>独立音频系统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12"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center"/>
          </w:tcPr>
          <w:p>
            <w:pPr>
              <w:jc w:val="center"/>
              <w:textAlignment w:val="center"/>
              <w:rPr>
                <w:rFonts w:hint="eastAsia" w:ascii="宋体" w:hAnsi="宋体" w:cs="宋体"/>
                <w:sz w:val="24"/>
              </w:rPr>
            </w:pPr>
            <w:r>
              <w:rPr>
                <w:rFonts w:hint="eastAsia" w:ascii="宋体" w:hAnsi="宋体" w:cs="宋体"/>
                <w:sz w:val="24"/>
                <w:lang w:bidi="ar"/>
              </w:rPr>
              <w:t>庭审录音主机</w:t>
            </w:r>
          </w:p>
        </w:tc>
        <w:tc>
          <w:tcPr>
            <w:tcW w:w="7436" w:type="dxa"/>
            <w:noWrap w:val="0"/>
            <w:vAlign w:val="center"/>
          </w:tcPr>
          <w:p>
            <w:pPr>
              <w:textAlignment w:val="center"/>
              <w:rPr>
                <w:rFonts w:hint="eastAsia" w:ascii="宋体" w:hAnsi="宋体" w:cs="宋体"/>
                <w:sz w:val="24"/>
              </w:rPr>
            </w:pPr>
            <w:r>
              <w:rPr>
                <w:rFonts w:hint="eastAsia" w:ascii="宋体" w:hAnsi="宋体" w:cs="宋体"/>
                <w:sz w:val="24"/>
                <w:lang w:bidi="ar"/>
              </w:rPr>
              <w:t>▲1.拾音器接口数量7 个；</w:t>
            </w:r>
            <w:r>
              <w:rPr>
                <w:rFonts w:hint="eastAsia" w:ascii="宋体" w:hAnsi="宋体" w:cs="宋体"/>
                <w:sz w:val="24"/>
                <w:lang w:bidi="ar"/>
              </w:rPr>
              <w:br w:type="textWrapping"/>
            </w:r>
            <w:r>
              <w:rPr>
                <w:rFonts w:hint="eastAsia" w:ascii="宋体" w:hAnsi="宋体" w:cs="宋体"/>
                <w:sz w:val="24"/>
                <w:lang w:bidi="ar"/>
              </w:rPr>
              <w:t>2.音频处理电路；</w:t>
            </w:r>
            <w:r>
              <w:rPr>
                <w:rFonts w:hint="eastAsia" w:ascii="宋体" w:hAnsi="宋体" w:cs="宋体"/>
                <w:sz w:val="24"/>
                <w:lang w:bidi="ar"/>
              </w:rPr>
              <w:br w:type="textWrapping"/>
            </w:r>
            <w:r>
              <w:rPr>
                <w:rFonts w:hint="eastAsia" w:ascii="宋体" w:hAnsi="宋体" w:cs="宋体"/>
                <w:sz w:val="24"/>
                <w:lang w:bidi="ar"/>
              </w:rPr>
              <w:t>3.音频输入接口：3 芯端子（音频、公共地、电源正极）；</w:t>
            </w:r>
            <w:r>
              <w:rPr>
                <w:rFonts w:hint="eastAsia" w:ascii="宋体" w:hAnsi="宋体" w:cs="宋体"/>
                <w:sz w:val="24"/>
                <w:lang w:bidi="ar"/>
              </w:rPr>
              <w:br w:type="textWrapping"/>
            </w:r>
            <w:r>
              <w:rPr>
                <w:rFonts w:hint="eastAsia" w:ascii="宋体" w:hAnsi="宋体" w:cs="宋体"/>
                <w:sz w:val="24"/>
                <w:lang w:bidi="ar"/>
              </w:rPr>
              <w:t>4.音频输入电平：2.0Vp-p，音量控制范围83dB；</w:t>
            </w:r>
            <w:r>
              <w:rPr>
                <w:rFonts w:hint="eastAsia" w:ascii="宋体" w:hAnsi="宋体" w:cs="宋体"/>
                <w:sz w:val="24"/>
                <w:lang w:bidi="ar"/>
              </w:rPr>
              <w:br w:type="textWrapping"/>
            </w:r>
            <w:r>
              <w:rPr>
                <w:rFonts w:hint="eastAsia" w:ascii="宋体" w:hAnsi="宋体" w:cs="宋体"/>
                <w:sz w:val="24"/>
                <w:lang w:bidi="ar"/>
              </w:rPr>
              <w:t>5.音频输入阻抗阻抗：1000Ω；</w:t>
            </w:r>
            <w:r>
              <w:rPr>
                <w:rFonts w:hint="eastAsia" w:ascii="宋体" w:hAnsi="宋体" w:cs="宋体"/>
                <w:sz w:val="24"/>
                <w:lang w:bidi="ar"/>
              </w:rPr>
              <w:br w:type="textWrapping"/>
            </w:r>
            <w:r>
              <w:rPr>
                <w:rFonts w:hint="eastAsia" w:ascii="宋体" w:hAnsi="宋体" w:cs="宋体"/>
                <w:sz w:val="24"/>
                <w:lang w:bidi="ar"/>
              </w:rPr>
              <w:t>6.不少于两个 RJ45 网口10M/100M；</w:t>
            </w:r>
            <w:r>
              <w:rPr>
                <w:rFonts w:hint="eastAsia" w:ascii="宋体" w:hAnsi="宋体" w:cs="宋体"/>
                <w:sz w:val="24"/>
                <w:lang w:bidi="ar"/>
              </w:rPr>
              <w:br w:type="textWrapping"/>
            </w:r>
            <w:r>
              <w:rPr>
                <w:rFonts w:hint="eastAsia" w:ascii="宋体" w:hAnsi="宋体" w:cs="宋体"/>
                <w:sz w:val="24"/>
                <w:lang w:bidi="ar"/>
              </w:rPr>
              <w:t>▲7.主机内置 500</w:t>
            </w:r>
            <w:r>
              <w:rPr>
                <w:rFonts w:ascii="宋体" w:hAnsi="宋体" w:cs="宋体"/>
                <w:sz w:val="24"/>
                <w:lang w:bidi="ar"/>
              </w:rPr>
              <w:t>G</w:t>
            </w:r>
            <w:r>
              <w:rPr>
                <w:rFonts w:hint="eastAsia" w:ascii="宋体" w:hAnsi="宋体" w:cs="宋体"/>
                <w:sz w:val="24"/>
                <w:lang w:bidi="ar"/>
              </w:rPr>
              <w:t xml:space="preserve"> SATA 硬盘。</w:t>
            </w:r>
            <w:r>
              <w:rPr>
                <w:rFonts w:hint="eastAsia" w:ascii="宋体" w:hAnsi="宋体" w:cs="宋体"/>
                <w:sz w:val="24"/>
                <w:lang w:bidi="ar"/>
              </w:rPr>
              <w:br w:type="textWrapping"/>
            </w:r>
            <w:r>
              <w:rPr>
                <w:rFonts w:hint="eastAsia" w:ascii="宋体" w:hAnsi="宋体" w:cs="宋体"/>
                <w:sz w:val="24"/>
                <w:lang w:bidi="ar"/>
              </w:rPr>
              <w:t>8.音频采样率：48KHz；</w:t>
            </w:r>
            <w:r>
              <w:rPr>
                <w:rFonts w:hint="eastAsia" w:ascii="宋体" w:hAnsi="宋体" w:cs="宋体"/>
                <w:sz w:val="24"/>
                <w:lang w:bidi="ar"/>
              </w:rPr>
              <w:br w:type="textWrapping"/>
            </w:r>
            <w:r>
              <w:rPr>
                <w:rFonts w:hint="eastAsia" w:ascii="宋体" w:hAnsi="宋体" w:cs="宋体"/>
                <w:sz w:val="24"/>
                <w:lang w:bidi="ar"/>
              </w:rPr>
              <w:t>9.音频采样位：16bit；</w:t>
            </w:r>
            <w:r>
              <w:rPr>
                <w:rFonts w:hint="eastAsia" w:ascii="宋体" w:hAnsi="宋体" w:cs="宋体"/>
                <w:sz w:val="24"/>
                <w:lang w:bidi="ar"/>
              </w:rPr>
              <w:br w:type="textWrapping"/>
            </w:r>
            <w:r>
              <w:rPr>
                <w:rFonts w:hint="eastAsia" w:ascii="宋体" w:hAnsi="宋体" w:cs="宋体"/>
                <w:sz w:val="24"/>
                <w:lang w:bidi="ar"/>
              </w:rPr>
              <w:t>10.音频输出码率：48kbps；</w:t>
            </w:r>
            <w:r>
              <w:rPr>
                <w:rFonts w:hint="eastAsia" w:ascii="宋体" w:hAnsi="宋体" w:cs="宋体"/>
                <w:sz w:val="24"/>
                <w:lang w:bidi="ar"/>
              </w:rPr>
              <w:br w:type="textWrapping"/>
            </w:r>
            <w:r>
              <w:rPr>
                <w:rFonts w:hint="eastAsia" w:ascii="宋体" w:hAnsi="宋体" w:cs="宋体"/>
                <w:sz w:val="24"/>
                <w:lang w:bidi="ar"/>
              </w:rPr>
              <w:t>11.故障告警：拾音器异常告警，网络故障告警、硬盘告警；</w:t>
            </w:r>
            <w:r>
              <w:rPr>
                <w:rFonts w:hint="eastAsia" w:ascii="宋体" w:hAnsi="宋体" w:cs="宋体"/>
                <w:sz w:val="24"/>
                <w:lang w:bidi="ar"/>
              </w:rPr>
              <w:br w:type="textWrapping"/>
            </w:r>
            <w:r>
              <w:rPr>
                <w:rFonts w:hint="eastAsia" w:ascii="宋体" w:hAnsi="宋体" w:cs="宋体"/>
                <w:sz w:val="24"/>
                <w:lang w:bidi="ar"/>
              </w:rPr>
              <w:t>▲12.兼容性：接入我院现有天地伟业庭审录音平台，实现无缝对接兼容、统一平台管理，本次不再采购庭审录音平台软件，提供原厂家介入测试证明。</w:t>
            </w:r>
            <w:r>
              <w:rPr>
                <w:rFonts w:hint="eastAsia" w:ascii="宋体" w:hAnsi="宋体" w:cs="宋体"/>
                <w:sz w:val="24"/>
                <w:lang w:bidi="ar"/>
              </w:rPr>
              <w:br w:type="textWrapping"/>
            </w:r>
            <w:r>
              <w:rPr>
                <w:rFonts w:hint="eastAsia" w:ascii="宋体" w:hAnsi="宋体" w:cs="宋体"/>
                <w:sz w:val="24"/>
                <w:lang w:bidi="ar"/>
              </w:rPr>
              <w:t>13.</w:t>
            </w:r>
            <w:r>
              <w:rPr>
                <w:rFonts w:hint="eastAsia" w:ascii="宋体" w:hAnsi="宋体" w:cs="宋体"/>
                <w:sz w:val="24"/>
              </w:rPr>
              <w:t>提供原厂三年质保服务函原件。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93"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center"/>
          </w:tcPr>
          <w:p>
            <w:pPr>
              <w:jc w:val="center"/>
              <w:textAlignment w:val="center"/>
              <w:rPr>
                <w:rFonts w:hint="eastAsia" w:ascii="宋体" w:hAnsi="宋体" w:cs="宋体"/>
                <w:sz w:val="24"/>
              </w:rPr>
            </w:pPr>
            <w:r>
              <w:rPr>
                <w:rFonts w:hint="eastAsia" w:ascii="宋体" w:hAnsi="宋体" w:cs="宋体"/>
                <w:sz w:val="24"/>
                <w:lang w:bidi="ar"/>
              </w:rPr>
              <w:t>桌面拾音器</w:t>
            </w:r>
          </w:p>
        </w:tc>
        <w:tc>
          <w:tcPr>
            <w:tcW w:w="7436" w:type="dxa"/>
            <w:noWrap w:val="0"/>
            <w:vAlign w:val="center"/>
          </w:tcPr>
          <w:p>
            <w:pPr>
              <w:textAlignment w:val="center"/>
              <w:rPr>
                <w:rFonts w:hint="eastAsia" w:ascii="宋体" w:hAnsi="宋体" w:cs="宋体"/>
                <w:sz w:val="24"/>
              </w:rPr>
            </w:pPr>
            <w:r>
              <w:rPr>
                <w:rFonts w:hint="eastAsia" w:ascii="宋体" w:hAnsi="宋体" w:cs="宋体"/>
                <w:sz w:val="24"/>
                <w:lang w:bidi="ar"/>
              </w:rPr>
              <w:t>▲1.拾音范围：50 平方米；</w:t>
            </w:r>
            <w:r>
              <w:rPr>
                <w:rFonts w:hint="eastAsia" w:ascii="宋体" w:hAnsi="宋体" w:cs="宋体"/>
                <w:sz w:val="24"/>
                <w:lang w:bidi="ar"/>
              </w:rPr>
              <w:br w:type="textWrapping"/>
            </w:r>
            <w:r>
              <w:rPr>
                <w:rFonts w:hint="eastAsia" w:ascii="宋体" w:hAnsi="宋体" w:cs="宋体"/>
                <w:sz w:val="24"/>
                <w:lang w:bidi="ar"/>
              </w:rPr>
              <w:t>2.拾音音头：录音采访指向音头；</w:t>
            </w:r>
            <w:r>
              <w:rPr>
                <w:rFonts w:hint="eastAsia" w:ascii="宋体" w:hAnsi="宋体" w:cs="宋体"/>
                <w:sz w:val="24"/>
                <w:lang w:bidi="ar"/>
              </w:rPr>
              <w:br w:type="textWrapping"/>
            </w:r>
            <w:r>
              <w:rPr>
                <w:rFonts w:hint="eastAsia" w:ascii="宋体" w:hAnsi="宋体" w:cs="宋体"/>
                <w:sz w:val="24"/>
                <w:lang w:bidi="ar"/>
              </w:rPr>
              <w:t>3.指向特性：界面指向；</w:t>
            </w:r>
            <w:r>
              <w:rPr>
                <w:rFonts w:hint="eastAsia" w:ascii="宋体" w:hAnsi="宋体" w:cs="宋体"/>
                <w:sz w:val="24"/>
                <w:lang w:bidi="ar"/>
              </w:rPr>
              <w:br w:type="textWrapping"/>
            </w:r>
            <w:r>
              <w:rPr>
                <w:rFonts w:hint="eastAsia" w:ascii="宋体" w:hAnsi="宋体" w:cs="宋体"/>
                <w:sz w:val="24"/>
                <w:lang w:bidi="ar"/>
              </w:rPr>
              <w:t>4.灵敏度：-52dB(10.0mVe1Vat1Pa)；</w:t>
            </w:r>
            <w:r>
              <w:rPr>
                <w:rFonts w:hint="eastAsia" w:ascii="宋体" w:hAnsi="宋体" w:cs="宋体"/>
                <w:sz w:val="24"/>
                <w:lang w:bidi="ar"/>
              </w:rPr>
              <w:br w:type="textWrapping"/>
            </w:r>
            <w:r>
              <w:rPr>
                <w:rFonts w:hint="eastAsia" w:ascii="宋体" w:hAnsi="宋体" w:cs="宋体"/>
                <w:sz w:val="24"/>
                <w:lang w:bidi="ar"/>
              </w:rPr>
              <w:t>5.信噪比：70dB（1kHz 于 1Pa）；</w:t>
            </w:r>
            <w:r>
              <w:rPr>
                <w:rFonts w:hint="eastAsia" w:ascii="宋体" w:hAnsi="宋体" w:cs="宋体"/>
                <w:sz w:val="24"/>
                <w:lang w:bidi="ar"/>
              </w:rPr>
              <w:br w:type="textWrapping"/>
            </w:r>
            <w:r>
              <w:rPr>
                <w:rFonts w:hint="eastAsia" w:ascii="宋体" w:hAnsi="宋体" w:cs="宋体"/>
                <w:sz w:val="24"/>
                <w:lang w:bidi="ar"/>
              </w:rPr>
              <w:t>6.失真 1：≧0.5%（74dB 声压、A 加权）；</w:t>
            </w:r>
            <w:r>
              <w:rPr>
                <w:rFonts w:hint="eastAsia" w:ascii="宋体" w:hAnsi="宋体" w:cs="宋体"/>
                <w:sz w:val="24"/>
                <w:lang w:bidi="ar"/>
              </w:rPr>
              <w:br w:type="textWrapping"/>
            </w:r>
            <w:r>
              <w:rPr>
                <w:rFonts w:hint="eastAsia" w:ascii="宋体" w:hAnsi="宋体" w:cs="宋体"/>
                <w:sz w:val="24"/>
                <w:lang w:bidi="ar"/>
              </w:rPr>
              <w:t>7.失真 2：≧1.2%（110dB 声压、A 加权）；</w:t>
            </w:r>
            <w:r>
              <w:rPr>
                <w:rFonts w:hint="eastAsia" w:ascii="宋体" w:hAnsi="宋体" w:cs="宋体"/>
                <w:sz w:val="24"/>
                <w:lang w:bidi="ar"/>
              </w:rPr>
              <w:br w:type="textWrapping"/>
            </w:r>
            <w:r>
              <w:rPr>
                <w:rFonts w:hint="eastAsia" w:ascii="宋体" w:hAnsi="宋体" w:cs="宋体"/>
                <w:sz w:val="24"/>
                <w:lang w:bidi="ar"/>
              </w:rPr>
              <w:t>8.最大音压：120dB 声压（1kHz≤3%THD、A 加权）；</w:t>
            </w:r>
            <w:r>
              <w:rPr>
                <w:rFonts w:hint="eastAsia" w:ascii="宋体" w:hAnsi="宋体" w:cs="宋体"/>
                <w:sz w:val="24"/>
                <w:lang w:bidi="ar"/>
              </w:rPr>
              <w:br w:type="textWrapping"/>
            </w:r>
            <w:r>
              <w:rPr>
                <w:rFonts w:hint="eastAsia" w:ascii="宋体" w:hAnsi="宋体" w:cs="宋体"/>
                <w:sz w:val="24"/>
                <w:lang w:bidi="ar"/>
              </w:rPr>
              <w:t>9.频率响应：150Hz～12kHz（90dB 声压、A 加权）；</w:t>
            </w:r>
            <w:r>
              <w:rPr>
                <w:rFonts w:hint="eastAsia" w:ascii="宋体" w:hAnsi="宋体" w:cs="宋体"/>
                <w:sz w:val="24"/>
                <w:lang w:bidi="ar"/>
              </w:rPr>
              <w:br w:type="textWrapping"/>
            </w:r>
            <w:r>
              <w:rPr>
                <w:rFonts w:hint="eastAsia" w:ascii="宋体" w:hAnsi="宋体" w:cs="宋体"/>
                <w:sz w:val="24"/>
                <w:lang w:bidi="ar"/>
              </w:rPr>
              <w:t>10.音频输出值：2.5Vpp/90dB 声压（A 加权）；</w:t>
            </w:r>
            <w:r>
              <w:rPr>
                <w:rFonts w:hint="eastAsia" w:ascii="宋体" w:hAnsi="宋体" w:cs="宋体"/>
                <w:sz w:val="24"/>
                <w:lang w:bidi="ar"/>
              </w:rPr>
              <w:br w:type="textWrapping"/>
            </w:r>
            <w:r>
              <w:rPr>
                <w:rFonts w:hint="eastAsia" w:ascii="宋体" w:hAnsi="宋体" w:cs="宋体"/>
                <w:sz w:val="24"/>
                <w:lang w:bidi="ar"/>
              </w:rPr>
              <w:t>11.信号处理方式：Dynamicvoice 动态语音处理；</w:t>
            </w:r>
            <w:r>
              <w:rPr>
                <w:rFonts w:hint="eastAsia" w:ascii="宋体" w:hAnsi="宋体" w:cs="宋体"/>
                <w:sz w:val="24"/>
                <w:lang w:bidi="ar"/>
              </w:rPr>
              <w:br w:type="textWrapping"/>
            </w:r>
            <w:r>
              <w:rPr>
                <w:rFonts w:hint="eastAsia" w:ascii="宋体" w:hAnsi="宋体" w:cs="宋体"/>
                <w:sz w:val="24"/>
                <w:lang w:bidi="ar"/>
              </w:rPr>
              <w:t>12.动态范围：75dB（1kHzatMaxdBSPL）；</w:t>
            </w:r>
            <w:r>
              <w:rPr>
                <w:rFonts w:hint="eastAsia" w:ascii="宋体" w:hAnsi="宋体" w:cs="宋体"/>
                <w:sz w:val="24"/>
                <w:lang w:bidi="ar"/>
              </w:rPr>
              <w:br w:type="textWrapping"/>
            </w:r>
            <w:r>
              <w:rPr>
                <w:rFonts w:hint="eastAsia" w:ascii="宋体" w:hAnsi="宋体" w:cs="宋体"/>
                <w:sz w:val="24"/>
                <w:lang w:bidi="ar"/>
              </w:rPr>
              <w:t>13.输出阻抗：600～1K 欧姆非平衡；</w:t>
            </w:r>
            <w:r>
              <w:rPr>
                <w:rFonts w:hint="eastAsia" w:ascii="宋体" w:hAnsi="宋体" w:cs="宋体"/>
                <w:sz w:val="24"/>
                <w:lang w:bidi="ar"/>
              </w:rPr>
              <w:br w:type="textWrapping"/>
            </w:r>
            <w:r>
              <w:rPr>
                <w:rFonts w:hint="eastAsia" w:ascii="宋体" w:hAnsi="宋体" w:cs="宋体"/>
                <w:sz w:val="24"/>
                <w:lang w:bidi="ar"/>
              </w:rPr>
              <w:t>14.音频输出值：2.5Vpp/100dB 声压；</w:t>
            </w:r>
            <w:r>
              <w:rPr>
                <w:rFonts w:hint="eastAsia" w:ascii="宋体" w:hAnsi="宋体" w:cs="宋体"/>
                <w:sz w:val="24"/>
                <w:lang w:bidi="ar"/>
              </w:rPr>
              <w:br w:type="textWrapping"/>
            </w:r>
            <w:r>
              <w:rPr>
                <w:rFonts w:hint="eastAsia" w:ascii="宋体" w:hAnsi="宋体" w:cs="宋体"/>
                <w:sz w:val="24"/>
                <w:lang w:bidi="ar"/>
              </w:rPr>
              <w:t>15.保护电路：极性保护、错接保护、雷击保护；</w:t>
            </w:r>
            <w:r>
              <w:rPr>
                <w:rFonts w:hint="eastAsia" w:ascii="宋体" w:hAnsi="宋体" w:cs="宋体"/>
                <w:sz w:val="24"/>
                <w:lang w:bidi="ar"/>
              </w:rPr>
              <w:br w:type="textWrapping"/>
            </w:r>
            <w:r>
              <w:rPr>
                <w:rFonts w:hint="eastAsia" w:ascii="宋体" w:hAnsi="宋体" w:cs="宋体"/>
                <w:sz w:val="24"/>
                <w:lang w:bidi="ar"/>
              </w:rPr>
              <w:t>16.可靠性指标：MTNF≧60000 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3</w:t>
            </w:r>
          </w:p>
        </w:tc>
        <w:tc>
          <w:tcPr>
            <w:tcW w:w="1717" w:type="dxa"/>
            <w:noWrap w:val="0"/>
            <w:vAlign w:val="center"/>
          </w:tcPr>
          <w:p>
            <w:pPr>
              <w:jc w:val="center"/>
              <w:textAlignment w:val="center"/>
              <w:rPr>
                <w:rFonts w:hint="eastAsia" w:ascii="宋体" w:hAnsi="宋体" w:cs="宋体"/>
                <w:sz w:val="24"/>
              </w:rPr>
            </w:pPr>
            <w:r>
              <w:rPr>
                <w:rFonts w:hint="eastAsia" w:ascii="宋体" w:hAnsi="宋体" w:cs="宋体"/>
                <w:sz w:val="24"/>
                <w:lang w:bidi="ar"/>
              </w:rPr>
              <w:t>吸顶拾音器</w:t>
            </w:r>
          </w:p>
        </w:tc>
        <w:tc>
          <w:tcPr>
            <w:tcW w:w="7436" w:type="dxa"/>
            <w:noWrap w:val="0"/>
            <w:vAlign w:val="center"/>
          </w:tcPr>
          <w:p>
            <w:pPr>
              <w:textAlignment w:val="center"/>
              <w:rPr>
                <w:rFonts w:hint="eastAsia" w:ascii="宋体" w:hAnsi="宋体" w:cs="宋体"/>
                <w:sz w:val="24"/>
              </w:rPr>
            </w:pPr>
            <w:r>
              <w:rPr>
                <w:rFonts w:hint="eastAsia" w:ascii="宋体" w:hAnsi="宋体" w:cs="宋体"/>
                <w:sz w:val="24"/>
                <w:lang w:bidi="ar"/>
              </w:rPr>
              <w:t>1.监听面积：5～150 平方米；</w:t>
            </w:r>
            <w:r>
              <w:rPr>
                <w:rFonts w:hint="eastAsia" w:ascii="宋体" w:hAnsi="宋体" w:cs="宋体"/>
                <w:sz w:val="24"/>
                <w:lang w:bidi="ar"/>
              </w:rPr>
              <w:br w:type="textWrapping"/>
            </w:r>
            <w:r>
              <w:rPr>
                <w:rFonts w:hint="eastAsia" w:ascii="宋体" w:hAnsi="宋体" w:cs="宋体"/>
                <w:sz w:val="24"/>
                <w:lang w:bidi="ar"/>
              </w:rPr>
              <w:t>2.音频传输距离：2000 米；</w:t>
            </w:r>
            <w:r>
              <w:rPr>
                <w:rFonts w:hint="eastAsia" w:ascii="宋体" w:hAnsi="宋体" w:cs="宋体"/>
                <w:sz w:val="24"/>
                <w:lang w:bidi="ar"/>
              </w:rPr>
              <w:br w:type="textWrapping"/>
            </w:r>
            <w:r>
              <w:rPr>
                <w:rFonts w:hint="eastAsia" w:ascii="宋体" w:hAnsi="宋体" w:cs="宋体"/>
                <w:sz w:val="24"/>
                <w:lang w:bidi="ar"/>
              </w:rPr>
              <w:t>3.频率响应：20Hz～20kHz；</w:t>
            </w:r>
            <w:r>
              <w:rPr>
                <w:rFonts w:hint="eastAsia" w:ascii="宋体" w:hAnsi="宋体" w:cs="宋体"/>
                <w:sz w:val="24"/>
                <w:lang w:bidi="ar"/>
              </w:rPr>
              <w:br w:type="textWrapping"/>
            </w:r>
            <w:r>
              <w:rPr>
                <w:rFonts w:hint="eastAsia" w:ascii="宋体" w:hAnsi="宋体" w:cs="宋体"/>
                <w:sz w:val="24"/>
                <w:lang w:bidi="ar"/>
              </w:rPr>
              <w:t>4.灵敏度：－48dB；</w:t>
            </w:r>
            <w:r>
              <w:rPr>
                <w:rFonts w:hint="eastAsia" w:ascii="宋体" w:hAnsi="宋体" w:cs="宋体"/>
                <w:sz w:val="24"/>
                <w:lang w:bidi="ar"/>
              </w:rPr>
              <w:br w:type="textWrapping"/>
            </w:r>
            <w:r>
              <w:rPr>
                <w:rFonts w:hint="eastAsia" w:ascii="宋体" w:hAnsi="宋体" w:cs="宋体"/>
                <w:sz w:val="24"/>
                <w:lang w:bidi="ar"/>
              </w:rPr>
              <w:t>5.信噪比：95dB（1 米 40dB 音源）40dB（10 米 40dB 音源）1KHzat1Pa；</w:t>
            </w:r>
            <w:r>
              <w:rPr>
                <w:rFonts w:hint="eastAsia" w:ascii="宋体" w:hAnsi="宋体" w:cs="宋体"/>
                <w:sz w:val="24"/>
                <w:lang w:bidi="ar"/>
              </w:rPr>
              <w:br w:type="textWrapping"/>
            </w:r>
            <w:r>
              <w:rPr>
                <w:rFonts w:hint="eastAsia" w:ascii="宋体" w:hAnsi="宋体" w:cs="宋体"/>
                <w:sz w:val="24"/>
                <w:lang w:bidi="ar"/>
              </w:rPr>
              <w:t>6.指向特性：全指向性；</w:t>
            </w:r>
            <w:r>
              <w:rPr>
                <w:rFonts w:hint="eastAsia" w:ascii="宋体" w:hAnsi="宋体" w:cs="宋体"/>
                <w:sz w:val="24"/>
                <w:lang w:bidi="ar"/>
              </w:rPr>
              <w:br w:type="textWrapping"/>
            </w:r>
            <w:r>
              <w:rPr>
                <w:rFonts w:hint="eastAsia" w:ascii="宋体" w:hAnsi="宋体" w:cs="宋体"/>
                <w:sz w:val="24"/>
                <w:lang w:bidi="ar"/>
              </w:rPr>
              <w:t>7.动态范围：104dB（1KHzatMaxdBSPL）；</w:t>
            </w:r>
            <w:r>
              <w:rPr>
                <w:rFonts w:hint="eastAsia" w:ascii="宋体" w:hAnsi="宋体" w:cs="宋体"/>
                <w:sz w:val="24"/>
                <w:lang w:bidi="ar"/>
              </w:rPr>
              <w:br w:type="textWrapping"/>
            </w:r>
            <w:r>
              <w:rPr>
                <w:rFonts w:hint="eastAsia" w:ascii="宋体" w:hAnsi="宋体" w:cs="宋体"/>
                <w:sz w:val="24"/>
                <w:lang w:bidi="ar"/>
              </w:rPr>
              <w:t>8.最大承受音压：120dBSPL（1KHz，THD1%）；</w:t>
            </w:r>
            <w:r>
              <w:rPr>
                <w:rFonts w:hint="eastAsia" w:ascii="宋体" w:hAnsi="宋体" w:cs="宋体"/>
                <w:sz w:val="24"/>
                <w:lang w:bidi="ar"/>
              </w:rPr>
              <w:br w:type="textWrapping"/>
            </w:r>
            <w:r>
              <w:rPr>
                <w:rFonts w:hint="eastAsia" w:ascii="宋体" w:hAnsi="宋体" w:cs="宋体"/>
                <w:sz w:val="24"/>
                <w:lang w:bidi="ar"/>
              </w:rPr>
              <w:t>9.输出阻抗：600～1000 欧姆非平衡；</w:t>
            </w:r>
            <w:r>
              <w:rPr>
                <w:rFonts w:hint="eastAsia" w:ascii="宋体" w:hAnsi="宋体" w:cs="宋体"/>
                <w:sz w:val="24"/>
                <w:lang w:bidi="ar"/>
              </w:rPr>
              <w:br w:type="textWrapping"/>
            </w:r>
            <w:r>
              <w:rPr>
                <w:rFonts w:hint="eastAsia" w:ascii="宋体" w:hAnsi="宋体" w:cs="宋体"/>
                <w:sz w:val="24"/>
                <w:lang w:bidi="ar"/>
              </w:rPr>
              <w:t>10.输出信号幅度：2.5Vpp/-25db；</w:t>
            </w:r>
            <w:r>
              <w:rPr>
                <w:rFonts w:hint="eastAsia" w:ascii="宋体" w:hAnsi="宋体" w:cs="宋体"/>
                <w:sz w:val="24"/>
                <w:lang w:bidi="ar"/>
              </w:rPr>
              <w:br w:type="textWrapping"/>
            </w:r>
            <w:r>
              <w:rPr>
                <w:rFonts w:hint="eastAsia" w:ascii="宋体" w:hAnsi="宋体" w:cs="宋体"/>
                <w:sz w:val="24"/>
                <w:lang w:bidi="ar"/>
              </w:rPr>
              <w:t>11.麦克风：BOURNS 大型镀金振动膜咪头；</w:t>
            </w:r>
            <w:r>
              <w:rPr>
                <w:rFonts w:hint="eastAsia" w:ascii="宋体" w:hAnsi="宋体" w:cs="宋体"/>
                <w:sz w:val="24"/>
                <w:lang w:bidi="ar"/>
              </w:rPr>
              <w:br w:type="textWrapping"/>
            </w:r>
            <w:r>
              <w:rPr>
                <w:rFonts w:hint="eastAsia" w:ascii="宋体" w:hAnsi="宋体" w:cs="宋体"/>
                <w:sz w:val="24"/>
                <w:lang w:bidi="ar"/>
              </w:rPr>
              <w:t>12.信号处理电路：DTS 数字降噪，AGC 自动增益，ALC 自动电平控制；</w:t>
            </w:r>
            <w:r>
              <w:rPr>
                <w:rFonts w:hint="eastAsia" w:ascii="宋体" w:hAnsi="宋体" w:cs="宋体"/>
                <w:sz w:val="24"/>
                <w:lang w:bidi="ar"/>
              </w:rPr>
              <w:br w:type="textWrapping"/>
            </w:r>
            <w:r>
              <w:rPr>
                <w:rFonts w:hint="eastAsia" w:ascii="宋体" w:hAnsi="宋体" w:cs="宋体"/>
                <w:sz w:val="24"/>
                <w:lang w:bidi="ar"/>
              </w:rPr>
              <w:t>13.保护电路：雷击保护、电源极性反转保护；</w:t>
            </w:r>
            <w:r>
              <w:rPr>
                <w:rFonts w:hint="eastAsia" w:ascii="宋体" w:hAnsi="宋体" w:cs="宋体"/>
                <w:sz w:val="24"/>
                <w:lang w:bidi="ar"/>
              </w:rPr>
              <w:br w:type="textWrapping"/>
            </w:r>
            <w:r>
              <w:rPr>
                <w:rFonts w:hint="eastAsia" w:ascii="宋体" w:hAnsi="宋体" w:cs="宋体"/>
                <w:sz w:val="24"/>
                <w:lang w:bidi="ar"/>
              </w:rPr>
              <w:t>14.连接方式：3 条引线（红色电源正、白色音频正、黑色公共地）；</w:t>
            </w:r>
            <w:r>
              <w:rPr>
                <w:rFonts w:hint="eastAsia" w:ascii="宋体" w:hAnsi="宋体" w:cs="宋体"/>
                <w:sz w:val="24"/>
                <w:lang w:bidi="ar"/>
              </w:rPr>
              <w:br w:type="textWrapping"/>
            </w:r>
            <w:r>
              <w:rPr>
                <w:rFonts w:hint="eastAsia" w:ascii="宋体" w:hAnsi="宋体" w:cs="宋体"/>
                <w:sz w:val="24"/>
                <w:lang w:bidi="ar"/>
              </w:rPr>
              <w:t>15.传输线缆：RVVP3×0.5mm2，（电磁复杂环境请用屏蔽电缆）；</w:t>
            </w:r>
            <w:r>
              <w:rPr>
                <w:rFonts w:hint="eastAsia" w:ascii="宋体" w:hAnsi="宋体" w:cs="宋体"/>
                <w:sz w:val="24"/>
                <w:lang w:bidi="ar"/>
              </w:rPr>
              <w:br w:type="textWrapping"/>
            </w:r>
            <w:r>
              <w:rPr>
                <w:rFonts w:hint="eastAsia" w:ascii="宋体" w:hAnsi="宋体" w:cs="宋体"/>
                <w:sz w:val="24"/>
                <w:lang w:bidi="ar"/>
              </w:rPr>
              <w:t>16.电源电压：直流稳压DC9V～20V；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4</w:t>
            </w:r>
          </w:p>
        </w:tc>
        <w:tc>
          <w:tcPr>
            <w:tcW w:w="1717" w:type="dxa"/>
            <w:noWrap w:val="0"/>
            <w:vAlign w:val="center"/>
          </w:tcPr>
          <w:p>
            <w:pPr>
              <w:jc w:val="center"/>
              <w:textAlignment w:val="center"/>
              <w:rPr>
                <w:rFonts w:hint="eastAsia" w:ascii="宋体" w:hAnsi="宋体" w:cs="宋体"/>
                <w:sz w:val="24"/>
              </w:rPr>
            </w:pPr>
            <w:r>
              <w:rPr>
                <w:rFonts w:hint="eastAsia" w:ascii="宋体" w:hAnsi="宋体" w:cs="宋体"/>
                <w:sz w:val="24"/>
                <w:lang w:bidi="ar"/>
              </w:rPr>
              <w:t>独立音频施工布线（含线材）</w:t>
            </w:r>
          </w:p>
        </w:tc>
        <w:tc>
          <w:tcPr>
            <w:tcW w:w="7436" w:type="dxa"/>
            <w:noWrap w:val="0"/>
            <w:vAlign w:val="center"/>
          </w:tcPr>
          <w:p>
            <w:pPr>
              <w:textAlignment w:val="center"/>
              <w:rPr>
                <w:rFonts w:hint="eastAsia" w:ascii="宋体" w:hAnsi="宋体" w:cs="宋体"/>
                <w:sz w:val="24"/>
              </w:rPr>
            </w:pPr>
            <w:r>
              <w:rPr>
                <w:rFonts w:hint="eastAsia" w:ascii="宋体" w:hAnsi="宋体" w:cs="宋体"/>
                <w:sz w:val="24"/>
                <w:lang w:bidi="ar"/>
              </w:rPr>
              <w:t>独立音频备份系统布线（含配套线材）。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4" w:hRule="atLeast"/>
        </w:trPr>
        <w:tc>
          <w:tcPr>
            <w:tcW w:w="9747" w:type="dxa"/>
            <w:gridSpan w:val="3"/>
            <w:noWrap w:val="0"/>
            <w:vAlign w:val="top"/>
          </w:tcPr>
          <w:p>
            <w:pPr>
              <w:textAlignment w:val="center"/>
              <w:rPr>
                <w:rFonts w:hint="eastAsia" w:ascii="宋体" w:hAnsi="宋体" w:cs="宋体"/>
                <w:sz w:val="24"/>
                <w:lang w:bidi="ar"/>
              </w:rPr>
            </w:pPr>
            <w:r>
              <w:rPr>
                <w:rFonts w:hint="eastAsia" w:ascii="宋体" w:hAnsi="宋体" w:cs="宋体"/>
                <w:b/>
                <w:bCs/>
                <w:sz w:val="24"/>
              </w:rPr>
              <w:t>数字审委会/党委会系统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高清会议主机</w:t>
            </w:r>
          </w:p>
        </w:tc>
        <w:tc>
          <w:tcPr>
            <w:tcW w:w="7436" w:type="dxa"/>
            <w:noWrap w:val="0"/>
            <w:vAlign w:val="top"/>
          </w:tcPr>
          <w:p>
            <w:pPr>
              <w:widowControl/>
              <w:numPr>
                <w:ilvl w:val="0"/>
                <w:numId w:val="26"/>
              </w:numPr>
              <w:jc w:val="left"/>
              <w:textAlignment w:val="top"/>
              <w:rPr>
                <w:rFonts w:hint="eastAsia" w:ascii="宋体" w:hAnsi="宋体" w:cs="宋体"/>
                <w:sz w:val="24"/>
                <w:lang w:bidi="ar"/>
              </w:rPr>
            </w:pPr>
            <w:r>
              <w:rPr>
                <w:rFonts w:hint="eastAsia" w:ascii="宋体" w:hAnsi="宋体" w:cs="宋体"/>
                <w:sz w:val="24"/>
                <w:lang w:bidi="ar"/>
              </w:rPr>
              <w:t>嵌入式Linux实时操作系统，采用H.264，支持High Profile AAC，采样率：48KHZ，量化比特：16Bit 与视频同步</w:t>
            </w:r>
          </w:p>
          <w:p>
            <w:pPr>
              <w:textAlignment w:val="top"/>
              <w:rPr>
                <w:rFonts w:hint="eastAsia" w:ascii="宋体" w:hAnsi="宋体" w:cs="宋体"/>
                <w:sz w:val="24"/>
                <w:lang w:bidi="ar"/>
              </w:rPr>
            </w:pPr>
            <w:r>
              <w:rPr>
                <w:rFonts w:hint="eastAsia" w:ascii="宋体" w:hAnsi="宋体" w:cs="宋体"/>
                <w:sz w:val="24"/>
                <w:lang w:bidi="ar"/>
              </w:rPr>
              <w:t xml:space="preserve">▲2.全高清接口输入输出方案：支持HD/3G-SDI 1080P高清输入×6、VGA 1080P高清输入×3、HDMI 1080P高清输入*4；支持8路HDMI+2路SDI(HD-SDI/3G-SDI 1080P 30帧/60帧)视频矩阵输出，前面板7寸触摸屏  </w:t>
            </w:r>
          </w:p>
          <w:p>
            <w:pPr>
              <w:textAlignment w:val="top"/>
              <w:rPr>
                <w:rFonts w:hint="eastAsia" w:ascii="宋体" w:hAnsi="宋体" w:cs="宋体"/>
                <w:sz w:val="24"/>
                <w:lang w:bidi="ar"/>
              </w:rPr>
            </w:pPr>
            <w:r>
              <w:rPr>
                <w:rFonts w:hint="eastAsia" w:ascii="宋体" w:hAnsi="宋体" w:cs="宋体"/>
                <w:sz w:val="24"/>
                <w:lang w:bidi="ar"/>
              </w:rPr>
              <w:t>3.4路远程视频通道1080P高清接入，16路48V幻象供电MIC支持设置话筒拾音距离(远\近\中)、6路线性音频输入（支持3路立体声输入）、4路线性音频输出，1路可选混音，1路全混音，1路回放，1路远程混音，</w:t>
            </w:r>
          </w:p>
          <w:p>
            <w:pPr>
              <w:textAlignment w:val="top"/>
              <w:rPr>
                <w:rFonts w:hint="eastAsia" w:ascii="宋体" w:hAnsi="宋体" w:cs="宋体"/>
                <w:sz w:val="24"/>
                <w:lang w:bidi="ar"/>
              </w:rPr>
            </w:pPr>
            <w:r>
              <w:rPr>
                <w:rFonts w:hint="eastAsia" w:ascii="宋体" w:hAnsi="宋体" w:cs="宋体"/>
                <w:sz w:val="24"/>
                <w:lang w:bidi="ar"/>
              </w:rPr>
              <w:t xml:space="preserve">4.支持输入输出增益调节、支持话筒电源控制、支持EQ调节等   </w:t>
            </w:r>
          </w:p>
          <w:p>
            <w:pPr>
              <w:textAlignment w:val="top"/>
              <w:rPr>
                <w:rFonts w:hint="eastAsia" w:ascii="宋体" w:hAnsi="宋体" w:cs="宋体"/>
                <w:sz w:val="24"/>
                <w:lang w:bidi="ar"/>
              </w:rPr>
            </w:pPr>
            <w:r>
              <w:rPr>
                <w:rFonts w:hint="eastAsia" w:ascii="宋体" w:hAnsi="宋体" w:cs="宋体"/>
                <w:sz w:val="24"/>
                <w:lang w:bidi="ar"/>
              </w:rPr>
              <w:t xml:space="preserve">5.实时模式：支持1080P  60帧（单通道可支持60帧存储，合成 通道支持30帧存储） </w:t>
            </w:r>
          </w:p>
          <w:p>
            <w:pPr>
              <w:textAlignment w:val="top"/>
              <w:rPr>
                <w:rFonts w:hint="eastAsia" w:ascii="宋体" w:hAnsi="宋体" w:cs="宋体"/>
                <w:sz w:val="24"/>
                <w:lang w:bidi="ar"/>
              </w:rPr>
            </w:pPr>
            <w:r>
              <w:rPr>
                <w:rFonts w:hint="eastAsia" w:ascii="宋体" w:hAnsi="宋体" w:cs="宋体"/>
                <w:sz w:val="24"/>
                <w:lang w:bidi="ar"/>
              </w:rPr>
              <w:t xml:space="preserve">6.支持双码流功能，主码流分辨率：1080P\720P\960H\D1\CIF\QCIF   </w:t>
            </w:r>
          </w:p>
          <w:p>
            <w:pPr>
              <w:textAlignment w:val="top"/>
              <w:rPr>
                <w:rFonts w:hint="eastAsia" w:ascii="宋体" w:hAnsi="宋体" w:cs="宋体"/>
                <w:sz w:val="24"/>
                <w:lang w:bidi="ar"/>
              </w:rPr>
            </w:pPr>
            <w:r>
              <w:rPr>
                <w:rFonts w:hint="eastAsia" w:ascii="宋体" w:hAnsi="宋体" w:cs="宋体"/>
                <w:sz w:val="24"/>
                <w:lang w:bidi="ar"/>
              </w:rPr>
              <w:t xml:space="preserve">7.支持1、2、3、4、6、8、9、16画面分割，支持6/8分割合成画面，支持5/6/8分割实现小画面固化功能，支持1、2、3、4路本地硬盘回放功能，2路光盘回放   </w:t>
            </w:r>
          </w:p>
          <w:p>
            <w:pPr>
              <w:textAlignment w:val="top"/>
              <w:rPr>
                <w:rFonts w:hint="eastAsia" w:ascii="宋体" w:hAnsi="宋体" w:cs="宋体"/>
                <w:sz w:val="24"/>
                <w:lang w:bidi="ar"/>
              </w:rPr>
            </w:pPr>
            <w:r>
              <w:rPr>
                <w:rFonts w:hint="eastAsia" w:ascii="宋体" w:hAnsi="宋体" w:cs="宋体"/>
                <w:sz w:val="24"/>
                <w:lang w:bidi="ar"/>
              </w:rPr>
              <w:t>8.支持将11个视频输入源+2个远程视频，共13路视频源输出到 8路HDMI+2路HD/3G-SDI输出接口上（支持远程通道4选2输出，切换过程无黑屏 ；支持22路音频任选n路输出；支持6路LINE IN音频输入音量调节，2路远程IPC混音音频输出音量调节；2路红外输入；8路红外输出，其中4路可配红外延长线</w:t>
            </w:r>
          </w:p>
          <w:p>
            <w:pPr>
              <w:widowControl/>
              <w:numPr>
                <w:ilvl w:val="0"/>
                <w:numId w:val="27"/>
              </w:numPr>
              <w:jc w:val="left"/>
              <w:textAlignment w:val="top"/>
              <w:rPr>
                <w:rFonts w:hint="eastAsia" w:ascii="宋体" w:hAnsi="宋体" w:cs="宋体"/>
                <w:sz w:val="24"/>
                <w:lang w:bidi="ar"/>
              </w:rPr>
            </w:pPr>
            <w:r>
              <w:rPr>
                <w:rFonts w:hint="eastAsia" w:ascii="宋体" w:hAnsi="宋体" w:cs="宋体"/>
                <w:sz w:val="24"/>
                <w:lang w:bidi="ar"/>
              </w:rPr>
              <w:t xml:space="preserve">支持最多学习8组红外遥控信号   </w:t>
            </w:r>
          </w:p>
          <w:p>
            <w:pPr>
              <w:textAlignment w:val="top"/>
              <w:rPr>
                <w:rFonts w:hint="eastAsia" w:ascii="宋体" w:hAnsi="宋体" w:cs="宋体"/>
                <w:sz w:val="24"/>
                <w:lang w:bidi="ar"/>
              </w:rPr>
            </w:pPr>
            <w:r>
              <w:rPr>
                <w:rFonts w:hint="eastAsia" w:ascii="宋体" w:hAnsi="宋体" w:cs="宋体"/>
                <w:sz w:val="24"/>
                <w:lang w:bidi="ar"/>
              </w:rPr>
              <w:t xml:space="preserve">10.支持麦克风、LINE IN、远程音频全音频通道语音激励；支持优先级设置   </w:t>
            </w:r>
          </w:p>
          <w:p>
            <w:pPr>
              <w:textAlignment w:val="top"/>
              <w:rPr>
                <w:rFonts w:hint="eastAsia" w:ascii="宋体" w:hAnsi="宋体" w:cs="宋体"/>
                <w:sz w:val="24"/>
                <w:lang w:bidi="ar"/>
              </w:rPr>
            </w:pPr>
            <w:r>
              <w:rPr>
                <w:rFonts w:hint="eastAsia" w:ascii="宋体" w:hAnsi="宋体" w:cs="宋体"/>
                <w:sz w:val="24"/>
                <w:lang w:bidi="ar"/>
              </w:rPr>
              <w:t xml:space="preserve">11.支持通过RS232连接外设实现外设控制，最多同时控制6个外设   </w:t>
            </w:r>
          </w:p>
          <w:p>
            <w:pPr>
              <w:textAlignment w:val="top"/>
              <w:rPr>
                <w:rFonts w:hint="eastAsia" w:ascii="宋体" w:hAnsi="宋体" w:cs="宋体"/>
                <w:sz w:val="24"/>
                <w:lang w:bidi="ar"/>
              </w:rPr>
            </w:pPr>
            <w:r>
              <w:rPr>
                <w:rFonts w:hint="eastAsia" w:ascii="宋体" w:hAnsi="宋体" w:cs="宋体"/>
                <w:sz w:val="24"/>
                <w:lang w:bidi="ar"/>
              </w:rPr>
              <w:t xml:space="preserve">12.支持通过RTSP同时多路音视频直播和录像回放   </w:t>
            </w:r>
          </w:p>
          <w:p>
            <w:pPr>
              <w:textAlignment w:val="top"/>
              <w:rPr>
                <w:rFonts w:hint="eastAsia" w:ascii="宋体" w:hAnsi="宋体" w:cs="宋体"/>
                <w:sz w:val="24"/>
                <w:lang w:bidi="ar"/>
              </w:rPr>
            </w:pPr>
            <w:r>
              <w:rPr>
                <w:rFonts w:hint="eastAsia" w:ascii="宋体" w:hAnsi="宋体" w:cs="宋体"/>
                <w:sz w:val="24"/>
                <w:lang w:bidi="ar"/>
              </w:rPr>
              <w:t xml:space="preserve">13.支持通过RTMP同时多路音视频直播   </w:t>
            </w:r>
          </w:p>
          <w:p>
            <w:pPr>
              <w:textAlignment w:val="top"/>
              <w:rPr>
                <w:rFonts w:hint="eastAsia" w:ascii="宋体" w:hAnsi="宋体" w:cs="宋体"/>
                <w:sz w:val="24"/>
                <w:lang w:bidi="ar"/>
              </w:rPr>
            </w:pPr>
            <w:r>
              <w:rPr>
                <w:rFonts w:hint="eastAsia" w:ascii="宋体" w:hAnsi="宋体" w:cs="宋体"/>
                <w:sz w:val="24"/>
                <w:lang w:bidi="ar"/>
              </w:rPr>
              <w:t xml:space="preserve">▲14．3个内置SATA II接口，可接1~3个硬盘，支持RAID，本次配置1块4T硬盘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2</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会议高清球机（含支架）</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1.图像传感器 1/2.8  CMOS</w:t>
            </w:r>
            <w:r>
              <w:rPr>
                <w:rFonts w:hint="eastAsia" w:ascii="宋体" w:hAnsi="宋体" w:cs="宋体"/>
                <w:sz w:val="24"/>
                <w:lang w:bidi="ar"/>
              </w:rPr>
              <w:br w:type="textWrapping"/>
            </w:r>
            <w:r>
              <w:rPr>
                <w:rFonts w:hint="eastAsia" w:ascii="宋体" w:hAnsi="宋体" w:cs="宋体"/>
                <w:sz w:val="24"/>
                <w:lang w:bidi="ar"/>
              </w:rPr>
              <w:t>2.水平解析度≥800TVL</w:t>
            </w:r>
            <w:r>
              <w:rPr>
                <w:rFonts w:hint="eastAsia" w:ascii="宋体" w:hAnsi="宋体" w:cs="宋体"/>
                <w:sz w:val="24"/>
                <w:lang w:bidi="ar"/>
              </w:rPr>
              <w:br w:type="textWrapping"/>
            </w:r>
            <w:r>
              <w:rPr>
                <w:rFonts w:hint="eastAsia" w:ascii="宋体" w:hAnsi="宋体" w:cs="宋体"/>
                <w:sz w:val="24"/>
                <w:lang w:bidi="ar"/>
              </w:rPr>
              <w:t>3.最大图像尺寸：1920*1080</w:t>
            </w:r>
            <w:r>
              <w:rPr>
                <w:rFonts w:hint="eastAsia" w:ascii="宋体" w:hAnsi="宋体" w:cs="宋体"/>
                <w:sz w:val="24"/>
                <w:lang w:bidi="ar"/>
              </w:rPr>
              <w:br w:type="textWrapping"/>
            </w:r>
            <w:r>
              <w:rPr>
                <w:rFonts w:hint="eastAsia" w:ascii="宋体" w:hAnsi="宋体" w:cs="宋体"/>
                <w:sz w:val="24"/>
                <w:lang w:bidi="ar"/>
              </w:rPr>
              <w:t xml:space="preserve">4.支持3D降噪、2D降噪 </w:t>
            </w:r>
            <w:r>
              <w:rPr>
                <w:rFonts w:hint="eastAsia" w:ascii="宋体" w:hAnsi="宋体" w:cs="宋体"/>
                <w:sz w:val="24"/>
                <w:lang w:bidi="ar"/>
              </w:rPr>
              <w:br w:type="textWrapping"/>
            </w:r>
            <w:r>
              <w:rPr>
                <w:rFonts w:hint="eastAsia" w:ascii="宋体" w:hAnsi="宋体" w:cs="宋体"/>
                <w:sz w:val="24"/>
                <w:lang w:bidi="ar"/>
              </w:rPr>
              <w:t>5.支持电子防抖、透雾功能、背光补偿、宽动态、强光抑制 支持</w:t>
            </w:r>
            <w:r>
              <w:rPr>
                <w:rFonts w:hint="eastAsia" w:ascii="宋体" w:hAnsi="宋体" w:cs="宋体"/>
                <w:sz w:val="24"/>
                <w:lang w:bidi="ar"/>
              </w:rPr>
              <w:br w:type="textWrapping"/>
            </w:r>
            <w:r>
              <w:rPr>
                <w:rFonts w:hint="eastAsia" w:ascii="宋体" w:hAnsi="宋体" w:cs="宋体"/>
                <w:sz w:val="24"/>
                <w:lang w:bidi="ar"/>
              </w:rPr>
              <w:t>6.数字变倍≥12倍</w:t>
            </w:r>
            <w:r>
              <w:rPr>
                <w:rFonts w:hint="eastAsia" w:ascii="宋体" w:hAnsi="宋体" w:cs="宋体"/>
                <w:sz w:val="24"/>
                <w:lang w:bidi="ar"/>
              </w:rPr>
              <w:br w:type="textWrapping"/>
            </w:r>
            <w:r>
              <w:rPr>
                <w:rFonts w:hint="eastAsia" w:ascii="宋体" w:hAnsi="宋体" w:cs="宋体"/>
                <w:sz w:val="24"/>
                <w:lang w:bidi="ar"/>
              </w:rPr>
              <w:t>7.日夜模式：自动ICR滤光片彩转黑</w:t>
            </w:r>
            <w:r>
              <w:rPr>
                <w:rFonts w:hint="eastAsia" w:ascii="宋体" w:hAnsi="宋体" w:cs="宋体"/>
                <w:sz w:val="24"/>
                <w:lang w:bidi="ar"/>
              </w:rPr>
              <w:br w:type="textWrapping"/>
            </w:r>
            <w:r>
              <w:rPr>
                <w:rFonts w:hint="eastAsia" w:ascii="宋体" w:hAnsi="宋体" w:cs="宋体"/>
                <w:sz w:val="24"/>
                <w:lang w:bidi="ar"/>
              </w:rPr>
              <w:t>8.近摄距：10mm～1500mm（近焦到远焦）</w:t>
            </w:r>
            <w:r>
              <w:rPr>
                <w:rFonts w:hint="eastAsia" w:ascii="宋体" w:hAnsi="宋体" w:cs="宋体"/>
                <w:sz w:val="24"/>
                <w:lang w:bidi="ar"/>
              </w:rPr>
              <w:br w:type="textWrapping"/>
            </w:r>
            <w:r>
              <w:rPr>
                <w:rFonts w:hint="eastAsia" w:ascii="宋体" w:hAnsi="宋体" w:cs="宋体"/>
                <w:sz w:val="24"/>
                <w:lang w:bidi="ar"/>
              </w:rPr>
              <w:t>9.光学变倍≥12倍</w:t>
            </w:r>
            <w:r>
              <w:rPr>
                <w:rFonts w:hint="eastAsia" w:ascii="宋体" w:hAnsi="宋体" w:cs="宋体"/>
                <w:sz w:val="24"/>
                <w:lang w:bidi="ar"/>
              </w:rPr>
              <w:br w:type="textWrapping"/>
            </w:r>
            <w:r>
              <w:rPr>
                <w:rFonts w:hint="eastAsia" w:ascii="宋体" w:hAnsi="宋体" w:cs="宋体"/>
                <w:sz w:val="24"/>
                <w:lang w:bidi="ar"/>
              </w:rPr>
              <w:t>10.水平范围：0°～360°连续旋转</w:t>
            </w:r>
            <w:r>
              <w:rPr>
                <w:rFonts w:hint="eastAsia" w:ascii="宋体" w:hAnsi="宋体" w:cs="宋体"/>
                <w:sz w:val="24"/>
                <w:lang w:bidi="ar"/>
              </w:rPr>
              <w:br w:type="textWrapping"/>
            </w:r>
            <w:r>
              <w:rPr>
                <w:rFonts w:hint="eastAsia" w:ascii="宋体" w:hAnsi="宋体" w:cs="宋体"/>
                <w:sz w:val="24"/>
                <w:lang w:bidi="ar"/>
              </w:rPr>
              <w:t>11.垂直范围：-10°～90° 自动翻转180°后连续监视</w:t>
            </w:r>
            <w:r>
              <w:rPr>
                <w:rFonts w:hint="eastAsia" w:ascii="宋体" w:hAnsi="宋体" w:cs="宋体"/>
                <w:sz w:val="24"/>
                <w:lang w:bidi="ar"/>
              </w:rPr>
              <w:br w:type="textWrapping"/>
            </w:r>
            <w:r>
              <w:rPr>
                <w:rFonts w:hint="eastAsia" w:ascii="宋体" w:hAnsi="宋体" w:cs="宋体"/>
                <w:sz w:val="24"/>
                <w:lang w:bidi="ar"/>
              </w:rPr>
              <w:t>12.支持断电记忆、隐私遮挡</w:t>
            </w:r>
            <w:r>
              <w:rPr>
                <w:rFonts w:hint="eastAsia" w:ascii="宋体" w:hAnsi="宋体" w:cs="宋体"/>
                <w:sz w:val="24"/>
                <w:lang w:bidi="ar"/>
              </w:rPr>
              <w:br w:type="textWrapping"/>
            </w:r>
            <w:r>
              <w:rPr>
                <w:rFonts w:hint="eastAsia" w:ascii="宋体" w:hAnsi="宋体" w:cs="宋体"/>
                <w:sz w:val="24"/>
                <w:lang w:bidi="ar"/>
              </w:rPr>
              <w:t>13.码流分辨率及帧率：支持三码流，最大1920×1080 @30fps</w:t>
            </w:r>
            <w:r>
              <w:rPr>
                <w:rFonts w:hint="eastAsia" w:ascii="宋体" w:hAnsi="宋体" w:cs="宋体"/>
                <w:sz w:val="24"/>
                <w:lang w:bidi="ar"/>
              </w:rPr>
              <w:br w:type="textWrapping"/>
            </w:r>
            <w:r>
              <w:rPr>
                <w:rFonts w:hint="eastAsia" w:ascii="宋体" w:hAnsi="宋体" w:cs="宋体"/>
                <w:sz w:val="24"/>
                <w:lang w:bidi="ar"/>
              </w:rPr>
              <w:t>14.视频压缩H.264BaselineProfile/H.264MainProfile/H.264HighProfile/M-JPEG</w:t>
            </w:r>
            <w:r>
              <w:rPr>
                <w:rFonts w:hint="eastAsia" w:ascii="宋体" w:hAnsi="宋体" w:cs="宋体"/>
                <w:sz w:val="24"/>
                <w:lang w:bidi="ar"/>
              </w:rPr>
              <w:br w:type="textWrapping"/>
            </w:r>
            <w:r>
              <w:rPr>
                <w:rFonts w:hint="eastAsia" w:ascii="宋体" w:hAnsi="宋体" w:cs="宋体"/>
                <w:sz w:val="24"/>
                <w:lang w:bidi="ar"/>
              </w:rPr>
              <w:t>15.音频压缩：G.711a/G.711mu</w:t>
            </w:r>
            <w:r>
              <w:rPr>
                <w:rFonts w:hint="eastAsia" w:ascii="宋体" w:hAnsi="宋体" w:cs="宋体"/>
                <w:sz w:val="24"/>
                <w:lang w:bidi="ar"/>
              </w:rPr>
              <w:br w:type="textWrapping"/>
            </w:r>
            <w:r>
              <w:rPr>
                <w:rFonts w:hint="eastAsia" w:ascii="宋体" w:hAnsi="宋体" w:cs="宋体"/>
                <w:sz w:val="24"/>
                <w:lang w:bidi="ar"/>
              </w:rPr>
              <w:t>16.支持语音对讲</w:t>
            </w:r>
            <w:r>
              <w:rPr>
                <w:rFonts w:hint="eastAsia" w:ascii="宋体" w:hAnsi="宋体" w:cs="宋体"/>
                <w:sz w:val="24"/>
                <w:lang w:bidi="ar"/>
              </w:rPr>
              <w:br w:type="textWrapping"/>
            </w:r>
            <w:r>
              <w:rPr>
                <w:rFonts w:hint="eastAsia" w:ascii="宋体" w:hAnsi="宋体" w:cs="宋体"/>
                <w:sz w:val="24"/>
                <w:lang w:bidi="ar"/>
              </w:rPr>
              <w:t>17.接口支持模拟接口、SDI 、RJ45 网口</w:t>
            </w:r>
            <w:r>
              <w:rPr>
                <w:rFonts w:hint="eastAsia" w:ascii="宋体" w:hAnsi="宋体" w:cs="宋体"/>
                <w:sz w:val="24"/>
                <w:lang w:bidi="ar"/>
              </w:rPr>
              <w:br w:type="textWrapping"/>
            </w:r>
            <w:r>
              <w:rPr>
                <w:rFonts w:hint="eastAsia" w:ascii="宋体" w:hAnsi="宋体" w:cs="宋体"/>
                <w:sz w:val="24"/>
                <w:lang w:bidi="ar"/>
              </w:rPr>
              <w:t>18.支持音频输入音频输出</w:t>
            </w:r>
            <w:r>
              <w:rPr>
                <w:rFonts w:hint="eastAsia" w:ascii="宋体" w:hAnsi="宋体" w:cs="宋体"/>
                <w:sz w:val="24"/>
                <w:lang w:bidi="ar"/>
              </w:rPr>
              <w:br w:type="textWrapping"/>
            </w:r>
            <w:r>
              <w:rPr>
                <w:rFonts w:hint="eastAsia" w:ascii="宋体" w:hAnsi="宋体" w:cs="宋体"/>
                <w:sz w:val="24"/>
                <w:lang w:bidi="ar"/>
              </w:rPr>
              <w:t>19、SD卡接口：内置Micro-SD 卡插槽，支持SD/SDHC/SDXC（最大支持128G），可支持手动录像/报警录像，支持断网续传，录像不丢失</w:t>
            </w:r>
            <w:r>
              <w:rPr>
                <w:rFonts w:hint="eastAsia" w:ascii="宋体" w:hAnsi="宋体" w:cs="宋体"/>
                <w:sz w:val="24"/>
                <w:lang w:bidi="ar"/>
              </w:rPr>
              <w:br w:type="textWrapping"/>
            </w:r>
            <w:r>
              <w:rPr>
                <w:rFonts w:hint="eastAsia" w:ascii="宋体" w:hAnsi="宋体" w:cs="宋体"/>
                <w:sz w:val="24"/>
                <w:lang w:bidi="ar"/>
              </w:rPr>
              <w:t>20.防护等级：TVS 6000V防雷、防浪涌和防突波保护，符合GB/T 17626.5  4级标准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3</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会议发言单元</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1.换能方式：双咪芯电容式；</w:t>
            </w:r>
            <w:r>
              <w:rPr>
                <w:rFonts w:hint="eastAsia" w:ascii="宋体" w:hAnsi="宋体" w:cs="宋体"/>
                <w:sz w:val="24"/>
                <w:lang w:bidi="ar"/>
              </w:rPr>
              <w:br w:type="textWrapping"/>
            </w:r>
            <w:r>
              <w:rPr>
                <w:rFonts w:hint="eastAsia" w:ascii="宋体" w:hAnsi="宋体" w:cs="宋体"/>
                <w:sz w:val="24"/>
                <w:lang w:bidi="ar"/>
              </w:rPr>
              <w:t>2.频率响应：60hz-16KHz；</w:t>
            </w:r>
            <w:r>
              <w:rPr>
                <w:rFonts w:hint="eastAsia" w:ascii="宋体" w:hAnsi="宋体" w:cs="宋体"/>
                <w:sz w:val="24"/>
                <w:lang w:bidi="ar"/>
              </w:rPr>
              <w:br w:type="textWrapping"/>
            </w:r>
            <w:r>
              <w:rPr>
                <w:rFonts w:hint="eastAsia" w:ascii="宋体" w:hAnsi="宋体" w:cs="宋体"/>
                <w:sz w:val="24"/>
                <w:lang w:bidi="ar"/>
              </w:rPr>
              <w:t>3.指向性：心型单指向；</w:t>
            </w:r>
            <w:r>
              <w:rPr>
                <w:rFonts w:hint="eastAsia" w:ascii="宋体" w:hAnsi="宋体" w:cs="宋体"/>
                <w:sz w:val="24"/>
                <w:lang w:bidi="ar"/>
              </w:rPr>
              <w:br w:type="textWrapping"/>
            </w:r>
            <w:r>
              <w:rPr>
                <w:rFonts w:hint="eastAsia" w:ascii="宋体" w:hAnsi="宋体" w:cs="宋体"/>
                <w:sz w:val="24"/>
                <w:lang w:bidi="ar"/>
              </w:rPr>
              <w:t>4.灵敏度：-24dB±3dB；</w:t>
            </w:r>
            <w:r>
              <w:rPr>
                <w:rFonts w:hint="eastAsia" w:ascii="宋体" w:hAnsi="宋体" w:cs="宋体"/>
                <w:sz w:val="24"/>
                <w:lang w:bidi="ar"/>
              </w:rPr>
              <w:br w:type="textWrapping"/>
            </w:r>
            <w:r>
              <w:rPr>
                <w:rFonts w:hint="eastAsia" w:ascii="宋体" w:hAnsi="宋体" w:cs="宋体"/>
                <w:sz w:val="24"/>
                <w:lang w:bidi="ar"/>
              </w:rPr>
              <w:t>5.供电：幻象48V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4</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数字音频处理器</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 xml:space="preserve">1.支持40位精度的浮点运算能力。 </w:t>
            </w:r>
            <w:r>
              <w:rPr>
                <w:rFonts w:hint="eastAsia" w:ascii="宋体" w:hAnsi="宋体" w:cs="宋体"/>
                <w:sz w:val="24"/>
                <w:lang w:bidi="ar"/>
              </w:rPr>
              <w:br w:type="textWrapping"/>
            </w:r>
            <w:r>
              <w:rPr>
                <w:rFonts w:hint="eastAsia" w:ascii="宋体" w:hAnsi="宋体" w:cs="宋体"/>
                <w:sz w:val="24"/>
                <w:lang w:bidi="ar"/>
              </w:rPr>
              <w:t xml:space="preserve">2.内建多种多样的音频算法处理模块。 </w:t>
            </w:r>
            <w:r>
              <w:rPr>
                <w:rFonts w:hint="eastAsia" w:ascii="宋体" w:hAnsi="宋体" w:cs="宋体"/>
                <w:sz w:val="24"/>
                <w:lang w:bidi="ar"/>
              </w:rPr>
              <w:br w:type="textWrapping"/>
            </w:r>
            <w:r>
              <w:rPr>
                <w:rFonts w:hint="eastAsia" w:ascii="宋体" w:hAnsi="宋体" w:cs="宋体"/>
                <w:sz w:val="24"/>
                <w:lang w:bidi="ar"/>
              </w:rPr>
              <w:t xml:space="preserve">3.8个平衡模拟输入，8个平衡模拟输出。 </w:t>
            </w:r>
            <w:r>
              <w:rPr>
                <w:rFonts w:hint="eastAsia" w:ascii="宋体" w:hAnsi="宋体" w:cs="宋体"/>
                <w:sz w:val="24"/>
                <w:lang w:bidi="ar"/>
              </w:rPr>
              <w:br w:type="textWrapping"/>
            </w:r>
            <w:r>
              <w:rPr>
                <w:rFonts w:hint="eastAsia" w:ascii="宋体" w:hAnsi="宋体" w:cs="宋体"/>
                <w:sz w:val="24"/>
                <w:lang w:bidi="ar"/>
              </w:rPr>
              <w:t xml:space="preserve">4.具有强大计算功能的DSP处理器。 </w:t>
            </w:r>
            <w:r>
              <w:rPr>
                <w:rFonts w:hint="eastAsia" w:ascii="宋体" w:hAnsi="宋体" w:cs="宋体"/>
                <w:sz w:val="24"/>
                <w:lang w:bidi="ar"/>
              </w:rPr>
              <w:br w:type="textWrapping"/>
            </w:r>
            <w:r>
              <w:rPr>
                <w:rFonts w:hint="eastAsia" w:ascii="宋体" w:hAnsi="宋体" w:cs="宋体"/>
                <w:sz w:val="24"/>
                <w:lang w:bidi="ar"/>
              </w:rPr>
              <w:t>5.TCP/IP通讯端口,1个RS-232通讯端口，开放第三方控制协议；</w:t>
            </w:r>
            <w:r>
              <w:rPr>
                <w:rFonts w:hint="eastAsia" w:ascii="宋体" w:hAnsi="宋体" w:cs="宋体"/>
                <w:sz w:val="24"/>
                <w:lang w:bidi="ar"/>
              </w:rPr>
              <w:br w:type="textWrapping"/>
            </w:r>
            <w:r>
              <w:rPr>
                <w:rFonts w:hint="eastAsia" w:ascii="宋体" w:hAnsi="宋体" w:cs="宋体"/>
                <w:sz w:val="24"/>
                <w:lang w:bidi="ar"/>
              </w:rPr>
              <w:t xml:space="preserve">6.每个麦克风输入通道的增益+15.0dB ~ +50.5dB可调。 </w:t>
            </w:r>
            <w:r>
              <w:rPr>
                <w:rFonts w:hint="eastAsia" w:ascii="宋体" w:hAnsi="宋体" w:cs="宋体"/>
                <w:sz w:val="24"/>
                <w:lang w:bidi="ar"/>
              </w:rPr>
              <w:br w:type="textWrapping"/>
            </w:r>
            <w:r>
              <w:rPr>
                <w:rFonts w:hint="eastAsia" w:ascii="宋体" w:hAnsi="宋体" w:cs="宋体"/>
                <w:sz w:val="24"/>
                <w:lang w:bidi="ar"/>
              </w:rPr>
              <w:t xml:space="preserve">7.每个通道的48V幻象电源可独立控制。 </w:t>
            </w:r>
            <w:r>
              <w:rPr>
                <w:rFonts w:hint="eastAsia" w:ascii="宋体" w:hAnsi="宋体" w:cs="宋体"/>
                <w:sz w:val="24"/>
                <w:lang w:bidi="ar"/>
              </w:rPr>
              <w:br w:type="textWrapping"/>
            </w:r>
            <w:r>
              <w:rPr>
                <w:rFonts w:hint="eastAsia" w:ascii="宋体" w:hAnsi="宋体" w:cs="宋体"/>
                <w:sz w:val="24"/>
                <w:lang w:bidi="ar"/>
              </w:rPr>
              <w:t xml:space="preserve">8.预设8种不同的DSP处理模式并可通过前置面板进行选择设定。 </w:t>
            </w:r>
            <w:r>
              <w:rPr>
                <w:rFonts w:hint="eastAsia" w:ascii="宋体" w:hAnsi="宋体" w:cs="宋体"/>
                <w:sz w:val="24"/>
                <w:lang w:bidi="ar"/>
              </w:rPr>
              <w:br w:type="textWrapping"/>
            </w:r>
            <w:r>
              <w:rPr>
                <w:rFonts w:hint="eastAsia" w:ascii="宋体" w:hAnsi="宋体" w:cs="宋体"/>
                <w:sz w:val="24"/>
                <w:lang w:bidi="ar"/>
              </w:rPr>
              <w:t xml:space="preserve">9可在单机和网络两种模式下工作。 </w:t>
            </w:r>
            <w:r>
              <w:rPr>
                <w:rFonts w:hint="eastAsia" w:ascii="宋体" w:hAnsi="宋体" w:cs="宋体"/>
                <w:sz w:val="24"/>
                <w:lang w:bidi="ar"/>
              </w:rPr>
              <w:br w:type="textWrapping"/>
            </w:r>
            <w:r>
              <w:rPr>
                <w:rFonts w:hint="eastAsia" w:ascii="宋体" w:hAnsi="宋体" w:cs="宋体"/>
                <w:sz w:val="24"/>
                <w:lang w:bidi="ar"/>
              </w:rPr>
              <w:t xml:space="preserve">10.可通过PC上的配套软件基于SNMP网络协议来控制和设定参数，操作简单方便易于掌握。 </w:t>
            </w:r>
            <w:r>
              <w:rPr>
                <w:rFonts w:hint="eastAsia" w:ascii="宋体" w:hAnsi="宋体" w:cs="宋体"/>
                <w:sz w:val="24"/>
                <w:lang w:bidi="ar"/>
              </w:rPr>
              <w:br w:type="textWrapping"/>
            </w:r>
            <w:r>
              <w:rPr>
                <w:rFonts w:hint="eastAsia" w:ascii="宋体" w:hAnsi="宋体" w:cs="宋体"/>
                <w:sz w:val="24"/>
                <w:lang w:bidi="ar"/>
              </w:rPr>
              <w:t>11.支持AEC回声消除功能；</w:t>
            </w:r>
            <w:r>
              <w:rPr>
                <w:rFonts w:hint="eastAsia" w:ascii="宋体" w:hAnsi="宋体" w:cs="宋体"/>
                <w:sz w:val="24"/>
                <w:lang w:bidi="ar"/>
              </w:rPr>
              <w:br w:type="textWrapping"/>
            </w:r>
            <w:r>
              <w:rPr>
                <w:rFonts w:hint="eastAsia" w:ascii="宋体" w:hAnsi="宋体" w:cs="宋体"/>
                <w:sz w:val="24"/>
                <w:lang w:bidi="ar"/>
              </w:rPr>
              <w:t>12.开放控制协议，可供第三方控制调节使用。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5</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调音台</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1.16通道调音台</w:t>
            </w:r>
            <w:r>
              <w:rPr>
                <w:rFonts w:hint="eastAsia" w:ascii="宋体" w:hAnsi="宋体" w:cs="宋体"/>
                <w:sz w:val="24"/>
                <w:lang w:bidi="ar"/>
              </w:rPr>
              <w:br w:type="textWrapping"/>
            </w:r>
            <w:r>
              <w:rPr>
                <w:rFonts w:hint="eastAsia" w:ascii="宋体" w:hAnsi="宋体" w:cs="宋体"/>
                <w:sz w:val="24"/>
                <w:lang w:bidi="ar"/>
              </w:rPr>
              <w:t>2.最多10个话筒 / 16个线路输入 (8个单声道 + 4个立体声)</w:t>
            </w:r>
            <w:r>
              <w:rPr>
                <w:rFonts w:hint="eastAsia" w:ascii="宋体" w:hAnsi="宋体" w:cs="宋体"/>
                <w:sz w:val="24"/>
                <w:lang w:bidi="ar"/>
              </w:rPr>
              <w:br w:type="textWrapping"/>
            </w:r>
            <w:r>
              <w:rPr>
                <w:rFonts w:hint="eastAsia" w:ascii="宋体" w:hAnsi="宋体" w:cs="宋体"/>
                <w:sz w:val="24"/>
                <w:lang w:bidi="ar"/>
              </w:rPr>
              <w:t>3.1立体声母线 ，4 AUX (包括FX)</w:t>
            </w:r>
            <w:r>
              <w:rPr>
                <w:rFonts w:hint="eastAsia" w:ascii="宋体" w:hAnsi="宋体" w:cs="宋体"/>
                <w:sz w:val="24"/>
                <w:lang w:bidi="ar"/>
              </w:rPr>
              <w:br w:type="textWrapping"/>
            </w:r>
            <w:r>
              <w:rPr>
                <w:rFonts w:hint="eastAsia" w:ascii="宋体" w:hAnsi="宋体" w:cs="宋体"/>
                <w:sz w:val="24"/>
                <w:lang w:bidi="ar"/>
              </w:rPr>
              <w:t>4.“D-PRE”话放，带有倒向晶体管电路。</w:t>
            </w:r>
            <w:r>
              <w:rPr>
                <w:rFonts w:hint="eastAsia" w:ascii="宋体" w:hAnsi="宋体" w:cs="宋体"/>
                <w:sz w:val="24"/>
                <w:lang w:bidi="ar"/>
              </w:rPr>
              <w:br w:type="textWrapping"/>
            </w:r>
            <w:r>
              <w:rPr>
                <w:rFonts w:hint="eastAsia" w:ascii="宋体" w:hAnsi="宋体" w:cs="宋体"/>
                <w:sz w:val="24"/>
                <w:lang w:bidi="ar"/>
              </w:rPr>
              <w:t>5.单旋钮压缩器</w:t>
            </w:r>
            <w:r>
              <w:rPr>
                <w:rFonts w:hint="eastAsia" w:ascii="宋体" w:hAnsi="宋体" w:cs="宋体"/>
                <w:sz w:val="24"/>
                <w:lang w:bidi="ar"/>
              </w:rPr>
              <w:br w:type="textWrapping"/>
            </w:r>
            <w:r>
              <w:rPr>
                <w:rFonts w:hint="eastAsia" w:ascii="宋体" w:hAnsi="宋体" w:cs="宋体"/>
                <w:sz w:val="24"/>
                <w:lang w:bidi="ar"/>
              </w:rPr>
              <w:t>6.高级效果器：SPX，含24组预置效果器</w:t>
            </w:r>
            <w:r>
              <w:rPr>
                <w:rFonts w:hint="eastAsia" w:ascii="宋体" w:hAnsi="宋体" w:cs="宋体"/>
                <w:sz w:val="24"/>
                <w:lang w:bidi="ar"/>
              </w:rPr>
              <w:br w:type="textWrapping"/>
            </w:r>
            <w:r>
              <w:rPr>
                <w:rFonts w:hint="eastAsia" w:ascii="宋体" w:hAnsi="宋体" w:cs="宋体"/>
                <w:sz w:val="24"/>
                <w:lang w:bidi="ar"/>
              </w:rPr>
              <w:t>7.24-bit/192kHz 2进/2出 USB音频功能</w:t>
            </w:r>
            <w:r>
              <w:rPr>
                <w:rFonts w:hint="eastAsia" w:ascii="宋体" w:hAnsi="宋体" w:cs="宋体"/>
                <w:sz w:val="24"/>
                <w:lang w:bidi="ar"/>
              </w:rPr>
              <w:br w:type="textWrapping"/>
            </w:r>
            <w:r>
              <w:rPr>
                <w:rFonts w:hint="eastAsia" w:ascii="宋体" w:hAnsi="宋体" w:cs="宋体"/>
                <w:sz w:val="24"/>
                <w:lang w:bidi="ar"/>
              </w:rPr>
              <w:t>8.+48V幻象供电</w:t>
            </w:r>
            <w:r>
              <w:rPr>
                <w:rFonts w:hint="eastAsia" w:ascii="宋体" w:hAnsi="宋体" w:cs="宋体"/>
                <w:sz w:val="24"/>
                <w:lang w:bidi="ar"/>
              </w:rPr>
              <w:br w:type="textWrapping"/>
            </w:r>
            <w:r>
              <w:rPr>
                <w:rFonts w:hint="eastAsia" w:ascii="宋体" w:hAnsi="宋体" w:cs="宋体"/>
                <w:sz w:val="24"/>
                <w:lang w:bidi="ar"/>
              </w:rPr>
              <w:t>9.XLR平衡输出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6</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一拖二无线手持话筒</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1.配置有ATW-RC13机体、2个ATW-RU13接收器及2套ATW-1002手持发射机</w:t>
            </w:r>
            <w:r>
              <w:rPr>
                <w:rFonts w:hint="eastAsia" w:ascii="宋体" w:hAnsi="宋体" w:cs="宋体"/>
                <w:sz w:val="24"/>
                <w:lang w:bidi="ar"/>
              </w:rPr>
              <w:br w:type="textWrapping"/>
            </w:r>
            <w:r>
              <w:rPr>
                <w:rFonts w:hint="eastAsia" w:ascii="宋体" w:hAnsi="宋体" w:cs="宋体"/>
                <w:sz w:val="24"/>
                <w:lang w:bidi="ar"/>
              </w:rPr>
              <w:t>2.以数字24-bit/48 kHz的无线操作，达至最佳的音频质量和可靠性能</w:t>
            </w:r>
            <w:r>
              <w:rPr>
                <w:rFonts w:hint="eastAsia" w:ascii="宋体" w:hAnsi="宋体" w:cs="宋体"/>
                <w:sz w:val="24"/>
                <w:lang w:bidi="ar"/>
              </w:rPr>
              <w:br w:type="textWrapping"/>
            </w:r>
            <w:r>
              <w:rPr>
                <w:rFonts w:hint="eastAsia" w:ascii="宋体" w:hAnsi="宋体" w:cs="宋体"/>
                <w:sz w:val="24"/>
                <w:lang w:bidi="ar"/>
              </w:rPr>
              <w:t>3.2.4 GHz范围内，能完全不受电视干扰</w:t>
            </w:r>
            <w:r>
              <w:rPr>
                <w:rFonts w:hint="eastAsia" w:ascii="宋体" w:hAnsi="宋体" w:cs="宋体"/>
                <w:sz w:val="24"/>
                <w:lang w:bidi="ar"/>
              </w:rPr>
              <w:br w:type="textWrapping"/>
            </w:r>
            <w:r>
              <w:rPr>
                <w:rFonts w:hint="eastAsia" w:ascii="宋体" w:hAnsi="宋体" w:cs="宋体"/>
                <w:sz w:val="24"/>
                <w:lang w:bidi="ar"/>
              </w:rPr>
              <w:t>4.接收器可通过以太网电缆进行脱离机体的远程安装（距离远达100 米）</w:t>
            </w:r>
            <w:r>
              <w:rPr>
                <w:rFonts w:hint="eastAsia" w:ascii="宋体" w:hAnsi="宋体" w:cs="宋体"/>
                <w:sz w:val="24"/>
                <w:lang w:bidi="ar"/>
              </w:rPr>
              <w:br w:type="textWrapping"/>
            </w:r>
            <w:r>
              <w:rPr>
                <w:rFonts w:hint="eastAsia" w:ascii="宋体" w:hAnsi="宋体" w:cs="宋体"/>
                <w:sz w:val="24"/>
                <w:lang w:bidi="ar"/>
              </w:rPr>
              <w:t>5.通过频率、时间、空间方面的三方面多样性保障</w:t>
            </w:r>
            <w:r>
              <w:rPr>
                <w:rFonts w:hint="eastAsia" w:ascii="宋体" w:hAnsi="宋体" w:cs="宋体"/>
                <w:sz w:val="24"/>
                <w:lang w:bidi="ar"/>
              </w:rPr>
              <w:br w:type="textWrapping"/>
            </w:r>
            <w:r>
              <w:rPr>
                <w:rFonts w:hint="eastAsia" w:ascii="宋体" w:hAnsi="宋体" w:cs="宋体"/>
                <w:sz w:val="24"/>
                <w:lang w:bidi="ar"/>
              </w:rPr>
              <w:t>6.无缝，无干扰的自动频率选择操作</w:t>
            </w:r>
            <w:r>
              <w:rPr>
                <w:rFonts w:hint="eastAsia" w:ascii="宋体" w:hAnsi="宋体" w:cs="宋体"/>
                <w:sz w:val="24"/>
                <w:lang w:bidi="ar"/>
              </w:rPr>
              <w:br w:type="textWrapping"/>
            </w:r>
            <w:r>
              <w:rPr>
                <w:rFonts w:hint="eastAsia" w:ascii="宋体" w:hAnsi="宋体" w:cs="宋体"/>
                <w:sz w:val="24"/>
                <w:lang w:bidi="ar"/>
              </w:rPr>
              <w:t>7.操作非常容易，能作瞬时通道选择、同步和设置</w:t>
            </w:r>
            <w:r>
              <w:rPr>
                <w:rFonts w:hint="eastAsia" w:ascii="宋体" w:hAnsi="宋体" w:cs="宋体"/>
                <w:sz w:val="24"/>
                <w:lang w:bidi="ar"/>
              </w:rPr>
              <w:br w:type="textWrapping"/>
            </w:r>
            <w:r>
              <w:rPr>
                <w:rFonts w:hint="eastAsia" w:ascii="宋体" w:hAnsi="宋体" w:cs="宋体"/>
                <w:sz w:val="24"/>
                <w:lang w:bidi="ar"/>
              </w:rPr>
              <w:t>8.国家级最先进可靠的数字接收机性能</w:t>
            </w:r>
            <w:r>
              <w:rPr>
                <w:rFonts w:hint="eastAsia" w:ascii="宋体" w:hAnsi="宋体" w:cs="宋体"/>
                <w:sz w:val="24"/>
                <w:lang w:bidi="ar"/>
              </w:rPr>
              <w:br w:type="textWrapping"/>
            </w:r>
            <w:r>
              <w:rPr>
                <w:rFonts w:hint="eastAsia" w:ascii="宋体" w:hAnsi="宋体" w:cs="宋体"/>
                <w:sz w:val="24"/>
                <w:lang w:bidi="ar"/>
              </w:rPr>
              <w:t>9.设有平衡式XLR和非平衡6.3mm输出插座带电平控制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7</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全向麦克风</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1.专业自带HIFI处理器的3单元麦克风阵列，户提供高品质的教学会专业录音等智能语音应用；</w:t>
            </w:r>
            <w:r>
              <w:rPr>
                <w:rFonts w:hint="eastAsia" w:ascii="宋体" w:hAnsi="宋体" w:cs="宋体"/>
                <w:sz w:val="24"/>
                <w:lang w:bidi="ar"/>
              </w:rPr>
              <w:br w:type="textWrapping"/>
            </w:r>
            <w:r>
              <w:rPr>
                <w:rFonts w:hint="eastAsia" w:ascii="宋体" w:hAnsi="宋体" w:cs="宋体"/>
                <w:sz w:val="24"/>
                <w:lang w:bidi="ar"/>
              </w:rPr>
              <w:t>2.拥有麦克风单元结构，提供 3*120°全向宽频语音享受(360°球形)；</w:t>
            </w:r>
            <w:r>
              <w:rPr>
                <w:rFonts w:hint="eastAsia" w:ascii="宋体" w:hAnsi="宋体" w:cs="宋体"/>
                <w:sz w:val="24"/>
                <w:lang w:bidi="ar"/>
              </w:rPr>
              <w:br w:type="textWrapping"/>
            </w:r>
            <w:r>
              <w:rPr>
                <w:rFonts w:hint="eastAsia" w:ascii="宋体" w:hAnsi="宋体" w:cs="宋体"/>
                <w:sz w:val="24"/>
                <w:lang w:bidi="ar"/>
              </w:rPr>
              <w:t>3.嵌入HIFI音频算法能，提供高性能无伦比的的数字语音技术；</w:t>
            </w:r>
            <w:r>
              <w:rPr>
                <w:rFonts w:hint="eastAsia" w:ascii="宋体" w:hAnsi="宋体" w:cs="宋体"/>
                <w:sz w:val="24"/>
                <w:lang w:bidi="ar"/>
              </w:rPr>
              <w:br w:type="textWrapping"/>
            </w:r>
            <w:r>
              <w:rPr>
                <w:rFonts w:hint="eastAsia" w:ascii="宋体" w:hAnsi="宋体" w:cs="宋体"/>
                <w:sz w:val="24"/>
                <w:lang w:bidi="ar"/>
              </w:rPr>
              <w:t>4.满足专业录音要求，完成最靠的数字高保真音频系统方案</w:t>
            </w:r>
            <w:r>
              <w:rPr>
                <w:rFonts w:hint="eastAsia" w:ascii="宋体" w:hAnsi="宋体" w:cs="宋体"/>
                <w:sz w:val="24"/>
                <w:lang w:bidi="ar"/>
              </w:rPr>
              <w:br w:type="textWrapping"/>
            </w:r>
            <w:r>
              <w:rPr>
                <w:rFonts w:hint="eastAsia" w:ascii="宋体" w:hAnsi="宋体" w:cs="宋体"/>
                <w:sz w:val="24"/>
                <w:lang w:bidi="ar"/>
              </w:rPr>
              <w:t>5.嵌入SoundClear高保真语音处理软件，支持本地触控和远场控制；</w:t>
            </w:r>
            <w:r>
              <w:rPr>
                <w:rFonts w:hint="eastAsia" w:ascii="宋体" w:hAnsi="宋体" w:cs="宋体"/>
                <w:sz w:val="24"/>
                <w:lang w:bidi="ar"/>
              </w:rPr>
              <w:br w:type="textWrapping"/>
            </w:r>
            <w:r>
              <w:rPr>
                <w:rFonts w:hint="eastAsia" w:ascii="宋体" w:hAnsi="宋体" w:cs="宋体"/>
                <w:sz w:val="24"/>
                <w:lang w:bidi="ar"/>
              </w:rPr>
              <w:t>6.支持 USB 5V 电源供电工作，3.5mm 立体声音频输出；</w:t>
            </w:r>
            <w:r>
              <w:rPr>
                <w:rFonts w:hint="eastAsia" w:ascii="宋体" w:hAnsi="宋体" w:cs="宋体"/>
                <w:sz w:val="24"/>
                <w:lang w:bidi="ar"/>
              </w:rPr>
              <w:br w:type="textWrapping"/>
            </w:r>
            <w:r>
              <w:rPr>
                <w:rFonts w:hint="eastAsia" w:ascii="宋体" w:hAnsi="宋体" w:cs="宋体"/>
                <w:sz w:val="24"/>
                <w:lang w:bidi="ar"/>
              </w:rPr>
              <w:t>7.内置静音控制数字音调节双色 LED 状态指示灯，易于识别的工作状态，体小巧；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8</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LED彩色模组P2.0</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净屏尺寸；3.2*1.92=6.144平方米</w:t>
            </w:r>
            <w:r>
              <w:rPr>
                <w:rFonts w:hint="eastAsia" w:ascii="宋体" w:hAnsi="宋体" w:cs="宋体"/>
                <w:sz w:val="24"/>
                <w:lang w:bidi="ar"/>
              </w:rPr>
              <w:br w:type="textWrapping"/>
            </w:r>
            <w:r>
              <w:rPr>
                <w:rFonts w:hint="eastAsia" w:ascii="宋体" w:hAnsi="宋体" w:cs="宋体"/>
                <w:sz w:val="24"/>
                <w:lang w:bidi="ar"/>
              </w:rPr>
              <w:t>模组参数</w:t>
            </w:r>
            <w:r>
              <w:rPr>
                <w:rFonts w:hint="eastAsia" w:ascii="宋体" w:hAnsi="宋体" w:cs="宋体"/>
                <w:sz w:val="24"/>
                <w:lang w:bidi="ar"/>
              </w:rPr>
              <w:br w:type="textWrapping"/>
            </w:r>
            <w:r>
              <w:rPr>
                <w:rFonts w:hint="eastAsia" w:ascii="宋体" w:hAnsi="宋体" w:cs="宋体"/>
                <w:sz w:val="24"/>
                <w:lang w:bidi="ar"/>
              </w:rPr>
              <w:t>1.外观尺寸：320*160mm；象数结构：表贴三合一；</w:t>
            </w:r>
            <w:r>
              <w:rPr>
                <w:rFonts w:hint="eastAsia" w:ascii="宋体" w:hAnsi="宋体" w:cs="宋体"/>
                <w:sz w:val="24"/>
                <w:lang w:bidi="ar"/>
              </w:rPr>
              <w:br w:type="textWrapping"/>
            </w:r>
            <w:r>
              <w:rPr>
                <w:rFonts w:hint="eastAsia" w:ascii="宋体" w:hAnsi="宋体" w:cs="宋体"/>
                <w:sz w:val="24"/>
                <w:lang w:bidi="ar"/>
              </w:rPr>
              <w:t>▲2.点间距2.0mm；分辩率：160*80；像素密度：250000DOts/㎡；</w:t>
            </w:r>
            <w:r>
              <w:rPr>
                <w:rFonts w:hint="eastAsia" w:ascii="宋体" w:hAnsi="宋体" w:cs="宋体"/>
                <w:sz w:val="24"/>
                <w:lang w:bidi="ar"/>
              </w:rPr>
              <w:br w:type="textWrapping"/>
            </w:r>
            <w:r>
              <w:rPr>
                <w:rFonts w:hint="eastAsia" w:ascii="宋体" w:hAnsi="宋体" w:cs="宋体"/>
                <w:sz w:val="24"/>
                <w:lang w:bidi="ar"/>
              </w:rPr>
              <w:t>3.灯管类型;SMD1515；扫描方式;1/20;</w:t>
            </w:r>
            <w:r>
              <w:rPr>
                <w:rFonts w:hint="eastAsia" w:ascii="宋体" w:hAnsi="宋体" w:cs="宋体"/>
                <w:sz w:val="24"/>
                <w:lang w:bidi="ar"/>
              </w:rPr>
              <w:br w:type="textWrapping"/>
            </w:r>
            <w:r>
              <w:rPr>
                <w:rFonts w:hint="eastAsia" w:ascii="宋体" w:hAnsi="宋体" w:cs="宋体"/>
                <w:sz w:val="24"/>
                <w:lang w:bidi="ar"/>
              </w:rPr>
              <w:t>4.PWM驱动芯片，4K刷新率，拍照无水波纹；</w:t>
            </w:r>
            <w:r>
              <w:rPr>
                <w:rFonts w:hint="eastAsia" w:ascii="宋体" w:hAnsi="宋体" w:cs="宋体"/>
                <w:sz w:val="24"/>
                <w:lang w:bidi="ar"/>
              </w:rPr>
              <w:br w:type="textWrapping"/>
            </w:r>
            <w:r>
              <w:rPr>
                <w:rFonts w:hint="eastAsia" w:ascii="宋体" w:hAnsi="宋体" w:cs="宋体"/>
                <w:sz w:val="24"/>
                <w:lang w:bidi="ar"/>
              </w:rPr>
              <w:t>5.屏体亮度≥500cd/㎡；</w:t>
            </w:r>
            <w:r>
              <w:rPr>
                <w:rFonts w:hint="eastAsia" w:ascii="宋体" w:hAnsi="宋体" w:cs="宋体"/>
                <w:sz w:val="24"/>
                <w:lang w:bidi="ar"/>
              </w:rPr>
              <w:br w:type="textWrapping"/>
            </w:r>
            <w:r>
              <w:rPr>
                <w:rFonts w:hint="eastAsia" w:ascii="宋体" w:hAnsi="宋体" w:cs="宋体"/>
                <w:sz w:val="24"/>
                <w:lang w:bidi="ar"/>
              </w:rPr>
              <w:t>6.套件材料：聚碳酸脂PC料；最大电流：5A±0.1A；模组功率：≤439W/㎡；</w:t>
            </w:r>
            <w:r>
              <w:rPr>
                <w:rFonts w:hint="eastAsia" w:ascii="宋体" w:hAnsi="宋体" w:cs="宋体"/>
                <w:sz w:val="24"/>
                <w:lang w:bidi="ar"/>
              </w:rPr>
              <w:br w:type="textWrapping"/>
            </w:r>
            <w:r>
              <w:rPr>
                <w:rFonts w:hint="eastAsia" w:ascii="宋体" w:hAnsi="宋体" w:cs="宋体"/>
                <w:sz w:val="24"/>
                <w:lang w:bidi="ar"/>
              </w:rPr>
              <w:t>7.屏幕水平视角，160±10°；屏幕垂直视角：160±10°；最佳视距：≥2m；盲点率：小于万分之三；使用环境 ：室内。</w:t>
            </w:r>
            <w:r>
              <w:rPr>
                <w:rFonts w:hint="eastAsia" w:ascii="宋体" w:hAnsi="宋体" w:cs="宋体"/>
                <w:sz w:val="24"/>
                <w:lang w:bidi="ar"/>
              </w:rPr>
              <w:br w:type="textWrapping"/>
            </w:r>
            <w:r>
              <w:rPr>
                <w:rFonts w:hint="eastAsia" w:ascii="宋体" w:hAnsi="宋体" w:cs="宋体"/>
                <w:sz w:val="24"/>
                <w:lang w:bidi="ar"/>
              </w:rPr>
              <w:t>▲8.灰度等级：红、绿、蓝各 14-166its；刷新频率：≥3840Hz；控制方式：计算机控制；逐点一一对应；亮度调节：256 级手动/自动；视频同步，实时显示DVI/VGA；视频(多种制式)输入信号：RGBHV、复合视频信号、S-VIDEO、YpbPr、(HDTV)；</w:t>
            </w:r>
            <w:r>
              <w:rPr>
                <w:rFonts w:hint="eastAsia" w:ascii="宋体" w:hAnsi="宋体" w:cs="宋体"/>
                <w:sz w:val="24"/>
                <w:lang w:bidi="ar"/>
              </w:rPr>
              <w:br w:type="textWrapping"/>
            </w:r>
            <w:r>
              <w:rPr>
                <w:rFonts w:hint="eastAsia" w:ascii="宋体" w:hAnsi="宋体" w:cs="宋体"/>
                <w:sz w:val="24"/>
                <w:lang w:bidi="ar"/>
              </w:rPr>
              <w:t>9.使用寿命：≥10 万小时 ；平均无故障时间：≥1 万小时；衰减率(工作 3 年)：≤15％ ；连续失控点：0；离散失控点＜0.0001，出厂时为 0 ；盲点率：＜0.0001，出厂时为： 0；</w:t>
            </w:r>
            <w:r>
              <w:rPr>
                <w:rFonts w:hint="eastAsia" w:ascii="宋体" w:hAnsi="宋体" w:cs="宋体"/>
                <w:sz w:val="24"/>
                <w:lang w:bidi="ar"/>
              </w:rPr>
              <w:br w:type="textWrapping"/>
            </w:r>
            <w:r>
              <w:rPr>
                <w:rFonts w:hint="eastAsia" w:ascii="宋体" w:hAnsi="宋体" w:cs="宋体"/>
                <w:sz w:val="24"/>
                <w:lang w:bidi="ar"/>
              </w:rPr>
              <w:t>10.工作温度范围：-20 至 50℃；工作湿度范围：10％至 90％RH。</w:t>
            </w:r>
            <w:r>
              <w:rPr>
                <w:rFonts w:hint="eastAsia" w:ascii="宋体" w:hAnsi="宋体" w:cs="宋体"/>
                <w:sz w:val="24"/>
                <w:lang w:bidi="ar"/>
              </w:rPr>
              <w:br w:type="textWrapping"/>
            </w:r>
            <w:r>
              <w:rPr>
                <w:rFonts w:hint="eastAsia" w:ascii="宋体" w:hAnsi="宋体" w:cs="宋体"/>
                <w:sz w:val="24"/>
                <w:lang w:bidi="ar"/>
              </w:rPr>
              <w:t>11.搭配美丽箱体，随意DIY,分离式安装，完全前维护（系统卡，电源，模组都实现全部前维护），具有信号双备份功能，以及电源和系统卡为PCB一体式连接。</w:t>
            </w:r>
            <w:r>
              <w:rPr>
                <w:rFonts w:hint="eastAsia" w:ascii="宋体" w:hAnsi="宋体" w:cs="宋体"/>
                <w:sz w:val="24"/>
                <w:lang w:bidi="ar"/>
              </w:rPr>
              <w:br w:type="textWrapping"/>
            </w:r>
            <w:r>
              <w:rPr>
                <w:rFonts w:hint="eastAsia" w:ascii="宋体" w:hAnsi="宋体" w:cs="宋体"/>
                <w:sz w:val="24"/>
                <w:lang w:bidi="ar"/>
              </w:rPr>
              <w:t>12.防护性能：超温/过载/掉电/图像补偿/各种校正技术/过流/过压/防雷(可选项)屏幕水平平整度：＜1mm/㎡；屏幕垂直平整度：＜1mm/㎡ 为保证电子屏质量,灯珠死灯须控制在一平方一颗内；</w:t>
            </w:r>
            <w:r>
              <w:rPr>
                <w:rFonts w:hint="eastAsia" w:ascii="宋体" w:hAnsi="宋体" w:cs="宋体"/>
                <w:sz w:val="24"/>
                <w:lang w:bidi="ar"/>
              </w:rPr>
              <w:br w:type="textWrapping"/>
            </w:r>
            <w:r>
              <w:rPr>
                <w:rFonts w:hint="eastAsia" w:ascii="宋体" w:hAnsi="宋体" w:cs="宋体"/>
                <w:sz w:val="24"/>
                <w:lang w:bidi="ar"/>
              </w:rPr>
              <w:t>13.LED显示屏需有节能设计：采用低压小电流设计，发热量小，可靠性高，节能环保。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9</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电源</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200W5V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10</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接收卡屏体</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1.单卡输出 RGB 数据 32 组,8组320接口，免HUB设计 ；</w:t>
            </w:r>
            <w:r>
              <w:rPr>
                <w:rFonts w:hint="eastAsia" w:ascii="宋体" w:hAnsi="宋体" w:cs="宋体"/>
                <w:sz w:val="24"/>
                <w:lang w:bidi="ar"/>
              </w:rPr>
              <w:br w:type="textWrapping"/>
            </w:r>
            <w:r>
              <w:rPr>
                <w:rFonts w:hint="eastAsia" w:ascii="宋体" w:hAnsi="宋体" w:cs="宋体"/>
                <w:sz w:val="24"/>
                <w:lang w:bidi="ar"/>
              </w:rPr>
              <w:t>2. 128*1024（32扫）</w:t>
            </w:r>
            <w:r>
              <w:rPr>
                <w:rFonts w:hint="eastAsia" w:ascii="宋体" w:hAnsi="宋体" w:cs="宋体"/>
                <w:sz w:val="24"/>
                <w:lang w:bidi="ar"/>
              </w:rPr>
              <w:br w:type="textWrapping"/>
            </w:r>
            <w:r>
              <w:rPr>
                <w:rFonts w:hint="eastAsia" w:ascii="宋体" w:hAnsi="宋体" w:cs="宋体"/>
                <w:sz w:val="24"/>
                <w:lang w:bidi="ar"/>
              </w:rPr>
              <w:t>3.支持配置文件回读；</w:t>
            </w:r>
            <w:r>
              <w:rPr>
                <w:rFonts w:hint="eastAsia" w:ascii="宋体" w:hAnsi="宋体" w:cs="宋体"/>
                <w:sz w:val="24"/>
                <w:lang w:bidi="ar"/>
              </w:rPr>
              <w:br w:type="textWrapping"/>
            </w:r>
            <w:r>
              <w:rPr>
                <w:rFonts w:hint="eastAsia" w:ascii="宋体" w:hAnsi="宋体" w:cs="宋体"/>
                <w:sz w:val="24"/>
                <w:lang w:bidi="ar"/>
              </w:rPr>
              <w:t>4.支持静态-32扫任意扫描方式，兼容行业主流常规芯片、双锁存芯片、PWM高刷芯片；</w:t>
            </w:r>
            <w:r>
              <w:rPr>
                <w:rFonts w:hint="eastAsia" w:ascii="宋体" w:hAnsi="宋体" w:cs="宋体"/>
                <w:sz w:val="24"/>
                <w:lang w:bidi="ar"/>
              </w:rPr>
              <w:br w:type="textWrapping"/>
            </w:r>
            <w:r>
              <w:rPr>
                <w:rFonts w:hint="eastAsia" w:ascii="宋体" w:hAnsi="宋体" w:cs="宋体"/>
                <w:sz w:val="24"/>
                <w:lang w:bidi="ar"/>
              </w:rPr>
              <w:t>5.支持138译码、595译码、5958译码、5266译码等多种译码方式；</w:t>
            </w:r>
            <w:r>
              <w:rPr>
                <w:rFonts w:hint="eastAsia" w:ascii="宋体" w:hAnsi="宋体" w:cs="宋体"/>
                <w:sz w:val="24"/>
                <w:lang w:bidi="ar"/>
              </w:rPr>
              <w:br w:type="textWrapping"/>
            </w:r>
            <w:r>
              <w:rPr>
                <w:rFonts w:hint="eastAsia" w:ascii="宋体" w:hAnsi="宋体" w:cs="宋体"/>
                <w:sz w:val="24"/>
                <w:lang w:bidi="ar"/>
              </w:rPr>
              <w:t>6.宽电压设计，支持电压输入范围+3.5V-6V；</w:t>
            </w:r>
            <w:r>
              <w:rPr>
                <w:rFonts w:hint="eastAsia" w:ascii="宋体" w:hAnsi="宋体" w:cs="宋体"/>
                <w:sz w:val="24"/>
                <w:lang w:bidi="ar"/>
              </w:rPr>
              <w:br w:type="textWrapping"/>
            </w:r>
            <w:r>
              <w:rPr>
                <w:rFonts w:hint="eastAsia" w:ascii="宋体" w:hAnsi="宋体" w:cs="宋体"/>
                <w:sz w:val="24"/>
                <w:lang w:bidi="ar"/>
              </w:rPr>
              <w:t>7.硬件采用工业级设计，支持-40度至+85度工作环境；</w:t>
            </w:r>
            <w:r>
              <w:rPr>
                <w:rFonts w:hint="eastAsia" w:ascii="宋体" w:hAnsi="宋体" w:cs="宋体"/>
                <w:sz w:val="24"/>
                <w:lang w:bidi="ar"/>
              </w:rPr>
              <w:br w:type="textWrapping"/>
            </w:r>
            <w:r>
              <w:rPr>
                <w:rFonts w:hint="eastAsia" w:ascii="宋体" w:hAnsi="宋体" w:cs="宋体"/>
                <w:sz w:val="24"/>
                <w:lang w:bidi="ar"/>
              </w:rPr>
              <w:t>8.支持4V防反接保护电路，（可选配不分正负任意接）；</w:t>
            </w:r>
            <w:r>
              <w:rPr>
                <w:rFonts w:hint="eastAsia" w:ascii="宋体" w:hAnsi="宋体" w:cs="宋体"/>
                <w:sz w:val="24"/>
                <w:lang w:bidi="ar"/>
              </w:rPr>
              <w:br w:type="textWrapping"/>
            </w:r>
            <w:r>
              <w:rPr>
                <w:rFonts w:hint="eastAsia" w:ascii="宋体" w:hAnsi="宋体" w:cs="宋体"/>
                <w:sz w:val="24"/>
                <w:lang w:bidi="ar"/>
              </w:rPr>
              <w:t>9.支持一键换卡，更换接收卡后不需要重新设置加载程序；</w:t>
            </w:r>
            <w:r>
              <w:rPr>
                <w:rFonts w:hint="eastAsia" w:ascii="宋体" w:hAnsi="宋体" w:cs="宋体"/>
                <w:sz w:val="24"/>
                <w:lang w:bidi="ar"/>
              </w:rPr>
              <w:br w:type="textWrapping"/>
            </w:r>
            <w:r>
              <w:rPr>
                <w:rFonts w:hint="eastAsia" w:ascii="宋体" w:hAnsi="宋体" w:cs="宋体"/>
                <w:sz w:val="24"/>
                <w:lang w:bidi="ar"/>
              </w:rPr>
              <w:t>10.支持多种灰度模式。刷新优先、灰度优先、亮度优先；</w:t>
            </w:r>
            <w:r>
              <w:rPr>
                <w:rFonts w:hint="eastAsia" w:ascii="宋体" w:hAnsi="宋体" w:cs="宋体"/>
                <w:sz w:val="24"/>
                <w:lang w:bidi="ar"/>
              </w:rPr>
              <w:br w:type="textWrapping"/>
            </w:r>
            <w:r>
              <w:rPr>
                <w:rFonts w:hint="eastAsia" w:ascii="宋体" w:hAnsi="宋体" w:cs="宋体"/>
                <w:sz w:val="24"/>
                <w:lang w:bidi="ar"/>
              </w:rPr>
              <w:t>11.支持网线通讯状态检测 ；</w:t>
            </w:r>
            <w:r>
              <w:rPr>
                <w:rFonts w:hint="eastAsia" w:ascii="宋体" w:hAnsi="宋体" w:cs="宋体"/>
                <w:sz w:val="24"/>
                <w:lang w:bidi="ar"/>
              </w:rPr>
              <w:br w:type="textWrapping"/>
            </w:r>
            <w:r>
              <w:rPr>
                <w:rFonts w:hint="eastAsia" w:ascii="宋体" w:hAnsi="宋体" w:cs="宋体"/>
                <w:sz w:val="24"/>
                <w:lang w:bidi="ar"/>
              </w:rPr>
              <w:t>12.符合欧盟 RoHs 标准；符合欧盟 CE-EMC 标准。</w:t>
            </w:r>
            <w:r>
              <w:rPr>
                <w:rFonts w:hint="eastAsia" w:ascii="宋体" w:hAnsi="宋体" w:cs="宋体"/>
                <w:sz w:val="24"/>
                <w:lang w:bidi="ar"/>
              </w:rPr>
              <w:br w:type="textWrapping"/>
            </w:r>
            <w:r>
              <w:rPr>
                <w:rFonts w:hint="eastAsia" w:ascii="宋体" w:hAnsi="宋体" w:cs="宋体"/>
                <w:sz w:val="24"/>
                <w:lang w:bidi="ar"/>
              </w:rPr>
              <w:t>13.软件支持多种备份机制，配置故障快速恢复，发送卡备份、软件历史配置备份、一键回读、接收卡一键换卡；</w:t>
            </w:r>
            <w:r>
              <w:rPr>
                <w:rFonts w:hint="eastAsia" w:ascii="宋体" w:hAnsi="宋体" w:cs="宋体"/>
                <w:sz w:val="24"/>
                <w:lang w:bidi="ar"/>
              </w:rPr>
              <w:br w:type="textWrapping"/>
            </w:r>
            <w:r>
              <w:rPr>
                <w:rFonts w:hint="eastAsia" w:ascii="宋体" w:hAnsi="宋体" w:cs="宋体"/>
                <w:sz w:val="24"/>
                <w:lang w:bidi="ar"/>
              </w:rPr>
              <w:t>14.硬件设计防反接电路，防止短路故障引起安全隐患；</w:t>
            </w:r>
            <w:r>
              <w:rPr>
                <w:rFonts w:hint="eastAsia" w:ascii="宋体" w:hAnsi="宋体" w:cs="宋体"/>
                <w:sz w:val="24"/>
                <w:lang w:bidi="ar"/>
              </w:rPr>
              <w:br w:type="textWrapping"/>
            </w:r>
            <w:r>
              <w:rPr>
                <w:rFonts w:hint="eastAsia" w:ascii="宋体" w:hAnsi="宋体" w:cs="宋体"/>
                <w:sz w:val="24"/>
                <w:lang w:bidi="ar"/>
              </w:rPr>
              <w:t>15.系统支持双网线热备份功能，保证LED显示屏数据传输故障自主修复，不黑屏。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11</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视频处理器</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▲1.独立外置型显示屏视频控制器，具备显示屏控制及前端视频处理功能；满足专业视频控制器（即视频处理器和发送卡二合一集成设计，非组装），无需外加发送卡:</w:t>
            </w:r>
            <w:r>
              <w:rPr>
                <w:rFonts w:hint="eastAsia" w:ascii="宋体" w:hAnsi="宋体" w:cs="宋体"/>
                <w:sz w:val="24"/>
                <w:lang w:bidi="ar"/>
              </w:rPr>
              <w:br w:type="textWrapping"/>
            </w:r>
            <w:r>
              <w:rPr>
                <w:rFonts w:hint="eastAsia" w:ascii="宋体" w:hAnsi="宋体" w:cs="宋体"/>
                <w:sz w:val="24"/>
                <w:lang w:bidi="ar"/>
              </w:rPr>
              <w:t>▲2.具有完备的视频输入接口，1 路 CVBS，1 路 VGA，1 路 DVI，1 路 HDMI，1 路USB/SDI扩展；输出接口支持：1*DVI,4*LED out，1*DVI Loop支持的输出分辨率最高可达 2000点,最宽可达3960点；</w:t>
            </w:r>
            <w:r>
              <w:rPr>
                <w:rFonts w:hint="eastAsia" w:ascii="宋体" w:hAnsi="宋体" w:cs="宋体"/>
                <w:sz w:val="24"/>
                <w:lang w:bidi="ar"/>
              </w:rPr>
              <w:br w:type="textWrapping"/>
            </w:r>
            <w:r>
              <w:rPr>
                <w:rFonts w:hint="eastAsia" w:ascii="宋体" w:hAnsi="宋体" w:cs="宋体"/>
                <w:sz w:val="24"/>
                <w:lang w:bidi="ar"/>
              </w:rPr>
              <w:t>3.可根据显示屏分辨率对输入图像进行逐点缩放；</w:t>
            </w:r>
            <w:r>
              <w:rPr>
                <w:rFonts w:hint="eastAsia" w:ascii="宋体" w:hAnsi="宋体" w:cs="宋体"/>
                <w:sz w:val="24"/>
                <w:lang w:bidi="ar"/>
              </w:rPr>
              <w:br w:type="textWrapping"/>
            </w:r>
            <w:r>
              <w:rPr>
                <w:rFonts w:hint="eastAsia" w:ascii="宋体" w:hAnsi="宋体" w:cs="宋体"/>
                <w:sz w:val="24"/>
                <w:lang w:bidi="ar"/>
              </w:rPr>
              <w:t>4.可多台级联控制超大屏；支持DVI接口，实时监控屏体播放内容；</w:t>
            </w:r>
            <w:r>
              <w:rPr>
                <w:rFonts w:hint="eastAsia" w:ascii="宋体" w:hAnsi="宋体" w:cs="宋体"/>
                <w:sz w:val="24"/>
                <w:lang w:bidi="ar"/>
              </w:rPr>
              <w:br w:type="textWrapping"/>
            </w:r>
            <w:r>
              <w:rPr>
                <w:rFonts w:hint="eastAsia" w:ascii="宋体" w:hAnsi="宋体" w:cs="宋体"/>
                <w:sz w:val="24"/>
                <w:lang w:bidi="ar"/>
              </w:rPr>
              <w:t xml:space="preserve">5.支持无缝快切和淡入淡出的切换效果，以增强并呈现专业品质的演示画面； </w:t>
            </w:r>
            <w:r>
              <w:rPr>
                <w:rFonts w:hint="eastAsia" w:ascii="宋体" w:hAnsi="宋体" w:cs="宋体"/>
                <w:sz w:val="24"/>
                <w:lang w:bidi="ar"/>
              </w:rPr>
              <w:br w:type="textWrapping"/>
            </w:r>
            <w:r>
              <w:rPr>
                <w:rFonts w:hint="eastAsia" w:ascii="宋体" w:hAnsi="宋体" w:cs="宋体"/>
                <w:sz w:val="24"/>
                <w:lang w:bidi="ar"/>
              </w:rPr>
              <w:t>6.只需对一个旋钮和一个按钮进行操作即可完成系统配置 ；</w:t>
            </w:r>
            <w:r>
              <w:rPr>
                <w:rFonts w:hint="eastAsia" w:ascii="宋体" w:hAnsi="宋体" w:cs="宋体"/>
                <w:sz w:val="24"/>
                <w:lang w:bidi="ar"/>
              </w:rPr>
              <w:br w:type="textWrapping"/>
            </w:r>
            <w:r>
              <w:rPr>
                <w:rFonts w:hint="eastAsia" w:ascii="宋体" w:hAnsi="宋体" w:cs="宋体"/>
                <w:sz w:val="24"/>
                <w:lang w:bidi="ar"/>
              </w:rPr>
              <w:t>7.支持 LCD 界面显示，清晰的按键灯提示, 支持画中画功能，支持两路画面输出，且画中画位置、大小等均可任意调节；</w:t>
            </w:r>
            <w:r>
              <w:rPr>
                <w:rFonts w:hint="eastAsia" w:ascii="宋体" w:hAnsi="宋体" w:cs="宋体"/>
                <w:sz w:val="24"/>
                <w:lang w:bidi="ar"/>
              </w:rPr>
              <w:br w:type="textWrapping"/>
            </w:r>
            <w:r>
              <w:rPr>
                <w:rFonts w:hint="eastAsia" w:ascii="宋体" w:hAnsi="宋体" w:cs="宋体"/>
                <w:sz w:val="24"/>
                <w:lang w:bidi="ar"/>
              </w:rPr>
              <w:t>8.全音视频同步切换：每一路视频输入信号都有物理的音频接入口，支持音视频同步切换。</w:t>
            </w:r>
            <w:r>
              <w:rPr>
                <w:rFonts w:hint="eastAsia" w:ascii="宋体" w:hAnsi="宋体" w:cs="宋体"/>
                <w:sz w:val="24"/>
                <w:lang w:bidi="ar"/>
              </w:rPr>
              <w:br w:type="textWrapping"/>
            </w:r>
            <w:r>
              <w:rPr>
                <w:rFonts w:hint="eastAsia" w:ascii="宋体" w:hAnsi="宋体" w:cs="宋体"/>
                <w:sz w:val="24"/>
                <w:lang w:bidi="ar"/>
              </w:rPr>
              <w:t>9.为保证系统稳定，操作简单方便，以及售后服务统一可靠，控制系统（视频控制器）具备优秀的前端视频处理功能，不再另行配置其他品牌或同一品牌下其他型号的视频处理器。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12</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钢架结构及安装</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1.屏体主体（内）框架为Q235A材质的热镀锌钢架结构；</w:t>
            </w:r>
            <w:r>
              <w:rPr>
                <w:rFonts w:hint="eastAsia" w:ascii="宋体" w:hAnsi="宋体" w:cs="宋体"/>
                <w:sz w:val="24"/>
                <w:lang w:bidi="ar"/>
              </w:rPr>
              <w:br w:type="textWrapping"/>
            </w:r>
            <w:r>
              <w:rPr>
                <w:rFonts w:hint="eastAsia" w:ascii="宋体" w:hAnsi="宋体" w:cs="宋体"/>
                <w:sz w:val="24"/>
                <w:lang w:bidi="ar"/>
              </w:rPr>
              <w:t>2.屏体正面采用立体层次构架。四周包边（外装饰）采用厚度为不少于0.8毫米的304不锈钢；</w:t>
            </w:r>
            <w:r>
              <w:rPr>
                <w:rFonts w:hint="eastAsia" w:ascii="宋体" w:hAnsi="宋体" w:cs="宋体"/>
                <w:sz w:val="24"/>
                <w:lang w:bidi="ar"/>
              </w:rPr>
              <w:br w:type="textWrapping"/>
            </w:r>
            <w:r>
              <w:rPr>
                <w:rFonts w:hint="eastAsia" w:ascii="宋体" w:hAnsi="宋体" w:cs="宋体"/>
                <w:sz w:val="24"/>
                <w:lang w:bidi="ar"/>
              </w:rPr>
              <w:t>3.使用箱体安装，具有全前维护功能（系统卡，电源，模组都实现全部前维护），具有信号双备份功能，以及电源和系统卡为PCB一体式连接。</w:t>
            </w:r>
            <w:r>
              <w:rPr>
                <w:rFonts w:hint="eastAsia" w:ascii="宋体" w:hAnsi="宋体" w:cs="宋体"/>
                <w:sz w:val="24"/>
                <w:lang w:bidi="ar"/>
              </w:rPr>
              <w:br w:type="textWrapping"/>
            </w:r>
            <w:r>
              <w:rPr>
                <w:rFonts w:hint="eastAsia" w:ascii="宋体" w:hAnsi="宋体" w:cs="宋体"/>
                <w:sz w:val="24"/>
                <w:lang w:bidi="ar"/>
              </w:rPr>
              <w:t>4.安装方式由投标人自行勘察现场，具体设计方案由业主确定。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13</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电源时序器</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1.带网口，支持通过网络控制时序开关实现一键开关机。</w:t>
            </w:r>
            <w:r>
              <w:rPr>
                <w:rFonts w:hint="eastAsia" w:ascii="宋体" w:hAnsi="宋体" w:cs="宋体"/>
                <w:sz w:val="24"/>
                <w:lang w:bidi="ar"/>
              </w:rPr>
              <w:br w:type="textWrapping"/>
            </w:r>
            <w:r>
              <w:rPr>
                <w:rFonts w:hint="eastAsia" w:ascii="宋体" w:hAnsi="宋体" w:cs="宋体"/>
                <w:sz w:val="24"/>
                <w:lang w:bidi="ar"/>
              </w:rPr>
              <w:t>2.提供8个220VAC/6个12VDC电源时序控制，单通道的最大电流为10A，总输入电流容量为40A；</w:t>
            </w:r>
            <w:r>
              <w:rPr>
                <w:rFonts w:hint="eastAsia" w:ascii="宋体" w:hAnsi="宋体" w:cs="宋体"/>
                <w:sz w:val="24"/>
                <w:lang w:bidi="ar"/>
              </w:rPr>
              <w:br w:type="textWrapping"/>
            </w:r>
            <w:r>
              <w:rPr>
                <w:rFonts w:hint="eastAsia" w:ascii="宋体" w:hAnsi="宋体" w:cs="宋体"/>
                <w:sz w:val="24"/>
                <w:lang w:bidi="ar"/>
              </w:rPr>
              <w:t>3.可通过软件指令，锁闭和解锁面板按键操作功能；</w:t>
            </w:r>
            <w:r>
              <w:rPr>
                <w:rFonts w:hint="eastAsia" w:ascii="宋体" w:hAnsi="宋体" w:cs="宋体"/>
                <w:sz w:val="24"/>
                <w:lang w:bidi="ar"/>
              </w:rPr>
              <w:br w:type="textWrapping"/>
            </w:r>
            <w:r>
              <w:rPr>
                <w:rFonts w:hint="eastAsia" w:ascii="宋体" w:hAnsi="宋体" w:cs="宋体"/>
                <w:sz w:val="24"/>
                <w:lang w:bidi="ar"/>
              </w:rPr>
              <w:t>4.提供1-8号端口独立开关的延时设置，可现场进行开关机的延时时间和顺序的设定，延时时间可达15小时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14</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24口接入交换机</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1.交换容量：交换容量≥256Gbps</w:t>
            </w:r>
            <w:r>
              <w:rPr>
                <w:rFonts w:hint="eastAsia" w:ascii="宋体" w:hAnsi="宋体" w:cs="宋体"/>
                <w:sz w:val="24"/>
                <w:lang w:bidi="ar"/>
              </w:rPr>
              <w:br w:type="textWrapping"/>
            </w:r>
            <w:r>
              <w:rPr>
                <w:rFonts w:hint="eastAsia" w:ascii="宋体" w:hAnsi="宋体" w:cs="宋体"/>
                <w:sz w:val="24"/>
                <w:lang w:bidi="ar"/>
              </w:rPr>
              <w:t>2.包转发率：包转发率≥96Mpps</w:t>
            </w:r>
            <w:r>
              <w:rPr>
                <w:rFonts w:hint="eastAsia" w:ascii="宋体" w:hAnsi="宋体" w:cs="宋体"/>
                <w:sz w:val="24"/>
                <w:lang w:bidi="ar"/>
              </w:rPr>
              <w:br w:type="textWrapping"/>
            </w:r>
            <w:r>
              <w:rPr>
                <w:rFonts w:hint="eastAsia" w:ascii="宋体" w:hAnsi="宋体" w:cs="宋体"/>
                <w:sz w:val="24"/>
                <w:lang w:bidi="ar"/>
              </w:rPr>
              <w:t>3.端口：24个10/100/1000 Base-T以太网端口，4个10G BASE-X SFP+万兆光口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9" w:hRule="atLeast"/>
        </w:trPr>
        <w:tc>
          <w:tcPr>
            <w:tcW w:w="594" w:type="dxa"/>
            <w:noWrap w:val="0"/>
            <w:vAlign w:val="top"/>
          </w:tcPr>
          <w:p>
            <w:pPr>
              <w:rPr>
                <w:rFonts w:ascii="宋体" w:hAnsi="宋体" w:cs="宋体"/>
                <w:sz w:val="24"/>
              </w:rPr>
            </w:pPr>
            <w:r>
              <w:rPr>
                <w:rFonts w:hint="eastAsia" w:ascii="宋体" w:hAnsi="宋体" w:cs="宋体"/>
                <w:sz w:val="24"/>
              </w:rPr>
              <w:t>15</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机柜</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1.600mm宽*988高*600深,容积（U）:18U,</w:t>
            </w:r>
          </w:p>
          <w:p>
            <w:pPr>
              <w:textAlignment w:val="top"/>
              <w:rPr>
                <w:rFonts w:hint="eastAsia" w:ascii="宋体" w:hAnsi="宋体" w:cs="宋体"/>
                <w:sz w:val="24"/>
                <w:lang w:bidi="ar"/>
              </w:rPr>
            </w:pPr>
            <w:r>
              <w:rPr>
                <w:rFonts w:hint="eastAsia" w:ascii="宋体" w:hAnsi="宋体" w:cs="宋体"/>
                <w:sz w:val="24"/>
                <w:lang w:bidi="ar"/>
              </w:rPr>
              <w:t xml:space="preserve">2.符合ANSI/EIA RS-310-D、IEC297-2、DIN41491; PART1、DIN41494; PART7、 GB/T3047.2- 92标准;兼容ETSI标准. </w:t>
            </w:r>
          </w:p>
          <w:p>
            <w:pPr>
              <w:textAlignment w:val="top"/>
              <w:rPr>
                <w:rFonts w:hint="eastAsia" w:ascii="宋体" w:hAnsi="宋体" w:cs="宋体"/>
                <w:sz w:val="24"/>
                <w:lang w:bidi="ar"/>
              </w:rPr>
            </w:pPr>
            <w:r>
              <w:rPr>
                <w:rFonts w:hint="eastAsia" w:ascii="宋体" w:hAnsi="宋体" w:cs="宋体"/>
                <w:sz w:val="24"/>
                <w:lang w:bidi="ar"/>
              </w:rPr>
              <w:t>3.标配：前门玻璃门，后门钢板门，8位10A国标排插1套。固定板1块，风扇组件1套，重型脚轮4只，方螺母螺钉20套，支脚4只，内六扳手1只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16</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辅助材料</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1.网线、电源线、数据线、音视频等线材，</w:t>
            </w:r>
            <w:r>
              <w:rPr>
                <w:rFonts w:hint="eastAsia" w:ascii="宋体" w:hAnsi="宋体" w:cs="宋体"/>
                <w:sz w:val="24"/>
                <w:lang w:bidi="ar"/>
              </w:rPr>
              <w:br w:type="textWrapping"/>
            </w:r>
            <w:r>
              <w:rPr>
                <w:rFonts w:hint="eastAsia" w:ascii="宋体" w:hAnsi="宋体" w:cs="宋体"/>
                <w:sz w:val="24"/>
                <w:lang w:bidi="ar"/>
              </w:rPr>
              <w:t>2.插排、音视频转接头等配套辅助材料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textAlignment w:val="center"/>
              <w:rPr>
                <w:rFonts w:hint="eastAsia" w:ascii="宋体" w:hAnsi="宋体" w:cs="宋体"/>
                <w:b/>
                <w:bCs/>
                <w:sz w:val="24"/>
                <w:lang w:bidi="ar"/>
              </w:rPr>
            </w:pPr>
            <w:r>
              <w:rPr>
                <w:rFonts w:hint="eastAsia" w:ascii="宋体" w:hAnsi="宋体" w:cs="宋体"/>
                <w:b/>
                <w:bCs/>
                <w:sz w:val="24"/>
                <w:lang w:bidi="ar"/>
              </w:rPr>
              <w:t>数字院务会系统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LED彩色模组P2.0</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净屏尺寸；3.2*1.92=6.144平方米</w:t>
            </w:r>
            <w:r>
              <w:rPr>
                <w:rFonts w:hint="eastAsia" w:ascii="宋体" w:hAnsi="宋体" w:cs="宋体"/>
                <w:sz w:val="24"/>
                <w:lang w:bidi="ar"/>
              </w:rPr>
              <w:br w:type="textWrapping"/>
            </w:r>
            <w:r>
              <w:rPr>
                <w:rFonts w:hint="eastAsia" w:ascii="宋体" w:hAnsi="宋体" w:cs="宋体"/>
                <w:sz w:val="24"/>
                <w:lang w:bidi="ar"/>
              </w:rPr>
              <w:t>模组参数</w:t>
            </w:r>
            <w:r>
              <w:rPr>
                <w:rFonts w:hint="eastAsia" w:ascii="宋体" w:hAnsi="宋体" w:cs="宋体"/>
                <w:sz w:val="24"/>
                <w:lang w:bidi="ar"/>
              </w:rPr>
              <w:br w:type="textWrapping"/>
            </w:r>
            <w:r>
              <w:rPr>
                <w:rFonts w:hint="eastAsia" w:ascii="宋体" w:hAnsi="宋体" w:cs="宋体"/>
                <w:sz w:val="24"/>
                <w:lang w:bidi="ar"/>
              </w:rPr>
              <w:t>1.外观尺寸：320*160mm；象数结构：表贴三合一；</w:t>
            </w:r>
            <w:r>
              <w:rPr>
                <w:rFonts w:hint="eastAsia" w:ascii="宋体" w:hAnsi="宋体" w:cs="宋体"/>
                <w:sz w:val="24"/>
                <w:lang w:bidi="ar"/>
              </w:rPr>
              <w:br w:type="textWrapping"/>
            </w:r>
            <w:r>
              <w:rPr>
                <w:rFonts w:hint="eastAsia" w:ascii="宋体" w:hAnsi="宋体" w:cs="宋体"/>
                <w:sz w:val="24"/>
                <w:lang w:bidi="ar"/>
              </w:rPr>
              <w:t>▲2.点间距2.0mm；分辩率：160*80；像素密度：250000DOts/㎡；</w:t>
            </w:r>
            <w:r>
              <w:rPr>
                <w:rFonts w:hint="eastAsia" w:ascii="宋体" w:hAnsi="宋体" w:cs="宋体"/>
                <w:sz w:val="24"/>
                <w:lang w:bidi="ar"/>
              </w:rPr>
              <w:br w:type="textWrapping"/>
            </w:r>
            <w:r>
              <w:rPr>
                <w:rFonts w:hint="eastAsia" w:ascii="宋体" w:hAnsi="宋体" w:cs="宋体"/>
                <w:sz w:val="24"/>
                <w:lang w:bidi="ar"/>
              </w:rPr>
              <w:t>3.灯管类型;SMD1515；扫描方式;1/20;</w:t>
            </w:r>
            <w:r>
              <w:rPr>
                <w:rFonts w:hint="eastAsia" w:ascii="宋体" w:hAnsi="宋体" w:cs="宋体"/>
                <w:sz w:val="24"/>
                <w:lang w:bidi="ar"/>
              </w:rPr>
              <w:br w:type="textWrapping"/>
            </w:r>
            <w:r>
              <w:rPr>
                <w:rFonts w:hint="eastAsia" w:ascii="宋体" w:hAnsi="宋体" w:cs="宋体"/>
                <w:sz w:val="24"/>
                <w:lang w:bidi="ar"/>
              </w:rPr>
              <w:t>4.PWM驱动芯片，4K刷新率，拍照无水波纹；</w:t>
            </w:r>
            <w:r>
              <w:rPr>
                <w:rFonts w:hint="eastAsia" w:ascii="宋体" w:hAnsi="宋体" w:cs="宋体"/>
                <w:sz w:val="24"/>
                <w:lang w:bidi="ar"/>
              </w:rPr>
              <w:br w:type="textWrapping"/>
            </w:r>
            <w:r>
              <w:rPr>
                <w:rFonts w:hint="eastAsia" w:ascii="宋体" w:hAnsi="宋体" w:cs="宋体"/>
                <w:sz w:val="24"/>
                <w:lang w:bidi="ar"/>
              </w:rPr>
              <w:t>5.屏体亮度≥500cd/㎡；</w:t>
            </w:r>
            <w:r>
              <w:rPr>
                <w:rFonts w:hint="eastAsia" w:ascii="宋体" w:hAnsi="宋体" w:cs="宋体"/>
                <w:sz w:val="24"/>
                <w:lang w:bidi="ar"/>
              </w:rPr>
              <w:br w:type="textWrapping"/>
            </w:r>
            <w:r>
              <w:rPr>
                <w:rFonts w:hint="eastAsia" w:ascii="宋体" w:hAnsi="宋体" w:cs="宋体"/>
                <w:sz w:val="24"/>
                <w:lang w:bidi="ar"/>
              </w:rPr>
              <w:t>6.套件材料：聚碳酸脂PC料；最大电流：5A±0.1A；模组功率：≤439W/㎡；</w:t>
            </w:r>
            <w:r>
              <w:rPr>
                <w:rFonts w:hint="eastAsia" w:ascii="宋体" w:hAnsi="宋体" w:cs="宋体"/>
                <w:sz w:val="24"/>
                <w:lang w:bidi="ar"/>
              </w:rPr>
              <w:br w:type="textWrapping"/>
            </w:r>
            <w:r>
              <w:rPr>
                <w:rFonts w:hint="eastAsia" w:ascii="宋体" w:hAnsi="宋体" w:cs="宋体"/>
                <w:sz w:val="24"/>
                <w:lang w:bidi="ar"/>
              </w:rPr>
              <w:t>7.屏幕水平视角，160±10°；屏幕垂直视角：160±10°；最佳视距：≥2m；盲点率：小于万分之三；使用环境 ：室内。</w:t>
            </w:r>
            <w:r>
              <w:rPr>
                <w:rFonts w:hint="eastAsia" w:ascii="宋体" w:hAnsi="宋体" w:cs="宋体"/>
                <w:sz w:val="24"/>
                <w:lang w:bidi="ar"/>
              </w:rPr>
              <w:br w:type="textWrapping"/>
            </w:r>
            <w:r>
              <w:rPr>
                <w:rFonts w:hint="eastAsia" w:ascii="宋体" w:hAnsi="宋体" w:cs="宋体"/>
                <w:sz w:val="24"/>
                <w:lang w:bidi="ar"/>
              </w:rPr>
              <w:t>▲8.灰度等级：红、绿、蓝各 14-166its；刷新频率：≥3840Hz；控制方式：计算机控制；逐点一一对应；亮度调节：256 级手动/自动；视频同步，实时显示DVI/VGA；视频(多种制式)输入信号：RGBHV、复合视频信号、S-VIDEO、YpbPr、(HDTV)；</w:t>
            </w:r>
            <w:r>
              <w:rPr>
                <w:rFonts w:hint="eastAsia" w:ascii="宋体" w:hAnsi="宋体" w:cs="宋体"/>
                <w:sz w:val="24"/>
                <w:lang w:bidi="ar"/>
              </w:rPr>
              <w:br w:type="textWrapping"/>
            </w:r>
            <w:r>
              <w:rPr>
                <w:rFonts w:hint="eastAsia" w:ascii="宋体" w:hAnsi="宋体" w:cs="宋体"/>
                <w:sz w:val="24"/>
                <w:lang w:bidi="ar"/>
              </w:rPr>
              <w:t>9.使用寿命：≥10 万小时 ；平均无故障时间：≥1 万小时；衰减率(工作 3 年)：≤15％ ；连续失控点：0；离散失控点＜0.0001，出厂时为 0 ；盲点率：＜0.0001，出厂时为： 0；</w:t>
            </w:r>
            <w:r>
              <w:rPr>
                <w:rFonts w:hint="eastAsia" w:ascii="宋体" w:hAnsi="宋体" w:cs="宋体"/>
                <w:sz w:val="24"/>
                <w:lang w:bidi="ar"/>
              </w:rPr>
              <w:br w:type="textWrapping"/>
            </w:r>
            <w:r>
              <w:rPr>
                <w:rFonts w:hint="eastAsia" w:ascii="宋体" w:hAnsi="宋体" w:cs="宋体"/>
                <w:sz w:val="24"/>
                <w:lang w:bidi="ar"/>
              </w:rPr>
              <w:t>10.工作温度范围：-20 至 50℃；工作湿度范围：10％至 90％RH。</w:t>
            </w:r>
            <w:r>
              <w:rPr>
                <w:rFonts w:hint="eastAsia" w:ascii="宋体" w:hAnsi="宋体" w:cs="宋体"/>
                <w:sz w:val="24"/>
                <w:lang w:bidi="ar"/>
              </w:rPr>
              <w:br w:type="textWrapping"/>
            </w:r>
            <w:r>
              <w:rPr>
                <w:rFonts w:hint="eastAsia" w:ascii="宋体" w:hAnsi="宋体" w:cs="宋体"/>
                <w:sz w:val="24"/>
                <w:lang w:bidi="ar"/>
              </w:rPr>
              <w:t>11.搭配美丽箱体，随意DIY,分离式安装，完全前维护（系统卡，电源，模组都实现全部前维护），具有信号双备份功能，以及电源和系统卡为PCB一体式连接。</w:t>
            </w:r>
            <w:r>
              <w:rPr>
                <w:rFonts w:hint="eastAsia" w:ascii="宋体" w:hAnsi="宋体" w:cs="宋体"/>
                <w:sz w:val="24"/>
                <w:lang w:bidi="ar"/>
              </w:rPr>
              <w:br w:type="textWrapping"/>
            </w:r>
            <w:r>
              <w:rPr>
                <w:rFonts w:hint="eastAsia" w:ascii="宋体" w:hAnsi="宋体" w:cs="宋体"/>
                <w:sz w:val="24"/>
                <w:lang w:bidi="ar"/>
              </w:rPr>
              <w:t>12.防护性能：超温/过载/掉电/图像补偿/各种校正技术/过流/过压/防雷(可选项)屏幕水平平整度：＜1mm/㎡；屏幕垂直平整度：＜1mm/㎡ 为保证电子屏质量,灯珠死灯须控制在一平方一颗内；</w:t>
            </w:r>
            <w:r>
              <w:rPr>
                <w:rFonts w:hint="eastAsia" w:ascii="宋体" w:hAnsi="宋体" w:cs="宋体"/>
                <w:sz w:val="24"/>
                <w:lang w:bidi="ar"/>
              </w:rPr>
              <w:br w:type="textWrapping"/>
            </w:r>
            <w:r>
              <w:rPr>
                <w:rFonts w:hint="eastAsia" w:ascii="宋体" w:hAnsi="宋体" w:cs="宋体"/>
                <w:sz w:val="24"/>
                <w:lang w:bidi="ar"/>
              </w:rPr>
              <w:t>13.LED显示屏需有节能设计：采用低压小电流设计，发热量小，可靠性高，节能环保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2</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电源</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200W5V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3</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接收卡屏体</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1.单卡输出 RGB 数据 32 组,8组320接口，免HUB设计 ；</w:t>
            </w:r>
            <w:r>
              <w:rPr>
                <w:rFonts w:hint="eastAsia" w:ascii="宋体" w:hAnsi="宋体" w:cs="宋体"/>
                <w:sz w:val="24"/>
                <w:lang w:bidi="ar"/>
              </w:rPr>
              <w:br w:type="textWrapping"/>
            </w:r>
            <w:r>
              <w:rPr>
                <w:rFonts w:hint="eastAsia" w:ascii="宋体" w:hAnsi="宋体" w:cs="宋体"/>
                <w:sz w:val="24"/>
                <w:lang w:bidi="ar"/>
              </w:rPr>
              <w:t>2.128*1024（32扫）</w:t>
            </w:r>
            <w:r>
              <w:rPr>
                <w:rFonts w:hint="eastAsia" w:ascii="宋体" w:hAnsi="宋体" w:cs="宋体"/>
                <w:sz w:val="24"/>
                <w:lang w:bidi="ar"/>
              </w:rPr>
              <w:br w:type="textWrapping"/>
            </w:r>
            <w:r>
              <w:rPr>
                <w:rFonts w:hint="eastAsia" w:ascii="宋体" w:hAnsi="宋体" w:cs="宋体"/>
                <w:sz w:val="24"/>
                <w:lang w:bidi="ar"/>
              </w:rPr>
              <w:t>3支持配置文件回读；</w:t>
            </w:r>
            <w:r>
              <w:rPr>
                <w:rFonts w:hint="eastAsia" w:ascii="宋体" w:hAnsi="宋体" w:cs="宋体"/>
                <w:sz w:val="24"/>
                <w:lang w:bidi="ar"/>
              </w:rPr>
              <w:br w:type="textWrapping"/>
            </w:r>
            <w:r>
              <w:rPr>
                <w:rFonts w:hint="eastAsia" w:ascii="宋体" w:hAnsi="宋体" w:cs="宋体"/>
                <w:sz w:val="24"/>
                <w:lang w:bidi="ar"/>
              </w:rPr>
              <w:t>4.支持静态-32扫任意扫描方式，兼容行业主流常规芯片、双锁存芯片、PWM高刷芯片；</w:t>
            </w:r>
            <w:r>
              <w:rPr>
                <w:rFonts w:hint="eastAsia" w:ascii="宋体" w:hAnsi="宋体" w:cs="宋体"/>
                <w:sz w:val="24"/>
                <w:lang w:bidi="ar"/>
              </w:rPr>
              <w:br w:type="textWrapping"/>
            </w:r>
            <w:r>
              <w:rPr>
                <w:rFonts w:hint="eastAsia" w:ascii="宋体" w:hAnsi="宋体" w:cs="宋体"/>
                <w:sz w:val="24"/>
                <w:lang w:bidi="ar"/>
              </w:rPr>
              <w:t>5.支持138译码、595译码、5958译码、5266译码等多种译码方式；</w:t>
            </w:r>
            <w:r>
              <w:rPr>
                <w:rFonts w:hint="eastAsia" w:ascii="宋体" w:hAnsi="宋体" w:cs="宋体"/>
                <w:sz w:val="24"/>
                <w:lang w:bidi="ar"/>
              </w:rPr>
              <w:br w:type="textWrapping"/>
            </w:r>
            <w:r>
              <w:rPr>
                <w:rFonts w:hint="eastAsia" w:ascii="宋体" w:hAnsi="宋体" w:cs="宋体"/>
                <w:sz w:val="24"/>
                <w:lang w:bidi="ar"/>
              </w:rPr>
              <w:t>6.宽电压设计，支持电压输入范围+3.5V-6V；</w:t>
            </w:r>
            <w:r>
              <w:rPr>
                <w:rFonts w:hint="eastAsia" w:ascii="宋体" w:hAnsi="宋体" w:cs="宋体"/>
                <w:sz w:val="24"/>
                <w:lang w:bidi="ar"/>
              </w:rPr>
              <w:br w:type="textWrapping"/>
            </w:r>
            <w:r>
              <w:rPr>
                <w:rFonts w:hint="eastAsia" w:ascii="宋体" w:hAnsi="宋体" w:cs="宋体"/>
                <w:sz w:val="24"/>
                <w:lang w:bidi="ar"/>
              </w:rPr>
              <w:t>7. 硬件采用工业级设计，支持-40度至+85度工作环境；</w:t>
            </w:r>
            <w:r>
              <w:rPr>
                <w:rFonts w:hint="eastAsia" w:ascii="宋体" w:hAnsi="宋体" w:cs="宋体"/>
                <w:sz w:val="24"/>
                <w:lang w:bidi="ar"/>
              </w:rPr>
              <w:br w:type="textWrapping"/>
            </w:r>
            <w:r>
              <w:rPr>
                <w:rFonts w:hint="eastAsia" w:ascii="宋体" w:hAnsi="宋体" w:cs="宋体"/>
                <w:sz w:val="24"/>
                <w:lang w:bidi="ar"/>
              </w:rPr>
              <w:t>8.支持4V防反接保护电路，（可选配不分正负任意接）；</w:t>
            </w:r>
            <w:r>
              <w:rPr>
                <w:rFonts w:hint="eastAsia" w:ascii="宋体" w:hAnsi="宋体" w:cs="宋体"/>
                <w:sz w:val="24"/>
                <w:lang w:bidi="ar"/>
              </w:rPr>
              <w:br w:type="textWrapping"/>
            </w:r>
            <w:r>
              <w:rPr>
                <w:rFonts w:hint="eastAsia" w:ascii="宋体" w:hAnsi="宋体" w:cs="宋体"/>
                <w:sz w:val="24"/>
                <w:lang w:bidi="ar"/>
              </w:rPr>
              <w:t>9.支持一键换卡，更换接收卡后不需要重新设置加载程序；</w:t>
            </w:r>
            <w:r>
              <w:rPr>
                <w:rFonts w:hint="eastAsia" w:ascii="宋体" w:hAnsi="宋体" w:cs="宋体"/>
                <w:sz w:val="24"/>
                <w:lang w:bidi="ar"/>
              </w:rPr>
              <w:br w:type="textWrapping"/>
            </w:r>
            <w:r>
              <w:rPr>
                <w:rFonts w:hint="eastAsia" w:ascii="宋体" w:hAnsi="宋体" w:cs="宋体"/>
                <w:sz w:val="24"/>
                <w:lang w:bidi="ar"/>
              </w:rPr>
              <w:t>10.支持多种灰度模式。刷新优先、灰度优先、亮度优先；</w:t>
            </w:r>
            <w:r>
              <w:rPr>
                <w:rFonts w:hint="eastAsia" w:ascii="宋体" w:hAnsi="宋体" w:cs="宋体"/>
                <w:sz w:val="24"/>
                <w:lang w:bidi="ar"/>
              </w:rPr>
              <w:br w:type="textWrapping"/>
            </w:r>
            <w:r>
              <w:rPr>
                <w:rFonts w:hint="eastAsia" w:ascii="宋体" w:hAnsi="宋体" w:cs="宋体"/>
                <w:sz w:val="24"/>
                <w:lang w:bidi="ar"/>
              </w:rPr>
              <w:t>11.支持网线通讯状态检测 ；</w:t>
            </w:r>
            <w:r>
              <w:rPr>
                <w:rFonts w:hint="eastAsia" w:ascii="宋体" w:hAnsi="宋体" w:cs="宋体"/>
                <w:sz w:val="24"/>
                <w:lang w:bidi="ar"/>
              </w:rPr>
              <w:br w:type="textWrapping"/>
            </w:r>
            <w:r>
              <w:rPr>
                <w:rFonts w:hint="eastAsia" w:ascii="宋体" w:hAnsi="宋体" w:cs="宋体"/>
                <w:sz w:val="24"/>
                <w:lang w:bidi="ar"/>
              </w:rPr>
              <w:t>12.符合欧盟 RoHs 标准；符合欧盟 CE-EMC 标准。</w:t>
            </w:r>
            <w:r>
              <w:rPr>
                <w:rFonts w:hint="eastAsia" w:ascii="宋体" w:hAnsi="宋体" w:cs="宋体"/>
                <w:sz w:val="24"/>
                <w:lang w:bidi="ar"/>
              </w:rPr>
              <w:br w:type="textWrapping"/>
            </w:r>
            <w:r>
              <w:rPr>
                <w:rFonts w:hint="eastAsia" w:ascii="宋体" w:hAnsi="宋体" w:cs="宋体"/>
                <w:sz w:val="24"/>
                <w:lang w:bidi="ar"/>
              </w:rPr>
              <w:t>13.软件支持多种备份机制，配置故障快速恢复，发送卡备份、软件历史配置备份、一键回读、接收卡一键换卡；</w:t>
            </w:r>
            <w:r>
              <w:rPr>
                <w:rFonts w:hint="eastAsia" w:ascii="宋体" w:hAnsi="宋体" w:cs="宋体"/>
                <w:sz w:val="24"/>
                <w:lang w:bidi="ar"/>
              </w:rPr>
              <w:br w:type="textWrapping"/>
            </w:r>
            <w:r>
              <w:rPr>
                <w:rFonts w:hint="eastAsia" w:ascii="宋体" w:hAnsi="宋体" w:cs="宋体"/>
                <w:sz w:val="24"/>
                <w:lang w:bidi="ar"/>
              </w:rPr>
              <w:t>14.硬件设计防反接电路，防止短路故障引起安全隐患；</w:t>
            </w:r>
            <w:r>
              <w:rPr>
                <w:rFonts w:hint="eastAsia" w:ascii="宋体" w:hAnsi="宋体" w:cs="宋体"/>
                <w:sz w:val="24"/>
                <w:lang w:bidi="ar"/>
              </w:rPr>
              <w:br w:type="textWrapping"/>
            </w:r>
            <w:r>
              <w:rPr>
                <w:rFonts w:hint="eastAsia" w:ascii="宋体" w:hAnsi="宋体" w:cs="宋体"/>
                <w:sz w:val="24"/>
                <w:lang w:bidi="ar"/>
              </w:rPr>
              <w:t>15.系统支持双网线热备份功能，保证LED显示屏数据传输故障自主修复，不黑屏。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4</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视频处理器</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▲1.独立外置型显示屏视频控制器，具备显示屏控制及前端视频处理功能；满足专业视频控制器（即视频处理器和发送卡二合一集成设计，非组装），无需外加发送卡:</w:t>
            </w:r>
            <w:r>
              <w:rPr>
                <w:rFonts w:hint="eastAsia" w:ascii="宋体" w:hAnsi="宋体" w:cs="宋体"/>
                <w:sz w:val="24"/>
                <w:lang w:bidi="ar"/>
              </w:rPr>
              <w:br w:type="textWrapping"/>
            </w:r>
            <w:r>
              <w:rPr>
                <w:rFonts w:hint="eastAsia" w:ascii="宋体" w:hAnsi="宋体" w:cs="宋体"/>
                <w:sz w:val="24"/>
                <w:lang w:bidi="ar"/>
              </w:rPr>
              <w:t>2.具有完备的视频输入接口，2 路 CVBS，1 路 VGA，1 路 DVI，1 路 HDMI，2 路USB/SDI扩展；输出接口支持：1*DVI,4*LED out，1*DVI Loop支持的输出分辨率最高可达 2000点,最宽可达3960点；</w:t>
            </w:r>
            <w:r>
              <w:rPr>
                <w:rFonts w:hint="eastAsia" w:ascii="宋体" w:hAnsi="宋体" w:cs="宋体"/>
                <w:sz w:val="24"/>
                <w:lang w:bidi="ar"/>
              </w:rPr>
              <w:br w:type="textWrapping"/>
            </w:r>
            <w:r>
              <w:rPr>
                <w:rFonts w:hint="eastAsia" w:ascii="宋体" w:hAnsi="宋体" w:cs="宋体"/>
                <w:sz w:val="24"/>
                <w:lang w:bidi="ar"/>
              </w:rPr>
              <w:t>3.可根据显示屏分辨率对输入图像进行逐点缩放；</w:t>
            </w:r>
            <w:r>
              <w:rPr>
                <w:rFonts w:hint="eastAsia" w:ascii="宋体" w:hAnsi="宋体" w:cs="宋体"/>
                <w:sz w:val="24"/>
                <w:lang w:bidi="ar"/>
              </w:rPr>
              <w:br w:type="textWrapping"/>
            </w:r>
            <w:r>
              <w:rPr>
                <w:rFonts w:hint="eastAsia" w:ascii="宋体" w:hAnsi="宋体" w:cs="宋体"/>
                <w:sz w:val="24"/>
                <w:lang w:bidi="ar"/>
              </w:rPr>
              <w:t>4可多台级联控制超大屏；支持DVI接口，实时监控屏体播放内容；</w:t>
            </w:r>
            <w:r>
              <w:rPr>
                <w:rFonts w:hint="eastAsia" w:ascii="宋体" w:hAnsi="宋体" w:cs="宋体"/>
                <w:sz w:val="24"/>
                <w:lang w:bidi="ar"/>
              </w:rPr>
              <w:br w:type="textWrapping"/>
            </w:r>
            <w:r>
              <w:rPr>
                <w:rFonts w:hint="eastAsia" w:ascii="宋体" w:hAnsi="宋体" w:cs="宋体"/>
                <w:sz w:val="24"/>
                <w:lang w:bidi="ar"/>
              </w:rPr>
              <w:t xml:space="preserve">5.支持无缝快切和淡入淡出的切换效果，以增强并呈现专业品质的演示画面； </w:t>
            </w:r>
            <w:r>
              <w:rPr>
                <w:rFonts w:hint="eastAsia" w:ascii="宋体" w:hAnsi="宋体" w:cs="宋体"/>
                <w:sz w:val="24"/>
                <w:lang w:bidi="ar"/>
              </w:rPr>
              <w:br w:type="textWrapping"/>
            </w:r>
            <w:r>
              <w:rPr>
                <w:rFonts w:hint="eastAsia" w:ascii="宋体" w:hAnsi="宋体" w:cs="宋体"/>
                <w:sz w:val="24"/>
                <w:lang w:bidi="ar"/>
              </w:rPr>
              <w:t>6.只需对一个旋钮和一个按钮进行操作即可完成系统配置 ；</w:t>
            </w:r>
            <w:r>
              <w:rPr>
                <w:rFonts w:hint="eastAsia" w:ascii="宋体" w:hAnsi="宋体" w:cs="宋体"/>
                <w:sz w:val="24"/>
                <w:lang w:bidi="ar"/>
              </w:rPr>
              <w:br w:type="textWrapping"/>
            </w:r>
            <w:r>
              <w:rPr>
                <w:rFonts w:hint="eastAsia" w:ascii="宋体" w:hAnsi="宋体" w:cs="宋体"/>
                <w:sz w:val="24"/>
                <w:lang w:bidi="ar"/>
              </w:rPr>
              <w:t>7.支持 LCD 界面显示，清晰的按键灯提示, 支持画中画功能，支持两路画面输出，且画中画位置、大小等均可任意调节；</w:t>
            </w:r>
            <w:r>
              <w:rPr>
                <w:rFonts w:hint="eastAsia" w:ascii="宋体" w:hAnsi="宋体" w:cs="宋体"/>
                <w:sz w:val="24"/>
                <w:lang w:bidi="ar"/>
              </w:rPr>
              <w:br w:type="textWrapping"/>
            </w:r>
            <w:r>
              <w:rPr>
                <w:rFonts w:hint="eastAsia" w:ascii="宋体" w:hAnsi="宋体" w:cs="宋体"/>
                <w:sz w:val="24"/>
                <w:lang w:bidi="ar"/>
              </w:rPr>
              <w:t>8.全音视频同步切换：每一路视频输入信号都有物理的音频接入口，支持音视频同步切换。</w:t>
            </w:r>
            <w:r>
              <w:rPr>
                <w:rFonts w:hint="eastAsia" w:ascii="宋体" w:hAnsi="宋体" w:cs="宋体"/>
                <w:sz w:val="24"/>
                <w:lang w:bidi="ar"/>
              </w:rPr>
              <w:br w:type="textWrapping"/>
            </w:r>
            <w:r>
              <w:rPr>
                <w:rFonts w:hint="eastAsia" w:ascii="宋体" w:hAnsi="宋体" w:cs="宋体"/>
                <w:sz w:val="24"/>
                <w:lang w:bidi="ar"/>
              </w:rPr>
              <w:t>9.为保证系统稳定，操作简单方便，以及售后服务统一可靠，控制系统（视频控制器）具备优秀的前端视频处理功能，不再另行配置其他品牌或同一品牌下其他型号的视频处理器。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5</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钢架结构及安装</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1.屏体主体（内）框架为Q235A材质的热镀锌钢架结构；</w:t>
            </w:r>
            <w:r>
              <w:rPr>
                <w:rFonts w:hint="eastAsia" w:ascii="宋体" w:hAnsi="宋体" w:cs="宋体"/>
                <w:sz w:val="24"/>
                <w:lang w:bidi="ar"/>
              </w:rPr>
              <w:br w:type="textWrapping"/>
            </w:r>
            <w:r>
              <w:rPr>
                <w:rFonts w:hint="eastAsia" w:ascii="宋体" w:hAnsi="宋体" w:cs="宋体"/>
                <w:sz w:val="24"/>
                <w:lang w:bidi="ar"/>
              </w:rPr>
              <w:t>2.屏体正面采用立体层次构架。四周包边（外装饰）采用厚度为不少于0.8毫米的304不锈钢；</w:t>
            </w:r>
            <w:r>
              <w:rPr>
                <w:rFonts w:hint="eastAsia" w:ascii="宋体" w:hAnsi="宋体" w:cs="宋体"/>
                <w:sz w:val="24"/>
                <w:lang w:bidi="ar"/>
              </w:rPr>
              <w:br w:type="textWrapping"/>
            </w:r>
            <w:r>
              <w:rPr>
                <w:rFonts w:hint="eastAsia" w:ascii="宋体" w:hAnsi="宋体" w:cs="宋体"/>
                <w:sz w:val="24"/>
                <w:lang w:bidi="ar"/>
              </w:rPr>
              <w:t>3.使用箱体安装，具有全前维护功能（系统卡，电源，模组都实现全部前维护），具有信号双备份功能，以及电源和系统卡为PCB一体式连接。</w:t>
            </w:r>
            <w:r>
              <w:rPr>
                <w:rFonts w:hint="eastAsia" w:ascii="宋体" w:hAnsi="宋体" w:cs="宋体"/>
                <w:sz w:val="24"/>
                <w:lang w:bidi="ar"/>
              </w:rPr>
              <w:br w:type="textWrapping"/>
            </w:r>
            <w:r>
              <w:rPr>
                <w:rFonts w:hint="eastAsia" w:ascii="宋体" w:hAnsi="宋体" w:cs="宋体"/>
                <w:sz w:val="24"/>
                <w:lang w:bidi="ar"/>
              </w:rPr>
              <w:t>4.安装方式由投标人自行勘察现场，具体设计方案由业主确定。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6</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会议无线话筒</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1.换能方式：双咪芯电容式；</w:t>
            </w:r>
            <w:r>
              <w:rPr>
                <w:rFonts w:hint="eastAsia" w:ascii="宋体" w:hAnsi="宋体" w:cs="宋体"/>
                <w:sz w:val="24"/>
                <w:lang w:bidi="ar"/>
              </w:rPr>
              <w:br w:type="textWrapping"/>
            </w:r>
            <w:r>
              <w:rPr>
                <w:rFonts w:hint="eastAsia" w:ascii="宋体" w:hAnsi="宋体" w:cs="宋体"/>
                <w:sz w:val="24"/>
                <w:lang w:bidi="ar"/>
              </w:rPr>
              <w:t>2.频率响应：60hz-16KHz；</w:t>
            </w:r>
            <w:r>
              <w:rPr>
                <w:rFonts w:hint="eastAsia" w:ascii="宋体" w:hAnsi="宋体" w:cs="宋体"/>
                <w:sz w:val="24"/>
                <w:lang w:bidi="ar"/>
              </w:rPr>
              <w:br w:type="textWrapping"/>
            </w:r>
            <w:r>
              <w:rPr>
                <w:rFonts w:hint="eastAsia" w:ascii="宋体" w:hAnsi="宋体" w:cs="宋体"/>
                <w:sz w:val="24"/>
                <w:lang w:bidi="ar"/>
              </w:rPr>
              <w:t>3.指向性：心型单指向；</w:t>
            </w:r>
            <w:r>
              <w:rPr>
                <w:rFonts w:hint="eastAsia" w:ascii="宋体" w:hAnsi="宋体" w:cs="宋体"/>
                <w:sz w:val="24"/>
                <w:lang w:bidi="ar"/>
              </w:rPr>
              <w:br w:type="textWrapping"/>
            </w:r>
            <w:r>
              <w:rPr>
                <w:rFonts w:hint="eastAsia" w:ascii="宋体" w:hAnsi="宋体" w:cs="宋体"/>
                <w:sz w:val="24"/>
                <w:lang w:bidi="ar"/>
              </w:rPr>
              <w:t>4.灵敏度：-24dB±3dB；</w:t>
            </w:r>
            <w:r>
              <w:rPr>
                <w:rFonts w:hint="eastAsia" w:ascii="宋体" w:hAnsi="宋体" w:cs="宋体"/>
                <w:sz w:val="24"/>
                <w:lang w:bidi="ar"/>
              </w:rPr>
              <w:br w:type="textWrapping"/>
            </w:r>
            <w:r>
              <w:rPr>
                <w:rFonts w:hint="eastAsia" w:ascii="宋体" w:hAnsi="宋体" w:cs="宋体"/>
                <w:sz w:val="24"/>
                <w:lang w:bidi="ar"/>
              </w:rPr>
              <w:t>5.供电：幻象48V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7</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数字音频处理器</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 xml:space="preserve">1.支持40位精度的浮点运算能力。 </w:t>
            </w:r>
            <w:r>
              <w:rPr>
                <w:rFonts w:hint="eastAsia" w:ascii="宋体" w:hAnsi="宋体" w:cs="宋体"/>
                <w:sz w:val="24"/>
                <w:lang w:bidi="ar"/>
              </w:rPr>
              <w:br w:type="textWrapping"/>
            </w:r>
            <w:r>
              <w:rPr>
                <w:rFonts w:hint="eastAsia" w:ascii="宋体" w:hAnsi="宋体" w:cs="宋体"/>
                <w:sz w:val="24"/>
                <w:lang w:bidi="ar"/>
              </w:rPr>
              <w:t xml:space="preserve">2.内建多种多样的音频算法处理模块。 </w:t>
            </w:r>
            <w:r>
              <w:rPr>
                <w:rFonts w:hint="eastAsia" w:ascii="宋体" w:hAnsi="宋体" w:cs="宋体"/>
                <w:sz w:val="24"/>
                <w:lang w:bidi="ar"/>
              </w:rPr>
              <w:br w:type="textWrapping"/>
            </w:r>
            <w:r>
              <w:rPr>
                <w:rFonts w:hint="eastAsia" w:ascii="宋体" w:hAnsi="宋体" w:cs="宋体"/>
                <w:sz w:val="24"/>
                <w:lang w:bidi="ar"/>
              </w:rPr>
              <w:t xml:space="preserve">3.8个平衡模拟输入，8个平衡模拟输出。 </w:t>
            </w:r>
            <w:r>
              <w:rPr>
                <w:rFonts w:hint="eastAsia" w:ascii="宋体" w:hAnsi="宋体" w:cs="宋体"/>
                <w:sz w:val="24"/>
                <w:lang w:bidi="ar"/>
              </w:rPr>
              <w:br w:type="textWrapping"/>
            </w:r>
            <w:r>
              <w:rPr>
                <w:rFonts w:hint="eastAsia" w:ascii="宋体" w:hAnsi="宋体" w:cs="宋体"/>
                <w:sz w:val="24"/>
                <w:lang w:bidi="ar"/>
              </w:rPr>
              <w:t xml:space="preserve">4.具有强大计算功能的DSP处理器。 </w:t>
            </w:r>
            <w:r>
              <w:rPr>
                <w:rFonts w:hint="eastAsia" w:ascii="宋体" w:hAnsi="宋体" w:cs="宋体"/>
                <w:sz w:val="24"/>
                <w:lang w:bidi="ar"/>
              </w:rPr>
              <w:br w:type="textWrapping"/>
            </w:r>
            <w:r>
              <w:rPr>
                <w:rFonts w:hint="eastAsia" w:ascii="宋体" w:hAnsi="宋体" w:cs="宋体"/>
                <w:sz w:val="24"/>
                <w:lang w:bidi="ar"/>
              </w:rPr>
              <w:t>5.TCP/IP通讯端口,1个RS-232通讯端口，开放第三方控制协议；</w:t>
            </w:r>
            <w:r>
              <w:rPr>
                <w:rFonts w:hint="eastAsia" w:ascii="宋体" w:hAnsi="宋体" w:cs="宋体"/>
                <w:sz w:val="24"/>
                <w:lang w:bidi="ar"/>
              </w:rPr>
              <w:br w:type="textWrapping"/>
            </w:r>
            <w:r>
              <w:rPr>
                <w:rFonts w:hint="eastAsia" w:ascii="宋体" w:hAnsi="宋体" w:cs="宋体"/>
                <w:sz w:val="24"/>
                <w:lang w:bidi="ar"/>
              </w:rPr>
              <w:t xml:space="preserve">6.每个麦克风输入通道的增益+15.0dB ~ +50.5dB可调。 </w:t>
            </w:r>
            <w:r>
              <w:rPr>
                <w:rFonts w:hint="eastAsia" w:ascii="宋体" w:hAnsi="宋体" w:cs="宋体"/>
                <w:sz w:val="24"/>
                <w:lang w:bidi="ar"/>
              </w:rPr>
              <w:br w:type="textWrapping"/>
            </w:r>
            <w:r>
              <w:rPr>
                <w:rFonts w:hint="eastAsia" w:ascii="宋体" w:hAnsi="宋体" w:cs="宋体"/>
                <w:sz w:val="24"/>
                <w:lang w:bidi="ar"/>
              </w:rPr>
              <w:t xml:space="preserve">7.每个通道的48V幻象电源可独立控制。 </w:t>
            </w:r>
            <w:r>
              <w:rPr>
                <w:rFonts w:hint="eastAsia" w:ascii="宋体" w:hAnsi="宋体" w:cs="宋体"/>
                <w:sz w:val="24"/>
                <w:lang w:bidi="ar"/>
              </w:rPr>
              <w:br w:type="textWrapping"/>
            </w:r>
            <w:r>
              <w:rPr>
                <w:rFonts w:hint="eastAsia" w:ascii="宋体" w:hAnsi="宋体" w:cs="宋体"/>
                <w:sz w:val="24"/>
                <w:lang w:bidi="ar"/>
              </w:rPr>
              <w:t xml:space="preserve">8.预设8种不同的DSP处理模式并可通过前置面板进行选择设定。 </w:t>
            </w:r>
            <w:r>
              <w:rPr>
                <w:rFonts w:hint="eastAsia" w:ascii="宋体" w:hAnsi="宋体" w:cs="宋体"/>
                <w:sz w:val="24"/>
                <w:lang w:bidi="ar"/>
              </w:rPr>
              <w:br w:type="textWrapping"/>
            </w:r>
            <w:r>
              <w:rPr>
                <w:rFonts w:hint="eastAsia" w:ascii="宋体" w:hAnsi="宋体" w:cs="宋体"/>
                <w:sz w:val="24"/>
                <w:lang w:bidi="ar"/>
              </w:rPr>
              <w:t xml:space="preserve">9.可在单机和网络两种模式下工作。 </w:t>
            </w:r>
            <w:r>
              <w:rPr>
                <w:rFonts w:hint="eastAsia" w:ascii="宋体" w:hAnsi="宋体" w:cs="宋体"/>
                <w:sz w:val="24"/>
                <w:lang w:bidi="ar"/>
              </w:rPr>
              <w:br w:type="textWrapping"/>
            </w:r>
            <w:r>
              <w:rPr>
                <w:rFonts w:hint="eastAsia" w:ascii="宋体" w:hAnsi="宋体" w:cs="宋体"/>
                <w:sz w:val="24"/>
                <w:lang w:bidi="ar"/>
              </w:rPr>
              <w:t xml:space="preserve">10.可通过PC上的配套软件基于SNMP网络协议来控制和设定参数，操作简单方便易于掌握。 </w:t>
            </w:r>
            <w:r>
              <w:rPr>
                <w:rFonts w:hint="eastAsia" w:ascii="宋体" w:hAnsi="宋体" w:cs="宋体"/>
                <w:sz w:val="24"/>
                <w:lang w:bidi="ar"/>
              </w:rPr>
              <w:br w:type="textWrapping"/>
            </w:r>
            <w:r>
              <w:rPr>
                <w:rFonts w:hint="eastAsia" w:ascii="宋体" w:hAnsi="宋体" w:cs="宋体"/>
                <w:sz w:val="24"/>
                <w:lang w:bidi="ar"/>
              </w:rPr>
              <w:t>11.支持AEC回声消除功能；</w:t>
            </w:r>
            <w:r>
              <w:rPr>
                <w:rFonts w:hint="eastAsia" w:ascii="宋体" w:hAnsi="宋体" w:cs="宋体"/>
                <w:sz w:val="24"/>
                <w:lang w:bidi="ar"/>
              </w:rPr>
              <w:br w:type="textWrapping"/>
            </w:r>
            <w:r>
              <w:rPr>
                <w:rFonts w:hint="eastAsia" w:ascii="宋体" w:hAnsi="宋体" w:cs="宋体"/>
                <w:sz w:val="24"/>
                <w:lang w:bidi="ar"/>
              </w:rPr>
              <w:t>12.开放控制协议，可供第三方控制调节使用。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8</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调音台</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1.16通道调音台</w:t>
            </w:r>
            <w:r>
              <w:rPr>
                <w:rFonts w:hint="eastAsia" w:ascii="宋体" w:hAnsi="宋体" w:cs="宋体"/>
                <w:sz w:val="24"/>
                <w:lang w:bidi="ar"/>
              </w:rPr>
              <w:br w:type="textWrapping"/>
            </w:r>
            <w:r>
              <w:rPr>
                <w:rFonts w:hint="eastAsia" w:ascii="宋体" w:hAnsi="宋体" w:cs="宋体"/>
                <w:sz w:val="24"/>
                <w:lang w:bidi="ar"/>
              </w:rPr>
              <w:t>2.最多10个话筒 / 16个线路输入 (8个单声道 + 4个立体声)</w:t>
            </w:r>
            <w:r>
              <w:rPr>
                <w:rFonts w:hint="eastAsia" w:ascii="宋体" w:hAnsi="宋体" w:cs="宋体"/>
                <w:sz w:val="24"/>
                <w:lang w:bidi="ar"/>
              </w:rPr>
              <w:br w:type="textWrapping"/>
            </w:r>
            <w:r>
              <w:rPr>
                <w:rFonts w:hint="eastAsia" w:ascii="宋体" w:hAnsi="宋体" w:cs="宋体"/>
                <w:sz w:val="24"/>
                <w:lang w:bidi="ar"/>
              </w:rPr>
              <w:t>3.1立体声母线 ，4 AUX (包括FX)</w:t>
            </w:r>
            <w:r>
              <w:rPr>
                <w:rFonts w:hint="eastAsia" w:ascii="宋体" w:hAnsi="宋体" w:cs="宋体"/>
                <w:sz w:val="24"/>
                <w:lang w:bidi="ar"/>
              </w:rPr>
              <w:br w:type="textWrapping"/>
            </w:r>
            <w:r>
              <w:rPr>
                <w:rFonts w:hint="eastAsia" w:ascii="宋体" w:hAnsi="宋体" w:cs="宋体"/>
                <w:sz w:val="24"/>
                <w:lang w:bidi="ar"/>
              </w:rPr>
              <w:t>4.“D-PRE”话放，带有倒向晶体管电路。</w:t>
            </w:r>
            <w:r>
              <w:rPr>
                <w:rFonts w:hint="eastAsia" w:ascii="宋体" w:hAnsi="宋体" w:cs="宋体"/>
                <w:sz w:val="24"/>
                <w:lang w:bidi="ar"/>
              </w:rPr>
              <w:br w:type="textWrapping"/>
            </w:r>
            <w:r>
              <w:rPr>
                <w:rFonts w:hint="eastAsia" w:ascii="宋体" w:hAnsi="宋体" w:cs="宋体"/>
                <w:sz w:val="24"/>
                <w:lang w:bidi="ar"/>
              </w:rPr>
              <w:t>5.单旋钮压缩器</w:t>
            </w:r>
            <w:r>
              <w:rPr>
                <w:rFonts w:hint="eastAsia" w:ascii="宋体" w:hAnsi="宋体" w:cs="宋体"/>
                <w:sz w:val="24"/>
                <w:lang w:bidi="ar"/>
              </w:rPr>
              <w:br w:type="textWrapping"/>
            </w:r>
            <w:r>
              <w:rPr>
                <w:rFonts w:hint="eastAsia" w:ascii="宋体" w:hAnsi="宋体" w:cs="宋体"/>
                <w:sz w:val="24"/>
                <w:lang w:bidi="ar"/>
              </w:rPr>
              <w:t>6.高级效果器：SPX，含24组预置效果器</w:t>
            </w:r>
            <w:r>
              <w:rPr>
                <w:rFonts w:hint="eastAsia" w:ascii="宋体" w:hAnsi="宋体" w:cs="宋体"/>
                <w:sz w:val="24"/>
                <w:lang w:bidi="ar"/>
              </w:rPr>
              <w:br w:type="textWrapping"/>
            </w:r>
            <w:r>
              <w:rPr>
                <w:rFonts w:hint="eastAsia" w:ascii="宋体" w:hAnsi="宋体" w:cs="宋体"/>
                <w:sz w:val="24"/>
                <w:lang w:bidi="ar"/>
              </w:rPr>
              <w:t>7.24-bit/192kHz 2进/2出 USB音频功能</w:t>
            </w:r>
            <w:r>
              <w:rPr>
                <w:rFonts w:hint="eastAsia" w:ascii="宋体" w:hAnsi="宋体" w:cs="宋体"/>
                <w:sz w:val="24"/>
                <w:lang w:bidi="ar"/>
              </w:rPr>
              <w:br w:type="textWrapping"/>
            </w:r>
            <w:r>
              <w:rPr>
                <w:rFonts w:hint="eastAsia" w:ascii="宋体" w:hAnsi="宋体" w:cs="宋体"/>
                <w:sz w:val="24"/>
                <w:lang w:bidi="ar"/>
              </w:rPr>
              <w:t>8.+48V幻象供电</w:t>
            </w:r>
            <w:r>
              <w:rPr>
                <w:rFonts w:hint="eastAsia" w:ascii="宋体" w:hAnsi="宋体" w:cs="宋体"/>
                <w:sz w:val="24"/>
                <w:lang w:bidi="ar"/>
              </w:rPr>
              <w:br w:type="textWrapping"/>
            </w:r>
            <w:r>
              <w:rPr>
                <w:rFonts w:hint="eastAsia" w:ascii="宋体" w:hAnsi="宋体" w:cs="宋体"/>
                <w:sz w:val="24"/>
                <w:lang w:bidi="ar"/>
              </w:rPr>
              <w:t>9.XLR平衡输出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9</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多媒体信息盒</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具有HDMI、VGA、网络、音频接口模块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10</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机柜</w:t>
            </w:r>
          </w:p>
        </w:tc>
        <w:tc>
          <w:tcPr>
            <w:tcW w:w="7436" w:type="dxa"/>
            <w:noWrap w:val="0"/>
            <w:vAlign w:val="top"/>
          </w:tcPr>
          <w:p>
            <w:pPr>
              <w:textAlignment w:val="top"/>
              <w:rPr>
                <w:rFonts w:hint="eastAsia" w:ascii="宋体" w:hAnsi="宋体" w:cs="宋体"/>
                <w:sz w:val="24"/>
                <w:lang w:bidi="ar"/>
              </w:rPr>
            </w:pPr>
            <w:r>
              <w:rPr>
                <w:rFonts w:hint="eastAsia" w:ascii="宋体" w:hAnsi="宋体" w:cs="宋体"/>
                <w:sz w:val="24"/>
                <w:lang w:bidi="ar"/>
              </w:rPr>
              <w:t>1.600mm宽*988高*600深,容积（U）:18U,</w:t>
            </w:r>
          </w:p>
          <w:p>
            <w:pPr>
              <w:textAlignment w:val="top"/>
              <w:rPr>
                <w:rFonts w:hint="eastAsia" w:ascii="宋体" w:hAnsi="宋体" w:cs="宋体"/>
                <w:sz w:val="24"/>
                <w:lang w:bidi="ar"/>
              </w:rPr>
            </w:pPr>
            <w:r>
              <w:rPr>
                <w:rFonts w:hint="eastAsia" w:ascii="宋体" w:hAnsi="宋体" w:cs="宋体"/>
                <w:sz w:val="24"/>
                <w:lang w:bidi="ar"/>
              </w:rPr>
              <w:t xml:space="preserve">2．符合ANSI/EIA RS-310-D、IEC297-2、DIN41491; PART1、DIN41494; PART7、 GB/T3047.2- 92标准;兼容ETSI标准. </w:t>
            </w:r>
          </w:p>
          <w:p>
            <w:pPr>
              <w:textAlignment w:val="top"/>
              <w:rPr>
                <w:rFonts w:hint="eastAsia" w:ascii="宋体" w:hAnsi="宋体" w:cs="宋体"/>
                <w:sz w:val="24"/>
                <w:lang w:bidi="ar"/>
              </w:rPr>
            </w:pPr>
            <w:r>
              <w:rPr>
                <w:rFonts w:hint="eastAsia" w:ascii="宋体" w:hAnsi="宋体" w:cs="宋体"/>
                <w:sz w:val="24"/>
                <w:lang w:bidi="ar"/>
              </w:rPr>
              <w:t>3．标配：前门玻璃门，后门钢板门，8位10A国标排插1套。固定板1块，风扇组件1套，重型脚轮4只，方螺母螺钉20套，支脚4只，内六扳手1只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ascii="宋体" w:hAnsi="宋体" w:cs="宋体"/>
                <w:sz w:val="24"/>
              </w:rPr>
            </w:pPr>
            <w:r>
              <w:rPr>
                <w:rFonts w:hint="eastAsia" w:ascii="宋体" w:hAnsi="宋体" w:cs="宋体"/>
                <w:sz w:val="24"/>
              </w:rPr>
              <w:t>11</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辅助材料</w:t>
            </w:r>
          </w:p>
        </w:tc>
        <w:tc>
          <w:tcPr>
            <w:tcW w:w="7436" w:type="dxa"/>
            <w:noWrap w:val="0"/>
            <w:vAlign w:val="center"/>
          </w:tcPr>
          <w:p>
            <w:pPr>
              <w:textAlignment w:val="center"/>
              <w:rPr>
                <w:rFonts w:hint="eastAsia" w:ascii="宋体" w:hAnsi="宋体" w:cs="宋体"/>
                <w:sz w:val="24"/>
                <w:lang w:bidi="ar"/>
              </w:rPr>
            </w:pPr>
            <w:r>
              <w:rPr>
                <w:rFonts w:hint="eastAsia" w:ascii="宋体" w:hAnsi="宋体" w:cs="宋体"/>
                <w:sz w:val="24"/>
                <w:lang w:bidi="ar"/>
              </w:rPr>
              <w:t>1.网线、电源线、数据线、音视频等线材，</w:t>
            </w:r>
            <w:r>
              <w:rPr>
                <w:rFonts w:hint="eastAsia" w:ascii="宋体" w:hAnsi="宋体" w:cs="宋体"/>
                <w:sz w:val="24"/>
                <w:lang w:bidi="ar"/>
              </w:rPr>
              <w:br w:type="textWrapping"/>
            </w:r>
            <w:r>
              <w:rPr>
                <w:rFonts w:hint="eastAsia" w:ascii="宋体" w:hAnsi="宋体" w:cs="宋体"/>
                <w:sz w:val="24"/>
                <w:lang w:bidi="ar"/>
              </w:rPr>
              <w:t>2.插排、无线路由器、音视频转接头等配套辅助材料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9747" w:type="dxa"/>
            <w:gridSpan w:val="3"/>
            <w:noWrap w:val="0"/>
            <w:vAlign w:val="top"/>
          </w:tcPr>
          <w:p>
            <w:pPr>
              <w:textAlignment w:val="center"/>
              <w:rPr>
                <w:rFonts w:hint="eastAsia" w:ascii="宋体" w:hAnsi="宋体" w:cs="宋体"/>
                <w:b/>
                <w:bCs/>
                <w:sz w:val="24"/>
                <w:lang w:bidi="ar"/>
              </w:rPr>
            </w:pPr>
            <w:r>
              <w:rPr>
                <w:rFonts w:hint="eastAsia" w:ascii="宋体" w:hAnsi="宋体" w:cs="宋体"/>
                <w:b/>
                <w:bCs/>
                <w:sz w:val="24"/>
                <w:lang w:bidi="ar"/>
              </w:rPr>
              <w:t>4楼报告厅显示系统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1</w:t>
            </w:r>
          </w:p>
        </w:tc>
        <w:tc>
          <w:tcPr>
            <w:tcW w:w="1717" w:type="dxa"/>
            <w:noWrap w:val="0"/>
            <w:vAlign w:val="center"/>
          </w:tcPr>
          <w:p>
            <w:pPr>
              <w:jc w:val="center"/>
              <w:textAlignment w:val="center"/>
              <w:rPr>
                <w:rFonts w:ascii="宋体" w:hAnsi="宋体" w:cs="宋体"/>
                <w:sz w:val="24"/>
                <w:lang w:bidi="ar"/>
              </w:rPr>
            </w:pPr>
            <w:r>
              <w:rPr>
                <w:rFonts w:hint="eastAsia" w:ascii="宋体" w:hAnsi="宋体" w:cs="宋体"/>
                <w:sz w:val="24"/>
                <w:lang w:bidi="ar"/>
              </w:rPr>
              <w:t>LED彩色模组P2.5</w:t>
            </w:r>
          </w:p>
        </w:tc>
        <w:tc>
          <w:tcPr>
            <w:tcW w:w="7436" w:type="dxa"/>
            <w:noWrap w:val="0"/>
            <w:vAlign w:val="center"/>
          </w:tcPr>
          <w:p>
            <w:pPr>
              <w:textAlignment w:val="top"/>
              <w:rPr>
                <w:rFonts w:ascii="宋体" w:hAnsi="宋体" w:cs="宋体"/>
                <w:sz w:val="24"/>
                <w:lang w:bidi="ar"/>
              </w:rPr>
            </w:pPr>
            <w:r>
              <w:rPr>
                <w:rFonts w:hint="eastAsia" w:ascii="宋体" w:hAnsi="宋体" w:cs="宋体"/>
                <w:sz w:val="24"/>
                <w:lang w:bidi="ar"/>
              </w:rPr>
              <w:t>屏体净尺寸：</w:t>
            </w:r>
            <w:r>
              <w:rPr>
                <w:rFonts w:ascii="宋体" w:hAnsi="宋体" w:cs="宋体"/>
                <w:sz w:val="24"/>
                <w:lang w:bidi="ar"/>
              </w:rPr>
              <w:t>2.88*8=213.04平方米（不包括边框）</w:t>
            </w:r>
          </w:p>
          <w:p>
            <w:pPr>
              <w:textAlignment w:val="top"/>
              <w:rPr>
                <w:rFonts w:ascii="宋体" w:hAnsi="宋体" w:cs="宋体"/>
                <w:sz w:val="24"/>
                <w:lang w:bidi="ar"/>
              </w:rPr>
            </w:pPr>
            <w:r>
              <w:rPr>
                <w:rFonts w:hint="eastAsia" w:ascii="宋体" w:hAnsi="宋体" w:cs="宋体"/>
                <w:sz w:val="24"/>
                <w:lang w:bidi="ar"/>
              </w:rPr>
              <w:t>模组参数</w:t>
            </w:r>
          </w:p>
          <w:p>
            <w:pPr>
              <w:widowControl/>
              <w:numPr>
                <w:ilvl w:val="0"/>
                <w:numId w:val="28"/>
              </w:numPr>
              <w:ind w:left="0" w:firstLine="0"/>
              <w:jc w:val="left"/>
              <w:textAlignment w:val="top"/>
              <w:rPr>
                <w:rFonts w:ascii="宋体" w:hAnsi="宋体" w:cs="宋体"/>
                <w:sz w:val="24"/>
                <w:lang w:bidi="ar"/>
              </w:rPr>
            </w:pPr>
            <w:r>
              <w:rPr>
                <w:rFonts w:ascii="宋体" w:hAnsi="宋体" w:cs="宋体"/>
                <w:sz w:val="24"/>
                <w:lang w:bidi="ar"/>
              </w:rPr>
              <w:t>外观尺寸：320*160mm；象数结构：表贴三合一</w:t>
            </w:r>
            <w:r>
              <w:rPr>
                <w:rFonts w:hint="eastAsia" w:ascii="宋体" w:hAnsi="宋体" w:cs="宋体"/>
                <w:sz w:val="24"/>
                <w:lang w:bidi="ar"/>
              </w:rPr>
              <w:t>。</w:t>
            </w:r>
          </w:p>
          <w:p>
            <w:pPr>
              <w:widowControl/>
              <w:numPr>
                <w:ilvl w:val="0"/>
                <w:numId w:val="28"/>
              </w:numPr>
              <w:ind w:left="0" w:firstLine="0"/>
              <w:jc w:val="left"/>
              <w:textAlignment w:val="top"/>
              <w:rPr>
                <w:rFonts w:ascii="宋体" w:hAnsi="宋体" w:cs="宋体"/>
                <w:sz w:val="24"/>
                <w:lang w:bidi="ar"/>
              </w:rPr>
            </w:pPr>
            <w:r>
              <w:rPr>
                <w:rFonts w:ascii="宋体" w:hAnsi="宋体" w:cs="宋体"/>
                <w:sz w:val="24"/>
                <w:lang w:bidi="ar"/>
              </w:rPr>
              <w:t>点间距3mm；分辩率：128*64；像素组成：1R1G1B，像素密度：1600001DOts/㎡；灯管类型;SMD2020；扫描方式;1/32</w:t>
            </w:r>
            <w:r>
              <w:rPr>
                <w:rFonts w:hint="eastAsia" w:ascii="宋体" w:hAnsi="宋体" w:cs="宋体"/>
                <w:sz w:val="24"/>
                <w:lang w:bidi="ar"/>
              </w:rPr>
              <w:t>。</w:t>
            </w:r>
          </w:p>
          <w:p>
            <w:pPr>
              <w:widowControl/>
              <w:numPr>
                <w:ilvl w:val="0"/>
                <w:numId w:val="28"/>
              </w:numPr>
              <w:ind w:left="0" w:firstLine="0"/>
              <w:jc w:val="left"/>
              <w:textAlignment w:val="top"/>
              <w:rPr>
                <w:rFonts w:ascii="宋体" w:hAnsi="宋体" w:cs="宋体"/>
                <w:sz w:val="24"/>
                <w:lang w:bidi="ar"/>
              </w:rPr>
            </w:pPr>
            <w:r>
              <w:rPr>
                <w:rFonts w:ascii="宋体" w:hAnsi="宋体" w:cs="宋体"/>
                <w:sz w:val="24"/>
                <w:lang w:bidi="ar"/>
              </w:rPr>
              <w:t>屏体亮度≥600cd/㎡；结构特点：*灯驱合一；套件材料：聚碳酸脂PC料；最大电流：4.5A±0.1A；驱动方式 ：双锁存升级板驱动IC；模组功率：≤459W/㎡；屏幕水平视角：140±10°；屏幕垂直视角：130±10°；最佳视距：≥2.5m；盲点率：小于万分之三</w:t>
            </w:r>
            <w:r>
              <w:rPr>
                <w:rFonts w:hint="eastAsia" w:ascii="宋体" w:hAnsi="宋体" w:cs="宋体"/>
                <w:sz w:val="24"/>
                <w:lang w:bidi="ar"/>
              </w:rPr>
              <w:t>。</w:t>
            </w:r>
          </w:p>
          <w:p>
            <w:pPr>
              <w:widowControl/>
              <w:numPr>
                <w:ilvl w:val="0"/>
                <w:numId w:val="28"/>
              </w:numPr>
              <w:ind w:left="0" w:firstLine="0"/>
              <w:jc w:val="left"/>
              <w:textAlignment w:val="top"/>
              <w:rPr>
                <w:rFonts w:ascii="宋体" w:hAnsi="宋体" w:cs="宋体"/>
                <w:sz w:val="24"/>
                <w:lang w:bidi="ar"/>
              </w:rPr>
            </w:pPr>
            <w:r>
              <w:rPr>
                <w:rFonts w:ascii="宋体" w:hAnsi="宋体" w:cs="宋体"/>
                <w:sz w:val="24"/>
                <w:lang w:bidi="ar"/>
              </w:rPr>
              <w:t>灰度等级：红、绿、蓝各 14-166its；显示颜色：43980 亿种；换帧频率：≥60 帧/秒；刷新频率：≥3840Hz；控制方式：计算机控制；逐点一一对应；亮度调节：256 级手动/自动；视频同步，实时显示DVI/VGA；视频(多种制式)输入信号：RGBHV、复合视频信号、S-VIDEO、YpbPr、(HDTV)；使用寿命：≥10 万小时 ；平均无故障时间：≥1 万小时；衰减率(工作 3 年)：≤15％ ；连续失控点：0；离散失控点＜0.0001，出厂时为 0 ；盲点率：＜0.0001，出厂时为： 0；工作温度范围：-20 至 50℃；工作湿度范围：10％至 90％RH</w:t>
            </w:r>
            <w:r>
              <w:rPr>
                <w:rFonts w:hint="eastAsia" w:ascii="宋体" w:hAnsi="宋体" w:cs="宋体"/>
                <w:sz w:val="24"/>
                <w:lang w:bidi="ar"/>
              </w:rPr>
              <w:t>。</w:t>
            </w:r>
          </w:p>
          <w:p>
            <w:pPr>
              <w:widowControl/>
              <w:numPr>
                <w:ilvl w:val="0"/>
                <w:numId w:val="28"/>
              </w:numPr>
              <w:ind w:left="0" w:firstLine="0"/>
              <w:jc w:val="left"/>
              <w:textAlignment w:val="top"/>
              <w:rPr>
                <w:rFonts w:ascii="宋体" w:hAnsi="宋体" w:cs="宋体"/>
                <w:sz w:val="24"/>
                <w:lang w:bidi="ar"/>
              </w:rPr>
            </w:pPr>
            <w:r>
              <w:rPr>
                <w:rFonts w:ascii="宋体" w:hAnsi="宋体" w:cs="宋体"/>
                <w:sz w:val="24"/>
                <w:lang w:bidi="ar"/>
              </w:rPr>
              <w:t>防护性能：超温/过载/掉电/图像补偿/各种校正技术/过流/过压/防雷(可选项)屏幕水平平整度：＜1mm/㎡；屏幕垂直平整度：＜1mm/㎡ ；为保证电子屏质量,灯珠死灯须控制在一平方一颗内</w:t>
            </w:r>
            <w:r>
              <w:rPr>
                <w:rFonts w:hint="eastAsia" w:ascii="宋体" w:hAnsi="宋体" w:cs="宋体"/>
                <w:sz w:val="24"/>
                <w:lang w:bidi="ar"/>
              </w:rPr>
              <w:t>。</w:t>
            </w:r>
          </w:p>
          <w:p>
            <w:pPr>
              <w:widowControl/>
              <w:numPr>
                <w:ilvl w:val="0"/>
                <w:numId w:val="28"/>
              </w:numPr>
              <w:ind w:left="0" w:firstLine="0"/>
              <w:jc w:val="left"/>
              <w:textAlignment w:val="top"/>
              <w:rPr>
                <w:rFonts w:hint="eastAsia" w:ascii="宋体" w:hAnsi="宋体" w:cs="宋体"/>
                <w:sz w:val="24"/>
                <w:lang w:bidi="ar"/>
              </w:rPr>
            </w:pPr>
            <w:r>
              <w:rPr>
                <w:rFonts w:ascii="宋体" w:hAnsi="宋体" w:cs="宋体"/>
                <w:sz w:val="24"/>
                <w:lang w:bidi="ar"/>
              </w:rPr>
              <w:t>LED显示屏需有节能设计：采用低压小电流设计，发热量小，可靠性高，节能环保</w:t>
            </w:r>
            <w:r>
              <w:rPr>
                <w:rFonts w:hint="eastAsia" w:ascii="宋体" w:hAnsi="宋体" w:cs="宋体"/>
                <w:sz w:val="24"/>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2</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电源</w:t>
            </w:r>
          </w:p>
        </w:tc>
        <w:tc>
          <w:tcPr>
            <w:tcW w:w="7436" w:type="dxa"/>
            <w:noWrap w:val="0"/>
            <w:vAlign w:val="center"/>
          </w:tcPr>
          <w:p>
            <w:pPr>
              <w:textAlignment w:val="top"/>
              <w:rPr>
                <w:rFonts w:hint="eastAsia" w:ascii="宋体" w:hAnsi="宋体" w:cs="宋体"/>
                <w:sz w:val="24"/>
                <w:lang w:bidi="ar"/>
              </w:rPr>
            </w:pPr>
            <w:r>
              <w:rPr>
                <w:rFonts w:ascii="宋体" w:hAnsi="宋体" w:cs="宋体"/>
                <w:sz w:val="24"/>
                <w:lang w:bidi="ar"/>
              </w:rPr>
              <w:t>200-240VAC；2.5A；50/60HZ。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3</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接收卡屏体</w:t>
            </w:r>
          </w:p>
        </w:tc>
        <w:tc>
          <w:tcPr>
            <w:tcW w:w="7436" w:type="dxa"/>
            <w:noWrap w:val="0"/>
            <w:vAlign w:val="center"/>
          </w:tcPr>
          <w:p>
            <w:pPr>
              <w:widowControl/>
              <w:numPr>
                <w:ilvl w:val="0"/>
                <w:numId w:val="29"/>
              </w:numPr>
              <w:ind w:left="0" w:firstLine="0"/>
              <w:jc w:val="left"/>
              <w:textAlignment w:val="top"/>
              <w:rPr>
                <w:rFonts w:ascii="宋体" w:hAnsi="宋体" w:cs="宋体"/>
                <w:sz w:val="24"/>
                <w:lang w:bidi="ar"/>
              </w:rPr>
            </w:pPr>
            <w:r>
              <w:rPr>
                <w:rFonts w:ascii="宋体" w:hAnsi="宋体" w:cs="宋体"/>
                <w:sz w:val="24"/>
                <w:lang w:bidi="ar"/>
              </w:rPr>
              <w:t>板载12组75E信号免HUB板，单卡输出RGB数据24组</w:t>
            </w:r>
            <w:r>
              <w:rPr>
                <w:rFonts w:hint="eastAsia" w:ascii="宋体" w:hAnsi="宋体" w:cs="宋体"/>
                <w:sz w:val="24"/>
                <w:lang w:bidi="ar"/>
              </w:rPr>
              <w:t>。</w:t>
            </w:r>
          </w:p>
          <w:p>
            <w:pPr>
              <w:widowControl/>
              <w:numPr>
                <w:ilvl w:val="0"/>
                <w:numId w:val="29"/>
              </w:numPr>
              <w:ind w:left="0" w:firstLine="0"/>
              <w:jc w:val="left"/>
              <w:textAlignment w:val="top"/>
              <w:rPr>
                <w:rFonts w:ascii="宋体" w:hAnsi="宋体" w:cs="宋体"/>
                <w:sz w:val="24"/>
                <w:lang w:bidi="ar"/>
              </w:rPr>
            </w:pPr>
            <w:r>
              <w:rPr>
                <w:rFonts w:ascii="宋体" w:hAnsi="宋体" w:cs="宋体"/>
                <w:sz w:val="24"/>
                <w:lang w:bidi="ar"/>
              </w:rPr>
              <w:t>支持逐点校正，多种灰度模式，刷新优先、灰度优先、亮度优先</w:t>
            </w:r>
            <w:r>
              <w:rPr>
                <w:rFonts w:hint="eastAsia" w:ascii="宋体" w:hAnsi="宋体" w:cs="宋体"/>
                <w:sz w:val="24"/>
                <w:lang w:bidi="ar"/>
              </w:rPr>
              <w:t>。</w:t>
            </w:r>
          </w:p>
          <w:p>
            <w:pPr>
              <w:widowControl/>
              <w:numPr>
                <w:ilvl w:val="0"/>
                <w:numId w:val="29"/>
              </w:numPr>
              <w:ind w:left="0" w:firstLine="0"/>
              <w:jc w:val="left"/>
              <w:textAlignment w:val="top"/>
              <w:rPr>
                <w:rFonts w:ascii="宋体" w:hAnsi="宋体" w:cs="宋体"/>
                <w:sz w:val="24"/>
                <w:lang w:bidi="ar"/>
              </w:rPr>
            </w:pPr>
            <w:r>
              <w:rPr>
                <w:rFonts w:ascii="宋体" w:hAnsi="宋体" w:cs="宋体"/>
                <w:sz w:val="24"/>
                <w:lang w:bidi="ar"/>
              </w:rPr>
              <w:t>内置控制卡检测功能，发送卡连接状态检测，接收卡连接状态检测，DVI信号检测。</w:t>
            </w:r>
          </w:p>
          <w:p>
            <w:pPr>
              <w:widowControl/>
              <w:numPr>
                <w:ilvl w:val="0"/>
                <w:numId w:val="29"/>
              </w:numPr>
              <w:ind w:left="0" w:firstLine="0"/>
              <w:jc w:val="left"/>
              <w:textAlignment w:val="top"/>
              <w:rPr>
                <w:rFonts w:ascii="宋体" w:hAnsi="宋体" w:cs="宋体"/>
                <w:sz w:val="24"/>
                <w:lang w:bidi="ar"/>
              </w:rPr>
            </w:pPr>
            <w:r>
              <w:rPr>
                <w:rFonts w:ascii="宋体" w:hAnsi="宋体" w:cs="宋体"/>
                <w:sz w:val="24"/>
                <w:lang w:bidi="ar"/>
              </w:rPr>
              <w:t>支持5V防反接保护电路。</w:t>
            </w:r>
          </w:p>
          <w:p>
            <w:pPr>
              <w:widowControl/>
              <w:numPr>
                <w:ilvl w:val="0"/>
                <w:numId w:val="29"/>
              </w:numPr>
              <w:ind w:left="0" w:firstLine="0"/>
              <w:jc w:val="left"/>
              <w:textAlignment w:val="top"/>
              <w:rPr>
                <w:rFonts w:hint="eastAsia" w:ascii="宋体" w:hAnsi="宋体" w:cs="宋体"/>
                <w:sz w:val="24"/>
                <w:lang w:bidi="ar"/>
              </w:rPr>
            </w:pPr>
            <w:r>
              <w:rPr>
                <w:rFonts w:ascii="宋体" w:hAnsi="宋体" w:cs="宋体"/>
                <w:sz w:val="24"/>
                <w:lang w:bidi="ar"/>
              </w:rPr>
              <w:t>支持一键换卡，更换接收卡后不需要重新设置加载程序。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4</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视频处理器</w:t>
            </w:r>
          </w:p>
        </w:tc>
        <w:tc>
          <w:tcPr>
            <w:tcW w:w="7436" w:type="dxa"/>
            <w:noWrap w:val="0"/>
            <w:vAlign w:val="center"/>
          </w:tcPr>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丰富的视频接口：输入包括HDMI, DVI, VGA, 2xCVBS, 2xUSB。输出包括2xDVI，VGA</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无缝切换/淡入淡出：两路图像切换时可以无缝瞬切，也可以平滑渐变过渡</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丰富的输出分辨率：多种可选固定分辨率(最大2304x1152@60Hz)和自定义分辨率</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265万像素带载：水平最大可达3960像素，垂直最大可达2000像素</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场景预设加载和保存：可以快速地切换到用户保存过的多种场景</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音视频同步切换：确保视频和声音的同步切换</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色键抠像：抠出一个视频的部分图像，叠加到另一个视频上，例如图文叠加</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画中画功能：两个画面的大小位置可任意调节</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强大的拼接功能：LED拼接无撕裂，支持等分及不等分拼接，支持10x10超大拼接</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自定义输入分辨率：可以完美实现PC到大多数LED屏的点对点显示</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支持工程锁：防止误操作</w:t>
            </w:r>
            <w:r>
              <w:rPr>
                <w:rFonts w:hint="eastAsia" w:ascii="宋体" w:hAnsi="宋体" w:cs="宋体"/>
                <w:sz w:val="24"/>
                <w:lang w:bidi="ar"/>
              </w:rPr>
              <w:t>。</w:t>
            </w:r>
          </w:p>
          <w:p>
            <w:pPr>
              <w:widowControl/>
              <w:numPr>
                <w:ilvl w:val="0"/>
                <w:numId w:val="30"/>
              </w:numPr>
              <w:ind w:left="0" w:firstLine="0"/>
              <w:jc w:val="left"/>
              <w:textAlignment w:val="top"/>
              <w:rPr>
                <w:rFonts w:ascii="宋体" w:hAnsi="宋体" w:cs="宋体"/>
                <w:sz w:val="24"/>
                <w:lang w:bidi="ar"/>
              </w:rPr>
            </w:pPr>
            <w:r>
              <w:rPr>
                <w:rFonts w:ascii="宋体" w:hAnsi="宋体" w:cs="宋体"/>
                <w:sz w:val="24"/>
                <w:lang w:bidi="ar"/>
              </w:rPr>
              <w:t>快捷键操作：黑屏输出/正常输出、冻结/解冻、局部/全屏</w:t>
            </w:r>
            <w:r>
              <w:rPr>
                <w:rFonts w:hint="eastAsia" w:ascii="宋体" w:hAnsi="宋体" w:cs="宋体"/>
                <w:sz w:val="24"/>
                <w:lang w:bidi="ar"/>
              </w:rPr>
              <w:t>。</w:t>
            </w:r>
          </w:p>
          <w:p>
            <w:pPr>
              <w:widowControl/>
              <w:numPr>
                <w:ilvl w:val="0"/>
                <w:numId w:val="30"/>
              </w:numPr>
              <w:ind w:left="0" w:firstLine="0"/>
              <w:jc w:val="left"/>
              <w:textAlignment w:val="top"/>
              <w:rPr>
                <w:rFonts w:hint="eastAsia" w:ascii="宋体" w:hAnsi="宋体" w:cs="宋体"/>
                <w:sz w:val="24"/>
                <w:lang w:bidi="ar"/>
              </w:rPr>
            </w:pPr>
            <w:r>
              <w:rPr>
                <w:rFonts w:ascii="宋体" w:hAnsi="宋体" w:cs="宋体"/>
                <w:sz w:val="24"/>
                <w:lang w:bidi="ar"/>
              </w:rPr>
              <w:t>无线投屏：自带wifi功能，通过手机/pad等智能设备无线连接显示到大屏。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5</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钢架结构及安装</w:t>
            </w:r>
          </w:p>
        </w:tc>
        <w:tc>
          <w:tcPr>
            <w:tcW w:w="7436" w:type="dxa"/>
            <w:noWrap w:val="0"/>
            <w:vAlign w:val="center"/>
          </w:tcPr>
          <w:p>
            <w:pPr>
              <w:widowControl/>
              <w:numPr>
                <w:ilvl w:val="0"/>
                <w:numId w:val="31"/>
              </w:numPr>
              <w:jc w:val="left"/>
              <w:textAlignment w:val="top"/>
              <w:rPr>
                <w:rFonts w:ascii="宋体" w:hAnsi="宋体" w:cs="宋体"/>
                <w:sz w:val="24"/>
                <w:lang w:bidi="ar"/>
              </w:rPr>
            </w:pPr>
            <w:r>
              <w:rPr>
                <w:rFonts w:hint="eastAsia" w:ascii="宋体" w:hAnsi="宋体" w:cs="宋体"/>
                <w:sz w:val="24"/>
                <w:lang w:bidi="ar"/>
              </w:rPr>
              <w:t>屏体主体（内）框架为Q235A材质的热镀锌钢架结构。</w:t>
            </w:r>
          </w:p>
          <w:p>
            <w:pPr>
              <w:widowControl/>
              <w:numPr>
                <w:ilvl w:val="0"/>
                <w:numId w:val="31"/>
              </w:numPr>
              <w:ind w:left="0" w:firstLine="0"/>
              <w:jc w:val="left"/>
              <w:textAlignment w:val="top"/>
              <w:rPr>
                <w:rFonts w:ascii="宋体" w:hAnsi="宋体" w:cs="宋体"/>
                <w:sz w:val="24"/>
                <w:lang w:bidi="ar"/>
              </w:rPr>
            </w:pPr>
            <w:r>
              <w:rPr>
                <w:rFonts w:hint="eastAsia" w:ascii="宋体" w:hAnsi="宋体" w:cs="宋体"/>
                <w:sz w:val="24"/>
                <w:lang w:bidi="ar"/>
              </w:rPr>
              <w:t>屏体正面采用立体层次构架。四周包边（外装饰）采用厚度为不少于0.8毫米的304不锈钢。</w:t>
            </w:r>
          </w:p>
          <w:p>
            <w:pPr>
              <w:widowControl/>
              <w:numPr>
                <w:ilvl w:val="0"/>
                <w:numId w:val="31"/>
              </w:numPr>
              <w:ind w:left="0" w:firstLine="0"/>
              <w:jc w:val="left"/>
              <w:textAlignment w:val="top"/>
              <w:rPr>
                <w:rFonts w:hint="eastAsia" w:ascii="宋体" w:hAnsi="宋体" w:cs="宋体"/>
                <w:sz w:val="24"/>
                <w:lang w:bidi="ar"/>
              </w:rPr>
            </w:pPr>
            <w:r>
              <w:rPr>
                <w:rFonts w:hint="eastAsia" w:ascii="宋体" w:hAnsi="宋体" w:cs="宋体"/>
                <w:sz w:val="24"/>
                <w:lang w:bidi="ar"/>
              </w:rPr>
              <w:t>安装方式由投标人自行勘察现场，具体设计方案由业主确定。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6</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管理电脑</w:t>
            </w:r>
          </w:p>
        </w:tc>
        <w:tc>
          <w:tcPr>
            <w:tcW w:w="7436" w:type="dxa"/>
            <w:noWrap w:val="0"/>
            <w:vAlign w:val="center"/>
          </w:tcPr>
          <w:p>
            <w:pPr>
              <w:textAlignment w:val="top"/>
              <w:rPr>
                <w:rFonts w:hint="eastAsia" w:ascii="宋体" w:hAnsi="宋体" w:cs="宋体"/>
                <w:sz w:val="24"/>
                <w:lang w:bidi="ar"/>
              </w:rPr>
            </w:pPr>
            <w:r>
              <w:rPr>
                <w:rFonts w:ascii="宋体" w:hAnsi="宋体" w:cs="宋体"/>
                <w:sz w:val="24"/>
                <w:lang w:bidi="ar"/>
              </w:rPr>
              <w:t>Intel 酷睿i5 7500以上，CPU主频≥3.0G；主板芯片组Intel B250以上主板；内存4GB DDR4以上；SSD固态硬盘256GB SATA2硬盘；独立显卡，显存≥2GB，视频输出至少有VGA\HDMI或DVI接口；集成百/千兆网卡和Realtek高保真声卡；主板PCI扩展插槽1个，用于内插板卡等设备，PCI Expressx1插槽1个，DDR DIMM插槽2个；音频线输入接口1个，耳机输出接口1个，话筒输入接口1个；6个USB接口，前面板2个USB3.0接口；并口1个， RS-232接口1个；机箱至少留有1个硬盘安装位置（空间）；主机箱电源≥280W；全尺寸光电鼠标和标准键盘；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7</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同屏盒子</w:t>
            </w:r>
          </w:p>
        </w:tc>
        <w:tc>
          <w:tcPr>
            <w:tcW w:w="7436" w:type="dxa"/>
            <w:noWrap w:val="0"/>
            <w:vAlign w:val="center"/>
          </w:tcPr>
          <w:p>
            <w:pPr>
              <w:widowControl/>
              <w:numPr>
                <w:ilvl w:val="0"/>
                <w:numId w:val="32"/>
              </w:numPr>
              <w:ind w:left="0" w:firstLine="0"/>
              <w:jc w:val="left"/>
              <w:textAlignment w:val="top"/>
              <w:rPr>
                <w:rFonts w:ascii="宋体" w:hAnsi="宋体" w:cs="宋体"/>
                <w:sz w:val="24"/>
                <w:lang w:bidi="ar"/>
              </w:rPr>
            </w:pPr>
            <w:r>
              <w:rPr>
                <w:rFonts w:ascii="宋体" w:hAnsi="宋体" w:cs="宋体"/>
                <w:sz w:val="24"/>
                <w:lang w:bidi="ar"/>
              </w:rPr>
              <w:t>整机外观精致小巧，黑色外观低调素雅，整机长度18厘米，宽度18厘米，高度仅只有3厘米。</w:t>
            </w:r>
          </w:p>
          <w:p>
            <w:pPr>
              <w:widowControl/>
              <w:numPr>
                <w:ilvl w:val="0"/>
                <w:numId w:val="32"/>
              </w:numPr>
              <w:ind w:left="0" w:firstLine="0"/>
              <w:jc w:val="left"/>
              <w:textAlignment w:val="top"/>
              <w:rPr>
                <w:rFonts w:ascii="宋体" w:hAnsi="宋体" w:cs="宋体"/>
                <w:sz w:val="24"/>
                <w:lang w:bidi="ar"/>
              </w:rPr>
            </w:pPr>
            <w:r>
              <w:rPr>
                <w:rFonts w:ascii="宋体" w:hAnsi="宋体" w:cs="宋体"/>
                <w:sz w:val="24"/>
                <w:lang w:bidi="ar"/>
              </w:rPr>
              <w:t>一根HDMI连接显示屏即可实现高清显示。</w:t>
            </w:r>
          </w:p>
          <w:p>
            <w:pPr>
              <w:widowControl/>
              <w:numPr>
                <w:ilvl w:val="0"/>
                <w:numId w:val="32"/>
              </w:numPr>
              <w:ind w:left="0" w:firstLine="0"/>
              <w:jc w:val="left"/>
              <w:textAlignment w:val="top"/>
              <w:rPr>
                <w:rFonts w:ascii="宋体" w:hAnsi="宋体" w:cs="宋体"/>
                <w:sz w:val="24"/>
                <w:lang w:bidi="ar"/>
              </w:rPr>
            </w:pPr>
            <w:r>
              <w:rPr>
                <w:rFonts w:ascii="宋体" w:hAnsi="宋体" w:cs="宋体"/>
                <w:sz w:val="24"/>
                <w:lang w:bidi="ar"/>
              </w:rPr>
              <w:t>支持一键开机，短按按键待机/唤醒，长按按键开机/关机。</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支持多种音频输出方式，包括模拟信号和数字信号音频的输出。</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产品支持定时的开机和唤醒，实现最大程度上的功耗较低。</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环境适应：整机在</w:t>
            </w:r>
            <w:r>
              <w:rPr>
                <w:rFonts w:ascii="宋体" w:hAnsi="宋体" w:cs="宋体"/>
                <w:sz w:val="24"/>
                <w:lang w:bidi="ar"/>
              </w:rPr>
              <w:t>-5℃—40℃环境下可正常工作，在-20℃—60℃的环境下可正常贮存且贮存后功能无损。</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内置</w:t>
            </w:r>
            <w:r>
              <w:rPr>
                <w:rFonts w:ascii="宋体" w:hAnsi="宋体" w:cs="宋体"/>
                <w:sz w:val="24"/>
                <w:lang w:bidi="ar"/>
              </w:rPr>
              <w:t>Android 操作系统，存储容量16G ROM，系统内存4G RAM。</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输入端子</w:t>
            </w:r>
            <w:r>
              <w:rPr>
                <w:rFonts w:ascii="宋体" w:hAnsi="宋体" w:cs="宋体"/>
                <w:sz w:val="24"/>
                <w:lang w:bidi="ar"/>
              </w:rPr>
              <w:t>:1路DC；2路 USB 2.0。输出端子：2路HDMI OUT; 1路LINE OUT；一路光纤输出。</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输出分辨率：支持单画面分辨率为</w:t>
            </w:r>
            <w:r>
              <w:rPr>
                <w:rFonts w:ascii="宋体" w:hAnsi="宋体" w:cs="宋体"/>
                <w:sz w:val="24"/>
                <w:lang w:bidi="ar"/>
              </w:rPr>
              <w:t>4K并且帧率最高达60的视频输出；同时也支持双屏双显分辨率为2K并且帧率最高达60的视频输出。</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无线频段：</w:t>
            </w:r>
            <w:r>
              <w:rPr>
                <w:rFonts w:ascii="宋体" w:hAnsi="宋体" w:cs="宋体"/>
                <w:sz w:val="24"/>
                <w:lang w:bidi="ar"/>
              </w:rPr>
              <w:t>IEEE 802.11 a/b/g/n/ac，工作频率：2.4G/5GHZ，理想传输距离：30米。</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整机可同时发射</w:t>
            </w:r>
            <w:r>
              <w:rPr>
                <w:rFonts w:ascii="宋体" w:hAnsi="宋体" w:cs="宋体"/>
                <w:sz w:val="24"/>
                <w:lang w:bidi="ar"/>
              </w:rPr>
              <w:t>2.4GHZ/5GHZ的AP热点，传输更加稳定，干扰更小，无需其他多余外接设备和连接线。</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整机具有非常高的兼容性，支持</w:t>
            </w:r>
            <w:r>
              <w:rPr>
                <w:rFonts w:ascii="宋体" w:hAnsi="宋体" w:cs="宋体"/>
                <w:sz w:val="24"/>
                <w:lang w:bidi="ar"/>
              </w:rPr>
              <w:t>MAC OS、Windows、Android、IOS和Linux五种系统的投屏。</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整机支持无线传输扩展桌面，支持将</w:t>
            </w:r>
            <w:r>
              <w:rPr>
                <w:rFonts w:ascii="宋体" w:hAnsi="宋体" w:cs="宋体"/>
                <w:sz w:val="24"/>
                <w:lang w:bidi="ar"/>
              </w:rPr>
              <w:t>Windows7系统的扩展桌面无线传输到整机上，再通过HDMI输出到外接显示设备上。</w:t>
            </w:r>
          </w:p>
          <w:p>
            <w:pPr>
              <w:widowControl/>
              <w:numPr>
                <w:ilvl w:val="0"/>
                <w:numId w:val="32"/>
              </w:numPr>
              <w:ind w:left="0" w:firstLine="0"/>
              <w:jc w:val="left"/>
              <w:textAlignment w:val="top"/>
              <w:rPr>
                <w:rFonts w:ascii="宋体" w:hAnsi="宋体" w:cs="宋体"/>
                <w:sz w:val="24"/>
                <w:lang w:bidi="ar"/>
              </w:rPr>
            </w:pPr>
            <w:r>
              <w:rPr>
                <w:rFonts w:hint="eastAsia" w:ascii="宋体" w:hAnsi="宋体" w:cs="宋体"/>
                <w:sz w:val="24"/>
                <w:lang w:bidi="ar"/>
              </w:rPr>
              <w:t>“双屏双显”让</w:t>
            </w:r>
            <w:r>
              <w:rPr>
                <w:rFonts w:ascii="宋体" w:hAnsi="宋体" w:cs="宋体"/>
                <w:sz w:val="24"/>
                <w:lang w:bidi="ar"/>
              </w:rPr>
              <w:t>8台设备在两个外接设备上同时显示。</w:t>
            </w:r>
          </w:p>
          <w:p>
            <w:pPr>
              <w:widowControl/>
              <w:numPr>
                <w:ilvl w:val="0"/>
                <w:numId w:val="32"/>
              </w:numPr>
              <w:ind w:left="0" w:firstLine="0"/>
              <w:jc w:val="left"/>
              <w:textAlignment w:val="top"/>
              <w:rPr>
                <w:rFonts w:hint="eastAsia" w:ascii="宋体" w:hAnsi="宋体" w:cs="宋体"/>
                <w:sz w:val="24"/>
                <w:lang w:bidi="ar"/>
              </w:rPr>
            </w:pPr>
            <w:r>
              <w:rPr>
                <w:rFonts w:hint="eastAsia" w:ascii="宋体" w:hAnsi="宋体" w:cs="宋体"/>
                <w:sz w:val="24"/>
                <w:lang w:bidi="ar"/>
              </w:rPr>
              <w:t>支持手机和手提电脑无线同屏。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3" w:hRule="atLeast"/>
        </w:trPr>
        <w:tc>
          <w:tcPr>
            <w:tcW w:w="594" w:type="dxa"/>
            <w:noWrap w:val="0"/>
            <w:vAlign w:val="top"/>
          </w:tcPr>
          <w:p>
            <w:pPr>
              <w:rPr>
                <w:rFonts w:hint="eastAsia" w:ascii="宋体" w:hAnsi="宋体" w:cs="宋体"/>
                <w:sz w:val="24"/>
              </w:rPr>
            </w:pPr>
            <w:r>
              <w:rPr>
                <w:rFonts w:hint="eastAsia" w:ascii="宋体" w:hAnsi="宋体" w:cs="宋体"/>
                <w:sz w:val="24"/>
              </w:rPr>
              <w:t>8</w:t>
            </w:r>
          </w:p>
        </w:tc>
        <w:tc>
          <w:tcPr>
            <w:tcW w:w="1717" w:type="dxa"/>
            <w:noWrap w:val="0"/>
            <w:vAlign w:val="center"/>
          </w:tcPr>
          <w:p>
            <w:pPr>
              <w:jc w:val="center"/>
              <w:textAlignment w:val="center"/>
              <w:rPr>
                <w:rFonts w:hint="eastAsia" w:ascii="宋体" w:hAnsi="宋体" w:cs="宋体"/>
                <w:sz w:val="24"/>
                <w:lang w:bidi="ar"/>
              </w:rPr>
            </w:pPr>
            <w:r>
              <w:rPr>
                <w:rFonts w:hint="eastAsia" w:ascii="宋体" w:hAnsi="宋体" w:cs="宋体"/>
                <w:sz w:val="24"/>
                <w:lang w:bidi="ar"/>
              </w:rPr>
              <w:t>无线同屏器</w:t>
            </w:r>
          </w:p>
        </w:tc>
        <w:tc>
          <w:tcPr>
            <w:tcW w:w="7436" w:type="dxa"/>
            <w:noWrap w:val="0"/>
            <w:vAlign w:val="center"/>
          </w:tcPr>
          <w:p>
            <w:pPr>
              <w:widowControl/>
              <w:numPr>
                <w:ilvl w:val="0"/>
                <w:numId w:val="33"/>
              </w:numPr>
              <w:ind w:left="0" w:firstLine="0"/>
              <w:jc w:val="left"/>
              <w:textAlignment w:val="top"/>
              <w:rPr>
                <w:rFonts w:ascii="宋体" w:hAnsi="宋体" w:cs="宋体"/>
                <w:sz w:val="24"/>
                <w:lang w:bidi="ar"/>
              </w:rPr>
            </w:pPr>
            <w:r>
              <w:rPr>
                <w:rFonts w:hint="eastAsia" w:ascii="宋体" w:hAnsi="宋体" w:cs="宋体"/>
                <w:sz w:val="24"/>
                <w:lang w:bidi="ar"/>
              </w:rPr>
              <w:t>整机内置接收模块，除无线传屏器外不需要连接任何附加设备，可实现外部电脑音视频信号实时传输到屏幕。</w:t>
            </w:r>
          </w:p>
          <w:p>
            <w:pPr>
              <w:widowControl/>
              <w:numPr>
                <w:ilvl w:val="0"/>
                <w:numId w:val="33"/>
              </w:numPr>
              <w:ind w:left="0" w:firstLine="0"/>
              <w:jc w:val="left"/>
              <w:textAlignment w:val="top"/>
              <w:rPr>
                <w:rFonts w:ascii="宋体" w:hAnsi="宋体" w:cs="宋体"/>
                <w:sz w:val="24"/>
                <w:lang w:bidi="ar"/>
              </w:rPr>
            </w:pPr>
            <w:r>
              <w:rPr>
                <w:rFonts w:hint="eastAsia" w:ascii="宋体" w:hAnsi="宋体" w:cs="宋体"/>
                <w:sz w:val="24"/>
                <w:lang w:bidi="ar"/>
              </w:rPr>
              <w:t>支持操作系统：</w:t>
            </w:r>
            <w:r>
              <w:rPr>
                <w:rFonts w:ascii="宋体" w:hAnsi="宋体" w:cs="宋体"/>
                <w:sz w:val="24"/>
                <w:lang w:bidi="ar"/>
              </w:rPr>
              <w:t>Win7/Win8/Win8.1/Win10/Mac OS10.10及以上</w:t>
            </w:r>
            <w:r>
              <w:rPr>
                <w:rFonts w:hint="eastAsia" w:ascii="宋体" w:hAnsi="宋体" w:cs="宋体"/>
                <w:sz w:val="24"/>
                <w:lang w:bidi="ar"/>
              </w:rPr>
              <w:t>。</w:t>
            </w:r>
          </w:p>
          <w:p>
            <w:pPr>
              <w:widowControl/>
              <w:numPr>
                <w:ilvl w:val="0"/>
                <w:numId w:val="33"/>
              </w:numPr>
              <w:ind w:left="0" w:firstLine="0"/>
              <w:jc w:val="left"/>
              <w:textAlignment w:val="top"/>
              <w:rPr>
                <w:rFonts w:ascii="宋体" w:hAnsi="宋体" w:cs="宋体"/>
                <w:sz w:val="24"/>
                <w:lang w:bidi="ar"/>
              </w:rPr>
            </w:pPr>
            <w:r>
              <w:rPr>
                <w:rFonts w:hint="eastAsia" w:ascii="宋体" w:hAnsi="宋体" w:cs="宋体"/>
                <w:sz w:val="24"/>
                <w:lang w:bidi="ar"/>
              </w:rPr>
              <w:t>支持同时</w:t>
            </w:r>
            <w:r>
              <w:rPr>
                <w:rFonts w:ascii="宋体" w:hAnsi="宋体" w:cs="宋体"/>
                <w:sz w:val="24"/>
                <w:lang w:bidi="ar"/>
              </w:rPr>
              <w:t>8个无线传屏器，画面分别投屏到同一个会议平板，可通过按键切换传输不同外部电脑的画面及声音。</w:t>
            </w:r>
          </w:p>
          <w:p>
            <w:pPr>
              <w:widowControl/>
              <w:numPr>
                <w:ilvl w:val="0"/>
                <w:numId w:val="33"/>
              </w:numPr>
              <w:ind w:left="0" w:firstLine="0"/>
              <w:jc w:val="left"/>
              <w:textAlignment w:val="top"/>
              <w:rPr>
                <w:rFonts w:ascii="宋体" w:hAnsi="宋体" w:cs="宋体"/>
                <w:sz w:val="24"/>
                <w:lang w:bidi="ar"/>
              </w:rPr>
            </w:pPr>
            <w:r>
              <w:rPr>
                <w:rFonts w:hint="eastAsia" w:ascii="宋体" w:hAnsi="宋体" w:cs="宋体"/>
                <w:sz w:val="24"/>
                <w:lang w:bidi="ar"/>
              </w:rPr>
              <w:t>无线频段：</w:t>
            </w:r>
            <w:r>
              <w:rPr>
                <w:rFonts w:ascii="宋体" w:hAnsi="宋体" w:cs="宋体"/>
                <w:sz w:val="24"/>
                <w:lang w:bidi="ar"/>
              </w:rPr>
              <w:t>IEEE 802.11 a/b/g/n/ac，工作频率5G</w:t>
            </w:r>
          </w:p>
          <w:p>
            <w:pPr>
              <w:widowControl/>
              <w:numPr>
                <w:ilvl w:val="0"/>
                <w:numId w:val="33"/>
              </w:numPr>
              <w:ind w:left="0" w:firstLine="0"/>
              <w:jc w:val="left"/>
              <w:textAlignment w:val="top"/>
              <w:rPr>
                <w:rFonts w:ascii="宋体" w:hAnsi="宋体" w:cs="宋体"/>
                <w:sz w:val="24"/>
                <w:lang w:bidi="ar"/>
              </w:rPr>
            </w:pPr>
            <w:r>
              <w:rPr>
                <w:rFonts w:hint="eastAsia" w:ascii="宋体" w:hAnsi="宋体" w:cs="宋体"/>
                <w:sz w:val="24"/>
                <w:lang w:bidi="ar"/>
              </w:rPr>
              <w:t>传输延迟≤</w:t>
            </w:r>
            <w:r>
              <w:rPr>
                <w:rFonts w:ascii="宋体" w:hAnsi="宋体" w:cs="宋体"/>
                <w:sz w:val="24"/>
                <w:lang w:bidi="ar"/>
              </w:rPr>
              <w:t>90ms，帧率达到20fps-30fps</w:t>
            </w:r>
            <w:r>
              <w:rPr>
                <w:rFonts w:hint="eastAsia" w:ascii="宋体" w:hAnsi="宋体" w:cs="宋体"/>
                <w:sz w:val="24"/>
                <w:lang w:bidi="ar"/>
              </w:rPr>
              <w:t>。</w:t>
            </w:r>
          </w:p>
          <w:p>
            <w:pPr>
              <w:widowControl/>
              <w:numPr>
                <w:ilvl w:val="0"/>
                <w:numId w:val="33"/>
              </w:numPr>
              <w:ind w:left="0" w:firstLine="0"/>
              <w:jc w:val="left"/>
              <w:textAlignment w:val="top"/>
              <w:rPr>
                <w:rFonts w:ascii="宋体" w:hAnsi="宋体" w:cs="宋体"/>
                <w:sz w:val="24"/>
                <w:lang w:bidi="ar"/>
              </w:rPr>
            </w:pPr>
            <w:r>
              <w:rPr>
                <w:rFonts w:hint="eastAsia" w:ascii="宋体" w:hAnsi="宋体" w:cs="宋体"/>
                <w:sz w:val="24"/>
                <w:lang w:bidi="ar"/>
              </w:rPr>
              <w:t>采用</w:t>
            </w:r>
            <w:r>
              <w:rPr>
                <w:rFonts w:ascii="宋体" w:hAnsi="宋体" w:cs="宋体"/>
                <w:sz w:val="24"/>
                <w:lang w:bidi="ar"/>
              </w:rPr>
              <w:t>USB接口进行传输，可兼容市面上具备通用型USB接口的电脑。</w:t>
            </w:r>
          </w:p>
          <w:p>
            <w:pPr>
              <w:widowControl/>
              <w:numPr>
                <w:ilvl w:val="0"/>
                <w:numId w:val="33"/>
              </w:numPr>
              <w:ind w:left="0" w:firstLine="0"/>
              <w:jc w:val="left"/>
              <w:textAlignment w:val="top"/>
              <w:rPr>
                <w:rFonts w:hint="eastAsia" w:ascii="宋体" w:hAnsi="宋体" w:cs="宋体"/>
                <w:sz w:val="24"/>
                <w:lang w:bidi="ar"/>
              </w:rPr>
            </w:pPr>
            <w:r>
              <w:rPr>
                <w:rFonts w:hint="eastAsia" w:ascii="宋体" w:hAnsi="宋体" w:cs="宋体"/>
                <w:sz w:val="24"/>
                <w:lang w:bidi="ar"/>
              </w:rPr>
              <w:t>采用单按键设计，只需按一下即可传屏。</w:t>
            </w:r>
          </w:p>
        </w:tc>
      </w:tr>
    </w:tbl>
    <w:p>
      <w:pPr>
        <w:spacing w:line="360" w:lineRule="auto"/>
        <w:ind w:firstLine="420"/>
        <w:rPr>
          <w:rFonts w:ascii="宋体" w:hAnsi="宋体"/>
          <w:sz w:val="24"/>
        </w:rPr>
      </w:pPr>
      <w:r>
        <w:rPr>
          <w:rFonts w:hint="eastAsia" w:ascii="宋体" w:hAnsi="宋体"/>
          <w:sz w:val="24"/>
        </w:rPr>
        <w:t>注：1、本项目所有人脸识别设备共用丽水市中级人民法院人脸识别数据库，我院不在本地建立单独的人脸识别数据库，参与本项目供应商应提前做好数据对接工作。要求供应商在中标后7天内提供人脸识别安防摄像头测试样机与我院原有海康威视ivms综合管理平台进行对接测试，提供认证比对一体机样机，窗口一体机样机与丽水中级人民法院人脸数据库进行兼容性测试测试不通过的采购人按照招标文件相关规定执行。</w:t>
      </w:r>
    </w:p>
    <w:p>
      <w:pPr>
        <w:pStyle w:val="2"/>
        <w:jc w:val="both"/>
        <w:rPr>
          <w:rFonts w:ascii="宋体" w:hAnsi="宋体" w:eastAsia="宋体"/>
          <w:sz w:val="24"/>
        </w:rPr>
      </w:pPr>
      <w:r>
        <w:rPr>
          <w:rFonts w:hint="eastAsia" w:ascii="宋体" w:hAnsi="宋体" w:eastAsia="宋体"/>
          <w:sz w:val="24"/>
        </w:rPr>
        <w:t>三、质量保障要求</w:t>
      </w:r>
      <w:bookmarkStart w:id="9" w:name="_GoBack"/>
      <w:bookmarkEnd w:id="9"/>
    </w:p>
    <w:p>
      <w:pPr>
        <w:spacing w:line="360" w:lineRule="auto"/>
        <w:ind w:firstLine="420"/>
        <w:rPr>
          <w:rFonts w:ascii="宋体" w:hAnsi="宋体"/>
          <w:sz w:val="24"/>
        </w:rPr>
      </w:pPr>
      <w:r>
        <w:rPr>
          <w:rFonts w:hint="eastAsia" w:ascii="宋体" w:hAnsi="宋体"/>
          <w:sz w:val="24"/>
        </w:rPr>
        <w:t>投标供应商需现场进行操作演示，并在预中标后</w:t>
      </w:r>
      <w:r>
        <w:rPr>
          <w:rFonts w:ascii="宋体" w:hAnsi="宋体"/>
          <w:sz w:val="24"/>
        </w:rPr>
        <w:t>3</w:t>
      </w:r>
      <w:r>
        <w:rPr>
          <w:rFonts w:hint="eastAsia" w:ascii="宋体" w:hAnsi="宋体"/>
          <w:sz w:val="24"/>
        </w:rPr>
        <w:t>个工作日内至采购单位由采购单位对所演示系统与招标文件的核心功能进行确认，如有一项与招标文件描述不符，则认定不能满足招标要求，将被认定为虚假应标，视为自动放弃中标资格。</w:t>
      </w:r>
    </w:p>
    <w:p>
      <w:pPr>
        <w:spacing w:line="360" w:lineRule="auto"/>
        <w:ind w:firstLine="420"/>
        <w:rPr>
          <w:rFonts w:ascii="宋体" w:hAnsi="宋体"/>
          <w:sz w:val="24"/>
        </w:rPr>
      </w:pPr>
      <w:r>
        <w:rPr>
          <w:rFonts w:hint="eastAsia" w:ascii="宋体" w:hAnsi="宋体"/>
          <w:sz w:val="24"/>
        </w:rPr>
        <w:t>验收合格后，软件免费服务期不少于</w:t>
      </w:r>
      <w:r>
        <w:rPr>
          <w:rFonts w:ascii="宋体" w:hAnsi="宋体"/>
          <w:sz w:val="24"/>
        </w:rPr>
        <w:t>3</w:t>
      </w:r>
      <w:r>
        <w:rPr>
          <w:rFonts w:hint="eastAsia" w:ascii="宋体" w:hAnsi="宋体"/>
          <w:sz w:val="24"/>
        </w:rPr>
        <w:t>年，并承诺终生维保。</w:t>
      </w:r>
    </w:p>
    <w:p>
      <w:pPr>
        <w:spacing w:line="360" w:lineRule="auto"/>
        <w:ind w:firstLine="420"/>
        <w:rPr>
          <w:rFonts w:ascii="宋体" w:hAnsi="宋体"/>
          <w:sz w:val="24"/>
        </w:rPr>
      </w:pPr>
      <w:r>
        <w:rPr>
          <w:rFonts w:hint="eastAsia" w:ascii="宋体" w:hAnsi="宋体"/>
          <w:sz w:val="24"/>
        </w:rPr>
        <w:t>保修期内中标人对采购人所要求需要保修的所供货物实行包修、维护保养，保修期满后可同时提供终身有偿维修保养服务。</w:t>
      </w:r>
    </w:p>
    <w:p>
      <w:pPr>
        <w:spacing w:line="360" w:lineRule="auto"/>
        <w:rPr>
          <w:rFonts w:ascii="宋体" w:hAnsi="宋体"/>
          <w:b/>
          <w:sz w:val="24"/>
        </w:rPr>
      </w:pPr>
      <w:r>
        <w:rPr>
          <w:rFonts w:ascii="宋体" w:hAnsi="宋体"/>
          <w:b/>
          <w:sz w:val="24"/>
        </w:rPr>
        <w:t>2</w:t>
      </w:r>
      <w:r>
        <w:rPr>
          <w:rFonts w:hint="eastAsia" w:ascii="宋体" w:hAnsi="宋体"/>
          <w:b/>
          <w:sz w:val="24"/>
        </w:rPr>
        <w:t>、售后服务要求</w:t>
      </w:r>
    </w:p>
    <w:p>
      <w:pPr>
        <w:spacing w:line="360" w:lineRule="auto"/>
        <w:ind w:firstLine="420"/>
        <w:rPr>
          <w:rFonts w:ascii="宋体" w:hAnsi="宋体"/>
          <w:sz w:val="24"/>
        </w:rPr>
      </w:pPr>
      <w:r>
        <w:rPr>
          <w:rFonts w:hint="eastAsia" w:ascii="宋体" w:hAnsi="宋体"/>
          <w:sz w:val="24"/>
        </w:rPr>
        <w:t>在投标货物质保期内，供应商应提供不低于</w:t>
      </w:r>
      <w:r>
        <w:rPr>
          <w:rFonts w:ascii="宋体" w:hAnsi="宋体"/>
          <w:sz w:val="24"/>
        </w:rPr>
        <w:t>7*24</w:t>
      </w:r>
      <w:r>
        <w:rPr>
          <w:rFonts w:hint="eastAsia" w:ascii="宋体" w:hAnsi="宋体"/>
          <w:sz w:val="24"/>
        </w:rPr>
        <w:t>小时的现场质保和技术支持服务，对故障在</w:t>
      </w:r>
      <w:r>
        <w:rPr>
          <w:rFonts w:ascii="宋体" w:hAnsi="宋体"/>
          <w:sz w:val="24"/>
        </w:rPr>
        <w:t>1</w:t>
      </w:r>
      <w:r>
        <w:rPr>
          <w:rFonts w:hint="eastAsia" w:ascii="宋体" w:hAnsi="宋体"/>
          <w:sz w:val="24"/>
        </w:rPr>
        <w:t>小时以内响应，</w:t>
      </w:r>
      <w:r>
        <w:rPr>
          <w:rFonts w:ascii="宋体" w:hAnsi="宋体"/>
          <w:sz w:val="24"/>
        </w:rPr>
        <w:t>4</w:t>
      </w:r>
      <w:r>
        <w:rPr>
          <w:rFonts w:hint="eastAsia" w:ascii="宋体" w:hAnsi="宋体"/>
          <w:sz w:val="24"/>
        </w:rPr>
        <w:t>小时以内到现场，</w:t>
      </w:r>
      <w:r>
        <w:rPr>
          <w:rFonts w:ascii="宋体" w:hAnsi="宋体"/>
          <w:sz w:val="24"/>
        </w:rPr>
        <w:t>8</w:t>
      </w:r>
      <w:r>
        <w:rPr>
          <w:rFonts w:hint="eastAsia" w:ascii="宋体" w:hAnsi="宋体"/>
          <w:sz w:val="24"/>
        </w:rPr>
        <w:t>小时以内解决问题；不能当场修复的，必须采取提供备品、备件或备机等措施，以保证使用方的正常使用。如果逾期未作出响应，供应商应承担由于故障所造成的全部损失。</w:t>
      </w:r>
    </w:p>
    <w:p>
      <w:pPr>
        <w:spacing w:line="360" w:lineRule="auto"/>
        <w:ind w:firstLine="420"/>
        <w:rPr>
          <w:rFonts w:ascii="宋体" w:hAnsi="宋体"/>
          <w:sz w:val="24"/>
        </w:rPr>
      </w:pPr>
      <w:r>
        <w:rPr>
          <w:rFonts w:hint="eastAsia" w:ascii="宋体" w:hAnsi="宋体"/>
          <w:sz w:val="24"/>
        </w:rPr>
        <w:t>在质保期内，如遇软件产品升级、改版，应免费提供更新、升级服务。</w:t>
      </w:r>
    </w:p>
    <w:p>
      <w:pPr>
        <w:spacing w:line="360" w:lineRule="auto"/>
        <w:ind w:firstLine="420"/>
        <w:rPr>
          <w:rFonts w:hint="eastAsia" w:ascii="宋体" w:hAnsi="宋体"/>
          <w:sz w:val="24"/>
        </w:rPr>
      </w:pPr>
      <w:r>
        <w:rPr>
          <w:rFonts w:hint="eastAsia" w:ascii="宋体" w:hAnsi="宋体"/>
          <w:sz w:val="24"/>
        </w:rPr>
        <w:t>中标后30日历天内实施部署完毕并交付使用，包括安装、调试、培训。地点为采购人指定地点。</w:t>
      </w:r>
    </w:p>
    <w:p>
      <w:pPr>
        <w:pStyle w:val="2"/>
        <w:jc w:val="both"/>
        <w:rPr>
          <w:rFonts w:hint="eastAsia" w:ascii="宋体" w:hAnsi="宋体" w:eastAsia="宋体"/>
          <w:sz w:val="24"/>
        </w:rPr>
      </w:pPr>
      <w:bookmarkStart w:id="10" w:name="_Toc14279102"/>
      <w:r>
        <w:rPr>
          <w:rFonts w:hint="eastAsia" w:ascii="宋体" w:hAnsi="宋体" w:eastAsia="宋体"/>
          <w:sz w:val="24"/>
        </w:rPr>
        <w:t>四、付款方式</w:t>
      </w:r>
      <w:bookmarkEnd w:id="10"/>
    </w:p>
    <w:p>
      <w:pPr>
        <w:spacing w:line="360" w:lineRule="auto"/>
        <w:rPr>
          <w:rFonts w:ascii="宋体" w:hAnsi="宋体"/>
          <w:color w:val="000000"/>
          <w:sz w:val="24"/>
        </w:rPr>
      </w:pPr>
      <w:r>
        <w:rPr>
          <w:rFonts w:hint="eastAsia" w:ascii="宋体" w:hAnsi="宋体"/>
          <w:b/>
          <w:color w:val="000000"/>
          <w:sz w:val="32"/>
        </w:rPr>
        <w:t xml:space="preserve">   </w:t>
      </w:r>
      <w:r>
        <w:rPr>
          <w:rFonts w:hint="eastAsia" w:ascii="宋体" w:hAnsi="宋体"/>
          <w:color w:val="000000"/>
          <w:sz w:val="24"/>
        </w:rPr>
        <w:t>完成综合布线工程、所有设备入场后，并且相关数据接口及软件开发完成，经采购人验收通过的支付合同金额的</w:t>
      </w:r>
      <w:r>
        <w:rPr>
          <w:rFonts w:hint="eastAsia" w:ascii="宋体" w:hAnsi="宋体"/>
          <w:color w:val="000000"/>
          <w:sz w:val="24"/>
          <w:u w:val="single"/>
        </w:rPr>
        <w:t xml:space="preserve"> 60% </w:t>
      </w:r>
      <w:r>
        <w:rPr>
          <w:rFonts w:hint="eastAsia" w:ascii="宋体" w:hAnsi="宋体"/>
          <w:color w:val="000000"/>
          <w:sz w:val="24"/>
        </w:rPr>
        <w:t>；项目安装调试完成后试运行30天，试运行结束后由采购人组织验收，验收通过后支付合同金额的</w:t>
      </w:r>
      <w:r>
        <w:rPr>
          <w:rFonts w:hint="eastAsia" w:ascii="宋体" w:hAnsi="宋体"/>
          <w:color w:val="000000"/>
          <w:sz w:val="24"/>
          <w:u w:val="single"/>
        </w:rPr>
        <w:t xml:space="preserve"> 35%</w:t>
      </w:r>
      <w:r>
        <w:rPr>
          <w:rFonts w:hint="eastAsia" w:ascii="宋体" w:hAnsi="宋体"/>
          <w:color w:val="000000"/>
          <w:sz w:val="24"/>
        </w:rPr>
        <w:t>；剩余</w:t>
      </w:r>
      <w:r>
        <w:rPr>
          <w:rFonts w:hint="eastAsia" w:ascii="宋体" w:hAnsi="宋体"/>
          <w:color w:val="000000"/>
          <w:sz w:val="24"/>
          <w:u w:val="single"/>
        </w:rPr>
        <w:t xml:space="preserve"> 5% </w:t>
      </w:r>
      <w:r>
        <w:rPr>
          <w:rFonts w:hint="eastAsia" w:ascii="宋体" w:hAnsi="宋体"/>
          <w:color w:val="000000"/>
          <w:sz w:val="24"/>
        </w:rPr>
        <w:t>在质保期满后，扣除应由中标人承担的质保费用后，由采购人一次性支付。</w:t>
      </w:r>
    </w:p>
    <w:p>
      <w:pPr>
        <w:pStyle w:val="3"/>
        <w:jc w:val="left"/>
        <w:rPr>
          <w:rFonts w:hint="eastAsia" w:ascii="宋体" w:hAnsi="宋体" w:eastAsia="宋体"/>
          <w:b w:val="0"/>
        </w:rPr>
      </w:pPr>
      <w:r>
        <w:rPr>
          <w:rFonts w:hint="eastAsia" w:ascii="宋体" w:hAnsi="宋体" w:eastAsia="宋体"/>
          <w:b w:val="0"/>
        </w:rPr>
        <w:t>其他</w:t>
      </w:r>
      <w:bookmarkEnd w:id="4"/>
      <w:bookmarkEnd w:id="5"/>
      <w:bookmarkEnd w:id="6"/>
      <w:bookmarkEnd w:id="7"/>
    </w:p>
    <w:p>
      <w:pPr>
        <w:snapToGrid w:val="0"/>
        <w:spacing w:line="300" w:lineRule="auto"/>
        <w:ind w:firstLine="480" w:firstLineChars="200"/>
        <w:rPr>
          <w:rFonts w:hint="eastAsia" w:ascii="宋体" w:hAnsi="宋体"/>
          <w:bCs/>
          <w:sz w:val="24"/>
        </w:rPr>
      </w:pPr>
      <w:r>
        <w:rPr>
          <w:rFonts w:ascii="宋体" w:hAnsi="宋体"/>
          <w:bCs/>
          <w:sz w:val="24"/>
        </w:rPr>
        <w:t>本项目的预中标（成交）供应商应在浙江省政府采购网（http://www.zjzfcg.gov.cn/new/）上注册成为“政府采购供应商”，如不按要求注册的，采购中心有权延期发布中标（成交）通知书和中标（成交）公告，后果由供应商自行承担。</w:t>
      </w:r>
    </w:p>
    <w:p>
      <w:pPr>
        <w:pStyle w:val="2"/>
        <w:rPr>
          <w:rFonts w:hint="eastAsia" w:ascii="宋体" w:hAnsi="宋体" w:eastAsia="宋体"/>
          <w:color w:val="000000"/>
        </w:rPr>
      </w:pPr>
      <w:r>
        <w:rPr>
          <w:rFonts w:ascii="宋体" w:hAnsi="宋体" w:eastAsia="宋体"/>
        </w:rPr>
        <w:br w:type="page"/>
      </w:r>
      <w:bookmarkStart w:id="11" w:name="_Toc511202748"/>
      <w:bookmarkStart w:id="12" w:name="_Toc524013540"/>
      <w:r>
        <w:rPr>
          <w:rFonts w:hint="eastAsia" w:ascii="宋体" w:hAnsi="宋体" w:eastAsia="宋体"/>
          <w:color w:val="000000"/>
        </w:rPr>
        <w:t>第三章   投标人须知</w:t>
      </w:r>
      <w:bookmarkEnd w:id="8"/>
      <w:bookmarkEnd w:id="11"/>
      <w:bookmarkEnd w:id="12"/>
    </w:p>
    <w:p>
      <w:pPr>
        <w:ind w:leftChars="-135" w:hanging="283" w:hangingChars="118"/>
        <w:jc w:val="left"/>
        <w:rPr>
          <w:rFonts w:hint="eastAsia" w:ascii="宋体" w:hAnsi="宋体"/>
          <w:bCs/>
          <w:color w:val="000000"/>
          <w:sz w:val="24"/>
        </w:rPr>
      </w:pPr>
      <w:r>
        <w:rPr>
          <w:rFonts w:hint="eastAsia" w:ascii="宋体" w:hAnsi="宋体"/>
          <w:bCs/>
          <w:color w:val="000000"/>
          <w:sz w:val="24"/>
        </w:rPr>
        <w:t>前附表</w:t>
      </w:r>
    </w:p>
    <w:tbl>
      <w:tblPr>
        <w:tblStyle w:val="5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57"/>
        <w:gridCol w:w="1796"/>
        <w:gridCol w:w="71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89" w:hRule="exact"/>
          <w:jc w:val="center"/>
        </w:trPr>
        <w:tc>
          <w:tcPr>
            <w:tcW w:w="757" w:type="dxa"/>
            <w:tcBorders>
              <w:top w:val="double" w:color="auto" w:sz="4" w:space="0"/>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序号</w:t>
            </w:r>
          </w:p>
        </w:tc>
        <w:tc>
          <w:tcPr>
            <w:tcW w:w="1796" w:type="dxa"/>
            <w:tcBorders>
              <w:top w:val="double" w:color="auto" w:sz="4" w:space="0"/>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须知项目</w:t>
            </w:r>
          </w:p>
        </w:tc>
        <w:tc>
          <w:tcPr>
            <w:tcW w:w="7184" w:type="dxa"/>
            <w:tcBorders>
              <w:top w:val="double" w:color="auto" w:sz="4" w:space="0"/>
              <w:right w:val="doub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内容、要求和时间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11"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1</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项目名称</w:t>
            </w:r>
          </w:p>
        </w:tc>
        <w:tc>
          <w:tcPr>
            <w:tcW w:w="7184" w:type="dxa"/>
            <w:tcBorders>
              <w:right w:val="double" w:color="auto" w:sz="4" w:space="0"/>
            </w:tcBorders>
            <w:noWrap w:val="0"/>
            <w:vAlign w:val="center"/>
          </w:tcPr>
          <w:p>
            <w:pPr>
              <w:autoSpaceDE w:val="0"/>
              <w:autoSpaceDN w:val="0"/>
              <w:spacing w:line="360" w:lineRule="auto"/>
              <w:jc w:val="center"/>
              <w:textAlignment w:val="bottom"/>
              <w:outlineLvl w:val="0"/>
              <w:rPr>
                <w:rFonts w:hint="eastAsia" w:ascii="宋体" w:hAnsi="宋体"/>
                <w:spacing w:val="-6"/>
                <w:w w:val="90"/>
                <w:sz w:val="36"/>
                <w14:shadow w14:blurRad="50800" w14:dist="38100" w14:dir="2700000" w14:sx="100000" w14:sy="100000" w14:kx="0" w14:ky="0" w14:algn="tl">
                  <w14:srgbClr w14:val="000000">
                    <w14:alpha w14:val="60000"/>
                  </w14:srgbClr>
                </w14:shadow>
              </w:rPr>
            </w:pPr>
            <w:r>
              <w:rPr>
                <w:rFonts w:hint="eastAsia" w:ascii="宋体" w:hAnsi="宋体"/>
                <w:bCs/>
                <w:sz w:val="24"/>
              </w:rPr>
              <w:t>缙云县人民法院诉服智能化政府采购项目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449"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2</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采购方式</w:t>
            </w:r>
          </w:p>
        </w:tc>
        <w:tc>
          <w:tcPr>
            <w:tcW w:w="7184" w:type="dxa"/>
            <w:tcBorders>
              <w:right w:val="double" w:color="auto" w:sz="4" w:space="0"/>
            </w:tcBorders>
            <w:noWrap w:val="0"/>
            <w:vAlign w:val="center"/>
          </w:tcPr>
          <w:p>
            <w:pPr>
              <w:jc w:val="center"/>
              <w:rPr>
                <w:rFonts w:hint="eastAsia" w:ascii="宋体" w:hAnsi="宋体"/>
                <w:bCs/>
                <w:color w:val="000000"/>
                <w:sz w:val="24"/>
              </w:rPr>
            </w:pPr>
            <w:r>
              <w:rPr>
                <w:rFonts w:hint="eastAsia" w:ascii="宋体" w:hAnsi="宋体"/>
                <w:color w:val="000000"/>
                <w:sz w:val="24"/>
              </w:rPr>
              <w:t>公开招标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3"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3</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采购人</w:t>
            </w:r>
          </w:p>
        </w:tc>
        <w:tc>
          <w:tcPr>
            <w:tcW w:w="7184" w:type="dxa"/>
            <w:tcBorders>
              <w:right w:val="double" w:color="auto" w:sz="4" w:space="0"/>
            </w:tcBorders>
            <w:noWrap w:val="0"/>
            <w:vAlign w:val="center"/>
          </w:tcPr>
          <w:p>
            <w:pPr>
              <w:jc w:val="center"/>
              <w:rPr>
                <w:rFonts w:hint="eastAsia" w:ascii="宋体" w:hAnsi="宋体"/>
                <w:bCs/>
                <w:color w:val="000000"/>
                <w:sz w:val="24"/>
              </w:rPr>
            </w:pPr>
            <w:r>
              <w:rPr>
                <w:rFonts w:hint="eastAsia" w:ascii="宋体" w:hAnsi="宋体"/>
                <w:sz w:val="24"/>
              </w:rPr>
              <w:t>缙云县人民法院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3"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4</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采购代理机构</w:t>
            </w:r>
          </w:p>
        </w:tc>
        <w:tc>
          <w:tcPr>
            <w:tcW w:w="7184" w:type="dxa"/>
            <w:tcBorders>
              <w:right w:val="double" w:color="auto" w:sz="4" w:space="0"/>
            </w:tcBorders>
            <w:noWrap w:val="0"/>
            <w:vAlign w:val="center"/>
          </w:tcPr>
          <w:p>
            <w:pPr>
              <w:jc w:val="center"/>
              <w:rPr>
                <w:rFonts w:hint="eastAsia" w:ascii="宋体" w:hAnsi="宋体"/>
                <w:bCs/>
                <w:color w:val="000000"/>
                <w:sz w:val="24"/>
              </w:rPr>
            </w:pPr>
            <w:r>
              <w:rPr>
                <w:rFonts w:hint="eastAsia" w:ascii="宋体" w:hAnsi="宋体"/>
                <w:bCs/>
                <w:sz w:val="24"/>
              </w:rPr>
              <w:t>杭州好邦建筑工程咨询有限公司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3"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5</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投标有效期</w:t>
            </w:r>
          </w:p>
        </w:tc>
        <w:tc>
          <w:tcPr>
            <w:tcW w:w="7184" w:type="dxa"/>
            <w:tcBorders>
              <w:right w:val="doub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投标截止日后90天内有效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897"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6</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投标文件份数</w:t>
            </w:r>
          </w:p>
        </w:tc>
        <w:tc>
          <w:tcPr>
            <w:tcW w:w="7184" w:type="dxa"/>
            <w:tcBorders>
              <w:right w:val="double" w:color="auto" w:sz="4" w:space="0"/>
            </w:tcBorders>
            <w:noWrap w:val="0"/>
            <w:vAlign w:val="center"/>
          </w:tcPr>
          <w:p>
            <w:pPr>
              <w:rPr>
                <w:rFonts w:hint="eastAsia" w:ascii="宋体" w:hAnsi="宋体"/>
                <w:bCs/>
                <w:color w:val="000000"/>
                <w:sz w:val="24"/>
              </w:rPr>
            </w:pPr>
            <w:r>
              <w:rPr>
                <w:rFonts w:hint="eastAsia" w:ascii="宋体" w:hAnsi="宋体"/>
                <w:bCs/>
                <w:color w:val="000000"/>
                <w:sz w:val="24"/>
              </w:rPr>
              <w:t>资信文件正本一份、副本四份；技术文件正本一份、副本四份；商务文件正本一份、副本四份；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535"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7</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答疑与质疑</w:t>
            </w:r>
          </w:p>
        </w:tc>
        <w:tc>
          <w:tcPr>
            <w:tcW w:w="7184" w:type="dxa"/>
            <w:tcBorders>
              <w:right w:val="double" w:color="auto" w:sz="4" w:space="0"/>
            </w:tcBorders>
            <w:noWrap w:val="0"/>
            <w:vAlign w:val="center"/>
          </w:tcPr>
          <w:p>
            <w:pPr>
              <w:rPr>
                <w:rFonts w:hint="eastAsia" w:ascii="宋体" w:hAnsi="宋体"/>
                <w:bCs/>
                <w:color w:val="000000"/>
                <w:sz w:val="24"/>
              </w:rPr>
            </w:pPr>
            <w:r>
              <w:rPr>
                <w:rFonts w:hint="eastAsia" w:ascii="宋体" w:hAnsi="宋体"/>
                <w:bCs/>
                <w:color w:val="000000"/>
                <w:sz w:val="24"/>
              </w:rPr>
              <w:t>投标人如认为招标文件表述不清晰、存在歧视性、排他性或其他违法内容的，应于</w:t>
            </w:r>
            <w:r>
              <w:rPr>
                <w:rFonts w:hint="eastAsia" w:ascii="宋体" w:hAnsi="宋体"/>
                <w:color w:val="000000"/>
                <w:sz w:val="24"/>
              </w:rPr>
              <w:t>2019年8月22日</w:t>
            </w:r>
            <w:r>
              <w:rPr>
                <w:rFonts w:hint="eastAsia" w:ascii="宋体" w:hAnsi="宋体"/>
                <w:bCs/>
                <w:color w:val="000000"/>
                <w:sz w:val="24"/>
              </w:rPr>
              <w:t>17:00前（北京时间），向采购代理机构（传真）提出澄清申请。</w:t>
            </w:r>
          </w:p>
          <w:p>
            <w:pPr>
              <w:rPr>
                <w:rFonts w:hint="eastAsia" w:ascii="宋体" w:hAnsi="宋体"/>
                <w:bCs/>
                <w:color w:val="000000"/>
                <w:sz w:val="24"/>
              </w:rPr>
            </w:pPr>
            <w:r>
              <w:rPr>
                <w:rFonts w:hint="eastAsia" w:ascii="宋体" w:hAnsi="宋体"/>
                <w:bCs/>
                <w:color w:val="000000"/>
                <w:sz w:val="24"/>
              </w:rPr>
              <w:t>投标人对采购项目提出质疑的，详见招标文件“第三章 投标人须知</w:t>
            </w:r>
            <w:r>
              <w:rPr>
                <w:rFonts w:ascii="宋体" w:hAnsi="宋体"/>
                <w:bCs/>
                <w:color w:val="00000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619"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8</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招标文件澄清或修改</w:t>
            </w:r>
          </w:p>
        </w:tc>
        <w:tc>
          <w:tcPr>
            <w:tcW w:w="7184" w:type="dxa"/>
            <w:tcBorders>
              <w:right w:val="doub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提交投标文件截止时间15日前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230" w:hRule="atLeas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9</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投标文件</w:t>
            </w:r>
          </w:p>
          <w:p>
            <w:pPr>
              <w:jc w:val="center"/>
              <w:rPr>
                <w:rFonts w:hint="eastAsia" w:ascii="宋体" w:hAnsi="宋体"/>
                <w:bCs/>
                <w:color w:val="000000"/>
                <w:sz w:val="24"/>
              </w:rPr>
            </w:pPr>
            <w:r>
              <w:rPr>
                <w:rFonts w:hint="eastAsia" w:ascii="宋体" w:hAnsi="宋体"/>
                <w:bCs/>
                <w:color w:val="000000"/>
                <w:sz w:val="24"/>
              </w:rPr>
              <w:t>提交截止时间及地点</w:t>
            </w:r>
          </w:p>
        </w:tc>
        <w:tc>
          <w:tcPr>
            <w:tcW w:w="7184" w:type="dxa"/>
            <w:tcBorders>
              <w:right w:val="double" w:color="auto" w:sz="4" w:space="0"/>
            </w:tcBorders>
            <w:noWrap w:val="0"/>
            <w:vAlign w:val="center"/>
          </w:tcPr>
          <w:p>
            <w:pPr>
              <w:rPr>
                <w:rFonts w:hint="eastAsia" w:ascii="宋体" w:hAnsi="宋体"/>
                <w:bCs/>
                <w:color w:val="000000"/>
                <w:sz w:val="24"/>
              </w:rPr>
            </w:pPr>
            <w:r>
              <w:rPr>
                <w:rFonts w:hint="eastAsia" w:ascii="宋体" w:hAnsi="宋体"/>
                <w:bCs/>
                <w:color w:val="000000"/>
                <w:sz w:val="24"/>
              </w:rPr>
              <w:t>提交截止时间：</w:t>
            </w:r>
            <w:r>
              <w:rPr>
                <w:rFonts w:hint="eastAsia" w:ascii="宋体" w:hAnsi="宋体"/>
                <w:color w:val="000000"/>
                <w:sz w:val="24"/>
              </w:rPr>
              <w:t>2019年9月5日</w:t>
            </w:r>
            <w:r>
              <w:rPr>
                <w:rFonts w:hint="eastAsia" w:ascii="宋体" w:hAnsi="宋体"/>
                <w:bCs/>
                <w:color w:val="000000"/>
                <w:sz w:val="24"/>
              </w:rPr>
              <w:t>9:00（北京时间）</w:t>
            </w:r>
          </w:p>
          <w:p>
            <w:pPr>
              <w:rPr>
                <w:rFonts w:hint="eastAsia" w:ascii="宋体" w:hAnsi="宋体"/>
                <w:bCs/>
                <w:color w:val="000000"/>
                <w:sz w:val="24"/>
              </w:rPr>
            </w:pPr>
            <w:r>
              <w:rPr>
                <w:rFonts w:hint="eastAsia" w:ascii="宋体" w:hAnsi="宋体"/>
                <w:bCs/>
                <w:color w:val="000000"/>
                <w:sz w:val="24"/>
              </w:rPr>
              <w:t>提交地点：缙云县公共资源交易中心（缙云县新区黄龙路广电大楼六楼）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70"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10</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开标时间及地点</w:t>
            </w:r>
          </w:p>
        </w:tc>
        <w:tc>
          <w:tcPr>
            <w:tcW w:w="7184" w:type="dxa"/>
            <w:tcBorders>
              <w:right w:val="double" w:color="auto" w:sz="4" w:space="0"/>
            </w:tcBorders>
            <w:noWrap w:val="0"/>
            <w:vAlign w:val="center"/>
          </w:tcPr>
          <w:p>
            <w:pPr>
              <w:rPr>
                <w:rFonts w:hint="eastAsia" w:ascii="宋体" w:hAnsi="宋体"/>
                <w:bCs/>
                <w:color w:val="000000"/>
                <w:sz w:val="24"/>
              </w:rPr>
            </w:pPr>
            <w:r>
              <w:rPr>
                <w:rFonts w:hint="eastAsia" w:ascii="宋体" w:hAnsi="宋体"/>
                <w:bCs/>
                <w:color w:val="000000"/>
                <w:sz w:val="24"/>
              </w:rPr>
              <w:t>开标时间：2019年9月5日9:00（北京时间）</w:t>
            </w:r>
          </w:p>
          <w:p>
            <w:pPr>
              <w:rPr>
                <w:rFonts w:hint="eastAsia" w:ascii="宋体" w:hAnsi="宋体"/>
                <w:bCs/>
                <w:color w:val="000000"/>
                <w:sz w:val="24"/>
              </w:rPr>
            </w:pPr>
            <w:r>
              <w:rPr>
                <w:rFonts w:hint="eastAsia" w:ascii="宋体" w:hAnsi="宋体"/>
                <w:bCs/>
                <w:color w:val="000000"/>
                <w:sz w:val="24"/>
              </w:rPr>
              <w:t>开标地点：缙云县公共资源交易中心开标大厅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707"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11</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评审办法和细则</w:t>
            </w:r>
          </w:p>
        </w:tc>
        <w:tc>
          <w:tcPr>
            <w:tcW w:w="7184" w:type="dxa"/>
            <w:tcBorders>
              <w:right w:val="doub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采用综合评分法，详见招标文件“第六章评审办法和细则”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1131"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12</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中标结果公告及中标通知书</w:t>
            </w:r>
          </w:p>
        </w:tc>
        <w:tc>
          <w:tcPr>
            <w:tcW w:w="7184" w:type="dxa"/>
            <w:tcBorders>
              <w:right w:val="double" w:color="auto" w:sz="4" w:space="0"/>
            </w:tcBorders>
            <w:noWrap w:val="0"/>
            <w:vAlign w:val="center"/>
          </w:tcPr>
          <w:p>
            <w:pPr>
              <w:rPr>
                <w:rFonts w:ascii="宋体" w:hAnsi="宋体"/>
                <w:bCs/>
                <w:color w:val="000000"/>
                <w:sz w:val="24"/>
              </w:rPr>
            </w:pPr>
            <w:r>
              <w:rPr>
                <w:rFonts w:hint="eastAsia" w:ascii="宋体" w:hAnsi="宋体"/>
                <w:bCs/>
                <w:color w:val="000000"/>
                <w:sz w:val="24"/>
              </w:rPr>
              <w:t>中标结果公告在浙江政府采购网（www.zjzfcg.gov.cn）、</w:t>
            </w:r>
          </w:p>
          <w:p>
            <w:pPr>
              <w:rPr>
                <w:rFonts w:hint="eastAsia" w:ascii="宋体" w:hAnsi="宋体"/>
                <w:bCs/>
                <w:color w:val="000000"/>
                <w:sz w:val="24"/>
              </w:rPr>
            </w:pPr>
            <w:r>
              <w:rPr>
                <w:rFonts w:hint="eastAsia" w:ascii="宋体" w:hAnsi="宋体"/>
                <w:bCs/>
                <w:color w:val="000000"/>
                <w:sz w:val="24"/>
              </w:rPr>
              <w:t>缙云县政府门户网站（www.jinyun.gov.cn）等媒体上发布，并发布中标通知书。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900"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13</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签订合同</w:t>
            </w:r>
          </w:p>
        </w:tc>
        <w:tc>
          <w:tcPr>
            <w:tcW w:w="7184" w:type="dxa"/>
            <w:tcBorders>
              <w:right w:val="double" w:color="auto" w:sz="4" w:space="0"/>
            </w:tcBorders>
            <w:noWrap w:val="0"/>
            <w:vAlign w:val="center"/>
          </w:tcPr>
          <w:p>
            <w:pPr>
              <w:rPr>
                <w:rFonts w:hint="eastAsia" w:ascii="宋体" w:hAnsi="宋体"/>
                <w:bCs/>
                <w:color w:val="000000"/>
                <w:sz w:val="24"/>
              </w:rPr>
            </w:pPr>
            <w:r>
              <w:rPr>
                <w:rFonts w:hint="eastAsia" w:ascii="宋体" w:hAnsi="宋体"/>
                <w:bCs/>
                <w:color w:val="000000"/>
                <w:sz w:val="24"/>
              </w:rPr>
              <w:t>中标通知书发出之日起30日内，按照招标文件确定的事项签订政府采购合同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3" w:hRule="exact"/>
          <w:jc w:val="center"/>
        </w:trPr>
        <w:tc>
          <w:tcPr>
            <w:tcW w:w="757" w:type="dxa"/>
            <w:tcBorders>
              <w:left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14</w:t>
            </w:r>
          </w:p>
        </w:tc>
        <w:tc>
          <w:tcPr>
            <w:tcW w:w="1796" w:type="dxa"/>
            <w:tcBorders>
              <w:left w:val="single" w:color="auto" w:sz="4" w:space="0"/>
            </w:tcBorders>
            <w:noWrap w:val="0"/>
            <w:vAlign w:val="center"/>
          </w:tcPr>
          <w:p>
            <w:pPr>
              <w:jc w:val="center"/>
              <w:rPr>
                <w:rFonts w:hint="eastAsia" w:ascii="宋体" w:hAnsi="宋体"/>
                <w:bCs/>
                <w:color w:val="000000"/>
                <w:sz w:val="24"/>
              </w:rPr>
            </w:pPr>
            <w:r>
              <w:rPr>
                <w:rFonts w:hint="eastAsia" w:ascii="宋体" w:hAnsi="宋体"/>
                <w:bCs/>
                <w:color w:val="000000"/>
                <w:sz w:val="24"/>
              </w:rPr>
              <w:t>保证金退还</w:t>
            </w:r>
          </w:p>
        </w:tc>
        <w:tc>
          <w:tcPr>
            <w:tcW w:w="7184" w:type="dxa"/>
            <w:tcBorders>
              <w:right w:val="double" w:color="auto" w:sz="4" w:space="0"/>
            </w:tcBorders>
            <w:noWrap w:val="0"/>
            <w:vAlign w:val="center"/>
          </w:tcPr>
          <w:p>
            <w:pPr>
              <w:rPr>
                <w:rFonts w:hint="eastAsia" w:ascii="宋体" w:hAnsi="宋体"/>
                <w:bCs/>
                <w:color w:val="000000"/>
                <w:sz w:val="24"/>
              </w:rPr>
            </w:pPr>
            <w:r>
              <w:rPr>
                <w:rFonts w:hint="eastAsia" w:ascii="宋体" w:hAnsi="宋体"/>
                <w:bCs/>
                <w:color w:val="000000"/>
                <w:sz w:val="24"/>
              </w:rPr>
              <w:t>详见招标文件“第三章投标人须知”中的“十三授予合同”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wBefore w:w="0" w:type="dxa"/>
          <w:wAfter w:w="0" w:type="dxa"/>
          <w:cantSplit/>
          <w:trHeight w:val="533" w:hRule="exact"/>
          <w:jc w:val="center"/>
        </w:trPr>
        <w:tc>
          <w:tcPr>
            <w:tcW w:w="757" w:type="dxa"/>
            <w:tcBorders>
              <w:left w:val="double" w:color="auto" w:sz="4" w:space="0"/>
              <w:bottom w:val="double" w:color="auto" w:sz="4" w:space="0"/>
              <w:right w:val="sing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15</w:t>
            </w:r>
          </w:p>
        </w:tc>
        <w:tc>
          <w:tcPr>
            <w:tcW w:w="1796" w:type="dxa"/>
            <w:tcBorders>
              <w:left w:val="single" w:color="auto" w:sz="4" w:space="0"/>
              <w:bottom w:val="double" w:color="auto" w:sz="4" w:space="0"/>
            </w:tcBorders>
            <w:noWrap w:val="0"/>
            <w:vAlign w:val="center"/>
          </w:tcPr>
          <w:p>
            <w:pPr>
              <w:jc w:val="center"/>
              <w:rPr>
                <w:rFonts w:hint="eastAsia" w:ascii="宋体" w:hAnsi="宋体"/>
                <w:bCs/>
                <w:snapToGrid w:val="0"/>
                <w:color w:val="000000"/>
                <w:sz w:val="24"/>
              </w:rPr>
            </w:pPr>
            <w:r>
              <w:rPr>
                <w:rFonts w:hint="eastAsia" w:ascii="宋体" w:hAnsi="宋体"/>
                <w:bCs/>
                <w:snapToGrid w:val="0"/>
                <w:color w:val="000000"/>
                <w:sz w:val="24"/>
              </w:rPr>
              <w:t>招标文件解释</w:t>
            </w:r>
          </w:p>
        </w:tc>
        <w:tc>
          <w:tcPr>
            <w:tcW w:w="7184" w:type="dxa"/>
            <w:tcBorders>
              <w:bottom w:val="double" w:color="auto" w:sz="4" w:space="0"/>
              <w:right w:val="double" w:color="auto" w:sz="4" w:space="0"/>
            </w:tcBorders>
            <w:noWrap w:val="0"/>
            <w:vAlign w:val="center"/>
          </w:tcPr>
          <w:p>
            <w:pPr>
              <w:rPr>
                <w:rFonts w:hint="eastAsia" w:ascii="宋体" w:hAnsi="宋体"/>
                <w:bCs/>
                <w:color w:val="000000"/>
                <w:sz w:val="24"/>
              </w:rPr>
            </w:pPr>
            <w:r>
              <w:rPr>
                <w:rFonts w:hint="eastAsia" w:ascii="宋体" w:hAnsi="宋体"/>
                <w:bCs/>
                <w:color w:val="000000"/>
                <w:sz w:val="24"/>
              </w:rPr>
              <w:t>本项目招标文件的解释权属于</w:t>
            </w:r>
            <w:r>
              <w:rPr>
                <w:rFonts w:hint="eastAsia" w:ascii="宋体" w:hAnsi="宋体"/>
                <w:bCs/>
                <w:sz w:val="24"/>
              </w:rPr>
              <w:t>缙云县人民法院</w:t>
            </w:r>
          </w:p>
        </w:tc>
      </w:tr>
    </w:tbl>
    <w:p>
      <w:pPr>
        <w:pStyle w:val="3"/>
        <w:jc w:val="left"/>
        <w:rPr>
          <w:rFonts w:hint="eastAsia" w:ascii="宋体" w:hAnsi="宋体" w:eastAsia="宋体"/>
          <w:color w:val="000000"/>
        </w:rPr>
      </w:pPr>
      <w:bookmarkStart w:id="13" w:name="_Toc524013542"/>
      <w:bookmarkStart w:id="14" w:name="_Toc515185872"/>
      <w:bookmarkStart w:id="15" w:name="_Toc511202749"/>
      <w:r>
        <w:rPr>
          <w:rFonts w:hint="eastAsia" w:ascii="宋体" w:hAnsi="宋体" w:eastAsia="宋体"/>
          <w:color w:val="000000"/>
        </w:rPr>
        <w:t>一   总则</w:t>
      </w:r>
      <w:bookmarkEnd w:id="13"/>
      <w:bookmarkEnd w:id="14"/>
      <w:bookmarkEnd w:id="15"/>
    </w:p>
    <w:p>
      <w:pPr>
        <w:spacing w:line="360" w:lineRule="auto"/>
        <w:ind w:firstLine="482" w:firstLineChars="200"/>
        <w:rPr>
          <w:rFonts w:ascii="宋体" w:hAnsi="宋体"/>
          <w:b/>
          <w:color w:val="000000"/>
          <w:sz w:val="24"/>
        </w:rPr>
      </w:pPr>
      <w:r>
        <w:rPr>
          <w:rFonts w:ascii="宋体" w:hAnsi="宋体"/>
          <w:b/>
          <w:color w:val="000000"/>
          <w:sz w:val="24"/>
        </w:rPr>
        <w:t>1.</w:t>
      </w:r>
      <w:r>
        <w:rPr>
          <w:rFonts w:hint="eastAsia" w:ascii="宋体" w:hAnsi="宋体"/>
          <w:b/>
          <w:color w:val="000000"/>
          <w:sz w:val="24"/>
        </w:rPr>
        <w:t>适用范围</w:t>
      </w:r>
    </w:p>
    <w:p>
      <w:pPr>
        <w:spacing w:line="360" w:lineRule="auto"/>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.1招标文件适用于本次所述项目的采购行为（法律、法规另有规定的，从其规定）。</w:t>
      </w:r>
    </w:p>
    <w:p>
      <w:pPr>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b/>
          <w:color w:val="000000"/>
          <w:sz w:val="24"/>
        </w:rPr>
        <w:t>定义</w:t>
      </w:r>
    </w:p>
    <w:p>
      <w:pPr>
        <w:spacing w:line="360" w:lineRule="auto"/>
        <w:ind w:firstLine="480" w:firstLineChars="200"/>
        <w:rPr>
          <w:rFonts w:hint="eastAsia" w:ascii="宋体" w:hAnsi="宋体"/>
          <w:color w:val="000000"/>
          <w:sz w:val="24"/>
        </w:rPr>
      </w:pPr>
      <w:r>
        <w:rPr>
          <w:rFonts w:ascii="宋体" w:hAnsi="宋体"/>
          <w:color w:val="000000"/>
          <w:sz w:val="24"/>
        </w:rPr>
        <w:t>2.1.1</w:t>
      </w:r>
      <w:r>
        <w:rPr>
          <w:rFonts w:hint="eastAsia" w:ascii="宋体" w:hAnsi="宋体"/>
          <w:color w:val="000000"/>
          <w:sz w:val="24"/>
        </w:rPr>
        <w:t>“采购人”系指缙云县人民法院。</w:t>
      </w:r>
    </w:p>
    <w:p>
      <w:pPr>
        <w:spacing w:line="360" w:lineRule="auto"/>
        <w:ind w:firstLine="480" w:firstLineChars="200"/>
        <w:rPr>
          <w:rFonts w:hint="eastAsia" w:ascii="宋体" w:hAnsi="宋体"/>
          <w:color w:val="000000"/>
          <w:sz w:val="24"/>
        </w:rPr>
      </w:pPr>
      <w:r>
        <w:rPr>
          <w:rFonts w:hint="eastAsia" w:ascii="宋体" w:hAnsi="宋体"/>
          <w:color w:val="000000"/>
          <w:sz w:val="24"/>
        </w:rPr>
        <w:t>2.1.2“采购代理机构”系指杭州好邦建筑工程咨询有限公司。</w:t>
      </w:r>
    </w:p>
    <w:p>
      <w:pPr>
        <w:spacing w:line="360" w:lineRule="auto"/>
        <w:ind w:firstLine="480" w:firstLineChars="200"/>
        <w:rPr>
          <w:rFonts w:hint="eastAsia" w:ascii="宋体" w:hAnsi="宋体"/>
          <w:color w:val="000000"/>
          <w:sz w:val="24"/>
        </w:rPr>
      </w:pPr>
      <w:r>
        <w:rPr>
          <w:rFonts w:ascii="宋体" w:hAnsi="宋体"/>
          <w:color w:val="000000"/>
          <w:sz w:val="24"/>
        </w:rPr>
        <w:t>2.1.</w:t>
      </w:r>
      <w:r>
        <w:rPr>
          <w:rFonts w:hint="eastAsia" w:ascii="宋体" w:hAnsi="宋体"/>
          <w:color w:val="000000"/>
          <w:sz w:val="24"/>
        </w:rPr>
        <w:t>3“投标人”系指符合本项目投标人应具备的资格要求的供应商，并报名参与项目投标的供应商。</w:t>
      </w:r>
    </w:p>
    <w:p>
      <w:pPr>
        <w:spacing w:line="360" w:lineRule="auto"/>
        <w:ind w:firstLine="480" w:firstLineChars="200"/>
        <w:rPr>
          <w:rFonts w:hint="eastAsia" w:ascii="宋体" w:hAnsi="宋体"/>
          <w:color w:val="000000"/>
          <w:sz w:val="24"/>
        </w:rPr>
      </w:pPr>
      <w:r>
        <w:rPr>
          <w:rFonts w:hint="eastAsia" w:ascii="宋体" w:hAnsi="宋体"/>
          <w:color w:val="000000"/>
          <w:sz w:val="24"/>
        </w:rPr>
        <w:t>2.1.4“负责人”系指法人企业的负责人，或其他组织为</w:t>
      </w:r>
      <w:r>
        <w:rPr>
          <w:rFonts w:ascii="宋体" w:hAnsi="宋体"/>
          <w:color w:val="000000"/>
          <w:sz w:val="24"/>
        </w:rPr>
        <w:t>法律、行政法规规定代表单位行使职权的主要负责人</w:t>
      </w:r>
      <w:r>
        <w:rPr>
          <w:rFonts w:hint="eastAsia" w:ascii="宋体" w:hAnsi="宋体"/>
          <w:color w:val="000000"/>
          <w:sz w:val="24"/>
        </w:rPr>
        <w:t>，或自然人本人。</w:t>
      </w:r>
    </w:p>
    <w:p>
      <w:pPr>
        <w:spacing w:line="360" w:lineRule="auto"/>
        <w:ind w:firstLine="480" w:firstLineChars="200"/>
        <w:rPr>
          <w:rFonts w:hint="eastAsia" w:ascii="宋体" w:hAnsi="宋体"/>
          <w:color w:val="000000"/>
          <w:sz w:val="24"/>
        </w:rPr>
      </w:pPr>
      <w:r>
        <w:rPr>
          <w:rFonts w:hint="eastAsia" w:ascii="宋体" w:hAnsi="宋体"/>
          <w:color w:val="000000"/>
          <w:sz w:val="24"/>
        </w:rPr>
        <w:t>2.1.5“合同”系指采购人与中标人双方签署的规定双方权利与义务的协议，以及所有附件、附录、招标文件和投标文件所提到的构成合同的所有文件。</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1.6</w:t>
      </w:r>
      <w:r>
        <w:rPr>
          <w:rFonts w:ascii="宋体" w:hAnsi="宋体"/>
          <w:color w:val="000000"/>
          <w:sz w:val="24"/>
        </w:rPr>
        <w:t xml:space="preserve"> </w:t>
      </w:r>
      <w:r>
        <w:rPr>
          <w:rFonts w:hint="eastAsia" w:ascii="宋体" w:hAnsi="宋体"/>
          <w:color w:val="000000"/>
          <w:sz w:val="24"/>
        </w:rPr>
        <w:t>“产品”系指投标人按招标文件规定，须向采购人提供的一切产品（包括：虚拟产品），以及产品相关的保险、税金、备品备件、附件、耗材、工具、手册及其它有关技术资料和材料等。</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1.7</w:t>
      </w:r>
      <w:r>
        <w:rPr>
          <w:rFonts w:ascii="宋体" w:hAnsi="宋体"/>
          <w:color w:val="000000"/>
          <w:sz w:val="24"/>
        </w:rPr>
        <w:t xml:space="preserve"> </w:t>
      </w:r>
      <w:r>
        <w:rPr>
          <w:rFonts w:hint="eastAsia" w:ascii="宋体" w:hAnsi="宋体"/>
          <w:color w:val="000000"/>
          <w:sz w:val="24"/>
        </w:rPr>
        <w:t>“服务”系指投标人按招标文件规定应承担的送货上门、安装、调试、技术协助、校准、培训、技术指导以及其他类似的附随义务。</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2.1.8</w:t>
      </w:r>
      <w:r>
        <w:rPr>
          <w:rFonts w:hint="eastAsia" w:ascii="宋体" w:hAnsi="宋体"/>
          <w:b/>
          <w:bCs/>
          <w:color w:val="000000"/>
          <w:sz w:val="24"/>
        </w:rPr>
        <w:t>“▲”</w:t>
      </w:r>
      <w:r>
        <w:rPr>
          <w:rFonts w:hint="eastAsia" w:ascii="宋体" w:hAnsi="宋体"/>
          <w:bCs/>
          <w:color w:val="000000"/>
          <w:sz w:val="24"/>
        </w:rPr>
        <w:t xml:space="preserve"> 系指实质性要求条款。</w:t>
      </w:r>
    </w:p>
    <w:p>
      <w:pPr>
        <w:spacing w:line="360" w:lineRule="auto"/>
        <w:ind w:firstLine="482" w:firstLineChars="200"/>
        <w:rPr>
          <w:rFonts w:ascii="宋体" w:hAnsi="宋体"/>
          <w:b/>
          <w:color w:val="000000"/>
          <w:sz w:val="24"/>
        </w:rPr>
      </w:pPr>
      <w:r>
        <w:rPr>
          <w:rFonts w:ascii="宋体" w:hAnsi="宋体"/>
          <w:b/>
          <w:color w:val="000000"/>
          <w:sz w:val="24"/>
        </w:rPr>
        <w:t>3.</w:t>
      </w:r>
      <w:r>
        <w:rPr>
          <w:rFonts w:hint="eastAsia" w:ascii="宋体" w:hAnsi="宋体"/>
          <w:b/>
          <w:color w:val="000000"/>
          <w:sz w:val="24"/>
        </w:rPr>
        <w:t>合格的投标人</w:t>
      </w:r>
    </w:p>
    <w:p>
      <w:pPr>
        <w:spacing w:line="360" w:lineRule="auto"/>
        <w:ind w:firstLine="480" w:firstLineChars="200"/>
        <w:rPr>
          <w:rFonts w:ascii="宋体" w:hAnsi="宋体"/>
          <w:sz w:val="24"/>
        </w:rPr>
      </w:pPr>
      <w:r>
        <w:rPr>
          <w:rFonts w:ascii="宋体" w:hAnsi="宋体"/>
          <w:sz w:val="24"/>
        </w:rPr>
        <w:t>3.1</w:t>
      </w:r>
      <w:r>
        <w:rPr>
          <w:rFonts w:hint="eastAsia" w:ascii="宋体" w:hAnsi="宋体"/>
          <w:sz w:val="24"/>
        </w:rPr>
        <w:t>符合本文件第一章 公开招标采购公告第“6”点的规定。</w:t>
      </w:r>
    </w:p>
    <w:p>
      <w:pPr>
        <w:spacing w:line="360" w:lineRule="auto"/>
        <w:ind w:firstLine="480" w:firstLineChars="200"/>
        <w:rPr>
          <w:rFonts w:hint="eastAsia" w:ascii="宋体" w:hAnsi="宋体"/>
          <w:color w:val="000000"/>
          <w:sz w:val="24"/>
        </w:rPr>
      </w:pPr>
      <w:r>
        <w:rPr>
          <w:rFonts w:ascii="宋体" w:hAnsi="宋体"/>
          <w:color w:val="000000"/>
          <w:sz w:val="24"/>
        </w:rPr>
        <w:t>3.2</w:t>
      </w:r>
      <w:r>
        <w:rPr>
          <w:rFonts w:hint="eastAsia" w:ascii="宋体" w:hAnsi="宋体"/>
          <w:color w:val="000000"/>
          <w:sz w:val="24"/>
        </w:rPr>
        <w:t>投标人应遵守有关的法律、法规和规章条例。</w:t>
      </w:r>
    </w:p>
    <w:p>
      <w:pPr>
        <w:spacing w:line="360" w:lineRule="auto"/>
        <w:ind w:firstLine="480" w:firstLineChars="200"/>
        <w:rPr>
          <w:rFonts w:hint="eastAsia" w:ascii="宋体" w:hAnsi="宋体"/>
          <w:b/>
          <w:bCs/>
          <w:color w:val="000000"/>
          <w:sz w:val="24"/>
        </w:rPr>
      </w:pPr>
      <w:r>
        <w:rPr>
          <w:rFonts w:hint="eastAsia" w:ascii="宋体" w:hAnsi="宋体"/>
          <w:bCs/>
          <w:color w:val="000000"/>
          <w:sz w:val="24"/>
        </w:rPr>
        <w:t>3.3 投标人开标时须提交如下证明：</w:t>
      </w:r>
    </w:p>
    <w:p>
      <w:pPr>
        <w:spacing w:line="360" w:lineRule="auto"/>
        <w:ind w:firstLine="482" w:firstLineChars="200"/>
        <w:rPr>
          <w:rFonts w:hint="eastAsia" w:ascii="宋体" w:hAnsi="宋体"/>
          <w:color w:val="000000"/>
          <w:sz w:val="24"/>
        </w:rPr>
      </w:pPr>
      <w:r>
        <w:rPr>
          <w:rFonts w:hint="eastAsia" w:ascii="宋体" w:hAnsi="宋体"/>
          <w:b/>
          <w:bCs/>
          <w:color w:val="000000"/>
          <w:sz w:val="24"/>
        </w:rPr>
        <w:t>▲</w:t>
      </w:r>
      <w:r>
        <w:rPr>
          <w:rFonts w:hint="eastAsia" w:ascii="宋体" w:hAnsi="宋体"/>
          <w:color w:val="000000"/>
          <w:sz w:val="24"/>
        </w:rPr>
        <w:t>3.3.1</w:t>
      </w:r>
      <w:r>
        <w:rPr>
          <w:rFonts w:hint="eastAsia" w:ascii="宋体" w:hAnsi="宋体"/>
          <w:sz w:val="24"/>
        </w:rPr>
        <w:t>公司营业执照副本原件或事业单位法人证书副本原件及复印件</w:t>
      </w:r>
      <w:r>
        <w:rPr>
          <w:rFonts w:hint="eastAsia" w:ascii="宋体" w:hAnsi="宋体"/>
          <w:color w:val="000000"/>
          <w:sz w:val="24"/>
        </w:rPr>
        <w:t>。如投标人已在“浙江政府采购网”注册成为“浙江省政府采购供应商库”的供应商，只需提供公司营业执照复印件；</w:t>
      </w:r>
    </w:p>
    <w:p>
      <w:pPr>
        <w:spacing w:line="360" w:lineRule="auto"/>
        <w:ind w:firstLine="482" w:firstLineChars="200"/>
        <w:rPr>
          <w:rFonts w:hint="eastAsia" w:ascii="宋体" w:hAnsi="宋体"/>
          <w:color w:val="000000"/>
          <w:sz w:val="24"/>
        </w:rPr>
      </w:pPr>
      <w:r>
        <w:rPr>
          <w:rFonts w:hint="eastAsia" w:ascii="宋体" w:hAnsi="宋体"/>
          <w:b/>
          <w:bCs/>
          <w:color w:val="000000"/>
          <w:sz w:val="24"/>
        </w:rPr>
        <w:t>▲</w:t>
      </w:r>
      <w:r>
        <w:rPr>
          <w:rFonts w:hint="eastAsia" w:ascii="宋体" w:hAnsi="宋体"/>
          <w:color w:val="000000"/>
          <w:sz w:val="24"/>
        </w:rPr>
        <w:t>3.3.2负责人证明或其授权委托书；</w:t>
      </w:r>
    </w:p>
    <w:p>
      <w:pPr>
        <w:spacing w:line="360" w:lineRule="auto"/>
        <w:ind w:firstLine="482" w:firstLineChars="200"/>
        <w:rPr>
          <w:rFonts w:hint="eastAsia" w:ascii="宋体" w:hAnsi="宋体"/>
          <w:color w:val="000000"/>
          <w:sz w:val="24"/>
        </w:rPr>
      </w:pPr>
      <w:r>
        <w:rPr>
          <w:rFonts w:hint="eastAsia" w:ascii="宋体" w:hAnsi="宋体"/>
          <w:b/>
          <w:bCs/>
          <w:color w:val="000000"/>
          <w:sz w:val="24"/>
        </w:rPr>
        <w:t>▲</w:t>
      </w:r>
      <w:r>
        <w:rPr>
          <w:rFonts w:hint="eastAsia" w:ascii="宋体" w:hAnsi="宋体"/>
          <w:color w:val="000000"/>
          <w:sz w:val="24"/>
        </w:rPr>
        <w:t>3.3.3负责人（或授权代表）身份证明原件和复印件；</w:t>
      </w:r>
    </w:p>
    <w:p>
      <w:pPr>
        <w:spacing w:line="360" w:lineRule="auto"/>
        <w:ind w:firstLine="482" w:firstLineChars="200"/>
        <w:rPr>
          <w:rFonts w:hint="eastAsia" w:ascii="宋体" w:hAnsi="宋体"/>
          <w:color w:val="000000"/>
          <w:sz w:val="24"/>
        </w:rPr>
      </w:pPr>
      <w:r>
        <w:rPr>
          <w:rFonts w:hint="eastAsia" w:ascii="宋体" w:hAnsi="宋体"/>
          <w:b/>
          <w:bCs/>
          <w:color w:val="000000"/>
          <w:sz w:val="24"/>
        </w:rPr>
        <w:t>▲</w:t>
      </w:r>
      <w:r>
        <w:rPr>
          <w:rFonts w:hint="eastAsia" w:ascii="宋体" w:hAnsi="宋体"/>
          <w:color w:val="000000"/>
          <w:sz w:val="24"/>
        </w:rPr>
        <w:t>3.3.4</w:t>
      </w:r>
      <w:r>
        <w:rPr>
          <w:rFonts w:hint="eastAsia" w:ascii="宋体" w:hAnsi="宋体"/>
          <w:color w:val="000000"/>
          <w:sz w:val="24"/>
          <w:lang/>
        </w:rPr>
        <w:t>投标声明书</w:t>
      </w:r>
      <w:r>
        <w:rPr>
          <w:rFonts w:hint="eastAsia" w:ascii="宋体" w:hAnsi="宋体"/>
          <w:color w:val="000000"/>
          <w:sz w:val="24"/>
        </w:rPr>
        <w:t>；</w:t>
      </w:r>
    </w:p>
    <w:p>
      <w:pPr>
        <w:spacing w:line="360" w:lineRule="auto"/>
        <w:ind w:firstLine="482" w:firstLineChars="200"/>
        <w:rPr>
          <w:rFonts w:hint="eastAsia" w:ascii="宋体" w:hAnsi="宋体"/>
          <w:color w:val="000000"/>
          <w:sz w:val="24"/>
          <w:lang/>
        </w:rPr>
      </w:pPr>
      <w:r>
        <w:rPr>
          <w:rFonts w:hint="eastAsia" w:ascii="宋体" w:hAnsi="宋体"/>
          <w:b/>
          <w:bCs/>
          <w:color w:val="000000"/>
          <w:sz w:val="24"/>
        </w:rPr>
        <w:t>▲</w:t>
      </w:r>
      <w:r>
        <w:rPr>
          <w:rFonts w:hint="eastAsia" w:ascii="宋体" w:hAnsi="宋体"/>
          <w:color w:val="000000"/>
          <w:sz w:val="24"/>
        </w:rPr>
        <w:t>3.3.5投标人参标申请表</w:t>
      </w:r>
      <w:r>
        <w:rPr>
          <w:rFonts w:hint="eastAsia" w:ascii="宋体" w:hAnsi="宋体"/>
          <w:color w:val="000000"/>
          <w:sz w:val="24"/>
          <w:lang/>
        </w:rPr>
        <w:t>;</w:t>
      </w:r>
    </w:p>
    <w:p>
      <w:pPr>
        <w:spacing w:line="360" w:lineRule="auto"/>
        <w:ind w:firstLine="482" w:firstLineChars="200"/>
        <w:rPr>
          <w:rFonts w:hint="eastAsia" w:ascii="宋体" w:hAnsi="宋体"/>
          <w:color w:val="000000"/>
          <w:sz w:val="24"/>
          <w:lang/>
        </w:rPr>
      </w:pPr>
      <w:r>
        <w:rPr>
          <w:rFonts w:hint="eastAsia" w:ascii="宋体" w:hAnsi="宋体"/>
          <w:b/>
          <w:bCs/>
          <w:color w:val="000000"/>
          <w:sz w:val="24"/>
        </w:rPr>
        <w:t>▲</w:t>
      </w:r>
      <w:r>
        <w:rPr>
          <w:rFonts w:hint="eastAsia" w:ascii="宋体" w:hAnsi="宋体"/>
          <w:color w:val="000000"/>
          <w:sz w:val="24"/>
        </w:rPr>
        <w:t>3.3.6</w:t>
      </w:r>
      <w:r>
        <w:rPr>
          <w:rFonts w:hint="eastAsia" w:ascii="宋体" w:hAnsi="宋体"/>
          <w:color w:val="000000"/>
          <w:sz w:val="24"/>
          <w:lang/>
        </w:rPr>
        <w:t>投标人资格声明；</w:t>
      </w:r>
    </w:p>
    <w:p>
      <w:pPr>
        <w:spacing w:line="360" w:lineRule="auto"/>
        <w:ind w:firstLine="480" w:firstLineChars="200"/>
        <w:rPr>
          <w:rFonts w:hint="eastAsia" w:ascii="宋体" w:hAnsi="宋体"/>
          <w:color w:val="000000"/>
          <w:sz w:val="24"/>
          <w:lang/>
        </w:rPr>
      </w:pPr>
      <w:r>
        <w:rPr>
          <w:rFonts w:hint="eastAsia" w:ascii="宋体" w:hAnsi="宋体"/>
          <w:color w:val="000000"/>
          <w:sz w:val="24"/>
        </w:rPr>
        <w:t>3.3.7</w:t>
      </w:r>
      <w:r>
        <w:rPr>
          <w:rFonts w:hint="eastAsia" w:ascii="宋体" w:hAnsi="宋体"/>
          <w:color w:val="000000"/>
          <w:sz w:val="24"/>
          <w:lang/>
        </w:rPr>
        <w:t>投标保证金收据原件或入账证明；</w:t>
      </w:r>
    </w:p>
    <w:p>
      <w:pPr>
        <w:spacing w:line="360" w:lineRule="auto"/>
        <w:ind w:firstLine="480" w:firstLineChars="200"/>
        <w:rPr>
          <w:rFonts w:hint="eastAsia" w:ascii="宋体" w:hAnsi="宋体"/>
          <w:color w:val="000000"/>
          <w:sz w:val="24"/>
        </w:rPr>
      </w:pPr>
      <w:r>
        <w:rPr>
          <w:rFonts w:hint="eastAsia" w:ascii="宋体" w:hAnsi="宋体"/>
          <w:color w:val="000000"/>
          <w:sz w:val="24"/>
        </w:rPr>
        <w:t>3.3.8投标人可提供“浙江政府采购网”的“供应商”栏目中 “浙江省政府采购供应商”页面信息打印件，并加盖公章；</w:t>
      </w:r>
    </w:p>
    <w:p>
      <w:pPr>
        <w:spacing w:line="360" w:lineRule="auto"/>
        <w:ind w:firstLine="480" w:firstLineChars="200"/>
        <w:rPr>
          <w:rFonts w:hint="eastAsia" w:ascii="宋体" w:hAnsi="宋体"/>
          <w:color w:val="000000"/>
          <w:sz w:val="24"/>
        </w:rPr>
      </w:pPr>
      <w:r>
        <w:rPr>
          <w:rFonts w:hint="eastAsia" w:ascii="宋体" w:hAnsi="宋体"/>
          <w:color w:val="000000"/>
          <w:sz w:val="24"/>
        </w:rPr>
        <w:t>3.3.9其它。（投标人认为其他资信文件原件和复印件）</w:t>
      </w:r>
    </w:p>
    <w:p>
      <w:pPr>
        <w:spacing w:line="360" w:lineRule="auto"/>
        <w:ind w:firstLine="480" w:firstLineChars="200"/>
        <w:rPr>
          <w:rFonts w:hint="eastAsia" w:ascii="宋体" w:hAnsi="宋体"/>
          <w:b/>
          <w:bCs/>
          <w:color w:val="000000"/>
          <w:sz w:val="24"/>
        </w:rPr>
      </w:pPr>
      <w:r>
        <w:rPr>
          <w:rFonts w:hint="eastAsia" w:ascii="宋体" w:hAnsi="宋体"/>
          <w:color w:val="000000"/>
          <w:sz w:val="24"/>
        </w:rPr>
        <w:t>3.4上述所涉复印件应装订入资信文件中，在资格审查时投标人必须将所有原件提交备查，资格审查结束后所有原件交回投标人。</w:t>
      </w:r>
    </w:p>
    <w:p>
      <w:pPr>
        <w:spacing w:line="360" w:lineRule="auto"/>
        <w:ind w:firstLine="482" w:firstLineChars="200"/>
        <w:rPr>
          <w:rFonts w:hint="eastAsia" w:ascii="宋体" w:hAnsi="宋体"/>
          <w:b/>
          <w:color w:val="000000"/>
          <w:sz w:val="24"/>
        </w:rPr>
      </w:pPr>
      <w:r>
        <w:rPr>
          <w:rFonts w:hint="eastAsia" w:ascii="宋体" w:hAnsi="宋体"/>
          <w:b/>
          <w:color w:val="000000"/>
          <w:sz w:val="24"/>
        </w:rPr>
        <w:t>4</w:t>
      </w:r>
      <w:r>
        <w:rPr>
          <w:rFonts w:ascii="宋体" w:hAnsi="宋体"/>
          <w:b/>
          <w:color w:val="000000"/>
          <w:sz w:val="24"/>
        </w:rPr>
        <w:t>.</w:t>
      </w:r>
      <w:r>
        <w:rPr>
          <w:rFonts w:hint="eastAsia" w:ascii="宋体" w:hAnsi="宋体"/>
          <w:b/>
          <w:color w:val="000000"/>
          <w:sz w:val="24"/>
        </w:rPr>
        <w:t>联合体说明</w:t>
      </w:r>
    </w:p>
    <w:p>
      <w:pPr>
        <w:spacing w:line="360" w:lineRule="auto"/>
        <w:ind w:firstLine="480" w:firstLineChars="200"/>
        <w:rPr>
          <w:rFonts w:hint="eastAsia"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ascii="宋体" w:hAnsi="宋体"/>
          <w:color w:val="000000"/>
          <w:sz w:val="24"/>
        </w:rPr>
        <w:t>1</w:t>
      </w:r>
      <w:r>
        <w:rPr>
          <w:rFonts w:ascii="宋体" w:hAnsi="宋体"/>
          <w:color w:val="000000"/>
          <w:sz w:val="24"/>
        </w:rPr>
        <w:t>本项目</w:t>
      </w:r>
      <w:r>
        <w:rPr>
          <w:rFonts w:hint="eastAsia" w:ascii="宋体" w:hAnsi="宋体"/>
          <w:color w:val="000000"/>
          <w:sz w:val="24"/>
        </w:rPr>
        <w:t>不</w:t>
      </w:r>
      <w:r>
        <w:rPr>
          <w:rFonts w:ascii="宋体" w:hAnsi="宋体"/>
          <w:color w:val="000000"/>
          <w:sz w:val="24"/>
        </w:rPr>
        <w:t>接受联合体投标。</w:t>
      </w:r>
    </w:p>
    <w:p>
      <w:pPr>
        <w:spacing w:line="360" w:lineRule="auto"/>
        <w:ind w:firstLine="482" w:firstLineChars="200"/>
        <w:rPr>
          <w:rFonts w:hint="eastAsia" w:ascii="宋体" w:hAnsi="宋体"/>
          <w:b/>
          <w:color w:val="000000"/>
          <w:sz w:val="24"/>
        </w:rPr>
      </w:pPr>
      <w:r>
        <w:rPr>
          <w:rFonts w:hint="eastAsia" w:ascii="宋体" w:hAnsi="宋体"/>
          <w:b/>
          <w:color w:val="000000"/>
          <w:sz w:val="24"/>
        </w:rPr>
        <w:t>5.特别说明</w:t>
      </w:r>
    </w:p>
    <w:p>
      <w:pPr>
        <w:spacing w:line="360" w:lineRule="auto"/>
        <w:ind w:firstLine="482" w:firstLineChars="200"/>
        <w:rPr>
          <w:rFonts w:hint="eastAsia" w:ascii="宋体" w:hAnsi="宋体"/>
          <w:color w:val="000000"/>
          <w:sz w:val="24"/>
        </w:rPr>
      </w:pPr>
      <w:r>
        <w:rPr>
          <w:rFonts w:hint="eastAsia" w:ascii="宋体" w:hAnsi="宋体"/>
          <w:b/>
          <w:bCs/>
          <w:color w:val="000000"/>
          <w:sz w:val="24"/>
        </w:rPr>
        <w:t>▲</w:t>
      </w:r>
      <w:r>
        <w:rPr>
          <w:rFonts w:hint="eastAsia" w:ascii="宋体" w:hAnsi="宋体"/>
          <w:color w:val="000000"/>
          <w:sz w:val="24"/>
        </w:rPr>
        <w:t>5.1单位负责人为同一人或者存在直接控股、管理关系的不同供应商，不得参加同一合同项下的政府采购活动。</w:t>
      </w:r>
    </w:p>
    <w:p>
      <w:pPr>
        <w:spacing w:line="360" w:lineRule="auto"/>
        <w:ind w:firstLine="482" w:firstLineChars="200"/>
        <w:rPr>
          <w:rFonts w:hint="eastAsia" w:ascii="宋体" w:hAnsi="宋体"/>
          <w:color w:val="000000"/>
          <w:sz w:val="24"/>
        </w:rPr>
      </w:pPr>
      <w:r>
        <w:rPr>
          <w:rFonts w:hint="eastAsia" w:ascii="宋体" w:hAnsi="宋体"/>
          <w:b/>
          <w:bCs/>
          <w:color w:val="000000"/>
          <w:sz w:val="24"/>
        </w:rPr>
        <w:t>▲</w:t>
      </w:r>
      <w:r>
        <w:rPr>
          <w:rFonts w:hint="eastAsia" w:ascii="宋体" w:hAnsi="宋体"/>
          <w:color w:val="000000"/>
          <w:sz w:val="24"/>
        </w:rPr>
        <w:t>5.2为采购项目提供整体设计、规范编制或者项目管理、监理、检测等服务的供应商，不得再参加该采购项目的其他采购活动。</w:t>
      </w:r>
    </w:p>
    <w:p>
      <w:pPr>
        <w:spacing w:line="360" w:lineRule="auto"/>
        <w:ind w:firstLine="480" w:firstLineChars="200"/>
        <w:rPr>
          <w:rFonts w:hint="eastAsia" w:ascii="宋体" w:hAnsi="宋体"/>
          <w:sz w:val="24"/>
        </w:rPr>
      </w:pPr>
      <w:r>
        <w:rPr>
          <w:rFonts w:hint="eastAsia" w:ascii="宋体" w:hAnsi="宋体"/>
          <w:sz w:val="24"/>
        </w:rPr>
        <w:t>5.3多家投标人提供相同品牌相同型号的产品参加同一合同项投标的，应当按一家投标人认定。</w:t>
      </w:r>
    </w:p>
    <w:p>
      <w:pPr>
        <w:spacing w:line="360" w:lineRule="auto"/>
        <w:ind w:firstLine="480" w:firstLineChars="200"/>
        <w:rPr>
          <w:rFonts w:hint="eastAsia" w:ascii="宋体" w:hAnsi="宋体"/>
          <w:color w:val="000000"/>
          <w:sz w:val="24"/>
        </w:rPr>
      </w:pPr>
      <w:r>
        <w:rPr>
          <w:rFonts w:hint="eastAsia" w:ascii="宋体" w:hAnsi="宋体"/>
          <w:color w:val="000000"/>
          <w:sz w:val="24"/>
        </w:rPr>
        <w:t>5.4投标人自行承担所有与投标有关的全部费用。</w:t>
      </w:r>
    </w:p>
    <w:p>
      <w:pPr>
        <w:pStyle w:val="3"/>
        <w:jc w:val="left"/>
        <w:rPr>
          <w:rFonts w:ascii="宋体" w:hAnsi="宋体" w:eastAsia="宋体"/>
          <w:color w:val="000000"/>
        </w:rPr>
      </w:pPr>
      <w:bookmarkStart w:id="16" w:name="_Toc515185873"/>
      <w:bookmarkStart w:id="17" w:name="_Toc511202750"/>
      <w:bookmarkStart w:id="18" w:name="_Toc524013543"/>
      <w:r>
        <w:rPr>
          <w:rFonts w:hint="eastAsia" w:ascii="宋体" w:hAnsi="宋体" w:eastAsia="宋体"/>
          <w:color w:val="000000"/>
        </w:rPr>
        <w:t>二</w:t>
      </w:r>
      <w:r>
        <w:rPr>
          <w:rFonts w:ascii="宋体" w:hAnsi="宋体" w:eastAsia="宋体"/>
          <w:color w:val="000000"/>
        </w:rPr>
        <w:t xml:space="preserve">  </w:t>
      </w:r>
      <w:r>
        <w:rPr>
          <w:rFonts w:hint="eastAsia" w:ascii="宋体" w:hAnsi="宋体" w:eastAsia="宋体"/>
          <w:color w:val="000000"/>
        </w:rPr>
        <w:t xml:space="preserve"> 招标文件说明</w:t>
      </w:r>
      <w:bookmarkEnd w:id="16"/>
      <w:bookmarkEnd w:id="17"/>
      <w:bookmarkEnd w:id="18"/>
    </w:p>
    <w:p>
      <w:pPr>
        <w:spacing w:line="360" w:lineRule="auto"/>
        <w:ind w:firstLine="482" w:firstLineChars="200"/>
        <w:rPr>
          <w:rFonts w:ascii="宋体" w:hAnsi="宋体"/>
          <w:b/>
          <w:color w:val="000000"/>
          <w:sz w:val="24"/>
        </w:rPr>
      </w:pPr>
      <w:r>
        <w:rPr>
          <w:rFonts w:hint="eastAsia" w:ascii="宋体" w:hAnsi="宋体"/>
          <w:b/>
          <w:color w:val="000000"/>
          <w:sz w:val="24"/>
        </w:rPr>
        <w:t>6</w:t>
      </w:r>
      <w:r>
        <w:rPr>
          <w:rFonts w:ascii="宋体" w:hAnsi="宋体"/>
          <w:b/>
          <w:color w:val="000000"/>
          <w:sz w:val="24"/>
        </w:rPr>
        <w:t>.</w:t>
      </w:r>
      <w:r>
        <w:rPr>
          <w:rFonts w:hint="eastAsia" w:ascii="宋体" w:hAnsi="宋体"/>
          <w:b/>
          <w:color w:val="000000"/>
          <w:sz w:val="24"/>
        </w:rPr>
        <w:t>招标文件的构成</w:t>
      </w:r>
    </w:p>
    <w:p>
      <w:pPr>
        <w:spacing w:line="360" w:lineRule="auto"/>
        <w:ind w:firstLine="480" w:firstLineChars="200"/>
        <w:rPr>
          <w:rFonts w:ascii="宋体" w:hAnsi="宋体"/>
          <w:color w:val="000000"/>
          <w:sz w:val="24"/>
        </w:rPr>
      </w:pPr>
      <w:r>
        <w:rPr>
          <w:rFonts w:hint="eastAsia" w:ascii="宋体" w:hAnsi="宋体"/>
          <w:color w:val="000000"/>
          <w:sz w:val="24"/>
        </w:rPr>
        <w:t>6</w:t>
      </w:r>
      <w:r>
        <w:rPr>
          <w:rFonts w:ascii="宋体" w:hAnsi="宋体"/>
          <w:color w:val="000000"/>
          <w:sz w:val="24"/>
        </w:rPr>
        <w:t>.1</w:t>
      </w:r>
      <w:r>
        <w:rPr>
          <w:rFonts w:hint="eastAsia" w:ascii="宋体" w:hAnsi="宋体"/>
          <w:color w:val="000000"/>
          <w:sz w:val="24"/>
        </w:rPr>
        <w:t>招标文件用以阐明项目所需产品、服务、招标、投标程序和合同条款等。本招标文件由下述部分组成：</w:t>
      </w:r>
    </w:p>
    <w:p>
      <w:pPr>
        <w:spacing w:line="360" w:lineRule="auto"/>
        <w:ind w:firstLine="480" w:firstLineChars="200"/>
        <w:rPr>
          <w:rFonts w:ascii="宋体" w:hAnsi="宋体"/>
          <w:color w:val="000000"/>
          <w:sz w:val="24"/>
        </w:rPr>
      </w:pPr>
      <w:r>
        <w:rPr>
          <w:rFonts w:hint="eastAsia" w:ascii="宋体" w:hAnsi="宋体"/>
          <w:color w:val="000000"/>
          <w:sz w:val="24"/>
        </w:rPr>
        <w:t>6.1.1公开招标采购公告</w:t>
      </w:r>
    </w:p>
    <w:p>
      <w:pPr>
        <w:spacing w:line="360" w:lineRule="auto"/>
        <w:ind w:firstLine="480" w:firstLineChars="200"/>
        <w:rPr>
          <w:rFonts w:hint="eastAsia" w:ascii="宋体" w:hAnsi="宋体"/>
          <w:color w:val="000000"/>
          <w:sz w:val="24"/>
        </w:rPr>
      </w:pPr>
      <w:r>
        <w:rPr>
          <w:rFonts w:hint="eastAsia" w:ascii="宋体" w:hAnsi="宋体"/>
          <w:color w:val="000000"/>
          <w:sz w:val="24"/>
        </w:rPr>
        <w:t>6.1.2招标需求</w:t>
      </w:r>
    </w:p>
    <w:p>
      <w:pPr>
        <w:spacing w:line="360" w:lineRule="auto"/>
        <w:ind w:firstLine="480" w:firstLineChars="200"/>
        <w:rPr>
          <w:rFonts w:ascii="宋体" w:hAnsi="宋体"/>
          <w:color w:val="000000"/>
          <w:sz w:val="24"/>
        </w:rPr>
      </w:pPr>
      <w:r>
        <w:rPr>
          <w:rFonts w:hint="eastAsia" w:ascii="宋体" w:hAnsi="宋体"/>
          <w:color w:val="000000"/>
          <w:sz w:val="24"/>
        </w:rPr>
        <w:t>6.1.3投标人须知</w:t>
      </w:r>
    </w:p>
    <w:p>
      <w:pPr>
        <w:spacing w:line="360" w:lineRule="auto"/>
        <w:ind w:firstLine="480" w:firstLineChars="200"/>
        <w:rPr>
          <w:rFonts w:ascii="宋体" w:hAnsi="宋体"/>
          <w:color w:val="000000"/>
          <w:sz w:val="24"/>
        </w:rPr>
      </w:pPr>
      <w:r>
        <w:rPr>
          <w:rFonts w:hint="eastAsia" w:ascii="宋体" w:hAnsi="宋体"/>
          <w:color w:val="000000"/>
          <w:sz w:val="24"/>
        </w:rPr>
        <w:t>6.1.4政府采购合同格式（范本）</w:t>
      </w:r>
    </w:p>
    <w:p>
      <w:pPr>
        <w:spacing w:line="360" w:lineRule="auto"/>
        <w:ind w:firstLine="480" w:firstLineChars="200"/>
        <w:rPr>
          <w:rFonts w:hint="eastAsia" w:ascii="宋体" w:hAnsi="宋体"/>
          <w:color w:val="000000"/>
          <w:sz w:val="24"/>
        </w:rPr>
      </w:pPr>
      <w:r>
        <w:rPr>
          <w:rFonts w:hint="eastAsia" w:ascii="宋体" w:hAnsi="宋体"/>
          <w:color w:val="000000"/>
          <w:sz w:val="24"/>
        </w:rPr>
        <w:t>6.1.5投标相关文件格式</w:t>
      </w:r>
    </w:p>
    <w:p>
      <w:pPr>
        <w:spacing w:line="360" w:lineRule="auto"/>
        <w:ind w:firstLine="480" w:firstLineChars="200"/>
        <w:rPr>
          <w:rFonts w:hint="eastAsia" w:ascii="宋体" w:hAnsi="宋体"/>
          <w:color w:val="000000"/>
          <w:sz w:val="24"/>
        </w:rPr>
      </w:pPr>
      <w:r>
        <w:rPr>
          <w:rFonts w:hint="eastAsia" w:ascii="宋体" w:hAnsi="宋体"/>
          <w:color w:val="000000"/>
          <w:sz w:val="24"/>
        </w:rPr>
        <w:t>6.1.6评审办法和细则</w:t>
      </w:r>
    </w:p>
    <w:p>
      <w:pPr>
        <w:spacing w:line="360" w:lineRule="auto"/>
        <w:ind w:firstLine="480" w:firstLineChars="200"/>
        <w:rPr>
          <w:rFonts w:hint="eastAsia" w:ascii="宋体" w:hAnsi="宋体"/>
          <w:color w:val="000000"/>
          <w:sz w:val="24"/>
        </w:rPr>
      </w:pPr>
      <w:r>
        <w:rPr>
          <w:rFonts w:hint="eastAsia" w:ascii="宋体" w:hAnsi="宋体"/>
          <w:color w:val="000000"/>
          <w:sz w:val="24"/>
        </w:rPr>
        <w:t>6.1.7与本项目有关的招标文件澄清、答复、修改、补充的内容</w:t>
      </w:r>
    </w:p>
    <w:p>
      <w:pPr>
        <w:spacing w:line="360" w:lineRule="auto"/>
        <w:ind w:firstLine="482" w:firstLineChars="200"/>
        <w:rPr>
          <w:rFonts w:hint="eastAsia" w:ascii="宋体" w:hAnsi="宋体"/>
          <w:b/>
          <w:color w:val="000000"/>
          <w:sz w:val="24"/>
        </w:rPr>
      </w:pPr>
      <w:r>
        <w:rPr>
          <w:rFonts w:hint="eastAsia" w:ascii="宋体" w:hAnsi="宋体"/>
          <w:b/>
          <w:color w:val="000000"/>
          <w:sz w:val="24"/>
        </w:rPr>
        <w:t>7.投标人的风险</w:t>
      </w:r>
    </w:p>
    <w:p>
      <w:pPr>
        <w:spacing w:line="360" w:lineRule="auto"/>
        <w:ind w:firstLine="480" w:firstLineChars="200"/>
        <w:rPr>
          <w:rFonts w:hint="eastAsia" w:ascii="宋体" w:hAnsi="宋体"/>
          <w:color w:val="000000"/>
          <w:sz w:val="24"/>
        </w:rPr>
      </w:pPr>
      <w:r>
        <w:rPr>
          <w:rFonts w:hint="eastAsia" w:ascii="宋体" w:hAnsi="宋体"/>
          <w:color w:val="000000"/>
          <w:sz w:val="24"/>
        </w:rPr>
        <w:t>7.1投标人应认真阅读招标文件中的所有条款。投标人没有按照招标文件的要求提供全部资料，或者投标人没有对招标文件在各方面作出实质性响应是投标人的风险，并可能导致其投标被拒绝。</w:t>
      </w:r>
    </w:p>
    <w:p>
      <w:pPr>
        <w:spacing w:line="360" w:lineRule="auto"/>
        <w:ind w:firstLine="482" w:firstLineChars="200"/>
        <w:rPr>
          <w:rFonts w:ascii="宋体" w:hAnsi="宋体"/>
          <w:b/>
          <w:color w:val="000000"/>
          <w:sz w:val="24"/>
        </w:rPr>
      </w:pPr>
      <w:r>
        <w:rPr>
          <w:rFonts w:hint="eastAsia" w:ascii="宋体" w:hAnsi="宋体"/>
          <w:b/>
          <w:color w:val="000000"/>
          <w:sz w:val="24"/>
        </w:rPr>
        <w:t>8</w:t>
      </w:r>
      <w:r>
        <w:rPr>
          <w:rFonts w:ascii="宋体" w:hAnsi="宋体"/>
          <w:b/>
          <w:color w:val="000000"/>
          <w:sz w:val="24"/>
        </w:rPr>
        <w:t>.</w:t>
      </w:r>
      <w:r>
        <w:rPr>
          <w:rFonts w:hint="eastAsia" w:ascii="宋体" w:hAnsi="宋体"/>
          <w:b/>
          <w:color w:val="000000"/>
          <w:sz w:val="24"/>
        </w:rPr>
        <w:t>招标文件的澄清和修改</w:t>
      </w:r>
    </w:p>
    <w:p>
      <w:pPr>
        <w:spacing w:line="360" w:lineRule="auto"/>
        <w:ind w:firstLine="480" w:firstLineChars="200"/>
        <w:rPr>
          <w:rFonts w:hint="eastAsia" w:ascii="宋体" w:hAnsi="宋体"/>
          <w:color w:val="000000"/>
          <w:sz w:val="24"/>
        </w:rPr>
      </w:pPr>
      <w:r>
        <w:rPr>
          <w:rFonts w:hint="eastAsia" w:ascii="宋体" w:hAnsi="宋体"/>
          <w:color w:val="000000"/>
          <w:sz w:val="24"/>
        </w:rPr>
        <w:t>8</w:t>
      </w:r>
      <w:r>
        <w:rPr>
          <w:rFonts w:ascii="宋体" w:hAnsi="宋体"/>
          <w:color w:val="000000"/>
          <w:sz w:val="24"/>
        </w:rPr>
        <w:t>.1</w:t>
      </w:r>
      <w:r>
        <w:rPr>
          <w:rFonts w:hint="eastAsia" w:ascii="宋体" w:hAnsi="宋体"/>
          <w:color w:val="000000"/>
          <w:sz w:val="24"/>
        </w:rPr>
        <w:t>招标文件澄清、答复、修改、补充的内容为招标文件的组成部分。</w:t>
      </w:r>
    </w:p>
    <w:p>
      <w:pPr>
        <w:spacing w:line="360" w:lineRule="auto"/>
        <w:ind w:firstLine="480" w:firstLineChars="200"/>
        <w:rPr>
          <w:rFonts w:hint="eastAsia" w:ascii="宋体" w:hAnsi="宋体"/>
          <w:color w:val="000000"/>
          <w:sz w:val="24"/>
        </w:rPr>
      </w:pPr>
      <w:r>
        <w:rPr>
          <w:rFonts w:hint="eastAsia" w:ascii="宋体" w:hAnsi="宋体"/>
          <w:color w:val="000000"/>
          <w:sz w:val="24"/>
        </w:rPr>
        <w:t>8.2</w:t>
      </w:r>
      <w:r>
        <w:rPr>
          <w:rFonts w:hint="eastAsia" w:ascii="宋体" w:hAnsi="宋体"/>
          <w:bCs/>
          <w:color w:val="000000"/>
          <w:sz w:val="24"/>
        </w:rPr>
        <w:t>报名供应商认真阅读招标文件，应于招标文件</w:t>
      </w:r>
      <w:r>
        <w:rPr>
          <w:rFonts w:hint="eastAsia" w:ascii="宋体" w:hAnsi="宋体"/>
          <w:color w:val="000000"/>
          <w:sz w:val="24"/>
        </w:rPr>
        <w:t>规定的时间前</w:t>
      </w:r>
      <w:r>
        <w:rPr>
          <w:rFonts w:hint="eastAsia" w:ascii="宋体" w:hAnsi="宋体"/>
          <w:bCs/>
          <w:color w:val="000000"/>
          <w:sz w:val="24"/>
        </w:rPr>
        <w:t>向采购代理机构（传真）提出澄清申请。采购代理机构对已发出的招标文件进行必要的澄清或者修改。澄清或者修改内容可能影响投标文件编制的，采购代理机构</w:t>
      </w:r>
      <w:r>
        <w:rPr>
          <w:rFonts w:hint="eastAsia" w:ascii="宋体" w:hAnsi="宋体"/>
          <w:color w:val="000000"/>
          <w:sz w:val="24"/>
        </w:rPr>
        <w:t>在提交投标文件的截止时间15日前,在“浙江省政府采购网”、“缙云县政府门户网站”等上公布更正公告，并以书面（传真）的形式通知</w:t>
      </w:r>
      <w:r>
        <w:rPr>
          <w:rFonts w:hint="eastAsia" w:ascii="宋体" w:hAnsi="宋体"/>
          <w:bCs/>
          <w:color w:val="000000"/>
          <w:sz w:val="24"/>
        </w:rPr>
        <w:t>报名供应商</w:t>
      </w:r>
      <w:r>
        <w:rPr>
          <w:rFonts w:hint="eastAsia" w:ascii="宋体" w:hAnsi="宋体"/>
          <w:color w:val="000000"/>
          <w:sz w:val="24"/>
        </w:rPr>
        <w:t>,并对其具有约束力。不足15日的，</w:t>
      </w:r>
      <w:r>
        <w:rPr>
          <w:rFonts w:hint="eastAsia" w:ascii="宋体" w:hAnsi="宋体"/>
          <w:bCs/>
          <w:color w:val="000000"/>
          <w:sz w:val="24"/>
        </w:rPr>
        <w:t>采购代理机构</w:t>
      </w:r>
      <w:r>
        <w:rPr>
          <w:rFonts w:hint="eastAsia" w:ascii="宋体" w:hAnsi="宋体"/>
          <w:color w:val="000000"/>
          <w:sz w:val="24"/>
        </w:rPr>
        <w:t>有权顺延提交投标文件的截止时间。</w:t>
      </w:r>
    </w:p>
    <w:p>
      <w:pPr>
        <w:pStyle w:val="3"/>
        <w:jc w:val="left"/>
        <w:rPr>
          <w:rFonts w:ascii="宋体" w:hAnsi="宋体" w:eastAsia="宋体"/>
          <w:color w:val="000000"/>
        </w:rPr>
      </w:pPr>
      <w:bookmarkStart w:id="19" w:name="_Toc511202751"/>
      <w:bookmarkStart w:id="20" w:name="_Toc515185874"/>
      <w:bookmarkStart w:id="21" w:name="_Toc524013544"/>
      <w:r>
        <w:rPr>
          <w:rFonts w:hint="eastAsia" w:ascii="宋体" w:hAnsi="宋体" w:eastAsia="宋体"/>
          <w:color w:val="000000"/>
        </w:rPr>
        <w:t>三</w:t>
      </w:r>
      <w:r>
        <w:rPr>
          <w:rFonts w:ascii="宋体" w:hAnsi="宋体" w:eastAsia="宋体"/>
          <w:color w:val="000000"/>
        </w:rPr>
        <w:t xml:space="preserve">   </w:t>
      </w:r>
      <w:r>
        <w:rPr>
          <w:rFonts w:hint="eastAsia" w:ascii="宋体" w:hAnsi="宋体" w:eastAsia="宋体"/>
          <w:color w:val="000000"/>
        </w:rPr>
        <w:t>投标文件的编制</w:t>
      </w:r>
      <w:bookmarkEnd w:id="19"/>
      <w:bookmarkEnd w:id="20"/>
      <w:bookmarkEnd w:id="21"/>
    </w:p>
    <w:p>
      <w:pPr>
        <w:spacing w:line="360" w:lineRule="auto"/>
        <w:ind w:firstLine="482" w:firstLineChars="200"/>
        <w:rPr>
          <w:rFonts w:ascii="宋体" w:hAnsi="宋体"/>
          <w:b/>
          <w:color w:val="000000"/>
          <w:sz w:val="24"/>
        </w:rPr>
      </w:pPr>
      <w:r>
        <w:rPr>
          <w:rFonts w:hint="eastAsia" w:ascii="宋体" w:hAnsi="宋体"/>
          <w:b/>
          <w:color w:val="000000"/>
          <w:sz w:val="24"/>
        </w:rPr>
        <w:t>9</w:t>
      </w:r>
      <w:r>
        <w:rPr>
          <w:rFonts w:ascii="宋体" w:hAnsi="宋体"/>
          <w:b/>
          <w:color w:val="000000"/>
          <w:sz w:val="24"/>
        </w:rPr>
        <w:t>.</w:t>
      </w:r>
      <w:r>
        <w:rPr>
          <w:rFonts w:hint="eastAsia" w:ascii="宋体" w:hAnsi="宋体"/>
          <w:b/>
          <w:color w:val="000000"/>
          <w:sz w:val="24"/>
        </w:rPr>
        <w:t>要求</w:t>
      </w:r>
    </w:p>
    <w:p>
      <w:pPr>
        <w:spacing w:line="360" w:lineRule="auto"/>
        <w:ind w:firstLine="480" w:firstLineChars="200"/>
        <w:rPr>
          <w:rFonts w:ascii="宋体" w:hAnsi="宋体"/>
          <w:color w:val="000000"/>
          <w:sz w:val="24"/>
        </w:rPr>
      </w:pPr>
      <w:r>
        <w:rPr>
          <w:rFonts w:hint="eastAsia" w:ascii="宋体" w:hAnsi="宋体"/>
          <w:color w:val="000000"/>
          <w:sz w:val="24"/>
        </w:rPr>
        <w:t>9.1投标人应仔细阅读招标文件的所有内容，按照招标文件的要求提交投标文件，并对所提供的全部资料的真实性承担法律责任。</w:t>
      </w:r>
    </w:p>
    <w:p>
      <w:pPr>
        <w:spacing w:line="360" w:lineRule="auto"/>
        <w:ind w:firstLine="480" w:firstLineChars="200"/>
        <w:rPr>
          <w:rFonts w:ascii="宋体" w:hAnsi="宋体"/>
          <w:color w:val="000000"/>
          <w:sz w:val="24"/>
        </w:rPr>
      </w:pPr>
      <w:r>
        <w:rPr>
          <w:rFonts w:hint="eastAsia" w:ascii="宋体" w:hAnsi="宋体"/>
          <w:color w:val="000000"/>
          <w:sz w:val="24"/>
        </w:rPr>
        <w:t>9.2投标文件、投标人与采购有关的往来通知、函件和文件均应使用中文。如涉及非中文内容的，投标人有义务将其内容翻译成中文，一切对非中文内容的误解，都将由投标人承担。</w:t>
      </w:r>
    </w:p>
    <w:p>
      <w:pPr>
        <w:spacing w:line="360" w:lineRule="auto"/>
        <w:ind w:firstLine="482" w:firstLineChars="200"/>
        <w:rPr>
          <w:rFonts w:hint="eastAsia" w:ascii="宋体" w:hAnsi="宋体"/>
          <w:b/>
          <w:color w:val="000000"/>
          <w:sz w:val="24"/>
        </w:rPr>
      </w:pPr>
      <w:r>
        <w:rPr>
          <w:rFonts w:hint="eastAsia" w:ascii="宋体" w:hAnsi="宋体"/>
          <w:b/>
          <w:color w:val="000000"/>
          <w:sz w:val="24"/>
        </w:rPr>
        <w:t>10</w:t>
      </w:r>
      <w:r>
        <w:rPr>
          <w:rFonts w:ascii="宋体" w:hAnsi="宋体"/>
          <w:b/>
          <w:color w:val="000000"/>
          <w:sz w:val="24"/>
        </w:rPr>
        <w:t xml:space="preserve">. </w:t>
      </w:r>
      <w:r>
        <w:rPr>
          <w:rFonts w:hint="eastAsia" w:ascii="宋体" w:hAnsi="宋体"/>
          <w:b/>
          <w:color w:val="000000"/>
          <w:sz w:val="24"/>
        </w:rPr>
        <w:t>投标文件的组成</w:t>
      </w:r>
    </w:p>
    <w:p>
      <w:pPr>
        <w:spacing w:line="360" w:lineRule="auto"/>
        <w:ind w:firstLine="480" w:firstLineChars="200"/>
        <w:rPr>
          <w:rFonts w:hint="eastAsia" w:ascii="宋体" w:hAnsi="宋体"/>
          <w:sz w:val="24"/>
        </w:rPr>
      </w:pPr>
      <w:r>
        <w:rPr>
          <w:rFonts w:hint="eastAsia" w:ascii="宋体" w:hAnsi="宋体"/>
          <w:color w:val="000000"/>
          <w:sz w:val="24"/>
        </w:rPr>
        <w:t>▲10</w:t>
      </w:r>
      <w:r>
        <w:rPr>
          <w:rFonts w:ascii="宋体" w:hAnsi="宋体"/>
          <w:color w:val="000000"/>
          <w:sz w:val="24"/>
        </w:rPr>
        <w:t>.</w:t>
      </w:r>
      <w:r>
        <w:rPr>
          <w:rFonts w:hint="eastAsia" w:ascii="宋体" w:hAnsi="宋体"/>
          <w:color w:val="000000"/>
          <w:sz w:val="24"/>
        </w:rPr>
        <w:t>1提交的投标文件应</w:t>
      </w:r>
      <w:r>
        <w:rPr>
          <w:rFonts w:hint="eastAsia" w:ascii="宋体" w:hAnsi="宋体"/>
          <w:sz w:val="24"/>
        </w:rPr>
        <w:t>分为资信文件、技术文件、商务文件三部分,且全部单独密封。</w:t>
      </w:r>
    </w:p>
    <w:p>
      <w:pPr>
        <w:spacing w:line="360" w:lineRule="auto"/>
        <w:ind w:firstLine="480" w:firstLineChars="200"/>
        <w:rPr>
          <w:rFonts w:hint="eastAsia" w:ascii="宋体" w:hAnsi="宋体"/>
          <w:color w:val="000000"/>
          <w:sz w:val="24"/>
        </w:rPr>
      </w:pPr>
      <w:r>
        <w:rPr>
          <w:rFonts w:hint="eastAsia" w:ascii="宋体" w:hAnsi="宋体"/>
          <w:sz w:val="24"/>
        </w:rPr>
        <w:t>10</w:t>
      </w:r>
      <w:r>
        <w:rPr>
          <w:rFonts w:ascii="宋体" w:hAnsi="宋体"/>
          <w:sz w:val="24"/>
        </w:rPr>
        <w:t>.</w:t>
      </w:r>
      <w:r>
        <w:rPr>
          <w:rFonts w:hint="eastAsia" w:ascii="宋体" w:hAnsi="宋体"/>
          <w:sz w:val="24"/>
        </w:rPr>
        <w:t>2招标文件“第五章投标相关文件格式”所列的格式、内容</w:t>
      </w:r>
      <w:r>
        <w:rPr>
          <w:rFonts w:hint="eastAsia" w:ascii="宋体" w:hAnsi="宋体"/>
          <w:color w:val="000000"/>
          <w:sz w:val="24"/>
        </w:rPr>
        <w:t>以及投标人认为有必要提供的其它文件。</w:t>
      </w:r>
    </w:p>
    <w:p>
      <w:pPr>
        <w:spacing w:line="360" w:lineRule="auto"/>
        <w:ind w:firstLine="482" w:firstLineChars="200"/>
        <w:rPr>
          <w:rFonts w:hint="eastAsia" w:ascii="宋体" w:hAnsi="宋体"/>
          <w:b/>
          <w:color w:val="000000"/>
          <w:sz w:val="24"/>
        </w:rPr>
      </w:pPr>
      <w:r>
        <w:rPr>
          <w:rFonts w:hint="eastAsia" w:ascii="宋体" w:hAnsi="宋体"/>
          <w:b/>
          <w:color w:val="000000"/>
          <w:sz w:val="24"/>
        </w:rPr>
        <w:t>11. 投标文件（资信文件、技术文件、商务文件）编制的内容和要求</w:t>
      </w:r>
    </w:p>
    <w:p>
      <w:pPr>
        <w:spacing w:line="360" w:lineRule="auto"/>
        <w:ind w:firstLine="482" w:firstLineChars="200"/>
        <w:rPr>
          <w:rFonts w:hint="eastAsia" w:ascii="宋体" w:hAnsi="宋体"/>
          <w:b/>
          <w:color w:val="000000"/>
          <w:sz w:val="24"/>
        </w:rPr>
      </w:pPr>
      <w:r>
        <w:rPr>
          <w:rFonts w:hint="eastAsia" w:ascii="宋体" w:hAnsi="宋体"/>
          <w:b/>
          <w:color w:val="000000"/>
          <w:sz w:val="24"/>
        </w:rPr>
        <w:t>11.1资信文件编制的内容和要求</w:t>
      </w:r>
    </w:p>
    <w:p>
      <w:pPr>
        <w:spacing w:line="360" w:lineRule="auto"/>
        <w:ind w:firstLine="360" w:firstLineChars="150"/>
        <w:rPr>
          <w:rFonts w:ascii="宋体" w:hAnsi="宋体"/>
          <w:color w:val="000000"/>
          <w:sz w:val="24"/>
        </w:rPr>
      </w:pPr>
      <w:r>
        <w:rPr>
          <w:rFonts w:hint="eastAsia" w:ascii="宋体" w:hAnsi="宋体"/>
          <w:color w:val="000000"/>
          <w:sz w:val="24"/>
        </w:rPr>
        <w:t>（1）投标保证金缴纳凭证（复印件，也可在开标现场单独提交原件）；</w:t>
      </w:r>
    </w:p>
    <w:p>
      <w:pPr>
        <w:spacing w:line="360" w:lineRule="auto"/>
        <w:ind w:firstLine="360" w:firstLineChars="150"/>
        <w:rPr>
          <w:rFonts w:ascii="宋体" w:hAnsi="宋体"/>
          <w:color w:val="000000"/>
          <w:sz w:val="24"/>
        </w:rPr>
      </w:pPr>
      <w:r>
        <w:rPr>
          <w:rFonts w:hint="eastAsia" w:ascii="宋体" w:hAnsi="宋体"/>
          <w:color w:val="000000"/>
          <w:sz w:val="24"/>
        </w:rPr>
        <w:t>（2）投标声明书(格式见附件)；</w:t>
      </w:r>
    </w:p>
    <w:p>
      <w:pPr>
        <w:spacing w:line="360" w:lineRule="auto"/>
        <w:ind w:firstLine="360" w:firstLineChars="150"/>
        <w:rPr>
          <w:rFonts w:ascii="宋体" w:hAnsi="宋体"/>
          <w:color w:val="000000"/>
          <w:sz w:val="24"/>
        </w:rPr>
      </w:pPr>
      <w:r>
        <w:rPr>
          <w:rFonts w:hint="eastAsia" w:ascii="宋体" w:hAnsi="宋体"/>
          <w:color w:val="000000"/>
          <w:sz w:val="24"/>
        </w:rPr>
        <w:t>（3）法定代表人授权委托书(格式见附件)；</w:t>
      </w:r>
    </w:p>
    <w:p>
      <w:pPr>
        <w:spacing w:line="360" w:lineRule="auto"/>
        <w:ind w:firstLine="360" w:firstLineChars="150"/>
        <w:rPr>
          <w:rFonts w:ascii="宋体" w:hAnsi="宋体"/>
          <w:color w:val="000000"/>
          <w:sz w:val="24"/>
        </w:rPr>
      </w:pPr>
      <w:r>
        <w:rPr>
          <w:rFonts w:hint="eastAsia" w:ascii="宋体" w:hAnsi="宋体"/>
          <w:color w:val="000000"/>
          <w:sz w:val="24"/>
        </w:rPr>
        <w:t>（4）投标人基本情况</w:t>
      </w:r>
    </w:p>
    <w:p>
      <w:pPr>
        <w:spacing w:line="360" w:lineRule="auto"/>
        <w:ind w:firstLine="720" w:firstLineChars="300"/>
        <w:rPr>
          <w:rFonts w:ascii="宋体" w:hAnsi="宋体"/>
          <w:color w:val="000000"/>
          <w:sz w:val="24"/>
        </w:rPr>
      </w:pPr>
      <w:r>
        <w:rPr>
          <w:rFonts w:hint="eastAsia" w:ascii="宋体" w:hAnsi="宋体"/>
          <w:color w:val="000000"/>
          <w:sz w:val="24"/>
        </w:rPr>
        <w:t>1）投标人基本情况表（格式见附件）</w:t>
      </w:r>
    </w:p>
    <w:p>
      <w:pPr>
        <w:spacing w:line="360" w:lineRule="auto"/>
        <w:ind w:firstLine="720" w:firstLineChars="300"/>
        <w:rPr>
          <w:rFonts w:ascii="宋体" w:hAnsi="宋体"/>
          <w:color w:val="000000"/>
          <w:sz w:val="24"/>
        </w:rPr>
      </w:pPr>
      <w:r>
        <w:rPr>
          <w:rFonts w:hint="eastAsia" w:ascii="宋体" w:hAnsi="宋体"/>
          <w:color w:val="000000"/>
          <w:sz w:val="24"/>
        </w:rPr>
        <w:t>2）投标人情况介绍（格式自拟）</w:t>
      </w:r>
    </w:p>
    <w:p>
      <w:pPr>
        <w:spacing w:line="360" w:lineRule="auto"/>
        <w:ind w:firstLine="720" w:firstLineChars="300"/>
        <w:rPr>
          <w:rFonts w:ascii="宋体" w:hAnsi="宋体"/>
          <w:color w:val="000000"/>
          <w:sz w:val="24"/>
        </w:rPr>
      </w:pPr>
      <w:r>
        <w:rPr>
          <w:rFonts w:hint="eastAsia" w:ascii="宋体" w:hAnsi="宋体"/>
          <w:color w:val="000000"/>
          <w:sz w:val="24"/>
        </w:rPr>
        <w:t>3）投标人认为可以证明其能力或业绩的其他材料（格式自拟）。</w:t>
      </w:r>
    </w:p>
    <w:p>
      <w:pPr>
        <w:spacing w:line="360" w:lineRule="auto"/>
        <w:ind w:firstLine="360" w:firstLineChars="150"/>
        <w:rPr>
          <w:rFonts w:ascii="宋体" w:hAnsi="宋体"/>
          <w:color w:val="000000"/>
          <w:sz w:val="24"/>
        </w:rPr>
      </w:pPr>
      <w:r>
        <w:rPr>
          <w:rFonts w:hint="eastAsia" w:ascii="宋体" w:hAnsi="宋体"/>
          <w:color w:val="000000"/>
          <w:sz w:val="24"/>
        </w:rPr>
        <w:t>（5）依法缴纳社会保障资金和税收承诺书、具备履行合同所需的设备和专业技术能力的承诺书及合格投标人的资格承诺书</w:t>
      </w:r>
    </w:p>
    <w:p>
      <w:pPr>
        <w:spacing w:line="360" w:lineRule="auto"/>
        <w:ind w:firstLine="480" w:firstLineChars="200"/>
        <w:rPr>
          <w:rFonts w:ascii="宋体" w:hAnsi="宋体"/>
          <w:color w:val="000000"/>
          <w:sz w:val="24"/>
        </w:rPr>
      </w:pPr>
      <w:r>
        <w:rPr>
          <w:rFonts w:hint="eastAsia" w:ascii="宋体" w:hAnsi="宋体"/>
          <w:color w:val="000000"/>
          <w:sz w:val="24"/>
        </w:rPr>
        <w:t xml:space="preserve">  1）依法缴纳社会保障资金和税收承诺书(格式见附件)； </w:t>
      </w:r>
    </w:p>
    <w:p>
      <w:pPr>
        <w:spacing w:line="360" w:lineRule="auto"/>
        <w:ind w:firstLine="720" w:firstLineChars="300"/>
        <w:rPr>
          <w:rFonts w:ascii="宋体" w:hAnsi="宋体"/>
          <w:color w:val="000000"/>
          <w:sz w:val="24"/>
        </w:rPr>
      </w:pPr>
      <w:r>
        <w:rPr>
          <w:rFonts w:hint="eastAsia" w:ascii="宋体" w:hAnsi="宋体"/>
          <w:color w:val="000000"/>
          <w:sz w:val="24"/>
        </w:rPr>
        <w:t xml:space="preserve">2）具备履行合同所需的设备和专业技术能力的承诺书(格式见附件)； </w:t>
      </w:r>
    </w:p>
    <w:p>
      <w:pPr>
        <w:spacing w:line="360" w:lineRule="auto"/>
        <w:ind w:firstLine="720" w:firstLineChars="300"/>
        <w:rPr>
          <w:rFonts w:ascii="宋体" w:hAnsi="宋体"/>
          <w:color w:val="000000"/>
          <w:sz w:val="24"/>
        </w:rPr>
      </w:pPr>
      <w:r>
        <w:rPr>
          <w:rFonts w:hint="eastAsia" w:ascii="宋体" w:hAnsi="宋体"/>
          <w:color w:val="000000"/>
          <w:sz w:val="24"/>
        </w:rPr>
        <w:t>3）合格投标人的资格承诺书(格式见附件)。</w:t>
      </w:r>
    </w:p>
    <w:p>
      <w:pPr>
        <w:spacing w:line="360" w:lineRule="auto"/>
        <w:ind w:firstLine="360" w:firstLineChars="150"/>
        <w:rPr>
          <w:rFonts w:ascii="宋体" w:hAnsi="宋体"/>
          <w:color w:val="000000"/>
          <w:sz w:val="24"/>
        </w:rPr>
      </w:pPr>
      <w:r>
        <w:rPr>
          <w:rFonts w:hint="eastAsia" w:ascii="宋体" w:hAnsi="宋体"/>
          <w:color w:val="000000"/>
          <w:sz w:val="24"/>
        </w:rPr>
        <w:t>（6）商务条款响应表（格式见附件）</w:t>
      </w:r>
    </w:p>
    <w:p>
      <w:pPr>
        <w:tabs>
          <w:tab w:val="left" w:pos="426"/>
        </w:tabs>
        <w:adjustRightInd w:val="0"/>
        <w:snapToGrid w:val="0"/>
        <w:spacing w:line="360" w:lineRule="auto"/>
        <w:ind w:firstLine="480" w:firstLineChars="200"/>
        <w:rPr>
          <w:rFonts w:ascii="宋体" w:hAnsi="宋体"/>
          <w:snapToGrid w:val="0"/>
          <w:color w:val="000000"/>
          <w:kern w:val="0"/>
          <w:sz w:val="24"/>
        </w:rPr>
      </w:pPr>
      <w:r>
        <w:rPr>
          <w:rFonts w:hint="eastAsia" w:ascii="宋体" w:hAnsi="宋体"/>
          <w:snapToGrid w:val="0"/>
          <w:color w:val="000000"/>
          <w:kern w:val="0"/>
          <w:sz w:val="24"/>
        </w:rPr>
        <w:t>（资格证明文件未按上述要求递交的，视为资格性审查未通过）</w:t>
      </w:r>
    </w:p>
    <w:p>
      <w:pPr>
        <w:spacing w:line="360" w:lineRule="auto"/>
        <w:ind w:firstLine="360" w:firstLineChars="150"/>
        <w:rPr>
          <w:rFonts w:hint="eastAsia" w:ascii="宋体" w:hAnsi="宋体"/>
          <w:b/>
          <w:bCs/>
          <w:color w:val="000000"/>
          <w:sz w:val="24"/>
        </w:rPr>
      </w:pPr>
      <w:r>
        <w:rPr>
          <w:rFonts w:hint="eastAsia" w:ascii="宋体" w:hAnsi="宋体"/>
          <w:color w:val="000000"/>
          <w:sz w:val="24"/>
        </w:rPr>
        <w:t>（7）资信文件应装订成册，纸张建议采用A4或A3规格。上述所涉复印件应装订入资信及商务文件中，在资格审查时投标人必须将所有原件提交备查，资格审查结束后所有原件交回投标人。</w:t>
      </w:r>
    </w:p>
    <w:p>
      <w:pPr>
        <w:spacing w:line="360" w:lineRule="auto"/>
        <w:ind w:firstLine="360" w:firstLineChars="150"/>
        <w:rPr>
          <w:rFonts w:hint="eastAsia" w:ascii="宋体" w:hAnsi="宋体"/>
          <w:bCs/>
          <w:color w:val="000000"/>
          <w:sz w:val="24"/>
        </w:rPr>
      </w:pPr>
      <w:r>
        <w:rPr>
          <w:rFonts w:hint="eastAsia" w:ascii="宋体" w:hAnsi="宋体"/>
          <w:bCs/>
          <w:color w:val="000000"/>
          <w:sz w:val="24"/>
        </w:rPr>
        <w:t>（8）</w:t>
      </w:r>
      <w:r>
        <w:rPr>
          <w:rFonts w:hint="eastAsia" w:ascii="宋体" w:hAnsi="宋体"/>
          <w:color w:val="000000"/>
          <w:sz w:val="24"/>
        </w:rPr>
        <w:t>投标人未在投标文件的资信文件中注明上述相关明细或证明的，造成后果由投标人自行承担。</w:t>
      </w:r>
    </w:p>
    <w:p>
      <w:pPr>
        <w:spacing w:line="360" w:lineRule="auto"/>
        <w:ind w:firstLine="482" w:firstLineChars="200"/>
        <w:rPr>
          <w:rFonts w:hint="eastAsia" w:ascii="宋体" w:hAnsi="宋体"/>
          <w:b/>
          <w:color w:val="000000"/>
          <w:sz w:val="24"/>
        </w:rPr>
      </w:pPr>
      <w:r>
        <w:rPr>
          <w:rFonts w:hint="eastAsia" w:ascii="宋体" w:hAnsi="宋体"/>
          <w:b/>
          <w:color w:val="000000"/>
          <w:sz w:val="24"/>
        </w:rPr>
        <w:t>11.2技术文件的编制内容和要求</w:t>
      </w:r>
    </w:p>
    <w:p>
      <w:pPr>
        <w:spacing w:line="360" w:lineRule="auto"/>
        <w:ind w:firstLine="480" w:firstLineChars="200"/>
        <w:rPr>
          <w:rFonts w:hint="eastAsia" w:ascii="宋体" w:hAnsi="宋体"/>
          <w:color w:val="000000"/>
          <w:sz w:val="24"/>
        </w:rPr>
      </w:pPr>
      <w:r>
        <w:rPr>
          <w:rFonts w:hint="eastAsia" w:ascii="宋体" w:hAnsi="宋体"/>
          <w:color w:val="000000"/>
          <w:sz w:val="24"/>
        </w:rPr>
        <w:t>11.2.1按招标文件“第五章投标相关文件格式”所列的内容和格式。</w:t>
      </w:r>
    </w:p>
    <w:p>
      <w:pPr>
        <w:spacing w:line="360" w:lineRule="auto"/>
        <w:ind w:firstLine="480" w:firstLineChars="200"/>
        <w:rPr>
          <w:rFonts w:hint="eastAsia" w:ascii="宋体" w:hAnsi="宋体"/>
          <w:color w:val="000000"/>
          <w:sz w:val="24"/>
        </w:rPr>
      </w:pPr>
      <w:r>
        <w:rPr>
          <w:rFonts w:hint="eastAsia" w:ascii="宋体" w:hAnsi="宋体"/>
          <w:color w:val="000000"/>
          <w:sz w:val="24"/>
        </w:rPr>
        <w:t>11.2.2投标人应对照招标文件 “第二章 招标需求”所列的内容提供完整产品、服务、技术指标等。</w:t>
      </w:r>
    </w:p>
    <w:p>
      <w:pPr>
        <w:spacing w:line="500" w:lineRule="exact"/>
        <w:ind w:firstLine="480" w:firstLineChars="200"/>
        <w:rPr>
          <w:rFonts w:hint="eastAsia" w:ascii="宋体" w:hAnsi="宋体"/>
          <w:color w:val="000000"/>
          <w:sz w:val="24"/>
        </w:rPr>
      </w:pPr>
      <w:r>
        <w:rPr>
          <w:rFonts w:hint="eastAsia" w:ascii="宋体" w:hAnsi="宋体"/>
          <w:color w:val="000000"/>
          <w:sz w:val="24"/>
        </w:rPr>
        <w:t>11.2.3项目承诺：招标文件规定的要求仅为基本要求，投标人可以作出优于或高于招标文件中所要求的承诺。</w:t>
      </w:r>
    </w:p>
    <w:p>
      <w:pPr>
        <w:spacing w:line="500" w:lineRule="exact"/>
        <w:ind w:firstLine="480" w:firstLineChars="200"/>
        <w:rPr>
          <w:rFonts w:hint="eastAsia" w:ascii="宋体" w:hAnsi="宋体"/>
          <w:color w:val="000000"/>
          <w:sz w:val="24"/>
        </w:rPr>
      </w:pPr>
      <w:r>
        <w:rPr>
          <w:rFonts w:hint="eastAsia" w:ascii="宋体" w:hAnsi="宋体"/>
          <w:color w:val="000000"/>
          <w:sz w:val="24"/>
        </w:rPr>
        <w:t>11.2.4投标人认为有必要提交的其他技术文件。</w:t>
      </w:r>
    </w:p>
    <w:p>
      <w:pPr>
        <w:spacing w:line="360" w:lineRule="auto"/>
        <w:ind w:firstLine="482" w:firstLineChars="200"/>
        <w:rPr>
          <w:rFonts w:hint="eastAsia" w:ascii="宋体" w:hAnsi="宋体"/>
          <w:b/>
          <w:color w:val="000000"/>
          <w:sz w:val="24"/>
        </w:rPr>
      </w:pPr>
      <w:r>
        <w:rPr>
          <w:rFonts w:hint="eastAsia" w:ascii="宋体" w:hAnsi="宋体"/>
          <w:b/>
          <w:color w:val="000000"/>
          <w:sz w:val="24"/>
        </w:rPr>
        <w:t>11.3报价文件编制的内容和要求</w:t>
      </w:r>
    </w:p>
    <w:p>
      <w:pPr>
        <w:spacing w:line="360" w:lineRule="auto"/>
        <w:ind w:firstLine="480" w:firstLineChars="200"/>
        <w:rPr>
          <w:rFonts w:hint="eastAsia" w:ascii="宋体" w:hAnsi="宋体"/>
          <w:sz w:val="24"/>
        </w:rPr>
      </w:pPr>
      <w:r>
        <w:rPr>
          <w:rFonts w:hint="eastAsia" w:ascii="宋体" w:hAnsi="宋体"/>
          <w:color w:val="000000"/>
          <w:sz w:val="24"/>
        </w:rPr>
        <w:t>11.3.1招标文件“第五章投标相关文件格式”所列的内容和格式的要求,以及投标人认为有必要提供的其它</w:t>
      </w:r>
      <w:r>
        <w:rPr>
          <w:rFonts w:hint="eastAsia" w:ascii="宋体" w:hAnsi="宋体"/>
          <w:sz w:val="24"/>
        </w:rPr>
        <w:t>文件。</w:t>
      </w:r>
    </w:p>
    <w:p>
      <w:pPr>
        <w:spacing w:line="360" w:lineRule="auto"/>
        <w:ind w:firstLine="480" w:firstLineChars="200"/>
        <w:rPr>
          <w:rFonts w:hint="eastAsia" w:ascii="宋体" w:hAnsi="宋体"/>
          <w:sz w:val="24"/>
        </w:rPr>
      </w:pPr>
      <w:r>
        <w:rPr>
          <w:rFonts w:hint="eastAsia" w:ascii="宋体" w:hAnsi="宋体"/>
          <w:sz w:val="24"/>
        </w:rPr>
        <w:t>11.3.2招标文件“第二章 招标需求”所列的相关内容编制。</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1.3.3</w:t>
      </w:r>
      <w:r>
        <w:rPr>
          <w:rFonts w:ascii="宋体" w:hAnsi="宋体"/>
          <w:sz w:val="24"/>
        </w:rPr>
        <w:t>.</w:t>
      </w:r>
      <w:r>
        <w:rPr>
          <w:rFonts w:hint="eastAsia" w:ascii="宋体" w:hAnsi="宋体"/>
          <w:sz w:val="24"/>
        </w:rPr>
        <w:t>投标报价</w:t>
      </w:r>
    </w:p>
    <w:p>
      <w:pPr>
        <w:spacing w:line="360" w:lineRule="auto"/>
        <w:ind w:firstLine="482" w:firstLineChars="200"/>
        <w:rPr>
          <w:rFonts w:hint="eastAsia" w:ascii="宋体" w:hAnsi="宋体"/>
          <w:bCs/>
          <w:sz w:val="24"/>
        </w:rPr>
      </w:pPr>
      <w:r>
        <w:rPr>
          <w:rFonts w:hint="eastAsia" w:ascii="宋体" w:hAnsi="宋体"/>
          <w:b/>
          <w:bCs/>
          <w:sz w:val="24"/>
        </w:rPr>
        <w:t>▲</w:t>
      </w:r>
      <w:r>
        <w:rPr>
          <w:rFonts w:ascii="宋体" w:hAnsi="宋体"/>
          <w:sz w:val="24"/>
        </w:rPr>
        <w:t>1</w:t>
      </w:r>
      <w:r>
        <w:rPr>
          <w:rFonts w:hint="eastAsia" w:ascii="宋体" w:hAnsi="宋体"/>
          <w:sz w:val="24"/>
        </w:rPr>
        <w:t>1.3.3</w:t>
      </w:r>
      <w:r>
        <w:rPr>
          <w:rFonts w:ascii="宋体" w:hAnsi="宋体"/>
          <w:bCs/>
          <w:sz w:val="24"/>
        </w:rPr>
        <w:t>.1</w:t>
      </w:r>
      <w:r>
        <w:rPr>
          <w:rFonts w:hint="eastAsia" w:ascii="宋体" w:hAnsi="宋体"/>
          <w:bCs/>
          <w:sz w:val="24"/>
        </w:rPr>
        <w:t>投标人应在招标文件所附表格格式填写投标产品、服务的单价。投标文件只允许有一个报价,有选择的或者有条件的报价将不予接受。</w:t>
      </w:r>
    </w:p>
    <w:p>
      <w:pPr>
        <w:spacing w:line="360" w:lineRule="auto"/>
        <w:ind w:firstLine="480" w:firstLineChars="200"/>
        <w:rPr>
          <w:rFonts w:hint="eastAsia" w:ascii="宋体" w:hAnsi="宋体"/>
          <w:b/>
          <w:bCs/>
          <w:sz w:val="24"/>
        </w:rPr>
      </w:pPr>
      <w:r>
        <w:rPr>
          <w:rFonts w:ascii="宋体" w:hAnsi="宋体"/>
          <w:sz w:val="24"/>
        </w:rPr>
        <w:t>1</w:t>
      </w:r>
      <w:r>
        <w:rPr>
          <w:rFonts w:hint="eastAsia" w:ascii="宋体" w:hAnsi="宋体"/>
          <w:sz w:val="24"/>
        </w:rPr>
        <w:t>1.3.3.2投标相关报价明细表填写时，应详细注明该表列举的费用及分项清单。</w:t>
      </w:r>
    </w:p>
    <w:p>
      <w:pPr>
        <w:spacing w:line="360" w:lineRule="auto"/>
        <w:ind w:firstLine="480"/>
        <w:rPr>
          <w:rFonts w:hint="eastAsia" w:ascii="宋体" w:hAnsi="宋体"/>
          <w:sz w:val="24"/>
        </w:rPr>
      </w:pPr>
      <w:r>
        <w:rPr>
          <w:rFonts w:hint="eastAsia" w:ascii="宋体" w:hAnsi="宋体"/>
          <w:b/>
          <w:bCs/>
          <w:sz w:val="24"/>
        </w:rPr>
        <w:t>▲</w:t>
      </w:r>
      <w:r>
        <w:rPr>
          <w:rFonts w:ascii="宋体" w:hAnsi="宋体"/>
          <w:sz w:val="24"/>
        </w:rPr>
        <w:t>1</w:t>
      </w:r>
      <w:r>
        <w:rPr>
          <w:rFonts w:hint="eastAsia" w:ascii="宋体" w:hAnsi="宋体"/>
          <w:sz w:val="24"/>
        </w:rPr>
        <w:t>1.3.3.3投标报价超过采购预算指导单价（最高限价）的作废标处理。</w:t>
      </w:r>
    </w:p>
    <w:p>
      <w:pPr>
        <w:spacing w:line="360" w:lineRule="auto"/>
        <w:ind w:firstLine="480"/>
        <w:rPr>
          <w:rFonts w:hint="eastAsia" w:ascii="宋体" w:hAnsi="宋体"/>
          <w:sz w:val="24"/>
        </w:rPr>
      </w:pPr>
      <w:r>
        <w:rPr>
          <w:rFonts w:hint="eastAsia" w:ascii="宋体" w:hAnsi="宋体"/>
          <w:b/>
          <w:bCs/>
          <w:sz w:val="24"/>
        </w:rPr>
        <w:t>▲</w:t>
      </w:r>
      <w:r>
        <w:rPr>
          <w:rFonts w:hint="eastAsia" w:ascii="宋体" w:hAnsi="宋体"/>
          <w:sz w:val="24"/>
        </w:rPr>
        <w:t>11.3.3.4投标报价是履行合同的最终价格，除招标文件特殊说明外，应包括人工费、机械费、保险、税金、安装、调试、培训、保修等一切费用。</w:t>
      </w:r>
    </w:p>
    <w:p>
      <w:pPr>
        <w:spacing w:line="360" w:lineRule="auto"/>
        <w:ind w:firstLine="482" w:firstLineChars="200"/>
        <w:rPr>
          <w:rFonts w:hint="eastAsia" w:ascii="宋体" w:hAnsi="宋体"/>
          <w:sz w:val="24"/>
        </w:rPr>
      </w:pPr>
      <w:r>
        <w:rPr>
          <w:rFonts w:hint="eastAsia" w:ascii="宋体" w:hAnsi="宋体"/>
          <w:b/>
          <w:sz w:val="24"/>
        </w:rPr>
        <w:t>11.4</w:t>
      </w:r>
      <w:r>
        <w:rPr>
          <w:rFonts w:ascii="宋体" w:hAnsi="宋体"/>
          <w:b/>
          <w:sz w:val="24"/>
        </w:rPr>
        <w:t>排版</w:t>
      </w:r>
      <w:r>
        <w:rPr>
          <w:rFonts w:ascii="宋体" w:hAnsi="宋体"/>
          <w:sz w:val="24"/>
        </w:rPr>
        <w:t>：</w:t>
      </w:r>
      <w:r>
        <w:rPr>
          <w:rFonts w:hint="eastAsia" w:ascii="宋体" w:hAnsi="宋体"/>
          <w:sz w:val="24"/>
        </w:rPr>
        <w:t>建议</w:t>
      </w:r>
      <w:r>
        <w:rPr>
          <w:rFonts w:ascii="宋体" w:hAnsi="宋体"/>
          <w:sz w:val="24"/>
        </w:rPr>
        <w:t>所有文字及表格的纸张采用白色标准A4纸（210X297mm）。所有文字及表格采用黑色进行打印或印刷，正文字体采用宋体小四号字体，标题字体采用宋体小二号字体。页码应逐页连续编注，并应设在每页的页脚正中，页码应采用单纯的阿拉伯数字标示，数字两侧不出现诸如括弧、小横线等其他符号，页码字体为小四号宋体。任何一页上不设置页眉。正文文字说明部分的行距为1.5倍行距，表格内</w:t>
      </w:r>
      <w:r>
        <w:rPr>
          <w:rFonts w:hint="eastAsia" w:ascii="宋体" w:hAnsi="宋体"/>
          <w:sz w:val="24"/>
        </w:rPr>
        <w:t>文字</w:t>
      </w:r>
      <w:r>
        <w:rPr>
          <w:rFonts w:ascii="宋体" w:hAnsi="宋体"/>
          <w:sz w:val="24"/>
        </w:rPr>
        <w:t>部分的行距为单倍行距。</w:t>
      </w:r>
    </w:p>
    <w:p>
      <w:pPr>
        <w:spacing w:line="360" w:lineRule="auto"/>
        <w:ind w:firstLine="480"/>
        <w:rPr>
          <w:rFonts w:hint="eastAsia" w:ascii="宋体" w:hAnsi="宋体"/>
          <w:sz w:val="24"/>
        </w:rPr>
      </w:pPr>
      <w:r>
        <w:rPr>
          <w:rFonts w:hint="eastAsia" w:ascii="宋体" w:hAnsi="宋体"/>
          <w:b/>
          <w:sz w:val="24"/>
        </w:rPr>
        <w:t>11.5装订</w:t>
      </w:r>
      <w:r>
        <w:rPr>
          <w:rFonts w:hint="eastAsia" w:ascii="宋体" w:hAnsi="宋体"/>
          <w:sz w:val="24"/>
        </w:rPr>
        <w:t>：按照</w:t>
      </w:r>
      <w:r>
        <w:rPr>
          <w:rFonts w:ascii="宋体" w:hAnsi="宋体"/>
          <w:sz w:val="24"/>
        </w:rPr>
        <w:t>招标文件</w:t>
      </w:r>
      <w:r>
        <w:rPr>
          <w:rFonts w:hint="eastAsia" w:ascii="宋体" w:hAnsi="宋体"/>
          <w:sz w:val="24"/>
        </w:rPr>
        <w:t>规定的要求制作</w:t>
      </w:r>
      <w:r>
        <w:rPr>
          <w:rFonts w:ascii="宋体" w:hAnsi="宋体"/>
          <w:sz w:val="24"/>
        </w:rPr>
        <w:t>封面，并按</w:t>
      </w:r>
      <w:r>
        <w:rPr>
          <w:rFonts w:hint="eastAsia" w:ascii="宋体" w:hAnsi="宋体"/>
          <w:sz w:val="24"/>
        </w:rPr>
        <w:t>本章“16.2.2”点的</w:t>
      </w:r>
      <w:r>
        <w:rPr>
          <w:rFonts w:ascii="宋体" w:hAnsi="宋体"/>
          <w:sz w:val="24"/>
        </w:rPr>
        <w:t>要求加盖投标人公章和其负责人</w:t>
      </w:r>
      <w:r>
        <w:rPr>
          <w:rFonts w:hint="eastAsia" w:ascii="宋体" w:hAnsi="宋体"/>
          <w:sz w:val="24"/>
        </w:rPr>
        <w:t>（</w:t>
      </w:r>
      <w:r>
        <w:rPr>
          <w:rFonts w:ascii="宋体" w:hAnsi="宋体"/>
          <w:sz w:val="24"/>
        </w:rPr>
        <w:t>或</w:t>
      </w:r>
      <w:r>
        <w:rPr>
          <w:rFonts w:hint="eastAsia" w:ascii="宋体" w:hAnsi="宋体"/>
          <w:sz w:val="24"/>
        </w:rPr>
        <w:t>授权代表）签字或盖</w:t>
      </w:r>
      <w:r>
        <w:rPr>
          <w:rFonts w:ascii="宋体" w:hAnsi="宋体"/>
          <w:sz w:val="24"/>
        </w:rPr>
        <w:t>章。</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2</w:t>
      </w:r>
      <w:r>
        <w:rPr>
          <w:rFonts w:ascii="宋体" w:hAnsi="宋体"/>
          <w:sz w:val="24"/>
        </w:rPr>
        <w:t>.</w:t>
      </w:r>
      <w:r>
        <w:rPr>
          <w:rFonts w:hint="eastAsia" w:ascii="宋体" w:hAnsi="宋体"/>
          <w:sz w:val="24"/>
        </w:rPr>
        <w:t>投标产品（或服务）应符合第二章招标需求的要求。</w:t>
      </w:r>
    </w:p>
    <w:p>
      <w:pPr>
        <w:spacing w:line="360" w:lineRule="auto"/>
        <w:ind w:firstLine="480" w:firstLineChars="200"/>
        <w:rPr>
          <w:rFonts w:hint="eastAsia" w:ascii="宋体" w:hAnsi="宋体"/>
          <w:sz w:val="24"/>
        </w:rPr>
      </w:pPr>
      <w:r>
        <w:rPr>
          <w:rFonts w:ascii="宋体" w:hAnsi="宋体"/>
          <w:sz w:val="24"/>
        </w:rPr>
        <w:t>1</w:t>
      </w:r>
      <w:r>
        <w:rPr>
          <w:rFonts w:hint="eastAsia" w:ascii="宋体" w:hAnsi="宋体"/>
          <w:sz w:val="24"/>
        </w:rPr>
        <w:t>2</w:t>
      </w:r>
      <w:r>
        <w:rPr>
          <w:rFonts w:ascii="宋体" w:hAnsi="宋体"/>
          <w:sz w:val="24"/>
        </w:rPr>
        <w:t>.1</w:t>
      </w:r>
      <w:r>
        <w:rPr>
          <w:rFonts w:hint="eastAsia" w:ascii="宋体" w:hAnsi="宋体"/>
          <w:sz w:val="24"/>
        </w:rPr>
        <w:t>投标人需提交其拟供产品（或服务）所符合招标文件规定的证明文件,其应作为投标文件的一部分。上述文件可以是文字资料、电子文本、图纸和数据。</w:t>
      </w:r>
    </w:p>
    <w:p>
      <w:pPr>
        <w:spacing w:line="360" w:lineRule="auto"/>
        <w:ind w:firstLine="482" w:firstLineChars="200"/>
        <w:rPr>
          <w:rFonts w:ascii="宋体" w:hAnsi="宋体"/>
          <w:b/>
          <w:sz w:val="24"/>
        </w:rPr>
      </w:pPr>
      <w:r>
        <w:rPr>
          <w:rFonts w:ascii="宋体" w:hAnsi="宋体"/>
          <w:b/>
          <w:sz w:val="24"/>
        </w:rPr>
        <w:t>1</w:t>
      </w:r>
      <w:r>
        <w:rPr>
          <w:rFonts w:hint="eastAsia" w:ascii="宋体" w:hAnsi="宋体"/>
          <w:b/>
          <w:sz w:val="24"/>
        </w:rPr>
        <w:t>3</w:t>
      </w:r>
      <w:r>
        <w:rPr>
          <w:rFonts w:ascii="宋体" w:hAnsi="宋体"/>
          <w:b/>
          <w:sz w:val="24"/>
        </w:rPr>
        <w:t>.</w:t>
      </w:r>
      <w:r>
        <w:rPr>
          <w:rFonts w:hint="eastAsia" w:ascii="宋体" w:hAnsi="宋体"/>
          <w:b/>
          <w:sz w:val="24"/>
        </w:rPr>
        <w:t>投标有效期</w:t>
      </w:r>
    </w:p>
    <w:p>
      <w:pPr>
        <w:spacing w:line="360" w:lineRule="auto"/>
        <w:ind w:firstLine="480" w:firstLineChars="200"/>
        <w:rPr>
          <w:rFonts w:hint="eastAsia" w:ascii="宋体" w:hAnsi="宋体"/>
          <w:sz w:val="24"/>
        </w:rPr>
      </w:pPr>
      <w:r>
        <w:rPr>
          <w:rFonts w:hint="eastAsia" w:ascii="宋体" w:hAnsi="宋体"/>
          <w:sz w:val="24"/>
        </w:rPr>
        <w:t>▲</w:t>
      </w:r>
      <w:r>
        <w:rPr>
          <w:rFonts w:ascii="宋体" w:hAnsi="宋体"/>
          <w:sz w:val="24"/>
        </w:rPr>
        <w:t>1</w:t>
      </w:r>
      <w:r>
        <w:rPr>
          <w:rFonts w:hint="eastAsia" w:ascii="宋体" w:hAnsi="宋体"/>
          <w:sz w:val="24"/>
        </w:rPr>
        <w:t>3</w:t>
      </w:r>
      <w:r>
        <w:rPr>
          <w:rFonts w:ascii="宋体" w:hAnsi="宋体"/>
          <w:sz w:val="24"/>
        </w:rPr>
        <w:t>.1</w:t>
      </w:r>
      <w:r>
        <w:rPr>
          <w:rFonts w:hint="eastAsia" w:ascii="宋体" w:hAnsi="宋体"/>
          <w:sz w:val="24"/>
        </w:rPr>
        <w:t>投标文件自开标之日起,投标有效期均为9</w:t>
      </w:r>
      <w:r>
        <w:rPr>
          <w:rFonts w:ascii="宋体" w:hAnsi="宋体"/>
          <w:sz w:val="24"/>
        </w:rPr>
        <w:t>0</w:t>
      </w:r>
      <w:r>
        <w:rPr>
          <w:rFonts w:hint="eastAsia" w:ascii="宋体" w:hAnsi="宋体"/>
          <w:sz w:val="24"/>
        </w:rPr>
        <w:t>天。</w:t>
      </w:r>
    </w:p>
    <w:p>
      <w:pPr>
        <w:spacing w:line="360" w:lineRule="auto"/>
        <w:ind w:firstLine="482" w:firstLineChars="200"/>
        <w:rPr>
          <w:rFonts w:ascii="宋体" w:hAnsi="宋体"/>
          <w:b/>
          <w:sz w:val="24"/>
        </w:rPr>
      </w:pPr>
      <w:r>
        <w:rPr>
          <w:rFonts w:ascii="宋体" w:hAnsi="宋体"/>
          <w:b/>
          <w:sz w:val="24"/>
        </w:rPr>
        <w:t>1</w:t>
      </w:r>
      <w:r>
        <w:rPr>
          <w:rFonts w:hint="eastAsia" w:ascii="宋体" w:hAnsi="宋体"/>
          <w:b/>
          <w:sz w:val="24"/>
        </w:rPr>
        <w:t>4</w:t>
      </w:r>
      <w:r>
        <w:rPr>
          <w:rFonts w:ascii="宋体" w:hAnsi="宋体"/>
          <w:b/>
          <w:sz w:val="24"/>
        </w:rPr>
        <w:t>.</w:t>
      </w:r>
      <w:r>
        <w:rPr>
          <w:rFonts w:hint="eastAsia" w:ascii="宋体" w:hAnsi="宋体"/>
          <w:b/>
          <w:sz w:val="24"/>
        </w:rPr>
        <w:t>投标文件的签署及规定</w:t>
      </w:r>
    </w:p>
    <w:p>
      <w:pPr>
        <w:spacing w:line="360" w:lineRule="auto"/>
        <w:ind w:firstLine="480" w:firstLineChars="200"/>
        <w:rPr>
          <w:rFonts w:hint="eastAsia" w:ascii="宋体" w:hAnsi="宋体"/>
          <w:sz w:val="24"/>
        </w:rPr>
      </w:pPr>
      <w:r>
        <w:rPr>
          <w:rFonts w:ascii="宋体" w:hAnsi="宋体"/>
          <w:sz w:val="24"/>
        </w:rPr>
        <w:t>1</w:t>
      </w:r>
      <w:r>
        <w:rPr>
          <w:rFonts w:hint="eastAsia" w:ascii="宋体" w:hAnsi="宋体"/>
          <w:sz w:val="24"/>
        </w:rPr>
        <w:t>4</w:t>
      </w:r>
      <w:r>
        <w:rPr>
          <w:rFonts w:ascii="宋体" w:hAnsi="宋体"/>
          <w:sz w:val="24"/>
        </w:rPr>
        <w:t>.1</w:t>
      </w:r>
      <w:r>
        <w:rPr>
          <w:rFonts w:hint="eastAsia" w:ascii="宋体" w:hAnsi="宋体"/>
          <w:sz w:val="24"/>
        </w:rPr>
        <w:t>投标人应按招标文件规定的内容和要求编制投标文件,每套投标文件须清楚的标明“资信文件”、“技术文件”、“商务文件”、“正本”、“副本”的字样。若正本和副本有差异,以正本为准。</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4</w:t>
      </w:r>
      <w:r>
        <w:rPr>
          <w:rFonts w:ascii="宋体" w:hAnsi="宋体"/>
          <w:sz w:val="24"/>
        </w:rPr>
        <w:t>.</w:t>
      </w:r>
      <w:r>
        <w:rPr>
          <w:rFonts w:hint="eastAsia" w:ascii="宋体" w:hAnsi="宋体"/>
          <w:sz w:val="24"/>
        </w:rPr>
        <w:t>2投标文件的正本需打印或印刷,并由负责人（或授权代表）在投标文件相关位置签字或盖章。投标文件的副本可采用正本的复印件。</w:t>
      </w:r>
    </w:p>
    <w:p>
      <w:pPr>
        <w:spacing w:line="360" w:lineRule="auto"/>
        <w:ind w:firstLine="480" w:firstLineChars="200"/>
        <w:rPr>
          <w:rFonts w:hint="eastAsia" w:ascii="宋体" w:hAnsi="宋体"/>
          <w:sz w:val="24"/>
        </w:rPr>
      </w:pPr>
      <w:r>
        <w:rPr>
          <w:rFonts w:ascii="宋体" w:hAnsi="宋体"/>
          <w:sz w:val="24"/>
        </w:rPr>
        <w:t>1</w:t>
      </w:r>
      <w:r>
        <w:rPr>
          <w:rFonts w:hint="eastAsia" w:ascii="宋体" w:hAnsi="宋体"/>
          <w:sz w:val="24"/>
        </w:rPr>
        <w:t>4</w:t>
      </w:r>
      <w:r>
        <w:rPr>
          <w:rFonts w:ascii="宋体" w:hAnsi="宋体"/>
          <w:sz w:val="24"/>
        </w:rPr>
        <w:t>.</w:t>
      </w:r>
      <w:r>
        <w:rPr>
          <w:rFonts w:hint="eastAsia" w:ascii="宋体" w:hAnsi="宋体"/>
          <w:sz w:val="24"/>
        </w:rPr>
        <w:t>3电报、电话、传真形式的投标概不接受。</w:t>
      </w:r>
    </w:p>
    <w:p>
      <w:pPr>
        <w:pStyle w:val="3"/>
        <w:jc w:val="left"/>
        <w:rPr>
          <w:rFonts w:hint="eastAsia" w:ascii="宋体" w:hAnsi="宋体" w:eastAsia="宋体"/>
          <w:color w:val="000000"/>
        </w:rPr>
      </w:pPr>
      <w:bookmarkStart w:id="22" w:name="_Toc515185875"/>
      <w:bookmarkStart w:id="23" w:name="_Toc511202752"/>
      <w:bookmarkStart w:id="24" w:name="_Toc524013545"/>
      <w:r>
        <w:rPr>
          <w:rFonts w:hint="eastAsia" w:ascii="宋体" w:hAnsi="宋体" w:eastAsia="宋体"/>
          <w:color w:val="000000"/>
        </w:rPr>
        <w:t>四   投标保证金</w:t>
      </w:r>
      <w:bookmarkEnd w:id="22"/>
      <w:bookmarkEnd w:id="23"/>
      <w:bookmarkEnd w:id="24"/>
    </w:p>
    <w:p>
      <w:pPr>
        <w:spacing w:line="360" w:lineRule="auto"/>
        <w:ind w:firstLine="482" w:firstLineChars="200"/>
        <w:rPr>
          <w:rFonts w:hint="eastAsia" w:ascii="宋体" w:hAnsi="宋体"/>
          <w:b/>
          <w:sz w:val="24"/>
        </w:rPr>
      </w:pPr>
      <w:r>
        <w:rPr>
          <w:rFonts w:ascii="宋体" w:hAnsi="宋体"/>
          <w:b/>
          <w:sz w:val="24"/>
        </w:rPr>
        <w:t>1</w:t>
      </w:r>
      <w:r>
        <w:rPr>
          <w:rFonts w:hint="eastAsia" w:ascii="宋体" w:hAnsi="宋体"/>
          <w:b/>
          <w:sz w:val="24"/>
        </w:rPr>
        <w:t>5</w:t>
      </w:r>
      <w:r>
        <w:rPr>
          <w:rFonts w:ascii="宋体" w:hAnsi="宋体"/>
          <w:b/>
          <w:sz w:val="24"/>
        </w:rPr>
        <w:t>.</w:t>
      </w:r>
      <w:r>
        <w:rPr>
          <w:rFonts w:hint="eastAsia" w:ascii="宋体" w:hAnsi="宋体"/>
          <w:b/>
          <w:sz w:val="24"/>
        </w:rPr>
        <w:t>投标保证金</w:t>
      </w:r>
    </w:p>
    <w:p>
      <w:pPr>
        <w:spacing w:line="360" w:lineRule="auto"/>
        <w:ind w:firstLine="480" w:firstLineChars="200"/>
        <w:rPr>
          <w:rFonts w:hint="eastAsia" w:ascii="宋体" w:hAnsi="宋体"/>
          <w:sz w:val="24"/>
        </w:rPr>
      </w:pPr>
      <w:r>
        <w:rPr>
          <w:rFonts w:hint="eastAsia" w:ascii="宋体" w:hAnsi="宋体"/>
          <w:sz w:val="24"/>
        </w:rPr>
        <w:t>▲</w:t>
      </w:r>
      <w:r>
        <w:rPr>
          <w:rFonts w:ascii="宋体" w:hAnsi="宋体"/>
          <w:sz w:val="24"/>
        </w:rPr>
        <w:t>1</w:t>
      </w:r>
      <w:r>
        <w:rPr>
          <w:rFonts w:hint="eastAsia" w:ascii="宋体" w:hAnsi="宋体"/>
          <w:sz w:val="24"/>
        </w:rPr>
        <w:t>5</w:t>
      </w:r>
      <w:r>
        <w:rPr>
          <w:rFonts w:ascii="宋体" w:hAnsi="宋体"/>
          <w:sz w:val="24"/>
        </w:rPr>
        <w:t>.</w:t>
      </w:r>
      <w:r>
        <w:rPr>
          <w:rFonts w:hint="eastAsia" w:ascii="宋体" w:hAnsi="宋体"/>
          <w:sz w:val="24"/>
        </w:rPr>
        <w:t>1投标人按招标文件的规定交纳保证金。否则，其投标将被拒绝。</w:t>
      </w:r>
    </w:p>
    <w:p>
      <w:pPr>
        <w:spacing w:line="360" w:lineRule="auto"/>
        <w:ind w:firstLine="480" w:firstLineChars="200"/>
        <w:rPr>
          <w:rFonts w:hint="eastAsia" w:ascii="宋体" w:hAnsi="宋体"/>
          <w:sz w:val="24"/>
        </w:rPr>
      </w:pPr>
      <w:r>
        <w:rPr>
          <w:rFonts w:hint="eastAsia" w:ascii="宋体" w:hAnsi="宋体"/>
          <w:sz w:val="24"/>
        </w:rPr>
        <w:t>15.2本项目中标通知书发出后退还未中标供应商的投标保证金，在采购合同签订后退还中标人的投标保证金，缙云县公共资源交易中心将以电汇或转账方式无息退还。</w:t>
      </w:r>
    </w:p>
    <w:p>
      <w:pPr>
        <w:spacing w:line="360" w:lineRule="auto"/>
        <w:ind w:firstLine="480" w:firstLineChars="200"/>
        <w:rPr>
          <w:rFonts w:hint="eastAsia" w:ascii="宋体" w:hAnsi="宋体"/>
          <w:sz w:val="24"/>
        </w:rPr>
      </w:pPr>
      <w:r>
        <w:rPr>
          <w:rFonts w:hint="eastAsia" w:ascii="宋体" w:hAnsi="宋体"/>
          <w:sz w:val="24"/>
        </w:rPr>
        <w:t>投标人在办理保证金退款事宜时，应向缙云县公共资源交易中心出具收据,投标人出具的保证金收据，需注明以下内容：</w:t>
      </w:r>
    </w:p>
    <w:p>
      <w:pPr>
        <w:spacing w:line="360" w:lineRule="auto"/>
        <w:ind w:firstLine="482" w:firstLineChars="200"/>
        <w:rPr>
          <w:rFonts w:hint="eastAsia" w:ascii="宋体" w:hAnsi="宋体"/>
          <w:b/>
          <w:sz w:val="24"/>
        </w:rPr>
      </w:pPr>
      <w:r>
        <w:rPr>
          <w:rFonts w:ascii="宋体" w:hAnsi="宋体"/>
          <w:b/>
          <w:sz w:val="24"/>
        </w:rPr>
        <w:t>1</w:t>
      </w:r>
      <w:r>
        <w:rPr>
          <w:rFonts w:hint="eastAsia" w:ascii="宋体" w:hAnsi="宋体"/>
          <w:b/>
          <w:sz w:val="24"/>
        </w:rPr>
        <w:t>5</w:t>
      </w:r>
      <w:r>
        <w:rPr>
          <w:rFonts w:ascii="宋体" w:hAnsi="宋体"/>
          <w:b/>
          <w:sz w:val="24"/>
        </w:rPr>
        <w:t>.</w:t>
      </w:r>
      <w:r>
        <w:rPr>
          <w:rFonts w:hint="eastAsia" w:ascii="宋体" w:hAnsi="宋体"/>
          <w:b/>
          <w:sz w:val="24"/>
        </w:rPr>
        <w:t>3投标人有下列情形之一的，投标保证金将不予退还:</w:t>
      </w:r>
    </w:p>
    <w:p>
      <w:pPr>
        <w:spacing w:line="360" w:lineRule="auto"/>
        <w:ind w:firstLine="482" w:firstLineChars="200"/>
        <w:rPr>
          <w:rFonts w:ascii="宋体" w:hAnsi="宋体"/>
          <w:b/>
          <w:sz w:val="24"/>
        </w:rPr>
      </w:pPr>
      <w:r>
        <w:rPr>
          <w:rFonts w:hint="eastAsia" w:ascii="宋体" w:hAnsi="宋体"/>
          <w:b/>
          <w:sz w:val="24"/>
        </w:rPr>
        <w:t>15.3.1开标后投标人在投标有效期内撤回投标文件的;</w:t>
      </w:r>
      <w:r>
        <w:rPr>
          <w:rFonts w:ascii="宋体" w:hAnsi="宋体"/>
          <w:b/>
          <w:sz w:val="24"/>
        </w:rPr>
        <w:t xml:space="preserve"> </w:t>
      </w:r>
    </w:p>
    <w:p>
      <w:pPr>
        <w:spacing w:line="360" w:lineRule="auto"/>
        <w:ind w:firstLine="482" w:firstLineChars="200"/>
        <w:rPr>
          <w:rFonts w:hint="eastAsia" w:ascii="宋体" w:hAnsi="宋体"/>
          <w:b/>
          <w:sz w:val="24"/>
        </w:rPr>
      </w:pPr>
      <w:r>
        <w:rPr>
          <w:rFonts w:hint="eastAsia" w:ascii="宋体" w:hAnsi="宋体"/>
          <w:b/>
          <w:sz w:val="24"/>
        </w:rPr>
        <w:t>15.3.2中标人无正当理由不与采购人签订合同的;</w:t>
      </w:r>
    </w:p>
    <w:p>
      <w:pPr>
        <w:spacing w:line="360" w:lineRule="auto"/>
        <w:ind w:firstLine="482" w:firstLineChars="200"/>
        <w:rPr>
          <w:rFonts w:hint="eastAsia" w:ascii="宋体" w:hAnsi="宋体"/>
          <w:b/>
          <w:sz w:val="24"/>
        </w:rPr>
      </w:pPr>
      <w:r>
        <w:rPr>
          <w:rFonts w:hint="eastAsia" w:ascii="宋体" w:hAnsi="宋体"/>
          <w:b/>
          <w:sz w:val="24"/>
        </w:rPr>
        <w:t>15.3.3违反投标承诺函的相关内容及条款的；</w:t>
      </w:r>
    </w:p>
    <w:p>
      <w:pPr>
        <w:spacing w:line="360" w:lineRule="auto"/>
        <w:ind w:firstLine="482" w:firstLineChars="200"/>
        <w:rPr>
          <w:rFonts w:hint="eastAsia" w:ascii="宋体" w:hAnsi="宋体"/>
          <w:b/>
          <w:sz w:val="24"/>
        </w:rPr>
      </w:pPr>
      <w:r>
        <w:rPr>
          <w:rFonts w:hint="eastAsia" w:ascii="宋体" w:hAnsi="宋体"/>
          <w:b/>
          <w:sz w:val="24"/>
        </w:rPr>
        <w:t>15.3.4提供虚假材料谋取中标的;</w:t>
      </w:r>
    </w:p>
    <w:p>
      <w:pPr>
        <w:spacing w:line="360" w:lineRule="auto"/>
        <w:ind w:firstLine="482" w:firstLineChars="200"/>
        <w:rPr>
          <w:rFonts w:hint="eastAsia" w:ascii="宋体" w:hAnsi="宋体"/>
          <w:b/>
          <w:sz w:val="24"/>
        </w:rPr>
      </w:pPr>
      <w:r>
        <w:rPr>
          <w:rFonts w:hint="eastAsia" w:ascii="宋体" w:hAnsi="宋体"/>
          <w:b/>
          <w:sz w:val="24"/>
        </w:rPr>
        <w:t>15.3.5采取不正当手段诋毁、排挤其他投标人的;</w:t>
      </w:r>
    </w:p>
    <w:p>
      <w:pPr>
        <w:spacing w:line="360" w:lineRule="auto"/>
        <w:ind w:firstLine="482" w:firstLineChars="200"/>
        <w:rPr>
          <w:rFonts w:hint="eastAsia" w:ascii="宋体" w:hAnsi="宋体"/>
          <w:b/>
          <w:sz w:val="24"/>
        </w:rPr>
      </w:pPr>
      <w:r>
        <w:rPr>
          <w:rFonts w:hint="eastAsia" w:ascii="宋体" w:hAnsi="宋体"/>
          <w:b/>
          <w:sz w:val="24"/>
        </w:rPr>
        <w:t>15.3.6与采购人、采购代理机构、其他投标人恶意串通的;</w:t>
      </w:r>
    </w:p>
    <w:p>
      <w:pPr>
        <w:spacing w:line="360" w:lineRule="auto"/>
        <w:ind w:firstLine="482" w:firstLineChars="200"/>
        <w:rPr>
          <w:rFonts w:hint="eastAsia" w:ascii="宋体" w:hAnsi="宋体"/>
          <w:b/>
          <w:color w:val="000000"/>
          <w:sz w:val="24"/>
        </w:rPr>
      </w:pPr>
      <w:r>
        <w:rPr>
          <w:rFonts w:hint="eastAsia" w:ascii="宋体" w:hAnsi="宋体"/>
          <w:b/>
          <w:sz w:val="24"/>
        </w:rPr>
        <w:t>15.3.7向采购人、采购代理机构行贿</w:t>
      </w:r>
      <w:r>
        <w:rPr>
          <w:rFonts w:hint="eastAsia" w:ascii="宋体" w:hAnsi="宋体"/>
          <w:b/>
          <w:color w:val="000000"/>
          <w:sz w:val="24"/>
        </w:rPr>
        <w:t>或者提供其他不正当利益的;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15.3.8在招标过程中与采购人进行协商谈判、不按照招标文件和中标供应商投标文件订立合同,或者与采购人另行订立背离合同实质性内容协议的;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15.3.9拒绝有关部门监督检查或者提供虚假情况的；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15.3.10将中标项目转让给他人或者在投标文件中未说明且未经采购人同意将中标项目分包给他人的；</w:t>
      </w:r>
    </w:p>
    <w:p>
      <w:pPr>
        <w:spacing w:line="360" w:lineRule="auto"/>
        <w:ind w:firstLine="482" w:firstLineChars="200"/>
        <w:rPr>
          <w:rFonts w:hint="eastAsia" w:ascii="宋体" w:hAnsi="宋体"/>
          <w:b/>
          <w:color w:val="000000"/>
          <w:sz w:val="24"/>
        </w:rPr>
      </w:pPr>
      <w:r>
        <w:rPr>
          <w:rFonts w:hint="eastAsia" w:ascii="宋体" w:hAnsi="宋体"/>
          <w:b/>
          <w:color w:val="000000"/>
          <w:sz w:val="24"/>
        </w:rPr>
        <w:t>15.3.11拒绝履行合同义务的；</w:t>
      </w:r>
    </w:p>
    <w:p>
      <w:pPr>
        <w:spacing w:line="360" w:lineRule="auto"/>
        <w:ind w:firstLine="482" w:firstLineChars="200"/>
        <w:rPr>
          <w:rFonts w:hint="eastAsia" w:ascii="宋体" w:hAnsi="宋体"/>
          <w:color w:val="000000"/>
          <w:sz w:val="24"/>
        </w:rPr>
      </w:pPr>
      <w:r>
        <w:rPr>
          <w:rFonts w:hint="eastAsia" w:ascii="宋体" w:hAnsi="宋体"/>
          <w:b/>
          <w:color w:val="000000"/>
          <w:sz w:val="24"/>
        </w:rPr>
        <w:t>15.3.12其他严重扰乱招投标程序的；</w:t>
      </w:r>
    </w:p>
    <w:p>
      <w:pPr>
        <w:pStyle w:val="3"/>
        <w:jc w:val="left"/>
        <w:rPr>
          <w:rFonts w:ascii="宋体" w:hAnsi="宋体" w:eastAsia="宋体"/>
          <w:color w:val="000000"/>
        </w:rPr>
      </w:pPr>
      <w:bookmarkStart w:id="25" w:name="_Toc107820049"/>
      <w:bookmarkStart w:id="26" w:name="_Toc56928685"/>
      <w:bookmarkStart w:id="27" w:name="_Toc515185876"/>
      <w:bookmarkStart w:id="28" w:name="_Toc511202753"/>
      <w:bookmarkStart w:id="29" w:name="_Toc524013546"/>
      <w:r>
        <w:rPr>
          <w:rFonts w:hint="eastAsia" w:ascii="宋体" w:hAnsi="宋体" w:eastAsia="宋体"/>
          <w:color w:val="000000"/>
        </w:rPr>
        <w:t>五</w:t>
      </w:r>
      <w:r>
        <w:rPr>
          <w:rFonts w:ascii="宋体" w:hAnsi="宋体" w:eastAsia="宋体"/>
          <w:color w:val="000000"/>
        </w:rPr>
        <w:t xml:space="preserve">  </w:t>
      </w:r>
      <w:r>
        <w:rPr>
          <w:rFonts w:hint="eastAsia" w:ascii="宋体" w:hAnsi="宋体" w:eastAsia="宋体"/>
          <w:color w:val="000000"/>
        </w:rPr>
        <w:t xml:space="preserve"> 投标文件的包装、提交</w:t>
      </w:r>
      <w:bookmarkEnd w:id="25"/>
      <w:bookmarkEnd w:id="26"/>
      <w:r>
        <w:rPr>
          <w:rFonts w:hint="eastAsia" w:ascii="宋体" w:hAnsi="宋体" w:eastAsia="宋体"/>
          <w:color w:val="000000"/>
        </w:rPr>
        <w:t>、修改和撤回</w:t>
      </w:r>
      <w:bookmarkEnd w:id="27"/>
      <w:bookmarkEnd w:id="28"/>
      <w:bookmarkEnd w:id="29"/>
    </w:p>
    <w:p>
      <w:pPr>
        <w:spacing w:line="360" w:lineRule="auto"/>
        <w:ind w:firstLine="482" w:firstLineChars="200"/>
        <w:rPr>
          <w:rFonts w:ascii="宋体" w:hAnsi="宋体"/>
          <w:b/>
          <w:color w:val="000000"/>
          <w:sz w:val="24"/>
        </w:rPr>
      </w:pPr>
      <w:r>
        <w:rPr>
          <w:rFonts w:ascii="宋体" w:hAnsi="宋体"/>
          <w:b/>
          <w:color w:val="000000"/>
          <w:sz w:val="24"/>
        </w:rPr>
        <w:t>1</w:t>
      </w:r>
      <w:r>
        <w:rPr>
          <w:rFonts w:hint="eastAsia" w:ascii="宋体" w:hAnsi="宋体"/>
          <w:b/>
          <w:color w:val="000000"/>
          <w:sz w:val="24"/>
        </w:rPr>
        <w:t>6</w:t>
      </w:r>
      <w:r>
        <w:rPr>
          <w:rFonts w:ascii="宋体" w:hAnsi="宋体"/>
          <w:b/>
          <w:color w:val="000000"/>
          <w:sz w:val="24"/>
        </w:rPr>
        <w:t>.</w:t>
      </w:r>
      <w:r>
        <w:rPr>
          <w:rFonts w:hint="eastAsia" w:ascii="宋体" w:hAnsi="宋体"/>
          <w:b/>
          <w:color w:val="000000"/>
          <w:sz w:val="24"/>
        </w:rPr>
        <w:t>投标文件的包装、密封和标记</w:t>
      </w:r>
    </w:p>
    <w:p>
      <w:pPr>
        <w:spacing w:line="360" w:lineRule="auto"/>
        <w:ind w:firstLine="480" w:firstLineChars="200"/>
        <w:rPr>
          <w:rFonts w:ascii="宋体" w:hAnsi="宋体"/>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.1</w:t>
      </w:r>
      <w:r>
        <w:rPr>
          <w:rFonts w:hint="eastAsia" w:ascii="宋体" w:hAnsi="宋体"/>
          <w:color w:val="000000"/>
          <w:sz w:val="24"/>
        </w:rPr>
        <w:t>投标人</w:t>
      </w:r>
      <w:r>
        <w:rPr>
          <w:rFonts w:hint="eastAsia" w:ascii="宋体" w:hAnsi="宋体"/>
          <w:sz w:val="24"/>
        </w:rPr>
        <w:t>将资信文件、技术文件、商务文件三部分单独密封封装成投标文件。</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6</w:t>
      </w:r>
      <w:r>
        <w:rPr>
          <w:rFonts w:ascii="宋体" w:hAnsi="宋体"/>
          <w:sz w:val="24"/>
        </w:rPr>
        <w:t>.2</w:t>
      </w:r>
      <w:r>
        <w:rPr>
          <w:rFonts w:hint="eastAsia" w:ascii="宋体" w:hAnsi="宋体"/>
          <w:sz w:val="24"/>
        </w:rPr>
        <w:t>投标文件封面及投标文件外层包装制作要求:</w:t>
      </w:r>
    </w:p>
    <w:p>
      <w:pPr>
        <w:spacing w:line="360" w:lineRule="auto"/>
        <w:ind w:firstLine="480" w:firstLineChars="200"/>
        <w:rPr>
          <w:rFonts w:hint="eastAsia" w:ascii="宋体" w:hAnsi="宋体"/>
          <w:color w:val="000000"/>
          <w:sz w:val="24"/>
        </w:rPr>
      </w:pPr>
      <w:r>
        <w:rPr>
          <w:rFonts w:hint="eastAsia" w:ascii="宋体" w:hAnsi="宋体"/>
          <w:sz w:val="24"/>
        </w:rPr>
        <w:t>16.2.1资信文件、技术文件、商务文件封面上应注明文件名称（即资信文件、技术文件、商务文件的字样）、项目名称、采购编号、投标人名称（盖章</w:t>
      </w:r>
      <w:r>
        <w:rPr>
          <w:rFonts w:hint="eastAsia" w:ascii="宋体" w:hAnsi="宋体"/>
          <w:color w:val="000000"/>
          <w:sz w:val="24"/>
        </w:rPr>
        <w:t>）、负责人（或授权代表）签字或盖章和正副本字样。如有多包项目，还应在封面上注明包号。</w:t>
      </w:r>
    </w:p>
    <w:p>
      <w:pPr>
        <w:spacing w:line="360" w:lineRule="auto"/>
        <w:ind w:firstLine="480" w:firstLineChars="200"/>
        <w:rPr>
          <w:rFonts w:hint="eastAsia" w:ascii="宋体" w:hAnsi="宋体"/>
          <w:color w:val="000000"/>
          <w:sz w:val="24"/>
        </w:rPr>
      </w:pPr>
      <w:r>
        <w:rPr>
          <w:rFonts w:hint="eastAsia" w:ascii="宋体" w:hAnsi="宋体"/>
          <w:color w:val="000000"/>
          <w:sz w:val="24"/>
        </w:rPr>
        <w:t>16.2.2投标文件外层包装应注明文</w:t>
      </w:r>
      <w:r>
        <w:rPr>
          <w:rFonts w:hint="eastAsia" w:ascii="宋体" w:hAnsi="宋体"/>
          <w:sz w:val="24"/>
        </w:rPr>
        <w:t>件名称（即资信文件、技术文件、商务文件的字样）、项目名称、采购编号、投标人名称（盖章）、投标人地址、负责人（</w:t>
      </w:r>
      <w:r>
        <w:rPr>
          <w:rFonts w:hint="eastAsia" w:ascii="宋体" w:hAnsi="宋体"/>
          <w:color w:val="000000"/>
          <w:sz w:val="24"/>
        </w:rPr>
        <w:t>或授权代表）签字或盖章和“在（开标时间）之前不得启封”的字样。如有多包项目，还应在封面上注明包号。</w:t>
      </w:r>
    </w:p>
    <w:p>
      <w:pPr>
        <w:spacing w:line="360" w:lineRule="auto"/>
        <w:ind w:firstLine="480" w:firstLineChars="200"/>
        <w:rPr>
          <w:rFonts w:hint="eastAsia" w:ascii="宋体" w:hAnsi="宋体"/>
          <w:color w:val="000000"/>
          <w:sz w:val="24"/>
        </w:rPr>
      </w:pPr>
      <w:r>
        <w:rPr>
          <w:rFonts w:ascii="宋体" w:hAnsi="宋体"/>
          <w:color w:val="000000"/>
          <w:sz w:val="24"/>
        </w:rPr>
        <w:t>1</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3未按规定包装、密封和标记的投标文件将被拒绝,由此造成投标文件被误投或提前拆封的风险由投标人承担。</w:t>
      </w:r>
    </w:p>
    <w:p>
      <w:pPr>
        <w:spacing w:line="360" w:lineRule="auto"/>
        <w:ind w:firstLine="482" w:firstLineChars="200"/>
        <w:rPr>
          <w:rFonts w:ascii="宋体" w:hAnsi="宋体"/>
          <w:b/>
          <w:color w:val="000000"/>
          <w:sz w:val="24"/>
        </w:rPr>
      </w:pPr>
      <w:r>
        <w:rPr>
          <w:rFonts w:hint="eastAsia" w:ascii="宋体" w:hAnsi="宋体"/>
          <w:b/>
          <w:color w:val="000000"/>
          <w:sz w:val="24"/>
        </w:rPr>
        <w:t>17</w:t>
      </w:r>
      <w:r>
        <w:rPr>
          <w:rFonts w:ascii="宋体" w:hAnsi="宋体"/>
          <w:b/>
          <w:color w:val="000000"/>
          <w:sz w:val="24"/>
        </w:rPr>
        <w:t>.</w:t>
      </w:r>
      <w:r>
        <w:rPr>
          <w:rFonts w:hint="eastAsia" w:ascii="宋体" w:hAnsi="宋体"/>
          <w:b/>
          <w:color w:val="000000"/>
          <w:sz w:val="24"/>
        </w:rPr>
        <w:t>投标文件的提交</w:t>
      </w:r>
    </w:p>
    <w:p>
      <w:pPr>
        <w:spacing w:line="360" w:lineRule="auto"/>
        <w:ind w:firstLine="482" w:firstLineChars="200"/>
        <w:rPr>
          <w:rFonts w:hint="eastAsia" w:ascii="宋体" w:hAnsi="宋体"/>
          <w:color w:val="000000"/>
          <w:sz w:val="24"/>
        </w:rPr>
      </w:pPr>
      <w:r>
        <w:rPr>
          <w:rFonts w:hint="eastAsia" w:ascii="宋体" w:hAnsi="宋体"/>
          <w:b/>
          <w:bCs/>
          <w:color w:val="000000"/>
          <w:sz w:val="24"/>
        </w:rPr>
        <w:t>▲</w:t>
      </w:r>
      <w:r>
        <w:rPr>
          <w:rFonts w:hint="eastAsia" w:ascii="宋体" w:hAnsi="宋体"/>
          <w:color w:val="000000"/>
          <w:sz w:val="24"/>
        </w:rPr>
        <w:t>17</w:t>
      </w:r>
      <w:r>
        <w:rPr>
          <w:rFonts w:ascii="宋体" w:hAnsi="宋体"/>
          <w:color w:val="000000"/>
          <w:sz w:val="24"/>
        </w:rPr>
        <w:t>.1</w:t>
      </w:r>
      <w:r>
        <w:rPr>
          <w:rFonts w:hint="eastAsia" w:ascii="宋体" w:hAnsi="宋体"/>
          <w:color w:val="000000"/>
          <w:sz w:val="24"/>
        </w:rPr>
        <w:t>在提交投标文件截止时间前，投标人应按招标文件规定的时间和地点提交投标文件；在提交投标文件截止时间后，采购代理机构将拒收投标人的投标文件。</w:t>
      </w:r>
    </w:p>
    <w:p>
      <w:pPr>
        <w:spacing w:line="360" w:lineRule="auto"/>
        <w:ind w:firstLine="480" w:firstLineChars="200"/>
        <w:rPr>
          <w:rFonts w:ascii="宋体" w:hAnsi="宋体"/>
          <w:color w:val="000000"/>
          <w:sz w:val="24"/>
        </w:rPr>
      </w:pPr>
      <w:r>
        <w:rPr>
          <w:rFonts w:hint="eastAsia" w:ascii="宋体" w:hAnsi="宋体"/>
          <w:color w:val="000000"/>
          <w:sz w:val="24"/>
        </w:rPr>
        <w:t>17.2采购代理机构工作人员将做好投标文件签收手续，明确投标文件的提交时间、投标文件的份数、提交人等信息。</w:t>
      </w:r>
    </w:p>
    <w:p>
      <w:pPr>
        <w:spacing w:line="360" w:lineRule="auto"/>
        <w:ind w:firstLine="482" w:firstLineChars="200"/>
        <w:rPr>
          <w:rFonts w:ascii="宋体" w:hAnsi="宋体"/>
          <w:b/>
          <w:color w:val="000000"/>
          <w:sz w:val="24"/>
        </w:rPr>
      </w:pPr>
      <w:r>
        <w:rPr>
          <w:rFonts w:hint="eastAsia" w:ascii="宋体" w:hAnsi="宋体"/>
          <w:b/>
          <w:color w:val="000000"/>
          <w:sz w:val="24"/>
        </w:rPr>
        <w:t>18</w:t>
      </w:r>
      <w:r>
        <w:rPr>
          <w:rFonts w:ascii="宋体" w:hAnsi="宋体"/>
          <w:b/>
          <w:color w:val="000000"/>
          <w:sz w:val="24"/>
        </w:rPr>
        <w:t>.</w:t>
      </w:r>
      <w:r>
        <w:rPr>
          <w:rFonts w:hint="eastAsia" w:ascii="宋体" w:hAnsi="宋体"/>
          <w:b/>
          <w:color w:val="000000"/>
          <w:sz w:val="24"/>
        </w:rPr>
        <w:t>投标文件的修改和撤销</w:t>
      </w:r>
    </w:p>
    <w:p>
      <w:pPr>
        <w:spacing w:line="360" w:lineRule="auto"/>
        <w:ind w:firstLine="480" w:firstLineChars="200"/>
        <w:rPr>
          <w:rFonts w:ascii="宋体" w:hAnsi="宋体"/>
          <w:color w:val="000000"/>
          <w:sz w:val="24"/>
        </w:rPr>
      </w:pPr>
      <w:r>
        <w:rPr>
          <w:rFonts w:hint="eastAsia" w:ascii="宋体" w:hAnsi="宋体"/>
          <w:color w:val="000000"/>
          <w:sz w:val="24"/>
        </w:rPr>
        <w:t>18</w:t>
      </w:r>
      <w:r>
        <w:rPr>
          <w:rFonts w:ascii="宋体" w:hAnsi="宋体"/>
          <w:color w:val="000000"/>
          <w:sz w:val="24"/>
        </w:rPr>
        <w:t>.1</w:t>
      </w:r>
      <w:r>
        <w:rPr>
          <w:rFonts w:hint="eastAsia" w:ascii="宋体" w:hAnsi="宋体"/>
          <w:color w:val="000000"/>
          <w:sz w:val="24"/>
        </w:rPr>
        <w:t>在提交投标文件截止时间前，投标人可对已提交的投标文件进行修改或撤回,修改或撤回的意思应以书面形式通知采购代理机构。</w:t>
      </w:r>
    </w:p>
    <w:p>
      <w:pPr>
        <w:spacing w:line="360" w:lineRule="auto"/>
        <w:ind w:firstLine="480" w:firstLineChars="200"/>
        <w:rPr>
          <w:rFonts w:ascii="宋体" w:hAnsi="宋体"/>
          <w:color w:val="000000"/>
          <w:sz w:val="24"/>
        </w:rPr>
      </w:pPr>
      <w:r>
        <w:rPr>
          <w:rFonts w:hint="eastAsia" w:ascii="宋体" w:hAnsi="宋体"/>
          <w:color w:val="000000"/>
          <w:sz w:val="24"/>
        </w:rPr>
        <w:t>18</w:t>
      </w:r>
      <w:r>
        <w:rPr>
          <w:rFonts w:ascii="宋体" w:hAnsi="宋体"/>
          <w:color w:val="000000"/>
          <w:sz w:val="24"/>
        </w:rPr>
        <w:t>.2</w:t>
      </w:r>
      <w:r>
        <w:rPr>
          <w:rFonts w:hint="eastAsia" w:ascii="宋体" w:hAnsi="宋体"/>
          <w:color w:val="000000"/>
          <w:sz w:val="24"/>
        </w:rPr>
        <w:t>修改后重新提交的投标文件应按招标文件的规定编制、密封、标记和提交。</w:t>
      </w:r>
    </w:p>
    <w:p>
      <w:pPr>
        <w:spacing w:line="360" w:lineRule="auto"/>
        <w:ind w:firstLine="482" w:firstLineChars="200"/>
        <w:rPr>
          <w:rFonts w:hint="eastAsia" w:ascii="宋体" w:hAnsi="宋体"/>
          <w:color w:val="000000"/>
          <w:sz w:val="24"/>
        </w:rPr>
      </w:pPr>
      <w:r>
        <w:rPr>
          <w:rFonts w:hint="eastAsia" w:ascii="宋体" w:hAnsi="宋体"/>
          <w:b/>
          <w:bCs/>
          <w:color w:val="000000"/>
          <w:sz w:val="24"/>
        </w:rPr>
        <w:t>▲</w:t>
      </w:r>
      <w:r>
        <w:rPr>
          <w:rFonts w:hint="eastAsia" w:ascii="宋体" w:hAnsi="宋体"/>
          <w:color w:val="000000"/>
          <w:sz w:val="24"/>
        </w:rPr>
        <w:t>18</w:t>
      </w:r>
      <w:r>
        <w:rPr>
          <w:rFonts w:ascii="宋体" w:hAnsi="宋体"/>
          <w:color w:val="000000"/>
          <w:sz w:val="24"/>
        </w:rPr>
        <w:t>.3</w:t>
      </w:r>
      <w:r>
        <w:rPr>
          <w:rFonts w:hint="eastAsia" w:ascii="宋体" w:hAnsi="宋体"/>
          <w:color w:val="000000"/>
          <w:sz w:val="24"/>
        </w:rPr>
        <w:t>在提交投标文件截止时间后,投标人不得修改、撤回已提交的投标文件。</w:t>
      </w:r>
    </w:p>
    <w:p>
      <w:pPr>
        <w:spacing w:line="360" w:lineRule="auto"/>
        <w:ind w:firstLine="480" w:firstLineChars="200"/>
        <w:rPr>
          <w:rFonts w:ascii="宋体" w:hAnsi="宋体"/>
          <w:color w:val="000000"/>
          <w:sz w:val="24"/>
        </w:rPr>
      </w:pPr>
      <w:r>
        <w:rPr>
          <w:rFonts w:hint="eastAsia" w:ascii="宋体" w:hAnsi="宋体"/>
          <w:color w:val="000000"/>
          <w:sz w:val="24"/>
        </w:rPr>
        <w:t>18.4投标文件不得涂改，若有修改错漏处，须加盖投标人公章或者负责人或授权代表签字或盖章。投标文件因字迹潦草或表达不清所引起的后果由投标人负责。</w:t>
      </w:r>
    </w:p>
    <w:p>
      <w:pPr>
        <w:pStyle w:val="3"/>
        <w:jc w:val="left"/>
        <w:rPr>
          <w:rFonts w:ascii="宋体" w:hAnsi="宋体" w:eastAsia="宋体"/>
          <w:color w:val="000000"/>
        </w:rPr>
      </w:pPr>
      <w:bookmarkStart w:id="30" w:name="_Toc107820050"/>
      <w:bookmarkStart w:id="31" w:name="_Toc515185877"/>
      <w:bookmarkStart w:id="32" w:name="_Toc524013547"/>
      <w:bookmarkStart w:id="33" w:name="_Toc511202754"/>
      <w:r>
        <w:rPr>
          <w:rFonts w:hint="eastAsia" w:ascii="宋体" w:hAnsi="宋体" w:eastAsia="宋体"/>
          <w:color w:val="000000"/>
        </w:rPr>
        <w:t>六</w:t>
      </w:r>
      <w:r>
        <w:rPr>
          <w:rFonts w:ascii="宋体" w:hAnsi="宋体" w:eastAsia="宋体"/>
          <w:color w:val="000000"/>
        </w:rPr>
        <w:t xml:space="preserve">  </w:t>
      </w:r>
      <w:r>
        <w:rPr>
          <w:rFonts w:hint="eastAsia" w:ascii="宋体" w:hAnsi="宋体" w:eastAsia="宋体"/>
          <w:color w:val="000000"/>
        </w:rPr>
        <w:t xml:space="preserve"> 开标和评审</w:t>
      </w:r>
      <w:bookmarkEnd w:id="30"/>
      <w:bookmarkEnd w:id="31"/>
      <w:bookmarkEnd w:id="32"/>
      <w:bookmarkEnd w:id="33"/>
    </w:p>
    <w:p>
      <w:pPr>
        <w:spacing w:line="360" w:lineRule="auto"/>
        <w:ind w:firstLine="482" w:firstLineChars="200"/>
        <w:rPr>
          <w:rFonts w:ascii="宋体" w:hAnsi="宋体"/>
          <w:b/>
          <w:color w:val="000000"/>
          <w:sz w:val="24"/>
        </w:rPr>
      </w:pPr>
      <w:r>
        <w:rPr>
          <w:rFonts w:hint="eastAsia" w:ascii="宋体" w:hAnsi="宋体"/>
          <w:b/>
          <w:color w:val="000000"/>
          <w:sz w:val="24"/>
        </w:rPr>
        <w:t>19</w:t>
      </w:r>
      <w:r>
        <w:rPr>
          <w:rFonts w:ascii="宋体" w:hAnsi="宋体"/>
          <w:b/>
          <w:color w:val="000000"/>
          <w:sz w:val="24"/>
        </w:rPr>
        <w:t>.</w:t>
      </w:r>
      <w:r>
        <w:rPr>
          <w:rFonts w:hint="eastAsia" w:ascii="宋体" w:hAnsi="宋体"/>
          <w:b/>
          <w:color w:val="000000"/>
          <w:sz w:val="24"/>
        </w:rPr>
        <w:t>开标</w:t>
      </w:r>
    </w:p>
    <w:p>
      <w:pPr>
        <w:spacing w:line="360" w:lineRule="auto"/>
        <w:ind w:firstLine="480" w:firstLineChars="200"/>
        <w:rPr>
          <w:rFonts w:ascii="宋体" w:hAnsi="宋体"/>
          <w:color w:val="000000"/>
          <w:sz w:val="24"/>
        </w:rPr>
      </w:pPr>
      <w:r>
        <w:rPr>
          <w:rFonts w:hint="eastAsia" w:ascii="宋体" w:hAnsi="宋体"/>
          <w:color w:val="000000"/>
          <w:sz w:val="24"/>
        </w:rPr>
        <w:t>19</w:t>
      </w:r>
      <w:r>
        <w:rPr>
          <w:rFonts w:ascii="宋体" w:hAnsi="宋体"/>
          <w:color w:val="000000"/>
          <w:sz w:val="24"/>
        </w:rPr>
        <w:t>.1</w:t>
      </w:r>
      <w:r>
        <w:rPr>
          <w:rFonts w:hint="eastAsia" w:ascii="宋体" w:hAnsi="宋体"/>
          <w:color w:val="000000"/>
          <w:sz w:val="24"/>
        </w:rPr>
        <w:t>采购代理机构在招标文件规定的时间和地点组织开标。开标时所有投标人应到场，如投标人不派代表参加开标大会的，事后不得对采购相关人员、开标过程和开标结果提出异议。</w:t>
      </w:r>
    </w:p>
    <w:p>
      <w:pPr>
        <w:spacing w:line="360" w:lineRule="auto"/>
        <w:ind w:firstLine="480" w:firstLineChars="200"/>
        <w:rPr>
          <w:rFonts w:hint="eastAsia" w:ascii="宋体" w:hAnsi="宋体"/>
          <w:color w:val="000000"/>
          <w:sz w:val="24"/>
        </w:rPr>
      </w:pPr>
      <w:r>
        <w:rPr>
          <w:rFonts w:hint="eastAsia" w:ascii="宋体" w:hAnsi="宋体"/>
          <w:color w:val="000000"/>
          <w:sz w:val="24"/>
        </w:rPr>
        <w:t>19</w:t>
      </w:r>
      <w:r>
        <w:rPr>
          <w:rFonts w:ascii="宋体" w:hAnsi="宋体"/>
          <w:color w:val="000000"/>
          <w:sz w:val="24"/>
        </w:rPr>
        <w:t>.2</w:t>
      </w:r>
      <w:r>
        <w:rPr>
          <w:rFonts w:hint="eastAsia" w:ascii="宋体" w:hAnsi="宋体"/>
          <w:color w:val="000000"/>
          <w:sz w:val="24"/>
        </w:rPr>
        <w:t>开标会由采购代理机构主持，主持人介绍标前基本情况、投标人名单，宣读开标日程安排，宣布评审期间的有关事项。公布开标会主持人、记录人、监督人等人员名单，应要求投标人代表书面提出其中是否有应当回避的人员。</w:t>
      </w:r>
    </w:p>
    <w:p>
      <w:pPr>
        <w:spacing w:line="360" w:lineRule="auto"/>
        <w:ind w:firstLine="480" w:firstLineChars="200"/>
        <w:rPr>
          <w:rFonts w:hint="eastAsia" w:ascii="宋体" w:hAnsi="宋体"/>
          <w:color w:val="000000"/>
          <w:sz w:val="24"/>
        </w:rPr>
      </w:pPr>
      <w:r>
        <w:rPr>
          <w:rFonts w:hint="eastAsia" w:ascii="宋体" w:hAnsi="宋体"/>
          <w:color w:val="000000"/>
          <w:sz w:val="24"/>
        </w:rPr>
        <w:t>投标人认为采购人员及相关人员与其他供应商有利害关系的，可以向采购代理机构书面提出回避申请，并说明理由。</w:t>
      </w:r>
    </w:p>
    <w:p>
      <w:pPr>
        <w:spacing w:line="360" w:lineRule="auto"/>
        <w:ind w:firstLine="480" w:firstLineChars="200"/>
        <w:rPr>
          <w:rFonts w:hint="eastAsia" w:ascii="宋体" w:hAnsi="宋体"/>
          <w:color w:val="000000"/>
          <w:sz w:val="24"/>
        </w:rPr>
      </w:pPr>
      <w:r>
        <w:rPr>
          <w:rFonts w:hint="eastAsia" w:ascii="宋体" w:hAnsi="宋体"/>
          <w:color w:val="000000"/>
          <w:sz w:val="24"/>
        </w:rPr>
        <w:t>19</w:t>
      </w:r>
      <w:r>
        <w:rPr>
          <w:rFonts w:ascii="宋体" w:hAnsi="宋体"/>
          <w:color w:val="000000"/>
          <w:sz w:val="24"/>
        </w:rPr>
        <w:t>.3</w:t>
      </w:r>
      <w:r>
        <w:rPr>
          <w:rFonts w:hint="eastAsia" w:ascii="宋体" w:hAnsi="宋体"/>
          <w:color w:val="000000"/>
          <w:sz w:val="24"/>
        </w:rPr>
        <w:t>开标时，投标人代表检查投标文件的密封情况，如有问题应及时向工作人员及监督人提出。但工作人员当众拆封后，投标人不得对投标文件的密封情况提出质疑。</w:t>
      </w:r>
    </w:p>
    <w:p>
      <w:pPr>
        <w:spacing w:line="360" w:lineRule="auto"/>
        <w:ind w:firstLine="480" w:firstLineChars="200"/>
        <w:rPr>
          <w:rFonts w:hint="eastAsia" w:ascii="宋体" w:hAnsi="宋体"/>
          <w:color w:val="000000"/>
          <w:sz w:val="24"/>
        </w:rPr>
      </w:pPr>
      <w:r>
        <w:rPr>
          <w:rFonts w:hint="eastAsia" w:ascii="宋体" w:hAnsi="宋体"/>
          <w:color w:val="000000"/>
          <w:sz w:val="24"/>
        </w:rPr>
        <w:t>19.4采购代理机构按顺序打开资信文件、商务文件、技术文件包装，清点投标文件正本、副本数量，符合招标文件要求的送评审室评审；不符合要求的，当场退还投标人。</w:t>
      </w:r>
    </w:p>
    <w:p>
      <w:pPr>
        <w:spacing w:line="360" w:lineRule="auto"/>
        <w:ind w:firstLine="480" w:firstLineChars="200"/>
        <w:rPr>
          <w:rFonts w:hint="eastAsia" w:ascii="宋体" w:hAnsi="宋体"/>
          <w:color w:val="000000"/>
          <w:sz w:val="24"/>
        </w:rPr>
      </w:pPr>
      <w:r>
        <w:rPr>
          <w:rFonts w:hint="eastAsia" w:ascii="宋体" w:hAnsi="宋体"/>
          <w:color w:val="000000"/>
          <w:sz w:val="24"/>
        </w:rPr>
        <w:t>19.5</w:t>
      </w:r>
      <w:r>
        <w:rPr>
          <w:rFonts w:hint="eastAsia" w:ascii="宋体" w:hAnsi="宋体"/>
          <w:sz w:val="24"/>
        </w:rPr>
        <w:t>资信、商务、技术评分结束后，</w:t>
      </w:r>
      <w:r>
        <w:rPr>
          <w:rFonts w:hint="eastAsia" w:ascii="宋体" w:hAnsi="宋体"/>
          <w:color w:val="000000"/>
          <w:sz w:val="24"/>
        </w:rPr>
        <w:t>由主持人公布无效投标的投标人名单、投标无效的原因及其他有效投标的评分结果；</w:t>
      </w:r>
    </w:p>
    <w:p>
      <w:pPr>
        <w:spacing w:line="360" w:lineRule="auto"/>
        <w:ind w:firstLine="480" w:firstLineChars="200"/>
        <w:rPr>
          <w:rFonts w:ascii="宋体" w:hAnsi="宋体"/>
          <w:color w:val="000000"/>
          <w:sz w:val="24"/>
        </w:rPr>
      </w:pPr>
      <w:r>
        <w:rPr>
          <w:rFonts w:hint="eastAsia" w:ascii="宋体" w:hAnsi="宋体"/>
          <w:color w:val="000000"/>
          <w:sz w:val="24"/>
        </w:rPr>
        <w:t>19.6由主持人宣读投标人名称及在其投标文件中承诺的投标报价，以及采购代理机构认为有必要宣读的其他内容。</w:t>
      </w:r>
    </w:p>
    <w:p>
      <w:pPr>
        <w:spacing w:line="360" w:lineRule="auto"/>
        <w:ind w:firstLine="480" w:firstLineChars="200"/>
        <w:rPr>
          <w:rFonts w:hint="eastAsia" w:ascii="宋体" w:hAnsi="宋体"/>
          <w:color w:val="000000"/>
          <w:sz w:val="24"/>
        </w:rPr>
      </w:pPr>
      <w:r>
        <w:rPr>
          <w:rFonts w:hint="eastAsia" w:ascii="宋体" w:hAnsi="宋体"/>
          <w:color w:val="000000"/>
          <w:sz w:val="24"/>
        </w:rPr>
        <w:t>19</w:t>
      </w:r>
      <w:r>
        <w:rPr>
          <w:rFonts w:ascii="宋体" w:hAnsi="宋体"/>
          <w:color w:val="000000"/>
          <w:sz w:val="24"/>
        </w:rPr>
        <w:t>.</w:t>
      </w:r>
      <w:r>
        <w:rPr>
          <w:rFonts w:hint="eastAsia" w:ascii="宋体" w:hAnsi="宋体"/>
          <w:color w:val="000000"/>
          <w:sz w:val="24"/>
        </w:rPr>
        <w:t>7采购代理机构工作人员将作开标记录。投标人代表对开标记录进行当场校核及勘误，并签字确认；投标人代表未到场签字确认或者拒绝签字确认的，不影响评审过程。</w:t>
      </w:r>
    </w:p>
    <w:p>
      <w:pPr>
        <w:spacing w:line="360" w:lineRule="auto"/>
        <w:ind w:firstLine="480" w:firstLineChars="200"/>
        <w:rPr>
          <w:rFonts w:ascii="宋体" w:hAnsi="宋体"/>
          <w:color w:val="000000"/>
          <w:sz w:val="24"/>
        </w:rPr>
      </w:pPr>
      <w:r>
        <w:rPr>
          <w:rFonts w:hint="eastAsia" w:ascii="宋体" w:hAnsi="宋体"/>
          <w:color w:val="000000"/>
          <w:sz w:val="24"/>
        </w:rPr>
        <w:t>19.8开标会议结束。</w:t>
      </w:r>
    </w:p>
    <w:p>
      <w:pPr>
        <w:spacing w:line="360" w:lineRule="auto"/>
        <w:ind w:firstLine="482" w:firstLineChars="200"/>
        <w:rPr>
          <w:rFonts w:ascii="宋体" w:hAnsi="宋体"/>
          <w:b/>
          <w:color w:val="000000"/>
          <w:sz w:val="24"/>
        </w:rPr>
      </w:pPr>
      <w:r>
        <w:rPr>
          <w:rFonts w:hint="eastAsia" w:ascii="宋体" w:hAnsi="宋体"/>
          <w:b/>
          <w:color w:val="000000"/>
          <w:sz w:val="24"/>
        </w:rPr>
        <w:t>20</w:t>
      </w:r>
      <w:r>
        <w:rPr>
          <w:rFonts w:ascii="宋体" w:hAnsi="宋体"/>
          <w:b/>
          <w:color w:val="000000"/>
          <w:sz w:val="24"/>
        </w:rPr>
        <w:t>.</w:t>
      </w:r>
      <w:r>
        <w:rPr>
          <w:rFonts w:hint="eastAsia" w:ascii="宋体" w:hAnsi="宋体"/>
          <w:b/>
          <w:color w:val="000000"/>
          <w:sz w:val="24"/>
        </w:rPr>
        <w:t>评审</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0</w:t>
      </w:r>
      <w:r>
        <w:rPr>
          <w:rFonts w:ascii="宋体" w:hAnsi="宋体"/>
          <w:color w:val="000000"/>
          <w:sz w:val="24"/>
        </w:rPr>
        <w:t>.1</w:t>
      </w:r>
      <w:r>
        <w:rPr>
          <w:rFonts w:hint="eastAsia" w:ascii="宋体" w:hAnsi="宋体"/>
          <w:color w:val="000000"/>
          <w:sz w:val="24"/>
        </w:rPr>
        <w:t>采购代理机构和采购人将根据招标采购货物和服务的特点组建评审委员会</w:t>
      </w:r>
      <w:r>
        <w:rPr>
          <w:rFonts w:ascii="宋体" w:hAnsi="宋体"/>
          <w:color w:val="000000"/>
          <w:sz w:val="24"/>
        </w:rPr>
        <w:t>,</w:t>
      </w:r>
      <w:r>
        <w:rPr>
          <w:rFonts w:hint="eastAsia" w:ascii="宋体" w:hAnsi="宋体"/>
          <w:color w:val="000000"/>
          <w:sz w:val="24"/>
        </w:rPr>
        <w:t>其成员由技术、经济等方面的专家和采购人代表组成。评审委员会对投标文件进行审查、询标、评议和推荐中标候选人。</w:t>
      </w:r>
    </w:p>
    <w:p>
      <w:pPr>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b/>
          <w:color w:val="000000"/>
          <w:sz w:val="24"/>
        </w:rPr>
        <w:t>1</w:t>
      </w:r>
      <w:r>
        <w:rPr>
          <w:rFonts w:ascii="宋体" w:hAnsi="宋体"/>
          <w:b/>
          <w:color w:val="000000"/>
          <w:sz w:val="24"/>
        </w:rPr>
        <w:t>.</w:t>
      </w:r>
      <w:r>
        <w:rPr>
          <w:rFonts w:hint="eastAsia" w:ascii="宋体" w:hAnsi="宋体"/>
          <w:b/>
          <w:color w:val="000000"/>
          <w:sz w:val="24"/>
        </w:rPr>
        <w:t>对投标文件的审查和响应性的确定</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1</w:t>
      </w:r>
      <w:r>
        <w:rPr>
          <w:rFonts w:ascii="宋体" w:hAnsi="宋体"/>
          <w:color w:val="000000"/>
          <w:sz w:val="24"/>
        </w:rPr>
        <w:t>.1</w:t>
      </w:r>
      <w:r>
        <w:rPr>
          <w:rFonts w:hint="eastAsia" w:ascii="宋体" w:hAnsi="宋体"/>
          <w:color w:val="000000"/>
          <w:sz w:val="24"/>
        </w:rPr>
        <w:t>评审委员会将审查投标文件真实性和完整性,总体编排是否有序,文件签署是否正确,有无计算上的错误等。</w:t>
      </w:r>
    </w:p>
    <w:p>
      <w:pPr>
        <w:spacing w:line="360" w:lineRule="auto"/>
        <w:ind w:firstLine="482" w:firstLineChars="200"/>
        <w:rPr>
          <w:rFonts w:hint="eastAsia" w:ascii="宋体" w:hAnsi="宋体"/>
          <w:bCs/>
          <w:color w:val="000000"/>
          <w:sz w:val="24"/>
        </w:rPr>
      </w:pPr>
      <w:r>
        <w:rPr>
          <w:rFonts w:hint="eastAsia" w:ascii="宋体" w:hAnsi="宋体"/>
          <w:b/>
          <w:bCs/>
          <w:color w:val="000000"/>
          <w:sz w:val="24"/>
        </w:rPr>
        <w:t>▲</w:t>
      </w:r>
      <w:r>
        <w:rPr>
          <w:rFonts w:ascii="宋体" w:hAnsi="宋体"/>
          <w:color w:val="000000"/>
          <w:sz w:val="24"/>
        </w:rPr>
        <w:t>2</w:t>
      </w:r>
      <w:r>
        <w:rPr>
          <w:rFonts w:hint="eastAsia" w:ascii="宋体" w:hAnsi="宋体"/>
          <w:color w:val="000000"/>
          <w:sz w:val="24"/>
        </w:rPr>
        <w:t>1</w:t>
      </w:r>
      <w:r>
        <w:rPr>
          <w:rFonts w:ascii="宋体" w:hAnsi="宋体"/>
          <w:color w:val="000000"/>
          <w:sz w:val="24"/>
        </w:rPr>
        <w:t>.2</w:t>
      </w:r>
      <w:r>
        <w:rPr>
          <w:rFonts w:hint="eastAsia" w:ascii="宋体" w:hAnsi="宋体"/>
          <w:color w:val="000000"/>
          <w:sz w:val="24"/>
        </w:rPr>
        <w:t>算术错误将按以下方法修正:</w:t>
      </w:r>
      <w:r>
        <w:rPr>
          <w:rFonts w:hint="eastAsia" w:ascii="宋体" w:hAnsi="宋体"/>
          <w:b/>
          <w:bCs/>
          <w:color w:val="000000"/>
          <w:sz w:val="24"/>
        </w:rPr>
        <w:t xml:space="preserve"> </w:t>
      </w:r>
      <w:r>
        <w:rPr>
          <w:rFonts w:hint="eastAsia" w:ascii="宋体" w:hAnsi="宋体"/>
          <w:bCs/>
          <w:color w:val="000000"/>
          <w:sz w:val="24"/>
        </w:rPr>
        <w:t>开标时，投标文件中开标一览表（报价表）内容与投标文件中明细表内容不一致的，以开标一览表（报价表）为准。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ascii="宋体" w:hAnsi="宋体"/>
          <w:bCs/>
          <w:color w:val="000000"/>
          <w:sz w:val="24"/>
        </w:rPr>
        <w:t>。</w:t>
      </w:r>
    </w:p>
    <w:p>
      <w:pPr>
        <w:spacing w:line="360" w:lineRule="auto"/>
        <w:ind w:firstLine="480" w:firstLineChars="200"/>
        <w:rPr>
          <w:rFonts w:hint="eastAsia" w:ascii="宋体" w:hAnsi="宋体"/>
          <w:color w:val="000000"/>
          <w:sz w:val="24"/>
        </w:rPr>
      </w:pPr>
      <w:r>
        <w:rPr>
          <w:rFonts w:hint="eastAsia" w:ascii="宋体" w:hAnsi="宋体"/>
          <w:color w:val="000000"/>
          <w:sz w:val="24"/>
        </w:rPr>
        <w:t>修正错误的投标报价，经投标人同意并签字确认后，调整后的投标报价对投标人具有约束作用。如投标人不接受修正后的报价，则其投标将作为无效投标处理。</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1</w:t>
      </w:r>
      <w:r>
        <w:rPr>
          <w:rFonts w:ascii="宋体" w:hAnsi="宋体"/>
          <w:color w:val="000000"/>
          <w:sz w:val="24"/>
        </w:rPr>
        <w:t>.</w:t>
      </w:r>
      <w:r>
        <w:rPr>
          <w:rFonts w:hint="eastAsia" w:ascii="宋体" w:hAnsi="宋体"/>
          <w:color w:val="000000"/>
          <w:sz w:val="24"/>
        </w:rPr>
        <w:t>3在详细评审之前,根据招标文件的规定, 评审委员会要审查每份投标文件是否实质上响应了招标文件的要求。实质上响应的投标应该是与招标文件要求的条款、条件和规格相符,没有重大负偏离的投标。对关键条文的偏离、保留或反对,</w:t>
      </w:r>
      <w:r>
        <w:rPr>
          <w:rFonts w:hint="eastAsia" w:ascii="宋体" w:hAnsi="宋体"/>
          <w:bCs/>
          <w:color w:val="000000"/>
          <w:sz w:val="24"/>
        </w:rPr>
        <w:t>例如关于“▲”条款的负偏离将被认为是实质上的负偏离</w:t>
      </w:r>
      <w:r>
        <w:rPr>
          <w:rFonts w:hint="eastAsia" w:ascii="宋体" w:hAnsi="宋体"/>
          <w:color w:val="000000"/>
          <w:sz w:val="24"/>
        </w:rPr>
        <w:t>。决定投标的响应性只根据投标文件的内容,而不寻求外部的依据。</w:t>
      </w:r>
    </w:p>
    <w:p>
      <w:pPr>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b/>
          <w:color w:val="000000"/>
          <w:sz w:val="24"/>
        </w:rPr>
        <w:t>2</w:t>
      </w:r>
      <w:r>
        <w:rPr>
          <w:rFonts w:ascii="宋体" w:hAnsi="宋体"/>
          <w:b/>
          <w:color w:val="000000"/>
          <w:sz w:val="24"/>
        </w:rPr>
        <w:t>.</w:t>
      </w:r>
      <w:r>
        <w:rPr>
          <w:rFonts w:hint="eastAsia" w:ascii="宋体" w:hAnsi="宋体"/>
          <w:b/>
          <w:color w:val="000000"/>
          <w:sz w:val="24"/>
        </w:rPr>
        <w:t>投标文件的澄清</w:t>
      </w:r>
    </w:p>
    <w:p>
      <w:pPr>
        <w:spacing w:line="360" w:lineRule="auto"/>
        <w:ind w:firstLine="480" w:firstLineChars="200"/>
        <w:rPr>
          <w:rFonts w:hint="eastAsia" w:ascii="宋体" w:hAnsi="宋体"/>
          <w:color w:val="000000"/>
          <w:sz w:val="24"/>
        </w:rPr>
      </w:pPr>
      <w:r>
        <w:rPr>
          <w:rFonts w:hint="eastAsia" w:ascii="宋体" w:hAnsi="宋体"/>
          <w:color w:val="000000"/>
          <w:sz w:val="24"/>
        </w:rPr>
        <w:t>对投标文件中含义不明确、同类问题表述不一致或者有明显文字和计算错误的内容，在评审期间评审委员会可要求投标人对其进行必要的澄清、说明或者纠正。投标人的澄清、说明或者补正应以书面形式提交，由其负责人或授权代表签字或盖章确认，并不得超出投标文件的范围或者改变投标文件的实质性内容。</w:t>
      </w:r>
    </w:p>
    <w:p>
      <w:pPr>
        <w:spacing w:line="360" w:lineRule="auto"/>
        <w:ind w:firstLine="361" w:firstLineChars="150"/>
        <w:rPr>
          <w:rFonts w:ascii="宋体" w:hAnsi="宋体"/>
          <w:b/>
          <w:color w:val="000000"/>
          <w:sz w:val="24"/>
        </w:rPr>
      </w:pPr>
      <w:r>
        <w:rPr>
          <w:rFonts w:ascii="宋体" w:hAnsi="宋体"/>
          <w:b/>
          <w:color w:val="000000"/>
          <w:sz w:val="24"/>
        </w:rPr>
        <w:t xml:space="preserve"> 2</w:t>
      </w:r>
      <w:r>
        <w:rPr>
          <w:rFonts w:hint="eastAsia" w:ascii="宋体" w:hAnsi="宋体"/>
          <w:b/>
          <w:color w:val="000000"/>
          <w:sz w:val="24"/>
        </w:rPr>
        <w:t>3</w:t>
      </w:r>
      <w:r>
        <w:rPr>
          <w:rFonts w:ascii="宋体" w:hAnsi="宋体"/>
          <w:b/>
          <w:color w:val="000000"/>
          <w:sz w:val="24"/>
        </w:rPr>
        <w:t>.</w:t>
      </w:r>
      <w:r>
        <w:rPr>
          <w:rFonts w:hint="eastAsia" w:ascii="宋体" w:hAnsi="宋体"/>
          <w:b/>
          <w:color w:val="000000"/>
          <w:sz w:val="24"/>
        </w:rPr>
        <w:t>对投标文件的比较和评估</w:t>
      </w:r>
    </w:p>
    <w:p>
      <w:pPr>
        <w:spacing w:line="36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3</w:t>
      </w:r>
      <w:r>
        <w:rPr>
          <w:rFonts w:ascii="宋体" w:hAnsi="宋体"/>
          <w:color w:val="000000"/>
          <w:sz w:val="24"/>
        </w:rPr>
        <w:t>.1</w:t>
      </w:r>
      <w:r>
        <w:rPr>
          <w:rFonts w:hint="eastAsia" w:ascii="宋体" w:hAnsi="宋体"/>
          <w:color w:val="000000"/>
          <w:sz w:val="24"/>
        </w:rPr>
        <w:t>评审委员会对各投标文件的全部内容进行审阅,并确定各投标文件是否合格有效。凡对招标文件的实质性内容不作响应的投标,将被视为不合格的投标,而不予接受。经过评审,对投标文件中需要进行澄清的问题,将由评审委员会向投标人进行询标,投标人应接受询标、澄清。其内容应由投标人的负责人（或授权代表）审阅签字,并视作投标文件的补充,对投标人具有约束力。</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3</w:t>
      </w:r>
      <w:r>
        <w:rPr>
          <w:rFonts w:ascii="宋体" w:hAnsi="宋体"/>
          <w:color w:val="000000"/>
          <w:sz w:val="24"/>
        </w:rPr>
        <w:t>.2</w:t>
      </w:r>
      <w:r>
        <w:rPr>
          <w:rFonts w:hint="eastAsia" w:ascii="宋体" w:hAnsi="宋体"/>
          <w:color w:val="000000"/>
          <w:sz w:val="24"/>
        </w:rPr>
        <w:t>在评审、询标及调查考核的基础上,评审委员会按照平等、客观、公正的原则,根据评审办法进行综合评审。</w:t>
      </w:r>
    </w:p>
    <w:p>
      <w:pPr>
        <w:spacing w:line="360" w:lineRule="auto"/>
        <w:ind w:firstLine="480" w:firstLineChars="200"/>
        <w:rPr>
          <w:rFonts w:ascii="宋体" w:hAnsi="宋体"/>
          <w:color w:val="000000"/>
          <w:sz w:val="24"/>
        </w:rPr>
      </w:pPr>
      <w:r>
        <w:rPr>
          <w:rFonts w:hint="eastAsia" w:ascii="宋体" w:hAnsi="宋体"/>
          <w:color w:val="000000"/>
          <w:sz w:val="24"/>
        </w:rPr>
        <w:t>23.3评审报告</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3</w:t>
      </w:r>
      <w:r>
        <w:rPr>
          <w:rFonts w:ascii="宋体" w:hAnsi="宋体"/>
          <w:color w:val="000000"/>
          <w:sz w:val="24"/>
        </w:rPr>
        <w:t>.3</w:t>
      </w:r>
      <w:r>
        <w:rPr>
          <w:rFonts w:hint="eastAsia" w:ascii="宋体" w:hAnsi="宋体"/>
          <w:color w:val="000000"/>
          <w:sz w:val="24"/>
        </w:rPr>
        <w:t>.1评审委员会完成评审后,由评审委员会起草评审报告，各评审专家签字确认,并推荐中标候选人。</w:t>
      </w:r>
    </w:p>
    <w:p>
      <w:pPr>
        <w:spacing w:line="360" w:lineRule="auto"/>
        <w:ind w:firstLine="482" w:firstLineChars="200"/>
        <w:rPr>
          <w:rFonts w:ascii="宋体" w:hAnsi="宋体"/>
          <w:b/>
          <w:color w:val="000000"/>
          <w:sz w:val="24"/>
        </w:rPr>
      </w:pPr>
      <w:r>
        <w:rPr>
          <w:rFonts w:ascii="宋体" w:hAnsi="宋体"/>
          <w:b/>
          <w:color w:val="000000"/>
          <w:sz w:val="24"/>
        </w:rPr>
        <w:t>2</w:t>
      </w:r>
      <w:r>
        <w:rPr>
          <w:rFonts w:hint="eastAsia" w:ascii="宋体" w:hAnsi="宋体"/>
          <w:b/>
          <w:color w:val="000000"/>
          <w:sz w:val="24"/>
        </w:rPr>
        <w:t>4</w:t>
      </w:r>
      <w:r>
        <w:rPr>
          <w:rFonts w:ascii="宋体" w:hAnsi="宋体"/>
          <w:b/>
          <w:color w:val="000000"/>
          <w:sz w:val="24"/>
        </w:rPr>
        <w:t>.</w:t>
      </w:r>
      <w:r>
        <w:rPr>
          <w:rFonts w:hint="eastAsia" w:ascii="宋体" w:hAnsi="宋体"/>
          <w:b/>
          <w:color w:val="000000"/>
          <w:sz w:val="24"/>
        </w:rPr>
        <w:t>保密和评审过程的监控</w:t>
      </w:r>
    </w:p>
    <w:p>
      <w:pPr>
        <w:spacing w:line="360" w:lineRule="auto"/>
        <w:ind w:firstLine="480" w:firstLineChars="200"/>
        <w:rPr>
          <w:rFonts w:ascii="宋体" w:hAnsi="宋体"/>
          <w:bCs/>
          <w:color w:val="000000"/>
          <w:sz w:val="24"/>
        </w:rPr>
      </w:pPr>
      <w:r>
        <w:rPr>
          <w:rFonts w:ascii="宋体" w:hAnsi="宋体"/>
          <w:bCs/>
          <w:color w:val="000000"/>
          <w:sz w:val="24"/>
        </w:rPr>
        <w:t>2</w:t>
      </w:r>
      <w:r>
        <w:rPr>
          <w:rFonts w:hint="eastAsia" w:ascii="宋体" w:hAnsi="宋体"/>
          <w:bCs/>
          <w:color w:val="000000"/>
          <w:sz w:val="24"/>
        </w:rPr>
        <w:t>4</w:t>
      </w:r>
      <w:r>
        <w:rPr>
          <w:rFonts w:ascii="宋体" w:hAnsi="宋体"/>
          <w:bCs/>
          <w:color w:val="000000"/>
          <w:sz w:val="24"/>
        </w:rPr>
        <w:t>.1</w:t>
      </w:r>
      <w:r>
        <w:rPr>
          <w:rFonts w:hint="eastAsia" w:ascii="宋体" w:hAnsi="宋体"/>
          <w:bCs/>
          <w:color w:val="000000"/>
          <w:sz w:val="24"/>
        </w:rPr>
        <w:t>自开标时间起至中标结果公告发布时间止,凡属于审查、澄清、评估和比较投标的有关资料，且与授予合同有关的信息都不得向任何投标人或与上述评审过程无关的人员透露。</w:t>
      </w:r>
    </w:p>
    <w:p>
      <w:pPr>
        <w:spacing w:line="360" w:lineRule="auto"/>
        <w:ind w:firstLine="480" w:firstLineChars="200"/>
        <w:rPr>
          <w:rFonts w:hint="eastAsia" w:ascii="宋体" w:hAnsi="宋体"/>
          <w:color w:val="000000"/>
          <w:sz w:val="24"/>
        </w:rPr>
      </w:pPr>
      <w:r>
        <w:rPr>
          <w:rFonts w:ascii="宋体" w:hAnsi="宋体"/>
          <w:color w:val="000000"/>
          <w:sz w:val="24"/>
        </w:rPr>
        <w:t>2</w:t>
      </w:r>
      <w:r>
        <w:rPr>
          <w:rFonts w:hint="eastAsia" w:ascii="宋体" w:hAnsi="宋体"/>
          <w:color w:val="000000"/>
          <w:sz w:val="24"/>
        </w:rPr>
        <w:t>4</w:t>
      </w:r>
      <w:r>
        <w:rPr>
          <w:rFonts w:ascii="宋体" w:hAnsi="宋体"/>
          <w:color w:val="000000"/>
          <w:sz w:val="24"/>
        </w:rPr>
        <w:t>.2</w:t>
      </w:r>
      <w:r>
        <w:rPr>
          <w:rFonts w:hint="eastAsia" w:ascii="宋体" w:hAnsi="宋体"/>
          <w:color w:val="000000"/>
          <w:sz w:val="24"/>
        </w:rPr>
        <w:t>本项目开标、评审过程实行全程录音、录像监控，投标人在开标、评审过程中所进行的试图影响评审结果的不公正行为或授予合同决定的过程施加影响的企图和行为，可能导致其投标被拒绝。</w:t>
      </w:r>
    </w:p>
    <w:p>
      <w:pPr>
        <w:pStyle w:val="3"/>
        <w:jc w:val="left"/>
        <w:rPr>
          <w:rFonts w:hint="eastAsia" w:ascii="宋体" w:hAnsi="宋体" w:eastAsia="宋体"/>
          <w:color w:val="000000"/>
        </w:rPr>
      </w:pPr>
      <w:bookmarkStart w:id="34" w:name="_Toc511202755"/>
      <w:bookmarkStart w:id="35" w:name="_Toc515185878"/>
      <w:bookmarkStart w:id="36" w:name="_Toc524013548"/>
      <w:r>
        <w:rPr>
          <w:rFonts w:hint="eastAsia" w:ascii="宋体" w:hAnsi="宋体" w:eastAsia="宋体"/>
          <w:color w:val="000000"/>
        </w:rPr>
        <w:t>七   投标无效的情形</w:t>
      </w:r>
      <w:bookmarkEnd w:id="34"/>
      <w:bookmarkEnd w:id="35"/>
      <w:bookmarkEnd w:id="36"/>
    </w:p>
    <w:p>
      <w:pPr>
        <w:spacing w:line="360" w:lineRule="auto"/>
        <w:ind w:firstLine="480" w:firstLineChars="200"/>
        <w:rPr>
          <w:rFonts w:ascii="宋体" w:hAnsi="宋体"/>
          <w:color w:val="000000"/>
          <w:sz w:val="24"/>
        </w:rPr>
      </w:pPr>
      <w:r>
        <w:rPr>
          <w:rFonts w:hint="eastAsia" w:ascii="宋体" w:hAnsi="宋体"/>
          <w:color w:val="000000"/>
          <w:sz w:val="24"/>
        </w:rPr>
        <w:t>25.实质上没有响应招标文件要求的投标将被视为无效投标。投标人不得通过修正或撤消不合要求的偏离或保留从而使其投标成为实质上响应的投标。投标人如有下列情形之一的,其投标将被拒绝，投标文件无效:</w:t>
      </w:r>
    </w:p>
    <w:p>
      <w:pPr>
        <w:spacing w:line="360" w:lineRule="auto"/>
        <w:ind w:firstLine="480" w:firstLineChars="200"/>
        <w:rPr>
          <w:rFonts w:hint="eastAsia" w:ascii="宋体" w:hAnsi="宋体"/>
          <w:color w:val="000000"/>
          <w:sz w:val="24"/>
        </w:rPr>
      </w:pPr>
      <w:r>
        <w:rPr>
          <w:rFonts w:hint="eastAsia" w:ascii="宋体" w:hAnsi="宋体"/>
          <w:color w:val="000000"/>
          <w:sz w:val="24"/>
        </w:rPr>
        <w:t>25.1投标人未按招标文件的要求交纳投标保证金，包括交纳保证金的金额、时间和方式不符合招标文件规定的。</w:t>
      </w:r>
    </w:p>
    <w:p>
      <w:pPr>
        <w:spacing w:line="360" w:lineRule="auto"/>
        <w:ind w:firstLine="480" w:firstLineChars="200"/>
        <w:rPr>
          <w:rFonts w:hint="eastAsia" w:ascii="宋体" w:hAnsi="宋体"/>
          <w:color w:val="000000"/>
          <w:sz w:val="24"/>
        </w:rPr>
      </w:pPr>
      <w:r>
        <w:rPr>
          <w:rFonts w:hint="eastAsia" w:ascii="宋体" w:hAnsi="宋体"/>
          <w:color w:val="000000"/>
          <w:sz w:val="24"/>
        </w:rPr>
        <w:t>25.2投标文件无负责人或者授权代表签字或盖章的。</w:t>
      </w:r>
    </w:p>
    <w:p>
      <w:pPr>
        <w:spacing w:line="360" w:lineRule="auto"/>
        <w:ind w:firstLine="480" w:firstLineChars="200"/>
        <w:rPr>
          <w:rFonts w:hint="eastAsia" w:ascii="宋体" w:hAnsi="宋体"/>
          <w:color w:val="000000"/>
          <w:sz w:val="24"/>
        </w:rPr>
      </w:pPr>
      <w:r>
        <w:rPr>
          <w:rFonts w:hint="eastAsia" w:ascii="宋体" w:hAnsi="宋体"/>
          <w:color w:val="000000"/>
          <w:sz w:val="24"/>
        </w:rPr>
        <w:t>25.2电报、电话、传真形式的投标。</w:t>
      </w:r>
    </w:p>
    <w:p>
      <w:pPr>
        <w:spacing w:line="360" w:lineRule="auto"/>
        <w:ind w:firstLine="480" w:firstLineChars="200"/>
        <w:rPr>
          <w:rFonts w:hint="eastAsia" w:ascii="宋体" w:hAnsi="宋体"/>
          <w:color w:val="000000"/>
          <w:sz w:val="24"/>
        </w:rPr>
      </w:pPr>
      <w:r>
        <w:rPr>
          <w:rFonts w:hint="eastAsia" w:ascii="宋体" w:hAnsi="宋体"/>
          <w:color w:val="000000"/>
          <w:sz w:val="24"/>
        </w:rPr>
        <w:t>25.3投标人没有按招标文件规定的时间和地点提交投标文件的。</w:t>
      </w:r>
    </w:p>
    <w:p>
      <w:pPr>
        <w:spacing w:line="360" w:lineRule="auto"/>
        <w:ind w:firstLine="480" w:firstLineChars="200"/>
        <w:rPr>
          <w:rFonts w:hint="eastAsia" w:ascii="宋体" w:hAnsi="宋体"/>
          <w:color w:val="000000"/>
          <w:sz w:val="24"/>
        </w:rPr>
      </w:pPr>
      <w:r>
        <w:rPr>
          <w:rFonts w:hint="eastAsia" w:ascii="宋体" w:hAnsi="宋体"/>
          <w:color w:val="000000"/>
          <w:sz w:val="24"/>
        </w:rPr>
        <w:t>25.4未按招标文件规定要求密封、签署、盖章的。</w:t>
      </w:r>
    </w:p>
    <w:p>
      <w:pPr>
        <w:spacing w:line="360" w:lineRule="auto"/>
        <w:ind w:firstLine="480" w:firstLineChars="200"/>
        <w:rPr>
          <w:rFonts w:hint="eastAsia" w:ascii="宋体" w:hAnsi="宋体"/>
          <w:color w:val="000000"/>
          <w:sz w:val="24"/>
        </w:rPr>
      </w:pPr>
      <w:r>
        <w:rPr>
          <w:rFonts w:hint="eastAsia" w:ascii="宋体" w:hAnsi="宋体"/>
          <w:color w:val="000000"/>
          <w:sz w:val="24"/>
        </w:rPr>
        <w:t>25.5投标文件无法区分正、副本的。</w:t>
      </w:r>
    </w:p>
    <w:p>
      <w:pPr>
        <w:spacing w:line="360" w:lineRule="auto"/>
        <w:ind w:firstLine="480" w:firstLineChars="200"/>
        <w:rPr>
          <w:rFonts w:hint="eastAsia" w:ascii="宋体" w:hAnsi="宋体"/>
          <w:color w:val="000000"/>
          <w:sz w:val="24"/>
        </w:rPr>
      </w:pPr>
      <w:r>
        <w:rPr>
          <w:rFonts w:hint="eastAsia" w:ascii="宋体" w:hAnsi="宋体"/>
          <w:color w:val="000000"/>
          <w:sz w:val="24"/>
        </w:rPr>
        <w:t>25.6投标有效期不足的。</w:t>
      </w:r>
    </w:p>
    <w:p>
      <w:pPr>
        <w:spacing w:line="360" w:lineRule="auto"/>
        <w:ind w:firstLine="480" w:firstLineChars="200"/>
        <w:rPr>
          <w:rFonts w:ascii="宋体" w:hAnsi="宋体"/>
          <w:color w:val="000000"/>
          <w:sz w:val="24"/>
        </w:rPr>
      </w:pPr>
      <w:r>
        <w:rPr>
          <w:rFonts w:hint="eastAsia" w:ascii="宋体" w:hAnsi="宋体"/>
          <w:color w:val="000000"/>
          <w:sz w:val="24"/>
        </w:rPr>
        <w:t>25.7不具备招标文件规定资格要求的。</w:t>
      </w:r>
    </w:p>
    <w:p>
      <w:pPr>
        <w:spacing w:line="360" w:lineRule="auto"/>
        <w:ind w:firstLine="480" w:firstLineChars="200"/>
        <w:rPr>
          <w:rFonts w:hint="eastAsia" w:ascii="宋体" w:hAnsi="宋体"/>
          <w:color w:val="000000"/>
          <w:sz w:val="24"/>
        </w:rPr>
      </w:pPr>
      <w:r>
        <w:rPr>
          <w:rFonts w:hint="eastAsia" w:ascii="宋体" w:hAnsi="宋体"/>
          <w:color w:val="000000"/>
          <w:sz w:val="24"/>
        </w:rPr>
        <w:t>25.8评审委员会评定有实质上 “▲”条款的负偏离的。</w:t>
      </w:r>
    </w:p>
    <w:p>
      <w:pPr>
        <w:spacing w:line="360" w:lineRule="auto"/>
        <w:ind w:firstLine="480" w:firstLineChars="200"/>
        <w:rPr>
          <w:rFonts w:hint="eastAsia" w:ascii="宋体" w:hAnsi="宋体"/>
          <w:color w:val="000000"/>
          <w:sz w:val="24"/>
        </w:rPr>
      </w:pPr>
      <w:r>
        <w:rPr>
          <w:rFonts w:hint="eastAsia" w:ascii="宋体" w:hAnsi="宋体"/>
          <w:color w:val="000000"/>
          <w:sz w:val="24"/>
        </w:rPr>
        <w:t>25.9评审委员会评定有非实质性负偏离超过招标文件规定项数的。</w:t>
      </w:r>
    </w:p>
    <w:p>
      <w:pPr>
        <w:spacing w:line="360" w:lineRule="auto"/>
        <w:ind w:firstLine="480" w:firstLineChars="200"/>
        <w:rPr>
          <w:rFonts w:hint="eastAsia" w:ascii="宋体" w:hAnsi="宋体"/>
          <w:color w:val="000000"/>
          <w:sz w:val="24"/>
        </w:rPr>
      </w:pPr>
      <w:r>
        <w:rPr>
          <w:rFonts w:hint="eastAsia" w:ascii="宋体" w:hAnsi="宋体"/>
          <w:color w:val="000000"/>
          <w:sz w:val="24"/>
        </w:rPr>
        <w:t>25.10评审时如发现投标人的报价明显高于其市场报价或低于成本价的，且不能合理说明原因和提供证明材料的。</w:t>
      </w:r>
    </w:p>
    <w:p>
      <w:pPr>
        <w:spacing w:line="360" w:lineRule="auto"/>
        <w:ind w:firstLine="480" w:firstLineChars="200"/>
        <w:rPr>
          <w:rFonts w:hint="eastAsia" w:ascii="宋体" w:hAnsi="宋体"/>
          <w:color w:val="000000"/>
          <w:sz w:val="24"/>
        </w:rPr>
      </w:pPr>
      <w:r>
        <w:rPr>
          <w:rFonts w:hint="eastAsia" w:ascii="宋体" w:hAnsi="宋体"/>
          <w:color w:val="000000"/>
          <w:sz w:val="24"/>
        </w:rPr>
        <w:t>25.11投标人已明知采购期间或之后企业将发生兼并改制，或提供的产品将停产、淘汰，或必须有偿使用专供的备品备件和试剂耗材的，及其他应当告知采购人可能影响采购项目实施或损害采购人利益的信息，不在投标文件中予以特别说明的。</w:t>
      </w:r>
    </w:p>
    <w:p>
      <w:pPr>
        <w:spacing w:line="360" w:lineRule="auto"/>
        <w:ind w:firstLine="480" w:firstLineChars="200"/>
        <w:rPr>
          <w:rFonts w:hint="eastAsia" w:ascii="宋体" w:hAnsi="宋体"/>
          <w:color w:val="000000"/>
          <w:sz w:val="24"/>
        </w:rPr>
      </w:pPr>
      <w:r>
        <w:rPr>
          <w:rFonts w:hint="eastAsia" w:ascii="宋体" w:hAnsi="宋体"/>
          <w:color w:val="000000"/>
          <w:sz w:val="24"/>
        </w:rPr>
        <w:t>25.12提供虚假材料谋取中标的。</w:t>
      </w:r>
    </w:p>
    <w:p>
      <w:pPr>
        <w:spacing w:line="360" w:lineRule="auto"/>
        <w:ind w:firstLine="480" w:firstLineChars="200"/>
        <w:rPr>
          <w:rFonts w:hint="eastAsia" w:ascii="宋体" w:hAnsi="宋体"/>
          <w:sz w:val="24"/>
        </w:rPr>
      </w:pPr>
      <w:r>
        <w:rPr>
          <w:rFonts w:hint="eastAsia" w:ascii="宋体" w:hAnsi="宋体"/>
          <w:color w:val="000000"/>
          <w:sz w:val="24"/>
        </w:rPr>
        <w:t>25.13在招标过程中与采购人进行协商谈判</w:t>
      </w:r>
      <w:r>
        <w:rPr>
          <w:rFonts w:hint="eastAsia" w:ascii="宋体" w:hAnsi="宋体"/>
          <w:sz w:val="24"/>
        </w:rPr>
        <w:t>、不按招标文件和中标人的投标文件订立合同,或者与采购人另行订立背离合同实质性内容的协议的。</w:t>
      </w:r>
    </w:p>
    <w:p>
      <w:pPr>
        <w:spacing w:line="360" w:lineRule="auto"/>
        <w:ind w:firstLine="480" w:firstLineChars="200"/>
        <w:rPr>
          <w:rFonts w:hint="eastAsia" w:ascii="宋体" w:hAnsi="宋体"/>
          <w:color w:val="000000"/>
          <w:sz w:val="24"/>
        </w:rPr>
      </w:pPr>
      <w:r>
        <w:rPr>
          <w:rFonts w:hint="eastAsia" w:ascii="宋体" w:hAnsi="宋体"/>
          <w:color w:val="000000"/>
          <w:sz w:val="24"/>
        </w:rPr>
        <w:t>25.14招标文件规定的其他投标文件无效情形。</w:t>
      </w:r>
    </w:p>
    <w:p>
      <w:pPr>
        <w:pStyle w:val="3"/>
        <w:jc w:val="left"/>
        <w:rPr>
          <w:rFonts w:hint="eastAsia" w:ascii="宋体" w:hAnsi="宋体" w:eastAsia="宋体"/>
          <w:color w:val="000000"/>
        </w:rPr>
      </w:pPr>
      <w:bookmarkStart w:id="37" w:name="_Toc511202756"/>
      <w:bookmarkStart w:id="38" w:name="_Toc515185879"/>
      <w:bookmarkStart w:id="39" w:name="_Toc524013549"/>
      <w:r>
        <w:rPr>
          <w:rFonts w:hint="eastAsia" w:ascii="宋体" w:hAnsi="宋体" w:eastAsia="宋体"/>
          <w:color w:val="000000"/>
        </w:rPr>
        <w:t>八   法律责任</w:t>
      </w:r>
      <w:bookmarkEnd w:id="37"/>
      <w:bookmarkEnd w:id="38"/>
      <w:bookmarkEnd w:id="39"/>
    </w:p>
    <w:p>
      <w:pPr>
        <w:spacing w:line="360" w:lineRule="auto"/>
        <w:ind w:firstLine="480" w:firstLineChars="200"/>
        <w:rPr>
          <w:rFonts w:hint="eastAsia" w:ascii="宋体" w:hAnsi="宋体"/>
          <w:color w:val="000000"/>
          <w:sz w:val="24"/>
        </w:rPr>
      </w:pPr>
      <w:r>
        <w:rPr>
          <w:rFonts w:hint="eastAsia" w:ascii="宋体" w:hAnsi="宋体"/>
          <w:color w:val="000000"/>
          <w:sz w:val="24"/>
        </w:rPr>
        <w:t>26.供应商有下列情形之一的,处以政府采购项目中标金额千分之五以上千分之十以下的罚款,列入不良行为记录名单,在一至三年内禁止参加政府采购活动,并予以公告,有违法所得的,并处没收违法所得,情节严重的,由工商行政管理机关吊销营业执照;构成犯罪的,依法追究刑事责任:</w:t>
      </w:r>
    </w:p>
    <w:p>
      <w:pPr>
        <w:spacing w:line="360" w:lineRule="auto"/>
        <w:ind w:firstLine="480" w:firstLineChars="200"/>
        <w:rPr>
          <w:rFonts w:hint="eastAsia" w:ascii="宋体" w:hAnsi="宋体"/>
          <w:color w:val="000000"/>
          <w:sz w:val="24"/>
        </w:rPr>
      </w:pPr>
      <w:r>
        <w:rPr>
          <w:rFonts w:hint="eastAsia" w:ascii="宋体" w:hAnsi="宋体"/>
          <w:color w:val="000000"/>
          <w:sz w:val="24"/>
        </w:rPr>
        <w:t>26.1提供虚假材料谋取中标的;</w:t>
      </w:r>
    </w:p>
    <w:p>
      <w:pPr>
        <w:spacing w:line="360" w:lineRule="auto"/>
        <w:ind w:firstLine="480" w:firstLineChars="200"/>
        <w:rPr>
          <w:rFonts w:hint="eastAsia" w:ascii="宋体" w:hAnsi="宋体"/>
          <w:color w:val="000000"/>
          <w:sz w:val="24"/>
        </w:rPr>
      </w:pPr>
      <w:r>
        <w:rPr>
          <w:rFonts w:hint="eastAsia" w:ascii="宋体" w:hAnsi="宋体"/>
          <w:color w:val="000000"/>
          <w:sz w:val="24"/>
        </w:rPr>
        <w:t>26.2采取不正当手段诋毁、排挤其他供应商的;</w:t>
      </w:r>
    </w:p>
    <w:p>
      <w:pPr>
        <w:spacing w:line="360" w:lineRule="auto"/>
        <w:ind w:firstLine="480" w:firstLineChars="200"/>
        <w:rPr>
          <w:rFonts w:hint="eastAsia" w:ascii="宋体" w:hAnsi="宋体"/>
          <w:color w:val="000000"/>
          <w:sz w:val="24"/>
        </w:rPr>
      </w:pPr>
      <w:r>
        <w:rPr>
          <w:rFonts w:hint="eastAsia" w:ascii="宋体" w:hAnsi="宋体"/>
          <w:color w:val="000000"/>
          <w:sz w:val="24"/>
        </w:rPr>
        <w:t>26.3与采购人、其他供应商或者采购代理机构恶意串通的;</w:t>
      </w:r>
    </w:p>
    <w:p>
      <w:pPr>
        <w:spacing w:line="360" w:lineRule="auto"/>
        <w:ind w:firstLine="480" w:firstLineChars="200"/>
        <w:rPr>
          <w:rFonts w:hint="eastAsia" w:ascii="宋体" w:hAnsi="宋体"/>
          <w:color w:val="000000"/>
          <w:sz w:val="24"/>
        </w:rPr>
      </w:pPr>
      <w:r>
        <w:rPr>
          <w:rFonts w:hint="eastAsia" w:ascii="宋体" w:hAnsi="宋体"/>
          <w:color w:val="000000"/>
          <w:sz w:val="24"/>
        </w:rPr>
        <w:t>26.4向采购人、采购代理机构行贿或者提供其他不正当利益的;</w:t>
      </w:r>
    </w:p>
    <w:p>
      <w:pPr>
        <w:spacing w:line="360" w:lineRule="auto"/>
        <w:ind w:firstLine="480" w:firstLineChars="200"/>
        <w:rPr>
          <w:rFonts w:hint="eastAsia" w:ascii="宋体" w:hAnsi="宋体"/>
          <w:color w:val="000000"/>
          <w:sz w:val="24"/>
        </w:rPr>
      </w:pPr>
      <w:r>
        <w:rPr>
          <w:rFonts w:hint="eastAsia" w:ascii="宋体" w:hAnsi="宋体"/>
          <w:color w:val="000000"/>
          <w:sz w:val="24"/>
        </w:rPr>
        <w:t>26.5在招标采购过程中与采购人进行协商谈判的；</w:t>
      </w:r>
    </w:p>
    <w:p>
      <w:pPr>
        <w:spacing w:line="360" w:lineRule="auto"/>
        <w:ind w:firstLine="480" w:firstLineChars="200"/>
        <w:rPr>
          <w:rFonts w:hint="eastAsia" w:ascii="宋体" w:hAnsi="宋体"/>
          <w:color w:val="000000"/>
          <w:sz w:val="24"/>
        </w:rPr>
      </w:pPr>
      <w:r>
        <w:rPr>
          <w:rFonts w:hint="eastAsia" w:ascii="宋体" w:hAnsi="宋体"/>
          <w:color w:val="000000"/>
          <w:sz w:val="24"/>
        </w:rPr>
        <w:t>26.6拒绝有关部门监督检查或者提供虚假情况的；</w:t>
      </w:r>
    </w:p>
    <w:p>
      <w:pPr>
        <w:spacing w:line="360" w:lineRule="auto"/>
        <w:ind w:firstLine="480" w:firstLineChars="200"/>
        <w:rPr>
          <w:rFonts w:hint="eastAsia" w:ascii="宋体" w:hAnsi="宋体"/>
          <w:color w:val="000000"/>
          <w:sz w:val="24"/>
        </w:rPr>
      </w:pPr>
      <w:r>
        <w:rPr>
          <w:rFonts w:hint="eastAsia" w:ascii="宋体" w:hAnsi="宋体"/>
          <w:color w:val="000000"/>
          <w:sz w:val="24"/>
        </w:rPr>
        <w:t>投标人有前款26.1至26.5项情形之一的，中标无效。</w:t>
      </w:r>
    </w:p>
    <w:p>
      <w:pPr>
        <w:spacing w:line="360" w:lineRule="auto"/>
        <w:ind w:firstLine="480" w:firstLineChars="200"/>
        <w:rPr>
          <w:rFonts w:hint="eastAsia" w:ascii="宋体" w:hAnsi="宋体"/>
          <w:color w:val="000000"/>
          <w:sz w:val="24"/>
        </w:rPr>
      </w:pPr>
      <w:r>
        <w:rPr>
          <w:rFonts w:hint="eastAsia" w:ascii="宋体" w:hAnsi="宋体"/>
          <w:color w:val="000000"/>
          <w:sz w:val="24"/>
        </w:rPr>
        <w:t>27.供应商有下列情形之一的，依照政府采购法第七十七条第一款的规定追究法律责任：</w:t>
      </w:r>
    </w:p>
    <w:p>
      <w:pPr>
        <w:spacing w:line="360" w:lineRule="auto"/>
        <w:ind w:firstLine="480" w:firstLineChars="200"/>
        <w:rPr>
          <w:rFonts w:hint="eastAsia" w:ascii="宋体" w:hAnsi="宋体"/>
          <w:color w:val="000000"/>
          <w:sz w:val="24"/>
        </w:rPr>
      </w:pPr>
      <w:r>
        <w:rPr>
          <w:rFonts w:hint="eastAsia" w:ascii="宋体" w:hAnsi="宋体"/>
          <w:color w:val="000000"/>
          <w:sz w:val="24"/>
        </w:rPr>
        <w:t>27.1向评审委员会、竞争性谈判小组或者询价小组成员行贿或者提供其他不正当利益；</w:t>
      </w:r>
    </w:p>
    <w:p>
      <w:pPr>
        <w:spacing w:line="360" w:lineRule="auto"/>
        <w:ind w:firstLine="480" w:firstLineChars="200"/>
        <w:rPr>
          <w:rFonts w:hint="eastAsia" w:ascii="宋体" w:hAnsi="宋体"/>
          <w:sz w:val="24"/>
        </w:rPr>
      </w:pPr>
      <w:r>
        <w:rPr>
          <w:rFonts w:hint="eastAsia" w:ascii="宋体" w:hAnsi="宋体"/>
          <w:sz w:val="24"/>
        </w:rPr>
        <w:t>27.2中标或者成交后无正当理由拒不与采购人签订政府采购合同；</w:t>
      </w:r>
    </w:p>
    <w:p>
      <w:pPr>
        <w:spacing w:line="360" w:lineRule="auto"/>
        <w:ind w:firstLine="480" w:firstLineChars="200"/>
        <w:rPr>
          <w:rFonts w:hint="eastAsia" w:ascii="宋体" w:hAnsi="宋体"/>
          <w:color w:val="000000"/>
          <w:sz w:val="24"/>
        </w:rPr>
      </w:pPr>
      <w:r>
        <w:rPr>
          <w:rFonts w:hint="eastAsia" w:ascii="宋体" w:hAnsi="宋体"/>
          <w:color w:val="000000"/>
          <w:sz w:val="24"/>
        </w:rPr>
        <w:t>27.3未按照采购文件确定的事项签订政府采购合同；</w:t>
      </w:r>
    </w:p>
    <w:p>
      <w:pPr>
        <w:spacing w:line="360" w:lineRule="auto"/>
        <w:ind w:firstLine="480" w:firstLineChars="200"/>
        <w:rPr>
          <w:rFonts w:hint="eastAsia" w:ascii="宋体" w:hAnsi="宋体"/>
          <w:color w:val="000000"/>
          <w:sz w:val="24"/>
        </w:rPr>
      </w:pPr>
      <w:r>
        <w:rPr>
          <w:rFonts w:hint="eastAsia" w:ascii="宋体" w:hAnsi="宋体"/>
          <w:color w:val="000000"/>
          <w:sz w:val="24"/>
        </w:rPr>
        <w:t>27.4将政府采购合同转包；</w:t>
      </w:r>
    </w:p>
    <w:p>
      <w:pPr>
        <w:spacing w:line="360" w:lineRule="auto"/>
        <w:ind w:firstLine="480" w:firstLineChars="200"/>
        <w:rPr>
          <w:rFonts w:hint="eastAsia" w:ascii="宋体" w:hAnsi="宋体"/>
          <w:color w:val="000000"/>
          <w:sz w:val="24"/>
        </w:rPr>
      </w:pPr>
      <w:r>
        <w:rPr>
          <w:rFonts w:hint="eastAsia" w:ascii="宋体" w:hAnsi="宋体"/>
          <w:color w:val="000000"/>
          <w:sz w:val="24"/>
        </w:rPr>
        <w:t>27.5提供假冒伪劣产品；</w:t>
      </w:r>
    </w:p>
    <w:p>
      <w:pPr>
        <w:spacing w:line="360" w:lineRule="auto"/>
        <w:ind w:firstLine="480" w:firstLineChars="200"/>
        <w:rPr>
          <w:rFonts w:hint="eastAsia" w:ascii="宋体" w:hAnsi="宋体"/>
          <w:color w:val="000000"/>
          <w:sz w:val="24"/>
        </w:rPr>
      </w:pPr>
      <w:r>
        <w:rPr>
          <w:rFonts w:hint="eastAsia" w:ascii="宋体" w:hAnsi="宋体"/>
          <w:color w:val="000000"/>
          <w:sz w:val="24"/>
        </w:rPr>
        <w:t>27.6擅自变更、中止或者终止政府采购合同。</w:t>
      </w:r>
    </w:p>
    <w:p>
      <w:pPr>
        <w:spacing w:line="360" w:lineRule="auto"/>
        <w:ind w:firstLine="480" w:firstLineChars="200"/>
        <w:rPr>
          <w:rFonts w:hint="eastAsia" w:ascii="宋体" w:hAnsi="宋体"/>
          <w:color w:val="000000"/>
          <w:sz w:val="24"/>
        </w:rPr>
      </w:pPr>
      <w:r>
        <w:rPr>
          <w:rFonts w:hint="eastAsia" w:ascii="宋体" w:hAnsi="宋体"/>
          <w:color w:val="000000"/>
          <w:sz w:val="24"/>
        </w:rPr>
        <w:t>供应商有前款第一项规定情形的，中标无效。评审阶段资格发生变化，供应商未依照《中华人民共和国政府采购法实施条例》第二十一条的规定通知采购人和采购代理机构的，处以采购金额5‰的罚款，列入不良行为记录名单，中标无效。</w:t>
      </w:r>
    </w:p>
    <w:p>
      <w:pPr>
        <w:spacing w:line="360" w:lineRule="auto"/>
        <w:ind w:firstLine="480" w:firstLineChars="200"/>
        <w:rPr>
          <w:rFonts w:hint="eastAsia" w:ascii="宋体" w:hAnsi="宋体"/>
          <w:color w:val="000000"/>
          <w:sz w:val="24"/>
        </w:rPr>
      </w:pPr>
      <w:r>
        <w:rPr>
          <w:rFonts w:hint="eastAsia" w:ascii="宋体" w:hAnsi="宋体"/>
          <w:color w:val="000000"/>
          <w:sz w:val="24"/>
        </w:rPr>
        <w:t>28.供应商捏造事实、提供虚假材料或者以非法手段取得证明材料进行投诉的，由财政部门列入不良行为记录名单，禁止其1至3年内参加政府采购活动。</w:t>
      </w:r>
    </w:p>
    <w:p>
      <w:pPr>
        <w:spacing w:line="360" w:lineRule="auto"/>
        <w:ind w:firstLine="480" w:firstLineChars="200"/>
        <w:rPr>
          <w:rFonts w:hint="eastAsia" w:ascii="宋体" w:hAnsi="宋体"/>
          <w:color w:val="000000"/>
          <w:sz w:val="24"/>
        </w:rPr>
      </w:pPr>
      <w:r>
        <w:rPr>
          <w:rFonts w:hint="eastAsia" w:ascii="宋体" w:hAnsi="宋体"/>
          <w:color w:val="000000"/>
          <w:sz w:val="24"/>
        </w:rPr>
        <w:t>29.有下列情形之一的，属于恶意串通，对供应商依照政府采购法第七十七条第一款的规定追究法律责任，对采购人、采购代理机构及其工作人员依照政府采购法第七十二条的规定追究法律责任：</w:t>
      </w:r>
    </w:p>
    <w:p>
      <w:pPr>
        <w:spacing w:line="360" w:lineRule="auto"/>
        <w:ind w:firstLine="480" w:firstLineChars="200"/>
        <w:rPr>
          <w:rFonts w:hint="eastAsia" w:ascii="宋体" w:hAnsi="宋体"/>
          <w:color w:val="000000"/>
          <w:sz w:val="24"/>
        </w:rPr>
      </w:pPr>
      <w:r>
        <w:rPr>
          <w:rFonts w:hint="eastAsia" w:ascii="宋体" w:hAnsi="宋体"/>
          <w:color w:val="000000"/>
          <w:sz w:val="24"/>
        </w:rPr>
        <w:t>29.1供应商直接或者间接从采购人或者采购代理机构处获得其他供应商的相关情况并修改其投标文件或者响应文件；</w:t>
      </w:r>
    </w:p>
    <w:p>
      <w:pPr>
        <w:spacing w:line="360" w:lineRule="auto"/>
        <w:ind w:firstLine="480" w:firstLineChars="200"/>
        <w:rPr>
          <w:rFonts w:hint="eastAsia" w:ascii="宋体" w:hAnsi="宋体"/>
          <w:color w:val="000000"/>
          <w:sz w:val="24"/>
        </w:rPr>
      </w:pPr>
      <w:r>
        <w:rPr>
          <w:rFonts w:hint="eastAsia" w:ascii="宋体" w:hAnsi="宋体"/>
          <w:color w:val="000000"/>
          <w:sz w:val="24"/>
        </w:rPr>
        <w:t>29.2供应商按照采购人或者采购代理机构的授意撤换、修改投标文件或者响应文件；</w:t>
      </w:r>
    </w:p>
    <w:p>
      <w:pPr>
        <w:spacing w:line="360" w:lineRule="auto"/>
        <w:ind w:firstLine="480" w:firstLineChars="200"/>
        <w:rPr>
          <w:rFonts w:hint="eastAsia" w:ascii="宋体" w:hAnsi="宋体"/>
          <w:color w:val="000000"/>
          <w:sz w:val="24"/>
        </w:rPr>
      </w:pPr>
      <w:r>
        <w:rPr>
          <w:rFonts w:hint="eastAsia" w:ascii="宋体" w:hAnsi="宋体"/>
          <w:color w:val="000000"/>
          <w:sz w:val="24"/>
        </w:rPr>
        <w:t>29.3供应商之间协商报价、技术方案等投标文件或者响应文件的实质性内容；</w:t>
      </w:r>
    </w:p>
    <w:p>
      <w:pPr>
        <w:spacing w:line="360" w:lineRule="auto"/>
        <w:ind w:firstLine="480" w:firstLineChars="200"/>
        <w:rPr>
          <w:rFonts w:hint="eastAsia" w:ascii="宋体" w:hAnsi="宋体"/>
          <w:color w:val="000000"/>
          <w:sz w:val="24"/>
        </w:rPr>
      </w:pPr>
      <w:r>
        <w:rPr>
          <w:rFonts w:hint="eastAsia" w:ascii="宋体" w:hAnsi="宋体"/>
          <w:color w:val="000000"/>
          <w:sz w:val="24"/>
        </w:rPr>
        <w:t>29.4属于同一集团、协会、商会等组织成员的供应商按照该组织要求协同参加政府采购活动；</w:t>
      </w:r>
    </w:p>
    <w:p>
      <w:pPr>
        <w:spacing w:line="360" w:lineRule="auto"/>
        <w:ind w:firstLine="480" w:firstLineChars="200"/>
        <w:rPr>
          <w:rFonts w:hint="eastAsia" w:ascii="宋体" w:hAnsi="宋体"/>
          <w:color w:val="000000"/>
          <w:sz w:val="24"/>
        </w:rPr>
      </w:pPr>
      <w:r>
        <w:rPr>
          <w:rFonts w:hint="eastAsia" w:ascii="宋体" w:hAnsi="宋体"/>
          <w:color w:val="000000"/>
          <w:sz w:val="24"/>
        </w:rPr>
        <w:t>29.5供应商之间事先约定由某一特定供应商中标、成交；</w:t>
      </w:r>
      <w:r>
        <w:rPr>
          <w:rFonts w:hint="eastAsia" w:ascii="宋体" w:hAnsi="宋体"/>
          <w:color w:val="000000"/>
          <w:sz w:val="24"/>
        </w:rPr>
        <w:br w:type="textWrapping"/>
      </w:r>
      <w:r>
        <w:rPr>
          <w:rFonts w:hint="eastAsia" w:ascii="宋体" w:hAnsi="宋体"/>
          <w:color w:val="000000"/>
          <w:sz w:val="24"/>
        </w:rPr>
        <w:t>　　29.6供应商之间商定部分供应商放弃参加政府采购活动或者放弃中标、成交；</w:t>
      </w:r>
      <w:r>
        <w:rPr>
          <w:rFonts w:hint="eastAsia" w:ascii="宋体" w:hAnsi="宋体"/>
          <w:color w:val="000000"/>
          <w:sz w:val="24"/>
        </w:rPr>
        <w:br w:type="textWrapping"/>
      </w:r>
      <w:r>
        <w:rPr>
          <w:rFonts w:hint="eastAsia" w:ascii="宋体" w:hAnsi="宋体"/>
          <w:color w:val="000000"/>
          <w:sz w:val="24"/>
        </w:rPr>
        <w:t>　　29.7供应商与采购人或者采购代理机构之间、供应商相互之间，为谋求特定供应商中标、成交或者排斥其他供应商的其他串通行为。</w:t>
      </w:r>
    </w:p>
    <w:p>
      <w:pPr>
        <w:pStyle w:val="3"/>
        <w:jc w:val="left"/>
        <w:rPr>
          <w:rFonts w:hint="eastAsia" w:ascii="宋体" w:hAnsi="宋体" w:eastAsia="宋体"/>
          <w:color w:val="000000"/>
        </w:rPr>
      </w:pPr>
      <w:bookmarkStart w:id="40" w:name="_Toc515185880"/>
      <w:bookmarkStart w:id="41" w:name="_Toc511202757"/>
      <w:bookmarkStart w:id="42" w:name="_Toc524013550"/>
      <w:r>
        <w:rPr>
          <w:rFonts w:hint="eastAsia" w:ascii="宋体" w:hAnsi="宋体" w:eastAsia="宋体"/>
          <w:color w:val="000000"/>
        </w:rPr>
        <w:t>九   行贿犯罪档案查询</w:t>
      </w:r>
      <w:bookmarkEnd w:id="40"/>
      <w:bookmarkEnd w:id="41"/>
      <w:bookmarkEnd w:id="42"/>
    </w:p>
    <w:p>
      <w:pPr>
        <w:spacing w:line="360" w:lineRule="auto"/>
        <w:ind w:firstLine="480" w:firstLineChars="200"/>
        <w:rPr>
          <w:rFonts w:hint="eastAsia" w:ascii="宋体" w:hAnsi="宋体"/>
          <w:color w:val="000000"/>
          <w:sz w:val="24"/>
        </w:rPr>
      </w:pPr>
      <w:r>
        <w:rPr>
          <w:rFonts w:hint="eastAsia" w:ascii="宋体" w:hAnsi="宋体"/>
          <w:color w:val="000000"/>
          <w:sz w:val="24"/>
        </w:rPr>
        <w:t>30．中标结果公告前采购代理机构可对中标候选人进行行贿犯罪档案查询。如有行贿犯罪纪录的，将按有关法律、法规及有关文件规定办理。</w:t>
      </w:r>
    </w:p>
    <w:p>
      <w:pPr>
        <w:pStyle w:val="3"/>
        <w:jc w:val="left"/>
        <w:rPr>
          <w:rFonts w:hint="eastAsia" w:ascii="宋体" w:hAnsi="宋体" w:eastAsia="宋体"/>
          <w:color w:val="000000"/>
        </w:rPr>
      </w:pPr>
      <w:bookmarkStart w:id="43" w:name="_Toc524013551"/>
      <w:bookmarkStart w:id="44" w:name="_Toc515185881"/>
      <w:bookmarkStart w:id="45" w:name="_Toc511202758"/>
      <w:r>
        <w:rPr>
          <w:rFonts w:hint="eastAsia" w:ascii="宋体" w:hAnsi="宋体" w:eastAsia="宋体"/>
          <w:color w:val="000000"/>
        </w:rPr>
        <w:t>十   询问</w:t>
      </w:r>
      <w:bookmarkEnd w:id="43"/>
      <w:bookmarkEnd w:id="44"/>
      <w:bookmarkEnd w:id="45"/>
    </w:p>
    <w:p>
      <w:pPr>
        <w:spacing w:line="360" w:lineRule="auto"/>
        <w:ind w:firstLine="480" w:firstLineChars="200"/>
        <w:rPr>
          <w:rFonts w:hint="eastAsia" w:ascii="宋体" w:hAnsi="宋体"/>
          <w:color w:val="000000"/>
          <w:sz w:val="24"/>
        </w:rPr>
      </w:pPr>
      <w:r>
        <w:rPr>
          <w:rFonts w:hint="eastAsia" w:ascii="宋体" w:hAnsi="宋体"/>
          <w:color w:val="000000"/>
          <w:sz w:val="24"/>
        </w:rPr>
        <w:t>31.投标人有权就采购活动的事项提出询问。</w:t>
      </w:r>
    </w:p>
    <w:p>
      <w:pPr>
        <w:spacing w:line="360" w:lineRule="auto"/>
        <w:ind w:firstLine="480" w:firstLineChars="200"/>
        <w:rPr>
          <w:rFonts w:hint="eastAsia" w:ascii="宋体" w:hAnsi="宋体"/>
          <w:color w:val="000000"/>
          <w:sz w:val="24"/>
        </w:rPr>
      </w:pPr>
      <w:r>
        <w:rPr>
          <w:rFonts w:hint="eastAsia" w:ascii="宋体" w:hAnsi="宋体"/>
          <w:color w:val="000000"/>
          <w:sz w:val="24"/>
        </w:rPr>
        <w:t>31.1投标人对采购活动事项有疑问的，可向采购代理机构提出询问，但答复的内容不涉及商业秘密。</w:t>
      </w:r>
    </w:p>
    <w:p>
      <w:pPr>
        <w:spacing w:line="360" w:lineRule="auto"/>
        <w:ind w:firstLine="480" w:firstLineChars="200"/>
        <w:rPr>
          <w:rFonts w:hint="eastAsia" w:ascii="宋体" w:hAnsi="宋体"/>
          <w:color w:val="000000"/>
          <w:sz w:val="24"/>
        </w:rPr>
      </w:pPr>
      <w:r>
        <w:rPr>
          <w:rFonts w:hint="eastAsia" w:ascii="宋体" w:hAnsi="宋体"/>
          <w:color w:val="000000"/>
          <w:sz w:val="24"/>
        </w:rPr>
        <w:t>31.2对招标文件有疑问的，应在规定的时间内向采购代理机构书面提出。</w:t>
      </w:r>
    </w:p>
    <w:p>
      <w:pPr>
        <w:spacing w:line="360" w:lineRule="auto"/>
        <w:ind w:firstLine="480" w:firstLineChars="200"/>
        <w:rPr>
          <w:rFonts w:hint="eastAsia" w:ascii="宋体" w:hAnsi="宋体"/>
          <w:color w:val="000000"/>
          <w:sz w:val="24"/>
        </w:rPr>
      </w:pPr>
      <w:r>
        <w:rPr>
          <w:rFonts w:hint="eastAsia" w:ascii="宋体" w:hAnsi="宋体"/>
          <w:color w:val="000000"/>
          <w:sz w:val="24"/>
        </w:rPr>
        <w:t>31.2.1采购代理机构为合理安排工作进度，建议投标人在规定时间前，准备好需答疑、澄清的内容（内容包括：招标文件内容、技术参数是否具有排他性或独有性以及是否有违反三公原则的内容等），以书面形式送达或传真至采购代理机构项目负责人。</w:t>
      </w:r>
    </w:p>
    <w:p>
      <w:pPr>
        <w:spacing w:line="360" w:lineRule="auto"/>
        <w:ind w:firstLine="480" w:firstLineChars="200"/>
        <w:rPr>
          <w:rFonts w:hint="eastAsia" w:ascii="宋体" w:hAnsi="宋体"/>
          <w:color w:val="000000"/>
          <w:sz w:val="24"/>
        </w:rPr>
      </w:pPr>
      <w:r>
        <w:rPr>
          <w:rFonts w:hint="eastAsia" w:ascii="宋体" w:hAnsi="宋体"/>
          <w:color w:val="000000"/>
          <w:sz w:val="24"/>
        </w:rPr>
        <w:t>31.2.2采购代理机构将在提交投标文件的截止时间十五日前对投标人澄清的要求予以答复。</w:t>
      </w:r>
    </w:p>
    <w:p>
      <w:pPr>
        <w:spacing w:line="360" w:lineRule="auto"/>
        <w:ind w:firstLine="480" w:firstLineChars="200"/>
        <w:rPr>
          <w:rFonts w:hint="eastAsia" w:ascii="宋体" w:hAnsi="宋体"/>
          <w:color w:val="000000"/>
          <w:sz w:val="24"/>
        </w:rPr>
      </w:pPr>
      <w:r>
        <w:rPr>
          <w:rFonts w:hint="eastAsia" w:ascii="宋体" w:hAnsi="宋体"/>
          <w:color w:val="000000"/>
          <w:sz w:val="24"/>
        </w:rPr>
        <w:t>31.3投标人提出的询问超出采购人对采购代理机构委托授权范围的，采购代理机构应当告知供应商向采购人提出。</w:t>
      </w:r>
    </w:p>
    <w:p>
      <w:pPr>
        <w:spacing w:line="360" w:lineRule="auto"/>
        <w:ind w:firstLine="480" w:firstLineChars="200"/>
        <w:rPr>
          <w:rFonts w:hint="eastAsia" w:ascii="宋体" w:hAnsi="宋体"/>
          <w:color w:val="000000"/>
          <w:sz w:val="24"/>
        </w:rPr>
      </w:pPr>
      <w:r>
        <w:rPr>
          <w:rFonts w:hint="eastAsia" w:ascii="宋体" w:hAnsi="宋体"/>
          <w:color w:val="000000"/>
          <w:sz w:val="24"/>
        </w:rPr>
        <w:t>采购人或者采购代理机构应当在3个工作日内对投标人依法提出的询问作出答复。</w:t>
      </w:r>
    </w:p>
    <w:p>
      <w:pPr>
        <w:spacing w:line="360" w:lineRule="auto"/>
        <w:ind w:firstLine="480" w:firstLineChars="200"/>
        <w:rPr>
          <w:rFonts w:hint="eastAsia" w:ascii="宋体" w:hAnsi="宋体"/>
          <w:color w:val="000000"/>
          <w:sz w:val="24"/>
        </w:rPr>
      </w:pPr>
      <w:r>
        <w:rPr>
          <w:rFonts w:hint="eastAsia" w:ascii="宋体" w:hAnsi="宋体"/>
          <w:color w:val="000000"/>
          <w:sz w:val="24"/>
        </w:rPr>
        <w:t>31.4政府采购评审专家应当配合采购人或者采购代理机构答复投标人的询问。</w:t>
      </w:r>
    </w:p>
    <w:p>
      <w:pPr>
        <w:pStyle w:val="3"/>
        <w:jc w:val="left"/>
        <w:rPr>
          <w:rFonts w:hint="eastAsia" w:ascii="宋体" w:hAnsi="宋体" w:eastAsia="宋体"/>
          <w:color w:val="000000"/>
        </w:rPr>
      </w:pPr>
      <w:bookmarkStart w:id="46" w:name="_Toc334087237"/>
      <w:bookmarkStart w:id="47" w:name="_Toc335664279"/>
      <w:bookmarkStart w:id="48" w:name="_Toc511202759"/>
      <w:bookmarkStart w:id="49" w:name="_Toc515185882"/>
      <w:bookmarkStart w:id="50" w:name="_Toc524013552"/>
      <w:bookmarkStart w:id="51" w:name="_Toc176659672"/>
      <w:bookmarkStart w:id="52" w:name="_Toc107820051"/>
      <w:r>
        <w:rPr>
          <w:rFonts w:hint="eastAsia" w:ascii="宋体" w:hAnsi="宋体" w:eastAsia="宋体"/>
          <w:color w:val="000000"/>
        </w:rPr>
        <w:t>十一  质疑</w:t>
      </w:r>
      <w:bookmarkEnd w:id="46"/>
      <w:bookmarkEnd w:id="47"/>
      <w:bookmarkEnd w:id="48"/>
      <w:bookmarkEnd w:id="49"/>
      <w:bookmarkEnd w:id="50"/>
      <w:bookmarkEnd w:id="51"/>
    </w:p>
    <w:p>
      <w:pPr>
        <w:pStyle w:val="29"/>
        <w:spacing w:line="360" w:lineRule="auto"/>
        <w:ind w:firstLine="480" w:firstLineChars="200"/>
        <w:rPr>
          <w:rFonts w:hint="eastAsia" w:hAnsi="宋体"/>
          <w:color w:val="000000"/>
          <w:sz w:val="24"/>
          <w:szCs w:val="21"/>
        </w:rPr>
      </w:pPr>
      <w:bookmarkStart w:id="53" w:name="_Toc334087238"/>
      <w:r>
        <w:rPr>
          <w:rFonts w:hint="eastAsia" w:hAnsi="宋体"/>
          <w:color w:val="000000"/>
          <w:sz w:val="24"/>
          <w:szCs w:val="21"/>
        </w:rPr>
        <w:t>32</w:t>
      </w:r>
      <w:r>
        <w:rPr>
          <w:rFonts w:hAnsi="宋体"/>
          <w:color w:val="000000"/>
          <w:sz w:val="24"/>
          <w:szCs w:val="21"/>
        </w:rPr>
        <w:t>.</w:t>
      </w:r>
      <w:r>
        <w:rPr>
          <w:rFonts w:hint="eastAsia" w:hAnsi="宋体"/>
          <w:color w:val="000000"/>
          <w:sz w:val="24"/>
          <w:szCs w:val="21"/>
        </w:rPr>
        <w:t>1投标人认为采购文件、采购过程和中标结果使自己的权益收到损害的，可以在知道或者应知其权益收到损害之日起七个工作日内，以书面形式向采购代理机构提出质疑。</w:t>
      </w:r>
    </w:p>
    <w:p>
      <w:pPr>
        <w:pStyle w:val="29"/>
        <w:spacing w:line="360" w:lineRule="auto"/>
        <w:ind w:firstLine="480" w:firstLineChars="200"/>
        <w:rPr>
          <w:rFonts w:hint="eastAsia" w:hAnsi="宋体"/>
          <w:color w:val="000000"/>
          <w:sz w:val="24"/>
          <w:szCs w:val="21"/>
        </w:rPr>
      </w:pPr>
      <w:r>
        <w:rPr>
          <w:rFonts w:hint="eastAsia" w:hAnsi="宋体"/>
          <w:color w:val="000000"/>
          <w:sz w:val="24"/>
          <w:szCs w:val="21"/>
        </w:rPr>
        <w:t>32.2质疑的主要内容应符合相关法律法规以及浙江省和丽水市相关文件的规定。质疑内容涉及保密事项，质疑供应商应提供有效的信息来源或有效证据。</w:t>
      </w:r>
    </w:p>
    <w:p>
      <w:pPr>
        <w:pStyle w:val="29"/>
        <w:spacing w:line="360" w:lineRule="auto"/>
        <w:ind w:firstLine="480" w:firstLineChars="200"/>
        <w:rPr>
          <w:rFonts w:hint="eastAsia" w:hAnsi="宋体"/>
          <w:color w:val="000000"/>
          <w:sz w:val="24"/>
          <w:szCs w:val="21"/>
        </w:rPr>
      </w:pPr>
      <w:r>
        <w:rPr>
          <w:rFonts w:hint="eastAsia" w:hAnsi="宋体"/>
          <w:color w:val="000000"/>
          <w:sz w:val="24"/>
          <w:szCs w:val="21"/>
        </w:rPr>
        <w:t>32.3质疑供应商可直接提交、传真或邮寄方式提交质疑书（一式三份以上）。以其他方式提出的质疑，采购代理机构</w:t>
      </w:r>
      <w:r>
        <w:rPr>
          <w:rFonts w:hAnsi="宋体"/>
          <w:color w:val="000000"/>
          <w:sz w:val="24"/>
          <w:szCs w:val="21"/>
        </w:rPr>
        <w:t>可不予接受、答复。</w:t>
      </w:r>
    </w:p>
    <w:p>
      <w:pPr>
        <w:pStyle w:val="29"/>
        <w:spacing w:line="360" w:lineRule="auto"/>
        <w:ind w:firstLine="480" w:firstLineChars="200"/>
        <w:rPr>
          <w:rFonts w:hint="eastAsia" w:hAnsi="宋体"/>
          <w:color w:val="000000"/>
          <w:sz w:val="24"/>
          <w:szCs w:val="21"/>
        </w:rPr>
      </w:pPr>
      <w:r>
        <w:rPr>
          <w:rFonts w:hint="eastAsia" w:hAnsi="宋体"/>
          <w:color w:val="000000"/>
          <w:sz w:val="24"/>
          <w:szCs w:val="21"/>
        </w:rPr>
        <w:t>32.3.1</w:t>
      </w:r>
      <w:r>
        <w:rPr>
          <w:rFonts w:hAnsi="宋体"/>
          <w:color w:val="000000"/>
          <w:sz w:val="24"/>
          <w:szCs w:val="21"/>
        </w:rPr>
        <w:t>邮寄方式送达质疑书的，以</w:t>
      </w:r>
      <w:r>
        <w:rPr>
          <w:rFonts w:hint="eastAsia" w:hAnsi="宋体"/>
          <w:color w:val="000000"/>
          <w:sz w:val="24"/>
          <w:szCs w:val="21"/>
        </w:rPr>
        <w:t>采购代理机构</w:t>
      </w:r>
      <w:r>
        <w:rPr>
          <w:rFonts w:hAnsi="宋体"/>
          <w:color w:val="000000"/>
          <w:sz w:val="24"/>
          <w:szCs w:val="21"/>
        </w:rPr>
        <w:t>实际收到邮件之日作为收到质疑的日期。</w:t>
      </w:r>
    </w:p>
    <w:p>
      <w:pPr>
        <w:pStyle w:val="29"/>
        <w:spacing w:line="360" w:lineRule="auto"/>
        <w:ind w:firstLine="480" w:firstLineChars="200"/>
        <w:rPr>
          <w:rFonts w:hint="eastAsia" w:hAnsi="宋体"/>
          <w:color w:val="000000"/>
          <w:sz w:val="24"/>
          <w:szCs w:val="21"/>
        </w:rPr>
      </w:pPr>
      <w:r>
        <w:rPr>
          <w:rFonts w:hint="eastAsia" w:hAnsi="宋体"/>
          <w:color w:val="000000"/>
          <w:sz w:val="24"/>
          <w:szCs w:val="21"/>
        </w:rPr>
        <w:t>32.3.2</w:t>
      </w:r>
      <w:r>
        <w:rPr>
          <w:rFonts w:hAnsi="宋体"/>
          <w:color w:val="000000"/>
          <w:sz w:val="24"/>
          <w:szCs w:val="21"/>
        </w:rPr>
        <w:t>传真方式送达质疑书的，质疑供应商应当取得</w:t>
      </w:r>
      <w:r>
        <w:rPr>
          <w:rFonts w:hint="eastAsia" w:hAnsi="宋体"/>
          <w:color w:val="000000"/>
          <w:sz w:val="24"/>
          <w:szCs w:val="21"/>
        </w:rPr>
        <w:t>采购代理机构</w:t>
      </w:r>
      <w:r>
        <w:rPr>
          <w:rFonts w:hAnsi="宋体"/>
          <w:color w:val="000000"/>
          <w:sz w:val="24"/>
          <w:szCs w:val="21"/>
        </w:rPr>
        <w:t>确认收到传真的意见，并及时将质疑书原件送达</w:t>
      </w:r>
      <w:r>
        <w:rPr>
          <w:rFonts w:hint="eastAsia" w:hAnsi="宋体"/>
          <w:color w:val="000000"/>
          <w:sz w:val="24"/>
          <w:szCs w:val="21"/>
        </w:rPr>
        <w:t>采购代理机构</w:t>
      </w:r>
      <w:r>
        <w:rPr>
          <w:rFonts w:hAnsi="宋体"/>
          <w:color w:val="000000"/>
          <w:sz w:val="24"/>
          <w:szCs w:val="21"/>
        </w:rPr>
        <w:t>。</w:t>
      </w:r>
      <w:r>
        <w:rPr>
          <w:rFonts w:hint="eastAsia" w:hAnsi="宋体"/>
          <w:color w:val="000000"/>
          <w:sz w:val="24"/>
          <w:szCs w:val="21"/>
        </w:rPr>
        <w:t>采购代理机构</w:t>
      </w:r>
      <w:r>
        <w:rPr>
          <w:rFonts w:hAnsi="宋体"/>
          <w:color w:val="000000"/>
          <w:sz w:val="24"/>
          <w:szCs w:val="21"/>
        </w:rPr>
        <w:t>以实际收到原件之日作为收到质疑的日期。</w:t>
      </w:r>
    </w:p>
    <w:p>
      <w:pPr>
        <w:pStyle w:val="29"/>
        <w:spacing w:line="360" w:lineRule="auto"/>
        <w:ind w:firstLine="480" w:firstLineChars="200"/>
        <w:rPr>
          <w:rFonts w:hint="eastAsia" w:hAnsi="宋体"/>
          <w:color w:val="000000"/>
          <w:sz w:val="24"/>
          <w:szCs w:val="21"/>
        </w:rPr>
      </w:pPr>
      <w:r>
        <w:rPr>
          <w:rFonts w:hint="eastAsia" w:hAnsi="宋体"/>
          <w:color w:val="000000"/>
          <w:sz w:val="24"/>
          <w:szCs w:val="21"/>
        </w:rPr>
        <w:t>32.3.3</w:t>
      </w:r>
      <w:r>
        <w:rPr>
          <w:rFonts w:hAnsi="宋体"/>
          <w:color w:val="000000"/>
          <w:sz w:val="24"/>
          <w:szCs w:val="21"/>
        </w:rPr>
        <w:t>在质疑期限届满前，质疑书已经邮寄或传真成功的，质疑不视为过期。</w:t>
      </w:r>
    </w:p>
    <w:p>
      <w:pPr>
        <w:pStyle w:val="29"/>
        <w:spacing w:line="360" w:lineRule="auto"/>
        <w:ind w:firstLine="480" w:firstLineChars="200"/>
        <w:rPr>
          <w:rFonts w:hint="eastAsia" w:hAnsi="宋体"/>
          <w:color w:val="000000"/>
          <w:sz w:val="24"/>
          <w:szCs w:val="21"/>
        </w:rPr>
      </w:pPr>
      <w:r>
        <w:rPr>
          <w:rFonts w:hint="eastAsia" w:hAnsi="宋体"/>
          <w:color w:val="000000"/>
          <w:sz w:val="24"/>
          <w:szCs w:val="21"/>
        </w:rPr>
        <w:t>32.4质疑供应商提供的相关材料中有外文资料的，应将与质疑相关的外文资料完整、客观、真实地翻译为中文，并注明翻译人员姓名、工作单位、联系方式等信息。</w:t>
      </w:r>
    </w:p>
    <w:p>
      <w:pPr>
        <w:pStyle w:val="29"/>
        <w:spacing w:line="360" w:lineRule="auto"/>
        <w:ind w:firstLine="480" w:firstLineChars="200"/>
        <w:rPr>
          <w:rFonts w:hAnsi="宋体"/>
          <w:color w:val="000000"/>
          <w:sz w:val="24"/>
          <w:szCs w:val="21"/>
        </w:rPr>
      </w:pPr>
      <w:r>
        <w:rPr>
          <w:rFonts w:hint="eastAsia" w:hAnsi="宋体"/>
          <w:color w:val="000000"/>
          <w:sz w:val="24"/>
          <w:szCs w:val="21"/>
        </w:rPr>
        <w:t>32</w:t>
      </w:r>
      <w:r>
        <w:rPr>
          <w:rFonts w:hAnsi="宋体"/>
          <w:color w:val="000000"/>
          <w:sz w:val="24"/>
          <w:szCs w:val="21"/>
        </w:rPr>
        <w:t>.</w:t>
      </w:r>
      <w:r>
        <w:rPr>
          <w:rFonts w:hint="eastAsia" w:hAnsi="宋体"/>
          <w:color w:val="000000"/>
          <w:sz w:val="24"/>
          <w:szCs w:val="21"/>
        </w:rPr>
        <w:t>5采购代理机构在收到质疑供应商的书面质疑后7个工作日内作出答复，并以书面形式答复质疑供应商</w:t>
      </w:r>
      <w:r>
        <w:rPr>
          <w:rFonts w:hAnsi="宋体"/>
          <w:color w:val="000000"/>
          <w:sz w:val="24"/>
          <w:szCs w:val="21"/>
        </w:rPr>
        <w:t>。</w:t>
      </w:r>
    </w:p>
    <w:p>
      <w:pPr>
        <w:pStyle w:val="29"/>
        <w:spacing w:line="360" w:lineRule="auto"/>
        <w:ind w:firstLine="480" w:firstLineChars="200"/>
        <w:rPr>
          <w:rFonts w:hint="eastAsia" w:hAnsi="宋体"/>
          <w:color w:val="000000"/>
          <w:sz w:val="24"/>
          <w:szCs w:val="21"/>
        </w:rPr>
      </w:pPr>
      <w:r>
        <w:rPr>
          <w:rFonts w:hint="eastAsia" w:hAnsi="宋体"/>
          <w:color w:val="000000"/>
          <w:sz w:val="24"/>
          <w:szCs w:val="21"/>
        </w:rPr>
        <w:t>32.6质疑供应商捏造事实、提供虚假材料进行质疑的，采购代理机构报告同级财政部门，由同级财政部门审查，情况属实的，应列入不良行为记录，并在指定的媒体上公告，投标保证金不予退还。</w:t>
      </w:r>
    </w:p>
    <w:p>
      <w:pPr>
        <w:pStyle w:val="3"/>
        <w:jc w:val="left"/>
        <w:rPr>
          <w:rFonts w:hint="eastAsia" w:ascii="宋体" w:hAnsi="宋体" w:eastAsia="宋体"/>
          <w:color w:val="000000"/>
        </w:rPr>
      </w:pPr>
      <w:bookmarkStart w:id="54" w:name="_Toc515185883"/>
      <w:bookmarkStart w:id="55" w:name="_Toc335664280"/>
      <w:bookmarkStart w:id="56" w:name="_Toc511202760"/>
      <w:bookmarkStart w:id="57" w:name="_Toc524013553"/>
      <w:r>
        <w:rPr>
          <w:rFonts w:hint="eastAsia" w:ascii="宋体" w:hAnsi="宋体" w:eastAsia="宋体"/>
          <w:color w:val="000000"/>
        </w:rPr>
        <w:t>十二  投诉</w:t>
      </w:r>
      <w:bookmarkEnd w:id="53"/>
      <w:bookmarkEnd w:id="54"/>
      <w:bookmarkEnd w:id="55"/>
      <w:bookmarkEnd w:id="56"/>
      <w:bookmarkEnd w:id="57"/>
    </w:p>
    <w:p>
      <w:pPr>
        <w:spacing w:line="360" w:lineRule="auto"/>
        <w:ind w:firstLine="480" w:firstLineChars="200"/>
        <w:rPr>
          <w:rFonts w:hint="eastAsia" w:ascii="宋体" w:hAnsi="宋体"/>
          <w:color w:val="000000"/>
          <w:sz w:val="24"/>
        </w:rPr>
      </w:pPr>
      <w:bookmarkStart w:id="58" w:name="_Toc334087239"/>
      <w:r>
        <w:rPr>
          <w:rFonts w:hint="eastAsia" w:ascii="宋体" w:hAnsi="宋体"/>
          <w:color w:val="000000"/>
          <w:sz w:val="24"/>
        </w:rPr>
        <w:t>33.质疑供应商对采购代理机构的答复不满意或者采购代理机构未在规定时间内答复的，可以在答复期满后十五个工作日内按有关规定，向缙云县财政局投诉。</w:t>
      </w:r>
    </w:p>
    <w:p>
      <w:pPr>
        <w:pStyle w:val="3"/>
        <w:jc w:val="left"/>
        <w:rPr>
          <w:rFonts w:ascii="宋体" w:hAnsi="宋体" w:eastAsia="宋体"/>
          <w:color w:val="000000"/>
        </w:rPr>
      </w:pPr>
      <w:bookmarkStart w:id="59" w:name="_Toc524013554"/>
      <w:bookmarkStart w:id="60" w:name="_Toc335664281"/>
      <w:bookmarkStart w:id="61" w:name="_Toc511202761"/>
      <w:bookmarkStart w:id="62" w:name="_Toc515185884"/>
      <w:r>
        <w:rPr>
          <w:rFonts w:hint="eastAsia" w:ascii="宋体" w:hAnsi="宋体" w:eastAsia="宋体"/>
          <w:color w:val="000000"/>
        </w:rPr>
        <w:t>十三  授予合同</w:t>
      </w:r>
      <w:bookmarkEnd w:id="52"/>
      <w:bookmarkEnd w:id="58"/>
      <w:bookmarkEnd w:id="59"/>
      <w:bookmarkEnd w:id="60"/>
      <w:bookmarkEnd w:id="61"/>
      <w:bookmarkEnd w:id="62"/>
    </w:p>
    <w:p>
      <w:pPr>
        <w:spacing w:line="360" w:lineRule="auto"/>
        <w:ind w:firstLine="480" w:firstLineChars="200"/>
        <w:rPr>
          <w:rFonts w:ascii="宋体" w:hAnsi="宋体"/>
          <w:color w:val="000000"/>
          <w:sz w:val="24"/>
        </w:rPr>
      </w:pPr>
      <w:bookmarkStart w:id="63" w:name="_Toc15805937"/>
      <w:bookmarkStart w:id="64" w:name="_Toc334087240"/>
      <w:bookmarkStart w:id="65" w:name="_Toc45506731"/>
      <w:bookmarkStart w:id="66" w:name="_Toc47756031"/>
      <w:bookmarkStart w:id="67" w:name="_Toc107820052"/>
      <w:bookmarkStart w:id="68" w:name="_Toc15813254"/>
      <w:r>
        <w:rPr>
          <w:rFonts w:hint="eastAsia" w:ascii="宋体" w:hAnsi="宋体"/>
          <w:color w:val="000000"/>
          <w:sz w:val="24"/>
        </w:rPr>
        <w:t>34</w:t>
      </w:r>
      <w:r>
        <w:rPr>
          <w:rFonts w:ascii="宋体" w:hAnsi="宋体"/>
          <w:color w:val="000000"/>
          <w:sz w:val="24"/>
        </w:rPr>
        <w:t>.</w:t>
      </w:r>
      <w:r>
        <w:rPr>
          <w:rFonts w:hint="eastAsia" w:ascii="宋体" w:hAnsi="宋体"/>
          <w:color w:val="000000"/>
          <w:sz w:val="24"/>
        </w:rPr>
        <w:t>中标结果公告及中标通知书</w:t>
      </w:r>
    </w:p>
    <w:p>
      <w:pPr>
        <w:spacing w:line="360" w:lineRule="auto"/>
        <w:ind w:firstLine="480" w:firstLineChars="200"/>
        <w:rPr>
          <w:rFonts w:hint="eastAsia" w:ascii="宋体" w:hAnsi="宋体"/>
          <w:color w:val="000000"/>
          <w:sz w:val="24"/>
        </w:rPr>
      </w:pPr>
      <w:r>
        <w:rPr>
          <w:rFonts w:hint="eastAsia" w:ascii="宋体" w:hAnsi="宋体"/>
          <w:color w:val="000000"/>
          <w:sz w:val="24"/>
        </w:rPr>
        <w:t>34</w:t>
      </w:r>
      <w:r>
        <w:rPr>
          <w:rFonts w:ascii="宋体" w:hAnsi="宋体"/>
          <w:color w:val="000000"/>
          <w:sz w:val="24"/>
        </w:rPr>
        <w:t>.</w:t>
      </w:r>
      <w:r>
        <w:rPr>
          <w:rFonts w:hint="eastAsia" w:ascii="宋体" w:hAnsi="宋体"/>
          <w:color w:val="000000"/>
          <w:sz w:val="24"/>
        </w:rPr>
        <w:t>1采购代理机构将在“浙江政府采购网”和“缙云县政府门户网站”上发布中标结果公告。中标结果公告将包括中标人名称、地址和中标金额，主要中标标的的名称、规格型号、数量、单价、服务要求等内容，但不包括国家秘密、商业秘密。并以书面形式向中标供应商发中标通知书，中标通知书将作为签订合同的依据。</w:t>
      </w:r>
    </w:p>
    <w:p>
      <w:pPr>
        <w:spacing w:line="360" w:lineRule="auto"/>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5</w:t>
      </w:r>
      <w:r>
        <w:rPr>
          <w:rFonts w:ascii="宋体" w:hAnsi="宋体"/>
          <w:color w:val="000000"/>
          <w:sz w:val="24"/>
        </w:rPr>
        <w:t>.</w:t>
      </w:r>
      <w:r>
        <w:rPr>
          <w:rFonts w:hint="eastAsia" w:ascii="宋体" w:hAnsi="宋体"/>
          <w:color w:val="000000"/>
          <w:sz w:val="24"/>
        </w:rPr>
        <w:t>授予合同时变更数量的权力</w:t>
      </w:r>
    </w:p>
    <w:p>
      <w:pPr>
        <w:spacing w:line="360" w:lineRule="auto"/>
        <w:ind w:firstLine="480" w:firstLineChars="200"/>
        <w:rPr>
          <w:rFonts w:hint="eastAsia" w:ascii="宋体" w:hAnsi="宋体"/>
          <w:color w:val="000000"/>
          <w:sz w:val="24"/>
        </w:rPr>
      </w:pPr>
      <w:r>
        <w:rPr>
          <w:rFonts w:ascii="宋体" w:hAnsi="宋体"/>
          <w:color w:val="000000"/>
          <w:sz w:val="24"/>
        </w:rPr>
        <w:t>3</w:t>
      </w:r>
      <w:r>
        <w:rPr>
          <w:rFonts w:hint="eastAsia" w:ascii="宋体" w:hAnsi="宋体"/>
          <w:color w:val="000000"/>
          <w:sz w:val="24"/>
        </w:rPr>
        <w:t>5</w:t>
      </w:r>
      <w:r>
        <w:rPr>
          <w:rFonts w:ascii="宋体" w:hAnsi="宋体"/>
          <w:color w:val="000000"/>
          <w:sz w:val="24"/>
        </w:rPr>
        <w:t>.1</w:t>
      </w:r>
      <w:r>
        <w:rPr>
          <w:rFonts w:hint="eastAsia" w:ascii="宋体" w:hAnsi="宋体"/>
          <w:color w:val="000000"/>
          <w:sz w:val="24"/>
        </w:rPr>
        <w:t>采购人需追加与合同标的相同的货物、工程或者服务，在不改变合同其他条款的前提下，可以与中标人签订补充合</w:t>
      </w:r>
      <w:r>
        <w:rPr>
          <w:rFonts w:hint="eastAsia" w:ascii="宋体" w:hAnsi="宋体"/>
          <w:sz w:val="24"/>
        </w:rPr>
        <w:t>同，但所有补充合同的采购总额不得超过原合同采购金额的百分之十。签订补充合同之前，采购人</w:t>
      </w:r>
      <w:r>
        <w:rPr>
          <w:rFonts w:hint="eastAsia" w:ascii="宋体" w:hAnsi="宋体"/>
          <w:color w:val="000000"/>
          <w:sz w:val="24"/>
        </w:rPr>
        <w:t>经缙云县财政局采购办同意，补充合同交缙云县财政局政府采购办公室备案。</w:t>
      </w:r>
    </w:p>
    <w:p>
      <w:pPr>
        <w:spacing w:line="360" w:lineRule="auto"/>
        <w:ind w:firstLine="480" w:firstLineChars="200"/>
        <w:rPr>
          <w:rFonts w:hint="eastAsia" w:ascii="宋体" w:hAnsi="宋体"/>
          <w:color w:val="000000"/>
          <w:sz w:val="24"/>
        </w:rPr>
      </w:pPr>
      <w:r>
        <w:rPr>
          <w:rFonts w:ascii="宋体" w:hAnsi="宋体"/>
          <w:color w:val="000000"/>
          <w:sz w:val="24"/>
        </w:rPr>
        <w:t>3</w:t>
      </w:r>
      <w:r>
        <w:rPr>
          <w:rFonts w:hint="eastAsia" w:ascii="宋体" w:hAnsi="宋体"/>
          <w:color w:val="000000"/>
          <w:sz w:val="24"/>
        </w:rPr>
        <w:t>6</w:t>
      </w:r>
      <w:r>
        <w:rPr>
          <w:rFonts w:ascii="宋体" w:hAnsi="宋体"/>
          <w:color w:val="000000"/>
          <w:sz w:val="24"/>
        </w:rPr>
        <w:t>.</w:t>
      </w:r>
      <w:r>
        <w:rPr>
          <w:rFonts w:hint="eastAsia" w:ascii="宋体" w:hAnsi="宋体"/>
          <w:color w:val="000000"/>
          <w:sz w:val="24"/>
        </w:rPr>
        <w:t>签订合同</w:t>
      </w:r>
    </w:p>
    <w:p>
      <w:pPr>
        <w:spacing w:line="360" w:lineRule="auto"/>
        <w:ind w:firstLine="482" w:firstLineChars="200"/>
        <w:rPr>
          <w:rFonts w:hint="eastAsia" w:ascii="宋体" w:hAnsi="宋体"/>
          <w:b/>
          <w:sz w:val="24"/>
        </w:rPr>
      </w:pPr>
      <w:r>
        <w:rPr>
          <w:rFonts w:ascii="宋体" w:hAnsi="宋体"/>
          <w:b/>
          <w:sz w:val="24"/>
        </w:rPr>
        <w:t>3</w:t>
      </w:r>
      <w:r>
        <w:rPr>
          <w:rFonts w:hint="eastAsia" w:ascii="宋体" w:hAnsi="宋体"/>
          <w:b/>
          <w:sz w:val="24"/>
        </w:rPr>
        <w:t>6</w:t>
      </w:r>
      <w:r>
        <w:rPr>
          <w:rFonts w:ascii="宋体" w:hAnsi="宋体"/>
          <w:b/>
          <w:sz w:val="24"/>
        </w:rPr>
        <w:t>.1</w:t>
      </w:r>
      <w:r>
        <w:rPr>
          <w:rFonts w:hint="eastAsia" w:ascii="宋体" w:hAnsi="宋体"/>
          <w:b/>
          <w:sz w:val="24"/>
        </w:rPr>
        <w:t>采购人与中标人应当在中标通知书发出之日起30日内签订政府采购合同。同时，采购代理机构对合同内容进行审查，如发现与采购结果和投标承诺内容不一致的，应予以纠正。</w:t>
      </w:r>
    </w:p>
    <w:p>
      <w:pPr>
        <w:spacing w:line="360" w:lineRule="auto"/>
        <w:ind w:firstLine="482" w:firstLineChars="200"/>
        <w:rPr>
          <w:rFonts w:hint="eastAsia" w:ascii="宋体" w:hAnsi="宋体"/>
          <w:b/>
          <w:sz w:val="24"/>
        </w:rPr>
      </w:pPr>
      <w:r>
        <w:rPr>
          <w:rFonts w:ascii="宋体" w:hAnsi="宋体"/>
          <w:b/>
          <w:sz w:val="24"/>
        </w:rPr>
        <w:t>3</w:t>
      </w:r>
      <w:r>
        <w:rPr>
          <w:rFonts w:hint="eastAsia" w:ascii="宋体" w:hAnsi="宋体"/>
          <w:b/>
          <w:sz w:val="24"/>
        </w:rPr>
        <w:t>6</w:t>
      </w:r>
      <w:r>
        <w:rPr>
          <w:rFonts w:ascii="宋体" w:hAnsi="宋体"/>
          <w:b/>
          <w:sz w:val="24"/>
        </w:rPr>
        <w:t>.2</w:t>
      </w:r>
      <w:r>
        <w:rPr>
          <w:rFonts w:hint="eastAsia" w:ascii="宋体" w:hAnsi="宋体"/>
          <w:b/>
          <w:sz w:val="24"/>
        </w:rPr>
        <w:t>招标文件、中标供应商的投标文件及其澄清文件等,均为签订合同的依据。</w:t>
      </w:r>
    </w:p>
    <w:p>
      <w:pPr>
        <w:spacing w:line="360" w:lineRule="auto"/>
        <w:ind w:firstLine="482" w:firstLineChars="200"/>
        <w:rPr>
          <w:rFonts w:hint="eastAsia" w:ascii="宋体" w:hAnsi="宋体"/>
          <w:b/>
          <w:sz w:val="24"/>
        </w:rPr>
      </w:pPr>
      <w:r>
        <w:rPr>
          <w:rFonts w:ascii="宋体" w:hAnsi="宋体"/>
          <w:b/>
          <w:sz w:val="24"/>
        </w:rPr>
        <w:t>3</w:t>
      </w:r>
      <w:r>
        <w:rPr>
          <w:rFonts w:hint="eastAsia" w:ascii="宋体" w:hAnsi="宋体"/>
          <w:b/>
          <w:sz w:val="24"/>
        </w:rPr>
        <w:t>6</w:t>
      </w:r>
      <w:r>
        <w:rPr>
          <w:rFonts w:ascii="宋体" w:hAnsi="宋体"/>
          <w:b/>
          <w:sz w:val="24"/>
        </w:rPr>
        <w:t>.3</w:t>
      </w:r>
      <w:r>
        <w:rPr>
          <w:rFonts w:hint="eastAsia" w:ascii="宋体" w:hAnsi="宋体"/>
          <w:b/>
          <w:sz w:val="24"/>
        </w:rPr>
        <w:t>中标供应商不遵守招标文件和投标文件的要约条款及所作的承诺,擅自修改报价或在接到中标通知书30天内,无故拖延、拒签合同者,采购代理机构和采购人将不退还投标保证金。同时,采购代理机构和采购人有权取消投标人的中标资格。</w:t>
      </w:r>
    </w:p>
    <w:p>
      <w:pPr>
        <w:spacing w:line="360" w:lineRule="auto"/>
        <w:ind w:firstLine="482" w:firstLineChars="200"/>
        <w:rPr>
          <w:rFonts w:hint="eastAsia" w:ascii="宋体" w:hAnsi="宋体"/>
          <w:b/>
          <w:sz w:val="24"/>
        </w:rPr>
      </w:pPr>
      <w:r>
        <w:rPr>
          <w:rFonts w:hint="eastAsia" w:ascii="宋体" w:hAnsi="宋体"/>
          <w:b/>
          <w:sz w:val="24"/>
        </w:rPr>
        <w:t>按有关法律法规中标人拒绝与采购人签订合同的，采购人可以按照评审报告推荐的中标候选人名单排序，确定下一候选人为中标人，也可以重新开展政府采购活动。</w:t>
      </w:r>
    </w:p>
    <w:p>
      <w:pPr>
        <w:spacing w:line="360" w:lineRule="auto"/>
        <w:ind w:firstLine="482" w:firstLineChars="200"/>
        <w:rPr>
          <w:rFonts w:hint="eastAsia" w:ascii="宋体" w:hAnsi="宋体"/>
          <w:color w:val="000000"/>
          <w:sz w:val="24"/>
        </w:rPr>
      </w:pPr>
      <w:r>
        <w:rPr>
          <w:rFonts w:hint="eastAsia" w:ascii="宋体" w:hAnsi="宋体"/>
          <w:b/>
          <w:sz w:val="24"/>
        </w:rPr>
        <w:t>36.4询问或者质疑事项可能影响中标结果的，采购人应当暂停签订合同，已</w:t>
      </w:r>
      <w:r>
        <w:rPr>
          <w:rFonts w:hint="eastAsia" w:ascii="宋体" w:hAnsi="宋体"/>
          <w:b/>
          <w:color w:val="000000"/>
          <w:sz w:val="24"/>
        </w:rPr>
        <w:t>经签订合同的，应当中止履行合同。（中标结果的质疑期为中标结果公告期限届满之日起七个工作日）。</w:t>
      </w:r>
    </w:p>
    <w:p>
      <w:pPr>
        <w:spacing w:line="360" w:lineRule="auto"/>
        <w:ind w:firstLine="480" w:firstLineChars="200"/>
        <w:rPr>
          <w:rFonts w:hint="eastAsia" w:ascii="宋体" w:hAnsi="宋体"/>
          <w:color w:val="000000"/>
          <w:sz w:val="24"/>
        </w:rPr>
      </w:pPr>
      <w:r>
        <w:rPr>
          <w:rFonts w:hint="eastAsia" w:ascii="宋体" w:hAnsi="宋体"/>
          <w:color w:val="000000"/>
          <w:sz w:val="24"/>
        </w:rPr>
        <w:t>36.5采购人应当自政府采购合同签订之日起2个工作日内，将政府采购合同在省级以上人民政府财政部门指定的媒体上公告，但政府采购合同中涉及国家秘密、商业秘密的内容除外。</w:t>
      </w:r>
    </w:p>
    <w:p>
      <w:pPr>
        <w:pStyle w:val="3"/>
        <w:jc w:val="left"/>
        <w:rPr>
          <w:rFonts w:hint="eastAsia" w:ascii="宋体" w:hAnsi="宋体" w:eastAsia="宋体"/>
          <w:color w:val="000000"/>
        </w:rPr>
      </w:pPr>
      <w:bookmarkStart w:id="69" w:name="_Toc511202762"/>
      <w:bookmarkStart w:id="70" w:name="_Toc515185885"/>
      <w:bookmarkStart w:id="71" w:name="_Toc524013555"/>
      <w:r>
        <w:rPr>
          <w:rFonts w:hint="eastAsia" w:ascii="宋体" w:hAnsi="宋体" w:eastAsia="宋体"/>
          <w:color w:val="000000"/>
        </w:rPr>
        <w:t>十四  验收</w:t>
      </w:r>
      <w:bookmarkEnd w:id="69"/>
      <w:bookmarkEnd w:id="70"/>
      <w:bookmarkEnd w:id="71"/>
    </w:p>
    <w:p>
      <w:pPr>
        <w:spacing w:line="360" w:lineRule="auto"/>
        <w:ind w:firstLine="480" w:firstLineChars="200"/>
        <w:rPr>
          <w:rFonts w:hint="eastAsia" w:ascii="宋体" w:hAnsi="宋体"/>
          <w:color w:val="000000"/>
          <w:sz w:val="24"/>
        </w:rPr>
      </w:pPr>
      <w:r>
        <w:rPr>
          <w:rFonts w:hint="eastAsia" w:ascii="宋体" w:hAnsi="宋体"/>
          <w:color w:val="000000"/>
          <w:sz w:val="24"/>
        </w:rPr>
        <w:t>37.采购人应当按照政府采购合同规定的技术、服务、安全标准组织对供应商履约情况进行验收，并出具验收书。验收书应当包括每一项技术、服务、安全标准的履约情况。</w:t>
      </w:r>
    </w:p>
    <w:p>
      <w:pPr>
        <w:spacing w:line="360" w:lineRule="auto"/>
        <w:ind w:firstLine="480" w:firstLineChars="200"/>
        <w:rPr>
          <w:rFonts w:ascii="宋体" w:hAnsi="宋体"/>
          <w:color w:val="000000"/>
          <w:sz w:val="24"/>
        </w:rPr>
      </w:pPr>
      <w:r>
        <w:rPr>
          <w:rFonts w:hint="eastAsia" w:ascii="宋体" w:hAnsi="宋体"/>
          <w:color w:val="000000"/>
          <w:sz w:val="24"/>
        </w:rPr>
        <w:t>38.政府向社会公众提供的公共服务项目，验收时应当邀请服务对象参与并出具意见，验收结果应当向社会公告。</w:t>
      </w:r>
    </w:p>
    <w:p>
      <w:pPr>
        <w:spacing w:line="360" w:lineRule="auto"/>
        <w:ind w:firstLine="480" w:firstLineChars="200"/>
        <w:rPr>
          <w:rFonts w:hint="eastAsia" w:ascii="宋体" w:hAnsi="宋体"/>
          <w:color w:val="000000"/>
          <w:sz w:val="24"/>
        </w:rPr>
      </w:pPr>
      <w:r>
        <w:rPr>
          <w:rFonts w:hint="eastAsia" w:ascii="宋体" w:hAnsi="宋体"/>
          <w:color w:val="000000"/>
          <w:sz w:val="24"/>
        </w:rPr>
        <w:t>3</w:t>
      </w:r>
      <w:r>
        <w:rPr>
          <w:rFonts w:ascii="宋体" w:hAnsi="宋体"/>
          <w:color w:val="000000"/>
          <w:sz w:val="24"/>
        </w:rPr>
        <w:t>9</w:t>
      </w:r>
      <w:r>
        <w:rPr>
          <w:rFonts w:hint="eastAsia" w:ascii="宋体" w:hAnsi="宋体"/>
          <w:color w:val="000000"/>
          <w:sz w:val="24"/>
        </w:rPr>
        <w:t>.以本项目实际使用情况作为验收的主要依据。</w:t>
      </w:r>
    </w:p>
    <w:p>
      <w:pPr>
        <w:pStyle w:val="3"/>
        <w:jc w:val="left"/>
        <w:rPr>
          <w:rFonts w:hint="eastAsia" w:ascii="宋体" w:hAnsi="宋体" w:eastAsia="宋体"/>
          <w:color w:val="000000"/>
        </w:rPr>
      </w:pPr>
      <w:bookmarkStart w:id="72" w:name="_Toc511202763"/>
      <w:bookmarkStart w:id="73" w:name="_Toc335664282"/>
      <w:bookmarkStart w:id="74" w:name="_Toc524013556"/>
      <w:bookmarkStart w:id="75" w:name="_Toc515185886"/>
      <w:r>
        <w:rPr>
          <w:rFonts w:hint="eastAsia" w:ascii="宋体" w:hAnsi="宋体" w:eastAsia="宋体"/>
          <w:color w:val="000000"/>
        </w:rPr>
        <w:t>十五  其他事项</w:t>
      </w:r>
      <w:bookmarkEnd w:id="63"/>
      <w:bookmarkEnd w:id="64"/>
      <w:bookmarkEnd w:id="65"/>
      <w:bookmarkEnd w:id="66"/>
      <w:bookmarkEnd w:id="67"/>
      <w:bookmarkEnd w:id="68"/>
      <w:bookmarkEnd w:id="72"/>
      <w:bookmarkEnd w:id="73"/>
      <w:bookmarkEnd w:id="74"/>
      <w:bookmarkEnd w:id="75"/>
    </w:p>
    <w:p>
      <w:pPr>
        <w:spacing w:line="360" w:lineRule="auto"/>
        <w:ind w:firstLine="480" w:firstLineChars="200"/>
        <w:rPr>
          <w:rFonts w:hint="eastAsia" w:ascii="宋体" w:hAnsi="宋体"/>
          <w:color w:val="000000"/>
          <w:sz w:val="24"/>
        </w:rPr>
      </w:pPr>
      <w:r>
        <w:rPr>
          <w:rFonts w:hint="eastAsia" w:ascii="宋体" w:hAnsi="宋体"/>
          <w:bCs/>
          <w:color w:val="000000"/>
          <w:sz w:val="24"/>
        </w:rPr>
        <w:t>40.</w:t>
      </w:r>
      <w:r>
        <w:rPr>
          <w:rFonts w:hint="eastAsia" w:ascii="宋体" w:hAnsi="宋体"/>
          <w:color w:val="000000"/>
          <w:sz w:val="24"/>
        </w:rPr>
        <w:t xml:space="preserve"> 解释权 </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40.1本招标文件是根据国家有关法律、法规、规章和有关规定编制的,解释权属采购代理机构。</w:t>
      </w:r>
    </w:p>
    <w:p>
      <w:pPr>
        <w:spacing w:line="360" w:lineRule="auto"/>
        <w:ind w:firstLine="480" w:firstLineChars="200"/>
        <w:rPr>
          <w:rFonts w:hint="eastAsia" w:ascii="宋体" w:hAnsi="宋体"/>
          <w:color w:val="000000"/>
          <w:sz w:val="24"/>
        </w:rPr>
      </w:pPr>
      <w:r>
        <w:rPr>
          <w:rFonts w:hint="eastAsia" w:ascii="宋体" w:hAnsi="宋体"/>
          <w:bCs/>
          <w:color w:val="000000"/>
          <w:sz w:val="24"/>
        </w:rPr>
        <w:t>41.采购代理机构</w:t>
      </w:r>
      <w:r>
        <w:rPr>
          <w:rFonts w:hint="eastAsia" w:ascii="宋体" w:hAnsi="宋体"/>
          <w:color w:val="000000"/>
          <w:sz w:val="24"/>
        </w:rPr>
        <w:t>对决标结果不负责解释。</w:t>
      </w:r>
    </w:p>
    <w:p>
      <w:pPr>
        <w:spacing w:line="360" w:lineRule="auto"/>
        <w:ind w:firstLine="480" w:firstLineChars="200"/>
        <w:rPr>
          <w:rFonts w:hint="eastAsia" w:ascii="宋体" w:hAnsi="宋体"/>
          <w:color w:val="000000"/>
          <w:sz w:val="24"/>
        </w:rPr>
      </w:pPr>
      <w:r>
        <w:rPr>
          <w:rFonts w:hint="eastAsia" w:ascii="宋体" w:hAnsi="宋体"/>
          <w:color w:val="000000"/>
          <w:sz w:val="24"/>
        </w:rPr>
        <w:t>42.项目监督</w:t>
      </w:r>
    </w:p>
    <w:p>
      <w:pPr>
        <w:spacing w:line="360" w:lineRule="auto"/>
        <w:ind w:firstLine="480" w:firstLineChars="200"/>
        <w:rPr>
          <w:rFonts w:ascii="宋体" w:hAnsi="宋体"/>
          <w:color w:val="000000"/>
          <w:sz w:val="24"/>
        </w:rPr>
      </w:pPr>
      <w:r>
        <w:rPr>
          <w:rFonts w:hint="eastAsia" w:ascii="宋体" w:hAnsi="宋体"/>
          <w:color w:val="000000"/>
          <w:sz w:val="24"/>
        </w:rPr>
        <w:t>42.1本项目接受县监察、财政、审计等部门的监督。</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43.所有与本次招标有关的函电请按下面方式联系：</w:t>
      </w:r>
    </w:p>
    <w:p>
      <w:pPr>
        <w:spacing w:line="360" w:lineRule="auto"/>
        <w:ind w:firstLine="480" w:firstLineChars="200"/>
        <w:rPr>
          <w:rFonts w:ascii="宋体" w:hAnsi="宋体"/>
          <w:bCs/>
          <w:color w:val="000000"/>
          <w:sz w:val="24"/>
        </w:rPr>
      </w:pPr>
      <w:r>
        <w:rPr>
          <w:rFonts w:hint="eastAsia" w:ascii="宋体" w:hAnsi="宋体"/>
          <w:bCs/>
          <w:color w:val="000000"/>
          <w:sz w:val="24"/>
        </w:rPr>
        <w:t>43.1采购代理机构:</w:t>
      </w:r>
      <w:r>
        <w:rPr>
          <w:rFonts w:hint="eastAsia" w:ascii="宋体" w:hAnsi="宋体"/>
          <w:sz w:val="24"/>
        </w:rPr>
        <w:t xml:space="preserve"> 杭州好邦建筑工程咨询有限公司</w:t>
      </w:r>
      <w:r>
        <w:rPr>
          <w:rFonts w:hint="eastAsia" w:ascii="宋体" w:hAnsi="宋体"/>
          <w:bCs/>
          <w:color w:val="000000"/>
          <w:sz w:val="24"/>
        </w:rPr>
        <w:t>。</w:t>
      </w:r>
    </w:p>
    <w:p>
      <w:pPr>
        <w:spacing w:line="360" w:lineRule="auto"/>
        <w:ind w:firstLine="960" w:firstLineChars="400"/>
        <w:rPr>
          <w:rFonts w:hint="eastAsia" w:ascii="宋体" w:hAnsi="宋体"/>
          <w:bCs/>
          <w:color w:val="000000"/>
          <w:sz w:val="24"/>
        </w:rPr>
      </w:pPr>
      <w:r>
        <w:rPr>
          <w:rFonts w:hint="eastAsia" w:ascii="宋体" w:hAnsi="宋体"/>
          <w:bCs/>
          <w:color w:val="000000"/>
          <w:sz w:val="24"/>
        </w:rPr>
        <w:t>联系人：</w:t>
      </w:r>
      <w:r>
        <w:rPr>
          <w:rFonts w:hint="eastAsia" w:ascii="宋体" w:hAnsi="宋体"/>
          <w:sz w:val="24"/>
        </w:rPr>
        <w:t>胡先生</w:t>
      </w:r>
      <w:r>
        <w:rPr>
          <w:rFonts w:hint="eastAsia" w:ascii="宋体" w:hAnsi="宋体"/>
          <w:bCs/>
          <w:color w:val="000000"/>
          <w:sz w:val="24"/>
        </w:rPr>
        <w:t>，联系电话：0578-3316049 传真：0578-3316046</w:t>
      </w:r>
    </w:p>
    <w:p>
      <w:pPr>
        <w:snapToGrid w:val="0"/>
        <w:spacing w:line="360" w:lineRule="auto"/>
        <w:ind w:firstLine="510"/>
        <w:rPr>
          <w:rFonts w:hint="eastAsia" w:ascii="宋体" w:hAnsi="宋体"/>
          <w:sz w:val="24"/>
        </w:rPr>
      </w:pPr>
      <w:r>
        <w:rPr>
          <w:rFonts w:hint="eastAsia" w:ascii="宋体" w:hAnsi="宋体"/>
          <w:bCs/>
          <w:color w:val="000000"/>
          <w:sz w:val="24"/>
        </w:rPr>
        <w:t>43.2采购人联系人：</w:t>
      </w:r>
      <w:r>
        <w:rPr>
          <w:rFonts w:hint="eastAsia" w:ascii="宋体" w:hAnsi="宋体"/>
          <w:sz w:val="24"/>
        </w:rPr>
        <w:t>蔡小姐 ； 联系电话： 0578-3131706</w:t>
      </w:r>
    </w:p>
    <w:p>
      <w:pPr>
        <w:spacing w:line="360" w:lineRule="auto"/>
        <w:ind w:firstLine="480" w:firstLineChars="200"/>
        <w:rPr>
          <w:rFonts w:hint="eastAsia" w:ascii="宋体" w:hAnsi="宋体"/>
          <w:color w:val="000000"/>
          <w:sz w:val="24"/>
        </w:rPr>
      </w:pPr>
      <w:r>
        <w:rPr>
          <w:rFonts w:hint="eastAsia" w:ascii="宋体" w:hAnsi="宋体"/>
          <w:bCs/>
          <w:color w:val="000000"/>
          <w:sz w:val="24"/>
        </w:rPr>
        <w:t>4</w:t>
      </w:r>
      <w:r>
        <w:rPr>
          <w:rFonts w:hint="eastAsia" w:ascii="宋体" w:hAnsi="宋体"/>
          <w:color w:val="000000"/>
          <w:sz w:val="24"/>
        </w:rPr>
        <w:t>4.招标公告在以下媒体公布：</w:t>
      </w:r>
    </w:p>
    <w:p>
      <w:pPr>
        <w:spacing w:line="360" w:lineRule="auto"/>
        <w:ind w:firstLine="480" w:firstLineChars="200"/>
        <w:rPr>
          <w:rFonts w:hint="eastAsia" w:ascii="宋体" w:hAnsi="宋体"/>
          <w:color w:val="000000"/>
          <w:sz w:val="24"/>
        </w:rPr>
      </w:pPr>
      <w:r>
        <w:rPr>
          <w:rFonts w:hint="eastAsia" w:ascii="宋体" w:hAnsi="宋体"/>
          <w:color w:val="000000"/>
          <w:sz w:val="24"/>
        </w:rPr>
        <w:t>浙江政府采购网（www.zjzfcg.gov.cn）缙云县政府门户网站（www.jinyun.gov.cn）等</w:t>
      </w:r>
    </w:p>
    <w:p>
      <w:pPr>
        <w:spacing w:line="360" w:lineRule="auto"/>
        <w:ind w:firstLine="480" w:firstLineChars="200"/>
        <w:rPr>
          <w:rFonts w:hint="eastAsia" w:ascii="宋体" w:hAnsi="宋体"/>
          <w:b/>
          <w:bCs/>
          <w:sz w:val="24"/>
        </w:rPr>
      </w:pPr>
      <w:r>
        <w:rPr>
          <w:rFonts w:hint="eastAsia" w:ascii="宋体" w:hAnsi="宋体"/>
          <w:bCs/>
          <w:sz w:val="24"/>
        </w:rPr>
        <w:t>45.</w:t>
      </w:r>
      <w:r>
        <w:rPr>
          <w:rFonts w:hint="eastAsia" w:ascii="宋体" w:hAnsi="宋体"/>
          <w:sz w:val="24"/>
        </w:rPr>
        <w:t xml:space="preserve"> 采购代理服务费:</w:t>
      </w:r>
    </w:p>
    <w:p>
      <w:pPr>
        <w:spacing w:line="360" w:lineRule="auto"/>
        <w:ind w:firstLine="480" w:firstLineChars="200"/>
        <w:rPr>
          <w:rFonts w:hint="eastAsia" w:ascii="宋体" w:hAnsi="宋体"/>
          <w:color w:val="000000"/>
          <w:sz w:val="24"/>
        </w:rPr>
      </w:pPr>
      <w:r>
        <w:rPr>
          <w:rFonts w:hint="eastAsia" w:ascii="宋体" w:hAnsi="宋体"/>
          <w:sz w:val="24"/>
        </w:rPr>
        <w:t>本采购项目是属分散采购类型。由中标人支付招标代理服务费（39000.00元）。在领取中标通知书之前，中标人向招标代理机构支付代理服务费</w:t>
      </w:r>
      <w:r>
        <w:rPr>
          <w:rFonts w:hint="eastAsia" w:ascii="宋体" w:hAnsi="宋体"/>
          <w:color w:val="000000"/>
          <w:sz w:val="24"/>
        </w:rPr>
        <w:t>。请投标供应商在测算报价时充分考虑这一因素。</w:t>
      </w:r>
    </w:p>
    <w:p>
      <w:pPr>
        <w:spacing w:line="410" w:lineRule="exact"/>
        <w:ind w:firstLine="480" w:firstLineChars="200"/>
        <w:rPr>
          <w:rFonts w:hint="eastAsia" w:ascii="宋体" w:hAnsi="宋体"/>
          <w:sz w:val="24"/>
        </w:rPr>
      </w:pPr>
    </w:p>
    <w:p>
      <w:pPr>
        <w:spacing w:line="410" w:lineRule="exact"/>
        <w:rPr>
          <w:rFonts w:hint="eastAsia" w:ascii="宋体" w:hAnsi="宋体"/>
          <w:sz w:val="24"/>
        </w:rPr>
      </w:pPr>
    </w:p>
    <w:p>
      <w:pPr>
        <w:spacing w:line="410" w:lineRule="exact"/>
        <w:ind w:firstLine="480" w:firstLineChars="200"/>
        <w:rPr>
          <w:rFonts w:ascii="宋体" w:hAnsi="宋体"/>
          <w:sz w:val="24"/>
        </w:rPr>
        <w:sectPr>
          <w:headerReference r:id="rId4" w:type="first"/>
          <w:footerReference r:id="rId7" w:type="first"/>
          <w:headerReference r:id="rId3" w:type="default"/>
          <w:footerReference r:id="rId5" w:type="default"/>
          <w:footerReference r:id="rId6" w:type="even"/>
          <w:pgSz w:w="11906" w:h="16838"/>
          <w:pgMar w:top="1440" w:right="1196" w:bottom="1440" w:left="1155" w:header="851" w:footer="992" w:gutter="0"/>
          <w:cols w:space="720" w:num="1"/>
          <w:titlePg/>
          <w:docGrid w:type="lines" w:linePitch="312" w:charSpace="0"/>
        </w:sectPr>
      </w:pPr>
    </w:p>
    <w:p>
      <w:pPr>
        <w:pStyle w:val="2"/>
        <w:rPr>
          <w:rFonts w:hint="eastAsia" w:ascii="宋体" w:hAnsi="宋体" w:eastAsia="宋体"/>
          <w:color w:val="000000"/>
        </w:rPr>
      </w:pPr>
      <w:bookmarkStart w:id="76" w:name="_Toc524013557"/>
      <w:bookmarkStart w:id="77" w:name="_Toc511202764"/>
      <w:r>
        <w:rPr>
          <w:rFonts w:hint="eastAsia" w:ascii="宋体" w:hAnsi="宋体" w:eastAsia="宋体"/>
          <w:color w:val="000000"/>
        </w:rPr>
        <w:t>第四章  政府采购合同格式（范本）</w:t>
      </w:r>
      <w:bookmarkEnd w:id="76"/>
      <w:bookmarkEnd w:id="77"/>
    </w:p>
    <w:p>
      <w:pPr>
        <w:pStyle w:val="610"/>
        <w:spacing w:before="0" w:beforeAutospacing="0" w:after="0" w:afterAutospacing="0" w:line="360" w:lineRule="auto"/>
        <w:ind w:right="720"/>
        <w:jc w:val="right"/>
        <w:rPr>
          <w:color w:val="000000"/>
        </w:rPr>
      </w:pPr>
      <w:r>
        <w:rPr>
          <w:rFonts w:hint="eastAsia"/>
          <w:color w:val="000000"/>
        </w:rPr>
        <w:t xml:space="preserve">合同编号： </w:t>
      </w:r>
      <w:r>
        <w:rPr>
          <w:color w:val="000000"/>
        </w:rPr>
        <w:t xml:space="preserve">  </w:t>
      </w:r>
    </w:p>
    <w:p>
      <w:pPr>
        <w:pStyle w:val="610"/>
        <w:spacing w:before="0" w:beforeAutospacing="0" w:after="0" w:afterAutospacing="0" w:line="360" w:lineRule="auto"/>
        <w:rPr>
          <w:rFonts w:ascii="Times New Roman" w:hAnsi="Times New Roman"/>
        </w:rPr>
      </w:pPr>
      <w:r>
        <w:rPr>
          <w:rFonts w:ascii="Times New Roman" w:hAnsi="Times New Roman"/>
        </w:rPr>
        <w:t>采购人：（以下称甲方）</w:t>
      </w:r>
      <w:r>
        <w:rPr>
          <w:rFonts w:ascii="Times New Roman" w:hAnsi="Times New Roman"/>
          <w:u w:val="single"/>
        </w:rPr>
        <w:t xml:space="preserve">               </w:t>
      </w:r>
    </w:p>
    <w:p>
      <w:pPr>
        <w:pStyle w:val="610"/>
        <w:spacing w:before="0" w:beforeAutospacing="0" w:after="0" w:afterAutospacing="0" w:line="360" w:lineRule="auto"/>
        <w:rPr>
          <w:rFonts w:ascii="Times New Roman" w:hAnsi="Times New Roman"/>
        </w:rPr>
      </w:pPr>
      <w:r>
        <w:rPr>
          <w:rFonts w:ascii="Times New Roman" w:hAnsi="Times New Roman"/>
        </w:rPr>
        <w:t>中标人：（以下称乙方）</w:t>
      </w:r>
      <w:r>
        <w:rPr>
          <w:rFonts w:ascii="Times New Roman" w:hAnsi="Times New Roman"/>
          <w:u w:val="single"/>
        </w:rPr>
        <w:t xml:space="preserve">               </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根据招标文件采购编号（</w:t>
      </w:r>
      <w:r>
        <w:rPr>
          <w:rFonts w:ascii="Times New Roman" w:hAnsi="Times New Roman"/>
          <w:u w:val="single"/>
        </w:rPr>
        <w:t xml:space="preserve">               </w:t>
      </w:r>
      <w:r>
        <w:rPr>
          <w:rFonts w:ascii="Times New Roman" w:hAnsi="Times New Roman"/>
        </w:rPr>
        <w:t>）在</w:t>
      </w:r>
      <w:r>
        <w:rPr>
          <w:rFonts w:ascii="Times New Roman" w:hAnsi="Times New Roman"/>
          <w:u w:val="single"/>
        </w:rPr>
        <w:t xml:space="preserve">    </w:t>
      </w:r>
      <w:r>
        <w:rPr>
          <w:rFonts w:ascii="Times New Roman" w:hAnsi="Times New Roman"/>
        </w:rPr>
        <w:t>年</w:t>
      </w:r>
      <w:r>
        <w:rPr>
          <w:rFonts w:ascii="Times New Roman" w:hAnsi="Times New Roman"/>
          <w:u w:val="single"/>
        </w:rPr>
        <w:t xml:space="preserve">   </w:t>
      </w:r>
      <w:r>
        <w:rPr>
          <w:rFonts w:ascii="Times New Roman" w:hAnsi="Times New Roman"/>
        </w:rPr>
        <w:t>月</w:t>
      </w:r>
      <w:r>
        <w:rPr>
          <w:rFonts w:ascii="Times New Roman" w:hAnsi="Times New Roman"/>
          <w:u w:val="single"/>
        </w:rPr>
        <w:t xml:space="preserve">   </w:t>
      </w:r>
      <w:r>
        <w:rPr>
          <w:rFonts w:ascii="Times New Roman" w:hAnsi="Times New Roman"/>
        </w:rPr>
        <w:t xml:space="preserve">日开标会上，经评标委员会评定 </w:t>
      </w:r>
      <w:r>
        <w:rPr>
          <w:rFonts w:ascii="Times New Roman" w:hAnsi="Times New Roman"/>
          <w:u w:val="single"/>
        </w:rPr>
        <w:t xml:space="preserve">　　　　  　  </w:t>
      </w:r>
      <w:r>
        <w:rPr>
          <w:rFonts w:ascii="Times New Roman" w:hAnsi="Times New Roman"/>
        </w:rPr>
        <w:t>(乙方)为中标人。甲乙双方依据《中华人民共和国政府采购法》、《中华人民共和国合同法》等相关法律法规和招标文件的要求，在平等自愿的基础上，同意按照下面的条款和条件，签署本合同。</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第一条　合同标的</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1.1 乙方根据甲方需求提供下列货物：</w:t>
      </w:r>
      <w:r>
        <w:rPr>
          <w:rFonts w:ascii="Times New Roman" w:hAnsi="Times New Roman"/>
          <w:u w:val="single"/>
        </w:rPr>
        <w:t xml:space="preserve">           </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1.2 货物名称、规格及数量详见“货物一览表”。</w:t>
      </w:r>
    </w:p>
    <w:p>
      <w:pPr>
        <w:pStyle w:val="610"/>
        <w:spacing w:before="0" w:beforeAutospacing="0" w:after="0" w:afterAutospacing="0" w:line="360" w:lineRule="auto"/>
        <w:ind w:firstLine="480" w:firstLineChars="200"/>
        <w:rPr>
          <w:rFonts w:hint="eastAsia" w:ascii="Times New Roman" w:hAnsi="Times New Roman"/>
        </w:rPr>
      </w:pPr>
      <w:r>
        <w:rPr>
          <w:rFonts w:ascii="Times New Roman" w:hAnsi="Times New Roman"/>
        </w:rPr>
        <w:t>1.3供货要求：</w:t>
      </w:r>
    </w:p>
    <w:p>
      <w:pPr>
        <w:spacing w:line="360" w:lineRule="auto"/>
        <w:ind w:firstLine="480" w:firstLineChars="200"/>
        <w:jc w:val="left"/>
        <w:rPr>
          <w:rFonts w:hint="eastAsia" w:ascii="宋体" w:hAnsi="宋体"/>
          <w:sz w:val="24"/>
        </w:rPr>
      </w:pPr>
      <w:r>
        <w:rPr>
          <w:rFonts w:hint="eastAsia" w:ascii="宋体" w:hAnsi="宋体"/>
          <w:sz w:val="24"/>
        </w:rPr>
        <w:t xml:space="preserve">1.供货时间： </w:t>
      </w:r>
    </w:p>
    <w:p>
      <w:pPr>
        <w:pStyle w:val="610"/>
        <w:spacing w:before="0" w:beforeAutospacing="0" w:after="0" w:afterAutospacing="0" w:line="360" w:lineRule="auto"/>
        <w:ind w:firstLine="480" w:firstLineChars="200"/>
        <w:rPr>
          <w:rFonts w:ascii="Times New Roman" w:hAnsi="Times New Roman"/>
        </w:rPr>
      </w:pPr>
      <w:r>
        <w:rPr>
          <w:rFonts w:hint="eastAsia"/>
        </w:rPr>
        <w:t>2.供货地点：采购人指定地点。</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第二条　合同总价款</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2.1 本合同项下货物总价款为人民币</w:t>
      </w:r>
      <w:r>
        <w:rPr>
          <w:rFonts w:ascii="Times New Roman" w:hAnsi="Times New Roman"/>
          <w:u w:val="single"/>
        </w:rPr>
        <w:t xml:space="preserve">       </w:t>
      </w:r>
      <w:r>
        <w:rPr>
          <w:rFonts w:hint="eastAsia" w:ascii="Times New Roman" w:hAnsi="Times New Roman"/>
          <w:u w:val="single"/>
        </w:rPr>
        <w:t xml:space="preserve">     </w:t>
      </w:r>
      <w:r>
        <w:rPr>
          <w:rFonts w:ascii="Times New Roman" w:hAnsi="Times New Roman"/>
          <w:u w:val="single"/>
        </w:rPr>
        <w:t xml:space="preserve">（大写）（￥：）            </w:t>
      </w:r>
      <w:r>
        <w:rPr>
          <w:rFonts w:ascii="Times New Roman" w:hAnsi="Times New Roman"/>
        </w:rPr>
        <w:t>，分项价款在“投标报价表”中有明确规定。</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2.2 本合同总价款</w:t>
      </w:r>
      <w:r>
        <w:rPr>
          <w:rFonts w:hint="eastAsia" w:ascii="Times New Roman" w:hAnsi="Times New Roman"/>
        </w:rPr>
        <w:t>包括为完成本项目所产生的所有费用，如人工费、设备费、安装调试费、培训费、备品备件、质保期内的费用、税金、保险等，甲方不再支付其他任何费用。</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2.3 本合同总价款还包含乙方应当提供的伴随服务/售后服务费用。</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2.4 本合同执行期间合同总价款不变。</w:t>
      </w:r>
    </w:p>
    <w:p>
      <w:pPr>
        <w:pStyle w:val="51"/>
        <w:spacing w:line="360" w:lineRule="auto"/>
        <w:ind w:firstLine="480" w:firstLineChars="200"/>
        <w:rPr>
          <w:rFonts w:ascii="Times New Roman" w:hAnsi="Times New Roman"/>
        </w:rPr>
      </w:pPr>
      <w:r>
        <w:rPr>
          <w:rFonts w:ascii="Times New Roman" w:hAnsi="Times New Roman"/>
        </w:rPr>
        <w:t>2.5产品清单</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092"/>
        <w:gridCol w:w="1454"/>
        <w:gridCol w:w="810"/>
        <w:gridCol w:w="1315"/>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0" w:hRule="atLeast"/>
          <w:jc w:val="center"/>
        </w:trPr>
        <w:tc>
          <w:tcPr>
            <w:tcW w:w="817" w:type="dxa"/>
            <w:noWrap w:val="0"/>
            <w:vAlign w:val="center"/>
          </w:tcPr>
          <w:p>
            <w:pPr>
              <w:pStyle w:val="51"/>
              <w:jc w:val="center"/>
              <w:rPr>
                <w:rFonts w:ascii="Times New Roman" w:hAnsi="Times New Roman"/>
                <w:lang w:val="en-US" w:eastAsia="zh-CN"/>
              </w:rPr>
            </w:pPr>
            <w:r>
              <w:rPr>
                <w:rFonts w:ascii="Times New Roman" w:hAnsi="Times New Roman"/>
                <w:lang w:val="en-US" w:eastAsia="zh-CN"/>
              </w:rPr>
              <w:t>序号</w:t>
            </w:r>
          </w:p>
        </w:tc>
        <w:tc>
          <w:tcPr>
            <w:tcW w:w="2092" w:type="dxa"/>
            <w:noWrap w:val="0"/>
            <w:vAlign w:val="center"/>
          </w:tcPr>
          <w:p>
            <w:pPr>
              <w:pStyle w:val="51"/>
              <w:jc w:val="center"/>
              <w:rPr>
                <w:rFonts w:ascii="Times New Roman" w:hAnsi="Times New Roman"/>
                <w:lang w:val="en-US" w:eastAsia="zh-CN"/>
              </w:rPr>
            </w:pPr>
            <w:r>
              <w:rPr>
                <w:rFonts w:ascii="Times New Roman" w:hAnsi="Times New Roman"/>
                <w:lang w:val="en-US" w:eastAsia="zh-CN"/>
              </w:rPr>
              <w:t>设备名称</w:t>
            </w:r>
          </w:p>
        </w:tc>
        <w:tc>
          <w:tcPr>
            <w:tcW w:w="1454" w:type="dxa"/>
            <w:noWrap w:val="0"/>
            <w:vAlign w:val="center"/>
          </w:tcPr>
          <w:p>
            <w:pPr>
              <w:pStyle w:val="51"/>
              <w:jc w:val="center"/>
              <w:rPr>
                <w:rFonts w:ascii="Times New Roman" w:hAnsi="Times New Roman"/>
                <w:lang w:val="en-US" w:eastAsia="zh-CN"/>
              </w:rPr>
            </w:pPr>
            <w:r>
              <w:rPr>
                <w:rFonts w:ascii="Times New Roman" w:hAnsi="Times New Roman"/>
                <w:lang w:val="en-US" w:eastAsia="zh-CN"/>
              </w:rPr>
              <w:t>规格型号</w:t>
            </w:r>
          </w:p>
        </w:tc>
        <w:tc>
          <w:tcPr>
            <w:tcW w:w="810" w:type="dxa"/>
            <w:noWrap w:val="0"/>
            <w:vAlign w:val="center"/>
          </w:tcPr>
          <w:p>
            <w:pPr>
              <w:pStyle w:val="51"/>
              <w:jc w:val="center"/>
              <w:rPr>
                <w:rFonts w:ascii="Times New Roman" w:hAnsi="Times New Roman"/>
                <w:lang w:val="en-US" w:eastAsia="zh-CN"/>
              </w:rPr>
            </w:pPr>
            <w:r>
              <w:rPr>
                <w:rFonts w:ascii="Times New Roman" w:hAnsi="Times New Roman"/>
                <w:lang w:val="en-US" w:eastAsia="zh-CN"/>
              </w:rPr>
              <w:t>数量</w:t>
            </w:r>
          </w:p>
        </w:tc>
        <w:tc>
          <w:tcPr>
            <w:tcW w:w="1315" w:type="dxa"/>
            <w:noWrap w:val="0"/>
            <w:vAlign w:val="center"/>
          </w:tcPr>
          <w:p>
            <w:pPr>
              <w:pStyle w:val="51"/>
              <w:jc w:val="center"/>
              <w:rPr>
                <w:rFonts w:ascii="Times New Roman" w:hAnsi="Times New Roman"/>
                <w:lang w:val="en-US" w:eastAsia="zh-CN"/>
              </w:rPr>
            </w:pPr>
            <w:r>
              <w:rPr>
                <w:rFonts w:ascii="Times New Roman" w:hAnsi="Times New Roman"/>
                <w:lang w:val="en-US" w:eastAsia="zh-CN"/>
              </w:rPr>
              <w:t>单价</w:t>
            </w:r>
          </w:p>
        </w:tc>
        <w:tc>
          <w:tcPr>
            <w:tcW w:w="1700" w:type="dxa"/>
            <w:noWrap w:val="0"/>
            <w:vAlign w:val="center"/>
          </w:tcPr>
          <w:p>
            <w:pPr>
              <w:pStyle w:val="51"/>
              <w:jc w:val="center"/>
              <w:rPr>
                <w:rFonts w:ascii="Times New Roman" w:hAnsi="Times New Roman"/>
                <w:lang w:val="en-US" w:eastAsia="zh-CN"/>
              </w:rPr>
            </w:pPr>
            <w:r>
              <w:rPr>
                <w:rFonts w:ascii="Times New Roman" w:hAnsi="Times New Roman"/>
                <w:lang w:val="en-US" w:eastAsia="zh-CN"/>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0" w:hRule="atLeast"/>
          <w:jc w:val="center"/>
        </w:trPr>
        <w:tc>
          <w:tcPr>
            <w:tcW w:w="817" w:type="dxa"/>
            <w:noWrap w:val="0"/>
            <w:vAlign w:val="center"/>
          </w:tcPr>
          <w:p>
            <w:pPr>
              <w:pStyle w:val="51"/>
              <w:jc w:val="center"/>
              <w:rPr>
                <w:rFonts w:ascii="Times New Roman" w:hAnsi="Times New Roman"/>
                <w:lang w:val="en-US" w:eastAsia="zh-CN"/>
              </w:rPr>
            </w:pPr>
          </w:p>
        </w:tc>
        <w:tc>
          <w:tcPr>
            <w:tcW w:w="2092" w:type="dxa"/>
            <w:noWrap w:val="0"/>
            <w:vAlign w:val="center"/>
          </w:tcPr>
          <w:p>
            <w:pPr>
              <w:pStyle w:val="51"/>
              <w:jc w:val="center"/>
              <w:rPr>
                <w:rFonts w:ascii="Times New Roman" w:hAnsi="Times New Roman"/>
                <w:lang w:val="en-US" w:eastAsia="zh-CN"/>
              </w:rPr>
            </w:pPr>
          </w:p>
        </w:tc>
        <w:tc>
          <w:tcPr>
            <w:tcW w:w="1454" w:type="dxa"/>
            <w:noWrap w:val="0"/>
            <w:vAlign w:val="center"/>
          </w:tcPr>
          <w:p>
            <w:pPr>
              <w:pStyle w:val="51"/>
              <w:jc w:val="center"/>
              <w:rPr>
                <w:rFonts w:ascii="Times New Roman" w:hAnsi="Times New Roman"/>
                <w:lang w:val="en-US" w:eastAsia="zh-CN"/>
              </w:rPr>
            </w:pPr>
          </w:p>
        </w:tc>
        <w:tc>
          <w:tcPr>
            <w:tcW w:w="810" w:type="dxa"/>
            <w:noWrap w:val="0"/>
            <w:vAlign w:val="center"/>
          </w:tcPr>
          <w:p>
            <w:pPr>
              <w:pStyle w:val="51"/>
              <w:jc w:val="center"/>
              <w:rPr>
                <w:rFonts w:ascii="Times New Roman" w:hAnsi="Times New Roman"/>
                <w:lang w:val="en-US" w:eastAsia="zh-CN"/>
              </w:rPr>
            </w:pPr>
          </w:p>
        </w:tc>
        <w:tc>
          <w:tcPr>
            <w:tcW w:w="1315" w:type="dxa"/>
            <w:noWrap w:val="0"/>
            <w:vAlign w:val="center"/>
          </w:tcPr>
          <w:p>
            <w:pPr>
              <w:pStyle w:val="51"/>
              <w:jc w:val="center"/>
              <w:rPr>
                <w:rFonts w:ascii="Times New Roman" w:hAnsi="Times New Roman"/>
                <w:lang w:val="en-US" w:eastAsia="zh-CN"/>
              </w:rPr>
            </w:pPr>
          </w:p>
        </w:tc>
        <w:tc>
          <w:tcPr>
            <w:tcW w:w="1700" w:type="dxa"/>
            <w:noWrap w:val="0"/>
            <w:vAlign w:val="center"/>
          </w:tcPr>
          <w:p>
            <w:pPr>
              <w:pStyle w:val="51"/>
              <w:jc w:val="center"/>
              <w:rPr>
                <w:rFonts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0" w:hRule="atLeast"/>
          <w:jc w:val="center"/>
        </w:trPr>
        <w:tc>
          <w:tcPr>
            <w:tcW w:w="817" w:type="dxa"/>
            <w:noWrap w:val="0"/>
            <w:vAlign w:val="center"/>
          </w:tcPr>
          <w:p>
            <w:pPr>
              <w:pStyle w:val="51"/>
              <w:jc w:val="center"/>
              <w:rPr>
                <w:rFonts w:ascii="Times New Roman" w:hAnsi="Times New Roman"/>
                <w:lang w:val="en-US" w:eastAsia="zh-CN"/>
              </w:rPr>
            </w:pPr>
          </w:p>
        </w:tc>
        <w:tc>
          <w:tcPr>
            <w:tcW w:w="2092" w:type="dxa"/>
            <w:noWrap w:val="0"/>
            <w:vAlign w:val="center"/>
          </w:tcPr>
          <w:p>
            <w:pPr>
              <w:pStyle w:val="51"/>
              <w:jc w:val="center"/>
              <w:rPr>
                <w:rFonts w:ascii="Times New Roman" w:hAnsi="Times New Roman"/>
                <w:lang w:val="en-US" w:eastAsia="zh-CN"/>
              </w:rPr>
            </w:pPr>
          </w:p>
        </w:tc>
        <w:tc>
          <w:tcPr>
            <w:tcW w:w="1454" w:type="dxa"/>
            <w:noWrap w:val="0"/>
            <w:vAlign w:val="center"/>
          </w:tcPr>
          <w:p>
            <w:pPr>
              <w:pStyle w:val="51"/>
              <w:jc w:val="center"/>
              <w:rPr>
                <w:rFonts w:ascii="Times New Roman" w:hAnsi="Times New Roman"/>
                <w:lang w:val="en-US" w:eastAsia="zh-CN"/>
              </w:rPr>
            </w:pPr>
          </w:p>
        </w:tc>
        <w:tc>
          <w:tcPr>
            <w:tcW w:w="810" w:type="dxa"/>
            <w:noWrap w:val="0"/>
            <w:vAlign w:val="center"/>
          </w:tcPr>
          <w:p>
            <w:pPr>
              <w:pStyle w:val="51"/>
              <w:jc w:val="center"/>
              <w:rPr>
                <w:rFonts w:ascii="Times New Roman" w:hAnsi="Times New Roman"/>
                <w:lang w:val="en-US" w:eastAsia="zh-CN"/>
              </w:rPr>
            </w:pPr>
          </w:p>
        </w:tc>
        <w:tc>
          <w:tcPr>
            <w:tcW w:w="1315" w:type="dxa"/>
            <w:noWrap w:val="0"/>
            <w:vAlign w:val="center"/>
          </w:tcPr>
          <w:p>
            <w:pPr>
              <w:pStyle w:val="51"/>
              <w:jc w:val="center"/>
              <w:rPr>
                <w:rFonts w:ascii="Times New Roman" w:hAnsi="Times New Roman"/>
                <w:lang w:val="en-US" w:eastAsia="zh-CN"/>
              </w:rPr>
            </w:pPr>
          </w:p>
        </w:tc>
        <w:tc>
          <w:tcPr>
            <w:tcW w:w="1700" w:type="dxa"/>
            <w:noWrap w:val="0"/>
            <w:vAlign w:val="center"/>
          </w:tcPr>
          <w:p>
            <w:pPr>
              <w:pStyle w:val="51"/>
              <w:jc w:val="center"/>
              <w:rPr>
                <w:rFonts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0" w:hRule="atLeast"/>
          <w:jc w:val="center"/>
        </w:trPr>
        <w:tc>
          <w:tcPr>
            <w:tcW w:w="817" w:type="dxa"/>
            <w:noWrap w:val="0"/>
            <w:vAlign w:val="center"/>
          </w:tcPr>
          <w:p>
            <w:pPr>
              <w:pStyle w:val="51"/>
              <w:jc w:val="center"/>
              <w:rPr>
                <w:rFonts w:ascii="Times New Roman" w:hAnsi="Times New Roman"/>
                <w:lang w:val="en-US" w:eastAsia="zh-CN"/>
              </w:rPr>
            </w:pPr>
          </w:p>
        </w:tc>
        <w:tc>
          <w:tcPr>
            <w:tcW w:w="2092" w:type="dxa"/>
            <w:noWrap w:val="0"/>
            <w:vAlign w:val="center"/>
          </w:tcPr>
          <w:p>
            <w:pPr>
              <w:pStyle w:val="51"/>
              <w:jc w:val="center"/>
              <w:rPr>
                <w:rFonts w:ascii="Times New Roman" w:hAnsi="Times New Roman"/>
                <w:lang w:val="en-US" w:eastAsia="zh-CN"/>
              </w:rPr>
            </w:pPr>
          </w:p>
        </w:tc>
        <w:tc>
          <w:tcPr>
            <w:tcW w:w="1454" w:type="dxa"/>
            <w:noWrap w:val="0"/>
            <w:vAlign w:val="center"/>
          </w:tcPr>
          <w:p>
            <w:pPr>
              <w:pStyle w:val="51"/>
              <w:jc w:val="center"/>
              <w:rPr>
                <w:rFonts w:ascii="Times New Roman" w:hAnsi="Times New Roman"/>
                <w:lang w:val="en-US" w:eastAsia="zh-CN"/>
              </w:rPr>
            </w:pPr>
          </w:p>
        </w:tc>
        <w:tc>
          <w:tcPr>
            <w:tcW w:w="810" w:type="dxa"/>
            <w:noWrap w:val="0"/>
            <w:vAlign w:val="center"/>
          </w:tcPr>
          <w:p>
            <w:pPr>
              <w:pStyle w:val="51"/>
              <w:jc w:val="center"/>
              <w:rPr>
                <w:rFonts w:ascii="Times New Roman" w:hAnsi="Times New Roman"/>
                <w:lang w:val="en-US" w:eastAsia="zh-CN"/>
              </w:rPr>
            </w:pPr>
          </w:p>
        </w:tc>
        <w:tc>
          <w:tcPr>
            <w:tcW w:w="1315" w:type="dxa"/>
            <w:noWrap w:val="0"/>
            <w:vAlign w:val="center"/>
          </w:tcPr>
          <w:p>
            <w:pPr>
              <w:pStyle w:val="51"/>
              <w:jc w:val="center"/>
              <w:rPr>
                <w:rFonts w:ascii="Times New Roman" w:hAnsi="Times New Roman"/>
                <w:lang w:val="en-US" w:eastAsia="zh-CN"/>
              </w:rPr>
            </w:pPr>
          </w:p>
        </w:tc>
        <w:tc>
          <w:tcPr>
            <w:tcW w:w="1700" w:type="dxa"/>
            <w:noWrap w:val="0"/>
            <w:vAlign w:val="center"/>
          </w:tcPr>
          <w:p>
            <w:pPr>
              <w:pStyle w:val="51"/>
              <w:jc w:val="center"/>
              <w:rPr>
                <w:rFonts w:ascii="Times New Roman" w:hAnsi="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340" w:hRule="atLeast"/>
          <w:jc w:val="center"/>
        </w:trPr>
        <w:tc>
          <w:tcPr>
            <w:tcW w:w="2909" w:type="dxa"/>
            <w:gridSpan w:val="2"/>
            <w:noWrap w:val="0"/>
            <w:vAlign w:val="center"/>
          </w:tcPr>
          <w:p>
            <w:pPr>
              <w:pStyle w:val="51"/>
              <w:jc w:val="center"/>
              <w:rPr>
                <w:rFonts w:ascii="Times New Roman" w:hAnsi="Times New Roman"/>
                <w:lang w:val="en-US" w:eastAsia="zh-CN"/>
              </w:rPr>
            </w:pPr>
            <w:r>
              <w:rPr>
                <w:rFonts w:ascii="Times New Roman" w:hAnsi="Times New Roman"/>
                <w:lang w:val="en-US" w:eastAsia="zh-CN"/>
              </w:rPr>
              <w:t>合计</w:t>
            </w:r>
          </w:p>
        </w:tc>
        <w:tc>
          <w:tcPr>
            <w:tcW w:w="5279" w:type="dxa"/>
            <w:gridSpan w:val="4"/>
            <w:noWrap w:val="0"/>
            <w:vAlign w:val="center"/>
          </w:tcPr>
          <w:p>
            <w:pPr>
              <w:pStyle w:val="51"/>
              <w:rPr>
                <w:rFonts w:ascii="Times New Roman" w:hAnsi="Times New Roman"/>
                <w:lang w:val="en-US" w:eastAsia="zh-CN"/>
              </w:rPr>
            </w:pPr>
            <w:r>
              <w:rPr>
                <w:rFonts w:ascii="Times New Roman" w:hAnsi="Times New Roman"/>
                <w:lang w:val="en-US" w:eastAsia="zh-CN"/>
              </w:rPr>
              <w:t>（大写）（￥：）</w:t>
            </w:r>
          </w:p>
        </w:tc>
      </w:tr>
    </w:tbl>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第三条　组成本合同的有关文件</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3.1 下列文件构成本合同的组成部分，应该认为是一个整体，彼此相互解释，相互补充。组成合同的多个文件的优先支配地位的次序如下：</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3.1.1 本合同书　</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3.1.2 中标通知书</w:t>
      </w:r>
      <w:r>
        <w:rPr>
          <w:rFonts w:ascii="Times New Roman" w:hAnsi="Times New Roman"/>
        </w:rPr>
        <w:tab/>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3.1.3 中标人澄清修改文件</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3.1.4 中标人投标文件</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3.1.5 招标文件澄清修改文件</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3.1.6 招标文件</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第四条　权利保证</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乙方保证提供的货物不存在对任何第三方侵权行为（包括商标、专利、版权、知识产权等）。若发生侵权行为，由乙方负全责，应承担由此发生的一切经济和法律责任，并赔偿甲方30%的合同货款的。</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第五条　质量保证</w:t>
      </w:r>
    </w:p>
    <w:p>
      <w:pPr>
        <w:pStyle w:val="610"/>
        <w:spacing w:before="0" w:beforeAutospacing="0" w:after="0" w:afterAutospacing="0" w:line="360" w:lineRule="auto"/>
        <w:ind w:firstLine="480" w:firstLineChars="200"/>
        <w:rPr>
          <w:rFonts w:hint="eastAsia" w:ascii="Times New Roman" w:hAnsi="Times New Roman"/>
        </w:rPr>
      </w:pPr>
      <w:r>
        <w:rPr>
          <w:rFonts w:ascii="Times New Roman" w:hAnsi="Times New Roman"/>
        </w:rPr>
        <w:t>5.1 乙方须保证货物与投标文件相一致，货物是原厂生产的、全新、未使用过的；货物完全符合国家有关法律、法规、规章的规定，如：中国强制性产品认证制度；货物完全符合国家有关部门最新颁布强制性技术质量规范的；货物符合合同规定的质量、规格、性能和技术规范等的要求。</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5.2 乙方须保证所提供的货物经正确安装、正常运转和保养，在其使用寿命期内须具有符合质量要求和产品说明书的性能。在货物质量保证期之内，乙方须对由于设计、工艺或材料的缺陷而发生的故障负责，由此引发的风险和费用将由乙方承担。</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5.3 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w:t>
      </w:r>
      <w:r>
        <w:rPr>
          <w:rFonts w:ascii="Times New Roman" w:hAnsi="Times New Roman"/>
          <w:u w:val="single"/>
        </w:rPr>
        <w:t xml:space="preserve">       </w:t>
      </w:r>
      <w:r>
        <w:rPr>
          <w:rFonts w:ascii="Times New Roman" w:hAnsi="Times New Roman"/>
        </w:rPr>
        <w:t>天内应维修或更换有缺陷的货物或部件。</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5.4 如果乙方在收到通知后</w:t>
      </w:r>
      <w:r>
        <w:rPr>
          <w:rFonts w:ascii="Times New Roman" w:hAnsi="Times New Roman"/>
          <w:u w:val="single"/>
        </w:rPr>
        <w:t xml:space="preserve">       </w:t>
      </w:r>
      <w:r>
        <w:rPr>
          <w:rFonts w:ascii="Times New Roman" w:hAnsi="Times New Roman"/>
        </w:rPr>
        <w:t>天内没有弥补缺陷，甲方可采取必要的补救措施，但由此引发的风险和费用将由乙方承担。</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第六条  技术资料</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6.1 乙方应将每台设备和仪器的中文技术资料完整一套，如目录索引、图纸、操作手册、使用指南、维修指南和／或服务手册和示意图等随同每批货物一起发运。</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6.2 如果甲方确认乙方提供的技术资料不完整或在运输过程中丢失，乙方将在收到甲方通知后</w:t>
      </w:r>
      <w:r>
        <w:rPr>
          <w:rFonts w:ascii="Times New Roman" w:hAnsi="Times New Roman"/>
          <w:u w:val="single"/>
        </w:rPr>
        <w:t xml:space="preserve">    </w:t>
      </w:r>
      <w:r>
        <w:rPr>
          <w:rFonts w:ascii="Times New Roman" w:hAnsi="Times New Roman"/>
        </w:rPr>
        <w:t>天内将这些资料寄给甲方。</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第七条　包装要求</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7.1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7.2每一包装单元内应附详细的装箱单和质量合格凭证。</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第八条　交货时间、方式、地点</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8.1 乙方应按照本合同或招标文件规定的时间和方式向甲方交付货物，交货地点为</w:t>
      </w:r>
      <w:r>
        <w:rPr>
          <w:rFonts w:ascii="Times New Roman" w:hAnsi="Times New Roman"/>
          <w:u w:val="single"/>
        </w:rPr>
        <w:t xml:space="preserve">                   </w:t>
      </w:r>
      <w:r>
        <w:rPr>
          <w:rFonts w:ascii="Times New Roman" w:hAnsi="Times New Roman"/>
        </w:rPr>
        <w:t>；</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8.2 乙方交付的货物应当完全符合本合同或者招标文件所规定的货物、数量和规格要求。乙方不得少交或多交货物。乙方提供的货物不符合招标文件和合同规定的，甲方有权拒收货物，由此引起的风险，由乙方承担。</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第九条  检验和验收</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9.1 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9.2 货物的到货验收包括：型号、规格、数量、外观质量、及货物包装是否完好；甲方须按照采购合同规定或招标文件的技术、服务等要求组织对投标人履约的验收，并出具验收书，验收书应当包括每一项技术、服务等要求的履约情况。验收方成员应当在验收书上签字，并承担相应的法律责任。</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大型或者复杂的项目，甲方应当邀请国家认可的质量检测机构参加验收。</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9.3甲方应当在到货后的</w:t>
      </w:r>
      <w:r>
        <w:rPr>
          <w:rFonts w:ascii="Times New Roman" w:hAnsi="Times New Roman"/>
          <w:u w:val="single"/>
        </w:rPr>
        <w:t xml:space="preserve">   </w:t>
      </w:r>
      <w:r>
        <w:rPr>
          <w:rFonts w:ascii="Times New Roman" w:hAnsi="Times New Roman"/>
        </w:rPr>
        <w:t>个工作日内对货物进行验收；需要乙方对货物或系统进行安装调试的，甲方应在货物安装调试完毕后的</w:t>
      </w:r>
      <w:r>
        <w:rPr>
          <w:rFonts w:ascii="Times New Roman" w:hAnsi="Times New Roman"/>
          <w:u w:val="single"/>
        </w:rPr>
        <w:t xml:space="preserve">    </w:t>
      </w:r>
      <w:r>
        <w:rPr>
          <w:rFonts w:ascii="Times New Roman" w:hAnsi="Times New Roman"/>
        </w:rPr>
        <w:t>个工作日内进行质量验收。验收合格的，由甲方签署验收单并加盖单位公章。招标文件对检验期限另有规定的，从其规定。</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9.4货物和系统调试验收的标准：按行业通行标准、厂方出厂标准和乙方投标文件的承诺（详见合同附件载明的标准，并不低于国家相关标准）。</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9.5甲方有在货物制造过程中派员监造的权利， 乙方有义务为甲方监造人员行使该权利提供方便。</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9.6制造厂对所供货物进行机械运转试验和性能试验时，乙方必须提前通知甲方。</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第十条　伴随服务／售后服务</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10.1乙方应按照国家有关法律法规规章和“三包”规定以及合同所附的“服务承诺”提供服务。</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10.2除前款规定外，乙方还应提供下列服务：</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10.2.1货物的现场安装、调试和/或启动监督；</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10.2.2就货物的安装、启动、运行及维护等对甲方人员进行培训。</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10.2.3若招标文件中不包含有关伴随服务或售后服务的承诺，双方作如下约定：</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10.3乙方应为甲方提供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10.4所购货物若为电脑则由乙方提供至少</w:t>
      </w:r>
      <w:r>
        <w:rPr>
          <w:rFonts w:hint="eastAsia" w:ascii="Times New Roman" w:hAnsi="Times New Roman"/>
          <w:u w:val="single"/>
        </w:rPr>
        <w:t xml:space="preserve">     </w:t>
      </w:r>
      <w:r>
        <w:rPr>
          <w:rFonts w:ascii="Times New Roman" w:hAnsi="Times New Roman"/>
        </w:rPr>
        <w:t>年的整机保修和系统维护；</w:t>
      </w:r>
    </w:p>
    <w:p>
      <w:pPr>
        <w:pStyle w:val="610"/>
        <w:spacing w:before="0" w:beforeAutospacing="0" w:after="0" w:afterAutospacing="0" w:line="360" w:lineRule="auto"/>
        <w:ind w:firstLine="480" w:firstLineChars="200"/>
        <w:rPr>
          <w:rFonts w:ascii="Times New Roman" w:hAnsi="Times New Roman"/>
          <w:u w:val="single"/>
        </w:rPr>
      </w:pPr>
      <w:r>
        <w:rPr>
          <w:rFonts w:ascii="Times New Roman" w:hAnsi="Times New Roman"/>
        </w:rPr>
        <w:t>若为其他货物则按生产厂家的标准执行，但不得少于</w:t>
      </w:r>
      <w:r>
        <w:rPr>
          <w:rFonts w:ascii="Times New Roman" w:hAnsi="Times New Roman"/>
          <w:u w:val="single"/>
        </w:rPr>
        <w:t xml:space="preserve">   </w:t>
      </w:r>
      <w:r>
        <w:rPr>
          <w:rFonts w:ascii="Times New Roman" w:hAnsi="Times New Roman"/>
        </w:rPr>
        <w:t>年（请分别列出：</w:t>
      </w:r>
      <w:r>
        <w:rPr>
          <w:rFonts w:ascii="Times New Roman" w:hAnsi="Times New Roman"/>
          <w:u w:val="single"/>
        </w:rPr>
        <w:t xml:space="preserve">        </w:t>
      </w:r>
    </w:p>
    <w:p>
      <w:pPr>
        <w:pStyle w:val="610"/>
        <w:spacing w:before="0" w:beforeAutospacing="0" w:after="0" w:afterAutospacing="0" w:line="360" w:lineRule="auto"/>
        <w:rPr>
          <w:rFonts w:ascii="Times New Roman" w:hAnsi="Times New Roman"/>
        </w:rPr>
      </w:pPr>
      <w:r>
        <w:rPr>
          <w:rFonts w:ascii="Times New Roman" w:hAnsi="Times New Roman"/>
          <w:u w:val="single"/>
        </w:rPr>
        <w:t xml:space="preserve">       </w:t>
      </w:r>
      <w:r>
        <w:rPr>
          <w:rFonts w:ascii="Times New Roman" w:hAnsi="Times New Roman"/>
        </w:rPr>
        <w:t>）；保修期自甲方在货物质量验收单上签字之日起计算，保修费用计入总价。</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10.5保修期内，乙方负责对其提供的货物整机进行维修和系统维护，不再收取任何费用，但不可抗力（如火灾、雷击等）造成的故障除外。</w:t>
      </w:r>
    </w:p>
    <w:p>
      <w:pPr>
        <w:pStyle w:val="610"/>
        <w:spacing w:before="0" w:beforeAutospacing="0" w:after="0" w:afterAutospacing="0" w:line="360" w:lineRule="auto"/>
        <w:ind w:firstLine="480" w:firstLineChars="200"/>
        <w:rPr>
          <w:rFonts w:ascii="Times New Roman" w:hAnsi="Times New Roman"/>
          <w:u w:val="single"/>
        </w:rPr>
      </w:pPr>
      <w:r>
        <w:rPr>
          <w:rFonts w:ascii="Times New Roman" w:hAnsi="Times New Roman"/>
        </w:rPr>
        <w:t>10.6货物故障报修的响应时间为：工作期间（星期一至星期五8：00-18：00）为</w:t>
      </w:r>
    </w:p>
    <w:p>
      <w:pPr>
        <w:pStyle w:val="610"/>
        <w:spacing w:before="0" w:beforeAutospacing="0" w:after="0" w:afterAutospacing="0" w:line="360" w:lineRule="auto"/>
        <w:rPr>
          <w:rFonts w:ascii="Times New Roman" w:hAnsi="Times New Roman"/>
        </w:rPr>
      </w:pPr>
      <w:r>
        <w:rPr>
          <w:rFonts w:ascii="Times New Roman" w:hAnsi="Times New Roman"/>
          <w:u w:val="single"/>
        </w:rPr>
        <w:t xml:space="preserve">      </w:t>
      </w:r>
      <w:r>
        <w:rPr>
          <w:rFonts w:ascii="Times New Roman" w:hAnsi="Times New Roman"/>
        </w:rPr>
        <w:t>时；非工作期间为</w:t>
      </w:r>
      <w:r>
        <w:rPr>
          <w:rFonts w:ascii="Times New Roman" w:hAnsi="Times New Roman"/>
          <w:u w:val="single"/>
        </w:rPr>
        <w:t xml:space="preserve">       </w:t>
      </w:r>
      <w:r>
        <w:rPr>
          <w:rFonts w:ascii="Times New Roman" w:hAnsi="Times New Roman"/>
        </w:rPr>
        <w:t>小时。</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10.7货物故障报修的到达指定地点时间为：工作期间（星期一至星期五8：00-18：00）为</w:t>
      </w:r>
      <w:r>
        <w:rPr>
          <w:rFonts w:ascii="Times New Roman" w:hAnsi="Times New Roman"/>
          <w:u w:val="single"/>
        </w:rPr>
        <w:t xml:space="preserve">   </w:t>
      </w:r>
      <w:r>
        <w:rPr>
          <w:rFonts w:ascii="Times New Roman" w:hAnsi="Times New Roman"/>
        </w:rPr>
        <w:t>时；非工作期间为</w:t>
      </w:r>
      <w:r>
        <w:rPr>
          <w:rFonts w:ascii="Times New Roman" w:hAnsi="Times New Roman"/>
          <w:u w:val="single"/>
        </w:rPr>
        <w:t xml:space="preserve">   </w:t>
      </w:r>
      <w:r>
        <w:rPr>
          <w:rFonts w:ascii="Times New Roman" w:hAnsi="Times New Roman"/>
        </w:rPr>
        <w:t>小时。</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10.8下列货物（分别列出：</w:t>
      </w:r>
      <w:r>
        <w:rPr>
          <w:rFonts w:ascii="Times New Roman" w:hAnsi="Times New Roman"/>
          <w:u w:val="single"/>
        </w:rPr>
        <w:t xml:space="preserve">               </w:t>
      </w:r>
      <w:r>
        <w:rPr>
          <w:rFonts w:ascii="Times New Roman" w:hAnsi="Times New Roman"/>
        </w:rPr>
        <w:t>）若故障在检修8工作小时后仍无法排除，乙方应在48小时内提供不低于故障货物规格型号档次的备用货物供甲方使用，直至故障货物修复。</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10.9所有货物保修服务方式均为乙方上门保修，即由乙方派员到货物使用现场维修，由此产生的一切费用均由乙方承担。</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10.10保修期后的货物维护由双方协商再定。</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10.11本项目售后服务的特殊条款：</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10.12本项目培训服务的特殊条款：</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第十一条　履约保证金</w:t>
      </w:r>
    </w:p>
    <w:p>
      <w:pPr>
        <w:pStyle w:val="610"/>
        <w:spacing w:before="0" w:beforeAutospacing="0" w:after="0" w:afterAutospacing="0" w:line="360" w:lineRule="auto"/>
        <w:ind w:firstLine="480" w:firstLineChars="200"/>
        <w:rPr>
          <w:rFonts w:hint="eastAsia" w:ascii="Times New Roman" w:hAnsi="Times New Roman"/>
        </w:rPr>
      </w:pPr>
      <w:r>
        <w:rPr>
          <w:rFonts w:ascii="Times New Roman" w:hAnsi="Times New Roman"/>
        </w:rPr>
        <w:t>11.1</w:t>
      </w:r>
      <w:r>
        <w:rPr>
          <w:rFonts w:hint="eastAsia" w:ascii="Times New Roman" w:hAnsi="Times New Roman"/>
        </w:rPr>
        <w:t>乙方应于</w:t>
      </w:r>
      <w:r>
        <w:rPr>
          <w:rFonts w:hint="eastAsia" w:ascii="Times New Roman" w:hAnsi="Times New Roman"/>
          <w:u w:val="single"/>
        </w:rPr>
        <w:t xml:space="preserve">         </w:t>
      </w:r>
      <w:r>
        <w:rPr>
          <w:rFonts w:hint="eastAsia" w:ascii="Times New Roman" w:hAnsi="Times New Roman"/>
        </w:rPr>
        <w:t>（时间）向甲方提交履约保证金</w:t>
      </w:r>
      <w:r>
        <w:rPr>
          <w:rFonts w:hint="eastAsia" w:ascii="Times New Roman" w:hAnsi="Times New Roman"/>
          <w:u w:val="single"/>
        </w:rPr>
        <w:t xml:space="preserve">         </w:t>
      </w:r>
      <w:r>
        <w:rPr>
          <w:rFonts w:hint="eastAsia" w:ascii="Times New Roman" w:hAnsi="Times New Roman"/>
        </w:rPr>
        <w:t>元。</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11.</w:t>
      </w:r>
      <w:r>
        <w:rPr>
          <w:rFonts w:hint="eastAsia" w:ascii="Times New Roman" w:hAnsi="Times New Roman"/>
        </w:rPr>
        <w:t>2</w:t>
      </w:r>
      <w:r>
        <w:rPr>
          <w:rFonts w:ascii="Times New Roman" w:hAnsi="Times New Roman"/>
        </w:rPr>
        <w:t>履约保证金用于补偿甲方因乙方不能履行其合同义务而蒙受的损失。</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11.</w:t>
      </w:r>
      <w:r>
        <w:rPr>
          <w:rFonts w:hint="eastAsia" w:ascii="Times New Roman" w:hAnsi="Times New Roman"/>
        </w:rPr>
        <w:t>3</w:t>
      </w:r>
      <w:r>
        <w:rPr>
          <w:rFonts w:ascii="Times New Roman" w:hAnsi="Times New Roman"/>
        </w:rPr>
        <w:t>履约保证金应使用本合同货币，按招标文件的规定提交。</w:t>
      </w:r>
    </w:p>
    <w:p>
      <w:pPr>
        <w:pStyle w:val="610"/>
        <w:spacing w:before="0" w:beforeAutospacing="0" w:after="0" w:afterAutospacing="0" w:line="360" w:lineRule="auto"/>
        <w:ind w:firstLine="480" w:firstLineChars="200"/>
        <w:rPr>
          <w:rFonts w:hint="eastAsia" w:ascii="Times New Roman" w:hAnsi="Times New Roman"/>
        </w:rPr>
      </w:pPr>
      <w:r>
        <w:rPr>
          <w:rFonts w:ascii="Times New Roman" w:hAnsi="Times New Roman"/>
        </w:rPr>
        <w:t>11.4如果乙方未能按合同规定履行其义务，甲方有权从履约保证金中取得补偿。</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11.</w:t>
      </w:r>
      <w:r>
        <w:rPr>
          <w:rFonts w:hint="eastAsia" w:ascii="Times New Roman" w:hAnsi="Times New Roman"/>
        </w:rPr>
        <w:t>5</w:t>
      </w:r>
      <w:r>
        <w:rPr>
          <w:rFonts w:hint="eastAsia"/>
          <w:b/>
          <w:color w:val="000000"/>
        </w:rPr>
        <w:t>履约保证金的退还</w:t>
      </w:r>
      <w:r>
        <w:rPr>
          <w:rFonts w:hint="eastAsia"/>
          <w:color w:val="000000"/>
        </w:rPr>
        <w:t>：项目验收合格后一次性无息退还。</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第十二条　</w:t>
      </w:r>
      <w:r>
        <w:rPr>
          <w:rFonts w:hint="eastAsia" w:ascii="Times New Roman" w:hAnsi="Times New Roman"/>
        </w:rPr>
        <w:t>付款方式</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12.1本合同项下所有款项均以人民币支付。</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12.2</w:t>
      </w:r>
      <w:r>
        <w:rPr>
          <w:rFonts w:hint="eastAsia"/>
          <w:color w:val="000000"/>
        </w:rPr>
        <w:t>完成综合布线工程、所有设备入场后，并且相关数据接口及软件开发完成，经采购人验收通过的支付合同金额的</w:t>
      </w:r>
      <w:r>
        <w:rPr>
          <w:rFonts w:hint="eastAsia"/>
          <w:color w:val="000000"/>
          <w:u w:val="single"/>
        </w:rPr>
        <w:t xml:space="preserve"> 60% </w:t>
      </w:r>
      <w:r>
        <w:rPr>
          <w:rFonts w:hint="eastAsia"/>
          <w:color w:val="000000"/>
        </w:rPr>
        <w:t>；项目安装调试完成后试运行30天，试运行结束后由采购人组织验收，验收通过后支付合同金额的</w:t>
      </w:r>
      <w:r>
        <w:rPr>
          <w:rFonts w:hint="eastAsia"/>
          <w:color w:val="000000"/>
          <w:u w:val="single"/>
        </w:rPr>
        <w:t xml:space="preserve"> 35%</w:t>
      </w:r>
      <w:r>
        <w:rPr>
          <w:rFonts w:hint="eastAsia"/>
          <w:color w:val="000000"/>
        </w:rPr>
        <w:t>；剩余</w:t>
      </w:r>
      <w:r>
        <w:rPr>
          <w:rFonts w:hint="eastAsia"/>
          <w:color w:val="000000"/>
          <w:u w:val="single"/>
        </w:rPr>
        <w:t xml:space="preserve"> 5% </w:t>
      </w:r>
      <w:r>
        <w:rPr>
          <w:rFonts w:hint="eastAsia"/>
          <w:color w:val="000000"/>
        </w:rPr>
        <w:t>在质保期满后，扣除应由中标人承担的质保费用后，由采购人一次性支付。</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第十三条　违约责任</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13.1甲方无正当理由拒收货物、拒付货物款的，由甲方向乙方偿付合同总价的3%违约金。</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13.2甲方未按合同规定的期限向乙方支付货款的，每逾期1天甲方向乙方偿付欠款总额的5‰滞纳金，但累计滞纳金总额不超过欠款总额的3% 。</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13.3如乙方不能交付货物，甲方有权扣留全部履约保证金；同时乙方应向甲方支付合同总价3％的违约金。</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13.4乙方逾期交付货物的，每逾期1天，乙方向甲方偿付逾期交货部分货款总额的5‰的滞纳金。如乙方逾期交货达</w:t>
      </w:r>
      <w:r>
        <w:rPr>
          <w:rFonts w:ascii="Times New Roman" w:hAnsi="Times New Roman"/>
          <w:u w:val="single"/>
        </w:rPr>
        <w:t xml:space="preserve">      </w:t>
      </w:r>
      <w:r>
        <w:rPr>
          <w:rFonts w:ascii="Times New Roman" w:hAnsi="Times New Roman"/>
        </w:rPr>
        <w:t>天，甲方有权解除合同，解除合同的通知自到达乙方时生效。</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在履行合同过程中，如果乙方遇到不能按时交货情况，应及时以书面形式将不能按时交货的理由、预期延误时间通知甲方。甲方收到乙方通知后，认为其理由正当的，可酌情延长交货时间；不认可乙方不能按时交货理由的，按逾期交付货物处理。</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13.5乙方所交付的货物品种、型号、规格、技术指标不符合合同规定的，甲方有权拒收。甲方拒收的，乙方应向甲方支付货款总额3%的违约金。</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13.6在乙方承诺的或国家规定的质量保证期内（取两者中最长的期限），如经乙方两次维修或更换，货物仍不能达到合同约定的质量标准，甲方有权退货，乙方应退回全部货款，并按第13.3款处理，同时，乙方还须赔偿甲方因此遭受的损失。</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13.7乙方未按本合同的规定和“服务承诺”提供伴随服务/售后服务的，应按合同总价款的</w:t>
      </w:r>
      <w:r>
        <w:rPr>
          <w:rFonts w:ascii="Times New Roman" w:hAnsi="Times New Roman"/>
          <w:u w:val="single"/>
        </w:rPr>
        <w:t xml:space="preserve">    %</w:t>
      </w:r>
      <w:r>
        <w:rPr>
          <w:rFonts w:ascii="Times New Roman" w:hAnsi="Times New Roman"/>
        </w:rPr>
        <w:t>向甲方承担违约责任。</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13.8乙方在承担上述13.3～13.7款一项或多项违约责任后，仍应继续履行合同规定的义务（甲方解除合同的除外）。甲方未能及时追究乙方的任何一项违约责任并不表明甲方放弃追究乙方该项或其他违约责任。</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第十四条　合同的转让和分包</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乙方不得擅自部分或全部转让其应履行的合同义务；乙方不得擅自分包其应履行的合同义务。</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第十五条　合同的变更和终止</w:t>
      </w:r>
    </w:p>
    <w:p>
      <w:pPr>
        <w:pStyle w:val="610"/>
        <w:widowControl w:val="0"/>
        <w:spacing w:before="0" w:beforeAutospacing="0" w:after="0" w:afterAutospacing="0" w:line="360" w:lineRule="auto"/>
        <w:ind w:firstLine="480" w:firstLineChars="200"/>
        <w:rPr>
          <w:rFonts w:ascii="Times New Roman" w:hAnsi="Times New Roman"/>
        </w:rPr>
      </w:pPr>
      <w:r>
        <w:rPr>
          <w:rFonts w:ascii="Times New Roman" w:hAnsi="Times New Roman"/>
        </w:rPr>
        <w:t>除《政府采购法》第50条第二款规定的情形外，本合同一经签订，双方不得擅自变更、中止或终止合同。</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第十六条  不可抗力</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16.1如果双方中任何一方遭遇法律规定的不可抗力，致使合同履行受阻时，履行合同的期限应予延长，延长的期限应相当于不可抗力所影响的时间。</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16.2受事故影响的一方应在不可抗力的事故发生后尽快书面形式通知另一方，并尽快将有关部门出具的证明文件送达另一方。</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16.3不可抗力使合同的某些内容有变更必要的， 双方应通过协商达成进一步履行合同的协议，因不可抗力致使合同不能履行的，合同终止。</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第十七条　争议的解决</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17.1因货物的质量问题发生争议的，应当邀请国家认可的质量检测机构对货物质量进行鉴定。货物符合标准的，鉴定费由甲方承担；货物不符合质量标准的，鉴定费由乙方承担。</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17.2因履行本合同引起的或与本合同有关的争议，甲、乙双方应首先通过友好协商解决，如果协商不能解决争议，则采取以下第</w:t>
      </w:r>
      <w:r>
        <w:rPr>
          <w:rFonts w:ascii="Times New Roman" w:hAnsi="Times New Roman"/>
          <w:u w:val="single"/>
        </w:rPr>
        <w:t xml:space="preserve">    </w:t>
      </w:r>
      <w:r>
        <w:rPr>
          <w:rFonts w:ascii="Times New Roman" w:hAnsi="Times New Roman"/>
        </w:rPr>
        <w:t>种方式解决争议：</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17.2.1向甲方所在地有管辖权的人民法院提起诉讼；</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17.2.2向</w:t>
      </w:r>
      <w:r>
        <w:rPr>
          <w:rFonts w:ascii="Times New Roman" w:hAnsi="Times New Roman"/>
          <w:u w:val="single"/>
        </w:rPr>
        <w:t xml:space="preserve"> 丽水 </w:t>
      </w:r>
      <w:r>
        <w:rPr>
          <w:rFonts w:ascii="Times New Roman" w:hAnsi="Times New Roman"/>
        </w:rPr>
        <w:t>仲裁委员会按其仲裁规则申请仲裁。</w:t>
      </w:r>
    </w:p>
    <w:p>
      <w:pPr>
        <w:pStyle w:val="610"/>
        <w:spacing w:before="0" w:beforeAutospacing="0" w:after="0" w:afterAutospacing="0" w:line="360" w:lineRule="auto"/>
        <w:ind w:firstLine="480" w:firstLineChars="200"/>
        <w:rPr>
          <w:rFonts w:ascii="Times New Roman" w:hAnsi="Times New Roman"/>
        </w:rPr>
      </w:pPr>
      <w:r>
        <w:rPr>
          <w:rFonts w:ascii="Times New Roman" w:hAnsi="Times New Roman"/>
        </w:rPr>
        <w:t>17.3在仲裁期间，本合同应继续履行。</w:t>
      </w:r>
    </w:p>
    <w:p>
      <w:pPr>
        <w:pStyle w:val="610"/>
        <w:spacing w:before="0" w:beforeAutospacing="0" w:after="0" w:afterAutospacing="0" w:line="360" w:lineRule="auto"/>
        <w:ind w:firstLine="482"/>
        <w:rPr>
          <w:rFonts w:ascii="Times New Roman" w:hAnsi="Times New Roman"/>
        </w:rPr>
      </w:pPr>
      <w:r>
        <w:rPr>
          <w:rFonts w:ascii="Times New Roman" w:hAnsi="Times New Roman"/>
        </w:rPr>
        <w:t>第十八条　合同生效及其他</w:t>
      </w:r>
    </w:p>
    <w:p>
      <w:pPr>
        <w:pStyle w:val="610"/>
        <w:spacing w:before="0" w:beforeAutospacing="0" w:after="0" w:afterAutospacing="0" w:line="360" w:lineRule="auto"/>
        <w:ind w:firstLine="482"/>
        <w:rPr>
          <w:rFonts w:ascii="Times New Roman" w:hAnsi="Times New Roman"/>
        </w:rPr>
      </w:pPr>
      <w:r>
        <w:rPr>
          <w:rFonts w:ascii="Times New Roman" w:hAnsi="Times New Roman"/>
        </w:rPr>
        <w:t>18.1合同经双方负责人或委托代理人签字并加盖单位公章后生效。</w:t>
      </w:r>
    </w:p>
    <w:p>
      <w:pPr>
        <w:pStyle w:val="610"/>
        <w:spacing w:before="0" w:beforeAutospacing="0" w:after="0" w:afterAutospacing="0" w:line="360" w:lineRule="auto"/>
        <w:ind w:firstLine="482"/>
        <w:rPr>
          <w:rFonts w:ascii="Times New Roman" w:hAnsi="Times New Roman"/>
        </w:rPr>
      </w:pPr>
      <w:r>
        <w:rPr>
          <w:rFonts w:ascii="Times New Roman" w:hAnsi="Times New Roman"/>
        </w:rPr>
        <w:t>18.2合同执行中涉及采购资金和采购内容修改或补充的，须经财政部门批准，并签书面补充协议报政府采购监督管理部门备案，方可作为合同不可分割的一部分。</w:t>
      </w:r>
    </w:p>
    <w:p>
      <w:pPr>
        <w:pStyle w:val="610"/>
        <w:spacing w:before="0" w:beforeAutospacing="0" w:after="0" w:afterAutospacing="0" w:line="360" w:lineRule="auto"/>
        <w:ind w:firstLine="482"/>
        <w:rPr>
          <w:rFonts w:ascii="Times New Roman" w:hAnsi="Times New Roman"/>
        </w:rPr>
      </w:pPr>
      <w:r>
        <w:rPr>
          <w:rFonts w:ascii="Times New Roman" w:hAnsi="Times New Roman"/>
        </w:rPr>
        <w:t>18.3本合同自签订之日起生效。</w:t>
      </w:r>
    </w:p>
    <w:p>
      <w:pPr>
        <w:pStyle w:val="610"/>
        <w:spacing w:before="0" w:beforeAutospacing="0" w:after="0" w:afterAutospacing="0" w:line="360" w:lineRule="auto"/>
        <w:ind w:firstLine="482"/>
        <w:rPr>
          <w:rFonts w:hint="eastAsia" w:ascii="Times New Roman" w:hAnsi="Times New Roman"/>
        </w:rPr>
      </w:pPr>
      <w:r>
        <w:rPr>
          <w:rFonts w:ascii="Times New Roman" w:hAnsi="Times New Roman"/>
        </w:rPr>
        <w:t>18.4本合同一式</w:t>
      </w:r>
      <w:r>
        <w:rPr>
          <w:rFonts w:hint="eastAsia" w:ascii="Times New Roman" w:hAnsi="Times New Roman"/>
        </w:rPr>
        <w:t>四</w:t>
      </w:r>
      <w:r>
        <w:rPr>
          <w:rFonts w:ascii="Times New Roman" w:hAnsi="Times New Roman"/>
        </w:rPr>
        <w:t>份，甲乙双方各执二份</w:t>
      </w:r>
      <w:r>
        <w:rPr>
          <w:rFonts w:hint="eastAsia" w:ascii="Times New Roman" w:hAnsi="Times New Roman"/>
        </w:rPr>
        <w:t>。</w:t>
      </w:r>
    </w:p>
    <w:p>
      <w:pPr>
        <w:pStyle w:val="610"/>
        <w:spacing w:before="0" w:beforeAutospacing="0" w:after="0" w:afterAutospacing="0" w:line="360" w:lineRule="auto"/>
        <w:ind w:firstLine="360" w:firstLineChars="150"/>
        <w:rPr>
          <w:rFonts w:ascii="Times New Roman" w:hAnsi="Times New Roman"/>
        </w:rPr>
      </w:pPr>
      <w:r>
        <w:rPr>
          <w:rFonts w:ascii="Times New Roman" w:hAnsi="Times New Roman"/>
        </w:rPr>
        <w:t xml:space="preserve"> 18.</w:t>
      </w:r>
      <w:r>
        <w:rPr>
          <w:rFonts w:hint="eastAsia" w:ascii="Times New Roman" w:hAnsi="Times New Roman"/>
        </w:rPr>
        <w:t>5</w:t>
      </w:r>
      <w:r>
        <w:rPr>
          <w:rFonts w:ascii="Times New Roman" w:hAnsi="Times New Roman"/>
        </w:rPr>
        <w:t>本合同应按照中华人民共和国的现行法律进行解释。</w:t>
      </w:r>
    </w:p>
    <w:p>
      <w:pPr>
        <w:pStyle w:val="659"/>
        <w:snapToGrid w:val="0"/>
        <w:spacing w:line="360" w:lineRule="auto"/>
        <w:ind w:firstLine="480"/>
        <w:rPr>
          <w:sz w:val="24"/>
        </w:rPr>
      </w:pPr>
    </w:p>
    <w:p>
      <w:pPr>
        <w:pStyle w:val="659"/>
        <w:snapToGrid w:val="0"/>
        <w:spacing w:line="360" w:lineRule="auto"/>
        <w:ind w:firstLine="480"/>
        <w:rPr>
          <w:sz w:val="24"/>
        </w:rPr>
      </w:pPr>
      <w:r>
        <w:rPr>
          <w:sz w:val="24"/>
        </w:rPr>
        <w:t>甲　方：</w:t>
      </w:r>
      <w:r>
        <w:rPr>
          <w:sz w:val="24"/>
          <w:u w:val="single"/>
        </w:rPr>
        <w:t xml:space="preserve">             </w:t>
      </w:r>
      <w:r>
        <w:rPr>
          <w:sz w:val="24"/>
        </w:rPr>
        <w:tab/>
      </w:r>
      <w:r>
        <w:rPr>
          <w:sz w:val="24"/>
        </w:rPr>
        <w:t xml:space="preserve">             乙　方：</w:t>
      </w:r>
      <w:r>
        <w:rPr>
          <w:sz w:val="24"/>
          <w:u w:val="single"/>
        </w:rPr>
        <w:t xml:space="preserve">             </w:t>
      </w:r>
      <w:r>
        <w:rPr>
          <w:sz w:val="24"/>
        </w:rPr>
        <w:t xml:space="preserve">    </w:t>
      </w:r>
    </w:p>
    <w:p>
      <w:pPr>
        <w:pStyle w:val="659"/>
        <w:snapToGrid w:val="0"/>
        <w:spacing w:line="360" w:lineRule="auto"/>
        <w:ind w:firstLine="480"/>
        <w:rPr>
          <w:sz w:val="24"/>
        </w:rPr>
      </w:pPr>
      <w:r>
        <w:rPr>
          <w:sz w:val="24"/>
        </w:rPr>
        <w:t xml:space="preserve">名　称：(印章)　　　       </w:t>
      </w:r>
      <w:r>
        <w:rPr>
          <w:sz w:val="24"/>
        </w:rPr>
        <w:tab/>
      </w:r>
      <w:r>
        <w:rPr>
          <w:sz w:val="24"/>
        </w:rPr>
        <w:t xml:space="preserve">         名　称：(印章)            </w:t>
      </w:r>
    </w:p>
    <w:p>
      <w:pPr>
        <w:pStyle w:val="659"/>
        <w:snapToGrid w:val="0"/>
        <w:spacing w:line="360" w:lineRule="auto"/>
        <w:ind w:firstLine="480"/>
        <w:rPr>
          <w:sz w:val="24"/>
        </w:rPr>
      </w:pPr>
      <w:r>
        <w:rPr>
          <w:sz w:val="24"/>
        </w:rPr>
        <w:t xml:space="preserve">年　 月　 日　　　　　　             年　 月 　日 </w:t>
      </w:r>
    </w:p>
    <w:p>
      <w:pPr>
        <w:pStyle w:val="659"/>
        <w:snapToGrid w:val="0"/>
        <w:spacing w:line="360" w:lineRule="auto"/>
        <w:ind w:firstLine="480"/>
        <w:rPr>
          <w:sz w:val="24"/>
        </w:rPr>
      </w:pPr>
      <w:r>
        <w:rPr>
          <w:sz w:val="24"/>
        </w:rPr>
        <w:t>负责人 (签字或盖章)：                负责人(签字或盖章)：</w:t>
      </w:r>
    </w:p>
    <w:p>
      <w:pPr>
        <w:pStyle w:val="659"/>
        <w:snapToGrid w:val="0"/>
        <w:spacing w:line="360" w:lineRule="auto"/>
        <w:ind w:firstLine="480"/>
        <w:rPr>
          <w:sz w:val="24"/>
        </w:rPr>
      </w:pPr>
      <w:r>
        <w:rPr>
          <w:sz w:val="24"/>
        </w:rPr>
        <w:t>委托代理人(签字或盖章)：</w:t>
      </w:r>
      <w:r>
        <w:rPr>
          <w:sz w:val="24"/>
          <w:u w:val="single"/>
        </w:rPr>
        <w:t xml:space="preserve">            </w:t>
      </w:r>
      <w:r>
        <w:rPr>
          <w:sz w:val="24"/>
        </w:rPr>
        <w:t xml:space="preserve"> 委托代理人(签字或盖章)：</w:t>
      </w:r>
      <w:r>
        <w:rPr>
          <w:sz w:val="24"/>
          <w:u w:val="single"/>
        </w:rPr>
        <w:t xml:space="preserve">          </w:t>
      </w:r>
    </w:p>
    <w:p>
      <w:pPr>
        <w:pStyle w:val="659"/>
        <w:snapToGrid w:val="0"/>
        <w:spacing w:line="360" w:lineRule="auto"/>
        <w:ind w:firstLine="480"/>
        <w:rPr>
          <w:sz w:val="24"/>
          <w:u w:val="single"/>
        </w:rPr>
      </w:pPr>
      <w:r>
        <w:rPr>
          <w:sz w:val="24"/>
        </w:rPr>
        <w:t>地　　址：</w:t>
      </w:r>
      <w:r>
        <w:rPr>
          <w:sz w:val="24"/>
          <w:u w:val="single"/>
        </w:rPr>
        <w:tab/>
      </w:r>
      <w:r>
        <w:rPr>
          <w:sz w:val="24"/>
          <w:u w:val="single"/>
        </w:rPr>
        <w:tab/>
      </w:r>
      <w:r>
        <w:rPr>
          <w:sz w:val="24"/>
          <w:u w:val="single"/>
        </w:rPr>
        <w:t xml:space="preserve">     </w:t>
      </w:r>
      <w:r>
        <w:rPr>
          <w:sz w:val="24"/>
          <w:u w:val="single"/>
        </w:rPr>
        <w:tab/>
      </w:r>
      <w:r>
        <w:rPr>
          <w:sz w:val="24"/>
          <w:u w:val="single"/>
        </w:rPr>
        <w:t xml:space="preserve">            </w:t>
      </w:r>
      <w:r>
        <w:rPr>
          <w:sz w:val="24"/>
        </w:rPr>
        <w:t xml:space="preserve"> 地　　址：</w:t>
      </w:r>
      <w:r>
        <w:rPr>
          <w:sz w:val="24"/>
          <w:u w:val="single"/>
        </w:rPr>
        <w:tab/>
      </w:r>
      <w:r>
        <w:rPr>
          <w:sz w:val="24"/>
          <w:u w:val="single"/>
        </w:rPr>
        <w:tab/>
      </w:r>
      <w:r>
        <w:rPr>
          <w:sz w:val="24"/>
          <w:u w:val="single"/>
        </w:rPr>
        <w:t xml:space="preserve">           </w:t>
      </w:r>
      <w:r>
        <w:rPr>
          <w:sz w:val="24"/>
          <w:u w:val="single"/>
        </w:rPr>
        <w:tab/>
      </w:r>
    </w:p>
    <w:p>
      <w:pPr>
        <w:pStyle w:val="659"/>
        <w:snapToGrid w:val="0"/>
        <w:spacing w:line="360" w:lineRule="auto"/>
        <w:ind w:firstLine="480"/>
        <w:rPr>
          <w:sz w:val="24"/>
          <w:u w:val="single"/>
        </w:rPr>
      </w:pPr>
      <w:r>
        <w:rPr>
          <w:sz w:val="24"/>
        </w:rPr>
        <w:t>邮政编码：</w:t>
      </w:r>
      <w:r>
        <w:rPr>
          <w:sz w:val="24"/>
          <w:u w:val="single"/>
        </w:rPr>
        <w:tab/>
      </w:r>
      <w:r>
        <w:rPr>
          <w:sz w:val="24"/>
          <w:u w:val="single"/>
        </w:rPr>
        <w:tab/>
      </w:r>
      <w:r>
        <w:rPr>
          <w:sz w:val="24"/>
          <w:u w:val="single"/>
        </w:rPr>
        <w:t xml:space="preserve">     </w:t>
      </w:r>
      <w:r>
        <w:rPr>
          <w:sz w:val="24"/>
          <w:u w:val="single"/>
        </w:rPr>
        <w:tab/>
      </w:r>
      <w:r>
        <w:rPr>
          <w:sz w:val="24"/>
          <w:u w:val="single"/>
        </w:rPr>
        <w:t xml:space="preserve">            </w:t>
      </w:r>
      <w:r>
        <w:rPr>
          <w:sz w:val="24"/>
        </w:rPr>
        <w:t xml:space="preserve"> 邮政编码：</w:t>
      </w:r>
      <w:r>
        <w:rPr>
          <w:sz w:val="24"/>
          <w:u w:val="single"/>
        </w:rPr>
        <w:tab/>
      </w:r>
      <w:r>
        <w:rPr>
          <w:sz w:val="24"/>
          <w:u w:val="single"/>
        </w:rPr>
        <w:tab/>
      </w:r>
      <w:r>
        <w:rPr>
          <w:sz w:val="24"/>
          <w:u w:val="single"/>
        </w:rPr>
        <w:tab/>
      </w:r>
      <w:r>
        <w:rPr>
          <w:sz w:val="24"/>
          <w:u w:val="single"/>
        </w:rPr>
        <w:t xml:space="preserve">           </w:t>
      </w:r>
    </w:p>
    <w:p>
      <w:pPr>
        <w:pStyle w:val="659"/>
        <w:snapToGrid w:val="0"/>
        <w:spacing w:line="360" w:lineRule="auto"/>
        <w:ind w:firstLine="480"/>
        <w:rPr>
          <w:sz w:val="24"/>
        </w:rPr>
      </w:pPr>
      <w:r>
        <w:rPr>
          <w:sz w:val="24"/>
        </w:rPr>
        <w:t>电　　话：</w:t>
      </w:r>
      <w:r>
        <w:rPr>
          <w:sz w:val="24"/>
          <w:u w:val="single"/>
        </w:rPr>
        <w:tab/>
      </w:r>
      <w:r>
        <w:rPr>
          <w:sz w:val="24"/>
          <w:u w:val="single"/>
        </w:rPr>
        <w:tab/>
      </w:r>
      <w:r>
        <w:rPr>
          <w:sz w:val="24"/>
          <w:u w:val="single"/>
        </w:rPr>
        <w:t xml:space="preserve">     </w:t>
      </w:r>
      <w:r>
        <w:rPr>
          <w:sz w:val="24"/>
          <w:u w:val="single"/>
        </w:rPr>
        <w:tab/>
      </w:r>
      <w:r>
        <w:rPr>
          <w:sz w:val="24"/>
          <w:u w:val="single"/>
        </w:rPr>
        <w:t xml:space="preserve">            </w:t>
      </w:r>
      <w:r>
        <w:rPr>
          <w:sz w:val="24"/>
        </w:rPr>
        <w:t xml:space="preserve"> 电　　话：</w:t>
      </w:r>
      <w:r>
        <w:rPr>
          <w:sz w:val="24"/>
          <w:u w:val="single"/>
        </w:rPr>
        <w:tab/>
      </w:r>
      <w:r>
        <w:rPr>
          <w:sz w:val="24"/>
          <w:u w:val="single"/>
        </w:rPr>
        <w:tab/>
      </w:r>
      <w:r>
        <w:rPr>
          <w:sz w:val="24"/>
          <w:u w:val="single"/>
        </w:rPr>
        <w:t xml:space="preserve">              </w:t>
      </w:r>
    </w:p>
    <w:p>
      <w:pPr>
        <w:pStyle w:val="659"/>
        <w:snapToGrid w:val="0"/>
        <w:spacing w:line="360" w:lineRule="auto"/>
        <w:ind w:firstLine="480"/>
        <w:rPr>
          <w:sz w:val="24"/>
        </w:rPr>
      </w:pPr>
      <w:r>
        <w:rPr>
          <w:sz w:val="24"/>
        </w:rPr>
        <w:t>开户银行：</w:t>
      </w:r>
      <w:r>
        <w:rPr>
          <w:sz w:val="24"/>
          <w:u w:val="single"/>
        </w:rPr>
        <w:tab/>
      </w:r>
      <w:r>
        <w:rPr>
          <w:sz w:val="24"/>
          <w:u w:val="single"/>
        </w:rPr>
        <w:tab/>
      </w:r>
      <w:r>
        <w:rPr>
          <w:sz w:val="24"/>
          <w:u w:val="single"/>
        </w:rPr>
        <w:t xml:space="preserve">     </w:t>
      </w:r>
      <w:r>
        <w:rPr>
          <w:sz w:val="24"/>
          <w:u w:val="single"/>
        </w:rPr>
        <w:tab/>
      </w:r>
      <w:r>
        <w:rPr>
          <w:sz w:val="24"/>
          <w:u w:val="single"/>
        </w:rPr>
        <w:t xml:space="preserve">            </w:t>
      </w:r>
      <w:r>
        <w:rPr>
          <w:sz w:val="24"/>
        </w:rPr>
        <w:t xml:space="preserve"> 开户银行：</w:t>
      </w:r>
      <w:r>
        <w:rPr>
          <w:sz w:val="24"/>
          <w:u w:val="single"/>
        </w:rPr>
        <w:tab/>
      </w:r>
      <w:r>
        <w:rPr>
          <w:sz w:val="24"/>
          <w:u w:val="single"/>
        </w:rPr>
        <w:tab/>
      </w:r>
      <w:r>
        <w:rPr>
          <w:sz w:val="24"/>
          <w:u w:val="single"/>
        </w:rPr>
        <w:t xml:space="preserve">              </w:t>
      </w:r>
    </w:p>
    <w:p>
      <w:pPr>
        <w:pStyle w:val="659"/>
        <w:snapToGrid w:val="0"/>
        <w:spacing w:line="360" w:lineRule="auto"/>
        <w:ind w:firstLine="480"/>
        <w:rPr>
          <w:sz w:val="24"/>
          <w:u w:val="single"/>
        </w:rPr>
      </w:pPr>
      <w:r>
        <w:rPr>
          <w:sz w:val="24"/>
        </w:rPr>
        <w:t>账　　号：</w:t>
      </w:r>
      <w:r>
        <w:rPr>
          <w:sz w:val="24"/>
          <w:u w:val="single"/>
        </w:rPr>
        <w:tab/>
      </w:r>
      <w:r>
        <w:rPr>
          <w:sz w:val="24"/>
          <w:u w:val="single"/>
        </w:rPr>
        <w:tab/>
      </w:r>
      <w:r>
        <w:rPr>
          <w:sz w:val="24"/>
          <w:u w:val="single"/>
        </w:rPr>
        <w:t xml:space="preserve">     </w:t>
      </w:r>
      <w:r>
        <w:rPr>
          <w:sz w:val="24"/>
          <w:u w:val="single"/>
        </w:rPr>
        <w:tab/>
      </w:r>
      <w:r>
        <w:rPr>
          <w:sz w:val="24"/>
          <w:u w:val="single"/>
        </w:rPr>
        <w:t xml:space="preserve">            </w:t>
      </w:r>
      <w:r>
        <w:rPr>
          <w:sz w:val="24"/>
        </w:rPr>
        <w:t xml:space="preserve"> 账　　号：</w:t>
      </w:r>
      <w:r>
        <w:rPr>
          <w:sz w:val="24"/>
          <w:u w:val="single"/>
        </w:rPr>
        <w:tab/>
      </w:r>
      <w:r>
        <w:rPr>
          <w:sz w:val="24"/>
          <w:u w:val="single"/>
        </w:rPr>
        <w:tab/>
      </w:r>
      <w:r>
        <w:rPr>
          <w:sz w:val="24"/>
          <w:u w:val="single"/>
        </w:rPr>
        <w:t xml:space="preserve">              </w:t>
      </w:r>
    </w:p>
    <w:p>
      <w:pPr>
        <w:pStyle w:val="659"/>
        <w:snapToGrid w:val="0"/>
        <w:spacing w:line="360" w:lineRule="auto"/>
        <w:ind w:firstLine="480"/>
        <w:rPr>
          <w:sz w:val="24"/>
          <w:u w:val="single"/>
        </w:rPr>
      </w:pPr>
    </w:p>
    <w:p>
      <w:pPr>
        <w:pStyle w:val="659"/>
        <w:snapToGrid w:val="0"/>
        <w:spacing w:line="360" w:lineRule="auto"/>
        <w:ind w:firstLine="480"/>
        <w:rPr>
          <w:sz w:val="24"/>
        </w:rPr>
      </w:pPr>
    </w:p>
    <w:p>
      <w:pPr>
        <w:spacing w:after="240" w:line="360" w:lineRule="auto"/>
        <w:jc w:val="left"/>
        <w:rPr>
          <w:rFonts w:ascii="宋体" w:hAnsi="宋体"/>
          <w:b/>
          <w:bCs/>
          <w:sz w:val="28"/>
          <w:szCs w:val="28"/>
        </w:rPr>
      </w:pPr>
      <w:r>
        <w:rPr>
          <w:b/>
          <w:color w:val="000000"/>
          <w:sz w:val="28"/>
          <w:szCs w:val="28"/>
        </w:rPr>
        <w:t>注：本合同仅作示范文本，具体以双方签定的正式合同为准，合同内容不得违背本招标文件实质性要求。</w:t>
      </w: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spacing w:line="400" w:lineRule="exact"/>
        <w:rPr>
          <w:rFonts w:hint="eastAsia" w:ascii="宋体" w:hAnsi="宋体"/>
          <w:sz w:val="24"/>
        </w:rPr>
      </w:pPr>
    </w:p>
    <w:p>
      <w:pPr>
        <w:pStyle w:val="2"/>
        <w:rPr>
          <w:rFonts w:hint="eastAsia" w:ascii="宋体" w:hAnsi="宋体" w:eastAsia="宋体"/>
          <w:color w:val="000000"/>
          <w:sz w:val="24"/>
        </w:rPr>
      </w:pPr>
      <w:bookmarkStart w:id="78" w:name="_Toc524013560"/>
      <w:bookmarkStart w:id="79" w:name="_Toc511202765"/>
      <w:r>
        <w:rPr>
          <w:rFonts w:hint="eastAsia" w:ascii="宋体" w:hAnsi="宋体" w:eastAsia="宋体"/>
          <w:color w:val="000000"/>
        </w:rPr>
        <w:t>第五章　投标相关文件格式</w:t>
      </w:r>
      <w:bookmarkEnd w:id="78"/>
      <w:bookmarkEnd w:id="79"/>
      <w:bookmarkStart w:id="80" w:name="_Toc45506740"/>
      <w:bookmarkStart w:id="81" w:name="_Toc47756041"/>
      <w:bookmarkStart w:id="82" w:name="_Toc15805942"/>
      <w:bookmarkStart w:id="83" w:name="_Toc15813259"/>
    </w:p>
    <w:bookmarkEnd w:id="80"/>
    <w:bookmarkEnd w:id="81"/>
    <w:bookmarkEnd w:id="82"/>
    <w:bookmarkEnd w:id="83"/>
    <w:p>
      <w:pPr>
        <w:spacing w:line="360" w:lineRule="auto"/>
        <w:ind w:firstLine="360" w:firstLineChars="150"/>
        <w:rPr>
          <w:rFonts w:ascii="宋体" w:hAnsi="宋体"/>
          <w:color w:val="000000"/>
          <w:sz w:val="24"/>
        </w:rPr>
      </w:pPr>
      <w:bookmarkStart w:id="84" w:name="_Toc335664294"/>
      <w:r>
        <w:rPr>
          <w:rFonts w:ascii="宋体" w:hAnsi="宋体"/>
          <w:color w:val="000000"/>
          <w:sz w:val="24"/>
        </w:rPr>
        <w:t>说明：</w:t>
      </w:r>
    </w:p>
    <w:p>
      <w:pPr>
        <w:spacing w:line="360" w:lineRule="auto"/>
        <w:ind w:firstLine="360" w:firstLineChars="150"/>
        <w:rPr>
          <w:rFonts w:ascii="宋体" w:hAnsi="宋体"/>
          <w:color w:val="000000"/>
          <w:sz w:val="24"/>
        </w:rPr>
      </w:pPr>
      <w:r>
        <w:rPr>
          <w:rFonts w:ascii="宋体" w:hAnsi="宋体"/>
          <w:color w:val="000000"/>
          <w:sz w:val="24"/>
        </w:rPr>
        <w:t>1．投标文件</w:t>
      </w:r>
      <w:r>
        <w:rPr>
          <w:rFonts w:hint="eastAsia" w:ascii="宋体" w:hAnsi="宋体"/>
          <w:color w:val="000000"/>
          <w:sz w:val="24"/>
        </w:rPr>
        <w:t>建议</w:t>
      </w:r>
      <w:r>
        <w:rPr>
          <w:rFonts w:ascii="宋体" w:hAnsi="宋体"/>
          <w:color w:val="000000"/>
          <w:sz w:val="24"/>
        </w:rPr>
        <w:t>根据照</w:t>
      </w:r>
      <w:r>
        <w:rPr>
          <w:rFonts w:hint="eastAsia" w:ascii="宋体" w:hAnsi="宋体"/>
          <w:color w:val="000000"/>
          <w:sz w:val="24"/>
        </w:rPr>
        <w:t>招标</w:t>
      </w:r>
      <w:r>
        <w:rPr>
          <w:rFonts w:ascii="宋体" w:hAnsi="宋体"/>
          <w:color w:val="000000"/>
          <w:sz w:val="24"/>
        </w:rPr>
        <w:t>文件要求参照附件格式编制</w:t>
      </w:r>
      <w:r>
        <w:rPr>
          <w:rFonts w:hint="eastAsia" w:ascii="宋体" w:hAnsi="宋体"/>
          <w:color w:val="000000"/>
          <w:sz w:val="24"/>
        </w:rPr>
        <w:t>、选用</w:t>
      </w:r>
      <w:r>
        <w:rPr>
          <w:rFonts w:ascii="宋体" w:hAnsi="宋体"/>
          <w:color w:val="000000"/>
          <w:sz w:val="24"/>
        </w:rPr>
        <w:t>。</w:t>
      </w:r>
    </w:p>
    <w:p>
      <w:pPr>
        <w:spacing w:line="360" w:lineRule="auto"/>
        <w:ind w:firstLine="360" w:firstLineChars="150"/>
        <w:rPr>
          <w:rFonts w:hint="eastAsia" w:ascii="宋体" w:hAnsi="宋体"/>
          <w:color w:val="000000"/>
          <w:sz w:val="24"/>
        </w:rPr>
      </w:pPr>
      <w:r>
        <w:rPr>
          <w:rFonts w:ascii="宋体" w:hAnsi="宋体"/>
          <w:color w:val="000000"/>
          <w:sz w:val="24"/>
        </w:rPr>
        <w:t>2．投标人根据实际情况</w:t>
      </w:r>
      <w:r>
        <w:rPr>
          <w:rFonts w:hint="eastAsia" w:ascii="宋体" w:hAnsi="宋体"/>
          <w:color w:val="000000"/>
          <w:sz w:val="24"/>
        </w:rPr>
        <w:t>，格式的字体、编排，表格的内容可以做适当调整</w:t>
      </w:r>
      <w:r>
        <w:rPr>
          <w:rFonts w:ascii="宋体" w:hAnsi="宋体"/>
          <w:color w:val="000000"/>
          <w:sz w:val="24"/>
        </w:rPr>
        <w:t>。</w:t>
      </w:r>
    </w:p>
    <w:p>
      <w:pPr>
        <w:spacing w:line="360" w:lineRule="auto"/>
        <w:ind w:firstLine="360" w:firstLineChars="150"/>
        <w:rPr>
          <w:rFonts w:ascii="宋体" w:hAnsi="宋体"/>
          <w:color w:val="000000"/>
          <w:sz w:val="24"/>
        </w:rPr>
      </w:pPr>
      <w:r>
        <w:rPr>
          <w:rFonts w:ascii="宋体" w:hAnsi="宋体"/>
          <w:color w:val="000000"/>
          <w:sz w:val="24"/>
        </w:rPr>
        <w:t>3．招标文件中没有参考格式的，投标人自行编制。</w:t>
      </w:r>
    </w:p>
    <w:p>
      <w:pPr>
        <w:tabs>
          <w:tab w:val="left" w:pos="709"/>
        </w:tabs>
        <w:adjustRightInd w:val="0"/>
        <w:snapToGrid w:val="0"/>
        <w:spacing w:line="360" w:lineRule="auto"/>
        <w:ind w:firstLine="480" w:firstLineChars="200"/>
        <w:jc w:val="left"/>
        <w:rPr>
          <w:rFonts w:hint="eastAsia" w:ascii="宋体" w:hAnsi="宋体"/>
          <w:color w:val="000000"/>
          <w:sz w:val="24"/>
        </w:rPr>
      </w:pPr>
    </w:p>
    <w:p>
      <w:pPr>
        <w:tabs>
          <w:tab w:val="left" w:pos="709"/>
        </w:tabs>
        <w:adjustRightInd w:val="0"/>
        <w:snapToGrid w:val="0"/>
        <w:spacing w:line="360" w:lineRule="auto"/>
        <w:ind w:firstLine="480" w:firstLineChars="200"/>
        <w:jc w:val="left"/>
        <w:rPr>
          <w:rFonts w:hint="eastAsia" w:ascii="宋体" w:hAnsi="宋体"/>
          <w:color w:val="000000"/>
          <w:sz w:val="24"/>
        </w:rPr>
      </w:pPr>
    </w:p>
    <w:p>
      <w:pPr>
        <w:rPr>
          <w:rFonts w:hint="eastAsia" w:ascii="宋体" w:hAnsi="宋体"/>
          <w:color w:val="000000"/>
          <w:sz w:val="24"/>
        </w:rPr>
        <w:sectPr>
          <w:footerReference r:id="rId8" w:type="default"/>
          <w:footerReference r:id="rId9" w:type="even"/>
          <w:pgSz w:w="11906" w:h="16838"/>
          <w:pgMar w:top="1588" w:right="1301" w:bottom="1588" w:left="1260" w:header="851" w:footer="992" w:gutter="0"/>
          <w:cols w:space="720" w:num="1"/>
          <w:docGrid w:type="linesAndChars" w:linePitch="380" w:charSpace="0"/>
        </w:sectPr>
      </w:pPr>
    </w:p>
    <w:p>
      <w:pPr>
        <w:pStyle w:val="3"/>
        <w:jc w:val="left"/>
        <w:rPr>
          <w:rFonts w:hint="eastAsia" w:ascii="宋体" w:hAnsi="宋体" w:cs="仿宋_GB2312"/>
          <w:b w:val="0"/>
          <w:sz w:val="32"/>
        </w:rPr>
      </w:pPr>
      <w:bookmarkStart w:id="85" w:name="_Toc515185905"/>
      <w:bookmarkStart w:id="86" w:name="_Toc524013561"/>
      <w:r>
        <w:rPr>
          <w:rFonts w:hint="eastAsia" w:ascii="宋体" w:hAnsi="宋体" w:cs="仿宋_GB2312"/>
          <w:b w:val="0"/>
          <w:sz w:val="32"/>
        </w:rPr>
        <w:t>一 资格文件部分</w:t>
      </w:r>
      <w:bookmarkEnd w:id="85"/>
      <w:bookmarkEnd w:id="86"/>
    </w:p>
    <w:p>
      <w:pPr>
        <w:jc w:val="center"/>
        <w:rPr>
          <w:rFonts w:hint="eastAsia" w:ascii="宋体" w:hAnsi="宋体" w:cs="仿宋_GB2312"/>
          <w:b/>
          <w:kern w:val="0"/>
          <w:sz w:val="24"/>
        </w:rPr>
      </w:pPr>
      <w:r>
        <w:rPr>
          <w:rFonts w:hint="eastAsia" w:ascii="宋体" w:hAnsi="宋体" w:cs="仿宋_GB2312"/>
          <w:b/>
          <w:kern w:val="0"/>
          <w:sz w:val="24"/>
        </w:rPr>
        <w:t>目录</w:t>
      </w:r>
    </w:p>
    <w:p>
      <w:pPr>
        <w:rPr>
          <w:rFonts w:hint="eastAsia" w:ascii="宋体" w:hAnsi="宋体" w:cs="仿宋_GB2312"/>
          <w:b/>
          <w:kern w:val="0"/>
          <w:sz w:val="24"/>
        </w:rPr>
      </w:pPr>
    </w:p>
    <w:p>
      <w:pPr>
        <w:spacing w:line="360" w:lineRule="auto"/>
        <w:ind w:firstLine="360" w:firstLineChars="150"/>
        <w:rPr>
          <w:rFonts w:ascii="宋体" w:hAnsi="宋体"/>
          <w:color w:val="000000"/>
          <w:sz w:val="24"/>
        </w:rPr>
      </w:pPr>
      <w:r>
        <w:rPr>
          <w:rFonts w:hint="eastAsia" w:ascii="宋体" w:hAnsi="宋体"/>
          <w:color w:val="000000"/>
          <w:sz w:val="24"/>
        </w:rPr>
        <w:t>（1）投标保证金缴纳凭证（复印件，也可在开标现场单独提交原件）；</w:t>
      </w:r>
    </w:p>
    <w:p>
      <w:pPr>
        <w:spacing w:line="360" w:lineRule="auto"/>
        <w:ind w:firstLine="360" w:firstLineChars="150"/>
        <w:rPr>
          <w:rFonts w:ascii="宋体" w:hAnsi="宋体"/>
          <w:color w:val="000000"/>
          <w:sz w:val="24"/>
        </w:rPr>
      </w:pPr>
      <w:r>
        <w:rPr>
          <w:rFonts w:hint="eastAsia" w:ascii="宋体" w:hAnsi="宋体"/>
          <w:color w:val="000000"/>
          <w:sz w:val="24"/>
        </w:rPr>
        <w:t>（2）投标声明书(格式见附件)；</w:t>
      </w:r>
    </w:p>
    <w:p>
      <w:pPr>
        <w:spacing w:line="360" w:lineRule="auto"/>
        <w:ind w:firstLine="360" w:firstLineChars="150"/>
        <w:rPr>
          <w:rFonts w:ascii="宋体" w:hAnsi="宋体"/>
          <w:color w:val="000000"/>
          <w:sz w:val="24"/>
        </w:rPr>
      </w:pPr>
      <w:r>
        <w:rPr>
          <w:rFonts w:hint="eastAsia" w:ascii="宋体" w:hAnsi="宋体"/>
          <w:color w:val="000000"/>
          <w:sz w:val="24"/>
        </w:rPr>
        <w:t>（3）法定代表人授权委托书(格式见附件)；</w:t>
      </w:r>
    </w:p>
    <w:p>
      <w:pPr>
        <w:spacing w:line="360" w:lineRule="auto"/>
        <w:ind w:firstLine="360" w:firstLineChars="150"/>
        <w:rPr>
          <w:rFonts w:ascii="宋体" w:hAnsi="宋体"/>
          <w:color w:val="000000"/>
          <w:sz w:val="24"/>
        </w:rPr>
      </w:pPr>
      <w:r>
        <w:rPr>
          <w:rFonts w:hint="eastAsia" w:ascii="宋体" w:hAnsi="宋体"/>
          <w:color w:val="000000"/>
          <w:sz w:val="24"/>
        </w:rPr>
        <w:t>（4）投标人基本情况</w:t>
      </w:r>
    </w:p>
    <w:p>
      <w:pPr>
        <w:spacing w:line="360" w:lineRule="auto"/>
        <w:ind w:firstLine="720" w:firstLineChars="300"/>
        <w:rPr>
          <w:rFonts w:ascii="宋体" w:hAnsi="宋体"/>
          <w:color w:val="000000"/>
          <w:sz w:val="24"/>
        </w:rPr>
      </w:pPr>
      <w:r>
        <w:rPr>
          <w:rFonts w:hint="eastAsia" w:ascii="宋体" w:hAnsi="宋体"/>
          <w:color w:val="000000"/>
          <w:sz w:val="24"/>
        </w:rPr>
        <w:t>1）投标人基本情况表（格式见附件）</w:t>
      </w:r>
    </w:p>
    <w:p>
      <w:pPr>
        <w:spacing w:line="360" w:lineRule="auto"/>
        <w:ind w:firstLine="720" w:firstLineChars="300"/>
        <w:rPr>
          <w:rFonts w:ascii="宋体" w:hAnsi="宋体"/>
          <w:color w:val="000000"/>
          <w:sz w:val="24"/>
        </w:rPr>
      </w:pPr>
      <w:r>
        <w:rPr>
          <w:rFonts w:hint="eastAsia" w:ascii="宋体" w:hAnsi="宋体"/>
          <w:color w:val="000000"/>
          <w:sz w:val="24"/>
        </w:rPr>
        <w:t>2）投标人情况介绍（格式自拟）</w:t>
      </w:r>
    </w:p>
    <w:p>
      <w:pPr>
        <w:spacing w:line="360" w:lineRule="auto"/>
        <w:ind w:firstLine="720" w:firstLineChars="300"/>
        <w:rPr>
          <w:rFonts w:ascii="宋体" w:hAnsi="宋体"/>
          <w:color w:val="000000"/>
          <w:sz w:val="24"/>
        </w:rPr>
      </w:pPr>
      <w:r>
        <w:rPr>
          <w:rFonts w:hint="eastAsia" w:ascii="宋体" w:hAnsi="宋体"/>
          <w:color w:val="000000"/>
          <w:sz w:val="24"/>
        </w:rPr>
        <w:t>3）投标人认为可以证明其能力或业绩的其他材料（格式自拟）。</w:t>
      </w:r>
    </w:p>
    <w:p>
      <w:pPr>
        <w:spacing w:line="360" w:lineRule="auto"/>
        <w:ind w:firstLine="360" w:firstLineChars="150"/>
        <w:rPr>
          <w:rFonts w:ascii="宋体" w:hAnsi="宋体"/>
          <w:color w:val="000000"/>
          <w:sz w:val="24"/>
        </w:rPr>
      </w:pPr>
      <w:r>
        <w:rPr>
          <w:rFonts w:hint="eastAsia" w:ascii="宋体" w:hAnsi="宋体"/>
          <w:color w:val="000000"/>
          <w:sz w:val="24"/>
        </w:rPr>
        <w:t>（5）依法缴纳社会保障资金和税收承诺书、具备履行合同所需的设备和专业技术能力的承诺书及合格投标人的资格承诺书</w:t>
      </w:r>
    </w:p>
    <w:p>
      <w:pPr>
        <w:spacing w:line="360" w:lineRule="auto"/>
        <w:ind w:firstLine="480" w:firstLineChars="200"/>
        <w:rPr>
          <w:rFonts w:ascii="宋体" w:hAnsi="宋体"/>
          <w:color w:val="000000"/>
          <w:sz w:val="24"/>
        </w:rPr>
      </w:pPr>
      <w:r>
        <w:rPr>
          <w:rFonts w:hint="eastAsia" w:ascii="宋体" w:hAnsi="宋体"/>
          <w:color w:val="000000"/>
          <w:sz w:val="24"/>
        </w:rPr>
        <w:t xml:space="preserve">  1）依法缴纳社会保障资金和税收承诺书(格式见附件)； </w:t>
      </w:r>
    </w:p>
    <w:p>
      <w:pPr>
        <w:spacing w:line="360" w:lineRule="auto"/>
        <w:ind w:firstLine="720" w:firstLineChars="300"/>
        <w:rPr>
          <w:rFonts w:ascii="宋体" w:hAnsi="宋体"/>
          <w:color w:val="000000"/>
          <w:sz w:val="24"/>
        </w:rPr>
      </w:pPr>
      <w:r>
        <w:rPr>
          <w:rFonts w:hint="eastAsia" w:ascii="宋体" w:hAnsi="宋体"/>
          <w:color w:val="000000"/>
          <w:sz w:val="24"/>
        </w:rPr>
        <w:t xml:space="preserve">2）具备履行合同所需的设备和专业技术能力的承诺书(格式见附件)； </w:t>
      </w:r>
    </w:p>
    <w:p>
      <w:pPr>
        <w:spacing w:line="360" w:lineRule="auto"/>
        <w:ind w:firstLine="720" w:firstLineChars="300"/>
        <w:rPr>
          <w:rFonts w:ascii="宋体" w:hAnsi="宋体"/>
          <w:color w:val="000000"/>
          <w:sz w:val="24"/>
        </w:rPr>
      </w:pPr>
      <w:r>
        <w:rPr>
          <w:rFonts w:hint="eastAsia" w:ascii="宋体" w:hAnsi="宋体"/>
          <w:color w:val="000000"/>
          <w:sz w:val="24"/>
        </w:rPr>
        <w:t>3）合格投标人的资格承诺书(格式见附件)。</w:t>
      </w:r>
    </w:p>
    <w:p>
      <w:pPr>
        <w:spacing w:line="360" w:lineRule="auto"/>
        <w:ind w:firstLine="360" w:firstLineChars="150"/>
        <w:rPr>
          <w:rFonts w:ascii="宋体" w:hAnsi="宋体"/>
          <w:color w:val="000000"/>
          <w:sz w:val="24"/>
        </w:rPr>
      </w:pPr>
      <w:r>
        <w:rPr>
          <w:rFonts w:hint="eastAsia" w:ascii="宋体" w:hAnsi="宋体"/>
          <w:color w:val="000000"/>
          <w:sz w:val="24"/>
        </w:rPr>
        <w:t>（6）商务条款响应表（格式见附件）</w:t>
      </w:r>
    </w:p>
    <w:p>
      <w:pPr>
        <w:spacing w:line="360" w:lineRule="auto"/>
        <w:ind w:firstLine="360" w:firstLineChars="150"/>
        <w:rPr>
          <w:rFonts w:hint="eastAsia" w:ascii="宋体" w:hAnsi="宋体"/>
          <w:color w:val="000000"/>
          <w:sz w:val="24"/>
        </w:rPr>
      </w:pPr>
      <w:r>
        <w:rPr>
          <w:rFonts w:hint="eastAsia" w:ascii="宋体" w:hAnsi="宋体"/>
          <w:color w:val="000000"/>
          <w:sz w:val="24"/>
        </w:rPr>
        <w:t>（7）资信自评分表（格式见附件）</w:t>
      </w:r>
    </w:p>
    <w:p>
      <w:pPr>
        <w:pStyle w:val="3"/>
        <w:jc w:val="left"/>
        <w:rPr>
          <w:rFonts w:hint="eastAsia" w:ascii="宋体" w:hAnsi="宋体" w:cs="仿宋_GB2312"/>
          <w:b w:val="0"/>
          <w:sz w:val="32"/>
        </w:rPr>
      </w:pPr>
    </w:p>
    <w:p>
      <w:pPr>
        <w:pStyle w:val="3"/>
        <w:jc w:val="left"/>
        <w:rPr>
          <w:rFonts w:hint="eastAsia" w:ascii="宋体" w:hAnsi="宋体" w:cs="仿宋_GB2312"/>
          <w:b w:val="0"/>
          <w:sz w:val="32"/>
        </w:rPr>
      </w:pPr>
    </w:p>
    <w:p>
      <w:pPr>
        <w:pStyle w:val="3"/>
        <w:jc w:val="left"/>
        <w:rPr>
          <w:rFonts w:hint="eastAsia" w:ascii="宋体" w:hAnsi="宋体" w:cs="仿宋_GB2312"/>
          <w:b w:val="0"/>
          <w:sz w:val="32"/>
        </w:rPr>
      </w:pPr>
    </w:p>
    <w:p>
      <w:pPr>
        <w:pStyle w:val="3"/>
        <w:jc w:val="left"/>
        <w:rPr>
          <w:rFonts w:hint="eastAsia" w:ascii="宋体" w:hAnsi="宋体" w:cs="仿宋_GB2312"/>
          <w:b w:val="0"/>
          <w:sz w:val="32"/>
        </w:rPr>
      </w:pPr>
    </w:p>
    <w:p>
      <w:pPr>
        <w:pStyle w:val="3"/>
        <w:jc w:val="left"/>
        <w:rPr>
          <w:rFonts w:hint="eastAsia" w:ascii="宋体" w:hAnsi="宋体" w:cs="仿宋_GB2312"/>
          <w:b w:val="0"/>
          <w:sz w:val="32"/>
        </w:rPr>
      </w:pPr>
    </w:p>
    <w:p>
      <w:pPr>
        <w:pStyle w:val="3"/>
        <w:jc w:val="left"/>
        <w:rPr>
          <w:rFonts w:hint="eastAsia" w:ascii="宋体" w:hAnsi="宋体" w:cs="仿宋_GB2312"/>
          <w:b w:val="0"/>
          <w:sz w:val="32"/>
        </w:rPr>
      </w:pPr>
    </w:p>
    <w:p>
      <w:pPr>
        <w:rPr>
          <w:rFonts w:hint="eastAsia"/>
        </w:rPr>
      </w:pPr>
    </w:p>
    <w:p>
      <w:pPr>
        <w:rPr>
          <w:rFonts w:hint="eastAsia"/>
        </w:rPr>
      </w:pPr>
    </w:p>
    <w:p>
      <w:pPr>
        <w:rPr>
          <w:rFonts w:hint="eastAsia"/>
        </w:rPr>
      </w:pPr>
    </w:p>
    <w:p>
      <w:pPr>
        <w:rPr>
          <w:rFonts w:hint="eastAsia"/>
        </w:rPr>
      </w:pPr>
    </w:p>
    <w:p>
      <w:pPr>
        <w:snapToGrid w:val="0"/>
        <w:spacing w:line="300" w:lineRule="auto"/>
        <w:jc w:val="left"/>
        <w:rPr>
          <w:rFonts w:ascii="宋体" w:hAnsi="宋体"/>
          <w:b/>
          <w:snapToGrid w:val="0"/>
          <w:w w:val="80"/>
          <w:kern w:val="0"/>
          <w:sz w:val="24"/>
        </w:rPr>
      </w:pPr>
      <w:r>
        <w:rPr>
          <w:rFonts w:hint="eastAsia" w:ascii="宋体" w:hAnsi="宋体"/>
          <w:b/>
          <w:snapToGrid w:val="0"/>
          <w:w w:val="80"/>
          <w:kern w:val="0"/>
          <w:sz w:val="24"/>
        </w:rPr>
        <w:t>1、投标声明书格式</w:t>
      </w:r>
    </w:p>
    <w:p>
      <w:pPr>
        <w:snapToGrid w:val="0"/>
        <w:spacing w:line="300" w:lineRule="auto"/>
        <w:jc w:val="center"/>
        <w:rPr>
          <w:rFonts w:ascii="宋体" w:hAnsi="宋体"/>
          <w:b/>
          <w:snapToGrid w:val="0"/>
          <w:w w:val="90"/>
          <w:kern w:val="0"/>
          <w:sz w:val="28"/>
          <w:szCs w:val="28"/>
        </w:rPr>
      </w:pPr>
      <w:r>
        <w:rPr>
          <w:rFonts w:hint="eastAsia" w:ascii="宋体" w:hAnsi="宋体"/>
          <w:b/>
          <w:snapToGrid w:val="0"/>
          <w:w w:val="90"/>
          <w:kern w:val="0"/>
          <w:sz w:val="28"/>
          <w:szCs w:val="28"/>
        </w:rPr>
        <w:t>投标声明书</w:t>
      </w:r>
    </w:p>
    <w:p>
      <w:pPr>
        <w:snapToGrid w:val="0"/>
        <w:spacing w:line="300" w:lineRule="auto"/>
        <w:rPr>
          <w:rFonts w:ascii="宋体" w:hAnsi="宋体"/>
          <w:snapToGrid w:val="0"/>
          <w:w w:val="90"/>
          <w:kern w:val="0"/>
          <w:sz w:val="24"/>
        </w:rPr>
      </w:pPr>
    </w:p>
    <w:p>
      <w:pPr>
        <w:snapToGrid w:val="0"/>
        <w:spacing w:line="300" w:lineRule="auto"/>
        <w:ind w:firstLine="480" w:firstLineChars="200"/>
        <w:rPr>
          <w:rFonts w:ascii="宋体" w:hAnsi="宋体"/>
          <w:color w:val="000000"/>
          <w:sz w:val="24"/>
        </w:rPr>
      </w:pPr>
      <w:r>
        <w:rPr>
          <w:rFonts w:hint="eastAsia" w:ascii="宋体" w:hAnsi="宋体"/>
          <w:color w:val="000000"/>
          <w:sz w:val="24"/>
        </w:rPr>
        <w:t>致：缙云县人民法院</w:t>
      </w:r>
    </w:p>
    <w:p>
      <w:pPr>
        <w:snapToGrid w:val="0"/>
        <w:spacing w:line="300" w:lineRule="auto"/>
        <w:ind w:firstLine="423" w:firstLineChars="196"/>
        <w:rPr>
          <w:rFonts w:ascii="宋体" w:hAnsi="宋体"/>
          <w:snapToGrid w:val="0"/>
          <w:w w:val="90"/>
          <w:kern w:val="0"/>
          <w:sz w:val="24"/>
        </w:rPr>
      </w:pPr>
      <w:r>
        <w:rPr>
          <w:rFonts w:hint="eastAsia" w:ascii="宋体" w:hAnsi="宋体"/>
          <w:snapToGrid w:val="0"/>
          <w:w w:val="90"/>
          <w:kern w:val="0"/>
          <w:sz w:val="24"/>
          <w:u w:val="single"/>
        </w:rPr>
        <w:t xml:space="preserve">    </w:t>
      </w:r>
      <w:r>
        <w:rPr>
          <w:rFonts w:hint="eastAsia" w:ascii="宋体" w:hAnsi="宋体"/>
          <w:color w:val="000000"/>
          <w:sz w:val="24"/>
          <w:u w:val="single"/>
        </w:rPr>
        <w:t>（投标人名称）</w:t>
      </w:r>
      <w:r>
        <w:rPr>
          <w:rFonts w:hint="eastAsia" w:ascii="宋体" w:hAnsi="宋体"/>
          <w:snapToGrid w:val="0"/>
          <w:w w:val="90"/>
          <w:kern w:val="0"/>
          <w:sz w:val="24"/>
          <w:u w:val="single"/>
        </w:rPr>
        <w:t xml:space="preserve">    </w:t>
      </w:r>
      <w:r>
        <w:rPr>
          <w:rFonts w:hint="eastAsia" w:ascii="宋体" w:hAnsi="宋体"/>
          <w:color w:val="000000"/>
          <w:sz w:val="24"/>
        </w:rPr>
        <w:t>系中华人民共和国合法企业，经营地址</w:t>
      </w:r>
      <w:r>
        <w:rPr>
          <w:rFonts w:hint="eastAsia" w:ascii="宋体" w:hAnsi="宋体"/>
          <w:snapToGrid w:val="0"/>
          <w:w w:val="90"/>
          <w:kern w:val="0"/>
          <w:sz w:val="24"/>
          <w:u w:val="single"/>
        </w:rPr>
        <w:t xml:space="preserve">              </w:t>
      </w:r>
      <w:r>
        <w:rPr>
          <w:rFonts w:hint="eastAsia" w:ascii="宋体" w:hAnsi="宋体"/>
          <w:snapToGrid w:val="0"/>
          <w:w w:val="90"/>
          <w:kern w:val="0"/>
          <w:sz w:val="24"/>
        </w:rPr>
        <w:t>。</w:t>
      </w:r>
    </w:p>
    <w:p>
      <w:pPr>
        <w:snapToGrid w:val="0"/>
        <w:spacing w:line="300" w:lineRule="auto"/>
        <w:ind w:firstLine="480" w:firstLineChars="200"/>
        <w:rPr>
          <w:rFonts w:ascii="宋体" w:hAnsi="宋体"/>
          <w:color w:val="000000"/>
          <w:sz w:val="24"/>
        </w:rPr>
      </w:pPr>
      <w:r>
        <w:rPr>
          <w:rFonts w:hint="eastAsia" w:ascii="宋体" w:hAnsi="宋体"/>
          <w:color w:val="000000"/>
          <w:sz w:val="24"/>
        </w:rPr>
        <w:t>我</w:t>
      </w:r>
      <w:r>
        <w:rPr>
          <w:rFonts w:hint="eastAsia" w:ascii="宋体" w:hAnsi="宋体"/>
          <w:snapToGrid w:val="0"/>
          <w:w w:val="90"/>
          <w:kern w:val="0"/>
          <w:sz w:val="24"/>
          <w:u w:val="single"/>
        </w:rPr>
        <w:t xml:space="preserve">   </w:t>
      </w:r>
      <w:r>
        <w:rPr>
          <w:rFonts w:hint="eastAsia" w:ascii="宋体" w:hAnsi="宋体"/>
          <w:color w:val="000000"/>
          <w:sz w:val="24"/>
          <w:u w:val="single"/>
        </w:rPr>
        <w:t>（姓名）</w:t>
      </w:r>
      <w:r>
        <w:rPr>
          <w:rFonts w:hint="eastAsia" w:ascii="宋体" w:hAnsi="宋体"/>
          <w:snapToGrid w:val="0"/>
          <w:w w:val="90"/>
          <w:kern w:val="0"/>
          <w:sz w:val="24"/>
          <w:u w:val="single"/>
        </w:rPr>
        <w:t xml:space="preserve">   </w:t>
      </w:r>
      <w:r>
        <w:rPr>
          <w:rFonts w:hint="eastAsia" w:ascii="宋体" w:hAnsi="宋体"/>
          <w:color w:val="000000"/>
          <w:sz w:val="24"/>
        </w:rPr>
        <w:t>系</w:t>
      </w:r>
      <w:r>
        <w:rPr>
          <w:rFonts w:hint="eastAsia" w:ascii="宋体" w:hAnsi="宋体"/>
          <w:snapToGrid w:val="0"/>
          <w:w w:val="90"/>
          <w:kern w:val="0"/>
          <w:sz w:val="24"/>
          <w:u w:val="single"/>
        </w:rPr>
        <w:t xml:space="preserve">    </w:t>
      </w:r>
      <w:r>
        <w:rPr>
          <w:rFonts w:hint="eastAsia" w:ascii="宋体" w:hAnsi="宋体"/>
          <w:color w:val="000000"/>
          <w:sz w:val="24"/>
          <w:u w:val="single"/>
        </w:rPr>
        <w:t xml:space="preserve">（投标人名称） </w:t>
      </w:r>
      <w:r>
        <w:rPr>
          <w:rFonts w:hint="eastAsia" w:ascii="宋体" w:hAnsi="宋体"/>
          <w:snapToGrid w:val="0"/>
          <w:w w:val="90"/>
          <w:kern w:val="0"/>
          <w:sz w:val="24"/>
          <w:u w:val="single"/>
        </w:rPr>
        <w:t xml:space="preserve">   </w:t>
      </w:r>
      <w:r>
        <w:rPr>
          <w:rFonts w:hint="eastAsia" w:ascii="宋体" w:hAnsi="宋体"/>
          <w:color w:val="000000"/>
          <w:sz w:val="24"/>
        </w:rPr>
        <w:t>的法定代表人，我方愿意参加贵方组织的缙云县人民法院诉服智能化政府采购项目的投标，为便于贵方公正、择优地确定中标投标人及其投标产品和服务，我方就本次投标有关事项郑重声明如下：</w:t>
      </w:r>
    </w:p>
    <w:p>
      <w:pPr>
        <w:snapToGrid w:val="0"/>
        <w:spacing w:line="300" w:lineRule="auto"/>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我方向贵方提交的所有投标文件、资料都是准确的和真实的</w:t>
      </w:r>
      <w:r>
        <w:rPr>
          <w:rFonts w:hint="eastAsia" w:ascii="宋体" w:hAnsi="宋体"/>
          <w:color w:val="000000"/>
          <w:sz w:val="24"/>
        </w:rPr>
        <w:t>。</w:t>
      </w:r>
    </w:p>
    <w:p>
      <w:pPr>
        <w:snapToGrid w:val="0"/>
        <w:spacing w:line="300" w:lineRule="auto"/>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我方不是采购人的附属机构；在获知本项目采购信息后，与采购人聘请的为此项目提供咨询服务的公司及其附属机构没有任何联系。</w:t>
      </w:r>
    </w:p>
    <w:p>
      <w:pPr>
        <w:snapToGrid w:val="0"/>
        <w:spacing w:line="300" w:lineRule="auto"/>
        <w:ind w:firstLine="480" w:firstLineChars="200"/>
        <w:rPr>
          <w:rFonts w:ascii="宋体" w:hAnsi="宋体"/>
          <w:color w:val="000000"/>
          <w:sz w:val="24"/>
        </w:rPr>
      </w:pPr>
      <w:r>
        <w:rPr>
          <w:rFonts w:hint="eastAsia" w:ascii="宋体" w:hAnsi="宋体"/>
          <w:color w:val="000000"/>
          <w:sz w:val="24"/>
        </w:rPr>
        <w:t>3.我方符合《中华人民共和国政府采购法》第二十二条规定的投标人资格条件。</w:t>
      </w:r>
    </w:p>
    <w:p>
      <w:pPr>
        <w:pStyle w:val="22"/>
        <w:snapToGrid w:val="0"/>
        <w:spacing w:line="300" w:lineRule="auto"/>
        <w:ind w:firstLine="480" w:firstLineChars="200"/>
        <w:rPr>
          <w:rFonts w:ascii="宋体" w:hAnsi="宋体"/>
          <w:color w:val="000000"/>
          <w:sz w:val="24"/>
          <w:szCs w:val="24"/>
        </w:rPr>
      </w:pPr>
      <w:r>
        <w:rPr>
          <w:rFonts w:hint="eastAsia" w:ascii="宋体" w:hAnsi="宋体"/>
          <w:color w:val="000000"/>
          <w:sz w:val="24"/>
          <w:szCs w:val="24"/>
        </w:rPr>
        <w:t>4.我方及由本人担任法定代表人的其他机构</w:t>
      </w:r>
      <w:r>
        <w:rPr>
          <w:rFonts w:ascii="宋体" w:hAnsi="宋体"/>
          <w:color w:val="000000"/>
          <w:sz w:val="24"/>
          <w:szCs w:val="24"/>
        </w:rPr>
        <w:t>最近三年内</w:t>
      </w:r>
      <w:r>
        <w:rPr>
          <w:rFonts w:hint="eastAsia" w:ascii="宋体" w:hAnsi="宋体"/>
          <w:color w:val="000000"/>
          <w:sz w:val="24"/>
          <w:szCs w:val="24"/>
        </w:rPr>
        <w:t>经营活动中重大违法记录</w:t>
      </w:r>
      <w:r>
        <w:rPr>
          <w:rFonts w:ascii="宋体" w:hAnsi="宋体"/>
          <w:color w:val="000000"/>
          <w:sz w:val="24"/>
          <w:szCs w:val="24"/>
        </w:rPr>
        <w:t>有：</w:t>
      </w:r>
    </w:p>
    <w:p>
      <w:pPr>
        <w:snapToGrid w:val="0"/>
        <w:spacing w:line="300" w:lineRule="auto"/>
        <w:ind w:firstLine="480" w:firstLineChars="200"/>
        <w:rPr>
          <w:rFonts w:ascii="宋体" w:hAnsi="宋体"/>
          <w:color w:val="000000"/>
          <w:sz w:val="24"/>
        </w:rPr>
      </w:pPr>
      <w:r>
        <w:rPr>
          <w:rFonts w:hint="eastAsia" w:ascii="宋体" w:hAnsi="宋体"/>
          <w:color w:val="000000"/>
          <w:sz w:val="24"/>
        </w:rPr>
        <w:t>5.以上事项如有虚假或隐瞒，我方愿意承担一切后果，并不再寻求任何旨在减轻或免除法律责任的辩解。</w:t>
      </w:r>
    </w:p>
    <w:p>
      <w:pPr>
        <w:pStyle w:val="24"/>
        <w:tabs>
          <w:tab w:val="left" w:pos="939"/>
        </w:tabs>
        <w:snapToGrid w:val="0"/>
        <w:spacing w:line="300" w:lineRule="auto"/>
        <w:ind w:left="773" w:leftChars="150" w:hanging="458" w:hangingChars="191"/>
        <w:rPr>
          <w:rFonts w:ascii="宋体" w:hAnsi="宋体" w:eastAsia="宋体"/>
          <w:color w:val="000000"/>
          <w:sz w:val="24"/>
        </w:rPr>
      </w:pPr>
    </w:p>
    <w:p>
      <w:pPr>
        <w:pStyle w:val="486"/>
        <w:snapToGrid w:val="0"/>
        <w:spacing w:line="300" w:lineRule="auto"/>
        <w:ind w:firstLine="200"/>
        <w:rPr>
          <w:rFonts w:ascii="宋体" w:hAnsi="宋体"/>
          <w:color w:val="000000"/>
          <w:sz w:val="24"/>
          <w:szCs w:val="24"/>
        </w:rPr>
      </w:pPr>
    </w:p>
    <w:p>
      <w:pPr>
        <w:snapToGrid w:val="0"/>
        <w:spacing w:line="300" w:lineRule="auto"/>
        <w:ind w:firstLine="200"/>
        <w:rPr>
          <w:rFonts w:ascii="宋体" w:hAnsi="宋体"/>
          <w:color w:val="000000"/>
          <w:sz w:val="24"/>
        </w:rPr>
      </w:pPr>
      <w:r>
        <w:rPr>
          <w:rFonts w:hint="eastAsia" w:ascii="宋体" w:hAnsi="宋体"/>
          <w:color w:val="000000"/>
          <w:sz w:val="24"/>
        </w:rPr>
        <w:t xml:space="preserve">法定代表人（签字或盖章）：                  </w:t>
      </w:r>
    </w:p>
    <w:p>
      <w:pPr>
        <w:snapToGrid w:val="0"/>
        <w:spacing w:line="300" w:lineRule="auto"/>
        <w:ind w:firstLine="240" w:firstLineChars="100"/>
        <w:rPr>
          <w:rFonts w:ascii="宋体" w:hAnsi="宋体"/>
          <w:color w:val="000000"/>
          <w:sz w:val="24"/>
        </w:rPr>
      </w:pPr>
      <w:r>
        <w:rPr>
          <w:rFonts w:hint="eastAsia" w:ascii="宋体" w:hAnsi="宋体"/>
          <w:color w:val="000000"/>
          <w:sz w:val="24"/>
        </w:rPr>
        <w:t xml:space="preserve">投标人（加盖公章）：                        </w:t>
      </w:r>
    </w:p>
    <w:p>
      <w:pPr>
        <w:snapToGrid w:val="0"/>
        <w:spacing w:line="300" w:lineRule="auto"/>
        <w:ind w:firstLine="240" w:firstLineChars="100"/>
        <w:rPr>
          <w:rFonts w:ascii="宋体" w:hAnsi="宋体"/>
          <w:color w:val="000000"/>
          <w:sz w:val="24"/>
        </w:rPr>
      </w:pPr>
    </w:p>
    <w:p>
      <w:pPr>
        <w:snapToGrid w:val="0"/>
        <w:spacing w:line="300" w:lineRule="auto"/>
        <w:ind w:firstLine="240" w:firstLineChars="100"/>
        <w:jc w:val="right"/>
        <w:rPr>
          <w:rFonts w:ascii="宋体" w:hAnsi="宋体"/>
          <w:color w:val="000000"/>
          <w:sz w:val="24"/>
        </w:rPr>
      </w:pPr>
      <w:r>
        <w:rPr>
          <w:rFonts w:ascii="宋体" w:hAnsi="宋体"/>
          <w:color w:val="000000"/>
          <w:sz w:val="24"/>
        </w:rPr>
        <w:t>年    月    日</w:t>
      </w:r>
    </w:p>
    <w:p>
      <w:pPr>
        <w:pStyle w:val="29"/>
        <w:snapToGrid w:val="0"/>
        <w:spacing w:line="300" w:lineRule="auto"/>
        <w:rPr>
          <w:rFonts w:hAnsi="宋体"/>
          <w:snapToGrid w:val="0"/>
          <w:w w:val="90"/>
          <w:kern w:val="0"/>
        </w:rPr>
      </w:pPr>
    </w:p>
    <w:p>
      <w:pPr>
        <w:snapToGrid w:val="0"/>
        <w:spacing w:line="300" w:lineRule="auto"/>
        <w:rPr>
          <w:rFonts w:ascii="宋体" w:hAnsi="宋体"/>
          <w:b/>
          <w:snapToGrid w:val="0"/>
          <w:w w:val="80"/>
          <w:kern w:val="0"/>
          <w:sz w:val="24"/>
        </w:rPr>
      </w:pPr>
      <w:r>
        <w:rPr>
          <w:rFonts w:ascii="宋体" w:hAnsi="宋体"/>
          <w:snapToGrid w:val="0"/>
          <w:w w:val="90"/>
          <w:kern w:val="0"/>
          <w:sz w:val="24"/>
        </w:rPr>
        <w:br w:type="page"/>
      </w:r>
      <w:r>
        <w:rPr>
          <w:rFonts w:hint="eastAsia" w:ascii="宋体" w:hAnsi="宋体"/>
          <w:b/>
          <w:snapToGrid w:val="0"/>
          <w:w w:val="80"/>
          <w:kern w:val="0"/>
          <w:sz w:val="24"/>
        </w:rPr>
        <w:t>2、法定代表人授权委托书格式</w:t>
      </w:r>
    </w:p>
    <w:p>
      <w:pPr>
        <w:snapToGrid w:val="0"/>
        <w:spacing w:line="300" w:lineRule="auto"/>
        <w:jc w:val="center"/>
        <w:rPr>
          <w:rFonts w:ascii="宋体" w:hAnsi="宋体"/>
          <w:snapToGrid w:val="0"/>
          <w:w w:val="90"/>
          <w:kern w:val="0"/>
          <w:sz w:val="24"/>
        </w:rPr>
      </w:pPr>
    </w:p>
    <w:p>
      <w:pPr>
        <w:snapToGrid w:val="0"/>
        <w:spacing w:line="300" w:lineRule="auto"/>
        <w:jc w:val="center"/>
        <w:rPr>
          <w:rFonts w:ascii="宋体" w:hAnsi="宋体"/>
          <w:b/>
          <w:snapToGrid w:val="0"/>
          <w:w w:val="90"/>
          <w:kern w:val="0"/>
          <w:sz w:val="28"/>
          <w:szCs w:val="28"/>
        </w:rPr>
      </w:pPr>
      <w:r>
        <w:rPr>
          <w:rFonts w:hint="eastAsia" w:ascii="宋体" w:hAnsi="宋体"/>
          <w:b/>
          <w:snapToGrid w:val="0"/>
          <w:w w:val="90"/>
          <w:kern w:val="0"/>
          <w:sz w:val="28"/>
          <w:szCs w:val="28"/>
        </w:rPr>
        <w:t>法定代表人授权委托书</w:t>
      </w:r>
    </w:p>
    <w:p>
      <w:pPr>
        <w:pStyle w:val="22"/>
        <w:snapToGrid w:val="0"/>
        <w:spacing w:line="300" w:lineRule="auto"/>
        <w:ind w:firstLine="480" w:firstLineChars="200"/>
        <w:rPr>
          <w:rFonts w:ascii="宋体" w:hAnsi="宋体"/>
          <w:color w:val="000000"/>
          <w:sz w:val="24"/>
          <w:szCs w:val="24"/>
        </w:rPr>
      </w:pPr>
    </w:p>
    <w:p>
      <w:pPr>
        <w:pStyle w:val="22"/>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致：</w:t>
      </w:r>
      <w:r>
        <w:rPr>
          <w:rFonts w:hint="eastAsia" w:ascii="宋体" w:hAnsi="宋体"/>
          <w:color w:val="000000"/>
          <w:sz w:val="24"/>
          <w:szCs w:val="24"/>
          <w:u w:val="single"/>
        </w:rPr>
        <w:t>缙云县人民法院</w:t>
      </w:r>
    </w:p>
    <w:p>
      <w:pPr>
        <w:pStyle w:val="22"/>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我</w:t>
      </w:r>
      <w:r>
        <w:rPr>
          <w:rFonts w:hint="eastAsia" w:ascii="宋体" w:hAnsi="宋体"/>
          <w:color w:val="000000"/>
          <w:sz w:val="24"/>
          <w:szCs w:val="24"/>
          <w:u w:val="single"/>
        </w:rPr>
        <w:t xml:space="preserve">    （姓名）    </w:t>
      </w:r>
      <w:r>
        <w:rPr>
          <w:rFonts w:hint="eastAsia" w:ascii="宋体" w:hAnsi="宋体"/>
          <w:color w:val="000000"/>
          <w:sz w:val="24"/>
          <w:szCs w:val="24"/>
        </w:rPr>
        <w:t>系</w:t>
      </w:r>
      <w:r>
        <w:rPr>
          <w:rFonts w:hint="eastAsia" w:ascii="宋体" w:hAnsi="宋体"/>
          <w:color w:val="000000"/>
          <w:sz w:val="24"/>
          <w:szCs w:val="24"/>
          <w:u w:val="single"/>
        </w:rPr>
        <w:t xml:space="preserve">    （投标人名称）    </w:t>
      </w:r>
      <w:r>
        <w:rPr>
          <w:rFonts w:hint="eastAsia" w:ascii="宋体" w:hAnsi="宋体"/>
          <w:color w:val="000000"/>
          <w:sz w:val="24"/>
          <w:szCs w:val="24"/>
        </w:rPr>
        <w:t>的法定代表人，现授权委托本单位在职职工</w:t>
      </w:r>
      <w:r>
        <w:rPr>
          <w:rFonts w:hint="eastAsia" w:ascii="宋体" w:hAnsi="宋体"/>
          <w:color w:val="000000"/>
          <w:sz w:val="24"/>
          <w:szCs w:val="24"/>
          <w:u w:val="single"/>
        </w:rPr>
        <w:t xml:space="preserve">   （姓名）   </w:t>
      </w:r>
      <w:r>
        <w:rPr>
          <w:rFonts w:hint="eastAsia" w:ascii="宋体" w:hAnsi="宋体"/>
          <w:color w:val="000000"/>
          <w:sz w:val="24"/>
          <w:szCs w:val="24"/>
        </w:rPr>
        <w:t>以我方的名义参加</w:t>
      </w:r>
      <w:r>
        <w:rPr>
          <w:rFonts w:hint="eastAsia" w:ascii="宋体" w:hAnsi="宋体"/>
          <w:color w:val="000000"/>
          <w:sz w:val="24"/>
          <w:szCs w:val="24"/>
          <w:u w:val="single"/>
        </w:rPr>
        <w:t>缙云县人民法院诉服智能化政府采购项目</w:t>
      </w:r>
      <w:r>
        <w:rPr>
          <w:rFonts w:hint="eastAsia" w:ascii="宋体" w:hAnsi="宋体"/>
          <w:color w:val="000000"/>
          <w:sz w:val="24"/>
          <w:szCs w:val="24"/>
        </w:rPr>
        <w:t>的投标活动，并代表我方全权办理针对上述项目的投标、开标、评标、签约等具体事务和签署相关文件。</w:t>
      </w:r>
    </w:p>
    <w:p>
      <w:pPr>
        <w:pStyle w:val="22"/>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我方对被授权人的签名事项负全部责任。</w:t>
      </w:r>
    </w:p>
    <w:p>
      <w:pPr>
        <w:pStyle w:val="22"/>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在撤销授权的书面通知以前，本授权书一直有效。被授权人在授权书有效期内签署的所有文件不因授权的撤销而失效。</w:t>
      </w:r>
    </w:p>
    <w:p>
      <w:pPr>
        <w:pStyle w:val="22"/>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被授权人无转委托权，特此委托。</w:t>
      </w:r>
    </w:p>
    <w:p>
      <w:pPr>
        <w:pStyle w:val="22"/>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被授权人：</w:t>
      </w:r>
      <w:r>
        <w:rPr>
          <w:rFonts w:hint="eastAsia" w:ascii="宋体" w:hAnsi="宋体"/>
          <w:color w:val="000000"/>
          <w:sz w:val="24"/>
          <w:szCs w:val="24"/>
          <w:u w:val="single"/>
        </w:rPr>
        <w:t xml:space="preserve">                </w:t>
      </w:r>
      <w:r>
        <w:rPr>
          <w:rFonts w:hint="eastAsia" w:ascii="宋体" w:hAnsi="宋体"/>
          <w:color w:val="000000"/>
          <w:sz w:val="24"/>
          <w:szCs w:val="24"/>
        </w:rPr>
        <w:t xml:space="preserve">职务：                  </w:t>
      </w:r>
    </w:p>
    <w:p>
      <w:pPr>
        <w:pStyle w:val="22"/>
        <w:snapToGrid w:val="0"/>
        <w:spacing w:line="360" w:lineRule="auto"/>
        <w:ind w:firstLine="480" w:firstLineChars="200"/>
        <w:rPr>
          <w:rFonts w:ascii="宋体" w:hAnsi="宋体"/>
          <w:color w:val="000000"/>
          <w:sz w:val="24"/>
          <w:szCs w:val="24"/>
        </w:rPr>
      </w:pPr>
      <w:r>
        <w:rPr>
          <w:rFonts w:hint="eastAsia" w:ascii="宋体" w:hAnsi="宋体"/>
          <w:color w:val="000000"/>
          <w:sz w:val="24"/>
          <w:szCs w:val="24"/>
        </w:rPr>
        <w:t xml:space="preserve">被授权人身份证号码：                              </w:t>
      </w:r>
    </w:p>
    <w:p>
      <w:pPr>
        <w:pStyle w:val="22"/>
        <w:snapToGrid w:val="0"/>
        <w:spacing w:line="300" w:lineRule="auto"/>
        <w:ind w:firstLine="480" w:firstLineChars="200"/>
        <w:rPr>
          <w:rFonts w:ascii="宋体" w:hAnsi="宋体"/>
          <w:color w:val="000000"/>
          <w:sz w:val="24"/>
          <w:szCs w:val="24"/>
        </w:rPr>
      </w:pPr>
    </w:p>
    <w:p>
      <w:pPr>
        <w:pStyle w:val="22"/>
        <w:snapToGrid w:val="0"/>
        <w:spacing w:line="300" w:lineRule="auto"/>
        <w:ind w:firstLine="480" w:firstLineChars="200"/>
        <w:rPr>
          <w:rFonts w:ascii="宋体" w:hAnsi="宋体"/>
          <w:color w:val="000000"/>
          <w:sz w:val="24"/>
          <w:szCs w:val="24"/>
        </w:rPr>
      </w:pPr>
    </w:p>
    <w:p>
      <w:pPr>
        <w:pStyle w:val="22"/>
        <w:snapToGrid w:val="0"/>
        <w:spacing w:line="300" w:lineRule="auto"/>
        <w:ind w:firstLine="480" w:firstLineChars="200"/>
        <w:rPr>
          <w:rFonts w:ascii="宋体" w:hAnsi="宋体"/>
          <w:color w:val="000000"/>
          <w:sz w:val="24"/>
          <w:szCs w:val="24"/>
        </w:rPr>
      </w:pPr>
    </w:p>
    <w:p>
      <w:pPr>
        <w:pStyle w:val="22"/>
        <w:snapToGrid w:val="0"/>
        <w:spacing w:line="300" w:lineRule="auto"/>
        <w:ind w:firstLine="480" w:firstLineChars="200"/>
        <w:rPr>
          <w:rFonts w:ascii="宋体" w:hAnsi="宋体"/>
          <w:color w:val="000000"/>
          <w:sz w:val="24"/>
          <w:szCs w:val="24"/>
        </w:rPr>
      </w:pPr>
    </w:p>
    <w:p>
      <w:pPr>
        <w:pStyle w:val="22"/>
        <w:snapToGrid w:val="0"/>
        <w:spacing w:line="300" w:lineRule="auto"/>
        <w:ind w:firstLine="480" w:firstLineChars="200"/>
        <w:rPr>
          <w:rFonts w:ascii="宋体" w:hAnsi="宋体"/>
          <w:color w:val="000000"/>
          <w:sz w:val="24"/>
          <w:szCs w:val="24"/>
        </w:rPr>
      </w:pPr>
    </w:p>
    <w:p>
      <w:pPr>
        <w:pStyle w:val="22"/>
        <w:snapToGrid w:val="0"/>
        <w:spacing w:line="300" w:lineRule="auto"/>
        <w:ind w:firstLine="480" w:firstLineChars="200"/>
        <w:rPr>
          <w:rFonts w:ascii="宋体" w:hAnsi="宋体"/>
          <w:color w:val="000000"/>
          <w:sz w:val="24"/>
          <w:szCs w:val="24"/>
        </w:rPr>
      </w:pPr>
      <w:r>
        <w:rPr>
          <w:rFonts w:hint="eastAsia" w:ascii="宋体" w:hAnsi="宋体"/>
          <w:color w:val="000000"/>
          <w:sz w:val="24"/>
          <w:szCs w:val="24"/>
        </w:rPr>
        <w:t xml:space="preserve">法定代表人（签字或盖章）：                   </w:t>
      </w:r>
    </w:p>
    <w:p>
      <w:pPr>
        <w:pStyle w:val="22"/>
        <w:snapToGrid w:val="0"/>
        <w:spacing w:line="300" w:lineRule="auto"/>
        <w:ind w:firstLine="480" w:firstLineChars="200"/>
        <w:rPr>
          <w:rFonts w:ascii="宋体" w:hAnsi="宋体"/>
          <w:color w:val="000000"/>
          <w:sz w:val="24"/>
          <w:szCs w:val="24"/>
        </w:rPr>
      </w:pPr>
      <w:r>
        <w:rPr>
          <w:rFonts w:hint="eastAsia" w:ascii="宋体" w:hAnsi="宋体"/>
          <w:color w:val="000000"/>
          <w:sz w:val="24"/>
          <w:szCs w:val="24"/>
        </w:rPr>
        <w:t xml:space="preserve">投标人（加盖公章）：                         </w:t>
      </w:r>
    </w:p>
    <w:p>
      <w:pPr>
        <w:pStyle w:val="22"/>
        <w:snapToGrid w:val="0"/>
        <w:spacing w:line="300" w:lineRule="auto"/>
        <w:ind w:firstLine="480" w:firstLineChars="200"/>
        <w:rPr>
          <w:rFonts w:ascii="宋体" w:hAnsi="宋体"/>
          <w:color w:val="000000"/>
          <w:sz w:val="24"/>
          <w:szCs w:val="24"/>
        </w:rPr>
      </w:pPr>
      <w:r>
        <w:rPr>
          <w:rFonts w:hint="eastAsia" w:ascii="宋体" w:hAnsi="宋体"/>
          <w:color w:val="000000"/>
          <w:sz w:val="24"/>
          <w:szCs w:val="24"/>
        </w:rPr>
        <w:t>年   月   日</w:t>
      </w:r>
    </w:p>
    <w:p>
      <w:pPr>
        <w:pStyle w:val="22"/>
        <w:snapToGrid w:val="0"/>
        <w:spacing w:line="300" w:lineRule="auto"/>
        <w:ind w:firstLine="480" w:firstLineChars="200"/>
        <w:rPr>
          <w:rFonts w:ascii="宋体" w:hAnsi="宋体"/>
          <w:color w:val="000000"/>
          <w:sz w:val="24"/>
          <w:szCs w:val="24"/>
        </w:rPr>
      </w:pPr>
    </w:p>
    <w:p>
      <w:pPr>
        <w:pStyle w:val="22"/>
        <w:snapToGrid w:val="0"/>
        <w:spacing w:line="300" w:lineRule="auto"/>
        <w:ind w:firstLine="480" w:firstLineChars="200"/>
        <w:rPr>
          <w:rFonts w:ascii="宋体" w:hAnsi="宋体"/>
          <w:color w:val="000000"/>
          <w:sz w:val="24"/>
          <w:szCs w:val="24"/>
        </w:rPr>
      </w:pPr>
      <w:r>
        <w:rPr>
          <w:rFonts w:hint="eastAsia" w:ascii="宋体" w:hAnsi="宋体"/>
          <w:color w:val="000000"/>
          <w:sz w:val="24"/>
          <w:szCs w:val="24"/>
        </w:rPr>
        <w:t>注：本授权委托书后附法定代表人身份证及被授权人身份证复印件（盖章）。</w:t>
      </w:r>
    </w:p>
    <w:p>
      <w:pPr>
        <w:snapToGrid w:val="0"/>
        <w:spacing w:line="300" w:lineRule="auto"/>
        <w:rPr>
          <w:rFonts w:ascii="宋体" w:hAnsi="宋体"/>
          <w:snapToGrid w:val="0"/>
          <w:w w:val="90"/>
          <w:kern w:val="0"/>
          <w:sz w:val="24"/>
        </w:rPr>
      </w:pPr>
    </w:p>
    <w:p>
      <w:pPr>
        <w:snapToGrid w:val="0"/>
        <w:spacing w:line="300" w:lineRule="auto"/>
        <w:rPr>
          <w:rFonts w:ascii="宋体" w:hAnsi="宋体"/>
          <w:snapToGrid w:val="0"/>
          <w:w w:val="90"/>
          <w:kern w:val="0"/>
          <w:sz w:val="24"/>
        </w:rPr>
      </w:pPr>
    </w:p>
    <w:p>
      <w:pPr>
        <w:snapToGrid w:val="0"/>
        <w:spacing w:line="300" w:lineRule="auto"/>
        <w:rPr>
          <w:rFonts w:ascii="宋体" w:hAnsi="宋体"/>
          <w:snapToGrid w:val="0"/>
          <w:w w:val="90"/>
          <w:kern w:val="0"/>
          <w:sz w:val="24"/>
        </w:rPr>
      </w:pPr>
    </w:p>
    <w:p>
      <w:pPr>
        <w:snapToGrid w:val="0"/>
        <w:spacing w:line="300" w:lineRule="auto"/>
        <w:rPr>
          <w:rFonts w:ascii="宋体" w:hAnsi="宋体"/>
          <w:b/>
          <w:snapToGrid w:val="0"/>
          <w:w w:val="80"/>
          <w:kern w:val="0"/>
          <w:sz w:val="24"/>
        </w:rPr>
      </w:pPr>
      <w:r>
        <w:rPr>
          <w:rFonts w:hint="eastAsia" w:ascii="宋体" w:hAnsi="宋体"/>
          <w:snapToGrid w:val="0"/>
          <w:w w:val="90"/>
          <w:kern w:val="0"/>
          <w:sz w:val="24"/>
        </w:rPr>
        <w:br w:type="page"/>
      </w:r>
      <w:r>
        <w:rPr>
          <w:rFonts w:hint="eastAsia" w:ascii="宋体" w:hAnsi="宋体"/>
          <w:b/>
          <w:snapToGrid w:val="0"/>
          <w:w w:val="80"/>
          <w:kern w:val="0"/>
          <w:sz w:val="24"/>
        </w:rPr>
        <w:t>3、投标人基本情况</w:t>
      </w:r>
    </w:p>
    <w:p>
      <w:pPr>
        <w:snapToGrid w:val="0"/>
        <w:spacing w:line="300" w:lineRule="auto"/>
        <w:rPr>
          <w:rFonts w:ascii="宋体" w:hAnsi="宋体"/>
          <w:snapToGrid w:val="0"/>
          <w:w w:val="90"/>
          <w:kern w:val="0"/>
          <w:sz w:val="24"/>
        </w:rPr>
      </w:pPr>
    </w:p>
    <w:p>
      <w:pPr>
        <w:snapToGrid w:val="0"/>
        <w:spacing w:line="300" w:lineRule="auto"/>
        <w:jc w:val="center"/>
        <w:rPr>
          <w:rFonts w:ascii="宋体" w:hAnsi="宋体"/>
          <w:b/>
          <w:bCs/>
          <w:snapToGrid w:val="0"/>
          <w:w w:val="90"/>
          <w:kern w:val="0"/>
          <w:sz w:val="28"/>
          <w:szCs w:val="28"/>
        </w:rPr>
      </w:pPr>
      <w:r>
        <w:rPr>
          <w:rFonts w:hint="eastAsia" w:ascii="宋体" w:hAnsi="宋体" w:cs="宋体"/>
          <w:b/>
          <w:bCs/>
          <w:snapToGrid w:val="0"/>
          <w:w w:val="90"/>
          <w:kern w:val="0"/>
          <w:sz w:val="28"/>
          <w:szCs w:val="28"/>
        </w:rPr>
        <w:t>3.1投标人基本情况表</w:t>
      </w:r>
    </w:p>
    <w:tbl>
      <w:tblPr>
        <w:tblStyle w:val="5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71"/>
        <w:gridCol w:w="923"/>
        <w:gridCol w:w="1559"/>
        <w:gridCol w:w="709"/>
        <w:gridCol w:w="603"/>
        <w:gridCol w:w="1134"/>
        <w:gridCol w:w="850"/>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rPr>
                <w:rFonts w:ascii="宋体" w:hAnsi="宋体"/>
                <w:color w:val="000000"/>
                <w:sz w:val="24"/>
              </w:rPr>
            </w:pPr>
            <w:r>
              <w:rPr>
                <w:rFonts w:hint="eastAsia" w:ascii="宋体" w:hAnsi="宋体"/>
                <w:color w:val="000000"/>
                <w:sz w:val="24"/>
              </w:rPr>
              <w:t>申请人名称</w:t>
            </w:r>
          </w:p>
        </w:tc>
        <w:tc>
          <w:tcPr>
            <w:tcW w:w="6912" w:type="dxa"/>
            <w:gridSpan w:val="7"/>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rPr>
                <w:rFonts w:ascii="宋体" w:hAnsi="宋体"/>
                <w:color w:val="000000"/>
                <w:sz w:val="24"/>
              </w:rPr>
            </w:pPr>
            <w:r>
              <w:rPr>
                <w:rFonts w:hint="eastAsia" w:ascii="宋体" w:hAnsi="宋体"/>
                <w:color w:val="000000"/>
                <w:sz w:val="24"/>
              </w:rPr>
              <w:t>注册地址</w:t>
            </w:r>
          </w:p>
        </w:tc>
        <w:tc>
          <w:tcPr>
            <w:tcW w:w="2482" w:type="dxa"/>
            <w:gridSpan w:val="2"/>
            <w:noWrap w:val="0"/>
            <w:vAlign w:val="center"/>
          </w:tcPr>
          <w:p>
            <w:pPr>
              <w:snapToGrid w:val="0"/>
              <w:spacing w:line="300" w:lineRule="auto"/>
              <w:ind w:firstLine="480" w:firstLineChars="200"/>
              <w:rPr>
                <w:rFonts w:ascii="宋体" w:hAnsi="宋体"/>
                <w:color w:val="000000"/>
                <w:sz w:val="24"/>
              </w:rPr>
            </w:pPr>
          </w:p>
        </w:tc>
        <w:tc>
          <w:tcPr>
            <w:tcW w:w="1312" w:type="dxa"/>
            <w:gridSpan w:val="2"/>
            <w:noWrap w:val="0"/>
            <w:vAlign w:val="center"/>
          </w:tcPr>
          <w:p>
            <w:pPr>
              <w:snapToGrid w:val="0"/>
              <w:spacing w:line="300" w:lineRule="auto"/>
              <w:rPr>
                <w:rFonts w:ascii="宋体" w:hAnsi="宋体"/>
                <w:color w:val="000000"/>
                <w:sz w:val="24"/>
              </w:rPr>
            </w:pPr>
            <w:r>
              <w:rPr>
                <w:rFonts w:hint="eastAsia" w:ascii="宋体" w:hAnsi="宋体"/>
                <w:color w:val="000000"/>
                <w:sz w:val="24"/>
              </w:rPr>
              <w:t>邮政编码</w:t>
            </w:r>
          </w:p>
        </w:tc>
        <w:tc>
          <w:tcPr>
            <w:tcW w:w="3118" w:type="dxa"/>
            <w:gridSpan w:val="3"/>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vMerge w:val="restart"/>
            <w:noWrap w:val="0"/>
            <w:vAlign w:val="center"/>
          </w:tcPr>
          <w:p>
            <w:pPr>
              <w:snapToGrid w:val="0"/>
              <w:spacing w:line="300" w:lineRule="auto"/>
              <w:rPr>
                <w:rFonts w:ascii="宋体" w:hAnsi="宋体"/>
                <w:color w:val="000000"/>
                <w:sz w:val="24"/>
              </w:rPr>
            </w:pPr>
            <w:r>
              <w:rPr>
                <w:rFonts w:hint="eastAsia" w:ascii="宋体" w:hAnsi="宋体"/>
                <w:color w:val="000000"/>
                <w:sz w:val="24"/>
              </w:rPr>
              <w:t>联系方式</w:t>
            </w:r>
          </w:p>
        </w:tc>
        <w:tc>
          <w:tcPr>
            <w:tcW w:w="923" w:type="dxa"/>
            <w:noWrap w:val="0"/>
            <w:vAlign w:val="center"/>
          </w:tcPr>
          <w:p>
            <w:pPr>
              <w:snapToGrid w:val="0"/>
              <w:spacing w:line="300" w:lineRule="auto"/>
              <w:rPr>
                <w:rFonts w:ascii="宋体" w:hAnsi="宋体"/>
                <w:color w:val="000000"/>
                <w:sz w:val="24"/>
              </w:rPr>
            </w:pPr>
            <w:r>
              <w:rPr>
                <w:rFonts w:hint="eastAsia" w:ascii="宋体" w:hAnsi="宋体"/>
                <w:color w:val="000000"/>
                <w:sz w:val="24"/>
              </w:rPr>
              <w:t>联系人</w:t>
            </w:r>
          </w:p>
        </w:tc>
        <w:tc>
          <w:tcPr>
            <w:tcW w:w="1559" w:type="dxa"/>
            <w:noWrap w:val="0"/>
            <w:vAlign w:val="center"/>
          </w:tcPr>
          <w:p>
            <w:pPr>
              <w:snapToGrid w:val="0"/>
              <w:spacing w:line="300" w:lineRule="auto"/>
              <w:ind w:firstLine="480" w:firstLineChars="200"/>
              <w:rPr>
                <w:rFonts w:ascii="宋体" w:hAnsi="宋体"/>
                <w:color w:val="000000"/>
                <w:sz w:val="24"/>
              </w:rPr>
            </w:pPr>
          </w:p>
        </w:tc>
        <w:tc>
          <w:tcPr>
            <w:tcW w:w="1312" w:type="dxa"/>
            <w:gridSpan w:val="2"/>
            <w:noWrap w:val="0"/>
            <w:vAlign w:val="center"/>
          </w:tcPr>
          <w:p>
            <w:pPr>
              <w:snapToGrid w:val="0"/>
              <w:spacing w:line="300" w:lineRule="auto"/>
              <w:rPr>
                <w:rFonts w:ascii="宋体" w:hAnsi="宋体"/>
                <w:color w:val="000000"/>
                <w:sz w:val="24"/>
              </w:rPr>
            </w:pPr>
            <w:r>
              <w:rPr>
                <w:rFonts w:hint="eastAsia" w:ascii="宋体" w:hAnsi="宋体"/>
                <w:color w:val="000000"/>
                <w:sz w:val="24"/>
              </w:rPr>
              <w:t>电话</w:t>
            </w:r>
          </w:p>
        </w:tc>
        <w:tc>
          <w:tcPr>
            <w:tcW w:w="3118" w:type="dxa"/>
            <w:gridSpan w:val="3"/>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vMerge w:val="continue"/>
            <w:noWrap w:val="0"/>
            <w:vAlign w:val="center"/>
          </w:tcPr>
          <w:p>
            <w:pPr>
              <w:snapToGrid w:val="0"/>
              <w:spacing w:line="300" w:lineRule="auto"/>
              <w:ind w:firstLine="480" w:firstLineChars="200"/>
              <w:rPr>
                <w:rFonts w:ascii="宋体" w:hAnsi="宋体"/>
                <w:color w:val="000000"/>
                <w:sz w:val="24"/>
              </w:rPr>
            </w:pPr>
          </w:p>
        </w:tc>
        <w:tc>
          <w:tcPr>
            <w:tcW w:w="923" w:type="dxa"/>
            <w:noWrap w:val="0"/>
            <w:vAlign w:val="center"/>
          </w:tcPr>
          <w:p>
            <w:pPr>
              <w:snapToGrid w:val="0"/>
              <w:spacing w:line="300" w:lineRule="auto"/>
              <w:rPr>
                <w:rFonts w:ascii="宋体" w:hAnsi="宋体"/>
                <w:color w:val="000000"/>
                <w:sz w:val="24"/>
              </w:rPr>
            </w:pPr>
            <w:r>
              <w:rPr>
                <w:rFonts w:hint="eastAsia" w:ascii="宋体" w:hAnsi="宋体"/>
                <w:color w:val="000000"/>
                <w:sz w:val="24"/>
              </w:rPr>
              <w:t>传真</w:t>
            </w:r>
          </w:p>
        </w:tc>
        <w:tc>
          <w:tcPr>
            <w:tcW w:w="1559" w:type="dxa"/>
            <w:noWrap w:val="0"/>
            <w:vAlign w:val="center"/>
          </w:tcPr>
          <w:p>
            <w:pPr>
              <w:snapToGrid w:val="0"/>
              <w:spacing w:line="300" w:lineRule="auto"/>
              <w:ind w:firstLine="480" w:firstLineChars="200"/>
              <w:rPr>
                <w:rFonts w:ascii="宋体" w:hAnsi="宋体"/>
                <w:color w:val="000000"/>
                <w:sz w:val="24"/>
              </w:rPr>
            </w:pPr>
          </w:p>
        </w:tc>
        <w:tc>
          <w:tcPr>
            <w:tcW w:w="1312" w:type="dxa"/>
            <w:gridSpan w:val="2"/>
            <w:noWrap w:val="0"/>
            <w:vAlign w:val="center"/>
          </w:tcPr>
          <w:p>
            <w:pPr>
              <w:snapToGrid w:val="0"/>
              <w:spacing w:line="300" w:lineRule="auto"/>
              <w:rPr>
                <w:rFonts w:ascii="宋体" w:hAnsi="宋体"/>
                <w:color w:val="000000"/>
                <w:sz w:val="24"/>
              </w:rPr>
            </w:pPr>
            <w:r>
              <w:rPr>
                <w:rFonts w:hint="eastAsia" w:ascii="宋体" w:hAnsi="宋体"/>
                <w:color w:val="000000"/>
                <w:sz w:val="24"/>
              </w:rPr>
              <w:t>网址</w:t>
            </w:r>
          </w:p>
        </w:tc>
        <w:tc>
          <w:tcPr>
            <w:tcW w:w="3118" w:type="dxa"/>
            <w:gridSpan w:val="3"/>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rPr>
                <w:rFonts w:ascii="宋体" w:hAnsi="宋体"/>
                <w:color w:val="000000"/>
                <w:sz w:val="24"/>
              </w:rPr>
            </w:pPr>
            <w:r>
              <w:rPr>
                <w:rFonts w:hint="eastAsia" w:ascii="宋体" w:hAnsi="宋体"/>
                <w:color w:val="000000"/>
                <w:sz w:val="24"/>
              </w:rPr>
              <w:t>组织结构</w:t>
            </w:r>
          </w:p>
        </w:tc>
        <w:tc>
          <w:tcPr>
            <w:tcW w:w="6912" w:type="dxa"/>
            <w:gridSpan w:val="7"/>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rPr>
                <w:rFonts w:ascii="宋体" w:hAnsi="宋体"/>
                <w:color w:val="000000"/>
                <w:sz w:val="24"/>
              </w:rPr>
            </w:pPr>
            <w:r>
              <w:rPr>
                <w:rFonts w:hint="eastAsia" w:ascii="宋体" w:hAnsi="宋体"/>
                <w:color w:val="000000"/>
                <w:sz w:val="24"/>
              </w:rPr>
              <w:t>法定代表人</w:t>
            </w:r>
          </w:p>
        </w:tc>
        <w:tc>
          <w:tcPr>
            <w:tcW w:w="923" w:type="dxa"/>
            <w:noWrap w:val="0"/>
            <w:vAlign w:val="center"/>
          </w:tcPr>
          <w:p>
            <w:pPr>
              <w:snapToGrid w:val="0"/>
              <w:spacing w:line="300" w:lineRule="auto"/>
              <w:rPr>
                <w:rFonts w:ascii="宋体" w:hAnsi="宋体"/>
                <w:color w:val="000000"/>
                <w:sz w:val="24"/>
              </w:rPr>
            </w:pPr>
            <w:r>
              <w:rPr>
                <w:rFonts w:hint="eastAsia" w:ascii="宋体" w:hAnsi="宋体"/>
                <w:color w:val="000000"/>
                <w:sz w:val="24"/>
              </w:rPr>
              <w:t>姓名</w:t>
            </w:r>
          </w:p>
        </w:tc>
        <w:tc>
          <w:tcPr>
            <w:tcW w:w="1559" w:type="dxa"/>
            <w:noWrap w:val="0"/>
            <w:vAlign w:val="center"/>
          </w:tcPr>
          <w:p>
            <w:pPr>
              <w:snapToGrid w:val="0"/>
              <w:spacing w:line="300" w:lineRule="auto"/>
              <w:ind w:firstLine="480" w:firstLineChars="200"/>
              <w:rPr>
                <w:rFonts w:ascii="宋体" w:hAnsi="宋体"/>
                <w:color w:val="000000"/>
                <w:sz w:val="24"/>
              </w:rPr>
            </w:pPr>
          </w:p>
        </w:tc>
        <w:tc>
          <w:tcPr>
            <w:tcW w:w="1312" w:type="dxa"/>
            <w:gridSpan w:val="2"/>
            <w:noWrap w:val="0"/>
            <w:vAlign w:val="center"/>
          </w:tcPr>
          <w:p>
            <w:pPr>
              <w:snapToGrid w:val="0"/>
              <w:spacing w:line="300" w:lineRule="auto"/>
              <w:rPr>
                <w:rFonts w:ascii="宋体" w:hAnsi="宋体"/>
                <w:color w:val="000000"/>
                <w:sz w:val="24"/>
              </w:rPr>
            </w:pPr>
            <w:r>
              <w:rPr>
                <w:rFonts w:hint="eastAsia" w:ascii="宋体" w:hAnsi="宋体"/>
                <w:color w:val="000000"/>
                <w:sz w:val="24"/>
              </w:rPr>
              <w:t>技术职称</w:t>
            </w:r>
          </w:p>
        </w:tc>
        <w:tc>
          <w:tcPr>
            <w:tcW w:w="1134" w:type="dxa"/>
            <w:noWrap w:val="0"/>
            <w:vAlign w:val="center"/>
          </w:tcPr>
          <w:p>
            <w:pPr>
              <w:snapToGrid w:val="0"/>
              <w:spacing w:line="300" w:lineRule="auto"/>
              <w:ind w:firstLine="480" w:firstLineChars="200"/>
              <w:rPr>
                <w:rFonts w:ascii="宋体" w:hAnsi="宋体"/>
                <w:color w:val="000000"/>
                <w:sz w:val="24"/>
              </w:rPr>
            </w:pPr>
          </w:p>
        </w:tc>
        <w:tc>
          <w:tcPr>
            <w:tcW w:w="850" w:type="dxa"/>
            <w:noWrap w:val="0"/>
            <w:vAlign w:val="center"/>
          </w:tcPr>
          <w:p>
            <w:pPr>
              <w:snapToGrid w:val="0"/>
              <w:spacing w:line="300" w:lineRule="auto"/>
              <w:rPr>
                <w:rFonts w:ascii="宋体" w:hAnsi="宋体"/>
                <w:color w:val="000000"/>
                <w:sz w:val="24"/>
              </w:rPr>
            </w:pPr>
            <w:r>
              <w:rPr>
                <w:rFonts w:hint="eastAsia" w:ascii="宋体" w:hAnsi="宋体"/>
                <w:color w:val="000000"/>
                <w:sz w:val="24"/>
              </w:rPr>
              <w:t>电话</w:t>
            </w:r>
          </w:p>
        </w:tc>
        <w:tc>
          <w:tcPr>
            <w:tcW w:w="1134" w:type="dxa"/>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rPr>
                <w:rFonts w:ascii="宋体" w:hAnsi="宋体"/>
                <w:color w:val="000000"/>
                <w:sz w:val="24"/>
              </w:rPr>
            </w:pPr>
            <w:r>
              <w:rPr>
                <w:rFonts w:hint="eastAsia" w:ascii="宋体" w:hAnsi="宋体"/>
                <w:color w:val="000000"/>
                <w:sz w:val="24"/>
              </w:rPr>
              <w:t>技术负责人</w:t>
            </w:r>
          </w:p>
        </w:tc>
        <w:tc>
          <w:tcPr>
            <w:tcW w:w="923" w:type="dxa"/>
            <w:noWrap w:val="0"/>
            <w:vAlign w:val="center"/>
          </w:tcPr>
          <w:p>
            <w:pPr>
              <w:snapToGrid w:val="0"/>
              <w:spacing w:line="300" w:lineRule="auto"/>
              <w:rPr>
                <w:rFonts w:ascii="宋体" w:hAnsi="宋体"/>
                <w:color w:val="000000"/>
                <w:sz w:val="24"/>
              </w:rPr>
            </w:pPr>
            <w:r>
              <w:rPr>
                <w:rFonts w:hint="eastAsia" w:ascii="宋体" w:hAnsi="宋体"/>
                <w:color w:val="000000"/>
                <w:sz w:val="24"/>
              </w:rPr>
              <w:t>姓名</w:t>
            </w:r>
          </w:p>
        </w:tc>
        <w:tc>
          <w:tcPr>
            <w:tcW w:w="1559" w:type="dxa"/>
            <w:noWrap w:val="0"/>
            <w:vAlign w:val="center"/>
          </w:tcPr>
          <w:p>
            <w:pPr>
              <w:snapToGrid w:val="0"/>
              <w:spacing w:line="300" w:lineRule="auto"/>
              <w:ind w:firstLine="480" w:firstLineChars="200"/>
              <w:rPr>
                <w:rFonts w:ascii="宋体" w:hAnsi="宋体"/>
                <w:color w:val="000000"/>
                <w:sz w:val="24"/>
              </w:rPr>
            </w:pPr>
          </w:p>
        </w:tc>
        <w:tc>
          <w:tcPr>
            <w:tcW w:w="1312" w:type="dxa"/>
            <w:gridSpan w:val="2"/>
            <w:noWrap w:val="0"/>
            <w:vAlign w:val="center"/>
          </w:tcPr>
          <w:p>
            <w:pPr>
              <w:snapToGrid w:val="0"/>
              <w:spacing w:line="300" w:lineRule="auto"/>
              <w:rPr>
                <w:rFonts w:ascii="宋体" w:hAnsi="宋体"/>
                <w:color w:val="000000"/>
                <w:sz w:val="24"/>
              </w:rPr>
            </w:pPr>
            <w:r>
              <w:rPr>
                <w:rFonts w:hint="eastAsia" w:ascii="宋体" w:hAnsi="宋体"/>
                <w:color w:val="000000"/>
                <w:sz w:val="24"/>
              </w:rPr>
              <w:t>技术职称</w:t>
            </w:r>
          </w:p>
        </w:tc>
        <w:tc>
          <w:tcPr>
            <w:tcW w:w="1134" w:type="dxa"/>
            <w:noWrap w:val="0"/>
            <w:vAlign w:val="center"/>
          </w:tcPr>
          <w:p>
            <w:pPr>
              <w:snapToGrid w:val="0"/>
              <w:spacing w:line="300" w:lineRule="auto"/>
              <w:ind w:firstLine="480" w:firstLineChars="200"/>
              <w:rPr>
                <w:rFonts w:ascii="宋体" w:hAnsi="宋体"/>
                <w:color w:val="000000"/>
                <w:sz w:val="24"/>
              </w:rPr>
            </w:pPr>
          </w:p>
        </w:tc>
        <w:tc>
          <w:tcPr>
            <w:tcW w:w="850" w:type="dxa"/>
            <w:noWrap w:val="0"/>
            <w:vAlign w:val="center"/>
          </w:tcPr>
          <w:p>
            <w:pPr>
              <w:snapToGrid w:val="0"/>
              <w:spacing w:line="300" w:lineRule="auto"/>
              <w:rPr>
                <w:rFonts w:ascii="宋体" w:hAnsi="宋体"/>
                <w:color w:val="000000"/>
                <w:sz w:val="24"/>
              </w:rPr>
            </w:pPr>
            <w:r>
              <w:rPr>
                <w:rFonts w:hint="eastAsia" w:ascii="宋体" w:hAnsi="宋体"/>
                <w:color w:val="000000"/>
                <w:sz w:val="24"/>
              </w:rPr>
              <w:t>电话</w:t>
            </w:r>
          </w:p>
        </w:tc>
        <w:tc>
          <w:tcPr>
            <w:tcW w:w="1134" w:type="dxa"/>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rPr>
                <w:rFonts w:ascii="宋体" w:hAnsi="宋体"/>
                <w:color w:val="000000"/>
                <w:sz w:val="24"/>
              </w:rPr>
            </w:pPr>
            <w:r>
              <w:rPr>
                <w:rFonts w:hint="eastAsia" w:ascii="宋体" w:hAnsi="宋体"/>
                <w:color w:val="000000"/>
                <w:sz w:val="24"/>
              </w:rPr>
              <w:t>成立时间</w:t>
            </w:r>
          </w:p>
        </w:tc>
        <w:tc>
          <w:tcPr>
            <w:tcW w:w="2482" w:type="dxa"/>
            <w:gridSpan w:val="2"/>
            <w:noWrap w:val="0"/>
            <w:vAlign w:val="center"/>
          </w:tcPr>
          <w:p>
            <w:pPr>
              <w:snapToGrid w:val="0"/>
              <w:spacing w:line="300" w:lineRule="auto"/>
              <w:ind w:firstLine="480" w:firstLineChars="200"/>
              <w:rPr>
                <w:rFonts w:ascii="宋体" w:hAnsi="宋体"/>
                <w:color w:val="000000"/>
                <w:sz w:val="24"/>
              </w:rPr>
            </w:pPr>
          </w:p>
        </w:tc>
        <w:tc>
          <w:tcPr>
            <w:tcW w:w="4430" w:type="dxa"/>
            <w:gridSpan w:val="5"/>
            <w:noWrap w:val="0"/>
            <w:vAlign w:val="center"/>
          </w:tcPr>
          <w:p>
            <w:pPr>
              <w:snapToGrid w:val="0"/>
              <w:spacing w:line="300" w:lineRule="auto"/>
              <w:ind w:firstLine="480" w:firstLineChars="200"/>
              <w:rPr>
                <w:rFonts w:ascii="宋体" w:hAnsi="宋体"/>
                <w:color w:val="000000"/>
                <w:sz w:val="24"/>
              </w:rPr>
            </w:pPr>
            <w:r>
              <w:rPr>
                <w:rFonts w:hint="eastAsia" w:ascii="宋体" w:hAnsi="宋体"/>
                <w:color w:val="000000"/>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rPr>
                <w:rFonts w:ascii="宋体" w:hAnsi="宋体"/>
                <w:color w:val="000000"/>
                <w:sz w:val="24"/>
              </w:rPr>
            </w:pPr>
            <w:r>
              <w:rPr>
                <w:rFonts w:hint="eastAsia" w:ascii="宋体" w:hAnsi="宋体"/>
                <w:color w:val="000000"/>
                <w:sz w:val="24"/>
              </w:rPr>
              <w:t>营业执照号</w:t>
            </w:r>
          </w:p>
        </w:tc>
        <w:tc>
          <w:tcPr>
            <w:tcW w:w="2482" w:type="dxa"/>
            <w:gridSpan w:val="2"/>
            <w:noWrap w:val="0"/>
            <w:vAlign w:val="center"/>
          </w:tcPr>
          <w:p>
            <w:pPr>
              <w:snapToGrid w:val="0"/>
              <w:spacing w:line="300" w:lineRule="auto"/>
              <w:ind w:firstLine="480" w:firstLineChars="200"/>
              <w:rPr>
                <w:rFonts w:ascii="宋体" w:hAnsi="宋体"/>
                <w:color w:val="000000"/>
                <w:sz w:val="24"/>
              </w:rPr>
            </w:pPr>
          </w:p>
        </w:tc>
        <w:tc>
          <w:tcPr>
            <w:tcW w:w="709" w:type="dxa"/>
            <w:vMerge w:val="restart"/>
            <w:noWrap w:val="0"/>
            <w:vAlign w:val="center"/>
          </w:tcPr>
          <w:p>
            <w:pPr>
              <w:snapToGrid w:val="0"/>
              <w:spacing w:line="300" w:lineRule="auto"/>
              <w:rPr>
                <w:rFonts w:ascii="宋体" w:hAnsi="宋体"/>
                <w:color w:val="000000"/>
                <w:sz w:val="24"/>
              </w:rPr>
            </w:pPr>
            <w:r>
              <w:rPr>
                <w:rFonts w:hint="eastAsia" w:ascii="宋体" w:hAnsi="宋体"/>
                <w:color w:val="000000"/>
                <w:sz w:val="24"/>
              </w:rPr>
              <w:t>其中</w:t>
            </w:r>
          </w:p>
        </w:tc>
        <w:tc>
          <w:tcPr>
            <w:tcW w:w="1737" w:type="dxa"/>
            <w:gridSpan w:val="2"/>
            <w:noWrap w:val="0"/>
            <w:vAlign w:val="center"/>
          </w:tcPr>
          <w:p>
            <w:pPr>
              <w:snapToGrid w:val="0"/>
              <w:spacing w:line="300" w:lineRule="auto"/>
              <w:rPr>
                <w:rFonts w:ascii="宋体" w:hAnsi="宋体"/>
                <w:color w:val="000000"/>
                <w:sz w:val="24"/>
              </w:rPr>
            </w:pPr>
            <w:r>
              <w:rPr>
                <w:rFonts w:hint="eastAsia" w:ascii="宋体" w:hAnsi="宋体"/>
                <w:color w:val="000000"/>
                <w:sz w:val="24"/>
              </w:rPr>
              <w:t>高级职称人员</w:t>
            </w:r>
          </w:p>
        </w:tc>
        <w:tc>
          <w:tcPr>
            <w:tcW w:w="1984" w:type="dxa"/>
            <w:gridSpan w:val="2"/>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rPr>
                <w:rFonts w:ascii="宋体" w:hAnsi="宋体"/>
                <w:color w:val="000000"/>
                <w:sz w:val="24"/>
              </w:rPr>
            </w:pPr>
            <w:r>
              <w:rPr>
                <w:rFonts w:hint="eastAsia" w:ascii="宋体" w:hAnsi="宋体"/>
                <w:color w:val="000000"/>
                <w:sz w:val="24"/>
              </w:rPr>
              <w:t>注册资金（或开办资金）</w:t>
            </w:r>
          </w:p>
        </w:tc>
        <w:tc>
          <w:tcPr>
            <w:tcW w:w="2482" w:type="dxa"/>
            <w:gridSpan w:val="2"/>
            <w:noWrap w:val="0"/>
            <w:vAlign w:val="center"/>
          </w:tcPr>
          <w:p>
            <w:pPr>
              <w:snapToGrid w:val="0"/>
              <w:spacing w:line="300" w:lineRule="auto"/>
              <w:ind w:firstLine="480" w:firstLineChars="200"/>
              <w:rPr>
                <w:rFonts w:ascii="宋体" w:hAnsi="宋体"/>
                <w:color w:val="000000"/>
                <w:sz w:val="24"/>
              </w:rPr>
            </w:pPr>
          </w:p>
        </w:tc>
        <w:tc>
          <w:tcPr>
            <w:tcW w:w="709" w:type="dxa"/>
            <w:vMerge w:val="continue"/>
            <w:noWrap w:val="0"/>
            <w:vAlign w:val="center"/>
          </w:tcPr>
          <w:p>
            <w:pPr>
              <w:snapToGrid w:val="0"/>
              <w:spacing w:line="300" w:lineRule="auto"/>
              <w:ind w:firstLine="480" w:firstLineChars="200"/>
              <w:rPr>
                <w:rFonts w:ascii="宋体" w:hAnsi="宋体"/>
                <w:color w:val="000000"/>
                <w:sz w:val="24"/>
              </w:rPr>
            </w:pPr>
          </w:p>
        </w:tc>
        <w:tc>
          <w:tcPr>
            <w:tcW w:w="1737" w:type="dxa"/>
            <w:gridSpan w:val="2"/>
            <w:noWrap w:val="0"/>
            <w:vAlign w:val="center"/>
          </w:tcPr>
          <w:p>
            <w:pPr>
              <w:snapToGrid w:val="0"/>
              <w:spacing w:line="300" w:lineRule="auto"/>
              <w:rPr>
                <w:rFonts w:ascii="宋体" w:hAnsi="宋体"/>
                <w:color w:val="000000"/>
                <w:sz w:val="24"/>
              </w:rPr>
            </w:pPr>
            <w:r>
              <w:rPr>
                <w:rFonts w:hint="eastAsia" w:ascii="宋体" w:hAnsi="宋体"/>
                <w:color w:val="000000"/>
                <w:sz w:val="24"/>
              </w:rPr>
              <w:t>中级职称人员</w:t>
            </w:r>
          </w:p>
        </w:tc>
        <w:tc>
          <w:tcPr>
            <w:tcW w:w="1984" w:type="dxa"/>
            <w:gridSpan w:val="2"/>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ind w:firstLine="480" w:firstLineChars="200"/>
              <w:rPr>
                <w:rFonts w:ascii="宋体" w:hAnsi="宋体"/>
                <w:color w:val="000000"/>
                <w:sz w:val="24"/>
              </w:rPr>
            </w:pPr>
            <w:r>
              <w:rPr>
                <w:rFonts w:hint="eastAsia" w:ascii="宋体" w:hAnsi="宋体"/>
                <w:color w:val="000000"/>
                <w:sz w:val="24"/>
              </w:rPr>
              <w:t>开户银行</w:t>
            </w:r>
          </w:p>
        </w:tc>
        <w:tc>
          <w:tcPr>
            <w:tcW w:w="2482" w:type="dxa"/>
            <w:gridSpan w:val="2"/>
            <w:noWrap w:val="0"/>
            <w:vAlign w:val="center"/>
          </w:tcPr>
          <w:p>
            <w:pPr>
              <w:snapToGrid w:val="0"/>
              <w:spacing w:line="300" w:lineRule="auto"/>
              <w:ind w:firstLine="480" w:firstLineChars="200"/>
              <w:rPr>
                <w:rFonts w:ascii="宋体" w:hAnsi="宋体"/>
                <w:color w:val="000000"/>
                <w:sz w:val="24"/>
              </w:rPr>
            </w:pPr>
          </w:p>
        </w:tc>
        <w:tc>
          <w:tcPr>
            <w:tcW w:w="709" w:type="dxa"/>
            <w:vMerge w:val="continue"/>
            <w:noWrap w:val="0"/>
            <w:vAlign w:val="center"/>
          </w:tcPr>
          <w:p>
            <w:pPr>
              <w:snapToGrid w:val="0"/>
              <w:spacing w:line="300" w:lineRule="auto"/>
              <w:ind w:firstLine="480" w:firstLineChars="200"/>
              <w:rPr>
                <w:rFonts w:ascii="宋体" w:hAnsi="宋体"/>
                <w:color w:val="000000"/>
                <w:sz w:val="24"/>
              </w:rPr>
            </w:pPr>
          </w:p>
        </w:tc>
        <w:tc>
          <w:tcPr>
            <w:tcW w:w="1737" w:type="dxa"/>
            <w:gridSpan w:val="2"/>
            <w:noWrap w:val="0"/>
            <w:vAlign w:val="center"/>
          </w:tcPr>
          <w:p>
            <w:pPr>
              <w:snapToGrid w:val="0"/>
              <w:spacing w:line="300" w:lineRule="auto"/>
              <w:rPr>
                <w:rFonts w:ascii="宋体" w:hAnsi="宋体"/>
                <w:color w:val="000000"/>
                <w:sz w:val="24"/>
              </w:rPr>
            </w:pPr>
            <w:r>
              <w:rPr>
                <w:rFonts w:hint="eastAsia" w:ascii="宋体" w:hAnsi="宋体"/>
                <w:color w:val="000000"/>
                <w:sz w:val="24"/>
              </w:rPr>
              <w:t>初级职称人员</w:t>
            </w:r>
          </w:p>
        </w:tc>
        <w:tc>
          <w:tcPr>
            <w:tcW w:w="1984" w:type="dxa"/>
            <w:gridSpan w:val="2"/>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ind w:firstLine="480" w:firstLineChars="200"/>
              <w:rPr>
                <w:rFonts w:ascii="宋体" w:hAnsi="宋体"/>
                <w:color w:val="000000"/>
                <w:sz w:val="24"/>
              </w:rPr>
            </w:pPr>
            <w:r>
              <w:rPr>
                <w:rFonts w:hint="eastAsia" w:ascii="宋体" w:hAnsi="宋体"/>
                <w:color w:val="000000"/>
                <w:sz w:val="24"/>
              </w:rPr>
              <w:t>账号</w:t>
            </w:r>
          </w:p>
        </w:tc>
        <w:tc>
          <w:tcPr>
            <w:tcW w:w="2482" w:type="dxa"/>
            <w:gridSpan w:val="2"/>
            <w:noWrap w:val="0"/>
            <w:vAlign w:val="center"/>
          </w:tcPr>
          <w:p>
            <w:pPr>
              <w:snapToGrid w:val="0"/>
              <w:spacing w:line="300" w:lineRule="auto"/>
              <w:ind w:firstLine="480" w:firstLineChars="200"/>
              <w:rPr>
                <w:rFonts w:ascii="宋体" w:hAnsi="宋体"/>
                <w:color w:val="000000"/>
                <w:sz w:val="24"/>
              </w:rPr>
            </w:pPr>
          </w:p>
        </w:tc>
        <w:tc>
          <w:tcPr>
            <w:tcW w:w="709" w:type="dxa"/>
            <w:vMerge w:val="continue"/>
            <w:noWrap w:val="0"/>
            <w:vAlign w:val="center"/>
          </w:tcPr>
          <w:p>
            <w:pPr>
              <w:snapToGrid w:val="0"/>
              <w:spacing w:line="300" w:lineRule="auto"/>
              <w:ind w:firstLine="480" w:firstLineChars="200"/>
              <w:rPr>
                <w:rFonts w:ascii="宋体" w:hAnsi="宋体"/>
                <w:color w:val="000000"/>
                <w:sz w:val="24"/>
              </w:rPr>
            </w:pPr>
          </w:p>
        </w:tc>
        <w:tc>
          <w:tcPr>
            <w:tcW w:w="1737" w:type="dxa"/>
            <w:gridSpan w:val="2"/>
            <w:noWrap w:val="0"/>
            <w:vAlign w:val="center"/>
          </w:tcPr>
          <w:p>
            <w:pPr>
              <w:snapToGrid w:val="0"/>
              <w:spacing w:line="300" w:lineRule="auto"/>
              <w:ind w:firstLine="480" w:firstLineChars="200"/>
              <w:rPr>
                <w:rFonts w:ascii="宋体" w:hAnsi="宋体"/>
                <w:color w:val="000000"/>
                <w:sz w:val="24"/>
              </w:rPr>
            </w:pPr>
          </w:p>
        </w:tc>
        <w:tc>
          <w:tcPr>
            <w:tcW w:w="1984" w:type="dxa"/>
            <w:gridSpan w:val="2"/>
            <w:noWrap w:val="0"/>
            <w:vAlign w:val="center"/>
          </w:tcPr>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ind w:firstLine="480" w:firstLineChars="200"/>
              <w:rPr>
                <w:rFonts w:ascii="宋体" w:hAnsi="宋体"/>
                <w:color w:val="000000"/>
                <w:sz w:val="24"/>
              </w:rPr>
            </w:pPr>
            <w:r>
              <w:rPr>
                <w:rFonts w:hint="eastAsia" w:ascii="宋体" w:hAnsi="宋体"/>
                <w:color w:val="000000"/>
                <w:sz w:val="24"/>
              </w:rPr>
              <w:t>经营范围</w:t>
            </w:r>
          </w:p>
        </w:tc>
        <w:tc>
          <w:tcPr>
            <w:tcW w:w="6912" w:type="dxa"/>
            <w:gridSpan w:val="7"/>
            <w:noWrap w:val="0"/>
            <w:vAlign w:val="center"/>
          </w:tcPr>
          <w:p>
            <w:pPr>
              <w:snapToGrid w:val="0"/>
              <w:spacing w:line="300" w:lineRule="auto"/>
              <w:ind w:firstLine="480" w:firstLineChars="200"/>
              <w:rPr>
                <w:rFonts w:ascii="宋体" w:hAnsi="宋体"/>
                <w:color w:val="000000"/>
                <w:sz w:val="24"/>
              </w:rPr>
            </w:pPr>
          </w:p>
          <w:p>
            <w:pPr>
              <w:snapToGrid w:val="0"/>
              <w:spacing w:line="300" w:lineRule="auto"/>
              <w:ind w:firstLine="480" w:firstLineChars="20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54" w:hRule="atLeast"/>
        </w:trPr>
        <w:tc>
          <w:tcPr>
            <w:tcW w:w="1771" w:type="dxa"/>
            <w:noWrap w:val="0"/>
            <w:vAlign w:val="center"/>
          </w:tcPr>
          <w:p>
            <w:pPr>
              <w:snapToGrid w:val="0"/>
              <w:spacing w:line="300" w:lineRule="auto"/>
              <w:ind w:firstLine="480" w:firstLineChars="200"/>
              <w:rPr>
                <w:rFonts w:ascii="宋体" w:hAnsi="宋体"/>
                <w:color w:val="000000"/>
                <w:sz w:val="24"/>
              </w:rPr>
            </w:pPr>
            <w:r>
              <w:rPr>
                <w:rFonts w:hint="eastAsia" w:ascii="宋体" w:hAnsi="宋体"/>
                <w:color w:val="000000"/>
                <w:sz w:val="24"/>
              </w:rPr>
              <w:t>备注</w:t>
            </w:r>
          </w:p>
        </w:tc>
        <w:tc>
          <w:tcPr>
            <w:tcW w:w="6912" w:type="dxa"/>
            <w:gridSpan w:val="7"/>
            <w:noWrap w:val="0"/>
            <w:vAlign w:val="center"/>
          </w:tcPr>
          <w:p>
            <w:pPr>
              <w:snapToGrid w:val="0"/>
              <w:spacing w:line="300" w:lineRule="auto"/>
              <w:ind w:firstLine="480" w:firstLineChars="200"/>
              <w:rPr>
                <w:rFonts w:ascii="宋体" w:hAnsi="宋体"/>
                <w:color w:val="000000"/>
                <w:sz w:val="24"/>
              </w:rPr>
            </w:pPr>
          </w:p>
        </w:tc>
      </w:tr>
    </w:tbl>
    <w:p>
      <w:pPr>
        <w:snapToGrid w:val="0"/>
        <w:spacing w:line="300" w:lineRule="auto"/>
        <w:ind w:firstLine="480" w:firstLineChars="200"/>
        <w:rPr>
          <w:rFonts w:ascii="宋体" w:hAnsi="宋体"/>
          <w:sz w:val="24"/>
        </w:rPr>
      </w:pPr>
      <w:r>
        <w:rPr>
          <w:rFonts w:hint="eastAsia" w:ascii="宋体" w:hAnsi="宋体"/>
          <w:color w:val="000000"/>
          <w:sz w:val="24"/>
        </w:rPr>
        <w:t>本表后附：①营业执照、税务登记</w:t>
      </w:r>
      <w:r>
        <w:rPr>
          <w:rFonts w:hint="eastAsia" w:ascii="宋体" w:hAnsi="宋体"/>
          <w:sz w:val="24"/>
        </w:rPr>
        <w:t>证、组织机构代码证（若五证合一只需提供营业执照）或事业法人登记证复印件（加盖公章），原件备查。</w:t>
      </w:r>
    </w:p>
    <w:p>
      <w:pPr>
        <w:snapToGrid w:val="0"/>
        <w:spacing w:line="300" w:lineRule="auto"/>
        <w:ind w:firstLine="480" w:firstLineChars="200"/>
        <w:rPr>
          <w:rFonts w:ascii="宋体" w:hAnsi="宋体"/>
          <w:color w:val="000000"/>
          <w:sz w:val="24"/>
        </w:rPr>
      </w:pPr>
    </w:p>
    <w:p>
      <w:pPr>
        <w:pStyle w:val="22"/>
        <w:snapToGrid w:val="0"/>
        <w:spacing w:line="288" w:lineRule="auto"/>
        <w:ind w:firstLine="0"/>
        <w:jc w:val="center"/>
        <w:rPr>
          <w:rFonts w:hAnsi="宋体" w:cs="宋体"/>
          <w:b/>
          <w:bCs/>
          <w:snapToGrid w:val="0"/>
          <w:w w:val="90"/>
          <w:kern w:val="0"/>
          <w:szCs w:val="28"/>
        </w:rPr>
      </w:pPr>
      <w:r>
        <w:rPr>
          <w:rFonts w:hint="eastAsia" w:hAnsi="宋体" w:cs="宋体"/>
          <w:b/>
          <w:bCs/>
          <w:snapToGrid w:val="0"/>
          <w:w w:val="90"/>
          <w:kern w:val="0"/>
          <w:szCs w:val="28"/>
        </w:rPr>
        <w:t>3.2投标人情况介绍</w:t>
      </w:r>
    </w:p>
    <w:p>
      <w:pPr>
        <w:pStyle w:val="22"/>
        <w:snapToGrid w:val="0"/>
        <w:spacing w:line="288" w:lineRule="auto"/>
        <w:ind w:firstLine="0"/>
        <w:jc w:val="center"/>
        <w:rPr>
          <w:rFonts w:hAnsi="宋体" w:cs="宋体"/>
          <w:b/>
          <w:bCs/>
          <w:snapToGrid w:val="0"/>
          <w:w w:val="90"/>
          <w:kern w:val="0"/>
          <w:szCs w:val="28"/>
        </w:rPr>
      </w:pPr>
      <w:r>
        <w:rPr>
          <w:rFonts w:hint="eastAsia" w:hAnsi="宋体" w:cs="宋体"/>
          <w:b/>
          <w:bCs/>
          <w:snapToGrid w:val="0"/>
          <w:w w:val="90"/>
          <w:kern w:val="0"/>
          <w:szCs w:val="28"/>
        </w:rPr>
        <w:t>（格式自拟）</w:t>
      </w:r>
    </w:p>
    <w:p>
      <w:pPr>
        <w:pStyle w:val="22"/>
        <w:snapToGrid w:val="0"/>
        <w:spacing w:line="288" w:lineRule="auto"/>
        <w:ind w:firstLine="0"/>
        <w:jc w:val="center"/>
        <w:rPr>
          <w:rFonts w:hAnsi="宋体" w:cs="宋体"/>
          <w:b/>
          <w:bCs/>
          <w:snapToGrid w:val="0"/>
          <w:w w:val="90"/>
          <w:kern w:val="0"/>
          <w:szCs w:val="28"/>
        </w:rPr>
      </w:pPr>
    </w:p>
    <w:p>
      <w:pPr>
        <w:pStyle w:val="22"/>
        <w:snapToGrid w:val="0"/>
        <w:spacing w:line="288" w:lineRule="auto"/>
        <w:ind w:firstLine="0"/>
        <w:jc w:val="center"/>
        <w:rPr>
          <w:rFonts w:hAnsi="宋体" w:cs="宋体"/>
          <w:b/>
          <w:bCs/>
          <w:snapToGrid w:val="0"/>
          <w:w w:val="90"/>
          <w:kern w:val="0"/>
          <w:szCs w:val="28"/>
        </w:rPr>
      </w:pPr>
      <w:r>
        <w:rPr>
          <w:rFonts w:hint="eastAsia" w:hAnsi="宋体" w:cs="宋体"/>
          <w:b/>
          <w:bCs/>
          <w:snapToGrid w:val="0"/>
          <w:w w:val="90"/>
          <w:kern w:val="0"/>
          <w:szCs w:val="28"/>
        </w:rPr>
        <w:t>3.3投标人认为可以证明其能力或业绩的其他材料</w:t>
      </w:r>
    </w:p>
    <w:p>
      <w:pPr>
        <w:pStyle w:val="22"/>
        <w:snapToGrid w:val="0"/>
        <w:spacing w:line="288" w:lineRule="auto"/>
        <w:ind w:firstLine="0"/>
        <w:jc w:val="center"/>
        <w:rPr>
          <w:rFonts w:hAnsi="宋体" w:cs="宋体"/>
          <w:b/>
          <w:bCs/>
          <w:snapToGrid w:val="0"/>
          <w:w w:val="90"/>
          <w:kern w:val="0"/>
          <w:szCs w:val="28"/>
        </w:rPr>
      </w:pPr>
      <w:r>
        <w:rPr>
          <w:rFonts w:hint="eastAsia" w:hAnsi="宋体" w:cs="宋体"/>
          <w:b/>
          <w:bCs/>
          <w:snapToGrid w:val="0"/>
          <w:w w:val="90"/>
          <w:kern w:val="0"/>
          <w:szCs w:val="28"/>
        </w:rPr>
        <w:t>（格式自拟）</w:t>
      </w:r>
    </w:p>
    <w:p>
      <w:pPr>
        <w:pStyle w:val="22"/>
        <w:snapToGrid w:val="0"/>
        <w:spacing w:line="288" w:lineRule="auto"/>
        <w:ind w:firstLine="0"/>
        <w:jc w:val="center"/>
        <w:rPr>
          <w:rFonts w:hAnsi="宋体" w:cs="宋体"/>
          <w:b/>
          <w:bCs/>
          <w:snapToGrid w:val="0"/>
          <w:w w:val="90"/>
          <w:kern w:val="0"/>
          <w:szCs w:val="28"/>
        </w:rPr>
      </w:pPr>
    </w:p>
    <w:p>
      <w:pPr>
        <w:pStyle w:val="22"/>
        <w:snapToGrid w:val="0"/>
        <w:spacing w:line="288" w:lineRule="auto"/>
        <w:ind w:firstLine="0"/>
        <w:jc w:val="center"/>
        <w:rPr>
          <w:rFonts w:hAnsi="宋体" w:cs="宋体"/>
          <w:b/>
          <w:bCs/>
          <w:snapToGrid w:val="0"/>
          <w:w w:val="90"/>
          <w:kern w:val="0"/>
          <w:szCs w:val="28"/>
        </w:rPr>
      </w:pPr>
    </w:p>
    <w:p>
      <w:pPr>
        <w:pStyle w:val="22"/>
        <w:snapToGrid w:val="0"/>
        <w:spacing w:line="288" w:lineRule="auto"/>
        <w:ind w:firstLine="0"/>
        <w:jc w:val="center"/>
        <w:rPr>
          <w:rFonts w:hint="eastAsia" w:hAnsi="宋体" w:cs="宋体"/>
          <w:b/>
          <w:bCs/>
          <w:snapToGrid w:val="0"/>
          <w:w w:val="90"/>
          <w:kern w:val="0"/>
          <w:szCs w:val="28"/>
        </w:rPr>
      </w:pPr>
    </w:p>
    <w:p>
      <w:pPr>
        <w:pStyle w:val="22"/>
        <w:snapToGrid w:val="0"/>
        <w:spacing w:line="282" w:lineRule="auto"/>
        <w:ind w:firstLine="0"/>
        <w:jc w:val="left"/>
        <w:rPr>
          <w:rFonts w:hAnsi="宋体" w:cs="宋体"/>
          <w:b/>
          <w:bCs/>
          <w:snapToGrid w:val="0"/>
          <w:w w:val="90"/>
          <w:kern w:val="0"/>
          <w:szCs w:val="28"/>
        </w:rPr>
      </w:pPr>
      <w:r>
        <w:rPr>
          <w:rFonts w:hint="eastAsia" w:hAnsi="宋体" w:cs="宋体"/>
          <w:b/>
          <w:bCs/>
          <w:snapToGrid w:val="0"/>
          <w:w w:val="90"/>
          <w:kern w:val="0"/>
          <w:szCs w:val="28"/>
        </w:rPr>
        <w:t>4. 依法缴纳社会保障资金和税收承诺书、具备履行合同所需的设备和专业技术能力的承诺书及合格投标人的资格承诺书</w:t>
      </w:r>
    </w:p>
    <w:p>
      <w:pPr>
        <w:snapToGrid w:val="0"/>
        <w:spacing w:line="282" w:lineRule="auto"/>
        <w:ind w:firstLine="482"/>
        <w:jc w:val="center"/>
        <w:rPr>
          <w:rFonts w:hAnsi="宋体" w:cs="宋体"/>
          <w:b/>
          <w:bCs/>
          <w:snapToGrid w:val="0"/>
          <w:w w:val="90"/>
          <w:kern w:val="0"/>
          <w:sz w:val="28"/>
          <w:szCs w:val="28"/>
        </w:rPr>
      </w:pPr>
    </w:p>
    <w:p>
      <w:pPr>
        <w:snapToGrid w:val="0"/>
        <w:spacing w:line="282" w:lineRule="auto"/>
        <w:ind w:firstLine="482"/>
        <w:jc w:val="center"/>
        <w:rPr>
          <w:rFonts w:hAnsi="宋体" w:cs="宋体"/>
          <w:b/>
          <w:bCs/>
          <w:snapToGrid w:val="0"/>
          <w:w w:val="90"/>
          <w:kern w:val="0"/>
          <w:sz w:val="28"/>
          <w:szCs w:val="28"/>
        </w:rPr>
      </w:pPr>
      <w:r>
        <w:rPr>
          <w:rFonts w:hint="eastAsia" w:hAnsi="宋体" w:cs="宋体"/>
          <w:b/>
          <w:bCs/>
          <w:snapToGrid w:val="0"/>
          <w:w w:val="90"/>
          <w:kern w:val="0"/>
          <w:sz w:val="28"/>
          <w:szCs w:val="28"/>
        </w:rPr>
        <w:t>4.1依法缴纳社会保障资金和税收承诺书</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我公司（单位）均依法缴纳了各项社会保障资金，没有欠缴、漏缴行为。我公司（单位）均依法缴纳了各项税费，没有偷税、漏税行为。</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特此承诺。</w:t>
      </w:r>
    </w:p>
    <w:p>
      <w:pPr>
        <w:widowControl/>
        <w:snapToGrid w:val="0"/>
        <w:spacing w:line="282" w:lineRule="auto"/>
        <w:ind w:right="159" w:firstLine="660"/>
        <w:rPr>
          <w:rFonts w:ascii="宋体" w:hAnsi="宋体"/>
          <w:color w:val="000000"/>
          <w:sz w:val="24"/>
        </w:rPr>
      </w:pPr>
    </w:p>
    <w:p>
      <w:pPr>
        <w:adjustRightInd w:val="0"/>
        <w:snapToGrid w:val="0"/>
        <w:spacing w:line="282" w:lineRule="auto"/>
        <w:ind w:firstLine="2760" w:firstLineChars="1150"/>
        <w:rPr>
          <w:rFonts w:ascii="宋体" w:hAnsi="宋体"/>
          <w:color w:val="000000"/>
          <w:sz w:val="24"/>
        </w:rPr>
      </w:pPr>
      <w:r>
        <w:rPr>
          <w:rFonts w:hint="eastAsia" w:ascii="宋体" w:hAnsi="宋体"/>
          <w:color w:val="000000"/>
          <w:sz w:val="24"/>
        </w:rPr>
        <w:t>投标人（加盖公章）：</w:t>
      </w:r>
    </w:p>
    <w:p>
      <w:pPr>
        <w:adjustRightInd w:val="0"/>
        <w:snapToGrid w:val="0"/>
        <w:spacing w:line="282" w:lineRule="auto"/>
        <w:ind w:firstLine="2760" w:firstLineChars="1150"/>
        <w:rPr>
          <w:rFonts w:ascii="宋体" w:hAnsi="宋体"/>
          <w:color w:val="000000"/>
          <w:sz w:val="24"/>
        </w:rPr>
      </w:pPr>
      <w:r>
        <w:rPr>
          <w:rFonts w:hint="eastAsia" w:ascii="宋体" w:hAnsi="宋体"/>
          <w:color w:val="000000"/>
          <w:sz w:val="24"/>
        </w:rPr>
        <w:t>法定代表人或其授权委托人(签字或盖章)：</w:t>
      </w:r>
    </w:p>
    <w:p>
      <w:pPr>
        <w:adjustRightInd w:val="0"/>
        <w:snapToGrid w:val="0"/>
        <w:spacing w:line="282" w:lineRule="auto"/>
        <w:ind w:firstLine="2760" w:firstLineChars="1150"/>
        <w:rPr>
          <w:rFonts w:ascii="宋体" w:hAnsi="宋体"/>
          <w:color w:val="000000"/>
          <w:sz w:val="24"/>
        </w:rPr>
      </w:pPr>
      <w:r>
        <w:rPr>
          <w:rFonts w:hint="eastAsia" w:ascii="宋体" w:hAnsi="宋体"/>
          <w:color w:val="000000"/>
          <w:sz w:val="24"/>
        </w:rPr>
        <w:t>日  期：</w:t>
      </w:r>
    </w:p>
    <w:p>
      <w:pPr>
        <w:snapToGrid w:val="0"/>
        <w:spacing w:line="282" w:lineRule="auto"/>
        <w:jc w:val="left"/>
        <w:rPr>
          <w:rFonts w:ascii="宋体" w:hAnsi="宋体"/>
          <w:snapToGrid w:val="0"/>
          <w:w w:val="90"/>
          <w:kern w:val="0"/>
          <w:sz w:val="24"/>
        </w:rPr>
      </w:pPr>
    </w:p>
    <w:p>
      <w:pPr>
        <w:snapToGrid w:val="0"/>
        <w:spacing w:line="282" w:lineRule="auto"/>
        <w:ind w:firstLine="482"/>
        <w:jc w:val="center"/>
        <w:rPr>
          <w:rFonts w:ascii="宋体" w:hAnsi="宋体"/>
          <w:b/>
          <w:snapToGrid w:val="0"/>
          <w:w w:val="90"/>
          <w:kern w:val="0"/>
          <w:sz w:val="28"/>
          <w:szCs w:val="28"/>
        </w:rPr>
      </w:pPr>
      <w:r>
        <w:rPr>
          <w:rFonts w:hint="eastAsia" w:ascii="宋体" w:hAnsi="宋体"/>
          <w:b/>
          <w:snapToGrid w:val="0"/>
          <w:w w:val="90"/>
          <w:kern w:val="0"/>
          <w:sz w:val="28"/>
          <w:szCs w:val="28"/>
        </w:rPr>
        <w:t>4.2具备履行合同所需的设备和专业技术能力的承诺书</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我公司（单位）具备履行合同所需的设备和专业技术能力。</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特此承诺。</w:t>
      </w:r>
    </w:p>
    <w:p>
      <w:pPr>
        <w:widowControl/>
        <w:snapToGrid w:val="0"/>
        <w:spacing w:line="282" w:lineRule="auto"/>
        <w:ind w:right="159" w:firstLine="480" w:firstLineChars="200"/>
        <w:rPr>
          <w:rFonts w:ascii="宋体" w:hAnsi="宋体"/>
          <w:color w:val="000000"/>
          <w:sz w:val="24"/>
        </w:rPr>
      </w:pP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投标人（加盖公章）：</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法定代表人或其授权委托人(签字或盖章)：</w:t>
      </w:r>
    </w:p>
    <w:p>
      <w:pPr>
        <w:widowControl/>
        <w:snapToGrid w:val="0"/>
        <w:spacing w:line="282" w:lineRule="auto"/>
        <w:ind w:right="159" w:firstLine="480" w:firstLineChars="200"/>
        <w:rPr>
          <w:rFonts w:hint="eastAsia" w:ascii="宋体" w:hAnsi="宋体"/>
          <w:color w:val="000000"/>
          <w:sz w:val="24"/>
        </w:rPr>
      </w:pPr>
      <w:r>
        <w:rPr>
          <w:rFonts w:hint="eastAsia" w:ascii="宋体" w:hAnsi="宋体"/>
          <w:color w:val="000000"/>
          <w:sz w:val="24"/>
        </w:rPr>
        <w:t xml:space="preserve">                          日  期：</w:t>
      </w:r>
    </w:p>
    <w:p>
      <w:pPr>
        <w:snapToGrid w:val="0"/>
        <w:spacing w:line="282" w:lineRule="auto"/>
        <w:ind w:firstLine="482"/>
        <w:jc w:val="center"/>
        <w:rPr>
          <w:rFonts w:ascii="宋体" w:hAnsi="宋体"/>
          <w:b/>
          <w:snapToGrid w:val="0"/>
          <w:w w:val="90"/>
          <w:kern w:val="0"/>
          <w:sz w:val="28"/>
          <w:szCs w:val="28"/>
        </w:rPr>
      </w:pPr>
      <w:r>
        <w:rPr>
          <w:rFonts w:hint="eastAsia" w:ascii="宋体" w:hAnsi="宋体"/>
          <w:b/>
          <w:snapToGrid w:val="0"/>
          <w:w w:val="90"/>
          <w:kern w:val="0"/>
          <w:sz w:val="28"/>
          <w:szCs w:val="28"/>
        </w:rPr>
        <w:t>4.3合格投标人的资格承诺书</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（一）我公司（单位）符合《中华人民共和国政府采购法》第二十二条规定的投标人资格条件：</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1、具有独立承担民事责任的能力；</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2、具有良好的商业信誉和健全的财务会计制度；</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3、具有履行合同所必需的设备和专业技术能力；</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4、有依法缴纳税收和社会保障资金的良好记录；</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5、参加政府采购活动前三年内，在经营活动中没有重大违法记录；</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6、法律、行政法规规定的其他条件。</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（二）我公司（单位）承诺遵守以下要求：</w:t>
      </w:r>
    </w:p>
    <w:p>
      <w:pPr>
        <w:widowControl/>
        <w:snapToGrid w:val="0"/>
        <w:spacing w:line="282" w:lineRule="auto"/>
        <w:ind w:right="159" w:firstLine="480" w:firstLineChars="200"/>
        <w:rPr>
          <w:rFonts w:hint="eastAsia" w:ascii="宋体" w:hAnsi="宋体"/>
          <w:color w:val="000000"/>
          <w:sz w:val="24"/>
        </w:rPr>
      </w:pPr>
      <w:r>
        <w:rPr>
          <w:rFonts w:hint="eastAsia" w:ascii="宋体" w:hAnsi="宋体"/>
          <w:color w:val="000000"/>
          <w:sz w:val="24"/>
        </w:rPr>
        <w:t>1、单位负责人为同一人或者存在直接控股、管理关系的不同投标人，不得参加同一合同项下的政府采购活动。</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2</w:t>
      </w:r>
      <w:r>
        <w:rPr>
          <w:rFonts w:ascii="宋体" w:hAnsi="宋体"/>
          <w:color w:val="000000"/>
          <w:sz w:val="24"/>
        </w:rPr>
        <w:t>投标所使用的采购项目实施人员必须为本法人员工（或必须为本法人或控股公司正式员工）。</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特此承诺！</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投标人（加盖公章）：</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法定代表人或其授权委托人(签字或盖章)：</w:t>
      </w:r>
    </w:p>
    <w:p>
      <w:pPr>
        <w:widowControl/>
        <w:snapToGrid w:val="0"/>
        <w:spacing w:line="282" w:lineRule="auto"/>
        <w:ind w:right="159" w:firstLine="480" w:firstLineChars="200"/>
        <w:rPr>
          <w:rFonts w:ascii="宋体" w:hAnsi="宋体"/>
          <w:color w:val="000000"/>
          <w:sz w:val="24"/>
        </w:rPr>
      </w:pPr>
      <w:r>
        <w:rPr>
          <w:rFonts w:hint="eastAsia" w:ascii="宋体" w:hAnsi="宋体"/>
          <w:color w:val="000000"/>
          <w:sz w:val="24"/>
        </w:rPr>
        <w:t xml:space="preserve">                       日  期：</w:t>
      </w:r>
    </w:p>
    <w:p>
      <w:pPr>
        <w:snapToGrid w:val="0"/>
        <w:spacing w:line="282" w:lineRule="auto"/>
        <w:ind w:firstLine="482"/>
        <w:rPr>
          <w:rFonts w:ascii="宋体" w:hAnsi="宋体"/>
          <w:b/>
          <w:snapToGrid w:val="0"/>
          <w:w w:val="90"/>
          <w:kern w:val="0"/>
          <w:sz w:val="28"/>
          <w:szCs w:val="28"/>
        </w:rPr>
      </w:pPr>
      <w:r>
        <w:rPr>
          <w:rFonts w:hint="eastAsia" w:ascii="宋体" w:hAnsi="宋体"/>
          <w:b/>
          <w:snapToGrid w:val="0"/>
          <w:w w:val="90"/>
          <w:kern w:val="0"/>
          <w:sz w:val="28"/>
          <w:szCs w:val="28"/>
        </w:rPr>
        <w:t>9.商务条款响应表</w:t>
      </w:r>
    </w:p>
    <w:p>
      <w:pPr>
        <w:snapToGrid w:val="0"/>
        <w:spacing w:line="282" w:lineRule="auto"/>
        <w:ind w:firstLine="482"/>
        <w:jc w:val="center"/>
        <w:rPr>
          <w:rFonts w:ascii="宋体" w:hAnsi="宋体"/>
          <w:b/>
          <w:snapToGrid w:val="0"/>
          <w:w w:val="90"/>
          <w:kern w:val="0"/>
          <w:sz w:val="28"/>
          <w:szCs w:val="28"/>
        </w:rPr>
      </w:pPr>
    </w:p>
    <w:p>
      <w:pPr>
        <w:snapToGrid w:val="0"/>
        <w:spacing w:line="282" w:lineRule="auto"/>
        <w:ind w:firstLine="482"/>
        <w:jc w:val="center"/>
        <w:rPr>
          <w:rFonts w:ascii="宋体" w:hAnsi="宋体"/>
          <w:b/>
          <w:snapToGrid w:val="0"/>
          <w:w w:val="90"/>
          <w:kern w:val="0"/>
          <w:sz w:val="28"/>
          <w:szCs w:val="28"/>
        </w:rPr>
      </w:pPr>
      <w:r>
        <w:rPr>
          <w:rFonts w:hint="eastAsia" w:ascii="宋体" w:hAnsi="宋体"/>
          <w:b/>
          <w:snapToGrid w:val="0"/>
          <w:w w:val="90"/>
          <w:kern w:val="0"/>
          <w:sz w:val="28"/>
          <w:szCs w:val="28"/>
        </w:rPr>
        <w:t>商务条款响应表</w:t>
      </w:r>
    </w:p>
    <w:p>
      <w:pPr>
        <w:snapToGrid w:val="0"/>
        <w:spacing w:line="300" w:lineRule="auto"/>
        <w:ind w:firstLine="240" w:firstLineChars="100"/>
        <w:rPr>
          <w:rFonts w:hint="eastAsia" w:ascii="宋体" w:hAnsi="宋体"/>
          <w:color w:val="000000"/>
          <w:sz w:val="24"/>
        </w:rPr>
      </w:pPr>
      <w:r>
        <w:rPr>
          <w:rFonts w:hint="eastAsia" w:ascii="宋体" w:hAnsi="宋体"/>
          <w:color w:val="000000"/>
          <w:sz w:val="24"/>
        </w:rPr>
        <w:t xml:space="preserve">采购编号：                    </w:t>
      </w:r>
    </w:p>
    <w:p>
      <w:pPr>
        <w:snapToGrid w:val="0"/>
        <w:spacing w:line="300" w:lineRule="auto"/>
        <w:ind w:firstLine="240" w:firstLineChars="100"/>
        <w:rPr>
          <w:rFonts w:ascii="宋体" w:hAnsi="宋体"/>
          <w:color w:val="000000"/>
          <w:sz w:val="24"/>
        </w:rPr>
      </w:pPr>
      <w:r>
        <w:rPr>
          <w:rFonts w:hint="eastAsia" w:ascii="宋体" w:hAnsi="宋体"/>
          <w:color w:val="000000"/>
          <w:sz w:val="24"/>
        </w:rPr>
        <w:t>项目名称：缙云县人民法院诉服智能化政府采购项目</w:t>
      </w:r>
    </w:p>
    <w:tbl>
      <w:tblPr>
        <w:tblStyle w:val="55"/>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29"/>
        <w:gridCol w:w="3059"/>
        <w:gridCol w:w="2409"/>
        <w:gridCol w:w="14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9" w:type="dxa"/>
            <w:noWrap w:val="0"/>
            <w:vAlign w:val="center"/>
          </w:tcPr>
          <w:p>
            <w:pPr>
              <w:snapToGrid w:val="0"/>
              <w:spacing w:line="300" w:lineRule="auto"/>
              <w:jc w:val="center"/>
              <w:rPr>
                <w:rFonts w:ascii="宋体" w:hAnsi="宋体"/>
                <w:color w:val="000000"/>
                <w:sz w:val="24"/>
              </w:rPr>
            </w:pPr>
            <w:r>
              <w:rPr>
                <w:rFonts w:hint="eastAsia" w:ascii="宋体" w:hAnsi="宋体"/>
                <w:color w:val="000000"/>
                <w:sz w:val="24"/>
              </w:rPr>
              <w:t>条款号</w:t>
            </w:r>
          </w:p>
        </w:tc>
        <w:tc>
          <w:tcPr>
            <w:tcW w:w="3059" w:type="dxa"/>
            <w:noWrap w:val="0"/>
            <w:vAlign w:val="center"/>
          </w:tcPr>
          <w:p>
            <w:pPr>
              <w:snapToGrid w:val="0"/>
              <w:spacing w:line="300" w:lineRule="auto"/>
              <w:jc w:val="center"/>
              <w:rPr>
                <w:rFonts w:ascii="宋体" w:hAnsi="宋体"/>
                <w:color w:val="000000"/>
                <w:sz w:val="24"/>
              </w:rPr>
            </w:pPr>
            <w:r>
              <w:rPr>
                <w:rFonts w:hint="eastAsia" w:ascii="宋体" w:hAnsi="宋体"/>
                <w:color w:val="000000"/>
                <w:sz w:val="24"/>
              </w:rPr>
              <w:t>招标文件要求</w:t>
            </w:r>
          </w:p>
        </w:tc>
        <w:tc>
          <w:tcPr>
            <w:tcW w:w="2409" w:type="dxa"/>
            <w:noWrap w:val="0"/>
            <w:vAlign w:val="center"/>
          </w:tcPr>
          <w:p>
            <w:pPr>
              <w:snapToGrid w:val="0"/>
              <w:spacing w:line="300" w:lineRule="auto"/>
              <w:jc w:val="center"/>
              <w:rPr>
                <w:rFonts w:ascii="宋体" w:hAnsi="宋体"/>
                <w:color w:val="000000"/>
                <w:sz w:val="24"/>
              </w:rPr>
            </w:pPr>
            <w:r>
              <w:rPr>
                <w:rFonts w:hint="eastAsia" w:ascii="宋体" w:hAnsi="宋体"/>
                <w:color w:val="000000"/>
                <w:sz w:val="24"/>
              </w:rPr>
              <w:t>投标人的承诺和说明</w:t>
            </w:r>
          </w:p>
        </w:tc>
        <w:tc>
          <w:tcPr>
            <w:tcW w:w="1416" w:type="dxa"/>
            <w:noWrap w:val="0"/>
            <w:vAlign w:val="center"/>
          </w:tcPr>
          <w:p>
            <w:pPr>
              <w:snapToGrid w:val="0"/>
              <w:spacing w:line="300" w:lineRule="auto"/>
              <w:jc w:val="center"/>
              <w:rPr>
                <w:rFonts w:ascii="宋体" w:hAnsi="宋体"/>
                <w:color w:val="000000"/>
                <w:sz w:val="24"/>
              </w:rPr>
            </w:pPr>
            <w:r>
              <w:rPr>
                <w:rFonts w:hint="eastAsia" w:ascii="宋体" w:hAnsi="宋体"/>
                <w:color w:val="000000"/>
                <w:sz w:val="24"/>
              </w:rPr>
              <w:t>偏离情况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9" w:type="dxa"/>
            <w:noWrap w:val="0"/>
            <w:vAlign w:val="center"/>
          </w:tcPr>
          <w:p>
            <w:pPr>
              <w:snapToGrid w:val="0"/>
              <w:spacing w:line="300" w:lineRule="auto"/>
              <w:jc w:val="center"/>
              <w:rPr>
                <w:rFonts w:ascii="宋体" w:hAnsi="宋体"/>
                <w:color w:val="000000"/>
                <w:sz w:val="24"/>
              </w:rPr>
            </w:pPr>
          </w:p>
        </w:tc>
        <w:tc>
          <w:tcPr>
            <w:tcW w:w="3059" w:type="dxa"/>
            <w:noWrap w:val="0"/>
            <w:vAlign w:val="center"/>
          </w:tcPr>
          <w:p>
            <w:pPr>
              <w:snapToGrid w:val="0"/>
              <w:spacing w:line="300" w:lineRule="auto"/>
              <w:jc w:val="center"/>
              <w:rPr>
                <w:rFonts w:ascii="宋体" w:hAnsi="宋体"/>
                <w:color w:val="000000"/>
                <w:sz w:val="24"/>
              </w:rPr>
            </w:pPr>
          </w:p>
        </w:tc>
        <w:tc>
          <w:tcPr>
            <w:tcW w:w="2409" w:type="dxa"/>
            <w:noWrap w:val="0"/>
            <w:vAlign w:val="center"/>
          </w:tcPr>
          <w:p>
            <w:pPr>
              <w:snapToGrid w:val="0"/>
              <w:spacing w:line="300" w:lineRule="auto"/>
              <w:jc w:val="center"/>
              <w:rPr>
                <w:rFonts w:ascii="宋体" w:hAnsi="宋体"/>
                <w:color w:val="000000"/>
                <w:sz w:val="24"/>
              </w:rPr>
            </w:pPr>
          </w:p>
        </w:tc>
        <w:tc>
          <w:tcPr>
            <w:tcW w:w="1416" w:type="dxa"/>
            <w:noWrap w:val="0"/>
            <w:vAlign w:val="center"/>
          </w:tcPr>
          <w:p>
            <w:pPr>
              <w:snapToGrid w:val="0"/>
              <w:spacing w:line="300" w:lineRule="auto"/>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9" w:type="dxa"/>
            <w:noWrap w:val="0"/>
            <w:vAlign w:val="center"/>
          </w:tcPr>
          <w:p>
            <w:pPr>
              <w:snapToGrid w:val="0"/>
              <w:spacing w:line="300" w:lineRule="auto"/>
              <w:jc w:val="center"/>
              <w:rPr>
                <w:rFonts w:ascii="宋体" w:hAnsi="宋体"/>
                <w:color w:val="000000"/>
                <w:sz w:val="24"/>
              </w:rPr>
            </w:pPr>
          </w:p>
        </w:tc>
        <w:tc>
          <w:tcPr>
            <w:tcW w:w="3059" w:type="dxa"/>
            <w:noWrap w:val="0"/>
            <w:vAlign w:val="center"/>
          </w:tcPr>
          <w:p>
            <w:pPr>
              <w:snapToGrid w:val="0"/>
              <w:spacing w:line="300" w:lineRule="auto"/>
              <w:jc w:val="center"/>
              <w:rPr>
                <w:rFonts w:ascii="宋体" w:hAnsi="宋体"/>
                <w:color w:val="000000"/>
                <w:sz w:val="24"/>
              </w:rPr>
            </w:pPr>
          </w:p>
        </w:tc>
        <w:tc>
          <w:tcPr>
            <w:tcW w:w="2409" w:type="dxa"/>
            <w:noWrap w:val="0"/>
            <w:vAlign w:val="center"/>
          </w:tcPr>
          <w:p>
            <w:pPr>
              <w:snapToGrid w:val="0"/>
              <w:spacing w:line="300" w:lineRule="auto"/>
              <w:jc w:val="center"/>
              <w:rPr>
                <w:rFonts w:ascii="宋体" w:hAnsi="宋体"/>
                <w:color w:val="000000"/>
                <w:sz w:val="24"/>
              </w:rPr>
            </w:pPr>
          </w:p>
        </w:tc>
        <w:tc>
          <w:tcPr>
            <w:tcW w:w="1416" w:type="dxa"/>
            <w:noWrap w:val="0"/>
            <w:vAlign w:val="center"/>
          </w:tcPr>
          <w:p>
            <w:pPr>
              <w:snapToGrid w:val="0"/>
              <w:spacing w:line="300" w:lineRule="auto"/>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9" w:type="dxa"/>
            <w:noWrap w:val="0"/>
            <w:vAlign w:val="center"/>
          </w:tcPr>
          <w:p>
            <w:pPr>
              <w:snapToGrid w:val="0"/>
              <w:spacing w:line="300" w:lineRule="auto"/>
              <w:jc w:val="center"/>
              <w:rPr>
                <w:rFonts w:ascii="宋体" w:hAnsi="宋体"/>
                <w:color w:val="000000"/>
                <w:sz w:val="24"/>
              </w:rPr>
            </w:pPr>
          </w:p>
        </w:tc>
        <w:tc>
          <w:tcPr>
            <w:tcW w:w="3059" w:type="dxa"/>
            <w:noWrap w:val="0"/>
            <w:vAlign w:val="center"/>
          </w:tcPr>
          <w:p>
            <w:pPr>
              <w:snapToGrid w:val="0"/>
              <w:spacing w:line="300" w:lineRule="auto"/>
              <w:jc w:val="center"/>
              <w:rPr>
                <w:rFonts w:ascii="宋体" w:hAnsi="宋体"/>
                <w:color w:val="000000"/>
                <w:sz w:val="24"/>
              </w:rPr>
            </w:pPr>
          </w:p>
        </w:tc>
        <w:tc>
          <w:tcPr>
            <w:tcW w:w="2409" w:type="dxa"/>
            <w:noWrap w:val="0"/>
            <w:vAlign w:val="center"/>
          </w:tcPr>
          <w:p>
            <w:pPr>
              <w:snapToGrid w:val="0"/>
              <w:spacing w:line="300" w:lineRule="auto"/>
              <w:jc w:val="center"/>
              <w:rPr>
                <w:rFonts w:ascii="宋体" w:hAnsi="宋体"/>
                <w:color w:val="000000"/>
                <w:sz w:val="24"/>
              </w:rPr>
            </w:pPr>
          </w:p>
        </w:tc>
        <w:tc>
          <w:tcPr>
            <w:tcW w:w="1416" w:type="dxa"/>
            <w:noWrap w:val="0"/>
            <w:vAlign w:val="center"/>
          </w:tcPr>
          <w:p>
            <w:pPr>
              <w:snapToGrid w:val="0"/>
              <w:spacing w:line="300" w:lineRule="auto"/>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9" w:type="dxa"/>
            <w:noWrap w:val="0"/>
            <w:vAlign w:val="center"/>
          </w:tcPr>
          <w:p>
            <w:pPr>
              <w:snapToGrid w:val="0"/>
              <w:spacing w:line="300" w:lineRule="auto"/>
              <w:jc w:val="center"/>
              <w:rPr>
                <w:rFonts w:ascii="宋体" w:hAnsi="宋体"/>
                <w:color w:val="000000"/>
                <w:sz w:val="24"/>
              </w:rPr>
            </w:pPr>
          </w:p>
        </w:tc>
        <w:tc>
          <w:tcPr>
            <w:tcW w:w="3059" w:type="dxa"/>
            <w:noWrap w:val="0"/>
            <w:vAlign w:val="center"/>
          </w:tcPr>
          <w:p>
            <w:pPr>
              <w:snapToGrid w:val="0"/>
              <w:spacing w:line="300" w:lineRule="auto"/>
              <w:jc w:val="center"/>
              <w:rPr>
                <w:rFonts w:ascii="宋体" w:hAnsi="宋体"/>
                <w:color w:val="000000"/>
                <w:sz w:val="24"/>
              </w:rPr>
            </w:pPr>
          </w:p>
        </w:tc>
        <w:tc>
          <w:tcPr>
            <w:tcW w:w="2409" w:type="dxa"/>
            <w:noWrap w:val="0"/>
            <w:vAlign w:val="center"/>
          </w:tcPr>
          <w:p>
            <w:pPr>
              <w:snapToGrid w:val="0"/>
              <w:spacing w:line="300" w:lineRule="auto"/>
              <w:jc w:val="center"/>
              <w:rPr>
                <w:rFonts w:ascii="宋体" w:hAnsi="宋体"/>
                <w:color w:val="000000"/>
                <w:sz w:val="24"/>
              </w:rPr>
            </w:pPr>
          </w:p>
        </w:tc>
        <w:tc>
          <w:tcPr>
            <w:tcW w:w="1416" w:type="dxa"/>
            <w:noWrap w:val="0"/>
            <w:vAlign w:val="center"/>
          </w:tcPr>
          <w:p>
            <w:pPr>
              <w:snapToGrid w:val="0"/>
              <w:spacing w:line="300" w:lineRule="auto"/>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9" w:type="dxa"/>
            <w:noWrap w:val="0"/>
            <w:vAlign w:val="center"/>
          </w:tcPr>
          <w:p>
            <w:pPr>
              <w:snapToGrid w:val="0"/>
              <w:spacing w:line="300" w:lineRule="auto"/>
              <w:jc w:val="center"/>
              <w:rPr>
                <w:rFonts w:ascii="宋体" w:hAnsi="宋体"/>
                <w:color w:val="000000"/>
                <w:sz w:val="24"/>
              </w:rPr>
            </w:pPr>
          </w:p>
        </w:tc>
        <w:tc>
          <w:tcPr>
            <w:tcW w:w="3059" w:type="dxa"/>
            <w:noWrap w:val="0"/>
            <w:vAlign w:val="center"/>
          </w:tcPr>
          <w:p>
            <w:pPr>
              <w:snapToGrid w:val="0"/>
              <w:spacing w:line="300" w:lineRule="auto"/>
              <w:jc w:val="center"/>
              <w:rPr>
                <w:rFonts w:ascii="宋体" w:hAnsi="宋体"/>
                <w:color w:val="000000"/>
                <w:sz w:val="24"/>
              </w:rPr>
            </w:pPr>
          </w:p>
        </w:tc>
        <w:tc>
          <w:tcPr>
            <w:tcW w:w="2409" w:type="dxa"/>
            <w:noWrap w:val="0"/>
            <w:vAlign w:val="center"/>
          </w:tcPr>
          <w:p>
            <w:pPr>
              <w:snapToGrid w:val="0"/>
              <w:spacing w:line="300" w:lineRule="auto"/>
              <w:jc w:val="center"/>
              <w:rPr>
                <w:rFonts w:ascii="宋体" w:hAnsi="宋体"/>
                <w:color w:val="000000"/>
                <w:sz w:val="24"/>
              </w:rPr>
            </w:pPr>
          </w:p>
        </w:tc>
        <w:tc>
          <w:tcPr>
            <w:tcW w:w="1416" w:type="dxa"/>
            <w:noWrap w:val="0"/>
            <w:vAlign w:val="center"/>
          </w:tcPr>
          <w:p>
            <w:pPr>
              <w:snapToGrid w:val="0"/>
              <w:spacing w:line="300" w:lineRule="auto"/>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729" w:type="dxa"/>
            <w:noWrap w:val="0"/>
            <w:vAlign w:val="center"/>
          </w:tcPr>
          <w:p>
            <w:pPr>
              <w:snapToGrid w:val="0"/>
              <w:spacing w:line="300" w:lineRule="auto"/>
              <w:jc w:val="center"/>
              <w:rPr>
                <w:rFonts w:ascii="宋体" w:hAnsi="宋体"/>
                <w:color w:val="000000"/>
                <w:sz w:val="24"/>
              </w:rPr>
            </w:pPr>
          </w:p>
        </w:tc>
        <w:tc>
          <w:tcPr>
            <w:tcW w:w="3059" w:type="dxa"/>
            <w:noWrap w:val="0"/>
            <w:vAlign w:val="center"/>
          </w:tcPr>
          <w:p>
            <w:pPr>
              <w:snapToGrid w:val="0"/>
              <w:spacing w:line="300" w:lineRule="auto"/>
              <w:jc w:val="center"/>
              <w:rPr>
                <w:rFonts w:ascii="宋体" w:hAnsi="宋体"/>
                <w:color w:val="000000"/>
                <w:sz w:val="24"/>
              </w:rPr>
            </w:pPr>
          </w:p>
        </w:tc>
        <w:tc>
          <w:tcPr>
            <w:tcW w:w="2409" w:type="dxa"/>
            <w:noWrap w:val="0"/>
            <w:vAlign w:val="center"/>
          </w:tcPr>
          <w:p>
            <w:pPr>
              <w:snapToGrid w:val="0"/>
              <w:spacing w:line="300" w:lineRule="auto"/>
              <w:jc w:val="center"/>
              <w:rPr>
                <w:rFonts w:ascii="宋体" w:hAnsi="宋体"/>
                <w:color w:val="000000"/>
                <w:sz w:val="24"/>
              </w:rPr>
            </w:pPr>
          </w:p>
        </w:tc>
        <w:tc>
          <w:tcPr>
            <w:tcW w:w="1416" w:type="dxa"/>
            <w:noWrap w:val="0"/>
            <w:vAlign w:val="center"/>
          </w:tcPr>
          <w:p>
            <w:pPr>
              <w:snapToGrid w:val="0"/>
              <w:spacing w:line="300" w:lineRule="auto"/>
              <w:jc w:val="center"/>
              <w:rPr>
                <w:rFonts w:ascii="宋体" w:hAnsi="宋体"/>
                <w:color w:val="000000"/>
                <w:sz w:val="24"/>
              </w:rPr>
            </w:pPr>
          </w:p>
        </w:tc>
      </w:tr>
    </w:tbl>
    <w:p>
      <w:pPr>
        <w:snapToGrid w:val="0"/>
        <w:spacing w:line="300" w:lineRule="auto"/>
        <w:jc w:val="left"/>
        <w:rPr>
          <w:rFonts w:ascii="宋体" w:hAnsi="宋体"/>
          <w:color w:val="000000"/>
          <w:sz w:val="24"/>
        </w:rPr>
      </w:pPr>
      <w:r>
        <w:rPr>
          <w:rFonts w:hint="eastAsia" w:ascii="宋体" w:hAnsi="宋体"/>
          <w:color w:val="000000"/>
          <w:sz w:val="24"/>
        </w:rPr>
        <w:t>注：1、商务条款内容主要针对招标文件有关的包括服务时间、售后服务要求、合同价款结算及付款方式等内容，具体招标文件要求详见第二章中的</w:t>
      </w:r>
      <w:r>
        <w:rPr>
          <w:rFonts w:ascii="宋体" w:hAnsi="宋体"/>
          <w:color w:val="000000"/>
          <w:sz w:val="24"/>
        </w:rPr>
        <w:t>商务要求</w:t>
      </w:r>
      <w:r>
        <w:rPr>
          <w:rFonts w:hint="eastAsia" w:ascii="宋体" w:hAnsi="宋体"/>
          <w:color w:val="000000"/>
          <w:sz w:val="24"/>
        </w:rPr>
        <w:t>及第三章投标人须知；并在“偏离情况”栏注明“正偏离”、“负偏离”或“无偏离”。若所有条款均无偏离应，在本表空白处醒目地注明“无商务条款偏离”的字样。</w:t>
      </w:r>
    </w:p>
    <w:p>
      <w:pPr>
        <w:pStyle w:val="3"/>
        <w:rPr>
          <w:rFonts w:hint="eastAsia" w:ascii="宋体" w:hAnsi="宋体" w:cs="仿宋_GB2312"/>
          <w:b w:val="0"/>
          <w:sz w:val="32"/>
        </w:rPr>
      </w:pPr>
    </w:p>
    <w:p>
      <w:pPr>
        <w:pStyle w:val="3"/>
        <w:rPr>
          <w:rFonts w:hint="eastAsia" w:ascii="宋体" w:hAnsi="宋体" w:cs="仿宋_GB2312"/>
          <w:b w:val="0"/>
          <w:sz w:val="32"/>
        </w:rPr>
      </w:pPr>
    </w:p>
    <w:p>
      <w:pPr>
        <w:pStyle w:val="3"/>
        <w:rPr>
          <w:rFonts w:hint="eastAsia" w:ascii="宋体" w:hAnsi="宋体" w:cs="仿宋_GB2312"/>
          <w:b w:val="0"/>
          <w:sz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3"/>
        <w:rPr>
          <w:rFonts w:hint="eastAsia" w:ascii="宋体" w:hAnsi="宋体" w:cs="仿宋_GB2312"/>
          <w:b w:val="0"/>
          <w:sz w:val="32"/>
        </w:rPr>
      </w:pPr>
      <w:bookmarkStart w:id="87" w:name="_Toc524013562"/>
      <w:bookmarkStart w:id="88" w:name="_Toc515185906"/>
      <w:r>
        <w:rPr>
          <w:rFonts w:hint="eastAsia" w:ascii="宋体" w:hAnsi="宋体" w:cs="仿宋_GB2312"/>
          <w:b w:val="0"/>
          <w:sz w:val="32"/>
        </w:rPr>
        <w:t>二 报价文件部分</w:t>
      </w:r>
      <w:bookmarkEnd w:id="87"/>
      <w:bookmarkEnd w:id="88"/>
    </w:p>
    <w:p>
      <w:pPr>
        <w:rPr>
          <w:rFonts w:hint="eastAsia" w:ascii="宋体" w:hAnsi="宋体" w:cs="宋体"/>
          <w:b/>
          <w:kern w:val="0"/>
          <w:sz w:val="24"/>
        </w:rPr>
      </w:pPr>
    </w:p>
    <w:p>
      <w:pPr>
        <w:jc w:val="center"/>
        <w:rPr>
          <w:rFonts w:hint="eastAsia" w:ascii="宋体" w:hAnsi="宋体" w:cs="宋体"/>
          <w:b/>
          <w:kern w:val="0"/>
          <w:sz w:val="24"/>
        </w:rPr>
      </w:pPr>
      <w:r>
        <w:rPr>
          <w:rFonts w:hint="eastAsia" w:ascii="宋体" w:hAnsi="宋体" w:cs="宋体"/>
          <w:b/>
          <w:kern w:val="0"/>
          <w:sz w:val="24"/>
        </w:rPr>
        <w:t>目录</w:t>
      </w:r>
    </w:p>
    <w:p>
      <w:pPr>
        <w:rPr>
          <w:rFonts w:hint="eastAsia" w:ascii="宋体" w:hAnsi="宋体" w:cs="宋体"/>
          <w:kern w:val="0"/>
          <w:sz w:val="24"/>
        </w:rPr>
      </w:pPr>
      <w:r>
        <w:rPr>
          <w:rFonts w:hint="eastAsia" w:ascii="宋体" w:hAnsi="宋体" w:cs="宋体"/>
          <w:kern w:val="0"/>
          <w:sz w:val="24"/>
        </w:rPr>
        <w:t>（1）投标响应函……………………………………………………（页码）</w:t>
      </w:r>
    </w:p>
    <w:p>
      <w:pPr>
        <w:rPr>
          <w:rFonts w:hint="eastAsia" w:ascii="宋体" w:hAnsi="宋体" w:cs="宋体"/>
          <w:kern w:val="0"/>
          <w:sz w:val="24"/>
        </w:rPr>
      </w:pPr>
      <w:r>
        <w:rPr>
          <w:rFonts w:hint="eastAsia" w:ascii="宋体" w:hAnsi="宋体" w:cs="宋体"/>
          <w:kern w:val="0"/>
          <w:sz w:val="24"/>
        </w:rPr>
        <w:t>（2）投标（开标）一览表…………………………………………（页码）</w:t>
      </w:r>
    </w:p>
    <w:p>
      <w:pPr>
        <w:rPr>
          <w:rFonts w:hint="eastAsia" w:ascii="宋体" w:hAnsi="宋体" w:cs="宋体"/>
          <w:kern w:val="0"/>
          <w:sz w:val="24"/>
        </w:rPr>
      </w:pPr>
      <w:r>
        <w:rPr>
          <w:rFonts w:hint="eastAsia" w:ascii="宋体" w:hAnsi="宋体" w:cs="宋体"/>
          <w:kern w:val="0"/>
          <w:sz w:val="24"/>
        </w:rPr>
        <w:t>（3）报价明细清单…………………………………………………（页码）</w:t>
      </w: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adjustRightInd w:val="0"/>
        <w:snapToGrid w:val="0"/>
        <w:spacing w:line="360" w:lineRule="auto"/>
        <w:jc w:val="center"/>
        <w:rPr>
          <w:rFonts w:hint="eastAsia" w:ascii="宋体" w:hAnsi="宋体"/>
          <w:sz w:val="24"/>
        </w:rPr>
      </w:pPr>
    </w:p>
    <w:p>
      <w:pPr>
        <w:jc w:val="center"/>
        <w:rPr>
          <w:rFonts w:hint="eastAsia" w:ascii="宋体" w:hAnsi="宋体"/>
          <w:b/>
          <w:sz w:val="24"/>
        </w:rPr>
      </w:pPr>
      <w:r>
        <w:rPr>
          <w:rFonts w:hint="eastAsia" w:ascii="宋体" w:hAnsi="宋体"/>
          <w:b/>
          <w:kern w:val="0"/>
          <w:sz w:val="24"/>
        </w:rPr>
        <w:t>一、投标响应</w:t>
      </w:r>
      <w:r>
        <w:rPr>
          <w:rFonts w:hint="eastAsia" w:ascii="宋体" w:hAnsi="宋体"/>
          <w:b/>
          <w:sz w:val="24"/>
        </w:rPr>
        <w:t>函</w:t>
      </w:r>
    </w:p>
    <w:p>
      <w:pPr>
        <w:adjustRightInd w:val="0"/>
        <w:snapToGrid w:val="0"/>
        <w:spacing w:line="360" w:lineRule="auto"/>
        <w:rPr>
          <w:rFonts w:hint="eastAsia" w:ascii="宋体" w:hAnsi="宋体"/>
          <w:sz w:val="24"/>
        </w:rPr>
      </w:pPr>
      <w:r>
        <w:rPr>
          <w:rFonts w:hint="eastAsia" w:ascii="宋体" w:hAnsi="宋体"/>
          <w:sz w:val="24"/>
        </w:rPr>
        <w:t>缙云县人民法院：</w:t>
      </w:r>
    </w:p>
    <w:p>
      <w:pPr>
        <w:adjustRightInd w:val="0"/>
        <w:snapToGrid w:val="0"/>
        <w:spacing w:line="360" w:lineRule="auto"/>
        <w:ind w:firstLine="480" w:firstLineChars="200"/>
        <w:rPr>
          <w:rFonts w:hint="eastAsia" w:ascii="宋体" w:hAnsi="宋体"/>
          <w:sz w:val="24"/>
        </w:rPr>
      </w:pPr>
      <w:r>
        <w:rPr>
          <w:rFonts w:hint="eastAsia" w:ascii="宋体" w:hAnsi="宋体"/>
          <w:kern w:val="0"/>
          <w:sz w:val="24"/>
          <w:u w:val="single"/>
          <w:lang w:val="zh-CN"/>
        </w:rPr>
        <w:t xml:space="preserve">                                                </w:t>
      </w:r>
      <w:r>
        <w:rPr>
          <w:rFonts w:hint="eastAsia" w:ascii="宋体" w:hAnsi="宋体"/>
          <w:sz w:val="24"/>
        </w:rPr>
        <w:t>(投标人全称)授权</w:t>
      </w:r>
      <w:r>
        <w:rPr>
          <w:rFonts w:hint="eastAsia" w:ascii="宋体" w:hAnsi="宋体"/>
          <w:kern w:val="0"/>
          <w:sz w:val="24"/>
          <w:u w:val="single"/>
          <w:lang w:val="zh-CN"/>
        </w:rPr>
        <w:t xml:space="preserve">                    </w:t>
      </w:r>
      <w:r>
        <w:rPr>
          <w:rFonts w:hint="eastAsia" w:ascii="宋体" w:hAnsi="宋体"/>
          <w:sz w:val="24"/>
        </w:rPr>
        <w:t>(全权代表姓名)</w:t>
      </w:r>
      <w:r>
        <w:rPr>
          <w:rFonts w:hint="eastAsia" w:ascii="宋体" w:hAnsi="宋体"/>
          <w:kern w:val="0"/>
          <w:sz w:val="24"/>
          <w:u w:val="single"/>
          <w:lang w:val="zh-CN"/>
        </w:rPr>
        <w:t xml:space="preserve">              </w:t>
      </w:r>
      <w:r>
        <w:rPr>
          <w:rFonts w:hint="eastAsia" w:ascii="宋体" w:hAnsi="宋体"/>
          <w:sz w:val="24"/>
        </w:rPr>
        <w:t>(职务、职称)为全权代表，参加贵方组织的</w:t>
      </w:r>
      <w:r>
        <w:rPr>
          <w:rFonts w:hint="eastAsia"/>
        </w:rPr>
        <w:t>缙云县人民法院诉服智能化政府采购项目</w:t>
      </w:r>
      <w:r>
        <w:rPr>
          <w:rFonts w:hint="eastAsia" w:ascii="宋体" w:hAnsi="宋体"/>
          <w:sz w:val="24"/>
        </w:rPr>
        <w:t>(招标编号：JYZFCG(分散)2019-15 )招标的有关活动，并对此项目进行投标。为此：</w:t>
      </w:r>
    </w:p>
    <w:p>
      <w:pPr>
        <w:adjustRightInd w:val="0"/>
        <w:snapToGrid w:val="0"/>
        <w:spacing w:line="360" w:lineRule="auto"/>
        <w:ind w:firstLine="480" w:firstLineChars="200"/>
        <w:rPr>
          <w:rFonts w:hint="eastAsia" w:ascii="宋体" w:hAnsi="宋体"/>
          <w:sz w:val="24"/>
        </w:rPr>
      </w:pPr>
      <w:r>
        <w:rPr>
          <w:rFonts w:hint="eastAsia" w:ascii="宋体" w:hAnsi="宋体"/>
          <w:sz w:val="24"/>
        </w:rPr>
        <w:t>1、我方同意在投标人</w:t>
      </w:r>
      <w:r>
        <w:rPr>
          <w:rFonts w:hint="eastAsia" w:ascii="宋体" w:hAnsi="宋体"/>
          <w:kern w:val="44"/>
          <w:sz w:val="24"/>
        </w:rPr>
        <w:t>编制和提交采购响应文件须知</w:t>
      </w:r>
      <w:r>
        <w:rPr>
          <w:rFonts w:hint="eastAsia" w:ascii="宋体" w:hAnsi="宋体"/>
          <w:sz w:val="24"/>
        </w:rPr>
        <w:t>规定的开标日期起遵守本投标书中的承诺且在投标有效期满之前均具有约束力。</w:t>
      </w:r>
    </w:p>
    <w:p>
      <w:pPr>
        <w:adjustRightInd w:val="0"/>
        <w:snapToGrid w:val="0"/>
        <w:spacing w:line="360" w:lineRule="auto"/>
        <w:ind w:firstLine="480" w:firstLineChars="200"/>
        <w:rPr>
          <w:rFonts w:hint="eastAsia" w:ascii="宋体" w:hAnsi="宋体"/>
          <w:sz w:val="24"/>
        </w:rPr>
      </w:pPr>
      <w:r>
        <w:rPr>
          <w:rFonts w:hint="eastAsia" w:ascii="宋体" w:hAnsi="宋体"/>
          <w:sz w:val="24"/>
        </w:rPr>
        <w:t>2、我方承诺已经具备《中华人民共和国政府采购法》中规定的参加政府采购活动的供应商应当具备的条件：</w:t>
      </w:r>
    </w:p>
    <w:p>
      <w:pPr>
        <w:adjustRightInd w:val="0"/>
        <w:snapToGrid w:val="0"/>
        <w:spacing w:line="360" w:lineRule="auto"/>
        <w:ind w:firstLine="480" w:firstLineChars="200"/>
        <w:rPr>
          <w:rFonts w:hint="eastAsia" w:ascii="宋体" w:hAnsi="宋体"/>
          <w:sz w:val="24"/>
        </w:rPr>
      </w:pPr>
      <w:r>
        <w:rPr>
          <w:rFonts w:hint="eastAsia" w:ascii="宋体" w:hAnsi="宋体"/>
          <w:sz w:val="24"/>
        </w:rPr>
        <w:t>(1)具有独立承担民事责任的能力；</w:t>
      </w:r>
    </w:p>
    <w:p>
      <w:pPr>
        <w:adjustRightInd w:val="0"/>
        <w:snapToGrid w:val="0"/>
        <w:spacing w:line="360" w:lineRule="auto"/>
        <w:ind w:firstLine="480" w:firstLineChars="200"/>
        <w:rPr>
          <w:rFonts w:hint="eastAsia" w:ascii="宋体" w:hAnsi="宋体"/>
          <w:sz w:val="24"/>
        </w:rPr>
      </w:pPr>
      <w:r>
        <w:rPr>
          <w:rFonts w:hint="eastAsia" w:ascii="宋体" w:hAnsi="宋体"/>
          <w:sz w:val="24"/>
        </w:rPr>
        <w:t>(2)遵守国家法律、行政法规，具有良好的信誉和商业道德；</w:t>
      </w:r>
    </w:p>
    <w:p>
      <w:pPr>
        <w:adjustRightInd w:val="0"/>
        <w:snapToGrid w:val="0"/>
        <w:spacing w:line="360" w:lineRule="auto"/>
        <w:ind w:firstLine="480" w:firstLineChars="200"/>
        <w:rPr>
          <w:rFonts w:hint="eastAsia" w:ascii="宋体" w:hAnsi="宋体"/>
          <w:sz w:val="24"/>
        </w:rPr>
      </w:pPr>
      <w:r>
        <w:rPr>
          <w:rFonts w:hint="eastAsia" w:ascii="宋体" w:hAnsi="宋体"/>
          <w:sz w:val="24"/>
        </w:rPr>
        <w:t>(3)具有履行合同的能力和良好的履行合同记录；</w:t>
      </w:r>
    </w:p>
    <w:p>
      <w:pPr>
        <w:adjustRightInd w:val="0"/>
        <w:snapToGrid w:val="0"/>
        <w:spacing w:line="360" w:lineRule="auto"/>
        <w:ind w:firstLine="480" w:firstLineChars="200"/>
        <w:rPr>
          <w:rFonts w:hint="eastAsia" w:ascii="宋体" w:hAnsi="宋体"/>
          <w:sz w:val="24"/>
        </w:rPr>
      </w:pPr>
      <w:r>
        <w:rPr>
          <w:rFonts w:hint="eastAsia" w:ascii="宋体" w:hAnsi="宋体"/>
          <w:sz w:val="24"/>
        </w:rPr>
        <w:t>(4)良好的资金、财务状况；</w:t>
      </w:r>
    </w:p>
    <w:p>
      <w:pPr>
        <w:adjustRightInd w:val="0"/>
        <w:snapToGrid w:val="0"/>
        <w:spacing w:line="360" w:lineRule="auto"/>
        <w:ind w:firstLine="480" w:firstLineChars="200"/>
        <w:rPr>
          <w:rFonts w:hint="eastAsia" w:ascii="宋体" w:hAnsi="宋体"/>
          <w:sz w:val="24"/>
        </w:rPr>
      </w:pPr>
      <w:r>
        <w:rPr>
          <w:rFonts w:hint="eastAsia" w:ascii="宋体" w:hAnsi="宋体"/>
          <w:sz w:val="24"/>
        </w:rPr>
        <w:t>(5)产品及生产所需装备符合中国政府规定的相应技术标准和环保标准；</w:t>
      </w:r>
    </w:p>
    <w:p>
      <w:pPr>
        <w:adjustRightInd w:val="0"/>
        <w:snapToGrid w:val="0"/>
        <w:spacing w:line="360" w:lineRule="auto"/>
        <w:ind w:firstLine="480" w:firstLineChars="200"/>
        <w:rPr>
          <w:rFonts w:hint="eastAsia" w:ascii="宋体" w:hAnsi="宋体"/>
          <w:sz w:val="24"/>
        </w:rPr>
      </w:pPr>
      <w:r>
        <w:rPr>
          <w:rFonts w:hint="eastAsia" w:ascii="宋体" w:hAnsi="宋体"/>
          <w:sz w:val="24"/>
        </w:rPr>
        <w:t>(6)没有违反政府采购法规、政策的记录；</w:t>
      </w:r>
    </w:p>
    <w:p>
      <w:pPr>
        <w:adjustRightInd w:val="0"/>
        <w:snapToGrid w:val="0"/>
        <w:spacing w:line="360" w:lineRule="auto"/>
        <w:ind w:firstLine="480" w:firstLineChars="200"/>
        <w:rPr>
          <w:rFonts w:hint="eastAsia" w:ascii="宋体" w:hAnsi="宋体"/>
          <w:sz w:val="24"/>
        </w:rPr>
      </w:pPr>
      <w:r>
        <w:rPr>
          <w:rFonts w:hint="eastAsia" w:ascii="宋体" w:hAnsi="宋体"/>
          <w:sz w:val="24"/>
        </w:rPr>
        <w:t>(7)没有发生重大经济纠纷和走私犯罪记录。</w:t>
      </w:r>
    </w:p>
    <w:p>
      <w:pPr>
        <w:adjustRightInd w:val="0"/>
        <w:snapToGrid w:val="0"/>
        <w:spacing w:line="360" w:lineRule="auto"/>
        <w:ind w:firstLine="480" w:firstLineChars="200"/>
        <w:rPr>
          <w:rFonts w:hint="eastAsia" w:ascii="宋体" w:hAnsi="宋体"/>
          <w:kern w:val="44"/>
          <w:sz w:val="24"/>
        </w:rPr>
      </w:pPr>
      <w:r>
        <w:rPr>
          <w:rFonts w:hint="eastAsia" w:ascii="宋体" w:hAnsi="宋体"/>
          <w:sz w:val="24"/>
        </w:rPr>
        <w:t>3、提供</w:t>
      </w:r>
      <w:r>
        <w:rPr>
          <w:rFonts w:hint="eastAsia" w:ascii="宋体" w:hAnsi="宋体"/>
          <w:kern w:val="44"/>
          <w:sz w:val="24"/>
        </w:rPr>
        <w:t>编制和提交采购响应文件须知</w:t>
      </w:r>
      <w:r>
        <w:rPr>
          <w:rFonts w:hint="eastAsia" w:ascii="宋体" w:hAnsi="宋体"/>
          <w:sz w:val="24"/>
        </w:rPr>
        <w:t>规定的全部</w:t>
      </w:r>
      <w:r>
        <w:rPr>
          <w:rFonts w:hint="eastAsia" w:ascii="宋体" w:hAnsi="宋体"/>
          <w:kern w:val="44"/>
          <w:sz w:val="24"/>
        </w:rPr>
        <w:t>投标文件，（见投标须知前附表所述）。具体内容为：</w:t>
      </w:r>
    </w:p>
    <w:p>
      <w:pPr>
        <w:adjustRightInd w:val="0"/>
        <w:snapToGrid w:val="0"/>
        <w:spacing w:line="360" w:lineRule="auto"/>
        <w:ind w:firstLine="480" w:firstLineChars="200"/>
        <w:rPr>
          <w:rFonts w:hint="eastAsia" w:ascii="宋体" w:hAnsi="宋体"/>
          <w:sz w:val="24"/>
        </w:rPr>
      </w:pPr>
      <w:r>
        <w:rPr>
          <w:rFonts w:hint="eastAsia" w:ascii="宋体" w:hAnsi="宋体"/>
          <w:sz w:val="24"/>
        </w:rPr>
        <w:t>(1)投标(开标)一览表及投标报价明细清单；</w:t>
      </w:r>
    </w:p>
    <w:p>
      <w:pPr>
        <w:adjustRightInd w:val="0"/>
        <w:snapToGrid w:val="0"/>
        <w:spacing w:line="360" w:lineRule="auto"/>
        <w:ind w:firstLine="480" w:firstLineChars="200"/>
        <w:rPr>
          <w:rFonts w:hint="eastAsia" w:ascii="宋体" w:hAnsi="宋体"/>
          <w:sz w:val="24"/>
        </w:rPr>
      </w:pPr>
      <w:r>
        <w:rPr>
          <w:rFonts w:hint="eastAsia" w:ascii="宋体" w:hAnsi="宋体"/>
          <w:sz w:val="24"/>
        </w:rPr>
        <w:t>(2)投标</w:t>
      </w:r>
      <w:r>
        <w:rPr>
          <w:rFonts w:hint="eastAsia" w:ascii="宋体" w:hAnsi="宋体"/>
          <w:kern w:val="0"/>
          <w:sz w:val="24"/>
          <w:lang w:val="zh-CN"/>
        </w:rPr>
        <w:t>技术文件和</w:t>
      </w:r>
      <w:r>
        <w:rPr>
          <w:rFonts w:hint="eastAsia" w:ascii="宋体" w:hAnsi="宋体"/>
          <w:sz w:val="24"/>
          <w:lang w:val="zh-CN"/>
        </w:rPr>
        <w:t>商务文件</w:t>
      </w:r>
      <w:r>
        <w:rPr>
          <w:rFonts w:hint="eastAsia" w:ascii="宋体" w:hAnsi="宋体"/>
          <w:sz w:val="24"/>
        </w:rPr>
        <w:t>；</w:t>
      </w:r>
    </w:p>
    <w:p>
      <w:pPr>
        <w:adjustRightInd w:val="0"/>
        <w:snapToGrid w:val="0"/>
        <w:spacing w:line="360" w:lineRule="auto"/>
        <w:ind w:firstLine="480" w:firstLineChars="200"/>
        <w:rPr>
          <w:rFonts w:hint="eastAsia" w:ascii="宋体" w:hAnsi="宋体"/>
          <w:sz w:val="24"/>
        </w:rPr>
      </w:pPr>
      <w:r>
        <w:rPr>
          <w:rFonts w:hint="eastAsia" w:ascii="宋体" w:hAnsi="宋体"/>
          <w:sz w:val="24"/>
        </w:rPr>
        <w:t>(3)</w:t>
      </w:r>
      <w:r>
        <w:rPr>
          <w:rFonts w:hint="eastAsia" w:ascii="宋体" w:hAnsi="宋体"/>
          <w:kern w:val="44"/>
          <w:sz w:val="24"/>
        </w:rPr>
        <w:t>编制和提交采购响应文件须知</w:t>
      </w:r>
      <w:r>
        <w:rPr>
          <w:rFonts w:hint="eastAsia" w:ascii="宋体" w:hAnsi="宋体"/>
          <w:sz w:val="24"/>
        </w:rPr>
        <w:t>要求投标人提交的全部文件；</w:t>
      </w:r>
    </w:p>
    <w:p>
      <w:pPr>
        <w:adjustRightInd w:val="0"/>
        <w:snapToGrid w:val="0"/>
        <w:spacing w:line="360" w:lineRule="auto"/>
        <w:ind w:firstLine="480" w:firstLineChars="200"/>
        <w:rPr>
          <w:rFonts w:hint="eastAsia" w:ascii="宋体" w:hAnsi="宋体"/>
          <w:sz w:val="24"/>
        </w:rPr>
      </w:pPr>
      <w:r>
        <w:rPr>
          <w:rFonts w:hint="eastAsia" w:ascii="宋体" w:hAnsi="宋体"/>
          <w:sz w:val="24"/>
        </w:rPr>
        <w:t>(4)由</w:t>
      </w:r>
      <w:r>
        <w:rPr>
          <w:rFonts w:hint="eastAsia" w:ascii="宋体" w:hAnsi="宋体"/>
          <w:sz w:val="24"/>
          <w:u w:val="single"/>
        </w:rPr>
        <w:t xml:space="preserve">           </w:t>
      </w:r>
      <w:r>
        <w:rPr>
          <w:rFonts w:hint="eastAsia" w:ascii="宋体" w:hAnsi="宋体"/>
          <w:sz w:val="24"/>
        </w:rPr>
        <w:t>银行出具的金额为</w:t>
      </w:r>
      <w:r>
        <w:rPr>
          <w:rFonts w:hint="eastAsia" w:ascii="宋体" w:hAnsi="宋体"/>
          <w:sz w:val="24"/>
          <w:u w:val="single"/>
        </w:rPr>
        <w:t xml:space="preserve">              </w:t>
      </w:r>
      <w:r>
        <w:rPr>
          <w:rFonts w:hint="eastAsia" w:ascii="宋体" w:hAnsi="宋体"/>
          <w:sz w:val="24"/>
        </w:rPr>
        <w:t>的投标保证金；</w:t>
      </w:r>
    </w:p>
    <w:p>
      <w:pPr>
        <w:adjustRightInd w:val="0"/>
        <w:snapToGrid w:val="0"/>
        <w:spacing w:line="360" w:lineRule="auto"/>
        <w:ind w:firstLine="480" w:firstLineChars="200"/>
        <w:rPr>
          <w:rFonts w:hint="eastAsia" w:ascii="宋体" w:hAnsi="宋体"/>
          <w:sz w:val="24"/>
        </w:rPr>
      </w:pPr>
      <w:r>
        <w:rPr>
          <w:rFonts w:hint="eastAsia" w:ascii="宋体" w:hAnsi="宋体"/>
          <w:sz w:val="24"/>
        </w:rPr>
        <w:t>(5)按招标文件要求提供和交付的货物和服务的投标报价详见投标(开标)一览表；</w:t>
      </w:r>
    </w:p>
    <w:p>
      <w:pPr>
        <w:adjustRightInd w:val="0"/>
        <w:snapToGrid w:val="0"/>
        <w:spacing w:line="360" w:lineRule="auto"/>
        <w:ind w:firstLine="480" w:firstLineChars="200"/>
        <w:rPr>
          <w:rFonts w:hint="eastAsia" w:ascii="宋体" w:hAnsi="宋体"/>
          <w:sz w:val="24"/>
        </w:rPr>
      </w:pPr>
      <w:r>
        <w:rPr>
          <w:rFonts w:hint="eastAsia" w:ascii="宋体" w:hAnsi="宋体"/>
          <w:sz w:val="24"/>
        </w:rPr>
        <w:t>(6)保证忠实地执行双方所签订的合同，并承担合同规定的责任和义务；</w:t>
      </w:r>
    </w:p>
    <w:p>
      <w:pPr>
        <w:adjustRightInd w:val="0"/>
        <w:snapToGrid w:val="0"/>
        <w:spacing w:line="360" w:lineRule="auto"/>
        <w:ind w:firstLine="480" w:firstLineChars="200"/>
        <w:rPr>
          <w:rFonts w:hint="eastAsia" w:ascii="宋体" w:hAnsi="宋体"/>
          <w:sz w:val="24"/>
        </w:rPr>
      </w:pPr>
      <w:r>
        <w:rPr>
          <w:rFonts w:hint="eastAsia" w:ascii="宋体" w:hAnsi="宋体"/>
          <w:sz w:val="24"/>
        </w:rPr>
        <w:t>(7)保证遵守招标文件中的其他有关规定。</w:t>
      </w:r>
    </w:p>
    <w:p>
      <w:pPr>
        <w:adjustRightInd w:val="0"/>
        <w:snapToGrid w:val="0"/>
        <w:spacing w:line="360" w:lineRule="auto"/>
        <w:ind w:firstLine="480" w:firstLineChars="200"/>
        <w:rPr>
          <w:rFonts w:hint="eastAsia" w:ascii="宋体" w:hAnsi="宋体"/>
          <w:sz w:val="24"/>
        </w:rPr>
      </w:pPr>
      <w:r>
        <w:rPr>
          <w:rFonts w:hint="eastAsia" w:ascii="宋体" w:hAnsi="宋体"/>
          <w:sz w:val="24"/>
        </w:rPr>
        <w:t>4、如果在开标后规定的投标有效期内撤回投标，我方的投标保证金可被贵方没收。</w:t>
      </w:r>
    </w:p>
    <w:p>
      <w:pPr>
        <w:adjustRightInd w:val="0"/>
        <w:snapToGrid w:val="0"/>
        <w:spacing w:line="360" w:lineRule="auto"/>
        <w:ind w:firstLine="480" w:firstLineChars="200"/>
        <w:rPr>
          <w:rFonts w:hint="eastAsia" w:ascii="宋体" w:hAnsi="宋体"/>
          <w:sz w:val="24"/>
        </w:rPr>
      </w:pPr>
      <w:r>
        <w:rPr>
          <w:rFonts w:hint="eastAsia" w:ascii="宋体" w:hAnsi="宋体"/>
          <w:sz w:val="24"/>
        </w:rPr>
        <w:t>5、我方完全理解贵方不一定要接受最低价的投标。</w:t>
      </w:r>
    </w:p>
    <w:p>
      <w:pPr>
        <w:adjustRightInd w:val="0"/>
        <w:snapToGrid w:val="0"/>
        <w:spacing w:line="360" w:lineRule="auto"/>
        <w:ind w:firstLine="480" w:firstLineChars="200"/>
        <w:rPr>
          <w:rFonts w:hint="eastAsia" w:ascii="宋体" w:hAnsi="宋体"/>
          <w:sz w:val="24"/>
        </w:rPr>
      </w:pPr>
      <w:r>
        <w:rPr>
          <w:rFonts w:hint="eastAsia" w:ascii="宋体" w:hAnsi="宋体"/>
          <w:sz w:val="24"/>
        </w:rPr>
        <w:t>6、我方愿意向贵方提供任何与该项投标有关的数据、情况和技术资料。若贵方需要，我方愿意提供我方作出的一切承诺的证明材料。</w:t>
      </w:r>
    </w:p>
    <w:p>
      <w:pPr>
        <w:adjustRightInd w:val="0"/>
        <w:snapToGrid w:val="0"/>
        <w:spacing w:line="360" w:lineRule="auto"/>
        <w:ind w:firstLine="480" w:firstLineChars="200"/>
        <w:rPr>
          <w:rFonts w:hint="eastAsia" w:ascii="宋体" w:hAnsi="宋体"/>
          <w:sz w:val="24"/>
        </w:rPr>
      </w:pPr>
      <w:r>
        <w:rPr>
          <w:rFonts w:hint="eastAsia" w:ascii="宋体" w:hAnsi="宋体"/>
          <w:sz w:val="24"/>
        </w:rPr>
        <w:t>7、我方已详细审核全部招标文件，包括招标文件修改书(如果有)、参考资料及有关附件，确认无误。</w:t>
      </w:r>
    </w:p>
    <w:p>
      <w:pPr>
        <w:adjustRightInd w:val="0"/>
        <w:snapToGrid w:val="0"/>
        <w:spacing w:line="360" w:lineRule="auto"/>
        <w:ind w:firstLine="480" w:firstLineChars="200"/>
        <w:rPr>
          <w:rFonts w:hint="eastAsia" w:ascii="宋体" w:hAnsi="宋体"/>
          <w:sz w:val="24"/>
        </w:rPr>
      </w:pPr>
      <w:r>
        <w:rPr>
          <w:rFonts w:hint="eastAsia" w:ascii="宋体" w:hAnsi="宋体"/>
          <w:sz w:val="24"/>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adjustRightInd w:val="0"/>
        <w:snapToGrid w:val="0"/>
        <w:spacing w:line="360" w:lineRule="auto"/>
        <w:ind w:firstLine="480" w:firstLineChars="200"/>
        <w:rPr>
          <w:rFonts w:hint="eastAsia" w:ascii="宋体" w:hAnsi="宋体"/>
          <w:sz w:val="24"/>
        </w:rPr>
      </w:pPr>
      <w:r>
        <w:rPr>
          <w:rFonts w:hint="eastAsia" w:ascii="宋体" w:hAnsi="宋体"/>
          <w:sz w:val="24"/>
        </w:rPr>
        <w:t>a)提供虚假材料谋取中标、成交的；</w:t>
      </w:r>
    </w:p>
    <w:p>
      <w:pPr>
        <w:adjustRightInd w:val="0"/>
        <w:snapToGrid w:val="0"/>
        <w:spacing w:line="360" w:lineRule="auto"/>
        <w:ind w:firstLine="480" w:firstLineChars="200"/>
        <w:rPr>
          <w:rFonts w:hint="eastAsia" w:ascii="宋体" w:hAnsi="宋体"/>
          <w:sz w:val="24"/>
        </w:rPr>
      </w:pPr>
      <w:r>
        <w:rPr>
          <w:rFonts w:hint="eastAsia" w:ascii="宋体" w:hAnsi="宋体"/>
          <w:sz w:val="24"/>
        </w:rPr>
        <w:t>b)采取不正当手段诋毁、排挤其他供应商的；</w:t>
      </w:r>
    </w:p>
    <w:p>
      <w:pPr>
        <w:adjustRightInd w:val="0"/>
        <w:snapToGrid w:val="0"/>
        <w:spacing w:line="360" w:lineRule="auto"/>
        <w:ind w:firstLine="480" w:firstLineChars="200"/>
        <w:rPr>
          <w:rFonts w:hint="eastAsia" w:ascii="宋体" w:hAnsi="宋体"/>
          <w:sz w:val="24"/>
        </w:rPr>
      </w:pPr>
      <w:r>
        <w:rPr>
          <w:rFonts w:hint="eastAsia" w:ascii="宋体" w:hAnsi="宋体"/>
          <w:sz w:val="24"/>
        </w:rPr>
        <w:t>c)与采购人、其它供应商或者采购代理机构恶意串通的；</w:t>
      </w:r>
    </w:p>
    <w:p>
      <w:pPr>
        <w:adjustRightInd w:val="0"/>
        <w:snapToGrid w:val="0"/>
        <w:spacing w:line="360" w:lineRule="auto"/>
        <w:ind w:firstLine="480" w:firstLineChars="200"/>
        <w:rPr>
          <w:rFonts w:hint="eastAsia" w:ascii="宋体" w:hAnsi="宋体"/>
          <w:sz w:val="24"/>
        </w:rPr>
      </w:pPr>
      <w:r>
        <w:rPr>
          <w:rFonts w:hint="eastAsia" w:ascii="宋体" w:hAnsi="宋体"/>
          <w:sz w:val="24"/>
        </w:rPr>
        <w:t>d)向采购人、采购代理机构行贿或者提供其他不正当利益的；</w:t>
      </w:r>
    </w:p>
    <w:p>
      <w:pPr>
        <w:adjustRightInd w:val="0"/>
        <w:snapToGrid w:val="0"/>
        <w:spacing w:line="360" w:lineRule="auto"/>
        <w:ind w:firstLine="480" w:firstLineChars="200"/>
        <w:rPr>
          <w:rFonts w:hint="eastAsia" w:ascii="宋体" w:hAnsi="宋体"/>
          <w:sz w:val="24"/>
        </w:rPr>
      </w:pPr>
      <w:r>
        <w:rPr>
          <w:rFonts w:hint="eastAsia" w:ascii="宋体" w:hAnsi="宋体"/>
          <w:sz w:val="24"/>
        </w:rPr>
        <w:t>e)在招标采购过程中与采购人进行协商谈判的；</w:t>
      </w:r>
    </w:p>
    <w:p>
      <w:pPr>
        <w:adjustRightInd w:val="0"/>
        <w:snapToGrid w:val="0"/>
        <w:spacing w:line="360" w:lineRule="auto"/>
        <w:ind w:firstLine="480" w:firstLineChars="200"/>
        <w:rPr>
          <w:rFonts w:hint="eastAsia" w:ascii="宋体" w:hAnsi="宋体"/>
          <w:sz w:val="24"/>
        </w:rPr>
      </w:pPr>
      <w:r>
        <w:rPr>
          <w:rFonts w:hint="eastAsia" w:ascii="宋体" w:hAnsi="宋体"/>
          <w:sz w:val="24"/>
        </w:rPr>
        <w:t>f)拒绝有关部门监督检查或提供虚假情况的。</w:t>
      </w:r>
    </w:p>
    <w:p>
      <w:pPr>
        <w:adjustRightInd w:val="0"/>
        <w:snapToGrid w:val="0"/>
        <w:spacing w:line="360" w:lineRule="auto"/>
        <w:ind w:firstLine="480" w:firstLineChars="200"/>
        <w:rPr>
          <w:rFonts w:hint="eastAsia" w:ascii="宋体" w:hAnsi="宋体"/>
          <w:sz w:val="24"/>
        </w:rPr>
      </w:pPr>
      <w:r>
        <w:rPr>
          <w:rFonts w:hint="eastAsia" w:ascii="宋体" w:hAnsi="宋体"/>
          <w:sz w:val="24"/>
        </w:rPr>
        <w:t>供应商有前款第a)至e)项情形之一的，中标、成交无效。</w:t>
      </w:r>
    </w:p>
    <w:p>
      <w:pPr>
        <w:adjustRightInd w:val="0"/>
        <w:snapToGrid w:val="0"/>
        <w:spacing w:line="360" w:lineRule="auto"/>
        <w:ind w:left="420" w:leftChars="200" w:firstLine="4080" w:firstLineChars="1700"/>
        <w:rPr>
          <w:rFonts w:hint="eastAsia" w:ascii="宋体" w:hAnsi="宋体"/>
          <w:kern w:val="0"/>
          <w:sz w:val="24"/>
        </w:rPr>
      </w:pPr>
      <w:r>
        <w:rPr>
          <w:rFonts w:hint="eastAsia" w:ascii="宋体" w:hAnsi="宋体"/>
          <w:kern w:val="0"/>
          <w:sz w:val="24"/>
          <w:lang w:val="zh-CN"/>
        </w:rPr>
        <w:t xml:space="preserve">法定代表人签章：  </w:t>
      </w:r>
      <w:r>
        <w:rPr>
          <w:rFonts w:hint="eastAsia" w:ascii="宋体" w:hAnsi="宋体"/>
          <w:kern w:val="0"/>
          <w:sz w:val="24"/>
          <w:u w:val="single"/>
          <w:lang w:val="zh-CN"/>
        </w:rPr>
        <w:t xml:space="preserve">                 </w:t>
      </w:r>
      <w:r>
        <w:rPr>
          <w:rFonts w:hint="eastAsia" w:ascii="宋体" w:hAnsi="宋体"/>
          <w:kern w:val="0"/>
          <w:sz w:val="24"/>
        </w:rPr>
        <w:tab/>
      </w:r>
    </w:p>
    <w:p>
      <w:pPr>
        <w:adjustRightInd w:val="0"/>
        <w:snapToGrid w:val="0"/>
        <w:spacing w:line="360" w:lineRule="auto"/>
        <w:ind w:left="420" w:leftChars="200" w:firstLine="4200" w:firstLineChars="1750"/>
        <w:rPr>
          <w:rFonts w:hint="eastAsia" w:ascii="宋体" w:hAnsi="宋体"/>
          <w:kern w:val="0"/>
          <w:sz w:val="24"/>
          <w:u w:val="single"/>
          <w:lang w:val="zh-CN"/>
        </w:rPr>
      </w:pPr>
      <w:r>
        <w:rPr>
          <w:rFonts w:hint="eastAsia" w:ascii="宋体" w:hAnsi="宋体"/>
          <w:kern w:val="0"/>
          <w:sz w:val="24"/>
          <w:lang w:val="zh-CN"/>
        </w:rPr>
        <w:t>授权委托人签字：</w:t>
      </w:r>
      <w:r>
        <w:rPr>
          <w:rFonts w:hint="eastAsia" w:ascii="宋体" w:hAnsi="宋体"/>
          <w:kern w:val="0"/>
          <w:sz w:val="24"/>
          <w:u w:val="single"/>
          <w:lang w:val="zh-CN"/>
        </w:rPr>
        <w:t xml:space="preserve">                     </w:t>
      </w:r>
    </w:p>
    <w:p>
      <w:pPr>
        <w:adjustRightInd w:val="0"/>
        <w:snapToGrid w:val="0"/>
        <w:spacing w:line="360" w:lineRule="auto"/>
        <w:ind w:left="420" w:leftChars="200" w:firstLine="4200" w:firstLineChars="1750"/>
        <w:rPr>
          <w:rFonts w:hint="eastAsia" w:ascii="宋体" w:hAnsi="宋体"/>
          <w:kern w:val="0"/>
          <w:sz w:val="24"/>
          <w:u w:val="single"/>
          <w:lang w:val="zh-CN"/>
        </w:rPr>
      </w:pPr>
      <w:r>
        <w:rPr>
          <w:rFonts w:hint="eastAsia" w:ascii="宋体" w:hAnsi="宋体"/>
          <w:kern w:val="0"/>
          <w:sz w:val="24"/>
          <w:lang w:val="zh-CN"/>
        </w:rPr>
        <w:t xml:space="preserve">公 司 盖 章：  </w:t>
      </w:r>
      <w:r>
        <w:rPr>
          <w:rFonts w:hint="eastAsia" w:ascii="宋体" w:hAnsi="宋体"/>
          <w:kern w:val="0"/>
          <w:sz w:val="24"/>
          <w:u w:val="single"/>
          <w:lang w:val="zh-CN"/>
        </w:rPr>
        <w:t xml:space="preserve">                     </w:t>
      </w:r>
    </w:p>
    <w:p>
      <w:pPr>
        <w:adjustRightInd w:val="0"/>
        <w:snapToGrid w:val="0"/>
        <w:spacing w:line="360" w:lineRule="auto"/>
        <w:ind w:left="420" w:leftChars="200"/>
        <w:rPr>
          <w:rFonts w:hint="eastAsia" w:ascii="宋体" w:hAnsi="宋体"/>
          <w:kern w:val="0"/>
          <w:sz w:val="24"/>
        </w:rPr>
      </w:pPr>
      <w:r>
        <w:rPr>
          <w:rFonts w:hint="eastAsia" w:ascii="宋体" w:hAnsi="宋体"/>
          <w:kern w:val="0"/>
          <w:sz w:val="24"/>
          <w:lang w:val="zh-CN"/>
        </w:rPr>
        <w:t>联系人：</w:t>
      </w:r>
      <w:r>
        <w:rPr>
          <w:rFonts w:hint="eastAsia" w:ascii="宋体" w:hAnsi="宋体"/>
          <w:kern w:val="0"/>
          <w:sz w:val="24"/>
          <w:u w:val="single"/>
          <w:lang w:val="zh-CN"/>
        </w:rPr>
        <w:t xml:space="preserve">                           </w:t>
      </w:r>
      <w:r>
        <w:rPr>
          <w:rFonts w:hint="eastAsia" w:ascii="宋体" w:hAnsi="宋体"/>
          <w:kern w:val="0"/>
          <w:sz w:val="24"/>
          <w:lang w:val="zh-CN"/>
        </w:rPr>
        <w:t xml:space="preserve">联系电话： </w:t>
      </w:r>
      <w:r>
        <w:rPr>
          <w:rFonts w:hint="eastAsia" w:ascii="宋体" w:hAnsi="宋体"/>
          <w:kern w:val="0"/>
          <w:sz w:val="24"/>
          <w:u w:val="single"/>
          <w:lang w:val="zh-CN"/>
        </w:rPr>
        <w:t xml:space="preserve">                </w:t>
      </w:r>
    </w:p>
    <w:p>
      <w:pPr>
        <w:adjustRightInd w:val="0"/>
        <w:snapToGrid w:val="0"/>
        <w:spacing w:line="360" w:lineRule="auto"/>
        <w:ind w:left="420" w:leftChars="200"/>
        <w:rPr>
          <w:rFonts w:hint="eastAsia" w:ascii="宋体" w:hAnsi="宋体"/>
          <w:kern w:val="0"/>
          <w:sz w:val="24"/>
        </w:rPr>
      </w:pPr>
      <w:r>
        <w:rPr>
          <w:rFonts w:hint="eastAsia" w:ascii="宋体" w:hAnsi="宋体"/>
          <w:kern w:val="0"/>
          <w:sz w:val="24"/>
          <w:lang w:val="zh-CN"/>
        </w:rPr>
        <w:t>联系地址：</w:t>
      </w:r>
      <w:r>
        <w:rPr>
          <w:rFonts w:hint="eastAsia" w:ascii="宋体" w:hAnsi="宋体"/>
          <w:kern w:val="0"/>
          <w:sz w:val="24"/>
          <w:u w:val="single"/>
          <w:lang w:val="zh-CN"/>
        </w:rPr>
        <w:t xml:space="preserve">                                                    </w:t>
      </w:r>
    </w:p>
    <w:p>
      <w:pPr>
        <w:adjustRightInd w:val="0"/>
        <w:snapToGrid w:val="0"/>
        <w:spacing w:line="360" w:lineRule="auto"/>
        <w:ind w:left="420" w:leftChars="200"/>
        <w:rPr>
          <w:rFonts w:hint="eastAsia" w:ascii="宋体" w:hAnsi="宋体"/>
          <w:kern w:val="0"/>
          <w:sz w:val="24"/>
        </w:rPr>
      </w:pPr>
      <w:r>
        <w:rPr>
          <w:rFonts w:hint="eastAsia" w:ascii="宋体" w:hAnsi="宋体"/>
          <w:kern w:val="0"/>
          <w:sz w:val="24"/>
          <w:lang w:val="zh-CN"/>
        </w:rPr>
        <w:t>邮政编码：</w:t>
      </w:r>
      <w:r>
        <w:rPr>
          <w:rFonts w:hint="eastAsia" w:ascii="宋体" w:hAnsi="宋体"/>
          <w:kern w:val="0"/>
          <w:sz w:val="24"/>
          <w:u w:val="single"/>
          <w:lang w:val="zh-CN"/>
        </w:rPr>
        <w:t xml:space="preserve">                     </w:t>
      </w:r>
      <w:r>
        <w:rPr>
          <w:rFonts w:hint="eastAsia" w:ascii="宋体" w:hAnsi="宋体"/>
          <w:kern w:val="0"/>
          <w:sz w:val="24"/>
          <w:lang w:val="zh-CN"/>
        </w:rPr>
        <w:t>传真号码：</w:t>
      </w:r>
      <w:r>
        <w:rPr>
          <w:rFonts w:hint="eastAsia" w:ascii="宋体" w:hAnsi="宋体"/>
          <w:kern w:val="0"/>
          <w:sz w:val="24"/>
          <w:u w:val="single"/>
          <w:lang w:val="zh-CN"/>
        </w:rPr>
        <w:t xml:space="preserve">                     </w:t>
      </w:r>
    </w:p>
    <w:p>
      <w:pPr>
        <w:adjustRightInd w:val="0"/>
        <w:snapToGrid w:val="0"/>
        <w:spacing w:line="360" w:lineRule="auto"/>
        <w:ind w:firstLine="480" w:firstLineChars="200"/>
        <w:rPr>
          <w:rFonts w:hint="eastAsia" w:ascii="宋体" w:hAnsi="宋体"/>
          <w:kern w:val="0"/>
          <w:sz w:val="24"/>
          <w:u w:val="single"/>
        </w:rPr>
      </w:pPr>
      <w:r>
        <w:rPr>
          <w:rFonts w:hint="eastAsia" w:ascii="宋体" w:hAnsi="宋体"/>
          <w:kern w:val="0"/>
          <w:sz w:val="24"/>
          <w:lang w:val="zh-CN"/>
        </w:rPr>
        <w:t>日</w:t>
      </w:r>
      <w:r>
        <w:rPr>
          <w:rFonts w:hint="eastAsia" w:ascii="宋体" w:hAnsi="宋体"/>
          <w:kern w:val="0"/>
          <w:sz w:val="24"/>
        </w:rPr>
        <w:t xml:space="preserve">    </w:t>
      </w:r>
      <w:r>
        <w:rPr>
          <w:rFonts w:hint="eastAsia" w:ascii="宋体" w:hAnsi="宋体"/>
          <w:kern w:val="0"/>
          <w:sz w:val="24"/>
          <w:lang w:val="zh-CN"/>
        </w:rPr>
        <w:t>期</w:t>
      </w:r>
      <w:r>
        <w:rPr>
          <w:rFonts w:hint="eastAsia" w:ascii="宋体" w:hAnsi="宋体"/>
          <w:kern w:val="0"/>
          <w:sz w:val="24"/>
        </w:rPr>
        <w:t xml:space="preserve">： </w:t>
      </w:r>
      <w:r>
        <w:rPr>
          <w:rFonts w:hint="eastAsia" w:ascii="宋体" w:hAnsi="宋体"/>
          <w:kern w:val="0"/>
          <w:sz w:val="24"/>
          <w:u w:val="single"/>
        </w:rPr>
        <w:t xml:space="preserve">       </w:t>
      </w:r>
      <w:r>
        <w:rPr>
          <w:rFonts w:hint="eastAsia" w:ascii="宋体" w:hAnsi="宋体"/>
          <w:kern w:val="0"/>
          <w:sz w:val="24"/>
          <w:lang w:val="zh-CN"/>
        </w:rPr>
        <w:t>年</w:t>
      </w:r>
      <w:r>
        <w:rPr>
          <w:rFonts w:hint="eastAsia" w:ascii="宋体" w:hAnsi="宋体"/>
          <w:kern w:val="0"/>
          <w:sz w:val="24"/>
          <w:u w:val="single"/>
        </w:rPr>
        <w:t xml:space="preserve">  </w:t>
      </w:r>
      <w:r>
        <w:rPr>
          <w:rFonts w:hint="eastAsia" w:ascii="宋体" w:hAnsi="宋体"/>
          <w:kern w:val="0"/>
          <w:sz w:val="24"/>
          <w:u w:val="single"/>
        </w:rPr>
        <w:tab/>
      </w:r>
      <w:r>
        <w:rPr>
          <w:rFonts w:hint="eastAsia" w:ascii="宋体" w:hAnsi="宋体"/>
          <w:kern w:val="0"/>
          <w:sz w:val="24"/>
          <w:u w:val="single"/>
        </w:rPr>
        <w:t xml:space="preserve"> </w:t>
      </w:r>
      <w:r>
        <w:rPr>
          <w:rFonts w:hint="eastAsia" w:ascii="宋体" w:hAnsi="宋体"/>
          <w:kern w:val="0"/>
          <w:sz w:val="24"/>
          <w:lang w:val="zh-CN"/>
        </w:rPr>
        <w:t>月</w:t>
      </w:r>
      <w:r>
        <w:rPr>
          <w:rFonts w:hint="eastAsia" w:ascii="宋体" w:hAnsi="宋体"/>
          <w:kern w:val="0"/>
          <w:sz w:val="24"/>
          <w:u w:val="single"/>
          <w:lang w:val="zh-CN"/>
        </w:rPr>
        <w:t xml:space="preserve">    </w:t>
      </w:r>
      <w:r>
        <w:rPr>
          <w:rFonts w:hint="eastAsia" w:ascii="宋体" w:hAnsi="宋体"/>
          <w:kern w:val="0"/>
          <w:sz w:val="24"/>
          <w:lang w:val="zh-CN"/>
        </w:rPr>
        <w:t>日</w:t>
      </w:r>
    </w:p>
    <w:p>
      <w:pPr>
        <w:adjustRightInd w:val="0"/>
        <w:snapToGrid w:val="0"/>
        <w:spacing w:line="360" w:lineRule="auto"/>
        <w:rPr>
          <w:rFonts w:hint="eastAsia" w:ascii="宋体" w:hAnsi="宋体"/>
          <w:b/>
          <w:kern w:val="0"/>
          <w:sz w:val="24"/>
          <w:lang w:val="zh-CN"/>
        </w:rPr>
      </w:pPr>
      <w:r>
        <w:rPr>
          <w:rFonts w:hint="eastAsia" w:ascii="宋体" w:hAnsi="宋体"/>
          <w:b/>
          <w:kern w:val="0"/>
          <w:sz w:val="24"/>
          <w:lang w:val="zh-CN"/>
        </w:rPr>
        <w:t>注：未按照本投标响应函要求填报的将被视为非实质性响应投标，从而可能导致该投标被拒绝。</w:t>
      </w:r>
    </w:p>
    <w:p>
      <w:pPr>
        <w:pStyle w:val="583"/>
        <w:keepNext w:val="0"/>
        <w:pageBreakBefore w:val="0"/>
        <w:tabs>
          <w:tab w:val="clear" w:pos="720"/>
        </w:tabs>
        <w:adjustRightInd w:val="0"/>
        <w:snapToGrid w:val="0"/>
        <w:outlineLvl w:val="9"/>
        <w:rPr>
          <w:rFonts w:hint="eastAsia" w:ascii="宋体" w:hAnsi="宋体" w:eastAsia="宋体"/>
          <w:kern w:val="2"/>
          <w:sz w:val="24"/>
          <w:szCs w:val="24"/>
        </w:rPr>
      </w:pPr>
    </w:p>
    <w:p>
      <w:pPr>
        <w:pStyle w:val="583"/>
        <w:keepNext w:val="0"/>
        <w:pageBreakBefore w:val="0"/>
        <w:tabs>
          <w:tab w:val="clear" w:pos="720"/>
        </w:tabs>
        <w:adjustRightInd w:val="0"/>
        <w:snapToGrid w:val="0"/>
        <w:outlineLvl w:val="9"/>
        <w:rPr>
          <w:rFonts w:hint="eastAsia" w:ascii="宋体" w:hAnsi="宋体" w:eastAsia="宋体"/>
          <w:kern w:val="2"/>
          <w:sz w:val="24"/>
          <w:szCs w:val="24"/>
        </w:rPr>
      </w:pPr>
    </w:p>
    <w:p>
      <w:pPr>
        <w:pStyle w:val="583"/>
        <w:keepNext w:val="0"/>
        <w:pageBreakBefore w:val="0"/>
        <w:tabs>
          <w:tab w:val="clear" w:pos="720"/>
        </w:tabs>
        <w:adjustRightInd w:val="0"/>
        <w:snapToGrid w:val="0"/>
        <w:outlineLvl w:val="9"/>
        <w:rPr>
          <w:rFonts w:hint="eastAsia" w:ascii="宋体" w:hAnsi="宋体" w:eastAsia="宋体"/>
          <w:kern w:val="2"/>
          <w:sz w:val="24"/>
          <w:szCs w:val="24"/>
        </w:rPr>
      </w:pPr>
    </w:p>
    <w:p>
      <w:pPr>
        <w:pStyle w:val="583"/>
        <w:keepNext w:val="0"/>
        <w:pageBreakBefore w:val="0"/>
        <w:tabs>
          <w:tab w:val="clear" w:pos="720"/>
        </w:tabs>
        <w:adjustRightInd w:val="0"/>
        <w:snapToGrid w:val="0"/>
        <w:outlineLvl w:val="9"/>
        <w:rPr>
          <w:rFonts w:hint="eastAsia" w:ascii="宋体" w:hAnsi="宋体" w:eastAsia="宋体"/>
          <w:kern w:val="2"/>
          <w:sz w:val="24"/>
          <w:szCs w:val="24"/>
        </w:rPr>
      </w:pPr>
      <w:r>
        <w:rPr>
          <w:rFonts w:ascii="宋体" w:hAnsi="宋体" w:eastAsia="宋体"/>
          <w:kern w:val="2"/>
          <w:sz w:val="24"/>
          <w:szCs w:val="24"/>
        </w:rPr>
        <w:br w:type="page"/>
      </w:r>
      <w:bookmarkStart w:id="89" w:name="_Toc511202766"/>
      <w:r>
        <w:rPr>
          <w:rFonts w:hint="eastAsia" w:ascii="宋体" w:hAnsi="宋体" w:eastAsia="宋体"/>
          <w:kern w:val="2"/>
          <w:sz w:val="24"/>
          <w:szCs w:val="24"/>
        </w:rPr>
        <w:t>二、投标(开标)一览表</w:t>
      </w:r>
      <w:bookmarkEnd w:id="89"/>
    </w:p>
    <w:p>
      <w:pPr>
        <w:adjustRightInd w:val="0"/>
        <w:snapToGrid w:val="0"/>
        <w:spacing w:line="360" w:lineRule="auto"/>
        <w:rPr>
          <w:rFonts w:hint="eastAsia" w:ascii="宋体" w:hAnsi="宋体"/>
          <w:kern w:val="0"/>
          <w:sz w:val="24"/>
        </w:rPr>
      </w:pPr>
      <w:bookmarkStart w:id="90" w:name="_Toc86217005"/>
      <w:r>
        <w:rPr>
          <w:rFonts w:hint="eastAsia" w:ascii="宋体" w:hAnsi="宋体"/>
          <w:sz w:val="24"/>
        </w:rPr>
        <w:t>缙云县人民法院</w:t>
      </w:r>
      <w:r>
        <w:rPr>
          <w:rFonts w:hint="eastAsia" w:ascii="宋体" w:hAnsi="宋体"/>
          <w:kern w:val="0"/>
          <w:sz w:val="24"/>
          <w:lang w:val="zh-CN"/>
        </w:rPr>
        <w:t>：</w:t>
      </w:r>
    </w:p>
    <w:p>
      <w:pPr>
        <w:adjustRightInd w:val="0"/>
        <w:snapToGrid w:val="0"/>
        <w:spacing w:line="360" w:lineRule="auto"/>
        <w:ind w:firstLine="482"/>
        <w:rPr>
          <w:rFonts w:hint="eastAsia" w:ascii="宋体" w:hAnsi="宋体"/>
          <w:kern w:val="0"/>
          <w:sz w:val="24"/>
          <w:lang w:val="zh-CN"/>
        </w:rPr>
      </w:pPr>
      <w:r>
        <w:rPr>
          <w:rFonts w:hint="eastAsia" w:ascii="宋体" w:hAnsi="宋体"/>
          <w:kern w:val="0"/>
          <w:sz w:val="24"/>
          <w:lang w:val="zh-CN"/>
        </w:rPr>
        <w:t>按你方招标文件要求，我们，本标书签字方，谨此向你方发出要约如下：如你方接受本投标，我方承诺按照如下投标(开标)一览表的价格完成编号为</w:t>
      </w:r>
      <w:r>
        <w:rPr>
          <w:rFonts w:hint="eastAsia" w:ascii="宋体" w:hAnsi="宋体" w:cs="仿宋_GB2312"/>
          <w:kern w:val="0"/>
          <w:sz w:val="24"/>
          <w:lang w:val="zh-CN"/>
        </w:rPr>
        <w:t>JYZFCG(分散)2019-15 ）</w:t>
      </w:r>
      <w:r>
        <w:rPr>
          <w:rFonts w:hint="eastAsia" w:ascii="宋体" w:hAnsi="宋体"/>
          <w:kern w:val="0"/>
          <w:sz w:val="24"/>
          <w:lang w:val="zh-CN"/>
        </w:rPr>
        <w:t>的招标文件[项目名称：</w:t>
      </w:r>
      <w:r>
        <w:rPr>
          <w:rFonts w:hint="eastAsia" w:ascii="宋体" w:hAnsi="宋体"/>
          <w:sz w:val="24"/>
        </w:rPr>
        <w:t>缙云县人民法院诉服智能化政府采购项目]的实施</w:t>
      </w:r>
      <w:r>
        <w:rPr>
          <w:rFonts w:hint="eastAsia" w:ascii="宋体" w:hAnsi="宋体"/>
          <w:kern w:val="0"/>
          <w:sz w:val="24"/>
          <w:lang w:val="zh-CN"/>
        </w:rPr>
        <w:t>。</w:t>
      </w:r>
    </w:p>
    <w:p>
      <w:pPr>
        <w:adjustRightInd w:val="0"/>
        <w:snapToGrid w:val="0"/>
        <w:spacing w:line="360" w:lineRule="auto"/>
        <w:ind w:left="481" w:leftChars="229" w:firstLine="1535" w:firstLineChars="637"/>
        <w:rPr>
          <w:rFonts w:hint="eastAsia" w:ascii="宋体" w:hAnsi="宋体"/>
          <w:b/>
          <w:sz w:val="24"/>
          <w:lang w:val="en-GB"/>
        </w:rPr>
      </w:pPr>
      <w:r>
        <w:rPr>
          <w:rFonts w:hint="eastAsia" w:ascii="宋体" w:hAnsi="宋体"/>
          <w:b/>
          <w:kern w:val="0"/>
          <w:sz w:val="24"/>
          <w:lang w:val="zh-CN"/>
        </w:rPr>
        <w:t>投标(开标)一览表(单位均为人民币元)</w:t>
      </w:r>
    </w:p>
    <w:tbl>
      <w:tblPr>
        <w:tblStyle w:val="5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0"/>
        <w:gridCol w:w="34"/>
        <w:gridCol w:w="2845"/>
        <w:gridCol w:w="3135"/>
        <w:gridCol w:w="15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4" w:type="dxa"/>
            <w:gridSpan w:val="2"/>
            <w:tcBorders>
              <w:top w:val="single" w:color="auto" w:sz="12" w:space="0"/>
              <w:left w:val="single" w:color="auto" w:sz="12" w:space="0"/>
              <w:bottom w:val="single" w:color="auto" w:sz="6" w:space="0"/>
              <w:right w:val="single" w:color="auto" w:sz="6" w:space="0"/>
            </w:tcBorders>
            <w:noWrap w:val="0"/>
            <w:vAlign w:val="center"/>
          </w:tcPr>
          <w:p>
            <w:pPr>
              <w:snapToGrid w:val="0"/>
              <w:jc w:val="center"/>
              <w:rPr>
                <w:rFonts w:ascii="宋体" w:hAnsi="宋体"/>
                <w:kern w:val="0"/>
                <w:sz w:val="24"/>
                <w:lang w:val="zh-CN"/>
              </w:rPr>
            </w:pPr>
            <w:r>
              <w:rPr>
                <w:rFonts w:hint="eastAsia" w:ascii="宋体" w:hAnsi="宋体"/>
                <w:kern w:val="0"/>
                <w:sz w:val="24"/>
                <w:lang w:val="zh-CN"/>
              </w:rPr>
              <w:t>序号</w:t>
            </w:r>
          </w:p>
        </w:tc>
        <w:tc>
          <w:tcPr>
            <w:tcW w:w="2845"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r>
              <w:rPr>
                <w:rFonts w:hint="eastAsia" w:ascii="宋体" w:hAnsi="宋体"/>
                <w:kern w:val="0"/>
                <w:sz w:val="24"/>
                <w:lang w:val="zh-CN"/>
              </w:rPr>
              <w:t>采购内容</w:t>
            </w:r>
          </w:p>
        </w:tc>
        <w:tc>
          <w:tcPr>
            <w:tcW w:w="3135" w:type="dxa"/>
            <w:tcBorders>
              <w:top w:val="single" w:color="auto" w:sz="12"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r>
              <w:rPr>
                <w:rFonts w:hint="eastAsia" w:ascii="宋体" w:hAnsi="宋体"/>
                <w:kern w:val="0"/>
                <w:sz w:val="24"/>
                <w:lang w:val="zh-CN"/>
              </w:rPr>
              <w:t>投标报价（元）</w:t>
            </w:r>
          </w:p>
        </w:tc>
        <w:tc>
          <w:tcPr>
            <w:tcW w:w="1527" w:type="dxa"/>
            <w:tcBorders>
              <w:top w:val="single" w:color="auto" w:sz="12" w:space="0"/>
              <w:left w:val="single" w:color="auto" w:sz="6" w:space="0"/>
              <w:bottom w:val="single" w:color="auto" w:sz="6" w:space="0"/>
              <w:right w:val="single" w:color="auto" w:sz="12" w:space="0"/>
            </w:tcBorders>
            <w:noWrap w:val="0"/>
            <w:vAlign w:val="center"/>
          </w:tcPr>
          <w:p>
            <w:pPr>
              <w:snapToGrid w:val="0"/>
              <w:jc w:val="center"/>
              <w:rPr>
                <w:rFonts w:ascii="宋体" w:hAnsi="宋体"/>
                <w:kern w:val="0"/>
                <w:sz w:val="24"/>
                <w:lang w:val="zh-CN"/>
              </w:rPr>
            </w:pPr>
            <w:r>
              <w:rPr>
                <w:rFonts w:ascii="宋体" w:hAnsi="宋体"/>
                <w:kern w:val="0"/>
                <w:sz w:val="24"/>
                <w:lang w:val="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4" w:type="dxa"/>
            <w:gridSpan w:val="2"/>
            <w:tcBorders>
              <w:top w:val="single" w:color="auto" w:sz="6" w:space="0"/>
              <w:left w:val="single" w:color="auto" w:sz="12" w:space="0"/>
              <w:bottom w:val="single" w:color="auto" w:sz="6" w:space="0"/>
              <w:right w:val="single" w:color="auto" w:sz="6" w:space="0"/>
            </w:tcBorders>
            <w:noWrap w:val="0"/>
            <w:vAlign w:val="center"/>
          </w:tcPr>
          <w:p>
            <w:pPr>
              <w:autoSpaceDN w:val="0"/>
              <w:snapToGrid w:val="0"/>
              <w:jc w:val="center"/>
              <w:textAlignment w:val="center"/>
              <w:rPr>
                <w:rFonts w:ascii="宋体" w:hAnsi="宋体"/>
                <w:kern w:val="0"/>
                <w:sz w:val="24"/>
                <w:lang w:val="zh-CN"/>
              </w:rPr>
            </w:pPr>
            <w:r>
              <w:rPr>
                <w:rFonts w:hint="eastAsia" w:ascii="宋体" w:hAnsi="宋体"/>
                <w:kern w:val="0"/>
                <w:sz w:val="24"/>
                <w:lang w:val="zh-CN"/>
              </w:rPr>
              <w:t>1</w:t>
            </w:r>
          </w:p>
        </w:tc>
        <w:tc>
          <w:tcPr>
            <w:tcW w:w="28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ascii="宋体" w:hAnsi="宋体"/>
                <w:kern w:val="0"/>
                <w:sz w:val="24"/>
                <w:lang w:val="zh-CN"/>
              </w:rPr>
            </w:pPr>
            <w:r>
              <w:rPr>
                <w:rFonts w:hint="eastAsia" w:ascii="宋体" w:hAnsi="宋体"/>
                <w:kern w:val="0"/>
                <w:sz w:val="24"/>
                <w:lang w:val="zh-CN"/>
              </w:rPr>
              <w:t>缙云县人民法院诉服智能化政府采购项目</w:t>
            </w:r>
          </w:p>
        </w:tc>
        <w:tc>
          <w:tcPr>
            <w:tcW w:w="313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p>
        </w:tc>
        <w:tc>
          <w:tcPr>
            <w:tcW w:w="1527" w:type="dxa"/>
            <w:vMerge w:val="restart"/>
            <w:tcBorders>
              <w:top w:val="single" w:color="auto" w:sz="6" w:space="0"/>
              <w:left w:val="single" w:color="auto" w:sz="6" w:space="0"/>
              <w:bottom w:val="single" w:color="auto" w:sz="6" w:space="0"/>
              <w:right w:val="single" w:color="auto" w:sz="12" w:space="0"/>
            </w:tcBorders>
            <w:noWrap w:val="0"/>
            <w:vAlign w:val="center"/>
          </w:tcPr>
          <w:p>
            <w:pPr>
              <w:snapToGrid w:val="0"/>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4" w:type="dxa"/>
            <w:gridSpan w:val="2"/>
            <w:tcBorders>
              <w:top w:val="single" w:color="auto" w:sz="6" w:space="0"/>
              <w:left w:val="single" w:color="auto" w:sz="12" w:space="0"/>
              <w:bottom w:val="single" w:color="auto" w:sz="6" w:space="0"/>
              <w:right w:val="single" w:color="auto" w:sz="6" w:space="0"/>
            </w:tcBorders>
            <w:noWrap w:val="0"/>
            <w:vAlign w:val="center"/>
          </w:tcPr>
          <w:p>
            <w:pPr>
              <w:autoSpaceDN w:val="0"/>
              <w:snapToGrid w:val="0"/>
              <w:jc w:val="center"/>
              <w:textAlignment w:val="center"/>
              <w:rPr>
                <w:rFonts w:ascii="宋体" w:hAnsi="宋体"/>
                <w:kern w:val="0"/>
                <w:sz w:val="24"/>
                <w:lang w:val="zh-CN"/>
              </w:rPr>
            </w:pPr>
          </w:p>
        </w:tc>
        <w:tc>
          <w:tcPr>
            <w:tcW w:w="28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ascii="宋体" w:hAnsi="宋体"/>
                <w:kern w:val="0"/>
                <w:sz w:val="24"/>
                <w:lang w:val="zh-CN"/>
              </w:rPr>
            </w:pPr>
          </w:p>
        </w:tc>
        <w:tc>
          <w:tcPr>
            <w:tcW w:w="313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p>
        </w:tc>
        <w:tc>
          <w:tcPr>
            <w:tcW w:w="1527" w:type="dxa"/>
            <w:vMerge w:val="continue"/>
            <w:tcBorders>
              <w:top w:val="single" w:color="auto" w:sz="6" w:space="0"/>
              <w:left w:val="single" w:color="auto" w:sz="6" w:space="0"/>
              <w:bottom w:val="single" w:color="auto" w:sz="6" w:space="0"/>
              <w:right w:val="single" w:color="auto" w:sz="12" w:space="0"/>
            </w:tcBorders>
            <w:noWrap w:val="0"/>
            <w:vAlign w:val="center"/>
          </w:tcPr>
          <w:p>
            <w:pPr>
              <w:snapToGrid w:val="0"/>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4" w:type="dxa"/>
            <w:gridSpan w:val="2"/>
            <w:tcBorders>
              <w:top w:val="single" w:color="auto" w:sz="6" w:space="0"/>
              <w:left w:val="single" w:color="auto" w:sz="12" w:space="0"/>
              <w:bottom w:val="single" w:color="auto" w:sz="6" w:space="0"/>
              <w:right w:val="single" w:color="auto" w:sz="6" w:space="0"/>
            </w:tcBorders>
            <w:noWrap w:val="0"/>
            <w:vAlign w:val="center"/>
          </w:tcPr>
          <w:p>
            <w:pPr>
              <w:autoSpaceDN w:val="0"/>
              <w:snapToGrid w:val="0"/>
              <w:jc w:val="center"/>
              <w:textAlignment w:val="center"/>
              <w:rPr>
                <w:rFonts w:ascii="宋体" w:hAnsi="宋体"/>
                <w:kern w:val="0"/>
                <w:sz w:val="24"/>
                <w:lang w:val="zh-CN"/>
              </w:rPr>
            </w:pPr>
          </w:p>
        </w:tc>
        <w:tc>
          <w:tcPr>
            <w:tcW w:w="284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napToGrid w:val="0"/>
              <w:jc w:val="center"/>
              <w:rPr>
                <w:rFonts w:ascii="宋体" w:hAnsi="宋体"/>
                <w:kern w:val="0"/>
                <w:sz w:val="24"/>
                <w:lang w:val="zh-CN"/>
              </w:rPr>
            </w:pPr>
          </w:p>
        </w:tc>
        <w:tc>
          <w:tcPr>
            <w:tcW w:w="313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p>
        </w:tc>
        <w:tc>
          <w:tcPr>
            <w:tcW w:w="1527" w:type="dxa"/>
            <w:vMerge w:val="continue"/>
            <w:tcBorders>
              <w:top w:val="single" w:color="auto" w:sz="6" w:space="0"/>
              <w:left w:val="single" w:color="auto" w:sz="6" w:space="0"/>
              <w:bottom w:val="single" w:color="auto" w:sz="6" w:space="0"/>
              <w:right w:val="single" w:color="auto" w:sz="12" w:space="0"/>
            </w:tcBorders>
            <w:noWrap w:val="0"/>
            <w:vAlign w:val="center"/>
          </w:tcPr>
          <w:p>
            <w:pPr>
              <w:snapToGrid w:val="0"/>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4" w:type="dxa"/>
            <w:gridSpan w:val="2"/>
            <w:tcBorders>
              <w:top w:val="single" w:color="auto" w:sz="6" w:space="0"/>
              <w:left w:val="single" w:color="auto" w:sz="12" w:space="0"/>
              <w:bottom w:val="single" w:color="auto" w:sz="6" w:space="0"/>
              <w:right w:val="single" w:color="auto" w:sz="6" w:space="0"/>
            </w:tcBorders>
            <w:noWrap w:val="0"/>
            <w:vAlign w:val="center"/>
          </w:tcPr>
          <w:p>
            <w:pPr>
              <w:autoSpaceDN w:val="0"/>
              <w:snapToGrid w:val="0"/>
              <w:jc w:val="center"/>
              <w:textAlignment w:val="center"/>
              <w:rPr>
                <w:rFonts w:ascii="宋体" w:hAnsi="宋体"/>
                <w:kern w:val="0"/>
                <w:sz w:val="24"/>
                <w:lang w:val="zh-CN"/>
              </w:rPr>
            </w:pPr>
          </w:p>
        </w:tc>
        <w:tc>
          <w:tcPr>
            <w:tcW w:w="28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p>
        </w:tc>
        <w:tc>
          <w:tcPr>
            <w:tcW w:w="313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p>
        </w:tc>
        <w:tc>
          <w:tcPr>
            <w:tcW w:w="1527" w:type="dxa"/>
            <w:vMerge w:val="continue"/>
            <w:tcBorders>
              <w:top w:val="single" w:color="auto" w:sz="6" w:space="0"/>
              <w:left w:val="single" w:color="auto" w:sz="6" w:space="0"/>
              <w:bottom w:val="single" w:color="auto" w:sz="6" w:space="0"/>
              <w:right w:val="single" w:color="auto" w:sz="12" w:space="0"/>
            </w:tcBorders>
            <w:noWrap w:val="0"/>
            <w:vAlign w:val="center"/>
          </w:tcPr>
          <w:p>
            <w:pPr>
              <w:snapToGrid w:val="0"/>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4" w:type="dxa"/>
            <w:gridSpan w:val="2"/>
            <w:tcBorders>
              <w:top w:val="single" w:color="auto" w:sz="6" w:space="0"/>
              <w:left w:val="single" w:color="auto" w:sz="12" w:space="0"/>
              <w:bottom w:val="single" w:color="auto" w:sz="6" w:space="0"/>
              <w:right w:val="single" w:color="auto" w:sz="6" w:space="0"/>
            </w:tcBorders>
            <w:noWrap w:val="0"/>
            <w:vAlign w:val="center"/>
          </w:tcPr>
          <w:p>
            <w:pPr>
              <w:autoSpaceDN w:val="0"/>
              <w:snapToGrid w:val="0"/>
              <w:jc w:val="center"/>
              <w:textAlignment w:val="center"/>
              <w:rPr>
                <w:rFonts w:ascii="宋体" w:hAnsi="宋体"/>
                <w:kern w:val="0"/>
                <w:sz w:val="24"/>
                <w:lang w:val="zh-CN"/>
              </w:rPr>
            </w:pPr>
          </w:p>
        </w:tc>
        <w:tc>
          <w:tcPr>
            <w:tcW w:w="28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p>
        </w:tc>
        <w:tc>
          <w:tcPr>
            <w:tcW w:w="313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p>
        </w:tc>
        <w:tc>
          <w:tcPr>
            <w:tcW w:w="1527" w:type="dxa"/>
            <w:vMerge w:val="continue"/>
            <w:tcBorders>
              <w:top w:val="single" w:color="auto" w:sz="6" w:space="0"/>
              <w:left w:val="single" w:color="auto" w:sz="6" w:space="0"/>
              <w:bottom w:val="single" w:color="auto" w:sz="6" w:space="0"/>
              <w:right w:val="single" w:color="auto" w:sz="12" w:space="0"/>
            </w:tcBorders>
            <w:noWrap w:val="0"/>
            <w:vAlign w:val="center"/>
          </w:tcPr>
          <w:p>
            <w:pPr>
              <w:snapToGrid w:val="0"/>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44" w:type="dxa"/>
            <w:gridSpan w:val="2"/>
            <w:tcBorders>
              <w:top w:val="single" w:color="auto" w:sz="6" w:space="0"/>
              <w:left w:val="single" w:color="auto" w:sz="12" w:space="0"/>
              <w:bottom w:val="single" w:color="auto" w:sz="6" w:space="0"/>
              <w:right w:val="single" w:color="auto" w:sz="6" w:space="0"/>
            </w:tcBorders>
            <w:noWrap w:val="0"/>
            <w:vAlign w:val="center"/>
          </w:tcPr>
          <w:p>
            <w:pPr>
              <w:autoSpaceDN w:val="0"/>
              <w:snapToGrid w:val="0"/>
              <w:jc w:val="center"/>
              <w:textAlignment w:val="center"/>
              <w:rPr>
                <w:rFonts w:ascii="宋体" w:hAnsi="宋体"/>
                <w:kern w:val="0"/>
                <w:sz w:val="24"/>
                <w:lang w:val="zh-CN"/>
              </w:rPr>
            </w:pPr>
          </w:p>
        </w:tc>
        <w:tc>
          <w:tcPr>
            <w:tcW w:w="284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p>
        </w:tc>
        <w:tc>
          <w:tcPr>
            <w:tcW w:w="3135" w:type="dxa"/>
            <w:tcBorders>
              <w:top w:val="single" w:color="auto" w:sz="6" w:space="0"/>
              <w:left w:val="single" w:color="auto" w:sz="6" w:space="0"/>
              <w:bottom w:val="single" w:color="auto" w:sz="6" w:space="0"/>
              <w:right w:val="single" w:color="auto" w:sz="6" w:space="0"/>
            </w:tcBorders>
            <w:noWrap w:val="0"/>
            <w:vAlign w:val="center"/>
          </w:tcPr>
          <w:p>
            <w:pPr>
              <w:snapToGrid w:val="0"/>
              <w:jc w:val="center"/>
              <w:rPr>
                <w:rFonts w:ascii="宋体" w:hAnsi="宋体"/>
                <w:kern w:val="0"/>
                <w:sz w:val="24"/>
                <w:lang w:val="zh-CN"/>
              </w:rPr>
            </w:pPr>
          </w:p>
        </w:tc>
        <w:tc>
          <w:tcPr>
            <w:tcW w:w="1527" w:type="dxa"/>
            <w:vMerge w:val="continue"/>
            <w:tcBorders>
              <w:top w:val="single" w:color="auto" w:sz="6" w:space="0"/>
              <w:left w:val="single" w:color="auto" w:sz="6" w:space="0"/>
              <w:bottom w:val="single" w:color="auto" w:sz="6" w:space="0"/>
              <w:right w:val="single" w:color="auto" w:sz="12" w:space="0"/>
            </w:tcBorders>
            <w:noWrap w:val="0"/>
            <w:vAlign w:val="center"/>
          </w:tcPr>
          <w:p>
            <w:pPr>
              <w:snapToGrid w:val="0"/>
              <w:rPr>
                <w:rFonts w:ascii="宋体" w:hAnsi="宋体"/>
                <w:kern w:val="0"/>
                <w:sz w:val="24"/>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351" w:type="dxa"/>
            <w:gridSpan w:val="5"/>
            <w:tcBorders>
              <w:top w:val="single" w:color="auto" w:sz="6" w:space="0"/>
              <w:left w:val="single" w:color="auto" w:sz="12" w:space="0"/>
              <w:bottom w:val="single" w:color="auto" w:sz="6" w:space="0"/>
              <w:right w:val="single" w:color="auto" w:sz="12" w:space="0"/>
            </w:tcBorders>
            <w:noWrap w:val="0"/>
            <w:vAlign w:val="center"/>
          </w:tcPr>
          <w:p>
            <w:pPr>
              <w:snapToGrid w:val="0"/>
              <w:rPr>
                <w:rFonts w:ascii="宋体" w:hAnsi="宋体"/>
                <w:kern w:val="0"/>
                <w:sz w:val="24"/>
                <w:lang w:val="zh-CN"/>
              </w:rPr>
            </w:pPr>
            <w:r>
              <w:rPr>
                <w:rFonts w:hint="eastAsia" w:ascii="宋体" w:hAnsi="宋体"/>
                <w:kern w:val="0"/>
                <w:sz w:val="24"/>
                <w:lang w:val="zh-CN"/>
              </w:rPr>
              <w:t>投标总价（小写）：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351" w:type="dxa"/>
            <w:gridSpan w:val="5"/>
            <w:tcBorders>
              <w:top w:val="single" w:color="auto" w:sz="6" w:space="0"/>
              <w:left w:val="single" w:color="auto" w:sz="12" w:space="0"/>
              <w:bottom w:val="single" w:color="auto" w:sz="6" w:space="0"/>
              <w:right w:val="single" w:color="auto" w:sz="12" w:space="0"/>
            </w:tcBorders>
            <w:noWrap w:val="0"/>
            <w:vAlign w:val="center"/>
          </w:tcPr>
          <w:p>
            <w:pPr>
              <w:snapToGrid w:val="0"/>
              <w:rPr>
                <w:rFonts w:ascii="宋体" w:hAnsi="宋体"/>
                <w:kern w:val="0"/>
                <w:sz w:val="24"/>
                <w:lang w:val="zh-CN"/>
              </w:rPr>
            </w:pPr>
            <w:r>
              <w:rPr>
                <w:rFonts w:hint="eastAsia" w:ascii="宋体" w:hAnsi="宋体"/>
                <w:kern w:val="0"/>
                <w:sz w:val="24"/>
                <w:lang w:val="zh-CN"/>
              </w:rPr>
              <w:t>投标总价（大写）：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10" w:type="dxa"/>
            <w:tcBorders>
              <w:top w:val="single" w:color="auto" w:sz="6" w:space="0"/>
              <w:left w:val="single" w:color="auto" w:sz="12" w:space="0"/>
              <w:bottom w:val="single" w:color="auto" w:sz="12" w:space="0"/>
              <w:right w:val="single" w:color="auto" w:sz="6" w:space="0"/>
            </w:tcBorders>
            <w:noWrap w:val="0"/>
            <w:vAlign w:val="center"/>
          </w:tcPr>
          <w:p>
            <w:pPr>
              <w:snapToGrid w:val="0"/>
              <w:jc w:val="center"/>
              <w:rPr>
                <w:rFonts w:ascii="宋体" w:hAnsi="宋体"/>
                <w:kern w:val="0"/>
                <w:sz w:val="24"/>
                <w:lang w:val="zh-CN"/>
              </w:rPr>
            </w:pPr>
            <w:r>
              <w:rPr>
                <w:rFonts w:hint="eastAsia" w:ascii="宋体" w:hAnsi="宋体"/>
                <w:kern w:val="0"/>
                <w:sz w:val="24"/>
                <w:lang w:val="zh-CN"/>
              </w:rPr>
              <w:t>投标声明</w:t>
            </w:r>
          </w:p>
        </w:tc>
        <w:tc>
          <w:tcPr>
            <w:tcW w:w="7541" w:type="dxa"/>
            <w:gridSpan w:val="4"/>
            <w:tcBorders>
              <w:top w:val="single" w:color="auto" w:sz="6" w:space="0"/>
              <w:left w:val="single" w:color="auto" w:sz="6" w:space="0"/>
              <w:bottom w:val="single" w:color="auto" w:sz="12" w:space="0"/>
              <w:right w:val="single" w:color="auto" w:sz="12" w:space="0"/>
            </w:tcBorders>
            <w:noWrap w:val="0"/>
            <w:vAlign w:val="center"/>
          </w:tcPr>
          <w:p>
            <w:pPr>
              <w:snapToGrid w:val="0"/>
              <w:rPr>
                <w:rFonts w:ascii="宋体" w:hAnsi="宋体"/>
                <w:kern w:val="0"/>
                <w:sz w:val="24"/>
                <w:lang w:val="zh-CN"/>
              </w:rPr>
            </w:pPr>
          </w:p>
          <w:p>
            <w:pPr>
              <w:snapToGrid w:val="0"/>
              <w:rPr>
                <w:rFonts w:ascii="宋体" w:hAnsi="宋体"/>
                <w:kern w:val="0"/>
                <w:sz w:val="24"/>
                <w:lang w:val="zh-CN"/>
              </w:rPr>
            </w:pPr>
          </w:p>
          <w:p>
            <w:pPr>
              <w:snapToGrid w:val="0"/>
              <w:rPr>
                <w:rFonts w:ascii="宋体" w:hAnsi="宋体"/>
                <w:kern w:val="0"/>
                <w:sz w:val="24"/>
                <w:lang w:val="zh-CN"/>
              </w:rPr>
            </w:pPr>
          </w:p>
          <w:p>
            <w:pPr>
              <w:snapToGrid w:val="0"/>
              <w:rPr>
                <w:rFonts w:ascii="宋体" w:hAnsi="宋体"/>
                <w:kern w:val="0"/>
                <w:sz w:val="24"/>
                <w:lang w:val="zh-CN"/>
              </w:rPr>
            </w:pPr>
          </w:p>
          <w:p>
            <w:pPr>
              <w:snapToGrid w:val="0"/>
              <w:rPr>
                <w:rFonts w:ascii="宋体" w:hAnsi="宋体"/>
                <w:kern w:val="0"/>
                <w:sz w:val="24"/>
                <w:lang w:val="zh-CN"/>
              </w:rPr>
            </w:pPr>
          </w:p>
          <w:p>
            <w:pPr>
              <w:snapToGrid w:val="0"/>
              <w:rPr>
                <w:rFonts w:hint="eastAsia" w:ascii="宋体" w:hAnsi="宋体"/>
                <w:kern w:val="0"/>
                <w:sz w:val="24"/>
                <w:lang w:val="zh-CN"/>
              </w:rPr>
            </w:pPr>
          </w:p>
        </w:tc>
      </w:tr>
    </w:tbl>
    <w:p>
      <w:pPr>
        <w:spacing w:line="460" w:lineRule="exact"/>
        <w:ind w:right="210" w:rightChars="100" w:firstLine="470" w:firstLineChars="196"/>
        <w:rPr>
          <w:rFonts w:hint="eastAsia" w:ascii="宋体" w:hAnsi="宋体"/>
          <w:sz w:val="24"/>
        </w:rPr>
      </w:pPr>
      <w:r>
        <w:rPr>
          <w:rFonts w:hint="eastAsia" w:ascii="宋体" w:hAnsi="宋体"/>
          <w:kern w:val="0"/>
          <w:sz w:val="24"/>
          <w:lang w:val="zh-CN"/>
        </w:rPr>
        <w:t>1、</w:t>
      </w:r>
      <w:r>
        <w:rPr>
          <w:rFonts w:hint="eastAsia" w:ascii="宋体" w:hAnsi="宋体"/>
          <w:sz w:val="24"/>
        </w:rPr>
        <w:t>投标人需按本表格式填写，不得自行更改。</w:t>
      </w:r>
    </w:p>
    <w:p>
      <w:pPr>
        <w:pStyle w:val="29"/>
        <w:spacing w:line="460" w:lineRule="exact"/>
        <w:ind w:firstLine="480" w:firstLineChars="200"/>
        <w:rPr>
          <w:rFonts w:hint="eastAsia" w:hAnsi="宋体"/>
          <w:sz w:val="24"/>
          <w:szCs w:val="24"/>
        </w:rPr>
      </w:pPr>
      <w:r>
        <w:rPr>
          <w:rFonts w:hint="eastAsia" w:hAnsi="宋体"/>
          <w:sz w:val="24"/>
          <w:szCs w:val="24"/>
        </w:rPr>
        <w:t>2、投标报价含开发设计费</w:t>
      </w:r>
      <w:r>
        <w:rPr>
          <w:rFonts w:hint="eastAsia" w:hAnsi="宋体"/>
          <w:sz w:val="24"/>
          <w:szCs w:val="24"/>
          <w:lang w:val="zh-CN"/>
        </w:rPr>
        <w:t>、</w:t>
      </w:r>
      <w:r>
        <w:rPr>
          <w:rFonts w:hint="eastAsia" w:hAnsi="宋体"/>
          <w:sz w:val="24"/>
          <w:szCs w:val="24"/>
        </w:rPr>
        <w:t>安装调试费、质保期运行维护、专家验收费、技术支持、</w:t>
      </w:r>
      <w:r>
        <w:rPr>
          <w:rFonts w:hint="eastAsia" w:hAnsi="宋体"/>
          <w:sz w:val="24"/>
          <w:szCs w:val="24"/>
          <w:lang w:val="zh-CN"/>
        </w:rPr>
        <w:t>测试费、</w:t>
      </w:r>
      <w:r>
        <w:rPr>
          <w:rFonts w:hint="eastAsia" w:hAnsi="宋体"/>
          <w:sz w:val="24"/>
          <w:szCs w:val="24"/>
        </w:rPr>
        <w:t>培训费、售后服务和税金等所涉及本次项目的一切费用均计入报价。</w:t>
      </w:r>
    </w:p>
    <w:p>
      <w:pPr>
        <w:spacing w:line="460" w:lineRule="exact"/>
        <w:ind w:right="480"/>
        <w:jc w:val="center"/>
        <w:rPr>
          <w:rFonts w:hint="eastAsia" w:ascii="宋体" w:hAnsi="宋体"/>
          <w:sz w:val="24"/>
        </w:rPr>
      </w:pPr>
      <w:r>
        <w:rPr>
          <w:rFonts w:hint="eastAsia" w:ascii="宋体" w:hAnsi="宋体"/>
          <w:sz w:val="24"/>
        </w:rPr>
        <w:t xml:space="preserve">                       投标人名称（公章）：</w:t>
      </w:r>
    </w:p>
    <w:p>
      <w:pPr>
        <w:spacing w:line="460" w:lineRule="exact"/>
        <w:ind w:right="480"/>
        <w:jc w:val="center"/>
        <w:rPr>
          <w:rFonts w:hint="eastAsia" w:ascii="宋体" w:hAnsi="宋体"/>
          <w:sz w:val="24"/>
        </w:rPr>
      </w:pPr>
      <w:r>
        <w:rPr>
          <w:rFonts w:hint="eastAsia" w:ascii="宋体" w:hAnsi="宋体"/>
          <w:sz w:val="24"/>
        </w:rPr>
        <w:t xml:space="preserve">           法定代表人或授权委托人（签字）：</w:t>
      </w:r>
    </w:p>
    <w:p>
      <w:pPr>
        <w:pStyle w:val="29"/>
        <w:spacing w:line="460" w:lineRule="exact"/>
        <w:ind w:right="480" w:firstLine="4200" w:firstLineChars="2000"/>
        <w:rPr>
          <w:rFonts w:hint="eastAsia"/>
        </w:rPr>
      </w:pPr>
      <w:r>
        <w:rPr>
          <w:rFonts w:hint="eastAsia"/>
        </w:rPr>
        <w:t>日期：    年  月   日</w:t>
      </w:r>
    </w:p>
    <w:p>
      <w:pPr>
        <w:pStyle w:val="29"/>
        <w:spacing w:line="460" w:lineRule="exact"/>
        <w:ind w:right="480" w:firstLine="4800" w:firstLineChars="2000"/>
        <w:rPr>
          <w:rFonts w:hint="eastAsia" w:hAnsi="宋体"/>
          <w:sz w:val="24"/>
          <w:szCs w:val="24"/>
        </w:rPr>
      </w:pPr>
    </w:p>
    <w:p>
      <w:pPr>
        <w:pStyle w:val="29"/>
        <w:spacing w:line="460" w:lineRule="exact"/>
        <w:ind w:right="480" w:firstLine="4800" w:firstLineChars="2000"/>
        <w:rPr>
          <w:rFonts w:hint="eastAsia" w:hAnsi="宋体"/>
          <w:sz w:val="24"/>
          <w:szCs w:val="24"/>
        </w:rPr>
      </w:pPr>
    </w:p>
    <w:p>
      <w:pPr>
        <w:adjustRightInd w:val="0"/>
        <w:snapToGrid w:val="0"/>
        <w:spacing w:line="360" w:lineRule="auto"/>
        <w:ind w:firstLine="480"/>
        <w:jc w:val="center"/>
        <w:rPr>
          <w:rFonts w:hint="eastAsia" w:ascii="宋体" w:hAnsi="宋体"/>
          <w:b/>
          <w:sz w:val="24"/>
        </w:rPr>
      </w:pPr>
      <w:r>
        <w:rPr>
          <w:rFonts w:hint="eastAsia" w:ascii="宋体" w:hAnsi="宋体"/>
          <w:b/>
          <w:sz w:val="24"/>
        </w:rPr>
        <w:t>三、报价明细清单</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2970"/>
        <w:gridCol w:w="1260"/>
        <w:gridCol w:w="720"/>
        <w:gridCol w:w="780"/>
        <w:gridCol w:w="1020"/>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736" w:type="dxa"/>
            <w:noWrap w:val="0"/>
            <w:vAlign w:val="center"/>
          </w:tcPr>
          <w:p>
            <w:pPr>
              <w:spacing w:line="360" w:lineRule="auto"/>
              <w:jc w:val="center"/>
              <w:rPr>
                <w:rFonts w:hint="eastAsia" w:ascii="宋体" w:hAnsi="宋体"/>
                <w:b/>
                <w:sz w:val="24"/>
              </w:rPr>
            </w:pPr>
            <w:r>
              <w:rPr>
                <w:rFonts w:hint="eastAsia" w:ascii="宋体" w:hAnsi="宋体"/>
                <w:b/>
                <w:sz w:val="24"/>
              </w:rPr>
              <w:t>序号</w:t>
            </w:r>
          </w:p>
        </w:tc>
        <w:tc>
          <w:tcPr>
            <w:tcW w:w="2970" w:type="dxa"/>
            <w:noWrap w:val="0"/>
            <w:vAlign w:val="center"/>
          </w:tcPr>
          <w:p>
            <w:pPr>
              <w:spacing w:line="360" w:lineRule="auto"/>
              <w:jc w:val="center"/>
              <w:rPr>
                <w:rFonts w:hint="eastAsia" w:ascii="宋体" w:hAnsi="宋体"/>
                <w:b/>
                <w:sz w:val="24"/>
              </w:rPr>
            </w:pPr>
            <w:r>
              <w:rPr>
                <w:rFonts w:hint="eastAsia" w:ascii="宋体" w:hAnsi="宋体"/>
                <w:b/>
                <w:sz w:val="24"/>
              </w:rPr>
              <w:t>名称</w:t>
            </w:r>
          </w:p>
        </w:tc>
        <w:tc>
          <w:tcPr>
            <w:tcW w:w="1260" w:type="dxa"/>
            <w:noWrap w:val="0"/>
            <w:vAlign w:val="center"/>
          </w:tcPr>
          <w:p>
            <w:pPr>
              <w:spacing w:line="360" w:lineRule="auto"/>
              <w:jc w:val="center"/>
              <w:rPr>
                <w:rFonts w:hint="eastAsia" w:ascii="宋体" w:hAnsi="宋体"/>
                <w:b/>
                <w:sz w:val="24"/>
              </w:rPr>
            </w:pPr>
            <w:r>
              <w:rPr>
                <w:rFonts w:hint="eastAsia" w:ascii="宋体" w:hAnsi="宋体"/>
                <w:b/>
                <w:sz w:val="24"/>
              </w:rPr>
              <w:t>规格配置</w:t>
            </w:r>
          </w:p>
        </w:tc>
        <w:tc>
          <w:tcPr>
            <w:tcW w:w="720" w:type="dxa"/>
            <w:noWrap w:val="0"/>
            <w:vAlign w:val="center"/>
          </w:tcPr>
          <w:p>
            <w:pPr>
              <w:spacing w:line="360" w:lineRule="auto"/>
              <w:jc w:val="center"/>
              <w:rPr>
                <w:rFonts w:hint="eastAsia" w:ascii="宋体" w:hAnsi="宋体"/>
                <w:b/>
                <w:sz w:val="24"/>
              </w:rPr>
            </w:pPr>
            <w:r>
              <w:rPr>
                <w:rFonts w:hint="eastAsia" w:ascii="宋体" w:hAnsi="宋体"/>
                <w:b/>
                <w:sz w:val="24"/>
              </w:rPr>
              <w:t>数量</w:t>
            </w:r>
          </w:p>
        </w:tc>
        <w:tc>
          <w:tcPr>
            <w:tcW w:w="780" w:type="dxa"/>
            <w:noWrap w:val="0"/>
            <w:vAlign w:val="center"/>
          </w:tcPr>
          <w:p>
            <w:pPr>
              <w:spacing w:line="360" w:lineRule="auto"/>
              <w:jc w:val="center"/>
              <w:rPr>
                <w:rFonts w:hint="eastAsia" w:ascii="宋体" w:hAnsi="宋体"/>
                <w:b/>
                <w:sz w:val="24"/>
              </w:rPr>
            </w:pPr>
            <w:r>
              <w:rPr>
                <w:rFonts w:hint="eastAsia" w:ascii="宋体" w:hAnsi="宋体"/>
                <w:b/>
                <w:sz w:val="24"/>
              </w:rPr>
              <w:t>单价</w:t>
            </w:r>
          </w:p>
        </w:tc>
        <w:tc>
          <w:tcPr>
            <w:tcW w:w="1020" w:type="dxa"/>
            <w:noWrap w:val="0"/>
            <w:vAlign w:val="center"/>
          </w:tcPr>
          <w:p>
            <w:pPr>
              <w:spacing w:line="360" w:lineRule="auto"/>
              <w:jc w:val="center"/>
              <w:rPr>
                <w:rFonts w:hint="eastAsia" w:ascii="宋体" w:hAnsi="宋体"/>
                <w:b/>
                <w:sz w:val="24"/>
              </w:rPr>
            </w:pPr>
            <w:r>
              <w:rPr>
                <w:rFonts w:hint="eastAsia" w:ascii="宋体" w:hAnsi="宋体"/>
                <w:b/>
                <w:sz w:val="24"/>
              </w:rPr>
              <w:t>总价</w:t>
            </w:r>
          </w:p>
        </w:tc>
        <w:tc>
          <w:tcPr>
            <w:tcW w:w="1802" w:type="dxa"/>
            <w:noWrap w:val="0"/>
            <w:vAlign w:val="center"/>
          </w:tcPr>
          <w:p>
            <w:pPr>
              <w:spacing w:line="360" w:lineRule="auto"/>
              <w:jc w:val="center"/>
              <w:rPr>
                <w:rFonts w:hint="eastAsia"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Pr>
        <w:tc>
          <w:tcPr>
            <w:tcW w:w="736" w:type="dxa"/>
            <w:noWrap w:val="0"/>
            <w:vAlign w:val="center"/>
          </w:tcPr>
          <w:p>
            <w:pPr>
              <w:widowControl/>
              <w:jc w:val="center"/>
              <w:rPr>
                <w:rFonts w:hint="eastAsia" w:ascii="宋体" w:hAnsi="宋体" w:cs="宋体"/>
                <w:kern w:val="0"/>
                <w:sz w:val="24"/>
              </w:rPr>
            </w:pPr>
          </w:p>
        </w:tc>
        <w:tc>
          <w:tcPr>
            <w:tcW w:w="2970" w:type="dxa"/>
            <w:noWrap w:val="0"/>
            <w:vAlign w:val="center"/>
          </w:tcPr>
          <w:p>
            <w:pPr>
              <w:widowControl/>
              <w:rPr>
                <w:rFonts w:hint="eastAsia" w:ascii="宋体" w:hAnsi="宋体" w:cs="宋体"/>
                <w:kern w:val="0"/>
                <w:sz w:val="24"/>
              </w:rPr>
            </w:pPr>
          </w:p>
        </w:tc>
        <w:tc>
          <w:tcPr>
            <w:tcW w:w="1260" w:type="dxa"/>
            <w:noWrap w:val="0"/>
            <w:vAlign w:val="center"/>
          </w:tcPr>
          <w:p>
            <w:pPr>
              <w:widowControl/>
              <w:jc w:val="center"/>
              <w:rPr>
                <w:rFonts w:hint="eastAsia" w:ascii="宋体" w:hAnsi="宋体" w:cs="宋体"/>
                <w:kern w:val="0"/>
                <w:sz w:val="24"/>
              </w:rPr>
            </w:pPr>
          </w:p>
        </w:tc>
        <w:tc>
          <w:tcPr>
            <w:tcW w:w="720" w:type="dxa"/>
            <w:noWrap w:val="0"/>
            <w:vAlign w:val="center"/>
          </w:tcPr>
          <w:p>
            <w:pPr>
              <w:widowControl/>
              <w:jc w:val="center"/>
              <w:rPr>
                <w:rFonts w:hint="eastAsia" w:ascii="宋体" w:hAnsi="宋体" w:cs="宋体"/>
                <w:kern w:val="0"/>
                <w:sz w:val="24"/>
              </w:rPr>
            </w:pPr>
          </w:p>
        </w:tc>
        <w:tc>
          <w:tcPr>
            <w:tcW w:w="780" w:type="dxa"/>
            <w:noWrap w:val="0"/>
            <w:vAlign w:val="center"/>
          </w:tcPr>
          <w:p>
            <w:pPr>
              <w:spacing w:line="360" w:lineRule="auto"/>
              <w:jc w:val="center"/>
              <w:rPr>
                <w:rFonts w:hint="eastAsia" w:ascii="宋体" w:hAnsi="宋体"/>
                <w:b/>
                <w:sz w:val="24"/>
              </w:rPr>
            </w:pPr>
          </w:p>
        </w:tc>
        <w:tc>
          <w:tcPr>
            <w:tcW w:w="1020" w:type="dxa"/>
            <w:noWrap w:val="0"/>
            <w:vAlign w:val="center"/>
          </w:tcPr>
          <w:p>
            <w:pPr>
              <w:spacing w:line="360" w:lineRule="auto"/>
              <w:jc w:val="center"/>
              <w:rPr>
                <w:rFonts w:hint="eastAsia" w:ascii="宋体" w:hAnsi="宋体"/>
                <w:b/>
                <w:sz w:val="24"/>
              </w:rPr>
            </w:pPr>
          </w:p>
        </w:tc>
        <w:tc>
          <w:tcPr>
            <w:tcW w:w="1802"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41" w:hRule="atLeast"/>
        </w:trPr>
        <w:tc>
          <w:tcPr>
            <w:tcW w:w="736" w:type="dxa"/>
            <w:noWrap w:val="0"/>
            <w:vAlign w:val="center"/>
          </w:tcPr>
          <w:p>
            <w:pPr>
              <w:widowControl/>
              <w:jc w:val="center"/>
              <w:rPr>
                <w:rFonts w:hint="eastAsia" w:ascii="宋体" w:hAnsi="宋体" w:cs="宋体"/>
                <w:kern w:val="0"/>
                <w:sz w:val="24"/>
              </w:rPr>
            </w:pPr>
          </w:p>
        </w:tc>
        <w:tc>
          <w:tcPr>
            <w:tcW w:w="2970" w:type="dxa"/>
            <w:noWrap w:val="0"/>
            <w:vAlign w:val="center"/>
          </w:tcPr>
          <w:p>
            <w:pPr>
              <w:widowControl/>
              <w:rPr>
                <w:rFonts w:hint="eastAsia" w:ascii="宋体" w:hAnsi="宋体" w:cs="宋体"/>
                <w:kern w:val="0"/>
                <w:sz w:val="24"/>
              </w:rPr>
            </w:pPr>
          </w:p>
        </w:tc>
        <w:tc>
          <w:tcPr>
            <w:tcW w:w="1260" w:type="dxa"/>
            <w:noWrap w:val="0"/>
            <w:vAlign w:val="center"/>
          </w:tcPr>
          <w:p>
            <w:pPr>
              <w:widowControl/>
              <w:jc w:val="center"/>
              <w:rPr>
                <w:rFonts w:hint="eastAsia" w:ascii="宋体" w:hAnsi="宋体" w:cs="宋体"/>
                <w:kern w:val="0"/>
                <w:sz w:val="24"/>
              </w:rPr>
            </w:pPr>
          </w:p>
        </w:tc>
        <w:tc>
          <w:tcPr>
            <w:tcW w:w="720" w:type="dxa"/>
            <w:noWrap w:val="0"/>
            <w:vAlign w:val="center"/>
          </w:tcPr>
          <w:p>
            <w:pPr>
              <w:widowControl/>
              <w:jc w:val="center"/>
              <w:rPr>
                <w:rFonts w:hint="eastAsia" w:ascii="宋体" w:hAnsi="宋体" w:cs="宋体"/>
                <w:kern w:val="0"/>
                <w:sz w:val="24"/>
              </w:rPr>
            </w:pPr>
          </w:p>
        </w:tc>
        <w:tc>
          <w:tcPr>
            <w:tcW w:w="780" w:type="dxa"/>
            <w:noWrap w:val="0"/>
            <w:vAlign w:val="center"/>
          </w:tcPr>
          <w:p>
            <w:pPr>
              <w:spacing w:line="360" w:lineRule="auto"/>
              <w:jc w:val="center"/>
              <w:rPr>
                <w:rFonts w:hint="eastAsia" w:ascii="宋体" w:hAnsi="宋体"/>
                <w:sz w:val="24"/>
              </w:rPr>
            </w:pPr>
          </w:p>
        </w:tc>
        <w:tc>
          <w:tcPr>
            <w:tcW w:w="1020" w:type="dxa"/>
            <w:noWrap w:val="0"/>
            <w:vAlign w:val="center"/>
          </w:tcPr>
          <w:p>
            <w:pPr>
              <w:spacing w:line="360" w:lineRule="auto"/>
              <w:jc w:val="center"/>
              <w:rPr>
                <w:rFonts w:hint="eastAsia" w:ascii="宋体" w:hAnsi="宋体"/>
                <w:sz w:val="24"/>
              </w:rPr>
            </w:pPr>
          </w:p>
        </w:tc>
        <w:tc>
          <w:tcPr>
            <w:tcW w:w="1802"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41" w:hRule="atLeast"/>
        </w:trPr>
        <w:tc>
          <w:tcPr>
            <w:tcW w:w="736" w:type="dxa"/>
            <w:noWrap w:val="0"/>
            <w:vAlign w:val="center"/>
          </w:tcPr>
          <w:p>
            <w:pPr>
              <w:widowControl/>
              <w:jc w:val="center"/>
              <w:rPr>
                <w:rFonts w:hint="eastAsia" w:ascii="宋体" w:hAnsi="宋体" w:cs="宋体"/>
                <w:kern w:val="0"/>
                <w:sz w:val="24"/>
              </w:rPr>
            </w:pPr>
          </w:p>
        </w:tc>
        <w:tc>
          <w:tcPr>
            <w:tcW w:w="2970" w:type="dxa"/>
            <w:noWrap w:val="0"/>
            <w:vAlign w:val="center"/>
          </w:tcPr>
          <w:p>
            <w:pPr>
              <w:widowControl/>
              <w:rPr>
                <w:rFonts w:hint="eastAsia" w:ascii="宋体" w:hAnsi="宋体" w:cs="宋体"/>
                <w:kern w:val="0"/>
                <w:sz w:val="24"/>
              </w:rPr>
            </w:pPr>
          </w:p>
        </w:tc>
        <w:tc>
          <w:tcPr>
            <w:tcW w:w="1260" w:type="dxa"/>
            <w:noWrap w:val="0"/>
            <w:vAlign w:val="center"/>
          </w:tcPr>
          <w:p>
            <w:pPr>
              <w:widowControl/>
              <w:jc w:val="center"/>
              <w:rPr>
                <w:rFonts w:hint="eastAsia" w:ascii="宋体" w:hAnsi="宋体" w:cs="宋体"/>
                <w:kern w:val="0"/>
                <w:sz w:val="24"/>
              </w:rPr>
            </w:pPr>
          </w:p>
        </w:tc>
        <w:tc>
          <w:tcPr>
            <w:tcW w:w="720" w:type="dxa"/>
            <w:noWrap w:val="0"/>
            <w:vAlign w:val="center"/>
          </w:tcPr>
          <w:p>
            <w:pPr>
              <w:widowControl/>
              <w:jc w:val="center"/>
              <w:rPr>
                <w:rFonts w:hint="eastAsia" w:ascii="宋体" w:hAnsi="宋体" w:cs="宋体"/>
                <w:kern w:val="0"/>
                <w:sz w:val="24"/>
              </w:rPr>
            </w:pPr>
          </w:p>
        </w:tc>
        <w:tc>
          <w:tcPr>
            <w:tcW w:w="780" w:type="dxa"/>
            <w:noWrap w:val="0"/>
            <w:vAlign w:val="center"/>
          </w:tcPr>
          <w:p>
            <w:pPr>
              <w:spacing w:line="360" w:lineRule="auto"/>
              <w:jc w:val="center"/>
              <w:rPr>
                <w:rFonts w:hint="eastAsia" w:ascii="宋体" w:hAnsi="宋体"/>
                <w:sz w:val="24"/>
              </w:rPr>
            </w:pPr>
          </w:p>
        </w:tc>
        <w:tc>
          <w:tcPr>
            <w:tcW w:w="1020" w:type="dxa"/>
            <w:noWrap w:val="0"/>
            <w:vAlign w:val="center"/>
          </w:tcPr>
          <w:p>
            <w:pPr>
              <w:spacing w:line="360" w:lineRule="auto"/>
              <w:jc w:val="center"/>
              <w:rPr>
                <w:rFonts w:hint="eastAsia" w:ascii="宋体" w:hAnsi="宋体"/>
                <w:sz w:val="24"/>
              </w:rPr>
            </w:pPr>
          </w:p>
        </w:tc>
        <w:tc>
          <w:tcPr>
            <w:tcW w:w="1802"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3" w:hRule="atLeast"/>
        </w:trPr>
        <w:tc>
          <w:tcPr>
            <w:tcW w:w="736" w:type="dxa"/>
            <w:noWrap w:val="0"/>
            <w:vAlign w:val="center"/>
          </w:tcPr>
          <w:p>
            <w:pPr>
              <w:widowControl/>
              <w:jc w:val="center"/>
              <w:rPr>
                <w:rFonts w:hint="eastAsia" w:ascii="宋体" w:hAnsi="宋体" w:cs="宋体"/>
                <w:kern w:val="0"/>
                <w:sz w:val="24"/>
              </w:rPr>
            </w:pPr>
          </w:p>
        </w:tc>
        <w:tc>
          <w:tcPr>
            <w:tcW w:w="2970" w:type="dxa"/>
            <w:noWrap w:val="0"/>
            <w:vAlign w:val="center"/>
          </w:tcPr>
          <w:p>
            <w:pPr>
              <w:widowControl/>
              <w:rPr>
                <w:rFonts w:hint="eastAsia" w:ascii="宋体" w:hAnsi="宋体" w:cs="宋体"/>
                <w:kern w:val="0"/>
                <w:sz w:val="24"/>
              </w:rPr>
            </w:pPr>
          </w:p>
        </w:tc>
        <w:tc>
          <w:tcPr>
            <w:tcW w:w="1260" w:type="dxa"/>
            <w:noWrap w:val="0"/>
            <w:vAlign w:val="center"/>
          </w:tcPr>
          <w:p>
            <w:pPr>
              <w:widowControl/>
              <w:jc w:val="center"/>
              <w:rPr>
                <w:rFonts w:hint="eastAsia" w:ascii="宋体" w:hAnsi="宋体" w:cs="宋体"/>
                <w:kern w:val="0"/>
                <w:sz w:val="24"/>
              </w:rPr>
            </w:pPr>
          </w:p>
        </w:tc>
        <w:tc>
          <w:tcPr>
            <w:tcW w:w="720" w:type="dxa"/>
            <w:noWrap w:val="0"/>
            <w:vAlign w:val="center"/>
          </w:tcPr>
          <w:p>
            <w:pPr>
              <w:widowControl/>
              <w:jc w:val="center"/>
              <w:rPr>
                <w:rFonts w:hint="eastAsia" w:ascii="宋体" w:hAnsi="宋体" w:cs="宋体"/>
                <w:kern w:val="0"/>
                <w:sz w:val="24"/>
              </w:rPr>
            </w:pPr>
          </w:p>
        </w:tc>
        <w:tc>
          <w:tcPr>
            <w:tcW w:w="780" w:type="dxa"/>
            <w:noWrap w:val="0"/>
            <w:vAlign w:val="center"/>
          </w:tcPr>
          <w:p>
            <w:pPr>
              <w:spacing w:line="360" w:lineRule="auto"/>
              <w:jc w:val="center"/>
              <w:rPr>
                <w:rFonts w:hint="eastAsia" w:ascii="宋体" w:hAnsi="宋体"/>
                <w:sz w:val="24"/>
              </w:rPr>
            </w:pPr>
          </w:p>
        </w:tc>
        <w:tc>
          <w:tcPr>
            <w:tcW w:w="1020" w:type="dxa"/>
            <w:noWrap w:val="0"/>
            <w:vAlign w:val="center"/>
          </w:tcPr>
          <w:p>
            <w:pPr>
              <w:spacing w:line="360" w:lineRule="auto"/>
              <w:jc w:val="center"/>
              <w:rPr>
                <w:rFonts w:hint="eastAsia" w:ascii="宋体" w:hAnsi="宋体"/>
                <w:sz w:val="24"/>
              </w:rPr>
            </w:pPr>
          </w:p>
        </w:tc>
        <w:tc>
          <w:tcPr>
            <w:tcW w:w="1802"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3" w:hRule="atLeast"/>
        </w:trPr>
        <w:tc>
          <w:tcPr>
            <w:tcW w:w="736" w:type="dxa"/>
            <w:noWrap w:val="0"/>
            <w:vAlign w:val="center"/>
          </w:tcPr>
          <w:p>
            <w:pPr>
              <w:widowControl/>
              <w:jc w:val="center"/>
              <w:rPr>
                <w:rFonts w:hint="eastAsia" w:ascii="宋体" w:hAnsi="宋体" w:cs="宋体"/>
                <w:kern w:val="0"/>
                <w:sz w:val="24"/>
              </w:rPr>
            </w:pPr>
          </w:p>
        </w:tc>
        <w:tc>
          <w:tcPr>
            <w:tcW w:w="2970" w:type="dxa"/>
            <w:noWrap w:val="0"/>
            <w:vAlign w:val="center"/>
          </w:tcPr>
          <w:p>
            <w:pPr>
              <w:widowControl/>
              <w:rPr>
                <w:rFonts w:hint="eastAsia" w:ascii="宋体" w:hAnsi="宋体" w:cs="宋体"/>
                <w:kern w:val="0"/>
                <w:sz w:val="24"/>
              </w:rPr>
            </w:pPr>
          </w:p>
        </w:tc>
        <w:tc>
          <w:tcPr>
            <w:tcW w:w="1260" w:type="dxa"/>
            <w:noWrap w:val="0"/>
            <w:vAlign w:val="center"/>
          </w:tcPr>
          <w:p>
            <w:pPr>
              <w:widowControl/>
              <w:jc w:val="center"/>
              <w:rPr>
                <w:rFonts w:hint="eastAsia" w:ascii="宋体" w:hAnsi="宋体" w:cs="宋体"/>
                <w:kern w:val="0"/>
                <w:sz w:val="24"/>
              </w:rPr>
            </w:pPr>
          </w:p>
        </w:tc>
        <w:tc>
          <w:tcPr>
            <w:tcW w:w="720" w:type="dxa"/>
            <w:noWrap w:val="0"/>
            <w:vAlign w:val="center"/>
          </w:tcPr>
          <w:p>
            <w:pPr>
              <w:widowControl/>
              <w:jc w:val="center"/>
              <w:rPr>
                <w:rFonts w:hint="eastAsia" w:ascii="宋体" w:hAnsi="宋体" w:cs="宋体"/>
                <w:kern w:val="0"/>
                <w:sz w:val="24"/>
              </w:rPr>
            </w:pPr>
          </w:p>
        </w:tc>
        <w:tc>
          <w:tcPr>
            <w:tcW w:w="780" w:type="dxa"/>
            <w:noWrap w:val="0"/>
            <w:vAlign w:val="center"/>
          </w:tcPr>
          <w:p>
            <w:pPr>
              <w:spacing w:line="360" w:lineRule="auto"/>
              <w:jc w:val="center"/>
              <w:rPr>
                <w:rFonts w:hint="eastAsia" w:ascii="宋体" w:hAnsi="宋体"/>
                <w:sz w:val="24"/>
              </w:rPr>
            </w:pPr>
          </w:p>
        </w:tc>
        <w:tc>
          <w:tcPr>
            <w:tcW w:w="1020" w:type="dxa"/>
            <w:noWrap w:val="0"/>
            <w:vAlign w:val="center"/>
          </w:tcPr>
          <w:p>
            <w:pPr>
              <w:spacing w:line="360" w:lineRule="auto"/>
              <w:jc w:val="center"/>
              <w:rPr>
                <w:rFonts w:hint="eastAsia" w:ascii="宋体" w:hAnsi="宋体"/>
                <w:sz w:val="24"/>
              </w:rPr>
            </w:pPr>
          </w:p>
        </w:tc>
        <w:tc>
          <w:tcPr>
            <w:tcW w:w="1802"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3" w:hRule="atLeast"/>
        </w:trPr>
        <w:tc>
          <w:tcPr>
            <w:tcW w:w="736" w:type="dxa"/>
            <w:noWrap w:val="0"/>
            <w:vAlign w:val="center"/>
          </w:tcPr>
          <w:p>
            <w:pPr>
              <w:widowControl/>
              <w:jc w:val="center"/>
              <w:rPr>
                <w:rFonts w:hint="eastAsia" w:ascii="宋体" w:hAnsi="宋体" w:cs="宋体"/>
                <w:kern w:val="0"/>
                <w:sz w:val="24"/>
              </w:rPr>
            </w:pPr>
          </w:p>
        </w:tc>
        <w:tc>
          <w:tcPr>
            <w:tcW w:w="2970" w:type="dxa"/>
            <w:noWrap w:val="0"/>
            <w:vAlign w:val="center"/>
          </w:tcPr>
          <w:p>
            <w:pPr>
              <w:widowControl/>
              <w:rPr>
                <w:rFonts w:hint="eastAsia" w:ascii="宋体" w:hAnsi="宋体" w:cs="宋体"/>
                <w:kern w:val="0"/>
                <w:sz w:val="24"/>
              </w:rPr>
            </w:pPr>
          </w:p>
        </w:tc>
        <w:tc>
          <w:tcPr>
            <w:tcW w:w="1260" w:type="dxa"/>
            <w:noWrap w:val="0"/>
            <w:vAlign w:val="center"/>
          </w:tcPr>
          <w:p>
            <w:pPr>
              <w:widowControl/>
              <w:jc w:val="center"/>
              <w:rPr>
                <w:rFonts w:hint="eastAsia" w:ascii="宋体" w:hAnsi="宋体" w:cs="宋体"/>
                <w:kern w:val="0"/>
                <w:sz w:val="24"/>
              </w:rPr>
            </w:pPr>
          </w:p>
        </w:tc>
        <w:tc>
          <w:tcPr>
            <w:tcW w:w="720" w:type="dxa"/>
            <w:noWrap w:val="0"/>
            <w:vAlign w:val="center"/>
          </w:tcPr>
          <w:p>
            <w:pPr>
              <w:widowControl/>
              <w:jc w:val="center"/>
              <w:rPr>
                <w:rFonts w:hint="eastAsia" w:ascii="宋体" w:hAnsi="宋体" w:cs="宋体"/>
                <w:kern w:val="0"/>
                <w:sz w:val="24"/>
              </w:rPr>
            </w:pPr>
          </w:p>
        </w:tc>
        <w:tc>
          <w:tcPr>
            <w:tcW w:w="780" w:type="dxa"/>
            <w:noWrap w:val="0"/>
            <w:vAlign w:val="center"/>
          </w:tcPr>
          <w:p>
            <w:pPr>
              <w:spacing w:line="360" w:lineRule="auto"/>
              <w:jc w:val="center"/>
              <w:rPr>
                <w:rFonts w:hint="eastAsia" w:ascii="宋体" w:hAnsi="宋体"/>
                <w:sz w:val="24"/>
              </w:rPr>
            </w:pPr>
          </w:p>
        </w:tc>
        <w:tc>
          <w:tcPr>
            <w:tcW w:w="1020" w:type="dxa"/>
            <w:noWrap w:val="0"/>
            <w:vAlign w:val="center"/>
          </w:tcPr>
          <w:p>
            <w:pPr>
              <w:spacing w:line="360" w:lineRule="auto"/>
              <w:jc w:val="center"/>
              <w:rPr>
                <w:rFonts w:hint="eastAsia" w:ascii="宋体" w:hAnsi="宋体"/>
                <w:sz w:val="24"/>
              </w:rPr>
            </w:pPr>
          </w:p>
        </w:tc>
        <w:tc>
          <w:tcPr>
            <w:tcW w:w="1802" w:type="dxa"/>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3" w:hRule="atLeast"/>
        </w:trPr>
        <w:tc>
          <w:tcPr>
            <w:tcW w:w="3706" w:type="dxa"/>
            <w:gridSpan w:val="2"/>
            <w:noWrap w:val="0"/>
            <w:vAlign w:val="center"/>
          </w:tcPr>
          <w:p>
            <w:pPr>
              <w:widowControl/>
              <w:rPr>
                <w:rFonts w:hint="eastAsia" w:ascii="宋体" w:hAnsi="宋体" w:cs="宋体"/>
                <w:kern w:val="0"/>
                <w:sz w:val="24"/>
              </w:rPr>
            </w:pPr>
            <w:r>
              <w:rPr>
                <w:rFonts w:hint="eastAsia" w:ascii="宋体" w:hAnsi="宋体" w:cs="宋体"/>
                <w:kern w:val="0"/>
                <w:sz w:val="24"/>
              </w:rPr>
              <w:t>专家验收费：</w:t>
            </w:r>
          </w:p>
        </w:tc>
        <w:tc>
          <w:tcPr>
            <w:tcW w:w="5582" w:type="dxa"/>
            <w:gridSpan w:val="5"/>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3" w:hRule="atLeast"/>
        </w:trPr>
        <w:tc>
          <w:tcPr>
            <w:tcW w:w="3706" w:type="dxa"/>
            <w:gridSpan w:val="2"/>
            <w:noWrap w:val="0"/>
            <w:vAlign w:val="center"/>
          </w:tcPr>
          <w:p>
            <w:pPr>
              <w:spacing w:line="360" w:lineRule="auto"/>
              <w:rPr>
                <w:rFonts w:hint="eastAsia" w:ascii="宋体" w:hAnsi="宋体"/>
                <w:sz w:val="24"/>
              </w:rPr>
            </w:pPr>
            <w:r>
              <w:rPr>
                <w:rFonts w:hint="eastAsia" w:ascii="宋体" w:hAnsi="宋体"/>
                <w:sz w:val="24"/>
              </w:rPr>
              <w:t>投标总价（小写）</w:t>
            </w:r>
          </w:p>
        </w:tc>
        <w:tc>
          <w:tcPr>
            <w:tcW w:w="5582" w:type="dxa"/>
            <w:gridSpan w:val="5"/>
            <w:noWrap w:val="0"/>
            <w:vAlign w:val="center"/>
          </w:tcPr>
          <w:p>
            <w:pPr>
              <w:spacing w:line="360" w:lineRule="auto"/>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dxa"/>
          <w:trHeight w:val="453" w:hRule="atLeast"/>
        </w:trPr>
        <w:tc>
          <w:tcPr>
            <w:tcW w:w="3706" w:type="dxa"/>
            <w:gridSpan w:val="2"/>
            <w:noWrap w:val="0"/>
            <w:vAlign w:val="center"/>
          </w:tcPr>
          <w:p>
            <w:pPr>
              <w:spacing w:line="360" w:lineRule="auto"/>
              <w:rPr>
                <w:rFonts w:hint="eastAsia" w:ascii="宋体" w:hAnsi="宋体"/>
                <w:sz w:val="24"/>
              </w:rPr>
            </w:pPr>
            <w:r>
              <w:rPr>
                <w:rFonts w:hint="eastAsia" w:ascii="宋体" w:hAnsi="宋体"/>
                <w:sz w:val="24"/>
              </w:rPr>
              <w:t>投标总价（大写）</w:t>
            </w:r>
          </w:p>
        </w:tc>
        <w:tc>
          <w:tcPr>
            <w:tcW w:w="5582" w:type="dxa"/>
            <w:gridSpan w:val="5"/>
            <w:noWrap w:val="0"/>
            <w:vAlign w:val="center"/>
          </w:tcPr>
          <w:p>
            <w:pPr>
              <w:spacing w:line="360" w:lineRule="auto"/>
              <w:rPr>
                <w:rFonts w:hint="eastAsia" w:ascii="宋体" w:hAnsi="宋体"/>
                <w:sz w:val="24"/>
              </w:rPr>
            </w:pPr>
          </w:p>
        </w:tc>
      </w:tr>
    </w:tbl>
    <w:p>
      <w:pPr>
        <w:adjustRightInd w:val="0"/>
        <w:snapToGrid w:val="0"/>
        <w:spacing w:line="360" w:lineRule="auto"/>
        <w:ind w:firstLine="480" w:firstLineChars="200"/>
        <w:jc w:val="left"/>
        <w:rPr>
          <w:rFonts w:hint="eastAsia" w:ascii="宋体" w:hAnsi="宋体"/>
          <w:kern w:val="0"/>
          <w:sz w:val="24"/>
          <w:lang w:val="zh-CN"/>
        </w:rPr>
      </w:pPr>
      <w:r>
        <w:rPr>
          <w:rFonts w:hint="eastAsia" w:ascii="宋体" w:hAnsi="宋体"/>
          <w:kern w:val="0"/>
          <w:sz w:val="24"/>
          <w:lang w:val="zh-CN"/>
        </w:rPr>
        <w:t>注：以上表格要求细分项目及报价，包括有关本项目建设所需的技术方案编写、软件开发、设备供货、安装调试和验收费、质保期运行维护、技术支持、测试费、培训费、</w:t>
      </w:r>
      <w:r>
        <w:rPr>
          <w:rFonts w:hint="eastAsia" w:ascii="宋体" w:hAnsi="宋体" w:cs="宋体"/>
          <w:kern w:val="0"/>
          <w:sz w:val="24"/>
        </w:rPr>
        <w:t>专家验收</w:t>
      </w:r>
      <w:r>
        <w:rPr>
          <w:rFonts w:hint="eastAsia" w:ascii="宋体" w:hAnsi="宋体"/>
          <w:kern w:val="0"/>
          <w:sz w:val="24"/>
          <w:lang w:val="zh-CN"/>
        </w:rPr>
        <w:t>费、售后服务和税金等涉及本次招标的一切费用均计入报价。</w:t>
      </w:r>
    </w:p>
    <w:p>
      <w:pPr>
        <w:adjustRightInd w:val="0"/>
        <w:snapToGrid w:val="0"/>
        <w:spacing w:line="360" w:lineRule="auto"/>
        <w:ind w:right="480"/>
        <w:rPr>
          <w:rFonts w:hint="eastAsia" w:ascii="宋体" w:hAnsi="宋体"/>
          <w:kern w:val="0"/>
          <w:sz w:val="24"/>
        </w:rPr>
      </w:pPr>
      <w:r>
        <w:rPr>
          <w:rFonts w:hint="eastAsia" w:ascii="宋体" w:hAnsi="宋体"/>
          <w:kern w:val="0"/>
          <w:sz w:val="24"/>
          <w:lang w:val="zh-CN"/>
        </w:rPr>
        <w:t xml:space="preserve">                                                      投标人名称(公章)：</w:t>
      </w:r>
    </w:p>
    <w:p>
      <w:pPr>
        <w:adjustRightInd w:val="0"/>
        <w:snapToGrid w:val="0"/>
        <w:spacing w:line="360" w:lineRule="auto"/>
        <w:rPr>
          <w:rFonts w:hint="eastAsia" w:ascii="宋体" w:hAnsi="宋体"/>
          <w:kern w:val="0"/>
          <w:sz w:val="24"/>
        </w:rPr>
      </w:pPr>
      <w:r>
        <w:rPr>
          <w:rFonts w:hint="eastAsia" w:ascii="宋体" w:hAnsi="宋体"/>
          <w:kern w:val="0"/>
          <w:sz w:val="24"/>
          <w:lang w:val="zh-CN"/>
        </w:rPr>
        <w:t xml:space="preserve">                                             法定代表人或授权委托人(签字)：</w:t>
      </w:r>
    </w:p>
    <w:p>
      <w:pPr>
        <w:wordWrap w:val="0"/>
        <w:adjustRightInd w:val="0"/>
        <w:snapToGrid w:val="0"/>
        <w:spacing w:line="360" w:lineRule="auto"/>
        <w:jc w:val="right"/>
        <w:rPr>
          <w:rFonts w:hint="eastAsia" w:ascii="宋体" w:hAnsi="宋体"/>
          <w:kern w:val="0"/>
          <w:sz w:val="24"/>
          <w:lang w:val="zh-CN"/>
        </w:rPr>
      </w:pPr>
      <w:r>
        <w:rPr>
          <w:rFonts w:hint="eastAsia" w:ascii="宋体" w:hAnsi="宋体"/>
          <w:kern w:val="0"/>
          <w:sz w:val="24"/>
          <w:lang w:val="zh-CN"/>
        </w:rPr>
        <w:t xml:space="preserve">                           日期：   年  月   日</w:t>
      </w:r>
      <w:bookmarkEnd w:id="90"/>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jc w:val="right"/>
        <w:rPr>
          <w:rFonts w:hint="eastAsia" w:ascii="宋体" w:hAnsi="宋体"/>
          <w:kern w:val="0"/>
          <w:sz w:val="24"/>
          <w:lang w:val="zh-CN"/>
        </w:rPr>
      </w:pPr>
    </w:p>
    <w:p>
      <w:pPr>
        <w:adjustRightInd w:val="0"/>
        <w:snapToGrid w:val="0"/>
        <w:spacing w:line="360" w:lineRule="auto"/>
        <w:ind w:right="360"/>
        <w:jc w:val="right"/>
        <w:rPr>
          <w:rFonts w:hint="eastAsia" w:ascii="宋体" w:hAnsi="宋体"/>
          <w:kern w:val="0"/>
          <w:sz w:val="24"/>
          <w:lang w:val="zh-CN"/>
        </w:rPr>
      </w:pPr>
    </w:p>
    <w:p>
      <w:pPr>
        <w:adjustRightInd w:val="0"/>
        <w:snapToGrid w:val="0"/>
        <w:spacing w:line="360" w:lineRule="auto"/>
        <w:jc w:val="center"/>
        <w:rPr>
          <w:rFonts w:hint="eastAsia" w:ascii="宋体" w:hAnsi="宋体" w:cs="宋体"/>
          <w:b/>
          <w:kern w:val="0"/>
          <w:sz w:val="24"/>
        </w:rPr>
      </w:pPr>
      <w:r>
        <w:rPr>
          <w:rFonts w:hint="eastAsia" w:ascii="宋体" w:hAnsi="宋体"/>
          <w:sz w:val="24"/>
          <w:lang w:val="zh-CN"/>
        </w:rPr>
        <w:t>▲</w:t>
      </w:r>
      <w:r>
        <w:rPr>
          <w:rFonts w:hint="eastAsia" w:ascii="宋体" w:hAnsi="宋体" w:cs="宋体"/>
          <w:b/>
          <w:kern w:val="0"/>
          <w:sz w:val="24"/>
        </w:rPr>
        <w:t>技术文件部分</w:t>
      </w:r>
    </w:p>
    <w:p>
      <w:pPr>
        <w:pStyle w:val="22"/>
        <w:snapToGrid w:val="0"/>
        <w:spacing w:line="300" w:lineRule="auto"/>
        <w:ind w:firstLine="0"/>
        <w:rPr>
          <w:rFonts w:hAnsi="宋体"/>
          <w:b/>
          <w:snapToGrid w:val="0"/>
          <w:w w:val="80"/>
          <w:kern w:val="0"/>
          <w:sz w:val="24"/>
        </w:rPr>
      </w:pPr>
      <w:r>
        <w:rPr>
          <w:rFonts w:hint="eastAsia" w:hAnsi="宋体"/>
          <w:b/>
          <w:snapToGrid w:val="0"/>
          <w:w w:val="80"/>
          <w:kern w:val="0"/>
          <w:sz w:val="24"/>
        </w:rPr>
        <w:t>项目设计方案</w:t>
      </w:r>
    </w:p>
    <w:p>
      <w:pPr>
        <w:pStyle w:val="22"/>
        <w:snapToGrid w:val="0"/>
        <w:spacing w:line="300" w:lineRule="auto"/>
        <w:ind w:firstLine="0"/>
        <w:jc w:val="center"/>
        <w:rPr>
          <w:rFonts w:hAnsi="宋体"/>
          <w:b/>
          <w:snapToGrid w:val="0"/>
          <w:w w:val="90"/>
          <w:kern w:val="0"/>
          <w:szCs w:val="28"/>
        </w:rPr>
      </w:pPr>
      <w:r>
        <w:rPr>
          <w:rFonts w:hint="eastAsia" w:hAnsi="宋体"/>
          <w:b/>
          <w:snapToGrid w:val="0"/>
          <w:w w:val="90"/>
          <w:kern w:val="0"/>
          <w:szCs w:val="28"/>
        </w:rPr>
        <w:t>1.1项目设计方案</w:t>
      </w:r>
    </w:p>
    <w:p>
      <w:pPr>
        <w:pStyle w:val="22"/>
        <w:snapToGrid w:val="0"/>
        <w:spacing w:line="300" w:lineRule="auto"/>
        <w:ind w:firstLine="0"/>
        <w:jc w:val="center"/>
        <w:rPr>
          <w:rFonts w:hAnsi="宋体"/>
          <w:b/>
          <w:snapToGrid w:val="0"/>
          <w:w w:val="80"/>
          <w:kern w:val="0"/>
          <w:sz w:val="24"/>
          <w:szCs w:val="24"/>
        </w:rPr>
      </w:pPr>
      <w:r>
        <w:rPr>
          <w:rFonts w:hint="eastAsia" w:hAnsi="宋体"/>
          <w:b/>
          <w:snapToGrid w:val="0"/>
          <w:w w:val="80"/>
          <w:kern w:val="0"/>
          <w:sz w:val="24"/>
          <w:szCs w:val="24"/>
        </w:rPr>
        <w:t>（格式自拟）</w:t>
      </w:r>
    </w:p>
    <w:p>
      <w:pPr>
        <w:pStyle w:val="22"/>
        <w:snapToGrid w:val="0"/>
        <w:spacing w:line="300" w:lineRule="auto"/>
        <w:ind w:firstLine="386" w:firstLineChars="200"/>
        <w:rPr>
          <w:rFonts w:hAnsi="宋体"/>
          <w:b/>
          <w:snapToGrid w:val="0"/>
          <w:w w:val="80"/>
          <w:kern w:val="0"/>
          <w:sz w:val="24"/>
          <w:szCs w:val="24"/>
        </w:rPr>
      </w:pPr>
      <w:r>
        <w:rPr>
          <w:rFonts w:hint="eastAsia" w:hAnsi="宋体"/>
          <w:b/>
          <w:snapToGrid w:val="0"/>
          <w:w w:val="80"/>
          <w:kern w:val="0"/>
          <w:sz w:val="24"/>
          <w:szCs w:val="24"/>
        </w:rPr>
        <w:t>根据招标文件要求招标需求和技术评分标准等，结合各投标人的能力，详细描述本项目设计方案、项目技术能力、项目组织实施方案、质量保证措施、验收培训和售后服务方案及合理化建议等。</w:t>
      </w:r>
    </w:p>
    <w:p>
      <w:pPr>
        <w:pStyle w:val="22"/>
        <w:snapToGrid w:val="0"/>
        <w:spacing w:line="300" w:lineRule="auto"/>
        <w:ind w:firstLine="386" w:firstLineChars="200"/>
        <w:rPr>
          <w:rFonts w:hAnsi="宋体"/>
          <w:b/>
          <w:snapToGrid w:val="0"/>
          <w:w w:val="80"/>
          <w:kern w:val="0"/>
          <w:sz w:val="24"/>
          <w:szCs w:val="24"/>
        </w:rPr>
      </w:pPr>
    </w:p>
    <w:p>
      <w:pPr>
        <w:snapToGrid w:val="0"/>
        <w:spacing w:line="300" w:lineRule="auto"/>
        <w:jc w:val="center"/>
        <w:rPr>
          <w:rFonts w:ascii="宋体" w:hAnsi="宋体"/>
          <w:b/>
          <w:snapToGrid w:val="0"/>
          <w:w w:val="90"/>
          <w:kern w:val="0"/>
          <w:sz w:val="28"/>
          <w:szCs w:val="28"/>
        </w:rPr>
      </w:pPr>
    </w:p>
    <w:p>
      <w:pPr>
        <w:snapToGrid w:val="0"/>
        <w:spacing w:line="300" w:lineRule="auto"/>
        <w:jc w:val="center"/>
        <w:rPr>
          <w:rFonts w:ascii="宋体" w:hAnsi="宋体"/>
          <w:snapToGrid w:val="0"/>
          <w:w w:val="90"/>
          <w:kern w:val="0"/>
          <w:sz w:val="24"/>
        </w:rPr>
      </w:pPr>
      <w:r>
        <w:rPr>
          <w:rFonts w:hint="eastAsia" w:ascii="宋体" w:hAnsi="宋体"/>
          <w:b/>
          <w:snapToGrid w:val="0"/>
          <w:w w:val="90"/>
          <w:kern w:val="0"/>
          <w:sz w:val="28"/>
          <w:szCs w:val="28"/>
        </w:rPr>
        <w:t>1.2 项目负责人、管理人员和主要技术人员组成及资历</w:t>
      </w:r>
    </w:p>
    <w:p>
      <w:pPr>
        <w:snapToGrid w:val="0"/>
        <w:spacing w:line="300" w:lineRule="auto"/>
        <w:rPr>
          <w:rFonts w:ascii="宋体" w:hAnsi="宋体"/>
          <w:snapToGrid w:val="0"/>
          <w:w w:val="90"/>
          <w:kern w:val="0"/>
          <w:sz w:val="24"/>
          <w:u w:val="single"/>
        </w:rPr>
      </w:pPr>
      <w:r>
        <w:rPr>
          <w:rFonts w:hint="eastAsia" w:ascii="宋体" w:hAnsi="宋体"/>
          <w:snapToGrid w:val="0"/>
          <w:w w:val="90"/>
          <w:kern w:val="0"/>
          <w:sz w:val="24"/>
        </w:rPr>
        <w:t xml:space="preserve"> 项目名称：</w:t>
      </w:r>
      <w:r>
        <w:rPr>
          <w:rFonts w:hint="eastAsia" w:ascii="宋体" w:hAnsi="宋体"/>
          <w:bCs/>
          <w:snapToGrid w:val="0"/>
          <w:w w:val="90"/>
          <w:kern w:val="0"/>
          <w:sz w:val="24"/>
          <w:u w:val="single"/>
        </w:rPr>
        <w:t>缙云县人民法院诉服智能化政府采购项目</w:t>
      </w:r>
    </w:p>
    <w:tbl>
      <w:tblPr>
        <w:tblStyle w:val="55"/>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60"/>
        <w:gridCol w:w="992"/>
        <w:gridCol w:w="1559"/>
        <w:gridCol w:w="1134"/>
        <w:gridCol w:w="1418"/>
        <w:gridCol w:w="16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60" w:type="dxa"/>
            <w:noWrap w:val="0"/>
            <w:vAlign w:val="center"/>
          </w:tcPr>
          <w:p>
            <w:pPr>
              <w:snapToGrid w:val="0"/>
              <w:jc w:val="center"/>
              <w:rPr>
                <w:rFonts w:ascii="宋体" w:hAnsi="宋体"/>
                <w:snapToGrid w:val="0"/>
                <w:w w:val="90"/>
                <w:kern w:val="0"/>
                <w:sz w:val="24"/>
              </w:rPr>
            </w:pPr>
            <w:r>
              <w:rPr>
                <w:rFonts w:hint="eastAsia" w:ascii="宋体" w:hAnsi="宋体"/>
                <w:snapToGrid w:val="0"/>
                <w:w w:val="90"/>
                <w:kern w:val="0"/>
                <w:sz w:val="24"/>
              </w:rPr>
              <w:t>姓名</w:t>
            </w:r>
          </w:p>
        </w:tc>
        <w:tc>
          <w:tcPr>
            <w:tcW w:w="992" w:type="dxa"/>
            <w:noWrap w:val="0"/>
            <w:vAlign w:val="center"/>
          </w:tcPr>
          <w:p>
            <w:pPr>
              <w:snapToGrid w:val="0"/>
              <w:jc w:val="center"/>
              <w:rPr>
                <w:rFonts w:ascii="宋体" w:hAnsi="宋体"/>
                <w:snapToGrid w:val="0"/>
                <w:w w:val="90"/>
                <w:kern w:val="0"/>
                <w:sz w:val="24"/>
              </w:rPr>
            </w:pPr>
            <w:r>
              <w:rPr>
                <w:rFonts w:hint="eastAsia" w:ascii="宋体" w:hAnsi="宋体"/>
                <w:snapToGrid w:val="0"/>
                <w:w w:val="90"/>
                <w:kern w:val="0"/>
                <w:sz w:val="24"/>
              </w:rPr>
              <w:t>职务</w:t>
            </w:r>
          </w:p>
        </w:tc>
        <w:tc>
          <w:tcPr>
            <w:tcW w:w="1559" w:type="dxa"/>
            <w:noWrap w:val="0"/>
            <w:vAlign w:val="center"/>
          </w:tcPr>
          <w:p>
            <w:pPr>
              <w:snapToGrid w:val="0"/>
              <w:jc w:val="center"/>
              <w:rPr>
                <w:rFonts w:ascii="宋体" w:hAnsi="宋体"/>
                <w:snapToGrid w:val="0"/>
                <w:w w:val="90"/>
                <w:kern w:val="0"/>
                <w:sz w:val="24"/>
              </w:rPr>
            </w:pPr>
            <w:r>
              <w:rPr>
                <w:rFonts w:hint="eastAsia" w:ascii="宋体" w:hAnsi="宋体"/>
                <w:snapToGrid w:val="0"/>
                <w:w w:val="90"/>
                <w:kern w:val="0"/>
                <w:sz w:val="24"/>
              </w:rPr>
              <w:t>专业技术资格</w:t>
            </w:r>
          </w:p>
        </w:tc>
        <w:tc>
          <w:tcPr>
            <w:tcW w:w="1134" w:type="dxa"/>
            <w:noWrap w:val="0"/>
            <w:vAlign w:val="center"/>
          </w:tcPr>
          <w:p>
            <w:pPr>
              <w:snapToGrid w:val="0"/>
              <w:jc w:val="center"/>
              <w:rPr>
                <w:rFonts w:ascii="宋体" w:hAnsi="宋体"/>
                <w:snapToGrid w:val="0"/>
                <w:w w:val="90"/>
                <w:kern w:val="0"/>
                <w:sz w:val="24"/>
              </w:rPr>
            </w:pPr>
            <w:r>
              <w:rPr>
                <w:rFonts w:hint="eastAsia" w:ascii="宋体" w:hAnsi="宋体"/>
                <w:snapToGrid w:val="0"/>
                <w:w w:val="90"/>
                <w:kern w:val="0"/>
                <w:sz w:val="24"/>
              </w:rPr>
              <w:t>证书编号</w:t>
            </w:r>
          </w:p>
        </w:tc>
        <w:tc>
          <w:tcPr>
            <w:tcW w:w="1418" w:type="dxa"/>
            <w:noWrap w:val="0"/>
            <w:vAlign w:val="center"/>
          </w:tcPr>
          <w:p>
            <w:pPr>
              <w:snapToGrid w:val="0"/>
              <w:jc w:val="center"/>
              <w:rPr>
                <w:rFonts w:ascii="宋体" w:hAnsi="宋体"/>
                <w:bCs/>
                <w:snapToGrid w:val="0"/>
                <w:w w:val="90"/>
                <w:kern w:val="0"/>
                <w:sz w:val="24"/>
              </w:rPr>
            </w:pPr>
            <w:r>
              <w:rPr>
                <w:rFonts w:hint="eastAsia" w:ascii="宋体" w:hAnsi="宋体"/>
                <w:bCs/>
                <w:snapToGrid w:val="0"/>
                <w:w w:val="90"/>
                <w:kern w:val="0"/>
                <w:sz w:val="24"/>
              </w:rPr>
              <w:t>参加本单位工作时间</w:t>
            </w:r>
          </w:p>
        </w:tc>
        <w:tc>
          <w:tcPr>
            <w:tcW w:w="1617" w:type="dxa"/>
            <w:noWrap w:val="0"/>
            <w:vAlign w:val="center"/>
          </w:tcPr>
          <w:p>
            <w:pPr>
              <w:snapToGrid w:val="0"/>
              <w:jc w:val="center"/>
              <w:rPr>
                <w:rFonts w:ascii="宋体" w:hAnsi="宋体"/>
                <w:bCs/>
                <w:snapToGrid w:val="0"/>
                <w:w w:val="90"/>
                <w:kern w:val="0"/>
                <w:sz w:val="24"/>
              </w:rPr>
            </w:pPr>
            <w:r>
              <w:rPr>
                <w:rFonts w:ascii="宋体" w:hAnsi="宋体"/>
                <w:bCs/>
                <w:snapToGrid w:val="0"/>
                <w:w w:val="90"/>
                <w:kern w:val="0"/>
                <w:sz w:val="24"/>
              </w:rPr>
              <w:t>类似项目业绩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60" w:type="dxa"/>
            <w:noWrap w:val="0"/>
            <w:vAlign w:val="center"/>
          </w:tcPr>
          <w:p>
            <w:pPr>
              <w:snapToGrid w:val="0"/>
              <w:jc w:val="center"/>
              <w:rPr>
                <w:rFonts w:ascii="宋体" w:hAnsi="宋体"/>
                <w:snapToGrid w:val="0"/>
                <w:w w:val="90"/>
                <w:kern w:val="0"/>
                <w:sz w:val="24"/>
              </w:rPr>
            </w:pPr>
          </w:p>
        </w:tc>
        <w:tc>
          <w:tcPr>
            <w:tcW w:w="992" w:type="dxa"/>
            <w:noWrap w:val="0"/>
            <w:vAlign w:val="center"/>
          </w:tcPr>
          <w:p>
            <w:pPr>
              <w:snapToGrid w:val="0"/>
              <w:jc w:val="center"/>
              <w:rPr>
                <w:rFonts w:ascii="宋体" w:hAnsi="宋体"/>
                <w:snapToGrid w:val="0"/>
                <w:w w:val="90"/>
                <w:kern w:val="0"/>
                <w:sz w:val="24"/>
              </w:rPr>
            </w:pPr>
          </w:p>
        </w:tc>
        <w:tc>
          <w:tcPr>
            <w:tcW w:w="1559" w:type="dxa"/>
            <w:noWrap w:val="0"/>
            <w:vAlign w:val="center"/>
          </w:tcPr>
          <w:p>
            <w:pPr>
              <w:snapToGrid w:val="0"/>
              <w:jc w:val="center"/>
              <w:rPr>
                <w:rFonts w:ascii="宋体" w:hAnsi="宋体"/>
                <w:snapToGrid w:val="0"/>
                <w:w w:val="90"/>
                <w:kern w:val="0"/>
                <w:sz w:val="24"/>
              </w:rPr>
            </w:pPr>
          </w:p>
        </w:tc>
        <w:tc>
          <w:tcPr>
            <w:tcW w:w="1134" w:type="dxa"/>
            <w:noWrap w:val="0"/>
            <w:vAlign w:val="center"/>
          </w:tcPr>
          <w:p>
            <w:pPr>
              <w:snapToGrid w:val="0"/>
              <w:jc w:val="center"/>
              <w:rPr>
                <w:rFonts w:ascii="宋体" w:hAnsi="宋体"/>
                <w:snapToGrid w:val="0"/>
                <w:w w:val="90"/>
                <w:kern w:val="0"/>
                <w:sz w:val="24"/>
              </w:rPr>
            </w:pPr>
          </w:p>
        </w:tc>
        <w:tc>
          <w:tcPr>
            <w:tcW w:w="1418" w:type="dxa"/>
            <w:noWrap w:val="0"/>
            <w:vAlign w:val="center"/>
          </w:tcPr>
          <w:p>
            <w:pPr>
              <w:snapToGrid w:val="0"/>
              <w:jc w:val="center"/>
              <w:rPr>
                <w:rFonts w:ascii="宋体" w:hAnsi="宋体"/>
                <w:snapToGrid w:val="0"/>
                <w:w w:val="90"/>
                <w:kern w:val="0"/>
                <w:sz w:val="24"/>
              </w:rPr>
            </w:pPr>
          </w:p>
        </w:tc>
        <w:tc>
          <w:tcPr>
            <w:tcW w:w="1617" w:type="dxa"/>
            <w:noWrap w:val="0"/>
            <w:vAlign w:val="center"/>
          </w:tcPr>
          <w:p>
            <w:pPr>
              <w:snapToGrid w:val="0"/>
              <w:jc w:val="center"/>
              <w:rPr>
                <w:rFonts w:ascii="宋体" w:hAnsi="宋体"/>
                <w:snapToGrid w:val="0"/>
                <w:w w:val="9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60" w:type="dxa"/>
            <w:noWrap w:val="0"/>
            <w:vAlign w:val="center"/>
          </w:tcPr>
          <w:p>
            <w:pPr>
              <w:snapToGrid w:val="0"/>
              <w:jc w:val="center"/>
              <w:rPr>
                <w:rFonts w:ascii="宋体" w:hAnsi="宋体"/>
                <w:snapToGrid w:val="0"/>
                <w:w w:val="90"/>
                <w:kern w:val="0"/>
                <w:sz w:val="24"/>
              </w:rPr>
            </w:pPr>
          </w:p>
        </w:tc>
        <w:tc>
          <w:tcPr>
            <w:tcW w:w="992" w:type="dxa"/>
            <w:noWrap w:val="0"/>
            <w:vAlign w:val="center"/>
          </w:tcPr>
          <w:p>
            <w:pPr>
              <w:snapToGrid w:val="0"/>
              <w:jc w:val="center"/>
              <w:rPr>
                <w:rFonts w:ascii="宋体" w:hAnsi="宋体"/>
                <w:snapToGrid w:val="0"/>
                <w:w w:val="90"/>
                <w:kern w:val="0"/>
                <w:sz w:val="24"/>
              </w:rPr>
            </w:pPr>
          </w:p>
        </w:tc>
        <w:tc>
          <w:tcPr>
            <w:tcW w:w="1559" w:type="dxa"/>
            <w:noWrap w:val="0"/>
            <w:vAlign w:val="center"/>
          </w:tcPr>
          <w:p>
            <w:pPr>
              <w:snapToGrid w:val="0"/>
              <w:jc w:val="center"/>
              <w:rPr>
                <w:rFonts w:ascii="宋体" w:hAnsi="宋体"/>
                <w:snapToGrid w:val="0"/>
                <w:w w:val="90"/>
                <w:kern w:val="0"/>
                <w:sz w:val="24"/>
              </w:rPr>
            </w:pPr>
          </w:p>
        </w:tc>
        <w:tc>
          <w:tcPr>
            <w:tcW w:w="1134" w:type="dxa"/>
            <w:noWrap w:val="0"/>
            <w:vAlign w:val="center"/>
          </w:tcPr>
          <w:p>
            <w:pPr>
              <w:snapToGrid w:val="0"/>
              <w:jc w:val="center"/>
              <w:rPr>
                <w:rFonts w:ascii="宋体" w:hAnsi="宋体"/>
                <w:snapToGrid w:val="0"/>
                <w:w w:val="90"/>
                <w:kern w:val="0"/>
                <w:sz w:val="24"/>
              </w:rPr>
            </w:pPr>
          </w:p>
        </w:tc>
        <w:tc>
          <w:tcPr>
            <w:tcW w:w="1418" w:type="dxa"/>
            <w:noWrap w:val="0"/>
            <w:vAlign w:val="center"/>
          </w:tcPr>
          <w:p>
            <w:pPr>
              <w:snapToGrid w:val="0"/>
              <w:jc w:val="center"/>
              <w:rPr>
                <w:rFonts w:ascii="宋体" w:hAnsi="宋体"/>
                <w:snapToGrid w:val="0"/>
                <w:w w:val="90"/>
                <w:kern w:val="0"/>
                <w:sz w:val="24"/>
              </w:rPr>
            </w:pPr>
          </w:p>
        </w:tc>
        <w:tc>
          <w:tcPr>
            <w:tcW w:w="1617" w:type="dxa"/>
            <w:noWrap w:val="0"/>
            <w:vAlign w:val="center"/>
          </w:tcPr>
          <w:p>
            <w:pPr>
              <w:snapToGrid w:val="0"/>
              <w:jc w:val="center"/>
              <w:rPr>
                <w:rFonts w:ascii="宋体" w:hAnsi="宋体"/>
                <w:snapToGrid w:val="0"/>
                <w:w w:val="9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60" w:type="dxa"/>
            <w:noWrap w:val="0"/>
            <w:vAlign w:val="center"/>
          </w:tcPr>
          <w:p>
            <w:pPr>
              <w:snapToGrid w:val="0"/>
              <w:jc w:val="center"/>
              <w:rPr>
                <w:rFonts w:ascii="宋体" w:hAnsi="宋体"/>
                <w:snapToGrid w:val="0"/>
                <w:w w:val="90"/>
                <w:kern w:val="0"/>
                <w:sz w:val="24"/>
              </w:rPr>
            </w:pPr>
          </w:p>
        </w:tc>
        <w:tc>
          <w:tcPr>
            <w:tcW w:w="992" w:type="dxa"/>
            <w:noWrap w:val="0"/>
            <w:vAlign w:val="center"/>
          </w:tcPr>
          <w:p>
            <w:pPr>
              <w:snapToGrid w:val="0"/>
              <w:jc w:val="center"/>
              <w:rPr>
                <w:rFonts w:ascii="宋体" w:hAnsi="宋体"/>
                <w:snapToGrid w:val="0"/>
                <w:w w:val="90"/>
                <w:kern w:val="0"/>
                <w:sz w:val="24"/>
              </w:rPr>
            </w:pPr>
          </w:p>
        </w:tc>
        <w:tc>
          <w:tcPr>
            <w:tcW w:w="1559" w:type="dxa"/>
            <w:noWrap w:val="0"/>
            <w:vAlign w:val="center"/>
          </w:tcPr>
          <w:p>
            <w:pPr>
              <w:pStyle w:val="31"/>
              <w:snapToGrid w:val="0"/>
              <w:ind w:left="5250"/>
              <w:jc w:val="center"/>
              <w:rPr>
                <w:rFonts w:ascii="宋体" w:hAnsi="宋体" w:eastAsia="宋体"/>
                <w:snapToGrid w:val="0"/>
                <w:w w:val="90"/>
                <w:sz w:val="24"/>
                <w:szCs w:val="24"/>
              </w:rPr>
            </w:pPr>
          </w:p>
        </w:tc>
        <w:tc>
          <w:tcPr>
            <w:tcW w:w="1134" w:type="dxa"/>
            <w:noWrap w:val="0"/>
            <w:vAlign w:val="center"/>
          </w:tcPr>
          <w:p>
            <w:pPr>
              <w:snapToGrid w:val="0"/>
              <w:jc w:val="center"/>
              <w:rPr>
                <w:rFonts w:ascii="宋体" w:hAnsi="宋体"/>
                <w:snapToGrid w:val="0"/>
                <w:w w:val="90"/>
                <w:kern w:val="0"/>
                <w:sz w:val="24"/>
              </w:rPr>
            </w:pPr>
          </w:p>
        </w:tc>
        <w:tc>
          <w:tcPr>
            <w:tcW w:w="1418" w:type="dxa"/>
            <w:noWrap w:val="0"/>
            <w:vAlign w:val="center"/>
          </w:tcPr>
          <w:p>
            <w:pPr>
              <w:snapToGrid w:val="0"/>
              <w:jc w:val="center"/>
              <w:rPr>
                <w:rFonts w:ascii="宋体" w:hAnsi="宋体"/>
                <w:snapToGrid w:val="0"/>
                <w:w w:val="90"/>
                <w:kern w:val="0"/>
                <w:sz w:val="24"/>
              </w:rPr>
            </w:pPr>
          </w:p>
        </w:tc>
        <w:tc>
          <w:tcPr>
            <w:tcW w:w="1617" w:type="dxa"/>
            <w:noWrap w:val="0"/>
            <w:vAlign w:val="center"/>
          </w:tcPr>
          <w:p>
            <w:pPr>
              <w:snapToGrid w:val="0"/>
              <w:jc w:val="center"/>
              <w:rPr>
                <w:rFonts w:ascii="宋体" w:hAnsi="宋体"/>
                <w:snapToGrid w:val="0"/>
                <w:w w:val="9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60" w:type="dxa"/>
            <w:noWrap w:val="0"/>
            <w:vAlign w:val="center"/>
          </w:tcPr>
          <w:p>
            <w:pPr>
              <w:snapToGrid w:val="0"/>
              <w:jc w:val="center"/>
              <w:rPr>
                <w:rFonts w:ascii="宋体" w:hAnsi="宋体"/>
                <w:snapToGrid w:val="0"/>
                <w:w w:val="90"/>
                <w:kern w:val="0"/>
                <w:sz w:val="24"/>
              </w:rPr>
            </w:pPr>
          </w:p>
        </w:tc>
        <w:tc>
          <w:tcPr>
            <w:tcW w:w="992" w:type="dxa"/>
            <w:noWrap w:val="0"/>
            <w:vAlign w:val="center"/>
          </w:tcPr>
          <w:p>
            <w:pPr>
              <w:snapToGrid w:val="0"/>
              <w:jc w:val="center"/>
              <w:rPr>
                <w:rFonts w:ascii="宋体" w:hAnsi="宋体"/>
                <w:snapToGrid w:val="0"/>
                <w:w w:val="90"/>
                <w:kern w:val="0"/>
                <w:sz w:val="24"/>
              </w:rPr>
            </w:pPr>
          </w:p>
        </w:tc>
        <w:tc>
          <w:tcPr>
            <w:tcW w:w="1559" w:type="dxa"/>
            <w:noWrap w:val="0"/>
            <w:vAlign w:val="center"/>
          </w:tcPr>
          <w:p>
            <w:pPr>
              <w:snapToGrid w:val="0"/>
              <w:jc w:val="center"/>
              <w:rPr>
                <w:rFonts w:ascii="宋体" w:hAnsi="宋体"/>
                <w:snapToGrid w:val="0"/>
                <w:w w:val="90"/>
                <w:kern w:val="0"/>
                <w:sz w:val="24"/>
              </w:rPr>
            </w:pPr>
          </w:p>
        </w:tc>
        <w:tc>
          <w:tcPr>
            <w:tcW w:w="1134" w:type="dxa"/>
            <w:noWrap w:val="0"/>
            <w:vAlign w:val="center"/>
          </w:tcPr>
          <w:p>
            <w:pPr>
              <w:snapToGrid w:val="0"/>
              <w:jc w:val="center"/>
              <w:rPr>
                <w:rFonts w:ascii="宋体" w:hAnsi="宋体"/>
                <w:snapToGrid w:val="0"/>
                <w:w w:val="90"/>
                <w:kern w:val="0"/>
                <w:sz w:val="24"/>
              </w:rPr>
            </w:pPr>
          </w:p>
        </w:tc>
        <w:tc>
          <w:tcPr>
            <w:tcW w:w="1418" w:type="dxa"/>
            <w:noWrap w:val="0"/>
            <w:vAlign w:val="center"/>
          </w:tcPr>
          <w:p>
            <w:pPr>
              <w:snapToGrid w:val="0"/>
              <w:jc w:val="center"/>
              <w:rPr>
                <w:rFonts w:ascii="宋体" w:hAnsi="宋体"/>
                <w:snapToGrid w:val="0"/>
                <w:w w:val="90"/>
                <w:kern w:val="0"/>
                <w:sz w:val="24"/>
              </w:rPr>
            </w:pPr>
          </w:p>
        </w:tc>
        <w:tc>
          <w:tcPr>
            <w:tcW w:w="1617" w:type="dxa"/>
            <w:noWrap w:val="0"/>
            <w:vAlign w:val="center"/>
          </w:tcPr>
          <w:p>
            <w:pPr>
              <w:snapToGrid w:val="0"/>
              <w:jc w:val="center"/>
              <w:rPr>
                <w:rFonts w:ascii="宋体" w:hAnsi="宋体"/>
                <w:snapToGrid w:val="0"/>
                <w:w w:val="9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60" w:type="dxa"/>
            <w:noWrap w:val="0"/>
            <w:vAlign w:val="center"/>
          </w:tcPr>
          <w:p>
            <w:pPr>
              <w:snapToGrid w:val="0"/>
              <w:jc w:val="center"/>
              <w:rPr>
                <w:rFonts w:ascii="宋体" w:hAnsi="宋体"/>
                <w:snapToGrid w:val="0"/>
                <w:w w:val="90"/>
                <w:kern w:val="0"/>
                <w:sz w:val="24"/>
              </w:rPr>
            </w:pPr>
          </w:p>
        </w:tc>
        <w:tc>
          <w:tcPr>
            <w:tcW w:w="992" w:type="dxa"/>
            <w:noWrap w:val="0"/>
            <w:vAlign w:val="center"/>
          </w:tcPr>
          <w:p>
            <w:pPr>
              <w:snapToGrid w:val="0"/>
              <w:jc w:val="center"/>
              <w:rPr>
                <w:rFonts w:ascii="宋体" w:hAnsi="宋体"/>
                <w:snapToGrid w:val="0"/>
                <w:w w:val="90"/>
                <w:kern w:val="0"/>
                <w:sz w:val="24"/>
              </w:rPr>
            </w:pPr>
          </w:p>
        </w:tc>
        <w:tc>
          <w:tcPr>
            <w:tcW w:w="1559" w:type="dxa"/>
            <w:noWrap w:val="0"/>
            <w:vAlign w:val="center"/>
          </w:tcPr>
          <w:p>
            <w:pPr>
              <w:snapToGrid w:val="0"/>
              <w:jc w:val="center"/>
              <w:rPr>
                <w:rFonts w:ascii="宋体" w:hAnsi="宋体"/>
                <w:snapToGrid w:val="0"/>
                <w:w w:val="90"/>
                <w:kern w:val="0"/>
                <w:sz w:val="24"/>
              </w:rPr>
            </w:pPr>
          </w:p>
        </w:tc>
        <w:tc>
          <w:tcPr>
            <w:tcW w:w="1134" w:type="dxa"/>
            <w:noWrap w:val="0"/>
            <w:vAlign w:val="center"/>
          </w:tcPr>
          <w:p>
            <w:pPr>
              <w:snapToGrid w:val="0"/>
              <w:jc w:val="center"/>
              <w:rPr>
                <w:rFonts w:ascii="宋体" w:hAnsi="宋体"/>
                <w:snapToGrid w:val="0"/>
                <w:w w:val="90"/>
                <w:kern w:val="0"/>
                <w:sz w:val="24"/>
              </w:rPr>
            </w:pPr>
          </w:p>
        </w:tc>
        <w:tc>
          <w:tcPr>
            <w:tcW w:w="1418" w:type="dxa"/>
            <w:noWrap w:val="0"/>
            <w:vAlign w:val="center"/>
          </w:tcPr>
          <w:p>
            <w:pPr>
              <w:snapToGrid w:val="0"/>
              <w:jc w:val="center"/>
              <w:rPr>
                <w:rFonts w:ascii="宋体" w:hAnsi="宋体"/>
                <w:snapToGrid w:val="0"/>
                <w:w w:val="90"/>
                <w:kern w:val="0"/>
                <w:sz w:val="24"/>
              </w:rPr>
            </w:pPr>
          </w:p>
        </w:tc>
        <w:tc>
          <w:tcPr>
            <w:tcW w:w="1617" w:type="dxa"/>
            <w:noWrap w:val="0"/>
            <w:vAlign w:val="center"/>
          </w:tcPr>
          <w:p>
            <w:pPr>
              <w:snapToGrid w:val="0"/>
              <w:jc w:val="center"/>
              <w:rPr>
                <w:rFonts w:ascii="宋体" w:hAnsi="宋体"/>
                <w:snapToGrid w:val="0"/>
                <w:w w:val="9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60" w:type="dxa"/>
            <w:noWrap w:val="0"/>
            <w:vAlign w:val="center"/>
          </w:tcPr>
          <w:p>
            <w:pPr>
              <w:snapToGrid w:val="0"/>
              <w:jc w:val="center"/>
              <w:rPr>
                <w:rFonts w:ascii="宋体" w:hAnsi="宋体"/>
                <w:snapToGrid w:val="0"/>
                <w:w w:val="90"/>
                <w:kern w:val="0"/>
                <w:sz w:val="24"/>
              </w:rPr>
            </w:pPr>
          </w:p>
        </w:tc>
        <w:tc>
          <w:tcPr>
            <w:tcW w:w="992" w:type="dxa"/>
            <w:noWrap w:val="0"/>
            <w:vAlign w:val="center"/>
          </w:tcPr>
          <w:p>
            <w:pPr>
              <w:snapToGrid w:val="0"/>
              <w:jc w:val="center"/>
              <w:rPr>
                <w:rFonts w:ascii="宋体" w:hAnsi="宋体"/>
                <w:snapToGrid w:val="0"/>
                <w:w w:val="90"/>
                <w:kern w:val="0"/>
                <w:sz w:val="24"/>
              </w:rPr>
            </w:pPr>
          </w:p>
        </w:tc>
        <w:tc>
          <w:tcPr>
            <w:tcW w:w="1559" w:type="dxa"/>
            <w:noWrap w:val="0"/>
            <w:vAlign w:val="center"/>
          </w:tcPr>
          <w:p>
            <w:pPr>
              <w:snapToGrid w:val="0"/>
              <w:jc w:val="center"/>
              <w:rPr>
                <w:rFonts w:ascii="宋体" w:hAnsi="宋体"/>
                <w:snapToGrid w:val="0"/>
                <w:w w:val="90"/>
                <w:kern w:val="0"/>
                <w:sz w:val="24"/>
              </w:rPr>
            </w:pPr>
          </w:p>
        </w:tc>
        <w:tc>
          <w:tcPr>
            <w:tcW w:w="1134" w:type="dxa"/>
            <w:noWrap w:val="0"/>
            <w:vAlign w:val="center"/>
          </w:tcPr>
          <w:p>
            <w:pPr>
              <w:snapToGrid w:val="0"/>
              <w:jc w:val="center"/>
              <w:rPr>
                <w:rFonts w:ascii="宋体" w:hAnsi="宋体"/>
                <w:snapToGrid w:val="0"/>
                <w:w w:val="90"/>
                <w:kern w:val="0"/>
                <w:sz w:val="24"/>
              </w:rPr>
            </w:pPr>
          </w:p>
        </w:tc>
        <w:tc>
          <w:tcPr>
            <w:tcW w:w="1418" w:type="dxa"/>
            <w:noWrap w:val="0"/>
            <w:vAlign w:val="center"/>
          </w:tcPr>
          <w:p>
            <w:pPr>
              <w:snapToGrid w:val="0"/>
              <w:jc w:val="center"/>
              <w:rPr>
                <w:rFonts w:ascii="宋体" w:hAnsi="宋体"/>
                <w:snapToGrid w:val="0"/>
                <w:w w:val="90"/>
                <w:kern w:val="0"/>
                <w:sz w:val="24"/>
              </w:rPr>
            </w:pPr>
          </w:p>
        </w:tc>
        <w:tc>
          <w:tcPr>
            <w:tcW w:w="1617" w:type="dxa"/>
            <w:noWrap w:val="0"/>
            <w:vAlign w:val="center"/>
          </w:tcPr>
          <w:p>
            <w:pPr>
              <w:snapToGrid w:val="0"/>
              <w:jc w:val="center"/>
              <w:rPr>
                <w:rFonts w:ascii="宋体" w:hAnsi="宋体"/>
                <w:snapToGrid w:val="0"/>
                <w:w w:val="9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60" w:type="dxa"/>
            <w:noWrap w:val="0"/>
            <w:vAlign w:val="center"/>
          </w:tcPr>
          <w:p>
            <w:pPr>
              <w:snapToGrid w:val="0"/>
              <w:jc w:val="center"/>
              <w:rPr>
                <w:rFonts w:ascii="宋体" w:hAnsi="宋体"/>
                <w:snapToGrid w:val="0"/>
                <w:w w:val="90"/>
                <w:kern w:val="0"/>
                <w:sz w:val="24"/>
              </w:rPr>
            </w:pPr>
          </w:p>
        </w:tc>
        <w:tc>
          <w:tcPr>
            <w:tcW w:w="992" w:type="dxa"/>
            <w:noWrap w:val="0"/>
            <w:vAlign w:val="center"/>
          </w:tcPr>
          <w:p>
            <w:pPr>
              <w:snapToGrid w:val="0"/>
              <w:jc w:val="center"/>
              <w:rPr>
                <w:rFonts w:ascii="宋体" w:hAnsi="宋体"/>
                <w:snapToGrid w:val="0"/>
                <w:w w:val="90"/>
                <w:kern w:val="0"/>
                <w:sz w:val="24"/>
              </w:rPr>
            </w:pPr>
          </w:p>
        </w:tc>
        <w:tc>
          <w:tcPr>
            <w:tcW w:w="1559" w:type="dxa"/>
            <w:noWrap w:val="0"/>
            <w:vAlign w:val="center"/>
          </w:tcPr>
          <w:p>
            <w:pPr>
              <w:snapToGrid w:val="0"/>
              <w:jc w:val="center"/>
              <w:rPr>
                <w:rFonts w:ascii="宋体" w:hAnsi="宋体"/>
                <w:snapToGrid w:val="0"/>
                <w:w w:val="90"/>
                <w:kern w:val="0"/>
                <w:sz w:val="24"/>
              </w:rPr>
            </w:pPr>
          </w:p>
        </w:tc>
        <w:tc>
          <w:tcPr>
            <w:tcW w:w="1134" w:type="dxa"/>
            <w:noWrap w:val="0"/>
            <w:vAlign w:val="center"/>
          </w:tcPr>
          <w:p>
            <w:pPr>
              <w:snapToGrid w:val="0"/>
              <w:jc w:val="center"/>
              <w:rPr>
                <w:rFonts w:ascii="宋体" w:hAnsi="宋体"/>
                <w:snapToGrid w:val="0"/>
                <w:w w:val="90"/>
                <w:kern w:val="0"/>
                <w:sz w:val="24"/>
              </w:rPr>
            </w:pPr>
          </w:p>
        </w:tc>
        <w:tc>
          <w:tcPr>
            <w:tcW w:w="1418" w:type="dxa"/>
            <w:noWrap w:val="0"/>
            <w:vAlign w:val="center"/>
          </w:tcPr>
          <w:p>
            <w:pPr>
              <w:snapToGrid w:val="0"/>
              <w:jc w:val="center"/>
              <w:rPr>
                <w:rFonts w:ascii="宋体" w:hAnsi="宋体"/>
                <w:snapToGrid w:val="0"/>
                <w:w w:val="90"/>
                <w:kern w:val="0"/>
                <w:sz w:val="24"/>
              </w:rPr>
            </w:pPr>
          </w:p>
        </w:tc>
        <w:tc>
          <w:tcPr>
            <w:tcW w:w="1617" w:type="dxa"/>
            <w:noWrap w:val="0"/>
            <w:vAlign w:val="center"/>
          </w:tcPr>
          <w:p>
            <w:pPr>
              <w:snapToGrid w:val="0"/>
              <w:jc w:val="center"/>
              <w:rPr>
                <w:rFonts w:ascii="宋体" w:hAnsi="宋体"/>
                <w:snapToGrid w:val="0"/>
                <w:w w:val="9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60" w:type="dxa"/>
            <w:noWrap w:val="0"/>
            <w:vAlign w:val="center"/>
          </w:tcPr>
          <w:p>
            <w:pPr>
              <w:snapToGrid w:val="0"/>
              <w:jc w:val="center"/>
              <w:rPr>
                <w:rFonts w:ascii="宋体" w:hAnsi="宋体"/>
                <w:snapToGrid w:val="0"/>
                <w:w w:val="90"/>
                <w:kern w:val="0"/>
                <w:sz w:val="24"/>
              </w:rPr>
            </w:pPr>
          </w:p>
        </w:tc>
        <w:tc>
          <w:tcPr>
            <w:tcW w:w="992" w:type="dxa"/>
            <w:noWrap w:val="0"/>
            <w:vAlign w:val="center"/>
          </w:tcPr>
          <w:p>
            <w:pPr>
              <w:snapToGrid w:val="0"/>
              <w:jc w:val="center"/>
              <w:rPr>
                <w:rFonts w:ascii="宋体" w:hAnsi="宋体"/>
                <w:snapToGrid w:val="0"/>
                <w:w w:val="90"/>
                <w:kern w:val="0"/>
                <w:sz w:val="24"/>
              </w:rPr>
            </w:pPr>
          </w:p>
        </w:tc>
        <w:tc>
          <w:tcPr>
            <w:tcW w:w="1559" w:type="dxa"/>
            <w:noWrap w:val="0"/>
            <w:vAlign w:val="center"/>
          </w:tcPr>
          <w:p>
            <w:pPr>
              <w:snapToGrid w:val="0"/>
              <w:jc w:val="center"/>
              <w:rPr>
                <w:rFonts w:ascii="宋体" w:hAnsi="宋体"/>
                <w:snapToGrid w:val="0"/>
                <w:w w:val="90"/>
                <w:kern w:val="0"/>
                <w:sz w:val="24"/>
              </w:rPr>
            </w:pPr>
          </w:p>
        </w:tc>
        <w:tc>
          <w:tcPr>
            <w:tcW w:w="1134" w:type="dxa"/>
            <w:noWrap w:val="0"/>
            <w:vAlign w:val="center"/>
          </w:tcPr>
          <w:p>
            <w:pPr>
              <w:snapToGrid w:val="0"/>
              <w:jc w:val="center"/>
              <w:rPr>
                <w:rFonts w:ascii="宋体" w:hAnsi="宋体"/>
                <w:snapToGrid w:val="0"/>
                <w:w w:val="90"/>
                <w:kern w:val="0"/>
                <w:sz w:val="24"/>
              </w:rPr>
            </w:pPr>
          </w:p>
        </w:tc>
        <w:tc>
          <w:tcPr>
            <w:tcW w:w="1418" w:type="dxa"/>
            <w:noWrap w:val="0"/>
            <w:vAlign w:val="center"/>
          </w:tcPr>
          <w:p>
            <w:pPr>
              <w:snapToGrid w:val="0"/>
              <w:jc w:val="center"/>
              <w:rPr>
                <w:rFonts w:ascii="宋体" w:hAnsi="宋体"/>
                <w:snapToGrid w:val="0"/>
                <w:w w:val="90"/>
                <w:kern w:val="0"/>
                <w:sz w:val="24"/>
              </w:rPr>
            </w:pPr>
          </w:p>
        </w:tc>
        <w:tc>
          <w:tcPr>
            <w:tcW w:w="1617" w:type="dxa"/>
            <w:noWrap w:val="0"/>
            <w:vAlign w:val="center"/>
          </w:tcPr>
          <w:p>
            <w:pPr>
              <w:snapToGrid w:val="0"/>
              <w:jc w:val="center"/>
              <w:rPr>
                <w:rFonts w:ascii="宋体" w:hAnsi="宋体"/>
                <w:snapToGrid w:val="0"/>
                <w:w w:val="90"/>
                <w:kern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1560" w:type="dxa"/>
            <w:noWrap w:val="0"/>
            <w:vAlign w:val="center"/>
          </w:tcPr>
          <w:p>
            <w:pPr>
              <w:snapToGrid w:val="0"/>
              <w:jc w:val="center"/>
              <w:rPr>
                <w:rFonts w:ascii="宋体" w:hAnsi="宋体"/>
                <w:snapToGrid w:val="0"/>
                <w:w w:val="90"/>
                <w:kern w:val="0"/>
                <w:sz w:val="24"/>
              </w:rPr>
            </w:pPr>
          </w:p>
        </w:tc>
        <w:tc>
          <w:tcPr>
            <w:tcW w:w="992" w:type="dxa"/>
            <w:noWrap w:val="0"/>
            <w:vAlign w:val="center"/>
          </w:tcPr>
          <w:p>
            <w:pPr>
              <w:snapToGrid w:val="0"/>
              <w:jc w:val="center"/>
              <w:rPr>
                <w:rFonts w:ascii="宋体" w:hAnsi="宋体"/>
                <w:snapToGrid w:val="0"/>
                <w:w w:val="90"/>
                <w:kern w:val="0"/>
                <w:sz w:val="24"/>
              </w:rPr>
            </w:pPr>
          </w:p>
        </w:tc>
        <w:tc>
          <w:tcPr>
            <w:tcW w:w="1559" w:type="dxa"/>
            <w:noWrap w:val="0"/>
            <w:vAlign w:val="center"/>
          </w:tcPr>
          <w:p>
            <w:pPr>
              <w:snapToGrid w:val="0"/>
              <w:jc w:val="center"/>
              <w:rPr>
                <w:rFonts w:ascii="宋体" w:hAnsi="宋体"/>
                <w:snapToGrid w:val="0"/>
                <w:w w:val="90"/>
                <w:kern w:val="0"/>
                <w:sz w:val="24"/>
              </w:rPr>
            </w:pPr>
          </w:p>
        </w:tc>
        <w:tc>
          <w:tcPr>
            <w:tcW w:w="1134" w:type="dxa"/>
            <w:noWrap w:val="0"/>
            <w:vAlign w:val="center"/>
          </w:tcPr>
          <w:p>
            <w:pPr>
              <w:snapToGrid w:val="0"/>
              <w:jc w:val="center"/>
              <w:rPr>
                <w:rFonts w:ascii="宋体" w:hAnsi="宋体"/>
                <w:snapToGrid w:val="0"/>
                <w:w w:val="90"/>
                <w:kern w:val="0"/>
                <w:sz w:val="24"/>
              </w:rPr>
            </w:pPr>
          </w:p>
        </w:tc>
        <w:tc>
          <w:tcPr>
            <w:tcW w:w="1418" w:type="dxa"/>
            <w:noWrap w:val="0"/>
            <w:vAlign w:val="center"/>
          </w:tcPr>
          <w:p>
            <w:pPr>
              <w:snapToGrid w:val="0"/>
              <w:jc w:val="center"/>
              <w:rPr>
                <w:rFonts w:ascii="宋体" w:hAnsi="宋体"/>
                <w:snapToGrid w:val="0"/>
                <w:w w:val="90"/>
                <w:kern w:val="0"/>
                <w:sz w:val="24"/>
              </w:rPr>
            </w:pPr>
          </w:p>
        </w:tc>
        <w:tc>
          <w:tcPr>
            <w:tcW w:w="1617" w:type="dxa"/>
            <w:noWrap w:val="0"/>
            <w:vAlign w:val="center"/>
          </w:tcPr>
          <w:p>
            <w:pPr>
              <w:snapToGrid w:val="0"/>
              <w:jc w:val="center"/>
              <w:rPr>
                <w:rFonts w:ascii="宋体" w:hAnsi="宋体"/>
                <w:snapToGrid w:val="0"/>
                <w:w w:val="90"/>
                <w:kern w:val="0"/>
                <w:sz w:val="24"/>
              </w:rPr>
            </w:pPr>
          </w:p>
        </w:tc>
      </w:tr>
    </w:tbl>
    <w:p>
      <w:pPr>
        <w:snapToGrid w:val="0"/>
        <w:spacing w:line="300" w:lineRule="auto"/>
        <w:jc w:val="left"/>
        <w:rPr>
          <w:rFonts w:ascii="宋体" w:hAnsi="宋体"/>
          <w:snapToGrid w:val="0"/>
          <w:w w:val="90"/>
          <w:kern w:val="0"/>
          <w:sz w:val="24"/>
        </w:rPr>
      </w:pPr>
      <w:r>
        <w:rPr>
          <w:rFonts w:hint="eastAsia" w:ascii="宋体" w:hAnsi="宋体"/>
          <w:snapToGrid w:val="0"/>
          <w:w w:val="90"/>
          <w:kern w:val="0"/>
          <w:sz w:val="24"/>
        </w:rPr>
        <w:t>注：在填写时，如本表格不适合投标人的实际情况，可根据本表格式自行划表填写。提供人员相应资质证书复印件加盖公章（如有）。</w:t>
      </w: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rPr>
          <w:rFonts w:hint="eastAsia" w:ascii="宋体" w:hAnsi="宋体" w:cs="宋体"/>
          <w:b/>
          <w:kern w:val="0"/>
          <w:sz w:val="24"/>
        </w:rPr>
      </w:pPr>
    </w:p>
    <w:p>
      <w:pPr>
        <w:pStyle w:val="2"/>
        <w:rPr>
          <w:rFonts w:ascii="宋体" w:hAnsi="宋体" w:eastAsia="宋体"/>
          <w:color w:val="000000"/>
        </w:rPr>
      </w:pPr>
      <w:bookmarkStart w:id="91" w:name="_Toc524013563"/>
      <w:bookmarkStart w:id="92" w:name="_Toc511202767"/>
      <w:r>
        <w:rPr>
          <w:rFonts w:hint="eastAsia" w:ascii="宋体" w:hAnsi="宋体" w:eastAsia="宋体"/>
          <w:color w:val="000000"/>
        </w:rPr>
        <w:t>第六章</w:t>
      </w:r>
      <w:r>
        <w:rPr>
          <w:rFonts w:ascii="宋体" w:hAnsi="宋体" w:eastAsia="宋体"/>
          <w:color w:val="000000"/>
        </w:rPr>
        <w:t xml:space="preserve">  </w:t>
      </w:r>
      <w:r>
        <w:rPr>
          <w:rFonts w:hint="eastAsia" w:ascii="宋体" w:hAnsi="宋体" w:eastAsia="宋体"/>
          <w:color w:val="000000"/>
        </w:rPr>
        <w:t>评审办法和细则</w:t>
      </w:r>
      <w:bookmarkEnd w:id="84"/>
      <w:bookmarkEnd w:id="91"/>
      <w:bookmarkEnd w:id="92"/>
    </w:p>
    <w:p>
      <w:pPr>
        <w:spacing w:line="360" w:lineRule="auto"/>
        <w:ind w:firstLine="420"/>
        <w:rPr>
          <w:rFonts w:ascii="宋体" w:hAnsi="宋体"/>
          <w:color w:val="000000"/>
          <w:sz w:val="24"/>
        </w:rPr>
      </w:pPr>
    </w:p>
    <w:p>
      <w:pPr>
        <w:pStyle w:val="32"/>
        <w:snapToGrid/>
        <w:spacing w:line="360" w:lineRule="auto"/>
        <w:ind w:firstLineChars="200"/>
        <w:rPr>
          <w:rFonts w:hint="eastAsia" w:ascii="宋体" w:hAnsi="宋体" w:eastAsia="宋体"/>
          <w:color w:val="000000"/>
        </w:rPr>
      </w:pPr>
      <w:r>
        <w:rPr>
          <w:rFonts w:hint="eastAsia" w:ascii="宋体" w:hAnsi="宋体" w:eastAsia="宋体"/>
          <w:color w:val="000000"/>
        </w:rPr>
        <w:t>根据《中华人民共和国政府采购法》等有关法律法规的规定，并结合本项目的实际，按照公正、公平、科学、择优的原则选择中标供应商，特制定本办法。</w:t>
      </w:r>
    </w:p>
    <w:p>
      <w:pPr>
        <w:pStyle w:val="3"/>
        <w:jc w:val="left"/>
        <w:rPr>
          <w:rFonts w:ascii="宋体" w:hAnsi="宋体" w:eastAsia="宋体"/>
          <w:b w:val="0"/>
          <w:bCs/>
          <w:color w:val="000000"/>
        </w:rPr>
      </w:pPr>
      <w:bookmarkStart w:id="93" w:name="_Toc515185908"/>
      <w:bookmarkStart w:id="94" w:name="_Toc335664295"/>
      <w:bookmarkStart w:id="95" w:name="_Toc511202768"/>
      <w:bookmarkStart w:id="96" w:name="_Toc524013564"/>
      <w:r>
        <w:rPr>
          <w:rFonts w:hint="eastAsia" w:ascii="宋体" w:hAnsi="宋体" w:eastAsia="宋体"/>
          <w:b w:val="0"/>
          <w:bCs/>
          <w:color w:val="000000"/>
        </w:rPr>
        <w:t>一   总则</w:t>
      </w:r>
      <w:bookmarkEnd w:id="93"/>
      <w:bookmarkEnd w:id="94"/>
      <w:bookmarkEnd w:id="95"/>
      <w:bookmarkEnd w:id="96"/>
    </w:p>
    <w:p>
      <w:pPr>
        <w:spacing w:line="360" w:lineRule="auto"/>
        <w:ind w:firstLine="480" w:firstLineChars="200"/>
        <w:rPr>
          <w:rFonts w:hint="eastAsia" w:ascii="宋体" w:hAnsi="宋体"/>
          <w:color w:val="000000"/>
          <w:sz w:val="24"/>
        </w:rPr>
      </w:pPr>
      <w:r>
        <w:rPr>
          <w:rFonts w:hint="eastAsia" w:ascii="宋体" w:hAnsi="宋体"/>
          <w:color w:val="000000"/>
          <w:sz w:val="24"/>
        </w:rPr>
        <w:t>1.1为最大限度地保护各当事人的权益，评审委员会应严格按照招标文件的技术、资信、商务要求，对投标文件进行综合分析评价并编制评审报告。评审专家必须严格遵守保密规定，不得泄漏评审有关的情况，不得索贿受贿，不得参加影响评审的任何活动。</w:t>
      </w:r>
    </w:p>
    <w:p>
      <w:pPr>
        <w:spacing w:line="360" w:lineRule="auto"/>
        <w:ind w:firstLine="480" w:firstLineChars="200"/>
        <w:rPr>
          <w:rFonts w:hint="eastAsia" w:ascii="宋体" w:hAnsi="宋体"/>
          <w:color w:val="000000"/>
          <w:sz w:val="24"/>
        </w:rPr>
      </w:pPr>
      <w:r>
        <w:rPr>
          <w:rFonts w:hint="eastAsia" w:ascii="宋体" w:hAnsi="宋体"/>
          <w:color w:val="000000"/>
          <w:sz w:val="24"/>
        </w:rPr>
        <w:t>1.2评审时，评审委员会应对照招标文件规定的条件和标准，对投标文件的合规性、完整性和有效性进行审查、比较和评估。</w:t>
      </w:r>
    </w:p>
    <w:p>
      <w:pPr>
        <w:spacing w:line="360" w:lineRule="auto"/>
        <w:ind w:firstLine="480" w:firstLineChars="200"/>
        <w:rPr>
          <w:rFonts w:hint="eastAsia" w:ascii="宋体" w:hAnsi="宋体"/>
          <w:color w:val="000000"/>
          <w:sz w:val="24"/>
        </w:rPr>
      </w:pPr>
      <w:r>
        <w:rPr>
          <w:rFonts w:hint="eastAsia" w:ascii="宋体" w:hAnsi="宋体"/>
          <w:color w:val="000000"/>
          <w:sz w:val="24"/>
        </w:rPr>
        <w:t>对投标人的资格及商务要求、主要技术参数、报价和其他评审要素等，评审专家应逐项进行审查、比较，不得漏评、少评。如发现与招标文件要求相偏离的，应对其偏离情况进行必要的核实，并在工作底稿中予以说明；如属于实质性偏离或符合无效响应条件的，可当场询问投标人，并可允许投标人进行陈述申辩，但不允许其对偏离条款进行补充、修正或撤回。</w:t>
      </w:r>
    </w:p>
    <w:p>
      <w:pPr>
        <w:spacing w:line="360" w:lineRule="auto"/>
        <w:ind w:firstLine="480" w:firstLineChars="200"/>
        <w:rPr>
          <w:rFonts w:hint="eastAsia" w:ascii="宋体" w:hAnsi="宋体"/>
          <w:color w:val="000000"/>
        </w:rPr>
      </w:pPr>
      <w:r>
        <w:rPr>
          <w:rFonts w:hint="eastAsia" w:ascii="宋体" w:hAnsi="宋体"/>
          <w:color w:val="000000"/>
          <w:sz w:val="24"/>
        </w:rPr>
        <w:t>1.3本次评审方法采取百分制综合评分法，按最终得分由高到低顺序排列。最终得分相同的，按投标报价由低到高顺序排列；最终得分且投标报价相同的，按技术得分由高到低顺序排列。评审委员会按顺序推荐中标候选人。</w:t>
      </w:r>
    </w:p>
    <w:p>
      <w:pPr>
        <w:pStyle w:val="3"/>
        <w:jc w:val="left"/>
        <w:rPr>
          <w:rFonts w:ascii="宋体" w:hAnsi="宋体" w:eastAsia="宋体"/>
          <w:b w:val="0"/>
          <w:bCs/>
          <w:color w:val="000000"/>
        </w:rPr>
      </w:pPr>
      <w:bookmarkStart w:id="97" w:name="_Toc335664296"/>
      <w:bookmarkStart w:id="98" w:name="_Toc515185909"/>
      <w:bookmarkStart w:id="99" w:name="_Toc511202769"/>
      <w:bookmarkStart w:id="100" w:name="_Toc524013565"/>
      <w:r>
        <w:rPr>
          <w:rFonts w:hint="eastAsia" w:ascii="宋体" w:hAnsi="宋体" w:eastAsia="宋体"/>
          <w:b w:val="0"/>
          <w:bCs/>
          <w:color w:val="000000"/>
        </w:rPr>
        <w:t xml:space="preserve">二   </w:t>
      </w:r>
      <w:bookmarkEnd w:id="97"/>
      <w:r>
        <w:rPr>
          <w:rFonts w:hint="eastAsia" w:ascii="宋体" w:hAnsi="宋体" w:eastAsia="宋体"/>
          <w:b w:val="0"/>
          <w:bCs/>
          <w:color w:val="000000"/>
        </w:rPr>
        <w:t>评审委员会</w:t>
      </w:r>
      <w:bookmarkEnd w:id="98"/>
      <w:bookmarkEnd w:id="99"/>
      <w:bookmarkEnd w:id="100"/>
    </w:p>
    <w:p>
      <w:pPr>
        <w:spacing w:line="400" w:lineRule="exact"/>
        <w:ind w:firstLine="480" w:firstLineChars="200"/>
        <w:rPr>
          <w:rFonts w:ascii="宋体" w:hAnsi="宋体"/>
          <w:color w:val="000000"/>
          <w:sz w:val="24"/>
          <w:szCs w:val="20"/>
        </w:rPr>
      </w:pPr>
      <w:r>
        <w:rPr>
          <w:rFonts w:hint="eastAsia" w:ascii="宋体" w:hAnsi="宋体"/>
          <w:color w:val="000000"/>
          <w:sz w:val="24"/>
        </w:rPr>
        <w:t>2.1</w:t>
      </w:r>
      <w:r>
        <w:rPr>
          <w:rFonts w:ascii="宋体" w:hAnsi="宋体"/>
          <w:color w:val="000000"/>
          <w:sz w:val="24"/>
        </w:rPr>
        <w:t>评审委员会</w:t>
      </w:r>
    </w:p>
    <w:p>
      <w:pPr>
        <w:spacing w:line="400" w:lineRule="exact"/>
        <w:ind w:firstLine="480" w:firstLineChars="200"/>
        <w:rPr>
          <w:rFonts w:ascii="宋体" w:hAnsi="宋体"/>
          <w:color w:val="000000"/>
          <w:sz w:val="24"/>
        </w:rPr>
      </w:pPr>
      <w:r>
        <w:rPr>
          <w:rFonts w:hint="eastAsia" w:ascii="宋体" w:hAnsi="宋体"/>
          <w:color w:val="000000"/>
          <w:sz w:val="24"/>
        </w:rPr>
        <w:t>2.1.1</w:t>
      </w:r>
      <w:r>
        <w:rPr>
          <w:rFonts w:ascii="宋体" w:hAnsi="宋体"/>
          <w:color w:val="000000"/>
          <w:sz w:val="24"/>
        </w:rPr>
        <w:t>成员</w:t>
      </w:r>
      <w:r>
        <w:rPr>
          <w:rFonts w:ascii="宋体" w:hAnsi="宋体"/>
          <w:sz w:val="24"/>
        </w:rPr>
        <w:t>：由</w:t>
      </w:r>
      <w:r>
        <w:rPr>
          <w:rFonts w:hint="eastAsia" w:ascii="宋体" w:hAnsi="宋体"/>
          <w:sz w:val="24"/>
        </w:rPr>
        <w:t>采购人代表和评审专家</w:t>
      </w:r>
      <w:r>
        <w:rPr>
          <w:rFonts w:ascii="宋体" w:hAnsi="宋体"/>
          <w:sz w:val="24"/>
        </w:rPr>
        <w:t>组成，其中</w:t>
      </w:r>
      <w:r>
        <w:rPr>
          <w:rFonts w:hint="eastAsia" w:ascii="宋体" w:hAnsi="宋体"/>
          <w:sz w:val="24"/>
        </w:rPr>
        <w:t>评审专家不得少于</w:t>
      </w:r>
      <w:r>
        <w:rPr>
          <w:rFonts w:ascii="宋体" w:hAnsi="宋体"/>
          <w:sz w:val="24"/>
        </w:rPr>
        <w:t>评审委员会</w:t>
      </w:r>
      <w:r>
        <w:rPr>
          <w:rFonts w:hint="eastAsia" w:ascii="宋体" w:hAnsi="宋体"/>
          <w:sz w:val="24"/>
        </w:rPr>
        <w:t>总</w:t>
      </w:r>
      <w:r>
        <w:rPr>
          <w:rFonts w:ascii="宋体" w:hAnsi="宋体"/>
          <w:sz w:val="24"/>
        </w:rPr>
        <w:t>人数的三分之二。</w:t>
      </w:r>
      <w:r>
        <w:rPr>
          <w:rFonts w:hint="eastAsia" w:ascii="宋体" w:hAnsi="宋体"/>
          <w:sz w:val="24"/>
        </w:rPr>
        <w:t>除国务院财政部门</w:t>
      </w:r>
      <w:r>
        <w:rPr>
          <w:rFonts w:hint="eastAsia" w:ascii="宋体" w:hAnsi="宋体"/>
          <w:color w:val="000000"/>
          <w:sz w:val="24"/>
        </w:rPr>
        <w:t>规定的情形外，评审专家由采购代理机构在政府采购专家库中随机抽取。</w:t>
      </w:r>
    </w:p>
    <w:p>
      <w:pPr>
        <w:spacing w:line="400" w:lineRule="exact"/>
        <w:ind w:firstLine="480" w:firstLineChars="200"/>
        <w:rPr>
          <w:rFonts w:hint="eastAsia" w:ascii="宋体" w:hAnsi="宋体"/>
          <w:color w:val="000000"/>
          <w:sz w:val="24"/>
        </w:rPr>
      </w:pPr>
      <w:r>
        <w:rPr>
          <w:rFonts w:hint="eastAsia" w:ascii="宋体" w:hAnsi="宋体"/>
          <w:color w:val="000000"/>
          <w:sz w:val="24"/>
        </w:rPr>
        <w:t>2.1.2职责</w:t>
      </w:r>
      <w:r>
        <w:rPr>
          <w:rFonts w:ascii="宋体" w:hAnsi="宋体"/>
          <w:color w:val="000000"/>
          <w:sz w:val="24"/>
        </w:rPr>
        <w:t>：</w:t>
      </w:r>
      <w:r>
        <w:rPr>
          <w:rFonts w:hint="eastAsia" w:ascii="宋体" w:hAnsi="宋体"/>
          <w:color w:val="000000"/>
          <w:sz w:val="24"/>
        </w:rPr>
        <w:t>严格按政府采购法律法规的有关规定执行，评审专家应按招标文件规定的评审要求、评审程序、评审内容、评审方法和评审标准进行评审，对评审意见承担个人责任。</w:t>
      </w:r>
    </w:p>
    <w:p>
      <w:pPr>
        <w:spacing w:line="360" w:lineRule="auto"/>
        <w:ind w:firstLine="480"/>
        <w:rPr>
          <w:rFonts w:hint="eastAsia" w:ascii="宋体" w:hAnsi="宋体"/>
          <w:color w:val="000000"/>
          <w:sz w:val="24"/>
        </w:rPr>
      </w:pPr>
      <w:r>
        <w:rPr>
          <w:rFonts w:hint="eastAsia" w:ascii="宋体" w:hAnsi="宋体"/>
          <w:color w:val="000000"/>
          <w:sz w:val="24"/>
        </w:rPr>
        <w:t>2.2评审专家的评审情况和评审意见受监督人员和采购代理机构审查，如发现评审专家的评审意见带有明显倾向性，或不按规定程序和标准评审、计分的，可要求评审专家进行书面澄清和说明。</w:t>
      </w:r>
    </w:p>
    <w:p>
      <w:pPr>
        <w:pStyle w:val="3"/>
        <w:jc w:val="left"/>
        <w:rPr>
          <w:rFonts w:hint="eastAsia" w:ascii="宋体" w:hAnsi="宋体" w:eastAsia="宋体"/>
          <w:b w:val="0"/>
          <w:bCs/>
          <w:color w:val="000000"/>
        </w:rPr>
      </w:pPr>
      <w:bookmarkStart w:id="101" w:name="_Toc511202770"/>
      <w:bookmarkStart w:id="102" w:name="_Toc441223484"/>
      <w:bookmarkStart w:id="103" w:name="_Toc524013566"/>
      <w:bookmarkStart w:id="104" w:name="_Toc515185910"/>
      <w:r>
        <w:rPr>
          <w:rFonts w:hint="eastAsia" w:ascii="宋体" w:hAnsi="宋体" w:eastAsia="宋体"/>
          <w:b w:val="0"/>
          <w:bCs/>
          <w:color w:val="000000"/>
        </w:rPr>
        <w:t>三   评标主要内容</w:t>
      </w:r>
      <w:bookmarkEnd w:id="101"/>
      <w:bookmarkEnd w:id="102"/>
      <w:bookmarkEnd w:id="103"/>
      <w:bookmarkEnd w:id="104"/>
    </w:p>
    <w:p>
      <w:pPr>
        <w:spacing w:line="360" w:lineRule="auto"/>
        <w:ind w:firstLine="480" w:firstLineChars="200"/>
        <w:rPr>
          <w:rFonts w:hint="eastAsia" w:ascii="宋体" w:hAnsi="宋体"/>
          <w:sz w:val="24"/>
        </w:rPr>
      </w:pPr>
      <w:r>
        <w:rPr>
          <w:rFonts w:hint="eastAsia" w:ascii="宋体" w:hAnsi="宋体"/>
          <w:sz w:val="24"/>
        </w:rPr>
        <w:t>3.本项目评标将综合考虑以下因素：</w:t>
      </w:r>
    </w:p>
    <w:p>
      <w:pPr>
        <w:spacing w:line="360" w:lineRule="auto"/>
        <w:ind w:firstLine="480" w:firstLineChars="200"/>
        <w:rPr>
          <w:rFonts w:hint="eastAsia" w:ascii="宋体" w:hAnsi="宋体"/>
          <w:sz w:val="24"/>
        </w:rPr>
      </w:pPr>
      <w:r>
        <w:rPr>
          <w:rFonts w:hint="eastAsia" w:ascii="宋体" w:hAnsi="宋体"/>
          <w:sz w:val="24"/>
        </w:rPr>
        <w:t>3.1资信及商务文件的完整性、符合性和响应性；</w:t>
      </w:r>
    </w:p>
    <w:p>
      <w:pPr>
        <w:spacing w:line="360" w:lineRule="auto"/>
        <w:ind w:firstLine="480" w:firstLineChars="200"/>
        <w:rPr>
          <w:rFonts w:hint="eastAsia" w:ascii="宋体" w:hAnsi="宋体"/>
          <w:sz w:val="24"/>
        </w:rPr>
      </w:pPr>
      <w:r>
        <w:rPr>
          <w:rFonts w:hint="eastAsia" w:ascii="宋体" w:hAnsi="宋体"/>
          <w:sz w:val="24"/>
        </w:rPr>
        <w:t>3.2技术文件的完整性、符合性和响应性；</w:t>
      </w:r>
    </w:p>
    <w:p>
      <w:pPr>
        <w:spacing w:line="360" w:lineRule="auto"/>
        <w:ind w:firstLine="480" w:firstLineChars="200"/>
        <w:rPr>
          <w:rFonts w:hint="eastAsia" w:ascii="宋体" w:hAnsi="宋体"/>
          <w:sz w:val="24"/>
        </w:rPr>
      </w:pPr>
      <w:r>
        <w:rPr>
          <w:rFonts w:hint="eastAsia" w:ascii="宋体" w:hAnsi="宋体"/>
          <w:sz w:val="24"/>
        </w:rPr>
        <w:t>3.2.1投标方提出的优惠条件和承诺；</w:t>
      </w:r>
    </w:p>
    <w:p>
      <w:pPr>
        <w:spacing w:line="360" w:lineRule="auto"/>
        <w:ind w:firstLine="480" w:firstLineChars="200"/>
        <w:rPr>
          <w:rFonts w:hint="eastAsia" w:ascii="宋体" w:hAnsi="宋体"/>
          <w:sz w:val="24"/>
        </w:rPr>
      </w:pPr>
      <w:r>
        <w:rPr>
          <w:rFonts w:hint="eastAsia" w:ascii="宋体" w:hAnsi="宋体"/>
          <w:sz w:val="24"/>
        </w:rPr>
        <w:t>3.2.2投标方的后续技术支持和维护能力；</w:t>
      </w:r>
    </w:p>
    <w:p>
      <w:pPr>
        <w:spacing w:line="360" w:lineRule="auto"/>
        <w:ind w:firstLine="480" w:firstLineChars="200"/>
        <w:rPr>
          <w:rFonts w:hint="eastAsia" w:ascii="宋体" w:hAnsi="宋体"/>
        </w:rPr>
      </w:pPr>
      <w:r>
        <w:rPr>
          <w:rFonts w:hint="eastAsia" w:ascii="宋体" w:hAnsi="宋体"/>
          <w:sz w:val="24"/>
        </w:rPr>
        <w:t>3.3报价文件的完整性、符合性和合理性。</w:t>
      </w:r>
    </w:p>
    <w:p>
      <w:pPr>
        <w:pStyle w:val="3"/>
        <w:jc w:val="left"/>
        <w:rPr>
          <w:rFonts w:hint="eastAsia" w:ascii="宋体" w:hAnsi="宋体" w:eastAsia="宋体"/>
          <w:b w:val="0"/>
          <w:bCs/>
          <w:color w:val="000000"/>
        </w:rPr>
      </w:pPr>
      <w:bookmarkStart w:id="105" w:name="_Toc335664298"/>
      <w:bookmarkStart w:id="106" w:name="_Toc515185911"/>
      <w:bookmarkStart w:id="107" w:name="_Toc511202771"/>
      <w:bookmarkStart w:id="108" w:name="_Toc524013567"/>
      <w:r>
        <w:rPr>
          <w:rFonts w:hint="eastAsia" w:ascii="宋体" w:hAnsi="宋体" w:eastAsia="宋体"/>
          <w:b w:val="0"/>
          <w:bCs/>
          <w:color w:val="000000"/>
        </w:rPr>
        <w:t xml:space="preserve">四   </w:t>
      </w:r>
      <w:r>
        <w:rPr>
          <w:rFonts w:ascii="宋体" w:hAnsi="宋体" w:eastAsia="宋体"/>
          <w:b w:val="0"/>
          <w:bCs/>
          <w:color w:val="000000"/>
        </w:rPr>
        <w:t>评审程序</w:t>
      </w:r>
      <w:bookmarkEnd w:id="105"/>
      <w:bookmarkEnd w:id="106"/>
      <w:bookmarkEnd w:id="107"/>
      <w:bookmarkEnd w:id="108"/>
    </w:p>
    <w:p>
      <w:pPr>
        <w:spacing w:line="360" w:lineRule="auto"/>
        <w:ind w:firstLine="480" w:firstLineChars="200"/>
        <w:rPr>
          <w:rFonts w:hint="eastAsia" w:ascii="宋体" w:hAnsi="宋体"/>
          <w:color w:val="000000"/>
          <w:sz w:val="24"/>
        </w:rPr>
      </w:pPr>
      <w:r>
        <w:rPr>
          <w:rFonts w:hint="eastAsia" w:ascii="宋体" w:hAnsi="宋体"/>
          <w:color w:val="000000"/>
          <w:sz w:val="24"/>
        </w:rPr>
        <w:t>4.1评审委员会对投标文件进行符合性审查，凡投标文件的实质性内容和关键格式严重不符合招标文件规定或不响应招标文件要求的，经评审委员会认定作无效投标文件处理。</w:t>
      </w:r>
    </w:p>
    <w:p>
      <w:pPr>
        <w:spacing w:line="360" w:lineRule="auto"/>
        <w:ind w:firstLine="436" w:firstLineChars="182"/>
        <w:rPr>
          <w:rFonts w:hint="eastAsia" w:ascii="宋体" w:hAnsi="宋体"/>
          <w:color w:val="000000"/>
          <w:sz w:val="24"/>
        </w:rPr>
      </w:pPr>
      <w:r>
        <w:rPr>
          <w:rFonts w:hint="eastAsia" w:ascii="宋体" w:hAnsi="宋体"/>
          <w:color w:val="000000"/>
          <w:sz w:val="24"/>
        </w:rPr>
        <w:t>4.2评审委员会对投标人的资信及商务文件进行审查、核对，如有疑问，可对投标人进行询标，投标人要向评审委员会澄清有关问题，并最终以书面形式进行答复。</w:t>
      </w:r>
    </w:p>
    <w:p>
      <w:pPr>
        <w:spacing w:line="360" w:lineRule="auto"/>
        <w:ind w:firstLine="480" w:firstLineChars="200"/>
        <w:rPr>
          <w:rFonts w:hint="eastAsia" w:ascii="宋体" w:hAnsi="宋体"/>
          <w:color w:val="000000"/>
          <w:sz w:val="24"/>
        </w:rPr>
      </w:pPr>
      <w:r>
        <w:rPr>
          <w:rFonts w:hint="eastAsia" w:ascii="宋体" w:hAnsi="宋体"/>
          <w:color w:val="000000"/>
          <w:sz w:val="24"/>
        </w:rPr>
        <w:t>4.3各投标人的资信及商务文件得分经所有评审专家讨论后统一打分。</w:t>
      </w:r>
    </w:p>
    <w:p>
      <w:pPr>
        <w:spacing w:line="360" w:lineRule="auto"/>
        <w:ind w:firstLine="480" w:firstLineChars="200"/>
        <w:rPr>
          <w:rFonts w:hint="eastAsia" w:ascii="宋体" w:hAnsi="宋体"/>
          <w:color w:val="000000"/>
          <w:sz w:val="24"/>
        </w:rPr>
      </w:pPr>
      <w:r>
        <w:rPr>
          <w:rFonts w:hint="eastAsia" w:ascii="宋体" w:hAnsi="宋体"/>
          <w:color w:val="000000"/>
          <w:sz w:val="24"/>
        </w:rPr>
        <w:t>4.4评审委员会对投标人的技术文件进行审查、核对，如有疑问或文件前后矛盾，可对投标人进行询标，投标人要向评审委员会澄清有关问题，并最终以书面形式进行答复。</w:t>
      </w:r>
    </w:p>
    <w:p>
      <w:pPr>
        <w:spacing w:line="360" w:lineRule="auto"/>
        <w:ind w:firstLine="480" w:firstLineChars="200"/>
        <w:rPr>
          <w:rFonts w:ascii="宋体" w:hAnsi="宋体"/>
          <w:color w:val="000000"/>
          <w:sz w:val="24"/>
        </w:rPr>
      </w:pPr>
      <w:r>
        <w:rPr>
          <w:rFonts w:hint="eastAsia" w:ascii="宋体" w:hAnsi="宋体"/>
          <w:color w:val="000000"/>
          <w:sz w:val="24"/>
        </w:rPr>
        <w:t>4.5评审委员会对投标人技术文件的内容进行审查核对，看是否存在前后矛盾，并根据审查情况以及相应的询标内容进行打分。</w:t>
      </w:r>
    </w:p>
    <w:p>
      <w:pPr>
        <w:spacing w:line="360" w:lineRule="auto"/>
        <w:ind w:firstLine="480" w:firstLineChars="200"/>
        <w:rPr>
          <w:rFonts w:ascii="宋体" w:hAnsi="宋体"/>
          <w:color w:val="000000"/>
          <w:sz w:val="24"/>
        </w:rPr>
      </w:pPr>
      <w:r>
        <w:rPr>
          <w:rFonts w:hint="eastAsia" w:ascii="宋体" w:hAnsi="宋体"/>
          <w:color w:val="000000"/>
          <w:sz w:val="24"/>
        </w:rPr>
        <w:t>4.6各投标人的技术得分，为各评审专家对该投标人的技术得分结果汇总后的算术平均数。</w:t>
      </w:r>
    </w:p>
    <w:p>
      <w:pPr>
        <w:spacing w:line="360" w:lineRule="auto"/>
        <w:ind w:firstLine="480" w:firstLineChars="200"/>
        <w:rPr>
          <w:rFonts w:hint="eastAsia" w:ascii="宋体" w:hAnsi="宋体"/>
          <w:color w:val="000000"/>
          <w:sz w:val="24"/>
        </w:rPr>
      </w:pPr>
      <w:r>
        <w:rPr>
          <w:rFonts w:hint="eastAsia" w:ascii="宋体" w:hAnsi="宋体"/>
          <w:color w:val="000000"/>
          <w:sz w:val="24"/>
        </w:rPr>
        <w:t>4.7宣布资信及商务、技术得分，开报价文件。</w:t>
      </w:r>
    </w:p>
    <w:p>
      <w:pPr>
        <w:tabs>
          <w:tab w:val="left" w:pos="765"/>
        </w:tabs>
        <w:spacing w:line="360" w:lineRule="auto"/>
        <w:ind w:firstLine="480" w:firstLineChars="200"/>
        <w:rPr>
          <w:rFonts w:hint="eastAsia" w:ascii="宋体" w:hAnsi="宋体"/>
          <w:color w:val="000000"/>
          <w:sz w:val="24"/>
        </w:rPr>
      </w:pPr>
      <w:r>
        <w:rPr>
          <w:rFonts w:hint="eastAsia" w:ascii="宋体" w:hAnsi="宋体"/>
          <w:color w:val="000000"/>
          <w:sz w:val="24"/>
        </w:rPr>
        <w:t>4.8评审委员会将对投标人的报价文件进行审查、核对，如有疑问，将对投标人进行询标，投标人要向评审委员会澄清有关问题，并最终以书面形式进行答复。</w:t>
      </w:r>
    </w:p>
    <w:p>
      <w:pPr>
        <w:spacing w:line="360" w:lineRule="auto"/>
        <w:ind w:firstLine="480" w:firstLineChars="200"/>
        <w:rPr>
          <w:rFonts w:hint="eastAsia" w:ascii="宋体" w:hAnsi="宋体"/>
          <w:color w:val="000000"/>
          <w:sz w:val="24"/>
        </w:rPr>
      </w:pPr>
      <w:r>
        <w:rPr>
          <w:rFonts w:hint="eastAsia" w:ascii="宋体" w:hAnsi="宋体"/>
          <w:color w:val="000000"/>
          <w:sz w:val="24"/>
        </w:rPr>
        <w:t>4.9评审委员会根据投标人的报价,计算各投标人的报价得分。</w:t>
      </w:r>
    </w:p>
    <w:p>
      <w:pPr>
        <w:tabs>
          <w:tab w:val="left" w:pos="765"/>
        </w:tabs>
        <w:spacing w:line="360" w:lineRule="auto"/>
        <w:ind w:firstLine="480" w:firstLineChars="200"/>
        <w:rPr>
          <w:rFonts w:hint="eastAsia" w:ascii="宋体" w:hAnsi="宋体"/>
          <w:color w:val="000000"/>
          <w:sz w:val="24"/>
        </w:rPr>
      </w:pPr>
      <w:r>
        <w:rPr>
          <w:rFonts w:hint="eastAsia" w:ascii="宋体" w:hAnsi="宋体"/>
          <w:color w:val="000000"/>
          <w:sz w:val="24"/>
        </w:rPr>
        <w:t>4.10评审委员会完成评审后,评审专家对各部分得分进行汇总,计算各投标人的最终得分,推荐中标候选人，并制作评审报告。</w:t>
      </w:r>
    </w:p>
    <w:p>
      <w:pPr>
        <w:tabs>
          <w:tab w:val="left" w:pos="765"/>
        </w:tabs>
        <w:spacing w:line="360" w:lineRule="auto"/>
        <w:ind w:firstLine="480" w:firstLineChars="200"/>
        <w:rPr>
          <w:rFonts w:hint="eastAsia" w:ascii="宋体" w:hAnsi="宋体"/>
          <w:color w:val="000000"/>
          <w:sz w:val="24"/>
        </w:rPr>
      </w:pPr>
      <w:r>
        <w:rPr>
          <w:rFonts w:hint="eastAsia" w:ascii="宋体" w:hAnsi="宋体"/>
          <w:color w:val="000000"/>
          <w:sz w:val="24"/>
        </w:rPr>
        <w:t>4.11评审结束后，采购代理机构当日在开标大厅宣布评审结果，并在采购人确定中标人后2个工作日内，发出中标通知书，并在相关媒体上公告中标结果。</w:t>
      </w:r>
    </w:p>
    <w:p>
      <w:pPr>
        <w:pStyle w:val="3"/>
        <w:jc w:val="left"/>
        <w:rPr>
          <w:rFonts w:ascii="宋体" w:hAnsi="宋体" w:eastAsia="宋体"/>
          <w:b w:val="0"/>
          <w:bCs/>
          <w:color w:val="000000"/>
        </w:rPr>
      </w:pPr>
      <w:bookmarkStart w:id="109" w:name="_Toc335664299"/>
      <w:bookmarkStart w:id="110" w:name="_Toc515185912"/>
      <w:bookmarkStart w:id="111" w:name="_Toc511202772"/>
      <w:bookmarkStart w:id="112" w:name="_Toc524013568"/>
      <w:r>
        <w:rPr>
          <w:rFonts w:hint="eastAsia" w:ascii="宋体" w:hAnsi="宋体" w:eastAsia="宋体"/>
          <w:b w:val="0"/>
          <w:bCs/>
          <w:color w:val="000000"/>
        </w:rPr>
        <w:t>五</w:t>
      </w:r>
      <w:r>
        <w:rPr>
          <w:rFonts w:ascii="宋体" w:hAnsi="宋体" w:eastAsia="宋体"/>
          <w:b w:val="0"/>
          <w:bCs/>
          <w:color w:val="000000"/>
        </w:rPr>
        <w:t xml:space="preserve">  </w:t>
      </w:r>
      <w:r>
        <w:rPr>
          <w:rFonts w:hint="eastAsia" w:ascii="宋体" w:hAnsi="宋体" w:eastAsia="宋体"/>
          <w:b w:val="0"/>
          <w:bCs/>
          <w:color w:val="000000"/>
        </w:rPr>
        <w:t xml:space="preserve"> </w:t>
      </w:r>
      <w:bookmarkEnd w:id="109"/>
      <w:r>
        <w:rPr>
          <w:rFonts w:hint="eastAsia" w:ascii="宋体" w:hAnsi="宋体" w:eastAsia="宋体"/>
          <w:b w:val="0"/>
          <w:bCs/>
          <w:color w:val="000000"/>
        </w:rPr>
        <w:t>评审一般规定</w:t>
      </w:r>
      <w:bookmarkEnd w:id="110"/>
      <w:bookmarkEnd w:id="111"/>
      <w:bookmarkEnd w:id="112"/>
    </w:p>
    <w:p>
      <w:pPr>
        <w:spacing w:line="360" w:lineRule="auto"/>
        <w:ind w:firstLine="480" w:firstLineChars="200"/>
        <w:rPr>
          <w:rFonts w:hint="eastAsia" w:ascii="宋体" w:hAnsi="宋体"/>
          <w:sz w:val="24"/>
        </w:rPr>
      </w:pPr>
      <w:bookmarkStart w:id="113" w:name="_Toc335664301"/>
      <w:r>
        <w:rPr>
          <w:rFonts w:hint="eastAsia" w:ascii="宋体" w:hAnsi="宋体"/>
          <w:sz w:val="24"/>
        </w:rPr>
        <w:t>5.</w:t>
      </w:r>
      <w:r>
        <w:rPr>
          <w:rFonts w:ascii="宋体" w:hAnsi="宋体"/>
          <w:sz w:val="24"/>
        </w:rPr>
        <w:t>评标程序</w:t>
      </w:r>
      <w:r>
        <w:rPr>
          <w:rFonts w:hint="eastAsia" w:ascii="宋体" w:hAnsi="宋体"/>
          <w:sz w:val="24"/>
        </w:rPr>
        <w:t>和规定</w:t>
      </w:r>
    </w:p>
    <w:p>
      <w:pPr>
        <w:spacing w:line="360" w:lineRule="auto"/>
        <w:ind w:firstLine="480" w:firstLineChars="200"/>
        <w:rPr>
          <w:rFonts w:hint="eastAsia" w:ascii="宋体" w:hAnsi="宋体"/>
          <w:sz w:val="24"/>
        </w:rPr>
      </w:pPr>
      <w:r>
        <w:rPr>
          <w:rFonts w:hint="eastAsia" w:ascii="宋体" w:hAnsi="宋体"/>
          <w:sz w:val="24"/>
        </w:rPr>
        <w:t>5.1评标委员对投标文件进行符合性审查，凡投标文件的实质性内容和关键格式严重不符合招标文件规定或不响应招标文件要求的，经评标委员会认定作为无效标，予以废除。</w:t>
      </w:r>
    </w:p>
    <w:p>
      <w:pPr>
        <w:spacing w:line="360" w:lineRule="auto"/>
        <w:ind w:firstLine="436" w:firstLineChars="182"/>
        <w:rPr>
          <w:rFonts w:hint="eastAsia" w:ascii="宋体" w:hAnsi="宋体"/>
          <w:sz w:val="24"/>
        </w:rPr>
      </w:pPr>
      <w:r>
        <w:rPr>
          <w:rFonts w:hint="eastAsia" w:ascii="宋体" w:hAnsi="宋体"/>
          <w:sz w:val="24"/>
        </w:rPr>
        <w:t>5.2评标委员会根据投标人资信文件进行审查、核对，如有疑问，将对投标人进行询标，投标人要向评标委员会澄清有关问题，并最终以书面形式进行答复。</w:t>
      </w:r>
    </w:p>
    <w:p>
      <w:pPr>
        <w:spacing w:line="360" w:lineRule="auto"/>
        <w:ind w:firstLine="480" w:firstLineChars="200"/>
        <w:rPr>
          <w:rFonts w:hint="eastAsia" w:ascii="宋体" w:hAnsi="宋体"/>
          <w:sz w:val="24"/>
        </w:rPr>
      </w:pPr>
      <w:r>
        <w:rPr>
          <w:rFonts w:hint="eastAsia" w:ascii="宋体" w:hAnsi="宋体"/>
          <w:sz w:val="24"/>
        </w:rPr>
        <w:t>5.3各投标人的资信文件得分经所有评委讨论后统一打分。</w:t>
      </w:r>
    </w:p>
    <w:p>
      <w:pPr>
        <w:spacing w:line="360" w:lineRule="auto"/>
        <w:ind w:firstLine="480" w:firstLineChars="200"/>
        <w:rPr>
          <w:rFonts w:ascii="宋体" w:hAnsi="宋体"/>
          <w:sz w:val="24"/>
        </w:rPr>
      </w:pPr>
      <w:r>
        <w:rPr>
          <w:rFonts w:hint="eastAsia" w:ascii="宋体" w:hAnsi="宋体"/>
          <w:sz w:val="24"/>
        </w:rPr>
        <w:t>5.4评标委员对投标人的技术文件进行审查、核对，如有疑问或文件前后矛盾，将对投标人进行询标，投标人要向评标委员会澄清有关问题，并最终以书面形式进行答复。</w:t>
      </w:r>
    </w:p>
    <w:p>
      <w:pPr>
        <w:spacing w:line="360" w:lineRule="auto"/>
        <w:ind w:firstLine="480" w:firstLineChars="200"/>
        <w:rPr>
          <w:rFonts w:hint="eastAsia" w:ascii="宋体" w:hAnsi="宋体"/>
          <w:sz w:val="24"/>
        </w:rPr>
      </w:pPr>
      <w:r>
        <w:rPr>
          <w:rFonts w:hint="eastAsia" w:ascii="宋体" w:hAnsi="宋体"/>
          <w:sz w:val="24"/>
        </w:rPr>
        <w:t>5.5各投标人的技术文件得分为各评委对该投标人的技术得分的算术平均数。由指定专人进行计算复核。</w:t>
      </w:r>
    </w:p>
    <w:p>
      <w:pPr>
        <w:spacing w:line="360" w:lineRule="auto"/>
        <w:ind w:firstLine="436" w:firstLineChars="182"/>
        <w:rPr>
          <w:rFonts w:hint="eastAsia" w:ascii="宋体" w:hAnsi="宋体"/>
          <w:sz w:val="24"/>
        </w:rPr>
      </w:pPr>
      <w:r>
        <w:rPr>
          <w:rFonts w:hint="eastAsia" w:ascii="宋体" w:hAnsi="宋体"/>
          <w:sz w:val="24"/>
        </w:rPr>
        <w:t>5.6宣布资信、技术总得分</w:t>
      </w:r>
    </w:p>
    <w:p>
      <w:pPr>
        <w:spacing w:line="360" w:lineRule="auto"/>
        <w:ind w:firstLine="436" w:firstLineChars="182"/>
        <w:rPr>
          <w:rFonts w:hint="eastAsia" w:ascii="宋体" w:hAnsi="宋体"/>
          <w:sz w:val="24"/>
        </w:rPr>
      </w:pPr>
      <w:r>
        <w:rPr>
          <w:rFonts w:hint="eastAsia" w:ascii="宋体" w:hAnsi="宋体"/>
          <w:sz w:val="24"/>
        </w:rPr>
        <w:t>5.7业主设置最高限价，开启商务标。</w:t>
      </w:r>
    </w:p>
    <w:p>
      <w:pPr>
        <w:tabs>
          <w:tab w:val="left" w:pos="765"/>
        </w:tabs>
        <w:spacing w:line="360" w:lineRule="auto"/>
        <w:ind w:firstLine="480" w:firstLineChars="200"/>
        <w:rPr>
          <w:rFonts w:hint="eastAsia" w:ascii="宋体" w:hAnsi="宋体"/>
          <w:sz w:val="24"/>
        </w:rPr>
      </w:pPr>
      <w:r>
        <w:rPr>
          <w:rFonts w:hint="eastAsia" w:ascii="宋体" w:hAnsi="宋体"/>
          <w:sz w:val="24"/>
        </w:rPr>
        <w:t>5.8评标委员会将根据投标人的商务文件进行审查、核对，如有疑问，将对投标人进行询标，投标人要向评标委员会澄清有关问题，并最终以书面形式进行答复。</w:t>
      </w:r>
    </w:p>
    <w:p>
      <w:pPr>
        <w:tabs>
          <w:tab w:val="left" w:pos="765"/>
        </w:tabs>
        <w:spacing w:line="360" w:lineRule="auto"/>
        <w:ind w:firstLine="480" w:firstLineChars="200"/>
        <w:rPr>
          <w:rFonts w:hint="eastAsia" w:ascii="宋体" w:hAnsi="宋体"/>
          <w:sz w:val="24"/>
        </w:rPr>
      </w:pPr>
      <w:r>
        <w:rPr>
          <w:rFonts w:hint="eastAsia" w:ascii="宋体" w:hAnsi="宋体"/>
          <w:sz w:val="24"/>
        </w:rPr>
        <w:t>5.9评标委员会对投标人资信、技术的内容进行审查核对，看是否存在前后矛盾，并根据审查情况以及相应的询标内容进行打分。</w:t>
      </w:r>
    </w:p>
    <w:p>
      <w:pPr>
        <w:spacing w:line="360" w:lineRule="auto"/>
        <w:ind w:firstLine="480" w:firstLineChars="200"/>
        <w:rPr>
          <w:rFonts w:hint="eastAsia" w:ascii="宋体" w:hAnsi="宋体"/>
          <w:sz w:val="24"/>
        </w:rPr>
      </w:pPr>
      <w:r>
        <w:rPr>
          <w:rFonts w:hint="eastAsia" w:ascii="宋体" w:hAnsi="宋体"/>
          <w:sz w:val="24"/>
        </w:rPr>
        <w:t>5.10评标委员会将根据投标人的商务报价，计算各投标人的商务报价最终得分。</w:t>
      </w:r>
    </w:p>
    <w:p>
      <w:pPr>
        <w:spacing w:line="360" w:lineRule="auto"/>
        <w:ind w:firstLine="480" w:firstLineChars="200"/>
        <w:rPr>
          <w:rFonts w:hint="eastAsia" w:ascii="宋体" w:hAnsi="宋体"/>
          <w:sz w:val="24"/>
        </w:rPr>
      </w:pPr>
      <w:r>
        <w:rPr>
          <w:rFonts w:hint="eastAsia" w:ascii="宋体" w:hAnsi="宋体"/>
          <w:sz w:val="24"/>
        </w:rPr>
        <w:t>5.11评标委员会完成评标后，评委对各部分得分汇总，得出本项目最终得分，评标委员会按评标原则推荐中标候选人。</w:t>
      </w:r>
    </w:p>
    <w:p>
      <w:pPr>
        <w:spacing w:line="360" w:lineRule="auto"/>
        <w:ind w:firstLine="480" w:firstLineChars="200"/>
        <w:rPr>
          <w:rFonts w:hint="eastAsia" w:ascii="宋体" w:hAnsi="宋体"/>
          <w:sz w:val="24"/>
        </w:rPr>
      </w:pPr>
      <w:r>
        <w:rPr>
          <w:rFonts w:hint="eastAsia" w:ascii="宋体" w:hAnsi="宋体"/>
          <w:sz w:val="24"/>
        </w:rPr>
        <w:t>5.12评标由评标委员会负责，评标报告由采购人确认。</w:t>
      </w:r>
    </w:p>
    <w:p>
      <w:pPr>
        <w:spacing w:line="360" w:lineRule="auto"/>
        <w:ind w:firstLine="480" w:firstLineChars="200"/>
        <w:rPr>
          <w:rFonts w:hint="eastAsia" w:ascii="宋体" w:hAnsi="宋体"/>
          <w:sz w:val="24"/>
        </w:rPr>
      </w:pPr>
      <w:r>
        <w:rPr>
          <w:rFonts w:hint="eastAsia" w:ascii="宋体" w:hAnsi="宋体"/>
          <w:sz w:val="24"/>
        </w:rPr>
        <w:t>5.13评标结果于开标当日在开标大厅宣布，最终结果上网公示。</w:t>
      </w:r>
    </w:p>
    <w:p>
      <w:pPr>
        <w:spacing w:line="360" w:lineRule="auto"/>
        <w:ind w:firstLine="480" w:firstLineChars="200"/>
        <w:rPr>
          <w:rFonts w:hint="eastAsia" w:ascii="宋体" w:hAnsi="宋体"/>
          <w:sz w:val="24"/>
        </w:rPr>
      </w:pPr>
      <w:r>
        <w:rPr>
          <w:rFonts w:hint="eastAsia" w:ascii="宋体" w:hAnsi="宋体"/>
          <w:sz w:val="24"/>
        </w:rPr>
        <w:t>5.14中标通知书由业主和采购代理机构联合发出。</w:t>
      </w:r>
    </w:p>
    <w:p>
      <w:pPr>
        <w:pStyle w:val="3"/>
        <w:jc w:val="left"/>
        <w:rPr>
          <w:rFonts w:hint="eastAsia" w:ascii="宋体" w:hAnsi="宋体" w:eastAsia="宋体"/>
          <w:b w:val="0"/>
          <w:bCs/>
          <w:color w:val="000000"/>
        </w:rPr>
      </w:pPr>
      <w:bookmarkStart w:id="114" w:name="_Toc515185913"/>
      <w:bookmarkStart w:id="115" w:name="_Toc524013569"/>
      <w:bookmarkStart w:id="116" w:name="_Toc267057449"/>
      <w:bookmarkStart w:id="117" w:name="_Toc347382686"/>
      <w:bookmarkStart w:id="118" w:name="_Toc511202773"/>
      <w:bookmarkStart w:id="119" w:name="_Toc493231754"/>
      <w:r>
        <w:rPr>
          <w:rFonts w:hint="eastAsia" w:ascii="宋体" w:hAnsi="宋体" w:eastAsia="宋体"/>
          <w:b w:val="0"/>
          <w:bCs/>
          <w:color w:val="000000"/>
        </w:rPr>
        <w:t>六、</w:t>
      </w:r>
      <w:r>
        <w:rPr>
          <w:rFonts w:ascii="宋体" w:hAnsi="宋体" w:eastAsia="宋体"/>
          <w:b w:val="0"/>
          <w:bCs/>
          <w:color w:val="000000"/>
        </w:rPr>
        <w:t>评标办法和细则</w:t>
      </w:r>
      <w:bookmarkEnd w:id="114"/>
      <w:bookmarkEnd w:id="115"/>
      <w:bookmarkEnd w:id="116"/>
      <w:bookmarkEnd w:id="117"/>
      <w:bookmarkEnd w:id="118"/>
      <w:bookmarkEnd w:id="119"/>
    </w:p>
    <w:p>
      <w:pPr>
        <w:spacing w:line="360" w:lineRule="auto"/>
        <w:ind w:firstLine="480" w:firstLineChars="200"/>
        <w:rPr>
          <w:rFonts w:hint="eastAsia" w:ascii="宋体" w:hAnsi="宋体"/>
          <w:sz w:val="24"/>
        </w:rPr>
      </w:pPr>
      <w:r>
        <w:rPr>
          <w:rFonts w:hint="eastAsia" w:ascii="宋体" w:hAnsi="宋体"/>
          <w:sz w:val="24"/>
        </w:rPr>
        <w:t>为公正、公平、科学地选择中标人，根据《中华人民共和国政府采购法》等有关法律法规的规定，并结合本项目的实际，制定本办法。</w:t>
      </w:r>
    </w:p>
    <w:p>
      <w:pPr>
        <w:spacing w:line="360" w:lineRule="auto"/>
        <w:ind w:firstLine="480" w:firstLineChars="200"/>
        <w:rPr>
          <w:rFonts w:hint="eastAsia" w:ascii="宋体" w:hAnsi="宋体"/>
          <w:sz w:val="24"/>
        </w:rPr>
      </w:pPr>
      <w:r>
        <w:rPr>
          <w:rFonts w:hint="eastAsia" w:ascii="宋体" w:hAnsi="宋体"/>
          <w:sz w:val="24"/>
        </w:rPr>
        <w:t>1、总则</w:t>
      </w:r>
    </w:p>
    <w:p>
      <w:pPr>
        <w:spacing w:line="360" w:lineRule="auto"/>
        <w:ind w:firstLine="480" w:firstLineChars="200"/>
        <w:rPr>
          <w:rFonts w:hint="eastAsia" w:ascii="宋体" w:hAnsi="宋体"/>
          <w:sz w:val="24"/>
        </w:rPr>
      </w:pPr>
      <w:r>
        <w:rPr>
          <w:rFonts w:hint="eastAsia" w:ascii="宋体" w:hAnsi="宋体"/>
          <w:sz w:val="24"/>
        </w:rPr>
        <w:t>本项目各标段评标采用综合评分法，总分为100分，其中资信分（8分）、技术分（62分）、商务报价分（30分）三部分。合格投标人的评标得分为各项目汇总得分，中标候选资格按评标得分由高到低顺序排列，得分相同的，按投标报价由低到高顺序排列；得分且投标报价相同的，按技术得分由高到低顺序排列。评标委员会根据具体情况，按得分从高到低推荐一名投标人作为中标候选人评分过程中采用四舍五入法，并保留小数2位。</w:t>
      </w:r>
    </w:p>
    <w:p>
      <w:pPr>
        <w:spacing w:line="360" w:lineRule="auto"/>
        <w:ind w:firstLine="480" w:firstLineChars="200"/>
        <w:rPr>
          <w:rFonts w:hint="eastAsia" w:ascii="宋体" w:hAnsi="宋体"/>
          <w:sz w:val="24"/>
        </w:rPr>
      </w:pPr>
      <w:r>
        <w:rPr>
          <w:rFonts w:hint="eastAsia" w:ascii="宋体" w:hAnsi="宋体"/>
          <w:sz w:val="24"/>
        </w:rPr>
        <w:t>投标人评标综合得分=商务分+技术分+资信分</w:t>
      </w:r>
    </w:p>
    <w:p>
      <w:pPr>
        <w:spacing w:line="360" w:lineRule="auto"/>
        <w:ind w:firstLine="480" w:firstLineChars="200"/>
        <w:rPr>
          <w:rFonts w:hint="eastAsia" w:ascii="宋体" w:hAnsi="宋体"/>
          <w:sz w:val="24"/>
        </w:rPr>
      </w:pPr>
      <w:r>
        <w:rPr>
          <w:rFonts w:hint="eastAsia" w:ascii="宋体" w:hAnsi="宋体"/>
          <w:sz w:val="24"/>
        </w:rPr>
        <w:t>2、评标内容及标准</w:t>
      </w:r>
    </w:p>
    <w:p>
      <w:pPr>
        <w:adjustRightInd w:val="0"/>
        <w:snapToGrid w:val="0"/>
        <w:spacing w:line="460" w:lineRule="exact"/>
        <w:ind w:firstLine="480"/>
        <w:rPr>
          <w:rFonts w:hint="eastAsia" w:ascii="宋体" w:hAnsi="宋体"/>
          <w:sz w:val="24"/>
        </w:rPr>
      </w:pPr>
      <w:r>
        <w:rPr>
          <w:rFonts w:hint="eastAsia" w:ascii="宋体" w:hAnsi="宋体"/>
          <w:sz w:val="24"/>
        </w:rPr>
        <w:t>▲所标条款或者参数为需要实质性响应的参数，若有一个或一个以上实质性参数不满足，做无效标处理。</w:t>
      </w:r>
    </w:p>
    <w:p>
      <w:pPr>
        <w:snapToGrid w:val="0"/>
        <w:spacing w:line="300" w:lineRule="auto"/>
        <w:ind w:firstLine="480" w:firstLineChars="200"/>
        <w:rPr>
          <w:rFonts w:hint="eastAsia" w:ascii="宋体" w:hAnsi="宋体"/>
          <w:sz w:val="24"/>
        </w:rPr>
      </w:pPr>
      <w:r>
        <w:rPr>
          <w:rFonts w:hint="eastAsia" w:ascii="宋体" w:hAnsi="宋体"/>
          <w:sz w:val="24"/>
        </w:rPr>
        <w:t>1、</w:t>
      </w:r>
      <w:r>
        <w:rPr>
          <w:rFonts w:ascii="宋体" w:hAnsi="宋体"/>
          <w:sz w:val="24"/>
        </w:rPr>
        <w:t>资信评分标准</w:t>
      </w:r>
      <w:r>
        <w:rPr>
          <w:rFonts w:hint="eastAsia" w:ascii="宋体" w:hAnsi="宋体"/>
          <w:sz w:val="24"/>
        </w:rPr>
        <w:t>（8分）</w:t>
      </w:r>
    </w:p>
    <w:tbl>
      <w:tblPr>
        <w:tblStyle w:val="5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1"/>
        <w:gridCol w:w="1418"/>
        <w:gridCol w:w="836"/>
        <w:gridCol w:w="57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656"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bCs/>
                <w:sz w:val="24"/>
              </w:rPr>
            </w:pPr>
            <w:r>
              <w:rPr>
                <w:rFonts w:hint="eastAsia" w:ascii="宋体" w:hAnsi="宋体" w:cs="仿宋"/>
                <w:b/>
                <w:bCs/>
                <w:sz w:val="24"/>
              </w:rPr>
              <w:t>序号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bCs/>
                <w:sz w:val="24"/>
              </w:rPr>
            </w:pPr>
            <w:r>
              <w:rPr>
                <w:rFonts w:hint="eastAsia" w:ascii="宋体" w:hAnsi="宋体" w:cs="仿宋"/>
                <w:b/>
                <w:bCs/>
                <w:sz w:val="24"/>
              </w:rPr>
              <w:t>评分内容</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分值（分）</w:t>
            </w:r>
          </w:p>
        </w:tc>
        <w:tc>
          <w:tcPr>
            <w:tcW w:w="57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bCs/>
                <w:sz w:val="24"/>
              </w:rPr>
            </w:pPr>
            <w:r>
              <w:rPr>
                <w:rFonts w:hint="eastAsia" w:ascii="宋体" w:hAnsi="宋体" w:cs="仿宋"/>
                <w:b/>
                <w:bCs/>
                <w:sz w:val="24"/>
              </w:rPr>
              <w:t>评分细则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1393"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Cs/>
                <w:sz w:val="24"/>
              </w:rPr>
            </w:pPr>
            <w:r>
              <w:rPr>
                <w:rFonts w:hint="eastAsia" w:ascii="宋体" w:hAnsi="宋体" w:cs="仿宋"/>
                <w:bCs/>
                <w:sz w:val="24"/>
              </w:rPr>
              <w:t>1</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类似业绩</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3</w:t>
            </w:r>
          </w:p>
        </w:tc>
        <w:tc>
          <w:tcPr>
            <w:tcW w:w="5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华文仿宋"/>
                <w:sz w:val="24"/>
              </w:rPr>
            </w:pPr>
            <w:r>
              <w:rPr>
                <w:rFonts w:hint="eastAsia" w:ascii="宋体" w:hAnsi="宋体" w:cs="华文仿宋"/>
                <w:sz w:val="24"/>
              </w:rPr>
              <w:t>供应商成功实施的类似项目：供应商自2016年以来实施过类似项目，每提供一个合同得1分，最高得3分（复印件进入投标文件，开标时提供合同原件，否则不得分）。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93"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bCs/>
                <w:sz w:val="24"/>
              </w:rPr>
            </w:pPr>
            <w:r>
              <w:rPr>
                <w:rFonts w:hint="eastAsia" w:ascii="宋体" w:hAnsi="宋体" w:cs="仿宋"/>
                <w:bCs/>
                <w:sz w:val="24"/>
              </w:rPr>
              <w:t>2</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b/>
                <w:sz w:val="24"/>
              </w:rPr>
            </w:pPr>
            <w:r>
              <w:rPr>
                <w:rFonts w:hint="eastAsia" w:ascii="宋体" w:hAnsi="宋体" w:cs="仿宋"/>
                <w:b/>
                <w:sz w:val="24"/>
              </w:rPr>
              <w:t>企业资质</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s="仿宋"/>
                <w:sz w:val="24"/>
              </w:rPr>
            </w:pPr>
            <w:r>
              <w:rPr>
                <w:rFonts w:hint="eastAsia" w:ascii="宋体" w:hAnsi="宋体" w:cs="仿宋"/>
                <w:sz w:val="24"/>
              </w:rPr>
              <w:t>3</w:t>
            </w:r>
          </w:p>
        </w:tc>
        <w:tc>
          <w:tcPr>
            <w:tcW w:w="5773"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cs="华文仿宋"/>
                <w:sz w:val="24"/>
              </w:rPr>
            </w:pPr>
            <w:r>
              <w:rPr>
                <w:rFonts w:hint="eastAsia" w:ascii="宋体" w:hAnsi="宋体" w:cs="华文仿宋"/>
                <w:sz w:val="24"/>
              </w:rPr>
              <w:t>投标人具有ISO9001质量管理体系认证证书得1分；</w:t>
            </w:r>
          </w:p>
          <w:p>
            <w:pPr>
              <w:rPr>
                <w:rFonts w:hint="eastAsia" w:ascii="宋体" w:hAnsi="宋体" w:cs="华文仿宋"/>
                <w:sz w:val="24"/>
              </w:rPr>
            </w:pPr>
            <w:r>
              <w:rPr>
                <w:rFonts w:hint="eastAsia" w:ascii="宋体" w:hAnsi="宋体" w:cs="华文仿宋"/>
                <w:sz w:val="24"/>
              </w:rPr>
              <w:t>投标人具有IS014001环境管理体系认证证书得1分；</w:t>
            </w:r>
          </w:p>
          <w:p>
            <w:pPr>
              <w:rPr>
                <w:rFonts w:hint="eastAsia" w:ascii="宋体" w:hAnsi="宋体" w:cs="华文仿宋"/>
                <w:sz w:val="24"/>
              </w:rPr>
            </w:pPr>
            <w:r>
              <w:rPr>
                <w:rFonts w:hint="eastAsia" w:ascii="宋体" w:hAnsi="宋体" w:cs="华文仿宋"/>
                <w:sz w:val="24"/>
              </w:rPr>
              <w:t>投标人具有ITSS信息技术服务管理体系认证书书得1分；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74"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Cs/>
                <w:sz w:val="24"/>
              </w:rPr>
            </w:pPr>
            <w:r>
              <w:rPr>
                <w:rFonts w:hint="eastAsia" w:ascii="宋体" w:hAnsi="宋体" w:cs="仿宋"/>
                <w:bCs/>
                <w:sz w:val="24"/>
              </w:rPr>
              <w:t>3</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节能产品</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1</w:t>
            </w:r>
          </w:p>
        </w:tc>
        <w:tc>
          <w:tcPr>
            <w:tcW w:w="577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华文仿宋"/>
                <w:sz w:val="24"/>
              </w:rPr>
            </w:pPr>
            <w:r>
              <w:rPr>
                <w:rFonts w:hint="eastAsia" w:ascii="宋体" w:hAnsi="宋体" w:cs="华文仿宋"/>
                <w:sz w:val="24"/>
              </w:rPr>
              <w:t>投标产品中有列入最新一期财政部、发展改革委公布</w:t>
            </w:r>
          </w:p>
          <w:p>
            <w:pPr>
              <w:rPr>
                <w:rFonts w:ascii="宋体" w:hAnsi="宋体" w:cs="华文仿宋"/>
                <w:sz w:val="24"/>
              </w:rPr>
            </w:pPr>
            <w:r>
              <w:rPr>
                <w:rFonts w:hint="eastAsia" w:ascii="宋体" w:hAnsi="宋体" w:cs="华文仿宋"/>
                <w:sz w:val="24"/>
              </w:rPr>
              <w:t>的“节能产品政府采购品目清单”的，按节能产品所占投标产品总金额的比例相应得分：节能产品金额占投标产品总金额20%（不含）以下的，得0.5分；占投标产品总金额20%-50%的，得0.8分；占投标产品总金额50%（含）以上的，得1分。（投标人应提供最新一期“节能产品政府采购品目清单”，并在投标货物清单中进行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Height w:val="263" w:hRule="atLeast"/>
          <w:jc w:val="center"/>
        </w:trPr>
        <w:tc>
          <w:tcPr>
            <w:tcW w:w="77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Cs/>
                <w:sz w:val="24"/>
              </w:rPr>
            </w:pPr>
            <w:r>
              <w:rPr>
                <w:rFonts w:hint="eastAsia" w:ascii="宋体" w:hAnsi="宋体" w:cs="仿宋"/>
                <w:bCs/>
                <w:sz w:val="24"/>
              </w:rPr>
              <w:t>4</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环保产品</w:t>
            </w:r>
          </w:p>
        </w:tc>
        <w:tc>
          <w:tcPr>
            <w:tcW w:w="83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1</w:t>
            </w:r>
          </w:p>
        </w:tc>
        <w:tc>
          <w:tcPr>
            <w:tcW w:w="577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华文仿宋"/>
                <w:sz w:val="24"/>
              </w:rPr>
            </w:pPr>
            <w:r>
              <w:rPr>
                <w:rFonts w:hint="eastAsia" w:ascii="宋体" w:hAnsi="宋体" w:cs="华文仿宋"/>
                <w:sz w:val="24"/>
              </w:rPr>
              <w:t>投标产品中有列入最新一期财政部、环境保护部公布的“环境标志产品政府采购品目清单”的，环保产品按所占投标产品总金额的比例相应得分：环保产品金额占投标产品总金额20%（不含）以下的，得0.5分；占投标产品总金额20%-50%的，得0.8分；占投标产品总金额50%（含）以上的，得1分。（投标人应提供最新一期“环境标志产品政府采购品目清单”，并在投标货物清单中进行标注）</w:t>
            </w:r>
          </w:p>
        </w:tc>
      </w:tr>
    </w:tbl>
    <w:p>
      <w:pPr>
        <w:snapToGrid w:val="0"/>
        <w:spacing w:line="300" w:lineRule="auto"/>
        <w:ind w:firstLine="360" w:firstLineChars="150"/>
        <w:rPr>
          <w:rFonts w:hint="eastAsia" w:ascii="宋体" w:hAnsi="宋体"/>
          <w:sz w:val="24"/>
        </w:rPr>
      </w:pPr>
      <w:r>
        <w:rPr>
          <w:rFonts w:hint="eastAsia" w:ascii="宋体" w:hAnsi="宋体"/>
          <w:sz w:val="24"/>
        </w:rPr>
        <w:t>2、</w:t>
      </w:r>
      <w:r>
        <w:rPr>
          <w:rFonts w:ascii="宋体" w:hAnsi="宋体"/>
          <w:sz w:val="24"/>
        </w:rPr>
        <w:t>技术评分标准</w:t>
      </w:r>
      <w:r>
        <w:rPr>
          <w:rFonts w:hint="eastAsia" w:ascii="宋体" w:hAnsi="宋体"/>
          <w:sz w:val="24"/>
        </w:rPr>
        <w:t>（</w:t>
      </w:r>
      <w:r>
        <w:rPr>
          <w:rFonts w:hint="eastAsia" w:ascii="宋体" w:hAnsi="宋体"/>
          <w:sz w:val="24"/>
          <w:lang w:val="en-US" w:eastAsia="zh-CN"/>
        </w:rPr>
        <w:t>62</w:t>
      </w:r>
      <w:r>
        <w:rPr>
          <w:rFonts w:hint="eastAsia" w:ascii="宋体" w:hAnsi="宋体"/>
          <w:sz w:val="24"/>
        </w:rPr>
        <w:t>分）</w:t>
      </w: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1440"/>
        <w:gridCol w:w="828"/>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4" w:hRule="atLeast"/>
          <w:jc w:val="center"/>
        </w:trPr>
        <w:tc>
          <w:tcPr>
            <w:tcW w:w="81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序号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评分内容</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分值（分）</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16" w:hRule="atLeast"/>
          <w:jc w:val="center"/>
        </w:trPr>
        <w:tc>
          <w:tcPr>
            <w:tcW w:w="814" w:type="dxa"/>
            <w:tcBorders>
              <w:top w:val="single" w:color="auto" w:sz="4" w:space="0"/>
              <w:left w:val="single" w:color="auto"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1</w:t>
            </w:r>
          </w:p>
        </w:tc>
        <w:tc>
          <w:tcPr>
            <w:tcW w:w="1440" w:type="dxa"/>
            <w:tcBorders>
              <w:top w:val="single" w:color="auto" w:sz="4" w:space="0"/>
              <w:left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货物性能参数</w:t>
            </w:r>
          </w:p>
        </w:tc>
        <w:tc>
          <w:tcPr>
            <w:tcW w:w="828" w:type="dxa"/>
            <w:tcBorders>
              <w:top w:val="single" w:color="auto" w:sz="4" w:space="0"/>
              <w:left w:val="single" w:color="auto"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25</w:t>
            </w:r>
          </w:p>
        </w:tc>
        <w:tc>
          <w:tcPr>
            <w:tcW w:w="5760" w:type="dxa"/>
            <w:tcBorders>
              <w:top w:val="single" w:color="auto" w:sz="4" w:space="0"/>
              <w:left w:val="single" w:color="auto" w:sz="4" w:space="0"/>
              <w:right w:val="single" w:color="auto" w:sz="4" w:space="0"/>
            </w:tcBorders>
            <w:noWrap w:val="0"/>
            <w:vAlign w:val="center"/>
          </w:tcPr>
          <w:p>
            <w:pPr>
              <w:rPr>
                <w:rFonts w:ascii="宋体" w:hAnsi="宋体" w:cs="仿宋"/>
                <w:sz w:val="24"/>
              </w:rPr>
            </w:pPr>
            <w:r>
              <w:rPr>
                <w:rFonts w:hint="eastAsia" w:ascii="宋体" w:hAnsi="宋体" w:cs="仿宋"/>
                <w:sz w:val="24"/>
              </w:rPr>
              <w:t xml:space="preserve">所投产品参数满足招标需求的得22分，出现非实质性负偏离每项扣1分，依次类推，出现实质性正偏离的每项加0.5分，最多加3分；非实质性负偏离20项（不含）以上或出现实质性负偏离，作无效标处理。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2" w:hRule="atLeast"/>
          <w:jc w:val="center"/>
        </w:trPr>
        <w:tc>
          <w:tcPr>
            <w:tcW w:w="814"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2</w:t>
            </w:r>
          </w:p>
        </w:tc>
        <w:tc>
          <w:tcPr>
            <w:tcW w:w="1440" w:type="dxa"/>
            <w:tcBorders>
              <w:top w:val="single" w:color="auto" w:sz="4" w:space="0"/>
              <w:left w:val="single" w:color="auto" w:sz="4" w:space="0"/>
              <w:bottom w:val="single" w:color="000000"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实施方案</w:t>
            </w:r>
          </w:p>
        </w:tc>
        <w:tc>
          <w:tcPr>
            <w:tcW w:w="828" w:type="dxa"/>
            <w:tcBorders>
              <w:top w:val="single" w:color="auto" w:sz="4" w:space="0"/>
              <w:left w:val="single" w:color="auto" w:sz="4" w:space="0"/>
              <w:bottom w:val="single" w:color="000000" w:sz="4" w:space="0"/>
              <w:right w:val="single" w:color="auto" w:sz="4" w:space="0"/>
            </w:tcBorders>
            <w:noWrap w:val="0"/>
            <w:vAlign w:val="center"/>
          </w:tcPr>
          <w:p>
            <w:pPr>
              <w:jc w:val="center"/>
              <w:rPr>
                <w:rFonts w:hint="eastAsia" w:ascii="宋体" w:hAnsi="宋体" w:cs="仿宋"/>
                <w:sz w:val="24"/>
              </w:rPr>
            </w:pPr>
            <w:r>
              <w:rPr>
                <w:rFonts w:hint="eastAsia" w:ascii="宋体" w:hAnsi="宋体" w:cs="仿宋"/>
                <w:sz w:val="24"/>
              </w:rPr>
              <w:t>5</w:t>
            </w:r>
          </w:p>
        </w:tc>
        <w:tc>
          <w:tcPr>
            <w:tcW w:w="5760" w:type="dxa"/>
            <w:tcBorders>
              <w:top w:val="single" w:color="auto" w:sz="4" w:space="0"/>
              <w:left w:val="single" w:color="auto" w:sz="4" w:space="0"/>
              <w:bottom w:val="single" w:color="000000" w:sz="4" w:space="0"/>
              <w:right w:val="single" w:color="auto" w:sz="4" w:space="0"/>
            </w:tcBorders>
            <w:noWrap w:val="0"/>
            <w:vAlign w:val="center"/>
          </w:tcPr>
          <w:p>
            <w:pPr>
              <w:rPr>
                <w:rFonts w:ascii="宋体" w:hAnsi="宋体" w:cs="仿宋"/>
                <w:sz w:val="24"/>
              </w:rPr>
            </w:pPr>
            <w:r>
              <w:rPr>
                <w:rFonts w:hint="eastAsia" w:ascii="宋体" w:hAnsi="宋体" w:cs="仿宋"/>
                <w:sz w:val="24"/>
              </w:rPr>
              <w:t>投标人实施方案的科学性、合理性、规范性和可操作性，包括设备供货、验货、安装调试、系统接入、试运行、测试、调优等内容，在分值范围内酌情打分</w:t>
            </w:r>
            <w:r>
              <w:rPr>
                <w:rFonts w:hint="eastAsia" w:ascii="宋体" w:hAnsi="宋体" w:cs="华文仿宋"/>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20" w:hRule="atLeast"/>
          <w:jc w:val="center"/>
        </w:trPr>
        <w:tc>
          <w:tcPr>
            <w:tcW w:w="814" w:type="dxa"/>
            <w:vMerge w:val="restart"/>
            <w:tcBorders>
              <w:top w:val="single" w:color="000000" w:sz="4" w:space="0"/>
              <w:left w:val="single" w:color="auto"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3</w:t>
            </w:r>
          </w:p>
        </w:tc>
        <w:tc>
          <w:tcPr>
            <w:tcW w:w="1440" w:type="dxa"/>
            <w:vMerge w:val="restart"/>
            <w:tcBorders>
              <w:top w:val="single" w:color="000000" w:sz="4" w:space="0"/>
              <w:left w:val="single" w:color="auto" w:sz="4" w:space="0"/>
              <w:right w:val="single" w:color="auto" w:sz="4" w:space="0"/>
            </w:tcBorders>
            <w:noWrap w:val="0"/>
            <w:vAlign w:val="center"/>
          </w:tcPr>
          <w:p>
            <w:pPr>
              <w:jc w:val="center"/>
              <w:rPr>
                <w:rFonts w:ascii="宋体" w:hAnsi="宋体" w:cs="仿宋"/>
                <w:b/>
                <w:bCs/>
                <w:sz w:val="24"/>
              </w:rPr>
            </w:pPr>
            <w:r>
              <w:rPr>
                <w:rFonts w:hint="eastAsia" w:ascii="宋体" w:hAnsi="宋体" w:cs="仿宋"/>
                <w:b/>
                <w:sz w:val="24"/>
              </w:rPr>
              <w:t>人员配置计划</w:t>
            </w:r>
          </w:p>
        </w:tc>
        <w:tc>
          <w:tcPr>
            <w:tcW w:w="828" w:type="dxa"/>
            <w:tcBorders>
              <w:top w:val="single" w:color="000000" w:sz="4" w:space="0"/>
              <w:left w:val="single" w:color="auto" w:sz="4" w:space="0"/>
              <w:bottom w:val="single" w:color="000000"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2</w:t>
            </w:r>
          </w:p>
        </w:tc>
        <w:tc>
          <w:tcPr>
            <w:tcW w:w="5760" w:type="dxa"/>
            <w:tcBorders>
              <w:top w:val="single" w:color="000000" w:sz="4" w:space="0"/>
              <w:left w:val="single" w:color="auto" w:sz="4" w:space="0"/>
              <w:bottom w:val="single" w:color="000000" w:sz="4" w:space="0"/>
              <w:right w:val="single" w:color="auto" w:sz="4" w:space="0"/>
            </w:tcBorders>
            <w:noWrap w:val="0"/>
            <w:vAlign w:val="center"/>
          </w:tcPr>
          <w:p>
            <w:pPr>
              <w:rPr>
                <w:rFonts w:hint="eastAsia" w:ascii="宋体" w:hAnsi="宋体" w:cs="仿宋"/>
                <w:sz w:val="24"/>
              </w:rPr>
            </w:pPr>
            <w:r>
              <w:rPr>
                <w:rFonts w:hint="eastAsia" w:ascii="宋体" w:hAnsi="宋体" w:cs="仿宋"/>
                <w:sz w:val="24"/>
              </w:rPr>
              <w:t>根据人员配置方案的合理性、科学性以及人员调度的便捷性，配备人员的数量与本项目的符合性，配备人员的综合素质、技术能力、专业分布、实施经验等情况，由评委综合比较后在分值范围内打分。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12" w:hRule="atLeast"/>
          <w:jc w:val="center"/>
        </w:trPr>
        <w:tc>
          <w:tcPr>
            <w:tcW w:w="814" w:type="dxa"/>
            <w:vMerge w:val="continue"/>
            <w:tcBorders>
              <w:left w:val="single" w:color="auto" w:sz="4" w:space="0"/>
              <w:right w:val="single" w:color="auto" w:sz="4" w:space="0"/>
            </w:tcBorders>
            <w:noWrap w:val="0"/>
            <w:vAlign w:val="center"/>
          </w:tcPr>
          <w:p>
            <w:pPr>
              <w:jc w:val="center"/>
              <w:rPr>
                <w:rFonts w:ascii="宋体" w:hAnsi="宋体" w:cs="仿宋"/>
                <w:sz w:val="24"/>
              </w:rPr>
            </w:pPr>
          </w:p>
        </w:tc>
        <w:tc>
          <w:tcPr>
            <w:tcW w:w="1440" w:type="dxa"/>
            <w:vMerge w:val="continue"/>
            <w:tcBorders>
              <w:left w:val="single" w:color="auto" w:sz="4" w:space="0"/>
              <w:right w:val="single" w:color="auto" w:sz="4" w:space="0"/>
            </w:tcBorders>
            <w:noWrap w:val="0"/>
            <w:vAlign w:val="center"/>
          </w:tcPr>
          <w:p>
            <w:pPr>
              <w:jc w:val="center"/>
              <w:rPr>
                <w:rFonts w:ascii="宋体" w:hAnsi="宋体"/>
                <w:sz w:val="24"/>
              </w:rPr>
            </w:pPr>
          </w:p>
        </w:tc>
        <w:tc>
          <w:tcPr>
            <w:tcW w:w="828" w:type="dxa"/>
            <w:tcBorders>
              <w:top w:val="single" w:color="000000" w:sz="4" w:space="0"/>
              <w:left w:val="single" w:color="auto" w:sz="4" w:space="0"/>
              <w:right w:val="single" w:color="auto" w:sz="4" w:space="0"/>
            </w:tcBorders>
            <w:noWrap w:val="0"/>
            <w:vAlign w:val="center"/>
          </w:tcPr>
          <w:p>
            <w:pPr>
              <w:jc w:val="center"/>
              <w:rPr>
                <w:rFonts w:hint="eastAsia" w:ascii="宋体" w:hAnsi="宋体" w:cs="仿宋"/>
                <w:sz w:val="24"/>
              </w:rPr>
            </w:pPr>
            <w:r>
              <w:rPr>
                <w:rFonts w:hint="eastAsia" w:ascii="宋体" w:hAnsi="宋体" w:cs="仿宋"/>
                <w:sz w:val="24"/>
              </w:rPr>
              <w:t>8</w:t>
            </w:r>
          </w:p>
        </w:tc>
        <w:tc>
          <w:tcPr>
            <w:tcW w:w="5760" w:type="dxa"/>
            <w:tcBorders>
              <w:top w:val="single" w:color="000000" w:sz="4" w:space="0"/>
              <w:left w:val="single" w:color="auto" w:sz="4" w:space="0"/>
              <w:right w:val="single" w:color="auto" w:sz="4" w:space="0"/>
            </w:tcBorders>
            <w:noWrap w:val="0"/>
            <w:vAlign w:val="center"/>
          </w:tcPr>
          <w:p>
            <w:pPr>
              <w:rPr>
                <w:rFonts w:hint="eastAsia" w:ascii="宋体" w:hAnsi="宋体" w:cs="仿宋"/>
                <w:sz w:val="24"/>
              </w:rPr>
            </w:pPr>
            <w:r>
              <w:rPr>
                <w:rFonts w:hint="eastAsia" w:ascii="宋体" w:hAnsi="宋体" w:cs="仿宋"/>
                <w:sz w:val="24"/>
              </w:rPr>
              <w:t>投标人项目组成员拥有系统集成项目管理工程师（高级）资格4人及以上得4分，项目管理师（PMP）4人及以上得4分，其他不得分；其他不得分；需提供相关证书复印件及社保证明，一人只计一本，否则不得分。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93" w:hRule="atLeast"/>
          <w:jc w:val="center"/>
        </w:trPr>
        <w:tc>
          <w:tcPr>
            <w:tcW w:w="814" w:type="dxa"/>
            <w:tcBorders>
              <w:left w:val="single" w:color="auto"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3</w:t>
            </w:r>
          </w:p>
        </w:tc>
        <w:tc>
          <w:tcPr>
            <w:tcW w:w="1440" w:type="dxa"/>
            <w:tcBorders>
              <w:left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设备操作</w:t>
            </w:r>
            <w:r>
              <w:rPr>
                <w:rFonts w:hint="eastAsia" w:ascii="宋体" w:hAnsi="宋体" w:cs="仿宋"/>
                <w:sz w:val="24"/>
              </w:rPr>
              <w:t>、</w:t>
            </w:r>
            <w:r>
              <w:rPr>
                <w:rFonts w:hint="eastAsia" w:ascii="宋体" w:hAnsi="宋体" w:cs="仿宋"/>
                <w:b/>
                <w:sz w:val="24"/>
              </w:rPr>
              <w:t>日常维护及培训方案</w:t>
            </w:r>
          </w:p>
        </w:tc>
        <w:tc>
          <w:tcPr>
            <w:tcW w:w="828" w:type="dxa"/>
            <w:tcBorders>
              <w:top w:val="single" w:color="auto" w:sz="4" w:space="0"/>
              <w:left w:val="single" w:color="auto" w:sz="4" w:space="0"/>
              <w:right w:val="single" w:color="auto" w:sz="4" w:space="0"/>
            </w:tcBorders>
            <w:noWrap w:val="0"/>
            <w:vAlign w:val="center"/>
          </w:tcPr>
          <w:p>
            <w:pPr>
              <w:jc w:val="center"/>
              <w:rPr>
                <w:rFonts w:hint="eastAsia" w:ascii="宋体" w:hAnsi="宋体" w:cs="仿宋"/>
                <w:sz w:val="24"/>
              </w:rPr>
            </w:pPr>
            <w:r>
              <w:rPr>
                <w:rFonts w:hint="eastAsia" w:ascii="宋体" w:hAnsi="宋体" w:cs="仿宋"/>
                <w:sz w:val="24"/>
              </w:rPr>
              <w:t>5</w:t>
            </w:r>
          </w:p>
        </w:tc>
        <w:tc>
          <w:tcPr>
            <w:tcW w:w="5760" w:type="dxa"/>
            <w:tcBorders>
              <w:top w:val="single" w:color="auto" w:sz="4" w:space="0"/>
              <w:left w:val="single" w:color="auto" w:sz="4" w:space="0"/>
              <w:right w:val="single" w:color="auto" w:sz="4" w:space="0"/>
            </w:tcBorders>
            <w:noWrap w:val="0"/>
            <w:vAlign w:val="center"/>
          </w:tcPr>
          <w:p>
            <w:pPr>
              <w:rPr>
                <w:rFonts w:ascii="宋体" w:hAnsi="宋体" w:cs="华文仿宋"/>
                <w:sz w:val="24"/>
              </w:rPr>
            </w:pPr>
            <w:r>
              <w:rPr>
                <w:rFonts w:hint="eastAsia" w:ascii="宋体" w:hAnsi="宋体" w:cs="华文仿宋"/>
                <w:sz w:val="24"/>
              </w:rPr>
              <w:t>供应商对本项目的 实际情况，制定的设备操作</w:t>
            </w:r>
            <w:r>
              <w:rPr>
                <w:rFonts w:hint="eastAsia" w:ascii="宋体" w:hAnsi="宋体" w:cs="仿宋"/>
                <w:sz w:val="24"/>
              </w:rPr>
              <w:t>、</w:t>
            </w:r>
            <w:r>
              <w:rPr>
                <w:rFonts w:hint="eastAsia" w:ascii="宋体" w:hAnsi="宋体" w:cs="华文仿宋"/>
                <w:sz w:val="24"/>
              </w:rPr>
              <w:t>日常维护及培训方案的及时性</w:t>
            </w:r>
            <w:r>
              <w:rPr>
                <w:rFonts w:hint="eastAsia" w:ascii="宋体" w:hAnsi="宋体" w:cs="仿宋"/>
                <w:sz w:val="24"/>
              </w:rPr>
              <w:t>、</w:t>
            </w:r>
            <w:r>
              <w:rPr>
                <w:rFonts w:hint="eastAsia" w:ascii="宋体" w:hAnsi="宋体" w:cs="华文仿宋"/>
                <w:sz w:val="24"/>
              </w:rPr>
              <w:t>合理性、科学性及适用性，综合比较，由专家酌情打分。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12" w:hRule="atLeast"/>
          <w:jc w:val="center"/>
        </w:trPr>
        <w:tc>
          <w:tcPr>
            <w:tcW w:w="814" w:type="dxa"/>
            <w:tcBorders>
              <w:left w:val="single" w:color="auto" w:sz="4" w:space="0"/>
              <w:right w:val="single" w:color="auto" w:sz="4" w:space="0"/>
            </w:tcBorders>
            <w:noWrap w:val="0"/>
            <w:vAlign w:val="center"/>
          </w:tcPr>
          <w:p>
            <w:pPr>
              <w:jc w:val="center"/>
              <w:rPr>
                <w:rFonts w:hint="eastAsia" w:ascii="宋体" w:hAnsi="宋体" w:cs="仿宋"/>
                <w:sz w:val="24"/>
              </w:rPr>
            </w:pPr>
            <w:r>
              <w:rPr>
                <w:rFonts w:hint="eastAsia" w:ascii="宋体" w:hAnsi="宋体" w:cs="仿宋"/>
                <w:sz w:val="24"/>
              </w:rPr>
              <w:t>4</w:t>
            </w:r>
          </w:p>
        </w:tc>
        <w:tc>
          <w:tcPr>
            <w:tcW w:w="1440" w:type="dxa"/>
            <w:tcBorders>
              <w:left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售后服务方案</w:t>
            </w:r>
          </w:p>
        </w:tc>
        <w:tc>
          <w:tcPr>
            <w:tcW w:w="828" w:type="dxa"/>
            <w:tcBorders>
              <w:top w:val="single" w:color="auto" w:sz="4" w:space="0"/>
              <w:left w:val="single" w:color="auto" w:sz="4" w:space="0"/>
              <w:right w:val="single" w:color="auto" w:sz="4" w:space="0"/>
            </w:tcBorders>
            <w:noWrap w:val="0"/>
            <w:vAlign w:val="center"/>
          </w:tcPr>
          <w:p>
            <w:pPr>
              <w:jc w:val="center"/>
              <w:rPr>
                <w:rFonts w:hint="eastAsia" w:ascii="宋体" w:hAnsi="宋体" w:cs="仿宋"/>
                <w:sz w:val="24"/>
              </w:rPr>
            </w:pPr>
            <w:r>
              <w:rPr>
                <w:rFonts w:hint="eastAsia" w:ascii="宋体" w:hAnsi="宋体" w:cs="仿宋"/>
                <w:sz w:val="24"/>
              </w:rPr>
              <w:t>3</w:t>
            </w:r>
          </w:p>
        </w:tc>
        <w:tc>
          <w:tcPr>
            <w:tcW w:w="5760" w:type="dxa"/>
            <w:tcBorders>
              <w:top w:val="single" w:color="auto" w:sz="4" w:space="0"/>
              <w:left w:val="single" w:color="auto" w:sz="4" w:space="0"/>
              <w:right w:val="single" w:color="auto" w:sz="4" w:space="0"/>
            </w:tcBorders>
            <w:noWrap w:val="0"/>
            <w:vAlign w:val="center"/>
          </w:tcPr>
          <w:p>
            <w:pPr>
              <w:rPr>
                <w:rFonts w:ascii="宋体" w:hAnsi="宋体" w:cs="仿宋"/>
                <w:sz w:val="24"/>
              </w:rPr>
            </w:pPr>
            <w:r>
              <w:rPr>
                <w:rFonts w:hint="eastAsia" w:ascii="宋体" w:hAnsi="宋体" w:cs="仿宋"/>
                <w:sz w:val="24"/>
              </w:rPr>
              <w:t>根据投标人提供的售后服务承诺具体内容、售后服务体系、售后服务网点、设备质保服务、维修及服务响应时间等，</w:t>
            </w:r>
            <w:r>
              <w:rPr>
                <w:rFonts w:hint="eastAsia" w:ascii="宋体" w:hAnsi="宋体" w:cs="华文仿宋"/>
                <w:sz w:val="24"/>
              </w:rPr>
              <w:t>综合比较，由专家酌情打分。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74" w:hRule="atLeast"/>
          <w:jc w:val="center"/>
        </w:trPr>
        <w:tc>
          <w:tcPr>
            <w:tcW w:w="814" w:type="dxa"/>
            <w:tcBorders>
              <w:left w:val="single" w:color="auto" w:sz="4" w:space="0"/>
              <w:right w:val="single" w:color="auto" w:sz="4" w:space="0"/>
            </w:tcBorders>
            <w:noWrap w:val="0"/>
            <w:vAlign w:val="center"/>
          </w:tcPr>
          <w:p>
            <w:pPr>
              <w:jc w:val="center"/>
              <w:rPr>
                <w:rFonts w:hint="eastAsia" w:ascii="宋体" w:hAnsi="宋体" w:cs="仿宋"/>
                <w:sz w:val="24"/>
              </w:rPr>
            </w:pPr>
            <w:r>
              <w:rPr>
                <w:rFonts w:hint="eastAsia" w:ascii="宋体" w:hAnsi="宋体" w:cs="仿宋"/>
                <w:sz w:val="24"/>
              </w:rPr>
              <w:t>5</w:t>
            </w:r>
          </w:p>
        </w:tc>
        <w:tc>
          <w:tcPr>
            <w:tcW w:w="1440" w:type="dxa"/>
            <w:tcBorders>
              <w:left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优惠和承诺</w:t>
            </w:r>
          </w:p>
        </w:tc>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2</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华文仿宋"/>
                <w:sz w:val="24"/>
              </w:rPr>
            </w:pPr>
            <w:r>
              <w:rPr>
                <w:rFonts w:hint="eastAsia" w:ascii="宋体" w:hAnsi="宋体" w:cs="华文仿宋"/>
                <w:sz w:val="24"/>
              </w:rPr>
              <w:t>供应商提出的优惠条件和承诺情况，供应商针对本项目配置的备品备件等优惠条件，评委在分值范围内酌情打分。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2" w:hRule="atLeast"/>
          <w:jc w:val="center"/>
        </w:trPr>
        <w:tc>
          <w:tcPr>
            <w:tcW w:w="814" w:type="dxa"/>
            <w:vMerge w:val="restart"/>
            <w:tcBorders>
              <w:left w:val="single" w:color="auto" w:sz="4" w:space="0"/>
              <w:right w:val="single" w:color="auto" w:sz="4" w:space="0"/>
            </w:tcBorders>
            <w:noWrap w:val="0"/>
            <w:vAlign w:val="center"/>
          </w:tcPr>
          <w:p>
            <w:pPr>
              <w:jc w:val="center"/>
              <w:rPr>
                <w:rFonts w:hint="eastAsia" w:ascii="宋体" w:hAnsi="宋体" w:cs="仿宋"/>
                <w:sz w:val="24"/>
              </w:rPr>
            </w:pPr>
            <w:r>
              <w:rPr>
                <w:rFonts w:hint="eastAsia" w:ascii="宋体" w:hAnsi="宋体" w:cs="仿宋"/>
                <w:sz w:val="24"/>
              </w:rPr>
              <w:t>6</w:t>
            </w:r>
          </w:p>
        </w:tc>
        <w:tc>
          <w:tcPr>
            <w:tcW w:w="1440" w:type="dxa"/>
            <w:vMerge w:val="restart"/>
            <w:tcBorders>
              <w:left w:val="single" w:color="auto" w:sz="4" w:space="0"/>
              <w:right w:val="single" w:color="auto" w:sz="4" w:space="0"/>
            </w:tcBorders>
            <w:noWrap w:val="0"/>
            <w:vAlign w:val="center"/>
          </w:tcPr>
          <w:p>
            <w:pPr>
              <w:jc w:val="center"/>
              <w:rPr>
                <w:rFonts w:ascii="宋体" w:hAnsi="宋体" w:cs="仿宋"/>
                <w:b/>
                <w:sz w:val="24"/>
              </w:rPr>
            </w:pPr>
            <w:r>
              <w:rPr>
                <w:rFonts w:hint="eastAsia" w:ascii="宋体" w:hAnsi="宋体" w:cs="仿宋"/>
                <w:b/>
                <w:sz w:val="24"/>
              </w:rPr>
              <w:t>现场讲解</w:t>
            </w:r>
            <w:r>
              <w:rPr>
                <w:rFonts w:hint="eastAsia" w:ascii="宋体" w:hAnsi="宋体"/>
                <w:b/>
                <w:sz w:val="24"/>
              </w:rPr>
              <w:t>（</w:t>
            </w:r>
            <w:r>
              <w:rPr>
                <w:rFonts w:hint="eastAsia" w:ascii="宋体" w:hAnsi="宋体" w:cs="仿宋"/>
                <w:b/>
                <w:sz w:val="24"/>
              </w:rPr>
              <w:t>时间不超过20分钟）</w:t>
            </w:r>
          </w:p>
        </w:tc>
        <w:tc>
          <w:tcPr>
            <w:tcW w:w="828" w:type="dxa"/>
            <w:tcBorders>
              <w:top w:val="single" w:color="auto" w:sz="4" w:space="0"/>
              <w:left w:val="single" w:color="auto" w:sz="4" w:space="0"/>
              <w:right w:val="single" w:color="auto" w:sz="4" w:space="0"/>
            </w:tcBorders>
            <w:noWrap w:val="0"/>
            <w:vAlign w:val="center"/>
          </w:tcPr>
          <w:p>
            <w:pPr>
              <w:jc w:val="center"/>
              <w:rPr>
                <w:rFonts w:ascii="宋体" w:hAnsi="宋体" w:cs="仿宋"/>
                <w:sz w:val="24"/>
              </w:rPr>
            </w:pPr>
            <w:r>
              <w:rPr>
                <w:rFonts w:hint="eastAsia" w:ascii="宋体" w:hAnsi="宋体" w:cs="仿宋"/>
                <w:sz w:val="24"/>
              </w:rPr>
              <w:t>5</w:t>
            </w:r>
          </w:p>
        </w:tc>
        <w:tc>
          <w:tcPr>
            <w:tcW w:w="57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华文仿宋"/>
                <w:sz w:val="24"/>
              </w:rPr>
            </w:pPr>
            <w:r>
              <w:rPr>
                <w:rFonts w:hint="eastAsia" w:ascii="宋体" w:hAnsi="宋体" w:cs="华文仿宋"/>
                <w:sz w:val="24"/>
              </w:rPr>
              <w:t>对本项目整体设的重点难点及优势进行讲解情况，评委综合比较后在分值范围内打分。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363" w:hRule="atLeast"/>
          <w:jc w:val="center"/>
        </w:trPr>
        <w:tc>
          <w:tcPr>
            <w:tcW w:w="814" w:type="dxa"/>
            <w:vMerge w:val="continue"/>
            <w:tcBorders>
              <w:left w:val="single" w:color="auto" w:sz="4" w:space="0"/>
              <w:right w:val="single" w:color="auto" w:sz="4" w:space="0"/>
            </w:tcBorders>
            <w:noWrap w:val="0"/>
            <w:vAlign w:val="center"/>
          </w:tcPr>
          <w:p>
            <w:pPr>
              <w:jc w:val="center"/>
              <w:rPr>
                <w:rFonts w:hint="eastAsia" w:ascii="宋体" w:hAnsi="宋体" w:cs="仿宋"/>
                <w:sz w:val="24"/>
              </w:rPr>
            </w:pPr>
          </w:p>
        </w:tc>
        <w:tc>
          <w:tcPr>
            <w:tcW w:w="1440" w:type="dxa"/>
            <w:vMerge w:val="continue"/>
            <w:tcBorders>
              <w:left w:val="single" w:color="auto" w:sz="4" w:space="0"/>
              <w:right w:val="single" w:color="auto" w:sz="4" w:space="0"/>
            </w:tcBorders>
            <w:noWrap w:val="0"/>
            <w:vAlign w:val="center"/>
          </w:tcPr>
          <w:p>
            <w:pPr>
              <w:jc w:val="center"/>
              <w:rPr>
                <w:rFonts w:hint="eastAsia" w:ascii="宋体" w:hAnsi="宋体" w:cs="仿宋"/>
                <w:b/>
                <w:sz w:val="24"/>
              </w:rPr>
            </w:pPr>
          </w:p>
        </w:tc>
        <w:tc>
          <w:tcPr>
            <w:tcW w:w="828" w:type="dxa"/>
            <w:tcBorders>
              <w:left w:val="single" w:color="auto" w:sz="4" w:space="0"/>
              <w:bottom w:val="single" w:color="000000" w:sz="4" w:space="0"/>
              <w:right w:val="single" w:color="auto" w:sz="4" w:space="0"/>
            </w:tcBorders>
            <w:noWrap w:val="0"/>
            <w:vAlign w:val="center"/>
          </w:tcPr>
          <w:p>
            <w:pPr>
              <w:jc w:val="center"/>
              <w:rPr>
                <w:rFonts w:hint="eastAsia" w:ascii="宋体" w:hAnsi="宋体" w:cs="仿宋"/>
                <w:sz w:val="24"/>
              </w:rPr>
            </w:pPr>
            <w:r>
              <w:rPr>
                <w:rFonts w:hint="eastAsia" w:ascii="宋体" w:hAnsi="宋体" w:cs="仿宋"/>
                <w:sz w:val="24"/>
              </w:rPr>
              <w:t>7</w:t>
            </w:r>
          </w:p>
        </w:tc>
        <w:tc>
          <w:tcPr>
            <w:tcW w:w="5760" w:type="dxa"/>
            <w:tcBorders>
              <w:top w:val="single" w:color="auto" w:sz="4" w:space="0"/>
              <w:left w:val="single" w:color="auto" w:sz="4" w:space="0"/>
              <w:bottom w:val="single" w:color="000000" w:sz="4" w:space="0"/>
              <w:right w:val="single" w:color="auto" w:sz="4" w:space="0"/>
            </w:tcBorders>
            <w:noWrap w:val="0"/>
            <w:vAlign w:val="center"/>
          </w:tcPr>
          <w:p>
            <w:pPr>
              <w:rPr>
                <w:rFonts w:hint="eastAsia" w:ascii="宋体" w:hAnsi="宋体" w:cs="华文仿宋"/>
                <w:sz w:val="24"/>
              </w:rPr>
            </w:pPr>
            <w:r>
              <w:rPr>
                <w:rFonts w:hint="eastAsia" w:ascii="宋体" w:hAnsi="宋体" w:cs="华文仿宋"/>
                <w:sz w:val="24"/>
              </w:rPr>
              <w:t>对本项目诉讼服务中心</w:t>
            </w:r>
            <w:r>
              <w:rPr>
                <w:rFonts w:hint="eastAsia" w:ascii="宋体" w:hAnsi="宋体" w:cs="仿宋"/>
                <w:sz w:val="24"/>
              </w:rPr>
              <w:t>、数字法庭系统设计方案进行讲解，讲解内容应包括数据接口实现方式、组要设备功能及外观等，</w:t>
            </w:r>
            <w:r>
              <w:rPr>
                <w:rFonts w:hint="eastAsia" w:ascii="宋体" w:hAnsi="宋体" w:cs="华文仿宋"/>
                <w:sz w:val="24"/>
              </w:rPr>
              <w:t>评委综合比较后在分值范围内打分。</w:t>
            </w:r>
          </w:p>
        </w:tc>
      </w:tr>
    </w:tbl>
    <w:p>
      <w:pPr>
        <w:pStyle w:val="29"/>
        <w:spacing w:line="360" w:lineRule="auto"/>
        <w:ind w:firstLine="361" w:firstLineChars="150"/>
        <w:jc w:val="left"/>
        <w:rPr>
          <w:rFonts w:hint="eastAsia" w:hAnsi="宋体"/>
          <w:b/>
          <w:sz w:val="24"/>
          <w:szCs w:val="24"/>
        </w:rPr>
      </w:pPr>
      <w:r>
        <w:rPr>
          <w:rFonts w:hint="eastAsia" w:hAnsi="宋体"/>
          <w:b/>
          <w:sz w:val="24"/>
          <w:szCs w:val="24"/>
        </w:rPr>
        <w:t>2.3商务分（30分）</w:t>
      </w:r>
    </w:p>
    <w:p>
      <w:pPr>
        <w:spacing w:line="460" w:lineRule="exact"/>
        <w:ind w:firstLine="241" w:firstLineChars="100"/>
        <w:rPr>
          <w:rFonts w:hint="eastAsia" w:ascii="宋体" w:hAnsi="宋体"/>
          <w:sz w:val="24"/>
          <w:lang w:val="zh-CN"/>
        </w:rPr>
      </w:pPr>
      <w:r>
        <w:rPr>
          <w:rFonts w:hint="eastAsia" w:ascii="宋体" w:hAnsi="宋体"/>
          <w:b/>
          <w:sz w:val="24"/>
        </w:rPr>
        <w:t>（1）</w:t>
      </w:r>
      <w:r>
        <w:rPr>
          <w:rFonts w:hint="eastAsia" w:ascii="宋体" w:hAnsi="宋体"/>
          <w:b/>
          <w:sz w:val="24"/>
          <w:lang w:val="zh-CN"/>
        </w:rPr>
        <w:t>报价的合理性：</w:t>
      </w:r>
      <w:r>
        <w:rPr>
          <w:rFonts w:hint="eastAsia" w:ascii="宋体" w:hAnsi="宋体"/>
          <w:sz w:val="24"/>
          <w:lang w:val="zh-CN"/>
        </w:rPr>
        <w:t>分析总报价及各个分项报价是否合理，</w:t>
      </w:r>
      <w:r>
        <w:rPr>
          <w:rFonts w:hint="eastAsia" w:ascii="宋体" w:hAnsi="宋体"/>
          <w:sz w:val="24"/>
        </w:rPr>
        <w:t>投标</w:t>
      </w:r>
      <w:r>
        <w:rPr>
          <w:rFonts w:hint="eastAsia" w:ascii="宋体" w:hAnsi="宋体"/>
          <w:sz w:val="24"/>
          <w:lang w:val="zh-CN"/>
        </w:rPr>
        <w:t>价</w:t>
      </w:r>
      <w:r>
        <w:rPr>
          <w:rFonts w:hint="eastAsia" w:ascii="宋体" w:hAnsi="宋体"/>
          <w:sz w:val="24"/>
        </w:rPr>
        <w:t>格</w:t>
      </w:r>
      <w:r>
        <w:rPr>
          <w:rFonts w:hint="eastAsia" w:ascii="宋体" w:hAnsi="宋体"/>
          <w:sz w:val="24"/>
          <w:lang w:val="zh-CN"/>
        </w:rPr>
        <w:t>范围是否完整，有否重大错漏项</w:t>
      </w:r>
      <w:r>
        <w:rPr>
          <w:rFonts w:hint="eastAsia" w:ascii="宋体" w:hAnsi="宋体"/>
          <w:sz w:val="24"/>
        </w:rPr>
        <w:t>，评标委员会认为投标报价出现异常时，有权要求投标人在评标期间对投标报价的详细组成等事项作出解释和澄清，并确认其投标报价是否有效</w:t>
      </w:r>
      <w:r>
        <w:rPr>
          <w:rFonts w:hint="eastAsia" w:ascii="宋体" w:hAnsi="宋体"/>
          <w:sz w:val="24"/>
          <w:lang w:val="zh-CN"/>
        </w:rPr>
        <w:t>。</w:t>
      </w:r>
    </w:p>
    <w:p>
      <w:pPr>
        <w:autoSpaceDE w:val="0"/>
        <w:autoSpaceDN w:val="0"/>
        <w:adjustRightInd w:val="0"/>
        <w:spacing w:line="460" w:lineRule="exact"/>
        <w:ind w:firstLine="482"/>
        <w:rPr>
          <w:rFonts w:hint="eastAsia" w:ascii="宋体" w:hAnsi="宋体"/>
          <w:sz w:val="24"/>
        </w:rPr>
      </w:pPr>
      <w:r>
        <w:rPr>
          <w:rFonts w:hint="eastAsia" w:ascii="宋体" w:hAnsi="宋体"/>
          <w:sz w:val="24"/>
        </w:rPr>
        <w:t xml:space="preserve"> </w:t>
      </w:r>
      <w:r>
        <w:rPr>
          <w:rFonts w:hint="eastAsia" w:ascii="宋体" w:hAnsi="宋体"/>
          <w:sz w:val="24"/>
          <w:lang w:val="zh-CN"/>
        </w:rPr>
        <w:t>报价分计算方法：根据各投标人的有效投标报价，以满足招标文件要求且有效投标价格的最低的投标报价为评标基准价，其价格分为30分。其他投标人的价格分统一按照下列公式计算：投标报价得分＝(评标基准价/有效投标报价)</w:t>
      </w:r>
      <w:r>
        <w:rPr>
          <w:rFonts w:hint="eastAsia" w:ascii="宋体" w:hAnsi="宋体"/>
          <w:sz w:val="24"/>
        </w:rPr>
        <w:t>×</w:t>
      </w:r>
      <w:r>
        <w:rPr>
          <w:rFonts w:hint="eastAsia" w:ascii="宋体" w:hAnsi="宋体"/>
          <w:sz w:val="24"/>
          <w:lang w:val="zh-CN"/>
        </w:rPr>
        <w:t>价格权值</w:t>
      </w:r>
      <w:r>
        <w:rPr>
          <w:rFonts w:hint="eastAsia" w:ascii="宋体" w:hAnsi="宋体"/>
          <w:sz w:val="24"/>
        </w:rPr>
        <w:t>×</w:t>
      </w:r>
      <w:r>
        <w:rPr>
          <w:rFonts w:hint="eastAsia" w:ascii="宋体" w:hAnsi="宋体"/>
          <w:sz w:val="24"/>
          <w:lang w:val="zh-CN"/>
        </w:rPr>
        <w:t>100(精确到小数点后二位，由采购机构当场统一计算)。</w:t>
      </w:r>
    </w:p>
    <w:p>
      <w:pPr>
        <w:pStyle w:val="201"/>
        <w:adjustRightInd w:val="0"/>
        <w:spacing w:after="0" w:afterLines="0" w:line="460" w:lineRule="exact"/>
        <w:ind w:firstLine="482"/>
        <w:rPr>
          <w:rFonts w:hint="eastAsia" w:ascii="宋体" w:hAnsi="宋体"/>
          <w:b/>
          <w:szCs w:val="24"/>
        </w:rPr>
      </w:pPr>
      <w:r>
        <w:rPr>
          <w:rFonts w:hint="eastAsia" w:ascii="宋体" w:hAnsi="宋体"/>
          <w:b/>
          <w:szCs w:val="24"/>
        </w:rPr>
        <w:t>（2）投标报价高于本项目预算，投标无效。</w:t>
      </w:r>
    </w:p>
    <w:p>
      <w:pPr>
        <w:spacing w:line="400" w:lineRule="exact"/>
        <w:ind w:firstLine="480"/>
        <w:rPr>
          <w:rFonts w:hint="eastAsia" w:ascii="宋体" w:hAnsi="宋体" w:cs="宋体"/>
          <w:b/>
          <w:bCs/>
          <w:sz w:val="24"/>
        </w:rPr>
      </w:pPr>
      <w:r>
        <w:rPr>
          <w:rFonts w:hint="eastAsia" w:ascii="宋体" w:hAnsi="宋体" w:cs="宋体"/>
          <w:b/>
          <w:bCs/>
          <w:sz w:val="24"/>
        </w:rPr>
        <w:t>扶持政策说明：</w:t>
      </w:r>
    </w:p>
    <w:p>
      <w:pPr>
        <w:pStyle w:val="645"/>
        <w:spacing w:line="400" w:lineRule="exact"/>
        <w:ind w:firstLine="420"/>
        <w:jc w:val="both"/>
        <w:rPr>
          <w:rFonts w:hint="eastAsia" w:cs="宋体"/>
          <w:color w:val="auto"/>
          <w:kern w:val="2"/>
          <w:szCs w:val="24"/>
        </w:rPr>
      </w:pPr>
      <w:r>
        <w:rPr>
          <w:rFonts w:hint="eastAsia" w:cs="宋体"/>
          <w:color w:val="auto"/>
          <w:kern w:val="2"/>
          <w:szCs w:val="24"/>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628"/>
        <w:spacing w:line="400" w:lineRule="exact"/>
        <w:ind w:left="420"/>
        <w:jc w:val="both"/>
        <w:rPr>
          <w:rFonts w:hint="eastAsia" w:cs="宋体"/>
          <w:color w:val="auto"/>
          <w:kern w:val="2"/>
          <w:szCs w:val="24"/>
        </w:rPr>
      </w:pPr>
      <w:r>
        <w:rPr>
          <w:rFonts w:hint="eastAsia" w:cs="宋体"/>
          <w:color w:val="auto"/>
          <w:kern w:val="2"/>
          <w:szCs w:val="24"/>
        </w:rPr>
        <w:t>同时符合以下所有要求的投标人被认定为小型、微型企业：</w:t>
      </w:r>
    </w:p>
    <w:p>
      <w:pPr>
        <w:pStyle w:val="645"/>
        <w:spacing w:line="400" w:lineRule="exact"/>
        <w:ind w:firstLine="420"/>
        <w:jc w:val="both"/>
        <w:rPr>
          <w:rFonts w:hint="eastAsia" w:cs="宋体"/>
          <w:color w:val="auto"/>
          <w:kern w:val="2"/>
          <w:szCs w:val="24"/>
        </w:rPr>
      </w:pPr>
      <w:r>
        <w:rPr>
          <w:rFonts w:hint="eastAsia" w:cs="宋体"/>
          <w:color w:val="auto"/>
          <w:kern w:val="2"/>
          <w:szCs w:val="24"/>
        </w:rPr>
        <w:t xml:space="preserve">1）投标人按照《关于印发中小企业划型标准规定的通知》（工信部联企业〔2011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645"/>
        <w:spacing w:line="400" w:lineRule="exact"/>
        <w:ind w:firstLine="420"/>
        <w:jc w:val="both"/>
        <w:rPr>
          <w:rFonts w:hint="eastAsia" w:cs="宋体"/>
          <w:color w:val="auto"/>
          <w:kern w:val="2"/>
          <w:szCs w:val="24"/>
        </w:rPr>
      </w:pPr>
      <w:r>
        <w:rPr>
          <w:rFonts w:hint="eastAsia" w:cs="宋体"/>
          <w:color w:val="auto"/>
          <w:kern w:val="2"/>
          <w:szCs w:val="24"/>
        </w:rPr>
        <w:t>2）投标人已通过浙江政府采购网申请注册入库供应商【注：提供已申请入库供应商的网站信息材料】。</w:t>
      </w:r>
    </w:p>
    <w:p>
      <w:pPr>
        <w:pStyle w:val="645"/>
        <w:spacing w:line="400" w:lineRule="exact"/>
        <w:ind w:firstLine="420"/>
        <w:jc w:val="both"/>
        <w:rPr>
          <w:rFonts w:hint="eastAsia" w:cs="宋体"/>
          <w:color w:val="auto"/>
          <w:kern w:val="2"/>
          <w:szCs w:val="24"/>
        </w:rPr>
      </w:pPr>
      <w:r>
        <w:rPr>
          <w:rFonts w:hint="eastAsia" w:cs="宋体"/>
          <w:color w:val="auto"/>
          <w:kern w:val="2"/>
          <w:szCs w:val="24"/>
        </w:rPr>
        <w:t>2、监狱企业参加投标【提供《监狱企业声明函》及其相关的充分的证明材料】，视为小型、微型企业，享受小微企业政策扶持。</w:t>
      </w:r>
    </w:p>
    <w:p>
      <w:pPr>
        <w:pStyle w:val="645"/>
        <w:spacing w:line="400" w:lineRule="exact"/>
        <w:ind w:firstLine="420"/>
        <w:jc w:val="both"/>
        <w:rPr>
          <w:rFonts w:hint="eastAsia" w:cs="宋体"/>
          <w:color w:val="auto"/>
          <w:kern w:val="2"/>
          <w:szCs w:val="24"/>
        </w:rPr>
      </w:pPr>
      <w:r>
        <w:rPr>
          <w:rFonts w:hint="eastAsia" w:cs="宋体"/>
          <w:color w:val="auto"/>
          <w:kern w:val="2"/>
          <w:szCs w:val="24"/>
        </w:rPr>
        <w:t>3、残疾人福利性单位参加投标【提供《残疾人福利性单位声明函》】，视为小型、微型企业，享受小微企业政策扶持。</w:t>
      </w:r>
    </w:p>
    <w:p>
      <w:pPr>
        <w:pStyle w:val="201"/>
        <w:adjustRightInd w:val="0"/>
        <w:spacing w:after="0" w:afterLines="0" w:line="460" w:lineRule="exact"/>
        <w:ind w:firstLine="480"/>
        <w:rPr>
          <w:rFonts w:hint="eastAsia" w:ascii="宋体" w:hAnsi="宋体"/>
          <w:b/>
          <w:szCs w:val="24"/>
        </w:rPr>
      </w:pPr>
      <w:r>
        <w:rPr>
          <w:rFonts w:hint="eastAsia" w:ascii="宋体" w:hAnsi="宋体" w:cs="宋体"/>
          <w:szCs w:val="24"/>
        </w:rPr>
        <w:t>4、此项由评标委员会集体核实后统一打分。</w:t>
      </w:r>
    </w:p>
    <w:p>
      <w:pPr>
        <w:pStyle w:val="3"/>
        <w:jc w:val="left"/>
        <w:rPr>
          <w:rFonts w:hint="eastAsia" w:ascii="宋体" w:hAnsi="宋体" w:eastAsia="宋体"/>
          <w:b w:val="0"/>
          <w:bCs/>
          <w:color w:val="000000"/>
        </w:rPr>
      </w:pPr>
      <w:bookmarkStart w:id="120" w:name="_Toc511202774"/>
      <w:bookmarkStart w:id="121" w:name="_Toc515185914"/>
      <w:bookmarkStart w:id="122" w:name="_Toc524013570"/>
      <w:r>
        <w:rPr>
          <w:rFonts w:hint="eastAsia" w:ascii="宋体" w:hAnsi="宋体" w:eastAsia="宋体"/>
          <w:b w:val="0"/>
          <w:bCs/>
          <w:color w:val="000000"/>
        </w:rPr>
        <w:t>七   评审纪律和要求</w:t>
      </w:r>
      <w:bookmarkEnd w:id="113"/>
      <w:bookmarkEnd w:id="120"/>
      <w:bookmarkEnd w:id="121"/>
      <w:bookmarkEnd w:id="122"/>
    </w:p>
    <w:p>
      <w:pPr>
        <w:spacing w:line="360" w:lineRule="auto"/>
        <w:ind w:firstLine="480" w:firstLineChars="200"/>
        <w:rPr>
          <w:rFonts w:hint="eastAsia" w:ascii="宋体" w:hAnsi="宋体"/>
          <w:color w:val="000000"/>
          <w:sz w:val="24"/>
        </w:rPr>
      </w:pPr>
      <w:r>
        <w:rPr>
          <w:rFonts w:hint="eastAsia" w:ascii="宋体" w:hAnsi="宋体"/>
          <w:color w:val="000000"/>
          <w:sz w:val="24"/>
        </w:rPr>
        <w:t>7.1评审专家必须公平、公正评审，遵纪守法,客观、廉洁地履行职责。</w:t>
      </w:r>
    </w:p>
    <w:p>
      <w:pPr>
        <w:spacing w:line="360" w:lineRule="auto"/>
        <w:ind w:firstLine="480" w:firstLineChars="200"/>
        <w:rPr>
          <w:rFonts w:hint="eastAsia" w:ascii="宋体" w:hAnsi="宋体"/>
          <w:color w:val="000000"/>
          <w:sz w:val="24"/>
        </w:rPr>
      </w:pPr>
      <w:r>
        <w:rPr>
          <w:rFonts w:hint="eastAsia" w:ascii="宋体" w:hAnsi="宋体"/>
          <w:color w:val="000000"/>
          <w:sz w:val="24"/>
        </w:rPr>
        <w:t>7.2评审专家在评审开始前,应关闭并上交随身携带的各种通信工具。</w:t>
      </w:r>
    </w:p>
    <w:p>
      <w:pPr>
        <w:spacing w:line="360" w:lineRule="auto"/>
        <w:ind w:firstLine="480" w:firstLineChars="200"/>
        <w:rPr>
          <w:rFonts w:hint="eastAsia" w:ascii="宋体" w:hAnsi="宋体"/>
          <w:color w:val="000000"/>
          <w:sz w:val="24"/>
        </w:rPr>
      </w:pPr>
      <w:r>
        <w:rPr>
          <w:rFonts w:hint="eastAsia" w:ascii="宋体" w:hAnsi="宋体"/>
          <w:color w:val="000000"/>
          <w:sz w:val="24"/>
        </w:rPr>
        <w:t>7.3评审专家在评审过程中,未经许可不得中途离开评审现场,不得迟到早退。</w:t>
      </w:r>
    </w:p>
    <w:p>
      <w:pPr>
        <w:spacing w:line="360" w:lineRule="auto"/>
        <w:ind w:firstLine="480" w:firstLineChars="200"/>
        <w:rPr>
          <w:rFonts w:hint="eastAsia" w:ascii="宋体" w:hAnsi="宋体"/>
          <w:color w:val="000000"/>
          <w:sz w:val="24"/>
        </w:rPr>
      </w:pPr>
      <w:r>
        <w:rPr>
          <w:rFonts w:hint="eastAsia" w:ascii="宋体" w:hAnsi="宋体"/>
          <w:color w:val="000000"/>
          <w:sz w:val="24"/>
        </w:rPr>
        <w:t>7.4评审专家和工作人员不得透露评审过程中的讨论情况和评审结果。</w:t>
      </w:r>
    </w:p>
    <w:p>
      <w:pPr>
        <w:spacing w:line="360" w:lineRule="auto"/>
        <w:ind w:firstLine="480"/>
        <w:rPr>
          <w:rFonts w:hint="eastAsia" w:ascii="宋体" w:hAnsi="宋体"/>
          <w:color w:val="000000"/>
          <w:sz w:val="24"/>
        </w:rPr>
      </w:pPr>
      <w:r>
        <w:rPr>
          <w:rFonts w:hint="eastAsia" w:ascii="宋体" w:hAnsi="宋体"/>
          <w:color w:val="000000"/>
          <w:sz w:val="24"/>
        </w:rPr>
        <w:t>7.5评审时，评审专家须按招标文件规定的程序、条件和标准，对投标人投标响应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响应文件的，可询问投标人，并允许投标人进行陈述申辩，但不允许其对偏离条款进行补充、修正或撤回。</w:t>
      </w:r>
    </w:p>
    <w:p>
      <w:pPr>
        <w:spacing w:line="360" w:lineRule="auto"/>
        <w:ind w:firstLine="480" w:firstLineChars="200"/>
        <w:rPr>
          <w:rFonts w:hint="eastAsia" w:ascii="宋体" w:hAnsi="宋体"/>
          <w:color w:val="000000"/>
          <w:sz w:val="24"/>
        </w:rPr>
      </w:pPr>
      <w:r>
        <w:rPr>
          <w:rFonts w:hint="eastAsia" w:ascii="宋体" w:hAnsi="宋体"/>
          <w:color w:val="000000"/>
          <w:sz w:val="24"/>
        </w:rPr>
        <w:t>7.6采购人、采购代理机构不得向评审委员会的评审专家作倾向性、误导性的解释或者说明。</w:t>
      </w:r>
    </w:p>
    <w:p>
      <w:pPr>
        <w:spacing w:line="360" w:lineRule="auto"/>
        <w:ind w:firstLine="480" w:firstLineChars="200"/>
        <w:rPr>
          <w:rFonts w:hint="eastAsia" w:ascii="宋体" w:hAnsi="宋体"/>
          <w:color w:val="000000"/>
          <w:sz w:val="24"/>
        </w:rPr>
      </w:pPr>
      <w:r>
        <w:rPr>
          <w:rFonts w:hint="eastAsia" w:ascii="宋体" w:hAnsi="宋体"/>
          <w:color w:val="000000"/>
          <w:sz w:val="24"/>
        </w:rPr>
        <w:t>7.7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480" w:firstLineChars="200"/>
        <w:rPr>
          <w:rFonts w:hint="eastAsia" w:ascii="宋体" w:hAnsi="宋体"/>
          <w:color w:val="000000"/>
          <w:sz w:val="24"/>
        </w:rPr>
      </w:pPr>
      <w:r>
        <w:rPr>
          <w:rFonts w:hint="eastAsia" w:ascii="宋体" w:hAnsi="宋体"/>
          <w:color w:val="000000"/>
          <w:sz w:val="24"/>
        </w:rPr>
        <w:t>7.8评审专家在评审过程中不得将自己的观点强加给其他评审专家,评审专家应自主发表见解,对评审意见承担个人责任。</w:t>
      </w:r>
    </w:p>
    <w:p>
      <w:pPr>
        <w:spacing w:line="360" w:lineRule="auto"/>
        <w:ind w:firstLine="480" w:firstLineChars="200"/>
        <w:rPr>
          <w:rFonts w:hint="eastAsia" w:ascii="宋体" w:hAnsi="宋体"/>
          <w:color w:val="000000"/>
          <w:sz w:val="24"/>
        </w:rPr>
      </w:pPr>
      <w:r>
        <w:rPr>
          <w:rFonts w:hint="eastAsia" w:ascii="宋体" w:hAnsi="宋体"/>
          <w:color w:val="000000"/>
          <w:sz w:val="24"/>
        </w:rPr>
        <w:t>7.9评审结束后，评审委员会应向采购代理机构提交项目评审报告。评审报告是采购人确定中标供应商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必须对其报价的合理性等进行分析和特别说明。</w:t>
      </w:r>
    </w:p>
    <w:p>
      <w:pPr>
        <w:spacing w:line="360" w:lineRule="auto"/>
        <w:ind w:firstLine="480" w:firstLineChars="200"/>
        <w:rPr>
          <w:rFonts w:hint="eastAsia" w:ascii="宋体" w:hAnsi="宋体"/>
          <w:color w:val="000000"/>
          <w:sz w:val="24"/>
        </w:rPr>
      </w:pPr>
      <w:r>
        <w:rPr>
          <w:rFonts w:hint="eastAsia" w:ascii="宋体" w:hAnsi="宋体"/>
          <w:color w:val="000000"/>
          <w:sz w:val="24"/>
        </w:rPr>
        <w:t>7.10评审专家应当独立、客观、公正地提出评审意见，不得带有倾向性，不得影响其他评审专家评审，并在评审报告上签字；如对评审报告有异议的，可在报告上签署不同意见，并说明理由，否则将视为同意。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480" w:firstLineChars="200"/>
        <w:rPr>
          <w:rFonts w:hint="eastAsia" w:ascii="宋体" w:hAnsi="宋体"/>
          <w:color w:val="000000"/>
          <w:sz w:val="24"/>
        </w:rPr>
      </w:pPr>
      <w:r>
        <w:rPr>
          <w:rFonts w:hint="eastAsia" w:ascii="宋体" w:hAnsi="宋体"/>
          <w:color w:val="000000"/>
          <w:sz w:val="24"/>
        </w:rPr>
        <w:t>7.11评审专家应当遵守评审工作纪律，不得泄露评审文件、评审情况和评审中获悉的商业秘密。</w:t>
      </w:r>
    </w:p>
    <w:p>
      <w:pPr>
        <w:spacing w:line="360" w:lineRule="auto"/>
        <w:ind w:firstLine="480" w:firstLineChars="200"/>
        <w:rPr>
          <w:rFonts w:hint="eastAsia" w:ascii="宋体" w:hAnsi="宋体"/>
          <w:color w:val="000000"/>
          <w:sz w:val="24"/>
        </w:rPr>
      </w:pPr>
      <w:r>
        <w:rPr>
          <w:rFonts w:hint="eastAsia" w:ascii="宋体" w:hAnsi="宋体"/>
          <w:color w:val="000000"/>
          <w:sz w:val="24"/>
        </w:rPr>
        <w:t>评审委员会在评审过程中发现供应商有行贿、提供虚假材料或者串通等违法行为的，应当及时向财政部门报告。</w:t>
      </w:r>
    </w:p>
    <w:p>
      <w:pPr>
        <w:spacing w:line="360" w:lineRule="auto"/>
        <w:ind w:firstLine="480" w:firstLineChars="200"/>
        <w:rPr>
          <w:rFonts w:hint="eastAsia" w:ascii="宋体" w:hAnsi="宋体"/>
          <w:color w:val="000000"/>
          <w:sz w:val="24"/>
        </w:rPr>
      </w:pPr>
      <w:r>
        <w:rPr>
          <w:rFonts w:hint="eastAsia" w:ascii="宋体" w:hAnsi="宋体"/>
          <w:color w:val="000000"/>
          <w:sz w:val="24"/>
        </w:rPr>
        <w:t>7.12采购文件内容违反国家有关强制性规定的，评审委员会应当停止评审并向采购代理机构说明情况。</w:t>
      </w:r>
    </w:p>
    <w:p>
      <w:pPr>
        <w:spacing w:line="360" w:lineRule="auto"/>
        <w:ind w:firstLine="480" w:firstLineChars="200"/>
        <w:rPr>
          <w:rFonts w:hint="eastAsia" w:ascii="宋体" w:hAnsi="宋体"/>
          <w:color w:val="000000"/>
          <w:sz w:val="24"/>
        </w:rPr>
      </w:pPr>
      <w:r>
        <w:rPr>
          <w:rFonts w:hint="eastAsia" w:ascii="宋体" w:hAnsi="宋体"/>
          <w:color w:val="000000"/>
          <w:sz w:val="24"/>
        </w:rPr>
        <w:t>7.13评审专家应当配合采购代理机构答复投标人提出的质疑。</w:t>
      </w:r>
    </w:p>
    <w:p>
      <w:pPr>
        <w:spacing w:line="360" w:lineRule="auto"/>
        <w:ind w:firstLine="480" w:firstLineChars="200"/>
        <w:rPr>
          <w:rFonts w:hint="eastAsia" w:ascii="宋体" w:hAnsi="宋体"/>
          <w:color w:val="000000"/>
          <w:sz w:val="24"/>
        </w:rPr>
      </w:pPr>
      <w:r>
        <w:rPr>
          <w:rFonts w:hint="eastAsia" w:ascii="宋体" w:hAnsi="宋体"/>
          <w:color w:val="000000"/>
          <w:sz w:val="24"/>
        </w:rPr>
        <w:t>7.14评审专家应当配合财政部门的投诉处理工作。</w:t>
      </w:r>
    </w:p>
    <w:p>
      <w:pPr>
        <w:spacing w:line="360" w:lineRule="auto"/>
        <w:ind w:firstLine="480" w:firstLineChars="200"/>
        <w:rPr>
          <w:rFonts w:hint="eastAsia" w:ascii="宋体" w:hAnsi="宋体"/>
          <w:color w:val="000000"/>
          <w:sz w:val="24"/>
        </w:rPr>
      </w:pPr>
      <w:r>
        <w:rPr>
          <w:rFonts w:hint="eastAsia" w:ascii="宋体" w:hAnsi="宋体"/>
          <w:color w:val="000000"/>
          <w:sz w:val="24"/>
        </w:rPr>
        <w:t>7.15评审专家有如下行为之一的,责令改正,给予警告,可以并处一千元以下的罚款:</w:t>
      </w:r>
    </w:p>
    <w:p>
      <w:pPr>
        <w:spacing w:line="360" w:lineRule="auto"/>
        <w:ind w:firstLine="480" w:firstLineChars="200"/>
        <w:rPr>
          <w:rFonts w:hint="eastAsia" w:ascii="宋体" w:hAnsi="宋体"/>
          <w:color w:val="000000"/>
          <w:sz w:val="24"/>
        </w:rPr>
      </w:pPr>
      <w:r>
        <w:rPr>
          <w:rFonts w:hint="eastAsia" w:ascii="宋体" w:hAnsi="宋体"/>
          <w:color w:val="000000"/>
          <w:sz w:val="24"/>
        </w:rPr>
        <w:t>7.15.1明知应当回避而未主动回避的;</w:t>
      </w:r>
    </w:p>
    <w:p>
      <w:pPr>
        <w:spacing w:line="360" w:lineRule="auto"/>
        <w:ind w:firstLine="480" w:firstLineChars="200"/>
        <w:rPr>
          <w:rFonts w:hint="eastAsia" w:ascii="宋体" w:hAnsi="宋体"/>
          <w:color w:val="000000"/>
          <w:sz w:val="24"/>
        </w:rPr>
      </w:pPr>
      <w:r>
        <w:rPr>
          <w:rFonts w:hint="eastAsia" w:ascii="宋体" w:hAnsi="宋体"/>
          <w:color w:val="000000"/>
          <w:sz w:val="24"/>
        </w:rPr>
        <w:t>7.15.2在知道自己为评审专家身份后至评审结束前的时段内私下接触投标人的;</w:t>
      </w:r>
    </w:p>
    <w:p>
      <w:pPr>
        <w:spacing w:line="360" w:lineRule="auto"/>
        <w:ind w:firstLine="480" w:firstLineChars="200"/>
        <w:rPr>
          <w:rFonts w:hint="eastAsia" w:ascii="宋体" w:hAnsi="宋体"/>
          <w:color w:val="000000"/>
          <w:sz w:val="24"/>
        </w:rPr>
      </w:pPr>
      <w:r>
        <w:rPr>
          <w:rFonts w:hint="eastAsia" w:ascii="宋体" w:hAnsi="宋体"/>
          <w:color w:val="000000"/>
          <w:sz w:val="24"/>
        </w:rPr>
        <w:t>7.15.3在评审过程中擅离职守,影响评审程序正常进行的;</w:t>
      </w:r>
    </w:p>
    <w:p>
      <w:pPr>
        <w:spacing w:line="360" w:lineRule="auto"/>
        <w:ind w:firstLine="480" w:firstLineChars="200"/>
        <w:rPr>
          <w:rFonts w:hint="eastAsia" w:ascii="宋体" w:hAnsi="宋体"/>
          <w:color w:val="000000"/>
          <w:sz w:val="24"/>
        </w:rPr>
      </w:pPr>
      <w:r>
        <w:rPr>
          <w:rFonts w:hint="eastAsia" w:ascii="宋体" w:hAnsi="宋体"/>
          <w:color w:val="000000"/>
          <w:sz w:val="24"/>
        </w:rPr>
        <w:t>7.15.4在评审过程有明显不合理或者不正当倾向性的;</w:t>
      </w:r>
    </w:p>
    <w:p>
      <w:pPr>
        <w:spacing w:line="360" w:lineRule="auto"/>
        <w:ind w:firstLine="480" w:firstLineChars="200"/>
        <w:rPr>
          <w:rFonts w:hint="eastAsia" w:ascii="宋体" w:hAnsi="宋体"/>
          <w:color w:val="000000"/>
          <w:sz w:val="24"/>
        </w:rPr>
      </w:pPr>
      <w:r>
        <w:rPr>
          <w:rFonts w:hint="eastAsia" w:ascii="宋体" w:hAnsi="宋体"/>
          <w:color w:val="000000"/>
          <w:sz w:val="24"/>
        </w:rPr>
        <w:t>7.15.5未按招标文件规定的评审方法和标准进行评审的。</w:t>
      </w:r>
    </w:p>
    <w:p>
      <w:pPr>
        <w:spacing w:line="360" w:lineRule="auto"/>
        <w:ind w:firstLine="480" w:firstLineChars="200"/>
        <w:rPr>
          <w:rFonts w:hint="eastAsia" w:ascii="宋体" w:hAnsi="宋体"/>
          <w:color w:val="000000"/>
          <w:sz w:val="24"/>
        </w:rPr>
      </w:pPr>
      <w:r>
        <w:rPr>
          <w:rFonts w:hint="eastAsia" w:ascii="宋体" w:hAnsi="宋体"/>
          <w:color w:val="000000"/>
          <w:sz w:val="24"/>
        </w:rPr>
        <w:t>7.15.6上述7.15.1至7.15.5行为影响中标结果的,中标结果无效。</w:t>
      </w:r>
    </w:p>
    <w:p>
      <w:pPr>
        <w:spacing w:line="360" w:lineRule="auto"/>
        <w:ind w:firstLine="480" w:firstLineChars="200"/>
        <w:rPr>
          <w:rFonts w:hint="eastAsia" w:ascii="宋体" w:hAnsi="宋体"/>
          <w:color w:val="000000"/>
          <w:sz w:val="24"/>
        </w:rPr>
      </w:pPr>
      <w:r>
        <w:rPr>
          <w:rFonts w:hint="eastAsia" w:ascii="宋体" w:hAnsi="宋体"/>
          <w:color w:val="000000"/>
          <w:sz w:val="24"/>
        </w:rPr>
        <w:t>7.16采购代理机构可对各评审专家的专业技术水平和职业道德素质等情况进行评价，并可将评价意见在评审结束后2个工作日内反馈给财政部门，财政部门以此作为对评审专家的考核管理依据。</w:t>
      </w:r>
    </w:p>
    <w:p>
      <w:pPr>
        <w:spacing w:line="360" w:lineRule="auto"/>
        <w:ind w:firstLine="480" w:firstLineChars="200"/>
        <w:rPr>
          <w:rFonts w:hint="eastAsia" w:ascii="宋体" w:hAnsi="宋体"/>
          <w:color w:val="000000"/>
          <w:sz w:val="24"/>
        </w:rPr>
      </w:pPr>
      <w:r>
        <w:rPr>
          <w:rFonts w:hint="eastAsia" w:ascii="宋体" w:hAnsi="宋体"/>
          <w:color w:val="000000"/>
          <w:sz w:val="24"/>
        </w:rPr>
        <w:t>7.17政府采购评审专家未按照采购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480" w:firstLineChars="200"/>
        <w:rPr>
          <w:rFonts w:hint="eastAsia" w:ascii="宋体" w:hAnsi="宋体"/>
          <w:color w:val="000000"/>
          <w:sz w:val="24"/>
        </w:rPr>
      </w:pPr>
      <w:r>
        <w:rPr>
          <w:rFonts w:hint="eastAsia" w:ascii="宋体" w:hAnsi="宋体"/>
          <w:color w:val="000000"/>
          <w:sz w:val="24"/>
        </w:rPr>
        <w:t>政府采购评审专家与供应商存在利害关系未回避的，处2万元以上5万元以下的罚款，禁止其参加政府采购评审活动。</w:t>
      </w:r>
    </w:p>
    <w:p>
      <w:pPr>
        <w:spacing w:line="360" w:lineRule="auto"/>
        <w:ind w:firstLine="480" w:firstLineChars="200"/>
        <w:rPr>
          <w:rFonts w:hint="eastAsia" w:ascii="宋体" w:hAnsi="宋体"/>
          <w:color w:val="000000"/>
          <w:sz w:val="24"/>
        </w:rPr>
      </w:pPr>
      <w:r>
        <w:rPr>
          <w:rFonts w:hint="eastAsia" w:ascii="宋体" w:hAnsi="宋体"/>
          <w:color w:val="000000"/>
          <w:sz w:val="24"/>
        </w:rPr>
        <w:t>政府采购评审专家收受采购人、采购代理机构、供应商贿赂或者获取其他不正当利益，构成犯罪的，依法追究刑事责任；尚不构成犯罪的，处2万元以上5万元以下的罚款，禁止其参加政府采购评审活动。</w:t>
      </w:r>
    </w:p>
    <w:p>
      <w:pPr>
        <w:spacing w:line="360" w:lineRule="auto"/>
        <w:ind w:firstLine="480" w:firstLineChars="200"/>
        <w:rPr>
          <w:rFonts w:hint="eastAsia" w:ascii="宋体" w:hAnsi="宋体"/>
          <w:color w:val="000000"/>
          <w:sz w:val="24"/>
        </w:rPr>
      </w:pPr>
      <w:r>
        <w:rPr>
          <w:rFonts w:hint="eastAsia" w:ascii="宋体" w:hAnsi="宋体"/>
          <w:color w:val="000000"/>
          <w:sz w:val="24"/>
        </w:rPr>
        <w:t>政府采购评审专家有上述违法行为的，其评审意见无效，不得获取评审费；有违法所得的，没收违法所得；给他人造成损失的，依法承担民事责任。</w:t>
      </w:r>
    </w:p>
    <w:p>
      <w:pPr>
        <w:rPr>
          <w:rFonts w:ascii="宋体" w:hAnsi="宋体"/>
          <w:color w:val="000000"/>
        </w:rPr>
      </w:pPr>
    </w:p>
    <w:sectPr>
      <w:headerReference r:id="rId10" w:type="default"/>
      <w:footerReference r:id="rId11" w:type="default"/>
      <w:footerReference r:id="rId12" w:type="even"/>
      <w:pgSz w:w="11906" w:h="16838"/>
      <w:pgMar w:top="1440" w:right="1440" w:bottom="144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MS Sans Serif">
    <w:altName w:val="Arial"/>
    <w:panose1 w:val="00000000000000000000"/>
    <w:charset w:val="00"/>
    <w:family w:val="swiss"/>
    <w:pitch w:val="default"/>
    <w:sig w:usb0="00000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Georgia">
    <w:panose1 w:val="02040502050405020303"/>
    <w:charset w:val="00"/>
    <w:family w:val="roman"/>
    <w:pitch w:val="default"/>
    <w:sig w:usb0="00000287" w:usb1="00000000" w:usb2="00000000" w:usb3="00000000" w:csb0="2000009F" w:csb1="00000000"/>
  </w:font>
  <w:font w:name="仿宋">
    <w:panose1 w:val="02010609060101010101"/>
    <w:charset w:val="86"/>
    <w:family w:val="modern"/>
    <w:pitch w:val="default"/>
    <w:sig w:usb0="800002BF" w:usb1="38CF7CFA" w:usb2="00000016" w:usb3="00000000" w:csb0="00040001" w:csb1="00000000"/>
  </w:font>
  <w:font w:name="Futura Hv">
    <w:altName w:val="Segoe Print"/>
    <w:panose1 w:val="00000000000000000000"/>
    <w:charset w:val="00"/>
    <w:family w:val="swiss"/>
    <w:pitch w:val="default"/>
    <w:sig w:usb0="A00002AF" w:usb1="5000204A" w:usb2="00000000" w:usb3="00000000" w:csb0="0000009F" w:csb1="00000000"/>
  </w:font>
  <w:font w:name="Helvetica">
    <w:altName w:val="Arial"/>
    <w:panose1 w:val="020B0504020202030204"/>
    <w:charset w:val="00"/>
    <w:family w:val="swiss"/>
    <w:pitch w:val="default"/>
    <w:sig w:usb0="00000007" w:usb1="00000000" w:usb2="00000000" w:usb3="00000000" w:csb0="00000093" w:csb1="00000000"/>
  </w:font>
  <w:font w:name="Futura Bk">
    <w:altName w:val="Trebuchet MS"/>
    <w:panose1 w:val="00000000000000000000"/>
    <w:charset w:val="00"/>
    <w:family w:val="swiss"/>
    <w:pitch w:val="default"/>
    <w:sig w:usb0="00000287" w:usb1="00000000" w:usb2="00000000" w:usb3="00000000" w:csb0="0000009F" w:csb1="00000000"/>
  </w:font>
  <w:font w:name="Arial Unicode MS">
    <w:altName w:val="宋体"/>
    <w:panose1 w:val="020B0604020202020204"/>
    <w:charset w:val="86"/>
    <w:family w:val="swiss"/>
    <w:pitch w:val="default"/>
    <w:sig w:usb0="FFFFFFFF" w:usb1="E9FFFFFF" w:usb2="0000003F" w:usb3="00000000" w:csb0="603F01FF" w:csb1="FFFF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40000" w:usb1="00000000" w:usb2="00000000" w:usb3="00000000" w:csb0="00000000" w:csb1="00000000"/>
  </w:font>
  <w:font w:name="Arial (W1)">
    <w:altName w:val="Arial"/>
    <w:panose1 w:val="00000000000000000000"/>
    <w:charset w:val="00"/>
    <w:family w:val="swiss"/>
    <w:pitch w:val="default"/>
    <w:sig w:usb0="20007A87" w:usb1="80000000" w:usb2="00000008" w:usb3="00000000" w:csb0="000001FF" w:csb1="00000000"/>
  </w:font>
  <w:font w:name="Arial Narrow">
    <w:panose1 w:val="020B0606020202030204"/>
    <w:charset w:val="00"/>
    <w:family w:val="swiss"/>
    <w:pitch w:val="default"/>
    <w:sig w:usb0="00000287" w:usb1="00000800" w:usb2="00000000" w:usb3="00000000" w:csb0="2000009F" w:csb1="DFD70000"/>
  </w:font>
  <w:font w:name="???|CS?o｡ﾀ?">
    <w:altName w:val="Yu Gothic"/>
    <w:panose1 w:val="00000000000000000000"/>
    <w:charset w:val="80"/>
    <w:family w:val="modern"/>
    <w:pitch w:val="default"/>
    <w:sig w:usb0="00000001" w:usb1="08070000" w:usb2="00000010" w:usb3="00000000" w:csb0="00020000" w:csb1="00000000"/>
  </w:font>
  <w:font w:name="FHLHE E+ Futura Bk">
    <w:altName w:val="微软雅黑"/>
    <w:panose1 w:val="00000000000000000000"/>
    <w:charset w:val="86"/>
    <w:family w:val="swiss"/>
    <w:pitch w:val="default"/>
    <w:sig w:usb0="00000001" w:usb1="080E0000" w:usb2="00000010" w:usb3="00000000" w:csb0="00040000" w:csb1="00000000"/>
  </w:font>
  <w:font w:name="Aldine401 BT">
    <w:altName w:val="Book Antiqua"/>
    <w:panose1 w:val="00000000000000000000"/>
    <w:charset w:val="00"/>
    <w:family w:val="roman"/>
    <w:pitch w:val="default"/>
    <w:sig w:usb0="00000007"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Cumberland">
    <w:altName w:val="Courier New"/>
    <w:panose1 w:val="00000000000000000000"/>
    <w:charset w:val="00"/>
    <w:family w:val="modern"/>
    <w:pitch w:val="default"/>
    <w:sig w:usb0="00000003"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Segoe Print">
    <w:panose1 w:val="02000600000000000000"/>
    <w:charset w:val="00"/>
    <w:family w:val="auto"/>
    <w:pitch w:val="default"/>
    <w:sig w:usb0="0000028F" w:usb1="00000000" w:usb2="00000000" w:usb3="00000000" w:csb0="2000009F" w:csb1="47010000"/>
  </w:font>
  <w:font w:name="Trebuchet MS">
    <w:panose1 w:val="020B0603020202020204"/>
    <w:charset w:val="00"/>
    <w:family w:val="auto"/>
    <w:pitch w:val="default"/>
    <w:sig w:usb0="00000687" w:usb1="00000000" w:usb2="00000000" w:usb3="00000000" w:csb0="2000009F" w:csb1="00000000"/>
  </w:font>
  <w:font w:name="Segoe UI Semilight">
    <w:panose1 w:val="020B0402040204020203"/>
    <w:charset w:val="00"/>
    <w:family w:val="auto"/>
    <w:pitch w:val="default"/>
    <w:sig w:usb0="E4002EFF" w:usb1="C000E47F" w:usb2="00000009" w:usb3="00000000" w:csb0="200001FF" w:csb1="00000000"/>
  </w:font>
  <w:font w:name="Yu Gothic">
    <w:panose1 w:val="020B0400000000000000"/>
    <w:charset w:val="80"/>
    <w:family w:val="auto"/>
    <w:pitch w:val="default"/>
    <w:sig w:usb0="E00002FF" w:usb1="2AC7FDFF" w:usb2="00000016" w:usb3="00000000" w:csb0="2002009F" w:csb1="00000000"/>
  </w:font>
  <w:font w:name="Book Antiqua">
    <w:panose1 w:val="02040602050305030304"/>
    <w:charset w:val="00"/>
    <w:family w:val="auto"/>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ind w:right="360"/>
      <w:rPr>
        <w:rFonts w:hint="eastAsia"/>
      </w:rPr>
    </w:pPr>
    <w:r>
      <w:rPr>
        <w:rFonts w:hint="eastAsia"/>
      </w:rPr>
      <w:t xml:space="preserve">   招标代理机构：杭州好邦建筑工程咨询有限公司                                 电话：0578-3316049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4"/>
      </w:rPr>
    </w:pPr>
    <w:r>
      <w:fldChar w:fldCharType="begin"/>
    </w:r>
    <w:r>
      <w:rPr>
        <w:rStyle w:val="64"/>
      </w:rPr>
      <w:instrText xml:space="preserve">PAGE  </w:instrText>
    </w:r>
    <w:r>
      <w:fldChar w:fldCharType="end"/>
    </w:r>
  </w:p>
  <w:p>
    <w:pPr>
      <w:pStyle w:val="3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jc w:val="right"/>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4"/>
        <w:rFonts w:hint="eastAsia" w:ascii="仿宋_GB2312" w:eastAsia="仿宋_GB2312"/>
        <w:szCs w:val="21"/>
      </w:rPr>
    </w:pPr>
  </w:p>
  <w:p>
    <w:pPr>
      <w:pStyle w:val="35"/>
    </w:pPr>
    <w:r>
      <w:rPr>
        <w:rFonts w:hint="eastAsia"/>
      </w:rPr>
      <w:t>标代理机构：杭州好邦建筑工程咨询有限公司                                 电话：0578-3316049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4"/>
      </w:rPr>
    </w:pPr>
    <w:r>
      <w:fldChar w:fldCharType="begin"/>
    </w:r>
    <w:r>
      <w:rPr>
        <w:rStyle w:val="64"/>
      </w:rPr>
      <w:instrText xml:space="preserve">PAGE  </w:instrText>
    </w:r>
    <w:r>
      <w:fldChar w:fldCharType="separate"/>
    </w:r>
    <w:r>
      <w:rPr>
        <w:rStyle w:val="64"/>
        <w:lang/>
      </w:rPr>
      <w:t>1</w:t>
    </w:r>
    <w:r>
      <w:fldChar w:fldCharType="end"/>
    </w:r>
  </w:p>
  <w:p>
    <w:pPr>
      <w:pStyle w:val="3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4"/>
        <w:rFonts w:hint="eastAsia"/>
      </w:rPr>
    </w:pPr>
    <w:r>
      <w:fldChar w:fldCharType="begin"/>
    </w:r>
    <w:r>
      <w:rPr>
        <w:rStyle w:val="64"/>
      </w:rPr>
      <w:instrText xml:space="preserve">PAGE  </w:instrText>
    </w:r>
    <w:r>
      <w:fldChar w:fldCharType="separate"/>
    </w:r>
    <w:r>
      <w:rPr>
        <w:rStyle w:val="64"/>
        <w:lang/>
      </w:rPr>
      <w:t>82</w:t>
    </w:r>
    <w:r>
      <w:fldChar w:fldCharType="end"/>
    </w:r>
  </w:p>
  <w:p>
    <w:pPr>
      <w:pStyle w:val="35"/>
      <w:ind w:right="360"/>
      <w:rPr>
        <w:rFonts w:hint="eastAsia"/>
      </w:rPr>
    </w:pPr>
    <w:r>
      <w:rPr>
        <w:rFonts w:hint="eastAsia"/>
      </w:rPr>
      <w:t xml:space="preserve">   招标代理机构：杭州好邦建筑工程咨询有限公司                                电话：0578-3316049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64"/>
      </w:rPr>
    </w:pPr>
    <w:r>
      <w:fldChar w:fldCharType="begin"/>
    </w:r>
    <w:r>
      <w:rPr>
        <w:rStyle w:val="64"/>
      </w:rPr>
      <w:instrText xml:space="preserve">PAGE  </w:instrText>
    </w:r>
    <w:r>
      <w:fldChar w:fldCharType="end"/>
    </w:r>
  </w:p>
  <w:p>
    <w:pPr>
      <w:pStyle w:val="3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6" w:space="0"/>
      </w:pBdr>
      <w:jc w:val="both"/>
      <w:rPr>
        <w:rFonts w:hint="eastAsia"/>
      </w:rPr>
    </w:pPr>
    <w:r>
      <w:rPr>
        <w:rFonts w:hint="eastAsia"/>
      </w:rPr>
      <w:t>缙云县人民法院诉服智能化政府采购项目招标文件                                                    第</w:t>
    </w:r>
    <w:r>
      <w:fldChar w:fldCharType="begin"/>
    </w:r>
    <w:r>
      <w:rPr>
        <w:rStyle w:val="64"/>
      </w:rPr>
      <w:instrText xml:space="preserve"> PAGE </w:instrText>
    </w:r>
    <w:r>
      <w:fldChar w:fldCharType="separate"/>
    </w:r>
    <w:r>
      <w:rPr>
        <w:rStyle w:val="64"/>
        <w:lang/>
      </w:rPr>
      <w:t>60</w:t>
    </w:r>
    <w:r>
      <w:fldChar w:fldCharType="end"/>
    </w:r>
    <w:r>
      <w:rPr>
        <w:rFonts w:hint="eastAsia"/>
      </w:rPr>
      <w:t xml:space="preserve">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none" w:color="auto" w:sz="0" w:space="0"/>
      </w:pBdr>
      <w:jc w:val="both"/>
    </w:pPr>
    <w:r>
      <w:rPr>
        <w:rFonts w:hint="eastAsia"/>
      </w:rPr>
      <w:t>缙云县人民法院诉服智能化政府采购项目招标文件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Bdr>
        <w:bottom w:val="single" w:color="auto" w:sz="6" w:space="0"/>
      </w:pBdr>
      <w:jc w:val="both"/>
      <w:rPr>
        <w:rFonts w:hint="eastAsia"/>
      </w:rPr>
    </w:pPr>
    <w:r>
      <w:rPr>
        <w:rFonts w:hint="eastAsia"/>
      </w:rPr>
      <w:t>缙云县人民法院诉服智能化政府采购项目招标文件                                                第</w:t>
    </w:r>
    <w:r>
      <w:fldChar w:fldCharType="begin"/>
    </w:r>
    <w:r>
      <w:rPr>
        <w:rStyle w:val="64"/>
      </w:rPr>
      <w:instrText xml:space="preserve"> PAGE </w:instrText>
    </w:r>
    <w:r>
      <w:fldChar w:fldCharType="separate"/>
    </w:r>
    <w:r>
      <w:rPr>
        <w:rStyle w:val="64"/>
        <w:lang/>
      </w:rPr>
      <w:t>82</w:t>
    </w:r>
    <w:r>
      <w:fldChar w:fldCharType="end"/>
    </w:r>
    <w:r>
      <w:rPr>
        <w:rFonts w:hint="eastAsia"/>
      </w:rPr>
      <w:t>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7CFE2"/>
    <w:multiLevelType w:val="singleLevel"/>
    <w:tmpl w:val="A087CFE2"/>
    <w:lvl w:ilvl="0" w:tentative="0">
      <w:start w:val="3"/>
      <w:numFmt w:val="decimal"/>
      <w:lvlText w:val="%1."/>
      <w:lvlJc w:val="left"/>
      <w:pPr>
        <w:tabs>
          <w:tab w:val="left" w:pos="312"/>
        </w:tabs>
      </w:pPr>
    </w:lvl>
  </w:abstractNum>
  <w:abstractNum w:abstractNumId="1">
    <w:nsid w:val="D06BDB8F"/>
    <w:multiLevelType w:val="singleLevel"/>
    <w:tmpl w:val="D06BDB8F"/>
    <w:lvl w:ilvl="0" w:tentative="0">
      <w:start w:val="1"/>
      <w:numFmt w:val="decimal"/>
      <w:lvlText w:val="%1."/>
      <w:lvlJc w:val="left"/>
      <w:pPr>
        <w:tabs>
          <w:tab w:val="left" w:pos="312"/>
        </w:tabs>
      </w:pPr>
    </w:lvl>
  </w:abstractNum>
  <w:abstractNum w:abstractNumId="2">
    <w:nsid w:val="F12B8EFB"/>
    <w:multiLevelType w:val="singleLevel"/>
    <w:tmpl w:val="F12B8EFB"/>
    <w:lvl w:ilvl="0" w:tentative="0">
      <w:start w:val="2"/>
      <w:numFmt w:val="chineseCounting"/>
      <w:suff w:val="nothing"/>
      <w:lvlText w:val="%1、"/>
      <w:lvlJc w:val="left"/>
      <w:rPr>
        <w:rFonts w:hint="eastAsia"/>
      </w:rPr>
    </w:lvl>
  </w:abstractNum>
  <w:abstractNum w:abstractNumId="3">
    <w:nsid w:val="F4C03930"/>
    <w:multiLevelType w:val="singleLevel"/>
    <w:tmpl w:val="F4C03930"/>
    <w:lvl w:ilvl="0" w:tentative="0">
      <w:start w:val="1"/>
      <w:numFmt w:val="decimal"/>
      <w:lvlText w:val="%1."/>
      <w:lvlJc w:val="left"/>
      <w:pPr>
        <w:tabs>
          <w:tab w:val="left" w:pos="312"/>
        </w:tabs>
      </w:pPr>
    </w:lvl>
  </w:abstractNum>
  <w:abstractNum w:abstractNumId="4">
    <w:nsid w:val="FFFFFF7E"/>
    <w:multiLevelType w:val="singleLevel"/>
    <w:tmpl w:val="FFFFFF7E"/>
    <w:lvl w:ilvl="0" w:tentative="0">
      <w:start w:val="1"/>
      <w:numFmt w:val="decimal"/>
      <w:pStyle w:val="404"/>
      <w:lvlText w:val="%1."/>
      <w:lvlJc w:val="left"/>
      <w:pPr>
        <w:tabs>
          <w:tab w:val="left" w:pos="1200"/>
        </w:tabs>
        <w:ind w:left="720" w:hanging="360"/>
      </w:pPr>
    </w:lvl>
  </w:abstractNum>
  <w:abstractNum w:abstractNumId="5">
    <w:nsid w:val="0000000D"/>
    <w:multiLevelType w:val="multilevel"/>
    <w:tmpl w:val="0000000D"/>
    <w:lvl w:ilvl="0" w:tentative="0">
      <w:start w:val="1"/>
      <w:numFmt w:val="decimal"/>
      <w:pStyle w:val="409"/>
      <w:lvlText w:val="%1."/>
      <w:lvlJc w:val="left"/>
      <w:pPr>
        <w:ind w:left="420" w:hanging="420"/>
      </w:pPr>
    </w:lvl>
    <w:lvl w:ilvl="1" w:tentative="0">
      <w:start w:val="1"/>
      <w:numFmt w:val="lowerLetter"/>
      <w:pStyle w:val="518"/>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1FDA2EF"/>
    <w:multiLevelType w:val="singleLevel"/>
    <w:tmpl w:val="11FDA2EF"/>
    <w:lvl w:ilvl="0" w:tentative="0">
      <w:start w:val="1"/>
      <w:numFmt w:val="decimal"/>
      <w:suff w:val="space"/>
      <w:lvlText w:val="%1."/>
      <w:lvlJc w:val="left"/>
    </w:lvl>
  </w:abstractNum>
  <w:abstractNum w:abstractNumId="7">
    <w:nsid w:val="13E9FA47"/>
    <w:multiLevelType w:val="singleLevel"/>
    <w:tmpl w:val="13E9FA47"/>
    <w:lvl w:ilvl="0" w:tentative="0">
      <w:start w:val="1"/>
      <w:numFmt w:val="decimal"/>
      <w:suff w:val="space"/>
      <w:lvlText w:val="%1."/>
      <w:lvlJc w:val="left"/>
    </w:lvl>
  </w:abstractNum>
  <w:abstractNum w:abstractNumId="8">
    <w:nsid w:val="153AF484"/>
    <w:multiLevelType w:val="singleLevel"/>
    <w:tmpl w:val="153AF484"/>
    <w:lvl w:ilvl="0" w:tentative="0">
      <w:start w:val="1"/>
      <w:numFmt w:val="decimal"/>
      <w:suff w:val="space"/>
      <w:lvlText w:val="%1."/>
      <w:lvlJc w:val="left"/>
    </w:lvl>
  </w:abstractNum>
  <w:abstractNum w:abstractNumId="9">
    <w:nsid w:val="15837A6B"/>
    <w:multiLevelType w:val="multilevel"/>
    <w:tmpl w:val="15837A6B"/>
    <w:lvl w:ilvl="0" w:tentative="0">
      <w:start w:val="2"/>
      <w:numFmt w:val="japaneseCounting"/>
      <w:lvlText w:val="第%1章"/>
      <w:lvlJc w:val="left"/>
      <w:pPr>
        <w:tabs>
          <w:tab w:val="left" w:pos="1770"/>
        </w:tabs>
        <w:ind w:left="1770" w:hanging="177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7C473B3"/>
    <w:multiLevelType w:val="multilevel"/>
    <w:tmpl w:val="17C473B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pStyle w:val="542"/>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4A0DFD"/>
    <w:multiLevelType w:val="multilevel"/>
    <w:tmpl w:val="184A0DFD"/>
    <w:lvl w:ilvl="0" w:tentative="0">
      <w:start w:val="1"/>
      <w:numFmt w:val="decimal"/>
      <w:pStyle w:val="503"/>
      <w:lvlText w:val="%1."/>
      <w:lvlJc w:val="left"/>
      <w:pPr>
        <w:tabs>
          <w:tab w:val="left" w:pos="900"/>
        </w:tabs>
        <w:ind w:left="900" w:hanging="420"/>
      </w:pPr>
    </w:lvl>
    <w:lvl w:ilvl="1" w:tentative="0">
      <w:start w:val="1"/>
      <w:numFmt w:val="decimal"/>
      <w:lvlText w:val="%2、"/>
      <w:lvlJc w:val="left"/>
      <w:pPr>
        <w:tabs>
          <w:tab w:val="left" w:pos="1260"/>
        </w:tabs>
        <w:ind w:left="1260" w:hanging="360"/>
      </w:pPr>
    </w:lvl>
    <w:lvl w:ilvl="2" w:tentative="0">
      <w:start w:val="1"/>
      <w:numFmt w:val="upperLetter"/>
      <w:lvlText w:val="%3、"/>
      <w:lvlJc w:val="left"/>
      <w:pPr>
        <w:tabs>
          <w:tab w:val="left" w:pos="1680"/>
        </w:tabs>
        <w:ind w:left="168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1A6C67BD"/>
    <w:multiLevelType w:val="multilevel"/>
    <w:tmpl w:val="1A6C67B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CB866D8"/>
    <w:multiLevelType w:val="multilevel"/>
    <w:tmpl w:val="1CB866D8"/>
    <w:lvl w:ilvl="0" w:tentative="0">
      <w:start w:val="9"/>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10AA67C"/>
    <w:multiLevelType w:val="singleLevel"/>
    <w:tmpl w:val="210AA67C"/>
    <w:lvl w:ilvl="0" w:tentative="0">
      <w:start w:val="1"/>
      <w:numFmt w:val="decimal"/>
      <w:lvlText w:val="%1."/>
      <w:lvlJc w:val="left"/>
      <w:pPr>
        <w:tabs>
          <w:tab w:val="left" w:pos="312"/>
        </w:tabs>
      </w:pPr>
    </w:lvl>
  </w:abstractNum>
  <w:abstractNum w:abstractNumId="15">
    <w:nsid w:val="22C053BA"/>
    <w:multiLevelType w:val="multilevel"/>
    <w:tmpl w:val="22C053B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4EA6EAF"/>
    <w:multiLevelType w:val="multilevel"/>
    <w:tmpl w:val="24EA6EAF"/>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pStyle w:val="496"/>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32B51130"/>
    <w:multiLevelType w:val="multilevel"/>
    <w:tmpl w:val="32B5113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CB41483"/>
    <w:multiLevelType w:val="multilevel"/>
    <w:tmpl w:val="3CB4148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0A2467C"/>
    <w:multiLevelType w:val="multilevel"/>
    <w:tmpl w:val="40A2467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46A56BDB"/>
    <w:multiLevelType w:val="multilevel"/>
    <w:tmpl w:val="46A56BDB"/>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pStyle w:val="534"/>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1">
    <w:nsid w:val="46F031AA"/>
    <w:multiLevelType w:val="multilevel"/>
    <w:tmpl w:val="46F031AA"/>
    <w:lvl w:ilvl="0" w:tentative="0">
      <w:start w:val="1"/>
      <w:numFmt w:val="bullet"/>
      <w:pStyle w:val="550"/>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2">
    <w:nsid w:val="4D091631"/>
    <w:multiLevelType w:val="multilevel"/>
    <w:tmpl w:val="4D091631"/>
    <w:lvl w:ilvl="0" w:tentative="0">
      <w:start w:val="1"/>
      <w:numFmt w:val="bullet"/>
      <w:pStyle w:val="466"/>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3">
    <w:nsid w:val="4F384B57"/>
    <w:multiLevelType w:val="multilevel"/>
    <w:tmpl w:val="4F384B5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54BD2E1E"/>
    <w:multiLevelType w:val="multilevel"/>
    <w:tmpl w:val="54BD2E1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pStyle w:val="343"/>
      <w:lvlText w:val=""/>
      <w:lvlJc w:val="left"/>
      <w:pPr>
        <w:ind w:left="3780" w:hanging="420"/>
      </w:pPr>
      <w:rPr>
        <w:rFonts w:hint="default" w:ascii="Wingdings" w:hAnsi="Wingdings"/>
      </w:rPr>
    </w:lvl>
    <w:lvl w:ilvl="8" w:tentative="0">
      <w:start w:val="1"/>
      <w:numFmt w:val="bullet"/>
      <w:pStyle w:val="630"/>
      <w:lvlText w:val=""/>
      <w:lvlJc w:val="left"/>
      <w:pPr>
        <w:ind w:left="4200" w:hanging="420"/>
      </w:pPr>
      <w:rPr>
        <w:rFonts w:hint="default" w:ascii="Wingdings" w:hAnsi="Wingdings"/>
      </w:rPr>
    </w:lvl>
  </w:abstractNum>
  <w:abstractNum w:abstractNumId="25">
    <w:nsid w:val="646260FA"/>
    <w:multiLevelType w:val="multilevel"/>
    <w:tmpl w:val="646260FA"/>
    <w:lvl w:ilvl="0" w:tentative="0">
      <w:start w:val="1"/>
      <w:numFmt w:val="decimal"/>
      <w:pStyle w:val="501"/>
      <w:suff w:val="nothing"/>
      <w:lvlText w:val="表%1　"/>
      <w:lvlJc w:val="left"/>
      <w:pPr>
        <w:ind w:left="3240" w:firstLine="0"/>
      </w:pPr>
      <w:rPr>
        <w:rFonts w:hint="eastAsia" w:ascii="黑体" w:hAnsi="Times New Roman" w:eastAsia="黑体"/>
        <w:b w:val="0"/>
        <w:i w:val="0"/>
        <w:sz w:val="21"/>
        <w:lang w:val="en-US"/>
      </w:rPr>
    </w:lvl>
    <w:lvl w:ilvl="1" w:tentative="0">
      <w:start w:val="1"/>
      <w:numFmt w:val="decimal"/>
      <w:lvlText w:val="%1.%2"/>
      <w:lvlJc w:val="left"/>
      <w:pPr>
        <w:tabs>
          <w:tab w:val="left" w:pos="872"/>
        </w:tabs>
        <w:ind w:left="872" w:hanging="567"/>
      </w:pPr>
    </w:lvl>
    <w:lvl w:ilvl="2" w:tentative="0">
      <w:start w:val="1"/>
      <w:numFmt w:val="decimal"/>
      <w:lvlText w:val="%1.%2.%3"/>
      <w:lvlJc w:val="left"/>
      <w:pPr>
        <w:tabs>
          <w:tab w:val="left" w:pos="1298"/>
        </w:tabs>
        <w:ind w:left="1298" w:hanging="567"/>
      </w:pPr>
    </w:lvl>
    <w:lvl w:ilvl="3" w:tentative="0">
      <w:start w:val="1"/>
      <w:numFmt w:val="decimal"/>
      <w:lvlText w:val="%1.%2.%3.%4"/>
      <w:lvlJc w:val="left"/>
      <w:pPr>
        <w:tabs>
          <w:tab w:val="left" w:pos="1864"/>
        </w:tabs>
        <w:ind w:left="1864" w:hanging="708"/>
      </w:pPr>
    </w:lvl>
    <w:lvl w:ilvl="4" w:tentative="0">
      <w:start w:val="1"/>
      <w:numFmt w:val="decimal"/>
      <w:lvlText w:val="%1.%2.%3.%4.%5"/>
      <w:lvlJc w:val="left"/>
      <w:pPr>
        <w:tabs>
          <w:tab w:val="left" w:pos="2431"/>
        </w:tabs>
        <w:ind w:left="2431" w:hanging="850"/>
      </w:pPr>
    </w:lvl>
    <w:lvl w:ilvl="5" w:tentative="0">
      <w:start w:val="1"/>
      <w:numFmt w:val="decimal"/>
      <w:lvlText w:val="%1.%2.%3.%4.%5.%6"/>
      <w:lvlJc w:val="left"/>
      <w:pPr>
        <w:tabs>
          <w:tab w:val="left" w:pos="3140"/>
        </w:tabs>
        <w:ind w:left="3140" w:hanging="1134"/>
      </w:pPr>
    </w:lvl>
    <w:lvl w:ilvl="6" w:tentative="0">
      <w:start w:val="1"/>
      <w:numFmt w:val="decimal"/>
      <w:lvlText w:val="%1.%2.%3.%4.%5.%6.%7"/>
      <w:lvlJc w:val="left"/>
      <w:pPr>
        <w:tabs>
          <w:tab w:val="left" w:pos="3707"/>
        </w:tabs>
        <w:ind w:left="3707" w:hanging="1276"/>
      </w:pPr>
    </w:lvl>
    <w:lvl w:ilvl="7" w:tentative="0">
      <w:start w:val="1"/>
      <w:numFmt w:val="decimal"/>
      <w:lvlText w:val="%1.%2.%3.%4.%5.%6.%7.%8"/>
      <w:lvlJc w:val="left"/>
      <w:pPr>
        <w:tabs>
          <w:tab w:val="left" w:pos="4274"/>
        </w:tabs>
        <w:ind w:left="4274" w:hanging="1418"/>
      </w:pPr>
    </w:lvl>
    <w:lvl w:ilvl="8" w:tentative="0">
      <w:start w:val="1"/>
      <w:numFmt w:val="decimal"/>
      <w:lvlText w:val="%1.%2.%3.%4.%5.%6.%7.%8.%9"/>
      <w:lvlJc w:val="left"/>
      <w:pPr>
        <w:tabs>
          <w:tab w:val="left" w:pos="4982"/>
        </w:tabs>
        <w:ind w:left="4982" w:hanging="1700"/>
      </w:pPr>
    </w:lvl>
  </w:abstractNum>
  <w:abstractNum w:abstractNumId="26">
    <w:nsid w:val="6566CD03"/>
    <w:multiLevelType w:val="singleLevel"/>
    <w:tmpl w:val="6566CD03"/>
    <w:lvl w:ilvl="0" w:tentative="0">
      <w:start w:val="7"/>
      <w:numFmt w:val="decimal"/>
      <w:lvlText w:val="%1."/>
      <w:lvlJc w:val="left"/>
      <w:pPr>
        <w:tabs>
          <w:tab w:val="left" w:pos="312"/>
        </w:tabs>
      </w:pPr>
    </w:lvl>
  </w:abstractNum>
  <w:abstractNum w:abstractNumId="27">
    <w:nsid w:val="6CEA2025"/>
    <w:multiLevelType w:val="multilevel"/>
    <w:tmpl w:val="6CEA2025"/>
    <w:lvl w:ilvl="0" w:tentative="0">
      <w:start w:val="1"/>
      <w:numFmt w:val="none"/>
      <w:pStyle w:val="147"/>
      <w:suff w:val="nothing"/>
      <w:lvlText w:val="%1"/>
      <w:lvlJc w:val="left"/>
      <w:pPr>
        <w:ind w:left="0" w:firstLine="0"/>
      </w:pPr>
      <w:rPr>
        <w:rFonts w:hint="default" w:ascii="Times New Roman" w:hAnsi="Times New Roman" w:cs="Times New Roman"/>
        <w:b/>
        <w:i w:val="0"/>
        <w:sz w:val="21"/>
      </w:rPr>
    </w:lvl>
    <w:lvl w:ilvl="1" w:tentative="0">
      <w:start w:val="1"/>
      <w:numFmt w:val="decimal"/>
      <w:pStyle w:val="639"/>
      <w:suff w:val="nothing"/>
      <w:lvlText w:val="%1%2　"/>
      <w:lvlJc w:val="left"/>
      <w:pPr>
        <w:ind w:left="0" w:firstLine="0"/>
      </w:pPr>
      <w:rPr>
        <w:rFonts w:hint="eastAsia" w:ascii="黑体" w:hAnsi="Times New Roman" w:eastAsia="黑体"/>
        <w:b w:val="0"/>
        <w:i w:val="0"/>
        <w:sz w:val="21"/>
      </w:rPr>
    </w:lvl>
    <w:lvl w:ilvl="2" w:tentative="0">
      <w:start w:val="1"/>
      <w:numFmt w:val="decimal"/>
      <w:pStyle w:val="328"/>
      <w:suff w:val="nothing"/>
      <w:lvlText w:val="%1%2.%3　"/>
      <w:lvlJc w:val="left"/>
      <w:pPr>
        <w:ind w:left="525" w:firstLine="0"/>
      </w:pPr>
      <w:rPr>
        <w:rFonts w:hint="eastAsia" w:ascii="黑体" w:hAnsi="Times New Roman" w:eastAsia="黑体"/>
        <w:b w:val="0"/>
        <w:i w:val="0"/>
        <w:sz w:val="21"/>
      </w:rPr>
    </w:lvl>
    <w:lvl w:ilvl="3" w:tentative="0">
      <w:start w:val="1"/>
      <w:numFmt w:val="decimal"/>
      <w:pStyle w:val="327"/>
      <w:suff w:val="nothing"/>
      <w:lvlText w:val="%1%2.%3.%4　"/>
      <w:lvlJc w:val="left"/>
      <w:pPr>
        <w:ind w:left="180" w:firstLine="0"/>
      </w:pPr>
      <w:rPr>
        <w:rFonts w:hint="eastAsia" w:ascii="黑体" w:hAnsi="Times New Roman" w:eastAsia="黑体"/>
        <w:b w:val="0"/>
        <w:i w:val="0"/>
        <w:sz w:val="21"/>
      </w:rPr>
    </w:lvl>
    <w:lvl w:ilvl="4" w:tentative="0">
      <w:start w:val="1"/>
      <w:numFmt w:val="decimal"/>
      <w:pStyle w:val="326"/>
      <w:suff w:val="nothing"/>
      <w:lvlText w:val="%1%2.%3.%4.%5　"/>
      <w:lvlJc w:val="left"/>
      <w:pPr>
        <w:ind w:left="0" w:firstLine="0"/>
      </w:pPr>
      <w:rPr>
        <w:rFonts w:hint="eastAsia" w:ascii="黑体" w:hAnsi="Times New Roman" w:eastAsia="黑体"/>
        <w:b w:val="0"/>
        <w:i w:val="0"/>
        <w:sz w:val="21"/>
      </w:rPr>
    </w:lvl>
    <w:lvl w:ilvl="5" w:tentative="0">
      <w:start w:val="1"/>
      <w:numFmt w:val="decimal"/>
      <w:pStyle w:val="325"/>
      <w:suff w:val="nothing"/>
      <w:lvlText w:val="%1%2.%3.%4.%5.%6　"/>
      <w:lvlJc w:val="left"/>
      <w:pPr>
        <w:ind w:left="0" w:firstLine="0"/>
      </w:pPr>
      <w:rPr>
        <w:rFonts w:hint="eastAsia" w:ascii="黑体" w:hAnsi="Times New Roman" w:eastAsia="黑体"/>
        <w:b w:val="0"/>
        <w:i w:val="0"/>
        <w:sz w:val="21"/>
      </w:rPr>
    </w:lvl>
    <w:lvl w:ilvl="6" w:tentative="0">
      <w:start w:val="1"/>
      <w:numFmt w:val="decimal"/>
      <w:pStyle w:val="43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abstractNum w:abstractNumId="28">
    <w:nsid w:val="72E86D87"/>
    <w:multiLevelType w:val="multilevel"/>
    <w:tmpl w:val="72E86D87"/>
    <w:lvl w:ilvl="0" w:tentative="0">
      <w:start w:val="2"/>
      <w:numFmt w:val="decimal"/>
      <w:pStyle w:val="497"/>
      <w:suff w:val="nothing"/>
      <w:lvlText w:val="第 %1 部分 "/>
      <w:lvlJc w:val="left"/>
      <w:pPr>
        <w:ind w:left="3420" w:hanging="180"/>
      </w:pPr>
      <w:rPr>
        <w:rFonts w:hint="eastAsia" w:cs="Times New Roman"/>
        <w:i w:val="0"/>
        <w:iCs w:val="0"/>
        <w:caps w:val="0"/>
        <w:smallCaps w:val="0"/>
        <w:strike w:val="0"/>
        <w:dstrike w:val="0"/>
        <w:outline w:val="0"/>
        <w:shadow w:val="0"/>
        <w:emboss w:val="0"/>
        <w:imprint w:val="0"/>
        <w:vanish w:val="0"/>
        <w:spacing w:val="0"/>
        <w:position w:val="0"/>
        <w:u w:val="none"/>
        <w:vertAlign w:val="baseline"/>
      </w:rPr>
    </w:lvl>
    <w:lvl w:ilvl="1" w:tentative="0">
      <w:start w:val="1"/>
      <w:numFmt w:val="decimal"/>
      <w:suff w:val="nothing"/>
      <w:lvlText w:val="%1.%2 "/>
      <w:lvlJc w:val="left"/>
      <w:pPr>
        <w:ind w:left="2165" w:firstLine="0"/>
      </w:pPr>
      <w:rPr>
        <w:rFonts w:hint="default" w:ascii="Times New Roman" w:hAnsi="Times New Roman" w:eastAsia="宋体"/>
        <w:b/>
        <w:i w:val="0"/>
        <w:sz w:val="36"/>
      </w:rPr>
    </w:lvl>
    <w:lvl w:ilvl="2" w:tentative="0">
      <w:start w:val="1"/>
      <w:numFmt w:val="decimal"/>
      <w:pStyle w:val="482"/>
      <w:suff w:val="nothing"/>
      <w:lvlText w:val="%1.%2.%3 "/>
      <w:lvlJc w:val="left"/>
      <w:pPr>
        <w:ind w:left="0" w:firstLine="0"/>
      </w:pPr>
      <w:rPr>
        <w:rFonts w:hint="default" w:ascii="Times New Roman" w:hAnsi="Times New Roman" w:eastAsia="黑体"/>
        <w:b w:val="0"/>
        <w:i w:val="0"/>
        <w:sz w:val="32"/>
      </w:rPr>
    </w:lvl>
    <w:lvl w:ilvl="3" w:tentative="0">
      <w:start w:val="1"/>
      <w:numFmt w:val="decimal"/>
      <w:suff w:val="nothing"/>
      <w:lvlText w:val="%1.%2.3.%4 "/>
      <w:lvlJc w:val="left"/>
      <w:pPr>
        <w:ind w:left="720" w:firstLine="0"/>
      </w:pPr>
      <w:rPr>
        <w:rFonts w:hint="eastAsia" w:ascii="Times New Roman" w:hAnsi="Times New Roman" w:cs="Times New Roman"/>
        <w:i w:val="0"/>
        <w:iCs w:val="0"/>
        <w:caps w:val="0"/>
        <w:smallCaps w:val="0"/>
        <w:strike w:val="0"/>
        <w:dstrike w:val="0"/>
        <w:outline w:val="0"/>
        <w:shadow w:val="0"/>
        <w:emboss w:val="0"/>
        <w:imprint w:val="0"/>
        <w:vanish w:val="0"/>
        <w:color w:val="000000"/>
        <w:spacing w:val="0"/>
        <w:position w:val="0"/>
        <w:u w:val="none"/>
        <w:vertAlign w:val="baseline"/>
      </w:rPr>
    </w:lvl>
    <w:lvl w:ilvl="4" w:tentative="0">
      <w:start w:val="1"/>
      <w:numFmt w:val="decimal"/>
      <w:suff w:val="nothing"/>
      <w:lvlText w:val="%5、"/>
      <w:lvlJc w:val="left"/>
      <w:pPr>
        <w:ind w:left="720" w:firstLine="0"/>
      </w:pPr>
      <w:rPr>
        <w:rFonts w:hint="default" w:ascii="Times New Roman" w:hAnsi="Times New Roman" w:eastAsia="黑体"/>
        <w:b w:val="0"/>
        <w:i w:val="0"/>
        <w:sz w:val="28"/>
      </w:rPr>
    </w:lvl>
    <w:lvl w:ilvl="5" w:tentative="0">
      <w:start w:val="1"/>
      <w:numFmt w:val="none"/>
      <w:suff w:val="nothing"/>
      <w:lvlText w:val=""/>
      <w:lvlJc w:val="left"/>
      <w:pPr>
        <w:ind w:left="180" w:firstLine="0"/>
      </w:pPr>
      <w:rPr>
        <w:rFonts w:hint="eastAsia"/>
      </w:rPr>
    </w:lvl>
    <w:lvl w:ilvl="6" w:tentative="0">
      <w:start w:val="1"/>
      <w:numFmt w:val="none"/>
      <w:suff w:val="nothing"/>
      <w:lvlText w:val=""/>
      <w:lvlJc w:val="left"/>
      <w:pPr>
        <w:ind w:left="180" w:firstLine="0"/>
      </w:pPr>
      <w:rPr>
        <w:rFonts w:hint="eastAsia"/>
      </w:rPr>
    </w:lvl>
    <w:lvl w:ilvl="7" w:tentative="0">
      <w:start w:val="1"/>
      <w:numFmt w:val="none"/>
      <w:suff w:val="nothing"/>
      <w:lvlText w:val=""/>
      <w:lvlJc w:val="left"/>
      <w:pPr>
        <w:ind w:left="180" w:firstLine="0"/>
      </w:pPr>
      <w:rPr>
        <w:rFonts w:hint="eastAsia"/>
      </w:rPr>
    </w:lvl>
    <w:lvl w:ilvl="8" w:tentative="0">
      <w:start w:val="1"/>
      <w:numFmt w:val="none"/>
      <w:suff w:val="nothing"/>
      <w:lvlText w:val=""/>
      <w:lvlJc w:val="left"/>
      <w:pPr>
        <w:ind w:left="180" w:firstLine="0"/>
      </w:pPr>
      <w:rPr>
        <w:rFonts w:hint="eastAsia"/>
      </w:rPr>
    </w:lvl>
  </w:abstractNum>
  <w:abstractNum w:abstractNumId="29">
    <w:nsid w:val="74FA2FA8"/>
    <w:multiLevelType w:val="singleLevel"/>
    <w:tmpl w:val="74FA2FA8"/>
    <w:lvl w:ilvl="0" w:tentative="0">
      <w:start w:val="3"/>
      <w:numFmt w:val="decimal"/>
      <w:lvlText w:val="%1."/>
      <w:lvlJc w:val="left"/>
      <w:pPr>
        <w:tabs>
          <w:tab w:val="left" w:pos="312"/>
        </w:tabs>
      </w:pPr>
    </w:lvl>
  </w:abstractNum>
  <w:abstractNum w:abstractNumId="30">
    <w:nsid w:val="75B91132"/>
    <w:multiLevelType w:val="multilevel"/>
    <w:tmpl w:val="75B91132"/>
    <w:lvl w:ilvl="0" w:tentative="0">
      <w:start w:val="1"/>
      <w:numFmt w:val="bullet"/>
      <w:pStyle w:val="622"/>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1">
    <w:nsid w:val="7A3E00DD"/>
    <w:multiLevelType w:val="multilevel"/>
    <w:tmpl w:val="7A3E00DD"/>
    <w:lvl w:ilvl="0" w:tentative="0">
      <w:start w:val="1"/>
      <w:numFmt w:val="bullet"/>
      <w:pStyle w:val="183"/>
      <w:lvlText w:val=""/>
      <w:lvlJc w:val="left"/>
      <w:pPr>
        <w:ind w:left="840" w:hanging="420"/>
      </w:pPr>
      <w:rPr>
        <w:rFonts w:hint="default" w:ascii="Wingdings" w:hAnsi="Wingdings"/>
      </w:rPr>
    </w:lvl>
    <w:lvl w:ilvl="1" w:tentative="0">
      <w:start w:val="1"/>
      <w:numFmt w:val="bullet"/>
      <w:pStyle w:val="138"/>
      <w:lvlText w:val=""/>
      <w:lvlJc w:val="left"/>
      <w:pPr>
        <w:ind w:left="1260" w:hanging="420"/>
      </w:pPr>
      <w:rPr>
        <w:rFonts w:hint="default" w:ascii="Wingdings" w:hAnsi="Wingdings"/>
      </w:rPr>
    </w:lvl>
    <w:lvl w:ilvl="2" w:tentative="0">
      <w:start w:val="1"/>
      <w:numFmt w:val="bullet"/>
      <w:pStyle w:val="269"/>
      <w:lvlText w:val=""/>
      <w:lvlJc w:val="left"/>
      <w:pPr>
        <w:ind w:left="1680" w:hanging="420"/>
      </w:pPr>
      <w:rPr>
        <w:rFonts w:hint="default" w:ascii="Wingdings" w:hAnsi="Wingdings"/>
      </w:rPr>
    </w:lvl>
    <w:lvl w:ilvl="3" w:tentative="0">
      <w:start w:val="1"/>
      <w:numFmt w:val="bullet"/>
      <w:pStyle w:val="143"/>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32">
    <w:nsid w:val="7E0727DB"/>
    <w:multiLevelType w:val="multilevel"/>
    <w:tmpl w:val="7E0727DB"/>
    <w:lvl w:ilvl="0" w:tentative="0">
      <w:start w:val="1"/>
      <w:numFmt w:val="decimal"/>
      <w:pStyle w:val="259"/>
      <w:lvlText w:val="%1."/>
      <w:lvlJc w:val="left"/>
      <w:pPr>
        <w:tabs>
          <w:tab w:val="left" w:pos="840"/>
        </w:tabs>
        <w:ind w:left="840" w:hanging="420"/>
      </w:pPr>
      <w:rPr>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4"/>
    <w:lvlOverride w:ilvl="0">
      <w:startOverride w:val="1"/>
    </w:lvlOverride>
  </w:num>
  <w:num w:numId="2">
    <w:abstractNumId w:val="3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4"/>
  </w:num>
  <w:num w:numId="6">
    <w:abstractNumId w:val="5"/>
  </w:num>
  <w:num w:numId="7">
    <w:abstractNumId w:val="22"/>
  </w:num>
  <w:num w:numId="8">
    <w:abstractNumId w:val="28"/>
  </w:num>
  <w:num w:numId="9">
    <w:abstractNumId w:val="16"/>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0"/>
  </w:num>
  <w:num w:numId="14">
    <w:abstractNumId w:val="21"/>
  </w:num>
  <w:num w:numId="15">
    <w:abstractNumId w:val="30"/>
  </w:num>
  <w:num w:numId="16">
    <w:abstractNumId w:val="9"/>
  </w:num>
  <w:num w:numId="17">
    <w:abstractNumId w:val="26"/>
  </w:num>
  <w:num w:numId="18">
    <w:abstractNumId w:val="29"/>
  </w:num>
  <w:num w:numId="19">
    <w:abstractNumId w:val="6"/>
  </w:num>
  <w:num w:numId="20">
    <w:abstractNumId w:val="8"/>
  </w:num>
  <w:num w:numId="21">
    <w:abstractNumId w:val="7"/>
  </w:num>
  <w:num w:numId="22">
    <w:abstractNumId w:val="0"/>
  </w:num>
  <w:num w:numId="23">
    <w:abstractNumId w:val="2"/>
  </w:num>
  <w:num w:numId="24">
    <w:abstractNumId w:val="14"/>
  </w:num>
  <w:num w:numId="25">
    <w:abstractNumId w:val="3"/>
  </w:num>
  <w:num w:numId="26">
    <w:abstractNumId w:val="1"/>
  </w:num>
  <w:num w:numId="27">
    <w:abstractNumId w:val="13"/>
  </w:num>
  <w:num w:numId="28">
    <w:abstractNumId w:val="19"/>
  </w:num>
  <w:num w:numId="29">
    <w:abstractNumId w:val="18"/>
  </w:num>
  <w:num w:numId="30">
    <w:abstractNumId w:val="12"/>
  </w:num>
  <w:num w:numId="31">
    <w:abstractNumId w:val="2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EE"/>
    <w:rsid w:val="00001959"/>
    <w:rsid w:val="00003579"/>
    <w:rsid w:val="00003F27"/>
    <w:rsid w:val="00004C3D"/>
    <w:rsid w:val="00005755"/>
    <w:rsid w:val="00006295"/>
    <w:rsid w:val="00006882"/>
    <w:rsid w:val="000070A1"/>
    <w:rsid w:val="00007EC3"/>
    <w:rsid w:val="00010089"/>
    <w:rsid w:val="00013898"/>
    <w:rsid w:val="00013CF8"/>
    <w:rsid w:val="00013F33"/>
    <w:rsid w:val="000144AF"/>
    <w:rsid w:val="00014A7A"/>
    <w:rsid w:val="00014CC8"/>
    <w:rsid w:val="000176F4"/>
    <w:rsid w:val="000208FA"/>
    <w:rsid w:val="00021C34"/>
    <w:rsid w:val="0002319B"/>
    <w:rsid w:val="00023D96"/>
    <w:rsid w:val="0002446D"/>
    <w:rsid w:val="000253BB"/>
    <w:rsid w:val="000275BB"/>
    <w:rsid w:val="00030B73"/>
    <w:rsid w:val="0003101F"/>
    <w:rsid w:val="0003193C"/>
    <w:rsid w:val="00032A9E"/>
    <w:rsid w:val="0003378C"/>
    <w:rsid w:val="00034841"/>
    <w:rsid w:val="00036671"/>
    <w:rsid w:val="00037825"/>
    <w:rsid w:val="00037D6A"/>
    <w:rsid w:val="0004053C"/>
    <w:rsid w:val="00041025"/>
    <w:rsid w:val="00042B09"/>
    <w:rsid w:val="00042F57"/>
    <w:rsid w:val="00044D29"/>
    <w:rsid w:val="000454F9"/>
    <w:rsid w:val="0004592B"/>
    <w:rsid w:val="00045BAE"/>
    <w:rsid w:val="00046262"/>
    <w:rsid w:val="00047F58"/>
    <w:rsid w:val="0005006F"/>
    <w:rsid w:val="00050F25"/>
    <w:rsid w:val="0005311F"/>
    <w:rsid w:val="00054CD5"/>
    <w:rsid w:val="00054E1A"/>
    <w:rsid w:val="000554DA"/>
    <w:rsid w:val="0005593C"/>
    <w:rsid w:val="00055FCD"/>
    <w:rsid w:val="000561CF"/>
    <w:rsid w:val="000611C9"/>
    <w:rsid w:val="0006316C"/>
    <w:rsid w:val="00063BA6"/>
    <w:rsid w:val="00065666"/>
    <w:rsid w:val="00066E45"/>
    <w:rsid w:val="00067BA3"/>
    <w:rsid w:val="00071C15"/>
    <w:rsid w:val="00071E14"/>
    <w:rsid w:val="00072672"/>
    <w:rsid w:val="00073432"/>
    <w:rsid w:val="00073BBC"/>
    <w:rsid w:val="00073CD0"/>
    <w:rsid w:val="00074E1E"/>
    <w:rsid w:val="00075289"/>
    <w:rsid w:val="00076E78"/>
    <w:rsid w:val="00080180"/>
    <w:rsid w:val="00080E3F"/>
    <w:rsid w:val="00080F22"/>
    <w:rsid w:val="00081AF8"/>
    <w:rsid w:val="00081F09"/>
    <w:rsid w:val="0008236E"/>
    <w:rsid w:val="0008373E"/>
    <w:rsid w:val="0008447B"/>
    <w:rsid w:val="00085C86"/>
    <w:rsid w:val="00085D50"/>
    <w:rsid w:val="0008621E"/>
    <w:rsid w:val="00086DBC"/>
    <w:rsid w:val="000872A8"/>
    <w:rsid w:val="00087A19"/>
    <w:rsid w:val="000919CA"/>
    <w:rsid w:val="000921D4"/>
    <w:rsid w:val="00092850"/>
    <w:rsid w:val="00094766"/>
    <w:rsid w:val="00094962"/>
    <w:rsid w:val="00096FF6"/>
    <w:rsid w:val="000A1496"/>
    <w:rsid w:val="000A2C0A"/>
    <w:rsid w:val="000A3BE2"/>
    <w:rsid w:val="000A6488"/>
    <w:rsid w:val="000A69B8"/>
    <w:rsid w:val="000B1F13"/>
    <w:rsid w:val="000B1F75"/>
    <w:rsid w:val="000B24FF"/>
    <w:rsid w:val="000B26A7"/>
    <w:rsid w:val="000B2C8C"/>
    <w:rsid w:val="000B307D"/>
    <w:rsid w:val="000B440D"/>
    <w:rsid w:val="000B557C"/>
    <w:rsid w:val="000B5B20"/>
    <w:rsid w:val="000B6991"/>
    <w:rsid w:val="000B6FE1"/>
    <w:rsid w:val="000B7672"/>
    <w:rsid w:val="000B7990"/>
    <w:rsid w:val="000C21F2"/>
    <w:rsid w:val="000C225B"/>
    <w:rsid w:val="000C3242"/>
    <w:rsid w:val="000C4600"/>
    <w:rsid w:val="000C6C05"/>
    <w:rsid w:val="000C7068"/>
    <w:rsid w:val="000C7F54"/>
    <w:rsid w:val="000D013E"/>
    <w:rsid w:val="000D12A6"/>
    <w:rsid w:val="000D3295"/>
    <w:rsid w:val="000D4240"/>
    <w:rsid w:val="000D538B"/>
    <w:rsid w:val="000D5931"/>
    <w:rsid w:val="000D6689"/>
    <w:rsid w:val="000E0FE4"/>
    <w:rsid w:val="000E14BE"/>
    <w:rsid w:val="000E154E"/>
    <w:rsid w:val="000E1BC7"/>
    <w:rsid w:val="000E2A61"/>
    <w:rsid w:val="000E2FF0"/>
    <w:rsid w:val="000E3D04"/>
    <w:rsid w:val="000E406E"/>
    <w:rsid w:val="000E435A"/>
    <w:rsid w:val="000E526F"/>
    <w:rsid w:val="000E5454"/>
    <w:rsid w:val="000E5F22"/>
    <w:rsid w:val="000E642A"/>
    <w:rsid w:val="000E7B19"/>
    <w:rsid w:val="000E7B9D"/>
    <w:rsid w:val="000E7CB6"/>
    <w:rsid w:val="000F07D6"/>
    <w:rsid w:val="000F1957"/>
    <w:rsid w:val="000F1D1C"/>
    <w:rsid w:val="000F1FB3"/>
    <w:rsid w:val="000F2CAB"/>
    <w:rsid w:val="000F2DF3"/>
    <w:rsid w:val="000F344C"/>
    <w:rsid w:val="000F3DC7"/>
    <w:rsid w:val="000F5198"/>
    <w:rsid w:val="000F64DB"/>
    <w:rsid w:val="000F6935"/>
    <w:rsid w:val="00100A16"/>
    <w:rsid w:val="00100D60"/>
    <w:rsid w:val="00100E61"/>
    <w:rsid w:val="00101AD7"/>
    <w:rsid w:val="00101E73"/>
    <w:rsid w:val="00104EA0"/>
    <w:rsid w:val="00104F71"/>
    <w:rsid w:val="001067A3"/>
    <w:rsid w:val="00106985"/>
    <w:rsid w:val="00110292"/>
    <w:rsid w:val="0011097E"/>
    <w:rsid w:val="0011149B"/>
    <w:rsid w:val="00112064"/>
    <w:rsid w:val="001122B4"/>
    <w:rsid w:val="0011298A"/>
    <w:rsid w:val="00112C0F"/>
    <w:rsid w:val="001169BC"/>
    <w:rsid w:val="00117CA6"/>
    <w:rsid w:val="00121B68"/>
    <w:rsid w:val="0012368C"/>
    <w:rsid w:val="00123826"/>
    <w:rsid w:val="00123F22"/>
    <w:rsid w:val="001250E6"/>
    <w:rsid w:val="00125609"/>
    <w:rsid w:val="001257B9"/>
    <w:rsid w:val="00126A52"/>
    <w:rsid w:val="00126F96"/>
    <w:rsid w:val="0012749D"/>
    <w:rsid w:val="00130821"/>
    <w:rsid w:val="00130B25"/>
    <w:rsid w:val="00130B2C"/>
    <w:rsid w:val="00130E9D"/>
    <w:rsid w:val="001311F8"/>
    <w:rsid w:val="001318A6"/>
    <w:rsid w:val="00131971"/>
    <w:rsid w:val="00132AB4"/>
    <w:rsid w:val="00132D64"/>
    <w:rsid w:val="00133883"/>
    <w:rsid w:val="00136A7E"/>
    <w:rsid w:val="00137418"/>
    <w:rsid w:val="00137E60"/>
    <w:rsid w:val="001414CF"/>
    <w:rsid w:val="001417C7"/>
    <w:rsid w:val="0014297B"/>
    <w:rsid w:val="00144D79"/>
    <w:rsid w:val="00147346"/>
    <w:rsid w:val="0015130B"/>
    <w:rsid w:val="0015236B"/>
    <w:rsid w:val="00153C2B"/>
    <w:rsid w:val="001547D1"/>
    <w:rsid w:val="00155199"/>
    <w:rsid w:val="00156502"/>
    <w:rsid w:val="001573D5"/>
    <w:rsid w:val="001574A2"/>
    <w:rsid w:val="0016054D"/>
    <w:rsid w:val="001629F7"/>
    <w:rsid w:val="001632FC"/>
    <w:rsid w:val="00164923"/>
    <w:rsid w:val="00166054"/>
    <w:rsid w:val="001664BC"/>
    <w:rsid w:val="00166E5A"/>
    <w:rsid w:val="001670A3"/>
    <w:rsid w:val="00167914"/>
    <w:rsid w:val="001703F7"/>
    <w:rsid w:val="00170AE7"/>
    <w:rsid w:val="0017247F"/>
    <w:rsid w:val="0017274E"/>
    <w:rsid w:val="00172FA3"/>
    <w:rsid w:val="00173B59"/>
    <w:rsid w:val="00173FA5"/>
    <w:rsid w:val="00174330"/>
    <w:rsid w:val="00174A19"/>
    <w:rsid w:val="001750D2"/>
    <w:rsid w:val="00175403"/>
    <w:rsid w:val="001758D6"/>
    <w:rsid w:val="00175F96"/>
    <w:rsid w:val="001760B8"/>
    <w:rsid w:val="00177CFA"/>
    <w:rsid w:val="00181BC0"/>
    <w:rsid w:val="00184B9A"/>
    <w:rsid w:val="00184BA4"/>
    <w:rsid w:val="00186434"/>
    <w:rsid w:val="00190267"/>
    <w:rsid w:val="001904CF"/>
    <w:rsid w:val="00191125"/>
    <w:rsid w:val="00192D29"/>
    <w:rsid w:val="00192D8D"/>
    <w:rsid w:val="0019622B"/>
    <w:rsid w:val="001962E4"/>
    <w:rsid w:val="001A045C"/>
    <w:rsid w:val="001A3E9F"/>
    <w:rsid w:val="001A42AF"/>
    <w:rsid w:val="001A5233"/>
    <w:rsid w:val="001A62ED"/>
    <w:rsid w:val="001A74E5"/>
    <w:rsid w:val="001A77B8"/>
    <w:rsid w:val="001A7E6D"/>
    <w:rsid w:val="001B021F"/>
    <w:rsid w:val="001B1111"/>
    <w:rsid w:val="001B1285"/>
    <w:rsid w:val="001B1C98"/>
    <w:rsid w:val="001B2AE4"/>
    <w:rsid w:val="001B3FFD"/>
    <w:rsid w:val="001B5948"/>
    <w:rsid w:val="001B65C4"/>
    <w:rsid w:val="001B6C9C"/>
    <w:rsid w:val="001B79D5"/>
    <w:rsid w:val="001B7A1A"/>
    <w:rsid w:val="001C096F"/>
    <w:rsid w:val="001C13AF"/>
    <w:rsid w:val="001C2020"/>
    <w:rsid w:val="001C3085"/>
    <w:rsid w:val="001C4D7C"/>
    <w:rsid w:val="001C5CC7"/>
    <w:rsid w:val="001C6931"/>
    <w:rsid w:val="001C7D53"/>
    <w:rsid w:val="001C7D82"/>
    <w:rsid w:val="001D0099"/>
    <w:rsid w:val="001D08E3"/>
    <w:rsid w:val="001D0A16"/>
    <w:rsid w:val="001D403E"/>
    <w:rsid w:val="001D6E12"/>
    <w:rsid w:val="001D6E90"/>
    <w:rsid w:val="001E1C72"/>
    <w:rsid w:val="001E2F8A"/>
    <w:rsid w:val="001E37BE"/>
    <w:rsid w:val="001E4BFA"/>
    <w:rsid w:val="001E6FBB"/>
    <w:rsid w:val="001E78F0"/>
    <w:rsid w:val="001F0A17"/>
    <w:rsid w:val="001F3108"/>
    <w:rsid w:val="001F40FF"/>
    <w:rsid w:val="001F4847"/>
    <w:rsid w:val="001F755F"/>
    <w:rsid w:val="001F7737"/>
    <w:rsid w:val="00200711"/>
    <w:rsid w:val="00200AA8"/>
    <w:rsid w:val="002019B6"/>
    <w:rsid w:val="00203C74"/>
    <w:rsid w:val="00204348"/>
    <w:rsid w:val="00206A4C"/>
    <w:rsid w:val="002076EF"/>
    <w:rsid w:val="0021088D"/>
    <w:rsid w:val="00210B2E"/>
    <w:rsid w:val="0021193E"/>
    <w:rsid w:val="00211CC6"/>
    <w:rsid w:val="00211E99"/>
    <w:rsid w:val="00212631"/>
    <w:rsid w:val="0021297A"/>
    <w:rsid w:val="00212F2A"/>
    <w:rsid w:val="00213D7A"/>
    <w:rsid w:val="0021478D"/>
    <w:rsid w:val="0021488C"/>
    <w:rsid w:val="0021513F"/>
    <w:rsid w:val="0021683E"/>
    <w:rsid w:val="0021784B"/>
    <w:rsid w:val="00220BFD"/>
    <w:rsid w:val="0022142D"/>
    <w:rsid w:val="00221818"/>
    <w:rsid w:val="00223553"/>
    <w:rsid w:val="00224163"/>
    <w:rsid w:val="00225AC6"/>
    <w:rsid w:val="0022672E"/>
    <w:rsid w:val="002274C3"/>
    <w:rsid w:val="00230440"/>
    <w:rsid w:val="00230D05"/>
    <w:rsid w:val="0023289B"/>
    <w:rsid w:val="002342D1"/>
    <w:rsid w:val="00234795"/>
    <w:rsid w:val="002349FC"/>
    <w:rsid w:val="002356A0"/>
    <w:rsid w:val="00237EB8"/>
    <w:rsid w:val="00240D25"/>
    <w:rsid w:val="00243746"/>
    <w:rsid w:val="00243B50"/>
    <w:rsid w:val="00243FDB"/>
    <w:rsid w:val="00244C23"/>
    <w:rsid w:val="00244CC7"/>
    <w:rsid w:val="00244F90"/>
    <w:rsid w:val="00246166"/>
    <w:rsid w:val="00247723"/>
    <w:rsid w:val="00250CA6"/>
    <w:rsid w:val="002517F7"/>
    <w:rsid w:val="00253E7C"/>
    <w:rsid w:val="00254772"/>
    <w:rsid w:val="002548C7"/>
    <w:rsid w:val="00257438"/>
    <w:rsid w:val="00261704"/>
    <w:rsid w:val="002622CA"/>
    <w:rsid w:val="0026257B"/>
    <w:rsid w:val="00262CE1"/>
    <w:rsid w:val="00262E72"/>
    <w:rsid w:val="002647B6"/>
    <w:rsid w:val="00264DC3"/>
    <w:rsid w:val="00265F50"/>
    <w:rsid w:val="0026638C"/>
    <w:rsid w:val="002672F7"/>
    <w:rsid w:val="002677B4"/>
    <w:rsid w:val="00270946"/>
    <w:rsid w:val="0027380C"/>
    <w:rsid w:val="00274223"/>
    <w:rsid w:val="002748B1"/>
    <w:rsid w:val="00275498"/>
    <w:rsid w:val="00276FAC"/>
    <w:rsid w:val="002810D0"/>
    <w:rsid w:val="00281905"/>
    <w:rsid w:val="00281AE9"/>
    <w:rsid w:val="00283260"/>
    <w:rsid w:val="00285643"/>
    <w:rsid w:val="0028714E"/>
    <w:rsid w:val="00290B1E"/>
    <w:rsid w:val="00291A3E"/>
    <w:rsid w:val="00291D84"/>
    <w:rsid w:val="00293061"/>
    <w:rsid w:val="002932DB"/>
    <w:rsid w:val="00294A26"/>
    <w:rsid w:val="00294B28"/>
    <w:rsid w:val="00297898"/>
    <w:rsid w:val="002978EE"/>
    <w:rsid w:val="002A1F81"/>
    <w:rsid w:val="002A2F98"/>
    <w:rsid w:val="002A5BA9"/>
    <w:rsid w:val="002A5F03"/>
    <w:rsid w:val="002A686D"/>
    <w:rsid w:val="002A68F0"/>
    <w:rsid w:val="002B0B51"/>
    <w:rsid w:val="002B12F3"/>
    <w:rsid w:val="002B1B9C"/>
    <w:rsid w:val="002B3A75"/>
    <w:rsid w:val="002B3FAF"/>
    <w:rsid w:val="002B5ED0"/>
    <w:rsid w:val="002B63D3"/>
    <w:rsid w:val="002B6714"/>
    <w:rsid w:val="002B6A66"/>
    <w:rsid w:val="002C0A29"/>
    <w:rsid w:val="002C217C"/>
    <w:rsid w:val="002C226A"/>
    <w:rsid w:val="002C26B9"/>
    <w:rsid w:val="002C3522"/>
    <w:rsid w:val="002C3BF8"/>
    <w:rsid w:val="002C584A"/>
    <w:rsid w:val="002C77F2"/>
    <w:rsid w:val="002D0E30"/>
    <w:rsid w:val="002D3648"/>
    <w:rsid w:val="002D38CD"/>
    <w:rsid w:val="002D42F0"/>
    <w:rsid w:val="002D448C"/>
    <w:rsid w:val="002D4DD2"/>
    <w:rsid w:val="002D5589"/>
    <w:rsid w:val="002D628E"/>
    <w:rsid w:val="002E06B8"/>
    <w:rsid w:val="002E0969"/>
    <w:rsid w:val="002E11E6"/>
    <w:rsid w:val="002E1201"/>
    <w:rsid w:val="002E1385"/>
    <w:rsid w:val="002E1C25"/>
    <w:rsid w:val="002E2587"/>
    <w:rsid w:val="002E3893"/>
    <w:rsid w:val="002E4192"/>
    <w:rsid w:val="002E5AF7"/>
    <w:rsid w:val="002E65F5"/>
    <w:rsid w:val="002F08D1"/>
    <w:rsid w:val="002F13E5"/>
    <w:rsid w:val="002F142D"/>
    <w:rsid w:val="002F1851"/>
    <w:rsid w:val="002F4A98"/>
    <w:rsid w:val="002F7A08"/>
    <w:rsid w:val="00300326"/>
    <w:rsid w:val="0030132E"/>
    <w:rsid w:val="00301B85"/>
    <w:rsid w:val="00302003"/>
    <w:rsid w:val="003026AA"/>
    <w:rsid w:val="003028A9"/>
    <w:rsid w:val="003035B4"/>
    <w:rsid w:val="00304E1C"/>
    <w:rsid w:val="00307BB0"/>
    <w:rsid w:val="00307CFB"/>
    <w:rsid w:val="003102BB"/>
    <w:rsid w:val="003110B5"/>
    <w:rsid w:val="0031143F"/>
    <w:rsid w:val="0031266D"/>
    <w:rsid w:val="00313D50"/>
    <w:rsid w:val="00313FBA"/>
    <w:rsid w:val="003166EA"/>
    <w:rsid w:val="00316C17"/>
    <w:rsid w:val="00320F9C"/>
    <w:rsid w:val="00321B1B"/>
    <w:rsid w:val="00321C6F"/>
    <w:rsid w:val="00324254"/>
    <w:rsid w:val="00324782"/>
    <w:rsid w:val="0032506D"/>
    <w:rsid w:val="0032770B"/>
    <w:rsid w:val="00327946"/>
    <w:rsid w:val="003309D7"/>
    <w:rsid w:val="003322AB"/>
    <w:rsid w:val="003333E9"/>
    <w:rsid w:val="00334357"/>
    <w:rsid w:val="00336B6A"/>
    <w:rsid w:val="00337671"/>
    <w:rsid w:val="00340D1A"/>
    <w:rsid w:val="00342443"/>
    <w:rsid w:val="0034288D"/>
    <w:rsid w:val="0034307A"/>
    <w:rsid w:val="0034380D"/>
    <w:rsid w:val="003439FE"/>
    <w:rsid w:val="0034534E"/>
    <w:rsid w:val="00345F84"/>
    <w:rsid w:val="003472D7"/>
    <w:rsid w:val="00347601"/>
    <w:rsid w:val="00350936"/>
    <w:rsid w:val="00350AC9"/>
    <w:rsid w:val="00351F06"/>
    <w:rsid w:val="003521DE"/>
    <w:rsid w:val="0035362F"/>
    <w:rsid w:val="00354019"/>
    <w:rsid w:val="00354F83"/>
    <w:rsid w:val="003578CE"/>
    <w:rsid w:val="00357D77"/>
    <w:rsid w:val="003618B8"/>
    <w:rsid w:val="00362C21"/>
    <w:rsid w:val="00362E21"/>
    <w:rsid w:val="00363783"/>
    <w:rsid w:val="0036417F"/>
    <w:rsid w:val="003647B1"/>
    <w:rsid w:val="00365F7A"/>
    <w:rsid w:val="0036673F"/>
    <w:rsid w:val="00366A6A"/>
    <w:rsid w:val="00366DB8"/>
    <w:rsid w:val="00366E58"/>
    <w:rsid w:val="003745DB"/>
    <w:rsid w:val="00375430"/>
    <w:rsid w:val="00375EAD"/>
    <w:rsid w:val="003769C7"/>
    <w:rsid w:val="00380BD5"/>
    <w:rsid w:val="0038237E"/>
    <w:rsid w:val="00382F1A"/>
    <w:rsid w:val="00383ABC"/>
    <w:rsid w:val="00383E02"/>
    <w:rsid w:val="0038571A"/>
    <w:rsid w:val="00386A85"/>
    <w:rsid w:val="00386E01"/>
    <w:rsid w:val="003918A9"/>
    <w:rsid w:val="00392845"/>
    <w:rsid w:val="0039452E"/>
    <w:rsid w:val="00394953"/>
    <w:rsid w:val="00394F45"/>
    <w:rsid w:val="00394FDA"/>
    <w:rsid w:val="00395297"/>
    <w:rsid w:val="00396520"/>
    <w:rsid w:val="003977FC"/>
    <w:rsid w:val="003A0066"/>
    <w:rsid w:val="003A051D"/>
    <w:rsid w:val="003A0834"/>
    <w:rsid w:val="003A0D0E"/>
    <w:rsid w:val="003A0FE9"/>
    <w:rsid w:val="003A1DA6"/>
    <w:rsid w:val="003A2400"/>
    <w:rsid w:val="003A28CE"/>
    <w:rsid w:val="003A29ED"/>
    <w:rsid w:val="003A4620"/>
    <w:rsid w:val="003A7FE2"/>
    <w:rsid w:val="003B085F"/>
    <w:rsid w:val="003B3935"/>
    <w:rsid w:val="003B40A3"/>
    <w:rsid w:val="003B4F91"/>
    <w:rsid w:val="003B5592"/>
    <w:rsid w:val="003B599E"/>
    <w:rsid w:val="003B5D07"/>
    <w:rsid w:val="003B60CC"/>
    <w:rsid w:val="003C01DC"/>
    <w:rsid w:val="003C0C34"/>
    <w:rsid w:val="003C0F8D"/>
    <w:rsid w:val="003C191E"/>
    <w:rsid w:val="003C399C"/>
    <w:rsid w:val="003C4402"/>
    <w:rsid w:val="003C47CE"/>
    <w:rsid w:val="003C4B0F"/>
    <w:rsid w:val="003C5342"/>
    <w:rsid w:val="003C6CD5"/>
    <w:rsid w:val="003C73E8"/>
    <w:rsid w:val="003C7AC9"/>
    <w:rsid w:val="003D21A3"/>
    <w:rsid w:val="003D4BF1"/>
    <w:rsid w:val="003D4F7C"/>
    <w:rsid w:val="003D5D5D"/>
    <w:rsid w:val="003D6AB5"/>
    <w:rsid w:val="003D7048"/>
    <w:rsid w:val="003D737C"/>
    <w:rsid w:val="003E0575"/>
    <w:rsid w:val="003E2F62"/>
    <w:rsid w:val="003E3989"/>
    <w:rsid w:val="003E46DD"/>
    <w:rsid w:val="003E7C52"/>
    <w:rsid w:val="003F05A1"/>
    <w:rsid w:val="003F0DAE"/>
    <w:rsid w:val="003F4450"/>
    <w:rsid w:val="003F56B7"/>
    <w:rsid w:val="003F5C90"/>
    <w:rsid w:val="003F78E8"/>
    <w:rsid w:val="0040029A"/>
    <w:rsid w:val="004004E4"/>
    <w:rsid w:val="00401849"/>
    <w:rsid w:val="00401AE6"/>
    <w:rsid w:val="00402421"/>
    <w:rsid w:val="004048C4"/>
    <w:rsid w:val="00404D83"/>
    <w:rsid w:val="0040518D"/>
    <w:rsid w:val="00405594"/>
    <w:rsid w:val="004061B6"/>
    <w:rsid w:val="00406494"/>
    <w:rsid w:val="00407EF1"/>
    <w:rsid w:val="00411B50"/>
    <w:rsid w:val="004120F6"/>
    <w:rsid w:val="004124D6"/>
    <w:rsid w:val="00412B46"/>
    <w:rsid w:val="004148CD"/>
    <w:rsid w:val="00415986"/>
    <w:rsid w:val="004200F9"/>
    <w:rsid w:val="00422059"/>
    <w:rsid w:val="00422E0A"/>
    <w:rsid w:val="00423950"/>
    <w:rsid w:val="00425018"/>
    <w:rsid w:val="0042516B"/>
    <w:rsid w:val="0042572C"/>
    <w:rsid w:val="00425D72"/>
    <w:rsid w:val="00426F63"/>
    <w:rsid w:val="004305AB"/>
    <w:rsid w:val="00431931"/>
    <w:rsid w:val="00431BF4"/>
    <w:rsid w:val="00432AC5"/>
    <w:rsid w:val="004355EB"/>
    <w:rsid w:val="004366EE"/>
    <w:rsid w:val="004367AB"/>
    <w:rsid w:val="00436CC6"/>
    <w:rsid w:val="00436FE0"/>
    <w:rsid w:val="00440B4A"/>
    <w:rsid w:val="00440C17"/>
    <w:rsid w:val="0044168F"/>
    <w:rsid w:val="004416C4"/>
    <w:rsid w:val="004429CA"/>
    <w:rsid w:val="0044397B"/>
    <w:rsid w:val="00444C0E"/>
    <w:rsid w:val="0044580E"/>
    <w:rsid w:val="004512FD"/>
    <w:rsid w:val="00451945"/>
    <w:rsid w:val="00451E57"/>
    <w:rsid w:val="004570E2"/>
    <w:rsid w:val="004601E6"/>
    <w:rsid w:val="00460331"/>
    <w:rsid w:val="004607A6"/>
    <w:rsid w:val="00461AA0"/>
    <w:rsid w:val="004620F1"/>
    <w:rsid w:val="00462895"/>
    <w:rsid w:val="00464D49"/>
    <w:rsid w:val="00464D97"/>
    <w:rsid w:val="00465D55"/>
    <w:rsid w:val="00465D7E"/>
    <w:rsid w:val="00465E17"/>
    <w:rsid w:val="00466167"/>
    <w:rsid w:val="0046656D"/>
    <w:rsid w:val="00466BB5"/>
    <w:rsid w:val="00471D2A"/>
    <w:rsid w:val="00472790"/>
    <w:rsid w:val="00475734"/>
    <w:rsid w:val="00475BFA"/>
    <w:rsid w:val="0047623D"/>
    <w:rsid w:val="004764D4"/>
    <w:rsid w:val="00476510"/>
    <w:rsid w:val="00476700"/>
    <w:rsid w:val="0047723E"/>
    <w:rsid w:val="00477A44"/>
    <w:rsid w:val="004819F4"/>
    <w:rsid w:val="00482D09"/>
    <w:rsid w:val="00482F5F"/>
    <w:rsid w:val="00483870"/>
    <w:rsid w:val="00484E91"/>
    <w:rsid w:val="0048583B"/>
    <w:rsid w:val="004878A0"/>
    <w:rsid w:val="00490FE4"/>
    <w:rsid w:val="0049141E"/>
    <w:rsid w:val="00492DA8"/>
    <w:rsid w:val="004933EA"/>
    <w:rsid w:val="00494E40"/>
    <w:rsid w:val="00495302"/>
    <w:rsid w:val="0049560E"/>
    <w:rsid w:val="00496A3E"/>
    <w:rsid w:val="004A0BB0"/>
    <w:rsid w:val="004A0FD7"/>
    <w:rsid w:val="004A1C17"/>
    <w:rsid w:val="004A1D02"/>
    <w:rsid w:val="004A2C69"/>
    <w:rsid w:val="004B0C2E"/>
    <w:rsid w:val="004B0E99"/>
    <w:rsid w:val="004B3B6E"/>
    <w:rsid w:val="004B4C9C"/>
    <w:rsid w:val="004B51FA"/>
    <w:rsid w:val="004B6A35"/>
    <w:rsid w:val="004B7842"/>
    <w:rsid w:val="004C0D36"/>
    <w:rsid w:val="004C2DAC"/>
    <w:rsid w:val="004C36B1"/>
    <w:rsid w:val="004C4F96"/>
    <w:rsid w:val="004C4FE4"/>
    <w:rsid w:val="004C5E96"/>
    <w:rsid w:val="004C68AC"/>
    <w:rsid w:val="004D1AFC"/>
    <w:rsid w:val="004D1D61"/>
    <w:rsid w:val="004D21E3"/>
    <w:rsid w:val="004D2318"/>
    <w:rsid w:val="004D2F7D"/>
    <w:rsid w:val="004D3231"/>
    <w:rsid w:val="004D384F"/>
    <w:rsid w:val="004D4DAF"/>
    <w:rsid w:val="004D75DA"/>
    <w:rsid w:val="004D7CF6"/>
    <w:rsid w:val="004E063A"/>
    <w:rsid w:val="004E2838"/>
    <w:rsid w:val="004E295D"/>
    <w:rsid w:val="004E2C58"/>
    <w:rsid w:val="004E2DC1"/>
    <w:rsid w:val="004E3168"/>
    <w:rsid w:val="004E3811"/>
    <w:rsid w:val="004E4519"/>
    <w:rsid w:val="004E4523"/>
    <w:rsid w:val="004E462C"/>
    <w:rsid w:val="004E5D64"/>
    <w:rsid w:val="004E6B8F"/>
    <w:rsid w:val="004E7107"/>
    <w:rsid w:val="004E744D"/>
    <w:rsid w:val="004E7CDE"/>
    <w:rsid w:val="004F379F"/>
    <w:rsid w:val="004F4D7F"/>
    <w:rsid w:val="004F5416"/>
    <w:rsid w:val="004F62C2"/>
    <w:rsid w:val="004F62CF"/>
    <w:rsid w:val="004F7110"/>
    <w:rsid w:val="004F731F"/>
    <w:rsid w:val="00501C28"/>
    <w:rsid w:val="00502384"/>
    <w:rsid w:val="00503082"/>
    <w:rsid w:val="00504FB3"/>
    <w:rsid w:val="00505C40"/>
    <w:rsid w:val="00506D5D"/>
    <w:rsid w:val="00507ADC"/>
    <w:rsid w:val="0051245F"/>
    <w:rsid w:val="005126CC"/>
    <w:rsid w:val="00514267"/>
    <w:rsid w:val="00514C07"/>
    <w:rsid w:val="00514D88"/>
    <w:rsid w:val="005150E6"/>
    <w:rsid w:val="0051587B"/>
    <w:rsid w:val="00515D11"/>
    <w:rsid w:val="0052055F"/>
    <w:rsid w:val="00520D0A"/>
    <w:rsid w:val="00522E5A"/>
    <w:rsid w:val="00522EC5"/>
    <w:rsid w:val="005233EB"/>
    <w:rsid w:val="0052375B"/>
    <w:rsid w:val="005237C1"/>
    <w:rsid w:val="00525DF1"/>
    <w:rsid w:val="00526DFE"/>
    <w:rsid w:val="005278B9"/>
    <w:rsid w:val="0053202A"/>
    <w:rsid w:val="0053352A"/>
    <w:rsid w:val="0053536B"/>
    <w:rsid w:val="005365B9"/>
    <w:rsid w:val="00536B31"/>
    <w:rsid w:val="00536B53"/>
    <w:rsid w:val="00537669"/>
    <w:rsid w:val="00537956"/>
    <w:rsid w:val="0054116A"/>
    <w:rsid w:val="00541444"/>
    <w:rsid w:val="005432B1"/>
    <w:rsid w:val="00543DFF"/>
    <w:rsid w:val="00544A48"/>
    <w:rsid w:val="00544EEE"/>
    <w:rsid w:val="0054565B"/>
    <w:rsid w:val="00545A36"/>
    <w:rsid w:val="005468A5"/>
    <w:rsid w:val="00546F8E"/>
    <w:rsid w:val="0054771B"/>
    <w:rsid w:val="00547ED3"/>
    <w:rsid w:val="00550176"/>
    <w:rsid w:val="005504B2"/>
    <w:rsid w:val="00550E69"/>
    <w:rsid w:val="00552FB2"/>
    <w:rsid w:val="005536C7"/>
    <w:rsid w:val="0055597C"/>
    <w:rsid w:val="005565A9"/>
    <w:rsid w:val="00557BCA"/>
    <w:rsid w:val="005605F6"/>
    <w:rsid w:val="00561017"/>
    <w:rsid w:val="00561BAB"/>
    <w:rsid w:val="00562BDD"/>
    <w:rsid w:val="005630AE"/>
    <w:rsid w:val="005642E2"/>
    <w:rsid w:val="00565871"/>
    <w:rsid w:val="00567FC4"/>
    <w:rsid w:val="0057151F"/>
    <w:rsid w:val="00572211"/>
    <w:rsid w:val="00572779"/>
    <w:rsid w:val="00573540"/>
    <w:rsid w:val="0057375B"/>
    <w:rsid w:val="005750BA"/>
    <w:rsid w:val="005753F0"/>
    <w:rsid w:val="00575FF4"/>
    <w:rsid w:val="0057604B"/>
    <w:rsid w:val="005765D0"/>
    <w:rsid w:val="00576E8E"/>
    <w:rsid w:val="00580D1E"/>
    <w:rsid w:val="00580E37"/>
    <w:rsid w:val="005812C9"/>
    <w:rsid w:val="005814EE"/>
    <w:rsid w:val="005822E8"/>
    <w:rsid w:val="00582BCB"/>
    <w:rsid w:val="005839B2"/>
    <w:rsid w:val="005847B9"/>
    <w:rsid w:val="00585772"/>
    <w:rsid w:val="005859D8"/>
    <w:rsid w:val="00586DDC"/>
    <w:rsid w:val="00587E8F"/>
    <w:rsid w:val="0059121F"/>
    <w:rsid w:val="00591A32"/>
    <w:rsid w:val="00591DF3"/>
    <w:rsid w:val="00592B93"/>
    <w:rsid w:val="00593750"/>
    <w:rsid w:val="005941FB"/>
    <w:rsid w:val="005949BA"/>
    <w:rsid w:val="00594F04"/>
    <w:rsid w:val="00594F28"/>
    <w:rsid w:val="00596186"/>
    <w:rsid w:val="00597110"/>
    <w:rsid w:val="00597C23"/>
    <w:rsid w:val="005A1A3B"/>
    <w:rsid w:val="005A20FB"/>
    <w:rsid w:val="005A2A8E"/>
    <w:rsid w:val="005A3996"/>
    <w:rsid w:val="005A4E31"/>
    <w:rsid w:val="005A4EC8"/>
    <w:rsid w:val="005A5C90"/>
    <w:rsid w:val="005A6822"/>
    <w:rsid w:val="005B02FD"/>
    <w:rsid w:val="005B06D1"/>
    <w:rsid w:val="005B3696"/>
    <w:rsid w:val="005B4F9B"/>
    <w:rsid w:val="005B6194"/>
    <w:rsid w:val="005B63B2"/>
    <w:rsid w:val="005B6EA1"/>
    <w:rsid w:val="005B73B8"/>
    <w:rsid w:val="005B7A9C"/>
    <w:rsid w:val="005C09F7"/>
    <w:rsid w:val="005C110A"/>
    <w:rsid w:val="005C12C8"/>
    <w:rsid w:val="005C2348"/>
    <w:rsid w:val="005C45FD"/>
    <w:rsid w:val="005C596D"/>
    <w:rsid w:val="005C642C"/>
    <w:rsid w:val="005C74D0"/>
    <w:rsid w:val="005C76F9"/>
    <w:rsid w:val="005D007D"/>
    <w:rsid w:val="005D1030"/>
    <w:rsid w:val="005D1ECC"/>
    <w:rsid w:val="005D396A"/>
    <w:rsid w:val="005D4663"/>
    <w:rsid w:val="005D48D2"/>
    <w:rsid w:val="005D5C12"/>
    <w:rsid w:val="005D5D70"/>
    <w:rsid w:val="005D5DBA"/>
    <w:rsid w:val="005D60D8"/>
    <w:rsid w:val="005E15C3"/>
    <w:rsid w:val="005E18B2"/>
    <w:rsid w:val="005E1F46"/>
    <w:rsid w:val="005E26E7"/>
    <w:rsid w:val="005E40F6"/>
    <w:rsid w:val="005E45E7"/>
    <w:rsid w:val="005E4B93"/>
    <w:rsid w:val="005E6D61"/>
    <w:rsid w:val="005E7847"/>
    <w:rsid w:val="005F1DB5"/>
    <w:rsid w:val="005F26CE"/>
    <w:rsid w:val="005F3940"/>
    <w:rsid w:val="005F3E7C"/>
    <w:rsid w:val="005F4DC1"/>
    <w:rsid w:val="005F5123"/>
    <w:rsid w:val="005F5A92"/>
    <w:rsid w:val="005F6179"/>
    <w:rsid w:val="005F7832"/>
    <w:rsid w:val="0060195F"/>
    <w:rsid w:val="00602399"/>
    <w:rsid w:val="00603A00"/>
    <w:rsid w:val="00604098"/>
    <w:rsid w:val="00604A66"/>
    <w:rsid w:val="006057BD"/>
    <w:rsid w:val="00606FA7"/>
    <w:rsid w:val="006070EE"/>
    <w:rsid w:val="0061022B"/>
    <w:rsid w:val="006102B6"/>
    <w:rsid w:val="00610A6F"/>
    <w:rsid w:val="0061203D"/>
    <w:rsid w:val="006121AD"/>
    <w:rsid w:val="00615812"/>
    <w:rsid w:val="00615F52"/>
    <w:rsid w:val="00616A96"/>
    <w:rsid w:val="0061756B"/>
    <w:rsid w:val="006204EC"/>
    <w:rsid w:val="0062224D"/>
    <w:rsid w:val="006228CC"/>
    <w:rsid w:val="00622AD5"/>
    <w:rsid w:val="00623D61"/>
    <w:rsid w:val="006243E2"/>
    <w:rsid w:val="00624D29"/>
    <w:rsid w:val="006251B6"/>
    <w:rsid w:val="0062556F"/>
    <w:rsid w:val="00625F27"/>
    <w:rsid w:val="00625FD7"/>
    <w:rsid w:val="0062624E"/>
    <w:rsid w:val="00626666"/>
    <w:rsid w:val="006272FC"/>
    <w:rsid w:val="00627925"/>
    <w:rsid w:val="00631822"/>
    <w:rsid w:val="0063255A"/>
    <w:rsid w:val="006328B6"/>
    <w:rsid w:val="00632C4A"/>
    <w:rsid w:val="00633EB0"/>
    <w:rsid w:val="00636402"/>
    <w:rsid w:val="0063749C"/>
    <w:rsid w:val="00641D4B"/>
    <w:rsid w:val="0064221A"/>
    <w:rsid w:val="0064290C"/>
    <w:rsid w:val="00643005"/>
    <w:rsid w:val="0064641E"/>
    <w:rsid w:val="00646B3A"/>
    <w:rsid w:val="00647DE6"/>
    <w:rsid w:val="00652065"/>
    <w:rsid w:val="00655ACF"/>
    <w:rsid w:val="00656041"/>
    <w:rsid w:val="006561AF"/>
    <w:rsid w:val="0065763A"/>
    <w:rsid w:val="0066014E"/>
    <w:rsid w:val="00660C38"/>
    <w:rsid w:val="00661345"/>
    <w:rsid w:val="00661EB0"/>
    <w:rsid w:val="006629FB"/>
    <w:rsid w:val="00663F25"/>
    <w:rsid w:val="0066582A"/>
    <w:rsid w:val="00667DD6"/>
    <w:rsid w:val="00667EEF"/>
    <w:rsid w:val="00670065"/>
    <w:rsid w:val="006713AD"/>
    <w:rsid w:val="00671ACF"/>
    <w:rsid w:val="0067204F"/>
    <w:rsid w:val="00672426"/>
    <w:rsid w:val="00672BF6"/>
    <w:rsid w:val="00673278"/>
    <w:rsid w:val="00674C62"/>
    <w:rsid w:val="006751DC"/>
    <w:rsid w:val="00675507"/>
    <w:rsid w:val="00676442"/>
    <w:rsid w:val="00676A54"/>
    <w:rsid w:val="00680537"/>
    <w:rsid w:val="00680EC8"/>
    <w:rsid w:val="00681761"/>
    <w:rsid w:val="00683B51"/>
    <w:rsid w:val="00685692"/>
    <w:rsid w:val="006864D4"/>
    <w:rsid w:val="00686A32"/>
    <w:rsid w:val="00686BC8"/>
    <w:rsid w:val="00686CE2"/>
    <w:rsid w:val="0068779E"/>
    <w:rsid w:val="0069084E"/>
    <w:rsid w:val="0069127F"/>
    <w:rsid w:val="00691632"/>
    <w:rsid w:val="00691715"/>
    <w:rsid w:val="0069238F"/>
    <w:rsid w:val="00692FDF"/>
    <w:rsid w:val="00693034"/>
    <w:rsid w:val="006941CC"/>
    <w:rsid w:val="0069420F"/>
    <w:rsid w:val="00695339"/>
    <w:rsid w:val="00695F91"/>
    <w:rsid w:val="006970E3"/>
    <w:rsid w:val="006A0E0C"/>
    <w:rsid w:val="006A21A0"/>
    <w:rsid w:val="006A27B6"/>
    <w:rsid w:val="006A3578"/>
    <w:rsid w:val="006A419F"/>
    <w:rsid w:val="006A4277"/>
    <w:rsid w:val="006A436E"/>
    <w:rsid w:val="006A5708"/>
    <w:rsid w:val="006A7CEF"/>
    <w:rsid w:val="006B154A"/>
    <w:rsid w:val="006B1BED"/>
    <w:rsid w:val="006B1DB7"/>
    <w:rsid w:val="006B2421"/>
    <w:rsid w:val="006B2924"/>
    <w:rsid w:val="006B2D87"/>
    <w:rsid w:val="006B45AB"/>
    <w:rsid w:val="006B493D"/>
    <w:rsid w:val="006B4BAC"/>
    <w:rsid w:val="006B6B8F"/>
    <w:rsid w:val="006B753E"/>
    <w:rsid w:val="006B77E6"/>
    <w:rsid w:val="006C2F71"/>
    <w:rsid w:val="006C2FBD"/>
    <w:rsid w:val="006C4710"/>
    <w:rsid w:val="006C4F18"/>
    <w:rsid w:val="006C5450"/>
    <w:rsid w:val="006C6153"/>
    <w:rsid w:val="006C65CE"/>
    <w:rsid w:val="006C6638"/>
    <w:rsid w:val="006C7B4D"/>
    <w:rsid w:val="006D0658"/>
    <w:rsid w:val="006D0CBF"/>
    <w:rsid w:val="006D16FB"/>
    <w:rsid w:val="006D4710"/>
    <w:rsid w:val="006D6C91"/>
    <w:rsid w:val="006E074F"/>
    <w:rsid w:val="006E1788"/>
    <w:rsid w:val="006E279F"/>
    <w:rsid w:val="006E2935"/>
    <w:rsid w:val="006E3275"/>
    <w:rsid w:val="006E32AD"/>
    <w:rsid w:val="006E58D0"/>
    <w:rsid w:val="006E5D4F"/>
    <w:rsid w:val="006E60C0"/>
    <w:rsid w:val="006E610A"/>
    <w:rsid w:val="006F059F"/>
    <w:rsid w:val="006F217A"/>
    <w:rsid w:val="006F6F1B"/>
    <w:rsid w:val="006F6FD4"/>
    <w:rsid w:val="006F7547"/>
    <w:rsid w:val="006F766C"/>
    <w:rsid w:val="006F7CE6"/>
    <w:rsid w:val="00701AC2"/>
    <w:rsid w:val="00702121"/>
    <w:rsid w:val="0070218F"/>
    <w:rsid w:val="007042E0"/>
    <w:rsid w:val="00705401"/>
    <w:rsid w:val="00705518"/>
    <w:rsid w:val="0070647D"/>
    <w:rsid w:val="00706DCC"/>
    <w:rsid w:val="00707E8B"/>
    <w:rsid w:val="00711FE1"/>
    <w:rsid w:val="007137D7"/>
    <w:rsid w:val="00714B04"/>
    <w:rsid w:val="00714CBD"/>
    <w:rsid w:val="00715DF2"/>
    <w:rsid w:val="0071611D"/>
    <w:rsid w:val="0071662D"/>
    <w:rsid w:val="007170FD"/>
    <w:rsid w:val="0072066E"/>
    <w:rsid w:val="0072082A"/>
    <w:rsid w:val="0072108B"/>
    <w:rsid w:val="0072249B"/>
    <w:rsid w:val="00722EB7"/>
    <w:rsid w:val="00724334"/>
    <w:rsid w:val="00726366"/>
    <w:rsid w:val="00730B72"/>
    <w:rsid w:val="00731C40"/>
    <w:rsid w:val="00732E4C"/>
    <w:rsid w:val="00733217"/>
    <w:rsid w:val="007343E6"/>
    <w:rsid w:val="00736A35"/>
    <w:rsid w:val="00740BB2"/>
    <w:rsid w:val="00740ED6"/>
    <w:rsid w:val="00741224"/>
    <w:rsid w:val="007416DD"/>
    <w:rsid w:val="007429E1"/>
    <w:rsid w:val="00742AA8"/>
    <w:rsid w:val="00743911"/>
    <w:rsid w:val="00743C6F"/>
    <w:rsid w:val="00744CD4"/>
    <w:rsid w:val="007458A2"/>
    <w:rsid w:val="00745B8B"/>
    <w:rsid w:val="00745FE7"/>
    <w:rsid w:val="0074630D"/>
    <w:rsid w:val="0074705B"/>
    <w:rsid w:val="007470AB"/>
    <w:rsid w:val="0074745A"/>
    <w:rsid w:val="007503CA"/>
    <w:rsid w:val="00750996"/>
    <w:rsid w:val="00751668"/>
    <w:rsid w:val="00751CBC"/>
    <w:rsid w:val="00752E12"/>
    <w:rsid w:val="0075364D"/>
    <w:rsid w:val="0075425F"/>
    <w:rsid w:val="007559A0"/>
    <w:rsid w:val="00755B98"/>
    <w:rsid w:val="00755E97"/>
    <w:rsid w:val="007563D4"/>
    <w:rsid w:val="00756D28"/>
    <w:rsid w:val="00757AB2"/>
    <w:rsid w:val="00757BDF"/>
    <w:rsid w:val="007616CF"/>
    <w:rsid w:val="00761B4B"/>
    <w:rsid w:val="007627AE"/>
    <w:rsid w:val="00763754"/>
    <w:rsid w:val="00763D21"/>
    <w:rsid w:val="00763FA4"/>
    <w:rsid w:val="00767F52"/>
    <w:rsid w:val="00770299"/>
    <w:rsid w:val="00770D42"/>
    <w:rsid w:val="007713BA"/>
    <w:rsid w:val="007725D3"/>
    <w:rsid w:val="00773AD9"/>
    <w:rsid w:val="00773B05"/>
    <w:rsid w:val="00774149"/>
    <w:rsid w:val="0077607B"/>
    <w:rsid w:val="0077659F"/>
    <w:rsid w:val="00777E5D"/>
    <w:rsid w:val="007806A1"/>
    <w:rsid w:val="007807C4"/>
    <w:rsid w:val="007816E3"/>
    <w:rsid w:val="00782E4C"/>
    <w:rsid w:val="00783DC7"/>
    <w:rsid w:val="00784424"/>
    <w:rsid w:val="0078529A"/>
    <w:rsid w:val="00785A34"/>
    <w:rsid w:val="00785E5B"/>
    <w:rsid w:val="00786942"/>
    <w:rsid w:val="00787BDA"/>
    <w:rsid w:val="00790669"/>
    <w:rsid w:val="00790DAB"/>
    <w:rsid w:val="007935E5"/>
    <w:rsid w:val="007939CF"/>
    <w:rsid w:val="007946D8"/>
    <w:rsid w:val="00796200"/>
    <w:rsid w:val="00796A1E"/>
    <w:rsid w:val="00797D06"/>
    <w:rsid w:val="007A1867"/>
    <w:rsid w:val="007A24BC"/>
    <w:rsid w:val="007A261D"/>
    <w:rsid w:val="007A2970"/>
    <w:rsid w:val="007A2B74"/>
    <w:rsid w:val="007A3682"/>
    <w:rsid w:val="007A6770"/>
    <w:rsid w:val="007A6A5D"/>
    <w:rsid w:val="007A74CB"/>
    <w:rsid w:val="007B05A7"/>
    <w:rsid w:val="007B2347"/>
    <w:rsid w:val="007B48B0"/>
    <w:rsid w:val="007B49E3"/>
    <w:rsid w:val="007B4E30"/>
    <w:rsid w:val="007B517B"/>
    <w:rsid w:val="007B6184"/>
    <w:rsid w:val="007C06BB"/>
    <w:rsid w:val="007C204E"/>
    <w:rsid w:val="007C26DB"/>
    <w:rsid w:val="007C30EE"/>
    <w:rsid w:val="007C47B1"/>
    <w:rsid w:val="007C49D8"/>
    <w:rsid w:val="007C4D3A"/>
    <w:rsid w:val="007C5ECE"/>
    <w:rsid w:val="007C644A"/>
    <w:rsid w:val="007C6489"/>
    <w:rsid w:val="007C6839"/>
    <w:rsid w:val="007C6D7D"/>
    <w:rsid w:val="007C712E"/>
    <w:rsid w:val="007D024B"/>
    <w:rsid w:val="007D309B"/>
    <w:rsid w:val="007D4892"/>
    <w:rsid w:val="007D6087"/>
    <w:rsid w:val="007D658F"/>
    <w:rsid w:val="007D668D"/>
    <w:rsid w:val="007E0D2F"/>
    <w:rsid w:val="007E1372"/>
    <w:rsid w:val="007E29C9"/>
    <w:rsid w:val="007E2CE5"/>
    <w:rsid w:val="007E35AE"/>
    <w:rsid w:val="007E475B"/>
    <w:rsid w:val="007E4BE7"/>
    <w:rsid w:val="007E62DB"/>
    <w:rsid w:val="007E6D8E"/>
    <w:rsid w:val="007F08E9"/>
    <w:rsid w:val="007F1BDB"/>
    <w:rsid w:val="007F2614"/>
    <w:rsid w:val="007F301F"/>
    <w:rsid w:val="007F331E"/>
    <w:rsid w:val="007F376B"/>
    <w:rsid w:val="007F400A"/>
    <w:rsid w:val="007F433C"/>
    <w:rsid w:val="007F4E99"/>
    <w:rsid w:val="007F53AD"/>
    <w:rsid w:val="007F5589"/>
    <w:rsid w:val="007F5C35"/>
    <w:rsid w:val="007F6B3A"/>
    <w:rsid w:val="0080174E"/>
    <w:rsid w:val="0080364D"/>
    <w:rsid w:val="00804C68"/>
    <w:rsid w:val="00805957"/>
    <w:rsid w:val="0080601F"/>
    <w:rsid w:val="00806202"/>
    <w:rsid w:val="00806DA5"/>
    <w:rsid w:val="00810023"/>
    <w:rsid w:val="008104E5"/>
    <w:rsid w:val="00810C0C"/>
    <w:rsid w:val="00811DC3"/>
    <w:rsid w:val="00811EB9"/>
    <w:rsid w:val="00812B3A"/>
    <w:rsid w:val="0081434F"/>
    <w:rsid w:val="00814378"/>
    <w:rsid w:val="008161F7"/>
    <w:rsid w:val="00816553"/>
    <w:rsid w:val="008175C7"/>
    <w:rsid w:val="0081783D"/>
    <w:rsid w:val="00817E1C"/>
    <w:rsid w:val="00820360"/>
    <w:rsid w:val="00821642"/>
    <w:rsid w:val="00823178"/>
    <w:rsid w:val="00823AA7"/>
    <w:rsid w:val="008241EE"/>
    <w:rsid w:val="008250E1"/>
    <w:rsid w:val="0082756B"/>
    <w:rsid w:val="008302F6"/>
    <w:rsid w:val="00831218"/>
    <w:rsid w:val="008321A7"/>
    <w:rsid w:val="00832E21"/>
    <w:rsid w:val="008337FE"/>
    <w:rsid w:val="008349C4"/>
    <w:rsid w:val="008349DA"/>
    <w:rsid w:val="00834BEF"/>
    <w:rsid w:val="0084020A"/>
    <w:rsid w:val="00842696"/>
    <w:rsid w:val="00843896"/>
    <w:rsid w:val="00843EFD"/>
    <w:rsid w:val="00843FA6"/>
    <w:rsid w:val="00847233"/>
    <w:rsid w:val="0085270A"/>
    <w:rsid w:val="00853788"/>
    <w:rsid w:val="008537E1"/>
    <w:rsid w:val="00853ABB"/>
    <w:rsid w:val="00853CC2"/>
    <w:rsid w:val="00853EFB"/>
    <w:rsid w:val="00856F58"/>
    <w:rsid w:val="0085752C"/>
    <w:rsid w:val="00857B59"/>
    <w:rsid w:val="00857F9C"/>
    <w:rsid w:val="00857FBB"/>
    <w:rsid w:val="00860CC9"/>
    <w:rsid w:val="00861A6F"/>
    <w:rsid w:val="0086208C"/>
    <w:rsid w:val="008621E5"/>
    <w:rsid w:val="00863D00"/>
    <w:rsid w:val="00864473"/>
    <w:rsid w:val="00870652"/>
    <w:rsid w:val="00872E29"/>
    <w:rsid w:val="00873A68"/>
    <w:rsid w:val="00873D18"/>
    <w:rsid w:val="00874411"/>
    <w:rsid w:val="00874A53"/>
    <w:rsid w:val="0087534E"/>
    <w:rsid w:val="0087569D"/>
    <w:rsid w:val="008770E9"/>
    <w:rsid w:val="00881B4E"/>
    <w:rsid w:val="00882D24"/>
    <w:rsid w:val="00885204"/>
    <w:rsid w:val="00886A52"/>
    <w:rsid w:val="008870DC"/>
    <w:rsid w:val="00887DFE"/>
    <w:rsid w:val="00890F51"/>
    <w:rsid w:val="0089209F"/>
    <w:rsid w:val="0089249F"/>
    <w:rsid w:val="00893AE7"/>
    <w:rsid w:val="008A0E1B"/>
    <w:rsid w:val="008A13A4"/>
    <w:rsid w:val="008A1694"/>
    <w:rsid w:val="008A1A07"/>
    <w:rsid w:val="008A24BB"/>
    <w:rsid w:val="008A3199"/>
    <w:rsid w:val="008A4121"/>
    <w:rsid w:val="008A4170"/>
    <w:rsid w:val="008A4FD4"/>
    <w:rsid w:val="008A508E"/>
    <w:rsid w:val="008A7BE0"/>
    <w:rsid w:val="008B085B"/>
    <w:rsid w:val="008B13CD"/>
    <w:rsid w:val="008B1903"/>
    <w:rsid w:val="008B1E05"/>
    <w:rsid w:val="008B20ED"/>
    <w:rsid w:val="008B2300"/>
    <w:rsid w:val="008B2AD8"/>
    <w:rsid w:val="008B2E63"/>
    <w:rsid w:val="008B31A6"/>
    <w:rsid w:val="008B65B5"/>
    <w:rsid w:val="008B7496"/>
    <w:rsid w:val="008B78F1"/>
    <w:rsid w:val="008C0877"/>
    <w:rsid w:val="008C46CF"/>
    <w:rsid w:val="008C561E"/>
    <w:rsid w:val="008C5650"/>
    <w:rsid w:val="008C5E4C"/>
    <w:rsid w:val="008C5F95"/>
    <w:rsid w:val="008C6806"/>
    <w:rsid w:val="008C7634"/>
    <w:rsid w:val="008C790E"/>
    <w:rsid w:val="008D0C4F"/>
    <w:rsid w:val="008D0D26"/>
    <w:rsid w:val="008D1247"/>
    <w:rsid w:val="008D1CC6"/>
    <w:rsid w:val="008D2659"/>
    <w:rsid w:val="008D2DF8"/>
    <w:rsid w:val="008D3EAD"/>
    <w:rsid w:val="008D42D5"/>
    <w:rsid w:val="008D4316"/>
    <w:rsid w:val="008D4BB5"/>
    <w:rsid w:val="008D4D81"/>
    <w:rsid w:val="008D6015"/>
    <w:rsid w:val="008D68D0"/>
    <w:rsid w:val="008D7541"/>
    <w:rsid w:val="008E0311"/>
    <w:rsid w:val="008E0357"/>
    <w:rsid w:val="008E1279"/>
    <w:rsid w:val="008E1AA2"/>
    <w:rsid w:val="008E20E5"/>
    <w:rsid w:val="008E234B"/>
    <w:rsid w:val="008E415A"/>
    <w:rsid w:val="008E46A0"/>
    <w:rsid w:val="008F1A98"/>
    <w:rsid w:val="008F1D42"/>
    <w:rsid w:val="008F23EF"/>
    <w:rsid w:val="008F58F4"/>
    <w:rsid w:val="008F61CE"/>
    <w:rsid w:val="008F6254"/>
    <w:rsid w:val="008F64E4"/>
    <w:rsid w:val="008F7C39"/>
    <w:rsid w:val="0090069B"/>
    <w:rsid w:val="00902F12"/>
    <w:rsid w:val="00903819"/>
    <w:rsid w:val="00903D0B"/>
    <w:rsid w:val="00904A18"/>
    <w:rsid w:val="00907159"/>
    <w:rsid w:val="0091396D"/>
    <w:rsid w:val="00914080"/>
    <w:rsid w:val="00914B59"/>
    <w:rsid w:val="009156B3"/>
    <w:rsid w:val="00921D9F"/>
    <w:rsid w:val="00922359"/>
    <w:rsid w:val="00922D0C"/>
    <w:rsid w:val="00923F26"/>
    <w:rsid w:val="009256CB"/>
    <w:rsid w:val="00927898"/>
    <w:rsid w:val="00930413"/>
    <w:rsid w:val="00930A15"/>
    <w:rsid w:val="0093110C"/>
    <w:rsid w:val="009312A5"/>
    <w:rsid w:val="009326AA"/>
    <w:rsid w:val="00932A14"/>
    <w:rsid w:val="00932EC6"/>
    <w:rsid w:val="00933F18"/>
    <w:rsid w:val="009342FF"/>
    <w:rsid w:val="00936B32"/>
    <w:rsid w:val="00937F6F"/>
    <w:rsid w:val="00940B1E"/>
    <w:rsid w:val="0094151F"/>
    <w:rsid w:val="00941D9C"/>
    <w:rsid w:val="00942CF6"/>
    <w:rsid w:val="00943A39"/>
    <w:rsid w:val="00943E47"/>
    <w:rsid w:val="009455A2"/>
    <w:rsid w:val="0094747C"/>
    <w:rsid w:val="0095200E"/>
    <w:rsid w:val="009521CF"/>
    <w:rsid w:val="00953908"/>
    <w:rsid w:val="009556B4"/>
    <w:rsid w:val="00957248"/>
    <w:rsid w:val="0095779D"/>
    <w:rsid w:val="00957AB8"/>
    <w:rsid w:val="00957ECA"/>
    <w:rsid w:val="00961CB5"/>
    <w:rsid w:val="00961DE0"/>
    <w:rsid w:val="00962D3F"/>
    <w:rsid w:val="00964752"/>
    <w:rsid w:val="009657A7"/>
    <w:rsid w:val="009659A4"/>
    <w:rsid w:val="00967165"/>
    <w:rsid w:val="009679DB"/>
    <w:rsid w:val="00971087"/>
    <w:rsid w:val="009724CD"/>
    <w:rsid w:val="00974AF7"/>
    <w:rsid w:val="00974B67"/>
    <w:rsid w:val="00975C51"/>
    <w:rsid w:val="009768B4"/>
    <w:rsid w:val="009768BB"/>
    <w:rsid w:val="00976D5B"/>
    <w:rsid w:val="00977371"/>
    <w:rsid w:val="00977F96"/>
    <w:rsid w:val="00981A9A"/>
    <w:rsid w:val="009821CC"/>
    <w:rsid w:val="0098354A"/>
    <w:rsid w:val="00983C8D"/>
    <w:rsid w:val="00983CE8"/>
    <w:rsid w:val="00983FEB"/>
    <w:rsid w:val="00985A4E"/>
    <w:rsid w:val="00986260"/>
    <w:rsid w:val="00986692"/>
    <w:rsid w:val="0098672A"/>
    <w:rsid w:val="00986C08"/>
    <w:rsid w:val="0098772E"/>
    <w:rsid w:val="009928FC"/>
    <w:rsid w:val="009966F3"/>
    <w:rsid w:val="00996921"/>
    <w:rsid w:val="00996CA1"/>
    <w:rsid w:val="00997C1C"/>
    <w:rsid w:val="009A0874"/>
    <w:rsid w:val="009A2274"/>
    <w:rsid w:val="009A31E8"/>
    <w:rsid w:val="009A4D88"/>
    <w:rsid w:val="009A63D1"/>
    <w:rsid w:val="009A689F"/>
    <w:rsid w:val="009A6963"/>
    <w:rsid w:val="009A6AD7"/>
    <w:rsid w:val="009A7F24"/>
    <w:rsid w:val="009B13D0"/>
    <w:rsid w:val="009B19E8"/>
    <w:rsid w:val="009B23E6"/>
    <w:rsid w:val="009B3136"/>
    <w:rsid w:val="009B3144"/>
    <w:rsid w:val="009B35D8"/>
    <w:rsid w:val="009B6922"/>
    <w:rsid w:val="009B7140"/>
    <w:rsid w:val="009B7264"/>
    <w:rsid w:val="009C00E6"/>
    <w:rsid w:val="009C0F2C"/>
    <w:rsid w:val="009C17DC"/>
    <w:rsid w:val="009C2287"/>
    <w:rsid w:val="009C44ED"/>
    <w:rsid w:val="009C5556"/>
    <w:rsid w:val="009C7472"/>
    <w:rsid w:val="009D1F27"/>
    <w:rsid w:val="009D257A"/>
    <w:rsid w:val="009D3589"/>
    <w:rsid w:val="009D435A"/>
    <w:rsid w:val="009D5072"/>
    <w:rsid w:val="009D538E"/>
    <w:rsid w:val="009D5D19"/>
    <w:rsid w:val="009D7931"/>
    <w:rsid w:val="009E1146"/>
    <w:rsid w:val="009E16F3"/>
    <w:rsid w:val="009E4D69"/>
    <w:rsid w:val="009E5814"/>
    <w:rsid w:val="009E7C25"/>
    <w:rsid w:val="009F20B7"/>
    <w:rsid w:val="009F269D"/>
    <w:rsid w:val="009F2BA7"/>
    <w:rsid w:val="009F3706"/>
    <w:rsid w:val="009F587C"/>
    <w:rsid w:val="009F5AD5"/>
    <w:rsid w:val="009F68AA"/>
    <w:rsid w:val="009F6ABF"/>
    <w:rsid w:val="009F720A"/>
    <w:rsid w:val="00A00E95"/>
    <w:rsid w:val="00A01467"/>
    <w:rsid w:val="00A017D5"/>
    <w:rsid w:val="00A050EC"/>
    <w:rsid w:val="00A055DD"/>
    <w:rsid w:val="00A061B7"/>
    <w:rsid w:val="00A0641A"/>
    <w:rsid w:val="00A0687F"/>
    <w:rsid w:val="00A06C33"/>
    <w:rsid w:val="00A06C67"/>
    <w:rsid w:val="00A079D5"/>
    <w:rsid w:val="00A07C02"/>
    <w:rsid w:val="00A1040C"/>
    <w:rsid w:val="00A10F33"/>
    <w:rsid w:val="00A114C6"/>
    <w:rsid w:val="00A1232F"/>
    <w:rsid w:val="00A135C5"/>
    <w:rsid w:val="00A137E3"/>
    <w:rsid w:val="00A139DE"/>
    <w:rsid w:val="00A17C30"/>
    <w:rsid w:val="00A20891"/>
    <w:rsid w:val="00A24F11"/>
    <w:rsid w:val="00A2798A"/>
    <w:rsid w:val="00A30CBE"/>
    <w:rsid w:val="00A331AA"/>
    <w:rsid w:val="00A33EF9"/>
    <w:rsid w:val="00A35CF0"/>
    <w:rsid w:val="00A36B70"/>
    <w:rsid w:val="00A37260"/>
    <w:rsid w:val="00A372C9"/>
    <w:rsid w:val="00A3737A"/>
    <w:rsid w:val="00A40097"/>
    <w:rsid w:val="00A43CA7"/>
    <w:rsid w:val="00A44A49"/>
    <w:rsid w:val="00A46117"/>
    <w:rsid w:val="00A46F29"/>
    <w:rsid w:val="00A47B05"/>
    <w:rsid w:val="00A47FB3"/>
    <w:rsid w:val="00A50B82"/>
    <w:rsid w:val="00A50D0D"/>
    <w:rsid w:val="00A52F40"/>
    <w:rsid w:val="00A545D5"/>
    <w:rsid w:val="00A54A2A"/>
    <w:rsid w:val="00A54FBC"/>
    <w:rsid w:val="00A552BF"/>
    <w:rsid w:val="00A56FEF"/>
    <w:rsid w:val="00A5709D"/>
    <w:rsid w:val="00A57D3C"/>
    <w:rsid w:val="00A60682"/>
    <w:rsid w:val="00A6071B"/>
    <w:rsid w:val="00A63E19"/>
    <w:rsid w:val="00A650D0"/>
    <w:rsid w:val="00A67CA8"/>
    <w:rsid w:val="00A71545"/>
    <w:rsid w:val="00A717BE"/>
    <w:rsid w:val="00A72F44"/>
    <w:rsid w:val="00A72F62"/>
    <w:rsid w:val="00A75A39"/>
    <w:rsid w:val="00A760FC"/>
    <w:rsid w:val="00A7745D"/>
    <w:rsid w:val="00A80791"/>
    <w:rsid w:val="00A826B1"/>
    <w:rsid w:val="00A84991"/>
    <w:rsid w:val="00A864D2"/>
    <w:rsid w:val="00A87030"/>
    <w:rsid w:val="00A914CD"/>
    <w:rsid w:val="00A92B53"/>
    <w:rsid w:val="00A94727"/>
    <w:rsid w:val="00A954B1"/>
    <w:rsid w:val="00A95CAB"/>
    <w:rsid w:val="00A96E70"/>
    <w:rsid w:val="00A97EBA"/>
    <w:rsid w:val="00AA132B"/>
    <w:rsid w:val="00AA251A"/>
    <w:rsid w:val="00AA31A2"/>
    <w:rsid w:val="00AA34E8"/>
    <w:rsid w:val="00AA3A3E"/>
    <w:rsid w:val="00AA3B44"/>
    <w:rsid w:val="00AA3FF3"/>
    <w:rsid w:val="00AA4797"/>
    <w:rsid w:val="00AA4AA8"/>
    <w:rsid w:val="00AA7142"/>
    <w:rsid w:val="00AA7CD7"/>
    <w:rsid w:val="00AB15F9"/>
    <w:rsid w:val="00AB2C2B"/>
    <w:rsid w:val="00AB3158"/>
    <w:rsid w:val="00AB45EF"/>
    <w:rsid w:val="00AB51F6"/>
    <w:rsid w:val="00AB5776"/>
    <w:rsid w:val="00AB63D1"/>
    <w:rsid w:val="00AB6AE5"/>
    <w:rsid w:val="00AB6D5F"/>
    <w:rsid w:val="00AB6FD7"/>
    <w:rsid w:val="00AC0426"/>
    <w:rsid w:val="00AC1BF8"/>
    <w:rsid w:val="00AC2148"/>
    <w:rsid w:val="00AC48F1"/>
    <w:rsid w:val="00AC582D"/>
    <w:rsid w:val="00AC66C3"/>
    <w:rsid w:val="00AC6965"/>
    <w:rsid w:val="00AC7D86"/>
    <w:rsid w:val="00AD1342"/>
    <w:rsid w:val="00AD2F22"/>
    <w:rsid w:val="00AD3553"/>
    <w:rsid w:val="00AD35C1"/>
    <w:rsid w:val="00AD3FD4"/>
    <w:rsid w:val="00AD4962"/>
    <w:rsid w:val="00AD7792"/>
    <w:rsid w:val="00AD7CD7"/>
    <w:rsid w:val="00AE0AC8"/>
    <w:rsid w:val="00AE424F"/>
    <w:rsid w:val="00AE4B86"/>
    <w:rsid w:val="00AE6CE8"/>
    <w:rsid w:val="00AF119C"/>
    <w:rsid w:val="00AF1E38"/>
    <w:rsid w:val="00AF47FA"/>
    <w:rsid w:val="00AF4E3F"/>
    <w:rsid w:val="00AF5B73"/>
    <w:rsid w:val="00AF7208"/>
    <w:rsid w:val="00B0103B"/>
    <w:rsid w:val="00B0207F"/>
    <w:rsid w:val="00B03A3D"/>
    <w:rsid w:val="00B03DCD"/>
    <w:rsid w:val="00B04721"/>
    <w:rsid w:val="00B06203"/>
    <w:rsid w:val="00B06B35"/>
    <w:rsid w:val="00B07192"/>
    <w:rsid w:val="00B078BD"/>
    <w:rsid w:val="00B07C20"/>
    <w:rsid w:val="00B106FC"/>
    <w:rsid w:val="00B127A6"/>
    <w:rsid w:val="00B13660"/>
    <w:rsid w:val="00B14154"/>
    <w:rsid w:val="00B151BD"/>
    <w:rsid w:val="00B15D9D"/>
    <w:rsid w:val="00B16A5D"/>
    <w:rsid w:val="00B1704A"/>
    <w:rsid w:val="00B2003B"/>
    <w:rsid w:val="00B21F59"/>
    <w:rsid w:val="00B23CE6"/>
    <w:rsid w:val="00B24311"/>
    <w:rsid w:val="00B24DFE"/>
    <w:rsid w:val="00B24E97"/>
    <w:rsid w:val="00B2535B"/>
    <w:rsid w:val="00B255DB"/>
    <w:rsid w:val="00B2599D"/>
    <w:rsid w:val="00B2691B"/>
    <w:rsid w:val="00B27DE9"/>
    <w:rsid w:val="00B3088C"/>
    <w:rsid w:val="00B32B08"/>
    <w:rsid w:val="00B33484"/>
    <w:rsid w:val="00B33B89"/>
    <w:rsid w:val="00B3462F"/>
    <w:rsid w:val="00B35008"/>
    <w:rsid w:val="00B42356"/>
    <w:rsid w:val="00B43075"/>
    <w:rsid w:val="00B430A7"/>
    <w:rsid w:val="00B43F14"/>
    <w:rsid w:val="00B443FB"/>
    <w:rsid w:val="00B44CB6"/>
    <w:rsid w:val="00B44FA4"/>
    <w:rsid w:val="00B471BE"/>
    <w:rsid w:val="00B47798"/>
    <w:rsid w:val="00B50859"/>
    <w:rsid w:val="00B5115E"/>
    <w:rsid w:val="00B51325"/>
    <w:rsid w:val="00B51A75"/>
    <w:rsid w:val="00B5391F"/>
    <w:rsid w:val="00B54554"/>
    <w:rsid w:val="00B554C9"/>
    <w:rsid w:val="00B55BE3"/>
    <w:rsid w:val="00B60076"/>
    <w:rsid w:val="00B60E59"/>
    <w:rsid w:val="00B61199"/>
    <w:rsid w:val="00B62378"/>
    <w:rsid w:val="00B62A9F"/>
    <w:rsid w:val="00B64A6E"/>
    <w:rsid w:val="00B64BFD"/>
    <w:rsid w:val="00B6607F"/>
    <w:rsid w:val="00B677ED"/>
    <w:rsid w:val="00B71210"/>
    <w:rsid w:val="00B723A3"/>
    <w:rsid w:val="00B727C0"/>
    <w:rsid w:val="00B7291C"/>
    <w:rsid w:val="00B73CC1"/>
    <w:rsid w:val="00B7617F"/>
    <w:rsid w:val="00B805EA"/>
    <w:rsid w:val="00B8358B"/>
    <w:rsid w:val="00B83B03"/>
    <w:rsid w:val="00B83E67"/>
    <w:rsid w:val="00B84D61"/>
    <w:rsid w:val="00B850E2"/>
    <w:rsid w:val="00B85EA8"/>
    <w:rsid w:val="00B861F7"/>
    <w:rsid w:val="00B86652"/>
    <w:rsid w:val="00B91096"/>
    <w:rsid w:val="00B91706"/>
    <w:rsid w:val="00B91A60"/>
    <w:rsid w:val="00B92EE1"/>
    <w:rsid w:val="00B92FFD"/>
    <w:rsid w:val="00B93643"/>
    <w:rsid w:val="00B936C2"/>
    <w:rsid w:val="00B93BA9"/>
    <w:rsid w:val="00B9421E"/>
    <w:rsid w:val="00B96A63"/>
    <w:rsid w:val="00B970F5"/>
    <w:rsid w:val="00B97335"/>
    <w:rsid w:val="00B97382"/>
    <w:rsid w:val="00BA23B7"/>
    <w:rsid w:val="00BA3FBC"/>
    <w:rsid w:val="00BA64A5"/>
    <w:rsid w:val="00BA657A"/>
    <w:rsid w:val="00BA7977"/>
    <w:rsid w:val="00BB1375"/>
    <w:rsid w:val="00BB26D0"/>
    <w:rsid w:val="00BB2B9A"/>
    <w:rsid w:val="00BB3E22"/>
    <w:rsid w:val="00BB42F9"/>
    <w:rsid w:val="00BB5CBC"/>
    <w:rsid w:val="00BB61F7"/>
    <w:rsid w:val="00BB6D8E"/>
    <w:rsid w:val="00BB6F87"/>
    <w:rsid w:val="00BB758A"/>
    <w:rsid w:val="00BB75AF"/>
    <w:rsid w:val="00BC289F"/>
    <w:rsid w:val="00BC2BD1"/>
    <w:rsid w:val="00BC36AE"/>
    <w:rsid w:val="00BC40BD"/>
    <w:rsid w:val="00BC48EF"/>
    <w:rsid w:val="00BC514E"/>
    <w:rsid w:val="00BC5699"/>
    <w:rsid w:val="00BC5DB1"/>
    <w:rsid w:val="00BC61C4"/>
    <w:rsid w:val="00BC719B"/>
    <w:rsid w:val="00BC7791"/>
    <w:rsid w:val="00BD0626"/>
    <w:rsid w:val="00BD0E3D"/>
    <w:rsid w:val="00BD1420"/>
    <w:rsid w:val="00BD2063"/>
    <w:rsid w:val="00BD2169"/>
    <w:rsid w:val="00BD2314"/>
    <w:rsid w:val="00BD2827"/>
    <w:rsid w:val="00BD298D"/>
    <w:rsid w:val="00BD44BA"/>
    <w:rsid w:val="00BD5B9E"/>
    <w:rsid w:val="00BD5DDD"/>
    <w:rsid w:val="00BD6B50"/>
    <w:rsid w:val="00BE006A"/>
    <w:rsid w:val="00BE33A0"/>
    <w:rsid w:val="00BE4C3F"/>
    <w:rsid w:val="00BE5898"/>
    <w:rsid w:val="00BE6177"/>
    <w:rsid w:val="00BE6A17"/>
    <w:rsid w:val="00BE73A6"/>
    <w:rsid w:val="00BE7435"/>
    <w:rsid w:val="00BF148C"/>
    <w:rsid w:val="00BF2F98"/>
    <w:rsid w:val="00BF3ABF"/>
    <w:rsid w:val="00BF482F"/>
    <w:rsid w:val="00BF4B15"/>
    <w:rsid w:val="00BF56E4"/>
    <w:rsid w:val="00BF622F"/>
    <w:rsid w:val="00BF6ABD"/>
    <w:rsid w:val="00C005EE"/>
    <w:rsid w:val="00C00EB5"/>
    <w:rsid w:val="00C00FBE"/>
    <w:rsid w:val="00C01033"/>
    <w:rsid w:val="00C013BE"/>
    <w:rsid w:val="00C030DB"/>
    <w:rsid w:val="00C0386D"/>
    <w:rsid w:val="00C06C43"/>
    <w:rsid w:val="00C10E7D"/>
    <w:rsid w:val="00C13450"/>
    <w:rsid w:val="00C140B0"/>
    <w:rsid w:val="00C143AA"/>
    <w:rsid w:val="00C14ABE"/>
    <w:rsid w:val="00C16075"/>
    <w:rsid w:val="00C164A7"/>
    <w:rsid w:val="00C16CFB"/>
    <w:rsid w:val="00C205B1"/>
    <w:rsid w:val="00C224DF"/>
    <w:rsid w:val="00C22A8B"/>
    <w:rsid w:val="00C23A0A"/>
    <w:rsid w:val="00C23DD9"/>
    <w:rsid w:val="00C244F5"/>
    <w:rsid w:val="00C24C94"/>
    <w:rsid w:val="00C24E1F"/>
    <w:rsid w:val="00C24F07"/>
    <w:rsid w:val="00C25E05"/>
    <w:rsid w:val="00C26835"/>
    <w:rsid w:val="00C26BDC"/>
    <w:rsid w:val="00C30FFE"/>
    <w:rsid w:val="00C31868"/>
    <w:rsid w:val="00C31CB6"/>
    <w:rsid w:val="00C325FF"/>
    <w:rsid w:val="00C35523"/>
    <w:rsid w:val="00C35946"/>
    <w:rsid w:val="00C36A0F"/>
    <w:rsid w:val="00C36F7E"/>
    <w:rsid w:val="00C37840"/>
    <w:rsid w:val="00C37CEE"/>
    <w:rsid w:val="00C40791"/>
    <w:rsid w:val="00C4241E"/>
    <w:rsid w:val="00C43D9D"/>
    <w:rsid w:val="00C4755C"/>
    <w:rsid w:val="00C47C72"/>
    <w:rsid w:val="00C51761"/>
    <w:rsid w:val="00C51807"/>
    <w:rsid w:val="00C5325A"/>
    <w:rsid w:val="00C542A0"/>
    <w:rsid w:val="00C57359"/>
    <w:rsid w:val="00C57B21"/>
    <w:rsid w:val="00C609B5"/>
    <w:rsid w:val="00C613BC"/>
    <w:rsid w:val="00C61CA5"/>
    <w:rsid w:val="00C6327E"/>
    <w:rsid w:val="00C63FD8"/>
    <w:rsid w:val="00C66665"/>
    <w:rsid w:val="00C66D2E"/>
    <w:rsid w:val="00C67149"/>
    <w:rsid w:val="00C70A71"/>
    <w:rsid w:val="00C7167D"/>
    <w:rsid w:val="00C735A0"/>
    <w:rsid w:val="00C744D2"/>
    <w:rsid w:val="00C74706"/>
    <w:rsid w:val="00C75F68"/>
    <w:rsid w:val="00C7687F"/>
    <w:rsid w:val="00C769EA"/>
    <w:rsid w:val="00C7738A"/>
    <w:rsid w:val="00C80824"/>
    <w:rsid w:val="00C82385"/>
    <w:rsid w:val="00C831EC"/>
    <w:rsid w:val="00C8475A"/>
    <w:rsid w:val="00C84E5E"/>
    <w:rsid w:val="00C85063"/>
    <w:rsid w:val="00C858AB"/>
    <w:rsid w:val="00C85B5D"/>
    <w:rsid w:val="00C85D36"/>
    <w:rsid w:val="00C86259"/>
    <w:rsid w:val="00C87124"/>
    <w:rsid w:val="00C87775"/>
    <w:rsid w:val="00C909B2"/>
    <w:rsid w:val="00C9207E"/>
    <w:rsid w:val="00C921EF"/>
    <w:rsid w:val="00C924BF"/>
    <w:rsid w:val="00C937B2"/>
    <w:rsid w:val="00C93AA1"/>
    <w:rsid w:val="00C95D9A"/>
    <w:rsid w:val="00C96204"/>
    <w:rsid w:val="00C966B0"/>
    <w:rsid w:val="00C96D70"/>
    <w:rsid w:val="00CA18E1"/>
    <w:rsid w:val="00CA29A3"/>
    <w:rsid w:val="00CA3563"/>
    <w:rsid w:val="00CA3736"/>
    <w:rsid w:val="00CA43FE"/>
    <w:rsid w:val="00CA57B6"/>
    <w:rsid w:val="00CA5B63"/>
    <w:rsid w:val="00CB073B"/>
    <w:rsid w:val="00CB102B"/>
    <w:rsid w:val="00CB1520"/>
    <w:rsid w:val="00CB2BD3"/>
    <w:rsid w:val="00CB3F55"/>
    <w:rsid w:val="00CB457E"/>
    <w:rsid w:val="00CB4BBA"/>
    <w:rsid w:val="00CB5750"/>
    <w:rsid w:val="00CB5DEC"/>
    <w:rsid w:val="00CB6770"/>
    <w:rsid w:val="00CB7002"/>
    <w:rsid w:val="00CC0C58"/>
    <w:rsid w:val="00CC0DFE"/>
    <w:rsid w:val="00CC1647"/>
    <w:rsid w:val="00CC1AAF"/>
    <w:rsid w:val="00CC2596"/>
    <w:rsid w:val="00CC2B82"/>
    <w:rsid w:val="00CC2E67"/>
    <w:rsid w:val="00CC524B"/>
    <w:rsid w:val="00CC5C9A"/>
    <w:rsid w:val="00CC5F54"/>
    <w:rsid w:val="00CC5F89"/>
    <w:rsid w:val="00CC68DF"/>
    <w:rsid w:val="00CC7ABF"/>
    <w:rsid w:val="00CC7E12"/>
    <w:rsid w:val="00CD0310"/>
    <w:rsid w:val="00CD0FE1"/>
    <w:rsid w:val="00CD24CA"/>
    <w:rsid w:val="00CD2636"/>
    <w:rsid w:val="00CD2BB7"/>
    <w:rsid w:val="00CD301B"/>
    <w:rsid w:val="00CD3C03"/>
    <w:rsid w:val="00CD4A9A"/>
    <w:rsid w:val="00CD4C6F"/>
    <w:rsid w:val="00CD6CF7"/>
    <w:rsid w:val="00CD73C4"/>
    <w:rsid w:val="00CD79DA"/>
    <w:rsid w:val="00CE01D9"/>
    <w:rsid w:val="00CE0A10"/>
    <w:rsid w:val="00CE24A4"/>
    <w:rsid w:val="00CE36DA"/>
    <w:rsid w:val="00CE479E"/>
    <w:rsid w:val="00CE4E07"/>
    <w:rsid w:val="00CE531F"/>
    <w:rsid w:val="00CE5784"/>
    <w:rsid w:val="00CE6274"/>
    <w:rsid w:val="00CE76ED"/>
    <w:rsid w:val="00CE7DB1"/>
    <w:rsid w:val="00CF189E"/>
    <w:rsid w:val="00CF1F77"/>
    <w:rsid w:val="00CF207E"/>
    <w:rsid w:val="00CF34FA"/>
    <w:rsid w:val="00CF3C5D"/>
    <w:rsid w:val="00CF4EBF"/>
    <w:rsid w:val="00CF61DC"/>
    <w:rsid w:val="00CF6585"/>
    <w:rsid w:val="00CF7114"/>
    <w:rsid w:val="00CF732C"/>
    <w:rsid w:val="00CF7534"/>
    <w:rsid w:val="00CF76F3"/>
    <w:rsid w:val="00D00D19"/>
    <w:rsid w:val="00D01ABE"/>
    <w:rsid w:val="00D02310"/>
    <w:rsid w:val="00D030BD"/>
    <w:rsid w:val="00D032DF"/>
    <w:rsid w:val="00D057E3"/>
    <w:rsid w:val="00D064DF"/>
    <w:rsid w:val="00D06F70"/>
    <w:rsid w:val="00D1035E"/>
    <w:rsid w:val="00D12921"/>
    <w:rsid w:val="00D12C58"/>
    <w:rsid w:val="00D1453F"/>
    <w:rsid w:val="00D14B66"/>
    <w:rsid w:val="00D15599"/>
    <w:rsid w:val="00D15730"/>
    <w:rsid w:val="00D17DB0"/>
    <w:rsid w:val="00D20BC4"/>
    <w:rsid w:val="00D20F63"/>
    <w:rsid w:val="00D22E19"/>
    <w:rsid w:val="00D22FEB"/>
    <w:rsid w:val="00D2394A"/>
    <w:rsid w:val="00D24FA0"/>
    <w:rsid w:val="00D2516D"/>
    <w:rsid w:val="00D25E6B"/>
    <w:rsid w:val="00D271EB"/>
    <w:rsid w:val="00D27ECD"/>
    <w:rsid w:val="00D30A4B"/>
    <w:rsid w:val="00D30F99"/>
    <w:rsid w:val="00D3168E"/>
    <w:rsid w:val="00D322D9"/>
    <w:rsid w:val="00D32C19"/>
    <w:rsid w:val="00D33842"/>
    <w:rsid w:val="00D35539"/>
    <w:rsid w:val="00D35DB4"/>
    <w:rsid w:val="00D3700A"/>
    <w:rsid w:val="00D42C38"/>
    <w:rsid w:val="00D4303D"/>
    <w:rsid w:val="00D4323F"/>
    <w:rsid w:val="00D44C53"/>
    <w:rsid w:val="00D452DD"/>
    <w:rsid w:val="00D45922"/>
    <w:rsid w:val="00D4691C"/>
    <w:rsid w:val="00D47D7D"/>
    <w:rsid w:val="00D5051C"/>
    <w:rsid w:val="00D507FF"/>
    <w:rsid w:val="00D50894"/>
    <w:rsid w:val="00D51899"/>
    <w:rsid w:val="00D53735"/>
    <w:rsid w:val="00D53F47"/>
    <w:rsid w:val="00D54078"/>
    <w:rsid w:val="00D5574D"/>
    <w:rsid w:val="00D557EA"/>
    <w:rsid w:val="00D55969"/>
    <w:rsid w:val="00D56DA4"/>
    <w:rsid w:val="00D57FF7"/>
    <w:rsid w:val="00D613F6"/>
    <w:rsid w:val="00D62D00"/>
    <w:rsid w:val="00D63B8B"/>
    <w:rsid w:val="00D63F97"/>
    <w:rsid w:val="00D6511B"/>
    <w:rsid w:val="00D66ADC"/>
    <w:rsid w:val="00D66E66"/>
    <w:rsid w:val="00D6754E"/>
    <w:rsid w:val="00D67946"/>
    <w:rsid w:val="00D72BA8"/>
    <w:rsid w:val="00D7352F"/>
    <w:rsid w:val="00D74A29"/>
    <w:rsid w:val="00D74CDD"/>
    <w:rsid w:val="00D74D5A"/>
    <w:rsid w:val="00D74F92"/>
    <w:rsid w:val="00D77033"/>
    <w:rsid w:val="00D77708"/>
    <w:rsid w:val="00D81760"/>
    <w:rsid w:val="00D82B26"/>
    <w:rsid w:val="00D8398B"/>
    <w:rsid w:val="00D83E7D"/>
    <w:rsid w:val="00D84993"/>
    <w:rsid w:val="00D84D9A"/>
    <w:rsid w:val="00D84EA2"/>
    <w:rsid w:val="00D8579E"/>
    <w:rsid w:val="00D85828"/>
    <w:rsid w:val="00D86A68"/>
    <w:rsid w:val="00D87A1C"/>
    <w:rsid w:val="00D9552B"/>
    <w:rsid w:val="00D96976"/>
    <w:rsid w:val="00DA0429"/>
    <w:rsid w:val="00DA0494"/>
    <w:rsid w:val="00DA15A9"/>
    <w:rsid w:val="00DA1714"/>
    <w:rsid w:val="00DA3AEF"/>
    <w:rsid w:val="00DA3E39"/>
    <w:rsid w:val="00DA567B"/>
    <w:rsid w:val="00DA5EF7"/>
    <w:rsid w:val="00DA65F5"/>
    <w:rsid w:val="00DA6CD0"/>
    <w:rsid w:val="00DA72AD"/>
    <w:rsid w:val="00DB18F2"/>
    <w:rsid w:val="00DB1A3B"/>
    <w:rsid w:val="00DB2B8A"/>
    <w:rsid w:val="00DB5524"/>
    <w:rsid w:val="00DB5BA6"/>
    <w:rsid w:val="00DB5BFC"/>
    <w:rsid w:val="00DB5DD1"/>
    <w:rsid w:val="00DB6727"/>
    <w:rsid w:val="00DB7635"/>
    <w:rsid w:val="00DC0172"/>
    <w:rsid w:val="00DC031C"/>
    <w:rsid w:val="00DC1024"/>
    <w:rsid w:val="00DC2327"/>
    <w:rsid w:val="00DC2B20"/>
    <w:rsid w:val="00DC2FBF"/>
    <w:rsid w:val="00DC425D"/>
    <w:rsid w:val="00DC4434"/>
    <w:rsid w:val="00DC57DE"/>
    <w:rsid w:val="00DC7FAF"/>
    <w:rsid w:val="00DD0791"/>
    <w:rsid w:val="00DD2464"/>
    <w:rsid w:val="00DD2D25"/>
    <w:rsid w:val="00DD4049"/>
    <w:rsid w:val="00DD63A8"/>
    <w:rsid w:val="00DE0F62"/>
    <w:rsid w:val="00DE1D65"/>
    <w:rsid w:val="00DE3CD4"/>
    <w:rsid w:val="00DE4E4C"/>
    <w:rsid w:val="00DE58A2"/>
    <w:rsid w:val="00DE69A7"/>
    <w:rsid w:val="00DF08B8"/>
    <w:rsid w:val="00DF09CC"/>
    <w:rsid w:val="00DF0A11"/>
    <w:rsid w:val="00DF0A35"/>
    <w:rsid w:val="00DF1E06"/>
    <w:rsid w:val="00DF2375"/>
    <w:rsid w:val="00DF2658"/>
    <w:rsid w:val="00DF44A7"/>
    <w:rsid w:val="00DF4C5C"/>
    <w:rsid w:val="00DF5A7B"/>
    <w:rsid w:val="00DF5C30"/>
    <w:rsid w:val="00DF5C8F"/>
    <w:rsid w:val="00DF6485"/>
    <w:rsid w:val="00DF6E1F"/>
    <w:rsid w:val="00DF7B42"/>
    <w:rsid w:val="00E02419"/>
    <w:rsid w:val="00E02961"/>
    <w:rsid w:val="00E02B2A"/>
    <w:rsid w:val="00E0408E"/>
    <w:rsid w:val="00E04AC2"/>
    <w:rsid w:val="00E06883"/>
    <w:rsid w:val="00E07496"/>
    <w:rsid w:val="00E10695"/>
    <w:rsid w:val="00E1513E"/>
    <w:rsid w:val="00E1532B"/>
    <w:rsid w:val="00E15DE6"/>
    <w:rsid w:val="00E17455"/>
    <w:rsid w:val="00E209C4"/>
    <w:rsid w:val="00E221CD"/>
    <w:rsid w:val="00E22207"/>
    <w:rsid w:val="00E231A4"/>
    <w:rsid w:val="00E233FB"/>
    <w:rsid w:val="00E237F4"/>
    <w:rsid w:val="00E24AF4"/>
    <w:rsid w:val="00E24CB5"/>
    <w:rsid w:val="00E25FED"/>
    <w:rsid w:val="00E26251"/>
    <w:rsid w:val="00E27044"/>
    <w:rsid w:val="00E27130"/>
    <w:rsid w:val="00E278C6"/>
    <w:rsid w:val="00E278D6"/>
    <w:rsid w:val="00E27915"/>
    <w:rsid w:val="00E2799B"/>
    <w:rsid w:val="00E3072E"/>
    <w:rsid w:val="00E318EF"/>
    <w:rsid w:val="00E31B77"/>
    <w:rsid w:val="00E323A3"/>
    <w:rsid w:val="00E32C86"/>
    <w:rsid w:val="00E34FEF"/>
    <w:rsid w:val="00E37EC9"/>
    <w:rsid w:val="00E41005"/>
    <w:rsid w:val="00E41B48"/>
    <w:rsid w:val="00E420F1"/>
    <w:rsid w:val="00E43119"/>
    <w:rsid w:val="00E43690"/>
    <w:rsid w:val="00E44D76"/>
    <w:rsid w:val="00E44E34"/>
    <w:rsid w:val="00E47501"/>
    <w:rsid w:val="00E47B4E"/>
    <w:rsid w:val="00E50673"/>
    <w:rsid w:val="00E5093E"/>
    <w:rsid w:val="00E511CA"/>
    <w:rsid w:val="00E515B3"/>
    <w:rsid w:val="00E52698"/>
    <w:rsid w:val="00E52732"/>
    <w:rsid w:val="00E535DB"/>
    <w:rsid w:val="00E54484"/>
    <w:rsid w:val="00E55B88"/>
    <w:rsid w:val="00E55C5A"/>
    <w:rsid w:val="00E55EAB"/>
    <w:rsid w:val="00E5693C"/>
    <w:rsid w:val="00E60117"/>
    <w:rsid w:val="00E607C9"/>
    <w:rsid w:val="00E619A6"/>
    <w:rsid w:val="00E61C67"/>
    <w:rsid w:val="00E64A54"/>
    <w:rsid w:val="00E64BB4"/>
    <w:rsid w:val="00E67351"/>
    <w:rsid w:val="00E67E57"/>
    <w:rsid w:val="00E67FEA"/>
    <w:rsid w:val="00E7087C"/>
    <w:rsid w:val="00E70A83"/>
    <w:rsid w:val="00E70F39"/>
    <w:rsid w:val="00E711E2"/>
    <w:rsid w:val="00E71A23"/>
    <w:rsid w:val="00E7274C"/>
    <w:rsid w:val="00E735B0"/>
    <w:rsid w:val="00E73BEB"/>
    <w:rsid w:val="00E74A6B"/>
    <w:rsid w:val="00E75010"/>
    <w:rsid w:val="00E7516F"/>
    <w:rsid w:val="00E75756"/>
    <w:rsid w:val="00E75A98"/>
    <w:rsid w:val="00E76598"/>
    <w:rsid w:val="00E76802"/>
    <w:rsid w:val="00E77C71"/>
    <w:rsid w:val="00E77C76"/>
    <w:rsid w:val="00E82BF5"/>
    <w:rsid w:val="00E83302"/>
    <w:rsid w:val="00E8483B"/>
    <w:rsid w:val="00E85EF9"/>
    <w:rsid w:val="00E869F4"/>
    <w:rsid w:val="00E86D96"/>
    <w:rsid w:val="00E878B3"/>
    <w:rsid w:val="00E90585"/>
    <w:rsid w:val="00E90F9F"/>
    <w:rsid w:val="00E91038"/>
    <w:rsid w:val="00E91139"/>
    <w:rsid w:val="00EA2009"/>
    <w:rsid w:val="00EA4572"/>
    <w:rsid w:val="00EA5449"/>
    <w:rsid w:val="00EB127B"/>
    <w:rsid w:val="00EB1584"/>
    <w:rsid w:val="00EB308C"/>
    <w:rsid w:val="00EB4207"/>
    <w:rsid w:val="00EB544B"/>
    <w:rsid w:val="00EB5FCA"/>
    <w:rsid w:val="00EB65E4"/>
    <w:rsid w:val="00EC033E"/>
    <w:rsid w:val="00EC0EE4"/>
    <w:rsid w:val="00EC0FD7"/>
    <w:rsid w:val="00EC12D0"/>
    <w:rsid w:val="00EC4E19"/>
    <w:rsid w:val="00EC50FC"/>
    <w:rsid w:val="00EC7C53"/>
    <w:rsid w:val="00ED13D7"/>
    <w:rsid w:val="00ED20D0"/>
    <w:rsid w:val="00ED2293"/>
    <w:rsid w:val="00ED5A52"/>
    <w:rsid w:val="00ED5AA4"/>
    <w:rsid w:val="00ED6B24"/>
    <w:rsid w:val="00ED7154"/>
    <w:rsid w:val="00ED786A"/>
    <w:rsid w:val="00ED79A5"/>
    <w:rsid w:val="00EE0D3C"/>
    <w:rsid w:val="00EE10DD"/>
    <w:rsid w:val="00EE198A"/>
    <w:rsid w:val="00EE1E0C"/>
    <w:rsid w:val="00EE22CA"/>
    <w:rsid w:val="00EE2A3C"/>
    <w:rsid w:val="00EE2D44"/>
    <w:rsid w:val="00EE35FA"/>
    <w:rsid w:val="00EE3F93"/>
    <w:rsid w:val="00EE4C97"/>
    <w:rsid w:val="00EE5007"/>
    <w:rsid w:val="00EE56AD"/>
    <w:rsid w:val="00EE61E1"/>
    <w:rsid w:val="00EE6EB1"/>
    <w:rsid w:val="00EF0019"/>
    <w:rsid w:val="00EF27D8"/>
    <w:rsid w:val="00EF414E"/>
    <w:rsid w:val="00EF4CA4"/>
    <w:rsid w:val="00EF543F"/>
    <w:rsid w:val="00EF5EA8"/>
    <w:rsid w:val="00EF61D4"/>
    <w:rsid w:val="00EF6A9E"/>
    <w:rsid w:val="00F009CE"/>
    <w:rsid w:val="00F00A16"/>
    <w:rsid w:val="00F0267D"/>
    <w:rsid w:val="00F02994"/>
    <w:rsid w:val="00F02F5E"/>
    <w:rsid w:val="00F03B44"/>
    <w:rsid w:val="00F03C13"/>
    <w:rsid w:val="00F04024"/>
    <w:rsid w:val="00F0485C"/>
    <w:rsid w:val="00F057DF"/>
    <w:rsid w:val="00F05A81"/>
    <w:rsid w:val="00F05B95"/>
    <w:rsid w:val="00F078B9"/>
    <w:rsid w:val="00F12ED5"/>
    <w:rsid w:val="00F13831"/>
    <w:rsid w:val="00F13A2A"/>
    <w:rsid w:val="00F13A8A"/>
    <w:rsid w:val="00F13D53"/>
    <w:rsid w:val="00F15A3D"/>
    <w:rsid w:val="00F15A59"/>
    <w:rsid w:val="00F15C5E"/>
    <w:rsid w:val="00F16727"/>
    <w:rsid w:val="00F17038"/>
    <w:rsid w:val="00F175A8"/>
    <w:rsid w:val="00F1799E"/>
    <w:rsid w:val="00F200EC"/>
    <w:rsid w:val="00F204B2"/>
    <w:rsid w:val="00F21C69"/>
    <w:rsid w:val="00F2455D"/>
    <w:rsid w:val="00F24671"/>
    <w:rsid w:val="00F26D3B"/>
    <w:rsid w:val="00F273A9"/>
    <w:rsid w:val="00F3042E"/>
    <w:rsid w:val="00F3090F"/>
    <w:rsid w:val="00F3164D"/>
    <w:rsid w:val="00F325B3"/>
    <w:rsid w:val="00F32E5C"/>
    <w:rsid w:val="00F330D7"/>
    <w:rsid w:val="00F33307"/>
    <w:rsid w:val="00F3343C"/>
    <w:rsid w:val="00F35CEE"/>
    <w:rsid w:val="00F35FFD"/>
    <w:rsid w:val="00F36187"/>
    <w:rsid w:val="00F36B08"/>
    <w:rsid w:val="00F36C3A"/>
    <w:rsid w:val="00F37CD7"/>
    <w:rsid w:val="00F400CF"/>
    <w:rsid w:val="00F4056E"/>
    <w:rsid w:val="00F406D0"/>
    <w:rsid w:val="00F407A7"/>
    <w:rsid w:val="00F40EF0"/>
    <w:rsid w:val="00F41285"/>
    <w:rsid w:val="00F41B12"/>
    <w:rsid w:val="00F4247B"/>
    <w:rsid w:val="00F42B43"/>
    <w:rsid w:val="00F45287"/>
    <w:rsid w:val="00F46A80"/>
    <w:rsid w:val="00F47D40"/>
    <w:rsid w:val="00F47D7D"/>
    <w:rsid w:val="00F50D33"/>
    <w:rsid w:val="00F522EA"/>
    <w:rsid w:val="00F53F02"/>
    <w:rsid w:val="00F53FA4"/>
    <w:rsid w:val="00F54842"/>
    <w:rsid w:val="00F55E49"/>
    <w:rsid w:val="00F56FD4"/>
    <w:rsid w:val="00F6094C"/>
    <w:rsid w:val="00F61275"/>
    <w:rsid w:val="00F61948"/>
    <w:rsid w:val="00F61DD1"/>
    <w:rsid w:val="00F62A47"/>
    <w:rsid w:val="00F649EB"/>
    <w:rsid w:val="00F6551B"/>
    <w:rsid w:val="00F6579C"/>
    <w:rsid w:val="00F657AA"/>
    <w:rsid w:val="00F662D3"/>
    <w:rsid w:val="00F666F9"/>
    <w:rsid w:val="00F6789D"/>
    <w:rsid w:val="00F72134"/>
    <w:rsid w:val="00F731A5"/>
    <w:rsid w:val="00F74B58"/>
    <w:rsid w:val="00F7545D"/>
    <w:rsid w:val="00F75DBC"/>
    <w:rsid w:val="00F803B8"/>
    <w:rsid w:val="00F81BEB"/>
    <w:rsid w:val="00F825D8"/>
    <w:rsid w:val="00F8307B"/>
    <w:rsid w:val="00F83AF9"/>
    <w:rsid w:val="00F8494D"/>
    <w:rsid w:val="00F85ED0"/>
    <w:rsid w:val="00F860FB"/>
    <w:rsid w:val="00F87DEF"/>
    <w:rsid w:val="00F92086"/>
    <w:rsid w:val="00F92184"/>
    <w:rsid w:val="00F94F69"/>
    <w:rsid w:val="00F950E7"/>
    <w:rsid w:val="00F95C11"/>
    <w:rsid w:val="00F975D9"/>
    <w:rsid w:val="00F97A01"/>
    <w:rsid w:val="00FA0BD3"/>
    <w:rsid w:val="00FA0E2F"/>
    <w:rsid w:val="00FA144D"/>
    <w:rsid w:val="00FA344B"/>
    <w:rsid w:val="00FA3E47"/>
    <w:rsid w:val="00FA4DD2"/>
    <w:rsid w:val="00FA599A"/>
    <w:rsid w:val="00FA666E"/>
    <w:rsid w:val="00FA6E3D"/>
    <w:rsid w:val="00FB0216"/>
    <w:rsid w:val="00FB178F"/>
    <w:rsid w:val="00FB2517"/>
    <w:rsid w:val="00FB5DDD"/>
    <w:rsid w:val="00FB7921"/>
    <w:rsid w:val="00FC09C4"/>
    <w:rsid w:val="00FC0EF6"/>
    <w:rsid w:val="00FC103F"/>
    <w:rsid w:val="00FC1146"/>
    <w:rsid w:val="00FC1EEA"/>
    <w:rsid w:val="00FC221D"/>
    <w:rsid w:val="00FC4484"/>
    <w:rsid w:val="00FC6037"/>
    <w:rsid w:val="00FD060A"/>
    <w:rsid w:val="00FD32FF"/>
    <w:rsid w:val="00FD4679"/>
    <w:rsid w:val="00FD648B"/>
    <w:rsid w:val="00FD727F"/>
    <w:rsid w:val="00FE05BF"/>
    <w:rsid w:val="00FE07FA"/>
    <w:rsid w:val="00FE0975"/>
    <w:rsid w:val="00FE0F3D"/>
    <w:rsid w:val="00FE0F41"/>
    <w:rsid w:val="00FE1B30"/>
    <w:rsid w:val="00FE3854"/>
    <w:rsid w:val="00FE5C8B"/>
    <w:rsid w:val="00FE67AE"/>
    <w:rsid w:val="00FE7D7A"/>
    <w:rsid w:val="00FF0461"/>
    <w:rsid w:val="00FF079D"/>
    <w:rsid w:val="00FF12E9"/>
    <w:rsid w:val="00FF155A"/>
    <w:rsid w:val="00FF26AA"/>
    <w:rsid w:val="00FF3569"/>
    <w:rsid w:val="00FF35BE"/>
    <w:rsid w:val="00FF491E"/>
    <w:rsid w:val="00FF5B82"/>
    <w:rsid w:val="00FF6A10"/>
    <w:rsid w:val="00FF6AA1"/>
    <w:rsid w:val="00FF6E5B"/>
    <w:rsid w:val="00FF6E9C"/>
    <w:rsid w:val="00FF7C6E"/>
    <w:rsid w:val="058E69AE"/>
    <w:rsid w:val="05DE1C80"/>
    <w:rsid w:val="0BBB358C"/>
    <w:rsid w:val="0EA949F7"/>
    <w:rsid w:val="0F05683E"/>
    <w:rsid w:val="0FEB3BD5"/>
    <w:rsid w:val="1A165888"/>
    <w:rsid w:val="1FA1458D"/>
    <w:rsid w:val="1FC740E5"/>
    <w:rsid w:val="2671605C"/>
    <w:rsid w:val="2B216D19"/>
    <w:rsid w:val="37AF6722"/>
    <w:rsid w:val="412C3716"/>
    <w:rsid w:val="46A400EF"/>
    <w:rsid w:val="476A3034"/>
    <w:rsid w:val="4DA20FE3"/>
    <w:rsid w:val="561042EF"/>
    <w:rsid w:val="5A8D5892"/>
    <w:rsid w:val="5AE05802"/>
    <w:rsid w:val="5CAE697C"/>
    <w:rsid w:val="5D055FE9"/>
    <w:rsid w:val="63A86060"/>
    <w:rsid w:val="66B0738D"/>
    <w:rsid w:val="7257699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qFormat="1"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99"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241"/>
    <w:qFormat/>
    <w:uiPriority w:val="0"/>
    <w:pPr>
      <w:keepNext/>
      <w:autoSpaceDE w:val="0"/>
      <w:autoSpaceDN w:val="0"/>
      <w:spacing w:line="360" w:lineRule="auto"/>
      <w:jc w:val="center"/>
      <w:textAlignment w:val="bottom"/>
      <w:outlineLvl w:val="0"/>
    </w:pPr>
    <w:rPr>
      <w:rFonts w:ascii="仿宋_GB2312" w:eastAsia="仿宋_GB2312"/>
      <w:b/>
      <w:sz w:val="44"/>
    </w:rPr>
  </w:style>
  <w:style w:type="paragraph" w:styleId="3">
    <w:name w:val="heading 2"/>
    <w:basedOn w:val="1"/>
    <w:next w:val="1"/>
    <w:link w:val="240"/>
    <w:qFormat/>
    <w:uiPriority w:val="0"/>
    <w:pPr>
      <w:keepNext/>
      <w:adjustRightInd w:val="0"/>
      <w:snapToGrid w:val="0"/>
      <w:spacing w:before="120" w:after="120" w:line="360" w:lineRule="auto"/>
      <w:jc w:val="center"/>
      <w:textAlignment w:val="baseline"/>
      <w:outlineLvl w:val="1"/>
    </w:pPr>
    <w:rPr>
      <w:rFonts w:ascii="仿宋_GB2312" w:eastAsia="仿宋_GB2312"/>
      <w:b/>
      <w:kern w:val="0"/>
      <w:sz w:val="36"/>
      <w:szCs w:val="20"/>
    </w:rPr>
  </w:style>
  <w:style w:type="paragraph" w:styleId="4">
    <w:name w:val="heading 3"/>
    <w:basedOn w:val="1"/>
    <w:next w:val="5"/>
    <w:link w:val="125"/>
    <w:qFormat/>
    <w:uiPriority w:val="9"/>
    <w:pPr>
      <w:keepNext/>
      <w:keepLines/>
      <w:spacing w:before="260" w:after="260" w:line="360" w:lineRule="auto"/>
      <w:ind w:firstLine="602" w:firstLineChars="200"/>
      <w:outlineLvl w:val="2"/>
    </w:pPr>
    <w:rPr>
      <w:rFonts w:ascii="仿宋_GB2312" w:eastAsia="仿宋_GB2312"/>
      <w:b/>
      <w:bCs/>
      <w:sz w:val="30"/>
      <w:szCs w:val="20"/>
    </w:rPr>
  </w:style>
  <w:style w:type="paragraph" w:styleId="6">
    <w:name w:val="heading 4"/>
    <w:basedOn w:val="1"/>
    <w:next w:val="1"/>
    <w:link w:val="128"/>
    <w:qFormat/>
    <w:uiPriority w:val="0"/>
    <w:pPr>
      <w:keepLines/>
      <w:widowControl/>
      <w:spacing w:before="280" w:after="290" w:line="372" w:lineRule="auto"/>
      <w:outlineLvl w:val="3"/>
    </w:pPr>
    <w:rPr>
      <w:rFonts w:ascii="Arial" w:hAnsi="Arial" w:eastAsia="黑体"/>
      <w:b/>
      <w:color w:val="000000"/>
      <w:sz w:val="28"/>
      <w:szCs w:val="20"/>
    </w:rPr>
  </w:style>
  <w:style w:type="paragraph" w:styleId="7">
    <w:name w:val="heading 5"/>
    <w:basedOn w:val="1"/>
    <w:next w:val="1"/>
    <w:link w:val="218"/>
    <w:qFormat/>
    <w:uiPriority w:val="9"/>
    <w:pPr>
      <w:keepLines/>
      <w:widowControl/>
      <w:spacing w:before="280" w:after="290" w:line="372" w:lineRule="auto"/>
      <w:outlineLvl w:val="4"/>
    </w:pPr>
    <w:rPr>
      <w:b/>
      <w:color w:val="000000"/>
      <w:sz w:val="28"/>
      <w:szCs w:val="20"/>
    </w:rPr>
  </w:style>
  <w:style w:type="paragraph" w:styleId="8">
    <w:name w:val="heading 6"/>
    <w:basedOn w:val="1"/>
    <w:next w:val="1"/>
    <w:link w:val="202"/>
    <w:qFormat/>
    <w:uiPriority w:val="9"/>
    <w:pPr>
      <w:keepLines/>
      <w:widowControl/>
      <w:spacing w:before="240" w:after="64" w:line="312" w:lineRule="auto"/>
      <w:outlineLvl w:val="5"/>
    </w:pPr>
    <w:rPr>
      <w:rFonts w:ascii="Arial" w:hAnsi="Arial" w:eastAsia="黑体"/>
      <w:b/>
      <w:color w:val="000000"/>
      <w:sz w:val="24"/>
      <w:szCs w:val="20"/>
    </w:rPr>
  </w:style>
  <w:style w:type="paragraph" w:styleId="9">
    <w:name w:val="heading 7"/>
    <w:basedOn w:val="1"/>
    <w:next w:val="1"/>
    <w:link w:val="228"/>
    <w:qFormat/>
    <w:uiPriority w:val="9"/>
    <w:pPr>
      <w:keepLines/>
      <w:widowControl/>
      <w:spacing w:before="240" w:after="64" w:line="312" w:lineRule="auto"/>
      <w:outlineLvl w:val="6"/>
    </w:pPr>
    <w:rPr>
      <w:b/>
      <w:color w:val="000000"/>
      <w:sz w:val="24"/>
      <w:szCs w:val="20"/>
    </w:rPr>
  </w:style>
  <w:style w:type="paragraph" w:styleId="10">
    <w:name w:val="heading 8"/>
    <w:basedOn w:val="1"/>
    <w:next w:val="1"/>
    <w:link w:val="244"/>
    <w:qFormat/>
    <w:uiPriority w:val="9"/>
    <w:pPr>
      <w:keepLines/>
      <w:widowControl/>
      <w:spacing w:before="240" w:after="64" w:line="312" w:lineRule="auto"/>
      <w:outlineLvl w:val="7"/>
    </w:pPr>
    <w:rPr>
      <w:rFonts w:ascii="Arial" w:hAnsi="Arial" w:eastAsia="黑体"/>
      <w:color w:val="000000"/>
      <w:sz w:val="24"/>
      <w:szCs w:val="20"/>
    </w:rPr>
  </w:style>
  <w:style w:type="paragraph" w:styleId="11">
    <w:name w:val="heading 9"/>
    <w:basedOn w:val="1"/>
    <w:next w:val="1"/>
    <w:link w:val="203"/>
    <w:qFormat/>
    <w:uiPriority w:val="9"/>
    <w:pPr>
      <w:keepLines/>
      <w:widowControl/>
      <w:spacing w:before="240" w:after="64" w:line="312" w:lineRule="auto"/>
      <w:outlineLvl w:val="8"/>
    </w:pPr>
    <w:rPr>
      <w:rFonts w:ascii="Arial" w:hAnsi="Arial" w:eastAsia="黑体"/>
      <w:color w:val="000000"/>
      <w:szCs w:val="20"/>
    </w:rPr>
  </w:style>
  <w:style w:type="character" w:default="1" w:styleId="61">
    <w:name w:val="Default Paragraph Font"/>
    <w:semiHidden/>
    <w:uiPriority w:val="0"/>
  </w:style>
  <w:style w:type="table" w:default="1" w:styleId="55">
    <w:name w:val="Normal Table"/>
    <w:semiHidden/>
    <w:uiPriority w:val="0"/>
    <w:tblPr>
      <w:tblStyle w:val="55"/>
      <w:tblCellMar>
        <w:top w:w="0" w:type="dxa"/>
        <w:left w:w="108" w:type="dxa"/>
        <w:bottom w:w="0" w:type="dxa"/>
        <w:right w:w="108" w:type="dxa"/>
      </w:tblCellMar>
    </w:tblPr>
  </w:style>
  <w:style w:type="paragraph" w:styleId="5">
    <w:name w:val="Normal Indent"/>
    <w:basedOn w:val="1"/>
    <w:link w:val="210"/>
    <w:qFormat/>
    <w:uiPriority w:val="0"/>
    <w:pPr>
      <w:ind w:firstLine="420"/>
    </w:pPr>
    <w:rPr>
      <w:szCs w:val="20"/>
    </w:rPr>
  </w:style>
  <w:style w:type="paragraph" w:styleId="12">
    <w:name w:val="toc 7"/>
    <w:basedOn w:val="1"/>
    <w:next w:val="1"/>
    <w:uiPriority w:val="39"/>
    <w:pPr>
      <w:ind w:leftChars="1200"/>
    </w:pPr>
    <w:rPr>
      <w:szCs w:val="20"/>
    </w:rPr>
  </w:style>
  <w:style w:type="paragraph" w:styleId="13">
    <w:name w:val="Note Heading"/>
    <w:basedOn w:val="1"/>
    <w:next w:val="1"/>
    <w:link w:val="108"/>
    <w:uiPriority w:val="0"/>
    <w:pPr>
      <w:jc w:val="center"/>
    </w:pPr>
  </w:style>
  <w:style w:type="paragraph" w:styleId="14">
    <w:name w:val="List Number"/>
    <w:basedOn w:val="1"/>
    <w:uiPriority w:val="0"/>
    <w:pPr>
      <w:ind w:left="840" w:hanging="420"/>
      <w:contextualSpacing/>
    </w:pPr>
    <w:rPr>
      <w:szCs w:val="20"/>
    </w:rPr>
  </w:style>
  <w:style w:type="paragraph" w:styleId="15">
    <w:name w:val="caption"/>
    <w:basedOn w:val="1"/>
    <w:next w:val="1"/>
    <w:link w:val="81"/>
    <w:qFormat/>
    <w:uiPriority w:val="0"/>
    <w:rPr>
      <w:rFonts w:ascii="Arial" w:hAnsi="Arial" w:eastAsia="黑体"/>
      <w:sz w:val="20"/>
      <w:szCs w:val="20"/>
    </w:rPr>
  </w:style>
  <w:style w:type="paragraph" w:styleId="16">
    <w:name w:val="index 5"/>
    <w:basedOn w:val="1"/>
    <w:next w:val="1"/>
    <w:uiPriority w:val="0"/>
    <w:pPr>
      <w:ind w:left="800" w:leftChars="800" w:firstLine="200" w:firstLineChars="200"/>
    </w:pPr>
  </w:style>
  <w:style w:type="paragraph" w:styleId="17">
    <w:name w:val="Document Map"/>
    <w:basedOn w:val="1"/>
    <w:link w:val="270"/>
    <w:uiPriority w:val="99"/>
    <w:pPr>
      <w:shd w:val="clear" w:color="auto" w:fill="000080"/>
    </w:pPr>
  </w:style>
  <w:style w:type="paragraph" w:styleId="18">
    <w:name w:val="annotation text"/>
    <w:basedOn w:val="1"/>
    <w:link w:val="191"/>
    <w:uiPriority w:val="99"/>
    <w:pPr>
      <w:jc w:val="left"/>
    </w:pPr>
  </w:style>
  <w:style w:type="paragraph" w:styleId="19">
    <w:name w:val="Salutation"/>
    <w:basedOn w:val="1"/>
    <w:next w:val="1"/>
    <w:uiPriority w:val="0"/>
    <w:rPr>
      <w:rFonts w:ascii="仿宋_GB2312" w:eastAsia="仿宋_GB2312"/>
      <w:sz w:val="28"/>
      <w:szCs w:val="20"/>
    </w:rPr>
  </w:style>
  <w:style w:type="paragraph" w:styleId="20">
    <w:name w:val="Body Text 3"/>
    <w:basedOn w:val="1"/>
    <w:link w:val="178"/>
    <w:uiPriority w:val="0"/>
    <w:pPr>
      <w:widowControl/>
      <w:spacing w:line="360" w:lineRule="auto"/>
    </w:pPr>
    <w:rPr>
      <w:rFonts w:ascii="仿宋_GB2312" w:eastAsia="仿宋_GB2312"/>
      <w:sz w:val="24"/>
      <w:szCs w:val="20"/>
    </w:rPr>
  </w:style>
  <w:style w:type="paragraph" w:styleId="21">
    <w:name w:val="Body Text"/>
    <w:basedOn w:val="1"/>
    <w:link w:val="86"/>
    <w:uiPriority w:val="99"/>
    <w:pPr>
      <w:tabs>
        <w:tab w:val="left" w:pos="208"/>
      </w:tabs>
      <w:spacing w:line="432" w:lineRule="auto"/>
    </w:pPr>
    <w:rPr>
      <w:rFonts w:ascii="仿宋_GB2312" w:eastAsia="仿宋_GB2312"/>
      <w:sz w:val="28"/>
    </w:rPr>
  </w:style>
  <w:style w:type="paragraph" w:styleId="22">
    <w:name w:val="Body Text Indent"/>
    <w:basedOn w:val="1"/>
    <w:link w:val="237"/>
    <w:uiPriority w:val="0"/>
    <w:pPr>
      <w:ind w:firstLine="540"/>
    </w:pPr>
    <w:rPr>
      <w:sz w:val="28"/>
      <w:szCs w:val="20"/>
    </w:rPr>
  </w:style>
  <w:style w:type="paragraph" w:styleId="23">
    <w:name w:val="List Number 3"/>
    <w:basedOn w:val="1"/>
    <w:uiPriority w:val="0"/>
    <w:pPr>
      <w:numPr>
        <w:ilvl w:val="0"/>
        <w:numId w:val="1"/>
      </w:numPr>
      <w:ind w:left="0"/>
      <w:contextualSpacing/>
    </w:pPr>
    <w:rPr>
      <w:szCs w:val="20"/>
    </w:rPr>
  </w:style>
  <w:style w:type="paragraph" w:styleId="24">
    <w:name w:val="List 2"/>
    <w:basedOn w:val="1"/>
    <w:uiPriority w:val="0"/>
    <w:pPr>
      <w:spacing w:line="360" w:lineRule="auto"/>
      <w:ind w:left="100" w:leftChars="200" w:hanging="200" w:hangingChars="200"/>
    </w:pPr>
    <w:rPr>
      <w:rFonts w:eastAsia="微软雅黑"/>
    </w:rPr>
  </w:style>
  <w:style w:type="paragraph" w:styleId="25">
    <w:name w:val="Block Text"/>
    <w:basedOn w:val="1"/>
    <w:uiPriority w:val="0"/>
    <w:pPr>
      <w:spacing w:line="360" w:lineRule="auto"/>
      <w:ind w:left="718" w:leftChars="342" w:right="718" w:rightChars="342" w:firstLine="480" w:firstLineChars="200"/>
    </w:pPr>
    <w:rPr>
      <w:rFonts w:eastAsia="黑体"/>
      <w:b/>
      <w:bCs/>
    </w:rPr>
  </w:style>
  <w:style w:type="paragraph" w:styleId="26">
    <w:name w:val="HTML Address"/>
    <w:basedOn w:val="1"/>
    <w:link w:val="282"/>
    <w:uiPriority w:val="0"/>
    <w:pPr>
      <w:widowControl/>
      <w:ind w:firstLine="200" w:firstLineChars="200"/>
      <w:jc w:val="left"/>
    </w:pPr>
    <w:rPr>
      <w:rFonts w:ascii="宋体" w:hAnsi="宋体"/>
      <w:i/>
      <w:iCs/>
      <w:kern w:val="0"/>
    </w:rPr>
  </w:style>
  <w:style w:type="paragraph" w:styleId="27">
    <w:name w:val="toc 5"/>
    <w:basedOn w:val="1"/>
    <w:next w:val="1"/>
    <w:uiPriority w:val="39"/>
    <w:pPr>
      <w:ind w:leftChars="800"/>
    </w:pPr>
    <w:rPr>
      <w:szCs w:val="20"/>
    </w:rPr>
  </w:style>
  <w:style w:type="paragraph" w:styleId="28">
    <w:name w:val="toc 3"/>
    <w:basedOn w:val="1"/>
    <w:next w:val="1"/>
    <w:qFormat/>
    <w:uiPriority w:val="0"/>
    <w:pPr>
      <w:tabs>
        <w:tab w:val="right" w:leader="dot" w:pos="9060"/>
      </w:tabs>
      <w:ind w:left="1"/>
    </w:pPr>
    <w:rPr>
      <w:rFonts w:ascii="仿宋_GB2312" w:eastAsia="仿宋_GB2312"/>
      <w:sz w:val="24"/>
      <w:szCs w:val="36"/>
      <w:lang/>
    </w:rPr>
  </w:style>
  <w:style w:type="paragraph" w:styleId="29">
    <w:name w:val="Plain Text"/>
    <w:basedOn w:val="1"/>
    <w:link w:val="238"/>
    <w:qFormat/>
    <w:uiPriority w:val="0"/>
    <w:rPr>
      <w:rFonts w:ascii="宋体" w:hAnsi="Courier New"/>
      <w:szCs w:val="20"/>
    </w:rPr>
  </w:style>
  <w:style w:type="paragraph" w:styleId="30">
    <w:name w:val="toc 8"/>
    <w:basedOn w:val="1"/>
    <w:next w:val="1"/>
    <w:uiPriority w:val="39"/>
    <w:pPr>
      <w:ind w:leftChars="1400"/>
    </w:pPr>
    <w:rPr>
      <w:szCs w:val="20"/>
    </w:rPr>
  </w:style>
  <w:style w:type="paragraph" w:styleId="31">
    <w:name w:val="Date"/>
    <w:basedOn w:val="1"/>
    <w:next w:val="1"/>
    <w:link w:val="87"/>
    <w:uiPriority w:val="99"/>
    <w:pPr>
      <w:adjustRightInd w:val="0"/>
      <w:spacing w:line="312" w:lineRule="atLeast"/>
    </w:pPr>
    <w:rPr>
      <w:rFonts w:ascii="仿宋_GB2312" w:eastAsia="仿宋_GB2312"/>
      <w:kern w:val="0"/>
      <w:sz w:val="28"/>
      <w:szCs w:val="20"/>
    </w:rPr>
  </w:style>
  <w:style w:type="paragraph" w:styleId="32">
    <w:name w:val="Body Text Indent 2"/>
    <w:basedOn w:val="1"/>
    <w:link w:val="165"/>
    <w:uiPriority w:val="0"/>
    <w:pPr>
      <w:snapToGrid w:val="0"/>
      <w:spacing w:line="400" w:lineRule="exact"/>
      <w:ind w:firstLine="480"/>
    </w:pPr>
    <w:rPr>
      <w:rFonts w:eastAsia="仿宋_GB2312"/>
      <w:sz w:val="24"/>
    </w:rPr>
  </w:style>
  <w:style w:type="paragraph" w:styleId="33">
    <w:name w:val="endnote text"/>
    <w:basedOn w:val="1"/>
    <w:uiPriority w:val="0"/>
    <w:pPr>
      <w:snapToGrid w:val="0"/>
      <w:jc w:val="left"/>
    </w:pPr>
    <w:rPr>
      <w:szCs w:val="20"/>
    </w:rPr>
  </w:style>
  <w:style w:type="paragraph" w:styleId="34">
    <w:name w:val="Balloon Text"/>
    <w:basedOn w:val="1"/>
    <w:link w:val="71"/>
    <w:uiPriority w:val="99"/>
    <w:rPr>
      <w:sz w:val="18"/>
      <w:szCs w:val="18"/>
    </w:rPr>
  </w:style>
  <w:style w:type="paragraph" w:styleId="35">
    <w:name w:val="footer"/>
    <w:basedOn w:val="1"/>
    <w:link w:val="242"/>
    <w:uiPriority w:val="0"/>
    <w:pPr>
      <w:tabs>
        <w:tab w:val="center" w:pos="4153"/>
        <w:tab w:val="right" w:pos="8306"/>
      </w:tabs>
      <w:snapToGrid w:val="0"/>
      <w:jc w:val="left"/>
    </w:pPr>
    <w:rPr>
      <w:sz w:val="18"/>
      <w:szCs w:val="18"/>
    </w:rPr>
  </w:style>
  <w:style w:type="paragraph" w:styleId="36">
    <w:name w:val="header"/>
    <w:basedOn w:val="1"/>
    <w:link w:val="72"/>
    <w:uiPriority w:val="0"/>
    <w:pPr>
      <w:pBdr>
        <w:bottom w:val="single" w:color="auto" w:sz="6" w:space="1"/>
      </w:pBdr>
      <w:tabs>
        <w:tab w:val="center" w:pos="4153"/>
        <w:tab w:val="right" w:pos="8306"/>
      </w:tabs>
      <w:adjustRightInd w:val="0"/>
      <w:spacing w:line="240" w:lineRule="atLeast"/>
      <w:jc w:val="center"/>
    </w:pPr>
    <w:rPr>
      <w:kern w:val="0"/>
      <w:sz w:val="18"/>
      <w:szCs w:val="20"/>
    </w:rPr>
  </w:style>
  <w:style w:type="paragraph" w:styleId="37">
    <w:name w:val="Signature"/>
    <w:basedOn w:val="1"/>
    <w:uiPriority w:val="0"/>
    <w:pPr>
      <w:adjustRightInd w:val="0"/>
      <w:spacing w:after="600" w:line="312" w:lineRule="atLeast"/>
      <w:jc w:val="center"/>
      <w:textAlignment w:val="baseline"/>
    </w:pPr>
    <w:rPr>
      <w:rFonts w:eastAsia="仿宋_GB2312"/>
      <w:kern w:val="0"/>
      <w:sz w:val="24"/>
      <w:szCs w:val="20"/>
    </w:rPr>
  </w:style>
  <w:style w:type="paragraph" w:styleId="38">
    <w:name w:val="toc 1"/>
    <w:basedOn w:val="1"/>
    <w:next w:val="1"/>
    <w:qFormat/>
    <w:uiPriority w:val="0"/>
    <w:rPr>
      <w:szCs w:val="20"/>
    </w:rPr>
  </w:style>
  <w:style w:type="paragraph" w:styleId="39">
    <w:name w:val="toc 4"/>
    <w:basedOn w:val="1"/>
    <w:next w:val="1"/>
    <w:uiPriority w:val="39"/>
    <w:pPr>
      <w:ind w:leftChars="600"/>
    </w:pPr>
    <w:rPr>
      <w:szCs w:val="20"/>
    </w:rPr>
  </w:style>
  <w:style w:type="paragraph" w:styleId="40">
    <w:name w:val="index heading"/>
    <w:basedOn w:val="1"/>
    <w:next w:val="41"/>
    <w:uiPriority w:val="0"/>
    <w:pPr>
      <w:ind w:firstLine="200" w:firstLineChars="200"/>
    </w:pPr>
  </w:style>
  <w:style w:type="paragraph" w:styleId="41">
    <w:name w:val="index 1"/>
    <w:basedOn w:val="1"/>
    <w:next w:val="1"/>
    <w:uiPriority w:val="0"/>
  </w:style>
  <w:style w:type="paragraph" w:styleId="42">
    <w:name w:val="Subtitle"/>
    <w:basedOn w:val="1"/>
    <w:next w:val="1"/>
    <w:link w:val="287"/>
    <w:qFormat/>
    <w:uiPriority w:val="0"/>
    <w:pPr>
      <w:spacing w:before="240" w:after="60" w:line="312" w:lineRule="auto"/>
      <w:jc w:val="center"/>
      <w:outlineLvl w:val="1"/>
    </w:pPr>
    <w:rPr>
      <w:rFonts w:ascii="Cambria" w:hAnsi="Cambria"/>
      <w:b/>
      <w:bCs/>
      <w:kern w:val="28"/>
      <w:sz w:val="32"/>
      <w:szCs w:val="32"/>
    </w:rPr>
  </w:style>
  <w:style w:type="paragraph" w:styleId="43">
    <w:name w:val="List"/>
    <w:basedOn w:val="1"/>
    <w:uiPriority w:val="0"/>
    <w:pPr>
      <w:ind w:left="200" w:hanging="200" w:hangingChars="200"/>
    </w:pPr>
    <w:rPr>
      <w:sz w:val="28"/>
    </w:rPr>
  </w:style>
  <w:style w:type="paragraph" w:styleId="44">
    <w:name w:val="footnote text"/>
    <w:basedOn w:val="1"/>
    <w:link w:val="134"/>
    <w:uiPriority w:val="0"/>
    <w:rPr>
      <w:sz w:val="20"/>
      <w:szCs w:val="20"/>
    </w:rPr>
  </w:style>
  <w:style w:type="paragraph" w:styleId="45">
    <w:name w:val="toc 6"/>
    <w:basedOn w:val="1"/>
    <w:next w:val="1"/>
    <w:uiPriority w:val="39"/>
    <w:pPr>
      <w:ind w:leftChars="1000"/>
    </w:pPr>
    <w:rPr>
      <w:szCs w:val="20"/>
    </w:rPr>
  </w:style>
  <w:style w:type="paragraph" w:styleId="46">
    <w:name w:val="Body Text Indent 3"/>
    <w:basedOn w:val="1"/>
    <w:link w:val="94"/>
    <w:uiPriority w:val="0"/>
    <w:pPr>
      <w:spacing w:line="360" w:lineRule="auto"/>
      <w:ind w:left="220"/>
      <w:jc w:val="left"/>
    </w:pPr>
    <w:rPr>
      <w:rFonts w:ascii="仿宋_GB2312" w:eastAsia="仿宋_GB2312"/>
      <w:color w:val="000000"/>
      <w:sz w:val="24"/>
    </w:rPr>
  </w:style>
  <w:style w:type="paragraph" w:styleId="47">
    <w:name w:val="toc 2"/>
    <w:basedOn w:val="1"/>
    <w:next w:val="1"/>
    <w:qFormat/>
    <w:uiPriority w:val="0"/>
    <w:pPr>
      <w:tabs>
        <w:tab w:val="right" w:leader="dot" w:pos="9060"/>
      </w:tabs>
      <w:ind w:left="525" w:leftChars="250"/>
      <w:jc w:val="center"/>
    </w:pPr>
    <w:rPr>
      <w:rFonts w:eastAsia="仿宋_GB2312"/>
      <w:b/>
      <w:bCs/>
      <w:sz w:val="36"/>
      <w:szCs w:val="32"/>
      <w:lang/>
    </w:rPr>
  </w:style>
  <w:style w:type="paragraph" w:styleId="48">
    <w:name w:val="toc 9"/>
    <w:basedOn w:val="1"/>
    <w:next w:val="1"/>
    <w:uiPriority w:val="39"/>
    <w:pPr>
      <w:ind w:leftChars="1600"/>
    </w:pPr>
    <w:rPr>
      <w:szCs w:val="20"/>
    </w:rPr>
  </w:style>
  <w:style w:type="paragraph" w:styleId="49">
    <w:name w:val="Body Text 2"/>
    <w:basedOn w:val="1"/>
    <w:link w:val="221"/>
    <w:uiPriority w:val="99"/>
    <w:pPr>
      <w:spacing w:line="560" w:lineRule="exact"/>
    </w:pPr>
    <w:rPr>
      <w:rFonts w:ascii="仿宋_GB2312" w:eastAsia="仿宋_GB2312"/>
      <w:sz w:val="24"/>
    </w:rPr>
  </w:style>
  <w:style w:type="paragraph" w:styleId="50">
    <w:name w:val="HTML Preformatted"/>
    <w:basedOn w:val="1"/>
    <w:link w:val="189"/>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51">
    <w:name w:val="Normal (Web)"/>
    <w:basedOn w:val="1"/>
    <w:link w:val="188"/>
    <w:uiPriority w:val="0"/>
    <w:pPr>
      <w:widowControl/>
      <w:spacing w:before="100" w:beforeAutospacing="1" w:after="100" w:afterAutospacing="1"/>
      <w:jc w:val="left"/>
    </w:pPr>
    <w:rPr>
      <w:rFonts w:ascii="宋体" w:hAnsi="宋体"/>
      <w:kern w:val="0"/>
      <w:sz w:val="24"/>
    </w:rPr>
  </w:style>
  <w:style w:type="paragraph" w:styleId="52">
    <w:name w:val="Title"/>
    <w:basedOn w:val="1"/>
    <w:link w:val="296"/>
    <w:qFormat/>
    <w:uiPriority w:val="0"/>
    <w:pPr>
      <w:spacing w:before="240" w:after="60"/>
      <w:jc w:val="center"/>
      <w:outlineLvl w:val="0"/>
    </w:pPr>
    <w:rPr>
      <w:rFonts w:ascii="Arial" w:hAnsi="Arial"/>
      <w:b/>
      <w:bCs/>
      <w:sz w:val="32"/>
      <w:szCs w:val="32"/>
    </w:rPr>
  </w:style>
  <w:style w:type="paragraph" w:styleId="53">
    <w:name w:val="annotation subject"/>
    <w:basedOn w:val="18"/>
    <w:next w:val="18"/>
    <w:link w:val="110"/>
    <w:uiPriority w:val="99"/>
    <w:rPr>
      <w:b/>
      <w:bCs/>
    </w:rPr>
  </w:style>
  <w:style w:type="paragraph" w:styleId="54">
    <w:name w:val="Body Text First Indent"/>
    <w:basedOn w:val="21"/>
    <w:link w:val="169"/>
    <w:uiPriority w:val="0"/>
    <w:pPr>
      <w:tabs>
        <w:tab w:val="clear" w:pos="208"/>
      </w:tabs>
      <w:spacing w:after="120" w:line="240" w:lineRule="auto"/>
      <w:ind w:firstLine="420" w:firstLineChars="100"/>
    </w:pPr>
    <w:rPr>
      <w:sz w:val="21"/>
    </w:rPr>
  </w:style>
  <w:style w:type="table" w:styleId="56">
    <w:name w:val="Table Grid"/>
    <w:basedOn w:val="55"/>
    <w:uiPriority w:val="0"/>
    <w:tblPr>
      <w:tblStyle w:val="5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7">
    <w:name w:val="Table Theme"/>
    <w:basedOn w:val="55"/>
    <w:uiPriority w:val="0"/>
    <w:tblPr>
      <w:tblStyle w:val="5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8">
    <w:name w:val="Table Elegant"/>
    <w:basedOn w:val="55"/>
    <w:uiPriority w:val="0"/>
    <w:pPr>
      <w:widowControl w:val="0"/>
      <w:jc w:val="both"/>
    </w:pPr>
    <w:tblPr>
      <w:tblStyle w:val="55"/>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55"/>
      </w:tblPr>
      <w:tcPr>
        <w:tcBorders>
          <w:top w:val="nil"/>
          <w:left w:val="nil"/>
          <w:bottom w:val="nil"/>
          <w:right w:val="nil"/>
          <w:insideH w:val="nil"/>
          <w:insideV w:val="nil"/>
          <w:tl2br w:val="nil"/>
          <w:tr2bl w:val="nil"/>
        </w:tcBorders>
      </w:tcPr>
    </w:tblStylePr>
  </w:style>
  <w:style w:type="table" w:styleId="59">
    <w:name w:val="Table Classic 1"/>
    <w:basedOn w:val="55"/>
    <w:uiPriority w:val="0"/>
    <w:pPr>
      <w:widowControl w:val="0"/>
      <w:spacing w:line="360" w:lineRule="auto"/>
      <w:jc w:val="both"/>
    </w:pPr>
    <w:tblPr>
      <w:tblStyle w:val="55"/>
      <w:tblBorders>
        <w:top w:val="single" w:color="000000" w:sz="12" w:space="0"/>
        <w:bottom w:val="single" w:color="000000" w:sz="12" w:space="0"/>
      </w:tblBorders>
    </w:tblPr>
    <w:tcPr>
      <w:shd w:val="clear" w:color="auto" w:fill="auto"/>
    </w:tcPr>
    <w:tblStylePr w:type="firstRow">
      <w:rPr>
        <w:i/>
        <w:iCs/>
      </w:rPr>
      <w:tblPr>
        <w:tblStyle w:val="55"/>
      </w:tblPr>
      <w:tcPr>
        <w:tcBorders>
          <w:top w:val="nil"/>
          <w:left w:val="single" w:color="000000" w:sz="6" w:space="0"/>
          <w:bottom w:val="nil"/>
          <w:right w:val="nil"/>
          <w:insideH w:val="nil"/>
          <w:insideV w:val="nil"/>
          <w:tl2br w:val="nil"/>
          <w:tr2bl w:val="nil"/>
        </w:tcBorders>
      </w:tcPr>
    </w:tblStylePr>
    <w:tblStylePr w:type="lastRow">
      <w:rPr>
        <w:color w:val="auto"/>
      </w:rPr>
      <w:tblPr>
        <w:tblStyle w:val="55"/>
      </w:tblPr>
      <w:tcPr>
        <w:tcBorders>
          <w:top w:val="single" w:color="000000" w:sz="6" w:space="0"/>
          <w:left w:val="nil"/>
          <w:bottom w:val="nil"/>
          <w:right w:val="nil"/>
          <w:insideH w:val="nil"/>
          <w:insideV w:val="nil"/>
          <w:tl2br w:val="nil"/>
          <w:tr2bl w:val="nil"/>
        </w:tcBorders>
      </w:tcPr>
    </w:tblStylePr>
    <w:tblStylePr w:type="firstCol">
      <w:tblPr>
        <w:tblStyle w:val="55"/>
      </w:tblPr>
      <w:tcPr>
        <w:tcBorders>
          <w:top w:val="nil"/>
          <w:left w:val="nil"/>
          <w:bottom w:val="nil"/>
          <w:right w:val="single" w:color="000000" w:sz="6" w:space="0"/>
          <w:insideH w:val="nil"/>
          <w:insideV w:val="nil"/>
          <w:tl2br w:val="nil"/>
          <w:tr2bl w:val="nil"/>
        </w:tcBorders>
      </w:tcPr>
    </w:tblStylePr>
    <w:tblStylePr w:type="neCell">
      <w:rPr>
        <w:b/>
        <w:bCs/>
        <w:i w:val="0"/>
        <w:iCs w:val="0"/>
      </w:rPr>
      <w:tblPr>
        <w:tblStyle w:val="55"/>
      </w:tblPr>
      <w:tcPr>
        <w:tcBorders>
          <w:top w:val="nil"/>
          <w:left w:val="nil"/>
          <w:bottom w:val="nil"/>
          <w:right w:val="nil"/>
          <w:insideH w:val="nil"/>
          <w:insideV w:val="nil"/>
          <w:tl2br w:val="nil"/>
          <w:tr2bl w:val="nil"/>
        </w:tcBorders>
      </w:tcPr>
    </w:tblStylePr>
    <w:tblStylePr w:type="swCell">
      <w:rPr>
        <w:b/>
        <w:bCs/>
      </w:rPr>
      <w:tblPr>
        <w:tblStyle w:val="55"/>
      </w:tblPr>
      <w:tcPr>
        <w:tcBorders>
          <w:top w:val="nil"/>
          <w:left w:val="nil"/>
          <w:bottom w:val="nil"/>
          <w:right w:val="nil"/>
          <w:insideH w:val="nil"/>
          <w:insideV w:val="nil"/>
          <w:tl2br w:val="nil"/>
          <w:tr2bl w:val="nil"/>
        </w:tcBorders>
      </w:tcPr>
    </w:tblStylePr>
  </w:style>
  <w:style w:type="table" w:styleId="60">
    <w:name w:val="Table Grid 5"/>
    <w:basedOn w:val="55"/>
    <w:uiPriority w:val="0"/>
    <w:pPr>
      <w:widowControl w:val="0"/>
      <w:jc w:val="both"/>
    </w:pPr>
    <w:tblPr>
      <w:tblStyle w:val="55"/>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blStyle w:val="55"/>
      </w:tblPr>
      <w:tcPr>
        <w:tcBorders>
          <w:top w:val="nil"/>
          <w:left w:val="single" w:color="000000" w:sz="12" w:space="0"/>
          <w:bottom w:val="nil"/>
          <w:right w:val="nil"/>
          <w:insideH w:val="nil"/>
          <w:insideV w:val="nil"/>
          <w:tl2br w:val="nil"/>
          <w:tr2bl w:val="nil"/>
        </w:tcBorders>
      </w:tcPr>
    </w:tblStylePr>
    <w:tblStylePr w:type="lastRow">
      <w:rPr>
        <w:b/>
        <w:bCs/>
      </w:rPr>
      <w:tblPr>
        <w:tblStyle w:val="55"/>
      </w:tblPr>
      <w:tcPr>
        <w:tcBorders>
          <w:top w:val="nil"/>
          <w:left w:val="nil"/>
          <w:bottom w:val="nil"/>
          <w:right w:val="nil"/>
          <w:insideH w:val="nil"/>
          <w:insideV w:val="nil"/>
          <w:tl2br w:val="nil"/>
          <w:tr2bl w:val="nil"/>
        </w:tcBorders>
      </w:tcPr>
    </w:tblStylePr>
    <w:tblStylePr w:type="lastCol">
      <w:rPr>
        <w:b/>
        <w:bCs/>
      </w:rPr>
      <w:tblPr>
        <w:tblStyle w:val="55"/>
      </w:tblPr>
      <w:tcPr>
        <w:tcBorders>
          <w:top w:val="nil"/>
          <w:left w:val="nil"/>
          <w:bottom w:val="nil"/>
          <w:right w:val="nil"/>
          <w:insideH w:val="nil"/>
          <w:insideV w:val="nil"/>
          <w:tl2br w:val="nil"/>
          <w:tr2bl w:val="nil"/>
        </w:tcBorders>
      </w:tcPr>
    </w:tblStylePr>
    <w:tblStylePr w:type="nwCell">
      <w:tblPr>
        <w:tblStyle w:val="55"/>
      </w:tblPr>
      <w:tcPr>
        <w:tcBorders>
          <w:top w:val="nil"/>
          <w:left w:val="nil"/>
          <w:bottom w:val="nil"/>
          <w:right w:val="nil"/>
          <w:insideH w:val="nil"/>
          <w:insideV w:val="nil"/>
          <w:tl2br w:val="single" w:color="000000" w:sz="6" w:space="0"/>
          <w:tr2bl w:val="nil"/>
        </w:tcBorders>
      </w:tcPr>
    </w:tblStylePr>
  </w:style>
  <w:style w:type="character" w:styleId="62">
    <w:name w:val="Strong"/>
    <w:qFormat/>
    <w:uiPriority w:val="22"/>
    <w:rPr>
      <w:b/>
      <w:bCs/>
    </w:rPr>
  </w:style>
  <w:style w:type="character" w:styleId="63">
    <w:name w:val="endnote reference"/>
    <w:uiPriority w:val="0"/>
    <w:rPr>
      <w:vertAlign w:val="superscript"/>
    </w:rPr>
  </w:style>
  <w:style w:type="character" w:styleId="64">
    <w:name w:val="page number"/>
    <w:basedOn w:val="61"/>
    <w:uiPriority w:val="0"/>
  </w:style>
  <w:style w:type="character" w:styleId="65">
    <w:name w:val="FollowedHyperlink"/>
    <w:uiPriority w:val="0"/>
    <w:rPr>
      <w:color w:val="800080"/>
      <w:u w:val="single"/>
    </w:rPr>
  </w:style>
  <w:style w:type="character" w:styleId="66">
    <w:name w:val="Emphasis"/>
    <w:qFormat/>
    <w:uiPriority w:val="0"/>
    <w:rPr>
      <w:i/>
      <w:iCs/>
    </w:rPr>
  </w:style>
  <w:style w:type="character" w:styleId="67">
    <w:name w:val="line number"/>
    <w:basedOn w:val="61"/>
    <w:uiPriority w:val="0"/>
  </w:style>
  <w:style w:type="character" w:styleId="68">
    <w:name w:val="Hyperlink"/>
    <w:uiPriority w:val="99"/>
    <w:rPr>
      <w:color w:val="0000FF"/>
      <w:u w:val="single"/>
    </w:rPr>
  </w:style>
  <w:style w:type="character" w:styleId="69">
    <w:name w:val="HTML Code"/>
    <w:uiPriority w:val="0"/>
    <w:rPr>
      <w:rFonts w:ascii="黑体" w:hAnsi="Courier New" w:eastAsia="黑体" w:cs="楷体_GB2312"/>
      <w:sz w:val="20"/>
      <w:szCs w:val="20"/>
    </w:rPr>
  </w:style>
  <w:style w:type="character" w:styleId="70">
    <w:name w:val="annotation reference"/>
    <w:uiPriority w:val="0"/>
    <w:rPr>
      <w:sz w:val="21"/>
      <w:szCs w:val="21"/>
    </w:rPr>
  </w:style>
  <w:style w:type="character" w:customStyle="1" w:styleId="71">
    <w:name w:val="批注框文本 Char"/>
    <w:link w:val="34"/>
    <w:uiPriority w:val="99"/>
    <w:rPr>
      <w:kern w:val="2"/>
      <w:sz w:val="18"/>
      <w:szCs w:val="18"/>
    </w:rPr>
  </w:style>
  <w:style w:type="character" w:customStyle="1" w:styleId="72">
    <w:name w:val="页眉 Char"/>
    <w:link w:val="36"/>
    <w:uiPriority w:val="0"/>
    <w:rPr>
      <w:sz w:val="18"/>
    </w:rPr>
  </w:style>
  <w:style w:type="character" w:customStyle="1" w:styleId="73">
    <w:name w:val="样式 样式 标题 4h4H4Fab-4T5Ref Heading 1rh1Heading sqlsect 1.2.3.... +... Char"/>
    <w:link w:val="74"/>
    <w:uiPriority w:val="0"/>
    <w:rPr>
      <w:rFonts w:ascii="微软雅黑" w:hAnsi="微软雅黑"/>
      <w:b/>
      <w:bCs/>
      <w:kern w:val="2"/>
      <w:sz w:val="24"/>
    </w:rPr>
  </w:style>
  <w:style w:type="paragraph" w:customStyle="1" w:styleId="74">
    <w:name w:val="样式 样式 标题 4h4H4Fab-4T5Ref Heading 1rh1Heading sqlsect 1.2.3.... +..."/>
    <w:basedOn w:val="75"/>
    <w:link w:val="73"/>
    <w:uiPriority w:val="0"/>
    <w:pPr>
      <w:tabs>
        <w:tab w:val="left" w:pos="2356"/>
      </w:tabs>
    </w:pPr>
  </w:style>
  <w:style w:type="paragraph" w:customStyle="1" w:styleId="75">
    <w:name w:val="样式 标题 4h4H4Fab-4T5Ref Heading 1rh1Heading sqlsect 1.2.3...."/>
    <w:basedOn w:val="6"/>
    <w:link w:val="168"/>
    <w:uiPriority w:val="0"/>
    <w:pPr>
      <w:keepNext/>
      <w:widowControl w:val="0"/>
      <w:tabs>
        <w:tab w:val="left" w:pos="2356"/>
      </w:tabs>
      <w:spacing w:line="360" w:lineRule="auto"/>
      <w:ind w:left="1984" w:leftChars="75" w:hanging="708" w:firstLineChars="200"/>
    </w:pPr>
    <w:rPr>
      <w:rFonts w:ascii="微软雅黑" w:hAnsi="微软雅黑" w:eastAsia="宋体"/>
      <w:bCs/>
      <w:color w:val="auto"/>
      <w:sz w:val="24"/>
    </w:rPr>
  </w:style>
  <w:style w:type="character" w:customStyle="1" w:styleId="76">
    <w:name w:val="tw4winExternal"/>
    <w:uiPriority w:val="0"/>
    <w:rPr>
      <w:rFonts w:ascii="Courier New" w:hAnsi="Courier New" w:cs="Courier New"/>
      <w:color w:val="808080"/>
      <w:lang/>
    </w:rPr>
  </w:style>
  <w:style w:type="character" w:customStyle="1" w:styleId="77">
    <w:name w:val="FA正文 Char Char"/>
    <w:link w:val="78"/>
    <w:locked/>
    <w:uiPriority w:val="0"/>
    <w:rPr>
      <w:rFonts w:ascii="宋体" w:hAnsi="宋体" w:eastAsia="宋体"/>
      <w:kern w:val="2"/>
      <w:sz w:val="24"/>
      <w:lang w:bidi="ar-SA"/>
    </w:rPr>
  </w:style>
  <w:style w:type="paragraph" w:customStyle="1" w:styleId="78">
    <w:name w:val="FA正文"/>
    <w:basedOn w:val="1"/>
    <w:link w:val="77"/>
    <w:uiPriority w:val="0"/>
    <w:pPr>
      <w:spacing w:line="360" w:lineRule="auto"/>
      <w:ind w:firstLine="480" w:firstLineChars="200"/>
    </w:pPr>
    <w:rPr>
      <w:rFonts w:ascii="宋体" w:hAnsi="宋体"/>
      <w:sz w:val="24"/>
      <w:szCs w:val="20"/>
    </w:rPr>
  </w:style>
  <w:style w:type="character" w:customStyle="1" w:styleId="79">
    <w:name w:val="正文文本缩进 2 字符"/>
    <w:semiHidden/>
    <w:uiPriority w:val="99"/>
    <w:rPr>
      <w:kern w:val="2"/>
      <w:sz w:val="21"/>
      <w:szCs w:val="22"/>
    </w:rPr>
  </w:style>
  <w:style w:type="character" w:customStyle="1" w:styleId="80">
    <w:name w:val="Char Char11"/>
    <w:locked/>
    <w:uiPriority w:val="0"/>
    <w:rPr>
      <w:rFonts w:ascii="宋体" w:hAnsi="宋体" w:eastAsia="宋体"/>
      <w:b/>
      <w:kern w:val="2"/>
      <w:sz w:val="24"/>
      <w:szCs w:val="24"/>
      <w:lang w:val="en-US" w:eastAsia="zh-CN" w:bidi="ar-SA"/>
    </w:rPr>
  </w:style>
  <w:style w:type="character" w:customStyle="1" w:styleId="81">
    <w:name w:val="题注 Char"/>
    <w:link w:val="15"/>
    <w:uiPriority w:val="0"/>
    <w:rPr>
      <w:rFonts w:ascii="Arial" w:hAnsi="Arial" w:eastAsia="黑体" w:cs="Arial"/>
      <w:kern w:val="2"/>
    </w:rPr>
  </w:style>
  <w:style w:type="character" w:customStyle="1" w:styleId="82">
    <w:name w:val="明显引用 字符"/>
    <w:uiPriority w:val="30"/>
    <w:rPr>
      <w:i/>
      <w:iCs/>
      <w:color w:val="4472C4"/>
      <w:kern w:val="2"/>
      <w:sz w:val="21"/>
      <w:szCs w:val="22"/>
    </w:rPr>
  </w:style>
  <w:style w:type="character" w:customStyle="1" w:styleId="83">
    <w:name w:val="正文段 Char Char"/>
    <w:uiPriority w:val="0"/>
    <w:rPr>
      <w:rFonts w:eastAsia="宋体"/>
      <w:sz w:val="24"/>
      <w:lang w:val="en-US" w:eastAsia="zh-CN" w:bidi="ar-SA"/>
    </w:rPr>
  </w:style>
  <w:style w:type="character" w:customStyle="1" w:styleId="84">
    <w:name w:val="tw4winPopup"/>
    <w:uiPriority w:val="0"/>
    <w:rPr>
      <w:rFonts w:ascii="Courier New" w:hAnsi="Courier New" w:cs="Courier New"/>
      <w:color w:val="008000"/>
      <w:lang/>
    </w:rPr>
  </w:style>
  <w:style w:type="character" w:customStyle="1" w:styleId="85">
    <w:name w:val="myp112"/>
    <w:uiPriority w:val="0"/>
    <w:rPr>
      <w:rFonts w:hint="default" w:ascii="ˎ̥" w:hAnsi="ˎ̥" w:eastAsia="宋体"/>
      <w:color w:val="000000"/>
      <w:kern w:val="2"/>
      <w:sz w:val="22"/>
      <w:szCs w:val="22"/>
      <w:u w:val="none"/>
      <w:lang w:val="en-US" w:eastAsia="zh-CN" w:bidi="ar-SA"/>
    </w:rPr>
  </w:style>
  <w:style w:type="character" w:customStyle="1" w:styleId="86">
    <w:name w:val="正文文本 Char"/>
    <w:link w:val="21"/>
    <w:locked/>
    <w:uiPriority w:val="99"/>
    <w:rPr>
      <w:rFonts w:ascii="仿宋_GB2312" w:eastAsia="仿宋_GB2312"/>
      <w:kern w:val="2"/>
      <w:sz w:val="28"/>
      <w:szCs w:val="24"/>
      <w:lang w:val="en-US" w:eastAsia="zh-CN" w:bidi="ar-SA"/>
    </w:rPr>
  </w:style>
  <w:style w:type="character" w:customStyle="1" w:styleId="87">
    <w:name w:val="日期 Char"/>
    <w:link w:val="31"/>
    <w:locked/>
    <w:uiPriority w:val="99"/>
    <w:rPr>
      <w:rFonts w:ascii="仿宋_GB2312" w:eastAsia="仿宋_GB2312"/>
      <w:sz w:val="28"/>
      <w:lang w:val="en-US" w:eastAsia="zh-CN" w:bidi="ar-SA"/>
    </w:rPr>
  </w:style>
  <w:style w:type="character" w:customStyle="1" w:styleId="88">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89">
    <w:name w:val="表名 Char"/>
    <w:aliases w:val="sdf Char,L7 Char,PIM 7 Char,◎ Char Char,标题 7 Char,（1） Char,letter list Char,Legal Level 1.1. Char,不用 Char,项标题(1) Char,st Char,1.标题 6 Char,1.1.1.1.1.1.1标题 7 Char,H TIMES1 Char,L1 Heading 7 Char,h7 Char,SDL title Char,H7 Char,正文七级标题 Char"/>
    <w:locked/>
    <w:uiPriority w:val="0"/>
    <w:rPr>
      <w:rFonts w:ascii="宋体" w:eastAsia="仿宋_GB2312"/>
      <w:b/>
      <w:sz w:val="24"/>
    </w:rPr>
  </w:style>
  <w:style w:type="character" w:customStyle="1" w:styleId="90">
    <w:name w:val="question-title2"/>
    <w:basedOn w:val="61"/>
    <w:uiPriority w:val="0"/>
  </w:style>
  <w:style w:type="character" w:customStyle="1" w:styleId="91">
    <w:name w:val=" Char Char16"/>
    <w:uiPriority w:val="0"/>
    <w:rPr>
      <w:rFonts w:ascii="Arial" w:hAnsi="Arial" w:eastAsia="黑体"/>
      <w:sz w:val="28"/>
    </w:rPr>
  </w:style>
  <w:style w:type="character" w:customStyle="1" w:styleId="92">
    <w:name w:val="Char Char12"/>
    <w:locked/>
    <w:uiPriority w:val="0"/>
    <w:rPr>
      <w:rFonts w:ascii="微软雅黑" w:hAnsi="微软雅黑" w:eastAsia="微软雅黑"/>
      <w:kern w:val="2"/>
      <w:sz w:val="24"/>
      <w:szCs w:val="24"/>
      <w:lang w:val="en-US" w:eastAsia="zh-CN" w:bidi="ar-SA"/>
    </w:rPr>
  </w:style>
  <w:style w:type="character" w:customStyle="1" w:styleId="93">
    <w:name w:val="表正文 Char"/>
    <w:aliases w:val="正文非缩进 Char,特点 Char,body text Char,鋘drad Char,???änd Char,Body Text(ch) Char,段1 Char,正文（首行缩进两字） Char Char,正文（首行缩进两字） Char Char Char Char Char Char,正文（首行缩进两字） Char Char Char Char1,正文（首行缩进两字） Char Char Char Char Char1,缩进 Char,ALT+Z Char,正文编号 Char"/>
    <w:qFormat/>
    <w:uiPriority w:val="0"/>
    <w:rPr>
      <w:rFonts w:eastAsia="宋体"/>
      <w:kern w:val="2"/>
      <w:sz w:val="21"/>
      <w:lang w:val="en-US" w:eastAsia="zh-CN" w:bidi="ar-SA"/>
    </w:rPr>
  </w:style>
  <w:style w:type="character" w:customStyle="1" w:styleId="94">
    <w:name w:val="正文文本缩进 3 Char"/>
    <w:link w:val="46"/>
    <w:uiPriority w:val="0"/>
    <w:rPr>
      <w:rFonts w:ascii="仿宋_GB2312" w:eastAsia="仿宋_GB2312"/>
      <w:color w:val="000000"/>
      <w:kern w:val="2"/>
      <w:sz w:val="24"/>
      <w:szCs w:val="24"/>
    </w:rPr>
  </w:style>
  <w:style w:type="character" w:customStyle="1" w:styleId="95">
    <w:name w:val=" Char Char1"/>
    <w:link w:val="96"/>
    <w:uiPriority w:val="0"/>
    <w:rPr>
      <w:rFonts w:ascii="Tahoma" w:hAnsi="Tahoma" w:eastAsia="宋体"/>
      <w:kern w:val="2"/>
      <w:sz w:val="24"/>
      <w:lang w:val="en-US" w:eastAsia="zh-CN" w:bidi="ar-SA"/>
    </w:rPr>
  </w:style>
  <w:style w:type="paragraph" w:customStyle="1" w:styleId="96">
    <w:name w:val=" Char"/>
    <w:basedOn w:val="1"/>
    <w:link w:val="95"/>
    <w:uiPriority w:val="0"/>
    <w:rPr>
      <w:rFonts w:ascii="Tahoma" w:hAnsi="Tahoma"/>
      <w:sz w:val="24"/>
      <w:szCs w:val="20"/>
    </w:rPr>
  </w:style>
  <w:style w:type="character" w:customStyle="1" w:styleId="97">
    <w:name w:val="tw4winJump"/>
    <w:uiPriority w:val="0"/>
    <w:rPr>
      <w:rFonts w:ascii="Courier New" w:hAnsi="Courier New" w:cs="Courier New"/>
      <w:color w:val="008080"/>
      <w:lang/>
    </w:rPr>
  </w:style>
  <w:style w:type="character" w:customStyle="1" w:styleId="98">
    <w:name w:val=" Char Char19"/>
    <w:uiPriority w:val="0"/>
    <w:rPr>
      <w:rFonts w:ascii="Arial" w:hAnsi="Arial" w:eastAsia="黑体"/>
      <w:b/>
      <w:bCs/>
      <w:kern w:val="2"/>
      <w:sz w:val="24"/>
      <w:szCs w:val="24"/>
    </w:rPr>
  </w:style>
  <w:style w:type="character" w:customStyle="1" w:styleId="99">
    <w:name w:val="tw4winMark"/>
    <w:uiPriority w:val="0"/>
    <w:rPr>
      <w:rFonts w:ascii="Courier New" w:hAnsi="Courier New" w:cs="Courier New"/>
      <w:vanish/>
      <w:color w:val="800080"/>
      <w:sz w:val="24"/>
      <w:szCs w:val="24"/>
      <w:vertAlign w:val="subscript"/>
    </w:rPr>
  </w:style>
  <w:style w:type="character" w:customStyle="1" w:styleId="100">
    <w:name w:val="标题 4 Char"/>
    <w:aliases w:val="H4 Char1,Ref Heading 1 Char1,rh1 Char1,Heading sql Char1,sect 1.2.3.4 Char1,h4 Char1,4 Char1,4heading Char1,PIM 4 Char1,Heading 14 Char1,Heading 141 Char1,Heading 142 Char1,第三层条 Char1,bullet Char1,bl Char1,bb Char1,H41 Char1,H42 Char1,H45 Char"/>
    <w:uiPriority w:val="0"/>
    <w:rPr>
      <w:rFonts w:ascii="Arial" w:hAnsi="Arial" w:eastAsia="微软雅黑"/>
      <w:b/>
      <w:bCs/>
      <w:kern w:val="2"/>
      <w:sz w:val="28"/>
      <w:szCs w:val="28"/>
    </w:rPr>
  </w:style>
  <w:style w:type="character" w:customStyle="1" w:styleId="101">
    <w:name w:val="未用 Char"/>
    <w:aliases w:val="标题 9 Char Char Char Char,huh Char,PIM 9 Char,Annex1 Char,Appen 1 Char,图号 Char,图的编号 Char,不用9 Char,figure label Char,figureNo Char Char,标题 9 Char,h9 Char,Legal Level 1.1.1.1. Char,tt Char,ft Char,heading 9 Char,HF Char,标题 45 Char,三级标题 Char,H9 Char"/>
    <w:locked/>
    <w:uiPriority w:val="0"/>
    <w:rPr>
      <w:rFonts w:ascii="Arial" w:hAnsi="Arial" w:eastAsia="黑体"/>
      <w:sz w:val="28"/>
    </w:rPr>
  </w:style>
  <w:style w:type="character" w:customStyle="1" w:styleId="102">
    <w:name w:val="标准正文 Char"/>
    <w:link w:val="103"/>
    <w:uiPriority w:val="0"/>
    <w:rPr>
      <w:rFonts w:ascii="Verdana" w:hAnsi="Verdana"/>
      <w:kern w:val="2"/>
      <w:sz w:val="24"/>
      <w:szCs w:val="24"/>
      <w:lang w:bidi="ar-SA"/>
    </w:rPr>
  </w:style>
  <w:style w:type="paragraph" w:customStyle="1" w:styleId="103">
    <w:name w:val="标准正文"/>
    <w:basedOn w:val="1"/>
    <w:link w:val="102"/>
    <w:uiPriority w:val="0"/>
    <w:pPr>
      <w:spacing w:line="360" w:lineRule="auto"/>
      <w:ind w:firstLine="200" w:firstLineChars="200"/>
      <w:jc w:val="left"/>
    </w:pPr>
    <w:rPr>
      <w:rFonts w:ascii="Verdana" w:hAnsi="Verdana"/>
      <w:sz w:val="24"/>
    </w:rPr>
  </w:style>
  <w:style w:type="character" w:customStyle="1" w:styleId="104">
    <w:name w:val="页脚 Char1"/>
    <w:semiHidden/>
    <w:uiPriority w:val="99"/>
    <w:rPr>
      <w:rFonts w:ascii="Times New Roman" w:hAnsi="Times New Roman" w:eastAsia="宋体" w:cs="Times New Roman"/>
      <w:sz w:val="18"/>
      <w:szCs w:val="18"/>
    </w:rPr>
  </w:style>
  <w:style w:type="character" w:customStyle="1" w:styleId="105">
    <w:name w:val="HTML 地址 字符"/>
    <w:semiHidden/>
    <w:uiPriority w:val="99"/>
    <w:rPr>
      <w:i/>
      <w:iCs/>
      <w:kern w:val="2"/>
      <w:sz w:val="21"/>
      <w:szCs w:val="22"/>
    </w:rPr>
  </w:style>
  <w:style w:type="character" w:customStyle="1" w:styleId="106">
    <w:name w:val="t21"/>
    <w:uiPriority w:val="0"/>
    <w:rPr>
      <w:rFonts w:ascii="仿宋_GB2312" w:eastAsia="微软雅黑"/>
      <w:b/>
      <w:kern w:val="2"/>
      <w:sz w:val="23"/>
      <w:szCs w:val="23"/>
      <w:lang w:val="en-US" w:eastAsia="zh-CN" w:bidi="ar-SA"/>
    </w:rPr>
  </w:style>
  <w:style w:type="character" w:customStyle="1" w:styleId="107">
    <w:name w:val="unnamed31"/>
    <w:uiPriority w:val="0"/>
    <w:rPr>
      <w:rFonts w:ascii="Tahoma" w:hAnsi="Tahoma" w:eastAsia="宋体"/>
      <w:kern w:val="2"/>
      <w:sz w:val="24"/>
      <w:u w:val="none"/>
      <w:lang w:val="en-US" w:eastAsia="zh-CN" w:bidi="ar-SA"/>
    </w:rPr>
  </w:style>
  <w:style w:type="character" w:customStyle="1" w:styleId="108">
    <w:name w:val="注释标题 Char"/>
    <w:link w:val="13"/>
    <w:uiPriority w:val="0"/>
    <w:rPr>
      <w:kern w:val="2"/>
      <w:sz w:val="21"/>
      <w:szCs w:val="24"/>
    </w:rPr>
  </w:style>
  <w:style w:type="character" w:customStyle="1" w:styleId="109">
    <w:name w:val="H5 Char"/>
    <w:aliases w:val="h5 Char,dash Char,ds Char,dd Char,Roman list Char,PIM 5 Char,5 Char,Block Label Char,1.1.1 Char,口 Char,heading 5 Char,Level 3 - i Char,标 5 Char,h51 Char,heading 51 Char,h52 Char,heading 52 Char,h53 Char,heading 53 Char,Second Subheading Char"/>
    <w:locked/>
    <w:uiPriority w:val="0"/>
    <w:rPr>
      <w:rFonts w:eastAsia="宋体"/>
      <w:b/>
      <w:bCs/>
      <w:kern w:val="2"/>
      <w:sz w:val="28"/>
      <w:szCs w:val="28"/>
      <w:lang w:val="en-US" w:eastAsia="zh-CN" w:bidi="ar-SA"/>
    </w:rPr>
  </w:style>
  <w:style w:type="character" w:customStyle="1" w:styleId="110">
    <w:name w:val="批注主题 Char1"/>
    <w:link w:val="53"/>
    <w:uiPriority w:val="99"/>
    <w:rPr>
      <w:b/>
      <w:bCs/>
      <w:kern w:val="2"/>
      <w:sz w:val="21"/>
      <w:szCs w:val="24"/>
    </w:rPr>
  </w:style>
  <w:style w:type="character" w:customStyle="1" w:styleId="111">
    <w:name w:val="Balloon Text Char"/>
    <w:semiHidden/>
    <w:locked/>
    <w:uiPriority w:val="0"/>
    <w:rPr>
      <w:rFonts w:ascii="Times New Roman" w:hAnsi="Times New Roman" w:eastAsia="宋体" w:cs="Times New Roman"/>
      <w:sz w:val="18"/>
      <w:szCs w:val="18"/>
    </w:rPr>
  </w:style>
  <w:style w:type="character" w:customStyle="1" w:styleId="112">
    <w:name w:val="仿宋正文 Char"/>
    <w:link w:val="113"/>
    <w:uiPriority w:val="0"/>
    <w:rPr>
      <w:rFonts w:ascii="仿宋_GB2312" w:eastAsia="仿宋_GB2312"/>
      <w:kern w:val="2"/>
      <w:sz w:val="24"/>
      <w:lang w:bidi="ar-SA"/>
    </w:rPr>
  </w:style>
  <w:style w:type="paragraph" w:customStyle="1" w:styleId="113">
    <w:name w:val="仿宋正文"/>
    <w:basedOn w:val="1"/>
    <w:link w:val="112"/>
    <w:qFormat/>
    <w:uiPriority w:val="0"/>
    <w:pPr>
      <w:spacing w:line="360" w:lineRule="auto"/>
      <w:ind w:firstLine="480" w:firstLineChars="200"/>
    </w:pPr>
    <w:rPr>
      <w:rFonts w:ascii="仿宋_GB2312" w:eastAsia="仿宋_GB2312"/>
      <w:sz w:val="24"/>
      <w:szCs w:val="20"/>
    </w:rPr>
  </w:style>
  <w:style w:type="character" w:customStyle="1" w:styleId="114">
    <w:name w:val="myp11"/>
    <w:uiPriority w:val="0"/>
    <w:rPr>
      <w:rFonts w:ascii="仿宋_GB2312" w:eastAsia="微软雅黑"/>
      <w:b/>
      <w:kern w:val="2"/>
      <w:sz w:val="32"/>
      <w:szCs w:val="32"/>
      <w:lang w:val="en-US" w:eastAsia="zh-CN" w:bidi="ar-SA"/>
    </w:rPr>
  </w:style>
  <w:style w:type="character" w:customStyle="1" w:styleId="115">
    <w:name w:val="tw4winInternal"/>
    <w:uiPriority w:val="0"/>
    <w:rPr>
      <w:rFonts w:ascii="Courier New" w:hAnsi="Courier New" w:cs="Courier New"/>
      <w:color w:val="FF0000"/>
      <w:lang/>
    </w:rPr>
  </w:style>
  <w:style w:type="character" w:customStyle="1" w:styleId="116">
    <w:name w:val="副标题 字符1"/>
    <w:uiPriority w:val="0"/>
    <w:rPr>
      <w:rFonts w:ascii="等线 Light" w:hAnsi="等线 Light" w:cs="Times New Roman"/>
      <w:b/>
      <w:bCs/>
      <w:kern w:val="28"/>
      <w:sz w:val="32"/>
      <w:szCs w:val="32"/>
    </w:rPr>
  </w:style>
  <w:style w:type="character" w:customStyle="1" w:styleId="117">
    <w:name w:val="标题 1 Char Char"/>
    <w:uiPriority w:val="0"/>
    <w:rPr>
      <w:rFonts w:eastAsia="宋体"/>
      <w:b/>
      <w:spacing w:val="-2"/>
      <w:sz w:val="24"/>
      <w:lang w:val="en-US" w:eastAsia="zh-CN" w:bidi="ar-SA"/>
    </w:rPr>
  </w:style>
  <w:style w:type="character" w:customStyle="1" w:styleId="118">
    <w:name w:val="脚注文本 字符"/>
    <w:semiHidden/>
    <w:uiPriority w:val="99"/>
    <w:rPr>
      <w:kern w:val="2"/>
      <w:sz w:val="18"/>
      <w:szCs w:val="18"/>
    </w:rPr>
  </w:style>
  <w:style w:type="character" w:customStyle="1" w:styleId="119">
    <w:name w:val="普通文字 Char2"/>
    <w:aliases w:val="纯文本 Char Char Char1,纯文本 Char Char2,普通文字 Char Char Char Char Char Char,纯文本 Char Char Char2,正 文 1 Char Char"/>
    <w:uiPriority w:val="0"/>
    <w:rPr>
      <w:rFonts w:hint="eastAsia" w:ascii="宋体" w:hAnsi="Courier New" w:eastAsia="宋体"/>
    </w:rPr>
  </w:style>
  <w:style w:type="character" w:customStyle="1" w:styleId="120">
    <w:name w:val=" Char Char18"/>
    <w:uiPriority w:val="0"/>
    <w:rPr>
      <w:rFonts w:ascii="宋体" w:hAnsi="Times New Roman" w:eastAsia="仿宋_GB2312"/>
      <w:b/>
      <w:sz w:val="24"/>
    </w:rPr>
  </w:style>
  <w:style w:type="character" w:customStyle="1" w:styleId="121">
    <w:name w:val="MM Title Char"/>
    <w:link w:val="122"/>
    <w:uiPriority w:val="0"/>
    <w:rPr>
      <w:rFonts w:ascii="Cambria" w:hAnsi="Cambria"/>
      <w:b/>
      <w:bCs/>
      <w:kern w:val="2"/>
      <w:sz w:val="32"/>
      <w:szCs w:val="32"/>
    </w:rPr>
  </w:style>
  <w:style w:type="paragraph" w:customStyle="1" w:styleId="122">
    <w:name w:val="MM Title"/>
    <w:basedOn w:val="52"/>
    <w:link w:val="121"/>
    <w:uiPriority w:val="0"/>
    <w:rPr>
      <w:rFonts w:ascii="Cambria" w:hAnsi="Cambria"/>
    </w:rPr>
  </w:style>
  <w:style w:type="character" w:customStyle="1" w:styleId="123">
    <w:name w:val="正文文本缩进 3 字符"/>
    <w:semiHidden/>
    <w:uiPriority w:val="99"/>
    <w:rPr>
      <w:kern w:val="2"/>
      <w:sz w:val="16"/>
      <w:szCs w:val="16"/>
    </w:rPr>
  </w:style>
  <w:style w:type="character" w:customStyle="1" w:styleId="124">
    <w:name w:val="HTML 预设格式 字符1"/>
    <w:uiPriority w:val="0"/>
    <w:rPr>
      <w:rFonts w:ascii="Courier New" w:hAnsi="Courier New" w:cs="Courier New"/>
      <w:kern w:val="2"/>
    </w:rPr>
  </w:style>
  <w:style w:type="character" w:customStyle="1" w:styleId="125">
    <w:name w:val="标题 3 Char"/>
    <w:link w:val="4"/>
    <w:uiPriority w:val="9"/>
    <w:rPr>
      <w:rFonts w:ascii="仿宋_GB2312" w:eastAsia="仿宋_GB2312"/>
      <w:b/>
      <w:bCs/>
      <w:kern w:val="2"/>
      <w:sz w:val="30"/>
      <w:lang w:val="en-US" w:eastAsia="zh-CN" w:bidi="ar-SA"/>
    </w:rPr>
  </w:style>
  <w:style w:type="character" w:customStyle="1" w:styleId="126">
    <w:name w:val="H 3 Char"/>
    <w:link w:val="127"/>
    <w:locked/>
    <w:uiPriority w:val="0"/>
    <w:rPr>
      <w:rFonts w:ascii="宋体" w:hAnsi="宋体"/>
      <w:b/>
      <w:kern w:val="2"/>
      <w:sz w:val="30"/>
      <w:szCs w:val="24"/>
    </w:rPr>
  </w:style>
  <w:style w:type="paragraph" w:customStyle="1" w:styleId="127">
    <w:name w:val="H 3"/>
    <w:basedOn w:val="4"/>
    <w:next w:val="1"/>
    <w:link w:val="126"/>
    <w:qFormat/>
    <w:uiPriority w:val="0"/>
    <w:pPr>
      <w:widowControl/>
      <w:numPr>
        <w:ilvl w:val="2"/>
        <w:numId w:val="0"/>
      </w:numPr>
      <w:spacing w:before="120" w:after="120" w:line="240" w:lineRule="auto"/>
    </w:pPr>
    <w:rPr>
      <w:rFonts w:ascii="宋体" w:hAnsi="宋体" w:eastAsia="宋体"/>
      <w:bCs w:val="0"/>
      <w:szCs w:val="24"/>
    </w:rPr>
  </w:style>
  <w:style w:type="character" w:customStyle="1" w:styleId="128">
    <w:name w:val="标题 4 Char1"/>
    <w:link w:val="6"/>
    <w:uiPriority w:val="0"/>
    <w:rPr>
      <w:rFonts w:ascii="Arial" w:hAnsi="Arial" w:eastAsia="黑体"/>
      <w:b/>
      <w:color w:val="000000"/>
      <w:kern w:val="2"/>
      <w:sz w:val="28"/>
      <w:lang w:val="en-US" w:eastAsia="zh-CN" w:bidi="ar-SA"/>
    </w:rPr>
  </w:style>
  <w:style w:type="character" w:customStyle="1" w:styleId="129">
    <w:name w:val="shadow11"/>
    <w:uiPriority w:val="0"/>
    <w:rPr>
      <w:color w:val="000000"/>
      <w:sz w:val="21"/>
    </w:rPr>
  </w:style>
  <w:style w:type="character" w:customStyle="1" w:styleId="130">
    <w:name w:val="MM Topic 6 Char"/>
    <w:link w:val="131"/>
    <w:uiPriority w:val="0"/>
    <w:rPr>
      <w:rFonts w:ascii="Cambria" w:hAnsi="Cambria"/>
      <w:b/>
      <w:bCs/>
      <w:kern w:val="2"/>
      <w:sz w:val="21"/>
      <w:szCs w:val="24"/>
    </w:rPr>
  </w:style>
  <w:style w:type="paragraph" w:customStyle="1" w:styleId="131">
    <w:name w:val="MM Topic 6"/>
    <w:basedOn w:val="8"/>
    <w:link w:val="130"/>
    <w:uiPriority w:val="0"/>
    <w:pPr>
      <w:keepNext/>
      <w:widowControl w:val="0"/>
      <w:spacing w:line="320" w:lineRule="auto"/>
    </w:pPr>
    <w:rPr>
      <w:rFonts w:ascii="Cambria" w:hAnsi="Cambria" w:eastAsia="宋体"/>
      <w:bCs/>
      <w:color w:val="auto"/>
      <w:sz w:val="21"/>
      <w:szCs w:val="24"/>
    </w:rPr>
  </w:style>
  <w:style w:type="character" w:customStyle="1" w:styleId="132">
    <w:name w:val="style1"/>
    <w:uiPriority w:val="0"/>
    <w:rPr>
      <w:sz w:val="22"/>
      <w:szCs w:val="22"/>
    </w:rPr>
  </w:style>
  <w:style w:type="character" w:customStyle="1" w:styleId="133">
    <w:name w:val="h4 Char"/>
    <w:aliases w:val="H4 Char,Fab-4 Char,T5 Char,Ref Heading 1 Char,rh1 Char,Heading sql Char,sect 1.2.3.4 Char,4 Char,4heading Char,PIM 4 Char,Heading 14 Char,Heading 141 Char,Heading 142 Char,第三层条 Char,bullet Char,bl Char,bb Char,H41 Char,H42 Char,H43 Char,H44 Char"/>
    <w:uiPriority w:val="0"/>
    <w:rPr>
      <w:rFonts w:ascii="Arial" w:hAnsi="Arial" w:eastAsia="黑体"/>
      <w:b/>
      <w:bCs/>
      <w:kern w:val="2"/>
      <w:sz w:val="28"/>
      <w:szCs w:val="28"/>
      <w:lang w:val="en-US" w:eastAsia="zh-CN" w:bidi="ar-SA"/>
    </w:rPr>
  </w:style>
  <w:style w:type="character" w:customStyle="1" w:styleId="134">
    <w:name w:val="脚注文本 Char"/>
    <w:link w:val="44"/>
    <w:uiPriority w:val="0"/>
    <w:rPr>
      <w:kern w:val="2"/>
    </w:rPr>
  </w:style>
  <w:style w:type="character" w:customStyle="1" w:styleId="135">
    <w:name w:val="Header Char"/>
    <w:locked/>
    <w:uiPriority w:val="0"/>
    <w:rPr>
      <w:rFonts w:cs="Times New Roman"/>
      <w:sz w:val="18"/>
      <w:szCs w:val="18"/>
    </w:rPr>
  </w:style>
  <w:style w:type="character" w:customStyle="1" w:styleId="136">
    <w:name w:val="font31"/>
    <w:uiPriority w:val="0"/>
    <w:rPr>
      <w:rFonts w:hint="eastAsia" w:ascii="宋体" w:hAnsi="宋体" w:eastAsia="宋体" w:cs="宋体"/>
      <w:color w:val="000000"/>
      <w:sz w:val="22"/>
      <w:szCs w:val="22"/>
      <w:u w:val="none"/>
    </w:rPr>
  </w:style>
  <w:style w:type="character" w:customStyle="1" w:styleId="137">
    <w:name w:val="MM Topic 2 Char"/>
    <w:link w:val="138"/>
    <w:uiPriority w:val="0"/>
    <w:rPr>
      <w:rFonts w:ascii="Cambria" w:hAnsi="Cambria"/>
      <w:b/>
      <w:bCs/>
      <w:kern w:val="2"/>
      <w:sz w:val="32"/>
      <w:szCs w:val="32"/>
    </w:rPr>
  </w:style>
  <w:style w:type="paragraph" w:customStyle="1" w:styleId="138">
    <w:name w:val="MM Topic 2"/>
    <w:basedOn w:val="3"/>
    <w:link w:val="137"/>
    <w:uiPriority w:val="0"/>
    <w:pPr>
      <w:keepLines/>
      <w:numPr>
        <w:ilvl w:val="1"/>
        <w:numId w:val="2"/>
      </w:numPr>
      <w:adjustRightInd/>
      <w:snapToGrid/>
      <w:spacing w:line="416" w:lineRule="auto"/>
      <w:jc w:val="both"/>
      <w:textAlignment w:val="auto"/>
    </w:pPr>
    <w:rPr>
      <w:rFonts w:ascii="Cambria" w:hAnsi="Cambria" w:eastAsia="宋体"/>
      <w:bCs/>
      <w:kern w:val="2"/>
      <w:sz w:val="32"/>
      <w:szCs w:val="32"/>
    </w:rPr>
  </w:style>
  <w:style w:type="character" w:customStyle="1" w:styleId="139">
    <w:name w:val="[正文行首缩进] Char"/>
    <w:link w:val="140"/>
    <w:uiPriority w:val="0"/>
    <w:rPr>
      <w:rFonts w:eastAsia="Times New Roman"/>
      <w:color w:val="000000"/>
      <w:kern w:val="2"/>
      <w:sz w:val="24"/>
      <w:szCs w:val="24"/>
      <w:lang w:val="en-US" w:eastAsia="zh-CN" w:bidi="ar-SA"/>
    </w:rPr>
  </w:style>
  <w:style w:type="paragraph" w:customStyle="1" w:styleId="140">
    <w:name w:val="[正文行首缩进]"/>
    <w:link w:val="139"/>
    <w:qFormat/>
    <w:uiPriority w:val="0"/>
    <w:pPr>
      <w:widowControl w:val="0"/>
      <w:spacing w:line="360" w:lineRule="auto"/>
      <w:ind w:firstLine="200" w:firstLineChars="200"/>
      <w:jc w:val="both"/>
    </w:pPr>
    <w:rPr>
      <w:rFonts w:eastAsia="Times New Roman"/>
      <w:color w:val="000000"/>
      <w:kern w:val="2"/>
      <w:sz w:val="24"/>
      <w:szCs w:val="24"/>
      <w:lang w:val="en-US" w:eastAsia="zh-CN" w:bidi="ar-SA"/>
    </w:rPr>
  </w:style>
  <w:style w:type="character" w:customStyle="1" w:styleId="141">
    <w:name w:val="font01"/>
    <w:uiPriority w:val="0"/>
    <w:rPr>
      <w:rFonts w:hint="eastAsia" w:ascii="宋体" w:hAnsi="宋体" w:eastAsia="宋体" w:cs="宋体"/>
      <w:color w:val="000000"/>
      <w:sz w:val="22"/>
      <w:szCs w:val="22"/>
      <w:u w:val="none"/>
    </w:rPr>
  </w:style>
  <w:style w:type="character" w:customStyle="1" w:styleId="142">
    <w:name w:val="MM Topic 4 Char"/>
    <w:link w:val="143"/>
    <w:uiPriority w:val="0"/>
    <w:rPr>
      <w:rFonts w:ascii="Cambria" w:hAnsi="Cambria"/>
      <w:b/>
      <w:bCs/>
      <w:kern w:val="2"/>
      <w:sz w:val="28"/>
      <w:szCs w:val="28"/>
    </w:rPr>
  </w:style>
  <w:style w:type="paragraph" w:customStyle="1" w:styleId="143">
    <w:name w:val="MM Topic 4"/>
    <w:basedOn w:val="6"/>
    <w:link w:val="142"/>
    <w:uiPriority w:val="0"/>
    <w:pPr>
      <w:keepNext/>
      <w:widowControl w:val="0"/>
      <w:numPr>
        <w:ilvl w:val="3"/>
        <w:numId w:val="2"/>
      </w:numPr>
      <w:spacing w:line="376" w:lineRule="auto"/>
    </w:pPr>
    <w:rPr>
      <w:rFonts w:ascii="Cambria" w:hAnsi="Cambria" w:eastAsia="宋体"/>
      <w:bCs/>
      <w:color w:val="auto"/>
      <w:szCs w:val="28"/>
    </w:rPr>
  </w:style>
  <w:style w:type="character" w:customStyle="1" w:styleId="144">
    <w:name w:val="脚注文本 字符2"/>
    <w:uiPriority w:val="0"/>
    <w:rPr>
      <w:kern w:val="2"/>
      <w:sz w:val="18"/>
      <w:szCs w:val="18"/>
    </w:rPr>
  </w:style>
  <w:style w:type="character" w:customStyle="1" w:styleId="145">
    <w:name w:val="md"/>
    <w:basedOn w:val="61"/>
    <w:uiPriority w:val="0"/>
  </w:style>
  <w:style w:type="character" w:customStyle="1" w:styleId="146">
    <w:name w:val="Numbered list 2.1 Char"/>
    <w:link w:val="147"/>
    <w:qFormat/>
    <w:uiPriority w:val="0"/>
    <w:rPr>
      <w:rFonts w:ascii="Times New Roman" w:hAnsi="Times New Roman" w:eastAsia="微软雅黑"/>
      <w:b/>
      <w:bCs/>
      <w:kern w:val="44"/>
      <w:sz w:val="40"/>
      <w:szCs w:val="44"/>
    </w:rPr>
  </w:style>
  <w:style w:type="paragraph" w:customStyle="1" w:styleId="147">
    <w:name w:val="Numbered list 2.1"/>
    <w:basedOn w:val="2"/>
    <w:next w:val="1"/>
    <w:link w:val="146"/>
    <w:qFormat/>
    <w:uiPriority w:val="0"/>
    <w:pPr>
      <w:keepLines/>
      <w:pageBreakBefore/>
      <w:numPr>
        <w:ilvl w:val="0"/>
        <w:numId w:val="3"/>
      </w:numPr>
      <w:tabs>
        <w:tab w:val="left" w:pos="360"/>
        <w:tab w:val="left" w:pos="720"/>
      </w:tabs>
      <w:autoSpaceDE/>
      <w:autoSpaceDN/>
      <w:spacing w:before="240" w:after="60"/>
      <w:ind w:left="363" w:hanging="363"/>
      <w:textAlignment w:val="auto"/>
    </w:pPr>
    <w:rPr>
      <w:rFonts w:ascii="Times New Roman" w:hAnsi="Times New Roman" w:eastAsia="微软雅黑"/>
      <w:bCs/>
      <w:kern w:val="44"/>
      <w:sz w:val="40"/>
      <w:szCs w:val="44"/>
    </w:rPr>
  </w:style>
  <w:style w:type="character" w:customStyle="1" w:styleId="148">
    <w:name w:val="Heading 7 Char"/>
    <w:locked/>
    <w:uiPriority w:val="0"/>
    <w:rPr>
      <w:rFonts w:ascii="宋体" w:hAnsi="宋体" w:eastAsia="宋体"/>
      <w:b/>
      <w:bCs/>
      <w:kern w:val="2"/>
      <w:sz w:val="24"/>
      <w:szCs w:val="24"/>
      <w:lang w:val="en-US" w:eastAsia="zh-CN" w:bidi="ar-SA"/>
    </w:rPr>
  </w:style>
  <w:style w:type="character" w:customStyle="1" w:styleId="149">
    <w:name w:val="Footer Char"/>
    <w:locked/>
    <w:uiPriority w:val="0"/>
    <w:rPr>
      <w:rFonts w:cs="Times New Roman"/>
      <w:sz w:val="18"/>
      <w:szCs w:val="18"/>
    </w:rPr>
  </w:style>
  <w:style w:type="character" w:customStyle="1" w:styleId="150">
    <w:name w:val="unnamed11"/>
    <w:uiPriority w:val="0"/>
    <w:rPr>
      <w:spacing w:val="31680"/>
      <w:sz w:val="20"/>
      <w:szCs w:val="20"/>
    </w:rPr>
  </w:style>
  <w:style w:type="character" w:customStyle="1" w:styleId="151">
    <w:name w:val="javascript"/>
    <w:uiPriority w:val="0"/>
  </w:style>
  <w:style w:type="character" w:customStyle="1" w:styleId="152">
    <w:name w:val="font21"/>
    <w:uiPriority w:val="0"/>
    <w:rPr>
      <w:rFonts w:hint="eastAsia" w:ascii="宋体" w:hAnsi="宋体" w:eastAsia="宋体" w:cs="宋体"/>
      <w:color w:val="000000"/>
      <w:sz w:val="22"/>
      <w:szCs w:val="22"/>
      <w:u w:val="none"/>
    </w:rPr>
  </w:style>
  <w:style w:type="character" w:customStyle="1" w:styleId="153">
    <w:name w:val="message1"/>
    <w:uiPriority w:val="0"/>
    <w:rPr>
      <w:rFonts w:hint="default" w:ascii="Tahoma" w:hAnsi="Tahoma" w:cs="Tahoma"/>
      <w:sz w:val="18"/>
      <w:szCs w:val="18"/>
    </w:rPr>
  </w:style>
  <w:style w:type="character" w:customStyle="1" w:styleId="154">
    <w:name w:val="style51"/>
    <w:uiPriority w:val="0"/>
    <w:rPr>
      <w:rFonts w:hint="default" w:ascii="Verdana" w:hAnsi="Verdana"/>
      <w:b/>
      <w:bCs/>
      <w:color w:val="FF0000"/>
      <w:sz w:val="21"/>
      <w:szCs w:val="21"/>
    </w:rPr>
  </w:style>
  <w:style w:type="character" w:customStyle="1" w:styleId="155">
    <w:name w:val="正文文本 2 字符1"/>
    <w:uiPriority w:val="0"/>
    <w:rPr>
      <w:rFonts w:eastAsia="黑体"/>
      <w:kern w:val="2"/>
      <w:sz w:val="21"/>
      <w:szCs w:val="21"/>
    </w:rPr>
  </w:style>
  <w:style w:type="character" w:customStyle="1" w:styleId="156">
    <w:name w:val=" Char Char12"/>
    <w:locked/>
    <w:uiPriority w:val="0"/>
    <w:rPr>
      <w:rFonts w:eastAsia="宋体"/>
      <w:kern w:val="2"/>
      <w:sz w:val="18"/>
      <w:szCs w:val="18"/>
      <w:lang w:val="en-US" w:eastAsia="zh-CN" w:bidi="ar-SA"/>
    </w:rPr>
  </w:style>
  <w:style w:type="character" w:customStyle="1" w:styleId="157">
    <w:name w:val="Heading 2 Char"/>
    <w:locked/>
    <w:uiPriority w:val="0"/>
    <w:rPr>
      <w:rFonts w:ascii="Cambria" w:hAnsi="Cambria" w:eastAsia="宋体" w:cs="Times New Roman"/>
      <w:b/>
      <w:bCs/>
      <w:sz w:val="32"/>
      <w:szCs w:val="32"/>
    </w:rPr>
  </w:style>
  <w:style w:type="character" w:customStyle="1" w:styleId="158">
    <w:name w:val="样式 正文缩进 + 首行缩进:  2 字符 Char"/>
    <w:link w:val="159"/>
    <w:locked/>
    <w:uiPriority w:val="0"/>
    <w:rPr>
      <w:rFonts w:cs="宋体"/>
      <w:kern w:val="2"/>
      <w:sz w:val="21"/>
    </w:rPr>
  </w:style>
  <w:style w:type="paragraph" w:customStyle="1" w:styleId="159">
    <w:name w:val="样式 正文缩进 + 首行缩进:  2 字符"/>
    <w:basedOn w:val="5"/>
    <w:link w:val="158"/>
    <w:qFormat/>
    <w:uiPriority w:val="0"/>
    <w:pPr>
      <w:spacing w:line="360" w:lineRule="auto"/>
      <w:ind w:firstLine="200" w:firstLineChars="200"/>
    </w:pPr>
  </w:style>
  <w:style w:type="character" w:customStyle="1" w:styleId="160">
    <w:name w:val="注释标题 字符"/>
    <w:semiHidden/>
    <w:uiPriority w:val="99"/>
    <w:rPr>
      <w:kern w:val="2"/>
      <w:sz w:val="21"/>
      <w:szCs w:val="22"/>
    </w:rPr>
  </w:style>
  <w:style w:type="character" w:customStyle="1" w:styleId="161">
    <w:name w:val="H 4 Char"/>
    <w:link w:val="162"/>
    <w:locked/>
    <w:uiPriority w:val="0"/>
    <w:rPr>
      <w:rFonts w:ascii="宋体" w:hAnsi="宋体"/>
      <w:b/>
      <w:kern w:val="2"/>
      <w:sz w:val="28"/>
      <w:szCs w:val="24"/>
    </w:rPr>
  </w:style>
  <w:style w:type="paragraph" w:customStyle="1" w:styleId="162">
    <w:name w:val="H 4"/>
    <w:basedOn w:val="6"/>
    <w:next w:val="1"/>
    <w:link w:val="161"/>
    <w:qFormat/>
    <w:uiPriority w:val="0"/>
    <w:pPr>
      <w:keepNext/>
      <w:widowControl w:val="0"/>
      <w:numPr>
        <w:ilvl w:val="3"/>
        <w:numId w:val="0"/>
      </w:numPr>
      <w:adjustRightInd w:val="0"/>
      <w:snapToGrid w:val="0"/>
      <w:spacing w:before="120" w:after="120" w:line="240" w:lineRule="auto"/>
      <w:ind w:left="426" w:leftChars="-4" w:hanging="436" w:hangingChars="181"/>
    </w:pPr>
    <w:rPr>
      <w:rFonts w:ascii="宋体" w:hAnsi="宋体" w:eastAsia="宋体"/>
      <w:color w:val="auto"/>
      <w:szCs w:val="24"/>
    </w:rPr>
  </w:style>
  <w:style w:type="character" w:customStyle="1" w:styleId="163">
    <w:name w:val="f141"/>
    <w:uiPriority w:val="0"/>
    <w:rPr>
      <w:rFonts w:ascii="Tahoma" w:hAnsi="Tahoma" w:eastAsia="宋体"/>
      <w:kern w:val="2"/>
      <w:sz w:val="21"/>
      <w:szCs w:val="21"/>
      <w:lang w:val="en-US" w:eastAsia="zh-CN" w:bidi="ar-SA"/>
    </w:rPr>
  </w:style>
  <w:style w:type="character" w:customStyle="1" w:styleId="164">
    <w:name w:val="param-name"/>
    <w:uiPriority w:val="0"/>
  </w:style>
  <w:style w:type="character" w:customStyle="1" w:styleId="165">
    <w:name w:val="正文文本缩进 2 Char"/>
    <w:link w:val="32"/>
    <w:uiPriority w:val="0"/>
    <w:rPr>
      <w:rFonts w:eastAsia="仿宋_GB2312"/>
      <w:kern w:val="2"/>
      <w:sz w:val="24"/>
      <w:szCs w:val="24"/>
    </w:rPr>
  </w:style>
  <w:style w:type="character" w:customStyle="1" w:styleId="166">
    <w:name w:val="彩色列表 - 强调文字颜色 1 Char"/>
    <w:link w:val="167"/>
    <w:uiPriority w:val="0"/>
    <w:rPr>
      <w:kern w:val="2"/>
      <w:sz w:val="21"/>
      <w:szCs w:val="24"/>
    </w:rPr>
  </w:style>
  <w:style w:type="paragraph" w:customStyle="1" w:styleId="167">
    <w:name w:val="彩色列表 - 强调文字颜色 11"/>
    <w:basedOn w:val="1"/>
    <w:link w:val="166"/>
    <w:qFormat/>
    <w:uiPriority w:val="0"/>
    <w:pPr>
      <w:ind w:firstLine="420" w:firstLineChars="200"/>
    </w:pPr>
  </w:style>
  <w:style w:type="character" w:customStyle="1" w:styleId="168">
    <w:name w:val="样式 标题 4h4H4Fab-4T5Ref Heading 1rh1Heading sqlsect 1.2.3.... Char"/>
    <w:link w:val="75"/>
    <w:uiPriority w:val="0"/>
    <w:rPr>
      <w:rFonts w:ascii="微软雅黑" w:hAnsi="微软雅黑"/>
      <w:b/>
      <w:bCs/>
      <w:kern w:val="2"/>
      <w:sz w:val="24"/>
    </w:rPr>
  </w:style>
  <w:style w:type="character" w:customStyle="1" w:styleId="169">
    <w:name w:val="正文首行缩进 Char1"/>
    <w:link w:val="54"/>
    <w:uiPriority w:val="0"/>
    <w:rPr>
      <w:rFonts w:ascii="仿宋_GB2312" w:eastAsia="仿宋_GB2312"/>
      <w:kern w:val="2"/>
      <w:sz w:val="21"/>
      <w:szCs w:val="24"/>
      <w:lang w:val="en-US" w:eastAsia="zh-CN" w:bidi="ar-SA"/>
    </w:rPr>
  </w:style>
  <w:style w:type="character" w:customStyle="1" w:styleId="170">
    <w:name w:val="批注文字 Char"/>
    <w:uiPriority w:val="0"/>
    <w:rPr>
      <w:kern w:val="2"/>
      <w:sz w:val="21"/>
      <w:szCs w:val="22"/>
    </w:rPr>
  </w:style>
  <w:style w:type="character" w:customStyle="1" w:styleId="171">
    <w:name w:val="MM Topic 5 Char"/>
    <w:link w:val="172"/>
    <w:uiPriority w:val="0"/>
    <w:rPr>
      <w:rFonts w:ascii="Calibri" w:hAnsi="Calibri"/>
      <w:b/>
      <w:bCs/>
      <w:kern w:val="2"/>
      <w:sz w:val="28"/>
      <w:szCs w:val="24"/>
    </w:rPr>
  </w:style>
  <w:style w:type="paragraph" w:customStyle="1" w:styleId="172">
    <w:name w:val="MM Topic 5"/>
    <w:basedOn w:val="7"/>
    <w:link w:val="171"/>
    <w:uiPriority w:val="0"/>
    <w:pPr>
      <w:keepNext/>
      <w:widowControl w:val="0"/>
      <w:spacing w:before="120" w:after="120" w:line="360" w:lineRule="auto"/>
    </w:pPr>
    <w:rPr>
      <w:bCs/>
      <w:color w:val="auto"/>
      <w:szCs w:val="24"/>
    </w:rPr>
  </w:style>
  <w:style w:type="character" w:customStyle="1" w:styleId="173">
    <w:name w:val="正文首行缩进 Char"/>
    <w:uiPriority w:val="0"/>
  </w:style>
  <w:style w:type="character" w:customStyle="1" w:styleId="174">
    <w:name w:val="公文正文 Char"/>
    <w:link w:val="175"/>
    <w:uiPriority w:val="0"/>
    <w:rPr>
      <w:rFonts w:ascii="仿宋_GB2312" w:eastAsia="仿宋_GB2312"/>
      <w:kern w:val="2"/>
      <w:sz w:val="24"/>
      <w:szCs w:val="24"/>
      <w:lang w:bidi="ar-SA"/>
    </w:rPr>
  </w:style>
  <w:style w:type="paragraph" w:customStyle="1" w:styleId="175">
    <w:name w:val="公文正文"/>
    <w:basedOn w:val="1"/>
    <w:link w:val="174"/>
    <w:uiPriority w:val="0"/>
    <w:pPr>
      <w:spacing w:before="156" w:line="360" w:lineRule="auto"/>
      <w:ind w:firstLine="360" w:firstLineChars="200"/>
    </w:pPr>
    <w:rPr>
      <w:rFonts w:ascii="仿宋_GB2312" w:eastAsia="仿宋_GB2312"/>
      <w:sz w:val="24"/>
    </w:rPr>
  </w:style>
  <w:style w:type="character" w:customStyle="1" w:styleId="176">
    <w:name w:val="param-name param-explain"/>
    <w:uiPriority w:val="0"/>
  </w:style>
  <w:style w:type="character" w:customStyle="1" w:styleId="177">
    <w:name w:val="注释标题 字符2"/>
    <w:uiPriority w:val="0"/>
    <w:rPr>
      <w:kern w:val="2"/>
      <w:sz w:val="21"/>
      <w:szCs w:val="24"/>
    </w:rPr>
  </w:style>
  <w:style w:type="character" w:customStyle="1" w:styleId="178">
    <w:name w:val="正文文本 3 Char"/>
    <w:link w:val="20"/>
    <w:uiPriority w:val="0"/>
    <w:rPr>
      <w:rFonts w:ascii="仿宋_GB2312" w:eastAsia="仿宋_GB2312"/>
      <w:kern w:val="2"/>
      <w:sz w:val="24"/>
    </w:rPr>
  </w:style>
  <w:style w:type="character" w:customStyle="1" w:styleId="179">
    <w:name w:val="Item List Char"/>
    <w:link w:val="180"/>
    <w:uiPriority w:val="0"/>
    <w:rPr>
      <w:rFonts w:ascii="Arial"/>
      <w:bCs/>
      <w:sz w:val="21"/>
      <w:szCs w:val="21"/>
      <w:lang w:val="en-US" w:eastAsia="zh-CN" w:bidi="ar-SA"/>
    </w:rPr>
  </w:style>
  <w:style w:type="paragraph" w:customStyle="1" w:styleId="180">
    <w:name w:val="Item List"/>
    <w:link w:val="179"/>
    <w:uiPriority w:val="0"/>
    <w:pPr>
      <w:spacing w:after="156" w:line="360" w:lineRule="auto"/>
      <w:ind w:firstLine="424" w:firstLineChars="202"/>
      <w:jc w:val="both"/>
    </w:pPr>
    <w:rPr>
      <w:rFonts w:ascii="Arial"/>
      <w:bCs/>
      <w:sz w:val="21"/>
      <w:szCs w:val="21"/>
      <w:lang w:val="en-US" w:eastAsia="zh-CN" w:bidi="ar-SA"/>
    </w:rPr>
  </w:style>
  <w:style w:type="character" w:customStyle="1" w:styleId="181">
    <w:name w:val="标题 6 Char"/>
    <w:aliases w:val="H6 Char,PIM 6 Char,BOD 4 Char,Bullet list Char,Legal Level 1. Char,L6 Char,Bullet (Single Lines) Char,h6 Char,Third Subheading Char,DO NOT USE_h6 Char,h61 Char,heading 61 Char,第五层条 Char,CSS节内4级标记 Char,标题7 Char,6 Char,PIM 61 Char,H61 Char"/>
    <w:uiPriority w:val="0"/>
    <w:rPr>
      <w:rFonts w:ascii="Arial" w:hAnsi="Arial" w:eastAsia="微软雅黑"/>
      <w:bCs/>
      <w:kern w:val="2"/>
      <w:sz w:val="24"/>
      <w:szCs w:val="24"/>
    </w:rPr>
  </w:style>
  <w:style w:type="character" w:customStyle="1" w:styleId="182">
    <w:name w:val="MM Topic 1 Char"/>
    <w:link w:val="183"/>
    <w:uiPriority w:val="0"/>
    <w:rPr>
      <w:rFonts w:ascii="Calibri" w:hAnsi="Calibri"/>
      <w:b/>
      <w:bCs/>
      <w:kern w:val="44"/>
      <w:sz w:val="44"/>
      <w:szCs w:val="44"/>
    </w:rPr>
  </w:style>
  <w:style w:type="paragraph" w:customStyle="1" w:styleId="183">
    <w:name w:val="MM Topic 1"/>
    <w:basedOn w:val="2"/>
    <w:link w:val="182"/>
    <w:uiPriority w:val="0"/>
    <w:pPr>
      <w:keepLines/>
      <w:numPr>
        <w:ilvl w:val="0"/>
        <w:numId w:val="2"/>
      </w:numPr>
      <w:autoSpaceDE/>
      <w:autoSpaceDN/>
      <w:spacing w:before="340" w:after="330" w:line="578" w:lineRule="auto"/>
      <w:jc w:val="both"/>
      <w:textAlignment w:val="auto"/>
    </w:pPr>
    <w:rPr>
      <w:rFonts w:ascii="Calibri" w:eastAsia="宋体"/>
      <w:bCs/>
      <w:kern w:val="44"/>
      <w:szCs w:val="44"/>
    </w:rPr>
  </w:style>
  <w:style w:type="character" w:customStyle="1" w:styleId="184">
    <w:name w:val="正文标题"/>
    <w:uiPriority w:val="0"/>
    <w:rPr>
      <w:rFonts w:ascii="黑体" w:eastAsia="黑体"/>
      <w:b/>
      <w:color w:val="auto"/>
      <w:sz w:val="21"/>
      <w:u w:val="none"/>
    </w:rPr>
  </w:style>
  <w:style w:type="character" w:customStyle="1" w:styleId="185">
    <w:name w:val="列出段落 字符"/>
    <w:aliases w:val="5.1.1 字符,表格段落 字符,List 字符,List1 字符,编号 字符,列出段落1 字符,列表段落 字符,符号列表 字符,lp1 字符,List11 字符,List111 字符,List1111 字符,List11111 字符,List111111 字符,List1111111 字符,List11111111 字符,List111111111 字符,List1111111111 字符,List11111111111 字符,List111111111111 字符,列出段落2 字符"/>
    <w:qFormat/>
    <w:locked/>
    <w:uiPriority w:val="34"/>
    <w:rPr>
      <w:sz w:val="24"/>
    </w:rPr>
  </w:style>
  <w:style w:type="character" w:customStyle="1" w:styleId="186">
    <w:name w:val="HD正文1 Char"/>
    <w:aliases w:val="正文文字首行缩进 Char,PI Char,正文小标题 Char,Body Text 2 Char,正文普通文字 Char1"/>
    <w:uiPriority w:val="0"/>
    <w:rPr>
      <w:szCs w:val="24"/>
    </w:rPr>
  </w:style>
  <w:style w:type="character" w:customStyle="1" w:styleId="187">
    <w:name w:val="Char Char3"/>
    <w:semiHidden/>
    <w:uiPriority w:val="0"/>
    <w:rPr>
      <w:rFonts w:ascii="Times New Roman" w:hAnsi="Times New Roman" w:eastAsia="宋体" w:cs="Times New Roman"/>
      <w:b/>
      <w:kern w:val="2"/>
      <w:sz w:val="32"/>
      <w:szCs w:val="24"/>
      <w:lang w:val="en-US" w:eastAsia="zh-CN" w:bidi="ar-SA"/>
    </w:rPr>
  </w:style>
  <w:style w:type="character" w:customStyle="1" w:styleId="188">
    <w:name w:val="普通(网站) Char"/>
    <w:link w:val="51"/>
    <w:uiPriority w:val="0"/>
    <w:rPr>
      <w:rFonts w:ascii="宋体" w:hAnsi="宋体"/>
      <w:sz w:val="24"/>
      <w:szCs w:val="24"/>
    </w:rPr>
  </w:style>
  <w:style w:type="character" w:customStyle="1" w:styleId="189">
    <w:name w:val="HTML 预设格式 Char"/>
    <w:link w:val="50"/>
    <w:uiPriority w:val="0"/>
    <w:rPr>
      <w:rFonts w:ascii="宋体" w:hAnsi="宋体" w:cs="宋体"/>
      <w:sz w:val="24"/>
      <w:szCs w:val="24"/>
    </w:rPr>
  </w:style>
  <w:style w:type="character" w:customStyle="1" w:styleId="190">
    <w:name w:val="纯文本 字符1"/>
    <w:uiPriority w:val="0"/>
    <w:rPr>
      <w:rFonts w:ascii="宋体" w:hAnsi="Courier New" w:cs="Courier New"/>
      <w:kern w:val="2"/>
      <w:sz w:val="21"/>
      <w:szCs w:val="21"/>
    </w:rPr>
  </w:style>
  <w:style w:type="character" w:customStyle="1" w:styleId="191">
    <w:name w:val="批注文字 Char1"/>
    <w:link w:val="18"/>
    <w:uiPriority w:val="99"/>
    <w:rPr>
      <w:kern w:val="2"/>
      <w:sz w:val="21"/>
      <w:szCs w:val="24"/>
    </w:rPr>
  </w:style>
  <w:style w:type="character" w:customStyle="1" w:styleId="192">
    <w:name w:val="txt"/>
    <w:uiPriority w:val="0"/>
    <w:rPr>
      <w:rFonts w:ascii="Tahoma" w:hAnsi="Tahoma" w:eastAsia="宋体"/>
      <w:kern w:val="2"/>
      <w:sz w:val="24"/>
      <w:lang w:val="en-US" w:eastAsia="zh-CN" w:bidi="ar-SA"/>
    </w:rPr>
  </w:style>
  <w:style w:type="character" w:customStyle="1" w:styleId="193">
    <w:name w:val="中等深浅网格 1 - 着色 2 字符"/>
    <w:uiPriority w:val="34"/>
    <w:rPr>
      <w:kern w:val="2"/>
      <w:sz w:val="21"/>
      <w:szCs w:val="22"/>
    </w:rPr>
  </w:style>
  <w:style w:type="character" w:customStyle="1" w:styleId="194">
    <w:name w:val="gf正文1 Char"/>
    <w:link w:val="195"/>
    <w:locked/>
    <w:uiPriority w:val="0"/>
    <w:rPr>
      <w:rFonts w:ascii="宋体" w:hAnsi="宋体" w:eastAsia="宋体" w:cs="宋体"/>
      <w:kern w:val="2"/>
      <w:sz w:val="24"/>
      <w:szCs w:val="24"/>
      <w:lang w:val="en-US" w:eastAsia="zh-CN" w:bidi="ar-SA"/>
    </w:rPr>
  </w:style>
  <w:style w:type="paragraph" w:customStyle="1" w:styleId="195">
    <w:name w:val="gf正文1"/>
    <w:basedOn w:val="1"/>
    <w:link w:val="194"/>
    <w:uiPriority w:val="0"/>
    <w:pPr>
      <w:adjustRightInd w:val="0"/>
      <w:snapToGrid w:val="0"/>
      <w:spacing w:beforeLines="50" w:line="360" w:lineRule="auto"/>
      <w:ind w:firstLine="480" w:firstLineChars="200"/>
    </w:pPr>
    <w:rPr>
      <w:rFonts w:ascii="宋体" w:hAnsi="宋体" w:cs="宋体"/>
      <w:sz w:val="24"/>
    </w:rPr>
  </w:style>
  <w:style w:type="character" w:customStyle="1" w:styleId="196">
    <w:name w:val="email"/>
    <w:basedOn w:val="61"/>
    <w:uiPriority w:val="0"/>
  </w:style>
  <w:style w:type="character" w:customStyle="1" w:styleId="197">
    <w:name w:val="ih151"/>
    <w:uiPriority w:val="0"/>
    <w:rPr>
      <w:color w:val="666666"/>
      <w:sz w:val="18"/>
      <w:szCs w:val="18"/>
      <w:u w:val="none"/>
    </w:rPr>
  </w:style>
  <w:style w:type="character" w:customStyle="1" w:styleId="198">
    <w:name w:val="H1 Char1"/>
    <w:aliases w:val="h1 Char1,PIM 1 Char1,1. Char1,1st level Char1,Section Head Char1,l1 Char1,章节 Char1,Normal + Font: Helvetica Char1,Bold Char1,Space Before 12 pt Char1,Not Bold Char1,卷标题 Char1,合同标题 Char1,TITRE1 Char1,Title1 Char1,Sec1 Char1,h11 Char1,h12 Char1"/>
    <w:locked/>
    <w:uiPriority w:val="0"/>
    <w:rPr>
      <w:rFonts w:ascii="仿宋_GB2312" w:eastAsia="仿宋_GB2312"/>
      <w:b/>
      <w:bCs/>
      <w:color w:val="000000"/>
      <w:kern w:val="2"/>
      <w:sz w:val="36"/>
      <w:szCs w:val="36"/>
      <w:lang w:val="en-US" w:eastAsia="zh-CN" w:bidi="ar-SA"/>
    </w:rPr>
  </w:style>
  <w:style w:type="character" w:customStyle="1" w:styleId="199">
    <w:name w:val="中等深浅网格 3 - 着色 2 字符"/>
    <w:uiPriority w:val="30"/>
    <w:rPr>
      <w:rFonts w:eastAsia="微软雅黑"/>
      <w:b/>
      <w:bCs/>
      <w:i/>
      <w:iCs/>
      <w:color w:val="4F81BD"/>
      <w:kern w:val="2"/>
      <w:sz w:val="21"/>
      <w:szCs w:val="24"/>
    </w:rPr>
  </w:style>
  <w:style w:type="character" w:customStyle="1" w:styleId="200">
    <w:name w:val="正文段 Char"/>
    <w:link w:val="201"/>
    <w:uiPriority w:val="0"/>
    <w:rPr>
      <w:rFonts w:eastAsia="宋体"/>
      <w:sz w:val="24"/>
      <w:lang w:val="en-US" w:eastAsia="zh-CN" w:bidi="ar-SA"/>
    </w:rPr>
  </w:style>
  <w:style w:type="paragraph" w:customStyle="1" w:styleId="201">
    <w:name w:val="正文段"/>
    <w:basedOn w:val="1"/>
    <w:link w:val="200"/>
    <w:qFormat/>
    <w:uiPriority w:val="0"/>
    <w:pPr>
      <w:widowControl/>
      <w:snapToGrid w:val="0"/>
      <w:spacing w:after="156" w:afterLines="50"/>
      <w:ind w:firstLine="200" w:firstLineChars="200"/>
    </w:pPr>
    <w:rPr>
      <w:kern w:val="0"/>
      <w:sz w:val="24"/>
      <w:szCs w:val="20"/>
    </w:rPr>
  </w:style>
  <w:style w:type="character" w:customStyle="1" w:styleId="202">
    <w:name w:val="标题 6 Char1"/>
    <w:link w:val="8"/>
    <w:locked/>
    <w:uiPriority w:val="9"/>
    <w:rPr>
      <w:rFonts w:ascii="Arial" w:hAnsi="Arial" w:eastAsia="黑体"/>
      <w:b/>
      <w:color w:val="000000"/>
      <w:kern w:val="2"/>
      <w:sz w:val="24"/>
      <w:lang w:val="en-US" w:eastAsia="zh-CN" w:bidi="ar-SA"/>
    </w:rPr>
  </w:style>
  <w:style w:type="character" w:customStyle="1" w:styleId="203">
    <w:name w:val="标题 9 Char1"/>
    <w:link w:val="11"/>
    <w:uiPriority w:val="9"/>
    <w:rPr>
      <w:rFonts w:ascii="Arial" w:hAnsi="Arial" w:eastAsia="黑体"/>
      <w:color w:val="000000"/>
      <w:kern w:val="2"/>
      <w:sz w:val="21"/>
      <w:lang w:val="en-US" w:eastAsia="zh-CN" w:bidi="ar-SA"/>
    </w:rPr>
  </w:style>
  <w:style w:type="character" w:customStyle="1" w:styleId="204">
    <w:name w:val="正文文本 3 字符"/>
    <w:semiHidden/>
    <w:uiPriority w:val="99"/>
    <w:rPr>
      <w:kern w:val="2"/>
      <w:sz w:val="16"/>
      <w:szCs w:val="16"/>
    </w:rPr>
  </w:style>
  <w:style w:type="character" w:customStyle="1" w:styleId="205">
    <w:name w:val="普通文字 Char Char1"/>
    <w:aliases w:val="纯文本 Char Char Char,纯文本 Char Char1,普通文字 Char Char Char Char1,普通文字 Char Char Char Char Char,普通文字 Char Char Char1,普通文字 Char1,纯文本 Char Char Char Char Char Char Char Char Char Char Char Char Char Char,小 Char,Plain Text Char,Texte Char,0921 Char"/>
    <w:uiPriority w:val="0"/>
    <w:rPr>
      <w:rFonts w:ascii="宋体" w:hAnsi="Courier New" w:eastAsia="宋体"/>
      <w:kern w:val="2"/>
      <w:sz w:val="21"/>
      <w:lang w:val="en-US" w:eastAsia="zh-CN" w:bidi="ar-SA"/>
    </w:rPr>
  </w:style>
  <w:style w:type="character" w:customStyle="1" w:styleId="206">
    <w:name w:val="表正文 Char2"/>
    <w:aliases w:val="正文非缩进 Char2,正文不缩进 Char1,特点 Char1,段1 Char2,标题4 Char2,特点标题 Char1,ALT+Z Char2,四号 Char2,缩进 Char2,正文（段落文字） Char1,正文编号 Char1,Justified Char1,plain paragraph Char1,pp Char1,Block text Char1,t Char1,BODY TEXT Char1,text Char1,sp Char1,sbs Char1,P Char"/>
    <w:uiPriority w:val="0"/>
    <w:rPr>
      <w:rFonts w:ascii="Arial" w:hAnsi="Arial" w:eastAsia="宋体" w:cs="Arial"/>
      <w:lang w:val="en-US" w:eastAsia="zh-CN" w:bidi="ar-SA"/>
    </w:rPr>
  </w:style>
  <w:style w:type="character" w:customStyle="1" w:styleId="207">
    <w:name w:val="normalfont1"/>
    <w:uiPriority w:val="0"/>
    <w:rPr>
      <w:rFonts w:hint="default" w:ascii="ˎ̥" w:hAnsi="ˎ̥"/>
      <w:sz w:val="18"/>
      <w:szCs w:val="18"/>
      <w:u w:val="none"/>
    </w:rPr>
  </w:style>
  <w:style w:type="character" w:customStyle="1" w:styleId="208">
    <w:name w:val="金保文档标准正文 Char Char"/>
    <w:link w:val="209"/>
    <w:uiPriority w:val="0"/>
    <w:rPr>
      <w:bCs/>
      <w:kern w:val="2"/>
      <w:sz w:val="24"/>
      <w:szCs w:val="24"/>
    </w:rPr>
  </w:style>
  <w:style w:type="paragraph" w:customStyle="1" w:styleId="209">
    <w:name w:val="金保文档标准正文 Char"/>
    <w:basedOn w:val="1"/>
    <w:link w:val="208"/>
    <w:uiPriority w:val="0"/>
    <w:pPr>
      <w:spacing w:line="360" w:lineRule="auto"/>
      <w:ind w:firstLine="480" w:firstLineChars="200"/>
      <w:jc w:val="left"/>
    </w:pPr>
    <w:rPr>
      <w:bCs/>
      <w:sz w:val="24"/>
    </w:rPr>
  </w:style>
  <w:style w:type="character" w:customStyle="1" w:styleId="210">
    <w:name w:val="正文缩进 Char"/>
    <w:aliases w:val="正文对齐 Char,正文不缩进 Char,四号 Char,标题4 Char,段1 Char3,表正文 Char1,正文非缩进 Char3,特点 Char3,正文编号 Char2,缩进 Char3,ALT+Z Char3,body text Char1,鋘drad Char1,???änd Char1,Body Text(ch) Char1,正文（首行缩进两字） Char Char1,正文（首行缩进两字） Char Char Char Char3,PI Char1,t Char"/>
    <w:link w:val="5"/>
    <w:uiPriority w:val="0"/>
    <w:rPr>
      <w:rFonts w:eastAsia="宋体"/>
      <w:kern w:val="2"/>
      <w:sz w:val="21"/>
      <w:lang w:val="en-US" w:eastAsia="zh-CN" w:bidi="ar-SA"/>
    </w:rPr>
  </w:style>
  <w:style w:type="character" w:customStyle="1" w:styleId="211">
    <w:name w:val="批注主题 Char"/>
    <w:uiPriority w:val="0"/>
    <w:rPr>
      <w:b/>
      <w:bCs/>
      <w:kern w:val="2"/>
      <w:sz w:val="21"/>
      <w:szCs w:val="22"/>
    </w:rPr>
  </w:style>
  <w:style w:type="character" w:customStyle="1" w:styleId="212">
    <w:name w:val="Char Char7"/>
    <w:locked/>
    <w:uiPriority w:val="0"/>
    <w:rPr>
      <w:rFonts w:hint="eastAsia" w:ascii="宋体" w:hAnsi="宋体" w:eastAsia="宋体"/>
      <w:kern w:val="2"/>
      <w:sz w:val="21"/>
      <w:lang w:val="en-US" w:eastAsia="zh-CN" w:bidi="ar-SA"/>
    </w:rPr>
  </w:style>
  <w:style w:type="character" w:customStyle="1" w:styleId="213">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bidi="ar-SA"/>
    </w:rPr>
  </w:style>
  <w:style w:type="character" w:customStyle="1" w:styleId="214">
    <w:name w:val="textfont1"/>
    <w:basedOn w:val="61"/>
    <w:uiPriority w:val="0"/>
  </w:style>
  <w:style w:type="character" w:customStyle="1" w:styleId="215">
    <w:name w:val="Char Char10"/>
    <w:uiPriority w:val="0"/>
    <w:rPr>
      <w:rFonts w:ascii="Times New Roman" w:hAnsi="Times New Roman" w:eastAsia="微软雅黑" w:cs="Times New Roman"/>
      <w:b/>
      <w:bCs/>
      <w:kern w:val="2"/>
      <w:sz w:val="30"/>
      <w:szCs w:val="32"/>
      <w:lang w:val="en-US" w:eastAsia="zh-CN" w:bidi="ar-SA"/>
    </w:rPr>
  </w:style>
  <w:style w:type="character" w:customStyle="1" w:styleId="216">
    <w:name w:val="lemmatitleh1"/>
    <w:basedOn w:val="61"/>
    <w:uiPriority w:val="0"/>
  </w:style>
  <w:style w:type="character" w:customStyle="1" w:styleId="217">
    <w:name w:val="Char Char4"/>
    <w:locked/>
    <w:uiPriority w:val="0"/>
    <w:rPr>
      <w:rFonts w:hint="eastAsia" w:ascii="宋体" w:hAnsi="宋体" w:eastAsia="宋体"/>
      <w:kern w:val="2"/>
      <w:sz w:val="18"/>
      <w:lang w:val="en-US" w:eastAsia="zh-CN" w:bidi="ar-SA"/>
    </w:rPr>
  </w:style>
  <w:style w:type="character" w:customStyle="1" w:styleId="218">
    <w:name w:val="标题 5 Char"/>
    <w:link w:val="7"/>
    <w:semiHidden/>
    <w:uiPriority w:val="9"/>
    <w:rPr>
      <w:rFonts w:eastAsia="宋体"/>
      <w:b/>
      <w:color w:val="000000"/>
      <w:kern w:val="2"/>
      <w:sz w:val="28"/>
      <w:lang w:val="en-US" w:eastAsia="zh-CN" w:bidi="ar-SA"/>
    </w:rPr>
  </w:style>
  <w:style w:type="character" w:customStyle="1" w:styleId="219">
    <w:name w:val=" Char Char14"/>
    <w:uiPriority w:val="0"/>
    <w:rPr>
      <w:rFonts w:eastAsia="宋体"/>
      <w:kern w:val="2"/>
      <w:sz w:val="18"/>
      <w:szCs w:val="18"/>
      <w:lang w:val="en-US" w:eastAsia="zh-CN" w:bidi="ar-SA"/>
    </w:rPr>
  </w:style>
  <w:style w:type="character" w:customStyle="1" w:styleId="220">
    <w:name w:val=" Char Char10"/>
    <w:uiPriority w:val="0"/>
    <w:rPr>
      <w:rFonts w:ascii="宋体" w:hAnsi="Courier New" w:eastAsia="宋体"/>
      <w:kern w:val="2"/>
      <w:sz w:val="21"/>
      <w:lang w:val="en-US" w:eastAsia="zh-CN" w:bidi="ar-SA"/>
    </w:rPr>
  </w:style>
  <w:style w:type="character" w:customStyle="1" w:styleId="221">
    <w:name w:val="正文文本 2 Char"/>
    <w:link w:val="49"/>
    <w:locked/>
    <w:uiPriority w:val="99"/>
    <w:rPr>
      <w:rFonts w:ascii="仿宋_GB2312" w:eastAsia="仿宋_GB2312"/>
      <w:kern w:val="2"/>
      <w:sz w:val="24"/>
      <w:szCs w:val="24"/>
      <w:lang w:val="en-US" w:eastAsia="zh-CN" w:bidi="ar-SA"/>
    </w:rPr>
  </w:style>
  <w:style w:type="character" w:customStyle="1" w:styleId="222">
    <w:name w:val="正文非缩进 Char1"/>
    <w:aliases w:val="正文（首行缩进两字） Char Char Char Char2,正文（首行缩进两字） Char Char Char2,正文（首行缩进两字） Char Char2,正文（首行缩进两字） Char Char Char Char Char Char1,正文（首行缩进两字） Char Char Char Char Char2,特点 Char2,段1 Char1,ALT+Z Char1,四号 Char1,缩进 Char1,标题4 Char1,二 Char"/>
    <w:locked/>
    <w:uiPriority w:val="0"/>
    <w:rPr>
      <w:rFonts w:ascii="宋体" w:hAnsi="宋体" w:eastAsia="宋体"/>
      <w:snapToGrid w:val="0"/>
      <w:color w:val="000000"/>
      <w:kern w:val="28"/>
      <w:sz w:val="28"/>
      <w:lang w:val="en-US" w:eastAsia="zh-CN" w:bidi="ar-SA"/>
    </w:rPr>
  </w:style>
  <w:style w:type="character" w:customStyle="1" w:styleId="223">
    <w:name w:val="正文2 Char"/>
    <w:link w:val="224"/>
    <w:qFormat/>
    <w:uiPriority w:val="0"/>
    <w:rPr>
      <w:rFonts w:eastAsia="宋体"/>
      <w:kern w:val="2"/>
      <w:sz w:val="24"/>
      <w:lang w:val="en-US" w:eastAsia="zh-CN" w:bidi="ar-SA"/>
    </w:rPr>
  </w:style>
  <w:style w:type="paragraph" w:customStyle="1" w:styleId="224">
    <w:name w:val="正文2"/>
    <w:basedOn w:val="1"/>
    <w:link w:val="223"/>
    <w:uiPriority w:val="0"/>
    <w:pPr>
      <w:spacing w:before="156" w:line="360" w:lineRule="auto"/>
      <w:ind w:firstLine="510" w:firstLineChars="200"/>
    </w:pPr>
    <w:rPr>
      <w:sz w:val="24"/>
      <w:szCs w:val="20"/>
    </w:rPr>
  </w:style>
  <w:style w:type="character" w:customStyle="1" w:styleId="225">
    <w:name w:val="Char Char101"/>
    <w:uiPriority w:val="0"/>
    <w:rPr>
      <w:rFonts w:ascii="Times New Roman" w:hAnsi="Times New Roman" w:eastAsia="微软雅黑" w:cs="Times New Roman"/>
      <w:b/>
      <w:bCs/>
      <w:kern w:val="2"/>
      <w:sz w:val="30"/>
      <w:szCs w:val="32"/>
      <w:lang w:val="en-US" w:eastAsia="zh-CN" w:bidi="ar-SA"/>
    </w:rPr>
  </w:style>
  <w:style w:type="character" w:customStyle="1" w:styleId="226">
    <w:name w:val="h Char Char"/>
    <w:locked/>
    <w:uiPriority w:val="0"/>
    <w:rPr>
      <w:rFonts w:eastAsia="宋体"/>
      <w:kern w:val="2"/>
      <w:sz w:val="18"/>
      <w:szCs w:val="18"/>
      <w:lang w:val="en-US" w:eastAsia="zh-CN" w:bidi="ar-SA"/>
    </w:rPr>
  </w:style>
  <w:style w:type="character" w:customStyle="1" w:styleId="227">
    <w:name w:val="H3 Char1"/>
    <w:aliases w:val="1.1.1标题 3 Char,sect1.2.3 Char1,sect1.2.31 Char,sect1.2.32 Char,sect1.2.33 Char,sect1.2.34 Char,sect1.2.35 Char,sect1.2.36 Char,sect1.2.37 Char,sect1.2.38 Char,sect1.2.39 Char,sect1.2.310 Char,sect1.2.311 Char,sect1.2.312 Char,sect1.2.313 Char"/>
    <w:qFormat/>
    <w:locked/>
    <w:uiPriority w:val="0"/>
    <w:rPr>
      <w:rFonts w:eastAsia="宋体"/>
      <w:b/>
      <w:bCs/>
      <w:kern w:val="2"/>
      <w:sz w:val="32"/>
      <w:szCs w:val="32"/>
      <w:lang w:val="en-US" w:eastAsia="zh-CN" w:bidi="ar-SA"/>
    </w:rPr>
  </w:style>
  <w:style w:type="character" w:customStyle="1" w:styleId="228">
    <w:name w:val="标题 7 Char1"/>
    <w:link w:val="9"/>
    <w:uiPriority w:val="9"/>
    <w:rPr>
      <w:rFonts w:eastAsia="宋体"/>
      <w:b/>
      <w:color w:val="000000"/>
      <w:kern w:val="2"/>
      <w:sz w:val="24"/>
      <w:lang w:val="en-US" w:eastAsia="zh-CN" w:bidi="ar-SA"/>
    </w:rPr>
  </w:style>
  <w:style w:type="character" w:customStyle="1" w:styleId="229">
    <w:name w:val="font3"/>
    <w:uiPriority w:val="0"/>
    <w:rPr>
      <w:rFonts w:cs="Times New Roman"/>
    </w:rPr>
  </w:style>
  <w:style w:type="character" w:customStyle="1" w:styleId="230">
    <w:name w:val="Heading 3 - old Char"/>
    <w:aliases w:val="H3 Char,h3 Char,3rd level Char,l3 Char,CT Char,BOD 0 Char,sect1.2.3 Char,3 Char1,Level 3 Head Char,level_3 Char,PIM 3 Char,3 Char Char,prop3 Char,3heading Char,heading 3 Char,Heading 31 Char,1.1.1 Heading 3 Char,sl3 Char,(A-3) Char"/>
    <w:uiPriority w:val="0"/>
    <w:rPr>
      <w:b/>
      <w:bCs/>
      <w:sz w:val="32"/>
      <w:szCs w:val="32"/>
    </w:rPr>
  </w:style>
  <w:style w:type="character" w:customStyle="1" w:styleId="231">
    <w:name w:val="图名 Char"/>
    <w:aliases w:val="注意框体 Char,Annex Char,Appendix Char Char,标题 8 Char,（A） Char,h8 Char,Legal Level 1.1.1. Char,不用8 Char,标题6 Char,L1 Heading 8 Char,figure title Char,Center Bold Char,H8 Char,正文八级标题 Char,Legal Level 1.1.1.1 Char,Legal Level 1.1.1.2 Char"/>
    <w:locked/>
    <w:uiPriority w:val="0"/>
    <w:rPr>
      <w:rFonts w:ascii="Arial" w:hAnsi="Arial" w:eastAsia="黑体"/>
      <w:sz w:val="24"/>
    </w:rPr>
  </w:style>
  <w:style w:type="character" w:customStyle="1" w:styleId="232">
    <w:name w:val="subtitle1"/>
    <w:uiPriority w:val="0"/>
    <w:rPr>
      <w:rFonts w:hint="default" w:ascii="Georgia" w:hAnsi="Georgia"/>
      <w:b/>
      <w:bCs/>
      <w:color w:val="666666"/>
      <w:sz w:val="18"/>
      <w:szCs w:val="18"/>
    </w:rPr>
  </w:style>
  <w:style w:type="character" w:customStyle="1" w:styleId="233">
    <w:name w:val="列出段落 Char"/>
    <w:aliases w:val="lp1 Char,Bullet List Char,FooterText Char,Paragraphe de liste1 Char,List11 Char,List Char,List1 Char"/>
    <w:link w:val="234"/>
    <w:uiPriority w:val="0"/>
    <w:rPr>
      <w:rFonts w:ascii="Calibri" w:hAnsi="Calibri" w:eastAsia="宋体" w:cs="Calibri"/>
      <w:kern w:val="2"/>
      <w:sz w:val="21"/>
      <w:szCs w:val="21"/>
      <w:lang w:val="en-US" w:eastAsia="zh-CN" w:bidi="ar-SA"/>
    </w:rPr>
  </w:style>
  <w:style w:type="paragraph" w:customStyle="1" w:styleId="234">
    <w:name w:val="List Paragraph"/>
    <w:basedOn w:val="1"/>
    <w:link w:val="233"/>
    <w:uiPriority w:val="0"/>
    <w:pPr>
      <w:ind w:firstLine="420" w:firstLineChars="200"/>
    </w:pPr>
    <w:rPr>
      <w:rFonts w:cs="Calibri"/>
      <w:szCs w:val="21"/>
    </w:rPr>
  </w:style>
  <w:style w:type="character" w:customStyle="1" w:styleId="235">
    <w:name w:val="size31"/>
    <w:uiPriority w:val="0"/>
    <w:rPr>
      <w:rFonts w:hint="default" w:ascii="Arial" w:hAnsi="Arial" w:cs="Arial"/>
      <w:color w:val="2D2D2D"/>
      <w:spacing w:val="285"/>
      <w:sz w:val="18"/>
      <w:szCs w:val="18"/>
    </w:rPr>
  </w:style>
  <w:style w:type="character" w:customStyle="1" w:styleId="236">
    <w:name w:val="普通文字 Char3"/>
    <w:aliases w:val="纯文本 Char Char Char3,纯文本 Char Char3,普通文字 Char Char Char Char Char2,正 文 1 Char1,普通文字 Char Char Char Char Char3,Plain Text Char1,Texte Char1,普通文字1 Char1,普通文字2 Char1,普通文字3 Char1,普通文字4 Char1,普通文字5 Char1,普通文字6 Char1,普通文字11 Char1"/>
    <w:uiPriority w:val="0"/>
    <w:rPr>
      <w:rFonts w:hint="eastAsia" w:ascii="宋体" w:hAnsi="Courier New" w:eastAsia="宋体"/>
      <w:kern w:val="2"/>
      <w:sz w:val="21"/>
      <w:lang w:val="en-US" w:eastAsia="zh-CN"/>
    </w:rPr>
  </w:style>
  <w:style w:type="character" w:customStyle="1" w:styleId="237">
    <w:name w:val="正文文本缩进 Char"/>
    <w:link w:val="22"/>
    <w:uiPriority w:val="0"/>
    <w:rPr>
      <w:rFonts w:eastAsia="宋体"/>
      <w:kern w:val="2"/>
      <w:sz w:val="28"/>
      <w:lang w:val="en-US" w:eastAsia="zh-CN" w:bidi="ar-SA"/>
    </w:rPr>
  </w:style>
  <w:style w:type="character" w:customStyle="1" w:styleId="238">
    <w:name w:val="纯文本 Char"/>
    <w:aliases w:val="普通文字1 Char,普通文字2 Char,普通文字3 Char,普通文字4 Char,普通文字5 Char,普通文字6 Char,普通文字11 Char,普通文字21 Char,普通文字31 Char,普通文字41 Char,普通文字7 Char"/>
    <w:link w:val="29"/>
    <w:qFormat/>
    <w:uiPriority w:val="0"/>
    <w:rPr>
      <w:rFonts w:ascii="宋体" w:hAnsi="Courier New" w:eastAsia="宋体"/>
      <w:kern w:val="2"/>
      <w:sz w:val="21"/>
      <w:lang w:val="en-US" w:eastAsia="zh-CN" w:bidi="ar-SA"/>
    </w:rPr>
  </w:style>
  <w:style w:type="character" w:customStyle="1" w:styleId="239">
    <w:name w:val="htd0"/>
    <w:basedOn w:val="61"/>
    <w:uiPriority w:val="0"/>
  </w:style>
  <w:style w:type="character" w:customStyle="1" w:styleId="240">
    <w:name w:val="标题 2 Char"/>
    <w:link w:val="3"/>
    <w:uiPriority w:val="0"/>
    <w:rPr>
      <w:rFonts w:ascii="仿宋_GB2312" w:eastAsia="仿宋_GB2312"/>
      <w:b/>
      <w:sz w:val="36"/>
      <w:lang w:val="en-US" w:eastAsia="zh-CN" w:bidi="ar-SA"/>
    </w:rPr>
  </w:style>
  <w:style w:type="character" w:customStyle="1" w:styleId="241">
    <w:name w:val="标题 1 Char"/>
    <w:link w:val="2"/>
    <w:qFormat/>
    <w:uiPriority w:val="0"/>
    <w:rPr>
      <w:rFonts w:ascii="仿宋_GB2312" w:eastAsia="仿宋_GB2312"/>
      <w:b/>
      <w:kern w:val="2"/>
      <w:sz w:val="44"/>
      <w:szCs w:val="24"/>
      <w:lang w:val="en-US" w:eastAsia="zh-CN" w:bidi="ar-SA"/>
    </w:rPr>
  </w:style>
  <w:style w:type="character" w:customStyle="1" w:styleId="242">
    <w:name w:val="页脚 Char"/>
    <w:link w:val="35"/>
    <w:uiPriority w:val="0"/>
    <w:rPr>
      <w:kern w:val="2"/>
      <w:sz w:val="18"/>
      <w:szCs w:val="18"/>
    </w:rPr>
  </w:style>
  <w:style w:type="character" w:customStyle="1" w:styleId="243">
    <w:name w:val="dectext1"/>
    <w:uiPriority w:val="0"/>
    <w:rPr>
      <w:rFonts w:hint="eastAsia" w:ascii="宋体" w:hAnsi="宋体" w:eastAsia="宋体"/>
      <w:color w:val="333333"/>
      <w:sz w:val="21"/>
      <w:szCs w:val="21"/>
      <w:u w:val="none"/>
    </w:rPr>
  </w:style>
  <w:style w:type="character" w:customStyle="1" w:styleId="244">
    <w:name w:val="标题 8 Char1"/>
    <w:link w:val="10"/>
    <w:uiPriority w:val="9"/>
    <w:rPr>
      <w:rFonts w:ascii="Arial" w:hAnsi="Arial" w:eastAsia="黑体"/>
      <w:color w:val="000000"/>
      <w:kern w:val="2"/>
      <w:sz w:val="24"/>
      <w:lang w:val="en-US" w:eastAsia="zh-CN" w:bidi="ar-SA"/>
    </w:rPr>
  </w:style>
  <w:style w:type="character" w:customStyle="1" w:styleId="245">
    <w:name w:val="Comment Text Char"/>
    <w:locked/>
    <w:uiPriority w:val="0"/>
    <w:rPr>
      <w:rFonts w:ascii="Times New Roman" w:hAnsi="Times New Roman" w:eastAsia="宋体" w:cs="Times New Roman"/>
      <w:sz w:val="20"/>
      <w:szCs w:val="20"/>
    </w:rPr>
  </w:style>
  <w:style w:type="character" w:customStyle="1" w:styleId="246">
    <w:name w:val="Document Map Char"/>
    <w:semiHidden/>
    <w:locked/>
    <w:uiPriority w:val="0"/>
    <w:rPr>
      <w:rFonts w:ascii="宋体" w:hAnsi="Times New Roman" w:eastAsia="宋体" w:cs="Times New Roman"/>
      <w:sz w:val="18"/>
      <w:szCs w:val="18"/>
    </w:rPr>
  </w:style>
  <w:style w:type="character" w:customStyle="1" w:styleId="247">
    <w:name w:val=" Char Char21"/>
    <w:uiPriority w:val="0"/>
    <w:rPr>
      <w:rFonts w:ascii="Arial" w:hAnsi="Arial" w:eastAsia="黑体"/>
      <w:b/>
      <w:bCs/>
      <w:kern w:val="2"/>
      <w:sz w:val="28"/>
      <w:szCs w:val="28"/>
    </w:rPr>
  </w:style>
  <w:style w:type="character" w:customStyle="1" w:styleId="248">
    <w:name w:val=" Char Char20"/>
    <w:uiPriority w:val="0"/>
    <w:rPr>
      <w:rFonts w:ascii="Times New Roman" w:hAnsi="Times New Roman"/>
      <w:b/>
      <w:bCs/>
      <w:kern w:val="2"/>
      <w:sz w:val="28"/>
      <w:szCs w:val="28"/>
    </w:rPr>
  </w:style>
  <w:style w:type="character" w:customStyle="1" w:styleId="249">
    <w:name w:val=" Char Char17"/>
    <w:uiPriority w:val="0"/>
    <w:rPr>
      <w:rFonts w:ascii="Arial" w:hAnsi="Arial" w:eastAsia="黑体"/>
      <w:sz w:val="24"/>
    </w:rPr>
  </w:style>
  <w:style w:type="character" w:customStyle="1" w:styleId="250">
    <w:name w:val="首行缩进 Char"/>
    <w:link w:val="251"/>
    <w:uiPriority w:val="0"/>
    <w:rPr>
      <w:kern w:val="2"/>
      <w:sz w:val="24"/>
      <w:szCs w:val="24"/>
      <w:lang w:bidi="ar-SA"/>
    </w:rPr>
  </w:style>
  <w:style w:type="paragraph" w:customStyle="1" w:styleId="251">
    <w:name w:val="首行缩进"/>
    <w:basedOn w:val="1"/>
    <w:link w:val="250"/>
    <w:uiPriority w:val="0"/>
    <w:pPr>
      <w:spacing w:line="360" w:lineRule="auto"/>
      <w:ind w:firstLine="480" w:firstLineChars="200"/>
    </w:pPr>
    <w:rPr>
      <w:sz w:val="24"/>
    </w:rPr>
  </w:style>
  <w:style w:type="character" w:customStyle="1" w:styleId="252">
    <w:name w:val="方案正文 Char"/>
    <w:link w:val="253"/>
    <w:uiPriority w:val="0"/>
    <w:rPr>
      <w:rFonts w:ascii="Arial" w:hAnsi="Arial"/>
      <w:kern w:val="2"/>
      <w:sz w:val="24"/>
      <w:szCs w:val="21"/>
      <w:lang w:bidi="ar-SA"/>
    </w:rPr>
  </w:style>
  <w:style w:type="paragraph" w:customStyle="1" w:styleId="253">
    <w:name w:val="方案正文"/>
    <w:basedOn w:val="1"/>
    <w:link w:val="252"/>
    <w:uiPriority w:val="0"/>
    <w:pPr>
      <w:spacing w:before="156" w:line="360" w:lineRule="auto"/>
      <w:ind w:firstLine="359" w:firstLineChars="171"/>
      <w:jc w:val="left"/>
    </w:pPr>
    <w:rPr>
      <w:rFonts w:ascii="Arial" w:hAnsi="Arial"/>
      <w:sz w:val="24"/>
      <w:szCs w:val="21"/>
    </w:rPr>
  </w:style>
  <w:style w:type="character" w:customStyle="1" w:styleId="254">
    <w:name w:val="样式4 Char"/>
    <w:link w:val="255"/>
    <w:uiPriority w:val="0"/>
    <w:rPr>
      <w:rFonts w:ascii="仿宋_GB2312" w:hAnsi="仿宋" w:eastAsia="仿宋_GB2312"/>
      <w:b/>
      <w:kern w:val="2"/>
      <w:sz w:val="32"/>
      <w:szCs w:val="32"/>
      <w:lang w:bidi="ar-SA"/>
    </w:rPr>
  </w:style>
  <w:style w:type="paragraph" w:customStyle="1" w:styleId="255">
    <w:name w:val="样式4"/>
    <w:basedOn w:val="1"/>
    <w:link w:val="254"/>
    <w:qFormat/>
    <w:uiPriority w:val="0"/>
    <w:pPr>
      <w:adjustRightInd w:val="0"/>
      <w:spacing w:line="360" w:lineRule="auto"/>
      <w:ind w:firstLine="420"/>
      <w:jc w:val="center"/>
      <w:outlineLvl w:val="2"/>
    </w:pPr>
    <w:rPr>
      <w:rFonts w:ascii="仿宋_GB2312" w:hAnsi="仿宋" w:eastAsia="仿宋_GB2312"/>
      <w:b/>
      <w:sz w:val="32"/>
      <w:szCs w:val="32"/>
    </w:rPr>
  </w:style>
  <w:style w:type="character" w:customStyle="1" w:styleId="256">
    <w:name w:val="冯广丽 Char"/>
    <w:link w:val="257"/>
    <w:uiPriority w:val="0"/>
    <w:rPr>
      <w:rFonts w:ascii="宋体" w:hAnsi="宋体" w:eastAsia="仿宋_GB2312"/>
      <w:kern w:val="2"/>
      <w:sz w:val="24"/>
      <w:szCs w:val="22"/>
      <w:lang w:bidi="ar-SA"/>
    </w:rPr>
  </w:style>
  <w:style w:type="paragraph" w:customStyle="1" w:styleId="257">
    <w:name w:val="冯广丽"/>
    <w:basedOn w:val="1"/>
    <w:link w:val="256"/>
    <w:qFormat/>
    <w:uiPriority w:val="0"/>
    <w:pPr>
      <w:spacing w:line="360" w:lineRule="auto"/>
      <w:ind w:firstLine="480" w:firstLineChars="200"/>
    </w:pPr>
    <w:rPr>
      <w:rFonts w:ascii="宋体" w:hAnsi="宋体" w:eastAsia="仿宋_GB2312"/>
      <w:sz w:val="24"/>
      <w:szCs w:val="22"/>
    </w:rPr>
  </w:style>
  <w:style w:type="character" w:customStyle="1" w:styleId="258">
    <w:name w:val="带编号样式 Char"/>
    <w:link w:val="259"/>
    <w:uiPriority w:val="0"/>
    <w:rPr>
      <w:rFonts w:ascii="仿宋_GB2312" w:eastAsia="仿宋_GB2312"/>
      <w:color w:val="000000"/>
      <w:sz w:val="24"/>
    </w:rPr>
  </w:style>
  <w:style w:type="paragraph" w:customStyle="1" w:styleId="259">
    <w:name w:val="带编号样式"/>
    <w:basedOn w:val="1"/>
    <w:link w:val="258"/>
    <w:qFormat/>
    <w:uiPriority w:val="0"/>
    <w:pPr>
      <w:numPr>
        <w:ilvl w:val="0"/>
        <w:numId w:val="4"/>
      </w:numPr>
      <w:adjustRightInd w:val="0"/>
      <w:snapToGrid w:val="0"/>
      <w:spacing w:line="360" w:lineRule="auto"/>
    </w:pPr>
    <w:rPr>
      <w:rFonts w:ascii="仿宋_GB2312" w:eastAsia="仿宋_GB2312"/>
      <w:color w:val="000000"/>
      <w:kern w:val="0"/>
      <w:sz w:val="24"/>
      <w:szCs w:val="20"/>
    </w:rPr>
  </w:style>
  <w:style w:type="character" w:customStyle="1" w:styleId="260">
    <w:name w:val="哈哈正文 Char"/>
    <w:link w:val="261"/>
    <w:uiPriority w:val="0"/>
    <w:rPr>
      <w:rFonts w:ascii="宋体" w:hAnsi="宋体" w:eastAsia="宋体"/>
      <w:kern w:val="2"/>
      <w:sz w:val="24"/>
      <w:lang w:bidi="ar-SA"/>
    </w:rPr>
  </w:style>
  <w:style w:type="paragraph" w:customStyle="1" w:styleId="261">
    <w:name w:val="哈哈正文"/>
    <w:basedOn w:val="1"/>
    <w:link w:val="260"/>
    <w:uiPriority w:val="0"/>
    <w:pPr>
      <w:spacing w:line="360" w:lineRule="auto"/>
      <w:ind w:firstLine="200" w:firstLineChars="200"/>
    </w:pPr>
    <w:rPr>
      <w:rFonts w:ascii="宋体" w:hAnsi="宋体"/>
      <w:sz w:val="24"/>
      <w:szCs w:val="20"/>
    </w:rPr>
  </w:style>
  <w:style w:type="character" w:customStyle="1" w:styleId="262">
    <w:name w:val="正文2 Char Char"/>
    <w:uiPriority w:val="0"/>
    <w:rPr>
      <w:rFonts w:eastAsia="宋体"/>
      <w:kern w:val="2"/>
      <w:sz w:val="24"/>
      <w:lang w:val="en-US" w:eastAsia="zh-CN" w:bidi="ar-SA"/>
    </w:rPr>
  </w:style>
  <w:style w:type="character" w:customStyle="1" w:styleId="263">
    <w:name w:val="UH正文 Char"/>
    <w:link w:val="264"/>
    <w:locked/>
    <w:uiPriority w:val="0"/>
    <w:rPr>
      <w:rFonts w:ascii="Arial" w:hAnsi="Arial" w:eastAsia="Times New Roman"/>
      <w:sz w:val="24"/>
      <w:szCs w:val="21"/>
      <w:lang w:val="en-US" w:eastAsia="zh-CN" w:bidi="ar-SA"/>
    </w:rPr>
  </w:style>
  <w:style w:type="paragraph" w:customStyle="1" w:styleId="264">
    <w:name w:val="UH正文"/>
    <w:link w:val="263"/>
    <w:qFormat/>
    <w:uiPriority w:val="0"/>
    <w:pPr>
      <w:spacing w:line="360" w:lineRule="auto"/>
      <w:ind w:firstLine="200" w:firstLineChars="200"/>
    </w:pPr>
    <w:rPr>
      <w:rFonts w:ascii="Arial" w:hAnsi="Arial" w:eastAsia="Times New Roman"/>
      <w:sz w:val="24"/>
      <w:szCs w:val="21"/>
      <w:lang w:val="en-US" w:eastAsia="zh-CN" w:bidi="ar-SA"/>
    </w:rPr>
  </w:style>
  <w:style w:type="character" w:customStyle="1" w:styleId="265">
    <w:name w:val=" Char Char24"/>
    <w:uiPriority w:val="0"/>
    <w:rPr>
      <w:rFonts w:eastAsia="宋体"/>
      <w:kern w:val="2"/>
      <w:sz w:val="21"/>
      <w:lang w:val="en-US" w:eastAsia="zh-CN" w:bidi="ar-SA"/>
    </w:rPr>
  </w:style>
  <w:style w:type="character" w:customStyle="1" w:styleId="266">
    <w:name w:val="apple-converted-space"/>
    <w:uiPriority w:val="0"/>
    <w:rPr>
      <w:szCs w:val="24"/>
    </w:rPr>
  </w:style>
  <w:style w:type="character" w:customStyle="1" w:styleId="267">
    <w:name w:val="日期 Char1"/>
    <w:locked/>
    <w:uiPriority w:val="0"/>
    <w:rPr>
      <w:kern w:val="2"/>
      <w:sz w:val="21"/>
    </w:rPr>
  </w:style>
  <w:style w:type="character" w:customStyle="1" w:styleId="268">
    <w:name w:val="MM Topic 3 Char"/>
    <w:link w:val="269"/>
    <w:uiPriority w:val="0"/>
    <w:rPr>
      <w:rFonts w:ascii="Calibri" w:hAnsi="Calibri"/>
      <w:b/>
      <w:bCs/>
      <w:kern w:val="2"/>
      <w:sz w:val="32"/>
      <w:szCs w:val="32"/>
    </w:rPr>
  </w:style>
  <w:style w:type="paragraph" w:customStyle="1" w:styleId="269">
    <w:name w:val="MM Topic 3"/>
    <w:basedOn w:val="4"/>
    <w:link w:val="268"/>
    <w:uiPriority w:val="0"/>
    <w:pPr>
      <w:numPr>
        <w:ilvl w:val="2"/>
        <w:numId w:val="2"/>
      </w:numPr>
      <w:spacing w:line="416" w:lineRule="auto"/>
      <w:ind w:firstLineChars="0"/>
    </w:pPr>
    <w:rPr>
      <w:rFonts w:ascii="Calibri" w:eastAsia="宋体"/>
      <w:sz w:val="32"/>
      <w:szCs w:val="32"/>
    </w:rPr>
  </w:style>
  <w:style w:type="character" w:customStyle="1" w:styleId="270">
    <w:name w:val="文档结构图 Char"/>
    <w:link w:val="17"/>
    <w:uiPriority w:val="99"/>
    <w:rPr>
      <w:kern w:val="2"/>
      <w:sz w:val="21"/>
      <w:szCs w:val="24"/>
      <w:shd w:val="clear" w:color="auto" w:fill="000080"/>
    </w:rPr>
  </w:style>
  <w:style w:type="character" w:customStyle="1" w:styleId="271">
    <w:name w:val="标题 字符"/>
    <w:uiPriority w:val="10"/>
    <w:rPr>
      <w:rFonts w:ascii="等线 Light" w:hAnsi="等线 Light" w:cs="Times New Roman"/>
      <w:b/>
      <w:bCs/>
      <w:kern w:val="2"/>
      <w:sz w:val="32"/>
      <w:szCs w:val="32"/>
    </w:rPr>
  </w:style>
  <w:style w:type="character" w:customStyle="1" w:styleId="272">
    <w:name w:val="链接"/>
    <w:uiPriority w:val="0"/>
    <w:rPr>
      <w:color w:val="0000FF"/>
      <w:sz w:val="21"/>
      <w:szCs w:val="21"/>
      <w:u w:val="single"/>
    </w:rPr>
  </w:style>
  <w:style w:type="character" w:customStyle="1" w:styleId="273">
    <w:name w:val="Used by Word for text of Help footnotes Char Char"/>
    <w:semiHidden/>
    <w:uiPriority w:val="0"/>
    <w:rPr>
      <w:rFonts w:ascii="Times New Roman" w:hAnsi="Times New Roman" w:eastAsia="宋体" w:cs="Times New Roman"/>
      <w:sz w:val="20"/>
      <w:szCs w:val="20"/>
    </w:rPr>
  </w:style>
  <w:style w:type="character" w:customStyle="1" w:styleId="274">
    <w:name w:val="style8"/>
    <w:basedOn w:val="61"/>
    <w:uiPriority w:val="0"/>
  </w:style>
  <w:style w:type="character" w:customStyle="1" w:styleId="275">
    <w:name w:val="font12gray1"/>
    <w:uiPriority w:val="0"/>
    <w:rPr>
      <w:rFonts w:ascii="仿宋_GB2312" w:eastAsia="微软雅黑"/>
      <w:b/>
      <w:spacing w:val="300"/>
      <w:kern w:val="2"/>
      <w:sz w:val="18"/>
      <w:szCs w:val="18"/>
      <w:lang w:val="en-US" w:eastAsia="zh-CN" w:bidi="ar-SA"/>
    </w:rPr>
  </w:style>
  <w:style w:type="character" w:customStyle="1" w:styleId="276">
    <w:name w:val="MM Empty Char"/>
    <w:link w:val="277"/>
    <w:uiPriority w:val="0"/>
    <w:rPr>
      <w:rFonts w:ascii="Calibri" w:hAnsi="Calibri"/>
      <w:kern w:val="2"/>
      <w:sz w:val="21"/>
      <w:szCs w:val="22"/>
    </w:rPr>
  </w:style>
  <w:style w:type="paragraph" w:customStyle="1" w:styleId="277">
    <w:name w:val="MM Empty"/>
    <w:basedOn w:val="1"/>
    <w:link w:val="276"/>
    <w:uiPriority w:val="0"/>
    <w:rPr>
      <w:szCs w:val="22"/>
    </w:rPr>
  </w:style>
  <w:style w:type="character" w:customStyle="1" w:styleId="278">
    <w:name w:val="big1"/>
    <w:uiPriority w:val="0"/>
    <w:rPr>
      <w:rFonts w:hint="eastAsia" w:ascii="宋体" w:hAnsi="宋体" w:eastAsia="宋体"/>
      <w:color w:val="333333"/>
      <w:sz w:val="22"/>
      <w:szCs w:val="22"/>
    </w:rPr>
  </w:style>
  <w:style w:type="character" w:customStyle="1" w:styleId="279">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b/>
      <w:bCs/>
      <w:kern w:val="2"/>
      <w:sz w:val="24"/>
      <w:szCs w:val="32"/>
      <w:lang w:val="en-US" w:eastAsia="zh-CN" w:bidi="ar-SA"/>
    </w:rPr>
  </w:style>
  <w:style w:type="character" w:customStyle="1" w:styleId="280">
    <w:name w:val="Char Char9"/>
    <w:uiPriority w:val="0"/>
    <w:rPr>
      <w:rFonts w:ascii="Times New Roman" w:hAnsi="Times New Roman" w:eastAsia="宋体" w:cs="Times New Roman"/>
      <w:b/>
      <w:bCs/>
      <w:kern w:val="2"/>
      <w:sz w:val="32"/>
      <w:szCs w:val="32"/>
      <w:lang w:val="en-US" w:eastAsia="zh-CN" w:bidi="ar-SA"/>
    </w:rPr>
  </w:style>
  <w:style w:type="character" w:customStyle="1" w:styleId="281">
    <w:name w:val="pt9"/>
    <w:uiPriority w:val="0"/>
  </w:style>
  <w:style w:type="character" w:customStyle="1" w:styleId="282">
    <w:name w:val="HTML 地址 Char"/>
    <w:link w:val="26"/>
    <w:uiPriority w:val="0"/>
    <w:rPr>
      <w:rFonts w:ascii="宋体" w:hAnsi="宋体"/>
      <w:i/>
      <w:iCs/>
      <w:sz w:val="21"/>
      <w:szCs w:val="24"/>
    </w:rPr>
  </w:style>
  <w:style w:type="character" w:customStyle="1" w:styleId="283">
    <w:name w:val="中等深浅网格 2 字符"/>
    <w:link w:val="284"/>
    <w:uiPriority w:val="1"/>
    <w:rPr>
      <w:kern w:val="2"/>
      <w:sz w:val="21"/>
      <w:szCs w:val="22"/>
      <w:lang w:val="en-US" w:eastAsia="zh-CN" w:bidi="ar-SA"/>
    </w:rPr>
  </w:style>
  <w:style w:type="paragraph" w:customStyle="1" w:styleId="284">
    <w:name w:val="中等深浅网格 21"/>
    <w:link w:val="283"/>
    <w:qFormat/>
    <w:uiPriority w:val="1"/>
    <w:pPr>
      <w:widowControl w:val="0"/>
      <w:jc w:val="both"/>
    </w:pPr>
    <w:rPr>
      <w:kern w:val="2"/>
      <w:sz w:val="21"/>
      <w:szCs w:val="22"/>
      <w:lang w:val="en-US" w:eastAsia="zh-CN" w:bidi="ar-SA"/>
    </w:rPr>
  </w:style>
  <w:style w:type="character" w:customStyle="1" w:styleId="285">
    <w:name w:val="Bold"/>
    <w:uiPriority w:val="0"/>
    <w:rPr>
      <w:rFonts w:ascii="Arial" w:hAnsi="Arial" w:eastAsia="黑体" w:cs="Times New Roman"/>
      <w:b/>
      <w:kern w:val="2"/>
      <w:sz w:val="32"/>
      <w:szCs w:val="32"/>
      <w:lang w:val="en-US" w:eastAsia="zh-CN" w:bidi="ar-SA"/>
    </w:rPr>
  </w:style>
  <w:style w:type="character" w:customStyle="1" w:styleId="286">
    <w:name w:val="日期 字符1"/>
    <w:uiPriority w:val="0"/>
    <w:rPr>
      <w:rFonts w:eastAsia="微软雅黑"/>
      <w:kern w:val="2"/>
      <w:sz w:val="24"/>
      <w:szCs w:val="24"/>
    </w:rPr>
  </w:style>
  <w:style w:type="character" w:customStyle="1" w:styleId="287">
    <w:name w:val="副标题 Char"/>
    <w:link w:val="42"/>
    <w:uiPriority w:val="0"/>
    <w:rPr>
      <w:rFonts w:ascii="Cambria" w:hAnsi="Cambria"/>
      <w:b/>
      <w:bCs/>
      <w:kern w:val="28"/>
      <w:sz w:val="32"/>
      <w:szCs w:val="32"/>
    </w:rPr>
  </w:style>
  <w:style w:type="character" w:customStyle="1" w:styleId="288">
    <w:name w:val="标准正文格式 Char"/>
    <w:link w:val="289"/>
    <w:uiPriority w:val="0"/>
    <w:rPr>
      <w:rFonts w:ascii="宋体" w:eastAsia="仿宋_GB2312"/>
      <w:color w:val="000000"/>
      <w:sz w:val="32"/>
    </w:rPr>
  </w:style>
  <w:style w:type="paragraph" w:customStyle="1" w:styleId="289">
    <w:name w:val="标准正文格式"/>
    <w:basedOn w:val="1"/>
    <w:link w:val="288"/>
    <w:qFormat/>
    <w:uiPriority w:val="0"/>
    <w:pPr>
      <w:widowControl/>
      <w:adjustRightInd w:val="0"/>
      <w:spacing w:before="60" w:after="120" w:line="360" w:lineRule="auto"/>
      <w:ind w:firstLine="640" w:firstLineChars="200"/>
      <w:textAlignment w:val="baseline"/>
    </w:pPr>
    <w:rPr>
      <w:rFonts w:ascii="宋体" w:eastAsia="仿宋_GB2312"/>
      <w:color w:val="000000"/>
      <w:kern w:val="0"/>
      <w:sz w:val="32"/>
      <w:szCs w:val="20"/>
    </w:rPr>
  </w:style>
  <w:style w:type="character" w:customStyle="1" w:styleId="290">
    <w:name w:val="141"/>
    <w:uiPriority w:val="0"/>
    <w:rPr>
      <w:sz w:val="21"/>
      <w:szCs w:val="21"/>
    </w:rPr>
  </w:style>
  <w:style w:type="character" w:customStyle="1" w:styleId="291">
    <w:name w:val="tw4winTerm"/>
    <w:uiPriority w:val="0"/>
    <w:rPr>
      <w:color w:val="0000FF"/>
    </w:rPr>
  </w:style>
  <w:style w:type="character" w:customStyle="1" w:styleId="292">
    <w:name w:val="DO_NOT_TRANSLATE"/>
    <w:uiPriority w:val="0"/>
    <w:rPr>
      <w:rFonts w:ascii="Courier New" w:hAnsi="Courier New" w:cs="Courier New"/>
      <w:color w:val="800000"/>
      <w:lang/>
    </w:rPr>
  </w:style>
  <w:style w:type="character" w:customStyle="1" w:styleId="293">
    <w:name w:val="mdeck"/>
    <w:uiPriority w:val="0"/>
    <w:rPr>
      <w:rFonts w:ascii="仿宋_GB2312" w:eastAsia="微软雅黑"/>
      <w:b/>
      <w:kern w:val="2"/>
      <w:sz w:val="32"/>
      <w:szCs w:val="32"/>
      <w:lang w:val="en-US" w:eastAsia="zh-CN" w:bidi="ar-SA"/>
    </w:rPr>
  </w:style>
  <w:style w:type="character" w:customStyle="1" w:styleId="294">
    <w:name w:val="param_td12"/>
    <w:uiPriority w:val="0"/>
  </w:style>
  <w:style w:type="character" w:customStyle="1" w:styleId="295">
    <w:name w:val="px14"/>
    <w:uiPriority w:val="0"/>
    <w:rPr>
      <w:rFonts w:ascii="Tahoma" w:hAnsi="Tahoma" w:eastAsia="宋体"/>
      <w:kern w:val="2"/>
      <w:sz w:val="24"/>
      <w:lang w:val="en-US" w:eastAsia="zh-CN" w:bidi="ar-SA"/>
    </w:rPr>
  </w:style>
  <w:style w:type="character" w:customStyle="1" w:styleId="296">
    <w:name w:val="标题 Char"/>
    <w:link w:val="52"/>
    <w:uiPriority w:val="0"/>
    <w:rPr>
      <w:rFonts w:ascii="Arial" w:hAnsi="Arial" w:cs="Arial"/>
      <w:b/>
      <w:bCs/>
      <w:kern w:val="2"/>
      <w:sz w:val="32"/>
      <w:szCs w:val="32"/>
    </w:rPr>
  </w:style>
  <w:style w:type="character" w:customStyle="1" w:styleId="297">
    <w:name w:val="Char Char8"/>
    <w:uiPriority w:val="0"/>
    <w:rPr>
      <w:rFonts w:ascii="Arial" w:hAnsi="Arial" w:eastAsia="黑体" w:cs="Times New Roman"/>
      <w:b/>
      <w:bCs/>
      <w:kern w:val="2"/>
      <w:sz w:val="28"/>
      <w:szCs w:val="28"/>
      <w:lang w:val="en-US" w:eastAsia="zh-CN" w:bidi="ar-SA"/>
    </w:rPr>
  </w:style>
  <w:style w:type="character" w:customStyle="1" w:styleId="298">
    <w:name w:val="正文1 Char"/>
    <w:link w:val="299"/>
    <w:uiPriority w:val="0"/>
    <w:rPr>
      <w:kern w:val="2"/>
      <w:sz w:val="24"/>
    </w:rPr>
  </w:style>
  <w:style w:type="paragraph" w:customStyle="1" w:styleId="299">
    <w:name w:val="正文1"/>
    <w:basedOn w:val="1"/>
    <w:next w:val="1"/>
    <w:link w:val="298"/>
    <w:uiPriority w:val="0"/>
    <w:pPr>
      <w:spacing w:before="156" w:line="360" w:lineRule="auto"/>
      <w:ind w:left="426"/>
    </w:pPr>
    <w:rPr>
      <w:sz w:val="24"/>
      <w:szCs w:val="20"/>
    </w:rPr>
  </w:style>
  <w:style w:type="character" w:customStyle="1" w:styleId="300">
    <w:name w:val="正文缩进 字符1"/>
    <w:uiPriority w:val="0"/>
    <w:rPr>
      <w:kern w:val="2"/>
      <w:sz w:val="21"/>
    </w:rPr>
  </w:style>
  <w:style w:type="character" w:customStyle="1" w:styleId="301">
    <w:name w:val="highlight1"/>
    <w:uiPriority w:val="0"/>
    <w:rPr>
      <w:rFonts w:ascii="仿宋_GB2312" w:eastAsia="微软雅黑"/>
      <w:b/>
      <w:kern w:val="2"/>
      <w:sz w:val="23"/>
      <w:szCs w:val="23"/>
      <w:lang w:val="en-US" w:eastAsia="zh-CN" w:bidi="ar-SA"/>
    </w:rPr>
  </w:style>
  <w:style w:type="character" w:customStyle="1" w:styleId="302">
    <w:name w:val="solutionfonts"/>
    <w:uiPriority w:val="0"/>
  </w:style>
  <w:style w:type="character" w:customStyle="1" w:styleId="303">
    <w:name w:val="此正文 Char"/>
    <w:link w:val="304"/>
    <w:uiPriority w:val="0"/>
    <w:rPr>
      <w:rFonts w:eastAsia="微软雅黑"/>
      <w:kern w:val="2"/>
      <w:sz w:val="21"/>
      <w:szCs w:val="24"/>
    </w:rPr>
  </w:style>
  <w:style w:type="paragraph" w:customStyle="1" w:styleId="304">
    <w:name w:val="此正文"/>
    <w:basedOn w:val="1"/>
    <w:link w:val="303"/>
    <w:uiPriority w:val="0"/>
    <w:pPr>
      <w:spacing w:line="360" w:lineRule="auto"/>
      <w:ind w:firstLine="480" w:firstLineChars="200"/>
    </w:pPr>
    <w:rPr>
      <w:rFonts w:eastAsia="微软雅黑"/>
    </w:rPr>
  </w:style>
  <w:style w:type="character" w:customStyle="1" w:styleId="305">
    <w:name w:val="tw4winError"/>
    <w:uiPriority w:val="0"/>
    <w:rPr>
      <w:rFonts w:ascii="Courier New" w:hAnsi="Courier New" w:cs="Courier New"/>
      <w:color w:val="00FF00"/>
      <w:sz w:val="40"/>
      <w:szCs w:val="40"/>
    </w:rPr>
  </w:style>
  <w:style w:type="character" w:customStyle="1" w:styleId="306">
    <w:name w:val="HTML 地址 字符2"/>
    <w:uiPriority w:val="0"/>
    <w:rPr>
      <w:i/>
      <w:iCs/>
      <w:kern w:val="2"/>
      <w:sz w:val="21"/>
      <w:szCs w:val="24"/>
    </w:rPr>
  </w:style>
  <w:style w:type="character" w:customStyle="1" w:styleId="307">
    <w:name w:val="List Paragraph Char"/>
    <w:locked/>
    <w:uiPriority w:val="0"/>
    <w:rPr>
      <w:sz w:val="24"/>
    </w:rPr>
  </w:style>
  <w:style w:type="character" w:customStyle="1" w:styleId="308">
    <w:name w:val="纯文本 字符"/>
    <w:uiPriority w:val="0"/>
    <w:rPr>
      <w:rFonts w:ascii="宋体" w:hAnsi="Courier New" w:cs="Courier New"/>
      <w:color w:val="000000"/>
      <w:sz w:val="21"/>
      <w:szCs w:val="21"/>
    </w:rPr>
  </w:style>
  <w:style w:type="paragraph" w:customStyle="1" w:styleId="309">
    <w:name w:val="样式 仿宋_GB2312 小四 加粗 行距: 1.5 倍行距"/>
    <w:basedOn w:val="3"/>
    <w:next w:val="3"/>
    <w:uiPriority w:val="0"/>
    <w:pPr>
      <w:keepLines/>
      <w:adjustRightInd/>
      <w:snapToGrid/>
      <w:spacing w:before="260" w:after="260"/>
      <w:jc w:val="both"/>
      <w:textAlignment w:val="auto"/>
    </w:pPr>
    <w:rPr>
      <w:rFonts w:hAnsi="Arial" w:eastAsia="黑体" w:cs="宋体"/>
      <w:kern w:val="2"/>
      <w:sz w:val="28"/>
    </w:rPr>
  </w:style>
  <w:style w:type="paragraph" w:customStyle="1" w:styleId="310">
    <w:name w:val="Char1 Char Char Char5"/>
    <w:basedOn w:val="1"/>
    <w:uiPriority w:val="0"/>
    <w:pPr>
      <w:ind w:firstLine="200" w:firstLineChars="200"/>
    </w:pPr>
    <w:rPr>
      <w:rFonts w:ascii="Tahoma" w:hAnsi="Tahoma"/>
      <w:szCs w:val="20"/>
    </w:rPr>
  </w:style>
  <w:style w:type="paragraph" w:customStyle="1" w:styleId="311">
    <w:name w:val="xl3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312">
    <w:name w:val="Char Char Char Char Char Char Char Char Char2"/>
    <w:basedOn w:val="1"/>
    <w:uiPriority w:val="0"/>
    <w:rPr>
      <w:rFonts w:ascii="Tahoma" w:hAnsi="Tahoma"/>
      <w:szCs w:val="20"/>
    </w:rPr>
  </w:style>
  <w:style w:type="paragraph" w:customStyle="1" w:styleId="313">
    <w:name w:val="列出段落1"/>
    <w:basedOn w:val="1"/>
    <w:qFormat/>
    <w:uiPriority w:val="0"/>
    <w:pPr>
      <w:spacing w:line="360" w:lineRule="auto"/>
      <w:ind w:firstLine="420" w:firstLineChars="200"/>
    </w:pPr>
    <w:rPr>
      <w:rFonts w:ascii="Calibri" w:hAnsi="Calibri" w:cs="黑体"/>
      <w:szCs w:val="22"/>
    </w:rPr>
  </w:style>
  <w:style w:type="paragraph" w:customStyle="1" w:styleId="314">
    <w:name w:val="xl3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315">
    <w:name w:val="网格表 31"/>
    <w:basedOn w:val="2"/>
    <w:next w:val="1"/>
    <w:qFormat/>
    <w:uiPriority w:val="39"/>
    <w:pPr>
      <w:keepLines/>
      <w:widowControl/>
      <w:autoSpaceDE/>
      <w:autoSpaceDN/>
      <w:spacing w:before="480" w:line="276" w:lineRule="auto"/>
      <w:jc w:val="left"/>
      <w:textAlignment w:val="auto"/>
      <w:outlineLvl w:val="9"/>
    </w:pPr>
    <w:rPr>
      <w:rFonts w:ascii="Cambria" w:hAnsi="Cambria" w:eastAsia="宋体"/>
      <w:bCs/>
      <w:color w:val="365F91"/>
      <w:kern w:val="0"/>
      <w:sz w:val="28"/>
      <w:szCs w:val="28"/>
    </w:rPr>
  </w:style>
  <w:style w:type="paragraph" w:customStyle="1" w:styleId="316">
    <w:name w:val=" Char Char Char Char"/>
    <w:basedOn w:val="1"/>
    <w:uiPriority w:val="0"/>
    <w:rPr>
      <w:rFonts w:ascii="Tahoma" w:hAnsi="Tahoma"/>
      <w:sz w:val="24"/>
      <w:szCs w:val="20"/>
    </w:rPr>
  </w:style>
  <w:style w:type="paragraph" w:customStyle="1" w:styleId="317">
    <w:name w:val="标题3正文"/>
    <w:basedOn w:val="1"/>
    <w:uiPriority w:val="0"/>
    <w:pPr>
      <w:spacing w:line="360" w:lineRule="auto"/>
      <w:ind w:left="200" w:leftChars="200" w:firstLine="200" w:firstLineChars="200"/>
      <w:jc w:val="left"/>
    </w:pPr>
    <w:rPr>
      <w:sz w:val="24"/>
    </w:rPr>
  </w:style>
  <w:style w:type="paragraph" w:customStyle="1" w:styleId="318">
    <w:name w:val=" Char3 Char Char Char"/>
    <w:basedOn w:val="1"/>
    <w:uiPriority w:val="0"/>
    <w:pPr>
      <w:widowControl/>
      <w:spacing w:after="160" w:line="240" w:lineRule="exact"/>
      <w:jc w:val="left"/>
    </w:pPr>
  </w:style>
  <w:style w:type="paragraph" w:customStyle="1" w:styleId="319">
    <w:name w:val="样式 标题 3列表编号3h33rd level + 段前: 1 行"/>
    <w:basedOn w:val="4"/>
    <w:uiPriority w:val="0"/>
    <w:pPr>
      <w:keepNext w:val="0"/>
      <w:keepLines w:val="0"/>
      <w:adjustRightInd w:val="0"/>
      <w:spacing w:before="312" w:after="156" w:afterLines="50"/>
      <w:ind w:firstLine="0" w:firstLineChars="0"/>
    </w:pPr>
    <w:rPr>
      <w:rFonts w:ascii="宋体" w:eastAsia="宋体"/>
      <w:bCs w:val="0"/>
      <w:kern w:val="0"/>
      <w:sz w:val="21"/>
    </w:rPr>
  </w:style>
  <w:style w:type="paragraph" w:customStyle="1" w:styleId="320">
    <w:name w:val="xl71"/>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321">
    <w:name w:val="Char19"/>
    <w:basedOn w:val="1"/>
    <w:uiPriority w:val="0"/>
    <w:rPr>
      <w:szCs w:val="20"/>
    </w:rPr>
  </w:style>
  <w:style w:type="paragraph" w:customStyle="1" w:styleId="322">
    <w:name w:val="默认段落字体 Para Char Char Char Char Char Char Char"/>
    <w:basedOn w:val="1"/>
    <w:uiPriority w:val="0"/>
    <w:rPr>
      <w:rFonts w:eastAsia="仿宋_GB2312"/>
      <w:sz w:val="28"/>
      <w:szCs w:val="20"/>
    </w:rPr>
  </w:style>
  <w:style w:type="paragraph" w:customStyle="1" w:styleId="323">
    <w:name w:val="表正文左"/>
    <w:uiPriority w:val="0"/>
    <w:rPr>
      <w:rFonts w:ascii="Arial" w:hAnsi="Arial"/>
      <w:kern w:val="2"/>
      <w:sz w:val="18"/>
      <w:szCs w:val="24"/>
      <w:lang w:val="en-US" w:eastAsia="zh-CN" w:bidi="ar-SA"/>
    </w:rPr>
  </w:style>
  <w:style w:type="paragraph" w:customStyle="1" w:styleId="324">
    <w:name w:val="正文（首行缩进）"/>
    <w:basedOn w:val="1"/>
    <w:uiPriority w:val="0"/>
    <w:pPr>
      <w:spacing w:line="360" w:lineRule="auto"/>
      <w:ind w:firstLine="420"/>
    </w:pPr>
    <w:rPr>
      <w:rFonts w:eastAsia="仿宋_GB2312"/>
      <w:szCs w:val="20"/>
    </w:rPr>
  </w:style>
  <w:style w:type="paragraph" w:customStyle="1" w:styleId="325">
    <w:name w:val="四级条标题"/>
    <w:basedOn w:val="326"/>
    <w:next w:val="330"/>
    <w:uiPriority w:val="0"/>
    <w:pPr>
      <w:numPr>
        <w:ilvl w:val="5"/>
        <w:numId w:val="3"/>
      </w:numPr>
      <w:outlineLvl w:val="5"/>
    </w:pPr>
  </w:style>
  <w:style w:type="paragraph" w:customStyle="1" w:styleId="326">
    <w:name w:val="三级条标题"/>
    <w:basedOn w:val="327"/>
    <w:next w:val="330"/>
    <w:uiPriority w:val="0"/>
    <w:pPr>
      <w:numPr>
        <w:ilvl w:val="4"/>
        <w:numId w:val="3"/>
      </w:numPr>
      <w:outlineLvl w:val="4"/>
    </w:pPr>
  </w:style>
  <w:style w:type="paragraph" w:customStyle="1" w:styleId="327">
    <w:name w:val="二级条标题"/>
    <w:basedOn w:val="328"/>
    <w:next w:val="330"/>
    <w:uiPriority w:val="0"/>
    <w:pPr>
      <w:numPr>
        <w:ilvl w:val="3"/>
        <w:numId w:val="3"/>
      </w:numPr>
      <w:ind w:left="0"/>
      <w:outlineLvl w:val="3"/>
    </w:pPr>
  </w:style>
  <w:style w:type="paragraph" w:customStyle="1" w:styleId="328">
    <w:name w:val="一级条标题"/>
    <w:basedOn w:val="329"/>
    <w:next w:val="330"/>
    <w:uiPriority w:val="0"/>
    <w:pPr>
      <w:numPr>
        <w:ilvl w:val="2"/>
        <w:numId w:val="3"/>
      </w:numPr>
      <w:spacing w:beforeLines="0" w:afterLines="0"/>
      <w:outlineLvl w:val="2"/>
    </w:pPr>
  </w:style>
  <w:style w:type="paragraph" w:customStyle="1" w:styleId="329">
    <w:name w:val="章标题"/>
    <w:next w:val="330"/>
    <w:uiPriority w:val="0"/>
    <w:pPr>
      <w:numPr>
        <w:ilvl w:val="1"/>
        <w:numId w:val="3"/>
      </w:numPr>
      <w:spacing w:beforeLines="50" w:afterLines="50"/>
      <w:jc w:val="both"/>
      <w:outlineLvl w:val="1"/>
    </w:pPr>
    <w:rPr>
      <w:rFonts w:ascii="黑体" w:eastAsia="黑体"/>
      <w:sz w:val="21"/>
      <w:lang w:val="en-US" w:eastAsia="zh-CN" w:bidi="ar-SA"/>
    </w:rPr>
  </w:style>
  <w:style w:type="paragraph" w:customStyle="1" w:styleId="330">
    <w:name w:val="段"/>
    <w:uiPriority w:val="0"/>
    <w:pPr>
      <w:autoSpaceDE w:val="0"/>
      <w:autoSpaceDN w:val="0"/>
      <w:ind w:firstLine="200" w:firstLineChars="200"/>
      <w:jc w:val="both"/>
    </w:pPr>
    <w:rPr>
      <w:rFonts w:ascii="宋体"/>
      <w:sz w:val="21"/>
      <w:lang w:val="en-US" w:eastAsia="zh-CN" w:bidi="ar-SA"/>
    </w:rPr>
  </w:style>
  <w:style w:type="paragraph" w:customStyle="1" w:styleId="331">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332">
    <w:name w:val="Char Char Char Char Char Char1 Char"/>
    <w:basedOn w:val="1"/>
    <w:uiPriority w:val="0"/>
    <w:pPr>
      <w:widowControl/>
      <w:spacing w:after="160" w:line="240" w:lineRule="exact"/>
      <w:jc w:val="left"/>
    </w:pPr>
    <w:rPr>
      <w:rFonts w:ascii="Verdana" w:hAnsi="Verdana"/>
      <w:kern w:val="0"/>
      <w:szCs w:val="20"/>
      <w:lang w:eastAsia="en-US"/>
    </w:rPr>
  </w:style>
  <w:style w:type="paragraph" w:customStyle="1" w:styleId="333">
    <w:name w:val="Body Text 2"/>
    <w:basedOn w:val="1"/>
    <w:uiPriority w:val="0"/>
    <w:pPr>
      <w:widowControl/>
      <w:overflowPunct w:val="0"/>
      <w:autoSpaceDE w:val="0"/>
      <w:autoSpaceDN w:val="0"/>
      <w:adjustRightInd w:val="0"/>
      <w:ind w:left="720" w:hanging="720"/>
      <w:textAlignment w:val="baseline"/>
    </w:pPr>
    <w:rPr>
      <w:kern w:val="0"/>
      <w:sz w:val="24"/>
      <w:szCs w:val="20"/>
      <w:lang w:val="en-GB"/>
    </w:rPr>
  </w:style>
  <w:style w:type="paragraph" w:customStyle="1" w:styleId="334">
    <w:name w:val="font7"/>
    <w:basedOn w:val="1"/>
    <w:uiPriority w:val="0"/>
    <w:pPr>
      <w:widowControl/>
      <w:spacing w:before="100" w:beforeAutospacing="1" w:after="100" w:afterAutospacing="1"/>
      <w:jc w:val="left"/>
    </w:pPr>
    <w:rPr>
      <w:rFonts w:hint="eastAsia" w:ascii="宋体" w:hAnsi="宋体"/>
      <w:color w:val="000000"/>
      <w:kern w:val="0"/>
      <w:sz w:val="20"/>
      <w:szCs w:val="20"/>
    </w:rPr>
  </w:style>
  <w:style w:type="paragraph" w:customStyle="1" w:styleId="335">
    <w:name w:val=" Char Char1 Char Char Char"/>
    <w:basedOn w:val="1"/>
    <w:uiPriority w:val="0"/>
    <w:rPr>
      <w:rFonts w:ascii="仿宋_GB2312" w:eastAsia="仿宋_GB2312"/>
      <w:b/>
      <w:sz w:val="32"/>
      <w:szCs w:val="20"/>
    </w:rPr>
  </w:style>
  <w:style w:type="paragraph" w:customStyle="1" w:styleId="336">
    <w:name w:val="xl3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337">
    <w:name w:val="def正文"/>
    <w:basedOn w:val="21"/>
    <w:uiPriority w:val="0"/>
    <w:pPr>
      <w:widowControl/>
      <w:tabs>
        <w:tab w:val="clear" w:pos="208"/>
      </w:tabs>
      <w:spacing w:line="360" w:lineRule="auto"/>
      <w:ind w:firstLine="510"/>
      <w:jc w:val="left"/>
    </w:pPr>
    <w:rPr>
      <w:rFonts w:ascii="Times New Roman" w:eastAsia="宋体"/>
      <w:kern w:val="0"/>
      <w:sz w:val="24"/>
    </w:rPr>
  </w:style>
  <w:style w:type="paragraph" w:customStyle="1" w:styleId="338">
    <w:name w:val="Table Label"/>
    <w:basedOn w:val="339"/>
    <w:uiPriority w:val="0"/>
    <w:pPr>
      <w:keepNext/>
      <w:jc w:val="center"/>
    </w:pPr>
    <w:rPr>
      <w:b/>
    </w:rPr>
  </w:style>
  <w:style w:type="paragraph" w:customStyle="1" w:styleId="339">
    <w:name w:val="Table Entry"/>
    <w:basedOn w:val="1"/>
    <w:uiPriority w:val="0"/>
    <w:pPr>
      <w:widowControl/>
      <w:spacing w:before="40" w:after="40"/>
      <w:jc w:val="left"/>
    </w:pPr>
    <w:rPr>
      <w:rFonts w:ascii="Helvetica" w:hAnsi="Helvetica" w:eastAsia="Times New Roman"/>
      <w:kern w:val="0"/>
      <w:sz w:val="20"/>
      <w:szCs w:val="20"/>
      <w:lang w:eastAsia="en-US"/>
    </w:rPr>
  </w:style>
  <w:style w:type="paragraph" w:customStyle="1" w:styleId="340">
    <w:name w:val="默认段落字体 Para Char Char Char1 Char"/>
    <w:basedOn w:val="1"/>
    <w:uiPriority w:val="0"/>
    <w:pPr>
      <w:spacing w:line="240" w:lineRule="atLeast"/>
      <w:ind w:left="420" w:firstLine="420"/>
    </w:pPr>
    <w:rPr>
      <w:sz w:val="24"/>
    </w:rPr>
  </w:style>
  <w:style w:type="paragraph" w:customStyle="1" w:styleId="341">
    <w:name w:val="xl55"/>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342">
    <w:name w:val="body text bold"/>
    <w:basedOn w:val="21"/>
    <w:uiPriority w:val="0"/>
    <w:pPr>
      <w:widowControl/>
      <w:tabs>
        <w:tab w:val="clear" w:pos="208"/>
      </w:tabs>
      <w:spacing w:line="240" w:lineRule="auto"/>
      <w:ind w:firstLine="200" w:firstLineChars="200"/>
      <w:jc w:val="left"/>
    </w:pPr>
    <w:rPr>
      <w:rFonts w:ascii="Futura Hv" w:hAnsi="Futura Hv" w:eastAsia="宋体"/>
      <w:kern w:val="0"/>
      <w:sz w:val="18"/>
      <w:szCs w:val="20"/>
      <w:lang w:eastAsia="en-US"/>
    </w:rPr>
  </w:style>
  <w:style w:type="paragraph" w:customStyle="1" w:styleId="343">
    <w:name w:val="插图题注"/>
    <w:next w:val="1"/>
    <w:uiPriority w:val="0"/>
    <w:pPr>
      <w:numPr>
        <w:ilvl w:val="7"/>
        <w:numId w:val="5"/>
      </w:numPr>
      <w:spacing w:afterLines="100"/>
      <w:ind w:left="1089" w:hanging="369"/>
      <w:jc w:val="center"/>
    </w:pPr>
    <w:rPr>
      <w:rFonts w:ascii="Arial" w:hAnsi="Arial"/>
      <w:sz w:val="18"/>
      <w:szCs w:val="18"/>
      <w:lang w:val="en-US" w:eastAsia="zh-CN" w:bidi="ar-SA"/>
    </w:rPr>
  </w:style>
  <w:style w:type="paragraph" w:customStyle="1" w:styleId="344">
    <w:name w:val="样式 标题 1章节第一层h1H"/>
    <w:basedOn w:val="2"/>
    <w:uiPriority w:val="0"/>
    <w:pPr>
      <w:keepNext w:val="0"/>
      <w:adjustRightInd w:val="0"/>
      <w:spacing w:line="240" w:lineRule="auto"/>
      <w:jc w:val="left"/>
      <w:textAlignment w:val="auto"/>
      <w:outlineLvl w:val="9"/>
    </w:pPr>
    <w:rPr>
      <w:rFonts w:ascii="Times New Roman" w:eastAsia="宋体"/>
      <w:bCs/>
      <w:kern w:val="0"/>
      <w:sz w:val="52"/>
      <w:szCs w:val="52"/>
      <w:lang w:val="zh-CN"/>
    </w:rPr>
  </w:style>
  <w:style w:type="paragraph" w:customStyle="1" w:styleId="345">
    <w:name w:val="Char2 Char Char"/>
    <w:basedOn w:val="1"/>
    <w:uiPriority w:val="0"/>
    <w:pPr>
      <w:adjustRightInd w:val="0"/>
      <w:spacing w:line="360" w:lineRule="atLeast"/>
      <w:textAlignment w:val="baseline"/>
    </w:pPr>
    <w:rPr>
      <w:rFonts w:ascii="宋体" w:hAnsi="宋体"/>
      <w:b/>
      <w:kern w:val="0"/>
      <w:sz w:val="28"/>
      <w:szCs w:val="28"/>
    </w:rPr>
  </w:style>
  <w:style w:type="paragraph" w:customStyle="1" w:styleId="346">
    <w:name w:val="默认段落字体 Para Char"/>
    <w:basedOn w:val="1"/>
    <w:uiPriority w:val="0"/>
    <w:rPr>
      <w:rFonts w:ascii="Tahoma" w:hAnsi="Tahoma"/>
      <w:sz w:val="24"/>
      <w:szCs w:val="20"/>
    </w:rPr>
  </w:style>
  <w:style w:type="paragraph" w:customStyle="1" w:styleId="347">
    <w:name w:val="Char24"/>
    <w:basedOn w:val="1"/>
    <w:uiPriority w:val="0"/>
    <w:rPr>
      <w:rFonts w:ascii="仿宋_GB2312" w:eastAsia="仿宋_GB2312"/>
      <w:b/>
      <w:sz w:val="32"/>
      <w:szCs w:val="32"/>
    </w:rPr>
  </w:style>
  <w:style w:type="paragraph" w:customStyle="1" w:styleId="348">
    <w:name w:val="样式 左侧:  1.48 厘米 首行缩进:  0.74 厘米"/>
    <w:basedOn w:val="1"/>
    <w:uiPriority w:val="0"/>
    <w:pPr>
      <w:spacing w:line="360" w:lineRule="auto"/>
      <w:ind w:left="839" w:firstLine="420"/>
    </w:pPr>
    <w:rPr>
      <w:rFonts w:cs="宋体"/>
      <w:sz w:val="24"/>
      <w:szCs w:val="20"/>
    </w:rPr>
  </w:style>
  <w:style w:type="paragraph" w:customStyle="1" w:styleId="349">
    <w:name w:val="Char22"/>
    <w:basedOn w:val="1"/>
    <w:uiPriority w:val="0"/>
    <w:pPr>
      <w:spacing w:line="360" w:lineRule="auto"/>
      <w:ind w:firstLine="480" w:firstLineChars="200"/>
    </w:pPr>
    <w:rPr>
      <w:rFonts w:ascii="仿宋_GB2312" w:eastAsia="仿宋_GB2312"/>
      <w:b/>
      <w:sz w:val="32"/>
      <w:szCs w:val="32"/>
    </w:rPr>
  </w:style>
  <w:style w:type="paragraph" w:customStyle="1" w:styleId="350">
    <w:name w:val="样式 标题 4h4H4PIM 4Ref Heading 1rh1Heading sqlsect 1.2.3.4h..."/>
    <w:basedOn w:val="6"/>
    <w:uiPriority w:val="0"/>
    <w:pPr>
      <w:keepNext/>
      <w:widowControl w:val="0"/>
      <w:spacing w:line="376" w:lineRule="auto"/>
    </w:pPr>
    <w:rPr>
      <w:bCs/>
      <w:color w:val="auto"/>
      <w:sz w:val="32"/>
      <w:szCs w:val="28"/>
    </w:rPr>
  </w:style>
  <w:style w:type="paragraph" w:customStyle="1" w:styleId="351">
    <w:name w:val="xl45"/>
    <w:basedOn w:val="1"/>
    <w:uiPriority w:val="0"/>
    <w:pPr>
      <w:widowControl/>
      <w:pBdr>
        <w:top w:val="single" w:color="auto" w:sz="8" w:space="0"/>
        <w:left w:val="single" w:color="auto" w:sz="4"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352">
    <w:name w:val=" Char Char Char Char Char Char Char Char Char Char"/>
    <w:basedOn w:val="17"/>
    <w:uiPriority w:val="0"/>
    <w:rPr>
      <w:szCs w:val="20"/>
    </w:rPr>
  </w:style>
  <w:style w:type="paragraph" w:customStyle="1" w:styleId="353">
    <w:name w:val="表格文字"/>
    <w:basedOn w:val="1"/>
    <w:next w:val="5"/>
    <w:uiPriority w:val="0"/>
    <w:rPr>
      <w:rFonts w:ascii="Arial" w:hAnsi="Arial"/>
      <w:spacing w:val="-5"/>
      <w:kern w:val="0"/>
      <w:szCs w:val="20"/>
    </w:rPr>
  </w:style>
  <w:style w:type="paragraph" w:customStyle="1" w:styleId="354">
    <w:name w:val="a2"/>
    <w:basedOn w:val="1"/>
    <w:uiPriority w:val="0"/>
    <w:pPr>
      <w:widowControl/>
      <w:spacing w:before="100" w:beforeAutospacing="1" w:after="100" w:afterAutospacing="1"/>
      <w:jc w:val="left"/>
    </w:pPr>
    <w:rPr>
      <w:rFonts w:ascii="宋体" w:hAnsi="宋体" w:cs="宋体"/>
      <w:kern w:val="0"/>
      <w:sz w:val="24"/>
    </w:rPr>
  </w:style>
  <w:style w:type="paragraph" w:customStyle="1" w:styleId="355">
    <w:name w:val="Char Char Char1 Char"/>
    <w:basedOn w:val="1"/>
    <w:uiPriority w:val="0"/>
    <w:pPr>
      <w:ind w:firstLine="200" w:firstLineChars="200"/>
    </w:pPr>
    <w:rPr>
      <w:rFonts w:ascii="仿宋_GB2312" w:eastAsia="仿宋_GB2312"/>
      <w:b/>
      <w:sz w:val="32"/>
      <w:szCs w:val="32"/>
    </w:rPr>
  </w:style>
  <w:style w:type="paragraph" w:customStyle="1" w:styleId="356">
    <w:name w:val="chart text"/>
    <w:basedOn w:val="1"/>
    <w:uiPriority w:val="0"/>
    <w:pPr>
      <w:widowControl/>
      <w:spacing w:line="180" w:lineRule="exact"/>
      <w:ind w:firstLine="200" w:firstLineChars="200"/>
      <w:jc w:val="left"/>
    </w:pPr>
    <w:rPr>
      <w:rFonts w:ascii="Futura Bk" w:hAnsi="Futura Bk" w:cs="Futura Bk"/>
      <w:kern w:val="0"/>
      <w:sz w:val="14"/>
      <w:szCs w:val="14"/>
    </w:rPr>
  </w:style>
  <w:style w:type="paragraph" w:customStyle="1" w:styleId="357">
    <w:name w:val="p16"/>
    <w:basedOn w:val="1"/>
    <w:uiPriority w:val="0"/>
    <w:pPr>
      <w:widowControl/>
      <w:spacing w:before="80" w:after="80"/>
    </w:pPr>
    <w:rPr>
      <w:rFonts w:ascii="宋体" w:hAnsi="宋体" w:cs="宋体"/>
      <w:kern w:val="0"/>
      <w:sz w:val="24"/>
    </w:rPr>
  </w:style>
  <w:style w:type="paragraph" w:customStyle="1" w:styleId="358">
    <w:name w:val="样式 标题 1 + 黑色 段前: 0.5 行 段后: 0.5 行1"/>
    <w:basedOn w:val="2"/>
    <w:uiPriority w:val="0"/>
    <w:pPr>
      <w:pageBreakBefore/>
      <w:pBdr>
        <w:top w:val="single" w:color="auto" w:sz="4" w:space="1"/>
        <w:left w:val="single" w:color="auto" w:sz="4" w:space="4"/>
        <w:bottom w:val="single" w:color="auto" w:sz="4" w:space="1"/>
        <w:right w:val="single" w:color="auto" w:sz="4" w:space="4"/>
      </w:pBdr>
      <w:shd w:val="clear" w:color="auto" w:fill="333399"/>
      <w:tabs>
        <w:tab w:val="left" w:pos="432"/>
      </w:tabs>
      <w:autoSpaceDE/>
      <w:autoSpaceDN/>
      <w:spacing w:line="640" w:lineRule="exact"/>
      <w:ind w:left="431" w:hanging="431"/>
      <w:textAlignment w:val="auto"/>
    </w:pPr>
    <w:rPr>
      <w:rFonts w:ascii="黑体" w:hAnsi="黑体" w:eastAsia="黑体" w:cs="Arial"/>
      <w:bCs/>
      <w:caps/>
      <w:color w:val="FFFFFF"/>
      <w:sz w:val="30"/>
      <w:szCs w:val="20"/>
    </w:rPr>
  </w:style>
  <w:style w:type="paragraph" w:customStyle="1" w:styleId="359">
    <w:name w:val="xl79"/>
    <w:basedOn w:val="1"/>
    <w:uiPriority w:val="0"/>
    <w:pPr>
      <w:widowControl/>
      <w:pBdr>
        <w:top w:val="single" w:color="auto" w:sz="4" w:space="0"/>
        <w:bottom w:val="double" w:color="auto" w:sz="6"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360">
    <w:name w:val="封面华为技术"/>
    <w:basedOn w:val="1"/>
    <w:uiPriority w:val="0"/>
    <w:pPr>
      <w:autoSpaceDE w:val="0"/>
      <w:autoSpaceDN w:val="0"/>
      <w:adjustRightInd w:val="0"/>
      <w:spacing w:line="360" w:lineRule="auto"/>
      <w:ind w:firstLine="200" w:firstLineChars="200"/>
      <w:jc w:val="center"/>
    </w:pPr>
    <w:rPr>
      <w:rFonts w:ascii="Arial" w:hAnsi="Arial" w:eastAsia="黑体"/>
      <w:kern w:val="0"/>
      <w:sz w:val="32"/>
      <w:szCs w:val="32"/>
    </w:rPr>
  </w:style>
  <w:style w:type="paragraph" w:customStyle="1" w:styleId="361">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362">
    <w:name w:val="文章附标题"/>
    <w:basedOn w:val="1"/>
    <w:uiPriority w:val="0"/>
    <w:pPr>
      <w:autoSpaceDE w:val="0"/>
      <w:autoSpaceDN w:val="0"/>
      <w:adjustRightInd w:val="0"/>
      <w:spacing w:before="187" w:after="175" w:line="374" w:lineRule="atLeast"/>
      <w:ind w:firstLine="200" w:firstLineChars="200"/>
      <w:jc w:val="center"/>
    </w:pPr>
    <w:rPr>
      <w:color w:val="000000"/>
      <w:kern w:val="0"/>
      <w:sz w:val="36"/>
      <w:szCs w:val="36"/>
    </w:rPr>
  </w:style>
  <w:style w:type="paragraph" w:customStyle="1" w:styleId="363">
    <w:name w:val="dash bullet"/>
    <w:uiPriority w:val="0"/>
    <w:pPr>
      <w:tabs>
        <w:tab w:val="left" w:pos="187"/>
        <w:tab w:val="left" w:pos="360"/>
      </w:tabs>
      <w:spacing w:after="20"/>
      <w:ind w:left="374" w:hanging="187"/>
    </w:pPr>
    <w:rPr>
      <w:rFonts w:ascii="Futura Bk" w:hAnsi="Futura Bk"/>
      <w:sz w:val="18"/>
      <w:lang w:val="en-US" w:eastAsia="en-US" w:bidi="ar-SA"/>
    </w:rPr>
  </w:style>
  <w:style w:type="paragraph" w:customStyle="1" w:styleId="364">
    <w:name w:val="button"/>
    <w:basedOn w:val="1"/>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65">
    <w:name w:val="font11"/>
    <w:basedOn w:val="1"/>
    <w:uiPriority w:val="0"/>
    <w:pPr>
      <w:widowControl/>
      <w:spacing w:before="100" w:beforeAutospacing="1" w:after="100" w:afterAutospacing="1"/>
      <w:jc w:val="left"/>
    </w:pPr>
    <w:rPr>
      <w:b/>
      <w:bCs/>
      <w:i/>
      <w:iCs/>
      <w:kern w:val="0"/>
      <w:sz w:val="24"/>
    </w:rPr>
  </w:style>
  <w:style w:type="paragraph" w:customStyle="1" w:styleId="366">
    <w:name w:val="xl59"/>
    <w:basedOn w:val="1"/>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367">
    <w:name w:val="前言、引言标题"/>
    <w:next w:val="1"/>
    <w:uiPriority w:val="0"/>
    <w:pPr>
      <w:numPr>
        <w:ilvl w:val="0"/>
        <w:numId w:val="3"/>
      </w:numPr>
      <w:shd w:val="clear" w:color="auto" w:fill="FFFFFF"/>
      <w:spacing w:before="640" w:after="560"/>
      <w:jc w:val="center"/>
      <w:outlineLvl w:val="0"/>
    </w:pPr>
    <w:rPr>
      <w:rFonts w:ascii="黑体" w:eastAsia="黑体"/>
      <w:sz w:val="32"/>
      <w:lang w:val="en-US" w:eastAsia="zh-CN" w:bidi="ar-SA"/>
    </w:rPr>
  </w:style>
  <w:style w:type="paragraph" w:customStyle="1" w:styleId="368">
    <w:name w:val="La0b"/>
    <w:basedOn w:val="1"/>
    <w:uiPriority w:val="0"/>
    <w:pPr>
      <w:tabs>
        <w:tab w:val="left" w:pos="1500"/>
      </w:tabs>
      <w:spacing w:after="100" w:line="240" w:lineRule="exact"/>
      <w:ind w:left="1500" w:hanging="420" w:firstLineChars="200"/>
    </w:pPr>
    <w:rPr>
      <w:rFonts w:ascii="宋体" w:hAnsi="宋体" w:eastAsia="微软雅黑"/>
      <w:b/>
      <w:szCs w:val="20"/>
    </w:rPr>
  </w:style>
  <w:style w:type="paragraph" w:customStyle="1" w:styleId="369">
    <w:name w:val="缺省文本"/>
    <w:basedOn w:val="1"/>
    <w:uiPriority w:val="0"/>
    <w:pPr>
      <w:widowControl/>
      <w:overflowPunct w:val="0"/>
      <w:autoSpaceDE w:val="0"/>
      <w:autoSpaceDN w:val="0"/>
      <w:adjustRightInd w:val="0"/>
      <w:spacing w:line="360" w:lineRule="auto"/>
      <w:ind w:firstLine="720" w:firstLineChars="200"/>
      <w:textAlignment w:val="baseline"/>
    </w:pPr>
    <w:rPr>
      <w:rFonts w:ascii="宋体" w:eastAsia="仿宋_GB2312"/>
      <w:kern w:val="0"/>
      <w:sz w:val="28"/>
      <w:szCs w:val="20"/>
      <w:lang/>
    </w:rPr>
  </w:style>
  <w:style w:type="paragraph" w:customStyle="1" w:styleId="370">
    <w:name w:val=" Char Char11 Char Char Char"/>
    <w:basedOn w:val="1"/>
    <w:uiPriority w:val="0"/>
    <w:pPr>
      <w:adjustRightInd w:val="0"/>
      <w:spacing w:line="360" w:lineRule="auto"/>
    </w:pPr>
    <w:rPr>
      <w:szCs w:val="20"/>
    </w:rPr>
  </w:style>
  <w:style w:type="paragraph" w:customStyle="1" w:styleId="371">
    <w:name w:val=" Char2 Char Char Char"/>
    <w:basedOn w:val="1"/>
    <w:uiPriority w:val="0"/>
    <w:rPr>
      <w:rFonts w:ascii="仿宋_GB2312" w:eastAsia="仿宋_GB2312"/>
      <w:b/>
      <w:sz w:val="32"/>
      <w:szCs w:val="32"/>
    </w:rPr>
  </w:style>
  <w:style w:type="paragraph" w:customStyle="1" w:styleId="372">
    <w:name w:val="样式 标题 2 + 宋体"/>
    <w:basedOn w:val="3"/>
    <w:uiPriority w:val="0"/>
    <w:pPr>
      <w:keepLines/>
      <w:numPr>
        <w:ilvl w:val="2"/>
        <w:numId w:val="0"/>
      </w:numPr>
      <w:tabs>
        <w:tab w:val="left" w:pos="750"/>
      </w:tabs>
      <w:adjustRightInd/>
      <w:snapToGrid/>
      <w:ind w:left="750" w:hanging="750"/>
      <w:jc w:val="both"/>
      <w:textAlignment w:val="auto"/>
    </w:pPr>
    <w:rPr>
      <w:rFonts w:ascii="宋体" w:hAnsi="宋体" w:eastAsia="宋体"/>
      <w:bCs/>
      <w:kern w:val="2"/>
      <w:sz w:val="32"/>
      <w:szCs w:val="32"/>
    </w:rPr>
  </w:style>
  <w:style w:type="paragraph" w:customStyle="1" w:styleId="373">
    <w:name w:val="Char32"/>
    <w:basedOn w:val="1"/>
    <w:uiPriority w:val="0"/>
    <w:pPr>
      <w:adjustRightInd w:val="0"/>
      <w:spacing w:line="360" w:lineRule="atLeast"/>
      <w:textAlignment w:val="baseline"/>
    </w:pPr>
    <w:rPr>
      <w:rFonts w:ascii="宋体" w:hAnsi="宋体"/>
      <w:b/>
      <w:kern w:val="0"/>
      <w:sz w:val="28"/>
      <w:szCs w:val="28"/>
    </w:rPr>
  </w:style>
  <w:style w:type="paragraph" w:customStyle="1" w:styleId="374">
    <w:name w:val="Char Char Char 字元 字元"/>
    <w:basedOn w:val="1"/>
    <w:uiPriority w:val="0"/>
    <w:pPr>
      <w:spacing w:line="360" w:lineRule="auto"/>
      <w:ind w:firstLine="200" w:firstLineChars="200"/>
    </w:pPr>
    <w:rPr>
      <w:szCs w:val="20"/>
    </w:rPr>
  </w:style>
  <w:style w:type="paragraph" w:customStyle="1" w:styleId="375">
    <w:name w:val="Char Char Char Char Char Char Char1 Char Char Char Char Char Char Char1"/>
    <w:basedOn w:val="17"/>
    <w:next w:val="1"/>
    <w:semiHidden/>
    <w:uiPriority w:val="0"/>
    <w:pPr>
      <w:autoSpaceDE w:val="0"/>
      <w:autoSpaceDN w:val="0"/>
    </w:pPr>
    <w:rPr>
      <w:rFonts w:ascii="Tahoma" w:hAnsi="Tahoma"/>
      <w:sz w:val="24"/>
    </w:rPr>
  </w:style>
  <w:style w:type="paragraph" w:customStyle="1" w:styleId="376">
    <w:name w:val="封面表格文本"/>
    <w:basedOn w:val="1"/>
    <w:uiPriority w:val="0"/>
    <w:pPr>
      <w:autoSpaceDE w:val="0"/>
      <w:autoSpaceDN w:val="0"/>
      <w:adjustRightInd w:val="0"/>
      <w:ind w:firstLine="200" w:firstLineChars="200"/>
      <w:jc w:val="center"/>
    </w:pPr>
    <w:rPr>
      <w:rFonts w:ascii="Arial" w:hAnsi="Arial"/>
      <w:kern w:val="0"/>
      <w:szCs w:val="21"/>
    </w:rPr>
  </w:style>
  <w:style w:type="paragraph" w:customStyle="1" w:styleId="377">
    <w:name w:val="目录1"/>
    <w:basedOn w:val="1"/>
    <w:uiPriority w:val="0"/>
    <w:pPr>
      <w:tabs>
        <w:tab w:val="left" w:leader="dot" w:pos="8503"/>
      </w:tabs>
      <w:autoSpaceDE w:val="0"/>
      <w:autoSpaceDN w:val="0"/>
      <w:adjustRightInd w:val="0"/>
      <w:spacing w:after="136" w:line="289" w:lineRule="atLeast"/>
      <w:ind w:firstLine="200" w:firstLineChars="200"/>
      <w:jc w:val="left"/>
    </w:pPr>
    <w:rPr>
      <w:rFonts w:ascii="Arial" w:hAnsi="Arial"/>
      <w:color w:val="000000"/>
      <w:kern w:val="0"/>
      <w:sz w:val="28"/>
      <w:szCs w:val="28"/>
    </w:rPr>
  </w:style>
  <w:style w:type="paragraph" w:customStyle="1" w:styleId="378">
    <w:name w:val="Th"/>
    <w:uiPriority w:val="0"/>
    <w:pPr>
      <w:keepNext/>
      <w:keepLines/>
      <w:spacing w:before="20" w:after="60" w:line="220" w:lineRule="exact"/>
      <w:ind w:left="240"/>
    </w:pPr>
    <w:rPr>
      <w:b/>
      <w:sz w:val="19"/>
      <w:lang w:val="en-US" w:eastAsia="en-US" w:bidi="ar-SA"/>
    </w:rPr>
  </w:style>
  <w:style w:type="paragraph" w:customStyle="1" w:styleId="379">
    <w:name w:val="trademark"/>
    <w:uiPriority w:val="0"/>
    <w:pPr>
      <w:spacing w:after="60"/>
    </w:pPr>
    <w:rPr>
      <w:rFonts w:ascii="Futura Bk" w:hAnsi="Futura Bk"/>
      <w:sz w:val="15"/>
      <w:lang w:val="en-US" w:eastAsia="en-US" w:bidi="ar-SA"/>
    </w:rPr>
  </w:style>
  <w:style w:type="paragraph" w:customStyle="1" w:styleId="380">
    <w:name w:val="样式 标题 2H2h2Underrubrik1prop2l2Chapter Titlesect 1.2DO NO..."/>
    <w:basedOn w:val="3"/>
    <w:uiPriority w:val="0"/>
    <w:pPr>
      <w:keepLines/>
      <w:numPr>
        <w:ilvl w:val="1"/>
        <w:numId w:val="0"/>
      </w:numPr>
      <w:adjustRightInd/>
      <w:snapToGrid/>
      <w:ind w:left="425" w:hanging="425"/>
      <w:jc w:val="both"/>
      <w:textAlignment w:val="auto"/>
    </w:pPr>
    <w:rPr>
      <w:rFonts w:ascii="微软雅黑" w:hAnsi="微软雅黑" w:eastAsia="微软雅黑" w:cs="宋体"/>
      <w:bCs/>
      <w:kern w:val="2"/>
      <w:sz w:val="32"/>
    </w:rPr>
  </w:style>
  <w:style w:type="paragraph" w:customStyle="1" w:styleId="381">
    <w:name w:val="小节标题"/>
    <w:basedOn w:val="1"/>
    <w:uiPriority w:val="0"/>
    <w:pPr>
      <w:autoSpaceDE w:val="0"/>
      <w:autoSpaceDN w:val="0"/>
      <w:adjustRightInd w:val="0"/>
      <w:spacing w:before="175" w:after="102" w:line="351" w:lineRule="atLeast"/>
      <w:ind w:firstLine="200" w:firstLineChars="200"/>
    </w:pPr>
    <w:rPr>
      <w:color w:val="000000"/>
      <w:kern w:val="0"/>
      <w:szCs w:val="21"/>
    </w:rPr>
  </w:style>
  <w:style w:type="paragraph" w:customStyle="1" w:styleId="382">
    <w:name w:val="基准页眉样式"/>
    <w:basedOn w:val="21"/>
    <w:uiPriority w:val="0"/>
    <w:pPr>
      <w:keepLines/>
      <w:widowControl/>
      <w:tabs>
        <w:tab w:val="center" w:pos="4320"/>
        <w:tab w:val="right" w:pos="8640"/>
        <w:tab w:val="clear" w:pos="208"/>
      </w:tabs>
      <w:spacing w:line="180" w:lineRule="atLeast"/>
    </w:pPr>
    <w:rPr>
      <w:rFonts w:ascii="Arial" w:hAnsi="Arial" w:eastAsia="宋体"/>
      <w:spacing w:val="-5"/>
      <w:kern w:val="0"/>
      <w:sz w:val="21"/>
      <w:szCs w:val="20"/>
    </w:rPr>
  </w:style>
  <w:style w:type="paragraph" w:customStyle="1" w:styleId="383">
    <w:name w:val="xl74"/>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384">
    <w:name w:val="Char5"/>
    <w:basedOn w:val="1"/>
    <w:uiPriority w:val="0"/>
    <w:pPr>
      <w:tabs>
        <w:tab w:val="left" w:pos="360"/>
        <w:tab w:val="left" w:pos="420"/>
      </w:tabs>
      <w:ind w:left="420" w:firstLine="200"/>
    </w:pPr>
    <w:rPr>
      <w:rFonts w:ascii="Tahoma" w:hAnsi="Tahoma"/>
      <w:szCs w:val="20"/>
    </w:rPr>
  </w:style>
  <w:style w:type="paragraph" w:customStyle="1" w:styleId="385">
    <w:name w:val="正文3"/>
    <w:basedOn w:val="1"/>
    <w:uiPriority w:val="0"/>
    <w:pPr>
      <w:spacing w:before="156" w:beforeLines="50" w:after="156" w:afterLines="50" w:line="360" w:lineRule="auto"/>
      <w:outlineLvl w:val="8"/>
    </w:pPr>
    <w:rPr>
      <w:rFonts w:ascii="Segoe UI" w:hAnsi="宋体" w:eastAsia="楷体_GB2312" w:cs="Latha"/>
      <w:sz w:val="24"/>
      <w:szCs w:val="21"/>
    </w:rPr>
  </w:style>
  <w:style w:type="paragraph" w:customStyle="1" w:styleId="386">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387">
    <w:name w:val="p17"/>
    <w:basedOn w:val="1"/>
    <w:uiPriority w:val="0"/>
    <w:pPr>
      <w:widowControl/>
      <w:ind w:firstLine="420"/>
    </w:pPr>
    <w:rPr>
      <w:rFonts w:ascii="Calibri" w:hAnsi="Calibri" w:cs="Calibri"/>
      <w:kern w:val="0"/>
      <w:szCs w:val="21"/>
    </w:rPr>
  </w:style>
  <w:style w:type="paragraph" w:customStyle="1" w:styleId="388">
    <w:name w:val="图中文字"/>
    <w:basedOn w:val="1"/>
    <w:uiPriority w:val="0"/>
    <w:pPr>
      <w:adjustRightInd w:val="0"/>
      <w:snapToGrid w:val="0"/>
      <w:spacing w:line="0" w:lineRule="atLeast"/>
      <w:ind w:firstLine="200" w:firstLineChars="200"/>
      <w:jc w:val="center"/>
    </w:pPr>
    <w:rPr>
      <w:szCs w:val="20"/>
    </w:rPr>
  </w:style>
  <w:style w:type="paragraph" w:customStyle="1" w:styleId="389">
    <w:name w:val="xl53"/>
    <w:basedOn w:val="1"/>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390">
    <w:name w:val="Default"/>
    <w:uiPriority w:val="0"/>
    <w:pPr>
      <w:widowControl w:val="0"/>
      <w:autoSpaceDE w:val="0"/>
      <w:autoSpaceDN w:val="0"/>
      <w:adjustRightInd w:val="0"/>
    </w:pPr>
    <w:rPr>
      <w:rFonts w:ascii="宋体" w:hAnsi="宋体" w:cs="宋体"/>
      <w:color w:val="000000"/>
      <w:sz w:val="24"/>
      <w:szCs w:val="24"/>
      <w:lang w:val="en-US" w:eastAsia="zh-CN" w:bidi="ar-SA"/>
    </w:rPr>
  </w:style>
  <w:style w:type="paragraph" w:customStyle="1" w:styleId="391">
    <w:name w:val="Char Char1 Char Char Char"/>
    <w:basedOn w:val="1"/>
    <w:uiPriority w:val="0"/>
    <w:rPr>
      <w:rFonts w:ascii="仿宋_GB2312" w:eastAsia="仿宋_GB2312"/>
      <w:b/>
      <w:sz w:val="32"/>
      <w:szCs w:val="20"/>
    </w:rPr>
  </w:style>
  <w:style w:type="paragraph" w:customStyle="1" w:styleId="392">
    <w:name w:val="Char Char1 Char Char Char Char Char Char"/>
    <w:basedOn w:val="1"/>
    <w:uiPriority w:val="0"/>
    <w:rPr>
      <w:rFonts w:ascii="仿宋_GB2312" w:eastAsia="仿宋_GB2312"/>
      <w:b/>
      <w:sz w:val="32"/>
      <w:szCs w:val="20"/>
    </w:rPr>
  </w:style>
  <w:style w:type="paragraph" w:customStyle="1" w:styleId="393">
    <w:name w:val="标题4_自定义"/>
    <w:basedOn w:val="6"/>
    <w:uiPriority w:val="0"/>
    <w:pPr>
      <w:keepNext/>
      <w:widowControl w:val="0"/>
      <w:spacing w:before="0" w:after="0" w:line="360" w:lineRule="auto"/>
    </w:pPr>
    <w:rPr>
      <w:rFonts w:ascii="Verdana" w:eastAsia="Verdana"/>
      <w:bCs/>
      <w:color w:val="auto"/>
      <w:sz w:val="21"/>
      <w:szCs w:val="28"/>
    </w:rPr>
  </w:style>
  <w:style w:type="paragraph" w:customStyle="1" w:styleId="394">
    <w:name w:val="节标题"/>
    <w:basedOn w:val="1"/>
    <w:uiPriority w:val="0"/>
    <w:pPr>
      <w:autoSpaceDE w:val="0"/>
      <w:autoSpaceDN w:val="0"/>
      <w:adjustRightInd w:val="0"/>
      <w:spacing w:line="289" w:lineRule="atLeast"/>
      <w:ind w:firstLine="200" w:firstLineChars="200"/>
      <w:jc w:val="center"/>
    </w:pPr>
    <w:rPr>
      <w:color w:val="000000"/>
      <w:kern w:val="0"/>
      <w:sz w:val="28"/>
      <w:szCs w:val="28"/>
    </w:rPr>
  </w:style>
  <w:style w:type="paragraph" w:customStyle="1" w:styleId="395">
    <w:name w:val="xl77"/>
    <w:basedOn w:val="1"/>
    <w:uiPriority w:val="0"/>
    <w:pPr>
      <w:widowControl/>
      <w:pBdr>
        <w:top w:val="single" w:color="auto" w:sz="4" w:space="0"/>
        <w:left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396">
    <w:name w:val="content"/>
    <w:basedOn w:val="1"/>
    <w:uiPriority w:val="0"/>
    <w:pPr>
      <w:widowControl/>
      <w:spacing w:before="100" w:beforeAutospacing="1" w:after="100" w:afterAutospacing="1"/>
      <w:ind w:firstLine="200" w:firstLineChars="200"/>
      <w:jc w:val="left"/>
    </w:pPr>
    <w:rPr>
      <w:rFonts w:ascii="宋体" w:hAnsi="宋体" w:cs="宋体"/>
      <w:color w:val="000000"/>
      <w:kern w:val="0"/>
    </w:rPr>
  </w:style>
  <w:style w:type="paragraph" w:customStyle="1" w:styleId="397">
    <w:name w:val="style25"/>
    <w:basedOn w:val="1"/>
    <w:uiPriority w:val="0"/>
    <w:pPr>
      <w:widowControl/>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8">
    <w:name w:val="文档正文"/>
    <w:basedOn w:val="1"/>
    <w:qFormat/>
    <w:uiPriority w:val="0"/>
    <w:pPr>
      <w:adjustRightInd w:val="0"/>
      <w:spacing w:line="480" w:lineRule="atLeast"/>
      <w:ind w:firstLine="567"/>
      <w:textAlignment w:val="baseline"/>
    </w:pPr>
    <w:rPr>
      <w:kern w:val="0"/>
      <w:sz w:val="24"/>
      <w:szCs w:val="20"/>
    </w:rPr>
  </w:style>
  <w:style w:type="paragraph" w:customStyle="1" w:styleId="399">
    <w:name w:val="样式1"/>
    <w:basedOn w:val="3"/>
    <w:qFormat/>
    <w:uiPriority w:val="0"/>
    <w:pPr>
      <w:keepLines/>
      <w:adjustRightInd/>
      <w:snapToGrid/>
      <w:spacing w:before="260" w:after="260" w:line="416" w:lineRule="auto"/>
      <w:textAlignment w:val="auto"/>
    </w:pPr>
    <w:rPr>
      <w:rFonts w:ascii="宋体" w:hAnsi="宋体" w:eastAsia="黑体"/>
      <w:bCs/>
      <w:kern w:val="2"/>
      <w:szCs w:val="36"/>
    </w:rPr>
  </w:style>
  <w:style w:type="paragraph" w:customStyle="1" w:styleId="400">
    <w:name w:val="xl62"/>
    <w:basedOn w:val="1"/>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olor w:val="000000"/>
      <w:kern w:val="0"/>
      <w:sz w:val="20"/>
      <w:szCs w:val="20"/>
    </w:rPr>
  </w:style>
  <w:style w:type="paragraph" w:customStyle="1" w:styleId="401">
    <w:name w:val="章正文"/>
    <w:basedOn w:val="1"/>
    <w:uiPriority w:val="0"/>
    <w:pPr>
      <w:spacing w:beforeLines="50" w:after="120" w:line="300" w:lineRule="auto"/>
      <w:ind w:firstLine="480" w:firstLineChars="200"/>
    </w:pPr>
    <w:rPr>
      <w:rFonts w:ascii="Helvetica" w:hAnsi="Helvetica"/>
      <w:kern w:val="0"/>
    </w:rPr>
  </w:style>
  <w:style w:type="paragraph" w:customStyle="1" w:styleId="402">
    <w:name w:val="legal"/>
    <w:basedOn w:val="1"/>
    <w:uiPriority w:val="0"/>
    <w:pPr>
      <w:widowControl/>
      <w:spacing w:line="180" w:lineRule="exact"/>
      <w:ind w:firstLine="200" w:firstLineChars="200"/>
      <w:jc w:val="left"/>
    </w:pPr>
    <w:rPr>
      <w:rFonts w:ascii="Futura Bk" w:hAnsi="Futura Bk" w:cs="Futura Bk"/>
      <w:kern w:val="0"/>
      <w:sz w:val="13"/>
      <w:szCs w:val="13"/>
    </w:rPr>
  </w:style>
  <w:style w:type="paragraph" w:customStyle="1" w:styleId="403">
    <w:name w:val="加粗正文"/>
    <w:basedOn w:val="1"/>
    <w:uiPriority w:val="0"/>
    <w:pPr>
      <w:spacing w:beforeLines="50" w:afterLines="50" w:line="360" w:lineRule="auto"/>
      <w:ind w:firstLine="480" w:firstLineChars="200"/>
    </w:pPr>
    <w:rPr>
      <w:rFonts w:ascii="微软雅黑" w:hAnsi="微软雅黑" w:eastAsia="微软雅黑"/>
    </w:rPr>
  </w:style>
  <w:style w:type="paragraph" w:customStyle="1" w:styleId="404">
    <w:name w:val="编号，小四"/>
    <w:basedOn w:val="1"/>
    <w:qFormat/>
    <w:uiPriority w:val="0"/>
    <w:pPr>
      <w:widowControl/>
      <w:numPr>
        <w:ilvl w:val="0"/>
        <w:numId w:val="1"/>
      </w:numPr>
      <w:spacing w:after="160" w:line="360" w:lineRule="auto"/>
      <w:jc w:val="left"/>
    </w:pPr>
    <w:rPr>
      <w:rFonts w:ascii="微软雅黑" w:hAnsi="微软雅黑" w:eastAsia="微软雅黑"/>
      <w:b/>
      <w:color w:val="000000"/>
      <w:kern w:val="0"/>
      <w:sz w:val="24"/>
    </w:rPr>
  </w:style>
  <w:style w:type="paragraph" w:customStyle="1" w:styleId="405">
    <w:name w:val="af17cgridlangnp1033langf"/>
    <w:uiPriority w:val="0"/>
    <w:pPr>
      <w:widowControl w:val="0"/>
      <w:autoSpaceDE w:val="0"/>
      <w:autoSpaceDN w:val="0"/>
      <w:adjustRightInd w:val="0"/>
      <w:spacing w:before="156" w:line="360" w:lineRule="atLeast"/>
      <w:ind w:left="567" w:firstLine="510"/>
      <w:jc w:val="both"/>
    </w:pPr>
    <w:rPr>
      <w:lang w:val="en-US" w:eastAsia="zh-CN" w:bidi="ar-SA"/>
    </w:rPr>
  </w:style>
  <w:style w:type="paragraph" w:customStyle="1" w:styleId="406">
    <w:name w:val="标书正文格式 Char Char Char Char"/>
    <w:uiPriority w:val="0"/>
    <w:pPr>
      <w:spacing w:line="360" w:lineRule="auto"/>
      <w:ind w:firstLine="200" w:firstLineChars="200"/>
    </w:pPr>
    <w:rPr>
      <w:rFonts w:eastAsia="仿宋_GB2312"/>
      <w:kern w:val="2"/>
      <w:sz w:val="30"/>
      <w:szCs w:val="24"/>
      <w:lang w:val="en-US" w:eastAsia="zh-CN" w:bidi="ar-SA"/>
    </w:rPr>
  </w:style>
  <w:style w:type="paragraph" w:customStyle="1" w:styleId="407">
    <w:name w:val="a"/>
    <w:basedOn w:val="1"/>
    <w:uiPriority w:val="0"/>
    <w:pPr>
      <w:widowControl/>
      <w:spacing w:before="100" w:beforeAutospacing="1" w:after="100" w:afterAutospacing="1"/>
      <w:jc w:val="left"/>
    </w:pPr>
    <w:rPr>
      <w:rFonts w:ascii="宋体" w:hAnsi="宋体" w:cs="宋体"/>
      <w:kern w:val="0"/>
      <w:sz w:val="24"/>
    </w:rPr>
  </w:style>
  <w:style w:type="paragraph" w:customStyle="1" w:styleId="408">
    <w:name w:val="Body"/>
    <w:basedOn w:val="1"/>
    <w:uiPriority w:val="0"/>
    <w:pPr>
      <w:widowControl/>
      <w:spacing w:before="120" w:after="120" w:line="240" w:lineRule="exact"/>
      <w:ind w:firstLine="200" w:firstLineChars="200"/>
      <w:jc w:val="left"/>
    </w:pPr>
    <w:rPr>
      <w:rFonts w:ascii="Arial" w:hAnsi="Arial"/>
      <w:kern w:val="0"/>
      <w:sz w:val="20"/>
      <w:szCs w:val="20"/>
      <w:lang w:eastAsia="en-US"/>
    </w:rPr>
  </w:style>
  <w:style w:type="paragraph" w:customStyle="1" w:styleId="409">
    <w:name w:val="RFI Heading 3rd Level"/>
    <w:basedOn w:val="1"/>
    <w:uiPriority w:val="0"/>
    <w:pPr>
      <w:widowControl/>
      <w:numPr>
        <w:ilvl w:val="0"/>
        <w:numId w:val="6"/>
      </w:numPr>
      <w:tabs>
        <w:tab w:val="left" w:pos="720"/>
      </w:tabs>
      <w:ind w:left="0" w:firstLine="0" w:firstLineChars="200"/>
      <w:jc w:val="left"/>
    </w:pPr>
    <w:rPr>
      <w:rFonts w:ascii="Arial (W1)" w:hAnsi="Arial (W1)"/>
      <w:color w:val="000000"/>
      <w:kern w:val="0"/>
      <w:lang w:val="en-GB" w:eastAsia="en-US"/>
    </w:rPr>
  </w:style>
  <w:style w:type="paragraph" w:customStyle="1" w:styleId="410">
    <w:name w:val="样式 标题 3 + 宋体"/>
    <w:basedOn w:val="4"/>
    <w:uiPriority w:val="0"/>
    <w:pPr>
      <w:tabs>
        <w:tab w:val="left" w:pos="750"/>
      </w:tabs>
      <w:spacing w:line="415" w:lineRule="auto"/>
      <w:ind w:firstLine="0" w:firstLineChars="0"/>
    </w:pPr>
    <w:rPr>
      <w:rFonts w:ascii="宋体" w:hAnsi="宋体" w:eastAsia="宋体"/>
      <w:sz w:val="32"/>
      <w:szCs w:val="32"/>
    </w:rPr>
  </w:style>
  <w:style w:type="paragraph" w:customStyle="1" w:styleId="411">
    <w:name w:val="普通正文"/>
    <w:basedOn w:val="1"/>
    <w:uiPriority w:val="0"/>
    <w:pPr>
      <w:tabs>
        <w:tab w:val="left" w:pos="2280"/>
      </w:tabs>
      <w:adjustRightInd w:val="0"/>
      <w:spacing w:before="120" w:after="120" w:line="360" w:lineRule="auto"/>
      <w:ind w:firstLine="480" w:firstLineChars="200"/>
      <w:jc w:val="left"/>
      <w:textAlignment w:val="baseline"/>
    </w:pPr>
    <w:rPr>
      <w:rFonts w:ascii="Arial" w:hAnsi="Arial"/>
      <w:kern w:val="0"/>
    </w:rPr>
  </w:style>
  <w:style w:type="paragraph" w:customStyle="1" w:styleId="412">
    <w:name w:val="标1"/>
    <w:basedOn w:val="1"/>
    <w:uiPriority w:val="0"/>
    <w:pPr>
      <w:widowControl/>
      <w:tabs>
        <w:tab w:val="left" w:pos="1020"/>
      </w:tabs>
      <w:adjustRightInd w:val="0"/>
      <w:snapToGrid w:val="0"/>
      <w:spacing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413">
    <w:name w:val="左对齐表格文字"/>
    <w:basedOn w:val="1"/>
    <w:uiPriority w:val="0"/>
    <w:pPr>
      <w:ind w:firstLine="200" w:firstLineChars="200"/>
      <w:jc w:val="right"/>
    </w:pPr>
  </w:style>
  <w:style w:type="paragraph" w:customStyle="1" w:styleId="414">
    <w:name w:val="p0"/>
    <w:basedOn w:val="1"/>
    <w:uiPriority w:val="0"/>
    <w:pPr>
      <w:widowControl/>
    </w:pPr>
    <w:rPr>
      <w:kern w:val="0"/>
      <w:szCs w:val="21"/>
    </w:rPr>
  </w:style>
  <w:style w:type="paragraph" w:customStyle="1" w:styleId="415">
    <w:name w:val="小标题"/>
    <w:basedOn w:val="1"/>
    <w:uiPriority w:val="0"/>
    <w:pPr>
      <w:ind w:firstLine="425"/>
    </w:pPr>
    <w:rPr>
      <w:rFonts w:ascii="宋体" w:hAnsi="宋体"/>
      <w:b/>
      <w:bCs/>
      <w:szCs w:val="20"/>
    </w:rPr>
  </w:style>
  <w:style w:type="paragraph" w:customStyle="1" w:styleId="416">
    <w:name w:val="Char1 Char Char Char2"/>
    <w:basedOn w:val="1"/>
    <w:uiPriority w:val="0"/>
    <w:pPr>
      <w:ind w:firstLine="200" w:firstLineChars="200"/>
    </w:pPr>
    <w:rPr>
      <w:rFonts w:ascii="Tahoma" w:hAnsi="Tahoma"/>
      <w:szCs w:val="20"/>
    </w:rPr>
  </w:style>
  <w:style w:type="paragraph" w:customStyle="1" w:styleId="417">
    <w:name w:val=" Char Char Char Char Char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41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419">
    <w:name w:val="标准书眉_奇数页"/>
    <w:next w:val="1"/>
    <w:uiPriority w:val="0"/>
    <w:pPr>
      <w:tabs>
        <w:tab w:val="center" w:pos="4154"/>
        <w:tab w:val="right" w:pos="8306"/>
      </w:tabs>
      <w:spacing w:after="120"/>
      <w:jc w:val="right"/>
    </w:pPr>
    <w:rPr>
      <w:sz w:val="21"/>
      <w:lang w:val="en-US" w:eastAsia="zh-CN" w:bidi="ar-SA"/>
    </w:rPr>
  </w:style>
  <w:style w:type="paragraph" w:customStyle="1" w:styleId="420">
    <w:name w:val=" Char Char Char"/>
    <w:basedOn w:val="1"/>
    <w:uiPriority w:val="0"/>
    <w:rPr>
      <w:rFonts w:ascii="Tahoma" w:hAnsi="Tahoma"/>
      <w:sz w:val="24"/>
      <w:szCs w:val="20"/>
    </w:rPr>
  </w:style>
  <w:style w:type="paragraph" w:customStyle="1" w:styleId="421">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olor w:val="000000"/>
      <w:kern w:val="0"/>
      <w:sz w:val="20"/>
      <w:szCs w:val="20"/>
    </w:rPr>
  </w:style>
  <w:style w:type="paragraph" w:customStyle="1" w:styleId="422">
    <w:name w:val="正文文字缩进2字"/>
    <w:basedOn w:val="21"/>
    <w:uiPriority w:val="0"/>
    <w:pPr>
      <w:tabs>
        <w:tab w:val="clear" w:pos="208"/>
      </w:tabs>
      <w:spacing w:before="60" w:after="60" w:line="360" w:lineRule="auto"/>
      <w:ind w:firstLine="200" w:firstLineChars="200"/>
    </w:pPr>
    <w:rPr>
      <w:rFonts w:ascii="Times New Roman" w:eastAsia="宋体"/>
      <w:sz w:val="21"/>
      <w:szCs w:val="20"/>
    </w:rPr>
  </w:style>
  <w:style w:type="paragraph" w:customStyle="1" w:styleId="423">
    <w:name w:val="Char25"/>
    <w:basedOn w:val="1"/>
    <w:uiPriority w:val="0"/>
    <w:rPr>
      <w:rFonts w:ascii="仿宋_GB2312" w:eastAsia="仿宋_GB2312"/>
      <w:b/>
      <w:sz w:val="32"/>
      <w:szCs w:val="32"/>
    </w:rPr>
  </w:style>
  <w:style w:type="paragraph" w:customStyle="1" w:styleId="424">
    <w:name w:val="xl82"/>
    <w:basedOn w:val="1"/>
    <w:uiPriority w:val="0"/>
    <w:pPr>
      <w:widowControl/>
      <w:pBdr>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425">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426">
    <w:name w:val="Normal0"/>
    <w:uiPriority w:val="0"/>
    <w:rPr>
      <w:lang w:val="en-US" w:eastAsia="en-US" w:bidi="ar-SA"/>
    </w:rPr>
  </w:style>
  <w:style w:type="paragraph" w:customStyle="1" w:styleId="427">
    <w:name w:val="xl4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28">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color w:val="000000"/>
      <w:kern w:val="0"/>
      <w:sz w:val="20"/>
      <w:szCs w:val="20"/>
    </w:rPr>
  </w:style>
  <w:style w:type="paragraph" w:customStyle="1" w:styleId="429">
    <w:name w:val="Char1 Char Char Char4"/>
    <w:basedOn w:val="1"/>
    <w:uiPriority w:val="0"/>
    <w:pPr>
      <w:ind w:firstLine="200" w:firstLineChars="200"/>
    </w:pPr>
    <w:rPr>
      <w:rFonts w:ascii="Tahoma" w:hAnsi="Tahoma"/>
      <w:szCs w:val="20"/>
    </w:rPr>
  </w:style>
  <w:style w:type="paragraph" w:customStyle="1" w:styleId="430">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431">
    <w:name w:val="font10"/>
    <w:basedOn w:val="1"/>
    <w:uiPriority w:val="0"/>
    <w:pPr>
      <w:widowControl/>
      <w:spacing w:before="100" w:beforeAutospacing="1" w:after="100" w:afterAutospacing="1"/>
      <w:jc w:val="left"/>
    </w:pPr>
    <w:rPr>
      <w:rFonts w:hint="eastAsia" w:ascii="宋体" w:hAnsi="宋体"/>
      <w:b/>
      <w:bCs/>
      <w:i/>
      <w:iCs/>
      <w:kern w:val="0"/>
      <w:sz w:val="24"/>
    </w:rPr>
  </w:style>
  <w:style w:type="paragraph" w:customStyle="1" w:styleId="432">
    <w:name w:val="五级条标题"/>
    <w:basedOn w:val="325"/>
    <w:next w:val="330"/>
    <w:uiPriority w:val="0"/>
    <w:pPr>
      <w:numPr>
        <w:ilvl w:val="6"/>
        <w:numId w:val="3"/>
      </w:numPr>
      <w:outlineLvl w:val="6"/>
    </w:pPr>
  </w:style>
  <w:style w:type="paragraph" w:customStyle="1" w:styleId="433">
    <w:name w:val="样式 标题 3标题 3 Char第二层条h33Bold Headbh章标题1小标题level_3PIM 3..."/>
    <w:basedOn w:val="4"/>
    <w:uiPriority w:val="0"/>
    <w:pPr>
      <w:adjustRightInd w:val="0"/>
      <w:snapToGrid w:val="0"/>
      <w:spacing w:before="0" w:after="0"/>
      <w:ind w:firstLine="0" w:firstLineChars="0"/>
    </w:pPr>
    <w:rPr>
      <w:rFonts w:ascii="黑体" w:hAnsi="宋体" w:eastAsia="黑体" w:cs="宋体"/>
      <w:b w:val="0"/>
      <w:bCs w:val="0"/>
      <w:color w:val="000000"/>
      <w:kern w:val="0"/>
      <w:sz w:val="28"/>
    </w:rPr>
  </w:style>
  <w:style w:type="paragraph" w:customStyle="1" w:styleId="434">
    <w:name w:val=" (文字) (文字)"/>
    <w:basedOn w:val="1"/>
    <w:uiPriority w:val="0"/>
    <w:pPr>
      <w:tabs>
        <w:tab w:val="left" w:pos="360"/>
      </w:tabs>
    </w:pPr>
    <w:rPr>
      <w:rFonts w:ascii="宋体" w:hAnsi="宋体"/>
      <w:b/>
      <w:sz w:val="24"/>
    </w:rPr>
  </w:style>
  <w:style w:type="paragraph" w:customStyle="1" w:styleId="435">
    <w:name w:val="目录4"/>
    <w:basedOn w:val="1"/>
    <w:uiPriority w:val="0"/>
    <w:pPr>
      <w:tabs>
        <w:tab w:val="left" w:leader="dot" w:pos="7370"/>
      </w:tabs>
      <w:autoSpaceDE w:val="0"/>
      <w:autoSpaceDN w:val="0"/>
      <w:adjustRightInd w:val="0"/>
      <w:spacing w:line="317" w:lineRule="atLeast"/>
      <w:ind w:firstLine="629" w:firstLineChars="200"/>
    </w:pPr>
    <w:rPr>
      <w:color w:val="000000"/>
      <w:kern w:val="0"/>
      <w:szCs w:val="21"/>
    </w:rPr>
  </w:style>
  <w:style w:type="paragraph" w:customStyle="1" w:styleId="436">
    <w:name w:val="页码1"/>
    <w:basedOn w:val="1"/>
    <w:next w:val="1"/>
    <w:uiPriority w:val="0"/>
    <w:pPr>
      <w:widowControl/>
    </w:pPr>
    <w:rPr>
      <w:color w:val="000000"/>
      <w:szCs w:val="20"/>
    </w:rPr>
  </w:style>
  <w:style w:type="paragraph" w:customStyle="1" w:styleId="437">
    <w:name w:val="xl64"/>
    <w:basedOn w:val="1"/>
    <w:uiPriority w:val="0"/>
    <w:pPr>
      <w:widowControl/>
      <w:spacing w:before="100" w:beforeAutospacing="1" w:after="100" w:afterAutospacing="1"/>
      <w:jc w:val="center"/>
    </w:pPr>
    <w:rPr>
      <w:rFonts w:ascii="宋体" w:hAnsi="宋体"/>
      <w:b/>
      <w:bCs/>
      <w:kern w:val="0"/>
      <w:sz w:val="36"/>
      <w:szCs w:val="36"/>
    </w:rPr>
  </w:style>
  <w:style w:type="paragraph" w:customStyle="1" w:styleId="438">
    <w:name w:val="样式 首行缩进:  2 字符"/>
    <w:basedOn w:val="1"/>
    <w:uiPriority w:val="0"/>
    <w:pPr>
      <w:snapToGrid w:val="0"/>
      <w:spacing w:line="360" w:lineRule="auto"/>
    </w:pPr>
    <w:rPr>
      <w:rFonts w:ascii="仿宋_GB2312" w:hAnsi="宋体" w:eastAsia="仿宋_GB2312" w:cs="宋体"/>
      <w:color w:val="000000"/>
      <w:kern w:val="0"/>
      <w:sz w:val="28"/>
      <w:szCs w:val="21"/>
    </w:rPr>
  </w:style>
  <w:style w:type="paragraph" w:customStyle="1" w:styleId="439">
    <w:name w:val="aspnumfaautoadjustrightr"/>
    <w:uiPriority w:val="0"/>
    <w:pPr>
      <w:widowControl w:val="0"/>
      <w:autoSpaceDE w:val="0"/>
      <w:autoSpaceDN w:val="0"/>
      <w:adjustRightInd w:val="0"/>
      <w:ind w:firstLine="720"/>
      <w:jc w:val="both"/>
    </w:pPr>
    <w:rPr>
      <w:lang w:val="en-US" w:eastAsia="zh-CN" w:bidi="ar-SA"/>
    </w:rPr>
  </w:style>
  <w:style w:type="paragraph" w:customStyle="1" w:styleId="440">
    <w:name w:val="Char13"/>
    <w:basedOn w:val="1"/>
    <w:uiPriority w:val="0"/>
    <w:pPr>
      <w:widowControl/>
      <w:spacing w:after="160" w:line="240" w:lineRule="exact"/>
      <w:jc w:val="left"/>
    </w:pPr>
    <w:rPr>
      <w:rFonts w:ascii="Verdana" w:hAnsi="Verdana" w:eastAsia="仿宋_GB2312" w:cs="宋体"/>
      <w:kern w:val="0"/>
      <w:lang w:eastAsia="en-US"/>
    </w:rPr>
  </w:style>
  <w:style w:type="paragraph" w:customStyle="1" w:styleId="441">
    <w:name w:val="Char1"/>
    <w:basedOn w:val="1"/>
    <w:uiPriority w:val="0"/>
    <w:rPr>
      <w:rFonts w:ascii="仿宋_GB2312" w:eastAsia="仿宋_GB2312"/>
      <w:b/>
      <w:kern w:val="32"/>
      <w:sz w:val="24"/>
    </w:rPr>
  </w:style>
  <w:style w:type="paragraph" w:customStyle="1" w:styleId="442">
    <w:name w:val="Char2 Char Char Char"/>
    <w:basedOn w:val="1"/>
    <w:uiPriority w:val="0"/>
    <w:rPr>
      <w:rFonts w:ascii="仿宋_GB2312" w:eastAsia="仿宋_GB2312"/>
      <w:b/>
      <w:sz w:val="32"/>
      <w:szCs w:val="32"/>
    </w:rPr>
  </w:style>
  <w:style w:type="paragraph" w:customStyle="1" w:styleId="443">
    <w:name w:val="Body Text 21"/>
    <w:basedOn w:val="1"/>
    <w:next w:val="1"/>
    <w:uiPriority w:val="0"/>
    <w:pPr>
      <w:widowControl/>
      <w:spacing w:line="300" w:lineRule="auto"/>
      <w:jc w:val="center"/>
    </w:pPr>
    <w:rPr>
      <w:rFonts w:ascii="宋体"/>
      <w:color w:val="000000"/>
      <w:sz w:val="24"/>
      <w:szCs w:val="20"/>
    </w:rPr>
  </w:style>
  <w:style w:type="paragraph" w:customStyle="1" w:styleId="444">
    <w:name w:val="font5"/>
    <w:basedOn w:val="1"/>
    <w:uiPriority w:val="0"/>
    <w:pPr>
      <w:widowControl/>
      <w:spacing w:before="100" w:beforeAutospacing="1" w:after="100" w:afterAutospacing="1"/>
      <w:jc w:val="left"/>
    </w:pPr>
    <w:rPr>
      <w:rFonts w:hint="eastAsia" w:ascii="宋体" w:hAnsi="宋体"/>
      <w:kern w:val="0"/>
      <w:sz w:val="18"/>
      <w:szCs w:val="18"/>
    </w:rPr>
  </w:style>
  <w:style w:type="paragraph" w:customStyle="1" w:styleId="445">
    <w:name w:val="样式 行距: 固定值 14 磅"/>
    <w:basedOn w:val="1"/>
    <w:uiPriority w:val="0"/>
    <w:pPr>
      <w:spacing w:line="500" w:lineRule="exact"/>
      <w:ind w:firstLine="560" w:firstLineChars="200"/>
    </w:pPr>
    <w:rPr>
      <w:sz w:val="28"/>
      <w:szCs w:val="20"/>
    </w:rPr>
  </w:style>
  <w:style w:type="paragraph" w:customStyle="1" w:styleId="446">
    <w:name w:val="Char Char Char"/>
    <w:basedOn w:val="1"/>
    <w:uiPriority w:val="0"/>
    <w:rPr>
      <w:rFonts w:ascii="Tahoma" w:hAnsi="Tahoma"/>
      <w:sz w:val="24"/>
      <w:szCs w:val="20"/>
    </w:rPr>
  </w:style>
  <w:style w:type="paragraph" w:customStyle="1" w:styleId="447">
    <w:name w:val="xl54"/>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448">
    <w:name w:val="style11"/>
    <w:basedOn w:val="1"/>
    <w:uiPriority w:val="0"/>
    <w:pPr>
      <w:widowControl/>
      <w:spacing w:before="100" w:beforeAutospacing="1" w:after="100" w:afterAutospacing="1"/>
      <w:jc w:val="left"/>
    </w:pPr>
    <w:rPr>
      <w:rFonts w:ascii="宋体" w:hAnsi="宋体" w:cs="宋体"/>
      <w:kern w:val="0"/>
      <w:sz w:val="24"/>
    </w:rPr>
  </w:style>
  <w:style w:type="paragraph" w:customStyle="1" w:styleId="449">
    <w:name w:val="xl65"/>
    <w:basedOn w:val="1"/>
    <w:uiPriority w:val="0"/>
    <w:pPr>
      <w:widowControl/>
      <w:pBdr>
        <w:top w:val="single" w:color="auto" w:sz="4" w:space="0"/>
        <w:left w:val="single" w:color="auto" w:sz="8"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450">
    <w:name w:val="Table Title Char"/>
    <w:basedOn w:val="1"/>
    <w:next w:val="1"/>
    <w:uiPriority w:val="0"/>
    <w:pPr>
      <w:widowControl/>
      <w:overflowPunct w:val="0"/>
      <w:autoSpaceDE w:val="0"/>
      <w:autoSpaceDN w:val="0"/>
      <w:adjustRightInd w:val="0"/>
      <w:jc w:val="center"/>
      <w:textAlignment w:val="baseline"/>
    </w:pPr>
    <w:rPr>
      <w:rFonts w:ascii="Helvetica" w:hAnsi="Helvetica" w:eastAsia="Times New Roman"/>
      <w:b/>
      <w:kern w:val="0"/>
      <w:sz w:val="20"/>
      <w:szCs w:val="20"/>
      <w:lang w:eastAsia="en-US"/>
    </w:rPr>
  </w:style>
  <w:style w:type="paragraph" w:customStyle="1" w:styleId="451">
    <w:name w:val="Char27"/>
    <w:basedOn w:val="1"/>
    <w:uiPriority w:val="0"/>
    <w:rPr>
      <w:rFonts w:ascii="仿宋_GB2312" w:eastAsia="仿宋_GB2312"/>
      <w:b/>
      <w:sz w:val="32"/>
      <w:szCs w:val="32"/>
    </w:rPr>
  </w:style>
  <w:style w:type="paragraph" w:customStyle="1" w:styleId="452">
    <w:name w:val="subhead"/>
    <w:uiPriority w:val="0"/>
    <w:pPr>
      <w:spacing w:after="120" w:line="300" w:lineRule="exact"/>
    </w:pPr>
    <w:rPr>
      <w:rFonts w:ascii="Arial" w:hAnsi="Arial"/>
      <w:b/>
      <w:sz w:val="26"/>
      <w:lang w:val="en-US" w:eastAsia="en-US" w:bidi="ar-SA"/>
    </w:rPr>
  </w:style>
  <w:style w:type="paragraph" w:customStyle="1" w:styleId="453">
    <w:name w:val="1 Char"/>
    <w:basedOn w:val="5"/>
    <w:uiPriority w:val="0"/>
    <w:pPr>
      <w:spacing w:line="360" w:lineRule="auto"/>
      <w:ind w:firstLine="200" w:firstLineChars="200"/>
    </w:pPr>
  </w:style>
  <w:style w:type="paragraph" w:customStyle="1" w:styleId="454">
    <w:name w:val="Char1 Char Char Char3"/>
    <w:basedOn w:val="1"/>
    <w:uiPriority w:val="0"/>
    <w:pPr>
      <w:ind w:firstLine="200" w:firstLineChars="200"/>
    </w:pPr>
    <w:rPr>
      <w:rFonts w:ascii="Tahoma" w:hAnsi="Tahoma"/>
      <w:szCs w:val="20"/>
    </w:rPr>
  </w:style>
  <w:style w:type="paragraph" w:customStyle="1" w:styleId="455">
    <w:name w:val="Thf"/>
    <w:basedOn w:val="378"/>
    <w:uiPriority w:val="0"/>
    <w:pPr>
      <w:ind w:left="0"/>
    </w:pPr>
  </w:style>
  <w:style w:type="paragraph" w:customStyle="1" w:styleId="456">
    <w:name w:val="内文正文"/>
    <w:uiPriority w:val="0"/>
    <w:pPr>
      <w:autoSpaceDE w:val="0"/>
      <w:autoSpaceDN w:val="0"/>
      <w:spacing w:line="400" w:lineRule="exact"/>
      <w:ind w:firstLine="200" w:firstLineChars="200"/>
      <w:jc w:val="both"/>
      <w:textAlignment w:val="bottom"/>
    </w:pPr>
    <w:rPr>
      <w:rFonts w:ascii="宋体" w:hAnsi="???|CS?o｡ﾀ?"/>
      <w:sz w:val="21"/>
      <w:szCs w:val="28"/>
      <w:lang w:val="en-US" w:eastAsia="zh-CN" w:bidi="ar-SA"/>
    </w:rPr>
  </w:style>
  <w:style w:type="paragraph" w:customStyle="1" w:styleId="457">
    <w:name w:val="样式 列表编号 + 段后: 0.5 行"/>
    <w:basedOn w:val="14"/>
    <w:uiPriority w:val="0"/>
    <w:pPr>
      <w:widowControl/>
      <w:spacing w:afterLines="50"/>
      <w:jc w:val="left"/>
    </w:pPr>
    <w:rPr>
      <w:rFonts w:cs="宋体"/>
      <w:kern w:val="0"/>
      <w:sz w:val="24"/>
    </w:rPr>
  </w:style>
  <w:style w:type="paragraph" w:customStyle="1" w:styleId="458">
    <w:name w:val="style3"/>
    <w:basedOn w:val="1"/>
    <w:uiPriority w:val="0"/>
    <w:pPr>
      <w:widowControl/>
      <w:spacing w:before="100" w:beforeAutospacing="1" w:after="100" w:afterAutospacing="1" w:line="360" w:lineRule="auto"/>
      <w:jc w:val="left"/>
    </w:pPr>
    <w:rPr>
      <w:rFonts w:ascii="宋体" w:hAnsi="宋体"/>
      <w:color w:val="666666"/>
      <w:kern w:val="0"/>
    </w:rPr>
  </w:style>
  <w:style w:type="paragraph" w:customStyle="1" w:styleId="459">
    <w:name w:val="表头"/>
    <w:uiPriority w:val="0"/>
    <w:rPr>
      <w:rFonts w:ascii="Arial" w:hAnsi="Arial"/>
      <w:kern w:val="2"/>
      <w:sz w:val="18"/>
      <w:szCs w:val="24"/>
      <w:lang w:val="en-US" w:eastAsia="zh-CN" w:bidi="ar-SA"/>
    </w:rPr>
  </w:style>
  <w:style w:type="paragraph" w:customStyle="1" w:styleId="460">
    <w:name w:val="纯文本2"/>
    <w:basedOn w:val="1"/>
    <w:uiPriority w:val="0"/>
    <w:pPr>
      <w:adjustRightInd w:val="0"/>
      <w:spacing w:before="50"/>
      <w:jc w:val="left"/>
      <w:textAlignment w:val="baseline"/>
    </w:pPr>
    <w:rPr>
      <w:rFonts w:ascii="宋体" w:hAnsi="Courier New"/>
      <w:sz w:val="24"/>
      <w:szCs w:val="20"/>
    </w:rPr>
  </w:style>
  <w:style w:type="paragraph" w:customStyle="1" w:styleId="461">
    <w:name w:val=" Char Char Char Char Char Char Char Char"/>
    <w:basedOn w:val="1"/>
    <w:uiPriority w:val="0"/>
    <w:pPr>
      <w:tabs>
        <w:tab w:val="left" w:pos="360"/>
      </w:tabs>
    </w:pPr>
    <w:rPr>
      <w:sz w:val="24"/>
    </w:rPr>
  </w:style>
  <w:style w:type="paragraph" w:customStyle="1" w:styleId="462">
    <w:name w:val="Char Char Char Char1"/>
    <w:basedOn w:val="1"/>
    <w:uiPriority w:val="0"/>
    <w:rPr>
      <w:rFonts w:ascii="Tahoma" w:hAnsi="Tahoma"/>
      <w:sz w:val="24"/>
      <w:szCs w:val="20"/>
    </w:rPr>
  </w:style>
  <w:style w:type="paragraph" w:customStyle="1" w:styleId="463">
    <w:name w:val=" Char Char Char1 Char"/>
    <w:basedOn w:val="1"/>
    <w:uiPriority w:val="0"/>
    <w:rPr>
      <w:szCs w:val="20"/>
    </w:rPr>
  </w:style>
  <w:style w:type="paragraph" w:customStyle="1" w:styleId="464">
    <w:name w:val="xl84"/>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b/>
      <w:bCs/>
      <w:kern w:val="0"/>
      <w:sz w:val="20"/>
      <w:szCs w:val="20"/>
    </w:rPr>
  </w:style>
  <w:style w:type="paragraph" w:customStyle="1" w:styleId="465">
    <w:name w:val="xl76"/>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szCs w:val="20"/>
    </w:rPr>
  </w:style>
  <w:style w:type="paragraph" w:customStyle="1" w:styleId="466">
    <w:name w:val="Bul Text 9/14"/>
    <w:uiPriority w:val="0"/>
    <w:pPr>
      <w:widowControl w:val="0"/>
      <w:numPr>
        <w:ilvl w:val="0"/>
        <w:numId w:val="7"/>
      </w:numPr>
      <w:spacing w:line="280" w:lineRule="atLeast"/>
      <w:ind w:left="160" w:hanging="160"/>
    </w:pPr>
    <w:rPr>
      <w:snapToGrid w:val="0"/>
      <w:color w:val="000000"/>
      <w:sz w:val="18"/>
      <w:lang w:val="en-US" w:eastAsia="zh-CN" w:bidi="ar-SA"/>
    </w:rPr>
  </w:style>
  <w:style w:type="paragraph" w:customStyle="1" w:styleId="467">
    <w:name w:val="main"/>
    <w:basedOn w:val="1"/>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styleId="468">
    <w:name w:val=""/>
    <w:semiHidden/>
    <w:uiPriority w:val="0"/>
    <w:rPr>
      <w:kern w:val="2"/>
      <w:sz w:val="21"/>
      <w:lang w:val="en-US" w:eastAsia="zh-CN" w:bidi="ar-SA"/>
    </w:rPr>
  </w:style>
  <w:style w:type="paragraph" w:customStyle="1" w:styleId="469">
    <w:name w:val="文本正文"/>
    <w:uiPriority w:val="0"/>
    <w:pPr>
      <w:ind w:firstLine="880" w:firstLineChars="200"/>
    </w:pPr>
    <w:rPr>
      <w:sz w:val="21"/>
      <w:lang w:val="en-US" w:eastAsia="zh-CN" w:bidi="ar-SA"/>
    </w:rPr>
  </w:style>
  <w:style w:type="paragraph" w:customStyle="1" w:styleId="470">
    <w:name w:val="p18"/>
    <w:basedOn w:val="1"/>
    <w:uiPriority w:val="0"/>
    <w:pPr>
      <w:widowControl/>
      <w:spacing w:before="156" w:line="360" w:lineRule="auto"/>
      <w:ind w:firstLine="420"/>
    </w:pPr>
    <w:rPr>
      <w:rFonts w:ascii="Calibri" w:hAnsi="Calibri" w:cs="Calibri"/>
      <w:kern w:val="0"/>
      <w:sz w:val="24"/>
    </w:rPr>
  </w:style>
  <w:style w:type="paragraph" w:customStyle="1" w:styleId="471">
    <w:name w:val="Char Char Char Char Char Char Char Char Char Char Char1 Char"/>
    <w:basedOn w:val="1"/>
    <w:uiPriority w:val="0"/>
    <w:rPr>
      <w:rFonts w:ascii="Tahoma" w:hAnsi="Tahoma"/>
      <w:sz w:val="24"/>
      <w:lang/>
    </w:rPr>
  </w:style>
  <w:style w:type="paragraph" w:customStyle="1" w:styleId="472">
    <w:name w:val="Char2 Char Char Char Char Char Char1"/>
    <w:basedOn w:val="1"/>
    <w:uiPriority w:val="0"/>
    <w:pPr>
      <w:adjustRightInd w:val="0"/>
      <w:spacing w:line="360" w:lineRule="atLeast"/>
      <w:textAlignment w:val="baseline"/>
    </w:pPr>
    <w:rPr>
      <w:rFonts w:ascii="宋体" w:hAnsi="宋体"/>
      <w:b/>
      <w:kern w:val="0"/>
      <w:sz w:val="28"/>
      <w:szCs w:val="28"/>
    </w:rPr>
  </w:style>
  <w:style w:type="paragraph" w:customStyle="1" w:styleId="473">
    <w:name w:val="正文缩进1"/>
    <w:basedOn w:val="1"/>
    <w:next w:val="22"/>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474">
    <w:name w:val="zTableCellBody"/>
    <w:basedOn w:val="1"/>
    <w:uiPriority w:val="0"/>
    <w:pPr>
      <w:keepNext/>
      <w:keepLines/>
      <w:widowControl/>
      <w:spacing w:line="320" w:lineRule="exact"/>
      <w:ind w:firstLine="200" w:firstLineChars="200"/>
      <w:jc w:val="left"/>
    </w:pPr>
    <w:rPr>
      <w:rFonts w:ascii="Arial" w:hAnsi="Arial"/>
      <w:kern w:val="0"/>
      <w:lang w:eastAsia="en-US"/>
    </w:rPr>
  </w:style>
  <w:style w:type="paragraph" w:customStyle="1" w:styleId="475">
    <w:name w:val="Bullet with text 4"/>
    <w:basedOn w:val="1"/>
    <w:uiPriority w:val="0"/>
    <w:pPr>
      <w:widowControl/>
      <w:tabs>
        <w:tab w:val="left" w:pos="1440"/>
      </w:tabs>
      <w:ind w:left="1440" w:hanging="360" w:firstLineChars="200"/>
      <w:jc w:val="left"/>
    </w:pPr>
    <w:rPr>
      <w:rFonts w:ascii="Arial" w:hAnsi="Arial"/>
      <w:kern w:val="0"/>
      <w:sz w:val="20"/>
      <w:szCs w:val="20"/>
      <w:lang w:val="en-GB" w:eastAsia="en-US"/>
    </w:rPr>
  </w:style>
  <w:style w:type="paragraph" w:customStyle="1" w:styleId="476">
    <w:name w:val="xl44"/>
    <w:basedOn w:val="1"/>
    <w:uiPriority w:val="0"/>
    <w:pPr>
      <w:widowControl/>
      <w:pBdr>
        <w:top w:val="single" w:color="auto" w:sz="8" w:space="0"/>
        <w:left w:val="single" w:color="auto" w:sz="8" w:space="0"/>
        <w:bottom w:val="single" w:color="auto" w:sz="4" w:space="0"/>
        <w:right w:val="single" w:color="auto" w:sz="4"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477">
    <w:name w:val="样式 标题 4 + 宋体1"/>
    <w:basedOn w:val="1"/>
    <w:uiPriority w:val="0"/>
    <w:pPr>
      <w:tabs>
        <w:tab w:val="left" w:pos="750"/>
      </w:tabs>
      <w:ind w:left="750" w:hanging="750"/>
    </w:pPr>
  </w:style>
  <w:style w:type="paragraph" w:customStyle="1" w:styleId="478">
    <w:name w:val="金宏发行正文"/>
    <w:basedOn w:val="1"/>
    <w:uiPriority w:val="0"/>
    <w:pPr>
      <w:spacing w:line="500" w:lineRule="exact"/>
      <w:ind w:firstLine="560" w:firstLineChars="200"/>
    </w:pPr>
    <w:rPr>
      <w:rFonts w:eastAsia="仿宋_GB2312"/>
      <w:sz w:val="28"/>
      <w:szCs w:val="20"/>
    </w:rPr>
  </w:style>
  <w:style w:type="paragraph" w:customStyle="1" w:styleId="479">
    <w:name w:val="Char Char Char Char Char Char Char Char Char Char Char Char Char"/>
    <w:basedOn w:val="1"/>
    <w:uiPriority w:val="0"/>
    <w:pPr>
      <w:widowControl/>
      <w:spacing w:after="160" w:line="240" w:lineRule="exact"/>
      <w:jc w:val="left"/>
    </w:pPr>
    <w:rPr>
      <w:rFonts w:ascii="Verdana" w:hAnsi="Verdana" w:eastAsia="仿宋_GB2312"/>
      <w:kern w:val="0"/>
      <w:szCs w:val="20"/>
      <w:lang w:eastAsia="en-US"/>
    </w:rPr>
  </w:style>
  <w:style w:type="paragraph" w:customStyle="1" w:styleId="480">
    <w:name w:val="xl67"/>
    <w:basedOn w:val="1"/>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481">
    <w:name w:val="font8"/>
    <w:basedOn w:val="1"/>
    <w:uiPriority w:val="0"/>
    <w:pPr>
      <w:widowControl/>
      <w:spacing w:before="100" w:beforeAutospacing="1" w:after="100" w:afterAutospacing="1"/>
      <w:jc w:val="left"/>
    </w:pPr>
    <w:rPr>
      <w:kern w:val="0"/>
      <w:sz w:val="20"/>
      <w:szCs w:val="20"/>
    </w:rPr>
  </w:style>
  <w:style w:type="paragraph" w:customStyle="1" w:styleId="482">
    <w:name w:val="样式 标题 3Title3h33rd levelH3l3CTlevel_3PIM 33Heading 3 -..."/>
    <w:basedOn w:val="4"/>
    <w:uiPriority w:val="0"/>
    <w:pPr>
      <w:numPr>
        <w:ilvl w:val="2"/>
        <w:numId w:val="8"/>
      </w:numPr>
      <w:spacing w:line="416" w:lineRule="auto"/>
      <w:ind w:firstLineChars="0"/>
    </w:pPr>
    <w:rPr>
      <w:rFonts w:ascii="Times New Roman" w:eastAsia="宋体" w:cs="宋体"/>
      <w:sz w:val="36"/>
    </w:rPr>
  </w:style>
  <w:style w:type="paragraph" w:customStyle="1" w:styleId="483">
    <w:name w:val="a1"/>
    <w:basedOn w:val="1"/>
    <w:uiPriority w:val="0"/>
    <w:pPr>
      <w:widowControl/>
      <w:spacing w:line="300" w:lineRule="atLeast"/>
      <w:jc w:val="left"/>
    </w:pPr>
    <w:rPr>
      <w:rFonts w:ascii="宋体" w:hAnsi="宋体"/>
      <w:kern w:val="0"/>
      <w:sz w:val="18"/>
      <w:szCs w:val="20"/>
    </w:rPr>
  </w:style>
  <w:style w:type="paragraph" w:customStyle="1" w:styleId="484">
    <w:name w:val="Char12"/>
    <w:basedOn w:val="1"/>
    <w:uiPriority w:val="0"/>
    <w:pPr>
      <w:widowControl/>
      <w:spacing w:after="160" w:line="240" w:lineRule="exact"/>
      <w:jc w:val="left"/>
    </w:pPr>
    <w:rPr>
      <w:rFonts w:ascii="Verdana" w:hAnsi="Verdana" w:eastAsia="仿宋_GB2312" w:cs="宋体"/>
      <w:kern w:val="0"/>
      <w:sz w:val="24"/>
      <w:lang w:eastAsia="en-US"/>
    </w:rPr>
  </w:style>
  <w:style w:type="paragraph" w:customStyle="1" w:styleId="485">
    <w:name w:val="xl66"/>
    <w:basedOn w:val="1"/>
    <w:uiPriority w:val="0"/>
    <w:pPr>
      <w:widowControl/>
      <w:pBdr>
        <w:top w:val="single" w:color="auto" w:sz="4" w:space="0"/>
        <w:bottom w:val="single" w:color="auto" w:sz="4" w:space="0"/>
      </w:pBdr>
      <w:spacing w:before="100" w:beforeAutospacing="1" w:after="100" w:afterAutospacing="1"/>
      <w:jc w:val="center"/>
    </w:pPr>
    <w:rPr>
      <w:rFonts w:ascii="宋体" w:hAnsi="宋体"/>
      <w:b/>
      <w:bCs/>
      <w:i/>
      <w:iCs/>
      <w:kern w:val="0"/>
      <w:sz w:val="24"/>
    </w:rPr>
  </w:style>
  <w:style w:type="paragraph" w:customStyle="1" w:styleId="486">
    <w:name w:val="默认段落字体 Para Char Char Char Char Char Char Char Char Char1 Char Char Char Char"/>
    <w:basedOn w:val="1"/>
    <w:uiPriority w:val="0"/>
    <w:rPr>
      <w:rFonts w:ascii="Tahoma" w:hAnsi="Tahoma"/>
      <w:szCs w:val="20"/>
    </w:rPr>
  </w:style>
  <w:style w:type="paragraph" w:customStyle="1" w:styleId="487">
    <w:name w:val="标题5"/>
    <w:basedOn w:val="7"/>
    <w:uiPriority w:val="0"/>
    <w:pPr>
      <w:keepLines w:val="0"/>
      <w:widowControl w:val="0"/>
      <w:adjustRightInd w:val="0"/>
      <w:spacing w:before="0" w:after="0" w:line="360" w:lineRule="auto"/>
      <w:textAlignment w:val="baseline"/>
    </w:pPr>
    <w:rPr>
      <w:rFonts w:eastAsia="仿宋_GB2312"/>
      <w:b w:val="0"/>
      <w:bCs/>
      <w:color w:val="auto"/>
      <w:sz w:val="30"/>
      <w:szCs w:val="30"/>
    </w:rPr>
  </w:style>
  <w:style w:type="paragraph" w:customStyle="1" w:styleId="488">
    <w:name w:val="solutionfonts1"/>
    <w:basedOn w:val="1"/>
    <w:uiPriority w:val="0"/>
    <w:pPr>
      <w:widowControl/>
      <w:spacing w:before="100" w:beforeAutospacing="1" w:after="100" w:afterAutospacing="1"/>
      <w:ind w:firstLine="200" w:firstLineChars="200"/>
      <w:jc w:val="left"/>
    </w:pPr>
    <w:rPr>
      <w:rFonts w:ascii="宋体" w:hAnsi="宋体" w:cs="宋体"/>
      <w:kern w:val="0"/>
    </w:rPr>
  </w:style>
  <w:style w:type="paragraph" w:customStyle="1" w:styleId="489">
    <w:name w:val="Char21"/>
    <w:basedOn w:val="1"/>
    <w:uiPriority w:val="0"/>
    <w:pPr>
      <w:ind w:firstLine="200" w:firstLineChars="200"/>
    </w:pPr>
    <w:rPr>
      <w:rFonts w:ascii="仿宋_GB2312" w:eastAsia="仿宋_GB2312"/>
      <w:b/>
      <w:sz w:val="32"/>
      <w:szCs w:val="32"/>
    </w:rPr>
  </w:style>
  <w:style w:type="paragraph" w:customStyle="1" w:styleId="490">
    <w:name w:val="列出段落21"/>
    <w:basedOn w:val="1"/>
    <w:qFormat/>
    <w:uiPriority w:val="0"/>
    <w:pPr>
      <w:spacing w:line="360" w:lineRule="auto"/>
      <w:ind w:firstLine="420" w:firstLineChars="200"/>
    </w:pPr>
    <w:rPr>
      <w:rFonts w:ascii="Calibri" w:hAnsi="Calibri"/>
    </w:rPr>
  </w:style>
  <w:style w:type="paragraph" w:customStyle="1" w:styleId="491">
    <w:name w:val="Char Char Char Char Char Char Char1 Char Char Char Char Char Char Char"/>
    <w:basedOn w:val="17"/>
    <w:next w:val="1"/>
    <w:semiHidden/>
    <w:uiPriority w:val="0"/>
    <w:pPr>
      <w:autoSpaceDE w:val="0"/>
      <w:autoSpaceDN w:val="0"/>
    </w:pPr>
    <w:rPr>
      <w:rFonts w:ascii="Tahoma" w:hAnsi="Tahoma"/>
      <w:sz w:val="24"/>
    </w:rPr>
  </w:style>
  <w:style w:type="paragraph" w:customStyle="1" w:styleId="492">
    <w:name w:val="Char Char Char Char Char Char Char Char Char Char Char Char Char1"/>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493">
    <w:name w:val="文章总标题"/>
    <w:basedOn w:val="1"/>
    <w:uiPriority w:val="0"/>
    <w:pPr>
      <w:autoSpaceDE w:val="0"/>
      <w:autoSpaceDN w:val="0"/>
      <w:adjustRightInd w:val="0"/>
      <w:spacing w:before="566" w:after="544" w:line="566" w:lineRule="atLeast"/>
      <w:ind w:firstLine="200" w:firstLineChars="200"/>
      <w:jc w:val="center"/>
    </w:pPr>
    <w:rPr>
      <w:rFonts w:ascii="Arial" w:hAnsi="Arial"/>
      <w:color w:val="000000"/>
      <w:kern w:val="0"/>
      <w:sz w:val="54"/>
      <w:szCs w:val="54"/>
    </w:rPr>
  </w:style>
  <w:style w:type="paragraph" w:customStyle="1" w:styleId="494">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495">
    <w:name w:val="标书正文格式 Char Char"/>
    <w:uiPriority w:val="0"/>
    <w:pPr>
      <w:spacing w:line="360" w:lineRule="auto"/>
      <w:ind w:firstLine="200" w:firstLineChars="200"/>
    </w:pPr>
    <w:rPr>
      <w:rFonts w:eastAsia="楷体_GB2312"/>
      <w:kern w:val="2"/>
      <w:sz w:val="24"/>
      <w:szCs w:val="24"/>
      <w:lang w:val="en-US" w:eastAsia="zh-CN" w:bidi="ar-SA"/>
    </w:rPr>
  </w:style>
  <w:style w:type="paragraph" w:customStyle="1" w:styleId="496">
    <w:name w:val="样式6"/>
    <w:basedOn w:val="6"/>
    <w:next w:val="1"/>
    <w:uiPriority w:val="0"/>
    <w:pPr>
      <w:keepNext/>
      <w:widowControl w:val="0"/>
      <w:numPr>
        <w:ilvl w:val="3"/>
        <w:numId w:val="9"/>
      </w:numPr>
      <w:tabs>
        <w:tab w:val="left" w:pos="0"/>
      </w:tabs>
      <w:spacing w:before="260" w:after="260" w:line="416" w:lineRule="auto"/>
    </w:pPr>
    <w:rPr>
      <w:rFonts w:ascii="宋体" w:hAnsi="宋体" w:eastAsia="宋体"/>
      <w:bCs/>
      <w:color w:val="auto"/>
      <w:sz w:val="24"/>
      <w:szCs w:val="28"/>
    </w:rPr>
  </w:style>
  <w:style w:type="paragraph" w:customStyle="1" w:styleId="497">
    <w:name w:val="标题 12"/>
    <w:basedOn w:val="2"/>
    <w:qFormat/>
    <w:uiPriority w:val="0"/>
    <w:pPr>
      <w:keepLines/>
      <w:numPr>
        <w:ilvl w:val="0"/>
        <w:numId w:val="8"/>
      </w:numPr>
      <w:pBdr>
        <w:bottom w:val="single" w:color="auto" w:sz="48" w:space="1"/>
      </w:pBdr>
      <w:autoSpaceDE/>
      <w:autoSpaceDN/>
      <w:spacing w:before="600" w:after="330"/>
      <w:ind w:left="363" w:hanging="363"/>
      <w:textAlignment w:val="auto"/>
    </w:pPr>
    <w:rPr>
      <w:rFonts w:ascii="微软雅黑" w:hAnsi="微软雅黑" w:eastAsia="微软雅黑"/>
      <w:bCs/>
      <w:color w:val="0070C0"/>
      <w:kern w:val="44"/>
      <w:sz w:val="36"/>
      <w:szCs w:val="36"/>
      <w:lang w:val="zh-CN"/>
    </w:rPr>
  </w:style>
  <w:style w:type="paragraph" w:customStyle="1" w:styleId="498">
    <w:name w:val=" Char3 Char Char Char Char Char Char"/>
    <w:basedOn w:val="1"/>
    <w:uiPriority w:val="0"/>
    <w:pPr>
      <w:spacing w:line="360" w:lineRule="auto"/>
    </w:pPr>
    <w:rPr>
      <w:rFonts w:ascii="Arial" w:hAnsi="Arial" w:eastAsia="黑体" w:cs="Arial"/>
      <w:snapToGrid w:val="0"/>
      <w:kern w:val="0"/>
      <w:szCs w:val="21"/>
    </w:rPr>
  </w:style>
  <w:style w:type="paragraph" w:customStyle="1" w:styleId="499">
    <w:name w:val="标题 5 + 宋体"/>
    <w:basedOn w:val="6"/>
    <w:uiPriority w:val="0"/>
    <w:pPr>
      <w:keepNext/>
      <w:widowControl w:val="0"/>
      <w:spacing w:line="376" w:lineRule="auto"/>
    </w:pPr>
    <w:rPr>
      <w:rFonts w:ascii="宋体" w:hAnsi="宋体" w:eastAsia="宋体"/>
      <w:bCs/>
      <w:color w:val="auto"/>
      <w:sz w:val="24"/>
      <w:szCs w:val="28"/>
    </w:rPr>
  </w:style>
  <w:style w:type="paragraph" w:customStyle="1" w:styleId="500">
    <w:name w:val="xl68"/>
    <w:basedOn w:val="1"/>
    <w:uiPriority w:val="0"/>
    <w:pPr>
      <w:widowControl/>
      <w:pBdr>
        <w:top w:val="single" w:color="auto" w:sz="4" w:space="0"/>
        <w:left w:val="single" w:color="auto" w:sz="4" w:space="0"/>
        <w:bottom w:val="single" w:color="auto" w:sz="8" w:space="0"/>
      </w:pBdr>
      <w:spacing w:before="100" w:beforeAutospacing="1" w:after="100" w:afterAutospacing="1"/>
      <w:jc w:val="left"/>
    </w:pPr>
    <w:rPr>
      <w:rFonts w:ascii="宋体" w:hAnsi="宋体"/>
      <w:b/>
      <w:bCs/>
      <w:kern w:val="0"/>
      <w:sz w:val="20"/>
      <w:szCs w:val="20"/>
    </w:rPr>
  </w:style>
  <w:style w:type="paragraph" w:customStyle="1" w:styleId="501">
    <w:name w:val="正文表标题"/>
    <w:next w:val="330"/>
    <w:uiPriority w:val="0"/>
    <w:pPr>
      <w:numPr>
        <w:ilvl w:val="0"/>
        <w:numId w:val="10"/>
      </w:numPr>
      <w:jc w:val="center"/>
    </w:pPr>
    <w:rPr>
      <w:rFonts w:ascii="黑体" w:eastAsia="黑体"/>
      <w:sz w:val="21"/>
      <w:lang w:val="en-US" w:eastAsia="zh-CN" w:bidi="ar-SA"/>
    </w:rPr>
  </w:style>
  <w:style w:type="paragraph" w:customStyle="1" w:styleId="502">
    <w:name w:val="p15"/>
    <w:basedOn w:val="1"/>
    <w:uiPriority w:val="0"/>
    <w:pPr>
      <w:widowControl/>
      <w:snapToGrid w:val="0"/>
      <w:jc w:val="left"/>
    </w:pPr>
    <w:rPr>
      <w:rFonts w:ascii="宋体" w:hAnsi="宋体" w:cs="宋体"/>
      <w:color w:val="000000"/>
      <w:kern w:val="0"/>
      <w:sz w:val="24"/>
    </w:rPr>
  </w:style>
  <w:style w:type="paragraph" w:customStyle="1" w:styleId="503">
    <w:name w:val="规范正文"/>
    <w:basedOn w:val="1"/>
    <w:uiPriority w:val="0"/>
    <w:pPr>
      <w:numPr>
        <w:ilvl w:val="0"/>
        <w:numId w:val="11"/>
      </w:numPr>
      <w:adjustRightInd w:val="0"/>
      <w:spacing w:beforeLines="50" w:line="360" w:lineRule="auto"/>
    </w:pPr>
    <w:rPr>
      <w:szCs w:val="20"/>
    </w:rPr>
  </w:style>
  <w:style w:type="paragraph" w:customStyle="1" w:styleId="504">
    <w:name w:val="Char14"/>
    <w:basedOn w:val="1"/>
    <w:uiPriority w:val="0"/>
    <w:pPr>
      <w:tabs>
        <w:tab w:val="left" w:pos="432"/>
      </w:tabs>
      <w:spacing w:beforeLines="50" w:afterLines="50"/>
      <w:ind w:left="432" w:hanging="432"/>
    </w:pPr>
    <w:rPr>
      <w:sz w:val="24"/>
    </w:rPr>
  </w:style>
  <w:style w:type="paragraph" w:customStyle="1" w:styleId="505">
    <w:name w:val="xl49"/>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506">
    <w:name w:val="表格内容"/>
    <w:basedOn w:val="1"/>
    <w:uiPriority w:val="0"/>
    <w:pPr>
      <w:widowControl/>
      <w:autoSpaceDE w:val="0"/>
      <w:autoSpaceDN w:val="0"/>
      <w:adjustRightInd w:val="0"/>
      <w:spacing w:before="60" w:line="300" w:lineRule="auto"/>
      <w:jc w:val="center"/>
      <w:textAlignment w:val="bottom"/>
    </w:pPr>
    <w:rPr>
      <w:kern w:val="0"/>
      <w:szCs w:val="20"/>
    </w:rPr>
  </w:style>
  <w:style w:type="paragraph" w:customStyle="1" w:styleId="507">
    <w:name w:val="表格（小）"/>
    <w:basedOn w:val="1"/>
    <w:uiPriority w:val="0"/>
    <w:pPr>
      <w:snapToGrid w:val="0"/>
      <w:spacing w:line="300" w:lineRule="auto"/>
    </w:pPr>
    <w:rPr>
      <w:rFonts w:eastAsia="仿宋"/>
      <w:szCs w:val="21"/>
    </w:rPr>
  </w:style>
  <w:style w:type="paragraph" w:customStyle="1" w:styleId="508">
    <w:name w:val="正文21"/>
    <w:basedOn w:val="1"/>
    <w:uiPriority w:val="0"/>
    <w:pPr>
      <w:spacing w:before="156" w:line="360" w:lineRule="auto"/>
      <w:ind w:firstLine="510" w:firstLineChars="200"/>
    </w:pPr>
    <w:rPr>
      <w:szCs w:val="20"/>
    </w:rPr>
  </w:style>
  <w:style w:type="paragraph" w:customStyle="1" w:styleId="509">
    <w:name w:val="subhead 2"/>
    <w:uiPriority w:val="0"/>
    <w:pPr>
      <w:spacing w:after="60" w:line="240" w:lineRule="exact"/>
    </w:pPr>
    <w:rPr>
      <w:rFonts w:ascii="Arial" w:hAnsi="Arial"/>
      <w:b/>
      <w:sz w:val="22"/>
      <w:lang w:val="en-US" w:eastAsia="en-US" w:bidi="ar-SA"/>
    </w:rPr>
  </w:style>
  <w:style w:type="paragraph" w:customStyle="1" w:styleId="510">
    <w:name w:val="xl52"/>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511">
    <w:name w:val="Char2 Char Char1"/>
    <w:basedOn w:val="1"/>
    <w:uiPriority w:val="0"/>
    <w:pPr>
      <w:adjustRightInd w:val="0"/>
      <w:spacing w:line="360" w:lineRule="atLeast"/>
      <w:textAlignment w:val="baseline"/>
    </w:pPr>
    <w:rPr>
      <w:rFonts w:ascii="宋体" w:hAnsi="宋体"/>
      <w:b/>
      <w:kern w:val="0"/>
      <w:sz w:val="28"/>
      <w:szCs w:val="28"/>
    </w:rPr>
  </w:style>
  <w:style w:type="paragraph" w:customStyle="1" w:styleId="512">
    <w:name w:val="xl58"/>
    <w:basedOn w:val="1"/>
    <w:uiPriority w:val="0"/>
    <w:pPr>
      <w:widowControl/>
      <w:pBdr>
        <w:left w:val="single" w:color="auto" w:sz="4" w:space="0"/>
        <w:bottom w:val="single" w:color="auto" w:sz="4" w:space="0"/>
        <w:right w:val="single" w:color="auto" w:sz="8" w:space="0"/>
      </w:pBdr>
      <w:spacing w:before="100" w:beforeAutospacing="1" w:after="100" w:afterAutospacing="1"/>
      <w:jc w:val="left"/>
    </w:pPr>
    <w:rPr>
      <w:b/>
      <w:bCs/>
      <w:kern w:val="0"/>
      <w:sz w:val="20"/>
      <w:szCs w:val="20"/>
    </w:rPr>
  </w:style>
  <w:style w:type="paragraph" w:customStyle="1" w:styleId="513">
    <w:name w:val="0"/>
    <w:basedOn w:val="1"/>
    <w:uiPriority w:val="0"/>
    <w:pPr>
      <w:widowControl/>
    </w:pPr>
    <w:rPr>
      <w:kern w:val="0"/>
      <w:sz w:val="24"/>
      <w:szCs w:val="20"/>
    </w:rPr>
  </w:style>
  <w:style w:type="paragraph" w:customStyle="1" w:styleId="514">
    <w:name w:val="Char1 Char Char Char Char Char Char Char Char Char"/>
    <w:basedOn w:val="1"/>
    <w:semiHidden/>
    <w:uiPriority w:val="0"/>
    <w:pPr>
      <w:spacing w:before="240" w:after="120" w:line="288" w:lineRule="auto"/>
      <w:ind w:firstLine="200" w:firstLineChars="200"/>
      <w:jc w:val="left"/>
    </w:pPr>
    <w:rPr>
      <w:rFonts w:ascii="Tahoma" w:hAnsi="Tahoma"/>
    </w:rPr>
  </w:style>
  <w:style w:type="paragraph" w:customStyle="1" w:styleId="515">
    <w:name w:val="有符号正文"/>
    <w:basedOn w:val="1"/>
    <w:uiPriority w:val="0"/>
    <w:pPr>
      <w:spacing w:line="400" w:lineRule="exact"/>
      <w:ind w:firstLine="200" w:firstLineChars="200"/>
    </w:pPr>
    <w:rPr>
      <w:rFonts w:ascii="Arial" w:hAnsi="Arial"/>
    </w:rPr>
  </w:style>
  <w:style w:type="paragraph" w:customStyle="1" w:styleId="516">
    <w:name w:val="xl4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17">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i/>
      <w:iCs/>
      <w:kern w:val="0"/>
      <w:sz w:val="24"/>
    </w:rPr>
  </w:style>
  <w:style w:type="paragraph" w:customStyle="1" w:styleId="518">
    <w:name w:val="RFI Heading 2nd Level"/>
    <w:basedOn w:val="1"/>
    <w:uiPriority w:val="0"/>
    <w:pPr>
      <w:widowControl/>
      <w:numPr>
        <w:ilvl w:val="1"/>
        <w:numId w:val="6"/>
      </w:numPr>
      <w:tabs>
        <w:tab w:val="left" w:pos="720"/>
      </w:tabs>
      <w:ind w:left="0" w:firstLine="0" w:firstLineChars="200"/>
      <w:jc w:val="left"/>
    </w:pPr>
    <w:rPr>
      <w:rFonts w:ascii="Arial (W1)" w:hAnsi="Arial (W1)"/>
      <w:b/>
      <w:bCs/>
      <w:color w:val="0000FF"/>
      <w:kern w:val="0"/>
      <w:sz w:val="28"/>
      <w:lang w:val="en-GB" w:eastAsia="en-US"/>
    </w:rPr>
  </w:style>
  <w:style w:type="paragraph" w:customStyle="1" w:styleId="519">
    <w:name w:val="标题2正文"/>
    <w:basedOn w:val="1"/>
    <w:uiPriority w:val="0"/>
    <w:pPr>
      <w:spacing w:line="360" w:lineRule="auto"/>
      <w:ind w:firstLine="200" w:firstLineChars="200"/>
      <w:jc w:val="left"/>
    </w:pPr>
    <w:rPr>
      <w:sz w:val="24"/>
    </w:rPr>
  </w:style>
  <w:style w:type="paragraph" w:customStyle="1" w:styleId="520">
    <w:name w:val="Char2"/>
    <w:basedOn w:val="1"/>
    <w:uiPriority w:val="0"/>
    <w:pPr>
      <w:spacing w:line="360" w:lineRule="auto"/>
    </w:pPr>
    <w:rPr>
      <w:rFonts w:ascii="Tahoma" w:hAnsi="Tahoma"/>
      <w:sz w:val="24"/>
      <w:szCs w:val="20"/>
    </w:rPr>
  </w:style>
  <w:style w:type="paragraph" w:customStyle="1" w:styleId="521">
    <w:name w:val="正文文字表格居中"/>
    <w:basedOn w:val="1"/>
    <w:next w:val="49"/>
    <w:uiPriority w:val="0"/>
    <w:pPr>
      <w:snapToGrid w:val="0"/>
      <w:spacing w:line="360" w:lineRule="auto"/>
    </w:pPr>
    <w:rPr>
      <w:rFonts w:ascii="宋体"/>
      <w:b/>
      <w:sz w:val="24"/>
      <w:szCs w:val="20"/>
    </w:rPr>
  </w:style>
  <w:style w:type="paragraph" w:customStyle="1" w:styleId="522">
    <w:name w:val="style2"/>
    <w:basedOn w:val="1"/>
    <w:uiPriority w:val="0"/>
    <w:pPr>
      <w:widowControl/>
      <w:wordWrap w:val="0"/>
      <w:spacing w:before="100" w:beforeAutospacing="1" w:after="100" w:afterAutospacing="1"/>
      <w:jc w:val="left"/>
    </w:pPr>
    <w:rPr>
      <w:rFonts w:ascii="Verdana" w:hAnsi="Verdana" w:cs="宋体"/>
      <w:color w:val="000000"/>
      <w:kern w:val="0"/>
      <w:sz w:val="20"/>
      <w:szCs w:val="20"/>
    </w:rPr>
  </w:style>
  <w:style w:type="paragraph" w:customStyle="1" w:styleId="523">
    <w:name w:val="小项目标题"/>
    <w:basedOn w:val="1"/>
    <w:uiPriority w:val="0"/>
    <w:pPr>
      <w:spacing w:before="100" w:beforeAutospacing="1" w:after="100" w:afterAutospacing="1" w:line="360" w:lineRule="auto"/>
      <w:ind w:left="480" w:leftChars="200" w:firstLine="200" w:firstLineChars="200"/>
      <w:jc w:val="left"/>
    </w:pPr>
  </w:style>
  <w:style w:type="paragraph" w:customStyle="1" w:styleId="524">
    <w:name w:val="xl57"/>
    <w:basedOn w:val="1"/>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b/>
      <w:bCs/>
      <w:kern w:val="0"/>
      <w:sz w:val="20"/>
      <w:szCs w:val="20"/>
    </w:rPr>
  </w:style>
  <w:style w:type="paragraph" w:customStyle="1" w:styleId="525">
    <w:name w:val="xl47"/>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color w:val="000000"/>
      <w:kern w:val="0"/>
      <w:sz w:val="20"/>
      <w:szCs w:val="20"/>
    </w:rPr>
  </w:style>
  <w:style w:type="paragraph" w:customStyle="1" w:styleId="526">
    <w:name w:val="Plain Text"/>
    <w:basedOn w:val="1"/>
    <w:uiPriority w:val="0"/>
    <w:pPr>
      <w:adjustRightInd w:val="0"/>
      <w:jc w:val="left"/>
      <w:textAlignment w:val="baseline"/>
    </w:pPr>
    <w:rPr>
      <w:rFonts w:ascii="宋体" w:hAnsi="Courier New"/>
      <w:sz w:val="24"/>
      <w:szCs w:val="20"/>
    </w:rPr>
  </w:style>
  <w:style w:type="paragraph" w:customStyle="1" w:styleId="527">
    <w:name w:val="Table"/>
    <w:basedOn w:val="1"/>
    <w:uiPriority w:val="0"/>
    <w:pPr>
      <w:widowControl/>
      <w:spacing w:before="40" w:after="40"/>
      <w:jc w:val="left"/>
    </w:pPr>
    <w:rPr>
      <w:rFonts w:ascii="Arial" w:hAnsi="Arial"/>
      <w:kern w:val="0"/>
      <w:sz w:val="20"/>
      <w:szCs w:val="20"/>
    </w:rPr>
  </w:style>
  <w:style w:type="paragraph" w:customStyle="1" w:styleId="528">
    <w:name w:val="正文文字缩进 3"/>
    <w:basedOn w:val="1"/>
    <w:uiPriority w:val="0"/>
    <w:pPr>
      <w:suppressAutoHyphens/>
      <w:spacing w:line="360" w:lineRule="auto"/>
      <w:ind w:left="481" w:firstLine="480"/>
    </w:pPr>
    <w:rPr>
      <w:rFonts w:eastAsia="楷体_GB2312"/>
      <w:sz w:val="24"/>
      <w:szCs w:val="20"/>
      <w:lang w:eastAsia="ar-SA"/>
    </w:rPr>
  </w:style>
  <w:style w:type="paragraph" w:customStyle="1" w:styleId="529">
    <w:name w:val="样式3"/>
    <w:basedOn w:val="1"/>
    <w:uiPriority w:val="0"/>
    <w:pPr>
      <w:spacing w:line="440" w:lineRule="exact"/>
      <w:ind w:firstLine="539"/>
    </w:pPr>
    <w:rPr>
      <w:szCs w:val="20"/>
    </w:rPr>
  </w:style>
  <w:style w:type="paragraph" w:customStyle="1" w:styleId="530">
    <w:name w:val="CM14"/>
    <w:basedOn w:val="390"/>
    <w:next w:val="390"/>
    <w:uiPriority w:val="0"/>
    <w:pPr>
      <w:spacing w:after="68"/>
    </w:pPr>
    <w:rPr>
      <w:rFonts w:ascii="FHLHE E+ Futura Bk" w:hAnsi="Times New Roman" w:eastAsia="FHLHE E+ Futura Bk" w:cs="Times New Roman"/>
      <w:color w:val="auto"/>
    </w:rPr>
  </w:style>
  <w:style w:type="paragraph" w:customStyle="1" w:styleId="531">
    <w:name w:val="正文4"/>
    <w:basedOn w:val="1"/>
    <w:uiPriority w:val="0"/>
    <w:pPr>
      <w:tabs>
        <w:tab w:val="left" w:pos="720"/>
      </w:tabs>
      <w:spacing w:before="60" w:after="60" w:line="360" w:lineRule="auto"/>
      <w:ind w:left="575" w:leftChars="400" w:hanging="175" w:hangingChars="175"/>
    </w:pPr>
  </w:style>
  <w:style w:type="paragraph" w:customStyle="1" w:styleId="532">
    <w:name w:val="xl69"/>
    <w:basedOn w:val="1"/>
    <w:uiPriority w:val="0"/>
    <w:pPr>
      <w:widowControl/>
      <w:pBdr>
        <w:top w:val="single" w:color="auto" w:sz="4" w:space="0"/>
        <w:bottom w:val="single" w:color="auto" w:sz="8" w:space="0"/>
      </w:pBdr>
      <w:spacing w:before="100" w:beforeAutospacing="1" w:after="100" w:afterAutospacing="1"/>
      <w:jc w:val="left"/>
    </w:pPr>
    <w:rPr>
      <w:b/>
      <w:bCs/>
      <w:kern w:val="0"/>
      <w:sz w:val="20"/>
      <w:szCs w:val="20"/>
    </w:rPr>
  </w:style>
  <w:style w:type="paragraph" w:customStyle="1" w:styleId="533">
    <w:name w:val=" Char Char1 Char Char 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534">
    <w:name w:val="A04"/>
    <w:basedOn w:val="1"/>
    <w:uiPriority w:val="0"/>
    <w:pPr>
      <w:numPr>
        <w:ilvl w:val="3"/>
        <w:numId w:val="12"/>
      </w:numPr>
      <w:tabs>
        <w:tab w:val="left" w:pos="0"/>
      </w:tabs>
    </w:pPr>
  </w:style>
  <w:style w:type="paragraph" w:customStyle="1" w:styleId="535">
    <w:name w:val="xl63"/>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536">
    <w:name w:val="Char Char1"/>
    <w:basedOn w:val="1"/>
    <w:uiPriority w:val="0"/>
    <w:pPr>
      <w:widowControl/>
      <w:spacing w:after="160" w:line="240" w:lineRule="exact"/>
      <w:jc w:val="left"/>
    </w:pPr>
    <w:rPr>
      <w:rFonts w:eastAsia="仿宋_GB2312"/>
      <w:sz w:val="28"/>
      <w:szCs w:val="20"/>
    </w:rPr>
  </w:style>
  <w:style w:type="paragraph" w:customStyle="1" w:styleId="537">
    <w:name w:val="样式 标题 22h2L1 Heading 2H2sect 1.2H21sect 1.21H22sect 1.2..."/>
    <w:basedOn w:val="3"/>
    <w:next w:val="1"/>
    <w:uiPriority w:val="0"/>
    <w:pPr>
      <w:keepLines/>
      <w:tabs>
        <w:tab w:val="left" w:pos="425"/>
      </w:tabs>
      <w:adjustRightInd/>
      <w:snapToGrid/>
      <w:ind w:left="425" w:hanging="425"/>
      <w:jc w:val="both"/>
      <w:textAlignment w:val="auto"/>
    </w:pPr>
    <w:rPr>
      <w:rFonts w:ascii="微软雅黑" w:hAnsi="微软雅黑" w:eastAsia="微软雅黑"/>
      <w:bCs/>
      <w:kern w:val="2"/>
      <w:sz w:val="32"/>
      <w:szCs w:val="32"/>
    </w:rPr>
  </w:style>
  <w:style w:type="paragraph" w:customStyle="1" w:styleId="538">
    <w:name w:val="样式 样式 样式 标题 3列表编号3h33rd level + (符号) 宋体 段前: 1 行 + 段前: 1.36 行 + 段..."/>
    <w:basedOn w:val="1"/>
    <w:uiPriority w:val="0"/>
    <w:pPr>
      <w:adjustRightInd w:val="0"/>
      <w:spacing w:before="312" w:beforeLines="100" w:line="360" w:lineRule="auto"/>
      <w:jc w:val="left"/>
      <w:outlineLvl w:val="2"/>
    </w:pPr>
    <w:rPr>
      <w:rFonts w:ascii="宋体" w:hAnsi="宋体"/>
      <w:b/>
      <w:kern w:val="0"/>
      <w:szCs w:val="20"/>
    </w:rPr>
  </w:style>
  <w:style w:type="paragraph" w:customStyle="1" w:styleId="539">
    <w:name w:val="标题3"/>
    <w:basedOn w:val="4"/>
    <w:qFormat/>
    <w:uiPriority w:val="0"/>
    <w:pPr>
      <w:spacing w:line="416" w:lineRule="auto"/>
      <w:ind w:firstLine="0" w:firstLineChars="0"/>
    </w:pPr>
    <w:rPr>
      <w:rFonts w:ascii="宋体" w:hAnsi="宋体" w:eastAsia="宋体"/>
      <w:sz w:val="28"/>
      <w:szCs w:val="24"/>
    </w:rPr>
  </w:style>
  <w:style w:type="paragraph" w:customStyle="1" w:styleId="540">
    <w:name w:val="正文，首行缩进:"/>
    <w:basedOn w:val="1"/>
    <w:uiPriority w:val="0"/>
    <w:pPr>
      <w:spacing w:line="360" w:lineRule="auto"/>
      <w:ind w:firstLine="360" w:firstLineChars="150"/>
      <w:jc w:val="left"/>
    </w:pPr>
    <w:rPr>
      <w:rFonts w:ascii="Arial" w:hAnsi="Arial" w:cs="宋体"/>
      <w:sz w:val="24"/>
      <w:szCs w:val="20"/>
    </w:rPr>
  </w:style>
  <w:style w:type="paragraph" w:customStyle="1" w:styleId="541">
    <w:name w:val="Body Copy"/>
    <w:basedOn w:val="1"/>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kern w:val="0"/>
      <w:sz w:val="20"/>
      <w:szCs w:val="20"/>
    </w:rPr>
  </w:style>
  <w:style w:type="paragraph" w:customStyle="1" w:styleId="542">
    <w:name w:val="样式 标题 4 + 宋体"/>
    <w:basedOn w:val="6"/>
    <w:uiPriority w:val="0"/>
    <w:pPr>
      <w:keepNext/>
      <w:widowControl w:val="0"/>
      <w:numPr>
        <w:ilvl w:val="3"/>
        <w:numId w:val="13"/>
      </w:numPr>
      <w:tabs>
        <w:tab w:val="left" w:pos="851"/>
      </w:tabs>
      <w:spacing w:line="376" w:lineRule="auto"/>
    </w:pPr>
    <w:rPr>
      <w:rFonts w:ascii="宋体" w:hAnsi="宋体" w:eastAsia="宋体"/>
      <w:bCs/>
      <w:color w:val="auto"/>
      <w:szCs w:val="28"/>
    </w:rPr>
  </w:style>
  <w:style w:type="paragraph" w:customStyle="1" w:styleId="543">
    <w:name w:val="图文"/>
    <w:basedOn w:val="1"/>
    <w:uiPriority w:val="0"/>
    <w:pPr>
      <w:spacing w:line="240" w:lineRule="atLeast"/>
      <w:jc w:val="center"/>
    </w:pPr>
    <w:rPr>
      <w:sz w:val="18"/>
    </w:rPr>
  </w:style>
  <w:style w:type="paragraph" w:customStyle="1" w:styleId="544">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olor w:val="000000"/>
      <w:kern w:val="0"/>
      <w:sz w:val="20"/>
      <w:szCs w:val="20"/>
    </w:rPr>
  </w:style>
  <w:style w:type="paragraph" w:customStyle="1" w:styleId="545">
    <w:name w:val="样式 正文文本缩进 2 + 仿宋_GB2312 黑色 行距: 1.5 倍行距"/>
    <w:basedOn w:val="32"/>
    <w:uiPriority w:val="0"/>
    <w:pPr>
      <w:snapToGrid/>
      <w:spacing w:line="360" w:lineRule="auto"/>
      <w:ind w:firstLine="560" w:firstLineChars="200"/>
    </w:pPr>
    <w:rPr>
      <w:rFonts w:ascii="宋体" w:hAnsi="宋体" w:eastAsia="宋体" w:cs="宋体"/>
      <w:color w:val="000000"/>
      <w:szCs w:val="20"/>
    </w:rPr>
  </w:style>
  <w:style w:type="paragraph" w:customStyle="1" w:styleId="546">
    <w:name w:val="xl73"/>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547">
    <w:name w:val="表格文字（大）"/>
    <w:basedOn w:val="1"/>
    <w:uiPriority w:val="0"/>
    <w:pPr>
      <w:spacing w:before="20" w:after="20"/>
      <w:ind w:firstLine="200" w:firstLineChars="200"/>
    </w:pPr>
    <w:rPr>
      <w:rFonts w:ascii="Century Gothic" w:hAnsi="Century Gothic"/>
      <w:szCs w:val="20"/>
    </w:rPr>
  </w:style>
  <w:style w:type="paragraph" w:customStyle="1" w:styleId="548">
    <w:name w:val="xl70"/>
    <w:basedOn w:val="1"/>
    <w:uiPriority w:val="0"/>
    <w:pPr>
      <w:widowControl/>
      <w:pBdr>
        <w:top w:val="single" w:color="auto" w:sz="4" w:space="0"/>
        <w:bottom w:val="single" w:color="auto" w:sz="8" w:space="0"/>
        <w:right w:val="single" w:color="auto" w:sz="4" w:space="0"/>
      </w:pBdr>
      <w:spacing w:before="100" w:beforeAutospacing="1" w:after="100" w:afterAutospacing="1"/>
      <w:jc w:val="left"/>
    </w:pPr>
    <w:rPr>
      <w:b/>
      <w:bCs/>
      <w:kern w:val="0"/>
      <w:sz w:val="20"/>
      <w:szCs w:val="20"/>
    </w:rPr>
  </w:style>
  <w:style w:type="paragraph" w:customStyle="1" w:styleId="549">
    <w:name w:val="Bullet"/>
    <w:basedOn w:val="1"/>
    <w:uiPriority w:val="0"/>
    <w:pPr>
      <w:widowControl/>
      <w:tabs>
        <w:tab w:val="left" w:pos="288"/>
      </w:tabs>
      <w:ind w:left="288" w:hanging="360" w:firstLineChars="200"/>
      <w:jc w:val="left"/>
    </w:pPr>
    <w:rPr>
      <w:rFonts w:ascii="Arial" w:hAnsi="Arial"/>
      <w:kern w:val="0"/>
      <w:sz w:val="20"/>
      <w:szCs w:val="20"/>
    </w:rPr>
  </w:style>
  <w:style w:type="paragraph" w:customStyle="1" w:styleId="550">
    <w:name w:val="ul"/>
    <w:basedOn w:val="1"/>
    <w:uiPriority w:val="0"/>
    <w:pPr>
      <w:widowControl/>
      <w:numPr>
        <w:ilvl w:val="0"/>
        <w:numId w:val="14"/>
      </w:numPr>
      <w:tabs>
        <w:tab w:val="left" w:pos="900"/>
      </w:tabs>
      <w:spacing w:line="360" w:lineRule="auto"/>
    </w:pPr>
    <w:rPr>
      <w:kern w:val="0"/>
      <w:sz w:val="24"/>
    </w:rPr>
  </w:style>
  <w:style w:type="paragraph" w:customStyle="1" w:styleId="551">
    <w:name w:val="Char2 Char Char Char Char Char Char"/>
    <w:basedOn w:val="1"/>
    <w:uiPriority w:val="0"/>
    <w:pPr>
      <w:adjustRightInd w:val="0"/>
      <w:spacing w:line="360" w:lineRule="atLeast"/>
      <w:textAlignment w:val="baseline"/>
    </w:pPr>
    <w:rPr>
      <w:rFonts w:ascii="宋体" w:hAnsi="宋体"/>
      <w:b/>
      <w:kern w:val="0"/>
      <w:sz w:val="28"/>
      <w:szCs w:val="28"/>
    </w:rPr>
  </w:style>
  <w:style w:type="paragraph" w:customStyle="1" w:styleId="552">
    <w:name w:val="Ñù"/>
    <w:uiPriority w:val="0"/>
    <w:pPr>
      <w:overflowPunct w:val="0"/>
      <w:autoSpaceDE w:val="0"/>
      <w:autoSpaceDN w:val="0"/>
      <w:adjustRightInd w:val="0"/>
      <w:spacing w:line="400" w:lineRule="exact"/>
      <w:jc w:val="both"/>
      <w:textAlignment w:val="baseline"/>
    </w:pPr>
    <w:rPr>
      <w:sz w:val="24"/>
      <w:lang w:val="en-US" w:eastAsia="zh-CN" w:bidi="ar-SA"/>
    </w:rPr>
  </w:style>
  <w:style w:type="paragraph" w:customStyle="1" w:styleId="553">
    <w:name w:val="Char Char1 Char Char Char Char Char Char Char Char Char Char Char Char Char Char Char"/>
    <w:basedOn w:val="1"/>
    <w:uiPriority w:val="0"/>
    <w:pPr>
      <w:widowControl/>
      <w:spacing w:after="160" w:line="240" w:lineRule="exact"/>
      <w:ind w:firstLine="200" w:firstLineChars="200"/>
      <w:jc w:val="left"/>
    </w:pPr>
    <w:rPr>
      <w:rFonts w:ascii="Verdana" w:hAnsi="Verdana"/>
      <w:kern w:val="0"/>
      <w:sz w:val="20"/>
      <w:szCs w:val="20"/>
      <w:lang w:eastAsia="en-US"/>
    </w:rPr>
  </w:style>
  <w:style w:type="paragraph" w:customStyle="1" w:styleId="554">
    <w:name w:val="xl56"/>
    <w:basedOn w:val="1"/>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left"/>
    </w:pPr>
    <w:rPr>
      <w:b/>
      <w:bCs/>
      <w:kern w:val="0"/>
      <w:sz w:val="22"/>
      <w:szCs w:val="22"/>
    </w:rPr>
  </w:style>
  <w:style w:type="paragraph" w:customStyle="1" w:styleId="555">
    <w:name w:val="表正文中"/>
    <w:uiPriority w:val="0"/>
    <w:pPr>
      <w:jc w:val="center"/>
    </w:pPr>
    <w:rPr>
      <w:rFonts w:ascii="Arial" w:hAnsi="Arial"/>
      <w:kern w:val="2"/>
      <w:sz w:val="18"/>
      <w:szCs w:val="24"/>
      <w:lang w:val="en-US" w:eastAsia="zh-CN" w:bidi="ar-SA"/>
    </w:rPr>
  </w:style>
  <w:style w:type="paragraph" w:customStyle="1" w:styleId="556">
    <w:name w:val="xl51"/>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557">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558">
    <w:name w:val="批注框文本1"/>
    <w:basedOn w:val="1"/>
    <w:uiPriority w:val="0"/>
    <w:pPr>
      <w:autoSpaceDE w:val="0"/>
      <w:autoSpaceDN w:val="0"/>
      <w:adjustRightInd w:val="0"/>
      <w:spacing w:line="351" w:lineRule="atLeast"/>
      <w:ind w:firstLine="419" w:firstLineChars="200"/>
    </w:pPr>
    <w:rPr>
      <w:color w:val="000000"/>
      <w:kern w:val="0"/>
      <w:sz w:val="18"/>
      <w:szCs w:val="18"/>
    </w:rPr>
  </w:style>
  <w:style w:type="paragraph" w:customStyle="1" w:styleId="559">
    <w:name w:val="默认段落样式"/>
    <w:basedOn w:val="224"/>
    <w:uiPriority w:val="0"/>
    <w:pPr>
      <w:spacing w:before="0"/>
      <w:ind w:firstLine="480"/>
      <w:outlineLvl w:val="2"/>
    </w:pPr>
    <w:rPr>
      <w:rFonts w:ascii="仿宋_GB2312" w:hAnsi="宋体" w:eastAsia="仿宋_GB2312"/>
      <w:color w:val="000000"/>
      <w:szCs w:val="24"/>
    </w:rPr>
  </w:style>
  <w:style w:type="paragraph" w:customStyle="1" w:styleId="560">
    <w:name w:val="Char31"/>
    <w:basedOn w:val="1"/>
    <w:uiPriority w:val="0"/>
    <w:pPr>
      <w:adjustRightInd w:val="0"/>
      <w:spacing w:line="360" w:lineRule="atLeast"/>
      <w:textAlignment w:val="baseline"/>
    </w:pPr>
    <w:rPr>
      <w:rFonts w:ascii="宋体" w:hAnsi="宋体"/>
      <w:b/>
      <w:kern w:val="0"/>
      <w:sz w:val="28"/>
      <w:szCs w:val="28"/>
    </w:rPr>
  </w:style>
  <w:style w:type="paragraph" w:customStyle="1" w:styleId="561">
    <w:name w:val="正文格式"/>
    <w:basedOn w:val="1"/>
    <w:uiPriority w:val="0"/>
    <w:pPr>
      <w:widowControl/>
      <w:autoSpaceDE w:val="0"/>
      <w:autoSpaceDN w:val="0"/>
      <w:adjustRightInd w:val="0"/>
      <w:snapToGrid w:val="0"/>
      <w:spacing w:line="360" w:lineRule="atLeast"/>
      <w:ind w:firstLine="200" w:firstLineChars="200"/>
      <w:textAlignment w:val="baseline"/>
    </w:pPr>
    <w:rPr>
      <w:kern w:val="0"/>
      <w:szCs w:val="20"/>
    </w:rPr>
  </w:style>
  <w:style w:type="paragraph" w:customStyle="1" w:styleId="562">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563">
    <w:name w:val="Preformatted Text"/>
    <w:basedOn w:val="1"/>
    <w:uiPriority w:val="0"/>
    <w:pPr>
      <w:suppressAutoHyphens/>
      <w:ind w:firstLine="200" w:firstLineChars="200"/>
    </w:pPr>
    <w:rPr>
      <w:rFonts w:ascii="Cumberland" w:hAnsi="Cumberland" w:eastAsia="方正宋体"/>
      <w:kern w:val="1"/>
      <w:sz w:val="20"/>
      <w:szCs w:val="20"/>
      <w:lang w:eastAsia="ar-SA"/>
    </w:rPr>
  </w:style>
  <w:style w:type="paragraph" w:customStyle="1" w:styleId="564">
    <w:name w:val="Table Cell"/>
    <w:uiPriority w:val="0"/>
    <w:pPr>
      <w:adjustRightInd w:val="0"/>
      <w:snapToGrid w:val="0"/>
      <w:spacing w:before="20" w:after="20"/>
    </w:pPr>
    <w:rPr>
      <w:rFonts w:ascii="Courier New" w:hAnsi="Courier New"/>
      <w:sz w:val="24"/>
      <w:lang w:val="en-US" w:eastAsia="zh-CN" w:bidi="ar-SA"/>
    </w:rPr>
  </w:style>
  <w:style w:type="paragraph" w:customStyle="1" w:styleId="565">
    <w:name w:val="xl4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0"/>
      <w:szCs w:val="20"/>
    </w:rPr>
  </w:style>
  <w:style w:type="paragraph" w:customStyle="1" w:styleId="566">
    <w:name w:val="Char Char Char Char"/>
    <w:basedOn w:val="1"/>
    <w:uiPriority w:val="0"/>
    <w:pPr>
      <w:adjustRightInd w:val="0"/>
      <w:spacing w:line="360" w:lineRule="auto"/>
    </w:pPr>
    <w:rPr>
      <w:kern w:val="0"/>
      <w:sz w:val="24"/>
      <w:szCs w:val="20"/>
    </w:rPr>
  </w:style>
  <w:style w:type="paragraph" w:customStyle="1" w:styleId="567">
    <w:name w:val=" Char Char Char Char Char Char Char"/>
    <w:basedOn w:val="1"/>
    <w:uiPriority w:val="0"/>
    <w:pPr>
      <w:tabs>
        <w:tab w:val="left" w:pos="432"/>
      </w:tabs>
      <w:ind w:left="432" w:hanging="432"/>
      <w:jc w:val="center"/>
    </w:pPr>
    <w:rPr>
      <w:rFonts w:ascii="仿宋_GB2312" w:hAnsi="Tahoma" w:eastAsia="仿宋_GB2312"/>
      <w:sz w:val="24"/>
    </w:rPr>
  </w:style>
  <w:style w:type="paragraph" w:customStyle="1" w:styleId="568">
    <w:name w:val="正文（首行不缩进）"/>
    <w:basedOn w:val="1"/>
    <w:uiPriority w:val="0"/>
    <w:pPr>
      <w:spacing w:afterLines="50"/>
    </w:pPr>
  </w:style>
  <w:style w:type="paragraph" w:customStyle="1" w:styleId="569">
    <w:name w:val="Char Char16"/>
    <w:basedOn w:val="1"/>
    <w:uiPriority w:val="0"/>
    <w:pPr>
      <w:spacing w:line="360" w:lineRule="auto"/>
    </w:pPr>
    <w:rPr>
      <w:rFonts w:ascii="Tahoma" w:hAnsi="Tahoma"/>
      <w:sz w:val="24"/>
      <w:szCs w:val="20"/>
    </w:rPr>
  </w:style>
  <w:style w:type="paragraph" w:customStyle="1" w:styleId="570">
    <w:name w:val="样式"/>
    <w:basedOn w:val="1"/>
    <w:uiPriority w:val="0"/>
    <w:pPr>
      <w:autoSpaceDE w:val="0"/>
      <w:autoSpaceDN w:val="0"/>
      <w:snapToGrid w:val="0"/>
      <w:spacing w:before="120" w:after="120" w:line="360" w:lineRule="auto"/>
    </w:pPr>
    <w:rPr>
      <w:rFonts w:ascii="宋体"/>
      <w:sz w:val="24"/>
      <w:szCs w:val="20"/>
    </w:rPr>
  </w:style>
  <w:style w:type="paragraph" w:customStyle="1" w:styleId="571">
    <w:name w:val="样式 小四 首行缩进:  0.74 厘米 行距: 1.5 倍行距"/>
    <w:basedOn w:val="1"/>
    <w:uiPriority w:val="0"/>
    <w:pPr>
      <w:spacing w:before="100" w:beforeAutospacing="1" w:after="100" w:afterAutospacing="1" w:line="300" w:lineRule="auto"/>
      <w:ind w:firstLine="454"/>
    </w:pPr>
    <w:rPr>
      <w:rFonts w:ascii="Arial" w:hAnsi="Arial"/>
    </w:rPr>
  </w:style>
  <w:style w:type="paragraph" w:customStyle="1" w:styleId="572">
    <w:name w:val="Char Char"/>
    <w:basedOn w:val="1"/>
    <w:uiPriority w:val="0"/>
    <w:pPr>
      <w:spacing w:line="360" w:lineRule="auto"/>
    </w:pPr>
    <w:rPr>
      <w:rFonts w:ascii="Tahoma" w:hAnsi="Tahoma"/>
      <w:sz w:val="24"/>
      <w:szCs w:val="20"/>
    </w:rPr>
  </w:style>
  <w:style w:type="paragraph" w:customStyle="1" w:styleId="573">
    <w:name w:val="样式 标题 1Level 1 HeadPIM 1Section Headh1l11Heading 0Datash..."/>
    <w:basedOn w:val="2"/>
    <w:uiPriority w:val="0"/>
    <w:pPr>
      <w:keepNext w:val="0"/>
      <w:widowControl/>
      <w:overflowPunct w:val="0"/>
      <w:adjustRightInd w:val="0"/>
      <w:spacing w:after="100"/>
      <w:jc w:val="left"/>
      <w:textAlignment w:val="baseline"/>
    </w:pPr>
    <w:rPr>
      <w:rFonts w:ascii="宋体" w:hAnsi="宋体" w:eastAsia="宋体"/>
      <w:bCs/>
      <w:sz w:val="24"/>
      <w:szCs w:val="20"/>
    </w:rPr>
  </w:style>
  <w:style w:type="paragraph" w:customStyle="1" w:styleId="574">
    <w:name w:val="xl2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575">
    <w:name w:val="Z5"/>
    <w:basedOn w:val="1"/>
    <w:next w:val="1"/>
    <w:uiPriority w:val="0"/>
    <w:pPr>
      <w:tabs>
        <w:tab w:val="left" w:pos="2100"/>
      </w:tabs>
      <w:spacing w:before="240"/>
      <w:ind w:firstLine="200" w:firstLineChars="200"/>
      <w:outlineLvl w:val="4"/>
    </w:pPr>
    <w:rPr>
      <w:rFonts w:ascii="Tahoma" w:hAnsi="Tahoma" w:eastAsia="幼圆"/>
    </w:rPr>
  </w:style>
  <w:style w:type="paragraph" w:customStyle="1" w:styleId="576">
    <w:name w:val="样式1 + (中宋体"/>
    <w:basedOn w:val="399"/>
    <w:uiPriority w:val="0"/>
    <w:pPr>
      <w:keepNext w:val="0"/>
      <w:keepLines w:val="0"/>
      <w:tabs>
        <w:tab w:val="left" w:pos="169"/>
        <w:tab w:val="left" w:pos="1200"/>
      </w:tabs>
      <w:spacing w:before="0" w:after="0" w:line="360" w:lineRule="auto"/>
      <w:ind w:left="1200" w:hanging="360" w:firstLineChars="200"/>
      <w:jc w:val="both"/>
      <w:outlineLvl w:val="9"/>
    </w:pPr>
    <w:rPr>
      <w:rFonts w:eastAsia="宋体"/>
      <w:b w:val="0"/>
      <w:bCs w:val="0"/>
      <w:sz w:val="24"/>
      <w:szCs w:val="24"/>
    </w:rPr>
  </w:style>
  <w:style w:type="paragraph" w:customStyle="1" w:styleId="577">
    <w:name w:val="表内文字"/>
    <w:basedOn w:val="1"/>
    <w:uiPriority w:val="0"/>
    <w:pPr>
      <w:jc w:val="center"/>
    </w:pPr>
    <w:rPr>
      <w:rFonts w:ascii="仿宋_GB2312" w:eastAsia="仿宋_GB2312"/>
      <w:sz w:val="24"/>
    </w:rPr>
  </w:style>
  <w:style w:type="paragraph" w:customStyle="1" w:styleId="578">
    <w:name w:val="Char23"/>
    <w:basedOn w:val="1"/>
    <w:uiPriority w:val="0"/>
    <w:rPr>
      <w:rFonts w:ascii="仿宋_GB2312" w:eastAsia="仿宋_GB2312"/>
      <w:b/>
      <w:sz w:val="32"/>
      <w:szCs w:val="32"/>
    </w:rPr>
  </w:style>
  <w:style w:type="paragraph" w:customStyle="1" w:styleId="579">
    <w:name w:val="xl6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olor w:val="000000"/>
      <w:kern w:val="0"/>
      <w:sz w:val="20"/>
      <w:szCs w:val="20"/>
    </w:rPr>
  </w:style>
  <w:style w:type="paragraph" w:customStyle="1" w:styleId="580">
    <w:name w:val="xl75"/>
    <w:basedOn w:val="1"/>
    <w:uiPriority w:val="0"/>
    <w:pPr>
      <w:widowControl/>
      <w:pBdr>
        <w:top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581">
    <w:name w:val="正文文本 21"/>
    <w:basedOn w:val="1"/>
    <w:uiPriority w:val="0"/>
    <w:pPr>
      <w:widowControl/>
      <w:overflowPunct w:val="0"/>
      <w:autoSpaceDE w:val="0"/>
      <w:autoSpaceDN w:val="0"/>
      <w:adjustRightInd w:val="0"/>
      <w:ind w:left="720" w:hanging="720"/>
    </w:pPr>
    <w:rPr>
      <w:kern w:val="0"/>
      <w:sz w:val="24"/>
      <w:szCs w:val="20"/>
      <w:lang w:val="en-GB"/>
    </w:rPr>
  </w:style>
  <w:style w:type="paragraph" w:customStyle="1" w:styleId="582">
    <w:name w:val="font6"/>
    <w:basedOn w:val="1"/>
    <w:uiPriority w:val="0"/>
    <w:pPr>
      <w:widowControl/>
      <w:spacing w:before="100" w:beforeAutospacing="1" w:after="100" w:afterAutospacing="1"/>
      <w:jc w:val="left"/>
    </w:pPr>
    <w:rPr>
      <w:rFonts w:hint="eastAsia" w:ascii="宋体" w:hAnsi="宋体"/>
      <w:kern w:val="0"/>
      <w:sz w:val="20"/>
      <w:szCs w:val="20"/>
    </w:rPr>
  </w:style>
  <w:style w:type="paragraph" w:customStyle="1" w:styleId="583">
    <w:name w:val="部分1"/>
    <w:basedOn w:val="1"/>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584">
    <w:name w:val="Char Char Char Char Char Char Char Char Char1"/>
    <w:basedOn w:val="1"/>
    <w:uiPriority w:val="0"/>
    <w:rPr>
      <w:rFonts w:ascii="Tahoma" w:hAnsi="Tahoma"/>
      <w:sz w:val="24"/>
      <w:szCs w:val="20"/>
    </w:rPr>
  </w:style>
  <w:style w:type="paragraph" w:customStyle="1" w:styleId="585">
    <w:name w:val="Char1 Char Char Char"/>
    <w:basedOn w:val="1"/>
    <w:uiPriority w:val="0"/>
    <w:rPr>
      <w:rFonts w:ascii="Tahoma" w:hAnsi="Tahoma"/>
      <w:sz w:val="24"/>
      <w:szCs w:val="20"/>
    </w:rPr>
  </w:style>
  <w:style w:type="paragraph" w:customStyle="1" w:styleId="586">
    <w:name w:val="_Style 12"/>
    <w:basedOn w:val="17"/>
    <w:uiPriority w:val="0"/>
    <w:pPr>
      <w:adjustRightInd w:val="0"/>
      <w:snapToGrid w:val="0"/>
      <w:spacing w:line="360" w:lineRule="auto"/>
    </w:pPr>
  </w:style>
  <w:style w:type="paragraph" w:customStyle="1" w:styleId="587">
    <w:name w:val="xl4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0"/>
      <w:szCs w:val="20"/>
    </w:rPr>
  </w:style>
  <w:style w:type="paragraph" w:customStyle="1" w:styleId="588">
    <w:name w:val="9"/>
    <w:uiPriority w:val="0"/>
    <w:pPr>
      <w:widowControl w:val="0"/>
      <w:autoSpaceDE w:val="0"/>
      <w:autoSpaceDN w:val="0"/>
      <w:adjustRightInd w:val="0"/>
      <w:jc w:val="both"/>
    </w:pPr>
    <w:rPr>
      <w:rFonts w:ascii="宋体"/>
      <w:b/>
      <w:bCs/>
      <w:color w:val="000000"/>
      <w:spacing w:val="15"/>
      <w:sz w:val="18"/>
      <w:szCs w:val="18"/>
      <w:lang w:val="en-US" w:eastAsia="zh-CN" w:bidi="ar-SA"/>
    </w:rPr>
  </w:style>
  <w:style w:type="paragraph" w:customStyle="1" w:styleId="589">
    <w:name w:val="样式 正文文本缩进 + 左侧:  2 字符 首行缩进:  2 字符"/>
    <w:basedOn w:val="22"/>
    <w:uiPriority w:val="0"/>
    <w:pPr>
      <w:tabs>
        <w:tab w:val="left" w:pos="360"/>
        <w:tab w:val="left" w:pos="540"/>
      </w:tabs>
      <w:spacing w:line="520" w:lineRule="exact"/>
      <w:ind w:left="200" w:firstLine="560" w:firstLineChars="200"/>
    </w:pPr>
    <w:rPr>
      <w:rFonts w:ascii="仿宋_GB2312" w:eastAsia="仿宋_GB2312"/>
    </w:rPr>
  </w:style>
  <w:style w:type="paragraph" w:customStyle="1" w:styleId="590">
    <w:name w:val="xl46"/>
    <w:basedOn w:val="1"/>
    <w:uiPriority w:val="0"/>
    <w:pPr>
      <w:widowControl/>
      <w:pBdr>
        <w:top w:val="single" w:color="auto" w:sz="8" w:space="0"/>
        <w:left w:val="single" w:color="auto" w:sz="4" w:space="0"/>
        <w:bottom w:val="single" w:color="auto" w:sz="4" w:space="0"/>
        <w:right w:val="single" w:color="auto" w:sz="8" w:space="0"/>
      </w:pBdr>
      <w:shd w:val="clear" w:color="auto" w:fill="C0C0C0"/>
      <w:spacing w:before="100" w:beforeAutospacing="1" w:after="100" w:afterAutospacing="1"/>
      <w:jc w:val="center"/>
    </w:pPr>
    <w:rPr>
      <w:rFonts w:ascii="宋体" w:hAnsi="宋体"/>
      <w:b/>
      <w:bCs/>
      <w:kern w:val="0"/>
      <w:sz w:val="20"/>
      <w:szCs w:val="20"/>
    </w:rPr>
  </w:style>
  <w:style w:type="paragraph" w:customStyle="1" w:styleId="591">
    <w:name w:val="Char Char Char Char Char Char Char1 Char Char Char Char Char Char Char2"/>
    <w:basedOn w:val="17"/>
    <w:next w:val="1"/>
    <w:semiHidden/>
    <w:uiPriority w:val="0"/>
    <w:pPr>
      <w:autoSpaceDE w:val="0"/>
      <w:autoSpaceDN w:val="0"/>
    </w:pPr>
    <w:rPr>
      <w:rFonts w:ascii="Tahoma" w:hAnsi="Tahoma"/>
      <w:sz w:val="24"/>
    </w:rPr>
  </w:style>
  <w:style w:type="paragraph" w:customStyle="1" w:styleId="592">
    <w:name w:val="Char4"/>
    <w:basedOn w:val="1"/>
    <w:uiPriority w:val="0"/>
    <w:pPr>
      <w:tabs>
        <w:tab w:val="left" w:pos="432"/>
      </w:tabs>
      <w:spacing w:beforeLines="50" w:afterLines="50" w:line="360" w:lineRule="auto"/>
      <w:ind w:left="432" w:hanging="432" w:firstLineChars="200"/>
    </w:pPr>
    <w:rPr>
      <w:rFonts w:ascii="宋体" w:hAnsi="宋体" w:eastAsia="微软雅黑"/>
      <w:b/>
      <w:kern w:val="44"/>
      <w:sz w:val="32"/>
      <w:szCs w:val="32"/>
    </w:rPr>
  </w:style>
  <w:style w:type="paragraph" w:customStyle="1" w:styleId="593">
    <w:name w:val="Char"/>
    <w:basedOn w:val="1"/>
    <w:uiPriority w:val="0"/>
    <w:rPr>
      <w:rFonts w:ascii="仿宋_GB2312" w:eastAsia="仿宋_GB2312"/>
      <w:b/>
      <w:sz w:val="32"/>
      <w:szCs w:val="32"/>
    </w:rPr>
  </w:style>
  <w:style w:type="paragraph" w:customStyle="1" w:styleId="594">
    <w:name w:val="Table Text"/>
    <w:uiPriority w:val="0"/>
    <w:pPr>
      <w:snapToGrid w:val="0"/>
      <w:spacing w:before="80" w:after="80"/>
    </w:pPr>
    <w:rPr>
      <w:rFonts w:ascii="Arial" w:hAnsi="Arial" w:cs="Arial"/>
      <w:kern w:val="2"/>
      <w:sz w:val="18"/>
      <w:szCs w:val="18"/>
      <w:lang w:val="en-US" w:eastAsia="zh-CN" w:bidi="ar-SA"/>
    </w:rPr>
  </w:style>
  <w:style w:type="paragraph" w:customStyle="1" w:styleId="595">
    <w:name w:val="Char1 Char Char Char1"/>
    <w:basedOn w:val="1"/>
    <w:uiPriority w:val="0"/>
    <w:pPr>
      <w:ind w:firstLine="200" w:firstLineChars="200"/>
    </w:pPr>
    <w:rPr>
      <w:rFonts w:ascii="Tahoma" w:hAnsi="Tahoma"/>
      <w:szCs w:val="20"/>
    </w:rPr>
  </w:style>
  <w:style w:type="paragraph" w:customStyle="1" w:styleId="596">
    <w:name w:val="Char Char Char Char Char Char Char"/>
    <w:basedOn w:val="1"/>
    <w:uiPriority w:val="0"/>
    <w:pPr>
      <w:tabs>
        <w:tab w:val="left" w:pos="432"/>
      </w:tabs>
      <w:ind w:left="432" w:hanging="432"/>
      <w:jc w:val="center"/>
    </w:pPr>
    <w:rPr>
      <w:rFonts w:ascii="仿宋_GB2312" w:hAnsi="Tahoma" w:eastAsia="仿宋_GB2312"/>
      <w:sz w:val="24"/>
    </w:rPr>
  </w:style>
  <w:style w:type="paragraph" w:customStyle="1" w:styleId="597">
    <w:name w:val="xl83"/>
    <w:basedOn w:val="1"/>
    <w:uiPriority w:val="0"/>
    <w:pPr>
      <w:widowControl/>
      <w:pBdr>
        <w:top w:val="single" w:color="auto" w:sz="4" w:space="0"/>
        <w:bottom w:val="single" w:color="auto" w:sz="4" w:space="0"/>
      </w:pBdr>
      <w:spacing w:before="100" w:beforeAutospacing="1" w:after="100" w:afterAutospacing="1"/>
      <w:jc w:val="left"/>
    </w:pPr>
    <w:rPr>
      <w:b/>
      <w:bCs/>
      <w:kern w:val="0"/>
      <w:sz w:val="20"/>
      <w:szCs w:val="20"/>
    </w:rPr>
  </w:style>
  <w:style w:type="paragraph" w:customStyle="1" w:styleId="598">
    <w:name w:val="样式2"/>
    <w:basedOn w:val="1"/>
    <w:uiPriority w:val="0"/>
  </w:style>
  <w:style w:type="paragraph" w:customStyle="1" w:styleId="599">
    <w:name w:val="Table Contents"/>
    <w:basedOn w:val="1"/>
    <w:uiPriority w:val="0"/>
    <w:pPr>
      <w:suppressAutoHyphens/>
      <w:autoSpaceDE w:val="0"/>
      <w:spacing w:after="120"/>
      <w:jc w:val="left"/>
    </w:pPr>
    <w:rPr>
      <w:rFonts w:ascii="Helvetica" w:hAnsi="Helvetica"/>
      <w:kern w:val="1"/>
      <w:sz w:val="20"/>
      <w:szCs w:val="20"/>
      <w:lang/>
    </w:rPr>
  </w:style>
  <w:style w:type="paragraph" w:customStyle="1" w:styleId="600">
    <w:name w:val="目录3"/>
    <w:basedOn w:val="1"/>
    <w:uiPriority w:val="0"/>
    <w:pPr>
      <w:tabs>
        <w:tab w:val="left" w:leader="dot" w:pos="7370"/>
      </w:tabs>
      <w:autoSpaceDE w:val="0"/>
      <w:autoSpaceDN w:val="0"/>
      <w:adjustRightInd w:val="0"/>
      <w:spacing w:line="317" w:lineRule="atLeast"/>
      <w:ind w:firstLine="419" w:firstLineChars="200"/>
    </w:pPr>
    <w:rPr>
      <w:color w:val="000000"/>
      <w:kern w:val="0"/>
      <w:szCs w:val="21"/>
    </w:rPr>
  </w:style>
  <w:style w:type="paragraph" w:customStyle="1" w:styleId="601">
    <w:name w:val="xl50"/>
    <w:basedOn w:val="1"/>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kern w:val="0"/>
      <w:sz w:val="20"/>
      <w:szCs w:val="20"/>
    </w:rPr>
  </w:style>
  <w:style w:type="paragraph" w:customStyle="1" w:styleId="602">
    <w:name w:val="封面文档标题"/>
    <w:basedOn w:val="1"/>
    <w:uiPriority w:val="0"/>
    <w:pPr>
      <w:autoSpaceDE w:val="0"/>
      <w:autoSpaceDN w:val="0"/>
      <w:adjustRightInd w:val="0"/>
      <w:spacing w:line="360" w:lineRule="auto"/>
      <w:ind w:firstLine="200" w:firstLineChars="200"/>
      <w:jc w:val="center"/>
    </w:pPr>
    <w:rPr>
      <w:rFonts w:ascii="Arial" w:hAnsi="Arial" w:eastAsia="黑体"/>
      <w:bCs/>
      <w:kern w:val="0"/>
      <w:sz w:val="44"/>
      <w:szCs w:val="44"/>
    </w:rPr>
  </w:style>
  <w:style w:type="paragraph" w:customStyle="1" w:styleId="603">
    <w:name w:val="Char26"/>
    <w:basedOn w:val="1"/>
    <w:uiPriority w:val="0"/>
    <w:rPr>
      <w:rFonts w:ascii="仿宋_GB2312" w:eastAsia="仿宋_GB2312"/>
      <w:b/>
      <w:sz w:val="32"/>
      <w:szCs w:val="32"/>
    </w:rPr>
  </w:style>
  <w:style w:type="paragraph" w:customStyle="1" w:styleId="604">
    <w:name w:val="Default Text"/>
    <w:basedOn w:val="1"/>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kern w:val="0"/>
      <w:szCs w:val="20"/>
      <w:lang/>
    </w:rPr>
  </w:style>
  <w:style w:type="paragraph" w:customStyle="1" w:styleId="605">
    <w:name w:val=" Char2 Char Char"/>
    <w:basedOn w:val="1"/>
    <w:uiPriority w:val="0"/>
    <w:rPr>
      <w:rFonts w:ascii="Tahoma" w:hAnsi="Tahoma"/>
      <w:sz w:val="24"/>
      <w:szCs w:val="20"/>
    </w:rPr>
  </w:style>
  <w:style w:type="paragraph" w:customStyle="1" w:styleId="606">
    <w:name w:val="Char Char Char Char Char Char Char Char"/>
    <w:basedOn w:val="1"/>
    <w:uiPriority w:val="0"/>
    <w:pPr>
      <w:tabs>
        <w:tab w:val="left" w:pos="360"/>
      </w:tabs>
    </w:pPr>
    <w:rPr>
      <w:sz w:val="24"/>
      <w:szCs w:val="20"/>
    </w:rPr>
  </w:style>
  <w:style w:type="paragraph" w:customStyle="1" w:styleId="607">
    <w:name w:val="金宏发行正文 Char"/>
    <w:basedOn w:val="1"/>
    <w:uiPriority w:val="0"/>
    <w:pPr>
      <w:spacing w:line="500" w:lineRule="exact"/>
      <w:ind w:firstLine="560" w:firstLineChars="200"/>
    </w:pPr>
    <w:rPr>
      <w:rFonts w:eastAsia="仿宋_GB2312"/>
      <w:sz w:val="28"/>
      <w:szCs w:val="20"/>
    </w:rPr>
  </w:style>
  <w:style w:type="paragraph" w:customStyle="1" w:styleId="608">
    <w:name w:val="标题6"/>
    <w:basedOn w:val="1"/>
    <w:next w:val="2"/>
    <w:uiPriority w:val="0"/>
    <w:pPr>
      <w:widowControl/>
      <w:snapToGrid w:val="0"/>
      <w:spacing w:before="156" w:beforeLines="50" w:after="156" w:afterLines="50" w:line="520" w:lineRule="atLeast"/>
      <w:ind w:firstLine="200" w:firstLineChars="200"/>
    </w:pPr>
    <w:rPr>
      <w:szCs w:val="20"/>
    </w:rPr>
  </w:style>
  <w:style w:type="paragraph" w:customStyle="1" w:styleId="609">
    <w:name w:val="xl23"/>
    <w:basedOn w:val="1"/>
    <w:uiPriority w:val="0"/>
    <w:pPr>
      <w:widowControl/>
      <w:spacing w:before="100" w:beforeAutospacing="1" w:after="100" w:afterAutospacing="1" w:line="360" w:lineRule="auto"/>
      <w:ind w:firstLine="200" w:firstLineChars="200"/>
      <w:textAlignment w:val="top"/>
    </w:pPr>
    <w:rPr>
      <w:kern w:val="0"/>
    </w:rPr>
  </w:style>
  <w:style w:type="paragraph" w:customStyle="1" w:styleId="610">
    <w:name w:val="普通(网站)_0"/>
    <w:basedOn w:val="1"/>
    <w:unhideWhenUsed/>
    <w:uiPriority w:val="0"/>
    <w:pPr>
      <w:widowControl/>
      <w:spacing w:before="100" w:beforeAutospacing="1" w:after="100" w:afterAutospacing="1"/>
      <w:jc w:val="left"/>
    </w:pPr>
    <w:rPr>
      <w:rFonts w:ascii="宋体" w:hAnsi="宋体"/>
      <w:kern w:val="0"/>
      <w:sz w:val="24"/>
      <w:szCs w:val="22"/>
    </w:rPr>
  </w:style>
  <w:style w:type="paragraph" w:customStyle="1" w:styleId="611">
    <w:name w:val="说明"/>
    <w:basedOn w:val="1"/>
    <w:uiPriority w:val="0"/>
    <w:pPr>
      <w:autoSpaceDE w:val="0"/>
      <w:autoSpaceDN w:val="0"/>
      <w:adjustRightInd w:val="0"/>
      <w:spacing w:line="440" w:lineRule="exact"/>
      <w:ind w:firstLine="200" w:firstLineChars="200"/>
    </w:pPr>
    <w:rPr>
      <w:rFonts w:ascii="宋体"/>
      <w:b/>
      <w:bCs/>
      <w:i/>
      <w:iCs/>
      <w:color w:val="0000FF"/>
      <w:kern w:val="0"/>
    </w:rPr>
  </w:style>
  <w:style w:type="paragraph" w:customStyle="1" w:styleId="612">
    <w:name w:val="Char Char Char Char Char Char Char Char Char"/>
    <w:basedOn w:val="1"/>
    <w:uiPriority w:val="0"/>
    <w:pPr>
      <w:ind w:firstLine="200" w:firstLineChars="200"/>
    </w:pPr>
    <w:rPr>
      <w:rFonts w:ascii="Tahoma" w:hAnsi="Tahoma"/>
      <w:szCs w:val="20"/>
    </w:rPr>
  </w:style>
  <w:style w:type="paragraph" w:customStyle="1" w:styleId="613">
    <w:name w:val="1 Char Char Char Char"/>
    <w:basedOn w:val="1"/>
    <w:uiPriority w:val="0"/>
    <w:pPr>
      <w:jc w:val="center"/>
    </w:pPr>
    <w:rPr>
      <w:rFonts w:ascii="Tahoma" w:hAnsi="Tahoma"/>
      <w:sz w:val="24"/>
      <w:szCs w:val="20"/>
    </w:rPr>
  </w:style>
  <w:style w:type="paragraph" w:customStyle="1" w:styleId="614">
    <w:name w:val="标准小四"/>
    <w:basedOn w:val="1"/>
    <w:uiPriority w:val="0"/>
    <w:pPr>
      <w:spacing w:line="360" w:lineRule="auto"/>
      <w:ind w:firstLine="480" w:firstLineChars="200"/>
    </w:pPr>
    <w:rPr>
      <w:rFonts w:ascii="Arial" w:hAnsi="Arial"/>
      <w:sz w:val="24"/>
      <w:szCs w:val="21"/>
    </w:rPr>
  </w:style>
  <w:style w:type="paragraph" w:customStyle="1" w:styleId="615">
    <w:name w:val="正文文字缩进"/>
    <w:basedOn w:val="1"/>
    <w:uiPriority w:val="0"/>
    <w:pPr>
      <w:widowControl/>
      <w:tabs>
        <w:tab w:val="left" w:pos="180"/>
      </w:tabs>
      <w:spacing w:line="240" w:lineRule="exact"/>
      <w:ind w:left="187" w:hanging="187" w:firstLineChars="200"/>
      <w:jc w:val="left"/>
    </w:pPr>
    <w:rPr>
      <w:rFonts w:ascii="Futura Bk" w:hAnsi="Futura Bk" w:cs="Futura Bk"/>
      <w:kern w:val="0"/>
      <w:sz w:val="18"/>
      <w:szCs w:val="18"/>
    </w:rPr>
  </w:style>
  <w:style w:type="paragraph" w:customStyle="1" w:styleId="616">
    <w:name w:val="项目正文"/>
    <w:uiPriority w:val="0"/>
    <w:pPr>
      <w:tabs>
        <w:tab w:val="left" w:pos="851"/>
      </w:tabs>
      <w:ind w:left="851" w:hanging="284"/>
      <w:jc w:val="both"/>
    </w:pPr>
    <w:rPr>
      <w:rFonts w:ascii="Arial" w:hAnsi="Arial"/>
      <w:kern w:val="2"/>
      <w:sz w:val="18"/>
      <w:szCs w:val="24"/>
      <w:lang w:val="en-US" w:eastAsia="zh-CN" w:bidi="ar-SA"/>
    </w:rPr>
  </w:style>
  <w:style w:type="paragraph" w:customStyle="1" w:styleId="617">
    <w:name w:val="封面"/>
    <w:basedOn w:val="1"/>
    <w:uiPriority w:val="0"/>
    <w:pPr>
      <w:adjustRightInd w:val="0"/>
      <w:spacing w:line="360" w:lineRule="atLeast"/>
      <w:ind w:firstLine="480" w:firstLineChars="200"/>
      <w:jc w:val="right"/>
      <w:textAlignment w:val="baseline"/>
    </w:pPr>
    <w:rPr>
      <w:rFonts w:ascii="Symbol" w:hAnsi="Symbol" w:eastAsia="微软雅黑"/>
      <w:kern w:val="0"/>
      <w:szCs w:val="20"/>
    </w:rPr>
  </w:style>
  <w:style w:type="paragraph" w:customStyle="1" w:styleId="618">
    <w:name w:val="Char Char Char Char Char Char"/>
    <w:basedOn w:val="1"/>
    <w:uiPriority w:val="0"/>
    <w:pPr>
      <w:ind w:firstLine="200" w:firstLineChars="200"/>
    </w:pPr>
    <w:rPr>
      <w:rFonts w:ascii="Tahoma" w:hAnsi="Tahoma"/>
      <w:szCs w:val="20"/>
    </w:rPr>
  </w:style>
  <w:style w:type="paragraph" w:customStyle="1" w:styleId="619">
    <w:name w:val=" Char Char1 Char Char Char Char Char Char"/>
    <w:basedOn w:val="1"/>
    <w:uiPriority w:val="0"/>
    <w:rPr>
      <w:rFonts w:ascii="仿宋_GB2312" w:eastAsia="仿宋_GB2312"/>
      <w:b/>
      <w:sz w:val="32"/>
      <w:szCs w:val="20"/>
    </w:rPr>
  </w:style>
  <w:style w:type="paragraph" w:customStyle="1" w:styleId="620">
    <w:name w:val="!大节"/>
    <w:basedOn w:val="3"/>
    <w:uiPriority w:val="0"/>
    <w:pPr>
      <w:keepLines/>
      <w:adjustRightInd/>
      <w:snapToGrid/>
      <w:ind w:left="420" w:hanging="420"/>
      <w:jc w:val="left"/>
      <w:textAlignment w:val="auto"/>
    </w:pPr>
    <w:rPr>
      <w:rFonts w:ascii="微软雅黑" w:hAnsi="微软雅黑" w:eastAsia="微软雅黑"/>
      <w:bCs/>
      <w:kern w:val="2"/>
      <w:sz w:val="32"/>
      <w:szCs w:val="32"/>
    </w:rPr>
  </w:style>
  <w:style w:type="paragraph" w:customStyle="1" w:styleId="621">
    <w:name w:val="xl6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color w:val="000000"/>
      <w:kern w:val="0"/>
      <w:sz w:val="20"/>
      <w:szCs w:val="20"/>
    </w:rPr>
  </w:style>
  <w:style w:type="paragraph" w:customStyle="1" w:styleId="622">
    <w:name w:val="正文文字缩进项目"/>
    <w:basedOn w:val="22"/>
    <w:uiPriority w:val="0"/>
    <w:pPr>
      <w:numPr>
        <w:ilvl w:val="0"/>
        <w:numId w:val="15"/>
      </w:numPr>
      <w:spacing w:after="120"/>
      <w:ind w:left="0"/>
    </w:pPr>
    <w:rPr>
      <w:rFonts w:ascii="Tahoma" w:hAnsi="Tahoma"/>
      <w:sz w:val="22"/>
    </w:rPr>
  </w:style>
  <w:style w:type="paragraph" w:customStyle="1" w:styleId="623">
    <w:name w:val="Char Char Char Char Char Char Char Char Char Char Char1"/>
    <w:basedOn w:val="1"/>
    <w:uiPriority w:val="0"/>
    <w:rPr>
      <w:rFonts w:ascii="Tahoma" w:hAnsi="Tahoma"/>
      <w:sz w:val="24"/>
      <w:szCs w:val="20"/>
    </w:rPr>
  </w:style>
  <w:style w:type="paragraph" w:customStyle="1" w:styleId="624">
    <w:name w:val="Picture"/>
    <w:basedOn w:val="1"/>
    <w:next w:val="15"/>
    <w:uiPriority w:val="0"/>
    <w:pPr>
      <w:keepNext/>
      <w:widowControl/>
      <w:ind w:firstLine="200" w:firstLineChars="200"/>
    </w:pPr>
    <w:rPr>
      <w:rFonts w:ascii="楷体" w:hAnsi="Arial" w:eastAsia="楷体"/>
      <w:b/>
      <w:spacing w:val="-5"/>
      <w:w w:val="98"/>
      <w:kern w:val="0"/>
      <w:szCs w:val="20"/>
    </w:rPr>
  </w:style>
  <w:style w:type="paragraph" w:customStyle="1" w:styleId="625">
    <w:name w:val="CSS1级正文 Char"/>
    <w:basedOn w:val="21"/>
    <w:uiPriority w:val="0"/>
    <w:pPr>
      <w:tabs>
        <w:tab w:val="clear" w:pos="208"/>
      </w:tabs>
      <w:adjustRightInd w:val="0"/>
      <w:snapToGrid w:val="0"/>
      <w:spacing w:line="360" w:lineRule="auto"/>
      <w:ind w:firstLine="480" w:firstLineChars="200"/>
    </w:pPr>
    <w:rPr>
      <w:rFonts w:ascii="Times New Roman" w:eastAsia="宋体"/>
      <w:sz w:val="21"/>
    </w:rPr>
  </w:style>
  <w:style w:type="paragraph" w:customStyle="1" w:styleId="626">
    <w:name w:val="xl81"/>
    <w:basedOn w:val="1"/>
    <w:uiPriority w:val="0"/>
    <w:pPr>
      <w:widowControl/>
      <w:pBdr>
        <w:bottom w:val="single" w:color="auto" w:sz="4" w:space="0"/>
      </w:pBdr>
      <w:spacing w:before="100" w:beforeAutospacing="1" w:after="100" w:afterAutospacing="1"/>
      <w:jc w:val="left"/>
    </w:pPr>
    <w:rPr>
      <w:b/>
      <w:bCs/>
      <w:kern w:val="0"/>
      <w:sz w:val="20"/>
      <w:szCs w:val="20"/>
    </w:rPr>
  </w:style>
  <w:style w:type="paragraph" w:customStyle="1" w:styleId="627">
    <w:name w:val="xl78"/>
    <w:basedOn w:val="1"/>
    <w:uiPriority w:val="0"/>
    <w:pPr>
      <w:widowControl/>
      <w:pBdr>
        <w:top w:val="single" w:color="auto" w:sz="4" w:space="0"/>
        <w:bottom w:val="double" w:color="auto" w:sz="6" w:space="0"/>
      </w:pBdr>
      <w:spacing w:before="100" w:beforeAutospacing="1" w:after="100" w:afterAutospacing="1"/>
      <w:jc w:val="left"/>
    </w:pPr>
    <w:rPr>
      <w:rFonts w:ascii="宋体" w:hAnsi="宋体"/>
      <w:b/>
      <w:bCs/>
      <w:kern w:val="0"/>
      <w:sz w:val="20"/>
      <w:szCs w:val="20"/>
    </w:rPr>
  </w:style>
  <w:style w:type="paragraph" w:customStyle="1" w:styleId="628">
    <w:name w:val="CM5"/>
    <w:basedOn w:val="390"/>
    <w:next w:val="390"/>
    <w:unhideWhenUsed/>
    <w:qFormat/>
    <w:uiPriority w:val="0"/>
    <w:pPr>
      <w:adjustRightInd/>
      <w:spacing w:line="408" w:lineRule="atLeast"/>
    </w:pPr>
    <w:rPr>
      <w:rFonts w:cs="Times New Roman"/>
      <w:szCs w:val="20"/>
    </w:rPr>
  </w:style>
  <w:style w:type="paragraph" w:customStyle="1" w:styleId="629">
    <w:name w:val="bt_content"/>
    <w:basedOn w:val="1"/>
    <w:uiPriority w:val="0"/>
    <w:pPr>
      <w:widowControl/>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630">
    <w:name w:val="表格题注"/>
    <w:next w:val="1"/>
    <w:uiPriority w:val="0"/>
    <w:pPr>
      <w:keepLines/>
      <w:numPr>
        <w:ilvl w:val="8"/>
        <w:numId w:val="5"/>
      </w:numPr>
      <w:spacing w:beforeLines="100"/>
      <w:ind w:left="1089" w:hanging="369"/>
      <w:jc w:val="center"/>
    </w:pPr>
    <w:rPr>
      <w:rFonts w:ascii="Arial" w:hAnsi="Arial"/>
      <w:sz w:val="18"/>
      <w:szCs w:val="18"/>
      <w:lang w:val="en-US" w:eastAsia="zh-CN" w:bidi="ar-SA"/>
    </w:rPr>
  </w:style>
  <w:style w:type="paragraph" w:customStyle="1" w:styleId="631">
    <w:name w:val="我的正文"/>
    <w:basedOn w:val="1"/>
    <w:uiPriority w:val="0"/>
    <w:pPr>
      <w:ind w:firstLine="200" w:firstLineChars="200"/>
    </w:pPr>
    <w:rPr>
      <w:lang w:val="zh-CN"/>
    </w:rPr>
  </w:style>
  <w:style w:type="paragraph" w:customStyle="1" w:styleId="632">
    <w:name w:val=" Char1"/>
    <w:basedOn w:val="1"/>
    <w:uiPriority w:val="0"/>
    <w:rPr>
      <w:rFonts w:ascii="仿宋_GB2312" w:eastAsia="仿宋_GB2312"/>
      <w:b/>
      <w:sz w:val="32"/>
      <w:szCs w:val="32"/>
    </w:rPr>
  </w:style>
  <w:style w:type="paragraph" w:customStyle="1" w:styleId="633">
    <w:name w:val="Char11"/>
    <w:basedOn w:val="1"/>
    <w:uiPriority w:val="0"/>
    <w:pPr>
      <w:tabs>
        <w:tab w:val="left" w:pos="432"/>
      </w:tabs>
      <w:spacing w:beforeLines="50" w:afterLines="50"/>
      <w:ind w:left="432" w:hanging="432" w:firstLineChars="200"/>
    </w:pPr>
  </w:style>
  <w:style w:type="paragraph" w:customStyle="1" w:styleId="634">
    <w:name w:val="Char Char Char Char Char Char Char Char Char Char"/>
    <w:basedOn w:val="1"/>
    <w:uiPriority w:val="0"/>
    <w:rPr>
      <w:rFonts w:ascii="仿宋_GB2312" w:eastAsia="仿宋_GB2312"/>
      <w:b/>
      <w:sz w:val="32"/>
      <w:szCs w:val="32"/>
    </w:rPr>
  </w:style>
  <w:style w:type="paragraph" w:customStyle="1" w:styleId="635">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636">
    <w:name w:val="xl80"/>
    <w:basedOn w:val="1"/>
    <w:uiPriority w:val="0"/>
    <w:pPr>
      <w:widowControl/>
      <w:pBdr>
        <w:left w:val="single" w:color="auto" w:sz="4" w:space="0"/>
        <w:bottom w:val="single" w:color="auto" w:sz="4" w:space="0"/>
      </w:pBdr>
      <w:spacing w:before="100" w:beforeAutospacing="1" w:after="100" w:afterAutospacing="1"/>
      <w:jc w:val="left"/>
    </w:pPr>
    <w:rPr>
      <w:rFonts w:ascii="宋体" w:hAnsi="宋体"/>
      <w:b/>
      <w:bCs/>
      <w:kern w:val="0"/>
      <w:sz w:val="20"/>
      <w:szCs w:val="20"/>
    </w:rPr>
  </w:style>
  <w:style w:type="paragraph" w:customStyle="1" w:styleId="637">
    <w:name w:val="默认段落字体 Para Char Char Char Char Char Char Char Char Char Char Char Char Char"/>
    <w:basedOn w:val="17"/>
    <w:uiPriority w:val="0"/>
    <w:pPr>
      <w:shd w:val="clear" w:color="auto" w:fill="auto"/>
      <w:spacing w:line="300" w:lineRule="auto"/>
      <w:ind w:left="840" w:leftChars="400"/>
    </w:pPr>
  </w:style>
  <w:style w:type="paragraph" w:customStyle="1" w:styleId="638">
    <w:name w:val="P1"/>
    <w:basedOn w:val="1"/>
    <w:uiPriority w:val="0"/>
    <w:pPr>
      <w:spacing w:line="288" w:lineRule="auto"/>
      <w:ind w:firstLine="425"/>
    </w:pPr>
  </w:style>
  <w:style w:type="paragraph" w:customStyle="1" w:styleId="639">
    <w:name w:val="Numbered list 2.2"/>
    <w:basedOn w:val="1"/>
    <w:qFormat/>
    <w:uiPriority w:val="0"/>
    <w:pPr>
      <w:widowControl/>
      <w:numPr>
        <w:ilvl w:val="1"/>
        <w:numId w:val="3"/>
      </w:numPr>
      <w:tabs>
        <w:tab w:val="left" w:pos="984"/>
      </w:tabs>
      <w:spacing w:after="160" w:line="360" w:lineRule="auto"/>
      <w:jc w:val="left"/>
    </w:pPr>
    <w:rPr>
      <w:rFonts w:ascii="微软雅黑" w:hAnsi="微软雅黑" w:eastAsia="微软雅黑"/>
      <w:color w:val="000000"/>
      <w:kern w:val="0"/>
      <w:sz w:val="24"/>
    </w:rPr>
  </w:style>
  <w:style w:type="paragraph" w:customStyle="1" w:styleId="640">
    <w:name w:val="默认段落字体 Para Char Char Char Char"/>
    <w:basedOn w:val="1"/>
    <w:uiPriority w:val="0"/>
    <w:pPr>
      <w:adjustRightInd w:val="0"/>
      <w:spacing w:line="360" w:lineRule="auto"/>
    </w:pPr>
    <w:rPr>
      <w:szCs w:val="20"/>
    </w:rPr>
  </w:style>
  <w:style w:type="paragraph" w:customStyle="1" w:styleId="641">
    <w:name w:val="tabletext"/>
    <w:basedOn w:val="1"/>
    <w:uiPriority w:val="0"/>
    <w:pPr>
      <w:widowControl/>
      <w:spacing w:before="100" w:beforeAutospacing="1" w:after="100" w:afterAutospacing="1"/>
      <w:jc w:val="left"/>
    </w:pPr>
    <w:rPr>
      <w:rFonts w:ascii="宋体" w:hAnsi="宋体"/>
      <w:kern w:val="0"/>
      <w:sz w:val="24"/>
    </w:rPr>
  </w:style>
  <w:style w:type="paragraph" w:customStyle="1" w:styleId="642">
    <w:name w:val="Char Char Char Char Char Char Char Char Char Char Char"/>
    <w:basedOn w:val="1"/>
    <w:uiPriority w:val="0"/>
    <w:rPr>
      <w:rFonts w:ascii="Tahoma" w:hAnsi="Tahoma"/>
      <w:szCs w:val="20"/>
    </w:rPr>
  </w:style>
  <w:style w:type="paragraph" w:styleId="643">
    <w:name w:val=""/>
    <w:basedOn w:val="2"/>
    <w:next w:val="1"/>
    <w:qFormat/>
    <w:uiPriority w:val="39"/>
    <w:pPr>
      <w:keepLines/>
      <w:widowControl/>
      <w:autoSpaceDE/>
      <w:autoSpaceDN/>
      <w:spacing w:before="240" w:line="259" w:lineRule="auto"/>
      <w:jc w:val="left"/>
      <w:textAlignment w:val="auto"/>
      <w:outlineLvl w:val="9"/>
    </w:pPr>
    <w:rPr>
      <w:rFonts w:ascii="等线 Light" w:hAnsi="等线 Light" w:eastAsia="等线 Light" w:cs="Times New Roman"/>
      <w:b w:val="0"/>
      <w:color w:val="2F5496"/>
      <w:kern w:val="0"/>
      <w:sz w:val="32"/>
      <w:szCs w:val="32"/>
    </w:rPr>
  </w:style>
  <w:style w:type="paragraph" w:customStyle="1" w:styleId="644">
    <w:name w:val="目录标题"/>
    <w:basedOn w:val="1"/>
    <w:uiPriority w:val="0"/>
    <w:pPr>
      <w:autoSpaceDE w:val="0"/>
      <w:autoSpaceDN w:val="0"/>
      <w:adjustRightInd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645">
    <w:name w:val="CM4"/>
    <w:basedOn w:val="390"/>
    <w:next w:val="390"/>
    <w:unhideWhenUsed/>
    <w:qFormat/>
    <w:uiPriority w:val="0"/>
    <w:pPr>
      <w:adjustRightInd/>
      <w:spacing w:line="411" w:lineRule="atLeast"/>
    </w:pPr>
    <w:rPr>
      <w:rFonts w:cs="Times New Roman"/>
      <w:szCs w:val="20"/>
    </w:rPr>
  </w:style>
  <w:style w:type="paragraph" w:customStyle="1" w:styleId="646">
    <w:name w:val="Test2"/>
    <w:basedOn w:val="3"/>
    <w:uiPriority w:val="0"/>
    <w:pPr>
      <w:keepLines/>
      <w:widowControl/>
      <w:spacing w:before="360" w:after="360" w:line="480" w:lineRule="exact"/>
      <w:textAlignment w:val="auto"/>
    </w:pPr>
    <w:rPr>
      <w:rFonts w:hAnsi="Arial"/>
      <w:b w:val="0"/>
      <w:bCs/>
      <w:snapToGrid w:val="0"/>
      <w:sz w:val="24"/>
      <w:szCs w:val="24"/>
    </w:rPr>
  </w:style>
  <w:style w:type="paragraph" w:customStyle="1" w:styleId="647">
    <w:name w:val="列出段落2"/>
    <w:basedOn w:val="1"/>
    <w:qFormat/>
    <w:uiPriority w:val="0"/>
    <w:pPr>
      <w:ind w:firstLine="420" w:firstLineChars="200"/>
    </w:pPr>
    <w:rPr>
      <w:rFonts w:ascii="Calibri" w:hAnsi="Calibri" w:cs="黑体"/>
      <w:szCs w:val="22"/>
    </w:rPr>
  </w:style>
  <w:style w:type="paragraph" w:customStyle="1" w:styleId="648">
    <w:name w:val="Proposals body"/>
    <w:basedOn w:val="1"/>
    <w:next w:val="1"/>
    <w:uiPriority w:val="0"/>
    <w:pPr>
      <w:widowControl/>
      <w:spacing w:line="360" w:lineRule="auto"/>
      <w:jc w:val="left"/>
    </w:pPr>
    <w:rPr>
      <w:rFonts w:ascii="宋体" w:hAnsi="Times New Roman"/>
      <w:snapToGrid w:val="0"/>
      <w:color w:val="000000"/>
      <w:kern w:val="0"/>
      <w:sz w:val="24"/>
      <w:szCs w:val="20"/>
    </w:rPr>
  </w:style>
  <w:style w:type="paragraph" w:customStyle="1" w:styleId="649">
    <w:name w:val="8 Char"/>
    <w:basedOn w:val="17"/>
    <w:uiPriority w:val="0"/>
    <w:pPr>
      <w:adjustRightInd w:val="0"/>
      <w:spacing w:before="240" w:after="240" w:line="312" w:lineRule="atLeast"/>
      <w:ind w:leftChars="100" w:rightChars="100"/>
      <w:textAlignment w:val="baseline"/>
    </w:pPr>
    <w:rPr>
      <w:rFonts w:ascii="宋体" w:hAnsi="宋体"/>
      <w:kern w:val="0"/>
      <w:sz w:val="28"/>
    </w:rPr>
  </w:style>
  <w:style w:type="paragraph" w:customStyle="1" w:styleId="650">
    <w:name w:val="样式 标题 3h3H3sect1.2.3 + 五号 段前: 6 磅 段后: 6 磅 行距: 单倍行距"/>
    <w:basedOn w:val="4"/>
    <w:uiPriority w:val="0"/>
    <w:pPr>
      <w:tabs>
        <w:tab w:val="left" w:pos="1260"/>
      </w:tabs>
      <w:adjustRightInd w:val="0"/>
      <w:spacing w:before="120" w:after="120" w:line="240" w:lineRule="auto"/>
      <w:ind w:left="1260" w:hanging="420" w:firstLineChars="0"/>
      <w:jc w:val="left"/>
      <w:textAlignment w:val="baseline"/>
    </w:pPr>
    <w:rPr>
      <w:rFonts w:ascii="Times New Roman" w:eastAsia="宋体"/>
      <w:kern w:val="0"/>
      <w:sz w:val="21"/>
    </w:rPr>
  </w:style>
  <w:style w:type="paragraph" w:customStyle="1" w:styleId="651">
    <w:name w:val="目录2"/>
    <w:basedOn w:val="1"/>
    <w:uiPriority w:val="0"/>
    <w:pPr>
      <w:tabs>
        <w:tab w:val="left" w:leader="dot" w:pos="7370"/>
      </w:tabs>
      <w:autoSpaceDE w:val="0"/>
      <w:autoSpaceDN w:val="0"/>
      <w:adjustRightInd w:val="0"/>
      <w:spacing w:line="317" w:lineRule="atLeast"/>
      <w:ind w:firstLine="209" w:firstLineChars="200"/>
    </w:pPr>
    <w:rPr>
      <w:color w:val="000000"/>
      <w:kern w:val="0"/>
      <w:szCs w:val="21"/>
    </w:rPr>
  </w:style>
  <w:style w:type="paragraph" w:customStyle="1" w:styleId="652">
    <w:name w:val="正文文字 2"/>
    <w:basedOn w:val="390"/>
    <w:next w:val="390"/>
    <w:uiPriority w:val="0"/>
    <w:rPr>
      <w:rFonts w:hAnsi="Times New Roman" w:cs="Times New Roman"/>
      <w:color w:val="auto"/>
    </w:rPr>
  </w:style>
  <w:style w:type="paragraph" w:customStyle="1" w:styleId="653">
    <w:name w:val="样式7"/>
    <w:basedOn w:val="1"/>
    <w:uiPriority w:val="0"/>
    <w:pPr>
      <w:autoSpaceDE w:val="0"/>
      <w:autoSpaceDN w:val="0"/>
      <w:adjustRightInd w:val="0"/>
      <w:spacing w:line="440" w:lineRule="atLeast"/>
      <w:ind w:firstLine="601" w:firstLineChars="200"/>
      <w:textAlignment w:val="baseline"/>
    </w:pPr>
    <w:rPr>
      <w:rFonts w:ascii="宋体" w:hAnsi="宋体" w:eastAsia="微软雅黑"/>
      <w:kern w:val="0"/>
      <w:szCs w:val="20"/>
    </w:rPr>
  </w:style>
  <w:style w:type="paragraph" w:customStyle="1" w:styleId="654">
    <w:name w:val="样式 正文缩进 + 首行缩进:  2 字符 段前: 0.5 行 段后: 0.5 行6"/>
    <w:basedOn w:val="5"/>
    <w:uiPriority w:val="0"/>
    <w:pPr>
      <w:spacing w:beforeLines="50" w:afterLines="50" w:line="360" w:lineRule="auto"/>
      <w:ind w:firstLine="480" w:firstLineChars="200"/>
    </w:pPr>
  </w:style>
  <w:style w:type="paragraph" w:customStyle="1" w:styleId="655">
    <w:name w:val="xl48"/>
    <w:basedOn w:val="1"/>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left"/>
    </w:pPr>
    <w:rPr>
      <w:kern w:val="0"/>
      <w:sz w:val="20"/>
      <w:szCs w:val="20"/>
    </w:rPr>
  </w:style>
  <w:style w:type="paragraph" w:customStyle="1" w:styleId="656">
    <w:name w:val="表格"/>
    <w:basedOn w:val="1"/>
    <w:qFormat/>
    <w:uiPriority w:val="4"/>
    <w:pPr>
      <w:jc w:val="left"/>
    </w:pPr>
    <w:rPr>
      <w:rFonts w:ascii="Calibri" w:hAnsi="Calibri"/>
      <w:kern w:val="0"/>
      <w:sz w:val="20"/>
    </w:rPr>
  </w:style>
  <w:style w:type="paragraph" w:customStyle="1" w:styleId="657">
    <w:name w:val="font9"/>
    <w:basedOn w:val="1"/>
    <w:uiPriority w:val="0"/>
    <w:pPr>
      <w:widowControl/>
      <w:spacing w:before="100" w:beforeAutospacing="1" w:after="100" w:afterAutospacing="1"/>
      <w:jc w:val="left"/>
    </w:pPr>
    <w:rPr>
      <w:color w:val="000000"/>
      <w:kern w:val="0"/>
      <w:sz w:val="20"/>
      <w:szCs w:val="20"/>
    </w:rPr>
  </w:style>
  <w:style w:type="paragraph" w:customStyle="1" w:styleId="658">
    <w:name w:val=" Char1 Char Char Char"/>
    <w:basedOn w:val="1"/>
    <w:uiPriority w:val="0"/>
    <w:rPr>
      <w:rFonts w:ascii="Tahoma" w:hAnsi="Tahoma"/>
      <w:sz w:val="24"/>
      <w:szCs w:val="20"/>
    </w:rPr>
  </w:style>
  <w:style w:type="paragraph" w:customStyle="1" w:styleId="659">
    <w:name w:val="正文_1"/>
    <w:qFormat/>
    <w:uiPriority w:val="0"/>
    <w:pPr>
      <w:widowControl w:val="0"/>
      <w:jc w:val="both"/>
    </w:pPr>
    <w:rPr>
      <w:rFonts w:ascii="Times New Roman" w:hAnsi="Times New Roman"/>
      <w:kern w:val="2"/>
      <w:sz w:val="21"/>
      <w:szCs w:val="24"/>
      <w:lang w:val="en-US" w:eastAsia="zh-CN" w:bidi="ar-SA"/>
    </w:rPr>
  </w:style>
  <w:style w:type="table" w:customStyle="1" w:styleId="660">
    <w:name w:val="表格样式"/>
    <w:basedOn w:val="55"/>
    <w:uiPriority w:val="0"/>
    <w:pPr>
      <w:spacing w:beforeLines="10" w:afterLines="10"/>
      <w:jc w:val="both"/>
    </w:pPr>
    <w:rPr>
      <w:rFonts w:ascii="Arial" w:hAnsi="Arial"/>
      <w:sz w:val="18"/>
      <w:szCs w:val="18"/>
    </w:rPr>
    <w:tblPr>
      <w:tblStyle w:val="55"/>
      <w:tblInd w:w="851" w:type="dxa"/>
      <w:tblBorders>
        <w:top w:val="double" w:color="auto" w:sz="2" w:space="0"/>
        <w:left w:val="double" w:color="auto" w:sz="2" w:space="0"/>
        <w:bottom w:val="double" w:color="auto" w:sz="2" w:space="0"/>
        <w:right w:val="double" w:color="auto" w:sz="2" w:space="0"/>
        <w:insideH w:val="single" w:color="auto" w:sz="4" w:space="0"/>
        <w:insideV w:val="single" w:color="auto" w:sz="4" w:space="0"/>
      </w:tblBorders>
    </w:tblPr>
    <w:tcPr>
      <w:vAlign w:val="center"/>
    </w:tcPr>
    <w:tblStylePr w:type="firstRow">
      <w:pPr>
        <w:jc w:val="center"/>
      </w:pPr>
      <w:rPr>
        <w:b/>
      </w:rPr>
      <w:tblPr>
        <w:tblStyle w:val="55"/>
      </w:tblPr>
      <w:tcPr>
        <w:tcBorders>
          <w:top w:val="double" w:color="auto" w:sz="2" w:space="0"/>
          <w:left w:val="nil"/>
          <w:bottom w:val="double" w:color="auto" w:sz="2" w:space="0"/>
          <w:right w:val="double" w:color="auto" w:sz="2" w:space="0"/>
          <w:insideH w:val="single" w:sz="4" w:space="0"/>
          <w:insideV w:val="single" w:sz="4" w:space="0"/>
          <w:tl2br w:val="nil"/>
          <w:tr2bl w:val="nil"/>
        </w:tcBorders>
        <w:shd w:val="clear" w:color="auto" w:fill="D9D9D9"/>
      </w:tcPr>
    </w:tblStylePr>
  </w:style>
  <w:style w:type="table" w:customStyle="1" w:styleId="661">
    <w:name w:val="中等深浅网格 1 - 着色 2"/>
    <w:basedOn w:val="55"/>
    <w:unhideWhenUsed/>
    <w:uiPriority w:val="34"/>
    <w:rPr>
      <w:kern w:val="2"/>
      <w:sz w:val="21"/>
      <w:szCs w:val="22"/>
    </w:rPr>
    <w:tblPr>
      <w:tblStyle w:val="55"/>
      <w:tblStyleRowBandSize w:val="1"/>
      <w:tblStyleColBandSize w:val="1"/>
      <w:tblBorders>
        <w:top w:val="single" w:color="F19D64" w:sz="8" w:space="0"/>
        <w:left w:val="single" w:color="F19D64" w:sz="8" w:space="0"/>
        <w:bottom w:val="single" w:color="F19D64" w:sz="8" w:space="0"/>
        <w:right w:val="single" w:color="F19D64" w:sz="8" w:space="0"/>
        <w:insideH w:val="single" w:color="F19D64" w:sz="8" w:space="0"/>
        <w:insideV w:val="single" w:color="F19D64" w:sz="8" w:space="0"/>
      </w:tblBorders>
    </w:tblPr>
    <w:tcPr>
      <w:shd w:val="clear" w:color="auto" w:fill="FADECB"/>
    </w:tcPr>
    <w:tblStylePr w:type="lastRow">
      <w:tblPr>
        <w:tblStyle w:val="55"/>
      </w:tblPr>
      <w:tcPr>
        <w:tcBorders>
          <w:top w:val="single" w:color="F19D64" w:sz="18" w:space="0"/>
          <w:left w:val="nil"/>
          <w:bottom w:val="nil"/>
          <w:right w:val="nil"/>
          <w:insideH w:val="nil"/>
          <w:insideV w:val="nil"/>
          <w:tl2br w:val="nil"/>
          <w:tr2bl w:val="nil"/>
        </w:tcBorders>
      </w:tcPr>
    </w:tblStylePr>
    <w:tblStylePr w:type="band1Vert">
      <w:tblPr>
        <w:tblStyle w:val="55"/>
      </w:tblPr>
      <w:tcPr>
        <w:shd w:val="clear" w:color="auto" w:fill="F6BE98"/>
      </w:tcPr>
    </w:tblStylePr>
    <w:tblStylePr w:type="band1Horz">
      <w:tblPr>
        <w:tblStyle w:val="55"/>
      </w:tblPr>
      <w:tcPr>
        <w:shd w:val="clear" w:color="auto" w:fill="F6BE98"/>
      </w:tcPr>
    </w:tblStylePr>
  </w:style>
  <w:style w:type="table" w:customStyle="1" w:styleId="662">
    <w:name w:val="中等深浅网格 3 - 着色 2"/>
    <w:basedOn w:val="55"/>
    <w:unhideWhenUsed/>
    <w:uiPriority w:val="30"/>
    <w:rPr>
      <w:rFonts w:eastAsia="微软雅黑"/>
      <w:b/>
      <w:bCs/>
      <w:i/>
      <w:iCs/>
      <w:color w:val="4F81BD"/>
      <w:kern w:val="2"/>
      <w:sz w:val="21"/>
      <w:szCs w:val="24"/>
    </w:rPr>
    <w:tblPr>
      <w:tblStyle w:val="55"/>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ADECB"/>
    </w:tcPr>
    <w:tblStylePr w:type="firstRow">
      <w:tblPr>
        <w:tblStyle w:val="55"/>
      </w:tblPr>
      <w:tcPr>
        <w:tcBorders>
          <w:top w:val="single" w:color="FFFFFF" w:sz="8" w:space="0"/>
          <w:left w:val="single" w:color="FFFFFF" w:sz="24" w:space="0"/>
          <w:bottom w:val="single" w:color="FFFFFF" w:sz="8" w:space="0"/>
          <w:right w:val="single" w:color="FFFFFF" w:sz="8" w:space="0"/>
          <w:insideH w:val="nil"/>
          <w:insideV w:val="single" w:sz="8" w:space="0"/>
          <w:tl2br w:val="nil"/>
          <w:tr2bl w:val="nil"/>
        </w:tcBorders>
        <w:shd w:val="clear" w:color="auto" w:fill="ED7D31"/>
      </w:tcPr>
    </w:tblStylePr>
    <w:tblStylePr w:type="lastRow">
      <w:tblPr>
        <w:tblStyle w:val="55"/>
      </w:tblPr>
      <w:tcPr>
        <w:tcBorders>
          <w:top w:val="single" w:color="FFFFFF" w:sz="24" w:space="0"/>
          <w:left w:val="single" w:color="FFFFFF" w:sz="8" w:space="0"/>
          <w:bottom w:val="single" w:color="FFFFFF" w:sz="8" w:space="0"/>
          <w:right w:val="single" w:color="FFFFFF" w:sz="8" w:space="0"/>
          <w:insideH w:val="nil"/>
          <w:insideV w:val="single" w:sz="8" w:space="0"/>
          <w:tl2br w:val="nil"/>
          <w:tr2bl w:val="nil"/>
        </w:tcBorders>
        <w:shd w:val="clear" w:color="auto" w:fill="ED7D31"/>
      </w:tcPr>
    </w:tblStylePr>
    <w:tblStylePr w:type="firstCol">
      <w:tblPr>
        <w:tblStyle w:val="55"/>
      </w:tblPr>
      <w:tcPr>
        <w:tcBorders>
          <w:top w:val="nil"/>
          <w:left w:val="nil"/>
          <w:bottom w:val="single" w:color="FFFFFF" w:sz="8" w:space="0"/>
          <w:right w:val="single" w:color="FFFFFF" w:sz="24" w:space="0"/>
          <w:insideH w:val="nil"/>
          <w:insideV w:val="nil"/>
          <w:tl2br w:val="nil"/>
          <w:tr2bl w:val="nil"/>
        </w:tcBorders>
        <w:shd w:val="clear" w:color="auto" w:fill="ED7D31"/>
      </w:tcPr>
    </w:tblStylePr>
    <w:tblStylePr w:type="lastCol">
      <w:tblPr>
        <w:tblStyle w:val="55"/>
      </w:tblPr>
      <w:tcPr>
        <w:tcBorders>
          <w:top w:val="nil"/>
          <w:left w:val="nil"/>
          <w:bottom w:val="single" w:color="FFFFFF" w:sz="24" w:space="0"/>
          <w:right w:val="nil"/>
          <w:insideH w:val="nil"/>
          <w:insideV w:val="nil"/>
          <w:tl2br w:val="nil"/>
          <w:tr2bl w:val="nil"/>
        </w:tcBorders>
        <w:shd w:val="clear" w:color="auto" w:fill="ED7D31"/>
      </w:tcPr>
    </w:tblStylePr>
    <w:tblStylePr w:type="band1Vert">
      <w:tblPr>
        <w:tblStyle w:val="55"/>
      </w:tblPr>
      <w:tcPr>
        <w:tcBorders>
          <w:top w:val="single" w:color="FFFFFF" w:sz="8" w:space="0"/>
          <w:left w:val="single" w:color="FFFFFF" w:sz="8" w:space="0"/>
          <w:bottom w:val="single" w:color="FFFFFF" w:sz="8" w:space="0"/>
          <w:right w:val="single" w:color="FFFFFF" w:sz="8" w:space="0"/>
          <w:insideH w:val="nil"/>
          <w:insideV w:val="nil"/>
          <w:tl2br w:val="nil"/>
          <w:tr2bl w:val="nil"/>
        </w:tcBorders>
        <w:shd w:val="clear" w:color="auto" w:fill="F6BE98"/>
      </w:tcPr>
    </w:tblStylePr>
    <w:tblStylePr w:type="band1Horz">
      <w:tblPr>
        <w:tblStyle w:val="55"/>
      </w:tblPr>
      <w:tcPr>
        <w:tcBorders>
          <w:top w:val="single" w:color="FFFFFF" w:sz="8" w:space="0"/>
          <w:left w:val="single" w:color="FFFFFF" w:sz="8" w:space="0"/>
          <w:bottom w:val="single" w:color="FFFFFF" w:sz="8" w:space="0"/>
          <w:right w:val="single" w:color="FFFFFF" w:sz="8" w:space="0"/>
          <w:insideH w:val="single" w:sz="8" w:space="0"/>
          <w:insideV w:val="single" w:sz="8" w:space="0"/>
          <w:tl2br w:val="nil"/>
          <w:tr2bl w:val="nil"/>
        </w:tcBorders>
        <w:shd w:val="clear" w:color="auto" w:fill="F6BE98"/>
      </w:tcPr>
    </w:tblStyle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3.xml" Type="http://schemas.openxmlformats.org/officeDocument/2006/relationships/header"/><Relationship Id="rId11" Target="footer6.xml" Type="http://schemas.openxmlformats.org/officeDocument/2006/relationships/footer"/><Relationship Id="rId12" Target="footer7.xml" Type="http://schemas.openxmlformats.org/officeDocument/2006/relationships/footer"/><Relationship Id="rId13" Target="theme/theme1.xml" Type="http://schemas.openxmlformats.org/officeDocument/2006/relationships/theme"/><Relationship Id="rId14" Target="numbering.xml" Type="http://schemas.openxmlformats.org/officeDocument/2006/relationships/numbering"/><Relationship Id="rId15"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85</Pages>
  <Words>10081</Words>
  <Characters>57466</Characters>
  <Lines>478</Lines>
  <Paragraphs>134</Paragraphs>
  <TotalTime>9</TotalTime>
  <ScaleCrop>false</ScaleCrop>
  <LinksUpToDate>false</LinksUpToDate>
  <CharactersWithSpaces>67413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2018-02-27T08:51:00Z</dcterms:created>
  <dc:creator>微软中国</dc:creator>
  <cp:lastModifiedBy>WPS_1701756769</cp:lastModifiedBy>
  <cp:lastPrinted>2019-08-15T03:33:00Z</cp:lastPrinted>
  <dcterms:modified xsi:type="dcterms:W3CDTF">2024-02-23T05:27:40Z</dcterms:modified>
  <cp:revision>92</cp:revision>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51BE4401423945D492B9C13DC6557EA3_13</vt:lpwstr>
  </property>
</Properties>
</file>