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6A8E79">
      <w:pPr>
        <w:jc w:val="center"/>
        <w:outlineLvl w:val="0"/>
        <w:rPr>
          <w:rFonts w:hint="eastAsia" w:ascii="仿宋" w:hAnsi="仿宋" w:eastAsia="仿宋" w:cs="仿宋"/>
          <w:b/>
          <w:spacing w:val="-12"/>
          <w:sz w:val="48"/>
          <w:szCs w:val="48"/>
        </w:rPr>
      </w:pPr>
    </w:p>
    <w:p w14:paraId="6491F4BA">
      <w:pPr>
        <w:jc w:val="center"/>
        <w:outlineLvl w:val="0"/>
        <w:rPr>
          <w:rFonts w:hint="eastAsia" w:eastAsia="仿宋"/>
          <w:lang w:eastAsia="zh-CN"/>
        </w:rPr>
      </w:pPr>
      <w:r>
        <w:rPr>
          <w:rFonts w:hint="eastAsia" w:ascii="仿宋" w:hAnsi="仿宋" w:eastAsia="仿宋" w:cs="仿宋"/>
          <w:b/>
          <w:spacing w:val="-12"/>
          <w:sz w:val="48"/>
          <w:szCs w:val="48"/>
          <w:lang w:eastAsia="zh-CN"/>
        </w:rPr>
        <w:t>2025-2027年度绍兴市商务局办公用房租赁项目</w:t>
      </w:r>
    </w:p>
    <w:p w14:paraId="558E928E">
      <w:pPr>
        <w:jc w:val="center"/>
        <w:outlineLvl w:val="0"/>
        <w:rPr>
          <w:rFonts w:hint="eastAsia" w:ascii="仿宋" w:hAnsi="仿宋" w:eastAsia="仿宋" w:cs="仿宋"/>
          <w:b/>
          <w:sz w:val="72"/>
          <w:szCs w:val="72"/>
        </w:rPr>
      </w:pPr>
    </w:p>
    <w:p w14:paraId="3146932E">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6DB0310A">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1C256AD8">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58DF8109">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38E89772">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69E46D67">
      <w:pPr>
        <w:jc w:val="center"/>
        <w:outlineLvl w:val="0"/>
        <w:rPr>
          <w:rFonts w:hint="eastAsia" w:ascii="仿宋" w:hAnsi="仿宋" w:eastAsia="仿宋" w:cs="仿宋"/>
          <w:sz w:val="44"/>
        </w:rPr>
      </w:pPr>
      <w:r>
        <w:rPr>
          <w:rFonts w:hint="eastAsia" w:ascii="仿宋" w:hAnsi="仿宋" w:eastAsia="仿宋" w:cs="仿宋"/>
          <w:b/>
          <w:sz w:val="72"/>
          <w:szCs w:val="72"/>
        </w:rPr>
        <w:t>件</w:t>
      </w:r>
    </w:p>
    <w:p w14:paraId="7CB68B3E">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47642F2E">
      <w:pPr>
        <w:spacing w:line="360" w:lineRule="auto"/>
        <w:rPr>
          <w:rFonts w:hint="eastAsia" w:ascii="仿宋" w:hAnsi="仿宋" w:eastAsia="仿宋" w:cs="仿宋"/>
          <w:b/>
          <w:sz w:val="44"/>
          <w:szCs w:val="44"/>
        </w:rPr>
      </w:pPr>
      <w:r>
        <w:rPr>
          <w:rFonts w:hint="eastAsia" w:ascii="仿宋" w:hAnsi="仿宋" w:eastAsia="仿宋" w:cs="仿宋"/>
          <w:b/>
          <w:sz w:val="44"/>
          <w:szCs w:val="44"/>
        </w:rPr>
        <w:t xml:space="preserve"> </w:t>
      </w:r>
    </w:p>
    <w:p w14:paraId="6EA24FEF">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_GB2312" w:hAnsi="仿宋_GB2312" w:eastAsia="仿宋_GB2312" w:cs="仿宋_GB2312"/>
          <w:b/>
          <w:sz w:val="28"/>
          <w:szCs w:val="28"/>
          <w:lang w:eastAsia="zh-CN"/>
        </w:rPr>
        <w:t>YH2025-07034</w:t>
      </w:r>
    </w:p>
    <w:tbl>
      <w:tblPr>
        <w:tblStyle w:val="12"/>
        <w:tblW w:w="0" w:type="auto"/>
        <w:jc w:val="center"/>
        <w:tblLayout w:type="fixed"/>
        <w:tblCellMar>
          <w:top w:w="0" w:type="dxa"/>
          <w:left w:w="108" w:type="dxa"/>
          <w:bottom w:w="0" w:type="dxa"/>
          <w:right w:w="108" w:type="dxa"/>
        </w:tblCellMar>
      </w:tblPr>
      <w:tblGrid>
        <w:gridCol w:w="2356"/>
        <w:gridCol w:w="3364"/>
      </w:tblGrid>
      <w:tr w14:paraId="2FA75201">
        <w:tblPrEx>
          <w:tblCellMar>
            <w:top w:w="0" w:type="dxa"/>
            <w:left w:w="108" w:type="dxa"/>
            <w:bottom w:w="0" w:type="dxa"/>
            <w:right w:w="108" w:type="dxa"/>
          </w:tblCellMar>
        </w:tblPrEx>
        <w:trPr>
          <w:trHeight w:val="443" w:hRule="atLeast"/>
          <w:jc w:val="center"/>
        </w:trPr>
        <w:tc>
          <w:tcPr>
            <w:tcW w:w="2356" w:type="dxa"/>
            <w:noWrap w:val="0"/>
            <w:vAlign w:val="top"/>
          </w:tcPr>
          <w:p w14:paraId="6EFA7622">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3364" w:type="dxa"/>
            <w:noWrap w:val="0"/>
            <w:vAlign w:val="center"/>
          </w:tcPr>
          <w:p w14:paraId="7BA5149D">
            <w:pPr>
              <w:spacing w:line="320" w:lineRule="exact"/>
              <w:outlineLvl w:val="0"/>
              <w:rPr>
                <w:rFonts w:hint="eastAsia" w:ascii="仿宋" w:hAnsi="仿宋" w:eastAsia="仿宋" w:cs="仿宋"/>
                <w:sz w:val="28"/>
                <w:szCs w:val="28"/>
                <w:lang w:eastAsia="zh-CN"/>
              </w:rPr>
            </w:pPr>
            <w:r>
              <w:rPr>
                <w:rFonts w:hint="eastAsia" w:ascii="仿宋_GB2312" w:hAnsi="仿宋_GB2312" w:eastAsia="仿宋_GB2312" w:cs="仿宋_GB2312"/>
                <w:sz w:val="28"/>
                <w:szCs w:val="28"/>
                <w:lang w:eastAsia="zh-CN"/>
              </w:rPr>
              <w:t>绍兴市商务局</w:t>
            </w:r>
          </w:p>
        </w:tc>
      </w:tr>
      <w:tr w14:paraId="1D77376A">
        <w:tblPrEx>
          <w:tblCellMar>
            <w:top w:w="0" w:type="dxa"/>
            <w:left w:w="108" w:type="dxa"/>
            <w:bottom w:w="0" w:type="dxa"/>
            <w:right w:w="108" w:type="dxa"/>
          </w:tblCellMar>
        </w:tblPrEx>
        <w:trPr>
          <w:trHeight w:val="494" w:hRule="atLeast"/>
          <w:jc w:val="center"/>
        </w:trPr>
        <w:tc>
          <w:tcPr>
            <w:tcW w:w="2356" w:type="dxa"/>
            <w:noWrap w:val="0"/>
            <w:vAlign w:val="top"/>
          </w:tcPr>
          <w:p w14:paraId="3344EF27">
            <w:pPr>
              <w:spacing w:after="100" w:afterAutospacing="1" w:line="440" w:lineRule="exact"/>
              <w:rPr>
                <w:rFonts w:hint="eastAsia" w:ascii="仿宋" w:hAnsi="仿宋" w:eastAsia="仿宋" w:cs="仿宋"/>
                <w:sz w:val="28"/>
                <w:szCs w:val="28"/>
              </w:rPr>
            </w:pPr>
            <w:r>
              <w:rPr>
                <w:rFonts w:hint="eastAsia" w:ascii="仿宋" w:hAnsi="仿宋" w:eastAsia="仿宋" w:cs="仿宋"/>
                <w:spacing w:val="0"/>
                <w:kern w:val="0"/>
                <w:sz w:val="28"/>
                <w:szCs w:val="28"/>
                <w:fitText w:val="1680" w:id="1459245414"/>
              </w:rPr>
              <w:t>采购代理机构</w:t>
            </w:r>
            <w:r>
              <w:rPr>
                <w:rFonts w:hint="eastAsia" w:ascii="仿宋" w:hAnsi="仿宋" w:eastAsia="仿宋" w:cs="仿宋"/>
                <w:sz w:val="28"/>
                <w:szCs w:val="28"/>
              </w:rPr>
              <w:t>：</w:t>
            </w:r>
          </w:p>
        </w:tc>
        <w:tc>
          <w:tcPr>
            <w:tcW w:w="3364" w:type="dxa"/>
            <w:noWrap w:val="0"/>
            <w:vAlign w:val="top"/>
          </w:tcPr>
          <w:p w14:paraId="20766F32">
            <w:pPr>
              <w:spacing w:after="100" w:afterAutospacing="1" w:line="440" w:lineRule="exact"/>
              <w:rPr>
                <w:rFonts w:hint="eastAsia" w:ascii="仿宋" w:hAnsi="仿宋" w:eastAsia="仿宋" w:cs="仿宋"/>
                <w:sz w:val="28"/>
                <w:szCs w:val="28"/>
              </w:rPr>
            </w:pPr>
            <w:r>
              <w:rPr>
                <w:rFonts w:hint="eastAsia" w:ascii="仿宋_GB2312" w:hAnsi="仿宋_GB2312" w:eastAsia="仿宋_GB2312" w:cs="仿宋_GB2312"/>
                <w:sz w:val="28"/>
                <w:szCs w:val="28"/>
              </w:rPr>
              <w:t>耀华建设管理有限公司</w:t>
            </w:r>
          </w:p>
        </w:tc>
      </w:tr>
      <w:tr w14:paraId="3424FC55">
        <w:tblPrEx>
          <w:tblCellMar>
            <w:top w:w="0" w:type="dxa"/>
            <w:left w:w="108" w:type="dxa"/>
            <w:bottom w:w="0" w:type="dxa"/>
            <w:right w:w="108" w:type="dxa"/>
          </w:tblCellMar>
        </w:tblPrEx>
        <w:trPr>
          <w:trHeight w:val="397" w:hRule="atLeast"/>
          <w:jc w:val="center"/>
        </w:trPr>
        <w:tc>
          <w:tcPr>
            <w:tcW w:w="2356" w:type="dxa"/>
            <w:noWrap w:val="0"/>
            <w:vAlign w:val="center"/>
          </w:tcPr>
          <w:p w14:paraId="510C1F84">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484602519"/>
              </w:rPr>
              <w:t>监督单</w:t>
            </w:r>
            <w:r>
              <w:rPr>
                <w:rFonts w:hint="eastAsia" w:ascii="仿宋" w:hAnsi="仿宋" w:eastAsia="仿宋" w:cs="仿宋"/>
                <w:spacing w:val="1"/>
                <w:kern w:val="0"/>
                <w:sz w:val="28"/>
                <w:szCs w:val="28"/>
                <w:fitText w:val="1680" w:id="484602519"/>
              </w:rPr>
              <w:t>位</w:t>
            </w:r>
            <w:r>
              <w:rPr>
                <w:rFonts w:hint="eastAsia" w:ascii="仿宋" w:hAnsi="仿宋" w:eastAsia="仿宋" w:cs="仿宋"/>
                <w:sz w:val="28"/>
                <w:szCs w:val="28"/>
              </w:rPr>
              <w:t>：</w:t>
            </w:r>
          </w:p>
        </w:tc>
        <w:tc>
          <w:tcPr>
            <w:tcW w:w="3364" w:type="dxa"/>
            <w:noWrap w:val="0"/>
            <w:vAlign w:val="top"/>
          </w:tcPr>
          <w:p w14:paraId="51DDB9B1">
            <w:pPr>
              <w:spacing w:after="100" w:afterAutospacing="1" w:line="440" w:lineRule="exact"/>
              <w:rPr>
                <w:rFonts w:hint="eastAsia" w:ascii="仿宋" w:hAnsi="仿宋" w:eastAsia="仿宋" w:cs="仿宋"/>
                <w:sz w:val="28"/>
                <w:szCs w:val="28"/>
              </w:rPr>
            </w:pPr>
            <w:r>
              <w:rPr>
                <w:rFonts w:hint="eastAsia" w:ascii="仿宋_GB2312" w:hAnsi="仿宋_GB2312" w:eastAsia="仿宋_GB2312" w:cs="仿宋_GB2312"/>
                <w:sz w:val="28"/>
                <w:szCs w:val="28"/>
              </w:rPr>
              <w:t>绍兴市财政局</w:t>
            </w:r>
          </w:p>
        </w:tc>
      </w:tr>
      <w:tr w14:paraId="188ABEF6">
        <w:tblPrEx>
          <w:tblCellMar>
            <w:top w:w="0" w:type="dxa"/>
            <w:left w:w="108" w:type="dxa"/>
            <w:bottom w:w="0" w:type="dxa"/>
            <w:right w:w="108" w:type="dxa"/>
          </w:tblCellMar>
        </w:tblPrEx>
        <w:trPr>
          <w:trHeight w:val="333" w:hRule="atLeast"/>
          <w:jc w:val="center"/>
        </w:trPr>
        <w:tc>
          <w:tcPr>
            <w:tcW w:w="5720" w:type="dxa"/>
            <w:gridSpan w:val="2"/>
            <w:noWrap w:val="0"/>
            <w:vAlign w:val="top"/>
          </w:tcPr>
          <w:p w14:paraId="7D05DBD3">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二○二五年</w:t>
            </w:r>
            <w:r>
              <w:rPr>
                <w:rFonts w:hint="eastAsia" w:ascii="仿宋" w:hAnsi="仿宋" w:eastAsia="仿宋" w:cs="仿宋"/>
                <w:sz w:val="28"/>
                <w:szCs w:val="28"/>
                <w:lang w:val="en-US" w:eastAsia="zh-CN"/>
              </w:rPr>
              <w:t>七</w:t>
            </w:r>
            <w:r>
              <w:rPr>
                <w:rFonts w:hint="eastAsia" w:ascii="仿宋" w:hAnsi="仿宋" w:eastAsia="仿宋" w:cs="仿宋"/>
                <w:sz w:val="28"/>
                <w:szCs w:val="28"/>
              </w:rPr>
              <w:t>月</w:t>
            </w:r>
          </w:p>
        </w:tc>
      </w:tr>
    </w:tbl>
    <w:p w14:paraId="22249E2E">
      <w:pPr>
        <w:pStyle w:val="16"/>
        <w:rPr>
          <w:rFonts w:hint="eastAsia"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NumType w:start="1"/>
          <w:cols w:space="720" w:num="1"/>
          <w:titlePg/>
          <w:docGrid w:linePitch="312" w:charSpace="0"/>
        </w:sectPr>
      </w:pPr>
    </w:p>
    <w:p w14:paraId="52BE7F7F">
      <w:pPr>
        <w:pStyle w:val="16"/>
        <w:spacing w:before="0" w:after="0" w:line="360" w:lineRule="auto"/>
        <w:ind w:left="0" w:firstLine="0"/>
        <w:rPr>
          <w:rFonts w:hint="eastAsia" w:ascii="仿宋" w:hAnsi="仿宋" w:eastAsia="仿宋" w:cs="仿宋"/>
        </w:rPr>
      </w:pPr>
    </w:p>
    <w:p w14:paraId="76F66802">
      <w:pPr>
        <w:spacing w:line="360" w:lineRule="auto"/>
        <w:jc w:val="center"/>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1BAA47EB">
      <w:pPr>
        <w:spacing w:line="360" w:lineRule="auto"/>
        <w:jc w:val="center"/>
        <w:rPr>
          <w:rFonts w:hint="eastAsia" w:ascii="仿宋" w:hAnsi="仿宋" w:eastAsia="仿宋" w:cs="仿宋"/>
          <w:b/>
          <w:sz w:val="44"/>
          <w:szCs w:val="44"/>
        </w:rPr>
      </w:pPr>
    </w:p>
    <w:p w14:paraId="0FA4AEAC">
      <w:pPr>
        <w:spacing w:line="360" w:lineRule="auto"/>
        <w:jc w:val="center"/>
        <w:rPr>
          <w:rFonts w:hint="eastAsia" w:ascii="仿宋" w:hAnsi="仿宋" w:eastAsia="仿宋" w:cs="仿宋"/>
        </w:rPr>
      </w:pPr>
    </w:p>
    <w:p w14:paraId="7A2054AF">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14:paraId="54BC39C5">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14:paraId="2F4704F3">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0CC57DEB">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013FD16C">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7EE05F92">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24642E15">
      <w:pPr>
        <w:spacing w:line="360" w:lineRule="auto"/>
        <w:ind w:firstLine="549" w:firstLineChars="229"/>
        <w:rPr>
          <w:rFonts w:hint="eastAsia" w:ascii="仿宋" w:hAnsi="仿宋" w:eastAsia="仿宋" w:cs="仿宋"/>
          <w:sz w:val="24"/>
        </w:rPr>
      </w:pPr>
    </w:p>
    <w:p w14:paraId="009A8137">
      <w:pPr>
        <w:spacing w:line="360" w:lineRule="auto"/>
        <w:ind w:firstLine="549" w:firstLineChars="229"/>
        <w:rPr>
          <w:rFonts w:hint="eastAsia" w:ascii="仿宋" w:hAnsi="仿宋" w:eastAsia="仿宋" w:cs="仿宋"/>
          <w:sz w:val="24"/>
        </w:rPr>
      </w:pPr>
    </w:p>
    <w:p w14:paraId="79F5FAEB">
      <w:pPr>
        <w:spacing w:line="360" w:lineRule="auto"/>
        <w:ind w:firstLine="549" w:firstLineChars="229"/>
        <w:rPr>
          <w:rFonts w:hint="eastAsia" w:ascii="仿宋" w:hAnsi="仿宋" w:eastAsia="仿宋" w:cs="仿宋"/>
          <w:sz w:val="24"/>
        </w:rPr>
      </w:pPr>
    </w:p>
    <w:p w14:paraId="7393309A">
      <w:pPr>
        <w:spacing w:line="360" w:lineRule="auto"/>
        <w:ind w:firstLine="549" w:firstLineChars="229"/>
        <w:rPr>
          <w:rFonts w:hint="eastAsia" w:ascii="仿宋" w:hAnsi="仿宋" w:eastAsia="仿宋" w:cs="仿宋"/>
          <w:sz w:val="24"/>
        </w:rPr>
      </w:pPr>
    </w:p>
    <w:p w14:paraId="624B5026">
      <w:pPr>
        <w:spacing w:line="360" w:lineRule="auto"/>
        <w:ind w:firstLine="549" w:firstLineChars="229"/>
        <w:rPr>
          <w:rFonts w:hint="eastAsia" w:ascii="仿宋" w:hAnsi="仿宋" w:eastAsia="仿宋" w:cs="仿宋"/>
          <w:sz w:val="24"/>
        </w:rPr>
      </w:pPr>
    </w:p>
    <w:p w14:paraId="250C192B">
      <w:pPr>
        <w:spacing w:line="360" w:lineRule="auto"/>
        <w:ind w:firstLine="549" w:firstLineChars="229"/>
        <w:rPr>
          <w:rFonts w:hint="eastAsia" w:ascii="仿宋" w:hAnsi="仿宋" w:eastAsia="仿宋" w:cs="仿宋"/>
          <w:sz w:val="24"/>
        </w:rPr>
      </w:pPr>
    </w:p>
    <w:p w14:paraId="214D2413">
      <w:pPr>
        <w:spacing w:line="360" w:lineRule="auto"/>
        <w:ind w:firstLine="549" w:firstLineChars="229"/>
        <w:rPr>
          <w:rFonts w:hint="eastAsia" w:ascii="仿宋" w:hAnsi="仿宋" w:eastAsia="仿宋" w:cs="仿宋"/>
          <w:sz w:val="24"/>
        </w:rPr>
      </w:pPr>
    </w:p>
    <w:p w14:paraId="44E0199C">
      <w:pPr>
        <w:spacing w:line="360" w:lineRule="auto"/>
        <w:ind w:firstLine="549" w:firstLineChars="229"/>
        <w:rPr>
          <w:rFonts w:hint="eastAsia" w:ascii="仿宋" w:hAnsi="仿宋" w:eastAsia="仿宋" w:cs="仿宋"/>
          <w:sz w:val="24"/>
        </w:rPr>
      </w:pPr>
    </w:p>
    <w:p w14:paraId="065903ED">
      <w:pPr>
        <w:spacing w:line="360" w:lineRule="auto"/>
        <w:ind w:firstLine="549" w:firstLineChars="229"/>
        <w:rPr>
          <w:rFonts w:hint="eastAsia" w:ascii="仿宋" w:hAnsi="仿宋" w:eastAsia="仿宋" w:cs="仿宋"/>
          <w:sz w:val="24"/>
        </w:rPr>
      </w:pPr>
    </w:p>
    <w:p w14:paraId="67445273">
      <w:pPr>
        <w:spacing w:line="360" w:lineRule="auto"/>
        <w:ind w:firstLine="549" w:firstLineChars="229"/>
        <w:rPr>
          <w:rFonts w:hint="eastAsia" w:ascii="仿宋" w:hAnsi="仿宋" w:eastAsia="仿宋" w:cs="仿宋"/>
          <w:sz w:val="24"/>
        </w:rPr>
      </w:pPr>
    </w:p>
    <w:p w14:paraId="64FE7236">
      <w:pPr>
        <w:spacing w:line="360" w:lineRule="auto"/>
        <w:ind w:firstLine="549" w:firstLineChars="229"/>
        <w:rPr>
          <w:rFonts w:hint="eastAsia" w:ascii="仿宋" w:hAnsi="仿宋" w:eastAsia="仿宋" w:cs="仿宋"/>
          <w:sz w:val="24"/>
        </w:rPr>
      </w:pPr>
    </w:p>
    <w:bookmarkEnd w:id="1"/>
    <w:p w14:paraId="5664D4CF">
      <w:pPr>
        <w:adjustRightInd/>
        <w:spacing w:line="360" w:lineRule="auto"/>
        <w:jc w:val="both"/>
        <w:outlineLvl w:val="0"/>
        <w:rPr>
          <w:rFonts w:hint="eastAsia" w:ascii="仿宋" w:hAnsi="仿宋" w:eastAsia="仿宋" w:cs="仿宋"/>
          <w:b/>
          <w:sz w:val="36"/>
          <w:szCs w:val="20"/>
        </w:rPr>
      </w:pPr>
      <w:bookmarkStart w:id="2" w:name="第二部分"/>
      <w:bookmarkStart w:id="3" w:name="_Toc91899870"/>
      <w:bookmarkStart w:id="4" w:name="_Toc91899871"/>
    </w:p>
    <w:p w14:paraId="45E19CED">
      <w:pPr>
        <w:adjustRightInd/>
        <w:spacing w:line="360" w:lineRule="auto"/>
        <w:jc w:val="center"/>
        <w:outlineLvl w:val="0"/>
        <w:rPr>
          <w:rFonts w:hint="eastAsia" w:ascii="仿宋" w:hAnsi="仿宋" w:eastAsia="仿宋" w:cs="仿宋"/>
          <w:b/>
          <w:sz w:val="36"/>
          <w:szCs w:val="20"/>
        </w:rPr>
      </w:pPr>
    </w:p>
    <w:p w14:paraId="2725795E">
      <w:pPr>
        <w:adjustRightInd/>
        <w:spacing w:line="288" w:lineRule="auto"/>
        <w:jc w:val="center"/>
        <w:outlineLvl w:val="0"/>
        <w:rPr>
          <w:rFonts w:hint="eastAsia" w:ascii="仿宋" w:hAnsi="仿宋" w:eastAsia="仿宋" w:cs="仿宋"/>
          <w:b/>
          <w:sz w:val="36"/>
          <w:szCs w:val="20"/>
        </w:rPr>
      </w:pPr>
    </w:p>
    <w:p w14:paraId="5B1E6E77">
      <w:pPr>
        <w:adjustRightInd/>
        <w:spacing w:line="288"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09042C64">
      <w:pPr>
        <w:pBdr>
          <w:top w:val="single" w:color="auto" w:sz="4" w:space="1"/>
          <w:left w:val="single" w:color="auto" w:sz="4" w:space="4"/>
          <w:bottom w:val="single" w:color="auto" w:sz="4" w:space="1"/>
          <w:right w:val="single" w:color="auto" w:sz="4" w:space="4"/>
        </w:pBdr>
        <w:spacing w:line="288" w:lineRule="auto"/>
        <w:ind w:firstLine="480" w:firstLineChars="200"/>
        <w:rPr>
          <w:rFonts w:hint="eastAsia" w:ascii="仿宋" w:hAnsi="仿宋" w:eastAsia="仿宋" w:cs="仿宋"/>
          <w:sz w:val="24"/>
        </w:rPr>
      </w:pPr>
      <w:r>
        <w:rPr>
          <w:rFonts w:hint="eastAsia" w:ascii="仿宋" w:hAnsi="仿宋" w:eastAsia="仿宋" w:cs="仿宋"/>
          <w:sz w:val="24"/>
        </w:rPr>
        <w:t>项目概况：</w:t>
      </w:r>
    </w:p>
    <w:p w14:paraId="76ADDCDB">
      <w:pPr>
        <w:pBdr>
          <w:top w:val="single" w:color="auto" w:sz="4" w:space="1"/>
          <w:left w:val="single" w:color="auto" w:sz="4" w:space="4"/>
          <w:bottom w:val="single" w:color="auto" w:sz="4" w:space="1"/>
          <w:right w:val="single" w:color="auto" w:sz="4" w:space="4"/>
        </w:pBd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u w:val="single"/>
          <w:lang w:eastAsia="zh-CN"/>
        </w:rPr>
        <w:t>2025-2027年度绍兴市商务局办公用房租赁项目</w:t>
      </w:r>
      <w:r>
        <w:rPr>
          <w:rFonts w:hint="eastAsia" w:ascii="仿宋" w:hAnsi="仿宋" w:eastAsia="仿宋" w:cs="仿宋"/>
          <w:sz w:val="24"/>
        </w:rPr>
        <w:t>招标项目的潜在投标人应在政采云平台（</w:t>
      </w:r>
      <w:r>
        <w:rPr>
          <w:rFonts w:hint="eastAsia" w:ascii="仿宋" w:hAnsi="仿宋" w:eastAsia="仿宋" w:cs="仿宋"/>
        </w:rPr>
        <w:fldChar w:fldCharType="begin"/>
      </w:r>
      <w:r>
        <w:rPr>
          <w:rFonts w:hint="eastAsia" w:ascii="仿宋" w:hAnsi="仿宋" w:eastAsia="仿宋" w:cs="仿宋"/>
        </w:rPr>
        <w:instrText xml:space="preserve"> HYPERLINK "https://www.zcygov.cn/）获取（下载）招标文件，并于202%20年%20月%20日%20点%20分00秒" </w:instrText>
      </w:r>
      <w:r>
        <w:rPr>
          <w:rFonts w:hint="eastAsia" w:ascii="仿宋" w:hAnsi="仿宋" w:eastAsia="仿宋" w:cs="仿宋"/>
        </w:rPr>
        <w:fldChar w:fldCharType="separate"/>
      </w:r>
      <w:r>
        <w:rPr>
          <w:rStyle w:val="15"/>
          <w:rFonts w:hint="eastAsia" w:ascii="仿宋" w:hAnsi="仿宋" w:eastAsia="仿宋" w:cs="仿宋"/>
          <w:snapToGrid/>
          <w:color w:val="auto"/>
          <w:kern w:val="2"/>
          <w:sz w:val="24"/>
          <w:szCs w:val="24"/>
        </w:rPr>
        <w:t>https://www.zcygov.cn/）获取（下载）招标文件，并于</w:t>
      </w:r>
      <w:r>
        <w:rPr>
          <w:rStyle w:val="15"/>
          <w:rFonts w:hint="eastAsia" w:ascii="仿宋" w:hAnsi="仿宋" w:eastAsia="仿宋" w:cs="仿宋"/>
          <w:snapToGrid/>
          <w:color w:val="auto"/>
          <w:kern w:val="2"/>
          <w:sz w:val="24"/>
          <w:szCs w:val="24"/>
          <w:u w:val="single"/>
        </w:rPr>
        <w:t>2025年</w:t>
      </w:r>
      <w:r>
        <w:rPr>
          <w:rStyle w:val="15"/>
          <w:rFonts w:hint="eastAsia" w:ascii="仿宋" w:hAnsi="仿宋" w:eastAsia="仿宋" w:cs="仿宋"/>
          <w:snapToGrid/>
          <w:color w:val="auto"/>
          <w:kern w:val="2"/>
          <w:sz w:val="24"/>
          <w:szCs w:val="24"/>
          <w:u w:val="single"/>
          <w:lang w:val="en-US" w:eastAsia="zh-CN"/>
        </w:rPr>
        <w:t>08</w:t>
      </w:r>
      <w:r>
        <w:rPr>
          <w:rStyle w:val="15"/>
          <w:rFonts w:hint="eastAsia" w:ascii="仿宋" w:hAnsi="仿宋" w:eastAsia="仿宋" w:cs="仿宋"/>
          <w:snapToGrid/>
          <w:color w:val="auto"/>
          <w:kern w:val="2"/>
          <w:sz w:val="24"/>
          <w:szCs w:val="24"/>
          <w:u w:val="single"/>
        </w:rPr>
        <w:t>月</w:t>
      </w:r>
      <w:r>
        <w:rPr>
          <w:rStyle w:val="15"/>
          <w:rFonts w:hint="eastAsia" w:ascii="仿宋" w:hAnsi="仿宋" w:eastAsia="仿宋" w:cs="仿宋"/>
          <w:snapToGrid/>
          <w:color w:val="auto"/>
          <w:kern w:val="2"/>
          <w:sz w:val="24"/>
          <w:szCs w:val="24"/>
          <w:u w:val="single"/>
          <w:lang w:val="en-US" w:eastAsia="zh-CN"/>
        </w:rPr>
        <w:t>04</w:t>
      </w:r>
      <w:r>
        <w:rPr>
          <w:rStyle w:val="15"/>
          <w:rFonts w:hint="eastAsia" w:ascii="仿宋" w:hAnsi="仿宋" w:eastAsia="仿宋" w:cs="仿宋"/>
          <w:snapToGrid/>
          <w:color w:val="auto"/>
          <w:kern w:val="2"/>
          <w:sz w:val="24"/>
          <w:szCs w:val="24"/>
          <w:u w:val="single"/>
        </w:rPr>
        <w:t>日</w:t>
      </w:r>
      <w:r>
        <w:rPr>
          <w:rStyle w:val="15"/>
          <w:rFonts w:hint="eastAsia" w:ascii="仿宋" w:hAnsi="仿宋" w:eastAsia="仿宋" w:cs="仿宋"/>
          <w:snapToGrid/>
          <w:color w:val="auto"/>
          <w:kern w:val="2"/>
          <w:sz w:val="24"/>
          <w:szCs w:val="24"/>
          <w:u w:val="single"/>
          <w:lang w:val="en-US" w:eastAsia="zh-CN"/>
        </w:rPr>
        <w:t>09</w:t>
      </w:r>
      <w:r>
        <w:rPr>
          <w:rStyle w:val="15"/>
          <w:rFonts w:hint="eastAsia" w:ascii="仿宋" w:hAnsi="仿宋" w:eastAsia="仿宋" w:cs="仿宋"/>
          <w:snapToGrid/>
          <w:color w:val="auto"/>
          <w:kern w:val="2"/>
          <w:sz w:val="24"/>
          <w:szCs w:val="24"/>
          <w:u w:val="single"/>
        </w:rPr>
        <w:t>点</w:t>
      </w:r>
      <w:r>
        <w:rPr>
          <w:rStyle w:val="15"/>
          <w:rFonts w:hint="eastAsia" w:ascii="仿宋" w:hAnsi="仿宋" w:eastAsia="仿宋" w:cs="仿宋"/>
          <w:snapToGrid/>
          <w:color w:val="auto"/>
          <w:kern w:val="2"/>
          <w:sz w:val="24"/>
          <w:szCs w:val="24"/>
          <w:u w:val="single"/>
          <w:lang w:val="en-US" w:eastAsia="zh-CN"/>
        </w:rPr>
        <w:t>30</w:t>
      </w:r>
      <w:r>
        <w:rPr>
          <w:rStyle w:val="15"/>
          <w:rFonts w:hint="eastAsia" w:ascii="仿宋" w:hAnsi="仿宋" w:eastAsia="仿宋" w:cs="仿宋"/>
          <w:snapToGrid/>
          <w:color w:val="auto"/>
          <w:kern w:val="2"/>
          <w:sz w:val="24"/>
          <w:szCs w:val="24"/>
          <w:u w:val="single"/>
        </w:rPr>
        <w:t>分</w:t>
      </w:r>
      <w:r>
        <w:rPr>
          <w:rStyle w:val="15"/>
          <w:rFonts w:hint="eastAsia" w:ascii="仿宋" w:hAnsi="仿宋" w:eastAsia="仿宋" w:cs="仿宋"/>
          <w:bCs/>
          <w:snapToGrid/>
          <w:color w:val="auto"/>
          <w:kern w:val="2"/>
          <w:sz w:val="24"/>
          <w:szCs w:val="24"/>
          <w:u w:val="single"/>
        </w:rPr>
        <w:t>00秒</w:t>
      </w:r>
      <w:r>
        <w:rPr>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147B6C16">
      <w:pPr>
        <w:spacing w:line="288" w:lineRule="auto"/>
        <w:ind w:firstLine="480" w:firstLineChars="200"/>
        <w:rPr>
          <w:rFonts w:hint="eastAsia" w:ascii="仿宋" w:hAnsi="仿宋" w:eastAsia="仿宋" w:cs="仿宋"/>
          <w:b/>
          <w:sz w:val="24"/>
        </w:rPr>
      </w:pPr>
      <w:r>
        <w:rPr>
          <w:rFonts w:hint="eastAsia" w:ascii="黑体" w:hAnsi="黑体" w:eastAsia="黑体" w:cs="黑体"/>
          <w:bCs/>
          <w:sz w:val="24"/>
        </w:rPr>
        <w:t xml:space="preserve">一、项目基本情况  </w:t>
      </w:r>
      <w:r>
        <w:rPr>
          <w:rFonts w:hint="eastAsia" w:ascii="仿宋" w:hAnsi="仿宋" w:eastAsia="仿宋" w:cs="仿宋"/>
          <w:b/>
          <w:sz w:val="24"/>
        </w:rPr>
        <w:t xml:space="preserve">                                          </w:t>
      </w:r>
    </w:p>
    <w:p w14:paraId="66E5A149">
      <w:pPr>
        <w:spacing w:line="288" w:lineRule="auto"/>
        <w:ind w:firstLine="482" w:firstLineChars="200"/>
        <w:rPr>
          <w:rFonts w:hint="eastAsia" w:ascii="仿宋" w:hAnsi="仿宋" w:eastAsia="仿宋" w:cs="仿宋"/>
          <w:sz w:val="24"/>
        </w:rPr>
      </w:pPr>
      <w:r>
        <w:rPr>
          <w:rFonts w:hint="eastAsia" w:ascii="仿宋" w:hAnsi="仿宋" w:eastAsia="仿宋" w:cs="仿宋"/>
          <w:b/>
          <w:sz w:val="24"/>
        </w:rPr>
        <w:t>项目编号：</w:t>
      </w:r>
      <w:r>
        <w:rPr>
          <w:rFonts w:hint="eastAsia" w:ascii="仿宋" w:hAnsi="仿宋" w:eastAsia="仿宋" w:cs="仿宋"/>
          <w:b/>
          <w:sz w:val="24"/>
          <w:lang w:eastAsia="zh-CN"/>
        </w:rPr>
        <w:t>YH2025-07034</w:t>
      </w:r>
      <w:r>
        <w:rPr>
          <w:rFonts w:hint="eastAsia" w:ascii="仿宋" w:hAnsi="仿宋" w:eastAsia="仿宋" w:cs="仿宋"/>
          <w:b/>
          <w:sz w:val="24"/>
        </w:rPr>
        <w:t xml:space="preserve"> </w:t>
      </w:r>
    </w:p>
    <w:p w14:paraId="61FD05F6">
      <w:pPr>
        <w:spacing w:line="288"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项目名称：</w:t>
      </w:r>
      <w:r>
        <w:rPr>
          <w:rFonts w:hint="eastAsia" w:ascii="仿宋" w:hAnsi="仿宋" w:eastAsia="仿宋" w:cs="仿宋"/>
          <w:b/>
          <w:bCs/>
          <w:sz w:val="24"/>
          <w:lang w:eastAsia="zh-CN"/>
        </w:rPr>
        <w:t>2025-2027年度绍兴市商务局办公用房租赁项目</w:t>
      </w:r>
    </w:p>
    <w:p w14:paraId="09B8D6B9">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预算金额（元）：3471900</w:t>
      </w:r>
    </w:p>
    <w:p w14:paraId="0ADC237B">
      <w:pPr>
        <w:spacing w:line="288" w:lineRule="auto"/>
        <w:ind w:firstLine="482" w:firstLineChars="200"/>
        <w:rPr>
          <w:rFonts w:ascii="仿宋" w:hAnsi="仿宋" w:eastAsia="仿宋" w:cs="仿宋"/>
          <w:b/>
          <w:sz w:val="24"/>
        </w:rPr>
      </w:pPr>
      <w:r>
        <w:rPr>
          <w:rFonts w:hint="eastAsia" w:ascii="仿宋" w:hAnsi="仿宋" w:eastAsia="仿宋" w:cs="仿宋"/>
          <w:b/>
          <w:sz w:val="24"/>
        </w:rPr>
        <w:t>最高限价（元）：3471900</w:t>
      </w:r>
    </w:p>
    <w:p w14:paraId="2A86B615">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采购需求：</w:t>
      </w:r>
    </w:p>
    <w:p w14:paraId="6F034348">
      <w:pPr>
        <w:spacing w:line="288" w:lineRule="auto"/>
        <w:ind w:firstLine="480" w:firstLineChars="200"/>
        <w:rPr>
          <w:rFonts w:hint="eastAsia" w:ascii="仿宋" w:hAnsi="仿宋" w:eastAsia="仿宋" w:cs="仿宋"/>
          <w:b w:val="0"/>
          <w:bCs/>
          <w:sz w:val="24"/>
        </w:rPr>
      </w:pPr>
      <w:r>
        <w:rPr>
          <w:rFonts w:hint="eastAsia" w:ascii="仿宋" w:hAnsi="仿宋" w:eastAsia="仿宋" w:cs="仿宋"/>
          <w:b w:val="0"/>
          <w:bCs/>
          <w:sz w:val="24"/>
        </w:rPr>
        <w:t>标项一：</w:t>
      </w:r>
    </w:p>
    <w:p w14:paraId="2DC21662">
      <w:pPr>
        <w:spacing w:line="288" w:lineRule="auto"/>
        <w:ind w:firstLine="480" w:firstLineChars="200"/>
        <w:rPr>
          <w:rFonts w:hint="eastAsia" w:ascii="仿宋" w:hAnsi="仿宋" w:eastAsia="仿宋" w:cs="仿宋"/>
          <w:b w:val="0"/>
          <w:bCs/>
          <w:sz w:val="24"/>
          <w:lang w:eastAsia="zh-CN"/>
        </w:rPr>
      </w:pPr>
      <w:r>
        <w:rPr>
          <w:rFonts w:hint="eastAsia" w:ascii="仿宋" w:hAnsi="仿宋" w:eastAsia="仿宋" w:cs="仿宋"/>
          <w:b w:val="0"/>
          <w:bCs/>
          <w:sz w:val="24"/>
        </w:rPr>
        <w:t>标项名称：</w:t>
      </w:r>
      <w:r>
        <w:rPr>
          <w:rFonts w:hint="eastAsia" w:ascii="仿宋" w:hAnsi="仿宋" w:eastAsia="仿宋" w:cs="仿宋"/>
          <w:b w:val="0"/>
          <w:bCs/>
          <w:sz w:val="24"/>
          <w:lang w:eastAsia="zh-CN"/>
        </w:rPr>
        <w:t>2025-2027年度绍兴市商务局办公用房租赁项目</w:t>
      </w:r>
    </w:p>
    <w:p w14:paraId="6D8981D2">
      <w:pPr>
        <w:spacing w:line="288" w:lineRule="auto"/>
        <w:ind w:firstLine="480" w:firstLineChars="200"/>
        <w:rPr>
          <w:rFonts w:hint="eastAsia" w:ascii="仿宋" w:hAnsi="仿宋" w:eastAsia="仿宋" w:cs="仿宋"/>
          <w:b w:val="0"/>
          <w:bCs/>
          <w:sz w:val="24"/>
        </w:rPr>
      </w:pPr>
      <w:r>
        <w:rPr>
          <w:rFonts w:hint="eastAsia" w:ascii="仿宋" w:hAnsi="仿宋" w:eastAsia="仿宋" w:cs="仿宋"/>
          <w:b w:val="0"/>
          <w:bCs/>
          <w:sz w:val="24"/>
        </w:rPr>
        <w:t>数量：1</w:t>
      </w:r>
    </w:p>
    <w:p w14:paraId="59890792">
      <w:pPr>
        <w:spacing w:line="288" w:lineRule="auto"/>
        <w:ind w:firstLine="480" w:firstLineChars="200"/>
        <w:rPr>
          <w:rFonts w:hint="eastAsia" w:ascii="仿宋" w:hAnsi="仿宋" w:eastAsia="仿宋" w:cs="仿宋"/>
          <w:b w:val="0"/>
          <w:bCs/>
          <w:sz w:val="24"/>
        </w:rPr>
      </w:pPr>
      <w:r>
        <w:rPr>
          <w:rFonts w:hint="eastAsia" w:ascii="仿宋" w:hAnsi="仿宋" w:eastAsia="仿宋" w:cs="仿宋"/>
          <w:b w:val="0"/>
          <w:bCs/>
          <w:sz w:val="24"/>
        </w:rPr>
        <w:t>预算金额（元）：3471</w:t>
      </w:r>
      <w:bookmarkStart w:id="183" w:name="_GoBack"/>
      <w:bookmarkEnd w:id="183"/>
      <w:r>
        <w:rPr>
          <w:rFonts w:hint="eastAsia" w:ascii="仿宋" w:hAnsi="仿宋" w:eastAsia="仿宋" w:cs="仿宋"/>
          <w:b w:val="0"/>
          <w:bCs/>
          <w:sz w:val="24"/>
        </w:rPr>
        <w:t>900</w:t>
      </w:r>
    </w:p>
    <w:p w14:paraId="508C9BF8">
      <w:pPr>
        <w:spacing w:line="288" w:lineRule="auto"/>
        <w:ind w:firstLine="480" w:firstLineChars="200"/>
        <w:rPr>
          <w:rFonts w:hint="eastAsia" w:ascii="仿宋" w:hAnsi="仿宋" w:eastAsia="仿宋" w:cs="仿宋"/>
          <w:b w:val="0"/>
          <w:bCs/>
          <w:sz w:val="24"/>
        </w:rPr>
      </w:pPr>
      <w:r>
        <w:rPr>
          <w:rFonts w:hint="eastAsia" w:ascii="仿宋" w:hAnsi="仿宋" w:eastAsia="仿宋" w:cs="仿宋"/>
          <w:b w:val="0"/>
          <w:bCs/>
          <w:sz w:val="24"/>
        </w:rPr>
        <w:t>简要规格描述、项目基本概况介绍、用途</w:t>
      </w:r>
      <w:r>
        <w:rPr>
          <w:rFonts w:hint="eastAsia" w:ascii="仿宋" w:hAnsi="仿宋" w:eastAsia="仿宋" w:cs="仿宋"/>
          <w:b w:val="0"/>
          <w:bCs/>
          <w:sz w:val="24"/>
          <w:lang w:eastAsia="zh-CN"/>
        </w:rPr>
        <w:t>：</w:t>
      </w:r>
      <w:r>
        <w:rPr>
          <w:rFonts w:hint="eastAsia" w:ascii="仿宋" w:hAnsi="仿宋" w:eastAsia="仿宋" w:cs="仿宋"/>
          <w:b w:val="0"/>
          <w:bCs/>
          <w:sz w:val="24"/>
        </w:rPr>
        <w:t>详见招标文件。</w:t>
      </w:r>
    </w:p>
    <w:p w14:paraId="1DA2B734">
      <w:pPr>
        <w:spacing w:line="288" w:lineRule="auto"/>
        <w:ind w:firstLine="482" w:firstLineChars="200"/>
        <w:rPr>
          <w:rFonts w:hint="eastAsia" w:ascii="仿宋" w:hAnsi="仿宋" w:eastAsia="仿宋" w:cs="仿宋"/>
          <w:b w:val="0"/>
          <w:bCs/>
          <w:sz w:val="24"/>
        </w:rPr>
      </w:pPr>
      <w:r>
        <w:rPr>
          <w:rFonts w:hint="eastAsia" w:ascii="仿宋" w:hAnsi="仿宋" w:eastAsia="仿宋" w:cs="仿宋"/>
          <w:b/>
          <w:sz w:val="24"/>
        </w:rPr>
        <w:t>合同履行期限：</w:t>
      </w:r>
      <w:r>
        <w:rPr>
          <w:rFonts w:hint="eastAsia" w:ascii="仿宋" w:hAnsi="仿宋" w:eastAsia="仿宋" w:cs="仿宋"/>
          <w:b w:val="0"/>
          <w:bCs/>
          <w:sz w:val="24"/>
        </w:rPr>
        <w:t>按双方合同约定条款执行。</w:t>
      </w:r>
    </w:p>
    <w:p w14:paraId="6B36FD9C">
      <w:pPr>
        <w:spacing w:line="288" w:lineRule="auto"/>
        <w:ind w:firstLine="482" w:firstLineChars="200"/>
        <w:rPr>
          <w:rFonts w:hint="eastAsia" w:ascii="仿宋" w:hAnsi="仿宋" w:eastAsia="仿宋" w:cs="仿宋"/>
          <w:b w:val="0"/>
          <w:bCs/>
          <w:color w:val="000000"/>
          <w:sz w:val="24"/>
        </w:rPr>
      </w:pPr>
      <w:r>
        <w:rPr>
          <w:rFonts w:hint="eastAsia" w:ascii="仿宋" w:hAnsi="仿宋" w:eastAsia="仿宋" w:cs="仿宋"/>
          <w:b/>
          <w:color w:val="000000"/>
          <w:sz w:val="24"/>
        </w:rPr>
        <w:t>本项目接受联合体投标：</w:t>
      </w:r>
      <w:r>
        <w:rPr>
          <w:rFonts w:hint="eastAsia" w:ascii="仿宋" w:hAnsi="仿宋" w:eastAsia="仿宋" w:cs="仿宋"/>
          <w:b w:val="0"/>
          <w:bCs/>
          <w:color w:val="000000"/>
          <w:sz w:val="24"/>
        </w:rPr>
        <w:sym w:font="Wingdings" w:char="00A8"/>
      </w:r>
      <w:r>
        <w:rPr>
          <w:rFonts w:hint="eastAsia" w:ascii="仿宋" w:hAnsi="仿宋" w:eastAsia="仿宋" w:cs="仿宋"/>
          <w:b w:val="0"/>
          <w:bCs/>
          <w:color w:val="000000"/>
          <w:sz w:val="24"/>
        </w:rPr>
        <w:t>是，</w:t>
      </w:r>
      <w:r>
        <w:rPr>
          <w:rFonts w:hint="eastAsia" w:ascii="仿宋" w:hAnsi="仿宋" w:eastAsia="仿宋" w:cs="仿宋"/>
          <w:b w:val="0"/>
          <w:bCs/>
          <w:color w:val="auto"/>
          <w:sz w:val="24"/>
        </w:rPr>
        <w:sym w:font="Wingdings" w:char="00FE"/>
      </w:r>
      <w:r>
        <w:rPr>
          <w:rFonts w:hint="eastAsia" w:ascii="仿宋" w:hAnsi="仿宋" w:eastAsia="仿宋" w:cs="仿宋"/>
          <w:b w:val="0"/>
          <w:bCs/>
          <w:color w:val="auto"/>
          <w:sz w:val="24"/>
        </w:rPr>
        <w:t>否。</w:t>
      </w:r>
    </w:p>
    <w:p w14:paraId="509342DD">
      <w:pPr>
        <w:spacing w:line="288" w:lineRule="auto"/>
        <w:ind w:firstLine="480" w:firstLineChars="200"/>
        <w:rPr>
          <w:rFonts w:hint="eastAsia" w:ascii="黑体" w:hAnsi="黑体" w:eastAsia="黑体" w:cs="黑体"/>
          <w:bCs/>
          <w:sz w:val="24"/>
        </w:rPr>
      </w:pPr>
      <w:r>
        <w:rPr>
          <w:rFonts w:hint="eastAsia" w:ascii="黑体" w:hAnsi="黑体" w:eastAsia="黑体" w:cs="黑体"/>
          <w:bCs/>
          <w:sz w:val="24"/>
        </w:rPr>
        <w:t>二、申请人的资格要求</w:t>
      </w:r>
    </w:p>
    <w:p w14:paraId="5E042E06">
      <w:pPr>
        <w:spacing w:line="288"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1.满足《中华人民共和国政府采购法》第二十二条规定；未被“信用中国”（www.creditchina.gov.cn)、中国政府采购网（www.ccgp.gov.cn）列入失信被执行人、</w:t>
      </w:r>
      <w:r>
        <w:rPr>
          <w:rFonts w:hint="eastAsia" w:ascii="仿宋" w:hAnsi="仿宋" w:eastAsia="仿宋" w:cs="仿宋"/>
          <w:snapToGrid w:val="0"/>
          <w:kern w:val="28"/>
          <w:sz w:val="24"/>
          <w:szCs w:val="20"/>
          <w:lang w:eastAsia="zh-CN"/>
        </w:rPr>
        <w:t>重大税收违法失信主体</w:t>
      </w:r>
      <w:r>
        <w:rPr>
          <w:rFonts w:hint="eastAsia" w:ascii="仿宋" w:hAnsi="仿宋" w:eastAsia="仿宋" w:cs="仿宋"/>
          <w:snapToGrid w:val="0"/>
          <w:kern w:val="28"/>
          <w:sz w:val="24"/>
          <w:szCs w:val="20"/>
        </w:rPr>
        <w:t>、政府采购严重违法失信行为记录名单；</w:t>
      </w:r>
    </w:p>
    <w:p w14:paraId="6A749983">
      <w:pPr>
        <w:spacing w:line="288"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w:t>
      </w:r>
    </w:p>
    <w:p w14:paraId="1DDA482C">
      <w:pPr>
        <w:spacing w:line="288"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0BF56FB4">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sym w:font="Wingdings" w:char="00A8"/>
      </w:r>
      <w:r>
        <w:rPr>
          <w:rFonts w:hint="eastAsia" w:ascii="仿宋" w:hAnsi="仿宋" w:eastAsia="仿宋" w:cs="仿宋"/>
          <w:bCs/>
          <w:sz w:val="24"/>
        </w:rPr>
        <w:t>无</w:t>
      </w:r>
      <w:r>
        <w:rPr>
          <w:rFonts w:hint="eastAsia" w:ascii="仿宋" w:hAnsi="仿宋" w:eastAsia="仿宋" w:cs="仿宋"/>
          <w:bCs/>
          <w:snapToGrid w:val="0"/>
          <w:kern w:val="28"/>
          <w:sz w:val="24"/>
          <w:szCs w:val="20"/>
        </w:rPr>
        <w:t>（注：不得限制大中型企业与小微企业组成联合体参与投标）；</w:t>
      </w:r>
    </w:p>
    <w:p w14:paraId="4D652C32">
      <w:pPr>
        <w:spacing w:line="288" w:lineRule="auto"/>
        <w:ind w:firstLine="480" w:firstLineChars="200"/>
        <w:rPr>
          <w:rFonts w:hint="eastAsia" w:ascii="仿宋" w:hAnsi="仿宋" w:eastAsia="仿宋" w:cs="仿宋"/>
          <w:bCs/>
          <w:sz w:val="24"/>
        </w:rPr>
      </w:pPr>
      <w:r>
        <w:rPr>
          <w:rFonts w:hint="eastAsia" w:ascii="仿宋" w:hAnsi="仿宋" w:eastAsia="仿宋" w:cs="仿宋"/>
          <w:bCs/>
          <w:kern w:val="0"/>
          <w:sz w:val="24"/>
        </w:rPr>
        <w:sym w:font="Wingdings" w:char="00FE"/>
      </w:r>
      <w:r>
        <w:rPr>
          <w:rFonts w:hint="eastAsia" w:ascii="仿宋" w:hAnsi="仿宋" w:eastAsia="仿宋" w:cs="仿宋"/>
          <w:bCs/>
          <w:kern w:val="0"/>
          <w:sz w:val="24"/>
        </w:rPr>
        <w:t>专</w:t>
      </w:r>
      <w:r>
        <w:rPr>
          <w:rFonts w:hint="eastAsia" w:ascii="仿宋" w:hAnsi="仿宋" w:eastAsia="仿宋" w:cs="仿宋"/>
          <w:bCs/>
          <w:sz w:val="24"/>
        </w:rPr>
        <w:t>门面向中小企业</w:t>
      </w:r>
    </w:p>
    <w:p w14:paraId="731023F0">
      <w:pPr>
        <w:spacing w:line="288" w:lineRule="auto"/>
        <w:ind w:firstLine="960" w:firstLineChars="400"/>
        <w:rPr>
          <w:rFonts w:hint="eastAsia" w:ascii="仿宋" w:hAnsi="仿宋" w:eastAsia="仿宋" w:cs="仿宋"/>
          <w:sz w:val="24"/>
        </w:rPr>
      </w:pPr>
      <w:r>
        <w:rPr>
          <w:rFonts w:hint="eastAsia" w:ascii="仿宋" w:hAnsi="仿宋" w:eastAsia="仿宋" w:cs="仿宋"/>
          <w:bCs/>
          <w:sz w:val="24"/>
        </w:rPr>
        <w:sym w:font="Wingdings" w:char="00FE"/>
      </w:r>
      <w:r>
        <w:rPr>
          <w:rFonts w:hint="eastAsia" w:ascii="仿宋" w:hAnsi="仿宋" w:eastAsia="仿宋" w:cs="仿宋"/>
          <w:sz w:val="24"/>
        </w:rPr>
        <w:t>服务全部由符合政策要求的中小企业承接，提供中小企业声明函；</w:t>
      </w:r>
    </w:p>
    <w:p w14:paraId="278C808D">
      <w:pPr>
        <w:spacing w:line="288" w:lineRule="auto"/>
        <w:ind w:firstLine="960" w:firstLineChars="400"/>
        <w:rPr>
          <w:rFonts w:hint="eastAsia" w:ascii="仿宋" w:hAnsi="仿宋" w:eastAsia="仿宋" w:cs="仿宋"/>
        </w:rPr>
      </w:pPr>
      <w:r>
        <w:rPr>
          <w:rFonts w:hint="eastAsia" w:ascii="仿宋" w:hAnsi="仿宋" w:eastAsia="仿宋" w:cs="仿宋"/>
          <w:sz w:val="24"/>
        </w:rPr>
        <w:sym w:font="Wingdings" w:char="00A8"/>
      </w:r>
      <w:r>
        <w:rPr>
          <w:rFonts w:hint="eastAsia" w:ascii="仿宋" w:hAnsi="仿宋" w:eastAsia="仿宋" w:cs="仿宋"/>
          <w:sz w:val="24"/>
        </w:rPr>
        <w:t>服务全部由符合政策要求的小微企业承接，提供中小企业声明函；</w:t>
      </w:r>
    </w:p>
    <w:p w14:paraId="16D78409">
      <w:pPr>
        <w:spacing w:line="288" w:lineRule="auto"/>
        <w:ind w:firstLine="960" w:firstLineChars="400"/>
        <w:rPr>
          <w:rFonts w:hint="eastAsia" w:ascii="仿宋" w:hAnsi="仿宋" w:eastAsia="仿宋" w:cs="仿宋"/>
          <w:sz w:val="24"/>
        </w:rPr>
      </w:pPr>
      <w:r>
        <w:rPr>
          <w:rFonts w:hint="eastAsia" w:ascii="仿宋" w:hAnsi="仿宋" w:eastAsia="仿宋" w:cs="仿宋"/>
          <w:bCs/>
          <w:sz w:val="24"/>
        </w:rPr>
        <w:sym w:font="Wingdings" w:char="00A8"/>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14:paraId="02A913EF">
      <w:pPr>
        <w:spacing w:line="288" w:lineRule="auto"/>
        <w:ind w:firstLine="960" w:firstLineChars="400"/>
        <w:rPr>
          <w:rFonts w:hint="eastAsia" w:ascii="仿宋" w:hAnsi="仿宋" w:eastAsia="仿宋" w:cs="仿宋"/>
          <w:sz w:val="24"/>
        </w:rPr>
      </w:pPr>
      <w:r>
        <w:rPr>
          <w:rFonts w:hint="eastAsia" w:ascii="仿宋" w:hAnsi="仿宋" w:eastAsia="仿宋" w:cs="仿宋"/>
          <w:bCs/>
          <w:sz w:val="24"/>
        </w:rPr>
        <w:sym w:font="Wingdings" w:char="00A8"/>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6CA75914">
      <w:pPr>
        <w:spacing w:line="288" w:lineRule="auto"/>
        <w:ind w:firstLine="480" w:firstLineChars="200"/>
        <w:rPr>
          <w:rFonts w:ascii="仿宋" w:hAnsi="仿宋" w:eastAsia="仿宋" w:cs="仿宋"/>
          <w:sz w:val="24"/>
        </w:rPr>
      </w:pPr>
      <w:r>
        <w:rPr>
          <w:rFonts w:hint="eastAsia" w:ascii="仿宋" w:hAnsi="仿宋" w:eastAsia="仿宋" w:cs="仿宋"/>
          <w:sz w:val="24"/>
        </w:rPr>
        <w:t>4.本项目的特定资格要求：</w:t>
      </w:r>
      <w:r>
        <w:rPr>
          <w:rStyle w:val="15"/>
          <w:rFonts w:hint="eastAsia" w:ascii="仿宋" w:hAnsi="仿宋" w:eastAsia="仿宋" w:cs="仿宋"/>
          <w:snapToGrid/>
          <w:color w:val="auto"/>
          <w:kern w:val="2"/>
          <w:sz w:val="24"/>
          <w:szCs w:val="24"/>
          <w:u w:val="single"/>
        </w:rPr>
        <w:t>无</w:t>
      </w:r>
      <w:r>
        <w:rPr>
          <w:rFonts w:hint="eastAsia" w:ascii="仿宋" w:hAnsi="仿宋" w:eastAsia="仿宋" w:cs="仿宋"/>
        </w:rPr>
        <w:t>；</w:t>
      </w:r>
    </w:p>
    <w:p w14:paraId="0D07DB2D">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843AB45">
      <w:pPr>
        <w:spacing w:line="288" w:lineRule="auto"/>
        <w:ind w:firstLine="480" w:firstLineChars="200"/>
        <w:rPr>
          <w:rFonts w:hint="eastAsia" w:ascii="黑体" w:hAnsi="黑体" w:eastAsia="黑体" w:cs="黑体"/>
          <w:bCs/>
          <w:sz w:val="24"/>
        </w:rPr>
      </w:pPr>
      <w:r>
        <w:rPr>
          <w:rFonts w:hint="eastAsia" w:ascii="黑体" w:hAnsi="黑体" w:eastAsia="黑体" w:cs="黑体"/>
          <w:bCs/>
          <w:sz w:val="24"/>
        </w:rPr>
        <w:t xml:space="preserve">三、获取招标文件 </w:t>
      </w:r>
    </w:p>
    <w:p w14:paraId="1FE6E8D7">
      <w:pPr>
        <w:spacing w:line="288" w:lineRule="auto"/>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Style w:val="15"/>
          <w:rFonts w:hint="eastAsia" w:ascii="仿宋" w:hAnsi="仿宋" w:eastAsia="仿宋" w:cs="仿宋"/>
          <w:snapToGrid/>
          <w:color w:val="auto"/>
          <w:kern w:val="2"/>
          <w:sz w:val="24"/>
          <w:szCs w:val="24"/>
          <w:u w:val="single"/>
        </w:rPr>
        <w:t>2025年</w:t>
      </w:r>
      <w:r>
        <w:rPr>
          <w:rStyle w:val="15"/>
          <w:rFonts w:hint="eastAsia" w:ascii="仿宋" w:hAnsi="仿宋" w:eastAsia="仿宋" w:cs="仿宋"/>
          <w:snapToGrid/>
          <w:color w:val="auto"/>
          <w:kern w:val="2"/>
          <w:sz w:val="24"/>
          <w:szCs w:val="24"/>
          <w:u w:val="single"/>
          <w:lang w:val="en-US" w:eastAsia="zh-CN"/>
        </w:rPr>
        <w:t>08</w:t>
      </w:r>
      <w:r>
        <w:rPr>
          <w:rStyle w:val="15"/>
          <w:rFonts w:hint="eastAsia" w:ascii="仿宋" w:hAnsi="仿宋" w:eastAsia="仿宋" w:cs="仿宋"/>
          <w:snapToGrid/>
          <w:color w:val="auto"/>
          <w:kern w:val="2"/>
          <w:sz w:val="24"/>
          <w:szCs w:val="24"/>
          <w:u w:val="single"/>
        </w:rPr>
        <w:t>月</w:t>
      </w:r>
      <w:r>
        <w:rPr>
          <w:rStyle w:val="15"/>
          <w:rFonts w:hint="eastAsia" w:ascii="仿宋" w:hAnsi="仿宋" w:eastAsia="仿宋" w:cs="仿宋"/>
          <w:snapToGrid/>
          <w:color w:val="auto"/>
          <w:kern w:val="2"/>
          <w:sz w:val="24"/>
          <w:szCs w:val="24"/>
          <w:u w:val="single"/>
          <w:lang w:val="en-US" w:eastAsia="zh-CN"/>
        </w:rPr>
        <w:t>04</w:t>
      </w:r>
      <w:r>
        <w:rPr>
          <w:rStyle w:val="15"/>
          <w:rFonts w:hint="eastAsia" w:ascii="仿宋" w:hAnsi="仿宋" w:eastAsia="仿宋" w:cs="仿宋"/>
          <w:snapToGrid/>
          <w:color w:val="auto"/>
          <w:kern w:val="2"/>
          <w:sz w:val="24"/>
          <w:szCs w:val="24"/>
          <w:u w:val="single"/>
        </w:rPr>
        <w:t>日</w:t>
      </w:r>
      <w:r>
        <w:rPr>
          <w:rFonts w:hint="eastAsia" w:ascii="仿宋" w:hAnsi="仿宋" w:eastAsia="仿宋" w:cs="仿宋"/>
          <w:sz w:val="24"/>
        </w:rPr>
        <w:t>，每天上午00:00至12:00 ，下午12:00至23:59（北京时间，线上获取法定节假日均可，线下获取文件法定节假日除外）</w:t>
      </w:r>
    </w:p>
    <w:p w14:paraId="73CA1A46">
      <w:pPr>
        <w:spacing w:line="288" w:lineRule="auto"/>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6F421FF4">
      <w:pPr>
        <w:spacing w:line="288" w:lineRule="auto"/>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7B75038C">
      <w:pPr>
        <w:spacing w:line="288" w:lineRule="auto"/>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7D304B90">
      <w:pPr>
        <w:spacing w:line="288" w:lineRule="auto"/>
        <w:ind w:firstLine="480" w:firstLineChars="200"/>
        <w:rPr>
          <w:rFonts w:hint="eastAsia" w:ascii="黑体" w:hAnsi="黑体" w:eastAsia="黑体" w:cs="黑体"/>
          <w:bCs/>
          <w:sz w:val="24"/>
        </w:rPr>
      </w:pPr>
      <w:r>
        <w:rPr>
          <w:rFonts w:hint="eastAsia" w:ascii="黑体" w:hAnsi="黑体" w:eastAsia="黑体" w:cs="黑体"/>
          <w:bCs/>
          <w:sz w:val="24"/>
        </w:rPr>
        <w:t>四、提交投标文件截止时间、开标时间和地点</w:t>
      </w:r>
    </w:p>
    <w:p w14:paraId="2ED57ED5">
      <w:pPr>
        <w:spacing w:line="288" w:lineRule="auto"/>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Style w:val="15"/>
          <w:rFonts w:hint="eastAsia" w:ascii="仿宋" w:hAnsi="仿宋" w:eastAsia="仿宋" w:cs="仿宋"/>
          <w:snapToGrid/>
          <w:color w:val="auto"/>
          <w:kern w:val="2"/>
          <w:sz w:val="24"/>
          <w:szCs w:val="24"/>
          <w:u w:val="single"/>
        </w:rPr>
        <w:t>2025年</w:t>
      </w:r>
      <w:r>
        <w:rPr>
          <w:rStyle w:val="15"/>
          <w:rFonts w:hint="eastAsia" w:ascii="仿宋" w:hAnsi="仿宋" w:eastAsia="仿宋" w:cs="仿宋"/>
          <w:snapToGrid/>
          <w:color w:val="auto"/>
          <w:kern w:val="2"/>
          <w:sz w:val="24"/>
          <w:szCs w:val="24"/>
          <w:u w:val="single"/>
          <w:lang w:val="en-US" w:eastAsia="zh-CN"/>
        </w:rPr>
        <w:t>08</w:t>
      </w:r>
      <w:r>
        <w:rPr>
          <w:rStyle w:val="15"/>
          <w:rFonts w:hint="eastAsia" w:ascii="仿宋" w:hAnsi="仿宋" w:eastAsia="仿宋" w:cs="仿宋"/>
          <w:snapToGrid/>
          <w:color w:val="auto"/>
          <w:kern w:val="2"/>
          <w:sz w:val="24"/>
          <w:szCs w:val="24"/>
          <w:u w:val="single"/>
        </w:rPr>
        <w:t>月</w:t>
      </w:r>
      <w:r>
        <w:rPr>
          <w:rStyle w:val="15"/>
          <w:rFonts w:hint="eastAsia" w:ascii="仿宋" w:hAnsi="仿宋" w:eastAsia="仿宋" w:cs="仿宋"/>
          <w:snapToGrid/>
          <w:color w:val="auto"/>
          <w:kern w:val="2"/>
          <w:sz w:val="24"/>
          <w:szCs w:val="24"/>
          <w:u w:val="single"/>
          <w:lang w:val="en-US" w:eastAsia="zh-CN"/>
        </w:rPr>
        <w:t>04</w:t>
      </w:r>
      <w:r>
        <w:rPr>
          <w:rStyle w:val="15"/>
          <w:rFonts w:hint="eastAsia" w:ascii="仿宋" w:hAnsi="仿宋" w:eastAsia="仿宋" w:cs="仿宋"/>
          <w:snapToGrid/>
          <w:color w:val="auto"/>
          <w:kern w:val="2"/>
          <w:sz w:val="24"/>
          <w:szCs w:val="24"/>
          <w:u w:val="single"/>
        </w:rPr>
        <w:t>日</w:t>
      </w:r>
      <w:r>
        <w:rPr>
          <w:rStyle w:val="15"/>
          <w:rFonts w:hint="eastAsia" w:ascii="仿宋" w:hAnsi="仿宋" w:eastAsia="仿宋" w:cs="仿宋"/>
          <w:snapToGrid/>
          <w:color w:val="auto"/>
          <w:kern w:val="2"/>
          <w:sz w:val="24"/>
          <w:szCs w:val="24"/>
          <w:u w:val="single"/>
          <w:lang w:val="en-US" w:eastAsia="zh-CN"/>
        </w:rPr>
        <w:t>09</w:t>
      </w:r>
      <w:r>
        <w:rPr>
          <w:rStyle w:val="15"/>
          <w:rFonts w:hint="eastAsia" w:ascii="仿宋" w:hAnsi="仿宋" w:eastAsia="仿宋" w:cs="仿宋"/>
          <w:snapToGrid/>
          <w:color w:val="auto"/>
          <w:kern w:val="2"/>
          <w:sz w:val="24"/>
          <w:szCs w:val="24"/>
          <w:u w:val="single"/>
        </w:rPr>
        <w:t>点</w:t>
      </w:r>
      <w:r>
        <w:rPr>
          <w:rStyle w:val="15"/>
          <w:rFonts w:hint="eastAsia" w:ascii="仿宋" w:hAnsi="仿宋" w:eastAsia="仿宋" w:cs="仿宋"/>
          <w:snapToGrid/>
          <w:color w:val="auto"/>
          <w:kern w:val="2"/>
          <w:sz w:val="24"/>
          <w:szCs w:val="24"/>
          <w:u w:val="single"/>
          <w:lang w:val="en-US" w:eastAsia="zh-CN"/>
        </w:rPr>
        <w:t>30</w:t>
      </w:r>
      <w:r>
        <w:rPr>
          <w:rStyle w:val="15"/>
          <w:rFonts w:hint="eastAsia" w:ascii="仿宋" w:hAnsi="仿宋" w:eastAsia="仿宋" w:cs="仿宋"/>
          <w:snapToGrid/>
          <w:color w:val="auto"/>
          <w:kern w:val="2"/>
          <w:sz w:val="24"/>
          <w:szCs w:val="24"/>
          <w:u w:val="single"/>
        </w:rPr>
        <w:t>分</w:t>
      </w:r>
      <w:r>
        <w:rPr>
          <w:rStyle w:val="15"/>
          <w:rFonts w:hint="eastAsia" w:ascii="仿宋" w:hAnsi="仿宋" w:eastAsia="仿宋" w:cs="仿宋"/>
          <w:bCs/>
          <w:snapToGrid/>
          <w:color w:val="auto"/>
          <w:kern w:val="2"/>
          <w:sz w:val="24"/>
          <w:szCs w:val="24"/>
          <w:u w:val="single"/>
        </w:rPr>
        <w:t>00秒</w:t>
      </w:r>
      <w:r>
        <w:rPr>
          <w:rFonts w:hint="eastAsia" w:ascii="仿宋" w:hAnsi="仿宋" w:eastAsia="仿宋" w:cs="仿宋"/>
          <w:sz w:val="24"/>
        </w:rPr>
        <w:t>（北京时间）</w:t>
      </w:r>
    </w:p>
    <w:p w14:paraId="0249B382">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31B7880C">
      <w:pPr>
        <w:spacing w:line="288" w:lineRule="auto"/>
        <w:ind w:firstLine="482" w:firstLineChars="200"/>
        <w:rPr>
          <w:rFonts w:hint="eastAsia" w:ascii="仿宋" w:hAnsi="仿宋" w:eastAsia="仿宋" w:cs="仿宋"/>
          <w:bCs/>
          <w:sz w:val="24"/>
          <w:u w:val="single"/>
        </w:rPr>
      </w:pPr>
      <w:r>
        <w:rPr>
          <w:rFonts w:hint="eastAsia" w:ascii="仿宋" w:hAnsi="仿宋" w:eastAsia="仿宋" w:cs="仿宋"/>
          <w:b/>
          <w:sz w:val="24"/>
        </w:rPr>
        <w:t>开标时间：</w:t>
      </w:r>
      <w:r>
        <w:rPr>
          <w:rStyle w:val="15"/>
          <w:rFonts w:hint="eastAsia" w:ascii="仿宋" w:hAnsi="仿宋" w:eastAsia="仿宋" w:cs="仿宋"/>
          <w:snapToGrid/>
          <w:color w:val="auto"/>
          <w:kern w:val="2"/>
          <w:sz w:val="24"/>
          <w:szCs w:val="24"/>
          <w:u w:val="single"/>
        </w:rPr>
        <w:t>2025年</w:t>
      </w:r>
      <w:r>
        <w:rPr>
          <w:rStyle w:val="15"/>
          <w:rFonts w:hint="eastAsia" w:ascii="仿宋" w:hAnsi="仿宋" w:eastAsia="仿宋" w:cs="仿宋"/>
          <w:snapToGrid/>
          <w:color w:val="auto"/>
          <w:kern w:val="2"/>
          <w:sz w:val="24"/>
          <w:szCs w:val="24"/>
          <w:u w:val="single"/>
          <w:lang w:val="en-US" w:eastAsia="zh-CN"/>
        </w:rPr>
        <w:t>08</w:t>
      </w:r>
      <w:r>
        <w:rPr>
          <w:rStyle w:val="15"/>
          <w:rFonts w:hint="eastAsia" w:ascii="仿宋" w:hAnsi="仿宋" w:eastAsia="仿宋" w:cs="仿宋"/>
          <w:snapToGrid/>
          <w:color w:val="auto"/>
          <w:kern w:val="2"/>
          <w:sz w:val="24"/>
          <w:szCs w:val="24"/>
          <w:u w:val="single"/>
        </w:rPr>
        <w:t>月</w:t>
      </w:r>
      <w:r>
        <w:rPr>
          <w:rStyle w:val="15"/>
          <w:rFonts w:hint="eastAsia" w:ascii="仿宋" w:hAnsi="仿宋" w:eastAsia="仿宋" w:cs="仿宋"/>
          <w:snapToGrid/>
          <w:color w:val="auto"/>
          <w:kern w:val="2"/>
          <w:sz w:val="24"/>
          <w:szCs w:val="24"/>
          <w:u w:val="single"/>
          <w:lang w:val="en-US" w:eastAsia="zh-CN"/>
        </w:rPr>
        <w:t>04</w:t>
      </w:r>
      <w:r>
        <w:rPr>
          <w:rStyle w:val="15"/>
          <w:rFonts w:hint="eastAsia" w:ascii="仿宋" w:hAnsi="仿宋" w:eastAsia="仿宋" w:cs="仿宋"/>
          <w:snapToGrid/>
          <w:color w:val="auto"/>
          <w:kern w:val="2"/>
          <w:sz w:val="24"/>
          <w:szCs w:val="24"/>
          <w:u w:val="single"/>
        </w:rPr>
        <w:t>日</w:t>
      </w:r>
      <w:r>
        <w:rPr>
          <w:rStyle w:val="15"/>
          <w:rFonts w:hint="eastAsia" w:ascii="仿宋" w:hAnsi="仿宋" w:eastAsia="仿宋" w:cs="仿宋"/>
          <w:snapToGrid/>
          <w:color w:val="auto"/>
          <w:kern w:val="2"/>
          <w:sz w:val="24"/>
          <w:szCs w:val="24"/>
          <w:u w:val="single"/>
          <w:lang w:val="en-US" w:eastAsia="zh-CN"/>
        </w:rPr>
        <w:t>09</w:t>
      </w:r>
      <w:r>
        <w:rPr>
          <w:rStyle w:val="15"/>
          <w:rFonts w:hint="eastAsia" w:ascii="仿宋" w:hAnsi="仿宋" w:eastAsia="仿宋" w:cs="仿宋"/>
          <w:snapToGrid/>
          <w:color w:val="auto"/>
          <w:kern w:val="2"/>
          <w:sz w:val="24"/>
          <w:szCs w:val="24"/>
          <w:u w:val="single"/>
        </w:rPr>
        <w:t>点</w:t>
      </w:r>
      <w:r>
        <w:rPr>
          <w:rStyle w:val="15"/>
          <w:rFonts w:hint="eastAsia" w:ascii="仿宋" w:hAnsi="仿宋" w:eastAsia="仿宋" w:cs="仿宋"/>
          <w:snapToGrid/>
          <w:color w:val="auto"/>
          <w:kern w:val="2"/>
          <w:sz w:val="24"/>
          <w:szCs w:val="24"/>
          <w:u w:val="single"/>
          <w:lang w:val="en-US" w:eastAsia="zh-CN"/>
        </w:rPr>
        <w:t>30</w:t>
      </w:r>
      <w:r>
        <w:rPr>
          <w:rStyle w:val="15"/>
          <w:rFonts w:hint="eastAsia" w:ascii="仿宋" w:hAnsi="仿宋" w:eastAsia="仿宋" w:cs="仿宋"/>
          <w:snapToGrid/>
          <w:color w:val="auto"/>
          <w:kern w:val="2"/>
          <w:sz w:val="24"/>
          <w:szCs w:val="24"/>
          <w:u w:val="single"/>
        </w:rPr>
        <w:t>分</w:t>
      </w:r>
      <w:r>
        <w:rPr>
          <w:rStyle w:val="15"/>
          <w:rFonts w:hint="eastAsia" w:ascii="仿宋" w:hAnsi="仿宋" w:eastAsia="仿宋" w:cs="仿宋"/>
          <w:bCs/>
          <w:snapToGrid/>
          <w:color w:val="auto"/>
          <w:kern w:val="2"/>
          <w:sz w:val="24"/>
          <w:szCs w:val="24"/>
          <w:u w:val="single"/>
        </w:rPr>
        <w:t>00秒</w:t>
      </w:r>
    </w:p>
    <w:p w14:paraId="7C311F73">
      <w:pPr>
        <w:spacing w:line="288" w:lineRule="auto"/>
        <w:ind w:firstLine="482" w:firstLineChars="200"/>
        <w:rPr>
          <w:rFonts w:hint="eastAsia"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14:paraId="0B971A75">
      <w:pPr>
        <w:spacing w:line="288" w:lineRule="auto"/>
        <w:ind w:firstLine="480" w:firstLineChars="200"/>
        <w:rPr>
          <w:rFonts w:hint="eastAsia" w:ascii="黑体" w:hAnsi="黑体" w:eastAsia="黑体" w:cs="黑体"/>
          <w:bCs/>
          <w:sz w:val="24"/>
        </w:rPr>
      </w:pPr>
      <w:r>
        <w:rPr>
          <w:rFonts w:hint="eastAsia" w:ascii="黑体" w:hAnsi="黑体" w:eastAsia="黑体" w:cs="黑体"/>
          <w:bCs/>
          <w:sz w:val="24"/>
        </w:rPr>
        <w:t xml:space="preserve">五、公告期限 </w:t>
      </w:r>
    </w:p>
    <w:p w14:paraId="362FA616">
      <w:pPr>
        <w:spacing w:line="288" w:lineRule="auto"/>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14:paraId="370032BA">
      <w:pPr>
        <w:spacing w:line="288" w:lineRule="auto"/>
        <w:ind w:firstLine="480" w:firstLineChars="200"/>
        <w:rPr>
          <w:rFonts w:hint="eastAsia" w:ascii="黑体" w:hAnsi="黑体" w:eastAsia="黑体" w:cs="黑体"/>
          <w:bCs/>
          <w:sz w:val="24"/>
        </w:rPr>
      </w:pPr>
      <w:r>
        <w:rPr>
          <w:rFonts w:hint="eastAsia" w:ascii="黑体" w:hAnsi="黑体" w:eastAsia="黑体" w:cs="黑体"/>
          <w:bCs/>
          <w:sz w:val="24"/>
        </w:rPr>
        <w:t>六、其他补充事宜</w:t>
      </w:r>
    </w:p>
    <w:p w14:paraId="4C5807CA">
      <w:pPr>
        <w:spacing w:line="288" w:lineRule="auto"/>
        <w:ind w:firstLine="480" w:firstLineChars="200"/>
        <w:rPr>
          <w:rFonts w:hint="eastAsia" w:ascii="仿宋" w:hAnsi="仿宋" w:eastAsia="仿宋" w:cs="仿宋"/>
          <w:sz w:val="24"/>
        </w:rPr>
      </w:pPr>
      <w:r>
        <w:rPr>
          <w:rFonts w:hint="eastAsia" w:ascii="仿宋" w:hAnsi="仿宋" w:eastAsia="仿宋"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A97D773">
      <w:pPr>
        <w:spacing w:line="288" w:lineRule="auto"/>
        <w:ind w:firstLine="480" w:firstLineChars="200"/>
        <w:rPr>
          <w:rFonts w:hint="eastAsia" w:ascii="仿宋" w:hAnsi="仿宋" w:eastAsia="仿宋" w:cs="仿宋"/>
          <w:sz w:val="24"/>
        </w:rPr>
      </w:pPr>
      <w:r>
        <w:rPr>
          <w:rFonts w:hint="eastAsia" w:ascii="仿宋" w:hAnsi="仿宋" w:eastAsia="仿宋" w:cs="仿宋"/>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37444A53">
      <w:pPr>
        <w:spacing w:line="288" w:lineRule="auto"/>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08DCA3F">
      <w:pPr>
        <w:spacing w:line="288" w:lineRule="auto"/>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1F7BDE8F">
      <w:pPr>
        <w:spacing w:line="288" w:lineRule="auto"/>
        <w:ind w:firstLine="480" w:firstLineChars="200"/>
        <w:rPr>
          <w:rFonts w:hint="eastAsia" w:ascii="黑体" w:hAnsi="黑体" w:eastAsia="黑体" w:cs="黑体"/>
          <w:bCs/>
          <w:sz w:val="24"/>
        </w:rPr>
      </w:pPr>
      <w:r>
        <w:rPr>
          <w:rFonts w:hint="eastAsia" w:ascii="黑体" w:hAnsi="黑体" w:eastAsia="黑体" w:cs="黑体"/>
          <w:bCs/>
          <w:sz w:val="24"/>
        </w:rPr>
        <w:t>七、对本次采购提出询问、质疑、投诉，请按以下方式联系</w:t>
      </w:r>
    </w:p>
    <w:p w14:paraId="0C9BA554">
      <w:pPr>
        <w:pStyle w:val="3"/>
        <w:spacing w:line="288" w:lineRule="auto"/>
        <w:ind w:left="0" w:firstLine="482" w:firstLineChars="200"/>
        <w:rPr>
          <w:rFonts w:hint="eastAsia" w:ascii="仿宋" w:eastAsia="仿宋" w:cs="仿宋"/>
          <w:sz w:val="24"/>
          <w:szCs w:val="24"/>
        </w:rPr>
      </w:pPr>
      <w:bookmarkStart w:id="5" w:name="_Toc28359019"/>
      <w:bookmarkStart w:id="6" w:name="_Toc28359096"/>
      <w:bookmarkStart w:id="7" w:name="_Toc35393637"/>
      <w:bookmarkStart w:id="8" w:name="_Toc35393806"/>
      <w:r>
        <w:rPr>
          <w:rFonts w:hint="eastAsia" w:ascii="仿宋" w:eastAsia="仿宋" w:cs="仿宋"/>
          <w:sz w:val="24"/>
          <w:szCs w:val="24"/>
        </w:rPr>
        <w:t>1.采购人信息</w:t>
      </w:r>
      <w:bookmarkEnd w:id="5"/>
      <w:bookmarkEnd w:id="6"/>
      <w:bookmarkEnd w:id="7"/>
      <w:bookmarkEnd w:id="8"/>
      <w:r>
        <w:rPr>
          <w:rFonts w:hint="eastAsia" w:ascii="仿宋" w:eastAsia="仿宋" w:cs="仿宋"/>
          <w:sz w:val="24"/>
          <w:szCs w:val="24"/>
        </w:rPr>
        <w:t>：</w:t>
      </w:r>
    </w:p>
    <w:p w14:paraId="342BA063">
      <w:pPr>
        <w:spacing w:line="288" w:lineRule="auto"/>
        <w:ind w:firstLine="480" w:firstLineChars="200"/>
        <w:rPr>
          <w:rFonts w:hint="eastAsia" w:ascii="仿宋" w:hAnsi="仿宋" w:eastAsia="仿宋" w:cs="仿宋"/>
          <w:sz w:val="24"/>
          <w:lang w:eastAsia="zh-CN"/>
        </w:rPr>
      </w:pPr>
      <w:r>
        <w:rPr>
          <w:rFonts w:hint="eastAsia" w:ascii="仿宋" w:hAnsi="仿宋" w:eastAsia="仿宋" w:cs="仿宋"/>
          <w:sz w:val="24"/>
        </w:rPr>
        <w:t>名    称：</w:t>
      </w:r>
      <w:r>
        <w:rPr>
          <w:rFonts w:hint="eastAsia" w:ascii="仿宋" w:hAnsi="仿宋" w:eastAsia="仿宋" w:cs="仿宋"/>
          <w:sz w:val="24"/>
          <w:lang w:eastAsia="zh-CN"/>
        </w:rPr>
        <w:t>绍兴市商务局</w:t>
      </w:r>
    </w:p>
    <w:p w14:paraId="5C808CD6">
      <w:pPr>
        <w:spacing w:line="288" w:lineRule="auto"/>
        <w:ind w:firstLine="480" w:firstLineChars="200"/>
        <w:rPr>
          <w:rFonts w:hint="eastAsia" w:ascii="仿宋" w:hAnsi="仿宋" w:eastAsia="仿宋" w:cs="仿宋"/>
          <w:sz w:val="24"/>
          <w:lang w:eastAsia="zh-CN"/>
        </w:rPr>
      </w:pPr>
      <w:r>
        <w:rPr>
          <w:rFonts w:hint="eastAsia" w:ascii="仿宋" w:hAnsi="仿宋" w:eastAsia="仿宋" w:cs="仿宋"/>
          <w:sz w:val="24"/>
        </w:rPr>
        <w:t>地    址：</w:t>
      </w:r>
      <w:r>
        <w:rPr>
          <w:rFonts w:hint="eastAsia" w:ascii="仿宋" w:hAnsi="仿宋" w:eastAsia="仿宋" w:cs="仿宋"/>
          <w:sz w:val="24"/>
          <w:lang w:eastAsia="zh-CN"/>
        </w:rPr>
        <w:t>绍兴市越城区曲屯路368号</w:t>
      </w:r>
    </w:p>
    <w:p w14:paraId="25CF85DC">
      <w:pPr>
        <w:spacing w:line="288" w:lineRule="auto"/>
        <w:ind w:firstLine="480" w:firstLineChars="200"/>
        <w:rPr>
          <w:rFonts w:hint="eastAsia" w:ascii="仿宋" w:hAnsi="仿宋" w:eastAsia="仿宋" w:cs="仿宋"/>
          <w:sz w:val="24"/>
        </w:rPr>
      </w:pPr>
      <w:r>
        <w:rPr>
          <w:rFonts w:hint="eastAsia" w:ascii="仿宋" w:hAnsi="仿宋" w:eastAsia="仿宋" w:cs="仿宋"/>
          <w:sz w:val="24"/>
        </w:rPr>
        <w:t>传    真：/</w:t>
      </w:r>
    </w:p>
    <w:p w14:paraId="786F7D8C">
      <w:pPr>
        <w:spacing w:line="288" w:lineRule="auto"/>
        <w:ind w:firstLine="480" w:firstLineChars="200"/>
        <w:rPr>
          <w:rFonts w:hint="eastAsia" w:ascii="仿宋" w:hAnsi="仿宋" w:eastAsia="仿宋" w:cs="仿宋"/>
          <w:sz w:val="24"/>
          <w:lang w:eastAsia="zh-CN"/>
        </w:rPr>
      </w:pPr>
      <w:bookmarkStart w:id="9" w:name="_Toc28359020"/>
      <w:bookmarkStart w:id="10" w:name="_Toc28359097"/>
      <w:bookmarkStart w:id="11" w:name="_Toc35393638"/>
      <w:bookmarkStart w:id="12" w:name="_Toc35393807"/>
      <w:r>
        <w:rPr>
          <w:rFonts w:hint="eastAsia" w:ascii="仿宋" w:hAnsi="仿宋" w:eastAsia="仿宋" w:cs="仿宋"/>
          <w:sz w:val="24"/>
          <w:lang w:eastAsia="zh-CN"/>
        </w:rPr>
        <w:t>项目联系人（询问）：沈钰莹</w:t>
      </w:r>
    </w:p>
    <w:p w14:paraId="4A51D739">
      <w:pPr>
        <w:spacing w:line="288" w:lineRule="auto"/>
        <w:ind w:firstLine="480" w:firstLineChars="200"/>
        <w:rPr>
          <w:rFonts w:hint="eastAsia" w:ascii="仿宋" w:hAnsi="仿宋" w:eastAsia="仿宋" w:cs="仿宋"/>
          <w:sz w:val="24"/>
          <w:lang w:eastAsia="zh-CN"/>
        </w:rPr>
      </w:pPr>
      <w:r>
        <w:rPr>
          <w:rFonts w:hint="eastAsia" w:ascii="仿宋" w:hAnsi="仿宋" w:eastAsia="仿宋" w:cs="仿宋"/>
          <w:sz w:val="24"/>
          <w:lang w:eastAsia="zh-CN"/>
        </w:rPr>
        <w:t>项目联系方式（询问）：0575-88738932</w:t>
      </w:r>
    </w:p>
    <w:p w14:paraId="12FDBC5B">
      <w:pPr>
        <w:spacing w:line="288" w:lineRule="auto"/>
        <w:ind w:firstLine="480" w:firstLineChars="200"/>
        <w:rPr>
          <w:rFonts w:hint="eastAsia" w:ascii="仿宋" w:hAnsi="仿宋" w:eastAsia="仿宋" w:cs="仿宋"/>
          <w:sz w:val="24"/>
          <w:lang w:eastAsia="zh-CN"/>
        </w:rPr>
      </w:pPr>
      <w:r>
        <w:rPr>
          <w:rFonts w:hint="eastAsia" w:ascii="仿宋" w:hAnsi="仿宋" w:eastAsia="仿宋" w:cs="仿宋"/>
          <w:sz w:val="24"/>
          <w:lang w:eastAsia="zh-CN"/>
        </w:rPr>
        <w:t>质疑联系人：陈哲杰</w:t>
      </w:r>
    </w:p>
    <w:p w14:paraId="6D1863F3">
      <w:pPr>
        <w:spacing w:line="288" w:lineRule="auto"/>
        <w:ind w:firstLine="480" w:firstLineChars="200"/>
        <w:rPr>
          <w:rFonts w:hint="eastAsia" w:ascii="仿宋" w:hAnsi="仿宋" w:eastAsia="仿宋" w:cs="仿宋"/>
          <w:sz w:val="24"/>
          <w:lang w:eastAsia="zh-CN"/>
        </w:rPr>
      </w:pPr>
      <w:r>
        <w:rPr>
          <w:rFonts w:hint="eastAsia" w:ascii="仿宋" w:hAnsi="仿宋" w:eastAsia="仿宋" w:cs="仿宋"/>
          <w:sz w:val="24"/>
          <w:lang w:eastAsia="zh-CN"/>
        </w:rPr>
        <w:t>质疑联系方式：0575-85134153</w:t>
      </w:r>
    </w:p>
    <w:p w14:paraId="31A92EF2">
      <w:pPr>
        <w:pStyle w:val="3"/>
        <w:spacing w:line="288" w:lineRule="auto"/>
        <w:ind w:left="0" w:firstLine="482" w:firstLineChars="200"/>
        <w:rPr>
          <w:rFonts w:hint="eastAsia" w:ascii="仿宋" w:eastAsia="仿宋" w:cs="仿宋"/>
          <w:sz w:val="24"/>
        </w:rPr>
      </w:pPr>
      <w:r>
        <w:rPr>
          <w:rFonts w:hint="eastAsia" w:ascii="仿宋" w:eastAsia="仿宋" w:cs="仿宋"/>
          <w:sz w:val="24"/>
          <w:szCs w:val="24"/>
        </w:rPr>
        <w:t>2.采购代理机构信息</w:t>
      </w:r>
      <w:bookmarkEnd w:id="9"/>
      <w:bookmarkEnd w:id="10"/>
      <w:bookmarkEnd w:id="11"/>
      <w:bookmarkEnd w:id="12"/>
      <w:r>
        <w:rPr>
          <w:rFonts w:hint="eastAsia" w:ascii="仿宋" w:eastAsia="仿宋" w:cs="仿宋"/>
          <w:sz w:val="24"/>
          <w:szCs w:val="24"/>
        </w:rPr>
        <w:t>：</w:t>
      </w:r>
    </w:p>
    <w:p w14:paraId="550F6CAA">
      <w:pPr>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名    称：耀华建设管理有限公司             </w:t>
      </w:r>
    </w:p>
    <w:p w14:paraId="192CB7F4">
      <w:pPr>
        <w:spacing w:line="288" w:lineRule="auto"/>
        <w:ind w:firstLine="480" w:firstLineChars="200"/>
        <w:rPr>
          <w:rFonts w:hint="eastAsia" w:ascii="仿宋" w:hAnsi="仿宋" w:eastAsia="仿宋" w:cs="仿宋"/>
          <w:sz w:val="24"/>
        </w:rPr>
      </w:pPr>
      <w:r>
        <w:rPr>
          <w:rFonts w:hint="eastAsia" w:ascii="仿宋" w:hAnsi="仿宋" w:eastAsia="仿宋" w:cs="仿宋"/>
          <w:sz w:val="24"/>
        </w:rPr>
        <w:t>地    址：绍兴市越城区卧龙路1号裕众大厦B楼4楼</w:t>
      </w:r>
    </w:p>
    <w:p w14:paraId="1EB31C90">
      <w:pPr>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传    真：/             </w:t>
      </w:r>
    </w:p>
    <w:p w14:paraId="14DBEA32">
      <w:pPr>
        <w:spacing w:line="288" w:lineRule="auto"/>
        <w:ind w:firstLine="480" w:firstLineChars="200"/>
        <w:rPr>
          <w:rFonts w:hint="eastAsia" w:ascii="仿宋" w:hAnsi="仿宋" w:eastAsia="仿宋" w:cs="仿宋"/>
          <w:sz w:val="24"/>
        </w:rPr>
      </w:pPr>
      <w:r>
        <w:rPr>
          <w:rFonts w:hint="eastAsia" w:ascii="仿宋" w:hAnsi="仿宋" w:eastAsia="仿宋" w:cs="仿宋"/>
          <w:sz w:val="24"/>
        </w:rPr>
        <w:t>项目联系人（询问）：</w:t>
      </w:r>
      <w:r>
        <w:rPr>
          <w:rFonts w:hint="eastAsia" w:ascii="仿宋" w:hAnsi="仿宋" w:eastAsia="仿宋" w:cs="仿宋"/>
          <w:kern w:val="0"/>
          <w:sz w:val="24"/>
          <w:lang w:val="en-US" w:eastAsia="zh-CN"/>
        </w:rPr>
        <w:t>凌静、阮建宏</w:t>
      </w:r>
    </w:p>
    <w:p w14:paraId="0EF5EF21">
      <w:pPr>
        <w:spacing w:line="288" w:lineRule="auto"/>
        <w:ind w:firstLine="480" w:firstLineChars="200"/>
        <w:rPr>
          <w:rFonts w:hint="eastAsia" w:ascii="仿宋" w:hAnsi="仿宋" w:eastAsia="仿宋" w:cs="仿宋"/>
          <w:sz w:val="24"/>
        </w:rPr>
      </w:pPr>
      <w:r>
        <w:rPr>
          <w:rFonts w:hint="eastAsia" w:ascii="仿宋" w:hAnsi="仿宋" w:eastAsia="仿宋" w:cs="仿宋"/>
          <w:sz w:val="24"/>
        </w:rPr>
        <w:t>项目联系方式（询问）：0575-</w:t>
      </w:r>
      <w:r>
        <w:rPr>
          <w:rFonts w:hint="eastAsia" w:ascii="仿宋" w:hAnsi="仿宋" w:eastAsia="仿宋" w:cs="仿宋"/>
          <w:kern w:val="0"/>
          <w:sz w:val="24"/>
        </w:rPr>
        <w:t>88776697</w:t>
      </w:r>
    </w:p>
    <w:p w14:paraId="75AFE5EB">
      <w:pPr>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质疑联系人：郭虹            </w:t>
      </w:r>
    </w:p>
    <w:p w14:paraId="7176ECAE">
      <w:pPr>
        <w:spacing w:line="288" w:lineRule="auto"/>
        <w:ind w:firstLine="480" w:firstLineChars="200"/>
        <w:rPr>
          <w:rFonts w:hint="eastAsia" w:ascii="仿宋" w:hAnsi="仿宋" w:eastAsia="仿宋" w:cs="仿宋"/>
          <w:sz w:val="24"/>
        </w:rPr>
      </w:pPr>
      <w:r>
        <w:rPr>
          <w:rFonts w:hint="eastAsia" w:ascii="仿宋" w:hAnsi="仿宋" w:eastAsia="仿宋" w:cs="仿宋"/>
          <w:sz w:val="24"/>
        </w:rPr>
        <w:t>质疑联系方式：0575-88336881 </w:t>
      </w:r>
    </w:p>
    <w:p w14:paraId="3B72CAE8">
      <w:pPr>
        <w:spacing w:line="288" w:lineRule="auto"/>
        <w:ind w:firstLine="482" w:firstLineChars="200"/>
        <w:rPr>
          <w:rFonts w:hint="eastAsia" w:ascii="仿宋" w:hAnsi="仿宋" w:eastAsia="仿宋" w:cs="仿宋"/>
          <w:b/>
          <w:sz w:val="24"/>
        </w:rPr>
      </w:pPr>
      <w:bookmarkStart w:id="13" w:name="_Toc35393808"/>
      <w:bookmarkStart w:id="14" w:name="_Toc28359021"/>
      <w:bookmarkStart w:id="15" w:name="_Toc28359098"/>
      <w:bookmarkStart w:id="16" w:name="_Toc35393639"/>
      <w:r>
        <w:rPr>
          <w:rFonts w:hint="eastAsia" w:ascii="仿宋" w:hAnsi="仿宋" w:eastAsia="仿宋" w:cs="仿宋"/>
          <w:b/>
          <w:bCs/>
          <w:sz w:val="24"/>
        </w:rPr>
        <w:t>3.</w:t>
      </w:r>
      <w:r>
        <w:rPr>
          <w:rFonts w:hint="eastAsia" w:ascii="仿宋" w:hAnsi="仿宋" w:eastAsia="仿宋" w:cs="仿宋"/>
          <w:b/>
          <w:sz w:val="24"/>
        </w:rPr>
        <w:t xml:space="preserve">同级政府采购监督管理部门：            </w:t>
      </w:r>
    </w:p>
    <w:bookmarkEnd w:id="13"/>
    <w:bookmarkEnd w:id="14"/>
    <w:bookmarkEnd w:id="15"/>
    <w:bookmarkEnd w:id="16"/>
    <w:p w14:paraId="6501BE01">
      <w:pPr>
        <w:spacing w:line="288" w:lineRule="auto"/>
        <w:ind w:firstLine="480" w:firstLineChars="200"/>
        <w:rPr>
          <w:rFonts w:hint="eastAsia" w:ascii="仿宋" w:hAnsi="仿宋" w:eastAsia="仿宋" w:cs="仿宋"/>
          <w:sz w:val="24"/>
        </w:rPr>
      </w:pPr>
      <w:r>
        <w:rPr>
          <w:rFonts w:hint="eastAsia" w:ascii="仿宋" w:hAnsi="仿宋" w:eastAsia="仿宋" w:cs="仿宋"/>
          <w:sz w:val="24"/>
        </w:rPr>
        <w:t>名    称：绍兴市财政局  </w:t>
      </w:r>
    </w:p>
    <w:p w14:paraId="18800C6F">
      <w:pPr>
        <w:spacing w:line="288" w:lineRule="auto"/>
        <w:ind w:firstLine="480" w:firstLineChars="200"/>
        <w:rPr>
          <w:rFonts w:hint="eastAsia" w:ascii="仿宋" w:hAnsi="仿宋" w:eastAsia="仿宋" w:cs="仿宋"/>
          <w:sz w:val="24"/>
        </w:rPr>
      </w:pPr>
      <w:r>
        <w:rPr>
          <w:rFonts w:hint="eastAsia" w:ascii="仿宋" w:hAnsi="仿宋" w:eastAsia="仿宋" w:cs="仿宋"/>
          <w:sz w:val="24"/>
        </w:rPr>
        <w:t>地    址：绍兴市越城区凤林西路151号    </w:t>
      </w:r>
    </w:p>
    <w:p w14:paraId="6CB3543D">
      <w:pPr>
        <w:spacing w:line="288" w:lineRule="auto"/>
        <w:ind w:firstLine="480" w:firstLineChars="200"/>
        <w:rPr>
          <w:rFonts w:hint="eastAsia" w:ascii="仿宋" w:hAnsi="仿宋" w:eastAsia="仿宋" w:cs="仿宋"/>
          <w:sz w:val="24"/>
        </w:rPr>
      </w:pPr>
      <w:r>
        <w:rPr>
          <w:rFonts w:hint="eastAsia" w:ascii="仿宋" w:hAnsi="仿宋" w:eastAsia="仿宋" w:cs="仿宋"/>
          <w:sz w:val="24"/>
        </w:rPr>
        <w:t>传    真：0575-85209697 </w:t>
      </w:r>
    </w:p>
    <w:p w14:paraId="7F971357">
      <w:pPr>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联系人：张婷婷 </w:t>
      </w:r>
    </w:p>
    <w:p w14:paraId="09DD7EA7">
      <w:pPr>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监督投诉电话：0575-85209697     </w:t>
      </w:r>
    </w:p>
    <w:p w14:paraId="3DD4FA70">
      <w:pPr>
        <w:spacing w:line="288" w:lineRule="auto"/>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72EE3184">
      <w:pPr>
        <w:spacing w:line="288" w:lineRule="auto"/>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14:paraId="0E39ED7E">
      <w:pPr>
        <w:widowControl/>
        <w:adjustRightInd/>
        <w:jc w:val="left"/>
        <w:rPr>
          <w:rFonts w:hint="eastAsia" w:ascii="仿宋" w:hAnsi="仿宋" w:eastAsia="仿宋" w:cs="仿宋"/>
          <w:b/>
          <w:sz w:val="36"/>
          <w:szCs w:val="20"/>
        </w:rPr>
      </w:pPr>
    </w:p>
    <w:p w14:paraId="16CB9334">
      <w:pPr>
        <w:adjustRightInd/>
        <w:spacing w:line="288" w:lineRule="auto"/>
        <w:jc w:val="center"/>
        <w:outlineLvl w:val="0"/>
        <w:rPr>
          <w:rFonts w:hint="eastAsia" w:ascii="仿宋" w:hAnsi="仿宋" w:eastAsia="仿宋" w:cs="仿宋"/>
          <w:b/>
          <w:sz w:val="36"/>
          <w:szCs w:val="20"/>
        </w:rPr>
      </w:pPr>
    </w:p>
    <w:p w14:paraId="2AB7CF3B">
      <w:pPr>
        <w:adjustRightInd/>
        <w:spacing w:line="288" w:lineRule="auto"/>
        <w:jc w:val="center"/>
        <w:outlineLvl w:val="0"/>
        <w:rPr>
          <w:rFonts w:hint="eastAsia" w:ascii="仿宋" w:hAnsi="仿宋" w:eastAsia="仿宋" w:cs="仿宋"/>
          <w:b/>
          <w:sz w:val="36"/>
          <w:szCs w:val="20"/>
        </w:rPr>
      </w:pPr>
    </w:p>
    <w:p w14:paraId="67050DEE">
      <w:pPr>
        <w:adjustRightInd/>
        <w:spacing w:line="288" w:lineRule="auto"/>
        <w:jc w:val="center"/>
        <w:outlineLvl w:val="0"/>
        <w:rPr>
          <w:rFonts w:hint="eastAsia" w:ascii="仿宋" w:hAnsi="仿宋" w:eastAsia="仿宋" w:cs="仿宋"/>
          <w:b/>
          <w:sz w:val="36"/>
          <w:szCs w:val="20"/>
        </w:rPr>
      </w:pPr>
    </w:p>
    <w:p w14:paraId="16EBA35F">
      <w:pPr>
        <w:adjustRightInd/>
        <w:spacing w:line="288" w:lineRule="auto"/>
        <w:jc w:val="center"/>
        <w:outlineLvl w:val="0"/>
        <w:rPr>
          <w:rFonts w:hint="eastAsia" w:ascii="仿宋" w:hAnsi="仿宋" w:eastAsia="仿宋" w:cs="仿宋"/>
          <w:b/>
          <w:sz w:val="36"/>
          <w:szCs w:val="20"/>
        </w:rPr>
      </w:pPr>
    </w:p>
    <w:p w14:paraId="362C2CC1">
      <w:pPr>
        <w:adjustRightInd/>
        <w:spacing w:line="288" w:lineRule="auto"/>
        <w:jc w:val="center"/>
        <w:outlineLvl w:val="0"/>
        <w:rPr>
          <w:rFonts w:hint="eastAsia" w:ascii="仿宋" w:hAnsi="仿宋" w:eastAsia="仿宋" w:cs="仿宋"/>
          <w:b/>
          <w:sz w:val="36"/>
          <w:szCs w:val="20"/>
        </w:rPr>
      </w:pPr>
    </w:p>
    <w:p w14:paraId="28912579">
      <w:pPr>
        <w:adjustRightInd/>
        <w:spacing w:line="288" w:lineRule="auto"/>
        <w:jc w:val="center"/>
        <w:outlineLvl w:val="0"/>
        <w:rPr>
          <w:rFonts w:hint="eastAsia" w:ascii="仿宋" w:hAnsi="仿宋" w:eastAsia="仿宋" w:cs="仿宋"/>
          <w:b/>
          <w:sz w:val="36"/>
          <w:szCs w:val="20"/>
        </w:rPr>
      </w:pPr>
    </w:p>
    <w:p w14:paraId="66A5D729">
      <w:pPr>
        <w:adjustRightInd/>
        <w:spacing w:line="288" w:lineRule="auto"/>
        <w:jc w:val="center"/>
        <w:outlineLvl w:val="0"/>
        <w:rPr>
          <w:rFonts w:hint="eastAsia" w:ascii="仿宋" w:hAnsi="仿宋" w:eastAsia="仿宋" w:cs="仿宋"/>
          <w:b/>
          <w:sz w:val="36"/>
          <w:szCs w:val="20"/>
        </w:rPr>
      </w:pPr>
    </w:p>
    <w:p w14:paraId="4859121E">
      <w:pPr>
        <w:adjustRightInd/>
        <w:spacing w:line="288" w:lineRule="auto"/>
        <w:jc w:val="center"/>
        <w:outlineLvl w:val="0"/>
        <w:rPr>
          <w:rFonts w:hint="eastAsia" w:ascii="仿宋" w:hAnsi="仿宋" w:eastAsia="仿宋" w:cs="仿宋"/>
          <w:b/>
          <w:sz w:val="36"/>
          <w:szCs w:val="20"/>
        </w:rPr>
      </w:pPr>
    </w:p>
    <w:p w14:paraId="4D1111AE">
      <w:pPr>
        <w:adjustRightInd/>
        <w:spacing w:line="288" w:lineRule="auto"/>
        <w:jc w:val="center"/>
        <w:outlineLvl w:val="0"/>
        <w:rPr>
          <w:rFonts w:hint="eastAsia" w:ascii="仿宋" w:hAnsi="仿宋" w:eastAsia="仿宋" w:cs="仿宋"/>
          <w:b/>
          <w:sz w:val="36"/>
          <w:szCs w:val="20"/>
        </w:rPr>
      </w:pPr>
    </w:p>
    <w:p w14:paraId="251AEAF0">
      <w:pPr>
        <w:adjustRightInd/>
        <w:spacing w:line="288" w:lineRule="auto"/>
        <w:jc w:val="center"/>
        <w:outlineLvl w:val="0"/>
        <w:rPr>
          <w:rFonts w:hint="eastAsia" w:ascii="仿宋" w:hAnsi="仿宋" w:eastAsia="仿宋" w:cs="仿宋"/>
          <w:b/>
          <w:sz w:val="36"/>
          <w:szCs w:val="20"/>
        </w:rPr>
      </w:pPr>
    </w:p>
    <w:p w14:paraId="0D66E7C8">
      <w:pPr>
        <w:adjustRightInd/>
        <w:spacing w:line="288" w:lineRule="auto"/>
        <w:jc w:val="center"/>
        <w:outlineLvl w:val="0"/>
        <w:rPr>
          <w:rFonts w:hint="eastAsia" w:ascii="仿宋" w:hAnsi="仿宋" w:eastAsia="仿宋" w:cs="仿宋"/>
          <w:b/>
          <w:sz w:val="36"/>
          <w:szCs w:val="20"/>
        </w:rPr>
      </w:pPr>
    </w:p>
    <w:p w14:paraId="6DAD7B9E">
      <w:pPr>
        <w:adjustRightInd/>
        <w:spacing w:line="288" w:lineRule="auto"/>
        <w:jc w:val="center"/>
        <w:outlineLvl w:val="0"/>
        <w:rPr>
          <w:rFonts w:hint="eastAsia" w:ascii="仿宋" w:hAnsi="仿宋" w:eastAsia="仿宋" w:cs="仿宋"/>
          <w:b/>
          <w:sz w:val="36"/>
          <w:szCs w:val="20"/>
        </w:rPr>
      </w:pPr>
    </w:p>
    <w:p w14:paraId="121E65CC">
      <w:pPr>
        <w:adjustRightInd/>
        <w:spacing w:line="288" w:lineRule="auto"/>
        <w:jc w:val="center"/>
        <w:outlineLvl w:val="0"/>
        <w:rPr>
          <w:rFonts w:hint="eastAsia" w:ascii="仿宋" w:hAnsi="仿宋" w:eastAsia="仿宋" w:cs="仿宋"/>
          <w:b/>
          <w:sz w:val="36"/>
          <w:szCs w:val="20"/>
        </w:rPr>
      </w:pPr>
    </w:p>
    <w:p w14:paraId="2BA2D10B">
      <w:pPr>
        <w:adjustRightInd/>
        <w:spacing w:line="288"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1F5C20A0">
      <w:pPr>
        <w:adjustRightInd/>
        <w:spacing w:line="288"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754"/>
        <w:gridCol w:w="6616"/>
      </w:tblGrid>
      <w:tr w14:paraId="03A76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noWrap w:val="0"/>
            <w:vAlign w:val="center"/>
          </w:tcPr>
          <w:p w14:paraId="383C2F46">
            <w:pPr>
              <w:spacing w:line="288" w:lineRule="auto"/>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noWrap w:val="0"/>
            <w:vAlign w:val="center"/>
          </w:tcPr>
          <w:p w14:paraId="1E55810A">
            <w:pPr>
              <w:spacing w:line="288" w:lineRule="auto"/>
              <w:jc w:val="center"/>
              <w:rPr>
                <w:rFonts w:hint="eastAsia" w:ascii="仿宋" w:hAnsi="仿宋" w:eastAsia="仿宋" w:cs="仿宋"/>
                <w:sz w:val="24"/>
              </w:rPr>
            </w:pPr>
            <w:r>
              <w:rPr>
                <w:rFonts w:hint="eastAsia" w:ascii="仿宋" w:hAnsi="仿宋" w:eastAsia="仿宋" w:cs="仿宋"/>
                <w:sz w:val="24"/>
              </w:rPr>
              <w:t>内　　　　容</w:t>
            </w:r>
          </w:p>
        </w:tc>
      </w:tr>
      <w:tr w14:paraId="2B8DA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7A00FF9D">
            <w:pPr>
              <w:spacing w:line="288" w:lineRule="auto"/>
              <w:jc w:val="center"/>
              <w:rPr>
                <w:rFonts w:hint="eastAsia" w:ascii="仿宋" w:hAnsi="仿宋" w:eastAsia="仿宋" w:cs="仿宋"/>
                <w:sz w:val="24"/>
              </w:rPr>
            </w:pPr>
            <w:r>
              <w:rPr>
                <w:rFonts w:hint="eastAsia" w:ascii="仿宋" w:hAnsi="仿宋" w:eastAsia="仿宋" w:cs="仿宋"/>
                <w:sz w:val="24"/>
              </w:rPr>
              <w:t>1</w:t>
            </w:r>
          </w:p>
        </w:tc>
        <w:tc>
          <w:tcPr>
            <w:tcW w:w="8370" w:type="dxa"/>
            <w:gridSpan w:val="2"/>
            <w:noWrap w:val="0"/>
            <w:vAlign w:val="center"/>
          </w:tcPr>
          <w:p w14:paraId="6276E144">
            <w:pPr>
              <w:snapToGrid w:val="0"/>
              <w:spacing w:line="288" w:lineRule="auto"/>
              <w:rPr>
                <w:rFonts w:hint="eastAsia" w:ascii="仿宋" w:hAnsi="仿宋" w:eastAsia="仿宋" w:cs="仿宋"/>
                <w:sz w:val="24"/>
                <w:u w:val="single"/>
              </w:rPr>
            </w:pPr>
            <w:r>
              <w:rPr>
                <w:rFonts w:hint="eastAsia" w:ascii="仿宋" w:hAnsi="仿宋" w:eastAsia="仿宋" w:cs="仿宋"/>
                <w:b/>
                <w:sz w:val="24"/>
              </w:rPr>
              <w:t>投标人按照项目要求特许资格、资信证明文件（如有）：</w:t>
            </w:r>
          </w:p>
          <w:p w14:paraId="224DB4D5">
            <w:pPr>
              <w:spacing w:line="288" w:lineRule="auto"/>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A955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2FE29561">
            <w:pPr>
              <w:spacing w:line="288" w:lineRule="auto"/>
              <w:jc w:val="center"/>
              <w:rPr>
                <w:rFonts w:hint="eastAsia" w:ascii="仿宋" w:hAnsi="仿宋" w:eastAsia="仿宋" w:cs="仿宋"/>
                <w:sz w:val="24"/>
              </w:rPr>
            </w:pPr>
            <w:r>
              <w:rPr>
                <w:rFonts w:hint="eastAsia" w:ascii="仿宋" w:hAnsi="仿宋" w:eastAsia="仿宋" w:cs="仿宋"/>
                <w:sz w:val="24"/>
              </w:rPr>
              <w:t>2</w:t>
            </w:r>
          </w:p>
        </w:tc>
        <w:tc>
          <w:tcPr>
            <w:tcW w:w="8370" w:type="dxa"/>
            <w:gridSpan w:val="2"/>
            <w:noWrap w:val="0"/>
            <w:vAlign w:val="center"/>
          </w:tcPr>
          <w:p w14:paraId="0B8C9D79">
            <w:pPr>
              <w:snapToGrid w:val="0"/>
              <w:spacing w:line="288" w:lineRule="auto"/>
              <w:rPr>
                <w:rFonts w:hint="eastAsia" w:ascii="仿宋" w:hAnsi="仿宋" w:eastAsia="仿宋" w:cs="仿宋"/>
                <w:b/>
                <w:sz w:val="24"/>
              </w:rPr>
            </w:pPr>
            <w:r>
              <w:rPr>
                <w:rFonts w:hint="eastAsia" w:ascii="仿宋" w:hAnsi="仿宋" w:eastAsia="仿宋" w:cs="仿宋"/>
                <w:b/>
                <w:sz w:val="24"/>
              </w:rPr>
              <w:t>资格审查方式：</w:t>
            </w:r>
          </w:p>
          <w:p w14:paraId="63585643">
            <w:pPr>
              <w:snapToGrid w:val="0"/>
              <w:spacing w:line="288" w:lineRule="auto"/>
              <w:rPr>
                <w:rFonts w:hint="eastAsia" w:ascii="仿宋" w:hAnsi="仿宋" w:eastAsia="仿宋" w:cs="仿宋"/>
                <w:b/>
                <w:sz w:val="24"/>
              </w:rPr>
            </w:pPr>
            <w:r>
              <w:rPr>
                <w:rFonts w:hint="eastAsia" w:ascii="仿宋" w:hAnsi="仿宋" w:eastAsia="仿宋" w:cs="仿宋"/>
                <w:b/>
                <w:sz w:val="24"/>
              </w:rPr>
              <w:t>1.资格后审。</w:t>
            </w:r>
          </w:p>
          <w:p w14:paraId="6965AEAB">
            <w:pPr>
              <w:snapToGrid w:val="0"/>
              <w:spacing w:line="288" w:lineRule="auto"/>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E277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14:paraId="6756F498">
            <w:pPr>
              <w:spacing w:line="288" w:lineRule="auto"/>
              <w:jc w:val="center"/>
              <w:rPr>
                <w:rFonts w:hint="eastAsia" w:ascii="仿宋" w:hAnsi="仿宋" w:eastAsia="仿宋" w:cs="仿宋"/>
                <w:sz w:val="24"/>
              </w:rPr>
            </w:pPr>
            <w:r>
              <w:rPr>
                <w:rFonts w:hint="eastAsia" w:ascii="仿宋" w:hAnsi="仿宋" w:eastAsia="仿宋" w:cs="仿宋"/>
                <w:sz w:val="24"/>
              </w:rPr>
              <w:t>3</w:t>
            </w:r>
          </w:p>
        </w:tc>
        <w:tc>
          <w:tcPr>
            <w:tcW w:w="8370" w:type="dxa"/>
            <w:gridSpan w:val="2"/>
            <w:noWrap w:val="0"/>
            <w:vAlign w:val="center"/>
          </w:tcPr>
          <w:p w14:paraId="4CE8643C">
            <w:pPr>
              <w:autoSpaceDE w:val="0"/>
              <w:autoSpaceDN w:val="0"/>
              <w:spacing w:line="288" w:lineRule="auto"/>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7DC2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717381DA">
            <w:pPr>
              <w:spacing w:line="288" w:lineRule="auto"/>
              <w:jc w:val="center"/>
              <w:rPr>
                <w:rFonts w:hint="eastAsia" w:ascii="仿宋" w:hAnsi="仿宋" w:eastAsia="仿宋" w:cs="仿宋"/>
                <w:sz w:val="24"/>
              </w:rPr>
            </w:pPr>
            <w:r>
              <w:rPr>
                <w:rFonts w:hint="eastAsia" w:ascii="仿宋" w:hAnsi="仿宋" w:eastAsia="仿宋" w:cs="仿宋"/>
                <w:sz w:val="24"/>
              </w:rPr>
              <w:t>4</w:t>
            </w:r>
          </w:p>
        </w:tc>
        <w:tc>
          <w:tcPr>
            <w:tcW w:w="8370" w:type="dxa"/>
            <w:gridSpan w:val="2"/>
            <w:noWrap w:val="0"/>
            <w:vAlign w:val="center"/>
          </w:tcPr>
          <w:p w14:paraId="496845D6">
            <w:pPr>
              <w:spacing w:line="288" w:lineRule="auto"/>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1FE79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10895044">
            <w:pPr>
              <w:spacing w:line="288" w:lineRule="auto"/>
              <w:jc w:val="center"/>
              <w:rPr>
                <w:rFonts w:hint="eastAsia" w:ascii="仿宋" w:hAnsi="仿宋" w:eastAsia="仿宋" w:cs="仿宋"/>
                <w:sz w:val="24"/>
              </w:rPr>
            </w:pPr>
            <w:r>
              <w:rPr>
                <w:rFonts w:hint="eastAsia" w:ascii="仿宋" w:hAnsi="仿宋" w:eastAsia="仿宋" w:cs="仿宋"/>
                <w:sz w:val="24"/>
              </w:rPr>
              <w:t>5</w:t>
            </w:r>
          </w:p>
        </w:tc>
        <w:tc>
          <w:tcPr>
            <w:tcW w:w="8370" w:type="dxa"/>
            <w:gridSpan w:val="2"/>
            <w:noWrap w:val="0"/>
            <w:vAlign w:val="center"/>
          </w:tcPr>
          <w:p w14:paraId="3BC45E28">
            <w:pPr>
              <w:spacing w:line="288" w:lineRule="auto"/>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sz w:val="24"/>
              </w:rPr>
              <w:sym w:font="Wingdings" w:char="00A8"/>
            </w:r>
            <w:r>
              <w:rPr>
                <w:rFonts w:hint="eastAsia" w:ascii="仿宋" w:hAnsi="仿宋" w:eastAsia="仿宋" w:cs="仿宋"/>
                <w:kern w:val="0"/>
                <w:sz w:val="24"/>
              </w:rPr>
              <w:t xml:space="preserve">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6ECF7EBE">
            <w:pPr>
              <w:spacing w:line="288" w:lineRule="auto"/>
              <w:ind w:firstLine="720" w:firstLineChars="300"/>
              <w:rPr>
                <w:rFonts w:hint="eastAsia" w:ascii="仿宋" w:hAnsi="仿宋" w:eastAsia="仿宋" w:cs="仿宋"/>
                <w:b/>
                <w:sz w:val="24"/>
              </w:rPr>
            </w:pPr>
            <w:r>
              <w:rPr>
                <w:rFonts w:hint="eastAsia" w:ascii="仿宋" w:hAnsi="仿宋" w:eastAsia="仿宋" w:cs="仿宋"/>
                <w:sz w:val="24"/>
              </w:rPr>
              <w:sym w:font="Wingdings" w:char="00FE"/>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5769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14:paraId="5BA3FF12">
            <w:pPr>
              <w:spacing w:line="288" w:lineRule="auto"/>
              <w:jc w:val="center"/>
              <w:rPr>
                <w:rFonts w:hint="eastAsia" w:ascii="仿宋" w:hAnsi="仿宋" w:eastAsia="仿宋" w:cs="仿宋"/>
                <w:sz w:val="24"/>
              </w:rPr>
            </w:pPr>
            <w:r>
              <w:rPr>
                <w:rFonts w:hint="eastAsia" w:ascii="仿宋" w:hAnsi="仿宋" w:eastAsia="仿宋" w:cs="仿宋"/>
                <w:sz w:val="24"/>
              </w:rPr>
              <w:t>6</w:t>
            </w:r>
          </w:p>
        </w:tc>
        <w:tc>
          <w:tcPr>
            <w:tcW w:w="8370" w:type="dxa"/>
            <w:gridSpan w:val="2"/>
            <w:noWrap w:val="0"/>
            <w:vAlign w:val="center"/>
          </w:tcPr>
          <w:p w14:paraId="788C1554">
            <w:pPr>
              <w:spacing w:line="288" w:lineRule="auto"/>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73B07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14:paraId="3D5E38FC">
            <w:pPr>
              <w:spacing w:line="288" w:lineRule="auto"/>
              <w:jc w:val="center"/>
              <w:rPr>
                <w:rFonts w:hint="eastAsia" w:ascii="仿宋" w:hAnsi="仿宋" w:eastAsia="仿宋" w:cs="仿宋"/>
                <w:sz w:val="24"/>
              </w:rPr>
            </w:pPr>
            <w:r>
              <w:rPr>
                <w:rFonts w:hint="eastAsia" w:ascii="仿宋" w:hAnsi="仿宋" w:eastAsia="仿宋" w:cs="仿宋"/>
                <w:sz w:val="24"/>
              </w:rPr>
              <w:t>7</w:t>
            </w:r>
          </w:p>
        </w:tc>
        <w:tc>
          <w:tcPr>
            <w:tcW w:w="8370" w:type="dxa"/>
            <w:gridSpan w:val="2"/>
            <w:noWrap w:val="0"/>
            <w:vAlign w:val="center"/>
          </w:tcPr>
          <w:p w14:paraId="1F3329F3">
            <w:pPr>
              <w:autoSpaceDE w:val="0"/>
              <w:autoSpaceDN w:val="0"/>
              <w:spacing w:line="288" w:lineRule="auto"/>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30C30C01">
            <w:pPr>
              <w:spacing w:line="288" w:lineRule="auto"/>
              <w:rPr>
                <w:rFonts w:hint="eastAsia"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14:paraId="758B43A5">
            <w:pPr>
              <w:autoSpaceDE w:val="0"/>
              <w:autoSpaceDN w:val="0"/>
              <w:spacing w:line="288" w:lineRule="auto"/>
              <w:textAlignment w:val="bottom"/>
              <w:rPr>
                <w:rFonts w:hint="eastAsia" w:ascii="仿宋" w:hAnsi="仿宋" w:eastAsia="仿宋" w:cs="仿宋"/>
                <w:b/>
                <w:sz w:val="24"/>
              </w:rPr>
            </w:pPr>
            <w:r>
              <w:rPr>
                <w:rFonts w:hint="eastAsia" w:ascii="仿宋" w:hAnsi="仿宋" w:eastAsia="仿宋" w:cs="仿宋"/>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58B75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14:paraId="6B8B6DFF">
            <w:pPr>
              <w:spacing w:line="288" w:lineRule="auto"/>
              <w:jc w:val="center"/>
              <w:rPr>
                <w:rFonts w:hint="eastAsia" w:ascii="仿宋" w:hAnsi="仿宋" w:eastAsia="仿宋" w:cs="仿宋"/>
                <w:sz w:val="24"/>
              </w:rPr>
            </w:pPr>
            <w:r>
              <w:rPr>
                <w:rFonts w:hint="eastAsia" w:ascii="仿宋" w:hAnsi="仿宋" w:eastAsia="仿宋" w:cs="仿宋"/>
                <w:sz w:val="24"/>
              </w:rPr>
              <w:t>8</w:t>
            </w:r>
          </w:p>
        </w:tc>
        <w:tc>
          <w:tcPr>
            <w:tcW w:w="8370" w:type="dxa"/>
            <w:gridSpan w:val="2"/>
            <w:noWrap w:val="0"/>
            <w:vAlign w:val="center"/>
          </w:tcPr>
          <w:p w14:paraId="03F8D688">
            <w:pPr>
              <w:spacing w:line="288" w:lineRule="auto"/>
              <w:rPr>
                <w:rFonts w:hint="eastAsia" w:ascii="仿宋" w:hAnsi="仿宋" w:eastAsia="仿宋" w:cs="仿宋"/>
                <w:b/>
                <w:sz w:val="24"/>
              </w:rPr>
            </w:pPr>
            <w:r>
              <w:rPr>
                <w:rFonts w:hint="eastAsia" w:ascii="仿宋" w:hAnsi="仿宋" w:eastAsia="仿宋" w:cs="仿宋"/>
                <w:b/>
                <w:sz w:val="24"/>
              </w:rPr>
              <w:t>样品提供：</w:t>
            </w:r>
          </w:p>
          <w:p w14:paraId="323ECB0E">
            <w:pPr>
              <w:spacing w:line="288" w:lineRule="auto"/>
              <w:rPr>
                <w:rFonts w:hint="eastAsia"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kern w:val="0"/>
                <w:sz w:val="24"/>
              </w:rPr>
              <w:t>A</w:t>
            </w:r>
            <w:r>
              <w:rPr>
                <w:rFonts w:hint="eastAsia" w:ascii="仿宋" w:hAnsi="仿宋" w:eastAsia="仿宋" w:cs="仿宋"/>
                <w:sz w:val="24"/>
              </w:rPr>
              <w:t>不要求提供。</w:t>
            </w:r>
          </w:p>
          <w:p w14:paraId="7175305E">
            <w:pPr>
              <w:spacing w:line="288" w:lineRule="auto"/>
              <w:rPr>
                <w:rFonts w:hint="eastAsia" w:ascii="仿宋" w:hAnsi="仿宋" w:eastAsia="仿宋" w:cs="仿宋"/>
                <w:kern w:val="0"/>
                <w:sz w:val="24"/>
              </w:rPr>
            </w:pPr>
            <w:r>
              <w:rPr>
                <w:rFonts w:hint="eastAsia" w:ascii="仿宋" w:hAnsi="仿宋" w:eastAsia="仿宋" w:cs="仿宋"/>
                <w:sz w:val="24"/>
              </w:rPr>
              <w:sym w:font="Wingdings" w:char="00A8"/>
            </w:r>
            <w:r>
              <w:rPr>
                <w:rFonts w:hint="eastAsia" w:ascii="仿宋" w:hAnsi="仿宋" w:eastAsia="仿宋" w:cs="仿宋"/>
                <w:kern w:val="0"/>
                <w:sz w:val="24"/>
              </w:rPr>
              <w:t>B要求提供，</w:t>
            </w:r>
          </w:p>
          <w:p w14:paraId="75B9AB0C">
            <w:pPr>
              <w:spacing w:line="288" w:lineRule="auto"/>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735816B9">
            <w:pPr>
              <w:spacing w:line="288" w:lineRule="auto"/>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17EC7DDA">
            <w:pPr>
              <w:spacing w:line="288" w:lineRule="auto"/>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4CD1EDD9">
            <w:pPr>
              <w:spacing w:line="288" w:lineRule="auto"/>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7E59E8EB">
            <w:pPr>
              <w:spacing w:line="288" w:lineRule="auto"/>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40CA9478">
            <w:pPr>
              <w:spacing w:line="288" w:lineRule="auto"/>
              <w:rPr>
                <w:rFonts w:hint="eastAsia" w:ascii="仿宋" w:hAnsi="仿宋" w:eastAsia="仿宋" w:cs="仿宋"/>
                <w:sz w:val="24"/>
              </w:rPr>
            </w:pPr>
            <w:r>
              <w:rPr>
                <w:rFonts w:hint="eastAsia" w:ascii="仿宋" w:hAnsi="仿宋" w:eastAsia="仿宋" w:cs="仿宋"/>
                <w:sz w:val="24"/>
              </w:rPr>
              <w:t>（</w:t>
            </w:r>
            <w:r>
              <w:rPr>
                <w:rFonts w:ascii="仿宋" w:hAnsi="仿宋" w:eastAsia="仿宋" w:cs="仿宋"/>
                <w:sz w:val="24"/>
              </w:rPr>
              <w:t>6</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1BC8866">
            <w:pPr>
              <w:spacing w:line="288" w:lineRule="auto"/>
              <w:rPr>
                <w:rFonts w:hint="eastAsia" w:ascii="仿宋" w:hAnsi="仿宋" w:eastAsia="仿宋" w:cs="仿宋"/>
                <w:sz w:val="24"/>
              </w:rPr>
            </w:pPr>
            <w:r>
              <w:rPr>
                <w:rFonts w:hint="eastAsia" w:ascii="仿宋" w:hAnsi="仿宋" w:eastAsia="仿宋" w:cs="仿宋"/>
                <w:sz w:val="24"/>
              </w:rPr>
              <w:t>（7）制作、运输、安装和保管样品所发生的一切费用由投标人自理。</w:t>
            </w:r>
          </w:p>
          <w:p w14:paraId="0A7224FD">
            <w:pPr>
              <w:spacing w:line="288" w:lineRule="auto"/>
            </w:pPr>
            <w:r>
              <w:rPr>
                <w:rFonts w:hint="eastAsia" w:ascii="仿宋" w:hAnsi="仿宋" w:eastAsia="仿宋" w:cs="仿宋"/>
                <w:b/>
                <w:bCs/>
                <w:sz w:val="24"/>
              </w:rPr>
              <w:t>（</w:t>
            </w:r>
            <w:r>
              <w:rPr>
                <w:rFonts w:ascii="仿宋" w:hAnsi="仿宋" w:eastAsia="仿宋" w:cs="仿宋"/>
                <w:b/>
                <w:bCs/>
                <w:sz w:val="24"/>
              </w:rPr>
              <w:t>8</w:t>
            </w:r>
            <w:r>
              <w:rPr>
                <w:rFonts w:hint="eastAsia" w:ascii="仿宋" w:hAnsi="仿宋" w:eastAsia="仿宋" w:cs="仿宋"/>
                <w:b/>
                <w:bCs/>
                <w:sz w:val="24"/>
              </w:rPr>
              <w:t>）未按招标文件要求提供样品或提供样品不满足采购需求实质性条件的，投标无效。</w:t>
            </w:r>
          </w:p>
        </w:tc>
      </w:tr>
      <w:tr w14:paraId="6D041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14:paraId="7DCF08FD">
            <w:pPr>
              <w:spacing w:line="288" w:lineRule="auto"/>
              <w:jc w:val="center"/>
              <w:rPr>
                <w:rFonts w:hint="eastAsia" w:ascii="仿宋" w:hAnsi="仿宋" w:eastAsia="仿宋" w:cs="仿宋"/>
                <w:sz w:val="24"/>
              </w:rPr>
            </w:pPr>
            <w:r>
              <w:rPr>
                <w:rFonts w:hint="eastAsia" w:ascii="仿宋" w:hAnsi="仿宋" w:eastAsia="仿宋" w:cs="仿宋"/>
                <w:sz w:val="24"/>
              </w:rPr>
              <w:t>9</w:t>
            </w:r>
          </w:p>
        </w:tc>
        <w:tc>
          <w:tcPr>
            <w:tcW w:w="8370" w:type="dxa"/>
            <w:gridSpan w:val="2"/>
            <w:noWrap w:val="0"/>
            <w:vAlign w:val="center"/>
          </w:tcPr>
          <w:p w14:paraId="4F202513">
            <w:pPr>
              <w:spacing w:line="288" w:lineRule="auto"/>
              <w:rPr>
                <w:rFonts w:hint="eastAsia" w:ascii="仿宋_GB2312" w:hAnsi="宋体" w:eastAsia="仿宋_GB2312"/>
                <w:b/>
                <w:sz w:val="24"/>
              </w:rPr>
            </w:pPr>
            <w:r>
              <w:rPr>
                <w:rFonts w:hint="eastAsia" w:ascii="仿宋_GB2312" w:hAnsi="宋体" w:eastAsia="仿宋_GB2312"/>
                <w:b/>
                <w:sz w:val="24"/>
              </w:rPr>
              <w:t>方案讲解演示：</w:t>
            </w:r>
          </w:p>
          <w:p w14:paraId="6058DE4D">
            <w:pPr>
              <w:spacing w:line="288" w:lineRule="auto"/>
              <w:rPr>
                <w:rFonts w:hint="eastAsia"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sz w:val="24"/>
              </w:rPr>
              <w:t>A无方案讲解演示。</w:t>
            </w:r>
          </w:p>
          <w:p w14:paraId="5DACBACC">
            <w:pPr>
              <w:spacing w:line="288" w:lineRule="auto"/>
              <w:rPr>
                <w:rFonts w:hint="eastAsia" w:ascii="仿宋" w:hAnsi="仿宋" w:eastAsia="仿宋" w:cs="仿宋"/>
                <w:b/>
                <w:sz w:val="24"/>
              </w:rPr>
            </w:pPr>
            <w:r>
              <w:rPr>
                <w:rFonts w:hint="eastAsia" w:ascii="仿宋" w:hAnsi="仿宋" w:eastAsia="仿宋" w:cs="仿宋"/>
                <w:sz w:val="24"/>
              </w:rPr>
              <w:sym w:font="Wingdings" w:char="00A8"/>
            </w:r>
            <w:r>
              <w:rPr>
                <w:rFonts w:hint="eastAsia" w:ascii="仿宋" w:hAnsi="仿宋" w:eastAsia="仿宋" w:cs="仿宋"/>
                <w:sz w:val="24"/>
              </w:rPr>
              <w:t>B有方案讲解演示：</w:t>
            </w:r>
          </w:p>
          <w:p w14:paraId="444417ED">
            <w:pPr>
              <w:spacing w:line="288" w:lineRule="auto"/>
              <w:rPr>
                <w:rFonts w:hint="eastAsia"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20</w:t>
            </w:r>
            <w:r>
              <w:rPr>
                <w:rFonts w:hint="eastAsia" w:ascii="仿宋" w:hAnsi="仿宋" w:eastAsia="仿宋" w:cs="仿宋"/>
                <w:sz w:val="24"/>
                <w:u w:val="single"/>
              </w:rPr>
              <w:t xml:space="preserve"> </w:t>
            </w:r>
            <w:r>
              <w:rPr>
                <w:rFonts w:hint="eastAsia" w:ascii="仿宋" w:hAnsi="仿宋" w:eastAsia="仿宋" w:cs="仿宋"/>
                <w:sz w:val="24"/>
                <w:lang w:val="zh-CN"/>
              </w:rPr>
              <w:t>分钟，讲解次序以投标文件解密时间先后次序为准。讲解演示结束后按要求解答评标委员会提问。</w:t>
            </w:r>
          </w:p>
          <w:p w14:paraId="075A1FC3">
            <w:pPr>
              <w:spacing w:line="288" w:lineRule="auto"/>
              <w:rPr>
                <w:rFonts w:hint="eastAsia" w:ascii="仿宋" w:hAnsi="仿宋" w:eastAsia="仿宋" w:cs="仿宋"/>
                <w:sz w:val="24"/>
                <w:lang w:val="zh-CN"/>
              </w:rPr>
            </w:pPr>
            <w:r>
              <w:rPr>
                <w:rFonts w:hint="eastAsia" w:ascii="仿宋" w:hAnsi="仿宋" w:eastAsia="仿宋" w:cs="仿宋"/>
                <w:sz w:val="24"/>
                <w:lang w:val="zh-CN"/>
              </w:rPr>
              <w:t>（2）方案讲解演示可选择以下其中一种方式：</w:t>
            </w:r>
          </w:p>
          <w:p w14:paraId="03CFBBF9">
            <w:pPr>
              <w:spacing w:line="288" w:lineRule="auto"/>
              <w:rPr>
                <w:rFonts w:hint="eastAsia" w:ascii="仿宋" w:hAnsi="仿宋" w:eastAsia="仿宋" w:cs="仿宋"/>
                <w:sz w:val="24"/>
                <w:lang w:val="zh-CN"/>
              </w:rPr>
            </w:pPr>
            <w:r>
              <w:rPr>
                <w:rFonts w:hint="eastAsia" w:ascii="仿宋" w:hAnsi="仿宋" w:eastAsia="仿宋" w:cs="仿宋"/>
                <w:sz w:val="24"/>
              </w:rPr>
              <w:sym w:font="Wingdings" w:char="00A8"/>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5CE58244">
            <w:pPr>
              <w:spacing w:line="288" w:lineRule="auto"/>
              <w:rPr>
                <w:rFonts w:hint="eastAsia" w:ascii="仿宋" w:hAnsi="仿宋" w:eastAsia="仿宋" w:cs="仿宋"/>
                <w:sz w:val="24"/>
                <w:lang w:val="zh-CN"/>
              </w:rPr>
            </w:pPr>
            <w:r>
              <w:rPr>
                <w:rFonts w:hint="eastAsia" w:ascii="仿宋" w:hAnsi="仿宋" w:eastAsia="仿宋" w:cs="仿宋"/>
                <w:sz w:val="24"/>
              </w:rPr>
              <w:sym w:font="Wingdings" w:char="00A8"/>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00ED4EA2">
            <w:pPr>
              <w:spacing w:line="288" w:lineRule="auto"/>
              <w:rPr>
                <w:rFonts w:hint="eastAsia"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A5D8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00C8A6BF">
            <w:pPr>
              <w:spacing w:line="288" w:lineRule="auto"/>
              <w:jc w:val="center"/>
              <w:rPr>
                <w:rFonts w:hint="eastAsia" w:ascii="仿宋" w:hAnsi="仿宋" w:eastAsia="仿宋" w:cs="仿宋"/>
                <w:sz w:val="24"/>
              </w:rPr>
            </w:pPr>
            <w:r>
              <w:rPr>
                <w:rFonts w:hint="eastAsia" w:ascii="仿宋" w:hAnsi="仿宋" w:eastAsia="仿宋" w:cs="仿宋"/>
                <w:sz w:val="24"/>
              </w:rPr>
              <w:t>10</w:t>
            </w:r>
          </w:p>
        </w:tc>
        <w:tc>
          <w:tcPr>
            <w:tcW w:w="1754" w:type="dxa"/>
            <w:noWrap w:val="0"/>
            <w:vAlign w:val="center"/>
          </w:tcPr>
          <w:p w14:paraId="6A33E4CD">
            <w:pPr>
              <w:snapToGrid w:val="0"/>
              <w:spacing w:line="288" w:lineRule="auto"/>
              <w:jc w:val="center"/>
              <w:rPr>
                <w:rFonts w:hint="eastAsia" w:ascii="仿宋" w:hAnsi="仿宋" w:eastAsia="仿宋" w:cs="仿宋"/>
                <w:b/>
                <w:sz w:val="24"/>
              </w:rPr>
            </w:pPr>
            <w:r>
              <w:rPr>
                <w:rFonts w:hint="eastAsia" w:ascii="仿宋" w:hAnsi="仿宋" w:eastAsia="仿宋" w:cs="仿宋"/>
                <w:b/>
                <w:sz w:val="24"/>
              </w:rPr>
              <w:t>进口产品</w:t>
            </w:r>
          </w:p>
        </w:tc>
        <w:tc>
          <w:tcPr>
            <w:tcW w:w="6616" w:type="dxa"/>
            <w:noWrap w:val="0"/>
            <w:vAlign w:val="center"/>
          </w:tcPr>
          <w:p w14:paraId="012B7741">
            <w:pPr>
              <w:spacing w:line="288" w:lineRule="auto"/>
              <w:rPr>
                <w:rFonts w:hint="eastAsia" w:ascii="仿宋" w:hAnsi="仿宋" w:eastAsia="仿宋" w:cs="仿宋"/>
                <w:kern w:val="0"/>
                <w:sz w:val="24"/>
              </w:rPr>
            </w:pPr>
            <w:r>
              <w:rPr>
                <w:rFonts w:hint="eastAsia" w:ascii="仿宋" w:hAnsi="仿宋" w:eastAsia="仿宋" w:cs="仿宋"/>
                <w:sz w:val="24"/>
              </w:rPr>
              <w:sym w:font="Wingdings" w:char="00FE"/>
            </w:r>
            <w:r>
              <w:rPr>
                <w:rFonts w:hint="eastAsia" w:ascii="仿宋" w:hAnsi="仿宋" w:eastAsia="仿宋" w:cs="仿宋"/>
                <w:kern w:val="0"/>
                <w:sz w:val="24"/>
              </w:rPr>
              <w:t>本项目不允许采购进口产品。</w:t>
            </w:r>
          </w:p>
          <w:p w14:paraId="1EB91AD4">
            <w:pPr>
              <w:snapToGrid w:val="0"/>
              <w:spacing w:line="288" w:lineRule="auto"/>
              <w:rPr>
                <w:rFonts w:hint="eastAsia" w:ascii="仿宋" w:hAnsi="仿宋" w:eastAsia="仿宋" w:cs="仿宋"/>
                <w:b/>
                <w:sz w:val="24"/>
              </w:rPr>
            </w:pPr>
            <w:r>
              <w:rPr>
                <w:rFonts w:hint="eastAsia" w:ascii="仿宋" w:hAnsi="仿宋" w:eastAsia="仿宋" w:cs="仿宋"/>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DDAD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6CB8DB13">
            <w:pPr>
              <w:spacing w:line="288" w:lineRule="auto"/>
              <w:jc w:val="center"/>
              <w:rPr>
                <w:rFonts w:hint="eastAsia" w:ascii="仿宋" w:hAnsi="仿宋" w:eastAsia="仿宋" w:cs="仿宋"/>
                <w:sz w:val="24"/>
              </w:rPr>
            </w:pPr>
            <w:r>
              <w:rPr>
                <w:rFonts w:hint="eastAsia" w:ascii="仿宋" w:hAnsi="仿宋" w:eastAsia="仿宋" w:cs="仿宋"/>
                <w:sz w:val="24"/>
              </w:rPr>
              <w:t>11</w:t>
            </w:r>
          </w:p>
        </w:tc>
        <w:tc>
          <w:tcPr>
            <w:tcW w:w="1754" w:type="dxa"/>
            <w:noWrap w:val="0"/>
            <w:vAlign w:val="center"/>
          </w:tcPr>
          <w:p w14:paraId="02C52841">
            <w:pPr>
              <w:snapToGrid w:val="0"/>
              <w:spacing w:line="288" w:lineRule="auto"/>
              <w:ind w:left="14" w:hanging="14" w:hangingChars="7"/>
              <w:jc w:val="center"/>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6616" w:type="dxa"/>
            <w:noWrap w:val="0"/>
            <w:vAlign w:val="center"/>
          </w:tcPr>
          <w:p w14:paraId="62E219DA">
            <w:pPr>
              <w:spacing w:line="288" w:lineRule="auto"/>
              <w:rPr>
                <w:rFonts w:hint="eastAsia"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14:paraId="524BC67D">
            <w:pPr>
              <w:snapToGrid w:val="0"/>
              <w:spacing w:line="288" w:lineRule="auto"/>
              <w:rPr>
                <w:rFonts w:hint="eastAsia"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kern w:val="0"/>
                <w:sz w:val="24"/>
              </w:rPr>
              <w:t>B</w:t>
            </w:r>
            <w:r>
              <w:rPr>
                <w:rFonts w:hint="eastAsia" w:ascii="仿宋" w:hAnsi="仿宋" w:eastAsia="仿宋" w:cs="仿宋"/>
                <w:sz w:val="24"/>
              </w:rPr>
              <w:t>服务类。</w:t>
            </w:r>
          </w:p>
        </w:tc>
      </w:tr>
      <w:tr w14:paraId="7B8D8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5C86E7BC">
            <w:pPr>
              <w:spacing w:line="288" w:lineRule="auto"/>
              <w:jc w:val="center"/>
              <w:rPr>
                <w:rFonts w:hint="eastAsia" w:ascii="仿宋" w:hAnsi="仿宋" w:eastAsia="仿宋" w:cs="仿宋"/>
                <w:sz w:val="24"/>
              </w:rPr>
            </w:pPr>
            <w:r>
              <w:rPr>
                <w:rFonts w:hint="eastAsia" w:ascii="仿宋" w:hAnsi="仿宋" w:eastAsia="仿宋" w:cs="仿宋"/>
                <w:sz w:val="24"/>
              </w:rPr>
              <w:t>12</w:t>
            </w:r>
          </w:p>
        </w:tc>
        <w:tc>
          <w:tcPr>
            <w:tcW w:w="1754" w:type="dxa"/>
            <w:noWrap w:val="0"/>
            <w:vAlign w:val="center"/>
          </w:tcPr>
          <w:p w14:paraId="1195EC8F">
            <w:pPr>
              <w:snapToGrid w:val="0"/>
              <w:spacing w:line="288" w:lineRule="auto"/>
              <w:ind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6616" w:type="dxa"/>
            <w:noWrap w:val="0"/>
            <w:vAlign w:val="center"/>
          </w:tcPr>
          <w:p w14:paraId="1BEE5E53">
            <w:pPr>
              <w:keepNext w:val="0"/>
              <w:keepLines w:val="0"/>
              <w:widowControl/>
              <w:suppressLineNumbers w:val="0"/>
              <w:jc w:val="left"/>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szCs w:val="24"/>
                <w:u w:val="single"/>
                <w:lang w:val="en-US" w:eastAsia="zh-CN"/>
              </w:rPr>
              <w:t xml:space="preserve"> 租赁和商务服务业 </w:t>
            </w:r>
            <w:r>
              <w:rPr>
                <w:rFonts w:hint="eastAsia" w:ascii="仿宋" w:hAnsi="仿宋" w:eastAsia="仿宋" w:cs="仿宋"/>
                <w:kern w:val="0"/>
                <w:sz w:val="24"/>
              </w:rPr>
              <w:t>行业；</w:t>
            </w:r>
          </w:p>
        </w:tc>
      </w:tr>
      <w:tr w14:paraId="3A374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restart"/>
            <w:noWrap w:val="0"/>
            <w:vAlign w:val="center"/>
          </w:tcPr>
          <w:p w14:paraId="6CB40EC5">
            <w:pPr>
              <w:spacing w:line="288" w:lineRule="auto"/>
              <w:jc w:val="center"/>
              <w:rPr>
                <w:rFonts w:hint="eastAsia" w:ascii="仿宋" w:hAnsi="仿宋" w:eastAsia="仿宋" w:cs="仿宋"/>
                <w:sz w:val="24"/>
              </w:rPr>
            </w:pPr>
            <w:r>
              <w:rPr>
                <w:rFonts w:hint="eastAsia" w:ascii="仿宋" w:hAnsi="仿宋" w:eastAsia="仿宋" w:cs="仿宋"/>
                <w:sz w:val="24"/>
              </w:rPr>
              <w:t>13</w:t>
            </w:r>
          </w:p>
        </w:tc>
        <w:tc>
          <w:tcPr>
            <w:tcW w:w="1754" w:type="dxa"/>
            <w:vMerge w:val="restart"/>
            <w:noWrap w:val="0"/>
            <w:vAlign w:val="center"/>
          </w:tcPr>
          <w:p w14:paraId="53CB3812">
            <w:pPr>
              <w:snapToGrid w:val="0"/>
              <w:spacing w:line="288" w:lineRule="auto"/>
              <w:jc w:val="center"/>
              <w:rPr>
                <w:rFonts w:hint="eastAsia" w:ascii="仿宋" w:hAnsi="仿宋" w:eastAsia="仿宋" w:cs="仿宋"/>
                <w:b/>
                <w:sz w:val="24"/>
              </w:rPr>
            </w:pPr>
            <w:r>
              <w:rPr>
                <w:rFonts w:hint="eastAsia" w:ascii="仿宋" w:hAnsi="仿宋" w:eastAsia="仿宋" w:cs="仿宋"/>
                <w:b/>
                <w:sz w:val="24"/>
              </w:rPr>
              <w:t>投标人信用信息事项</w:t>
            </w:r>
          </w:p>
        </w:tc>
        <w:tc>
          <w:tcPr>
            <w:tcW w:w="6616" w:type="dxa"/>
            <w:noWrap w:val="0"/>
            <w:vAlign w:val="center"/>
          </w:tcPr>
          <w:p w14:paraId="7B0A29F4">
            <w:pPr>
              <w:snapToGrid w:val="0"/>
              <w:spacing w:line="288" w:lineRule="auto"/>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09F3B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29F5FA6B">
            <w:pPr>
              <w:spacing w:line="288" w:lineRule="auto"/>
              <w:jc w:val="center"/>
              <w:rPr>
                <w:rFonts w:hint="eastAsia" w:ascii="仿宋" w:hAnsi="仿宋" w:eastAsia="仿宋" w:cs="仿宋"/>
                <w:sz w:val="24"/>
              </w:rPr>
            </w:pPr>
          </w:p>
        </w:tc>
        <w:tc>
          <w:tcPr>
            <w:tcW w:w="1754" w:type="dxa"/>
            <w:vMerge w:val="continue"/>
            <w:noWrap w:val="0"/>
            <w:vAlign w:val="center"/>
          </w:tcPr>
          <w:p w14:paraId="2FB7E9FD">
            <w:pPr>
              <w:snapToGrid w:val="0"/>
              <w:spacing w:line="288" w:lineRule="auto"/>
              <w:rPr>
                <w:rFonts w:hint="eastAsia" w:ascii="仿宋" w:hAnsi="仿宋" w:eastAsia="仿宋" w:cs="仿宋"/>
                <w:b/>
                <w:sz w:val="24"/>
              </w:rPr>
            </w:pPr>
          </w:p>
        </w:tc>
        <w:tc>
          <w:tcPr>
            <w:tcW w:w="6616" w:type="dxa"/>
            <w:noWrap w:val="0"/>
            <w:vAlign w:val="center"/>
          </w:tcPr>
          <w:p w14:paraId="676BDCEC">
            <w:pPr>
              <w:snapToGrid w:val="0"/>
              <w:spacing w:line="288" w:lineRule="auto"/>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6489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0B7B06D4">
            <w:pPr>
              <w:spacing w:line="288" w:lineRule="auto"/>
              <w:jc w:val="center"/>
              <w:rPr>
                <w:rFonts w:hint="eastAsia" w:ascii="仿宋" w:hAnsi="仿宋" w:eastAsia="仿宋" w:cs="仿宋"/>
                <w:sz w:val="24"/>
              </w:rPr>
            </w:pPr>
          </w:p>
        </w:tc>
        <w:tc>
          <w:tcPr>
            <w:tcW w:w="1754" w:type="dxa"/>
            <w:vMerge w:val="continue"/>
            <w:noWrap w:val="0"/>
            <w:vAlign w:val="center"/>
          </w:tcPr>
          <w:p w14:paraId="5C94B82B">
            <w:pPr>
              <w:snapToGrid w:val="0"/>
              <w:spacing w:line="288" w:lineRule="auto"/>
              <w:rPr>
                <w:rFonts w:hint="eastAsia" w:ascii="仿宋" w:hAnsi="仿宋" w:eastAsia="仿宋" w:cs="仿宋"/>
                <w:b/>
                <w:sz w:val="24"/>
              </w:rPr>
            </w:pPr>
          </w:p>
        </w:tc>
        <w:tc>
          <w:tcPr>
            <w:tcW w:w="6616" w:type="dxa"/>
            <w:noWrap w:val="0"/>
            <w:vAlign w:val="center"/>
          </w:tcPr>
          <w:p w14:paraId="503EBFE4">
            <w:pPr>
              <w:snapToGrid w:val="0"/>
              <w:spacing w:line="288" w:lineRule="auto"/>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、政府采购严重违法失信行为记录名单的投标人将被拒绝参与政府采购活动。</w:t>
            </w:r>
          </w:p>
          <w:p w14:paraId="6DD1ADDF">
            <w:pPr>
              <w:snapToGrid w:val="0"/>
              <w:spacing w:line="288" w:lineRule="auto"/>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B0AF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14:paraId="2AEB0EB0">
            <w:pPr>
              <w:spacing w:line="288" w:lineRule="auto"/>
              <w:jc w:val="center"/>
              <w:rPr>
                <w:rFonts w:hint="eastAsia" w:ascii="仿宋" w:hAnsi="仿宋" w:eastAsia="仿宋" w:cs="仿宋"/>
                <w:sz w:val="24"/>
              </w:rPr>
            </w:pPr>
            <w:r>
              <w:rPr>
                <w:rFonts w:hint="eastAsia" w:ascii="仿宋" w:hAnsi="仿宋" w:eastAsia="仿宋" w:cs="仿宋"/>
                <w:sz w:val="24"/>
              </w:rPr>
              <w:t>1</w:t>
            </w:r>
            <w:r>
              <w:rPr>
                <w:rFonts w:ascii="仿宋" w:hAnsi="仿宋" w:eastAsia="仿宋" w:cs="仿宋"/>
                <w:sz w:val="24"/>
              </w:rPr>
              <w:t>4</w:t>
            </w:r>
          </w:p>
        </w:tc>
        <w:tc>
          <w:tcPr>
            <w:tcW w:w="8370" w:type="dxa"/>
            <w:gridSpan w:val="2"/>
            <w:noWrap w:val="0"/>
            <w:vAlign w:val="center"/>
          </w:tcPr>
          <w:p w14:paraId="3E8FB99D">
            <w:pPr>
              <w:snapToGrid w:val="0"/>
              <w:spacing w:line="288" w:lineRule="auto"/>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0A024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6C8A88F3">
            <w:pPr>
              <w:spacing w:line="288" w:lineRule="auto"/>
              <w:jc w:val="center"/>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5</w:t>
            </w:r>
          </w:p>
        </w:tc>
        <w:tc>
          <w:tcPr>
            <w:tcW w:w="8370" w:type="dxa"/>
            <w:gridSpan w:val="2"/>
            <w:noWrap w:val="0"/>
            <w:vAlign w:val="center"/>
          </w:tcPr>
          <w:p w14:paraId="14AC81E5">
            <w:pPr>
              <w:snapToGrid w:val="0"/>
              <w:spacing w:line="288" w:lineRule="auto"/>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37DB9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418E37C4">
            <w:pPr>
              <w:spacing w:line="288" w:lineRule="auto"/>
              <w:jc w:val="center"/>
              <w:rPr>
                <w:rFonts w:hint="eastAsia" w:ascii="仿宋" w:hAnsi="仿宋" w:eastAsia="仿宋" w:cs="仿宋"/>
                <w:sz w:val="24"/>
              </w:rPr>
            </w:pPr>
            <w:r>
              <w:rPr>
                <w:rFonts w:hint="eastAsia" w:ascii="仿宋" w:hAnsi="仿宋" w:eastAsia="仿宋" w:cs="仿宋"/>
                <w:sz w:val="24"/>
              </w:rPr>
              <w:t>1</w:t>
            </w:r>
            <w:r>
              <w:rPr>
                <w:rFonts w:ascii="仿宋" w:hAnsi="仿宋" w:eastAsia="仿宋" w:cs="仿宋"/>
                <w:sz w:val="24"/>
              </w:rPr>
              <w:t>6</w:t>
            </w:r>
            <w:r>
              <w:rPr>
                <w:rFonts w:hint="eastAsia" w:ascii="仿宋" w:hAnsi="仿宋" w:eastAsia="仿宋" w:cs="仿宋"/>
                <w:sz w:val="24"/>
              </w:rPr>
              <w:t xml:space="preserve">                                                                                                                                                                                                                                                                                                                                                                                                                                                                                                                                                                                                                                                                                                                                                                                                                                                                                                                                                                                                                                                                                                                                                                                                                                                                                                                                        </w:t>
            </w:r>
          </w:p>
        </w:tc>
        <w:tc>
          <w:tcPr>
            <w:tcW w:w="8370" w:type="dxa"/>
            <w:gridSpan w:val="2"/>
            <w:noWrap w:val="0"/>
            <w:vAlign w:val="center"/>
          </w:tcPr>
          <w:p w14:paraId="50791F97">
            <w:pPr>
              <w:snapToGrid w:val="0"/>
              <w:spacing w:line="288" w:lineRule="auto"/>
              <w:rPr>
                <w:rFonts w:hint="eastAsia" w:ascii="仿宋" w:hAnsi="仿宋" w:eastAsia="仿宋" w:cs="仿宋"/>
                <w:sz w:val="24"/>
              </w:rPr>
            </w:pPr>
            <w:r>
              <w:rPr>
                <w:rFonts w:hint="eastAsia" w:ascii="仿宋" w:hAnsi="仿宋" w:eastAsia="仿宋" w:cs="仿宋"/>
                <w:sz w:val="24"/>
              </w:rPr>
              <w:t>投标与开标注意事项：</w:t>
            </w:r>
          </w:p>
          <w:p w14:paraId="496EFED2">
            <w:pPr>
              <w:snapToGrid w:val="0"/>
              <w:spacing w:line="288" w:lineRule="auto"/>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572154C2">
            <w:pPr>
              <w:snapToGrid w:val="0"/>
              <w:spacing w:line="288" w:lineRule="auto"/>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1E314BE">
            <w:pPr>
              <w:snapToGrid w:val="0"/>
              <w:spacing w:line="288" w:lineRule="auto"/>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05BCB6AD">
            <w:pPr>
              <w:snapToGrid w:val="0"/>
              <w:spacing w:line="288" w:lineRule="auto"/>
              <w:rPr>
                <w:rFonts w:hint="eastAsia" w:ascii="仿宋" w:hAnsi="仿宋" w:eastAsia="仿宋" w:cs="仿宋"/>
                <w:sz w:val="24"/>
              </w:rPr>
            </w:pPr>
            <w:r>
              <w:rPr>
                <w:rFonts w:hint="eastAsia" w:ascii="仿宋" w:hAnsi="仿宋" w:eastAsia="仿宋" w:cs="仿宋"/>
                <w:sz w:val="24"/>
              </w:rPr>
              <w:t>3.投标文件制作、递交、解密：</w:t>
            </w:r>
          </w:p>
          <w:p w14:paraId="05552749">
            <w:pPr>
              <w:snapToGrid w:val="0"/>
              <w:spacing w:line="288" w:lineRule="auto"/>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133C9B7E">
            <w:pPr>
              <w:snapToGrid w:val="0"/>
              <w:spacing w:line="288" w:lineRule="auto"/>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2DD3A4E4">
            <w:pPr>
              <w:snapToGrid w:val="0"/>
              <w:spacing w:line="288" w:lineRule="auto"/>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21275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noWrap w:val="0"/>
            <w:vAlign w:val="center"/>
          </w:tcPr>
          <w:p w14:paraId="48F321BC">
            <w:pPr>
              <w:spacing w:line="288" w:lineRule="auto"/>
              <w:jc w:val="center"/>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7</w:t>
            </w:r>
          </w:p>
        </w:tc>
        <w:tc>
          <w:tcPr>
            <w:tcW w:w="8370" w:type="dxa"/>
            <w:gridSpan w:val="2"/>
            <w:noWrap w:val="0"/>
            <w:vAlign w:val="center"/>
          </w:tcPr>
          <w:p w14:paraId="43809FD8">
            <w:pPr>
              <w:spacing w:line="288" w:lineRule="auto"/>
              <w:rPr>
                <w:rFonts w:hint="eastAsia" w:ascii="仿宋" w:hAnsi="仿宋" w:eastAsia="仿宋" w:cs="仿宋"/>
                <w:b/>
                <w:sz w:val="24"/>
              </w:rPr>
            </w:pPr>
            <w:r>
              <w:rPr>
                <w:rFonts w:hint="eastAsia" w:ascii="仿宋" w:hAnsi="仿宋" w:eastAsia="仿宋" w:cs="仿宋"/>
                <w:b/>
                <w:sz w:val="24"/>
              </w:rPr>
              <w:t>特别说明：</w:t>
            </w:r>
          </w:p>
          <w:p w14:paraId="63B5F86B">
            <w:pPr>
              <w:spacing w:line="288" w:lineRule="auto"/>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4818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noWrap w:val="0"/>
            <w:vAlign w:val="center"/>
          </w:tcPr>
          <w:p w14:paraId="5708A8D1">
            <w:pPr>
              <w:spacing w:line="288" w:lineRule="auto"/>
              <w:rPr>
                <w:rFonts w:hint="eastAsia" w:ascii="仿宋" w:hAnsi="仿宋" w:eastAsia="仿宋" w:cs="仿宋"/>
                <w:sz w:val="24"/>
              </w:rPr>
            </w:pPr>
          </w:p>
        </w:tc>
        <w:tc>
          <w:tcPr>
            <w:tcW w:w="8370" w:type="dxa"/>
            <w:gridSpan w:val="2"/>
            <w:noWrap w:val="0"/>
            <w:vAlign w:val="center"/>
          </w:tcPr>
          <w:p w14:paraId="16F21945">
            <w:pPr>
              <w:spacing w:line="288" w:lineRule="auto"/>
              <w:rPr>
                <w:rFonts w:hint="eastAsia" w:ascii="仿宋" w:hAnsi="仿宋" w:eastAsia="仿宋" w:cs="仿宋"/>
                <w:snapToGrid w:val="0"/>
                <w:kern w:val="28"/>
                <w:sz w:val="24"/>
              </w:rPr>
            </w:pPr>
            <w:r>
              <w:rPr>
                <w:rFonts w:hint="eastAsia" w:ascii="仿宋" w:hAnsi="仿宋" w:eastAsia="仿宋" w:cs="仿宋"/>
                <w:sz w:val="24"/>
              </w:rPr>
              <w:sym w:font="Wingdings" w:char="00FE"/>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50EE6B55">
            <w:pPr>
              <w:spacing w:line="288" w:lineRule="auto"/>
              <w:rPr>
                <w:rFonts w:hint="eastAsia" w:ascii="仿宋" w:hAnsi="仿宋" w:eastAsia="仿宋" w:cs="仿宋"/>
                <w:b/>
                <w:sz w:val="24"/>
              </w:rPr>
            </w:pPr>
            <w:r>
              <w:rPr>
                <w:rFonts w:hint="eastAsia" w:ascii="仿宋" w:hAnsi="仿宋" w:eastAsia="仿宋" w:cs="仿宋"/>
                <w:sz w:val="24"/>
              </w:rPr>
              <w:sym w:font="Wingdings" w:char="00A8"/>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1C472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14:paraId="689360D7">
            <w:pPr>
              <w:snapToGrid w:val="0"/>
              <w:spacing w:line="288" w:lineRule="auto"/>
              <w:jc w:val="center"/>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8</w:t>
            </w:r>
          </w:p>
        </w:tc>
        <w:tc>
          <w:tcPr>
            <w:tcW w:w="8370" w:type="dxa"/>
            <w:gridSpan w:val="2"/>
            <w:noWrap w:val="0"/>
            <w:vAlign w:val="center"/>
          </w:tcPr>
          <w:p w14:paraId="5B6919B1">
            <w:pPr>
              <w:spacing w:line="288" w:lineRule="auto"/>
              <w:rPr>
                <w:rFonts w:hint="eastAsia" w:ascii="仿宋" w:hAnsi="仿宋" w:eastAsia="仿宋" w:cs="仿宋"/>
                <w:b/>
                <w:bCs/>
                <w:snapToGrid w:val="0"/>
                <w:kern w:val="28"/>
                <w:sz w:val="24"/>
              </w:rPr>
            </w:pPr>
            <w:r>
              <w:rPr>
                <w:rFonts w:hint="eastAsia" w:ascii="仿宋" w:hAnsi="仿宋" w:eastAsia="仿宋" w:cs="仿宋"/>
                <w:b/>
                <w:bCs/>
                <w:snapToGrid w:val="0"/>
                <w:kern w:val="28"/>
                <w:sz w:val="24"/>
              </w:rPr>
              <w:t>采购代理服务费：</w:t>
            </w:r>
          </w:p>
          <w:p w14:paraId="43D35E17">
            <w:pPr>
              <w:spacing w:line="288" w:lineRule="auto"/>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（1）中标人须向招标代理机构交纳代理服务费：</w:t>
            </w:r>
            <w:r>
              <w:rPr>
                <w:rFonts w:hint="eastAsia" w:ascii="仿宋" w:hAnsi="仿宋" w:eastAsia="仿宋" w:cs="仿宋"/>
                <w:snapToGrid w:val="0"/>
                <w:kern w:val="28"/>
                <w:sz w:val="24"/>
                <w:highlight w:val="none"/>
                <w:lang w:val="en-US" w:eastAsia="zh-CN"/>
              </w:rPr>
              <w:t>6500元</w:t>
            </w:r>
            <w:r>
              <w:rPr>
                <w:rFonts w:hint="eastAsia" w:ascii="仿宋" w:hAnsi="仿宋" w:eastAsia="仿宋" w:cs="仿宋"/>
                <w:sz w:val="24"/>
                <w:highlight w:val="none"/>
              </w:rPr>
              <w:t>。</w:t>
            </w:r>
          </w:p>
          <w:p w14:paraId="48A839AA">
            <w:pPr>
              <w:spacing w:line="288" w:lineRule="auto"/>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（2）代理服务费的交纳方式：</w:t>
            </w:r>
          </w:p>
          <w:p w14:paraId="3AA361FE">
            <w:pPr>
              <w:spacing w:line="288" w:lineRule="auto"/>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用银行支票、汇票、电汇、现金等付款方式直接交纳代理服务费。</w:t>
            </w:r>
          </w:p>
          <w:p w14:paraId="2F5852D9">
            <w:pPr>
              <w:spacing w:line="288" w:lineRule="auto"/>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公司名称：耀华建设管理有限公司绍兴迪荡分公司</w:t>
            </w:r>
          </w:p>
          <w:p w14:paraId="36813B00">
            <w:pPr>
              <w:spacing w:line="288" w:lineRule="auto"/>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账    号：336006190018819003083</w:t>
            </w:r>
          </w:p>
          <w:p w14:paraId="6DD33E8C">
            <w:pPr>
              <w:spacing w:line="288" w:lineRule="auto"/>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开 户 行：交通银行股份有限公司绍兴迪荡支行</w:t>
            </w:r>
          </w:p>
          <w:p w14:paraId="2C0CD4F4">
            <w:pPr>
              <w:spacing w:line="288" w:lineRule="auto"/>
              <w:rPr>
                <w:rFonts w:hint="eastAsia" w:ascii="仿宋" w:hAnsi="仿宋" w:eastAsia="仿宋" w:cs="仿宋"/>
              </w:rPr>
            </w:pPr>
            <w:r>
              <w:rPr>
                <w:rFonts w:hint="eastAsia" w:ascii="仿宋" w:hAnsi="仿宋" w:eastAsia="仿宋" w:cs="仿宋"/>
                <w:snapToGrid w:val="0"/>
                <w:kern w:val="28"/>
                <w:sz w:val="24"/>
                <w:highlight w:val="none"/>
              </w:rPr>
              <w:t>（3）领取中标通知书前交纳。</w:t>
            </w:r>
          </w:p>
        </w:tc>
      </w:tr>
      <w:tr w14:paraId="7BDD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5BB1A50B">
            <w:pPr>
              <w:spacing w:line="288" w:lineRule="auto"/>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21B10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0ACC5CB3">
            <w:pPr>
              <w:spacing w:line="288" w:lineRule="auto"/>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2E177D23">
      <w:pPr>
        <w:adjustRightInd/>
        <w:spacing w:line="360" w:lineRule="auto"/>
        <w:jc w:val="center"/>
        <w:outlineLvl w:val="0"/>
        <w:rPr>
          <w:rFonts w:hint="eastAsia" w:ascii="仿宋" w:hAnsi="仿宋" w:eastAsia="仿宋" w:cs="仿宋"/>
          <w:b/>
          <w:sz w:val="32"/>
          <w:szCs w:val="32"/>
        </w:rPr>
      </w:pPr>
      <w:bookmarkStart w:id="17" w:name="第三部分"/>
      <w:bookmarkStart w:id="18" w:name="_Toc164416483"/>
    </w:p>
    <w:p w14:paraId="06C3A84D">
      <w:pPr>
        <w:adjustRightInd/>
        <w:spacing w:line="360" w:lineRule="auto"/>
        <w:jc w:val="center"/>
        <w:outlineLvl w:val="0"/>
        <w:rPr>
          <w:rFonts w:hint="eastAsia" w:ascii="仿宋" w:hAnsi="仿宋" w:eastAsia="仿宋" w:cs="仿宋"/>
          <w:b/>
          <w:sz w:val="32"/>
          <w:szCs w:val="32"/>
        </w:rPr>
      </w:pPr>
    </w:p>
    <w:p w14:paraId="730DF55C">
      <w:pPr>
        <w:adjustRightInd/>
        <w:spacing w:line="288" w:lineRule="auto"/>
        <w:jc w:val="center"/>
        <w:outlineLvl w:val="0"/>
        <w:rPr>
          <w:rFonts w:hint="eastAsia" w:ascii="仿宋" w:hAnsi="仿宋" w:eastAsia="仿宋" w:cs="仿宋"/>
          <w:b/>
          <w:sz w:val="32"/>
          <w:szCs w:val="32"/>
        </w:rPr>
      </w:pPr>
    </w:p>
    <w:p w14:paraId="7716245D">
      <w:pPr>
        <w:adjustRightInd/>
        <w:spacing w:line="288" w:lineRule="auto"/>
        <w:jc w:val="center"/>
        <w:outlineLvl w:val="0"/>
        <w:rPr>
          <w:rFonts w:hint="eastAsia" w:ascii="仿宋" w:hAnsi="仿宋" w:eastAsia="仿宋" w:cs="仿宋"/>
          <w:b/>
          <w:sz w:val="32"/>
          <w:szCs w:val="32"/>
        </w:rPr>
      </w:pPr>
    </w:p>
    <w:p w14:paraId="3EAF9A4C">
      <w:pPr>
        <w:adjustRightInd/>
        <w:spacing w:line="288" w:lineRule="auto"/>
        <w:jc w:val="center"/>
        <w:outlineLvl w:val="0"/>
        <w:rPr>
          <w:rFonts w:hint="eastAsia" w:ascii="仿宋" w:hAnsi="仿宋" w:eastAsia="仿宋" w:cs="仿宋"/>
          <w:b/>
          <w:sz w:val="32"/>
          <w:szCs w:val="32"/>
        </w:rPr>
      </w:pPr>
    </w:p>
    <w:p w14:paraId="1E32F908">
      <w:pPr>
        <w:adjustRightInd/>
        <w:spacing w:line="288" w:lineRule="auto"/>
        <w:jc w:val="center"/>
        <w:outlineLvl w:val="0"/>
        <w:rPr>
          <w:rFonts w:hint="eastAsia" w:ascii="仿宋" w:hAnsi="仿宋" w:eastAsia="仿宋" w:cs="仿宋"/>
          <w:b/>
          <w:sz w:val="32"/>
          <w:szCs w:val="32"/>
        </w:rPr>
      </w:pPr>
    </w:p>
    <w:p w14:paraId="0E0324D1">
      <w:pPr>
        <w:adjustRightInd/>
        <w:spacing w:line="288" w:lineRule="auto"/>
        <w:jc w:val="center"/>
        <w:outlineLvl w:val="0"/>
        <w:rPr>
          <w:rFonts w:hint="eastAsia" w:ascii="仿宋" w:hAnsi="仿宋" w:eastAsia="仿宋" w:cs="仿宋"/>
          <w:b/>
          <w:sz w:val="32"/>
          <w:szCs w:val="32"/>
        </w:rPr>
      </w:pPr>
    </w:p>
    <w:p w14:paraId="4ECD718D">
      <w:pPr>
        <w:adjustRightInd/>
        <w:spacing w:line="288" w:lineRule="auto"/>
        <w:jc w:val="center"/>
        <w:outlineLvl w:val="0"/>
        <w:rPr>
          <w:rFonts w:hint="eastAsia" w:ascii="仿宋" w:hAnsi="仿宋" w:eastAsia="仿宋" w:cs="仿宋"/>
          <w:b/>
          <w:sz w:val="32"/>
          <w:szCs w:val="32"/>
        </w:rPr>
      </w:pPr>
    </w:p>
    <w:p w14:paraId="028FF4A2">
      <w:pPr>
        <w:adjustRightInd/>
        <w:spacing w:line="288" w:lineRule="auto"/>
        <w:jc w:val="center"/>
        <w:outlineLvl w:val="0"/>
        <w:rPr>
          <w:rFonts w:hint="eastAsia" w:ascii="仿宋" w:hAnsi="仿宋" w:eastAsia="仿宋" w:cs="仿宋"/>
          <w:b/>
          <w:sz w:val="32"/>
          <w:szCs w:val="32"/>
        </w:rPr>
      </w:pPr>
    </w:p>
    <w:p w14:paraId="0BE72C1D">
      <w:pPr>
        <w:adjustRightInd/>
        <w:spacing w:line="288" w:lineRule="auto"/>
        <w:jc w:val="center"/>
        <w:outlineLvl w:val="0"/>
        <w:rPr>
          <w:rFonts w:hint="eastAsia" w:ascii="仿宋" w:hAnsi="仿宋" w:eastAsia="仿宋" w:cs="仿宋"/>
          <w:b/>
          <w:sz w:val="32"/>
          <w:szCs w:val="32"/>
        </w:rPr>
      </w:pPr>
    </w:p>
    <w:p w14:paraId="3E4E9F0B">
      <w:pPr>
        <w:adjustRightInd/>
        <w:spacing w:line="288" w:lineRule="auto"/>
        <w:jc w:val="center"/>
        <w:outlineLvl w:val="0"/>
        <w:rPr>
          <w:rFonts w:hint="eastAsia" w:ascii="仿宋" w:hAnsi="仿宋" w:eastAsia="仿宋" w:cs="仿宋"/>
          <w:b/>
          <w:sz w:val="32"/>
          <w:szCs w:val="32"/>
        </w:rPr>
      </w:pPr>
    </w:p>
    <w:p w14:paraId="63A525A1">
      <w:pPr>
        <w:adjustRightInd/>
        <w:spacing w:line="288" w:lineRule="auto"/>
        <w:jc w:val="center"/>
        <w:outlineLvl w:val="0"/>
        <w:rPr>
          <w:rFonts w:hint="eastAsia" w:ascii="仿宋" w:hAnsi="仿宋" w:eastAsia="仿宋" w:cs="仿宋"/>
          <w:b/>
          <w:sz w:val="32"/>
          <w:szCs w:val="32"/>
        </w:rPr>
      </w:pPr>
    </w:p>
    <w:p w14:paraId="358C2890">
      <w:pPr>
        <w:adjustRightInd/>
        <w:spacing w:line="288" w:lineRule="auto"/>
        <w:jc w:val="center"/>
        <w:outlineLvl w:val="0"/>
        <w:rPr>
          <w:rFonts w:hint="eastAsia" w:ascii="仿宋" w:hAnsi="仿宋" w:eastAsia="仿宋" w:cs="仿宋"/>
          <w:b/>
          <w:sz w:val="32"/>
          <w:szCs w:val="32"/>
        </w:rPr>
      </w:pPr>
    </w:p>
    <w:p w14:paraId="651AB067">
      <w:pPr>
        <w:adjustRightInd/>
        <w:spacing w:line="288" w:lineRule="auto"/>
        <w:jc w:val="center"/>
        <w:outlineLvl w:val="0"/>
        <w:rPr>
          <w:rFonts w:hint="eastAsia" w:ascii="仿宋" w:hAnsi="仿宋" w:eastAsia="仿宋" w:cs="仿宋"/>
          <w:b/>
          <w:sz w:val="32"/>
          <w:szCs w:val="32"/>
        </w:rPr>
      </w:pPr>
    </w:p>
    <w:p w14:paraId="76112863">
      <w:pPr>
        <w:adjustRightInd/>
        <w:spacing w:line="288" w:lineRule="auto"/>
        <w:jc w:val="center"/>
        <w:outlineLvl w:val="0"/>
        <w:rPr>
          <w:rFonts w:hint="eastAsia" w:ascii="仿宋" w:hAnsi="仿宋" w:eastAsia="仿宋" w:cs="仿宋"/>
          <w:b/>
          <w:sz w:val="32"/>
          <w:szCs w:val="32"/>
        </w:rPr>
      </w:pPr>
    </w:p>
    <w:p w14:paraId="3C1B91E6">
      <w:pPr>
        <w:adjustRightInd/>
        <w:spacing w:line="288" w:lineRule="auto"/>
        <w:jc w:val="center"/>
        <w:outlineLvl w:val="0"/>
        <w:rPr>
          <w:rFonts w:hint="eastAsia" w:ascii="仿宋" w:hAnsi="仿宋" w:eastAsia="仿宋" w:cs="仿宋"/>
          <w:b/>
          <w:sz w:val="32"/>
          <w:szCs w:val="32"/>
        </w:rPr>
      </w:pPr>
    </w:p>
    <w:p w14:paraId="12F435CB">
      <w:pPr>
        <w:adjustRightInd/>
        <w:spacing w:line="288"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128F0EC4">
      <w:pPr>
        <w:snapToGrid w:val="0"/>
        <w:spacing w:line="288" w:lineRule="auto"/>
        <w:ind w:firstLine="482" w:firstLineChars="200"/>
        <w:jc w:val="left"/>
        <w:outlineLvl w:val="1"/>
        <w:rPr>
          <w:rFonts w:hint="eastAsia" w:ascii="仿宋" w:hAnsi="仿宋" w:eastAsia="仿宋" w:cs="仿宋"/>
          <w:b/>
          <w:sz w:val="24"/>
        </w:rPr>
      </w:pPr>
      <w:r>
        <w:rPr>
          <w:rFonts w:hint="eastAsia" w:ascii="仿宋" w:hAnsi="仿宋" w:eastAsia="仿宋" w:cs="仿宋"/>
          <w:b/>
          <w:sz w:val="24"/>
        </w:rPr>
        <w:t>1.适用范围</w:t>
      </w:r>
    </w:p>
    <w:p w14:paraId="065F9DCB">
      <w:pPr>
        <w:spacing w:line="288" w:lineRule="auto"/>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00241FE7">
      <w:pPr>
        <w:adjustRightInd/>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2.定义</w:t>
      </w:r>
    </w:p>
    <w:p w14:paraId="67AFC806">
      <w:pPr>
        <w:spacing w:line="288" w:lineRule="auto"/>
        <w:ind w:firstLine="480" w:firstLineChars="200"/>
        <w:rPr>
          <w:rFonts w:hint="eastAsia" w:ascii="仿宋" w:hAnsi="仿宋" w:eastAsia="仿宋" w:cs="仿宋"/>
          <w:sz w:val="24"/>
        </w:rPr>
      </w:pPr>
      <w:r>
        <w:rPr>
          <w:rFonts w:hint="eastAsia" w:ascii="仿宋" w:hAnsi="仿宋" w:eastAsia="仿宋" w:cs="仿宋"/>
          <w:sz w:val="24"/>
        </w:rPr>
        <w:t>2.1“采购人”系指招标公告中载明的本项目的采购人。</w:t>
      </w:r>
    </w:p>
    <w:p w14:paraId="040613B7">
      <w:pPr>
        <w:spacing w:line="288" w:lineRule="auto"/>
        <w:ind w:firstLine="480" w:firstLineChars="200"/>
        <w:rPr>
          <w:rFonts w:hint="eastAsia" w:ascii="仿宋" w:hAnsi="仿宋" w:eastAsia="仿宋" w:cs="仿宋"/>
          <w:sz w:val="24"/>
        </w:rPr>
      </w:pPr>
      <w:r>
        <w:rPr>
          <w:rFonts w:hint="eastAsia" w:ascii="仿宋" w:hAnsi="仿宋" w:eastAsia="仿宋" w:cs="仿宋"/>
          <w:sz w:val="24"/>
        </w:rPr>
        <w:t>2.2“采购代理机构”系指招标公告中载明的本项目的采购代理机构。</w:t>
      </w:r>
    </w:p>
    <w:p w14:paraId="69EE4D05">
      <w:pPr>
        <w:spacing w:line="288" w:lineRule="auto"/>
        <w:ind w:firstLine="480" w:firstLineChars="200"/>
        <w:rPr>
          <w:rFonts w:hint="eastAsia" w:ascii="仿宋" w:hAnsi="仿宋" w:eastAsia="仿宋" w:cs="仿宋"/>
          <w:sz w:val="24"/>
        </w:rPr>
      </w:pPr>
      <w:r>
        <w:rPr>
          <w:rFonts w:hint="eastAsia" w:ascii="仿宋" w:hAnsi="仿宋" w:eastAsia="仿宋" w:cs="仿宋"/>
          <w:sz w:val="24"/>
        </w:rPr>
        <w:t>2.3“投标人”“供应商”系指是指响应招标、参加投标竞争的法人、其他组织或者自然人。</w:t>
      </w:r>
    </w:p>
    <w:p w14:paraId="0872CE3D">
      <w:pPr>
        <w:spacing w:line="288" w:lineRule="auto"/>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14:paraId="096BB14D">
      <w:pPr>
        <w:spacing w:line="288" w:lineRule="auto"/>
        <w:ind w:firstLine="480" w:firstLineChars="200"/>
        <w:rPr>
          <w:rFonts w:hint="eastAsia"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14:paraId="65C6F6CF">
      <w:pPr>
        <w:spacing w:line="288" w:lineRule="auto"/>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743CF887">
      <w:pPr>
        <w:spacing w:line="288" w:lineRule="auto"/>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1F3EC01B">
      <w:pPr>
        <w:spacing w:line="288" w:lineRule="auto"/>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sz w:val="24"/>
        </w:rPr>
        <w:sym w:font="Wingdings" w:char="00FE"/>
      </w:r>
      <w:r>
        <w:rPr>
          <w:rFonts w:hint="eastAsia" w:ascii="仿宋" w:hAnsi="仿宋" w:eastAsia="仿宋" w:cs="仿宋"/>
          <w:sz w:val="24"/>
        </w:rPr>
        <w:t>”系指适用本项目的要求，“</w:t>
      </w:r>
      <w:r>
        <w:rPr>
          <w:rFonts w:hint="eastAsia" w:ascii="仿宋" w:hAnsi="仿宋" w:eastAsia="仿宋" w:cs="仿宋"/>
          <w:sz w:val="24"/>
        </w:rPr>
        <w:sym w:font="Wingdings" w:char="00A8"/>
      </w:r>
      <w:r>
        <w:rPr>
          <w:rFonts w:hint="eastAsia" w:ascii="仿宋" w:hAnsi="仿宋" w:eastAsia="仿宋" w:cs="仿宋"/>
          <w:sz w:val="24"/>
        </w:rPr>
        <w:t>”系指不适用本项目的要求。</w:t>
      </w:r>
    </w:p>
    <w:p w14:paraId="3C48D5FA">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3.采购项目需要落实的政府采购政策</w:t>
      </w:r>
    </w:p>
    <w:p w14:paraId="5560C1F7">
      <w:pPr>
        <w:spacing w:line="288" w:lineRule="auto"/>
        <w:ind w:firstLine="480" w:firstLineChars="200"/>
        <w:rPr>
          <w:rFonts w:hint="eastAsia"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9872549">
      <w:pPr>
        <w:spacing w:line="288" w:lineRule="auto"/>
        <w:ind w:firstLine="480" w:firstLineChars="200"/>
        <w:rPr>
          <w:rFonts w:hint="eastAsia" w:ascii="仿宋" w:hAnsi="仿宋" w:eastAsia="仿宋" w:cs="仿宋"/>
          <w:sz w:val="24"/>
        </w:rPr>
      </w:pPr>
      <w:r>
        <w:rPr>
          <w:rFonts w:hint="eastAsia" w:ascii="仿宋" w:hAnsi="仿宋" w:eastAsia="仿宋" w:cs="仿宋"/>
          <w:sz w:val="24"/>
        </w:rPr>
        <w:t>3.2支持绿色发展</w:t>
      </w:r>
    </w:p>
    <w:p w14:paraId="48C7AFE9">
      <w:pPr>
        <w:spacing w:line="288" w:lineRule="auto"/>
        <w:ind w:firstLine="480" w:firstLineChars="200"/>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392B991">
      <w:pPr>
        <w:spacing w:line="288" w:lineRule="auto"/>
        <w:ind w:firstLine="480" w:firstLineChars="200"/>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1476AED4">
      <w:pPr>
        <w:spacing w:line="288" w:lineRule="auto"/>
        <w:ind w:firstLine="480" w:firstLineChars="200"/>
        <w:rPr>
          <w:rFonts w:hint="eastAsia"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508AC5B5">
      <w:pPr>
        <w:spacing w:line="288" w:lineRule="auto"/>
        <w:ind w:firstLine="480" w:firstLineChars="200"/>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D50E108">
      <w:pPr>
        <w:spacing w:line="288" w:lineRule="auto"/>
        <w:ind w:firstLine="480" w:firstLineChars="200"/>
        <w:rPr>
          <w:rFonts w:hint="eastAsia"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A7D6563">
      <w:pPr>
        <w:spacing w:line="288" w:lineRule="auto"/>
        <w:ind w:firstLine="480" w:firstLineChars="200"/>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453D5A58">
      <w:pPr>
        <w:spacing w:line="288" w:lineRule="auto"/>
        <w:ind w:firstLine="480" w:firstLineChars="200"/>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002BB2AB">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5FBDD1D7">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7A8568C9">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61D812FE">
      <w:pPr>
        <w:spacing w:line="288" w:lineRule="auto"/>
        <w:ind w:firstLine="480" w:firstLineChars="200"/>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1EC45849">
      <w:pPr>
        <w:spacing w:line="288" w:lineRule="auto"/>
        <w:ind w:firstLine="480" w:firstLineChars="200"/>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FFEFB52">
      <w:pPr>
        <w:spacing w:line="288" w:lineRule="auto"/>
        <w:ind w:firstLine="480" w:firstLineChars="200"/>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B6B5047">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1815FEA9">
      <w:pPr>
        <w:spacing w:line="288" w:lineRule="auto"/>
        <w:ind w:firstLine="480" w:firstLineChars="200"/>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13F2F9BF">
      <w:pPr>
        <w:spacing w:line="288" w:lineRule="auto"/>
        <w:ind w:firstLine="480" w:firstLineChars="200"/>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4327FA5">
      <w:pPr>
        <w:spacing w:line="288" w:lineRule="auto"/>
        <w:ind w:firstLine="480" w:firstLineChars="200"/>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支持科技创新发展</w:t>
      </w:r>
    </w:p>
    <w:p w14:paraId="013D40B8">
      <w:pPr>
        <w:spacing w:line="288" w:lineRule="auto"/>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525D5E19">
      <w:pPr>
        <w:spacing w:line="288" w:lineRule="auto"/>
        <w:ind w:firstLine="480" w:firstLineChars="200"/>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36936560">
      <w:pPr>
        <w:spacing w:line="288" w:lineRule="auto"/>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6EAB20A2">
      <w:pPr>
        <w:spacing w:line="288" w:lineRule="auto"/>
        <w:ind w:firstLine="480" w:firstLineChars="200"/>
        <w:rPr>
          <w:rFonts w:hint="eastAsia" w:ascii="仿宋" w:hAnsi="仿宋" w:eastAsia="仿宋" w:cs="仿宋"/>
          <w:sz w:val="24"/>
        </w:rPr>
      </w:pPr>
      <w:r>
        <w:rPr>
          <w:rFonts w:hint="eastAsia" w:ascii="仿宋" w:hAnsi="仿宋" w:eastAsia="仿宋" w:cs="仿宋"/>
          <w:sz w:val="24"/>
        </w:rPr>
        <w:t>★4.特别说明：</w:t>
      </w:r>
    </w:p>
    <w:p w14:paraId="27F7829B">
      <w:pPr>
        <w:spacing w:line="288" w:lineRule="auto"/>
        <w:ind w:firstLine="480" w:firstLineChars="200"/>
        <w:rPr>
          <w:rFonts w:hint="eastAsia"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098D31B5">
      <w:pPr>
        <w:spacing w:line="288" w:lineRule="auto"/>
        <w:ind w:firstLine="480" w:firstLineChars="200"/>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26F03CC5">
      <w:pPr>
        <w:spacing w:line="288" w:lineRule="auto"/>
        <w:ind w:firstLine="480" w:firstLineChars="200"/>
        <w:rPr>
          <w:rFonts w:hint="eastAsia"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17241AA">
      <w:pPr>
        <w:adjustRightInd/>
        <w:spacing w:line="288" w:lineRule="auto"/>
        <w:outlineLvl w:val="0"/>
        <w:rPr>
          <w:rFonts w:hint="eastAsia" w:ascii="仿宋" w:hAnsi="仿宋" w:eastAsia="仿宋" w:cs="仿宋"/>
          <w:b/>
          <w:sz w:val="32"/>
          <w:szCs w:val="32"/>
        </w:rPr>
      </w:pPr>
    </w:p>
    <w:p w14:paraId="28FEF71E">
      <w:pPr>
        <w:adjustRightInd/>
        <w:spacing w:line="288"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62DC4417">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1.招标方式</w:t>
      </w:r>
    </w:p>
    <w:p w14:paraId="64ED2EA4">
      <w:pPr>
        <w:spacing w:line="288" w:lineRule="auto"/>
        <w:ind w:firstLine="480" w:firstLineChars="200"/>
        <w:rPr>
          <w:rFonts w:hint="eastAsia" w:ascii="仿宋" w:hAnsi="仿宋" w:eastAsia="仿宋" w:cs="仿宋"/>
          <w:sz w:val="24"/>
        </w:rPr>
      </w:pPr>
      <w:r>
        <w:rPr>
          <w:rFonts w:hint="eastAsia" w:ascii="仿宋" w:hAnsi="仿宋" w:eastAsia="仿宋" w:cs="仿宋"/>
          <w:sz w:val="24"/>
        </w:rPr>
        <w:t>1.1本次招标采用公开招标方式进行。</w:t>
      </w:r>
    </w:p>
    <w:p w14:paraId="71456924">
      <w:pPr>
        <w:spacing w:line="288" w:lineRule="auto"/>
        <w:ind w:firstLine="480" w:firstLineChars="200"/>
        <w:rPr>
          <w:rFonts w:hint="eastAsia" w:ascii="仿宋" w:hAnsi="仿宋" w:eastAsia="仿宋" w:cs="仿宋"/>
          <w:sz w:val="24"/>
        </w:rPr>
      </w:pPr>
      <w:r>
        <w:rPr>
          <w:rFonts w:hint="eastAsia" w:ascii="仿宋" w:hAnsi="仿宋" w:eastAsia="仿宋" w:cs="仿宋"/>
          <w:sz w:val="24"/>
        </w:rPr>
        <w:t>1.2如某一标项投标人或实质性响应招标文件的投标人不足三家时，由采购人重新组织招标或按有关规定实施。</w:t>
      </w:r>
    </w:p>
    <w:p w14:paraId="39CED043">
      <w:pPr>
        <w:spacing w:line="288" w:lineRule="auto"/>
        <w:ind w:firstLine="480" w:firstLineChars="200"/>
        <w:rPr>
          <w:rFonts w:hint="eastAsia" w:ascii="仿宋" w:hAnsi="仿宋" w:eastAsia="仿宋" w:cs="仿宋"/>
          <w:sz w:val="24"/>
        </w:rPr>
      </w:pPr>
      <w:r>
        <w:rPr>
          <w:rFonts w:hint="eastAsia" w:ascii="仿宋" w:hAnsi="仿宋" w:eastAsia="仿宋" w:cs="仿宋"/>
          <w:sz w:val="24"/>
        </w:rPr>
        <w:t>1.3本次招标设定限价，即招标公告中公布的各标项预算金额或最高限价（各标项之间的预算金额不能互相调整）。</w:t>
      </w:r>
    </w:p>
    <w:p w14:paraId="5143254D">
      <w:pPr>
        <w:pStyle w:val="7"/>
        <w:snapToGrid w:val="0"/>
        <w:spacing w:line="288" w:lineRule="auto"/>
        <w:ind w:firstLine="482"/>
        <w:jc w:val="left"/>
        <w:rPr>
          <w:rFonts w:hint="eastAsia" w:ascii="仿宋" w:hAnsi="仿宋" w:eastAsia="仿宋" w:cs="仿宋"/>
          <w:b/>
        </w:rPr>
      </w:pPr>
      <w:r>
        <w:rPr>
          <w:rFonts w:hint="eastAsia" w:ascii="仿宋" w:hAnsi="仿宋" w:eastAsia="仿宋" w:cs="仿宋"/>
          <w:b/>
        </w:rPr>
        <w:t>2.授权委托</w:t>
      </w:r>
    </w:p>
    <w:p w14:paraId="6BB3C5DD">
      <w:pPr>
        <w:spacing w:line="288" w:lineRule="auto"/>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01279BAA">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3.投标费用</w:t>
      </w:r>
    </w:p>
    <w:p w14:paraId="589DFFEE">
      <w:pPr>
        <w:spacing w:line="288" w:lineRule="auto"/>
        <w:ind w:firstLine="480" w:firstLineChars="200"/>
        <w:rPr>
          <w:rFonts w:hint="eastAsia"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14:paraId="62809498">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4.招标文件的修改</w:t>
      </w:r>
    </w:p>
    <w:p w14:paraId="4C069AE4">
      <w:pPr>
        <w:spacing w:line="288" w:lineRule="auto"/>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4DAD6A2E">
      <w:pPr>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14:paraId="3D17336C">
      <w:pPr>
        <w:spacing w:line="288" w:lineRule="auto"/>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66DAB40">
      <w:pPr>
        <w:spacing w:line="288" w:lineRule="auto"/>
        <w:ind w:firstLine="480" w:firstLineChars="200"/>
        <w:rPr>
          <w:rFonts w:hint="eastAsia" w:ascii="仿宋" w:hAnsi="仿宋" w:eastAsia="仿宋" w:cs="仿宋"/>
          <w:sz w:val="24"/>
        </w:rPr>
      </w:pPr>
      <w:r>
        <w:rPr>
          <w:rFonts w:hint="eastAsia" w:ascii="仿宋" w:hAnsi="仿宋" w:eastAsia="仿宋" w:cs="仿宋"/>
          <w:sz w:val="24"/>
        </w:rPr>
        <w:t>4.3招标文件的修改</w:t>
      </w:r>
    </w:p>
    <w:p w14:paraId="3369D8A3">
      <w:pPr>
        <w:spacing w:line="288" w:lineRule="auto"/>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E5C01EC">
      <w:pPr>
        <w:spacing w:line="288" w:lineRule="auto"/>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18CAEFC">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5.参考品牌</w:t>
      </w:r>
    </w:p>
    <w:p w14:paraId="0E8B73D8">
      <w:pPr>
        <w:spacing w:line="288" w:lineRule="auto"/>
        <w:ind w:firstLine="480" w:firstLineChars="200"/>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95FC632">
      <w:pPr>
        <w:pStyle w:val="6"/>
        <w:spacing w:line="288" w:lineRule="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26FC288E">
      <w:pPr>
        <w:adjustRightInd/>
        <w:spacing w:line="288"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14:paraId="0D0BD752">
      <w:pPr>
        <w:snapToGrid w:val="0"/>
        <w:spacing w:line="288" w:lineRule="auto"/>
        <w:ind w:firstLine="482" w:firstLineChars="200"/>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14:paraId="22F1EA9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53E2E05B">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082BF75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3873B257">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35A7D675">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14:paraId="20F548DB">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30738864">
      <w:pPr>
        <w:snapToGrid w:val="0"/>
        <w:spacing w:line="288" w:lineRule="auto"/>
        <w:ind w:firstLine="482" w:firstLineChars="2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42CA21F6">
      <w:pPr>
        <w:snapToGrid w:val="0"/>
        <w:spacing w:line="288" w:lineRule="auto"/>
        <w:ind w:firstLine="482" w:firstLineChars="2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4AFE8E5A">
      <w:pPr>
        <w:pStyle w:val="8"/>
        <w:spacing w:line="288"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2.投标文件的组成</w:t>
      </w:r>
    </w:p>
    <w:p w14:paraId="130E14D2">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727A7D2E">
      <w:pPr>
        <w:snapToGrid w:val="0"/>
        <w:spacing w:line="288" w:lineRule="auto"/>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21AFC361">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14:paraId="780D40E0">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2.1.2联合协议（如果有)；</w:t>
      </w:r>
    </w:p>
    <w:p w14:paraId="1DF98228">
      <w:pPr>
        <w:snapToGrid w:val="0"/>
        <w:spacing w:line="288" w:lineRule="auto"/>
        <w:ind w:firstLine="480" w:firstLineChars="2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32983033">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2.1.4落实政府采购政策需满足的资格要求（如果有)；</w:t>
      </w:r>
    </w:p>
    <w:p w14:paraId="35533BE2">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2.1.5本项目的特定资格要求（如果有)。</w:t>
      </w:r>
    </w:p>
    <w:p w14:paraId="302619EC">
      <w:pPr>
        <w:snapToGrid w:val="0"/>
        <w:spacing w:line="288" w:lineRule="auto"/>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685699EA">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26194DA2">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2.2.2法定代表人授权委托书；</w:t>
      </w:r>
    </w:p>
    <w:p w14:paraId="0824D93B">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w:t>
      </w:r>
      <w:r>
        <w:rPr>
          <w:rFonts w:ascii="仿宋" w:hAnsi="仿宋" w:eastAsia="仿宋" w:cs="仿宋"/>
          <w:sz w:val="24"/>
        </w:rPr>
        <w:t>3</w:t>
      </w:r>
      <w:r>
        <w:rPr>
          <w:rFonts w:hint="eastAsia" w:ascii="仿宋" w:hAnsi="仿宋" w:eastAsia="仿宋" w:cs="仿宋"/>
          <w:sz w:val="24"/>
        </w:rPr>
        <w:t>法定代表人及其授权代表身份证复印件；</w:t>
      </w:r>
    </w:p>
    <w:p w14:paraId="13E4BA1C">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w:t>
      </w:r>
      <w:r>
        <w:rPr>
          <w:rFonts w:ascii="仿宋" w:hAnsi="仿宋" w:eastAsia="仿宋" w:cs="仿宋"/>
          <w:sz w:val="24"/>
        </w:rPr>
        <w:t>4</w:t>
      </w:r>
      <w:r>
        <w:rPr>
          <w:rFonts w:hint="eastAsia" w:ascii="仿宋" w:hAnsi="仿宋" w:eastAsia="仿宋" w:cs="仿宋"/>
          <w:sz w:val="24"/>
        </w:rPr>
        <w:t>授权代表社保证明；</w:t>
      </w:r>
    </w:p>
    <w:p w14:paraId="5D9F235B">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w:t>
      </w:r>
      <w:r>
        <w:rPr>
          <w:rFonts w:ascii="仿宋" w:hAnsi="仿宋" w:eastAsia="仿宋" w:cs="仿宋"/>
          <w:sz w:val="24"/>
        </w:rPr>
        <w:t>5</w:t>
      </w:r>
      <w:r>
        <w:rPr>
          <w:rFonts w:hint="eastAsia" w:ascii="仿宋" w:hAnsi="仿宋" w:eastAsia="仿宋" w:cs="仿宋"/>
          <w:sz w:val="24"/>
        </w:rPr>
        <w:t>法定代表人身份证明书；</w:t>
      </w:r>
    </w:p>
    <w:p w14:paraId="42B9F5FF">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w:t>
      </w:r>
      <w:r>
        <w:rPr>
          <w:rFonts w:ascii="仿宋" w:hAnsi="仿宋" w:eastAsia="仿宋" w:cs="仿宋"/>
          <w:sz w:val="24"/>
        </w:rPr>
        <w:t>6</w:t>
      </w:r>
      <w:r>
        <w:rPr>
          <w:rFonts w:hint="eastAsia" w:ascii="仿宋" w:hAnsi="仿宋" w:eastAsia="仿宋" w:cs="仿宋"/>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BD7851D">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w:t>
      </w:r>
      <w:r>
        <w:rPr>
          <w:rFonts w:ascii="仿宋" w:hAnsi="仿宋" w:eastAsia="仿宋" w:cs="仿宋"/>
          <w:sz w:val="24"/>
        </w:rPr>
        <w:t>7</w:t>
      </w:r>
      <w:r>
        <w:rPr>
          <w:rFonts w:hint="eastAsia" w:ascii="仿宋" w:hAnsi="仿宋" w:eastAsia="仿宋" w:cs="仿宋"/>
          <w:sz w:val="24"/>
        </w:rPr>
        <w:t>廉政承诺书（格式见第六部分附件）；</w:t>
      </w:r>
    </w:p>
    <w:p w14:paraId="3A5EBA8F">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w:t>
      </w:r>
      <w:r>
        <w:rPr>
          <w:rFonts w:ascii="仿宋" w:hAnsi="仿宋" w:eastAsia="仿宋" w:cs="仿宋"/>
          <w:sz w:val="24"/>
        </w:rPr>
        <w:t>8</w:t>
      </w:r>
      <w:r>
        <w:rPr>
          <w:rFonts w:hint="eastAsia" w:ascii="仿宋" w:hAnsi="仿宋" w:eastAsia="仿宋" w:cs="仿宋"/>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7530EE4">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w:t>
      </w:r>
      <w:r>
        <w:rPr>
          <w:rFonts w:ascii="仿宋" w:hAnsi="仿宋" w:eastAsia="仿宋" w:cs="仿宋"/>
          <w:sz w:val="24"/>
        </w:rPr>
        <w:t>9</w:t>
      </w:r>
      <w:r>
        <w:rPr>
          <w:rFonts w:hint="eastAsia" w:ascii="仿宋" w:hAnsi="仿宋" w:eastAsia="仿宋" w:cs="仿宋"/>
          <w:sz w:val="24"/>
        </w:rPr>
        <w:t>供应商应提供针对项目的完整技术解决方案：</w:t>
      </w:r>
    </w:p>
    <w:p w14:paraId="61349B17">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2388A939">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0ACCA35">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03D9BAFA">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w:t>
      </w:r>
      <w:r>
        <w:rPr>
          <w:rFonts w:ascii="仿宋" w:hAnsi="仿宋" w:eastAsia="仿宋" w:cs="仿宋"/>
          <w:sz w:val="24"/>
        </w:rPr>
        <w:t>10</w:t>
      </w:r>
      <w:r>
        <w:rPr>
          <w:rFonts w:hint="eastAsia" w:ascii="仿宋" w:hAnsi="仿宋" w:eastAsia="仿宋" w:cs="仿宋"/>
          <w:sz w:val="24"/>
        </w:rPr>
        <w:t>针对本项目建设的详细实施计划。本项目详细工作实施组织方案，包括(但不限于)以下内容：组织机构、工作时间进度表、工作程序和步骤、管理和协调方法、关键步骤的思路和要点。</w:t>
      </w:r>
    </w:p>
    <w:p w14:paraId="396B2402">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2.2.1</w:t>
      </w:r>
      <w:r>
        <w:rPr>
          <w:rFonts w:ascii="仿宋" w:hAnsi="仿宋" w:eastAsia="仿宋" w:cs="仿宋"/>
          <w:sz w:val="24"/>
        </w:rPr>
        <w:t>1</w:t>
      </w:r>
      <w:r>
        <w:rPr>
          <w:rFonts w:hint="eastAsia" w:ascii="仿宋" w:hAnsi="仿宋" w:eastAsia="仿宋" w:cs="仿宋"/>
          <w:sz w:val="24"/>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5CBD5F5">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2.2.1</w:t>
      </w:r>
      <w:r>
        <w:rPr>
          <w:rFonts w:ascii="仿宋" w:hAnsi="仿宋" w:eastAsia="仿宋" w:cs="仿宋"/>
          <w:sz w:val="24"/>
        </w:rPr>
        <w:t>2</w:t>
      </w:r>
      <w:r>
        <w:rPr>
          <w:rFonts w:hint="eastAsia" w:ascii="仿宋" w:hAnsi="仿宋" w:eastAsia="仿宋" w:cs="仿宋"/>
          <w:sz w:val="24"/>
        </w:rPr>
        <w:t>供应商售后服务证明材料：由供应商根据本项目要求提供相应的售后服务证明材料或售后服务承诺；</w:t>
      </w:r>
    </w:p>
    <w:p w14:paraId="0F337537">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2.2.1</w:t>
      </w:r>
      <w:r>
        <w:rPr>
          <w:rFonts w:ascii="仿宋" w:hAnsi="仿宋" w:eastAsia="仿宋" w:cs="仿宋"/>
          <w:sz w:val="24"/>
        </w:rPr>
        <w:t>3</w:t>
      </w:r>
      <w:r>
        <w:rPr>
          <w:rFonts w:hint="eastAsia" w:ascii="仿宋" w:hAnsi="仿宋" w:eastAsia="仿宋" w:cs="仿宋"/>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0109BB3">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2.2.1</w:t>
      </w:r>
      <w:r>
        <w:rPr>
          <w:rFonts w:ascii="仿宋" w:hAnsi="仿宋" w:eastAsia="仿宋" w:cs="仿宋"/>
          <w:sz w:val="24"/>
        </w:rPr>
        <w:t>4</w:t>
      </w:r>
      <w:r>
        <w:rPr>
          <w:rFonts w:hint="eastAsia" w:ascii="仿宋" w:hAnsi="仿宋" w:eastAsia="仿宋" w:cs="仿宋"/>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71585B1E">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2.2.1</w:t>
      </w:r>
      <w:r>
        <w:rPr>
          <w:rFonts w:ascii="仿宋" w:hAnsi="仿宋" w:eastAsia="仿宋" w:cs="仿宋"/>
          <w:sz w:val="24"/>
        </w:rPr>
        <w:t>5</w:t>
      </w:r>
      <w:r>
        <w:rPr>
          <w:rFonts w:hint="eastAsia" w:ascii="仿宋" w:hAnsi="仿宋" w:eastAsia="仿宋" w:cs="仿宋"/>
          <w:sz w:val="24"/>
        </w:rPr>
        <w:t>备品备件清单（含随机自带的备品备件和质保期后供采购人选择的备品备件及配套零部件，</w:t>
      </w:r>
      <w:r>
        <w:rPr>
          <w:rFonts w:hint="eastAsia" w:ascii="仿宋" w:hAnsi="仿宋" w:eastAsia="仿宋" w:cs="仿宋"/>
          <w:sz w:val="24"/>
          <w:lang w:val="en-US" w:eastAsia="zh-CN"/>
        </w:rPr>
        <w:t>明确</w:t>
      </w:r>
      <w:r>
        <w:rPr>
          <w:rFonts w:hint="eastAsia" w:ascii="仿宋" w:hAnsi="仿宋" w:eastAsia="仿宋" w:cs="仿宋"/>
          <w:sz w:val="24"/>
        </w:rPr>
        <w:t>备品备件及价格，且供货价格不高于成交价格；成交货物设备应提供易损部件的备件和整机备品）；（如有）</w:t>
      </w:r>
    </w:p>
    <w:p w14:paraId="294DB7A9">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2.2.1</w:t>
      </w:r>
      <w:r>
        <w:rPr>
          <w:rFonts w:ascii="仿宋" w:hAnsi="仿宋" w:eastAsia="仿宋" w:cs="仿宋"/>
          <w:sz w:val="24"/>
        </w:rPr>
        <w:t>6</w:t>
      </w:r>
      <w:r>
        <w:rPr>
          <w:rFonts w:hint="eastAsia" w:ascii="仿宋" w:hAnsi="仿宋" w:eastAsia="仿宋" w:cs="仿宋"/>
          <w:sz w:val="24"/>
        </w:rPr>
        <w:t>培训计划（如有）；</w:t>
      </w:r>
    </w:p>
    <w:p w14:paraId="1E02CBD1">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2.2.1</w:t>
      </w:r>
      <w:r>
        <w:rPr>
          <w:rFonts w:ascii="仿宋" w:hAnsi="仿宋" w:eastAsia="仿宋" w:cs="仿宋"/>
          <w:sz w:val="24"/>
        </w:rPr>
        <w:t>7</w:t>
      </w:r>
      <w:r>
        <w:rPr>
          <w:rFonts w:hint="eastAsia" w:ascii="仿宋" w:hAnsi="仿宋" w:eastAsia="仿宋" w:cs="仿宋"/>
          <w:sz w:val="24"/>
        </w:rPr>
        <w:t>验收方案；</w:t>
      </w:r>
    </w:p>
    <w:p w14:paraId="453D8730">
      <w:pPr>
        <w:snapToGrid w:val="0"/>
        <w:spacing w:line="288" w:lineRule="auto"/>
        <w:ind w:firstLine="480" w:firstLineChars="200"/>
        <w:rPr>
          <w:rFonts w:hint="eastAsia" w:ascii="仿宋" w:hAnsi="仿宋" w:eastAsia="仿宋" w:cs="仿宋"/>
          <w:sz w:val="24"/>
          <w:u w:val="wave"/>
        </w:rPr>
      </w:pPr>
      <w:r>
        <w:rPr>
          <w:rFonts w:hint="eastAsia" w:ascii="仿宋" w:hAnsi="仿宋" w:eastAsia="仿宋" w:cs="仿宋"/>
          <w:sz w:val="24"/>
        </w:rPr>
        <w:t>2.2.1</w:t>
      </w:r>
      <w:r>
        <w:rPr>
          <w:rFonts w:ascii="仿宋" w:hAnsi="仿宋" w:eastAsia="仿宋" w:cs="仿宋"/>
          <w:sz w:val="24"/>
        </w:rPr>
        <w:t>8</w:t>
      </w:r>
      <w:r>
        <w:rPr>
          <w:rFonts w:hint="eastAsia" w:ascii="仿宋" w:hAnsi="仿宋" w:eastAsia="仿宋" w:cs="仿宋"/>
          <w:sz w:val="24"/>
          <w:u w:val="wave"/>
        </w:rPr>
        <w:t>未尽事宜请各投标单位按评分标准和相对应标项相关要求制作；</w:t>
      </w:r>
    </w:p>
    <w:p w14:paraId="19A324F2">
      <w:pPr>
        <w:snapToGrid w:val="0"/>
        <w:spacing w:line="288" w:lineRule="auto"/>
        <w:ind w:firstLine="480" w:firstLineChars="200"/>
        <w:rPr>
          <w:lang w:val="zh-CN"/>
        </w:rPr>
      </w:pPr>
      <w:r>
        <w:rPr>
          <w:rFonts w:hint="eastAsia" w:ascii="仿宋" w:hAnsi="仿宋" w:eastAsia="仿宋" w:cs="仿宋"/>
          <w:sz w:val="24"/>
        </w:rPr>
        <w:t>2.2.1</w:t>
      </w:r>
      <w:r>
        <w:rPr>
          <w:rFonts w:ascii="仿宋" w:hAnsi="仿宋" w:eastAsia="仿宋" w:cs="仿宋"/>
          <w:sz w:val="24"/>
        </w:rPr>
        <w:t>9</w:t>
      </w:r>
      <w:r>
        <w:rPr>
          <w:rFonts w:hint="eastAsia" w:ascii="仿宋" w:hAnsi="仿宋" w:eastAsia="仿宋" w:cs="仿宋"/>
          <w:sz w:val="24"/>
        </w:rPr>
        <w:t>投标人需要说明的其他文件和说明（格式自拟）。</w:t>
      </w:r>
    </w:p>
    <w:p w14:paraId="1C75622D">
      <w:pPr>
        <w:snapToGrid w:val="0"/>
        <w:spacing w:line="288" w:lineRule="auto"/>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14:paraId="7289F672">
      <w:pPr>
        <w:pStyle w:val="11"/>
        <w:autoSpaceDE/>
        <w:autoSpaceDN/>
        <w:snapToGrid w:val="0"/>
        <w:spacing w:line="288" w:lineRule="auto"/>
        <w:ind w:firstLine="480" w:firstLineChars="200"/>
        <w:rPr>
          <w:rFonts w:hint="eastAsia" w:ascii="仿宋" w:hAnsi="仿宋" w:eastAsia="仿宋" w:cs="仿宋"/>
        </w:rPr>
      </w:pPr>
      <w:r>
        <w:rPr>
          <w:rFonts w:hint="eastAsia" w:ascii="仿宋" w:hAnsi="仿宋" w:eastAsia="仿宋" w:cs="仿宋"/>
        </w:rPr>
        <w:t>2.3.1开标一览表（报价表）；</w:t>
      </w:r>
    </w:p>
    <w:p w14:paraId="0F7F0836">
      <w:pPr>
        <w:pStyle w:val="11"/>
        <w:autoSpaceDE/>
        <w:autoSpaceDN/>
        <w:snapToGrid w:val="0"/>
        <w:spacing w:line="288" w:lineRule="auto"/>
        <w:ind w:firstLine="480" w:firstLineChars="200"/>
        <w:rPr>
          <w:rFonts w:hint="eastAsia" w:ascii="仿宋" w:hAnsi="仿宋" w:eastAsia="仿宋" w:cs="仿宋"/>
        </w:rPr>
      </w:pPr>
      <w:r>
        <w:rPr>
          <w:rFonts w:hint="eastAsia" w:ascii="仿宋" w:hAnsi="仿宋" w:eastAsia="仿宋" w:cs="仿宋"/>
        </w:rPr>
        <w:t>2.3.2中小企业声明函（如有）；</w:t>
      </w:r>
    </w:p>
    <w:p w14:paraId="309507B9">
      <w:pPr>
        <w:pStyle w:val="11"/>
        <w:autoSpaceDE/>
        <w:autoSpaceDN/>
        <w:snapToGrid w:val="0"/>
        <w:spacing w:line="288" w:lineRule="auto"/>
        <w:ind w:firstLine="480" w:firstLineChars="200"/>
        <w:rPr>
          <w:rFonts w:hint="eastAsia" w:ascii="仿宋" w:hAnsi="仿宋" w:eastAsia="仿宋" w:cs="仿宋"/>
        </w:rPr>
      </w:pPr>
      <w:r>
        <w:rPr>
          <w:rFonts w:hint="eastAsia" w:ascii="仿宋" w:hAnsi="仿宋" w:eastAsia="仿宋" w:cs="仿宋"/>
        </w:rPr>
        <w:t>2.3.3 残疾人福利性单位声明函（如有）。</w:t>
      </w:r>
    </w:p>
    <w:p w14:paraId="04B8B4B6">
      <w:pPr>
        <w:pStyle w:val="11"/>
        <w:autoSpaceDE/>
        <w:autoSpaceDN/>
        <w:snapToGrid w:val="0"/>
        <w:spacing w:line="288" w:lineRule="auto"/>
        <w:ind w:firstLine="482" w:firstLineChars="200"/>
        <w:rPr>
          <w:rFonts w:hint="eastAsia" w:ascii="仿宋" w:hAnsi="仿宋" w:eastAsia="仿宋" w:cs="仿宋"/>
          <w:b/>
          <w:bCs/>
        </w:rPr>
      </w:pPr>
      <w:r>
        <w:rPr>
          <w:rFonts w:ascii="仿宋" w:hAnsi="仿宋" w:eastAsia="仿宋" w:cs="仿宋"/>
          <w:b/>
          <w:bCs/>
          <w:lang w:val="en-US"/>
        </w:rPr>
        <w:t>3.</w:t>
      </w:r>
      <w:r>
        <w:rPr>
          <w:rFonts w:hint="eastAsia" w:ascii="仿宋" w:hAnsi="仿宋" w:eastAsia="仿宋" w:cs="仿宋"/>
          <w:b/>
          <w:bCs/>
          <w:lang w:val="en-US"/>
        </w:rPr>
        <w:t>投标报价</w:t>
      </w:r>
    </w:p>
    <w:p w14:paraId="61B85D5A">
      <w:pPr>
        <w:pStyle w:val="11"/>
        <w:autoSpaceDE/>
        <w:autoSpaceDN/>
        <w:snapToGrid w:val="0"/>
        <w:spacing w:line="288" w:lineRule="auto"/>
        <w:ind w:firstLine="480" w:firstLineChars="200"/>
        <w:rPr>
          <w:rFonts w:ascii="仿宋" w:hAnsi="仿宋" w:eastAsia="仿宋" w:cs="仿宋"/>
          <w:lang w:val="en-US"/>
        </w:rPr>
      </w:pPr>
      <w:r>
        <w:rPr>
          <w:rFonts w:ascii="仿宋" w:hAnsi="仿宋" w:eastAsia="仿宋" w:cs="仿宋"/>
          <w:lang w:val="en-US"/>
        </w:rPr>
        <w:t>3.1供应商应按招标文件中《开标一览表》等附表要求填写。</w:t>
      </w:r>
    </w:p>
    <w:p w14:paraId="5CDFA8B1">
      <w:pPr>
        <w:pStyle w:val="11"/>
        <w:autoSpaceDE/>
        <w:autoSpaceDN/>
        <w:snapToGrid w:val="0"/>
        <w:spacing w:line="288" w:lineRule="auto"/>
        <w:ind w:firstLine="480" w:firstLineChars="200"/>
        <w:rPr>
          <w:rFonts w:ascii="仿宋" w:hAnsi="仿宋" w:eastAsia="仿宋" w:cs="仿宋"/>
          <w:lang w:val="en-US"/>
        </w:rPr>
      </w:pPr>
      <w:r>
        <w:rPr>
          <w:rFonts w:ascii="仿宋" w:hAnsi="仿宋" w:eastAsia="仿宋" w:cs="仿宋"/>
          <w:lang w:val="en-US"/>
        </w:rPr>
        <w:t>3.2报价为采购人可以合格使用产品的价格，包括货款、包装、运输、保险、货到就位以及安装、调试、培训、保修及产品知识产权等一切费用。</w:t>
      </w:r>
    </w:p>
    <w:p w14:paraId="182C3F34">
      <w:pPr>
        <w:pStyle w:val="11"/>
        <w:autoSpaceDE/>
        <w:autoSpaceDN/>
        <w:snapToGrid w:val="0"/>
        <w:spacing w:line="288" w:lineRule="auto"/>
        <w:ind w:firstLine="480" w:firstLineChars="200"/>
        <w:rPr>
          <w:rFonts w:ascii="仿宋" w:hAnsi="仿宋" w:eastAsia="仿宋" w:cs="仿宋"/>
          <w:lang w:val="en-US"/>
        </w:rPr>
      </w:pPr>
      <w:r>
        <w:rPr>
          <w:rFonts w:ascii="仿宋" w:hAnsi="仿宋" w:eastAsia="仿宋" w:cs="仿宋"/>
          <w:lang w:val="en-US"/>
        </w:rPr>
        <w:t>3.3招标文件未列明，而供应商认为必需的费用也需列入报价。</w:t>
      </w:r>
    </w:p>
    <w:p w14:paraId="5435B277">
      <w:pPr>
        <w:pStyle w:val="11"/>
        <w:autoSpaceDE/>
        <w:autoSpaceDN/>
        <w:snapToGrid w:val="0"/>
        <w:spacing w:line="288" w:lineRule="auto"/>
        <w:ind w:left="479" w:leftChars="228" w:firstLine="0"/>
        <w:rPr>
          <w:rFonts w:ascii="仿宋" w:hAnsi="仿宋" w:eastAsia="仿宋" w:cs="仿宋"/>
          <w:b/>
          <w:szCs w:val="24"/>
        </w:rPr>
      </w:pPr>
      <w:r>
        <w:rPr>
          <w:rFonts w:ascii="仿宋" w:hAnsi="仿宋" w:eastAsia="仿宋" w:cs="仿宋"/>
          <w:b/>
          <w:bCs/>
          <w:lang w:val="en-US"/>
        </w:rPr>
        <w:t>3.4投标报价只允许有一个报价，有选择的报价将不予接受（除指定外）。</w:t>
      </w:r>
      <w:r>
        <w:rPr>
          <w:rFonts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641CFB0B">
      <w:pPr>
        <w:snapToGrid w:val="0"/>
        <w:spacing w:line="288" w:lineRule="auto"/>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FF7EB5C">
      <w:pPr>
        <w:snapToGrid w:val="0"/>
        <w:spacing w:line="288" w:lineRule="auto"/>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B161B13">
      <w:pPr>
        <w:snapToGrid w:val="0"/>
        <w:spacing w:line="288" w:lineRule="auto"/>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61202D3E">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53B4C6A7">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3116E9DA">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06A38D6A">
      <w:pPr>
        <w:pStyle w:val="17"/>
        <w:spacing w:before="0" w:line="288" w:lineRule="auto"/>
        <w:ind w:firstLine="482"/>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投标文件的提交、补充、修改、撤回</w:t>
      </w:r>
    </w:p>
    <w:p w14:paraId="58C77CC8">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B5A8968">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4ED5F2E9">
      <w:pPr>
        <w:snapToGrid w:val="0"/>
        <w:spacing w:line="288" w:lineRule="auto"/>
        <w:ind w:firstLine="480" w:firstLineChars="200"/>
        <w:jc w:val="left"/>
        <w:rPr>
          <w:rFonts w:hint="default" w:ascii="仿宋" w:hAnsi="仿宋" w:eastAsia="仿宋" w:cs="仿宋"/>
          <w:b/>
          <w:bCs/>
          <w:sz w:val="24"/>
          <w:lang w:val="en-US" w:eastAsia="zh-CN"/>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5A2BFB18">
      <w:pPr>
        <w:spacing w:line="288" w:lineRule="auto"/>
        <w:ind w:firstLine="482" w:firstLineChars="200"/>
        <w:rPr>
          <w:rFonts w:hint="eastAsia"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14:paraId="15F1842D">
      <w:pPr>
        <w:snapToGrid w:val="0"/>
        <w:spacing w:line="288" w:lineRule="auto"/>
        <w:ind w:firstLine="480" w:firstLineChars="200"/>
        <w:jc w:val="left"/>
        <w:rPr>
          <w:rFonts w:hint="eastAsia"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14:paraId="74E266D3">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r>
        <w:rPr>
          <w:rFonts w:hint="eastAsia" w:ascii="仿宋" w:hAnsi="仿宋" w:eastAsia="仿宋" w:cs="仿宋"/>
          <w:sz w:val="24"/>
        </w:rPr>
        <w:t>在投标截止时间起至投标有效期届满，供应商投标文件不可撤销。</w:t>
      </w:r>
    </w:p>
    <w:p w14:paraId="68BE795E">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w:t>
      </w:r>
      <w:r>
        <w:rPr>
          <w:rFonts w:ascii="仿宋" w:hAnsi="仿宋" w:eastAsia="仿宋" w:cs="仿宋"/>
          <w:sz w:val="24"/>
        </w:rPr>
        <w:t>.3在原定投标有效期满之前，如果出现特殊情况，采购代理机构可以以书面形式通知投标人延长投标有效期。投标人同意延长的，不得要求或被允许修改其投标文件，投标人拒绝延长的，其投标无效。</w:t>
      </w:r>
    </w:p>
    <w:p w14:paraId="2B5A23E4">
      <w:pPr>
        <w:pStyle w:val="17"/>
        <w:spacing w:before="0" w:line="288" w:lineRule="auto"/>
        <w:ind w:firstLine="643"/>
        <w:rPr>
          <w:rFonts w:hint="eastAsia" w:ascii="仿宋" w:hAnsi="仿宋" w:eastAsia="仿宋" w:cs="仿宋"/>
          <w:b/>
          <w:sz w:val="32"/>
        </w:rPr>
      </w:pPr>
    </w:p>
    <w:p w14:paraId="1EF32A6E">
      <w:pPr>
        <w:spacing w:line="288" w:lineRule="auto"/>
        <w:jc w:val="center"/>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3E4095F1">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1.电子招投标开标及评审程序</w:t>
      </w:r>
    </w:p>
    <w:p w14:paraId="6A7B6382">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14:paraId="6427F541">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0679092D">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14:paraId="2A662686">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42A70F94">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445DE498">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5A09853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14:paraId="7D0C139E">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04DF684C">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4DE56C15">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14:paraId="21CCA709">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14:paraId="69D491AE">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14:paraId="39156722">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14:paraId="47E90C3E">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14:paraId="41FA64B8">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238D9C95">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3.评标</w:t>
      </w:r>
    </w:p>
    <w:p w14:paraId="2B13E94B">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3A88CF30">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1F491C1E">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14:paraId="77D93FCE">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005CE710">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C684698">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14:paraId="7A56FF48">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6F18510">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3EE19DBA">
      <w:pPr>
        <w:snapToGrid w:val="0"/>
        <w:spacing w:line="288" w:lineRule="auto"/>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14:paraId="582272C9">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4.投标文件的初审鉴定</w:t>
      </w:r>
    </w:p>
    <w:p w14:paraId="6B741BFE">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14:paraId="21B20F41">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0C3043E1">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14:paraId="57BC60DB">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D03F968">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0D05D897">
      <w:pPr>
        <w:spacing w:line="288" w:lineRule="auto"/>
        <w:ind w:firstLine="482" w:firstLineChars="200"/>
        <w:jc w:val="left"/>
        <w:rPr>
          <w:rFonts w:hint="eastAsia"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sz w:val="24"/>
        </w:rPr>
        <w:t>投标文件报价出现前后不一致的，按照下列规定修正：</w:t>
      </w:r>
    </w:p>
    <w:p w14:paraId="75F21768">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603CD651">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14:paraId="3C311783">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5071FED5">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14:paraId="0D36F9B1">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17D0739">
      <w:pPr>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6.投标文件的评审、比较和否决</w:t>
      </w:r>
    </w:p>
    <w:p w14:paraId="79FF8868">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339E7B0D">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7187E77">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6E670928">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4895B344">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49D2E6C3">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6.6汇总（商务技术得分情况）。评标委员会各成员应当独立对每个投标人的商务技术文件进行评价，并汇总商务技术得分情况。</w:t>
      </w:r>
    </w:p>
    <w:p w14:paraId="360975BF">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2151C69E">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8C78757">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46A52647">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139ED573">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69662641">
      <w:pPr>
        <w:snapToGrid w:val="0"/>
        <w:spacing w:line="288" w:lineRule="auto"/>
        <w:ind w:firstLine="482" w:firstLineChars="200"/>
        <w:jc w:val="left"/>
        <w:rPr>
          <w:rFonts w:hint="eastAsia" w:ascii="仿宋" w:hAnsi="仿宋" w:eastAsia="仿宋" w:cs="仿宋"/>
          <w:b/>
          <w:bCs/>
          <w:sz w:val="24"/>
        </w:rPr>
      </w:pPr>
      <w:r>
        <w:rPr>
          <w:rFonts w:hint="eastAsia" w:ascii="仿宋" w:hAnsi="仿宋" w:eastAsia="仿宋" w:cs="仿宋"/>
          <w:b/>
          <w:bCs/>
          <w:sz w:val="24"/>
        </w:rPr>
        <w:t>7.投标文件的澄清</w:t>
      </w:r>
    </w:p>
    <w:p w14:paraId="4036BF67">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193F4B5">
      <w:pPr>
        <w:snapToGrid w:val="0"/>
        <w:spacing w:line="288" w:lineRule="auto"/>
        <w:ind w:firstLine="482" w:firstLineChars="200"/>
        <w:jc w:val="left"/>
        <w:rPr>
          <w:rFonts w:hint="eastAsia" w:ascii="仿宋" w:hAnsi="仿宋" w:eastAsia="仿宋" w:cs="仿宋"/>
          <w:b/>
          <w:bCs/>
          <w:sz w:val="24"/>
        </w:rPr>
      </w:pPr>
      <w:r>
        <w:rPr>
          <w:rFonts w:hint="eastAsia" w:ascii="仿宋" w:hAnsi="仿宋" w:eastAsia="仿宋" w:cs="仿宋"/>
          <w:b/>
          <w:bCs/>
          <w:sz w:val="24"/>
        </w:rPr>
        <w:t>8.无效投标的情形</w:t>
      </w:r>
    </w:p>
    <w:p w14:paraId="59368A15">
      <w:pPr>
        <w:tabs>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14:paraId="44198A6C">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0C4C3985">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540151CE">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0DFA6D19">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76A2C227">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5F865652">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076D0202">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78DE07AE">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46E212F7">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6D479846">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6ED3EDC5">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8.11出现同一标的物或本次招标产品(服务)内的主要产品(重要组成部分)出现商务技术文件资料、报价文件资料描述不一致或前后描述不一致，经评标委员会认定后为无法评审的；</w:t>
      </w:r>
    </w:p>
    <w:p w14:paraId="26BCB4F9">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7E2658F2">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27463FC7">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3453EF64">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597BD8E6">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8.16投标文件“商务技术文件资料”部分中出现《开标一览表》相关内容的；</w:t>
      </w:r>
    </w:p>
    <w:p w14:paraId="17138F43">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4A6F2857">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26E793FC">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5172DE69">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06CFE31B">
      <w:pPr>
        <w:tabs>
          <w:tab w:val="left" w:pos="3870"/>
          <w:tab w:val="left" w:pos="4085"/>
        </w:tabs>
        <w:snapToGrid w:val="0"/>
        <w:spacing w:line="288" w:lineRule="auto"/>
        <w:ind w:left="479" w:leftChars="228"/>
        <w:jc w:val="left"/>
        <w:rPr>
          <w:rFonts w:hint="eastAsia" w:ascii="仿宋" w:hAnsi="仿宋" w:eastAsia="仿宋" w:cs="仿宋"/>
          <w:sz w:val="24"/>
        </w:rPr>
      </w:pPr>
      <w:r>
        <w:rPr>
          <w:rFonts w:hint="eastAsia" w:ascii="仿宋" w:hAnsi="仿宋" w:eastAsia="仿宋" w:cs="仿宋"/>
          <w:sz w:val="24"/>
        </w:rPr>
        <w:t>8.20.1使用伪造、变造的许可证件；</w:t>
      </w:r>
    </w:p>
    <w:p w14:paraId="562372BB">
      <w:pPr>
        <w:tabs>
          <w:tab w:val="left" w:pos="3870"/>
          <w:tab w:val="left" w:pos="4085"/>
        </w:tabs>
        <w:snapToGrid w:val="0"/>
        <w:spacing w:line="288" w:lineRule="auto"/>
        <w:ind w:left="479" w:leftChars="228"/>
        <w:jc w:val="left"/>
        <w:rPr>
          <w:rFonts w:hint="eastAsia" w:ascii="仿宋" w:hAnsi="仿宋" w:eastAsia="仿宋" w:cs="仿宋"/>
          <w:sz w:val="24"/>
        </w:rPr>
      </w:pPr>
      <w:r>
        <w:rPr>
          <w:rFonts w:hint="eastAsia" w:ascii="仿宋" w:hAnsi="仿宋" w:eastAsia="仿宋" w:cs="仿宋"/>
          <w:sz w:val="24"/>
        </w:rPr>
        <w:t>8.20.2提供虚假的财务状况或者业绩；</w:t>
      </w:r>
    </w:p>
    <w:p w14:paraId="44CABFC0">
      <w:pPr>
        <w:tabs>
          <w:tab w:val="left" w:pos="3870"/>
          <w:tab w:val="left" w:pos="4085"/>
        </w:tabs>
        <w:snapToGrid w:val="0"/>
        <w:spacing w:line="288" w:lineRule="auto"/>
        <w:ind w:left="479" w:leftChars="228"/>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1A21D972">
      <w:pPr>
        <w:tabs>
          <w:tab w:val="left" w:pos="3870"/>
          <w:tab w:val="left" w:pos="4085"/>
        </w:tabs>
        <w:snapToGrid w:val="0"/>
        <w:spacing w:line="288" w:lineRule="auto"/>
        <w:ind w:left="479" w:leftChars="228"/>
        <w:jc w:val="left"/>
        <w:rPr>
          <w:rFonts w:hint="eastAsia" w:ascii="仿宋" w:hAnsi="仿宋" w:eastAsia="仿宋" w:cs="仿宋"/>
          <w:sz w:val="24"/>
        </w:rPr>
      </w:pPr>
      <w:r>
        <w:rPr>
          <w:rFonts w:hint="eastAsia" w:ascii="仿宋" w:hAnsi="仿宋" w:eastAsia="仿宋" w:cs="仿宋"/>
          <w:sz w:val="24"/>
        </w:rPr>
        <w:t>8.20.4提供虚假的信用状况；</w:t>
      </w:r>
    </w:p>
    <w:p w14:paraId="5E5BBD6A">
      <w:pPr>
        <w:tabs>
          <w:tab w:val="left" w:pos="3870"/>
          <w:tab w:val="left" w:pos="4085"/>
        </w:tabs>
        <w:snapToGrid w:val="0"/>
        <w:spacing w:line="288" w:lineRule="auto"/>
        <w:ind w:left="479" w:leftChars="228"/>
        <w:jc w:val="left"/>
        <w:rPr>
          <w:rFonts w:hint="eastAsia" w:ascii="仿宋" w:hAnsi="仿宋" w:eastAsia="仿宋" w:cs="仿宋"/>
          <w:sz w:val="24"/>
        </w:rPr>
      </w:pPr>
      <w:r>
        <w:rPr>
          <w:rFonts w:hint="eastAsia" w:ascii="仿宋" w:hAnsi="仿宋" w:eastAsia="仿宋" w:cs="仿宋"/>
          <w:sz w:val="24"/>
        </w:rPr>
        <w:t>8.20.5其他弄虚作假的行为。</w:t>
      </w:r>
    </w:p>
    <w:p w14:paraId="52A16B80">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25A2C9D3">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30F17404">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1F5B030C">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5D0A4315">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5838386C">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8.21.5不同投标人的投标文件相互混装；</w:t>
      </w:r>
    </w:p>
    <w:p w14:paraId="18AF6558">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445C9C91">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4FC9B121">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58E3AAC6">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2B85B477">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2E04CB55">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5E7C3F4F">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264DB358">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7D39266A">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31E5A73C">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502CE419">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14:paraId="44B828B8">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8.25 未按招标文件要求提供样品或提供样品不满足采购需求实质性条件的；</w:t>
      </w:r>
    </w:p>
    <w:p w14:paraId="7E78BE6F">
      <w:pPr>
        <w:tabs>
          <w:tab w:val="left" w:pos="3870"/>
          <w:tab w:val="left" w:pos="4085"/>
        </w:tabs>
        <w:snapToGrid w:val="0"/>
        <w:spacing w:line="288" w:lineRule="auto"/>
        <w:ind w:firstLine="482" w:firstLineChars="200"/>
        <w:jc w:val="left"/>
        <w:rPr>
          <w:rFonts w:ascii="仿宋" w:hAnsi="仿宋" w:eastAsia="仿宋" w:cs="仿宋"/>
          <w:b/>
          <w:bCs/>
          <w:sz w:val="24"/>
        </w:rPr>
      </w:pPr>
      <w:r>
        <w:rPr>
          <w:rFonts w:hint="eastAsia" w:ascii="仿宋" w:hAnsi="仿宋" w:eastAsia="仿宋" w:cs="仿宋"/>
          <w:b/>
          <w:bCs/>
          <w:sz w:val="24"/>
        </w:rPr>
        <w:t>8.2</w:t>
      </w:r>
      <w:r>
        <w:rPr>
          <w:rFonts w:ascii="仿宋" w:hAnsi="仿宋" w:eastAsia="仿宋" w:cs="仿宋"/>
          <w:b/>
          <w:bCs/>
          <w:sz w:val="24"/>
        </w:rPr>
        <w:t>6参与同一个采购包(标段)的供应商存在下列情形之一的其投标(响应)文件无效:</w:t>
      </w:r>
    </w:p>
    <w:p w14:paraId="36A91946">
      <w:pPr>
        <w:tabs>
          <w:tab w:val="left" w:pos="3870"/>
          <w:tab w:val="left" w:pos="4085"/>
        </w:tabs>
        <w:snapToGrid w:val="0"/>
        <w:spacing w:line="288" w:lineRule="auto"/>
        <w:ind w:firstLine="480" w:firstLineChars="200"/>
        <w:jc w:val="left"/>
        <w:rPr>
          <w:rFonts w:ascii="仿宋" w:hAnsi="仿宋" w:eastAsia="仿宋" w:cs="仿宋"/>
          <w:b w:val="0"/>
          <w:bCs w:val="0"/>
          <w:sz w:val="24"/>
        </w:rPr>
      </w:pPr>
      <w:r>
        <w:rPr>
          <w:rFonts w:hint="eastAsia" w:ascii="仿宋" w:hAnsi="仿宋" w:eastAsia="仿宋" w:cs="仿宋"/>
          <w:b w:val="0"/>
          <w:bCs w:val="0"/>
          <w:sz w:val="24"/>
        </w:rPr>
        <w:t>8.26.1</w:t>
      </w:r>
      <w:r>
        <w:rPr>
          <w:rFonts w:ascii="仿宋" w:hAnsi="仿宋" w:eastAsia="仿宋" w:cs="仿宋"/>
          <w:b w:val="0"/>
          <w:bCs w:val="0"/>
          <w:sz w:val="24"/>
        </w:rPr>
        <w:t>不同供应商的电子投标(响应)文件上传计算机的网卡MAC地址、CPU序列号和硬盘序列号等硬件信息相同的;</w:t>
      </w:r>
    </w:p>
    <w:p w14:paraId="3C4D5513">
      <w:pPr>
        <w:tabs>
          <w:tab w:val="left" w:pos="3870"/>
          <w:tab w:val="left" w:pos="4085"/>
        </w:tabs>
        <w:snapToGrid w:val="0"/>
        <w:spacing w:line="288" w:lineRule="auto"/>
        <w:ind w:firstLine="480" w:firstLineChars="200"/>
        <w:jc w:val="left"/>
        <w:rPr>
          <w:rFonts w:ascii="仿宋" w:hAnsi="仿宋" w:eastAsia="仿宋" w:cs="仿宋"/>
          <w:b w:val="0"/>
          <w:bCs w:val="0"/>
          <w:sz w:val="24"/>
        </w:rPr>
      </w:pPr>
      <w:r>
        <w:rPr>
          <w:rFonts w:hint="eastAsia" w:ascii="仿宋" w:hAnsi="仿宋" w:eastAsia="仿宋" w:cs="仿宋"/>
          <w:b w:val="0"/>
          <w:bCs w:val="0"/>
          <w:sz w:val="24"/>
        </w:rPr>
        <w:t>8.26.2</w:t>
      </w:r>
      <w:r>
        <w:rPr>
          <w:rFonts w:ascii="仿宋" w:hAnsi="仿宋" w:eastAsia="仿宋" w:cs="仿宋"/>
          <w:b w:val="0"/>
          <w:bCs w:val="0"/>
          <w:sz w:val="24"/>
        </w:rPr>
        <w:t>上传的电子投标(响应)文件若出现使用本项目其他投标(响应)供应商的数字证书加密的，或者加盖本项目其他投标(响应)供应商的电子印章的;</w:t>
      </w:r>
    </w:p>
    <w:p w14:paraId="4E51B98A">
      <w:pPr>
        <w:tabs>
          <w:tab w:val="left" w:pos="3870"/>
          <w:tab w:val="left" w:pos="4085"/>
        </w:tabs>
        <w:snapToGrid w:val="0"/>
        <w:spacing w:line="288" w:lineRule="auto"/>
        <w:ind w:firstLine="480" w:firstLineChars="200"/>
        <w:jc w:val="left"/>
        <w:rPr>
          <w:rFonts w:ascii="仿宋" w:hAnsi="仿宋" w:eastAsia="仿宋" w:cs="仿宋"/>
          <w:b w:val="0"/>
          <w:bCs w:val="0"/>
          <w:sz w:val="24"/>
        </w:rPr>
      </w:pPr>
      <w:r>
        <w:rPr>
          <w:rFonts w:hint="eastAsia" w:ascii="仿宋" w:hAnsi="仿宋" w:eastAsia="仿宋" w:cs="仿宋"/>
          <w:b w:val="0"/>
          <w:bCs w:val="0"/>
          <w:sz w:val="24"/>
        </w:rPr>
        <w:t>8.26.3</w:t>
      </w:r>
      <w:r>
        <w:rPr>
          <w:rFonts w:ascii="仿宋" w:hAnsi="仿宋" w:eastAsia="仿宋" w:cs="仿宋"/>
          <w:b w:val="0"/>
          <w:bCs w:val="0"/>
          <w:sz w:val="24"/>
        </w:rPr>
        <w:t>不同供应商的投标(响应)文件的内容存在三处(含)以上错误一致，且无法合理解释的;</w:t>
      </w:r>
    </w:p>
    <w:p w14:paraId="122DBB21">
      <w:pPr>
        <w:tabs>
          <w:tab w:val="left" w:pos="3870"/>
          <w:tab w:val="left" w:pos="4085"/>
        </w:tabs>
        <w:snapToGrid w:val="0"/>
        <w:spacing w:line="288" w:lineRule="auto"/>
        <w:ind w:firstLine="480" w:firstLineChars="200"/>
        <w:jc w:val="left"/>
        <w:rPr>
          <w:rFonts w:hint="eastAsia" w:ascii="仿宋" w:hAnsi="仿宋" w:eastAsia="仿宋" w:cs="仿宋"/>
          <w:b/>
          <w:bCs/>
          <w:sz w:val="24"/>
        </w:rPr>
      </w:pPr>
      <w:r>
        <w:rPr>
          <w:rFonts w:hint="eastAsia" w:ascii="仿宋" w:hAnsi="仿宋" w:eastAsia="仿宋" w:cs="仿宋"/>
          <w:b w:val="0"/>
          <w:bCs w:val="0"/>
          <w:sz w:val="24"/>
        </w:rPr>
        <w:t>8.26.4</w:t>
      </w:r>
      <w:r>
        <w:rPr>
          <w:rFonts w:ascii="仿宋" w:hAnsi="仿宋" w:eastAsia="仿宋" w:cs="仿宋"/>
          <w:b w:val="0"/>
          <w:bCs w:val="0"/>
          <w:sz w:val="24"/>
        </w:rPr>
        <w:t>不同供应商联系人为同一人或不同联系人的联系电话一致，且无法合理解释的。</w:t>
      </w:r>
    </w:p>
    <w:p w14:paraId="6F3A9ABE">
      <w:pPr>
        <w:snapToGrid w:val="0"/>
        <w:spacing w:line="288" w:lineRule="auto"/>
        <w:ind w:firstLine="482" w:firstLineChars="200"/>
        <w:jc w:val="left"/>
        <w:rPr>
          <w:rFonts w:hint="eastAsia" w:ascii="仿宋" w:hAnsi="仿宋" w:eastAsia="仿宋" w:cs="仿宋"/>
        </w:rPr>
      </w:pPr>
      <w:r>
        <w:rPr>
          <w:rFonts w:hint="eastAsia" w:ascii="仿宋" w:hAnsi="仿宋" w:eastAsia="仿宋" w:cs="仿宋"/>
          <w:b/>
          <w:sz w:val="24"/>
        </w:rPr>
        <w:t>8.2</w:t>
      </w:r>
      <w:r>
        <w:rPr>
          <w:rFonts w:ascii="仿宋" w:hAnsi="仿宋" w:eastAsia="仿宋" w:cs="仿宋"/>
          <w:b/>
          <w:sz w:val="24"/>
        </w:rPr>
        <w:t>7</w:t>
      </w:r>
      <w:r>
        <w:rPr>
          <w:rFonts w:hint="eastAsia" w:ascii="仿宋" w:hAnsi="仿宋" w:eastAsia="仿宋" w:cs="仿宋"/>
          <w:b/>
          <w:sz w:val="24"/>
        </w:rPr>
        <w:t>其他违反法律、法规的情形。</w:t>
      </w:r>
    </w:p>
    <w:p w14:paraId="1FC0E845">
      <w:pPr>
        <w:snapToGrid w:val="0"/>
        <w:spacing w:line="288" w:lineRule="auto"/>
        <w:ind w:firstLine="482" w:firstLineChars="200"/>
        <w:rPr>
          <w:rFonts w:hint="eastAsia" w:ascii="仿宋" w:hAnsi="仿宋" w:eastAsia="仿宋" w:cs="仿宋"/>
          <w:b/>
          <w:kern w:val="0"/>
          <w:sz w:val="24"/>
        </w:rPr>
      </w:pPr>
      <w:r>
        <w:rPr>
          <w:rFonts w:hint="eastAsia" w:ascii="仿宋" w:hAnsi="仿宋" w:eastAsia="仿宋" w:cs="仿宋"/>
          <w:b/>
          <w:kern w:val="0"/>
          <w:sz w:val="24"/>
        </w:rPr>
        <w:t>9.评标过程保密</w:t>
      </w:r>
    </w:p>
    <w:p w14:paraId="0503EE46">
      <w:pPr>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118CF10">
      <w:pPr>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9.2在评标期间，投标人企图影响招标人或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7A4BBBCB">
      <w:pPr>
        <w:snapToGrid w:val="0"/>
        <w:spacing w:line="288" w:lineRule="auto"/>
        <w:ind w:firstLine="482" w:firstLineChars="150"/>
        <w:jc w:val="center"/>
        <w:rPr>
          <w:rFonts w:hint="eastAsia" w:ascii="仿宋" w:hAnsi="仿宋" w:eastAsia="仿宋" w:cs="仿宋"/>
          <w:b/>
          <w:sz w:val="32"/>
        </w:rPr>
      </w:pPr>
    </w:p>
    <w:bookmarkEnd w:id="19"/>
    <w:p w14:paraId="2102D7CC">
      <w:pPr>
        <w:pStyle w:val="8"/>
        <w:spacing w:line="288" w:lineRule="auto"/>
        <w:ind w:firstLine="726"/>
        <w:jc w:val="center"/>
        <w:rPr>
          <w:rFonts w:hint="eastAsia" w:ascii="仿宋" w:hAnsi="仿宋" w:eastAsia="仿宋" w:cs="仿宋"/>
          <w:b/>
          <w:sz w:val="32"/>
          <w:szCs w:val="32"/>
        </w:rPr>
      </w:pPr>
      <w:bookmarkStart w:id="20" w:name="_Hlt74714665"/>
      <w:bookmarkEnd w:id="20"/>
      <w:bookmarkStart w:id="21" w:name="_Hlt74707468"/>
      <w:bookmarkEnd w:id="21"/>
      <w:bookmarkStart w:id="22" w:name="_Hlt75236101"/>
      <w:bookmarkEnd w:id="22"/>
      <w:bookmarkStart w:id="23" w:name="_Hlt68072998"/>
      <w:bookmarkEnd w:id="23"/>
      <w:bookmarkStart w:id="24" w:name="_Hlt68403820"/>
      <w:bookmarkEnd w:id="24"/>
      <w:bookmarkStart w:id="25" w:name="_Hlt74730295"/>
      <w:bookmarkEnd w:id="25"/>
      <w:bookmarkStart w:id="26" w:name="_Hlt75236011"/>
      <w:bookmarkEnd w:id="26"/>
      <w:bookmarkStart w:id="27" w:name="_Hlt68073093"/>
      <w:bookmarkEnd w:id="27"/>
      <w:bookmarkStart w:id="28" w:name="_Hlt75236290"/>
      <w:bookmarkEnd w:id="28"/>
      <w:bookmarkStart w:id="29" w:name="_Hlt74729768"/>
      <w:bookmarkEnd w:id="29"/>
      <w:bookmarkStart w:id="30" w:name="_Hlt68057669"/>
      <w:bookmarkEnd w:id="30"/>
      <w:bookmarkStart w:id="31" w:name="_Hlt68072990"/>
      <w:bookmarkEnd w:id="31"/>
      <w:bookmarkStart w:id="32" w:name="_Toc81372776"/>
      <w:bookmarkStart w:id="33" w:name="_Toc84325929"/>
      <w:bookmarkStart w:id="34" w:name="_Toc81372953"/>
      <w:r>
        <w:rPr>
          <w:rFonts w:hint="eastAsia" w:ascii="仿宋" w:hAnsi="仿宋" w:eastAsia="仿宋" w:cs="仿宋"/>
          <w:b/>
          <w:sz w:val="32"/>
          <w:szCs w:val="32"/>
        </w:rPr>
        <w:t>五、授予合同</w:t>
      </w:r>
    </w:p>
    <w:bookmarkEnd w:id="32"/>
    <w:bookmarkEnd w:id="33"/>
    <w:bookmarkEnd w:id="34"/>
    <w:p w14:paraId="67EB56BE">
      <w:pPr>
        <w:snapToGrid w:val="0"/>
        <w:spacing w:line="288" w:lineRule="auto"/>
        <w:ind w:firstLine="482" w:firstLineChars="200"/>
        <w:rPr>
          <w:rFonts w:hint="eastAsia" w:ascii="仿宋" w:hAnsi="仿宋" w:eastAsia="仿宋" w:cs="仿宋"/>
          <w:sz w:val="24"/>
        </w:rPr>
      </w:pPr>
      <w:r>
        <w:rPr>
          <w:rFonts w:hint="eastAsia" w:ascii="仿宋" w:hAnsi="仿宋" w:eastAsia="仿宋" w:cs="仿宋"/>
          <w:b/>
          <w:bCs/>
          <w:sz w:val="24"/>
        </w:rPr>
        <w:t>1.中标条件</w:t>
      </w:r>
    </w:p>
    <w:p w14:paraId="1D489DF3">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14:paraId="28EF1B79">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14:paraId="7B80F8AF">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3C91833C">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736D14CE">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656A55DF">
      <w:pPr>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2.中标确认</w:t>
      </w:r>
    </w:p>
    <w:p w14:paraId="264C2C8A">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13633CDD">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1AF19CD8">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0303F07B">
      <w:pPr>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3.中标通知</w:t>
      </w:r>
    </w:p>
    <w:p w14:paraId="443E4881">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3.采购代理机构对中标结果在指定媒体（浙江政府采购网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3DC2392F">
      <w:pPr>
        <w:snapToGrid w:val="0"/>
        <w:spacing w:line="288" w:lineRule="auto"/>
        <w:ind w:firstLine="480" w:firstLineChars="200"/>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20D3D8F8">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2A439DB7">
      <w:pPr>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4.履约保证金</w:t>
      </w:r>
    </w:p>
    <w:p w14:paraId="7605B41F">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AE235B0">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14:paraId="54B5B97E">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488332DA">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5F59ACF6">
      <w:pPr>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5.合同签订及备案</w:t>
      </w:r>
    </w:p>
    <w:p w14:paraId="450504EC">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5.1中标人应当在中标通知书发出之日起30天内与采购人签订合同，自采购合同签订之日起2个工作日内，通过电子交易平台进行备案。</w:t>
      </w:r>
    </w:p>
    <w:p w14:paraId="5B65BA58">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4D351202">
      <w:pPr>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6.验收</w:t>
      </w:r>
    </w:p>
    <w:p w14:paraId="038A612E">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39CE59D">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10786F29">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52645B07">
      <w:pPr>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7.售后服务考核</w:t>
      </w:r>
    </w:p>
    <w:p w14:paraId="6CEBA5DA">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03B6DB2D">
      <w:pPr>
        <w:tabs>
          <w:tab w:val="left" w:pos="0"/>
        </w:tabs>
        <w:spacing w:line="288" w:lineRule="auto"/>
        <w:ind w:firstLine="480"/>
        <w:rPr>
          <w:rFonts w:hint="eastAsia" w:ascii="仿宋" w:hAnsi="仿宋" w:eastAsia="仿宋" w:cs="仿宋"/>
          <w:kern w:val="0"/>
          <w:sz w:val="24"/>
        </w:rPr>
      </w:pPr>
    </w:p>
    <w:p w14:paraId="14C95683">
      <w:pPr>
        <w:adjustRightInd/>
        <w:spacing w:line="288"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14:paraId="3E01E9B6">
      <w:pPr>
        <w:spacing w:line="288" w:lineRule="auto"/>
        <w:ind w:firstLine="482" w:firstLineChars="200"/>
        <w:rPr>
          <w:rFonts w:hint="eastAsia" w:ascii="仿宋" w:hAnsi="仿宋" w:eastAsia="仿宋" w:cs="仿宋"/>
          <w:b/>
          <w:sz w:val="32"/>
          <w:szCs w:val="32"/>
        </w:rPr>
      </w:pPr>
      <w:r>
        <w:rPr>
          <w:rFonts w:ascii="仿宋" w:hAnsi="仿宋" w:eastAsia="仿宋" w:cs="仿宋"/>
          <w:b/>
          <w:bCs/>
          <w:sz w:val="24"/>
          <w:szCs w:val="20"/>
        </w:rPr>
        <w:t>1.在线询问、质疑、投诉</w:t>
      </w:r>
    </w:p>
    <w:p w14:paraId="1389DDF7">
      <w:pPr>
        <w:spacing w:line="288" w:lineRule="auto"/>
        <w:ind w:firstLine="480" w:firstLineChars="200"/>
        <w:rPr>
          <w:rFonts w:hint="eastAsia"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w:t>
      </w:r>
      <w:r>
        <w:rPr>
          <w:rFonts w:hint="eastAsia" w:ascii="仿宋" w:hAnsi="仿宋" w:eastAsia="仿宋" w:cs="仿宋"/>
          <w:sz w:val="24"/>
        </w:rPr>
        <w:t>〔2021〕</w:t>
      </w:r>
      <w:r>
        <w:rPr>
          <w:rFonts w:ascii="仿宋" w:hAnsi="仿宋" w:eastAsia="仿宋" w:cs="仿宋"/>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sz w:val="24"/>
          <w:szCs w:val="20"/>
        </w:rPr>
        <w:t>政务</w:t>
      </w:r>
      <w:r>
        <w:rPr>
          <w:rFonts w:ascii="仿宋" w:hAnsi="仿宋" w:eastAsia="仿宋" w:cs="仿宋"/>
          <w:sz w:val="24"/>
          <w:szCs w:val="20"/>
        </w:rPr>
        <w:t>服务网-政府采购投诉处理-在线办理。</w:t>
      </w:r>
    </w:p>
    <w:p w14:paraId="45B7EFB5">
      <w:pPr>
        <w:spacing w:line="288" w:lineRule="auto"/>
        <w:ind w:firstLine="482" w:firstLineChars="200"/>
        <w:rPr>
          <w:rFonts w:hint="eastAsia" w:ascii="仿宋" w:hAnsi="仿宋" w:eastAsia="仿宋" w:cs="仿宋"/>
          <w:b/>
          <w:sz w:val="32"/>
          <w:szCs w:val="32"/>
        </w:rPr>
      </w:pPr>
      <w:r>
        <w:rPr>
          <w:rFonts w:ascii="仿宋" w:hAnsi="仿宋" w:eastAsia="仿宋" w:cs="仿宋"/>
          <w:b/>
          <w:bCs/>
          <w:sz w:val="24"/>
        </w:rPr>
        <w:t>2</w:t>
      </w:r>
      <w:r>
        <w:rPr>
          <w:rFonts w:hint="eastAsia" w:ascii="仿宋" w:hAnsi="仿宋" w:eastAsia="仿宋" w:cs="仿宋"/>
          <w:b/>
          <w:bCs/>
          <w:sz w:val="24"/>
        </w:rPr>
        <w:t>.</w:t>
      </w:r>
      <w:r>
        <w:rPr>
          <w:rFonts w:ascii="仿宋" w:hAnsi="仿宋" w:eastAsia="仿宋" w:cs="仿宋"/>
          <w:b/>
          <w:bCs/>
          <w:sz w:val="24"/>
        </w:rPr>
        <w:t>供应商询问</w:t>
      </w:r>
    </w:p>
    <w:p w14:paraId="46C03E94">
      <w:pPr>
        <w:autoSpaceDE w:val="0"/>
        <w:autoSpaceDN w:val="0"/>
        <w:spacing w:line="288" w:lineRule="auto"/>
        <w:ind w:firstLine="480" w:firstLineChars="200"/>
        <w:jc w:val="left"/>
        <w:rPr>
          <w:rFonts w:hint="eastAsia"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kern w:val="0"/>
          <w:sz w:val="24"/>
        </w:rPr>
        <w:t xml:space="preserve"> </w:t>
      </w:r>
      <w:r>
        <w:rPr>
          <w:rFonts w:ascii="仿宋" w:hAnsi="仿宋" w:eastAsia="仿宋" w:cs="仿宋"/>
          <w:kern w:val="0"/>
          <w:sz w:val="24"/>
          <w:lang w:val="zh-CN"/>
        </w:rPr>
        <w:t>的，采购代理机构应当告知供应商向采购人提出。</w:t>
      </w:r>
    </w:p>
    <w:p w14:paraId="06E42876">
      <w:pPr>
        <w:spacing w:line="288" w:lineRule="auto"/>
        <w:ind w:firstLine="482" w:firstLineChars="200"/>
        <w:rPr>
          <w:rFonts w:hint="eastAsia" w:ascii="仿宋" w:hAnsi="仿宋" w:eastAsia="仿宋" w:cs="仿宋"/>
          <w:b/>
          <w:sz w:val="32"/>
          <w:szCs w:val="32"/>
        </w:rPr>
      </w:pPr>
      <w:r>
        <w:rPr>
          <w:rFonts w:ascii="仿宋" w:hAnsi="仿宋" w:eastAsia="仿宋" w:cs="仿宋"/>
          <w:b/>
          <w:bCs/>
          <w:sz w:val="24"/>
        </w:rPr>
        <w:t>3</w:t>
      </w:r>
      <w:r>
        <w:rPr>
          <w:rFonts w:hint="eastAsia" w:ascii="仿宋" w:hAnsi="仿宋" w:eastAsia="仿宋" w:cs="仿宋"/>
          <w:b/>
          <w:bCs/>
          <w:sz w:val="24"/>
        </w:rPr>
        <w:t>.</w:t>
      </w:r>
      <w:r>
        <w:rPr>
          <w:rFonts w:ascii="仿宋" w:hAnsi="仿宋" w:eastAsia="仿宋" w:cs="仿宋"/>
          <w:b/>
          <w:bCs/>
          <w:sz w:val="24"/>
        </w:rPr>
        <w:t>供应商质疑</w:t>
      </w:r>
    </w:p>
    <w:p w14:paraId="5ED29C37">
      <w:pPr>
        <w:spacing w:line="288" w:lineRule="auto"/>
        <w:ind w:firstLine="482" w:firstLineChars="200"/>
        <w:rPr>
          <w:rFonts w:hint="eastAsia"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14:paraId="71674D5B">
      <w:pPr>
        <w:spacing w:line="288" w:lineRule="auto"/>
        <w:ind w:firstLine="480" w:firstLineChars="200"/>
        <w:rPr>
          <w:rFonts w:hint="eastAsia"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14:paraId="348308F4">
      <w:pPr>
        <w:spacing w:line="288" w:lineRule="auto"/>
        <w:ind w:firstLine="480" w:firstLineChars="200"/>
        <w:rPr>
          <w:rFonts w:hint="eastAsia"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FF33399">
      <w:pPr>
        <w:widowControl/>
        <w:snapToGrid w:val="0"/>
        <w:spacing w:line="288" w:lineRule="auto"/>
        <w:ind w:firstLine="434" w:firstLineChars="181"/>
        <w:rPr>
          <w:rFonts w:hint="eastAsia"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5A54306C">
      <w:pPr>
        <w:spacing w:line="288" w:lineRule="auto"/>
        <w:ind w:firstLine="480" w:firstLineChars="200"/>
        <w:rPr>
          <w:rFonts w:hint="eastAsia"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14:paraId="26426A08">
      <w:pPr>
        <w:spacing w:line="288" w:lineRule="auto"/>
        <w:ind w:firstLine="480" w:firstLineChars="200"/>
        <w:rPr>
          <w:rFonts w:hint="eastAsia"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14:paraId="358827B5">
      <w:pPr>
        <w:spacing w:line="288" w:lineRule="auto"/>
        <w:ind w:firstLine="480" w:firstLineChars="200"/>
        <w:rPr>
          <w:rFonts w:hint="eastAsia" w:ascii="仿宋" w:hAnsi="仿宋" w:eastAsia="仿宋" w:cs="仿宋"/>
          <w:b/>
          <w:sz w:val="32"/>
          <w:szCs w:val="32"/>
        </w:rPr>
      </w:pPr>
      <w:r>
        <w:rPr>
          <w:rFonts w:ascii="仿宋" w:hAnsi="仿宋" w:eastAsia="仿宋" w:cs="仿宋"/>
          <w:sz w:val="24"/>
          <w:szCs w:val="20"/>
        </w:rPr>
        <w:t>3.1.2.4对同一采购程序环节的质疑，供应商须一次性提出。</w:t>
      </w:r>
    </w:p>
    <w:p w14:paraId="4E05700C">
      <w:pPr>
        <w:spacing w:line="288" w:lineRule="auto"/>
        <w:ind w:firstLine="482" w:firstLineChars="200"/>
        <w:rPr>
          <w:rFonts w:hint="eastAsia"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14:paraId="21EC7DAF">
      <w:pPr>
        <w:spacing w:line="288" w:lineRule="auto"/>
        <w:ind w:firstLine="480" w:firstLineChars="200"/>
        <w:rPr>
          <w:rFonts w:hint="eastAsia"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14:paraId="665CEE1C">
      <w:pPr>
        <w:spacing w:line="288" w:lineRule="auto"/>
        <w:ind w:firstLine="480" w:firstLineChars="200"/>
        <w:rPr>
          <w:rFonts w:hint="eastAsia" w:ascii="仿宋" w:hAnsi="仿宋" w:eastAsia="仿宋" w:cs="仿宋"/>
          <w:b/>
          <w:sz w:val="32"/>
          <w:szCs w:val="32"/>
        </w:rPr>
      </w:pPr>
      <w:r>
        <w:rPr>
          <w:rFonts w:ascii="仿宋" w:hAnsi="仿宋" w:eastAsia="仿宋" w:cs="仿宋"/>
          <w:sz w:val="24"/>
        </w:rPr>
        <w:t>供应商的姓名或者名称、地址、邮编、联系人及联系电话；</w:t>
      </w:r>
    </w:p>
    <w:p w14:paraId="3BD67F30">
      <w:pPr>
        <w:spacing w:line="288" w:lineRule="auto"/>
        <w:ind w:firstLine="480" w:firstLineChars="200"/>
        <w:rPr>
          <w:rFonts w:hint="eastAsia" w:ascii="仿宋" w:hAnsi="仿宋" w:eastAsia="仿宋" w:cs="仿宋"/>
          <w:b/>
          <w:sz w:val="32"/>
          <w:szCs w:val="32"/>
        </w:rPr>
      </w:pPr>
      <w:r>
        <w:rPr>
          <w:rFonts w:ascii="仿宋" w:hAnsi="仿宋" w:eastAsia="仿宋" w:cs="仿宋"/>
          <w:sz w:val="24"/>
        </w:rPr>
        <w:t>质疑项目的名称、编号；</w:t>
      </w:r>
    </w:p>
    <w:p w14:paraId="5D98958A">
      <w:pPr>
        <w:spacing w:line="288" w:lineRule="auto"/>
        <w:ind w:firstLine="480" w:firstLineChars="200"/>
        <w:rPr>
          <w:rFonts w:hint="eastAsia" w:ascii="仿宋" w:hAnsi="仿宋" w:eastAsia="仿宋" w:cs="仿宋"/>
          <w:b/>
          <w:sz w:val="32"/>
          <w:szCs w:val="32"/>
        </w:rPr>
      </w:pPr>
      <w:r>
        <w:rPr>
          <w:rFonts w:ascii="仿宋" w:hAnsi="仿宋" w:eastAsia="仿宋" w:cs="仿宋"/>
          <w:sz w:val="24"/>
        </w:rPr>
        <w:t>具体、明确的质疑事项和与质疑事项相关的请求；</w:t>
      </w:r>
    </w:p>
    <w:p w14:paraId="034F56A1">
      <w:pPr>
        <w:spacing w:line="288" w:lineRule="auto"/>
        <w:ind w:firstLine="480" w:firstLineChars="200"/>
        <w:rPr>
          <w:rFonts w:hint="eastAsia" w:ascii="仿宋" w:hAnsi="仿宋" w:eastAsia="仿宋" w:cs="仿宋"/>
          <w:b/>
          <w:sz w:val="32"/>
          <w:szCs w:val="32"/>
        </w:rPr>
      </w:pPr>
      <w:r>
        <w:rPr>
          <w:rFonts w:ascii="仿宋" w:hAnsi="仿宋" w:eastAsia="仿宋" w:cs="仿宋"/>
          <w:sz w:val="24"/>
        </w:rPr>
        <w:t>事实依据；</w:t>
      </w:r>
    </w:p>
    <w:p w14:paraId="388EC11E">
      <w:pPr>
        <w:spacing w:line="288" w:lineRule="auto"/>
        <w:ind w:firstLine="480" w:firstLineChars="200"/>
        <w:rPr>
          <w:rFonts w:hint="eastAsia" w:ascii="仿宋" w:hAnsi="仿宋" w:eastAsia="仿宋" w:cs="仿宋"/>
          <w:b/>
          <w:sz w:val="32"/>
          <w:szCs w:val="32"/>
        </w:rPr>
      </w:pPr>
      <w:r>
        <w:rPr>
          <w:rFonts w:ascii="仿宋" w:hAnsi="仿宋" w:eastAsia="仿宋" w:cs="仿宋"/>
          <w:sz w:val="24"/>
        </w:rPr>
        <w:t>必要的法律依据；</w:t>
      </w:r>
    </w:p>
    <w:p w14:paraId="5A12D7A0">
      <w:pPr>
        <w:spacing w:line="288" w:lineRule="auto"/>
        <w:ind w:firstLine="480" w:firstLineChars="200"/>
        <w:rPr>
          <w:rFonts w:hint="eastAsia" w:ascii="仿宋" w:hAnsi="仿宋" w:eastAsia="仿宋" w:cs="仿宋"/>
          <w:b/>
          <w:sz w:val="32"/>
          <w:szCs w:val="32"/>
        </w:rPr>
      </w:pPr>
      <w:r>
        <w:rPr>
          <w:rFonts w:ascii="仿宋" w:hAnsi="仿宋" w:eastAsia="仿宋" w:cs="仿宋"/>
          <w:sz w:val="24"/>
        </w:rPr>
        <w:t>提出质疑的日期。</w:t>
      </w:r>
    </w:p>
    <w:p w14:paraId="3DC306A0">
      <w:pPr>
        <w:spacing w:line="288" w:lineRule="auto"/>
        <w:ind w:firstLine="480" w:firstLineChars="200"/>
        <w:rPr>
          <w:rFonts w:hint="eastAsia"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71464909">
      <w:pPr>
        <w:spacing w:line="288" w:lineRule="auto"/>
        <w:ind w:firstLine="482" w:firstLineChars="200"/>
        <w:rPr>
          <w:rFonts w:hint="eastAsia" w:ascii="仿宋" w:hAnsi="仿宋" w:eastAsia="仿宋" w:cs="仿宋"/>
          <w:b/>
          <w:sz w:val="32"/>
          <w:szCs w:val="32"/>
        </w:rPr>
      </w:pPr>
      <w:r>
        <w:rPr>
          <w:rFonts w:ascii="仿宋" w:hAnsi="仿宋" w:eastAsia="仿宋" w:cs="仿宋"/>
          <w:b/>
          <w:bCs/>
          <w:sz w:val="24"/>
          <w:szCs w:val="20"/>
        </w:rPr>
        <w:t>质疑函范本及制作说明详见附件1。</w:t>
      </w:r>
    </w:p>
    <w:p w14:paraId="295C3AE4">
      <w:pPr>
        <w:spacing w:line="288" w:lineRule="auto"/>
        <w:ind w:firstLine="482" w:firstLineChars="200"/>
        <w:rPr>
          <w:rFonts w:hint="eastAsia" w:ascii="仿宋" w:hAnsi="仿宋" w:eastAsia="仿宋" w:cs="仿宋"/>
          <w:b/>
          <w:sz w:val="32"/>
          <w:szCs w:val="32"/>
        </w:rPr>
      </w:pPr>
      <w:r>
        <w:rPr>
          <w:rFonts w:ascii="仿宋" w:hAnsi="仿宋" w:eastAsia="仿宋" w:cs="仿宋"/>
          <w:b/>
          <w:bCs/>
          <w:sz w:val="24"/>
        </w:rPr>
        <w:t>4.供应商投诉</w:t>
      </w:r>
    </w:p>
    <w:p w14:paraId="117A1E79">
      <w:pPr>
        <w:spacing w:line="288" w:lineRule="auto"/>
        <w:ind w:firstLine="480" w:firstLineChars="200"/>
        <w:rPr>
          <w:rFonts w:hint="eastAsia"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3351D1DA">
      <w:pPr>
        <w:spacing w:line="288" w:lineRule="auto"/>
        <w:ind w:firstLine="480" w:firstLineChars="200"/>
        <w:rPr>
          <w:rFonts w:hint="eastAsia"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14:paraId="2A91672E">
      <w:pPr>
        <w:spacing w:line="288" w:lineRule="auto"/>
        <w:ind w:firstLine="480" w:firstLineChars="200"/>
        <w:rPr>
          <w:rFonts w:hint="eastAsia" w:ascii="仿宋" w:hAnsi="仿宋" w:eastAsia="仿宋" w:cs="仿宋"/>
          <w:b/>
          <w:sz w:val="32"/>
          <w:szCs w:val="32"/>
        </w:rPr>
      </w:pPr>
      <w:r>
        <w:rPr>
          <w:rFonts w:ascii="仿宋" w:hAnsi="仿宋" w:eastAsia="仿宋" w:cs="仿宋"/>
          <w:sz w:val="24"/>
          <w:szCs w:val="20"/>
        </w:rPr>
        <w:t>4.3供应商投诉应当有明确的请求和必要的证明材料。</w:t>
      </w:r>
    </w:p>
    <w:p w14:paraId="5AEDC7DA">
      <w:pPr>
        <w:spacing w:line="288" w:lineRule="auto"/>
        <w:ind w:firstLine="480" w:firstLineChars="200"/>
        <w:rPr>
          <w:rFonts w:hint="eastAsia"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14:paraId="0AF8A31F">
      <w:pPr>
        <w:snapToGrid w:val="0"/>
        <w:spacing w:line="288" w:lineRule="auto"/>
        <w:ind w:firstLine="482" w:firstLineChars="200"/>
        <w:jc w:val="left"/>
        <w:outlineLvl w:val="0"/>
        <w:rPr>
          <w:rFonts w:hint="eastAsia" w:ascii="仿宋" w:hAnsi="仿宋" w:eastAsia="仿宋" w:cs="仿宋"/>
          <w:b/>
          <w:sz w:val="32"/>
          <w:szCs w:val="32"/>
        </w:rPr>
      </w:pPr>
      <w:r>
        <w:rPr>
          <w:rFonts w:ascii="仿宋" w:hAnsi="仿宋" w:eastAsia="仿宋" w:cs="仿宋"/>
          <w:b/>
          <w:bCs/>
          <w:sz w:val="24"/>
          <w:szCs w:val="20"/>
        </w:rPr>
        <w:t>投诉书范本及制作说明详见附件2。</w:t>
      </w:r>
    </w:p>
    <w:p w14:paraId="025EB029">
      <w:pPr>
        <w:pStyle w:val="6"/>
        <w:spacing w:line="288" w:lineRule="auto"/>
        <w:ind w:firstLine="480" w:firstLineChars="200"/>
        <w:rPr>
          <w:rFonts w:hint="eastAsia" w:ascii="仿宋" w:hAnsi="仿宋" w:eastAsia="仿宋" w:cs="仿宋"/>
        </w:rPr>
        <w:sectPr>
          <w:footerReference r:id="rId8" w:type="default"/>
          <w:pgSz w:w="11906" w:h="16838"/>
          <w:pgMar w:top="1440" w:right="1800" w:bottom="1440" w:left="1800" w:header="851" w:footer="992" w:gutter="0"/>
          <w:cols w:space="720" w:num="1"/>
          <w:docGrid w:linePitch="312" w:charSpace="0"/>
        </w:sectPr>
      </w:pPr>
    </w:p>
    <w:bookmarkEnd w:id="17"/>
    <w:bookmarkEnd w:id="18"/>
    <w:p w14:paraId="78947153">
      <w:pPr>
        <w:spacing w:line="288" w:lineRule="auto"/>
        <w:jc w:val="center"/>
        <w:outlineLvl w:val="0"/>
        <w:rPr>
          <w:rFonts w:hint="eastAsia"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14:paraId="474F4C8A">
      <w:pPr>
        <w:keepNext w:val="0"/>
        <w:keepLines w:val="0"/>
        <w:pageBreakBefore w:val="0"/>
        <w:widowControl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sz w:val="24"/>
        </w:rPr>
      </w:pPr>
      <w:bookmarkStart w:id="36" w:name="第五部分"/>
      <w:bookmarkStart w:id="37" w:name="_Toc86217003"/>
      <w:r>
        <w:rPr>
          <w:rFonts w:hint="eastAsia" w:ascii="仿宋" w:hAnsi="仿宋" w:eastAsia="仿宋" w:cs="仿宋"/>
          <w:b/>
          <w:bCs/>
          <w:sz w:val="24"/>
        </w:rPr>
        <w:t>一、项目概况：</w:t>
      </w:r>
    </w:p>
    <w:p w14:paraId="0CA571FD">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现</w:t>
      </w:r>
      <w:r>
        <w:rPr>
          <w:rFonts w:hint="eastAsia" w:ascii="仿宋" w:hAnsi="仿宋" w:eastAsia="仿宋" w:cs="仿宋"/>
          <w:sz w:val="24"/>
        </w:rPr>
        <w:t>因</w:t>
      </w:r>
      <w:r>
        <w:rPr>
          <w:rFonts w:hint="eastAsia" w:ascii="仿宋" w:hAnsi="仿宋" w:eastAsia="仿宋" w:cs="仿宋"/>
          <w:sz w:val="24"/>
          <w:lang w:val="en-US" w:eastAsia="zh-CN"/>
        </w:rPr>
        <w:t>办公需要，绍兴市商务局</w:t>
      </w:r>
      <w:r>
        <w:rPr>
          <w:rFonts w:hint="eastAsia" w:ascii="仿宋" w:hAnsi="仿宋" w:eastAsia="仿宋" w:cs="仿宋"/>
          <w:sz w:val="24"/>
        </w:rPr>
        <w:t>需</w:t>
      </w:r>
      <w:r>
        <w:rPr>
          <w:rFonts w:hint="eastAsia" w:ascii="仿宋" w:hAnsi="仿宋" w:eastAsia="仿宋" w:cs="仿宋"/>
          <w:sz w:val="24"/>
          <w:lang w:val="en-US" w:eastAsia="zh-CN"/>
        </w:rPr>
        <w:t>在绍兴市越城区租一处办公用房。</w:t>
      </w:r>
    </w:p>
    <w:p w14:paraId="7E9758BC">
      <w:pPr>
        <w:keepNext w:val="0"/>
        <w:keepLines w:val="0"/>
        <w:pageBreakBefore w:val="0"/>
        <w:widowControl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sz w:val="24"/>
        </w:rPr>
      </w:pPr>
      <w:bookmarkStart w:id="38" w:name="_Toc29289"/>
      <w:r>
        <w:rPr>
          <w:rFonts w:hint="eastAsia" w:ascii="仿宋" w:hAnsi="仿宋" w:eastAsia="仿宋" w:cs="仿宋"/>
          <w:b/>
          <w:bCs/>
          <w:sz w:val="24"/>
        </w:rPr>
        <w:t>二、租赁场所的总体要求</w:t>
      </w:r>
      <w:bookmarkEnd w:id="38"/>
    </w:p>
    <w:p w14:paraId="72C5018B">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bookmarkStart w:id="39" w:name="_Toc12752"/>
      <w:bookmarkStart w:id="40" w:name="_Toc22621"/>
      <w:bookmarkStart w:id="41" w:name="_Toc20911"/>
      <w:bookmarkStart w:id="42" w:name="_Toc13575"/>
      <w:bookmarkStart w:id="43" w:name="_Toc27781"/>
      <w:bookmarkStart w:id="44" w:name="_Toc23981"/>
      <w:bookmarkStart w:id="45" w:name="_Toc21832"/>
      <w:bookmarkStart w:id="46" w:name="_Toc6970"/>
      <w:bookmarkStart w:id="47" w:name="_Toc6557"/>
      <w:bookmarkStart w:id="48" w:name="_Toc28409"/>
      <w:bookmarkStart w:id="49" w:name="_Toc18413"/>
      <w:bookmarkStart w:id="50" w:name="_Toc22641"/>
      <w:bookmarkStart w:id="51" w:name="_Toc24059"/>
      <w:bookmarkStart w:id="52" w:name="_Toc19552"/>
      <w:bookmarkStart w:id="53" w:name="_Toc10950"/>
      <w:r>
        <w:rPr>
          <w:rFonts w:hint="eastAsia" w:ascii="仿宋" w:hAnsi="仿宋" w:eastAsia="仿宋" w:cs="仿宋"/>
          <w:sz w:val="24"/>
        </w:rPr>
        <w:t>（一）位置要求：为了避免对采购人原有业务造成影响，本次采购的租赁场所要求在</w:t>
      </w:r>
      <w:r>
        <w:rPr>
          <w:rFonts w:hint="eastAsia" w:ascii="仿宋" w:hAnsi="仿宋" w:eastAsia="仿宋" w:cs="仿宋"/>
          <w:sz w:val="24"/>
          <w:lang w:val="en-US" w:eastAsia="zh-CN"/>
        </w:rPr>
        <w:t>绍兴市越城区，曲屯路附近最优。且</w:t>
      </w:r>
      <w:r>
        <w:rPr>
          <w:rFonts w:hint="eastAsia" w:ascii="仿宋" w:hAnsi="仿宋" w:eastAsia="仿宋" w:cs="仿宋"/>
          <w:sz w:val="24"/>
        </w:rPr>
        <w:t>要求交通便利、办公室的空间布局应该合理，满足办公及接待的不同人员的需求。包括开放式工作区（满足6-8人办公的独立工位）、独立办公室、会议室、会客室等，确保员工有舒适的工作环境。</w:t>
      </w:r>
    </w:p>
    <w:p w14:paraId="0070A289">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（二）场所面积要求及功能需求：</w:t>
      </w:r>
    </w:p>
    <w:p w14:paraId="3F77C187">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1、本次租赁办公用房面积</w:t>
      </w:r>
      <w:r>
        <w:rPr>
          <w:rFonts w:hint="eastAsia" w:ascii="仿宋" w:hAnsi="仿宋" w:eastAsia="仿宋" w:cs="仿宋"/>
          <w:sz w:val="24"/>
          <w:lang w:eastAsia="zh-CN"/>
        </w:rPr>
        <w:t>不低于</w:t>
      </w:r>
      <w:r>
        <w:rPr>
          <w:rFonts w:hint="eastAsia" w:ascii="仿宋" w:hAnsi="仿宋" w:eastAsia="仿宋" w:cs="仿宋"/>
          <w:sz w:val="24"/>
          <w:lang w:val="en-US" w:eastAsia="zh-CN"/>
        </w:rPr>
        <w:t>4133.29平方米，租金不高于280元/平/年</w:t>
      </w:r>
      <w:r>
        <w:rPr>
          <w:rFonts w:hint="eastAsia" w:ascii="仿宋" w:hAnsi="仿宋" w:eastAsia="仿宋" w:cs="仿宋"/>
          <w:sz w:val="24"/>
        </w:rPr>
        <w:t>。办公场所应符合消防安全标准，配备必要的消防设施，监控摄像头、门禁系统等，以保障办公环境的安全，确保员工的人身安全。</w:t>
      </w:r>
    </w:p>
    <w:p w14:paraId="732D7BB0">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2、产权要求：</w:t>
      </w:r>
    </w:p>
    <w:p w14:paraId="20E18FE3">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投标</w:t>
      </w:r>
      <w:r>
        <w:rPr>
          <w:rFonts w:hint="eastAsia" w:ascii="仿宋" w:hAnsi="仿宋" w:eastAsia="仿宋" w:cs="仿宋"/>
          <w:sz w:val="24"/>
        </w:rPr>
        <w:t>供应商拟出租的房屋，须产权清晰且独立，不存在任何产权纠纷。</w:t>
      </w:r>
    </w:p>
    <w:p w14:paraId="1C5B4651">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3、房屋类型：写字楼或办公用房。</w:t>
      </w:r>
    </w:p>
    <w:p w14:paraId="360DEF8A">
      <w:pPr>
        <w:keepNext w:val="0"/>
        <w:keepLines w:val="0"/>
        <w:pageBreakBefore w:val="0"/>
        <w:widowControl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sz w:val="24"/>
        </w:rPr>
      </w:pPr>
      <w:r>
        <w:rPr>
          <w:rFonts w:hint="eastAsia" w:ascii="仿宋" w:hAnsi="仿宋" w:eastAsia="仿宋" w:cs="仿宋"/>
          <w:b/>
          <w:bCs/>
          <w:sz w:val="24"/>
        </w:rPr>
        <w:t>注：</w:t>
      </w:r>
      <w:r>
        <w:rPr>
          <w:rFonts w:hint="eastAsia" w:ascii="仿宋" w:hAnsi="仿宋" w:eastAsia="仿宋" w:cs="仿宋"/>
          <w:b/>
          <w:bCs/>
          <w:sz w:val="24"/>
          <w:lang w:val="en-US" w:eastAsia="zh-CN"/>
        </w:rPr>
        <w:t>投标</w:t>
      </w:r>
      <w:r>
        <w:rPr>
          <w:rFonts w:hint="eastAsia" w:ascii="仿宋" w:hAnsi="仿宋" w:eastAsia="仿宋" w:cs="仿宋"/>
          <w:b/>
          <w:bCs/>
          <w:sz w:val="24"/>
        </w:rPr>
        <w:t>供应商需提供租赁房屋的房屋产权证（或具有出租权的有效证明）、房屋建筑结构图等证明文件扫描件。</w:t>
      </w:r>
    </w:p>
    <w:p w14:paraId="32E553EF">
      <w:pPr>
        <w:keepNext w:val="0"/>
        <w:keepLines w:val="0"/>
        <w:pageBreakBefore w:val="0"/>
        <w:widowControl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sz w:val="24"/>
        </w:rPr>
      </w:pPr>
      <w:bookmarkStart w:id="54" w:name="_Toc5505"/>
      <w:r>
        <w:rPr>
          <w:rFonts w:hint="eastAsia" w:ascii="仿宋" w:hAnsi="仿宋" w:eastAsia="仿宋" w:cs="仿宋"/>
          <w:b/>
          <w:bCs/>
          <w:sz w:val="24"/>
        </w:rPr>
        <w:t>三、</w:t>
      </w:r>
      <w:r>
        <w:rPr>
          <w:rFonts w:hint="eastAsia" w:ascii="仿宋" w:hAnsi="仿宋" w:eastAsia="仿宋" w:cs="仿宋"/>
          <w:b/>
          <w:bCs/>
          <w:sz w:val="24"/>
          <w:lang w:val="en-US" w:eastAsia="zh-CN"/>
        </w:rPr>
        <w:t>其他</w:t>
      </w:r>
      <w:r>
        <w:rPr>
          <w:rFonts w:hint="eastAsia" w:ascii="仿宋" w:hAnsi="仿宋" w:eastAsia="仿宋" w:cs="仿宋"/>
          <w:b/>
          <w:bCs/>
          <w:sz w:val="24"/>
        </w:rPr>
        <w:t>配置要求</w:t>
      </w:r>
      <w:bookmarkEnd w:id="54"/>
    </w:p>
    <w:p w14:paraId="7B36FE91">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1、电梯要求：须配有电梯（客梯）通达租赁场所所在楼层（第一层无须电梯的除外），电梯为24小时运行，证件齐全，维修保养措施到位</w:t>
      </w:r>
      <w:r>
        <w:rPr>
          <w:rFonts w:hint="eastAsia" w:ascii="仿宋" w:hAnsi="仿宋" w:eastAsia="仿宋" w:cs="仿宋"/>
          <w:b/>
          <w:bCs/>
          <w:sz w:val="24"/>
        </w:rPr>
        <w:t>（</w:t>
      </w:r>
      <w:r>
        <w:rPr>
          <w:rFonts w:hint="eastAsia" w:ascii="仿宋" w:hAnsi="仿宋" w:eastAsia="仿宋" w:cs="仿宋"/>
          <w:b/>
          <w:bCs/>
          <w:sz w:val="24"/>
          <w:lang w:val="en-US" w:eastAsia="zh-CN"/>
        </w:rPr>
        <w:t>投标</w:t>
      </w:r>
      <w:r>
        <w:rPr>
          <w:rFonts w:hint="eastAsia" w:ascii="仿宋" w:hAnsi="仿宋" w:eastAsia="仿宋" w:cs="仿宋"/>
          <w:b/>
          <w:bCs/>
          <w:sz w:val="24"/>
        </w:rPr>
        <w:t>时需提供电梯准用证、年检合格证和维修保养合同等复印件等佐证资料）</w:t>
      </w:r>
      <w:r>
        <w:rPr>
          <w:rFonts w:hint="eastAsia" w:ascii="仿宋" w:hAnsi="仿宋" w:eastAsia="仿宋" w:cs="仿宋"/>
          <w:sz w:val="24"/>
        </w:rPr>
        <w:t>。</w:t>
      </w:r>
    </w:p>
    <w:p w14:paraId="3A39DF15">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2、停车要求：在租赁期间，租赁场所所在大楼具有封闭式管理的停车场，有电子道闸、无人收费系统等配套设施，提供有偿使用的随到随停的停车服务，停车方便</w:t>
      </w:r>
      <w:r>
        <w:rPr>
          <w:rFonts w:hint="eastAsia" w:ascii="仿宋" w:hAnsi="仿宋" w:eastAsia="仿宋" w:cs="仿宋"/>
          <w:b/>
          <w:bCs/>
          <w:sz w:val="24"/>
        </w:rPr>
        <w:t>（必须在</w:t>
      </w:r>
      <w:r>
        <w:rPr>
          <w:rFonts w:hint="eastAsia" w:ascii="仿宋" w:hAnsi="仿宋" w:eastAsia="仿宋" w:cs="仿宋"/>
          <w:b/>
          <w:bCs/>
          <w:sz w:val="24"/>
          <w:lang w:val="en-US" w:eastAsia="zh-CN"/>
        </w:rPr>
        <w:t>投标</w:t>
      </w:r>
      <w:r>
        <w:rPr>
          <w:rFonts w:hint="eastAsia" w:ascii="仿宋" w:hAnsi="仿宋" w:eastAsia="仿宋" w:cs="仿宋"/>
          <w:b/>
          <w:bCs/>
          <w:sz w:val="24"/>
        </w:rPr>
        <w:t>文件上载明停车场规模，容纳停车数量）</w:t>
      </w:r>
      <w:r>
        <w:rPr>
          <w:rFonts w:hint="eastAsia" w:ascii="仿宋" w:hAnsi="仿宋" w:eastAsia="仿宋" w:cs="仿宋"/>
          <w:sz w:val="24"/>
        </w:rPr>
        <w:t>。</w:t>
      </w:r>
    </w:p>
    <w:p w14:paraId="7333E7BC">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安保要求：为确保采购人所有资产及设备设施安全，租赁场所必须具备封闭式物业管理条件，具有配置合理的消控室、门卫值班室，配备电子化监控系统，全楼关键位置及停车点进行24小时监控，提高业务场所的安全性；在租赁期内，</w:t>
      </w:r>
      <w:r>
        <w:rPr>
          <w:rFonts w:hint="eastAsia" w:ascii="仿宋" w:hAnsi="仿宋" w:eastAsia="仿宋" w:cs="仿宋"/>
          <w:sz w:val="24"/>
          <w:lang w:val="en-US" w:eastAsia="zh-CN"/>
        </w:rPr>
        <w:t>中标</w:t>
      </w:r>
      <w:r>
        <w:rPr>
          <w:rFonts w:hint="eastAsia" w:ascii="仿宋" w:hAnsi="仿宋" w:eastAsia="仿宋" w:cs="仿宋"/>
          <w:sz w:val="24"/>
        </w:rPr>
        <w:t>人应为采购人提供安全保障，制定完整的安全管理体系。</w:t>
      </w:r>
    </w:p>
    <w:p w14:paraId="52012B96">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4、管理要求：具备基本办公、生活及消防用水用电要求，每层采用一户一表的方式，对水电进行分别计算，水电耗用明确，可以方便管理计算。</w:t>
      </w:r>
    </w:p>
    <w:p w14:paraId="3A08D843">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5、消防要求：消防安全达到建（构）筑物消防技术标准，消防通道畅通，消防设施和器材始终处于完好状态，确保正常启用，具备租用楼层接入消控室的条件。</w:t>
      </w:r>
    </w:p>
    <w:p w14:paraId="44C67F09">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6、要求租赁场所所在楼层配置有卫生间。</w:t>
      </w:r>
    </w:p>
    <w:p w14:paraId="76FF6A9C">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w:t>
      </w:r>
      <w:r>
        <w:rPr>
          <w:rFonts w:hint="eastAsia" w:ascii="仿宋" w:hAnsi="仿宋" w:eastAsia="仿宋" w:cs="仿宋"/>
          <w:sz w:val="24"/>
        </w:rPr>
        <w:t>要求</w:t>
      </w:r>
      <w:r>
        <w:rPr>
          <w:rFonts w:hint="eastAsia" w:ascii="仿宋" w:hAnsi="仿宋" w:eastAsia="仿宋" w:cs="仿宋"/>
          <w:sz w:val="24"/>
          <w:lang w:val="en-US" w:eastAsia="zh-CN"/>
        </w:rPr>
        <w:t>配备食堂等配套设施，场地能满足桌餐场所、集中用餐场所、小卖部场所的布置。</w:t>
      </w:r>
    </w:p>
    <w:p w14:paraId="3C82BD39">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en-US" w:eastAsia="zh-CN"/>
        </w:rPr>
        <w:t>中标</w:t>
      </w:r>
      <w:r>
        <w:rPr>
          <w:rFonts w:hint="eastAsia" w:ascii="仿宋" w:hAnsi="仿宋" w:eastAsia="仿宋" w:cs="仿宋"/>
          <w:sz w:val="24"/>
        </w:rPr>
        <w:t>人负责对房屋及其附着物进行每季检查并承担正常房屋维修费用。</w:t>
      </w:r>
    </w:p>
    <w:p w14:paraId="711CA437">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9、租赁场所需具有安装完好、可直接使用的空调、照明等基础配套设施，或具备办公场所需要空调等内外机安装的条件。</w:t>
      </w:r>
    </w:p>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14:paraId="70A6FA51">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bookmarkStart w:id="55" w:name="_Toc19411"/>
      <w:bookmarkStart w:id="56" w:name="_Toc118209214"/>
      <w:r>
        <w:rPr>
          <w:rFonts w:hint="eastAsia" w:ascii="仿宋" w:hAnsi="仿宋" w:eastAsia="仿宋" w:cs="仿宋"/>
          <w:sz w:val="24"/>
        </w:rPr>
        <w:t>四、租赁场所交房标准</w:t>
      </w:r>
      <w:bookmarkEnd w:id="55"/>
    </w:p>
    <w:p w14:paraId="6617BC0A">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1、具有“一户一表”，对水电进行分别计算，水电耗用明确，水电起始计量明确，入驻后结算清晰明确不存在任何纠纷；</w:t>
      </w:r>
    </w:p>
    <w:p w14:paraId="734CBC8B">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2、安全设施齐全有效，电梯内应急电话保持正常工作状态，保证消防通道畅通，消防设施和器材始终处于完好状态，可随时启用。</w:t>
      </w:r>
    </w:p>
    <w:p w14:paraId="21A2F630">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3、为采购人提供安全保障，制定完整的安全管理体系，承担租赁过程中所发生的消防安全监督责任。</w:t>
      </w:r>
    </w:p>
    <w:p w14:paraId="6A773038">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en-US" w:eastAsia="zh-CN"/>
        </w:rPr>
        <w:t>中标</w:t>
      </w:r>
      <w:r>
        <w:rPr>
          <w:rFonts w:hint="eastAsia" w:ascii="仿宋" w:hAnsi="仿宋" w:eastAsia="仿宋" w:cs="仿宋"/>
          <w:sz w:val="24"/>
        </w:rPr>
        <w:t>人必须向采购人提供以下出租场所相关的技术资料：包括出租楼层的建筑、结构、消防及未来装修设计、施工相关的建筑施工蓝图（及对应电子版本图纸）和出租场所附带设备的技术维护维修资料等。</w:t>
      </w:r>
    </w:p>
    <w:p w14:paraId="241D78E2">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5、出租场所楼层外墙、承重墙等主体结构保证完好、无开裂、渗水等问题，有幕墙玻璃的无碎裂、漏水现象，室内外门窗开合正常。</w:t>
      </w:r>
    </w:p>
    <w:p w14:paraId="33551D15">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6、</w:t>
      </w:r>
      <w:r>
        <w:rPr>
          <w:rFonts w:hint="eastAsia" w:ascii="仿宋" w:hAnsi="仿宋" w:eastAsia="仿宋" w:cs="仿宋"/>
          <w:sz w:val="24"/>
          <w:lang w:val="en-US" w:eastAsia="zh-CN"/>
        </w:rPr>
        <w:t>中标</w:t>
      </w:r>
      <w:r>
        <w:rPr>
          <w:rFonts w:hint="eastAsia" w:ascii="仿宋" w:hAnsi="仿宋" w:eastAsia="仿宋" w:cs="仿宋"/>
          <w:sz w:val="24"/>
        </w:rPr>
        <w:t>人确保出租场所楼层无杂物堆积，室内除建筑承重墙（柱）外无内部隔墙（临时隔断），出租楼层楼板为现浇混凝土状态，无漏水情况（后期如出现漏水则由</w:t>
      </w:r>
      <w:r>
        <w:rPr>
          <w:rFonts w:hint="eastAsia" w:ascii="仿宋" w:hAnsi="仿宋" w:eastAsia="仿宋" w:cs="仿宋"/>
          <w:sz w:val="24"/>
          <w:lang w:val="en-US" w:eastAsia="zh-CN"/>
        </w:rPr>
        <w:t>中标</w:t>
      </w:r>
      <w:r>
        <w:rPr>
          <w:rFonts w:hint="eastAsia" w:ascii="仿宋" w:hAnsi="仿宋" w:eastAsia="仿宋" w:cs="仿宋"/>
          <w:sz w:val="24"/>
        </w:rPr>
        <w:t>人承担相关责任）；</w:t>
      </w:r>
    </w:p>
    <w:p w14:paraId="19B0D0BC">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7、</w:t>
      </w:r>
      <w:r>
        <w:rPr>
          <w:rFonts w:hint="eastAsia" w:ascii="仿宋" w:hAnsi="仿宋" w:eastAsia="仿宋" w:cs="仿宋"/>
          <w:sz w:val="24"/>
          <w:lang w:val="en-US" w:eastAsia="zh-CN"/>
        </w:rPr>
        <w:t>中标</w:t>
      </w:r>
      <w:r>
        <w:rPr>
          <w:rFonts w:hint="eastAsia" w:ascii="仿宋" w:hAnsi="仿宋" w:eastAsia="仿宋" w:cs="仿宋"/>
          <w:sz w:val="24"/>
        </w:rPr>
        <w:t>人确保楼层消防系统正常，交房时进行通路测试（通路测试应包含消防灭火系统、消防预警系统等消防相关疏散逃生设施系统的畅通安全性），现场设备设施应该与提供建筑消防蓝图一致，对防火隔断防火门进行测试，如果无法达到使用要求应予以更换；</w:t>
      </w:r>
    </w:p>
    <w:p w14:paraId="17948212">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8、需自行安装空调的，</w:t>
      </w:r>
      <w:r>
        <w:rPr>
          <w:rFonts w:hint="eastAsia" w:ascii="仿宋" w:hAnsi="仿宋" w:eastAsia="仿宋" w:cs="仿宋"/>
          <w:sz w:val="24"/>
          <w:lang w:val="en-US" w:eastAsia="zh-CN"/>
        </w:rPr>
        <w:t>中标</w:t>
      </w:r>
      <w:r>
        <w:rPr>
          <w:rFonts w:hint="eastAsia" w:ascii="仿宋" w:hAnsi="仿宋" w:eastAsia="仿宋" w:cs="仿宋"/>
          <w:sz w:val="24"/>
        </w:rPr>
        <w:t>人须确保具备空调主机及管线管道安装的安装空间，主机到分机区域冷媒管线不应超过50米，并提供专业化的设计，指导安装工作，并做好安装管线的基础环境的疏通工作；</w:t>
      </w:r>
    </w:p>
    <w:p w14:paraId="5D2C293E">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9、</w:t>
      </w:r>
      <w:r>
        <w:rPr>
          <w:rFonts w:hint="eastAsia" w:ascii="仿宋" w:hAnsi="仿宋" w:eastAsia="仿宋" w:cs="仿宋"/>
          <w:sz w:val="24"/>
          <w:lang w:val="en-US" w:eastAsia="zh-CN"/>
        </w:rPr>
        <w:t>中标</w:t>
      </w:r>
      <w:r>
        <w:rPr>
          <w:rFonts w:hint="eastAsia" w:ascii="仿宋" w:hAnsi="仿宋" w:eastAsia="仿宋" w:cs="仿宋"/>
          <w:sz w:val="24"/>
        </w:rPr>
        <w:t>人须为采购方提供系统设备安装及工程装修施工过程中的临时用电接入口（施工用电可设置独立电表计算）、保障施工材料、设备运输有上下通道电梯，并不额外收取其他费用；</w:t>
      </w:r>
    </w:p>
    <w:p w14:paraId="4939BCBE">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10、</w:t>
      </w:r>
      <w:r>
        <w:rPr>
          <w:rFonts w:hint="eastAsia" w:ascii="仿宋" w:hAnsi="仿宋" w:eastAsia="仿宋" w:cs="仿宋"/>
          <w:sz w:val="24"/>
          <w:lang w:val="en-US" w:eastAsia="zh-CN"/>
        </w:rPr>
        <w:t>中标</w:t>
      </w:r>
      <w:r>
        <w:rPr>
          <w:rFonts w:hint="eastAsia" w:ascii="仿宋" w:hAnsi="仿宋" w:eastAsia="仿宋" w:cs="仿宋"/>
          <w:sz w:val="24"/>
        </w:rPr>
        <w:t>人确保出租场所生活用水供水正常，供水上下水口阀门正常无异，并满足未来正常供水的水压及水质。</w:t>
      </w:r>
    </w:p>
    <w:p w14:paraId="66D300F1">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11、如因</w:t>
      </w:r>
      <w:r>
        <w:rPr>
          <w:rFonts w:hint="eastAsia" w:ascii="仿宋" w:hAnsi="仿宋" w:eastAsia="仿宋" w:cs="仿宋"/>
          <w:sz w:val="24"/>
          <w:lang w:val="en-US" w:eastAsia="zh-CN"/>
        </w:rPr>
        <w:t>中标</w:t>
      </w:r>
      <w:r>
        <w:rPr>
          <w:rFonts w:hint="eastAsia" w:ascii="仿宋" w:hAnsi="仿宋" w:eastAsia="仿宋" w:cs="仿宋"/>
          <w:sz w:val="24"/>
        </w:rPr>
        <w:t>人转让或抵押该场地导致采购人无法在合同期内继续使用的，视为成交人违约，采购人可要求</w:t>
      </w:r>
      <w:r>
        <w:rPr>
          <w:rFonts w:hint="eastAsia" w:ascii="仿宋" w:hAnsi="仿宋" w:eastAsia="仿宋" w:cs="仿宋"/>
          <w:sz w:val="24"/>
          <w:lang w:val="en-US" w:eastAsia="zh-CN"/>
        </w:rPr>
        <w:t>中标</w:t>
      </w:r>
      <w:r>
        <w:rPr>
          <w:rFonts w:hint="eastAsia" w:ascii="仿宋" w:hAnsi="仿宋" w:eastAsia="仿宋" w:cs="仿宋"/>
          <w:sz w:val="24"/>
        </w:rPr>
        <w:t>人按实际损失进行赔偿。</w:t>
      </w:r>
    </w:p>
    <w:p w14:paraId="3DB6DECA">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12、在合同签订后20天内，</w:t>
      </w:r>
      <w:r>
        <w:rPr>
          <w:rFonts w:hint="eastAsia" w:ascii="仿宋" w:hAnsi="仿宋" w:eastAsia="仿宋" w:cs="仿宋"/>
          <w:sz w:val="24"/>
          <w:lang w:val="en-US" w:eastAsia="zh-CN"/>
        </w:rPr>
        <w:t>中标</w:t>
      </w:r>
      <w:r>
        <w:rPr>
          <w:rFonts w:hint="eastAsia" w:ascii="仿宋" w:hAnsi="仿宋" w:eastAsia="仿宋" w:cs="仿宋"/>
          <w:sz w:val="24"/>
        </w:rPr>
        <w:t>人按照采购人要求并对照上述交房条件完成对出租场所的整改工作，以达到或满足采购文件要求的交房标准；如未逾期达到要求的，采购人有权</w:t>
      </w:r>
      <w:r>
        <w:rPr>
          <w:rFonts w:hint="eastAsia" w:ascii="仿宋" w:hAnsi="仿宋" w:eastAsia="仿宋" w:cs="仿宋"/>
          <w:sz w:val="24"/>
          <w:lang w:val="en-US" w:eastAsia="zh-CN"/>
        </w:rPr>
        <w:t>终止</w:t>
      </w:r>
      <w:r>
        <w:rPr>
          <w:rFonts w:hint="eastAsia" w:ascii="仿宋" w:hAnsi="仿宋" w:eastAsia="仿宋" w:cs="仿宋"/>
          <w:sz w:val="24"/>
        </w:rPr>
        <w:t>合同执行，并向</w:t>
      </w:r>
      <w:r>
        <w:rPr>
          <w:rFonts w:hint="eastAsia" w:ascii="仿宋" w:hAnsi="仿宋" w:eastAsia="仿宋" w:cs="仿宋"/>
          <w:sz w:val="24"/>
          <w:lang w:val="en-US" w:eastAsia="zh-CN"/>
        </w:rPr>
        <w:t>中标</w:t>
      </w:r>
      <w:r>
        <w:rPr>
          <w:rFonts w:hint="eastAsia" w:ascii="仿宋" w:hAnsi="仿宋" w:eastAsia="仿宋" w:cs="仿宋"/>
          <w:sz w:val="24"/>
        </w:rPr>
        <w:t>人索赔相应损失。在交房后的装修施工中如发现存在问题的，并在采购人书面通知</w:t>
      </w:r>
      <w:r>
        <w:rPr>
          <w:rFonts w:hint="eastAsia" w:ascii="仿宋" w:hAnsi="仿宋" w:eastAsia="仿宋" w:cs="仿宋"/>
          <w:sz w:val="24"/>
          <w:lang w:val="en-US" w:eastAsia="zh-CN"/>
        </w:rPr>
        <w:t>中标</w:t>
      </w:r>
      <w:r>
        <w:rPr>
          <w:rFonts w:hint="eastAsia" w:ascii="仿宋" w:hAnsi="仿宋" w:eastAsia="仿宋" w:cs="仿宋"/>
          <w:sz w:val="24"/>
        </w:rPr>
        <w:t>人后的15天内未完成整改的，采购人有权根据交房标准自行组织整改，因整改产生的费用由</w:t>
      </w:r>
      <w:r>
        <w:rPr>
          <w:rFonts w:hint="eastAsia" w:ascii="仿宋" w:hAnsi="仿宋" w:eastAsia="仿宋" w:cs="仿宋"/>
          <w:sz w:val="24"/>
          <w:lang w:val="en-US" w:eastAsia="zh-CN"/>
        </w:rPr>
        <w:t>中标</w:t>
      </w:r>
      <w:r>
        <w:rPr>
          <w:rFonts w:hint="eastAsia" w:ascii="仿宋" w:hAnsi="仿宋" w:eastAsia="仿宋" w:cs="仿宋"/>
          <w:sz w:val="24"/>
        </w:rPr>
        <w:t>人承担或由采购人直接从当年租赁费中扣除。</w:t>
      </w:r>
    </w:p>
    <w:p w14:paraId="6E2AE972">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bookmarkStart w:id="57" w:name="_Toc26176"/>
      <w:r>
        <w:rPr>
          <w:rFonts w:hint="eastAsia" w:ascii="仿宋" w:hAnsi="仿宋" w:eastAsia="仿宋" w:cs="仿宋"/>
          <w:sz w:val="24"/>
        </w:rPr>
        <w:t>五、商务</w:t>
      </w:r>
      <w:bookmarkEnd w:id="57"/>
      <w:r>
        <w:rPr>
          <w:rFonts w:hint="eastAsia" w:ascii="仿宋" w:hAnsi="仿宋" w:eastAsia="仿宋" w:cs="仿宋"/>
          <w:sz w:val="24"/>
        </w:rPr>
        <w:t>要求</w:t>
      </w:r>
    </w:p>
    <w:p w14:paraId="6C4E65A1">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1、承租期：租期为</w:t>
      </w:r>
      <w:r>
        <w:rPr>
          <w:rFonts w:hint="eastAsia" w:ascii="仿宋" w:hAnsi="仿宋" w:eastAsia="仿宋" w:cs="仿宋"/>
          <w:sz w:val="24"/>
          <w:lang w:val="en-US" w:eastAsia="zh-CN"/>
        </w:rPr>
        <w:t>叁年（2025年1月1日——2027年12月31日），合同一年一签。</w:t>
      </w:r>
    </w:p>
    <w:p w14:paraId="1B439BB5">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2、押金要求及履约保证金：无需采购人缴纳押金，也无需</w:t>
      </w:r>
      <w:r>
        <w:rPr>
          <w:rFonts w:hint="eastAsia" w:ascii="仿宋" w:hAnsi="仿宋" w:eastAsia="仿宋" w:cs="仿宋"/>
          <w:sz w:val="24"/>
          <w:lang w:val="en-US" w:eastAsia="zh-CN"/>
        </w:rPr>
        <w:t>中标</w:t>
      </w:r>
      <w:r>
        <w:rPr>
          <w:rFonts w:hint="eastAsia" w:ascii="仿宋" w:hAnsi="仿宋" w:eastAsia="仿宋" w:cs="仿宋"/>
          <w:sz w:val="24"/>
        </w:rPr>
        <w:t>人缴纳履约保证金。</w:t>
      </w:r>
    </w:p>
    <w:p w14:paraId="1EF2BCE3">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3、供应商应结合自身综合实力、市场行情、本项目具体特点和租赁要求等费用自行报价。</w:t>
      </w:r>
      <w:r>
        <w:rPr>
          <w:rFonts w:hint="eastAsia" w:ascii="仿宋" w:hAnsi="仿宋" w:eastAsia="仿宋" w:cs="仿宋"/>
          <w:sz w:val="24"/>
          <w:lang w:val="en-US" w:eastAsia="zh-CN"/>
        </w:rPr>
        <w:t>投标</w:t>
      </w:r>
      <w:r>
        <w:rPr>
          <w:rFonts w:hint="eastAsia" w:ascii="仿宋" w:hAnsi="仿宋" w:eastAsia="仿宋" w:cs="仿宋"/>
          <w:sz w:val="24"/>
        </w:rPr>
        <w:t>报价是履行合同的最终</w:t>
      </w:r>
      <w:r>
        <w:rPr>
          <w:rFonts w:hint="eastAsia" w:ascii="仿宋" w:hAnsi="仿宋" w:eastAsia="仿宋" w:cs="仿宋"/>
          <w:sz w:val="24"/>
          <w:lang w:val="en-US" w:eastAsia="zh-CN"/>
        </w:rPr>
        <w:t>中标</w:t>
      </w:r>
      <w:r>
        <w:rPr>
          <w:rFonts w:hint="eastAsia" w:ascii="仿宋" w:hAnsi="仿宋" w:eastAsia="仿宋" w:cs="仿宋"/>
          <w:sz w:val="24"/>
        </w:rPr>
        <w:t>价，应包括租金、租赁期间的配套服务费、采购代理服务费、利润、税金、政策性文件规定及合同包含的所有风险及责任等各项应有费用。</w:t>
      </w:r>
    </w:p>
    <w:p w14:paraId="4B99EF9A">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w:t>
      </w:r>
      <w:r>
        <w:rPr>
          <w:rFonts w:hint="eastAsia" w:ascii="仿宋" w:hAnsi="仿宋" w:eastAsia="仿宋" w:cs="仿宋"/>
          <w:sz w:val="24"/>
        </w:rPr>
        <w:t>、付款方式：</w:t>
      </w:r>
      <w:bookmarkEnd w:id="56"/>
      <w:r>
        <w:rPr>
          <w:rFonts w:hint="eastAsia" w:ascii="仿宋" w:hAnsi="仿宋" w:eastAsia="仿宋" w:cs="仿宋"/>
          <w:sz w:val="24"/>
          <w:lang w:val="en-US" w:eastAsia="zh-CN"/>
        </w:rPr>
        <w:t>按《浙江省财政厅关于进一步发挥政府采购政策功能全力推动经济稳进提质的通知》（浙财采监〔2022〕3号）等文件要求执行，具体付款方式由双方协商后在合同中明确。</w:t>
      </w:r>
    </w:p>
    <w:p w14:paraId="714DE676">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hint="default" w:ascii="仿宋" w:hAnsi="仿宋" w:eastAsia="仿宋" w:cs="仿宋"/>
          <w:color w:val="auto"/>
          <w:sz w:val="24"/>
          <w:szCs w:val="20"/>
          <w:highlight w:val="none"/>
          <w:lang w:val="en-US" w:eastAsia="zh-CN"/>
        </w:rPr>
      </w:pPr>
      <w:r>
        <w:rPr>
          <w:rFonts w:hint="eastAsia" w:ascii="仿宋" w:hAnsi="仿宋" w:eastAsia="仿宋" w:cs="仿宋"/>
          <w:sz w:val="24"/>
          <w:lang w:val="en-US" w:eastAsia="zh-CN"/>
        </w:rPr>
        <w:t>5、其他：中标</w:t>
      </w:r>
      <w:r>
        <w:rPr>
          <w:rFonts w:hint="eastAsia" w:ascii="仿宋" w:hAnsi="仿宋" w:eastAsia="仿宋" w:cs="仿宋"/>
          <w:sz w:val="24"/>
        </w:rPr>
        <w:t>人</w:t>
      </w:r>
      <w:r>
        <w:rPr>
          <w:rFonts w:hint="eastAsia" w:ascii="仿宋" w:hAnsi="仿宋" w:eastAsia="仿宋" w:cs="仿宋"/>
          <w:sz w:val="24"/>
          <w:lang w:val="en-US" w:eastAsia="zh-CN"/>
        </w:rPr>
        <w:t>需将2025年1月至合同签订当月的房租费用按月一并支付给前期提供租赁单位，每月费用为：中标金额/12。</w:t>
      </w:r>
    </w:p>
    <w:p w14:paraId="4DE76DF3">
      <w:pPr>
        <w:spacing w:line="360" w:lineRule="auto"/>
        <w:jc w:val="center"/>
        <w:outlineLvl w:val="0"/>
        <w:rPr>
          <w:rFonts w:hint="eastAsia" w:ascii="仿宋" w:hAnsi="仿宋" w:eastAsia="仿宋" w:cs="仿宋"/>
          <w:b/>
          <w:sz w:val="36"/>
          <w:szCs w:val="36"/>
        </w:rPr>
      </w:pPr>
    </w:p>
    <w:p w14:paraId="62F6DC67">
      <w:pPr>
        <w:spacing w:line="360" w:lineRule="auto"/>
        <w:jc w:val="center"/>
        <w:outlineLvl w:val="0"/>
        <w:rPr>
          <w:rFonts w:hint="eastAsia" w:ascii="仿宋" w:hAnsi="仿宋" w:eastAsia="仿宋" w:cs="仿宋"/>
          <w:b/>
          <w:sz w:val="36"/>
          <w:szCs w:val="36"/>
        </w:rPr>
      </w:pPr>
    </w:p>
    <w:p w14:paraId="48DAA634">
      <w:pPr>
        <w:spacing w:line="360" w:lineRule="auto"/>
        <w:jc w:val="center"/>
        <w:outlineLvl w:val="0"/>
        <w:rPr>
          <w:rFonts w:hint="eastAsia" w:ascii="仿宋" w:hAnsi="仿宋" w:eastAsia="仿宋" w:cs="仿宋"/>
          <w:b/>
          <w:sz w:val="36"/>
          <w:szCs w:val="36"/>
        </w:rPr>
      </w:pPr>
    </w:p>
    <w:p w14:paraId="0C1CE924">
      <w:pPr>
        <w:spacing w:line="360" w:lineRule="auto"/>
        <w:jc w:val="both"/>
        <w:outlineLvl w:val="0"/>
        <w:rPr>
          <w:rFonts w:hint="eastAsia" w:ascii="仿宋" w:hAnsi="仿宋" w:eastAsia="仿宋" w:cs="仿宋"/>
          <w:b/>
          <w:sz w:val="36"/>
          <w:szCs w:val="36"/>
        </w:rPr>
      </w:pPr>
    </w:p>
    <w:p w14:paraId="03C72C47">
      <w:pPr>
        <w:spacing w:line="360" w:lineRule="auto"/>
        <w:jc w:val="center"/>
        <w:outlineLvl w:val="0"/>
        <w:rPr>
          <w:rFonts w:hint="eastAsia" w:ascii="仿宋" w:hAnsi="仿宋" w:eastAsia="仿宋" w:cs="仿宋"/>
          <w:b/>
          <w:sz w:val="36"/>
          <w:szCs w:val="36"/>
        </w:rPr>
      </w:pPr>
    </w:p>
    <w:p w14:paraId="281DF03E">
      <w:pPr>
        <w:spacing w:line="360" w:lineRule="auto"/>
        <w:jc w:val="center"/>
        <w:outlineLvl w:val="0"/>
        <w:rPr>
          <w:rFonts w:hint="eastAsia" w:ascii="仿宋" w:hAnsi="仿宋" w:eastAsia="仿宋" w:cs="仿宋"/>
          <w:b/>
          <w:sz w:val="36"/>
          <w:szCs w:val="36"/>
        </w:rPr>
      </w:pPr>
    </w:p>
    <w:p w14:paraId="014636F1">
      <w:pPr>
        <w:spacing w:line="360" w:lineRule="auto"/>
        <w:jc w:val="center"/>
        <w:outlineLvl w:val="0"/>
        <w:rPr>
          <w:rFonts w:hint="eastAsia" w:ascii="仿宋" w:hAnsi="仿宋" w:eastAsia="仿宋" w:cs="仿宋"/>
          <w:b/>
          <w:sz w:val="36"/>
          <w:szCs w:val="36"/>
        </w:rPr>
      </w:pPr>
    </w:p>
    <w:p w14:paraId="301F6F2A">
      <w:pPr>
        <w:spacing w:line="360" w:lineRule="auto"/>
        <w:jc w:val="center"/>
        <w:outlineLvl w:val="0"/>
        <w:rPr>
          <w:rFonts w:hint="eastAsia" w:ascii="仿宋" w:hAnsi="仿宋" w:eastAsia="仿宋" w:cs="仿宋"/>
          <w:b/>
          <w:sz w:val="36"/>
          <w:szCs w:val="36"/>
        </w:rPr>
      </w:pPr>
    </w:p>
    <w:p w14:paraId="4CF0B523">
      <w:pPr>
        <w:spacing w:line="360" w:lineRule="auto"/>
        <w:jc w:val="center"/>
        <w:outlineLvl w:val="0"/>
        <w:rPr>
          <w:rFonts w:hint="eastAsia" w:ascii="仿宋" w:hAnsi="仿宋" w:eastAsia="仿宋" w:cs="仿宋"/>
          <w:b/>
          <w:sz w:val="36"/>
          <w:szCs w:val="36"/>
        </w:rPr>
      </w:pPr>
    </w:p>
    <w:p w14:paraId="6BAEF00D">
      <w:pPr>
        <w:spacing w:line="360" w:lineRule="auto"/>
        <w:jc w:val="center"/>
        <w:outlineLvl w:val="0"/>
        <w:rPr>
          <w:rFonts w:hint="eastAsia" w:ascii="仿宋" w:hAnsi="仿宋" w:eastAsia="仿宋" w:cs="仿宋"/>
          <w:b/>
          <w:sz w:val="36"/>
          <w:szCs w:val="36"/>
        </w:rPr>
      </w:pPr>
    </w:p>
    <w:p w14:paraId="6FC8E8BD">
      <w:pPr>
        <w:spacing w:line="360" w:lineRule="auto"/>
        <w:jc w:val="center"/>
        <w:outlineLvl w:val="0"/>
        <w:rPr>
          <w:rFonts w:hint="eastAsia" w:ascii="仿宋" w:hAnsi="仿宋" w:eastAsia="仿宋" w:cs="仿宋"/>
          <w:b/>
          <w:sz w:val="36"/>
          <w:szCs w:val="36"/>
        </w:rPr>
      </w:pPr>
    </w:p>
    <w:p w14:paraId="681DE283">
      <w:pPr>
        <w:spacing w:line="360" w:lineRule="auto"/>
        <w:jc w:val="center"/>
        <w:outlineLvl w:val="0"/>
        <w:rPr>
          <w:rFonts w:hint="eastAsia" w:ascii="仿宋" w:hAnsi="仿宋" w:eastAsia="仿宋" w:cs="仿宋"/>
          <w:b/>
          <w:sz w:val="36"/>
          <w:szCs w:val="36"/>
        </w:rPr>
      </w:pPr>
    </w:p>
    <w:p w14:paraId="0631041A">
      <w:pPr>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14:paraId="78FC4790">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60530747">
      <w:pPr>
        <w:spacing w:line="480" w:lineRule="auto"/>
        <w:jc w:val="center"/>
        <w:rPr>
          <w:rFonts w:hint="eastAsia" w:ascii="仿宋" w:hAnsi="仿宋" w:eastAsia="仿宋" w:cs="仿宋"/>
          <w:b/>
          <w:sz w:val="28"/>
          <w:szCs w:val="28"/>
        </w:rPr>
      </w:pPr>
    </w:p>
    <w:p w14:paraId="5C037E3F">
      <w:pPr>
        <w:spacing w:line="480" w:lineRule="auto"/>
        <w:jc w:val="center"/>
        <w:rPr>
          <w:rFonts w:hint="eastAsia" w:ascii="仿宋" w:hAnsi="仿宋" w:eastAsia="仿宋" w:cs="仿宋"/>
          <w:b/>
          <w:sz w:val="24"/>
        </w:rPr>
      </w:pPr>
    </w:p>
    <w:p w14:paraId="0315540D">
      <w:pPr>
        <w:spacing w:line="480" w:lineRule="auto"/>
        <w:jc w:val="center"/>
        <w:rPr>
          <w:rFonts w:hint="eastAsia" w:ascii="仿宋" w:hAnsi="仿宋" w:eastAsia="仿宋" w:cs="仿宋"/>
          <w:b/>
          <w:sz w:val="24"/>
        </w:rPr>
      </w:pPr>
    </w:p>
    <w:p w14:paraId="4637C837">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7158B608">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160CF2FA">
      <w:pPr>
        <w:pStyle w:val="18"/>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7E96CDF0">
      <w:pPr>
        <w:spacing w:before="120" w:line="22" w:lineRule="atLeast"/>
        <w:rPr>
          <w:rFonts w:hint="eastAsia" w:ascii="仿宋" w:hAnsi="仿宋" w:eastAsia="仿宋" w:cs="仿宋"/>
          <w:sz w:val="24"/>
        </w:rPr>
      </w:pPr>
    </w:p>
    <w:p w14:paraId="5C999B26">
      <w:pPr>
        <w:pStyle w:val="3"/>
        <w:rPr>
          <w:rFonts w:hint="eastAsia" w:ascii="仿宋" w:eastAsia="仿宋" w:cs="仿宋"/>
        </w:rPr>
      </w:pPr>
    </w:p>
    <w:p w14:paraId="09176866">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3A2CB351">
      <w:pPr>
        <w:pStyle w:val="19"/>
        <w:spacing w:before="120" w:line="22" w:lineRule="atLeast"/>
        <w:rPr>
          <w:rFonts w:hint="eastAsia" w:ascii="仿宋" w:hAnsi="仿宋" w:eastAsia="仿宋" w:cs="仿宋"/>
          <w:szCs w:val="24"/>
        </w:rPr>
      </w:pPr>
    </w:p>
    <w:p w14:paraId="671CC242">
      <w:pPr>
        <w:pStyle w:val="19"/>
        <w:spacing w:before="120" w:line="22" w:lineRule="atLeast"/>
        <w:rPr>
          <w:rFonts w:hint="eastAsia" w:ascii="仿宋" w:hAnsi="仿宋" w:eastAsia="仿宋" w:cs="仿宋"/>
          <w:szCs w:val="24"/>
        </w:rPr>
      </w:pPr>
    </w:p>
    <w:p w14:paraId="2FDEA212">
      <w:pPr>
        <w:rPr>
          <w:rFonts w:hint="eastAsia" w:ascii="仿宋" w:hAnsi="仿宋" w:eastAsia="仿宋" w:cs="仿宋"/>
          <w:sz w:val="24"/>
        </w:rPr>
      </w:pPr>
    </w:p>
    <w:p w14:paraId="0E10AC82">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490E9A97">
      <w:pPr>
        <w:spacing w:before="120" w:line="22" w:lineRule="atLeast"/>
        <w:rPr>
          <w:rFonts w:hint="eastAsia" w:ascii="仿宋" w:hAnsi="仿宋" w:eastAsia="仿宋" w:cs="仿宋"/>
          <w:sz w:val="24"/>
        </w:rPr>
      </w:pPr>
    </w:p>
    <w:p w14:paraId="115A2016">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0797CD72">
      <w:pPr>
        <w:spacing w:before="120" w:line="22" w:lineRule="atLeast"/>
        <w:rPr>
          <w:rFonts w:hint="eastAsia" w:ascii="仿宋" w:hAnsi="仿宋" w:eastAsia="仿宋" w:cs="仿宋"/>
          <w:sz w:val="24"/>
        </w:rPr>
      </w:pPr>
    </w:p>
    <w:p w14:paraId="307F1DA5">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3D9E5057">
      <w:pPr>
        <w:spacing w:before="120" w:line="22" w:lineRule="atLeast"/>
        <w:rPr>
          <w:rFonts w:hint="eastAsia" w:ascii="仿宋" w:hAnsi="仿宋" w:eastAsia="仿宋" w:cs="仿宋"/>
          <w:sz w:val="24"/>
        </w:rPr>
      </w:pPr>
    </w:p>
    <w:p w14:paraId="6D894FD8">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855703C">
      <w:pPr>
        <w:widowControl/>
        <w:jc w:val="left"/>
        <w:rPr>
          <w:rFonts w:hint="eastAsia" w:ascii="仿宋" w:hAnsi="仿宋" w:eastAsia="仿宋" w:cs="仿宋"/>
          <w:kern w:val="0"/>
          <w:sz w:val="24"/>
        </w:rPr>
        <w:sectPr>
          <w:pgSz w:w="11907" w:h="16840"/>
          <w:pgMar w:top="1440" w:right="1800" w:bottom="1440" w:left="1800" w:header="851" w:footer="851" w:gutter="0"/>
          <w:cols w:space="720" w:num="1"/>
        </w:sectPr>
      </w:pPr>
    </w:p>
    <w:p w14:paraId="4693C14E">
      <w:pPr>
        <w:spacing w:line="288" w:lineRule="auto"/>
        <w:rPr>
          <w:rFonts w:hint="eastAsia" w:ascii="仿宋" w:hAnsi="仿宋" w:eastAsia="仿宋" w:cs="仿宋"/>
          <w:b/>
          <w:sz w:val="24"/>
        </w:rPr>
      </w:pPr>
    </w:p>
    <w:p w14:paraId="2088DEA7">
      <w:pPr>
        <w:spacing w:line="288" w:lineRule="auto"/>
        <w:ind w:firstLine="480" w:firstLineChars="200"/>
        <w:rPr>
          <w:rFonts w:hint="eastAsia"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为该项目中标或者成交供应商。现于中标或者成交通知书发出之日起30日内，按照采购文件确定的事项签订本合同。</w:t>
      </w:r>
    </w:p>
    <w:p w14:paraId="510F3E97">
      <w:pPr>
        <w:spacing w:line="288" w:lineRule="auto"/>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76311DBF">
      <w:pPr>
        <w:spacing w:line="288" w:lineRule="auto"/>
        <w:ind w:firstLine="482" w:firstLineChars="200"/>
        <w:outlineLvl w:val="0"/>
        <w:rPr>
          <w:rFonts w:hint="eastAsia" w:ascii="仿宋" w:hAnsi="仿宋" w:eastAsia="仿宋" w:cs="仿宋"/>
          <w:sz w:val="24"/>
        </w:rPr>
      </w:pPr>
      <w:bookmarkStart w:id="58" w:name="_Toc28855"/>
      <w:bookmarkStart w:id="59" w:name="_Toc20421"/>
      <w:bookmarkStart w:id="60" w:name="_Toc22967"/>
      <w:bookmarkStart w:id="61" w:name="_Toc19273"/>
      <w:bookmarkStart w:id="62" w:name="_Toc15367"/>
      <w:r>
        <w:rPr>
          <w:rFonts w:hint="eastAsia" w:ascii="仿宋" w:hAnsi="仿宋" w:eastAsia="仿宋" w:cs="仿宋"/>
          <w:b/>
          <w:sz w:val="24"/>
        </w:rPr>
        <w:t>1.1 合同组成部分</w:t>
      </w:r>
      <w:bookmarkEnd w:id="58"/>
      <w:bookmarkEnd w:id="59"/>
      <w:bookmarkEnd w:id="60"/>
      <w:bookmarkEnd w:id="61"/>
      <w:bookmarkEnd w:id="62"/>
    </w:p>
    <w:p w14:paraId="60A58137">
      <w:pPr>
        <w:spacing w:line="288" w:lineRule="auto"/>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F80E72A">
      <w:pPr>
        <w:spacing w:line="288" w:lineRule="auto"/>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14:paraId="6AD3AE8E">
      <w:pPr>
        <w:spacing w:line="288" w:lineRule="auto"/>
        <w:ind w:firstLine="480" w:firstLineChars="200"/>
        <w:rPr>
          <w:rFonts w:hint="eastAsia" w:ascii="仿宋" w:hAnsi="仿宋" w:eastAsia="仿宋" w:cs="仿宋"/>
          <w:sz w:val="24"/>
        </w:rPr>
      </w:pPr>
      <w:r>
        <w:rPr>
          <w:rFonts w:hint="eastAsia" w:ascii="仿宋" w:hAnsi="仿宋" w:eastAsia="仿宋" w:cs="仿宋"/>
          <w:sz w:val="24"/>
        </w:rPr>
        <w:t>1.1.2 中标或者成交通知书；</w:t>
      </w:r>
    </w:p>
    <w:p w14:paraId="29D09C3F">
      <w:pPr>
        <w:spacing w:line="288" w:lineRule="auto"/>
        <w:ind w:firstLine="480" w:firstLineChars="200"/>
        <w:rPr>
          <w:rFonts w:hint="eastAsia" w:ascii="仿宋" w:hAnsi="仿宋" w:eastAsia="仿宋" w:cs="仿宋"/>
          <w:sz w:val="24"/>
        </w:rPr>
      </w:pPr>
      <w:r>
        <w:rPr>
          <w:rFonts w:hint="eastAsia" w:ascii="仿宋" w:hAnsi="仿宋" w:eastAsia="仿宋" w:cs="仿宋"/>
          <w:sz w:val="24"/>
        </w:rPr>
        <w:t>1.1.3 投标或者响应文件（含澄清或者说明文件）；</w:t>
      </w:r>
    </w:p>
    <w:p w14:paraId="75544234">
      <w:pPr>
        <w:spacing w:line="288" w:lineRule="auto"/>
        <w:ind w:firstLine="480" w:firstLineChars="200"/>
        <w:rPr>
          <w:rFonts w:hint="eastAsia" w:ascii="仿宋" w:hAnsi="仿宋" w:eastAsia="仿宋" w:cs="仿宋"/>
          <w:sz w:val="24"/>
        </w:rPr>
      </w:pPr>
      <w:r>
        <w:rPr>
          <w:rFonts w:hint="eastAsia" w:ascii="仿宋" w:hAnsi="仿宋" w:eastAsia="仿宋" w:cs="仿宋"/>
          <w:sz w:val="24"/>
        </w:rPr>
        <w:t>1.1.4 采购文件（含澄清或者修改文件）；</w:t>
      </w:r>
    </w:p>
    <w:p w14:paraId="4943E82A">
      <w:pPr>
        <w:spacing w:line="288" w:lineRule="auto"/>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14:paraId="697D208C">
      <w:pPr>
        <w:spacing w:line="288" w:lineRule="auto"/>
        <w:ind w:firstLine="482" w:firstLineChars="200"/>
        <w:outlineLvl w:val="0"/>
        <w:rPr>
          <w:rFonts w:hint="eastAsia" w:ascii="仿宋" w:hAnsi="仿宋" w:eastAsia="仿宋" w:cs="仿宋"/>
          <w:b/>
          <w:sz w:val="24"/>
        </w:rPr>
      </w:pPr>
      <w:bookmarkStart w:id="63" w:name="_Toc2918"/>
      <w:bookmarkStart w:id="64" w:name="_Toc6773"/>
      <w:bookmarkStart w:id="65" w:name="_Toc6311"/>
      <w:bookmarkStart w:id="66" w:name="_Toc18585"/>
      <w:bookmarkStart w:id="67" w:name="_Toc22185"/>
      <w:r>
        <w:rPr>
          <w:rFonts w:hint="eastAsia" w:ascii="仿宋" w:hAnsi="仿宋" w:eastAsia="仿宋" w:cs="仿宋"/>
          <w:b/>
          <w:sz w:val="24"/>
        </w:rPr>
        <w:t>1.2 标的</w:t>
      </w:r>
      <w:bookmarkEnd w:id="63"/>
      <w:bookmarkEnd w:id="64"/>
      <w:bookmarkEnd w:id="65"/>
      <w:bookmarkEnd w:id="66"/>
      <w:bookmarkEnd w:id="67"/>
    </w:p>
    <w:p w14:paraId="29A7E9A5">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55C42C5C">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40048089">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0D0C86E1">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05DE72A6">
      <w:pPr>
        <w:pStyle w:val="20"/>
        <w:spacing w:before="0" w:beforeAutospacing="0" w:after="0" w:afterAutospacing="0" w:line="288" w:lineRule="auto"/>
        <w:ind w:firstLine="480" w:firstLineChars="200"/>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316DACE1">
      <w:pPr>
        <w:spacing w:line="288" w:lineRule="auto"/>
        <w:ind w:firstLine="480" w:firstLineChars="200"/>
        <w:rPr>
          <w:rFonts w:hint="eastAsia" w:ascii="仿宋" w:hAnsi="仿宋" w:eastAsia="仿宋" w:cs="仿宋"/>
          <w:sz w:val="24"/>
          <w:u w:val="single"/>
        </w:rPr>
      </w:pPr>
      <w:bookmarkStart w:id="68" w:name="_Toc5635"/>
      <w:bookmarkStart w:id="69" w:name="_Toc4929"/>
      <w:bookmarkStart w:id="70" w:name="_Toc1386"/>
      <w:bookmarkStart w:id="71" w:name="_Toc21124"/>
      <w:bookmarkStart w:id="72" w:name="_Toc13918"/>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53BF5EB8">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57E49321">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77647723">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1.3 价款</w:t>
      </w:r>
      <w:bookmarkEnd w:id="68"/>
      <w:bookmarkEnd w:id="69"/>
      <w:bookmarkEnd w:id="70"/>
      <w:bookmarkEnd w:id="71"/>
      <w:bookmarkEnd w:id="72"/>
    </w:p>
    <w:p w14:paraId="560526F5">
      <w:pPr>
        <w:spacing w:line="288" w:lineRule="auto"/>
        <w:ind w:firstLine="480" w:firstLineChars="200"/>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523854C6">
      <w:pPr>
        <w:spacing w:line="288" w:lineRule="auto"/>
        <w:ind w:firstLine="480" w:firstLineChars="200"/>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0BFBA3B4">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DE89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6303FBF8">
            <w:pPr>
              <w:pStyle w:val="21"/>
              <w:spacing w:line="288"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序号</w:t>
            </w:r>
          </w:p>
        </w:tc>
        <w:tc>
          <w:tcPr>
            <w:tcW w:w="3402" w:type="dxa"/>
            <w:noWrap w:val="0"/>
            <w:vAlign w:val="center"/>
          </w:tcPr>
          <w:p w14:paraId="0ABF74F3">
            <w:pPr>
              <w:pStyle w:val="21"/>
              <w:spacing w:line="288"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noWrap w:val="0"/>
            <w:vAlign w:val="center"/>
          </w:tcPr>
          <w:p w14:paraId="4468D1A1">
            <w:pPr>
              <w:pStyle w:val="21"/>
              <w:spacing w:line="288"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分项价格</w:t>
            </w:r>
          </w:p>
        </w:tc>
      </w:tr>
      <w:tr w14:paraId="3EF14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6CFD2B50">
            <w:pPr>
              <w:pStyle w:val="21"/>
              <w:spacing w:line="288" w:lineRule="auto"/>
              <w:ind w:firstLine="480" w:firstLineChars="200"/>
              <w:jc w:val="center"/>
              <w:rPr>
                <w:rFonts w:hint="eastAsia" w:ascii="仿宋" w:hAnsi="仿宋" w:eastAsia="仿宋" w:cs="仿宋"/>
                <w:sz w:val="24"/>
                <w:szCs w:val="24"/>
              </w:rPr>
            </w:pPr>
          </w:p>
        </w:tc>
        <w:tc>
          <w:tcPr>
            <w:tcW w:w="3402" w:type="dxa"/>
            <w:noWrap w:val="0"/>
            <w:vAlign w:val="center"/>
          </w:tcPr>
          <w:p w14:paraId="2BDDE49F">
            <w:pPr>
              <w:pStyle w:val="21"/>
              <w:spacing w:line="288" w:lineRule="auto"/>
              <w:ind w:firstLine="480" w:firstLineChars="200"/>
              <w:jc w:val="center"/>
              <w:rPr>
                <w:rFonts w:hint="eastAsia" w:ascii="仿宋" w:hAnsi="仿宋" w:eastAsia="仿宋" w:cs="仿宋"/>
                <w:sz w:val="24"/>
                <w:szCs w:val="24"/>
              </w:rPr>
            </w:pPr>
          </w:p>
        </w:tc>
        <w:tc>
          <w:tcPr>
            <w:tcW w:w="2552" w:type="dxa"/>
            <w:noWrap w:val="0"/>
            <w:vAlign w:val="center"/>
          </w:tcPr>
          <w:p w14:paraId="08D591BD">
            <w:pPr>
              <w:pStyle w:val="21"/>
              <w:spacing w:line="288" w:lineRule="auto"/>
              <w:ind w:firstLine="480" w:firstLineChars="200"/>
              <w:jc w:val="center"/>
              <w:rPr>
                <w:rFonts w:hint="eastAsia" w:ascii="仿宋" w:hAnsi="仿宋" w:eastAsia="仿宋" w:cs="仿宋"/>
                <w:sz w:val="24"/>
                <w:szCs w:val="24"/>
              </w:rPr>
            </w:pPr>
          </w:p>
        </w:tc>
      </w:tr>
      <w:tr w14:paraId="34697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5664A0CC">
            <w:pPr>
              <w:pStyle w:val="21"/>
              <w:spacing w:line="288" w:lineRule="auto"/>
              <w:ind w:firstLine="480" w:firstLineChars="200"/>
              <w:jc w:val="center"/>
              <w:rPr>
                <w:rFonts w:hint="eastAsia" w:ascii="仿宋" w:hAnsi="仿宋" w:eastAsia="仿宋" w:cs="仿宋"/>
                <w:sz w:val="24"/>
                <w:szCs w:val="24"/>
              </w:rPr>
            </w:pPr>
          </w:p>
        </w:tc>
        <w:tc>
          <w:tcPr>
            <w:tcW w:w="3402" w:type="dxa"/>
            <w:noWrap w:val="0"/>
            <w:vAlign w:val="center"/>
          </w:tcPr>
          <w:p w14:paraId="6DBED8E5">
            <w:pPr>
              <w:pStyle w:val="21"/>
              <w:spacing w:line="288" w:lineRule="auto"/>
              <w:ind w:firstLine="480" w:firstLineChars="200"/>
              <w:jc w:val="center"/>
              <w:rPr>
                <w:rFonts w:hint="eastAsia" w:ascii="仿宋" w:hAnsi="仿宋" w:eastAsia="仿宋" w:cs="仿宋"/>
                <w:sz w:val="24"/>
                <w:szCs w:val="24"/>
              </w:rPr>
            </w:pPr>
          </w:p>
        </w:tc>
        <w:tc>
          <w:tcPr>
            <w:tcW w:w="2552" w:type="dxa"/>
            <w:noWrap w:val="0"/>
            <w:vAlign w:val="center"/>
          </w:tcPr>
          <w:p w14:paraId="2AE89C69">
            <w:pPr>
              <w:pStyle w:val="21"/>
              <w:spacing w:line="288" w:lineRule="auto"/>
              <w:ind w:firstLine="480" w:firstLineChars="200"/>
              <w:jc w:val="center"/>
              <w:rPr>
                <w:rFonts w:hint="eastAsia" w:ascii="仿宋" w:hAnsi="仿宋" w:eastAsia="仿宋" w:cs="仿宋"/>
                <w:sz w:val="24"/>
                <w:szCs w:val="24"/>
              </w:rPr>
            </w:pPr>
          </w:p>
        </w:tc>
      </w:tr>
      <w:tr w14:paraId="568CC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1C56A174">
            <w:pPr>
              <w:pStyle w:val="21"/>
              <w:spacing w:line="288" w:lineRule="auto"/>
              <w:ind w:firstLine="480" w:firstLineChars="200"/>
              <w:jc w:val="center"/>
              <w:rPr>
                <w:rFonts w:hint="eastAsia" w:ascii="仿宋" w:hAnsi="仿宋" w:eastAsia="仿宋" w:cs="仿宋"/>
                <w:sz w:val="24"/>
                <w:szCs w:val="24"/>
              </w:rPr>
            </w:pPr>
          </w:p>
        </w:tc>
        <w:tc>
          <w:tcPr>
            <w:tcW w:w="3402" w:type="dxa"/>
            <w:noWrap w:val="0"/>
            <w:vAlign w:val="center"/>
          </w:tcPr>
          <w:p w14:paraId="63527C1A">
            <w:pPr>
              <w:pStyle w:val="21"/>
              <w:spacing w:line="288" w:lineRule="auto"/>
              <w:ind w:firstLine="480" w:firstLineChars="200"/>
              <w:jc w:val="center"/>
              <w:rPr>
                <w:rFonts w:hint="eastAsia" w:ascii="仿宋" w:hAnsi="仿宋" w:eastAsia="仿宋" w:cs="仿宋"/>
                <w:sz w:val="24"/>
                <w:szCs w:val="24"/>
              </w:rPr>
            </w:pPr>
          </w:p>
        </w:tc>
        <w:tc>
          <w:tcPr>
            <w:tcW w:w="2552" w:type="dxa"/>
            <w:noWrap w:val="0"/>
            <w:vAlign w:val="center"/>
          </w:tcPr>
          <w:p w14:paraId="528E8126">
            <w:pPr>
              <w:pStyle w:val="21"/>
              <w:spacing w:line="288" w:lineRule="auto"/>
              <w:ind w:firstLine="480" w:firstLineChars="200"/>
              <w:jc w:val="center"/>
              <w:rPr>
                <w:rFonts w:hint="eastAsia" w:ascii="仿宋" w:hAnsi="仿宋" w:eastAsia="仿宋" w:cs="仿宋"/>
                <w:sz w:val="24"/>
                <w:szCs w:val="24"/>
              </w:rPr>
            </w:pPr>
          </w:p>
        </w:tc>
      </w:tr>
      <w:tr w14:paraId="540A2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1D6DF96F">
            <w:pPr>
              <w:pStyle w:val="21"/>
              <w:spacing w:line="288" w:lineRule="auto"/>
              <w:ind w:firstLine="480" w:firstLineChars="200"/>
              <w:jc w:val="center"/>
              <w:rPr>
                <w:rFonts w:hint="eastAsia" w:ascii="仿宋" w:hAnsi="仿宋" w:eastAsia="仿宋" w:cs="仿宋"/>
                <w:sz w:val="24"/>
                <w:szCs w:val="24"/>
              </w:rPr>
            </w:pPr>
          </w:p>
        </w:tc>
        <w:tc>
          <w:tcPr>
            <w:tcW w:w="3402" w:type="dxa"/>
            <w:noWrap w:val="0"/>
            <w:vAlign w:val="center"/>
          </w:tcPr>
          <w:p w14:paraId="2F12D684">
            <w:pPr>
              <w:pStyle w:val="21"/>
              <w:spacing w:line="288" w:lineRule="auto"/>
              <w:ind w:firstLine="480" w:firstLineChars="200"/>
              <w:jc w:val="center"/>
              <w:rPr>
                <w:rFonts w:hint="eastAsia" w:ascii="仿宋" w:hAnsi="仿宋" w:eastAsia="仿宋" w:cs="仿宋"/>
                <w:sz w:val="24"/>
                <w:szCs w:val="24"/>
              </w:rPr>
            </w:pPr>
          </w:p>
        </w:tc>
        <w:tc>
          <w:tcPr>
            <w:tcW w:w="2552" w:type="dxa"/>
            <w:noWrap w:val="0"/>
            <w:vAlign w:val="center"/>
          </w:tcPr>
          <w:p w14:paraId="20B6B933">
            <w:pPr>
              <w:pStyle w:val="21"/>
              <w:spacing w:line="288" w:lineRule="auto"/>
              <w:ind w:firstLine="480" w:firstLineChars="200"/>
              <w:jc w:val="center"/>
              <w:rPr>
                <w:rFonts w:hint="eastAsia" w:ascii="仿宋" w:hAnsi="仿宋" w:eastAsia="仿宋" w:cs="仿宋"/>
                <w:sz w:val="24"/>
                <w:szCs w:val="24"/>
              </w:rPr>
            </w:pPr>
          </w:p>
        </w:tc>
      </w:tr>
      <w:tr w14:paraId="569D6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2ED305FA">
            <w:pPr>
              <w:pStyle w:val="21"/>
              <w:spacing w:line="288"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总价</w:t>
            </w:r>
          </w:p>
        </w:tc>
        <w:tc>
          <w:tcPr>
            <w:tcW w:w="2552" w:type="dxa"/>
            <w:noWrap w:val="0"/>
            <w:vAlign w:val="center"/>
          </w:tcPr>
          <w:p w14:paraId="6A81BFC1">
            <w:pPr>
              <w:pStyle w:val="21"/>
              <w:spacing w:line="288" w:lineRule="auto"/>
              <w:ind w:firstLine="480" w:firstLineChars="200"/>
              <w:jc w:val="center"/>
              <w:rPr>
                <w:rFonts w:hint="eastAsia" w:ascii="仿宋" w:hAnsi="仿宋" w:eastAsia="仿宋" w:cs="仿宋"/>
                <w:sz w:val="24"/>
                <w:szCs w:val="24"/>
              </w:rPr>
            </w:pPr>
          </w:p>
        </w:tc>
      </w:tr>
    </w:tbl>
    <w:p w14:paraId="01F8506F">
      <w:pPr>
        <w:spacing w:line="288" w:lineRule="auto"/>
        <w:ind w:firstLine="480" w:firstLineChars="200"/>
        <w:rPr>
          <w:rFonts w:hint="eastAsia" w:ascii="仿宋" w:hAnsi="仿宋" w:eastAsia="仿宋" w:cs="仿宋"/>
          <w:sz w:val="24"/>
        </w:rPr>
      </w:pPr>
      <w:bookmarkStart w:id="73" w:name="_Toc3654"/>
      <w:bookmarkStart w:id="74" w:name="_Toc26916"/>
      <w:bookmarkStart w:id="75" w:name="_Toc14993"/>
      <w:bookmarkStart w:id="76" w:name="_Toc30158"/>
      <w:bookmarkStart w:id="77" w:name="_Toc3050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6F11CEE4">
      <w:pPr>
        <w:pStyle w:val="3"/>
        <w:spacing w:line="288" w:lineRule="auto"/>
        <w:ind w:left="0" w:firstLine="480" w:firstLineChars="200"/>
        <w:rPr>
          <w:rFonts w:hint="eastAsia" w:ascii="仿宋" w:eastAsia="仿宋" w:cs="仿宋"/>
          <w:lang w:val="en-US"/>
        </w:rPr>
      </w:pPr>
      <w:r>
        <w:rPr>
          <w:rFonts w:hint="eastAsia" w:ascii="仿宋" w:eastAsia="仿宋" w:cs="仿宋"/>
          <w:b w:val="0"/>
          <w:bCs w:val="0"/>
          <w:sz w:val="24"/>
          <w:lang w:val="en-US"/>
        </w:rPr>
        <w:t>1.3.3其他计价方式：</w:t>
      </w:r>
      <w:r>
        <w:rPr>
          <w:rFonts w:hint="eastAsia" w:ascii="仿宋" w:eastAsia="仿宋" w:cs="仿宋"/>
          <w:b w:val="0"/>
          <w:bCs w:val="0"/>
          <w:sz w:val="24"/>
          <w:u w:val="single"/>
          <w:lang w:val="en-US"/>
        </w:rPr>
        <w:t xml:space="preserve">                   </w:t>
      </w:r>
      <w:r>
        <w:rPr>
          <w:rFonts w:hint="eastAsia" w:ascii="仿宋" w:eastAsia="仿宋" w:cs="仿宋"/>
          <w:b w:val="0"/>
          <w:bCs w:val="0"/>
          <w:sz w:val="24"/>
        </w:rPr>
        <w:t>。</w:t>
      </w:r>
    </w:p>
    <w:bookmarkEnd w:id="73"/>
    <w:bookmarkEnd w:id="74"/>
    <w:bookmarkEnd w:id="75"/>
    <w:bookmarkEnd w:id="76"/>
    <w:bookmarkEnd w:id="77"/>
    <w:p w14:paraId="6BAEBFF4">
      <w:pPr>
        <w:pStyle w:val="20"/>
        <w:spacing w:before="0" w:beforeAutospacing="0" w:after="0" w:afterAutospacing="0" w:line="288" w:lineRule="auto"/>
        <w:ind w:firstLine="482" w:firstLineChars="200"/>
        <w:rPr>
          <w:rFonts w:hint="eastAsia" w:ascii="仿宋" w:hAnsi="仿宋" w:eastAsia="仿宋" w:cs="仿宋"/>
          <w:b/>
        </w:rPr>
      </w:pPr>
      <w:bookmarkStart w:id="78" w:name="_Toc1814"/>
      <w:bookmarkStart w:id="79" w:name="_Toc10340"/>
      <w:bookmarkStart w:id="80" w:name="_Toc22618"/>
      <w:bookmarkStart w:id="81" w:name="_Toc8772"/>
      <w:bookmarkStart w:id="82" w:name="_Toc4760"/>
      <w:bookmarkStart w:id="83" w:name="_Toc3625"/>
      <w:bookmarkStart w:id="84" w:name="_Toc31421"/>
      <w:bookmarkStart w:id="85" w:name="_Toc11108"/>
      <w:r>
        <w:rPr>
          <w:rFonts w:hint="eastAsia" w:ascii="仿宋" w:hAnsi="仿宋" w:eastAsia="仿宋" w:cs="仿宋"/>
          <w:b/>
        </w:rPr>
        <w:t>1.4履约保证金</w:t>
      </w:r>
    </w:p>
    <w:p w14:paraId="03020647">
      <w:pPr>
        <w:pStyle w:val="20"/>
        <w:spacing w:before="0" w:beforeAutospacing="0" w:after="0" w:afterAutospacing="0" w:line="288" w:lineRule="auto"/>
        <w:ind w:firstLine="480" w:firstLineChars="200"/>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48690A58">
      <w:pPr>
        <w:spacing w:line="288" w:lineRule="auto"/>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8A8AD38">
      <w:pPr>
        <w:spacing w:line="288" w:lineRule="auto"/>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23FD85B8">
      <w:pPr>
        <w:pStyle w:val="3"/>
        <w:tabs>
          <w:tab w:val="left" w:pos="0"/>
        </w:tabs>
        <w:spacing w:line="288" w:lineRule="auto"/>
        <w:ind w:left="0" w:firstLine="480" w:firstLineChars="200"/>
        <w:rPr>
          <w:rFonts w:hint="eastAsia"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7BD7155">
      <w:pPr>
        <w:spacing w:line="288" w:lineRule="auto"/>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2B8DE009">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1.5</w:t>
      </w:r>
      <w:bookmarkEnd w:id="78"/>
      <w:bookmarkEnd w:id="79"/>
      <w:bookmarkEnd w:id="80"/>
      <w:r>
        <w:rPr>
          <w:rFonts w:hint="eastAsia" w:ascii="仿宋" w:hAnsi="仿宋" w:eastAsia="仿宋" w:cs="仿宋"/>
          <w:b/>
          <w:sz w:val="24"/>
        </w:rPr>
        <w:t>预付款</w:t>
      </w:r>
    </w:p>
    <w:p w14:paraId="1F1E1E01">
      <w:pPr>
        <w:pStyle w:val="20"/>
        <w:spacing w:before="0" w:beforeAutospacing="0" w:after="0" w:afterAutospacing="0" w:line="288" w:lineRule="auto"/>
        <w:ind w:firstLine="480" w:firstLineChars="200"/>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497FCA46">
      <w:pPr>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F9E2054">
      <w:pPr>
        <w:pStyle w:val="20"/>
        <w:spacing w:before="0" w:beforeAutospacing="0" w:after="0" w:afterAutospacing="0" w:line="288" w:lineRule="auto"/>
        <w:ind w:firstLine="480" w:firstLineChars="200"/>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5AF865B0">
      <w:pPr>
        <w:pStyle w:val="20"/>
        <w:spacing w:before="0" w:beforeAutospacing="0" w:after="0" w:afterAutospacing="0" w:line="288" w:lineRule="auto"/>
        <w:ind w:firstLine="480" w:firstLineChars="200"/>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2CED41B4">
      <w:pPr>
        <w:pStyle w:val="20"/>
        <w:spacing w:before="0" w:beforeAutospacing="0" w:after="0" w:afterAutospacing="0" w:line="288" w:lineRule="auto"/>
        <w:ind w:firstLine="482" w:firstLineChars="200"/>
        <w:rPr>
          <w:rFonts w:hint="eastAsia" w:ascii="仿宋" w:hAnsi="仿宋" w:eastAsia="仿宋" w:cs="仿宋"/>
          <w:b/>
          <w:bCs/>
        </w:rPr>
      </w:pPr>
      <w:r>
        <w:rPr>
          <w:rFonts w:hint="eastAsia" w:ascii="仿宋" w:hAnsi="仿宋" w:eastAsia="仿宋" w:cs="仿宋"/>
          <w:b/>
          <w:bCs/>
        </w:rPr>
        <w:t>1.6资金支付</w:t>
      </w:r>
    </w:p>
    <w:p w14:paraId="0C229A2F">
      <w:pPr>
        <w:pStyle w:val="20"/>
        <w:spacing w:before="0" w:beforeAutospacing="0" w:after="0" w:afterAutospacing="0" w:line="288" w:lineRule="auto"/>
        <w:ind w:firstLine="480" w:firstLineChars="200"/>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26C0C87E">
      <w:pPr>
        <w:spacing w:line="288" w:lineRule="auto"/>
        <w:ind w:firstLine="480" w:firstLineChars="200"/>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55CE463B">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1.7 履行期限、地点和方式</w:t>
      </w:r>
      <w:bookmarkEnd w:id="81"/>
      <w:bookmarkEnd w:id="82"/>
      <w:bookmarkEnd w:id="83"/>
      <w:bookmarkEnd w:id="84"/>
      <w:bookmarkEnd w:id="85"/>
    </w:p>
    <w:p w14:paraId="18A1DC52">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1C5D5856">
      <w:pPr>
        <w:spacing w:line="288" w:lineRule="auto"/>
        <w:ind w:firstLine="480" w:firstLineChars="200"/>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6D041FAF">
      <w:pPr>
        <w:spacing w:line="288" w:lineRule="auto"/>
        <w:ind w:firstLine="480" w:firstLineChars="200"/>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57CCC682">
      <w:pPr>
        <w:spacing w:line="288" w:lineRule="auto"/>
        <w:ind w:firstLine="480" w:firstLineChars="200"/>
        <w:outlineLvl w:val="0"/>
        <w:rPr>
          <w:rFonts w:hint="eastAsia" w:ascii="仿宋" w:hAnsi="仿宋" w:eastAsia="仿宋" w:cs="仿宋"/>
          <w:bCs/>
          <w:sz w:val="24"/>
        </w:rPr>
      </w:pPr>
      <w:bookmarkStart w:id="86" w:name="_Toc3079"/>
      <w:bookmarkStart w:id="87" w:name="_Toc8586"/>
      <w:bookmarkStart w:id="88" w:name="_Toc24662"/>
      <w:bookmarkStart w:id="89" w:name="_Toc2375"/>
      <w:bookmarkStart w:id="90" w:name="_Toc5698"/>
      <w:r>
        <w:rPr>
          <w:rFonts w:hint="eastAsia" w:ascii="仿宋" w:hAnsi="仿宋" w:eastAsia="仿宋" w:cs="仿宋"/>
          <w:bCs/>
          <w:sz w:val="24"/>
        </w:rPr>
        <w:t>1.7.4若服务涉及货物的，则货物的：</w:t>
      </w:r>
    </w:p>
    <w:p w14:paraId="4E25DCFB">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6366DD46">
      <w:pPr>
        <w:spacing w:line="288" w:lineRule="auto"/>
        <w:ind w:firstLine="480" w:firstLineChars="200"/>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7A94AB26">
      <w:pPr>
        <w:spacing w:line="288" w:lineRule="auto"/>
        <w:ind w:firstLine="480" w:firstLineChars="200"/>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005FF4AC">
      <w:pPr>
        <w:spacing w:line="288" w:lineRule="auto"/>
        <w:ind w:firstLine="482" w:firstLineChars="200"/>
        <w:outlineLvl w:val="0"/>
        <w:rPr>
          <w:rFonts w:hint="eastAsia" w:ascii="仿宋" w:hAnsi="仿宋" w:eastAsia="仿宋" w:cs="仿宋"/>
          <w:sz w:val="24"/>
          <w:u w:val="single"/>
        </w:rPr>
      </w:pPr>
      <w:r>
        <w:rPr>
          <w:rFonts w:hint="eastAsia" w:ascii="仿宋" w:hAnsi="仿宋" w:eastAsia="仿宋" w:cs="仿宋"/>
          <w:b/>
          <w:sz w:val="24"/>
        </w:rPr>
        <w:t>1.8违约责任</w:t>
      </w:r>
      <w:bookmarkEnd w:id="86"/>
      <w:bookmarkEnd w:id="87"/>
      <w:bookmarkEnd w:id="88"/>
      <w:bookmarkEnd w:id="89"/>
      <w:bookmarkEnd w:id="90"/>
    </w:p>
    <w:p w14:paraId="278ACCA3">
      <w:pPr>
        <w:spacing w:line="288" w:lineRule="auto"/>
        <w:ind w:firstLine="480" w:firstLineChars="200"/>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7918005F">
      <w:pPr>
        <w:pStyle w:val="3"/>
        <w:spacing w:line="288" w:lineRule="auto"/>
        <w:ind w:left="0" w:firstLine="480" w:firstLineChars="200"/>
        <w:rPr>
          <w:rFonts w:hint="eastAsia"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%计算，最高限额为本合同总价的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459E0811">
      <w:pPr>
        <w:spacing w:line="288" w:lineRule="auto"/>
        <w:ind w:firstLine="480" w:firstLineChars="200"/>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47BE1728">
      <w:pPr>
        <w:spacing w:line="288" w:lineRule="auto"/>
        <w:ind w:firstLine="480" w:firstLineChars="200"/>
        <w:rPr>
          <w:rFonts w:hint="eastAsia" w:ascii="仿宋" w:hAnsi="仿宋" w:eastAsia="仿宋" w:cs="仿宋"/>
          <w:sz w:val="24"/>
        </w:rPr>
      </w:pPr>
      <w:bookmarkStart w:id="91" w:name="_Toc32454"/>
      <w:bookmarkStart w:id="92" w:name="_Toc9497"/>
      <w:bookmarkStart w:id="93" w:name="_Toc30329"/>
      <w:bookmarkStart w:id="94" w:name="_Toc26807"/>
      <w:bookmarkStart w:id="95" w:name="_Toc18683"/>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59F633B">
      <w:pPr>
        <w:spacing w:line="288" w:lineRule="auto"/>
        <w:ind w:firstLine="480" w:firstLineChars="200"/>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DAD2098">
      <w:pPr>
        <w:spacing w:line="288" w:lineRule="auto"/>
        <w:ind w:firstLine="480" w:firstLineChars="200"/>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0AA68D45">
      <w:pPr>
        <w:spacing w:line="288" w:lineRule="auto"/>
        <w:ind w:firstLine="480" w:firstLineChars="200"/>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91"/>
    <w:bookmarkEnd w:id="92"/>
    <w:bookmarkEnd w:id="93"/>
    <w:bookmarkEnd w:id="94"/>
    <w:bookmarkEnd w:id="95"/>
    <w:p w14:paraId="7D757665">
      <w:pPr>
        <w:spacing w:line="288" w:lineRule="auto"/>
        <w:ind w:firstLine="482" w:firstLineChars="200"/>
        <w:outlineLvl w:val="0"/>
        <w:rPr>
          <w:rFonts w:hint="eastAsia" w:ascii="仿宋" w:hAnsi="仿宋" w:eastAsia="仿宋" w:cs="仿宋"/>
          <w:b/>
          <w:sz w:val="24"/>
        </w:rPr>
      </w:pPr>
      <w:bookmarkStart w:id="96" w:name="_Toc16021"/>
      <w:bookmarkStart w:id="97" w:name="_Toc15583"/>
      <w:bookmarkStart w:id="98" w:name="_Toc28375"/>
      <w:r>
        <w:rPr>
          <w:rFonts w:hint="eastAsia" w:ascii="仿宋" w:hAnsi="仿宋" w:eastAsia="仿宋" w:cs="仿宋"/>
          <w:b/>
          <w:sz w:val="24"/>
        </w:rPr>
        <w:t>1.9合同争议的解决</w:t>
      </w:r>
      <w:bookmarkEnd w:id="96"/>
      <w:bookmarkEnd w:id="97"/>
      <w:bookmarkEnd w:id="98"/>
    </w:p>
    <w:p w14:paraId="781C94C4">
      <w:pPr>
        <w:spacing w:line="288" w:lineRule="auto"/>
        <w:ind w:firstLine="480" w:firstLineChars="200"/>
        <w:rPr>
          <w:rFonts w:hint="eastAsia" w:ascii="仿宋" w:hAnsi="仿宋" w:eastAsia="仿宋" w:cs="仿宋"/>
          <w:sz w:val="24"/>
        </w:rPr>
      </w:pPr>
      <w:r>
        <w:rPr>
          <w:rFonts w:hint="eastAsia" w:ascii="仿宋" w:hAnsi="仿宋" w:eastAsia="仿宋" w:cs="仿宋"/>
          <w:sz w:val="24"/>
        </w:rPr>
        <w:t>本合同履行过程中发生的任何争议，双方当事人均可通过和解或者调解解决；不愿和解、调解或者和解、调解不成的，将争议提交绍兴仲裁委员会仲裁。</w:t>
      </w:r>
    </w:p>
    <w:p w14:paraId="1F44292C">
      <w:pPr>
        <w:spacing w:line="288" w:lineRule="auto"/>
        <w:ind w:firstLine="482" w:firstLineChars="200"/>
        <w:outlineLvl w:val="0"/>
        <w:rPr>
          <w:rFonts w:hint="eastAsia" w:ascii="仿宋" w:hAnsi="仿宋" w:eastAsia="仿宋" w:cs="仿宋"/>
          <w:b/>
          <w:sz w:val="24"/>
        </w:rPr>
      </w:pPr>
      <w:bookmarkStart w:id="99" w:name="_Toc11173"/>
      <w:bookmarkStart w:id="100" w:name="_Toc15322"/>
      <w:bookmarkStart w:id="101" w:name="_Toc7245"/>
      <w:r>
        <w:rPr>
          <w:rFonts w:hint="eastAsia" w:ascii="仿宋" w:hAnsi="仿宋" w:eastAsia="仿宋" w:cs="仿宋"/>
          <w:b/>
          <w:sz w:val="24"/>
        </w:rPr>
        <w:t>2.0 合同生效</w:t>
      </w:r>
      <w:bookmarkEnd w:id="99"/>
      <w:bookmarkEnd w:id="100"/>
      <w:bookmarkEnd w:id="101"/>
    </w:p>
    <w:p w14:paraId="11C715CC">
      <w:pPr>
        <w:spacing w:line="288" w:lineRule="auto"/>
        <w:ind w:firstLine="480" w:firstLineChars="200"/>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5C525119">
      <w:pPr>
        <w:autoSpaceDE w:val="0"/>
        <w:autoSpaceDN w:val="0"/>
        <w:spacing w:line="288" w:lineRule="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0B7CD57C">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46958490">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住所：                                   住所：</w:t>
      </w:r>
    </w:p>
    <w:p w14:paraId="06FA2D09">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6EC7E5E9">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75274B2E">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联系人：                                 联系人：</w:t>
      </w:r>
    </w:p>
    <w:p w14:paraId="1D8EE89F">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61564916">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72AE0F57">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1A1ABBCA">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传真:                                    传真:</w:t>
      </w:r>
    </w:p>
    <w:p w14:paraId="1C0D1038">
      <w:pPr>
        <w:autoSpaceDE w:val="0"/>
        <w:autoSpaceDN w:val="0"/>
        <w:spacing w:line="288" w:lineRule="auto"/>
        <w:rPr>
          <w:rFonts w:hint="eastAsia" w:ascii="仿宋" w:hAnsi="仿宋" w:eastAsia="仿宋" w:cs="仿宋"/>
          <w:sz w:val="24"/>
        </w:rPr>
      </w:pPr>
      <w:r>
        <w:rPr>
          <w:rFonts w:hint="eastAsia" w:ascii="仿宋" w:hAnsi="仿宋" w:eastAsia="仿宋" w:cs="仿宋"/>
          <w:sz w:val="24"/>
          <w:lang w:val="zh-CN"/>
        </w:rPr>
        <w:t>电子邮箱：                               电子邮箱：</w:t>
      </w:r>
    </w:p>
    <w:p w14:paraId="0CAF52B9">
      <w:pPr>
        <w:autoSpaceDE w:val="0"/>
        <w:autoSpaceDN w:val="0"/>
        <w:spacing w:line="288" w:lineRule="auto"/>
        <w:rPr>
          <w:rFonts w:hint="eastAsia" w:ascii="仿宋" w:hAnsi="仿宋" w:eastAsia="仿宋" w:cs="仿宋"/>
          <w:sz w:val="24"/>
        </w:rPr>
      </w:pPr>
      <w:r>
        <w:rPr>
          <w:rFonts w:hint="eastAsia" w:ascii="仿宋" w:hAnsi="仿宋" w:eastAsia="仿宋" w:cs="仿宋"/>
          <w:sz w:val="24"/>
        </w:rPr>
        <w:t xml:space="preserve">开户银行：                               开户银行： </w:t>
      </w:r>
    </w:p>
    <w:p w14:paraId="750CC432">
      <w:pPr>
        <w:autoSpaceDE w:val="0"/>
        <w:autoSpaceDN w:val="0"/>
        <w:spacing w:line="288" w:lineRule="auto"/>
        <w:rPr>
          <w:rFonts w:hint="eastAsia" w:ascii="仿宋" w:hAnsi="仿宋" w:eastAsia="仿宋" w:cs="仿宋"/>
          <w:sz w:val="24"/>
        </w:rPr>
      </w:pPr>
      <w:r>
        <w:rPr>
          <w:rFonts w:hint="eastAsia" w:ascii="仿宋" w:hAnsi="仿宋" w:eastAsia="仿宋" w:cs="仿宋"/>
          <w:sz w:val="24"/>
        </w:rPr>
        <w:t xml:space="preserve">开户名称：                               开户名称： </w:t>
      </w:r>
    </w:p>
    <w:p w14:paraId="513E50EF">
      <w:pPr>
        <w:autoSpaceDE w:val="0"/>
        <w:autoSpaceDN w:val="0"/>
        <w:spacing w:line="288" w:lineRule="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6BF1CB6D">
      <w:pPr>
        <w:widowControl/>
        <w:adjustRightInd/>
        <w:spacing w:line="288" w:lineRule="auto"/>
        <w:jc w:val="left"/>
        <w:rPr>
          <w:rFonts w:hint="eastAsia" w:ascii="仿宋" w:hAnsi="仿宋" w:eastAsia="仿宋" w:cs="仿宋"/>
          <w:b/>
          <w:sz w:val="24"/>
        </w:rPr>
      </w:pPr>
    </w:p>
    <w:p w14:paraId="08A73479">
      <w:pPr>
        <w:pStyle w:val="18"/>
        <w:spacing w:line="281" w:lineRule="auto"/>
        <w:ind w:left="0" w:leftChars="0" w:firstLine="0" w:firstLineChars="0"/>
        <w:jc w:val="center"/>
        <w:rPr>
          <w:rFonts w:hint="eastAsia" w:ascii="仿宋" w:hAnsi="仿宋" w:eastAsia="仿宋" w:cs="仿宋"/>
          <w:b/>
          <w:szCs w:val="24"/>
        </w:rPr>
      </w:pPr>
    </w:p>
    <w:p w14:paraId="0C56D80D">
      <w:pPr>
        <w:pStyle w:val="18"/>
        <w:spacing w:line="281" w:lineRule="auto"/>
        <w:ind w:left="0" w:leftChars="0" w:firstLine="0" w:firstLineChars="0"/>
        <w:jc w:val="center"/>
        <w:rPr>
          <w:rFonts w:hint="eastAsia" w:ascii="仿宋" w:hAnsi="仿宋" w:eastAsia="仿宋" w:cs="仿宋"/>
          <w:b/>
          <w:szCs w:val="24"/>
        </w:rPr>
      </w:pPr>
    </w:p>
    <w:p w14:paraId="366BC8F1">
      <w:pPr>
        <w:pStyle w:val="18"/>
        <w:spacing w:line="281" w:lineRule="auto"/>
        <w:ind w:left="0" w:leftChars="0" w:firstLine="0" w:firstLineChars="0"/>
        <w:jc w:val="center"/>
        <w:rPr>
          <w:rFonts w:hint="eastAsia" w:ascii="仿宋" w:hAnsi="仿宋" w:eastAsia="仿宋" w:cs="仿宋"/>
          <w:b/>
          <w:szCs w:val="24"/>
        </w:rPr>
      </w:pPr>
    </w:p>
    <w:p w14:paraId="597283AF">
      <w:pPr>
        <w:pStyle w:val="18"/>
        <w:spacing w:line="281" w:lineRule="auto"/>
        <w:ind w:left="0" w:leftChars="0" w:firstLine="0" w:firstLineChars="0"/>
        <w:jc w:val="center"/>
        <w:rPr>
          <w:rFonts w:hint="eastAsia" w:ascii="仿宋" w:hAnsi="仿宋" w:eastAsia="仿宋" w:cs="仿宋"/>
          <w:b/>
          <w:szCs w:val="24"/>
        </w:rPr>
      </w:pPr>
    </w:p>
    <w:p w14:paraId="2CA66931">
      <w:pPr>
        <w:pStyle w:val="18"/>
        <w:spacing w:line="281" w:lineRule="auto"/>
        <w:ind w:left="0" w:leftChars="0" w:firstLine="0" w:firstLineChars="0"/>
        <w:jc w:val="center"/>
        <w:rPr>
          <w:rFonts w:hint="eastAsia" w:ascii="仿宋" w:hAnsi="仿宋" w:eastAsia="仿宋" w:cs="仿宋"/>
          <w:b/>
          <w:szCs w:val="24"/>
        </w:rPr>
      </w:pPr>
    </w:p>
    <w:p w14:paraId="37DD4522">
      <w:pPr>
        <w:pStyle w:val="18"/>
        <w:spacing w:line="281" w:lineRule="auto"/>
        <w:ind w:left="0" w:leftChars="0" w:firstLine="0" w:firstLineChars="0"/>
        <w:jc w:val="center"/>
        <w:rPr>
          <w:rFonts w:hint="eastAsia" w:ascii="仿宋" w:hAnsi="仿宋" w:eastAsia="仿宋" w:cs="仿宋"/>
          <w:b/>
          <w:szCs w:val="24"/>
        </w:rPr>
      </w:pPr>
    </w:p>
    <w:p w14:paraId="39A48BFD">
      <w:pPr>
        <w:pStyle w:val="18"/>
        <w:spacing w:line="281" w:lineRule="auto"/>
        <w:ind w:left="0" w:leftChars="0" w:firstLine="0" w:firstLineChars="0"/>
        <w:jc w:val="center"/>
        <w:rPr>
          <w:rFonts w:hint="eastAsia" w:ascii="仿宋" w:hAnsi="仿宋" w:eastAsia="仿宋" w:cs="仿宋"/>
          <w:b/>
          <w:szCs w:val="24"/>
        </w:rPr>
      </w:pPr>
    </w:p>
    <w:p w14:paraId="6BA19031">
      <w:pPr>
        <w:pStyle w:val="18"/>
        <w:spacing w:line="281" w:lineRule="auto"/>
        <w:ind w:left="0" w:leftChars="0" w:firstLine="0" w:firstLineChars="0"/>
        <w:jc w:val="center"/>
        <w:rPr>
          <w:rFonts w:hint="eastAsia" w:ascii="仿宋" w:hAnsi="仿宋" w:eastAsia="仿宋" w:cs="仿宋"/>
          <w:b/>
          <w:szCs w:val="24"/>
        </w:rPr>
      </w:pPr>
    </w:p>
    <w:p w14:paraId="735B1D68">
      <w:pPr>
        <w:pStyle w:val="18"/>
        <w:spacing w:line="281" w:lineRule="auto"/>
        <w:ind w:left="0" w:leftChars="0" w:firstLine="0" w:firstLineChars="0"/>
        <w:jc w:val="center"/>
        <w:rPr>
          <w:rFonts w:hint="eastAsia" w:ascii="仿宋" w:hAnsi="仿宋" w:eastAsia="仿宋" w:cs="仿宋"/>
          <w:b/>
          <w:szCs w:val="24"/>
        </w:rPr>
      </w:pPr>
    </w:p>
    <w:p w14:paraId="4FEE8BA1">
      <w:pPr>
        <w:pStyle w:val="18"/>
        <w:spacing w:line="281" w:lineRule="auto"/>
        <w:ind w:left="0" w:leftChars="0" w:firstLine="0" w:firstLineChars="0"/>
        <w:jc w:val="center"/>
        <w:rPr>
          <w:rFonts w:hint="eastAsia" w:ascii="仿宋" w:hAnsi="仿宋" w:eastAsia="仿宋" w:cs="仿宋"/>
          <w:b/>
          <w:szCs w:val="24"/>
        </w:rPr>
      </w:pPr>
    </w:p>
    <w:p w14:paraId="03DC4743">
      <w:pPr>
        <w:pStyle w:val="18"/>
        <w:spacing w:line="281" w:lineRule="auto"/>
        <w:ind w:left="0" w:leftChars="0" w:firstLine="0" w:firstLineChars="0"/>
        <w:jc w:val="center"/>
        <w:rPr>
          <w:rFonts w:hint="eastAsia" w:ascii="仿宋" w:hAnsi="仿宋" w:eastAsia="仿宋" w:cs="仿宋"/>
          <w:b/>
          <w:szCs w:val="24"/>
        </w:rPr>
      </w:pPr>
    </w:p>
    <w:p w14:paraId="58BD79D7">
      <w:pPr>
        <w:pStyle w:val="18"/>
        <w:spacing w:line="281" w:lineRule="auto"/>
        <w:ind w:left="0" w:leftChars="0" w:firstLine="0" w:firstLineChars="0"/>
        <w:jc w:val="center"/>
        <w:rPr>
          <w:rFonts w:hint="eastAsia" w:ascii="仿宋" w:hAnsi="仿宋" w:eastAsia="仿宋" w:cs="仿宋"/>
          <w:b/>
          <w:szCs w:val="24"/>
        </w:rPr>
      </w:pPr>
    </w:p>
    <w:p w14:paraId="3AAD8195">
      <w:pPr>
        <w:pStyle w:val="18"/>
        <w:spacing w:line="281" w:lineRule="auto"/>
        <w:ind w:left="0" w:leftChars="0" w:firstLine="0" w:firstLineChars="0"/>
        <w:jc w:val="center"/>
        <w:rPr>
          <w:rFonts w:hint="eastAsia" w:ascii="仿宋" w:hAnsi="仿宋" w:eastAsia="仿宋" w:cs="仿宋"/>
          <w:b/>
          <w:szCs w:val="24"/>
        </w:rPr>
      </w:pPr>
    </w:p>
    <w:p w14:paraId="0675F88E">
      <w:pPr>
        <w:pStyle w:val="18"/>
        <w:spacing w:line="281" w:lineRule="auto"/>
        <w:ind w:left="0" w:leftChars="0" w:firstLine="0" w:firstLineChars="0"/>
        <w:jc w:val="center"/>
        <w:rPr>
          <w:rFonts w:hint="eastAsia" w:ascii="仿宋" w:hAnsi="仿宋" w:eastAsia="仿宋" w:cs="仿宋"/>
          <w:b/>
          <w:szCs w:val="24"/>
        </w:rPr>
      </w:pPr>
    </w:p>
    <w:p w14:paraId="2F3CF23A">
      <w:pPr>
        <w:pStyle w:val="18"/>
        <w:spacing w:line="281" w:lineRule="auto"/>
        <w:ind w:left="0" w:leftChars="0" w:firstLine="0" w:firstLineChars="0"/>
        <w:jc w:val="center"/>
        <w:rPr>
          <w:rFonts w:hint="eastAsia" w:ascii="仿宋" w:hAnsi="仿宋" w:eastAsia="仿宋" w:cs="仿宋"/>
          <w:b/>
          <w:szCs w:val="24"/>
        </w:rPr>
      </w:pPr>
    </w:p>
    <w:p w14:paraId="2D5178CF">
      <w:pPr>
        <w:pStyle w:val="18"/>
        <w:spacing w:line="281" w:lineRule="auto"/>
        <w:ind w:left="0" w:leftChars="0" w:firstLine="0" w:firstLineChars="0"/>
        <w:jc w:val="center"/>
        <w:rPr>
          <w:rFonts w:hint="eastAsia" w:ascii="仿宋" w:hAnsi="仿宋" w:eastAsia="仿宋" w:cs="仿宋"/>
          <w:b/>
          <w:szCs w:val="24"/>
        </w:rPr>
      </w:pPr>
    </w:p>
    <w:p w14:paraId="55BC10EF">
      <w:pPr>
        <w:pStyle w:val="18"/>
        <w:spacing w:line="281" w:lineRule="auto"/>
        <w:ind w:left="0" w:leftChars="0" w:firstLine="0" w:firstLineChars="0"/>
        <w:jc w:val="center"/>
        <w:rPr>
          <w:rFonts w:hint="eastAsia" w:ascii="仿宋" w:hAnsi="仿宋" w:eastAsia="仿宋" w:cs="仿宋"/>
          <w:b/>
          <w:szCs w:val="24"/>
        </w:rPr>
      </w:pPr>
    </w:p>
    <w:p w14:paraId="2A20FD22">
      <w:pPr>
        <w:pStyle w:val="18"/>
        <w:spacing w:line="281" w:lineRule="auto"/>
        <w:ind w:left="0" w:leftChars="0" w:firstLine="0" w:firstLineChars="0"/>
        <w:jc w:val="center"/>
        <w:rPr>
          <w:rFonts w:hint="eastAsia" w:ascii="仿宋" w:hAnsi="仿宋" w:eastAsia="仿宋" w:cs="仿宋"/>
          <w:b/>
          <w:szCs w:val="24"/>
        </w:rPr>
      </w:pPr>
    </w:p>
    <w:p w14:paraId="2336139E">
      <w:pPr>
        <w:pStyle w:val="18"/>
        <w:spacing w:line="281" w:lineRule="auto"/>
        <w:ind w:left="0" w:leftChars="0" w:firstLine="0" w:firstLineChars="0"/>
        <w:jc w:val="center"/>
        <w:rPr>
          <w:rFonts w:hint="eastAsia" w:ascii="仿宋" w:hAnsi="仿宋" w:eastAsia="仿宋" w:cs="仿宋"/>
          <w:b/>
          <w:szCs w:val="24"/>
        </w:rPr>
      </w:pPr>
    </w:p>
    <w:p w14:paraId="54856229">
      <w:pPr>
        <w:pStyle w:val="18"/>
        <w:spacing w:line="281" w:lineRule="auto"/>
        <w:ind w:left="0" w:leftChars="0" w:firstLine="0" w:firstLineChars="0"/>
        <w:jc w:val="center"/>
        <w:rPr>
          <w:rFonts w:hint="eastAsia" w:ascii="仿宋" w:hAnsi="仿宋" w:eastAsia="仿宋" w:cs="仿宋"/>
          <w:b/>
          <w:szCs w:val="24"/>
        </w:rPr>
      </w:pPr>
    </w:p>
    <w:p w14:paraId="06D8A4D3">
      <w:pPr>
        <w:pStyle w:val="18"/>
        <w:spacing w:line="281" w:lineRule="auto"/>
        <w:ind w:left="0" w:leftChars="0" w:firstLine="0" w:firstLineChars="0"/>
        <w:jc w:val="center"/>
        <w:rPr>
          <w:rFonts w:hint="eastAsia" w:ascii="仿宋" w:hAnsi="仿宋" w:eastAsia="仿宋" w:cs="仿宋"/>
          <w:b/>
          <w:szCs w:val="24"/>
        </w:rPr>
      </w:pPr>
      <w:r>
        <w:rPr>
          <w:rFonts w:hint="eastAsia" w:ascii="仿宋" w:hAnsi="仿宋" w:eastAsia="仿宋" w:cs="仿宋"/>
          <w:b/>
          <w:szCs w:val="24"/>
        </w:rPr>
        <w:t>第二部分 合同一般条款</w:t>
      </w:r>
    </w:p>
    <w:p w14:paraId="5B413F7C">
      <w:pPr>
        <w:spacing w:line="281" w:lineRule="auto"/>
        <w:ind w:firstLine="482" w:firstLineChars="200"/>
        <w:outlineLvl w:val="0"/>
        <w:rPr>
          <w:rFonts w:hint="eastAsia" w:ascii="仿宋" w:hAnsi="仿宋" w:eastAsia="仿宋" w:cs="仿宋"/>
          <w:b/>
          <w:sz w:val="24"/>
        </w:rPr>
      </w:pPr>
      <w:bookmarkStart w:id="102" w:name="_Toc14021"/>
      <w:bookmarkStart w:id="103" w:name="_Toc25079"/>
      <w:bookmarkStart w:id="104" w:name="_Toc31297"/>
      <w:bookmarkStart w:id="105" w:name="_Toc5228"/>
      <w:bookmarkStart w:id="106" w:name="_Toc19680"/>
      <w:r>
        <w:rPr>
          <w:rFonts w:hint="eastAsia" w:ascii="仿宋" w:hAnsi="仿宋" w:eastAsia="仿宋" w:cs="仿宋"/>
          <w:b/>
          <w:sz w:val="24"/>
        </w:rPr>
        <w:t>2.1 定义</w:t>
      </w:r>
      <w:bookmarkEnd w:id="102"/>
      <w:bookmarkEnd w:id="103"/>
      <w:bookmarkEnd w:id="104"/>
      <w:bookmarkEnd w:id="105"/>
      <w:bookmarkEnd w:id="106"/>
    </w:p>
    <w:p w14:paraId="130FEC09">
      <w:pPr>
        <w:spacing w:line="281" w:lineRule="auto"/>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17511ADB">
      <w:pPr>
        <w:spacing w:line="281" w:lineRule="auto"/>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7BD2671E">
      <w:pPr>
        <w:spacing w:line="281" w:lineRule="auto"/>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4D6C9C5F">
      <w:pPr>
        <w:spacing w:line="281" w:lineRule="auto"/>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3DBA4590">
      <w:pPr>
        <w:spacing w:line="281" w:lineRule="auto"/>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5D46D90F">
      <w:pPr>
        <w:spacing w:line="281" w:lineRule="auto"/>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6F39905">
      <w:pPr>
        <w:spacing w:line="281" w:lineRule="auto"/>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1C7A2B6A">
      <w:pPr>
        <w:spacing w:line="281" w:lineRule="auto"/>
        <w:ind w:firstLine="482" w:firstLineChars="200"/>
        <w:outlineLvl w:val="0"/>
        <w:rPr>
          <w:rFonts w:hint="eastAsia" w:ascii="仿宋" w:hAnsi="仿宋" w:eastAsia="仿宋" w:cs="仿宋"/>
          <w:b/>
          <w:sz w:val="24"/>
        </w:rPr>
      </w:pPr>
      <w:bookmarkStart w:id="107" w:name="_Toc31402"/>
      <w:bookmarkStart w:id="108" w:name="_Toc3769"/>
      <w:bookmarkStart w:id="109" w:name="_Toc16752"/>
      <w:bookmarkStart w:id="110" w:name="_Toc23289"/>
      <w:bookmarkStart w:id="111" w:name="_Toc19539"/>
      <w:r>
        <w:rPr>
          <w:rFonts w:hint="eastAsia" w:ascii="仿宋" w:hAnsi="仿宋" w:eastAsia="仿宋" w:cs="仿宋"/>
          <w:b/>
          <w:sz w:val="24"/>
        </w:rPr>
        <w:t>2.2 技术规范</w:t>
      </w:r>
      <w:bookmarkEnd w:id="107"/>
      <w:bookmarkEnd w:id="108"/>
      <w:bookmarkEnd w:id="109"/>
      <w:bookmarkEnd w:id="110"/>
      <w:bookmarkEnd w:id="111"/>
    </w:p>
    <w:p w14:paraId="4C8E2584">
      <w:pPr>
        <w:spacing w:line="281" w:lineRule="auto"/>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BB555E0">
      <w:pPr>
        <w:spacing w:line="281" w:lineRule="auto"/>
        <w:ind w:firstLine="482" w:firstLineChars="200"/>
        <w:outlineLvl w:val="0"/>
        <w:rPr>
          <w:rFonts w:hint="eastAsia" w:ascii="仿宋" w:hAnsi="仿宋" w:eastAsia="仿宋" w:cs="仿宋"/>
          <w:b/>
          <w:sz w:val="24"/>
        </w:rPr>
      </w:pPr>
      <w:bookmarkStart w:id="112" w:name="_Toc12412"/>
      <w:bookmarkStart w:id="113" w:name="_Toc13673"/>
      <w:bookmarkStart w:id="114" w:name="_Toc27945"/>
      <w:bookmarkStart w:id="115" w:name="_Toc9161"/>
      <w:bookmarkStart w:id="116" w:name="_Toc4133"/>
      <w:r>
        <w:rPr>
          <w:rFonts w:hint="eastAsia" w:ascii="仿宋" w:hAnsi="仿宋" w:eastAsia="仿宋" w:cs="仿宋"/>
          <w:b/>
          <w:sz w:val="24"/>
        </w:rPr>
        <w:t>2.3 知识产权</w:t>
      </w:r>
      <w:bookmarkEnd w:id="112"/>
      <w:bookmarkEnd w:id="113"/>
      <w:bookmarkEnd w:id="114"/>
      <w:bookmarkEnd w:id="115"/>
      <w:bookmarkEnd w:id="116"/>
    </w:p>
    <w:p w14:paraId="28E05D90">
      <w:pPr>
        <w:spacing w:line="281" w:lineRule="auto"/>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7E7565D">
      <w:pPr>
        <w:spacing w:line="281" w:lineRule="auto"/>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2DD32940">
      <w:pPr>
        <w:spacing w:line="281" w:lineRule="auto"/>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465B13CC">
      <w:pPr>
        <w:spacing w:line="281" w:lineRule="auto"/>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20279402">
      <w:pPr>
        <w:spacing w:line="281" w:lineRule="auto"/>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48879EA2">
      <w:pPr>
        <w:spacing w:line="281" w:lineRule="auto"/>
        <w:ind w:firstLine="482" w:firstLineChars="200"/>
        <w:outlineLvl w:val="0"/>
        <w:rPr>
          <w:rFonts w:hint="eastAsia" w:ascii="仿宋" w:hAnsi="仿宋" w:eastAsia="仿宋" w:cs="仿宋"/>
          <w:b/>
          <w:sz w:val="24"/>
        </w:rPr>
      </w:pPr>
      <w:bookmarkStart w:id="117" w:name="_Toc26555"/>
      <w:bookmarkStart w:id="118" w:name="_Toc31233"/>
      <w:bookmarkStart w:id="119" w:name="_Toc22011"/>
      <w:bookmarkStart w:id="120" w:name="_Toc32670"/>
      <w:bookmarkStart w:id="121" w:name="_Toc15447"/>
      <w:r>
        <w:rPr>
          <w:rFonts w:hint="eastAsia" w:ascii="仿宋" w:hAnsi="仿宋" w:eastAsia="仿宋" w:cs="仿宋"/>
          <w:b/>
          <w:sz w:val="24"/>
        </w:rPr>
        <w:t>2.5 结算方式和付款条件</w:t>
      </w:r>
      <w:bookmarkEnd w:id="117"/>
      <w:bookmarkEnd w:id="118"/>
      <w:bookmarkEnd w:id="119"/>
      <w:bookmarkEnd w:id="120"/>
      <w:bookmarkEnd w:id="121"/>
    </w:p>
    <w:p w14:paraId="59AF07FD">
      <w:pPr>
        <w:spacing w:line="281" w:lineRule="auto"/>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4AB0F3F2">
      <w:pPr>
        <w:spacing w:line="281" w:lineRule="auto"/>
        <w:ind w:firstLine="482" w:firstLineChars="200"/>
        <w:outlineLvl w:val="0"/>
        <w:rPr>
          <w:rFonts w:hint="eastAsia" w:ascii="仿宋" w:hAnsi="仿宋" w:eastAsia="仿宋" w:cs="仿宋"/>
          <w:b/>
          <w:sz w:val="24"/>
        </w:rPr>
      </w:pPr>
      <w:bookmarkStart w:id="122" w:name="_Toc13467"/>
      <w:bookmarkStart w:id="123" w:name="_Toc18990"/>
      <w:bookmarkStart w:id="124" w:name="_Toc16163"/>
      <w:bookmarkStart w:id="125" w:name="_Toc30507"/>
      <w:bookmarkStart w:id="126" w:name="_Toc13154"/>
      <w:r>
        <w:rPr>
          <w:rFonts w:hint="eastAsia" w:ascii="仿宋" w:hAnsi="仿宋" w:eastAsia="仿宋" w:cs="仿宋"/>
          <w:b/>
          <w:sz w:val="24"/>
        </w:rPr>
        <w:t>2.6 技术资料和保密义务</w:t>
      </w:r>
      <w:bookmarkEnd w:id="122"/>
      <w:bookmarkEnd w:id="123"/>
      <w:bookmarkEnd w:id="124"/>
      <w:bookmarkEnd w:id="125"/>
      <w:bookmarkEnd w:id="126"/>
    </w:p>
    <w:p w14:paraId="4B4B03AC">
      <w:pPr>
        <w:spacing w:line="281" w:lineRule="auto"/>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0450D406">
      <w:pPr>
        <w:spacing w:line="281" w:lineRule="auto"/>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2B167F25">
      <w:pPr>
        <w:spacing w:line="281" w:lineRule="auto"/>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515E541">
      <w:pPr>
        <w:spacing w:line="281" w:lineRule="auto"/>
        <w:ind w:firstLine="482" w:firstLineChars="200"/>
        <w:outlineLvl w:val="0"/>
        <w:rPr>
          <w:rFonts w:hint="eastAsia" w:ascii="仿宋" w:hAnsi="仿宋" w:eastAsia="仿宋" w:cs="仿宋"/>
          <w:b/>
          <w:sz w:val="24"/>
        </w:rPr>
      </w:pPr>
      <w:bookmarkStart w:id="127" w:name="_Toc19069"/>
      <w:r>
        <w:rPr>
          <w:rFonts w:hint="eastAsia" w:ascii="仿宋" w:hAnsi="仿宋" w:eastAsia="仿宋" w:cs="仿宋"/>
          <w:b/>
          <w:sz w:val="24"/>
        </w:rPr>
        <w:t>2.7 质量保证</w:t>
      </w:r>
      <w:bookmarkEnd w:id="127"/>
    </w:p>
    <w:p w14:paraId="3F5D79D7">
      <w:pPr>
        <w:spacing w:line="281" w:lineRule="auto"/>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620A77E0">
      <w:pPr>
        <w:spacing w:line="281" w:lineRule="auto"/>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791B8E22">
      <w:pPr>
        <w:spacing w:line="281" w:lineRule="auto"/>
        <w:ind w:firstLine="482" w:firstLineChars="200"/>
        <w:outlineLvl w:val="0"/>
        <w:rPr>
          <w:rFonts w:hint="eastAsia" w:ascii="仿宋" w:hAnsi="仿宋" w:eastAsia="仿宋" w:cs="仿宋"/>
          <w:b/>
          <w:sz w:val="24"/>
        </w:rPr>
      </w:pPr>
      <w:bookmarkStart w:id="128" w:name="_Toc22267"/>
      <w:r>
        <w:rPr>
          <w:rFonts w:hint="eastAsia" w:ascii="仿宋" w:hAnsi="仿宋" w:eastAsia="仿宋" w:cs="仿宋"/>
          <w:b/>
          <w:sz w:val="24"/>
        </w:rPr>
        <w:t>2.8 延迟履行</w:t>
      </w:r>
      <w:bookmarkEnd w:id="128"/>
    </w:p>
    <w:p w14:paraId="2652D2F5">
      <w:pPr>
        <w:spacing w:line="281" w:lineRule="auto"/>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574DCEAF">
      <w:pPr>
        <w:spacing w:line="281" w:lineRule="auto"/>
        <w:ind w:firstLine="482" w:firstLineChars="200"/>
        <w:outlineLvl w:val="0"/>
        <w:rPr>
          <w:rFonts w:hint="eastAsia" w:ascii="仿宋" w:hAnsi="仿宋" w:eastAsia="仿宋" w:cs="仿宋"/>
          <w:b/>
          <w:sz w:val="24"/>
        </w:rPr>
      </w:pPr>
      <w:bookmarkStart w:id="129" w:name="_Toc10611"/>
      <w:r>
        <w:rPr>
          <w:rFonts w:hint="eastAsia" w:ascii="仿宋" w:hAnsi="仿宋" w:eastAsia="仿宋" w:cs="仿宋"/>
          <w:b/>
          <w:sz w:val="24"/>
        </w:rPr>
        <w:t>2.9 合同变更</w:t>
      </w:r>
      <w:bookmarkEnd w:id="129"/>
    </w:p>
    <w:p w14:paraId="62E46B7C">
      <w:pPr>
        <w:spacing w:line="281" w:lineRule="auto"/>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40F58698">
      <w:pPr>
        <w:spacing w:line="281" w:lineRule="auto"/>
        <w:ind w:firstLine="482" w:firstLineChars="200"/>
        <w:outlineLvl w:val="0"/>
        <w:rPr>
          <w:rFonts w:hint="eastAsia" w:ascii="仿宋" w:hAnsi="仿宋" w:eastAsia="仿宋" w:cs="仿宋"/>
          <w:b/>
          <w:sz w:val="24"/>
        </w:rPr>
      </w:pPr>
      <w:bookmarkStart w:id="130" w:name="_Toc10663"/>
      <w:bookmarkStart w:id="131" w:name="_Toc26689"/>
      <w:bookmarkStart w:id="132" w:name="_Toc42"/>
      <w:bookmarkStart w:id="133" w:name="_Toc21830"/>
      <w:bookmarkStart w:id="134" w:name="_Toc23368"/>
      <w:r>
        <w:rPr>
          <w:rFonts w:hint="eastAsia" w:ascii="仿宋" w:hAnsi="仿宋" w:eastAsia="仿宋" w:cs="仿宋"/>
          <w:b/>
          <w:sz w:val="24"/>
        </w:rPr>
        <w:t>2.10 合同转让和分包</w:t>
      </w:r>
      <w:bookmarkEnd w:id="130"/>
      <w:bookmarkEnd w:id="131"/>
      <w:bookmarkEnd w:id="132"/>
      <w:bookmarkEnd w:id="133"/>
      <w:bookmarkEnd w:id="134"/>
    </w:p>
    <w:p w14:paraId="306C9D8E">
      <w:pPr>
        <w:spacing w:line="281" w:lineRule="auto"/>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8075744">
      <w:pPr>
        <w:spacing w:line="281" w:lineRule="auto"/>
        <w:ind w:firstLine="482" w:firstLineChars="200"/>
        <w:outlineLvl w:val="0"/>
        <w:rPr>
          <w:rFonts w:hint="eastAsia" w:ascii="仿宋" w:hAnsi="仿宋" w:eastAsia="仿宋" w:cs="仿宋"/>
          <w:b/>
          <w:sz w:val="24"/>
        </w:rPr>
      </w:pPr>
      <w:bookmarkStart w:id="135" w:name="_Toc32494"/>
      <w:bookmarkStart w:id="136" w:name="_Toc26633"/>
      <w:bookmarkStart w:id="137" w:name="_Toc4720"/>
      <w:bookmarkStart w:id="138" w:name="_Toc14371"/>
      <w:bookmarkStart w:id="139" w:name="_Toc25571"/>
      <w:r>
        <w:rPr>
          <w:rFonts w:hint="eastAsia" w:ascii="仿宋" w:hAnsi="仿宋" w:eastAsia="仿宋" w:cs="仿宋"/>
          <w:b/>
          <w:sz w:val="24"/>
        </w:rPr>
        <w:t>2.11 不可抗力</w:t>
      </w:r>
      <w:bookmarkEnd w:id="135"/>
      <w:bookmarkEnd w:id="136"/>
      <w:bookmarkEnd w:id="137"/>
      <w:bookmarkEnd w:id="138"/>
      <w:bookmarkEnd w:id="139"/>
    </w:p>
    <w:p w14:paraId="60E1756B">
      <w:pPr>
        <w:spacing w:line="281" w:lineRule="auto"/>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73858033">
      <w:pPr>
        <w:spacing w:line="281" w:lineRule="auto"/>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6AC09F1B">
      <w:pPr>
        <w:spacing w:line="281" w:lineRule="auto"/>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4D3E0FA6">
      <w:pPr>
        <w:spacing w:line="281" w:lineRule="auto"/>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69D3A255">
      <w:pPr>
        <w:spacing w:line="281" w:lineRule="auto"/>
        <w:ind w:firstLine="482" w:firstLineChars="200"/>
        <w:outlineLvl w:val="0"/>
        <w:rPr>
          <w:rFonts w:hint="eastAsia" w:ascii="仿宋" w:hAnsi="仿宋" w:eastAsia="仿宋" w:cs="仿宋"/>
          <w:b/>
          <w:sz w:val="24"/>
        </w:rPr>
      </w:pPr>
      <w:bookmarkStart w:id="140" w:name="_Toc14115"/>
      <w:bookmarkStart w:id="141" w:name="_Toc24465"/>
      <w:bookmarkStart w:id="142" w:name="_Toc23854"/>
      <w:bookmarkStart w:id="143" w:name="_Toc3638"/>
      <w:bookmarkStart w:id="144" w:name="_Toc25783"/>
      <w:r>
        <w:rPr>
          <w:rFonts w:hint="eastAsia" w:ascii="仿宋" w:hAnsi="仿宋" w:eastAsia="仿宋" w:cs="仿宋"/>
          <w:b/>
          <w:sz w:val="24"/>
        </w:rPr>
        <w:t>2.12 税费</w:t>
      </w:r>
      <w:bookmarkEnd w:id="140"/>
      <w:bookmarkEnd w:id="141"/>
      <w:bookmarkEnd w:id="142"/>
      <w:bookmarkEnd w:id="143"/>
      <w:bookmarkEnd w:id="144"/>
    </w:p>
    <w:p w14:paraId="3DFC13B5">
      <w:pPr>
        <w:spacing w:line="281" w:lineRule="auto"/>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2C3B3A48">
      <w:pPr>
        <w:spacing w:line="281" w:lineRule="auto"/>
        <w:ind w:firstLine="482" w:firstLineChars="200"/>
        <w:outlineLvl w:val="0"/>
        <w:rPr>
          <w:rFonts w:hint="eastAsia" w:ascii="仿宋" w:hAnsi="仿宋" w:eastAsia="仿宋" w:cs="仿宋"/>
          <w:b/>
          <w:sz w:val="24"/>
        </w:rPr>
      </w:pPr>
      <w:bookmarkStart w:id="145" w:name="_Toc7315"/>
      <w:bookmarkStart w:id="146" w:name="_Toc26883"/>
      <w:bookmarkStart w:id="147" w:name="_Toc30105"/>
      <w:bookmarkStart w:id="148" w:name="_Toc14814"/>
      <w:bookmarkStart w:id="149" w:name="_Toc25525"/>
      <w:r>
        <w:rPr>
          <w:rFonts w:hint="eastAsia" w:ascii="仿宋" w:hAnsi="仿宋" w:eastAsia="仿宋" w:cs="仿宋"/>
          <w:b/>
          <w:sz w:val="24"/>
        </w:rPr>
        <w:t>2.13 乙方破产</w:t>
      </w:r>
      <w:bookmarkEnd w:id="145"/>
      <w:bookmarkEnd w:id="146"/>
      <w:bookmarkEnd w:id="147"/>
      <w:bookmarkEnd w:id="148"/>
      <w:bookmarkEnd w:id="149"/>
    </w:p>
    <w:p w14:paraId="73AB9004">
      <w:pPr>
        <w:spacing w:line="281" w:lineRule="auto"/>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7737581">
      <w:pPr>
        <w:spacing w:line="281" w:lineRule="auto"/>
        <w:ind w:firstLine="482" w:firstLineChars="200"/>
        <w:outlineLvl w:val="0"/>
        <w:rPr>
          <w:rFonts w:hint="eastAsia" w:ascii="仿宋" w:hAnsi="仿宋" w:eastAsia="仿宋" w:cs="仿宋"/>
          <w:b/>
          <w:sz w:val="24"/>
        </w:rPr>
      </w:pPr>
      <w:bookmarkStart w:id="150" w:name="_Toc23323"/>
      <w:bookmarkStart w:id="151" w:name="_Toc2016"/>
      <w:bookmarkStart w:id="152" w:name="_Toc1123"/>
      <w:r>
        <w:rPr>
          <w:rFonts w:hint="eastAsia" w:ascii="仿宋" w:hAnsi="仿宋" w:eastAsia="仿宋" w:cs="仿宋"/>
          <w:b/>
          <w:sz w:val="24"/>
        </w:rPr>
        <w:t>2.14 合同中止、终止</w:t>
      </w:r>
      <w:bookmarkEnd w:id="150"/>
      <w:bookmarkEnd w:id="151"/>
      <w:bookmarkEnd w:id="152"/>
    </w:p>
    <w:p w14:paraId="29BD7916">
      <w:pPr>
        <w:spacing w:line="281" w:lineRule="auto"/>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76FBD744">
      <w:pPr>
        <w:spacing w:line="281" w:lineRule="auto"/>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4002BD51">
      <w:pPr>
        <w:spacing w:line="281" w:lineRule="auto"/>
        <w:ind w:firstLine="482" w:firstLineChars="200"/>
        <w:outlineLvl w:val="0"/>
        <w:rPr>
          <w:rFonts w:hint="eastAsia" w:ascii="仿宋" w:hAnsi="仿宋" w:eastAsia="仿宋" w:cs="仿宋"/>
          <w:b/>
          <w:sz w:val="24"/>
        </w:rPr>
      </w:pPr>
      <w:bookmarkStart w:id="153" w:name="_Toc17363"/>
      <w:bookmarkStart w:id="154" w:name="_Toc14525"/>
      <w:bookmarkStart w:id="155" w:name="_Toc1969"/>
      <w:r>
        <w:rPr>
          <w:rFonts w:hint="eastAsia" w:ascii="仿宋" w:hAnsi="仿宋" w:eastAsia="仿宋" w:cs="仿宋"/>
          <w:b/>
          <w:sz w:val="24"/>
        </w:rPr>
        <w:t>2.15 检验和验收</w:t>
      </w:r>
      <w:bookmarkEnd w:id="153"/>
      <w:bookmarkEnd w:id="154"/>
      <w:bookmarkEnd w:id="155"/>
    </w:p>
    <w:p w14:paraId="1B5F82DB">
      <w:pPr>
        <w:tabs>
          <w:tab w:val="left" w:pos="360"/>
          <w:tab w:val="left" w:pos="540"/>
          <w:tab w:val="left" w:pos="1080"/>
        </w:tabs>
        <w:spacing w:line="281" w:lineRule="auto"/>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712E5514">
      <w:pPr>
        <w:tabs>
          <w:tab w:val="left" w:pos="360"/>
          <w:tab w:val="left" w:pos="540"/>
          <w:tab w:val="left" w:pos="1080"/>
        </w:tabs>
        <w:spacing w:line="281" w:lineRule="auto"/>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B152AD3">
      <w:pPr>
        <w:tabs>
          <w:tab w:val="left" w:pos="360"/>
          <w:tab w:val="left" w:pos="540"/>
          <w:tab w:val="left" w:pos="1080"/>
        </w:tabs>
        <w:spacing w:line="281" w:lineRule="auto"/>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3758767C">
      <w:pPr>
        <w:spacing w:line="281" w:lineRule="auto"/>
        <w:ind w:firstLine="482" w:firstLineChars="200"/>
        <w:outlineLvl w:val="0"/>
        <w:rPr>
          <w:rFonts w:hint="eastAsia" w:ascii="仿宋" w:hAnsi="仿宋" w:eastAsia="仿宋" w:cs="仿宋"/>
          <w:b/>
          <w:sz w:val="24"/>
        </w:rPr>
      </w:pPr>
      <w:bookmarkStart w:id="156" w:name="_Toc9808"/>
      <w:bookmarkStart w:id="157" w:name="_Toc25198"/>
      <w:bookmarkStart w:id="158" w:name="_Toc2308"/>
      <w:bookmarkStart w:id="159" w:name="_Toc12666"/>
      <w:bookmarkStart w:id="160" w:name="_Toc31892"/>
      <w:r>
        <w:rPr>
          <w:rFonts w:hint="eastAsia" w:ascii="仿宋" w:hAnsi="仿宋" w:eastAsia="仿宋" w:cs="仿宋"/>
          <w:b/>
          <w:sz w:val="24"/>
        </w:rPr>
        <w:t>2.16 通知和送达</w:t>
      </w:r>
      <w:bookmarkEnd w:id="156"/>
      <w:bookmarkEnd w:id="157"/>
      <w:bookmarkEnd w:id="158"/>
      <w:bookmarkEnd w:id="159"/>
      <w:bookmarkEnd w:id="160"/>
    </w:p>
    <w:p w14:paraId="2EEBFFB0">
      <w:pPr>
        <w:spacing w:line="281" w:lineRule="auto"/>
        <w:ind w:firstLine="480" w:firstLineChars="200"/>
        <w:rPr>
          <w:rFonts w:hint="eastAsia" w:ascii="仿宋" w:hAnsi="仿宋" w:eastAsia="仿宋" w:cs="仿宋"/>
          <w:sz w:val="24"/>
        </w:rPr>
      </w:pPr>
      <w:bookmarkStart w:id="161" w:name="_Toc27674"/>
      <w:bookmarkStart w:id="162" w:name="_Toc18401"/>
      <w:r>
        <w:rPr>
          <w:rFonts w:hint="eastAsia" w:ascii="仿宋" w:hAnsi="仿宋" w:eastAsia="仿宋" w:cs="仿宋"/>
          <w:sz w:val="24"/>
        </w:rPr>
        <w:t>2.1</w:t>
      </w:r>
      <w:r>
        <w:rPr>
          <w:rFonts w:ascii="仿宋" w:hAnsi="仿宋" w:eastAsia="仿宋" w:cs="仿宋"/>
          <w:sz w:val="24"/>
        </w:rPr>
        <w:t>6</w:t>
      </w:r>
      <w:r>
        <w:rPr>
          <w:rFonts w:hint="eastAsia" w:ascii="仿宋" w:hAnsi="仿宋" w:eastAsia="仿宋" w:cs="仿宋"/>
          <w:sz w:val="24"/>
        </w:rPr>
        <w:t>.1任何一方因履行合同而以合同第一部分尾部所列明的传真或电子邮件</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62D8400B">
      <w:pPr>
        <w:spacing w:line="281" w:lineRule="auto"/>
        <w:ind w:firstLine="480" w:firstLineChars="200"/>
        <w:rPr>
          <w:rFonts w:hint="eastAsia" w:ascii="仿宋" w:hAnsi="仿宋" w:eastAsia="仿宋" w:cs="仿宋"/>
          <w:sz w:val="24"/>
        </w:rPr>
      </w:pPr>
      <w:r>
        <w:rPr>
          <w:rFonts w:hint="eastAsia" w:ascii="仿宋" w:hAnsi="仿宋" w:eastAsia="仿宋" w:cs="仿宋"/>
          <w:sz w:val="24"/>
        </w:rPr>
        <w:t>2.1</w:t>
      </w:r>
      <w:r>
        <w:rPr>
          <w:rFonts w:ascii="仿宋" w:hAnsi="仿宋" w:eastAsia="仿宋" w:cs="仿宋"/>
          <w:sz w:val="24"/>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1"/>
      <w:bookmarkEnd w:id="162"/>
    </w:p>
    <w:p w14:paraId="444A619B">
      <w:pPr>
        <w:spacing w:line="281" w:lineRule="auto"/>
        <w:ind w:firstLine="482" w:firstLineChars="200"/>
        <w:outlineLvl w:val="0"/>
        <w:rPr>
          <w:rFonts w:hint="eastAsia" w:ascii="仿宋" w:hAnsi="仿宋" w:eastAsia="仿宋" w:cs="仿宋"/>
          <w:b/>
          <w:sz w:val="24"/>
        </w:rPr>
      </w:pPr>
      <w:bookmarkStart w:id="163" w:name="_Toc28906"/>
      <w:bookmarkStart w:id="164" w:name="_Toc20808"/>
      <w:bookmarkStart w:id="165" w:name="_Toc12254"/>
      <w:bookmarkStart w:id="166" w:name="_Toc5063"/>
      <w:bookmarkStart w:id="167" w:name="_Toc27644"/>
      <w:r>
        <w:rPr>
          <w:rFonts w:hint="eastAsia" w:ascii="仿宋" w:hAnsi="仿宋" w:eastAsia="仿宋" w:cs="仿宋"/>
          <w:b/>
          <w:sz w:val="24"/>
        </w:rPr>
        <w:t>2.17 合同使用的文字和适用的法律</w:t>
      </w:r>
      <w:bookmarkEnd w:id="163"/>
      <w:bookmarkEnd w:id="164"/>
      <w:bookmarkEnd w:id="165"/>
      <w:bookmarkEnd w:id="166"/>
      <w:bookmarkEnd w:id="167"/>
    </w:p>
    <w:p w14:paraId="69E6CD1D">
      <w:pPr>
        <w:spacing w:line="281" w:lineRule="auto"/>
        <w:ind w:firstLine="480" w:firstLineChars="200"/>
        <w:rPr>
          <w:rFonts w:hint="eastAsia" w:ascii="仿宋" w:hAnsi="仿宋" w:eastAsia="仿宋" w:cs="仿宋"/>
          <w:sz w:val="24"/>
        </w:rPr>
      </w:pPr>
      <w:r>
        <w:rPr>
          <w:rFonts w:hint="eastAsia" w:ascii="仿宋" w:hAnsi="仿宋" w:eastAsia="仿宋" w:cs="仿宋"/>
          <w:sz w:val="24"/>
        </w:rPr>
        <w:t>2.17.1 合同使用汉语</w:t>
      </w:r>
      <w:r>
        <w:rPr>
          <w:rFonts w:hint="eastAsia" w:ascii="仿宋" w:hAnsi="仿宋" w:eastAsia="仿宋" w:cs="仿宋"/>
          <w:sz w:val="24"/>
          <w:lang w:val="en-US" w:eastAsia="zh-CN"/>
        </w:rPr>
        <w:t>书写</w:t>
      </w:r>
      <w:r>
        <w:rPr>
          <w:rFonts w:hint="eastAsia" w:ascii="仿宋" w:hAnsi="仿宋" w:eastAsia="仿宋" w:cs="仿宋"/>
          <w:sz w:val="24"/>
        </w:rPr>
        <w:t>、变更和解释；</w:t>
      </w:r>
    </w:p>
    <w:p w14:paraId="603948F1">
      <w:pPr>
        <w:spacing w:line="281" w:lineRule="auto"/>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720094A5">
      <w:pPr>
        <w:spacing w:line="281" w:lineRule="auto"/>
        <w:ind w:firstLine="482" w:firstLineChars="200"/>
        <w:outlineLvl w:val="0"/>
        <w:rPr>
          <w:rFonts w:hint="eastAsia" w:ascii="仿宋" w:hAnsi="仿宋" w:eastAsia="仿宋" w:cs="仿宋"/>
          <w:b/>
          <w:sz w:val="24"/>
        </w:rPr>
      </w:pPr>
      <w:bookmarkStart w:id="168" w:name="_Toc18540"/>
      <w:bookmarkStart w:id="169" w:name="_Toc4355"/>
      <w:bookmarkStart w:id="170" w:name="_Toc30599"/>
      <w:r>
        <w:rPr>
          <w:rFonts w:hint="eastAsia" w:ascii="仿宋" w:hAnsi="仿宋" w:eastAsia="仿宋" w:cs="仿宋"/>
          <w:b/>
          <w:sz w:val="24"/>
        </w:rPr>
        <w:t>2.18 计量单位</w:t>
      </w:r>
      <w:bookmarkEnd w:id="168"/>
      <w:bookmarkEnd w:id="169"/>
      <w:bookmarkEnd w:id="170"/>
    </w:p>
    <w:p w14:paraId="448F097B">
      <w:pPr>
        <w:spacing w:line="281" w:lineRule="auto"/>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05207F85">
      <w:pPr>
        <w:spacing w:line="281" w:lineRule="auto"/>
        <w:ind w:firstLine="482" w:firstLineChars="200"/>
        <w:rPr>
          <w:rFonts w:hint="eastAsia" w:ascii="仿宋" w:hAnsi="仿宋" w:eastAsia="仿宋" w:cs="仿宋"/>
          <w:b/>
          <w:sz w:val="24"/>
        </w:rPr>
      </w:pPr>
      <w:bookmarkStart w:id="171" w:name="_Toc279701263"/>
      <w:bookmarkStart w:id="172" w:name="_Toc18567"/>
      <w:bookmarkStart w:id="173" w:name="_Toc12773"/>
      <w:bookmarkStart w:id="174" w:name="_Toc487900373"/>
      <w:bookmarkStart w:id="175" w:name="_Toc10330"/>
      <w:bookmarkStart w:id="176" w:name="_Toc259093692"/>
      <w:r>
        <w:rPr>
          <w:rFonts w:hint="eastAsia" w:ascii="仿宋" w:hAnsi="仿宋" w:eastAsia="仿宋" w:cs="仿宋"/>
          <w:b/>
          <w:sz w:val="24"/>
        </w:rPr>
        <w:t xml:space="preserve">2.19 </w:t>
      </w:r>
      <w:bookmarkEnd w:id="171"/>
      <w:bookmarkEnd w:id="172"/>
      <w:bookmarkEnd w:id="173"/>
      <w:bookmarkEnd w:id="174"/>
      <w:bookmarkEnd w:id="175"/>
      <w:bookmarkEnd w:id="176"/>
      <w:r>
        <w:rPr>
          <w:rFonts w:hint="eastAsia" w:ascii="仿宋" w:hAnsi="仿宋" w:eastAsia="仿宋" w:cs="仿宋"/>
          <w:b/>
          <w:sz w:val="24"/>
        </w:rPr>
        <w:t>合同份数</w:t>
      </w:r>
    </w:p>
    <w:p w14:paraId="71E8BAA7">
      <w:pPr>
        <w:spacing w:line="281" w:lineRule="auto"/>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57E66717">
      <w:pPr>
        <w:spacing w:line="288" w:lineRule="auto"/>
        <w:ind w:firstLine="420" w:firstLineChars="200"/>
        <w:jc w:val="center"/>
        <w:outlineLvl w:val="0"/>
        <w:rPr>
          <w:rFonts w:hint="eastAsia" w:ascii="仿宋" w:hAnsi="仿宋" w:eastAsia="仿宋" w:cs="仿宋"/>
          <w:b/>
          <w:sz w:val="24"/>
        </w:rPr>
      </w:pPr>
      <w:r>
        <w:rPr>
          <w:rFonts w:hint="eastAsia" w:ascii="仿宋" w:hAnsi="仿宋" w:eastAsia="仿宋" w:cs="仿宋"/>
          <w:kern w:val="0"/>
        </w:rPr>
        <w:br w:type="page"/>
      </w:r>
      <w:bookmarkStart w:id="177" w:name="_Toc331685784"/>
      <w:r>
        <w:rPr>
          <w:rFonts w:hint="eastAsia" w:ascii="仿宋" w:hAnsi="仿宋" w:eastAsia="仿宋" w:cs="仿宋"/>
          <w:b/>
          <w:sz w:val="24"/>
        </w:rPr>
        <w:t xml:space="preserve"> </w:t>
      </w:r>
      <w:bookmarkEnd w:id="177"/>
      <w:r>
        <w:rPr>
          <w:rFonts w:hint="eastAsia" w:ascii="仿宋" w:hAnsi="仿宋" w:eastAsia="仿宋" w:cs="仿宋"/>
          <w:b/>
          <w:sz w:val="24"/>
        </w:rPr>
        <w:t>第三部分  合同专用条款</w:t>
      </w:r>
    </w:p>
    <w:p w14:paraId="30F7A39A">
      <w:pPr>
        <w:spacing w:line="288" w:lineRule="auto"/>
        <w:ind w:left="-420" w:leftChars="-200" w:right="-420" w:rightChars="-200" w:firstLine="480" w:firstLineChars="200"/>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2"/>
        <w:tblW w:w="9228" w:type="dxa"/>
        <w:tblInd w:w="-43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408"/>
        <w:gridCol w:w="7820"/>
      </w:tblGrid>
      <w:tr w14:paraId="443A7B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09E02C86">
            <w:pPr>
              <w:spacing w:line="288" w:lineRule="auto"/>
              <w:jc w:val="center"/>
              <w:rPr>
                <w:rFonts w:hint="eastAsia" w:ascii="仿宋" w:hAnsi="仿宋" w:eastAsia="仿宋" w:cs="仿宋"/>
                <w:b/>
                <w:sz w:val="24"/>
              </w:rPr>
            </w:pPr>
            <w:r>
              <w:rPr>
                <w:rFonts w:hint="eastAsia" w:ascii="仿宋" w:hAnsi="仿宋" w:eastAsia="仿宋" w:cs="仿宋"/>
                <w:b/>
                <w:sz w:val="24"/>
              </w:rPr>
              <w:t>条款号</w:t>
            </w:r>
          </w:p>
        </w:tc>
        <w:tc>
          <w:tcPr>
            <w:tcW w:w="7820" w:type="dxa"/>
            <w:noWrap w:val="0"/>
            <w:vAlign w:val="center"/>
          </w:tcPr>
          <w:p w14:paraId="7AB2EA42">
            <w:pPr>
              <w:spacing w:line="288" w:lineRule="auto"/>
              <w:jc w:val="center"/>
              <w:rPr>
                <w:rFonts w:hint="eastAsia" w:ascii="仿宋" w:hAnsi="仿宋" w:eastAsia="仿宋" w:cs="仿宋"/>
                <w:b/>
                <w:sz w:val="24"/>
              </w:rPr>
            </w:pPr>
            <w:r>
              <w:rPr>
                <w:rFonts w:hint="eastAsia" w:ascii="仿宋" w:hAnsi="仿宋" w:eastAsia="仿宋" w:cs="仿宋"/>
                <w:b/>
                <w:sz w:val="24"/>
              </w:rPr>
              <w:t>约定内容</w:t>
            </w:r>
          </w:p>
        </w:tc>
      </w:tr>
      <w:tr w14:paraId="01A45A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3C97E09F">
            <w:pPr>
              <w:spacing w:line="288" w:lineRule="auto"/>
              <w:rPr>
                <w:rFonts w:hint="eastAsia" w:ascii="仿宋" w:hAnsi="仿宋" w:eastAsia="仿宋" w:cs="仿宋"/>
                <w:sz w:val="24"/>
              </w:rPr>
            </w:pPr>
            <w:r>
              <w:rPr>
                <w:rFonts w:hint="eastAsia" w:ascii="仿宋" w:hAnsi="仿宋" w:eastAsia="仿宋" w:cs="仿宋"/>
                <w:sz w:val="24"/>
              </w:rPr>
              <w:t>1.3.2</w:t>
            </w:r>
          </w:p>
        </w:tc>
        <w:tc>
          <w:tcPr>
            <w:tcW w:w="7820" w:type="dxa"/>
            <w:noWrap w:val="0"/>
            <w:vAlign w:val="center"/>
          </w:tcPr>
          <w:p w14:paraId="7757D1D9">
            <w:pPr>
              <w:spacing w:line="288" w:lineRule="auto"/>
              <w:rPr>
                <w:rFonts w:hint="eastAsia" w:ascii="仿宋" w:hAnsi="仿宋" w:eastAsia="仿宋" w:cs="仿宋"/>
                <w:sz w:val="24"/>
              </w:rPr>
            </w:pPr>
          </w:p>
        </w:tc>
      </w:tr>
      <w:tr w14:paraId="28FD80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003ABC31">
            <w:pPr>
              <w:spacing w:line="288" w:lineRule="auto"/>
              <w:rPr>
                <w:rFonts w:hint="eastAsia" w:ascii="仿宋" w:hAnsi="仿宋" w:eastAsia="仿宋" w:cs="仿宋"/>
                <w:sz w:val="24"/>
              </w:rPr>
            </w:pPr>
            <w:r>
              <w:rPr>
                <w:rFonts w:hint="eastAsia" w:ascii="仿宋" w:hAnsi="仿宋" w:eastAsia="仿宋" w:cs="仿宋"/>
                <w:sz w:val="24"/>
              </w:rPr>
              <w:t>1.4.2</w:t>
            </w:r>
          </w:p>
        </w:tc>
        <w:tc>
          <w:tcPr>
            <w:tcW w:w="7820" w:type="dxa"/>
            <w:noWrap w:val="0"/>
            <w:vAlign w:val="center"/>
          </w:tcPr>
          <w:p w14:paraId="01430EC6">
            <w:pPr>
              <w:spacing w:line="288" w:lineRule="auto"/>
              <w:rPr>
                <w:rFonts w:hint="eastAsia" w:ascii="仿宋" w:hAnsi="仿宋" w:eastAsia="仿宋" w:cs="仿宋"/>
                <w:sz w:val="24"/>
              </w:rPr>
            </w:pPr>
          </w:p>
        </w:tc>
      </w:tr>
      <w:tr w14:paraId="1551EF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0E6E445E">
            <w:pPr>
              <w:spacing w:line="288" w:lineRule="auto"/>
              <w:rPr>
                <w:rFonts w:hint="eastAsia" w:ascii="仿宋" w:hAnsi="仿宋" w:eastAsia="仿宋" w:cs="仿宋"/>
                <w:sz w:val="24"/>
              </w:rPr>
            </w:pPr>
            <w:r>
              <w:rPr>
                <w:rFonts w:hint="eastAsia" w:ascii="仿宋" w:hAnsi="仿宋" w:eastAsia="仿宋" w:cs="仿宋"/>
                <w:sz w:val="24"/>
              </w:rPr>
              <w:t xml:space="preserve">1.5.1 </w:t>
            </w:r>
          </w:p>
        </w:tc>
        <w:tc>
          <w:tcPr>
            <w:tcW w:w="7820" w:type="dxa"/>
            <w:noWrap w:val="0"/>
            <w:vAlign w:val="center"/>
          </w:tcPr>
          <w:p w14:paraId="11EA630D">
            <w:pPr>
              <w:spacing w:line="288" w:lineRule="auto"/>
              <w:rPr>
                <w:rFonts w:hint="eastAsia" w:ascii="仿宋" w:hAnsi="仿宋" w:eastAsia="仿宋" w:cs="仿宋"/>
                <w:sz w:val="24"/>
              </w:rPr>
            </w:pPr>
          </w:p>
        </w:tc>
      </w:tr>
      <w:tr w14:paraId="4D1350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5C1E6073">
            <w:pPr>
              <w:spacing w:line="288" w:lineRule="auto"/>
              <w:rPr>
                <w:rFonts w:hint="eastAsia" w:ascii="仿宋" w:hAnsi="仿宋" w:eastAsia="仿宋" w:cs="仿宋"/>
                <w:sz w:val="24"/>
              </w:rPr>
            </w:pPr>
            <w:r>
              <w:rPr>
                <w:rFonts w:hint="eastAsia" w:ascii="仿宋" w:hAnsi="仿宋" w:eastAsia="仿宋" w:cs="仿宋"/>
                <w:sz w:val="24"/>
              </w:rPr>
              <w:t>1.5.2</w:t>
            </w:r>
          </w:p>
        </w:tc>
        <w:tc>
          <w:tcPr>
            <w:tcW w:w="7820" w:type="dxa"/>
            <w:noWrap w:val="0"/>
            <w:vAlign w:val="center"/>
          </w:tcPr>
          <w:p w14:paraId="4E6F5BA6">
            <w:pPr>
              <w:spacing w:line="288" w:lineRule="auto"/>
              <w:rPr>
                <w:rFonts w:hint="eastAsia" w:ascii="仿宋" w:hAnsi="仿宋" w:eastAsia="仿宋" w:cs="仿宋"/>
                <w:sz w:val="24"/>
              </w:rPr>
            </w:pPr>
          </w:p>
        </w:tc>
      </w:tr>
      <w:tr w14:paraId="547C98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6C58A33C">
            <w:pPr>
              <w:spacing w:line="288" w:lineRule="auto"/>
              <w:rPr>
                <w:rFonts w:hint="eastAsia" w:ascii="仿宋" w:hAnsi="仿宋" w:eastAsia="仿宋" w:cs="仿宋"/>
                <w:sz w:val="24"/>
              </w:rPr>
            </w:pPr>
            <w:r>
              <w:rPr>
                <w:rFonts w:hint="eastAsia" w:ascii="仿宋" w:hAnsi="仿宋" w:eastAsia="仿宋" w:cs="仿宋"/>
                <w:sz w:val="24"/>
              </w:rPr>
              <w:t xml:space="preserve">1.5.3 </w:t>
            </w:r>
          </w:p>
        </w:tc>
        <w:tc>
          <w:tcPr>
            <w:tcW w:w="7820" w:type="dxa"/>
            <w:noWrap w:val="0"/>
            <w:vAlign w:val="center"/>
          </w:tcPr>
          <w:p w14:paraId="3C036462">
            <w:pPr>
              <w:spacing w:line="288" w:lineRule="auto"/>
              <w:rPr>
                <w:rFonts w:hint="eastAsia" w:ascii="仿宋" w:hAnsi="仿宋" w:eastAsia="仿宋" w:cs="仿宋"/>
                <w:sz w:val="24"/>
              </w:rPr>
            </w:pPr>
          </w:p>
        </w:tc>
      </w:tr>
      <w:tr w14:paraId="6379B9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581322CD">
            <w:pPr>
              <w:spacing w:line="288" w:lineRule="auto"/>
              <w:rPr>
                <w:rFonts w:hint="eastAsia" w:ascii="仿宋" w:hAnsi="仿宋" w:eastAsia="仿宋" w:cs="仿宋"/>
                <w:sz w:val="24"/>
              </w:rPr>
            </w:pPr>
            <w:r>
              <w:rPr>
                <w:rFonts w:hint="eastAsia" w:ascii="仿宋" w:hAnsi="仿宋" w:eastAsia="仿宋" w:cs="仿宋"/>
                <w:sz w:val="24"/>
              </w:rPr>
              <w:t>1.6.2</w:t>
            </w:r>
          </w:p>
        </w:tc>
        <w:tc>
          <w:tcPr>
            <w:tcW w:w="7820" w:type="dxa"/>
            <w:noWrap w:val="0"/>
            <w:vAlign w:val="center"/>
          </w:tcPr>
          <w:p w14:paraId="2C34183F">
            <w:pPr>
              <w:spacing w:line="288" w:lineRule="auto"/>
              <w:rPr>
                <w:rFonts w:hint="eastAsia" w:ascii="仿宋" w:hAnsi="仿宋" w:eastAsia="仿宋" w:cs="仿宋"/>
                <w:sz w:val="24"/>
              </w:rPr>
            </w:pPr>
          </w:p>
        </w:tc>
      </w:tr>
      <w:tr w14:paraId="162452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3944EAAD">
            <w:pPr>
              <w:spacing w:line="288" w:lineRule="auto"/>
              <w:rPr>
                <w:rFonts w:hint="eastAsia" w:ascii="仿宋" w:hAnsi="仿宋" w:eastAsia="仿宋" w:cs="仿宋"/>
                <w:sz w:val="24"/>
              </w:rPr>
            </w:pPr>
            <w:r>
              <w:rPr>
                <w:rFonts w:hint="eastAsia" w:ascii="仿宋" w:hAnsi="仿宋" w:eastAsia="仿宋" w:cs="仿宋"/>
                <w:sz w:val="24"/>
              </w:rPr>
              <w:t>1.7.1</w:t>
            </w:r>
          </w:p>
        </w:tc>
        <w:tc>
          <w:tcPr>
            <w:tcW w:w="7820" w:type="dxa"/>
            <w:noWrap w:val="0"/>
            <w:vAlign w:val="center"/>
          </w:tcPr>
          <w:p w14:paraId="636AABBA">
            <w:pPr>
              <w:spacing w:line="288" w:lineRule="auto"/>
              <w:rPr>
                <w:rFonts w:hint="eastAsia" w:ascii="仿宋" w:hAnsi="仿宋" w:eastAsia="仿宋" w:cs="仿宋"/>
                <w:sz w:val="24"/>
              </w:rPr>
            </w:pPr>
          </w:p>
        </w:tc>
      </w:tr>
      <w:tr w14:paraId="39EC6E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5972A561">
            <w:pPr>
              <w:spacing w:line="288" w:lineRule="auto"/>
              <w:rPr>
                <w:rFonts w:hint="eastAsia" w:ascii="仿宋" w:hAnsi="仿宋" w:eastAsia="仿宋" w:cs="仿宋"/>
                <w:sz w:val="24"/>
              </w:rPr>
            </w:pPr>
            <w:r>
              <w:rPr>
                <w:rFonts w:hint="eastAsia" w:ascii="仿宋" w:hAnsi="仿宋" w:eastAsia="仿宋" w:cs="仿宋"/>
                <w:sz w:val="24"/>
              </w:rPr>
              <w:t>1.7.2</w:t>
            </w:r>
          </w:p>
        </w:tc>
        <w:tc>
          <w:tcPr>
            <w:tcW w:w="7820" w:type="dxa"/>
            <w:noWrap w:val="0"/>
            <w:vAlign w:val="center"/>
          </w:tcPr>
          <w:p w14:paraId="688A8BD7">
            <w:pPr>
              <w:spacing w:line="288" w:lineRule="auto"/>
              <w:rPr>
                <w:rFonts w:hint="eastAsia" w:ascii="仿宋" w:hAnsi="仿宋" w:eastAsia="仿宋" w:cs="仿宋"/>
                <w:sz w:val="24"/>
              </w:rPr>
            </w:pPr>
          </w:p>
        </w:tc>
      </w:tr>
      <w:tr w14:paraId="485209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0B4F455A">
            <w:pPr>
              <w:spacing w:line="288" w:lineRule="auto"/>
              <w:rPr>
                <w:rFonts w:hint="eastAsia" w:ascii="仿宋" w:hAnsi="仿宋" w:eastAsia="仿宋" w:cs="仿宋"/>
                <w:sz w:val="24"/>
              </w:rPr>
            </w:pPr>
            <w:r>
              <w:rPr>
                <w:rFonts w:hint="eastAsia" w:ascii="仿宋" w:hAnsi="仿宋" w:eastAsia="仿宋" w:cs="仿宋"/>
                <w:sz w:val="24"/>
              </w:rPr>
              <w:t>1.7.3</w:t>
            </w:r>
          </w:p>
        </w:tc>
        <w:tc>
          <w:tcPr>
            <w:tcW w:w="7820" w:type="dxa"/>
            <w:noWrap w:val="0"/>
            <w:vAlign w:val="center"/>
          </w:tcPr>
          <w:p w14:paraId="499092CE">
            <w:pPr>
              <w:spacing w:line="288" w:lineRule="auto"/>
              <w:rPr>
                <w:rFonts w:hint="eastAsia" w:ascii="仿宋" w:hAnsi="仿宋" w:eastAsia="仿宋" w:cs="仿宋"/>
                <w:sz w:val="24"/>
              </w:rPr>
            </w:pPr>
          </w:p>
        </w:tc>
      </w:tr>
      <w:tr w14:paraId="25F1C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244E093B">
            <w:pPr>
              <w:spacing w:line="288" w:lineRule="auto"/>
              <w:rPr>
                <w:rFonts w:hint="eastAsia" w:ascii="仿宋" w:hAnsi="仿宋" w:eastAsia="仿宋" w:cs="仿宋"/>
                <w:sz w:val="24"/>
              </w:rPr>
            </w:pPr>
            <w:r>
              <w:rPr>
                <w:rFonts w:hint="eastAsia" w:ascii="仿宋" w:hAnsi="仿宋" w:eastAsia="仿宋" w:cs="仿宋"/>
                <w:sz w:val="24"/>
              </w:rPr>
              <w:t>1.7.4.1</w:t>
            </w:r>
          </w:p>
        </w:tc>
        <w:tc>
          <w:tcPr>
            <w:tcW w:w="7820" w:type="dxa"/>
            <w:noWrap w:val="0"/>
            <w:vAlign w:val="center"/>
          </w:tcPr>
          <w:p w14:paraId="6D05FDDC">
            <w:pPr>
              <w:spacing w:line="288" w:lineRule="auto"/>
              <w:rPr>
                <w:rFonts w:hint="eastAsia" w:ascii="仿宋" w:hAnsi="仿宋" w:eastAsia="仿宋" w:cs="仿宋"/>
                <w:sz w:val="24"/>
              </w:rPr>
            </w:pPr>
          </w:p>
        </w:tc>
      </w:tr>
      <w:tr w14:paraId="137B5B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3A83C007">
            <w:pPr>
              <w:spacing w:line="288" w:lineRule="auto"/>
              <w:rPr>
                <w:rFonts w:hint="eastAsia" w:ascii="仿宋" w:hAnsi="仿宋" w:eastAsia="仿宋" w:cs="仿宋"/>
                <w:sz w:val="24"/>
              </w:rPr>
            </w:pPr>
            <w:r>
              <w:rPr>
                <w:rFonts w:hint="eastAsia" w:ascii="仿宋" w:hAnsi="仿宋" w:eastAsia="仿宋" w:cs="仿宋"/>
                <w:sz w:val="24"/>
              </w:rPr>
              <w:t>1.7.4.2</w:t>
            </w:r>
          </w:p>
        </w:tc>
        <w:tc>
          <w:tcPr>
            <w:tcW w:w="7820" w:type="dxa"/>
            <w:noWrap w:val="0"/>
            <w:vAlign w:val="center"/>
          </w:tcPr>
          <w:p w14:paraId="580F51B0">
            <w:pPr>
              <w:spacing w:line="288" w:lineRule="auto"/>
              <w:rPr>
                <w:rFonts w:hint="eastAsia" w:ascii="仿宋" w:hAnsi="仿宋" w:eastAsia="仿宋" w:cs="仿宋"/>
                <w:sz w:val="24"/>
              </w:rPr>
            </w:pPr>
          </w:p>
        </w:tc>
      </w:tr>
      <w:tr w14:paraId="492F52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78175C77">
            <w:pPr>
              <w:spacing w:line="288" w:lineRule="auto"/>
              <w:rPr>
                <w:rFonts w:hint="eastAsia" w:ascii="仿宋" w:hAnsi="仿宋" w:eastAsia="仿宋" w:cs="仿宋"/>
                <w:sz w:val="24"/>
              </w:rPr>
            </w:pPr>
            <w:r>
              <w:rPr>
                <w:rFonts w:hint="eastAsia" w:ascii="仿宋" w:hAnsi="仿宋" w:eastAsia="仿宋" w:cs="仿宋"/>
                <w:sz w:val="24"/>
              </w:rPr>
              <w:t>1.7.4.3</w:t>
            </w:r>
          </w:p>
        </w:tc>
        <w:tc>
          <w:tcPr>
            <w:tcW w:w="7820" w:type="dxa"/>
            <w:noWrap w:val="0"/>
            <w:vAlign w:val="center"/>
          </w:tcPr>
          <w:p w14:paraId="47446D10">
            <w:pPr>
              <w:spacing w:line="288" w:lineRule="auto"/>
              <w:rPr>
                <w:rFonts w:hint="eastAsia" w:ascii="仿宋" w:hAnsi="仿宋" w:eastAsia="仿宋" w:cs="仿宋"/>
                <w:sz w:val="24"/>
              </w:rPr>
            </w:pPr>
          </w:p>
        </w:tc>
      </w:tr>
      <w:tr w14:paraId="4EAD3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78082F07">
            <w:pPr>
              <w:spacing w:line="288" w:lineRule="auto"/>
              <w:rPr>
                <w:rFonts w:hint="eastAsia" w:ascii="仿宋" w:hAnsi="仿宋" w:eastAsia="仿宋" w:cs="仿宋"/>
                <w:sz w:val="24"/>
              </w:rPr>
            </w:pPr>
            <w:r>
              <w:rPr>
                <w:rFonts w:hint="eastAsia" w:ascii="仿宋" w:hAnsi="仿宋" w:eastAsia="仿宋" w:cs="仿宋"/>
                <w:sz w:val="24"/>
              </w:rPr>
              <w:t>1.8.7</w:t>
            </w:r>
          </w:p>
        </w:tc>
        <w:tc>
          <w:tcPr>
            <w:tcW w:w="7820" w:type="dxa"/>
            <w:noWrap w:val="0"/>
            <w:vAlign w:val="center"/>
          </w:tcPr>
          <w:p w14:paraId="130BB92D">
            <w:pPr>
              <w:spacing w:line="288" w:lineRule="auto"/>
              <w:rPr>
                <w:rFonts w:hint="eastAsia" w:ascii="仿宋" w:hAnsi="仿宋" w:eastAsia="仿宋" w:cs="仿宋"/>
                <w:sz w:val="24"/>
              </w:rPr>
            </w:pPr>
          </w:p>
        </w:tc>
      </w:tr>
      <w:tr w14:paraId="11A0CE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2BB097B7">
            <w:pPr>
              <w:spacing w:line="288" w:lineRule="auto"/>
              <w:rPr>
                <w:rFonts w:hint="eastAsia" w:ascii="仿宋" w:hAnsi="仿宋" w:eastAsia="仿宋" w:cs="仿宋"/>
                <w:sz w:val="24"/>
              </w:rPr>
            </w:pPr>
            <w:r>
              <w:rPr>
                <w:rFonts w:hint="eastAsia" w:ascii="仿宋" w:hAnsi="仿宋" w:eastAsia="仿宋" w:cs="仿宋"/>
                <w:sz w:val="24"/>
              </w:rPr>
              <w:t>2.3.2</w:t>
            </w:r>
          </w:p>
        </w:tc>
        <w:tc>
          <w:tcPr>
            <w:tcW w:w="7820" w:type="dxa"/>
            <w:noWrap w:val="0"/>
            <w:vAlign w:val="center"/>
          </w:tcPr>
          <w:p w14:paraId="17CD1103">
            <w:pPr>
              <w:spacing w:line="288" w:lineRule="auto"/>
              <w:ind w:left="-420" w:leftChars="-200" w:right="-420" w:rightChars="-200" w:firstLine="480" w:firstLineChars="200"/>
              <w:rPr>
                <w:rFonts w:hint="eastAsia" w:ascii="仿宋" w:hAnsi="仿宋" w:eastAsia="仿宋" w:cs="仿宋"/>
                <w:sz w:val="24"/>
              </w:rPr>
            </w:pPr>
          </w:p>
        </w:tc>
      </w:tr>
      <w:tr w14:paraId="4FC7B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7CC61079">
            <w:pPr>
              <w:spacing w:line="288" w:lineRule="auto"/>
              <w:rPr>
                <w:rFonts w:hint="eastAsia" w:ascii="仿宋" w:hAnsi="仿宋" w:eastAsia="仿宋" w:cs="仿宋"/>
                <w:sz w:val="24"/>
              </w:rPr>
            </w:pPr>
            <w:r>
              <w:rPr>
                <w:rFonts w:hint="eastAsia" w:ascii="仿宋" w:hAnsi="仿宋" w:eastAsia="仿宋" w:cs="仿宋"/>
                <w:sz w:val="24"/>
              </w:rPr>
              <w:t>2.5</w:t>
            </w:r>
          </w:p>
        </w:tc>
        <w:tc>
          <w:tcPr>
            <w:tcW w:w="7820" w:type="dxa"/>
            <w:noWrap w:val="0"/>
            <w:vAlign w:val="center"/>
          </w:tcPr>
          <w:p w14:paraId="226B78DC">
            <w:pPr>
              <w:spacing w:line="288" w:lineRule="auto"/>
              <w:ind w:left="-420" w:leftChars="-200" w:right="-420" w:rightChars="-200" w:firstLine="480" w:firstLineChars="200"/>
              <w:rPr>
                <w:rFonts w:hint="eastAsia" w:ascii="仿宋" w:hAnsi="仿宋" w:eastAsia="仿宋" w:cs="仿宋"/>
                <w:sz w:val="24"/>
              </w:rPr>
            </w:pPr>
          </w:p>
        </w:tc>
      </w:tr>
      <w:tr w14:paraId="7A3F4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29127125">
            <w:pPr>
              <w:spacing w:line="288" w:lineRule="auto"/>
              <w:rPr>
                <w:rFonts w:hint="eastAsia" w:ascii="仿宋" w:hAnsi="仿宋" w:eastAsia="仿宋" w:cs="仿宋"/>
                <w:sz w:val="24"/>
              </w:rPr>
            </w:pPr>
            <w:r>
              <w:rPr>
                <w:rFonts w:hint="eastAsia" w:ascii="仿宋" w:hAnsi="仿宋" w:eastAsia="仿宋" w:cs="仿宋"/>
                <w:sz w:val="24"/>
              </w:rPr>
              <w:t>2.11.3</w:t>
            </w:r>
          </w:p>
        </w:tc>
        <w:tc>
          <w:tcPr>
            <w:tcW w:w="7820" w:type="dxa"/>
            <w:noWrap w:val="0"/>
            <w:vAlign w:val="center"/>
          </w:tcPr>
          <w:p w14:paraId="6D6006F5">
            <w:pPr>
              <w:spacing w:line="288" w:lineRule="auto"/>
              <w:rPr>
                <w:rFonts w:hint="eastAsia" w:ascii="仿宋" w:hAnsi="仿宋" w:eastAsia="仿宋" w:cs="仿宋"/>
                <w:sz w:val="24"/>
              </w:rPr>
            </w:pPr>
          </w:p>
        </w:tc>
      </w:tr>
      <w:tr w14:paraId="4BB01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top"/>
          </w:tcPr>
          <w:p w14:paraId="6440133A">
            <w:pPr>
              <w:spacing w:line="288" w:lineRule="auto"/>
              <w:rPr>
                <w:rFonts w:hint="eastAsia" w:ascii="仿宋" w:hAnsi="仿宋" w:eastAsia="仿宋" w:cs="仿宋"/>
                <w:sz w:val="24"/>
              </w:rPr>
            </w:pPr>
            <w:r>
              <w:rPr>
                <w:rFonts w:hint="eastAsia" w:ascii="仿宋" w:hAnsi="仿宋" w:eastAsia="仿宋" w:cs="仿宋"/>
                <w:sz w:val="24"/>
              </w:rPr>
              <w:t xml:space="preserve">2.11.4 </w:t>
            </w:r>
          </w:p>
        </w:tc>
        <w:tc>
          <w:tcPr>
            <w:tcW w:w="7820" w:type="dxa"/>
            <w:noWrap w:val="0"/>
            <w:vAlign w:val="top"/>
          </w:tcPr>
          <w:p w14:paraId="0D0FC85D">
            <w:pPr>
              <w:spacing w:line="288" w:lineRule="auto"/>
              <w:rPr>
                <w:rFonts w:hint="eastAsia" w:ascii="仿宋" w:hAnsi="仿宋" w:eastAsia="仿宋" w:cs="仿宋"/>
                <w:sz w:val="24"/>
              </w:rPr>
            </w:pPr>
          </w:p>
        </w:tc>
      </w:tr>
      <w:tr w14:paraId="3C9BB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70CAFBA3">
            <w:pPr>
              <w:spacing w:line="288" w:lineRule="auto"/>
              <w:rPr>
                <w:rFonts w:hint="eastAsia" w:ascii="仿宋" w:hAnsi="仿宋" w:eastAsia="仿宋" w:cs="仿宋"/>
                <w:sz w:val="24"/>
              </w:rPr>
            </w:pPr>
            <w:r>
              <w:rPr>
                <w:rFonts w:hint="eastAsia" w:ascii="仿宋" w:hAnsi="仿宋" w:eastAsia="仿宋" w:cs="仿宋"/>
                <w:sz w:val="24"/>
              </w:rPr>
              <w:t>2.15.1</w:t>
            </w:r>
          </w:p>
        </w:tc>
        <w:tc>
          <w:tcPr>
            <w:tcW w:w="7820" w:type="dxa"/>
            <w:noWrap w:val="0"/>
            <w:vAlign w:val="center"/>
          </w:tcPr>
          <w:p w14:paraId="2841E025">
            <w:pPr>
              <w:spacing w:line="288" w:lineRule="auto"/>
              <w:rPr>
                <w:rFonts w:hint="eastAsia" w:ascii="仿宋" w:hAnsi="仿宋" w:eastAsia="仿宋" w:cs="仿宋"/>
                <w:sz w:val="24"/>
              </w:rPr>
            </w:pPr>
          </w:p>
        </w:tc>
      </w:tr>
      <w:tr w14:paraId="01724A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center"/>
          </w:tcPr>
          <w:p w14:paraId="265B1B0F">
            <w:pPr>
              <w:spacing w:line="288" w:lineRule="auto"/>
              <w:rPr>
                <w:rFonts w:hint="eastAsia" w:ascii="仿宋" w:hAnsi="仿宋" w:eastAsia="仿宋" w:cs="仿宋"/>
                <w:sz w:val="24"/>
              </w:rPr>
            </w:pPr>
            <w:r>
              <w:rPr>
                <w:rFonts w:hint="eastAsia" w:ascii="仿宋" w:hAnsi="仿宋" w:eastAsia="仿宋" w:cs="仿宋"/>
                <w:sz w:val="24"/>
              </w:rPr>
              <w:t>2.15.3</w:t>
            </w:r>
          </w:p>
        </w:tc>
        <w:tc>
          <w:tcPr>
            <w:tcW w:w="7820" w:type="dxa"/>
            <w:noWrap w:val="0"/>
            <w:vAlign w:val="center"/>
          </w:tcPr>
          <w:p w14:paraId="77A01210">
            <w:pPr>
              <w:spacing w:line="288" w:lineRule="auto"/>
              <w:rPr>
                <w:rFonts w:hint="eastAsia" w:ascii="仿宋" w:hAnsi="仿宋" w:eastAsia="仿宋" w:cs="仿宋"/>
                <w:sz w:val="24"/>
              </w:rPr>
            </w:pPr>
          </w:p>
        </w:tc>
      </w:tr>
      <w:tr w14:paraId="0B6EF5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noWrap w:val="0"/>
            <w:vAlign w:val="top"/>
          </w:tcPr>
          <w:p w14:paraId="7D3625B0">
            <w:pPr>
              <w:spacing w:line="288" w:lineRule="auto"/>
              <w:rPr>
                <w:rFonts w:hint="eastAsia" w:ascii="仿宋" w:hAnsi="仿宋" w:eastAsia="仿宋" w:cs="仿宋"/>
                <w:sz w:val="24"/>
              </w:rPr>
            </w:pPr>
            <w:r>
              <w:rPr>
                <w:rFonts w:hint="eastAsia" w:ascii="仿宋" w:hAnsi="仿宋" w:eastAsia="仿宋" w:cs="仿宋"/>
                <w:sz w:val="24"/>
              </w:rPr>
              <w:t>2.19</w:t>
            </w:r>
          </w:p>
        </w:tc>
        <w:tc>
          <w:tcPr>
            <w:tcW w:w="7820" w:type="dxa"/>
            <w:noWrap w:val="0"/>
            <w:vAlign w:val="top"/>
          </w:tcPr>
          <w:p w14:paraId="5B8A8567">
            <w:pPr>
              <w:spacing w:line="288" w:lineRule="auto"/>
              <w:rPr>
                <w:rFonts w:hint="eastAsia" w:ascii="仿宋" w:hAnsi="仿宋" w:eastAsia="仿宋" w:cs="仿宋"/>
                <w:sz w:val="24"/>
              </w:rPr>
            </w:pPr>
          </w:p>
        </w:tc>
      </w:tr>
    </w:tbl>
    <w:p w14:paraId="581E7B49">
      <w:pPr>
        <w:spacing w:line="360" w:lineRule="auto"/>
        <w:ind w:left="-420" w:leftChars="-200" w:right="-420" w:rightChars="-200" w:firstLine="480" w:firstLineChars="200"/>
        <w:rPr>
          <w:rFonts w:hint="eastAsia" w:ascii="仿宋" w:hAnsi="仿宋" w:eastAsia="仿宋" w:cs="仿宋"/>
          <w:sz w:val="24"/>
        </w:rPr>
      </w:pPr>
    </w:p>
    <w:p w14:paraId="1063E57B">
      <w:pPr>
        <w:spacing w:line="360" w:lineRule="auto"/>
        <w:ind w:left="-420" w:leftChars="-200" w:right="-420" w:rightChars="-200" w:firstLine="480" w:firstLineChars="200"/>
        <w:jc w:val="center"/>
        <w:outlineLvl w:val="0"/>
        <w:rPr>
          <w:rFonts w:hint="eastAsia" w:ascii="仿宋" w:hAnsi="仿宋" w:eastAsia="仿宋" w:cs="仿宋"/>
          <w:sz w:val="24"/>
        </w:rPr>
      </w:pPr>
    </w:p>
    <w:p w14:paraId="7DE305FD">
      <w:pPr>
        <w:spacing w:line="360" w:lineRule="auto"/>
        <w:jc w:val="center"/>
        <w:rPr>
          <w:rFonts w:hint="eastAsia" w:ascii="仿宋" w:hAnsi="仿宋" w:eastAsia="仿宋" w:cs="仿宋"/>
          <w:b/>
          <w:sz w:val="36"/>
          <w:szCs w:val="36"/>
        </w:rPr>
      </w:pPr>
    </w:p>
    <w:p w14:paraId="6264C3D9">
      <w:pPr>
        <w:spacing w:line="360" w:lineRule="auto"/>
        <w:jc w:val="center"/>
        <w:rPr>
          <w:rFonts w:hint="eastAsia" w:ascii="仿宋" w:hAnsi="仿宋" w:eastAsia="仿宋" w:cs="仿宋"/>
          <w:b/>
          <w:sz w:val="36"/>
          <w:szCs w:val="36"/>
        </w:rPr>
      </w:pPr>
    </w:p>
    <w:p w14:paraId="7B9CE53F">
      <w:pPr>
        <w:spacing w:line="288" w:lineRule="auto"/>
        <w:rPr>
          <w:rFonts w:hint="eastAsia" w:ascii="仿宋" w:hAnsi="仿宋" w:eastAsia="仿宋" w:cs="仿宋"/>
          <w:b/>
          <w:sz w:val="36"/>
          <w:szCs w:val="36"/>
        </w:rPr>
      </w:pPr>
    </w:p>
    <w:p w14:paraId="6CD7B73D">
      <w:pPr>
        <w:spacing w:line="288" w:lineRule="auto"/>
        <w:jc w:val="center"/>
        <w:rPr>
          <w:rFonts w:hint="eastAsia" w:ascii="仿宋" w:hAnsi="仿宋" w:eastAsia="仿宋" w:cs="仿宋"/>
          <w:b/>
          <w:sz w:val="36"/>
          <w:szCs w:val="36"/>
        </w:rPr>
      </w:pPr>
    </w:p>
    <w:p w14:paraId="1B4FDB09">
      <w:pPr>
        <w:spacing w:line="288" w:lineRule="auto"/>
        <w:jc w:val="center"/>
        <w:rPr>
          <w:rFonts w:hint="eastAsia" w:ascii="仿宋" w:hAnsi="仿宋" w:eastAsia="仿宋" w:cs="仿宋"/>
          <w:b/>
          <w:sz w:val="36"/>
          <w:szCs w:val="36"/>
        </w:rPr>
      </w:pPr>
    </w:p>
    <w:p w14:paraId="7CC7DEE1">
      <w:pPr>
        <w:spacing w:line="288" w:lineRule="auto"/>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7D4E0E89">
      <w:pPr>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1.评标方法：</w:t>
      </w:r>
    </w:p>
    <w:p w14:paraId="66414641">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C2C4AFE">
      <w:pPr>
        <w:spacing w:line="288" w:lineRule="auto"/>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9F3B1A0">
      <w:pPr>
        <w:spacing w:line="288" w:lineRule="auto"/>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0C8276FB">
      <w:pPr>
        <w:spacing w:line="288" w:lineRule="auto"/>
        <w:ind w:firstLine="482" w:firstLineChars="200"/>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8</w:t>
      </w:r>
      <w:r>
        <w:rPr>
          <w:rFonts w:hint="eastAsia" w:ascii="仿宋" w:hAnsi="仿宋" w:eastAsia="仿宋" w:cs="仿宋"/>
          <w:sz w:val="24"/>
          <w:u w:val="single"/>
        </w:rPr>
        <w:t xml:space="preserve">0 </w:t>
      </w:r>
      <w:r>
        <w:rPr>
          <w:rFonts w:hint="eastAsia" w:ascii="仿宋" w:hAnsi="仿宋" w:eastAsia="仿宋" w:cs="仿宋"/>
          <w:sz w:val="24"/>
        </w:rPr>
        <w:t>分，价格分</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2</w:t>
      </w:r>
      <w:r>
        <w:rPr>
          <w:rFonts w:hint="eastAsia" w:ascii="仿宋" w:hAnsi="仿宋" w:eastAsia="仿宋" w:cs="仿宋"/>
          <w:sz w:val="24"/>
          <w:u w:val="single"/>
        </w:rPr>
        <w:t xml:space="preserve">0 </w:t>
      </w:r>
      <w:r>
        <w:rPr>
          <w:rFonts w:hint="eastAsia" w:ascii="仿宋" w:hAnsi="仿宋" w:eastAsia="仿宋" w:cs="仿宋"/>
          <w:sz w:val="24"/>
        </w:rPr>
        <w:t>分。评分依下述所列为评标打分依据，分值如下（计算分值时，按其算术平均值保留小数2位）。</w:t>
      </w:r>
    </w:p>
    <w:p w14:paraId="033E37BB">
      <w:pPr>
        <w:spacing w:line="288" w:lineRule="auto"/>
        <w:ind w:firstLine="482" w:firstLineChars="200"/>
        <w:rPr>
          <w:rFonts w:hint="eastAsia" w:ascii="仿宋" w:hAnsi="仿宋" w:eastAsia="仿宋" w:cs="仿宋"/>
          <w:b/>
          <w:sz w:val="24"/>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w:t>
      </w:r>
      <w:r>
        <w:rPr>
          <w:rFonts w:hint="eastAsia" w:ascii="仿宋" w:hAnsi="仿宋" w:eastAsia="仿宋" w:cs="仿宋"/>
          <w:b/>
          <w:bCs/>
          <w:iCs/>
          <w:sz w:val="24"/>
          <w:u w:val="single"/>
          <w:lang w:val="en-US" w:eastAsia="zh-CN"/>
        </w:rPr>
        <w:t>8</w:t>
      </w:r>
      <w:r>
        <w:rPr>
          <w:rFonts w:hint="eastAsia" w:ascii="仿宋" w:hAnsi="仿宋" w:eastAsia="仿宋" w:cs="仿宋"/>
          <w:b/>
          <w:bCs/>
          <w:iCs/>
          <w:sz w:val="24"/>
          <w:u w:val="single"/>
        </w:rPr>
        <w:t xml:space="preserve">0 </w:t>
      </w:r>
      <w:r>
        <w:rPr>
          <w:rFonts w:hint="eastAsia" w:ascii="仿宋" w:hAnsi="仿宋" w:eastAsia="仿宋" w:cs="仿宋"/>
          <w:b/>
          <w:bCs/>
          <w:iCs/>
          <w:sz w:val="24"/>
        </w:rPr>
        <w:t>分）</w:t>
      </w:r>
    </w:p>
    <w:tbl>
      <w:tblPr>
        <w:tblStyle w:val="12"/>
        <w:tblW w:w="9839" w:type="dxa"/>
        <w:jc w:val="center"/>
        <w:tblLayout w:type="fixed"/>
        <w:tblCellMar>
          <w:top w:w="0" w:type="dxa"/>
          <w:left w:w="108" w:type="dxa"/>
          <w:bottom w:w="0" w:type="dxa"/>
          <w:right w:w="108" w:type="dxa"/>
        </w:tblCellMar>
      </w:tblPr>
      <w:tblGrid>
        <w:gridCol w:w="833"/>
        <w:gridCol w:w="1607"/>
        <w:gridCol w:w="6163"/>
        <w:gridCol w:w="1236"/>
      </w:tblGrid>
      <w:tr w14:paraId="7AADD517">
        <w:tblPrEx>
          <w:tblCellMar>
            <w:top w:w="0" w:type="dxa"/>
            <w:left w:w="108" w:type="dxa"/>
            <w:bottom w:w="0" w:type="dxa"/>
            <w:right w:w="108" w:type="dxa"/>
          </w:tblCellMar>
        </w:tblPrEx>
        <w:trPr>
          <w:trHeight w:val="90"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14:paraId="45479C91">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序号</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22C35ABB">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评分项</w:t>
            </w:r>
          </w:p>
        </w:tc>
        <w:tc>
          <w:tcPr>
            <w:tcW w:w="6163" w:type="dxa"/>
            <w:tcBorders>
              <w:top w:val="single" w:color="auto" w:sz="4" w:space="0"/>
              <w:left w:val="single" w:color="auto" w:sz="4" w:space="0"/>
              <w:bottom w:val="single" w:color="auto" w:sz="4" w:space="0"/>
              <w:right w:val="single" w:color="auto" w:sz="4" w:space="0"/>
            </w:tcBorders>
            <w:noWrap w:val="0"/>
            <w:vAlign w:val="center"/>
          </w:tcPr>
          <w:p w14:paraId="38DADF8C">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评审依据及标准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5762CFC1">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分值</w:t>
            </w:r>
          </w:p>
        </w:tc>
      </w:tr>
      <w:tr w14:paraId="446CE536">
        <w:tblPrEx>
          <w:tblCellMar>
            <w:top w:w="0" w:type="dxa"/>
            <w:left w:w="108" w:type="dxa"/>
            <w:bottom w:w="0" w:type="dxa"/>
            <w:right w:w="108" w:type="dxa"/>
          </w:tblCellMar>
        </w:tblPrEx>
        <w:trPr>
          <w:trHeight w:val="90"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14:paraId="4E3675B7">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0561F122">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sz w:val="24"/>
                <w:lang w:val="en-US" w:eastAsia="zh-CN"/>
              </w:rPr>
            </w:pPr>
            <w:r>
              <w:rPr>
                <w:rFonts w:hint="eastAsia" w:ascii="仿宋" w:hAnsi="仿宋" w:eastAsia="仿宋" w:cs="仿宋"/>
                <w:sz w:val="24"/>
              </w:rPr>
              <w:t>业绩案例</w:t>
            </w:r>
          </w:p>
        </w:tc>
        <w:tc>
          <w:tcPr>
            <w:tcW w:w="6163" w:type="dxa"/>
            <w:tcBorders>
              <w:top w:val="single" w:color="auto" w:sz="4" w:space="0"/>
              <w:left w:val="single" w:color="auto" w:sz="4" w:space="0"/>
              <w:bottom w:val="single" w:color="auto" w:sz="4" w:space="0"/>
              <w:right w:val="single" w:color="auto" w:sz="4" w:space="0"/>
            </w:tcBorders>
            <w:noWrap w:val="0"/>
            <w:vAlign w:val="center"/>
          </w:tcPr>
          <w:p w14:paraId="4C5A3A2D">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sz w:val="24"/>
              </w:rPr>
            </w:pPr>
            <w:r>
              <w:rPr>
                <w:rFonts w:hint="eastAsia" w:ascii="仿宋" w:hAnsi="仿宋" w:eastAsia="仿宋" w:cs="仿宋"/>
                <w:sz w:val="24"/>
              </w:rPr>
              <w:t>投标人自202</w:t>
            </w:r>
            <w:r>
              <w:rPr>
                <w:rFonts w:hint="eastAsia" w:ascii="仿宋" w:hAnsi="仿宋" w:eastAsia="仿宋" w:cs="仿宋"/>
                <w:sz w:val="24"/>
                <w:lang w:val="en-US" w:eastAsia="zh-CN"/>
              </w:rPr>
              <w:t>2</w:t>
            </w:r>
            <w:r>
              <w:rPr>
                <w:rFonts w:hint="eastAsia" w:ascii="仿宋" w:hAnsi="仿宋" w:eastAsia="仿宋" w:cs="仿宋"/>
                <w:sz w:val="24"/>
              </w:rPr>
              <w:t>年</w:t>
            </w:r>
            <w:r>
              <w:rPr>
                <w:rFonts w:hint="eastAsia" w:ascii="仿宋" w:hAnsi="仿宋" w:eastAsia="仿宋" w:cs="仿宋"/>
                <w:sz w:val="24"/>
                <w:lang w:val="en-US" w:eastAsia="zh-CN"/>
              </w:rPr>
              <w:t>1</w:t>
            </w:r>
            <w:r>
              <w:rPr>
                <w:rFonts w:hint="eastAsia" w:ascii="仿宋" w:hAnsi="仿宋" w:eastAsia="仿宋" w:cs="仿宋"/>
                <w:sz w:val="24"/>
              </w:rPr>
              <w:t>月1日以来（以合同签订时间为准）完成的同类案例，每有一个得1分，最高得</w:t>
            </w:r>
            <w:r>
              <w:rPr>
                <w:rFonts w:hint="eastAsia" w:ascii="仿宋" w:hAnsi="仿宋" w:eastAsia="仿宋" w:cs="仿宋"/>
                <w:sz w:val="24"/>
                <w:lang w:val="en-US" w:eastAsia="zh-CN"/>
              </w:rPr>
              <w:t>2</w:t>
            </w:r>
            <w:r>
              <w:rPr>
                <w:rFonts w:hint="eastAsia" w:ascii="仿宋" w:hAnsi="仿宋" w:eastAsia="仿宋" w:cs="仿宋"/>
                <w:sz w:val="24"/>
              </w:rPr>
              <w:t>分。</w:t>
            </w:r>
          </w:p>
          <w:p w14:paraId="1F6C3B97">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sz w:val="24"/>
                <w:lang w:val="en-US" w:eastAsia="zh-CN"/>
              </w:rPr>
            </w:pPr>
            <w:r>
              <w:rPr>
                <w:rFonts w:hint="eastAsia" w:ascii="仿宋" w:hAnsi="仿宋" w:eastAsia="仿宋" w:cs="仿宋"/>
                <w:sz w:val="24"/>
              </w:rPr>
              <w:t>注：每个案例提供合同复印件并加盖投标人公章。</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198FE544">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2分</w:t>
            </w:r>
          </w:p>
        </w:tc>
      </w:tr>
      <w:tr w14:paraId="7875BA0E">
        <w:tblPrEx>
          <w:tblCellMar>
            <w:top w:w="0" w:type="dxa"/>
            <w:left w:w="108" w:type="dxa"/>
            <w:bottom w:w="0" w:type="dxa"/>
            <w:right w:w="108" w:type="dxa"/>
          </w:tblCellMar>
        </w:tblPrEx>
        <w:trPr>
          <w:trHeight w:val="90" w:hRule="atLeast"/>
          <w:jc w:val="center"/>
        </w:trPr>
        <w:tc>
          <w:tcPr>
            <w:tcW w:w="833" w:type="dxa"/>
            <w:vMerge w:val="restart"/>
            <w:tcBorders>
              <w:top w:val="single" w:color="auto" w:sz="4" w:space="0"/>
              <w:left w:val="single" w:color="auto" w:sz="4" w:space="0"/>
              <w:right w:val="single" w:color="auto" w:sz="4" w:space="0"/>
            </w:tcBorders>
            <w:noWrap w:val="0"/>
            <w:vAlign w:val="center"/>
          </w:tcPr>
          <w:p w14:paraId="053277BC">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w:t>
            </w:r>
          </w:p>
        </w:tc>
        <w:tc>
          <w:tcPr>
            <w:tcW w:w="1607" w:type="dxa"/>
            <w:vMerge w:val="restart"/>
            <w:tcBorders>
              <w:top w:val="single" w:color="auto" w:sz="4" w:space="0"/>
              <w:left w:val="single" w:color="auto" w:sz="4" w:space="0"/>
              <w:right w:val="single" w:color="auto" w:sz="4" w:space="0"/>
            </w:tcBorders>
            <w:noWrap w:val="0"/>
            <w:vAlign w:val="center"/>
          </w:tcPr>
          <w:p w14:paraId="007BA31D">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技术响应</w:t>
            </w:r>
          </w:p>
        </w:tc>
        <w:tc>
          <w:tcPr>
            <w:tcW w:w="6163" w:type="dxa"/>
            <w:tcBorders>
              <w:top w:val="single" w:color="auto" w:sz="4" w:space="0"/>
              <w:left w:val="single" w:color="auto" w:sz="4" w:space="0"/>
              <w:bottom w:val="single" w:color="auto" w:sz="4" w:space="0"/>
              <w:right w:val="single" w:color="auto" w:sz="4" w:space="0"/>
            </w:tcBorders>
            <w:noWrap w:val="0"/>
            <w:vAlign w:val="center"/>
          </w:tcPr>
          <w:p w14:paraId="52D1532D">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sz w:val="24"/>
                <w:lang w:val="en-US" w:eastAsia="zh-CN"/>
              </w:rPr>
            </w:pPr>
            <w:r>
              <w:rPr>
                <w:rFonts w:hint="eastAsia" w:ascii="仿宋" w:hAnsi="仿宋" w:eastAsia="仿宋" w:cs="仿宋"/>
                <w:sz w:val="24"/>
              </w:rPr>
              <w:t>根据租赁场所的建筑结构、现有布局对本项目“第三章 招标项目范围及要求”所明确的各项要求及采购人实际需求的满足程度及改造的难易程度进行评价打分。</w:t>
            </w:r>
            <w:r>
              <w:rPr>
                <w:rFonts w:hint="eastAsia" w:ascii="仿宋" w:hAnsi="仿宋" w:eastAsia="仿宋" w:cs="仿宋"/>
                <w:sz w:val="24"/>
                <w:lang w:eastAsia="zh-CN"/>
              </w:rPr>
              <w:t>（</w:t>
            </w:r>
            <w:r>
              <w:rPr>
                <w:rFonts w:hint="eastAsia" w:ascii="仿宋" w:hAnsi="仿宋" w:eastAsia="仿宋" w:cs="仿宋"/>
                <w:color w:val="auto"/>
                <w:sz w:val="24"/>
                <w:szCs w:val="24"/>
                <w:highlight w:val="none"/>
                <w:lang w:val="en-US" w:eastAsia="zh-CN"/>
              </w:rPr>
              <w:t>本项设置分值6,5,4,3,2,1,0.5,0分</w:t>
            </w:r>
            <w:r>
              <w:rPr>
                <w:rFonts w:hint="eastAsia" w:ascii="仿宋" w:hAnsi="仿宋" w:eastAsia="仿宋" w:cs="仿宋"/>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487CD18B">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6</w:t>
            </w:r>
            <w:r>
              <w:rPr>
                <w:rFonts w:hint="eastAsia" w:ascii="仿宋" w:hAnsi="仿宋" w:eastAsia="仿宋" w:cs="仿宋"/>
                <w:sz w:val="24"/>
                <w:lang w:val="en-US" w:eastAsia="zh-CN"/>
              </w:rPr>
              <w:t>分</w:t>
            </w:r>
          </w:p>
        </w:tc>
      </w:tr>
      <w:tr w14:paraId="1A4C9935">
        <w:tblPrEx>
          <w:tblCellMar>
            <w:top w:w="0" w:type="dxa"/>
            <w:left w:w="108" w:type="dxa"/>
            <w:bottom w:w="0" w:type="dxa"/>
            <w:right w:w="108" w:type="dxa"/>
          </w:tblCellMar>
        </w:tblPrEx>
        <w:trPr>
          <w:trHeight w:val="90" w:hRule="atLeast"/>
          <w:jc w:val="center"/>
        </w:trPr>
        <w:tc>
          <w:tcPr>
            <w:tcW w:w="833" w:type="dxa"/>
            <w:vMerge w:val="continue"/>
            <w:tcBorders>
              <w:left w:val="single" w:color="auto" w:sz="4" w:space="0"/>
              <w:right w:val="single" w:color="auto" w:sz="4" w:space="0"/>
            </w:tcBorders>
            <w:noWrap w:val="0"/>
            <w:vAlign w:val="center"/>
          </w:tcPr>
          <w:p w14:paraId="224D5C50">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kern w:val="0"/>
                <w:sz w:val="24"/>
                <w:szCs w:val="24"/>
                <w:lang w:val="en-US" w:eastAsia="zh-CN"/>
              </w:rPr>
            </w:pPr>
          </w:p>
        </w:tc>
        <w:tc>
          <w:tcPr>
            <w:tcW w:w="1607" w:type="dxa"/>
            <w:vMerge w:val="continue"/>
            <w:tcBorders>
              <w:left w:val="single" w:color="auto" w:sz="4" w:space="0"/>
              <w:right w:val="single" w:color="auto" w:sz="4" w:space="0"/>
            </w:tcBorders>
            <w:noWrap w:val="0"/>
            <w:vAlign w:val="center"/>
          </w:tcPr>
          <w:p w14:paraId="486725F0">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sz w:val="24"/>
              </w:rPr>
            </w:pPr>
          </w:p>
        </w:tc>
        <w:tc>
          <w:tcPr>
            <w:tcW w:w="6163" w:type="dxa"/>
            <w:tcBorders>
              <w:top w:val="single" w:color="auto" w:sz="4" w:space="0"/>
              <w:left w:val="single" w:color="auto" w:sz="4" w:space="0"/>
              <w:bottom w:val="single" w:color="auto" w:sz="4" w:space="0"/>
              <w:right w:val="single" w:color="auto" w:sz="4" w:space="0"/>
            </w:tcBorders>
            <w:noWrap w:val="0"/>
            <w:vAlign w:val="center"/>
          </w:tcPr>
          <w:p w14:paraId="47433E66">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sz w:val="24"/>
                <w:lang w:eastAsia="zh-CN"/>
              </w:rPr>
            </w:pPr>
            <w:r>
              <w:rPr>
                <w:rFonts w:hint="eastAsia" w:ascii="仿宋" w:hAnsi="仿宋" w:eastAsia="仿宋" w:cs="仿宋"/>
                <w:sz w:val="24"/>
              </w:rPr>
              <w:t>租赁场所满足采购需求位置要求的程度。</w:t>
            </w:r>
            <w:r>
              <w:rPr>
                <w:rFonts w:hint="eastAsia" w:ascii="仿宋" w:hAnsi="仿宋" w:eastAsia="仿宋" w:cs="仿宋"/>
                <w:sz w:val="24"/>
                <w:lang w:eastAsia="zh-CN"/>
              </w:rPr>
              <w:t>（</w:t>
            </w:r>
            <w:r>
              <w:rPr>
                <w:rFonts w:hint="eastAsia" w:ascii="仿宋" w:hAnsi="仿宋" w:eastAsia="仿宋" w:cs="仿宋"/>
                <w:color w:val="auto"/>
                <w:sz w:val="24"/>
                <w:szCs w:val="24"/>
                <w:highlight w:val="none"/>
                <w:lang w:val="en-US" w:eastAsia="zh-CN"/>
              </w:rPr>
              <w:t>本项设置分值6,5,4,3,2,1,0.5,0分</w:t>
            </w:r>
            <w:r>
              <w:rPr>
                <w:rFonts w:hint="eastAsia" w:ascii="仿宋" w:hAnsi="仿宋" w:eastAsia="仿宋" w:cs="仿宋"/>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1A965177">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6</w:t>
            </w:r>
            <w:r>
              <w:rPr>
                <w:rFonts w:hint="eastAsia" w:ascii="仿宋" w:hAnsi="仿宋" w:eastAsia="仿宋" w:cs="仿宋"/>
                <w:sz w:val="24"/>
                <w:lang w:val="en-US" w:eastAsia="zh-CN"/>
              </w:rPr>
              <w:t>分</w:t>
            </w:r>
          </w:p>
        </w:tc>
      </w:tr>
      <w:tr w14:paraId="72FD2367">
        <w:tblPrEx>
          <w:tblCellMar>
            <w:top w:w="0" w:type="dxa"/>
            <w:left w:w="108" w:type="dxa"/>
            <w:bottom w:w="0" w:type="dxa"/>
            <w:right w:w="108" w:type="dxa"/>
          </w:tblCellMar>
        </w:tblPrEx>
        <w:trPr>
          <w:trHeight w:val="90" w:hRule="atLeast"/>
          <w:jc w:val="center"/>
        </w:trPr>
        <w:tc>
          <w:tcPr>
            <w:tcW w:w="833" w:type="dxa"/>
            <w:vMerge w:val="continue"/>
            <w:tcBorders>
              <w:left w:val="single" w:color="auto" w:sz="4" w:space="0"/>
              <w:right w:val="single" w:color="auto" w:sz="4" w:space="0"/>
            </w:tcBorders>
            <w:noWrap w:val="0"/>
            <w:vAlign w:val="center"/>
          </w:tcPr>
          <w:p w14:paraId="05D1DD45">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kern w:val="0"/>
                <w:sz w:val="24"/>
                <w:szCs w:val="24"/>
                <w:lang w:val="en-US" w:eastAsia="zh-CN"/>
              </w:rPr>
            </w:pPr>
          </w:p>
        </w:tc>
        <w:tc>
          <w:tcPr>
            <w:tcW w:w="1607" w:type="dxa"/>
            <w:vMerge w:val="continue"/>
            <w:tcBorders>
              <w:left w:val="single" w:color="auto" w:sz="4" w:space="0"/>
              <w:right w:val="single" w:color="auto" w:sz="4" w:space="0"/>
            </w:tcBorders>
            <w:noWrap w:val="0"/>
            <w:vAlign w:val="center"/>
          </w:tcPr>
          <w:p w14:paraId="0FAC977D">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sz w:val="24"/>
              </w:rPr>
            </w:pPr>
          </w:p>
        </w:tc>
        <w:tc>
          <w:tcPr>
            <w:tcW w:w="6163" w:type="dxa"/>
            <w:tcBorders>
              <w:top w:val="single" w:color="auto" w:sz="4" w:space="0"/>
              <w:left w:val="single" w:color="auto" w:sz="4" w:space="0"/>
              <w:bottom w:val="single" w:color="auto" w:sz="4" w:space="0"/>
              <w:right w:val="single" w:color="auto" w:sz="4" w:space="0"/>
            </w:tcBorders>
            <w:noWrap w:val="0"/>
            <w:vAlign w:val="center"/>
          </w:tcPr>
          <w:p w14:paraId="5AFDF5AD">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sz w:val="24"/>
              </w:rPr>
            </w:pPr>
            <w:r>
              <w:rPr>
                <w:rFonts w:hint="eastAsia" w:ascii="仿宋" w:hAnsi="仿宋" w:eastAsia="仿宋" w:cs="仿宋"/>
                <w:sz w:val="24"/>
              </w:rPr>
              <w:t>租赁场所在满足采购需求位置要求的前提下，公共交通的便利性与通达性。</w:t>
            </w:r>
            <w:r>
              <w:rPr>
                <w:rFonts w:hint="eastAsia" w:ascii="仿宋" w:hAnsi="仿宋" w:eastAsia="仿宋" w:cs="仿宋"/>
                <w:sz w:val="24"/>
                <w:lang w:eastAsia="zh-CN"/>
              </w:rPr>
              <w:t>（</w:t>
            </w:r>
            <w:r>
              <w:rPr>
                <w:rFonts w:hint="eastAsia" w:ascii="仿宋" w:hAnsi="仿宋" w:eastAsia="仿宋" w:cs="仿宋"/>
                <w:color w:val="auto"/>
                <w:sz w:val="24"/>
                <w:szCs w:val="24"/>
                <w:highlight w:val="none"/>
                <w:lang w:val="en-US" w:eastAsia="zh-CN"/>
              </w:rPr>
              <w:t>本项设置分值6,5,4,3,2,1,0.5,0分</w:t>
            </w:r>
            <w:r>
              <w:rPr>
                <w:rFonts w:hint="eastAsia" w:ascii="仿宋" w:hAnsi="仿宋" w:eastAsia="仿宋" w:cs="仿宋"/>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76B6ADCA">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6</w:t>
            </w:r>
            <w:r>
              <w:rPr>
                <w:rFonts w:hint="eastAsia" w:ascii="仿宋" w:hAnsi="仿宋" w:eastAsia="仿宋" w:cs="仿宋"/>
                <w:sz w:val="24"/>
                <w:lang w:val="en-US" w:eastAsia="zh-CN"/>
              </w:rPr>
              <w:t>分</w:t>
            </w:r>
          </w:p>
        </w:tc>
      </w:tr>
      <w:tr w14:paraId="48F7DD9E">
        <w:tblPrEx>
          <w:tblCellMar>
            <w:top w:w="0" w:type="dxa"/>
            <w:left w:w="108" w:type="dxa"/>
            <w:bottom w:w="0" w:type="dxa"/>
            <w:right w:w="108" w:type="dxa"/>
          </w:tblCellMar>
        </w:tblPrEx>
        <w:trPr>
          <w:trHeight w:val="90" w:hRule="atLeast"/>
          <w:jc w:val="center"/>
        </w:trPr>
        <w:tc>
          <w:tcPr>
            <w:tcW w:w="833" w:type="dxa"/>
            <w:vMerge w:val="continue"/>
            <w:tcBorders>
              <w:left w:val="single" w:color="auto" w:sz="4" w:space="0"/>
              <w:right w:val="single" w:color="auto" w:sz="4" w:space="0"/>
            </w:tcBorders>
            <w:noWrap w:val="0"/>
            <w:vAlign w:val="center"/>
          </w:tcPr>
          <w:p w14:paraId="4E47F756">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kern w:val="0"/>
                <w:sz w:val="24"/>
                <w:szCs w:val="24"/>
                <w:lang w:val="en-US" w:eastAsia="zh-CN"/>
              </w:rPr>
            </w:pPr>
          </w:p>
        </w:tc>
        <w:tc>
          <w:tcPr>
            <w:tcW w:w="1607" w:type="dxa"/>
            <w:vMerge w:val="continue"/>
            <w:tcBorders>
              <w:left w:val="single" w:color="auto" w:sz="4" w:space="0"/>
              <w:right w:val="single" w:color="auto" w:sz="4" w:space="0"/>
            </w:tcBorders>
            <w:noWrap w:val="0"/>
            <w:vAlign w:val="center"/>
          </w:tcPr>
          <w:p w14:paraId="14E93BC7">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sz w:val="24"/>
              </w:rPr>
            </w:pPr>
          </w:p>
        </w:tc>
        <w:tc>
          <w:tcPr>
            <w:tcW w:w="6163" w:type="dxa"/>
            <w:tcBorders>
              <w:top w:val="single" w:color="auto" w:sz="4" w:space="0"/>
              <w:left w:val="single" w:color="auto" w:sz="4" w:space="0"/>
              <w:bottom w:val="single" w:color="auto" w:sz="4" w:space="0"/>
              <w:right w:val="single" w:color="auto" w:sz="4" w:space="0"/>
            </w:tcBorders>
            <w:noWrap w:val="0"/>
            <w:vAlign w:val="center"/>
          </w:tcPr>
          <w:p w14:paraId="59B75DBB">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sz w:val="24"/>
              </w:rPr>
            </w:pPr>
            <w:r>
              <w:rPr>
                <w:rFonts w:hint="eastAsia" w:ascii="仿宋" w:hAnsi="仿宋" w:eastAsia="仿宋" w:cs="仿宋"/>
                <w:sz w:val="24"/>
              </w:rPr>
              <w:t>租赁场所在满足采购需求位置要求的前提下，建筑物的标识度及外观形象。</w:t>
            </w:r>
            <w:r>
              <w:rPr>
                <w:rFonts w:hint="eastAsia" w:ascii="仿宋" w:hAnsi="仿宋" w:eastAsia="仿宋" w:cs="仿宋"/>
                <w:sz w:val="24"/>
                <w:lang w:eastAsia="zh-CN"/>
              </w:rPr>
              <w:t>（</w:t>
            </w:r>
            <w:r>
              <w:rPr>
                <w:rFonts w:hint="eastAsia" w:ascii="仿宋" w:hAnsi="仿宋" w:eastAsia="仿宋" w:cs="仿宋"/>
                <w:color w:val="auto"/>
                <w:sz w:val="24"/>
                <w:szCs w:val="24"/>
                <w:highlight w:val="none"/>
                <w:lang w:val="en-US" w:eastAsia="zh-CN"/>
              </w:rPr>
              <w:t>本项设置分值6,5,4,3,2,1,0.5,0分</w:t>
            </w:r>
            <w:r>
              <w:rPr>
                <w:rFonts w:hint="eastAsia" w:ascii="仿宋" w:hAnsi="仿宋" w:eastAsia="仿宋" w:cs="仿宋"/>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6297CD2F">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6</w:t>
            </w:r>
            <w:r>
              <w:rPr>
                <w:rFonts w:hint="eastAsia" w:ascii="仿宋" w:hAnsi="仿宋" w:eastAsia="仿宋" w:cs="仿宋"/>
                <w:sz w:val="24"/>
                <w:lang w:val="en-US" w:eastAsia="zh-CN"/>
              </w:rPr>
              <w:t>分</w:t>
            </w:r>
          </w:p>
        </w:tc>
      </w:tr>
      <w:tr w14:paraId="22973760">
        <w:tblPrEx>
          <w:tblCellMar>
            <w:top w:w="0" w:type="dxa"/>
            <w:left w:w="108" w:type="dxa"/>
            <w:bottom w:w="0" w:type="dxa"/>
            <w:right w:w="108" w:type="dxa"/>
          </w:tblCellMar>
        </w:tblPrEx>
        <w:trPr>
          <w:trHeight w:val="90" w:hRule="atLeast"/>
          <w:jc w:val="center"/>
        </w:trPr>
        <w:tc>
          <w:tcPr>
            <w:tcW w:w="833" w:type="dxa"/>
            <w:vMerge w:val="continue"/>
            <w:tcBorders>
              <w:left w:val="single" w:color="auto" w:sz="4" w:space="0"/>
              <w:right w:val="single" w:color="auto" w:sz="4" w:space="0"/>
            </w:tcBorders>
            <w:noWrap w:val="0"/>
            <w:vAlign w:val="center"/>
          </w:tcPr>
          <w:p w14:paraId="6DB71C6B">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kern w:val="0"/>
                <w:sz w:val="24"/>
                <w:szCs w:val="24"/>
                <w:lang w:val="en-US" w:eastAsia="zh-CN"/>
              </w:rPr>
            </w:pPr>
          </w:p>
        </w:tc>
        <w:tc>
          <w:tcPr>
            <w:tcW w:w="1607" w:type="dxa"/>
            <w:vMerge w:val="continue"/>
            <w:tcBorders>
              <w:left w:val="single" w:color="auto" w:sz="4" w:space="0"/>
              <w:right w:val="single" w:color="auto" w:sz="4" w:space="0"/>
            </w:tcBorders>
            <w:noWrap w:val="0"/>
            <w:vAlign w:val="center"/>
          </w:tcPr>
          <w:p w14:paraId="5548308E">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sz w:val="24"/>
              </w:rPr>
            </w:pPr>
          </w:p>
        </w:tc>
        <w:tc>
          <w:tcPr>
            <w:tcW w:w="6163" w:type="dxa"/>
            <w:tcBorders>
              <w:top w:val="single" w:color="auto" w:sz="4" w:space="0"/>
              <w:left w:val="single" w:color="auto" w:sz="4" w:space="0"/>
              <w:bottom w:val="single" w:color="auto" w:sz="4" w:space="0"/>
              <w:right w:val="single" w:color="auto" w:sz="4" w:space="0"/>
            </w:tcBorders>
            <w:noWrap w:val="0"/>
            <w:vAlign w:val="center"/>
          </w:tcPr>
          <w:p w14:paraId="20E528AC">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sz w:val="24"/>
              </w:rPr>
            </w:pPr>
            <w:r>
              <w:rPr>
                <w:rFonts w:hint="eastAsia" w:ascii="仿宋" w:hAnsi="仿宋" w:eastAsia="仿宋" w:cs="仿宋"/>
                <w:sz w:val="24"/>
              </w:rPr>
              <w:t>租赁场所在满足采购需求位置要求的前提下，建筑物内外环境整洁度及新旧程度。</w:t>
            </w:r>
            <w:r>
              <w:rPr>
                <w:rFonts w:hint="eastAsia" w:ascii="仿宋" w:hAnsi="仿宋" w:eastAsia="仿宋" w:cs="仿宋"/>
                <w:sz w:val="24"/>
                <w:lang w:eastAsia="zh-CN"/>
              </w:rPr>
              <w:t>（</w:t>
            </w:r>
            <w:r>
              <w:rPr>
                <w:rFonts w:hint="eastAsia" w:ascii="仿宋" w:hAnsi="仿宋" w:eastAsia="仿宋" w:cs="仿宋"/>
                <w:color w:val="auto"/>
                <w:sz w:val="24"/>
                <w:szCs w:val="24"/>
                <w:highlight w:val="none"/>
                <w:lang w:val="en-US" w:eastAsia="zh-CN"/>
              </w:rPr>
              <w:t>本项设置分值6,5,4,3,2,1,0.5,0分</w:t>
            </w:r>
            <w:r>
              <w:rPr>
                <w:rFonts w:hint="eastAsia" w:ascii="仿宋" w:hAnsi="仿宋" w:eastAsia="仿宋" w:cs="仿宋"/>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70EFA3E3">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6</w:t>
            </w:r>
            <w:r>
              <w:rPr>
                <w:rFonts w:hint="eastAsia" w:ascii="仿宋" w:hAnsi="仿宋" w:eastAsia="仿宋" w:cs="仿宋"/>
                <w:sz w:val="24"/>
                <w:lang w:val="en-US" w:eastAsia="zh-CN"/>
              </w:rPr>
              <w:t>分</w:t>
            </w:r>
          </w:p>
        </w:tc>
      </w:tr>
      <w:tr w14:paraId="79915372">
        <w:tblPrEx>
          <w:tblCellMar>
            <w:top w:w="0" w:type="dxa"/>
            <w:left w:w="108" w:type="dxa"/>
            <w:bottom w:w="0" w:type="dxa"/>
            <w:right w:w="108" w:type="dxa"/>
          </w:tblCellMar>
        </w:tblPrEx>
        <w:trPr>
          <w:trHeight w:val="90" w:hRule="atLeast"/>
          <w:jc w:val="center"/>
        </w:trPr>
        <w:tc>
          <w:tcPr>
            <w:tcW w:w="833" w:type="dxa"/>
            <w:vMerge w:val="continue"/>
            <w:tcBorders>
              <w:left w:val="single" w:color="auto" w:sz="4" w:space="0"/>
              <w:right w:val="single" w:color="auto" w:sz="4" w:space="0"/>
            </w:tcBorders>
            <w:noWrap w:val="0"/>
            <w:vAlign w:val="center"/>
          </w:tcPr>
          <w:p w14:paraId="1DB9C3F8">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kern w:val="0"/>
                <w:sz w:val="24"/>
                <w:szCs w:val="24"/>
                <w:lang w:val="en-US" w:eastAsia="zh-CN"/>
              </w:rPr>
            </w:pPr>
          </w:p>
        </w:tc>
        <w:tc>
          <w:tcPr>
            <w:tcW w:w="1607" w:type="dxa"/>
            <w:vMerge w:val="continue"/>
            <w:tcBorders>
              <w:left w:val="single" w:color="auto" w:sz="4" w:space="0"/>
              <w:right w:val="single" w:color="auto" w:sz="4" w:space="0"/>
            </w:tcBorders>
            <w:noWrap w:val="0"/>
            <w:vAlign w:val="center"/>
          </w:tcPr>
          <w:p w14:paraId="3C8F418B">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sz w:val="24"/>
              </w:rPr>
            </w:pPr>
          </w:p>
        </w:tc>
        <w:tc>
          <w:tcPr>
            <w:tcW w:w="6163" w:type="dxa"/>
            <w:tcBorders>
              <w:top w:val="single" w:color="auto" w:sz="4" w:space="0"/>
              <w:left w:val="single" w:color="auto" w:sz="4" w:space="0"/>
              <w:bottom w:val="single" w:color="auto" w:sz="4" w:space="0"/>
              <w:right w:val="single" w:color="auto" w:sz="4" w:space="0"/>
            </w:tcBorders>
            <w:noWrap w:val="0"/>
            <w:vAlign w:val="center"/>
          </w:tcPr>
          <w:p w14:paraId="09099022">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sz w:val="24"/>
              </w:rPr>
            </w:pPr>
            <w:r>
              <w:rPr>
                <w:rFonts w:hint="eastAsia" w:ascii="仿宋" w:hAnsi="仿宋" w:eastAsia="仿宋" w:cs="仿宋"/>
                <w:sz w:val="24"/>
              </w:rPr>
              <w:t>停车要求满足采购需求的程度。租赁场所应具有停车场及停车位配置情况进行打分。</w:t>
            </w:r>
            <w:r>
              <w:rPr>
                <w:rFonts w:hint="eastAsia" w:ascii="仿宋" w:hAnsi="仿宋" w:eastAsia="仿宋" w:cs="仿宋"/>
                <w:sz w:val="24"/>
                <w:lang w:eastAsia="zh-CN"/>
              </w:rPr>
              <w:t>（</w:t>
            </w:r>
            <w:r>
              <w:rPr>
                <w:rFonts w:hint="eastAsia" w:ascii="仿宋" w:hAnsi="仿宋" w:eastAsia="仿宋" w:cs="仿宋"/>
                <w:color w:val="auto"/>
                <w:sz w:val="24"/>
                <w:szCs w:val="24"/>
                <w:highlight w:val="none"/>
                <w:lang w:val="en-US" w:eastAsia="zh-CN"/>
              </w:rPr>
              <w:t>本项设置分值6,5,4,3,2,1,0.5,0分</w:t>
            </w:r>
            <w:r>
              <w:rPr>
                <w:rFonts w:hint="eastAsia" w:ascii="仿宋" w:hAnsi="仿宋" w:eastAsia="仿宋" w:cs="仿宋"/>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5D1D329D">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6</w:t>
            </w:r>
            <w:r>
              <w:rPr>
                <w:rFonts w:hint="eastAsia" w:ascii="仿宋" w:hAnsi="仿宋" w:eastAsia="仿宋" w:cs="仿宋"/>
                <w:sz w:val="24"/>
                <w:lang w:val="en-US" w:eastAsia="zh-CN"/>
              </w:rPr>
              <w:t>分</w:t>
            </w:r>
          </w:p>
        </w:tc>
      </w:tr>
      <w:tr w14:paraId="5F245516">
        <w:tblPrEx>
          <w:tblCellMar>
            <w:top w:w="0" w:type="dxa"/>
            <w:left w:w="108" w:type="dxa"/>
            <w:bottom w:w="0" w:type="dxa"/>
            <w:right w:w="108" w:type="dxa"/>
          </w:tblCellMar>
        </w:tblPrEx>
        <w:trPr>
          <w:trHeight w:val="90" w:hRule="atLeast"/>
          <w:jc w:val="center"/>
        </w:trPr>
        <w:tc>
          <w:tcPr>
            <w:tcW w:w="833" w:type="dxa"/>
            <w:vMerge w:val="continue"/>
            <w:tcBorders>
              <w:left w:val="single" w:color="auto" w:sz="4" w:space="0"/>
              <w:right w:val="single" w:color="auto" w:sz="4" w:space="0"/>
            </w:tcBorders>
            <w:noWrap w:val="0"/>
            <w:vAlign w:val="center"/>
          </w:tcPr>
          <w:p w14:paraId="7898FC34">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kern w:val="0"/>
                <w:sz w:val="24"/>
                <w:szCs w:val="24"/>
                <w:lang w:val="en-US" w:eastAsia="zh-CN"/>
              </w:rPr>
            </w:pPr>
          </w:p>
        </w:tc>
        <w:tc>
          <w:tcPr>
            <w:tcW w:w="1607" w:type="dxa"/>
            <w:vMerge w:val="continue"/>
            <w:tcBorders>
              <w:left w:val="single" w:color="auto" w:sz="4" w:space="0"/>
              <w:right w:val="single" w:color="auto" w:sz="4" w:space="0"/>
            </w:tcBorders>
            <w:noWrap w:val="0"/>
            <w:vAlign w:val="center"/>
          </w:tcPr>
          <w:p w14:paraId="739551C6">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sz w:val="24"/>
              </w:rPr>
            </w:pPr>
          </w:p>
        </w:tc>
        <w:tc>
          <w:tcPr>
            <w:tcW w:w="6163" w:type="dxa"/>
            <w:tcBorders>
              <w:top w:val="single" w:color="auto" w:sz="4" w:space="0"/>
              <w:left w:val="single" w:color="auto" w:sz="4" w:space="0"/>
              <w:bottom w:val="single" w:color="auto" w:sz="4" w:space="0"/>
              <w:right w:val="single" w:color="auto" w:sz="4" w:space="0"/>
            </w:tcBorders>
            <w:noWrap w:val="0"/>
            <w:vAlign w:val="center"/>
          </w:tcPr>
          <w:p w14:paraId="70D5F571">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sz w:val="24"/>
              </w:rPr>
            </w:pPr>
            <w:r>
              <w:rPr>
                <w:rFonts w:hint="eastAsia" w:ascii="仿宋" w:hAnsi="仿宋" w:eastAsia="仿宋" w:cs="仿宋"/>
                <w:sz w:val="24"/>
              </w:rPr>
              <w:t>安保要求满足采购需求的程度。在租赁期内，提供安全保障，制定完整的安全管理体系进行打分。</w:t>
            </w:r>
            <w:r>
              <w:rPr>
                <w:rFonts w:hint="eastAsia" w:ascii="仿宋" w:hAnsi="仿宋" w:eastAsia="仿宋" w:cs="仿宋"/>
                <w:sz w:val="24"/>
                <w:lang w:eastAsia="zh-CN"/>
              </w:rPr>
              <w:t>（</w:t>
            </w:r>
            <w:r>
              <w:rPr>
                <w:rFonts w:hint="eastAsia" w:ascii="仿宋" w:hAnsi="仿宋" w:eastAsia="仿宋" w:cs="仿宋"/>
                <w:color w:val="auto"/>
                <w:sz w:val="24"/>
                <w:szCs w:val="24"/>
                <w:highlight w:val="none"/>
                <w:lang w:val="en-US" w:eastAsia="zh-CN"/>
              </w:rPr>
              <w:t>本项设置分值6,5,4,3,2,1,0.5,0分</w:t>
            </w:r>
            <w:r>
              <w:rPr>
                <w:rFonts w:hint="eastAsia" w:ascii="仿宋" w:hAnsi="仿宋" w:eastAsia="仿宋" w:cs="仿宋"/>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4B76F79F">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6</w:t>
            </w:r>
            <w:r>
              <w:rPr>
                <w:rFonts w:hint="eastAsia" w:ascii="仿宋" w:hAnsi="仿宋" w:eastAsia="仿宋" w:cs="仿宋"/>
                <w:sz w:val="24"/>
                <w:lang w:val="en-US" w:eastAsia="zh-CN"/>
              </w:rPr>
              <w:t>分</w:t>
            </w:r>
          </w:p>
        </w:tc>
      </w:tr>
      <w:tr w14:paraId="279A380F">
        <w:tblPrEx>
          <w:tblCellMar>
            <w:top w:w="0" w:type="dxa"/>
            <w:left w:w="108" w:type="dxa"/>
            <w:bottom w:w="0" w:type="dxa"/>
            <w:right w:w="108" w:type="dxa"/>
          </w:tblCellMar>
        </w:tblPrEx>
        <w:trPr>
          <w:trHeight w:val="90" w:hRule="atLeast"/>
          <w:jc w:val="center"/>
        </w:trPr>
        <w:tc>
          <w:tcPr>
            <w:tcW w:w="833" w:type="dxa"/>
            <w:vMerge w:val="continue"/>
            <w:tcBorders>
              <w:left w:val="single" w:color="auto" w:sz="4" w:space="0"/>
              <w:right w:val="single" w:color="auto" w:sz="4" w:space="0"/>
            </w:tcBorders>
            <w:noWrap w:val="0"/>
            <w:vAlign w:val="center"/>
          </w:tcPr>
          <w:p w14:paraId="303CB972">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kern w:val="0"/>
                <w:sz w:val="24"/>
                <w:szCs w:val="24"/>
                <w:lang w:val="en-US" w:eastAsia="zh-CN"/>
              </w:rPr>
            </w:pPr>
          </w:p>
        </w:tc>
        <w:tc>
          <w:tcPr>
            <w:tcW w:w="1607" w:type="dxa"/>
            <w:vMerge w:val="continue"/>
            <w:tcBorders>
              <w:left w:val="single" w:color="auto" w:sz="4" w:space="0"/>
              <w:right w:val="single" w:color="auto" w:sz="4" w:space="0"/>
            </w:tcBorders>
            <w:noWrap w:val="0"/>
            <w:vAlign w:val="center"/>
          </w:tcPr>
          <w:p w14:paraId="6D141227">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sz w:val="24"/>
              </w:rPr>
            </w:pPr>
          </w:p>
        </w:tc>
        <w:tc>
          <w:tcPr>
            <w:tcW w:w="6163" w:type="dxa"/>
            <w:tcBorders>
              <w:top w:val="single" w:color="auto" w:sz="4" w:space="0"/>
              <w:left w:val="single" w:color="auto" w:sz="4" w:space="0"/>
              <w:bottom w:val="single" w:color="auto" w:sz="4" w:space="0"/>
              <w:right w:val="single" w:color="auto" w:sz="4" w:space="0"/>
            </w:tcBorders>
            <w:noWrap w:val="0"/>
            <w:vAlign w:val="center"/>
          </w:tcPr>
          <w:p w14:paraId="2C7C358D">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sz w:val="24"/>
              </w:rPr>
            </w:pPr>
            <w:r>
              <w:rPr>
                <w:rFonts w:hint="eastAsia" w:ascii="仿宋" w:hAnsi="仿宋" w:eastAsia="仿宋" w:cs="仿宋"/>
                <w:sz w:val="24"/>
              </w:rPr>
              <w:t>管理要求满足采购需求的程度。具备基本办公、生活及消防用水用电要求，每层采用一户一表的方式，对水电进行分别计算，水电耗用明确，可以方便管理计算的情况进行打分。</w:t>
            </w:r>
            <w:r>
              <w:rPr>
                <w:rFonts w:hint="eastAsia" w:ascii="仿宋" w:hAnsi="仿宋" w:eastAsia="仿宋" w:cs="仿宋"/>
                <w:sz w:val="24"/>
                <w:lang w:eastAsia="zh-CN"/>
              </w:rPr>
              <w:t>（</w:t>
            </w:r>
            <w:r>
              <w:rPr>
                <w:rFonts w:hint="eastAsia" w:ascii="仿宋" w:hAnsi="仿宋" w:eastAsia="仿宋" w:cs="仿宋"/>
                <w:color w:val="auto"/>
                <w:sz w:val="24"/>
                <w:szCs w:val="24"/>
                <w:highlight w:val="none"/>
                <w:lang w:val="en-US" w:eastAsia="zh-CN"/>
              </w:rPr>
              <w:t>本项设置分值6,5,4,3,2,1,0.5,0分</w:t>
            </w:r>
            <w:r>
              <w:rPr>
                <w:rFonts w:hint="eastAsia" w:ascii="仿宋" w:hAnsi="仿宋" w:eastAsia="仿宋" w:cs="仿宋"/>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4A1950FE">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6</w:t>
            </w:r>
            <w:r>
              <w:rPr>
                <w:rFonts w:hint="eastAsia" w:ascii="仿宋" w:hAnsi="仿宋" w:eastAsia="仿宋" w:cs="仿宋"/>
                <w:sz w:val="24"/>
                <w:lang w:val="en-US" w:eastAsia="zh-CN"/>
              </w:rPr>
              <w:t>分</w:t>
            </w:r>
          </w:p>
        </w:tc>
      </w:tr>
      <w:tr w14:paraId="7F67EE22">
        <w:tblPrEx>
          <w:tblCellMar>
            <w:top w:w="0" w:type="dxa"/>
            <w:left w:w="108" w:type="dxa"/>
            <w:bottom w:w="0" w:type="dxa"/>
            <w:right w:w="108" w:type="dxa"/>
          </w:tblCellMar>
        </w:tblPrEx>
        <w:trPr>
          <w:trHeight w:val="90" w:hRule="atLeast"/>
          <w:jc w:val="center"/>
        </w:trPr>
        <w:tc>
          <w:tcPr>
            <w:tcW w:w="833" w:type="dxa"/>
            <w:vMerge w:val="continue"/>
            <w:tcBorders>
              <w:left w:val="single" w:color="auto" w:sz="4" w:space="0"/>
              <w:right w:val="single" w:color="auto" w:sz="4" w:space="0"/>
            </w:tcBorders>
            <w:noWrap w:val="0"/>
            <w:vAlign w:val="center"/>
          </w:tcPr>
          <w:p w14:paraId="1EC2C922">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kern w:val="0"/>
                <w:sz w:val="24"/>
                <w:szCs w:val="24"/>
                <w:lang w:val="en-US" w:eastAsia="zh-CN"/>
              </w:rPr>
            </w:pPr>
          </w:p>
        </w:tc>
        <w:tc>
          <w:tcPr>
            <w:tcW w:w="1607" w:type="dxa"/>
            <w:vMerge w:val="continue"/>
            <w:tcBorders>
              <w:left w:val="single" w:color="auto" w:sz="4" w:space="0"/>
              <w:right w:val="single" w:color="auto" w:sz="4" w:space="0"/>
            </w:tcBorders>
            <w:noWrap w:val="0"/>
            <w:vAlign w:val="center"/>
          </w:tcPr>
          <w:p w14:paraId="4C87E5D3">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sz w:val="24"/>
              </w:rPr>
            </w:pPr>
          </w:p>
        </w:tc>
        <w:tc>
          <w:tcPr>
            <w:tcW w:w="6163" w:type="dxa"/>
            <w:tcBorders>
              <w:top w:val="single" w:color="auto" w:sz="4" w:space="0"/>
              <w:left w:val="single" w:color="auto" w:sz="4" w:space="0"/>
              <w:bottom w:val="single" w:color="auto" w:sz="4" w:space="0"/>
              <w:right w:val="single" w:color="auto" w:sz="4" w:space="0"/>
            </w:tcBorders>
            <w:noWrap w:val="0"/>
            <w:vAlign w:val="center"/>
          </w:tcPr>
          <w:p w14:paraId="4E2B13D4">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sz w:val="24"/>
              </w:rPr>
            </w:pPr>
            <w:r>
              <w:rPr>
                <w:rFonts w:hint="eastAsia" w:ascii="仿宋" w:hAnsi="仿宋" w:eastAsia="仿宋" w:cs="仿宋"/>
                <w:sz w:val="24"/>
              </w:rPr>
              <w:t>消防要求满足采购需求的程度。消防安全达到建（构）筑物消防技术标准，消防通道畅通，消防设施和器材始终处于完好状态，确保正常启用进行打分。</w:t>
            </w:r>
            <w:r>
              <w:rPr>
                <w:rFonts w:hint="eastAsia" w:ascii="仿宋" w:hAnsi="仿宋" w:eastAsia="仿宋" w:cs="仿宋"/>
                <w:sz w:val="24"/>
                <w:lang w:eastAsia="zh-CN"/>
              </w:rPr>
              <w:t>（</w:t>
            </w:r>
            <w:r>
              <w:rPr>
                <w:rFonts w:hint="eastAsia" w:ascii="仿宋" w:hAnsi="仿宋" w:eastAsia="仿宋" w:cs="仿宋"/>
                <w:color w:val="auto"/>
                <w:sz w:val="24"/>
                <w:szCs w:val="24"/>
                <w:highlight w:val="none"/>
                <w:lang w:val="en-US" w:eastAsia="zh-CN"/>
              </w:rPr>
              <w:t>本项设置分值6,5,4,3,2,1,0.5,0分</w:t>
            </w:r>
            <w:r>
              <w:rPr>
                <w:rFonts w:hint="eastAsia" w:ascii="仿宋" w:hAnsi="仿宋" w:eastAsia="仿宋" w:cs="仿宋"/>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65D745F0">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6</w:t>
            </w:r>
            <w:r>
              <w:rPr>
                <w:rFonts w:hint="eastAsia" w:ascii="仿宋" w:hAnsi="仿宋" w:eastAsia="仿宋" w:cs="仿宋"/>
                <w:sz w:val="24"/>
                <w:lang w:val="en-US" w:eastAsia="zh-CN"/>
              </w:rPr>
              <w:t>分</w:t>
            </w:r>
          </w:p>
        </w:tc>
      </w:tr>
      <w:tr w14:paraId="720A6E66">
        <w:tblPrEx>
          <w:tblCellMar>
            <w:top w:w="0" w:type="dxa"/>
            <w:left w:w="108" w:type="dxa"/>
            <w:bottom w:w="0" w:type="dxa"/>
            <w:right w:w="108" w:type="dxa"/>
          </w:tblCellMar>
        </w:tblPrEx>
        <w:trPr>
          <w:trHeight w:val="90" w:hRule="atLeast"/>
          <w:jc w:val="center"/>
        </w:trPr>
        <w:tc>
          <w:tcPr>
            <w:tcW w:w="833" w:type="dxa"/>
            <w:vMerge w:val="continue"/>
            <w:tcBorders>
              <w:left w:val="single" w:color="auto" w:sz="4" w:space="0"/>
              <w:right w:val="single" w:color="auto" w:sz="4" w:space="0"/>
            </w:tcBorders>
            <w:noWrap w:val="0"/>
            <w:vAlign w:val="center"/>
          </w:tcPr>
          <w:p w14:paraId="3EB75FA9">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kern w:val="0"/>
                <w:sz w:val="24"/>
                <w:szCs w:val="24"/>
                <w:lang w:val="en-US" w:eastAsia="zh-CN"/>
              </w:rPr>
            </w:pPr>
          </w:p>
        </w:tc>
        <w:tc>
          <w:tcPr>
            <w:tcW w:w="1607" w:type="dxa"/>
            <w:vMerge w:val="continue"/>
            <w:tcBorders>
              <w:left w:val="single" w:color="auto" w:sz="4" w:space="0"/>
              <w:right w:val="single" w:color="auto" w:sz="4" w:space="0"/>
            </w:tcBorders>
            <w:noWrap w:val="0"/>
            <w:vAlign w:val="center"/>
          </w:tcPr>
          <w:p w14:paraId="3548B11F">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sz w:val="24"/>
              </w:rPr>
            </w:pPr>
          </w:p>
        </w:tc>
        <w:tc>
          <w:tcPr>
            <w:tcW w:w="6163" w:type="dxa"/>
            <w:tcBorders>
              <w:top w:val="single" w:color="auto" w:sz="4" w:space="0"/>
              <w:left w:val="single" w:color="auto" w:sz="4" w:space="0"/>
              <w:bottom w:val="single" w:color="auto" w:sz="4" w:space="0"/>
              <w:right w:val="single" w:color="auto" w:sz="4" w:space="0"/>
            </w:tcBorders>
            <w:noWrap w:val="0"/>
            <w:vAlign w:val="center"/>
          </w:tcPr>
          <w:p w14:paraId="226D631F">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sz w:val="24"/>
              </w:rPr>
            </w:pPr>
            <w:r>
              <w:rPr>
                <w:rFonts w:hint="eastAsia" w:ascii="仿宋" w:hAnsi="仿宋" w:eastAsia="仿宋" w:cs="仿宋"/>
                <w:sz w:val="24"/>
              </w:rPr>
              <w:t>租赁场所所在楼层卫生间满足采购需求的程度。根据卫生间的情况进行打分。</w:t>
            </w:r>
            <w:r>
              <w:rPr>
                <w:rFonts w:hint="eastAsia" w:ascii="仿宋" w:hAnsi="仿宋" w:eastAsia="仿宋" w:cs="仿宋"/>
                <w:sz w:val="24"/>
                <w:lang w:eastAsia="zh-CN"/>
              </w:rPr>
              <w:t>（</w:t>
            </w:r>
            <w:r>
              <w:rPr>
                <w:rFonts w:hint="eastAsia" w:ascii="仿宋" w:hAnsi="仿宋" w:eastAsia="仿宋" w:cs="仿宋"/>
                <w:color w:val="auto"/>
                <w:sz w:val="24"/>
                <w:szCs w:val="24"/>
                <w:highlight w:val="none"/>
                <w:lang w:val="en-US" w:eastAsia="zh-CN"/>
              </w:rPr>
              <w:t>本项设置分值6,5,4,3,2,1,0.5,0分</w:t>
            </w:r>
            <w:r>
              <w:rPr>
                <w:rFonts w:hint="eastAsia" w:ascii="仿宋" w:hAnsi="仿宋" w:eastAsia="仿宋" w:cs="仿宋"/>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18CFBB73">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6</w:t>
            </w:r>
            <w:r>
              <w:rPr>
                <w:rFonts w:hint="eastAsia" w:ascii="仿宋" w:hAnsi="仿宋" w:eastAsia="仿宋" w:cs="仿宋"/>
                <w:sz w:val="24"/>
                <w:lang w:val="en-US" w:eastAsia="zh-CN"/>
              </w:rPr>
              <w:t>分</w:t>
            </w:r>
          </w:p>
        </w:tc>
      </w:tr>
      <w:tr w14:paraId="4EBD5B47">
        <w:tblPrEx>
          <w:tblCellMar>
            <w:top w:w="0" w:type="dxa"/>
            <w:left w:w="108" w:type="dxa"/>
            <w:bottom w:w="0" w:type="dxa"/>
            <w:right w:w="108" w:type="dxa"/>
          </w:tblCellMar>
        </w:tblPrEx>
        <w:trPr>
          <w:trHeight w:val="90" w:hRule="atLeast"/>
          <w:jc w:val="center"/>
        </w:trPr>
        <w:tc>
          <w:tcPr>
            <w:tcW w:w="833" w:type="dxa"/>
            <w:vMerge w:val="continue"/>
            <w:tcBorders>
              <w:left w:val="single" w:color="auto" w:sz="4" w:space="0"/>
              <w:right w:val="single" w:color="auto" w:sz="4" w:space="0"/>
            </w:tcBorders>
            <w:noWrap w:val="0"/>
            <w:vAlign w:val="center"/>
          </w:tcPr>
          <w:p w14:paraId="6E8CB326">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kern w:val="0"/>
                <w:sz w:val="24"/>
                <w:szCs w:val="24"/>
                <w:lang w:val="en-US" w:eastAsia="zh-CN"/>
              </w:rPr>
            </w:pPr>
          </w:p>
        </w:tc>
        <w:tc>
          <w:tcPr>
            <w:tcW w:w="1607" w:type="dxa"/>
            <w:vMerge w:val="continue"/>
            <w:tcBorders>
              <w:left w:val="single" w:color="auto" w:sz="4" w:space="0"/>
              <w:right w:val="single" w:color="auto" w:sz="4" w:space="0"/>
            </w:tcBorders>
            <w:noWrap w:val="0"/>
            <w:vAlign w:val="center"/>
          </w:tcPr>
          <w:p w14:paraId="3C2ADA82">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sz w:val="24"/>
              </w:rPr>
            </w:pPr>
          </w:p>
        </w:tc>
        <w:tc>
          <w:tcPr>
            <w:tcW w:w="6163" w:type="dxa"/>
            <w:tcBorders>
              <w:top w:val="single" w:color="auto" w:sz="4" w:space="0"/>
              <w:left w:val="single" w:color="auto" w:sz="4" w:space="0"/>
              <w:bottom w:val="single" w:color="auto" w:sz="4" w:space="0"/>
              <w:right w:val="single" w:color="auto" w:sz="4" w:space="0"/>
            </w:tcBorders>
            <w:noWrap w:val="0"/>
            <w:vAlign w:val="center"/>
          </w:tcPr>
          <w:p w14:paraId="6CC7C259">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sz w:val="24"/>
              </w:rPr>
            </w:pPr>
            <w:r>
              <w:rPr>
                <w:rFonts w:hint="eastAsia" w:ascii="仿宋" w:hAnsi="仿宋" w:eastAsia="仿宋" w:cs="仿宋"/>
                <w:sz w:val="24"/>
              </w:rPr>
              <w:t>租赁场所需具有安装完好、可直接使用的空调、照明等基础配套设施进行打分。</w:t>
            </w:r>
            <w:r>
              <w:rPr>
                <w:rFonts w:hint="eastAsia" w:ascii="仿宋" w:hAnsi="仿宋" w:eastAsia="仿宋" w:cs="仿宋"/>
                <w:sz w:val="24"/>
                <w:lang w:eastAsia="zh-CN"/>
              </w:rPr>
              <w:t>（</w:t>
            </w:r>
            <w:r>
              <w:rPr>
                <w:rFonts w:hint="eastAsia" w:ascii="仿宋" w:hAnsi="仿宋" w:eastAsia="仿宋" w:cs="仿宋"/>
                <w:color w:val="auto"/>
                <w:sz w:val="24"/>
                <w:szCs w:val="24"/>
                <w:highlight w:val="none"/>
                <w:lang w:val="en-US" w:eastAsia="zh-CN"/>
              </w:rPr>
              <w:t>本项设置分值6,5,4,3,2,1,0.5,0分</w:t>
            </w:r>
            <w:r>
              <w:rPr>
                <w:rFonts w:hint="eastAsia" w:ascii="仿宋" w:hAnsi="仿宋" w:eastAsia="仿宋" w:cs="仿宋"/>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0E4FBCB4">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6</w:t>
            </w:r>
            <w:r>
              <w:rPr>
                <w:rFonts w:hint="eastAsia" w:ascii="仿宋" w:hAnsi="仿宋" w:eastAsia="仿宋" w:cs="仿宋"/>
                <w:sz w:val="24"/>
                <w:lang w:val="en-US" w:eastAsia="zh-CN"/>
              </w:rPr>
              <w:t>分</w:t>
            </w:r>
          </w:p>
        </w:tc>
      </w:tr>
      <w:tr w14:paraId="01DBBB47">
        <w:tblPrEx>
          <w:tblCellMar>
            <w:top w:w="0" w:type="dxa"/>
            <w:left w:w="108" w:type="dxa"/>
            <w:bottom w:w="0" w:type="dxa"/>
            <w:right w:w="108" w:type="dxa"/>
          </w:tblCellMar>
        </w:tblPrEx>
        <w:trPr>
          <w:trHeight w:val="90" w:hRule="atLeast"/>
          <w:jc w:val="center"/>
        </w:trPr>
        <w:tc>
          <w:tcPr>
            <w:tcW w:w="833" w:type="dxa"/>
            <w:vMerge w:val="continue"/>
            <w:tcBorders>
              <w:left w:val="single" w:color="auto" w:sz="4" w:space="0"/>
              <w:bottom w:val="single" w:color="auto" w:sz="4" w:space="0"/>
              <w:right w:val="single" w:color="auto" w:sz="4" w:space="0"/>
            </w:tcBorders>
            <w:noWrap w:val="0"/>
            <w:vAlign w:val="center"/>
          </w:tcPr>
          <w:p w14:paraId="26912E0B">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kern w:val="0"/>
                <w:sz w:val="24"/>
                <w:szCs w:val="24"/>
                <w:lang w:val="en-US" w:eastAsia="zh-CN"/>
              </w:rPr>
            </w:pPr>
          </w:p>
        </w:tc>
        <w:tc>
          <w:tcPr>
            <w:tcW w:w="1607" w:type="dxa"/>
            <w:vMerge w:val="continue"/>
            <w:tcBorders>
              <w:left w:val="single" w:color="auto" w:sz="4" w:space="0"/>
              <w:bottom w:val="single" w:color="auto" w:sz="4" w:space="0"/>
              <w:right w:val="single" w:color="auto" w:sz="4" w:space="0"/>
            </w:tcBorders>
            <w:noWrap w:val="0"/>
            <w:vAlign w:val="center"/>
          </w:tcPr>
          <w:p w14:paraId="4DED6DDD">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sz w:val="24"/>
              </w:rPr>
            </w:pPr>
          </w:p>
        </w:tc>
        <w:tc>
          <w:tcPr>
            <w:tcW w:w="6163" w:type="dxa"/>
            <w:tcBorders>
              <w:top w:val="single" w:color="auto" w:sz="4" w:space="0"/>
              <w:left w:val="single" w:color="auto" w:sz="4" w:space="0"/>
              <w:bottom w:val="single" w:color="auto" w:sz="4" w:space="0"/>
              <w:right w:val="single" w:color="auto" w:sz="4" w:space="0"/>
            </w:tcBorders>
            <w:noWrap w:val="0"/>
            <w:vAlign w:val="center"/>
          </w:tcPr>
          <w:p w14:paraId="2638B98A">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sz w:val="24"/>
              </w:rPr>
            </w:pPr>
            <w:r>
              <w:rPr>
                <w:rFonts w:hint="eastAsia" w:ascii="仿宋" w:hAnsi="仿宋" w:eastAsia="仿宋" w:cs="仿宋"/>
                <w:sz w:val="24"/>
              </w:rPr>
              <w:t>完成本项目的有利条件或者优惠措施。</w:t>
            </w:r>
            <w:r>
              <w:rPr>
                <w:rFonts w:hint="eastAsia" w:ascii="仿宋" w:hAnsi="仿宋" w:eastAsia="仿宋" w:cs="仿宋"/>
                <w:sz w:val="24"/>
                <w:lang w:eastAsia="zh-CN"/>
              </w:rPr>
              <w:t>（</w:t>
            </w:r>
            <w:r>
              <w:rPr>
                <w:rFonts w:hint="eastAsia" w:ascii="仿宋" w:hAnsi="仿宋" w:eastAsia="仿宋" w:cs="仿宋"/>
                <w:color w:val="auto"/>
                <w:sz w:val="24"/>
                <w:szCs w:val="24"/>
                <w:highlight w:val="none"/>
                <w:lang w:val="en-US" w:eastAsia="zh-CN"/>
              </w:rPr>
              <w:t>本项设置分值6,5,4,3,2,1,0.5,0分</w:t>
            </w:r>
            <w:r>
              <w:rPr>
                <w:rFonts w:hint="eastAsia" w:ascii="仿宋" w:hAnsi="仿宋" w:eastAsia="仿宋" w:cs="仿宋"/>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65CA4807">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6</w:t>
            </w:r>
            <w:r>
              <w:rPr>
                <w:rFonts w:hint="eastAsia" w:ascii="仿宋" w:hAnsi="仿宋" w:eastAsia="仿宋" w:cs="仿宋"/>
                <w:sz w:val="24"/>
                <w:lang w:val="en-US" w:eastAsia="zh-CN"/>
              </w:rPr>
              <w:t>分</w:t>
            </w:r>
          </w:p>
        </w:tc>
      </w:tr>
      <w:tr w14:paraId="7C7484C3">
        <w:tblPrEx>
          <w:tblCellMar>
            <w:top w:w="0" w:type="dxa"/>
            <w:left w:w="108" w:type="dxa"/>
            <w:bottom w:w="0" w:type="dxa"/>
            <w:right w:w="108" w:type="dxa"/>
          </w:tblCellMar>
        </w:tblPrEx>
        <w:trPr>
          <w:trHeight w:val="90"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14:paraId="78438F7D">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730DAC0C">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sz w:val="24"/>
              </w:rPr>
            </w:pPr>
            <w:r>
              <w:rPr>
                <w:rFonts w:hint="eastAsia" w:ascii="仿宋" w:hAnsi="仿宋" w:eastAsia="仿宋" w:cs="仿宋"/>
                <w:sz w:val="24"/>
              </w:rPr>
              <w:t>售后服务</w:t>
            </w:r>
          </w:p>
        </w:tc>
        <w:tc>
          <w:tcPr>
            <w:tcW w:w="6163" w:type="dxa"/>
            <w:tcBorders>
              <w:top w:val="single" w:color="auto" w:sz="4" w:space="0"/>
              <w:left w:val="single" w:color="auto" w:sz="4" w:space="0"/>
              <w:bottom w:val="single" w:color="auto" w:sz="4" w:space="0"/>
              <w:right w:val="single" w:color="auto" w:sz="4" w:space="0"/>
            </w:tcBorders>
            <w:noWrap w:val="0"/>
            <w:vAlign w:val="center"/>
          </w:tcPr>
          <w:p w14:paraId="2AB17460">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sz w:val="24"/>
              </w:rPr>
            </w:pPr>
            <w:r>
              <w:rPr>
                <w:rFonts w:hint="eastAsia" w:ascii="仿宋" w:hAnsi="仿宋" w:eastAsia="仿宋" w:cs="仿宋"/>
                <w:sz w:val="24"/>
              </w:rPr>
              <w:t>是否有完整的售后服务方案，售后人员安排是否合理，应急维修响应速度是否及时，是否满足采购单位的要求等。</w:t>
            </w:r>
            <w:r>
              <w:rPr>
                <w:rFonts w:hint="eastAsia" w:ascii="仿宋" w:hAnsi="仿宋" w:eastAsia="仿宋" w:cs="仿宋"/>
                <w:sz w:val="24"/>
                <w:lang w:eastAsia="zh-CN"/>
              </w:rPr>
              <w:t>（</w:t>
            </w:r>
            <w:r>
              <w:rPr>
                <w:rFonts w:hint="eastAsia" w:ascii="仿宋" w:hAnsi="仿宋" w:eastAsia="仿宋" w:cs="仿宋"/>
                <w:color w:val="auto"/>
                <w:sz w:val="24"/>
                <w:szCs w:val="24"/>
                <w:highlight w:val="none"/>
                <w:lang w:val="en-US" w:eastAsia="zh-CN"/>
              </w:rPr>
              <w:t>本项设置分值6,5,4,3,2,1,0.5,0分</w:t>
            </w:r>
            <w:r>
              <w:rPr>
                <w:rFonts w:hint="eastAsia" w:ascii="仿宋" w:hAnsi="仿宋" w:eastAsia="仿宋" w:cs="仿宋"/>
                <w:sz w:val="24"/>
                <w:lang w:eastAsia="zh-CN"/>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572C573B">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6</w:t>
            </w:r>
            <w:r>
              <w:rPr>
                <w:rFonts w:hint="eastAsia" w:ascii="仿宋" w:hAnsi="仿宋" w:eastAsia="仿宋" w:cs="仿宋"/>
                <w:sz w:val="24"/>
                <w:lang w:val="en-US" w:eastAsia="zh-CN"/>
              </w:rPr>
              <w:t>分</w:t>
            </w:r>
          </w:p>
        </w:tc>
      </w:tr>
    </w:tbl>
    <w:p w14:paraId="637B11C2">
      <w:pPr>
        <w:snapToGrid w:val="0"/>
        <w:spacing w:line="288" w:lineRule="auto"/>
        <w:rPr>
          <w:rFonts w:hint="eastAsia"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5DF6557B">
      <w:pPr>
        <w:spacing w:line="288" w:lineRule="auto"/>
        <w:ind w:firstLine="482" w:firstLineChars="200"/>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 xml:space="preserve"> 2</w:t>
      </w:r>
      <w:r>
        <w:rPr>
          <w:rFonts w:hint="eastAsia" w:ascii="仿宋" w:hAnsi="仿宋" w:eastAsia="仿宋" w:cs="仿宋"/>
          <w:b/>
          <w:bCs/>
          <w:iCs/>
          <w:sz w:val="24"/>
          <w:u w:val="single"/>
        </w:rPr>
        <w:t xml:space="preserve">0 </w:t>
      </w:r>
      <w:r>
        <w:rPr>
          <w:rFonts w:hint="eastAsia" w:ascii="仿宋" w:hAnsi="仿宋" w:eastAsia="仿宋" w:cs="仿宋"/>
          <w:b/>
          <w:bCs/>
          <w:iCs/>
          <w:sz w:val="24"/>
        </w:rPr>
        <w:t>分）</w:t>
      </w:r>
    </w:p>
    <w:p w14:paraId="5FFDB8F4">
      <w:pPr>
        <w:spacing w:line="288" w:lineRule="auto"/>
        <w:ind w:firstLine="480" w:firstLineChars="200"/>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3A5CCEA1">
      <w:pPr>
        <w:spacing w:line="288" w:lineRule="auto"/>
        <w:ind w:firstLine="480" w:firstLineChars="200"/>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13469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480" w:firstLineChars="200"/>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266B67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480" w:firstLineChars="200"/>
        <w:rPr>
          <w:rFonts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 xml:space="preserve"> </w:t>
      </w:r>
      <w:r>
        <w:rPr>
          <w:rFonts w:hint="eastAsia" w:ascii="仿宋" w:hAnsi="仿宋" w:eastAsia="仿宋" w:cs="仿宋"/>
          <w:bCs/>
          <w:iCs/>
          <w:sz w:val="24"/>
          <w:u w:val="single"/>
          <w:lang w:val="en-US" w:eastAsia="zh-CN"/>
        </w:rPr>
        <w:t>2</w:t>
      </w:r>
      <w:r>
        <w:rPr>
          <w:rFonts w:hint="eastAsia" w:ascii="仿宋" w:hAnsi="仿宋" w:eastAsia="仿宋" w:cs="仿宋"/>
          <w:bCs/>
          <w:iCs/>
          <w:sz w:val="24"/>
          <w:u w:val="single"/>
        </w:rPr>
        <w:t xml:space="preserve">0 </w:t>
      </w:r>
    </w:p>
    <w:p w14:paraId="17DE11B9">
      <w:pPr>
        <w:pStyle w:val="7"/>
        <w:snapToGrid w:val="0"/>
        <w:spacing w:line="360" w:lineRule="auto"/>
        <w:ind w:firstLine="0" w:firstLineChars="0"/>
        <w:rPr>
          <w:rFonts w:hint="eastAsia" w:ascii="仿宋" w:hAnsi="仿宋" w:eastAsia="仿宋" w:cs="仿宋"/>
        </w:rPr>
      </w:pPr>
    </w:p>
    <w:p w14:paraId="2F1A35EC">
      <w:pPr>
        <w:widowControl/>
        <w:adjustRightInd/>
        <w:jc w:val="center"/>
        <w:rPr>
          <w:rFonts w:hint="eastAsia" w:ascii="仿宋" w:hAnsi="仿宋" w:eastAsia="仿宋" w:cs="仿宋"/>
          <w:b/>
          <w:sz w:val="36"/>
          <w:szCs w:val="20"/>
        </w:rPr>
      </w:pPr>
    </w:p>
    <w:p w14:paraId="2DA3538E">
      <w:pPr>
        <w:widowControl/>
        <w:adjustRightInd/>
        <w:jc w:val="both"/>
        <w:rPr>
          <w:rFonts w:hint="eastAsia" w:ascii="仿宋" w:hAnsi="仿宋" w:eastAsia="仿宋" w:cs="仿宋"/>
          <w:b/>
          <w:sz w:val="36"/>
          <w:szCs w:val="20"/>
        </w:rPr>
      </w:pPr>
    </w:p>
    <w:p w14:paraId="730AEC7E">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36"/>
      <w:r>
        <w:rPr>
          <w:rFonts w:hint="eastAsia" w:ascii="仿宋" w:hAnsi="仿宋" w:eastAsia="仿宋" w:cs="仿宋"/>
          <w:b/>
          <w:sz w:val="36"/>
          <w:szCs w:val="20"/>
        </w:rPr>
        <w:t xml:space="preserve"> </w:t>
      </w:r>
      <w:bookmarkEnd w:id="37"/>
      <w:r>
        <w:rPr>
          <w:rFonts w:hint="eastAsia" w:ascii="仿宋" w:hAnsi="仿宋" w:eastAsia="仿宋" w:cs="仿宋"/>
          <w:b/>
          <w:sz w:val="36"/>
          <w:szCs w:val="20"/>
        </w:rPr>
        <w:t>投标文件及其附件格式</w:t>
      </w:r>
    </w:p>
    <w:p w14:paraId="57D2CBE9">
      <w:pPr>
        <w:spacing w:line="360" w:lineRule="auto"/>
        <w:jc w:val="center"/>
        <w:outlineLvl w:val="0"/>
        <w:rPr>
          <w:rFonts w:hint="eastAsia" w:ascii="仿宋" w:hAnsi="仿宋" w:eastAsia="仿宋" w:cs="仿宋"/>
          <w:b/>
          <w:kern w:val="0"/>
          <w:sz w:val="36"/>
          <w:szCs w:val="36"/>
        </w:rPr>
      </w:pPr>
    </w:p>
    <w:p w14:paraId="54780BC1">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5FBDE467">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6A09EEE8">
      <w:pPr>
        <w:spacing w:line="360" w:lineRule="auto"/>
        <w:jc w:val="center"/>
        <w:outlineLvl w:val="0"/>
        <w:rPr>
          <w:rFonts w:hint="eastAsia" w:ascii="仿宋" w:hAnsi="仿宋" w:eastAsia="仿宋" w:cs="仿宋"/>
          <w:b/>
          <w:kern w:val="0"/>
          <w:sz w:val="36"/>
          <w:szCs w:val="36"/>
        </w:rPr>
      </w:pPr>
    </w:p>
    <w:p w14:paraId="2E823E51">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7C0A08EF">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629975E0">
      <w:pPr>
        <w:pStyle w:val="6"/>
        <w:rPr>
          <w:rFonts w:hint="eastAsia" w:ascii="仿宋" w:hAnsi="仿宋" w:eastAsia="仿宋" w:cs="仿宋"/>
        </w:rPr>
      </w:pPr>
      <w:r>
        <w:rPr>
          <w:rFonts w:hint="eastAsia" w:ascii="仿宋" w:hAnsi="仿宋" w:eastAsia="仿宋" w:cs="仿宋"/>
        </w:rPr>
        <w:t>（3）分包协议………………………………………………………………（页码）</w:t>
      </w:r>
    </w:p>
    <w:p w14:paraId="6489290F">
      <w:pPr>
        <w:snapToGrid w:val="0"/>
        <w:spacing w:line="360"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14:paraId="20845DD3">
      <w:pPr>
        <w:snapToGrid w:val="0"/>
        <w:spacing w:line="360" w:lineRule="auto"/>
        <w:rPr>
          <w:rFonts w:hint="eastAsia" w:ascii="仿宋" w:hAnsi="仿宋" w:eastAsia="仿宋" w:cs="仿宋"/>
          <w:sz w:val="24"/>
        </w:rPr>
      </w:pPr>
      <w:r>
        <w:rPr>
          <w:rFonts w:hint="eastAsia" w:ascii="仿宋" w:hAnsi="仿宋" w:eastAsia="仿宋" w:cs="仿宋"/>
          <w:sz w:val="24"/>
        </w:rPr>
        <w:t>（5）本项目的特定资格要求………………………………………………（页码）</w:t>
      </w:r>
    </w:p>
    <w:p w14:paraId="5ABF1C68">
      <w:pPr>
        <w:snapToGrid w:val="0"/>
        <w:spacing w:line="360" w:lineRule="auto"/>
        <w:ind w:firstLine="480" w:firstLineChars="200"/>
        <w:rPr>
          <w:rFonts w:hint="eastAsia" w:ascii="仿宋" w:hAnsi="仿宋" w:eastAsia="仿宋" w:cs="仿宋"/>
          <w:sz w:val="24"/>
        </w:rPr>
      </w:pPr>
    </w:p>
    <w:p w14:paraId="2A8B01D2">
      <w:pPr>
        <w:spacing w:line="360" w:lineRule="auto"/>
        <w:ind w:firstLine="480" w:firstLineChars="200"/>
        <w:rPr>
          <w:rFonts w:hint="eastAsia" w:ascii="仿宋" w:hAnsi="仿宋" w:eastAsia="仿宋" w:cs="仿宋"/>
          <w:sz w:val="24"/>
        </w:rPr>
      </w:pPr>
    </w:p>
    <w:p w14:paraId="072AC26C">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053FA5FF">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14:paraId="54076E1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我方参与（项目名称）【招标编号：（采购编号）】政府采购活动，郑重承诺：</w:t>
      </w:r>
    </w:p>
    <w:p w14:paraId="4FFEE15D">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28DC64F1">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766B1A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55A0472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1DF8075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3A43638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2667BF4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335DA91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w:t>
      </w:r>
    </w:p>
    <w:p w14:paraId="67B9497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2AE68DC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296DF08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675E32DC">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28B48B45">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336DCC8B">
      <w:pPr>
        <w:snapToGrid w:val="0"/>
        <w:spacing w:line="360" w:lineRule="auto"/>
        <w:ind w:right="480"/>
        <w:jc w:val="center"/>
        <w:rPr>
          <w:rFonts w:hint="eastAsia" w:ascii="仿宋" w:hAnsi="仿宋" w:eastAsia="仿宋" w:cs="仿宋"/>
          <w:b/>
          <w:kern w:val="0"/>
          <w:sz w:val="32"/>
          <w:szCs w:val="32"/>
        </w:rPr>
      </w:pPr>
    </w:p>
    <w:p w14:paraId="5B862CDC">
      <w:pPr>
        <w:widowControl/>
        <w:adjustRightInd/>
        <w:jc w:val="left"/>
        <w:rPr>
          <w:rFonts w:hint="eastAsia" w:ascii="仿宋" w:hAnsi="仿宋" w:eastAsia="仿宋" w:cs="仿宋"/>
          <w:b/>
          <w:kern w:val="0"/>
          <w:sz w:val="32"/>
          <w:szCs w:val="32"/>
        </w:rPr>
      </w:pPr>
    </w:p>
    <w:p w14:paraId="5D50A5BE">
      <w:pPr>
        <w:widowControl/>
        <w:spacing w:line="360" w:lineRule="auto"/>
        <w:ind w:firstLine="643" w:firstLineChars="200"/>
        <w:jc w:val="center"/>
        <w:rPr>
          <w:rFonts w:hint="eastAsia" w:ascii="仿宋" w:hAnsi="仿宋" w:eastAsia="仿宋" w:cs="仿宋"/>
          <w:b/>
          <w:kern w:val="0"/>
          <w:sz w:val="32"/>
          <w:szCs w:val="32"/>
        </w:rPr>
      </w:pPr>
    </w:p>
    <w:p w14:paraId="2BB53363">
      <w:pPr>
        <w:widowControl/>
        <w:spacing w:line="360" w:lineRule="auto"/>
        <w:ind w:firstLine="643" w:firstLineChars="200"/>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二、联合协议（如有）</w:t>
      </w:r>
    </w:p>
    <w:p w14:paraId="754BCB7D">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54A10295">
      <w:pPr>
        <w:snapToGrid w:val="0"/>
        <w:spacing w:line="360" w:lineRule="auto"/>
        <w:ind w:right="480"/>
        <w:jc w:val="center"/>
        <w:rPr>
          <w:rFonts w:hint="eastAsia" w:ascii="仿宋" w:hAnsi="仿宋" w:eastAsia="仿宋" w:cs="仿宋"/>
          <w:b/>
          <w:kern w:val="0"/>
          <w:sz w:val="32"/>
          <w:szCs w:val="32"/>
        </w:rPr>
      </w:pPr>
    </w:p>
    <w:p w14:paraId="2AB72619">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三、分包意向协议（如有）</w:t>
      </w:r>
    </w:p>
    <w:p w14:paraId="2AFB0645">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5044AE2A">
      <w:pPr>
        <w:snapToGrid w:val="0"/>
        <w:spacing w:line="360" w:lineRule="auto"/>
        <w:ind w:right="480"/>
        <w:jc w:val="center"/>
        <w:rPr>
          <w:rFonts w:hint="eastAsia" w:ascii="仿宋" w:hAnsi="仿宋" w:eastAsia="仿宋" w:cs="仿宋"/>
          <w:b/>
          <w:kern w:val="0"/>
          <w:sz w:val="32"/>
          <w:szCs w:val="32"/>
        </w:rPr>
      </w:pPr>
    </w:p>
    <w:p w14:paraId="34659B26">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04C0A103">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2634EE77">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24C5F473">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65E77F73">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07885DAC">
      <w:pPr>
        <w:widowControl/>
        <w:spacing w:line="360" w:lineRule="auto"/>
        <w:ind w:left="150"/>
        <w:jc w:val="center"/>
        <w:rPr>
          <w:rFonts w:hint="eastAsia" w:ascii="仿宋" w:hAnsi="仿宋" w:eastAsia="仿宋" w:cs="仿宋"/>
          <w:b/>
          <w:kern w:val="0"/>
          <w:sz w:val="32"/>
          <w:szCs w:val="32"/>
        </w:rPr>
      </w:pPr>
    </w:p>
    <w:p w14:paraId="4D3361EF">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5EA59B76">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2CD3E46B">
      <w:pPr>
        <w:spacing w:line="360" w:lineRule="auto"/>
        <w:jc w:val="center"/>
        <w:outlineLvl w:val="0"/>
        <w:rPr>
          <w:rFonts w:hint="eastAsia" w:ascii="仿宋" w:hAnsi="仿宋" w:eastAsia="仿宋" w:cs="仿宋"/>
          <w:b/>
          <w:kern w:val="0"/>
          <w:sz w:val="24"/>
        </w:rPr>
      </w:pPr>
    </w:p>
    <w:p w14:paraId="496F4934">
      <w:pPr>
        <w:spacing w:line="336" w:lineRule="auto"/>
        <w:jc w:val="center"/>
        <w:rPr>
          <w:rFonts w:hint="eastAsia" w:ascii="仿宋" w:hAnsi="仿宋" w:eastAsia="仿宋" w:cs="仿宋"/>
          <w:b/>
          <w:kern w:val="0"/>
          <w:sz w:val="36"/>
          <w:szCs w:val="36"/>
        </w:rPr>
      </w:pPr>
    </w:p>
    <w:p w14:paraId="720680EB">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694A9288">
      <w:pPr>
        <w:spacing w:line="336" w:lineRule="auto"/>
        <w:jc w:val="center"/>
        <w:outlineLvl w:val="0"/>
        <w:rPr>
          <w:rFonts w:ascii="仿宋" w:hAnsi="仿宋" w:eastAsia="仿宋" w:cs="仿宋"/>
          <w:b/>
          <w:kern w:val="0"/>
          <w:sz w:val="24"/>
        </w:rPr>
      </w:pPr>
    </w:p>
    <w:p w14:paraId="0AB8098E">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6EC7E076">
      <w:pPr>
        <w:pStyle w:val="22"/>
        <w:numPr>
          <w:ilvl w:val="0"/>
          <w:numId w:val="2"/>
        </w:numPr>
        <w:spacing w:line="336" w:lineRule="auto"/>
        <w:ind w:left="0" w:firstLine="0" w:firstLineChars="0"/>
        <w:rPr>
          <w:rFonts w:hint="eastAsia" w:ascii="仿宋" w:eastAsia="仿宋" w:cs="仿宋"/>
        </w:rPr>
      </w:pPr>
      <w:r>
        <w:rPr>
          <w:rFonts w:hint="eastAsia" w:ascii="仿宋" w:eastAsia="仿宋" w:cs="仿宋"/>
        </w:rPr>
        <w:t>投标函…………………………………………………………………（页码）</w:t>
      </w:r>
    </w:p>
    <w:p w14:paraId="18B36D33">
      <w:pPr>
        <w:pStyle w:val="22"/>
        <w:numPr>
          <w:ilvl w:val="0"/>
          <w:numId w:val="2"/>
        </w:numPr>
        <w:spacing w:line="336" w:lineRule="auto"/>
        <w:ind w:left="0" w:firstLine="0" w:firstLineChars="0"/>
        <w:rPr>
          <w:rFonts w:hint="eastAsia" w:ascii="仿宋" w:eastAsia="仿宋" w:cs="仿宋"/>
        </w:rPr>
      </w:pPr>
      <w:r>
        <w:rPr>
          <w:rFonts w:hint="eastAsia" w:ascii="仿宋" w:eastAsia="仿宋" w:cs="仿宋"/>
        </w:rPr>
        <w:t>法定代表人授权委托书 ……………………………………………（页码）</w:t>
      </w:r>
    </w:p>
    <w:p w14:paraId="59988D98">
      <w:pPr>
        <w:pStyle w:val="22"/>
        <w:numPr>
          <w:ilvl w:val="0"/>
          <w:numId w:val="2"/>
        </w:numPr>
        <w:spacing w:line="336" w:lineRule="auto"/>
        <w:ind w:left="0" w:firstLine="0" w:firstLineChars="0"/>
        <w:rPr>
          <w:rFonts w:hint="eastAsia" w:ascii="仿宋" w:eastAsia="仿宋" w:cs="仿宋"/>
        </w:rPr>
      </w:pPr>
      <w:r>
        <w:rPr>
          <w:rFonts w:hint="eastAsia" w:ascii="仿宋" w:eastAsia="仿宋" w:cs="仿宋"/>
        </w:rPr>
        <w:t>法定代表人及其授权代表身份证复印件……………………………（页码）</w:t>
      </w:r>
    </w:p>
    <w:p w14:paraId="4243A524">
      <w:pPr>
        <w:pStyle w:val="22"/>
        <w:numPr>
          <w:ilvl w:val="0"/>
          <w:numId w:val="2"/>
        </w:numPr>
        <w:spacing w:line="336" w:lineRule="auto"/>
        <w:ind w:left="0" w:firstLine="0" w:firstLineChars="0"/>
        <w:rPr>
          <w:rFonts w:hint="eastAsia" w:ascii="仿宋" w:eastAsia="仿宋" w:cs="仿宋"/>
        </w:rPr>
      </w:pPr>
      <w:r>
        <w:rPr>
          <w:rFonts w:hint="eastAsia" w:ascii="仿宋" w:eastAsia="仿宋" w:cs="仿宋"/>
        </w:rPr>
        <w:t>授权代表社保证明……………………………………………………（页码）</w:t>
      </w:r>
    </w:p>
    <w:p w14:paraId="710E6901">
      <w:pPr>
        <w:pStyle w:val="22"/>
        <w:numPr>
          <w:ilvl w:val="0"/>
          <w:numId w:val="2"/>
        </w:numPr>
        <w:spacing w:line="336" w:lineRule="auto"/>
        <w:ind w:left="0" w:firstLine="0" w:firstLineChars="0"/>
        <w:rPr>
          <w:rFonts w:hint="eastAsia" w:ascii="仿宋" w:eastAsia="仿宋" w:cs="仿宋"/>
        </w:rPr>
      </w:pPr>
      <w:r>
        <w:rPr>
          <w:rFonts w:hint="eastAsia" w:ascii="仿宋" w:eastAsia="仿宋" w:cs="仿宋"/>
        </w:rPr>
        <w:t>法定代表人身份证明书………………………………………………（页码）</w:t>
      </w:r>
    </w:p>
    <w:p w14:paraId="71AE92BB">
      <w:pPr>
        <w:pStyle w:val="22"/>
        <w:numPr>
          <w:ilvl w:val="0"/>
          <w:numId w:val="2"/>
        </w:numPr>
        <w:spacing w:line="336" w:lineRule="auto"/>
        <w:ind w:left="0" w:firstLine="0" w:firstLineChars="0"/>
        <w:rPr>
          <w:rFonts w:hint="eastAsia" w:ascii="仿宋" w:eastAsia="仿宋" w:cs="仿宋"/>
        </w:rPr>
      </w:pPr>
      <w:r>
        <w:rPr>
          <w:rFonts w:hint="eastAsia" w:ascii="仿宋" w:eastAsia="仿宋" w:cs="仿宋"/>
        </w:rPr>
        <w:t>商务技术偏离表………………………………………………………（页码）</w:t>
      </w:r>
    </w:p>
    <w:p w14:paraId="007152D2">
      <w:pPr>
        <w:pStyle w:val="22"/>
        <w:numPr>
          <w:ilvl w:val="0"/>
          <w:numId w:val="2"/>
        </w:numPr>
        <w:spacing w:line="336" w:lineRule="auto"/>
        <w:ind w:left="0" w:firstLine="0" w:firstLineChars="0"/>
        <w:rPr>
          <w:rFonts w:hint="eastAsia" w:ascii="仿宋" w:eastAsia="仿宋" w:cs="仿宋"/>
        </w:rPr>
      </w:pPr>
      <w:r>
        <w:rPr>
          <w:rFonts w:hint="eastAsia" w:ascii="仿宋" w:eastAsia="仿宋" w:cs="仿宋"/>
          <w:lang w:val="zh-CN"/>
        </w:rPr>
        <w:t>政府采购供应商廉洁自律承诺书</w:t>
      </w:r>
      <w:r>
        <w:rPr>
          <w:rFonts w:hint="eastAsia" w:ascii="仿宋" w:eastAsia="仿宋" w:cs="仿宋"/>
        </w:rPr>
        <w:t>……………………………………（页码）</w:t>
      </w:r>
    </w:p>
    <w:p w14:paraId="674223C4">
      <w:pPr>
        <w:spacing w:line="360" w:lineRule="auto"/>
        <w:ind w:right="-510" w:rightChars="-243"/>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（页码）</w:t>
      </w:r>
    </w:p>
    <w:p w14:paraId="6AAA395C">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（9）技术解决方案…………………………………………………………（页码）</w:t>
      </w:r>
    </w:p>
    <w:p w14:paraId="62D847FF">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（10）组织实施方案………………………………………………………（页码）</w:t>
      </w:r>
    </w:p>
    <w:p w14:paraId="08DB0E09">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（11）售后服务方案…………………………………………………………（页码）</w:t>
      </w:r>
    </w:p>
    <w:p w14:paraId="08BDDEAB">
      <w:pPr>
        <w:spacing w:line="360" w:lineRule="auto"/>
        <w:ind w:right="-510" w:rightChars="-243"/>
        <w:rPr>
          <w:rFonts w:hint="eastAsia" w:ascii="仿宋" w:hAnsi="仿宋" w:eastAsia="仿宋" w:cs="仿宋"/>
          <w:sz w:val="24"/>
        </w:rPr>
      </w:pPr>
      <w:r>
        <w:rPr>
          <w:rFonts w:hint="eastAsia" w:ascii="仿宋" w:hAnsi="仿宋" w:eastAsia="仿宋" w:cs="仿宋"/>
          <w:sz w:val="24"/>
        </w:rPr>
        <w:t>（12）供应商售后服务证明材料……………………………………………（页码）</w:t>
      </w:r>
    </w:p>
    <w:p w14:paraId="7F12F8AF">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sz w:val="24"/>
        </w:rPr>
        <w:t>………………………………………</w:t>
      </w:r>
      <w:r>
        <w:rPr>
          <w:rFonts w:hint="eastAsia" w:ascii="仿宋" w:hAnsi="仿宋" w:eastAsia="仿宋" w:cs="仿宋"/>
          <w:kern w:val="0"/>
          <w:sz w:val="24"/>
        </w:rPr>
        <w:t>（页码）</w:t>
      </w:r>
    </w:p>
    <w:p w14:paraId="0C783963">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kern w:val="0"/>
          <w:sz w:val="24"/>
        </w:rPr>
        <w:t>（页码）</w:t>
      </w:r>
    </w:p>
    <w:p w14:paraId="422280F8">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kern w:val="0"/>
          <w:sz w:val="24"/>
        </w:rPr>
        <w:t>（页码）</w:t>
      </w:r>
    </w:p>
    <w:p w14:paraId="1A686E25">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sz w:val="24"/>
          <w:lang w:val="zh-CN"/>
        </w:rPr>
        <w:t>………………………………</w:t>
      </w:r>
      <w:r>
        <w:rPr>
          <w:rFonts w:hint="eastAsia" w:ascii="仿宋" w:hAnsi="仿宋" w:eastAsia="仿宋" w:cs="仿宋"/>
          <w:kern w:val="0"/>
          <w:sz w:val="24"/>
        </w:rPr>
        <w:t>（页码）</w:t>
      </w:r>
    </w:p>
    <w:p w14:paraId="622FE32A">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sz w:val="24"/>
          <w:lang w:val="zh-CN"/>
        </w:rPr>
        <w:t>………………………………………………</w:t>
      </w:r>
      <w:r>
        <w:rPr>
          <w:rFonts w:hint="eastAsia" w:ascii="仿宋" w:hAnsi="仿宋" w:eastAsia="仿宋" w:cs="仿宋"/>
          <w:kern w:val="0"/>
          <w:sz w:val="24"/>
        </w:rPr>
        <w:t>（页码）</w:t>
      </w:r>
    </w:p>
    <w:p w14:paraId="65A91C59">
      <w:pPr>
        <w:spacing w:line="360" w:lineRule="auto"/>
        <w:ind w:right="-368" w:rightChars="-175"/>
        <w:rPr>
          <w:rFonts w:hint="eastAsia"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认为需要的其他商务技术文件或说明………</w:t>
      </w:r>
      <w:r>
        <w:rPr>
          <w:rFonts w:hint="eastAsia" w:ascii="仿宋" w:hAnsi="仿宋" w:eastAsia="仿宋" w:cs="仿宋"/>
          <w:sz w:val="24"/>
          <w:lang w:val="zh-CN"/>
        </w:rPr>
        <w:t>………………………</w:t>
      </w:r>
      <w:r>
        <w:rPr>
          <w:rFonts w:hint="eastAsia" w:ascii="仿宋" w:hAnsi="仿宋" w:eastAsia="仿宋" w:cs="仿宋"/>
          <w:kern w:val="0"/>
          <w:sz w:val="24"/>
        </w:rPr>
        <w:t>（页码）</w:t>
      </w:r>
    </w:p>
    <w:p w14:paraId="0ED519E0">
      <w:pPr>
        <w:snapToGrid w:val="0"/>
        <w:spacing w:line="360" w:lineRule="auto"/>
        <w:jc w:val="center"/>
        <w:rPr>
          <w:rFonts w:hint="eastAsia" w:ascii="仿宋" w:hAnsi="仿宋" w:eastAsia="仿宋" w:cs="仿宋"/>
          <w:b/>
          <w:kern w:val="0"/>
          <w:sz w:val="32"/>
          <w:szCs w:val="32"/>
          <w:lang w:val="zh-CN"/>
        </w:rPr>
      </w:pPr>
    </w:p>
    <w:p w14:paraId="3B69C8D7">
      <w:pPr>
        <w:snapToGrid w:val="0"/>
        <w:spacing w:line="360" w:lineRule="auto"/>
        <w:jc w:val="center"/>
        <w:rPr>
          <w:rFonts w:hint="eastAsia" w:ascii="仿宋" w:hAnsi="仿宋" w:eastAsia="仿宋" w:cs="仿宋"/>
          <w:b/>
          <w:kern w:val="0"/>
          <w:sz w:val="32"/>
          <w:szCs w:val="32"/>
          <w:lang w:val="zh-CN"/>
        </w:rPr>
      </w:pPr>
    </w:p>
    <w:p w14:paraId="5C15C742">
      <w:pPr>
        <w:snapToGrid w:val="0"/>
        <w:spacing w:line="360" w:lineRule="auto"/>
        <w:jc w:val="center"/>
        <w:rPr>
          <w:rFonts w:hint="eastAsia" w:ascii="仿宋" w:hAnsi="仿宋" w:eastAsia="仿宋" w:cs="仿宋"/>
          <w:b/>
          <w:kern w:val="0"/>
          <w:sz w:val="32"/>
          <w:szCs w:val="32"/>
          <w:lang w:val="zh-CN"/>
        </w:rPr>
      </w:pPr>
    </w:p>
    <w:p w14:paraId="3AD4D3D7">
      <w:pPr>
        <w:snapToGrid w:val="0"/>
        <w:spacing w:line="360" w:lineRule="auto"/>
        <w:rPr>
          <w:rFonts w:hint="eastAsia" w:ascii="仿宋" w:hAnsi="仿宋" w:eastAsia="仿宋" w:cs="仿宋"/>
          <w:b/>
          <w:kern w:val="0"/>
          <w:sz w:val="32"/>
          <w:szCs w:val="32"/>
          <w:lang w:val="zh-CN"/>
        </w:rPr>
      </w:pPr>
    </w:p>
    <w:p w14:paraId="57133350">
      <w:pPr>
        <w:widowControl/>
        <w:adjustRightInd/>
        <w:jc w:val="left"/>
        <w:rPr>
          <w:rFonts w:hint="eastAsia" w:ascii="仿宋" w:hAnsi="仿宋" w:eastAsia="仿宋" w:cs="仿宋"/>
          <w:b/>
          <w:kern w:val="0"/>
          <w:sz w:val="32"/>
          <w:szCs w:val="32"/>
        </w:rPr>
      </w:pPr>
    </w:p>
    <w:p w14:paraId="07000DF5">
      <w:pPr>
        <w:snapToGrid w:val="0"/>
        <w:spacing w:line="288" w:lineRule="auto"/>
        <w:jc w:val="center"/>
        <w:outlineLvl w:val="0"/>
        <w:rPr>
          <w:rFonts w:hint="eastAsia" w:ascii="仿宋" w:hAnsi="仿宋" w:eastAsia="仿宋" w:cs="仿宋"/>
          <w:b/>
          <w:kern w:val="0"/>
          <w:sz w:val="32"/>
          <w:szCs w:val="32"/>
        </w:rPr>
      </w:pPr>
    </w:p>
    <w:p w14:paraId="037E7002">
      <w:pPr>
        <w:snapToGrid w:val="0"/>
        <w:spacing w:line="288" w:lineRule="auto"/>
        <w:jc w:val="center"/>
        <w:outlineLvl w:val="0"/>
        <w:rPr>
          <w:rFonts w:hint="eastAsia" w:ascii="仿宋" w:hAnsi="仿宋" w:eastAsia="仿宋" w:cs="仿宋"/>
          <w:b/>
          <w:kern w:val="0"/>
          <w:sz w:val="32"/>
          <w:szCs w:val="32"/>
        </w:rPr>
      </w:pPr>
    </w:p>
    <w:p w14:paraId="573CCF11">
      <w:pPr>
        <w:snapToGrid w:val="0"/>
        <w:spacing w:line="288"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5F0D82B8">
      <w:pPr>
        <w:pStyle w:val="23"/>
        <w:spacing w:after="120" w:line="288" w:lineRule="auto"/>
        <w:ind w:firstLine="0" w:firstLineChars="0"/>
        <w:rPr>
          <w:rFonts w:hint="eastAsia"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p>
    <w:p w14:paraId="60BFD0AB">
      <w:pPr>
        <w:pStyle w:val="23"/>
        <w:spacing w:after="120" w:line="288" w:lineRule="auto"/>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1863425C">
      <w:pPr>
        <w:pStyle w:val="23"/>
        <w:spacing w:after="120" w:line="288" w:lineRule="auto"/>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14:paraId="36BDB6E0">
      <w:pPr>
        <w:pStyle w:val="4"/>
        <w:spacing w:after="120" w:line="288" w:lineRule="auto"/>
        <w:ind w:left="0" w:firstLine="420" w:firstLineChars="200"/>
        <w:rPr>
          <w:rFonts w:hint="eastAsia"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23E1975B">
      <w:pPr>
        <w:pStyle w:val="23"/>
        <w:spacing w:after="120" w:line="288" w:lineRule="auto"/>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563BEA8D">
      <w:pPr>
        <w:pStyle w:val="23"/>
        <w:spacing w:after="120" w:line="288" w:lineRule="auto"/>
        <w:ind w:firstLine="480"/>
        <w:rPr>
          <w:rFonts w:hint="eastAsia"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260F39F">
      <w:pPr>
        <w:pStyle w:val="23"/>
        <w:spacing w:after="120" w:line="288" w:lineRule="auto"/>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14:paraId="6FCE27FC">
      <w:pPr>
        <w:pStyle w:val="4"/>
        <w:spacing w:after="120" w:line="288" w:lineRule="auto"/>
        <w:ind w:left="0" w:firstLine="420" w:firstLineChars="200"/>
        <w:rPr>
          <w:rFonts w:hint="eastAsia" w:ascii="仿宋" w:hAnsi="仿宋" w:eastAsia="仿宋" w:cs="仿宋"/>
          <w:szCs w:val="24"/>
        </w:rPr>
      </w:pPr>
      <w:r>
        <w:rPr>
          <w:rFonts w:hint="eastAsia" w:ascii="仿宋" w:hAnsi="仿宋" w:eastAsia="仿宋" w:cs="仿宋"/>
          <w:szCs w:val="24"/>
        </w:rPr>
        <w:t>5.本投标自开标之日（投标截止之日）起90天内有效。</w:t>
      </w:r>
    </w:p>
    <w:p w14:paraId="0A3E1982">
      <w:pPr>
        <w:pStyle w:val="23"/>
        <w:spacing w:after="120" w:line="288" w:lineRule="auto"/>
        <w:ind w:firstLine="480"/>
        <w:rPr>
          <w:rFonts w:hint="eastAsia"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DB83339">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14:paraId="75EE7322">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14:paraId="19C6764C">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14:paraId="4101606A">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14:paraId="5AFA5629">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14:paraId="6DABC054">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14:paraId="73772064">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14:paraId="15E5558B">
      <w:pPr>
        <w:pStyle w:val="23"/>
        <w:spacing w:after="120" w:line="288" w:lineRule="auto"/>
        <w:ind w:firstLine="480"/>
        <w:rPr>
          <w:rFonts w:hint="eastAsia" w:ascii="仿宋" w:hAnsi="仿宋" w:eastAsia="仿宋" w:cs="仿宋"/>
          <w:szCs w:val="24"/>
        </w:rPr>
      </w:pPr>
      <w:r>
        <w:rPr>
          <w:rFonts w:hint="eastAsia" w:ascii="仿宋" w:hAnsi="仿宋" w:eastAsia="仿宋" w:cs="仿宋"/>
          <w:szCs w:val="24"/>
        </w:rPr>
        <w:t>地址：　　　　　　　　　　　　　　　邮政编码：</w:t>
      </w:r>
    </w:p>
    <w:p w14:paraId="11450227">
      <w:pPr>
        <w:pStyle w:val="23"/>
        <w:spacing w:after="120" w:line="288" w:lineRule="auto"/>
        <w:ind w:firstLine="480"/>
        <w:rPr>
          <w:rFonts w:hint="eastAsia" w:ascii="仿宋" w:hAnsi="仿宋" w:eastAsia="仿宋" w:cs="仿宋"/>
          <w:szCs w:val="24"/>
        </w:rPr>
      </w:pPr>
      <w:r>
        <w:rPr>
          <w:rFonts w:hint="eastAsia" w:ascii="仿宋" w:hAnsi="仿宋" w:eastAsia="仿宋" w:cs="仿宋"/>
          <w:szCs w:val="24"/>
        </w:rPr>
        <w:t>电话：                              传真：</w:t>
      </w:r>
    </w:p>
    <w:p w14:paraId="62584B29">
      <w:pPr>
        <w:pStyle w:val="23"/>
        <w:spacing w:after="120" w:line="288" w:lineRule="auto"/>
        <w:ind w:firstLine="480"/>
        <w:rPr>
          <w:rFonts w:hint="eastAsia" w:ascii="仿宋" w:hAnsi="仿宋" w:eastAsia="仿宋" w:cs="仿宋"/>
          <w:szCs w:val="24"/>
        </w:rPr>
      </w:pPr>
      <w:r>
        <w:rPr>
          <w:rFonts w:hint="eastAsia" w:ascii="仿宋" w:hAnsi="仿宋" w:eastAsia="仿宋" w:cs="仿宋"/>
          <w:szCs w:val="24"/>
        </w:rPr>
        <w:t>开户银行：                          账号：</w:t>
      </w:r>
    </w:p>
    <w:p w14:paraId="7BFBF492">
      <w:pPr>
        <w:pStyle w:val="23"/>
        <w:spacing w:after="120" w:line="288" w:lineRule="auto"/>
        <w:ind w:firstLine="480"/>
        <w:rPr>
          <w:rFonts w:hint="eastAsia" w:ascii="仿宋" w:hAnsi="仿宋" w:eastAsia="仿宋" w:cs="仿宋"/>
          <w:szCs w:val="24"/>
        </w:rPr>
      </w:pPr>
      <w:r>
        <w:rPr>
          <w:rFonts w:hint="eastAsia" w:ascii="仿宋" w:hAnsi="仿宋" w:eastAsia="仿宋" w:cs="仿宋"/>
          <w:szCs w:val="24"/>
        </w:rPr>
        <w:t>法定代表人或其授权代表(签字或盖章)：</w:t>
      </w:r>
    </w:p>
    <w:p w14:paraId="1E6B9EF2">
      <w:pPr>
        <w:snapToGrid w:val="0"/>
        <w:spacing w:line="288" w:lineRule="auto"/>
        <w:ind w:firstLine="480" w:firstLineChars="200"/>
        <w:jc w:val="left"/>
        <w:rPr>
          <w:rFonts w:hint="eastAsia" w:ascii="仿宋" w:hAnsi="仿宋" w:eastAsia="仿宋" w:cs="仿宋"/>
          <w:b/>
          <w:kern w:val="0"/>
          <w:sz w:val="32"/>
          <w:szCs w:val="32"/>
        </w:rPr>
      </w:pPr>
      <w:r>
        <w:rPr>
          <w:rFonts w:hint="eastAsia" w:ascii="仿宋" w:hAnsi="仿宋" w:eastAsia="仿宋" w:cs="仿宋"/>
          <w:sz w:val="24"/>
        </w:rPr>
        <w:t xml:space="preserve">投标人(电子签章)：　　　　　　　　　日期：  </w:t>
      </w:r>
    </w:p>
    <w:p w14:paraId="166E687D">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47EB5E9D">
      <w:pPr>
        <w:jc w:val="center"/>
        <w:rPr>
          <w:rFonts w:hint="eastAsia" w:ascii="仿宋" w:hAnsi="仿宋" w:eastAsia="仿宋" w:cs="仿宋"/>
          <w:b/>
          <w:sz w:val="24"/>
        </w:rPr>
      </w:pPr>
    </w:p>
    <w:p w14:paraId="687AFD91">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34DFBCAC">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2C266404">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2581074C">
      <w:pPr>
        <w:snapToGrid w:val="0"/>
        <w:spacing w:line="600" w:lineRule="exact"/>
        <w:jc w:val="left"/>
        <w:rPr>
          <w:rFonts w:hint="eastAsia" w:ascii="仿宋" w:hAnsi="仿宋" w:eastAsia="仿宋" w:cs="仿宋"/>
          <w:sz w:val="24"/>
        </w:rPr>
      </w:pPr>
    </w:p>
    <w:p w14:paraId="133A2348">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0229C8B9">
      <w:pPr>
        <w:spacing w:line="360" w:lineRule="exact"/>
        <w:rPr>
          <w:rFonts w:hint="eastAsia" w:ascii="仿宋" w:hAnsi="仿宋" w:eastAsia="仿宋" w:cs="仿宋"/>
          <w:sz w:val="24"/>
        </w:rPr>
      </w:pPr>
    </w:p>
    <w:p w14:paraId="4DB9C58B">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1ED35AFD">
      <w:pPr>
        <w:spacing w:line="360" w:lineRule="exact"/>
        <w:rPr>
          <w:rFonts w:hint="eastAsia" w:ascii="仿宋" w:hAnsi="仿宋" w:eastAsia="仿宋" w:cs="仿宋"/>
          <w:sz w:val="24"/>
        </w:rPr>
      </w:pPr>
    </w:p>
    <w:p w14:paraId="6A9C4654">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590CDBDA">
      <w:pPr>
        <w:spacing w:line="360" w:lineRule="exact"/>
        <w:rPr>
          <w:rFonts w:hint="eastAsia" w:ascii="仿宋" w:hAnsi="仿宋" w:eastAsia="仿宋" w:cs="仿宋"/>
          <w:sz w:val="24"/>
        </w:rPr>
      </w:pPr>
    </w:p>
    <w:p w14:paraId="4E718C46">
      <w:pPr>
        <w:spacing w:line="360" w:lineRule="exact"/>
        <w:rPr>
          <w:rFonts w:hint="eastAsia" w:ascii="仿宋" w:hAnsi="仿宋" w:eastAsia="仿宋" w:cs="仿宋"/>
          <w:sz w:val="24"/>
        </w:rPr>
      </w:pPr>
    </w:p>
    <w:p w14:paraId="2D4AEAEA">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6A012E33">
      <w:pPr>
        <w:spacing w:line="360" w:lineRule="exact"/>
        <w:rPr>
          <w:rFonts w:hint="eastAsia" w:ascii="仿宋" w:hAnsi="仿宋" w:eastAsia="仿宋" w:cs="仿宋"/>
          <w:sz w:val="24"/>
        </w:rPr>
      </w:pPr>
    </w:p>
    <w:p w14:paraId="23E17CAD">
      <w:pPr>
        <w:spacing w:line="360" w:lineRule="exact"/>
        <w:rPr>
          <w:rFonts w:hint="eastAsia" w:ascii="仿宋" w:hAnsi="仿宋" w:eastAsia="仿宋" w:cs="仿宋"/>
          <w:sz w:val="24"/>
        </w:rPr>
      </w:pPr>
    </w:p>
    <w:p w14:paraId="2B0A2E3D">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0A0D9776">
      <w:pPr>
        <w:spacing w:line="360" w:lineRule="exact"/>
        <w:rPr>
          <w:rFonts w:hint="eastAsia" w:ascii="仿宋" w:hAnsi="仿宋" w:eastAsia="仿宋" w:cs="仿宋"/>
          <w:sz w:val="24"/>
        </w:rPr>
      </w:pPr>
    </w:p>
    <w:p w14:paraId="0CA2C2F3">
      <w:pPr>
        <w:spacing w:line="360" w:lineRule="exact"/>
        <w:rPr>
          <w:rFonts w:hint="eastAsia" w:ascii="仿宋" w:hAnsi="仿宋" w:eastAsia="仿宋" w:cs="仿宋"/>
          <w:sz w:val="24"/>
        </w:rPr>
      </w:pPr>
    </w:p>
    <w:p w14:paraId="1EAD6A6F">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7FF077E9">
      <w:pPr>
        <w:ind w:firstLine="4920" w:firstLineChars="2050"/>
        <w:jc w:val="left"/>
        <w:rPr>
          <w:rFonts w:hint="eastAsia" w:ascii="仿宋" w:hAnsi="仿宋" w:eastAsia="仿宋" w:cs="仿宋"/>
          <w:sz w:val="24"/>
        </w:rPr>
      </w:pPr>
    </w:p>
    <w:p w14:paraId="6E06FC34">
      <w:pPr>
        <w:spacing w:line="800" w:lineRule="exact"/>
        <w:rPr>
          <w:rFonts w:hint="eastAsia" w:ascii="仿宋" w:hAnsi="仿宋" w:eastAsia="仿宋" w:cs="仿宋"/>
          <w:b/>
          <w:sz w:val="24"/>
        </w:rPr>
      </w:pPr>
    </w:p>
    <w:p w14:paraId="013237D3">
      <w:pPr>
        <w:spacing w:line="800" w:lineRule="exact"/>
        <w:rPr>
          <w:rFonts w:hint="eastAsia" w:ascii="仿宋" w:hAnsi="仿宋" w:eastAsia="仿宋" w:cs="仿宋"/>
          <w:b/>
          <w:sz w:val="24"/>
        </w:rPr>
      </w:pPr>
    </w:p>
    <w:p w14:paraId="115BBCFA">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113024DF">
      <w:pPr>
        <w:jc w:val="center"/>
        <w:rPr>
          <w:rFonts w:hint="eastAsia" w:ascii="仿宋" w:hAnsi="仿宋" w:eastAsia="仿宋" w:cs="仿宋"/>
          <w:b/>
          <w:sz w:val="24"/>
        </w:rPr>
      </w:pPr>
    </w:p>
    <w:p w14:paraId="294E4BCD">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39B632DB">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1051D20E">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C0E109B">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6FA47607">
      <w:pPr>
        <w:snapToGrid w:val="0"/>
        <w:spacing w:line="600" w:lineRule="exact"/>
        <w:jc w:val="left"/>
        <w:rPr>
          <w:rFonts w:hint="eastAsia" w:ascii="仿宋" w:hAnsi="仿宋" w:eastAsia="仿宋" w:cs="仿宋"/>
          <w:sz w:val="24"/>
        </w:rPr>
      </w:pPr>
    </w:p>
    <w:p w14:paraId="6FA5DCEC">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01F7F7C1">
      <w:pPr>
        <w:spacing w:line="360" w:lineRule="exact"/>
        <w:rPr>
          <w:rFonts w:hint="eastAsia" w:ascii="仿宋" w:hAnsi="仿宋" w:eastAsia="仿宋" w:cs="仿宋"/>
          <w:sz w:val="24"/>
        </w:rPr>
      </w:pPr>
    </w:p>
    <w:p w14:paraId="05CAF2D1">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78F3837E">
      <w:pPr>
        <w:spacing w:line="360" w:lineRule="exact"/>
        <w:rPr>
          <w:rFonts w:hint="eastAsia" w:ascii="仿宋" w:hAnsi="仿宋" w:eastAsia="仿宋" w:cs="仿宋"/>
          <w:sz w:val="24"/>
        </w:rPr>
      </w:pPr>
    </w:p>
    <w:p w14:paraId="322C8DE3">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17C2744B">
      <w:pPr>
        <w:spacing w:line="360" w:lineRule="exact"/>
        <w:rPr>
          <w:rFonts w:hint="eastAsia" w:ascii="仿宋" w:hAnsi="仿宋" w:eastAsia="仿宋" w:cs="仿宋"/>
          <w:strike/>
          <w:sz w:val="24"/>
          <w:highlight w:val="green"/>
        </w:rPr>
      </w:pPr>
    </w:p>
    <w:p w14:paraId="732D6172">
      <w:pPr>
        <w:spacing w:line="360" w:lineRule="exact"/>
        <w:rPr>
          <w:rFonts w:hint="eastAsia" w:ascii="仿宋" w:hAnsi="仿宋" w:eastAsia="仿宋" w:cs="仿宋"/>
          <w:strike/>
          <w:sz w:val="24"/>
          <w:highlight w:val="green"/>
        </w:rPr>
      </w:pPr>
    </w:p>
    <w:p w14:paraId="37E045E3">
      <w:pPr>
        <w:jc w:val="center"/>
        <w:rPr>
          <w:rFonts w:hint="eastAsia" w:ascii="仿宋" w:hAnsi="仿宋" w:eastAsia="仿宋" w:cs="仿宋"/>
          <w:b/>
          <w:strike/>
          <w:kern w:val="0"/>
          <w:sz w:val="32"/>
          <w:szCs w:val="32"/>
          <w:highlight w:val="green"/>
        </w:rPr>
      </w:pPr>
    </w:p>
    <w:p w14:paraId="5551BF78">
      <w:pPr>
        <w:rPr>
          <w:rFonts w:hint="eastAsia" w:ascii="仿宋" w:hAnsi="仿宋" w:eastAsia="仿宋" w:cs="仿宋"/>
          <w:strike/>
          <w:highlight w:val="green"/>
        </w:rPr>
      </w:pPr>
    </w:p>
    <w:p w14:paraId="55E0F2EB">
      <w:pPr>
        <w:snapToGrid w:val="0"/>
        <w:spacing w:line="360" w:lineRule="auto"/>
        <w:ind w:firstLine="4560" w:firstLineChars="19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1EB30A5">
      <w:pPr>
        <w:snapToGrid w:val="0"/>
        <w:spacing w:line="360" w:lineRule="auto"/>
        <w:ind w:firstLine="4560" w:firstLineChars="19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179D5B2">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75720D5B">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7C2A969A">
      <w:pPr>
        <w:autoSpaceDE w:val="0"/>
        <w:autoSpaceDN w:val="0"/>
        <w:spacing w:line="360" w:lineRule="auto"/>
        <w:jc w:val="center"/>
        <w:rPr>
          <w:rFonts w:hint="eastAsia" w:ascii="仿宋" w:hAnsi="仿宋" w:eastAsia="仿宋" w:cs="仿宋"/>
          <w:b/>
          <w:kern w:val="0"/>
          <w:sz w:val="32"/>
          <w:szCs w:val="32"/>
          <w:lang w:val="zh-CN"/>
        </w:rPr>
      </w:pPr>
    </w:p>
    <w:p w14:paraId="1ABAC652">
      <w:pPr>
        <w:autoSpaceDE w:val="0"/>
        <w:autoSpaceDN w:val="0"/>
        <w:spacing w:line="360" w:lineRule="auto"/>
        <w:jc w:val="center"/>
        <w:rPr>
          <w:rFonts w:hint="eastAsia" w:ascii="仿宋" w:hAnsi="仿宋" w:eastAsia="仿宋" w:cs="仿宋"/>
          <w:b/>
          <w:kern w:val="0"/>
          <w:sz w:val="32"/>
          <w:szCs w:val="32"/>
          <w:lang w:val="zh-CN"/>
        </w:rPr>
      </w:pPr>
    </w:p>
    <w:p w14:paraId="012DA3E8">
      <w:pPr>
        <w:autoSpaceDE w:val="0"/>
        <w:autoSpaceDN w:val="0"/>
        <w:spacing w:line="360" w:lineRule="auto"/>
        <w:jc w:val="center"/>
        <w:rPr>
          <w:rFonts w:hint="eastAsia" w:ascii="仿宋" w:hAnsi="仿宋" w:eastAsia="仿宋" w:cs="仿宋"/>
          <w:b/>
          <w:kern w:val="0"/>
          <w:sz w:val="32"/>
          <w:szCs w:val="32"/>
          <w:lang w:val="zh-CN"/>
        </w:rPr>
      </w:pPr>
    </w:p>
    <w:p w14:paraId="5DD56771">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三、授权代表社保证明（复印件）</w:t>
      </w:r>
    </w:p>
    <w:p w14:paraId="4ED771A0">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3AB22EF">
      <w:pPr>
        <w:spacing w:line="800" w:lineRule="exact"/>
        <w:rPr>
          <w:rFonts w:hint="eastAsia" w:ascii="仿宋" w:hAnsi="仿宋" w:eastAsia="仿宋" w:cs="仿宋"/>
          <w:b/>
          <w:sz w:val="24"/>
        </w:rPr>
      </w:pPr>
    </w:p>
    <w:p w14:paraId="5F8A41FB">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51902495">
      <w:pPr>
        <w:spacing w:line="800" w:lineRule="exact"/>
        <w:rPr>
          <w:rFonts w:hint="eastAsia" w:ascii="仿宋" w:hAnsi="仿宋" w:eastAsia="仿宋" w:cs="仿宋"/>
          <w:b/>
          <w:sz w:val="24"/>
        </w:rPr>
      </w:pPr>
    </w:p>
    <w:p w14:paraId="1185E085">
      <w:pPr>
        <w:spacing w:line="800" w:lineRule="exact"/>
        <w:rPr>
          <w:rFonts w:hint="eastAsia" w:ascii="仿宋" w:hAnsi="仿宋" w:eastAsia="仿宋" w:cs="仿宋"/>
          <w:b/>
          <w:sz w:val="24"/>
        </w:rPr>
      </w:pPr>
    </w:p>
    <w:p w14:paraId="162A1008">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2D1F1C31">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533AD43B">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12CE7628">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72D02B25">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500CCA8B">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4E0AE14B">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2E280508">
      <w:pPr>
        <w:spacing w:line="440" w:lineRule="exact"/>
        <w:rPr>
          <w:rFonts w:hint="eastAsia" w:ascii="仿宋" w:hAnsi="仿宋" w:eastAsia="仿宋" w:cs="仿宋"/>
          <w:sz w:val="24"/>
        </w:rPr>
      </w:pPr>
      <w:r>
        <w:rPr>
          <w:rFonts w:hint="eastAsia" w:ascii="仿宋" w:hAnsi="仿宋" w:eastAsia="仿宋" w:cs="仿宋"/>
          <w:sz w:val="24"/>
        </w:rPr>
        <w:t>特此证明。</w:t>
      </w:r>
    </w:p>
    <w:p w14:paraId="3D61DEBC">
      <w:pPr>
        <w:spacing w:line="440" w:lineRule="exact"/>
        <w:rPr>
          <w:rFonts w:hint="eastAsia" w:ascii="仿宋" w:hAnsi="仿宋" w:eastAsia="仿宋" w:cs="仿宋"/>
          <w:sz w:val="24"/>
        </w:rPr>
      </w:pPr>
    </w:p>
    <w:p w14:paraId="4BCB6669">
      <w:pPr>
        <w:spacing w:line="440" w:lineRule="exact"/>
        <w:rPr>
          <w:rFonts w:hint="eastAsia" w:ascii="仿宋" w:hAnsi="仿宋" w:eastAsia="仿宋" w:cs="仿宋"/>
          <w:sz w:val="24"/>
        </w:rPr>
      </w:pPr>
      <w:r>
        <w:rPr>
          <w:rFonts w:hint="eastAsia" w:ascii="仿宋" w:hAnsi="仿宋" w:eastAsia="仿宋" w:cs="仿宋"/>
          <w:sz w:val="24"/>
        </w:rPr>
        <w:t>投标人名称：                             （电子签章）</w:t>
      </w:r>
    </w:p>
    <w:p w14:paraId="765FE92D">
      <w:pPr>
        <w:spacing w:line="440" w:lineRule="exact"/>
        <w:ind w:right="480"/>
        <w:rPr>
          <w:rFonts w:hint="eastAsia" w:ascii="仿宋" w:hAnsi="仿宋" w:eastAsia="仿宋" w:cs="仿宋"/>
          <w:sz w:val="24"/>
        </w:rPr>
      </w:pPr>
    </w:p>
    <w:p w14:paraId="4FE5E422">
      <w:pPr>
        <w:spacing w:line="440" w:lineRule="exact"/>
        <w:ind w:right="720"/>
        <w:jc w:val="right"/>
        <w:rPr>
          <w:rFonts w:hint="eastAsia" w:ascii="仿宋" w:hAnsi="仿宋" w:eastAsia="仿宋" w:cs="仿宋"/>
          <w:b/>
          <w:kern w:val="0"/>
          <w:sz w:val="32"/>
          <w:szCs w:val="32"/>
        </w:rPr>
      </w:pPr>
      <w:r>
        <w:rPr>
          <w:rFonts w:hint="eastAsia" w:ascii="仿宋" w:hAnsi="仿宋" w:eastAsia="仿宋" w:cs="仿宋"/>
          <w:sz w:val="24"/>
        </w:rPr>
        <w:t>年   月   日</w:t>
      </w:r>
    </w:p>
    <w:p w14:paraId="643A2D71">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12"/>
        <w:tblW w:w="9216"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3264"/>
        <w:gridCol w:w="3264"/>
        <w:gridCol w:w="1644"/>
      </w:tblGrid>
      <w:tr w14:paraId="5E86B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4" w:type="dxa"/>
            <w:noWrap w:val="0"/>
            <w:vAlign w:val="top"/>
          </w:tcPr>
          <w:p w14:paraId="074C0D67">
            <w:pPr>
              <w:jc w:val="center"/>
              <w:rPr>
                <w:rFonts w:hint="eastAsia" w:ascii="仿宋" w:hAnsi="仿宋" w:eastAsia="仿宋" w:cs="仿宋"/>
                <w:b/>
                <w:bCs/>
                <w:sz w:val="24"/>
              </w:rPr>
            </w:pPr>
            <w:r>
              <w:rPr>
                <w:rFonts w:hint="eastAsia" w:ascii="仿宋" w:hAnsi="仿宋" w:eastAsia="仿宋" w:cs="仿宋"/>
                <w:b/>
                <w:bCs/>
                <w:sz w:val="24"/>
              </w:rPr>
              <w:t>序号</w:t>
            </w:r>
          </w:p>
        </w:tc>
        <w:tc>
          <w:tcPr>
            <w:tcW w:w="3264" w:type="dxa"/>
            <w:noWrap w:val="0"/>
            <w:vAlign w:val="top"/>
          </w:tcPr>
          <w:p w14:paraId="3673D5CA">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264" w:type="dxa"/>
            <w:noWrap w:val="0"/>
            <w:vAlign w:val="top"/>
          </w:tcPr>
          <w:p w14:paraId="74AA1680">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644" w:type="dxa"/>
            <w:noWrap w:val="0"/>
            <w:vAlign w:val="top"/>
          </w:tcPr>
          <w:p w14:paraId="2D653ED9">
            <w:pPr>
              <w:jc w:val="center"/>
              <w:rPr>
                <w:rFonts w:hint="eastAsia" w:ascii="仿宋" w:hAnsi="仿宋" w:eastAsia="仿宋" w:cs="仿宋"/>
                <w:b/>
                <w:bCs/>
                <w:sz w:val="24"/>
              </w:rPr>
            </w:pPr>
            <w:r>
              <w:rPr>
                <w:rFonts w:hint="eastAsia" w:ascii="仿宋" w:hAnsi="仿宋" w:eastAsia="仿宋" w:cs="仿宋"/>
                <w:b/>
                <w:bCs/>
                <w:sz w:val="24"/>
              </w:rPr>
              <w:t>偏离说明</w:t>
            </w:r>
          </w:p>
        </w:tc>
      </w:tr>
      <w:tr w14:paraId="51BE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noWrap w:val="0"/>
            <w:vAlign w:val="top"/>
          </w:tcPr>
          <w:p w14:paraId="07106EC6">
            <w:pPr>
              <w:jc w:val="center"/>
              <w:rPr>
                <w:rFonts w:hint="eastAsia" w:ascii="仿宋" w:hAnsi="仿宋" w:eastAsia="仿宋" w:cs="仿宋"/>
                <w:kern w:val="0"/>
                <w:sz w:val="24"/>
              </w:rPr>
            </w:pPr>
            <w:r>
              <w:rPr>
                <w:rFonts w:hint="eastAsia" w:ascii="仿宋" w:hAnsi="仿宋" w:eastAsia="仿宋" w:cs="仿宋"/>
                <w:kern w:val="0"/>
                <w:sz w:val="24"/>
              </w:rPr>
              <w:t>1</w:t>
            </w:r>
          </w:p>
        </w:tc>
        <w:tc>
          <w:tcPr>
            <w:tcW w:w="3264" w:type="dxa"/>
            <w:noWrap w:val="0"/>
            <w:vAlign w:val="top"/>
          </w:tcPr>
          <w:p w14:paraId="374E3539">
            <w:pPr>
              <w:jc w:val="center"/>
              <w:rPr>
                <w:rFonts w:hint="eastAsia" w:ascii="仿宋" w:hAnsi="仿宋" w:eastAsia="仿宋" w:cs="仿宋"/>
                <w:b/>
                <w:kern w:val="0"/>
                <w:sz w:val="32"/>
                <w:szCs w:val="32"/>
              </w:rPr>
            </w:pPr>
          </w:p>
        </w:tc>
        <w:tc>
          <w:tcPr>
            <w:tcW w:w="3264" w:type="dxa"/>
            <w:noWrap w:val="0"/>
            <w:vAlign w:val="top"/>
          </w:tcPr>
          <w:p w14:paraId="4DFF638A">
            <w:pPr>
              <w:jc w:val="center"/>
              <w:rPr>
                <w:rFonts w:hint="eastAsia" w:ascii="仿宋" w:hAnsi="仿宋" w:eastAsia="仿宋" w:cs="仿宋"/>
                <w:b/>
                <w:kern w:val="0"/>
                <w:sz w:val="32"/>
                <w:szCs w:val="32"/>
              </w:rPr>
            </w:pPr>
          </w:p>
        </w:tc>
        <w:tc>
          <w:tcPr>
            <w:tcW w:w="1644" w:type="dxa"/>
            <w:noWrap w:val="0"/>
            <w:vAlign w:val="top"/>
          </w:tcPr>
          <w:p w14:paraId="497A1E79">
            <w:pPr>
              <w:jc w:val="center"/>
              <w:rPr>
                <w:rFonts w:hint="eastAsia" w:ascii="仿宋" w:hAnsi="仿宋" w:eastAsia="仿宋" w:cs="仿宋"/>
                <w:b/>
                <w:kern w:val="0"/>
                <w:sz w:val="32"/>
                <w:szCs w:val="32"/>
              </w:rPr>
            </w:pPr>
          </w:p>
        </w:tc>
      </w:tr>
      <w:tr w14:paraId="75D2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noWrap w:val="0"/>
            <w:vAlign w:val="top"/>
          </w:tcPr>
          <w:p w14:paraId="448370A3">
            <w:pPr>
              <w:jc w:val="center"/>
              <w:rPr>
                <w:rFonts w:hint="eastAsia" w:ascii="仿宋" w:hAnsi="仿宋" w:eastAsia="仿宋" w:cs="仿宋"/>
                <w:kern w:val="0"/>
                <w:sz w:val="24"/>
              </w:rPr>
            </w:pPr>
            <w:r>
              <w:rPr>
                <w:rFonts w:hint="eastAsia" w:ascii="仿宋" w:hAnsi="仿宋" w:eastAsia="仿宋" w:cs="仿宋"/>
                <w:kern w:val="0"/>
                <w:sz w:val="24"/>
              </w:rPr>
              <w:t>2</w:t>
            </w:r>
          </w:p>
        </w:tc>
        <w:tc>
          <w:tcPr>
            <w:tcW w:w="3264" w:type="dxa"/>
            <w:noWrap w:val="0"/>
            <w:vAlign w:val="top"/>
          </w:tcPr>
          <w:p w14:paraId="63ABB4FD">
            <w:pPr>
              <w:jc w:val="center"/>
              <w:rPr>
                <w:rFonts w:hint="eastAsia" w:ascii="仿宋" w:hAnsi="仿宋" w:eastAsia="仿宋" w:cs="仿宋"/>
                <w:b/>
                <w:kern w:val="0"/>
                <w:sz w:val="32"/>
                <w:szCs w:val="32"/>
              </w:rPr>
            </w:pPr>
          </w:p>
        </w:tc>
        <w:tc>
          <w:tcPr>
            <w:tcW w:w="3264" w:type="dxa"/>
            <w:noWrap w:val="0"/>
            <w:vAlign w:val="top"/>
          </w:tcPr>
          <w:p w14:paraId="6C93EB75">
            <w:pPr>
              <w:jc w:val="center"/>
              <w:rPr>
                <w:rFonts w:hint="eastAsia" w:ascii="仿宋" w:hAnsi="仿宋" w:eastAsia="仿宋" w:cs="仿宋"/>
                <w:b/>
                <w:kern w:val="0"/>
                <w:sz w:val="32"/>
                <w:szCs w:val="32"/>
              </w:rPr>
            </w:pPr>
          </w:p>
        </w:tc>
        <w:tc>
          <w:tcPr>
            <w:tcW w:w="1644" w:type="dxa"/>
            <w:noWrap w:val="0"/>
            <w:vAlign w:val="top"/>
          </w:tcPr>
          <w:p w14:paraId="0E1BA583">
            <w:pPr>
              <w:jc w:val="center"/>
              <w:rPr>
                <w:rFonts w:hint="eastAsia" w:ascii="仿宋" w:hAnsi="仿宋" w:eastAsia="仿宋" w:cs="仿宋"/>
                <w:b/>
                <w:kern w:val="0"/>
                <w:sz w:val="32"/>
                <w:szCs w:val="32"/>
              </w:rPr>
            </w:pPr>
          </w:p>
        </w:tc>
      </w:tr>
      <w:tr w14:paraId="78E6A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noWrap w:val="0"/>
            <w:vAlign w:val="top"/>
          </w:tcPr>
          <w:p w14:paraId="06B550F7">
            <w:pPr>
              <w:jc w:val="center"/>
              <w:rPr>
                <w:rFonts w:hint="eastAsia" w:ascii="仿宋" w:hAnsi="仿宋" w:eastAsia="仿宋" w:cs="仿宋"/>
                <w:kern w:val="0"/>
                <w:sz w:val="24"/>
              </w:rPr>
            </w:pPr>
            <w:r>
              <w:rPr>
                <w:rFonts w:hint="eastAsia" w:ascii="仿宋" w:hAnsi="仿宋" w:eastAsia="仿宋" w:cs="仿宋"/>
                <w:kern w:val="0"/>
                <w:sz w:val="24"/>
              </w:rPr>
              <w:t>……</w:t>
            </w:r>
          </w:p>
        </w:tc>
        <w:tc>
          <w:tcPr>
            <w:tcW w:w="3264" w:type="dxa"/>
            <w:noWrap w:val="0"/>
            <w:vAlign w:val="top"/>
          </w:tcPr>
          <w:p w14:paraId="186C7480">
            <w:pPr>
              <w:jc w:val="center"/>
              <w:rPr>
                <w:rFonts w:hint="eastAsia" w:ascii="仿宋" w:hAnsi="仿宋" w:eastAsia="仿宋" w:cs="仿宋"/>
                <w:b/>
                <w:kern w:val="0"/>
                <w:sz w:val="32"/>
                <w:szCs w:val="32"/>
              </w:rPr>
            </w:pPr>
          </w:p>
        </w:tc>
        <w:tc>
          <w:tcPr>
            <w:tcW w:w="3264" w:type="dxa"/>
            <w:noWrap w:val="0"/>
            <w:vAlign w:val="top"/>
          </w:tcPr>
          <w:p w14:paraId="6B0E5237">
            <w:pPr>
              <w:jc w:val="center"/>
              <w:rPr>
                <w:rFonts w:hint="eastAsia" w:ascii="仿宋" w:hAnsi="仿宋" w:eastAsia="仿宋" w:cs="仿宋"/>
                <w:b/>
                <w:kern w:val="0"/>
                <w:sz w:val="32"/>
                <w:szCs w:val="32"/>
              </w:rPr>
            </w:pPr>
          </w:p>
        </w:tc>
        <w:tc>
          <w:tcPr>
            <w:tcW w:w="1644" w:type="dxa"/>
            <w:noWrap w:val="0"/>
            <w:vAlign w:val="top"/>
          </w:tcPr>
          <w:p w14:paraId="0724DA94">
            <w:pPr>
              <w:jc w:val="center"/>
              <w:rPr>
                <w:rFonts w:hint="eastAsia" w:ascii="仿宋" w:hAnsi="仿宋" w:eastAsia="仿宋" w:cs="仿宋"/>
                <w:b/>
                <w:kern w:val="0"/>
                <w:sz w:val="32"/>
                <w:szCs w:val="32"/>
              </w:rPr>
            </w:pPr>
          </w:p>
        </w:tc>
      </w:tr>
    </w:tbl>
    <w:p w14:paraId="49A205EE">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387F255B">
      <w:pPr>
        <w:jc w:val="center"/>
        <w:rPr>
          <w:rFonts w:hint="eastAsia" w:ascii="仿宋" w:hAnsi="仿宋" w:eastAsia="仿宋" w:cs="仿宋"/>
          <w:b/>
          <w:kern w:val="0"/>
          <w:sz w:val="32"/>
          <w:szCs w:val="32"/>
        </w:rPr>
      </w:pPr>
    </w:p>
    <w:p w14:paraId="43803938">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14:paraId="71C1F511">
      <w:pPr>
        <w:widowControl/>
        <w:adjustRightInd/>
        <w:jc w:val="left"/>
        <w:rPr>
          <w:rFonts w:hint="eastAsia" w:ascii="仿宋" w:hAnsi="仿宋" w:eastAsia="仿宋" w:cs="仿宋"/>
          <w:b/>
          <w:bCs/>
          <w:sz w:val="32"/>
          <w:szCs w:val="32"/>
        </w:rPr>
      </w:pPr>
    </w:p>
    <w:p w14:paraId="0A0B02E8">
      <w:pPr>
        <w:pageBreakBefore/>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7A6F1C6F">
      <w:pPr>
        <w:snapToGrid w:val="0"/>
        <w:spacing w:line="360" w:lineRule="auto"/>
        <w:rPr>
          <w:rFonts w:hint="eastAsia" w:ascii="仿宋" w:hAnsi="仿宋" w:eastAsia="仿宋" w:cs="仿宋"/>
          <w:sz w:val="24"/>
        </w:rPr>
      </w:pPr>
    </w:p>
    <w:p w14:paraId="31FCB0EF">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199DC3D6">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600189DD">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4F2D8452">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34421C4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7C03A08A">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66792164">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6BCE490B">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21097622">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01EA7822">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5F089247">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6D18C62A">
      <w:pPr>
        <w:autoSpaceDE w:val="0"/>
        <w:autoSpaceDN w:val="0"/>
        <w:spacing w:line="360" w:lineRule="auto"/>
        <w:ind w:left="2"/>
        <w:jc w:val="left"/>
        <w:rPr>
          <w:rFonts w:hint="eastAsia" w:ascii="仿宋" w:hAnsi="仿宋" w:eastAsia="仿宋" w:cs="仿宋"/>
          <w:kern w:val="0"/>
          <w:sz w:val="24"/>
          <w:lang w:val="zh-CN"/>
        </w:rPr>
      </w:pPr>
    </w:p>
    <w:p w14:paraId="47EF3EFD">
      <w:pPr>
        <w:autoSpaceDE w:val="0"/>
        <w:autoSpaceDN w:val="0"/>
        <w:spacing w:line="360" w:lineRule="auto"/>
        <w:ind w:left="2"/>
        <w:jc w:val="left"/>
        <w:rPr>
          <w:rFonts w:hint="eastAsia" w:ascii="仿宋" w:hAnsi="仿宋" w:eastAsia="仿宋" w:cs="仿宋"/>
          <w:kern w:val="0"/>
          <w:sz w:val="24"/>
          <w:lang w:val="zh-CN"/>
        </w:rPr>
      </w:pPr>
    </w:p>
    <w:p w14:paraId="30589337">
      <w:pPr>
        <w:autoSpaceDE w:val="0"/>
        <w:autoSpaceDN w:val="0"/>
        <w:spacing w:line="360" w:lineRule="auto"/>
        <w:ind w:left="2"/>
        <w:jc w:val="left"/>
        <w:rPr>
          <w:rFonts w:hint="eastAsia" w:ascii="仿宋" w:hAnsi="仿宋" w:eastAsia="仿宋" w:cs="仿宋"/>
          <w:kern w:val="0"/>
          <w:sz w:val="24"/>
          <w:lang w:val="zh-CN"/>
        </w:rPr>
      </w:pPr>
    </w:p>
    <w:p w14:paraId="5DFED8BD">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5B544822">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3F4FB6EE">
      <w:pPr>
        <w:spacing w:line="360" w:lineRule="auto"/>
        <w:jc w:val="center"/>
        <w:rPr>
          <w:rFonts w:hint="eastAsia" w:ascii="仿宋" w:hAnsi="仿宋" w:eastAsia="仿宋" w:cs="仿宋"/>
          <w:b/>
          <w:bCs/>
          <w:sz w:val="24"/>
        </w:rPr>
      </w:pPr>
    </w:p>
    <w:p w14:paraId="0CA04D29">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5748D036">
      <w:pPr>
        <w:spacing w:line="360" w:lineRule="auto"/>
        <w:jc w:val="center"/>
        <w:rPr>
          <w:rFonts w:hint="eastAsia" w:ascii="仿宋" w:hAnsi="仿宋" w:eastAsia="仿宋" w:cs="仿宋"/>
          <w:b/>
          <w:bCs/>
          <w:sz w:val="24"/>
        </w:rPr>
      </w:pPr>
    </w:p>
    <w:p w14:paraId="384AAB96">
      <w:pPr>
        <w:pStyle w:val="24"/>
        <w:jc w:val="center"/>
        <w:rPr>
          <w:rFonts w:hint="eastAsia" w:ascii="仿宋" w:hAnsi="仿宋" w:eastAsia="仿宋" w:cs="仿宋"/>
          <w:b/>
          <w:bCs/>
        </w:rPr>
      </w:pPr>
    </w:p>
    <w:p w14:paraId="569158E7">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7A5A0DA7">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12"/>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585239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14:paraId="2231AA0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14:paraId="48F9D3D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2728353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14:paraId="403D625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14:paraId="210CF51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04A1CEF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49DE183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14:paraId="4BDDF7B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noWrap w:val="0"/>
            <w:vAlign w:val="center"/>
          </w:tcPr>
          <w:p w14:paraId="5E3AEF1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14:paraId="741FC20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62EC896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3D7720E7">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2B14AFE4">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2CD6F7A1">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403CAD57">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31C94DD2">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10D3B972">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06073010">
            <w:pPr>
              <w:autoSpaceDE w:val="0"/>
              <w:autoSpaceDN w:val="0"/>
              <w:spacing w:line="360" w:lineRule="auto"/>
              <w:rPr>
                <w:rFonts w:ascii="仿宋_GB2312" w:hAnsi="仿宋_GB2312" w:eastAsia="仿宋_GB2312" w:cs="仿宋_GB2312"/>
                <w:sz w:val="24"/>
              </w:rPr>
            </w:pPr>
          </w:p>
        </w:tc>
      </w:tr>
      <w:tr w14:paraId="5ED90B8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10DC9749">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07D22E81">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7450C9BD">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796C25F9">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7515A0A8">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1F78398C">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3811B39A">
            <w:pPr>
              <w:autoSpaceDE w:val="0"/>
              <w:autoSpaceDN w:val="0"/>
              <w:spacing w:line="360" w:lineRule="auto"/>
              <w:rPr>
                <w:rFonts w:ascii="仿宋_GB2312" w:hAnsi="仿宋_GB2312" w:eastAsia="仿宋_GB2312" w:cs="仿宋_GB2312"/>
                <w:sz w:val="24"/>
              </w:rPr>
            </w:pPr>
          </w:p>
        </w:tc>
      </w:tr>
      <w:tr w14:paraId="7D6D0F37">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136ACAF1">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5EFCEEF1">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772866AC">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303B0B32">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7FCDEDF0">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030BD291">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57AC4EB9">
            <w:pPr>
              <w:autoSpaceDE w:val="0"/>
              <w:autoSpaceDN w:val="0"/>
              <w:spacing w:line="360" w:lineRule="auto"/>
              <w:rPr>
                <w:rFonts w:ascii="仿宋_GB2312" w:hAnsi="仿宋_GB2312" w:eastAsia="仿宋_GB2312" w:cs="仿宋_GB2312"/>
                <w:sz w:val="24"/>
              </w:rPr>
            </w:pPr>
          </w:p>
        </w:tc>
      </w:tr>
    </w:tbl>
    <w:p w14:paraId="0DE0773F">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5CB1AA6C">
      <w:pPr>
        <w:autoSpaceDE w:val="0"/>
        <w:autoSpaceDN w:val="0"/>
        <w:spacing w:line="360" w:lineRule="auto"/>
        <w:rPr>
          <w:rFonts w:ascii="仿宋_GB2312" w:hAnsi="仿宋_GB2312" w:eastAsia="仿宋_GB2312" w:cs="仿宋_GB2312"/>
          <w:b/>
          <w:sz w:val="24"/>
        </w:rPr>
      </w:pPr>
    </w:p>
    <w:p w14:paraId="299D80F5">
      <w:pPr>
        <w:autoSpaceDE w:val="0"/>
        <w:autoSpaceDN w:val="0"/>
        <w:spacing w:line="360" w:lineRule="auto"/>
        <w:rPr>
          <w:rFonts w:ascii="仿宋_GB2312" w:hAnsi="仿宋_GB2312" w:eastAsia="仿宋_GB2312" w:cs="仿宋_GB2312"/>
          <w:sz w:val="24"/>
        </w:rPr>
      </w:pPr>
    </w:p>
    <w:p w14:paraId="729932D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4F09EF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0B330E8">
      <w:pPr>
        <w:pStyle w:val="26"/>
        <w:ind w:firstLine="0"/>
        <w:jc w:val="both"/>
        <w:rPr>
          <w:rFonts w:hAnsi="仿宋_GB2312" w:cs="仿宋_GB2312"/>
        </w:rPr>
      </w:pPr>
    </w:p>
    <w:p w14:paraId="59F37DC5">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611610F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4B96381E">
      <w:pPr>
        <w:spacing w:line="360" w:lineRule="auto"/>
        <w:jc w:val="center"/>
        <w:rPr>
          <w:rFonts w:ascii="仿宋_GB2312" w:hAnsi="仿宋_GB2312" w:eastAsia="仿宋_GB2312" w:cs="仿宋_GB2312"/>
          <w:sz w:val="24"/>
        </w:rPr>
      </w:pPr>
    </w:p>
    <w:p w14:paraId="6015324B">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84FD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14:paraId="51E4B7E0">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noWrap w:val="0"/>
            <w:vAlign w:val="center"/>
          </w:tcPr>
          <w:p w14:paraId="1103291A">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noWrap w:val="0"/>
            <w:vAlign w:val="center"/>
          </w:tcPr>
          <w:p w14:paraId="30F4A6D4">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noWrap w:val="0"/>
            <w:vAlign w:val="center"/>
          </w:tcPr>
          <w:p w14:paraId="0FE21CCE">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noWrap w:val="0"/>
            <w:vAlign w:val="center"/>
          </w:tcPr>
          <w:p w14:paraId="6DEB8C13">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noWrap w:val="0"/>
            <w:vAlign w:val="center"/>
          </w:tcPr>
          <w:p w14:paraId="3D6D60B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7F2D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14:paraId="06ECC26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noWrap w:val="0"/>
            <w:vAlign w:val="center"/>
          </w:tcPr>
          <w:p w14:paraId="0B68BB9F">
            <w:pPr>
              <w:snapToGrid w:val="0"/>
              <w:spacing w:line="360" w:lineRule="auto"/>
              <w:jc w:val="center"/>
              <w:rPr>
                <w:rFonts w:ascii="仿宋_GB2312" w:hAnsi="仿宋_GB2312" w:eastAsia="仿宋_GB2312" w:cs="仿宋_GB2312"/>
                <w:sz w:val="24"/>
              </w:rPr>
            </w:pPr>
          </w:p>
        </w:tc>
        <w:tc>
          <w:tcPr>
            <w:tcW w:w="2160" w:type="dxa"/>
            <w:noWrap w:val="0"/>
            <w:vAlign w:val="center"/>
          </w:tcPr>
          <w:p w14:paraId="18AAFEA9">
            <w:pPr>
              <w:snapToGrid w:val="0"/>
              <w:spacing w:line="360" w:lineRule="auto"/>
              <w:jc w:val="center"/>
              <w:rPr>
                <w:rFonts w:ascii="仿宋_GB2312" w:hAnsi="仿宋_GB2312" w:eastAsia="仿宋_GB2312" w:cs="仿宋_GB2312"/>
                <w:sz w:val="24"/>
              </w:rPr>
            </w:pPr>
          </w:p>
        </w:tc>
        <w:tc>
          <w:tcPr>
            <w:tcW w:w="2340" w:type="dxa"/>
            <w:noWrap w:val="0"/>
            <w:vAlign w:val="center"/>
          </w:tcPr>
          <w:p w14:paraId="10747A3E">
            <w:pPr>
              <w:spacing w:line="360" w:lineRule="auto"/>
              <w:jc w:val="center"/>
              <w:rPr>
                <w:rFonts w:ascii="仿宋_GB2312" w:hAnsi="仿宋_GB2312" w:eastAsia="仿宋_GB2312" w:cs="仿宋_GB2312"/>
                <w:sz w:val="24"/>
              </w:rPr>
            </w:pPr>
          </w:p>
        </w:tc>
        <w:tc>
          <w:tcPr>
            <w:tcW w:w="1080" w:type="dxa"/>
            <w:noWrap w:val="0"/>
            <w:vAlign w:val="center"/>
          </w:tcPr>
          <w:p w14:paraId="321EC3B3">
            <w:pPr>
              <w:spacing w:line="360" w:lineRule="auto"/>
              <w:jc w:val="center"/>
              <w:rPr>
                <w:rFonts w:ascii="仿宋_GB2312" w:hAnsi="仿宋_GB2312" w:eastAsia="仿宋_GB2312" w:cs="仿宋_GB2312"/>
                <w:sz w:val="24"/>
              </w:rPr>
            </w:pPr>
          </w:p>
        </w:tc>
        <w:tc>
          <w:tcPr>
            <w:tcW w:w="1332" w:type="dxa"/>
            <w:noWrap w:val="0"/>
            <w:vAlign w:val="center"/>
          </w:tcPr>
          <w:p w14:paraId="4B9DD0B8">
            <w:pPr>
              <w:spacing w:line="360" w:lineRule="auto"/>
              <w:jc w:val="center"/>
              <w:rPr>
                <w:rFonts w:ascii="仿宋_GB2312" w:hAnsi="仿宋_GB2312" w:eastAsia="仿宋_GB2312" w:cs="仿宋_GB2312"/>
                <w:sz w:val="24"/>
              </w:rPr>
            </w:pPr>
          </w:p>
        </w:tc>
      </w:tr>
      <w:tr w14:paraId="7A5B5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6F108FF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noWrap w:val="0"/>
            <w:vAlign w:val="center"/>
          </w:tcPr>
          <w:p w14:paraId="07C3CC10">
            <w:pPr>
              <w:snapToGrid w:val="0"/>
              <w:spacing w:line="360" w:lineRule="auto"/>
              <w:jc w:val="center"/>
              <w:rPr>
                <w:rFonts w:ascii="仿宋_GB2312" w:hAnsi="仿宋_GB2312" w:eastAsia="仿宋_GB2312" w:cs="仿宋_GB2312"/>
                <w:sz w:val="24"/>
              </w:rPr>
            </w:pPr>
          </w:p>
        </w:tc>
        <w:tc>
          <w:tcPr>
            <w:tcW w:w="2160" w:type="dxa"/>
            <w:noWrap w:val="0"/>
            <w:vAlign w:val="center"/>
          </w:tcPr>
          <w:p w14:paraId="7ED6B48C">
            <w:pPr>
              <w:snapToGrid w:val="0"/>
              <w:spacing w:line="360" w:lineRule="auto"/>
              <w:jc w:val="center"/>
              <w:rPr>
                <w:rFonts w:ascii="仿宋_GB2312" w:hAnsi="仿宋_GB2312" w:eastAsia="仿宋_GB2312" w:cs="仿宋_GB2312"/>
                <w:sz w:val="24"/>
              </w:rPr>
            </w:pPr>
          </w:p>
        </w:tc>
        <w:tc>
          <w:tcPr>
            <w:tcW w:w="2340" w:type="dxa"/>
            <w:noWrap w:val="0"/>
            <w:vAlign w:val="center"/>
          </w:tcPr>
          <w:p w14:paraId="7437B6E8">
            <w:pPr>
              <w:spacing w:line="360" w:lineRule="auto"/>
              <w:jc w:val="center"/>
              <w:rPr>
                <w:rFonts w:ascii="仿宋_GB2312" w:hAnsi="仿宋_GB2312" w:eastAsia="仿宋_GB2312" w:cs="仿宋_GB2312"/>
                <w:sz w:val="24"/>
              </w:rPr>
            </w:pPr>
          </w:p>
        </w:tc>
        <w:tc>
          <w:tcPr>
            <w:tcW w:w="1080" w:type="dxa"/>
            <w:noWrap w:val="0"/>
            <w:vAlign w:val="center"/>
          </w:tcPr>
          <w:p w14:paraId="098233DE">
            <w:pPr>
              <w:spacing w:line="360" w:lineRule="auto"/>
              <w:jc w:val="center"/>
              <w:rPr>
                <w:rFonts w:ascii="仿宋_GB2312" w:hAnsi="仿宋_GB2312" w:eastAsia="仿宋_GB2312" w:cs="仿宋_GB2312"/>
                <w:sz w:val="24"/>
              </w:rPr>
            </w:pPr>
          </w:p>
        </w:tc>
        <w:tc>
          <w:tcPr>
            <w:tcW w:w="1332" w:type="dxa"/>
            <w:noWrap w:val="0"/>
            <w:vAlign w:val="center"/>
          </w:tcPr>
          <w:p w14:paraId="65C88921">
            <w:pPr>
              <w:spacing w:line="360" w:lineRule="auto"/>
              <w:jc w:val="center"/>
              <w:rPr>
                <w:rFonts w:ascii="仿宋_GB2312" w:hAnsi="仿宋_GB2312" w:eastAsia="仿宋_GB2312" w:cs="仿宋_GB2312"/>
                <w:sz w:val="24"/>
              </w:rPr>
            </w:pPr>
          </w:p>
        </w:tc>
      </w:tr>
      <w:tr w14:paraId="6B1FD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1EF19FC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noWrap w:val="0"/>
            <w:vAlign w:val="center"/>
          </w:tcPr>
          <w:p w14:paraId="3B66C1E6">
            <w:pPr>
              <w:snapToGrid w:val="0"/>
              <w:spacing w:line="360" w:lineRule="auto"/>
              <w:jc w:val="center"/>
              <w:rPr>
                <w:rFonts w:ascii="仿宋_GB2312" w:hAnsi="仿宋_GB2312" w:eastAsia="仿宋_GB2312" w:cs="仿宋_GB2312"/>
                <w:sz w:val="24"/>
              </w:rPr>
            </w:pPr>
          </w:p>
        </w:tc>
        <w:tc>
          <w:tcPr>
            <w:tcW w:w="2160" w:type="dxa"/>
            <w:noWrap w:val="0"/>
            <w:vAlign w:val="center"/>
          </w:tcPr>
          <w:p w14:paraId="25D0D137">
            <w:pPr>
              <w:snapToGrid w:val="0"/>
              <w:spacing w:line="360" w:lineRule="auto"/>
              <w:jc w:val="center"/>
              <w:rPr>
                <w:rFonts w:ascii="仿宋_GB2312" w:hAnsi="仿宋_GB2312" w:eastAsia="仿宋_GB2312" w:cs="仿宋_GB2312"/>
                <w:sz w:val="24"/>
              </w:rPr>
            </w:pPr>
          </w:p>
        </w:tc>
        <w:tc>
          <w:tcPr>
            <w:tcW w:w="2340" w:type="dxa"/>
            <w:noWrap w:val="0"/>
            <w:vAlign w:val="center"/>
          </w:tcPr>
          <w:p w14:paraId="6B905805">
            <w:pPr>
              <w:spacing w:line="360" w:lineRule="auto"/>
              <w:jc w:val="center"/>
              <w:rPr>
                <w:rFonts w:ascii="仿宋_GB2312" w:hAnsi="仿宋_GB2312" w:eastAsia="仿宋_GB2312" w:cs="仿宋_GB2312"/>
                <w:sz w:val="24"/>
              </w:rPr>
            </w:pPr>
          </w:p>
        </w:tc>
        <w:tc>
          <w:tcPr>
            <w:tcW w:w="1080" w:type="dxa"/>
            <w:noWrap w:val="0"/>
            <w:vAlign w:val="center"/>
          </w:tcPr>
          <w:p w14:paraId="6CCD1359">
            <w:pPr>
              <w:spacing w:line="360" w:lineRule="auto"/>
              <w:jc w:val="center"/>
              <w:rPr>
                <w:rFonts w:ascii="仿宋_GB2312" w:hAnsi="仿宋_GB2312" w:eastAsia="仿宋_GB2312" w:cs="仿宋_GB2312"/>
                <w:sz w:val="24"/>
              </w:rPr>
            </w:pPr>
          </w:p>
        </w:tc>
        <w:tc>
          <w:tcPr>
            <w:tcW w:w="1332" w:type="dxa"/>
            <w:noWrap w:val="0"/>
            <w:vAlign w:val="center"/>
          </w:tcPr>
          <w:p w14:paraId="18E20475">
            <w:pPr>
              <w:spacing w:line="360" w:lineRule="auto"/>
              <w:jc w:val="center"/>
              <w:rPr>
                <w:rFonts w:ascii="仿宋_GB2312" w:hAnsi="仿宋_GB2312" w:eastAsia="仿宋_GB2312" w:cs="仿宋_GB2312"/>
                <w:sz w:val="24"/>
              </w:rPr>
            </w:pPr>
          </w:p>
        </w:tc>
      </w:tr>
      <w:tr w14:paraId="1C1E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2073566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noWrap w:val="0"/>
            <w:vAlign w:val="center"/>
          </w:tcPr>
          <w:p w14:paraId="3F4BCBEB">
            <w:pPr>
              <w:snapToGrid w:val="0"/>
              <w:spacing w:line="360" w:lineRule="auto"/>
              <w:jc w:val="center"/>
              <w:rPr>
                <w:rFonts w:ascii="仿宋_GB2312" w:hAnsi="仿宋_GB2312" w:eastAsia="仿宋_GB2312" w:cs="仿宋_GB2312"/>
                <w:sz w:val="24"/>
              </w:rPr>
            </w:pPr>
          </w:p>
        </w:tc>
        <w:tc>
          <w:tcPr>
            <w:tcW w:w="2160" w:type="dxa"/>
            <w:noWrap w:val="0"/>
            <w:vAlign w:val="center"/>
          </w:tcPr>
          <w:p w14:paraId="4E66C68E">
            <w:pPr>
              <w:snapToGrid w:val="0"/>
              <w:spacing w:line="360" w:lineRule="auto"/>
              <w:jc w:val="center"/>
              <w:rPr>
                <w:rFonts w:ascii="仿宋_GB2312" w:hAnsi="仿宋_GB2312" w:eastAsia="仿宋_GB2312" w:cs="仿宋_GB2312"/>
                <w:sz w:val="24"/>
              </w:rPr>
            </w:pPr>
          </w:p>
        </w:tc>
        <w:tc>
          <w:tcPr>
            <w:tcW w:w="2340" w:type="dxa"/>
            <w:noWrap w:val="0"/>
            <w:vAlign w:val="center"/>
          </w:tcPr>
          <w:p w14:paraId="04111E5C">
            <w:pPr>
              <w:spacing w:line="360" w:lineRule="auto"/>
              <w:jc w:val="center"/>
              <w:rPr>
                <w:rFonts w:ascii="仿宋_GB2312" w:hAnsi="仿宋_GB2312" w:eastAsia="仿宋_GB2312" w:cs="仿宋_GB2312"/>
                <w:sz w:val="24"/>
              </w:rPr>
            </w:pPr>
          </w:p>
        </w:tc>
        <w:tc>
          <w:tcPr>
            <w:tcW w:w="1080" w:type="dxa"/>
            <w:noWrap w:val="0"/>
            <w:vAlign w:val="center"/>
          </w:tcPr>
          <w:p w14:paraId="04A42DB7">
            <w:pPr>
              <w:spacing w:line="360" w:lineRule="auto"/>
              <w:jc w:val="center"/>
              <w:rPr>
                <w:rFonts w:ascii="仿宋_GB2312" w:hAnsi="仿宋_GB2312" w:eastAsia="仿宋_GB2312" w:cs="仿宋_GB2312"/>
                <w:sz w:val="24"/>
              </w:rPr>
            </w:pPr>
          </w:p>
        </w:tc>
        <w:tc>
          <w:tcPr>
            <w:tcW w:w="1332" w:type="dxa"/>
            <w:noWrap w:val="0"/>
            <w:vAlign w:val="center"/>
          </w:tcPr>
          <w:p w14:paraId="5E1D6BF6">
            <w:pPr>
              <w:spacing w:line="360" w:lineRule="auto"/>
              <w:jc w:val="center"/>
              <w:rPr>
                <w:rFonts w:ascii="仿宋_GB2312" w:hAnsi="仿宋_GB2312" w:eastAsia="仿宋_GB2312" w:cs="仿宋_GB2312"/>
                <w:sz w:val="24"/>
              </w:rPr>
            </w:pPr>
          </w:p>
        </w:tc>
      </w:tr>
      <w:tr w14:paraId="6102D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486950D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noWrap w:val="0"/>
            <w:vAlign w:val="center"/>
          </w:tcPr>
          <w:p w14:paraId="73A2E43F">
            <w:pPr>
              <w:snapToGrid w:val="0"/>
              <w:spacing w:line="360" w:lineRule="auto"/>
              <w:jc w:val="center"/>
              <w:rPr>
                <w:rFonts w:ascii="仿宋_GB2312" w:hAnsi="仿宋_GB2312" w:eastAsia="仿宋_GB2312" w:cs="仿宋_GB2312"/>
                <w:sz w:val="24"/>
              </w:rPr>
            </w:pPr>
          </w:p>
        </w:tc>
        <w:tc>
          <w:tcPr>
            <w:tcW w:w="2160" w:type="dxa"/>
            <w:noWrap w:val="0"/>
            <w:vAlign w:val="center"/>
          </w:tcPr>
          <w:p w14:paraId="69A2AC78">
            <w:pPr>
              <w:snapToGrid w:val="0"/>
              <w:spacing w:line="360" w:lineRule="auto"/>
              <w:jc w:val="center"/>
              <w:rPr>
                <w:rFonts w:ascii="仿宋_GB2312" w:hAnsi="仿宋_GB2312" w:eastAsia="仿宋_GB2312" w:cs="仿宋_GB2312"/>
                <w:sz w:val="24"/>
              </w:rPr>
            </w:pPr>
          </w:p>
        </w:tc>
        <w:tc>
          <w:tcPr>
            <w:tcW w:w="2340" w:type="dxa"/>
            <w:noWrap w:val="0"/>
            <w:vAlign w:val="center"/>
          </w:tcPr>
          <w:p w14:paraId="223A1AD4">
            <w:pPr>
              <w:spacing w:line="360" w:lineRule="auto"/>
              <w:jc w:val="center"/>
              <w:rPr>
                <w:rFonts w:ascii="仿宋_GB2312" w:hAnsi="仿宋_GB2312" w:eastAsia="仿宋_GB2312" w:cs="仿宋_GB2312"/>
                <w:sz w:val="24"/>
              </w:rPr>
            </w:pPr>
          </w:p>
        </w:tc>
        <w:tc>
          <w:tcPr>
            <w:tcW w:w="1080" w:type="dxa"/>
            <w:noWrap w:val="0"/>
            <w:vAlign w:val="center"/>
          </w:tcPr>
          <w:p w14:paraId="3B2DD2C1">
            <w:pPr>
              <w:spacing w:line="360" w:lineRule="auto"/>
              <w:jc w:val="center"/>
              <w:rPr>
                <w:rFonts w:ascii="仿宋_GB2312" w:hAnsi="仿宋_GB2312" w:eastAsia="仿宋_GB2312" w:cs="仿宋_GB2312"/>
                <w:sz w:val="24"/>
              </w:rPr>
            </w:pPr>
          </w:p>
        </w:tc>
        <w:tc>
          <w:tcPr>
            <w:tcW w:w="1332" w:type="dxa"/>
            <w:noWrap w:val="0"/>
            <w:vAlign w:val="center"/>
          </w:tcPr>
          <w:p w14:paraId="4698F9AF">
            <w:pPr>
              <w:spacing w:line="360" w:lineRule="auto"/>
              <w:jc w:val="center"/>
              <w:rPr>
                <w:rFonts w:ascii="仿宋_GB2312" w:hAnsi="仿宋_GB2312" w:eastAsia="仿宋_GB2312" w:cs="仿宋_GB2312"/>
                <w:sz w:val="24"/>
              </w:rPr>
            </w:pPr>
          </w:p>
        </w:tc>
      </w:tr>
    </w:tbl>
    <w:p w14:paraId="7077A705">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63642BF7">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43338AE1">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v:imagedata r:id="rId26" o:title=""/>
            <o:lock v:ext="edit" aspectratio="t"/>
            <w10:wrap type="none"/>
            <w10:anchorlock/>
          </v:shape>
          <o:OLEObject Type="Embed" ProgID="Package" ShapeID="_x0000_i1026" DrawAspect="Content" ObjectID="_1468075726" r:id="rId25">
            <o:LockedField>false</o:LockedField>
          </o:OLEObject>
        </w:object>
      </w:r>
    </w:p>
    <w:p w14:paraId="14353F18">
      <w:pPr>
        <w:autoSpaceDE w:val="0"/>
        <w:autoSpaceDN w:val="0"/>
        <w:spacing w:line="360" w:lineRule="auto"/>
        <w:ind w:firstLine="4560" w:firstLineChars="1900"/>
        <w:rPr>
          <w:rFonts w:ascii="仿宋_GB2312" w:hAnsi="仿宋_GB2312" w:eastAsia="仿宋_GB2312" w:cs="仿宋_GB2312"/>
          <w:kern w:val="0"/>
          <w:sz w:val="24"/>
        </w:rPr>
      </w:pPr>
    </w:p>
    <w:p w14:paraId="2B560823">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171299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52DDD29">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50E512B3">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7867BA8F">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rPr>
        <w:t>十</w:t>
      </w:r>
      <w:r>
        <w:rPr>
          <w:rFonts w:hint="eastAsia" w:ascii="仿宋_GB2312" w:hAnsi="仿宋_GB2312" w:eastAsia="仿宋_GB2312" w:cs="仿宋_GB2312"/>
          <w:b/>
          <w:bCs/>
          <w:kern w:val="0"/>
          <w:sz w:val="32"/>
          <w:szCs w:val="32"/>
          <w:lang w:val="zh-CN"/>
        </w:rPr>
        <w:t>、组织实施方案</w:t>
      </w:r>
    </w:p>
    <w:p w14:paraId="5A30622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061419EB">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12"/>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454B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14:paraId="643591CC">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11F66C0A">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noWrap w:val="0"/>
            <w:vAlign w:val="center"/>
          </w:tcPr>
          <w:p w14:paraId="3C2B66F4">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noWrap w:val="0"/>
            <w:vAlign w:val="center"/>
          </w:tcPr>
          <w:p w14:paraId="0B296DB1">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noWrap w:val="0"/>
            <w:vAlign w:val="center"/>
          </w:tcPr>
          <w:p w14:paraId="6EE2F617">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noWrap w:val="0"/>
            <w:vAlign w:val="center"/>
          </w:tcPr>
          <w:p w14:paraId="7E36F550">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noWrap w:val="0"/>
            <w:vAlign w:val="center"/>
          </w:tcPr>
          <w:p w14:paraId="42C1BED4">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noWrap w:val="0"/>
            <w:vAlign w:val="center"/>
          </w:tcPr>
          <w:p w14:paraId="38DA0DA7">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noWrap w:val="0"/>
            <w:vAlign w:val="center"/>
          </w:tcPr>
          <w:p w14:paraId="4C6BBA4E">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noWrap w:val="0"/>
            <w:vAlign w:val="center"/>
          </w:tcPr>
          <w:p w14:paraId="7BB1C958">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noWrap w:val="0"/>
            <w:vAlign w:val="center"/>
          </w:tcPr>
          <w:p w14:paraId="3EC67235">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noWrap w:val="0"/>
            <w:vAlign w:val="center"/>
          </w:tcPr>
          <w:p w14:paraId="21FEA033">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noWrap w:val="0"/>
            <w:vAlign w:val="center"/>
          </w:tcPr>
          <w:p w14:paraId="75156276">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noWrap w:val="0"/>
            <w:vAlign w:val="center"/>
          </w:tcPr>
          <w:p w14:paraId="31AB6F6A">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noWrap w:val="0"/>
            <w:vAlign w:val="center"/>
          </w:tcPr>
          <w:p w14:paraId="20A968D2">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noWrap w:val="0"/>
            <w:vAlign w:val="center"/>
          </w:tcPr>
          <w:p w14:paraId="1E88AAEC">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noWrap w:val="0"/>
            <w:vAlign w:val="center"/>
          </w:tcPr>
          <w:p w14:paraId="7DBEE2C0">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noWrap w:val="0"/>
            <w:vAlign w:val="center"/>
          </w:tcPr>
          <w:p w14:paraId="1B0110BB">
            <w:pPr>
              <w:rPr>
                <w:rFonts w:ascii="仿宋_GB2312" w:hAnsi="仿宋_GB2312" w:eastAsia="仿宋_GB2312" w:cs="仿宋_GB2312"/>
                <w:sz w:val="24"/>
              </w:rPr>
            </w:pPr>
            <w:r>
              <w:rPr>
                <w:rFonts w:hint="eastAsia" w:ascii="仿宋_GB2312" w:hAnsi="仿宋_GB2312" w:eastAsia="仿宋_GB2312" w:cs="仿宋_GB2312"/>
                <w:sz w:val="24"/>
              </w:rPr>
              <w:t>…</w:t>
            </w:r>
          </w:p>
        </w:tc>
      </w:tr>
      <w:tr w14:paraId="6B55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5A8C1A9C">
            <w:pPr>
              <w:spacing w:line="360" w:lineRule="auto"/>
              <w:rPr>
                <w:rFonts w:ascii="仿宋_GB2312" w:hAnsi="仿宋_GB2312" w:eastAsia="仿宋_GB2312" w:cs="仿宋_GB2312"/>
                <w:sz w:val="24"/>
              </w:rPr>
            </w:pPr>
          </w:p>
        </w:tc>
        <w:tc>
          <w:tcPr>
            <w:tcW w:w="552" w:type="dxa"/>
            <w:noWrap w:val="0"/>
            <w:vAlign w:val="top"/>
          </w:tcPr>
          <w:p w14:paraId="7BDF844E">
            <w:pPr>
              <w:spacing w:line="360" w:lineRule="auto"/>
              <w:rPr>
                <w:rFonts w:ascii="仿宋_GB2312" w:hAnsi="仿宋_GB2312" w:eastAsia="仿宋_GB2312" w:cs="仿宋_GB2312"/>
                <w:sz w:val="24"/>
              </w:rPr>
            </w:pPr>
          </w:p>
        </w:tc>
        <w:tc>
          <w:tcPr>
            <w:tcW w:w="552" w:type="dxa"/>
            <w:noWrap w:val="0"/>
            <w:vAlign w:val="top"/>
          </w:tcPr>
          <w:p w14:paraId="33FAD5A3">
            <w:pPr>
              <w:spacing w:line="360" w:lineRule="auto"/>
              <w:rPr>
                <w:rFonts w:ascii="仿宋_GB2312" w:hAnsi="仿宋_GB2312" w:eastAsia="仿宋_GB2312" w:cs="仿宋_GB2312"/>
                <w:sz w:val="24"/>
              </w:rPr>
            </w:pPr>
          </w:p>
        </w:tc>
        <w:tc>
          <w:tcPr>
            <w:tcW w:w="552" w:type="dxa"/>
            <w:noWrap w:val="0"/>
            <w:vAlign w:val="top"/>
          </w:tcPr>
          <w:p w14:paraId="10527AA7">
            <w:pPr>
              <w:spacing w:line="360" w:lineRule="auto"/>
              <w:rPr>
                <w:rFonts w:ascii="仿宋_GB2312" w:hAnsi="仿宋_GB2312" w:eastAsia="仿宋_GB2312" w:cs="仿宋_GB2312"/>
                <w:sz w:val="24"/>
              </w:rPr>
            </w:pPr>
          </w:p>
        </w:tc>
        <w:tc>
          <w:tcPr>
            <w:tcW w:w="552" w:type="dxa"/>
            <w:noWrap w:val="0"/>
            <w:vAlign w:val="top"/>
          </w:tcPr>
          <w:p w14:paraId="40E08812">
            <w:pPr>
              <w:spacing w:line="360" w:lineRule="auto"/>
              <w:rPr>
                <w:rFonts w:ascii="仿宋_GB2312" w:hAnsi="仿宋_GB2312" w:eastAsia="仿宋_GB2312" w:cs="仿宋_GB2312"/>
                <w:sz w:val="24"/>
              </w:rPr>
            </w:pPr>
          </w:p>
        </w:tc>
        <w:tc>
          <w:tcPr>
            <w:tcW w:w="552" w:type="dxa"/>
            <w:noWrap w:val="0"/>
            <w:vAlign w:val="top"/>
          </w:tcPr>
          <w:p w14:paraId="26001FAD">
            <w:pPr>
              <w:spacing w:line="360" w:lineRule="auto"/>
              <w:rPr>
                <w:rFonts w:ascii="仿宋_GB2312" w:hAnsi="仿宋_GB2312" w:eastAsia="仿宋_GB2312" w:cs="仿宋_GB2312"/>
                <w:sz w:val="24"/>
              </w:rPr>
            </w:pPr>
          </w:p>
        </w:tc>
        <w:tc>
          <w:tcPr>
            <w:tcW w:w="552" w:type="dxa"/>
            <w:noWrap w:val="0"/>
            <w:vAlign w:val="top"/>
          </w:tcPr>
          <w:p w14:paraId="7C3A3240">
            <w:pPr>
              <w:spacing w:line="360" w:lineRule="auto"/>
              <w:rPr>
                <w:rFonts w:ascii="仿宋_GB2312" w:hAnsi="仿宋_GB2312" w:eastAsia="仿宋_GB2312" w:cs="仿宋_GB2312"/>
                <w:sz w:val="24"/>
              </w:rPr>
            </w:pPr>
          </w:p>
        </w:tc>
        <w:tc>
          <w:tcPr>
            <w:tcW w:w="553" w:type="dxa"/>
            <w:noWrap w:val="0"/>
            <w:vAlign w:val="top"/>
          </w:tcPr>
          <w:p w14:paraId="647065D4">
            <w:pPr>
              <w:spacing w:line="360" w:lineRule="auto"/>
              <w:rPr>
                <w:rFonts w:ascii="仿宋_GB2312" w:hAnsi="仿宋_GB2312" w:eastAsia="仿宋_GB2312" w:cs="仿宋_GB2312"/>
                <w:sz w:val="24"/>
              </w:rPr>
            </w:pPr>
          </w:p>
        </w:tc>
        <w:tc>
          <w:tcPr>
            <w:tcW w:w="553" w:type="dxa"/>
            <w:noWrap w:val="0"/>
            <w:vAlign w:val="top"/>
          </w:tcPr>
          <w:p w14:paraId="2074A953">
            <w:pPr>
              <w:spacing w:line="360" w:lineRule="auto"/>
              <w:rPr>
                <w:rFonts w:ascii="仿宋_GB2312" w:hAnsi="仿宋_GB2312" w:eastAsia="仿宋_GB2312" w:cs="仿宋_GB2312"/>
                <w:sz w:val="24"/>
              </w:rPr>
            </w:pPr>
          </w:p>
        </w:tc>
        <w:tc>
          <w:tcPr>
            <w:tcW w:w="553" w:type="dxa"/>
            <w:noWrap w:val="0"/>
            <w:vAlign w:val="top"/>
          </w:tcPr>
          <w:p w14:paraId="3E0EF60B">
            <w:pPr>
              <w:spacing w:line="360" w:lineRule="auto"/>
              <w:rPr>
                <w:rFonts w:ascii="仿宋_GB2312" w:hAnsi="仿宋_GB2312" w:eastAsia="仿宋_GB2312" w:cs="仿宋_GB2312"/>
                <w:sz w:val="24"/>
              </w:rPr>
            </w:pPr>
          </w:p>
        </w:tc>
        <w:tc>
          <w:tcPr>
            <w:tcW w:w="553" w:type="dxa"/>
            <w:noWrap w:val="0"/>
            <w:vAlign w:val="top"/>
          </w:tcPr>
          <w:p w14:paraId="509883CA">
            <w:pPr>
              <w:spacing w:line="360" w:lineRule="auto"/>
              <w:rPr>
                <w:rFonts w:ascii="仿宋_GB2312" w:hAnsi="仿宋_GB2312" w:eastAsia="仿宋_GB2312" w:cs="仿宋_GB2312"/>
                <w:sz w:val="24"/>
              </w:rPr>
            </w:pPr>
          </w:p>
        </w:tc>
        <w:tc>
          <w:tcPr>
            <w:tcW w:w="553" w:type="dxa"/>
            <w:noWrap w:val="0"/>
            <w:vAlign w:val="top"/>
          </w:tcPr>
          <w:p w14:paraId="1316388B">
            <w:pPr>
              <w:spacing w:line="360" w:lineRule="auto"/>
              <w:rPr>
                <w:rFonts w:ascii="仿宋_GB2312" w:hAnsi="仿宋_GB2312" w:eastAsia="仿宋_GB2312" w:cs="仿宋_GB2312"/>
                <w:sz w:val="24"/>
              </w:rPr>
            </w:pPr>
          </w:p>
        </w:tc>
        <w:tc>
          <w:tcPr>
            <w:tcW w:w="553" w:type="dxa"/>
            <w:noWrap w:val="0"/>
            <w:vAlign w:val="top"/>
          </w:tcPr>
          <w:p w14:paraId="2DFC2BFC">
            <w:pPr>
              <w:spacing w:line="360" w:lineRule="auto"/>
              <w:rPr>
                <w:rFonts w:ascii="仿宋_GB2312" w:hAnsi="仿宋_GB2312" w:eastAsia="仿宋_GB2312" w:cs="仿宋_GB2312"/>
                <w:sz w:val="24"/>
              </w:rPr>
            </w:pPr>
          </w:p>
        </w:tc>
        <w:tc>
          <w:tcPr>
            <w:tcW w:w="553" w:type="dxa"/>
            <w:noWrap w:val="0"/>
            <w:vAlign w:val="top"/>
          </w:tcPr>
          <w:p w14:paraId="5870F6EE">
            <w:pPr>
              <w:spacing w:line="360" w:lineRule="auto"/>
              <w:rPr>
                <w:rFonts w:ascii="仿宋_GB2312" w:hAnsi="仿宋_GB2312" w:eastAsia="仿宋_GB2312" w:cs="仿宋_GB2312"/>
                <w:sz w:val="24"/>
              </w:rPr>
            </w:pPr>
          </w:p>
        </w:tc>
        <w:tc>
          <w:tcPr>
            <w:tcW w:w="553" w:type="dxa"/>
            <w:noWrap w:val="0"/>
            <w:vAlign w:val="top"/>
          </w:tcPr>
          <w:p w14:paraId="1754C487">
            <w:pPr>
              <w:spacing w:line="360" w:lineRule="auto"/>
              <w:rPr>
                <w:rFonts w:ascii="仿宋_GB2312" w:hAnsi="仿宋_GB2312" w:eastAsia="仿宋_GB2312" w:cs="仿宋_GB2312"/>
                <w:sz w:val="24"/>
              </w:rPr>
            </w:pPr>
          </w:p>
        </w:tc>
        <w:tc>
          <w:tcPr>
            <w:tcW w:w="553" w:type="dxa"/>
            <w:noWrap w:val="0"/>
            <w:vAlign w:val="top"/>
          </w:tcPr>
          <w:p w14:paraId="2E56DD64">
            <w:pPr>
              <w:spacing w:line="360" w:lineRule="auto"/>
              <w:rPr>
                <w:rFonts w:ascii="仿宋_GB2312" w:hAnsi="仿宋_GB2312" w:eastAsia="仿宋_GB2312" w:cs="仿宋_GB2312"/>
                <w:sz w:val="24"/>
              </w:rPr>
            </w:pPr>
          </w:p>
        </w:tc>
        <w:tc>
          <w:tcPr>
            <w:tcW w:w="553" w:type="dxa"/>
            <w:noWrap w:val="0"/>
            <w:vAlign w:val="top"/>
          </w:tcPr>
          <w:p w14:paraId="1F9BCB51">
            <w:pPr>
              <w:spacing w:line="360" w:lineRule="auto"/>
              <w:rPr>
                <w:rFonts w:ascii="仿宋_GB2312" w:hAnsi="仿宋_GB2312" w:eastAsia="仿宋_GB2312" w:cs="仿宋_GB2312"/>
                <w:sz w:val="24"/>
              </w:rPr>
            </w:pPr>
          </w:p>
        </w:tc>
      </w:tr>
      <w:tr w14:paraId="6756F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03339A27">
            <w:pPr>
              <w:spacing w:line="360" w:lineRule="auto"/>
              <w:rPr>
                <w:rFonts w:ascii="仿宋_GB2312" w:hAnsi="仿宋_GB2312" w:eastAsia="仿宋_GB2312" w:cs="仿宋_GB2312"/>
                <w:sz w:val="24"/>
              </w:rPr>
            </w:pPr>
          </w:p>
        </w:tc>
        <w:tc>
          <w:tcPr>
            <w:tcW w:w="552" w:type="dxa"/>
            <w:noWrap w:val="0"/>
            <w:vAlign w:val="top"/>
          </w:tcPr>
          <w:p w14:paraId="65E63D64">
            <w:pPr>
              <w:spacing w:line="360" w:lineRule="auto"/>
              <w:rPr>
                <w:rFonts w:ascii="仿宋_GB2312" w:hAnsi="仿宋_GB2312" w:eastAsia="仿宋_GB2312" w:cs="仿宋_GB2312"/>
                <w:sz w:val="24"/>
              </w:rPr>
            </w:pPr>
          </w:p>
        </w:tc>
        <w:tc>
          <w:tcPr>
            <w:tcW w:w="552" w:type="dxa"/>
            <w:noWrap w:val="0"/>
            <w:vAlign w:val="top"/>
          </w:tcPr>
          <w:p w14:paraId="6A9D990E">
            <w:pPr>
              <w:spacing w:line="360" w:lineRule="auto"/>
              <w:rPr>
                <w:rFonts w:ascii="仿宋_GB2312" w:hAnsi="仿宋_GB2312" w:eastAsia="仿宋_GB2312" w:cs="仿宋_GB2312"/>
                <w:sz w:val="24"/>
              </w:rPr>
            </w:pPr>
          </w:p>
        </w:tc>
        <w:tc>
          <w:tcPr>
            <w:tcW w:w="552" w:type="dxa"/>
            <w:noWrap w:val="0"/>
            <w:vAlign w:val="top"/>
          </w:tcPr>
          <w:p w14:paraId="5B82AF26">
            <w:pPr>
              <w:spacing w:line="360" w:lineRule="auto"/>
              <w:rPr>
                <w:rFonts w:ascii="仿宋_GB2312" w:hAnsi="仿宋_GB2312" w:eastAsia="仿宋_GB2312" w:cs="仿宋_GB2312"/>
                <w:sz w:val="24"/>
              </w:rPr>
            </w:pPr>
          </w:p>
        </w:tc>
        <w:tc>
          <w:tcPr>
            <w:tcW w:w="552" w:type="dxa"/>
            <w:noWrap w:val="0"/>
            <w:vAlign w:val="top"/>
          </w:tcPr>
          <w:p w14:paraId="3B699FFD">
            <w:pPr>
              <w:spacing w:line="360" w:lineRule="auto"/>
              <w:rPr>
                <w:rFonts w:ascii="仿宋_GB2312" w:hAnsi="仿宋_GB2312" w:eastAsia="仿宋_GB2312" w:cs="仿宋_GB2312"/>
                <w:sz w:val="24"/>
              </w:rPr>
            </w:pPr>
          </w:p>
        </w:tc>
        <w:tc>
          <w:tcPr>
            <w:tcW w:w="552" w:type="dxa"/>
            <w:noWrap w:val="0"/>
            <w:vAlign w:val="top"/>
          </w:tcPr>
          <w:p w14:paraId="077FF585">
            <w:pPr>
              <w:spacing w:line="360" w:lineRule="auto"/>
              <w:rPr>
                <w:rFonts w:ascii="仿宋_GB2312" w:hAnsi="仿宋_GB2312" w:eastAsia="仿宋_GB2312" w:cs="仿宋_GB2312"/>
                <w:sz w:val="24"/>
              </w:rPr>
            </w:pPr>
          </w:p>
        </w:tc>
        <w:tc>
          <w:tcPr>
            <w:tcW w:w="552" w:type="dxa"/>
            <w:noWrap w:val="0"/>
            <w:vAlign w:val="top"/>
          </w:tcPr>
          <w:p w14:paraId="255980E2">
            <w:pPr>
              <w:spacing w:line="360" w:lineRule="auto"/>
              <w:rPr>
                <w:rFonts w:ascii="仿宋_GB2312" w:hAnsi="仿宋_GB2312" w:eastAsia="仿宋_GB2312" w:cs="仿宋_GB2312"/>
                <w:sz w:val="24"/>
              </w:rPr>
            </w:pPr>
          </w:p>
        </w:tc>
        <w:tc>
          <w:tcPr>
            <w:tcW w:w="553" w:type="dxa"/>
            <w:noWrap w:val="0"/>
            <w:vAlign w:val="top"/>
          </w:tcPr>
          <w:p w14:paraId="1D0E81DC">
            <w:pPr>
              <w:spacing w:line="360" w:lineRule="auto"/>
              <w:rPr>
                <w:rFonts w:ascii="仿宋_GB2312" w:hAnsi="仿宋_GB2312" w:eastAsia="仿宋_GB2312" w:cs="仿宋_GB2312"/>
                <w:sz w:val="24"/>
              </w:rPr>
            </w:pPr>
          </w:p>
        </w:tc>
        <w:tc>
          <w:tcPr>
            <w:tcW w:w="553" w:type="dxa"/>
            <w:noWrap w:val="0"/>
            <w:vAlign w:val="top"/>
          </w:tcPr>
          <w:p w14:paraId="3E6102F2">
            <w:pPr>
              <w:spacing w:line="360" w:lineRule="auto"/>
              <w:rPr>
                <w:rFonts w:ascii="仿宋_GB2312" w:hAnsi="仿宋_GB2312" w:eastAsia="仿宋_GB2312" w:cs="仿宋_GB2312"/>
                <w:sz w:val="24"/>
              </w:rPr>
            </w:pPr>
          </w:p>
        </w:tc>
        <w:tc>
          <w:tcPr>
            <w:tcW w:w="553" w:type="dxa"/>
            <w:noWrap w:val="0"/>
            <w:vAlign w:val="top"/>
          </w:tcPr>
          <w:p w14:paraId="012B28C1">
            <w:pPr>
              <w:spacing w:line="360" w:lineRule="auto"/>
              <w:rPr>
                <w:rFonts w:ascii="仿宋_GB2312" w:hAnsi="仿宋_GB2312" w:eastAsia="仿宋_GB2312" w:cs="仿宋_GB2312"/>
                <w:sz w:val="24"/>
              </w:rPr>
            </w:pPr>
          </w:p>
        </w:tc>
        <w:tc>
          <w:tcPr>
            <w:tcW w:w="553" w:type="dxa"/>
            <w:noWrap w:val="0"/>
            <w:vAlign w:val="top"/>
          </w:tcPr>
          <w:p w14:paraId="38396962">
            <w:pPr>
              <w:spacing w:line="360" w:lineRule="auto"/>
              <w:rPr>
                <w:rFonts w:ascii="仿宋_GB2312" w:hAnsi="仿宋_GB2312" w:eastAsia="仿宋_GB2312" w:cs="仿宋_GB2312"/>
                <w:sz w:val="24"/>
              </w:rPr>
            </w:pPr>
          </w:p>
        </w:tc>
        <w:tc>
          <w:tcPr>
            <w:tcW w:w="553" w:type="dxa"/>
            <w:noWrap w:val="0"/>
            <w:vAlign w:val="top"/>
          </w:tcPr>
          <w:p w14:paraId="51591401">
            <w:pPr>
              <w:spacing w:line="360" w:lineRule="auto"/>
              <w:rPr>
                <w:rFonts w:ascii="仿宋_GB2312" w:hAnsi="仿宋_GB2312" w:eastAsia="仿宋_GB2312" w:cs="仿宋_GB2312"/>
                <w:sz w:val="24"/>
              </w:rPr>
            </w:pPr>
          </w:p>
        </w:tc>
        <w:tc>
          <w:tcPr>
            <w:tcW w:w="553" w:type="dxa"/>
            <w:noWrap w:val="0"/>
            <w:vAlign w:val="top"/>
          </w:tcPr>
          <w:p w14:paraId="774A7B20">
            <w:pPr>
              <w:spacing w:line="360" w:lineRule="auto"/>
              <w:rPr>
                <w:rFonts w:ascii="仿宋_GB2312" w:hAnsi="仿宋_GB2312" w:eastAsia="仿宋_GB2312" w:cs="仿宋_GB2312"/>
                <w:sz w:val="24"/>
              </w:rPr>
            </w:pPr>
          </w:p>
        </w:tc>
        <w:tc>
          <w:tcPr>
            <w:tcW w:w="553" w:type="dxa"/>
            <w:noWrap w:val="0"/>
            <w:vAlign w:val="top"/>
          </w:tcPr>
          <w:p w14:paraId="229A1641">
            <w:pPr>
              <w:spacing w:line="360" w:lineRule="auto"/>
              <w:rPr>
                <w:rFonts w:ascii="仿宋_GB2312" w:hAnsi="仿宋_GB2312" w:eastAsia="仿宋_GB2312" w:cs="仿宋_GB2312"/>
                <w:sz w:val="24"/>
              </w:rPr>
            </w:pPr>
          </w:p>
        </w:tc>
        <w:tc>
          <w:tcPr>
            <w:tcW w:w="553" w:type="dxa"/>
            <w:noWrap w:val="0"/>
            <w:vAlign w:val="top"/>
          </w:tcPr>
          <w:p w14:paraId="306F55BE">
            <w:pPr>
              <w:spacing w:line="360" w:lineRule="auto"/>
              <w:rPr>
                <w:rFonts w:ascii="仿宋_GB2312" w:hAnsi="仿宋_GB2312" w:eastAsia="仿宋_GB2312" w:cs="仿宋_GB2312"/>
                <w:sz w:val="24"/>
              </w:rPr>
            </w:pPr>
          </w:p>
        </w:tc>
        <w:tc>
          <w:tcPr>
            <w:tcW w:w="553" w:type="dxa"/>
            <w:noWrap w:val="0"/>
            <w:vAlign w:val="top"/>
          </w:tcPr>
          <w:p w14:paraId="2C38CE60">
            <w:pPr>
              <w:spacing w:line="360" w:lineRule="auto"/>
              <w:rPr>
                <w:rFonts w:ascii="仿宋_GB2312" w:hAnsi="仿宋_GB2312" w:eastAsia="仿宋_GB2312" w:cs="仿宋_GB2312"/>
                <w:sz w:val="24"/>
              </w:rPr>
            </w:pPr>
          </w:p>
        </w:tc>
        <w:tc>
          <w:tcPr>
            <w:tcW w:w="553" w:type="dxa"/>
            <w:noWrap w:val="0"/>
            <w:vAlign w:val="top"/>
          </w:tcPr>
          <w:p w14:paraId="2BE56559">
            <w:pPr>
              <w:spacing w:line="360" w:lineRule="auto"/>
              <w:rPr>
                <w:rFonts w:ascii="仿宋_GB2312" w:hAnsi="仿宋_GB2312" w:eastAsia="仿宋_GB2312" w:cs="仿宋_GB2312"/>
                <w:sz w:val="24"/>
              </w:rPr>
            </w:pPr>
          </w:p>
        </w:tc>
      </w:tr>
      <w:tr w14:paraId="071DC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1A8570A6">
            <w:pPr>
              <w:spacing w:line="360" w:lineRule="auto"/>
              <w:rPr>
                <w:rFonts w:ascii="仿宋_GB2312" w:hAnsi="仿宋_GB2312" w:eastAsia="仿宋_GB2312" w:cs="仿宋_GB2312"/>
                <w:sz w:val="24"/>
              </w:rPr>
            </w:pPr>
          </w:p>
        </w:tc>
        <w:tc>
          <w:tcPr>
            <w:tcW w:w="552" w:type="dxa"/>
            <w:noWrap w:val="0"/>
            <w:vAlign w:val="top"/>
          </w:tcPr>
          <w:p w14:paraId="63463C5B">
            <w:pPr>
              <w:spacing w:line="360" w:lineRule="auto"/>
              <w:rPr>
                <w:rFonts w:ascii="仿宋_GB2312" w:hAnsi="仿宋_GB2312" w:eastAsia="仿宋_GB2312" w:cs="仿宋_GB2312"/>
                <w:sz w:val="24"/>
              </w:rPr>
            </w:pPr>
          </w:p>
        </w:tc>
        <w:tc>
          <w:tcPr>
            <w:tcW w:w="552" w:type="dxa"/>
            <w:noWrap w:val="0"/>
            <w:vAlign w:val="top"/>
          </w:tcPr>
          <w:p w14:paraId="0EC37758">
            <w:pPr>
              <w:spacing w:line="360" w:lineRule="auto"/>
              <w:rPr>
                <w:rFonts w:ascii="仿宋_GB2312" w:hAnsi="仿宋_GB2312" w:eastAsia="仿宋_GB2312" w:cs="仿宋_GB2312"/>
                <w:sz w:val="24"/>
              </w:rPr>
            </w:pPr>
          </w:p>
        </w:tc>
        <w:tc>
          <w:tcPr>
            <w:tcW w:w="552" w:type="dxa"/>
            <w:noWrap w:val="0"/>
            <w:vAlign w:val="top"/>
          </w:tcPr>
          <w:p w14:paraId="7E9D4F9D">
            <w:pPr>
              <w:spacing w:line="360" w:lineRule="auto"/>
              <w:rPr>
                <w:rFonts w:ascii="仿宋_GB2312" w:hAnsi="仿宋_GB2312" w:eastAsia="仿宋_GB2312" w:cs="仿宋_GB2312"/>
                <w:sz w:val="24"/>
              </w:rPr>
            </w:pPr>
          </w:p>
        </w:tc>
        <w:tc>
          <w:tcPr>
            <w:tcW w:w="552" w:type="dxa"/>
            <w:noWrap w:val="0"/>
            <w:vAlign w:val="top"/>
          </w:tcPr>
          <w:p w14:paraId="7E5EBB93">
            <w:pPr>
              <w:spacing w:line="360" w:lineRule="auto"/>
              <w:rPr>
                <w:rFonts w:ascii="仿宋_GB2312" w:hAnsi="仿宋_GB2312" w:eastAsia="仿宋_GB2312" w:cs="仿宋_GB2312"/>
                <w:sz w:val="24"/>
              </w:rPr>
            </w:pPr>
          </w:p>
        </w:tc>
        <w:tc>
          <w:tcPr>
            <w:tcW w:w="552" w:type="dxa"/>
            <w:noWrap w:val="0"/>
            <w:vAlign w:val="top"/>
          </w:tcPr>
          <w:p w14:paraId="00DDD99C">
            <w:pPr>
              <w:spacing w:line="360" w:lineRule="auto"/>
              <w:rPr>
                <w:rFonts w:ascii="仿宋_GB2312" w:hAnsi="仿宋_GB2312" w:eastAsia="仿宋_GB2312" w:cs="仿宋_GB2312"/>
                <w:sz w:val="24"/>
              </w:rPr>
            </w:pPr>
          </w:p>
        </w:tc>
        <w:tc>
          <w:tcPr>
            <w:tcW w:w="552" w:type="dxa"/>
            <w:noWrap w:val="0"/>
            <w:vAlign w:val="top"/>
          </w:tcPr>
          <w:p w14:paraId="18AEE306">
            <w:pPr>
              <w:spacing w:line="360" w:lineRule="auto"/>
              <w:rPr>
                <w:rFonts w:ascii="仿宋_GB2312" w:hAnsi="仿宋_GB2312" w:eastAsia="仿宋_GB2312" w:cs="仿宋_GB2312"/>
                <w:sz w:val="24"/>
              </w:rPr>
            </w:pPr>
          </w:p>
        </w:tc>
        <w:tc>
          <w:tcPr>
            <w:tcW w:w="553" w:type="dxa"/>
            <w:noWrap w:val="0"/>
            <w:vAlign w:val="top"/>
          </w:tcPr>
          <w:p w14:paraId="36D3EFB2">
            <w:pPr>
              <w:spacing w:line="360" w:lineRule="auto"/>
              <w:rPr>
                <w:rFonts w:ascii="仿宋_GB2312" w:hAnsi="仿宋_GB2312" w:eastAsia="仿宋_GB2312" w:cs="仿宋_GB2312"/>
                <w:sz w:val="24"/>
              </w:rPr>
            </w:pPr>
          </w:p>
        </w:tc>
        <w:tc>
          <w:tcPr>
            <w:tcW w:w="553" w:type="dxa"/>
            <w:noWrap w:val="0"/>
            <w:vAlign w:val="top"/>
          </w:tcPr>
          <w:p w14:paraId="0EE21785">
            <w:pPr>
              <w:spacing w:line="360" w:lineRule="auto"/>
              <w:rPr>
                <w:rFonts w:ascii="仿宋_GB2312" w:hAnsi="仿宋_GB2312" w:eastAsia="仿宋_GB2312" w:cs="仿宋_GB2312"/>
                <w:sz w:val="24"/>
              </w:rPr>
            </w:pPr>
          </w:p>
        </w:tc>
        <w:tc>
          <w:tcPr>
            <w:tcW w:w="553" w:type="dxa"/>
            <w:noWrap w:val="0"/>
            <w:vAlign w:val="top"/>
          </w:tcPr>
          <w:p w14:paraId="599F679A">
            <w:pPr>
              <w:spacing w:line="360" w:lineRule="auto"/>
              <w:rPr>
                <w:rFonts w:ascii="仿宋_GB2312" w:hAnsi="仿宋_GB2312" w:eastAsia="仿宋_GB2312" w:cs="仿宋_GB2312"/>
                <w:sz w:val="24"/>
              </w:rPr>
            </w:pPr>
          </w:p>
        </w:tc>
        <w:tc>
          <w:tcPr>
            <w:tcW w:w="553" w:type="dxa"/>
            <w:noWrap w:val="0"/>
            <w:vAlign w:val="top"/>
          </w:tcPr>
          <w:p w14:paraId="1ECE4865">
            <w:pPr>
              <w:spacing w:line="360" w:lineRule="auto"/>
              <w:rPr>
                <w:rFonts w:ascii="仿宋_GB2312" w:hAnsi="仿宋_GB2312" w:eastAsia="仿宋_GB2312" w:cs="仿宋_GB2312"/>
                <w:sz w:val="24"/>
              </w:rPr>
            </w:pPr>
          </w:p>
        </w:tc>
        <w:tc>
          <w:tcPr>
            <w:tcW w:w="553" w:type="dxa"/>
            <w:noWrap w:val="0"/>
            <w:vAlign w:val="top"/>
          </w:tcPr>
          <w:p w14:paraId="010D88AC">
            <w:pPr>
              <w:spacing w:line="360" w:lineRule="auto"/>
              <w:rPr>
                <w:rFonts w:ascii="仿宋_GB2312" w:hAnsi="仿宋_GB2312" w:eastAsia="仿宋_GB2312" w:cs="仿宋_GB2312"/>
                <w:sz w:val="24"/>
              </w:rPr>
            </w:pPr>
          </w:p>
        </w:tc>
        <w:tc>
          <w:tcPr>
            <w:tcW w:w="553" w:type="dxa"/>
            <w:noWrap w:val="0"/>
            <w:vAlign w:val="top"/>
          </w:tcPr>
          <w:p w14:paraId="0A5871DD">
            <w:pPr>
              <w:spacing w:line="360" w:lineRule="auto"/>
              <w:rPr>
                <w:rFonts w:ascii="仿宋_GB2312" w:hAnsi="仿宋_GB2312" w:eastAsia="仿宋_GB2312" w:cs="仿宋_GB2312"/>
                <w:sz w:val="24"/>
              </w:rPr>
            </w:pPr>
          </w:p>
        </w:tc>
        <w:tc>
          <w:tcPr>
            <w:tcW w:w="553" w:type="dxa"/>
            <w:noWrap w:val="0"/>
            <w:vAlign w:val="top"/>
          </w:tcPr>
          <w:p w14:paraId="6FB7EFEA">
            <w:pPr>
              <w:spacing w:line="360" w:lineRule="auto"/>
              <w:rPr>
                <w:rFonts w:ascii="仿宋_GB2312" w:hAnsi="仿宋_GB2312" w:eastAsia="仿宋_GB2312" w:cs="仿宋_GB2312"/>
                <w:sz w:val="24"/>
              </w:rPr>
            </w:pPr>
          </w:p>
        </w:tc>
        <w:tc>
          <w:tcPr>
            <w:tcW w:w="553" w:type="dxa"/>
            <w:noWrap w:val="0"/>
            <w:vAlign w:val="top"/>
          </w:tcPr>
          <w:p w14:paraId="71288BA6">
            <w:pPr>
              <w:spacing w:line="360" w:lineRule="auto"/>
              <w:rPr>
                <w:rFonts w:ascii="仿宋_GB2312" w:hAnsi="仿宋_GB2312" w:eastAsia="仿宋_GB2312" w:cs="仿宋_GB2312"/>
                <w:sz w:val="24"/>
              </w:rPr>
            </w:pPr>
          </w:p>
        </w:tc>
        <w:tc>
          <w:tcPr>
            <w:tcW w:w="553" w:type="dxa"/>
            <w:noWrap w:val="0"/>
            <w:vAlign w:val="top"/>
          </w:tcPr>
          <w:p w14:paraId="10DAEDE9">
            <w:pPr>
              <w:spacing w:line="360" w:lineRule="auto"/>
              <w:rPr>
                <w:rFonts w:ascii="仿宋_GB2312" w:hAnsi="仿宋_GB2312" w:eastAsia="仿宋_GB2312" w:cs="仿宋_GB2312"/>
                <w:sz w:val="24"/>
              </w:rPr>
            </w:pPr>
          </w:p>
        </w:tc>
        <w:tc>
          <w:tcPr>
            <w:tcW w:w="553" w:type="dxa"/>
            <w:noWrap w:val="0"/>
            <w:vAlign w:val="top"/>
          </w:tcPr>
          <w:p w14:paraId="5D9E4A3C">
            <w:pPr>
              <w:spacing w:line="360" w:lineRule="auto"/>
              <w:rPr>
                <w:rFonts w:ascii="仿宋_GB2312" w:hAnsi="仿宋_GB2312" w:eastAsia="仿宋_GB2312" w:cs="仿宋_GB2312"/>
                <w:sz w:val="24"/>
              </w:rPr>
            </w:pPr>
          </w:p>
        </w:tc>
      </w:tr>
    </w:tbl>
    <w:p w14:paraId="156F4CBC">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50D9B320">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880394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F065D99">
      <w:pPr>
        <w:spacing w:line="360" w:lineRule="auto"/>
        <w:rPr>
          <w:rFonts w:ascii="仿宋_GB2312" w:hAnsi="仿宋_GB2312" w:eastAsia="仿宋_GB2312" w:cs="仿宋_GB2312"/>
          <w:kern w:val="0"/>
          <w:sz w:val="24"/>
        </w:rPr>
      </w:pPr>
    </w:p>
    <w:p w14:paraId="7A680B23">
      <w:pPr>
        <w:spacing w:line="360" w:lineRule="auto"/>
        <w:rPr>
          <w:rFonts w:ascii="仿宋_GB2312" w:hAnsi="仿宋_GB2312" w:eastAsia="仿宋_GB2312" w:cs="仿宋_GB2312"/>
          <w:b/>
          <w:bCs/>
          <w:sz w:val="32"/>
          <w:szCs w:val="32"/>
        </w:rPr>
      </w:pPr>
    </w:p>
    <w:p w14:paraId="2CA69AB7">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765CA1A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66E1834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5323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14:paraId="38869E5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noWrap w:val="0"/>
            <w:vAlign w:val="top"/>
          </w:tcPr>
          <w:p w14:paraId="1B07774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noWrap w:val="0"/>
            <w:vAlign w:val="top"/>
          </w:tcPr>
          <w:p w14:paraId="019A4506">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noWrap w:val="0"/>
            <w:vAlign w:val="top"/>
          </w:tcPr>
          <w:p w14:paraId="5703EA17">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noWrap w:val="0"/>
            <w:vAlign w:val="top"/>
          </w:tcPr>
          <w:p w14:paraId="31C2FAEF">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noWrap w:val="0"/>
            <w:vAlign w:val="top"/>
          </w:tcPr>
          <w:p w14:paraId="54D685A9">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043AF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28A9EE57">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1A7BC217">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3D33A366">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4785486F">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030ACB09">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53C7FD7A">
            <w:pPr>
              <w:autoSpaceDE w:val="0"/>
              <w:autoSpaceDN w:val="0"/>
              <w:spacing w:line="360" w:lineRule="auto"/>
              <w:jc w:val="center"/>
              <w:rPr>
                <w:rFonts w:ascii="仿宋_GB2312" w:hAnsi="仿宋_GB2312" w:eastAsia="仿宋_GB2312" w:cs="仿宋_GB2312"/>
                <w:sz w:val="24"/>
              </w:rPr>
            </w:pPr>
          </w:p>
        </w:tc>
      </w:tr>
      <w:tr w14:paraId="258C0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1B7AB317">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7FE6B9C9">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2DD723D0">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0A6D2273">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4B214440">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09DD0ECC">
            <w:pPr>
              <w:autoSpaceDE w:val="0"/>
              <w:autoSpaceDN w:val="0"/>
              <w:spacing w:line="360" w:lineRule="auto"/>
              <w:jc w:val="center"/>
              <w:rPr>
                <w:rFonts w:ascii="仿宋_GB2312" w:hAnsi="仿宋_GB2312" w:eastAsia="仿宋_GB2312" w:cs="仿宋_GB2312"/>
                <w:sz w:val="24"/>
              </w:rPr>
            </w:pPr>
          </w:p>
        </w:tc>
      </w:tr>
      <w:tr w14:paraId="2FB10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1B13CF13">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298F0F07">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64F438B1">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37A463D2">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0892F700">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656E57B1">
            <w:pPr>
              <w:autoSpaceDE w:val="0"/>
              <w:autoSpaceDN w:val="0"/>
              <w:spacing w:line="360" w:lineRule="auto"/>
              <w:jc w:val="center"/>
              <w:rPr>
                <w:rFonts w:ascii="仿宋_GB2312" w:hAnsi="仿宋_GB2312" w:eastAsia="仿宋_GB2312" w:cs="仿宋_GB2312"/>
                <w:sz w:val="24"/>
              </w:rPr>
            </w:pPr>
          </w:p>
        </w:tc>
      </w:tr>
    </w:tbl>
    <w:p w14:paraId="497F7CC1">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3048DB4F">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12"/>
        <w:tblW w:w="0" w:type="auto"/>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C5AC8E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14:paraId="128D9A8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6CAECA0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54067DE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60640DD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C90755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AD4249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19FE667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575E6E4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5133592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34BD221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14:paraId="0D4AC323">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4C1D349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14BAB620">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075BE63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6DE55051">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4793BA84">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067525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27F9F2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87B74A2">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1386819">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114630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B9817A3">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06276AB0">
            <w:pPr>
              <w:autoSpaceDE w:val="0"/>
              <w:autoSpaceDN w:val="0"/>
              <w:spacing w:line="240" w:lineRule="exact"/>
              <w:rPr>
                <w:rFonts w:ascii="仿宋_GB2312" w:hAnsi="仿宋_GB2312" w:eastAsia="仿宋_GB2312" w:cs="仿宋_GB2312"/>
                <w:sz w:val="24"/>
              </w:rPr>
            </w:pPr>
          </w:p>
        </w:tc>
      </w:tr>
      <w:tr w14:paraId="3E2432A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37D09455">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1EF4505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6B05689E">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4BF5426">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C7A3F5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20AB79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1957C3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84184D9">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1E749174">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1366ACF">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2ECA8FFE">
            <w:pPr>
              <w:autoSpaceDE w:val="0"/>
              <w:autoSpaceDN w:val="0"/>
              <w:spacing w:line="240" w:lineRule="exact"/>
              <w:rPr>
                <w:rFonts w:ascii="仿宋_GB2312" w:hAnsi="仿宋_GB2312" w:eastAsia="仿宋_GB2312" w:cs="仿宋_GB2312"/>
                <w:sz w:val="24"/>
              </w:rPr>
            </w:pPr>
          </w:p>
        </w:tc>
      </w:tr>
      <w:tr w14:paraId="4A9637B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45E3041D">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1D70B7E7">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noWrap w:val="0"/>
            <w:vAlign w:val="top"/>
          </w:tcPr>
          <w:p w14:paraId="44671E1A">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220CE01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942B98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20DA0D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A98E5C5">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6A9A0B6">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4832A196">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EC0DB02">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31DBB826">
            <w:pPr>
              <w:autoSpaceDE w:val="0"/>
              <w:autoSpaceDN w:val="0"/>
              <w:spacing w:line="240" w:lineRule="exact"/>
              <w:rPr>
                <w:rFonts w:ascii="仿宋_GB2312" w:hAnsi="仿宋_GB2312" w:eastAsia="仿宋_GB2312" w:cs="仿宋_GB2312"/>
                <w:sz w:val="24"/>
              </w:rPr>
            </w:pPr>
          </w:p>
        </w:tc>
      </w:tr>
    </w:tbl>
    <w:p w14:paraId="4646FD01">
      <w:pPr>
        <w:spacing w:line="360" w:lineRule="auto"/>
        <w:ind w:firstLine="480" w:firstLineChars="200"/>
        <w:rPr>
          <w:rFonts w:ascii="仿宋_GB2312" w:hAnsi="仿宋_GB2312" w:eastAsia="仿宋_GB2312" w:cs="仿宋_GB2312"/>
          <w:sz w:val="24"/>
          <w:szCs w:val="20"/>
        </w:rPr>
      </w:pPr>
    </w:p>
    <w:p w14:paraId="44FFAB5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192A1E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8B6E848">
      <w:pPr>
        <w:pStyle w:val="24"/>
        <w:rPr>
          <w:rFonts w:hint="eastAsia"/>
        </w:rPr>
      </w:pPr>
    </w:p>
    <w:p w14:paraId="1045F951">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47A6AD4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06637EDD">
      <w:pPr>
        <w:spacing w:line="336" w:lineRule="auto"/>
        <w:ind w:firstLine="3600" w:firstLineChars="1500"/>
        <w:rPr>
          <w:rFonts w:hint="eastAsia" w:ascii="仿宋" w:hAnsi="仿宋" w:eastAsia="仿宋" w:cs="仿宋"/>
          <w:sz w:val="24"/>
        </w:rPr>
      </w:pPr>
    </w:p>
    <w:p w14:paraId="1B8AA372">
      <w:pPr>
        <w:pStyle w:val="24"/>
        <w:rPr>
          <w:rFonts w:hint="eastAsia"/>
        </w:rPr>
      </w:pPr>
    </w:p>
    <w:p w14:paraId="3ABCF88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8E91BD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104DCC7">
      <w:pPr>
        <w:pStyle w:val="24"/>
      </w:pPr>
    </w:p>
    <w:p w14:paraId="0A87A578">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5835955F">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69C9BE5F">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12"/>
        <w:tblW w:w="0" w:type="auto"/>
        <w:tblInd w:w="0" w:type="dxa"/>
        <w:tblLayout w:type="fixed"/>
        <w:tblCellMar>
          <w:top w:w="0" w:type="dxa"/>
          <w:left w:w="108" w:type="dxa"/>
          <w:bottom w:w="0" w:type="dxa"/>
          <w:right w:w="108" w:type="dxa"/>
        </w:tblCellMar>
      </w:tblPr>
      <w:tblGrid>
        <w:gridCol w:w="2061"/>
        <w:gridCol w:w="1287"/>
        <w:gridCol w:w="1260"/>
        <w:gridCol w:w="4147"/>
      </w:tblGrid>
      <w:tr w14:paraId="7D5D4E9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DEFAEF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758409C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7B00450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33E72360">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448E345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C304E7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37C343C7">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5C786943">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2ACD70A5">
            <w:pPr>
              <w:autoSpaceDE w:val="0"/>
              <w:autoSpaceDN w:val="0"/>
              <w:spacing w:line="360" w:lineRule="auto"/>
              <w:jc w:val="center"/>
              <w:rPr>
                <w:rFonts w:ascii="仿宋_GB2312" w:hAnsi="仿宋_GB2312" w:eastAsia="仿宋_GB2312" w:cs="仿宋_GB2312"/>
                <w:sz w:val="24"/>
              </w:rPr>
            </w:pPr>
          </w:p>
        </w:tc>
      </w:tr>
      <w:tr w14:paraId="43B98BF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14F6EF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36DE7D1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7354EA66">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E16E6D6">
            <w:pPr>
              <w:autoSpaceDE w:val="0"/>
              <w:autoSpaceDN w:val="0"/>
              <w:spacing w:line="360" w:lineRule="auto"/>
              <w:jc w:val="center"/>
              <w:rPr>
                <w:rFonts w:ascii="仿宋_GB2312" w:hAnsi="仿宋_GB2312" w:eastAsia="仿宋_GB2312" w:cs="仿宋_GB2312"/>
                <w:sz w:val="24"/>
              </w:rPr>
            </w:pPr>
          </w:p>
        </w:tc>
      </w:tr>
      <w:tr w14:paraId="51878B9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0B6839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A9E46D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CE9B1C0">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13D1809">
            <w:pPr>
              <w:autoSpaceDE w:val="0"/>
              <w:autoSpaceDN w:val="0"/>
              <w:spacing w:line="360" w:lineRule="auto"/>
              <w:jc w:val="center"/>
              <w:rPr>
                <w:rFonts w:ascii="仿宋_GB2312" w:hAnsi="仿宋_GB2312" w:eastAsia="仿宋_GB2312" w:cs="仿宋_GB2312"/>
                <w:sz w:val="24"/>
              </w:rPr>
            </w:pPr>
          </w:p>
        </w:tc>
      </w:tr>
      <w:tr w14:paraId="266BD46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9FFDBD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56A1633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5E52B97">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BE951B2">
            <w:pPr>
              <w:autoSpaceDE w:val="0"/>
              <w:autoSpaceDN w:val="0"/>
              <w:spacing w:line="360" w:lineRule="auto"/>
              <w:jc w:val="center"/>
              <w:rPr>
                <w:rFonts w:ascii="仿宋_GB2312" w:hAnsi="仿宋_GB2312" w:eastAsia="仿宋_GB2312" w:cs="仿宋_GB2312"/>
                <w:sz w:val="24"/>
              </w:rPr>
            </w:pPr>
          </w:p>
        </w:tc>
      </w:tr>
      <w:tr w14:paraId="5108243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74C4D8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7803AE57">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B463E6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C07BB64">
            <w:pPr>
              <w:autoSpaceDE w:val="0"/>
              <w:autoSpaceDN w:val="0"/>
              <w:spacing w:line="360" w:lineRule="auto"/>
              <w:jc w:val="center"/>
              <w:rPr>
                <w:rFonts w:ascii="仿宋_GB2312" w:hAnsi="仿宋_GB2312" w:eastAsia="仿宋_GB2312" w:cs="仿宋_GB2312"/>
                <w:sz w:val="24"/>
              </w:rPr>
            </w:pPr>
          </w:p>
        </w:tc>
      </w:tr>
      <w:tr w14:paraId="3AEC97B2">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6908BAD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3E8DCAA3">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51254F8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1C58F5A">
            <w:pPr>
              <w:autoSpaceDE w:val="0"/>
              <w:autoSpaceDN w:val="0"/>
              <w:spacing w:line="360" w:lineRule="auto"/>
              <w:jc w:val="center"/>
              <w:rPr>
                <w:rFonts w:ascii="仿宋_GB2312" w:hAnsi="仿宋_GB2312" w:eastAsia="仿宋_GB2312" w:cs="仿宋_GB2312"/>
                <w:sz w:val="24"/>
              </w:rPr>
            </w:pPr>
          </w:p>
        </w:tc>
      </w:tr>
      <w:tr w14:paraId="720CD1F2">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A4153E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55D068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7B67D1BF">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4ABD274">
            <w:pPr>
              <w:autoSpaceDE w:val="0"/>
              <w:autoSpaceDN w:val="0"/>
              <w:spacing w:line="360" w:lineRule="auto"/>
              <w:jc w:val="center"/>
              <w:rPr>
                <w:rFonts w:ascii="仿宋_GB2312" w:hAnsi="仿宋_GB2312" w:eastAsia="仿宋_GB2312" w:cs="仿宋_GB2312"/>
                <w:sz w:val="24"/>
              </w:rPr>
            </w:pPr>
          </w:p>
        </w:tc>
      </w:tr>
      <w:tr w14:paraId="7AB3F0C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74E5F6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4E3FAF1">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BB8D76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146A45F">
            <w:pPr>
              <w:autoSpaceDE w:val="0"/>
              <w:autoSpaceDN w:val="0"/>
              <w:spacing w:line="360" w:lineRule="auto"/>
              <w:jc w:val="center"/>
              <w:rPr>
                <w:rFonts w:ascii="仿宋_GB2312" w:hAnsi="仿宋_GB2312" w:eastAsia="仿宋_GB2312" w:cs="仿宋_GB2312"/>
                <w:sz w:val="24"/>
              </w:rPr>
            </w:pPr>
          </w:p>
        </w:tc>
      </w:tr>
      <w:tr w14:paraId="4718AA5B">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BC8F57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5F5D508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788A6477">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0641830">
            <w:pPr>
              <w:autoSpaceDE w:val="0"/>
              <w:autoSpaceDN w:val="0"/>
              <w:spacing w:line="360" w:lineRule="auto"/>
              <w:jc w:val="center"/>
              <w:rPr>
                <w:rFonts w:ascii="仿宋_GB2312" w:hAnsi="仿宋_GB2312" w:eastAsia="仿宋_GB2312" w:cs="仿宋_GB2312"/>
                <w:sz w:val="24"/>
              </w:rPr>
            </w:pPr>
          </w:p>
        </w:tc>
      </w:tr>
    </w:tbl>
    <w:p w14:paraId="1CA5BBD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6355E7C5">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12"/>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C8F17D2">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49D7E38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34BD1F4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0BDF0CE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74DA3F6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32E3578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79E2249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1B9CFAA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59D358F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1E49293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42194BA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7D52231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474B0D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5B3F67D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63CB808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3F7B7DFE">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555B75A3">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6A664299">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456DEAE4">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155AADAB">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E57ADAE">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45D336A">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8D5C5D8">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DC67F4B">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74993AD5">
            <w:pPr>
              <w:autoSpaceDE w:val="0"/>
              <w:autoSpaceDN w:val="0"/>
              <w:spacing w:line="360" w:lineRule="auto"/>
              <w:rPr>
                <w:rFonts w:ascii="仿宋_GB2312" w:hAnsi="仿宋_GB2312" w:eastAsia="仿宋_GB2312" w:cs="仿宋_GB2312"/>
                <w:sz w:val="24"/>
              </w:rPr>
            </w:pPr>
          </w:p>
        </w:tc>
      </w:tr>
      <w:tr w14:paraId="7B603FE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0B45A564">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781759DE">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D2779CB">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0370B60F">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5FD2E807">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C19F5ED">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624AFB0">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FF8C575">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08809F5">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64684BDF">
            <w:pPr>
              <w:autoSpaceDE w:val="0"/>
              <w:autoSpaceDN w:val="0"/>
              <w:spacing w:line="360" w:lineRule="auto"/>
              <w:rPr>
                <w:rFonts w:ascii="仿宋_GB2312" w:hAnsi="仿宋_GB2312" w:eastAsia="仿宋_GB2312" w:cs="仿宋_GB2312"/>
                <w:sz w:val="24"/>
              </w:rPr>
            </w:pPr>
          </w:p>
        </w:tc>
      </w:tr>
    </w:tbl>
    <w:p w14:paraId="798B33FF">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62E6A733">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32424FD5">
      <w:pPr>
        <w:spacing w:line="360" w:lineRule="auto"/>
        <w:ind w:firstLine="480" w:firstLineChars="200"/>
        <w:rPr>
          <w:rFonts w:ascii="仿宋_GB2312" w:hAnsi="仿宋_GB2312" w:eastAsia="仿宋_GB2312" w:cs="仿宋_GB2312"/>
          <w:sz w:val="24"/>
          <w:szCs w:val="20"/>
        </w:rPr>
      </w:pPr>
    </w:p>
    <w:p w14:paraId="45899076">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14:paraId="7E9A1C8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19A500C">
      <w:pPr>
        <w:snapToGrid w:val="0"/>
        <w:spacing w:line="360" w:lineRule="auto"/>
        <w:ind w:right="960"/>
        <w:rPr>
          <w:rFonts w:hint="eastAsia" w:ascii="仿宋_GB2312" w:hAnsi="仿宋_GB2312" w:eastAsia="仿宋_GB2312" w:cs="仿宋_GB2312"/>
          <w:kern w:val="0"/>
          <w:sz w:val="24"/>
          <w:lang w:val="zh-CN"/>
        </w:rPr>
      </w:pPr>
    </w:p>
    <w:p w14:paraId="03B0EB95">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31D1C83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5537AC46">
      <w:pPr>
        <w:spacing w:line="360" w:lineRule="auto"/>
        <w:rPr>
          <w:rFonts w:ascii="仿宋_GB2312" w:hAnsi="仿宋_GB2312" w:eastAsia="仿宋_GB2312" w:cs="仿宋_GB2312"/>
          <w:sz w:val="18"/>
          <w:szCs w:val="18"/>
        </w:rPr>
      </w:pPr>
    </w:p>
    <w:p w14:paraId="22A5E7A1">
      <w:pPr>
        <w:pStyle w:val="24"/>
      </w:pPr>
    </w:p>
    <w:p w14:paraId="0621B35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ACB4B8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F01F1BF">
      <w:pPr>
        <w:spacing w:line="360" w:lineRule="auto"/>
        <w:rPr>
          <w:rFonts w:ascii="仿宋_GB2312" w:hAnsi="仿宋_GB2312" w:eastAsia="仿宋_GB2312" w:cs="仿宋_GB2312"/>
          <w:b/>
          <w:bCs/>
          <w:sz w:val="18"/>
          <w:szCs w:val="18"/>
        </w:rPr>
      </w:pPr>
    </w:p>
    <w:p w14:paraId="0F19C17D">
      <w:pPr>
        <w:spacing w:line="360" w:lineRule="auto"/>
        <w:rPr>
          <w:rFonts w:ascii="仿宋_GB2312" w:hAnsi="仿宋_GB2312" w:eastAsia="仿宋_GB2312" w:cs="仿宋_GB2312"/>
          <w:b/>
          <w:bCs/>
          <w:sz w:val="32"/>
          <w:szCs w:val="32"/>
        </w:rPr>
      </w:pPr>
    </w:p>
    <w:p w14:paraId="31AAA5DE">
      <w:pPr>
        <w:spacing w:line="360" w:lineRule="auto"/>
        <w:rPr>
          <w:rFonts w:ascii="仿宋_GB2312" w:hAnsi="仿宋_GB2312" w:eastAsia="仿宋_GB2312" w:cs="仿宋_GB2312"/>
          <w:b/>
          <w:bCs/>
          <w:sz w:val="32"/>
          <w:szCs w:val="32"/>
        </w:rPr>
      </w:pPr>
    </w:p>
    <w:p w14:paraId="74504A7E">
      <w:pPr>
        <w:spacing w:line="360" w:lineRule="auto"/>
        <w:rPr>
          <w:rFonts w:ascii="仿宋_GB2312" w:hAnsi="仿宋_GB2312" w:eastAsia="仿宋_GB2312" w:cs="仿宋_GB2312"/>
          <w:b/>
          <w:bCs/>
          <w:sz w:val="32"/>
          <w:szCs w:val="32"/>
        </w:rPr>
      </w:pPr>
    </w:p>
    <w:p w14:paraId="1B0AA3C1">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3F910BC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F843C5F">
      <w:pPr>
        <w:snapToGrid w:val="0"/>
        <w:spacing w:line="360" w:lineRule="auto"/>
        <w:ind w:right="960"/>
        <w:jc w:val="right"/>
        <w:rPr>
          <w:rFonts w:ascii="仿宋_GB2312" w:hAnsi="仿宋_GB2312" w:eastAsia="仿宋_GB2312" w:cs="仿宋_GB2312"/>
          <w:kern w:val="0"/>
          <w:sz w:val="24"/>
          <w:lang w:val="zh-CN"/>
        </w:rPr>
      </w:pPr>
    </w:p>
    <w:p w14:paraId="3BDEA949">
      <w:pPr>
        <w:snapToGrid w:val="0"/>
        <w:spacing w:line="360" w:lineRule="auto"/>
        <w:ind w:right="960"/>
        <w:jc w:val="right"/>
        <w:rPr>
          <w:rFonts w:ascii="仿宋_GB2312" w:hAnsi="仿宋_GB2312" w:eastAsia="仿宋_GB2312" w:cs="仿宋_GB2312"/>
          <w:kern w:val="0"/>
          <w:sz w:val="24"/>
          <w:lang w:val="zh-CN"/>
        </w:rPr>
      </w:pPr>
    </w:p>
    <w:p w14:paraId="5854C57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F32AA5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2897068">
      <w:pPr>
        <w:spacing w:line="360" w:lineRule="auto"/>
        <w:rPr>
          <w:rFonts w:ascii="仿宋_GB2312" w:hAnsi="仿宋_GB2312" w:eastAsia="仿宋_GB2312" w:cs="仿宋_GB2312"/>
          <w:b/>
          <w:bCs/>
          <w:sz w:val="32"/>
          <w:szCs w:val="32"/>
        </w:rPr>
      </w:pPr>
    </w:p>
    <w:p w14:paraId="4FC432BE">
      <w:pPr>
        <w:spacing w:line="360" w:lineRule="auto"/>
        <w:rPr>
          <w:rFonts w:ascii="仿宋_GB2312" w:hAnsi="仿宋_GB2312" w:eastAsia="仿宋_GB2312" w:cs="仿宋_GB2312"/>
          <w:b/>
          <w:bCs/>
          <w:sz w:val="32"/>
          <w:szCs w:val="32"/>
        </w:rPr>
      </w:pPr>
    </w:p>
    <w:p w14:paraId="62FACEF3">
      <w:pPr>
        <w:spacing w:line="360" w:lineRule="auto"/>
        <w:rPr>
          <w:rFonts w:ascii="仿宋_GB2312" w:hAnsi="仿宋_GB2312" w:eastAsia="仿宋_GB2312" w:cs="仿宋_GB2312"/>
          <w:b/>
          <w:bCs/>
          <w:sz w:val="32"/>
          <w:szCs w:val="32"/>
        </w:rPr>
      </w:pPr>
    </w:p>
    <w:p w14:paraId="4536F72A">
      <w:pPr>
        <w:spacing w:line="360" w:lineRule="auto"/>
        <w:rPr>
          <w:rFonts w:ascii="仿宋_GB2312" w:hAnsi="仿宋_GB2312" w:eastAsia="仿宋_GB2312" w:cs="仿宋_GB2312"/>
          <w:b/>
          <w:bCs/>
          <w:sz w:val="32"/>
          <w:szCs w:val="32"/>
        </w:rPr>
      </w:pPr>
    </w:p>
    <w:p w14:paraId="2F0C31E0">
      <w:pPr>
        <w:pageBreakBefore/>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271B7BD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5875165A">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12"/>
        <w:tblW w:w="0" w:type="auto"/>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4E7C83F">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402C8734">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71F17DC5">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55A96B0F">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22D4FE56">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68BAFE72">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47EED796">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61A81303">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434CD79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182E2BC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noWrap w:val="0"/>
            <w:vAlign w:val="top"/>
          </w:tcPr>
          <w:p w14:paraId="6F896D0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noWrap w:val="0"/>
            <w:vAlign w:val="top"/>
          </w:tcPr>
          <w:p w14:paraId="4C5E589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noWrap w:val="0"/>
            <w:vAlign w:val="top"/>
          </w:tcPr>
          <w:p w14:paraId="4E67522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noWrap w:val="0"/>
            <w:vAlign w:val="top"/>
          </w:tcPr>
          <w:p w14:paraId="474A72D9">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noWrap w:val="0"/>
            <w:vAlign w:val="top"/>
          </w:tcPr>
          <w:p w14:paraId="6150E27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noWrap w:val="0"/>
            <w:vAlign w:val="top"/>
          </w:tcPr>
          <w:p w14:paraId="0E94F00F">
            <w:pPr>
              <w:suppressAutoHyphens/>
              <w:autoSpaceDE w:val="0"/>
              <w:autoSpaceDN w:val="0"/>
              <w:spacing w:line="360" w:lineRule="auto"/>
              <w:rPr>
                <w:rFonts w:ascii="仿宋_GB2312" w:hAnsi="仿宋_GB2312" w:eastAsia="仿宋_GB2312" w:cs="仿宋_GB2312"/>
                <w:sz w:val="24"/>
              </w:rPr>
            </w:pPr>
          </w:p>
        </w:tc>
      </w:tr>
      <w:tr w14:paraId="557F05B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57C99BC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6A59DC8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01E5800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5AC96A3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70B06CB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32A1B602">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03D8E05F">
            <w:pPr>
              <w:suppressAutoHyphens/>
              <w:autoSpaceDE w:val="0"/>
              <w:autoSpaceDN w:val="0"/>
              <w:spacing w:line="360" w:lineRule="auto"/>
              <w:rPr>
                <w:rFonts w:ascii="仿宋_GB2312" w:hAnsi="仿宋_GB2312" w:eastAsia="仿宋_GB2312" w:cs="仿宋_GB2312"/>
                <w:sz w:val="24"/>
              </w:rPr>
            </w:pPr>
          </w:p>
        </w:tc>
      </w:tr>
    </w:tbl>
    <w:p w14:paraId="4CEF825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18C84BA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6BCD2137">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09A605A0">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6E8AC716">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72A20DB2">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1400CE3B">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55BF0A5E">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74DAD01A">
      <w:pPr>
        <w:spacing w:line="360" w:lineRule="auto"/>
        <w:ind w:firstLine="480" w:firstLineChars="200"/>
        <w:rPr>
          <w:rFonts w:ascii="仿宋_GB2312" w:hAnsi="仿宋_GB2312" w:eastAsia="仿宋_GB2312" w:cs="仿宋_GB2312"/>
          <w:sz w:val="24"/>
          <w:szCs w:val="20"/>
        </w:rPr>
      </w:pPr>
    </w:p>
    <w:p w14:paraId="3536EA5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EBB5FB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25CA8D6">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09B043B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5A3BDD03">
      <w:pPr>
        <w:spacing w:line="360" w:lineRule="auto"/>
        <w:jc w:val="center"/>
        <w:rPr>
          <w:rFonts w:ascii="仿宋_GB2312" w:hAnsi="仿宋_GB2312" w:eastAsia="仿宋_GB2312" w:cs="仿宋_GB2312"/>
          <w:sz w:val="24"/>
        </w:rPr>
      </w:pPr>
    </w:p>
    <w:p w14:paraId="5D38367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05B0D4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FB81B33">
      <w:pPr>
        <w:spacing w:line="360" w:lineRule="auto"/>
        <w:jc w:val="center"/>
        <w:rPr>
          <w:rFonts w:ascii="仿宋_GB2312" w:hAnsi="仿宋_GB2312" w:eastAsia="仿宋_GB2312" w:cs="仿宋_GB2312"/>
          <w:b/>
          <w:bCs/>
          <w:sz w:val="30"/>
          <w:szCs w:val="30"/>
        </w:rPr>
      </w:pPr>
    </w:p>
    <w:p w14:paraId="0B323334">
      <w:pPr>
        <w:spacing w:line="360" w:lineRule="auto"/>
        <w:jc w:val="center"/>
        <w:rPr>
          <w:rFonts w:ascii="仿宋_GB2312" w:hAnsi="仿宋_GB2312" w:eastAsia="仿宋_GB2312" w:cs="仿宋_GB2312"/>
          <w:b/>
          <w:bCs/>
          <w:sz w:val="30"/>
          <w:szCs w:val="30"/>
        </w:rPr>
      </w:pPr>
    </w:p>
    <w:p w14:paraId="4B620186">
      <w:pPr>
        <w:spacing w:line="360" w:lineRule="auto"/>
        <w:jc w:val="center"/>
        <w:rPr>
          <w:rFonts w:ascii="仿宋_GB2312" w:hAnsi="仿宋_GB2312" w:eastAsia="仿宋_GB2312" w:cs="仿宋_GB2312"/>
          <w:b/>
          <w:bCs/>
          <w:sz w:val="24"/>
        </w:rPr>
      </w:pPr>
    </w:p>
    <w:p w14:paraId="69FEA36F">
      <w:pPr>
        <w:spacing w:line="360" w:lineRule="auto"/>
        <w:jc w:val="center"/>
        <w:rPr>
          <w:rFonts w:ascii="仿宋_GB2312" w:hAnsi="仿宋_GB2312" w:eastAsia="仿宋_GB2312" w:cs="仿宋_GB2312"/>
          <w:b/>
          <w:bCs/>
          <w:sz w:val="24"/>
        </w:rPr>
      </w:pPr>
    </w:p>
    <w:p w14:paraId="327BF36F">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其他商务技术文件或说明</w:t>
      </w:r>
    </w:p>
    <w:p w14:paraId="5877D86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0950659A">
      <w:pPr>
        <w:spacing w:line="360" w:lineRule="auto"/>
        <w:rPr>
          <w:rFonts w:ascii="仿宋_GB2312" w:hAnsi="仿宋_GB2312" w:eastAsia="仿宋_GB2312" w:cs="仿宋_GB2312"/>
          <w:sz w:val="24"/>
        </w:rPr>
      </w:pPr>
    </w:p>
    <w:p w14:paraId="14FCDA9D">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628217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8CC0730">
      <w:pPr>
        <w:pStyle w:val="25"/>
        <w:rPr>
          <w:rFonts w:hint="eastAsia"/>
        </w:rPr>
        <w:sectPr>
          <w:headerReference r:id="rId10" w:type="first"/>
          <w:footerReference r:id="rId12" w:type="first"/>
          <w:headerReference r:id="rId9" w:type="default"/>
          <w:footerReference r:id="rId11" w:type="default"/>
          <w:pgSz w:w="11906" w:h="16838"/>
          <w:pgMar w:top="1440" w:right="1800" w:bottom="1440" w:left="1800" w:header="851" w:footer="992" w:gutter="0"/>
          <w:cols w:space="720" w:num="1"/>
          <w:titlePg/>
          <w:docGrid w:linePitch="312" w:charSpace="0"/>
        </w:sectPr>
      </w:pPr>
    </w:p>
    <w:p w14:paraId="27C2E361">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4571D455">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241E020B">
      <w:pPr>
        <w:spacing w:line="360" w:lineRule="auto"/>
        <w:jc w:val="center"/>
        <w:outlineLvl w:val="0"/>
        <w:rPr>
          <w:rFonts w:hint="eastAsia" w:ascii="仿宋" w:hAnsi="仿宋" w:eastAsia="仿宋" w:cs="仿宋"/>
          <w:b/>
          <w:kern w:val="0"/>
          <w:sz w:val="36"/>
          <w:szCs w:val="36"/>
        </w:rPr>
      </w:pPr>
    </w:p>
    <w:p w14:paraId="36EB1681">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688D44D0">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114AAFC0">
      <w:pPr>
        <w:pStyle w:val="6"/>
        <w:snapToGrid w:val="0"/>
        <w:rPr>
          <w:rFonts w:hint="eastAsia" w:ascii="仿宋" w:hAnsi="仿宋" w:eastAsia="仿宋" w:cs="仿宋"/>
        </w:rPr>
      </w:pPr>
      <w:r>
        <w:rPr>
          <w:rFonts w:ascii="仿宋" w:hAnsi="仿宋" w:eastAsia="仿宋" w:cs="仿宋"/>
          <w:szCs w:val="24"/>
          <w:lang w:val="en-US"/>
        </w:rPr>
        <w:t>（3）残疾人福利性单位声明函……………………………………………（页码）</w:t>
      </w:r>
    </w:p>
    <w:p w14:paraId="6ABABEB4">
      <w:pPr>
        <w:snapToGrid w:val="0"/>
        <w:spacing w:line="360" w:lineRule="auto"/>
        <w:ind w:right="480"/>
        <w:jc w:val="center"/>
        <w:rPr>
          <w:rFonts w:hint="eastAsia" w:ascii="仿宋" w:hAnsi="仿宋" w:eastAsia="仿宋" w:cs="仿宋"/>
          <w:b/>
          <w:kern w:val="0"/>
          <w:sz w:val="32"/>
          <w:szCs w:val="32"/>
        </w:rPr>
      </w:pPr>
    </w:p>
    <w:p w14:paraId="6E2AC2EA">
      <w:pPr>
        <w:snapToGrid w:val="0"/>
        <w:spacing w:line="360" w:lineRule="auto"/>
        <w:ind w:right="480"/>
        <w:jc w:val="center"/>
        <w:rPr>
          <w:rFonts w:hint="eastAsia" w:ascii="仿宋" w:hAnsi="仿宋" w:eastAsia="仿宋" w:cs="仿宋"/>
          <w:b/>
          <w:kern w:val="0"/>
          <w:sz w:val="32"/>
          <w:szCs w:val="32"/>
        </w:rPr>
      </w:pPr>
    </w:p>
    <w:p w14:paraId="35512A58">
      <w:pPr>
        <w:snapToGrid w:val="0"/>
        <w:spacing w:line="360" w:lineRule="auto"/>
        <w:ind w:right="480"/>
        <w:jc w:val="center"/>
        <w:rPr>
          <w:rFonts w:hint="eastAsia" w:ascii="仿宋" w:hAnsi="仿宋" w:eastAsia="仿宋" w:cs="仿宋"/>
          <w:b/>
          <w:kern w:val="0"/>
          <w:sz w:val="32"/>
          <w:szCs w:val="32"/>
        </w:rPr>
      </w:pPr>
    </w:p>
    <w:p w14:paraId="5008C3B9">
      <w:pPr>
        <w:snapToGrid w:val="0"/>
        <w:spacing w:line="360" w:lineRule="auto"/>
        <w:ind w:right="480"/>
        <w:jc w:val="center"/>
        <w:rPr>
          <w:rFonts w:hint="eastAsia" w:ascii="仿宋" w:hAnsi="仿宋" w:eastAsia="仿宋" w:cs="仿宋"/>
          <w:b/>
          <w:kern w:val="0"/>
          <w:sz w:val="32"/>
          <w:szCs w:val="32"/>
        </w:rPr>
      </w:pPr>
    </w:p>
    <w:p w14:paraId="576B77F9">
      <w:pPr>
        <w:snapToGrid w:val="0"/>
        <w:spacing w:line="360" w:lineRule="auto"/>
        <w:ind w:right="480"/>
        <w:jc w:val="center"/>
        <w:rPr>
          <w:rFonts w:hint="eastAsia" w:ascii="仿宋" w:hAnsi="仿宋" w:eastAsia="仿宋" w:cs="仿宋"/>
          <w:b/>
          <w:kern w:val="0"/>
          <w:sz w:val="32"/>
          <w:szCs w:val="32"/>
        </w:rPr>
      </w:pPr>
    </w:p>
    <w:p w14:paraId="448D60CC">
      <w:pPr>
        <w:snapToGrid w:val="0"/>
        <w:spacing w:line="360" w:lineRule="auto"/>
        <w:ind w:right="480"/>
        <w:jc w:val="center"/>
        <w:rPr>
          <w:rFonts w:hint="eastAsia" w:ascii="仿宋" w:hAnsi="仿宋" w:eastAsia="仿宋" w:cs="仿宋"/>
          <w:b/>
          <w:kern w:val="0"/>
          <w:sz w:val="32"/>
          <w:szCs w:val="32"/>
        </w:rPr>
      </w:pPr>
    </w:p>
    <w:p w14:paraId="68E3FDFA">
      <w:pPr>
        <w:snapToGrid w:val="0"/>
        <w:spacing w:line="360" w:lineRule="auto"/>
        <w:ind w:right="480"/>
        <w:jc w:val="center"/>
        <w:rPr>
          <w:rFonts w:hint="eastAsia" w:ascii="仿宋" w:hAnsi="仿宋" w:eastAsia="仿宋" w:cs="仿宋"/>
          <w:b/>
          <w:kern w:val="0"/>
          <w:sz w:val="32"/>
          <w:szCs w:val="32"/>
        </w:rPr>
      </w:pPr>
    </w:p>
    <w:p w14:paraId="570A362E">
      <w:pPr>
        <w:snapToGrid w:val="0"/>
        <w:spacing w:line="360" w:lineRule="auto"/>
        <w:ind w:right="480"/>
        <w:jc w:val="center"/>
        <w:rPr>
          <w:rFonts w:hint="eastAsia" w:ascii="仿宋" w:hAnsi="仿宋" w:eastAsia="仿宋" w:cs="仿宋"/>
          <w:b/>
          <w:kern w:val="0"/>
          <w:sz w:val="32"/>
          <w:szCs w:val="32"/>
        </w:rPr>
      </w:pPr>
    </w:p>
    <w:p w14:paraId="2DF56A3E">
      <w:pPr>
        <w:snapToGrid w:val="0"/>
        <w:spacing w:line="360" w:lineRule="auto"/>
        <w:ind w:right="480"/>
        <w:jc w:val="center"/>
        <w:rPr>
          <w:rFonts w:hint="eastAsia" w:ascii="仿宋" w:hAnsi="仿宋" w:eastAsia="仿宋" w:cs="仿宋"/>
          <w:b/>
          <w:kern w:val="0"/>
          <w:sz w:val="32"/>
          <w:szCs w:val="32"/>
        </w:rPr>
      </w:pPr>
    </w:p>
    <w:p w14:paraId="42E77AE8">
      <w:pPr>
        <w:snapToGrid w:val="0"/>
        <w:spacing w:line="360" w:lineRule="auto"/>
        <w:ind w:right="480"/>
        <w:jc w:val="center"/>
        <w:rPr>
          <w:rFonts w:hint="eastAsia" w:ascii="仿宋" w:hAnsi="仿宋" w:eastAsia="仿宋" w:cs="仿宋"/>
          <w:b/>
          <w:kern w:val="0"/>
          <w:sz w:val="32"/>
          <w:szCs w:val="32"/>
        </w:rPr>
      </w:pPr>
    </w:p>
    <w:p w14:paraId="08DAD27F">
      <w:pPr>
        <w:snapToGrid w:val="0"/>
        <w:spacing w:line="360" w:lineRule="auto"/>
        <w:ind w:right="480"/>
        <w:jc w:val="center"/>
        <w:rPr>
          <w:rFonts w:hint="eastAsia" w:ascii="仿宋" w:hAnsi="仿宋" w:eastAsia="仿宋" w:cs="仿宋"/>
          <w:b/>
          <w:kern w:val="0"/>
          <w:sz w:val="32"/>
          <w:szCs w:val="32"/>
        </w:rPr>
      </w:pPr>
    </w:p>
    <w:p w14:paraId="6F326798">
      <w:pPr>
        <w:snapToGrid w:val="0"/>
        <w:spacing w:line="360" w:lineRule="auto"/>
        <w:ind w:right="480"/>
        <w:jc w:val="center"/>
        <w:rPr>
          <w:rFonts w:hint="eastAsia" w:ascii="仿宋" w:hAnsi="仿宋" w:eastAsia="仿宋" w:cs="仿宋"/>
          <w:b/>
          <w:kern w:val="0"/>
          <w:sz w:val="32"/>
          <w:szCs w:val="32"/>
        </w:rPr>
      </w:pPr>
    </w:p>
    <w:p w14:paraId="7A85BF7F">
      <w:pPr>
        <w:snapToGrid w:val="0"/>
        <w:spacing w:line="360" w:lineRule="auto"/>
        <w:ind w:right="480"/>
        <w:jc w:val="center"/>
        <w:rPr>
          <w:rFonts w:hint="eastAsia" w:ascii="仿宋" w:hAnsi="仿宋" w:eastAsia="仿宋" w:cs="仿宋"/>
          <w:b/>
          <w:kern w:val="0"/>
          <w:sz w:val="32"/>
          <w:szCs w:val="32"/>
        </w:rPr>
      </w:pPr>
    </w:p>
    <w:p w14:paraId="34EE8F52">
      <w:pPr>
        <w:snapToGrid w:val="0"/>
        <w:spacing w:line="360" w:lineRule="auto"/>
        <w:ind w:right="480"/>
        <w:rPr>
          <w:rFonts w:hint="eastAsia" w:ascii="仿宋" w:hAnsi="仿宋" w:eastAsia="仿宋" w:cs="仿宋"/>
          <w:b/>
          <w:kern w:val="0"/>
          <w:sz w:val="32"/>
          <w:szCs w:val="32"/>
        </w:rPr>
      </w:pPr>
    </w:p>
    <w:p w14:paraId="7D8E0804">
      <w:pPr>
        <w:pStyle w:val="27"/>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4" w:type="first"/>
          <w:footerReference r:id="rId16" w:type="first"/>
          <w:headerReference r:id="rId13" w:type="default"/>
          <w:footerReference r:id="rId15" w:type="default"/>
          <w:pgSz w:w="11906" w:h="16838"/>
          <w:pgMar w:top="1440" w:right="1800" w:bottom="1440" w:left="1800" w:header="851" w:footer="992" w:gutter="0"/>
          <w:cols w:space="720" w:num="1"/>
          <w:titlePg/>
          <w:docGrid w:linePitch="312" w:charSpace="0"/>
        </w:sectPr>
      </w:pPr>
    </w:p>
    <w:p w14:paraId="631E7296">
      <w:pPr>
        <w:pStyle w:val="27"/>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4488DD26">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59980B9F">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2E388FBC">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772"/>
        <w:gridCol w:w="1767"/>
        <w:gridCol w:w="1880"/>
        <w:gridCol w:w="1767"/>
        <w:gridCol w:w="1654"/>
        <w:gridCol w:w="1658"/>
        <w:gridCol w:w="1658"/>
        <w:gridCol w:w="1655"/>
      </w:tblGrid>
      <w:tr w14:paraId="019EE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35" w:type="dxa"/>
            <w:noWrap w:val="0"/>
            <w:vAlign w:val="center"/>
          </w:tcPr>
          <w:p w14:paraId="19FAFFAC">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772" w:type="dxa"/>
            <w:noWrap w:val="0"/>
            <w:vAlign w:val="center"/>
          </w:tcPr>
          <w:p w14:paraId="42C6F7EF">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767" w:type="dxa"/>
            <w:noWrap w:val="0"/>
            <w:vAlign w:val="top"/>
          </w:tcPr>
          <w:p w14:paraId="021426AB">
            <w:pPr>
              <w:spacing w:line="360" w:lineRule="auto"/>
              <w:jc w:val="center"/>
              <w:rPr>
                <w:rFonts w:hint="eastAsia" w:ascii="仿宋" w:hAnsi="仿宋" w:eastAsia="仿宋" w:cs="仿宋"/>
                <w:b/>
                <w:sz w:val="24"/>
              </w:rPr>
            </w:pPr>
          </w:p>
          <w:p w14:paraId="10D8859B">
            <w:pPr>
              <w:spacing w:line="360" w:lineRule="auto"/>
              <w:jc w:val="center"/>
              <w:rPr>
                <w:rFonts w:hint="eastAsia" w:ascii="仿宋" w:hAnsi="仿宋" w:eastAsia="仿宋" w:cs="仿宋"/>
                <w:b/>
                <w:sz w:val="24"/>
              </w:rPr>
            </w:pPr>
            <w:r>
              <w:rPr>
                <w:rFonts w:hint="eastAsia" w:ascii="仿宋" w:hAnsi="仿宋" w:eastAsia="仿宋" w:cs="仿宋"/>
                <w:b/>
                <w:sz w:val="24"/>
              </w:rPr>
              <w:t>服务范围</w:t>
            </w:r>
          </w:p>
        </w:tc>
        <w:tc>
          <w:tcPr>
            <w:tcW w:w="1880" w:type="dxa"/>
            <w:noWrap w:val="0"/>
            <w:vAlign w:val="center"/>
          </w:tcPr>
          <w:p w14:paraId="28EFBC3E">
            <w:pPr>
              <w:spacing w:line="360" w:lineRule="auto"/>
              <w:jc w:val="center"/>
              <w:rPr>
                <w:rFonts w:hint="eastAsia" w:ascii="仿宋" w:hAnsi="仿宋" w:eastAsia="仿宋" w:cs="仿宋"/>
                <w:b/>
                <w:sz w:val="24"/>
              </w:rPr>
            </w:pPr>
            <w:r>
              <w:rPr>
                <w:rFonts w:hint="eastAsia" w:ascii="仿宋" w:hAnsi="仿宋" w:eastAsia="仿宋" w:cs="仿宋"/>
                <w:b/>
                <w:sz w:val="24"/>
              </w:rPr>
              <w:t>服务要求</w:t>
            </w:r>
          </w:p>
        </w:tc>
        <w:tc>
          <w:tcPr>
            <w:tcW w:w="1767" w:type="dxa"/>
            <w:noWrap w:val="0"/>
            <w:vAlign w:val="center"/>
          </w:tcPr>
          <w:p w14:paraId="613C38D4">
            <w:pPr>
              <w:spacing w:line="360" w:lineRule="auto"/>
              <w:jc w:val="center"/>
              <w:rPr>
                <w:rFonts w:hint="eastAsia" w:ascii="仿宋" w:hAnsi="仿宋" w:eastAsia="仿宋" w:cs="仿宋"/>
                <w:b/>
                <w:sz w:val="24"/>
              </w:rPr>
            </w:pPr>
            <w:r>
              <w:rPr>
                <w:rFonts w:hint="eastAsia" w:ascii="仿宋" w:hAnsi="仿宋" w:eastAsia="仿宋" w:cs="仿宋"/>
                <w:b/>
                <w:sz w:val="24"/>
              </w:rPr>
              <w:t>服务时间</w:t>
            </w:r>
          </w:p>
        </w:tc>
        <w:tc>
          <w:tcPr>
            <w:tcW w:w="1654" w:type="dxa"/>
            <w:noWrap w:val="0"/>
            <w:vAlign w:val="center"/>
          </w:tcPr>
          <w:p w14:paraId="5A9446AD">
            <w:pPr>
              <w:spacing w:line="360" w:lineRule="auto"/>
              <w:jc w:val="center"/>
              <w:rPr>
                <w:rFonts w:hint="eastAsia" w:ascii="仿宋" w:hAnsi="仿宋" w:eastAsia="仿宋" w:cs="仿宋"/>
                <w:b/>
                <w:sz w:val="24"/>
              </w:rPr>
            </w:pPr>
            <w:r>
              <w:rPr>
                <w:rFonts w:hint="eastAsia" w:ascii="仿宋" w:hAnsi="仿宋" w:eastAsia="仿宋" w:cs="仿宋"/>
                <w:b/>
                <w:sz w:val="24"/>
              </w:rPr>
              <w:t>服务标准</w:t>
            </w:r>
          </w:p>
        </w:tc>
        <w:tc>
          <w:tcPr>
            <w:tcW w:w="1658" w:type="dxa"/>
            <w:noWrap w:val="0"/>
            <w:vAlign w:val="top"/>
          </w:tcPr>
          <w:p w14:paraId="2A4C091E">
            <w:pPr>
              <w:spacing w:line="360" w:lineRule="auto"/>
              <w:jc w:val="center"/>
              <w:rPr>
                <w:rFonts w:hint="eastAsia" w:ascii="仿宋" w:hAnsi="仿宋" w:eastAsia="仿宋" w:cs="仿宋"/>
                <w:b/>
                <w:sz w:val="24"/>
              </w:rPr>
            </w:pPr>
          </w:p>
          <w:p w14:paraId="28C0E578">
            <w:pPr>
              <w:spacing w:line="360" w:lineRule="auto"/>
              <w:jc w:val="center"/>
              <w:rPr>
                <w:rFonts w:hint="eastAsia" w:ascii="仿宋" w:hAnsi="仿宋" w:eastAsia="仿宋" w:cs="仿宋"/>
                <w:b/>
                <w:sz w:val="24"/>
              </w:rPr>
            </w:pPr>
            <w:r>
              <w:rPr>
                <w:rFonts w:hint="eastAsia" w:ascii="仿宋" w:hAnsi="仿宋" w:eastAsia="仿宋" w:cs="仿宋"/>
                <w:b/>
                <w:sz w:val="24"/>
              </w:rPr>
              <w:t>服务人数</w:t>
            </w:r>
          </w:p>
        </w:tc>
        <w:tc>
          <w:tcPr>
            <w:tcW w:w="1658" w:type="dxa"/>
            <w:noWrap w:val="0"/>
            <w:vAlign w:val="center"/>
          </w:tcPr>
          <w:p w14:paraId="485AB583">
            <w:pPr>
              <w:spacing w:line="360" w:lineRule="auto"/>
              <w:jc w:val="center"/>
              <w:rPr>
                <w:rFonts w:hint="eastAsia" w:ascii="仿宋" w:hAnsi="仿宋" w:eastAsia="仿宋" w:cs="仿宋"/>
                <w:b/>
                <w:sz w:val="24"/>
              </w:rPr>
            </w:pPr>
            <w:r>
              <w:rPr>
                <w:rFonts w:hint="eastAsia" w:ascii="仿宋" w:hAnsi="仿宋" w:eastAsia="仿宋" w:cs="仿宋"/>
                <w:b/>
                <w:sz w:val="24"/>
              </w:rPr>
              <w:t>服务单价</w:t>
            </w:r>
          </w:p>
        </w:tc>
        <w:tc>
          <w:tcPr>
            <w:tcW w:w="1655" w:type="dxa"/>
            <w:noWrap w:val="0"/>
            <w:vAlign w:val="center"/>
          </w:tcPr>
          <w:p w14:paraId="282944DE">
            <w:pPr>
              <w:spacing w:line="360" w:lineRule="auto"/>
              <w:jc w:val="center"/>
              <w:rPr>
                <w:rFonts w:hint="eastAsia" w:ascii="仿宋" w:hAnsi="仿宋" w:eastAsia="仿宋" w:cs="仿宋"/>
                <w:b/>
                <w:sz w:val="24"/>
              </w:rPr>
            </w:pPr>
          </w:p>
          <w:p w14:paraId="74F128D8">
            <w:pPr>
              <w:spacing w:line="360" w:lineRule="auto"/>
              <w:jc w:val="center"/>
              <w:rPr>
                <w:rFonts w:hint="eastAsia" w:ascii="仿宋" w:hAnsi="仿宋" w:eastAsia="仿宋" w:cs="仿宋"/>
                <w:b/>
                <w:sz w:val="24"/>
              </w:rPr>
            </w:pPr>
            <w:r>
              <w:rPr>
                <w:rFonts w:hint="eastAsia" w:ascii="仿宋" w:hAnsi="仿宋" w:eastAsia="仿宋" w:cs="仿宋"/>
                <w:b/>
                <w:sz w:val="24"/>
              </w:rPr>
              <w:t>备注（如有）</w:t>
            </w:r>
          </w:p>
          <w:p w14:paraId="21E16FD7">
            <w:pPr>
              <w:spacing w:line="360" w:lineRule="auto"/>
              <w:jc w:val="center"/>
              <w:rPr>
                <w:rFonts w:hint="eastAsia" w:ascii="仿宋" w:hAnsi="仿宋" w:eastAsia="仿宋" w:cs="仿宋"/>
                <w:b/>
                <w:sz w:val="24"/>
              </w:rPr>
            </w:pPr>
          </w:p>
        </w:tc>
      </w:tr>
      <w:tr w14:paraId="108BF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35" w:type="dxa"/>
            <w:noWrap w:val="0"/>
            <w:vAlign w:val="center"/>
          </w:tcPr>
          <w:p w14:paraId="5712A391">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772" w:type="dxa"/>
            <w:noWrap w:val="0"/>
            <w:vAlign w:val="center"/>
          </w:tcPr>
          <w:p w14:paraId="6290C15F">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767" w:type="dxa"/>
            <w:noWrap w:val="0"/>
            <w:vAlign w:val="center"/>
          </w:tcPr>
          <w:p w14:paraId="4DEF1A34">
            <w:pPr>
              <w:snapToGrid w:val="0"/>
              <w:spacing w:line="360" w:lineRule="auto"/>
              <w:jc w:val="center"/>
              <w:rPr>
                <w:rFonts w:hint="eastAsia" w:ascii="仿宋" w:hAnsi="仿宋" w:eastAsia="仿宋" w:cs="仿宋"/>
                <w:sz w:val="24"/>
              </w:rPr>
            </w:pPr>
          </w:p>
        </w:tc>
        <w:tc>
          <w:tcPr>
            <w:tcW w:w="1880" w:type="dxa"/>
            <w:noWrap w:val="0"/>
            <w:vAlign w:val="center"/>
          </w:tcPr>
          <w:p w14:paraId="0E7B50D5">
            <w:pPr>
              <w:snapToGrid w:val="0"/>
              <w:spacing w:line="360" w:lineRule="auto"/>
              <w:jc w:val="center"/>
              <w:rPr>
                <w:rFonts w:hint="eastAsia" w:ascii="仿宋" w:hAnsi="仿宋" w:eastAsia="仿宋" w:cs="仿宋"/>
                <w:sz w:val="24"/>
              </w:rPr>
            </w:pPr>
          </w:p>
        </w:tc>
        <w:tc>
          <w:tcPr>
            <w:tcW w:w="1767" w:type="dxa"/>
            <w:noWrap w:val="0"/>
            <w:vAlign w:val="center"/>
          </w:tcPr>
          <w:p w14:paraId="2C1C4758">
            <w:pPr>
              <w:snapToGrid w:val="0"/>
              <w:spacing w:line="360" w:lineRule="auto"/>
              <w:jc w:val="center"/>
              <w:rPr>
                <w:rFonts w:hint="eastAsia" w:ascii="仿宋" w:hAnsi="仿宋" w:eastAsia="仿宋" w:cs="仿宋"/>
                <w:sz w:val="24"/>
              </w:rPr>
            </w:pPr>
          </w:p>
        </w:tc>
        <w:tc>
          <w:tcPr>
            <w:tcW w:w="1654" w:type="dxa"/>
            <w:noWrap w:val="0"/>
            <w:vAlign w:val="center"/>
          </w:tcPr>
          <w:p w14:paraId="65EFC2FB">
            <w:pPr>
              <w:spacing w:line="360" w:lineRule="auto"/>
              <w:jc w:val="center"/>
              <w:rPr>
                <w:rFonts w:hint="eastAsia" w:ascii="仿宋" w:hAnsi="仿宋" w:eastAsia="仿宋" w:cs="仿宋"/>
                <w:sz w:val="24"/>
              </w:rPr>
            </w:pPr>
          </w:p>
        </w:tc>
        <w:tc>
          <w:tcPr>
            <w:tcW w:w="1658" w:type="dxa"/>
            <w:noWrap w:val="0"/>
            <w:vAlign w:val="top"/>
          </w:tcPr>
          <w:p w14:paraId="23A7C7FE">
            <w:pPr>
              <w:spacing w:line="360" w:lineRule="auto"/>
              <w:jc w:val="center"/>
              <w:rPr>
                <w:rFonts w:hint="eastAsia" w:ascii="仿宋" w:hAnsi="仿宋" w:eastAsia="仿宋" w:cs="仿宋"/>
                <w:sz w:val="24"/>
              </w:rPr>
            </w:pPr>
          </w:p>
        </w:tc>
        <w:tc>
          <w:tcPr>
            <w:tcW w:w="1658" w:type="dxa"/>
            <w:noWrap w:val="0"/>
            <w:vAlign w:val="center"/>
          </w:tcPr>
          <w:p w14:paraId="4A785DB5">
            <w:pPr>
              <w:spacing w:line="360" w:lineRule="auto"/>
              <w:jc w:val="center"/>
              <w:rPr>
                <w:rFonts w:hint="eastAsia" w:ascii="仿宋" w:hAnsi="仿宋" w:eastAsia="仿宋" w:cs="仿宋"/>
                <w:sz w:val="24"/>
              </w:rPr>
            </w:pPr>
          </w:p>
        </w:tc>
        <w:tc>
          <w:tcPr>
            <w:tcW w:w="1655" w:type="dxa"/>
            <w:noWrap w:val="0"/>
            <w:vAlign w:val="center"/>
          </w:tcPr>
          <w:p w14:paraId="4C01F3BE">
            <w:pPr>
              <w:spacing w:line="360" w:lineRule="auto"/>
              <w:jc w:val="center"/>
              <w:rPr>
                <w:rFonts w:hint="eastAsia" w:ascii="仿宋" w:hAnsi="仿宋" w:eastAsia="仿宋" w:cs="仿宋"/>
                <w:sz w:val="24"/>
              </w:rPr>
            </w:pPr>
          </w:p>
        </w:tc>
      </w:tr>
      <w:tr w14:paraId="587E6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35" w:type="dxa"/>
            <w:noWrap w:val="0"/>
            <w:vAlign w:val="center"/>
          </w:tcPr>
          <w:p w14:paraId="7F3BBCF5">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772" w:type="dxa"/>
            <w:noWrap w:val="0"/>
            <w:vAlign w:val="center"/>
          </w:tcPr>
          <w:p w14:paraId="77F5F41D">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767" w:type="dxa"/>
            <w:noWrap w:val="0"/>
            <w:vAlign w:val="center"/>
          </w:tcPr>
          <w:p w14:paraId="46D5CE54">
            <w:pPr>
              <w:snapToGrid w:val="0"/>
              <w:spacing w:line="360" w:lineRule="auto"/>
              <w:jc w:val="center"/>
              <w:rPr>
                <w:rFonts w:hint="eastAsia" w:ascii="仿宋" w:hAnsi="仿宋" w:eastAsia="仿宋" w:cs="仿宋"/>
                <w:sz w:val="24"/>
              </w:rPr>
            </w:pPr>
          </w:p>
        </w:tc>
        <w:tc>
          <w:tcPr>
            <w:tcW w:w="1880" w:type="dxa"/>
            <w:noWrap w:val="0"/>
            <w:vAlign w:val="center"/>
          </w:tcPr>
          <w:p w14:paraId="2218B3F1">
            <w:pPr>
              <w:snapToGrid w:val="0"/>
              <w:spacing w:line="360" w:lineRule="auto"/>
              <w:jc w:val="center"/>
              <w:rPr>
                <w:rFonts w:hint="eastAsia" w:ascii="仿宋" w:hAnsi="仿宋" w:eastAsia="仿宋" w:cs="仿宋"/>
                <w:sz w:val="24"/>
              </w:rPr>
            </w:pPr>
          </w:p>
        </w:tc>
        <w:tc>
          <w:tcPr>
            <w:tcW w:w="1767" w:type="dxa"/>
            <w:noWrap w:val="0"/>
            <w:vAlign w:val="center"/>
          </w:tcPr>
          <w:p w14:paraId="11DAAAA8">
            <w:pPr>
              <w:snapToGrid w:val="0"/>
              <w:spacing w:line="360" w:lineRule="auto"/>
              <w:jc w:val="center"/>
              <w:rPr>
                <w:rFonts w:hint="eastAsia" w:ascii="仿宋" w:hAnsi="仿宋" w:eastAsia="仿宋" w:cs="仿宋"/>
                <w:sz w:val="24"/>
              </w:rPr>
            </w:pPr>
          </w:p>
        </w:tc>
        <w:tc>
          <w:tcPr>
            <w:tcW w:w="1654" w:type="dxa"/>
            <w:noWrap w:val="0"/>
            <w:vAlign w:val="center"/>
          </w:tcPr>
          <w:p w14:paraId="74EFD78F">
            <w:pPr>
              <w:spacing w:line="360" w:lineRule="auto"/>
              <w:jc w:val="center"/>
              <w:rPr>
                <w:rFonts w:hint="eastAsia" w:ascii="仿宋" w:hAnsi="仿宋" w:eastAsia="仿宋" w:cs="仿宋"/>
                <w:sz w:val="24"/>
              </w:rPr>
            </w:pPr>
          </w:p>
        </w:tc>
        <w:tc>
          <w:tcPr>
            <w:tcW w:w="1658" w:type="dxa"/>
            <w:noWrap w:val="0"/>
            <w:vAlign w:val="top"/>
          </w:tcPr>
          <w:p w14:paraId="70B92BBE">
            <w:pPr>
              <w:spacing w:line="360" w:lineRule="auto"/>
              <w:jc w:val="center"/>
              <w:rPr>
                <w:rFonts w:hint="eastAsia" w:ascii="仿宋" w:hAnsi="仿宋" w:eastAsia="仿宋" w:cs="仿宋"/>
                <w:sz w:val="24"/>
              </w:rPr>
            </w:pPr>
          </w:p>
        </w:tc>
        <w:tc>
          <w:tcPr>
            <w:tcW w:w="1658" w:type="dxa"/>
            <w:noWrap w:val="0"/>
            <w:vAlign w:val="center"/>
          </w:tcPr>
          <w:p w14:paraId="736A12CE">
            <w:pPr>
              <w:spacing w:line="360" w:lineRule="auto"/>
              <w:jc w:val="center"/>
              <w:rPr>
                <w:rFonts w:hint="eastAsia" w:ascii="仿宋" w:hAnsi="仿宋" w:eastAsia="仿宋" w:cs="仿宋"/>
                <w:sz w:val="24"/>
              </w:rPr>
            </w:pPr>
          </w:p>
        </w:tc>
        <w:tc>
          <w:tcPr>
            <w:tcW w:w="1655" w:type="dxa"/>
            <w:noWrap w:val="0"/>
            <w:vAlign w:val="center"/>
          </w:tcPr>
          <w:p w14:paraId="6B3798D3">
            <w:pPr>
              <w:spacing w:line="360" w:lineRule="auto"/>
              <w:jc w:val="center"/>
              <w:rPr>
                <w:rFonts w:hint="eastAsia" w:ascii="仿宋" w:hAnsi="仿宋" w:eastAsia="仿宋" w:cs="仿宋"/>
                <w:sz w:val="24"/>
              </w:rPr>
            </w:pPr>
          </w:p>
        </w:tc>
      </w:tr>
      <w:tr w14:paraId="405E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35" w:type="dxa"/>
            <w:noWrap w:val="0"/>
            <w:vAlign w:val="center"/>
          </w:tcPr>
          <w:p w14:paraId="6BA2D6B4">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772" w:type="dxa"/>
            <w:noWrap w:val="0"/>
            <w:vAlign w:val="center"/>
          </w:tcPr>
          <w:p w14:paraId="170C4BE5">
            <w:pPr>
              <w:snapToGrid w:val="0"/>
              <w:spacing w:line="360" w:lineRule="auto"/>
              <w:jc w:val="center"/>
              <w:rPr>
                <w:rFonts w:hint="eastAsia" w:ascii="仿宋" w:hAnsi="仿宋" w:eastAsia="仿宋" w:cs="仿宋"/>
                <w:sz w:val="24"/>
              </w:rPr>
            </w:pPr>
          </w:p>
        </w:tc>
        <w:tc>
          <w:tcPr>
            <w:tcW w:w="1767" w:type="dxa"/>
            <w:noWrap w:val="0"/>
            <w:vAlign w:val="center"/>
          </w:tcPr>
          <w:p w14:paraId="6E209D0E">
            <w:pPr>
              <w:snapToGrid w:val="0"/>
              <w:spacing w:line="360" w:lineRule="auto"/>
              <w:jc w:val="center"/>
              <w:rPr>
                <w:rFonts w:hint="eastAsia" w:ascii="仿宋" w:hAnsi="仿宋" w:eastAsia="仿宋" w:cs="仿宋"/>
                <w:sz w:val="24"/>
              </w:rPr>
            </w:pPr>
          </w:p>
        </w:tc>
        <w:tc>
          <w:tcPr>
            <w:tcW w:w="1880" w:type="dxa"/>
            <w:noWrap w:val="0"/>
            <w:vAlign w:val="center"/>
          </w:tcPr>
          <w:p w14:paraId="18DB8FD9">
            <w:pPr>
              <w:snapToGrid w:val="0"/>
              <w:spacing w:line="360" w:lineRule="auto"/>
              <w:jc w:val="center"/>
              <w:rPr>
                <w:rFonts w:hint="eastAsia" w:ascii="仿宋" w:hAnsi="仿宋" w:eastAsia="仿宋" w:cs="仿宋"/>
                <w:sz w:val="24"/>
              </w:rPr>
            </w:pPr>
          </w:p>
        </w:tc>
        <w:tc>
          <w:tcPr>
            <w:tcW w:w="1767" w:type="dxa"/>
            <w:noWrap w:val="0"/>
            <w:vAlign w:val="center"/>
          </w:tcPr>
          <w:p w14:paraId="5F6C425B">
            <w:pPr>
              <w:snapToGrid w:val="0"/>
              <w:spacing w:line="360" w:lineRule="auto"/>
              <w:jc w:val="center"/>
              <w:rPr>
                <w:rFonts w:hint="eastAsia" w:ascii="仿宋" w:hAnsi="仿宋" w:eastAsia="仿宋" w:cs="仿宋"/>
                <w:sz w:val="24"/>
              </w:rPr>
            </w:pPr>
          </w:p>
        </w:tc>
        <w:tc>
          <w:tcPr>
            <w:tcW w:w="1654" w:type="dxa"/>
            <w:noWrap w:val="0"/>
            <w:vAlign w:val="center"/>
          </w:tcPr>
          <w:p w14:paraId="541F3A1D">
            <w:pPr>
              <w:spacing w:line="360" w:lineRule="auto"/>
              <w:jc w:val="center"/>
              <w:rPr>
                <w:rFonts w:hint="eastAsia" w:ascii="仿宋" w:hAnsi="仿宋" w:eastAsia="仿宋" w:cs="仿宋"/>
                <w:sz w:val="24"/>
              </w:rPr>
            </w:pPr>
          </w:p>
        </w:tc>
        <w:tc>
          <w:tcPr>
            <w:tcW w:w="1658" w:type="dxa"/>
            <w:noWrap w:val="0"/>
            <w:vAlign w:val="top"/>
          </w:tcPr>
          <w:p w14:paraId="3436FD34">
            <w:pPr>
              <w:spacing w:line="360" w:lineRule="auto"/>
              <w:jc w:val="center"/>
              <w:rPr>
                <w:rFonts w:hint="eastAsia" w:ascii="仿宋" w:hAnsi="仿宋" w:eastAsia="仿宋" w:cs="仿宋"/>
                <w:sz w:val="24"/>
              </w:rPr>
            </w:pPr>
          </w:p>
        </w:tc>
        <w:tc>
          <w:tcPr>
            <w:tcW w:w="1658" w:type="dxa"/>
            <w:noWrap w:val="0"/>
            <w:vAlign w:val="center"/>
          </w:tcPr>
          <w:p w14:paraId="5C490338">
            <w:pPr>
              <w:spacing w:line="360" w:lineRule="auto"/>
              <w:jc w:val="center"/>
              <w:rPr>
                <w:rFonts w:hint="eastAsia" w:ascii="仿宋" w:hAnsi="仿宋" w:eastAsia="仿宋" w:cs="仿宋"/>
                <w:sz w:val="24"/>
              </w:rPr>
            </w:pPr>
          </w:p>
        </w:tc>
        <w:tc>
          <w:tcPr>
            <w:tcW w:w="1655" w:type="dxa"/>
            <w:noWrap w:val="0"/>
            <w:vAlign w:val="center"/>
          </w:tcPr>
          <w:p w14:paraId="4BA29477">
            <w:pPr>
              <w:spacing w:line="360" w:lineRule="auto"/>
              <w:jc w:val="center"/>
              <w:rPr>
                <w:rFonts w:hint="eastAsia" w:ascii="仿宋" w:hAnsi="仿宋" w:eastAsia="仿宋" w:cs="仿宋"/>
                <w:sz w:val="24"/>
              </w:rPr>
            </w:pPr>
          </w:p>
        </w:tc>
      </w:tr>
      <w:tr w14:paraId="64EB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35" w:type="dxa"/>
            <w:noWrap w:val="0"/>
            <w:vAlign w:val="center"/>
          </w:tcPr>
          <w:p w14:paraId="32E4E337">
            <w:pPr>
              <w:spacing w:line="360" w:lineRule="auto"/>
              <w:jc w:val="center"/>
              <w:rPr>
                <w:rFonts w:hint="eastAsia" w:ascii="仿宋" w:hAnsi="仿宋" w:eastAsia="仿宋" w:cs="仿宋"/>
                <w:sz w:val="24"/>
              </w:rPr>
            </w:pPr>
          </w:p>
        </w:tc>
        <w:tc>
          <w:tcPr>
            <w:tcW w:w="772" w:type="dxa"/>
            <w:noWrap w:val="0"/>
            <w:vAlign w:val="center"/>
          </w:tcPr>
          <w:p w14:paraId="7A7FF9E1">
            <w:pPr>
              <w:snapToGrid w:val="0"/>
              <w:spacing w:line="360" w:lineRule="auto"/>
              <w:jc w:val="center"/>
              <w:rPr>
                <w:rFonts w:hint="eastAsia" w:ascii="仿宋" w:hAnsi="仿宋" w:eastAsia="仿宋" w:cs="仿宋"/>
                <w:sz w:val="24"/>
              </w:rPr>
            </w:pPr>
          </w:p>
        </w:tc>
        <w:tc>
          <w:tcPr>
            <w:tcW w:w="1767" w:type="dxa"/>
            <w:noWrap w:val="0"/>
            <w:vAlign w:val="center"/>
          </w:tcPr>
          <w:p w14:paraId="408F9C66">
            <w:pPr>
              <w:snapToGrid w:val="0"/>
              <w:spacing w:line="360" w:lineRule="auto"/>
              <w:jc w:val="center"/>
              <w:rPr>
                <w:rFonts w:hint="eastAsia" w:ascii="仿宋" w:hAnsi="仿宋" w:eastAsia="仿宋" w:cs="仿宋"/>
                <w:sz w:val="24"/>
              </w:rPr>
            </w:pPr>
          </w:p>
        </w:tc>
        <w:tc>
          <w:tcPr>
            <w:tcW w:w="1880" w:type="dxa"/>
            <w:noWrap w:val="0"/>
            <w:vAlign w:val="center"/>
          </w:tcPr>
          <w:p w14:paraId="30A8C4A4">
            <w:pPr>
              <w:snapToGrid w:val="0"/>
              <w:spacing w:line="360" w:lineRule="auto"/>
              <w:jc w:val="center"/>
              <w:rPr>
                <w:rFonts w:hint="eastAsia" w:ascii="仿宋" w:hAnsi="仿宋" w:eastAsia="仿宋" w:cs="仿宋"/>
                <w:sz w:val="24"/>
              </w:rPr>
            </w:pPr>
          </w:p>
        </w:tc>
        <w:tc>
          <w:tcPr>
            <w:tcW w:w="1767" w:type="dxa"/>
            <w:noWrap w:val="0"/>
            <w:vAlign w:val="center"/>
          </w:tcPr>
          <w:p w14:paraId="7DC1B130">
            <w:pPr>
              <w:snapToGrid w:val="0"/>
              <w:spacing w:line="360" w:lineRule="auto"/>
              <w:jc w:val="center"/>
              <w:rPr>
                <w:rFonts w:hint="eastAsia" w:ascii="仿宋" w:hAnsi="仿宋" w:eastAsia="仿宋" w:cs="仿宋"/>
                <w:sz w:val="24"/>
              </w:rPr>
            </w:pPr>
          </w:p>
        </w:tc>
        <w:tc>
          <w:tcPr>
            <w:tcW w:w="1654" w:type="dxa"/>
            <w:noWrap w:val="0"/>
            <w:vAlign w:val="center"/>
          </w:tcPr>
          <w:p w14:paraId="6DB3CDFC">
            <w:pPr>
              <w:spacing w:line="360" w:lineRule="auto"/>
              <w:jc w:val="center"/>
              <w:rPr>
                <w:rFonts w:hint="eastAsia" w:ascii="仿宋" w:hAnsi="仿宋" w:eastAsia="仿宋" w:cs="仿宋"/>
                <w:sz w:val="24"/>
              </w:rPr>
            </w:pPr>
          </w:p>
        </w:tc>
        <w:tc>
          <w:tcPr>
            <w:tcW w:w="1658" w:type="dxa"/>
            <w:noWrap w:val="0"/>
            <w:vAlign w:val="top"/>
          </w:tcPr>
          <w:p w14:paraId="3879EEBE">
            <w:pPr>
              <w:spacing w:line="360" w:lineRule="auto"/>
              <w:jc w:val="center"/>
              <w:rPr>
                <w:rFonts w:hint="eastAsia" w:ascii="仿宋" w:hAnsi="仿宋" w:eastAsia="仿宋" w:cs="仿宋"/>
                <w:sz w:val="24"/>
              </w:rPr>
            </w:pPr>
          </w:p>
        </w:tc>
        <w:tc>
          <w:tcPr>
            <w:tcW w:w="1658" w:type="dxa"/>
            <w:noWrap w:val="0"/>
            <w:vAlign w:val="center"/>
          </w:tcPr>
          <w:p w14:paraId="729C9097">
            <w:pPr>
              <w:spacing w:line="360" w:lineRule="auto"/>
              <w:jc w:val="center"/>
              <w:rPr>
                <w:rFonts w:hint="eastAsia" w:ascii="仿宋" w:hAnsi="仿宋" w:eastAsia="仿宋" w:cs="仿宋"/>
                <w:sz w:val="24"/>
              </w:rPr>
            </w:pPr>
          </w:p>
        </w:tc>
        <w:tc>
          <w:tcPr>
            <w:tcW w:w="1655" w:type="dxa"/>
            <w:noWrap w:val="0"/>
            <w:vAlign w:val="center"/>
          </w:tcPr>
          <w:p w14:paraId="5DC30CC7">
            <w:pPr>
              <w:spacing w:line="360" w:lineRule="auto"/>
              <w:jc w:val="center"/>
              <w:rPr>
                <w:rFonts w:hint="eastAsia" w:ascii="仿宋" w:hAnsi="仿宋" w:eastAsia="仿宋" w:cs="仿宋"/>
                <w:sz w:val="24"/>
              </w:rPr>
            </w:pPr>
          </w:p>
        </w:tc>
      </w:tr>
      <w:tr w14:paraId="43A80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35" w:type="dxa"/>
            <w:noWrap w:val="0"/>
            <w:vAlign w:val="center"/>
          </w:tcPr>
          <w:p w14:paraId="647091EA">
            <w:pPr>
              <w:spacing w:line="360" w:lineRule="auto"/>
              <w:jc w:val="center"/>
              <w:rPr>
                <w:rFonts w:hint="eastAsia" w:ascii="仿宋" w:hAnsi="仿宋" w:eastAsia="仿宋" w:cs="仿宋"/>
                <w:sz w:val="24"/>
              </w:rPr>
            </w:pPr>
          </w:p>
        </w:tc>
        <w:tc>
          <w:tcPr>
            <w:tcW w:w="772" w:type="dxa"/>
            <w:noWrap w:val="0"/>
            <w:vAlign w:val="center"/>
          </w:tcPr>
          <w:p w14:paraId="574BBF1E">
            <w:pPr>
              <w:snapToGrid w:val="0"/>
              <w:spacing w:line="360" w:lineRule="auto"/>
              <w:jc w:val="center"/>
              <w:rPr>
                <w:rFonts w:hint="eastAsia" w:ascii="仿宋" w:hAnsi="仿宋" w:eastAsia="仿宋" w:cs="仿宋"/>
                <w:sz w:val="24"/>
              </w:rPr>
            </w:pPr>
          </w:p>
        </w:tc>
        <w:tc>
          <w:tcPr>
            <w:tcW w:w="1767" w:type="dxa"/>
            <w:noWrap w:val="0"/>
            <w:vAlign w:val="center"/>
          </w:tcPr>
          <w:p w14:paraId="79D9D623">
            <w:pPr>
              <w:snapToGrid w:val="0"/>
              <w:spacing w:line="360" w:lineRule="auto"/>
              <w:jc w:val="center"/>
              <w:rPr>
                <w:rFonts w:hint="eastAsia" w:ascii="仿宋" w:hAnsi="仿宋" w:eastAsia="仿宋" w:cs="仿宋"/>
                <w:sz w:val="24"/>
              </w:rPr>
            </w:pPr>
          </w:p>
        </w:tc>
        <w:tc>
          <w:tcPr>
            <w:tcW w:w="1880" w:type="dxa"/>
            <w:noWrap w:val="0"/>
            <w:vAlign w:val="center"/>
          </w:tcPr>
          <w:p w14:paraId="53D2C2F6">
            <w:pPr>
              <w:snapToGrid w:val="0"/>
              <w:spacing w:line="360" w:lineRule="auto"/>
              <w:jc w:val="center"/>
              <w:rPr>
                <w:rFonts w:hint="eastAsia" w:ascii="仿宋" w:hAnsi="仿宋" w:eastAsia="仿宋" w:cs="仿宋"/>
                <w:sz w:val="24"/>
              </w:rPr>
            </w:pPr>
          </w:p>
        </w:tc>
        <w:tc>
          <w:tcPr>
            <w:tcW w:w="1767" w:type="dxa"/>
            <w:noWrap w:val="0"/>
            <w:vAlign w:val="center"/>
          </w:tcPr>
          <w:p w14:paraId="0028C77F">
            <w:pPr>
              <w:snapToGrid w:val="0"/>
              <w:spacing w:line="360" w:lineRule="auto"/>
              <w:jc w:val="center"/>
              <w:rPr>
                <w:rFonts w:hint="eastAsia" w:ascii="仿宋" w:hAnsi="仿宋" w:eastAsia="仿宋" w:cs="仿宋"/>
                <w:sz w:val="24"/>
              </w:rPr>
            </w:pPr>
          </w:p>
        </w:tc>
        <w:tc>
          <w:tcPr>
            <w:tcW w:w="1654" w:type="dxa"/>
            <w:noWrap w:val="0"/>
            <w:vAlign w:val="center"/>
          </w:tcPr>
          <w:p w14:paraId="65835695">
            <w:pPr>
              <w:spacing w:line="360" w:lineRule="auto"/>
              <w:jc w:val="center"/>
              <w:rPr>
                <w:rFonts w:hint="eastAsia" w:ascii="仿宋" w:hAnsi="仿宋" w:eastAsia="仿宋" w:cs="仿宋"/>
                <w:sz w:val="24"/>
              </w:rPr>
            </w:pPr>
          </w:p>
        </w:tc>
        <w:tc>
          <w:tcPr>
            <w:tcW w:w="1658" w:type="dxa"/>
            <w:noWrap w:val="0"/>
            <w:vAlign w:val="top"/>
          </w:tcPr>
          <w:p w14:paraId="3B1D7566">
            <w:pPr>
              <w:spacing w:line="360" w:lineRule="auto"/>
              <w:jc w:val="center"/>
              <w:rPr>
                <w:rFonts w:hint="eastAsia" w:ascii="仿宋" w:hAnsi="仿宋" w:eastAsia="仿宋" w:cs="仿宋"/>
                <w:sz w:val="24"/>
              </w:rPr>
            </w:pPr>
          </w:p>
        </w:tc>
        <w:tc>
          <w:tcPr>
            <w:tcW w:w="1658" w:type="dxa"/>
            <w:noWrap w:val="0"/>
            <w:vAlign w:val="center"/>
          </w:tcPr>
          <w:p w14:paraId="4C70CC7F">
            <w:pPr>
              <w:spacing w:line="360" w:lineRule="auto"/>
              <w:jc w:val="center"/>
              <w:rPr>
                <w:rFonts w:hint="eastAsia" w:ascii="仿宋" w:hAnsi="仿宋" w:eastAsia="仿宋" w:cs="仿宋"/>
                <w:sz w:val="24"/>
              </w:rPr>
            </w:pPr>
          </w:p>
        </w:tc>
        <w:tc>
          <w:tcPr>
            <w:tcW w:w="1655" w:type="dxa"/>
            <w:noWrap w:val="0"/>
            <w:vAlign w:val="center"/>
          </w:tcPr>
          <w:p w14:paraId="78180ABC">
            <w:pPr>
              <w:spacing w:line="360" w:lineRule="auto"/>
              <w:jc w:val="center"/>
              <w:rPr>
                <w:rFonts w:hint="eastAsia" w:ascii="仿宋" w:hAnsi="仿宋" w:eastAsia="仿宋" w:cs="仿宋"/>
                <w:sz w:val="24"/>
              </w:rPr>
            </w:pPr>
          </w:p>
        </w:tc>
      </w:tr>
      <w:tr w14:paraId="15893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054" w:type="dxa"/>
            <w:gridSpan w:val="4"/>
            <w:noWrap w:val="0"/>
            <w:vAlign w:val="center"/>
          </w:tcPr>
          <w:p w14:paraId="395FD66B">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6737" w:type="dxa"/>
            <w:gridSpan w:val="4"/>
            <w:noWrap w:val="0"/>
            <w:vAlign w:val="top"/>
          </w:tcPr>
          <w:p w14:paraId="4F767776">
            <w:pPr>
              <w:spacing w:line="360" w:lineRule="auto"/>
              <w:jc w:val="center"/>
              <w:rPr>
                <w:rFonts w:hint="eastAsia" w:ascii="仿宋" w:hAnsi="仿宋" w:eastAsia="仿宋" w:cs="仿宋"/>
                <w:sz w:val="24"/>
              </w:rPr>
            </w:pPr>
          </w:p>
        </w:tc>
        <w:tc>
          <w:tcPr>
            <w:tcW w:w="1655" w:type="dxa"/>
            <w:noWrap w:val="0"/>
            <w:vAlign w:val="top"/>
          </w:tcPr>
          <w:p w14:paraId="09A36B71">
            <w:pPr>
              <w:spacing w:line="360" w:lineRule="auto"/>
              <w:jc w:val="center"/>
              <w:rPr>
                <w:rFonts w:hint="eastAsia" w:ascii="仿宋" w:hAnsi="仿宋" w:eastAsia="仿宋" w:cs="仿宋"/>
                <w:sz w:val="24"/>
              </w:rPr>
            </w:pPr>
          </w:p>
        </w:tc>
      </w:tr>
      <w:tr w14:paraId="3CB5E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054" w:type="dxa"/>
            <w:gridSpan w:val="4"/>
            <w:noWrap w:val="0"/>
            <w:vAlign w:val="center"/>
          </w:tcPr>
          <w:p w14:paraId="7C2085F5">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6737" w:type="dxa"/>
            <w:gridSpan w:val="4"/>
            <w:noWrap w:val="0"/>
            <w:vAlign w:val="top"/>
          </w:tcPr>
          <w:p w14:paraId="6631F2E9">
            <w:pPr>
              <w:spacing w:line="360" w:lineRule="auto"/>
              <w:jc w:val="center"/>
              <w:rPr>
                <w:rFonts w:hint="eastAsia" w:ascii="仿宋" w:hAnsi="仿宋" w:eastAsia="仿宋" w:cs="仿宋"/>
                <w:sz w:val="24"/>
              </w:rPr>
            </w:pPr>
          </w:p>
        </w:tc>
        <w:tc>
          <w:tcPr>
            <w:tcW w:w="1655" w:type="dxa"/>
            <w:noWrap w:val="0"/>
            <w:vAlign w:val="top"/>
          </w:tcPr>
          <w:p w14:paraId="7ABD046A">
            <w:pPr>
              <w:spacing w:line="360" w:lineRule="auto"/>
              <w:jc w:val="center"/>
              <w:rPr>
                <w:rFonts w:hint="eastAsia" w:ascii="仿宋" w:hAnsi="仿宋" w:eastAsia="仿宋" w:cs="仿宋"/>
                <w:sz w:val="24"/>
              </w:rPr>
            </w:pPr>
          </w:p>
        </w:tc>
      </w:tr>
    </w:tbl>
    <w:p w14:paraId="086026A6">
      <w:pPr>
        <w:snapToGrid w:val="0"/>
        <w:spacing w:line="360" w:lineRule="auto"/>
        <w:ind w:left="480"/>
        <w:rPr>
          <w:rFonts w:hint="eastAsia" w:ascii="仿宋" w:hAnsi="仿宋" w:eastAsia="仿宋" w:cs="仿宋"/>
          <w:b/>
          <w:kern w:val="0"/>
          <w:sz w:val="24"/>
          <w:lang w:val="zh-CN"/>
        </w:rPr>
      </w:pPr>
    </w:p>
    <w:p w14:paraId="6C528339">
      <w:pPr>
        <w:snapToGrid w:val="0"/>
        <w:spacing w:line="360" w:lineRule="auto"/>
        <w:ind w:left="480" w:firstLine="9120" w:firstLineChars="3800"/>
        <w:rPr>
          <w:rFonts w:ascii="仿宋" w:hAnsi="仿宋" w:eastAsia="仿宋" w:cs="仿宋"/>
          <w:b/>
          <w:kern w:val="0"/>
          <w:sz w:val="24"/>
        </w:rPr>
      </w:pPr>
      <w:r>
        <w:rPr>
          <w:rFonts w:hint="eastAsia" w:ascii="仿宋" w:hAnsi="仿宋" w:eastAsia="仿宋" w:cs="仿宋"/>
          <w:sz w:val="24"/>
        </w:rPr>
        <w:t>投标人名称（电子签名）</w:t>
      </w:r>
      <w:r>
        <w:rPr>
          <w:rFonts w:ascii="仿宋" w:hAnsi="仿宋" w:eastAsia="仿宋" w:cs="仿宋"/>
          <w:sz w:val="24"/>
        </w:rPr>
        <w:t>:</w:t>
      </w:r>
    </w:p>
    <w:p w14:paraId="797562B6">
      <w:pPr>
        <w:snapToGrid w:val="0"/>
        <w:spacing w:line="360" w:lineRule="auto"/>
        <w:ind w:firstLine="9600" w:firstLineChars="4000"/>
        <w:rPr>
          <w:rFonts w:hint="eastAsia" w:ascii="仿宋" w:hAnsi="仿宋" w:eastAsia="仿宋" w:cs="仿宋"/>
          <w:b/>
          <w:kern w:val="0"/>
          <w:sz w:val="24"/>
          <w:lang w:val="zh-CN"/>
        </w:rPr>
      </w:pPr>
      <w:r>
        <w:rPr>
          <w:rFonts w:hint="eastAsia" w:ascii="仿宋" w:hAnsi="仿宋" w:eastAsia="仿宋" w:cs="仿宋"/>
          <w:sz w:val="24"/>
        </w:rPr>
        <w:t>日期：  年   月   日</w:t>
      </w:r>
    </w:p>
    <w:p w14:paraId="2CFE50CD">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4B138123">
      <w:pPr>
        <w:spacing w:line="360" w:lineRule="auto"/>
        <w:ind w:left="-2" w:leftChars="-1" w:firstLine="480" w:firstLineChars="200"/>
        <w:rPr>
          <w:rFonts w:hint="eastAsia" w:ascii="仿宋" w:hAnsi="仿宋" w:eastAsia="仿宋" w:cs="仿宋"/>
          <w:b/>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sz w:val="24"/>
          <w:lang w:val="zh-CN"/>
        </w:rPr>
        <w:t>。</w:t>
      </w:r>
    </w:p>
    <w:p w14:paraId="76982588">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03745EDD">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779D498D">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2DCF7B8">
      <w:pPr>
        <w:spacing w:line="360" w:lineRule="auto"/>
        <w:ind w:firstLine="482" w:firstLineChars="200"/>
        <w:rPr>
          <w:rFonts w:hint="eastAsia" w:ascii="仿宋" w:hAnsi="仿宋" w:eastAsia="仿宋" w:cs="仿宋"/>
          <w:b/>
          <w:kern w:val="0"/>
          <w:sz w:val="24"/>
        </w:rPr>
      </w:pPr>
    </w:p>
    <w:p w14:paraId="625CD2B1">
      <w:pPr>
        <w:pStyle w:val="27"/>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22CCB940">
      <w:pPr>
        <w:pStyle w:val="27"/>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40" w:right="1800" w:bottom="1440" w:left="1800" w:header="851" w:footer="992" w:gutter="0"/>
          <w:cols w:space="720" w:num="1"/>
          <w:titlePg/>
          <w:docGrid w:linePitch="312" w:charSpace="0"/>
        </w:sectPr>
      </w:pPr>
    </w:p>
    <w:p w14:paraId="1F15ACBA">
      <w:pPr>
        <w:pStyle w:val="27"/>
        <w:keepNext w:val="0"/>
        <w:pageBreakBefore w:val="0"/>
        <w:tabs>
          <w:tab w:val="clear" w:pos="720"/>
        </w:tabs>
        <w:snapToGrid w:val="0"/>
        <w:spacing w:before="120" w:after="120"/>
        <w:ind w:firstLine="643"/>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中小企业声明函（如有）</w:t>
      </w:r>
    </w:p>
    <w:p w14:paraId="332C5816">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AAC4945">
      <w:pPr>
        <w:pStyle w:val="24"/>
        <w:rPr>
          <w:rFonts w:hint="eastAsia" w:ascii="仿宋" w:hAnsi="仿宋" w:eastAsia="仿宋" w:cs="仿宋"/>
          <w:b/>
          <w:color w:val="auto"/>
        </w:rPr>
      </w:pPr>
    </w:p>
    <w:p w14:paraId="64F452D7">
      <w:pPr>
        <w:pStyle w:val="25"/>
        <w:rPr>
          <w:rFonts w:hint="eastAsia" w:ascii="仿宋" w:hAnsi="仿宋" w:eastAsia="仿宋" w:cs="仿宋"/>
          <w:b/>
          <w:sz w:val="24"/>
        </w:rPr>
      </w:pPr>
    </w:p>
    <w:p w14:paraId="5355685E">
      <w:pPr>
        <w:rPr>
          <w:rFonts w:hint="eastAsia" w:ascii="仿宋" w:hAnsi="仿宋" w:eastAsia="仿宋" w:cs="仿宋"/>
          <w:b/>
          <w:sz w:val="24"/>
        </w:rPr>
      </w:pPr>
    </w:p>
    <w:p w14:paraId="1573E262">
      <w:pPr>
        <w:pStyle w:val="24"/>
        <w:rPr>
          <w:rFonts w:hint="eastAsia" w:ascii="仿宋" w:hAnsi="仿宋" w:eastAsia="仿宋" w:cs="仿宋"/>
          <w:b/>
          <w:color w:val="auto"/>
        </w:rPr>
      </w:pPr>
    </w:p>
    <w:p w14:paraId="717BD55B">
      <w:pPr>
        <w:pStyle w:val="25"/>
        <w:rPr>
          <w:rFonts w:hint="eastAsia" w:ascii="仿宋" w:hAnsi="仿宋" w:eastAsia="仿宋" w:cs="仿宋"/>
          <w:b/>
          <w:sz w:val="24"/>
        </w:rPr>
      </w:pPr>
    </w:p>
    <w:p w14:paraId="7577C0EB">
      <w:pPr>
        <w:rPr>
          <w:rFonts w:hint="eastAsia"/>
        </w:rPr>
      </w:pPr>
    </w:p>
    <w:p w14:paraId="50D69A84">
      <w:pPr>
        <w:widowControl/>
        <w:spacing w:line="360" w:lineRule="auto"/>
        <w:ind w:firstLine="161" w:firstLineChars="50"/>
        <w:jc w:val="center"/>
        <w:rPr>
          <w:rFonts w:hint="eastAsia" w:ascii="仿宋" w:hAnsi="仿宋" w:eastAsia="仿宋" w:cs="仿宋"/>
          <w:b/>
          <w:sz w:val="32"/>
          <w:szCs w:val="32"/>
        </w:rPr>
      </w:pPr>
      <w:r>
        <w:rPr>
          <w:rFonts w:hint="eastAsia" w:ascii="仿宋" w:hAnsi="仿宋" w:eastAsia="仿宋" w:cs="仿宋"/>
          <w:b/>
          <w:sz w:val="32"/>
          <w:szCs w:val="32"/>
        </w:rPr>
        <w:t>三、残疾人福利性单位声明函（如有）</w:t>
      </w:r>
    </w:p>
    <w:p w14:paraId="34B4882D">
      <w:pPr>
        <w:pStyle w:val="6"/>
        <w:widowControl/>
        <w:ind w:firstLine="120" w:firstLineChars="50"/>
        <w:jc w:val="left"/>
        <w:rPr>
          <w:rFonts w:hint="eastAsia" w:ascii="仿宋" w:hAnsi="仿宋" w:eastAsia="仿宋" w:cs="仿宋"/>
          <w:b/>
        </w:rPr>
      </w:pPr>
      <w:r>
        <w:rPr>
          <w:rFonts w:hint="eastAsia" w:ascii="仿宋" w:hAnsi="仿宋" w:eastAsia="仿宋" w:cs="仿宋"/>
          <w:b/>
        </w:rPr>
        <w:t>[符合条件的残疾人福利性单位，提供残疾人福利性单位声明函(附件6)，否则不需要提供。]</w:t>
      </w:r>
    </w:p>
    <w:p w14:paraId="3D8B2F37">
      <w:pPr>
        <w:pStyle w:val="27"/>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1664B617">
      <w:pPr>
        <w:spacing w:line="360" w:lineRule="auto"/>
        <w:ind w:right="420" w:firstLine="3614" w:firstLineChars="1000"/>
        <w:rPr>
          <w:rFonts w:hint="eastAsia" w:ascii="仿宋" w:hAnsi="仿宋" w:eastAsia="仿宋" w:cs="仿宋"/>
          <w:b/>
          <w:kern w:val="0"/>
          <w:sz w:val="36"/>
          <w:szCs w:val="36"/>
        </w:rPr>
      </w:pPr>
    </w:p>
    <w:p w14:paraId="55B88875">
      <w:pPr>
        <w:spacing w:line="360" w:lineRule="auto"/>
        <w:ind w:right="420" w:firstLine="3614" w:firstLineChars="1000"/>
        <w:rPr>
          <w:rFonts w:hint="eastAsia" w:ascii="仿宋" w:hAnsi="仿宋" w:eastAsia="仿宋" w:cs="仿宋"/>
          <w:b/>
          <w:kern w:val="0"/>
          <w:sz w:val="36"/>
          <w:szCs w:val="36"/>
        </w:rPr>
      </w:pPr>
    </w:p>
    <w:p w14:paraId="72ED53DB">
      <w:pPr>
        <w:spacing w:line="360" w:lineRule="auto"/>
        <w:ind w:right="420" w:firstLine="3614" w:firstLineChars="1000"/>
        <w:rPr>
          <w:rFonts w:hint="eastAsia" w:ascii="仿宋" w:hAnsi="仿宋" w:eastAsia="仿宋" w:cs="仿宋"/>
          <w:b/>
          <w:kern w:val="0"/>
          <w:sz w:val="36"/>
          <w:szCs w:val="36"/>
        </w:rPr>
      </w:pPr>
    </w:p>
    <w:p w14:paraId="36109E27">
      <w:pPr>
        <w:spacing w:line="360" w:lineRule="auto"/>
        <w:ind w:right="420" w:firstLine="3614" w:firstLineChars="1000"/>
        <w:rPr>
          <w:rFonts w:hint="eastAsia" w:ascii="仿宋" w:hAnsi="仿宋" w:eastAsia="仿宋" w:cs="仿宋"/>
          <w:b/>
          <w:kern w:val="0"/>
          <w:sz w:val="36"/>
          <w:szCs w:val="36"/>
        </w:rPr>
      </w:pPr>
    </w:p>
    <w:p w14:paraId="064EDCCB">
      <w:pPr>
        <w:spacing w:line="360" w:lineRule="auto"/>
        <w:ind w:right="420" w:firstLine="3614" w:firstLineChars="1000"/>
        <w:rPr>
          <w:rFonts w:hint="eastAsia" w:ascii="仿宋" w:hAnsi="仿宋" w:eastAsia="仿宋" w:cs="仿宋"/>
          <w:b/>
          <w:kern w:val="0"/>
          <w:sz w:val="36"/>
          <w:szCs w:val="36"/>
        </w:rPr>
      </w:pPr>
    </w:p>
    <w:p w14:paraId="6B2CF7B4">
      <w:pPr>
        <w:spacing w:line="360" w:lineRule="auto"/>
        <w:ind w:right="420" w:firstLine="3614" w:firstLineChars="1000"/>
        <w:rPr>
          <w:rFonts w:hint="eastAsia" w:ascii="仿宋" w:hAnsi="仿宋" w:eastAsia="仿宋" w:cs="仿宋"/>
          <w:b/>
          <w:kern w:val="0"/>
          <w:sz w:val="36"/>
          <w:szCs w:val="36"/>
        </w:rPr>
      </w:pPr>
    </w:p>
    <w:p w14:paraId="1453DA3B">
      <w:pPr>
        <w:spacing w:line="360" w:lineRule="auto"/>
        <w:ind w:right="420" w:firstLine="3614" w:firstLineChars="1000"/>
        <w:rPr>
          <w:rFonts w:hint="eastAsia" w:ascii="仿宋" w:hAnsi="仿宋" w:eastAsia="仿宋" w:cs="仿宋"/>
          <w:b/>
          <w:kern w:val="0"/>
          <w:sz w:val="36"/>
          <w:szCs w:val="36"/>
        </w:rPr>
      </w:pPr>
    </w:p>
    <w:p w14:paraId="11356F2B">
      <w:pPr>
        <w:spacing w:line="360" w:lineRule="auto"/>
        <w:ind w:right="420" w:firstLine="3614" w:firstLineChars="1000"/>
        <w:rPr>
          <w:rFonts w:hint="eastAsia" w:ascii="仿宋" w:hAnsi="仿宋" w:eastAsia="仿宋" w:cs="仿宋"/>
          <w:b/>
          <w:kern w:val="0"/>
          <w:sz w:val="36"/>
          <w:szCs w:val="36"/>
        </w:rPr>
      </w:pPr>
    </w:p>
    <w:p w14:paraId="034E4855">
      <w:pPr>
        <w:spacing w:line="360" w:lineRule="auto"/>
        <w:ind w:right="420" w:firstLine="3614" w:firstLineChars="1000"/>
        <w:rPr>
          <w:rFonts w:hint="eastAsia" w:ascii="仿宋" w:hAnsi="仿宋" w:eastAsia="仿宋" w:cs="仿宋"/>
          <w:b/>
          <w:kern w:val="0"/>
          <w:sz w:val="36"/>
          <w:szCs w:val="36"/>
        </w:rPr>
      </w:pPr>
    </w:p>
    <w:p w14:paraId="4A6AB90F">
      <w:pPr>
        <w:pStyle w:val="2"/>
        <w:keepNext w:val="0"/>
        <w:keepLines w:val="0"/>
        <w:pageBreakBefore/>
        <w:widowControl/>
        <w:kinsoku/>
        <w:wordWrap/>
        <w:overflowPunct/>
        <w:topLinePunct w:val="0"/>
        <w:autoSpaceDE/>
        <w:autoSpaceDN/>
        <w:bidi w:val="0"/>
        <w:adjustRightInd w:val="0"/>
        <w:spacing w:before="100" w:beforeAutospacing="1" w:after="100" w:afterAutospacing="1" w:line="336" w:lineRule="auto"/>
        <w:jc w:val="center"/>
        <w:textAlignment w:val="auto"/>
        <w:rPr>
          <w:rFonts w:hint="eastAsia" w:ascii="仿宋" w:hAnsi="仿宋" w:eastAsia="仿宋" w:cs="仿宋"/>
        </w:rPr>
      </w:pPr>
      <w:r>
        <w:rPr>
          <w:rFonts w:hint="eastAsia" w:ascii="仿宋" w:hAnsi="仿宋" w:eastAsia="仿宋" w:cs="仿宋"/>
        </w:rPr>
        <w:t>附件</w:t>
      </w:r>
    </w:p>
    <w:p w14:paraId="22EAD6A8">
      <w:pPr>
        <w:keepNext w:val="0"/>
        <w:keepLines w:val="0"/>
        <w:kinsoku/>
        <w:wordWrap/>
        <w:overflowPunct/>
        <w:topLinePunct w:val="0"/>
        <w:autoSpaceDE/>
        <w:autoSpaceDN/>
        <w:bidi w:val="0"/>
        <w:adjustRightInd w:val="0"/>
        <w:spacing w:line="336" w:lineRule="auto"/>
        <w:jc w:val="left"/>
        <w:textAlignment w:val="auto"/>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0BFDEBA2">
      <w:pPr>
        <w:keepNext w:val="0"/>
        <w:keepLines w:val="0"/>
        <w:kinsoku/>
        <w:wordWrap/>
        <w:overflowPunct/>
        <w:topLinePunct w:val="0"/>
        <w:autoSpaceDE/>
        <w:autoSpaceDN/>
        <w:bidi w:val="0"/>
        <w:adjustRightInd w:val="0"/>
        <w:spacing w:line="336" w:lineRule="auto"/>
        <w:jc w:val="center"/>
        <w:textAlignment w:val="auto"/>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4648ED23">
      <w:pPr>
        <w:keepNext w:val="0"/>
        <w:keepLines w:val="0"/>
        <w:kinsoku/>
        <w:wordWrap/>
        <w:overflowPunct/>
        <w:topLinePunct w:val="0"/>
        <w:autoSpaceDE/>
        <w:autoSpaceDN/>
        <w:bidi w:val="0"/>
        <w:adjustRightInd w:val="0"/>
        <w:snapToGrid w:val="0"/>
        <w:spacing w:before="240" w:beforeLines="100" w:line="336" w:lineRule="auto"/>
        <w:textAlignment w:val="auto"/>
        <w:rPr>
          <w:rFonts w:hint="eastAsia" w:ascii="仿宋" w:hAnsi="仿宋" w:eastAsia="仿宋" w:cs="仿宋"/>
          <w:bCs/>
          <w:sz w:val="24"/>
        </w:rPr>
      </w:pPr>
      <w:r>
        <w:rPr>
          <w:rFonts w:hint="eastAsia" w:ascii="仿宋" w:hAnsi="仿宋" w:eastAsia="仿宋" w:cs="仿宋"/>
          <w:bCs/>
          <w:sz w:val="24"/>
        </w:rPr>
        <w:t>一、质疑供应商基本信息</w:t>
      </w:r>
    </w:p>
    <w:p w14:paraId="4826700A">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433303CF">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2D088C51">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460936DB">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3FC870A7">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7F3A4E0">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514A2DD9">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bCs/>
          <w:sz w:val="24"/>
        </w:rPr>
      </w:pPr>
      <w:r>
        <w:rPr>
          <w:rFonts w:hint="eastAsia" w:ascii="仿宋" w:hAnsi="仿宋" w:eastAsia="仿宋" w:cs="仿宋"/>
          <w:bCs/>
          <w:sz w:val="24"/>
        </w:rPr>
        <w:t>二、质疑项目基本情况</w:t>
      </w:r>
    </w:p>
    <w:p w14:paraId="121683FC">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70E763FB">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2F7A0CFC">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6C178116">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64FF5BC8">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bCs/>
          <w:sz w:val="24"/>
        </w:rPr>
      </w:pPr>
      <w:r>
        <w:rPr>
          <w:rFonts w:hint="eastAsia" w:ascii="仿宋" w:hAnsi="仿宋" w:eastAsia="仿宋" w:cs="仿宋"/>
          <w:bCs/>
          <w:sz w:val="24"/>
        </w:rPr>
        <w:t>三、质疑事项具体内容</w:t>
      </w:r>
    </w:p>
    <w:p w14:paraId="365031E3">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4A2A4F82">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6AC822F1">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rPr>
      </w:pPr>
      <w:r>
        <w:rPr>
          <w:rFonts w:hint="eastAsia" w:ascii="仿宋" w:hAnsi="仿宋" w:eastAsia="仿宋" w:cs="仿宋"/>
          <w:sz w:val="24"/>
          <w:u w:val="dotted"/>
        </w:rPr>
        <w:t xml:space="preserve">                                                       </w:t>
      </w:r>
    </w:p>
    <w:p w14:paraId="0CA8FA11">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450B2C52">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u w:val="dotted"/>
        </w:rPr>
      </w:pPr>
      <w:r>
        <w:rPr>
          <w:rFonts w:hint="eastAsia" w:ascii="仿宋" w:hAnsi="仿宋" w:eastAsia="仿宋" w:cs="仿宋"/>
          <w:sz w:val="24"/>
          <w:u w:val="dotted"/>
        </w:rPr>
        <w:t xml:space="preserve">                                                     </w:t>
      </w:r>
    </w:p>
    <w:p w14:paraId="5239CF85">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u w:val="dotted"/>
        </w:rPr>
      </w:pPr>
      <w:r>
        <w:rPr>
          <w:rFonts w:hint="eastAsia" w:ascii="仿宋" w:hAnsi="仿宋" w:eastAsia="仿宋" w:cs="仿宋"/>
          <w:sz w:val="24"/>
        </w:rPr>
        <w:t>质疑事项2</w:t>
      </w:r>
    </w:p>
    <w:p w14:paraId="446AF187">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rPr>
      </w:pPr>
      <w:r>
        <w:rPr>
          <w:rFonts w:hint="eastAsia" w:ascii="仿宋" w:hAnsi="仿宋" w:eastAsia="仿宋" w:cs="仿宋"/>
          <w:sz w:val="24"/>
        </w:rPr>
        <w:t>……</w:t>
      </w:r>
    </w:p>
    <w:p w14:paraId="6C64BE11">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bCs/>
          <w:sz w:val="24"/>
        </w:rPr>
      </w:pPr>
      <w:r>
        <w:rPr>
          <w:rFonts w:hint="eastAsia" w:ascii="仿宋" w:hAnsi="仿宋" w:eastAsia="仿宋" w:cs="仿宋"/>
          <w:bCs/>
          <w:sz w:val="24"/>
        </w:rPr>
        <w:t>四、与质疑事项相关的质疑请求</w:t>
      </w:r>
    </w:p>
    <w:p w14:paraId="7A5EBDC7">
      <w:pPr>
        <w:keepNext w:val="0"/>
        <w:keepLines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4539BF0A">
      <w:pPr>
        <w:keepNext w:val="0"/>
        <w:keepLines w:val="0"/>
        <w:kinsoku/>
        <w:wordWrap/>
        <w:overflowPunct/>
        <w:topLinePunct w:val="0"/>
        <w:autoSpaceDE/>
        <w:autoSpaceDN/>
        <w:bidi w:val="0"/>
        <w:adjustRightInd w:val="0"/>
        <w:spacing w:line="336" w:lineRule="auto"/>
        <w:textAlignment w:val="auto"/>
        <w:rPr>
          <w:rFonts w:hint="eastAsia" w:ascii="仿宋" w:hAnsi="仿宋" w:eastAsia="仿宋" w:cs="仿宋"/>
          <w:sz w:val="24"/>
        </w:rPr>
      </w:pPr>
      <w:r>
        <w:rPr>
          <w:rFonts w:hint="eastAsia" w:ascii="仿宋" w:hAnsi="仿宋" w:eastAsia="仿宋" w:cs="仿宋"/>
          <w:sz w:val="24"/>
        </w:rPr>
        <w:t xml:space="preserve">签字(签章)：                   公章：                      </w:t>
      </w:r>
    </w:p>
    <w:p w14:paraId="1467A8F7">
      <w:pPr>
        <w:keepNext w:val="0"/>
        <w:keepLines w:val="0"/>
        <w:kinsoku/>
        <w:wordWrap/>
        <w:overflowPunct/>
        <w:topLinePunct w:val="0"/>
        <w:autoSpaceDE/>
        <w:autoSpaceDN/>
        <w:bidi w:val="0"/>
        <w:adjustRightInd w:val="0"/>
        <w:spacing w:line="336" w:lineRule="auto"/>
        <w:textAlignment w:val="auto"/>
        <w:rPr>
          <w:rFonts w:hint="eastAsia" w:ascii="仿宋" w:hAnsi="仿宋" w:eastAsia="仿宋" w:cs="仿宋"/>
          <w:sz w:val="24"/>
        </w:rPr>
      </w:pPr>
      <w:r>
        <w:rPr>
          <w:rFonts w:hint="eastAsia" w:ascii="仿宋" w:hAnsi="仿宋" w:eastAsia="仿宋" w:cs="仿宋"/>
          <w:sz w:val="24"/>
        </w:rPr>
        <w:t xml:space="preserve">日期：    </w:t>
      </w:r>
    </w:p>
    <w:p w14:paraId="5D175D5D">
      <w:pPr>
        <w:spacing w:line="360" w:lineRule="auto"/>
        <w:rPr>
          <w:rFonts w:hint="eastAsia" w:ascii="仿宋" w:hAnsi="仿宋" w:eastAsia="仿宋" w:cs="仿宋"/>
          <w:b/>
          <w:sz w:val="24"/>
        </w:rPr>
      </w:pPr>
    </w:p>
    <w:p w14:paraId="404954AD">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3132510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145BF29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0A21988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5C44152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7A76F01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0A68E73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2EE31E13">
      <w:pPr>
        <w:widowControl/>
        <w:spacing w:line="360" w:lineRule="auto"/>
        <w:ind w:firstLine="600" w:firstLineChars="200"/>
        <w:jc w:val="left"/>
        <w:rPr>
          <w:rFonts w:hint="eastAsia" w:ascii="仿宋" w:hAnsi="仿宋" w:eastAsia="仿宋" w:cs="仿宋"/>
          <w:sz w:val="30"/>
          <w:szCs w:val="30"/>
        </w:rPr>
      </w:pPr>
    </w:p>
    <w:p w14:paraId="77FD28F9">
      <w:pPr>
        <w:spacing w:line="360" w:lineRule="auto"/>
        <w:jc w:val="center"/>
        <w:rPr>
          <w:rFonts w:hint="eastAsia" w:ascii="仿宋" w:hAnsi="仿宋" w:eastAsia="仿宋" w:cs="仿宋"/>
          <w:b/>
          <w:spacing w:val="6"/>
          <w:sz w:val="32"/>
          <w:szCs w:val="32"/>
        </w:rPr>
      </w:pPr>
    </w:p>
    <w:p w14:paraId="0C024F92">
      <w:pPr>
        <w:spacing w:line="360" w:lineRule="auto"/>
        <w:jc w:val="center"/>
        <w:rPr>
          <w:rFonts w:hint="eastAsia" w:ascii="仿宋" w:hAnsi="仿宋" w:eastAsia="仿宋" w:cs="仿宋"/>
          <w:b/>
          <w:spacing w:val="6"/>
          <w:sz w:val="32"/>
          <w:szCs w:val="32"/>
        </w:rPr>
      </w:pPr>
    </w:p>
    <w:p w14:paraId="0C43B8FD">
      <w:pPr>
        <w:spacing w:line="360" w:lineRule="auto"/>
        <w:jc w:val="center"/>
        <w:rPr>
          <w:rFonts w:hint="eastAsia" w:ascii="仿宋" w:hAnsi="仿宋" w:eastAsia="仿宋" w:cs="仿宋"/>
          <w:b/>
          <w:spacing w:val="6"/>
          <w:sz w:val="32"/>
          <w:szCs w:val="32"/>
        </w:rPr>
      </w:pPr>
    </w:p>
    <w:p w14:paraId="3F28CA07">
      <w:pPr>
        <w:spacing w:line="360" w:lineRule="auto"/>
        <w:jc w:val="center"/>
        <w:rPr>
          <w:rFonts w:hint="eastAsia" w:ascii="仿宋" w:hAnsi="仿宋" w:eastAsia="仿宋" w:cs="仿宋"/>
          <w:b/>
          <w:spacing w:val="6"/>
          <w:sz w:val="32"/>
          <w:szCs w:val="32"/>
        </w:rPr>
      </w:pPr>
    </w:p>
    <w:p w14:paraId="0B4D1B2C">
      <w:pPr>
        <w:spacing w:line="360" w:lineRule="auto"/>
        <w:jc w:val="center"/>
        <w:rPr>
          <w:rFonts w:hint="eastAsia" w:ascii="仿宋" w:hAnsi="仿宋" w:eastAsia="仿宋" w:cs="仿宋"/>
          <w:b/>
          <w:spacing w:val="6"/>
          <w:sz w:val="32"/>
          <w:szCs w:val="32"/>
        </w:rPr>
      </w:pPr>
    </w:p>
    <w:p w14:paraId="562057CD">
      <w:pPr>
        <w:spacing w:line="360" w:lineRule="auto"/>
        <w:jc w:val="center"/>
        <w:rPr>
          <w:rFonts w:hint="eastAsia" w:ascii="仿宋" w:hAnsi="仿宋" w:eastAsia="仿宋" w:cs="仿宋"/>
          <w:b/>
          <w:spacing w:val="6"/>
          <w:sz w:val="32"/>
          <w:szCs w:val="32"/>
        </w:rPr>
      </w:pPr>
    </w:p>
    <w:p w14:paraId="4BF3D9F8">
      <w:pPr>
        <w:spacing w:line="360" w:lineRule="auto"/>
        <w:jc w:val="center"/>
        <w:rPr>
          <w:rFonts w:hint="eastAsia" w:ascii="仿宋" w:hAnsi="仿宋" w:eastAsia="仿宋" w:cs="仿宋"/>
          <w:b/>
          <w:spacing w:val="6"/>
          <w:sz w:val="32"/>
          <w:szCs w:val="32"/>
        </w:rPr>
      </w:pPr>
    </w:p>
    <w:p w14:paraId="2FB73113">
      <w:pPr>
        <w:spacing w:line="360" w:lineRule="auto"/>
        <w:jc w:val="left"/>
        <w:rPr>
          <w:rFonts w:hint="eastAsia" w:ascii="仿宋" w:hAnsi="仿宋" w:eastAsia="仿宋" w:cs="仿宋"/>
          <w:b/>
          <w:spacing w:val="6"/>
          <w:sz w:val="32"/>
          <w:szCs w:val="32"/>
        </w:rPr>
      </w:pPr>
    </w:p>
    <w:p w14:paraId="77A421F8">
      <w:pPr>
        <w:spacing w:line="360" w:lineRule="auto"/>
        <w:jc w:val="left"/>
        <w:rPr>
          <w:rFonts w:hint="eastAsia" w:ascii="仿宋" w:hAnsi="仿宋" w:eastAsia="仿宋" w:cs="仿宋"/>
          <w:b/>
          <w:spacing w:val="6"/>
          <w:sz w:val="32"/>
          <w:szCs w:val="32"/>
        </w:rPr>
      </w:pPr>
    </w:p>
    <w:p w14:paraId="085FF751">
      <w:pPr>
        <w:spacing w:line="360" w:lineRule="auto"/>
        <w:jc w:val="left"/>
        <w:rPr>
          <w:rFonts w:hint="eastAsia" w:ascii="仿宋" w:hAnsi="仿宋" w:eastAsia="仿宋" w:cs="仿宋"/>
          <w:b/>
          <w:spacing w:val="6"/>
          <w:sz w:val="32"/>
          <w:szCs w:val="32"/>
        </w:rPr>
      </w:pPr>
    </w:p>
    <w:p w14:paraId="4C9895F1">
      <w:pPr>
        <w:spacing w:line="360" w:lineRule="auto"/>
        <w:jc w:val="left"/>
        <w:rPr>
          <w:rFonts w:hint="eastAsia" w:ascii="仿宋" w:hAnsi="仿宋" w:eastAsia="仿宋" w:cs="仿宋"/>
          <w:b/>
          <w:spacing w:val="6"/>
          <w:sz w:val="32"/>
          <w:szCs w:val="32"/>
        </w:rPr>
      </w:pPr>
    </w:p>
    <w:p w14:paraId="5EFF20AD">
      <w:pPr>
        <w:spacing w:line="360" w:lineRule="auto"/>
        <w:jc w:val="left"/>
        <w:rPr>
          <w:rFonts w:hint="eastAsia" w:ascii="仿宋" w:hAnsi="仿宋" w:eastAsia="仿宋" w:cs="仿宋"/>
          <w:b/>
          <w:spacing w:val="6"/>
          <w:sz w:val="32"/>
          <w:szCs w:val="32"/>
        </w:rPr>
      </w:pPr>
    </w:p>
    <w:p w14:paraId="172CBE17">
      <w:pPr>
        <w:spacing w:line="360" w:lineRule="auto"/>
        <w:jc w:val="left"/>
        <w:rPr>
          <w:rFonts w:hint="eastAsia" w:ascii="仿宋" w:hAnsi="仿宋" w:eastAsia="仿宋" w:cs="仿宋"/>
          <w:b/>
          <w:spacing w:val="6"/>
          <w:sz w:val="32"/>
          <w:szCs w:val="32"/>
        </w:rPr>
      </w:pPr>
    </w:p>
    <w:p w14:paraId="7DF82BB1">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00883339">
      <w:pPr>
        <w:spacing w:line="360" w:lineRule="auto"/>
        <w:jc w:val="center"/>
        <w:rPr>
          <w:rFonts w:hint="eastAsia" w:ascii="仿宋" w:hAnsi="仿宋" w:eastAsia="仿宋" w:cs="仿宋"/>
          <w:b/>
          <w:sz w:val="24"/>
        </w:rPr>
      </w:pPr>
    </w:p>
    <w:p w14:paraId="7A3E7443">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7477FD32">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539ABF31">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1ED7E6B6">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5E02A56F">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CC52CB5">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3FF0639C">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6F754B07">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C5A9E17">
      <w:pPr>
        <w:spacing w:line="360" w:lineRule="auto"/>
        <w:rPr>
          <w:rFonts w:hint="eastAsia" w:ascii="仿宋" w:hAnsi="仿宋" w:eastAsia="仿宋" w:cs="仿宋"/>
          <w:sz w:val="24"/>
          <w:u w:val="dotted"/>
        </w:rPr>
      </w:pPr>
      <w:r>
        <w:rPr>
          <w:rFonts w:hint="eastAsia" w:ascii="仿宋" w:hAnsi="仿宋" w:eastAsia="仿宋" w:cs="仿宋"/>
          <w:sz w:val="24"/>
        </w:rPr>
        <w:t>被投诉人1：</w:t>
      </w:r>
      <w:r>
        <w:rPr>
          <w:rFonts w:hint="eastAsia" w:ascii="仿宋" w:hAnsi="仿宋" w:eastAsia="仿宋" w:cs="仿宋"/>
          <w:sz w:val="24"/>
          <w:u w:val="dotted"/>
        </w:rPr>
        <w:t xml:space="preserve">                                             </w:t>
      </w:r>
    </w:p>
    <w:p w14:paraId="16484591">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69532CDE">
      <w:pPr>
        <w:spacing w:line="360" w:lineRule="auto"/>
        <w:rPr>
          <w:rFonts w:hint="eastAsia" w:ascii="仿宋" w:hAnsi="仿宋" w:eastAsia="仿宋" w:cs="仿宋"/>
          <w:sz w:val="24"/>
          <w:u w:val="dotted"/>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5B67A976">
      <w:pPr>
        <w:spacing w:line="360" w:lineRule="auto"/>
        <w:rPr>
          <w:rFonts w:hint="eastAsia" w:ascii="仿宋" w:hAnsi="仿宋" w:eastAsia="仿宋" w:cs="仿宋"/>
          <w:sz w:val="24"/>
        </w:rPr>
      </w:pPr>
      <w:r>
        <w:rPr>
          <w:rFonts w:hint="eastAsia" w:ascii="仿宋" w:hAnsi="仿宋" w:eastAsia="仿宋" w:cs="仿宋"/>
          <w:sz w:val="24"/>
        </w:rPr>
        <w:t>被投诉人2</w:t>
      </w:r>
    </w:p>
    <w:p w14:paraId="1DFCE5C7">
      <w:pPr>
        <w:spacing w:line="360" w:lineRule="auto"/>
        <w:rPr>
          <w:rFonts w:hint="eastAsia" w:ascii="仿宋" w:hAnsi="仿宋" w:eastAsia="仿宋" w:cs="仿宋"/>
          <w:sz w:val="24"/>
          <w:u w:val="dotted"/>
        </w:rPr>
      </w:pPr>
      <w:r>
        <w:rPr>
          <w:rFonts w:hint="eastAsia" w:ascii="仿宋" w:hAnsi="仿宋" w:eastAsia="仿宋" w:cs="仿宋"/>
          <w:sz w:val="24"/>
        </w:rPr>
        <w:t>……</w:t>
      </w:r>
    </w:p>
    <w:p w14:paraId="02D104F9">
      <w:pPr>
        <w:spacing w:line="360" w:lineRule="auto"/>
        <w:rPr>
          <w:rFonts w:hint="eastAsia" w:ascii="仿宋" w:hAnsi="仿宋" w:eastAsia="仿宋" w:cs="仿宋"/>
          <w:sz w:val="24"/>
          <w:u w:val="dotted"/>
        </w:rPr>
      </w:pPr>
      <w:r>
        <w:rPr>
          <w:rFonts w:hint="eastAsia" w:ascii="仿宋" w:hAnsi="仿宋" w:eastAsia="仿宋" w:cs="仿宋"/>
          <w:sz w:val="24"/>
        </w:rPr>
        <w:t>相关供应商：</w:t>
      </w:r>
      <w:r>
        <w:rPr>
          <w:rFonts w:hint="eastAsia" w:ascii="仿宋" w:hAnsi="仿宋" w:eastAsia="仿宋" w:cs="仿宋"/>
          <w:sz w:val="24"/>
          <w:u w:val="dotted"/>
        </w:rPr>
        <w:t xml:space="preserve">                                               </w:t>
      </w:r>
    </w:p>
    <w:p w14:paraId="1424C392">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6F8E1E2E">
      <w:pPr>
        <w:spacing w:line="360" w:lineRule="auto"/>
        <w:rPr>
          <w:rFonts w:hint="eastAsia" w:ascii="仿宋" w:hAnsi="仿宋" w:eastAsia="仿宋" w:cs="仿宋"/>
          <w:sz w:val="24"/>
          <w:u w:val="dotted"/>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3D4F021C">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7C42CA16">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7F0484E0">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36F6E1FF">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1B105A0">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03723B94">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17CB5EF">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7A12B7DA">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45A48D4A">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0859A6E2">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D0DEF62">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4416B982">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25810645">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33901CC2">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42BD4F67">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04076557">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49235BF9">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4FA37E27">
      <w:pPr>
        <w:spacing w:line="360" w:lineRule="auto"/>
        <w:rPr>
          <w:rFonts w:hint="eastAsia" w:ascii="仿宋" w:hAnsi="仿宋" w:eastAsia="仿宋" w:cs="仿宋"/>
          <w:sz w:val="24"/>
        </w:rPr>
      </w:pPr>
      <w:r>
        <w:rPr>
          <w:rFonts w:hint="eastAsia" w:ascii="仿宋" w:hAnsi="仿宋" w:eastAsia="仿宋" w:cs="仿宋"/>
          <w:sz w:val="24"/>
        </w:rPr>
        <w:t>投诉事项2</w:t>
      </w:r>
    </w:p>
    <w:p w14:paraId="298560EA">
      <w:pPr>
        <w:spacing w:line="360" w:lineRule="auto"/>
        <w:rPr>
          <w:rFonts w:hint="eastAsia" w:ascii="仿宋" w:hAnsi="仿宋" w:eastAsia="仿宋" w:cs="仿宋"/>
          <w:sz w:val="24"/>
          <w:u w:val="dotted"/>
        </w:rPr>
      </w:pPr>
      <w:r>
        <w:rPr>
          <w:rFonts w:hint="eastAsia" w:ascii="仿宋" w:hAnsi="仿宋" w:eastAsia="仿宋" w:cs="仿宋"/>
          <w:sz w:val="24"/>
        </w:rPr>
        <w:t>……</w:t>
      </w:r>
    </w:p>
    <w:p w14:paraId="580FB7DA">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579FFE76">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8A714DA">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31F3704D">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3D25BD6C">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29970639">
      <w:pPr>
        <w:spacing w:line="360" w:lineRule="auto"/>
        <w:rPr>
          <w:rFonts w:hint="eastAsia" w:ascii="仿宋" w:hAnsi="仿宋" w:eastAsia="仿宋" w:cs="仿宋"/>
          <w:b/>
          <w:sz w:val="24"/>
        </w:rPr>
      </w:pPr>
    </w:p>
    <w:p w14:paraId="4CC1B359">
      <w:pPr>
        <w:spacing w:line="360" w:lineRule="auto"/>
        <w:rPr>
          <w:rFonts w:hint="eastAsia" w:ascii="仿宋" w:hAnsi="仿宋" w:eastAsia="仿宋" w:cs="仿宋"/>
          <w:b/>
          <w:sz w:val="24"/>
        </w:rPr>
      </w:pPr>
    </w:p>
    <w:p w14:paraId="4097B9D6">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60F16B52">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12555C7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23634A7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40D51F6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4B24703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0C372F9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116F774B">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2717A7D6">
      <w:pPr>
        <w:autoSpaceDE w:val="0"/>
        <w:autoSpaceDN w:val="0"/>
        <w:rPr>
          <w:rFonts w:hint="eastAsia" w:ascii="仿宋" w:hAnsi="仿宋" w:eastAsia="仿宋" w:cs="仿宋"/>
          <w:b/>
          <w:spacing w:val="6"/>
          <w:sz w:val="32"/>
          <w:szCs w:val="32"/>
        </w:rPr>
      </w:pPr>
    </w:p>
    <w:p w14:paraId="4A224848">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491245B5">
      <w:pPr>
        <w:spacing w:line="360" w:lineRule="auto"/>
        <w:rPr>
          <w:rFonts w:hint="eastAsia" w:ascii="仿宋" w:hAnsi="仿宋" w:eastAsia="仿宋" w:cs="仿宋"/>
          <w:sz w:val="24"/>
          <w:u w:val="single"/>
        </w:rPr>
      </w:pPr>
    </w:p>
    <w:p w14:paraId="54A0BFF6">
      <w:pPr>
        <w:spacing w:line="440" w:lineRule="exact"/>
        <w:rPr>
          <w:rFonts w:hint="eastAsia" w:ascii="仿宋" w:hAnsi="仿宋" w:eastAsia="仿宋" w:cs="仿宋"/>
          <w:sz w:val="24"/>
        </w:rPr>
      </w:pPr>
      <w:r>
        <w:rPr>
          <w:rFonts w:hint="eastAsia" w:ascii="仿宋" w:hAnsi="仿宋" w:eastAsia="仿宋" w:cs="仿宋"/>
          <w:sz w:val="24"/>
          <w:u w:val="single"/>
        </w:rPr>
        <w:t>（采购人）、（采购代理机构）：</w:t>
      </w:r>
    </w:p>
    <w:p w14:paraId="266A95D0">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2F7DD09D">
      <w:pPr>
        <w:spacing w:line="440" w:lineRule="exact"/>
        <w:ind w:firstLine="480" w:firstLineChars="200"/>
        <w:rPr>
          <w:rFonts w:hint="eastAsia" w:ascii="仿宋" w:hAnsi="仿宋" w:eastAsia="仿宋" w:cs="仿宋"/>
          <w:sz w:val="24"/>
        </w:rPr>
      </w:pPr>
      <w:r>
        <w:rPr>
          <w:rFonts w:hint="eastAsia" w:ascii="仿宋" w:hAnsi="仿宋" w:eastAsia="仿宋" w:cs="仿宋"/>
          <w:sz w:val="24"/>
        </w:rPr>
        <w:t>特此说明。</w:t>
      </w:r>
    </w:p>
    <w:p w14:paraId="5879FC7F">
      <w:pPr>
        <w:spacing w:line="360" w:lineRule="auto"/>
        <w:ind w:firstLine="494"/>
        <w:rPr>
          <w:rFonts w:hint="eastAsia" w:ascii="仿宋" w:hAnsi="仿宋" w:eastAsia="仿宋" w:cs="仿宋"/>
          <w:sz w:val="24"/>
        </w:rPr>
      </w:pPr>
    </w:p>
    <w:p w14:paraId="4D2A8BC1">
      <w:pPr>
        <w:spacing w:line="360" w:lineRule="auto"/>
        <w:ind w:firstLine="494"/>
        <w:rPr>
          <w:rFonts w:hint="eastAsia" w:ascii="仿宋" w:hAnsi="仿宋" w:eastAsia="仿宋" w:cs="仿宋"/>
          <w:sz w:val="24"/>
        </w:rPr>
      </w:pPr>
    </w:p>
    <w:p w14:paraId="7D33F80F">
      <w:pPr>
        <w:spacing w:line="360" w:lineRule="auto"/>
        <w:ind w:firstLine="494"/>
        <w:rPr>
          <w:rFonts w:hint="eastAsia" w:ascii="仿宋" w:hAnsi="仿宋" w:eastAsia="仿宋" w:cs="仿宋"/>
          <w:sz w:val="24"/>
        </w:rPr>
      </w:pPr>
    </w:p>
    <w:p w14:paraId="09FC487D">
      <w:pPr>
        <w:spacing w:line="360" w:lineRule="auto"/>
        <w:ind w:firstLine="494"/>
        <w:rPr>
          <w:rFonts w:hint="eastAsia" w:ascii="仿宋" w:hAnsi="仿宋" w:eastAsia="仿宋" w:cs="仿宋"/>
          <w:sz w:val="24"/>
        </w:rPr>
      </w:pPr>
    </w:p>
    <w:p w14:paraId="08CE6AEA">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7ED7E1F3">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7EE50B06">
      <w:pPr>
        <w:rPr>
          <w:rFonts w:hint="eastAsia" w:ascii="仿宋" w:hAnsi="仿宋" w:eastAsia="仿宋" w:cs="仿宋"/>
          <w:sz w:val="24"/>
        </w:rPr>
      </w:pPr>
      <w:r>
        <w:rPr>
          <w:rFonts w:hint="eastAsia" w:ascii="仿宋" w:hAnsi="仿宋" w:eastAsia="仿宋" w:cs="仿宋"/>
          <w:b/>
          <w:bCs/>
          <w:sz w:val="24"/>
        </w:rPr>
        <w:t>附：</w:t>
      </w:r>
    </w:p>
    <w:p w14:paraId="3D9DEAEF">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1026" name="矩形 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xz/jB2AAAAAoBAAAPAAAAAAAAAAEAIAAAACIAAABkcnMvZG93bnJldi54&#10;bWxQSwECFAAUAAAACACHTuJAMIlhQPoBAAAn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1027" name="矩形 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dOwWNgAAAAKAQAADwAAAAAAAAABACAAAAAiAAAAZHJzL2Rvd25yZXYu&#10;eG1sUEsBAhQAFAAAAAgAh07iQKszd2r7AQAAJwQAAA4AAAAAAAAAAQAgAAAAJwEAAGRycy9lMm9E&#10;b2MueG1sUEsFBgAAAAAGAAYAWQEAAJQ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36B9F38A">
      <w:pPr>
        <w:autoSpaceDE w:val="0"/>
        <w:autoSpaceDN w:val="0"/>
        <w:jc w:val="center"/>
        <w:rPr>
          <w:rFonts w:hint="eastAsia" w:ascii="仿宋" w:hAnsi="仿宋" w:eastAsia="仿宋" w:cs="仿宋"/>
          <w:b/>
          <w:spacing w:val="6"/>
          <w:sz w:val="32"/>
          <w:szCs w:val="32"/>
        </w:rPr>
      </w:pPr>
    </w:p>
    <w:p w14:paraId="71AEE140">
      <w:pPr>
        <w:autoSpaceDE w:val="0"/>
        <w:autoSpaceDN w:val="0"/>
        <w:jc w:val="center"/>
        <w:rPr>
          <w:rFonts w:hint="eastAsia" w:ascii="仿宋" w:hAnsi="仿宋" w:eastAsia="仿宋" w:cs="仿宋"/>
          <w:b/>
          <w:spacing w:val="6"/>
          <w:sz w:val="32"/>
          <w:szCs w:val="32"/>
        </w:rPr>
      </w:pPr>
    </w:p>
    <w:p w14:paraId="24E6AFF5">
      <w:pPr>
        <w:autoSpaceDE w:val="0"/>
        <w:autoSpaceDN w:val="0"/>
        <w:jc w:val="center"/>
        <w:rPr>
          <w:rFonts w:hint="eastAsia" w:ascii="仿宋" w:hAnsi="仿宋" w:eastAsia="仿宋" w:cs="仿宋"/>
          <w:b/>
          <w:spacing w:val="6"/>
          <w:sz w:val="32"/>
          <w:szCs w:val="32"/>
        </w:rPr>
      </w:pPr>
    </w:p>
    <w:p w14:paraId="24DDC4FE">
      <w:pPr>
        <w:autoSpaceDE w:val="0"/>
        <w:autoSpaceDN w:val="0"/>
        <w:jc w:val="center"/>
        <w:rPr>
          <w:rFonts w:hint="eastAsia" w:ascii="仿宋" w:hAnsi="仿宋" w:eastAsia="仿宋" w:cs="仿宋"/>
          <w:b/>
          <w:spacing w:val="6"/>
          <w:sz w:val="32"/>
          <w:szCs w:val="32"/>
        </w:rPr>
      </w:pPr>
    </w:p>
    <w:p w14:paraId="13D87CE9">
      <w:pPr>
        <w:autoSpaceDE w:val="0"/>
        <w:autoSpaceDN w:val="0"/>
        <w:jc w:val="center"/>
        <w:rPr>
          <w:rFonts w:hint="eastAsia" w:ascii="仿宋" w:hAnsi="仿宋" w:eastAsia="仿宋" w:cs="仿宋"/>
          <w:b/>
          <w:spacing w:val="6"/>
          <w:sz w:val="32"/>
          <w:szCs w:val="32"/>
        </w:rPr>
      </w:pPr>
    </w:p>
    <w:p w14:paraId="392289EB">
      <w:pPr>
        <w:autoSpaceDE w:val="0"/>
        <w:autoSpaceDN w:val="0"/>
        <w:jc w:val="center"/>
        <w:rPr>
          <w:rFonts w:hint="eastAsia" w:ascii="仿宋" w:hAnsi="仿宋" w:eastAsia="仿宋" w:cs="仿宋"/>
          <w:b/>
          <w:spacing w:val="6"/>
          <w:sz w:val="32"/>
          <w:szCs w:val="32"/>
        </w:rPr>
      </w:pPr>
    </w:p>
    <w:p w14:paraId="055CB1B4">
      <w:pPr>
        <w:autoSpaceDE w:val="0"/>
        <w:autoSpaceDN w:val="0"/>
        <w:jc w:val="center"/>
        <w:rPr>
          <w:rFonts w:hint="eastAsia" w:ascii="仿宋" w:hAnsi="仿宋" w:eastAsia="仿宋" w:cs="仿宋"/>
          <w:b/>
          <w:spacing w:val="6"/>
          <w:sz w:val="32"/>
          <w:szCs w:val="32"/>
        </w:rPr>
      </w:pPr>
    </w:p>
    <w:p w14:paraId="2F4DA14C">
      <w:pPr>
        <w:autoSpaceDE w:val="0"/>
        <w:autoSpaceDN w:val="0"/>
        <w:jc w:val="center"/>
        <w:rPr>
          <w:rFonts w:hint="eastAsia" w:ascii="仿宋" w:hAnsi="仿宋" w:eastAsia="仿宋" w:cs="仿宋"/>
          <w:b/>
          <w:spacing w:val="6"/>
          <w:sz w:val="32"/>
          <w:szCs w:val="32"/>
        </w:rPr>
      </w:pPr>
    </w:p>
    <w:p w14:paraId="4B3C25DA">
      <w:pPr>
        <w:autoSpaceDE w:val="0"/>
        <w:autoSpaceDN w:val="0"/>
        <w:jc w:val="center"/>
        <w:rPr>
          <w:rFonts w:hint="eastAsia" w:ascii="仿宋" w:hAnsi="仿宋" w:eastAsia="仿宋" w:cs="仿宋"/>
          <w:b/>
          <w:spacing w:val="6"/>
          <w:sz w:val="32"/>
          <w:szCs w:val="32"/>
        </w:rPr>
      </w:pPr>
    </w:p>
    <w:p w14:paraId="36C3EC5D">
      <w:pPr>
        <w:autoSpaceDE w:val="0"/>
        <w:autoSpaceDN w:val="0"/>
        <w:jc w:val="center"/>
        <w:rPr>
          <w:rFonts w:hint="eastAsia" w:ascii="仿宋" w:hAnsi="仿宋" w:eastAsia="仿宋" w:cs="仿宋"/>
          <w:b/>
          <w:spacing w:val="6"/>
          <w:sz w:val="32"/>
          <w:szCs w:val="32"/>
        </w:rPr>
      </w:pPr>
    </w:p>
    <w:p w14:paraId="72048D07">
      <w:pPr>
        <w:autoSpaceDE w:val="0"/>
        <w:autoSpaceDN w:val="0"/>
        <w:jc w:val="center"/>
        <w:rPr>
          <w:rFonts w:hint="eastAsia" w:ascii="仿宋" w:hAnsi="仿宋" w:eastAsia="仿宋" w:cs="仿宋"/>
          <w:b/>
          <w:spacing w:val="6"/>
          <w:sz w:val="32"/>
          <w:szCs w:val="32"/>
        </w:rPr>
      </w:pPr>
    </w:p>
    <w:p w14:paraId="3488D3FA">
      <w:pPr>
        <w:autoSpaceDE w:val="0"/>
        <w:autoSpaceDN w:val="0"/>
        <w:jc w:val="center"/>
        <w:rPr>
          <w:rFonts w:hint="eastAsia" w:ascii="仿宋" w:hAnsi="仿宋" w:eastAsia="仿宋" w:cs="仿宋"/>
          <w:b/>
          <w:spacing w:val="6"/>
          <w:sz w:val="32"/>
          <w:szCs w:val="32"/>
        </w:rPr>
      </w:pPr>
    </w:p>
    <w:p w14:paraId="5CFE69E1">
      <w:pPr>
        <w:autoSpaceDE w:val="0"/>
        <w:autoSpaceDN w:val="0"/>
        <w:jc w:val="center"/>
        <w:rPr>
          <w:rFonts w:hint="eastAsia" w:ascii="仿宋" w:hAnsi="仿宋" w:eastAsia="仿宋" w:cs="仿宋"/>
          <w:b/>
          <w:spacing w:val="6"/>
          <w:sz w:val="32"/>
          <w:szCs w:val="32"/>
        </w:rPr>
      </w:pPr>
    </w:p>
    <w:p w14:paraId="2F69361C">
      <w:pPr>
        <w:autoSpaceDE w:val="0"/>
        <w:autoSpaceDN w:val="0"/>
        <w:jc w:val="center"/>
        <w:rPr>
          <w:rFonts w:hint="eastAsia" w:ascii="仿宋" w:hAnsi="仿宋" w:eastAsia="仿宋" w:cs="仿宋"/>
          <w:b/>
          <w:spacing w:val="6"/>
          <w:sz w:val="32"/>
          <w:szCs w:val="32"/>
        </w:rPr>
      </w:pPr>
    </w:p>
    <w:p w14:paraId="5988C5FE">
      <w:pPr>
        <w:autoSpaceDE w:val="0"/>
        <w:autoSpaceDN w:val="0"/>
        <w:jc w:val="center"/>
        <w:rPr>
          <w:rFonts w:hint="eastAsia" w:ascii="仿宋" w:hAnsi="仿宋" w:eastAsia="仿宋" w:cs="仿宋"/>
          <w:b/>
          <w:spacing w:val="6"/>
          <w:sz w:val="32"/>
          <w:szCs w:val="32"/>
        </w:rPr>
      </w:pPr>
    </w:p>
    <w:p w14:paraId="3788BECC">
      <w:pPr>
        <w:autoSpaceDE w:val="0"/>
        <w:autoSpaceDN w:val="0"/>
        <w:rPr>
          <w:rFonts w:hint="eastAsia" w:ascii="仿宋" w:hAnsi="仿宋" w:eastAsia="仿宋" w:cs="仿宋"/>
          <w:b/>
          <w:spacing w:val="6"/>
          <w:sz w:val="32"/>
          <w:szCs w:val="32"/>
        </w:rPr>
      </w:pPr>
    </w:p>
    <w:p w14:paraId="4D8FF732">
      <w:pPr>
        <w:autoSpaceDE w:val="0"/>
        <w:autoSpaceDN w:val="0"/>
        <w:spacing w:line="281" w:lineRule="auto"/>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p>
    <w:p w14:paraId="2E43AF79">
      <w:pPr>
        <w:widowControl/>
        <w:spacing w:line="281"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5DC9A9FE">
      <w:pPr>
        <w:snapToGrid w:val="0"/>
        <w:spacing w:line="281"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5A734D57">
      <w:pPr>
        <w:snapToGrid w:val="0"/>
        <w:spacing w:line="281"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52EFDB21">
      <w:pPr>
        <w:snapToGrid w:val="0"/>
        <w:spacing w:line="281"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w:t>
      </w:r>
      <w:r>
        <w:rPr>
          <w:rFonts w:hint="eastAsia" w:ascii="仿宋" w:hAnsi="仿宋" w:eastAsia="仿宋" w:cs="仿宋"/>
          <w:kern w:val="0"/>
          <w:sz w:val="24"/>
          <w:lang w:val="en-US" w:eastAsia="zh-CN"/>
        </w:rPr>
        <w:t>响应</w:t>
      </w:r>
      <w:r>
        <w:rPr>
          <w:rFonts w:hint="eastAsia" w:ascii="仿宋" w:hAnsi="仿宋" w:eastAsia="仿宋" w:cs="仿宋"/>
          <w:kern w:val="0"/>
          <w:sz w:val="24"/>
          <w:lang w:val="zh-CN"/>
        </w:rPr>
        <w:t>等均对联合投标各方产生约束力。</w:t>
      </w:r>
    </w:p>
    <w:p w14:paraId="781A1C74">
      <w:pPr>
        <w:snapToGrid w:val="0"/>
        <w:spacing w:line="281"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4651136E">
      <w:pPr>
        <w:snapToGrid w:val="0"/>
        <w:spacing w:line="281"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5928930D">
      <w:pPr>
        <w:snapToGrid w:val="0"/>
        <w:spacing w:line="281"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2C7B022C">
      <w:pPr>
        <w:snapToGrid w:val="0"/>
        <w:spacing w:line="281"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p w14:paraId="76C87300">
      <w:pPr>
        <w:snapToGrid w:val="0"/>
        <w:spacing w:line="281"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21E04256">
      <w:pPr>
        <w:snapToGrid w:val="0"/>
        <w:spacing w:line="281"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78" w:name="_Hlk101131882"/>
      <w:r>
        <w:rPr>
          <w:rFonts w:hint="eastAsia" w:ascii="仿宋" w:hAnsi="仿宋" w:eastAsia="仿宋" w:cs="仿宋"/>
          <w:kern w:val="0"/>
          <w:sz w:val="24"/>
          <w:u w:val="single"/>
        </w:rPr>
        <w:t>联合体成员X,……</w:t>
      </w:r>
      <w:bookmarkEnd w:id="178"/>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79"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79"/>
      <w:r>
        <w:rPr>
          <w:rFonts w:hint="eastAsia" w:ascii="仿宋" w:hAnsi="仿宋" w:eastAsia="仿宋" w:cs="仿宋"/>
          <w:b/>
          <w:kern w:val="0"/>
          <w:sz w:val="24"/>
          <w:lang w:val="zh-CN"/>
        </w:rPr>
        <w:t>）</w:t>
      </w:r>
    </w:p>
    <w:p w14:paraId="1EA7614F">
      <w:pPr>
        <w:spacing w:line="281" w:lineRule="auto"/>
        <w:ind w:firstLine="600" w:firstLineChars="250"/>
        <w:rPr>
          <w:rFonts w:hint="eastAsia" w:ascii="仿宋" w:hAnsi="仿宋" w:eastAsia="仿宋" w:cs="仿宋"/>
          <w:b/>
          <w:bCs/>
          <w:kern w:val="0"/>
          <w:sz w:val="24"/>
          <w:lang w:val="zh-CN"/>
        </w:rPr>
      </w:pPr>
      <w:r>
        <w:rPr>
          <w:rFonts w:hint="eastAsia" w:ascii="仿宋" w:hAnsi="仿宋" w:eastAsia="仿宋" w:cs="仿宋"/>
          <w:sz w:val="24"/>
        </w:rPr>
        <w:t>2、</w:t>
      </w:r>
      <w:bookmarkStart w:id="180"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80"/>
    </w:p>
    <w:p w14:paraId="68655E01">
      <w:pPr>
        <w:snapToGrid w:val="0"/>
        <w:spacing w:line="281"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6261B245">
      <w:pPr>
        <w:snapToGrid w:val="0"/>
        <w:spacing w:line="281"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3BDC4C8A">
      <w:pPr>
        <w:snapToGrid w:val="0"/>
        <w:spacing w:line="281"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7E233EB5">
      <w:pPr>
        <w:snapToGrid w:val="0"/>
        <w:spacing w:line="281"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2B2831FE">
      <w:pPr>
        <w:snapToGrid w:val="0"/>
        <w:spacing w:line="281"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1CECFB07">
      <w:pPr>
        <w:snapToGrid w:val="0"/>
        <w:spacing w:line="281" w:lineRule="auto"/>
        <w:ind w:firstLine="4320" w:firstLineChars="18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1265EFC">
      <w:pPr>
        <w:snapToGrid w:val="0"/>
        <w:spacing w:line="281" w:lineRule="auto"/>
        <w:ind w:firstLine="4320" w:firstLineChars="18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3146F1E">
      <w:pPr>
        <w:snapToGrid w:val="0"/>
        <w:spacing w:line="281"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0334FAC2">
      <w:pPr>
        <w:snapToGrid w:val="0"/>
        <w:spacing w:line="281"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7E69CF2C">
      <w:pPr>
        <w:spacing w:line="281" w:lineRule="auto"/>
        <w:rPr>
          <w:rFonts w:hint="eastAsia" w:ascii="仿宋" w:hAnsi="仿宋" w:eastAsia="仿宋" w:cs="仿宋"/>
          <w:sz w:val="24"/>
        </w:rPr>
      </w:pPr>
      <w:r>
        <w:rPr>
          <w:rFonts w:hint="eastAsia" w:ascii="仿宋" w:hAnsi="仿宋" w:eastAsia="仿宋" w:cs="仿宋"/>
          <w:sz w:val="24"/>
        </w:rPr>
        <w:t>注：按本格式和要求提供。</w:t>
      </w:r>
    </w:p>
    <w:p w14:paraId="0871FA17">
      <w:pPr>
        <w:widowControl/>
        <w:adjustRightInd/>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14:paraId="1B1BA301">
      <w:pPr>
        <w:widowControl/>
        <w:spacing w:line="288"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293BB6D2">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2F2DBB85">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68BCFAD6">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62B6CB8C">
      <w:pPr>
        <w:pStyle w:val="3"/>
        <w:spacing w:line="288" w:lineRule="auto"/>
        <w:ind w:left="0" w:firstLine="229" w:firstLineChars="95"/>
        <w:rPr>
          <w:rFonts w:hint="eastAsia" w:ascii="仿宋" w:eastAsia="仿宋" w:cs="仿宋"/>
        </w:rPr>
      </w:pPr>
      <w:r>
        <w:rPr>
          <w:rFonts w:hint="eastAsia" w:ascii="仿宋" w:eastAsia="仿宋" w:cs="仿宋"/>
          <w:kern w:val="0"/>
          <w:sz w:val="24"/>
          <w:szCs w:val="24"/>
        </w:rPr>
        <w:t>……</w:t>
      </w:r>
    </w:p>
    <w:p w14:paraId="68DC1C15">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388F17BE">
      <w:pPr>
        <w:snapToGrid w:val="0"/>
        <w:spacing w:line="288"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0CE30625">
      <w:pPr>
        <w:spacing w:line="288"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7139A2DC">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3E1779D3">
      <w:pPr>
        <w:snapToGrid w:val="0"/>
        <w:spacing w:line="288" w:lineRule="auto"/>
        <w:ind w:firstLine="576"/>
        <w:rPr>
          <w:rFonts w:hint="eastAsia" w:ascii="仿宋" w:hAnsi="仿宋" w:eastAsia="仿宋" w:cs="仿宋"/>
          <w:u w:val="single"/>
        </w:rPr>
      </w:pPr>
      <w:r>
        <w:rPr>
          <w:rFonts w:hint="eastAsia" w:ascii="仿宋" w:hAnsi="仿宋" w:eastAsia="仿宋" w:cs="仿宋"/>
          <w:u w:val="single"/>
        </w:rPr>
        <w:t xml:space="preserve">                                                                                  </w:t>
      </w:r>
    </w:p>
    <w:p w14:paraId="16B8B2BC">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09D89AFA">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47EB896B">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2466645C">
      <w:pPr>
        <w:snapToGrid w:val="0"/>
        <w:spacing w:line="288" w:lineRule="auto"/>
        <w:ind w:firstLine="525" w:firstLineChars="250"/>
        <w:rPr>
          <w:rFonts w:hint="eastAsia" w:ascii="仿宋" w:hAnsi="仿宋" w:eastAsia="仿宋" w:cs="仿宋"/>
          <w:u w:val="single"/>
        </w:rPr>
      </w:pPr>
      <w:r>
        <w:rPr>
          <w:rFonts w:hint="eastAsia" w:ascii="仿宋" w:hAnsi="仿宋" w:eastAsia="仿宋" w:cs="仿宋"/>
          <w:u w:val="single"/>
        </w:rPr>
        <w:t xml:space="preserve">                                                                                 </w:t>
      </w:r>
    </w:p>
    <w:p w14:paraId="573F6C16">
      <w:pPr>
        <w:snapToGrid w:val="0"/>
        <w:spacing w:line="288" w:lineRule="auto"/>
        <w:ind w:firstLine="600" w:firstLineChars="250"/>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7D3EF213">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4C18CB21">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28E84B36">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40A7482C">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4474C7B0">
      <w:pPr>
        <w:snapToGrid w:val="0"/>
        <w:spacing w:line="288" w:lineRule="auto"/>
        <w:ind w:left="5040" w:hanging="5040" w:hangingChars="2100"/>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投标人名称(电子签名)：</w:t>
      </w:r>
    </w:p>
    <w:p w14:paraId="3DD56D69">
      <w:pPr>
        <w:snapToGrid w:val="0"/>
        <w:spacing w:line="288"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1011266B">
      <w:pPr>
        <w:snapToGrid w:val="0"/>
        <w:spacing w:line="288"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13A12B95">
      <w:pPr>
        <w:snapToGrid w:val="0"/>
        <w:spacing w:line="288" w:lineRule="auto"/>
        <w:ind w:left="5040"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23B18F33">
      <w:pPr>
        <w:spacing w:line="288" w:lineRule="auto"/>
        <w:rPr>
          <w:rFonts w:hint="eastAsia" w:ascii="仿宋" w:hAnsi="仿宋" w:eastAsia="仿宋" w:cs="仿宋"/>
          <w:sz w:val="24"/>
        </w:rPr>
      </w:pPr>
      <w:r>
        <w:rPr>
          <w:rFonts w:hint="eastAsia" w:ascii="仿宋" w:hAnsi="仿宋" w:eastAsia="仿宋" w:cs="仿宋"/>
          <w:sz w:val="24"/>
        </w:rPr>
        <w:t>注：按本格式和要求提供。</w:t>
      </w:r>
    </w:p>
    <w:p w14:paraId="4A81D56D">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附件6：</w:t>
      </w:r>
      <w:bookmarkStart w:id="181" w:name="OLE_LINK13"/>
      <w:bookmarkStart w:id="182" w:name="OLE_LINK14"/>
      <w:r>
        <w:rPr>
          <w:rFonts w:hint="eastAsia" w:ascii="仿宋" w:hAnsi="仿宋" w:eastAsia="仿宋" w:cs="仿宋"/>
          <w:b/>
          <w:spacing w:val="6"/>
          <w:sz w:val="32"/>
          <w:szCs w:val="32"/>
        </w:rPr>
        <w:t>残疾人福利性单位声明函</w:t>
      </w:r>
    </w:p>
    <w:bookmarkEnd w:id="181"/>
    <w:bookmarkEnd w:id="182"/>
    <w:p w14:paraId="3CE096CA">
      <w:pPr>
        <w:spacing w:line="360" w:lineRule="auto"/>
        <w:rPr>
          <w:rFonts w:hint="eastAsia" w:ascii="仿宋" w:hAnsi="仿宋" w:eastAsia="仿宋" w:cs="仿宋"/>
          <w:b/>
          <w:spacing w:val="6"/>
          <w:sz w:val="30"/>
          <w:szCs w:val="30"/>
        </w:rPr>
      </w:pPr>
    </w:p>
    <w:p w14:paraId="6E9C29AE">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7D41A1F2">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2A2DBAF5">
      <w:pPr>
        <w:spacing w:line="360" w:lineRule="auto"/>
        <w:ind w:firstLine="480" w:firstLineChars="200"/>
        <w:rPr>
          <w:rFonts w:hint="eastAsia" w:ascii="仿宋" w:hAnsi="仿宋" w:eastAsia="仿宋" w:cs="仿宋"/>
          <w:sz w:val="24"/>
        </w:rPr>
      </w:pPr>
    </w:p>
    <w:p w14:paraId="5F271226">
      <w:pPr>
        <w:spacing w:line="360" w:lineRule="auto"/>
        <w:ind w:firstLine="480" w:firstLineChars="200"/>
        <w:rPr>
          <w:rFonts w:hint="eastAsia" w:ascii="仿宋" w:hAnsi="仿宋" w:eastAsia="仿宋" w:cs="仿宋"/>
          <w:sz w:val="24"/>
        </w:rPr>
      </w:pPr>
    </w:p>
    <w:p w14:paraId="4045E2DE">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0C15CFE6">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7B84EE9F">
      <w:pPr>
        <w:autoSpaceDE w:val="0"/>
        <w:autoSpaceDN w:val="0"/>
        <w:jc w:val="center"/>
        <w:rPr>
          <w:rFonts w:hint="eastAsia" w:ascii="仿宋" w:hAnsi="仿宋" w:eastAsia="仿宋" w:cs="仿宋"/>
          <w:b/>
          <w:spacing w:val="6"/>
          <w:sz w:val="32"/>
          <w:szCs w:val="32"/>
        </w:rPr>
      </w:pPr>
    </w:p>
    <w:p w14:paraId="1841BD43">
      <w:pPr>
        <w:autoSpaceDE w:val="0"/>
        <w:autoSpaceDN w:val="0"/>
        <w:jc w:val="center"/>
        <w:rPr>
          <w:rFonts w:hint="eastAsia" w:ascii="仿宋" w:hAnsi="仿宋" w:eastAsia="仿宋" w:cs="仿宋"/>
          <w:b/>
          <w:spacing w:val="6"/>
          <w:sz w:val="32"/>
          <w:szCs w:val="32"/>
        </w:rPr>
      </w:pPr>
    </w:p>
    <w:p w14:paraId="2ADB4FB7">
      <w:pPr>
        <w:autoSpaceDE w:val="0"/>
        <w:autoSpaceDN w:val="0"/>
        <w:jc w:val="center"/>
        <w:rPr>
          <w:rFonts w:hint="eastAsia" w:ascii="仿宋" w:hAnsi="仿宋" w:eastAsia="仿宋" w:cs="仿宋"/>
          <w:b/>
          <w:spacing w:val="6"/>
          <w:sz w:val="32"/>
          <w:szCs w:val="32"/>
        </w:rPr>
      </w:pPr>
    </w:p>
    <w:p w14:paraId="56931489">
      <w:pPr>
        <w:autoSpaceDE w:val="0"/>
        <w:autoSpaceDN w:val="0"/>
        <w:jc w:val="center"/>
        <w:rPr>
          <w:rFonts w:hint="eastAsia" w:ascii="仿宋" w:hAnsi="仿宋" w:eastAsia="仿宋" w:cs="仿宋"/>
          <w:b/>
          <w:spacing w:val="6"/>
          <w:sz w:val="32"/>
          <w:szCs w:val="32"/>
        </w:rPr>
      </w:pPr>
    </w:p>
    <w:p w14:paraId="03C1F1C0">
      <w:pPr>
        <w:autoSpaceDE w:val="0"/>
        <w:autoSpaceDN w:val="0"/>
        <w:jc w:val="center"/>
        <w:rPr>
          <w:rFonts w:hint="eastAsia" w:ascii="仿宋" w:hAnsi="仿宋" w:eastAsia="仿宋" w:cs="仿宋"/>
          <w:b/>
          <w:spacing w:val="6"/>
          <w:sz w:val="32"/>
          <w:szCs w:val="32"/>
        </w:rPr>
      </w:pPr>
    </w:p>
    <w:p w14:paraId="5387A439">
      <w:pPr>
        <w:autoSpaceDE w:val="0"/>
        <w:autoSpaceDN w:val="0"/>
        <w:jc w:val="center"/>
        <w:rPr>
          <w:rFonts w:hint="eastAsia" w:ascii="仿宋" w:hAnsi="仿宋" w:eastAsia="仿宋" w:cs="仿宋"/>
          <w:b/>
          <w:spacing w:val="6"/>
          <w:sz w:val="32"/>
          <w:szCs w:val="32"/>
        </w:rPr>
      </w:pPr>
    </w:p>
    <w:p w14:paraId="6AC7472E">
      <w:pPr>
        <w:autoSpaceDE w:val="0"/>
        <w:autoSpaceDN w:val="0"/>
        <w:jc w:val="center"/>
        <w:rPr>
          <w:rFonts w:hint="eastAsia" w:ascii="仿宋" w:hAnsi="仿宋" w:eastAsia="仿宋" w:cs="仿宋"/>
          <w:b/>
          <w:spacing w:val="6"/>
          <w:sz w:val="32"/>
          <w:szCs w:val="32"/>
        </w:rPr>
      </w:pPr>
    </w:p>
    <w:p w14:paraId="0697466B">
      <w:pPr>
        <w:autoSpaceDE w:val="0"/>
        <w:autoSpaceDN w:val="0"/>
        <w:jc w:val="center"/>
        <w:rPr>
          <w:rFonts w:hint="eastAsia" w:ascii="仿宋" w:hAnsi="仿宋" w:eastAsia="仿宋" w:cs="仿宋"/>
          <w:b/>
          <w:spacing w:val="6"/>
          <w:sz w:val="32"/>
          <w:szCs w:val="32"/>
        </w:rPr>
      </w:pPr>
    </w:p>
    <w:p w14:paraId="03B25AB1">
      <w:pPr>
        <w:autoSpaceDE w:val="0"/>
        <w:autoSpaceDN w:val="0"/>
        <w:jc w:val="center"/>
        <w:rPr>
          <w:rFonts w:hint="eastAsia" w:ascii="仿宋" w:hAnsi="仿宋" w:eastAsia="仿宋" w:cs="仿宋"/>
          <w:b/>
          <w:spacing w:val="6"/>
          <w:sz w:val="32"/>
          <w:szCs w:val="32"/>
        </w:rPr>
      </w:pPr>
    </w:p>
    <w:p w14:paraId="3F2F2F5D">
      <w:pPr>
        <w:autoSpaceDE w:val="0"/>
        <w:autoSpaceDN w:val="0"/>
        <w:jc w:val="center"/>
        <w:rPr>
          <w:rFonts w:hint="eastAsia" w:ascii="仿宋" w:hAnsi="仿宋" w:eastAsia="仿宋" w:cs="仿宋"/>
          <w:b/>
          <w:spacing w:val="6"/>
          <w:sz w:val="32"/>
          <w:szCs w:val="32"/>
        </w:rPr>
      </w:pPr>
    </w:p>
    <w:p w14:paraId="4CF8A865">
      <w:pPr>
        <w:autoSpaceDE w:val="0"/>
        <w:autoSpaceDN w:val="0"/>
        <w:jc w:val="center"/>
        <w:rPr>
          <w:rFonts w:hint="eastAsia" w:ascii="仿宋" w:hAnsi="仿宋" w:eastAsia="仿宋" w:cs="仿宋"/>
          <w:b/>
          <w:spacing w:val="6"/>
          <w:sz w:val="32"/>
          <w:szCs w:val="32"/>
        </w:rPr>
      </w:pPr>
    </w:p>
    <w:p w14:paraId="1B1BFE9C">
      <w:pPr>
        <w:autoSpaceDE w:val="0"/>
        <w:autoSpaceDN w:val="0"/>
        <w:jc w:val="center"/>
        <w:rPr>
          <w:rFonts w:hint="eastAsia" w:ascii="仿宋" w:hAnsi="仿宋" w:eastAsia="仿宋" w:cs="仿宋"/>
          <w:b/>
          <w:spacing w:val="6"/>
          <w:sz w:val="32"/>
          <w:szCs w:val="32"/>
        </w:rPr>
      </w:pPr>
    </w:p>
    <w:p w14:paraId="447BF406">
      <w:pPr>
        <w:autoSpaceDE w:val="0"/>
        <w:autoSpaceDN w:val="0"/>
        <w:jc w:val="center"/>
        <w:rPr>
          <w:rFonts w:hint="eastAsia" w:ascii="仿宋" w:hAnsi="仿宋" w:eastAsia="仿宋" w:cs="仿宋"/>
          <w:b/>
          <w:spacing w:val="6"/>
          <w:sz w:val="32"/>
          <w:szCs w:val="32"/>
        </w:rPr>
      </w:pPr>
    </w:p>
    <w:p w14:paraId="104FBCF3">
      <w:pPr>
        <w:autoSpaceDE w:val="0"/>
        <w:autoSpaceDN w:val="0"/>
        <w:jc w:val="center"/>
        <w:rPr>
          <w:rFonts w:hint="eastAsia" w:ascii="仿宋" w:hAnsi="仿宋" w:eastAsia="仿宋" w:cs="仿宋"/>
          <w:b/>
          <w:spacing w:val="6"/>
          <w:sz w:val="32"/>
          <w:szCs w:val="32"/>
        </w:rPr>
      </w:pPr>
    </w:p>
    <w:p w14:paraId="3291A6A6">
      <w:pPr>
        <w:autoSpaceDE w:val="0"/>
        <w:autoSpaceDN w:val="0"/>
        <w:jc w:val="center"/>
        <w:rPr>
          <w:rFonts w:hint="eastAsia" w:ascii="仿宋" w:hAnsi="仿宋" w:eastAsia="仿宋" w:cs="仿宋"/>
          <w:b/>
          <w:spacing w:val="6"/>
          <w:sz w:val="32"/>
          <w:szCs w:val="32"/>
        </w:rPr>
      </w:pPr>
    </w:p>
    <w:p w14:paraId="3E198A65">
      <w:pPr>
        <w:pStyle w:val="6"/>
        <w:rPr>
          <w:rFonts w:hint="eastAsia" w:ascii="仿宋" w:hAnsi="仿宋" w:eastAsia="仿宋" w:cs="仿宋"/>
        </w:rPr>
      </w:pPr>
    </w:p>
    <w:p w14:paraId="4747F6A3">
      <w:pPr>
        <w:snapToGrid w:val="0"/>
        <w:spacing w:line="360" w:lineRule="auto"/>
        <w:rPr>
          <w:rFonts w:hint="eastAsia" w:ascii="仿宋" w:hAnsi="仿宋" w:eastAsia="仿宋" w:cs="仿宋"/>
          <w:b/>
          <w:kern w:val="0"/>
          <w:sz w:val="32"/>
          <w:szCs w:val="32"/>
        </w:rPr>
      </w:pPr>
    </w:p>
    <w:p w14:paraId="35F0A250">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附件7：中小企业声明函</w:t>
      </w:r>
    </w:p>
    <w:p w14:paraId="2FF8982A">
      <w:pPr>
        <w:spacing w:line="360" w:lineRule="auto"/>
        <w:jc w:val="center"/>
        <w:rPr>
          <w:rFonts w:hint="eastAsia" w:ascii="仿宋" w:hAnsi="仿宋" w:eastAsia="仿宋" w:cs="仿宋"/>
          <w:sz w:val="24"/>
          <w:u w:val="single"/>
        </w:rPr>
      </w:pPr>
    </w:p>
    <w:p w14:paraId="0FC41DD3">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270D96DD">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14:paraId="5832442B">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107FF8EB">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382EB08B">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3CF51EB0">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3EBF5F5C">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78AC8EB7">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3D677354">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477C5DD0">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114DB187">
      <w:pPr>
        <w:spacing w:line="360" w:lineRule="auto"/>
        <w:ind w:right="420"/>
        <w:rPr>
          <w:rFonts w:hint="eastAsia" w:ascii="仿宋" w:hAnsi="仿宋" w:eastAsia="仿宋" w:cs="仿宋"/>
          <w:sz w:val="24"/>
        </w:rPr>
      </w:pPr>
    </w:p>
    <w:p w14:paraId="3FE78FCF">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14:paraId="59DFADDE">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70CE2A4">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185AE18">
      <w:pPr>
        <w:pStyle w:val="3"/>
        <w:rPr>
          <w:rFonts w:hint="eastAsia" w:ascii="仿宋" w:eastAsia="仿宋" w:cs="仿宋"/>
          <w:lang w:val="en-US"/>
        </w:rPr>
      </w:pPr>
    </w:p>
    <w:p w14:paraId="54977849">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6243AB7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59CB5359">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BBC68CE">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04880638">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0D655BFA">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33650D49">
      <w:pPr>
        <w:pStyle w:val="6"/>
        <w:rPr>
          <w:rFonts w:hint="eastAsia"/>
          <w:lang w:val="en-US"/>
        </w:rPr>
      </w:pPr>
    </w:p>
    <w:p w14:paraId="4746CCE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7056828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5E70A34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5CB8E72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D39DD1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332FF08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419E69A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20B92EE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78EDB457">
      <w:pPr>
        <w:widowControl/>
        <w:jc w:val="left"/>
        <w:rPr>
          <w:rFonts w:hint="eastAsia" w:ascii="仿宋" w:hAnsi="仿宋" w:eastAsia="仿宋" w:cs="仿宋"/>
          <w:kern w:val="0"/>
          <w:sz w:val="24"/>
        </w:rPr>
      </w:pPr>
    </w:p>
    <w:p w14:paraId="3462BA7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1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3B23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14:paraId="35AE2C6E">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noWrap w:val="0"/>
            <w:tcMar>
              <w:top w:w="75" w:type="dxa"/>
              <w:left w:w="75" w:type="dxa"/>
              <w:bottom w:w="75" w:type="dxa"/>
              <w:right w:w="75" w:type="dxa"/>
            </w:tcMar>
            <w:vAlign w:val="bottom"/>
          </w:tcPr>
          <w:p w14:paraId="7AB7FFD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noWrap w:val="0"/>
            <w:tcMar>
              <w:top w:w="75" w:type="dxa"/>
              <w:left w:w="75" w:type="dxa"/>
              <w:bottom w:w="75" w:type="dxa"/>
              <w:right w:w="75" w:type="dxa"/>
            </w:tcMar>
            <w:vAlign w:val="bottom"/>
          </w:tcPr>
          <w:p w14:paraId="3EFC6C3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noWrap w:val="0"/>
            <w:tcMar>
              <w:top w:w="75" w:type="dxa"/>
              <w:left w:w="75" w:type="dxa"/>
              <w:bottom w:w="75" w:type="dxa"/>
              <w:right w:w="75" w:type="dxa"/>
            </w:tcMar>
            <w:vAlign w:val="bottom"/>
          </w:tcPr>
          <w:p w14:paraId="74D238C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noWrap w:val="0"/>
            <w:tcMar>
              <w:top w:w="75" w:type="dxa"/>
              <w:left w:w="75" w:type="dxa"/>
              <w:bottom w:w="75" w:type="dxa"/>
              <w:right w:w="75" w:type="dxa"/>
            </w:tcMar>
            <w:vAlign w:val="bottom"/>
          </w:tcPr>
          <w:p w14:paraId="3F09924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noWrap w:val="0"/>
            <w:tcMar>
              <w:top w:w="75" w:type="dxa"/>
              <w:left w:w="75" w:type="dxa"/>
              <w:bottom w:w="75" w:type="dxa"/>
              <w:right w:w="75" w:type="dxa"/>
            </w:tcMar>
            <w:vAlign w:val="bottom"/>
          </w:tcPr>
          <w:p w14:paraId="7CBCCDD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noWrap w:val="0"/>
            <w:tcMar>
              <w:top w:w="75" w:type="dxa"/>
              <w:left w:w="75" w:type="dxa"/>
              <w:bottom w:w="75" w:type="dxa"/>
              <w:right w:w="75" w:type="dxa"/>
            </w:tcMar>
            <w:vAlign w:val="bottom"/>
          </w:tcPr>
          <w:p w14:paraId="31F587F2">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5467E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28E137DC">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noWrap w:val="0"/>
            <w:vAlign w:val="center"/>
          </w:tcPr>
          <w:p w14:paraId="47ACA42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153106B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2D6137DD">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noWrap w:val="0"/>
            <w:vAlign w:val="center"/>
          </w:tcPr>
          <w:p w14:paraId="7E5BA9F9">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noWrap w:val="0"/>
            <w:vAlign w:val="center"/>
          </w:tcPr>
          <w:p w14:paraId="29901ADA">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noWrap w:val="0"/>
            <w:vAlign w:val="center"/>
          </w:tcPr>
          <w:p w14:paraId="2502965A">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5B8EF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628C11D">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noWrap w:val="0"/>
            <w:vAlign w:val="center"/>
          </w:tcPr>
          <w:p w14:paraId="5271997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20F7582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6DCC34A8">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3D0467E0">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321F052D">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6784FF89">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81D7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05211C0">
            <w:pPr>
              <w:widowControl/>
              <w:jc w:val="left"/>
              <w:rPr>
                <w:rFonts w:hint="eastAsia" w:ascii="仿宋" w:hAnsi="仿宋" w:eastAsia="仿宋" w:cs="仿宋"/>
                <w:kern w:val="0"/>
                <w:sz w:val="24"/>
              </w:rPr>
            </w:pPr>
          </w:p>
        </w:tc>
        <w:tc>
          <w:tcPr>
            <w:tcW w:w="1560" w:type="dxa"/>
            <w:noWrap w:val="0"/>
            <w:vAlign w:val="center"/>
          </w:tcPr>
          <w:p w14:paraId="64B3EDB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007DCCC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1D26F54">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noWrap w:val="0"/>
            <w:vAlign w:val="center"/>
          </w:tcPr>
          <w:p w14:paraId="46DBAB16">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noWrap w:val="0"/>
            <w:vAlign w:val="center"/>
          </w:tcPr>
          <w:p w14:paraId="5D218DE8">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noWrap w:val="0"/>
            <w:vAlign w:val="center"/>
          </w:tcPr>
          <w:p w14:paraId="26E92262">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331FE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8101026">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noWrap w:val="0"/>
            <w:vAlign w:val="center"/>
          </w:tcPr>
          <w:p w14:paraId="7DF1009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103D30D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71AF791D">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noWrap w:val="0"/>
            <w:vAlign w:val="center"/>
          </w:tcPr>
          <w:p w14:paraId="398DFF40">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noWrap w:val="0"/>
            <w:vAlign w:val="center"/>
          </w:tcPr>
          <w:p w14:paraId="693C4815">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noWrap w:val="0"/>
            <w:vAlign w:val="center"/>
          </w:tcPr>
          <w:p w14:paraId="6529106D">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656CE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FF8C6BB">
            <w:pPr>
              <w:widowControl/>
              <w:jc w:val="left"/>
              <w:rPr>
                <w:rFonts w:hint="eastAsia" w:ascii="仿宋" w:hAnsi="仿宋" w:eastAsia="仿宋" w:cs="仿宋"/>
                <w:kern w:val="0"/>
                <w:sz w:val="24"/>
              </w:rPr>
            </w:pPr>
          </w:p>
        </w:tc>
        <w:tc>
          <w:tcPr>
            <w:tcW w:w="1560" w:type="dxa"/>
            <w:noWrap w:val="0"/>
            <w:vAlign w:val="center"/>
          </w:tcPr>
          <w:p w14:paraId="58C3B810">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41A8CEA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2996B763">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noWrap w:val="0"/>
            <w:vAlign w:val="center"/>
          </w:tcPr>
          <w:p w14:paraId="7340EF75">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noWrap w:val="0"/>
            <w:vAlign w:val="center"/>
          </w:tcPr>
          <w:p w14:paraId="70A9586C">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noWrap w:val="0"/>
            <w:vAlign w:val="center"/>
          </w:tcPr>
          <w:p w14:paraId="0CE50D4F">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0CAB5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1CA5B09">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noWrap w:val="0"/>
            <w:vAlign w:val="center"/>
          </w:tcPr>
          <w:p w14:paraId="3F6E2C1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CD4BE7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1BCBBB07">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noWrap w:val="0"/>
            <w:vAlign w:val="center"/>
          </w:tcPr>
          <w:p w14:paraId="5B0FB118">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noWrap w:val="0"/>
            <w:vAlign w:val="center"/>
          </w:tcPr>
          <w:p w14:paraId="18D2DF98">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noWrap w:val="0"/>
            <w:vAlign w:val="center"/>
          </w:tcPr>
          <w:p w14:paraId="16E5CA46">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7C5EC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F43B05B">
            <w:pPr>
              <w:widowControl/>
              <w:jc w:val="left"/>
              <w:rPr>
                <w:rFonts w:hint="eastAsia" w:ascii="仿宋" w:hAnsi="仿宋" w:eastAsia="仿宋" w:cs="仿宋"/>
                <w:kern w:val="0"/>
                <w:sz w:val="24"/>
              </w:rPr>
            </w:pPr>
          </w:p>
        </w:tc>
        <w:tc>
          <w:tcPr>
            <w:tcW w:w="1560" w:type="dxa"/>
            <w:noWrap w:val="0"/>
            <w:vAlign w:val="center"/>
          </w:tcPr>
          <w:p w14:paraId="58A229B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7AE8C52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E181A04">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noWrap w:val="0"/>
            <w:vAlign w:val="center"/>
          </w:tcPr>
          <w:p w14:paraId="49A8A524">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noWrap w:val="0"/>
            <w:vAlign w:val="center"/>
          </w:tcPr>
          <w:p w14:paraId="0D17FFDF">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noWrap w:val="0"/>
            <w:vAlign w:val="center"/>
          </w:tcPr>
          <w:p w14:paraId="1B022A37">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1F7E9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CC3766C">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noWrap w:val="0"/>
            <w:vAlign w:val="center"/>
          </w:tcPr>
          <w:p w14:paraId="2DBD8E7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04886602">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09849411">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4CAB5BFE">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noWrap w:val="0"/>
            <w:vAlign w:val="center"/>
          </w:tcPr>
          <w:p w14:paraId="16080D51">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noWrap w:val="0"/>
            <w:vAlign w:val="center"/>
          </w:tcPr>
          <w:p w14:paraId="5DE9DD73">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85C2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24531DC">
            <w:pPr>
              <w:widowControl/>
              <w:jc w:val="left"/>
              <w:rPr>
                <w:rFonts w:hint="eastAsia" w:ascii="仿宋" w:hAnsi="仿宋" w:eastAsia="仿宋" w:cs="仿宋"/>
                <w:kern w:val="0"/>
                <w:sz w:val="24"/>
              </w:rPr>
            </w:pPr>
          </w:p>
        </w:tc>
        <w:tc>
          <w:tcPr>
            <w:tcW w:w="1560" w:type="dxa"/>
            <w:noWrap w:val="0"/>
            <w:vAlign w:val="center"/>
          </w:tcPr>
          <w:p w14:paraId="3E8C639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5AC0570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74359F9">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noWrap w:val="0"/>
            <w:vAlign w:val="center"/>
          </w:tcPr>
          <w:p w14:paraId="4C588426">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noWrap w:val="0"/>
            <w:vAlign w:val="center"/>
          </w:tcPr>
          <w:p w14:paraId="0C547A91">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noWrap w:val="0"/>
            <w:vAlign w:val="center"/>
          </w:tcPr>
          <w:p w14:paraId="4009B744">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25F5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148AE52">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noWrap w:val="0"/>
            <w:vAlign w:val="center"/>
          </w:tcPr>
          <w:p w14:paraId="7460F84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7391368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03D9BBAA">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403FFE8A">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3A84417C">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09F109E3">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175B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B342573">
            <w:pPr>
              <w:widowControl/>
              <w:jc w:val="left"/>
              <w:rPr>
                <w:rFonts w:hint="eastAsia" w:ascii="仿宋" w:hAnsi="仿宋" w:eastAsia="仿宋" w:cs="仿宋"/>
                <w:kern w:val="0"/>
                <w:sz w:val="24"/>
              </w:rPr>
            </w:pPr>
          </w:p>
        </w:tc>
        <w:tc>
          <w:tcPr>
            <w:tcW w:w="1560" w:type="dxa"/>
            <w:noWrap w:val="0"/>
            <w:vAlign w:val="center"/>
          </w:tcPr>
          <w:p w14:paraId="03F560D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036046C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CFF5C22">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3193AD93">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noWrap w:val="0"/>
            <w:vAlign w:val="center"/>
          </w:tcPr>
          <w:p w14:paraId="047E3EA3">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noWrap w:val="0"/>
            <w:vAlign w:val="center"/>
          </w:tcPr>
          <w:p w14:paraId="49D7DE65">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41E3B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1EC956F">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noWrap w:val="0"/>
            <w:vAlign w:val="center"/>
          </w:tcPr>
          <w:p w14:paraId="4F159AE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738D4F5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565A7780">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noWrap w:val="0"/>
            <w:vAlign w:val="center"/>
          </w:tcPr>
          <w:p w14:paraId="1DE1227D">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noWrap w:val="0"/>
            <w:vAlign w:val="center"/>
          </w:tcPr>
          <w:p w14:paraId="58051FD0">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noWrap w:val="0"/>
            <w:vAlign w:val="center"/>
          </w:tcPr>
          <w:p w14:paraId="4FF48745">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3D36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A270E7E">
            <w:pPr>
              <w:widowControl/>
              <w:jc w:val="left"/>
              <w:rPr>
                <w:rFonts w:hint="eastAsia" w:ascii="仿宋" w:hAnsi="仿宋" w:eastAsia="仿宋" w:cs="仿宋"/>
                <w:kern w:val="0"/>
                <w:sz w:val="24"/>
              </w:rPr>
            </w:pPr>
          </w:p>
        </w:tc>
        <w:tc>
          <w:tcPr>
            <w:tcW w:w="1560" w:type="dxa"/>
            <w:noWrap w:val="0"/>
            <w:vAlign w:val="center"/>
          </w:tcPr>
          <w:p w14:paraId="76E0ABB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07D6B36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3035BFC1">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6E9199E0">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noWrap w:val="0"/>
            <w:vAlign w:val="center"/>
          </w:tcPr>
          <w:p w14:paraId="5FD978CE">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3B512B5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FB02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F4936F0">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noWrap w:val="0"/>
            <w:vAlign w:val="center"/>
          </w:tcPr>
          <w:p w14:paraId="478EF2B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2ED1BF02">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7A1D3213">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2B0938DF">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6503C7D7">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480F82FB">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31621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E3379B1">
            <w:pPr>
              <w:widowControl/>
              <w:jc w:val="left"/>
              <w:rPr>
                <w:rFonts w:hint="eastAsia" w:ascii="仿宋" w:hAnsi="仿宋" w:eastAsia="仿宋" w:cs="仿宋"/>
                <w:kern w:val="0"/>
                <w:sz w:val="24"/>
              </w:rPr>
            </w:pPr>
          </w:p>
        </w:tc>
        <w:tc>
          <w:tcPr>
            <w:tcW w:w="1560" w:type="dxa"/>
            <w:noWrap w:val="0"/>
            <w:vAlign w:val="center"/>
          </w:tcPr>
          <w:p w14:paraId="00A2A14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6CEA2E4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D27A917">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690F9A2B">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noWrap w:val="0"/>
            <w:vAlign w:val="center"/>
          </w:tcPr>
          <w:p w14:paraId="59CBAF43">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60A71709">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34E5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260FD58">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noWrap w:val="0"/>
            <w:vAlign w:val="center"/>
          </w:tcPr>
          <w:p w14:paraId="351FAFC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5B928C1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58685CB1">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1DAFBE73">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2D2254B6">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4C50C6C6">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D508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AF263EA">
            <w:pPr>
              <w:widowControl/>
              <w:jc w:val="left"/>
              <w:rPr>
                <w:rFonts w:hint="eastAsia" w:ascii="仿宋" w:hAnsi="仿宋" w:eastAsia="仿宋" w:cs="仿宋"/>
                <w:kern w:val="0"/>
                <w:sz w:val="24"/>
              </w:rPr>
            </w:pPr>
          </w:p>
        </w:tc>
        <w:tc>
          <w:tcPr>
            <w:tcW w:w="1560" w:type="dxa"/>
            <w:noWrap w:val="0"/>
            <w:vAlign w:val="center"/>
          </w:tcPr>
          <w:p w14:paraId="18545A8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75486A9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80B5820">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0DB7A1AC">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noWrap w:val="0"/>
            <w:vAlign w:val="center"/>
          </w:tcPr>
          <w:p w14:paraId="7CD98731">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6E42B315">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F5BE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6DE956A">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noWrap w:val="0"/>
            <w:vAlign w:val="center"/>
          </w:tcPr>
          <w:p w14:paraId="20C6ED5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2AAACBB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4BE50E25">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48B27CF2">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595DDEA5">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5A88EE80">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D0A4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429AFEB">
            <w:pPr>
              <w:widowControl/>
              <w:jc w:val="left"/>
              <w:rPr>
                <w:rFonts w:hint="eastAsia" w:ascii="仿宋" w:hAnsi="仿宋" w:eastAsia="仿宋" w:cs="仿宋"/>
                <w:kern w:val="0"/>
                <w:sz w:val="24"/>
              </w:rPr>
            </w:pPr>
          </w:p>
        </w:tc>
        <w:tc>
          <w:tcPr>
            <w:tcW w:w="1560" w:type="dxa"/>
            <w:noWrap w:val="0"/>
            <w:vAlign w:val="center"/>
          </w:tcPr>
          <w:p w14:paraId="60148DA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0B65DB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EA6EAB3">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47F9BB53">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noWrap w:val="0"/>
            <w:vAlign w:val="center"/>
          </w:tcPr>
          <w:p w14:paraId="54F10E0D">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3A20A8B9">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9860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17359FE">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noWrap w:val="0"/>
            <w:vAlign w:val="center"/>
          </w:tcPr>
          <w:p w14:paraId="46D9792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4094E62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64AAD7A3">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noWrap w:val="0"/>
            <w:vAlign w:val="center"/>
          </w:tcPr>
          <w:p w14:paraId="49AFED75">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noWrap w:val="0"/>
            <w:vAlign w:val="center"/>
          </w:tcPr>
          <w:p w14:paraId="32145596">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2DCF6D4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C476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F23C43A">
            <w:pPr>
              <w:widowControl/>
              <w:jc w:val="left"/>
              <w:rPr>
                <w:rFonts w:hint="eastAsia" w:ascii="仿宋" w:hAnsi="仿宋" w:eastAsia="仿宋" w:cs="仿宋"/>
                <w:kern w:val="0"/>
                <w:sz w:val="24"/>
              </w:rPr>
            </w:pPr>
          </w:p>
        </w:tc>
        <w:tc>
          <w:tcPr>
            <w:tcW w:w="1560" w:type="dxa"/>
            <w:noWrap w:val="0"/>
            <w:vAlign w:val="center"/>
          </w:tcPr>
          <w:p w14:paraId="6D143E3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77A7282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82DF562">
            <w:pPr>
              <w:widowControl/>
              <w:jc w:val="left"/>
              <w:rPr>
                <w:rFonts w:hint="eastAsia" w:ascii="仿宋" w:hAnsi="仿宋" w:eastAsia="仿宋" w:cs="仿宋"/>
                <w:kern w:val="0"/>
                <w:sz w:val="24"/>
                <w:lang w:eastAsia="zh-CN"/>
              </w:rPr>
            </w:pPr>
            <w:r>
              <w:rPr>
                <w:rFonts w:hint="eastAsia" w:ascii="仿宋" w:hAnsi="仿宋" w:eastAsia="仿宋" w:cs="仿宋"/>
                <w:kern w:val="0"/>
                <w:sz w:val="24"/>
              </w:rPr>
              <w:t>Y≥</w:t>
            </w:r>
            <w:r>
              <w:rPr>
                <w:rFonts w:hint="eastAsia" w:ascii="仿宋" w:hAnsi="仿宋" w:eastAsia="仿宋" w:cs="仿宋"/>
                <w:kern w:val="0"/>
                <w:sz w:val="24"/>
                <w:lang w:eastAsia="zh-CN"/>
              </w:rPr>
              <w:t>3471963.6</w:t>
            </w:r>
          </w:p>
        </w:tc>
        <w:tc>
          <w:tcPr>
            <w:tcW w:w="1891" w:type="dxa"/>
            <w:noWrap w:val="0"/>
            <w:vAlign w:val="center"/>
          </w:tcPr>
          <w:p w14:paraId="1861AD61">
            <w:pPr>
              <w:widowControl/>
              <w:jc w:val="left"/>
              <w:rPr>
                <w:rFonts w:hint="eastAsia" w:ascii="仿宋" w:hAnsi="仿宋" w:eastAsia="仿宋" w:cs="仿宋"/>
                <w:kern w:val="0"/>
                <w:sz w:val="24"/>
                <w:lang w:eastAsia="zh-CN"/>
              </w:rPr>
            </w:pPr>
            <w:r>
              <w:rPr>
                <w:rFonts w:hint="eastAsia" w:ascii="仿宋" w:hAnsi="仿宋" w:eastAsia="仿宋" w:cs="仿宋"/>
                <w:kern w:val="0"/>
                <w:sz w:val="24"/>
              </w:rPr>
              <w:t>1000≤Y＜</w:t>
            </w:r>
            <w:r>
              <w:rPr>
                <w:rFonts w:hint="eastAsia" w:ascii="仿宋" w:hAnsi="仿宋" w:eastAsia="仿宋" w:cs="仿宋"/>
                <w:kern w:val="0"/>
                <w:sz w:val="24"/>
                <w:lang w:eastAsia="zh-CN"/>
              </w:rPr>
              <w:t>3471963.6</w:t>
            </w:r>
          </w:p>
        </w:tc>
        <w:tc>
          <w:tcPr>
            <w:tcW w:w="1730" w:type="dxa"/>
            <w:noWrap w:val="0"/>
            <w:vAlign w:val="center"/>
          </w:tcPr>
          <w:p w14:paraId="3AAAF0E6">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1E2FAC53">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86B4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02CAE66">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noWrap w:val="0"/>
            <w:vAlign w:val="center"/>
          </w:tcPr>
          <w:p w14:paraId="7565BC2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736ED3D2">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147D782B">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2C481AC9">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3D7DC816">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4A8C0CAA">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8949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7C1368E">
            <w:pPr>
              <w:widowControl/>
              <w:jc w:val="left"/>
              <w:rPr>
                <w:rFonts w:hint="eastAsia" w:ascii="仿宋" w:hAnsi="仿宋" w:eastAsia="仿宋" w:cs="仿宋"/>
                <w:kern w:val="0"/>
                <w:sz w:val="24"/>
              </w:rPr>
            </w:pPr>
          </w:p>
        </w:tc>
        <w:tc>
          <w:tcPr>
            <w:tcW w:w="1560" w:type="dxa"/>
            <w:noWrap w:val="0"/>
            <w:vAlign w:val="center"/>
          </w:tcPr>
          <w:p w14:paraId="42D1774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62D53CF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49898B4E">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0E1BB93A">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noWrap w:val="0"/>
            <w:vAlign w:val="center"/>
          </w:tcPr>
          <w:p w14:paraId="30F90C34">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noWrap w:val="0"/>
            <w:vAlign w:val="center"/>
          </w:tcPr>
          <w:p w14:paraId="27AE444C">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085D8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8C52223">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noWrap w:val="0"/>
            <w:vAlign w:val="center"/>
          </w:tcPr>
          <w:p w14:paraId="13E2160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552DB3C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49B6BDE7">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noWrap w:val="0"/>
            <w:vAlign w:val="center"/>
          </w:tcPr>
          <w:p w14:paraId="130A9CC8">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noWrap w:val="0"/>
            <w:vAlign w:val="center"/>
          </w:tcPr>
          <w:p w14:paraId="1AF87FB3">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67BA5DD1">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4B49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010563D">
            <w:pPr>
              <w:widowControl/>
              <w:jc w:val="left"/>
              <w:rPr>
                <w:rFonts w:hint="eastAsia" w:ascii="仿宋" w:hAnsi="仿宋" w:eastAsia="仿宋" w:cs="仿宋"/>
                <w:kern w:val="0"/>
                <w:sz w:val="24"/>
              </w:rPr>
            </w:pPr>
          </w:p>
        </w:tc>
        <w:tc>
          <w:tcPr>
            <w:tcW w:w="1560" w:type="dxa"/>
            <w:noWrap w:val="0"/>
            <w:vAlign w:val="center"/>
          </w:tcPr>
          <w:p w14:paraId="2E292D22">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3A94EDD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008E1C0">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noWrap w:val="0"/>
            <w:vAlign w:val="center"/>
          </w:tcPr>
          <w:p w14:paraId="501E4682">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noWrap w:val="0"/>
            <w:vAlign w:val="center"/>
          </w:tcPr>
          <w:p w14:paraId="55EFB1BF">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noWrap w:val="0"/>
            <w:vAlign w:val="center"/>
          </w:tcPr>
          <w:p w14:paraId="5ADDF5D1">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0DDCE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676FB791">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noWrap w:val="0"/>
            <w:vAlign w:val="center"/>
          </w:tcPr>
          <w:p w14:paraId="2321EF8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5D6FCFA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0041D35E">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5A7B027D">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0FB4E7E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noWrap w:val="0"/>
            <w:vAlign w:val="center"/>
          </w:tcPr>
          <w:p w14:paraId="58A2CAB5">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37F74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4CB182A">
            <w:pPr>
              <w:widowControl/>
              <w:jc w:val="left"/>
              <w:rPr>
                <w:rFonts w:hint="eastAsia" w:ascii="仿宋" w:hAnsi="仿宋" w:eastAsia="仿宋" w:cs="仿宋"/>
                <w:kern w:val="0"/>
                <w:sz w:val="24"/>
              </w:rPr>
            </w:pPr>
          </w:p>
        </w:tc>
        <w:tc>
          <w:tcPr>
            <w:tcW w:w="1560" w:type="dxa"/>
            <w:noWrap w:val="0"/>
            <w:vAlign w:val="center"/>
          </w:tcPr>
          <w:p w14:paraId="42A5A49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14A765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7B5AA285">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noWrap w:val="0"/>
            <w:vAlign w:val="center"/>
          </w:tcPr>
          <w:p w14:paraId="12E4ECB3">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noWrap w:val="0"/>
            <w:vAlign w:val="center"/>
          </w:tcPr>
          <w:p w14:paraId="66C1D8D8">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noWrap w:val="0"/>
            <w:vAlign w:val="center"/>
          </w:tcPr>
          <w:p w14:paraId="4EC5878D">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6CA5A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945BF28">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noWrap w:val="0"/>
            <w:vAlign w:val="center"/>
          </w:tcPr>
          <w:p w14:paraId="034AF7B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2BA9F21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0CAD0C5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6E459A83">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550DF91B">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493F3B30">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A3CC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B56CEC6">
            <w:pPr>
              <w:widowControl/>
              <w:jc w:val="left"/>
              <w:rPr>
                <w:rFonts w:hint="eastAsia" w:ascii="仿宋" w:hAnsi="仿宋" w:eastAsia="仿宋" w:cs="仿宋"/>
                <w:kern w:val="0"/>
                <w:sz w:val="24"/>
              </w:rPr>
            </w:pPr>
          </w:p>
        </w:tc>
        <w:tc>
          <w:tcPr>
            <w:tcW w:w="1560" w:type="dxa"/>
            <w:noWrap w:val="0"/>
            <w:vAlign w:val="center"/>
          </w:tcPr>
          <w:p w14:paraId="779C5C3F">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20B8579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F0D355C">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noWrap w:val="0"/>
            <w:vAlign w:val="center"/>
          </w:tcPr>
          <w:p w14:paraId="64647307">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noWrap w:val="0"/>
            <w:vAlign w:val="center"/>
          </w:tcPr>
          <w:p w14:paraId="32047C05">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noWrap w:val="0"/>
            <w:vAlign w:val="center"/>
          </w:tcPr>
          <w:p w14:paraId="4EF0253F">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4F2E8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16307986">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noWrap w:val="0"/>
            <w:vAlign w:val="center"/>
          </w:tcPr>
          <w:p w14:paraId="49CEB0D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B41DAA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31556C7C">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68C594F5">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3465B803">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0C9B249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52E7529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60CE427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7E7CACD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FD2145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3.企业划分指标以现行统计制度为准。</w:t>
      </w:r>
    </w:p>
    <w:p w14:paraId="3C6BE0C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2ACC1CD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134332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791D81F1">
      <w:pPr>
        <w:widowControl/>
        <w:jc w:val="left"/>
        <w:rPr>
          <w:rFonts w:hint="eastAsia" w:ascii="仿宋" w:hAnsi="仿宋" w:eastAsia="仿宋" w:cs="仿宋"/>
          <w:kern w:val="0"/>
          <w:sz w:val="24"/>
        </w:rPr>
      </w:pPr>
    </w:p>
    <w:p w14:paraId="7AAC01DC">
      <w:pPr>
        <w:widowControl/>
        <w:jc w:val="left"/>
        <w:rPr>
          <w:rFonts w:hint="eastAsia" w:ascii="仿宋" w:hAnsi="仿宋" w:eastAsia="仿宋" w:cs="仿宋"/>
          <w:kern w:val="0"/>
          <w:sz w:val="24"/>
        </w:rPr>
      </w:pPr>
    </w:p>
    <w:p w14:paraId="77155F69">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6E829D9C">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060ED7A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320AC1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0096DDA">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0CB5E83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70332C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将交通运输业中包括的“装卸搬运和运输代理业”修改为“多式联运和运输代理业、装卸搬运”。</w:t>
      </w:r>
    </w:p>
    <w:p w14:paraId="3342666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085F5100">
      <w:pPr>
        <w:widowControl/>
        <w:jc w:val="left"/>
        <w:rPr>
          <w:rFonts w:hint="eastAsia" w:ascii="仿宋" w:hAnsi="仿宋" w:eastAsia="仿宋" w:cs="仿宋"/>
          <w:kern w:val="0"/>
          <w:sz w:val="18"/>
          <w:szCs w:val="18"/>
        </w:rPr>
      </w:pPr>
    </w:p>
    <w:p w14:paraId="096837D3">
      <w:pPr>
        <w:widowControl/>
        <w:jc w:val="left"/>
        <w:rPr>
          <w:rFonts w:hint="eastAsia" w:ascii="仿宋" w:hAnsi="仿宋" w:eastAsia="仿宋" w:cs="仿宋"/>
          <w:kern w:val="0"/>
          <w:sz w:val="18"/>
          <w:szCs w:val="18"/>
        </w:rPr>
      </w:pPr>
    </w:p>
    <w:p w14:paraId="20A38552">
      <w:pPr>
        <w:widowControl/>
        <w:jc w:val="left"/>
        <w:rPr>
          <w:rFonts w:hint="eastAsia" w:ascii="仿宋" w:hAnsi="仿宋" w:eastAsia="仿宋" w:cs="仿宋"/>
          <w:kern w:val="0"/>
          <w:sz w:val="18"/>
          <w:szCs w:val="18"/>
        </w:rPr>
      </w:pPr>
    </w:p>
    <w:p w14:paraId="4613DA67">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066FBF91">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458FA11D">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7BB12B1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F050F5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7E2F0E0E">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2200D1C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6AB7176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3DE7A2C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二、适用范围。本规定适用于从事《国民经济行业分类》(GB/T4754-2011)中J门类（金融业）活动的企业。</w:t>
      </w:r>
    </w:p>
    <w:p w14:paraId="05EB778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3B44CB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625E7F3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70427CB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77103E0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418AD75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194B2C6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6C1FE15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1655BA3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33A5C55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51B0321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643DBD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r>
        <w:rPr>
          <w:rFonts w:hint="eastAsia" w:ascii="仿宋" w:hAnsi="仿宋" w:eastAsia="仿宋" w:cs="仿宋"/>
          <w:kern w:val="0"/>
          <w:szCs w:val="21"/>
          <w:lang w:val="en-US" w:eastAsia="zh-CN"/>
        </w:rPr>
        <w:t>增加</w:t>
      </w:r>
      <w:r>
        <w:rPr>
          <w:rFonts w:hint="eastAsia" w:ascii="仿宋" w:hAnsi="仿宋" w:eastAsia="仿宋" w:cs="仿宋"/>
          <w:kern w:val="0"/>
          <w:szCs w:val="21"/>
        </w:rPr>
        <w:t>相应的字段模块。经过认定的金融业企业在系统中进行规模登记，方便政府部门和社会各界查询使用。</w:t>
      </w:r>
    </w:p>
    <w:p w14:paraId="7843064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w:t>
      </w:r>
      <w:r>
        <w:rPr>
          <w:rFonts w:hint="eastAsia" w:ascii="仿宋" w:hAnsi="仿宋" w:eastAsia="仿宋" w:cs="仿宋"/>
          <w:kern w:val="0"/>
          <w:szCs w:val="21"/>
          <w:lang w:val="en-US" w:eastAsia="zh-CN"/>
        </w:rPr>
        <w:t>响应</w:t>
      </w:r>
      <w:r>
        <w:rPr>
          <w:rFonts w:hint="eastAsia" w:ascii="仿宋" w:hAnsi="仿宋" w:eastAsia="仿宋" w:cs="仿宋"/>
          <w:kern w:val="0"/>
          <w:szCs w:val="21"/>
        </w:rPr>
        <w:t>程度进行评估和调整。</w:t>
      </w:r>
    </w:p>
    <w:p w14:paraId="3D8A03E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2173FA9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九、融资担保公司参照本规定中“除贷款公司、小额贷款公司、典当行以外的其他金融机构”标准划型。</w:t>
      </w:r>
    </w:p>
    <w:p w14:paraId="1E0B957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113FEB3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14:paraId="1A9C543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2B72F5B9">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9AC8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14:paraId="24EA1A8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noWrap w:val="0"/>
            <w:tcMar>
              <w:top w:w="75" w:type="dxa"/>
              <w:left w:w="75" w:type="dxa"/>
              <w:bottom w:w="75" w:type="dxa"/>
              <w:right w:w="75" w:type="dxa"/>
            </w:tcMar>
            <w:vAlign w:val="bottom"/>
          </w:tcPr>
          <w:p w14:paraId="7353F97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noWrap w:val="0"/>
            <w:tcMar>
              <w:top w:w="75" w:type="dxa"/>
              <w:left w:w="75" w:type="dxa"/>
              <w:bottom w:w="75" w:type="dxa"/>
              <w:right w:w="75" w:type="dxa"/>
            </w:tcMar>
            <w:vAlign w:val="bottom"/>
          </w:tcPr>
          <w:p w14:paraId="38349E8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noWrap w:val="0"/>
            <w:tcMar>
              <w:top w:w="75" w:type="dxa"/>
              <w:left w:w="75" w:type="dxa"/>
              <w:bottom w:w="75" w:type="dxa"/>
              <w:right w:w="75" w:type="dxa"/>
            </w:tcMar>
            <w:vAlign w:val="bottom"/>
          </w:tcPr>
          <w:p w14:paraId="3CA5DB6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7F471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6B825999">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noWrap w:val="0"/>
            <w:vAlign w:val="center"/>
          </w:tcPr>
          <w:p w14:paraId="63233ED0">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noWrap w:val="0"/>
            <w:vAlign w:val="center"/>
          </w:tcPr>
          <w:p w14:paraId="3A3EF3A6">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noWrap w:val="0"/>
            <w:vAlign w:val="center"/>
          </w:tcPr>
          <w:p w14:paraId="453FBE05">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57A4698E">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7BC9B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7951C9F">
            <w:pPr>
              <w:widowControl/>
              <w:jc w:val="left"/>
              <w:rPr>
                <w:rFonts w:hint="eastAsia" w:ascii="仿宋" w:hAnsi="仿宋" w:eastAsia="仿宋" w:cs="仿宋"/>
                <w:kern w:val="0"/>
                <w:sz w:val="24"/>
              </w:rPr>
            </w:pPr>
          </w:p>
        </w:tc>
        <w:tc>
          <w:tcPr>
            <w:tcW w:w="1025" w:type="dxa"/>
            <w:vMerge w:val="continue"/>
            <w:noWrap w:val="0"/>
            <w:vAlign w:val="center"/>
          </w:tcPr>
          <w:p w14:paraId="4708149B">
            <w:pPr>
              <w:widowControl/>
              <w:jc w:val="left"/>
              <w:rPr>
                <w:rFonts w:hint="eastAsia" w:ascii="仿宋" w:hAnsi="仿宋" w:eastAsia="仿宋" w:cs="仿宋"/>
                <w:kern w:val="0"/>
                <w:sz w:val="24"/>
              </w:rPr>
            </w:pPr>
          </w:p>
        </w:tc>
        <w:tc>
          <w:tcPr>
            <w:tcW w:w="2836" w:type="dxa"/>
            <w:vMerge w:val="continue"/>
            <w:noWrap w:val="0"/>
            <w:vAlign w:val="center"/>
          </w:tcPr>
          <w:p w14:paraId="472F6AA5">
            <w:pPr>
              <w:widowControl/>
              <w:jc w:val="left"/>
              <w:rPr>
                <w:rFonts w:hint="eastAsia" w:ascii="仿宋" w:hAnsi="仿宋" w:eastAsia="仿宋" w:cs="仿宋"/>
                <w:kern w:val="0"/>
                <w:sz w:val="24"/>
              </w:rPr>
            </w:pPr>
          </w:p>
        </w:tc>
        <w:tc>
          <w:tcPr>
            <w:tcW w:w="606" w:type="dxa"/>
            <w:noWrap w:val="0"/>
            <w:vAlign w:val="center"/>
          </w:tcPr>
          <w:p w14:paraId="4A8BB2BB">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356BB2AB">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0F02A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895D5D1">
            <w:pPr>
              <w:widowControl/>
              <w:jc w:val="left"/>
              <w:rPr>
                <w:rFonts w:hint="eastAsia" w:ascii="仿宋" w:hAnsi="仿宋" w:eastAsia="仿宋" w:cs="仿宋"/>
                <w:kern w:val="0"/>
                <w:sz w:val="24"/>
              </w:rPr>
            </w:pPr>
          </w:p>
        </w:tc>
        <w:tc>
          <w:tcPr>
            <w:tcW w:w="1025" w:type="dxa"/>
            <w:vMerge w:val="continue"/>
            <w:noWrap w:val="0"/>
            <w:vAlign w:val="center"/>
          </w:tcPr>
          <w:p w14:paraId="77FFE84A">
            <w:pPr>
              <w:widowControl/>
              <w:jc w:val="left"/>
              <w:rPr>
                <w:rFonts w:hint="eastAsia" w:ascii="仿宋" w:hAnsi="仿宋" w:eastAsia="仿宋" w:cs="仿宋"/>
                <w:kern w:val="0"/>
                <w:sz w:val="24"/>
              </w:rPr>
            </w:pPr>
          </w:p>
        </w:tc>
        <w:tc>
          <w:tcPr>
            <w:tcW w:w="2836" w:type="dxa"/>
            <w:vMerge w:val="continue"/>
            <w:noWrap w:val="0"/>
            <w:vAlign w:val="center"/>
          </w:tcPr>
          <w:p w14:paraId="3371EAAF">
            <w:pPr>
              <w:widowControl/>
              <w:jc w:val="left"/>
              <w:rPr>
                <w:rFonts w:hint="eastAsia" w:ascii="仿宋" w:hAnsi="仿宋" w:eastAsia="仿宋" w:cs="仿宋"/>
                <w:kern w:val="0"/>
                <w:sz w:val="24"/>
              </w:rPr>
            </w:pPr>
          </w:p>
        </w:tc>
        <w:tc>
          <w:tcPr>
            <w:tcW w:w="606" w:type="dxa"/>
            <w:noWrap w:val="0"/>
            <w:vAlign w:val="center"/>
          </w:tcPr>
          <w:p w14:paraId="2CE5733F">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063E713E">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63C18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73FB806">
            <w:pPr>
              <w:widowControl/>
              <w:jc w:val="left"/>
              <w:rPr>
                <w:rFonts w:hint="eastAsia" w:ascii="仿宋" w:hAnsi="仿宋" w:eastAsia="仿宋" w:cs="仿宋"/>
                <w:kern w:val="0"/>
                <w:sz w:val="24"/>
              </w:rPr>
            </w:pPr>
          </w:p>
        </w:tc>
        <w:tc>
          <w:tcPr>
            <w:tcW w:w="1025" w:type="dxa"/>
            <w:vMerge w:val="restart"/>
            <w:noWrap w:val="0"/>
            <w:vAlign w:val="center"/>
          </w:tcPr>
          <w:p w14:paraId="488EA1E4">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noWrap w:val="0"/>
            <w:vAlign w:val="center"/>
          </w:tcPr>
          <w:p w14:paraId="3991008F">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noWrap w:val="0"/>
            <w:vAlign w:val="center"/>
          </w:tcPr>
          <w:p w14:paraId="5AC9D998">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07835D81">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34D60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B644E4C">
            <w:pPr>
              <w:widowControl/>
              <w:jc w:val="left"/>
              <w:rPr>
                <w:rFonts w:hint="eastAsia" w:ascii="仿宋" w:hAnsi="仿宋" w:eastAsia="仿宋" w:cs="仿宋"/>
                <w:kern w:val="0"/>
                <w:sz w:val="24"/>
              </w:rPr>
            </w:pPr>
          </w:p>
        </w:tc>
        <w:tc>
          <w:tcPr>
            <w:tcW w:w="1025" w:type="dxa"/>
            <w:vMerge w:val="continue"/>
            <w:noWrap w:val="0"/>
            <w:vAlign w:val="center"/>
          </w:tcPr>
          <w:p w14:paraId="26B16189">
            <w:pPr>
              <w:widowControl/>
              <w:jc w:val="left"/>
              <w:rPr>
                <w:rFonts w:hint="eastAsia" w:ascii="仿宋" w:hAnsi="仿宋" w:eastAsia="仿宋" w:cs="仿宋"/>
                <w:kern w:val="0"/>
                <w:sz w:val="24"/>
              </w:rPr>
            </w:pPr>
          </w:p>
        </w:tc>
        <w:tc>
          <w:tcPr>
            <w:tcW w:w="2836" w:type="dxa"/>
            <w:vMerge w:val="continue"/>
            <w:noWrap w:val="0"/>
            <w:vAlign w:val="center"/>
          </w:tcPr>
          <w:p w14:paraId="00338BF5">
            <w:pPr>
              <w:widowControl/>
              <w:jc w:val="left"/>
              <w:rPr>
                <w:rFonts w:hint="eastAsia" w:ascii="仿宋" w:hAnsi="仿宋" w:eastAsia="仿宋" w:cs="仿宋"/>
                <w:kern w:val="0"/>
                <w:sz w:val="24"/>
              </w:rPr>
            </w:pPr>
          </w:p>
        </w:tc>
        <w:tc>
          <w:tcPr>
            <w:tcW w:w="606" w:type="dxa"/>
            <w:noWrap w:val="0"/>
            <w:vAlign w:val="center"/>
          </w:tcPr>
          <w:p w14:paraId="125E482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0B64221A">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0954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95F17FD">
            <w:pPr>
              <w:widowControl/>
              <w:jc w:val="left"/>
              <w:rPr>
                <w:rFonts w:hint="eastAsia" w:ascii="仿宋" w:hAnsi="仿宋" w:eastAsia="仿宋" w:cs="仿宋"/>
                <w:kern w:val="0"/>
                <w:sz w:val="24"/>
              </w:rPr>
            </w:pPr>
          </w:p>
        </w:tc>
        <w:tc>
          <w:tcPr>
            <w:tcW w:w="1025" w:type="dxa"/>
            <w:vMerge w:val="continue"/>
            <w:noWrap w:val="0"/>
            <w:vAlign w:val="center"/>
          </w:tcPr>
          <w:p w14:paraId="0D11121F">
            <w:pPr>
              <w:widowControl/>
              <w:jc w:val="left"/>
              <w:rPr>
                <w:rFonts w:hint="eastAsia" w:ascii="仿宋" w:hAnsi="仿宋" w:eastAsia="仿宋" w:cs="仿宋"/>
                <w:kern w:val="0"/>
                <w:sz w:val="24"/>
              </w:rPr>
            </w:pPr>
          </w:p>
        </w:tc>
        <w:tc>
          <w:tcPr>
            <w:tcW w:w="2836" w:type="dxa"/>
            <w:vMerge w:val="continue"/>
            <w:noWrap w:val="0"/>
            <w:vAlign w:val="center"/>
          </w:tcPr>
          <w:p w14:paraId="00CA9EB0">
            <w:pPr>
              <w:widowControl/>
              <w:jc w:val="left"/>
              <w:rPr>
                <w:rFonts w:hint="eastAsia" w:ascii="仿宋" w:hAnsi="仿宋" w:eastAsia="仿宋" w:cs="仿宋"/>
                <w:kern w:val="0"/>
                <w:sz w:val="24"/>
              </w:rPr>
            </w:pPr>
          </w:p>
        </w:tc>
        <w:tc>
          <w:tcPr>
            <w:tcW w:w="606" w:type="dxa"/>
            <w:noWrap w:val="0"/>
            <w:vAlign w:val="center"/>
          </w:tcPr>
          <w:p w14:paraId="2ED4BC6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610BFEEE">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3E43C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4B51084">
            <w:pPr>
              <w:widowControl/>
              <w:jc w:val="left"/>
              <w:rPr>
                <w:rFonts w:hint="eastAsia" w:ascii="仿宋" w:hAnsi="仿宋" w:eastAsia="仿宋" w:cs="仿宋"/>
                <w:kern w:val="0"/>
                <w:sz w:val="24"/>
              </w:rPr>
            </w:pPr>
          </w:p>
        </w:tc>
        <w:tc>
          <w:tcPr>
            <w:tcW w:w="1025" w:type="dxa"/>
            <w:vMerge w:val="continue"/>
            <w:noWrap w:val="0"/>
            <w:vAlign w:val="center"/>
          </w:tcPr>
          <w:p w14:paraId="68DAB1ED">
            <w:pPr>
              <w:widowControl/>
              <w:jc w:val="left"/>
              <w:rPr>
                <w:rFonts w:hint="eastAsia" w:ascii="仿宋" w:hAnsi="仿宋" w:eastAsia="仿宋" w:cs="仿宋"/>
                <w:kern w:val="0"/>
                <w:sz w:val="24"/>
              </w:rPr>
            </w:pPr>
          </w:p>
        </w:tc>
        <w:tc>
          <w:tcPr>
            <w:tcW w:w="2836" w:type="dxa"/>
            <w:vMerge w:val="restart"/>
            <w:noWrap w:val="0"/>
            <w:vAlign w:val="center"/>
          </w:tcPr>
          <w:p w14:paraId="65990E8D">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noWrap w:val="0"/>
            <w:vAlign w:val="center"/>
          </w:tcPr>
          <w:p w14:paraId="56CEF2B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086C88F3">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5BF2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5C0DE37">
            <w:pPr>
              <w:widowControl/>
              <w:jc w:val="left"/>
              <w:rPr>
                <w:rFonts w:hint="eastAsia" w:ascii="仿宋" w:hAnsi="仿宋" w:eastAsia="仿宋" w:cs="仿宋"/>
                <w:kern w:val="0"/>
                <w:sz w:val="24"/>
              </w:rPr>
            </w:pPr>
          </w:p>
        </w:tc>
        <w:tc>
          <w:tcPr>
            <w:tcW w:w="1025" w:type="dxa"/>
            <w:vMerge w:val="continue"/>
            <w:noWrap w:val="0"/>
            <w:vAlign w:val="center"/>
          </w:tcPr>
          <w:p w14:paraId="39D16D03">
            <w:pPr>
              <w:widowControl/>
              <w:jc w:val="left"/>
              <w:rPr>
                <w:rFonts w:hint="eastAsia" w:ascii="仿宋" w:hAnsi="仿宋" w:eastAsia="仿宋" w:cs="仿宋"/>
                <w:kern w:val="0"/>
                <w:sz w:val="24"/>
              </w:rPr>
            </w:pPr>
          </w:p>
        </w:tc>
        <w:tc>
          <w:tcPr>
            <w:tcW w:w="2836" w:type="dxa"/>
            <w:vMerge w:val="continue"/>
            <w:noWrap w:val="0"/>
            <w:vAlign w:val="center"/>
          </w:tcPr>
          <w:p w14:paraId="4082AEC2">
            <w:pPr>
              <w:widowControl/>
              <w:jc w:val="left"/>
              <w:rPr>
                <w:rFonts w:hint="eastAsia" w:ascii="仿宋" w:hAnsi="仿宋" w:eastAsia="仿宋" w:cs="仿宋"/>
                <w:kern w:val="0"/>
                <w:sz w:val="24"/>
              </w:rPr>
            </w:pPr>
          </w:p>
        </w:tc>
        <w:tc>
          <w:tcPr>
            <w:tcW w:w="606" w:type="dxa"/>
            <w:noWrap w:val="0"/>
            <w:vAlign w:val="center"/>
          </w:tcPr>
          <w:p w14:paraId="3F84F08D">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76283046">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68F0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AA0E283">
            <w:pPr>
              <w:widowControl/>
              <w:jc w:val="left"/>
              <w:rPr>
                <w:rFonts w:hint="eastAsia" w:ascii="仿宋" w:hAnsi="仿宋" w:eastAsia="仿宋" w:cs="仿宋"/>
                <w:kern w:val="0"/>
                <w:sz w:val="24"/>
              </w:rPr>
            </w:pPr>
          </w:p>
        </w:tc>
        <w:tc>
          <w:tcPr>
            <w:tcW w:w="1025" w:type="dxa"/>
            <w:vMerge w:val="continue"/>
            <w:noWrap w:val="0"/>
            <w:vAlign w:val="center"/>
          </w:tcPr>
          <w:p w14:paraId="3437BE63">
            <w:pPr>
              <w:widowControl/>
              <w:jc w:val="left"/>
              <w:rPr>
                <w:rFonts w:hint="eastAsia" w:ascii="仿宋" w:hAnsi="仿宋" w:eastAsia="仿宋" w:cs="仿宋"/>
                <w:kern w:val="0"/>
                <w:sz w:val="24"/>
              </w:rPr>
            </w:pPr>
          </w:p>
        </w:tc>
        <w:tc>
          <w:tcPr>
            <w:tcW w:w="2836" w:type="dxa"/>
            <w:vMerge w:val="continue"/>
            <w:noWrap w:val="0"/>
            <w:vAlign w:val="center"/>
          </w:tcPr>
          <w:p w14:paraId="486E819A">
            <w:pPr>
              <w:widowControl/>
              <w:jc w:val="left"/>
              <w:rPr>
                <w:rFonts w:hint="eastAsia" w:ascii="仿宋" w:hAnsi="仿宋" w:eastAsia="仿宋" w:cs="仿宋"/>
                <w:kern w:val="0"/>
                <w:sz w:val="24"/>
              </w:rPr>
            </w:pPr>
          </w:p>
        </w:tc>
        <w:tc>
          <w:tcPr>
            <w:tcW w:w="606" w:type="dxa"/>
            <w:noWrap w:val="0"/>
            <w:vAlign w:val="center"/>
          </w:tcPr>
          <w:p w14:paraId="15668AB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27D5FDED">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54FE2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475AA995">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noWrap w:val="0"/>
            <w:vAlign w:val="center"/>
          </w:tcPr>
          <w:p w14:paraId="5D8530DC">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noWrap w:val="0"/>
            <w:vAlign w:val="center"/>
          </w:tcPr>
          <w:p w14:paraId="097E47B8">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74097951">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2C3CE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0398BBE5">
            <w:pPr>
              <w:widowControl/>
              <w:jc w:val="left"/>
              <w:rPr>
                <w:rFonts w:hint="eastAsia" w:ascii="仿宋" w:hAnsi="仿宋" w:eastAsia="仿宋" w:cs="仿宋"/>
                <w:kern w:val="0"/>
                <w:sz w:val="24"/>
              </w:rPr>
            </w:pPr>
          </w:p>
        </w:tc>
        <w:tc>
          <w:tcPr>
            <w:tcW w:w="2836" w:type="dxa"/>
            <w:vMerge w:val="continue"/>
            <w:noWrap w:val="0"/>
            <w:vAlign w:val="center"/>
          </w:tcPr>
          <w:p w14:paraId="78BAFCAF">
            <w:pPr>
              <w:widowControl/>
              <w:jc w:val="left"/>
              <w:rPr>
                <w:rFonts w:hint="eastAsia" w:ascii="仿宋" w:hAnsi="仿宋" w:eastAsia="仿宋" w:cs="仿宋"/>
                <w:kern w:val="0"/>
                <w:sz w:val="24"/>
              </w:rPr>
            </w:pPr>
          </w:p>
        </w:tc>
        <w:tc>
          <w:tcPr>
            <w:tcW w:w="606" w:type="dxa"/>
            <w:noWrap w:val="0"/>
            <w:vAlign w:val="center"/>
          </w:tcPr>
          <w:p w14:paraId="53B59C5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024FAF36">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7C310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34206FA6">
            <w:pPr>
              <w:widowControl/>
              <w:jc w:val="left"/>
              <w:rPr>
                <w:rFonts w:hint="eastAsia" w:ascii="仿宋" w:hAnsi="仿宋" w:eastAsia="仿宋" w:cs="仿宋"/>
                <w:kern w:val="0"/>
                <w:sz w:val="24"/>
              </w:rPr>
            </w:pPr>
          </w:p>
        </w:tc>
        <w:tc>
          <w:tcPr>
            <w:tcW w:w="2836" w:type="dxa"/>
            <w:vMerge w:val="continue"/>
            <w:noWrap w:val="0"/>
            <w:vAlign w:val="center"/>
          </w:tcPr>
          <w:p w14:paraId="63F7A346">
            <w:pPr>
              <w:widowControl/>
              <w:jc w:val="left"/>
              <w:rPr>
                <w:rFonts w:hint="eastAsia" w:ascii="仿宋" w:hAnsi="仿宋" w:eastAsia="仿宋" w:cs="仿宋"/>
                <w:kern w:val="0"/>
                <w:sz w:val="24"/>
              </w:rPr>
            </w:pPr>
          </w:p>
        </w:tc>
        <w:tc>
          <w:tcPr>
            <w:tcW w:w="606" w:type="dxa"/>
            <w:noWrap w:val="0"/>
            <w:vAlign w:val="center"/>
          </w:tcPr>
          <w:p w14:paraId="6E73E69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5A245BC4">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57AA7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71CB7BD1">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noWrap w:val="0"/>
            <w:vAlign w:val="center"/>
          </w:tcPr>
          <w:p w14:paraId="096496A7">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noWrap w:val="0"/>
            <w:vAlign w:val="center"/>
          </w:tcPr>
          <w:p w14:paraId="7E254FC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2B628139">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29B85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1740E87A">
            <w:pPr>
              <w:widowControl/>
              <w:jc w:val="left"/>
              <w:rPr>
                <w:rFonts w:hint="eastAsia" w:ascii="仿宋" w:hAnsi="仿宋" w:eastAsia="仿宋" w:cs="仿宋"/>
                <w:kern w:val="0"/>
                <w:sz w:val="24"/>
              </w:rPr>
            </w:pPr>
          </w:p>
        </w:tc>
        <w:tc>
          <w:tcPr>
            <w:tcW w:w="2836" w:type="dxa"/>
            <w:vMerge w:val="continue"/>
            <w:noWrap w:val="0"/>
            <w:vAlign w:val="center"/>
          </w:tcPr>
          <w:p w14:paraId="1FF6429A">
            <w:pPr>
              <w:widowControl/>
              <w:jc w:val="left"/>
              <w:rPr>
                <w:rFonts w:hint="eastAsia" w:ascii="仿宋" w:hAnsi="仿宋" w:eastAsia="仿宋" w:cs="仿宋"/>
                <w:kern w:val="0"/>
                <w:sz w:val="24"/>
              </w:rPr>
            </w:pPr>
          </w:p>
        </w:tc>
        <w:tc>
          <w:tcPr>
            <w:tcW w:w="606" w:type="dxa"/>
            <w:noWrap w:val="0"/>
            <w:vAlign w:val="center"/>
          </w:tcPr>
          <w:p w14:paraId="1BCE32E3">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101C00C7">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24BC8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4A3B41CD">
            <w:pPr>
              <w:widowControl/>
              <w:jc w:val="left"/>
              <w:rPr>
                <w:rFonts w:hint="eastAsia" w:ascii="仿宋" w:hAnsi="仿宋" w:eastAsia="仿宋" w:cs="仿宋"/>
                <w:kern w:val="0"/>
                <w:sz w:val="24"/>
              </w:rPr>
            </w:pPr>
          </w:p>
        </w:tc>
        <w:tc>
          <w:tcPr>
            <w:tcW w:w="2836" w:type="dxa"/>
            <w:vMerge w:val="continue"/>
            <w:noWrap w:val="0"/>
            <w:vAlign w:val="center"/>
          </w:tcPr>
          <w:p w14:paraId="08EED99A">
            <w:pPr>
              <w:widowControl/>
              <w:jc w:val="left"/>
              <w:rPr>
                <w:rFonts w:hint="eastAsia" w:ascii="仿宋" w:hAnsi="仿宋" w:eastAsia="仿宋" w:cs="仿宋"/>
                <w:kern w:val="0"/>
                <w:sz w:val="24"/>
              </w:rPr>
            </w:pPr>
          </w:p>
        </w:tc>
        <w:tc>
          <w:tcPr>
            <w:tcW w:w="606" w:type="dxa"/>
            <w:noWrap w:val="0"/>
            <w:vAlign w:val="center"/>
          </w:tcPr>
          <w:p w14:paraId="2EEE9A1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00A31072">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0B49B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3AA96C55">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noWrap w:val="0"/>
            <w:vAlign w:val="center"/>
          </w:tcPr>
          <w:p w14:paraId="7874E574">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noWrap w:val="0"/>
            <w:vAlign w:val="center"/>
          </w:tcPr>
          <w:p w14:paraId="5BD82CB0">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noWrap w:val="0"/>
            <w:vAlign w:val="center"/>
          </w:tcPr>
          <w:p w14:paraId="21DFAB98">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5F86FB22">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5C65B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ABBDF3C">
            <w:pPr>
              <w:widowControl/>
              <w:jc w:val="left"/>
              <w:rPr>
                <w:rFonts w:hint="eastAsia" w:ascii="仿宋" w:hAnsi="仿宋" w:eastAsia="仿宋" w:cs="仿宋"/>
                <w:kern w:val="0"/>
                <w:sz w:val="24"/>
              </w:rPr>
            </w:pPr>
          </w:p>
        </w:tc>
        <w:tc>
          <w:tcPr>
            <w:tcW w:w="1025" w:type="dxa"/>
            <w:vMerge w:val="continue"/>
            <w:noWrap w:val="0"/>
            <w:vAlign w:val="center"/>
          </w:tcPr>
          <w:p w14:paraId="65E16BB2">
            <w:pPr>
              <w:widowControl/>
              <w:jc w:val="left"/>
              <w:rPr>
                <w:rFonts w:hint="eastAsia" w:ascii="仿宋" w:hAnsi="仿宋" w:eastAsia="仿宋" w:cs="仿宋"/>
                <w:kern w:val="0"/>
                <w:sz w:val="24"/>
              </w:rPr>
            </w:pPr>
          </w:p>
        </w:tc>
        <w:tc>
          <w:tcPr>
            <w:tcW w:w="2836" w:type="dxa"/>
            <w:vMerge w:val="continue"/>
            <w:noWrap w:val="0"/>
            <w:vAlign w:val="center"/>
          </w:tcPr>
          <w:p w14:paraId="7C0AEAD0">
            <w:pPr>
              <w:widowControl/>
              <w:jc w:val="left"/>
              <w:rPr>
                <w:rFonts w:hint="eastAsia" w:ascii="仿宋" w:hAnsi="仿宋" w:eastAsia="仿宋" w:cs="仿宋"/>
                <w:kern w:val="0"/>
                <w:sz w:val="24"/>
              </w:rPr>
            </w:pPr>
          </w:p>
        </w:tc>
        <w:tc>
          <w:tcPr>
            <w:tcW w:w="606" w:type="dxa"/>
            <w:noWrap w:val="0"/>
            <w:vAlign w:val="center"/>
          </w:tcPr>
          <w:p w14:paraId="03090828">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621F8F8F">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29131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8E65240">
            <w:pPr>
              <w:widowControl/>
              <w:jc w:val="left"/>
              <w:rPr>
                <w:rFonts w:hint="eastAsia" w:ascii="仿宋" w:hAnsi="仿宋" w:eastAsia="仿宋" w:cs="仿宋"/>
                <w:kern w:val="0"/>
                <w:sz w:val="24"/>
              </w:rPr>
            </w:pPr>
          </w:p>
        </w:tc>
        <w:tc>
          <w:tcPr>
            <w:tcW w:w="1025" w:type="dxa"/>
            <w:vMerge w:val="continue"/>
            <w:noWrap w:val="0"/>
            <w:vAlign w:val="center"/>
          </w:tcPr>
          <w:p w14:paraId="38D96208">
            <w:pPr>
              <w:widowControl/>
              <w:jc w:val="left"/>
              <w:rPr>
                <w:rFonts w:hint="eastAsia" w:ascii="仿宋" w:hAnsi="仿宋" w:eastAsia="仿宋" w:cs="仿宋"/>
                <w:kern w:val="0"/>
                <w:sz w:val="24"/>
              </w:rPr>
            </w:pPr>
          </w:p>
        </w:tc>
        <w:tc>
          <w:tcPr>
            <w:tcW w:w="2836" w:type="dxa"/>
            <w:vMerge w:val="continue"/>
            <w:noWrap w:val="0"/>
            <w:vAlign w:val="center"/>
          </w:tcPr>
          <w:p w14:paraId="2E987877">
            <w:pPr>
              <w:widowControl/>
              <w:jc w:val="left"/>
              <w:rPr>
                <w:rFonts w:hint="eastAsia" w:ascii="仿宋" w:hAnsi="仿宋" w:eastAsia="仿宋" w:cs="仿宋"/>
                <w:kern w:val="0"/>
                <w:sz w:val="24"/>
              </w:rPr>
            </w:pPr>
          </w:p>
        </w:tc>
        <w:tc>
          <w:tcPr>
            <w:tcW w:w="606" w:type="dxa"/>
            <w:noWrap w:val="0"/>
            <w:vAlign w:val="center"/>
          </w:tcPr>
          <w:p w14:paraId="1DA9301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76459A14">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1D55C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C2E717F">
            <w:pPr>
              <w:widowControl/>
              <w:jc w:val="left"/>
              <w:rPr>
                <w:rFonts w:hint="eastAsia" w:ascii="仿宋" w:hAnsi="仿宋" w:eastAsia="仿宋" w:cs="仿宋"/>
                <w:kern w:val="0"/>
                <w:sz w:val="24"/>
              </w:rPr>
            </w:pPr>
          </w:p>
        </w:tc>
        <w:tc>
          <w:tcPr>
            <w:tcW w:w="1025" w:type="dxa"/>
            <w:vMerge w:val="restart"/>
            <w:noWrap w:val="0"/>
            <w:vAlign w:val="center"/>
          </w:tcPr>
          <w:p w14:paraId="55FED788">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noWrap w:val="0"/>
            <w:vAlign w:val="center"/>
          </w:tcPr>
          <w:p w14:paraId="54F15B6A">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noWrap w:val="0"/>
            <w:vAlign w:val="center"/>
          </w:tcPr>
          <w:p w14:paraId="13F679F1">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75E3679F">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65AE8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3C1A727">
            <w:pPr>
              <w:widowControl/>
              <w:jc w:val="left"/>
              <w:rPr>
                <w:rFonts w:hint="eastAsia" w:ascii="仿宋" w:hAnsi="仿宋" w:eastAsia="仿宋" w:cs="仿宋"/>
                <w:kern w:val="0"/>
                <w:sz w:val="24"/>
              </w:rPr>
            </w:pPr>
          </w:p>
        </w:tc>
        <w:tc>
          <w:tcPr>
            <w:tcW w:w="1025" w:type="dxa"/>
            <w:vMerge w:val="continue"/>
            <w:noWrap w:val="0"/>
            <w:vAlign w:val="center"/>
          </w:tcPr>
          <w:p w14:paraId="39A9B937">
            <w:pPr>
              <w:widowControl/>
              <w:jc w:val="left"/>
              <w:rPr>
                <w:rFonts w:hint="eastAsia" w:ascii="仿宋" w:hAnsi="仿宋" w:eastAsia="仿宋" w:cs="仿宋"/>
                <w:kern w:val="0"/>
                <w:sz w:val="24"/>
              </w:rPr>
            </w:pPr>
          </w:p>
        </w:tc>
        <w:tc>
          <w:tcPr>
            <w:tcW w:w="2836" w:type="dxa"/>
            <w:vMerge w:val="continue"/>
            <w:noWrap w:val="0"/>
            <w:vAlign w:val="center"/>
          </w:tcPr>
          <w:p w14:paraId="2E52C45A">
            <w:pPr>
              <w:widowControl/>
              <w:jc w:val="left"/>
              <w:rPr>
                <w:rFonts w:hint="eastAsia" w:ascii="仿宋" w:hAnsi="仿宋" w:eastAsia="仿宋" w:cs="仿宋"/>
                <w:kern w:val="0"/>
                <w:sz w:val="24"/>
              </w:rPr>
            </w:pPr>
          </w:p>
        </w:tc>
        <w:tc>
          <w:tcPr>
            <w:tcW w:w="606" w:type="dxa"/>
            <w:noWrap w:val="0"/>
            <w:vAlign w:val="center"/>
          </w:tcPr>
          <w:p w14:paraId="10D06DCB">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584A80B4">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0DD6E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8786AC6">
            <w:pPr>
              <w:widowControl/>
              <w:jc w:val="left"/>
              <w:rPr>
                <w:rFonts w:hint="eastAsia" w:ascii="仿宋" w:hAnsi="仿宋" w:eastAsia="仿宋" w:cs="仿宋"/>
                <w:kern w:val="0"/>
                <w:sz w:val="24"/>
              </w:rPr>
            </w:pPr>
          </w:p>
        </w:tc>
        <w:tc>
          <w:tcPr>
            <w:tcW w:w="1025" w:type="dxa"/>
            <w:vMerge w:val="continue"/>
            <w:noWrap w:val="0"/>
            <w:vAlign w:val="center"/>
          </w:tcPr>
          <w:p w14:paraId="5349EE27">
            <w:pPr>
              <w:widowControl/>
              <w:jc w:val="left"/>
              <w:rPr>
                <w:rFonts w:hint="eastAsia" w:ascii="仿宋" w:hAnsi="仿宋" w:eastAsia="仿宋" w:cs="仿宋"/>
                <w:kern w:val="0"/>
                <w:sz w:val="24"/>
              </w:rPr>
            </w:pPr>
          </w:p>
        </w:tc>
        <w:tc>
          <w:tcPr>
            <w:tcW w:w="2836" w:type="dxa"/>
            <w:vMerge w:val="continue"/>
            <w:noWrap w:val="0"/>
            <w:vAlign w:val="center"/>
          </w:tcPr>
          <w:p w14:paraId="5820A31A">
            <w:pPr>
              <w:widowControl/>
              <w:jc w:val="left"/>
              <w:rPr>
                <w:rFonts w:hint="eastAsia" w:ascii="仿宋" w:hAnsi="仿宋" w:eastAsia="仿宋" w:cs="仿宋"/>
                <w:kern w:val="0"/>
                <w:sz w:val="24"/>
              </w:rPr>
            </w:pPr>
          </w:p>
        </w:tc>
        <w:tc>
          <w:tcPr>
            <w:tcW w:w="606" w:type="dxa"/>
            <w:noWrap w:val="0"/>
            <w:vAlign w:val="center"/>
          </w:tcPr>
          <w:p w14:paraId="167BAA6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43436CD2">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67462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101238D">
            <w:pPr>
              <w:widowControl/>
              <w:jc w:val="left"/>
              <w:rPr>
                <w:rFonts w:hint="eastAsia" w:ascii="仿宋" w:hAnsi="仿宋" w:eastAsia="仿宋" w:cs="仿宋"/>
                <w:kern w:val="0"/>
                <w:sz w:val="24"/>
              </w:rPr>
            </w:pPr>
          </w:p>
        </w:tc>
        <w:tc>
          <w:tcPr>
            <w:tcW w:w="1025" w:type="dxa"/>
            <w:vMerge w:val="restart"/>
            <w:noWrap w:val="0"/>
            <w:vAlign w:val="center"/>
          </w:tcPr>
          <w:p w14:paraId="7C820F2D">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noWrap w:val="0"/>
            <w:vAlign w:val="center"/>
          </w:tcPr>
          <w:p w14:paraId="28E8C5E4">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noWrap w:val="0"/>
            <w:vAlign w:val="center"/>
          </w:tcPr>
          <w:p w14:paraId="25213738">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1D770E52">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08DD4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8D87BE2">
            <w:pPr>
              <w:widowControl/>
              <w:jc w:val="left"/>
              <w:rPr>
                <w:rFonts w:hint="eastAsia" w:ascii="仿宋" w:hAnsi="仿宋" w:eastAsia="仿宋" w:cs="仿宋"/>
                <w:kern w:val="0"/>
                <w:sz w:val="24"/>
              </w:rPr>
            </w:pPr>
          </w:p>
        </w:tc>
        <w:tc>
          <w:tcPr>
            <w:tcW w:w="1025" w:type="dxa"/>
            <w:vMerge w:val="continue"/>
            <w:noWrap w:val="0"/>
            <w:vAlign w:val="center"/>
          </w:tcPr>
          <w:p w14:paraId="2B62D6B2">
            <w:pPr>
              <w:widowControl/>
              <w:jc w:val="left"/>
              <w:rPr>
                <w:rFonts w:hint="eastAsia" w:ascii="仿宋" w:hAnsi="仿宋" w:eastAsia="仿宋" w:cs="仿宋"/>
                <w:kern w:val="0"/>
                <w:sz w:val="24"/>
              </w:rPr>
            </w:pPr>
          </w:p>
        </w:tc>
        <w:tc>
          <w:tcPr>
            <w:tcW w:w="2836" w:type="dxa"/>
            <w:vMerge w:val="continue"/>
            <w:noWrap w:val="0"/>
            <w:vAlign w:val="center"/>
          </w:tcPr>
          <w:p w14:paraId="114F0330">
            <w:pPr>
              <w:widowControl/>
              <w:jc w:val="left"/>
              <w:rPr>
                <w:rFonts w:hint="eastAsia" w:ascii="仿宋" w:hAnsi="仿宋" w:eastAsia="仿宋" w:cs="仿宋"/>
                <w:kern w:val="0"/>
                <w:sz w:val="24"/>
              </w:rPr>
            </w:pPr>
          </w:p>
        </w:tc>
        <w:tc>
          <w:tcPr>
            <w:tcW w:w="606" w:type="dxa"/>
            <w:noWrap w:val="0"/>
            <w:vAlign w:val="center"/>
          </w:tcPr>
          <w:p w14:paraId="4FBFDE54">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157BC2E0">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12F00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A6EB8DC">
            <w:pPr>
              <w:widowControl/>
              <w:jc w:val="left"/>
              <w:rPr>
                <w:rFonts w:hint="eastAsia" w:ascii="仿宋" w:hAnsi="仿宋" w:eastAsia="仿宋" w:cs="仿宋"/>
                <w:kern w:val="0"/>
                <w:sz w:val="24"/>
              </w:rPr>
            </w:pPr>
          </w:p>
        </w:tc>
        <w:tc>
          <w:tcPr>
            <w:tcW w:w="1025" w:type="dxa"/>
            <w:vMerge w:val="continue"/>
            <w:noWrap w:val="0"/>
            <w:vAlign w:val="center"/>
          </w:tcPr>
          <w:p w14:paraId="085FA559">
            <w:pPr>
              <w:widowControl/>
              <w:jc w:val="left"/>
              <w:rPr>
                <w:rFonts w:hint="eastAsia" w:ascii="仿宋" w:hAnsi="仿宋" w:eastAsia="仿宋" w:cs="仿宋"/>
                <w:kern w:val="0"/>
                <w:sz w:val="24"/>
              </w:rPr>
            </w:pPr>
          </w:p>
        </w:tc>
        <w:tc>
          <w:tcPr>
            <w:tcW w:w="2836" w:type="dxa"/>
            <w:vMerge w:val="continue"/>
            <w:noWrap w:val="0"/>
            <w:vAlign w:val="center"/>
          </w:tcPr>
          <w:p w14:paraId="35EB4A78">
            <w:pPr>
              <w:widowControl/>
              <w:jc w:val="left"/>
              <w:rPr>
                <w:rFonts w:hint="eastAsia" w:ascii="仿宋" w:hAnsi="仿宋" w:eastAsia="仿宋" w:cs="仿宋"/>
                <w:kern w:val="0"/>
                <w:sz w:val="24"/>
              </w:rPr>
            </w:pPr>
          </w:p>
        </w:tc>
        <w:tc>
          <w:tcPr>
            <w:tcW w:w="606" w:type="dxa"/>
            <w:noWrap w:val="0"/>
            <w:vAlign w:val="center"/>
          </w:tcPr>
          <w:p w14:paraId="73D1FE3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2B212BAE">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672FAC90">
      <w:pPr>
        <w:rPr>
          <w:rFonts w:hint="eastAsia" w:ascii="仿宋" w:hAnsi="仿宋" w:eastAsia="仿宋" w:cs="仿宋"/>
          <w:sz w:val="24"/>
        </w:rPr>
      </w:pPr>
    </w:p>
    <w:p w14:paraId="67599111">
      <w:pPr>
        <w:ind w:firstLine="420" w:firstLineChars="200"/>
        <w:rPr>
          <w:rFonts w:hint="eastAsia" w:ascii="仿宋" w:hAnsi="仿宋" w:eastAsia="仿宋" w:cs="仿宋"/>
        </w:rPr>
      </w:pPr>
    </w:p>
    <w:p w14:paraId="1EDACC5F">
      <w:pPr>
        <w:spacing w:line="360" w:lineRule="auto"/>
        <w:ind w:right="420"/>
        <w:rPr>
          <w:rFonts w:hint="eastAsia" w:ascii="仿宋" w:hAnsi="仿宋" w:eastAsia="仿宋" w:cs="仿宋"/>
        </w:rPr>
      </w:pPr>
    </w:p>
    <w:p w14:paraId="6FE92118">
      <w:pPr>
        <w:spacing w:line="360" w:lineRule="auto"/>
        <w:rPr>
          <w:rFonts w:ascii="宋体" w:hAnsi="宋体" w:cs="宋体"/>
          <w:bCs/>
          <w:sz w:val="24"/>
        </w:rPr>
      </w:pPr>
    </w:p>
    <w:p w14:paraId="0262381E"/>
    <w:sectPr>
      <w:headerReference r:id="rId18" w:type="first"/>
      <w:footerReference r:id="rId21" w:type="first"/>
      <w:headerReference r:id="rId17" w:type="default"/>
      <w:footerReference r:id="rId19" w:type="default"/>
      <w:footerReference r:id="rId20" w:type="even"/>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FFD2A">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F31ED46">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ohXI5AgAAc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LDohXI5AgAAcQQAAA4AAAAAAAAAAQAgAAAAHwEAAGRycy9lMm9Eb2Mu&#10;eG1sUEsFBgAAAAAGAAYAWQEAAMoFAAAAAA==&#10;">
              <v:fill on="f" focussize="0,0"/>
              <v:stroke on="f" weight="0.5pt"/>
              <v:imagedata o:title=""/>
              <o:lock v:ext="edit" aspectratio="f"/>
              <v:textbox inset="0mm,0mm,0mm,0mm" style="mso-fit-shape-to-text:t;">
                <w:txbxContent>
                  <w:p w14:paraId="0F31ED46">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2D789">
    <w:pPr>
      <w:pStyle w:val="9"/>
      <w:framePr w:wrap="around" w:vAnchor="text" w:hAnchor="margin" w:xAlign="right" w:y="1"/>
      <w:rPr>
        <w:rStyle w:val="14"/>
      </w:rPr>
    </w:pPr>
    <w:r>
      <w:fldChar w:fldCharType="begin"/>
    </w:r>
    <w:r>
      <w:rPr>
        <w:rStyle w:val="14"/>
      </w:rPr>
      <w:instrText xml:space="preserve">PAGE  </w:instrText>
    </w:r>
    <w:r>
      <w:fldChar w:fldCharType="end"/>
    </w:r>
  </w:p>
  <w:p w14:paraId="7F2C0A11">
    <w:pPr>
      <w:pStyle w:val="9"/>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1C093">
    <w:pPr>
      <w:pStyle w:val="9"/>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024E74E">
                          <w:pPr>
                            <w:pStyle w:val="9"/>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1u+M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pbW74zgCAABxBAAADgAAAAAAAAABACAAAAAfAQAAZHJzL2Uyb0RvYy54&#10;bWxQSwUGAAAAAAYABgBZAQAAyQUAAAAA&#10;">
              <v:fill on="f" focussize="0,0"/>
              <v:stroke on="f" weight="0.5pt"/>
              <v:imagedata o:title=""/>
              <o:lock v:ext="edit" aspectratio="f"/>
              <v:textbox inset="0mm,0mm,0mm,0mm" style="mso-fit-shape-to-text:t;">
                <w:txbxContent>
                  <w:p w14:paraId="7024E74E">
                    <w:pPr>
                      <w:pStyle w:val="9"/>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B95DD">
    <w:pPr>
      <w:pStyle w:val="9"/>
      <w:framePr w:wrap="around" w:vAnchor="text" w:hAnchor="margin" w:xAlign="right" w:y="1"/>
      <w:rPr>
        <w:rStyle w:val="14"/>
      </w:rPr>
    </w:pPr>
    <w:r>
      <w:fldChar w:fldCharType="begin"/>
    </w:r>
    <w:r>
      <w:rPr>
        <w:rStyle w:val="14"/>
      </w:rPr>
      <w:instrText xml:space="preserve">PAGE  </w:instrText>
    </w:r>
    <w:r>
      <w:fldChar w:fldCharType="end"/>
    </w:r>
  </w:p>
  <w:p w14:paraId="4B77194C">
    <w:pPr>
      <w:pStyle w:val="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A4A0D">
    <w:pPr>
      <w:pStyle w:val="9"/>
      <w:tabs>
        <w:tab w:val="clear" w:pos="4153"/>
      </w:tabs>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46228">
    <w:pPr>
      <w:pStyle w:val="9"/>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961DD14">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K6C45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CxK6C45AgAAcQQAAA4AAAAAAAAAAQAgAAAAHwEAAGRycy9lMm9Eb2Mu&#10;eG1sUEsFBgAAAAAGAAYAWQEAAMoFAAAAAA==&#10;">
              <v:fill on="f" focussize="0,0"/>
              <v:stroke on="f" weight="0.5pt"/>
              <v:imagedata o:title=""/>
              <o:lock v:ext="edit" aspectratio="f"/>
              <v:textbox inset="0mm,0mm,0mm,0mm" style="mso-fit-shape-to-text:t;">
                <w:txbxContent>
                  <w:p w14:paraId="4961DD14">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09C1A">
    <w:pPr>
      <w:pStyle w:val="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CD7C8C2">
                          <w:pPr>
                            <w:pStyle w:val="9"/>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34oms6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N+KJrOgIAAHEEAAAOAAAAAAAAAAEAIAAAAB8BAABkcnMvZTJvRG9j&#10;LnhtbFBLBQYAAAAABgAGAFkBAADLBQAAAAA=&#10;">
              <v:fill on="f" focussize="0,0"/>
              <v:stroke on="f" weight="0.5pt"/>
              <v:imagedata o:title=""/>
              <o:lock v:ext="edit" aspectratio="f"/>
              <v:textbox inset="0mm,0mm,0mm,0mm" style="mso-fit-shape-to-text:t;">
                <w:txbxContent>
                  <w:p w14:paraId="0CD7C8C2">
                    <w:pPr>
                      <w:pStyle w:val="9"/>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39D28CC7">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3E636">
    <w:pPr>
      <w:pStyle w:val="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9D80427">
                          <w:pPr>
                            <w:pStyle w:val="9"/>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gJmo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KKZQsdPP76f&#10;fj6cfn0juINArfUzxN1bRIbunekwNsO9x2Xk3VVOxV8wIvBD3uNFXtEFwuOj6WQ6zeHi8A0H4GeP&#10;z63z4b0wikSjoA79S7Kyw8aHPnQIidm0WTdSph5KTdqCXr1+m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KvgJmo5AgAAcQQAAA4AAAAAAAAAAQAgAAAAHwEAAGRycy9lMm9Eb2Mu&#10;eG1sUEsFBgAAAAAGAAYAWQEAAMoFAAAAAA==&#10;">
              <v:fill on="f" focussize="0,0"/>
              <v:stroke on="f" weight="0.5pt"/>
              <v:imagedata o:title=""/>
              <o:lock v:ext="edit" aspectratio="f"/>
              <v:textbox inset="0mm,0mm,0mm,0mm" style="mso-fit-shape-to-text:t;">
                <w:txbxContent>
                  <w:p w14:paraId="39D80427">
                    <w:pPr>
                      <w:pStyle w:val="9"/>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7975F0BE">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D709A">
    <w:pPr>
      <w:pStyle w:val="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704620F">
                          <w:pPr>
                            <w:pStyle w:val="9"/>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SbC86AgAAc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CKUmwvOgIAAHEEAAAOAAAAAAAAAAEAIAAAAB8BAABkcnMvZTJvRG9j&#10;LnhtbFBLBQYAAAAABgAGAFkBAADLBQAAAAA=&#10;">
              <v:fill on="f" focussize="0,0"/>
              <v:stroke on="f" weight="0.5pt"/>
              <v:imagedata o:title=""/>
              <o:lock v:ext="edit" aspectratio="f"/>
              <v:textbox inset="0mm,0mm,0mm,0mm" style="mso-fit-shape-to-text:t;">
                <w:txbxContent>
                  <w:p w14:paraId="1704620F">
                    <w:pPr>
                      <w:pStyle w:val="9"/>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5B6E8447">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6F209">
    <w:pPr>
      <w:pStyle w:val="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CCA14B5">
                          <w:pPr>
                            <w:pStyle w:val="9"/>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Es+A5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OmEs+A5AgAAcQQAAA4AAAAAAAAAAQAgAAAAHwEAAGRycy9lMm9Eb2Mu&#10;eG1sUEsFBgAAAAAGAAYAWQEAAMoFAAAAAA==&#10;">
              <v:fill on="f" focussize="0,0"/>
              <v:stroke on="f" weight="0.5pt"/>
              <v:imagedata o:title=""/>
              <o:lock v:ext="edit" aspectratio="f"/>
              <v:textbox inset="0mm,0mm,0mm,0mm" style="mso-fit-shape-to-text:t;">
                <w:txbxContent>
                  <w:p w14:paraId="1CCA14B5">
                    <w:pPr>
                      <w:pStyle w:val="9"/>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6E0735B2">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B31CA">
    <w:pPr>
      <w:pStyle w:val="9"/>
      <w:jc w:val="center"/>
      <w:rPr>
        <w:rFonts w:ascii="仿宋_GB2312" w:eastAsia="仿宋_GB2312"/>
        <w:szCs w:val="24"/>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EA5E4C5">
                          <w:pPr>
                            <w:pStyle w:val="9"/>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g2+aU5AgAAc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q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Mg2+aU5AgAAcQQAAA4AAAAAAAAAAQAgAAAAHwEAAGRycy9lMm9Eb2Mu&#10;eG1sUEsFBgAAAAAGAAYAWQEAAMoFAAAAAA==&#10;">
              <v:fill on="f" focussize="0,0"/>
              <v:stroke on="f" weight="0.5pt"/>
              <v:imagedata o:title=""/>
              <o:lock v:ext="edit" aspectratio="f"/>
              <v:textbox inset="0mm,0mm,0mm,0mm" style="mso-fit-shape-to-text:t;">
                <w:txbxContent>
                  <w:p w14:paraId="6EA5E4C5">
                    <w:pPr>
                      <w:pStyle w:val="9"/>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D8B3A">
    <w:pPr>
      <w:pStyle w:val="10"/>
      <w:pBdr>
        <w:bottom w:val="single" w:color="auto" w:sz="4" w:space="1"/>
      </w:pBdr>
      <w:jc w:val="left"/>
      <w:rPr>
        <w:rFonts w:hint="eastAsia" w:ascii="仿宋" w:hAnsi="仿宋" w:eastAsia="仿宋" w:cs="仿宋"/>
      </w:rPr>
    </w:pPr>
    <w:r>
      <w:rPr>
        <w:rFonts w:hint="eastAsia" w:ascii="仿宋" w:hAnsi="仿宋" w:eastAsia="仿宋" w:cs="仿宋"/>
        <w:lang w:eastAsia="zh-CN"/>
      </w:rPr>
      <w:t xml:space="preserve">代理机构：耀华建设管理有限公司                           </w:t>
    </w:r>
    <w:r>
      <w:rPr>
        <w:rFonts w:hint="eastAsia" w:ascii="仿宋" w:hAnsi="仿宋" w:eastAsia="仿宋" w:cs="仿宋"/>
        <w:lang w:val="en-US" w:eastAsia="zh-CN"/>
      </w:rPr>
      <w:t xml:space="preserve">            </w:t>
    </w:r>
    <w:r>
      <w:rPr>
        <w:rFonts w:hint="eastAsia" w:ascii="仿宋" w:hAnsi="仿宋" w:eastAsia="仿宋" w:cs="仿宋"/>
        <w:lang w:eastAsia="zh-CN"/>
      </w:rPr>
      <w:t>文件编号: YH2025-07034</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AF31C">
    <w:pPr>
      <w:pStyle w:val="10"/>
      <w:pBdr>
        <w:bottom w:val="single" w:color="auto" w:sz="4" w:space="1"/>
      </w:pBdr>
      <w:jc w:val="both"/>
    </w:pPr>
    <w:r>
      <w:rPr>
        <w:rFonts w:hint="eastAsia" w:ascii="仿宋" w:hAnsi="仿宋" w:eastAsia="仿宋" w:cs="仿宋"/>
        <w:lang w:eastAsia="zh-CN"/>
      </w:rPr>
      <w:t xml:space="preserve">代理机构：耀华建设管理有限公司                           </w:t>
    </w:r>
    <w:r>
      <w:rPr>
        <w:rFonts w:hint="eastAsia" w:ascii="仿宋" w:hAnsi="仿宋" w:eastAsia="仿宋" w:cs="仿宋"/>
        <w:lang w:val="en-US" w:eastAsia="zh-CN"/>
      </w:rPr>
      <w:t xml:space="preserve">            </w:t>
    </w:r>
    <w:r>
      <w:rPr>
        <w:rFonts w:hint="eastAsia" w:ascii="仿宋" w:hAnsi="仿宋" w:eastAsia="仿宋" w:cs="仿宋"/>
        <w:lang w:eastAsia="zh-CN"/>
      </w:rPr>
      <w:t xml:space="preserve">文件编号: YH2025-07034 </w:t>
    </w:r>
    <w:r>
      <w:rPr>
        <w:rFonts w:hint="eastAsia" w:ascii="仿宋" w:hAnsi="仿宋" w:eastAsia="仿宋" w:cs="仿宋"/>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6357F">
    <w:pPr>
      <w:pStyle w:val="10"/>
      <w:jc w:val="left"/>
      <w:rPr>
        <w:rFonts w:ascii="仿宋_GB2312" w:eastAsia="仿宋_GB2312"/>
        <w:i/>
        <w:u w:val="single"/>
      </w:rPr>
    </w:pPr>
    <w:r>
      <w:rPr>
        <w:rFonts w:hint="eastAsia" w:ascii="仿宋" w:hAnsi="仿宋" w:eastAsia="仿宋" w:cs="仿宋"/>
        <w:lang w:eastAsia="zh-CN"/>
      </w:rPr>
      <w:t xml:space="preserve">代理机构：耀华建设管理有限公司                           </w:t>
    </w:r>
    <w:r>
      <w:rPr>
        <w:rFonts w:hint="eastAsia" w:ascii="仿宋" w:hAnsi="仿宋" w:eastAsia="仿宋" w:cs="仿宋"/>
        <w:lang w:val="en-US" w:eastAsia="zh-CN"/>
      </w:rPr>
      <w:t xml:space="preserve">            </w:t>
    </w:r>
    <w:r>
      <w:rPr>
        <w:rFonts w:hint="eastAsia" w:ascii="仿宋" w:hAnsi="仿宋" w:eastAsia="仿宋" w:cs="仿宋"/>
        <w:lang w:eastAsia="zh-CN"/>
      </w:rPr>
      <w:t>文件编号: YH2025-07034</w:t>
    </w:r>
    <w:r>
      <w:rPr>
        <w:rFonts w:hint="eastAsia" w:ascii="仿宋" w:hAnsi="仿宋" w:eastAsia="仿宋" w:cs="仿宋"/>
      </w:rPr>
      <w:t xml:space="preserve">                                               </w:t>
    </w:r>
  </w:p>
  <w:p w14:paraId="1EEC9D53">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C5951">
    <w:pPr>
      <w:pStyle w:val="10"/>
      <w:pBdr>
        <w:bottom w:val="single" w:color="auto" w:sz="4" w:space="1"/>
      </w:pBdr>
      <w:jc w:val="both"/>
      <w:rPr>
        <w:rFonts w:hint="eastAsia" w:eastAsia="仿宋"/>
        <w:lang w:eastAsia="zh-CN"/>
      </w:rPr>
    </w:pPr>
    <w:r>
      <w:rPr>
        <w:rFonts w:hint="eastAsia" w:ascii="仿宋" w:hAnsi="仿宋" w:eastAsia="仿宋" w:cs="仿宋"/>
        <w:lang w:eastAsia="zh-CN"/>
      </w:rPr>
      <w:t xml:space="preserve">代理机构：耀华建设管理有限公司                           </w:t>
    </w:r>
    <w:r>
      <w:rPr>
        <w:rFonts w:hint="eastAsia" w:ascii="仿宋" w:hAnsi="仿宋" w:eastAsia="仿宋" w:cs="仿宋"/>
        <w:lang w:val="en-US" w:eastAsia="zh-CN"/>
      </w:rPr>
      <w:t xml:space="preserve">            </w:t>
    </w:r>
    <w:r>
      <w:rPr>
        <w:rFonts w:hint="eastAsia" w:ascii="仿宋" w:hAnsi="仿宋" w:eastAsia="仿宋" w:cs="仿宋"/>
        <w:lang w:eastAsia="zh-CN"/>
      </w:rPr>
      <w:t>文件编号: YH2025-07034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C925C">
    <w:pPr>
      <w:pStyle w:val="10"/>
      <w:jc w:val="left"/>
      <w:rPr>
        <w:rFonts w:ascii="仿宋_GB2312" w:eastAsia="仿宋_GB2312"/>
        <w:b/>
        <w:i/>
        <w:u w:val="single"/>
      </w:rPr>
    </w:pPr>
    <w:r>
      <w:rPr>
        <w:rFonts w:hint="eastAsia" w:ascii="仿宋" w:hAnsi="仿宋" w:eastAsia="仿宋" w:cs="仿宋"/>
        <w:lang w:eastAsia="zh-CN"/>
      </w:rPr>
      <w:t xml:space="preserve">代理机构：耀华建设管理有限公司                           </w:t>
    </w:r>
    <w:r>
      <w:rPr>
        <w:rFonts w:hint="eastAsia" w:ascii="仿宋" w:hAnsi="仿宋" w:eastAsia="仿宋" w:cs="仿宋"/>
        <w:lang w:val="en-US" w:eastAsia="zh-CN"/>
      </w:rPr>
      <w:t xml:space="preserve">            </w:t>
    </w:r>
    <w:r>
      <w:rPr>
        <w:rFonts w:hint="eastAsia" w:ascii="仿宋" w:hAnsi="仿宋" w:eastAsia="仿宋" w:cs="仿宋"/>
        <w:lang w:eastAsia="zh-CN"/>
      </w:rPr>
      <w:t>文件编号: YH2025-07034</w:t>
    </w:r>
    <w:r>
      <w:rPr>
        <w:rFonts w:hint="eastAsia" w:ascii="仿宋" w:hAnsi="仿宋" w:eastAsia="仿宋" w:cs="仿宋"/>
      </w:rPr>
      <w:t xml:space="preserve"> </w:t>
    </w:r>
  </w:p>
  <w:p w14:paraId="58F09213">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E9558">
    <w:pPr>
      <w:pStyle w:val="10"/>
      <w:jc w:val="left"/>
      <w:rPr>
        <w:rFonts w:ascii="仿宋_GB2312" w:eastAsia="仿宋_GB2312"/>
        <w:i/>
        <w:u w:val="single"/>
      </w:rPr>
    </w:pPr>
    <w:r>
      <w:rPr>
        <w:rFonts w:hint="eastAsia" w:ascii="仿宋" w:hAnsi="仿宋" w:eastAsia="仿宋" w:cs="仿宋"/>
        <w:lang w:eastAsia="zh-CN"/>
      </w:rPr>
      <w:t xml:space="preserve">代理机构：耀华建设管理有限公司                           </w:t>
    </w:r>
    <w:r>
      <w:rPr>
        <w:rFonts w:hint="eastAsia" w:ascii="仿宋" w:hAnsi="仿宋" w:eastAsia="仿宋" w:cs="仿宋"/>
        <w:lang w:val="en-US" w:eastAsia="zh-CN"/>
      </w:rPr>
      <w:t xml:space="preserve">            </w:t>
    </w:r>
    <w:r>
      <w:rPr>
        <w:rFonts w:hint="eastAsia" w:ascii="仿宋" w:hAnsi="仿宋" w:eastAsia="仿宋" w:cs="仿宋"/>
        <w:lang w:eastAsia="zh-CN"/>
      </w:rPr>
      <w:t>文件编号: YH2025-07034</w:t>
    </w:r>
    <w:r>
      <w:rPr>
        <w:rFonts w:hint="eastAsia" w:ascii="仿宋" w:hAnsi="仿宋" w:eastAsia="仿宋" w:cs="仿宋"/>
      </w:rPr>
      <w:t xml:space="preserve"> </w:t>
    </w:r>
  </w:p>
  <w:p w14:paraId="418EE91F">
    <w:pPr>
      <w:pStyle w:val="10"/>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8BB79">
    <w:pPr>
      <w:pStyle w:val="10"/>
      <w:pBdr>
        <w:bottom w:val="single" w:color="auto" w:sz="4" w:space="1"/>
      </w:pBdr>
      <w:jc w:val="both"/>
      <w:rPr>
        <w:rFonts w:hint="eastAsia" w:ascii="仿宋_GB2312" w:eastAsia="仿宋"/>
        <w:b/>
        <w:i/>
        <w:iCs/>
        <w:u w:val="single"/>
        <w:lang w:eastAsia="zh-CN"/>
      </w:rPr>
    </w:pPr>
    <w:r>
      <w:rPr>
        <w:rFonts w:hint="eastAsia" w:ascii="仿宋" w:hAnsi="仿宋" w:eastAsia="仿宋" w:cs="仿宋"/>
        <w:lang w:eastAsia="zh-CN"/>
      </w:rPr>
      <w:t xml:space="preserve">代理机构：耀华建设管理有限公司                           </w:t>
    </w:r>
    <w:r>
      <w:rPr>
        <w:rFonts w:hint="eastAsia" w:ascii="仿宋" w:hAnsi="仿宋" w:eastAsia="仿宋" w:cs="仿宋"/>
        <w:lang w:val="en-US" w:eastAsia="zh-CN"/>
      </w:rPr>
      <w:t xml:space="preserve">            </w:t>
    </w:r>
    <w:r>
      <w:rPr>
        <w:rFonts w:hint="eastAsia" w:ascii="仿宋" w:hAnsi="仿宋" w:eastAsia="仿宋" w:cs="仿宋"/>
        <w:lang w:eastAsia="zh-CN"/>
      </w:rPr>
      <w:t>文件编号: YH2025-07034</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180C4">
    <w:pPr>
      <w:pStyle w:val="10"/>
      <w:jc w:val="left"/>
      <w:rPr>
        <w:rFonts w:ascii="仿宋_GB2312" w:eastAsia="仿宋_GB2312"/>
        <w:i/>
        <w:u w:val="single"/>
      </w:rPr>
    </w:pPr>
    <w:r>
      <w:rPr>
        <w:rFonts w:hint="eastAsia" w:ascii="仿宋" w:hAnsi="仿宋" w:eastAsia="仿宋" w:cs="仿宋"/>
        <w:lang w:eastAsia="zh-CN"/>
      </w:rPr>
      <w:t xml:space="preserve">代理机构：耀华建设管理有限公司                           </w:t>
    </w:r>
    <w:r>
      <w:rPr>
        <w:rFonts w:hint="eastAsia" w:ascii="仿宋" w:hAnsi="仿宋" w:eastAsia="仿宋" w:cs="仿宋"/>
        <w:lang w:val="en-US" w:eastAsia="zh-CN"/>
      </w:rPr>
      <w:t xml:space="preserve">            </w:t>
    </w:r>
    <w:r>
      <w:rPr>
        <w:rFonts w:hint="eastAsia" w:ascii="仿宋" w:hAnsi="仿宋" w:eastAsia="仿宋" w:cs="仿宋"/>
        <w:lang w:eastAsia="zh-CN"/>
      </w:rPr>
      <w:t>文件编号: YH2025-07034</w:t>
    </w:r>
    <w:r>
      <w:rPr>
        <w:rFonts w:hint="eastAsia" w:ascii="仿宋" w:hAnsi="仿宋" w:eastAsia="仿宋" w:cs="仿宋"/>
      </w:rPr>
      <w:t xml:space="preserve">  </w:t>
    </w:r>
  </w:p>
  <w:p w14:paraId="09CA762A">
    <w:pPr>
      <w:pStyle w:val="10"/>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FBD31F"/>
    <w:multiLevelType w:val="singleLevel"/>
    <w:tmpl w:val="80FBD31F"/>
    <w:lvl w:ilvl="0" w:tentative="0">
      <w:start w:val="1"/>
      <w:numFmt w:val="decimal"/>
      <w:pStyle w:val="4"/>
      <w:lvlText w:val="%1."/>
      <w:lvlJc w:val="left"/>
      <w:pPr>
        <w:tabs>
          <w:tab w:val="left" w:pos="780"/>
        </w:tabs>
        <w:ind w:left="780" w:hanging="360"/>
      </w:p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C173E2"/>
    <w:rsid w:val="0DA6669B"/>
    <w:rsid w:val="0FCB7537"/>
    <w:rsid w:val="13374C97"/>
    <w:rsid w:val="18E436BB"/>
    <w:rsid w:val="1B31207B"/>
    <w:rsid w:val="1E4C1AE7"/>
    <w:rsid w:val="23395EB3"/>
    <w:rsid w:val="610A6B9A"/>
    <w:rsid w:val="6BF863D7"/>
    <w:rsid w:val="7B7E7A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4">
    <w:name w:val="List Number 2"/>
    <w:basedOn w:val="1"/>
    <w:qFormat/>
    <w:uiPriority w:val="0"/>
    <w:pPr>
      <w:numPr>
        <w:ilvl w:val="0"/>
        <w:numId w:val="1"/>
      </w:numPr>
    </w:pPr>
  </w:style>
  <w:style w:type="paragraph" w:styleId="5">
    <w:name w:val="Normal Indent"/>
    <w:basedOn w:val="1"/>
    <w:next w:val="1"/>
    <w:qFormat/>
    <w:uiPriority w:val="0"/>
    <w:pPr>
      <w:widowControl/>
      <w:snapToGrid w:val="0"/>
      <w:spacing w:line="480" w:lineRule="exact"/>
      <w:ind w:firstLine="567"/>
    </w:pPr>
    <w:rPr>
      <w:rFonts w:ascii="宋体"/>
      <w:snapToGrid w:val="0"/>
      <w:color w:val="000000"/>
      <w:kern w:val="28"/>
      <w:sz w:val="28"/>
      <w:szCs w:val="20"/>
    </w:rPr>
  </w:style>
  <w:style w:type="paragraph" w:styleId="6">
    <w:name w:val="Body Text"/>
    <w:basedOn w:val="1"/>
    <w:next w:val="1"/>
    <w:qFormat/>
    <w:uiPriority w:val="0"/>
    <w:pPr>
      <w:autoSpaceDE w:val="0"/>
      <w:autoSpaceDN w:val="0"/>
      <w:spacing w:line="360" w:lineRule="auto"/>
    </w:pPr>
    <w:rPr>
      <w:rFonts w:ascii="宋体" w:hAnsi="Arial" w:cs="Arial"/>
      <w:snapToGrid w:val="0"/>
      <w:sz w:val="24"/>
      <w:szCs w:val="21"/>
      <w:lang w:val="zh-CN"/>
    </w:rPr>
  </w:style>
  <w:style w:type="paragraph" w:styleId="7">
    <w:name w:val="Body Text Indent"/>
    <w:basedOn w:val="1"/>
    <w:qFormat/>
    <w:uiPriority w:val="0"/>
    <w:pPr>
      <w:spacing w:line="480" w:lineRule="exact"/>
      <w:ind w:firstLine="480" w:firstLineChars="200"/>
    </w:pPr>
    <w:rPr>
      <w:rFonts w:ascii="宋体" w:hAnsi="宋体"/>
      <w:sz w:val="24"/>
    </w:rPr>
  </w:style>
  <w:style w:type="paragraph" w:styleId="8">
    <w:name w:val="Plain Text"/>
    <w:basedOn w:val="1"/>
    <w:next w:val="5"/>
    <w:qFormat/>
    <w:uiPriority w:val="0"/>
    <w:rPr>
      <w:rFonts w:ascii="宋体" w:hAnsi="Courier New" w:cs="Arial"/>
      <w:snapToGrid w:val="0"/>
      <w:szCs w:val="21"/>
    </w:r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1">
    <w:name w:val="Body Text First Indent"/>
    <w:basedOn w:val="6"/>
    <w:next w:val="1"/>
    <w:qFormat/>
    <w:uiPriority w:val="0"/>
    <w:pPr>
      <w:ind w:firstLine="420"/>
    </w:pPr>
    <w:rPr>
      <w:rFonts w:hAnsi="Calibri" w:cs="Times New Roman"/>
      <w:snapToGrid/>
      <w:szCs w:val="20"/>
    </w:rPr>
  </w:style>
  <w:style w:type="character" w:styleId="14">
    <w:name w:val="page number"/>
    <w:qFormat/>
    <w:uiPriority w:val="0"/>
    <w:rPr>
      <w:rFonts w:ascii="Arial" w:hAnsi="Arial" w:eastAsia="黑体" w:cs="Arial"/>
      <w:snapToGrid w:val="0"/>
      <w:kern w:val="0"/>
      <w:szCs w:val="21"/>
    </w:rPr>
  </w:style>
  <w:style w:type="character" w:styleId="15">
    <w:name w:val="Hyperlink"/>
    <w:qFormat/>
    <w:uiPriority w:val="99"/>
    <w:rPr>
      <w:rFonts w:ascii="Arial" w:hAnsi="Arial" w:eastAsia="黑体" w:cs="Arial"/>
      <w:snapToGrid w:val="0"/>
      <w:color w:val="000000"/>
      <w:kern w:val="0"/>
      <w:sz w:val="18"/>
      <w:szCs w:val="18"/>
      <w:u w:val="none"/>
    </w:rPr>
  </w:style>
  <w:style w:type="paragraph" w:customStyle="1" w:styleId="1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17">
    <w:name w:val="正文2"/>
    <w:basedOn w:val="1"/>
    <w:qFormat/>
    <w:uiPriority w:val="0"/>
    <w:pPr>
      <w:spacing w:before="156" w:line="360" w:lineRule="auto"/>
      <w:ind w:firstLine="510" w:firstLineChars="200"/>
    </w:pPr>
    <w:rPr>
      <w:sz w:val="24"/>
      <w:szCs w:val="20"/>
    </w:rPr>
  </w:style>
  <w:style w:type="paragraph" w:customStyle="1" w:styleId="18">
    <w:name w:val="正文缩进1"/>
    <w:basedOn w:val="1"/>
    <w:next w:val="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19">
    <w:name w:val="索引 11"/>
    <w:basedOn w:val="1"/>
    <w:next w:val="1"/>
    <w:qFormat/>
    <w:uiPriority w:val="99"/>
    <w:pPr>
      <w:adjustRightInd/>
      <w:spacing w:line="360" w:lineRule="auto"/>
    </w:pPr>
    <w:rPr>
      <w:rFonts w:ascii="仿宋_GB2312" w:eastAsia="仿宋_GB2312"/>
      <w:sz w:val="24"/>
      <w:szCs w:val="20"/>
    </w:rPr>
  </w:style>
  <w:style w:type="paragraph" w:customStyle="1" w:styleId="2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21">
    <w:name w:val="纯文本1"/>
    <w:basedOn w:val="1"/>
    <w:qFormat/>
    <w:uiPriority w:val="0"/>
    <w:pPr>
      <w:adjustRightInd/>
    </w:pPr>
    <w:rPr>
      <w:rFonts w:ascii="宋体" w:hAnsi="Courier New"/>
      <w:kern w:val="0"/>
      <w:sz w:val="20"/>
      <w:szCs w:val="20"/>
    </w:rPr>
  </w:style>
  <w:style w:type="paragraph" w:customStyle="1" w:styleId="22">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23">
    <w:name w:val="正文段"/>
    <w:basedOn w:val="1"/>
    <w:qFormat/>
    <w:uiPriority w:val="0"/>
    <w:pPr>
      <w:widowControl/>
      <w:snapToGrid w:val="0"/>
      <w:spacing w:after="156" w:afterLines="50"/>
      <w:ind w:firstLine="200" w:firstLineChars="200"/>
    </w:pPr>
    <w:rPr>
      <w:kern w:val="0"/>
      <w:sz w:val="24"/>
      <w:szCs w:val="20"/>
    </w:rPr>
  </w:style>
  <w:style w:type="paragraph" w:customStyle="1" w:styleId="24">
    <w:name w:val="Default"/>
    <w:next w:val="2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5">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26">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2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30970</Words>
  <Characters>33109</Characters>
  <Lines>0</Lines>
  <Paragraphs>0</Paragraphs>
  <TotalTime>1</TotalTime>
  <ScaleCrop>false</ScaleCrop>
  <LinksUpToDate>false</LinksUpToDate>
  <CharactersWithSpaces>36371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2025-06-27T02:22:00Z</dcterms:created>
  <dc:creator>NINGMEI</dc:creator>
  <cp:lastModifiedBy>NINGMEI</cp:lastModifiedBy>
  <dcterms:modified xsi:type="dcterms:W3CDTF">2025-07-15T06:59:29Z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eyJoZGlkIjoiMWI5NTMwZGFjNDczMjJiMDRlZTE4MWZlNzMwNGYxMjciLCJ1c2VySWQiOiIyODgzODc5NjMifQ==</vt:lpwstr>
  </property>
  <property fmtid="{D5CDD505-2E9C-101B-9397-08002B2CF9AE}" pid="4" name="ICV">
    <vt:lpwstr>9D51B71F4F0C4551856C066673619262_12</vt:lpwstr>
  </property>
</Properties>
</file>