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821" w:rsidRDefault="00284821">
      <w:pPr>
        <w:adjustRightInd/>
        <w:spacing w:line="360" w:lineRule="auto"/>
        <w:rPr>
          <w:rFonts w:ascii="宋体" w:hAnsi="宋体" w:cs="宋体"/>
          <w:b/>
          <w:sz w:val="48"/>
          <w:szCs w:val="48"/>
        </w:rPr>
      </w:pPr>
    </w:p>
    <w:p w:rsidR="00284821" w:rsidRDefault="000023A7">
      <w:pPr>
        <w:adjustRightInd/>
        <w:spacing w:line="360" w:lineRule="auto"/>
        <w:jc w:val="center"/>
        <w:rPr>
          <w:rFonts w:ascii="仿宋" w:eastAsia="仿宋" w:hAnsi="仿宋" w:cs="仿宋"/>
          <w:b/>
          <w:bCs/>
          <w:sz w:val="56"/>
          <w:szCs w:val="56"/>
        </w:rPr>
      </w:pPr>
      <w:r>
        <w:rPr>
          <w:rFonts w:ascii="仿宋" w:eastAsia="仿宋" w:hAnsi="仿宋" w:cs="仿宋" w:hint="eastAsia"/>
          <w:b/>
          <w:bCs/>
          <w:sz w:val="44"/>
          <w:szCs w:val="44"/>
        </w:rPr>
        <w:t>绍兴市院前急救数字化信息管理系统运维服务项目</w:t>
      </w:r>
    </w:p>
    <w:p w:rsidR="00284821" w:rsidRDefault="00284821">
      <w:pPr>
        <w:jc w:val="center"/>
        <w:outlineLvl w:val="0"/>
        <w:rPr>
          <w:rFonts w:ascii="仿宋" w:eastAsia="仿宋" w:hAnsi="仿宋" w:cs="仿宋"/>
          <w:b/>
          <w:sz w:val="72"/>
          <w:szCs w:val="72"/>
        </w:rPr>
      </w:pPr>
    </w:p>
    <w:p w:rsidR="00284821" w:rsidRDefault="000023A7">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284821" w:rsidRDefault="000023A7">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284821" w:rsidRDefault="000023A7">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284821" w:rsidRDefault="000023A7">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284821" w:rsidRDefault="000023A7">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284821" w:rsidRDefault="000023A7">
      <w:pPr>
        <w:jc w:val="center"/>
        <w:outlineLvl w:val="0"/>
        <w:rPr>
          <w:rFonts w:ascii="仿宋" w:eastAsia="仿宋" w:hAnsi="仿宋" w:cs="仿宋"/>
          <w:sz w:val="44"/>
        </w:rPr>
      </w:pPr>
      <w:r>
        <w:rPr>
          <w:rFonts w:ascii="仿宋" w:eastAsia="仿宋" w:hAnsi="仿宋" w:cs="仿宋" w:hint="eastAsia"/>
          <w:b/>
          <w:sz w:val="72"/>
          <w:szCs w:val="72"/>
        </w:rPr>
        <w:t>件</w:t>
      </w:r>
    </w:p>
    <w:p w:rsidR="00284821" w:rsidRDefault="000023A7">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284821" w:rsidRDefault="000023A7">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284821" w:rsidRDefault="000023A7">
      <w:pPr>
        <w:jc w:val="center"/>
        <w:rPr>
          <w:rFonts w:ascii="仿宋" w:eastAsia="仿宋" w:hAnsi="仿宋" w:cs="仿宋"/>
          <w:b/>
          <w:sz w:val="28"/>
          <w:szCs w:val="28"/>
        </w:rPr>
      </w:pPr>
      <w:r>
        <w:rPr>
          <w:rFonts w:ascii="仿宋" w:eastAsia="仿宋" w:hAnsi="仿宋" w:cs="仿宋" w:hint="eastAsia"/>
          <w:b/>
          <w:sz w:val="28"/>
          <w:szCs w:val="28"/>
        </w:rPr>
        <w:t>招标编号:YH2025-05057</w:t>
      </w:r>
    </w:p>
    <w:tbl>
      <w:tblPr>
        <w:tblW w:w="7801" w:type="dxa"/>
        <w:jc w:val="center"/>
        <w:tblLayout w:type="fixed"/>
        <w:tblLook w:val="04A0"/>
      </w:tblPr>
      <w:tblGrid>
        <w:gridCol w:w="2356"/>
        <w:gridCol w:w="5445"/>
      </w:tblGrid>
      <w:tr w:rsidR="00284821">
        <w:trPr>
          <w:trHeight w:val="443"/>
          <w:jc w:val="center"/>
        </w:trPr>
        <w:tc>
          <w:tcPr>
            <w:tcW w:w="2356" w:type="dxa"/>
          </w:tcPr>
          <w:p w:rsidR="00284821" w:rsidRDefault="000023A7">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284821" w:rsidRDefault="000023A7">
            <w:pPr>
              <w:spacing w:line="320" w:lineRule="exact"/>
              <w:outlineLvl w:val="0"/>
              <w:rPr>
                <w:rFonts w:ascii="仿宋" w:eastAsia="仿宋" w:hAnsi="仿宋" w:cs="仿宋"/>
                <w:sz w:val="28"/>
                <w:szCs w:val="28"/>
              </w:rPr>
            </w:pPr>
            <w:r>
              <w:rPr>
                <w:rFonts w:ascii="仿宋" w:eastAsia="仿宋" w:hAnsi="仿宋" w:cs="仿宋" w:hint="eastAsia"/>
                <w:sz w:val="28"/>
                <w:szCs w:val="28"/>
              </w:rPr>
              <w:t>绍兴市急救中心</w:t>
            </w:r>
          </w:p>
        </w:tc>
      </w:tr>
      <w:tr w:rsidR="00284821">
        <w:trPr>
          <w:trHeight w:val="494"/>
          <w:jc w:val="center"/>
        </w:trPr>
        <w:tc>
          <w:tcPr>
            <w:tcW w:w="2356" w:type="dxa"/>
          </w:tcPr>
          <w:p w:rsidR="00284821" w:rsidRDefault="007B71BC">
            <w:pPr>
              <w:spacing w:after="100" w:afterAutospacing="1" w:line="440" w:lineRule="exact"/>
              <w:rPr>
                <w:rFonts w:ascii="仿宋" w:eastAsia="仿宋" w:hAnsi="仿宋" w:cs="仿宋"/>
                <w:sz w:val="28"/>
                <w:szCs w:val="28"/>
              </w:rPr>
            </w:pPr>
            <w:r w:rsidRPr="00663EAB">
              <w:rPr>
                <w:rFonts w:ascii="仿宋" w:eastAsia="仿宋" w:hAnsi="仿宋" w:cs="仿宋" w:hint="eastAsia"/>
                <w:w w:val="93"/>
                <w:kern w:val="0"/>
                <w:sz w:val="28"/>
                <w:szCs w:val="28"/>
                <w:fitText w:val="1680" w:id="-276841762"/>
              </w:rPr>
              <w:t>采购代理机</w:t>
            </w:r>
            <w:r w:rsidRPr="00663EAB">
              <w:rPr>
                <w:rFonts w:ascii="仿宋" w:eastAsia="仿宋" w:hAnsi="仿宋" w:cs="仿宋" w:hint="eastAsia"/>
                <w:spacing w:val="30"/>
                <w:w w:val="93"/>
                <w:kern w:val="0"/>
                <w:sz w:val="28"/>
                <w:szCs w:val="28"/>
                <w:fitText w:val="1680" w:id="-276841762"/>
              </w:rPr>
              <w:t>构</w:t>
            </w:r>
            <w:r w:rsidR="000023A7">
              <w:rPr>
                <w:rFonts w:ascii="仿宋" w:eastAsia="仿宋" w:hAnsi="仿宋" w:cs="仿宋" w:hint="eastAsia"/>
                <w:sz w:val="28"/>
                <w:szCs w:val="28"/>
              </w:rPr>
              <w:t>：</w:t>
            </w:r>
          </w:p>
        </w:tc>
        <w:tc>
          <w:tcPr>
            <w:tcW w:w="5445" w:type="dxa"/>
          </w:tcPr>
          <w:p w:rsidR="00284821" w:rsidRDefault="000023A7">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耀华建设管理有限公司</w:t>
            </w:r>
          </w:p>
        </w:tc>
      </w:tr>
      <w:tr w:rsidR="00284821">
        <w:trPr>
          <w:trHeight w:val="397"/>
          <w:jc w:val="center"/>
        </w:trPr>
        <w:tc>
          <w:tcPr>
            <w:tcW w:w="2356" w:type="dxa"/>
            <w:vAlign w:val="center"/>
          </w:tcPr>
          <w:p w:rsidR="00284821" w:rsidRDefault="007B71BC">
            <w:pPr>
              <w:spacing w:after="100" w:afterAutospacing="1" w:line="440" w:lineRule="exact"/>
              <w:rPr>
                <w:rFonts w:ascii="仿宋" w:eastAsia="仿宋" w:hAnsi="仿宋" w:cs="仿宋"/>
                <w:sz w:val="28"/>
                <w:szCs w:val="28"/>
              </w:rPr>
            </w:pPr>
            <w:r w:rsidRPr="00663EAB">
              <w:rPr>
                <w:rFonts w:ascii="仿宋" w:eastAsia="仿宋" w:hAnsi="仿宋" w:cs="仿宋" w:hint="eastAsia"/>
                <w:spacing w:val="75"/>
                <w:kern w:val="0"/>
                <w:sz w:val="28"/>
                <w:szCs w:val="28"/>
                <w:fitText w:val="1680" w:id="1937726972"/>
              </w:rPr>
              <w:t>监督单</w:t>
            </w:r>
            <w:r w:rsidRPr="00663EAB">
              <w:rPr>
                <w:rFonts w:ascii="仿宋" w:eastAsia="仿宋" w:hAnsi="仿宋" w:cs="仿宋" w:hint="eastAsia"/>
                <w:spacing w:val="15"/>
                <w:kern w:val="0"/>
                <w:sz w:val="28"/>
                <w:szCs w:val="28"/>
                <w:fitText w:val="1680" w:id="1937726972"/>
              </w:rPr>
              <w:t>位</w:t>
            </w:r>
            <w:r w:rsidR="000023A7">
              <w:rPr>
                <w:rFonts w:ascii="仿宋" w:eastAsia="仿宋" w:hAnsi="仿宋" w:cs="仿宋" w:hint="eastAsia"/>
                <w:sz w:val="28"/>
                <w:szCs w:val="28"/>
              </w:rPr>
              <w:t>：</w:t>
            </w:r>
          </w:p>
        </w:tc>
        <w:tc>
          <w:tcPr>
            <w:tcW w:w="5445" w:type="dxa"/>
          </w:tcPr>
          <w:p w:rsidR="00284821" w:rsidRDefault="000023A7">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284821">
        <w:trPr>
          <w:trHeight w:val="333"/>
          <w:jc w:val="center"/>
        </w:trPr>
        <w:tc>
          <w:tcPr>
            <w:tcW w:w="7801" w:type="dxa"/>
            <w:gridSpan w:val="2"/>
          </w:tcPr>
          <w:p w:rsidR="00284821" w:rsidRDefault="000023A7">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二○二五年六月</w:t>
            </w:r>
          </w:p>
        </w:tc>
      </w:tr>
    </w:tbl>
    <w:p w:rsidR="00284821" w:rsidRDefault="00284821">
      <w:pPr>
        <w:pStyle w:val="af2"/>
        <w:rPr>
          <w:rFonts w:ascii="仿宋" w:eastAsia="仿宋" w:hAnsi="仿宋" w:cs="仿宋"/>
        </w:rPr>
        <w:sectPr w:rsidR="00284821">
          <w:headerReference w:type="even" r:id="rId9"/>
          <w:headerReference w:type="default" r:id="rId10"/>
          <w:footerReference w:type="even" r:id="rId11"/>
          <w:footerReference w:type="default" r:id="rId12"/>
          <w:headerReference w:type="first" r:id="rId13"/>
          <w:footerReference w:type="first" r:id="rId14"/>
          <w:pgSz w:w="11906" w:h="16838"/>
          <w:pgMar w:top="1474" w:right="1814" w:bottom="1474" w:left="1814" w:header="851" w:footer="992" w:gutter="0"/>
          <w:cols w:space="720"/>
          <w:titlePg/>
          <w:docGrid w:linePitch="312"/>
        </w:sectPr>
      </w:pPr>
    </w:p>
    <w:p w:rsidR="00284821" w:rsidRDefault="00284821">
      <w:pPr>
        <w:pStyle w:val="af2"/>
        <w:spacing w:before="0" w:after="0" w:line="360" w:lineRule="auto"/>
        <w:ind w:left="0" w:firstLine="0"/>
        <w:rPr>
          <w:rFonts w:ascii="仿宋" w:eastAsia="仿宋" w:hAnsi="仿宋" w:cs="仿宋"/>
        </w:rPr>
      </w:pPr>
    </w:p>
    <w:p w:rsidR="00284821" w:rsidRDefault="000023A7">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284821" w:rsidRDefault="00284821">
      <w:pPr>
        <w:spacing w:line="360" w:lineRule="auto"/>
        <w:jc w:val="center"/>
        <w:rPr>
          <w:rFonts w:ascii="仿宋" w:eastAsia="仿宋" w:hAnsi="仿宋" w:cs="仿宋"/>
          <w:b/>
          <w:sz w:val="44"/>
          <w:szCs w:val="44"/>
        </w:rPr>
      </w:pPr>
    </w:p>
    <w:p w:rsidR="00284821" w:rsidRDefault="00284821">
      <w:pPr>
        <w:spacing w:line="360" w:lineRule="auto"/>
        <w:jc w:val="center"/>
        <w:rPr>
          <w:rFonts w:ascii="仿宋" w:eastAsia="仿宋" w:hAnsi="仿宋" w:cs="仿宋"/>
        </w:rPr>
      </w:pP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284821" w:rsidRDefault="000023A7">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rsidP="00A90801">
      <w:pPr>
        <w:spacing w:line="360" w:lineRule="auto"/>
        <w:ind w:firstLineChars="229" w:firstLine="550"/>
        <w:rPr>
          <w:rFonts w:ascii="仿宋" w:eastAsia="仿宋" w:hAnsi="仿宋" w:cs="仿宋"/>
          <w:sz w:val="24"/>
        </w:rPr>
      </w:pPr>
    </w:p>
    <w:p w:rsidR="00284821" w:rsidRDefault="00284821">
      <w:pPr>
        <w:spacing w:line="360" w:lineRule="auto"/>
        <w:rPr>
          <w:rFonts w:ascii="仿宋" w:eastAsia="仿宋" w:hAnsi="仿宋" w:cs="仿宋"/>
          <w:sz w:val="24"/>
        </w:rPr>
      </w:pPr>
    </w:p>
    <w:p w:rsidR="00284821" w:rsidRDefault="00284821">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284821" w:rsidRDefault="00284821">
      <w:pPr>
        <w:adjustRightInd/>
        <w:spacing w:line="360" w:lineRule="auto"/>
        <w:jc w:val="center"/>
        <w:outlineLvl w:val="0"/>
        <w:rPr>
          <w:rFonts w:ascii="仿宋" w:eastAsia="仿宋" w:hAnsi="仿宋" w:cs="仿宋"/>
          <w:b/>
          <w:sz w:val="36"/>
          <w:szCs w:val="20"/>
        </w:rPr>
      </w:pPr>
    </w:p>
    <w:p w:rsidR="00284821" w:rsidRDefault="00284821">
      <w:pPr>
        <w:adjustRightInd/>
        <w:spacing w:line="360" w:lineRule="auto"/>
        <w:jc w:val="center"/>
        <w:outlineLvl w:val="0"/>
        <w:rPr>
          <w:rFonts w:ascii="仿宋" w:eastAsia="仿宋" w:hAnsi="仿宋" w:cs="仿宋"/>
          <w:b/>
          <w:sz w:val="36"/>
          <w:szCs w:val="20"/>
        </w:rPr>
        <w:sectPr w:rsidR="00284821">
          <w:footerReference w:type="default" r:id="rId15"/>
          <w:pgSz w:w="11906" w:h="16838"/>
          <w:pgMar w:top="1474" w:right="1814" w:bottom="1474" w:left="1814" w:header="851" w:footer="992" w:gutter="0"/>
          <w:pgNumType w:start="1"/>
          <w:cols w:space="720"/>
          <w:docGrid w:linePitch="312"/>
        </w:sectPr>
      </w:pPr>
    </w:p>
    <w:p w:rsidR="00284821" w:rsidRDefault="000023A7">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284821" w:rsidRDefault="000023A7">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284821" w:rsidRDefault="000023A7">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rPr>
        <w:t>绍兴市院前急救数字化信息管理系统运维服务项目招标项目的潜在投标人应在政采云平台（</w:t>
      </w:r>
      <w:hyperlink r:id="rId16" w:history="1">
        <w:r w:rsidR="00A90801" w:rsidRPr="00483113">
          <w:rPr>
            <w:rStyle w:val="af1"/>
            <w:rFonts w:ascii="仿宋" w:eastAsia="仿宋" w:hAnsi="仿宋" w:cs="仿宋" w:hint="eastAsia"/>
            <w:snapToGrid/>
            <w:kern w:val="2"/>
            <w:sz w:val="24"/>
            <w:szCs w:val="24"/>
          </w:rPr>
          <w:t>https://www.zcygov.cn/）获取（下载）招标文件，并于2025年7月21日14点30分</w:t>
        </w:r>
        <w:r w:rsidR="00A90801" w:rsidRPr="00483113">
          <w:rPr>
            <w:rStyle w:val="af1"/>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284821" w:rsidRDefault="000023A7">
      <w:pPr>
        <w:spacing w:line="360" w:lineRule="auto"/>
        <w:ind w:firstLineChars="200" w:firstLine="480"/>
        <w:rPr>
          <w:rFonts w:ascii="仿宋" w:eastAsia="仿宋" w:hAnsi="仿宋" w:cs="仿宋"/>
          <w:b/>
          <w:sz w:val="24"/>
        </w:rPr>
      </w:pPr>
      <w:r>
        <w:rPr>
          <w:rFonts w:ascii="黑体" w:eastAsia="黑体" w:hAnsi="黑体" w:cs="黑体" w:hint="eastAsia"/>
          <w:bCs/>
          <w:sz w:val="24"/>
        </w:rPr>
        <w:t xml:space="preserve">一、项目基本情况  </w:t>
      </w:r>
      <w:r>
        <w:rPr>
          <w:rFonts w:ascii="仿宋" w:eastAsia="仿宋" w:hAnsi="仿宋" w:cs="仿宋" w:hint="eastAsia"/>
          <w:b/>
          <w:sz w:val="24"/>
        </w:rPr>
        <w:t xml:space="preserve">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项目编号：</w:t>
      </w:r>
      <w:r>
        <w:rPr>
          <w:rFonts w:ascii="仿宋" w:eastAsia="仿宋" w:hAnsi="仿宋" w:cs="仿宋" w:hint="eastAsia"/>
          <w:sz w:val="24"/>
        </w:rPr>
        <w:t>YH2025-05057</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项目名称：</w:t>
      </w:r>
      <w:r>
        <w:rPr>
          <w:rFonts w:ascii="仿宋" w:eastAsia="仿宋" w:hAnsi="仿宋" w:cs="仿宋" w:hint="eastAsia"/>
          <w:bCs/>
          <w:sz w:val="24"/>
        </w:rPr>
        <w:t>绍兴市院前急救数字化信息管理系统运维服务项目</w:t>
      </w:r>
      <w:r>
        <w:rPr>
          <w:rFonts w:ascii="仿宋" w:eastAsia="仿宋" w:hAnsi="仿宋" w:cs="仿宋" w:hint="eastAsia"/>
          <w:sz w:val="24"/>
        </w:rPr>
        <w:t xml:space="preserve"> </w:t>
      </w:r>
    </w:p>
    <w:p w:rsidR="00284821" w:rsidRDefault="000023A7">
      <w:pPr>
        <w:spacing w:line="360" w:lineRule="auto"/>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hint="eastAsia"/>
          <w:bCs/>
          <w:sz w:val="24"/>
        </w:rPr>
        <w:t>700000</w:t>
      </w:r>
    </w:p>
    <w:p w:rsidR="00284821" w:rsidRDefault="000023A7">
      <w:pPr>
        <w:spacing w:line="360" w:lineRule="auto"/>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hint="eastAsia"/>
          <w:bCs/>
          <w:sz w:val="24"/>
        </w:rPr>
        <w:t>700000</w:t>
      </w:r>
    </w:p>
    <w:p w:rsidR="00284821" w:rsidRDefault="000023A7">
      <w:pPr>
        <w:spacing w:line="360" w:lineRule="auto"/>
        <w:ind w:firstLineChars="200" w:firstLine="482"/>
        <w:rPr>
          <w:rFonts w:ascii="仿宋" w:eastAsia="仿宋" w:hAnsi="仿宋" w:cs="仿宋"/>
          <w:b/>
          <w:sz w:val="24"/>
        </w:rPr>
      </w:pPr>
      <w:r>
        <w:rPr>
          <w:rFonts w:ascii="仿宋" w:eastAsia="仿宋" w:hAnsi="仿宋" w:cs="仿宋" w:hint="eastAsia"/>
          <w:b/>
          <w:sz w:val="24"/>
        </w:rPr>
        <w:t>采购需求：</w:t>
      </w:r>
    </w:p>
    <w:p w:rsidR="00284821" w:rsidRDefault="000023A7">
      <w:pPr>
        <w:spacing w:line="360" w:lineRule="auto"/>
        <w:ind w:firstLineChars="200" w:firstLine="480"/>
        <w:rPr>
          <w:rFonts w:ascii="仿宋" w:eastAsia="仿宋" w:hAnsi="仿宋" w:cs="仿宋"/>
          <w:bCs/>
          <w:sz w:val="24"/>
        </w:rPr>
      </w:pPr>
      <w:r>
        <w:rPr>
          <w:rFonts w:ascii="仿宋" w:eastAsia="仿宋" w:hAnsi="仿宋" w:cs="仿宋" w:hint="eastAsia"/>
          <w:bCs/>
          <w:sz w:val="24"/>
        </w:rPr>
        <w:t>标项一：</w:t>
      </w:r>
    </w:p>
    <w:p w:rsidR="00284821" w:rsidRDefault="000023A7">
      <w:pPr>
        <w:spacing w:line="360" w:lineRule="auto"/>
        <w:ind w:firstLineChars="200" w:firstLine="480"/>
        <w:rPr>
          <w:rFonts w:ascii="仿宋" w:eastAsia="仿宋" w:hAnsi="仿宋" w:cs="仿宋"/>
          <w:bCs/>
          <w:sz w:val="24"/>
        </w:rPr>
      </w:pPr>
      <w:r>
        <w:rPr>
          <w:rFonts w:ascii="仿宋" w:eastAsia="仿宋" w:hAnsi="仿宋" w:cs="仿宋" w:hint="eastAsia"/>
          <w:bCs/>
          <w:sz w:val="24"/>
        </w:rPr>
        <w:t>标项名称：绍兴市院前急救数字化信息管理系统运维服务项目</w:t>
      </w:r>
    </w:p>
    <w:p w:rsidR="00284821" w:rsidRDefault="000023A7">
      <w:pPr>
        <w:spacing w:line="360" w:lineRule="auto"/>
        <w:ind w:firstLineChars="200" w:firstLine="480"/>
        <w:rPr>
          <w:rFonts w:ascii="仿宋" w:eastAsia="仿宋" w:hAnsi="仿宋" w:cs="仿宋"/>
          <w:bCs/>
          <w:sz w:val="24"/>
        </w:rPr>
      </w:pPr>
      <w:r>
        <w:rPr>
          <w:rFonts w:ascii="仿宋" w:eastAsia="仿宋" w:hAnsi="仿宋" w:cs="仿宋" w:hint="eastAsia"/>
          <w:bCs/>
          <w:sz w:val="24"/>
        </w:rPr>
        <w:t>数量：1</w:t>
      </w:r>
    </w:p>
    <w:p w:rsidR="00284821" w:rsidRDefault="000023A7">
      <w:pPr>
        <w:spacing w:line="360" w:lineRule="auto"/>
        <w:ind w:firstLineChars="200" w:firstLine="480"/>
        <w:rPr>
          <w:rFonts w:ascii="仿宋" w:eastAsia="仿宋" w:hAnsi="仿宋" w:cs="仿宋"/>
          <w:bCs/>
          <w:sz w:val="24"/>
        </w:rPr>
      </w:pPr>
      <w:r>
        <w:rPr>
          <w:rFonts w:ascii="仿宋" w:eastAsia="仿宋" w:hAnsi="仿宋" w:cs="仿宋" w:hint="eastAsia"/>
          <w:bCs/>
          <w:sz w:val="24"/>
        </w:rPr>
        <w:t>预算金额： 700000</w:t>
      </w:r>
    </w:p>
    <w:p w:rsidR="00284821" w:rsidRDefault="000023A7">
      <w:pPr>
        <w:spacing w:line="360" w:lineRule="auto"/>
        <w:ind w:firstLineChars="200" w:firstLine="480"/>
        <w:rPr>
          <w:rFonts w:ascii="仿宋" w:eastAsia="仿宋" w:hAnsi="仿宋" w:cs="仿宋"/>
          <w:b/>
          <w:sz w:val="24"/>
        </w:rPr>
      </w:pPr>
      <w:r>
        <w:rPr>
          <w:rFonts w:ascii="仿宋" w:eastAsia="仿宋" w:hAnsi="仿宋" w:cs="仿宋" w:hint="eastAsia"/>
          <w:bCs/>
          <w:sz w:val="24"/>
        </w:rPr>
        <w:t>主要内容：简要规格描述、项目基本概况介绍、用途详见招标文件。</w:t>
      </w:r>
    </w:p>
    <w:p w:rsidR="00284821" w:rsidRDefault="000023A7">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rsidR="00284821" w:rsidRDefault="000023A7">
      <w:pPr>
        <w:spacing w:line="360" w:lineRule="auto"/>
        <w:ind w:firstLineChars="200" w:firstLine="482"/>
        <w:rPr>
          <w:rFonts w:ascii="仿宋" w:eastAsia="仿宋" w:hAnsi="仿宋" w:cs="仿宋"/>
          <w:b/>
        </w:rPr>
      </w:pPr>
      <w:r>
        <w:rPr>
          <w:rFonts w:ascii="仿宋" w:eastAsia="仿宋" w:hAnsi="仿宋" w:cs="仿宋" w:hint="eastAsia"/>
          <w:b/>
          <w:sz w:val="24"/>
        </w:rPr>
        <w:t>本项目接受联合体投标：</w:t>
      </w:r>
      <w:r>
        <w:rPr>
          <w:rFonts w:ascii="仿宋" w:eastAsia="仿宋" w:hAnsi="仿宋" w:cs="仿宋" w:hint="eastAsia"/>
          <w:b/>
          <w:sz w:val="24"/>
        </w:rPr>
        <w:sym w:font="Wingdings" w:char="00FE"/>
      </w:r>
      <w:r>
        <w:rPr>
          <w:rFonts w:ascii="仿宋" w:eastAsia="仿宋" w:hAnsi="仿宋" w:cs="仿宋" w:hint="eastAsia"/>
          <w:b/>
          <w:sz w:val="24"/>
        </w:rPr>
        <w:t>是，☐否。</w:t>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t>二、申请人的资格要求</w:t>
      </w:r>
    </w:p>
    <w:p w:rsidR="00284821" w:rsidRDefault="000023A7">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284821" w:rsidRDefault="000023A7">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284821" w:rsidRDefault="000023A7">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w:t>
      </w:r>
      <w:bookmarkStart w:id="5" w:name="_GoBack"/>
      <w:bookmarkEnd w:id="5"/>
      <w:r>
        <w:rPr>
          <w:rFonts w:ascii="仿宋" w:eastAsia="仿宋" w:hAnsi="仿宋" w:cs="仿宋" w:hint="eastAsia"/>
          <w:snapToGrid w:val="0"/>
          <w:kern w:val="28"/>
          <w:sz w:val="24"/>
          <w:szCs w:val="20"/>
        </w:rPr>
        <w:t>策需满足的资格要求：</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kern w:val="0"/>
          <w:sz w:val="24"/>
        </w:rPr>
        <w:sym w:font="Wingdings" w:char="00A8"/>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kern w:val="0"/>
          <w:sz w:val="24"/>
        </w:rPr>
        <w:sym w:font="Wingdings" w:char="00FE"/>
      </w:r>
      <w:r>
        <w:rPr>
          <w:rFonts w:ascii="仿宋" w:eastAsia="仿宋" w:hAnsi="仿宋" w:cs="仿宋" w:hint="eastAsia"/>
          <w:kern w:val="0"/>
          <w:sz w:val="24"/>
        </w:rPr>
        <w:t>专</w:t>
      </w:r>
      <w:r>
        <w:rPr>
          <w:rFonts w:ascii="仿宋" w:eastAsia="仿宋" w:hAnsi="仿宋" w:cs="仿宋" w:hint="eastAsia"/>
          <w:sz w:val="24"/>
        </w:rPr>
        <w:t>门面向中小企业</w:t>
      </w:r>
    </w:p>
    <w:p w:rsidR="00284821" w:rsidRDefault="000023A7">
      <w:pPr>
        <w:spacing w:line="360" w:lineRule="auto"/>
        <w:ind w:firstLineChars="400" w:firstLine="960"/>
        <w:rPr>
          <w:rFonts w:ascii="仿宋" w:eastAsia="仿宋" w:hAnsi="仿宋" w:cs="仿宋"/>
          <w:sz w:val="24"/>
        </w:rPr>
      </w:pPr>
      <w:r>
        <w:rPr>
          <w:rFonts w:ascii="仿宋" w:eastAsia="仿宋" w:hAnsi="仿宋" w:cs="仿宋" w:hint="eastAsia"/>
          <w:kern w:val="0"/>
          <w:sz w:val="24"/>
        </w:rPr>
        <w:sym w:font="Wingdings" w:char="00FE"/>
      </w:r>
      <w:r>
        <w:rPr>
          <w:rFonts w:ascii="仿宋" w:eastAsia="仿宋" w:hAnsi="仿宋" w:cs="仿宋" w:hint="eastAsia"/>
          <w:sz w:val="24"/>
        </w:rPr>
        <w:t>服务全部由符合政策要求的中小企业承接，提供中小企业声明函；</w:t>
      </w:r>
    </w:p>
    <w:p w:rsidR="00284821" w:rsidRDefault="000023A7">
      <w:pPr>
        <w:spacing w:line="360" w:lineRule="auto"/>
        <w:ind w:firstLineChars="400" w:firstLine="960"/>
        <w:rPr>
          <w:rFonts w:ascii="仿宋" w:eastAsia="仿宋" w:hAnsi="仿宋" w:cs="仿宋"/>
        </w:rPr>
      </w:pPr>
      <w:r>
        <w:rPr>
          <w:rFonts w:ascii="MS Gothic" w:eastAsia="仿宋" w:hAnsi="MS Gothic" w:cs="仿宋" w:hint="eastAsia"/>
          <w:kern w:val="0"/>
          <w:sz w:val="24"/>
        </w:rPr>
        <w:lastRenderedPageBreak/>
        <w:t>☐</w:t>
      </w:r>
      <w:r>
        <w:rPr>
          <w:rFonts w:ascii="仿宋" w:eastAsia="仿宋" w:hAnsi="仿宋" w:cs="仿宋" w:hint="eastAsia"/>
          <w:sz w:val="24"/>
        </w:rPr>
        <w:t>服务全部由符合政策要求的小微企业承接，提供中小企业声明函；</w:t>
      </w:r>
    </w:p>
    <w:p w:rsidR="00284821" w:rsidRDefault="000023A7">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%，其中小微企业合同金额应当达到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284821" w:rsidRDefault="000023A7">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 ，其中小微企业合同金额应当达到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4.本项目的特定资格要求：无；</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t xml:space="preserve">三、获取招标文件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2025年</w:t>
      </w:r>
      <w:r w:rsidR="00A90801">
        <w:rPr>
          <w:rFonts w:ascii="仿宋" w:eastAsia="仿宋" w:hAnsi="仿宋" w:cs="仿宋" w:hint="eastAsia"/>
          <w:sz w:val="24"/>
          <w:u w:val="single"/>
        </w:rPr>
        <w:t>7月21</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t>四、提交投标文件截止时间、开标时间和地点</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2025年</w:t>
      </w:r>
      <w:r w:rsidR="00A90801">
        <w:rPr>
          <w:rFonts w:ascii="仿宋" w:eastAsia="仿宋" w:hAnsi="仿宋" w:cs="仿宋" w:hint="eastAsia"/>
          <w:sz w:val="24"/>
          <w:u w:val="single"/>
        </w:rPr>
        <w:t>7月21</w:t>
      </w:r>
      <w:r>
        <w:rPr>
          <w:rFonts w:ascii="仿宋" w:eastAsia="仿宋" w:hAnsi="仿宋" w:cs="仿宋" w:hint="eastAsia"/>
          <w:sz w:val="24"/>
          <w:u w:val="single"/>
        </w:rPr>
        <w:t>日</w:t>
      </w:r>
      <w:r w:rsidR="00A90801">
        <w:rPr>
          <w:rFonts w:ascii="仿宋" w:eastAsia="仿宋" w:hAnsi="仿宋" w:cs="仿宋" w:hint="eastAsia"/>
          <w:sz w:val="24"/>
          <w:u w:val="single"/>
        </w:rPr>
        <w:t>14</w:t>
      </w:r>
      <w:r>
        <w:rPr>
          <w:rFonts w:ascii="仿宋" w:eastAsia="仿宋" w:hAnsi="仿宋" w:cs="仿宋" w:hint="eastAsia"/>
          <w:sz w:val="24"/>
          <w:u w:val="single"/>
        </w:rPr>
        <w:t>点</w:t>
      </w:r>
      <w:r w:rsidR="00A90801">
        <w:rPr>
          <w:rFonts w:ascii="仿宋" w:eastAsia="仿宋" w:hAnsi="仿宋" w:cs="仿宋" w:hint="eastAsia"/>
          <w:sz w:val="24"/>
          <w:u w:val="single"/>
        </w:rPr>
        <w:t>30</w:t>
      </w:r>
      <w:r>
        <w:rPr>
          <w:rFonts w:ascii="仿宋" w:eastAsia="仿宋" w:hAnsi="仿宋" w:cs="仿宋" w:hint="eastAsia"/>
          <w:sz w:val="24"/>
          <w:u w:val="single"/>
        </w:rPr>
        <w:t>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rsidR="00284821" w:rsidRDefault="000023A7">
      <w:pPr>
        <w:spacing w:line="360" w:lineRule="auto"/>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 xml:space="preserve">政采云平台（https://www.zcygov.cn/） </w:t>
      </w:r>
    </w:p>
    <w:p w:rsidR="00284821" w:rsidRDefault="000023A7">
      <w:pPr>
        <w:spacing w:line="360" w:lineRule="auto"/>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2025年</w:t>
      </w:r>
      <w:r w:rsidR="00A90801">
        <w:rPr>
          <w:rFonts w:ascii="仿宋" w:eastAsia="仿宋" w:hAnsi="仿宋" w:cs="仿宋" w:hint="eastAsia"/>
          <w:sz w:val="24"/>
          <w:u w:val="single"/>
        </w:rPr>
        <w:t>7月21</w:t>
      </w:r>
      <w:r>
        <w:rPr>
          <w:rFonts w:ascii="仿宋" w:eastAsia="仿宋" w:hAnsi="仿宋" w:cs="仿宋" w:hint="eastAsia"/>
          <w:sz w:val="24"/>
          <w:u w:val="single"/>
        </w:rPr>
        <w:t>日</w:t>
      </w:r>
      <w:r w:rsidR="00A90801">
        <w:rPr>
          <w:rFonts w:ascii="仿宋" w:eastAsia="仿宋" w:hAnsi="仿宋" w:cs="仿宋" w:hint="eastAsia"/>
          <w:sz w:val="24"/>
          <w:u w:val="single"/>
        </w:rPr>
        <w:t>14</w:t>
      </w:r>
      <w:r>
        <w:rPr>
          <w:rFonts w:ascii="仿宋" w:eastAsia="仿宋" w:hAnsi="仿宋" w:cs="仿宋" w:hint="eastAsia"/>
          <w:sz w:val="24"/>
          <w:u w:val="single"/>
        </w:rPr>
        <w:t>点</w:t>
      </w:r>
      <w:r w:rsidR="00A90801">
        <w:rPr>
          <w:rFonts w:ascii="仿宋" w:eastAsia="仿宋" w:hAnsi="仿宋" w:cs="仿宋" w:hint="eastAsia"/>
          <w:sz w:val="24"/>
          <w:u w:val="single"/>
        </w:rPr>
        <w:t>30</w:t>
      </w:r>
      <w:r>
        <w:rPr>
          <w:rFonts w:ascii="仿宋" w:eastAsia="仿宋" w:hAnsi="仿宋" w:cs="仿宋" w:hint="eastAsia"/>
          <w:sz w:val="24"/>
          <w:u w:val="single"/>
        </w:rPr>
        <w:t>分00秒</w:t>
      </w:r>
      <w:r>
        <w:rPr>
          <w:rFonts w:ascii="仿宋" w:eastAsia="仿宋" w:hAnsi="仿宋" w:cs="仿宋" w:hint="eastAsia"/>
          <w:bCs/>
          <w:sz w:val="24"/>
          <w:u w:val="single"/>
        </w:rPr>
        <w:t xml:space="preserve">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政采云平台（https://www.zcygov.cn/）</w:t>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t xml:space="preserve">五、公告期限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lastRenderedPageBreak/>
        <w:t>六、其他补充事宜</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w:t>
      </w:r>
      <w:r>
        <w:rPr>
          <w:rFonts w:ascii="仿宋" w:eastAsia="仿宋" w:hAnsi="仿宋" w:cs="仿宋" w:hint="eastAsia"/>
          <w:sz w:val="24"/>
        </w:rPr>
        <w:lastRenderedPageBreak/>
        <w:t>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rsidR="00284821" w:rsidRDefault="000023A7">
      <w:pPr>
        <w:spacing w:line="360" w:lineRule="auto"/>
        <w:ind w:firstLineChars="200" w:firstLine="480"/>
        <w:rPr>
          <w:rFonts w:ascii="黑体" w:eastAsia="黑体" w:hAnsi="黑体" w:cs="黑体"/>
          <w:bCs/>
          <w:sz w:val="24"/>
        </w:rPr>
      </w:pPr>
      <w:r>
        <w:rPr>
          <w:rFonts w:ascii="黑体" w:eastAsia="黑体" w:hAnsi="黑体" w:cs="黑体" w:hint="eastAsia"/>
          <w:bCs/>
          <w:sz w:val="24"/>
        </w:rPr>
        <w:t>七、对本次采购提出询问、质疑、投诉，请按以下方式联系</w:t>
      </w:r>
    </w:p>
    <w:p w:rsidR="00284821" w:rsidRDefault="000023A7">
      <w:pPr>
        <w:pStyle w:val="20"/>
        <w:ind w:left="0" w:firstLineChars="200" w:firstLine="482"/>
        <w:rPr>
          <w:rFonts w:ascii="仿宋" w:eastAsia="仿宋" w:cs="仿宋"/>
          <w:sz w:val="24"/>
          <w:szCs w:val="24"/>
        </w:rPr>
      </w:pPr>
      <w:bookmarkStart w:id="6" w:name="_Toc28359019"/>
      <w:bookmarkStart w:id="7" w:name="_Toc28359096"/>
      <w:bookmarkStart w:id="8" w:name="_Toc35393637"/>
      <w:bookmarkStart w:id="9" w:name="_Toc35393806"/>
      <w:r>
        <w:rPr>
          <w:rFonts w:ascii="仿宋" w:eastAsia="仿宋" w:cs="仿宋" w:hint="eastAsia"/>
          <w:sz w:val="24"/>
          <w:szCs w:val="24"/>
        </w:rPr>
        <w:t>1.采购人信息</w:t>
      </w:r>
      <w:bookmarkEnd w:id="6"/>
      <w:bookmarkEnd w:id="7"/>
      <w:bookmarkEnd w:id="8"/>
      <w:bookmarkEnd w:id="9"/>
      <w:r>
        <w:rPr>
          <w:rFonts w:ascii="仿宋" w:eastAsia="仿宋" w:cs="仿宋" w:hint="eastAsia"/>
          <w:sz w:val="24"/>
          <w:szCs w:val="24"/>
        </w:rPr>
        <w:t>：</w:t>
      </w:r>
    </w:p>
    <w:p w:rsidR="00284821" w:rsidRDefault="000023A7">
      <w:pPr>
        <w:pStyle w:val="20"/>
        <w:ind w:left="0" w:firstLineChars="200" w:firstLine="480"/>
        <w:rPr>
          <w:rFonts w:ascii="仿宋" w:eastAsia="仿宋" w:cs="仿宋"/>
          <w:b w:val="0"/>
          <w:bCs w:val="0"/>
          <w:sz w:val="24"/>
          <w:szCs w:val="24"/>
          <w:lang w:val="en-US"/>
        </w:rPr>
      </w:pPr>
      <w:bookmarkStart w:id="10" w:name="_Toc28359097"/>
      <w:bookmarkStart w:id="11" w:name="_Toc35393807"/>
      <w:bookmarkStart w:id="12" w:name="_Toc35393638"/>
      <w:bookmarkStart w:id="13" w:name="_Toc28359020"/>
      <w:r>
        <w:rPr>
          <w:rFonts w:ascii="仿宋" w:eastAsia="仿宋" w:cs="仿宋" w:hint="eastAsia"/>
          <w:b w:val="0"/>
          <w:bCs w:val="0"/>
          <w:sz w:val="24"/>
          <w:szCs w:val="24"/>
        </w:rPr>
        <w:t>名称：绍兴市急救中心</w:t>
      </w:r>
    </w:p>
    <w:p w:rsidR="00284821" w:rsidRDefault="000023A7">
      <w:pPr>
        <w:pStyle w:val="20"/>
        <w:ind w:left="0" w:firstLineChars="200" w:firstLine="480"/>
        <w:rPr>
          <w:rFonts w:ascii="仿宋" w:eastAsia="仿宋" w:cs="仿宋"/>
          <w:b w:val="0"/>
          <w:bCs w:val="0"/>
          <w:sz w:val="24"/>
          <w:szCs w:val="24"/>
        </w:rPr>
      </w:pPr>
      <w:r>
        <w:rPr>
          <w:rFonts w:ascii="仿宋" w:eastAsia="仿宋" w:cs="仿宋" w:hint="eastAsia"/>
          <w:b w:val="0"/>
          <w:bCs w:val="0"/>
          <w:sz w:val="24"/>
          <w:szCs w:val="24"/>
        </w:rPr>
        <w:t>地址：绍兴市袍江开发区世纪街</w:t>
      </w:r>
      <w:r>
        <w:rPr>
          <w:rFonts w:ascii="仿宋" w:eastAsia="仿宋" w:cs="仿宋" w:hint="eastAsia"/>
          <w:b w:val="0"/>
          <w:bCs w:val="0"/>
          <w:sz w:val="24"/>
          <w:szCs w:val="24"/>
          <w:lang w:val="en-US"/>
        </w:rPr>
        <w:t>276</w:t>
      </w:r>
      <w:r>
        <w:rPr>
          <w:rFonts w:ascii="仿宋" w:eastAsia="仿宋" w:cs="仿宋" w:hint="eastAsia"/>
          <w:b w:val="0"/>
          <w:bCs w:val="0"/>
          <w:sz w:val="24"/>
          <w:szCs w:val="24"/>
        </w:rPr>
        <w:t xml:space="preserve">号 </w:t>
      </w:r>
    </w:p>
    <w:p w:rsidR="00284821" w:rsidRDefault="000023A7">
      <w:pPr>
        <w:pStyle w:val="20"/>
        <w:ind w:left="0" w:firstLineChars="200" w:firstLine="480"/>
        <w:rPr>
          <w:rFonts w:ascii="仿宋" w:eastAsia="仿宋" w:cs="仿宋"/>
          <w:b w:val="0"/>
          <w:bCs w:val="0"/>
          <w:sz w:val="24"/>
          <w:szCs w:val="24"/>
        </w:rPr>
      </w:pPr>
      <w:r>
        <w:rPr>
          <w:rFonts w:ascii="仿宋" w:eastAsia="仿宋" w:cs="仿宋" w:hint="eastAsia"/>
          <w:b w:val="0"/>
          <w:bCs w:val="0"/>
          <w:sz w:val="24"/>
          <w:szCs w:val="24"/>
        </w:rPr>
        <w:t xml:space="preserve">传真：/  </w:t>
      </w:r>
    </w:p>
    <w:p w:rsidR="00284821" w:rsidRDefault="000023A7">
      <w:pPr>
        <w:pStyle w:val="20"/>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rPr>
        <w:t>项目联系人（询问）：应汉炯</w:t>
      </w:r>
    </w:p>
    <w:p w:rsidR="00284821" w:rsidRDefault="000023A7">
      <w:pPr>
        <w:pStyle w:val="20"/>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rPr>
        <w:t>项目联系方式（询问）：0575-88158121</w:t>
      </w:r>
    </w:p>
    <w:p w:rsidR="00284821" w:rsidRDefault="000023A7">
      <w:pPr>
        <w:pStyle w:val="20"/>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rPr>
        <w:t>质疑联系人：娄益飞</w:t>
      </w:r>
    </w:p>
    <w:p w:rsidR="00284821" w:rsidRDefault="000023A7">
      <w:pPr>
        <w:pStyle w:val="20"/>
        <w:ind w:left="0" w:firstLineChars="200" w:firstLine="480"/>
        <w:rPr>
          <w:rFonts w:ascii="仿宋" w:eastAsia="仿宋" w:cs="仿宋"/>
          <w:b w:val="0"/>
          <w:bCs w:val="0"/>
          <w:color w:val="FF0000"/>
          <w:sz w:val="24"/>
          <w:szCs w:val="24"/>
          <w:lang w:val="en-US"/>
        </w:rPr>
      </w:pPr>
      <w:r>
        <w:rPr>
          <w:rFonts w:ascii="仿宋" w:eastAsia="仿宋" w:cs="仿宋" w:hint="eastAsia"/>
          <w:b w:val="0"/>
          <w:bCs w:val="0"/>
          <w:sz w:val="24"/>
          <w:szCs w:val="24"/>
        </w:rPr>
        <w:t>质疑联系方式：0575-</w:t>
      </w:r>
      <w:r>
        <w:rPr>
          <w:rFonts w:ascii="仿宋" w:eastAsia="仿宋" w:cs="仿宋" w:hint="eastAsia"/>
          <w:b w:val="0"/>
          <w:bCs w:val="0"/>
          <w:sz w:val="24"/>
          <w:szCs w:val="24"/>
          <w:lang w:val="en-US"/>
        </w:rPr>
        <w:t>88158122</w:t>
      </w:r>
    </w:p>
    <w:p w:rsidR="00284821" w:rsidRDefault="000023A7">
      <w:pPr>
        <w:pStyle w:val="20"/>
        <w:ind w:left="0" w:firstLineChars="200" w:firstLine="482"/>
        <w:rPr>
          <w:rFonts w:ascii="仿宋" w:eastAsia="仿宋" w:cs="仿宋"/>
          <w:sz w:val="24"/>
        </w:rPr>
      </w:pPr>
      <w:r>
        <w:rPr>
          <w:rFonts w:ascii="仿宋" w:eastAsia="仿宋" w:cs="仿宋" w:hint="eastAsia"/>
          <w:sz w:val="24"/>
          <w:szCs w:val="24"/>
        </w:rPr>
        <w:t>2.采购代理机构信息</w:t>
      </w:r>
      <w:bookmarkEnd w:id="10"/>
      <w:bookmarkEnd w:id="11"/>
      <w:bookmarkEnd w:id="12"/>
      <w:bookmarkEnd w:id="13"/>
      <w:r>
        <w:rPr>
          <w:rFonts w:ascii="仿宋" w:eastAsia="仿宋" w:cs="仿宋" w:hint="eastAsia"/>
          <w:sz w:val="24"/>
          <w:szCs w:val="24"/>
        </w:rPr>
        <w:t>：</w:t>
      </w:r>
    </w:p>
    <w:p w:rsidR="00284821" w:rsidRDefault="000023A7">
      <w:pPr>
        <w:spacing w:line="360" w:lineRule="auto"/>
        <w:ind w:firstLineChars="200" w:firstLine="480"/>
        <w:rPr>
          <w:rFonts w:ascii="仿宋" w:eastAsia="仿宋" w:hAnsi="仿宋" w:cs="仿宋"/>
          <w:sz w:val="24"/>
        </w:rPr>
      </w:pPr>
      <w:bookmarkStart w:id="14" w:name="_Toc35393808"/>
      <w:bookmarkStart w:id="15" w:name="_Toc28359098"/>
      <w:bookmarkStart w:id="16" w:name="_Toc28359021"/>
      <w:bookmarkStart w:id="17" w:name="_Toc35393639"/>
      <w:r>
        <w:rPr>
          <w:rFonts w:ascii="仿宋" w:eastAsia="仿宋" w:hAnsi="仿宋" w:cs="仿宋" w:hint="eastAsia"/>
          <w:sz w:val="24"/>
        </w:rPr>
        <w:t xml:space="preserve">名称：耀华建设管理有限公司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地址：绍兴市越城区卧龙路1号裕众大厦B楼4楼</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传真：/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项目联系人（询问）：胡敏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项目联系方式（询问）：0575-88776697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质疑联系人：郭虹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质疑联系方式：0575-88336881</w:t>
      </w:r>
    </w:p>
    <w:p w:rsidR="00284821" w:rsidRDefault="000023A7">
      <w:pPr>
        <w:spacing w:line="360" w:lineRule="auto"/>
        <w:ind w:firstLineChars="200" w:firstLine="482"/>
        <w:rPr>
          <w:rFonts w:ascii="仿宋" w:eastAsia="仿宋" w:hAnsi="仿宋" w:cs="仿宋"/>
          <w:b/>
          <w:sz w:val="24"/>
        </w:rPr>
      </w:pPr>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4"/>
    <w:bookmarkEnd w:id="15"/>
    <w:bookmarkEnd w:id="16"/>
    <w:bookmarkEnd w:id="17"/>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 xml:space="preserve">名称：绍兴市财政局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地址：绍兴市越城区凤林西路151号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传真：/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联系人：张婷婷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 xml:space="preserve">监督投诉电话：0575-85209806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CA问题联系电话（人工）：汇信CA 400-888-4636；天谷CA 400-087-8198。</w:t>
      </w:r>
    </w:p>
    <w:p w:rsidR="00284821" w:rsidRDefault="000023A7">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284821" w:rsidRDefault="000023A7">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284821" w:rsidRDefault="000023A7">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84821">
        <w:trPr>
          <w:trHeight w:val="496"/>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内　　　　容</w:t>
            </w:r>
          </w:p>
        </w:tc>
      </w:tr>
      <w:tr w:rsidR="00284821">
        <w:trPr>
          <w:trHeight w:val="1145"/>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284821" w:rsidRDefault="000023A7">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284821" w:rsidRDefault="000023A7">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84821">
        <w:trPr>
          <w:trHeight w:val="1145"/>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284821">
        <w:trPr>
          <w:trHeight w:val="934"/>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284821" w:rsidRDefault="000023A7">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84821">
        <w:trPr>
          <w:trHeight w:val="665"/>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284821" w:rsidRDefault="000023A7">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84821">
        <w:trPr>
          <w:trHeight w:val="665"/>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284821" w:rsidRDefault="000023A7">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284821" w:rsidRDefault="000023A7">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284821">
        <w:trPr>
          <w:trHeight w:val="635"/>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284821" w:rsidRDefault="000023A7">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284821">
        <w:trPr>
          <w:trHeight w:val="528"/>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284821" w:rsidRDefault="000023A7">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284821" w:rsidRDefault="000023A7">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284821" w:rsidRDefault="000023A7">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284821">
        <w:trPr>
          <w:trHeight w:val="609"/>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284821" w:rsidRDefault="000023A7">
            <w:pPr>
              <w:spacing w:line="440" w:lineRule="exact"/>
              <w:rPr>
                <w:rFonts w:ascii="仿宋" w:eastAsia="仿宋" w:hAnsi="仿宋" w:cs="仿宋"/>
                <w:b/>
                <w:sz w:val="24"/>
              </w:rPr>
            </w:pPr>
            <w:r>
              <w:rPr>
                <w:rFonts w:ascii="仿宋" w:eastAsia="仿宋" w:hAnsi="仿宋" w:cs="仿宋" w:hint="eastAsia"/>
                <w:b/>
                <w:sz w:val="24"/>
              </w:rPr>
              <w:t>样品提供：</w:t>
            </w:r>
          </w:p>
          <w:p w:rsidR="00284821" w:rsidRDefault="000023A7">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284821" w:rsidRDefault="000023A7">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284821" w:rsidRDefault="000023A7">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84821" w:rsidRDefault="000023A7">
            <w:pPr>
              <w:autoSpaceDE w:val="0"/>
              <w:autoSpaceDN w:val="0"/>
              <w:spacing w:line="44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284821" w:rsidRDefault="000023A7">
            <w:pPr>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284821">
        <w:trPr>
          <w:trHeight w:val="620"/>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284821" w:rsidRDefault="000023A7">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284821" w:rsidRDefault="000023A7">
            <w:pPr>
              <w:spacing w:line="440" w:lineRule="exact"/>
              <w:rPr>
                <w:rFonts w:ascii="仿宋" w:eastAsia="仿宋" w:hAnsi="仿宋" w:cs="仿宋"/>
                <w:sz w:val="24"/>
              </w:rPr>
            </w:pPr>
            <w:r>
              <w:rPr>
                <w:rFonts w:ascii="仿宋" w:eastAsia="仿宋" w:hAnsi="仿宋" w:cs="仿宋" w:hint="eastAsia"/>
                <w:sz w:val="24"/>
              </w:rPr>
              <w:t>☑A无方案讲解演示。</w:t>
            </w:r>
          </w:p>
          <w:p w:rsidR="00284821" w:rsidRDefault="000023A7">
            <w:pPr>
              <w:spacing w:line="440" w:lineRule="exact"/>
              <w:rPr>
                <w:rFonts w:ascii="仿宋" w:eastAsia="仿宋" w:hAnsi="仿宋" w:cs="仿宋"/>
                <w:b/>
                <w:sz w:val="24"/>
              </w:rPr>
            </w:pPr>
            <w:r>
              <w:rPr>
                <w:rFonts w:ascii="仿宋" w:eastAsia="仿宋" w:hAnsi="仿宋" w:cs="仿宋" w:hint="eastAsia"/>
                <w:sz w:val="24"/>
              </w:rPr>
              <w:t>□B有方案讲解演示：</w:t>
            </w:r>
          </w:p>
          <w:p w:rsidR="00284821" w:rsidRDefault="000023A7">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15 </w:t>
            </w:r>
            <w:r>
              <w:rPr>
                <w:rFonts w:ascii="仿宋" w:eastAsia="仿宋" w:hAnsi="仿宋" w:cs="仿宋" w:hint="eastAsia"/>
                <w:sz w:val="24"/>
                <w:lang w:val="zh-CN"/>
              </w:rPr>
              <w:t>分钟，讲解次序以投标文件解密时间先后次序为准。讲解演示结束后按要求解答评标委员会提问。</w:t>
            </w:r>
          </w:p>
          <w:p w:rsidR="00284821" w:rsidRDefault="000023A7">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（2）方案讲解演示可选择以下其中一种方式：</w:t>
            </w:r>
          </w:p>
          <w:p w:rsidR="00284821" w:rsidRDefault="000023A7">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284821" w:rsidRDefault="000023A7">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人（编制时可根据项目情况进行调整）。</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284821" w:rsidRDefault="000023A7">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84821">
        <w:trPr>
          <w:trHeight w:val="772"/>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284821" w:rsidRDefault="000023A7">
            <w:pPr>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284821" w:rsidRDefault="000023A7">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284821" w:rsidRDefault="000023A7">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w:t>
            </w:r>
            <w:r>
              <w:rPr>
                <w:rFonts w:ascii="仿宋" w:eastAsia="仿宋" w:hAnsi="仿宋" w:cs="仿宋"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84821">
        <w:trPr>
          <w:trHeight w:val="772"/>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284821" w:rsidRDefault="000023A7">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284821" w:rsidRDefault="000023A7">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284821" w:rsidRDefault="000023A7">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284821">
        <w:trPr>
          <w:trHeight w:val="772"/>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284821" w:rsidRDefault="000023A7">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284821" w:rsidRDefault="000023A7">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01标 </w:t>
            </w:r>
            <w:r>
              <w:rPr>
                <w:rFonts w:ascii="仿宋" w:eastAsia="仿宋" w:hAnsi="仿宋" w:cs="仿宋" w:hint="eastAsia"/>
                <w:kern w:val="0"/>
                <w:sz w:val="24"/>
              </w:rPr>
              <w:t>，属于</w:t>
            </w:r>
            <w:r>
              <w:rPr>
                <w:rFonts w:ascii="仿宋" w:eastAsia="仿宋" w:hAnsi="仿宋" w:cs="仿宋" w:hint="eastAsia"/>
                <w:kern w:val="0"/>
                <w:sz w:val="24"/>
                <w:u w:val="single"/>
              </w:rPr>
              <w:t>软件和信息技术服务业</w:t>
            </w:r>
            <w:r>
              <w:rPr>
                <w:rFonts w:ascii="仿宋" w:eastAsia="仿宋" w:hAnsi="仿宋" w:cs="仿宋" w:hint="eastAsia"/>
                <w:kern w:val="0"/>
                <w:sz w:val="24"/>
              </w:rPr>
              <w:t>行业；</w:t>
            </w:r>
          </w:p>
        </w:tc>
      </w:tr>
      <w:tr w:rsidR="00284821">
        <w:trPr>
          <w:trHeight w:val="768"/>
          <w:jc w:val="center"/>
        </w:trPr>
        <w:tc>
          <w:tcPr>
            <w:tcW w:w="870" w:type="dxa"/>
            <w:vMerge w:val="restart"/>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84821">
        <w:trPr>
          <w:trHeight w:val="768"/>
          <w:jc w:val="center"/>
        </w:trPr>
        <w:tc>
          <w:tcPr>
            <w:tcW w:w="870" w:type="dxa"/>
            <w:vMerge/>
            <w:vAlign w:val="center"/>
          </w:tcPr>
          <w:p w:rsidR="00284821" w:rsidRDefault="00284821">
            <w:pPr>
              <w:spacing w:line="440" w:lineRule="exact"/>
              <w:jc w:val="center"/>
              <w:rPr>
                <w:rFonts w:ascii="仿宋" w:eastAsia="仿宋" w:hAnsi="仿宋" w:cs="仿宋"/>
                <w:sz w:val="24"/>
              </w:rPr>
            </w:pPr>
          </w:p>
        </w:tc>
        <w:tc>
          <w:tcPr>
            <w:tcW w:w="855" w:type="dxa"/>
            <w:vMerge/>
            <w:vAlign w:val="center"/>
          </w:tcPr>
          <w:p w:rsidR="00284821" w:rsidRDefault="00284821">
            <w:pPr>
              <w:snapToGrid w:val="0"/>
              <w:spacing w:line="440" w:lineRule="exact"/>
              <w:rPr>
                <w:rFonts w:ascii="仿宋" w:eastAsia="仿宋" w:hAnsi="仿宋" w:cs="仿宋"/>
                <w:b/>
                <w:sz w:val="24"/>
              </w:rPr>
            </w:pPr>
          </w:p>
        </w:tc>
        <w:tc>
          <w:tcPr>
            <w:tcW w:w="7515" w:type="dxa"/>
            <w:vAlign w:val="center"/>
          </w:tcPr>
          <w:p w:rsidR="00284821" w:rsidRDefault="000023A7">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84821">
        <w:trPr>
          <w:trHeight w:val="768"/>
          <w:jc w:val="center"/>
        </w:trPr>
        <w:tc>
          <w:tcPr>
            <w:tcW w:w="870" w:type="dxa"/>
            <w:vMerge/>
            <w:vAlign w:val="center"/>
          </w:tcPr>
          <w:p w:rsidR="00284821" w:rsidRDefault="00284821">
            <w:pPr>
              <w:spacing w:line="440" w:lineRule="exact"/>
              <w:jc w:val="center"/>
              <w:rPr>
                <w:rFonts w:ascii="仿宋" w:eastAsia="仿宋" w:hAnsi="仿宋" w:cs="仿宋"/>
                <w:sz w:val="24"/>
              </w:rPr>
            </w:pPr>
          </w:p>
        </w:tc>
        <w:tc>
          <w:tcPr>
            <w:tcW w:w="855" w:type="dxa"/>
            <w:vMerge/>
            <w:vAlign w:val="center"/>
          </w:tcPr>
          <w:p w:rsidR="00284821" w:rsidRDefault="00284821">
            <w:pPr>
              <w:snapToGrid w:val="0"/>
              <w:spacing w:line="440" w:lineRule="exact"/>
              <w:rPr>
                <w:rFonts w:ascii="仿宋" w:eastAsia="仿宋" w:hAnsi="仿宋" w:cs="仿宋"/>
                <w:b/>
                <w:sz w:val="24"/>
              </w:rPr>
            </w:pPr>
          </w:p>
        </w:tc>
        <w:tc>
          <w:tcPr>
            <w:tcW w:w="7515" w:type="dxa"/>
            <w:vAlign w:val="center"/>
          </w:tcPr>
          <w:p w:rsidR="00284821" w:rsidRDefault="000023A7">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284821" w:rsidRDefault="000023A7">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84821">
        <w:trPr>
          <w:trHeight w:val="887"/>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84821">
        <w:trPr>
          <w:trHeight w:val="768"/>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284821">
        <w:trPr>
          <w:trHeight w:val="768"/>
          <w:jc w:val="center"/>
        </w:trPr>
        <w:tc>
          <w:tcPr>
            <w:tcW w:w="870" w:type="dxa"/>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lastRenderedPageBreak/>
              <w:t>1</w:t>
            </w:r>
            <w:r>
              <w:rPr>
                <w:rFonts w:ascii="仿宋" w:eastAsia="仿宋" w:hAnsi="仿宋" w:cs="仿宋"/>
                <w:sz w:val="24"/>
              </w:rPr>
              <w:t>6</w:t>
            </w:r>
            <w:r>
              <w:rPr>
                <w:rFonts w:ascii="仿宋" w:eastAsia="仿宋" w:hAnsi="仿宋" w:cs="仿宋" w:hint="eastAsia"/>
                <w:sz w:val="24"/>
              </w:rPr>
              <w:t xml:space="preserve">                                                                                                                                                                                                                                                                                                                                                                                                                                                                                                                                                                                                                                                                                                                                                                                                                                                                                                                                                                                                                                                                                                                                                                                                                                                                                                                                        </w:t>
            </w:r>
          </w:p>
        </w:tc>
        <w:tc>
          <w:tcPr>
            <w:tcW w:w="8370" w:type="dxa"/>
            <w:gridSpan w:val="2"/>
            <w:vAlign w:val="center"/>
          </w:tcPr>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284821" w:rsidRDefault="000023A7">
            <w:pPr>
              <w:snapToGrid w:val="0"/>
              <w:spacing w:line="440" w:lineRule="exact"/>
              <w:jc w:val="left"/>
              <w:rPr>
                <w:rFonts w:ascii="仿宋" w:eastAsia="仿宋" w:hAnsi="仿宋" w:cs="仿宋"/>
                <w:sz w:val="24"/>
              </w:rPr>
            </w:pPr>
            <w:r>
              <w:rPr>
                <w:rFonts w:ascii="仿宋" w:eastAsia="仿宋" w:hAnsi="仿宋" w:cs="仿宋" w:hint="eastAsia"/>
                <w:sz w:val="24"/>
              </w:rPr>
              <w:t>3.2投标人通过“政采云”平台制作电子投标文件，投标文件制作详见“供应商-政府采购项目电子交易操作指南。</w:t>
            </w:r>
          </w:p>
          <w:p w:rsidR="00284821" w:rsidRDefault="000023A7">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284821">
        <w:trPr>
          <w:trHeight w:val="467"/>
          <w:jc w:val="center"/>
        </w:trPr>
        <w:tc>
          <w:tcPr>
            <w:tcW w:w="870" w:type="dxa"/>
            <w:vMerge w:val="restart"/>
            <w:vAlign w:val="center"/>
          </w:tcPr>
          <w:p w:rsidR="00284821" w:rsidRDefault="000023A7">
            <w:pPr>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284821" w:rsidRDefault="000023A7">
            <w:pPr>
              <w:spacing w:line="440" w:lineRule="exact"/>
              <w:rPr>
                <w:rFonts w:ascii="仿宋" w:eastAsia="仿宋" w:hAnsi="仿宋" w:cs="仿宋"/>
                <w:b/>
                <w:sz w:val="24"/>
              </w:rPr>
            </w:pPr>
            <w:r>
              <w:rPr>
                <w:rFonts w:ascii="仿宋" w:eastAsia="仿宋" w:hAnsi="仿宋" w:cs="仿宋" w:hint="eastAsia"/>
                <w:b/>
                <w:sz w:val="24"/>
              </w:rPr>
              <w:t>特别说明：</w:t>
            </w:r>
          </w:p>
          <w:p w:rsidR="00284821" w:rsidRDefault="000023A7">
            <w:pPr>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284821">
        <w:trPr>
          <w:trHeight w:val="467"/>
          <w:jc w:val="center"/>
        </w:trPr>
        <w:tc>
          <w:tcPr>
            <w:tcW w:w="870" w:type="dxa"/>
            <w:vMerge/>
            <w:vAlign w:val="center"/>
          </w:tcPr>
          <w:p w:rsidR="00284821" w:rsidRDefault="00284821">
            <w:pPr>
              <w:spacing w:line="440" w:lineRule="exact"/>
              <w:rPr>
                <w:rFonts w:ascii="仿宋" w:eastAsia="仿宋" w:hAnsi="仿宋" w:cs="仿宋"/>
                <w:sz w:val="24"/>
              </w:rPr>
            </w:pPr>
          </w:p>
        </w:tc>
        <w:tc>
          <w:tcPr>
            <w:tcW w:w="8370" w:type="dxa"/>
            <w:gridSpan w:val="2"/>
            <w:vAlign w:val="center"/>
          </w:tcPr>
          <w:p w:rsidR="00284821" w:rsidRDefault="000023A7">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284821" w:rsidRDefault="000023A7">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284821">
        <w:trPr>
          <w:trHeight w:val="467"/>
          <w:jc w:val="center"/>
        </w:trPr>
        <w:tc>
          <w:tcPr>
            <w:tcW w:w="870" w:type="dxa"/>
            <w:vAlign w:val="center"/>
          </w:tcPr>
          <w:p w:rsidR="00284821" w:rsidRDefault="000023A7">
            <w:pPr>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284821" w:rsidRDefault="000023A7">
            <w:pPr>
              <w:spacing w:line="336" w:lineRule="auto"/>
              <w:rPr>
                <w:rFonts w:ascii="仿宋" w:eastAsia="仿宋" w:hAnsi="仿宋" w:cs="仿宋"/>
                <w:b/>
                <w:sz w:val="24"/>
              </w:rPr>
            </w:pPr>
            <w:r>
              <w:rPr>
                <w:rFonts w:ascii="仿宋" w:eastAsia="仿宋" w:hAnsi="仿宋" w:cs="仿宋" w:hint="eastAsia"/>
                <w:b/>
                <w:sz w:val="24"/>
              </w:rPr>
              <w:t>采购代理服务费：</w:t>
            </w:r>
          </w:p>
          <w:p w:rsidR="00284821" w:rsidRDefault="000023A7">
            <w:pPr>
              <w:spacing w:line="288" w:lineRule="auto"/>
              <w:rPr>
                <w:rFonts w:ascii="仿宋" w:eastAsia="仿宋" w:hAnsi="仿宋" w:cs="仿宋"/>
                <w:sz w:val="24"/>
              </w:rPr>
            </w:pPr>
            <w:r>
              <w:rPr>
                <w:rFonts w:ascii="仿宋" w:eastAsia="仿宋" w:hAnsi="仿宋" w:cs="仿宋" w:hint="eastAsia"/>
                <w:snapToGrid w:val="0"/>
                <w:kern w:val="28"/>
                <w:sz w:val="24"/>
              </w:rPr>
              <w:t>（1）</w:t>
            </w:r>
            <w:r>
              <w:rPr>
                <w:rFonts w:ascii="仿宋_GB2312" w:eastAsia="仿宋_GB2312" w:hAnsi="仿宋_GB2312" w:cs="仿宋_GB2312" w:hint="eastAsia"/>
                <w:bCs/>
                <w:sz w:val="24"/>
              </w:rPr>
              <w:t>采购代理服务费：</w:t>
            </w:r>
            <w:r>
              <w:rPr>
                <w:rFonts w:ascii="仿宋" w:eastAsia="仿宋" w:hAnsi="仿宋" w:cs="仿宋" w:hint="eastAsia"/>
                <w:sz w:val="24"/>
              </w:rPr>
              <w:t>按代理协议约定的内容，中标单位需支付以下费用，并在投标报价中自行考虑：根据项目的中标金额，采用差额定率累进法进行计算，具体费率标准如下：中标金额在100万元以下部分货物、服务招标均为1.5%。实际中标服务费按照以上收费标准的50%执行。代理服务费用低于3000元的按3000元收取，超过15000元的按15000元收取。收费标准：中标金额在100万以下部分为1.5%</w:t>
            </w:r>
            <w:del w:id="18" w:author="Administrator" w:date="2025-06-28T23:46:00Z">
              <w:r w:rsidDel="00A95D5A">
                <w:rPr>
                  <w:rFonts w:ascii="仿宋" w:eastAsia="仿宋" w:hAnsi="仿宋" w:cs="仿宋" w:hint="eastAsia"/>
                  <w:sz w:val="24"/>
                </w:rPr>
                <w:delText>，100万-500万部分为0.8%</w:delText>
              </w:r>
            </w:del>
            <w:r>
              <w:rPr>
                <w:rFonts w:ascii="仿宋" w:eastAsia="仿宋" w:hAnsi="仿宋" w:cs="仿宋" w:hint="eastAsia"/>
                <w:sz w:val="24"/>
              </w:rPr>
              <w:t>。</w:t>
            </w:r>
          </w:p>
          <w:p w:rsidR="00284821" w:rsidRDefault="000023A7">
            <w:pPr>
              <w:spacing w:line="288" w:lineRule="auto"/>
              <w:rPr>
                <w:rFonts w:ascii="仿宋" w:eastAsia="仿宋" w:hAnsi="仿宋" w:cs="仿宋"/>
                <w:sz w:val="24"/>
              </w:rPr>
            </w:pPr>
            <w:r>
              <w:rPr>
                <w:rFonts w:ascii="仿宋" w:eastAsia="仿宋" w:hAnsi="仿宋" w:cs="仿宋" w:hint="eastAsia"/>
                <w:sz w:val="24"/>
              </w:rPr>
              <w:lastRenderedPageBreak/>
              <w:t>（2）代理服务费的交纳方式：</w:t>
            </w:r>
          </w:p>
          <w:p w:rsidR="00284821" w:rsidRDefault="000023A7">
            <w:pPr>
              <w:spacing w:line="288" w:lineRule="auto"/>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284821" w:rsidRDefault="000023A7">
            <w:pPr>
              <w:spacing w:line="288" w:lineRule="auto"/>
              <w:rPr>
                <w:rFonts w:ascii="仿宋" w:eastAsia="仿宋" w:hAnsi="仿宋" w:cs="仿宋"/>
                <w:sz w:val="24"/>
              </w:rPr>
            </w:pPr>
            <w:r>
              <w:rPr>
                <w:rFonts w:ascii="仿宋" w:eastAsia="仿宋" w:hAnsi="仿宋" w:cs="仿宋" w:hint="eastAsia"/>
                <w:sz w:val="24"/>
              </w:rPr>
              <w:t>公司名称：耀华建设管理有限公司绍兴迪荡分公司</w:t>
            </w:r>
          </w:p>
          <w:p w:rsidR="00284821" w:rsidRDefault="000023A7">
            <w:pPr>
              <w:spacing w:line="288" w:lineRule="auto"/>
              <w:rPr>
                <w:rFonts w:ascii="仿宋" w:eastAsia="仿宋" w:hAnsi="仿宋" w:cs="仿宋"/>
                <w:sz w:val="24"/>
              </w:rPr>
            </w:pPr>
            <w:r>
              <w:rPr>
                <w:rFonts w:ascii="仿宋" w:eastAsia="仿宋" w:hAnsi="仿宋" w:cs="仿宋" w:hint="eastAsia"/>
                <w:sz w:val="24"/>
              </w:rPr>
              <w:t>账    号：336006190018819003083</w:t>
            </w:r>
          </w:p>
          <w:p w:rsidR="00284821" w:rsidRDefault="000023A7">
            <w:pPr>
              <w:spacing w:line="288" w:lineRule="auto"/>
              <w:rPr>
                <w:rFonts w:ascii="仿宋" w:eastAsia="仿宋" w:hAnsi="仿宋" w:cs="仿宋"/>
                <w:sz w:val="24"/>
              </w:rPr>
            </w:pPr>
            <w:r>
              <w:rPr>
                <w:rFonts w:ascii="仿宋" w:eastAsia="仿宋" w:hAnsi="仿宋" w:cs="仿宋" w:hint="eastAsia"/>
                <w:sz w:val="24"/>
              </w:rPr>
              <w:t>开 户 行：交通银行股份有限公司绍兴迪荡支行</w:t>
            </w:r>
          </w:p>
          <w:p w:rsidR="00284821" w:rsidRDefault="000023A7">
            <w:pPr>
              <w:spacing w:line="336" w:lineRule="auto"/>
              <w:rPr>
                <w:rFonts w:ascii="仿宋" w:eastAsia="仿宋" w:hAnsi="仿宋" w:cs="仿宋"/>
              </w:rPr>
            </w:pPr>
            <w:r>
              <w:rPr>
                <w:rFonts w:ascii="仿宋" w:eastAsia="仿宋" w:hAnsi="仿宋" w:cs="仿宋" w:hint="eastAsia"/>
                <w:sz w:val="24"/>
              </w:rPr>
              <w:t>（3）领取中标通知书前交纳。</w:t>
            </w:r>
          </w:p>
        </w:tc>
      </w:tr>
      <w:tr w:rsidR="00284821">
        <w:trPr>
          <w:trHeight w:val="467"/>
          <w:jc w:val="center"/>
        </w:trPr>
        <w:tc>
          <w:tcPr>
            <w:tcW w:w="9240" w:type="dxa"/>
            <w:gridSpan w:val="3"/>
            <w:vAlign w:val="center"/>
          </w:tcPr>
          <w:p w:rsidR="00284821" w:rsidRDefault="000023A7">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284821">
        <w:trPr>
          <w:trHeight w:val="467"/>
          <w:jc w:val="center"/>
        </w:trPr>
        <w:tc>
          <w:tcPr>
            <w:tcW w:w="9240" w:type="dxa"/>
            <w:gridSpan w:val="3"/>
            <w:vAlign w:val="center"/>
          </w:tcPr>
          <w:p w:rsidR="00284821" w:rsidRDefault="000023A7">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284821" w:rsidRDefault="00284821">
      <w:pPr>
        <w:adjustRightInd/>
        <w:spacing w:line="360" w:lineRule="auto"/>
        <w:jc w:val="center"/>
        <w:outlineLvl w:val="0"/>
        <w:rPr>
          <w:rFonts w:ascii="仿宋" w:eastAsia="仿宋" w:hAnsi="仿宋" w:cs="仿宋"/>
          <w:b/>
          <w:sz w:val="32"/>
          <w:szCs w:val="32"/>
        </w:rPr>
      </w:pPr>
      <w:bookmarkStart w:id="19" w:name="第三部分"/>
      <w:bookmarkStart w:id="20" w:name="_Toc164416483"/>
      <w:bookmarkEnd w:id="4"/>
    </w:p>
    <w:p w:rsidR="00284821" w:rsidRDefault="000023A7">
      <w:pPr>
        <w:rPr>
          <w:rFonts w:ascii="仿宋" w:eastAsia="仿宋" w:hAnsi="仿宋" w:cs="仿宋"/>
          <w:b/>
          <w:sz w:val="32"/>
          <w:szCs w:val="32"/>
        </w:rPr>
      </w:pPr>
      <w:r>
        <w:rPr>
          <w:rFonts w:ascii="仿宋" w:eastAsia="仿宋" w:hAnsi="仿宋" w:cs="仿宋" w:hint="eastAsia"/>
          <w:b/>
          <w:sz w:val="32"/>
          <w:szCs w:val="32"/>
        </w:rPr>
        <w:br w:type="page"/>
      </w:r>
    </w:p>
    <w:p w:rsidR="00284821" w:rsidRDefault="000023A7">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284821" w:rsidRDefault="000023A7">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t>1.适用范围</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284821" w:rsidRDefault="000023A7">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2.定义</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284821" w:rsidRDefault="000023A7">
      <w:pPr>
        <w:spacing w:line="440" w:lineRule="exact"/>
        <w:ind w:firstLineChars="200" w:firstLine="482"/>
        <w:rPr>
          <w:rFonts w:ascii="仿宋" w:eastAsia="仿宋" w:hAnsi="仿宋" w:cs="仿宋"/>
          <w:b/>
          <w:sz w:val="24"/>
        </w:rPr>
      </w:pPr>
      <w:r>
        <w:rPr>
          <w:rFonts w:ascii="仿宋" w:eastAsia="仿宋" w:hAnsi="仿宋" w:cs="仿宋" w:hint="eastAsia"/>
          <w:b/>
          <w:sz w:val="24"/>
        </w:rPr>
        <w:t>3.采购项目需要落实的政府采购政策</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 支持绿色发展</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w:t>
      </w:r>
      <w:r>
        <w:rPr>
          <w:rFonts w:ascii="仿宋" w:eastAsia="仿宋" w:hAnsi="仿宋" w:cs="仿宋" w:hint="eastAsia"/>
          <w:sz w:val="24"/>
        </w:rPr>
        <w:lastRenderedPageBreak/>
        <w:t>标志产品认证证书，对获得证书的产品实施政府优先采购或强制采购。投标人须按招标文件要求提供相关产品认证证书。</w:t>
      </w:r>
    </w:p>
    <w:p w:rsidR="00284821" w:rsidRDefault="000023A7">
      <w:pPr>
        <w:spacing w:line="440" w:lineRule="exact"/>
        <w:ind w:firstLineChars="200" w:firstLine="480"/>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企业价格扣除（按财库〔2022〕19号文件规定执行）</w:t>
      </w:r>
    </w:p>
    <w:p w:rsidR="00284821" w:rsidRDefault="000023A7">
      <w:pPr>
        <w:spacing w:line="440" w:lineRule="exact"/>
        <w:ind w:firstLineChars="200" w:firstLine="480"/>
        <w:rPr>
          <w:rFonts w:ascii="仿宋" w:eastAsia="仿宋" w:hAnsi="仿宋" w:cs="仿宋"/>
          <w:bCs/>
          <w:sz w:val="24"/>
        </w:rPr>
      </w:pPr>
      <w:r>
        <w:rPr>
          <w:rFonts w:ascii="仿宋" w:eastAsia="仿宋" w:hAnsi="仿宋" w:cs="仿宋" w:hint="eastAsia"/>
          <w:sz w:val="24"/>
        </w:rPr>
        <w:t>3.3.1小微企业是指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284821" w:rsidRDefault="000023A7">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284821" w:rsidRDefault="000023A7">
      <w:pPr>
        <w:spacing w:line="440" w:lineRule="exact"/>
        <w:ind w:firstLineChars="200" w:firstLine="480"/>
        <w:rPr>
          <w:rFonts w:ascii="仿宋" w:eastAsia="仿宋" w:hAnsi="仿宋" w:cs="仿宋"/>
          <w:bCs/>
          <w:sz w:val="24"/>
        </w:rPr>
      </w:pPr>
      <w:r>
        <w:rPr>
          <w:rFonts w:ascii="仿宋" w:eastAsia="仿宋" w:hAnsi="仿宋" w:cs="仿宋" w:hint="eastAsia"/>
          <w:bCs/>
          <w:sz w:val="24"/>
        </w:rPr>
        <w:t>3.3.2在货物采购项目中，货物由小微企业制造，即货物由小微企业生产且使用该小微企业商号或者注册商标。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rsidR="00284821" w:rsidRDefault="000023A7">
      <w:pPr>
        <w:spacing w:line="440" w:lineRule="exact"/>
        <w:ind w:firstLineChars="200" w:firstLine="480"/>
        <w:rPr>
          <w:rFonts w:ascii="仿宋" w:eastAsia="仿宋" w:hAnsi="仿宋" w:cs="仿宋"/>
          <w:bCs/>
          <w:sz w:val="24"/>
        </w:rPr>
      </w:pPr>
      <w:r>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3.3.4小微企业应按照招标文件格式要求提供《中小企业声明函》。</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3.3.6接受大中型企业与小微企业组成联合体或者允许大中型企业向一家</w:t>
      </w:r>
      <w:r>
        <w:rPr>
          <w:rFonts w:ascii="仿宋" w:eastAsia="仿宋" w:hAnsi="仿宋" w:cs="仿宋" w:hint="eastAsia"/>
          <w:sz w:val="24"/>
        </w:rPr>
        <w:lastRenderedPageBreak/>
        <w:t>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284821" w:rsidRDefault="000023A7">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支持科技创新发展</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3.5平等对待内外资企业和符合条件的破产重整企业</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★4.特别说明：</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284821" w:rsidRDefault="000023A7">
      <w:pPr>
        <w:spacing w:line="440" w:lineRule="exact"/>
        <w:ind w:firstLineChars="200" w:firstLine="480"/>
        <w:rPr>
          <w:rFonts w:ascii="仿宋" w:eastAsia="仿宋" w:hAnsi="仿宋" w:cs="仿宋"/>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284821" w:rsidRDefault="00284821">
      <w:pPr>
        <w:adjustRightInd/>
        <w:spacing w:line="360" w:lineRule="auto"/>
        <w:jc w:val="center"/>
        <w:outlineLvl w:val="0"/>
        <w:rPr>
          <w:rFonts w:ascii="仿宋" w:eastAsia="仿宋" w:hAnsi="仿宋" w:cs="仿宋"/>
          <w:b/>
          <w:sz w:val="32"/>
          <w:szCs w:val="32"/>
        </w:rPr>
      </w:pPr>
    </w:p>
    <w:p w:rsidR="00284821" w:rsidRDefault="00284821">
      <w:pPr>
        <w:adjustRightInd/>
        <w:spacing w:line="360" w:lineRule="auto"/>
        <w:jc w:val="center"/>
        <w:outlineLvl w:val="0"/>
        <w:rPr>
          <w:rFonts w:ascii="仿宋" w:eastAsia="仿宋" w:hAnsi="仿宋" w:cs="仿宋"/>
          <w:b/>
          <w:sz w:val="32"/>
          <w:szCs w:val="32"/>
        </w:rPr>
      </w:pPr>
    </w:p>
    <w:p w:rsidR="00284821" w:rsidRDefault="000023A7">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1．招标方式</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本次招标设定限价，即招标公告中公布的各标项预算金额或最高限价（各标项之间的预算金额不能互相调整）。</w:t>
      </w:r>
    </w:p>
    <w:p w:rsidR="00284821" w:rsidRDefault="000023A7">
      <w:pPr>
        <w:pStyle w:val="a1"/>
        <w:snapToGrid w:val="0"/>
        <w:spacing w:line="440" w:lineRule="exact"/>
        <w:ind w:firstLine="482"/>
        <w:jc w:val="left"/>
        <w:rPr>
          <w:rFonts w:ascii="仿宋" w:eastAsia="仿宋" w:hAnsi="仿宋" w:cs="仿宋"/>
          <w:b/>
        </w:rPr>
      </w:pPr>
      <w:r>
        <w:rPr>
          <w:rFonts w:ascii="仿宋" w:eastAsia="仿宋" w:hAnsi="仿宋" w:cs="仿宋" w:hint="eastAsia"/>
          <w:b/>
        </w:rPr>
        <w:t>2.授权委托</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3.投标费用</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4.招标文件的修改</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5.参考品牌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284821" w:rsidRDefault="000023A7">
      <w:pPr>
        <w:pStyle w:val="a7"/>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284821" w:rsidRDefault="000023A7">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284821" w:rsidRDefault="000023A7">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rsidR="00284821" w:rsidRDefault="000023A7">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1.5.2投标文件的效力：</w:t>
      </w:r>
    </w:p>
    <w:p w:rsidR="00284821" w:rsidRDefault="000023A7">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284821" w:rsidRDefault="000023A7">
      <w:pPr>
        <w:pStyle w:val="a9"/>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2.投标文件的组成</w:t>
      </w:r>
    </w:p>
    <w:p w:rsidR="00284821" w:rsidRDefault="000023A7">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投标文件由“资格文件”、“商务技术文件资料”、“报价文件资料”三部分组成，其中</w:t>
      </w:r>
      <w:r>
        <w:rPr>
          <w:rFonts w:ascii="仿宋" w:eastAsia="仿宋" w:hAnsi="仿宋" w:cs="仿宋" w:hint="eastAsia"/>
          <w:b/>
          <w:sz w:val="24"/>
        </w:rPr>
        <w:t>电子投标文件中所须加盖公章部分均应采用电子签章。</w:t>
      </w:r>
    </w:p>
    <w:p w:rsidR="00284821" w:rsidRDefault="000023A7">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2.1.2联合协议（如果有)；</w:t>
      </w:r>
    </w:p>
    <w:p w:rsidR="00284821" w:rsidRDefault="000023A7">
      <w:pPr>
        <w:snapToGrid w:val="0"/>
        <w:spacing w:line="440" w:lineRule="exact"/>
        <w:ind w:firstLineChars="200" w:firstLine="48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2.1.4落实政府采购政策需满足的资格要求（如果有)；</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2.1.5本项目的特定资格要求（如果有)。</w:t>
      </w:r>
    </w:p>
    <w:p w:rsidR="00284821" w:rsidRDefault="000023A7">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lastRenderedPageBreak/>
        <w:t>2.2.2法定代表人授权委托书；</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3</w:t>
      </w:r>
      <w:r>
        <w:rPr>
          <w:rFonts w:ascii="仿宋" w:eastAsia="仿宋" w:hAnsi="仿宋" w:cs="仿宋" w:hint="eastAsia"/>
          <w:sz w:val="24"/>
        </w:rPr>
        <w:t>法定代表人及其授权代表身份证复印件；</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4</w:t>
      </w:r>
      <w:r>
        <w:rPr>
          <w:rFonts w:ascii="仿宋" w:eastAsia="仿宋" w:hAnsi="仿宋" w:cs="仿宋" w:hint="eastAsia"/>
          <w:sz w:val="24"/>
        </w:rPr>
        <w:t>授权代表社保证明；</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5</w:t>
      </w:r>
      <w:r>
        <w:rPr>
          <w:rFonts w:ascii="仿宋" w:eastAsia="仿宋" w:hAnsi="仿宋" w:cs="仿宋" w:hint="eastAsia"/>
          <w:sz w:val="24"/>
        </w:rPr>
        <w:t>法定代表人身份证明书；</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7</w:t>
      </w:r>
      <w:r>
        <w:rPr>
          <w:rFonts w:ascii="仿宋" w:eastAsia="仿宋" w:hAnsi="仿宋" w:cs="仿宋" w:hint="eastAsia"/>
          <w:sz w:val="24"/>
        </w:rPr>
        <w:t>廉政承诺书（格式见第六部分附件）；</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9</w:t>
      </w:r>
      <w:r>
        <w:rPr>
          <w:rFonts w:ascii="仿宋" w:eastAsia="仿宋" w:hAnsi="仿宋" w:cs="仿宋" w:hint="eastAsia"/>
          <w:sz w:val="24"/>
        </w:rPr>
        <w:t>供应商应提供针对项目的完整技术解决方案：</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10</w:t>
      </w:r>
      <w:r>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lastRenderedPageBreak/>
        <w:t>2.2.1</w:t>
      </w:r>
      <w:r>
        <w:rPr>
          <w:rFonts w:ascii="仿宋" w:eastAsia="仿宋" w:hAnsi="仿宋" w:cs="仿宋"/>
          <w:sz w:val="24"/>
        </w:rPr>
        <w:t>1</w:t>
      </w:r>
      <w:r>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2</w:t>
      </w:r>
      <w:r>
        <w:rPr>
          <w:rFonts w:ascii="仿宋" w:eastAsia="仿宋" w:hAnsi="仿宋" w:cs="仿宋" w:hint="eastAsia"/>
          <w:sz w:val="24"/>
        </w:rPr>
        <w:t>供应商售后服务证明材料：由供应商根据本项目要求提供相应的售后服务证明材料或售后服务承诺；</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5</w:t>
      </w:r>
      <w:r>
        <w:rPr>
          <w:rFonts w:ascii="仿宋" w:eastAsia="仿宋"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6</w:t>
      </w:r>
      <w:r>
        <w:rPr>
          <w:rFonts w:ascii="仿宋" w:eastAsia="仿宋" w:hAnsi="仿宋" w:cs="仿宋" w:hint="eastAsia"/>
          <w:sz w:val="24"/>
        </w:rPr>
        <w:t>培训计划（如有）；</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7</w:t>
      </w:r>
      <w:r>
        <w:rPr>
          <w:rFonts w:ascii="仿宋" w:eastAsia="仿宋" w:hAnsi="仿宋" w:cs="仿宋" w:hint="eastAsia"/>
          <w:sz w:val="24"/>
        </w:rPr>
        <w:t>验收方案；</w:t>
      </w:r>
    </w:p>
    <w:p w:rsidR="00284821" w:rsidRDefault="000023A7">
      <w:pPr>
        <w:snapToGrid w:val="0"/>
        <w:spacing w:line="336" w:lineRule="auto"/>
        <w:ind w:firstLineChars="200" w:firstLine="480"/>
        <w:rPr>
          <w:rFonts w:ascii="仿宋" w:eastAsia="仿宋" w:hAnsi="仿宋" w:cs="仿宋"/>
          <w:sz w:val="24"/>
          <w:u w:val="wave"/>
        </w:rPr>
      </w:pPr>
      <w:r>
        <w:rPr>
          <w:rFonts w:ascii="仿宋" w:eastAsia="仿宋" w:hAnsi="仿宋" w:cs="仿宋" w:hint="eastAsia"/>
          <w:sz w:val="24"/>
        </w:rPr>
        <w:t>2.2.1</w:t>
      </w:r>
      <w:r>
        <w:rPr>
          <w:rFonts w:ascii="仿宋" w:eastAsia="仿宋" w:hAnsi="仿宋" w:cs="仿宋"/>
          <w:sz w:val="24"/>
        </w:rPr>
        <w:t>8</w:t>
      </w:r>
      <w:r>
        <w:rPr>
          <w:rFonts w:ascii="仿宋" w:eastAsia="仿宋" w:hAnsi="仿宋" w:cs="仿宋" w:hint="eastAsia"/>
          <w:sz w:val="24"/>
          <w:u w:val="wave"/>
        </w:rPr>
        <w:t>未尽事宜请各投标单位按评分标准和相对应标项相关要求制作；</w:t>
      </w:r>
    </w:p>
    <w:p w:rsidR="00284821" w:rsidRDefault="000023A7">
      <w:pPr>
        <w:snapToGrid w:val="0"/>
        <w:spacing w:line="336" w:lineRule="auto"/>
        <w:ind w:firstLineChars="200" w:firstLine="480"/>
        <w:rPr>
          <w:lang w:val="zh-CN"/>
        </w:rPr>
      </w:pPr>
      <w:r>
        <w:rPr>
          <w:rFonts w:ascii="仿宋" w:eastAsia="仿宋" w:hAnsi="仿宋" w:cs="仿宋" w:hint="eastAsia"/>
          <w:sz w:val="24"/>
        </w:rPr>
        <w:t>2.2.1</w:t>
      </w:r>
      <w:r>
        <w:rPr>
          <w:rFonts w:ascii="仿宋" w:eastAsia="仿宋" w:hAnsi="仿宋" w:cs="仿宋"/>
          <w:sz w:val="24"/>
        </w:rPr>
        <w:t>9</w:t>
      </w:r>
      <w:r>
        <w:rPr>
          <w:rFonts w:ascii="仿宋" w:eastAsia="仿宋" w:hAnsi="仿宋" w:cs="仿宋" w:hint="eastAsia"/>
          <w:sz w:val="24"/>
        </w:rPr>
        <w:t>投标人需要说明的其他文件和说明（格式自拟）。</w:t>
      </w:r>
    </w:p>
    <w:p w:rsidR="00284821" w:rsidRDefault="000023A7">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284821" w:rsidRDefault="000023A7">
      <w:pPr>
        <w:pStyle w:val="a8"/>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2.3.1开标一览表（报价表）；</w:t>
      </w:r>
    </w:p>
    <w:p w:rsidR="00284821" w:rsidRDefault="000023A7">
      <w:pPr>
        <w:pStyle w:val="a8"/>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2.3.2中小企业声明函（如有）；</w:t>
      </w:r>
    </w:p>
    <w:p w:rsidR="00284821" w:rsidRDefault="000023A7">
      <w:pPr>
        <w:pStyle w:val="a8"/>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2.3.3 残疾人福利性单位声明函（如有）。</w:t>
      </w:r>
    </w:p>
    <w:p w:rsidR="00284821" w:rsidRDefault="000023A7">
      <w:pPr>
        <w:pStyle w:val="a8"/>
        <w:autoSpaceDE/>
        <w:autoSpaceDN/>
        <w:snapToGrid w:val="0"/>
        <w:spacing w:line="440" w:lineRule="exact"/>
        <w:ind w:firstLineChars="200" w:firstLine="482"/>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284821" w:rsidRDefault="000023A7">
      <w:pPr>
        <w:pStyle w:val="a8"/>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3.1供应商应按招标文件中《开标一览表》等附表要求填写。</w:t>
      </w:r>
    </w:p>
    <w:p w:rsidR="00284821" w:rsidRDefault="000023A7">
      <w:pPr>
        <w:pStyle w:val="a8"/>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284821" w:rsidRDefault="000023A7">
      <w:pPr>
        <w:pStyle w:val="a8"/>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lastRenderedPageBreak/>
        <w:t>3.3招标文件未列明，而供应商认为必需的费用也需列入报价。</w:t>
      </w:r>
    </w:p>
    <w:p w:rsidR="00284821" w:rsidRDefault="000023A7">
      <w:pPr>
        <w:pStyle w:val="a8"/>
        <w:autoSpaceDE/>
        <w:autoSpaceDN/>
        <w:snapToGrid w:val="0"/>
        <w:spacing w:line="440" w:lineRule="exact"/>
        <w:ind w:leftChars="228" w:left="479" w:firstLine="0"/>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84821" w:rsidRDefault="000023A7">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284821" w:rsidRDefault="000023A7">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284821" w:rsidRDefault="000023A7">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284821" w:rsidRDefault="000023A7">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284821" w:rsidRDefault="000023A7">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284821" w:rsidRDefault="000023A7">
      <w:pPr>
        <w:pStyle w:val="22"/>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284821" w:rsidRDefault="000023A7">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284821" w:rsidRDefault="000023A7">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w:t>
      </w:r>
      <w:r>
        <w:rPr>
          <w:rFonts w:ascii="仿宋" w:eastAsia="仿宋" w:hAnsi="仿宋" w:cs="仿宋"/>
          <w:sz w:val="24"/>
        </w:rPr>
        <w:lastRenderedPageBreak/>
        <w:t>中承诺的投标有效期少于招标文件中载明的投标有效期的，投标无效。</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284821" w:rsidRDefault="00284821">
      <w:pPr>
        <w:pStyle w:val="22"/>
        <w:spacing w:before="0"/>
        <w:ind w:firstLine="643"/>
        <w:rPr>
          <w:rFonts w:ascii="仿宋" w:eastAsia="仿宋" w:hAnsi="仿宋" w:cs="仿宋"/>
          <w:b/>
          <w:sz w:val="32"/>
        </w:rPr>
      </w:pPr>
    </w:p>
    <w:p w:rsidR="00284821" w:rsidRDefault="000023A7">
      <w:pPr>
        <w:spacing w:line="360" w:lineRule="auto"/>
        <w:jc w:val="center"/>
        <w:rPr>
          <w:rFonts w:ascii="仿宋" w:eastAsia="仿宋" w:hAnsi="仿宋" w:cs="仿宋"/>
          <w:b/>
          <w:sz w:val="32"/>
          <w:szCs w:val="32"/>
        </w:rPr>
      </w:pPr>
      <w:bookmarkStart w:id="21" w:name="_Toc91899903"/>
      <w:r>
        <w:rPr>
          <w:rFonts w:ascii="仿宋" w:eastAsia="仿宋" w:hAnsi="仿宋" w:cs="仿宋" w:hint="eastAsia"/>
          <w:b/>
          <w:sz w:val="32"/>
          <w:szCs w:val="32"/>
        </w:rPr>
        <w:t>四、开标和评标</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1．电子招投标开标及评审程序</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1.7主持人公布评标结果。</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w:t>
      </w:r>
      <w:r>
        <w:rPr>
          <w:rFonts w:ascii="仿宋" w:eastAsia="仿宋" w:hAnsi="仿宋" w:cs="仿宋" w:hint="eastAsia"/>
          <w:sz w:val="24"/>
        </w:rPr>
        <w:lastRenderedPageBreak/>
        <w:t>述情形消除后继续组织电子交易活动，也可以决定某些环节以纸质形式进行；影响或可能影响采购公平、公正性的，应当重新采购。</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3．评标</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供应商通过政采云平台交换的数据电文必须进行电子签章。</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284821" w:rsidRDefault="000023A7">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3.7评标委员会不向落标方解释落标的原因。</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4．投标文件的初审鉴定</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6.投标文件的评审、比较和否决</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w:t>
      </w:r>
      <w:r>
        <w:rPr>
          <w:rFonts w:ascii="仿宋" w:eastAsia="仿宋" w:hAnsi="仿宋" w:cs="仿宋" w:hint="eastAsia"/>
          <w:sz w:val="24"/>
        </w:rPr>
        <w:lastRenderedPageBreak/>
        <w:t>文件进行商务和技术评估，综合比较与评价。</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6.6汇总（商务技术得分情况）。评标委员会各成员应当独立对每个投标人的商务技术文件进行评价，并汇总商务技术得分情况。</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284821" w:rsidRDefault="000023A7">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284821" w:rsidRDefault="000023A7">
      <w:pPr>
        <w:pStyle w:val="a"/>
        <w:spacing w:line="440" w:lineRule="exact"/>
        <w:ind w:left="0" w:firstLineChars="200" w:firstLine="422"/>
        <w:rPr>
          <w:rFonts w:ascii="仿宋" w:eastAsia="仿宋" w:hAnsi="仿宋" w:cs="仿宋"/>
          <w:b/>
        </w:rPr>
      </w:pPr>
      <w:r>
        <w:rPr>
          <w:rFonts w:ascii="仿宋" w:eastAsia="仿宋" w:hAnsi="仿宋" w:cs="仿宋" w:hint="eastAsia"/>
          <w:b/>
        </w:rPr>
        <w:t>7.投标文件的澄清</w:t>
      </w:r>
    </w:p>
    <w:p w:rsidR="00284821" w:rsidRDefault="000023A7">
      <w:pPr>
        <w:pStyle w:val="a"/>
        <w:spacing w:line="440" w:lineRule="exact"/>
        <w:ind w:left="0" w:firstLineChars="200" w:firstLine="420"/>
        <w:rPr>
          <w:rFonts w:ascii="仿宋" w:eastAsia="仿宋" w:hAnsi="仿宋" w:cs="仿宋"/>
        </w:rPr>
      </w:pPr>
      <w:r>
        <w:rPr>
          <w:rFonts w:ascii="仿宋" w:eastAsia="仿宋" w:hAnsi="仿宋" w:cs="仿宋" w:hint="eastAsia"/>
        </w:rPr>
        <w:t>对投标文件中含义不明、表述不一致或有明显计算错误等内容，评标委员会将对投标人进行询标，并可要求投标人作澄清，作为投标文件的补充部分，但澄清的内容不得改变投标文件的实质性内容。</w:t>
      </w:r>
    </w:p>
    <w:p w:rsidR="00284821" w:rsidRDefault="000023A7">
      <w:pPr>
        <w:pStyle w:val="a9"/>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8.无效投标的情形</w:t>
      </w:r>
    </w:p>
    <w:p w:rsidR="00284821" w:rsidRDefault="000023A7">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w:t>
      </w:r>
      <w:r>
        <w:rPr>
          <w:rFonts w:ascii="仿宋" w:eastAsia="仿宋" w:hAnsi="仿宋" w:cs="仿宋" w:hint="eastAsia"/>
          <w:b/>
          <w:sz w:val="24"/>
        </w:rPr>
        <w:lastRenderedPageBreak/>
        <w:t>代表人授权委托书》与提供的身份证复印件信息不符的；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8.8投标文件中的投标函无投标人的电子签章或填写不全的；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8.11出现同一标的物或本次招标产品(服务)内的主要产品(重要组成部分)出现商务技术文件资料、报价文件资料描述不一致或前后描述不一致，经评标委员会认定后为无法评审的；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8.16投标文件“商务技术文件资料”部分中出现《开标一览表》相关内容的；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284821" w:rsidRDefault="000023A7">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284821" w:rsidRDefault="000023A7">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lastRenderedPageBreak/>
        <w:t>8.20.2提供虚假的财务状况或者业绩；</w:t>
      </w:r>
    </w:p>
    <w:p w:rsidR="00284821" w:rsidRDefault="000023A7">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284821" w:rsidRDefault="000023A7">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284821" w:rsidRDefault="000023A7">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8.20.5其他弄虚作假的行为。</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8.22.2供应商按照采购人或者采购机构的授意撤换、修改投标文件或者响应文件；</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8.22.4属于同一集团、协会、商会等组织成员的供应商按照该组织要求协同参加政府采购活动；</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284821" w:rsidRDefault="000023A7">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284821" w:rsidRDefault="000023A7">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8.24投标文件出现不是唯一的、有选择性投标报价的；</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8.2</w:t>
      </w:r>
      <w:r>
        <w:rPr>
          <w:rFonts w:ascii="仿宋" w:eastAsia="仿宋" w:hAnsi="仿宋" w:cs="仿宋"/>
          <w:b/>
          <w:bCs/>
          <w:sz w:val="24"/>
        </w:rPr>
        <w:t>5</w:t>
      </w:r>
      <w:r>
        <w:rPr>
          <w:rFonts w:ascii="仿宋" w:eastAsia="仿宋" w:hAnsi="仿宋" w:cs="仿宋" w:hint="eastAsia"/>
          <w:b/>
          <w:bCs/>
          <w:sz w:val="24"/>
        </w:rPr>
        <w:t xml:space="preserve"> 未按招标文件要求提供样品或提供样品不满足采购需求实质性条件的；</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lastRenderedPageBreak/>
        <w:t>8.2</w:t>
      </w:r>
      <w:r>
        <w:rPr>
          <w:rFonts w:ascii="仿宋" w:eastAsia="仿宋" w:hAnsi="仿宋" w:cs="仿宋"/>
          <w:b/>
          <w:bCs/>
          <w:sz w:val="24"/>
        </w:rPr>
        <w:t>6参与同一个采购包(标段)的供应商存在下列情形之一的其投标(响应)文件无效:</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8.26.1</w:t>
      </w:r>
      <w:r>
        <w:rPr>
          <w:rFonts w:ascii="仿宋" w:eastAsia="仿宋" w:hAnsi="仿宋" w:cs="仿宋"/>
          <w:b/>
          <w:bCs/>
          <w:sz w:val="24"/>
        </w:rPr>
        <w:t>不同供应商的电子投标(响应)文件上传计算机的网卡MAC地址、CPU序列号和硬盘序列号等硬件信息相同的;(2)</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8.26.2</w:t>
      </w:r>
      <w:r>
        <w:rPr>
          <w:rFonts w:ascii="仿宋" w:eastAsia="仿宋" w:hAnsi="仿宋" w:cs="仿宋"/>
          <w:b/>
          <w:bCs/>
          <w:sz w:val="24"/>
        </w:rPr>
        <w:t>上传的电子投标(响应)文件若出现使用本项目其他投标(响应)供应商的数字证书加密的，或者加盖本项目其他投标(响应)供应商的电子印章的;</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8.26.3</w:t>
      </w:r>
      <w:r>
        <w:rPr>
          <w:rFonts w:ascii="仿宋" w:eastAsia="仿宋" w:hAnsi="仿宋" w:cs="仿宋"/>
          <w:b/>
          <w:bCs/>
          <w:sz w:val="24"/>
        </w:rPr>
        <w:t>不同供应商的投标(响应)文件的内容存在三处(含)以上错误一致，且无法合理解释的;</w:t>
      </w:r>
    </w:p>
    <w:p w:rsidR="00284821" w:rsidRDefault="000023A7">
      <w:pPr>
        <w:tabs>
          <w:tab w:val="left" w:pos="3870"/>
          <w:tab w:val="left" w:pos="4085"/>
        </w:tabs>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8.26.4</w:t>
      </w:r>
      <w:r>
        <w:rPr>
          <w:rFonts w:ascii="仿宋" w:eastAsia="仿宋" w:hAnsi="仿宋" w:cs="仿宋"/>
          <w:b/>
          <w:bCs/>
          <w:sz w:val="24"/>
        </w:rPr>
        <w:t>不同供应商联系人为同一人或不同联系人的联系电话一致，且无法合理解释的。</w:t>
      </w:r>
    </w:p>
    <w:p w:rsidR="00284821" w:rsidRDefault="000023A7">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w:t>
      </w:r>
      <w:r>
        <w:rPr>
          <w:rFonts w:ascii="仿宋" w:eastAsia="仿宋" w:hAnsi="仿宋" w:cs="仿宋"/>
          <w:b/>
          <w:sz w:val="24"/>
        </w:rPr>
        <w:t>7</w:t>
      </w:r>
      <w:r>
        <w:rPr>
          <w:rFonts w:ascii="仿宋" w:eastAsia="仿宋" w:hAnsi="仿宋" w:cs="仿宋" w:hint="eastAsia"/>
          <w:b/>
          <w:sz w:val="24"/>
        </w:rPr>
        <w:t>其他违反法律、法规的情形。</w:t>
      </w:r>
    </w:p>
    <w:p w:rsidR="00284821" w:rsidRDefault="000023A7">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9.评标过程保密</w:t>
      </w:r>
    </w:p>
    <w:p w:rsidR="00284821" w:rsidRDefault="000023A7">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84821" w:rsidRDefault="000023A7">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284821" w:rsidRDefault="00284821">
      <w:pPr>
        <w:snapToGrid w:val="0"/>
        <w:spacing w:line="360" w:lineRule="auto"/>
        <w:ind w:firstLineChars="150" w:firstLine="482"/>
        <w:jc w:val="center"/>
        <w:rPr>
          <w:rFonts w:ascii="仿宋" w:eastAsia="仿宋" w:hAnsi="仿宋" w:cs="仿宋"/>
          <w:b/>
          <w:sz w:val="32"/>
        </w:rPr>
      </w:pPr>
    </w:p>
    <w:p w:rsidR="00284821" w:rsidRDefault="000023A7">
      <w:pPr>
        <w:pStyle w:val="a9"/>
        <w:spacing w:line="360" w:lineRule="auto"/>
        <w:ind w:firstLine="726"/>
        <w:jc w:val="center"/>
        <w:rPr>
          <w:rFonts w:ascii="仿宋" w:eastAsia="仿宋" w:hAnsi="仿宋" w:cs="仿宋"/>
          <w:b/>
          <w:sz w:val="32"/>
          <w:szCs w:val="32"/>
        </w:rPr>
      </w:pPr>
      <w:bookmarkStart w:id="22" w:name="_Hlt74729768"/>
      <w:bookmarkStart w:id="23" w:name="_Hlt68403820"/>
      <w:bookmarkStart w:id="24" w:name="_Hlt74714665"/>
      <w:bookmarkStart w:id="25" w:name="_Hlt68057669"/>
      <w:bookmarkStart w:id="26" w:name="_Hlt75236101"/>
      <w:bookmarkStart w:id="27" w:name="_Hlt74730295"/>
      <w:bookmarkStart w:id="28" w:name="_Hlt75236290"/>
      <w:bookmarkStart w:id="29" w:name="_Hlt68073093"/>
      <w:bookmarkStart w:id="30" w:name="_Hlt68072998"/>
      <w:bookmarkStart w:id="31" w:name="_Hlt68072990"/>
      <w:bookmarkStart w:id="32" w:name="_Hlt75236011"/>
      <w:bookmarkStart w:id="33" w:name="_Hlt74707468"/>
      <w:bookmarkStart w:id="34" w:name="_Toc84325929"/>
      <w:bookmarkStart w:id="35" w:name="_Toc81372953"/>
      <w:bookmarkStart w:id="36" w:name="_Toc81372776"/>
      <w:bookmarkEnd w:id="21"/>
      <w:bookmarkEnd w:id="22"/>
      <w:bookmarkEnd w:id="23"/>
      <w:bookmarkEnd w:id="24"/>
      <w:bookmarkEnd w:id="25"/>
      <w:bookmarkEnd w:id="26"/>
      <w:bookmarkEnd w:id="27"/>
      <w:bookmarkEnd w:id="28"/>
      <w:bookmarkEnd w:id="29"/>
      <w:bookmarkEnd w:id="30"/>
      <w:bookmarkEnd w:id="31"/>
      <w:bookmarkEnd w:id="32"/>
      <w:bookmarkEnd w:id="33"/>
      <w:r>
        <w:rPr>
          <w:rFonts w:ascii="仿宋" w:eastAsia="仿宋" w:hAnsi="仿宋" w:cs="仿宋" w:hint="eastAsia"/>
          <w:b/>
          <w:sz w:val="32"/>
          <w:szCs w:val="32"/>
        </w:rPr>
        <w:t>五、授予合同</w:t>
      </w:r>
    </w:p>
    <w:bookmarkEnd w:id="34"/>
    <w:bookmarkEnd w:id="35"/>
    <w:bookmarkEnd w:id="36"/>
    <w:p w:rsidR="00284821" w:rsidRDefault="000023A7">
      <w:pPr>
        <w:pStyle w:val="a"/>
        <w:numPr>
          <w:ilvl w:val="255"/>
          <w:numId w:val="0"/>
        </w:numPr>
        <w:spacing w:line="440" w:lineRule="exact"/>
        <w:ind w:leftChars="200" w:left="420"/>
        <w:rPr>
          <w:rFonts w:ascii="仿宋" w:eastAsia="仿宋" w:hAnsi="仿宋" w:cs="仿宋"/>
          <w:b/>
        </w:rPr>
      </w:pPr>
      <w:r>
        <w:rPr>
          <w:rFonts w:ascii="仿宋" w:eastAsia="仿宋" w:hAnsi="仿宋" w:cs="仿宋" w:hint="eastAsia"/>
          <w:b/>
        </w:rPr>
        <w:t>1.中标条件</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2.中标确认</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w:t>
      </w:r>
      <w:r>
        <w:rPr>
          <w:rFonts w:ascii="仿宋" w:eastAsia="仿宋" w:hAnsi="仿宋" w:cs="仿宋" w:hint="eastAsia"/>
          <w:sz w:val="24"/>
        </w:rPr>
        <w:lastRenderedPageBreak/>
        <w:t>序确定中标人，视同按评标报告推荐的顺序确定的中标候选人为中标人。</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3．中标通知</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7"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284821" w:rsidRDefault="000023A7">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4．履约保证金</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4.2项目验收结束后，采购人应及时退还履约保证金。</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4.4政府采购货物和服务项目不得收取质量保证金。</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5．合同签订及备案</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5.1中标人应当在中标通知书发出之日起30天内与采购人签订合同，自采购合同签订之日起2个工作日内，通过电子交易平台进行备案。</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6.验收</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w:t>
      </w:r>
      <w:r>
        <w:rPr>
          <w:rFonts w:ascii="仿宋" w:eastAsia="仿宋" w:hAnsi="仿宋" w:cs="仿宋" w:hint="eastAsia"/>
          <w:sz w:val="24"/>
        </w:rPr>
        <w:lastRenderedPageBreak/>
        <w:t>与验收的投标人或者第三方机构的意见作为验收书的参考资料一并存档。</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7.售后服务考核</w:t>
      </w:r>
    </w:p>
    <w:p w:rsidR="00284821" w:rsidRDefault="000023A7">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284821" w:rsidRDefault="00284821">
      <w:pPr>
        <w:tabs>
          <w:tab w:val="left" w:pos="0"/>
        </w:tabs>
        <w:spacing w:line="360" w:lineRule="auto"/>
        <w:ind w:firstLine="480"/>
        <w:rPr>
          <w:rFonts w:ascii="仿宋" w:eastAsia="仿宋" w:hAnsi="仿宋" w:cs="仿宋"/>
          <w:kern w:val="0"/>
          <w:sz w:val="24"/>
        </w:rPr>
      </w:pPr>
    </w:p>
    <w:p w:rsidR="00284821" w:rsidRDefault="000023A7">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1.在线询问、质疑、投诉</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w:t>
      </w:r>
      <w:r>
        <w:rPr>
          <w:rFonts w:ascii="仿宋" w:eastAsia="仿宋" w:hAnsi="仿宋" w:cs="仿宋" w:hint="eastAsia"/>
          <w:sz w:val="24"/>
        </w:rPr>
        <w:t>〔2021〕</w:t>
      </w:r>
      <w:r>
        <w:rPr>
          <w:rFonts w:ascii="仿宋" w:eastAsia="仿宋" w:hAnsi="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服务网-政府采购投诉处理-在线办理。</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sz w:val="24"/>
        </w:rPr>
        <w:t>2. 供应商询问</w:t>
      </w:r>
    </w:p>
    <w:p w:rsidR="00284821" w:rsidRDefault="000023A7">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ascii="仿宋" w:eastAsia="仿宋" w:hAnsi="仿宋" w:cs="仿宋" w:hint="eastAsia"/>
          <w:kern w:val="0"/>
          <w:sz w:val="24"/>
        </w:rPr>
        <w:t xml:space="preserve"> </w:t>
      </w:r>
      <w:r>
        <w:rPr>
          <w:rFonts w:ascii="仿宋" w:eastAsia="仿宋" w:hAnsi="仿宋" w:cs="仿宋"/>
          <w:kern w:val="0"/>
          <w:sz w:val="24"/>
          <w:lang w:val="zh-CN"/>
        </w:rPr>
        <w:t>的，采购代理机构应当告知供应商向采购人提出。</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sz w:val="24"/>
        </w:rPr>
        <w:t>3. 供应商质疑</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284821" w:rsidRDefault="000023A7">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3.2.1供应商提出质疑应当提交质疑函和必要的证明材料。质疑函应当包括下列内容：</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284821" w:rsidRDefault="000023A7">
      <w:pPr>
        <w:spacing w:line="336" w:lineRule="auto"/>
        <w:ind w:firstLineChars="200" w:firstLine="482"/>
        <w:rPr>
          <w:rFonts w:ascii="仿宋" w:eastAsia="仿宋" w:hAnsi="仿宋" w:cs="仿宋"/>
          <w:b/>
          <w:sz w:val="32"/>
          <w:szCs w:val="32"/>
        </w:rPr>
      </w:pPr>
      <w:r>
        <w:rPr>
          <w:rFonts w:ascii="仿宋" w:eastAsia="仿宋" w:hAnsi="仿宋" w:cs="仿宋"/>
          <w:b/>
          <w:bCs/>
          <w:sz w:val="24"/>
        </w:rPr>
        <w:t>4.供应商投诉</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4.2供应商投诉的事项不得超出已质疑事项的范围，基于质疑答复内容提出的投诉事项除外。</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4.3供应商投诉应当有明确的请求和必要的证明材料。</w:t>
      </w:r>
    </w:p>
    <w:p w:rsidR="00284821" w:rsidRDefault="000023A7">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4.4以联合体形式参加政府采购活动的，其投诉应当由组成联合体的所有供应商共同提出。</w:t>
      </w:r>
    </w:p>
    <w:p w:rsidR="00284821" w:rsidRDefault="000023A7">
      <w:pPr>
        <w:snapToGrid w:val="0"/>
        <w:spacing w:line="360" w:lineRule="auto"/>
        <w:ind w:firstLineChars="200" w:firstLine="482"/>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284821" w:rsidRDefault="00284821">
      <w:pPr>
        <w:pStyle w:val="a7"/>
        <w:spacing w:line="440" w:lineRule="exact"/>
        <w:ind w:firstLineChars="200" w:firstLine="480"/>
        <w:rPr>
          <w:rFonts w:ascii="仿宋" w:eastAsia="仿宋" w:hAnsi="仿宋" w:cs="仿宋"/>
        </w:rPr>
        <w:sectPr w:rsidR="00284821">
          <w:footerReference w:type="default" r:id="rId19"/>
          <w:pgSz w:w="11906" w:h="16838"/>
          <w:pgMar w:top="1474" w:right="1814" w:bottom="1474" w:left="1814" w:header="851" w:footer="992" w:gutter="0"/>
          <w:pgNumType w:start="1"/>
          <w:cols w:space="720"/>
          <w:docGrid w:linePitch="312"/>
        </w:sectPr>
      </w:pPr>
    </w:p>
    <w:p w:rsidR="00284821" w:rsidRDefault="000023A7">
      <w:pPr>
        <w:spacing w:line="360" w:lineRule="auto"/>
        <w:jc w:val="center"/>
        <w:outlineLvl w:val="0"/>
        <w:rPr>
          <w:rFonts w:ascii="仿宋" w:eastAsia="仿宋" w:hAnsi="仿宋" w:cs="仿宋"/>
          <w:b/>
          <w:sz w:val="36"/>
          <w:szCs w:val="36"/>
        </w:rPr>
      </w:pPr>
      <w:bookmarkStart w:id="39" w:name="第四部分"/>
      <w:bookmarkEnd w:id="19"/>
      <w:bookmarkEnd w:id="20"/>
      <w:r>
        <w:rPr>
          <w:rFonts w:ascii="仿宋" w:eastAsia="仿宋" w:hAnsi="仿宋" w:cs="仿宋" w:hint="eastAsia"/>
          <w:b/>
          <w:sz w:val="36"/>
          <w:szCs w:val="36"/>
        </w:rPr>
        <w:lastRenderedPageBreak/>
        <w:t>第三部分   招标项目范围及要求</w:t>
      </w:r>
    </w:p>
    <w:p w:rsidR="00284821" w:rsidRDefault="000023A7">
      <w:pPr>
        <w:tabs>
          <w:tab w:val="left" w:pos="3870"/>
          <w:tab w:val="left" w:pos="4085"/>
        </w:tabs>
        <w:autoSpaceDE w:val="0"/>
        <w:autoSpaceDN w:val="0"/>
        <w:spacing w:line="360" w:lineRule="auto"/>
        <w:ind w:firstLineChars="200" w:firstLine="482"/>
        <w:jc w:val="left"/>
        <w:rPr>
          <w:rFonts w:ascii="仿宋" w:eastAsia="仿宋" w:hAnsi="仿宋" w:cs="仿宋"/>
          <w:b/>
          <w:sz w:val="24"/>
        </w:rPr>
      </w:pPr>
      <w:bookmarkStart w:id="40" w:name="第五部分"/>
      <w:bookmarkStart w:id="41" w:name="_Toc86217003"/>
      <w:bookmarkEnd w:id="39"/>
      <w:r>
        <w:rPr>
          <w:rFonts w:ascii="仿宋" w:eastAsia="仿宋" w:hAnsi="仿宋" w:cs="仿宋" w:hint="eastAsia"/>
          <w:b/>
          <w:sz w:val="24"/>
        </w:rPr>
        <w:t>一、项目概述</w:t>
      </w:r>
    </w:p>
    <w:p w:rsidR="00284821" w:rsidRDefault="000023A7">
      <w:pPr>
        <w:pStyle w:val="a1"/>
        <w:spacing w:line="360" w:lineRule="auto"/>
        <w:rPr>
          <w:rFonts w:ascii="仿宋" w:eastAsia="仿宋" w:hAnsi="仿宋" w:cs="仿宋"/>
        </w:rPr>
      </w:pPr>
      <w:r>
        <w:rPr>
          <w:rFonts w:ascii="仿宋" w:eastAsia="仿宋" w:hAnsi="仿宋" w:cs="仿宋" w:hint="eastAsia"/>
        </w:rPr>
        <w:t>绍兴市院前急救数字化信息管理系统项目上线使用至今，项目中硬件设备及软件产品维保即将到期。</w:t>
      </w:r>
    </w:p>
    <w:p w:rsidR="00284821" w:rsidRDefault="000023A7">
      <w:pPr>
        <w:pStyle w:val="a2"/>
        <w:spacing w:line="360" w:lineRule="auto"/>
        <w:ind w:firstLine="480"/>
        <w:jc w:val="left"/>
        <w:rPr>
          <w:rFonts w:ascii="仿宋" w:eastAsia="仿宋" w:hAnsi="仿宋" w:cs="仿宋"/>
          <w:sz w:val="24"/>
        </w:rPr>
      </w:pPr>
      <w:r>
        <w:rPr>
          <w:rFonts w:ascii="仿宋" w:eastAsia="仿宋" w:hAnsi="仿宋" w:cs="仿宋" w:hint="eastAsia"/>
          <w:sz w:val="24"/>
        </w:rPr>
        <w:t>为了继续保障绍兴市院前急救数字化信息管理系统的安全稳定运行，迫切需要对本项目的主要硬件设备购买续保服务，对业务系统及系统软件购买运维服务。</w:t>
      </w:r>
    </w:p>
    <w:p w:rsidR="00284821" w:rsidRDefault="000023A7">
      <w:pPr>
        <w:pStyle w:val="a2"/>
        <w:spacing w:line="360" w:lineRule="auto"/>
        <w:ind w:firstLine="482"/>
        <w:jc w:val="left"/>
        <w:rPr>
          <w:rFonts w:ascii="仿宋" w:eastAsia="仿宋" w:hAnsi="仿宋" w:cs="仿宋"/>
          <w:b/>
          <w:sz w:val="24"/>
        </w:rPr>
      </w:pPr>
      <w:r>
        <w:rPr>
          <w:rFonts w:ascii="仿宋" w:eastAsia="仿宋" w:hAnsi="仿宋" w:cs="仿宋" w:hint="eastAsia"/>
          <w:b/>
          <w:sz w:val="24"/>
        </w:rPr>
        <w:t>二、运维目标</w:t>
      </w:r>
    </w:p>
    <w:p w:rsidR="00284821" w:rsidRDefault="000023A7">
      <w:pPr>
        <w:pStyle w:val="a1"/>
        <w:spacing w:line="360" w:lineRule="auto"/>
        <w:rPr>
          <w:rFonts w:ascii="仿宋" w:eastAsia="仿宋" w:hAnsi="仿宋" w:cs="仿宋"/>
        </w:rPr>
      </w:pPr>
      <w:r>
        <w:rPr>
          <w:rFonts w:ascii="仿宋" w:eastAsia="仿宋" w:hAnsi="仿宋" w:cs="仿宋" w:hint="eastAsia"/>
        </w:rPr>
        <w:t>针对绍兴市院前急救数字化信息管理系统项目的硬件设备及业务系统软件进行监控和管理、及时掌握网络信息系统资源现状和配置信息、信息系统资源的可用性情况和健康状况、及时处理突发事件与问题；创建一个可知可控的IT环境，通过专业运维服务，</w:t>
      </w:r>
      <w:bookmarkStart w:id="42" w:name="_Hlk78984564"/>
      <w:r>
        <w:rPr>
          <w:rFonts w:ascii="仿宋" w:eastAsia="仿宋" w:hAnsi="仿宋" w:cs="仿宋" w:hint="eastAsia"/>
        </w:rPr>
        <w:t>确保硬件设备持续、稳定地运行，最大限度地降低业务的运行故障，</w:t>
      </w:r>
      <w:bookmarkEnd w:id="42"/>
      <w:r>
        <w:rPr>
          <w:rFonts w:ascii="仿宋" w:eastAsia="仿宋" w:hAnsi="仿宋" w:cs="仿宋" w:hint="eastAsia"/>
        </w:rPr>
        <w:t>延长信息系统所涉及设备的使用寿命，助力绍兴市急救中心信息化发展，提升运维服务水平。</w:t>
      </w:r>
    </w:p>
    <w:p w:rsidR="00284821" w:rsidRDefault="000023A7">
      <w:pPr>
        <w:pStyle w:val="a1"/>
        <w:spacing w:line="360" w:lineRule="auto"/>
        <w:ind w:firstLine="482"/>
        <w:rPr>
          <w:rFonts w:ascii="仿宋" w:eastAsia="仿宋" w:hAnsi="仿宋" w:cs="仿宋"/>
          <w:b/>
        </w:rPr>
      </w:pPr>
      <w:r>
        <w:rPr>
          <w:rFonts w:ascii="仿宋" w:eastAsia="仿宋" w:hAnsi="仿宋" w:cs="仿宋" w:hint="eastAsia"/>
          <w:b/>
        </w:rPr>
        <w:t>三、总体要求</w:t>
      </w:r>
    </w:p>
    <w:p w:rsidR="00284821" w:rsidRDefault="000023A7">
      <w:pPr>
        <w:pStyle w:val="a1"/>
        <w:spacing w:line="360" w:lineRule="auto"/>
        <w:rPr>
          <w:rFonts w:ascii="仿宋" w:eastAsia="仿宋" w:hAnsi="仿宋" w:cs="仿宋"/>
        </w:rPr>
      </w:pPr>
      <w:r>
        <w:rPr>
          <w:rFonts w:ascii="仿宋" w:eastAsia="仿宋" w:hAnsi="仿宋" w:cs="仿宋" w:hint="eastAsia"/>
        </w:rPr>
        <w:t>保障绍兴市院前急救数字化信息管理系统项目的硬件设备及业务系统软件的正常运行，根据系统运行的情况进行日常维护，保证系统的正常稳定运行，处理潜在问题，日常故障解决，提出优化建议和注意事项，形成运维报告。并根据可能产生的政策性变动（配合省急救指挥中心、市卫健委、市数据局等单位，协同推进相关信息工作）、系统本身存在的问题等项目进行维护服务。详细运维服务内容包括：</w:t>
      </w:r>
    </w:p>
    <w:p w:rsidR="00284821" w:rsidRDefault="000023A7">
      <w:pPr>
        <w:pStyle w:val="a1"/>
        <w:spacing w:line="360" w:lineRule="auto"/>
        <w:rPr>
          <w:rFonts w:ascii="仿宋" w:eastAsia="仿宋" w:hAnsi="仿宋" w:cs="仿宋"/>
        </w:rPr>
      </w:pPr>
      <w:r>
        <w:rPr>
          <w:rFonts w:ascii="仿宋" w:eastAsia="仿宋" w:hAnsi="仿宋" w:cs="仿宋" w:hint="eastAsia"/>
        </w:rPr>
        <w:t>1、硬件运维清单</w:t>
      </w:r>
    </w:p>
    <w:tbl>
      <w:tblPr>
        <w:tblW w:w="9216" w:type="dxa"/>
        <w:jc w:val="center"/>
        <w:tblLayout w:type="fixed"/>
        <w:tblLook w:val="04A0"/>
      </w:tblPr>
      <w:tblGrid>
        <w:gridCol w:w="613"/>
        <w:gridCol w:w="2562"/>
        <w:gridCol w:w="2859"/>
        <w:gridCol w:w="838"/>
        <w:gridCol w:w="680"/>
        <w:gridCol w:w="1664"/>
      </w:tblGrid>
      <w:tr w:rsidR="00284821">
        <w:trPr>
          <w:trHeight w:val="285"/>
          <w:jc w:val="cent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序号</w:t>
            </w:r>
          </w:p>
        </w:tc>
        <w:tc>
          <w:tcPr>
            <w:tcW w:w="2562" w:type="dxa"/>
            <w:tcBorders>
              <w:top w:val="single" w:sz="4" w:space="0" w:color="auto"/>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设备名称</w:t>
            </w:r>
          </w:p>
        </w:tc>
        <w:tc>
          <w:tcPr>
            <w:tcW w:w="2859" w:type="dxa"/>
            <w:tcBorders>
              <w:top w:val="single" w:sz="4" w:space="0" w:color="auto"/>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品牌型号</w:t>
            </w:r>
          </w:p>
        </w:tc>
        <w:tc>
          <w:tcPr>
            <w:tcW w:w="838" w:type="dxa"/>
            <w:tcBorders>
              <w:top w:val="single" w:sz="4" w:space="0" w:color="auto"/>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数量</w:t>
            </w:r>
          </w:p>
        </w:tc>
        <w:tc>
          <w:tcPr>
            <w:tcW w:w="680" w:type="dxa"/>
            <w:tcBorders>
              <w:top w:val="single" w:sz="4" w:space="0" w:color="auto"/>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单位</w:t>
            </w:r>
          </w:p>
        </w:tc>
        <w:tc>
          <w:tcPr>
            <w:tcW w:w="1664" w:type="dxa"/>
            <w:tcBorders>
              <w:top w:val="single" w:sz="4" w:space="0" w:color="auto"/>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运维服务要求</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语音交换机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阿尔卡特朗讯/OXE</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kern w:val="0"/>
                <w:sz w:val="24"/>
              </w:rPr>
              <w:t>硬件续</w:t>
            </w:r>
            <w:r>
              <w:rPr>
                <w:rFonts w:ascii="仿宋" w:eastAsia="仿宋" w:hAnsi="仿宋" w:cs="仿宋" w:hint="eastAsia"/>
                <w:color w:val="000000"/>
                <w:kern w:val="0"/>
                <w:sz w:val="24"/>
              </w:rPr>
              <w:t>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数字录音录时服务器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超微/Supermicro</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数字语音卡</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Ai-Logix/LD1609</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数字中继卡</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Ai-Logix/DT6409</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虚拟化服务器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华为/RH5885 V3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磁盘存储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华为/OceanStor 2600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容灾系统及镜像存储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华为/OceanStor 2600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光纤交换机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华为/OceanStor SNS2124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远程医学指导服务器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中兴/ZXV10 M9000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录播服务器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 xml:space="preserve">中兴/ZXV10 RSM2000 </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核心交换机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华为/S7706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接入交换机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华为/S5720-28P-LI-AC</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内网及调度网下一代防火墙</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华为/USG6630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网闸</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TIPTOP/V2.0-GS2600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VPN</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华为/SVN5830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数据库审计</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绿盟/DASNX3-2000C</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漏洞扫描系统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绿盟/SASNX3-H600C</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运维审计系统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绿盟/RSNX3-S-NOS</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日志审计系统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绿盟/SASNX3-L1100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虚拟化安全管理系统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启明星辰/景云</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kern w:val="0"/>
                <w:sz w:val="24"/>
              </w:rPr>
            </w:pPr>
            <w:r>
              <w:rPr>
                <w:rFonts w:ascii="仿宋" w:eastAsia="仿宋" w:hAnsi="仿宋" w:cs="仿宋" w:hint="eastAsia"/>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液晶拼接屏</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海康威视/DS-D2055NH-E/G</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混合矩阵</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海康威视/DS-C10S</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拼接屏支架</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海康威视/55寸一体化机柜</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辅材线缆</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海康威视/15米DVI线缆</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分配器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海康威视/DS-C50D0102P</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LED块屏</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海康威视/DS-D4030DI-M</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左右声道主扩音箱</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ITC/TS-4A03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辅助音箱</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ITC/TS-4A03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主功放</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ITC/TA-2500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辅助音箱功放</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ITC/TA-2500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数字音频处理器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ITC/TS-P840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调音台</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ITC/TS-12P-2</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无线手持话筒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ITC/T-521UZ配带</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无线话筒接收机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ITC/T-521UZ</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无线鹅颈会议话筒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ITC/T-521UZ配带</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电源时序器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ITC/T-6216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设备机柜</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ITC/T-6039A</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激光投影机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 xml:space="preserve">丽讯/RU70953 </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画面分割器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高性能网络化可编程主机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ITC/TS-9100D</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8英寸手持WiFi画中画可编程触摸</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ITC/TS-9169A</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无线路由器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TP-LINK/TL-WVR308</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红外发射棒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ITC/TS-9100D配带</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电源控制器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ITC/TS-9101GY</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编程软件及编程费用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ITC/TS-9100D配带</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调光模块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ITC/TS-9103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47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桌面插座</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ITC/TS-18B</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受理席位</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定制/配套含支架座椅</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中心受理席</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DELL /5050MT</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受理话机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贝恩/SP168QD</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网络硬件录像机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海康威视/DS-8632N-I16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移动指挥台</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ThinkPad/X280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解码器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海康威视/DS-6912UD</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监控摄像头</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海康威视/DS-2CD2T10-I3 +DS-1292ZJ</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KVM切换器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大唐保镖/HL-6716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一体化车载终端</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美诺泰科/MTSN7</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车载急救医疗信息显示终端</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朗歌斯/LS730</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无线路由器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锐谷智联/R9680FA</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远程医学指导终端</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 xml:space="preserve">中兴/T700S-4MX </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急救医疗移动工作站</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华为/M3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4G车载录音录像设备</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海康/DS-M5504HN</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监控摄像头</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海康/DS-2CD6520D-IO</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OBD模块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元征/Golo x4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车辆改装1</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车辆改装2</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分站计算机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戴尔/OptiPlex3050MT</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打印机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惠普/M132nw</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工作台</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联网医院预告知终端</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Skyworth/32X6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17</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综合配电柜</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勤诚/定制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UPS输入输出电缆</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中策/ZR YJV 4*70+1*35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空调输入电缆</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中策/ZR YJV 5*16</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机柜输入电线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中策/ZR YJV 3*4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280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照明、维修插座电线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中策/ZR BVR 2.5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市电节能格栅灯盘</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鸿雁/600*600, 3*18W</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UPS节能格栅灯盘</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鸿雁/600*600, 3*18W</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安全出口指示灯</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鸿雁/AC220V±10% 50Hz</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工业连接器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威普/16A/2P</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万用孔PDU（电源分配单元）</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大恒/定制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小电器-86型开关</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鸿雁/双联</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底盒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强电插座</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底盒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鸿雁/国标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金属槽式桥架（强电）</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传龙/200*100*1.5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电气配管</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传龙/JDG25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电气配管（金属软管）</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传龙/25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87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一级电源防雷器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雷迅/VG-80K</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二级电源防雷器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雷迅/VG-40K</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铜排带</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绝缘端子</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角铁</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静电释放系统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配套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UPS主机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艾默生/UL33-0400L</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蓄电池</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XILI/12V100AH</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192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配套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机房消防报警及气体灭火系统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配线柜机柜</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图腾/600mm-1200mm-2000mm-42U</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服务器机柜</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图腾/600mm-1200mm-2000mm-42U</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机柜侧板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线槽</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机柜封板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通道天窗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双开旋转门安装件</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机柜接地铜排</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图腾/定制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精密空调内机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 xml:space="preserve">艾默生/CR035RA138SS12E10000PV000 </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精密空调外机</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艾默生/LSF52-R3</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台</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尾框</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定制/配套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精密配电柜</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勤诚/定制</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数据机房控制器</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调度中心空调系统</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格力/配套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六类非屏蔽模块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劳兰/LR-N10C6E-SY</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46</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113</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双孔面板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劳兰/LR-M1086-02</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114</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单孔面板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劳兰/LR-M1086-01</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115</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十字芯六类双绞线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劳兰/LR-ZP6EL-004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116</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12芯多模光纤</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劳兰/LR-SHF-1312P</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117</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24口模块化配线架</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劳兰/LR-PY06E-24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118</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数据跳线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劳兰/LR-TY016E-02</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119</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24口光纤配线架</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劳兰/LR-PY08SLC-24</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120</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金属槽式桥架</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远大/200*100*1.5</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米</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121</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管线</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国产/国标/配套</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r w:rsidR="00284821">
        <w:trPr>
          <w:trHeight w:val="285"/>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122</w:t>
            </w:r>
          </w:p>
        </w:tc>
        <w:tc>
          <w:tcPr>
            <w:tcW w:w="2562"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光纤跳线及模块</w:t>
            </w:r>
          </w:p>
        </w:tc>
        <w:tc>
          <w:tcPr>
            <w:tcW w:w="2859" w:type="dxa"/>
            <w:tcBorders>
              <w:top w:val="nil"/>
              <w:left w:val="nil"/>
              <w:bottom w:val="single" w:sz="4" w:space="0" w:color="auto"/>
              <w:right w:val="single" w:sz="4"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劳兰LR-JNLCLC-03X</w:t>
            </w:r>
          </w:p>
        </w:tc>
        <w:tc>
          <w:tcPr>
            <w:tcW w:w="838"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680"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批</w:t>
            </w:r>
          </w:p>
        </w:tc>
        <w:tc>
          <w:tcPr>
            <w:tcW w:w="1664" w:type="dxa"/>
            <w:tcBorders>
              <w:top w:val="nil"/>
              <w:left w:val="nil"/>
              <w:bottom w:val="single" w:sz="4" w:space="0" w:color="auto"/>
              <w:right w:val="single" w:sz="4"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硬件续保一年</w:t>
            </w:r>
          </w:p>
        </w:tc>
      </w:tr>
    </w:tbl>
    <w:p w:rsidR="00284821" w:rsidRDefault="000023A7">
      <w:pPr>
        <w:pStyle w:val="a1"/>
        <w:spacing w:line="360" w:lineRule="auto"/>
        <w:rPr>
          <w:rFonts w:ascii="仿宋" w:eastAsia="仿宋" w:hAnsi="仿宋" w:cs="仿宋"/>
        </w:rPr>
      </w:pPr>
      <w:r>
        <w:rPr>
          <w:rFonts w:ascii="仿宋" w:eastAsia="仿宋" w:hAnsi="仿宋" w:cs="仿宋" w:hint="eastAsia"/>
        </w:rPr>
        <w:lastRenderedPageBreak/>
        <w:t>2、软件运维清单</w:t>
      </w:r>
    </w:p>
    <w:tbl>
      <w:tblPr>
        <w:tblW w:w="9771" w:type="dxa"/>
        <w:jc w:val="center"/>
        <w:tblLook w:val="04A0"/>
      </w:tblPr>
      <w:tblGrid>
        <w:gridCol w:w="760"/>
        <w:gridCol w:w="1640"/>
        <w:gridCol w:w="992"/>
        <w:gridCol w:w="993"/>
        <w:gridCol w:w="5386"/>
      </w:tblGrid>
      <w:tr w:rsidR="00284821">
        <w:trPr>
          <w:trHeight w:val="300"/>
          <w:jc w:val="center"/>
        </w:trPr>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序号</w:t>
            </w:r>
          </w:p>
        </w:tc>
        <w:tc>
          <w:tcPr>
            <w:tcW w:w="1640" w:type="dxa"/>
            <w:tcBorders>
              <w:top w:val="single" w:sz="8" w:space="0" w:color="auto"/>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软件名称</w:t>
            </w:r>
          </w:p>
        </w:tc>
        <w:tc>
          <w:tcPr>
            <w:tcW w:w="992" w:type="dxa"/>
            <w:tcBorders>
              <w:top w:val="single" w:sz="8" w:space="0" w:color="auto"/>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数量</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单位</w:t>
            </w:r>
          </w:p>
        </w:tc>
        <w:tc>
          <w:tcPr>
            <w:tcW w:w="5386" w:type="dxa"/>
            <w:tcBorders>
              <w:top w:val="single" w:sz="8" w:space="0" w:color="auto"/>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详细规格</w:t>
            </w:r>
          </w:p>
        </w:tc>
      </w:tr>
      <w:tr w:rsidR="00284821">
        <w:trPr>
          <w:trHeight w:val="28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虚拟化软件</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1、提供16个物理CPU数量的云平台管理授权；</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2、提供用户自助服务界面，用户能够通过自助服务门户完成虚拟机的查看、申请、使用、修改、销毁等操作；</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3、支持平台中的集群资源环境一键检测，对硬件健康、平台底层的虚拟化的运行状态和配置，进行多个维度进行检查，提供快速定位问题功能，确保系统最佳状态；</w:t>
            </w:r>
          </w:p>
        </w:tc>
      </w:tr>
      <w:tr w:rsidR="00284821">
        <w:trPr>
          <w:trHeight w:val="108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4、云管平台、计算虚拟化、网络虚拟化技术均为同一厂商品牌提供，并可以支持扩展同一品牌的网络功能虚拟化、虚拟应用防火墙、虚拟应用负载均衡等功能组件，以保障平台的扩展性和兼容性；</w:t>
            </w:r>
          </w:p>
        </w:tc>
      </w:tr>
      <w:tr w:rsidR="00284821">
        <w:trPr>
          <w:trHeight w:val="108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5、虚拟机、虚拟存储、虚拟网络资源能够在同一管理平台下实现集中式的管理和运维，无需在多个管理平台软件之间切换即可实现虚拟机、虚拟存储、虚拟网络等资源等分配、回收、利用率监控，简化运维管理；</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6、云平台具备功能，对资源池中CPU、网络、磁盘使用率等指标进行实时的数据统计；</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7、提供的软件产品和硬件产品必须具备解决方案级研发和交付能力，具备自主品牌的全系列硬件产品、软件产品以及原厂服务能力；</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8、兼容现有市场上主流的存储阵列产品和存储协议，平台提供FC-SAN、iSCSI存储对接功能，便于对原有旧存储设备投资保护，不浪费以往IT投资；</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9、虚拟机可以实现物理机的全部功能，如具有自己的资源（内存、CPU、网卡、存储），可以指定单独的MAC地址等；</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10、支持并配置动态资源扩展功能，系统将自动评估虚拟机的性能，当虚拟机性能不足时自动为虚拟机添加CPU和内存资源，确保业务持续高效运行；</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11、能支持通过专用的快虚/快速还原工具，实现快速将物理机转换为虚拟化平台，并且可实现虚拟化平台快速还原为物理机原有操作系统；</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12、支持在线的带存储的虚拟机迁移功能，可以在不停机状态下和非共享存储的环境中，实现虚拟机在集群内的不同物理机上迁移，保障业务连续性；</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13、支持虚拟机的HA功能。当物理服务器发生故障时，该物理服务器上的所有虚拟机，可以实现在集群之内的其它物理服务器上重新启动，保障业务连续性；</w:t>
            </w:r>
          </w:p>
        </w:tc>
      </w:tr>
      <w:tr w:rsidR="00284821">
        <w:trPr>
          <w:trHeight w:val="108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14、支持无代理跨物理主机的虚拟机USB映射，需要使用USB KEY时，无需再虚拟机上安装客户端插件，且虚拟机迁移到其它物理主机后，仍能正常使用迁移前所在物理主机上的USB资源，对于业务的自适应能力、使用便捷性更佳；</w:t>
            </w:r>
          </w:p>
        </w:tc>
      </w:tr>
      <w:tr w:rsidR="00284821">
        <w:trPr>
          <w:trHeight w:val="28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15、提供大屏展示功能，可直观看到当前整个数据中心业务状态；</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16、支持对oracle、sqlserver、Weblogic数据库及中间件监控，实现对数据库的语句的故障定位排错，执行时延分析；</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17、主动探测业务系统，实时监控业务可用性，当业务出现故障时，通过多种方式（短信、邮箱）告知管理员进行排障；</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18、提供虚拟机报表功能，可以导出TOPN的虚拟机进行1年以内的性能分析与趋势分析报表；</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19、支持部署虚拟分布式交换机、虚拟路由器、平台自带分布式防火墙；</w:t>
            </w:r>
          </w:p>
        </w:tc>
      </w:tr>
      <w:tr w:rsidR="00284821">
        <w:trPr>
          <w:trHeight w:val="81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20、分布式防火墙能够基于虚拟机进行2-4层安全防护，以虚拟机为单位的安全策略部署，即使改变虚拟机的IP地址信息，安全策略依然生效；</w:t>
            </w:r>
          </w:p>
        </w:tc>
      </w:tr>
      <w:tr w:rsidR="00284821">
        <w:trPr>
          <w:trHeight w:val="54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nil"/>
              <w:right w:val="single" w:sz="8" w:space="0" w:color="auto"/>
            </w:tcBorders>
            <w:shd w:val="clear" w:color="auto" w:fill="auto"/>
            <w:vAlign w:val="center"/>
          </w:tcPr>
          <w:p w:rsidR="00284821" w:rsidRDefault="000023A7">
            <w:pPr>
              <w:widowControl/>
              <w:rPr>
                <w:rFonts w:ascii="仿宋" w:eastAsia="仿宋" w:hAnsi="仿宋" w:cs="仿宋"/>
                <w:color w:val="000000"/>
                <w:kern w:val="0"/>
                <w:sz w:val="24"/>
              </w:rPr>
            </w:pPr>
            <w:r>
              <w:rPr>
                <w:rFonts w:ascii="仿宋" w:eastAsia="仿宋" w:hAnsi="仿宋" w:cs="仿宋" w:hint="eastAsia"/>
                <w:color w:val="000000"/>
                <w:kern w:val="0"/>
                <w:sz w:val="24"/>
              </w:rPr>
              <w:t>21、分布式防火墙提供实时拦截日志显示，以及支持“数据直通ByPass”功能，出现问题快速定位问题；</w:t>
            </w:r>
          </w:p>
        </w:tc>
      </w:tr>
      <w:tr w:rsidR="00284821">
        <w:trPr>
          <w:trHeight w:val="109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 xml:space="preserve">22、在管理平台上可以通过拖拽虚拟设备图标和连线就能完成网络拓扑的构建，快速的实现整个业务逻辑，并且可以连接、开启、关闭虚拟网络设备，支持对整个平台虚拟设备实现统一的管理，提升运维管理的工作效率。 </w:t>
            </w:r>
          </w:p>
        </w:tc>
      </w:tr>
      <w:tr w:rsidR="00284821">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院前急救受理调度系统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1、提供全域化调度功能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2、提供电话预受理、车辆推荐、地址题词定位等基本功能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3、提供重复呼救提醒功能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4、提供骚扰电话管理功能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5、提供受理、派车、待派计时监控功能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6、提供快捷操作车辆功能，包括一键改派、催车等</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7、提供信息查询功能，包括受理记录、出车记录、任务录音、公告信息等</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8、提供坐席监控功能，包括监听、强查、强拆等</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9、集成微信报警功能</w:t>
            </w:r>
          </w:p>
        </w:tc>
      </w:tr>
      <w:tr w:rsidR="00284821">
        <w:trPr>
          <w:trHeight w:val="55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智慧急救调度辅助系统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受理标准化、规范化问答流程；生命支持知识库；救治诊疗规范知识库；具有用户增加、修改知识库功能。</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12个坐席软件许可</w:t>
            </w:r>
          </w:p>
        </w:tc>
      </w:tr>
      <w:tr w:rsidR="00284821">
        <w:trPr>
          <w:trHeight w:val="55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地理信息(GIS)子系统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1、采用C/S架构，图源支持天地图、高德地图、百度地图等第三方网络地图；支持实时更新；包含市分站地图升级。</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2、呼救地址自动定位、车辆实时位置显示及定位、车辆状显示、车辆轨迹回放；智能派车推荐、送往医院推荐；常用地图操作功能等。</w:t>
            </w:r>
          </w:p>
        </w:tc>
      </w:tr>
      <w:tr w:rsidR="00284821">
        <w:trPr>
          <w:trHeight w:val="82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数字录音双机热备子系统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录音服务器同时工作，均与任务流水号关联，在录音查询台查询录音时，自动播放有效文件，防止录音文件的丢失（2台录音服务器）；移动电话录音及二次拨号呼出管理。</w:t>
            </w:r>
          </w:p>
        </w:tc>
      </w:tr>
      <w:tr w:rsidR="00284821">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车载终端信息子系统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1、接收调度指令</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2、接收公告信息</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3、出车节点反馈</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4、重大突发事件上报</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5、位置监控</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6、短信接收</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7、语音导航</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8、语音通话</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9、语音播报</w:t>
            </w:r>
          </w:p>
        </w:tc>
      </w:tr>
      <w:tr w:rsidR="00284821">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急救通(市民版)服务端</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1、实现自主呼救报警、包括位置信息、基本情况等</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2、推送急救车的节点信息至呼救人，利用互联网络保持病家和车辆的信息交互</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3、日常急救知识推送</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短信通讯子系统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为急救平台建立统一的短信收发系统，以便服务于短信调度、短信通知以及短信回访等</w:t>
            </w:r>
          </w:p>
        </w:tc>
      </w:tr>
      <w:tr w:rsidR="00284821">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联网分站子系统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1、接收并显示来自急救中心下达的调度指令并进行声光提示</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2、完成调度派车操作，可选择是否打印出车单。</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3、显示当前出动任务的基本信息，如接车地点、联系方式、现场情况、病人初步诊断信息等</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4、动态显示当前出动车辆所执行任务的实时节点状态，如出动、到达现场、病人上车、送达医院、任务完成、返站等信息</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5、分站值班人员考勤：分站值班员通过软件提供的上下班功能完成考勤</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6、呼救受理信息查询：查询本分站的受理、出车历史信息</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联网医院预告知子系统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将病人信息、到达时间提前告知急诊室，加快院前与院内的衔接速度</w:t>
            </w:r>
          </w:p>
        </w:tc>
      </w:tr>
      <w:tr w:rsidR="00284821">
        <w:trPr>
          <w:trHeight w:val="109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11</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急救电子病历子系统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实现电子病历的信息化及无纸化，利用移动设备随时随地填写电子病历，并实时同步分站、移动终端、中心的电子病历数据，为提高医疗质量、改善健康护理、推进病人康复和降低医疗费用提供有效的手段</w:t>
            </w:r>
          </w:p>
        </w:tc>
      </w:tr>
      <w:tr w:rsidR="00284821">
        <w:trPr>
          <w:trHeight w:val="82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可以根据不同需求自由定制电子病历模板，包括布局自由拖动、数据项自由增删。可以实现对增加数据的统计功能</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生命体征数据采集服务软件</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通讯及数据存储，终端管理</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集成生命体征监护数据</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生命体征监护数据与受理调度系统整合</w:t>
            </w:r>
          </w:p>
        </w:tc>
      </w:tr>
      <w:tr w:rsidR="00284821">
        <w:trPr>
          <w:trHeight w:val="55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远程医学指导平台</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远程医学指导的数据交换、数据整合、数据转发、数据存储、索引、查询搜索、操作界面、后台管理</w:t>
            </w:r>
          </w:p>
        </w:tc>
      </w:tr>
      <w:tr w:rsidR="00284821">
        <w:trPr>
          <w:trHeight w:val="55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基于监控视频的双向语音视频医学指导服务基础平台，扩展整合生命体征、预告知、急救病历、调度信息、既往病史等界面窗口</w:t>
            </w:r>
          </w:p>
        </w:tc>
      </w:tr>
      <w:tr w:rsidR="00284821">
        <w:trPr>
          <w:trHeight w:val="82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开启会议时，可以同时获取包含患者基本信息、患者生命体征数据、患者的电子病历、当前急救车辆信息（包含随车人员、车辆的时间节点信息。）</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以上功能需集成在一个系统中</w:t>
            </w:r>
          </w:p>
        </w:tc>
      </w:tr>
      <w:tr w:rsidR="00284821">
        <w:trPr>
          <w:trHeight w:val="285"/>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远程医学指导客户端</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nil"/>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远程医学指导发起、实施等操作</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基于视频监控、双向语音视频的医学指导客户端</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16</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重大突发事件报告子系统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在发生重大突发事件时，可以根据预设的事件处理流程，分级处置，分级报告，并进行有效任务记录</w:t>
            </w:r>
          </w:p>
        </w:tc>
      </w:tr>
      <w:tr w:rsidR="00284821">
        <w:trPr>
          <w:trHeight w:val="300"/>
          <w:jc w:val="center"/>
        </w:trPr>
        <w:tc>
          <w:tcPr>
            <w:tcW w:w="760"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17</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与110联动子系统</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一是双方接警单相互推送到对方平台</w:t>
            </w:r>
          </w:p>
        </w:tc>
      </w:tr>
      <w:tr w:rsidR="00284821">
        <w:trPr>
          <w:trHeight w:val="300"/>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二是动态过程和执行结果的相互告之</w:t>
            </w:r>
          </w:p>
        </w:tc>
      </w:tr>
      <w:tr w:rsidR="00284821">
        <w:trPr>
          <w:trHeight w:val="82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三是危重病人或重要保健对象的道路安保，120将信息传给110，110通过大屏推送到救护车经过的辖区交警大队，开通绿波带，引导其他车辆让行</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18</w:t>
            </w:r>
          </w:p>
        </w:tc>
        <w:tc>
          <w:tcPr>
            <w:tcW w:w="1640"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预留与119、122联动子系统（一市三区）接口</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预留与119、122联动子系统（一市三区）接口，未来免费进行实施</w:t>
            </w:r>
          </w:p>
        </w:tc>
      </w:tr>
      <w:tr w:rsidR="00284821">
        <w:trPr>
          <w:trHeight w:val="82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19</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市县二级应急联动指挥子系统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实现绍兴市与下辖县（市）的急救信息联网，提高绍兴市整体应对突发公共卫生事件的能力，支持全域化调度，电话统一汇接，自动分流</w:t>
            </w:r>
          </w:p>
        </w:tc>
      </w:tr>
      <w:tr w:rsidR="00284821">
        <w:trPr>
          <w:trHeight w:val="555"/>
          <w:jc w:val="center"/>
        </w:trPr>
        <w:tc>
          <w:tcPr>
            <w:tcW w:w="76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市级联网平台</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实现绍兴市与下辖县（市）的急救信息联网，提高绍兴市整体应对突发公共卫生事件的能力</w:t>
            </w:r>
          </w:p>
        </w:tc>
      </w:tr>
      <w:tr w:rsidR="00284821">
        <w:trPr>
          <w:trHeight w:val="1905"/>
          <w:jc w:val="center"/>
        </w:trPr>
        <w:tc>
          <w:tcPr>
            <w:tcW w:w="76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1640"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2"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993" w:type="dxa"/>
            <w:vMerge/>
            <w:tcBorders>
              <w:top w:val="nil"/>
              <w:left w:val="single" w:sz="8" w:space="0" w:color="auto"/>
              <w:bottom w:val="single" w:sz="8" w:space="0" w:color="000000"/>
              <w:right w:val="single" w:sz="8" w:space="0" w:color="auto"/>
            </w:tcBorders>
            <w:vAlign w:val="center"/>
          </w:tcPr>
          <w:p w:rsidR="00284821" w:rsidRDefault="00284821">
            <w:pPr>
              <w:rPr>
                <w:rFonts w:ascii="仿宋" w:eastAsia="仿宋" w:hAnsi="仿宋" w:cs="仿宋"/>
                <w:sz w:val="24"/>
              </w:rPr>
            </w:pP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市急救指挥调度平台可对全市的重大突发事件进行预警，系统可支持设立不同的预警规则，并根据设定的规则进行智能的监测预警。当监测到日常的受理调度信息达到各规则设定的阈值后，即产生预警信息。预警规则包括设定时段内的出车数量规则、关键字规则、伤亡人数规则、设定时间内的呼救量规则等。还可根据其它实际场景增补预警规则。预警信息可通过短讯自动发送到预先设定的人员手机</w:t>
            </w:r>
          </w:p>
        </w:tc>
      </w:tr>
      <w:tr w:rsidR="00284821">
        <w:trPr>
          <w:trHeight w:val="300"/>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21</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联网服务软件</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用于分中心与市中心通讯以及业务数据的交换</w:t>
            </w:r>
          </w:p>
        </w:tc>
      </w:tr>
      <w:tr w:rsidR="00284821">
        <w:trPr>
          <w:trHeight w:val="82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22</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集中监测告警子系统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通过对各个子系统的监视，使用户能及时了解系统各个系统运行状况，可快速定位、诊断及修复故障，从而保证整体系统稳定运行，防止系统服务不正常中断</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23</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通讯链路自检子系统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系统每隔一定时间自动拨打急救电话以检测通讯链路的通畅</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急救综合信息管理子系统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建立统一的日常办公系统，同步发展办公的信息化建设，提高工作的效率以及数据的分享</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急救数据统计分析子系统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建立统一的数据统计分析平台，根据各节点时间自定义数据，为业务的统计分析提供便捷性和准确性</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26</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OBD智能车辆管理子系统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自动获取油耗、车辆里程数等并进行数据记录、展示</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27</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服务回访子系统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针对急救出车对服务质量进行短信回访调查</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28</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手机管理子系统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实现业务数据、车辆状态、受理查询、质控提醒、员工花名册等查看</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29</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移动监控平台软件</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无线视音频传输监控系统平台软件（支持100路移动视频）</w:t>
            </w:r>
          </w:p>
        </w:tc>
      </w:tr>
      <w:tr w:rsidR="00284821">
        <w:trPr>
          <w:trHeight w:val="82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固定点监控平台软件</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支持高清视频接入、含管理模块、权限管理、流媒体模块、上墙模块、存储模块、手机网关、PC/手机客户端、智能管理、电子地图等（50路）</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31</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与GIS地理信息系统集成</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将车载移动视频监控与GIS平台集成，可以直接在地图平台上观看车载监控</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32</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手机定位子系统</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利用手机定位技术，对于手机拨打急救的求救电话自动进行定位</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33</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EHR接口</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从绍兴市居民一卡通平台获取到患者基础资料、既往病史等，为急救医生迅速掌握患者情况提供帮助</w:t>
            </w:r>
          </w:p>
        </w:tc>
      </w:tr>
      <w:tr w:rsidR="00284821">
        <w:trPr>
          <w:trHeight w:val="82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34</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预留与急救指挥中心联动子系统接</w:t>
            </w:r>
            <w:r>
              <w:rPr>
                <w:rFonts w:ascii="仿宋" w:eastAsia="仿宋" w:hAnsi="仿宋" w:cs="仿宋" w:hint="eastAsia"/>
                <w:color w:val="000000"/>
                <w:kern w:val="0"/>
                <w:sz w:val="24"/>
              </w:rPr>
              <w:lastRenderedPageBreak/>
              <w:t>口</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预留与急救指挥中心联动子系统接口</w:t>
            </w:r>
          </w:p>
        </w:tc>
      </w:tr>
      <w:tr w:rsidR="00284821">
        <w:trPr>
          <w:trHeight w:val="555"/>
          <w:jc w:val="center"/>
        </w:trPr>
        <w:tc>
          <w:tcPr>
            <w:tcW w:w="760" w:type="dxa"/>
            <w:tcBorders>
              <w:top w:val="nil"/>
              <w:left w:val="single" w:sz="8" w:space="0" w:color="auto"/>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35</w:t>
            </w:r>
          </w:p>
        </w:tc>
        <w:tc>
          <w:tcPr>
            <w:tcW w:w="1640"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与第三方回访平台对接</w:t>
            </w:r>
          </w:p>
        </w:tc>
        <w:tc>
          <w:tcPr>
            <w:tcW w:w="992" w:type="dxa"/>
            <w:tcBorders>
              <w:top w:val="nil"/>
              <w:left w:val="nil"/>
              <w:bottom w:val="single" w:sz="8"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8"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8"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与第三方回访平台对接，推送相关业务数据（任务流水号、患者基本信息、任务信息）</w:t>
            </w:r>
          </w:p>
        </w:tc>
      </w:tr>
      <w:tr w:rsidR="00284821">
        <w:trPr>
          <w:trHeight w:val="825"/>
          <w:jc w:val="center"/>
        </w:trPr>
        <w:tc>
          <w:tcPr>
            <w:tcW w:w="760" w:type="dxa"/>
            <w:tcBorders>
              <w:top w:val="nil"/>
              <w:left w:val="single" w:sz="8" w:space="0" w:color="auto"/>
              <w:bottom w:val="single" w:sz="4"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w:t>
            </w:r>
          </w:p>
        </w:tc>
        <w:tc>
          <w:tcPr>
            <w:tcW w:w="1640" w:type="dxa"/>
            <w:tcBorders>
              <w:top w:val="nil"/>
              <w:left w:val="nil"/>
              <w:bottom w:val="single" w:sz="4"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生命体征心电图机、监护仪接口</w:t>
            </w:r>
          </w:p>
        </w:tc>
        <w:tc>
          <w:tcPr>
            <w:tcW w:w="992" w:type="dxa"/>
            <w:tcBorders>
              <w:top w:val="nil"/>
              <w:left w:val="nil"/>
              <w:bottom w:val="single" w:sz="4"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4"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bookmarkStart w:id="43" w:name="OLE_LINK4"/>
            <w:r>
              <w:rPr>
                <w:rFonts w:ascii="仿宋" w:eastAsia="仿宋" w:hAnsi="仿宋" w:cs="仿宋" w:hint="eastAsia"/>
                <w:color w:val="000000"/>
                <w:kern w:val="0"/>
                <w:sz w:val="24"/>
              </w:rPr>
              <w:t>套</w:t>
            </w:r>
            <w:bookmarkEnd w:id="43"/>
          </w:p>
        </w:tc>
        <w:tc>
          <w:tcPr>
            <w:tcW w:w="5386" w:type="dxa"/>
            <w:tcBorders>
              <w:top w:val="nil"/>
              <w:left w:val="nil"/>
              <w:bottom w:val="single" w:sz="4" w:space="0" w:color="auto"/>
              <w:right w:val="single" w:sz="8" w:space="0" w:color="auto"/>
            </w:tcBorders>
            <w:shd w:val="clear" w:color="auto" w:fill="auto"/>
            <w:vAlign w:val="center"/>
          </w:tcPr>
          <w:p w:rsidR="00284821" w:rsidRDefault="000023A7">
            <w:pPr>
              <w:widowControl/>
              <w:jc w:val="left"/>
              <w:rPr>
                <w:rFonts w:ascii="仿宋" w:eastAsia="仿宋" w:hAnsi="仿宋" w:cs="仿宋"/>
                <w:color w:val="000000"/>
                <w:kern w:val="0"/>
                <w:sz w:val="24"/>
              </w:rPr>
            </w:pPr>
            <w:r>
              <w:rPr>
                <w:rFonts w:ascii="仿宋" w:eastAsia="仿宋" w:hAnsi="仿宋" w:cs="仿宋" w:hint="eastAsia"/>
                <w:color w:val="000000"/>
                <w:kern w:val="0"/>
                <w:sz w:val="24"/>
              </w:rPr>
              <w:t>预留生命体征监护仪接口</w:t>
            </w:r>
          </w:p>
        </w:tc>
      </w:tr>
      <w:tr w:rsidR="00284821">
        <w:trPr>
          <w:trHeight w:val="825"/>
          <w:jc w:val="center"/>
        </w:trPr>
        <w:tc>
          <w:tcPr>
            <w:tcW w:w="760" w:type="dxa"/>
            <w:tcBorders>
              <w:top w:val="nil"/>
              <w:left w:val="single" w:sz="8" w:space="0" w:color="auto"/>
              <w:bottom w:val="single" w:sz="4"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37</w:t>
            </w:r>
          </w:p>
        </w:tc>
        <w:tc>
          <w:tcPr>
            <w:tcW w:w="1640" w:type="dxa"/>
            <w:tcBorders>
              <w:top w:val="nil"/>
              <w:left w:val="nil"/>
              <w:bottom w:val="single" w:sz="4"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bookmarkStart w:id="44" w:name="OLE_LINK3"/>
            <w:r>
              <w:rPr>
                <w:rFonts w:ascii="仿宋" w:eastAsia="仿宋" w:hAnsi="仿宋" w:cs="仿宋" w:hint="eastAsia"/>
                <w:color w:val="000000"/>
                <w:sz w:val="24"/>
              </w:rPr>
              <w:t>调度系统地图台</w:t>
            </w:r>
            <w:bookmarkStart w:id="45" w:name="OLE_LINK1"/>
            <w:r>
              <w:rPr>
                <w:rFonts w:ascii="仿宋" w:eastAsia="仿宋" w:hAnsi="仿宋" w:cs="仿宋" w:hint="eastAsia"/>
                <w:color w:val="000000"/>
                <w:sz w:val="24"/>
              </w:rPr>
              <w:t>aed</w:t>
            </w:r>
            <w:bookmarkEnd w:id="45"/>
            <w:r>
              <w:rPr>
                <w:rFonts w:ascii="仿宋" w:eastAsia="仿宋" w:hAnsi="仿宋" w:cs="仿宋" w:hint="eastAsia"/>
                <w:color w:val="000000"/>
                <w:sz w:val="24"/>
              </w:rPr>
              <w:t>经纬度显示接口</w:t>
            </w:r>
            <w:bookmarkEnd w:id="44"/>
          </w:p>
        </w:tc>
        <w:tc>
          <w:tcPr>
            <w:tcW w:w="992" w:type="dxa"/>
            <w:tcBorders>
              <w:top w:val="nil"/>
              <w:left w:val="nil"/>
              <w:bottom w:val="single" w:sz="4" w:space="0" w:color="auto"/>
              <w:right w:val="single" w:sz="8" w:space="0" w:color="auto"/>
            </w:tcBorders>
            <w:shd w:val="clear" w:color="auto" w:fill="auto"/>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993" w:type="dxa"/>
            <w:tcBorders>
              <w:top w:val="nil"/>
              <w:left w:val="nil"/>
              <w:bottom w:val="single" w:sz="4" w:space="0" w:color="auto"/>
              <w:right w:val="single" w:sz="8" w:space="0" w:color="auto"/>
            </w:tcBorders>
            <w:shd w:val="clear" w:color="auto" w:fill="auto"/>
            <w:noWrap/>
            <w:vAlign w:val="center"/>
          </w:tcPr>
          <w:p w:rsidR="00284821" w:rsidRDefault="000023A7">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5386" w:type="dxa"/>
            <w:tcBorders>
              <w:top w:val="nil"/>
              <w:left w:val="nil"/>
              <w:bottom w:val="single" w:sz="4" w:space="0" w:color="auto"/>
              <w:right w:val="single" w:sz="8" w:space="0" w:color="auto"/>
            </w:tcBorders>
            <w:shd w:val="clear" w:color="auto" w:fill="auto"/>
            <w:vAlign w:val="center"/>
          </w:tcPr>
          <w:p w:rsidR="00284821" w:rsidRDefault="000023A7">
            <w:pPr>
              <w:widowControl/>
              <w:ind w:firstLineChars="100" w:firstLine="240"/>
              <w:jc w:val="left"/>
              <w:rPr>
                <w:rFonts w:ascii="仿宋" w:eastAsia="仿宋" w:hAnsi="仿宋" w:cs="仿宋"/>
                <w:color w:val="000000"/>
                <w:kern w:val="0"/>
                <w:sz w:val="24"/>
              </w:rPr>
            </w:pPr>
            <w:r>
              <w:rPr>
                <w:rFonts w:ascii="仿宋" w:eastAsia="仿宋" w:hAnsi="仿宋" w:cs="仿宋" w:hint="eastAsia"/>
                <w:color w:val="000000"/>
                <w:kern w:val="0"/>
                <w:sz w:val="24"/>
              </w:rPr>
              <w:t>预留调度系统地图台aed经纬度显示接口</w:t>
            </w:r>
          </w:p>
        </w:tc>
      </w:tr>
      <w:tr w:rsidR="00284821">
        <w:trPr>
          <w:trHeight w:val="825"/>
          <w:jc w:val="center"/>
        </w:trPr>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tcPr>
          <w:p w:rsidR="00284821" w:rsidRDefault="000023A7">
            <w:pPr>
              <w:pStyle w:val="af4"/>
              <w:spacing w:line="360" w:lineRule="auto"/>
              <w:ind w:left="0"/>
              <w:jc w:val="center"/>
              <w:rPr>
                <w:rFonts w:ascii="仿宋" w:eastAsia="仿宋" w:hAnsi="仿宋" w:cs="仿宋"/>
                <w:color w:val="000000"/>
                <w:sz w:val="24"/>
                <w:szCs w:val="24"/>
              </w:rPr>
            </w:pPr>
            <w:r>
              <w:rPr>
                <w:rFonts w:ascii="仿宋" w:eastAsia="仿宋" w:hAnsi="仿宋" w:cs="仿宋" w:hint="eastAsia"/>
                <w:color w:val="000000"/>
                <w:sz w:val="24"/>
                <w:szCs w:val="24"/>
              </w:rPr>
              <w:t>38</w:t>
            </w:r>
          </w:p>
        </w:tc>
        <w:tc>
          <w:tcPr>
            <w:tcW w:w="1640" w:type="dxa"/>
            <w:tcBorders>
              <w:top w:val="single" w:sz="4" w:space="0" w:color="auto"/>
              <w:left w:val="nil"/>
              <w:bottom w:val="single" w:sz="4" w:space="0" w:color="auto"/>
              <w:right w:val="single" w:sz="8" w:space="0" w:color="auto"/>
            </w:tcBorders>
            <w:shd w:val="clear" w:color="auto" w:fill="auto"/>
            <w:vAlign w:val="center"/>
          </w:tcPr>
          <w:p w:rsidR="00284821" w:rsidRDefault="000023A7">
            <w:pPr>
              <w:widowControl/>
              <w:spacing w:line="360" w:lineRule="auto"/>
              <w:jc w:val="center"/>
              <w:rPr>
                <w:rFonts w:ascii="仿宋" w:eastAsia="仿宋" w:hAnsi="仿宋" w:cs="仿宋"/>
                <w:color w:val="000000"/>
                <w:kern w:val="0"/>
                <w:sz w:val="24"/>
              </w:rPr>
            </w:pPr>
            <w:r>
              <w:rPr>
                <w:rFonts w:ascii="仿宋" w:eastAsia="仿宋" w:hAnsi="仿宋" w:cs="仿宋" w:hint="eastAsia"/>
                <w:kern w:val="0"/>
                <w:sz w:val="24"/>
              </w:rPr>
              <w:t>急救视频远程指导</w:t>
            </w:r>
          </w:p>
        </w:tc>
        <w:tc>
          <w:tcPr>
            <w:tcW w:w="992" w:type="dxa"/>
            <w:tcBorders>
              <w:top w:val="single" w:sz="4" w:space="0" w:color="auto"/>
              <w:left w:val="nil"/>
              <w:bottom w:val="single" w:sz="4" w:space="0" w:color="auto"/>
              <w:right w:val="single" w:sz="8" w:space="0" w:color="auto"/>
            </w:tcBorders>
            <w:shd w:val="clear" w:color="auto" w:fill="auto"/>
            <w:vAlign w:val="center"/>
          </w:tcPr>
          <w:p w:rsidR="00284821" w:rsidRDefault="000023A7">
            <w:pPr>
              <w:widowControl/>
              <w:spacing w:line="360" w:lineRule="auto"/>
              <w:jc w:val="center"/>
              <w:rPr>
                <w:rFonts w:ascii="仿宋" w:eastAsia="仿宋" w:hAnsi="仿宋" w:cs="仿宋"/>
                <w:color w:val="000000"/>
                <w:kern w:val="0"/>
                <w:sz w:val="24"/>
              </w:rPr>
            </w:pPr>
            <w:r>
              <w:rPr>
                <w:rFonts w:ascii="仿宋" w:eastAsia="仿宋" w:hAnsi="仿宋" w:cs="仿宋" w:hint="eastAsia"/>
                <w:kern w:val="0"/>
                <w:sz w:val="24"/>
              </w:rPr>
              <w:t>1</w:t>
            </w:r>
          </w:p>
        </w:tc>
        <w:tc>
          <w:tcPr>
            <w:tcW w:w="993" w:type="dxa"/>
            <w:tcBorders>
              <w:top w:val="single" w:sz="4" w:space="0" w:color="auto"/>
              <w:left w:val="nil"/>
              <w:bottom w:val="single" w:sz="4" w:space="0" w:color="auto"/>
              <w:right w:val="single" w:sz="8" w:space="0" w:color="auto"/>
            </w:tcBorders>
            <w:shd w:val="clear" w:color="auto" w:fill="auto"/>
            <w:noWrap/>
            <w:vAlign w:val="center"/>
          </w:tcPr>
          <w:p w:rsidR="00284821" w:rsidRDefault="000023A7">
            <w:pPr>
              <w:widowControl/>
              <w:spacing w:line="360" w:lineRule="auto"/>
              <w:jc w:val="center"/>
              <w:rPr>
                <w:rFonts w:ascii="仿宋" w:eastAsia="仿宋" w:hAnsi="仿宋" w:cs="仿宋"/>
                <w:color w:val="000000"/>
                <w:kern w:val="0"/>
                <w:sz w:val="24"/>
              </w:rPr>
            </w:pPr>
            <w:r>
              <w:rPr>
                <w:rFonts w:ascii="仿宋" w:eastAsia="仿宋" w:hAnsi="仿宋" w:cs="仿宋" w:hint="eastAsia"/>
                <w:kern w:val="0"/>
                <w:sz w:val="24"/>
              </w:rPr>
              <w:t>套</w:t>
            </w:r>
          </w:p>
        </w:tc>
        <w:tc>
          <w:tcPr>
            <w:tcW w:w="5386" w:type="dxa"/>
            <w:tcBorders>
              <w:top w:val="single" w:sz="4" w:space="0" w:color="auto"/>
              <w:left w:val="nil"/>
              <w:bottom w:val="single" w:sz="4" w:space="0" w:color="auto"/>
              <w:right w:val="single" w:sz="4" w:space="0" w:color="auto"/>
            </w:tcBorders>
            <w:shd w:val="clear" w:color="auto" w:fill="auto"/>
            <w:vAlign w:val="center"/>
          </w:tcPr>
          <w:p w:rsidR="00284821" w:rsidRDefault="000023A7">
            <w:pPr>
              <w:spacing w:line="360" w:lineRule="auto"/>
              <w:jc w:val="left"/>
              <w:rPr>
                <w:rFonts w:ascii="仿宋" w:eastAsia="仿宋" w:hAnsi="仿宋" w:cs="仿宋"/>
                <w:color w:val="000000"/>
                <w:kern w:val="0"/>
                <w:sz w:val="24"/>
              </w:rPr>
            </w:pPr>
            <w:r>
              <w:rPr>
                <w:rFonts w:ascii="仿宋" w:eastAsia="仿宋" w:hAnsi="仿宋" w:cs="仿宋" w:hint="eastAsia"/>
                <w:kern w:val="0"/>
                <w:sz w:val="24"/>
              </w:rPr>
              <w:t>通过发送短信和互联网访问链接给报警人，点击链接后，提供出B/S的操作界面，包含视频指导会议的发起、加入、离开，开启关闭摄像头，录制，也支持双方和多方的音视频会议等操作</w:t>
            </w:r>
          </w:p>
        </w:tc>
      </w:tr>
    </w:tbl>
    <w:p w:rsidR="00284821" w:rsidRDefault="000023A7">
      <w:pPr>
        <w:numPr>
          <w:ilvl w:val="255"/>
          <w:numId w:val="0"/>
        </w:numPr>
        <w:spacing w:line="440" w:lineRule="exact"/>
        <w:ind w:firstLineChars="200" w:firstLine="482"/>
        <w:rPr>
          <w:rFonts w:ascii="仿宋" w:eastAsia="仿宋" w:hAnsi="仿宋" w:cs="仿宋"/>
          <w:sz w:val="24"/>
        </w:rPr>
      </w:pPr>
      <w:r>
        <w:rPr>
          <w:rFonts w:ascii="仿宋" w:eastAsia="仿宋" w:hAnsi="仿宋" w:cs="仿宋" w:hint="eastAsia"/>
          <w:b/>
          <w:bCs/>
          <w:sz w:val="24"/>
        </w:rPr>
        <w:t>四、服务需求</w:t>
      </w:r>
    </w:p>
    <w:p w:rsidR="00284821" w:rsidRDefault="000023A7">
      <w:pPr>
        <w:numPr>
          <w:ilvl w:val="255"/>
          <w:numId w:val="0"/>
        </w:numPr>
        <w:spacing w:line="440" w:lineRule="exact"/>
        <w:ind w:firstLineChars="200" w:firstLine="480"/>
        <w:rPr>
          <w:rFonts w:ascii="仿宋" w:eastAsia="仿宋" w:hAnsi="仿宋" w:cs="仿宋"/>
          <w:sz w:val="24"/>
        </w:rPr>
      </w:pPr>
      <w:r>
        <w:rPr>
          <w:rFonts w:ascii="仿宋" w:eastAsia="仿宋" w:hAnsi="仿宋" w:cs="仿宋" w:hint="eastAsia"/>
          <w:sz w:val="24"/>
        </w:rPr>
        <w:t>1、服务期限：投标人应为本项目提供1年运维服务，自签订合同之日起算。</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2、驻场服务</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投标人应该安排1人驻场运维，提供7*8运维服务。服务范围为保障运维服务清单内的所有设备和软件系统运行，处理潜在问题，日常故障解决，提出优化建议和注意事项，形成运维报告。驻场服务地点为采购人指定地点。</w:t>
      </w:r>
    </w:p>
    <w:p w:rsidR="00284821" w:rsidRDefault="000023A7">
      <w:pPr>
        <w:spacing w:line="440" w:lineRule="exact"/>
        <w:ind w:firstLine="480"/>
        <w:rPr>
          <w:rFonts w:ascii="仿宋" w:eastAsia="仿宋" w:hAnsi="仿宋" w:cs="仿宋"/>
          <w:sz w:val="24"/>
        </w:rPr>
      </w:pPr>
      <w:r>
        <w:rPr>
          <w:rFonts w:ascii="仿宋" w:eastAsia="仿宋" w:hAnsi="仿宋" w:cs="仿宋" w:hint="eastAsia"/>
          <w:sz w:val="24"/>
        </w:rPr>
        <w:t>3、服务响应</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3.1紧急故障：对业务系统造成直接影响的故障。</w:t>
      </w:r>
    </w:p>
    <w:p w:rsidR="00284821" w:rsidRDefault="000023A7">
      <w:pPr>
        <w:spacing w:line="440" w:lineRule="exact"/>
        <w:ind w:firstLineChars="400" w:firstLine="960"/>
        <w:rPr>
          <w:rFonts w:ascii="仿宋" w:eastAsia="仿宋" w:hAnsi="仿宋" w:cs="仿宋"/>
          <w:sz w:val="24"/>
        </w:rPr>
      </w:pPr>
      <w:r>
        <w:rPr>
          <w:rFonts w:ascii="仿宋" w:eastAsia="仿宋" w:hAnsi="仿宋" w:cs="仿宋" w:hint="eastAsia"/>
          <w:sz w:val="24"/>
        </w:rPr>
        <w:t>响应时间：7*24小时响应；</w:t>
      </w:r>
    </w:p>
    <w:p w:rsidR="00284821" w:rsidRDefault="000023A7">
      <w:pPr>
        <w:spacing w:line="440" w:lineRule="exact"/>
        <w:ind w:firstLineChars="400" w:firstLine="960"/>
        <w:rPr>
          <w:rFonts w:ascii="仿宋" w:eastAsia="仿宋" w:hAnsi="仿宋" w:cs="仿宋"/>
          <w:sz w:val="24"/>
        </w:rPr>
      </w:pPr>
      <w:r>
        <w:rPr>
          <w:rFonts w:ascii="仿宋" w:eastAsia="仿宋" w:hAnsi="仿宋" w:cs="仿宋" w:hint="eastAsia"/>
          <w:sz w:val="24"/>
        </w:rPr>
        <w:t>故障处理：30分钟内开展故障排查和处理。</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3.2一般故障：尚未对业务系统造成直接影响，但已经有故障警告。</w:t>
      </w:r>
    </w:p>
    <w:p w:rsidR="00284821" w:rsidRDefault="000023A7">
      <w:pPr>
        <w:spacing w:line="440" w:lineRule="exact"/>
        <w:ind w:firstLineChars="400" w:firstLine="960"/>
        <w:rPr>
          <w:rFonts w:ascii="仿宋" w:eastAsia="仿宋" w:hAnsi="仿宋" w:cs="仿宋"/>
          <w:sz w:val="24"/>
        </w:rPr>
      </w:pPr>
      <w:r>
        <w:rPr>
          <w:rFonts w:ascii="仿宋" w:eastAsia="仿宋" w:hAnsi="仿宋" w:cs="仿宋" w:hint="eastAsia"/>
          <w:sz w:val="24"/>
        </w:rPr>
        <w:t>响应时间：5*8小时响应；</w:t>
      </w:r>
    </w:p>
    <w:p w:rsidR="00284821" w:rsidRDefault="000023A7">
      <w:pPr>
        <w:spacing w:line="440" w:lineRule="exact"/>
        <w:ind w:firstLineChars="400" w:firstLine="960"/>
        <w:rPr>
          <w:rFonts w:ascii="仿宋" w:eastAsia="仿宋" w:hAnsi="仿宋" w:cs="仿宋"/>
          <w:sz w:val="24"/>
        </w:rPr>
      </w:pPr>
      <w:r>
        <w:rPr>
          <w:rFonts w:ascii="仿宋" w:eastAsia="仿宋" w:hAnsi="仿宋" w:cs="仿宋" w:hint="eastAsia"/>
          <w:sz w:val="24"/>
        </w:rPr>
        <w:t>故障处理：下一个工作日开展故障排查和处理。</w:t>
      </w:r>
    </w:p>
    <w:p w:rsidR="00284821" w:rsidRDefault="000023A7">
      <w:pPr>
        <w:spacing w:line="440" w:lineRule="exact"/>
        <w:ind w:firstLine="480"/>
        <w:rPr>
          <w:rFonts w:ascii="仿宋" w:eastAsia="仿宋" w:hAnsi="仿宋" w:cs="仿宋"/>
          <w:sz w:val="24"/>
        </w:rPr>
      </w:pPr>
      <w:r>
        <w:rPr>
          <w:rFonts w:ascii="仿宋" w:eastAsia="仿宋" w:hAnsi="仿宋" w:cs="仿宋" w:hint="eastAsia"/>
          <w:sz w:val="24"/>
        </w:rPr>
        <w:t>4、验收要求</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由中标人提出验收申请，招标人组织验收。验收合格后，双方签字确认。</w:t>
      </w:r>
    </w:p>
    <w:p w:rsidR="00284821" w:rsidRDefault="000023A7">
      <w:pPr>
        <w:spacing w:line="440" w:lineRule="exact"/>
        <w:rPr>
          <w:rFonts w:ascii="仿宋" w:eastAsia="仿宋" w:hAnsi="仿宋" w:cs="仿宋"/>
          <w:sz w:val="24"/>
        </w:rPr>
      </w:pPr>
      <w:r>
        <w:rPr>
          <w:rFonts w:ascii="仿宋" w:eastAsia="仿宋" w:hAnsi="仿宋" w:cs="仿宋" w:hint="eastAsia"/>
          <w:sz w:val="24"/>
        </w:rPr>
        <w:t>验收标准：招标文件、投标文件、合同规定的标准。</w:t>
      </w:r>
    </w:p>
    <w:p w:rsidR="00284821" w:rsidRDefault="000023A7">
      <w:pPr>
        <w:spacing w:line="440" w:lineRule="exact"/>
        <w:ind w:firstLine="480"/>
        <w:rPr>
          <w:rFonts w:ascii="仿宋" w:eastAsia="仿宋" w:hAnsi="仿宋" w:cs="仿宋"/>
          <w:sz w:val="24"/>
        </w:rPr>
      </w:pPr>
      <w:r>
        <w:rPr>
          <w:rFonts w:ascii="仿宋" w:eastAsia="仿宋" w:hAnsi="仿宋" w:cs="仿宋" w:hint="eastAsia"/>
          <w:sz w:val="24"/>
        </w:rPr>
        <w:t>5、培训要求</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投标人须在采购人指定的地点提供操作及维护培训，投标人须在投标文件中提供详细的培训计划，包括培训内容、培训时间等。</w:t>
      </w:r>
    </w:p>
    <w:p w:rsidR="00284821" w:rsidRDefault="000023A7">
      <w:pPr>
        <w:spacing w:line="440" w:lineRule="exact"/>
        <w:rPr>
          <w:rFonts w:ascii="仿宋" w:eastAsia="仿宋" w:hAnsi="仿宋" w:cs="仿宋"/>
          <w:sz w:val="24"/>
        </w:rPr>
      </w:pPr>
      <w:r>
        <w:rPr>
          <w:rFonts w:ascii="仿宋" w:eastAsia="仿宋" w:hAnsi="仿宋" w:cs="仿宋" w:hint="eastAsia"/>
          <w:sz w:val="24"/>
        </w:rPr>
        <w:lastRenderedPageBreak/>
        <w:t>投标人提供的负责培训的人员应具有3年以上的工作经验。</w:t>
      </w:r>
    </w:p>
    <w:p w:rsidR="00284821" w:rsidRDefault="000023A7">
      <w:pPr>
        <w:spacing w:line="440" w:lineRule="exact"/>
        <w:rPr>
          <w:rFonts w:ascii="仿宋" w:eastAsia="仿宋" w:hAnsi="仿宋" w:cs="仿宋"/>
          <w:sz w:val="24"/>
        </w:rPr>
      </w:pPr>
      <w:r>
        <w:rPr>
          <w:rFonts w:ascii="仿宋" w:eastAsia="仿宋" w:hAnsi="仿宋" w:cs="仿宋" w:hint="eastAsia"/>
          <w:sz w:val="24"/>
        </w:rPr>
        <w:t>技术培训费用应包含在投标总价中。</w:t>
      </w:r>
    </w:p>
    <w:p w:rsidR="00284821" w:rsidRDefault="000023A7">
      <w:pPr>
        <w:spacing w:line="440" w:lineRule="exact"/>
        <w:ind w:firstLine="480"/>
        <w:rPr>
          <w:rFonts w:ascii="仿宋" w:eastAsia="仿宋" w:hAnsi="仿宋" w:cs="仿宋"/>
          <w:sz w:val="24"/>
        </w:rPr>
      </w:pPr>
      <w:r>
        <w:rPr>
          <w:rFonts w:ascii="仿宋" w:eastAsia="仿宋" w:hAnsi="仿宋" w:cs="仿宋" w:hint="eastAsia"/>
          <w:sz w:val="24"/>
        </w:rPr>
        <w:t>6、付款方式</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合同签订具备实施条件后7个工作日内支付合同价50%的预付款，2025年底项目初验后支付合同价25%；维保期满通过项目整体终验后支付合同价25%。正式发票随付款进度及时提供。</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7、保密要求</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投标人在提供服务和维修的过程中，获悉的一切资讯均需严格保密，不得自行使用或给他人使用，如有泄漏或擅自使用或允许他人使用用户信息造成损失的必须承担相应的民事赔偿及法律责任。</w:t>
      </w:r>
    </w:p>
    <w:p w:rsidR="00284821" w:rsidRDefault="00284821">
      <w:pPr>
        <w:spacing w:line="440" w:lineRule="exact"/>
        <w:ind w:firstLineChars="200" w:firstLine="480"/>
        <w:rPr>
          <w:rFonts w:ascii="仿宋" w:eastAsia="仿宋" w:hAnsi="仿宋" w:cs="仿宋"/>
          <w:sz w:val="24"/>
        </w:rPr>
      </w:pPr>
    </w:p>
    <w:p w:rsidR="00284821" w:rsidRDefault="00284821">
      <w:pPr>
        <w:pStyle w:val="a8"/>
        <w:ind w:firstLine="240"/>
        <w:rPr>
          <w:rFonts w:ascii="仿宋" w:eastAsia="仿宋" w:hAnsi="仿宋" w:cs="仿宋"/>
        </w:rPr>
      </w:pPr>
    </w:p>
    <w:p w:rsidR="00284821" w:rsidRDefault="00284821">
      <w:pPr>
        <w:spacing w:line="360" w:lineRule="auto"/>
        <w:jc w:val="center"/>
        <w:outlineLvl w:val="0"/>
        <w:rPr>
          <w:rFonts w:ascii="仿宋" w:eastAsia="仿宋" w:hAnsi="仿宋" w:cs="仿宋"/>
          <w:b/>
          <w:sz w:val="36"/>
          <w:szCs w:val="36"/>
        </w:rPr>
      </w:pPr>
    </w:p>
    <w:p w:rsidR="00284821" w:rsidRDefault="00284821">
      <w:pPr>
        <w:spacing w:line="360" w:lineRule="auto"/>
        <w:jc w:val="center"/>
        <w:outlineLvl w:val="0"/>
        <w:rPr>
          <w:rFonts w:ascii="仿宋" w:eastAsia="仿宋" w:hAnsi="仿宋" w:cs="仿宋"/>
          <w:b/>
          <w:sz w:val="36"/>
          <w:szCs w:val="36"/>
        </w:rPr>
      </w:pPr>
    </w:p>
    <w:p w:rsidR="00284821" w:rsidRDefault="000023A7">
      <w:pPr>
        <w:jc w:val="center"/>
        <w:rPr>
          <w:rFonts w:ascii="仿宋" w:eastAsia="仿宋" w:hAnsi="仿宋" w:cs="仿宋"/>
          <w:b/>
          <w:vanish/>
          <w:sz w:val="36"/>
          <w:szCs w:val="36"/>
        </w:rPr>
      </w:pPr>
      <w:r>
        <w:rPr>
          <w:rFonts w:ascii="仿宋" w:eastAsia="仿宋" w:hAnsi="仿宋" w:cs="仿宋"/>
          <w:b/>
          <w:sz w:val="36"/>
          <w:szCs w:val="36"/>
        </w:rPr>
        <w:br w:type="column"/>
      </w:r>
      <w:r>
        <w:rPr>
          <w:rFonts w:ascii="仿宋" w:eastAsia="仿宋" w:hAnsi="仿宋" w:cs="仿宋" w:hint="eastAsia"/>
          <w:b/>
          <w:sz w:val="36"/>
          <w:szCs w:val="36"/>
        </w:rPr>
        <w:lastRenderedPageBreak/>
        <w:t>第四部分 拟签订的合同文本</w:t>
      </w:r>
    </w:p>
    <w:p w:rsidR="00284821" w:rsidRDefault="000023A7">
      <w:pPr>
        <w:rPr>
          <w:rFonts w:ascii="仿宋" w:eastAsia="仿宋" w:hAnsi="仿宋" w:cs="仿宋"/>
          <w:sz w:val="24"/>
          <w:u w:val="single"/>
        </w:rPr>
      </w:pPr>
      <w:r>
        <w:rPr>
          <w:rFonts w:ascii="仿宋" w:eastAsia="仿宋" w:hAnsi="仿宋" w:cs="仿宋"/>
          <w:sz w:val="24"/>
        </w:rPr>
        <w:t xml:space="preserve"> </w:t>
      </w:r>
      <w:r>
        <w:rPr>
          <w:rFonts w:ascii="仿宋" w:eastAsia="仿宋" w:hAnsi="仿宋" w:cs="仿宋" w:hint="eastAsia"/>
          <w:sz w:val="24"/>
        </w:rPr>
        <w:t>合同编号：</w:t>
      </w:r>
      <w:r>
        <w:rPr>
          <w:rFonts w:ascii="仿宋" w:eastAsia="仿宋" w:hAnsi="仿宋" w:cs="仿宋" w:hint="eastAsia"/>
          <w:sz w:val="24"/>
          <w:u w:val="single"/>
        </w:rPr>
        <w:t xml:space="preserve">           </w:t>
      </w:r>
    </w:p>
    <w:p w:rsidR="00284821" w:rsidRDefault="00284821">
      <w:pPr>
        <w:spacing w:line="480" w:lineRule="auto"/>
        <w:jc w:val="center"/>
        <w:rPr>
          <w:rFonts w:ascii="仿宋" w:eastAsia="仿宋" w:hAnsi="仿宋" w:cs="仿宋"/>
          <w:b/>
          <w:sz w:val="28"/>
          <w:szCs w:val="28"/>
        </w:rPr>
      </w:pPr>
    </w:p>
    <w:p w:rsidR="00284821" w:rsidRDefault="00284821">
      <w:pPr>
        <w:spacing w:line="480" w:lineRule="auto"/>
        <w:jc w:val="center"/>
        <w:rPr>
          <w:rFonts w:ascii="仿宋" w:eastAsia="仿宋" w:hAnsi="仿宋" w:cs="仿宋"/>
          <w:b/>
          <w:sz w:val="24"/>
        </w:rPr>
      </w:pPr>
    </w:p>
    <w:p w:rsidR="00284821" w:rsidRDefault="00284821">
      <w:pPr>
        <w:spacing w:line="480" w:lineRule="auto"/>
        <w:jc w:val="center"/>
        <w:rPr>
          <w:rFonts w:ascii="仿宋" w:eastAsia="仿宋" w:hAnsi="仿宋" w:cs="仿宋"/>
          <w:b/>
          <w:sz w:val="24"/>
        </w:rPr>
      </w:pPr>
    </w:p>
    <w:p w:rsidR="00284821" w:rsidRDefault="000023A7">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284821" w:rsidRDefault="000023A7">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284821" w:rsidRDefault="000023A7">
      <w:pPr>
        <w:pStyle w:val="10"/>
        <w:ind w:firstLineChars="1180" w:firstLine="2843"/>
        <w:rPr>
          <w:rFonts w:ascii="仿宋" w:eastAsia="仿宋" w:hAnsi="仿宋" w:cs="仿宋"/>
          <w:b/>
          <w:szCs w:val="24"/>
        </w:rPr>
      </w:pPr>
      <w:r>
        <w:rPr>
          <w:rFonts w:ascii="仿宋" w:eastAsia="仿宋" w:hAnsi="仿宋" w:cs="仿宋" w:hint="eastAsia"/>
          <w:b/>
          <w:szCs w:val="24"/>
        </w:rPr>
        <w:t>第一部分 合同书</w:t>
      </w:r>
    </w:p>
    <w:p w:rsidR="00284821" w:rsidRDefault="00284821">
      <w:pPr>
        <w:spacing w:before="120" w:line="22" w:lineRule="atLeast"/>
        <w:rPr>
          <w:rFonts w:ascii="仿宋" w:eastAsia="仿宋" w:hAnsi="仿宋" w:cs="仿宋"/>
          <w:sz w:val="24"/>
        </w:rPr>
      </w:pPr>
    </w:p>
    <w:p w:rsidR="00284821" w:rsidRDefault="00284821">
      <w:pPr>
        <w:pStyle w:val="20"/>
        <w:rPr>
          <w:rFonts w:ascii="仿宋" w:eastAsia="仿宋" w:cs="仿宋"/>
        </w:rPr>
      </w:pPr>
    </w:p>
    <w:p w:rsidR="00284821" w:rsidRDefault="000023A7">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284821" w:rsidRDefault="00284821">
      <w:pPr>
        <w:pStyle w:val="11"/>
        <w:spacing w:before="120" w:line="22" w:lineRule="atLeast"/>
        <w:rPr>
          <w:rFonts w:ascii="仿宋" w:eastAsia="仿宋" w:hAnsi="仿宋" w:cs="仿宋"/>
          <w:szCs w:val="24"/>
        </w:rPr>
      </w:pPr>
    </w:p>
    <w:p w:rsidR="00284821" w:rsidRDefault="00284821">
      <w:pPr>
        <w:pStyle w:val="11"/>
        <w:spacing w:before="120" w:line="22" w:lineRule="atLeast"/>
        <w:rPr>
          <w:rFonts w:ascii="仿宋" w:eastAsia="仿宋" w:hAnsi="仿宋" w:cs="仿宋"/>
          <w:szCs w:val="24"/>
        </w:rPr>
      </w:pPr>
    </w:p>
    <w:p w:rsidR="00284821" w:rsidRDefault="00284821">
      <w:pPr>
        <w:rPr>
          <w:rFonts w:ascii="仿宋" w:eastAsia="仿宋" w:hAnsi="仿宋" w:cs="仿宋"/>
          <w:sz w:val="24"/>
        </w:rPr>
      </w:pPr>
    </w:p>
    <w:p w:rsidR="00284821" w:rsidRDefault="000023A7">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284821" w:rsidRDefault="00284821">
      <w:pPr>
        <w:spacing w:before="120" w:line="22" w:lineRule="atLeast"/>
        <w:rPr>
          <w:rFonts w:ascii="仿宋" w:eastAsia="仿宋" w:hAnsi="仿宋" w:cs="仿宋"/>
          <w:sz w:val="24"/>
        </w:rPr>
      </w:pPr>
    </w:p>
    <w:p w:rsidR="00284821" w:rsidRDefault="000023A7">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284821" w:rsidRDefault="00284821">
      <w:pPr>
        <w:spacing w:before="120" w:line="22" w:lineRule="atLeast"/>
        <w:rPr>
          <w:rFonts w:ascii="仿宋" w:eastAsia="仿宋" w:hAnsi="仿宋" w:cs="仿宋"/>
          <w:sz w:val="24"/>
        </w:rPr>
      </w:pPr>
    </w:p>
    <w:p w:rsidR="00284821" w:rsidRDefault="000023A7">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284821" w:rsidRDefault="00284821">
      <w:pPr>
        <w:spacing w:before="120" w:line="22" w:lineRule="atLeast"/>
        <w:rPr>
          <w:rFonts w:ascii="仿宋" w:eastAsia="仿宋" w:hAnsi="仿宋" w:cs="仿宋"/>
          <w:sz w:val="24"/>
        </w:rPr>
      </w:pPr>
    </w:p>
    <w:p w:rsidR="00284821" w:rsidRDefault="000023A7">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284821" w:rsidRDefault="00284821">
      <w:pPr>
        <w:widowControl/>
        <w:jc w:val="left"/>
        <w:rPr>
          <w:rFonts w:ascii="仿宋" w:eastAsia="仿宋" w:hAnsi="仿宋" w:cs="仿宋"/>
          <w:kern w:val="0"/>
          <w:sz w:val="24"/>
        </w:rPr>
        <w:sectPr w:rsidR="00284821">
          <w:pgSz w:w="11907" w:h="16840"/>
          <w:pgMar w:top="1474" w:right="1814" w:bottom="1474" w:left="1814" w:header="851" w:footer="851" w:gutter="0"/>
          <w:cols w:space="720"/>
        </w:sectPr>
      </w:pPr>
    </w:p>
    <w:p w:rsidR="00284821" w:rsidRDefault="00284821">
      <w:pPr>
        <w:rPr>
          <w:rFonts w:ascii="仿宋" w:eastAsia="仿宋" w:hAnsi="仿宋" w:cs="仿宋"/>
          <w:b/>
          <w:sz w:val="24"/>
        </w:rPr>
      </w:pP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284821" w:rsidRDefault="000023A7">
      <w:pPr>
        <w:spacing w:line="440" w:lineRule="exact"/>
        <w:ind w:firstLineChars="200" w:firstLine="482"/>
        <w:outlineLvl w:val="0"/>
        <w:rPr>
          <w:rFonts w:ascii="仿宋" w:eastAsia="仿宋" w:hAnsi="仿宋" w:cs="仿宋"/>
          <w:sz w:val="24"/>
        </w:rPr>
      </w:pPr>
      <w:bookmarkStart w:id="46" w:name="_Toc28855"/>
      <w:bookmarkStart w:id="47" w:name="_Toc22967"/>
      <w:bookmarkStart w:id="48" w:name="_Toc15367"/>
      <w:bookmarkStart w:id="49" w:name="_Toc19273"/>
      <w:bookmarkStart w:id="50" w:name="_Toc20421"/>
      <w:r>
        <w:rPr>
          <w:rFonts w:ascii="仿宋" w:eastAsia="仿宋" w:hAnsi="仿宋" w:cs="仿宋" w:hint="eastAsia"/>
          <w:b/>
          <w:sz w:val="24"/>
        </w:rPr>
        <w:t>1.1 合同组成部分</w:t>
      </w:r>
      <w:bookmarkEnd w:id="46"/>
      <w:bookmarkEnd w:id="47"/>
      <w:bookmarkEnd w:id="48"/>
      <w:bookmarkEnd w:id="49"/>
      <w:bookmarkEnd w:id="50"/>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284821" w:rsidRDefault="000023A7">
      <w:pPr>
        <w:spacing w:line="440" w:lineRule="exact"/>
        <w:ind w:firstLineChars="200" w:firstLine="482"/>
        <w:outlineLvl w:val="0"/>
        <w:rPr>
          <w:rFonts w:ascii="仿宋" w:eastAsia="仿宋" w:hAnsi="仿宋" w:cs="仿宋"/>
          <w:b/>
          <w:sz w:val="24"/>
        </w:rPr>
      </w:pPr>
      <w:bookmarkStart w:id="51" w:name="_Toc18585"/>
      <w:bookmarkStart w:id="52" w:name="_Toc6773"/>
      <w:bookmarkStart w:id="53" w:name="_Toc6311"/>
      <w:bookmarkStart w:id="54" w:name="_Toc22185"/>
      <w:bookmarkStart w:id="55" w:name="_Toc2918"/>
      <w:r>
        <w:rPr>
          <w:rFonts w:ascii="仿宋" w:eastAsia="仿宋" w:hAnsi="仿宋" w:cs="仿宋" w:hint="eastAsia"/>
          <w:b/>
          <w:sz w:val="24"/>
        </w:rPr>
        <w:t>1.2 标的</w:t>
      </w:r>
      <w:bookmarkEnd w:id="51"/>
      <w:bookmarkEnd w:id="52"/>
      <w:bookmarkEnd w:id="53"/>
      <w:bookmarkEnd w:id="54"/>
      <w:bookmarkEnd w:id="55"/>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284821" w:rsidRDefault="000023A7">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284821" w:rsidRDefault="000023A7">
      <w:pPr>
        <w:spacing w:line="440" w:lineRule="exact"/>
        <w:ind w:firstLineChars="200" w:firstLine="420"/>
        <w:rPr>
          <w:rFonts w:ascii="仿宋" w:eastAsia="仿宋" w:hAnsi="仿宋" w:cs="仿宋"/>
          <w:strike/>
          <w:sz w:val="24"/>
          <w:u w:val="single"/>
        </w:rPr>
      </w:pPr>
      <w:r>
        <w:rPr>
          <w:rFonts w:ascii="仿宋" w:eastAsia="仿宋" w:hAnsi="仿宋" w:cs="仿宋" w:hint="eastAsia"/>
        </w:rPr>
        <w:t>1.2.5合同</w:t>
      </w:r>
      <w:r>
        <w:rPr>
          <w:rFonts w:ascii="仿宋" w:eastAsia="仿宋" w:hAnsi="仿宋" w:cs="仿宋" w:hint="eastAsia"/>
          <w:u w:val="single"/>
        </w:rPr>
        <w:t xml:space="preserve">  否   </w:t>
      </w:r>
      <w:r>
        <w:rPr>
          <w:rFonts w:ascii="仿宋" w:eastAsia="仿宋" w:hAnsi="仿宋" w:cs="仿宋" w:hint="eastAsia"/>
        </w:rPr>
        <w:t>（是/否）涉及货物。</w:t>
      </w:r>
      <w:bookmarkStart w:id="56" w:name="_Toc4929"/>
      <w:bookmarkStart w:id="57" w:name="_Toc13918"/>
      <w:bookmarkStart w:id="58" w:name="_Toc21124"/>
      <w:bookmarkStart w:id="59" w:name="_Toc1386"/>
      <w:bookmarkStart w:id="60" w:name="_Toc5635"/>
    </w:p>
    <w:p w:rsidR="00284821" w:rsidRDefault="000023A7">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56"/>
      <w:bookmarkEnd w:id="57"/>
      <w:bookmarkEnd w:id="58"/>
      <w:bookmarkEnd w:id="59"/>
      <w:bookmarkEnd w:id="60"/>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84821">
        <w:trPr>
          <w:trHeight w:val="369"/>
          <w:jc w:val="center"/>
        </w:trPr>
        <w:tc>
          <w:tcPr>
            <w:tcW w:w="1201" w:type="dxa"/>
            <w:vAlign w:val="center"/>
          </w:tcPr>
          <w:p w:rsidR="00284821" w:rsidRDefault="000023A7">
            <w:pPr>
              <w:pStyle w:val="12"/>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284821" w:rsidRDefault="000023A7">
            <w:pPr>
              <w:pStyle w:val="12"/>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284821" w:rsidRDefault="000023A7">
            <w:pPr>
              <w:pStyle w:val="12"/>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284821">
        <w:trPr>
          <w:trHeight w:val="369"/>
          <w:jc w:val="center"/>
        </w:trPr>
        <w:tc>
          <w:tcPr>
            <w:tcW w:w="1201"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340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255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r>
      <w:tr w:rsidR="00284821">
        <w:trPr>
          <w:trHeight w:val="369"/>
          <w:jc w:val="center"/>
        </w:trPr>
        <w:tc>
          <w:tcPr>
            <w:tcW w:w="1201"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340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255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r>
      <w:tr w:rsidR="00284821">
        <w:trPr>
          <w:trHeight w:val="369"/>
          <w:jc w:val="center"/>
        </w:trPr>
        <w:tc>
          <w:tcPr>
            <w:tcW w:w="1201"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340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255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r>
      <w:tr w:rsidR="00284821">
        <w:trPr>
          <w:trHeight w:val="369"/>
          <w:jc w:val="center"/>
        </w:trPr>
        <w:tc>
          <w:tcPr>
            <w:tcW w:w="1201"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340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c>
          <w:tcPr>
            <w:tcW w:w="255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r>
      <w:tr w:rsidR="00284821">
        <w:trPr>
          <w:trHeight w:val="369"/>
          <w:jc w:val="center"/>
        </w:trPr>
        <w:tc>
          <w:tcPr>
            <w:tcW w:w="4603" w:type="dxa"/>
            <w:gridSpan w:val="2"/>
            <w:vAlign w:val="center"/>
          </w:tcPr>
          <w:p w:rsidR="00284821" w:rsidRDefault="000023A7">
            <w:pPr>
              <w:pStyle w:val="12"/>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284821" w:rsidRDefault="00284821">
            <w:pPr>
              <w:pStyle w:val="12"/>
              <w:spacing w:line="440" w:lineRule="exact"/>
              <w:ind w:firstLineChars="200" w:firstLine="480"/>
              <w:jc w:val="center"/>
              <w:rPr>
                <w:rFonts w:ascii="仿宋" w:eastAsia="仿宋" w:hAnsi="仿宋" w:cs="仿宋"/>
                <w:sz w:val="24"/>
                <w:szCs w:val="24"/>
              </w:rPr>
            </w:pPr>
          </w:p>
        </w:tc>
      </w:tr>
    </w:tbl>
    <w:p w:rsidR="00284821" w:rsidRDefault="000023A7">
      <w:pPr>
        <w:pStyle w:val="text-tag"/>
        <w:spacing w:before="0" w:beforeAutospacing="0" w:after="0" w:afterAutospacing="0" w:line="440" w:lineRule="exact"/>
        <w:ind w:firstLineChars="200" w:firstLine="482"/>
        <w:rPr>
          <w:rFonts w:ascii="仿宋" w:eastAsia="仿宋" w:hAnsi="仿宋" w:cs="仿宋"/>
          <w:b/>
        </w:rPr>
      </w:pPr>
      <w:bookmarkStart w:id="61" w:name="_Toc10340"/>
      <w:bookmarkStart w:id="62" w:name="_Toc1814"/>
      <w:bookmarkStart w:id="63" w:name="_Toc22618"/>
      <w:bookmarkStart w:id="64" w:name="_Toc8772"/>
      <w:bookmarkStart w:id="65" w:name="_Toc11108"/>
      <w:bookmarkStart w:id="66" w:name="_Toc3625"/>
      <w:bookmarkStart w:id="67" w:name="_Toc4760"/>
      <w:bookmarkStart w:id="68" w:name="_Toc31421"/>
      <w:r>
        <w:rPr>
          <w:rFonts w:ascii="仿宋" w:eastAsia="仿宋" w:hAnsi="仿宋" w:cs="仿宋" w:hint="eastAsia"/>
          <w:b/>
        </w:rPr>
        <w:t>1.4履约保证金</w:t>
      </w:r>
    </w:p>
    <w:p w:rsidR="00284821" w:rsidRDefault="000023A7">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否 </w:t>
      </w:r>
      <w:r>
        <w:rPr>
          <w:rFonts w:ascii="仿宋" w:eastAsia="仿宋" w:hAnsi="仿宋" w:cs="仿宋" w:hint="eastAsia"/>
        </w:rPr>
        <w:t>（是/否）需要支付履约保证金。若需要支付履约保证金的，则：</w:t>
      </w:r>
    </w:p>
    <w:p w:rsidR="00284821" w:rsidRDefault="000023A7">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284821" w:rsidRDefault="000023A7">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284821" w:rsidRDefault="000023A7">
      <w:pPr>
        <w:pStyle w:val="20"/>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84821" w:rsidRDefault="000023A7">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284821" w:rsidRDefault="000023A7">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61"/>
      <w:bookmarkEnd w:id="62"/>
      <w:bookmarkEnd w:id="63"/>
      <w:r>
        <w:rPr>
          <w:rFonts w:ascii="仿宋" w:eastAsia="仿宋" w:hAnsi="仿宋" w:cs="仿宋" w:hint="eastAsia"/>
          <w:b/>
          <w:sz w:val="24"/>
        </w:rPr>
        <w:t>预付款</w:t>
      </w:r>
    </w:p>
    <w:p w:rsidR="00284821" w:rsidRDefault="000023A7">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284821" w:rsidRDefault="000023A7">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284821" w:rsidRDefault="000023A7">
      <w:pPr>
        <w:pStyle w:val="text-tag"/>
        <w:spacing w:before="0" w:beforeAutospacing="0" w:after="0" w:afterAutospacing="0" w:line="440" w:lineRule="exact"/>
        <w:ind w:firstLineChars="200" w:firstLine="480"/>
        <w:rPr>
          <w:rFonts w:ascii="仿宋" w:eastAsia="仿宋" w:hAnsi="仿宋" w:cs="仿宋"/>
          <w:color w:val="000000" w:themeColor="text1"/>
        </w:rPr>
      </w:pPr>
      <w:r>
        <w:rPr>
          <w:rFonts w:ascii="仿宋" w:eastAsia="仿宋" w:hAnsi="仿宋" w:cs="仿宋" w:hint="eastAsia"/>
        </w:rPr>
        <w:t>1.5.</w:t>
      </w:r>
      <w:r>
        <w:rPr>
          <w:rFonts w:ascii="仿宋" w:eastAsia="仿宋" w:hAnsi="仿宋" w:cs="仿宋" w:hint="eastAsia"/>
          <w:color w:val="000000" w:themeColor="text1"/>
        </w:rPr>
        <w:t>2预付款的扣回方式详见</w:t>
      </w:r>
      <w:r>
        <w:rPr>
          <w:rFonts w:ascii="仿宋" w:eastAsia="仿宋" w:hAnsi="仿宋" w:cs="仿宋" w:hint="eastAsia"/>
          <w:color w:val="000000" w:themeColor="text1"/>
          <w:u w:val="single"/>
        </w:rPr>
        <w:t xml:space="preserve">    </w:t>
      </w:r>
      <w:r>
        <w:rPr>
          <w:rFonts w:ascii="仿宋" w:eastAsia="仿宋" w:hAnsi="仿宋" w:cs="仿宋" w:hint="eastAsia"/>
          <w:b/>
          <w:i/>
          <w:color w:val="000000" w:themeColor="text1"/>
          <w:u w:val="single"/>
        </w:rPr>
        <w:t>合同专用条款</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w:t>
      </w:r>
    </w:p>
    <w:p w:rsidR="00284821" w:rsidRDefault="000023A7">
      <w:pPr>
        <w:pStyle w:val="text-tag"/>
        <w:spacing w:before="0" w:beforeAutospacing="0" w:after="0" w:afterAutospacing="0" w:line="440" w:lineRule="exact"/>
        <w:ind w:firstLineChars="200" w:firstLine="480"/>
        <w:rPr>
          <w:rFonts w:ascii="仿宋" w:eastAsia="仿宋" w:hAnsi="仿宋" w:cs="仿宋"/>
          <w:color w:val="000000" w:themeColor="text1"/>
          <w:u w:val="single"/>
        </w:rPr>
      </w:pPr>
      <w:r>
        <w:rPr>
          <w:rFonts w:ascii="仿宋" w:eastAsia="仿宋" w:hAnsi="仿宋" w:cs="仿宋" w:hint="eastAsia"/>
          <w:color w:val="000000" w:themeColor="text1"/>
        </w:rPr>
        <w:t>1.5.3预付款的担保措施详见</w:t>
      </w:r>
      <w:r>
        <w:rPr>
          <w:rFonts w:ascii="仿宋" w:eastAsia="仿宋" w:hAnsi="仿宋" w:cs="仿宋" w:hint="eastAsia"/>
          <w:color w:val="000000" w:themeColor="text1"/>
          <w:u w:val="single"/>
        </w:rPr>
        <w:t xml:space="preserve">    </w:t>
      </w:r>
      <w:r>
        <w:rPr>
          <w:rFonts w:ascii="仿宋" w:eastAsia="仿宋" w:hAnsi="仿宋" w:cs="仿宋" w:hint="eastAsia"/>
          <w:b/>
          <w:i/>
          <w:color w:val="000000" w:themeColor="text1"/>
          <w:u w:val="single"/>
        </w:rPr>
        <w:t>合同专用条款</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w:t>
      </w:r>
    </w:p>
    <w:p w:rsidR="00284821" w:rsidRDefault="000023A7">
      <w:pPr>
        <w:pStyle w:val="text-tag"/>
        <w:spacing w:before="0" w:beforeAutospacing="0" w:after="0" w:afterAutospacing="0" w:line="440" w:lineRule="exact"/>
        <w:ind w:firstLineChars="200" w:firstLine="482"/>
        <w:rPr>
          <w:rFonts w:ascii="仿宋" w:eastAsia="仿宋" w:hAnsi="仿宋" w:cs="仿宋"/>
          <w:b/>
          <w:bCs/>
          <w:color w:val="000000" w:themeColor="text1"/>
        </w:rPr>
      </w:pPr>
      <w:r>
        <w:rPr>
          <w:rFonts w:ascii="仿宋" w:eastAsia="仿宋" w:hAnsi="仿宋" w:cs="仿宋" w:hint="eastAsia"/>
          <w:b/>
          <w:bCs/>
          <w:color w:val="000000" w:themeColor="text1"/>
        </w:rPr>
        <w:t>1.6资金支付</w:t>
      </w:r>
    </w:p>
    <w:p w:rsidR="00284821" w:rsidRDefault="000023A7">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rsidR="00284821" w:rsidRDefault="000023A7">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64"/>
      <w:bookmarkEnd w:id="65"/>
      <w:bookmarkEnd w:id="66"/>
      <w:bookmarkEnd w:id="67"/>
      <w:bookmarkEnd w:id="68"/>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0"/>
        <w:outlineLvl w:val="0"/>
        <w:rPr>
          <w:rFonts w:ascii="仿宋" w:eastAsia="仿宋" w:hAnsi="仿宋" w:cs="仿宋"/>
          <w:bCs/>
          <w:sz w:val="24"/>
        </w:rPr>
      </w:pPr>
      <w:bookmarkStart w:id="69" w:name="_Toc24662"/>
      <w:bookmarkStart w:id="70" w:name="_Toc2375"/>
      <w:bookmarkStart w:id="71" w:name="_Toc8586"/>
      <w:bookmarkStart w:id="72" w:name="_Toc5698"/>
      <w:bookmarkStart w:id="73" w:name="_Toc3079"/>
      <w:r>
        <w:rPr>
          <w:rFonts w:ascii="仿宋" w:eastAsia="仿宋" w:hAnsi="仿宋" w:cs="仿宋" w:hint="eastAsia"/>
          <w:bCs/>
          <w:sz w:val="24"/>
        </w:rPr>
        <w:t>1.7.4若服务涉及货物的，则货物的：</w:t>
      </w:r>
    </w:p>
    <w:p w:rsidR="00284821" w:rsidRDefault="000023A7">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69"/>
      <w:bookmarkEnd w:id="70"/>
      <w:bookmarkEnd w:id="71"/>
      <w:bookmarkEnd w:id="72"/>
      <w:bookmarkEnd w:id="73"/>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284821" w:rsidRDefault="000023A7">
      <w:pPr>
        <w:pStyle w:val="2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284821" w:rsidRDefault="000023A7">
      <w:pPr>
        <w:spacing w:line="440" w:lineRule="exact"/>
        <w:ind w:firstLineChars="200" w:firstLine="480"/>
        <w:rPr>
          <w:rFonts w:ascii="仿宋" w:eastAsia="仿宋" w:hAnsi="仿宋" w:cs="仿宋"/>
          <w:sz w:val="24"/>
        </w:rPr>
      </w:pPr>
      <w:bookmarkStart w:id="74" w:name="_Toc9497"/>
      <w:bookmarkStart w:id="75" w:name="_Toc30329"/>
      <w:bookmarkStart w:id="76" w:name="_Toc26807"/>
      <w:bookmarkStart w:id="77" w:name="_Toc32454"/>
      <w:bookmarkStart w:id="78" w:name="_Toc18683"/>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284821" w:rsidRDefault="000023A7">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284821" w:rsidRDefault="000023A7">
      <w:pPr>
        <w:spacing w:line="440" w:lineRule="exact"/>
        <w:ind w:firstLineChars="200" w:firstLine="482"/>
        <w:outlineLvl w:val="0"/>
        <w:rPr>
          <w:rFonts w:ascii="仿宋" w:eastAsia="仿宋" w:hAnsi="仿宋" w:cs="仿宋"/>
          <w:b/>
          <w:sz w:val="24"/>
        </w:rPr>
      </w:pPr>
      <w:bookmarkStart w:id="79" w:name="_Toc16021"/>
      <w:bookmarkStart w:id="80" w:name="_Toc15583"/>
      <w:bookmarkStart w:id="81" w:name="_Toc28375"/>
      <w:bookmarkEnd w:id="74"/>
      <w:bookmarkEnd w:id="75"/>
      <w:bookmarkEnd w:id="76"/>
      <w:bookmarkEnd w:id="77"/>
      <w:bookmarkEnd w:id="78"/>
      <w:r>
        <w:rPr>
          <w:rFonts w:ascii="仿宋" w:eastAsia="仿宋" w:hAnsi="仿宋" w:cs="仿宋" w:hint="eastAsia"/>
          <w:b/>
          <w:sz w:val="24"/>
        </w:rPr>
        <w:t>1.9合同争议的解决</w:t>
      </w:r>
      <w:bookmarkEnd w:id="79"/>
      <w:bookmarkEnd w:id="80"/>
      <w:bookmarkEnd w:id="81"/>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本合同履行过程中发生的任何争议，双方当事人均可通过和解或者调解解决；不愿和解、调解或者和解、调解不成的，将争议提交绍兴仲裁委员会仲裁。</w:t>
      </w:r>
    </w:p>
    <w:p w:rsidR="00284821" w:rsidRDefault="000023A7">
      <w:pPr>
        <w:spacing w:line="440" w:lineRule="exact"/>
        <w:ind w:firstLineChars="200" w:firstLine="482"/>
        <w:outlineLvl w:val="0"/>
        <w:rPr>
          <w:rFonts w:ascii="仿宋" w:eastAsia="仿宋" w:hAnsi="仿宋" w:cs="仿宋"/>
          <w:b/>
          <w:sz w:val="24"/>
        </w:rPr>
      </w:pPr>
      <w:bookmarkStart w:id="82" w:name="_Toc7245"/>
      <w:bookmarkStart w:id="83" w:name="_Toc11173"/>
      <w:bookmarkStart w:id="84" w:name="_Toc15322"/>
      <w:r>
        <w:rPr>
          <w:rFonts w:ascii="仿宋" w:eastAsia="仿宋" w:hAnsi="仿宋" w:cs="仿宋" w:hint="eastAsia"/>
          <w:b/>
          <w:sz w:val="24"/>
        </w:rPr>
        <w:t>2.0 合同生效</w:t>
      </w:r>
      <w:bookmarkEnd w:id="82"/>
      <w:bookmarkEnd w:id="83"/>
      <w:bookmarkEnd w:id="84"/>
    </w:p>
    <w:p w:rsidR="00284821" w:rsidRDefault="000023A7">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284821" w:rsidRDefault="000023A7">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284821" w:rsidRDefault="000023A7">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284821" w:rsidRDefault="000023A7">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284821" w:rsidRDefault="000023A7">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284821" w:rsidRDefault="000023A7">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284821" w:rsidRDefault="000023A7">
      <w:pPr>
        <w:widowControl/>
        <w:adjustRightInd/>
        <w:jc w:val="left"/>
        <w:rPr>
          <w:rFonts w:ascii="仿宋" w:eastAsia="仿宋" w:hAnsi="仿宋" w:cs="仿宋"/>
          <w:b/>
          <w:sz w:val="24"/>
        </w:rPr>
      </w:pPr>
      <w:r>
        <w:rPr>
          <w:rFonts w:ascii="仿宋" w:eastAsia="仿宋" w:hAnsi="仿宋" w:cs="仿宋" w:hint="eastAsia"/>
          <w:b/>
        </w:rPr>
        <w:br w:type="page"/>
      </w:r>
    </w:p>
    <w:p w:rsidR="00284821" w:rsidRDefault="000023A7">
      <w:pPr>
        <w:pStyle w:val="1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284821" w:rsidRDefault="000023A7">
      <w:pPr>
        <w:spacing w:line="560" w:lineRule="exact"/>
        <w:ind w:firstLineChars="200" w:firstLine="482"/>
        <w:outlineLvl w:val="0"/>
        <w:rPr>
          <w:rFonts w:ascii="仿宋" w:eastAsia="仿宋" w:hAnsi="仿宋" w:cs="仿宋"/>
          <w:b/>
          <w:sz w:val="24"/>
        </w:rPr>
      </w:pPr>
      <w:bookmarkStart w:id="85" w:name="_Toc14021"/>
      <w:bookmarkStart w:id="86" w:name="_Toc19680"/>
      <w:bookmarkStart w:id="87" w:name="_Toc31297"/>
      <w:bookmarkStart w:id="88" w:name="_Toc25079"/>
      <w:bookmarkStart w:id="89" w:name="_Toc5228"/>
      <w:r>
        <w:rPr>
          <w:rFonts w:ascii="仿宋" w:eastAsia="仿宋" w:hAnsi="仿宋" w:cs="仿宋" w:hint="eastAsia"/>
          <w:b/>
          <w:sz w:val="24"/>
        </w:rPr>
        <w:t>2.1 定义</w:t>
      </w:r>
      <w:bookmarkEnd w:id="85"/>
      <w:bookmarkEnd w:id="86"/>
      <w:bookmarkEnd w:id="87"/>
      <w:bookmarkEnd w:id="88"/>
      <w:bookmarkEnd w:id="89"/>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284821" w:rsidRDefault="000023A7">
      <w:pPr>
        <w:spacing w:line="560" w:lineRule="exact"/>
        <w:ind w:firstLineChars="200" w:firstLine="482"/>
        <w:outlineLvl w:val="0"/>
        <w:rPr>
          <w:rFonts w:ascii="仿宋" w:eastAsia="仿宋" w:hAnsi="仿宋" w:cs="仿宋"/>
          <w:b/>
          <w:sz w:val="24"/>
        </w:rPr>
      </w:pPr>
      <w:bookmarkStart w:id="90" w:name="_Toc3769"/>
      <w:bookmarkStart w:id="91" w:name="_Toc16752"/>
      <w:bookmarkStart w:id="92" w:name="_Toc31402"/>
      <w:bookmarkStart w:id="93" w:name="_Toc19539"/>
      <w:bookmarkStart w:id="94" w:name="_Toc23289"/>
      <w:r>
        <w:rPr>
          <w:rFonts w:ascii="仿宋" w:eastAsia="仿宋" w:hAnsi="仿宋" w:cs="仿宋" w:hint="eastAsia"/>
          <w:b/>
          <w:sz w:val="24"/>
        </w:rPr>
        <w:t>2.2 技术规范</w:t>
      </w:r>
      <w:bookmarkEnd w:id="90"/>
      <w:bookmarkEnd w:id="91"/>
      <w:bookmarkEnd w:id="92"/>
      <w:bookmarkEnd w:id="93"/>
      <w:bookmarkEnd w:id="94"/>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284821" w:rsidRDefault="000023A7">
      <w:pPr>
        <w:spacing w:line="560" w:lineRule="exact"/>
        <w:ind w:firstLineChars="200" w:firstLine="482"/>
        <w:outlineLvl w:val="0"/>
        <w:rPr>
          <w:rFonts w:ascii="仿宋" w:eastAsia="仿宋" w:hAnsi="仿宋" w:cs="仿宋"/>
          <w:b/>
          <w:sz w:val="24"/>
        </w:rPr>
      </w:pPr>
      <w:bookmarkStart w:id="95" w:name="_Toc13673"/>
      <w:bookmarkStart w:id="96" w:name="_Toc12412"/>
      <w:bookmarkStart w:id="97" w:name="_Toc27945"/>
      <w:bookmarkStart w:id="98" w:name="_Toc9161"/>
      <w:bookmarkStart w:id="99" w:name="_Toc4133"/>
      <w:r>
        <w:rPr>
          <w:rFonts w:ascii="仿宋" w:eastAsia="仿宋" w:hAnsi="仿宋" w:cs="仿宋" w:hint="eastAsia"/>
          <w:b/>
          <w:sz w:val="24"/>
        </w:rPr>
        <w:t>2.3 知识产权</w:t>
      </w:r>
      <w:bookmarkEnd w:id="95"/>
      <w:bookmarkEnd w:id="96"/>
      <w:bookmarkEnd w:id="97"/>
      <w:bookmarkEnd w:id="98"/>
      <w:bookmarkEnd w:id="99"/>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Pr>
          <w:rFonts w:ascii="仿宋" w:eastAsia="仿宋" w:hAnsi="仿宋" w:cs="仿宋" w:hint="eastAsia"/>
          <w:sz w:val="24"/>
        </w:rPr>
        <w:lastRenderedPageBreak/>
        <w:t>免受损害，甲方保留追责的权利。</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284821" w:rsidRDefault="000023A7">
      <w:pPr>
        <w:spacing w:line="560" w:lineRule="exact"/>
        <w:ind w:firstLineChars="200" w:firstLine="482"/>
        <w:outlineLvl w:val="0"/>
        <w:rPr>
          <w:rFonts w:ascii="仿宋" w:eastAsia="仿宋" w:hAnsi="仿宋" w:cs="仿宋"/>
          <w:b/>
          <w:sz w:val="24"/>
        </w:rPr>
      </w:pPr>
      <w:bookmarkStart w:id="100" w:name="_Toc15447"/>
      <w:bookmarkStart w:id="101" w:name="_Toc22011"/>
      <w:bookmarkStart w:id="102" w:name="_Toc32670"/>
      <w:bookmarkStart w:id="103" w:name="_Toc31233"/>
      <w:bookmarkStart w:id="104" w:name="_Toc26555"/>
      <w:r>
        <w:rPr>
          <w:rFonts w:ascii="仿宋" w:eastAsia="仿宋" w:hAnsi="仿宋" w:cs="仿宋" w:hint="eastAsia"/>
          <w:b/>
          <w:sz w:val="24"/>
        </w:rPr>
        <w:t>2.5 结算方式和付款条件</w:t>
      </w:r>
      <w:bookmarkEnd w:id="100"/>
      <w:bookmarkEnd w:id="101"/>
      <w:bookmarkEnd w:id="102"/>
      <w:bookmarkEnd w:id="103"/>
      <w:bookmarkEnd w:id="104"/>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284821" w:rsidRDefault="000023A7">
      <w:pPr>
        <w:spacing w:line="560" w:lineRule="exact"/>
        <w:ind w:firstLineChars="200" w:firstLine="482"/>
        <w:outlineLvl w:val="0"/>
        <w:rPr>
          <w:rFonts w:ascii="仿宋" w:eastAsia="仿宋" w:hAnsi="仿宋" w:cs="仿宋"/>
          <w:b/>
          <w:sz w:val="24"/>
        </w:rPr>
      </w:pPr>
      <w:bookmarkStart w:id="105" w:name="_Toc16163"/>
      <w:bookmarkStart w:id="106" w:name="_Toc30507"/>
      <w:bookmarkStart w:id="107" w:name="_Toc18990"/>
      <w:bookmarkStart w:id="108" w:name="_Toc13154"/>
      <w:bookmarkStart w:id="109" w:name="_Toc13467"/>
      <w:r>
        <w:rPr>
          <w:rFonts w:ascii="仿宋" w:eastAsia="仿宋" w:hAnsi="仿宋" w:cs="仿宋" w:hint="eastAsia"/>
          <w:b/>
          <w:sz w:val="24"/>
        </w:rPr>
        <w:t>2.6 技术资料和保密义务</w:t>
      </w:r>
      <w:bookmarkEnd w:id="105"/>
      <w:bookmarkEnd w:id="106"/>
      <w:bookmarkEnd w:id="107"/>
      <w:bookmarkEnd w:id="108"/>
      <w:bookmarkEnd w:id="109"/>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284821" w:rsidRDefault="000023A7">
      <w:pPr>
        <w:spacing w:line="560" w:lineRule="exact"/>
        <w:ind w:firstLineChars="200" w:firstLine="482"/>
        <w:outlineLvl w:val="0"/>
        <w:rPr>
          <w:rFonts w:ascii="仿宋" w:eastAsia="仿宋" w:hAnsi="仿宋" w:cs="仿宋"/>
          <w:b/>
          <w:sz w:val="24"/>
        </w:rPr>
      </w:pPr>
      <w:bookmarkStart w:id="110" w:name="_Toc19069"/>
      <w:r>
        <w:rPr>
          <w:rFonts w:ascii="仿宋" w:eastAsia="仿宋" w:hAnsi="仿宋" w:cs="仿宋" w:hint="eastAsia"/>
          <w:b/>
          <w:sz w:val="24"/>
        </w:rPr>
        <w:t>2.7 质量保证</w:t>
      </w:r>
      <w:bookmarkEnd w:id="110"/>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284821" w:rsidRDefault="000023A7">
      <w:pPr>
        <w:spacing w:line="560" w:lineRule="exact"/>
        <w:ind w:firstLineChars="200" w:firstLine="482"/>
        <w:outlineLvl w:val="0"/>
        <w:rPr>
          <w:rFonts w:ascii="仿宋" w:eastAsia="仿宋" w:hAnsi="仿宋" w:cs="仿宋"/>
          <w:b/>
          <w:sz w:val="24"/>
        </w:rPr>
      </w:pPr>
      <w:bookmarkStart w:id="111" w:name="_Toc22267"/>
      <w:r>
        <w:rPr>
          <w:rFonts w:ascii="仿宋" w:eastAsia="仿宋" w:hAnsi="仿宋" w:cs="仿宋" w:hint="eastAsia"/>
          <w:b/>
          <w:sz w:val="24"/>
        </w:rPr>
        <w:t>2.8 延迟履行</w:t>
      </w:r>
      <w:bookmarkEnd w:id="111"/>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284821" w:rsidRDefault="000023A7">
      <w:pPr>
        <w:spacing w:line="560" w:lineRule="exact"/>
        <w:ind w:firstLineChars="200" w:firstLine="482"/>
        <w:outlineLvl w:val="0"/>
        <w:rPr>
          <w:rFonts w:ascii="仿宋" w:eastAsia="仿宋" w:hAnsi="仿宋" w:cs="仿宋"/>
          <w:b/>
          <w:sz w:val="24"/>
        </w:rPr>
      </w:pPr>
      <w:bookmarkStart w:id="112" w:name="_Toc10611"/>
      <w:r>
        <w:rPr>
          <w:rFonts w:ascii="仿宋" w:eastAsia="仿宋" w:hAnsi="仿宋" w:cs="仿宋" w:hint="eastAsia"/>
          <w:b/>
          <w:sz w:val="24"/>
        </w:rPr>
        <w:t>2.9 合同变更</w:t>
      </w:r>
      <w:bookmarkEnd w:id="112"/>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284821" w:rsidRDefault="000023A7">
      <w:pPr>
        <w:spacing w:line="560" w:lineRule="exact"/>
        <w:ind w:firstLineChars="200" w:firstLine="482"/>
        <w:outlineLvl w:val="0"/>
        <w:rPr>
          <w:rFonts w:ascii="仿宋" w:eastAsia="仿宋" w:hAnsi="仿宋" w:cs="仿宋"/>
          <w:b/>
          <w:sz w:val="24"/>
        </w:rPr>
      </w:pPr>
      <w:bookmarkStart w:id="113" w:name="_Toc23368"/>
      <w:bookmarkStart w:id="114" w:name="_Toc10663"/>
      <w:bookmarkStart w:id="115" w:name="_Toc26689"/>
      <w:bookmarkStart w:id="116" w:name="_Toc42"/>
      <w:bookmarkStart w:id="117" w:name="_Toc21830"/>
      <w:r>
        <w:rPr>
          <w:rFonts w:ascii="仿宋" w:eastAsia="仿宋" w:hAnsi="仿宋" w:cs="仿宋" w:hint="eastAsia"/>
          <w:b/>
          <w:sz w:val="24"/>
        </w:rPr>
        <w:t>2.10 合同转让和分包</w:t>
      </w:r>
      <w:bookmarkEnd w:id="113"/>
      <w:bookmarkEnd w:id="114"/>
      <w:bookmarkEnd w:id="115"/>
      <w:bookmarkEnd w:id="116"/>
      <w:bookmarkEnd w:id="117"/>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84821" w:rsidRDefault="000023A7">
      <w:pPr>
        <w:spacing w:line="560" w:lineRule="exact"/>
        <w:ind w:firstLineChars="200" w:firstLine="482"/>
        <w:outlineLvl w:val="0"/>
        <w:rPr>
          <w:rFonts w:ascii="仿宋" w:eastAsia="仿宋" w:hAnsi="仿宋" w:cs="仿宋"/>
          <w:b/>
          <w:sz w:val="24"/>
        </w:rPr>
      </w:pPr>
      <w:bookmarkStart w:id="118" w:name="_Toc25571"/>
      <w:bookmarkStart w:id="119" w:name="_Toc32494"/>
      <w:bookmarkStart w:id="120" w:name="_Toc26633"/>
      <w:bookmarkStart w:id="121" w:name="_Toc14371"/>
      <w:bookmarkStart w:id="122" w:name="_Toc4720"/>
      <w:r>
        <w:rPr>
          <w:rFonts w:ascii="仿宋" w:eastAsia="仿宋" w:hAnsi="仿宋" w:cs="仿宋" w:hint="eastAsia"/>
          <w:b/>
          <w:sz w:val="24"/>
        </w:rPr>
        <w:t>2.11 不可抗力</w:t>
      </w:r>
      <w:bookmarkEnd w:id="118"/>
      <w:bookmarkEnd w:id="119"/>
      <w:bookmarkEnd w:id="120"/>
      <w:bookmarkEnd w:id="121"/>
      <w:bookmarkEnd w:id="122"/>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284821" w:rsidRDefault="000023A7">
      <w:pPr>
        <w:spacing w:line="560" w:lineRule="exact"/>
        <w:ind w:firstLineChars="200" w:firstLine="482"/>
        <w:outlineLvl w:val="0"/>
        <w:rPr>
          <w:rFonts w:ascii="仿宋" w:eastAsia="仿宋" w:hAnsi="仿宋" w:cs="仿宋"/>
          <w:b/>
          <w:sz w:val="24"/>
        </w:rPr>
      </w:pPr>
      <w:bookmarkStart w:id="123" w:name="_Toc3638"/>
      <w:bookmarkStart w:id="124" w:name="_Toc23854"/>
      <w:bookmarkStart w:id="125" w:name="_Toc25783"/>
      <w:bookmarkStart w:id="126" w:name="_Toc24465"/>
      <w:bookmarkStart w:id="127" w:name="_Toc14115"/>
      <w:r>
        <w:rPr>
          <w:rFonts w:ascii="仿宋" w:eastAsia="仿宋" w:hAnsi="仿宋" w:cs="仿宋" w:hint="eastAsia"/>
          <w:b/>
          <w:sz w:val="24"/>
        </w:rPr>
        <w:t>2.12 税费</w:t>
      </w:r>
      <w:bookmarkEnd w:id="123"/>
      <w:bookmarkEnd w:id="124"/>
      <w:bookmarkEnd w:id="125"/>
      <w:bookmarkEnd w:id="126"/>
      <w:bookmarkEnd w:id="127"/>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284821" w:rsidRDefault="000023A7">
      <w:pPr>
        <w:spacing w:line="560" w:lineRule="exact"/>
        <w:ind w:firstLineChars="200" w:firstLine="482"/>
        <w:outlineLvl w:val="0"/>
        <w:rPr>
          <w:rFonts w:ascii="仿宋" w:eastAsia="仿宋" w:hAnsi="仿宋" w:cs="仿宋"/>
          <w:b/>
          <w:sz w:val="24"/>
        </w:rPr>
      </w:pPr>
      <w:bookmarkStart w:id="128" w:name="_Toc25525"/>
      <w:bookmarkStart w:id="129" w:name="_Toc14814"/>
      <w:bookmarkStart w:id="130" w:name="_Toc30105"/>
      <w:bookmarkStart w:id="131" w:name="_Toc26883"/>
      <w:bookmarkStart w:id="132" w:name="_Toc7315"/>
      <w:r>
        <w:rPr>
          <w:rFonts w:ascii="仿宋" w:eastAsia="仿宋" w:hAnsi="仿宋" w:cs="仿宋" w:hint="eastAsia"/>
          <w:b/>
          <w:sz w:val="24"/>
        </w:rPr>
        <w:t>2.13 乙方破产</w:t>
      </w:r>
      <w:bookmarkEnd w:id="128"/>
      <w:bookmarkEnd w:id="129"/>
      <w:bookmarkEnd w:id="130"/>
      <w:bookmarkEnd w:id="131"/>
      <w:bookmarkEnd w:id="132"/>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84821" w:rsidRDefault="000023A7">
      <w:pPr>
        <w:spacing w:line="560" w:lineRule="exact"/>
        <w:ind w:firstLineChars="200" w:firstLine="482"/>
        <w:outlineLvl w:val="0"/>
        <w:rPr>
          <w:rFonts w:ascii="仿宋" w:eastAsia="仿宋" w:hAnsi="仿宋" w:cs="仿宋"/>
          <w:b/>
          <w:sz w:val="24"/>
        </w:rPr>
      </w:pPr>
      <w:bookmarkStart w:id="133" w:name="_Toc2016"/>
      <w:bookmarkStart w:id="134" w:name="_Toc1123"/>
      <w:bookmarkStart w:id="135" w:name="_Toc23323"/>
      <w:r>
        <w:rPr>
          <w:rFonts w:ascii="仿宋" w:eastAsia="仿宋" w:hAnsi="仿宋" w:cs="仿宋" w:hint="eastAsia"/>
          <w:b/>
          <w:sz w:val="24"/>
        </w:rPr>
        <w:t>2.14 合同中止、终止</w:t>
      </w:r>
      <w:bookmarkEnd w:id="133"/>
      <w:bookmarkEnd w:id="134"/>
      <w:bookmarkEnd w:id="135"/>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284821" w:rsidRDefault="000023A7">
      <w:pPr>
        <w:spacing w:line="560" w:lineRule="exact"/>
        <w:ind w:firstLineChars="200" w:firstLine="482"/>
        <w:outlineLvl w:val="0"/>
        <w:rPr>
          <w:rFonts w:ascii="仿宋" w:eastAsia="仿宋" w:hAnsi="仿宋" w:cs="仿宋"/>
          <w:b/>
          <w:sz w:val="24"/>
        </w:rPr>
      </w:pPr>
      <w:bookmarkStart w:id="136" w:name="_Toc1969"/>
      <w:bookmarkStart w:id="137" w:name="_Toc14525"/>
      <w:bookmarkStart w:id="138" w:name="_Toc17363"/>
      <w:r>
        <w:rPr>
          <w:rFonts w:ascii="仿宋" w:eastAsia="仿宋" w:hAnsi="仿宋" w:cs="仿宋" w:hint="eastAsia"/>
          <w:b/>
          <w:sz w:val="24"/>
        </w:rPr>
        <w:t>2.15 检验和验收</w:t>
      </w:r>
      <w:bookmarkEnd w:id="136"/>
      <w:bookmarkEnd w:id="137"/>
      <w:bookmarkEnd w:id="138"/>
    </w:p>
    <w:p w:rsidR="00284821" w:rsidRDefault="000023A7">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284821" w:rsidRDefault="000023A7">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84821" w:rsidRDefault="000023A7">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284821" w:rsidRDefault="000023A7">
      <w:pPr>
        <w:spacing w:line="560" w:lineRule="exact"/>
        <w:ind w:firstLineChars="200" w:firstLine="482"/>
        <w:outlineLvl w:val="0"/>
        <w:rPr>
          <w:rFonts w:ascii="仿宋" w:eastAsia="仿宋" w:hAnsi="仿宋" w:cs="仿宋"/>
          <w:b/>
          <w:sz w:val="24"/>
        </w:rPr>
      </w:pPr>
      <w:bookmarkStart w:id="139" w:name="_Toc2308"/>
      <w:bookmarkStart w:id="140" w:name="_Toc9808"/>
      <w:bookmarkStart w:id="141" w:name="_Toc25198"/>
      <w:bookmarkStart w:id="142" w:name="_Toc31892"/>
      <w:bookmarkStart w:id="143" w:name="_Toc12666"/>
      <w:r>
        <w:rPr>
          <w:rFonts w:ascii="仿宋" w:eastAsia="仿宋" w:hAnsi="仿宋" w:cs="仿宋" w:hint="eastAsia"/>
          <w:b/>
          <w:sz w:val="24"/>
        </w:rPr>
        <w:t>2.16 通知和送达</w:t>
      </w:r>
      <w:bookmarkEnd w:id="139"/>
      <w:bookmarkEnd w:id="140"/>
      <w:bookmarkEnd w:id="141"/>
      <w:bookmarkEnd w:id="142"/>
      <w:bookmarkEnd w:id="143"/>
    </w:p>
    <w:p w:rsidR="00284821" w:rsidRDefault="000023A7">
      <w:pPr>
        <w:spacing w:line="560" w:lineRule="exact"/>
        <w:ind w:firstLineChars="200" w:firstLine="480"/>
        <w:rPr>
          <w:rFonts w:ascii="仿宋" w:eastAsia="仿宋" w:hAnsi="仿宋" w:cs="仿宋"/>
          <w:sz w:val="24"/>
        </w:rPr>
      </w:pPr>
      <w:bookmarkStart w:id="144" w:name="_Toc27674"/>
      <w:bookmarkStart w:id="145"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 xml:space="preserve">.1任何一方因履行合同而以合同第一部分尾部所列明的传真或电子邮件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w:t>
      </w:r>
      <w:r>
        <w:rPr>
          <w:rFonts w:ascii="仿宋" w:eastAsia="仿宋" w:hAnsi="仿宋" w:cs="仿宋" w:hint="eastAsia"/>
          <w:sz w:val="24"/>
        </w:rPr>
        <w:lastRenderedPageBreak/>
        <w:t>的，邮件挂号寄出或者交邮之日之次日视为送达。</w:t>
      </w:r>
      <w:bookmarkEnd w:id="144"/>
      <w:bookmarkEnd w:id="145"/>
    </w:p>
    <w:p w:rsidR="00284821" w:rsidRDefault="000023A7">
      <w:pPr>
        <w:spacing w:line="560" w:lineRule="exact"/>
        <w:ind w:firstLineChars="200" w:firstLine="482"/>
        <w:outlineLvl w:val="0"/>
        <w:rPr>
          <w:rFonts w:ascii="仿宋" w:eastAsia="仿宋" w:hAnsi="仿宋" w:cs="仿宋"/>
          <w:b/>
          <w:sz w:val="24"/>
        </w:rPr>
      </w:pPr>
      <w:bookmarkStart w:id="146" w:name="_Toc27644"/>
      <w:bookmarkStart w:id="147" w:name="_Toc12254"/>
      <w:bookmarkStart w:id="148" w:name="_Toc20808"/>
      <w:bookmarkStart w:id="149" w:name="_Toc28906"/>
      <w:bookmarkStart w:id="150" w:name="_Toc5063"/>
      <w:r>
        <w:rPr>
          <w:rFonts w:ascii="仿宋" w:eastAsia="仿宋" w:hAnsi="仿宋" w:cs="仿宋" w:hint="eastAsia"/>
          <w:b/>
          <w:sz w:val="24"/>
        </w:rPr>
        <w:t>2.17 合同使用的文字和适用的法律</w:t>
      </w:r>
      <w:bookmarkEnd w:id="146"/>
      <w:bookmarkEnd w:id="147"/>
      <w:bookmarkEnd w:id="148"/>
      <w:bookmarkEnd w:id="149"/>
      <w:bookmarkEnd w:id="150"/>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284821" w:rsidRDefault="000023A7">
      <w:pPr>
        <w:spacing w:line="560" w:lineRule="exact"/>
        <w:ind w:firstLineChars="200" w:firstLine="482"/>
        <w:outlineLvl w:val="0"/>
        <w:rPr>
          <w:rFonts w:ascii="仿宋" w:eastAsia="仿宋" w:hAnsi="仿宋" w:cs="仿宋"/>
          <w:b/>
          <w:sz w:val="24"/>
        </w:rPr>
      </w:pPr>
      <w:bookmarkStart w:id="151" w:name="_Toc18540"/>
      <w:bookmarkStart w:id="152" w:name="_Toc30599"/>
      <w:bookmarkStart w:id="153" w:name="_Toc4355"/>
      <w:r>
        <w:rPr>
          <w:rFonts w:ascii="仿宋" w:eastAsia="仿宋" w:hAnsi="仿宋" w:cs="仿宋" w:hint="eastAsia"/>
          <w:b/>
          <w:sz w:val="24"/>
        </w:rPr>
        <w:t>2.18 计量单位</w:t>
      </w:r>
      <w:bookmarkEnd w:id="151"/>
      <w:bookmarkEnd w:id="152"/>
      <w:bookmarkEnd w:id="153"/>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284821" w:rsidRDefault="000023A7">
      <w:pPr>
        <w:spacing w:line="560" w:lineRule="exact"/>
        <w:ind w:firstLineChars="200" w:firstLine="482"/>
        <w:outlineLvl w:val="0"/>
        <w:rPr>
          <w:rFonts w:ascii="仿宋" w:eastAsia="仿宋" w:hAnsi="仿宋" w:cs="仿宋"/>
          <w:b/>
          <w:sz w:val="24"/>
        </w:rPr>
      </w:pPr>
      <w:bookmarkStart w:id="154" w:name="_Toc487900373"/>
      <w:bookmarkStart w:id="155" w:name="_Toc18567"/>
      <w:bookmarkStart w:id="156" w:name="_Toc10330"/>
      <w:bookmarkStart w:id="157" w:name="_Toc12773"/>
      <w:bookmarkStart w:id="158" w:name="_Toc279701263"/>
      <w:bookmarkStart w:id="159" w:name="_Toc259093692"/>
      <w:r>
        <w:rPr>
          <w:rFonts w:ascii="仿宋" w:eastAsia="仿宋" w:hAnsi="仿宋" w:cs="仿宋" w:hint="eastAsia"/>
          <w:b/>
          <w:sz w:val="24"/>
        </w:rPr>
        <w:t>2.19 合同使用的文字和适用的法律</w:t>
      </w:r>
      <w:bookmarkEnd w:id="154"/>
      <w:bookmarkEnd w:id="155"/>
      <w:bookmarkEnd w:id="156"/>
      <w:bookmarkEnd w:id="157"/>
      <w:bookmarkEnd w:id="158"/>
      <w:bookmarkEnd w:id="159"/>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284821" w:rsidRDefault="000023A7">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284821" w:rsidRDefault="000023A7">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60" w:name="_Toc331685784"/>
      <w:r>
        <w:rPr>
          <w:rFonts w:ascii="仿宋" w:eastAsia="仿宋" w:hAnsi="仿宋" w:cs="仿宋" w:hint="eastAsia"/>
          <w:b/>
          <w:sz w:val="24"/>
        </w:rPr>
        <w:lastRenderedPageBreak/>
        <w:t xml:space="preserve"> 第三部分  合同专用条款</w:t>
      </w:r>
    </w:p>
    <w:p w:rsidR="00284821" w:rsidRDefault="000023A7">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284821">
        <w:trPr>
          <w:trHeight w:val="23"/>
        </w:trPr>
        <w:tc>
          <w:tcPr>
            <w:tcW w:w="977" w:type="dxa"/>
            <w:tcBorders>
              <w:left w:val="single" w:sz="4" w:space="0" w:color="auto"/>
            </w:tcBorders>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284821" w:rsidRDefault="00284821">
            <w:pPr>
              <w:spacing w:line="360" w:lineRule="auto"/>
              <w:ind w:leftChars="-200" w:left="-420" w:rightChars="-200" w:right="-420" w:firstLineChars="200" w:firstLine="480"/>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284821" w:rsidRDefault="00284821">
            <w:pPr>
              <w:spacing w:line="360" w:lineRule="auto"/>
              <w:ind w:leftChars="-200" w:left="-420" w:rightChars="-200" w:right="-420" w:firstLineChars="200" w:firstLine="480"/>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tcPr>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vAlign w:val="center"/>
          </w:tcPr>
          <w:p w:rsidR="00284821" w:rsidRDefault="000023A7">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284821" w:rsidRDefault="00284821">
            <w:pPr>
              <w:spacing w:line="360" w:lineRule="auto"/>
              <w:rPr>
                <w:rFonts w:ascii="仿宋" w:eastAsia="仿宋" w:hAnsi="仿宋" w:cs="仿宋"/>
                <w:sz w:val="24"/>
              </w:rPr>
            </w:pPr>
          </w:p>
        </w:tc>
      </w:tr>
      <w:tr w:rsidR="00284821">
        <w:trPr>
          <w:trHeight w:val="23"/>
        </w:trPr>
        <w:tc>
          <w:tcPr>
            <w:tcW w:w="977" w:type="dxa"/>
            <w:tcBorders>
              <w:left w:val="single" w:sz="4" w:space="0" w:color="auto"/>
            </w:tcBorders>
          </w:tcPr>
          <w:p w:rsidR="00284821" w:rsidRDefault="000023A7">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284821" w:rsidRDefault="00284821">
            <w:pPr>
              <w:spacing w:line="360" w:lineRule="auto"/>
              <w:rPr>
                <w:rFonts w:ascii="仿宋" w:eastAsia="仿宋" w:hAnsi="仿宋" w:cs="仿宋"/>
                <w:sz w:val="24"/>
              </w:rPr>
            </w:pPr>
          </w:p>
        </w:tc>
      </w:tr>
    </w:tbl>
    <w:p w:rsidR="00284821" w:rsidRDefault="00284821">
      <w:pPr>
        <w:spacing w:line="360" w:lineRule="auto"/>
        <w:ind w:leftChars="-200" w:left="-420" w:rightChars="-200" w:right="-420" w:firstLineChars="200" w:firstLine="480"/>
        <w:rPr>
          <w:rFonts w:ascii="仿宋" w:eastAsia="仿宋" w:hAnsi="仿宋" w:cs="仿宋"/>
          <w:sz w:val="24"/>
        </w:rPr>
      </w:pPr>
    </w:p>
    <w:bookmarkEnd w:id="160"/>
    <w:p w:rsidR="00284821" w:rsidRDefault="00284821">
      <w:pPr>
        <w:rPr>
          <w:rFonts w:ascii="仿宋" w:eastAsia="仿宋" w:hAnsi="仿宋" w:cs="仿宋"/>
          <w:b/>
          <w:sz w:val="36"/>
          <w:szCs w:val="36"/>
        </w:rPr>
      </w:pPr>
    </w:p>
    <w:p w:rsidR="00284821" w:rsidRDefault="000023A7">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284821" w:rsidRDefault="000023A7">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284821" w:rsidRDefault="000023A7">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84821" w:rsidRDefault="000023A7">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84821" w:rsidRDefault="000023A7">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284821" w:rsidRDefault="000023A7">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80</w:t>
      </w:r>
      <w:r>
        <w:rPr>
          <w:rFonts w:ascii="仿宋" w:eastAsia="仿宋" w:hAnsi="仿宋" w:cs="仿宋" w:hint="eastAsia"/>
          <w:sz w:val="24"/>
        </w:rPr>
        <w:t>分，价格分</w:t>
      </w:r>
      <w:r>
        <w:rPr>
          <w:rFonts w:ascii="仿宋" w:eastAsia="仿宋" w:hAnsi="仿宋" w:cs="仿宋" w:hint="eastAsia"/>
          <w:sz w:val="24"/>
          <w:u w:val="single"/>
        </w:rPr>
        <w:t xml:space="preserve"> 20</w:t>
      </w:r>
      <w:r>
        <w:rPr>
          <w:rFonts w:ascii="仿宋" w:eastAsia="仿宋" w:hAnsi="仿宋" w:cs="仿宋" w:hint="eastAsia"/>
          <w:sz w:val="24"/>
        </w:rPr>
        <w:t>分。评分依下述所列为评标打分依据，分值如下（计算分值时，按其算术平均值保留小数2位）。</w:t>
      </w:r>
    </w:p>
    <w:p w:rsidR="00284821" w:rsidRDefault="000023A7">
      <w:pPr>
        <w:spacing w:line="440" w:lineRule="exact"/>
        <w:ind w:firstLineChars="200" w:firstLine="482"/>
        <w:rPr>
          <w:rFonts w:ascii="仿宋" w:eastAsia="仿宋" w:hAnsi="仿宋" w:cs="仿宋"/>
          <w:b/>
          <w:bCs/>
          <w:sz w:val="24"/>
        </w:rPr>
      </w:pPr>
      <w:r>
        <w:rPr>
          <w:rFonts w:ascii="仿宋" w:eastAsia="仿宋" w:hAnsi="仿宋" w:cs="仿宋" w:hint="eastAsia"/>
          <w:b/>
          <w:bCs/>
          <w:iCs/>
          <w:sz w:val="24"/>
        </w:rPr>
        <w:t>2.1商务技术分（</w:t>
      </w:r>
      <w:r>
        <w:rPr>
          <w:rFonts w:ascii="仿宋" w:eastAsia="仿宋" w:hAnsi="仿宋" w:cs="仿宋" w:hint="eastAsia"/>
          <w:b/>
          <w:bCs/>
          <w:iCs/>
          <w:sz w:val="24"/>
          <w:u w:val="single"/>
        </w:rPr>
        <w:t>80</w:t>
      </w:r>
      <w:r>
        <w:rPr>
          <w:rFonts w:ascii="仿宋" w:eastAsia="仿宋" w:hAnsi="仿宋" w:cs="仿宋" w:hint="eastAsia"/>
          <w:b/>
          <w:bCs/>
          <w:iCs/>
          <w:sz w:val="24"/>
        </w:rPr>
        <w:t>分）</w:t>
      </w:r>
    </w:p>
    <w:p w:rsidR="00284821" w:rsidRDefault="00284821">
      <w:pPr>
        <w:snapToGrid w:val="0"/>
        <w:spacing w:line="440" w:lineRule="exact"/>
        <w:rPr>
          <w:rFonts w:ascii="仿宋" w:eastAsia="仿宋" w:hAnsi="仿宋" w:cs="仿宋"/>
          <w:b/>
          <w:bCs/>
          <w:iCs/>
          <w:sz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308"/>
        <w:gridCol w:w="815"/>
        <w:gridCol w:w="6566"/>
      </w:tblGrid>
      <w:tr w:rsidR="00284821">
        <w:trPr>
          <w:trHeight w:val="93"/>
        </w:trPr>
        <w:tc>
          <w:tcPr>
            <w:tcW w:w="318" w:type="pct"/>
            <w:vAlign w:val="center"/>
          </w:tcPr>
          <w:p w:rsidR="00284821" w:rsidRDefault="000023A7">
            <w:pPr>
              <w:widowControl/>
              <w:tabs>
                <w:tab w:val="left" w:pos="420"/>
              </w:tabs>
              <w:spacing w:line="360" w:lineRule="auto"/>
              <w:jc w:val="center"/>
              <w:rPr>
                <w:rFonts w:ascii="仿宋" w:eastAsia="仿宋" w:hAnsi="仿宋" w:cs="仿宋"/>
                <w:kern w:val="0"/>
                <w:sz w:val="24"/>
              </w:rPr>
            </w:pPr>
            <w:r>
              <w:rPr>
                <w:rFonts w:ascii="仿宋" w:eastAsia="仿宋" w:hAnsi="仿宋" w:cs="仿宋" w:hint="eastAsia"/>
                <w:kern w:val="0"/>
                <w:sz w:val="24"/>
              </w:rPr>
              <w:t>序号</w:t>
            </w:r>
          </w:p>
        </w:tc>
        <w:tc>
          <w:tcPr>
            <w:tcW w:w="705"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评分因素</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分值</w:t>
            </w:r>
          </w:p>
        </w:tc>
        <w:tc>
          <w:tcPr>
            <w:tcW w:w="3538"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评分准则</w:t>
            </w:r>
          </w:p>
        </w:tc>
      </w:tr>
      <w:tr w:rsidR="00284821">
        <w:trPr>
          <w:trHeight w:val="93"/>
        </w:trPr>
        <w:tc>
          <w:tcPr>
            <w:tcW w:w="318" w:type="pc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企业实力</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2分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投标人具有有效的质量管理体系认证证书的得2分。（提供证书复印件加盖单位公章）</w:t>
            </w:r>
          </w:p>
        </w:tc>
      </w:tr>
      <w:tr w:rsidR="00284821">
        <w:trPr>
          <w:trHeight w:val="93"/>
        </w:trPr>
        <w:tc>
          <w:tcPr>
            <w:tcW w:w="318" w:type="pc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Align w:val="center"/>
          </w:tcPr>
          <w:p w:rsidR="00284821" w:rsidRDefault="000023A7">
            <w:pPr>
              <w:jc w:val="center"/>
              <w:rPr>
                <w:rFonts w:ascii="仿宋" w:eastAsia="仿宋" w:hAnsi="仿宋" w:cs="仿宋"/>
                <w:sz w:val="24"/>
              </w:rPr>
            </w:pPr>
            <w:r>
              <w:rPr>
                <w:rFonts w:ascii="仿宋" w:eastAsia="仿宋" w:hAnsi="仿宋" w:cs="仿宋" w:hint="eastAsia"/>
                <w:sz w:val="24"/>
              </w:rPr>
              <w:t>业绩</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2分</w:t>
            </w:r>
          </w:p>
        </w:tc>
        <w:tc>
          <w:tcPr>
            <w:tcW w:w="3538" w:type="pct"/>
          </w:tcPr>
          <w:p w:rsidR="00284821" w:rsidRDefault="000023A7">
            <w:pPr>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2022年1月1日至今（以合同签订日期为准）完成同类项目业绩的，每提供一个合同得1分，最高得2分。（提供合同复印件加盖单位公章）</w:t>
            </w:r>
          </w:p>
        </w:tc>
      </w:tr>
      <w:tr w:rsidR="00284821">
        <w:trPr>
          <w:trHeight w:val="93"/>
        </w:trPr>
        <w:tc>
          <w:tcPr>
            <w:tcW w:w="318" w:type="pc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Align w:val="center"/>
          </w:tcPr>
          <w:p w:rsidR="00284821" w:rsidRDefault="000023A7">
            <w:pPr>
              <w:jc w:val="center"/>
              <w:rPr>
                <w:rFonts w:ascii="仿宋" w:eastAsia="仿宋" w:hAnsi="仿宋" w:cs="仿宋"/>
                <w:sz w:val="24"/>
              </w:rPr>
            </w:pPr>
            <w:r>
              <w:rPr>
                <w:rFonts w:ascii="仿宋" w:eastAsia="仿宋" w:hAnsi="仿宋" w:cs="仿宋" w:hint="eastAsia"/>
                <w:bCs/>
                <w:sz w:val="24"/>
              </w:rPr>
              <w:t>技术响应情况</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20分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根据投标人对技术参数的响应情况进行评分，本项分值根据产品实际技术参数的偏离情况，全部满足得20分</w:t>
            </w:r>
            <w:r>
              <w:rPr>
                <w:rFonts w:ascii="仿宋" w:eastAsia="仿宋" w:hAnsi="仿宋" w:cs="仿宋" w:hint="eastAsia"/>
                <w:kern w:val="0"/>
                <w:sz w:val="24"/>
                <w:lang w:val="zh-CN"/>
              </w:rPr>
              <w:t>。</w:t>
            </w:r>
            <w:r>
              <w:rPr>
                <w:rFonts w:ascii="仿宋" w:eastAsia="仿宋" w:hAnsi="仿宋" w:cs="仿宋" w:hint="eastAsia"/>
                <w:kern w:val="0"/>
                <w:sz w:val="24"/>
              </w:rPr>
              <w:t>技术指标出现负偏离的，每项扣1分；扣完为止。</w:t>
            </w:r>
          </w:p>
        </w:tc>
      </w:tr>
      <w:tr w:rsidR="00284821">
        <w:trPr>
          <w:trHeight w:val="1294"/>
        </w:trPr>
        <w:tc>
          <w:tcPr>
            <w:tcW w:w="318" w:type="pct"/>
            <w:vMerge w:val="restar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restar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服务方案</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投标人提供运维服务方案，根据服务计划、服务流程的科学性、合理性、完整性进行综合打分。（本项分值设置为7，6，5，4，3，2，1，0.5，0分）</w:t>
            </w:r>
          </w:p>
        </w:tc>
      </w:tr>
      <w:tr w:rsidR="00284821">
        <w:trPr>
          <w:trHeight w:val="1400"/>
        </w:trPr>
        <w:tc>
          <w:tcPr>
            <w:tcW w:w="318" w:type="pct"/>
            <w:vMerge/>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ign w:val="center"/>
          </w:tcPr>
          <w:p w:rsidR="00284821" w:rsidRDefault="00284821">
            <w:pPr>
              <w:widowControl/>
              <w:spacing w:line="360" w:lineRule="auto"/>
              <w:jc w:val="center"/>
              <w:rPr>
                <w:rFonts w:ascii="仿宋" w:eastAsia="仿宋" w:hAnsi="仿宋" w:cs="仿宋"/>
                <w:kern w:val="0"/>
                <w:sz w:val="24"/>
              </w:rPr>
            </w:pP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投标人提供运维服务方案，根据服务方式、服务考核等措施科学性、合理性、完整性进行综合打分。（本项分值设置为7，6，5，4，3，2，1，0.5，0分）</w:t>
            </w:r>
          </w:p>
        </w:tc>
      </w:tr>
      <w:tr w:rsidR="00284821">
        <w:trPr>
          <w:trHeight w:val="93"/>
        </w:trPr>
        <w:tc>
          <w:tcPr>
            <w:tcW w:w="318" w:type="pct"/>
            <w:vMerge/>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ign w:val="center"/>
          </w:tcPr>
          <w:p w:rsidR="00284821" w:rsidRDefault="00284821">
            <w:pPr>
              <w:widowControl/>
              <w:spacing w:line="360" w:lineRule="auto"/>
              <w:jc w:val="center"/>
              <w:rPr>
                <w:rFonts w:ascii="仿宋" w:eastAsia="仿宋" w:hAnsi="仿宋" w:cs="仿宋"/>
                <w:kern w:val="0"/>
                <w:sz w:val="24"/>
              </w:rPr>
            </w:pP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投标人提供运维服务方案，根据执行的标准、规范、运行效率及控制、操作和使用的便利性、有利于整个项目建设的投资控制进行综合打分。（本项分值设置为7，6，5，4，3，2，1，0.5，0分）</w:t>
            </w:r>
          </w:p>
        </w:tc>
      </w:tr>
      <w:tr w:rsidR="00284821">
        <w:trPr>
          <w:trHeight w:val="93"/>
        </w:trPr>
        <w:tc>
          <w:tcPr>
            <w:tcW w:w="318" w:type="pct"/>
            <w:vMerge w:val="restar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restar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系统技术保障</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投标人对运维过程中的服务保障体系设计进行阐述,根据服务原则、服务标准的完整性、合理性进行综合打分。（本项分值设置为7，6，5，4，3，2，1，0.5，0分）</w:t>
            </w:r>
          </w:p>
        </w:tc>
      </w:tr>
      <w:tr w:rsidR="00284821">
        <w:trPr>
          <w:trHeight w:val="93"/>
        </w:trPr>
        <w:tc>
          <w:tcPr>
            <w:tcW w:w="318" w:type="pct"/>
            <w:vMerge/>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ign w:val="center"/>
          </w:tcPr>
          <w:p w:rsidR="00284821" w:rsidRDefault="00284821">
            <w:pPr>
              <w:widowControl/>
              <w:spacing w:line="360" w:lineRule="auto"/>
              <w:jc w:val="center"/>
              <w:rPr>
                <w:rFonts w:ascii="仿宋" w:eastAsia="仿宋" w:hAnsi="仿宋" w:cs="仿宋"/>
                <w:kern w:val="0"/>
                <w:sz w:val="24"/>
              </w:rPr>
            </w:pP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投标人对运维过程中的服务保障体系设计进行阐述,根据服务技能、服务程序的完整性、合理性进行综合打分。（本项分值设置为7，6，5，4，3，2，1，0.5，0分）</w:t>
            </w:r>
          </w:p>
        </w:tc>
      </w:tr>
      <w:tr w:rsidR="00284821">
        <w:trPr>
          <w:trHeight w:val="93"/>
        </w:trPr>
        <w:tc>
          <w:tcPr>
            <w:tcW w:w="318" w:type="pc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应急方案</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根据可能发生的故障问题，提供有效可行的系统应急方案，以保障系统正常稳定运行。根据应急方案的针对性和可操作性进行综合打分。（本项分值设置为7，6，5，4，3，2，1，0.5，0分）</w:t>
            </w:r>
          </w:p>
        </w:tc>
      </w:tr>
      <w:tr w:rsidR="00284821">
        <w:trPr>
          <w:trHeight w:val="93"/>
        </w:trPr>
        <w:tc>
          <w:tcPr>
            <w:tcW w:w="318" w:type="pct"/>
            <w:vAlign w:val="center"/>
          </w:tcPr>
          <w:p w:rsidR="00284821" w:rsidRDefault="00284821">
            <w:pPr>
              <w:pStyle w:val="af4"/>
              <w:numPr>
                <w:ilvl w:val="0"/>
                <w:numId w:val="3"/>
              </w:numPr>
              <w:adjustRightInd/>
              <w:spacing w:after="0" w:line="360" w:lineRule="auto"/>
              <w:rPr>
                <w:rFonts w:ascii="仿宋" w:eastAsia="仿宋" w:hAnsi="仿宋" w:cs="仿宋"/>
                <w:sz w:val="24"/>
              </w:rPr>
            </w:pPr>
          </w:p>
        </w:tc>
        <w:tc>
          <w:tcPr>
            <w:tcW w:w="705"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培训方案</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7分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根据投标人提供的培训方案的详细性、完整性、合理性进行综合打分。（本项分值设置为7，6，5，4，3，2，1，0.5，0分）</w:t>
            </w:r>
          </w:p>
        </w:tc>
      </w:tr>
      <w:tr w:rsidR="00284821">
        <w:trPr>
          <w:trHeight w:val="93"/>
        </w:trPr>
        <w:tc>
          <w:tcPr>
            <w:tcW w:w="318" w:type="pct"/>
            <w:vMerge w:val="restart"/>
            <w:vAlign w:val="center"/>
          </w:tcPr>
          <w:p w:rsidR="00284821" w:rsidRDefault="00284821">
            <w:pPr>
              <w:pStyle w:val="af4"/>
              <w:numPr>
                <w:ilvl w:val="0"/>
                <w:numId w:val="3"/>
              </w:numPr>
              <w:tabs>
                <w:tab w:val="left" w:pos="420"/>
              </w:tabs>
              <w:adjustRightInd/>
              <w:spacing w:after="0" w:line="360" w:lineRule="auto"/>
              <w:jc w:val="center"/>
              <w:rPr>
                <w:rFonts w:ascii="仿宋" w:eastAsia="仿宋" w:hAnsi="仿宋" w:cs="仿宋"/>
                <w:sz w:val="24"/>
              </w:rPr>
            </w:pPr>
          </w:p>
        </w:tc>
        <w:tc>
          <w:tcPr>
            <w:tcW w:w="705" w:type="pct"/>
            <w:vMerge w:val="restart"/>
            <w:vAlign w:val="center"/>
          </w:tcPr>
          <w:p w:rsidR="00284821" w:rsidRDefault="000023A7">
            <w:pPr>
              <w:jc w:val="center"/>
              <w:rPr>
                <w:rFonts w:ascii="仿宋" w:eastAsia="仿宋" w:hAnsi="仿宋" w:cs="仿宋"/>
                <w:sz w:val="24"/>
              </w:rPr>
            </w:pPr>
            <w:r>
              <w:rPr>
                <w:rFonts w:ascii="仿宋" w:eastAsia="仿宋" w:hAnsi="仿宋" w:cs="仿宋" w:hint="eastAsia"/>
                <w:kern w:val="0"/>
                <w:sz w:val="24"/>
              </w:rPr>
              <w:t>项目小组成员</w:t>
            </w: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2分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投标人拟派的项目负责人具有信息系统项目管理师证书的得2分。</w:t>
            </w:r>
          </w:p>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（提供证书复印件及投标人为其缴纳的社保证明材料加盖单位公章）</w:t>
            </w:r>
          </w:p>
        </w:tc>
      </w:tr>
      <w:tr w:rsidR="00284821">
        <w:trPr>
          <w:trHeight w:val="93"/>
        </w:trPr>
        <w:tc>
          <w:tcPr>
            <w:tcW w:w="318" w:type="pct"/>
            <w:vMerge/>
            <w:vAlign w:val="center"/>
          </w:tcPr>
          <w:p w:rsidR="00284821" w:rsidRDefault="00284821">
            <w:pPr>
              <w:widowControl/>
              <w:tabs>
                <w:tab w:val="left" w:pos="420"/>
              </w:tabs>
              <w:spacing w:line="360" w:lineRule="auto"/>
              <w:jc w:val="center"/>
              <w:rPr>
                <w:rFonts w:ascii="仿宋" w:eastAsia="仿宋" w:hAnsi="仿宋" w:cs="仿宋"/>
                <w:kern w:val="0"/>
                <w:sz w:val="24"/>
              </w:rPr>
            </w:pPr>
          </w:p>
        </w:tc>
        <w:tc>
          <w:tcPr>
            <w:tcW w:w="705" w:type="pct"/>
            <w:vMerge/>
            <w:vAlign w:val="center"/>
          </w:tcPr>
          <w:p w:rsidR="00284821" w:rsidRDefault="00284821">
            <w:pPr>
              <w:jc w:val="center"/>
              <w:rPr>
                <w:rFonts w:ascii="仿宋" w:eastAsia="仿宋" w:hAnsi="仿宋" w:cs="仿宋"/>
                <w:kern w:val="0"/>
                <w:sz w:val="24"/>
              </w:rPr>
            </w:pP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2分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投标人拟派的技术负责人具有系统架构设计师证书的得2分。</w:t>
            </w:r>
          </w:p>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（提供证书复印件及投标人为其缴纳的社保证明材料加盖单</w:t>
            </w:r>
            <w:r>
              <w:rPr>
                <w:rFonts w:ascii="仿宋" w:eastAsia="仿宋" w:hAnsi="仿宋" w:cs="仿宋" w:hint="eastAsia"/>
                <w:kern w:val="0"/>
                <w:sz w:val="24"/>
              </w:rPr>
              <w:lastRenderedPageBreak/>
              <w:t>位公章）</w:t>
            </w:r>
          </w:p>
        </w:tc>
      </w:tr>
      <w:tr w:rsidR="00284821">
        <w:trPr>
          <w:trHeight w:val="93"/>
        </w:trPr>
        <w:tc>
          <w:tcPr>
            <w:tcW w:w="318" w:type="pct"/>
            <w:vMerge/>
            <w:vAlign w:val="center"/>
          </w:tcPr>
          <w:p w:rsidR="00284821" w:rsidRDefault="00284821">
            <w:pPr>
              <w:rPr>
                <w:rFonts w:ascii="仿宋" w:eastAsia="仿宋" w:hAnsi="仿宋" w:cs="仿宋"/>
                <w:sz w:val="24"/>
              </w:rPr>
            </w:pPr>
          </w:p>
        </w:tc>
        <w:tc>
          <w:tcPr>
            <w:tcW w:w="705" w:type="pct"/>
            <w:vMerge/>
            <w:vAlign w:val="center"/>
          </w:tcPr>
          <w:p w:rsidR="00284821" w:rsidRDefault="00284821">
            <w:pPr>
              <w:jc w:val="center"/>
              <w:rPr>
                <w:rFonts w:ascii="仿宋" w:eastAsia="仿宋" w:hAnsi="仿宋" w:cs="仿宋"/>
                <w:sz w:val="24"/>
              </w:rPr>
            </w:pPr>
          </w:p>
        </w:tc>
        <w:tc>
          <w:tcPr>
            <w:tcW w:w="439" w:type="pct"/>
            <w:vAlign w:val="center"/>
          </w:tcPr>
          <w:p w:rsidR="00284821" w:rsidRDefault="000023A7">
            <w:pPr>
              <w:widowControl/>
              <w:spacing w:line="360" w:lineRule="auto"/>
              <w:jc w:val="center"/>
              <w:rPr>
                <w:rFonts w:ascii="仿宋" w:eastAsia="仿宋" w:hAnsi="仿宋" w:cs="仿宋"/>
                <w:kern w:val="0"/>
                <w:sz w:val="24"/>
              </w:rPr>
            </w:pPr>
            <w:r>
              <w:rPr>
                <w:rFonts w:ascii="仿宋" w:eastAsia="仿宋" w:hAnsi="仿宋" w:cs="仿宋" w:hint="eastAsia"/>
                <w:kern w:val="0"/>
                <w:sz w:val="24"/>
              </w:rPr>
              <w:t>3分</w:t>
            </w:r>
          </w:p>
        </w:tc>
        <w:tc>
          <w:tcPr>
            <w:tcW w:w="3538" w:type="pct"/>
          </w:tcPr>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投标人项目组其他成员结构合理，至少具有以下认证证书：软件设计师、系统集成项目管理工程师、软件评测师。每提供一项证书得1分，满分3分。</w:t>
            </w:r>
          </w:p>
          <w:p w:rsidR="00284821" w:rsidRDefault="000023A7">
            <w:pPr>
              <w:widowControl/>
              <w:spacing w:line="360" w:lineRule="auto"/>
              <w:jc w:val="left"/>
              <w:rPr>
                <w:rFonts w:ascii="仿宋" w:eastAsia="仿宋" w:hAnsi="仿宋" w:cs="仿宋"/>
                <w:kern w:val="0"/>
                <w:sz w:val="24"/>
              </w:rPr>
            </w:pPr>
            <w:r>
              <w:rPr>
                <w:rFonts w:ascii="仿宋" w:eastAsia="仿宋" w:hAnsi="仿宋" w:cs="仿宋" w:hint="eastAsia"/>
                <w:kern w:val="0"/>
                <w:sz w:val="24"/>
              </w:rPr>
              <w:t>（提供证书复印件及投标人为其缴纳的社保证明材料加盖单位公章）</w:t>
            </w:r>
          </w:p>
        </w:tc>
      </w:tr>
    </w:tbl>
    <w:p w:rsidR="00284821" w:rsidRDefault="000023A7">
      <w:pPr>
        <w:snapToGrid w:val="0"/>
        <w:spacing w:line="440" w:lineRule="exact"/>
        <w:rPr>
          <w:rFonts w:ascii="仿宋" w:eastAsia="仿宋" w:hAnsi="仿宋" w:cs="仿宋"/>
          <w:sz w:val="24"/>
        </w:rPr>
      </w:pPr>
      <w:r>
        <w:rPr>
          <w:rFonts w:ascii="仿宋" w:eastAsia="仿宋" w:hAnsi="仿宋" w:cs="仿宋" w:hint="eastAsia"/>
          <w:b/>
          <w:bCs/>
          <w:iCs/>
          <w:sz w:val="24"/>
        </w:rPr>
        <w:t>注</w:t>
      </w:r>
      <w:r>
        <w:rPr>
          <w:rFonts w:ascii="仿宋" w:eastAsia="仿宋" w:hAnsi="仿宋" w:cs="仿宋" w:hint="eastAsia"/>
          <w:b/>
          <w:sz w:val="24"/>
        </w:rPr>
        <w:t>：</w:t>
      </w:r>
      <w:r>
        <w:rPr>
          <w:rFonts w:ascii="仿宋" w:eastAsia="仿宋" w:hAnsi="仿宋" w:cs="仿宋" w:hint="eastAsia"/>
          <w:sz w:val="24"/>
        </w:rPr>
        <w:t>投标人编制投标文件（商务技术文件部分）时，建议按此目录（序号和内容）提供评标标准相应的商务技术资料。 </w:t>
      </w:r>
    </w:p>
    <w:p w:rsidR="00284821" w:rsidRDefault="000023A7">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20</w:t>
      </w:r>
      <w:r>
        <w:rPr>
          <w:rFonts w:ascii="仿宋" w:eastAsia="仿宋" w:hAnsi="仿宋" w:cs="仿宋" w:hint="eastAsia"/>
          <w:b/>
          <w:bCs/>
          <w:iCs/>
          <w:sz w:val="24"/>
        </w:rPr>
        <w:t>分）</w:t>
      </w:r>
    </w:p>
    <w:p w:rsidR="00284821" w:rsidRDefault="000023A7">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284821" w:rsidRDefault="000023A7">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2.2.2其他投标人的价格分统一按照下列公式计算：</w:t>
      </w:r>
    </w:p>
    <w:p w:rsidR="00284821" w:rsidRDefault="0000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投标报价得分=(评标基准价／投标报价)×价格权值×100</w:t>
      </w:r>
    </w:p>
    <w:p w:rsidR="00284821" w:rsidRDefault="0000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20</w:t>
      </w:r>
    </w:p>
    <w:p w:rsidR="00284821" w:rsidRDefault="00284821">
      <w:pPr>
        <w:pStyle w:val="a1"/>
        <w:snapToGrid w:val="0"/>
        <w:spacing w:line="360" w:lineRule="auto"/>
        <w:ind w:firstLineChars="0" w:firstLine="0"/>
        <w:rPr>
          <w:rFonts w:ascii="仿宋" w:eastAsia="仿宋" w:hAnsi="仿宋" w:cs="仿宋"/>
        </w:rPr>
      </w:pPr>
    </w:p>
    <w:p w:rsidR="00284821" w:rsidRDefault="00284821">
      <w:pPr>
        <w:widowControl/>
        <w:adjustRightInd/>
        <w:jc w:val="center"/>
        <w:rPr>
          <w:rFonts w:ascii="仿宋" w:eastAsia="仿宋" w:hAnsi="仿宋" w:cs="仿宋"/>
          <w:b/>
          <w:sz w:val="36"/>
          <w:szCs w:val="20"/>
        </w:rPr>
      </w:pPr>
    </w:p>
    <w:p w:rsidR="00284821" w:rsidRDefault="00284821">
      <w:pPr>
        <w:pStyle w:val="a7"/>
        <w:rPr>
          <w:rFonts w:ascii="仿宋" w:eastAsia="仿宋" w:hAnsi="仿宋" w:cs="仿宋"/>
          <w:b/>
          <w:sz w:val="36"/>
          <w:szCs w:val="20"/>
        </w:rPr>
      </w:pPr>
    </w:p>
    <w:p w:rsidR="00284821" w:rsidRDefault="00284821">
      <w:pPr>
        <w:pStyle w:val="a8"/>
        <w:rPr>
          <w:rFonts w:ascii="仿宋" w:eastAsia="仿宋" w:hAnsi="仿宋" w:cs="仿宋"/>
          <w:b/>
          <w:sz w:val="36"/>
        </w:rPr>
      </w:pPr>
    </w:p>
    <w:p w:rsidR="00284821" w:rsidRDefault="000023A7">
      <w:pPr>
        <w:jc w:val="left"/>
        <w:rPr>
          <w:rFonts w:ascii="仿宋" w:eastAsia="仿宋" w:hAnsi="仿宋" w:cs="仿宋"/>
          <w:b/>
          <w:sz w:val="36"/>
          <w:szCs w:val="20"/>
        </w:rPr>
      </w:pPr>
      <w:r>
        <w:rPr>
          <w:rFonts w:ascii="仿宋" w:eastAsia="仿宋" w:hAnsi="仿宋" w:cs="仿宋" w:hint="eastAsia"/>
          <w:b/>
          <w:sz w:val="36"/>
          <w:szCs w:val="20"/>
        </w:rPr>
        <w:br w:type="page"/>
      </w:r>
    </w:p>
    <w:p w:rsidR="00284821" w:rsidRDefault="000023A7">
      <w:pPr>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40"/>
      <w:r>
        <w:rPr>
          <w:rFonts w:ascii="仿宋" w:eastAsia="仿宋" w:hAnsi="仿宋" w:cs="仿宋" w:hint="eastAsia"/>
          <w:b/>
          <w:sz w:val="36"/>
          <w:szCs w:val="20"/>
        </w:rPr>
        <w:t xml:space="preserve"> </w:t>
      </w:r>
      <w:bookmarkEnd w:id="41"/>
      <w:r>
        <w:rPr>
          <w:rFonts w:ascii="仿宋" w:eastAsia="仿宋" w:hAnsi="仿宋" w:cs="仿宋" w:hint="eastAsia"/>
          <w:b/>
          <w:sz w:val="36"/>
          <w:szCs w:val="20"/>
        </w:rPr>
        <w:t>投标文件及其附件格式</w:t>
      </w:r>
    </w:p>
    <w:p w:rsidR="00284821" w:rsidRDefault="00284821">
      <w:pPr>
        <w:spacing w:line="360" w:lineRule="auto"/>
        <w:jc w:val="center"/>
        <w:outlineLvl w:val="0"/>
        <w:rPr>
          <w:rFonts w:ascii="仿宋" w:eastAsia="仿宋" w:hAnsi="仿宋" w:cs="仿宋"/>
          <w:b/>
          <w:kern w:val="0"/>
          <w:sz w:val="36"/>
          <w:szCs w:val="36"/>
        </w:rPr>
      </w:pPr>
    </w:p>
    <w:p w:rsidR="00284821" w:rsidRDefault="000023A7">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284821" w:rsidRDefault="000023A7">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284821" w:rsidRDefault="00284821">
      <w:pPr>
        <w:spacing w:line="360" w:lineRule="auto"/>
        <w:jc w:val="center"/>
        <w:outlineLvl w:val="0"/>
        <w:rPr>
          <w:rFonts w:ascii="仿宋" w:eastAsia="仿宋" w:hAnsi="仿宋" w:cs="仿宋"/>
          <w:b/>
          <w:kern w:val="0"/>
          <w:sz w:val="36"/>
          <w:szCs w:val="36"/>
        </w:rPr>
      </w:pP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（1）符合参加政府采购活动应当具备的一般条件的承诺函……………（页码）</w:t>
      </w:r>
    </w:p>
    <w:p w:rsidR="00284821" w:rsidRDefault="000023A7">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rsidR="00284821" w:rsidRDefault="000023A7">
      <w:pPr>
        <w:pStyle w:val="a7"/>
        <w:rPr>
          <w:rFonts w:ascii="仿宋" w:eastAsia="仿宋" w:hAnsi="仿宋" w:cs="仿宋"/>
        </w:rPr>
      </w:pPr>
      <w:r>
        <w:rPr>
          <w:rFonts w:ascii="仿宋" w:eastAsia="仿宋" w:hAnsi="仿宋" w:cs="仿宋" w:hint="eastAsia"/>
        </w:rPr>
        <w:t>（3）分包协议………………………………………………………………（页码）</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（4）落实政府采购政策需满足的资格要求………………………………（页码）</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（5）本项目的特定资格要求………………………………………………（页码）</w:t>
      </w:r>
    </w:p>
    <w:p w:rsidR="00284821" w:rsidRDefault="00284821">
      <w:pPr>
        <w:snapToGrid w:val="0"/>
        <w:spacing w:line="360" w:lineRule="auto"/>
        <w:ind w:firstLineChars="200" w:firstLine="480"/>
        <w:rPr>
          <w:rFonts w:ascii="仿宋" w:eastAsia="仿宋" w:hAnsi="仿宋" w:cs="仿宋"/>
          <w:sz w:val="24"/>
        </w:rPr>
      </w:pPr>
    </w:p>
    <w:p w:rsidR="00284821" w:rsidRDefault="00284821">
      <w:pPr>
        <w:spacing w:line="360" w:lineRule="auto"/>
        <w:ind w:firstLineChars="200" w:firstLine="480"/>
        <w:rPr>
          <w:rFonts w:ascii="仿宋" w:eastAsia="仿宋" w:hAnsi="仿宋" w:cs="仿宋"/>
          <w:sz w:val="24"/>
        </w:rPr>
      </w:pPr>
    </w:p>
    <w:p w:rsidR="00284821" w:rsidRDefault="000023A7">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284821" w:rsidRDefault="000023A7">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284821" w:rsidRDefault="000023A7">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284821" w:rsidRDefault="000023A7">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284821" w:rsidRDefault="000023A7">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0023A7">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284821" w:rsidRDefault="000023A7">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284821" w:rsidRDefault="000023A7">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0023A7">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284821" w:rsidRDefault="000023A7">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0023A7">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284821" w:rsidRDefault="000023A7">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284821" w:rsidRDefault="000023A7">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284821" w:rsidRDefault="000023A7">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284821" w:rsidRDefault="000023A7">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284821" w:rsidRDefault="00284821">
      <w:pPr>
        <w:widowControl/>
        <w:spacing w:line="360" w:lineRule="auto"/>
        <w:ind w:left="150"/>
        <w:jc w:val="center"/>
        <w:rPr>
          <w:rFonts w:ascii="仿宋" w:eastAsia="仿宋" w:hAnsi="仿宋" w:cs="仿宋"/>
          <w:b/>
          <w:kern w:val="0"/>
          <w:sz w:val="32"/>
          <w:szCs w:val="32"/>
        </w:rPr>
      </w:pPr>
    </w:p>
    <w:p w:rsidR="00284821" w:rsidRDefault="000023A7">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284821" w:rsidRDefault="000023A7">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284821" w:rsidRDefault="00284821">
      <w:pPr>
        <w:spacing w:line="360" w:lineRule="auto"/>
        <w:jc w:val="center"/>
        <w:outlineLvl w:val="0"/>
        <w:rPr>
          <w:rFonts w:ascii="仿宋" w:eastAsia="仿宋" w:hAnsi="仿宋" w:cs="仿宋"/>
          <w:b/>
          <w:kern w:val="0"/>
          <w:sz w:val="24"/>
        </w:rPr>
      </w:pPr>
    </w:p>
    <w:p w:rsidR="00284821" w:rsidRDefault="000023A7">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t>商务技术文件部分</w:t>
      </w:r>
    </w:p>
    <w:p w:rsidR="00284821" w:rsidRDefault="00284821">
      <w:pPr>
        <w:spacing w:line="336" w:lineRule="auto"/>
        <w:jc w:val="center"/>
        <w:outlineLvl w:val="0"/>
        <w:rPr>
          <w:rFonts w:ascii="仿宋" w:eastAsia="仿宋" w:hAnsi="仿宋" w:cs="仿宋"/>
          <w:b/>
          <w:kern w:val="0"/>
          <w:sz w:val="24"/>
        </w:rPr>
      </w:pPr>
    </w:p>
    <w:p w:rsidR="00284821" w:rsidRDefault="000023A7">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lastRenderedPageBreak/>
        <w:t>目录</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投标函…………………………………………………………………………（页码）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法定代表人授权委托书 …………………………………………………… （页码）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授权代表社保证明……………………………………………………………（页码）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法定代表人身份证明书………………………………………………………（页码）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rPr>
        <w:t>商务技术偏离表………………………………………………………………（页码）</w:t>
      </w:r>
    </w:p>
    <w:p w:rsidR="00284821" w:rsidRDefault="000023A7">
      <w:pPr>
        <w:pStyle w:val="5"/>
        <w:numPr>
          <w:ilvl w:val="0"/>
          <w:numId w:val="4"/>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284821" w:rsidRDefault="000023A7">
      <w:pPr>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284821" w:rsidRDefault="000023A7">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284821" w:rsidRDefault="000023A7">
      <w:pPr>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284821" w:rsidRDefault="00284821">
      <w:pPr>
        <w:snapToGrid w:val="0"/>
        <w:spacing w:line="360" w:lineRule="auto"/>
        <w:jc w:val="center"/>
        <w:rPr>
          <w:rFonts w:ascii="仿宋" w:eastAsia="仿宋" w:hAnsi="仿宋" w:cs="仿宋"/>
          <w:b/>
          <w:kern w:val="0"/>
          <w:sz w:val="32"/>
          <w:szCs w:val="32"/>
          <w:lang w:val="zh-CN"/>
        </w:rPr>
      </w:pPr>
    </w:p>
    <w:p w:rsidR="00284821" w:rsidRDefault="00284821">
      <w:pPr>
        <w:snapToGrid w:val="0"/>
        <w:spacing w:line="360" w:lineRule="auto"/>
        <w:jc w:val="center"/>
        <w:rPr>
          <w:rFonts w:ascii="仿宋" w:eastAsia="仿宋" w:hAnsi="仿宋" w:cs="仿宋"/>
          <w:b/>
          <w:kern w:val="0"/>
          <w:sz w:val="32"/>
          <w:szCs w:val="32"/>
          <w:lang w:val="zh-CN"/>
        </w:rPr>
      </w:pPr>
    </w:p>
    <w:p w:rsidR="00284821" w:rsidRDefault="00284821">
      <w:pPr>
        <w:snapToGrid w:val="0"/>
        <w:spacing w:line="360" w:lineRule="auto"/>
        <w:jc w:val="center"/>
        <w:rPr>
          <w:rFonts w:ascii="仿宋" w:eastAsia="仿宋" w:hAnsi="仿宋" w:cs="仿宋"/>
          <w:b/>
          <w:kern w:val="0"/>
          <w:sz w:val="32"/>
          <w:szCs w:val="32"/>
          <w:lang w:val="zh-CN"/>
        </w:rPr>
      </w:pPr>
    </w:p>
    <w:p w:rsidR="00284821" w:rsidRDefault="00284821">
      <w:pPr>
        <w:snapToGrid w:val="0"/>
        <w:spacing w:line="360" w:lineRule="auto"/>
        <w:rPr>
          <w:rFonts w:ascii="仿宋" w:eastAsia="仿宋" w:hAnsi="仿宋" w:cs="仿宋"/>
          <w:b/>
          <w:kern w:val="0"/>
          <w:sz w:val="32"/>
          <w:szCs w:val="32"/>
          <w:lang w:val="zh-CN"/>
        </w:rPr>
      </w:pPr>
    </w:p>
    <w:p w:rsidR="00284821" w:rsidRDefault="000023A7">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284821" w:rsidRDefault="000023A7">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284821" w:rsidRDefault="000023A7">
      <w:pPr>
        <w:pStyle w:val="af3"/>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284821" w:rsidRDefault="000023A7">
      <w:pPr>
        <w:pStyle w:val="2"/>
        <w:spacing w:line="336" w:lineRule="auto"/>
        <w:ind w:left="0" w:firstLineChars="200" w:firstLine="480"/>
        <w:rPr>
          <w:rFonts w:ascii="仿宋" w:eastAsia="仿宋" w:hAnsi="仿宋" w:cs="仿宋"/>
          <w:sz w:val="24"/>
        </w:rPr>
      </w:pPr>
      <w:r>
        <w:rPr>
          <w:rFonts w:ascii="仿宋" w:eastAsia="仿宋" w:hAnsi="仿宋" w:cs="仿宋" w:hint="eastAsia"/>
          <w:sz w:val="24"/>
        </w:rPr>
        <w:t>1.我方同意在投标人</w:t>
      </w:r>
      <w:r>
        <w:rPr>
          <w:rFonts w:ascii="仿宋" w:eastAsia="仿宋" w:hAnsi="仿宋" w:cs="仿宋" w:hint="eastAsia"/>
          <w:kern w:val="44"/>
          <w:sz w:val="24"/>
        </w:rPr>
        <w:t>须知</w:t>
      </w:r>
      <w:r>
        <w:rPr>
          <w:rFonts w:ascii="仿宋" w:eastAsia="仿宋" w:hAnsi="仿宋" w:cs="仿宋" w:hint="eastAsia"/>
          <w:sz w:val="24"/>
        </w:rPr>
        <w:t>规定的开标日期起遵守本投标文件中的承诺且在投标有效期满之前均具有约束力。</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284821" w:rsidRDefault="000023A7">
      <w:pPr>
        <w:pStyle w:val="2"/>
        <w:spacing w:line="336" w:lineRule="auto"/>
        <w:ind w:left="0" w:firstLineChars="200" w:firstLine="480"/>
        <w:rPr>
          <w:rFonts w:ascii="仿宋" w:eastAsia="仿宋" w:hAnsi="仿宋" w:cs="仿宋"/>
          <w:sz w:val="24"/>
        </w:rPr>
      </w:pPr>
      <w:r>
        <w:rPr>
          <w:rFonts w:ascii="仿宋" w:eastAsia="仿宋" w:hAnsi="仿宋" w:cs="仿宋" w:hint="eastAsia"/>
          <w:sz w:val="24"/>
        </w:rPr>
        <w:t>5.本投标自开标之日（投标截止之日）起90天内有效。</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284821" w:rsidRDefault="000023A7">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开户银行：                          帐号：</w:t>
      </w:r>
    </w:p>
    <w:p w:rsidR="00284821" w:rsidRDefault="000023A7">
      <w:pPr>
        <w:pStyle w:val="af3"/>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284821" w:rsidRDefault="00284821">
      <w:pPr>
        <w:snapToGrid w:val="0"/>
        <w:spacing w:line="336" w:lineRule="auto"/>
        <w:ind w:firstLineChars="200" w:firstLine="480"/>
        <w:jc w:val="left"/>
        <w:rPr>
          <w:rFonts w:ascii="仿宋" w:eastAsia="仿宋" w:hAnsi="仿宋" w:cs="仿宋"/>
          <w:sz w:val="24"/>
        </w:rPr>
      </w:pPr>
    </w:p>
    <w:p w:rsidR="00284821" w:rsidRDefault="000023A7">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284821" w:rsidRDefault="000023A7">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284821" w:rsidRDefault="00284821">
      <w:pPr>
        <w:jc w:val="center"/>
        <w:rPr>
          <w:rFonts w:ascii="仿宋" w:eastAsia="仿宋" w:hAnsi="仿宋" w:cs="仿宋"/>
          <w:b/>
          <w:sz w:val="24"/>
        </w:rPr>
      </w:pPr>
    </w:p>
    <w:p w:rsidR="00284821" w:rsidRDefault="000023A7">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284821" w:rsidRDefault="000023A7">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284821" w:rsidRDefault="00284821">
      <w:pPr>
        <w:snapToGrid w:val="0"/>
        <w:spacing w:line="600" w:lineRule="exact"/>
        <w:jc w:val="lef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授权代表姓名：              性别：               年龄：</w:t>
      </w:r>
    </w:p>
    <w:p w:rsidR="00284821" w:rsidRDefault="00284821">
      <w:pPr>
        <w:spacing w:line="360" w:lineRule="exac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单位：                      部门：               职务：</w:t>
      </w:r>
    </w:p>
    <w:p w:rsidR="00284821" w:rsidRDefault="00284821">
      <w:pPr>
        <w:spacing w:line="360" w:lineRule="exact"/>
        <w:rPr>
          <w:rFonts w:ascii="仿宋" w:eastAsia="仿宋" w:hAnsi="仿宋" w:cs="仿宋"/>
          <w:sz w:val="24"/>
        </w:rPr>
      </w:pPr>
    </w:p>
    <w:p w:rsidR="00284821" w:rsidRDefault="000023A7">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284821" w:rsidRDefault="00284821">
      <w:pPr>
        <w:spacing w:line="360" w:lineRule="exact"/>
        <w:rPr>
          <w:rFonts w:ascii="仿宋" w:eastAsia="仿宋" w:hAnsi="仿宋" w:cs="仿宋"/>
          <w:sz w:val="24"/>
        </w:rPr>
      </w:pPr>
    </w:p>
    <w:p w:rsidR="00284821" w:rsidRDefault="00284821">
      <w:pPr>
        <w:spacing w:line="360" w:lineRule="exac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投标人（电子签章）：</w:t>
      </w:r>
    </w:p>
    <w:p w:rsidR="00284821" w:rsidRDefault="00284821">
      <w:pPr>
        <w:spacing w:line="360" w:lineRule="exact"/>
        <w:rPr>
          <w:rFonts w:ascii="仿宋" w:eastAsia="仿宋" w:hAnsi="仿宋" w:cs="仿宋"/>
          <w:sz w:val="24"/>
        </w:rPr>
      </w:pPr>
    </w:p>
    <w:p w:rsidR="00284821" w:rsidRDefault="00284821">
      <w:pPr>
        <w:spacing w:line="360" w:lineRule="exac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法定代表人（签字或盖章）：</w:t>
      </w:r>
    </w:p>
    <w:p w:rsidR="00284821" w:rsidRDefault="00284821">
      <w:pPr>
        <w:spacing w:line="360" w:lineRule="exact"/>
        <w:rPr>
          <w:rFonts w:ascii="仿宋" w:eastAsia="仿宋" w:hAnsi="仿宋" w:cs="仿宋"/>
          <w:sz w:val="24"/>
        </w:rPr>
      </w:pPr>
    </w:p>
    <w:p w:rsidR="00284821" w:rsidRDefault="00284821">
      <w:pPr>
        <w:spacing w:line="360" w:lineRule="exact"/>
        <w:rPr>
          <w:rFonts w:ascii="仿宋" w:eastAsia="仿宋" w:hAnsi="仿宋" w:cs="仿宋"/>
          <w:sz w:val="24"/>
        </w:rPr>
      </w:pPr>
    </w:p>
    <w:p w:rsidR="00284821" w:rsidRDefault="000023A7">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284821" w:rsidRDefault="00284821">
      <w:pPr>
        <w:ind w:firstLineChars="2050" w:firstLine="4920"/>
        <w:jc w:val="left"/>
        <w:rPr>
          <w:rFonts w:ascii="仿宋" w:eastAsia="仿宋" w:hAnsi="仿宋" w:cs="仿宋"/>
          <w:sz w:val="24"/>
        </w:rPr>
      </w:pPr>
    </w:p>
    <w:p w:rsidR="00284821" w:rsidRDefault="00284821">
      <w:pPr>
        <w:spacing w:line="800" w:lineRule="exact"/>
        <w:rPr>
          <w:rFonts w:ascii="仿宋" w:eastAsia="仿宋" w:hAnsi="仿宋" w:cs="仿宋"/>
          <w:b/>
          <w:sz w:val="24"/>
        </w:rPr>
      </w:pPr>
    </w:p>
    <w:p w:rsidR="00284821" w:rsidRDefault="00284821">
      <w:pPr>
        <w:spacing w:line="800" w:lineRule="exact"/>
        <w:rPr>
          <w:rFonts w:ascii="仿宋" w:eastAsia="仿宋" w:hAnsi="仿宋" w:cs="仿宋"/>
          <w:b/>
          <w:sz w:val="24"/>
        </w:rPr>
      </w:pPr>
    </w:p>
    <w:p w:rsidR="00284821" w:rsidRDefault="000023A7">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284821" w:rsidRDefault="00284821">
      <w:pPr>
        <w:jc w:val="center"/>
        <w:rPr>
          <w:rFonts w:ascii="仿宋" w:eastAsia="仿宋" w:hAnsi="仿宋" w:cs="仿宋"/>
          <w:b/>
          <w:sz w:val="24"/>
        </w:rPr>
      </w:pPr>
    </w:p>
    <w:p w:rsidR="00284821" w:rsidRDefault="000023A7">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284821" w:rsidRDefault="000023A7">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284821" w:rsidRDefault="000023A7">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284821" w:rsidRDefault="000023A7">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284821" w:rsidRDefault="00284821">
      <w:pPr>
        <w:snapToGrid w:val="0"/>
        <w:spacing w:line="600" w:lineRule="exact"/>
        <w:jc w:val="lef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授权代表姓名：              性别：               年龄：</w:t>
      </w:r>
    </w:p>
    <w:p w:rsidR="00284821" w:rsidRDefault="00284821">
      <w:pPr>
        <w:spacing w:line="360" w:lineRule="exact"/>
        <w:rPr>
          <w:rFonts w:ascii="仿宋" w:eastAsia="仿宋" w:hAnsi="仿宋" w:cs="仿宋"/>
          <w:sz w:val="24"/>
        </w:rPr>
      </w:pPr>
    </w:p>
    <w:p w:rsidR="00284821" w:rsidRDefault="000023A7">
      <w:pPr>
        <w:spacing w:line="360" w:lineRule="exact"/>
        <w:rPr>
          <w:rFonts w:ascii="仿宋" w:eastAsia="仿宋" w:hAnsi="仿宋" w:cs="仿宋"/>
          <w:sz w:val="24"/>
        </w:rPr>
      </w:pPr>
      <w:r>
        <w:rPr>
          <w:rFonts w:ascii="仿宋" w:eastAsia="仿宋" w:hAnsi="仿宋" w:cs="仿宋" w:hint="eastAsia"/>
          <w:sz w:val="24"/>
        </w:rPr>
        <w:t>单位：                      部门：               职务：</w:t>
      </w:r>
    </w:p>
    <w:p w:rsidR="00284821" w:rsidRDefault="00284821">
      <w:pPr>
        <w:spacing w:line="360" w:lineRule="exact"/>
        <w:rPr>
          <w:rFonts w:ascii="仿宋" w:eastAsia="仿宋" w:hAnsi="仿宋" w:cs="仿宋"/>
          <w:sz w:val="24"/>
        </w:rPr>
      </w:pPr>
    </w:p>
    <w:p w:rsidR="00284821" w:rsidRDefault="000023A7">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284821" w:rsidRDefault="00284821">
      <w:pPr>
        <w:spacing w:line="360" w:lineRule="exact"/>
        <w:rPr>
          <w:rFonts w:ascii="仿宋" w:eastAsia="仿宋" w:hAnsi="仿宋" w:cs="仿宋"/>
          <w:sz w:val="24"/>
        </w:rPr>
      </w:pPr>
    </w:p>
    <w:p w:rsidR="00284821" w:rsidRDefault="00284821">
      <w:pPr>
        <w:spacing w:line="360" w:lineRule="exact"/>
        <w:rPr>
          <w:rFonts w:ascii="仿宋" w:eastAsia="仿宋" w:hAnsi="仿宋" w:cs="仿宋"/>
          <w:sz w:val="24"/>
        </w:rPr>
      </w:pPr>
    </w:p>
    <w:p w:rsidR="00284821" w:rsidRDefault="00284821">
      <w:pPr>
        <w:jc w:val="center"/>
        <w:rPr>
          <w:rFonts w:ascii="仿宋" w:eastAsia="仿宋" w:hAnsi="仿宋" w:cs="仿宋"/>
          <w:b/>
          <w:kern w:val="0"/>
          <w:sz w:val="32"/>
          <w:szCs w:val="32"/>
        </w:rPr>
      </w:pPr>
    </w:p>
    <w:p w:rsidR="00284821" w:rsidRDefault="00284821">
      <w:pPr>
        <w:rPr>
          <w:rFonts w:ascii="仿宋" w:eastAsia="仿宋" w:hAnsi="仿宋" w:cs="仿宋"/>
        </w:rPr>
      </w:pPr>
    </w:p>
    <w:p w:rsidR="00284821" w:rsidRDefault="000023A7">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284821" w:rsidRDefault="000023A7">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284821" w:rsidRDefault="000023A7">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284821" w:rsidRDefault="000023A7">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284821" w:rsidRDefault="00284821">
      <w:pPr>
        <w:autoSpaceDE w:val="0"/>
        <w:autoSpaceDN w:val="0"/>
        <w:spacing w:line="360" w:lineRule="auto"/>
        <w:jc w:val="center"/>
        <w:rPr>
          <w:rFonts w:ascii="仿宋" w:eastAsia="仿宋" w:hAnsi="仿宋" w:cs="仿宋"/>
          <w:b/>
          <w:kern w:val="0"/>
          <w:sz w:val="32"/>
          <w:szCs w:val="32"/>
          <w:lang w:val="zh-CN"/>
        </w:rPr>
      </w:pPr>
    </w:p>
    <w:p w:rsidR="00284821" w:rsidRDefault="00284821">
      <w:pPr>
        <w:autoSpaceDE w:val="0"/>
        <w:autoSpaceDN w:val="0"/>
        <w:spacing w:line="360" w:lineRule="auto"/>
        <w:jc w:val="center"/>
        <w:rPr>
          <w:rFonts w:ascii="仿宋" w:eastAsia="仿宋" w:hAnsi="仿宋" w:cs="仿宋"/>
          <w:b/>
          <w:kern w:val="0"/>
          <w:sz w:val="32"/>
          <w:szCs w:val="32"/>
          <w:lang w:val="zh-CN"/>
        </w:rPr>
      </w:pPr>
    </w:p>
    <w:p w:rsidR="00284821" w:rsidRDefault="00284821">
      <w:pPr>
        <w:autoSpaceDE w:val="0"/>
        <w:autoSpaceDN w:val="0"/>
        <w:spacing w:line="360" w:lineRule="auto"/>
        <w:jc w:val="center"/>
        <w:rPr>
          <w:rFonts w:ascii="仿宋" w:eastAsia="仿宋" w:hAnsi="仿宋" w:cs="仿宋"/>
          <w:b/>
          <w:kern w:val="0"/>
          <w:sz w:val="32"/>
          <w:szCs w:val="32"/>
          <w:lang w:val="zh-CN"/>
        </w:rPr>
      </w:pPr>
    </w:p>
    <w:p w:rsidR="00284821" w:rsidRDefault="000023A7">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284821" w:rsidRDefault="000023A7">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284821" w:rsidRDefault="00284821">
      <w:pPr>
        <w:spacing w:line="800" w:lineRule="exact"/>
        <w:rPr>
          <w:rFonts w:ascii="仿宋" w:eastAsia="仿宋" w:hAnsi="仿宋" w:cs="仿宋"/>
          <w:b/>
          <w:sz w:val="24"/>
        </w:rPr>
      </w:pPr>
    </w:p>
    <w:p w:rsidR="00284821" w:rsidRDefault="000023A7">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284821" w:rsidRDefault="00284821">
      <w:pPr>
        <w:spacing w:line="800" w:lineRule="exact"/>
        <w:rPr>
          <w:rFonts w:ascii="仿宋" w:eastAsia="仿宋" w:hAnsi="仿宋" w:cs="仿宋"/>
          <w:b/>
          <w:sz w:val="24"/>
        </w:rPr>
      </w:pPr>
    </w:p>
    <w:p w:rsidR="00284821" w:rsidRDefault="00284821">
      <w:pPr>
        <w:spacing w:line="800" w:lineRule="exact"/>
        <w:rPr>
          <w:rFonts w:ascii="仿宋" w:eastAsia="仿宋" w:hAnsi="仿宋" w:cs="仿宋"/>
          <w:b/>
          <w:sz w:val="24"/>
        </w:rPr>
      </w:pPr>
    </w:p>
    <w:p w:rsidR="00284821" w:rsidRDefault="000023A7">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284821" w:rsidRDefault="000023A7">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284821" w:rsidRDefault="000023A7">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284821" w:rsidRDefault="000023A7">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284821" w:rsidRDefault="000023A7">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284821" w:rsidRDefault="000023A7">
      <w:pPr>
        <w:spacing w:line="440" w:lineRule="exact"/>
        <w:ind w:rightChars="134" w:right="281"/>
        <w:rPr>
          <w:rFonts w:ascii="仿宋" w:eastAsia="仿宋" w:hAnsi="仿宋" w:cs="仿宋"/>
          <w:sz w:val="24"/>
        </w:rPr>
      </w:pPr>
      <w:r>
        <w:rPr>
          <w:rFonts w:ascii="仿宋" w:eastAsia="仿宋" w:hAnsi="仿宋" w:cs="仿宋" w:hint="eastAsia"/>
          <w:sz w:val="24"/>
        </w:rPr>
        <w:t>职   务：</w:t>
      </w:r>
      <w:r>
        <w:rPr>
          <w:rFonts w:ascii="仿宋" w:eastAsia="仿宋" w:hAnsi="仿宋" w:cs="仿宋" w:hint="eastAsia"/>
          <w:sz w:val="24"/>
          <w:u w:val="single"/>
        </w:rPr>
        <w:t xml:space="preserve">                           </w:t>
      </w:r>
    </w:p>
    <w:p w:rsidR="00284821" w:rsidRDefault="000023A7">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284821" w:rsidRDefault="000023A7">
      <w:pPr>
        <w:spacing w:line="440" w:lineRule="exact"/>
        <w:rPr>
          <w:rFonts w:ascii="仿宋" w:eastAsia="仿宋" w:hAnsi="仿宋" w:cs="仿宋"/>
          <w:sz w:val="24"/>
        </w:rPr>
      </w:pPr>
      <w:r>
        <w:rPr>
          <w:rFonts w:ascii="仿宋" w:eastAsia="仿宋" w:hAnsi="仿宋" w:cs="仿宋" w:hint="eastAsia"/>
          <w:sz w:val="24"/>
        </w:rPr>
        <w:t>特此证明。</w:t>
      </w:r>
    </w:p>
    <w:p w:rsidR="00284821" w:rsidRDefault="00284821">
      <w:pPr>
        <w:spacing w:line="440" w:lineRule="exact"/>
        <w:rPr>
          <w:rFonts w:ascii="仿宋" w:eastAsia="仿宋" w:hAnsi="仿宋" w:cs="仿宋"/>
          <w:sz w:val="24"/>
        </w:rPr>
      </w:pPr>
    </w:p>
    <w:p w:rsidR="00284821" w:rsidRDefault="000023A7">
      <w:pPr>
        <w:spacing w:line="440" w:lineRule="exact"/>
        <w:rPr>
          <w:rFonts w:ascii="仿宋" w:eastAsia="仿宋" w:hAnsi="仿宋" w:cs="仿宋"/>
          <w:sz w:val="24"/>
        </w:rPr>
      </w:pPr>
      <w:r>
        <w:rPr>
          <w:rFonts w:ascii="仿宋" w:eastAsia="仿宋" w:hAnsi="仿宋" w:cs="仿宋" w:hint="eastAsia"/>
          <w:sz w:val="24"/>
        </w:rPr>
        <w:t>投标人名称：                             （电子签章）</w:t>
      </w:r>
    </w:p>
    <w:p w:rsidR="00284821" w:rsidRDefault="00284821">
      <w:pPr>
        <w:spacing w:line="440" w:lineRule="exact"/>
        <w:ind w:right="480"/>
        <w:rPr>
          <w:rFonts w:ascii="仿宋" w:eastAsia="仿宋" w:hAnsi="仿宋" w:cs="仿宋"/>
          <w:sz w:val="24"/>
        </w:rPr>
      </w:pPr>
    </w:p>
    <w:p w:rsidR="00284821" w:rsidRDefault="000023A7">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284821" w:rsidRDefault="00284821">
      <w:pPr>
        <w:jc w:val="center"/>
        <w:rPr>
          <w:rFonts w:ascii="仿宋" w:eastAsia="仿宋" w:hAnsi="仿宋" w:cs="仿宋"/>
          <w:b/>
          <w:kern w:val="0"/>
          <w:sz w:val="32"/>
          <w:szCs w:val="32"/>
        </w:rPr>
      </w:pPr>
    </w:p>
    <w:p w:rsidR="00284821" w:rsidRDefault="00284821">
      <w:pPr>
        <w:jc w:val="center"/>
        <w:rPr>
          <w:rFonts w:ascii="仿宋" w:eastAsia="仿宋" w:hAnsi="仿宋" w:cs="仿宋"/>
          <w:b/>
          <w:kern w:val="0"/>
          <w:sz w:val="32"/>
          <w:szCs w:val="32"/>
        </w:rPr>
      </w:pPr>
    </w:p>
    <w:p w:rsidR="00284821" w:rsidRDefault="00284821">
      <w:pPr>
        <w:rPr>
          <w:rFonts w:ascii="仿宋" w:eastAsia="仿宋" w:hAnsi="仿宋" w:cs="仿宋"/>
          <w:b/>
          <w:kern w:val="0"/>
          <w:sz w:val="32"/>
          <w:szCs w:val="32"/>
        </w:rPr>
      </w:pPr>
    </w:p>
    <w:p w:rsidR="00284821" w:rsidRDefault="000023A7">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e"/>
        <w:tblW w:w="9464" w:type="dxa"/>
        <w:tblLayout w:type="fixed"/>
        <w:tblLook w:val="04A0"/>
      </w:tblPr>
      <w:tblGrid>
        <w:gridCol w:w="959"/>
        <w:gridCol w:w="3683"/>
        <w:gridCol w:w="3546"/>
        <w:gridCol w:w="1276"/>
      </w:tblGrid>
      <w:tr w:rsidR="00284821">
        <w:tc>
          <w:tcPr>
            <w:tcW w:w="959" w:type="dxa"/>
          </w:tcPr>
          <w:p w:rsidR="00284821" w:rsidRDefault="000023A7">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284821" w:rsidRDefault="000023A7">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284821" w:rsidRDefault="000023A7">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284821" w:rsidRDefault="000023A7">
            <w:pPr>
              <w:jc w:val="center"/>
              <w:rPr>
                <w:rFonts w:ascii="仿宋" w:eastAsia="仿宋" w:hAnsi="仿宋" w:cs="仿宋"/>
                <w:b/>
                <w:bCs/>
                <w:sz w:val="24"/>
              </w:rPr>
            </w:pPr>
            <w:r>
              <w:rPr>
                <w:rFonts w:ascii="仿宋" w:eastAsia="仿宋" w:hAnsi="仿宋" w:cs="仿宋" w:hint="eastAsia"/>
                <w:b/>
                <w:bCs/>
                <w:sz w:val="24"/>
              </w:rPr>
              <w:t>偏离说明</w:t>
            </w:r>
          </w:p>
        </w:tc>
      </w:tr>
      <w:tr w:rsidR="00284821">
        <w:tc>
          <w:tcPr>
            <w:tcW w:w="959" w:type="dxa"/>
          </w:tcPr>
          <w:p w:rsidR="00284821" w:rsidRDefault="000023A7">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284821" w:rsidRDefault="00284821">
            <w:pPr>
              <w:jc w:val="center"/>
              <w:rPr>
                <w:rFonts w:ascii="仿宋" w:eastAsia="仿宋" w:hAnsi="仿宋" w:cs="仿宋"/>
                <w:b/>
                <w:kern w:val="0"/>
                <w:sz w:val="32"/>
                <w:szCs w:val="32"/>
              </w:rPr>
            </w:pPr>
          </w:p>
        </w:tc>
        <w:tc>
          <w:tcPr>
            <w:tcW w:w="3546" w:type="dxa"/>
          </w:tcPr>
          <w:p w:rsidR="00284821" w:rsidRDefault="00284821">
            <w:pPr>
              <w:jc w:val="center"/>
              <w:rPr>
                <w:rFonts w:ascii="仿宋" w:eastAsia="仿宋" w:hAnsi="仿宋" w:cs="仿宋"/>
                <w:b/>
                <w:kern w:val="0"/>
                <w:sz w:val="32"/>
                <w:szCs w:val="32"/>
              </w:rPr>
            </w:pPr>
          </w:p>
        </w:tc>
        <w:tc>
          <w:tcPr>
            <w:tcW w:w="1276" w:type="dxa"/>
          </w:tcPr>
          <w:p w:rsidR="00284821" w:rsidRDefault="00284821">
            <w:pPr>
              <w:jc w:val="center"/>
              <w:rPr>
                <w:rFonts w:ascii="仿宋" w:eastAsia="仿宋" w:hAnsi="仿宋" w:cs="仿宋"/>
                <w:b/>
                <w:kern w:val="0"/>
                <w:sz w:val="32"/>
                <w:szCs w:val="32"/>
              </w:rPr>
            </w:pPr>
          </w:p>
        </w:tc>
      </w:tr>
      <w:tr w:rsidR="00284821">
        <w:tc>
          <w:tcPr>
            <w:tcW w:w="959" w:type="dxa"/>
          </w:tcPr>
          <w:p w:rsidR="00284821" w:rsidRDefault="000023A7">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284821" w:rsidRDefault="00284821">
            <w:pPr>
              <w:jc w:val="center"/>
              <w:rPr>
                <w:rFonts w:ascii="仿宋" w:eastAsia="仿宋" w:hAnsi="仿宋" w:cs="仿宋"/>
                <w:b/>
                <w:kern w:val="0"/>
                <w:sz w:val="32"/>
                <w:szCs w:val="32"/>
              </w:rPr>
            </w:pPr>
          </w:p>
        </w:tc>
        <w:tc>
          <w:tcPr>
            <w:tcW w:w="3546" w:type="dxa"/>
          </w:tcPr>
          <w:p w:rsidR="00284821" w:rsidRDefault="00284821">
            <w:pPr>
              <w:jc w:val="center"/>
              <w:rPr>
                <w:rFonts w:ascii="仿宋" w:eastAsia="仿宋" w:hAnsi="仿宋" w:cs="仿宋"/>
                <w:b/>
                <w:kern w:val="0"/>
                <w:sz w:val="32"/>
                <w:szCs w:val="32"/>
              </w:rPr>
            </w:pPr>
          </w:p>
        </w:tc>
        <w:tc>
          <w:tcPr>
            <w:tcW w:w="1276" w:type="dxa"/>
          </w:tcPr>
          <w:p w:rsidR="00284821" w:rsidRDefault="00284821">
            <w:pPr>
              <w:jc w:val="center"/>
              <w:rPr>
                <w:rFonts w:ascii="仿宋" w:eastAsia="仿宋" w:hAnsi="仿宋" w:cs="仿宋"/>
                <w:b/>
                <w:kern w:val="0"/>
                <w:sz w:val="32"/>
                <w:szCs w:val="32"/>
              </w:rPr>
            </w:pPr>
          </w:p>
        </w:tc>
      </w:tr>
      <w:tr w:rsidR="00284821">
        <w:tc>
          <w:tcPr>
            <w:tcW w:w="959" w:type="dxa"/>
          </w:tcPr>
          <w:p w:rsidR="00284821" w:rsidRDefault="000023A7">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284821" w:rsidRDefault="00284821">
            <w:pPr>
              <w:jc w:val="center"/>
              <w:rPr>
                <w:rFonts w:ascii="仿宋" w:eastAsia="仿宋" w:hAnsi="仿宋" w:cs="仿宋"/>
                <w:b/>
                <w:kern w:val="0"/>
                <w:sz w:val="32"/>
                <w:szCs w:val="32"/>
              </w:rPr>
            </w:pPr>
          </w:p>
        </w:tc>
        <w:tc>
          <w:tcPr>
            <w:tcW w:w="3546" w:type="dxa"/>
          </w:tcPr>
          <w:p w:rsidR="00284821" w:rsidRDefault="00284821">
            <w:pPr>
              <w:jc w:val="center"/>
              <w:rPr>
                <w:rFonts w:ascii="仿宋" w:eastAsia="仿宋" w:hAnsi="仿宋" w:cs="仿宋"/>
                <w:b/>
                <w:kern w:val="0"/>
                <w:sz w:val="32"/>
                <w:szCs w:val="32"/>
              </w:rPr>
            </w:pPr>
          </w:p>
        </w:tc>
        <w:tc>
          <w:tcPr>
            <w:tcW w:w="1276" w:type="dxa"/>
          </w:tcPr>
          <w:p w:rsidR="00284821" w:rsidRDefault="00284821">
            <w:pPr>
              <w:jc w:val="center"/>
              <w:rPr>
                <w:rFonts w:ascii="仿宋" w:eastAsia="仿宋" w:hAnsi="仿宋" w:cs="仿宋"/>
                <w:b/>
                <w:kern w:val="0"/>
                <w:sz w:val="32"/>
                <w:szCs w:val="32"/>
              </w:rPr>
            </w:pPr>
          </w:p>
        </w:tc>
      </w:tr>
    </w:tbl>
    <w:p w:rsidR="00284821" w:rsidRDefault="000023A7">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284821" w:rsidRDefault="00284821">
      <w:pPr>
        <w:jc w:val="center"/>
        <w:rPr>
          <w:rFonts w:ascii="仿宋" w:eastAsia="仿宋" w:hAnsi="仿宋" w:cs="仿宋"/>
          <w:b/>
          <w:kern w:val="0"/>
          <w:sz w:val="32"/>
          <w:szCs w:val="32"/>
        </w:rPr>
      </w:pPr>
    </w:p>
    <w:p w:rsidR="00284821" w:rsidRDefault="000023A7">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284821" w:rsidRDefault="00284821">
      <w:pPr>
        <w:widowControl/>
        <w:adjustRightInd/>
        <w:jc w:val="left"/>
        <w:rPr>
          <w:rFonts w:ascii="仿宋" w:eastAsia="仿宋" w:hAnsi="仿宋" w:cs="仿宋"/>
          <w:b/>
          <w:bCs/>
          <w:sz w:val="32"/>
          <w:szCs w:val="32"/>
        </w:rPr>
      </w:pPr>
    </w:p>
    <w:p w:rsidR="00284821" w:rsidRDefault="000023A7">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284821" w:rsidRDefault="00284821">
      <w:pPr>
        <w:snapToGrid w:val="0"/>
        <w:spacing w:line="360" w:lineRule="auto"/>
        <w:rPr>
          <w:rFonts w:ascii="仿宋" w:eastAsia="仿宋" w:hAnsi="仿宋" w:cs="仿宋"/>
          <w:sz w:val="24"/>
        </w:rPr>
      </w:pPr>
    </w:p>
    <w:p w:rsidR="00284821" w:rsidRDefault="000023A7">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284821" w:rsidRDefault="000023A7">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284821" w:rsidRDefault="000023A7">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284821" w:rsidRDefault="000023A7">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284821" w:rsidRDefault="000023A7">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284821" w:rsidRDefault="000023A7">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284821" w:rsidRDefault="000023A7">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284821" w:rsidRDefault="000023A7">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284821" w:rsidRDefault="000023A7">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284821" w:rsidRDefault="000023A7">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284821" w:rsidRDefault="000023A7">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284821" w:rsidRDefault="00284821">
      <w:pPr>
        <w:autoSpaceDE w:val="0"/>
        <w:autoSpaceDN w:val="0"/>
        <w:spacing w:line="360" w:lineRule="auto"/>
        <w:ind w:left="2"/>
        <w:jc w:val="left"/>
        <w:rPr>
          <w:rFonts w:ascii="仿宋" w:eastAsia="仿宋" w:hAnsi="仿宋" w:cs="仿宋"/>
          <w:kern w:val="0"/>
          <w:sz w:val="24"/>
          <w:lang w:val="zh-CN"/>
        </w:rPr>
      </w:pPr>
    </w:p>
    <w:p w:rsidR="00284821" w:rsidRDefault="00284821">
      <w:pPr>
        <w:autoSpaceDE w:val="0"/>
        <w:autoSpaceDN w:val="0"/>
        <w:spacing w:line="360" w:lineRule="auto"/>
        <w:ind w:left="2"/>
        <w:jc w:val="left"/>
        <w:rPr>
          <w:rFonts w:ascii="仿宋" w:eastAsia="仿宋" w:hAnsi="仿宋" w:cs="仿宋"/>
          <w:kern w:val="0"/>
          <w:sz w:val="24"/>
          <w:lang w:val="zh-CN"/>
        </w:rPr>
      </w:pPr>
    </w:p>
    <w:p w:rsidR="00284821" w:rsidRDefault="00284821">
      <w:pPr>
        <w:autoSpaceDE w:val="0"/>
        <w:autoSpaceDN w:val="0"/>
        <w:spacing w:line="360" w:lineRule="auto"/>
        <w:ind w:left="2"/>
        <w:jc w:val="left"/>
        <w:rPr>
          <w:rFonts w:ascii="仿宋" w:eastAsia="仿宋" w:hAnsi="仿宋" w:cs="仿宋"/>
          <w:kern w:val="0"/>
          <w:sz w:val="24"/>
          <w:lang w:val="zh-CN"/>
        </w:rPr>
      </w:pPr>
    </w:p>
    <w:p w:rsidR="00284821" w:rsidRDefault="000023A7">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284821" w:rsidRDefault="000023A7">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284821" w:rsidRDefault="00284821">
      <w:pPr>
        <w:spacing w:line="360" w:lineRule="auto"/>
        <w:jc w:val="center"/>
        <w:rPr>
          <w:rFonts w:ascii="仿宋" w:eastAsia="仿宋" w:hAnsi="仿宋" w:cs="仿宋"/>
          <w:b/>
          <w:bCs/>
          <w:sz w:val="24"/>
        </w:rPr>
      </w:pPr>
    </w:p>
    <w:p w:rsidR="00284821" w:rsidRDefault="000023A7">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284821" w:rsidRDefault="00284821">
      <w:pPr>
        <w:spacing w:line="360" w:lineRule="auto"/>
        <w:jc w:val="center"/>
        <w:rPr>
          <w:rFonts w:ascii="仿宋" w:eastAsia="仿宋" w:hAnsi="仿宋" w:cs="仿宋"/>
          <w:b/>
          <w:bCs/>
          <w:sz w:val="24"/>
        </w:rPr>
      </w:pPr>
    </w:p>
    <w:p w:rsidR="00284821" w:rsidRDefault="00284821">
      <w:pPr>
        <w:pStyle w:val="Default"/>
        <w:jc w:val="center"/>
        <w:rPr>
          <w:rFonts w:ascii="仿宋" w:eastAsia="仿宋" w:hAnsi="仿宋" w:cs="仿宋"/>
          <w:b/>
          <w:bCs/>
        </w:rPr>
      </w:pPr>
    </w:p>
    <w:p w:rsidR="00284821" w:rsidRDefault="000023A7">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284821" w:rsidRDefault="000023A7">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8482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84821">
        <w:trPr>
          <w:trHeight w:val="659"/>
        </w:trPr>
        <w:tc>
          <w:tcPr>
            <w:tcW w:w="18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r>
      <w:tr w:rsidR="00284821">
        <w:trPr>
          <w:trHeight w:val="697"/>
        </w:trPr>
        <w:tc>
          <w:tcPr>
            <w:tcW w:w="18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r>
      <w:tr w:rsidR="00284821">
        <w:trPr>
          <w:trHeight w:val="693"/>
        </w:trPr>
        <w:tc>
          <w:tcPr>
            <w:tcW w:w="18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r>
    </w:tbl>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284821" w:rsidRDefault="00284821">
      <w:pPr>
        <w:autoSpaceDE w:val="0"/>
        <w:autoSpaceDN w:val="0"/>
        <w:spacing w:line="360" w:lineRule="auto"/>
        <w:rPr>
          <w:rFonts w:ascii="仿宋_GB2312" w:eastAsia="仿宋_GB2312" w:hAnsi="仿宋_GB2312" w:cs="仿宋_GB2312"/>
          <w:b/>
          <w:sz w:val="24"/>
        </w:rPr>
      </w:pPr>
    </w:p>
    <w:p w:rsidR="00284821" w:rsidRDefault="00284821">
      <w:pPr>
        <w:autoSpaceDE w:val="0"/>
        <w:autoSpaceDN w:val="0"/>
        <w:spacing w:line="360" w:lineRule="auto"/>
        <w:rPr>
          <w:rFonts w:ascii="仿宋_GB2312" w:eastAsia="仿宋_GB2312" w:hAnsi="仿宋_GB2312" w:cs="仿宋_GB2312"/>
          <w:sz w:val="24"/>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pStyle w:val="40"/>
        <w:ind w:firstLine="0"/>
        <w:jc w:val="both"/>
        <w:rPr>
          <w:rFonts w:hAnsi="仿宋_GB2312" w:cs="仿宋_GB2312"/>
        </w:rPr>
      </w:pPr>
    </w:p>
    <w:p w:rsidR="00284821" w:rsidRDefault="000023A7">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84821" w:rsidRDefault="00284821">
      <w:pPr>
        <w:spacing w:line="360" w:lineRule="auto"/>
        <w:jc w:val="center"/>
        <w:rPr>
          <w:rFonts w:ascii="仿宋_GB2312" w:eastAsia="仿宋_GB2312" w:hAnsi="仿宋_GB2312" w:cs="仿宋_GB2312"/>
          <w:sz w:val="24"/>
        </w:rPr>
      </w:pPr>
    </w:p>
    <w:p w:rsidR="00284821" w:rsidRDefault="000023A7">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84821">
        <w:trPr>
          <w:trHeight w:val="773"/>
        </w:trPr>
        <w:tc>
          <w:tcPr>
            <w:tcW w:w="737"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284821" w:rsidRDefault="000023A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84821">
        <w:trPr>
          <w:trHeight w:val="441"/>
        </w:trPr>
        <w:tc>
          <w:tcPr>
            <w:tcW w:w="737" w:type="dxa"/>
            <w:vAlign w:val="center"/>
          </w:tcPr>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160"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340" w:type="dxa"/>
            <w:vAlign w:val="center"/>
          </w:tcPr>
          <w:p w:rsidR="00284821" w:rsidRDefault="00284821">
            <w:pPr>
              <w:spacing w:line="360" w:lineRule="auto"/>
              <w:jc w:val="center"/>
              <w:rPr>
                <w:rFonts w:ascii="仿宋_GB2312" w:eastAsia="仿宋_GB2312" w:hAnsi="仿宋_GB2312" w:cs="仿宋_GB2312"/>
                <w:sz w:val="24"/>
              </w:rPr>
            </w:pPr>
          </w:p>
        </w:tc>
        <w:tc>
          <w:tcPr>
            <w:tcW w:w="1080" w:type="dxa"/>
            <w:vAlign w:val="center"/>
          </w:tcPr>
          <w:p w:rsidR="00284821" w:rsidRDefault="00284821">
            <w:pPr>
              <w:spacing w:line="360" w:lineRule="auto"/>
              <w:jc w:val="center"/>
              <w:rPr>
                <w:rFonts w:ascii="仿宋_GB2312" w:eastAsia="仿宋_GB2312" w:hAnsi="仿宋_GB2312" w:cs="仿宋_GB2312"/>
                <w:sz w:val="24"/>
              </w:rPr>
            </w:pPr>
          </w:p>
        </w:tc>
        <w:tc>
          <w:tcPr>
            <w:tcW w:w="1332" w:type="dxa"/>
            <w:vAlign w:val="center"/>
          </w:tcPr>
          <w:p w:rsidR="00284821" w:rsidRDefault="00284821">
            <w:pPr>
              <w:spacing w:line="360" w:lineRule="auto"/>
              <w:jc w:val="center"/>
              <w:rPr>
                <w:rFonts w:ascii="仿宋_GB2312" w:eastAsia="仿宋_GB2312" w:hAnsi="仿宋_GB2312" w:cs="仿宋_GB2312"/>
                <w:sz w:val="24"/>
              </w:rPr>
            </w:pPr>
          </w:p>
        </w:tc>
      </w:tr>
      <w:tr w:rsidR="00284821">
        <w:trPr>
          <w:trHeight w:val="453"/>
        </w:trPr>
        <w:tc>
          <w:tcPr>
            <w:tcW w:w="737" w:type="dxa"/>
            <w:vAlign w:val="center"/>
          </w:tcPr>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160"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340" w:type="dxa"/>
            <w:vAlign w:val="center"/>
          </w:tcPr>
          <w:p w:rsidR="00284821" w:rsidRDefault="00284821">
            <w:pPr>
              <w:spacing w:line="360" w:lineRule="auto"/>
              <w:jc w:val="center"/>
              <w:rPr>
                <w:rFonts w:ascii="仿宋_GB2312" w:eastAsia="仿宋_GB2312" w:hAnsi="仿宋_GB2312" w:cs="仿宋_GB2312"/>
                <w:sz w:val="24"/>
              </w:rPr>
            </w:pPr>
          </w:p>
        </w:tc>
        <w:tc>
          <w:tcPr>
            <w:tcW w:w="1080" w:type="dxa"/>
            <w:vAlign w:val="center"/>
          </w:tcPr>
          <w:p w:rsidR="00284821" w:rsidRDefault="00284821">
            <w:pPr>
              <w:spacing w:line="360" w:lineRule="auto"/>
              <w:jc w:val="center"/>
              <w:rPr>
                <w:rFonts w:ascii="仿宋_GB2312" w:eastAsia="仿宋_GB2312" w:hAnsi="仿宋_GB2312" w:cs="仿宋_GB2312"/>
                <w:sz w:val="24"/>
              </w:rPr>
            </w:pPr>
          </w:p>
        </w:tc>
        <w:tc>
          <w:tcPr>
            <w:tcW w:w="1332" w:type="dxa"/>
            <w:vAlign w:val="center"/>
          </w:tcPr>
          <w:p w:rsidR="00284821" w:rsidRDefault="00284821">
            <w:pPr>
              <w:spacing w:line="360" w:lineRule="auto"/>
              <w:jc w:val="center"/>
              <w:rPr>
                <w:rFonts w:ascii="仿宋_GB2312" w:eastAsia="仿宋_GB2312" w:hAnsi="仿宋_GB2312" w:cs="仿宋_GB2312"/>
                <w:sz w:val="24"/>
              </w:rPr>
            </w:pPr>
          </w:p>
        </w:tc>
      </w:tr>
      <w:tr w:rsidR="00284821">
        <w:trPr>
          <w:trHeight w:val="453"/>
        </w:trPr>
        <w:tc>
          <w:tcPr>
            <w:tcW w:w="737" w:type="dxa"/>
            <w:vAlign w:val="center"/>
          </w:tcPr>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160"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340" w:type="dxa"/>
            <w:vAlign w:val="center"/>
          </w:tcPr>
          <w:p w:rsidR="00284821" w:rsidRDefault="00284821">
            <w:pPr>
              <w:spacing w:line="360" w:lineRule="auto"/>
              <w:jc w:val="center"/>
              <w:rPr>
                <w:rFonts w:ascii="仿宋_GB2312" w:eastAsia="仿宋_GB2312" w:hAnsi="仿宋_GB2312" w:cs="仿宋_GB2312"/>
                <w:sz w:val="24"/>
              </w:rPr>
            </w:pPr>
          </w:p>
        </w:tc>
        <w:tc>
          <w:tcPr>
            <w:tcW w:w="1080" w:type="dxa"/>
            <w:vAlign w:val="center"/>
          </w:tcPr>
          <w:p w:rsidR="00284821" w:rsidRDefault="00284821">
            <w:pPr>
              <w:spacing w:line="360" w:lineRule="auto"/>
              <w:jc w:val="center"/>
              <w:rPr>
                <w:rFonts w:ascii="仿宋_GB2312" w:eastAsia="仿宋_GB2312" w:hAnsi="仿宋_GB2312" w:cs="仿宋_GB2312"/>
                <w:sz w:val="24"/>
              </w:rPr>
            </w:pPr>
          </w:p>
        </w:tc>
        <w:tc>
          <w:tcPr>
            <w:tcW w:w="1332" w:type="dxa"/>
            <w:vAlign w:val="center"/>
          </w:tcPr>
          <w:p w:rsidR="00284821" w:rsidRDefault="00284821">
            <w:pPr>
              <w:spacing w:line="360" w:lineRule="auto"/>
              <w:jc w:val="center"/>
              <w:rPr>
                <w:rFonts w:ascii="仿宋_GB2312" w:eastAsia="仿宋_GB2312" w:hAnsi="仿宋_GB2312" w:cs="仿宋_GB2312"/>
                <w:sz w:val="24"/>
              </w:rPr>
            </w:pPr>
          </w:p>
        </w:tc>
      </w:tr>
      <w:tr w:rsidR="00284821">
        <w:trPr>
          <w:trHeight w:val="453"/>
        </w:trPr>
        <w:tc>
          <w:tcPr>
            <w:tcW w:w="737" w:type="dxa"/>
            <w:vAlign w:val="center"/>
          </w:tcPr>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160"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340" w:type="dxa"/>
            <w:vAlign w:val="center"/>
          </w:tcPr>
          <w:p w:rsidR="00284821" w:rsidRDefault="00284821">
            <w:pPr>
              <w:spacing w:line="360" w:lineRule="auto"/>
              <w:jc w:val="center"/>
              <w:rPr>
                <w:rFonts w:ascii="仿宋_GB2312" w:eastAsia="仿宋_GB2312" w:hAnsi="仿宋_GB2312" w:cs="仿宋_GB2312"/>
                <w:sz w:val="24"/>
              </w:rPr>
            </w:pPr>
          </w:p>
        </w:tc>
        <w:tc>
          <w:tcPr>
            <w:tcW w:w="1080" w:type="dxa"/>
            <w:vAlign w:val="center"/>
          </w:tcPr>
          <w:p w:rsidR="00284821" w:rsidRDefault="00284821">
            <w:pPr>
              <w:spacing w:line="360" w:lineRule="auto"/>
              <w:jc w:val="center"/>
              <w:rPr>
                <w:rFonts w:ascii="仿宋_GB2312" w:eastAsia="仿宋_GB2312" w:hAnsi="仿宋_GB2312" w:cs="仿宋_GB2312"/>
                <w:sz w:val="24"/>
              </w:rPr>
            </w:pPr>
          </w:p>
        </w:tc>
        <w:tc>
          <w:tcPr>
            <w:tcW w:w="1332" w:type="dxa"/>
            <w:vAlign w:val="center"/>
          </w:tcPr>
          <w:p w:rsidR="00284821" w:rsidRDefault="00284821">
            <w:pPr>
              <w:spacing w:line="360" w:lineRule="auto"/>
              <w:jc w:val="center"/>
              <w:rPr>
                <w:rFonts w:ascii="仿宋_GB2312" w:eastAsia="仿宋_GB2312" w:hAnsi="仿宋_GB2312" w:cs="仿宋_GB2312"/>
                <w:sz w:val="24"/>
              </w:rPr>
            </w:pPr>
          </w:p>
        </w:tc>
      </w:tr>
      <w:tr w:rsidR="00284821">
        <w:trPr>
          <w:trHeight w:val="453"/>
        </w:trPr>
        <w:tc>
          <w:tcPr>
            <w:tcW w:w="737" w:type="dxa"/>
            <w:vAlign w:val="center"/>
          </w:tcPr>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160" w:type="dxa"/>
            <w:vAlign w:val="center"/>
          </w:tcPr>
          <w:p w:rsidR="00284821" w:rsidRDefault="00284821">
            <w:pPr>
              <w:snapToGrid w:val="0"/>
              <w:spacing w:line="360" w:lineRule="auto"/>
              <w:jc w:val="center"/>
              <w:rPr>
                <w:rFonts w:ascii="仿宋_GB2312" w:eastAsia="仿宋_GB2312" w:hAnsi="仿宋_GB2312" w:cs="仿宋_GB2312"/>
                <w:sz w:val="24"/>
              </w:rPr>
            </w:pPr>
          </w:p>
        </w:tc>
        <w:tc>
          <w:tcPr>
            <w:tcW w:w="2340" w:type="dxa"/>
            <w:vAlign w:val="center"/>
          </w:tcPr>
          <w:p w:rsidR="00284821" w:rsidRDefault="00284821">
            <w:pPr>
              <w:spacing w:line="360" w:lineRule="auto"/>
              <w:jc w:val="center"/>
              <w:rPr>
                <w:rFonts w:ascii="仿宋_GB2312" w:eastAsia="仿宋_GB2312" w:hAnsi="仿宋_GB2312" w:cs="仿宋_GB2312"/>
                <w:sz w:val="24"/>
              </w:rPr>
            </w:pPr>
          </w:p>
        </w:tc>
        <w:tc>
          <w:tcPr>
            <w:tcW w:w="1080" w:type="dxa"/>
            <w:vAlign w:val="center"/>
          </w:tcPr>
          <w:p w:rsidR="00284821" w:rsidRDefault="00284821">
            <w:pPr>
              <w:spacing w:line="360" w:lineRule="auto"/>
              <w:jc w:val="center"/>
              <w:rPr>
                <w:rFonts w:ascii="仿宋_GB2312" w:eastAsia="仿宋_GB2312" w:hAnsi="仿宋_GB2312" w:cs="仿宋_GB2312"/>
                <w:sz w:val="24"/>
              </w:rPr>
            </w:pPr>
          </w:p>
        </w:tc>
        <w:tc>
          <w:tcPr>
            <w:tcW w:w="1332" w:type="dxa"/>
            <w:vAlign w:val="center"/>
          </w:tcPr>
          <w:p w:rsidR="00284821" w:rsidRDefault="00284821">
            <w:pPr>
              <w:spacing w:line="360" w:lineRule="auto"/>
              <w:jc w:val="center"/>
              <w:rPr>
                <w:rFonts w:ascii="仿宋_GB2312" w:eastAsia="仿宋_GB2312" w:hAnsi="仿宋_GB2312" w:cs="仿宋_GB2312"/>
                <w:sz w:val="24"/>
              </w:rPr>
            </w:pPr>
          </w:p>
        </w:tc>
      </w:tr>
    </w:tbl>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284821" w:rsidRDefault="000023A7">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284821" w:rsidRDefault="000023A7">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284821" w:rsidRPr="00284821">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pt" o:ole="">
            <v:imagedata r:id="rId20" o:title=""/>
          </v:shape>
          <o:OLEObject Type="Embed" ProgID="Package" ShapeID="_x0000_i1025" DrawAspect="Content" ObjectID="_1812659550" r:id="rId21"/>
        </w:object>
      </w:r>
      <w:r w:rsidR="00284821" w:rsidRPr="00284821">
        <w:rPr>
          <w:rFonts w:ascii="仿宋_GB2312" w:eastAsia="仿宋_GB2312" w:hAnsi="仿宋_GB2312" w:cs="仿宋_GB2312"/>
          <w:b/>
          <w:kern w:val="0"/>
          <w:sz w:val="28"/>
          <w:szCs w:val="28"/>
        </w:rPr>
        <w:object w:dxaOrig="16927" w:dyaOrig="1122">
          <v:shape id="_x0000_i1026" type="#_x0000_t75" style="width:441pt;height:42pt" o:ole="">
            <v:imagedata r:id="rId22" o:title=""/>
          </v:shape>
          <o:OLEObject Type="Embed" ProgID="Package" ShapeID="_x0000_i1026" DrawAspect="Content" ObjectID="_1812659551" r:id="rId23"/>
        </w:object>
      </w:r>
    </w:p>
    <w:p w:rsidR="00284821" w:rsidRDefault="00284821">
      <w:pPr>
        <w:autoSpaceDE w:val="0"/>
        <w:autoSpaceDN w:val="0"/>
        <w:spacing w:line="360" w:lineRule="auto"/>
        <w:ind w:firstLineChars="1900" w:firstLine="4560"/>
        <w:rPr>
          <w:rFonts w:ascii="仿宋_GB2312" w:eastAsia="仿宋_GB2312" w:hAnsi="仿宋_GB2312" w:cs="仿宋_GB2312"/>
          <w:kern w:val="0"/>
          <w:sz w:val="24"/>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0023A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84821" w:rsidRDefault="00284821">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84821" w:rsidRDefault="000023A7">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84821" w:rsidRDefault="000023A7">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84821">
        <w:trPr>
          <w:trHeight w:val="616"/>
        </w:trPr>
        <w:tc>
          <w:tcPr>
            <w:tcW w:w="1188" w:type="dxa"/>
            <w:tcBorders>
              <w:tl2br w:val="single" w:sz="4" w:space="0" w:color="auto"/>
            </w:tcBorders>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284821" w:rsidRDefault="000023A7">
            <w:pPr>
              <w:rPr>
                <w:rFonts w:ascii="仿宋_GB2312" w:eastAsia="仿宋_GB2312" w:hAnsi="仿宋_GB2312" w:cs="仿宋_GB2312"/>
                <w:sz w:val="24"/>
              </w:rPr>
            </w:pPr>
            <w:r>
              <w:rPr>
                <w:rFonts w:ascii="仿宋_GB2312" w:eastAsia="仿宋_GB2312" w:hAnsi="仿宋_GB2312" w:cs="仿宋_GB2312" w:hint="eastAsia"/>
                <w:sz w:val="24"/>
              </w:rPr>
              <w:t>…</w:t>
            </w:r>
          </w:p>
        </w:tc>
      </w:tr>
      <w:tr w:rsidR="00284821">
        <w:tc>
          <w:tcPr>
            <w:tcW w:w="1188" w:type="dxa"/>
            <w:vAlign w:val="center"/>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r>
      <w:tr w:rsidR="00284821">
        <w:tc>
          <w:tcPr>
            <w:tcW w:w="1188" w:type="dxa"/>
            <w:vAlign w:val="center"/>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r>
      <w:tr w:rsidR="00284821">
        <w:tc>
          <w:tcPr>
            <w:tcW w:w="1188" w:type="dxa"/>
            <w:vAlign w:val="center"/>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2"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c>
          <w:tcPr>
            <w:tcW w:w="553" w:type="dxa"/>
          </w:tcPr>
          <w:p w:rsidR="00284821" w:rsidRDefault="00284821">
            <w:pPr>
              <w:spacing w:line="360" w:lineRule="auto"/>
              <w:rPr>
                <w:rFonts w:ascii="仿宋_GB2312" w:eastAsia="仿宋_GB2312" w:hAnsi="仿宋_GB2312" w:cs="仿宋_GB2312"/>
                <w:sz w:val="24"/>
              </w:rPr>
            </w:pPr>
          </w:p>
        </w:tc>
      </w:tr>
    </w:tbl>
    <w:p w:rsidR="00284821" w:rsidRDefault="000023A7">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pacing w:line="360" w:lineRule="auto"/>
        <w:rPr>
          <w:rFonts w:ascii="仿宋_GB2312" w:eastAsia="仿宋_GB2312" w:hAnsi="仿宋_GB2312" w:cs="仿宋_GB2312"/>
          <w:kern w:val="0"/>
          <w:sz w:val="24"/>
        </w:rPr>
      </w:pPr>
    </w:p>
    <w:p w:rsidR="00284821" w:rsidRDefault="00284821">
      <w:pPr>
        <w:spacing w:line="360" w:lineRule="auto"/>
        <w:rPr>
          <w:rFonts w:ascii="仿宋_GB2312" w:eastAsia="仿宋_GB2312" w:hAnsi="仿宋_GB2312" w:cs="仿宋_GB2312"/>
          <w:b/>
          <w:bCs/>
          <w:sz w:val="32"/>
          <w:szCs w:val="32"/>
        </w:rPr>
      </w:pPr>
    </w:p>
    <w:p w:rsidR="00284821" w:rsidRDefault="000023A7">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84821">
        <w:trPr>
          <w:trHeight w:val="246"/>
        </w:trPr>
        <w:tc>
          <w:tcPr>
            <w:tcW w:w="828"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284821" w:rsidRDefault="000023A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84821">
        <w:tc>
          <w:tcPr>
            <w:tcW w:w="828"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6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62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4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7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c>
          <w:tcPr>
            <w:tcW w:w="828"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6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62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4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7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c>
          <w:tcPr>
            <w:tcW w:w="828"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6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620"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4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2175" w:type="dxa"/>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Pr>
          <w:p w:rsidR="00284821" w:rsidRDefault="00284821">
            <w:pPr>
              <w:autoSpaceDE w:val="0"/>
              <w:autoSpaceDN w:val="0"/>
              <w:spacing w:line="360" w:lineRule="auto"/>
              <w:jc w:val="center"/>
              <w:rPr>
                <w:rFonts w:ascii="仿宋_GB2312" w:eastAsia="仿宋_GB2312" w:hAnsi="仿宋_GB2312" w:cs="仿宋_GB2312"/>
                <w:sz w:val="24"/>
              </w:rPr>
            </w:pPr>
          </w:p>
        </w:tc>
      </w:tr>
    </w:tbl>
    <w:p w:rsidR="00284821" w:rsidRDefault="000023A7">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284821" w:rsidRDefault="000023A7">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8482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848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4821" w:rsidRDefault="0028482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r>
      <w:tr w:rsidR="002848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4821" w:rsidRDefault="0028482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r>
      <w:tr w:rsidR="002848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4821" w:rsidRDefault="00284821">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84821" w:rsidRDefault="000023A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240" w:lineRule="exact"/>
              <w:rPr>
                <w:rFonts w:ascii="仿宋_GB2312" w:eastAsia="仿宋_GB2312" w:hAnsi="仿宋_GB2312" w:cs="仿宋_GB2312"/>
                <w:sz w:val="24"/>
              </w:rPr>
            </w:pPr>
          </w:p>
        </w:tc>
      </w:tr>
    </w:tbl>
    <w:p w:rsidR="00284821" w:rsidRDefault="00284821">
      <w:pPr>
        <w:spacing w:line="360" w:lineRule="auto"/>
        <w:ind w:firstLineChars="200" w:firstLine="480"/>
        <w:rPr>
          <w:rFonts w:ascii="仿宋_GB2312" w:eastAsia="仿宋_GB2312" w:hAnsi="仿宋_GB2312" w:cs="仿宋_GB2312"/>
          <w:sz w:val="24"/>
          <w:szCs w:val="20"/>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pacing w:line="360" w:lineRule="auto"/>
        <w:rPr>
          <w:rFonts w:ascii="仿宋_GB2312" w:eastAsia="仿宋_GB2312" w:hAnsi="仿宋_GB2312" w:cs="仿宋_GB2312"/>
          <w:b/>
          <w:sz w:val="30"/>
          <w:szCs w:val="30"/>
        </w:rPr>
      </w:pPr>
    </w:p>
    <w:p w:rsidR="00284821" w:rsidRDefault="00284821">
      <w:pPr>
        <w:pStyle w:val="Default"/>
      </w:pPr>
    </w:p>
    <w:p w:rsidR="00284821" w:rsidRDefault="000023A7">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284821" w:rsidRDefault="00284821">
      <w:pPr>
        <w:spacing w:line="336" w:lineRule="auto"/>
        <w:ind w:firstLineChars="1500" w:firstLine="3600"/>
        <w:rPr>
          <w:rFonts w:ascii="仿宋" w:eastAsia="仿宋" w:hAnsi="仿宋" w:cs="仿宋"/>
          <w:sz w:val="24"/>
        </w:rPr>
      </w:pPr>
    </w:p>
    <w:p w:rsidR="00284821" w:rsidRDefault="00284821">
      <w:pPr>
        <w:pStyle w:val="Default"/>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pStyle w:val="Default"/>
      </w:pPr>
    </w:p>
    <w:p w:rsidR="00284821" w:rsidRDefault="000023A7">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284821" w:rsidRDefault="000023A7">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84821" w:rsidRDefault="000023A7">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28482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8482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r w:rsidR="0028482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4821" w:rsidRDefault="00284821">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4821" w:rsidRDefault="00284821">
            <w:pPr>
              <w:autoSpaceDE w:val="0"/>
              <w:autoSpaceDN w:val="0"/>
              <w:spacing w:line="360" w:lineRule="auto"/>
              <w:jc w:val="center"/>
              <w:rPr>
                <w:rFonts w:ascii="仿宋_GB2312" w:eastAsia="仿宋_GB2312" w:hAnsi="仿宋_GB2312" w:cs="仿宋_GB2312"/>
                <w:sz w:val="24"/>
              </w:rPr>
            </w:pPr>
          </w:p>
        </w:tc>
      </w:tr>
    </w:tbl>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84821">
        <w:tc>
          <w:tcPr>
            <w:tcW w:w="42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84821" w:rsidRDefault="000023A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84821">
        <w:trPr>
          <w:trHeight w:val="479"/>
        </w:trPr>
        <w:tc>
          <w:tcPr>
            <w:tcW w:w="42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r>
      <w:tr w:rsidR="00284821">
        <w:trPr>
          <w:trHeight w:val="473"/>
        </w:trPr>
        <w:tc>
          <w:tcPr>
            <w:tcW w:w="42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84821" w:rsidRDefault="00284821">
            <w:pPr>
              <w:autoSpaceDE w:val="0"/>
              <w:autoSpaceDN w:val="0"/>
              <w:spacing w:line="360" w:lineRule="auto"/>
              <w:rPr>
                <w:rFonts w:ascii="仿宋_GB2312" w:eastAsia="仿宋_GB2312" w:hAnsi="仿宋_GB2312" w:cs="仿宋_GB2312"/>
                <w:sz w:val="24"/>
              </w:rPr>
            </w:pPr>
          </w:p>
        </w:tc>
      </w:tr>
    </w:tbl>
    <w:p w:rsidR="00284821" w:rsidRDefault="000023A7">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284821" w:rsidRDefault="000023A7">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284821" w:rsidRDefault="00284821">
      <w:pPr>
        <w:spacing w:line="360" w:lineRule="auto"/>
        <w:ind w:firstLineChars="200" w:firstLine="480"/>
        <w:rPr>
          <w:rFonts w:ascii="仿宋_GB2312" w:eastAsia="仿宋_GB2312" w:hAnsi="仿宋_GB2312" w:cs="仿宋_GB2312"/>
          <w:sz w:val="24"/>
          <w:szCs w:val="20"/>
        </w:rPr>
      </w:pP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napToGrid w:val="0"/>
        <w:spacing w:line="360" w:lineRule="auto"/>
        <w:ind w:firstLineChars="2150" w:firstLine="6907"/>
        <w:rPr>
          <w:rFonts w:ascii="仿宋_GB2312" w:eastAsia="仿宋_GB2312" w:hAnsi="仿宋_GB2312" w:cs="仿宋_GB2312"/>
          <w:b/>
          <w:bCs/>
          <w:sz w:val="32"/>
          <w:szCs w:val="32"/>
        </w:rPr>
      </w:pPr>
    </w:p>
    <w:p w:rsidR="00284821" w:rsidRDefault="00284821">
      <w:pPr>
        <w:snapToGrid w:val="0"/>
        <w:spacing w:line="360" w:lineRule="auto"/>
        <w:ind w:right="960"/>
        <w:rPr>
          <w:rFonts w:ascii="仿宋_GB2312" w:eastAsia="仿宋_GB2312" w:hAnsi="仿宋_GB2312" w:cs="仿宋_GB2312"/>
          <w:kern w:val="0"/>
          <w:sz w:val="24"/>
          <w:lang w:val="zh-CN"/>
        </w:rPr>
      </w:pPr>
    </w:p>
    <w:p w:rsidR="00284821" w:rsidRDefault="000023A7">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84821" w:rsidRDefault="00284821">
      <w:pPr>
        <w:spacing w:line="360" w:lineRule="auto"/>
        <w:rPr>
          <w:rFonts w:ascii="仿宋_GB2312" w:eastAsia="仿宋_GB2312" w:hAnsi="仿宋_GB2312" w:cs="仿宋_GB2312"/>
          <w:sz w:val="18"/>
          <w:szCs w:val="18"/>
        </w:rPr>
      </w:pPr>
    </w:p>
    <w:p w:rsidR="00284821" w:rsidRDefault="00284821">
      <w:pPr>
        <w:pStyle w:val="Default"/>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pacing w:line="360" w:lineRule="auto"/>
        <w:rPr>
          <w:rFonts w:ascii="仿宋_GB2312" w:eastAsia="仿宋_GB2312" w:hAnsi="仿宋_GB2312" w:cs="仿宋_GB2312"/>
          <w:b/>
          <w:bCs/>
          <w:sz w:val="18"/>
          <w:szCs w:val="18"/>
        </w:rPr>
      </w:pPr>
    </w:p>
    <w:p w:rsidR="00284821" w:rsidRDefault="00284821">
      <w:pPr>
        <w:spacing w:line="360" w:lineRule="auto"/>
        <w:rPr>
          <w:rFonts w:ascii="仿宋_GB2312" w:eastAsia="仿宋_GB2312" w:hAnsi="仿宋_GB2312" w:cs="仿宋_GB2312"/>
          <w:b/>
          <w:bCs/>
          <w:sz w:val="32"/>
          <w:szCs w:val="32"/>
        </w:rPr>
      </w:pPr>
    </w:p>
    <w:p w:rsidR="00284821" w:rsidRDefault="00284821">
      <w:pPr>
        <w:spacing w:line="360" w:lineRule="auto"/>
        <w:rPr>
          <w:rFonts w:ascii="仿宋_GB2312" w:eastAsia="仿宋_GB2312" w:hAnsi="仿宋_GB2312" w:cs="仿宋_GB2312"/>
          <w:b/>
          <w:bCs/>
          <w:sz w:val="32"/>
          <w:szCs w:val="32"/>
        </w:rPr>
      </w:pPr>
    </w:p>
    <w:p w:rsidR="00284821" w:rsidRDefault="00284821">
      <w:pPr>
        <w:spacing w:line="360" w:lineRule="auto"/>
        <w:rPr>
          <w:rFonts w:ascii="仿宋_GB2312" w:eastAsia="仿宋_GB2312" w:hAnsi="仿宋_GB2312" w:cs="仿宋_GB2312"/>
          <w:b/>
          <w:bCs/>
          <w:sz w:val="32"/>
          <w:szCs w:val="32"/>
        </w:rPr>
      </w:pPr>
    </w:p>
    <w:p w:rsidR="00284821" w:rsidRDefault="000023A7">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84821" w:rsidRDefault="00284821">
      <w:pPr>
        <w:snapToGrid w:val="0"/>
        <w:spacing w:line="360" w:lineRule="auto"/>
        <w:ind w:right="960"/>
        <w:jc w:val="right"/>
        <w:rPr>
          <w:rFonts w:ascii="仿宋_GB2312" w:eastAsia="仿宋_GB2312" w:hAnsi="仿宋_GB2312" w:cs="仿宋_GB2312"/>
          <w:kern w:val="0"/>
          <w:sz w:val="24"/>
          <w:lang w:val="zh-CN"/>
        </w:rPr>
      </w:pPr>
    </w:p>
    <w:p w:rsidR="00284821" w:rsidRDefault="00284821">
      <w:pPr>
        <w:snapToGrid w:val="0"/>
        <w:spacing w:line="360" w:lineRule="auto"/>
        <w:ind w:right="960"/>
        <w:jc w:val="right"/>
        <w:rPr>
          <w:rFonts w:ascii="仿宋_GB2312" w:eastAsia="仿宋_GB2312" w:hAnsi="仿宋_GB2312" w:cs="仿宋_GB2312"/>
          <w:kern w:val="0"/>
          <w:sz w:val="24"/>
          <w:lang w:val="zh-CN"/>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pacing w:line="360" w:lineRule="auto"/>
        <w:rPr>
          <w:rFonts w:ascii="仿宋_GB2312" w:eastAsia="仿宋_GB2312" w:hAnsi="仿宋_GB2312" w:cs="仿宋_GB2312"/>
          <w:b/>
          <w:bCs/>
          <w:sz w:val="32"/>
          <w:szCs w:val="32"/>
        </w:rPr>
      </w:pPr>
    </w:p>
    <w:p w:rsidR="00284821" w:rsidRDefault="00284821">
      <w:pPr>
        <w:spacing w:line="360" w:lineRule="auto"/>
        <w:rPr>
          <w:rFonts w:ascii="仿宋_GB2312" w:eastAsia="仿宋_GB2312" w:hAnsi="仿宋_GB2312" w:cs="仿宋_GB2312"/>
          <w:b/>
          <w:bCs/>
          <w:sz w:val="32"/>
          <w:szCs w:val="32"/>
        </w:rPr>
      </w:pPr>
    </w:p>
    <w:p w:rsidR="00284821" w:rsidRDefault="00284821">
      <w:pPr>
        <w:spacing w:line="360" w:lineRule="auto"/>
        <w:rPr>
          <w:rFonts w:ascii="仿宋_GB2312" w:eastAsia="仿宋_GB2312" w:hAnsi="仿宋_GB2312" w:cs="仿宋_GB2312"/>
          <w:b/>
          <w:bCs/>
          <w:sz w:val="32"/>
          <w:szCs w:val="32"/>
        </w:rPr>
      </w:pPr>
    </w:p>
    <w:p w:rsidR="00284821" w:rsidRDefault="00284821">
      <w:pPr>
        <w:spacing w:line="360" w:lineRule="auto"/>
        <w:rPr>
          <w:rFonts w:ascii="仿宋_GB2312" w:eastAsia="仿宋_GB2312" w:hAnsi="仿宋_GB2312" w:cs="仿宋_GB2312"/>
          <w:b/>
          <w:bCs/>
          <w:sz w:val="32"/>
          <w:szCs w:val="32"/>
        </w:rPr>
      </w:pPr>
    </w:p>
    <w:p w:rsidR="00284821" w:rsidRDefault="000023A7">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84821" w:rsidRDefault="000023A7">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84821">
        <w:trPr>
          <w:trHeight w:val="764"/>
        </w:trPr>
        <w:tc>
          <w:tcPr>
            <w:tcW w:w="1806" w:type="dxa"/>
            <w:tcBorders>
              <w:top w:val="single" w:sz="6" w:space="0" w:color="auto"/>
              <w:left w:val="single" w:sz="6" w:space="0" w:color="auto"/>
              <w:bottom w:val="nil"/>
              <w:right w:val="nil"/>
            </w:tcBorders>
            <w:shd w:val="pct10" w:color="auto" w:fill="auto"/>
            <w:vAlign w:val="center"/>
          </w:tcPr>
          <w:p w:rsidR="00284821" w:rsidRDefault="000023A7">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84821" w:rsidRDefault="000023A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84821" w:rsidRDefault="000023A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84821" w:rsidRDefault="000023A7">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84821" w:rsidRDefault="000023A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84821" w:rsidRDefault="000023A7">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84821" w:rsidRDefault="000023A7">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84821">
        <w:trPr>
          <w:trHeight w:val="281"/>
        </w:trPr>
        <w:tc>
          <w:tcPr>
            <w:tcW w:w="1806" w:type="dxa"/>
            <w:tcBorders>
              <w:top w:val="single" w:sz="6" w:space="0" w:color="auto"/>
              <w:left w:val="single" w:sz="6" w:space="0" w:color="auto"/>
              <w:bottom w:val="nil"/>
              <w:right w:val="nil"/>
            </w:tcBorders>
          </w:tcPr>
          <w:p w:rsidR="00284821" w:rsidRDefault="00284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84821" w:rsidRDefault="002848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84821" w:rsidRDefault="002848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84821" w:rsidRDefault="0028482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84821" w:rsidRDefault="00284821">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84821" w:rsidRDefault="00284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84821" w:rsidRDefault="00284821">
            <w:pPr>
              <w:suppressAutoHyphens/>
              <w:autoSpaceDE w:val="0"/>
              <w:autoSpaceDN w:val="0"/>
              <w:spacing w:line="360" w:lineRule="auto"/>
              <w:rPr>
                <w:rFonts w:ascii="仿宋_GB2312" w:eastAsia="仿宋_GB2312" w:hAnsi="仿宋_GB2312" w:cs="仿宋_GB2312"/>
                <w:sz w:val="24"/>
              </w:rPr>
            </w:pPr>
          </w:p>
        </w:tc>
      </w:tr>
      <w:tr w:rsidR="0028482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84821" w:rsidRDefault="000023A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84821" w:rsidRDefault="002848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84821" w:rsidRDefault="002848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84821" w:rsidRDefault="0028482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84821" w:rsidRDefault="00284821">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84821" w:rsidRDefault="00284821">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84821" w:rsidRDefault="00284821">
            <w:pPr>
              <w:suppressAutoHyphens/>
              <w:autoSpaceDE w:val="0"/>
              <w:autoSpaceDN w:val="0"/>
              <w:spacing w:line="360" w:lineRule="auto"/>
              <w:rPr>
                <w:rFonts w:ascii="仿宋_GB2312" w:eastAsia="仿宋_GB2312" w:hAnsi="仿宋_GB2312" w:cs="仿宋_GB2312"/>
                <w:sz w:val="24"/>
              </w:rPr>
            </w:pPr>
          </w:p>
        </w:tc>
      </w:tr>
    </w:tbl>
    <w:p w:rsidR="00284821" w:rsidRDefault="000023A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284821" w:rsidRDefault="000023A7">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84821" w:rsidRDefault="000023A7">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84821" w:rsidRDefault="000023A7">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84821" w:rsidRDefault="000023A7">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84821" w:rsidRDefault="000023A7">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284821" w:rsidRDefault="000023A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284821" w:rsidRDefault="000023A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84821" w:rsidRDefault="00284821">
      <w:pPr>
        <w:spacing w:line="360" w:lineRule="auto"/>
        <w:ind w:firstLineChars="200" w:firstLine="480"/>
        <w:rPr>
          <w:rFonts w:ascii="仿宋_GB2312" w:eastAsia="仿宋_GB2312" w:hAnsi="仿宋_GB2312" w:cs="仿宋_GB2312"/>
          <w:sz w:val="24"/>
          <w:szCs w:val="20"/>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0023A7">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84821" w:rsidRDefault="00284821">
      <w:pPr>
        <w:spacing w:line="360" w:lineRule="auto"/>
        <w:jc w:val="center"/>
        <w:rPr>
          <w:rFonts w:ascii="仿宋_GB2312" w:eastAsia="仿宋_GB2312" w:hAnsi="仿宋_GB2312" w:cs="仿宋_GB2312"/>
          <w:sz w:val="24"/>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spacing w:line="360" w:lineRule="auto"/>
        <w:jc w:val="center"/>
        <w:rPr>
          <w:rFonts w:ascii="仿宋_GB2312" w:eastAsia="仿宋_GB2312" w:hAnsi="仿宋_GB2312" w:cs="仿宋_GB2312"/>
          <w:b/>
          <w:bCs/>
          <w:sz w:val="30"/>
          <w:szCs w:val="30"/>
        </w:rPr>
      </w:pPr>
    </w:p>
    <w:p w:rsidR="00284821" w:rsidRDefault="00284821">
      <w:pPr>
        <w:spacing w:line="360" w:lineRule="auto"/>
        <w:jc w:val="center"/>
        <w:rPr>
          <w:rFonts w:ascii="仿宋_GB2312" w:eastAsia="仿宋_GB2312" w:hAnsi="仿宋_GB2312" w:cs="仿宋_GB2312"/>
          <w:b/>
          <w:bCs/>
          <w:sz w:val="30"/>
          <w:szCs w:val="30"/>
        </w:rPr>
      </w:pPr>
    </w:p>
    <w:p w:rsidR="00284821" w:rsidRDefault="00284821">
      <w:pPr>
        <w:spacing w:line="360" w:lineRule="auto"/>
        <w:jc w:val="center"/>
        <w:rPr>
          <w:rFonts w:ascii="仿宋_GB2312" w:eastAsia="仿宋_GB2312" w:hAnsi="仿宋_GB2312" w:cs="仿宋_GB2312"/>
          <w:b/>
          <w:bCs/>
          <w:sz w:val="24"/>
        </w:rPr>
      </w:pPr>
    </w:p>
    <w:p w:rsidR="00284821" w:rsidRDefault="00284821">
      <w:pPr>
        <w:spacing w:line="360" w:lineRule="auto"/>
        <w:jc w:val="center"/>
        <w:rPr>
          <w:rFonts w:ascii="仿宋_GB2312" w:eastAsia="仿宋_GB2312" w:hAnsi="仿宋_GB2312" w:cs="仿宋_GB2312"/>
          <w:b/>
          <w:bCs/>
          <w:sz w:val="24"/>
        </w:rPr>
      </w:pPr>
    </w:p>
    <w:p w:rsidR="00284821" w:rsidRDefault="000023A7">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284821" w:rsidRDefault="000023A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84821" w:rsidRDefault="00284821">
      <w:pPr>
        <w:spacing w:line="360" w:lineRule="auto"/>
        <w:rPr>
          <w:rFonts w:ascii="仿宋_GB2312" w:eastAsia="仿宋_GB2312" w:hAnsi="仿宋_GB2312" w:cs="仿宋_GB2312"/>
          <w:sz w:val="24"/>
        </w:rPr>
      </w:pPr>
    </w:p>
    <w:p w:rsidR="00284821" w:rsidRDefault="000023A7">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284821" w:rsidRDefault="000023A7">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284821">
      <w:pPr>
        <w:pStyle w:val="71"/>
        <w:sectPr w:rsidR="00284821">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284821" w:rsidRDefault="000023A7">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284821" w:rsidRDefault="000023A7">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284821" w:rsidRDefault="00284821">
      <w:pPr>
        <w:spacing w:line="360" w:lineRule="auto"/>
        <w:jc w:val="center"/>
        <w:outlineLvl w:val="0"/>
        <w:rPr>
          <w:rFonts w:ascii="仿宋" w:eastAsia="仿宋" w:hAnsi="仿宋" w:cs="仿宋"/>
          <w:b/>
          <w:kern w:val="0"/>
          <w:sz w:val="36"/>
          <w:szCs w:val="36"/>
        </w:rPr>
      </w:pP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（2）中小企业声明函………………………………………………………………（页码）</w:t>
      </w:r>
    </w:p>
    <w:p w:rsidR="00284821" w:rsidRDefault="000023A7">
      <w:pPr>
        <w:pStyle w:val="a7"/>
        <w:snapToGrid w:val="0"/>
        <w:rPr>
          <w:rFonts w:ascii="仿宋" w:eastAsia="仿宋" w:hAnsi="仿宋" w:cs="仿宋"/>
        </w:rPr>
      </w:pPr>
      <w:r>
        <w:rPr>
          <w:rFonts w:ascii="仿宋" w:eastAsia="仿宋" w:hAnsi="仿宋" w:cs="仿宋"/>
          <w:szCs w:val="24"/>
          <w:lang w:val="en-US"/>
        </w:rPr>
        <w:t>（3）残疾人福利性单位声明函……………………………………………………（页码）</w:t>
      </w: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jc w:val="center"/>
        <w:rPr>
          <w:rFonts w:ascii="仿宋" w:eastAsia="仿宋" w:hAnsi="仿宋" w:cs="仿宋"/>
          <w:b/>
          <w:kern w:val="0"/>
          <w:sz w:val="32"/>
          <w:szCs w:val="32"/>
        </w:rPr>
      </w:pPr>
    </w:p>
    <w:p w:rsidR="00284821" w:rsidRDefault="00284821">
      <w:pPr>
        <w:snapToGrid w:val="0"/>
        <w:spacing w:line="360" w:lineRule="auto"/>
        <w:ind w:right="480"/>
        <w:rPr>
          <w:rFonts w:ascii="仿宋" w:eastAsia="仿宋" w:hAnsi="仿宋" w:cs="仿宋"/>
          <w:b/>
          <w:kern w:val="0"/>
          <w:sz w:val="32"/>
          <w:szCs w:val="32"/>
        </w:rPr>
      </w:pPr>
    </w:p>
    <w:p w:rsidR="00284821" w:rsidRDefault="00284821">
      <w:pPr>
        <w:pStyle w:val="13"/>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84821">
          <w:headerReference w:type="default" r:id="rId28"/>
          <w:footerReference w:type="default" r:id="rId29"/>
          <w:headerReference w:type="first" r:id="rId30"/>
          <w:footerReference w:type="first" r:id="rId31"/>
          <w:pgSz w:w="11906" w:h="16838"/>
          <w:pgMar w:top="1276" w:right="1418" w:bottom="1247" w:left="1418" w:header="851" w:footer="992" w:gutter="0"/>
          <w:cols w:space="720"/>
          <w:titlePg/>
          <w:docGrid w:linePitch="312"/>
        </w:sectPr>
      </w:pPr>
    </w:p>
    <w:p w:rsidR="00284821" w:rsidRDefault="000023A7">
      <w:pPr>
        <w:pStyle w:val="13"/>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284821" w:rsidRDefault="000023A7">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284821" w:rsidRDefault="000023A7">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284821" w:rsidRDefault="000023A7">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284821">
        <w:trPr>
          <w:trHeight w:val="1373"/>
        </w:trPr>
        <w:tc>
          <w:tcPr>
            <w:tcW w:w="236"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284821" w:rsidRDefault="00284821">
            <w:pPr>
              <w:spacing w:line="360" w:lineRule="auto"/>
              <w:jc w:val="center"/>
              <w:rPr>
                <w:rFonts w:ascii="仿宋" w:eastAsia="仿宋" w:hAnsi="仿宋" w:cs="仿宋"/>
                <w:b/>
                <w:sz w:val="24"/>
              </w:rPr>
            </w:pPr>
          </w:p>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284821" w:rsidRDefault="00284821">
            <w:pPr>
              <w:spacing w:line="360" w:lineRule="auto"/>
              <w:jc w:val="center"/>
              <w:rPr>
                <w:rFonts w:ascii="仿宋" w:eastAsia="仿宋" w:hAnsi="仿宋" w:cs="仿宋"/>
                <w:b/>
                <w:sz w:val="24"/>
              </w:rPr>
            </w:pPr>
          </w:p>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284821" w:rsidRDefault="00284821">
            <w:pPr>
              <w:spacing w:line="360" w:lineRule="auto"/>
              <w:jc w:val="center"/>
              <w:rPr>
                <w:rFonts w:ascii="仿宋" w:eastAsia="仿宋" w:hAnsi="仿宋" w:cs="仿宋"/>
                <w:b/>
                <w:sz w:val="24"/>
              </w:rPr>
            </w:pPr>
          </w:p>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备注（如有）</w:t>
            </w:r>
          </w:p>
          <w:p w:rsidR="00284821" w:rsidRDefault="00284821">
            <w:pPr>
              <w:spacing w:line="360" w:lineRule="auto"/>
              <w:jc w:val="center"/>
              <w:rPr>
                <w:rFonts w:ascii="仿宋" w:eastAsia="仿宋" w:hAnsi="仿宋" w:cs="仿宋"/>
                <w:b/>
                <w:sz w:val="24"/>
              </w:rPr>
            </w:pPr>
          </w:p>
        </w:tc>
      </w:tr>
      <w:tr w:rsidR="00284821">
        <w:trPr>
          <w:trHeight w:val="441"/>
        </w:trPr>
        <w:tc>
          <w:tcPr>
            <w:tcW w:w="236" w:type="pct"/>
            <w:vAlign w:val="center"/>
          </w:tcPr>
          <w:p w:rsidR="00284821" w:rsidRDefault="000023A7">
            <w:pPr>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284821" w:rsidRDefault="000023A7">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98"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6" w:type="pct"/>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r>
      <w:tr w:rsidR="00284821">
        <w:trPr>
          <w:trHeight w:val="453"/>
        </w:trPr>
        <w:tc>
          <w:tcPr>
            <w:tcW w:w="236" w:type="pct"/>
            <w:vAlign w:val="center"/>
          </w:tcPr>
          <w:p w:rsidR="00284821" w:rsidRDefault="000023A7">
            <w:pPr>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284821" w:rsidRDefault="000023A7">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98"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6" w:type="pct"/>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r>
      <w:tr w:rsidR="00284821">
        <w:trPr>
          <w:trHeight w:val="453"/>
        </w:trPr>
        <w:tc>
          <w:tcPr>
            <w:tcW w:w="236" w:type="pct"/>
            <w:vAlign w:val="center"/>
          </w:tcPr>
          <w:p w:rsidR="00284821" w:rsidRDefault="000023A7">
            <w:pPr>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98"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6" w:type="pct"/>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r>
      <w:tr w:rsidR="00284821">
        <w:trPr>
          <w:trHeight w:val="453"/>
        </w:trPr>
        <w:tc>
          <w:tcPr>
            <w:tcW w:w="236" w:type="pct"/>
            <w:vAlign w:val="center"/>
          </w:tcPr>
          <w:p w:rsidR="00284821" w:rsidRDefault="00284821">
            <w:pPr>
              <w:spacing w:line="360" w:lineRule="auto"/>
              <w:jc w:val="center"/>
              <w:rPr>
                <w:rFonts w:ascii="仿宋" w:eastAsia="仿宋" w:hAnsi="仿宋" w:cs="仿宋"/>
                <w:sz w:val="24"/>
              </w:rPr>
            </w:pPr>
          </w:p>
        </w:tc>
        <w:tc>
          <w:tcPr>
            <w:tcW w:w="287"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98"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6" w:type="pct"/>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r>
      <w:tr w:rsidR="00284821">
        <w:trPr>
          <w:trHeight w:val="453"/>
        </w:trPr>
        <w:tc>
          <w:tcPr>
            <w:tcW w:w="236" w:type="pct"/>
            <w:vAlign w:val="center"/>
          </w:tcPr>
          <w:p w:rsidR="00284821" w:rsidRDefault="00284821">
            <w:pPr>
              <w:spacing w:line="360" w:lineRule="auto"/>
              <w:jc w:val="center"/>
              <w:rPr>
                <w:rFonts w:ascii="仿宋" w:eastAsia="仿宋" w:hAnsi="仿宋" w:cs="仿宋"/>
                <w:sz w:val="24"/>
              </w:rPr>
            </w:pPr>
          </w:p>
        </w:tc>
        <w:tc>
          <w:tcPr>
            <w:tcW w:w="287"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98" w:type="pct"/>
            <w:vAlign w:val="center"/>
          </w:tcPr>
          <w:p w:rsidR="00284821" w:rsidRDefault="00284821">
            <w:pPr>
              <w:snapToGrid w:val="0"/>
              <w:spacing w:line="360" w:lineRule="auto"/>
              <w:jc w:val="center"/>
              <w:rPr>
                <w:rFonts w:ascii="仿宋" w:eastAsia="仿宋" w:hAnsi="仿宋" w:cs="仿宋"/>
                <w:sz w:val="24"/>
              </w:rPr>
            </w:pPr>
          </w:p>
        </w:tc>
        <w:tc>
          <w:tcPr>
            <w:tcW w:w="657" w:type="pct"/>
            <w:vAlign w:val="center"/>
          </w:tcPr>
          <w:p w:rsidR="00284821" w:rsidRDefault="00284821">
            <w:pPr>
              <w:snapToGrid w:val="0"/>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6" w:type="pct"/>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c>
          <w:tcPr>
            <w:tcW w:w="615" w:type="pct"/>
            <w:vAlign w:val="center"/>
          </w:tcPr>
          <w:p w:rsidR="00284821" w:rsidRDefault="00284821">
            <w:pPr>
              <w:spacing w:line="360" w:lineRule="auto"/>
              <w:jc w:val="center"/>
              <w:rPr>
                <w:rFonts w:ascii="仿宋" w:eastAsia="仿宋" w:hAnsi="仿宋" w:cs="仿宋"/>
                <w:sz w:val="24"/>
              </w:rPr>
            </w:pPr>
          </w:p>
        </w:tc>
      </w:tr>
      <w:tr w:rsidR="00284821">
        <w:trPr>
          <w:trHeight w:val="659"/>
        </w:trPr>
        <w:tc>
          <w:tcPr>
            <w:tcW w:w="1879" w:type="pct"/>
            <w:gridSpan w:val="4"/>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284821" w:rsidRDefault="00284821">
            <w:pPr>
              <w:spacing w:line="360" w:lineRule="auto"/>
              <w:jc w:val="center"/>
              <w:rPr>
                <w:rFonts w:ascii="仿宋" w:eastAsia="仿宋" w:hAnsi="仿宋" w:cs="仿宋"/>
                <w:sz w:val="24"/>
              </w:rPr>
            </w:pPr>
          </w:p>
        </w:tc>
        <w:tc>
          <w:tcPr>
            <w:tcW w:w="615" w:type="pct"/>
          </w:tcPr>
          <w:p w:rsidR="00284821" w:rsidRDefault="00284821">
            <w:pPr>
              <w:spacing w:line="360" w:lineRule="auto"/>
              <w:jc w:val="center"/>
              <w:rPr>
                <w:rFonts w:ascii="仿宋" w:eastAsia="仿宋" w:hAnsi="仿宋" w:cs="仿宋"/>
                <w:sz w:val="24"/>
              </w:rPr>
            </w:pPr>
          </w:p>
        </w:tc>
      </w:tr>
      <w:tr w:rsidR="00284821">
        <w:trPr>
          <w:trHeight w:val="597"/>
        </w:trPr>
        <w:tc>
          <w:tcPr>
            <w:tcW w:w="1879" w:type="pct"/>
            <w:gridSpan w:val="4"/>
            <w:vAlign w:val="center"/>
          </w:tcPr>
          <w:p w:rsidR="00284821" w:rsidRDefault="000023A7">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284821" w:rsidRDefault="00284821">
            <w:pPr>
              <w:spacing w:line="360" w:lineRule="auto"/>
              <w:jc w:val="center"/>
              <w:rPr>
                <w:rFonts w:ascii="仿宋" w:eastAsia="仿宋" w:hAnsi="仿宋" w:cs="仿宋"/>
                <w:sz w:val="24"/>
              </w:rPr>
            </w:pPr>
          </w:p>
        </w:tc>
        <w:tc>
          <w:tcPr>
            <w:tcW w:w="615" w:type="pct"/>
          </w:tcPr>
          <w:p w:rsidR="00284821" w:rsidRDefault="00284821">
            <w:pPr>
              <w:spacing w:line="360" w:lineRule="auto"/>
              <w:jc w:val="center"/>
              <w:rPr>
                <w:rFonts w:ascii="仿宋" w:eastAsia="仿宋" w:hAnsi="仿宋" w:cs="仿宋"/>
                <w:sz w:val="24"/>
              </w:rPr>
            </w:pPr>
          </w:p>
        </w:tc>
      </w:tr>
    </w:tbl>
    <w:p w:rsidR="00284821" w:rsidRDefault="00284821">
      <w:pPr>
        <w:snapToGrid w:val="0"/>
        <w:spacing w:line="360" w:lineRule="auto"/>
        <w:ind w:left="480"/>
        <w:rPr>
          <w:rFonts w:ascii="仿宋" w:eastAsia="仿宋" w:hAnsi="仿宋" w:cs="仿宋"/>
          <w:b/>
          <w:kern w:val="0"/>
          <w:sz w:val="24"/>
          <w:lang w:val="zh-CN"/>
        </w:rPr>
      </w:pPr>
    </w:p>
    <w:p w:rsidR="00284821" w:rsidRDefault="000023A7">
      <w:pPr>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投标人名称（电子签名）</w:t>
      </w:r>
      <w:r>
        <w:rPr>
          <w:rFonts w:ascii="仿宋" w:eastAsia="仿宋" w:hAnsi="仿宋" w:cs="仿宋"/>
          <w:sz w:val="24"/>
        </w:rPr>
        <w:t>:</w:t>
      </w:r>
    </w:p>
    <w:p w:rsidR="00284821" w:rsidRDefault="000023A7">
      <w:pPr>
        <w:snapToGrid w:val="0"/>
        <w:spacing w:line="360" w:lineRule="auto"/>
        <w:ind w:firstLineChars="4000" w:firstLine="9600"/>
        <w:rPr>
          <w:rFonts w:ascii="仿宋" w:eastAsia="仿宋" w:hAnsi="仿宋" w:cs="仿宋"/>
          <w:b/>
          <w:color w:val="FF0000"/>
          <w:kern w:val="0"/>
          <w:sz w:val="24"/>
          <w:highlight w:val="cyan"/>
          <w:lang w:val="zh-CN"/>
        </w:rPr>
      </w:pPr>
      <w:r>
        <w:rPr>
          <w:rFonts w:ascii="仿宋" w:eastAsia="仿宋" w:hAnsi="仿宋" w:cs="仿宋" w:hint="eastAsia"/>
          <w:sz w:val="24"/>
        </w:rPr>
        <w:t>日期：  年   月   日</w:t>
      </w:r>
    </w:p>
    <w:p w:rsidR="00284821" w:rsidRDefault="000023A7">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284821" w:rsidRDefault="000023A7">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284821" w:rsidRDefault="000023A7">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284821" w:rsidRDefault="000023A7">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284821" w:rsidRDefault="000023A7">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84821" w:rsidRDefault="00284821">
      <w:pPr>
        <w:spacing w:line="360" w:lineRule="auto"/>
        <w:ind w:firstLineChars="200" w:firstLine="482"/>
        <w:rPr>
          <w:rFonts w:ascii="仿宋" w:eastAsia="仿宋" w:hAnsi="仿宋" w:cs="仿宋"/>
          <w:b/>
          <w:kern w:val="0"/>
          <w:sz w:val="24"/>
        </w:rPr>
      </w:pPr>
    </w:p>
    <w:p w:rsidR="00284821" w:rsidRDefault="00284821">
      <w:pPr>
        <w:pStyle w:val="13"/>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284821" w:rsidRDefault="00284821">
      <w:pPr>
        <w:pStyle w:val="13"/>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84821">
          <w:pgSz w:w="16838" w:h="11906" w:orient="landscape"/>
          <w:pgMar w:top="1418" w:right="1247" w:bottom="1418" w:left="1276" w:header="851" w:footer="992" w:gutter="0"/>
          <w:cols w:space="720"/>
          <w:titlePg/>
          <w:docGrid w:linePitch="312"/>
        </w:sectPr>
      </w:pPr>
    </w:p>
    <w:p w:rsidR="00284821" w:rsidRDefault="000023A7">
      <w:pPr>
        <w:pStyle w:val="13"/>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284821" w:rsidRDefault="000023A7">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284821" w:rsidRDefault="00284821">
      <w:pPr>
        <w:pStyle w:val="Default"/>
        <w:rPr>
          <w:rFonts w:ascii="仿宋" w:eastAsia="仿宋" w:hAnsi="仿宋" w:cs="仿宋"/>
          <w:b/>
          <w:color w:val="auto"/>
        </w:rPr>
      </w:pPr>
    </w:p>
    <w:p w:rsidR="00284821" w:rsidRDefault="00284821">
      <w:pPr>
        <w:pStyle w:val="71"/>
        <w:rPr>
          <w:rFonts w:ascii="仿宋" w:eastAsia="仿宋" w:hAnsi="仿宋" w:cs="仿宋"/>
          <w:b/>
          <w:sz w:val="24"/>
        </w:rPr>
      </w:pPr>
    </w:p>
    <w:p w:rsidR="00284821" w:rsidRDefault="00284821">
      <w:pPr>
        <w:rPr>
          <w:rFonts w:ascii="仿宋" w:eastAsia="仿宋" w:hAnsi="仿宋" w:cs="仿宋"/>
          <w:b/>
          <w:sz w:val="24"/>
        </w:rPr>
      </w:pPr>
    </w:p>
    <w:p w:rsidR="00284821" w:rsidRDefault="00284821">
      <w:pPr>
        <w:pStyle w:val="Default"/>
        <w:rPr>
          <w:rFonts w:ascii="仿宋" w:eastAsia="仿宋" w:hAnsi="仿宋" w:cs="仿宋"/>
          <w:b/>
          <w:color w:val="auto"/>
        </w:rPr>
      </w:pPr>
    </w:p>
    <w:p w:rsidR="00284821" w:rsidRDefault="00284821">
      <w:pPr>
        <w:pStyle w:val="71"/>
        <w:rPr>
          <w:rFonts w:ascii="仿宋" w:eastAsia="仿宋" w:hAnsi="仿宋" w:cs="仿宋"/>
          <w:b/>
          <w:sz w:val="24"/>
        </w:rPr>
      </w:pPr>
    </w:p>
    <w:p w:rsidR="00284821" w:rsidRDefault="00284821"/>
    <w:p w:rsidR="00284821" w:rsidRDefault="000023A7">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284821" w:rsidRDefault="000023A7">
      <w:pPr>
        <w:pStyle w:val="a7"/>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284821" w:rsidRDefault="00284821">
      <w:pPr>
        <w:pStyle w:val="13"/>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284821">
      <w:pPr>
        <w:spacing w:line="360" w:lineRule="auto"/>
        <w:ind w:right="420" w:firstLineChars="1000" w:firstLine="3614"/>
        <w:rPr>
          <w:rFonts w:ascii="仿宋" w:eastAsia="仿宋" w:hAnsi="仿宋" w:cs="仿宋"/>
          <w:b/>
          <w:kern w:val="0"/>
          <w:sz w:val="36"/>
          <w:szCs w:val="36"/>
        </w:rPr>
      </w:pPr>
    </w:p>
    <w:p w:rsidR="00284821" w:rsidRDefault="000023A7">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284821" w:rsidRDefault="000023A7">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284821" w:rsidRDefault="000023A7">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284821" w:rsidRDefault="000023A7" w:rsidP="001F563A">
      <w:pPr>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284821" w:rsidRDefault="000023A7">
      <w:pPr>
        <w:snapToGrid w:val="0"/>
        <w:spacing w:line="360" w:lineRule="auto"/>
        <w:rPr>
          <w:rFonts w:ascii="仿宋" w:eastAsia="仿宋" w:hAnsi="仿宋" w:cs="仿宋"/>
          <w:sz w:val="24"/>
        </w:rPr>
      </w:pPr>
      <w:r>
        <w:rPr>
          <w:rFonts w:ascii="仿宋" w:eastAsia="仿宋" w:hAnsi="仿宋" w:cs="仿宋" w:hint="eastAsia"/>
          <w:sz w:val="24"/>
        </w:rPr>
        <w:t>……</w:t>
      </w:r>
    </w:p>
    <w:p w:rsidR="00284821" w:rsidRDefault="000023A7">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284821" w:rsidRDefault="000023A7">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284821" w:rsidRDefault="000023A7">
      <w:pPr>
        <w:spacing w:line="360" w:lineRule="auto"/>
        <w:rPr>
          <w:rFonts w:ascii="仿宋" w:eastAsia="仿宋" w:hAnsi="仿宋" w:cs="仿宋"/>
          <w:sz w:val="24"/>
        </w:rPr>
      </w:pPr>
      <w:r>
        <w:rPr>
          <w:rFonts w:ascii="仿宋" w:eastAsia="仿宋" w:hAnsi="仿宋" w:cs="仿宋" w:hint="eastAsia"/>
          <w:sz w:val="24"/>
        </w:rPr>
        <w:lastRenderedPageBreak/>
        <w:t xml:space="preserve">日期：    </w:t>
      </w:r>
    </w:p>
    <w:p w:rsidR="00284821" w:rsidRDefault="00284821">
      <w:pPr>
        <w:spacing w:line="360" w:lineRule="auto"/>
        <w:jc w:val="center"/>
        <w:rPr>
          <w:rFonts w:ascii="仿宋" w:eastAsia="仿宋" w:hAnsi="仿宋" w:cs="仿宋"/>
          <w:b/>
          <w:bCs/>
          <w:sz w:val="24"/>
        </w:rPr>
      </w:pPr>
    </w:p>
    <w:p w:rsidR="00284821" w:rsidRDefault="00284821">
      <w:pPr>
        <w:spacing w:line="360" w:lineRule="auto"/>
        <w:rPr>
          <w:rFonts w:ascii="仿宋" w:eastAsia="仿宋" w:hAnsi="仿宋" w:cs="仿宋"/>
          <w:b/>
          <w:sz w:val="24"/>
        </w:rPr>
      </w:pPr>
    </w:p>
    <w:p w:rsidR="00284821" w:rsidRDefault="00284821">
      <w:pPr>
        <w:spacing w:line="360" w:lineRule="auto"/>
        <w:rPr>
          <w:rFonts w:ascii="仿宋" w:eastAsia="仿宋" w:hAnsi="仿宋" w:cs="仿宋"/>
          <w:b/>
          <w:sz w:val="24"/>
        </w:rPr>
      </w:pPr>
    </w:p>
    <w:p w:rsidR="00284821" w:rsidRDefault="00284821">
      <w:pPr>
        <w:spacing w:line="360" w:lineRule="auto"/>
        <w:rPr>
          <w:rFonts w:ascii="仿宋" w:eastAsia="仿宋" w:hAnsi="仿宋" w:cs="仿宋"/>
          <w:b/>
          <w:sz w:val="24"/>
        </w:rPr>
      </w:pPr>
    </w:p>
    <w:p w:rsidR="00284821" w:rsidRDefault="000023A7">
      <w:pPr>
        <w:spacing w:line="360" w:lineRule="auto"/>
        <w:rPr>
          <w:rFonts w:ascii="仿宋" w:eastAsia="仿宋" w:hAnsi="仿宋" w:cs="仿宋"/>
          <w:b/>
          <w:sz w:val="24"/>
        </w:rPr>
      </w:pPr>
      <w:r>
        <w:rPr>
          <w:rFonts w:ascii="仿宋" w:eastAsia="仿宋" w:hAnsi="仿宋" w:cs="仿宋" w:hint="eastAsia"/>
          <w:b/>
          <w:sz w:val="24"/>
        </w:rPr>
        <w:t>质疑函制作说明：</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284821" w:rsidRDefault="00284821">
      <w:pPr>
        <w:widowControl/>
        <w:spacing w:line="360" w:lineRule="auto"/>
        <w:ind w:firstLineChars="200" w:firstLine="600"/>
        <w:jc w:val="left"/>
        <w:rPr>
          <w:rFonts w:ascii="仿宋" w:eastAsia="仿宋" w:hAnsi="仿宋" w:cs="仿宋"/>
          <w:sz w:val="30"/>
          <w:szCs w:val="30"/>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284821">
      <w:pPr>
        <w:spacing w:line="360" w:lineRule="auto"/>
        <w:jc w:val="left"/>
        <w:rPr>
          <w:rFonts w:ascii="仿宋" w:eastAsia="仿宋" w:hAnsi="仿宋" w:cs="仿宋"/>
          <w:b/>
          <w:spacing w:val="6"/>
          <w:sz w:val="32"/>
          <w:szCs w:val="32"/>
        </w:rPr>
      </w:pPr>
    </w:p>
    <w:p w:rsidR="00284821" w:rsidRDefault="00284821">
      <w:pPr>
        <w:spacing w:line="360" w:lineRule="auto"/>
        <w:jc w:val="left"/>
        <w:rPr>
          <w:rFonts w:ascii="仿宋" w:eastAsia="仿宋" w:hAnsi="仿宋" w:cs="仿宋"/>
          <w:b/>
          <w:spacing w:val="6"/>
          <w:sz w:val="32"/>
          <w:szCs w:val="32"/>
        </w:rPr>
      </w:pPr>
    </w:p>
    <w:p w:rsidR="00284821" w:rsidRDefault="00284821">
      <w:pPr>
        <w:spacing w:line="360" w:lineRule="auto"/>
        <w:jc w:val="left"/>
        <w:rPr>
          <w:rFonts w:ascii="仿宋" w:eastAsia="仿宋" w:hAnsi="仿宋" w:cs="仿宋"/>
          <w:b/>
          <w:spacing w:val="6"/>
          <w:sz w:val="32"/>
          <w:szCs w:val="32"/>
        </w:rPr>
      </w:pPr>
    </w:p>
    <w:p w:rsidR="00284821" w:rsidRDefault="00284821">
      <w:pPr>
        <w:spacing w:line="360" w:lineRule="auto"/>
        <w:jc w:val="left"/>
        <w:rPr>
          <w:rFonts w:ascii="仿宋" w:eastAsia="仿宋" w:hAnsi="仿宋" w:cs="仿宋"/>
          <w:b/>
          <w:spacing w:val="6"/>
          <w:sz w:val="32"/>
          <w:szCs w:val="32"/>
        </w:rPr>
      </w:pPr>
    </w:p>
    <w:p w:rsidR="00284821" w:rsidRDefault="000023A7">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rsidR="00284821" w:rsidRDefault="00284821">
      <w:pPr>
        <w:spacing w:line="360" w:lineRule="auto"/>
        <w:jc w:val="center"/>
        <w:rPr>
          <w:rFonts w:ascii="仿宋" w:eastAsia="仿宋" w:hAnsi="仿宋" w:cs="仿宋"/>
          <w:b/>
          <w:sz w:val="24"/>
        </w:rPr>
      </w:pPr>
    </w:p>
    <w:p w:rsidR="00284821" w:rsidRDefault="000023A7">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284821" w:rsidRDefault="000023A7">
      <w:pPr>
        <w:spacing w:line="360" w:lineRule="auto"/>
        <w:rPr>
          <w:rFonts w:ascii="仿宋" w:eastAsia="仿宋" w:hAnsi="仿宋" w:cs="仿宋"/>
          <w:sz w:val="24"/>
        </w:rPr>
      </w:pPr>
      <w:r>
        <w:rPr>
          <w:rFonts w:ascii="仿宋" w:eastAsia="仿宋" w:hAnsi="仿宋" w:cs="仿宋" w:hint="eastAsia"/>
          <w:sz w:val="24"/>
        </w:rPr>
        <w:t>一、投诉相关主体基本情况</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284821" w:rsidRDefault="000023A7">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被投诉人2</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二、投诉项目基本情况</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三、质疑基本情况</w:t>
      </w:r>
    </w:p>
    <w:p w:rsidR="00284821" w:rsidRDefault="000023A7">
      <w:pPr>
        <w:spacing w:line="360" w:lineRule="auto"/>
        <w:ind w:firstLineChars="200" w:firstLine="480"/>
        <w:rPr>
          <w:rFonts w:ascii="仿宋" w:eastAsia="仿宋" w:hAnsi="仿宋" w:cs="仿宋"/>
          <w:sz w:val="24"/>
          <w:u w:val="dotted"/>
        </w:rPr>
      </w:pPr>
      <w:r>
        <w:rPr>
          <w:rFonts w:ascii="仿宋" w:eastAsia="仿宋" w:hAnsi="仿宋" w:cs="仿宋" w:hint="eastAsia"/>
          <w:sz w:val="24"/>
        </w:rPr>
        <w:lastRenderedPageBreak/>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日,就质疑事项作出了答复/没有在法定期限内作出答复。</w:t>
      </w:r>
    </w:p>
    <w:p w:rsidR="00284821" w:rsidRDefault="000023A7">
      <w:pPr>
        <w:spacing w:line="360" w:lineRule="auto"/>
        <w:rPr>
          <w:rFonts w:ascii="仿宋" w:eastAsia="仿宋" w:hAnsi="仿宋" w:cs="仿宋"/>
          <w:sz w:val="24"/>
        </w:rPr>
      </w:pPr>
      <w:r>
        <w:rPr>
          <w:rFonts w:ascii="仿宋" w:eastAsia="仿宋" w:hAnsi="仿宋" w:cs="仿宋" w:hint="eastAsia"/>
          <w:sz w:val="24"/>
        </w:rPr>
        <w:t>四、投诉事项具体内容</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投诉事项2</w:t>
      </w:r>
    </w:p>
    <w:p w:rsidR="00284821" w:rsidRDefault="000023A7">
      <w:pPr>
        <w:spacing w:line="360" w:lineRule="auto"/>
        <w:rPr>
          <w:rFonts w:ascii="仿宋" w:eastAsia="仿宋" w:hAnsi="仿宋" w:cs="仿宋"/>
          <w:sz w:val="24"/>
          <w:u w:val="dotted"/>
        </w:rPr>
      </w:pPr>
      <w:r>
        <w:rPr>
          <w:rFonts w:ascii="仿宋" w:eastAsia="仿宋" w:hAnsi="仿宋" w:cs="仿宋" w:hint="eastAsia"/>
          <w:sz w:val="24"/>
        </w:rPr>
        <w:t>……</w:t>
      </w:r>
    </w:p>
    <w:p w:rsidR="00284821" w:rsidRDefault="000023A7">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284821" w:rsidRDefault="000023A7">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284821" w:rsidRDefault="000023A7">
      <w:pPr>
        <w:spacing w:line="360" w:lineRule="auto"/>
        <w:rPr>
          <w:rFonts w:ascii="仿宋" w:eastAsia="仿宋" w:hAnsi="仿宋" w:cs="仿宋"/>
          <w:sz w:val="24"/>
          <w:u w:val="single"/>
        </w:rPr>
      </w:pPr>
      <w:r>
        <w:rPr>
          <w:rFonts w:ascii="仿宋" w:eastAsia="仿宋" w:hAnsi="仿宋" w:cs="仿宋" w:hint="eastAsia"/>
          <w:sz w:val="24"/>
        </w:rPr>
        <w:t xml:space="preserve">                                                                                                    </w:t>
      </w:r>
    </w:p>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284821" w:rsidRDefault="000023A7">
      <w:pPr>
        <w:spacing w:line="360" w:lineRule="auto"/>
        <w:rPr>
          <w:rFonts w:ascii="仿宋" w:eastAsia="仿宋" w:hAnsi="仿宋" w:cs="仿宋"/>
          <w:sz w:val="24"/>
        </w:rPr>
      </w:pPr>
      <w:r>
        <w:rPr>
          <w:rFonts w:ascii="仿宋" w:eastAsia="仿宋" w:hAnsi="仿宋" w:cs="仿宋" w:hint="eastAsia"/>
          <w:sz w:val="24"/>
        </w:rPr>
        <w:t xml:space="preserve">日期：    </w:t>
      </w:r>
    </w:p>
    <w:p w:rsidR="00284821" w:rsidRDefault="00284821">
      <w:pPr>
        <w:spacing w:line="360" w:lineRule="auto"/>
        <w:rPr>
          <w:rFonts w:ascii="仿宋" w:eastAsia="仿宋" w:hAnsi="仿宋" w:cs="仿宋"/>
          <w:b/>
          <w:sz w:val="24"/>
        </w:rPr>
      </w:pPr>
    </w:p>
    <w:p w:rsidR="00284821" w:rsidRDefault="00284821">
      <w:pPr>
        <w:spacing w:line="360" w:lineRule="auto"/>
        <w:rPr>
          <w:rFonts w:ascii="仿宋" w:eastAsia="仿宋" w:hAnsi="仿宋" w:cs="仿宋"/>
          <w:b/>
          <w:sz w:val="24"/>
        </w:rPr>
      </w:pPr>
    </w:p>
    <w:p w:rsidR="00284821" w:rsidRDefault="000023A7">
      <w:pPr>
        <w:spacing w:line="360" w:lineRule="auto"/>
        <w:rPr>
          <w:rFonts w:ascii="仿宋" w:eastAsia="仿宋" w:hAnsi="仿宋" w:cs="仿宋"/>
          <w:b/>
          <w:sz w:val="24"/>
        </w:rPr>
      </w:pPr>
      <w:r>
        <w:rPr>
          <w:rFonts w:ascii="仿宋" w:eastAsia="仿宋" w:hAnsi="仿宋" w:cs="仿宋" w:hint="eastAsia"/>
          <w:b/>
          <w:sz w:val="24"/>
        </w:rPr>
        <w:t>投诉书制作说明：</w:t>
      </w:r>
    </w:p>
    <w:p w:rsidR="00284821" w:rsidRDefault="000023A7">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284821" w:rsidRDefault="000023A7">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284821" w:rsidRDefault="000023A7">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284821" w:rsidRDefault="000023A7">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rsidR="00284821" w:rsidRDefault="00284821">
      <w:pPr>
        <w:spacing w:line="360" w:lineRule="auto"/>
        <w:rPr>
          <w:rFonts w:ascii="仿宋" w:eastAsia="仿宋" w:hAnsi="仿宋" w:cs="仿宋"/>
          <w:b/>
          <w:sz w:val="24"/>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0023A7">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284821" w:rsidRDefault="00284821">
      <w:pPr>
        <w:spacing w:line="360" w:lineRule="auto"/>
        <w:rPr>
          <w:rFonts w:ascii="仿宋" w:eastAsia="仿宋" w:hAnsi="仿宋" w:cs="仿宋"/>
          <w:sz w:val="24"/>
          <w:u w:val="single"/>
        </w:rPr>
      </w:pPr>
    </w:p>
    <w:p w:rsidR="00284821" w:rsidRDefault="000023A7">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284821" w:rsidRDefault="000023A7">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284821" w:rsidRDefault="00284821">
      <w:pPr>
        <w:spacing w:line="360" w:lineRule="auto"/>
        <w:ind w:firstLine="494"/>
        <w:rPr>
          <w:rFonts w:ascii="仿宋" w:eastAsia="仿宋" w:hAnsi="仿宋" w:cs="仿宋"/>
          <w:sz w:val="24"/>
        </w:rPr>
      </w:pPr>
    </w:p>
    <w:p w:rsidR="00284821" w:rsidRDefault="00284821">
      <w:pPr>
        <w:spacing w:line="360" w:lineRule="auto"/>
        <w:ind w:firstLine="494"/>
        <w:rPr>
          <w:rFonts w:ascii="仿宋" w:eastAsia="仿宋" w:hAnsi="仿宋" w:cs="仿宋"/>
          <w:sz w:val="24"/>
        </w:rPr>
      </w:pPr>
    </w:p>
    <w:p w:rsidR="00284821" w:rsidRDefault="00284821">
      <w:pPr>
        <w:spacing w:line="360" w:lineRule="auto"/>
        <w:ind w:firstLine="494"/>
        <w:rPr>
          <w:rFonts w:ascii="仿宋" w:eastAsia="仿宋" w:hAnsi="仿宋" w:cs="仿宋"/>
          <w:sz w:val="24"/>
        </w:rPr>
      </w:pPr>
    </w:p>
    <w:p w:rsidR="00284821" w:rsidRDefault="00284821">
      <w:pPr>
        <w:spacing w:line="360" w:lineRule="auto"/>
        <w:ind w:firstLine="494"/>
        <w:rPr>
          <w:rFonts w:ascii="仿宋" w:eastAsia="仿宋" w:hAnsi="仿宋" w:cs="仿宋"/>
          <w:sz w:val="24"/>
        </w:rPr>
      </w:pPr>
    </w:p>
    <w:p w:rsidR="00284821" w:rsidRDefault="000023A7">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284821" w:rsidRDefault="000023A7">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284821" w:rsidRDefault="000023A7">
      <w:pPr>
        <w:rPr>
          <w:rFonts w:ascii="仿宋" w:eastAsia="仿宋" w:hAnsi="仿宋" w:cs="仿宋"/>
          <w:sz w:val="24"/>
        </w:rPr>
      </w:pPr>
      <w:r>
        <w:rPr>
          <w:rFonts w:ascii="仿宋" w:eastAsia="仿宋" w:hAnsi="仿宋" w:cs="仿宋" w:hint="eastAsia"/>
          <w:b/>
          <w:bCs/>
          <w:sz w:val="24"/>
        </w:rPr>
        <w:t>附：</w:t>
      </w:r>
    </w:p>
    <w:p w:rsidR="00284821" w:rsidRDefault="007C2D11">
      <w:pPr>
        <w:spacing w:line="360" w:lineRule="auto"/>
        <w:rPr>
          <w:rFonts w:ascii="仿宋" w:eastAsia="仿宋" w:hAnsi="仿宋" w:cs="仿宋"/>
          <w:bCs/>
          <w:sz w:val="24"/>
        </w:rPr>
      </w:pPr>
      <w:r w:rsidRPr="007C2D11">
        <w:rPr>
          <w:rFonts w:ascii="仿宋" w:eastAsia="仿宋" w:hAnsi="仿宋" w:cs="仿宋"/>
          <w:b/>
          <w:bCs/>
          <w:sz w:val="24"/>
        </w:rPr>
        <w:pict>
          <v:rect id="Rectangle 17" o:spid="_x0000_s2051"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w:pict>
      </w:r>
      <w:r w:rsidRPr="007C2D11">
        <w:rPr>
          <w:rFonts w:ascii="仿宋" w:eastAsia="仿宋" w:hAnsi="仿宋" w:cs="仿宋"/>
          <w:b/>
          <w:bCs/>
          <w:sz w:val="24"/>
        </w:rPr>
        <w:pict>
          <v:rect id="Rectangle 16" o:spid="_x0000_s2050"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w:pict>
      </w:r>
      <w:r w:rsidR="000023A7">
        <w:rPr>
          <w:rFonts w:ascii="仿宋" w:eastAsia="仿宋" w:hAnsi="仿宋" w:cs="仿宋" w:hint="eastAsia"/>
          <w:sz w:val="24"/>
        </w:rPr>
        <w:t>投标单位法定名称章（印模）                投标单位“XX专用章”（印模）</w:t>
      </w: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0023A7">
      <w:pPr>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284821" w:rsidRDefault="000023A7">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lastRenderedPageBreak/>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284821" w:rsidRDefault="000023A7">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169" w:name="_Hlk101131882"/>
      <w:r>
        <w:rPr>
          <w:rFonts w:ascii="仿宋" w:eastAsia="仿宋" w:hAnsi="仿宋" w:cs="仿宋" w:hint="eastAsia"/>
          <w:kern w:val="0"/>
          <w:sz w:val="24"/>
          <w:u w:val="single"/>
        </w:rPr>
        <w:t>联合体成员X,……</w:t>
      </w:r>
      <w:bookmarkEnd w:id="169"/>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70"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170"/>
      <w:r>
        <w:rPr>
          <w:rFonts w:ascii="仿宋" w:eastAsia="仿宋" w:hAnsi="仿宋" w:cs="仿宋" w:hint="eastAsia"/>
          <w:b/>
          <w:kern w:val="0"/>
          <w:sz w:val="24"/>
          <w:lang w:val="zh-CN"/>
        </w:rPr>
        <w:t>）</w:t>
      </w:r>
    </w:p>
    <w:p w:rsidR="00284821" w:rsidRDefault="000023A7">
      <w:pPr>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bookmarkStart w:id="171"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71"/>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1、联合体各方不再单独参加或者与其他供应商另外组成联合体参加同一合同项下的政府采购活动。</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284821" w:rsidRDefault="000023A7">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284821" w:rsidRDefault="000023A7">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284821" w:rsidRDefault="000023A7">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284821" w:rsidRDefault="000023A7">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284821" w:rsidRDefault="000023A7">
      <w:pPr>
        <w:spacing w:line="440" w:lineRule="exact"/>
        <w:rPr>
          <w:rFonts w:ascii="仿宋" w:eastAsia="仿宋" w:hAnsi="仿宋" w:cs="仿宋"/>
          <w:sz w:val="24"/>
        </w:rPr>
      </w:pPr>
      <w:r>
        <w:rPr>
          <w:rFonts w:ascii="仿宋" w:eastAsia="仿宋" w:hAnsi="仿宋" w:cs="仿宋" w:hint="eastAsia"/>
          <w:sz w:val="24"/>
        </w:rPr>
        <w:t>注：按本格式和要求提供。</w:t>
      </w: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snapToGrid w:val="0"/>
        <w:spacing w:line="360" w:lineRule="auto"/>
        <w:ind w:firstLineChars="1100" w:firstLine="3666"/>
        <w:rPr>
          <w:rFonts w:ascii="仿宋" w:eastAsia="仿宋" w:hAnsi="仿宋" w:cs="仿宋"/>
          <w:b/>
          <w:spacing w:val="6"/>
          <w:sz w:val="32"/>
          <w:szCs w:val="32"/>
        </w:rPr>
      </w:pPr>
    </w:p>
    <w:p w:rsidR="00284821" w:rsidRDefault="000023A7">
      <w:pPr>
        <w:widowControl/>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284821" w:rsidRDefault="000023A7">
      <w:pPr>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284821" w:rsidRDefault="000023A7">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284821" w:rsidRDefault="000023A7">
      <w:pPr>
        <w:pStyle w:val="2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284821" w:rsidRDefault="000023A7">
      <w:pPr>
        <w:spacing w:line="440" w:lineRule="exact"/>
        <w:rPr>
          <w:rFonts w:ascii="仿宋" w:eastAsia="仿宋" w:hAnsi="仿宋" w:cs="仿宋"/>
        </w:rPr>
      </w:pPr>
      <w:r>
        <w:rPr>
          <w:rFonts w:ascii="仿宋" w:eastAsia="仿宋" w:hAnsi="仿宋" w:cs="仿宋" w:hint="eastAsia"/>
          <w:lang w:val="zh-CN"/>
        </w:rPr>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284821" w:rsidRDefault="000023A7">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284821" w:rsidRDefault="000023A7">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284821" w:rsidRDefault="000023A7">
      <w:pPr>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284821" w:rsidRDefault="000023A7">
      <w:pPr>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284821" w:rsidRDefault="000023A7">
      <w:pPr>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lastRenderedPageBreak/>
        <w:t xml:space="preserve">                                                                                  </w:t>
      </w:r>
    </w:p>
    <w:p w:rsidR="00284821" w:rsidRDefault="000023A7">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284821" w:rsidRDefault="000023A7">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                                           投标人名称(电子签名)：</w:t>
      </w:r>
    </w:p>
    <w:p w:rsidR="00284821" w:rsidRDefault="000023A7">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284821" w:rsidRDefault="000023A7">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284821" w:rsidRDefault="000023A7">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284821" w:rsidRDefault="000023A7">
      <w:pPr>
        <w:spacing w:line="440" w:lineRule="exact"/>
        <w:rPr>
          <w:rFonts w:ascii="仿宋" w:eastAsia="仿宋" w:hAnsi="仿宋" w:cs="仿宋"/>
          <w:sz w:val="24"/>
        </w:rPr>
      </w:pPr>
      <w:r>
        <w:rPr>
          <w:rFonts w:ascii="仿宋" w:eastAsia="仿宋" w:hAnsi="仿宋" w:cs="仿宋" w:hint="eastAsia"/>
          <w:sz w:val="24"/>
        </w:rPr>
        <w:t>注：按本格式和要求提供。</w:t>
      </w: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rPr>
          <w:rFonts w:ascii="仿宋" w:eastAsia="仿宋" w:hAnsi="仿宋" w:cs="仿宋"/>
          <w:b/>
          <w:spacing w:val="6"/>
          <w:sz w:val="32"/>
          <w:szCs w:val="32"/>
        </w:rPr>
      </w:pPr>
    </w:p>
    <w:p w:rsidR="00284821" w:rsidRDefault="00284821">
      <w:pPr>
        <w:pStyle w:val="71"/>
        <w:rPr>
          <w:rFonts w:ascii="仿宋" w:eastAsia="仿宋" w:hAnsi="仿宋" w:cs="仿宋"/>
          <w:b/>
          <w:spacing w:val="6"/>
          <w:sz w:val="32"/>
          <w:szCs w:val="32"/>
        </w:rPr>
      </w:pPr>
    </w:p>
    <w:p w:rsidR="00284821" w:rsidRDefault="00284821">
      <w:pPr>
        <w:rPr>
          <w:rFonts w:ascii="仿宋" w:eastAsia="仿宋" w:hAnsi="仿宋" w:cs="仿宋"/>
          <w:b/>
          <w:spacing w:val="6"/>
          <w:sz w:val="32"/>
          <w:szCs w:val="32"/>
        </w:rPr>
      </w:pPr>
    </w:p>
    <w:p w:rsidR="00284821" w:rsidRDefault="00284821">
      <w:pPr>
        <w:pStyle w:val="Default"/>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spacing w:line="360" w:lineRule="auto"/>
        <w:jc w:val="center"/>
        <w:rPr>
          <w:rFonts w:ascii="仿宋" w:eastAsia="仿宋" w:hAnsi="仿宋" w:cs="仿宋"/>
          <w:b/>
          <w:spacing w:val="6"/>
          <w:sz w:val="32"/>
          <w:szCs w:val="32"/>
        </w:rPr>
      </w:pPr>
    </w:p>
    <w:p w:rsidR="00284821" w:rsidRDefault="000023A7">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附件6：</w:t>
      </w:r>
      <w:bookmarkStart w:id="172" w:name="OLE_LINK13"/>
      <w:bookmarkStart w:id="173" w:name="OLE_LINK14"/>
      <w:r>
        <w:rPr>
          <w:rFonts w:ascii="仿宋" w:eastAsia="仿宋" w:hAnsi="仿宋" w:cs="仿宋" w:hint="eastAsia"/>
          <w:b/>
          <w:spacing w:val="6"/>
          <w:sz w:val="32"/>
          <w:szCs w:val="32"/>
        </w:rPr>
        <w:t>残疾人福利性单位声明函</w:t>
      </w:r>
    </w:p>
    <w:bookmarkEnd w:id="172"/>
    <w:bookmarkEnd w:id="173"/>
    <w:p w:rsidR="00284821" w:rsidRDefault="00284821">
      <w:pPr>
        <w:spacing w:line="360" w:lineRule="auto"/>
        <w:rPr>
          <w:rFonts w:ascii="仿宋" w:eastAsia="仿宋" w:hAnsi="仿宋" w:cs="仿宋"/>
          <w:b/>
          <w:spacing w:val="6"/>
          <w:sz w:val="30"/>
          <w:szCs w:val="30"/>
        </w:rPr>
      </w:pP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284821" w:rsidRDefault="000023A7">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284821" w:rsidRDefault="00284821">
      <w:pPr>
        <w:spacing w:line="360" w:lineRule="auto"/>
        <w:ind w:firstLineChars="200" w:firstLine="480"/>
        <w:rPr>
          <w:rFonts w:ascii="仿宋" w:eastAsia="仿宋" w:hAnsi="仿宋" w:cs="仿宋"/>
          <w:sz w:val="24"/>
        </w:rPr>
      </w:pPr>
    </w:p>
    <w:p w:rsidR="00284821" w:rsidRDefault="00284821">
      <w:pPr>
        <w:spacing w:line="360" w:lineRule="auto"/>
        <w:ind w:firstLineChars="200" w:firstLine="480"/>
        <w:rPr>
          <w:rFonts w:ascii="仿宋" w:eastAsia="仿宋" w:hAnsi="仿宋" w:cs="仿宋"/>
          <w:sz w:val="24"/>
        </w:rPr>
      </w:pPr>
    </w:p>
    <w:p w:rsidR="00284821" w:rsidRDefault="000023A7">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284821" w:rsidRDefault="000023A7">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autoSpaceDE w:val="0"/>
        <w:autoSpaceDN w:val="0"/>
        <w:jc w:val="center"/>
        <w:rPr>
          <w:rFonts w:ascii="仿宋" w:eastAsia="仿宋" w:hAnsi="仿宋" w:cs="仿宋"/>
          <w:b/>
          <w:spacing w:val="6"/>
          <w:sz w:val="32"/>
          <w:szCs w:val="32"/>
        </w:rPr>
      </w:pPr>
    </w:p>
    <w:p w:rsidR="00284821" w:rsidRDefault="00284821">
      <w:pPr>
        <w:pStyle w:val="a7"/>
        <w:rPr>
          <w:rFonts w:ascii="仿宋" w:eastAsia="仿宋" w:hAnsi="仿宋" w:cs="仿宋"/>
        </w:rPr>
      </w:pPr>
    </w:p>
    <w:p w:rsidR="00284821" w:rsidRDefault="00284821">
      <w:pPr>
        <w:snapToGrid w:val="0"/>
        <w:spacing w:line="360" w:lineRule="auto"/>
        <w:rPr>
          <w:rFonts w:ascii="仿宋" w:eastAsia="仿宋" w:hAnsi="仿宋" w:cs="仿宋"/>
          <w:b/>
          <w:kern w:val="0"/>
          <w:sz w:val="32"/>
          <w:szCs w:val="32"/>
        </w:rPr>
      </w:pPr>
    </w:p>
    <w:p w:rsidR="00284821" w:rsidRDefault="00284821">
      <w:pPr>
        <w:snapToGrid w:val="0"/>
        <w:spacing w:line="360" w:lineRule="auto"/>
        <w:rPr>
          <w:rFonts w:ascii="仿宋" w:eastAsia="仿宋" w:hAnsi="仿宋" w:cs="仿宋"/>
          <w:b/>
          <w:kern w:val="0"/>
          <w:sz w:val="32"/>
          <w:szCs w:val="32"/>
        </w:rPr>
      </w:pPr>
    </w:p>
    <w:p w:rsidR="00284821" w:rsidRDefault="00284821">
      <w:pPr>
        <w:snapToGrid w:val="0"/>
        <w:spacing w:line="360" w:lineRule="auto"/>
        <w:rPr>
          <w:rFonts w:ascii="仿宋" w:eastAsia="仿宋" w:hAnsi="仿宋" w:cs="仿宋"/>
          <w:b/>
          <w:kern w:val="0"/>
          <w:sz w:val="32"/>
          <w:szCs w:val="32"/>
        </w:rPr>
      </w:pPr>
    </w:p>
    <w:p w:rsidR="00284821" w:rsidRDefault="000023A7">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t>附件7：中小企业声明函</w:t>
      </w:r>
    </w:p>
    <w:p w:rsidR="00284821" w:rsidRDefault="00284821">
      <w:pPr>
        <w:spacing w:line="360" w:lineRule="auto"/>
        <w:jc w:val="center"/>
        <w:rPr>
          <w:rFonts w:ascii="仿宋" w:eastAsia="仿宋" w:hAnsi="仿宋" w:cs="仿宋"/>
          <w:sz w:val="24"/>
          <w:u w:val="single"/>
        </w:rPr>
      </w:pPr>
    </w:p>
    <w:p w:rsidR="00284821" w:rsidRDefault="000023A7">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w:t>
      </w:r>
      <w:r>
        <w:rPr>
          <w:rFonts w:ascii="仿宋" w:eastAsia="仿宋" w:hAnsi="仿宋" w:cs="仿宋" w:hint="eastAsia"/>
          <w:sz w:val="24"/>
          <w:u w:val="single"/>
        </w:rPr>
        <w:lastRenderedPageBreak/>
        <w:t xml:space="preserve">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284821" w:rsidRDefault="000023A7">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284821" w:rsidRDefault="000023A7">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284821" w:rsidRDefault="000023A7">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284821" w:rsidRDefault="000023A7">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284821" w:rsidRDefault="00284821">
      <w:pPr>
        <w:spacing w:line="360" w:lineRule="auto"/>
        <w:ind w:right="420"/>
        <w:rPr>
          <w:rFonts w:ascii="仿宋" w:eastAsia="仿宋" w:hAnsi="仿宋" w:cs="仿宋"/>
          <w:sz w:val="24"/>
        </w:rPr>
      </w:pPr>
    </w:p>
    <w:p w:rsidR="00284821" w:rsidRDefault="000023A7">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284821" w:rsidRDefault="000023A7">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284821" w:rsidRDefault="000023A7">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w:t>
      </w:r>
      <w:r>
        <w:rPr>
          <w:rFonts w:ascii="仿宋" w:eastAsia="仿宋" w:hAnsi="仿宋" w:cs="仿宋" w:hint="eastAsia"/>
          <w:sz w:val="24"/>
        </w:rPr>
        <w:lastRenderedPageBreak/>
        <w:t>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284821" w:rsidRDefault="00284821">
      <w:pPr>
        <w:pStyle w:val="20"/>
        <w:rPr>
          <w:rFonts w:ascii="仿宋" w:eastAsia="仿宋" w:cs="仿宋"/>
          <w:lang w:val="en-US"/>
        </w:rPr>
      </w:pPr>
    </w:p>
    <w:p w:rsidR="00284821" w:rsidRDefault="000023A7">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284821" w:rsidRDefault="000023A7">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284821" w:rsidRDefault="000023A7">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284821" w:rsidRDefault="000023A7">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284821" w:rsidRDefault="000023A7">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284821" w:rsidRDefault="00284821">
      <w:pPr>
        <w:pStyle w:val="a7"/>
        <w:rPr>
          <w:lang w:val="en-US"/>
        </w:rPr>
      </w:pPr>
    </w:p>
    <w:p w:rsidR="00284821" w:rsidRDefault="000023A7">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五、企业划分由政府综合统计部门根据统计年报每年确定一次，定报统计原则上不进行调整。</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284821" w:rsidRDefault="00284821">
      <w:pPr>
        <w:widowControl/>
        <w:jc w:val="left"/>
        <w:rPr>
          <w:rFonts w:ascii="仿宋" w:eastAsia="仿宋" w:hAnsi="仿宋" w:cs="仿宋"/>
          <w:kern w:val="0"/>
          <w:sz w:val="24"/>
        </w:rPr>
      </w:pPr>
    </w:p>
    <w:p w:rsidR="00284821" w:rsidRDefault="000023A7">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84821">
        <w:trPr>
          <w:jc w:val="center"/>
        </w:trPr>
        <w:tc>
          <w:tcPr>
            <w:tcW w:w="1457"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84821">
        <w:trPr>
          <w:jc w:val="center"/>
        </w:trPr>
        <w:tc>
          <w:tcPr>
            <w:tcW w:w="1457"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Y＜50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Y＜300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Y＜300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Z＜300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X＜5</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Y＜200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Y＜50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Y＜100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Z＜2000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Y＜500</w:t>
            </w:r>
          </w:p>
        </w:tc>
      </w:tr>
      <w:tr w:rsidR="00284821">
        <w:trPr>
          <w:jc w:val="center"/>
        </w:trPr>
        <w:tc>
          <w:tcPr>
            <w:tcW w:w="1457"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r w:rsidR="00284821">
        <w:trPr>
          <w:jc w:val="center"/>
        </w:trPr>
        <w:tc>
          <w:tcPr>
            <w:tcW w:w="1457" w:type="dxa"/>
            <w:vMerge/>
            <w:vAlign w:val="center"/>
          </w:tcPr>
          <w:p w:rsidR="00284821" w:rsidRDefault="00284821">
            <w:pPr>
              <w:widowControl/>
              <w:jc w:val="left"/>
              <w:rPr>
                <w:rFonts w:ascii="仿宋" w:eastAsia="仿宋" w:hAnsi="仿宋" w:cs="仿宋"/>
                <w:kern w:val="0"/>
                <w:sz w:val="24"/>
              </w:rPr>
            </w:pP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Z＜100</w:t>
            </w:r>
          </w:p>
        </w:tc>
      </w:tr>
      <w:tr w:rsidR="00284821">
        <w:trPr>
          <w:jc w:val="center"/>
        </w:trPr>
        <w:tc>
          <w:tcPr>
            <w:tcW w:w="1457"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lastRenderedPageBreak/>
              <w:t>其他未列明行业 *</w:t>
            </w:r>
          </w:p>
        </w:tc>
        <w:tc>
          <w:tcPr>
            <w:tcW w:w="156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X＜10</w:t>
            </w:r>
          </w:p>
        </w:tc>
      </w:tr>
    </w:tbl>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3.企业划分指标以现行统计制度为准。</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284821" w:rsidRDefault="00284821">
      <w:pPr>
        <w:widowControl/>
        <w:jc w:val="left"/>
        <w:rPr>
          <w:rFonts w:ascii="仿宋" w:eastAsia="仿宋" w:hAnsi="仿宋" w:cs="仿宋"/>
          <w:kern w:val="0"/>
          <w:sz w:val="24"/>
        </w:rPr>
      </w:pPr>
    </w:p>
    <w:p w:rsidR="00284821" w:rsidRDefault="00284821">
      <w:pPr>
        <w:widowControl/>
        <w:jc w:val="left"/>
        <w:rPr>
          <w:rFonts w:ascii="仿宋" w:eastAsia="仿宋" w:hAnsi="仿宋" w:cs="仿宋"/>
          <w:kern w:val="0"/>
          <w:sz w:val="24"/>
        </w:rPr>
      </w:pPr>
    </w:p>
    <w:p w:rsidR="00284821" w:rsidRDefault="000023A7">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284821" w:rsidRDefault="000023A7">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284821" w:rsidRDefault="000023A7">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将交通运输业中包括的“装卸搬运和运输代理业”修改为“多式联运和运输代理业、装卸搬运”。</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284821" w:rsidRDefault="00284821">
      <w:pPr>
        <w:widowControl/>
        <w:jc w:val="left"/>
        <w:rPr>
          <w:rFonts w:ascii="仿宋" w:eastAsia="仿宋" w:hAnsi="仿宋" w:cs="仿宋"/>
          <w:kern w:val="0"/>
          <w:sz w:val="18"/>
          <w:szCs w:val="18"/>
        </w:rPr>
      </w:pPr>
    </w:p>
    <w:p w:rsidR="00284821" w:rsidRDefault="00284821">
      <w:pPr>
        <w:widowControl/>
        <w:jc w:val="left"/>
        <w:rPr>
          <w:rFonts w:ascii="仿宋" w:eastAsia="仿宋" w:hAnsi="仿宋" w:cs="仿宋"/>
          <w:kern w:val="0"/>
          <w:sz w:val="18"/>
          <w:szCs w:val="18"/>
        </w:rPr>
      </w:pPr>
    </w:p>
    <w:p w:rsidR="00284821" w:rsidRDefault="00284821">
      <w:pPr>
        <w:widowControl/>
        <w:jc w:val="left"/>
        <w:rPr>
          <w:rFonts w:ascii="仿宋" w:eastAsia="仿宋" w:hAnsi="仿宋" w:cs="仿宋"/>
          <w:kern w:val="0"/>
          <w:sz w:val="18"/>
          <w:szCs w:val="18"/>
        </w:rPr>
      </w:pPr>
    </w:p>
    <w:p w:rsidR="00284821" w:rsidRDefault="000023A7">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284821" w:rsidRDefault="000023A7">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284821" w:rsidRDefault="000023A7">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附件：金融业企业划型标准规定</w:t>
      </w:r>
    </w:p>
    <w:p w:rsidR="00284821" w:rsidRDefault="000023A7">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二、适用范围。本规定适用于从事《国民经济行业分类》(GB/T4754-2011)中J门类（金融业）活动的企业。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284821" w:rsidRDefault="000023A7">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284821" w:rsidRDefault="000023A7">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284821" w:rsidRDefault="000023A7">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84821">
        <w:trPr>
          <w:jc w:val="center"/>
        </w:trPr>
        <w:tc>
          <w:tcPr>
            <w:tcW w:w="1760" w:type="dxa"/>
            <w:gridSpan w:val="2"/>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284821" w:rsidRDefault="000023A7">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84821">
        <w:trPr>
          <w:jc w:val="center"/>
        </w:trPr>
        <w:tc>
          <w:tcPr>
            <w:tcW w:w="73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84821">
        <w:trPr>
          <w:jc w:val="center"/>
        </w:trPr>
        <w:tc>
          <w:tcPr>
            <w:tcW w:w="1760" w:type="dxa"/>
            <w:gridSpan w:val="2"/>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284821">
        <w:trPr>
          <w:jc w:val="center"/>
        </w:trPr>
        <w:tc>
          <w:tcPr>
            <w:tcW w:w="1760" w:type="dxa"/>
            <w:gridSpan w:val="2"/>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284821">
        <w:trPr>
          <w:jc w:val="center"/>
        </w:trPr>
        <w:tc>
          <w:tcPr>
            <w:tcW w:w="1760" w:type="dxa"/>
            <w:gridSpan w:val="2"/>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284821">
        <w:trPr>
          <w:jc w:val="center"/>
        </w:trPr>
        <w:tc>
          <w:tcPr>
            <w:tcW w:w="1760" w:type="dxa"/>
            <w:gridSpan w:val="2"/>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284821">
        <w:trPr>
          <w:jc w:val="center"/>
        </w:trPr>
        <w:tc>
          <w:tcPr>
            <w:tcW w:w="1760" w:type="dxa"/>
            <w:gridSpan w:val="2"/>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84821">
        <w:trPr>
          <w:jc w:val="center"/>
        </w:trPr>
        <w:tc>
          <w:tcPr>
            <w:tcW w:w="1760" w:type="dxa"/>
            <w:gridSpan w:val="2"/>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84821">
        <w:trPr>
          <w:jc w:val="center"/>
        </w:trPr>
        <w:tc>
          <w:tcPr>
            <w:tcW w:w="73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84821">
        <w:trPr>
          <w:jc w:val="center"/>
        </w:trPr>
        <w:tc>
          <w:tcPr>
            <w:tcW w:w="735" w:type="dxa"/>
            <w:vMerge/>
            <w:vAlign w:val="center"/>
          </w:tcPr>
          <w:p w:rsidR="00284821" w:rsidRDefault="00284821">
            <w:pPr>
              <w:widowControl/>
              <w:jc w:val="left"/>
              <w:rPr>
                <w:rFonts w:ascii="仿宋" w:eastAsia="仿宋" w:hAnsi="仿宋" w:cs="仿宋"/>
                <w:kern w:val="0"/>
                <w:sz w:val="24"/>
              </w:rPr>
            </w:pPr>
          </w:p>
        </w:tc>
        <w:tc>
          <w:tcPr>
            <w:tcW w:w="1025" w:type="dxa"/>
            <w:vMerge/>
            <w:vAlign w:val="center"/>
          </w:tcPr>
          <w:p w:rsidR="00284821" w:rsidRDefault="00284821">
            <w:pPr>
              <w:widowControl/>
              <w:jc w:val="left"/>
              <w:rPr>
                <w:rFonts w:ascii="仿宋" w:eastAsia="仿宋" w:hAnsi="仿宋" w:cs="仿宋"/>
                <w:kern w:val="0"/>
                <w:sz w:val="24"/>
              </w:rPr>
            </w:pPr>
          </w:p>
        </w:tc>
        <w:tc>
          <w:tcPr>
            <w:tcW w:w="2836" w:type="dxa"/>
            <w:vMerge/>
            <w:vAlign w:val="center"/>
          </w:tcPr>
          <w:p w:rsidR="00284821" w:rsidRDefault="00284821">
            <w:pPr>
              <w:widowControl/>
              <w:jc w:val="left"/>
              <w:rPr>
                <w:rFonts w:ascii="仿宋" w:eastAsia="仿宋" w:hAnsi="仿宋" w:cs="仿宋"/>
                <w:kern w:val="0"/>
                <w:sz w:val="24"/>
              </w:rPr>
            </w:pPr>
          </w:p>
        </w:tc>
        <w:tc>
          <w:tcPr>
            <w:tcW w:w="60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284821" w:rsidRDefault="000023A7">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284821" w:rsidRDefault="00284821">
      <w:pPr>
        <w:rPr>
          <w:rFonts w:ascii="仿宋" w:eastAsia="仿宋" w:hAnsi="仿宋" w:cs="仿宋"/>
          <w:sz w:val="24"/>
        </w:rPr>
      </w:pPr>
    </w:p>
    <w:p w:rsidR="00284821" w:rsidRDefault="00284821"/>
    <w:sectPr w:rsidR="00284821" w:rsidSect="0028482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EAB" w:rsidRDefault="00663EAB" w:rsidP="00284821">
      <w:r>
        <w:separator/>
      </w:r>
    </w:p>
  </w:endnote>
  <w:endnote w:type="continuationSeparator" w:id="0">
    <w:p w:rsidR="00663EAB" w:rsidRDefault="00663EAB" w:rsidP="002848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framePr w:wrap="around" w:vAnchor="text" w:hAnchor="margin" w:xAlign="right" w:y="1"/>
      <w:rPr>
        <w:rStyle w:val="af0"/>
      </w:rPr>
    </w:pPr>
    <w:r>
      <w:fldChar w:fldCharType="begin"/>
    </w:r>
    <w:r w:rsidR="000023A7">
      <w:rPr>
        <w:rStyle w:val="af0"/>
      </w:rPr>
      <w:instrText xml:space="preserve">PAGE  </w:instrText>
    </w:r>
    <w:r>
      <w:fldChar w:fldCharType="end"/>
    </w:r>
  </w:p>
  <w:p w:rsidR="00284821" w:rsidRDefault="0028482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284821">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284821">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284821">
    <w:pPr>
      <w:pStyle w:val="ab"/>
      <w:jc w:val="cente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jc w:val="center"/>
      <w:rPr>
        <w:rFonts w:ascii="仿宋_GB2312" w:eastAsia="仿宋_GB2312"/>
      </w:rPr>
    </w:pPr>
    <w:r w:rsidRPr="007C2D11">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filled="f" stroked="f" strokeweight=".5pt">
          <v:textbox style="mso-fit-shape-to-text:t" inset="0,0,0,0">
            <w:txbxContent>
              <w:p w:rsidR="00284821" w:rsidRDefault="000023A7">
                <w:pPr>
                  <w:pStyle w:val="ab"/>
                  <w:jc w:val="center"/>
                </w:pPr>
                <w:r>
                  <w:rPr>
                    <w:rFonts w:ascii="仿宋_GB2312" w:eastAsia="仿宋_GB2312" w:hint="eastAsia"/>
                    <w:kern w:val="0"/>
                  </w:rPr>
                  <w:t xml:space="preserve">第 </w:t>
                </w:r>
                <w:r w:rsidR="007C2D11">
                  <w:rPr>
                    <w:rFonts w:ascii="仿宋_GB2312" w:eastAsia="仿宋_GB2312" w:hint="eastAsia"/>
                    <w:kern w:val="0"/>
                  </w:rPr>
                  <w:fldChar w:fldCharType="begin"/>
                </w:r>
                <w:r>
                  <w:rPr>
                    <w:rFonts w:ascii="仿宋_GB2312" w:eastAsia="仿宋_GB2312" w:hint="eastAsia"/>
                    <w:kern w:val="0"/>
                  </w:rPr>
                  <w:instrText xml:space="preserve"> PAGE </w:instrText>
                </w:r>
                <w:r w:rsidR="007C2D11">
                  <w:rPr>
                    <w:rFonts w:ascii="仿宋_GB2312" w:eastAsia="仿宋_GB2312" w:hint="eastAsia"/>
                    <w:kern w:val="0"/>
                  </w:rPr>
                  <w:fldChar w:fldCharType="separate"/>
                </w:r>
                <w:r w:rsidR="00A95D5A">
                  <w:rPr>
                    <w:rFonts w:ascii="仿宋_GB2312" w:eastAsia="仿宋_GB2312"/>
                    <w:noProof/>
                    <w:kern w:val="0"/>
                  </w:rPr>
                  <w:t>9</w:t>
                </w:r>
                <w:r w:rsidR="007C2D11">
                  <w:rPr>
                    <w:rFonts w:ascii="仿宋_GB2312" w:eastAsia="仿宋_GB2312" w:hint="eastAsia"/>
                    <w:kern w:val="0"/>
                  </w:rPr>
                  <w:fldChar w:fldCharType="end"/>
                </w:r>
                <w:r>
                  <w:rPr>
                    <w:rFonts w:ascii="仿宋_GB2312" w:eastAsia="仿宋_GB2312" w:hint="eastAsia"/>
                    <w:kern w:val="0"/>
                  </w:rPr>
                  <w:t xml:space="preserve"> 页 共 </w:t>
                </w:r>
                <w:r w:rsidR="007C2D11">
                  <w:rPr>
                    <w:rFonts w:ascii="仿宋_GB2312" w:eastAsia="仿宋_GB2312" w:hint="eastAsia"/>
                    <w:kern w:val="0"/>
                  </w:rPr>
                  <w:fldChar w:fldCharType="begin"/>
                </w:r>
                <w:r>
                  <w:rPr>
                    <w:rFonts w:ascii="仿宋_GB2312" w:eastAsia="仿宋_GB2312" w:hint="eastAsia"/>
                    <w:kern w:val="0"/>
                  </w:rPr>
                  <w:instrText xml:space="preserve"> NUMPAGES </w:instrText>
                </w:r>
                <w:r w:rsidR="007C2D11">
                  <w:rPr>
                    <w:rFonts w:ascii="仿宋_GB2312" w:eastAsia="仿宋_GB2312" w:hint="eastAsia"/>
                    <w:kern w:val="0"/>
                  </w:rPr>
                  <w:fldChar w:fldCharType="separate"/>
                </w:r>
                <w:ins w:id="37" w:author="Administrator" w:date="2025-06-28T23:46:00Z">
                  <w:r w:rsidR="00A95D5A">
                    <w:rPr>
                      <w:rFonts w:ascii="仿宋_GB2312" w:eastAsia="仿宋_GB2312"/>
                      <w:noProof/>
                      <w:kern w:val="0"/>
                    </w:rPr>
                    <w:t>99</w:t>
                  </w:r>
                </w:ins>
                <w:del w:id="38" w:author="Administrator" w:date="2025-06-28T23:40:00Z">
                  <w:r w:rsidR="00E8397D" w:rsidDel="001F563A">
                    <w:rPr>
                      <w:rFonts w:ascii="仿宋_GB2312" w:eastAsia="仿宋_GB2312"/>
                      <w:noProof/>
                      <w:kern w:val="0"/>
                    </w:rPr>
                    <w:delText>99</w:delText>
                  </w:r>
                </w:del>
                <w:r w:rsidR="007C2D11">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jc w:val="center"/>
      <w:rPr>
        <w:rFonts w:ascii="仿宋_GB2312" w:eastAsia="仿宋_GB2312"/>
      </w:rPr>
    </w:pPr>
    <w:r w:rsidRPr="007C2D11">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284821" w:rsidRDefault="000023A7">
                <w:pPr>
                  <w:pStyle w:val="ab"/>
                  <w:jc w:val="center"/>
                </w:pPr>
                <w:r>
                  <w:rPr>
                    <w:rFonts w:ascii="仿宋_GB2312" w:eastAsia="仿宋_GB2312" w:hint="eastAsia"/>
                    <w:kern w:val="0"/>
                  </w:rPr>
                  <w:t xml:space="preserve">第 </w:t>
                </w:r>
                <w:r w:rsidR="007C2D11">
                  <w:rPr>
                    <w:rFonts w:ascii="仿宋_GB2312" w:eastAsia="仿宋_GB2312" w:hint="eastAsia"/>
                    <w:kern w:val="0"/>
                  </w:rPr>
                  <w:fldChar w:fldCharType="begin"/>
                </w:r>
                <w:r>
                  <w:rPr>
                    <w:rFonts w:ascii="仿宋_GB2312" w:eastAsia="仿宋_GB2312" w:hint="eastAsia"/>
                    <w:kern w:val="0"/>
                  </w:rPr>
                  <w:instrText xml:space="preserve"> PAGE </w:instrText>
                </w:r>
                <w:r w:rsidR="007C2D11">
                  <w:rPr>
                    <w:rFonts w:ascii="仿宋_GB2312" w:eastAsia="仿宋_GB2312" w:hint="eastAsia"/>
                    <w:kern w:val="0"/>
                  </w:rPr>
                  <w:fldChar w:fldCharType="separate"/>
                </w:r>
                <w:r w:rsidR="001F563A">
                  <w:rPr>
                    <w:rFonts w:ascii="仿宋_GB2312" w:eastAsia="仿宋_GB2312"/>
                    <w:noProof/>
                    <w:kern w:val="0"/>
                  </w:rPr>
                  <w:t>42</w:t>
                </w:r>
                <w:r w:rsidR="007C2D11">
                  <w:rPr>
                    <w:rFonts w:ascii="仿宋_GB2312" w:eastAsia="仿宋_GB2312" w:hint="eastAsia"/>
                    <w:kern w:val="0"/>
                  </w:rPr>
                  <w:fldChar w:fldCharType="end"/>
                </w:r>
                <w:r>
                  <w:rPr>
                    <w:rFonts w:ascii="仿宋_GB2312" w:eastAsia="仿宋_GB2312" w:hint="eastAsia"/>
                    <w:kern w:val="0"/>
                  </w:rPr>
                  <w:t xml:space="preserve"> 页 共 </w:t>
                </w:r>
                <w:r w:rsidR="007C2D11">
                  <w:rPr>
                    <w:rFonts w:ascii="仿宋_GB2312" w:eastAsia="仿宋_GB2312" w:hint="eastAsia"/>
                    <w:kern w:val="0"/>
                  </w:rPr>
                  <w:fldChar w:fldCharType="begin"/>
                </w:r>
                <w:r>
                  <w:rPr>
                    <w:rFonts w:ascii="仿宋_GB2312" w:eastAsia="仿宋_GB2312" w:hint="eastAsia"/>
                    <w:kern w:val="0"/>
                  </w:rPr>
                  <w:instrText xml:space="preserve"> NUMPAGES </w:instrText>
                </w:r>
                <w:r w:rsidR="007C2D11">
                  <w:rPr>
                    <w:rFonts w:ascii="仿宋_GB2312" w:eastAsia="仿宋_GB2312" w:hint="eastAsia"/>
                    <w:kern w:val="0"/>
                  </w:rPr>
                  <w:fldChar w:fldCharType="separate"/>
                </w:r>
                <w:ins w:id="161" w:author="Administrator" w:date="2025-06-28T23:41:00Z">
                  <w:r w:rsidR="001F563A">
                    <w:rPr>
                      <w:rFonts w:ascii="仿宋_GB2312" w:eastAsia="仿宋_GB2312"/>
                      <w:noProof/>
                      <w:kern w:val="0"/>
                    </w:rPr>
                    <w:t>99</w:t>
                  </w:r>
                </w:ins>
                <w:del w:id="162" w:author="Administrator" w:date="2025-06-28T23:40:00Z">
                  <w:r w:rsidR="00E8397D" w:rsidDel="00E8397D">
                    <w:rPr>
                      <w:rFonts w:ascii="仿宋_GB2312" w:eastAsia="仿宋_GB2312"/>
                      <w:noProof/>
                      <w:kern w:val="0"/>
                    </w:rPr>
                    <w:delText>74</w:delText>
                  </w:r>
                </w:del>
                <w:r w:rsidR="007C2D11">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284821" w:rsidRDefault="00284821">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jc w:val="center"/>
      <w:rPr>
        <w:rFonts w:ascii="仿宋_GB2312" w:eastAsia="仿宋_GB2312"/>
      </w:rPr>
    </w:pPr>
    <w:r w:rsidRPr="007C2D11">
      <w:pict>
        <v:shapetype id="_x0000_t202" coordsize="21600,21600" o:spt="202" path="m,l,21600r21600,l21600,xe">
          <v:stroke joinstyle="miter"/>
          <v:path gradientshapeok="t" o:connecttype="rect"/>
        </v:shapetype>
        <v:shape id="_x0000_s1030"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filled="f" stroked="f" strokeweight=".5pt">
          <v:textbox style="mso-fit-shape-to-text:t" inset="0,0,0,0">
            <w:txbxContent>
              <w:p w:rsidR="00284821" w:rsidRDefault="000023A7">
                <w:pPr>
                  <w:pStyle w:val="ab"/>
                  <w:jc w:val="center"/>
                </w:pPr>
                <w:r>
                  <w:rPr>
                    <w:rFonts w:ascii="仿宋_GB2312" w:eastAsia="仿宋_GB2312" w:hint="eastAsia"/>
                    <w:kern w:val="0"/>
                  </w:rPr>
                  <w:t xml:space="preserve">第 </w:t>
                </w:r>
                <w:r w:rsidR="007C2D11">
                  <w:rPr>
                    <w:rFonts w:ascii="仿宋_GB2312" w:eastAsia="仿宋_GB2312" w:hint="eastAsia"/>
                    <w:kern w:val="0"/>
                  </w:rPr>
                  <w:fldChar w:fldCharType="begin"/>
                </w:r>
                <w:r>
                  <w:rPr>
                    <w:rFonts w:ascii="仿宋_GB2312" w:eastAsia="仿宋_GB2312" w:hint="eastAsia"/>
                    <w:kern w:val="0"/>
                  </w:rPr>
                  <w:instrText xml:space="preserve"> PAGE </w:instrText>
                </w:r>
                <w:r w:rsidR="007C2D11">
                  <w:rPr>
                    <w:rFonts w:ascii="仿宋_GB2312" w:eastAsia="仿宋_GB2312" w:hint="eastAsia"/>
                    <w:kern w:val="0"/>
                  </w:rPr>
                  <w:fldChar w:fldCharType="separate"/>
                </w:r>
                <w:r w:rsidR="001F563A">
                  <w:rPr>
                    <w:rFonts w:ascii="仿宋_GB2312" w:eastAsia="仿宋_GB2312"/>
                    <w:noProof/>
                    <w:kern w:val="0"/>
                  </w:rPr>
                  <w:t>41</w:t>
                </w:r>
                <w:r w:rsidR="007C2D11">
                  <w:rPr>
                    <w:rFonts w:ascii="仿宋_GB2312" w:eastAsia="仿宋_GB2312" w:hint="eastAsia"/>
                    <w:kern w:val="0"/>
                  </w:rPr>
                  <w:fldChar w:fldCharType="end"/>
                </w:r>
                <w:r>
                  <w:rPr>
                    <w:rFonts w:ascii="仿宋_GB2312" w:eastAsia="仿宋_GB2312" w:hint="eastAsia"/>
                    <w:kern w:val="0"/>
                  </w:rPr>
                  <w:t xml:space="preserve"> 页 共 </w:t>
                </w:r>
                <w:r w:rsidR="007C2D11">
                  <w:rPr>
                    <w:rFonts w:ascii="仿宋_GB2312" w:eastAsia="仿宋_GB2312" w:hint="eastAsia"/>
                    <w:kern w:val="0"/>
                  </w:rPr>
                  <w:fldChar w:fldCharType="begin"/>
                </w:r>
                <w:r>
                  <w:rPr>
                    <w:rFonts w:ascii="仿宋_GB2312" w:eastAsia="仿宋_GB2312" w:hint="eastAsia"/>
                    <w:kern w:val="0"/>
                  </w:rPr>
                  <w:instrText xml:space="preserve"> NUMPAGES </w:instrText>
                </w:r>
                <w:r w:rsidR="007C2D11">
                  <w:rPr>
                    <w:rFonts w:ascii="仿宋_GB2312" w:eastAsia="仿宋_GB2312" w:hint="eastAsia"/>
                    <w:kern w:val="0"/>
                  </w:rPr>
                  <w:fldChar w:fldCharType="separate"/>
                </w:r>
                <w:ins w:id="163" w:author="Administrator" w:date="2025-06-28T23:41:00Z">
                  <w:r w:rsidR="001F563A">
                    <w:rPr>
                      <w:rFonts w:ascii="仿宋_GB2312" w:eastAsia="仿宋_GB2312"/>
                      <w:noProof/>
                      <w:kern w:val="0"/>
                    </w:rPr>
                    <w:t>99</w:t>
                  </w:r>
                </w:ins>
                <w:del w:id="164" w:author="Administrator" w:date="2025-06-28T23:40:00Z">
                  <w:r w:rsidR="00E8397D" w:rsidDel="00E8397D">
                    <w:rPr>
                      <w:rFonts w:ascii="仿宋_GB2312" w:eastAsia="仿宋_GB2312"/>
                      <w:noProof/>
                      <w:kern w:val="0"/>
                    </w:rPr>
                    <w:delText>43</w:delText>
                  </w:r>
                </w:del>
                <w:r w:rsidR="007C2D11">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284821" w:rsidRDefault="00284821">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jc w:val="center"/>
      <w:rPr>
        <w:rFonts w:ascii="仿宋_GB2312" w:eastAsia="仿宋_GB2312"/>
      </w:rPr>
    </w:pPr>
    <w:r w:rsidRPr="007C2D11">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284821" w:rsidRDefault="000023A7">
                <w:pPr>
                  <w:pStyle w:val="ab"/>
                  <w:jc w:val="center"/>
                </w:pPr>
                <w:r>
                  <w:rPr>
                    <w:rFonts w:ascii="仿宋_GB2312" w:eastAsia="仿宋_GB2312" w:hint="eastAsia"/>
                    <w:kern w:val="0"/>
                  </w:rPr>
                  <w:t xml:space="preserve">第 </w:t>
                </w:r>
                <w:r w:rsidR="007C2D11">
                  <w:rPr>
                    <w:rFonts w:ascii="仿宋_GB2312" w:eastAsia="仿宋_GB2312" w:hint="eastAsia"/>
                    <w:kern w:val="0"/>
                  </w:rPr>
                  <w:fldChar w:fldCharType="begin"/>
                </w:r>
                <w:r>
                  <w:rPr>
                    <w:rFonts w:ascii="仿宋_GB2312" w:eastAsia="仿宋_GB2312" w:hint="eastAsia"/>
                    <w:kern w:val="0"/>
                  </w:rPr>
                  <w:instrText xml:space="preserve"> PAGE </w:instrText>
                </w:r>
                <w:r w:rsidR="007C2D11">
                  <w:rPr>
                    <w:rFonts w:ascii="仿宋_GB2312" w:eastAsia="仿宋_GB2312" w:hint="eastAsia"/>
                    <w:kern w:val="0"/>
                  </w:rPr>
                  <w:fldChar w:fldCharType="separate"/>
                </w:r>
                <w:r w:rsidR="001F563A">
                  <w:rPr>
                    <w:rFonts w:ascii="仿宋_GB2312" w:eastAsia="仿宋_GB2312"/>
                    <w:noProof/>
                    <w:kern w:val="0"/>
                  </w:rPr>
                  <w:t>97</w:t>
                </w:r>
                <w:r w:rsidR="007C2D11">
                  <w:rPr>
                    <w:rFonts w:ascii="仿宋_GB2312" w:eastAsia="仿宋_GB2312" w:hint="eastAsia"/>
                    <w:kern w:val="0"/>
                  </w:rPr>
                  <w:fldChar w:fldCharType="end"/>
                </w:r>
                <w:r>
                  <w:rPr>
                    <w:rFonts w:ascii="仿宋_GB2312" w:eastAsia="仿宋_GB2312" w:hint="eastAsia"/>
                    <w:kern w:val="0"/>
                  </w:rPr>
                  <w:t xml:space="preserve"> 页 共 </w:t>
                </w:r>
                <w:r w:rsidR="007C2D11">
                  <w:rPr>
                    <w:rFonts w:ascii="仿宋_GB2312" w:eastAsia="仿宋_GB2312" w:hint="eastAsia"/>
                    <w:kern w:val="0"/>
                  </w:rPr>
                  <w:fldChar w:fldCharType="begin"/>
                </w:r>
                <w:r>
                  <w:rPr>
                    <w:rFonts w:ascii="仿宋_GB2312" w:eastAsia="仿宋_GB2312" w:hint="eastAsia"/>
                    <w:kern w:val="0"/>
                  </w:rPr>
                  <w:instrText xml:space="preserve"> NUMPAGES </w:instrText>
                </w:r>
                <w:r w:rsidR="007C2D11">
                  <w:rPr>
                    <w:rFonts w:ascii="仿宋_GB2312" w:eastAsia="仿宋_GB2312" w:hint="eastAsia"/>
                    <w:kern w:val="0"/>
                  </w:rPr>
                  <w:fldChar w:fldCharType="separate"/>
                </w:r>
                <w:ins w:id="165" w:author="Administrator" w:date="2025-06-28T23:41:00Z">
                  <w:r w:rsidR="001F563A">
                    <w:rPr>
                      <w:rFonts w:ascii="仿宋_GB2312" w:eastAsia="仿宋_GB2312"/>
                      <w:noProof/>
                      <w:kern w:val="0"/>
                    </w:rPr>
                    <w:t>99</w:t>
                  </w:r>
                </w:ins>
                <w:del w:id="166" w:author="Administrator" w:date="2025-06-28T23:40:00Z">
                  <w:r w:rsidR="00E8397D" w:rsidDel="001F563A">
                    <w:rPr>
                      <w:rFonts w:ascii="仿宋_GB2312" w:eastAsia="仿宋_GB2312"/>
                      <w:noProof/>
                      <w:kern w:val="0"/>
                    </w:rPr>
                    <w:delText>99</w:delText>
                  </w:r>
                </w:del>
                <w:r w:rsidR="007C2D11">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284821" w:rsidRDefault="00284821">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7C2D11">
    <w:pPr>
      <w:pStyle w:val="ab"/>
      <w:jc w:val="center"/>
      <w:rPr>
        <w:rFonts w:ascii="仿宋_GB2312" w:eastAsia="仿宋_GB2312"/>
      </w:rPr>
    </w:pPr>
    <w:r w:rsidRPr="007C2D11">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filled="f" stroked="f" strokeweight=".5pt">
          <v:textbox style="mso-fit-shape-to-text:t" inset="0,0,0,0">
            <w:txbxContent>
              <w:p w:rsidR="00284821" w:rsidRDefault="000023A7">
                <w:pPr>
                  <w:pStyle w:val="ab"/>
                  <w:jc w:val="center"/>
                </w:pPr>
                <w:r>
                  <w:rPr>
                    <w:rFonts w:ascii="仿宋_GB2312" w:eastAsia="仿宋_GB2312" w:hint="eastAsia"/>
                    <w:kern w:val="0"/>
                  </w:rPr>
                  <w:t xml:space="preserve">第 </w:t>
                </w:r>
                <w:r w:rsidR="007C2D11">
                  <w:rPr>
                    <w:rFonts w:ascii="仿宋_GB2312" w:eastAsia="仿宋_GB2312" w:hint="eastAsia"/>
                    <w:kern w:val="0"/>
                  </w:rPr>
                  <w:fldChar w:fldCharType="begin"/>
                </w:r>
                <w:r>
                  <w:rPr>
                    <w:rFonts w:ascii="仿宋_GB2312" w:eastAsia="仿宋_GB2312" w:hint="eastAsia"/>
                    <w:kern w:val="0"/>
                  </w:rPr>
                  <w:instrText xml:space="preserve"> PAGE </w:instrText>
                </w:r>
                <w:r w:rsidR="007C2D11">
                  <w:rPr>
                    <w:rFonts w:ascii="仿宋_GB2312" w:eastAsia="仿宋_GB2312" w:hint="eastAsia"/>
                    <w:kern w:val="0"/>
                  </w:rPr>
                  <w:fldChar w:fldCharType="separate"/>
                </w:r>
                <w:r w:rsidR="001F563A">
                  <w:rPr>
                    <w:rFonts w:ascii="仿宋_GB2312" w:eastAsia="仿宋_GB2312"/>
                    <w:noProof/>
                    <w:kern w:val="0"/>
                  </w:rPr>
                  <w:t>74</w:t>
                </w:r>
                <w:r w:rsidR="007C2D11">
                  <w:rPr>
                    <w:rFonts w:ascii="仿宋_GB2312" w:eastAsia="仿宋_GB2312" w:hint="eastAsia"/>
                    <w:kern w:val="0"/>
                  </w:rPr>
                  <w:fldChar w:fldCharType="end"/>
                </w:r>
                <w:r>
                  <w:rPr>
                    <w:rFonts w:ascii="仿宋_GB2312" w:eastAsia="仿宋_GB2312" w:hint="eastAsia"/>
                    <w:kern w:val="0"/>
                  </w:rPr>
                  <w:t xml:space="preserve"> 页 共 </w:t>
                </w:r>
                <w:r w:rsidR="007C2D11">
                  <w:rPr>
                    <w:rFonts w:ascii="仿宋_GB2312" w:eastAsia="仿宋_GB2312" w:hint="eastAsia"/>
                    <w:kern w:val="0"/>
                  </w:rPr>
                  <w:fldChar w:fldCharType="begin"/>
                </w:r>
                <w:r>
                  <w:rPr>
                    <w:rFonts w:ascii="仿宋_GB2312" w:eastAsia="仿宋_GB2312" w:hint="eastAsia"/>
                    <w:kern w:val="0"/>
                  </w:rPr>
                  <w:instrText xml:space="preserve"> NUMPAGES </w:instrText>
                </w:r>
                <w:r w:rsidR="007C2D11">
                  <w:rPr>
                    <w:rFonts w:ascii="仿宋_GB2312" w:eastAsia="仿宋_GB2312" w:hint="eastAsia"/>
                    <w:kern w:val="0"/>
                  </w:rPr>
                  <w:fldChar w:fldCharType="separate"/>
                </w:r>
                <w:ins w:id="167" w:author="Administrator" w:date="2025-06-28T23:41:00Z">
                  <w:r w:rsidR="001F563A">
                    <w:rPr>
                      <w:rFonts w:ascii="仿宋_GB2312" w:eastAsia="仿宋_GB2312"/>
                      <w:noProof/>
                      <w:kern w:val="0"/>
                    </w:rPr>
                    <w:t>99</w:t>
                  </w:r>
                </w:ins>
                <w:del w:id="168" w:author="Administrator" w:date="2025-06-28T23:40:00Z">
                  <w:r w:rsidR="00E8397D" w:rsidDel="00E8397D">
                    <w:rPr>
                      <w:rFonts w:ascii="仿宋_GB2312" w:eastAsia="仿宋_GB2312"/>
                      <w:noProof/>
                      <w:kern w:val="0"/>
                    </w:rPr>
                    <w:delText>76</w:delText>
                  </w:r>
                </w:del>
                <w:r w:rsidR="007C2D11">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284821" w:rsidRDefault="00284821">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EAB" w:rsidRDefault="00663EAB" w:rsidP="00284821">
      <w:r>
        <w:separator/>
      </w:r>
    </w:p>
  </w:footnote>
  <w:footnote w:type="continuationSeparator" w:id="0">
    <w:p w:rsidR="00663EAB" w:rsidRDefault="00663EAB" w:rsidP="002848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28482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pPr>
    <w:r>
      <w:rPr>
        <w:rFonts w:eastAsia="仿宋" w:hint="eastAsia"/>
      </w:rPr>
      <w:t>耀华建设管理有限公司</w:t>
    </w:r>
    <w:r>
      <w:rPr>
        <w:rFonts w:ascii="仿宋" w:eastAsia="仿宋" w:hAnsi="仿宋" w:cs="仿宋" w:hint="eastAsia"/>
      </w:rPr>
      <w:t xml:space="preserve">                                               文件编号: YH2025-05057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rPr>
        <w:rFonts w:ascii="仿宋_GB2312" w:eastAsia="仿宋_GB2312"/>
        <w:i/>
        <w:u w:val="single"/>
      </w:rPr>
    </w:pPr>
    <w:r>
      <w:t></w:t>
    </w:r>
    <w:r>
      <w:rPr>
        <w:rFonts w:hint="eastAsia"/>
      </w:rPr>
      <w:t>耀华建设管理有限公司</w:t>
    </w:r>
    <w:r>
      <w:rPr>
        <w:rFonts w:ascii="仿宋" w:eastAsia="仿宋" w:hAnsi="仿宋" w:cs="仿宋" w:hint="eastAsia"/>
      </w:rPr>
      <w:t xml:space="preserve">                                               文件编号: YH2025-05057 </w:t>
    </w:r>
  </w:p>
  <w:p w:rsidR="00284821" w:rsidRDefault="00284821">
    <w:pPr>
      <w:pStyle w:val="ac"/>
      <w:pBdr>
        <w:bottom w:val="none" w:sz="0" w:space="0" w:color="auto"/>
      </w:pBdr>
      <w:tabs>
        <w:tab w:val="clear" w:pos="4153"/>
        <w:tab w:val="clear" w:pos="8306"/>
      </w:tabs>
      <w:jc w:val="both"/>
    </w:pPr>
  </w:p>
  <w:p w:rsidR="00284821" w:rsidRDefault="00284821">
    <w:pPr>
      <w:pStyle w:val="ac"/>
      <w:pBdr>
        <w:bottom w:val="none" w:sz="0" w:space="0" w:color="auto"/>
      </w:pBdr>
      <w:tabs>
        <w:tab w:val="clear" w:pos="4153"/>
        <w:tab w:val="clear" w:pos="8306"/>
      </w:tabs>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rsidR="00284821" w:rsidRDefault="00284821">
    <w:pPr>
      <w:rPr>
        <w:rFonts w:ascii="仿宋_GB2312" w:eastAsia="仿宋_GB2312"/>
        <w:b/>
        <w:i/>
        <w:sz w:val="18"/>
        <w:u w:val="singl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rPr>
        <w:rFonts w:ascii="仿宋_GB2312" w:eastAsia="仿宋_GB2312"/>
        <w:i/>
        <w:u w:val="single"/>
      </w:rPr>
    </w:pPr>
    <w:r>
      <w:t></w:t>
    </w:r>
    <w:r>
      <w:t></w:t>
    </w:r>
    <w:r>
      <w:t></w:t>
    </w:r>
    <w:r>
      <w:t></w:t>
    </w:r>
    <w:r>
      <w:t></w:t>
    </w:r>
    <w:r>
      <w:rPr>
        <w:rFonts w:ascii="仿宋" w:eastAsia="仿宋" w:hAnsi="仿宋" w:cs="仿宋" w:hint="eastAsia"/>
      </w:rPr>
      <w:t xml:space="preserve">（代理机构）                                                           文件编号:  </w:t>
    </w:r>
  </w:p>
  <w:p w:rsidR="00284821" w:rsidRDefault="000023A7">
    <w:pPr>
      <w:pStyle w:val="ac"/>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284821" w:rsidRDefault="00284821">
    <w:pPr>
      <w:rPr>
        <w:rFonts w:ascii="仿宋_GB2312" w:eastAsia="仿宋_GB2312"/>
        <w:b/>
        <w:i/>
        <w:sz w:val="18"/>
        <w:u w:val="singl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21" w:rsidRDefault="000023A7">
    <w:pPr>
      <w:pStyle w:val="ac"/>
      <w:jc w:val="left"/>
      <w:rPr>
        <w:rFonts w:ascii="仿宋_GB2312" w:eastAsia="仿宋_GB2312"/>
        <w:i/>
        <w:u w:val="single"/>
      </w:rPr>
    </w:pPr>
    <w:r>
      <w:rPr>
        <w:rFonts w:ascii="仿宋" w:eastAsia="仿宋" w:hAnsi="仿宋" w:cs="仿宋" w:hint="eastAsia"/>
      </w:rPr>
      <w:t xml:space="preserve">（代理机构）                                                           文件编号:  </w:t>
    </w:r>
  </w:p>
  <w:p w:rsidR="00284821" w:rsidRDefault="000023A7">
    <w:pPr>
      <w:pStyle w:val="ac"/>
      <w:pBdr>
        <w:bottom w:val="none" w:sz="0" w:space="1" w:color="auto"/>
      </w:pBdr>
      <w:jc w:val="right"/>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609F5C"/>
    <w:multiLevelType w:val="singleLevel"/>
    <w:tmpl w:val="FB609F5C"/>
    <w:lvl w:ilvl="0">
      <w:start w:val="1"/>
      <w:numFmt w:val="decimal"/>
      <w:pStyle w:val="a"/>
      <w:lvlText w:val="%1."/>
      <w:lvlJc w:val="left"/>
      <w:pPr>
        <w:tabs>
          <w:tab w:val="left" w:pos="360"/>
        </w:tabs>
        <w:ind w:left="360" w:hanging="360"/>
      </w:pPr>
    </w:lvl>
  </w:abstractNum>
  <w:abstractNum w:abstractNumId="1">
    <w:nsid w:val="FEB27C43"/>
    <w:multiLevelType w:val="singleLevel"/>
    <w:tmpl w:val="FEB27C43"/>
    <w:lvl w:ilvl="0">
      <w:start w:val="1"/>
      <w:numFmt w:val="decimal"/>
      <w:pStyle w:val="2"/>
      <w:lvlText w:val="%1."/>
      <w:lvlJc w:val="left"/>
      <w:pPr>
        <w:tabs>
          <w:tab w:val="left" w:pos="780"/>
        </w:tabs>
        <w:ind w:left="78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8746743"/>
    <w:multiLevelType w:val="multilevel"/>
    <w:tmpl w:val="38746743"/>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nsid w:val="52DC05CD"/>
    <w:multiLevelType w:val="singleLevel"/>
    <w:tmpl w:val="52DC05CD"/>
    <w:lvl w:ilvl="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trackRevisions/>
  <w:doNotTrackMoves/>
  <w:doNotTrackFormatting/>
  <w:defaultTabStop w:val="420"/>
  <w:drawingGridVerticalSpacing w:val="156"/>
  <w:noPunctuationKerning/>
  <w:characterSpacingControl w:val="compressPunctuation"/>
  <w:hdrShapeDefaults>
    <o:shapedefaults v:ext="edit" spidmax="921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C69B6"/>
    <w:rsid w:val="CFF35E0D"/>
    <w:rsid w:val="ECF77FDA"/>
    <w:rsid w:val="EF7F01B4"/>
    <w:rsid w:val="F0FFD3F8"/>
    <w:rsid w:val="FEEF6C5F"/>
    <w:rsid w:val="FFBFF1FF"/>
    <w:rsid w:val="FFEF08F1"/>
    <w:rsid w:val="FFFA9357"/>
    <w:rsid w:val="000023A7"/>
    <w:rsid w:val="00002A6D"/>
    <w:rsid w:val="00044979"/>
    <w:rsid w:val="001F563A"/>
    <w:rsid w:val="00202D32"/>
    <w:rsid w:val="00284821"/>
    <w:rsid w:val="002E0801"/>
    <w:rsid w:val="00357FDF"/>
    <w:rsid w:val="004501F6"/>
    <w:rsid w:val="00663EAB"/>
    <w:rsid w:val="00693F39"/>
    <w:rsid w:val="007B3483"/>
    <w:rsid w:val="007B71BC"/>
    <w:rsid w:val="007B79D6"/>
    <w:rsid w:val="007C2D11"/>
    <w:rsid w:val="0080024A"/>
    <w:rsid w:val="00954345"/>
    <w:rsid w:val="00A26F50"/>
    <w:rsid w:val="00A90801"/>
    <w:rsid w:val="00A95D5A"/>
    <w:rsid w:val="00B00890"/>
    <w:rsid w:val="00B44B5A"/>
    <w:rsid w:val="00B95397"/>
    <w:rsid w:val="00D25714"/>
    <w:rsid w:val="00E1729C"/>
    <w:rsid w:val="00E8397D"/>
    <w:rsid w:val="00E85A6E"/>
    <w:rsid w:val="00E948C8"/>
    <w:rsid w:val="00FC69B6"/>
    <w:rsid w:val="02B4607A"/>
    <w:rsid w:val="02BB6C92"/>
    <w:rsid w:val="045720EB"/>
    <w:rsid w:val="08FD1976"/>
    <w:rsid w:val="0A316C04"/>
    <w:rsid w:val="12D4253B"/>
    <w:rsid w:val="137A46B3"/>
    <w:rsid w:val="17264C2A"/>
    <w:rsid w:val="17871949"/>
    <w:rsid w:val="1BA216CC"/>
    <w:rsid w:val="1BBF648B"/>
    <w:rsid w:val="1D3A5EC0"/>
    <w:rsid w:val="1F850D95"/>
    <w:rsid w:val="219F0713"/>
    <w:rsid w:val="267D10C1"/>
    <w:rsid w:val="2ADC304F"/>
    <w:rsid w:val="2AFC7AEC"/>
    <w:rsid w:val="2CE96F93"/>
    <w:rsid w:val="2DB03297"/>
    <w:rsid w:val="36263639"/>
    <w:rsid w:val="36BE7FC6"/>
    <w:rsid w:val="3C360769"/>
    <w:rsid w:val="3DC50166"/>
    <w:rsid w:val="3FFF4B26"/>
    <w:rsid w:val="425B7A56"/>
    <w:rsid w:val="46240FEB"/>
    <w:rsid w:val="4A3634C7"/>
    <w:rsid w:val="4ADF6C13"/>
    <w:rsid w:val="4D3C7046"/>
    <w:rsid w:val="4E16342E"/>
    <w:rsid w:val="4F969AA2"/>
    <w:rsid w:val="519111E5"/>
    <w:rsid w:val="52140AAA"/>
    <w:rsid w:val="527C0E99"/>
    <w:rsid w:val="57F50B67"/>
    <w:rsid w:val="606C52D4"/>
    <w:rsid w:val="64EA6F30"/>
    <w:rsid w:val="69D81A4D"/>
    <w:rsid w:val="6C836E94"/>
    <w:rsid w:val="6F6BFCE5"/>
    <w:rsid w:val="73363B21"/>
    <w:rsid w:val="7CA041ED"/>
    <w:rsid w:val="7EAB340B"/>
    <w:rsid w:val="7EFBBADB"/>
    <w:rsid w:val="7F25A350"/>
    <w:rsid w:val="7FCBB5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page number" w:qFormat="1"/>
    <w:lsdException w:name="List Number" w:qFormat="1"/>
    <w:lsdException w:name="List Number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284821"/>
    <w:pPr>
      <w:widowControl w:val="0"/>
      <w:adjustRightInd w:val="0"/>
      <w:jc w:val="both"/>
    </w:pPr>
    <w:rPr>
      <w:kern w:val="2"/>
      <w:sz w:val="21"/>
      <w:szCs w:val="24"/>
    </w:rPr>
  </w:style>
  <w:style w:type="paragraph" w:styleId="1">
    <w:name w:val="heading 1"/>
    <w:basedOn w:val="a0"/>
    <w:next w:val="a0"/>
    <w:qFormat/>
    <w:rsid w:val="00284821"/>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0"/>
    <w:next w:val="a0"/>
    <w:qFormat/>
    <w:rsid w:val="0028482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4">
    <w:name w:val="heading 4"/>
    <w:basedOn w:val="a0"/>
    <w:next w:val="a2"/>
    <w:link w:val="4Char"/>
    <w:qFormat/>
    <w:rsid w:val="00284821"/>
    <w:pPr>
      <w:keepNext/>
      <w:keepLines/>
      <w:tabs>
        <w:tab w:val="left" w:pos="1984"/>
      </w:tabs>
      <w:adjustRightInd/>
      <w:spacing w:before="280" w:after="290" w:line="376" w:lineRule="auto"/>
      <w:ind w:left="3454" w:hanging="708"/>
      <w:outlineLvl w:val="3"/>
    </w:pPr>
    <w:rPr>
      <w:rFonts w:ascii="Arial" w:eastAsia="黑体" w:hAnsi="Arial"/>
      <w:b/>
      <w:sz w:val="2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Indent"/>
    <w:basedOn w:val="a0"/>
    <w:link w:val="Char"/>
    <w:qFormat/>
    <w:rsid w:val="00284821"/>
    <w:pPr>
      <w:spacing w:line="480" w:lineRule="exact"/>
      <w:ind w:firstLineChars="200" w:firstLine="480"/>
    </w:pPr>
    <w:rPr>
      <w:rFonts w:ascii="宋体" w:hAnsi="宋体"/>
      <w:sz w:val="24"/>
    </w:rPr>
  </w:style>
  <w:style w:type="paragraph" w:styleId="a2">
    <w:name w:val="Normal Indent"/>
    <w:basedOn w:val="a0"/>
    <w:next w:val="a0"/>
    <w:qFormat/>
    <w:rsid w:val="00284821"/>
    <w:pPr>
      <w:ind w:firstLineChars="200" w:firstLine="420"/>
    </w:pPr>
  </w:style>
  <w:style w:type="paragraph" w:styleId="2">
    <w:name w:val="List Number 2"/>
    <w:basedOn w:val="a0"/>
    <w:qFormat/>
    <w:rsid w:val="00284821"/>
    <w:pPr>
      <w:numPr>
        <w:numId w:val="1"/>
      </w:numPr>
    </w:pPr>
  </w:style>
  <w:style w:type="paragraph" w:styleId="a">
    <w:name w:val="List Number"/>
    <w:basedOn w:val="a0"/>
    <w:qFormat/>
    <w:rsid w:val="00284821"/>
    <w:pPr>
      <w:numPr>
        <w:numId w:val="2"/>
      </w:numPr>
    </w:pPr>
  </w:style>
  <w:style w:type="paragraph" w:styleId="a6">
    <w:name w:val="annotation text"/>
    <w:basedOn w:val="a0"/>
    <w:uiPriority w:val="99"/>
    <w:qFormat/>
    <w:rsid w:val="00284821"/>
    <w:pPr>
      <w:jc w:val="left"/>
    </w:pPr>
  </w:style>
  <w:style w:type="paragraph" w:styleId="a7">
    <w:name w:val="Body Text"/>
    <w:basedOn w:val="a0"/>
    <w:next w:val="a8"/>
    <w:qFormat/>
    <w:rsid w:val="00284821"/>
    <w:pPr>
      <w:autoSpaceDE w:val="0"/>
      <w:autoSpaceDN w:val="0"/>
      <w:spacing w:line="360" w:lineRule="auto"/>
    </w:pPr>
    <w:rPr>
      <w:rFonts w:ascii="宋体" w:hAnsi="Arial" w:cs="Arial"/>
      <w:snapToGrid w:val="0"/>
      <w:sz w:val="24"/>
      <w:szCs w:val="21"/>
      <w:lang w:val="zh-CN"/>
    </w:rPr>
  </w:style>
  <w:style w:type="paragraph" w:styleId="a8">
    <w:name w:val="Body Text First Indent"/>
    <w:basedOn w:val="a7"/>
    <w:next w:val="a0"/>
    <w:qFormat/>
    <w:rsid w:val="00284821"/>
    <w:pPr>
      <w:ind w:firstLine="420"/>
    </w:pPr>
    <w:rPr>
      <w:rFonts w:hAnsi="Calibri" w:cs="Times New Roman"/>
      <w:snapToGrid/>
      <w:szCs w:val="20"/>
    </w:rPr>
  </w:style>
  <w:style w:type="paragraph" w:styleId="a9">
    <w:name w:val="Plain Text"/>
    <w:basedOn w:val="a0"/>
    <w:qFormat/>
    <w:rsid w:val="00284821"/>
    <w:rPr>
      <w:rFonts w:ascii="宋体" w:hAnsi="Courier New" w:cs="Arial"/>
      <w:snapToGrid w:val="0"/>
      <w:szCs w:val="21"/>
    </w:rPr>
  </w:style>
  <w:style w:type="paragraph" w:styleId="aa">
    <w:name w:val="Balloon Text"/>
    <w:basedOn w:val="a0"/>
    <w:link w:val="Char0"/>
    <w:qFormat/>
    <w:rsid w:val="00284821"/>
    <w:rPr>
      <w:sz w:val="18"/>
      <w:szCs w:val="18"/>
    </w:rPr>
  </w:style>
  <w:style w:type="paragraph" w:styleId="ab">
    <w:name w:val="footer"/>
    <w:basedOn w:val="a0"/>
    <w:uiPriority w:val="99"/>
    <w:qFormat/>
    <w:rsid w:val="00284821"/>
    <w:pPr>
      <w:tabs>
        <w:tab w:val="center" w:pos="4153"/>
        <w:tab w:val="right" w:pos="8306"/>
      </w:tabs>
      <w:snapToGrid w:val="0"/>
      <w:jc w:val="left"/>
    </w:pPr>
    <w:rPr>
      <w:sz w:val="18"/>
      <w:szCs w:val="18"/>
    </w:rPr>
  </w:style>
  <w:style w:type="paragraph" w:styleId="ac">
    <w:name w:val="header"/>
    <w:basedOn w:val="a0"/>
    <w:uiPriority w:val="99"/>
    <w:qFormat/>
    <w:rsid w:val="00284821"/>
    <w:pPr>
      <w:pBdr>
        <w:bottom w:val="single" w:sz="6" w:space="1" w:color="auto"/>
      </w:pBdr>
      <w:tabs>
        <w:tab w:val="center" w:pos="4153"/>
        <w:tab w:val="right" w:pos="8306"/>
      </w:tabs>
      <w:snapToGrid w:val="0"/>
      <w:jc w:val="center"/>
    </w:pPr>
    <w:rPr>
      <w:sz w:val="18"/>
      <w:szCs w:val="18"/>
    </w:rPr>
  </w:style>
  <w:style w:type="paragraph" w:styleId="ad">
    <w:name w:val="Normal (Web)"/>
    <w:basedOn w:val="a0"/>
    <w:qFormat/>
    <w:rsid w:val="00284821"/>
    <w:pPr>
      <w:spacing w:beforeAutospacing="1" w:afterAutospacing="1"/>
      <w:jc w:val="left"/>
    </w:pPr>
    <w:rPr>
      <w:kern w:val="0"/>
      <w:sz w:val="24"/>
    </w:rPr>
  </w:style>
  <w:style w:type="paragraph" w:styleId="21">
    <w:name w:val="Body Text First Indent 2"/>
    <w:basedOn w:val="a1"/>
    <w:next w:val="a7"/>
    <w:link w:val="2Char"/>
    <w:qFormat/>
    <w:rsid w:val="00284821"/>
    <w:pPr>
      <w:adjustRightInd/>
      <w:spacing w:after="120" w:line="240" w:lineRule="auto"/>
      <w:ind w:leftChars="200" w:left="420" w:firstLine="420"/>
    </w:pPr>
    <w:rPr>
      <w:rFonts w:ascii="Times New Roman" w:hAnsi="Times New Roman"/>
      <w:sz w:val="21"/>
    </w:rPr>
  </w:style>
  <w:style w:type="table" w:styleId="ae">
    <w:name w:val="Table Grid"/>
    <w:basedOn w:val="a4"/>
    <w:qFormat/>
    <w:rsid w:val="0028482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3"/>
    <w:qFormat/>
    <w:rsid w:val="00284821"/>
    <w:rPr>
      <w:b/>
    </w:rPr>
  </w:style>
  <w:style w:type="character" w:styleId="af0">
    <w:name w:val="page number"/>
    <w:basedOn w:val="a3"/>
    <w:qFormat/>
    <w:rsid w:val="00284821"/>
    <w:rPr>
      <w:rFonts w:ascii="Arial" w:eastAsia="黑体" w:hAnsi="Arial" w:cs="Arial"/>
      <w:snapToGrid w:val="0"/>
      <w:kern w:val="0"/>
      <w:szCs w:val="21"/>
    </w:rPr>
  </w:style>
  <w:style w:type="character" w:styleId="af1">
    <w:name w:val="Hyperlink"/>
    <w:uiPriority w:val="99"/>
    <w:qFormat/>
    <w:rsid w:val="00284821"/>
    <w:rPr>
      <w:rFonts w:ascii="Arial" w:eastAsia="黑体" w:hAnsi="Arial" w:cs="Arial"/>
      <w:snapToGrid w:val="0"/>
      <w:color w:val="000000"/>
      <w:kern w:val="0"/>
      <w:sz w:val="18"/>
      <w:szCs w:val="18"/>
      <w:u w:val="none"/>
    </w:rPr>
  </w:style>
  <w:style w:type="paragraph" w:customStyle="1" w:styleId="af2">
    <w:name w:val="!大节"/>
    <w:basedOn w:val="20"/>
    <w:qFormat/>
    <w:rsid w:val="00284821"/>
    <w:pPr>
      <w:spacing w:before="260" w:after="260" w:line="415" w:lineRule="auto"/>
      <w:ind w:left="420" w:hanging="420"/>
    </w:pPr>
    <w:rPr>
      <w:rFonts w:ascii="Arial" w:eastAsia="微软雅黑" w:hAnsi="Arial"/>
      <w:lang w:val="en-US"/>
    </w:rPr>
  </w:style>
  <w:style w:type="paragraph" w:customStyle="1" w:styleId="22">
    <w:name w:val="正文2"/>
    <w:basedOn w:val="a0"/>
    <w:qFormat/>
    <w:rsid w:val="00284821"/>
    <w:pPr>
      <w:spacing w:before="156" w:line="360" w:lineRule="auto"/>
      <w:ind w:firstLineChars="200" w:firstLine="510"/>
    </w:pPr>
    <w:rPr>
      <w:sz w:val="24"/>
      <w:szCs w:val="20"/>
    </w:rPr>
  </w:style>
  <w:style w:type="paragraph" w:customStyle="1" w:styleId="10">
    <w:name w:val="正文缩进1"/>
    <w:basedOn w:val="a0"/>
    <w:next w:val="a1"/>
    <w:qFormat/>
    <w:rsid w:val="00284821"/>
    <w:pPr>
      <w:autoSpaceDE w:val="0"/>
      <w:autoSpaceDN w:val="0"/>
      <w:snapToGrid w:val="0"/>
      <w:spacing w:after="120" w:line="360" w:lineRule="auto"/>
      <w:ind w:leftChars="200" w:left="420" w:firstLineChars="200" w:firstLine="480"/>
    </w:pPr>
    <w:rPr>
      <w:sz w:val="24"/>
      <w:szCs w:val="21"/>
    </w:rPr>
  </w:style>
  <w:style w:type="paragraph" w:customStyle="1" w:styleId="11">
    <w:name w:val="索引 11"/>
    <w:basedOn w:val="a0"/>
    <w:next w:val="a0"/>
    <w:uiPriority w:val="99"/>
    <w:qFormat/>
    <w:rsid w:val="00284821"/>
    <w:pPr>
      <w:adjustRightInd/>
      <w:spacing w:line="360" w:lineRule="auto"/>
    </w:pPr>
    <w:rPr>
      <w:rFonts w:ascii="仿宋_GB2312" w:eastAsia="仿宋_GB2312"/>
      <w:sz w:val="24"/>
      <w:szCs w:val="20"/>
    </w:rPr>
  </w:style>
  <w:style w:type="paragraph" w:customStyle="1" w:styleId="text-tag">
    <w:name w:val="text-tag"/>
    <w:basedOn w:val="a0"/>
    <w:uiPriority w:val="99"/>
    <w:qFormat/>
    <w:rsid w:val="00284821"/>
    <w:pPr>
      <w:widowControl/>
      <w:adjustRightInd/>
      <w:spacing w:before="100" w:beforeAutospacing="1" w:after="100" w:afterAutospacing="1"/>
      <w:jc w:val="left"/>
    </w:pPr>
    <w:rPr>
      <w:rFonts w:ascii="宋体" w:hAnsi="宋体" w:cs="宋体"/>
      <w:kern w:val="0"/>
      <w:sz w:val="24"/>
    </w:rPr>
  </w:style>
  <w:style w:type="paragraph" w:customStyle="1" w:styleId="12">
    <w:name w:val="纯文本1"/>
    <w:basedOn w:val="a0"/>
    <w:qFormat/>
    <w:rsid w:val="00284821"/>
    <w:pPr>
      <w:adjustRightInd/>
    </w:pPr>
    <w:rPr>
      <w:rFonts w:ascii="宋体" w:hAnsi="Courier New"/>
      <w:kern w:val="0"/>
      <w:sz w:val="20"/>
      <w:szCs w:val="20"/>
    </w:rPr>
  </w:style>
  <w:style w:type="paragraph" w:customStyle="1" w:styleId="5">
    <w:name w:val="样式5"/>
    <w:basedOn w:val="a0"/>
    <w:qFormat/>
    <w:rsid w:val="00284821"/>
    <w:pPr>
      <w:spacing w:line="440" w:lineRule="exact"/>
      <w:ind w:left="2" w:firstLineChars="200" w:firstLine="480"/>
    </w:pPr>
    <w:rPr>
      <w:rFonts w:ascii="仿宋_GB2312" w:eastAsia="仿宋_GB2312" w:hAnsi="仿宋"/>
      <w:sz w:val="24"/>
    </w:rPr>
  </w:style>
  <w:style w:type="paragraph" w:customStyle="1" w:styleId="af3">
    <w:name w:val="正文段"/>
    <w:basedOn w:val="a0"/>
    <w:qFormat/>
    <w:rsid w:val="00284821"/>
    <w:pPr>
      <w:widowControl/>
      <w:snapToGrid w:val="0"/>
      <w:spacing w:afterLines="50"/>
      <w:ind w:firstLineChars="200" w:firstLine="200"/>
    </w:pPr>
    <w:rPr>
      <w:kern w:val="0"/>
      <w:sz w:val="24"/>
      <w:szCs w:val="20"/>
    </w:rPr>
  </w:style>
  <w:style w:type="paragraph" w:customStyle="1" w:styleId="Default">
    <w:name w:val="Default"/>
    <w:qFormat/>
    <w:rsid w:val="00284821"/>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0"/>
    <w:qFormat/>
    <w:rsid w:val="00284821"/>
    <w:pPr>
      <w:wordWrap w:val="0"/>
      <w:ind w:left="2550"/>
      <w:jc w:val="both"/>
    </w:pPr>
    <w:rPr>
      <w:rFonts w:ascii="宋体" w:eastAsia="Times New Roman" w:hAnsi="宋体"/>
      <w:sz w:val="21"/>
    </w:rPr>
  </w:style>
  <w:style w:type="paragraph" w:customStyle="1" w:styleId="40">
    <w:name w:val="样式4"/>
    <w:basedOn w:val="a0"/>
    <w:qFormat/>
    <w:rsid w:val="00284821"/>
    <w:pPr>
      <w:spacing w:line="360" w:lineRule="auto"/>
      <w:ind w:firstLine="420"/>
      <w:jc w:val="center"/>
      <w:outlineLvl w:val="2"/>
    </w:pPr>
    <w:rPr>
      <w:rFonts w:ascii="仿宋_GB2312" w:eastAsia="仿宋_GB2312" w:hAnsi="仿宋"/>
      <w:b/>
      <w:sz w:val="32"/>
      <w:szCs w:val="32"/>
    </w:rPr>
  </w:style>
  <w:style w:type="paragraph" w:customStyle="1" w:styleId="13">
    <w:name w:val="部分1"/>
    <w:basedOn w:val="a0"/>
    <w:qFormat/>
    <w:rsid w:val="00284821"/>
    <w:pPr>
      <w:keepNext/>
      <w:pageBreakBefore/>
      <w:tabs>
        <w:tab w:val="left" w:pos="720"/>
      </w:tabs>
      <w:spacing w:line="360" w:lineRule="auto"/>
      <w:jc w:val="center"/>
      <w:outlineLvl w:val="0"/>
    </w:pPr>
    <w:rPr>
      <w:rFonts w:eastAsia="黑体"/>
      <w:b/>
      <w:kern w:val="44"/>
      <w:sz w:val="36"/>
      <w:szCs w:val="20"/>
    </w:rPr>
  </w:style>
  <w:style w:type="paragraph" w:customStyle="1" w:styleId="Heading1">
    <w:name w:val="Heading1"/>
    <w:basedOn w:val="a0"/>
    <w:next w:val="a0"/>
    <w:qFormat/>
    <w:rsid w:val="00284821"/>
    <w:pPr>
      <w:keepNext/>
      <w:keepLines/>
      <w:spacing w:before="340" w:after="330" w:line="576" w:lineRule="auto"/>
      <w:textAlignment w:val="baseline"/>
    </w:pPr>
    <w:rPr>
      <w:b/>
      <w:bCs/>
      <w:kern w:val="44"/>
      <w:sz w:val="44"/>
      <w:szCs w:val="44"/>
    </w:rPr>
  </w:style>
  <w:style w:type="character" w:customStyle="1" w:styleId="Char0">
    <w:name w:val="批注框文本 Char"/>
    <w:basedOn w:val="a3"/>
    <w:link w:val="aa"/>
    <w:qFormat/>
    <w:rsid w:val="00284821"/>
    <w:rPr>
      <w:kern w:val="2"/>
      <w:sz w:val="18"/>
      <w:szCs w:val="18"/>
    </w:rPr>
  </w:style>
  <w:style w:type="character" w:customStyle="1" w:styleId="4Char">
    <w:name w:val="标题 4 Char"/>
    <w:basedOn w:val="a3"/>
    <w:link w:val="4"/>
    <w:qFormat/>
    <w:rsid w:val="00284821"/>
    <w:rPr>
      <w:rFonts w:ascii="Arial" w:eastAsia="黑体" w:hAnsi="Arial"/>
      <w:b/>
      <w:kern w:val="2"/>
      <w:sz w:val="28"/>
    </w:rPr>
  </w:style>
  <w:style w:type="character" w:customStyle="1" w:styleId="Char">
    <w:name w:val="正文文本缩进 Char"/>
    <w:basedOn w:val="a3"/>
    <w:link w:val="a1"/>
    <w:qFormat/>
    <w:rsid w:val="00284821"/>
    <w:rPr>
      <w:rFonts w:ascii="宋体" w:hAnsi="宋体"/>
      <w:kern w:val="2"/>
      <w:sz w:val="24"/>
      <w:szCs w:val="24"/>
    </w:rPr>
  </w:style>
  <w:style w:type="character" w:customStyle="1" w:styleId="2Char">
    <w:name w:val="正文首行缩进 2 Char"/>
    <w:basedOn w:val="Char"/>
    <w:link w:val="21"/>
    <w:qFormat/>
    <w:rsid w:val="00284821"/>
    <w:rPr>
      <w:rFonts w:ascii="宋体" w:hAnsi="宋体"/>
      <w:kern w:val="2"/>
      <w:sz w:val="21"/>
      <w:szCs w:val="24"/>
    </w:rPr>
  </w:style>
  <w:style w:type="paragraph" w:styleId="af4">
    <w:name w:val="List Paragraph"/>
    <w:basedOn w:val="a0"/>
    <w:uiPriority w:val="34"/>
    <w:qFormat/>
    <w:rsid w:val="00284821"/>
    <w:pPr>
      <w:widowControl/>
      <w:spacing w:after="200" w:line="276" w:lineRule="auto"/>
      <w:ind w:left="720"/>
      <w:contextualSpacing/>
      <w:jc w:val="left"/>
    </w:pPr>
    <w:rPr>
      <w:rFonts w:ascii="Calibri" w:hAnsi="Calibri"/>
      <w:kern w:val="0"/>
      <w:sz w:val="22"/>
      <w:szCs w:val="22"/>
    </w:rPr>
  </w:style>
  <w:style w:type="paragraph" w:customStyle="1" w:styleId="14">
    <w:name w:val="修订1"/>
    <w:hidden/>
    <w:uiPriority w:val="99"/>
    <w:unhideWhenUsed/>
    <w:qFormat/>
    <w:rsid w:val="00284821"/>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ggb.sx.gov.cn"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zjzfcg.gov.cn"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zcygov.cn/&#65289;&#33719;&#21462;&#65288;&#19979;&#36733;&#65289;&#25307;&#26631;&#25991;&#20214;&#65292;&#24182;&#20110;2025&#24180;7&#26376;21&#26085;14&#28857;30&#20998;00&#31186;" TargetMode="External"/><Relationship Id="rId20" Type="http://schemas.openxmlformats.org/officeDocument/2006/relationships/image" Target="media/image1.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header" Target="head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BAEA4-60C0-4EA1-B4EA-1DFDEC3D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99</Pages>
  <Words>9600</Words>
  <Characters>54724</Characters>
  <Application>Microsoft Office Word</Application>
  <DocSecurity>0</DocSecurity>
  <Lines>456</Lines>
  <Paragraphs>128</Paragraphs>
  <ScaleCrop>false</ScaleCrop>
  <Company/>
  <LinksUpToDate>false</LinksUpToDate>
  <CharactersWithSpaces>64196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2025-01-08T09:53:00Z</dcterms:created>
  <dcterms:modified xsi:type="dcterms:W3CDTF">2025-06-28T15:46:00Z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909D779291D14CB89F6FC8DD36AB4E81_13</vt:lpwstr>
  </property>
  <property fmtid="{D5CDD505-2E9C-101B-9397-08002B2CF9AE}" pid="4" name="KSOTemplateDocerSaveRecord">
    <vt:lpwstr>eyJoZGlkIjoiYzI1ZTc1MWIwMDgwMmZlMGZmNGQ0YWUwYTk4MzJjODQiLCJ1c2VySWQiOiI3NjcxODg0NzkifQ==</vt:lpwstr>
  </property>
</Properties>
</file>