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606CA">
      <w:pPr>
        <w:jc w:val="center"/>
        <w:rPr>
          <w:rFonts w:hint="eastAsia" w:ascii="宋体" w:hAnsi="宋体" w:eastAsia="宋体" w:cs="宋体"/>
          <w:b/>
          <w:bCs/>
          <w:color w:val="auto"/>
          <w:sz w:val="48"/>
          <w:szCs w:val="48"/>
          <w:highlight w:val="none"/>
          <w:lang w:eastAsia="zh-CN"/>
        </w:rPr>
      </w:pPr>
    </w:p>
    <w:p w14:paraId="29EF4894">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48"/>
          <w:szCs w:val="48"/>
          <w:highlight w:val="none"/>
          <w:lang w:eastAsia="zh-CN"/>
        </w:rPr>
        <w:t>临平区农村土地承包经营权(二轮延包)纸质档案归档、电子化移交入馆项目</w:t>
      </w:r>
    </w:p>
    <w:p w14:paraId="6A6EDFD8">
      <w:pPr>
        <w:adjustRightInd/>
        <w:spacing w:line="360" w:lineRule="auto"/>
        <w:jc w:val="center"/>
        <w:rPr>
          <w:rFonts w:hint="eastAsia" w:ascii="宋体" w:hAnsi="宋体" w:eastAsia="宋体" w:cs="宋体"/>
          <w:b/>
          <w:bCs/>
          <w:color w:val="auto"/>
          <w:sz w:val="48"/>
          <w:szCs w:val="48"/>
          <w:highlight w:val="none"/>
        </w:rPr>
      </w:pPr>
    </w:p>
    <w:p w14:paraId="4884C256">
      <w:pPr>
        <w:adjustRightInd/>
        <w:spacing w:line="360" w:lineRule="auto"/>
        <w:jc w:val="center"/>
        <w:rPr>
          <w:rFonts w:hint="eastAsia" w:ascii="宋体" w:hAnsi="宋体" w:eastAsia="宋体" w:cs="宋体"/>
          <w:b/>
          <w:bCs/>
          <w:color w:val="auto"/>
          <w:sz w:val="48"/>
          <w:szCs w:val="48"/>
          <w:highlight w:val="none"/>
        </w:rPr>
      </w:pPr>
    </w:p>
    <w:p w14:paraId="0D570D2B">
      <w:pPr>
        <w:pStyle w:val="2"/>
        <w:jc w:val="center"/>
        <w:rPr>
          <w:rFonts w:hint="eastAsia" w:ascii="宋体" w:hAnsi="宋体" w:eastAsia="宋体" w:cs="宋体"/>
          <w:color w:val="auto"/>
          <w:highlight w:val="none"/>
        </w:rPr>
      </w:pPr>
    </w:p>
    <w:p w14:paraId="25A1D64E">
      <w:pPr>
        <w:adjustRightInd/>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5277C09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6D2B344F">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RTZFCG-2025-018</w:t>
      </w:r>
      <w:r>
        <w:rPr>
          <w:rFonts w:hint="eastAsia" w:ascii="宋体" w:hAnsi="宋体" w:eastAsia="宋体" w:cs="宋体"/>
          <w:b/>
          <w:bCs/>
          <w:color w:val="auto"/>
          <w:sz w:val="32"/>
          <w:szCs w:val="32"/>
          <w:highlight w:val="none"/>
        </w:rPr>
        <w:t>）</w:t>
      </w:r>
    </w:p>
    <w:p w14:paraId="6525B84A">
      <w:pPr>
        <w:snapToGrid w:val="0"/>
        <w:spacing w:line="360" w:lineRule="auto"/>
        <w:jc w:val="center"/>
        <w:rPr>
          <w:rFonts w:hint="eastAsia" w:ascii="宋体" w:hAnsi="宋体" w:eastAsia="宋体" w:cs="宋体"/>
          <w:color w:val="auto"/>
          <w:sz w:val="30"/>
          <w:szCs w:val="30"/>
          <w:highlight w:val="none"/>
        </w:rPr>
      </w:pPr>
    </w:p>
    <w:p w14:paraId="4F312A7D">
      <w:pPr>
        <w:adjustRightInd/>
        <w:spacing w:line="360" w:lineRule="auto"/>
        <w:jc w:val="center"/>
        <w:rPr>
          <w:rFonts w:hint="eastAsia" w:ascii="宋体" w:hAnsi="宋体" w:eastAsia="宋体" w:cs="宋体"/>
          <w:color w:val="auto"/>
          <w:sz w:val="28"/>
          <w:szCs w:val="20"/>
          <w:highlight w:val="none"/>
        </w:rPr>
      </w:pPr>
    </w:p>
    <w:p w14:paraId="1006071D">
      <w:pPr>
        <w:pStyle w:val="2"/>
        <w:rPr>
          <w:rFonts w:hint="eastAsia" w:ascii="宋体" w:hAnsi="宋体" w:eastAsia="宋体" w:cs="宋体"/>
          <w:color w:val="auto"/>
          <w:highlight w:val="none"/>
        </w:rPr>
      </w:pPr>
    </w:p>
    <w:p w14:paraId="5B714D4D">
      <w:pPr>
        <w:spacing w:line="360" w:lineRule="auto"/>
        <w:jc w:val="center"/>
        <w:rPr>
          <w:rFonts w:hint="eastAsia" w:ascii="宋体" w:hAnsi="宋体" w:eastAsia="宋体" w:cs="宋体"/>
          <w:b/>
          <w:color w:val="auto"/>
          <w:sz w:val="44"/>
          <w:szCs w:val="44"/>
          <w:highlight w:val="none"/>
        </w:rPr>
      </w:pPr>
    </w:p>
    <w:p w14:paraId="47D9BFAA">
      <w:pPr>
        <w:spacing w:line="360" w:lineRule="auto"/>
        <w:jc w:val="center"/>
        <w:rPr>
          <w:rFonts w:hint="eastAsia" w:ascii="宋体" w:hAnsi="宋体" w:eastAsia="宋体" w:cs="宋体"/>
          <w:color w:val="auto"/>
          <w:sz w:val="24"/>
          <w:highlight w:val="none"/>
        </w:rPr>
      </w:pPr>
    </w:p>
    <w:p w14:paraId="3D9FD7AC">
      <w:pPr>
        <w:spacing w:line="360" w:lineRule="auto"/>
        <w:jc w:val="center"/>
        <w:rPr>
          <w:rFonts w:hint="eastAsia" w:ascii="宋体" w:hAnsi="宋体" w:eastAsia="宋体" w:cs="宋体"/>
          <w:color w:val="auto"/>
          <w:sz w:val="32"/>
          <w:szCs w:val="32"/>
          <w:highlight w:val="none"/>
        </w:rPr>
      </w:pPr>
    </w:p>
    <w:p w14:paraId="4AFDB931">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val="en-US" w:eastAsia="zh-CN"/>
        </w:rPr>
        <w:t>杭州市</w:t>
      </w:r>
      <w:r>
        <w:rPr>
          <w:rFonts w:hint="eastAsia" w:ascii="宋体" w:hAnsi="宋体" w:eastAsia="宋体" w:cs="宋体"/>
          <w:b/>
          <w:bCs/>
          <w:color w:val="auto"/>
          <w:sz w:val="28"/>
          <w:szCs w:val="28"/>
          <w:highlight w:val="none"/>
          <w:lang w:eastAsia="zh-CN"/>
        </w:rPr>
        <w:t>临平区农业农村局</w:t>
      </w:r>
    </w:p>
    <w:p w14:paraId="171B4E58">
      <w:pPr>
        <w:pStyle w:val="25"/>
        <w:rPr>
          <w:rFonts w:hint="eastAsia" w:ascii="宋体" w:hAnsi="宋体" w:eastAsia="宋体" w:cs="宋体"/>
          <w:color w:val="auto"/>
          <w:highlight w:val="none"/>
        </w:rPr>
      </w:pPr>
    </w:p>
    <w:p w14:paraId="6BC9C8F9">
      <w:pPr>
        <w:jc w:val="center"/>
        <w:rPr>
          <w:rFonts w:hint="eastAsia" w:ascii="宋体" w:hAnsi="宋体" w:eastAsia="宋体" w:cs="宋体"/>
          <w:b/>
          <w:bCs/>
          <w:color w:val="auto"/>
          <w:sz w:val="28"/>
          <w:szCs w:val="28"/>
          <w:highlight w:val="none"/>
        </w:rPr>
      </w:pPr>
    </w:p>
    <w:p w14:paraId="4FB36AE9">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14:paraId="2CEA95C6">
      <w:pPr>
        <w:jc w:val="center"/>
        <w:rPr>
          <w:rFonts w:hint="eastAsia" w:ascii="宋体" w:hAnsi="宋体" w:eastAsia="宋体" w:cs="宋体"/>
          <w:b/>
          <w:bCs/>
          <w:color w:val="auto"/>
          <w:sz w:val="28"/>
          <w:szCs w:val="28"/>
          <w:highlight w:val="none"/>
        </w:rPr>
      </w:pPr>
    </w:p>
    <w:p w14:paraId="475FDC95">
      <w:pPr>
        <w:jc w:val="center"/>
        <w:rPr>
          <w:rFonts w:hint="eastAsia" w:ascii="宋体" w:hAnsi="宋体" w:eastAsia="宋体" w:cs="宋体"/>
          <w:b/>
          <w:bCs/>
          <w:color w:val="auto"/>
          <w:sz w:val="28"/>
          <w:szCs w:val="28"/>
          <w:highlight w:val="none"/>
        </w:rPr>
      </w:pPr>
    </w:p>
    <w:p w14:paraId="72AC86D3">
      <w:pPr>
        <w:snapToGrid w:val="0"/>
        <w:spacing w:line="360" w:lineRule="auto"/>
        <w:jc w:val="center"/>
        <w:rPr>
          <w:rFonts w:ascii="宋体" w:hAnsi="宋体" w:cs="宋体"/>
          <w:bCs/>
          <w:color w:val="auto"/>
          <w:sz w:val="32"/>
          <w:szCs w:val="32"/>
          <w:highlight w:val="none"/>
        </w:rPr>
      </w:pP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月</w:t>
      </w:r>
    </w:p>
    <w:p w14:paraId="1D1582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434F3B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F0418A5">
      <w:pPr>
        <w:spacing w:line="360" w:lineRule="auto"/>
        <w:rPr>
          <w:rFonts w:ascii="宋体" w:hAnsi="宋体" w:cs="宋体"/>
          <w:color w:val="auto"/>
          <w:sz w:val="32"/>
          <w:szCs w:val="32"/>
          <w:highlight w:val="none"/>
        </w:rPr>
      </w:pPr>
    </w:p>
    <w:p w14:paraId="4F812A1E">
      <w:pPr>
        <w:spacing w:line="360" w:lineRule="auto"/>
        <w:rPr>
          <w:rFonts w:ascii="宋体" w:hAnsi="宋体" w:cs="宋体"/>
          <w:color w:val="auto"/>
          <w:sz w:val="32"/>
          <w:szCs w:val="32"/>
          <w:highlight w:val="none"/>
        </w:rPr>
      </w:pPr>
    </w:p>
    <w:p w14:paraId="4DEA05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1FBE1B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85B60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4E8A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7DCEE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EE352F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D7538D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FD09962">
      <w:pPr>
        <w:spacing w:line="360" w:lineRule="auto"/>
        <w:ind w:firstLine="549" w:firstLineChars="229"/>
        <w:rPr>
          <w:rFonts w:ascii="宋体" w:hAnsi="宋体" w:cs="宋体"/>
          <w:color w:val="auto"/>
          <w:sz w:val="24"/>
          <w:highlight w:val="none"/>
        </w:rPr>
      </w:pPr>
    </w:p>
    <w:p w14:paraId="2F7B1BA9">
      <w:pPr>
        <w:spacing w:line="360" w:lineRule="auto"/>
        <w:ind w:firstLine="549" w:firstLineChars="229"/>
        <w:rPr>
          <w:rFonts w:ascii="宋体" w:hAnsi="宋体" w:cs="宋体"/>
          <w:color w:val="auto"/>
          <w:sz w:val="24"/>
          <w:highlight w:val="none"/>
        </w:rPr>
      </w:pPr>
    </w:p>
    <w:p w14:paraId="0AB9E381">
      <w:pPr>
        <w:spacing w:line="360" w:lineRule="auto"/>
        <w:ind w:firstLine="549" w:firstLineChars="229"/>
        <w:rPr>
          <w:rFonts w:ascii="宋体" w:hAnsi="宋体" w:cs="宋体"/>
          <w:color w:val="auto"/>
          <w:sz w:val="24"/>
          <w:highlight w:val="none"/>
        </w:rPr>
      </w:pPr>
    </w:p>
    <w:p w14:paraId="752B0A7C">
      <w:pPr>
        <w:spacing w:line="360" w:lineRule="auto"/>
        <w:ind w:firstLine="549" w:firstLineChars="229"/>
        <w:rPr>
          <w:rFonts w:ascii="宋体" w:hAnsi="宋体" w:cs="宋体"/>
          <w:color w:val="auto"/>
          <w:sz w:val="24"/>
          <w:highlight w:val="none"/>
        </w:rPr>
      </w:pPr>
    </w:p>
    <w:p w14:paraId="7DBD955A">
      <w:pPr>
        <w:spacing w:line="360" w:lineRule="auto"/>
        <w:ind w:firstLine="549" w:firstLineChars="229"/>
        <w:rPr>
          <w:rFonts w:ascii="宋体" w:hAnsi="宋体" w:cs="宋体"/>
          <w:color w:val="auto"/>
          <w:sz w:val="24"/>
          <w:highlight w:val="none"/>
        </w:rPr>
      </w:pPr>
    </w:p>
    <w:p w14:paraId="4FF50A33">
      <w:pPr>
        <w:spacing w:line="360" w:lineRule="auto"/>
        <w:ind w:firstLine="549" w:firstLineChars="229"/>
        <w:rPr>
          <w:rFonts w:ascii="宋体" w:hAnsi="宋体" w:cs="宋体"/>
          <w:color w:val="auto"/>
          <w:sz w:val="24"/>
          <w:highlight w:val="none"/>
        </w:rPr>
      </w:pPr>
    </w:p>
    <w:p w14:paraId="50377477">
      <w:pPr>
        <w:spacing w:line="360" w:lineRule="auto"/>
        <w:ind w:firstLine="549" w:firstLineChars="229"/>
        <w:rPr>
          <w:rFonts w:ascii="宋体" w:hAnsi="宋体" w:cs="宋体"/>
          <w:color w:val="auto"/>
          <w:sz w:val="24"/>
          <w:highlight w:val="none"/>
        </w:rPr>
      </w:pPr>
    </w:p>
    <w:p w14:paraId="08F25DBB">
      <w:pPr>
        <w:spacing w:line="360" w:lineRule="auto"/>
        <w:ind w:firstLine="549" w:firstLineChars="229"/>
        <w:rPr>
          <w:rFonts w:ascii="宋体" w:hAnsi="宋体" w:cs="宋体"/>
          <w:color w:val="auto"/>
          <w:sz w:val="24"/>
          <w:highlight w:val="none"/>
        </w:rPr>
      </w:pPr>
    </w:p>
    <w:p w14:paraId="55F06DB3">
      <w:pPr>
        <w:spacing w:line="360" w:lineRule="auto"/>
        <w:ind w:firstLine="549" w:firstLineChars="229"/>
        <w:rPr>
          <w:rFonts w:ascii="宋体" w:hAnsi="宋体" w:cs="宋体"/>
          <w:color w:val="auto"/>
          <w:sz w:val="24"/>
          <w:highlight w:val="none"/>
        </w:rPr>
      </w:pPr>
    </w:p>
    <w:p w14:paraId="54EAD3BD">
      <w:pPr>
        <w:spacing w:line="360" w:lineRule="auto"/>
        <w:ind w:firstLine="549" w:firstLineChars="229"/>
        <w:rPr>
          <w:rFonts w:ascii="宋体" w:hAnsi="宋体" w:cs="宋体"/>
          <w:color w:val="auto"/>
          <w:sz w:val="24"/>
          <w:highlight w:val="none"/>
        </w:rPr>
      </w:pPr>
    </w:p>
    <w:p w14:paraId="336510D5">
      <w:pPr>
        <w:spacing w:line="360" w:lineRule="auto"/>
        <w:ind w:firstLine="549" w:firstLineChars="229"/>
        <w:rPr>
          <w:rFonts w:ascii="宋体" w:hAnsi="宋体" w:cs="宋体"/>
          <w:color w:val="auto"/>
          <w:sz w:val="24"/>
          <w:highlight w:val="none"/>
        </w:rPr>
      </w:pPr>
    </w:p>
    <w:p w14:paraId="51D0ACC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2520B33">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5075EF9B">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lang w:eastAsia="zh-CN"/>
        </w:rPr>
        <w:t>临平区农村土地承包经营权(二轮延包)纸质档案归档、电子化移交入馆项目</w:t>
      </w:r>
      <w:r>
        <w:rPr>
          <w:rFonts w:hint="eastAsia" w:ascii="宋体" w:hAnsi="宋体" w:cs="宋体"/>
          <w:color w:val="auto"/>
          <w:sz w:val="24"/>
          <w:highlight w:val="none"/>
        </w:rPr>
        <w:t>招标项目的潜在投标人应在政采云平台（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"https://www.zcygov.cn/）获取（下载）招标文件，并于202%20年%20月%20日%20点%20分00秒" </w:instrText>
      </w:r>
      <w:r>
        <w:rPr>
          <w:rFonts w:hint="eastAsia" w:ascii="宋体" w:hAnsi="宋体" w:cs="宋体"/>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w:t>
      </w:r>
      <w:r>
        <w:rPr>
          <w:rStyle w:val="77"/>
          <w:rFonts w:hint="eastAsia" w:ascii="宋体" w:hAnsi="宋体" w:eastAsia="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7</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18</w:t>
      </w:r>
      <w:r>
        <w:rPr>
          <w:rStyle w:val="77"/>
          <w:rFonts w:hint="eastAsia" w:ascii="宋体" w:hAnsi="宋体" w:eastAsia="宋体" w:cs="宋体"/>
          <w:color w:val="auto"/>
          <w:kern w:val="2"/>
          <w:sz w:val="24"/>
          <w:szCs w:val="24"/>
          <w:highlight w:val="none"/>
        </w:rPr>
        <w:t>日</w:t>
      </w:r>
      <w:r>
        <w:rPr>
          <w:rStyle w:val="77"/>
          <w:rFonts w:hint="eastAsia" w:ascii="宋体" w:hAnsi="宋体" w:cs="宋体"/>
          <w:color w:val="auto"/>
          <w:kern w:val="2"/>
          <w:sz w:val="24"/>
          <w:szCs w:val="24"/>
          <w:highlight w:val="none"/>
          <w:lang w:val="en-US" w:eastAsia="zh-CN"/>
        </w:rPr>
        <w:t>9</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lang w:val="en-US" w:eastAsia="zh-CN"/>
        </w:rPr>
        <w:t>30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719CB72">
      <w:pPr>
        <w:wordWrap/>
        <w:adjustRightInd w:val="0"/>
        <w:spacing w:line="600" w:lineRule="exact"/>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F4E2847">
      <w:pPr>
        <w:wordWrap/>
        <w:adjustRightInd w:val="0"/>
        <w:spacing w:line="6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RTZFCG-2025-018</w:t>
      </w:r>
    </w:p>
    <w:p w14:paraId="3146718B">
      <w:pPr>
        <w:wordWrap/>
        <w:adjustRightInd w:val="0"/>
        <w:spacing w:line="6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临平区农村土地承包经营权(二轮延包)纸质档案归档、电子化移交入馆项目</w:t>
      </w:r>
    </w:p>
    <w:p w14:paraId="3F3498A5">
      <w:pPr>
        <w:wordWrap/>
        <w:adjustRightInd w:val="0"/>
        <w:spacing w:line="600" w:lineRule="exact"/>
        <w:ind w:firstLine="480"/>
        <w:textAlignment w:val="auto"/>
        <w:rPr>
          <w:rFonts w:hint="eastAsia" w:ascii="宋体" w:hAnsi="宋体" w:cs="宋体"/>
          <w:b/>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700000</w:t>
      </w:r>
      <w:r>
        <w:rPr>
          <w:rFonts w:hint="eastAsia" w:ascii="宋体" w:hAnsi="宋体" w:cs="宋体"/>
          <w:b/>
          <w:color w:val="auto"/>
          <w:sz w:val="24"/>
          <w:highlight w:val="none"/>
        </w:rPr>
        <w:t>元；</w:t>
      </w:r>
    </w:p>
    <w:p w14:paraId="1BEED45B">
      <w:pPr>
        <w:wordWrap/>
        <w:adjustRightInd w:val="0"/>
        <w:spacing w:line="60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620000</w:t>
      </w:r>
      <w:r>
        <w:rPr>
          <w:rFonts w:hint="eastAsia" w:ascii="宋体" w:hAnsi="宋体" w:cs="宋体"/>
          <w:b/>
          <w:color w:val="auto"/>
          <w:sz w:val="24"/>
          <w:highlight w:val="none"/>
        </w:rPr>
        <w:t>元</w:t>
      </w:r>
      <w:r>
        <w:rPr>
          <w:rFonts w:hint="eastAsia" w:ascii="宋体" w:hAnsi="宋体" w:cs="宋体"/>
          <w:b/>
          <w:color w:val="auto"/>
          <w:sz w:val="24"/>
          <w:highlight w:val="none"/>
          <w:lang w:eastAsia="zh-CN"/>
        </w:rPr>
        <w:t>；</w:t>
      </w:r>
    </w:p>
    <w:p w14:paraId="7B4251C0">
      <w:pPr>
        <w:pStyle w:val="5"/>
        <w:wordWrap/>
        <w:adjustRightInd w:val="0"/>
        <w:spacing w:line="600" w:lineRule="exact"/>
        <w:ind w:firstLine="480"/>
        <w:textAlignment w:val="auto"/>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color w:val="auto"/>
          <w:sz w:val="24"/>
          <w:highlight w:val="none"/>
        </w:rPr>
        <w:t>本项目采购内容为</w:t>
      </w:r>
      <w:r>
        <w:rPr>
          <w:rFonts w:hint="eastAsia" w:ascii="宋体" w:hAnsi="宋体" w:eastAsia="宋体" w:cs="宋体"/>
          <w:bCs/>
          <w:color w:val="auto"/>
          <w:sz w:val="24"/>
          <w:szCs w:val="24"/>
          <w:highlight w:val="none"/>
          <w:lang w:eastAsia="zh-CN"/>
        </w:rPr>
        <w:t>临平区农村土地承包经营权(二轮延包)纸质档案归档、电子化移交入馆项目</w:t>
      </w:r>
      <w:r>
        <w:rPr>
          <w:rFonts w:hint="eastAsia" w:ascii="宋体" w:hAnsi="宋体" w:eastAsia="宋体" w:cs="宋体"/>
          <w:color w:val="auto"/>
          <w:sz w:val="24"/>
          <w:highlight w:val="none"/>
        </w:rPr>
        <w:t>，</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6116657A">
      <w:pPr>
        <w:pStyle w:val="88"/>
        <w:wordWrap/>
        <w:adjustRightInd w:val="0"/>
        <w:spacing w:line="600" w:lineRule="exact"/>
        <w:ind w:firstLine="482"/>
        <w:textAlignment w:val="auto"/>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eastAsia="宋体" w:cs="宋体"/>
          <w:color w:val="auto"/>
          <w:sz w:val="24"/>
          <w:szCs w:val="24"/>
          <w:highlight w:val="none"/>
        </w:rPr>
        <w:t>本项目要求在合同规定的服务期限开始之日起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个月内完成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中标人应制定合理的项目进度计划及按期完成保证措施，确保项目保质保量按期完</w:t>
      </w:r>
      <w:r>
        <w:rPr>
          <w:rFonts w:hint="eastAsia" w:ascii="宋体" w:hAnsi="宋体" w:eastAsia="宋体" w:cs="宋体"/>
          <w:color w:val="auto"/>
          <w:sz w:val="24"/>
          <w:szCs w:val="24"/>
          <w:highlight w:val="none"/>
          <w:lang w:eastAsia="zh-CN"/>
        </w:rPr>
        <w:t>；</w:t>
      </w:r>
    </w:p>
    <w:p w14:paraId="7E51C5DA">
      <w:pPr>
        <w:pStyle w:val="5"/>
        <w:wordWrap/>
        <w:adjustRightInd w:val="0"/>
        <w:spacing w:line="600" w:lineRule="exact"/>
        <w:ind w:firstLine="48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hint="eastAsia" w:ascii="宋体"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684AF19D">
      <w:pPr>
        <w:wordWrap/>
        <w:adjustRightInd w:val="0"/>
        <w:spacing w:line="600" w:lineRule="exact"/>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C4E47FF">
      <w:pPr>
        <w:wordWrap/>
        <w:adjustRightInd w:val="0"/>
        <w:spacing w:line="600" w:lineRule="exact"/>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9FB0DD8">
      <w:pPr>
        <w:wordWrap/>
        <w:adjustRightInd w:val="0"/>
        <w:spacing w:line="600" w:lineRule="exact"/>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1933EEF">
      <w:pPr>
        <w:wordWrap/>
        <w:adjustRightInd w:val="0"/>
        <w:spacing w:line="600" w:lineRule="exact"/>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7E8D608">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9EFB6DA">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E0C1758">
      <w:pPr>
        <w:wordWrap/>
        <w:adjustRightInd w:val="0"/>
        <w:spacing w:line="600" w:lineRule="exact"/>
        <w:ind w:firstLine="897" w:firstLineChars="374"/>
        <w:textAlignment w:val="auto"/>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131CDC76">
      <w:pPr>
        <w:wordWrap/>
        <w:adjustRightInd w:val="0"/>
        <w:spacing w:line="600" w:lineRule="exact"/>
        <w:ind w:firstLine="897" w:firstLineChars="374"/>
        <w:textAlignment w:val="auto"/>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6C953D16">
      <w:pPr>
        <w:wordWrap/>
        <w:adjustRightInd w:val="0"/>
        <w:spacing w:line="600" w:lineRule="exact"/>
        <w:textAlignment w:val="auto"/>
        <w:rPr>
          <w:rFonts w:ascii="宋体" w:hAnsi="宋体" w:cs="宋体"/>
          <w:color w:val="auto"/>
          <w:highlight w:val="none"/>
        </w:rPr>
      </w:pPr>
    </w:p>
    <w:p w14:paraId="0CBC2860">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E72B292">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34255BA">
      <w:pPr>
        <w:wordWrap/>
        <w:adjustRightInd w:val="0"/>
        <w:snapToGrid w:val="0"/>
        <w:spacing w:line="6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308329C">
      <w:pPr>
        <w:wordWrap/>
        <w:adjustRightInd w:val="0"/>
        <w:snapToGrid w:val="0"/>
        <w:spacing w:line="6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6B0FFE05">
      <w:pPr>
        <w:wordWrap/>
        <w:adjustRightInd w:val="0"/>
        <w:snapToGrid w:val="0"/>
        <w:spacing w:line="600" w:lineRule="exact"/>
        <w:ind w:firstLine="480" w:firstLineChars="200"/>
        <w:textAlignment w:val="auto"/>
        <w:rPr>
          <w:rFonts w:ascii="宋体" w:hAnsi="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F89037">
      <w:pPr>
        <w:wordWrap/>
        <w:adjustRightInd w:val="0"/>
        <w:snapToGrid w:val="0"/>
        <w:spacing w:line="6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F92A72">
      <w:pPr>
        <w:wordWrap/>
        <w:adjustRightInd w:val="0"/>
        <w:spacing w:line="600" w:lineRule="exact"/>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52EB9CE">
      <w:pPr>
        <w:wordWrap/>
        <w:adjustRightInd w:val="0"/>
        <w:spacing w:line="60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EA75007">
      <w:pPr>
        <w:wordWrap/>
        <w:adjustRightInd w:val="0"/>
        <w:spacing w:line="60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973250">
      <w:pPr>
        <w:wordWrap/>
        <w:adjustRightInd w:val="0"/>
        <w:spacing w:line="60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0094090">
      <w:pPr>
        <w:wordWrap/>
        <w:adjustRightInd w:val="0"/>
        <w:spacing w:line="60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32DC184">
      <w:pPr>
        <w:wordWrap/>
        <w:adjustRightInd w:val="0"/>
        <w:spacing w:line="600" w:lineRule="exact"/>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DB3EDD3">
      <w:pPr>
        <w:wordWrap/>
        <w:adjustRightInd w:val="0"/>
        <w:spacing w:line="60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468FD9">
      <w:pPr>
        <w:wordWrap/>
        <w:adjustRightInd w:val="0"/>
        <w:spacing w:line="60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242F758">
      <w:pPr>
        <w:wordWrap/>
        <w:adjustRightInd w:val="0"/>
        <w:spacing w:line="600" w:lineRule="exact"/>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4AFF09EC">
      <w:pPr>
        <w:wordWrap/>
        <w:adjustRightInd w:val="0"/>
        <w:spacing w:line="60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1B3B64A">
      <w:pPr>
        <w:wordWrap/>
        <w:adjustRightInd w:val="0"/>
        <w:spacing w:line="600" w:lineRule="exact"/>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5B190F4">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CC95EB0">
      <w:pPr>
        <w:wordWrap/>
        <w:adjustRightInd w:val="0"/>
        <w:spacing w:line="600" w:lineRule="exact"/>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6E6A6B0">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7425593">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44E0CE">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9C1390">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7C7B9D2">
      <w:pPr>
        <w:wordWrap/>
        <w:adjustRightInd w:val="0"/>
        <w:spacing w:line="600" w:lineRule="exact"/>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9020BE2">
      <w:pPr>
        <w:wordWrap/>
        <w:adjustRightInd w:val="0"/>
        <w:spacing w:line="6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07D796F">
      <w:pPr>
        <w:wordWrap/>
        <w:adjustRightInd w:val="0"/>
        <w:spacing w:line="60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临平区农业农村局</w:t>
      </w:r>
    </w:p>
    <w:p w14:paraId="1DB2C300">
      <w:pPr>
        <w:wordWrap/>
        <w:adjustRightInd w:val="0"/>
        <w:spacing w:line="6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址：杭州市临平区南苑街道迎宾路216号</w:t>
      </w:r>
    </w:p>
    <w:p w14:paraId="320ABD04">
      <w:pPr>
        <w:wordWrap/>
        <w:adjustRightInd w:val="0"/>
        <w:spacing w:line="6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2792878A">
      <w:pPr>
        <w:wordWrap/>
        <w:adjustRightInd w:val="0"/>
        <w:spacing w:line="6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项目联系人（询问）：朱瑛</w:t>
      </w:r>
      <w:r>
        <w:rPr>
          <w:rFonts w:hint="eastAsia" w:ascii="宋体" w:hAnsi="宋体" w:eastAsia="宋体" w:cs="宋体"/>
          <w:color w:val="auto"/>
          <w:sz w:val="24"/>
          <w:highlight w:val="none"/>
          <w:lang w:val="en-US" w:eastAsia="zh-CN"/>
        </w:rPr>
        <w:t xml:space="preserve"> </w:t>
      </w:r>
    </w:p>
    <w:p w14:paraId="7C7166A6">
      <w:pPr>
        <w:wordWrap/>
        <w:adjustRightInd w:val="0"/>
        <w:spacing w:line="6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项目联系方式（询问）：0571-89532535</w:t>
      </w:r>
      <w:r>
        <w:rPr>
          <w:rFonts w:hint="eastAsia" w:ascii="宋体" w:hAnsi="宋体" w:eastAsia="宋体" w:cs="宋体"/>
          <w:color w:val="auto"/>
          <w:sz w:val="24"/>
          <w:highlight w:val="none"/>
          <w:lang w:val="en-US" w:eastAsia="zh-CN"/>
        </w:rPr>
        <w:t xml:space="preserve"> </w:t>
      </w:r>
    </w:p>
    <w:p w14:paraId="11320359">
      <w:pPr>
        <w:wordWrap/>
        <w:adjustRightInd w:val="0"/>
        <w:spacing w:line="60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质疑联系人：金敏</w:t>
      </w:r>
      <w:r>
        <w:rPr>
          <w:rFonts w:hint="eastAsia" w:ascii="宋体" w:hAnsi="宋体" w:eastAsia="宋体" w:cs="宋体"/>
          <w:color w:val="auto"/>
          <w:sz w:val="24"/>
          <w:highlight w:val="none"/>
          <w:lang w:val="en-US" w:eastAsia="zh-CN"/>
        </w:rPr>
        <w:t xml:space="preserve"> </w:t>
      </w:r>
    </w:p>
    <w:p w14:paraId="1540CC85">
      <w:pPr>
        <w:wordWrap/>
        <w:adjustRightInd w:val="0"/>
        <w:spacing w:line="6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质疑联系方式：0571-89532558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0E68B7D6">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1A457A56">
      <w:pPr>
        <w:wordWrap/>
        <w:adjustRightInd w:val="0"/>
        <w:spacing w:line="6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称：杭州瑞拓工程咨询有限公司</w:t>
      </w:r>
    </w:p>
    <w:p w14:paraId="4101A697">
      <w:pPr>
        <w:wordWrap/>
        <w:adjustRightInd w:val="0"/>
        <w:spacing w:line="6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址：杭州市临平区新丰路199号</w:t>
      </w:r>
      <w:r>
        <w:rPr>
          <w:rFonts w:hint="eastAsia" w:ascii="宋体" w:hAnsi="宋体" w:cs="宋体"/>
          <w:color w:val="auto"/>
          <w:sz w:val="24"/>
          <w:highlight w:val="none"/>
          <w:lang w:eastAsia="zh-CN"/>
        </w:rPr>
        <w:t>临平</w:t>
      </w:r>
      <w:r>
        <w:rPr>
          <w:rFonts w:hint="eastAsia" w:ascii="宋体" w:hAnsi="宋体" w:eastAsia="宋体" w:cs="宋体"/>
          <w:color w:val="auto"/>
          <w:sz w:val="24"/>
          <w:highlight w:val="none"/>
        </w:rPr>
        <w:t>商会大厦4号楼25楼</w:t>
      </w:r>
    </w:p>
    <w:p w14:paraId="621A1ADC">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真：0571-86243788             </w:t>
      </w:r>
    </w:p>
    <w:p w14:paraId="5A1528F0">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张诗佳</w:t>
      </w:r>
      <w:r>
        <w:rPr>
          <w:rFonts w:hint="eastAsia" w:ascii="宋体" w:hAnsi="宋体" w:eastAsia="宋体" w:cs="宋体"/>
          <w:color w:val="auto"/>
          <w:sz w:val="24"/>
          <w:highlight w:val="none"/>
        </w:rPr>
        <w:t xml:space="preserve">        </w:t>
      </w:r>
    </w:p>
    <w:p w14:paraId="116A0A0D">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项目联系方式（询问）：0571-89282811</w:t>
      </w:r>
    </w:p>
    <w:p w14:paraId="12E37BAF">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林卓尔</w:t>
      </w:r>
      <w:r>
        <w:rPr>
          <w:rFonts w:hint="eastAsia" w:ascii="宋体" w:hAnsi="宋体" w:eastAsia="宋体" w:cs="宋体"/>
          <w:color w:val="auto"/>
          <w:sz w:val="24"/>
          <w:highlight w:val="none"/>
        </w:rPr>
        <w:t xml:space="preserve">           </w:t>
      </w:r>
    </w:p>
    <w:p w14:paraId="762F54A9">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质疑联系方式：0571-86243788</w:t>
      </w:r>
    </w:p>
    <w:p w14:paraId="12357BA9">
      <w:pPr>
        <w:wordWrap/>
        <w:adjustRightInd w:val="0"/>
        <w:spacing w:line="6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286F952">
      <w:pPr>
        <w:wordWrap/>
        <w:adjustRightInd w:val="0"/>
        <w:spacing w:line="6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1936E8AA">
      <w:pPr>
        <w:wordWrap/>
        <w:adjustRightInd w:val="0"/>
        <w:spacing w:line="6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277D93C8">
      <w:pPr>
        <w:wordWrap/>
        <w:adjustRightInd w:val="0"/>
        <w:spacing w:line="6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传    真： /</w:t>
      </w:r>
    </w:p>
    <w:p w14:paraId="343392D9">
      <w:pPr>
        <w:wordWrap/>
        <w:adjustRightInd w:val="0"/>
        <w:spacing w:line="6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4A94DEE">
      <w:pPr>
        <w:wordWrap/>
        <w:adjustRightInd w:val="0"/>
        <w:spacing w:line="600" w:lineRule="exact"/>
        <w:ind w:firstLine="48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7EE71EFA">
      <w:pPr>
        <w:wordWrap/>
        <w:adjustRightInd w:val="0"/>
        <w:spacing w:line="6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8B28E9">
      <w:pPr>
        <w:wordWrap/>
        <w:adjustRightIn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8C86DD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5AC8E2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0364D6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662" w:type="dxa"/>
        <w:tblInd w:w="-4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00"/>
        <w:gridCol w:w="2011"/>
        <w:gridCol w:w="6651"/>
      </w:tblGrid>
      <w:tr w14:paraId="69DD9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650CA1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11" w:type="dxa"/>
            <w:tcBorders>
              <w:top w:val="single" w:color="000000" w:sz="8" w:space="0"/>
              <w:left w:val="single" w:color="auto" w:sz="4" w:space="0"/>
              <w:bottom w:val="single" w:color="000000" w:sz="8" w:space="0"/>
              <w:right w:val="single" w:color="000000" w:sz="8" w:space="0"/>
            </w:tcBorders>
            <w:vAlign w:val="center"/>
          </w:tcPr>
          <w:p w14:paraId="797B99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51" w:type="dxa"/>
            <w:tcBorders>
              <w:top w:val="single" w:color="000000" w:sz="8" w:space="0"/>
              <w:left w:val="single" w:color="000000" w:sz="2" w:space="0"/>
              <w:bottom w:val="single" w:color="000000" w:sz="8" w:space="0"/>
              <w:right w:val="single" w:color="000000" w:sz="8" w:space="0"/>
            </w:tcBorders>
            <w:vAlign w:val="center"/>
          </w:tcPr>
          <w:p w14:paraId="70B383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7F8F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74A118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11" w:type="dxa"/>
            <w:tcBorders>
              <w:top w:val="single" w:color="000000" w:sz="8" w:space="0"/>
              <w:left w:val="single" w:color="auto" w:sz="4" w:space="0"/>
              <w:bottom w:val="single" w:color="000000" w:sz="8" w:space="0"/>
              <w:right w:val="single" w:color="000000" w:sz="8" w:space="0"/>
            </w:tcBorders>
            <w:vAlign w:val="center"/>
          </w:tcPr>
          <w:p w14:paraId="46EF641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项目属性</w:t>
            </w:r>
          </w:p>
        </w:tc>
        <w:tc>
          <w:tcPr>
            <w:tcW w:w="6651" w:type="dxa"/>
            <w:tcBorders>
              <w:top w:val="single" w:color="000000" w:sz="8" w:space="0"/>
              <w:left w:val="single" w:color="000000" w:sz="2" w:space="0"/>
              <w:bottom w:val="single" w:color="000000" w:sz="8" w:space="0"/>
              <w:right w:val="single" w:color="000000" w:sz="8" w:space="0"/>
            </w:tcBorders>
            <w:vAlign w:val="center"/>
          </w:tcPr>
          <w:p w14:paraId="61667B72">
            <w:pPr>
              <w:spacing w:line="360" w:lineRule="auto"/>
              <w:jc w:val="left"/>
              <w:rPr>
                <w:rFonts w:ascii="宋体" w:hAnsi="宋体" w:cs="宋体"/>
                <w:color w:val="auto"/>
                <w:sz w:val="24"/>
                <w:highlight w:val="none"/>
              </w:rPr>
            </w:pPr>
            <w:r>
              <w:rPr>
                <w:rFonts w:hint="eastAsia" w:ascii="宋体" w:hAnsi="宋体" w:cs="宋体"/>
                <w:color w:val="auto"/>
                <w:sz w:val="24"/>
                <w:highlight w:val="none"/>
              </w:rPr>
              <w:t>服务类。</w:t>
            </w:r>
          </w:p>
        </w:tc>
      </w:tr>
      <w:tr w14:paraId="44C2D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4895A7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11" w:type="dxa"/>
            <w:tcBorders>
              <w:top w:val="single" w:color="000000" w:sz="8" w:space="0"/>
              <w:left w:val="single" w:color="auto" w:sz="4" w:space="0"/>
              <w:bottom w:val="single" w:color="000000" w:sz="8" w:space="0"/>
              <w:right w:val="single" w:color="000000" w:sz="8" w:space="0"/>
            </w:tcBorders>
            <w:vAlign w:val="center"/>
          </w:tcPr>
          <w:p w14:paraId="455CDC9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51" w:type="dxa"/>
            <w:tcBorders>
              <w:top w:val="single" w:color="000000" w:sz="8" w:space="0"/>
              <w:left w:val="single" w:color="000000" w:sz="2" w:space="0"/>
              <w:bottom w:val="single" w:color="000000" w:sz="8" w:space="0"/>
              <w:right w:val="single" w:color="000000" w:sz="8" w:space="0"/>
            </w:tcBorders>
            <w:vAlign w:val="center"/>
          </w:tcPr>
          <w:p w14:paraId="1B29F45E">
            <w:pPr>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eastAsia="宋体" w:cs="宋体"/>
                <w:color w:val="auto"/>
                <w:sz w:val="24"/>
                <w:highlight w:val="none"/>
              </w:rPr>
              <w:t>标的：</w:t>
            </w:r>
            <w:r>
              <w:rPr>
                <w:rFonts w:hint="eastAsia" w:ascii="宋体" w:hAnsi="宋体" w:eastAsia="宋体" w:cs="宋体"/>
                <w:color w:val="auto"/>
                <w:sz w:val="24"/>
                <w:highlight w:val="none"/>
                <w:u w:val="single"/>
                <w:lang w:eastAsia="zh-CN"/>
              </w:rPr>
              <w:t>临平区农村土地承包经营权(二轮延包)纸质档案归档、电子化移交入馆项目</w:t>
            </w:r>
            <w:r>
              <w:rPr>
                <w:rFonts w:hint="eastAsia" w:ascii="宋体" w:hAnsi="宋体" w:eastAsia="宋体" w:cs="宋体"/>
                <w:color w:val="auto"/>
                <w:sz w:val="24"/>
                <w:highlight w:val="none"/>
              </w:rPr>
              <w:t>，属于</w:t>
            </w:r>
            <w:r>
              <w:rPr>
                <w:rFonts w:hint="eastAsia" w:ascii="宋体" w:hAnsi="宋体" w:eastAsia="宋体" w:cs="宋体"/>
                <w:i w:val="0"/>
                <w:iCs w:val="0"/>
                <w:caps w:val="0"/>
                <w:color w:val="auto"/>
                <w:spacing w:val="0"/>
                <w:sz w:val="24"/>
                <w:szCs w:val="24"/>
                <w:highlight w:val="none"/>
                <w:u w:val="single"/>
                <w:shd w:val="clear" w:color="080000" w:fill="auto"/>
              </w:rPr>
              <w:t>（十六）其他未列明行业</w:t>
            </w:r>
            <w:r>
              <w:rPr>
                <w:rFonts w:hint="eastAsia" w:ascii="宋体" w:hAnsi="宋体" w:cs="宋体"/>
                <w:color w:val="auto"/>
                <w:kern w:val="0"/>
                <w:sz w:val="24"/>
                <w:highlight w:val="none"/>
              </w:rPr>
              <w:t>；</w:t>
            </w:r>
          </w:p>
          <w:p w14:paraId="5BD101C1">
            <w:pPr>
              <w:snapToGrid w:val="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p>
          <w:p w14:paraId="0111C48A">
            <w:pPr>
              <w:snapToGrid w:val="0"/>
              <w:jc w:val="left"/>
              <w:rPr>
                <w:rFonts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eastAsia="zh-CN" w:bidi="ar-SA"/>
              </w:rPr>
              <w:pict>
                <v:shape id="_x0000_i1025" o:spt="75" type="#_x0000_t75" style="height:71.95pt;width:300.25p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w:pict>
            </w:r>
          </w:p>
        </w:tc>
      </w:tr>
      <w:tr w14:paraId="18293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2DB7B8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11" w:type="dxa"/>
            <w:tcBorders>
              <w:top w:val="single" w:color="000000" w:sz="8" w:space="0"/>
              <w:left w:val="single" w:color="auto" w:sz="4" w:space="0"/>
              <w:bottom w:val="single" w:color="000000" w:sz="8" w:space="0"/>
              <w:right w:val="single" w:color="000000" w:sz="8" w:space="0"/>
            </w:tcBorders>
            <w:vAlign w:val="center"/>
          </w:tcPr>
          <w:p w14:paraId="27DB6ED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51" w:type="dxa"/>
            <w:tcBorders>
              <w:top w:val="single" w:color="000000" w:sz="8" w:space="0"/>
              <w:left w:val="single" w:color="000000" w:sz="2" w:space="0"/>
              <w:bottom w:val="single" w:color="000000" w:sz="8" w:space="0"/>
              <w:right w:val="single" w:color="000000" w:sz="8" w:space="0"/>
            </w:tcBorders>
            <w:vAlign w:val="center"/>
          </w:tcPr>
          <w:p w14:paraId="759EE2F3">
            <w:pPr>
              <w:spacing w:line="360" w:lineRule="auto"/>
              <w:jc w:val="left"/>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14:paraId="1E792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708438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11" w:type="dxa"/>
            <w:tcBorders>
              <w:top w:val="single" w:color="000000" w:sz="8" w:space="0"/>
              <w:left w:val="single" w:color="auto" w:sz="4" w:space="0"/>
              <w:bottom w:val="single" w:color="000000" w:sz="8" w:space="0"/>
              <w:right w:val="single" w:color="000000" w:sz="8" w:space="0"/>
            </w:tcBorders>
            <w:vAlign w:val="center"/>
          </w:tcPr>
          <w:p w14:paraId="5BBABBD9">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分包</w:t>
            </w:r>
          </w:p>
        </w:tc>
        <w:tc>
          <w:tcPr>
            <w:tcW w:w="6651" w:type="dxa"/>
            <w:tcBorders>
              <w:top w:val="single" w:color="000000" w:sz="8" w:space="0"/>
              <w:left w:val="single" w:color="000000" w:sz="2" w:space="0"/>
              <w:bottom w:val="single" w:color="000000" w:sz="8" w:space="0"/>
              <w:right w:val="single" w:color="000000" w:sz="8" w:space="0"/>
            </w:tcBorders>
            <w:vAlign w:val="center"/>
          </w:tcPr>
          <w:p w14:paraId="3C7C09DF">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30EE7643">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748D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5ECFED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11" w:type="dxa"/>
            <w:tcBorders>
              <w:top w:val="single" w:color="000000" w:sz="8" w:space="0"/>
              <w:left w:val="single" w:color="auto" w:sz="4" w:space="0"/>
              <w:bottom w:val="single" w:color="000000" w:sz="8" w:space="0"/>
              <w:right w:val="single" w:color="000000" w:sz="8" w:space="0"/>
            </w:tcBorders>
            <w:vAlign w:val="center"/>
          </w:tcPr>
          <w:p w14:paraId="2F2B714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51" w:type="dxa"/>
            <w:tcBorders>
              <w:top w:val="single" w:color="000000" w:sz="8" w:space="0"/>
              <w:left w:val="single" w:color="000000" w:sz="2" w:space="0"/>
              <w:bottom w:val="single" w:color="000000" w:sz="8" w:space="0"/>
              <w:right w:val="single" w:color="000000" w:sz="8" w:space="0"/>
            </w:tcBorders>
            <w:vAlign w:val="center"/>
          </w:tcPr>
          <w:p w14:paraId="5CCDEA27">
            <w:pPr>
              <w:pStyle w:val="80"/>
              <w:ind w:firstLine="0" w:firstLineChars="0"/>
              <w:jc w:val="left"/>
              <w:rPr>
                <w:rFonts w:hint="eastAsia" w:ascii="宋体" w:hAnsi="宋体" w:eastAsia="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741E9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0C1725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11" w:type="dxa"/>
            <w:tcBorders>
              <w:top w:val="single" w:color="000000" w:sz="8" w:space="0"/>
              <w:left w:val="single" w:color="auto" w:sz="4" w:space="0"/>
              <w:bottom w:val="single" w:color="000000" w:sz="8" w:space="0"/>
              <w:right w:val="single" w:color="000000" w:sz="8" w:space="0"/>
            </w:tcBorders>
            <w:vAlign w:val="center"/>
          </w:tcPr>
          <w:p w14:paraId="346AB56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样品提供</w:t>
            </w:r>
          </w:p>
        </w:tc>
        <w:tc>
          <w:tcPr>
            <w:tcW w:w="6651" w:type="dxa"/>
            <w:tcBorders>
              <w:top w:val="single" w:color="000000" w:sz="8" w:space="0"/>
              <w:left w:val="single" w:color="000000" w:sz="2" w:space="0"/>
              <w:bottom w:val="single" w:color="000000" w:sz="8" w:space="0"/>
              <w:right w:val="single" w:color="000000" w:sz="8" w:space="0"/>
            </w:tcBorders>
            <w:vAlign w:val="center"/>
          </w:tcPr>
          <w:p w14:paraId="55FCF317">
            <w:pPr>
              <w:spacing w:line="360" w:lineRule="auto"/>
              <w:jc w:val="left"/>
              <w:rPr>
                <w:rFonts w:ascii="宋体" w:hAnsi="宋体" w:cs="宋体"/>
                <w:b/>
                <w:color w:val="auto"/>
                <w:sz w:val="24"/>
                <w:highlight w:val="none"/>
              </w:rPr>
            </w:pPr>
            <w:r>
              <w:rPr>
                <w:rFonts w:hint="eastAsia" w:ascii="宋体" w:hAnsi="宋体"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499B7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70EFA0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11" w:type="dxa"/>
            <w:tcBorders>
              <w:top w:val="single" w:color="000000" w:sz="8" w:space="0"/>
              <w:left w:val="single" w:color="auto" w:sz="4" w:space="0"/>
              <w:bottom w:val="single" w:color="000000" w:sz="8" w:space="0"/>
              <w:right w:val="single" w:color="000000" w:sz="8" w:space="0"/>
            </w:tcBorders>
            <w:vAlign w:val="center"/>
          </w:tcPr>
          <w:p w14:paraId="29AAAB54">
            <w:pPr>
              <w:snapToGrid w:val="0"/>
              <w:spacing w:line="360" w:lineRule="auto"/>
              <w:jc w:val="left"/>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51" w:type="dxa"/>
            <w:tcBorders>
              <w:top w:val="single" w:color="000000" w:sz="8" w:space="0"/>
              <w:left w:val="single" w:color="000000" w:sz="2" w:space="0"/>
              <w:bottom w:val="single" w:color="000000" w:sz="8" w:space="0"/>
              <w:right w:val="single" w:color="000000" w:sz="8" w:space="0"/>
            </w:tcBorders>
            <w:vAlign w:val="center"/>
          </w:tcPr>
          <w:p w14:paraId="7F9DBCB5">
            <w:pPr>
              <w:snapToGrid w:val="0"/>
              <w:spacing w:line="360" w:lineRule="auto"/>
              <w:jc w:val="left"/>
              <w:rPr>
                <w:rFonts w:ascii="宋体" w:hAnsi="宋体" w:cs="宋体"/>
                <w:b/>
                <w:color w:val="auto"/>
                <w:kern w:val="0"/>
                <w:sz w:val="24"/>
                <w:highlight w:val="none"/>
                <w:lang w:val="zh-CN"/>
              </w:rPr>
            </w:pPr>
            <w:r>
              <w:rPr>
                <w:rFonts w:hint="eastAsia" w:ascii="宋体" w:hAnsi="宋体"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17DE5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vMerge w:val="restart"/>
            <w:tcBorders>
              <w:top w:val="single" w:color="auto" w:sz="4" w:space="0"/>
              <w:left w:val="single" w:color="auto" w:sz="4" w:space="0"/>
              <w:right w:val="single" w:color="auto" w:sz="4" w:space="0"/>
            </w:tcBorders>
            <w:vAlign w:val="center"/>
          </w:tcPr>
          <w:p w14:paraId="1F200045">
            <w:pPr>
              <w:snapToGrid w:val="0"/>
              <w:spacing w:line="360" w:lineRule="auto"/>
              <w:jc w:val="center"/>
              <w:rPr>
                <w:rFonts w:ascii="宋体" w:hAnsi="宋体" w:cs="宋体"/>
                <w:color w:val="auto"/>
                <w:sz w:val="24"/>
                <w:highlight w:val="none"/>
              </w:rPr>
            </w:pPr>
          </w:p>
          <w:p w14:paraId="0F8C9895">
            <w:pPr>
              <w:snapToGrid w:val="0"/>
              <w:spacing w:line="360" w:lineRule="auto"/>
              <w:jc w:val="center"/>
              <w:rPr>
                <w:rFonts w:ascii="宋体" w:hAnsi="宋体" w:cs="宋体"/>
                <w:color w:val="auto"/>
                <w:sz w:val="24"/>
                <w:highlight w:val="none"/>
              </w:rPr>
            </w:pPr>
          </w:p>
          <w:p w14:paraId="465898D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11" w:type="dxa"/>
            <w:vMerge w:val="restart"/>
            <w:tcBorders>
              <w:top w:val="single" w:color="000000" w:sz="8" w:space="0"/>
              <w:left w:val="single" w:color="auto" w:sz="4" w:space="0"/>
              <w:right w:val="single" w:color="000000" w:sz="8" w:space="0"/>
            </w:tcBorders>
            <w:vAlign w:val="center"/>
          </w:tcPr>
          <w:p w14:paraId="2C09BE3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51" w:type="dxa"/>
            <w:tcBorders>
              <w:top w:val="single" w:color="000000" w:sz="8" w:space="0"/>
              <w:left w:val="single" w:color="000000" w:sz="2" w:space="0"/>
              <w:bottom w:val="single" w:color="auto" w:sz="4" w:space="0"/>
              <w:right w:val="single" w:color="000000" w:sz="8" w:space="0"/>
            </w:tcBorders>
            <w:vAlign w:val="center"/>
          </w:tcPr>
          <w:p w14:paraId="2C78E3C0">
            <w:pPr>
              <w:spacing w:line="360" w:lineRule="auto"/>
              <w:jc w:val="lef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F836112">
            <w:pPr>
              <w:spacing w:line="360" w:lineRule="auto"/>
              <w:jc w:val="left"/>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3556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vMerge w:val="continue"/>
            <w:tcBorders>
              <w:left w:val="single" w:color="auto" w:sz="4" w:space="0"/>
              <w:bottom w:val="single" w:color="auto" w:sz="4" w:space="0"/>
              <w:right w:val="single" w:color="auto" w:sz="4" w:space="0"/>
            </w:tcBorders>
            <w:vAlign w:val="center"/>
          </w:tcPr>
          <w:p w14:paraId="49DA340D">
            <w:pPr>
              <w:snapToGrid w:val="0"/>
              <w:spacing w:line="360" w:lineRule="auto"/>
              <w:jc w:val="center"/>
              <w:rPr>
                <w:rFonts w:ascii="宋体" w:hAnsi="宋体" w:cs="宋体"/>
                <w:color w:val="auto"/>
                <w:sz w:val="24"/>
                <w:highlight w:val="none"/>
              </w:rPr>
            </w:pPr>
          </w:p>
        </w:tc>
        <w:tc>
          <w:tcPr>
            <w:tcW w:w="2011" w:type="dxa"/>
            <w:vMerge w:val="continue"/>
            <w:tcBorders>
              <w:left w:val="single" w:color="auto" w:sz="4" w:space="0"/>
              <w:bottom w:val="single" w:color="000000" w:sz="8" w:space="0"/>
              <w:right w:val="single" w:color="000000" w:sz="8" w:space="0"/>
            </w:tcBorders>
            <w:vAlign w:val="center"/>
          </w:tcPr>
          <w:p w14:paraId="0101F9CD">
            <w:pPr>
              <w:snapToGrid w:val="0"/>
              <w:spacing w:line="360" w:lineRule="auto"/>
              <w:jc w:val="left"/>
              <w:rPr>
                <w:rFonts w:ascii="宋体" w:hAnsi="宋体" w:cs="宋体"/>
                <w:b/>
                <w:color w:val="auto"/>
                <w:sz w:val="24"/>
                <w:highlight w:val="none"/>
              </w:rPr>
            </w:pPr>
          </w:p>
        </w:tc>
        <w:tc>
          <w:tcPr>
            <w:tcW w:w="6651" w:type="dxa"/>
            <w:tcBorders>
              <w:top w:val="single" w:color="auto" w:sz="4" w:space="0"/>
              <w:left w:val="single" w:color="000000" w:sz="2" w:space="0"/>
              <w:bottom w:val="single" w:color="000000" w:sz="8" w:space="0"/>
              <w:right w:val="single" w:color="000000" w:sz="8" w:space="0"/>
            </w:tcBorders>
            <w:vAlign w:val="center"/>
          </w:tcPr>
          <w:p w14:paraId="70668839">
            <w:pPr>
              <w:spacing w:line="360" w:lineRule="auto"/>
              <w:jc w:val="lef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CE9B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000000" w:sz="8" w:space="0"/>
              <w:bottom w:val="single" w:color="auto" w:sz="4" w:space="0"/>
              <w:right w:val="single" w:color="000000" w:sz="2" w:space="0"/>
            </w:tcBorders>
            <w:vAlign w:val="center"/>
          </w:tcPr>
          <w:p w14:paraId="5268D629">
            <w:pPr>
              <w:snapToGrid w:val="0"/>
              <w:spacing w:line="360" w:lineRule="auto"/>
              <w:jc w:val="center"/>
              <w:rPr>
                <w:rFonts w:ascii="宋体" w:hAnsi="宋体" w:cs="宋体"/>
                <w:color w:val="auto"/>
                <w:sz w:val="24"/>
                <w:highlight w:val="none"/>
              </w:rPr>
            </w:pPr>
          </w:p>
          <w:p w14:paraId="2233B384">
            <w:pPr>
              <w:snapToGrid w:val="0"/>
              <w:spacing w:line="360" w:lineRule="auto"/>
              <w:jc w:val="center"/>
              <w:rPr>
                <w:rFonts w:ascii="宋体" w:hAnsi="宋体" w:cs="宋体"/>
                <w:color w:val="auto"/>
                <w:sz w:val="24"/>
                <w:highlight w:val="none"/>
              </w:rPr>
            </w:pPr>
          </w:p>
          <w:p w14:paraId="5C94A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11" w:type="dxa"/>
            <w:tcBorders>
              <w:top w:val="single" w:color="000000" w:sz="8" w:space="0"/>
              <w:left w:val="single" w:color="000000" w:sz="2" w:space="0"/>
              <w:bottom w:val="single" w:color="000000" w:sz="8" w:space="0"/>
              <w:right w:val="single" w:color="000000" w:sz="8" w:space="0"/>
            </w:tcBorders>
            <w:vAlign w:val="center"/>
          </w:tcPr>
          <w:p w14:paraId="46C2006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51" w:type="dxa"/>
            <w:tcBorders>
              <w:top w:val="single" w:color="000000" w:sz="8" w:space="0"/>
              <w:left w:val="single" w:color="000000" w:sz="2" w:space="0"/>
              <w:bottom w:val="single" w:color="000000" w:sz="8" w:space="0"/>
              <w:right w:val="single" w:color="000000" w:sz="8" w:space="0"/>
            </w:tcBorders>
            <w:vAlign w:val="center"/>
          </w:tcPr>
          <w:p w14:paraId="21E30BB2">
            <w:pPr>
              <w:pStyle w:val="80"/>
              <w:snapToGrid w:val="0"/>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37D77A7">
            <w:pPr>
              <w:pStyle w:val="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☐强制采购。产品：</w:t>
            </w:r>
          </w:p>
          <w:p w14:paraId="4CFC25F2">
            <w:pPr>
              <w:pStyle w:val="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p>
          <w:p w14:paraId="3552F661">
            <w:pPr>
              <w:pStyle w:val="8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p>
          <w:p w14:paraId="57625917">
            <w:pPr>
              <w:pStyle w:val="80"/>
              <w:jc w:val="left"/>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7A77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000000" w:sz="8" w:space="0"/>
              <w:bottom w:val="single" w:color="auto" w:sz="4" w:space="0"/>
              <w:right w:val="single" w:color="000000" w:sz="2" w:space="0"/>
            </w:tcBorders>
            <w:vAlign w:val="center"/>
          </w:tcPr>
          <w:p w14:paraId="22195BEF">
            <w:pPr>
              <w:snapToGrid w:val="0"/>
              <w:spacing w:line="360" w:lineRule="auto"/>
              <w:jc w:val="center"/>
              <w:rPr>
                <w:rFonts w:ascii="宋体" w:hAnsi="宋体" w:cs="宋体"/>
                <w:color w:val="auto"/>
                <w:sz w:val="24"/>
                <w:highlight w:val="none"/>
              </w:rPr>
            </w:pPr>
          </w:p>
          <w:p w14:paraId="75879F6F">
            <w:pPr>
              <w:snapToGrid w:val="0"/>
              <w:spacing w:line="360" w:lineRule="auto"/>
              <w:jc w:val="center"/>
              <w:rPr>
                <w:rFonts w:ascii="宋体" w:hAnsi="宋体" w:cs="宋体"/>
                <w:color w:val="auto"/>
                <w:sz w:val="24"/>
                <w:highlight w:val="none"/>
              </w:rPr>
            </w:pPr>
          </w:p>
          <w:p w14:paraId="711C99F9">
            <w:pPr>
              <w:snapToGrid w:val="0"/>
              <w:spacing w:line="360" w:lineRule="auto"/>
              <w:jc w:val="center"/>
              <w:rPr>
                <w:rFonts w:ascii="宋体" w:hAnsi="宋体" w:cs="宋体"/>
                <w:color w:val="auto"/>
                <w:sz w:val="24"/>
                <w:highlight w:val="none"/>
              </w:rPr>
            </w:pPr>
          </w:p>
          <w:p w14:paraId="5D485F47">
            <w:pPr>
              <w:snapToGrid w:val="0"/>
              <w:spacing w:line="360" w:lineRule="auto"/>
              <w:jc w:val="center"/>
              <w:rPr>
                <w:rFonts w:ascii="宋体" w:hAnsi="宋体" w:cs="宋体"/>
                <w:color w:val="auto"/>
                <w:sz w:val="24"/>
                <w:highlight w:val="none"/>
              </w:rPr>
            </w:pPr>
          </w:p>
          <w:p w14:paraId="398ED9FE">
            <w:pPr>
              <w:snapToGrid w:val="0"/>
              <w:spacing w:line="360" w:lineRule="auto"/>
              <w:jc w:val="center"/>
              <w:rPr>
                <w:rFonts w:ascii="宋体" w:hAnsi="宋体" w:cs="宋体"/>
                <w:color w:val="auto"/>
                <w:sz w:val="24"/>
                <w:highlight w:val="none"/>
              </w:rPr>
            </w:pPr>
          </w:p>
          <w:p w14:paraId="671C91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11" w:type="dxa"/>
            <w:tcBorders>
              <w:top w:val="single" w:color="000000" w:sz="8" w:space="0"/>
              <w:left w:val="single" w:color="000000" w:sz="2" w:space="0"/>
              <w:bottom w:val="single" w:color="000000" w:sz="8" w:space="0"/>
              <w:right w:val="single" w:color="000000" w:sz="8" w:space="0"/>
            </w:tcBorders>
            <w:vAlign w:val="center"/>
          </w:tcPr>
          <w:p w14:paraId="085FC3E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报价要求</w:t>
            </w:r>
          </w:p>
        </w:tc>
        <w:tc>
          <w:tcPr>
            <w:tcW w:w="6651" w:type="dxa"/>
            <w:tcBorders>
              <w:top w:val="single" w:color="000000" w:sz="8" w:space="0"/>
              <w:left w:val="single" w:color="000000" w:sz="2" w:space="0"/>
              <w:bottom w:val="single" w:color="000000" w:sz="8" w:space="0"/>
              <w:right w:val="single" w:color="000000" w:sz="8" w:space="0"/>
            </w:tcBorders>
            <w:vAlign w:val="center"/>
          </w:tcPr>
          <w:p w14:paraId="75BCF39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A37771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4E96C8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3A2F7B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EE43159">
            <w:pPr>
              <w:spacing w:line="360" w:lineRule="auto"/>
              <w:ind w:firstLine="241" w:firstLineChars="100"/>
              <w:jc w:val="left"/>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AD1EDE">
            <w:pPr>
              <w:spacing w:line="360" w:lineRule="auto"/>
              <w:ind w:firstLine="241" w:firstLineChars="100"/>
              <w:jc w:val="left"/>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4564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000000" w:sz="8" w:space="0"/>
              <w:right w:val="single" w:color="000000" w:sz="2" w:space="0"/>
            </w:tcBorders>
            <w:vAlign w:val="center"/>
          </w:tcPr>
          <w:p w14:paraId="4AB38D94">
            <w:pPr>
              <w:snapToGrid w:val="0"/>
              <w:spacing w:line="360" w:lineRule="auto"/>
              <w:jc w:val="center"/>
              <w:rPr>
                <w:rFonts w:ascii="宋体" w:hAnsi="宋体" w:cs="宋体"/>
                <w:color w:val="auto"/>
                <w:sz w:val="24"/>
                <w:highlight w:val="none"/>
              </w:rPr>
            </w:pPr>
          </w:p>
          <w:p w14:paraId="6D7F36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11" w:type="dxa"/>
            <w:tcBorders>
              <w:top w:val="single" w:color="000000" w:sz="8" w:space="0"/>
              <w:left w:val="single" w:color="000000" w:sz="2" w:space="0"/>
              <w:right w:val="single" w:color="000000" w:sz="8" w:space="0"/>
            </w:tcBorders>
            <w:vAlign w:val="center"/>
          </w:tcPr>
          <w:p w14:paraId="1D79288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51" w:type="dxa"/>
            <w:tcBorders>
              <w:top w:val="single" w:color="000000" w:sz="8" w:space="0"/>
              <w:left w:val="single" w:color="000000" w:sz="2" w:space="0"/>
              <w:right w:val="single" w:color="000000" w:sz="8" w:space="0"/>
            </w:tcBorders>
            <w:vAlign w:val="center"/>
          </w:tcPr>
          <w:p w14:paraId="2711976A">
            <w:pPr>
              <w:spacing w:line="360" w:lineRule="auto"/>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D8B3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000000" w:sz="8" w:space="0"/>
              <w:bottom w:val="single" w:color="auto" w:sz="4" w:space="0"/>
              <w:right w:val="single" w:color="000000" w:sz="2" w:space="0"/>
            </w:tcBorders>
            <w:vAlign w:val="center"/>
          </w:tcPr>
          <w:p w14:paraId="1711EB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11" w:type="dxa"/>
            <w:tcBorders>
              <w:top w:val="single" w:color="000000" w:sz="8" w:space="0"/>
              <w:left w:val="single" w:color="000000" w:sz="2" w:space="0"/>
              <w:bottom w:val="single" w:color="000000" w:sz="8" w:space="0"/>
              <w:right w:val="single" w:color="000000" w:sz="8" w:space="0"/>
            </w:tcBorders>
            <w:vAlign w:val="center"/>
          </w:tcPr>
          <w:p w14:paraId="7933AEF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651" w:type="dxa"/>
            <w:tcBorders>
              <w:top w:val="single" w:color="000000" w:sz="8" w:space="0"/>
              <w:left w:val="single" w:color="000000" w:sz="2" w:space="0"/>
              <w:bottom w:val="single" w:color="000000" w:sz="8" w:space="0"/>
              <w:right w:val="single" w:color="000000" w:sz="8" w:space="0"/>
            </w:tcBorders>
            <w:vAlign w:val="center"/>
          </w:tcPr>
          <w:p w14:paraId="1682F18A">
            <w:pPr>
              <w:pStyle w:val="34"/>
              <w:spacing w:line="360" w:lineRule="auto"/>
              <w:jc w:val="left"/>
              <w:rPr>
                <w:rFonts w:hAnsi="宋体" w:cs="宋体"/>
                <w:color w:val="auto"/>
                <w:kern w:val="28"/>
                <w:sz w:val="24"/>
                <w:highlight w:val="none"/>
              </w:rPr>
            </w:pPr>
            <w:r>
              <w:rPr>
                <w:rFonts w:hint="eastAsia" w:ascii="宋体" w:hAnsi="宋体" w:eastAsia="宋体" w:cs="宋体"/>
                <w:color w:val="auto"/>
                <w:sz w:val="24"/>
                <w:szCs w:val="24"/>
                <w:highlight w:val="none"/>
              </w:rPr>
              <w:t>备份投标文件送达地点：杭州市临平区临平新丰路199号</w:t>
            </w:r>
            <w:r>
              <w:rPr>
                <w:rFonts w:hint="eastAsia" w:ascii="宋体" w:hAnsi="宋体" w:cs="宋体"/>
                <w:color w:val="auto"/>
                <w:sz w:val="24"/>
                <w:szCs w:val="24"/>
                <w:highlight w:val="none"/>
                <w:lang w:eastAsia="zh-CN"/>
              </w:rPr>
              <w:t>临平</w:t>
            </w:r>
            <w:r>
              <w:rPr>
                <w:rFonts w:hint="eastAsia" w:ascii="宋体" w:hAnsi="宋体" w:eastAsia="宋体" w:cs="宋体"/>
                <w:color w:val="auto"/>
                <w:sz w:val="24"/>
                <w:szCs w:val="24"/>
                <w:highlight w:val="none"/>
              </w:rPr>
              <w:t>商会大厦4号楼25楼；备份投标文件签收人员联系电话：</w:t>
            </w:r>
            <w:r>
              <w:rPr>
                <w:rFonts w:hint="eastAsia" w:ascii="宋体" w:hAnsi="宋体" w:eastAsia="宋体" w:cs="宋体"/>
                <w:color w:val="auto"/>
                <w:sz w:val="24"/>
                <w:szCs w:val="24"/>
                <w:highlight w:val="none"/>
                <w:lang w:val="en-US" w:eastAsia="zh-CN"/>
              </w:rPr>
              <w:t>0571-89282811</w:t>
            </w:r>
            <w:r>
              <w:rPr>
                <w:rFonts w:hint="eastAsia" w:ascii="宋体" w:hAnsi="宋体" w:eastAsia="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AC69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vMerge w:val="restart"/>
            <w:tcBorders>
              <w:top w:val="single" w:color="auto" w:sz="4" w:space="0"/>
              <w:left w:val="single" w:color="000000" w:sz="8" w:space="0"/>
              <w:right w:val="single" w:color="000000" w:sz="2" w:space="0"/>
            </w:tcBorders>
            <w:vAlign w:val="center"/>
          </w:tcPr>
          <w:p w14:paraId="184947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11" w:type="dxa"/>
            <w:vMerge w:val="restart"/>
            <w:tcBorders>
              <w:top w:val="single" w:color="000000" w:sz="8" w:space="0"/>
              <w:left w:val="single" w:color="000000" w:sz="2" w:space="0"/>
              <w:right w:val="single" w:color="000000" w:sz="8" w:space="0"/>
            </w:tcBorders>
            <w:vAlign w:val="center"/>
          </w:tcPr>
          <w:p w14:paraId="06884478">
            <w:pPr>
              <w:snapToGrid w:val="0"/>
              <w:spacing w:line="360" w:lineRule="auto"/>
              <w:jc w:val="left"/>
              <w:rPr>
                <w:rFonts w:ascii="宋体" w:hAnsi="宋体" w:cs="宋体"/>
                <w:b/>
                <w:color w:val="auto"/>
                <w:sz w:val="24"/>
                <w:highlight w:val="none"/>
              </w:rPr>
            </w:pPr>
            <w:r>
              <w:rPr>
                <w:rFonts w:hint="eastAsia" w:ascii="宋体" w:hAnsi="宋体" w:eastAsia="宋体" w:cs="宋体"/>
                <w:b/>
                <w:color w:val="auto"/>
                <w:sz w:val="24"/>
                <w:highlight w:val="none"/>
              </w:rPr>
              <w:t>特别说明</w:t>
            </w:r>
          </w:p>
        </w:tc>
        <w:tc>
          <w:tcPr>
            <w:tcW w:w="6651" w:type="dxa"/>
            <w:tcBorders>
              <w:top w:val="single" w:color="000000" w:sz="8" w:space="0"/>
              <w:left w:val="single" w:color="000000" w:sz="2" w:space="0"/>
              <w:bottom w:val="single" w:color="000000" w:sz="8" w:space="0"/>
              <w:right w:val="single" w:color="000000" w:sz="8" w:space="0"/>
            </w:tcBorders>
            <w:vAlign w:val="center"/>
          </w:tcPr>
          <w:p w14:paraId="5A616A50">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2BB1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vMerge w:val="continue"/>
            <w:tcBorders>
              <w:left w:val="single" w:color="000000" w:sz="8" w:space="0"/>
              <w:right w:val="single" w:color="000000" w:sz="2" w:space="0"/>
            </w:tcBorders>
            <w:vAlign w:val="center"/>
          </w:tcPr>
          <w:p w14:paraId="69760D67">
            <w:pPr>
              <w:snapToGrid w:val="0"/>
              <w:spacing w:line="360" w:lineRule="auto"/>
              <w:jc w:val="center"/>
              <w:rPr>
                <w:rFonts w:ascii="宋体" w:hAnsi="宋体" w:cs="宋体"/>
                <w:color w:val="auto"/>
                <w:sz w:val="24"/>
                <w:highlight w:val="none"/>
              </w:rPr>
            </w:pPr>
          </w:p>
        </w:tc>
        <w:tc>
          <w:tcPr>
            <w:tcW w:w="2011" w:type="dxa"/>
            <w:vMerge w:val="continue"/>
            <w:tcBorders>
              <w:left w:val="single" w:color="000000" w:sz="2" w:space="0"/>
              <w:right w:val="single" w:color="000000" w:sz="8" w:space="0"/>
            </w:tcBorders>
            <w:vAlign w:val="center"/>
          </w:tcPr>
          <w:p w14:paraId="1EAC543E">
            <w:pPr>
              <w:snapToGrid w:val="0"/>
              <w:spacing w:line="360" w:lineRule="auto"/>
              <w:jc w:val="left"/>
              <w:rPr>
                <w:rFonts w:ascii="宋体" w:hAnsi="宋体" w:cs="宋体"/>
                <w:b/>
                <w:color w:val="auto"/>
                <w:sz w:val="24"/>
                <w:highlight w:val="none"/>
              </w:rPr>
            </w:pPr>
          </w:p>
        </w:tc>
        <w:tc>
          <w:tcPr>
            <w:tcW w:w="6651" w:type="dxa"/>
            <w:tcBorders>
              <w:top w:val="single" w:color="000000" w:sz="8" w:space="0"/>
              <w:left w:val="single" w:color="000000" w:sz="2" w:space="0"/>
              <w:bottom w:val="single" w:color="000000" w:sz="8" w:space="0"/>
              <w:right w:val="single" w:color="000000" w:sz="8" w:space="0"/>
            </w:tcBorders>
            <w:vAlign w:val="center"/>
          </w:tcPr>
          <w:p w14:paraId="14FE1348">
            <w:pPr>
              <w:spacing w:line="360" w:lineRule="auto"/>
              <w:jc w:val="left"/>
              <w:rPr>
                <w:rFonts w:ascii="宋体" w:hAnsi="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8395311">
            <w:pPr>
              <w:spacing w:line="360" w:lineRule="auto"/>
              <w:jc w:val="left"/>
              <w:rPr>
                <w:rFonts w:ascii="宋体" w:hAnsi="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9D5C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000000" w:sz="2" w:space="0"/>
            </w:tcBorders>
            <w:vAlign w:val="center"/>
          </w:tcPr>
          <w:p w14:paraId="30E05CD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2011" w:type="dxa"/>
            <w:tcBorders>
              <w:top w:val="single" w:color="auto" w:sz="4" w:space="0"/>
              <w:left w:val="single" w:color="000000" w:sz="2" w:space="0"/>
              <w:bottom w:val="single" w:color="auto" w:sz="4" w:space="0"/>
              <w:right w:val="single" w:color="000000" w:sz="8" w:space="0"/>
            </w:tcBorders>
            <w:vAlign w:val="center"/>
          </w:tcPr>
          <w:p w14:paraId="0A5E981A">
            <w:pPr>
              <w:snapToGrid w:val="0"/>
              <w:spacing w:line="360" w:lineRule="auto"/>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中标候选人数量</w:t>
            </w:r>
          </w:p>
        </w:tc>
        <w:tc>
          <w:tcPr>
            <w:tcW w:w="6651" w:type="dxa"/>
            <w:tcBorders>
              <w:top w:val="single" w:color="auto" w:sz="4" w:space="0"/>
              <w:left w:val="single" w:color="000000" w:sz="2" w:space="0"/>
              <w:bottom w:val="single" w:color="000000" w:sz="8" w:space="0"/>
              <w:right w:val="single" w:color="auto" w:sz="4" w:space="0"/>
            </w:tcBorders>
            <w:vAlign w:val="center"/>
          </w:tcPr>
          <w:p w14:paraId="1215CE07">
            <w:pPr>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cs="宋体"/>
                <w:color w:val="auto"/>
                <w:sz w:val="24"/>
                <w:highlight w:val="none"/>
              </w:rPr>
              <w:t>1名</w:t>
            </w:r>
            <w:r>
              <w:rPr>
                <w:rFonts w:hint="eastAsia" w:ascii="宋体" w:hAnsi="宋体" w:eastAsia="宋体" w:cs="宋体"/>
                <w:color w:val="auto"/>
                <w:kern w:val="0"/>
                <w:sz w:val="24"/>
                <w:highlight w:val="none"/>
                <w:lang w:eastAsia="zh-CN"/>
              </w:rPr>
              <w:t>。</w:t>
            </w:r>
          </w:p>
        </w:tc>
      </w:tr>
      <w:tr w14:paraId="1035E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000000" w:sz="2" w:space="0"/>
            </w:tcBorders>
            <w:vAlign w:val="center"/>
          </w:tcPr>
          <w:p w14:paraId="0D9D7B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2011" w:type="dxa"/>
            <w:tcBorders>
              <w:top w:val="single" w:color="auto" w:sz="4" w:space="0"/>
              <w:left w:val="single" w:color="000000" w:sz="2" w:space="0"/>
              <w:bottom w:val="single" w:color="auto" w:sz="4" w:space="0"/>
              <w:right w:val="single" w:color="auto" w:sz="4" w:space="0"/>
            </w:tcBorders>
            <w:vAlign w:val="center"/>
          </w:tcPr>
          <w:p w14:paraId="46CDD4DD">
            <w:pPr>
              <w:snapToGrid w:val="0"/>
              <w:spacing w:line="360" w:lineRule="auto"/>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代理费用收取方式及标准</w:t>
            </w:r>
          </w:p>
        </w:tc>
        <w:tc>
          <w:tcPr>
            <w:tcW w:w="6651" w:type="dxa"/>
            <w:tcBorders>
              <w:top w:val="single" w:color="000000" w:sz="8" w:space="0"/>
              <w:left w:val="single" w:color="auto" w:sz="4" w:space="0"/>
              <w:bottom w:val="single" w:color="000000" w:sz="8" w:space="0"/>
              <w:right w:val="single" w:color="auto" w:sz="4" w:space="0"/>
            </w:tcBorders>
            <w:vAlign w:val="center"/>
          </w:tcPr>
          <w:p w14:paraId="1E72D1B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本次代理服务费由中标人支付，代理服务费按照《招标代理服务收费管理暂行办法》（计价格〔2002〕1980号）规定收费。各投标人应在投标报价中予以考虑。</w:t>
            </w:r>
          </w:p>
          <w:p w14:paraId="6F536222">
            <w:pPr>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rPr>
              <w:t>中标服务费的交纳方式：以转帐或支票的形式支付；开户行名称：浦发银行临平支行；帐号：95110154800000633；开户名：杭州瑞拓工程咨询有限公司；</w:t>
            </w:r>
          </w:p>
        </w:tc>
      </w:tr>
      <w:tr w14:paraId="18787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000000" w:sz="2" w:space="0"/>
            </w:tcBorders>
            <w:vAlign w:val="center"/>
          </w:tcPr>
          <w:p w14:paraId="3DE5B31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8662" w:type="dxa"/>
            <w:gridSpan w:val="2"/>
            <w:tcBorders>
              <w:top w:val="single" w:color="auto" w:sz="4" w:space="0"/>
              <w:left w:val="single" w:color="000000" w:sz="2" w:space="0"/>
              <w:bottom w:val="single" w:color="auto" w:sz="4" w:space="0"/>
              <w:right w:val="single" w:color="auto" w:sz="4" w:space="0"/>
            </w:tcBorders>
            <w:vAlign w:val="center"/>
          </w:tcPr>
          <w:p w14:paraId="50F40C74">
            <w:pP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68AD28D4">
      <w:pPr>
        <w:snapToGrid w:val="0"/>
        <w:spacing w:line="360" w:lineRule="auto"/>
        <w:jc w:val="center"/>
        <w:rPr>
          <w:rFonts w:ascii="宋体" w:hAnsi="宋体" w:cs="宋体"/>
          <w:b/>
          <w:color w:val="auto"/>
          <w:sz w:val="32"/>
          <w:szCs w:val="20"/>
          <w:highlight w:val="none"/>
        </w:rPr>
      </w:pPr>
    </w:p>
    <w:bookmarkEnd w:id="10"/>
    <w:p w14:paraId="3373AC2F">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850" w:gutter="0"/>
          <w:cols w:space="720" w:num="1"/>
          <w:rtlGutter w:val="0"/>
          <w:docGrid w:linePitch="312" w:charSpace="0"/>
        </w:sectPr>
      </w:pPr>
      <w:bookmarkStart w:id="11" w:name="_Toc164416483"/>
      <w:bookmarkStart w:id="12" w:name="第三部分"/>
    </w:p>
    <w:p w14:paraId="3F28B8AA">
      <w:pPr>
        <w:wordWrap/>
        <w:adjustRightInd/>
        <w:spacing w:line="600" w:lineRule="exact"/>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8EA73C1">
      <w:pPr>
        <w:wordWrap/>
        <w:snapToGrid w:val="0"/>
        <w:spacing w:line="600" w:lineRule="exact"/>
        <w:ind w:firstLine="361" w:firstLineChars="150"/>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4449D7D">
      <w:pPr>
        <w:wordWrap/>
        <w:snapToGrid w:val="0"/>
        <w:spacing w:line="6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4B2BB3E">
      <w:pPr>
        <w:wordWrap/>
        <w:adjustRightInd/>
        <w:spacing w:line="600" w:lineRule="exact"/>
        <w:textAlignment w:val="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B79E1EF">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E977CC6">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BC89ABE">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D95EABB">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5E6CC3C">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49BD6C">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1F7417A">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2.7 </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”系指实质性要求条款，“</w:t>
      </w: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”系指不适用本项目的要求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本项目重要指标参数</w:t>
      </w:r>
      <w:r>
        <w:rPr>
          <w:rFonts w:hint="eastAsia" w:ascii="宋体" w:hAnsi="宋体" w:cs="宋体"/>
          <w:color w:val="auto"/>
          <w:sz w:val="24"/>
          <w:highlight w:val="none"/>
        </w:rPr>
        <w:t>。</w:t>
      </w:r>
    </w:p>
    <w:p w14:paraId="142A9338">
      <w:pPr>
        <w:wordWrap/>
        <w:spacing w:line="600" w:lineRule="exact"/>
        <w:ind w:firstLine="241" w:firstLineChars="100"/>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01DEAA">
      <w:pPr>
        <w:wordWrap/>
        <w:spacing w:line="60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D1A245C">
      <w:pPr>
        <w:wordWrap/>
        <w:spacing w:line="60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77FC93AA">
      <w:pPr>
        <w:wordWrap/>
        <w:spacing w:line="600" w:lineRule="exact"/>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E913277">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BF0364">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30C450">
      <w:pPr>
        <w:wordWrap/>
        <w:spacing w:line="6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15EE3FB">
      <w:pPr>
        <w:wordWrap/>
        <w:spacing w:line="60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2DA97323">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F956EE">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976E0C9">
      <w:pPr>
        <w:widowControl/>
        <w:wordWrap/>
        <w:spacing w:line="600" w:lineRule="exact"/>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4C36D3D">
      <w:pPr>
        <w:widowControl/>
        <w:wordWrap/>
        <w:spacing w:line="60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B63F957">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A7E1472">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646E40B">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E54C60A">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8DA6902">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927A6F3">
      <w:pPr>
        <w:wordWrap/>
        <w:spacing w:line="60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D6526FE">
      <w:pPr>
        <w:wordWrap/>
        <w:spacing w:line="6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AEBB911">
      <w:pPr>
        <w:pStyle w:val="2"/>
        <w:wordWrap/>
        <w:adjustRightInd w:val="0"/>
        <w:spacing w:line="600" w:lineRule="exact"/>
        <w:ind w:left="0" w:firstLine="480" w:firstLineChars="200"/>
        <w:textAlignment w:val="auto"/>
        <w:rPr>
          <w:rFonts w:hint="eastAsia" w:ascii="宋体" w:hAnsi="宋体" w:eastAsia="宋体" w:cs="宋体"/>
          <w:color w:val="auto"/>
          <w:highlight w:val="none"/>
          <w:u w:val="none"/>
        </w:rPr>
      </w:pPr>
      <w:r>
        <w:rPr>
          <w:rFonts w:hint="eastAsia" w:ascii="宋体" w:hAnsi="宋体" w:eastAsia="宋体" w:cs="宋体"/>
          <w:b w:val="0"/>
          <w:bCs w:val="0"/>
          <w:color w:val="auto"/>
          <w:sz w:val="24"/>
          <w:szCs w:val="24"/>
          <w:highlight w:val="none"/>
          <w:u w:val="none"/>
          <w:lang w:val="en-US"/>
        </w:rPr>
        <w:t>3.4.</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rPr>
        <w:t xml:space="preserve"> </w:t>
      </w:r>
      <w:r>
        <w:rPr>
          <w:rFonts w:hint="eastAsia" w:ascii="宋体" w:hAnsi="宋体" w:eastAsia="宋体" w:cs="宋体"/>
          <w:b w:val="0"/>
          <w:bCs w:val="0"/>
          <w:color w:val="auto"/>
          <w:sz w:val="24"/>
          <w:szCs w:val="24"/>
          <w:highlight w:val="none"/>
          <w:u w:val="none"/>
          <w:lang w:val="en-US" w:eastAsia="zh-CN"/>
        </w:rPr>
        <w:t>采购人应当贯彻落实知识产权保护相关法律法规，</w:t>
      </w:r>
      <w:r>
        <w:rPr>
          <w:rFonts w:hint="eastAsia" w:ascii="宋体" w:hAnsi="宋体" w:eastAsia="宋体" w:cs="宋体"/>
          <w:b w:val="0"/>
          <w:bCs w:val="0"/>
          <w:color w:val="auto"/>
          <w:sz w:val="24"/>
          <w:szCs w:val="24"/>
          <w:highlight w:val="none"/>
          <w:u w:val="none"/>
          <w:lang w:val="en-US"/>
        </w:rPr>
        <w:t>应当采购使用正版软件。</w:t>
      </w:r>
    </w:p>
    <w:p w14:paraId="65DB0F2E">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B6616E2">
      <w:pPr>
        <w:wordWrap/>
        <w:spacing w:line="600" w:lineRule="exact"/>
        <w:ind w:firstLine="240" w:firstLineChars="100"/>
        <w:textAlignment w:val="auto"/>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25088FE2">
      <w:pPr>
        <w:wordWrap/>
        <w:autoSpaceDE w:val="0"/>
        <w:autoSpaceDN w:val="0"/>
        <w:spacing w:line="60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D3D6F">
      <w:pPr>
        <w:wordWrap/>
        <w:autoSpaceDE w:val="0"/>
        <w:autoSpaceDN w:val="0"/>
        <w:spacing w:line="60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E84F956">
      <w:pPr>
        <w:wordWrap/>
        <w:autoSpaceDE w:val="0"/>
        <w:autoSpaceDN w:val="0"/>
        <w:spacing w:line="60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F7C8E9">
      <w:pPr>
        <w:wordWrap/>
        <w:autoSpaceDE w:val="0"/>
        <w:autoSpaceDN w:val="0"/>
        <w:spacing w:line="600" w:lineRule="exact"/>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8679A32">
      <w:pPr>
        <w:pStyle w:val="34"/>
        <w:wordWrap/>
        <w:spacing w:line="600" w:lineRule="exact"/>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82808DD">
      <w:pPr>
        <w:pStyle w:val="34"/>
        <w:wordWrap/>
        <w:spacing w:line="600" w:lineRule="exact"/>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B76274">
      <w:pPr>
        <w:pStyle w:val="5"/>
        <w:wordWrap/>
        <w:spacing w:line="600" w:lineRule="exact"/>
        <w:ind w:firstLine="480" w:firstLineChars="200"/>
        <w:textAlignment w:val="auto"/>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16B24EB2">
      <w:pPr>
        <w:pStyle w:val="34"/>
        <w:wordWrap/>
        <w:spacing w:line="600" w:lineRule="exact"/>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F64AB64">
      <w:pPr>
        <w:pStyle w:val="34"/>
        <w:wordWrap/>
        <w:spacing w:line="60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EA55D00">
      <w:pPr>
        <w:pStyle w:val="34"/>
        <w:wordWrap/>
        <w:spacing w:line="60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41A1101">
      <w:pPr>
        <w:pStyle w:val="34"/>
        <w:wordWrap/>
        <w:spacing w:line="60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7436B43">
      <w:pPr>
        <w:pStyle w:val="34"/>
        <w:wordWrap/>
        <w:spacing w:line="60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80352E8">
      <w:pPr>
        <w:pStyle w:val="34"/>
        <w:wordWrap/>
        <w:spacing w:line="60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C3822B9">
      <w:pPr>
        <w:pStyle w:val="34"/>
        <w:wordWrap/>
        <w:spacing w:line="600" w:lineRule="exact"/>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E6682E5">
      <w:pPr>
        <w:pStyle w:val="34"/>
        <w:wordWrap/>
        <w:spacing w:line="600" w:lineRule="exact"/>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655888C">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5FBA7CE">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rPr>
        <w:t>质疑函范本及制作说明详见附件2。</w:t>
      </w:r>
    </w:p>
    <w:p w14:paraId="12FD0458">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797F969C">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59C81DF">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FBC1B33">
      <w:pPr>
        <w:pStyle w:val="575"/>
        <w:shd w:val="clear" w:color="auto" w:fill="FFFFFF"/>
        <w:wordWrap/>
        <w:snapToGrid w:val="0"/>
        <w:spacing w:after="240" w:afterAutospacing="0" w:line="600" w:lineRule="exact"/>
        <w:ind w:firstLine="480" w:firstLineChars="200"/>
        <w:contextualSpacing/>
        <w:textAlignment w:val="auto"/>
        <w:rPr>
          <w:color w:val="auto"/>
          <w:highlight w:val="none"/>
          <w:lang w:val="zh-CN"/>
        </w:rPr>
      </w:pPr>
      <w:r>
        <w:rPr>
          <w:rFonts w:hint="eastAsia"/>
          <w:color w:val="auto"/>
          <w:highlight w:val="none"/>
          <w:lang w:val="zh-CN"/>
        </w:rPr>
        <w:t>4.4供应商投诉</w:t>
      </w:r>
    </w:p>
    <w:p w14:paraId="00633A4D">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7AB16F3">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C0BD19A">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rPr>
        <w:t>4.4.3供应商投诉应当有明确的请求和必要的证明材料。</w:t>
      </w:r>
    </w:p>
    <w:p w14:paraId="6F61A149">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6ABA342B">
      <w:pPr>
        <w:pStyle w:val="575"/>
        <w:shd w:val="clear" w:color="auto" w:fill="FFFFFF"/>
        <w:wordWrap/>
        <w:snapToGrid w:val="0"/>
        <w:spacing w:after="240" w:afterAutospacing="0" w:line="600" w:lineRule="exact"/>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8A776D7">
      <w:pPr>
        <w:wordWrap/>
        <w:adjustRightInd w:val="0"/>
        <w:snapToGrid w:val="0"/>
        <w:spacing w:line="6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4.5 补偿救济</w:t>
      </w:r>
    </w:p>
    <w:p w14:paraId="5C2C9A6B">
      <w:pPr>
        <w:wordWrap/>
        <w:adjustRightInd w:val="0"/>
        <w:snapToGrid w:val="0"/>
        <w:spacing w:line="6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463D80BB">
      <w:pPr>
        <w:pStyle w:val="575"/>
        <w:shd w:val="clear" w:color="auto" w:fill="FFFFFF"/>
        <w:wordWrap/>
        <w:snapToGrid w:val="0"/>
        <w:spacing w:after="240" w:afterAutospacing="0" w:line="600" w:lineRule="exact"/>
        <w:ind w:firstLine="400"/>
        <w:contextualSpacing/>
        <w:textAlignment w:val="auto"/>
        <w:rPr>
          <w:rFonts w:hint="eastAsia"/>
          <w:color w:val="auto"/>
          <w:highlight w:val="none"/>
        </w:rPr>
      </w:pPr>
    </w:p>
    <w:p w14:paraId="39B1A3AA">
      <w:pPr>
        <w:pStyle w:val="575"/>
        <w:shd w:val="clear" w:color="auto" w:fill="FFFFFF"/>
        <w:wordWrap/>
        <w:snapToGrid w:val="0"/>
        <w:spacing w:after="240" w:afterAutospacing="0" w:line="600" w:lineRule="exact"/>
        <w:ind w:firstLine="400"/>
        <w:contextualSpacing/>
        <w:textAlignment w:val="auto"/>
        <w:rPr>
          <w:color w:val="auto"/>
          <w:highlight w:val="none"/>
        </w:rPr>
      </w:pPr>
      <w:r>
        <w:rPr>
          <w:rFonts w:hint="eastAsia"/>
          <w:color w:val="auto"/>
          <w:highlight w:val="none"/>
        </w:rPr>
        <w:t>投诉书范本及制作说明详见附件3。</w:t>
      </w:r>
    </w:p>
    <w:p w14:paraId="33B21E53">
      <w:pPr>
        <w:pStyle w:val="88"/>
        <w:wordWrap/>
        <w:snapToGrid w:val="0"/>
        <w:spacing w:before="0" w:line="600" w:lineRule="exact"/>
        <w:ind w:firstLine="360"/>
        <w:textAlignment w:val="auto"/>
        <w:rPr>
          <w:rFonts w:ascii="宋体" w:hAnsi="宋体" w:cs="宋体"/>
          <w:color w:val="auto"/>
          <w:sz w:val="18"/>
          <w:szCs w:val="18"/>
          <w:highlight w:val="none"/>
        </w:rPr>
      </w:pPr>
    </w:p>
    <w:p w14:paraId="550A18D6">
      <w:pPr>
        <w:wordWrap/>
        <w:adjustRightInd/>
        <w:spacing w:line="600" w:lineRule="exact"/>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2AF0D69">
      <w:pPr>
        <w:pStyle w:val="34"/>
        <w:wordWrap/>
        <w:spacing w:line="600" w:lineRule="exact"/>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1C4DB11">
      <w:pPr>
        <w:pStyle w:val="34"/>
        <w:wordWrap/>
        <w:spacing w:line="6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E24375E">
      <w:pPr>
        <w:pStyle w:val="34"/>
        <w:tabs>
          <w:tab w:val="left" w:pos="840"/>
        </w:tabs>
        <w:wordWrap/>
        <w:spacing w:line="600" w:lineRule="exact"/>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14755E31">
      <w:pPr>
        <w:pStyle w:val="34"/>
        <w:tabs>
          <w:tab w:val="left" w:pos="840"/>
        </w:tabs>
        <w:wordWrap/>
        <w:spacing w:line="600" w:lineRule="exact"/>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43874B56">
      <w:pPr>
        <w:pStyle w:val="34"/>
        <w:tabs>
          <w:tab w:val="left" w:pos="840"/>
        </w:tabs>
        <w:wordWrap/>
        <w:spacing w:line="600" w:lineRule="exact"/>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0DA6C0F3">
      <w:pPr>
        <w:pStyle w:val="34"/>
        <w:tabs>
          <w:tab w:val="left" w:pos="840"/>
        </w:tabs>
        <w:wordWrap/>
        <w:spacing w:line="600" w:lineRule="exact"/>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526A50A2">
      <w:pPr>
        <w:pStyle w:val="34"/>
        <w:tabs>
          <w:tab w:val="left" w:pos="840"/>
        </w:tabs>
        <w:wordWrap/>
        <w:spacing w:line="600" w:lineRule="exact"/>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211BE82F">
      <w:pPr>
        <w:pStyle w:val="34"/>
        <w:tabs>
          <w:tab w:val="left" w:pos="840"/>
        </w:tabs>
        <w:wordWrap/>
        <w:spacing w:line="600" w:lineRule="exact"/>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DAD20F">
      <w:pPr>
        <w:wordWrap/>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762C9FB">
      <w:pPr>
        <w:pStyle w:val="34"/>
        <w:wordWrap/>
        <w:spacing w:line="600" w:lineRule="exact"/>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37B53A0">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52AE015">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BD59E7">
      <w:pPr>
        <w:pStyle w:val="23"/>
        <w:wordWrap/>
        <w:spacing w:line="600" w:lineRule="exact"/>
        <w:textAlignment w:val="auto"/>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51A553C">
      <w:pPr>
        <w:wordWrap/>
        <w:adjustRightInd/>
        <w:spacing w:line="600" w:lineRule="exact"/>
        <w:jc w:val="center"/>
        <w:textAlignment w:val="auto"/>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7899FC6">
      <w:pPr>
        <w:pStyle w:val="34"/>
        <w:wordWrap/>
        <w:spacing w:line="600" w:lineRule="exact"/>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00541BF">
      <w:pPr>
        <w:wordWrap/>
        <w:spacing w:line="600" w:lineRule="exact"/>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91C8E25">
      <w:pPr>
        <w:pStyle w:val="34"/>
        <w:wordWrap/>
        <w:spacing w:line="600" w:lineRule="exact"/>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2A28F28">
      <w:pPr>
        <w:pStyle w:val="34"/>
        <w:wordWrap/>
        <w:spacing w:line="6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BED7EB9">
      <w:pPr>
        <w:pStyle w:val="34"/>
        <w:wordWrap/>
        <w:spacing w:line="600" w:lineRule="exact"/>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14:paraId="36DCE924">
      <w:pPr>
        <w:pStyle w:val="5"/>
        <w:wordWrap/>
        <w:spacing w:line="600" w:lineRule="exact"/>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7872B67F">
      <w:pPr>
        <w:pStyle w:val="34"/>
        <w:wordWrap/>
        <w:spacing w:line="600" w:lineRule="exact"/>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74E6071">
      <w:pPr>
        <w:wordWrap/>
        <w:autoSpaceDE w:val="0"/>
        <w:autoSpaceDN w:val="0"/>
        <w:spacing w:line="60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22F232C">
      <w:pPr>
        <w:pStyle w:val="34"/>
        <w:wordWrap/>
        <w:spacing w:line="600" w:lineRule="exact"/>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DA5FB56">
      <w:pPr>
        <w:wordWrap/>
        <w:snapToGri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895E53D">
      <w:pPr>
        <w:wordWrap/>
        <w:snapToGrid w:val="0"/>
        <w:spacing w:line="600" w:lineRule="exact"/>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EDDAA1A">
      <w:pPr>
        <w:wordWrap/>
        <w:snapToGrid w:val="0"/>
        <w:spacing w:line="600" w:lineRule="exact"/>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ACD5449">
      <w:pPr>
        <w:wordWrap/>
        <w:snapToGrid w:val="0"/>
        <w:spacing w:line="600" w:lineRule="exact"/>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871751">
      <w:pPr>
        <w:wordWrap/>
        <w:snapToGrid w:val="0"/>
        <w:spacing w:line="600" w:lineRule="exact"/>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72C549">
      <w:pPr>
        <w:wordWrap/>
        <w:snapToGrid w:val="0"/>
        <w:spacing w:line="60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08418D9">
      <w:pPr>
        <w:wordWrap/>
        <w:snapToGrid w:val="0"/>
        <w:spacing w:line="600" w:lineRule="exact"/>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F556731">
      <w:pPr>
        <w:wordWrap/>
        <w:snapToGrid w:val="0"/>
        <w:spacing w:line="600" w:lineRule="exact"/>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CB0E76B">
      <w:pPr>
        <w:wordWrap/>
        <w:snapToGrid w:val="0"/>
        <w:spacing w:line="600" w:lineRule="exact"/>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9B198D">
      <w:pPr>
        <w:wordWrap/>
        <w:snapToGrid w:val="0"/>
        <w:spacing w:line="600" w:lineRule="exact"/>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E96804C">
      <w:pPr>
        <w:wordWrap/>
        <w:snapToGrid w:val="0"/>
        <w:spacing w:line="6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EA503F6">
      <w:pPr>
        <w:wordWrap/>
        <w:snapToGrid w:val="0"/>
        <w:spacing w:line="6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DDD624F">
      <w:pPr>
        <w:wordWrap/>
        <w:snapToGrid w:val="0"/>
        <w:spacing w:line="600" w:lineRule="exact"/>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D86E30">
      <w:pPr>
        <w:wordWrap/>
        <w:snapToGrid w:val="0"/>
        <w:spacing w:line="600" w:lineRule="exact"/>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9E550D8">
      <w:pPr>
        <w:wordWrap/>
        <w:snapToGrid w:val="0"/>
        <w:spacing w:line="600" w:lineRule="exact"/>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5383456">
      <w:pPr>
        <w:wordWrap/>
        <w:snapToGrid w:val="0"/>
        <w:spacing w:line="600" w:lineRule="exact"/>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10D64E8">
      <w:pPr>
        <w:pStyle w:val="2"/>
        <w:wordWrap/>
        <w:snapToGrid w:val="0"/>
        <w:spacing w:line="600" w:lineRule="exact"/>
        <w:ind w:left="0" w:firstLine="960" w:firstLineChars="4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分项报价表</w:t>
      </w:r>
    </w:p>
    <w:p w14:paraId="4C3F8B44">
      <w:pPr>
        <w:pStyle w:val="2"/>
        <w:wordWrap/>
        <w:snapToGrid w:val="0"/>
        <w:spacing w:line="600" w:lineRule="exact"/>
        <w:ind w:left="0" w:firstLine="960" w:firstLineChars="4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11.3.3</w:t>
      </w:r>
      <w:r>
        <w:rPr>
          <w:rFonts w:hint="eastAsia" w:ascii="宋体" w:hAnsi="宋体" w:eastAsia="宋体" w:cs="宋体"/>
          <w:b w:val="0"/>
          <w:bCs w:val="0"/>
          <w:color w:val="auto"/>
          <w:sz w:val="24"/>
          <w:highlight w:val="none"/>
        </w:rPr>
        <w:t>中小企业声明函。</w:t>
      </w:r>
    </w:p>
    <w:p w14:paraId="7E472119">
      <w:pPr>
        <w:wordWrap/>
        <w:spacing w:line="600" w:lineRule="exact"/>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5C26A13">
      <w:pPr>
        <w:wordWrap/>
        <w:spacing w:line="600" w:lineRule="exact"/>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20E0328">
      <w:pPr>
        <w:wordWrap/>
        <w:spacing w:line="600" w:lineRule="exact"/>
        <w:ind w:firstLine="720" w:firstLineChars="300"/>
        <w:textAlignment w:val="auto"/>
        <w:rPr>
          <w:rFonts w:hint="eastAsia" w:ascii="宋体" w:hAnsi="宋体" w:cs="宋体"/>
          <w:color w:val="auto"/>
          <w:highlight w:val="none"/>
        </w:rPr>
      </w:pPr>
      <w:r>
        <w:rPr>
          <w:rFonts w:hint="eastAsia" w:ascii="宋体" w:hAnsi="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EC5C39E">
      <w:pPr>
        <w:pStyle w:val="88"/>
        <w:wordWrap/>
        <w:snapToGrid w:val="0"/>
        <w:spacing w:before="0" w:line="600" w:lineRule="exact"/>
        <w:ind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B53478F">
      <w:pPr>
        <w:wordWrap/>
        <w:spacing w:line="600" w:lineRule="exact"/>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F7DEFF">
      <w:pPr>
        <w:wordWrap/>
        <w:spacing w:line="600" w:lineRule="exact"/>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53D7C9">
      <w:pPr>
        <w:wordWrap/>
        <w:spacing w:line="600" w:lineRule="exact"/>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F3C9D0F">
      <w:pPr>
        <w:wordWrap/>
        <w:snapToGrid w:val="0"/>
        <w:spacing w:line="600" w:lineRule="exact"/>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15A805B">
      <w:pPr>
        <w:pStyle w:val="88"/>
        <w:wordWrap/>
        <w:snapToGrid w:val="0"/>
        <w:spacing w:before="0" w:line="600" w:lineRule="exact"/>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DBE22AD">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6D43355">
      <w:pPr>
        <w:pStyle w:val="88"/>
        <w:wordWrap/>
        <w:snapToGrid w:val="0"/>
        <w:spacing w:before="0" w:line="600" w:lineRule="exact"/>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35E4DB3">
      <w:pPr>
        <w:pStyle w:val="88"/>
        <w:wordWrap/>
        <w:spacing w:before="0" w:line="600" w:lineRule="exact"/>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7F04167">
      <w:pPr>
        <w:pStyle w:val="88"/>
        <w:wordWrap/>
        <w:spacing w:line="600" w:lineRule="exact"/>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0D3EE1">
      <w:pPr>
        <w:pStyle w:val="88"/>
        <w:wordWrap/>
        <w:spacing w:before="0" w:line="600" w:lineRule="exact"/>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24CCDF6">
      <w:pPr>
        <w:pStyle w:val="88"/>
        <w:wordWrap/>
        <w:spacing w:before="0" w:line="600" w:lineRule="exact"/>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5736C51">
      <w:pPr>
        <w:pStyle w:val="34"/>
        <w:wordWrap/>
        <w:spacing w:line="600" w:lineRule="exact"/>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p>
    <w:p w14:paraId="7EDE1F80">
      <w:pPr>
        <w:pStyle w:val="34"/>
        <w:wordWrap/>
        <w:spacing w:line="600" w:lineRule="exact"/>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D453D03">
      <w:pPr>
        <w:pStyle w:val="34"/>
        <w:wordWrap/>
        <w:spacing w:line="600" w:lineRule="exact"/>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B2AB2E5">
      <w:pPr>
        <w:pStyle w:val="34"/>
        <w:wordWrap/>
        <w:spacing w:line="6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E8F259E">
      <w:pPr>
        <w:pStyle w:val="34"/>
        <w:wordWrap/>
        <w:spacing w:line="6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B566A50">
      <w:pPr>
        <w:pStyle w:val="34"/>
        <w:wordWrap/>
        <w:spacing w:line="600" w:lineRule="exact"/>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17920F1">
      <w:pPr>
        <w:pStyle w:val="88"/>
        <w:wordWrap/>
        <w:spacing w:before="0" w:line="600" w:lineRule="exact"/>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E70453A">
      <w:pPr>
        <w:pStyle w:val="25"/>
        <w:wordWrap/>
        <w:spacing w:line="600" w:lineRule="exact"/>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EB3E465">
      <w:pPr>
        <w:pStyle w:val="88"/>
        <w:wordWrap/>
        <w:spacing w:before="0" w:line="600" w:lineRule="exact"/>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62807AE8">
      <w:pPr>
        <w:wordWrap/>
        <w:spacing w:line="600" w:lineRule="exact"/>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407A15C">
      <w:pPr>
        <w:pStyle w:val="88"/>
        <w:wordWrap/>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C320199">
      <w:pPr>
        <w:pStyle w:val="88"/>
        <w:wordWrap/>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AF23116">
      <w:pPr>
        <w:pStyle w:val="88"/>
        <w:wordWrap/>
        <w:spacing w:before="0" w:line="600" w:lineRule="exact"/>
        <w:ind w:firstLine="643"/>
        <w:textAlignment w:val="auto"/>
        <w:rPr>
          <w:rFonts w:ascii="宋体" w:hAnsi="宋体" w:cs="宋体"/>
          <w:b/>
          <w:color w:val="auto"/>
          <w:sz w:val="32"/>
          <w:highlight w:val="none"/>
        </w:rPr>
      </w:pPr>
    </w:p>
    <w:p w14:paraId="7450E781">
      <w:pPr>
        <w:pStyle w:val="88"/>
        <w:wordWrap/>
        <w:spacing w:before="0" w:line="600" w:lineRule="exact"/>
        <w:ind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5861EB4">
      <w:pPr>
        <w:pStyle w:val="243"/>
        <w:wordWrap/>
        <w:spacing w:before="0" w:line="600" w:lineRule="exact"/>
        <w:ind w:left="0" w:firstLine="241" w:firstLineChars="10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37437A9">
      <w:pPr>
        <w:pStyle w:val="243"/>
        <w:wordWrap/>
        <w:spacing w:before="0" w:line="600" w:lineRule="exact"/>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5D27E76">
      <w:pPr>
        <w:pStyle w:val="243"/>
        <w:wordWrap/>
        <w:spacing w:before="0" w:line="600" w:lineRule="exact"/>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BB43264">
      <w:pPr>
        <w:pStyle w:val="243"/>
        <w:wordWrap/>
        <w:spacing w:before="0" w:line="600" w:lineRule="exact"/>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45A8184">
      <w:pPr>
        <w:widowControl/>
        <w:wordWrap/>
        <w:spacing w:before="100" w:beforeAutospacing="1" w:after="240" w:line="600" w:lineRule="exact"/>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82BE0F7">
      <w:pPr>
        <w:wordWrap/>
        <w:snapToGrid w:val="0"/>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3F05BB5">
      <w:pPr>
        <w:pStyle w:val="88"/>
        <w:wordWrap/>
        <w:spacing w:before="0" w:line="600" w:lineRule="exact"/>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D841CA7">
      <w:pPr>
        <w:pStyle w:val="88"/>
        <w:wordWrap/>
        <w:spacing w:before="0" w:line="600" w:lineRule="exact"/>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098FD64">
      <w:pPr>
        <w:pStyle w:val="88"/>
        <w:wordWrap/>
        <w:spacing w:before="0" w:line="600" w:lineRule="exact"/>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B80FFBD">
      <w:pPr>
        <w:pStyle w:val="88"/>
        <w:wordWrap/>
        <w:spacing w:before="0" w:line="600" w:lineRule="exact"/>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32E00D69">
      <w:pPr>
        <w:pStyle w:val="88"/>
        <w:wordWrap/>
        <w:spacing w:before="0" w:line="600" w:lineRule="exact"/>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E9EB0B7">
      <w:pPr>
        <w:pStyle w:val="88"/>
        <w:wordWrap/>
        <w:spacing w:before="0" w:line="600" w:lineRule="exact"/>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8812D6B">
      <w:pPr>
        <w:pStyle w:val="88"/>
        <w:wordWrap/>
        <w:spacing w:before="0" w:line="600" w:lineRule="exact"/>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E06F0D3">
      <w:pPr>
        <w:pStyle w:val="88"/>
        <w:wordWrap/>
        <w:spacing w:before="0" w:line="600" w:lineRule="exact"/>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C955D23">
      <w:pPr>
        <w:pStyle w:val="88"/>
        <w:wordWrap/>
        <w:spacing w:before="0" w:line="600" w:lineRule="exact"/>
        <w:ind w:firstLine="0" w:firstLineChars="0"/>
        <w:textAlignment w:val="auto"/>
        <w:rPr>
          <w:rFonts w:ascii="宋体" w:hAnsi="宋体" w:cs="宋体"/>
          <w:color w:val="auto"/>
          <w:kern w:val="0"/>
          <w:szCs w:val="24"/>
          <w:highlight w:val="none"/>
        </w:rPr>
      </w:pPr>
    </w:p>
    <w:p w14:paraId="7C6DC032">
      <w:pPr>
        <w:wordWrap/>
        <w:snapToGrid w:val="0"/>
        <w:spacing w:line="600" w:lineRule="exact"/>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175C891">
      <w:pPr>
        <w:wordWrap/>
        <w:spacing w:line="600" w:lineRule="exact"/>
        <w:textAlignment w:val="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6820AD9">
      <w:pPr>
        <w:wordWrap/>
        <w:spacing w:line="600" w:lineRule="exact"/>
        <w:textAlignment w:val="auto"/>
        <w:rPr>
          <w:rFonts w:ascii="宋体" w:hAnsi="宋体" w:cs="宋体"/>
          <w:b/>
          <w:color w:val="auto"/>
          <w:sz w:val="24"/>
          <w:highlight w:val="none"/>
        </w:rPr>
      </w:pPr>
    </w:p>
    <w:p w14:paraId="06C71286">
      <w:pPr>
        <w:wordWrap/>
        <w:snapToGrid w:val="0"/>
        <w:spacing w:line="600" w:lineRule="exact"/>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6BA35D">
      <w:pPr>
        <w:pStyle w:val="25"/>
        <w:wordWrap/>
        <w:spacing w:line="600" w:lineRule="exact"/>
        <w:ind w:left="479" w:hanging="479" w:hangingChars="199"/>
        <w:textAlignment w:val="auto"/>
        <w:rPr>
          <w:rFonts w:cs="宋体"/>
          <w:b/>
          <w:color w:val="auto"/>
          <w:highlight w:val="none"/>
        </w:rPr>
      </w:pPr>
      <w:r>
        <w:rPr>
          <w:rFonts w:hint="eastAsia" w:cs="宋体"/>
          <w:b/>
          <w:color w:val="auto"/>
          <w:highlight w:val="none"/>
        </w:rPr>
        <w:t>22. 确定中标供应商</w:t>
      </w:r>
    </w:p>
    <w:p w14:paraId="340CBD5C">
      <w:pPr>
        <w:pStyle w:val="88"/>
        <w:wordWrap/>
        <w:snapToGrid w:val="0"/>
        <w:spacing w:before="0" w:line="600" w:lineRule="exact"/>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497F301">
      <w:pPr>
        <w:pStyle w:val="88"/>
        <w:wordWrap/>
        <w:snapToGrid w:val="0"/>
        <w:spacing w:before="0" w:line="600" w:lineRule="exact"/>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CEA332F">
      <w:pPr>
        <w:widowControl/>
        <w:shd w:val="clear" w:color="auto" w:fill="FFFFFF"/>
        <w:wordWrap/>
        <w:spacing w:line="600" w:lineRule="exact"/>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E9E3B86">
      <w:pPr>
        <w:widowControl/>
        <w:shd w:val="clear" w:color="auto" w:fill="FFFFFF"/>
        <w:wordWrap/>
        <w:spacing w:line="600" w:lineRule="exact"/>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CE5E8AD">
      <w:pPr>
        <w:widowControl/>
        <w:shd w:val="clear" w:color="auto" w:fill="FFFFFF"/>
        <w:wordWrap/>
        <w:spacing w:line="600" w:lineRule="exact"/>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329FE43">
      <w:pPr>
        <w:pStyle w:val="88"/>
        <w:wordWrap/>
        <w:adjustRightInd w:val="0"/>
        <w:snapToGrid w:val="0"/>
        <w:spacing w:before="0" w:line="600" w:lineRule="exact"/>
        <w:ind w:firstLine="482" w:firstLineChars="200"/>
        <w:textAlignment w:val="auto"/>
        <w:rPr>
          <w:rStyle w:val="79"/>
          <w:rFonts w:hint="eastAsia" w:ascii="宋体" w:hAnsi="宋体" w:cs="宋体"/>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2578ED1">
      <w:pPr>
        <w:pStyle w:val="81"/>
        <w:wordWrap/>
        <w:spacing w:line="600" w:lineRule="exact"/>
        <w:textAlignment w:val="auto"/>
        <w:rPr>
          <w:rFonts w:hint="eastAsia" w:ascii="宋体" w:hAnsi="宋体" w:eastAsia="宋体" w:cs="宋体"/>
          <w:color w:val="auto"/>
          <w:highlight w:val="none"/>
        </w:rPr>
      </w:pPr>
    </w:p>
    <w:p w14:paraId="510A9B2C">
      <w:pPr>
        <w:wordWrap/>
        <w:snapToGrid w:val="0"/>
        <w:spacing w:line="600" w:lineRule="exact"/>
        <w:ind w:left="120" w:leftChars="57" w:firstLine="482" w:firstLineChars="150"/>
        <w:jc w:val="center"/>
        <w:textAlignment w:val="auto"/>
        <w:rPr>
          <w:rFonts w:ascii="宋体" w:hAnsi="宋体" w:cs="宋体"/>
          <w:b/>
          <w:color w:val="auto"/>
          <w:sz w:val="32"/>
          <w:highlight w:val="none"/>
        </w:rPr>
      </w:pPr>
    </w:p>
    <w:p w14:paraId="1ACC685F">
      <w:pPr>
        <w:wordWrap/>
        <w:snapToGrid w:val="0"/>
        <w:spacing w:line="600" w:lineRule="exact"/>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1A10E8A1">
      <w:pPr>
        <w:pStyle w:val="25"/>
        <w:wordWrap/>
        <w:spacing w:line="600" w:lineRule="exact"/>
        <w:ind w:left="479" w:hanging="479" w:hangingChars="199"/>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DC8A257">
      <w:pPr>
        <w:pStyle w:val="25"/>
        <w:wordWrap/>
        <w:spacing w:line="600" w:lineRule="exact"/>
        <w:ind w:left="479" w:hanging="479" w:hangingChars="199"/>
        <w:textAlignment w:val="auto"/>
        <w:rPr>
          <w:rFonts w:cs="宋体"/>
          <w:b/>
          <w:color w:val="auto"/>
          <w:highlight w:val="none"/>
        </w:rPr>
      </w:pPr>
      <w:r>
        <w:rPr>
          <w:rFonts w:hint="eastAsia" w:cs="宋体"/>
          <w:b/>
          <w:color w:val="auto"/>
          <w:highlight w:val="none"/>
        </w:rPr>
        <w:t>25. 合同的签订</w:t>
      </w:r>
    </w:p>
    <w:p w14:paraId="08CC6AC7">
      <w:pPr>
        <w:widowControl/>
        <w:shd w:val="clear" w:color="auto" w:fill="FFFFFF"/>
        <w:wordWrap/>
        <w:spacing w:line="600" w:lineRule="exact"/>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C59561">
      <w:pPr>
        <w:pStyle w:val="88"/>
        <w:wordWrap/>
        <w:snapToGrid w:val="0"/>
        <w:spacing w:before="0" w:line="600" w:lineRule="exact"/>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AA6471B">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3AC609D">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E604080">
      <w:pPr>
        <w:pStyle w:val="88"/>
        <w:wordWrap/>
        <w:snapToGrid w:val="0"/>
        <w:spacing w:before="0" w:after="120" w:line="600" w:lineRule="exact"/>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3354B8">
      <w:pPr>
        <w:pStyle w:val="25"/>
        <w:wordWrap/>
        <w:spacing w:line="600" w:lineRule="exact"/>
        <w:ind w:left="479" w:hanging="479" w:hangingChars="199"/>
        <w:textAlignment w:val="auto"/>
        <w:rPr>
          <w:rFonts w:cs="宋体"/>
          <w:b/>
          <w:color w:val="auto"/>
          <w:highlight w:val="none"/>
        </w:rPr>
      </w:pPr>
      <w:r>
        <w:rPr>
          <w:rFonts w:hint="eastAsia" w:cs="宋体"/>
          <w:b/>
          <w:color w:val="auto"/>
          <w:highlight w:val="none"/>
        </w:rPr>
        <w:t>26. 履约保证金</w:t>
      </w:r>
    </w:p>
    <w:p w14:paraId="645D8209">
      <w:pPr>
        <w:tabs>
          <w:tab w:val="left" w:pos="0"/>
        </w:tabs>
        <w:wordWrap/>
        <w:spacing w:line="600" w:lineRule="exact"/>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8F92DD1">
      <w:pPr>
        <w:pStyle w:val="2"/>
        <w:wordWrap/>
        <w:spacing w:line="600" w:lineRule="exact"/>
        <w:ind w:left="0" w:firstLine="480" w:firstLineChars="200"/>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0E82990">
      <w:pPr>
        <w:pStyle w:val="2"/>
        <w:wordWrap/>
        <w:spacing w:line="6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6A63F83C">
      <w:pPr>
        <w:wordWrap/>
        <w:adjustRightInd/>
        <w:spacing w:line="600" w:lineRule="exact"/>
        <w:ind w:firstLine="480" w:firstLineChars="200"/>
        <w:textAlignment w:val="auto"/>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w:t>
      </w:r>
    </w:p>
    <w:p w14:paraId="3BE2C94D">
      <w:pPr>
        <w:wordWrap/>
        <w:spacing w:line="600" w:lineRule="exact"/>
        <w:textAlignment w:val="auto"/>
        <w:rPr>
          <w:rFonts w:hint="eastAsia" w:ascii="宋体" w:hAnsi="宋体" w:cs="宋体"/>
          <w:color w:val="auto"/>
          <w:highlight w:val="none"/>
        </w:rPr>
      </w:pPr>
    </w:p>
    <w:p w14:paraId="6351E508">
      <w:pPr>
        <w:wordWrap/>
        <w:snapToGrid w:val="0"/>
        <w:spacing w:line="600" w:lineRule="exact"/>
        <w:ind w:firstLine="3357" w:firstLineChars="1045"/>
        <w:textAlignment w:val="auto"/>
        <w:rPr>
          <w:rFonts w:ascii="宋体" w:hAnsi="宋体" w:cs="宋体"/>
          <w:b/>
          <w:color w:val="auto"/>
          <w:sz w:val="32"/>
          <w:highlight w:val="none"/>
        </w:rPr>
      </w:pPr>
    </w:p>
    <w:p w14:paraId="130B2311">
      <w:pPr>
        <w:wordWrap/>
        <w:snapToGrid w:val="0"/>
        <w:spacing w:line="600" w:lineRule="exact"/>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D1EDE38">
      <w:pPr>
        <w:pStyle w:val="88"/>
        <w:wordWrap/>
        <w:snapToGrid w:val="0"/>
        <w:spacing w:before="0" w:line="600" w:lineRule="exact"/>
        <w:ind w:firstLine="0" w:firstLineChars="0"/>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401A770">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4B2D001">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F004D8E">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70E2BBF">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C8E246C">
      <w:pPr>
        <w:pStyle w:val="88"/>
        <w:wordWrap/>
        <w:snapToGrid w:val="0"/>
        <w:spacing w:before="0" w:line="600" w:lineRule="exact"/>
        <w:ind w:firstLine="48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0D3EAD">
      <w:pPr>
        <w:pStyle w:val="88"/>
        <w:wordWrap/>
        <w:snapToGrid w:val="0"/>
        <w:spacing w:before="0" w:line="600" w:lineRule="exact"/>
        <w:ind w:firstLine="0" w:firstLineChars="0"/>
        <w:textAlignment w:val="auto"/>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66BA234">
      <w:pPr>
        <w:tabs>
          <w:tab w:val="left" w:pos="0"/>
        </w:tabs>
        <w:wordWrap/>
        <w:spacing w:line="600" w:lineRule="exact"/>
        <w:ind w:firstLine="480"/>
        <w:textAlignment w:val="auto"/>
        <w:rPr>
          <w:rFonts w:ascii="宋体" w:hAnsi="宋体" w:cs="宋体"/>
          <w:color w:val="auto"/>
          <w:sz w:val="24"/>
          <w:highlight w:val="none"/>
        </w:rPr>
      </w:pPr>
    </w:p>
    <w:p w14:paraId="2DBACE3D">
      <w:pPr>
        <w:wordWrap/>
        <w:snapToGrid w:val="0"/>
        <w:spacing w:line="600" w:lineRule="exact"/>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4095F1CF">
      <w:pPr>
        <w:pStyle w:val="25"/>
        <w:wordWrap/>
        <w:spacing w:line="600" w:lineRule="exact"/>
        <w:ind w:firstLine="0" w:firstLineChars="0"/>
        <w:textAlignment w:val="auto"/>
        <w:rPr>
          <w:rFonts w:cs="宋体"/>
          <w:b/>
          <w:color w:val="auto"/>
          <w:highlight w:val="none"/>
        </w:rPr>
      </w:pPr>
      <w:r>
        <w:rPr>
          <w:rFonts w:hint="eastAsia" w:cs="宋体"/>
          <w:b/>
          <w:color w:val="auto"/>
          <w:highlight w:val="none"/>
        </w:rPr>
        <w:t>30.验收</w:t>
      </w:r>
    </w:p>
    <w:p w14:paraId="58528FB2">
      <w:pPr>
        <w:tabs>
          <w:tab w:val="left" w:pos="0"/>
        </w:tabs>
        <w:wordWrap/>
        <w:spacing w:line="600" w:lineRule="exact"/>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7083ED">
      <w:pPr>
        <w:tabs>
          <w:tab w:val="left" w:pos="0"/>
        </w:tabs>
        <w:wordWrap/>
        <w:spacing w:line="600" w:lineRule="exact"/>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BDB61AE">
      <w:pPr>
        <w:tabs>
          <w:tab w:val="left" w:pos="0"/>
        </w:tabs>
        <w:wordWrap/>
        <w:spacing w:line="600" w:lineRule="exact"/>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C6D144">
      <w:pPr>
        <w:tabs>
          <w:tab w:val="left" w:pos="0"/>
        </w:tabs>
        <w:wordWrap/>
        <w:spacing w:line="600" w:lineRule="exact"/>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3C0D3E">
      <w:pPr>
        <w:pStyle w:val="2"/>
        <w:wordWrap/>
        <w:adjustRightInd w:val="0"/>
        <w:snapToGrid w:val="0"/>
        <w:spacing w:line="600" w:lineRule="exact"/>
        <w:ind w:left="0" w:firstLine="480" w:firstLineChars="200"/>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AB41DAC">
      <w:pPr>
        <w:pStyle w:val="81"/>
        <w:rPr>
          <w:rFonts w:hint="eastAsia" w:ascii="宋体" w:hAnsi="宋体" w:eastAsia="宋体" w:cs="宋体"/>
          <w:color w:val="auto"/>
          <w:highlight w:val="none"/>
        </w:rPr>
      </w:pPr>
    </w:p>
    <w:bookmarkEnd w:id="13"/>
    <w:p w14:paraId="6C1722E6">
      <w:pPr>
        <w:tabs>
          <w:tab w:val="left" w:pos="0"/>
        </w:tabs>
        <w:spacing w:line="360" w:lineRule="auto"/>
        <w:ind w:firstLine="480"/>
        <w:rPr>
          <w:rFonts w:ascii="宋体" w:hAnsi="宋体" w:cs="宋体"/>
          <w:color w:val="auto"/>
          <w:kern w:val="0"/>
          <w:sz w:val="24"/>
          <w:highlight w:val="none"/>
        </w:rPr>
        <w:sectPr>
          <w:pgSz w:w="11905" w:h="16838"/>
          <w:pgMar w:top="1531" w:right="1304" w:bottom="1531" w:left="1361" w:header="851" w:footer="850" w:gutter="0"/>
          <w:cols w:space="720" w:num="1"/>
          <w:rtlGutter w:val="0"/>
          <w:docGrid w:linePitch="312" w:charSpace="0"/>
        </w:sectPr>
      </w:pPr>
      <w:bookmarkStart w:id="15" w:name="_Hlt68403820"/>
      <w:bookmarkEnd w:id="15"/>
      <w:bookmarkStart w:id="16" w:name="_Hlt68072998"/>
      <w:bookmarkEnd w:id="16"/>
      <w:bookmarkStart w:id="17" w:name="_Hlt74730295"/>
      <w:bookmarkEnd w:id="17"/>
      <w:bookmarkStart w:id="18" w:name="_Hlt75236101"/>
      <w:bookmarkEnd w:id="18"/>
      <w:bookmarkStart w:id="19" w:name="_Hlt75236011"/>
      <w:bookmarkEnd w:id="19"/>
      <w:bookmarkStart w:id="20" w:name="_Hlt68072990"/>
      <w:bookmarkEnd w:id="20"/>
      <w:bookmarkStart w:id="21" w:name="_Hlt68057669"/>
      <w:bookmarkEnd w:id="21"/>
      <w:bookmarkStart w:id="22" w:name="_Hlt74729768"/>
      <w:bookmarkEnd w:id="22"/>
      <w:bookmarkStart w:id="23" w:name="_Hlt74714665"/>
      <w:bookmarkEnd w:id="23"/>
      <w:bookmarkStart w:id="24" w:name="_Hlt68073093"/>
      <w:bookmarkEnd w:id="24"/>
      <w:bookmarkStart w:id="25" w:name="_Hlt74707468"/>
      <w:bookmarkEnd w:id="25"/>
      <w:bookmarkStart w:id="26" w:name="_Hlt75236290"/>
      <w:bookmarkEnd w:id="26"/>
    </w:p>
    <w:bookmarkEnd w:id="11"/>
    <w:bookmarkEnd w:id="12"/>
    <w:p w14:paraId="7EA0395A">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49B5C7E">
      <w:pPr>
        <w:spacing w:line="600" w:lineRule="exact"/>
        <w:ind w:firstLine="0" w:firstLineChars="0"/>
        <w:outlineLvl w:val="1"/>
        <w:rPr>
          <w:rFonts w:hint="eastAsia" w:ascii="宋体" w:hAnsi="宋体" w:eastAsia="宋体" w:cs="宋体"/>
          <w:b/>
          <w:bCs/>
          <w:color w:val="auto"/>
          <w:sz w:val="24"/>
          <w:szCs w:val="24"/>
          <w:highlight w:val="none"/>
        </w:rPr>
      </w:pPr>
      <w:bookmarkStart w:id="28" w:name="_Toc187326877"/>
      <w:bookmarkStart w:id="29" w:name="_Toc187331203"/>
      <w:bookmarkStart w:id="30" w:name="_Toc388261186"/>
      <w:bookmarkStart w:id="31" w:name="_Toc298856057"/>
      <w:r>
        <w:rPr>
          <w:rFonts w:hint="eastAsia" w:ascii="宋体" w:hAnsi="宋体" w:eastAsia="宋体" w:cs="宋体"/>
          <w:b/>
          <w:bCs/>
          <w:color w:val="auto"/>
          <w:sz w:val="24"/>
          <w:szCs w:val="24"/>
          <w:highlight w:val="none"/>
        </w:rPr>
        <w:t>一、项目概况</w:t>
      </w:r>
      <w:bookmarkEnd w:id="28"/>
      <w:bookmarkEnd w:id="29"/>
      <w:bookmarkEnd w:id="30"/>
      <w:bookmarkEnd w:id="31"/>
    </w:p>
    <w:p w14:paraId="44955D4F">
      <w:pPr>
        <w:snapToGrid w:val="0"/>
        <w:spacing w:line="600" w:lineRule="exact"/>
        <w:ind w:firstLine="480"/>
        <w:rPr>
          <w:rFonts w:hint="eastAsia" w:ascii="宋体" w:hAnsi="宋体" w:eastAsia="宋体" w:cs="宋体"/>
          <w:color w:val="auto"/>
          <w:sz w:val="24"/>
          <w:szCs w:val="24"/>
          <w:highlight w:val="none"/>
        </w:rPr>
      </w:pPr>
      <w:bookmarkStart w:id="32" w:name="_Hlk187325189"/>
      <w:r>
        <w:rPr>
          <w:rFonts w:hint="eastAsia" w:ascii="宋体" w:hAnsi="宋体" w:eastAsia="宋体" w:cs="宋体"/>
          <w:color w:val="auto"/>
          <w:sz w:val="24"/>
          <w:szCs w:val="24"/>
          <w:highlight w:val="none"/>
        </w:rPr>
        <w:t>为加强临平区第二轮土地承包到期后再延长30年试点工作档案管理，对临平区农村土地承包经营权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二轮延包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工作形成的档案进行整理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数字化并向临平区档案馆移交，同时实现与临平区不动产登记中心的</w:t>
      </w:r>
      <w:r>
        <w:rPr>
          <w:rFonts w:hint="eastAsia" w:ascii="宋体" w:hAnsi="宋体" w:cs="宋体"/>
          <w:color w:val="auto"/>
          <w:sz w:val="24"/>
          <w:szCs w:val="24"/>
          <w:highlight w:val="none"/>
          <w:lang w:eastAsia="zh-CN"/>
        </w:rPr>
        <w:t>档案数据</w:t>
      </w:r>
      <w:r>
        <w:rPr>
          <w:rFonts w:hint="eastAsia" w:ascii="宋体" w:hAnsi="宋体" w:eastAsia="宋体" w:cs="宋体"/>
          <w:color w:val="auto"/>
          <w:sz w:val="24"/>
          <w:szCs w:val="24"/>
          <w:highlight w:val="none"/>
        </w:rPr>
        <w:t>共享。本项目的采购内容包括</w:t>
      </w:r>
      <w:r>
        <w:rPr>
          <w:rFonts w:hint="eastAsia" w:ascii="宋体" w:hAnsi="宋体" w:cs="宋体"/>
          <w:color w:val="auto"/>
          <w:sz w:val="24"/>
          <w:szCs w:val="24"/>
          <w:highlight w:val="none"/>
          <w:lang w:eastAsia="zh-CN"/>
        </w:rPr>
        <w:t>档案工作指南编制、</w:t>
      </w:r>
      <w:r>
        <w:rPr>
          <w:rFonts w:hint="eastAsia" w:ascii="宋体" w:hAnsi="宋体" w:eastAsia="宋体" w:cs="宋体"/>
          <w:color w:val="auto"/>
          <w:sz w:val="24"/>
          <w:szCs w:val="24"/>
          <w:highlight w:val="none"/>
        </w:rPr>
        <w:t>档案整理、建立条目数据库、档案扫描、数据备份、移交进馆等。</w:t>
      </w:r>
      <w:bookmarkEnd w:id="32"/>
    </w:p>
    <w:p w14:paraId="73A79265">
      <w:pPr>
        <w:spacing w:line="600" w:lineRule="exact"/>
        <w:ind w:firstLine="0" w:firstLineChars="0"/>
        <w:outlineLvl w:val="1"/>
        <w:rPr>
          <w:rFonts w:hint="eastAsia" w:ascii="宋体" w:hAnsi="宋体" w:eastAsia="宋体" w:cs="宋体"/>
          <w:b/>
          <w:bCs/>
          <w:color w:val="auto"/>
          <w:sz w:val="24"/>
          <w:szCs w:val="24"/>
          <w:highlight w:val="none"/>
        </w:rPr>
      </w:pPr>
      <w:bookmarkStart w:id="33" w:name="_Toc187326878"/>
      <w:bookmarkStart w:id="34" w:name="_Toc187331204"/>
      <w:r>
        <w:rPr>
          <w:rFonts w:hint="eastAsia" w:ascii="宋体" w:hAnsi="宋体" w:eastAsia="宋体" w:cs="宋体"/>
          <w:b/>
          <w:bCs/>
          <w:color w:val="auto"/>
          <w:sz w:val="24"/>
          <w:szCs w:val="24"/>
          <w:highlight w:val="none"/>
        </w:rPr>
        <w:t>二、采购需求</w:t>
      </w:r>
      <w:bookmarkEnd w:id="33"/>
      <w:bookmarkEnd w:id="34"/>
    </w:p>
    <w:p w14:paraId="684E85D4">
      <w:pPr>
        <w:pStyle w:val="109"/>
        <w:snapToGrid w:val="0"/>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经初步统计，本项目的档案服务内容和数量暂定如下：</w:t>
      </w:r>
    </w:p>
    <w:tbl>
      <w:tblPr>
        <w:tblStyle w:val="64"/>
        <w:tblW w:w="9403"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4618"/>
        <w:gridCol w:w="1800"/>
        <w:gridCol w:w="1982"/>
      </w:tblGrid>
      <w:tr w14:paraId="0534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trPr>
        <w:tc>
          <w:tcPr>
            <w:tcW w:w="1003" w:type="dxa"/>
            <w:vAlign w:val="center"/>
          </w:tcPr>
          <w:p w14:paraId="3D393C0E">
            <w:pPr>
              <w:spacing w:line="600" w:lineRule="exact"/>
              <w:jc w:val="center"/>
              <w:rPr>
                <w:rFonts w:hint="eastAsia" w:ascii="宋体" w:hAnsi="宋体" w:eastAsia="宋体" w:cs="宋体"/>
                <w:color w:val="auto"/>
                <w:kern w:val="0"/>
                <w:sz w:val="24"/>
                <w:szCs w:val="24"/>
                <w:highlight w:val="none"/>
              </w:rPr>
            </w:pPr>
            <w:bookmarkStart w:id="35" w:name="_Hlk183015113"/>
            <w:bookmarkStart w:id="36" w:name="_Hlk187335572"/>
            <w:r>
              <w:rPr>
                <w:rFonts w:hint="eastAsia" w:ascii="宋体" w:hAnsi="宋体" w:eastAsia="宋体" w:cs="宋体"/>
                <w:color w:val="auto"/>
                <w:kern w:val="0"/>
                <w:sz w:val="24"/>
                <w:szCs w:val="24"/>
                <w:highlight w:val="none"/>
              </w:rPr>
              <w:t>序号</w:t>
            </w:r>
          </w:p>
        </w:tc>
        <w:tc>
          <w:tcPr>
            <w:tcW w:w="4618" w:type="dxa"/>
            <w:vAlign w:val="center"/>
          </w:tcPr>
          <w:p w14:paraId="4328DE1E">
            <w:pPr>
              <w:spacing w:line="6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工作内容</w:t>
            </w:r>
          </w:p>
        </w:tc>
        <w:tc>
          <w:tcPr>
            <w:tcW w:w="1800" w:type="dxa"/>
            <w:vAlign w:val="center"/>
          </w:tcPr>
          <w:p w14:paraId="0A4D4105">
            <w:pPr>
              <w:spacing w:line="6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预估数量</w:t>
            </w:r>
          </w:p>
        </w:tc>
        <w:tc>
          <w:tcPr>
            <w:tcW w:w="1982" w:type="dxa"/>
            <w:vAlign w:val="center"/>
          </w:tcPr>
          <w:p w14:paraId="42AD0096">
            <w:pPr>
              <w:spacing w:line="6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最高单价限价</w:t>
            </w:r>
          </w:p>
        </w:tc>
      </w:tr>
      <w:tr w14:paraId="2AE7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003" w:type="dxa"/>
            <w:vAlign w:val="center"/>
          </w:tcPr>
          <w:p w14:paraId="1E3589A8">
            <w:pPr>
              <w:spacing w:line="6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618" w:type="dxa"/>
            <w:vAlign w:val="center"/>
          </w:tcPr>
          <w:p w14:paraId="64D85EB5">
            <w:pPr>
              <w:spacing w:line="6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二轮延包档案整理、数字化</w:t>
            </w:r>
            <w:r>
              <w:rPr>
                <w:rFonts w:hint="eastAsia" w:ascii="宋体" w:hAnsi="宋体" w:cs="宋体"/>
                <w:color w:val="auto"/>
                <w:kern w:val="0"/>
                <w:sz w:val="24"/>
                <w:szCs w:val="24"/>
                <w:highlight w:val="none"/>
                <w:lang w:val="en-US" w:eastAsia="zh-CN"/>
              </w:rPr>
              <w:t>加工</w:t>
            </w:r>
            <w:r>
              <w:rPr>
                <w:rFonts w:hint="eastAsia" w:ascii="宋体" w:hAnsi="宋体" w:eastAsia="宋体" w:cs="宋体"/>
                <w:color w:val="auto"/>
                <w:kern w:val="0"/>
                <w:sz w:val="24"/>
                <w:szCs w:val="24"/>
                <w:highlight w:val="none"/>
              </w:rPr>
              <w:t>、数据备份、移交进馆</w:t>
            </w:r>
          </w:p>
        </w:tc>
        <w:tc>
          <w:tcPr>
            <w:tcW w:w="1800" w:type="dxa"/>
            <w:vAlign w:val="center"/>
          </w:tcPr>
          <w:p w14:paraId="34C6303B">
            <w:pPr>
              <w:spacing w:line="6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000卷</w:t>
            </w:r>
          </w:p>
        </w:tc>
        <w:tc>
          <w:tcPr>
            <w:tcW w:w="1982" w:type="dxa"/>
            <w:vAlign w:val="center"/>
          </w:tcPr>
          <w:p w14:paraId="1BF0D1FA">
            <w:pPr>
              <w:spacing w:line="6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20元/卷（含件）</w:t>
            </w:r>
          </w:p>
        </w:tc>
      </w:tr>
      <w:bookmarkEnd w:id="35"/>
      <w:bookmarkEnd w:id="36"/>
    </w:tbl>
    <w:p w14:paraId="0A165473">
      <w:pPr>
        <w:snapToGrid w:val="0"/>
        <w:spacing w:line="600" w:lineRule="exact"/>
        <w:ind w:firstLine="48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注：</w:t>
      </w:r>
      <w:r>
        <w:rPr>
          <w:rFonts w:hint="eastAsia" w:ascii="宋体" w:hAnsi="宋体" w:cs="宋体"/>
          <w:bCs/>
          <w:color w:val="auto"/>
          <w:sz w:val="24"/>
          <w:szCs w:val="24"/>
          <w:highlight w:val="none"/>
          <w:lang w:val="en-US" w:eastAsia="zh-CN"/>
        </w:rPr>
        <w:t>1、本项目计量单位为“件”的报价含在投标报价中，不再另行报价；</w:t>
      </w:r>
    </w:p>
    <w:p w14:paraId="3F40B02E">
      <w:pPr>
        <w:snapToGrid w:val="0"/>
        <w:spacing w:line="600" w:lineRule="exact"/>
        <w:ind w:firstLine="1024" w:firstLineChars="427"/>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除上述服务内容外，其他服务内容均不单独报价，涉及的相关费用均视作已包含在上述服务内容中。中标人在正确履行服务合同后，采购方将根据中标人在投标文件中所填报的综合单价，以及实际完成的工作量按实进行结算。</w:t>
      </w:r>
    </w:p>
    <w:p w14:paraId="636C5AA5">
      <w:pPr>
        <w:spacing w:line="600" w:lineRule="exact"/>
        <w:ind w:firstLine="0" w:firstLineChars="0"/>
        <w:outlineLvl w:val="1"/>
        <w:rPr>
          <w:rFonts w:hint="eastAsia" w:ascii="宋体" w:hAnsi="宋体" w:eastAsia="宋体" w:cs="宋体"/>
          <w:b/>
          <w:bCs/>
          <w:color w:val="auto"/>
          <w:sz w:val="24"/>
          <w:szCs w:val="24"/>
          <w:highlight w:val="none"/>
        </w:rPr>
      </w:pPr>
      <w:bookmarkStart w:id="37" w:name="_Toc187326879"/>
      <w:bookmarkStart w:id="38" w:name="_Toc187331205"/>
      <w:r>
        <w:rPr>
          <w:rFonts w:hint="eastAsia" w:ascii="宋体" w:hAnsi="宋体" w:eastAsia="宋体" w:cs="宋体"/>
          <w:b/>
          <w:bCs/>
          <w:color w:val="auto"/>
          <w:sz w:val="24"/>
          <w:szCs w:val="24"/>
          <w:highlight w:val="none"/>
        </w:rPr>
        <w:t>三、项目技术规范和服务要求</w:t>
      </w:r>
      <w:bookmarkEnd w:id="37"/>
      <w:bookmarkEnd w:id="38"/>
    </w:p>
    <w:p w14:paraId="6AA1F61C">
      <w:pPr>
        <w:snapToGrid w:val="0"/>
        <w:spacing w:line="600" w:lineRule="exact"/>
        <w:ind w:firstLine="482" w:firstLineChars="200"/>
        <w:outlineLvl w:val="1"/>
        <w:rPr>
          <w:rFonts w:hint="eastAsia" w:ascii="宋体" w:hAnsi="宋体" w:eastAsia="宋体" w:cs="宋体"/>
          <w:b/>
          <w:color w:val="auto"/>
          <w:sz w:val="24"/>
          <w:szCs w:val="24"/>
          <w:highlight w:val="none"/>
        </w:rPr>
      </w:pPr>
      <w:bookmarkStart w:id="39" w:name="_Toc187331206"/>
      <w:bookmarkStart w:id="40" w:name="_Toc187326880"/>
      <w:r>
        <w:rPr>
          <w:rFonts w:hint="eastAsia" w:ascii="宋体" w:hAnsi="宋体" w:eastAsia="宋体" w:cs="宋体"/>
          <w:b/>
          <w:color w:val="auto"/>
          <w:sz w:val="24"/>
          <w:szCs w:val="24"/>
          <w:highlight w:val="none"/>
        </w:rPr>
        <w:t>（一）项目组织要求</w:t>
      </w:r>
      <w:bookmarkEnd w:id="39"/>
      <w:bookmarkEnd w:id="40"/>
    </w:p>
    <w:p w14:paraId="717BEFEF">
      <w:pPr>
        <w:snapToGrid w:val="0"/>
        <w:spacing w:line="6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提供熟练工作人员开展作业，安排的作业人员数量需与实际工作量匹配。按采购方的要求为采购方处理下列工作内容：延包档案的鉴定、整理、编目、数字化加工、装订、装盒、数据备份、移交进馆等工作。</w:t>
      </w:r>
    </w:p>
    <w:p w14:paraId="183935F1">
      <w:pPr>
        <w:snapToGrid w:val="0"/>
        <w:spacing w:line="600" w:lineRule="exact"/>
        <w:ind w:firstLine="482" w:firstLineChars="200"/>
        <w:outlineLvl w:val="1"/>
        <w:rPr>
          <w:rFonts w:hint="eastAsia" w:ascii="宋体" w:hAnsi="宋体" w:eastAsia="宋体" w:cs="宋体"/>
          <w:b/>
          <w:color w:val="auto"/>
          <w:sz w:val="24"/>
          <w:szCs w:val="24"/>
          <w:highlight w:val="none"/>
        </w:rPr>
      </w:pPr>
      <w:bookmarkStart w:id="41" w:name="_Toc187331207"/>
      <w:bookmarkStart w:id="42" w:name="_Toc187326881"/>
      <w:r>
        <w:rPr>
          <w:rFonts w:hint="eastAsia" w:ascii="宋体" w:hAnsi="宋体" w:eastAsia="宋体" w:cs="宋体"/>
          <w:b/>
          <w:color w:val="auto"/>
          <w:sz w:val="24"/>
          <w:szCs w:val="24"/>
          <w:highlight w:val="none"/>
        </w:rPr>
        <w:t>（二）服务方式要求</w:t>
      </w:r>
      <w:bookmarkEnd w:id="41"/>
      <w:bookmarkEnd w:id="42"/>
    </w:p>
    <w:p w14:paraId="3F08E2B5">
      <w:pPr>
        <w:snapToGrid w:val="0"/>
        <w:spacing w:line="6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人提供人员，自带整理加工所需的材料、设备、工具到采购方指定的工作场所，进行档案整理和数字化加工服务。整理扫描的所有设施设备、办公用品、档案装具、档案用品均由中标人自行准备承担，采购方不提供。</w:t>
      </w:r>
    </w:p>
    <w:p w14:paraId="7549744C">
      <w:pPr>
        <w:snapToGrid w:val="0"/>
        <w:spacing w:line="600" w:lineRule="exact"/>
        <w:ind w:firstLine="482" w:firstLineChars="200"/>
        <w:outlineLvl w:val="1"/>
        <w:rPr>
          <w:rFonts w:hint="eastAsia" w:ascii="宋体" w:hAnsi="宋体" w:eastAsia="宋体" w:cs="宋体"/>
          <w:b/>
          <w:color w:val="auto"/>
          <w:sz w:val="24"/>
          <w:szCs w:val="24"/>
          <w:highlight w:val="none"/>
        </w:rPr>
      </w:pPr>
      <w:bookmarkStart w:id="43" w:name="_Toc187326882"/>
      <w:bookmarkStart w:id="44" w:name="_Toc187331208"/>
      <w:r>
        <w:rPr>
          <w:rFonts w:hint="eastAsia" w:ascii="宋体" w:hAnsi="宋体" w:eastAsia="宋体" w:cs="宋体"/>
          <w:b/>
          <w:color w:val="auto"/>
          <w:sz w:val="24"/>
          <w:szCs w:val="24"/>
          <w:highlight w:val="none"/>
        </w:rPr>
        <w:t>（三）工作周期要求</w:t>
      </w:r>
      <w:bookmarkEnd w:id="43"/>
      <w:bookmarkEnd w:id="44"/>
    </w:p>
    <w:p w14:paraId="6DBB4EA3">
      <w:pPr>
        <w:snapToGrid w:val="0"/>
        <w:spacing w:line="600" w:lineRule="exact"/>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本项目要求在合同规定的服务期限开始之日起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个月内完成。中标人应制定合理的项目进度计划及按期完成保证措施，确保项目保质保量按期完成。</w:t>
      </w:r>
    </w:p>
    <w:p w14:paraId="3C8BD192">
      <w:pPr>
        <w:snapToGrid w:val="0"/>
        <w:spacing w:line="600" w:lineRule="exact"/>
        <w:ind w:firstLine="482" w:firstLineChars="200"/>
        <w:outlineLvl w:val="1"/>
        <w:rPr>
          <w:rFonts w:hint="eastAsia" w:ascii="宋体" w:hAnsi="宋体" w:eastAsia="宋体" w:cs="宋体"/>
          <w:b/>
          <w:color w:val="auto"/>
          <w:sz w:val="24"/>
          <w:szCs w:val="24"/>
          <w:highlight w:val="none"/>
        </w:rPr>
      </w:pPr>
      <w:bookmarkStart w:id="45" w:name="_Toc187331209"/>
      <w:bookmarkStart w:id="46" w:name="_Toc187326883"/>
      <w:r>
        <w:rPr>
          <w:rFonts w:hint="eastAsia" w:ascii="宋体" w:hAnsi="宋体" w:eastAsia="宋体" w:cs="宋体"/>
          <w:b/>
          <w:color w:val="auto"/>
          <w:sz w:val="24"/>
          <w:szCs w:val="24"/>
          <w:highlight w:val="none"/>
        </w:rPr>
        <w:t>（四）技术要求</w:t>
      </w:r>
      <w:bookmarkEnd w:id="45"/>
      <w:bookmarkEnd w:id="46"/>
    </w:p>
    <w:p w14:paraId="4B16E12C">
      <w:pPr>
        <w:snapToGrid w:val="0"/>
        <w:spacing w:line="600" w:lineRule="exact"/>
        <w:ind w:firstLine="470" w:firstLineChars="19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1.总则</w:t>
      </w:r>
    </w:p>
    <w:p w14:paraId="71F17DCE">
      <w:pPr>
        <w:snapToGrid w:val="0"/>
        <w:spacing w:line="60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管理，明确责任，严格执行安全保密管理制度，确保档案原件和数字化档案信息的安全；严格落实质量管理措施，各关键工作环节须安排有档案管理工作经验的专业人员进行实时监督和质量管控，确保各环节工作符合规范和质量要求，建立完整、规范的工作记录。</w:t>
      </w:r>
    </w:p>
    <w:p w14:paraId="2177C811">
      <w:pPr>
        <w:snapToGrid w:val="0"/>
        <w:spacing w:line="6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2.档案整理要求</w:t>
      </w:r>
    </w:p>
    <w:p w14:paraId="5E1E2059">
      <w:pPr>
        <w:pStyle w:val="60"/>
        <w:widowControl/>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（1）二轮延包档案整理符合《归档文件整理规则》（DA/T 22）、《文书档案案卷格式》（GB/T 9705）、《科学技术档案案卷构成的一般要求》（GB/T 11822）、《照片档案管理规范》（GB/T 11821）、《数码照片归档与管理规范》（DA/T 50）、《录音录像档案管理规范》（DA/T 78）</w:t>
      </w:r>
      <w:r>
        <w:rPr>
          <w:rFonts w:hint="eastAsia" w:ascii="宋体" w:hAnsi="宋体" w:cs="宋体"/>
          <w:color w:val="auto"/>
          <w:sz w:val="24"/>
          <w:szCs w:val="24"/>
          <w:highlight w:val="none"/>
          <w:lang w:eastAsia="zh-CN"/>
        </w:rPr>
        <w:t>、《浙江省农村土地承包经营权确权登记颁证档案管理办法》浙农经发〔2016〕4号、</w:t>
      </w:r>
      <w:r>
        <w:rPr>
          <w:rFonts w:hint="eastAsia" w:cs="宋体"/>
          <w:color w:val="auto"/>
          <w:highlight w:val="none"/>
        </w:rPr>
        <w:t>第二轮土地承包到期后再延长30年试点工作档案管理办法》</w:t>
      </w:r>
      <w:r>
        <w:rPr>
          <w:rFonts w:hint="eastAsia" w:ascii="宋体" w:hAnsi="宋体" w:eastAsia="宋体" w:cs="宋体"/>
          <w:color w:val="auto"/>
          <w:sz w:val="24"/>
          <w:szCs w:val="24"/>
          <w:highlight w:val="none"/>
        </w:rPr>
        <w:t>等标准规范以及临平区档案馆的档案接收进馆要求。</w:t>
      </w:r>
    </w:p>
    <w:p w14:paraId="589260D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（2）档案分类合理，类目体系科学，逻辑清楚、不交叉，符合上级档案规范。</w:t>
      </w:r>
    </w:p>
    <w:p w14:paraId="4E9A6D87">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（3）档案采用的档案整理方式符合档案特点，保持文件之间的有机联系。</w:t>
      </w:r>
    </w:p>
    <w:p w14:paraId="71210BE6">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（4）对档案中缺少的材料或不规范的材料，将发现的问题罗列清单以工作联系单的形式向采购方做好反馈，协助采购方进行补充收集、完善，确保档案的齐全完整。</w:t>
      </w:r>
    </w:p>
    <w:p w14:paraId="545419F4">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（5）档案案卷表单格式符合采购方要求和档案规范，封面、目录填写规范、完整、准确，字体清晰、美观。</w:t>
      </w:r>
    </w:p>
    <w:p w14:paraId="275C2CB3">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（6）页号编制正确，做到页号连续、不重号、不跳号。</w:t>
      </w:r>
    </w:p>
    <w:p w14:paraId="002ED0C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（7）装订应牢固、安全、简便，做到文件不损页、不倒页、不压字。去除金属物，不规范的纸张要进行托裱，超出A</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幅面的图纸按《技术制图复制图的折叠方法》（GB/T 10609.3）的要求规范折叠。案卷必须平整、整齐、美观，卷内图纸折叠规范，不影响借阅利用。</w:t>
      </w:r>
    </w:p>
    <w:p w14:paraId="3E7272F3">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档案盒厚度一般控制在4cm，案卷装盒保管，规范填写档案盒上各项内容，书写字迹清晰、工整、美观，字、码打印整洁。档案盒尺寸符合档案规范要求，所用各规格型号卷盒必须干燥、平整，不得起壳、脱胶。</w:t>
      </w:r>
    </w:p>
    <w:p w14:paraId="478C617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（9）根据档案保管要求，进行档案消毒，杜绝虫霉危害，对破损档案应进行修复。</w:t>
      </w:r>
    </w:p>
    <w:p w14:paraId="3BEF3EA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（10）通过整理，确保二轮延包档案的材料齐全完整，档案鉴定、分类、组卷/件、排列、编号、编页、编目、装订、装盒符合档案标准规范，整理成果应达到便于保管和利用的要求。</w:t>
      </w:r>
    </w:p>
    <w:p w14:paraId="1ED034BC">
      <w:pPr>
        <w:snapToGrid w:val="0"/>
        <w:spacing w:line="6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3.档案数字化加工要求</w:t>
      </w:r>
    </w:p>
    <w:p w14:paraId="359CFBF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（1）二轮延包档案应建立条目数据库。条目数据库结构符合《档案著录规则》（DA/T 18）和临平区档案馆、临平区不动产登记中心要求；档案条目著录准确、完整、规范，符合《档案著录规则》（DA/T 18），并与档案实体一一对应。</w:t>
      </w:r>
    </w:p>
    <w:p w14:paraId="7B7EECAD">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（2）二轮延包档案扫描：对所有需移交进馆的档案进行扫描。</w:t>
      </w:r>
    </w:p>
    <w:p w14:paraId="21C52E1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根据档案幅面的大小和纸张状况，选择相应扫描仪。同页有两个以上文件，需分别扫描。扫描后的图像应完整反映原件的内容，不漏扫、不重扫。</w:t>
      </w:r>
    </w:p>
    <w:p w14:paraId="6ACF044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档案文件进行扫描时，其分辨率均选择≥300dpi，应根据纸张质地、底色、薄厚程度等因素，设置最佳的扫描明暗度、对比度设置，保证原始扫描图像效果与原件基本一致。特殊情况下，如文字偏小、密集、清晰度较差等，适当提高分辨率。对特殊纸质档案，如照片等，扫描分辨率选择≥600dpi。</w:t>
      </w:r>
    </w:p>
    <w:p w14:paraId="44B1A59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图像处理：扫描后的图像逐页进行旋转、纠偏，去除扫描过程中形成的黑边等污迹杂质，但不得改变图像内容，包括原档案中的污损，确保扫描图像字迹清晰、颜色恰当，亮度及明暗对比尽可能接近原件，图像整体视觉上无倾斜，图像保持原档方向。对大幅面档案使用大幅面扫描仪，一次性扫描成图，不允许采用多幅图像拼接的方式。</w:t>
      </w:r>
    </w:p>
    <w:p w14:paraId="515ACA7E">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（4）档案扫描、处理后的图像顺序正确、内容完整、文字清晰、印章颜色明显，且无扫描过程形成的黑边、倾斜，图像方向符合阅读习惯。</w:t>
      </w:r>
    </w:p>
    <w:p w14:paraId="76FADA15">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（5）数据备份：以目录数据库内该文件档号对扫描图像进行命名。图像存储格式为JPG格式、</w:t>
      </w:r>
      <w:r>
        <w:rPr>
          <w:rFonts w:hint="eastAsia" w:ascii="宋体" w:hAnsi="宋体" w:cs="宋体"/>
          <w:color w:val="auto"/>
          <w:sz w:val="24"/>
          <w:szCs w:val="24"/>
          <w:highlight w:val="none"/>
          <w:lang w:val="en-US" w:eastAsia="zh-CN"/>
        </w:rPr>
        <w:t>经OCR识别后的双层</w:t>
      </w:r>
      <w:r>
        <w:rPr>
          <w:rFonts w:hint="eastAsia" w:ascii="宋体" w:hAnsi="宋体" w:eastAsia="宋体" w:cs="宋体"/>
          <w:color w:val="auto"/>
          <w:sz w:val="24"/>
          <w:szCs w:val="24"/>
          <w:highlight w:val="none"/>
        </w:rPr>
        <w:t>多页PDF格式。本项目的条目和图像等档案数据采用刻录光盘或移动硬盘存储的形式进行备份，向采购方和临平区档案馆移交。</w:t>
      </w:r>
    </w:p>
    <w:p w14:paraId="20F680DD">
      <w:pPr>
        <w:snapToGrid w:val="0"/>
        <w:spacing w:line="6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注：如为满足档案移交进馆和临平区不动产登记中心数据共享要求，需对档案数据进行格式转化、数据调整等工作，中标人必须无条件配合执行，相关价格风险请自行考虑到各已列明的分项报价中。</w:t>
      </w:r>
    </w:p>
    <w:p w14:paraId="6C469184">
      <w:pPr>
        <w:snapToGrid w:val="0"/>
        <w:spacing w:line="600" w:lineRule="exact"/>
        <w:ind w:firstLine="482" w:firstLineChars="200"/>
        <w:outlineLvl w:val="1"/>
        <w:rPr>
          <w:rFonts w:hint="eastAsia" w:ascii="宋体" w:hAnsi="宋体" w:eastAsia="宋体" w:cs="宋体"/>
          <w:b/>
          <w:color w:val="auto"/>
          <w:sz w:val="24"/>
          <w:szCs w:val="24"/>
          <w:highlight w:val="none"/>
        </w:rPr>
      </w:pPr>
      <w:bookmarkStart w:id="47" w:name="_Toc187326884"/>
      <w:bookmarkStart w:id="48" w:name="_Toc187331210"/>
      <w:r>
        <w:rPr>
          <w:rFonts w:hint="eastAsia" w:ascii="宋体" w:hAnsi="宋体" w:eastAsia="宋体" w:cs="宋体"/>
          <w:b/>
          <w:color w:val="auto"/>
          <w:sz w:val="24"/>
          <w:szCs w:val="24"/>
          <w:highlight w:val="none"/>
        </w:rPr>
        <w:t>（五）质量保障需求</w:t>
      </w:r>
      <w:bookmarkEnd w:id="47"/>
      <w:bookmarkEnd w:id="48"/>
    </w:p>
    <w:p w14:paraId="60598765">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1.中标人需提交严格的质量控制方案，包括质量体系建设、质量检验标准、质量保障措施、数据监管措施等。</w:t>
      </w:r>
    </w:p>
    <w:p w14:paraId="5052FE16">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2.过程管理：中标人在进行档案规范化整理、数字化各环节均应进行详细的登记，完工验收时应提交作业流程登记记录、质量检验记录等资料。</w:t>
      </w:r>
    </w:p>
    <w:p w14:paraId="00443BD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3.质量自检：中标人必须建立严格的质量检测体系，对规范化后的实体和数据进行自检，自检达到采购方的质量检验标准后，才能提交采购方验收。中标人需在投标材料中详细说明拟采用的质检方案。</w:t>
      </w:r>
    </w:p>
    <w:p w14:paraId="1EC087B9">
      <w:pPr>
        <w:snapToGrid w:val="0"/>
        <w:spacing w:line="600" w:lineRule="exact"/>
        <w:ind w:firstLine="482" w:firstLineChars="200"/>
        <w:outlineLvl w:val="1"/>
        <w:rPr>
          <w:rFonts w:hint="eastAsia" w:ascii="宋体" w:hAnsi="宋体" w:eastAsia="宋体" w:cs="宋体"/>
          <w:b/>
          <w:color w:val="auto"/>
          <w:sz w:val="24"/>
          <w:szCs w:val="24"/>
          <w:highlight w:val="none"/>
        </w:rPr>
      </w:pPr>
      <w:bookmarkStart w:id="49" w:name="_Toc187331211"/>
      <w:bookmarkStart w:id="50" w:name="_Toc187326885"/>
      <w:r>
        <w:rPr>
          <w:rFonts w:hint="eastAsia" w:ascii="宋体" w:hAnsi="宋体" w:eastAsia="宋体" w:cs="宋体"/>
          <w:b/>
          <w:color w:val="auto"/>
          <w:sz w:val="24"/>
          <w:szCs w:val="24"/>
          <w:highlight w:val="none"/>
        </w:rPr>
        <w:t>（六）验收要求</w:t>
      </w:r>
      <w:bookmarkEnd w:id="49"/>
      <w:bookmarkEnd w:id="50"/>
    </w:p>
    <w:p w14:paraId="35778531">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1.中标人的作业成果自检合格后，备齐相应的项目作业记录文档，分批次、分单位递交采购方验收。采购方在收到上述文件后及时组织验收，并根据验收结果作出批次验收结论。</w:t>
      </w:r>
    </w:p>
    <w:p w14:paraId="463BCBFD">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2.验收的内容包括规范化后的档案实体、档案条目、图像。</w:t>
      </w:r>
    </w:p>
    <w:p w14:paraId="2FAF3EEF">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档案实体完整齐全，与档案数据一一对应；档号编制唯一、科学，符合档案规范；组卷（件）准确，排列合理；装订美观、卷（件）内各页顺序正确、不压字、不倒页；案卷（件）格式符合采购方要求和档案规范，案卷盒填写规范；材料装盒准确，无错位。</w:t>
      </w:r>
    </w:p>
    <w:p w14:paraId="2BF496D1">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（2）档案条目各著录项目内容准确，其中，档号字段的合格率要求达到100%，题名等关键性字段的合格率要求达到98%。</w:t>
      </w:r>
    </w:p>
    <w:p w14:paraId="5992CC5B">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（3）扫描图像符合采购方要求。</w:t>
      </w:r>
    </w:p>
    <w:p w14:paraId="33463829">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3.一个批次的质量验收合格率在95%以上（含95%）时，该批次质量验收结论将确定为“通过”；未达到95%的，该批次质量验收结论将确定为“不通过”。合格率=抽检合格的卷数/抽检案卷总数×100%。</w:t>
      </w:r>
    </w:p>
    <w:p w14:paraId="6CA76262">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验收结论确定为“不通过”的，将全部发回中标人全面自检。中标人自检后，须第二次重新提交验收。重新提交验收后，质量验收结论被再次确定为“不通过”的，将再次全部发回中标人全面自检。中标人自检后，须第三次重新提交验收，第三次质量验收结论被再次确定为“不通过”的，采购方有权解除合同并追究中标人违约责任。</w:t>
      </w:r>
    </w:p>
    <w:p w14:paraId="0C4B3988">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5.采购方验收通过后，中标人配合采购方将档案整理和数字化成果向临平区档案馆移交，中标人需对临平区档案馆反馈的问题进行整改，直至符合临平区档案馆的要求，协助采购方完成所有移交进馆工作。</w:t>
      </w:r>
    </w:p>
    <w:p w14:paraId="036DA385">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6.本项目的所有数据验收合格后，中标人需刻盘或移动硬盘存储形式移交采购方和临平区档案馆。在数据移交后的一年中，如发现较大质量问题，中标人必须无偿返工，直至验收合格为止。</w:t>
      </w:r>
    </w:p>
    <w:p w14:paraId="08C8F361">
      <w:pPr>
        <w:snapToGrid w:val="0"/>
        <w:spacing w:line="600" w:lineRule="exact"/>
        <w:ind w:firstLine="482" w:firstLineChars="200"/>
        <w:outlineLvl w:val="1"/>
        <w:rPr>
          <w:rFonts w:hint="eastAsia" w:ascii="宋体" w:hAnsi="宋体" w:eastAsia="宋体" w:cs="宋体"/>
          <w:b/>
          <w:color w:val="auto"/>
          <w:sz w:val="24"/>
          <w:szCs w:val="24"/>
          <w:highlight w:val="none"/>
        </w:rPr>
      </w:pPr>
      <w:bookmarkStart w:id="51" w:name="_Toc187326886"/>
      <w:bookmarkStart w:id="52" w:name="_Toc187331212"/>
      <w:r>
        <w:rPr>
          <w:rFonts w:hint="eastAsia" w:ascii="宋体" w:hAnsi="宋体" w:eastAsia="宋体" w:cs="宋体"/>
          <w:b/>
          <w:color w:val="auto"/>
          <w:sz w:val="24"/>
          <w:szCs w:val="24"/>
          <w:highlight w:val="none"/>
        </w:rPr>
        <w:t>（七）保密与安全要求</w:t>
      </w:r>
      <w:bookmarkEnd w:id="51"/>
      <w:bookmarkEnd w:id="52"/>
    </w:p>
    <w:p w14:paraId="62AEE91D">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定安全保密管理方案，方案包括安全保密管理制度和安全管控措施。安全保密管理制度内容包括安全保密管理原则、人员安全管理、现场安全管理、设备安全管理、档案安全管理等。安全管控措施包括档案实体管控和档案数据管控等。</w:t>
      </w:r>
    </w:p>
    <w:p w14:paraId="4147F90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2.严格遵守《中华人民共和国档案法》和国家、省市区和采购方的有关档案安全监管规定。采购方指定的场所内进行，确保场所正常秩序和安全。不得遗失、损坏档案。</w:t>
      </w:r>
    </w:p>
    <w:p w14:paraId="4F80AE26">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3.中标人应做到：</w:t>
      </w:r>
    </w:p>
    <w:p w14:paraId="55614235">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（1）强化人员管理，提前向采购方备案项目人员信息。</w:t>
      </w:r>
    </w:p>
    <w:p w14:paraId="306A52FF">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（2）与项目工作人员签订保密协议，加强对工作人员的保密教育。</w:t>
      </w:r>
    </w:p>
    <w:p w14:paraId="64BBEA5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（3）建立档案作业过程登记，登记包括档案出入库、档案流转、成果质检等，覆盖档案服务全过程。</w:t>
      </w:r>
    </w:p>
    <w:p w14:paraId="4ACB7F96">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（4）做好服务期间的档案借阅利用登记，对出入作业场所的人员进行管控，不允许外来人员随意出入作业场所。</w:t>
      </w:r>
    </w:p>
    <w:p w14:paraId="5715C0EE">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（5）不允许项目人员将私人的背包、手机、相机、U盘、移动硬盘带入服务场所。严禁在作业场所内吸烟。</w:t>
      </w:r>
    </w:p>
    <w:p w14:paraId="789E8C7D">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（6）封闭数字化加工设备连接外网功能和不必要的信息输出端口，监控记录需保存6个月。</w:t>
      </w:r>
    </w:p>
    <w:p w14:paraId="1509FB2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（7）完成项目后，项目人员对本项目数据资料的保密承担责任。</w:t>
      </w:r>
    </w:p>
    <w:p w14:paraId="1BA36C4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档案整理和数字化成果所有权属于采购方，各种统计资料、影像资料、光盘资料、纸质资料及各种清单等项目加工中的所有信息资料在项目结束时都必须完整完全移交，不得下载、留存、持有和使用采购方的任何档案信息，违者将承担法律责任。</w:t>
      </w:r>
    </w:p>
    <w:p w14:paraId="5F39F08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5.项目完成时，所有在项目过程中使用设备须经采购方检查，清除所有的留存信息并作安全技术处理。</w:t>
      </w:r>
    </w:p>
    <w:p w14:paraId="47BE7BC6">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6.中标人在工作中必须与采购方做好档案的安全交接，并有记录。</w:t>
      </w:r>
    </w:p>
    <w:p w14:paraId="33D74A30">
      <w:pPr>
        <w:snapToGrid w:val="0"/>
        <w:spacing w:line="600" w:lineRule="exact"/>
        <w:ind w:firstLine="482" w:firstLineChars="200"/>
        <w:outlineLvl w:val="1"/>
        <w:rPr>
          <w:rFonts w:hint="eastAsia" w:ascii="宋体" w:hAnsi="宋体" w:eastAsia="宋体" w:cs="宋体"/>
          <w:b/>
          <w:color w:val="auto"/>
          <w:sz w:val="24"/>
          <w:szCs w:val="24"/>
          <w:highlight w:val="none"/>
        </w:rPr>
      </w:pPr>
      <w:bookmarkStart w:id="53" w:name="_Toc187331213"/>
      <w:bookmarkStart w:id="54" w:name="_Toc187326887"/>
      <w:r>
        <w:rPr>
          <w:rFonts w:hint="eastAsia" w:ascii="宋体" w:hAnsi="宋体" w:eastAsia="宋体" w:cs="宋体"/>
          <w:b/>
          <w:color w:val="auto"/>
          <w:sz w:val="24"/>
          <w:szCs w:val="24"/>
          <w:highlight w:val="none"/>
        </w:rPr>
        <w:t>（八）售后服务要求</w:t>
      </w:r>
      <w:bookmarkEnd w:id="53"/>
      <w:bookmarkEnd w:id="54"/>
    </w:p>
    <w:p w14:paraId="530DB184">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期限：项目验收交付使用后，中标人要提供一年（12个月）免费质量保证和售后服务，采购方在此期间如发现质量问题，中标人必须无偿返工，直至验收合格为止。并有一年期满后提供有偿服务的技术支持方案。</w:t>
      </w:r>
    </w:p>
    <w:p w14:paraId="08DC3D5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2.售后服务方式及响应时间：采用现场维护方式，中标人24小时热线响应，在接到电话要求后必须在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小时内到达维护地点，以保证数据的安全运行。当系统出现问题时，中标人承诺不论问题是由哪一方产生，都将协助采购方及有关供应商使系统尽快恢复正常。</w:t>
      </w:r>
    </w:p>
    <w:p w14:paraId="0FB4FF8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3.售后服务问题解决时间：一般问题在8小时内解决，严重问题中标人要及时提出用户可接受的解决方案和服务承诺。</w:t>
      </w:r>
    </w:p>
    <w:p w14:paraId="70A89B13">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4.列出其他售后服务承诺内容。</w:t>
      </w:r>
    </w:p>
    <w:p w14:paraId="17766A9F">
      <w:pPr>
        <w:spacing w:line="600" w:lineRule="exact"/>
        <w:ind w:firstLine="0" w:firstLineChars="0"/>
        <w:outlineLvl w:val="1"/>
        <w:rPr>
          <w:rFonts w:hint="eastAsia" w:ascii="宋体" w:hAnsi="宋体" w:eastAsia="宋体" w:cs="宋体"/>
          <w:b/>
          <w:bCs/>
          <w:color w:val="auto"/>
          <w:sz w:val="24"/>
          <w:szCs w:val="24"/>
          <w:highlight w:val="none"/>
        </w:rPr>
      </w:pPr>
      <w:bookmarkStart w:id="55" w:name="_Toc187331214"/>
      <w:bookmarkStart w:id="56" w:name="_Toc187326888"/>
      <w:r>
        <w:rPr>
          <w:rFonts w:hint="eastAsia" w:ascii="宋体" w:hAnsi="宋体" w:eastAsia="宋体" w:cs="宋体"/>
          <w:b/>
          <w:bCs/>
          <w:color w:val="auto"/>
          <w:sz w:val="24"/>
          <w:szCs w:val="24"/>
          <w:highlight w:val="none"/>
        </w:rPr>
        <w:t>四、服务的技术标准</w:t>
      </w:r>
      <w:bookmarkEnd w:id="55"/>
      <w:bookmarkEnd w:id="56"/>
    </w:p>
    <w:p w14:paraId="546FB0C4">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本次采购的服务应符合以下（但不限于）法规、标准规范。</w:t>
      </w:r>
    </w:p>
    <w:p w14:paraId="3E811A5E">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1.中华人民共和国档案法</w:t>
      </w:r>
    </w:p>
    <w:p w14:paraId="0C74B7B9">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2.中华人民共和国档案法实施条例</w:t>
      </w:r>
    </w:p>
    <w:p w14:paraId="29FD81E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3.中华人民共和国保守国家秘密法</w:t>
      </w:r>
    </w:p>
    <w:p w14:paraId="41F1751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4.中华人民共和国保守国家秘密法实施条例</w:t>
      </w:r>
    </w:p>
    <w:p w14:paraId="7175D16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5.DA/T 22 归档文件整理规则</w:t>
      </w:r>
    </w:p>
    <w:p w14:paraId="67BFD11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6.GB/T 9705 文书档案案卷格式</w:t>
      </w:r>
    </w:p>
    <w:p w14:paraId="7F60670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7.GB/T 11822 科学技术档案案卷构成的一般要求</w:t>
      </w:r>
    </w:p>
    <w:p w14:paraId="4E4E049D">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8.GB/T 11821 照片档案管理规范</w:t>
      </w:r>
    </w:p>
    <w:p w14:paraId="0FFEA726">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9.DA/T 50 数码照片归档与管理规范</w:t>
      </w:r>
    </w:p>
    <w:p w14:paraId="1A6736ED">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10.DA/T 78 录音录像档案管理规范</w:t>
      </w:r>
    </w:p>
    <w:p w14:paraId="05E0ADB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11.GB/T 10609.3 技术制图 复制图的折叠方法</w:t>
      </w:r>
    </w:p>
    <w:p w14:paraId="6900800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12.DA/T 18 档案著录规则</w:t>
      </w:r>
    </w:p>
    <w:p w14:paraId="58FE346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13.DA/T 13 档号编制规则</w:t>
      </w:r>
    </w:p>
    <w:p w14:paraId="5B9B35A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14.DA/T 31 纸质档案数字化规范</w:t>
      </w:r>
    </w:p>
    <w:p w14:paraId="48C852E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15.DA/T 68.1 档案服务外包工作规范 第1部分：总则</w:t>
      </w:r>
    </w:p>
    <w:p w14:paraId="4C0A1526">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16.DA/T 68.2 档案服务外包工作规范 第2部分：档案数字化服务</w:t>
      </w:r>
    </w:p>
    <w:p w14:paraId="7AF90D15">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17.DA/T 68.4 档案服务外包工作规范 第4部分：档案整理服务</w:t>
      </w:r>
    </w:p>
    <w:p w14:paraId="3BB75F33">
      <w:pPr>
        <w:pStyle w:val="622"/>
        <w:widowControl/>
        <w:adjustRightInd/>
        <w:spacing w:beforeLines="0" w:afterLines="0" w:line="600" w:lineRule="exact"/>
        <w:ind w:firstLine="480" w:firstLineChars="200"/>
        <w:jc w:val="left"/>
        <w:outlineLvl w:val="9"/>
        <w:rPr>
          <w:rFonts w:hint="eastAsia" w:ascii="宋体" w:hAnsi="宋体" w:eastAsia="宋体" w:cs="宋体"/>
          <w:b/>
          <w:color w:val="auto"/>
          <w:sz w:val="36"/>
          <w:szCs w:val="36"/>
          <w:highlight w:val="none"/>
        </w:rPr>
        <w:sectPr>
          <w:headerReference r:id="rId8" w:type="default"/>
          <w:footerReference r:id="rId9" w:type="default"/>
          <w:pgSz w:w="11905" w:h="16838"/>
          <w:pgMar w:top="1531" w:right="1304" w:bottom="1531" w:left="1361" w:header="851" w:footer="850" w:gutter="0"/>
          <w:pgBorders>
            <w:top w:val="none" w:sz="0" w:space="0"/>
            <w:left w:val="none" w:sz="0" w:space="0"/>
            <w:bottom w:val="none" w:sz="0" w:space="0"/>
            <w:right w:val="none" w:sz="0" w:space="0"/>
          </w:pgBorders>
          <w:pgNumType w:fmt="decimal"/>
          <w:cols w:space="720" w:num="1"/>
          <w:rtlGutter w:val="0"/>
          <w:docGrid w:linePitch="1" w:charSpace="0"/>
        </w:sectPr>
      </w:pPr>
      <w:r>
        <w:rPr>
          <w:rFonts w:hint="eastAsia" w:ascii="宋体" w:hAnsi="宋体" w:eastAsia="宋体" w:cs="宋体"/>
          <w:color w:val="auto"/>
          <w:sz w:val="24"/>
          <w:szCs w:val="24"/>
          <w:highlight w:val="none"/>
        </w:rPr>
        <w:t>18.DA/T 69 纸质归档文件装订规范</w:t>
      </w:r>
      <w:r>
        <w:rPr>
          <w:rFonts w:hint="eastAsia" w:ascii="宋体" w:hAnsi="宋体" w:eastAsia="宋体" w:cs="宋体"/>
          <w:b/>
          <w:bCs/>
          <w:color w:val="auto"/>
          <w:szCs w:val="24"/>
          <w:highlight w:val="none"/>
          <w:lang w:val="en-US" w:eastAsia="zh-CN"/>
        </w:rPr>
        <w:t>。</w:t>
      </w:r>
    </w:p>
    <w:p w14:paraId="4D26B210">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评标办法</w:t>
      </w:r>
    </w:p>
    <w:p w14:paraId="28F055F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08"/>
        <w:gridCol w:w="5143"/>
        <w:gridCol w:w="749"/>
        <w:gridCol w:w="950"/>
        <w:gridCol w:w="1213"/>
        <w:tblGridChange w:id="0">
          <w:tblGrid>
            <w:gridCol w:w="764"/>
            <w:gridCol w:w="908"/>
            <w:gridCol w:w="2707"/>
            <w:gridCol w:w="2436"/>
            <w:gridCol w:w="749"/>
            <w:gridCol w:w="950"/>
            <w:gridCol w:w="1213"/>
          </w:tblGrid>
        </w:tblGridChange>
      </w:tblGrid>
      <w:tr w14:paraId="3C65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2883D1F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051" w:type="dxa"/>
            <w:gridSpan w:val="2"/>
            <w:tcBorders>
              <w:tl2br w:val="nil"/>
              <w:tr2bl w:val="nil"/>
            </w:tcBorders>
            <w:vAlign w:val="center"/>
          </w:tcPr>
          <w:p w14:paraId="33CF856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49" w:type="dxa"/>
            <w:tcBorders>
              <w:tl2br w:val="nil"/>
              <w:tr2bl w:val="nil"/>
            </w:tcBorders>
            <w:vAlign w:val="center"/>
          </w:tcPr>
          <w:p w14:paraId="1D7624A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50" w:type="dxa"/>
            <w:tcBorders>
              <w:tl2br w:val="nil"/>
              <w:tr2bl w:val="nil"/>
            </w:tcBorders>
            <w:vAlign w:val="center"/>
          </w:tcPr>
          <w:p w14:paraId="258E18C2">
            <w:pPr>
              <w:snapToGrid w:val="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主观分/客观分属性</w:t>
            </w:r>
          </w:p>
        </w:tc>
        <w:tc>
          <w:tcPr>
            <w:tcW w:w="1213" w:type="dxa"/>
            <w:tcBorders>
              <w:tl2br w:val="nil"/>
              <w:tr2bl w:val="nil"/>
            </w:tcBorders>
            <w:vAlign w:val="top"/>
          </w:tcPr>
          <w:p w14:paraId="4730F92E">
            <w:pPr>
              <w:snapToGrid w:val="0"/>
              <w:jc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投标文件中评标标准相应的商务技术资料目录*</w:t>
            </w:r>
          </w:p>
        </w:tc>
      </w:tr>
      <w:tr w14:paraId="02F7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4D1F3339">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051" w:type="dxa"/>
            <w:gridSpan w:val="2"/>
            <w:tcBorders>
              <w:tl2br w:val="nil"/>
              <w:tr2bl w:val="nil"/>
            </w:tcBorders>
            <w:vAlign w:val="center"/>
          </w:tcPr>
          <w:p w14:paraId="36F1EB2F">
            <w:pPr>
              <w:wordWrap/>
              <w:adjustRightInd w:val="0"/>
              <w:snapToGrid/>
              <w:spacing w:line="60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根据投标人对项目需求的理解情况，针对项目重点、难点的把握程度和分析是否到位进行评分</w:t>
            </w:r>
            <w:r>
              <w:rPr>
                <w:rFonts w:hint="eastAsia" w:ascii="宋体" w:hAnsi="宋体" w:cs="宋体"/>
                <w:color w:val="auto"/>
                <w:kern w:val="0"/>
                <w:sz w:val="24"/>
                <w:szCs w:val="24"/>
                <w:highlight w:val="none"/>
                <w:lang w:val="en-US" w:eastAsia="zh-CN"/>
              </w:rPr>
              <w:t>；完全符合得5分，基本符合得3分，部分符合得1分，不符合不得分；</w:t>
            </w:r>
          </w:p>
        </w:tc>
        <w:tc>
          <w:tcPr>
            <w:tcW w:w="749" w:type="dxa"/>
            <w:tcBorders>
              <w:tl2br w:val="nil"/>
              <w:tr2bl w:val="nil"/>
            </w:tcBorders>
            <w:vAlign w:val="center"/>
          </w:tcPr>
          <w:p w14:paraId="6BAD2B89">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5分</w:t>
            </w:r>
          </w:p>
        </w:tc>
        <w:tc>
          <w:tcPr>
            <w:tcW w:w="950" w:type="dxa"/>
            <w:tcBorders>
              <w:tl2br w:val="nil"/>
              <w:tr2bl w:val="nil"/>
            </w:tcBorders>
            <w:vAlign w:val="center"/>
          </w:tcPr>
          <w:p w14:paraId="7865DCC4">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3F9496E0">
            <w:pPr>
              <w:snapToGrid w:val="0"/>
              <w:jc w:val="center"/>
              <w:rPr>
                <w:rFonts w:hint="eastAsia" w:ascii="宋体" w:hAnsi="宋体" w:eastAsia="宋体" w:cs="宋体"/>
                <w:color w:val="auto"/>
                <w:sz w:val="24"/>
                <w:highlight w:val="none"/>
              </w:rPr>
            </w:pPr>
          </w:p>
        </w:tc>
      </w:tr>
      <w:tr w14:paraId="70FB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482D3BC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051" w:type="dxa"/>
            <w:gridSpan w:val="2"/>
            <w:tcBorders>
              <w:tl2br w:val="nil"/>
              <w:tr2bl w:val="nil"/>
            </w:tcBorders>
            <w:vAlign w:val="center"/>
          </w:tcPr>
          <w:p w14:paraId="18827C99">
            <w:pPr>
              <w:wordWrap/>
              <w:adjustRightInd w:val="0"/>
              <w:snapToGrid/>
              <w:spacing w:line="60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根据投标人对项目技术方案的设计情况，针对档案整理范围、档案编号、数字化加工、数据移交进馆等是否科学全面，</w:t>
            </w:r>
            <w:r>
              <w:rPr>
                <w:rFonts w:hint="eastAsia" w:ascii="宋体" w:hAnsi="宋体" w:cs="宋体"/>
                <w:color w:val="auto"/>
                <w:kern w:val="0"/>
                <w:sz w:val="24"/>
                <w:szCs w:val="24"/>
                <w:highlight w:val="none"/>
              </w:rPr>
              <w:t>符合项目实际</w:t>
            </w:r>
            <w:r>
              <w:rPr>
                <w:rFonts w:hint="eastAsia" w:ascii="宋体" w:hAnsi="宋体" w:cs="宋体"/>
                <w:color w:val="auto"/>
                <w:kern w:val="0"/>
                <w:sz w:val="24"/>
                <w:szCs w:val="24"/>
                <w:highlight w:val="none"/>
                <w:lang w:eastAsia="zh-CN"/>
              </w:rPr>
              <w:t>进行评分</w:t>
            </w:r>
            <w:r>
              <w:rPr>
                <w:rFonts w:hint="eastAsia" w:ascii="宋体" w:hAnsi="宋体" w:cs="宋体"/>
                <w:color w:val="auto"/>
                <w:kern w:val="0"/>
                <w:sz w:val="24"/>
                <w:szCs w:val="24"/>
                <w:highlight w:val="none"/>
                <w:lang w:val="en-US" w:eastAsia="zh-CN"/>
              </w:rPr>
              <w:t>；完全符合得5分，基本符合得3分，部分符合得1分，不符合不得分；</w:t>
            </w:r>
          </w:p>
        </w:tc>
        <w:tc>
          <w:tcPr>
            <w:tcW w:w="749" w:type="dxa"/>
            <w:tcBorders>
              <w:tl2br w:val="nil"/>
              <w:tr2bl w:val="nil"/>
            </w:tcBorders>
            <w:vAlign w:val="center"/>
          </w:tcPr>
          <w:p w14:paraId="4C93D582">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5分</w:t>
            </w:r>
          </w:p>
        </w:tc>
        <w:tc>
          <w:tcPr>
            <w:tcW w:w="950" w:type="dxa"/>
            <w:tcBorders>
              <w:tl2br w:val="nil"/>
              <w:tr2bl w:val="nil"/>
            </w:tcBorders>
            <w:vAlign w:val="center"/>
          </w:tcPr>
          <w:p w14:paraId="2D00AF35">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264CEDA8">
            <w:pPr>
              <w:snapToGrid w:val="0"/>
              <w:jc w:val="center"/>
              <w:rPr>
                <w:rFonts w:hint="eastAsia" w:ascii="宋体" w:hAnsi="宋体" w:eastAsia="宋体" w:cs="宋体"/>
                <w:color w:val="auto"/>
                <w:sz w:val="24"/>
                <w:highlight w:val="none"/>
              </w:rPr>
            </w:pPr>
          </w:p>
        </w:tc>
      </w:tr>
      <w:tr w14:paraId="278B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68AADD1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051" w:type="dxa"/>
            <w:gridSpan w:val="2"/>
            <w:tcBorders>
              <w:tl2br w:val="nil"/>
              <w:tr2bl w:val="nil"/>
            </w:tcBorders>
            <w:vAlign w:val="center"/>
          </w:tcPr>
          <w:p w14:paraId="04C957AF">
            <w:pPr>
              <w:wordWrap/>
              <w:adjustRightInd w:val="0"/>
              <w:snapToGrid/>
              <w:spacing w:line="60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根据投标人对项目实施方案的制定情况，针对项目实施计划、设备投入、人员安排及工期等是否合理、清晰、具体，符合项目实际进行评分，</w:t>
            </w:r>
            <w:r>
              <w:rPr>
                <w:rFonts w:hint="eastAsia" w:ascii="宋体" w:hAnsi="宋体" w:cs="宋体"/>
                <w:color w:val="auto"/>
                <w:kern w:val="0"/>
                <w:sz w:val="24"/>
                <w:szCs w:val="24"/>
                <w:highlight w:val="none"/>
                <w:lang w:val="en-US" w:eastAsia="zh-CN"/>
              </w:rPr>
              <w:t>完全符合得5分，基本符合得3分，部分符合得1分，不符合不得分；</w:t>
            </w:r>
          </w:p>
        </w:tc>
        <w:tc>
          <w:tcPr>
            <w:tcW w:w="749" w:type="dxa"/>
            <w:tcBorders>
              <w:tl2br w:val="nil"/>
              <w:tr2bl w:val="nil"/>
            </w:tcBorders>
            <w:vAlign w:val="center"/>
          </w:tcPr>
          <w:p w14:paraId="1BC42E96">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5分</w:t>
            </w:r>
          </w:p>
        </w:tc>
        <w:tc>
          <w:tcPr>
            <w:tcW w:w="950" w:type="dxa"/>
            <w:tcBorders>
              <w:tl2br w:val="nil"/>
              <w:tr2bl w:val="nil"/>
            </w:tcBorders>
            <w:vAlign w:val="center"/>
          </w:tcPr>
          <w:p w14:paraId="5B880CD3">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58BB041F">
            <w:pPr>
              <w:snapToGrid w:val="0"/>
              <w:jc w:val="center"/>
              <w:rPr>
                <w:rFonts w:hint="eastAsia" w:ascii="宋体" w:hAnsi="宋体" w:eastAsia="宋体" w:cs="宋体"/>
                <w:color w:val="auto"/>
                <w:sz w:val="24"/>
                <w:highlight w:val="none"/>
              </w:rPr>
            </w:pPr>
          </w:p>
        </w:tc>
      </w:tr>
      <w:tr w14:paraId="638E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28CCECFE">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6051" w:type="dxa"/>
            <w:gridSpan w:val="2"/>
            <w:tcBorders>
              <w:tl2br w:val="nil"/>
              <w:tr2bl w:val="nil"/>
            </w:tcBorders>
            <w:vAlign w:val="center"/>
          </w:tcPr>
          <w:p w14:paraId="4C976F42">
            <w:pPr>
              <w:wordWrap/>
              <w:adjustRightInd w:val="0"/>
              <w:snapToGrid/>
              <w:spacing w:line="60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根据投标人对项目质量控制方案情况，</w:t>
            </w:r>
            <w:r>
              <w:rPr>
                <w:rFonts w:hint="eastAsia" w:ascii="宋体" w:hAnsi="宋体" w:cs="宋体"/>
                <w:color w:val="auto"/>
                <w:kern w:val="0"/>
                <w:sz w:val="24"/>
                <w:szCs w:val="24"/>
                <w:highlight w:val="none"/>
              </w:rPr>
              <w:t>包括质量管理体系建设、质量检验标准、质量保障措施、数据监管措施，方案完整、操作性强，有利于本项目采购需求的实现</w:t>
            </w:r>
            <w:r>
              <w:rPr>
                <w:rFonts w:hint="eastAsia" w:ascii="宋体" w:hAnsi="宋体" w:cs="宋体"/>
                <w:color w:val="auto"/>
                <w:kern w:val="0"/>
                <w:sz w:val="24"/>
                <w:szCs w:val="24"/>
                <w:highlight w:val="none"/>
                <w:lang w:eastAsia="zh-CN"/>
              </w:rPr>
              <w:t>进行评分；</w:t>
            </w:r>
            <w:r>
              <w:rPr>
                <w:rFonts w:hint="eastAsia" w:ascii="宋体" w:hAnsi="宋体" w:cs="宋体"/>
                <w:color w:val="auto"/>
                <w:kern w:val="0"/>
                <w:sz w:val="24"/>
                <w:szCs w:val="24"/>
                <w:highlight w:val="none"/>
                <w:lang w:val="en-US" w:eastAsia="zh-CN"/>
              </w:rPr>
              <w:t>完全符合得5分，基本符合得3分，部分符合得1分，不符合不得分；</w:t>
            </w:r>
          </w:p>
        </w:tc>
        <w:tc>
          <w:tcPr>
            <w:tcW w:w="749" w:type="dxa"/>
            <w:tcBorders>
              <w:tl2br w:val="nil"/>
              <w:tr2bl w:val="nil"/>
            </w:tcBorders>
            <w:vAlign w:val="center"/>
          </w:tcPr>
          <w:p w14:paraId="6CD914F8">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5分</w:t>
            </w:r>
          </w:p>
        </w:tc>
        <w:tc>
          <w:tcPr>
            <w:tcW w:w="950" w:type="dxa"/>
            <w:tcBorders>
              <w:tl2br w:val="nil"/>
              <w:tr2bl w:val="nil"/>
            </w:tcBorders>
            <w:vAlign w:val="center"/>
          </w:tcPr>
          <w:p w14:paraId="23B44D41">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32BAC05C">
            <w:pPr>
              <w:snapToGrid w:val="0"/>
              <w:jc w:val="center"/>
              <w:rPr>
                <w:rFonts w:hint="eastAsia" w:ascii="宋体" w:hAnsi="宋体" w:eastAsia="宋体" w:cs="宋体"/>
                <w:color w:val="auto"/>
                <w:sz w:val="24"/>
                <w:highlight w:val="none"/>
              </w:rPr>
            </w:pPr>
          </w:p>
        </w:tc>
      </w:tr>
      <w:tr w14:paraId="3BAE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1777555A">
            <w:pPr>
              <w:snapToGrid w:val="0"/>
              <w:jc w:val="center"/>
              <w:rPr>
                <w:rFonts w:hint="eastAsia"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5</w:t>
            </w:r>
          </w:p>
        </w:tc>
        <w:tc>
          <w:tcPr>
            <w:tcW w:w="6051" w:type="dxa"/>
            <w:gridSpan w:val="2"/>
            <w:tcBorders>
              <w:tl2br w:val="nil"/>
              <w:tr2bl w:val="nil"/>
            </w:tcBorders>
            <w:vAlign w:val="center"/>
          </w:tcPr>
          <w:p w14:paraId="0B725BBC">
            <w:pPr>
              <w:widowControl/>
              <w:wordWrap/>
              <w:adjustRightInd w:val="0"/>
              <w:snapToGrid/>
              <w:spacing w:line="600" w:lineRule="exact"/>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根据投标人对项</w:t>
            </w:r>
            <w:r>
              <w:rPr>
                <w:rFonts w:hint="eastAsia" w:ascii="宋体" w:hAnsi="宋体" w:cs="宋体"/>
                <w:color w:val="auto"/>
                <w:kern w:val="0"/>
                <w:sz w:val="24"/>
                <w:szCs w:val="24"/>
                <w:highlight w:val="none"/>
              </w:rPr>
              <w:t>目验收方案</w:t>
            </w:r>
            <w:r>
              <w:rPr>
                <w:rFonts w:hint="eastAsia" w:ascii="宋体" w:hAnsi="宋体" w:cs="宋体"/>
                <w:color w:val="auto"/>
                <w:kern w:val="0"/>
                <w:sz w:val="24"/>
                <w:szCs w:val="24"/>
                <w:highlight w:val="none"/>
                <w:lang w:eastAsia="zh-CN"/>
              </w:rPr>
              <w:t>情况</w:t>
            </w:r>
            <w:r>
              <w:rPr>
                <w:rFonts w:hint="eastAsia" w:ascii="宋体" w:hAnsi="宋体" w:cs="宋体"/>
                <w:color w:val="auto"/>
                <w:kern w:val="0"/>
                <w:sz w:val="24"/>
                <w:szCs w:val="24"/>
                <w:highlight w:val="none"/>
              </w:rPr>
              <w:t>，方案内容完善、操作性强，符合采购要求且合理、针对性强</w:t>
            </w:r>
            <w:r>
              <w:rPr>
                <w:rFonts w:hint="eastAsia" w:ascii="宋体" w:hAnsi="宋体" w:cs="宋体"/>
                <w:color w:val="auto"/>
                <w:kern w:val="0"/>
                <w:sz w:val="24"/>
                <w:szCs w:val="24"/>
                <w:highlight w:val="none"/>
                <w:lang w:val="en-US" w:eastAsia="zh-CN"/>
              </w:rPr>
              <w:t>；完全符合得5分，基本符合得3分，部分符合得1分，不符合不得分；</w:t>
            </w:r>
          </w:p>
        </w:tc>
        <w:tc>
          <w:tcPr>
            <w:tcW w:w="749" w:type="dxa"/>
            <w:tcBorders>
              <w:tl2br w:val="nil"/>
              <w:tr2bl w:val="nil"/>
            </w:tcBorders>
            <w:vAlign w:val="center"/>
          </w:tcPr>
          <w:p w14:paraId="5C11BF33">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tc>
        <w:tc>
          <w:tcPr>
            <w:tcW w:w="950" w:type="dxa"/>
            <w:tcBorders>
              <w:tl2br w:val="nil"/>
              <w:tr2bl w:val="nil"/>
            </w:tcBorders>
            <w:vAlign w:val="center"/>
          </w:tcPr>
          <w:p w14:paraId="4790637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01F4F2AF">
            <w:pPr>
              <w:snapToGrid w:val="0"/>
              <w:jc w:val="center"/>
              <w:rPr>
                <w:rFonts w:hint="eastAsia" w:ascii="宋体" w:hAnsi="宋体" w:eastAsia="宋体" w:cs="宋体"/>
                <w:color w:val="auto"/>
                <w:sz w:val="24"/>
                <w:highlight w:val="none"/>
              </w:rPr>
            </w:pPr>
          </w:p>
        </w:tc>
      </w:tr>
      <w:tr w14:paraId="7564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7AC9CFBF">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051" w:type="dxa"/>
            <w:gridSpan w:val="2"/>
            <w:tcBorders>
              <w:tl2br w:val="nil"/>
              <w:tr2bl w:val="nil"/>
            </w:tcBorders>
            <w:vAlign w:val="center"/>
          </w:tcPr>
          <w:p w14:paraId="5B213CEB">
            <w:pPr>
              <w:wordWrap/>
              <w:adjustRightInd w:val="0"/>
              <w:snapToGrid/>
              <w:spacing w:line="60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根据投标人对项目应急预案情况，预案完整、合理、清晰、全面，与实际匹配度高</w:t>
            </w:r>
            <w:r>
              <w:rPr>
                <w:rFonts w:hint="eastAsia" w:ascii="宋体" w:hAnsi="宋体" w:cs="宋体"/>
                <w:color w:val="auto"/>
                <w:kern w:val="0"/>
                <w:sz w:val="24"/>
                <w:szCs w:val="24"/>
                <w:highlight w:val="none"/>
                <w:lang w:val="en-US" w:eastAsia="zh-CN"/>
              </w:rPr>
              <w:t>；完全符合得5分，基本符合得3分，部分符合得1分，不符合不得分；</w:t>
            </w:r>
          </w:p>
        </w:tc>
        <w:tc>
          <w:tcPr>
            <w:tcW w:w="749" w:type="dxa"/>
            <w:tcBorders>
              <w:tl2br w:val="nil"/>
              <w:tr2bl w:val="nil"/>
            </w:tcBorders>
            <w:vAlign w:val="center"/>
          </w:tcPr>
          <w:p w14:paraId="6CF13C18">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5分</w:t>
            </w:r>
          </w:p>
        </w:tc>
        <w:tc>
          <w:tcPr>
            <w:tcW w:w="950" w:type="dxa"/>
            <w:tcBorders>
              <w:tl2br w:val="nil"/>
              <w:tr2bl w:val="nil"/>
            </w:tcBorders>
            <w:vAlign w:val="center"/>
          </w:tcPr>
          <w:p w14:paraId="401E67C5">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7E3AE578">
            <w:pPr>
              <w:snapToGrid w:val="0"/>
              <w:jc w:val="center"/>
              <w:rPr>
                <w:rFonts w:hint="eastAsia" w:ascii="宋体" w:hAnsi="宋体" w:eastAsia="宋体" w:cs="宋体"/>
                <w:color w:val="auto"/>
                <w:sz w:val="24"/>
                <w:highlight w:val="none"/>
              </w:rPr>
            </w:pPr>
          </w:p>
        </w:tc>
      </w:tr>
      <w:tr w14:paraId="511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2A98375C">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6051" w:type="dxa"/>
            <w:gridSpan w:val="2"/>
            <w:tcBorders>
              <w:tl2br w:val="nil"/>
              <w:tr2bl w:val="nil"/>
            </w:tcBorders>
            <w:vAlign w:val="center"/>
          </w:tcPr>
          <w:p w14:paraId="6961772F">
            <w:pPr>
              <w:wordWrap/>
              <w:adjustRightInd w:val="0"/>
              <w:snapToGrid/>
              <w:spacing w:line="600" w:lineRule="exac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投标人提供的服务合理化建议，内容合理、清晰、全面、针对性强；</w:t>
            </w:r>
            <w:r>
              <w:rPr>
                <w:rFonts w:hint="eastAsia" w:ascii="宋体" w:hAnsi="宋体" w:cs="宋体"/>
                <w:color w:val="auto"/>
                <w:kern w:val="0"/>
                <w:sz w:val="24"/>
                <w:szCs w:val="24"/>
                <w:highlight w:val="none"/>
                <w:lang w:val="en-US" w:eastAsia="zh-CN"/>
              </w:rPr>
              <w:t>完全符合得5分，基本符合得3分，部分符合得1分，不符合不得分；</w:t>
            </w:r>
          </w:p>
        </w:tc>
        <w:tc>
          <w:tcPr>
            <w:tcW w:w="749" w:type="dxa"/>
            <w:tcBorders>
              <w:tl2br w:val="nil"/>
              <w:tr2bl w:val="nil"/>
            </w:tcBorders>
            <w:vAlign w:val="center"/>
          </w:tcPr>
          <w:p w14:paraId="441251D0">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5分</w:t>
            </w:r>
          </w:p>
        </w:tc>
        <w:tc>
          <w:tcPr>
            <w:tcW w:w="950" w:type="dxa"/>
            <w:tcBorders>
              <w:tl2br w:val="nil"/>
              <w:tr2bl w:val="nil"/>
            </w:tcBorders>
            <w:vAlign w:val="center"/>
          </w:tcPr>
          <w:p w14:paraId="3B9B772E">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4BDD03D7">
            <w:pPr>
              <w:snapToGrid w:val="0"/>
              <w:jc w:val="center"/>
              <w:rPr>
                <w:rFonts w:hint="eastAsia" w:ascii="宋体" w:hAnsi="宋体" w:eastAsia="宋体" w:cs="宋体"/>
                <w:color w:val="auto"/>
                <w:sz w:val="24"/>
                <w:highlight w:val="none"/>
              </w:rPr>
            </w:pPr>
          </w:p>
        </w:tc>
      </w:tr>
      <w:tr w14:paraId="6A1D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67592725">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6051" w:type="dxa"/>
            <w:gridSpan w:val="2"/>
            <w:tcBorders>
              <w:tl2br w:val="nil"/>
              <w:tr2bl w:val="nil"/>
            </w:tcBorders>
            <w:vAlign w:val="center"/>
          </w:tcPr>
          <w:p w14:paraId="5C6E4D55">
            <w:pPr>
              <w:widowControl/>
              <w:wordWrap/>
              <w:adjustRightInd w:val="0"/>
              <w:snapToGrid/>
              <w:spacing w:line="600" w:lineRule="exact"/>
              <w:jc w:val="left"/>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拟派人员情况：</w:t>
            </w:r>
          </w:p>
          <w:p w14:paraId="1E0A89AB">
            <w:pPr>
              <w:widowControl/>
              <w:wordWrap/>
              <w:adjustRightInd w:val="0"/>
              <w:snapToGrid/>
              <w:spacing w:line="600" w:lineRule="exact"/>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（1）项目负责人</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拟派项目负责人具有档案专业副高级及以上职称的得3分，被省级以上档案主管部门列入档案人才、专家队伍的加1分，本项最高得</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投标文件中</w:t>
            </w:r>
            <w:r>
              <w:rPr>
                <w:rFonts w:hint="eastAsia" w:ascii="宋体" w:hAnsi="宋体" w:cs="宋体"/>
                <w:b/>
                <w:bCs/>
                <w:color w:val="auto"/>
                <w:kern w:val="0"/>
                <w:sz w:val="24"/>
                <w:szCs w:val="24"/>
                <w:highlight w:val="none"/>
              </w:rPr>
              <w:t>提供证书</w:t>
            </w:r>
            <w:r>
              <w:rPr>
                <w:rFonts w:hint="eastAsia" w:ascii="宋体" w:hAnsi="宋体" w:cs="宋体"/>
                <w:b/>
                <w:bCs/>
                <w:color w:val="auto"/>
                <w:kern w:val="0"/>
                <w:sz w:val="24"/>
                <w:szCs w:val="24"/>
                <w:highlight w:val="none"/>
                <w:lang w:eastAsia="zh-CN"/>
              </w:rPr>
              <w:t>、相关证明材料</w:t>
            </w:r>
            <w:r>
              <w:rPr>
                <w:rFonts w:hint="eastAsia" w:ascii="宋体" w:hAnsi="宋体" w:cs="宋体"/>
                <w:b/>
                <w:bCs/>
                <w:color w:val="auto"/>
                <w:kern w:val="0"/>
                <w:sz w:val="24"/>
                <w:szCs w:val="24"/>
                <w:highlight w:val="none"/>
              </w:rPr>
              <w:t>复印件及在投标单位的</w:t>
            </w:r>
            <w:r>
              <w:rPr>
                <w:rFonts w:hint="eastAsia" w:ascii="宋体" w:hAnsi="宋体" w:cs="宋体"/>
                <w:b/>
                <w:bCs/>
                <w:color w:val="auto"/>
                <w:kern w:val="0"/>
                <w:sz w:val="24"/>
                <w:szCs w:val="24"/>
                <w:highlight w:val="none"/>
                <w:lang w:eastAsia="zh-CN"/>
              </w:rPr>
              <w:t>社保缴纳证明复印件</w:t>
            </w:r>
            <w:r>
              <w:rPr>
                <w:rFonts w:hint="eastAsia" w:ascii="宋体" w:hAnsi="宋体" w:cs="宋体"/>
                <w:b/>
                <w:bCs/>
                <w:color w:val="auto"/>
                <w:kern w:val="0"/>
                <w:sz w:val="24"/>
                <w:szCs w:val="24"/>
                <w:highlight w:val="none"/>
              </w:rPr>
              <w:t>加盖公章</w:t>
            </w:r>
            <w:r>
              <w:rPr>
                <w:rFonts w:hint="eastAsia" w:ascii="宋体" w:hAnsi="宋体" w:cs="宋体"/>
                <w:b/>
                <w:bCs/>
                <w:color w:val="auto"/>
                <w:kern w:val="0"/>
                <w:sz w:val="24"/>
                <w:szCs w:val="24"/>
                <w:highlight w:val="none"/>
                <w:lang w:eastAsia="zh-CN"/>
              </w:rPr>
              <w:t>；</w:t>
            </w:r>
          </w:p>
          <w:p w14:paraId="0E6AAD53">
            <w:pPr>
              <w:widowControl/>
              <w:wordWrap/>
              <w:adjustRightInd w:val="0"/>
              <w:snapToGrid/>
              <w:spacing w:line="600" w:lineRule="exact"/>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拟派本项目负责人</w:t>
            </w:r>
            <w:r>
              <w:rPr>
                <w:rFonts w:hint="eastAsia" w:ascii="宋体" w:hAnsi="宋体" w:cs="宋体"/>
                <w:color w:val="auto"/>
                <w:kern w:val="0"/>
                <w:sz w:val="24"/>
                <w:szCs w:val="24"/>
                <w:highlight w:val="none"/>
                <w:lang w:eastAsia="zh-CN"/>
              </w:rPr>
              <w:t>自</w:t>
            </w:r>
            <w:r>
              <w:rPr>
                <w:rFonts w:hint="eastAsia" w:ascii="宋体" w:hAnsi="宋体" w:cs="宋体"/>
                <w:color w:val="auto"/>
                <w:kern w:val="0"/>
                <w:sz w:val="24"/>
                <w:szCs w:val="24"/>
                <w:highlight w:val="none"/>
              </w:rPr>
              <w:t>2022年1月1日</w:t>
            </w:r>
            <w:r>
              <w:rPr>
                <w:rFonts w:hint="eastAsia" w:ascii="宋体" w:hAnsi="宋体" w:cs="宋体"/>
                <w:color w:val="auto"/>
                <w:kern w:val="0"/>
                <w:sz w:val="24"/>
                <w:szCs w:val="24"/>
                <w:highlight w:val="none"/>
                <w:lang w:eastAsia="zh-CN"/>
              </w:rPr>
              <w:t>（时间以合</w:t>
            </w:r>
            <w:r>
              <w:rPr>
                <w:rFonts w:hint="eastAsia" w:ascii="宋体" w:hAnsi="宋体" w:cs="宋体"/>
                <w:color w:val="auto"/>
                <w:kern w:val="0"/>
                <w:sz w:val="24"/>
                <w:szCs w:val="24"/>
                <w:highlight w:val="none"/>
              </w:rPr>
              <w:t>同签订时间为准）以</w:t>
            </w:r>
            <w:r>
              <w:rPr>
                <w:rFonts w:hint="eastAsia" w:ascii="宋体" w:hAnsi="宋体" w:cs="宋体"/>
                <w:color w:val="auto"/>
                <w:kern w:val="0"/>
                <w:sz w:val="24"/>
                <w:szCs w:val="24"/>
                <w:highlight w:val="none"/>
                <w:lang w:eastAsia="zh-CN"/>
              </w:rPr>
              <w:t>来，</w:t>
            </w:r>
            <w:r>
              <w:rPr>
                <w:rFonts w:hint="eastAsia" w:ascii="宋体" w:hAnsi="宋体" w:cs="宋体"/>
                <w:color w:val="auto"/>
                <w:kern w:val="0"/>
                <w:sz w:val="24"/>
                <w:szCs w:val="24"/>
                <w:highlight w:val="none"/>
              </w:rPr>
              <w:t>负责过已完工的档案服务项目的</w:t>
            </w:r>
            <w:r>
              <w:rPr>
                <w:rFonts w:hint="eastAsia" w:ascii="宋体" w:hAnsi="宋体" w:cs="宋体"/>
                <w:color w:val="auto"/>
                <w:kern w:val="0"/>
                <w:sz w:val="24"/>
                <w:szCs w:val="24"/>
                <w:highlight w:val="none"/>
                <w:lang w:eastAsia="zh-CN"/>
              </w:rPr>
              <w:t>，每有</w:t>
            </w:r>
            <w:r>
              <w:rPr>
                <w:rFonts w:hint="eastAsia" w:ascii="宋体" w:hAnsi="宋体" w:cs="宋体"/>
                <w:color w:val="auto"/>
                <w:kern w:val="0"/>
                <w:sz w:val="24"/>
                <w:szCs w:val="24"/>
                <w:highlight w:val="none"/>
                <w:lang w:val="en-US" w:eastAsia="zh-CN"/>
              </w:rPr>
              <w:t>1个得1分，本项最多</w:t>
            </w:r>
            <w:r>
              <w:rPr>
                <w:rFonts w:hint="eastAsia" w:ascii="宋体" w:hAnsi="宋体" w:cs="宋体"/>
                <w:color w:val="auto"/>
                <w:kern w:val="0"/>
                <w:sz w:val="24"/>
                <w:szCs w:val="24"/>
                <w:highlight w:val="none"/>
              </w:rPr>
              <w:t>得3分</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投标文件中</w:t>
            </w:r>
            <w:r>
              <w:rPr>
                <w:rFonts w:hint="eastAsia" w:ascii="宋体" w:hAnsi="宋体" w:cs="宋体"/>
                <w:b/>
                <w:bCs/>
                <w:color w:val="auto"/>
                <w:kern w:val="0"/>
                <w:sz w:val="24"/>
                <w:szCs w:val="24"/>
                <w:highlight w:val="none"/>
              </w:rPr>
              <w:t>同时提供合同、项目验收材料及在投标单位的</w:t>
            </w:r>
            <w:r>
              <w:rPr>
                <w:rFonts w:hint="eastAsia" w:ascii="宋体" w:hAnsi="宋体" w:cs="宋体"/>
                <w:b/>
                <w:bCs/>
                <w:color w:val="auto"/>
                <w:kern w:val="0"/>
                <w:sz w:val="24"/>
                <w:szCs w:val="24"/>
                <w:highlight w:val="none"/>
                <w:lang w:eastAsia="zh-CN"/>
              </w:rPr>
              <w:t>社保缴纳证明复印件</w:t>
            </w:r>
            <w:r>
              <w:rPr>
                <w:rFonts w:hint="eastAsia" w:ascii="宋体" w:hAnsi="宋体" w:cs="宋体"/>
                <w:b/>
                <w:bCs/>
                <w:color w:val="auto"/>
                <w:kern w:val="0"/>
                <w:sz w:val="24"/>
                <w:szCs w:val="24"/>
                <w:highlight w:val="none"/>
              </w:rPr>
              <w:t>加盖公章</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并加盖公章，证明材料中需体现项目负责人姓名；</w:t>
            </w:r>
          </w:p>
          <w:p w14:paraId="79820D22">
            <w:pPr>
              <w:widowControl/>
              <w:wordWrap/>
              <w:adjustRightInd w:val="0"/>
              <w:snapToGrid/>
              <w:spacing w:line="600" w:lineRule="exact"/>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）拟派项目人员（除项目负责人外）</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拟派项目人员具有档案专业中级及以上职称、</w:t>
            </w:r>
            <w:r>
              <w:rPr>
                <w:rFonts w:hint="eastAsia" w:ascii="宋体" w:hAnsi="宋体" w:cs="宋体"/>
                <w:strike w:val="0"/>
                <w:color w:val="auto"/>
                <w:kern w:val="0"/>
                <w:sz w:val="24"/>
                <w:szCs w:val="24"/>
                <w:highlight w:val="none"/>
              </w:rPr>
              <w:t>档案管理岗位培训证书、国家保密行政管理部门颁发的保密培训证书</w:t>
            </w:r>
            <w:r>
              <w:rPr>
                <w:rFonts w:hint="eastAsia" w:ascii="宋体" w:hAnsi="宋体" w:cs="宋体"/>
                <w:strike w:val="0"/>
                <w:color w:val="auto"/>
                <w:kern w:val="0"/>
                <w:sz w:val="24"/>
                <w:szCs w:val="24"/>
                <w:highlight w:val="none"/>
                <w:lang w:eastAsia="zh-CN"/>
              </w:rPr>
              <w:t>、高级信息系统项目管理师证书、</w:t>
            </w:r>
            <w:r>
              <w:rPr>
                <w:rFonts w:hint="eastAsia" w:ascii="宋体" w:hAnsi="宋体" w:cs="宋体"/>
                <w:color w:val="auto"/>
                <w:kern w:val="0"/>
                <w:sz w:val="24"/>
                <w:szCs w:val="24"/>
                <w:highlight w:val="none"/>
                <w:lang w:eastAsia="zh-CN"/>
              </w:rPr>
              <w:t>全部满足得</w:t>
            </w:r>
            <w:r>
              <w:rPr>
                <w:rFonts w:hint="eastAsia" w:ascii="宋体" w:hAnsi="宋体" w:cs="宋体"/>
                <w:color w:val="auto"/>
                <w:kern w:val="0"/>
                <w:sz w:val="24"/>
                <w:szCs w:val="24"/>
                <w:highlight w:val="none"/>
                <w:lang w:val="en-US" w:eastAsia="zh-CN"/>
              </w:rPr>
              <w:t>8分，缺一项扣2分，扣完为止</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投标文件中</w:t>
            </w:r>
            <w:r>
              <w:rPr>
                <w:rFonts w:hint="eastAsia" w:ascii="宋体" w:hAnsi="宋体" w:cs="宋体"/>
                <w:b/>
                <w:bCs/>
                <w:color w:val="auto"/>
                <w:kern w:val="0"/>
                <w:sz w:val="24"/>
                <w:szCs w:val="24"/>
                <w:highlight w:val="none"/>
              </w:rPr>
              <w:t>提供证书复印件及在投标单位的</w:t>
            </w:r>
            <w:r>
              <w:rPr>
                <w:rFonts w:hint="eastAsia" w:ascii="宋体" w:hAnsi="宋体" w:cs="宋体"/>
                <w:b/>
                <w:bCs/>
                <w:color w:val="auto"/>
                <w:kern w:val="0"/>
                <w:sz w:val="24"/>
                <w:szCs w:val="24"/>
                <w:highlight w:val="none"/>
                <w:lang w:eastAsia="zh-CN"/>
              </w:rPr>
              <w:t>社保缴纳证明复印件</w:t>
            </w:r>
            <w:r>
              <w:rPr>
                <w:rFonts w:hint="eastAsia" w:ascii="宋体" w:hAnsi="宋体" w:cs="宋体"/>
                <w:b/>
                <w:bCs/>
                <w:color w:val="auto"/>
                <w:kern w:val="0"/>
                <w:sz w:val="24"/>
                <w:szCs w:val="24"/>
                <w:highlight w:val="none"/>
              </w:rPr>
              <w:t>加盖公章</w:t>
            </w:r>
            <w:r>
              <w:rPr>
                <w:rFonts w:hint="eastAsia" w:ascii="宋体" w:hAnsi="宋体" w:cs="宋体"/>
                <w:b/>
                <w:bCs/>
                <w:color w:val="auto"/>
                <w:kern w:val="0"/>
                <w:sz w:val="24"/>
                <w:szCs w:val="24"/>
                <w:highlight w:val="none"/>
                <w:lang w:eastAsia="zh-CN"/>
              </w:rPr>
              <w:t>；</w:t>
            </w:r>
          </w:p>
          <w:p w14:paraId="5F215586">
            <w:pPr>
              <w:widowControl/>
              <w:adjustRightInd w:val="0"/>
              <w:spacing w:line="600" w:lineRule="exact"/>
              <w:textAlignment w:val="center"/>
              <w:rPr>
                <w:rFonts w:hint="eastAsia" w:ascii="宋体" w:hAnsi="宋体" w:cs="宋体"/>
                <w:color w:val="auto"/>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拟派项目人员被市级或区级</w:t>
            </w:r>
            <w:r>
              <w:rPr>
                <w:rFonts w:hint="eastAsia" w:ascii="宋体" w:hAnsi="宋体" w:cs="宋体"/>
                <w:color w:val="auto"/>
                <w:kern w:val="0"/>
                <w:sz w:val="24"/>
                <w:szCs w:val="24"/>
                <w:highlight w:val="none"/>
                <w:lang w:eastAsia="zh-CN"/>
              </w:rPr>
              <w:t>及以上</w:t>
            </w:r>
            <w:r>
              <w:rPr>
                <w:rFonts w:hint="eastAsia" w:ascii="宋体" w:hAnsi="宋体" w:cs="宋体"/>
                <w:color w:val="auto"/>
                <w:kern w:val="0"/>
                <w:sz w:val="24"/>
                <w:szCs w:val="24"/>
                <w:highlight w:val="none"/>
              </w:rPr>
              <w:t>档案主管部门列入档案人才、专家队伍的，每</w:t>
            </w:r>
            <w:r>
              <w:rPr>
                <w:rFonts w:hint="eastAsia" w:ascii="宋体" w:hAnsi="宋体" w:cs="宋体"/>
                <w:color w:val="auto"/>
                <w:kern w:val="0"/>
                <w:sz w:val="24"/>
                <w:szCs w:val="24"/>
                <w:highlight w:val="none"/>
                <w:lang w:eastAsia="zh-CN"/>
              </w:rPr>
              <w:t>有一</w:t>
            </w:r>
            <w:r>
              <w:rPr>
                <w:rFonts w:hint="eastAsia" w:ascii="宋体" w:hAnsi="宋体" w:cs="宋体"/>
                <w:color w:val="auto"/>
                <w:kern w:val="0"/>
                <w:sz w:val="24"/>
                <w:szCs w:val="24"/>
                <w:highlight w:val="none"/>
              </w:rPr>
              <w:t>人加0.5分，本项最高得2分</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投标文件中</w:t>
            </w:r>
            <w:r>
              <w:rPr>
                <w:rFonts w:hint="eastAsia" w:ascii="宋体" w:hAnsi="宋体" w:cs="宋体"/>
                <w:b/>
                <w:bCs/>
                <w:color w:val="auto"/>
                <w:kern w:val="0"/>
                <w:sz w:val="24"/>
                <w:szCs w:val="24"/>
                <w:highlight w:val="none"/>
              </w:rPr>
              <w:t>提供</w:t>
            </w:r>
            <w:r>
              <w:rPr>
                <w:rFonts w:hint="eastAsia" w:ascii="宋体" w:hAnsi="宋体" w:cs="宋体"/>
                <w:b/>
                <w:bCs/>
                <w:color w:val="auto"/>
                <w:kern w:val="0"/>
                <w:sz w:val="24"/>
                <w:szCs w:val="24"/>
                <w:highlight w:val="none"/>
                <w:lang w:eastAsia="zh-CN"/>
              </w:rPr>
              <w:t>相关证明材料</w:t>
            </w:r>
            <w:r>
              <w:rPr>
                <w:rFonts w:hint="eastAsia" w:ascii="宋体" w:hAnsi="宋体" w:cs="宋体"/>
                <w:b/>
                <w:bCs/>
                <w:color w:val="auto"/>
                <w:kern w:val="0"/>
                <w:sz w:val="24"/>
                <w:szCs w:val="24"/>
                <w:highlight w:val="none"/>
              </w:rPr>
              <w:t>复印件及在投标单位的</w:t>
            </w:r>
            <w:r>
              <w:rPr>
                <w:rFonts w:hint="eastAsia" w:ascii="宋体" w:hAnsi="宋体" w:cs="宋体"/>
                <w:b/>
                <w:bCs/>
                <w:color w:val="auto"/>
                <w:kern w:val="0"/>
                <w:sz w:val="24"/>
                <w:szCs w:val="24"/>
                <w:highlight w:val="none"/>
                <w:lang w:eastAsia="zh-CN"/>
              </w:rPr>
              <w:t>社保缴纳证明复印件</w:t>
            </w:r>
            <w:r>
              <w:rPr>
                <w:rFonts w:hint="eastAsia" w:ascii="宋体" w:hAnsi="宋体" w:cs="宋体"/>
                <w:b/>
                <w:bCs/>
                <w:color w:val="auto"/>
                <w:kern w:val="0"/>
                <w:sz w:val="24"/>
                <w:szCs w:val="24"/>
                <w:highlight w:val="none"/>
              </w:rPr>
              <w:t>加盖公章</w:t>
            </w:r>
            <w:r>
              <w:rPr>
                <w:rFonts w:hint="eastAsia" w:ascii="宋体" w:hAnsi="宋体" w:cs="宋体"/>
                <w:b/>
                <w:bCs/>
                <w:color w:val="auto"/>
                <w:kern w:val="0"/>
                <w:sz w:val="24"/>
                <w:szCs w:val="24"/>
                <w:highlight w:val="none"/>
                <w:lang w:eastAsia="zh-CN"/>
              </w:rPr>
              <w:t>；</w:t>
            </w:r>
          </w:p>
          <w:p w14:paraId="5248B4C3">
            <w:pPr>
              <w:widowControl/>
              <w:wordWrap/>
              <w:adjustRightInd w:val="0"/>
              <w:snapToGrid/>
              <w:spacing w:line="600" w:lineRule="exact"/>
              <w:jc w:val="left"/>
              <w:textAlignment w:val="center"/>
              <w:rPr>
                <w:rFonts w:hint="eastAsia" w:ascii="宋体" w:hAnsi="宋体" w:eastAsia="宋体" w:cs="宋体"/>
                <w:color w:val="auto"/>
                <w:kern w:val="0"/>
                <w:sz w:val="24"/>
                <w:szCs w:val="24"/>
                <w:highlight w:val="none"/>
                <w:lang w:val="zh-TW" w:eastAsia="zh-CN" w:bidi="ar-SA"/>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拟派项目人员具有档案类专业全日制本科毕业证书的，每</w:t>
            </w:r>
            <w:r>
              <w:rPr>
                <w:rFonts w:hint="eastAsia" w:ascii="宋体" w:hAnsi="宋体" w:cs="宋体"/>
                <w:color w:val="auto"/>
                <w:kern w:val="0"/>
                <w:sz w:val="24"/>
                <w:szCs w:val="24"/>
                <w:highlight w:val="none"/>
                <w:lang w:eastAsia="zh-CN"/>
              </w:rPr>
              <w:t>有一</w:t>
            </w:r>
            <w:r>
              <w:rPr>
                <w:rFonts w:hint="eastAsia" w:ascii="宋体" w:hAnsi="宋体" w:cs="宋体"/>
                <w:color w:val="auto"/>
                <w:kern w:val="0"/>
                <w:sz w:val="24"/>
                <w:szCs w:val="24"/>
                <w:highlight w:val="none"/>
              </w:rPr>
              <w:t>人加</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分，本项最高得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投标文件中</w:t>
            </w:r>
            <w:r>
              <w:rPr>
                <w:rFonts w:hint="eastAsia" w:ascii="宋体" w:hAnsi="宋体" w:cs="宋体"/>
                <w:b/>
                <w:bCs/>
                <w:color w:val="auto"/>
                <w:kern w:val="0"/>
                <w:sz w:val="24"/>
                <w:szCs w:val="24"/>
                <w:highlight w:val="none"/>
              </w:rPr>
              <w:t>提供</w:t>
            </w:r>
            <w:r>
              <w:rPr>
                <w:rFonts w:hint="eastAsia" w:ascii="宋体" w:hAnsi="宋体" w:cs="宋体"/>
                <w:b/>
                <w:bCs/>
                <w:color w:val="auto"/>
                <w:kern w:val="0"/>
                <w:sz w:val="24"/>
                <w:szCs w:val="24"/>
                <w:highlight w:val="none"/>
                <w:lang w:eastAsia="zh-CN"/>
              </w:rPr>
              <w:t>相关证明材料</w:t>
            </w:r>
            <w:r>
              <w:rPr>
                <w:rFonts w:hint="eastAsia" w:ascii="宋体" w:hAnsi="宋体" w:cs="宋体"/>
                <w:b/>
                <w:bCs/>
                <w:color w:val="auto"/>
                <w:kern w:val="0"/>
                <w:sz w:val="24"/>
                <w:szCs w:val="24"/>
                <w:highlight w:val="none"/>
              </w:rPr>
              <w:t>复印件及在投标单位的</w:t>
            </w:r>
            <w:r>
              <w:rPr>
                <w:rFonts w:hint="eastAsia" w:ascii="宋体" w:hAnsi="宋体" w:cs="宋体"/>
                <w:b/>
                <w:bCs/>
                <w:color w:val="auto"/>
                <w:kern w:val="0"/>
                <w:sz w:val="24"/>
                <w:szCs w:val="24"/>
                <w:highlight w:val="none"/>
                <w:lang w:eastAsia="zh-CN"/>
              </w:rPr>
              <w:t>社保缴纳证明复印件</w:t>
            </w:r>
            <w:r>
              <w:rPr>
                <w:rFonts w:hint="eastAsia" w:ascii="宋体" w:hAnsi="宋体" w:cs="宋体"/>
                <w:b/>
                <w:bCs/>
                <w:color w:val="auto"/>
                <w:kern w:val="0"/>
                <w:sz w:val="24"/>
                <w:szCs w:val="24"/>
                <w:highlight w:val="none"/>
              </w:rPr>
              <w:t>加盖公章</w:t>
            </w:r>
            <w:r>
              <w:rPr>
                <w:rFonts w:hint="eastAsia" w:ascii="宋体" w:hAnsi="宋体" w:cs="宋体"/>
                <w:b/>
                <w:bCs/>
                <w:color w:val="auto"/>
                <w:kern w:val="0"/>
                <w:sz w:val="24"/>
                <w:szCs w:val="24"/>
                <w:highlight w:val="none"/>
                <w:lang w:eastAsia="zh-CN"/>
              </w:rPr>
              <w:t>；</w:t>
            </w:r>
          </w:p>
        </w:tc>
        <w:tc>
          <w:tcPr>
            <w:tcW w:w="749" w:type="dxa"/>
            <w:tcBorders>
              <w:tl2br w:val="nil"/>
              <w:tr2bl w:val="nil"/>
            </w:tcBorders>
            <w:vAlign w:val="center"/>
          </w:tcPr>
          <w:p w14:paraId="1AB0CAE9">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分</w:t>
            </w:r>
          </w:p>
        </w:tc>
        <w:tc>
          <w:tcPr>
            <w:tcW w:w="950" w:type="dxa"/>
            <w:tcBorders>
              <w:tl2br w:val="nil"/>
              <w:tr2bl w:val="nil"/>
            </w:tcBorders>
            <w:vAlign w:val="center"/>
          </w:tcPr>
          <w:p w14:paraId="151636D0">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客观分</w:t>
            </w:r>
          </w:p>
        </w:tc>
        <w:tc>
          <w:tcPr>
            <w:tcW w:w="1213" w:type="dxa"/>
            <w:tcBorders>
              <w:tl2br w:val="nil"/>
              <w:tr2bl w:val="nil"/>
            </w:tcBorders>
            <w:vAlign w:val="top"/>
          </w:tcPr>
          <w:p w14:paraId="120379B9">
            <w:pPr>
              <w:snapToGrid w:val="0"/>
              <w:jc w:val="center"/>
              <w:rPr>
                <w:rFonts w:hint="eastAsia" w:ascii="宋体" w:hAnsi="宋体" w:eastAsia="宋体" w:cs="宋体"/>
                <w:color w:val="auto"/>
                <w:sz w:val="24"/>
                <w:highlight w:val="none"/>
              </w:rPr>
            </w:pPr>
          </w:p>
        </w:tc>
      </w:tr>
      <w:tr w14:paraId="1245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51F93BD0">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6051" w:type="dxa"/>
            <w:gridSpan w:val="2"/>
            <w:tcBorders>
              <w:tl2br w:val="nil"/>
              <w:tr2bl w:val="nil"/>
            </w:tcBorders>
            <w:vAlign w:val="center"/>
          </w:tcPr>
          <w:p w14:paraId="6CA6C0C4">
            <w:pPr>
              <w:widowControl/>
              <w:wordWrap/>
              <w:adjustRightInd w:val="0"/>
              <w:snapToGrid/>
              <w:spacing w:line="600" w:lineRule="exact"/>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根据投标人拟投入的软硬件配备的齐全性、适用性、先进性、合理，有利于本项目采购需求的实现进行打分</w:t>
            </w:r>
            <w:r>
              <w:rPr>
                <w:rFonts w:hint="eastAsia" w:ascii="宋体" w:hAnsi="宋体" w:cs="宋体"/>
                <w:color w:val="auto"/>
                <w:kern w:val="0"/>
                <w:sz w:val="24"/>
                <w:szCs w:val="24"/>
                <w:highlight w:val="none"/>
                <w:lang w:val="en-US" w:eastAsia="zh-CN"/>
              </w:rPr>
              <w:t>；完全符合得5分，基本符合得3分，部分符合得1分，不符合不得分；</w:t>
            </w:r>
          </w:p>
          <w:p w14:paraId="2CFA4D40">
            <w:pPr>
              <w:widowControl/>
              <w:wordWrap/>
              <w:adjustRightInd w:val="0"/>
              <w:snapToGrid/>
              <w:spacing w:line="600" w:lineRule="exact"/>
              <w:jc w:val="left"/>
              <w:textAlignment w:val="center"/>
              <w:rPr>
                <w:rFonts w:hint="eastAsia" w:ascii="宋体" w:hAnsi="宋体" w:eastAsia="宋体" w:cs="宋体"/>
                <w:color w:val="auto"/>
                <w:kern w:val="0"/>
                <w:sz w:val="24"/>
                <w:szCs w:val="24"/>
                <w:highlight w:val="none"/>
                <w:lang w:val="zh-TW" w:eastAsia="zh-CN" w:bidi="ar-SA"/>
              </w:rPr>
            </w:pPr>
            <w:r>
              <w:rPr>
                <w:rFonts w:hint="eastAsia" w:ascii="宋体" w:hAnsi="宋体" w:cs="宋体"/>
                <w:b/>
                <w:bCs/>
                <w:color w:val="auto"/>
                <w:kern w:val="0"/>
                <w:sz w:val="24"/>
                <w:szCs w:val="24"/>
                <w:highlight w:val="none"/>
                <w:lang w:eastAsia="zh-CN"/>
              </w:rPr>
              <w:t>投标文件中提供</w:t>
            </w:r>
            <w:r>
              <w:rPr>
                <w:rFonts w:hint="eastAsia" w:ascii="宋体" w:hAnsi="宋体" w:cs="宋体"/>
                <w:b/>
                <w:bCs/>
                <w:color w:val="auto"/>
                <w:kern w:val="0"/>
                <w:sz w:val="24"/>
                <w:szCs w:val="24"/>
                <w:highlight w:val="none"/>
              </w:rPr>
              <w:t>拟投入本项目的软硬件清单及购置发票或租赁凭证或所有权凭证复印件加盖公章</w:t>
            </w:r>
            <w:r>
              <w:rPr>
                <w:rFonts w:hint="eastAsia" w:ascii="宋体" w:hAnsi="宋体" w:cs="宋体"/>
                <w:b/>
                <w:bCs/>
                <w:color w:val="auto"/>
                <w:kern w:val="0"/>
                <w:sz w:val="24"/>
                <w:szCs w:val="24"/>
                <w:highlight w:val="none"/>
                <w:lang w:eastAsia="zh-CN"/>
              </w:rPr>
              <w:t>；</w:t>
            </w:r>
          </w:p>
        </w:tc>
        <w:tc>
          <w:tcPr>
            <w:tcW w:w="749" w:type="dxa"/>
            <w:tcBorders>
              <w:tl2br w:val="nil"/>
              <w:tr2bl w:val="nil"/>
            </w:tcBorders>
            <w:vAlign w:val="center"/>
          </w:tcPr>
          <w:p w14:paraId="2573B760">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tc>
        <w:tc>
          <w:tcPr>
            <w:tcW w:w="950" w:type="dxa"/>
            <w:tcBorders>
              <w:tl2br w:val="nil"/>
              <w:tr2bl w:val="nil"/>
            </w:tcBorders>
            <w:vAlign w:val="center"/>
          </w:tcPr>
          <w:p w14:paraId="28B51D74">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56948121">
            <w:pPr>
              <w:snapToGrid w:val="0"/>
              <w:jc w:val="center"/>
              <w:rPr>
                <w:rFonts w:hint="eastAsia" w:ascii="宋体" w:hAnsi="宋体" w:eastAsia="宋体" w:cs="宋体"/>
                <w:color w:val="auto"/>
                <w:kern w:val="2"/>
                <w:sz w:val="24"/>
                <w:szCs w:val="24"/>
                <w:highlight w:val="none"/>
                <w:lang w:val="en-US" w:eastAsia="zh-CN" w:bidi="ar-SA"/>
              </w:rPr>
            </w:pPr>
          </w:p>
        </w:tc>
      </w:tr>
      <w:tr w14:paraId="26D9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64" w:type="dxa"/>
            <w:vMerge w:val="restart"/>
            <w:tcBorders>
              <w:tl2br w:val="nil"/>
              <w:tr2bl w:val="nil"/>
            </w:tcBorders>
            <w:vAlign w:val="center"/>
          </w:tcPr>
          <w:p w14:paraId="0F71D3FB">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08" w:type="dxa"/>
            <w:vMerge w:val="restart"/>
            <w:tcBorders>
              <w:tl2br w:val="nil"/>
              <w:tr2bl w:val="nil"/>
            </w:tcBorders>
            <w:vAlign w:val="center"/>
          </w:tcPr>
          <w:p w14:paraId="297B8D72">
            <w:pPr>
              <w:widowControl/>
              <w:numPr>
                <w:ilvl w:val="0"/>
                <w:numId w:val="0"/>
              </w:numPr>
              <w:wordWrap/>
              <w:adjustRightInd w:val="0"/>
              <w:snapToGrid/>
              <w:spacing w:line="600" w:lineRule="exact"/>
              <w:jc w:val="center"/>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保密与安全情况</w:t>
            </w:r>
          </w:p>
          <w:p w14:paraId="20C55878">
            <w:pPr>
              <w:widowControl/>
              <w:numPr>
                <w:ilvl w:val="0"/>
                <w:numId w:val="0"/>
              </w:numPr>
              <w:wordWrap/>
              <w:adjustRightInd w:val="0"/>
              <w:snapToGrid/>
              <w:spacing w:line="600" w:lineRule="exact"/>
              <w:jc w:val="center"/>
              <w:textAlignment w:val="center"/>
              <w:rPr>
                <w:rFonts w:hint="eastAsia" w:ascii="宋体" w:hAnsi="宋体" w:cs="宋体"/>
                <w:color w:val="auto"/>
                <w:kern w:val="0"/>
                <w:sz w:val="24"/>
                <w:szCs w:val="24"/>
                <w:highlight w:val="none"/>
              </w:rPr>
            </w:pPr>
          </w:p>
          <w:p w14:paraId="7C34342C">
            <w:pPr>
              <w:widowControl/>
              <w:numPr>
                <w:ilvl w:val="0"/>
                <w:numId w:val="0"/>
              </w:numPr>
              <w:wordWrap/>
              <w:adjustRightInd w:val="0"/>
              <w:snapToGrid/>
              <w:spacing w:line="600" w:lineRule="exact"/>
              <w:jc w:val="center"/>
              <w:textAlignment w:val="center"/>
              <w:rPr>
                <w:rFonts w:hint="eastAsia" w:ascii="宋体" w:hAnsi="宋体" w:cs="宋体"/>
                <w:color w:val="auto"/>
                <w:kern w:val="0"/>
                <w:sz w:val="24"/>
                <w:szCs w:val="24"/>
                <w:highlight w:val="none"/>
                <w:lang w:val="en-US" w:eastAsia="zh-CN"/>
              </w:rPr>
            </w:pPr>
          </w:p>
        </w:tc>
        <w:tc>
          <w:tcPr>
            <w:tcW w:w="5143" w:type="dxa"/>
            <w:tcBorders>
              <w:tl2br w:val="nil"/>
              <w:tr2bl w:val="nil"/>
            </w:tcBorders>
            <w:vAlign w:val="center"/>
          </w:tcPr>
          <w:p w14:paraId="52137FF7">
            <w:pPr>
              <w:widowControl/>
              <w:numPr>
                <w:ilvl w:val="0"/>
                <w:numId w:val="0"/>
              </w:numPr>
              <w:wordWrap/>
              <w:adjustRightInd w:val="0"/>
              <w:snapToGrid/>
              <w:spacing w:line="600" w:lineRule="exact"/>
              <w:jc w:val="left"/>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项目的安全保密管理方案，包括安全保密管理制度、项目实施前后的安全保密风险管控措施、项目实施期间的档案实体与数据的安全保密风险管控措施、安全保密能力建设等，方案内容完整、操作性强，有利于本项目采购需求的实现</w:t>
            </w:r>
            <w:r>
              <w:rPr>
                <w:rFonts w:hint="eastAsia" w:ascii="宋体" w:hAnsi="宋体" w:cs="宋体"/>
                <w:color w:val="auto"/>
                <w:kern w:val="0"/>
                <w:sz w:val="24"/>
                <w:szCs w:val="24"/>
                <w:highlight w:val="none"/>
                <w:lang w:val="en-US" w:eastAsia="zh-CN"/>
              </w:rPr>
              <w:t>；完全符合得5分，基本符合得3分，部分符合得1分，不符合不得分；</w:t>
            </w:r>
          </w:p>
        </w:tc>
        <w:tc>
          <w:tcPr>
            <w:tcW w:w="749" w:type="dxa"/>
            <w:tcBorders>
              <w:tl2br w:val="nil"/>
              <w:tr2bl w:val="nil"/>
            </w:tcBorders>
            <w:vAlign w:val="center"/>
          </w:tcPr>
          <w:p w14:paraId="55E2BE41">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tc>
        <w:tc>
          <w:tcPr>
            <w:tcW w:w="950" w:type="dxa"/>
            <w:tcBorders>
              <w:tl2br w:val="nil"/>
              <w:tr2bl w:val="nil"/>
            </w:tcBorders>
            <w:vAlign w:val="center"/>
          </w:tcPr>
          <w:p w14:paraId="041804ED">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241E2E6B">
            <w:pPr>
              <w:snapToGrid w:val="0"/>
              <w:jc w:val="center"/>
              <w:rPr>
                <w:rFonts w:hint="eastAsia" w:ascii="宋体" w:hAnsi="宋体" w:eastAsia="宋体" w:cs="宋体"/>
                <w:color w:val="auto"/>
                <w:sz w:val="24"/>
                <w:highlight w:val="none"/>
              </w:rPr>
            </w:pPr>
          </w:p>
        </w:tc>
      </w:tr>
      <w:tr w14:paraId="37C6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764" w:type="dxa"/>
            <w:vMerge w:val="continue"/>
            <w:tcBorders>
              <w:tl2br w:val="nil"/>
              <w:tr2bl w:val="nil"/>
            </w:tcBorders>
            <w:vAlign w:val="center"/>
          </w:tcPr>
          <w:p w14:paraId="44864C79">
            <w:pPr>
              <w:snapToGrid w:val="0"/>
              <w:jc w:val="center"/>
              <w:rPr>
                <w:rFonts w:hint="default" w:ascii="宋体" w:hAnsi="宋体" w:cs="宋体"/>
                <w:color w:val="auto"/>
                <w:sz w:val="24"/>
                <w:highlight w:val="none"/>
                <w:lang w:val="en-US" w:eastAsia="zh-CN"/>
              </w:rPr>
            </w:pPr>
          </w:p>
        </w:tc>
        <w:tc>
          <w:tcPr>
            <w:tcW w:w="908" w:type="dxa"/>
            <w:vMerge w:val="continue"/>
            <w:tcBorders>
              <w:tl2br w:val="nil"/>
              <w:tr2bl w:val="nil"/>
            </w:tcBorders>
            <w:vAlign w:val="center"/>
          </w:tcPr>
          <w:p w14:paraId="5C18094C">
            <w:pPr>
              <w:widowControl/>
              <w:numPr>
                <w:ilvl w:val="0"/>
                <w:numId w:val="0"/>
              </w:numPr>
              <w:wordWrap/>
              <w:adjustRightInd w:val="0"/>
              <w:snapToGrid/>
              <w:spacing w:line="600" w:lineRule="exact"/>
              <w:jc w:val="left"/>
              <w:textAlignment w:val="center"/>
              <w:rPr>
                <w:rFonts w:hint="eastAsia" w:ascii="宋体" w:hAnsi="宋体" w:cs="宋体"/>
                <w:color w:val="auto"/>
                <w:kern w:val="0"/>
                <w:sz w:val="24"/>
                <w:szCs w:val="24"/>
                <w:highlight w:val="none"/>
                <w:lang w:val="en-US" w:eastAsia="zh-CN"/>
              </w:rPr>
            </w:pPr>
          </w:p>
        </w:tc>
        <w:tc>
          <w:tcPr>
            <w:tcW w:w="5143" w:type="dxa"/>
            <w:tcBorders>
              <w:tl2br w:val="nil"/>
              <w:tr2bl w:val="nil"/>
            </w:tcBorders>
            <w:vAlign w:val="center"/>
          </w:tcPr>
          <w:p w14:paraId="7F965C1A">
            <w:pPr>
              <w:widowControl/>
              <w:numPr>
                <w:ilvl w:val="0"/>
                <w:numId w:val="0"/>
              </w:numPr>
              <w:wordWrap/>
              <w:adjustRightInd w:val="0"/>
              <w:snapToGrid/>
              <w:spacing w:line="600" w:lineRule="exact"/>
              <w:jc w:val="left"/>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根据采购需求中的“保密与安全要求”，评委委员会根据投标人的涉密档案数字化加工类国家秘密载体印制能力进行打分；甲级得3分，乙级得1分；</w:t>
            </w:r>
            <w:r>
              <w:rPr>
                <w:rFonts w:hint="eastAsia" w:ascii="宋体" w:hAnsi="宋体" w:cs="宋体"/>
                <w:b/>
                <w:bCs/>
                <w:color w:val="auto"/>
                <w:kern w:val="0"/>
                <w:sz w:val="24"/>
                <w:szCs w:val="24"/>
                <w:highlight w:val="none"/>
                <w:lang w:eastAsia="zh-CN"/>
              </w:rPr>
              <w:t>投标文件中提供证书（或证明材料）复印件加盖公章；</w:t>
            </w:r>
          </w:p>
        </w:tc>
        <w:tc>
          <w:tcPr>
            <w:tcW w:w="749" w:type="dxa"/>
            <w:tcBorders>
              <w:tl2br w:val="nil"/>
              <w:tr2bl w:val="nil"/>
            </w:tcBorders>
            <w:vAlign w:val="center"/>
          </w:tcPr>
          <w:p w14:paraId="7DDB08B7">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w:t>
            </w:r>
          </w:p>
        </w:tc>
        <w:tc>
          <w:tcPr>
            <w:tcW w:w="950" w:type="dxa"/>
            <w:tcBorders>
              <w:tl2br w:val="nil"/>
              <w:tr2bl w:val="nil"/>
            </w:tcBorders>
            <w:vAlign w:val="center"/>
          </w:tcPr>
          <w:p w14:paraId="7145213A">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客</w:t>
            </w:r>
            <w:r>
              <w:rPr>
                <w:rFonts w:hint="eastAsia" w:ascii="宋体" w:hAnsi="宋体" w:cs="宋体"/>
                <w:color w:val="auto"/>
                <w:kern w:val="0"/>
                <w:sz w:val="24"/>
                <w:szCs w:val="24"/>
                <w:highlight w:val="none"/>
              </w:rPr>
              <w:t>观分</w:t>
            </w:r>
          </w:p>
        </w:tc>
        <w:tc>
          <w:tcPr>
            <w:tcW w:w="1213" w:type="dxa"/>
            <w:tcBorders>
              <w:tl2br w:val="nil"/>
              <w:tr2bl w:val="nil"/>
            </w:tcBorders>
            <w:vAlign w:val="top"/>
          </w:tcPr>
          <w:p w14:paraId="64F17216">
            <w:pPr>
              <w:snapToGrid w:val="0"/>
              <w:jc w:val="center"/>
              <w:rPr>
                <w:rFonts w:hint="eastAsia" w:ascii="宋体" w:hAnsi="宋体" w:eastAsia="宋体" w:cs="宋体"/>
                <w:color w:val="auto"/>
                <w:sz w:val="24"/>
                <w:highlight w:val="none"/>
              </w:rPr>
            </w:pPr>
          </w:p>
        </w:tc>
      </w:tr>
      <w:tr w14:paraId="6A13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vMerge w:val="restart"/>
            <w:tcBorders>
              <w:tl2br w:val="nil"/>
              <w:tr2bl w:val="nil"/>
            </w:tcBorders>
            <w:vAlign w:val="center"/>
          </w:tcPr>
          <w:p w14:paraId="0BB413E8">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908" w:type="dxa"/>
            <w:vMerge w:val="restart"/>
            <w:tcBorders>
              <w:tl2br w:val="nil"/>
              <w:tr2bl w:val="nil"/>
            </w:tcBorders>
            <w:vAlign w:val="center"/>
          </w:tcPr>
          <w:p w14:paraId="6D8036F1">
            <w:pPr>
              <w:widowControl/>
              <w:wordWrap/>
              <w:adjustRightInd w:val="0"/>
              <w:snapToGrid/>
              <w:spacing w:line="600" w:lineRule="exact"/>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售后服务内容</w:t>
            </w:r>
          </w:p>
          <w:p w14:paraId="2BA72C9C">
            <w:pPr>
              <w:widowControl/>
              <w:wordWrap/>
              <w:adjustRightInd w:val="0"/>
              <w:snapToGrid/>
              <w:spacing w:line="600" w:lineRule="exact"/>
              <w:jc w:val="left"/>
              <w:textAlignment w:val="center"/>
              <w:rPr>
                <w:rFonts w:hint="eastAsia" w:ascii="宋体" w:hAnsi="宋体" w:eastAsia="宋体" w:cs="宋体"/>
                <w:color w:val="auto"/>
                <w:kern w:val="0"/>
                <w:sz w:val="24"/>
                <w:szCs w:val="24"/>
                <w:highlight w:val="none"/>
                <w:lang w:val="en-US" w:eastAsia="zh-CN" w:bidi="ar-SA"/>
              </w:rPr>
            </w:pPr>
          </w:p>
        </w:tc>
        <w:tc>
          <w:tcPr>
            <w:tcW w:w="5143" w:type="dxa"/>
            <w:tcBorders>
              <w:tl2br w:val="nil"/>
              <w:tr2bl w:val="nil"/>
            </w:tcBorders>
            <w:vAlign w:val="center"/>
          </w:tcPr>
          <w:p w14:paraId="7C3AA20A">
            <w:pPr>
              <w:widowControl/>
              <w:wordWrap/>
              <w:adjustRightInd w:val="0"/>
              <w:snapToGrid/>
              <w:spacing w:line="600" w:lineRule="exact"/>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售后服务证书：</w:t>
            </w:r>
            <w:r>
              <w:rPr>
                <w:rFonts w:hint="eastAsia" w:ascii="宋体" w:hAnsi="宋体" w:cs="宋体"/>
                <w:color w:val="auto"/>
                <w:kern w:val="0"/>
                <w:sz w:val="24"/>
                <w:szCs w:val="24"/>
                <w:highlight w:val="none"/>
              </w:rPr>
              <w:t>投标人</w:t>
            </w:r>
            <w:r>
              <w:rPr>
                <w:rFonts w:hint="eastAsia" w:ascii="宋体" w:hAnsi="宋体" w:cs="宋体"/>
                <w:color w:val="auto"/>
                <w:kern w:val="0"/>
                <w:sz w:val="24"/>
                <w:szCs w:val="24"/>
                <w:highlight w:val="none"/>
                <w:lang w:eastAsia="zh-CN"/>
              </w:rPr>
              <w:t>具</w:t>
            </w:r>
            <w:r>
              <w:rPr>
                <w:rFonts w:hint="eastAsia" w:ascii="宋体" w:hAnsi="宋体" w:cs="宋体"/>
                <w:color w:val="auto"/>
                <w:kern w:val="0"/>
                <w:sz w:val="24"/>
                <w:szCs w:val="24"/>
                <w:highlight w:val="none"/>
              </w:rPr>
              <w:t>有售后服务认证证书</w:t>
            </w:r>
            <w:r>
              <w:rPr>
                <w:rFonts w:hint="eastAsia" w:ascii="宋体" w:hAnsi="宋体" w:cs="宋体"/>
                <w:color w:val="auto"/>
                <w:kern w:val="0"/>
                <w:sz w:val="24"/>
                <w:szCs w:val="24"/>
                <w:highlight w:val="none"/>
                <w:lang w:eastAsia="zh-CN"/>
              </w:rPr>
              <w:t>（</w:t>
            </w:r>
            <w:r>
              <w:rPr>
                <w:rFonts w:hint="eastAsia" w:ascii="宋体" w:hAnsi="宋体" w:cs="宋体"/>
                <w:b w:val="0"/>
                <w:bCs w:val="0"/>
                <w:color w:val="auto"/>
                <w:kern w:val="0"/>
                <w:sz w:val="24"/>
                <w:szCs w:val="24"/>
                <w:highlight w:val="none"/>
              </w:rPr>
              <w:t>认证范围需包含档案相关服务</w:t>
            </w:r>
            <w:r>
              <w:rPr>
                <w:rFonts w:hint="eastAsia" w:ascii="宋体" w:hAnsi="宋体" w:cs="宋体"/>
                <w:color w:val="auto"/>
                <w:kern w:val="0"/>
                <w:sz w:val="24"/>
                <w:szCs w:val="24"/>
                <w:highlight w:val="none"/>
                <w:lang w:eastAsia="zh-CN"/>
              </w:rPr>
              <w:t>），五星得</w:t>
            </w:r>
            <w:r>
              <w:rPr>
                <w:rFonts w:hint="eastAsia" w:ascii="宋体" w:hAnsi="宋体" w:cs="宋体"/>
                <w:color w:val="auto"/>
                <w:kern w:val="0"/>
                <w:sz w:val="24"/>
                <w:szCs w:val="24"/>
                <w:highlight w:val="none"/>
                <w:lang w:val="en-US" w:eastAsia="zh-CN"/>
              </w:rPr>
              <w:t>5分，四星得3分，三星得1分，两星以下</w:t>
            </w:r>
            <w:r>
              <w:rPr>
                <w:rFonts w:hint="eastAsia" w:ascii="宋体" w:hAnsi="宋体" w:cs="宋体"/>
                <w:color w:val="auto"/>
                <w:kern w:val="0"/>
                <w:sz w:val="24"/>
                <w:szCs w:val="24"/>
                <w:highlight w:val="none"/>
                <w:lang w:eastAsia="zh-CN"/>
              </w:rPr>
              <w:t>不得分；证书应在有效期内；</w:t>
            </w:r>
            <w:r>
              <w:rPr>
                <w:rFonts w:hint="eastAsia" w:ascii="宋体" w:hAnsi="宋体" w:cs="宋体"/>
                <w:b/>
                <w:bCs/>
                <w:color w:val="auto"/>
                <w:kern w:val="0"/>
                <w:sz w:val="24"/>
                <w:szCs w:val="24"/>
                <w:highlight w:val="none"/>
                <w:lang w:eastAsia="zh-CN"/>
              </w:rPr>
              <w:t>投标文件中</w:t>
            </w:r>
            <w:r>
              <w:rPr>
                <w:rFonts w:hint="eastAsia" w:ascii="宋体" w:hAnsi="宋体" w:cs="宋体"/>
                <w:b/>
                <w:bCs/>
                <w:color w:val="auto"/>
                <w:kern w:val="0"/>
                <w:sz w:val="24"/>
                <w:szCs w:val="24"/>
                <w:highlight w:val="none"/>
              </w:rPr>
              <w:t>证书</w:t>
            </w:r>
            <w:r>
              <w:rPr>
                <w:rFonts w:hint="eastAsia" w:ascii="宋体" w:hAnsi="宋体" w:cs="宋体"/>
                <w:b/>
                <w:bCs/>
                <w:color w:val="auto"/>
                <w:kern w:val="0"/>
                <w:sz w:val="24"/>
                <w:szCs w:val="24"/>
                <w:highlight w:val="none"/>
                <w:lang w:eastAsia="zh-CN"/>
              </w:rPr>
              <w:t>复印件</w:t>
            </w:r>
            <w:r>
              <w:rPr>
                <w:rFonts w:hint="eastAsia" w:ascii="宋体" w:hAnsi="宋体" w:cs="宋体"/>
                <w:b/>
                <w:bCs/>
                <w:color w:val="auto"/>
                <w:kern w:val="0"/>
                <w:sz w:val="24"/>
                <w:szCs w:val="24"/>
                <w:highlight w:val="none"/>
              </w:rPr>
              <w:t>加盖公章</w:t>
            </w:r>
            <w:r>
              <w:rPr>
                <w:rFonts w:hint="eastAsia" w:ascii="宋体" w:hAnsi="宋体" w:cs="宋体"/>
                <w:b/>
                <w:bCs/>
                <w:color w:val="auto"/>
                <w:kern w:val="0"/>
                <w:sz w:val="24"/>
                <w:szCs w:val="24"/>
                <w:highlight w:val="none"/>
                <w:lang w:eastAsia="zh-CN"/>
              </w:rPr>
              <w:t>；</w:t>
            </w:r>
          </w:p>
        </w:tc>
        <w:tc>
          <w:tcPr>
            <w:tcW w:w="749" w:type="dxa"/>
            <w:tcBorders>
              <w:tl2br w:val="nil"/>
              <w:tr2bl w:val="nil"/>
            </w:tcBorders>
            <w:vAlign w:val="center"/>
          </w:tcPr>
          <w:p w14:paraId="2154673C">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tc>
        <w:tc>
          <w:tcPr>
            <w:tcW w:w="950" w:type="dxa"/>
            <w:tcBorders>
              <w:tl2br w:val="nil"/>
              <w:tr2bl w:val="nil"/>
            </w:tcBorders>
            <w:vAlign w:val="center"/>
          </w:tcPr>
          <w:p w14:paraId="3817FA8F">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客观分</w:t>
            </w:r>
          </w:p>
        </w:tc>
        <w:tc>
          <w:tcPr>
            <w:tcW w:w="1213" w:type="dxa"/>
            <w:tcBorders>
              <w:tl2br w:val="nil"/>
              <w:tr2bl w:val="nil"/>
            </w:tcBorders>
            <w:vAlign w:val="top"/>
          </w:tcPr>
          <w:p w14:paraId="2F7A0179">
            <w:pPr>
              <w:snapToGrid w:val="0"/>
              <w:jc w:val="center"/>
              <w:rPr>
                <w:rFonts w:hint="eastAsia" w:ascii="宋体" w:hAnsi="宋体" w:eastAsia="宋体" w:cs="宋体"/>
                <w:color w:val="auto"/>
                <w:sz w:val="24"/>
                <w:highlight w:val="none"/>
              </w:rPr>
            </w:pPr>
          </w:p>
        </w:tc>
      </w:tr>
      <w:tr w14:paraId="5950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vMerge w:val="continue"/>
            <w:tcBorders>
              <w:tl2br w:val="nil"/>
              <w:tr2bl w:val="nil"/>
            </w:tcBorders>
            <w:vAlign w:val="center"/>
          </w:tcPr>
          <w:p w14:paraId="526CFFE0">
            <w:pPr>
              <w:snapToGrid w:val="0"/>
              <w:jc w:val="center"/>
              <w:rPr>
                <w:rFonts w:hint="default" w:ascii="宋体" w:hAnsi="宋体" w:eastAsia="宋体" w:cs="宋体"/>
                <w:color w:val="auto"/>
                <w:sz w:val="24"/>
                <w:highlight w:val="none"/>
                <w:lang w:val="en-US" w:eastAsia="zh-CN"/>
              </w:rPr>
            </w:pPr>
          </w:p>
        </w:tc>
        <w:tc>
          <w:tcPr>
            <w:tcW w:w="908" w:type="dxa"/>
            <w:vMerge w:val="continue"/>
            <w:tcBorders>
              <w:tl2br w:val="nil"/>
              <w:tr2bl w:val="nil"/>
            </w:tcBorders>
            <w:vAlign w:val="center"/>
          </w:tcPr>
          <w:p w14:paraId="21020875">
            <w:pPr>
              <w:widowControl/>
              <w:wordWrap/>
              <w:adjustRightInd w:val="0"/>
              <w:snapToGrid/>
              <w:spacing w:line="600" w:lineRule="exact"/>
              <w:jc w:val="left"/>
              <w:textAlignment w:val="center"/>
              <w:rPr>
                <w:rFonts w:hint="eastAsia" w:ascii="宋体" w:hAnsi="宋体" w:eastAsia="宋体" w:cs="宋体"/>
                <w:color w:val="auto"/>
                <w:kern w:val="0"/>
                <w:sz w:val="24"/>
                <w:szCs w:val="24"/>
                <w:highlight w:val="none"/>
                <w:lang w:val="en-US" w:eastAsia="zh-CN" w:bidi="ar-SA"/>
              </w:rPr>
            </w:pPr>
          </w:p>
        </w:tc>
        <w:tc>
          <w:tcPr>
            <w:tcW w:w="5143" w:type="dxa"/>
            <w:tcBorders>
              <w:tl2br w:val="nil"/>
              <w:tr2bl w:val="nil"/>
            </w:tcBorders>
            <w:vAlign w:val="center"/>
          </w:tcPr>
          <w:p w14:paraId="66B45877">
            <w:pPr>
              <w:widowControl/>
              <w:wordWrap/>
              <w:adjustRightInd w:val="0"/>
              <w:snapToGrid/>
              <w:spacing w:line="600" w:lineRule="exact"/>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售后服务方案的完整、便利、可行，</w:t>
            </w:r>
            <w:r>
              <w:rPr>
                <w:rFonts w:hint="eastAsia" w:ascii="宋体" w:hAnsi="宋体" w:cs="宋体"/>
                <w:color w:val="auto"/>
                <w:kern w:val="0"/>
                <w:sz w:val="24"/>
                <w:szCs w:val="24"/>
                <w:highlight w:val="none"/>
                <w:lang w:eastAsia="zh-CN"/>
              </w:rPr>
              <w:t>响应能力强，售后服务期限长</w:t>
            </w:r>
            <w:r>
              <w:rPr>
                <w:rFonts w:hint="eastAsia" w:ascii="宋体" w:hAnsi="宋体" w:cs="宋体"/>
                <w:color w:val="auto"/>
                <w:kern w:val="0"/>
                <w:sz w:val="24"/>
                <w:szCs w:val="24"/>
                <w:highlight w:val="none"/>
                <w:lang w:val="en-US" w:eastAsia="zh-CN"/>
              </w:rPr>
              <w:t>；最高得</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en-US" w:eastAsia="zh-CN"/>
              </w:rPr>
              <w:t>分，一般得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分，不符合不得分；</w:t>
            </w:r>
          </w:p>
        </w:tc>
        <w:tc>
          <w:tcPr>
            <w:tcW w:w="749" w:type="dxa"/>
            <w:tcBorders>
              <w:tl2br w:val="nil"/>
              <w:tr2bl w:val="nil"/>
            </w:tcBorders>
            <w:vAlign w:val="center"/>
          </w:tcPr>
          <w:p w14:paraId="1A6466F7">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p>
        </w:tc>
        <w:tc>
          <w:tcPr>
            <w:tcW w:w="950" w:type="dxa"/>
            <w:tcBorders>
              <w:tl2br w:val="nil"/>
              <w:tr2bl w:val="nil"/>
            </w:tcBorders>
            <w:vAlign w:val="center"/>
          </w:tcPr>
          <w:p w14:paraId="183DAA22">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主观分</w:t>
            </w:r>
          </w:p>
        </w:tc>
        <w:tc>
          <w:tcPr>
            <w:tcW w:w="1213" w:type="dxa"/>
            <w:tcBorders>
              <w:tl2br w:val="nil"/>
              <w:tr2bl w:val="nil"/>
            </w:tcBorders>
            <w:vAlign w:val="top"/>
          </w:tcPr>
          <w:p w14:paraId="53D696D7">
            <w:pPr>
              <w:snapToGrid w:val="0"/>
              <w:jc w:val="center"/>
              <w:rPr>
                <w:rFonts w:hint="eastAsia" w:ascii="宋体" w:hAnsi="宋体" w:eastAsia="宋体" w:cs="宋体"/>
                <w:color w:val="auto"/>
                <w:sz w:val="24"/>
                <w:highlight w:val="none"/>
              </w:rPr>
            </w:pPr>
          </w:p>
        </w:tc>
      </w:tr>
      <w:tr w14:paraId="1C99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7186DFA7">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6051" w:type="dxa"/>
            <w:gridSpan w:val="2"/>
            <w:tcBorders>
              <w:tl2br w:val="nil"/>
              <w:tr2bl w:val="nil"/>
            </w:tcBorders>
            <w:vAlign w:val="center"/>
          </w:tcPr>
          <w:p w14:paraId="3A3895DC">
            <w:pPr>
              <w:wordWrap/>
              <w:adjustRightInd w:val="0"/>
              <w:snapToGrid/>
              <w:spacing w:line="6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投标人具有</w:t>
            </w:r>
            <w:r>
              <w:rPr>
                <w:rFonts w:hint="eastAsia" w:ascii="宋体" w:hAnsi="宋体" w:cs="宋体"/>
                <w:color w:val="auto"/>
                <w:kern w:val="0"/>
                <w:sz w:val="24"/>
                <w:szCs w:val="24"/>
                <w:highlight w:val="none"/>
                <w:lang w:eastAsia="zh-CN"/>
              </w:rPr>
              <w:t>在有效期内的</w:t>
            </w:r>
            <w:r>
              <w:rPr>
                <w:rFonts w:hint="eastAsia" w:ascii="宋体" w:hAnsi="宋体" w:cs="宋体"/>
                <w:color w:val="auto"/>
                <w:kern w:val="0"/>
                <w:sz w:val="24"/>
                <w:szCs w:val="24"/>
                <w:highlight w:val="none"/>
              </w:rPr>
              <w:t>质量管理体系认证证书、信息安全管理体系认证证书、信息技术服务管理体系认证证书、企业诚信管理体系认证证书、档案产品与服务类企业认证证书</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rPr>
              <w:t>，每</w:t>
            </w:r>
            <w:r>
              <w:rPr>
                <w:rFonts w:hint="eastAsia" w:ascii="宋体" w:hAnsi="宋体" w:cs="宋体"/>
                <w:color w:val="auto"/>
                <w:kern w:val="0"/>
                <w:sz w:val="24"/>
                <w:szCs w:val="24"/>
                <w:highlight w:val="none"/>
                <w:lang w:eastAsia="zh-CN"/>
              </w:rPr>
              <w:t>有</w:t>
            </w:r>
            <w:r>
              <w:rPr>
                <w:rFonts w:hint="eastAsia" w:ascii="宋体" w:hAnsi="宋体" w:cs="宋体"/>
                <w:color w:val="auto"/>
                <w:kern w:val="0"/>
                <w:sz w:val="24"/>
                <w:szCs w:val="24"/>
                <w:highlight w:val="none"/>
              </w:rPr>
              <w:t>一</w:t>
            </w:r>
            <w:r>
              <w:rPr>
                <w:rFonts w:hint="eastAsia" w:ascii="宋体" w:hAnsi="宋体" w:cs="宋体"/>
                <w:color w:val="auto"/>
                <w:kern w:val="0"/>
                <w:sz w:val="24"/>
                <w:szCs w:val="24"/>
                <w:highlight w:val="none"/>
                <w:lang w:eastAsia="zh-CN"/>
              </w:rPr>
              <w:t>个</w:t>
            </w:r>
            <w:r>
              <w:rPr>
                <w:rFonts w:hint="eastAsia" w:ascii="宋体" w:hAnsi="宋体" w:cs="宋体"/>
                <w:color w:val="auto"/>
                <w:kern w:val="0"/>
                <w:sz w:val="24"/>
                <w:szCs w:val="24"/>
                <w:highlight w:val="none"/>
              </w:rPr>
              <w:t>得1分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本项最</w:t>
            </w:r>
            <w:r>
              <w:rPr>
                <w:rFonts w:hint="eastAsia" w:ascii="宋体" w:hAnsi="宋体" w:cs="宋体"/>
                <w:color w:val="auto"/>
                <w:kern w:val="0"/>
                <w:sz w:val="24"/>
                <w:szCs w:val="24"/>
                <w:highlight w:val="none"/>
                <w:lang w:eastAsia="zh-CN"/>
              </w:rPr>
              <w:t>多</w:t>
            </w:r>
            <w:r>
              <w:rPr>
                <w:rFonts w:hint="eastAsia" w:ascii="宋体" w:hAnsi="宋体" w:cs="宋体"/>
                <w:color w:val="auto"/>
                <w:kern w:val="0"/>
                <w:sz w:val="24"/>
                <w:szCs w:val="24"/>
                <w:highlight w:val="none"/>
              </w:rPr>
              <w:t>得5分</w:t>
            </w:r>
            <w:r>
              <w:rPr>
                <w:rFonts w:hint="eastAsia" w:ascii="宋体" w:hAnsi="宋体" w:cs="宋体"/>
                <w:color w:val="auto"/>
                <w:kern w:val="0"/>
                <w:sz w:val="24"/>
                <w:szCs w:val="24"/>
                <w:highlight w:val="none"/>
                <w:lang w:eastAsia="zh-CN"/>
              </w:rPr>
              <w:t>；</w:t>
            </w:r>
          </w:p>
          <w:p w14:paraId="3BF20896">
            <w:pPr>
              <w:widowControl/>
              <w:wordWrap/>
              <w:adjustRightInd w:val="0"/>
              <w:snapToGrid/>
              <w:spacing w:line="600" w:lineRule="exact"/>
              <w:jc w:val="left"/>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注：</w:t>
            </w:r>
            <w:r>
              <w:rPr>
                <w:rFonts w:hint="eastAsia" w:ascii="宋体" w:hAnsi="宋体" w:cs="宋体"/>
                <w:color w:val="auto"/>
                <w:kern w:val="0"/>
                <w:sz w:val="24"/>
                <w:szCs w:val="24"/>
                <w:highlight w:val="none"/>
              </w:rPr>
              <w:t>认证范围需包含档案相关服务</w:t>
            </w:r>
            <w:r>
              <w:rPr>
                <w:rFonts w:hint="eastAsia" w:ascii="宋体" w:hAnsi="宋体" w:cs="宋体"/>
                <w:color w:val="auto"/>
                <w:kern w:val="0"/>
                <w:sz w:val="24"/>
                <w:szCs w:val="24"/>
                <w:highlight w:val="none"/>
                <w:lang w:eastAsia="zh-CN"/>
              </w:rPr>
              <w:t>；</w:t>
            </w:r>
          </w:p>
          <w:p w14:paraId="1DE1CF3B">
            <w:pPr>
              <w:widowControl/>
              <w:wordWrap/>
              <w:adjustRightInd w:val="0"/>
              <w:snapToGrid/>
              <w:spacing w:line="600" w:lineRule="exact"/>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highlight w:val="none"/>
                <w:lang w:eastAsia="zh-TW"/>
              </w:rPr>
              <w:t>投标文件中</w:t>
            </w:r>
            <w:r>
              <w:rPr>
                <w:rFonts w:hint="eastAsia" w:ascii="宋体" w:hAnsi="宋体" w:cs="宋体"/>
                <w:b/>
                <w:bCs/>
                <w:color w:val="auto"/>
                <w:sz w:val="24"/>
                <w:highlight w:val="none"/>
                <w:lang w:eastAsia="zh-CN"/>
              </w:rPr>
              <w:t>同时</w:t>
            </w:r>
            <w:r>
              <w:rPr>
                <w:rFonts w:hint="eastAsia" w:ascii="宋体" w:hAnsi="宋体" w:eastAsia="宋体" w:cs="宋体"/>
                <w:b/>
                <w:bCs/>
                <w:color w:val="auto"/>
                <w:sz w:val="24"/>
                <w:highlight w:val="none"/>
                <w:lang w:eastAsia="zh-TW"/>
              </w:rPr>
              <w:t>提供证书复印件及全国认证认可信息公共服务平台（http://cx.cnca.cn/CertECloud/index/index/page）查询页面截图加盖公章，否则不得分；</w:t>
            </w:r>
          </w:p>
        </w:tc>
        <w:tc>
          <w:tcPr>
            <w:tcW w:w="749" w:type="dxa"/>
            <w:tcBorders>
              <w:tl2br w:val="nil"/>
              <w:tr2bl w:val="nil"/>
            </w:tcBorders>
            <w:vAlign w:val="center"/>
          </w:tcPr>
          <w:p w14:paraId="0B461B62">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5分</w:t>
            </w:r>
          </w:p>
        </w:tc>
        <w:tc>
          <w:tcPr>
            <w:tcW w:w="950" w:type="dxa"/>
            <w:tcBorders>
              <w:tl2br w:val="nil"/>
              <w:tr2bl w:val="nil"/>
            </w:tcBorders>
            <w:vAlign w:val="center"/>
          </w:tcPr>
          <w:p w14:paraId="5744564B">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客观分</w:t>
            </w:r>
          </w:p>
        </w:tc>
        <w:tc>
          <w:tcPr>
            <w:tcW w:w="1213" w:type="dxa"/>
            <w:tcBorders>
              <w:tl2br w:val="nil"/>
              <w:tr2bl w:val="nil"/>
            </w:tcBorders>
            <w:vAlign w:val="top"/>
          </w:tcPr>
          <w:p w14:paraId="5385FC23">
            <w:pPr>
              <w:snapToGrid w:val="0"/>
              <w:jc w:val="center"/>
              <w:rPr>
                <w:rFonts w:hint="eastAsia" w:ascii="宋体" w:hAnsi="宋体" w:eastAsia="宋体" w:cs="宋体"/>
                <w:color w:val="auto"/>
                <w:sz w:val="24"/>
                <w:highlight w:val="none"/>
              </w:rPr>
            </w:pPr>
          </w:p>
        </w:tc>
      </w:tr>
      <w:tr w14:paraId="31EA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47291634">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6051" w:type="dxa"/>
            <w:gridSpan w:val="2"/>
            <w:tcBorders>
              <w:tl2br w:val="nil"/>
              <w:tr2bl w:val="nil"/>
            </w:tcBorders>
            <w:vAlign w:val="center"/>
          </w:tcPr>
          <w:p w14:paraId="2A5E0EE0">
            <w:pPr>
              <w:wordWrap/>
              <w:adjustRightInd w:val="0"/>
              <w:snapToGrid/>
              <w:spacing w:line="600" w:lineRule="exac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企业荣誉：</w:t>
            </w:r>
          </w:p>
          <w:p w14:paraId="585781D9">
            <w:pPr>
              <w:wordWrap/>
              <w:adjustRightInd w:val="0"/>
              <w:snapToGrid/>
              <w:spacing w:line="6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投标人或其员工在省级及以上档案职业技能大赛中获得过奖项的得2分；在市级或区级档案职业技能大赛中获得过奖项的得1分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本项最</w:t>
            </w:r>
            <w:r>
              <w:rPr>
                <w:rFonts w:hint="eastAsia" w:ascii="宋体" w:hAnsi="宋体" w:cs="宋体"/>
                <w:color w:val="auto"/>
                <w:kern w:val="0"/>
                <w:sz w:val="24"/>
                <w:szCs w:val="24"/>
                <w:highlight w:val="none"/>
                <w:lang w:eastAsia="zh-CN"/>
              </w:rPr>
              <w:t>多</w:t>
            </w:r>
            <w:r>
              <w:rPr>
                <w:rFonts w:hint="eastAsia" w:ascii="宋体" w:hAnsi="宋体" w:cs="宋体"/>
                <w:color w:val="auto"/>
                <w:kern w:val="0"/>
                <w:sz w:val="24"/>
                <w:szCs w:val="24"/>
                <w:highlight w:val="none"/>
              </w:rPr>
              <w:t>得2分</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投标文件中</w:t>
            </w:r>
            <w:r>
              <w:rPr>
                <w:rFonts w:hint="eastAsia" w:ascii="宋体" w:hAnsi="宋体" w:cs="宋体"/>
                <w:b/>
                <w:bCs/>
                <w:color w:val="auto"/>
                <w:kern w:val="0"/>
                <w:sz w:val="24"/>
                <w:szCs w:val="24"/>
                <w:highlight w:val="none"/>
              </w:rPr>
              <w:t>提供获奖证书或证明文件复印件加盖公章</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如是员工获奖，需同时提交该员工获奖时在投标单位的</w:t>
            </w:r>
            <w:r>
              <w:rPr>
                <w:rFonts w:hint="eastAsia" w:ascii="宋体" w:hAnsi="宋体" w:cs="宋体"/>
                <w:b/>
                <w:bCs/>
                <w:color w:val="auto"/>
                <w:kern w:val="0"/>
                <w:sz w:val="24"/>
                <w:szCs w:val="24"/>
                <w:highlight w:val="none"/>
                <w:lang w:eastAsia="zh-CN"/>
              </w:rPr>
              <w:t>社保缴纳证明复印件；</w:t>
            </w:r>
          </w:p>
          <w:p w14:paraId="1460A626">
            <w:pPr>
              <w:wordWrap/>
              <w:adjustRightInd w:val="0"/>
              <w:snapToGrid/>
              <w:spacing w:line="60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投标人获得档案主管部门颁发的档案工作有关的表彰或奖项</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rPr>
              <w:t>，省级及以上的</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每</w:t>
            </w:r>
            <w:r>
              <w:rPr>
                <w:rFonts w:hint="eastAsia" w:ascii="宋体" w:hAnsi="宋体" w:cs="宋体"/>
                <w:color w:val="auto"/>
                <w:kern w:val="0"/>
                <w:sz w:val="24"/>
                <w:szCs w:val="24"/>
                <w:highlight w:val="none"/>
                <w:lang w:eastAsia="zh-CN"/>
              </w:rPr>
              <w:t>有一</w:t>
            </w:r>
            <w:r>
              <w:rPr>
                <w:rFonts w:hint="eastAsia" w:ascii="宋体" w:hAnsi="宋体" w:cs="宋体"/>
                <w:color w:val="auto"/>
                <w:kern w:val="0"/>
                <w:sz w:val="24"/>
                <w:szCs w:val="24"/>
                <w:highlight w:val="none"/>
              </w:rPr>
              <w:t>个得1分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市级或区级的</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每</w:t>
            </w:r>
            <w:r>
              <w:rPr>
                <w:rFonts w:hint="eastAsia" w:ascii="宋体" w:hAnsi="宋体" w:cs="宋体"/>
                <w:color w:val="auto"/>
                <w:kern w:val="0"/>
                <w:sz w:val="24"/>
                <w:szCs w:val="24"/>
                <w:highlight w:val="none"/>
                <w:lang w:eastAsia="zh-CN"/>
              </w:rPr>
              <w:t>有一</w:t>
            </w:r>
            <w:r>
              <w:rPr>
                <w:rFonts w:hint="eastAsia" w:ascii="宋体" w:hAnsi="宋体" w:cs="宋体"/>
                <w:color w:val="auto"/>
                <w:kern w:val="0"/>
                <w:sz w:val="24"/>
                <w:szCs w:val="24"/>
                <w:highlight w:val="none"/>
              </w:rPr>
              <w:t>个得0.5分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本项最多得3分</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投标文件中</w:t>
            </w:r>
            <w:r>
              <w:rPr>
                <w:rFonts w:hint="eastAsia" w:ascii="宋体" w:hAnsi="宋体" w:cs="宋体"/>
                <w:b/>
                <w:bCs/>
                <w:color w:val="auto"/>
                <w:kern w:val="0"/>
                <w:sz w:val="24"/>
                <w:szCs w:val="24"/>
                <w:highlight w:val="none"/>
              </w:rPr>
              <w:t>提供证书</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奖状</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或相关证明文件并加盖公章</w:t>
            </w:r>
            <w:r>
              <w:rPr>
                <w:rFonts w:hint="eastAsia" w:ascii="宋体" w:hAnsi="宋体" w:cs="宋体"/>
                <w:b/>
                <w:bCs/>
                <w:color w:val="auto"/>
                <w:kern w:val="0"/>
                <w:sz w:val="24"/>
                <w:szCs w:val="24"/>
                <w:highlight w:val="none"/>
                <w:lang w:eastAsia="zh-CN"/>
              </w:rPr>
              <w:t>；</w:t>
            </w:r>
          </w:p>
        </w:tc>
        <w:tc>
          <w:tcPr>
            <w:tcW w:w="749" w:type="dxa"/>
            <w:tcBorders>
              <w:tl2br w:val="nil"/>
              <w:tr2bl w:val="nil"/>
            </w:tcBorders>
            <w:vAlign w:val="center"/>
          </w:tcPr>
          <w:p w14:paraId="09570C95">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tc>
        <w:tc>
          <w:tcPr>
            <w:tcW w:w="950" w:type="dxa"/>
            <w:tcBorders>
              <w:tl2br w:val="nil"/>
              <w:tr2bl w:val="nil"/>
            </w:tcBorders>
            <w:vAlign w:val="center"/>
          </w:tcPr>
          <w:p w14:paraId="0490A551">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客观分</w:t>
            </w:r>
          </w:p>
        </w:tc>
        <w:tc>
          <w:tcPr>
            <w:tcW w:w="1213" w:type="dxa"/>
            <w:tcBorders>
              <w:tl2br w:val="nil"/>
              <w:tr2bl w:val="nil"/>
            </w:tcBorders>
            <w:vAlign w:val="top"/>
          </w:tcPr>
          <w:p w14:paraId="1EBD5931">
            <w:pPr>
              <w:snapToGrid w:val="0"/>
              <w:jc w:val="center"/>
              <w:rPr>
                <w:rFonts w:hint="eastAsia" w:ascii="宋体" w:hAnsi="宋体" w:eastAsia="宋体" w:cs="宋体"/>
                <w:color w:val="auto"/>
                <w:sz w:val="24"/>
                <w:highlight w:val="none"/>
              </w:rPr>
            </w:pPr>
          </w:p>
        </w:tc>
      </w:tr>
      <w:tr w14:paraId="473F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377BA452">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6051" w:type="dxa"/>
            <w:gridSpan w:val="2"/>
            <w:tcBorders>
              <w:tl2br w:val="nil"/>
              <w:tr2bl w:val="nil"/>
            </w:tcBorders>
            <w:vAlign w:val="center"/>
          </w:tcPr>
          <w:p w14:paraId="0F1808C1">
            <w:pPr>
              <w:wordWrap/>
              <w:adjustRightInd w:val="0"/>
              <w:snapToGrid/>
              <w:spacing w:line="6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投标人参与省级档案地方标准、档案行业标准或档案国家标准制定的，每</w:t>
            </w:r>
            <w:r>
              <w:rPr>
                <w:rFonts w:hint="eastAsia" w:ascii="宋体" w:hAnsi="宋体" w:cs="宋体"/>
                <w:color w:val="auto"/>
                <w:kern w:val="0"/>
                <w:sz w:val="24"/>
                <w:szCs w:val="24"/>
                <w:highlight w:val="none"/>
                <w:lang w:eastAsia="zh-CN"/>
              </w:rPr>
              <w:t>有一</w:t>
            </w:r>
            <w:r>
              <w:rPr>
                <w:rFonts w:hint="eastAsia" w:ascii="宋体" w:hAnsi="宋体" w:cs="宋体"/>
                <w:color w:val="auto"/>
                <w:kern w:val="0"/>
                <w:sz w:val="24"/>
                <w:szCs w:val="24"/>
                <w:highlight w:val="none"/>
              </w:rPr>
              <w:t>个得1分；参与市级或区级档案地方标准制定的，每</w:t>
            </w:r>
            <w:r>
              <w:rPr>
                <w:rFonts w:hint="eastAsia" w:ascii="宋体" w:hAnsi="宋体" w:cs="宋体"/>
                <w:color w:val="auto"/>
                <w:kern w:val="0"/>
                <w:sz w:val="24"/>
                <w:szCs w:val="24"/>
                <w:highlight w:val="none"/>
                <w:lang w:eastAsia="zh-CN"/>
              </w:rPr>
              <w:t>有一</w:t>
            </w:r>
            <w:r>
              <w:rPr>
                <w:rFonts w:hint="eastAsia" w:ascii="宋体" w:hAnsi="宋体" w:cs="宋体"/>
                <w:color w:val="auto"/>
                <w:kern w:val="0"/>
                <w:sz w:val="24"/>
                <w:szCs w:val="24"/>
                <w:highlight w:val="none"/>
              </w:rPr>
              <w:t>个得0.5分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本项最</w:t>
            </w:r>
            <w:r>
              <w:rPr>
                <w:rFonts w:hint="eastAsia" w:ascii="宋体" w:hAnsi="宋体" w:cs="宋体"/>
                <w:color w:val="auto"/>
                <w:kern w:val="0"/>
                <w:sz w:val="24"/>
                <w:szCs w:val="24"/>
                <w:highlight w:val="none"/>
                <w:lang w:eastAsia="zh-CN"/>
              </w:rPr>
              <w:t>多</w:t>
            </w:r>
            <w:r>
              <w:rPr>
                <w:rFonts w:hint="eastAsia" w:ascii="宋体" w:hAnsi="宋体" w:cs="宋体"/>
                <w:color w:val="auto"/>
                <w:kern w:val="0"/>
                <w:sz w:val="24"/>
                <w:szCs w:val="24"/>
                <w:highlight w:val="none"/>
              </w:rPr>
              <w:t>得3分</w:t>
            </w:r>
            <w:r>
              <w:rPr>
                <w:rFonts w:hint="eastAsia" w:ascii="宋体" w:hAnsi="宋体" w:cs="宋体"/>
                <w:color w:val="auto"/>
                <w:kern w:val="0"/>
                <w:sz w:val="24"/>
                <w:szCs w:val="24"/>
                <w:highlight w:val="none"/>
                <w:lang w:eastAsia="zh-CN"/>
              </w:rPr>
              <w:t>；</w:t>
            </w:r>
          </w:p>
          <w:p w14:paraId="1EF63D2A">
            <w:pPr>
              <w:wordWrap/>
              <w:adjustRightInd w:val="0"/>
              <w:snapToGrid/>
              <w:spacing w:line="60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eastAsia="zh-CN"/>
              </w:rPr>
              <w:t>投标文件中</w:t>
            </w:r>
            <w:r>
              <w:rPr>
                <w:rFonts w:hint="eastAsia" w:ascii="宋体" w:hAnsi="宋体" w:cs="宋体"/>
                <w:b/>
                <w:bCs/>
                <w:color w:val="auto"/>
                <w:kern w:val="0"/>
                <w:sz w:val="24"/>
                <w:szCs w:val="24"/>
                <w:highlight w:val="none"/>
              </w:rPr>
              <w:t>提供标准正式发布稿复印件、标准发布网站截图加盖公章；需体现投标人名称，否则不得分</w:t>
            </w:r>
            <w:r>
              <w:rPr>
                <w:rFonts w:hint="eastAsia" w:ascii="宋体" w:hAnsi="宋体" w:cs="宋体"/>
                <w:b/>
                <w:bCs/>
                <w:color w:val="auto"/>
                <w:kern w:val="0"/>
                <w:sz w:val="24"/>
                <w:szCs w:val="24"/>
                <w:highlight w:val="none"/>
                <w:lang w:eastAsia="zh-CN"/>
              </w:rPr>
              <w:t>；</w:t>
            </w:r>
          </w:p>
        </w:tc>
        <w:tc>
          <w:tcPr>
            <w:tcW w:w="749" w:type="dxa"/>
            <w:tcBorders>
              <w:tl2br w:val="nil"/>
              <w:tr2bl w:val="nil"/>
            </w:tcBorders>
            <w:vAlign w:val="center"/>
          </w:tcPr>
          <w:p w14:paraId="4A50F5C3">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3分</w:t>
            </w:r>
          </w:p>
        </w:tc>
        <w:tc>
          <w:tcPr>
            <w:tcW w:w="950" w:type="dxa"/>
            <w:tcBorders>
              <w:tl2br w:val="nil"/>
              <w:tr2bl w:val="nil"/>
            </w:tcBorders>
            <w:vAlign w:val="center"/>
          </w:tcPr>
          <w:p w14:paraId="3EDD68E7">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客观分</w:t>
            </w:r>
          </w:p>
        </w:tc>
        <w:tc>
          <w:tcPr>
            <w:tcW w:w="1213" w:type="dxa"/>
            <w:tcBorders>
              <w:tl2br w:val="nil"/>
              <w:tr2bl w:val="nil"/>
            </w:tcBorders>
            <w:vAlign w:val="top"/>
          </w:tcPr>
          <w:p w14:paraId="05DCA1EF">
            <w:pPr>
              <w:snapToGrid w:val="0"/>
              <w:jc w:val="center"/>
              <w:rPr>
                <w:rFonts w:hint="eastAsia" w:ascii="宋体" w:hAnsi="宋体" w:eastAsia="宋体" w:cs="宋体"/>
                <w:color w:val="auto"/>
                <w:sz w:val="24"/>
                <w:highlight w:val="none"/>
              </w:rPr>
            </w:pPr>
          </w:p>
        </w:tc>
      </w:tr>
      <w:tr w14:paraId="3D5A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3BDC0B5F">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6051" w:type="dxa"/>
            <w:gridSpan w:val="2"/>
            <w:tcBorders>
              <w:tl2br w:val="nil"/>
              <w:tr2bl w:val="nil"/>
            </w:tcBorders>
            <w:vAlign w:val="center"/>
          </w:tcPr>
          <w:p w14:paraId="56143C5C">
            <w:pPr>
              <w:wordWrap/>
              <w:adjustRightInd w:val="0"/>
              <w:snapToGrid/>
              <w:spacing w:line="600" w:lineRule="exact"/>
              <w:rPr>
                <w:rFonts w:hint="eastAsia" w:ascii="宋体" w:hAnsi="宋体" w:eastAsia="宋体" w:cs="宋体"/>
                <w:color w:val="auto"/>
                <w:kern w:val="0"/>
                <w:sz w:val="24"/>
                <w:szCs w:val="24"/>
                <w:highlight w:val="none"/>
                <w:lang w:val="en-US" w:eastAsia="zh-CN" w:bidi="ar-SA"/>
              </w:rPr>
            </w:pPr>
            <w:bookmarkStart w:id="179" w:name="_GoBack"/>
            <w:r>
              <w:rPr>
                <w:rFonts w:hint="eastAsia" w:ascii="宋体" w:hAnsi="宋体" w:eastAsia="宋体" w:cs="宋体"/>
                <w:color w:val="auto"/>
                <w:sz w:val="24"/>
                <w:highlight w:val="none"/>
              </w:rPr>
              <w:t>类似项目实施业绩：投标人自</w:t>
            </w:r>
            <w:r>
              <w:rPr>
                <w:rFonts w:hint="eastAsia" w:ascii="宋体" w:hAnsi="宋体" w:eastAsia="宋体" w:cs="宋体"/>
                <w:color w:val="auto"/>
                <w:sz w:val="24"/>
                <w:highlight w:val="none"/>
                <w:lang w:val="zh-TW"/>
              </w:rPr>
              <w:t>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lang w:val="zh-TW"/>
              </w:rPr>
              <w:t>年1月1</w:t>
            </w:r>
            <w:r>
              <w:rPr>
                <w:rFonts w:hint="eastAsia" w:ascii="宋体" w:hAnsi="宋体" w:eastAsia="宋体" w:cs="宋体"/>
                <w:color w:val="auto"/>
                <w:sz w:val="24"/>
                <w:highlight w:val="none"/>
              </w:rPr>
              <w:t>日（含）以来（以合同签订时间为准）承担过类似项目成功案例，每提供一个业绩得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分，最多得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b/>
                <w:bCs/>
                <w:color w:val="auto"/>
                <w:sz w:val="24"/>
                <w:highlight w:val="none"/>
              </w:rPr>
              <w:t>投标文件中提供相关业绩证明材料复印件；</w:t>
            </w:r>
            <w:bookmarkEnd w:id="179"/>
          </w:p>
        </w:tc>
        <w:tc>
          <w:tcPr>
            <w:tcW w:w="749" w:type="dxa"/>
            <w:tcBorders>
              <w:tl2br w:val="nil"/>
              <w:tr2bl w:val="nil"/>
            </w:tcBorders>
            <w:vAlign w:val="center"/>
          </w:tcPr>
          <w:p w14:paraId="27F9C86F">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p>
        </w:tc>
        <w:tc>
          <w:tcPr>
            <w:tcW w:w="950" w:type="dxa"/>
            <w:tcBorders>
              <w:tl2br w:val="nil"/>
              <w:tr2bl w:val="nil"/>
            </w:tcBorders>
            <w:vAlign w:val="center"/>
          </w:tcPr>
          <w:p w14:paraId="4026E03E">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客观分</w:t>
            </w:r>
          </w:p>
        </w:tc>
        <w:tc>
          <w:tcPr>
            <w:tcW w:w="1213" w:type="dxa"/>
            <w:tcBorders>
              <w:tl2br w:val="nil"/>
              <w:tr2bl w:val="nil"/>
            </w:tcBorders>
            <w:vAlign w:val="top"/>
          </w:tcPr>
          <w:p w14:paraId="6F70CBB2">
            <w:pPr>
              <w:snapToGrid w:val="0"/>
              <w:jc w:val="center"/>
              <w:rPr>
                <w:rFonts w:hint="eastAsia" w:ascii="宋体" w:hAnsi="宋体" w:eastAsia="宋体" w:cs="宋体"/>
                <w:color w:val="auto"/>
                <w:sz w:val="24"/>
                <w:highlight w:val="none"/>
              </w:rPr>
            </w:pPr>
          </w:p>
        </w:tc>
      </w:tr>
      <w:tr w14:paraId="3981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4" w:type="dxa"/>
            <w:tcBorders>
              <w:tl2br w:val="nil"/>
              <w:tr2bl w:val="nil"/>
            </w:tcBorders>
            <w:vAlign w:val="center"/>
          </w:tcPr>
          <w:p w14:paraId="263BD015">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6051" w:type="dxa"/>
            <w:gridSpan w:val="2"/>
            <w:tcBorders>
              <w:tl2br w:val="nil"/>
              <w:tr2bl w:val="nil"/>
            </w:tcBorders>
            <w:vAlign w:val="top"/>
          </w:tcPr>
          <w:p w14:paraId="29FE954F">
            <w:pPr>
              <w:wordWrap/>
              <w:adjustRightInd w:val="0"/>
              <w:snapToGrid/>
              <w:spacing w:line="600" w:lineRule="exact"/>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14:paraId="053F3F61">
            <w:pPr>
              <w:wordWrap/>
              <w:adjustRightInd w:val="0"/>
              <w:snapToGrid/>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13A4E946">
            <w:pPr>
              <w:wordWrap/>
              <w:adjustRightInd w:val="0"/>
              <w:snapToGrid/>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9" w:type="dxa"/>
            <w:tcBorders>
              <w:tl2br w:val="nil"/>
              <w:tr2bl w:val="nil"/>
            </w:tcBorders>
            <w:vAlign w:val="center"/>
          </w:tcPr>
          <w:p w14:paraId="6B98E2AD">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w:t>
            </w:r>
          </w:p>
        </w:tc>
        <w:tc>
          <w:tcPr>
            <w:tcW w:w="950" w:type="dxa"/>
            <w:tcBorders>
              <w:tl2br w:val="nil"/>
              <w:tr2bl w:val="nil"/>
            </w:tcBorders>
            <w:vAlign w:val="center"/>
          </w:tcPr>
          <w:p w14:paraId="3893420E">
            <w:pPr>
              <w:jc w:val="center"/>
              <w:outlineLvl w:val="0"/>
              <w:rPr>
                <w:rFonts w:hint="eastAsia" w:ascii="宋体" w:hAnsi="宋体" w:eastAsia="宋体" w:cs="宋体"/>
                <w:color w:val="auto"/>
                <w:sz w:val="24"/>
                <w:highlight w:val="none"/>
              </w:rPr>
            </w:pPr>
          </w:p>
        </w:tc>
        <w:tc>
          <w:tcPr>
            <w:tcW w:w="1213" w:type="dxa"/>
            <w:tcBorders>
              <w:tl2br w:val="nil"/>
              <w:tr2bl w:val="nil"/>
            </w:tcBorders>
            <w:vAlign w:val="center"/>
          </w:tcPr>
          <w:p w14:paraId="47DF9BD0">
            <w:pPr>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5DC9060B">
      <w:pPr>
        <w:wordWrap/>
        <w:snapToGrid w:val="0"/>
        <w:spacing w:line="600" w:lineRule="exact"/>
        <w:textAlignment w:val="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B903CCD">
      <w:pPr>
        <w:wordWrap/>
        <w:snapToGrid w:val="0"/>
        <w:spacing w:line="600" w:lineRule="exact"/>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FBB16F5">
      <w:pPr>
        <w:wordWrap/>
        <w:adjustRightInd/>
        <w:spacing w:line="60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88620E0">
      <w:pPr>
        <w:wordWrap/>
        <w:adjustRightInd/>
        <w:spacing w:line="600" w:lineRule="exact"/>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62A56AE">
      <w:pPr>
        <w:wordWrap/>
        <w:spacing w:line="600" w:lineRule="exact"/>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AF9EFBB">
      <w:pPr>
        <w:wordWrap/>
        <w:spacing w:line="600" w:lineRule="exact"/>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E2BDDB">
      <w:pPr>
        <w:wordWrap/>
        <w:spacing w:line="60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6677946">
      <w:pPr>
        <w:wordWrap/>
        <w:spacing w:line="60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832AA21">
      <w:pPr>
        <w:wordWrap/>
        <w:spacing w:line="60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D533F9C">
      <w:pPr>
        <w:wordWrap/>
        <w:spacing w:line="600" w:lineRule="exact"/>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56FBC97">
      <w:pPr>
        <w:pStyle w:val="88"/>
        <w:wordWrap/>
        <w:spacing w:before="0" w:line="600" w:lineRule="exact"/>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8B7B591">
      <w:pPr>
        <w:pStyle w:val="88"/>
        <w:wordWrap/>
        <w:spacing w:before="0" w:line="60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B3BDC4A">
      <w:pPr>
        <w:pStyle w:val="88"/>
        <w:wordWrap/>
        <w:spacing w:before="0" w:line="60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BEDCD59">
      <w:pPr>
        <w:pStyle w:val="88"/>
        <w:wordWrap/>
        <w:spacing w:before="0" w:line="60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81899DD">
      <w:pPr>
        <w:pStyle w:val="88"/>
        <w:wordWrap/>
        <w:spacing w:before="0" w:line="60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64BB55B">
      <w:pPr>
        <w:pStyle w:val="88"/>
        <w:wordWrap/>
        <w:spacing w:before="0" w:line="60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34C4F17">
      <w:pPr>
        <w:wordWrap/>
        <w:snapToGrid w:val="0"/>
        <w:spacing w:line="60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7106775">
      <w:pPr>
        <w:wordWrap/>
        <w:snapToGrid w:val="0"/>
        <w:spacing w:line="60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275F922">
      <w:pPr>
        <w:pStyle w:val="88"/>
        <w:wordWrap/>
        <w:spacing w:before="0" w:line="60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01907F">
      <w:pPr>
        <w:pStyle w:val="88"/>
        <w:wordWrap/>
        <w:spacing w:before="0" w:line="600" w:lineRule="exact"/>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7209937">
      <w:pPr>
        <w:wordWrap/>
        <w:spacing w:line="600" w:lineRule="exact"/>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w:t>
      </w:r>
    </w:p>
    <w:p w14:paraId="5F4BD911">
      <w:pPr>
        <w:wordWrap/>
        <w:spacing w:line="600" w:lineRule="exact"/>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542F47">
      <w:pPr>
        <w:wordWrap/>
        <w:spacing w:line="60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C61D45">
      <w:pPr>
        <w:widowControl/>
        <w:shd w:val="clear" w:color="auto" w:fill="FFFFFF"/>
        <w:wordWrap/>
        <w:adjustRightInd/>
        <w:spacing w:after="225" w:line="600" w:lineRule="exact"/>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AACE469">
      <w:pPr>
        <w:pStyle w:val="88"/>
        <w:wordWrap/>
        <w:spacing w:before="0" w:line="600" w:lineRule="exact"/>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57BD3E">
      <w:pPr>
        <w:pStyle w:val="25"/>
        <w:wordWrap/>
        <w:spacing w:line="600" w:lineRule="exact"/>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08CA6A5">
      <w:pPr>
        <w:wordWrap/>
        <w:spacing w:line="6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18A2295">
      <w:pPr>
        <w:wordWrap/>
        <w:spacing w:line="6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9E77129">
      <w:pPr>
        <w:wordWrap/>
        <w:spacing w:line="6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C0D4D2">
      <w:pPr>
        <w:wordWrap/>
        <w:spacing w:line="6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8F2447C">
      <w:pPr>
        <w:wordWrap/>
        <w:spacing w:line="6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3B5C1CF">
      <w:pPr>
        <w:wordWrap/>
        <w:snapToGrid w:val="0"/>
        <w:spacing w:line="600" w:lineRule="exact"/>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D05FF97">
      <w:pPr>
        <w:wordWrap/>
        <w:spacing w:line="6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1890F60">
      <w:pPr>
        <w:wordWrap/>
        <w:spacing w:line="6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58515F45">
      <w:pPr>
        <w:wordWrap/>
        <w:spacing w:line="600" w:lineRule="exact"/>
        <w:ind w:firstLine="480" w:firstLineChars="200"/>
        <w:textAlignment w:val="auto"/>
        <w:rPr>
          <w:rFonts w:hint="eastAsia" w:ascii="宋体" w:hAnsi="宋体" w:cs="宋体"/>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FC33F4B">
      <w:pPr>
        <w:wordWrap/>
        <w:spacing w:line="600" w:lineRule="exact"/>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01DD556">
      <w:pPr>
        <w:wordWrap/>
        <w:spacing w:line="600" w:lineRule="exact"/>
        <w:ind w:firstLine="480" w:firstLineChars="200"/>
        <w:textAlignment w:val="auto"/>
        <w:rPr>
          <w:rFonts w:hint="eastAsia" w:ascii="宋体" w:hAnsi="宋体" w:cs="宋体"/>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E2C365C">
      <w:pPr>
        <w:wordWrap/>
        <w:spacing w:line="6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60F3731E">
      <w:pPr>
        <w:pStyle w:val="2"/>
        <w:wordWrap/>
        <w:spacing w:line="600" w:lineRule="exact"/>
        <w:ind w:left="862" w:leftChars="205"/>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6FA6486">
      <w:pPr>
        <w:wordWrap/>
        <w:spacing w:line="6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DB60D12">
      <w:pPr>
        <w:pStyle w:val="25"/>
        <w:wordWrap/>
        <w:snapToGrid w:val="0"/>
        <w:spacing w:line="600" w:lineRule="exact"/>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D8557ED">
      <w:pPr>
        <w:pStyle w:val="25"/>
        <w:wordWrap/>
        <w:snapToGrid w:val="0"/>
        <w:spacing w:line="600" w:lineRule="exact"/>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60E67DE7">
      <w:pPr>
        <w:pStyle w:val="25"/>
        <w:wordWrap/>
        <w:snapToGrid w:val="0"/>
        <w:spacing w:line="600" w:lineRule="exact"/>
        <w:textAlignment w:val="auto"/>
        <w:rPr>
          <w:rFonts w:cs="宋体"/>
          <w:color w:val="auto"/>
          <w:highlight w:val="none"/>
        </w:rPr>
      </w:pPr>
      <w:r>
        <w:rPr>
          <w:rFonts w:hint="eastAsia" w:cs="宋体"/>
          <w:color w:val="auto"/>
          <w:highlight w:val="none"/>
        </w:rPr>
        <w:t>5.2出现影响采购公正的违法、违规行为的；</w:t>
      </w:r>
    </w:p>
    <w:p w14:paraId="7697277E">
      <w:pPr>
        <w:pStyle w:val="25"/>
        <w:wordWrap/>
        <w:snapToGrid w:val="0"/>
        <w:spacing w:line="600" w:lineRule="exact"/>
        <w:textAlignment w:val="auto"/>
        <w:rPr>
          <w:rFonts w:cs="宋体"/>
          <w:color w:val="auto"/>
          <w:highlight w:val="none"/>
        </w:rPr>
      </w:pPr>
      <w:r>
        <w:rPr>
          <w:rFonts w:hint="eastAsia" w:cs="宋体"/>
          <w:color w:val="auto"/>
          <w:highlight w:val="none"/>
        </w:rPr>
        <w:t>5.3投标人的报价均超过了采购预算，采购人不能支付的；</w:t>
      </w:r>
    </w:p>
    <w:p w14:paraId="4EEB1556">
      <w:pPr>
        <w:pStyle w:val="25"/>
        <w:wordWrap/>
        <w:snapToGrid w:val="0"/>
        <w:spacing w:line="600" w:lineRule="exact"/>
        <w:textAlignment w:val="auto"/>
        <w:rPr>
          <w:rFonts w:cs="宋体"/>
          <w:color w:val="auto"/>
          <w:highlight w:val="none"/>
        </w:rPr>
      </w:pPr>
      <w:r>
        <w:rPr>
          <w:rFonts w:hint="eastAsia" w:cs="宋体"/>
          <w:color w:val="auto"/>
          <w:highlight w:val="none"/>
        </w:rPr>
        <w:t>5.4因重大变故，采购任务取消的。</w:t>
      </w:r>
    </w:p>
    <w:p w14:paraId="2AA07087">
      <w:pPr>
        <w:pStyle w:val="25"/>
        <w:wordWrap/>
        <w:snapToGrid w:val="0"/>
        <w:spacing w:line="600" w:lineRule="exact"/>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E4C23DE">
      <w:pPr>
        <w:pStyle w:val="25"/>
        <w:wordWrap/>
        <w:snapToGrid w:val="0"/>
        <w:spacing w:line="600" w:lineRule="exact"/>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6EA360B">
      <w:pPr>
        <w:pStyle w:val="25"/>
        <w:wordWrap/>
        <w:snapToGrid w:val="0"/>
        <w:spacing w:line="600" w:lineRule="exact"/>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BF3A046">
      <w:pPr>
        <w:pStyle w:val="25"/>
        <w:wordWrap/>
        <w:snapToGrid w:val="0"/>
        <w:spacing w:line="600" w:lineRule="exact"/>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56AC3451">
      <w:pPr>
        <w:pStyle w:val="25"/>
        <w:wordWrap/>
        <w:snapToGrid w:val="0"/>
        <w:spacing w:line="600" w:lineRule="exact"/>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66A4EFC">
      <w:pPr>
        <w:pStyle w:val="25"/>
        <w:wordWrap/>
        <w:snapToGrid w:val="0"/>
        <w:spacing w:line="600" w:lineRule="exact"/>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D449D81">
      <w:pPr>
        <w:pStyle w:val="25"/>
        <w:wordWrap/>
        <w:snapToGrid w:val="0"/>
        <w:spacing w:line="600" w:lineRule="exact"/>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0600CA87">
      <w:pPr>
        <w:pStyle w:val="25"/>
        <w:wordWrap/>
        <w:snapToGrid w:val="0"/>
        <w:spacing w:line="600" w:lineRule="exact"/>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642A4FD">
      <w:pPr>
        <w:spacing w:line="360" w:lineRule="auto"/>
        <w:outlineLvl w:val="0"/>
        <w:rPr>
          <w:rFonts w:ascii="宋体" w:hAnsi="宋体" w:cs="宋体"/>
          <w:b/>
          <w:color w:val="auto"/>
          <w:sz w:val="36"/>
          <w:szCs w:val="36"/>
          <w:highlight w:val="none"/>
        </w:rPr>
      </w:pPr>
      <w:bookmarkStart w:id="57" w:name="第五部分"/>
      <w:bookmarkStart w:id="58" w:name="_Toc86217003"/>
    </w:p>
    <w:p w14:paraId="4315D072">
      <w:pPr>
        <w:spacing w:line="360" w:lineRule="auto"/>
        <w:ind w:left="720" w:leftChars="343" w:firstLine="1084" w:firstLineChars="300"/>
        <w:outlineLvl w:val="0"/>
        <w:rPr>
          <w:rFonts w:ascii="宋体" w:hAnsi="宋体" w:cs="宋体"/>
          <w:b/>
          <w:color w:val="auto"/>
          <w:sz w:val="36"/>
          <w:szCs w:val="36"/>
          <w:highlight w:val="none"/>
        </w:rPr>
      </w:pPr>
    </w:p>
    <w:p w14:paraId="04676EA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45FEA5B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CA6161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ED04153">
      <w:pPr>
        <w:spacing w:line="480" w:lineRule="auto"/>
        <w:jc w:val="center"/>
        <w:rPr>
          <w:rFonts w:ascii="宋体" w:hAnsi="宋体" w:cs="宋体"/>
          <w:b/>
          <w:color w:val="auto"/>
          <w:sz w:val="28"/>
          <w:szCs w:val="28"/>
          <w:highlight w:val="none"/>
        </w:rPr>
      </w:pPr>
    </w:p>
    <w:p w14:paraId="5405AA5B">
      <w:pPr>
        <w:spacing w:line="480" w:lineRule="auto"/>
        <w:jc w:val="center"/>
        <w:rPr>
          <w:rFonts w:ascii="宋体" w:hAnsi="宋体" w:cs="宋体"/>
          <w:b/>
          <w:color w:val="auto"/>
          <w:sz w:val="24"/>
          <w:highlight w:val="none"/>
        </w:rPr>
      </w:pPr>
    </w:p>
    <w:p w14:paraId="78853024">
      <w:pPr>
        <w:spacing w:line="480" w:lineRule="auto"/>
        <w:jc w:val="center"/>
        <w:rPr>
          <w:rFonts w:ascii="宋体" w:hAnsi="宋体" w:cs="宋体"/>
          <w:b/>
          <w:color w:val="auto"/>
          <w:sz w:val="24"/>
          <w:highlight w:val="none"/>
        </w:rPr>
      </w:pPr>
    </w:p>
    <w:p w14:paraId="0B5817E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E3AEFC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8893EA4">
      <w:pPr>
        <w:pStyle w:val="38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43EF1D2">
      <w:pPr>
        <w:spacing w:before="120" w:line="22" w:lineRule="atLeast"/>
        <w:rPr>
          <w:rFonts w:ascii="宋体" w:hAnsi="宋体" w:cs="宋体"/>
          <w:color w:val="auto"/>
          <w:sz w:val="24"/>
          <w:highlight w:val="none"/>
        </w:rPr>
      </w:pPr>
    </w:p>
    <w:p w14:paraId="68F98EF5">
      <w:pPr>
        <w:pStyle w:val="2"/>
        <w:rPr>
          <w:rFonts w:hint="eastAsia" w:ascii="宋体" w:hAnsi="宋体" w:eastAsia="宋体" w:cs="宋体"/>
          <w:color w:val="auto"/>
          <w:highlight w:val="none"/>
        </w:rPr>
      </w:pPr>
    </w:p>
    <w:p w14:paraId="631E9CF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E414067">
      <w:pPr>
        <w:pStyle w:val="285"/>
        <w:spacing w:before="120" w:line="22" w:lineRule="atLeast"/>
        <w:rPr>
          <w:rFonts w:ascii="宋体" w:hAnsi="宋体" w:eastAsia="宋体" w:cs="宋体"/>
          <w:color w:val="auto"/>
          <w:szCs w:val="24"/>
          <w:highlight w:val="none"/>
        </w:rPr>
      </w:pPr>
    </w:p>
    <w:p w14:paraId="3602C303">
      <w:pPr>
        <w:pStyle w:val="285"/>
        <w:spacing w:before="120" w:line="22" w:lineRule="atLeast"/>
        <w:rPr>
          <w:rFonts w:ascii="宋体" w:hAnsi="宋体" w:eastAsia="宋体" w:cs="宋体"/>
          <w:color w:val="auto"/>
          <w:szCs w:val="24"/>
          <w:highlight w:val="none"/>
        </w:rPr>
      </w:pPr>
    </w:p>
    <w:p w14:paraId="781E54A6">
      <w:pPr>
        <w:rPr>
          <w:rFonts w:ascii="宋体" w:hAnsi="宋体" w:cs="宋体"/>
          <w:color w:val="auto"/>
          <w:sz w:val="24"/>
          <w:highlight w:val="none"/>
        </w:rPr>
      </w:pPr>
    </w:p>
    <w:p w14:paraId="6BD0FA5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5E84A61">
      <w:pPr>
        <w:spacing w:before="120" w:line="22" w:lineRule="atLeast"/>
        <w:rPr>
          <w:rFonts w:ascii="宋体" w:hAnsi="宋体" w:cs="宋体"/>
          <w:color w:val="auto"/>
          <w:sz w:val="24"/>
          <w:highlight w:val="none"/>
        </w:rPr>
      </w:pPr>
    </w:p>
    <w:p w14:paraId="0B38E92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44E77">
      <w:pPr>
        <w:spacing w:before="120" w:line="22" w:lineRule="atLeast"/>
        <w:rPr>
          <w:rFonts w:ascii="宋体" w:hAnsi="宋体" w:cs="宋体"/>
          <w:color w:val="auto"/>
          <w:sz w:val="24"/>
          <w:highlight w:val="none"/>
        </w:rPr>
      </w:pPr>
    </w:p>
    <w:p w14:paraId="3D3029B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72BA143">
      <w:pPr>
        <w:spacing w:before="120" w:line="22" w:lineRule="atLeast"/>
        <w:rPr>
          <w:rFonts w:ascii="宋体" w:hAnsi="宋体" w:cs="宋体"/>
          <w:color w:val="auto"/>
          <w:sz w:val="24"/>
          <w:highlight w:val="none"/>
        </w:rPr>
      </w:pPr>
    </w:p>
    <w:p w14:paraId="709FFEA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FEAF704">
      <w:pPr>
        <w:widowControl/>
        <w:jc w:val="left"/>
        <w:rPr>
          <w:rFonts w:ascii="宋体" w:hAnsi="宋体" w:cs="宋体"/>
          <w:color w:val="auto"/>
          <w:kern w:val="0"/>
          <w:sz w:val="24"/>
          <w:highlight w:val="none"/>
        </w:rPr>
        <w:sectPr>
          <w:pgSz w:w="11905" w:h="16838"/>
          <w:pgMar w:top="1531" w:right="1304" w:bottom="1531" w:left="1361" w:header="851" w:footer="850" w:gutter="0"/>
          <w:cols w:space="720" w:num="1"/>
          <w:rtlGutter w:val="0"/>
          <w:docGrid w:linePitch="1" w:charSpace="0"/>
        </w:sectPr>
      </w:pPr>
    </w:p>
    <w:p w14:paraId="2D06D797">
      <w:pPr>
        <w:rPr>
          <w:rFonts w:ascii="宋体" w:hAnsi="宋体" w:cs="宋体"/>
          <w:b/>
          <w:color w:val="auto"/>
          <w:sz w:val="24"/>
          <w:highlight w:val="none"/>
        </w:rPr>
      </w:pPr>
    </w:p>
    <w:p w14:paraId="739C15A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杭州市临平区农业农村局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临平区农村土地承包经营权(二轮延包)纸质档案归档、电子化移交入馆项目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769C52C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杭州市临平区农业农村局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E676B5E">
      <w:pPr>
        <w:spacing w:line="560" w:lineRule="exact"/>
        <w:ind w:firstLine="482" w:firstLineChars="200"/>
        <w:outlineLvl w:val="0"/>
        <w:rPr>
          <w:rFonts w:hint="eastAsia" w:ascii="宋体" w:hAnsi="宋体" w:cs="宋体"/>
          <w:color w:val="auto"/>
          <w:sz w:val="24"/>
          <w:highlight w:val="none"/>
        </w:rPr>
      </w:pPr>
      <w:bookmarkStart w:id="59" w:name="_Toc19273"/>
      <w:bookmarkStart w:id="60" w:name="_Toc28855"/>
      <w:bookmarkStart w:id="61" w:name="_Toc15367"/>
      <w:bookmarkStart w:id="62" w:name="_Toc20421"/>
      <w:bookmarkStart w:id="63" w:name="_Toc22967"/>
      <w:r>
        <w:rPr>
          <w:rFonts w:hint="eastAsia" w:ascii="宋体" w:hAnsi="宋体" w:cs="宋体"/>
          <w:b/>
          <w:color w:val="auto"/>
          <w:sz w:val="24"/>
          <w:highlight w:val="none"/>
        </w:rPr>
        <w:t>1.1 合同组成部分</w:t>
      </w:r>
      <w:bookmarkEnd w:id="59"/>
      <w:bookmarkEnd w:id="60"/>
      <w:bookmarkEnd w:id="61"/>
      <w:bookmarkEnd w:id="62"/>
      <w:bookmarkEnd w:id="63"/>
    </w:p>
    <w:p w14:paraId="45E2442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023F6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1C483C5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0E3F19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FB2CD2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026F399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55B9B21C">
      <w:pPr>
        <w:spacing w:line="560" w:lineRule="exact"/>
        <w:ind w:firstLine="482" w:firstLineChars="200"/>
        <w:outlineLvl w:val="0"/>
        <w:rPr>
          <w:rFonts w:hint="eastAsia" w:ascii="宋体" w:hAnsi="宋体" w:cs="宋体"/>
          <w:b/>
          <w:color w:val="auto"/>
          <w:sz w:val="24"/>
          <w:highlight w:val="none"/>
        </w:rPr>
      </w:pPr>
      <w:bookmarkStart w:id="64" w:name="_Toc22185"/>
      <w:bookmarkStart w:id="65" w:name="_Toc6311"/>
      <w:bookmarkStart w:id="66" w:name="_Toc6773"/>
      <w:bookmarkStart w:id="67" w:name="_Toc18585"/>
      <w:bookmarkStart w:id="68" w:name="_Toc2918"/>
      <w:r>
        <w:rPr>
          <w:rFonts w:hint="eastAsia" w:ascii="宋体" w:hAnsi="宋体" w:cs="宋体"/>
          <w:b/>
          <w:color w:val="auto"/>
          <w:sz w:val="24"/>
          <w:highlight w:val="none"/>
        </w:rPr>
        <w:t>1.2 标的</w:t>
      </w:r>
      <w:bookmarkEnd w:id="64"/>
      <w:bookmarkEnd w:id="65"/>
      <w:bookmarkEnd w:id="66"/>
      <w:bookmarkEnd w:id="67"/>
      <w:bookmarkEnd w:id="68"/>
    </w:p>
    <w:p w14:paraId="39C5611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598247">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2683E3">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14E0FE25">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6B0D6F">
      <w:pPr>
        <w:pStyle w:val="62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宋体" w:hAnsi="宋体" w:eastAsia="宋体" w:cs="宋体"/>
          <w:color w:val="auto"/>
          <w:highlight w:val="none"/>
        </w:rPr>
        <w:t>/</w:t>
      </w:r>
      <w:r>
        <w:rPr>
          <w:rFonts w:hint="eastAsia"/>
          <w:color w:val="auto"/>
          <w:highlight w:val="none"/>
        </w:rPr>
        <w:t>否）涉及货物。若涉及货物的，则：</w:t>
      </w:r>
    </w:p>
    <w:p w14:paraId="50C9B5D6">
      <w:pPr>
        <w:spacing w:line="560" w:lineRule="exact"/>
        <w:ind w:firstLine="480" w:firstLineChars="200"/>
        <w:rPr>
          <w:rFonts w:ascii="宋体" w:hAnsi="宋体" w:cs="宋体"/>
          <w:color w:val="auto"/>
          <w:sz w:val="24"/>
          <w:highlight w:val="none"/>
          <w:u w:val="single"/>
        </w:rPr>
      </w:pPr>
      <w:bookmarkStart w:id="69" w:name="_Toc13918"/>
      <w:bookmarkStart w:id="70" w:name="_Toc1386"/>
      <w:bookmarkStart w:id="71" w:name="_Toc5635"/>
      <w:bookmarkStart w:id="72" w:name="_Toc21124"/>
      <w:bookmarkStart w:id="73"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71B71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4C96D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44AE1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bookmarkEnd w:id="69"/>
      <w:bookmarkEnd w:id="70"/>
      <w:bookmarkEnd w:id="71"/>
      <w:bookmarkEnd w:id="72"/>
      <w:bookmarkEnd w:id="73"/>
    </w:p>
    <w:p w14:paraId="2674EB6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125C23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D3D891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9A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9B81CF">
            <w:pPr>
              <w:pStyle w:val="108"/>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00F2933E">
            <w:pPr>
              <w:pStyle w:val="108"/>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5EF9D3E8">
            <w:pPr>
              <w:pStyle w:val="108"/>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3B58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6D8E75">
            <w:pPr>
              <w:pStyle w:val="108"/>
              <w:spacing w:line="560" w:lineRule="exact"/>
              <w:ind w:firstLine="200"/>
              <w:jc w:val="center"/>
              <w:rPr>
                <w:rFonts w:hint="eastAsia" w:hAnsi="宋体" w:cs="宋体"/>
                <w:color w:val="auto"/>
                <w:sz w:val="24"/>
                <w:szCs w:val="24"/>
                <w:highlight w:val="none"/>
              </w:rPr>
            </w:pPr>
          </w:p>
        </w:tc>
        <w:tc>
          <w:tcPr>
            <w:tcW w:w="3402" w:type="dxa"/>
            <w:vAlign w:val="center"/>
          </w:tcPr>
          <w:p w14:paraId="6A6BD563">
            <w:pPr>
              <w:pStyle w:val="108"/>
              <w:spacing w:line="560" w:lineRule="exact"/>
              <w:ind w:firstLine="200"/>
              <w:jc w:val="center"/>
              <w:rPr>
                <w:rFonts w:hint="eastAsia" w:hAnsi="宋体" w:cs="宋体"/>
                <w:color w:val="auto"/>
                <w:sz w:val="24"/>
                <w:szCs w:val="24"/>
                <w:highlight w:val="none"/>
              </w:rPr>
            </w:pPr>
          </w:p>
        </w:tc>
        <w:tc>
          <w:tcPr>
            <w:tcW w:w="2552" w:type="dxa"/>
            <w:vAlign w:val="center"/>
          </w:tcPr>
          <w:p w14:paraId="613012CD">
            <w:pPr>
              <w:pStyle w:val="108"/>
              <w:spacing w:line="560" w:lineRule="exact"/>
              <w:ind w:firstLine="200"/>
              <w:jc w:val="center"/>
              <w:rPr>
                <w:rFonts w:hint="eastAsia" w:hAnsi="宋体" w:cs="宋体"/>
                <w:color w:val="auto"/>
                <w:sz w:val="24"/>
                <w:szCs w:val="24"/>
                <w:highlight w:val="none"/>
              </w:rPr>
            </w:pPr>
          </w:p>
        </w:tc>
      </w:tr>
      <w:tr w14:paraId="0FE3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3A208B">
            <w:pPr>
              <w:pStyle w:val="108"/>
              <w:spacing w:line="560" w:lineRule="exact"/>
              <w:ind w:firstLine="200"/>
              <w:jc w:val="center"/>
              <w:rPr>
                <w:rFonts w:hint="eastAsia" w:hAnsi="宋体" w:cs="宋体"/>
                <w:color w:val="auto"/>
                <w:sz w:val="24"/>
                <w:szCs w:val="24"/>
                <w:highlight w:val="none"/>
              </w:rPr>
            </w:pPr>
          </w:p>
        </w:tc>
        <w:tc>
          <w:tcPr>
            <w:tcW w:w="3402" w:type="dxa"/>
            <w:vAlign w:val="center"/>
          </w:tcPr>
          <w:p w14:paraId="4EF2E8EF">
            <w:pPr>
              <w:pStyle w:val="108"/>
              <w:spacing w:line="560" w:lineRule="exact"/>
              <w:ind w:firstLine="200"/>
              <w:jc w:val="center"/>
              <w:rPr>
                <w:rFonts w:hint="eastAsia" w:hAnsi="宋体" w:cs="宋体"/>
                <w:color w:val="auto"/>
                <w:sz w:val="24"/>
                <w:szCs w:val="24"/>
                <w:highlight w:val="none"/>
              </w:rPr>
            </w:pPr>
          </w:p>
        </w:tc>
        <w:tc>
          <w:tcPr>
            <w:tcW w:w="2552" w:type="dxa"/>
            <w:vAlign w:val="center"/>
          </w:tcPr>
          <w:p w14:paraId="59A93382">
            <w:pPr>
              <w:pStyle w:val="108"/>
              <w:spacing w:line="560" w:lineRule="exact"/>
              <w:ind w:firstLine="200"/>
              <w:jc w:val="center"/>
              <w:rPr>
                <w:rFonts w:hint="eastAsia" w:hAnsi="宋体" w:cs="宋体"/>
                <w:color w:val="auto"/>
                <w:sz w:val="24"/>
                <w:szCs w:val="24"/>
                <w:highlight w:val="none"/>
              </w:rPr>
            </w:pPr>
          </w:p>
        </w:tc>
      </w:tr>
      <w:tr w14:paraId="4B53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046BD2">
            <w:pPr>
              <w:pStyle w:val="108"/>
              <w:spacing w:line="560" w:lineRule="exact"/>
              <w:ind w:firstLine="200"/>
              <w:jc w:val="center"/>
              <w:rPr>
                <w:rFonts w:hint="eastAsia" w:hAnsi="宋体" w:cs="宋体"/>
                <w:color w:val="auto"/>
                <w:sz w:val="24"/>
                <w:szCs w:val="24"/>
                <w:highlight w:val="none"/>
              </w:rPr>
            </w:pPr>
          </w:p>
        </w:tc>
        <w:tc>
          <w:tcPr>
            <w:tcW w:w="3402" w:type="dxa"/>
            <w:vAlign w:val="center"/>
          </w:tcPr>
          <w:p w14:paraId="0B7D2F86">
            <w:pPr>
              <w:pStyle w:val="108"/>
              <w:spacing w:line="560" w:lineRule="exact"/>
              <w:ind w:firstLine="200"/>
              <w:jc w:val="center"/>
              <w:rPr>
                <w:rFonts w:hint="eastAsia" w:hAnsi="宋体" w:cs="宋体"/>
                <w:color w:val="auto"/>
                <w:sz w:val="24"/>
                <w:szCs w:val="24"/>
                <w:highlight w:val="none"/>
              </w:rPr>
            </w:pPr>
          </w:p>
        </w:tc>
        <w:tc>
          <w:tcPr>
            <w:tcW w:w="2552" w:type="dxa"/>
            <w:vAlign w:val="center"/>
          </w:tcPr>
          <w:p w14:paraId="55D9D313">
            <w:pPr>
              <w:pStyle w:val="108"/>
              <w:spacing w:line="560" w:lineRule="exact"/>
              <w:ind w:firstLine="200"/>
              <w:jc w:val="center"/>
              <w:rPr>
                <w:rFonts w:hint="eastAsia" w:hAnsi="宋体" w:cs="宋体"/>
                <w:color w:val="auto"/>
                <w:sz w:val="24"/>
                <w:szCs w:val="24"/>
                <w:highlight w:val="none"/>
              </w:rPr>
            </w:pPr>
          </w:p>
        </w:tc>
      </w:tr>
      <w:tr w14:paraId="5F1C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C1C884">
            <w:pPr>
              <w:pStyle w:val="108"/>
              <w:spacing w:line="560" w:lineRule="exact"/>
              <w:ind w:firstLine="200"/>
              <w:jc w:val="center"/>
              <w:rPr>
                <w:rFonts w:hint="eastAsia" w:hAnsi="宋体" w:cs="宋体"/>
                <w:color w:val="auto"/>
                <w:sz w:val="24"/>
                <w:szCs w:val="24"/>
                <w:highlight w:val="none"/>
              </w:rPr>
            </w:pPr>
          </w:p>
        </w:tc>
        <w:tc>
          <w:tcPr>
            <w:tcW w:w="3402" w:type="dxa"/>
            <w:vAlign w:val="center"/>
          </w:tcPr>
          <w:p w14:paraId="7A537EA6">
            <w:pPr>
              <w:pStyle w:val="108"/>
              <w:spacing w:line="560" w:lineRule="exact"/>
              <w:ind w:firstLine="200"/>
              <w:jc w:val="center"/>
              <w:rPr>
                <w:rFonts w:hint="eastAsia" w:hAnsi="宋体" w:cs="宋体"/>
                <w:color w:val="auto"/>
                <w:sz w:val="24"/>
                <w:szCs w:val="24"/>
                <w:highlight w:val="none"/>
              </w:rPr>
            </w:pPr>
          </w:p>
        </w:tc>
        <w:tc>
          <w:tcPr>
            <w:tcW w:w="2552" w:type="dxa"/>
            <w:vAlign w:val="center"/>
          </w:tcPr>
          <w:p w14:paraId="584D9390">
            <w:pPr>
              <w:pStyle w:val="108"/>
              <w:spacing w:line="560" w:lineRule="exact"/>
              <w:ind w:firstLine="200"/>
              <w:jc w:val="center"/>
              <w:rPr>
                <w:rFonts w:hint="eastAsia" w:hAnsi="宋体" w:cs="宋体"/>
                <w:color w:val="auto"/>
                <w:sz w:val="24"/>
                <w:szCs w:val="24"/>
                <w:highlight w:val="none"/>
              </w:rPr>
            </w:pPr>
          </w:p>
        </w:tc>
      </w:tr>
      <w:tr w14:paraId="79D6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6997378">
            <w:pPr>
              <w:pStyle w:val="108"/>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3985675B">
            <w:pPr>
              <w:pStyle w:val="108"/>
              <w:spacing w:line="560" w:lineRule="exact"/>
              <w:ind w:firstLine="200"/>
              <w:jc w:val="center"/>
              <w:rPr>
                <w:rFonts w:hint="eastAsia" w:hAnsi="宋体" w:cs="宋体"/>
                <w:color w:val="auto"/>
                <w:sz w:val="24"/>
                <w:szCs w:val="24"/>
                <w:highlight w:val="none"/>
              </w:rPr>
            </w:pPr>
          </w:p>
        </w:tc>
      </w:tr>
    </w:tbl>
    <w:p w14:paraId="459CA141">
      <w:pPr>
        <w:spacing w:line="560" w:lineRule="exact"/>
        <w:ind w:firstLine="480" w:firstLineChars="200"/>
        <w:rPr>
          <w:rFonts w:hint="eastAsia" w:ascii="宋体" w:hAnsi="宋体" w:cs="宋体"/>
          <w:color w:val="auto"/>
          <w:sz w:val="24"/>
          <w:highlight w:val="none"/>
        </w:rPr>
      </w:pPr>
      <w:bookmarkStart w:id="74" w:name="_Toc3654"/>
      <w:bookmarkStart w:id="75" w:name="_Toc14993"/>
      <w:bookmarkStart w:id="76" w:name="_Toc30158"/>
      <w:bookmarkStart w:id="77" w:name="_Toc30506"/>
      <w:bookmarkStart w:id="78" w:name="_Toc26916"/>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3CBCF55">
      <w:pPr>
        <w:pStyle w:val="2"/>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74"/>
    <w:bookmarkEnd w:id="75"/>
    <w:bookmarkEnd w:id="76"/>
    <w:bookmarkEnd w:id="77"/>
    <w:bookmarkEnd w:id="78"/>
    <w:p w14:paraId="73765184">
      <w:pPr>
        <w:pStyle w:val="620"/>
        <w:spacing w:before="0" w:beforeAutospacing="0" w:after="0" w:afterAutospacing="0" w:line="360" w:lineRule="auto"/>
        <w:ind w:firstLine="480"/>
        <w:rPr>
          <w:b/>
          <w:color w:val="auto"/>
          <w:highlight w:val="none"/>
        </w:rPr>
      </w:pPr>
      <w:bookmarkStart w:id="79" w:name="_Toc22618"/>
      <w:bookmarkStart w:id="80" w:name="_Toc10340"/>
      <w:bookmarkStart w:id="81" w:name="_Toc1814"/>
      <w:bookmarkStart w:id="82" w:name="_Toc31421"/>
      <w:bookmarkStart w:id="83" w:name="_Toc3625"/>
      <w:bookmarkStart w:id="84" w:name="_Toc11108"/>
      <w:bookmarkStart w:id="85" w:name="_Toc8772"/>
      <w:bookmarkStart w:id="86" w:name="_Toc4760"/>
      <w:r>
        <w:rPr>
          <w:rFonts w:hint="eastAsia"/>
          <w:b/>
          <w:color w:val="auto"/>
          <w:highlight w:val="none"/>
        </w:rPr>
        <w:t>1.4履约保证金</w:t>
      </w:r>
    </w:p>
    <w:p w14:paraId="1E58CC6B">
      <w:pPr>
        <w:pStyle w:val="62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宋体" w:hAnsi="宋体" w:eastAsia="宋体" w:cs="宋体"/>
          <w:color w:val="auto"/>
          <w:highlight w:val="none"/>
        </w:rPr>
        <w:t>/</w:t>
      </w:r>
      <w:r>
        <w:rPr>
          <w:rFonts w:hint="eastAsia"/>
          <w:color w:val="auto"/>
          <w:highlight w:val="none"/>
        </w:rPr>
        <w:t>否）需要支付履约保证金。若需要支付履约保证金的，则：</w:t>
      </w:r>
    </w:p>
    <w:p w14:paraId="38786AD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33451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98062B9">
      <w:pPr>
        <w:pStyle w:val="2"/>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8D2C2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318A6D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79"/>
      <w:bookmarkEnd w:id="80"/>
      <w:bookmarkEnd w:id="81"/>
      <w:r>
        <w:rPr>
          <w:rFonts w:hint="eastAsia" w:ascii="宋体" w:hAnsi="宋体" w:cs="宋体"/>
          <w:b/>
          <w:color w:val="auto"/>
          <w:sz w:val="24"/>
          <w:highlight w:val="none"/>
        </w:rPr>
        <w:t>预付款</w:t>
      </w:r>
    </w:p>
    <w:p w14:paraId="5B3B2CEE">
      <w:pPr>
        <w:pStyle w:val="62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宋体" w:hAnsi="宋体" w:eastAsia="宋体" w:cs="宋体"/>
          <w:color w:val="auto"/>
          <w:highlight w:val="none"/>
        </w:rPr>
        <w:t>/</w:t>
      </w:r>
      <w:r>
        <w:rPr>
          <w:rFonts w:hint="eastAsia"/>
          <w:color w:val="auto"/>
          <w:highlight w:val="none"/>
        </w:rPr>
        <w:t>否）需要支付预付款。若需要支付预付款的，则：</w:t>
      </w:r>
    </w:p>
    <w:p w14:paraId="7723D25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647AD23">
      <w:pPr>
        <w:pStyle w:val="62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F806BB8">
      <w:pPr>
        <w:pStyle w:val="62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4C96F20">
      <w:pPr>
        <w:pStyle w:val="62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912A5E4">
      <w:pPr>
        <w:pStyle w:val="62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654E99">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980E04">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bookmarkEnd w:id="82"/>
      <w:bookmarkEnd w:id="83"/>
      <w:bookmarkEnd w:id="84"/>
      <w:bookmarkEnd w:id="85"/>
      <w:bookmarkEnd w:id="86"/>
    </w:p>
    <w:p w14:paraId="60D0795A">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1BA01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42278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B5130C">
      <w:pPr>
        <w:spacing w:line="560" w:lineRule="exact"/>
        <w:ind w:firstLine="480" w:firstLineChars="200"/>
        <w:outlineLvl w:val="0"/>
        <w:rPr>
          <w:rFonts w:hint="eastAsia" w:ascii="宋体" w:hAnsi="宋体" w:cs="宋体"/>
          <w:bCs/>
          <w:color w:val="auto"/>
          <w:sz w:val="24"/>
          <w:highlight w:val="none"/>
        </w:rPr>
      </w:pPr>
      <w:bookmarkStart w:id="87" w:name="_Toc3079"/>
      <w:bookmarkStart w:id="88" w:name="_Toc5698"/>
      <w:bookmarkStart w:id="89" w:name="_Toc24662"/>
      <w:bookmarkStart w:id="90" w:name="_Toc8586"/>
      <w:bookmarkStart w:id="91" w:name="_Toc2375"/>
      <w:r>
        <w:rPr>
          <w:rFonts w:hint="eastAsia" w:ascii="宋体" w:hAnsi="宋体" w:cs="宋体"/>
          <w:bCs/>
          <w:color w:val="auto"/>
          <w:sz w:val="24"/>
          <w:highlight w:val="none"/>
        </w:rPr>
        <w:t>1.7.4若服务涉及货物的，则货物的：</w:t>
      </w:r>
    </w:p>
    <w:p w14:paraId="5E3A1A3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F0EF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7561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C4E549">
      <w:pPr>
        <w:spacing w:line="560" w:lineRule="exact"/>
        <w:ind w:firstLine="482" w:firstLineChars="200"/>
        <w:outlineLvl w:val="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bookmarkEnd w:id="87"/>
      <w:bookmarkEnd w:id="88"/>
      <w:bookmarkEnd w:id="89"/>
      <w:bookmarkEnd w:id="90"/>
      <w:bookmarkEnd w:id="91"/>
    </w:p>
    <w:p w14:paraId="6E15015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7834E569">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85E803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A0ED4F0">
      <w:pPr>
        <w:spacing w:line="560" w:lineRule="exact"/>
        <w:ind w:firstLine="480" w:firstLineChars="200"/>
        <w:rPr>
          <w:rFonts w:ascii="宋体" w:hAnsi="宋体" w:cs="宋体"/>
          <w:color w:val="auto"/>
          <w:sz w:val="24"/>
          <w:highlight w:val="none"/>
        </w:rPr>
      </w:pPr>
      <w:bookmarkStart w:id="92" w:name="_Toc32454"/>
      <w:bookmarkStart w:id="93" w:name="_Toc18683"/>
      <w:bookmarkStart w:id="94" w:name="_Toc9497"/>
      <w:bookmarkStart w:id="95" w:name="_Toc30329"/>
      <w:bookmarkStart w:id="96"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2623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894A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E4F92A8">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92"/>
    <w:bookmarkEnd w:id="93"/>
    <w:bookmarkEnd w:id="94"/>
    <w:bookmarkEnd w:id="95"/>
    <w:bookmarkEnd w:id="96"/>
    <w:p w14:paraId="433A1232">
      <w:pPr>
        <w:spacing w:line="560" w:lineRule="exact"/>
        <w:ind w:firstLine="482" w:firstLineChars="200"/>
        <w:outlineLvl w:val="0"/>
        <w:rPr>
          <w:rFonts w:ascii="宋体" w:hAnsi="宋体" w:cs="宋体"/>
          <w:b/>
          <w:color w:val="auto"/>
          <w:sz w:val="24"/>
          <w:highlight w:val="none"/>
        </w:rPr>
      </w:pPr>
      <w:bookmarkStart w:id="97" w:name="_Toc15583"/>
      <w:bookmarkStart w:id="98" w:name="_Toc16021"/>
      <w:bookmarkStart w:id="99" w:name="_Toc28375"/>
      <w:r>
        <w:rPr>
          <w:rFonts w:hint="eastAsia" w:ascii="宋体" w:hAnsi="宋体" w:cs="宋体"/>
          <w:b/>
          <w:color w:val="auto"/>
          <w:sz w:val="24"/>
          <w:highlight w:val="none"/>
        </w:rPr>
        <w:t>1.9合同争议的解决</w:t>
      </w:r>
      <w:bookmarkEnd w:id="97"/>
      <w:bookmarkEnd w:id="98"/>
      <w:bookmarkEnd w:id="99"/>
    </w:p>
    <w:p w14:paraId="1F3F31C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E751E4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B8B9C5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C31D921">
      <w:pPr>
        <w:spacing w:line="560" w:lineRule="exact"/>
        <w:ind w:firstLine="482" w:firstLineChars="200"/>
        <w:outlineLvl w:val="0"/>
        <w:rPr>
          <w:rFonts w:ascii="宋体" w:hAnsi="宋体" w:cs="宋体"/>
          <w:b/>
          <w:color w:val="auto"/>
          <w:sz w:val="24"/>
          <w:highlight w:val="none"/>
        </w:rPr>
      </w:pPr>
      <w:bookmarkStart w:id="100" w:name="_Toc7245"/>
      <w:bookmarkStart w:id="101" w:name="_Toc11173"/>
      <w:bookmarkStart w:id="102" w:name="_Toc15322"/>
      <w:r>
        <w:rPr>
          <w:rFonts w:hint="eastAsia" w:ascii="宋体" w:hAnsi="宋体" w:cs="宋体"/>
          <w:b/>
          <w:color w:val="auto"/>
          <w:sz w:val="24"/>
          <w:highlight w:val="none"/>
        </w:rPr>
        <w:t>2.0 合同生效</w:t>
      </w:r>
      <w:bookmarkEnd w:id="100"/>
      <w:bookmarkEnd w:id="101"/>
      <w:bookmarkEnd w:id="102"/>
    </w:p>
    <w:p w14:paraId="085FAF8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11DDA90">
      <w:pPr>
        <w:autoSpaceDE w:val="0"/>
        <w:autoSpaceDN w:val="0"/>
        <w:spacing w:line="560" w:lineRule="exact"/>
        <w:rPr>
          <w:rFonts w:hint="eastAsia" w:ascii="宋体" w:hAnsi="宋体" w:cs="宋体"/>
          <w:color w:val="auto"/>
          <w:sz w:val="24"/>
          <w:highlight w:val="none"/>
          <w:lang w:val="zh-CN"/>
        </w:rPr>
      </w:pPr>
    </w:p>
    <w:p w14:paraId="4F4B3794">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5AB5C8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630E67C">
      <w:pPr>
        <w:autoSpaceDE w:val="0"/>
        <w:autoSpaceDN w:val="0"/>
        <w:spacing w:line="560" w:lineRule="exact"/>
        <w:rPr>
          <w:rFonts w:hint="eastAsia" w:ascii="宋体" w:hAnsi="宋体" w:cs="宋体"/>
          <w:color w:val="auto"/>
          <w:sz w:val="24"/>
          <w:highlight w:val="none"/>
          <w:lang w:val="zh-CN"/>
        </w:rPr>
      </w:pPr>
    </w:p>
    <w:p w14:paraId="7D4EBD09">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29BF8449">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0FCCADDF">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5BE9207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85DC1A6">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86BA9A8">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A182E54">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387DABB">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5E3DCCAE">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7B78F2F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C882B3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3926FD48">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A229BDE">
      <w:pPr>
        <w:widowControl/>
        <w:spacing w:line="560" w:lineRule="exact"/>
        <w:jc w:val="left"/>
        <w:rPr>
          <w:rFonts w:hint="eastAsia" w:ascii="宋体" w:hAnsi="宋体" w:cs="宋体"/>
          <w:b/>
          <w:color w:val="auto"/>
          <w:sz w:val="24"/>
          <w:highlight w:val="none"/>
        </w:rPr>
      </w:pPr>
    </w:p>
    <w:p w14:paraId="51B7000B">
      <w:pPr>
        <w:widowControl/>
        <w:adjustRightInd/>
        <w:jc w:val="left"/>
        <w:rPr>
          <w:rFonts w:hint="eastAsia" w:ascii="宋体" w:hAnsi="宋体" w:cs="宋体"/>
          <w:b/>
          <w:color w:val="auto"/>
          <w:sz w:val="24"/>
          <w:highlight w:val="none"/>
        </w:rPr>
      </w:pPr>
      <w:r>
        <w:rPr>
          <w:rFonts w:hint="eastAsia" w:ascii="宋体" w:hAnsi="宋体" w:cs="宋体"/>
          <w:b/>
          <w:color w:val="auto"/>
          <w:highlight w:val="none"/>
        </w:rPr>
        <w:br w:type="page"/>
      </w:r>
    </w:p>
    <w:p w14:paraId="6D4110D8">
      <w:pPr>
        <w:pStyle w:val="388"/>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3215B711">
      <w:pPr>
        <w:spacing w:line="560" w:lineRule="exact"/>
        <w:ind w:firstLine="482" w:firstLineChars="200"/>
        <w:outlineLvl w:val="0"/>
        <w:rPr>
          <w:rFonts w:hint="eastAsia" w:ascii="宋体" w:hAnsi="宋体" w:cs="宋体"/>
          <w:b/>
          <w:color w:val="auto"/>
          <w:sz w:val="24"/>
          <w:highlight w:val="none"/>
        </w:rPr>
      </w:pPr>
      <w:bookmarkStart w:id="103" w:name="_Toc14021"/>
      <w:bookmarkStart w:id="104" w:name="_Toc25079"/>
      <w:bookmarkStart w:id="105" w:name="_Toc5228"/>
      <w:bookmarkStart w:id="106" w:name="_Toc19680"/>
      <w:bookmarkStart w:id="107" w:name="_Toc31297"/>
      <w:r>
        <w:rPr>
          <w:rFonts w:hint="eastAsia" w:ascii="宋体" w:hAnsi="宋体" w:cs="宋体"/>
          <w:b/>
          <w:color w:val="auto"/>
          <w:sz w:val="24"/>
          <w:highlight w:val="none"/>
        </w:rPr>
        <w:t>2.1 定义</w:t>
      </w:r>
      <w:bookmarkEnd w:id="103"/>
      <w:bookmarkEnd w:id="104"/>
      <w:bookmarkEnd w:id="105"/>
      <w:bookmarkEnd w:id="106"/>
      <w:bookmarkEnd w:id="107"/>
    </w:p>
    <w:p w14:paraId="1E4B6BA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72D86B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5081BA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A5DA2D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DAEE34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32103E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3889C6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141EFF03">
      <w:pPr>
        <w:spacing w:line="560" w:lineRule="exact"/>
        <w:ind w:firstLine="482" w:firstLineChars="200"/>
        <w:outlineLvl w:val="0"/>
        <w:rPr>
          <w:rFonts w:hint="eastAsia" w:ascii="宋体" w:hAnsi="宋体" w:cs="宋体"/>
          <w:b/>
          <w:color w:val="auto"/>
          <w:sz w:val="24"/>
          <w:highlight w:val="none"/>
        </w:rPr>
      </w:pPr>
      <w:bookmarkStart w:id="108" w:name="_Toc3769"/>
      <w:bookmarkStart w:id="109" w:name="_Toc16752"/>
      <w:bookmarkStart w:id="110" w:name="_Toc19539"/>
      <w:bookmarkStart w:id="111" w:name="_Toc31402"/>
      <w:bookmarkStart w:id="112" w:name="_Toc23289"/>
      <w:r>
        <w:rPr>
          <w:rFonts w:hint="eastAsia" w:ascii="宋体" w:hAnsi="宋体" w:cs="宋体"/>
          <w:b/>
          <w:color w:val="auto"/>
          <w:sz w:val="24"/>
          <w:highlight w:val="none"/>
        </w:rPr>
        <w:t>2.2 技术规范</w:t>
      </w:r>
      <w:bookmarkEnd w:id="108"/>
      <w:bookmarkEnd w:id="109"/>
      <w:bookmarkEnd w:id="110"/>
      <w:bookmarkEnd w:id="111"/>
      <w:bookmarkEnd w:id="112"/>
    </w:p>
    <w:p w14:paraId="5A61E97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5AD4BA7">
      <w:pPr>
        <w:spacing w:line="560" w:lineRule="exact"/>
        <w:ind w:firstLine="482" w:firstLineChars="200"/>
        <w:outlineLvl w:val="0"/>
        <w:rPr>
          <w:rFonts w:hint="eastAsia" w:ascii="宋体" w:hAnsi="宋体" w:cs="宋体"/>
          <w:b/>
          <w:color w:val="auto"/>
          <w:sz w:val="24"/>
          <w:highlight w:val="none"/>
        </w:rPr>
      </w:pPr>
      <w:bookmarkStart w:id="113" w:name="_Toc12412"/>
      <w:bookmarkStart w:id="114" w:name="_Toc13673"/>
      <w:bookmarkStart w:id="115" w:name="_Toc27945"/>
      <w:bookmarkStart w:id="116" w:name="_Toc4133"/>
      <w:bookmarkStart w:id="117" w:name="_Toc9161"/>
      <w:r>
        <w:rPr>
          <w:rFonts w:hint="eastAsia" w:ascii="宋体" w:hAnsi="宋体" w:cs="宋体"/>
          <w:b/>
          <w:color w:val="auto"/>
          <w:sz w:val="24"/>
          <w:highlight w:val="none"/>
        </w:rPr>
        <w:t>2.3 知识产权</w:t>
      </w:r>
      <w:bookmarkEnd w:id="113"/>
      <w:bookmarkEnd w:id="114"/>
      <w:bookmarkEnd w:id="115"/>
      <w:bookmarkEnd w:id="116"/>
      <w:bookmarkEnd w:id="117"/>
    </w:p>
    <w:p w14:paraId="06C5F7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2F6A41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138057">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4D77343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DABFFA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4A5AE4EF">
      <w:pPr>
        <w:spacing w:line="560" w:lineRule="exact"/>
        <w:ind w:firstLine="482" w:firstLineChars="200"/>
        <w:outlineLvl w:val="0"/>
        <w:rPr>
          <w:rFonts w:hint="eastAsia" w:ascii="宋体" w:hAnsi="宋体" w:cs="宋体"/>
          <w:b/>
          <w:color w:val="auto"/>
          <w:sz w:val="24"/>
          <w:highlight w:val="none"/>
        </w:rPr>
      </w:pPr>
      <w:bookmarkStart w:id="118" w:name="_Toc26555"/>
      <w:bookmarkStart w:id="119" w:name="_Toc15447"/>
      <w:bookmarkStart w:id="120" w:name="_Toc31233"/>
      <w:bookmarkStart w:id="121" w:name="_Toc22011"/>
      <w:bookmarkStart w:id="122" w:name="_Toc32670"/>
      <w:r>
        <w:rPr>
          <w:rFonts w:hint="eastAsia" w:ascii="宋体" w:hAnsi="宋体" w:cs="宋体"/>
          <w:b/>
          <w:color w:val="auto"/>
          <w:sz w:val="24"/>
          <w:highlight w:val="none"/>
        </w:rPr>
        <w:t>2.5 结算方式和付款条件</w:t>
      </w:r>
      <w:bookmarkEnd w:id="118"/>
      <w:bookmarkEnd w:id="119"/>
      <w:bookmarkEnd w:id="120"/>
      <w:bookmarkEnd w:id="121"/>
      <w:bookmarkEnd w:id="122"/>
    </w:p>
    <w:p w14:paraId="538F172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906255">
      <w:pPr>
        <w:spacing w:line="560" w:lineRule="exact"/>
        <w:ind w:firstLine="482" w:firstLineChars="200"/>
        <w:outlineLvl w:val="0"/>
        <w:rPr>
          <w:rFonts w:hint="eastAsia" w:ascii="宋体" w:hAnsi="宋体" w:cs="宋体"/>
          <w:b/>
          <w:color w:val="auto"/>
          <w:sz w:val="24"/>
          <w:highlight w:val="none"/>
        </w:rPr>
      </w:pPr>
      <w:bookmarkStart w:id="123" w:name="_Toc16163"/>
      <w:bookmarkStart w:id="124" w:name="_Toc13154"/>
      <w:bookmarkStart w:id="125" w:name="_Toc18990"/>
      <w:bookmarkStart w:id="126" w:name="_Toc30507"/>
      <w:bookmarkStart w:id="127" w:name="_Toc13467"/>
      <w:r>
        <w:rPr>
          <w:rFonts w:hint="eastAsia" w:ascii="宋体" w:hAnsi="宋体" w:cs="宋体"/>
          <w:b/>
          <w:color w:val="auto"/>
          <w:sz w:val="24"/>
          <w:highlight w:val="none"/>
        </w:rPr>
        <w:t>2.6 技术资料和保密义务</w:t>
      </w:r>
      <w:bookmarkEnd w:id="123"/>
      <w:bookmarkEnd w:id="124"/>
      <w:bookmarkEnd w:id="125"/>
      <w:bookmarkEnd w:id="126"/>
      <w:bookmarkEnd w:id="127"/>
    </w:p>
    <w:p w14:paraId="23A5F8E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7173E9A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B453B7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0635EF7">
      <w:pPr>
        <w:spacing w:line="560" w:lineRule="exact"/>
        <w:ind w:firstLine="482" w:firstLineChars="200"/>
        <w:outlineLvl w:val="0"/>
        <w:rPr>
          <w:rFonts w:hint="eastAsia" w:ascii="宋体" w:hAnsi="宋体" w:cs="宋体"/>
          <w:b/>
          <w:color w:val="auto"/>
          <w:sz w:val="24"/>
          <w:highlight w:val="none"/>
        </w:rPr>
      </w:pPr>
      <w:bookmarkStart w:id="128" w:name="_Toc19069"/>
      <w:r>
        <w:rPr>
          <w:rFonts w:hint="eastAsia" w:ascii="宋体" w:hAnsi="宋体" w:cs="宋体"/>
          <w:b/>
          <w:color w:val="auto"/>
          <w:sz w:val="24"/>
          <w:highlight w:val="none"/>
        </w:rPr>
        <w:t>2.7 质量保证</w:t>
      </w:r>
      <w:bookmarkEnd w:id="128"/>
    </w:p>
    <w:p w14:paraId="4D5FCA4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6280B4A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60E8B3B">
      <w:pPr>
        <w:spacing w:line="560" w:lineRule="exact"/>
        <w:ind w:firstLine="482" w:firstLineChars="200"/>
        <w:outlineLvl w:val="0"/>
        <w:rPr>
          <w:rFonts w:hint="eastAsia" w:ascii="宋体" w:hAnsi="宋体" w:cs="宋体"/>
          <w:b/>
          <w:color w:val="auto"/>
          <w:sz w:val="24"/>
          <w:highlight w:val="none"/>
        </w:rPr>
      </w:pPr>
      <w:bookmarkStart w:id="129" w:name="_Toc22267"/>
      <w:r>
        <w:rPr>
          <w:rFonts w:hint="eastAsia" w:ascii="宋体" w:hAnsi="宋体" w:cs="宋体"/>
          <w:b/>
          <w:color w:val="auto"/>
          <w:sz w:val="24"/>
          <w:highlight w:val="none"/>
        </w:rPr>
        <w:t>2.8 延迟履行</w:t>
      </w:r>
      <w:bookmarkEnd w:id="129"/>
    </w:p>
    <w:p w14:paraId="0C9B773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3F5BF61">
      <w:pPr>
        <w:spacing w:line="560" w:lineRule="exact"/>
        <w:ind w:firstLine="482" w:firstLineChars="200"/>
        <w:outlineLvl w:val="0"/>
        <w:rPr>
          <w:rFonts w:hint="eastAsia" w:ascii="宋体" w:hAnsi="宋体" w:cs="宋体"/>
          <w:b/>
          <w:color w:val="auto"/>
          <w:sz w:val="24"/>
          <w:highlight w:val="none"/>
        </w:rPr>
      </w:pPr>
      <w:bookmarkStart w:id="130" w:name="_Toc10611"/>
      <w:r>
        <w:rPr>
          <w:rFonts w:hint="eastAsia" w:ascii="宋体" w:hAnsi="宋体" w:cs="宋体"/>
          <w:b/>
          <w:color w:val="auto"/>
          <w:sz w:val="24"/>
          <w:highlight w:val="none"/>
        </w:rPr>
        <w:t>2.9 合同变更</w:t>
      </w:r>
      <w:bookmarkEnd w:id="130"/>
    </w:p>
    <w:p w14:paraId="1F57814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8FC7D6F">
      <w:pPr>
        <w:spacing w:line="560" w:lineRule="exact"/>
        <w:ind w:firstLine="482" w:firstLineChars="200"/>
        <w:outlineLvl w:val="0"/>
        <w:rPr>
          <w:rFonts w:hint="eastAsia" w:ascii="宋体" w:hAnsi="宋体" w:cs="宋体"/>
          <w:b/>
          <w:color w:val="auto"/>
          <w:sz w:val="24"/>
          <w:highlight w:val="none"/>
        </w:rPr>
      </w:pPr>
      <w:bookmarkStart w:id="131" w:name="_Toc10663"/>
      <w:bookmarkStart w:id="132" w:name="_Toc42"/>
      <w:bookmarkStart w:id="133" w:name="_Toc26689"/>
      <w:bookmarkStart w:id="134" w:name="_Toc23368"/>
      <w:bookmarkStart w:id="135" w:name="_Toc21830"/>
      <w:r>
        <w:rPr>
          <w:rFonts w:hint="eastAsia" w:ascii="宋体" w:hAnsi="宋体" w:cs="宋体"/>
          <w:b/>
          <w:color w:val="auto"/>
          <w:sz w:val="24"/>
          <w:highlight w:val="none"/>
        </w:rPr>
        <w:t>2.10 合同转让和分包</w:t>
      </w:r>
      <w:bookmarkEnd w:id="131"/>
      <w:bookmarkEnd w:id="132"/>
      <w:bookmarkEnd w:id="133"/>
      <w:bookmarkEnd w:id="134"/>
      <w:bookmarkEnd w:id="135"/>
    </w:p>
    <w:p w14:paraId="2CEA540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5C8266E">
      <w:pPr>
        <w:spacing w:line="560" w:lineRule="exact"/>
        <w:ind w:firstLine="482" w:firstLineChars="200"/>
        <w:outlineLvl w:val="0"/>
        <w:rPr>
          <w:rFonts w:hint="eastAsia" w:ascii="宋体" w:hAnsi="宋体" w:cs="宋体"/>
          <w:b/>
          <w:color w:val="auto"/>
          <w:sz w:val="24"/>
          <w:highlight w:val="none"/>
        </w:rPr>
      </w:pPr>
      <w:bookmarkStart w:id="136" w:name="_Toc25571"/>
      <w:bookmarkStart w:id="137" w:name="_Toc14371"/>
      <w:bookmarkStart w:id="138" w:name="_Toc4720"/>
      <w:bookmarkStart w:id="139" w:name="_Toc32494"/>
      <w:bookmarkStart w:id="140" w:name="_Toc26633"/>
      <w:r>
        <w:rPr>
          <w:rFonts w:hint="eastAsia" w:ascii="宋体" w:hAnsi="宋体" w:cs="宋体"/>
          <w:b/>
          <w:color w:val="auto"/>
          <w:sz w:val="24"/>
          <w:highlight w:val="none"/>
        </w:rPr>
        <w:t>2.11 不可抗力</w:t>
      </w:r>
      <w:bookmarkEnd w:id="136"/>
      <w:bookmarkEnd w:id="137"/>
      <w:bookmarkEnd w:id="138"/>
      <w:bookmarkEnd w:id="139"/>
      <w:bookmarkEnd w:id="140"/>
    </w:p>
    <w:p w14:paraId="5ABF7CD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29CFB4A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41184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056029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0C7FB28">
      <w:pPr>
        <w:spacing w:line="560" w:lineRule="exact"/>
        <w:ind w:firstLine="482" w:firstLineChars="200"/>
        <w:outlineLvl w:val="0"/>
        <w:rPr>
          <w:rFonts w:hint="eastAsia" w:ascii="宋体" w:hAnsi="宋体" w:cs="宋体"/>
          <w:b/>
          <w:color w:val="auto"/>
          <w:sz w:val="24"/>
          <w:highlight w:val="none"/>
        </w:rPr>
      </w:pPr>
      <w:bookmarkStart w:id="141" w:name="_Toc23854"/>
      <w:bookmarkStart w:id="142" w:name="_Toc25783"/>
      <w:bookmarkStart w:id="143" w:name="_Toc24465"/>
      <w:bookmarkStart w:id="144" w:name="_Toc3638"/>
      <w:bookmarkStart w:id="145" w:name="_Toc14115"/>
      <w:r>
        <w:rPr>
          <w:rFonts w:hint="eastAsia" w:ascii="宋体" w:hAnsi="宋体" w:cs="宋体"/>
          <w:b/>
          <w:color w:val="auto"/>
          <w:sz w:val="24"/>
          <w:highlight w:val="none"/>
        </w:rPr>
        <w:t>2.12 税费</w:t>
      </w:r>
      <w:bookmarkEnd w:id="141"/>
      <w:bookmarkEnd w:id="142"/>
      <w:bookmarkEnd w:id="143"/>
      <w:bookmarkEnd w:id="144"/>
      <w:bookmarkEnd w:id="145"/>
    </w:p>
    <w:p w14:paraId="68375B9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1ED7F46C">
      <w:pPr>
        <w:spacing w:line="560" w:lineRule="exact"/>
        <w:ind w:firstLine="482" w:firstLineChars="200"/>
        <w:outlineLvl w:val="0"/>
        <w:rPr>
          <w:rFonts w:hint="eastAsia" w:ascii="宋体" w:hAnsi="宋体" w:cs="宋体"/>
          <w:b/>
          <w:color w:val="auto"/>
          <w:sz w:val="24"/>
          <w:highlight w:val="none"/>
        </w:rPr>
      </w:pPr>
      <w:bookmarkStart w:id="146" w:name="_Toc25525"/>
      <w:bookmarkStart w:id="147" w:name="_Toc7315"/>
      <w:bookmarkStart w:id="148" w:name="_Toc26883"/>
      <w:bookmarkStart w:id="149" w:name="_Toc30105"/>
      <w:bookmarkStart w:id="150" w:name="_Toc14814"/>
      <w:r>
        <w:rPr>
          <w:rFonts w:hint="eastAsia" w:ascii="宋体" w:hAnsi="宋体" w:cs="宋体"/>
          <w:b/>
          <w:color w:val="auto"/>
          <w:sz w:val="24"/>
          <w:highlight w:val="none"/>
        </w:rPr>
        <w:t>2.13 乙方破产</w:t>
      </w:r>
      <w:bookmarkEnd w:id="146"/>
      <w:bookmarkEnd w:id="147"/>
      <w:bookmarkEnd w:id="148"/>
      <w:bookmarkEnd w:id="149"/>
      <w:bookmarkEnd w:id="150"/>
    </w:p>
    <w:p w14:paraId="7939F13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933DC6A">
      <w:pPr>
        <w:spacing w:line="560" w:lineRule="exact"/>
        <w:ind w:firstLine="482" w:firstLineChars="200"/>
        <w:outlineLvl w:val="0"/>
        <w:rPr>
          <w:rFonts w:hint="eastAsia" w:ascii="宋体" w:hAnsi="宋体" w:cs="宋体"/>
          <w:b/>
          <w:color w:val="auto"/>
          <w:sz w:val="24"/>
          <w:highlight w:val="none"/>
        </w:rPr>
      </w:pPr>
      <w:bookmarkStart w:id="151" w:name="_Toc2016"/>
      <w:bookmarkStart w:id="152" w:name="_Toc1123"/>
      <w:bookmarkStart w:id="153" w:name="_Toc23323"/>
      <w:r>
        <w:rPr>
          <w:rFonts w:hint="eastAsia" w:ascii="宋体" w:hAnsi="宋体" w:cs="宋体"/>
          <w:b/>
          <w:color w:val="auto"/>
          <w:sz w:val="24"/>
          <w:highlight w:val="none"/>
        </w:rPr>
        <w:t>2.14 合同中止、终止</w:t>
      </w:r>
      <w:bookmarkEnd w:id="151"/>
      <w:bookmarkEnd w:id="152"/>
      <w:bookmarkEnd w:id="153"/>
    </w:p>
    <w:p w14:paraId="7D443D5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745A29C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1B04292">
      <w:pPr>
        <w:spacing w:line="560" w:lineRule="exact"/>
        <w:ind w:firstLine="482" w:firstLineChars="200"/>
        <w:outlineLvl w:val="0"/>
        <w:rPr>
          <w:rFonts w:hint="eastAsia" w:ascii="宋体" w:hAnsi="宋体" w:cs="宋体"/>
          <w:b/>
          <w:color w:val="auto"/>
          <w:sz w:val="24"/>
          <w:highlight w:val="none"/>
        </w:rPr>
      </w:pPr>
      <w:bookmarkStart w:id="154" w:name="_Toc14525"/>
      <w:bookmarkStart w:id="155" w:name="_Toc1969"/>
      <w:bookmarkStart w:id="156" w:name="_Toc17363"/>
      <w:r>
        <w:rPr>
          <w:rFonts w:hint="eastAsia" w:ascii="宋体" w:hAnsi="宋体" w:cs="宋体"/>
          <w:b/>
          <w:color w:val="auto"/>
          <w:sz w:val="24"/>
          <w:highlight w:val="none"/>
        </w:rPr>
        <w:t>2.15 检验和验收</w:t>
      </w:r>
      <w:bookmarkEnd w:id="154"/>
      <w:bookmarkEnd w:id="155"/>
      <w:bookmarkEnd w:id="156"/>
    </w:p>
    <w:p w14:paraId="291B6C0E">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2FDAAC9B">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14B92E">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5AB6452C">
      <w:pPr>
        <w:spacing w:line="560" w:lineRule="exact"/>
        <w:ind w:firstLine="482" w:firstLineChars="200"/>
        <w:outlineLvl w:val="0"/>
        <w:rPr>
          <w:rFonts w:hint="eastAsia" w:ascii="宋体" w:hAnsi="宋体" w:cs="宋体"/>
          <w:b/>
          <w:color w:val="auto"/>
          <w:sz w:val="24"/>
          <w:highlight w:val="none"/>
        </w:rPr>
      </w:pPr>
      <w:bookmarkStart w:id="157" w:name="_Toc31892"/>
      <w:bookmarkStart w:id="158" w:name="_Toc25198"/>
      <w:bookmarkStart w:id="159" w:name="_Toc2308"/>
      <w:bookmarkStart w:id="160" w:name="_Toc9808"/>
      <w:bookmarkStart w:id="161" w:name="_Toc12666"/>
      <w:r>
        <w:rPr>
          <w:rFonts w:hint="eastAsia" w:ascii="宋体" w:hAnsi="宋体" w:cs="宋体"/>
          <w:b/>
          <w:color w:val="auto"/>
          <w:sz w:val="24"/>
          <w:highlight w:val="none"/>
        </w:rPr>
        <w:t>2.16 通知和送达</w:t>
      </w:r>
      <w:bookmarkEnd w:id="157"/>
      <w:bookmarkEnd w:id="158"/>
      <w:bookmarkEnd w:id="159"/>
      <w:bookmarkEnd w:id="160"/>
      <w:bookmarkEnd w:id="161"/>
    </w:p>
    <w:p w14:paraId="0724BB1B">
      <w:pPr>
        <w:spacing w:line="560" w:lineRule="exact"/>
        <w:ind w:firstLine="480" w:firstLineChars="200"/>
        <w:rPr>
          <w:rFonts w:hint="eastAsia" w:ascii="宋体" w:hAnsi="宋体" w:cs="宋体"/>
          <w:color w:val="auto"/>
          <w:sz w:val="24"/>
          <w:highlight w:val="none"/>
        </w:rPr>
      </w:pPr>
      <w:bookmarkStart w:id="162" w:name="_Toc27674"/>
      <w:bookmarkStart w:id="163"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40A512C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2"/>
      <w:bookmarkEnd w:id="163"/>
    </w:p>
    <w:p w14:paraId="1ADAB82B">
      <w:pPr>
        <w:spacing w:line="560" w:lineRule="exact"/>
        <w:ind w:firstLine="482" w:firstLineChars="200"/>
        <w:outlineLvl w:val="0"/>
        <w:rPr>
          <w:rFonts w:hint="eastAsia" w:ascii="宋体" w:hAnsi="宋体" w:cs="宋体"/>
          <w:b/>
          <w:color w:val="auto"/>
          <w:sz w:val="24"/>
          <w:highlight w:val="none"/>
        </w:rPr>
      </w:pPr>
      <w:bookmarkStart w:id="164" w:name="_Toc20808"/>
      <w:bookmarkStart w:id="165" w:name="_Toc5063"/>
      <w:bookmarkStart w:id="166" w:name="_Toc27644"/>
      <w:bookmarkStart w:id="167" w:name="_Toc28906"/>
      <w:bookmarkStart w:id="168" w:name="_Toc12254"/>
      <w:r>
        <w:rPr>
          <w:rFonts w:hint="eastAsia" w:ascii="宋体" w:hAnsi="宋体" w:cs="宋体"/>
          <w:b/>
          <w:color w:val="auto"/>
          <w:sz w:val="24"/>
          <w:highlight w:val="none"/>
        </w:rPr>
        <w:t>2.17 合同使用的文字和适用的法律</w:t>
      </w:r>
      <w:bookmarkEnd w:id="164"/>
      <w:bookmarkEnd w:id="165"/>
      <w:bookmarkEnd w:id="166"/>
      <w:bookmarkEnd w:id="167"/>
      <w:bookmarkEnd w:id="168"/>
    </w:p>
    <w:p w14:paraId="71C4A94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7485BA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2EC484EF">
      <w:pPr>
        <w:spacing w:line="560" w:lineRule="exact"/>
        <w:ind w:firstLine="482" w:firstLineChars="200"/>
        <w:outlineLvl w:val="0"/>
        <w:rPr>
          <w:rFonts w:ascii="宋体" w:hAnsi="宋体" w:cs="宋体"/>
          <w:b/>
          <w:color w:val="auto"/>
          <w:sz w:val="24"/>
          <w:highlight w:val="none"/>
        </w:rPr>
      </w:pPr>
      <w:bookmarkStart w:id="169" w:name="_Toc4355"/>
      <w:bookmarkStart w:id="170" w:name="_Toc30599"/>
      <w:bookmarkStart w:id="171" w:name="_Toc18540"/>
      <w:r>
        <w:rPr>
          <w:rFonts w:hint="eastAsia" w:ascii="宋体" w:hAnsi="宋体" w:cs="宋体"/>
          <w:b/>
          <w:color w:val="auto"/>
          <w:sz w:val="24"/>
          <w:highlight w:val="none"/>
        </w:rPr>
        <w:t>2.18 计量单位</w:t>
      </w:r>
      <w:bookmarkEnd w:id="169"/>
      <w:bookmarkEnd w:id="170"/>
      <w:bookmarkEnd w:id="171"/>
    </w:p>
    <w:p w14:paraId="319C80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E3BB3D2">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616D4B0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6C9E57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72" w:name="_Toc331685784"/>
      <w:r>
        <w:rPr>
          <w:rFonts w:hint="eastAsia" w:ascii="宋体" w:hAnsi="宋体" w:cs="宋体"/>
          <w:b/>
          <w:color w:val="auto"/>
          <w:sz w:val="24"/>
          <w:highlight w:val="none"/>
        </w:rPr>
        <w:t xml:space="preserve"> </w:t>
      </w:r>
      <w:bookmarkEnd w:id="172"/>
      <w:r>
        <w:rPr>
          <w:rFonts w:hint="eastAsia" w:ascii="宋体" w:hAnsi="宋体" w:cs="宋体"/>
          <w:b/>
          <w:color w:val="auto"/>
          <w:sz w:val="24"/>
          <w:highlight w:val="none"/>
        </w:rPr>
        <w:t>第三部分  合同专用条款</w:t>
      </w:r>
    </w:p>
    <w:p w14:paraId="4A7DDCF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95"/>
        <w:gridCol w:w="8301"/>
      </w:tblGrid>
      <w:tr w14:paraId="78311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95" w:type="dxa"/>
            <w:tcBorders>
              <w:left w:val="single" w:color="auto" w:sz="4" w:space="0"/>
            </w:tcBorders>
            <w:vAlign w:val="center"/>
          </w:tcPr>
          <w:p w14:paraId="39F1BE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301" w:type="dxa"/>
            <w:vAlign w:val="center"/>
          </w:tcPr>
          <w:p w14:paraId="7D7706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D116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43DA3F3">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301" w:type="dxa"/>
            <w:vAlign w:val="center"/>
          </w:tcPr>
          <w:p w14:paraId="59909D41">
            <w:pPr>
              <w:spacing w:line="360" w:lineRule="auto"/>
              <w:rPr>
                <w:rFonts w:ascii="宋体" w:hAnsi="宋体" w:cs="宋体"/>
                <w:color w:val="auto"/>
                <w:sz w:val="24"/>
                <w:highlight w:val="none"/>
              </w:rPr>
            </w:pPr>
          </w:p>
        </w:tc>
      </w:tr>
      <w:tr w14:paraId="28868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1C6BAB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301" w:type="dxa"/>
            <w:vAlign w:val="center"/>
          </w:tcPr>
          <w:p w14:paraId="06BF9680">
            <w:pPr>
              <w:spacing w:line="360" w:lineRule="auto"/>
              <w:rPr>
                <w:rFonts w:ascii="宋体" w:hAnsi="宋体" w:cs="宋体"/>
                <w:color w:val="auto"/>
                <w:sz w:val="24"/>
                <w:highlight w:val="none"/>
              </w:rPr>
            </w:pPr>
          </w:p>
        </w:tc>
      </w:tr>
      <w:tr w14:paraId="2ADE1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2BA0FE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301" w:type="dxa"/>
            <w:vAlign w:val="center"/>
          </w:tcPr>
          <w:p w14:paraId="3727BB6C">
            <w:pPr>
              <w:spacing w:line="360" w:lineRule="auto"/>
              <w:rPr>
                <w:rFonts w:ascii="宋体" w:hAnsi="宋体" w:cs="宋体"/>
                <w:color w:val="auto"/>
                <w:sz w:val="24"/>
                <w:highlight w:val="none"/>
              </w:rPr>
            </w:pPr>
          </w:p>
        </w:tc>
      </w:tr>
      <w:tr w14:paraId="62C5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A867FBE">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301" w:type="dxa"/>
            <w:vAlign w:val="center"/>
          </w:tcPr>
          <w:p w14:paraId="1C88FB77">
            <w:pPr>
              <w:spacing w:line="360" w:lineRule="auto"/>
              <w:rPr>
                <w:rFonts w:ascii="宋体" w:hAnsi="宋体" w:cs="宋体"/>
                <w:color w:val="auto"/>
                <w:sz w:val="24"/>
                <w:highlight w:val="none"/>
              </w:rPr>
            </w:pPr>
          </w:p>
        </w:tc>
      </w:tr>
      <w:tr w14:paraId="363A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3A0D3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301" w:type="dxa"/>
            <w:vAlign w:val="center"/>
          </w:tcPr>
          <w:p w14:paraId="2E146293">
            <w:pPr>
              <w:spacing w:line="360" w:lineRule="auto"/>
              <w:rPr>
                <w:rFonts w:ascii="宋体" w:hAnsi="宋体" w:cs="宋体"/>
                <w:color w:val="auto"/>
                <w:sz w:val="24"/>
                <w:highlight w:val="none"/>
              </w:rPr>
            </w:pPr>
          </w:p>
        </w:tc>
      </w:tr>
      <w:tr w14:paraId="3C575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1A4BA77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301" w:type="dxa"/>
            <w:vAlign w:val="center"/>
          </w:tcPr>
          <w:p w14:paraId="19422D00">
            <w:pPr>
              <w:spacing w:line="360" w:lineRule="auto"/>
              <w:rPr>
                <w:rFonts w:ascii="宋体" w:hAnsi="宋体" w:cs="宋体"/>
                <w:color w:val="auto"/>
                <w:sz w:val="24"/>
                <w:highlight w:val="none"/>
              </w:rPr>
            </w:pPr>
          </w:p>
        </w:tc>
      </w:tr>
      <w:tr w14:paraId="1495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5268DBB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301" w:type="dxa"/>
            <w:vAlign w:val="center"/>
          </w:tcPr>
          <w:p w14:paraId="797B31A7">
            <w:pPr>
              <w:spacing w:line="360" w:lineRule="auto"/>
              <w:rPr>
                <w:rFonts w:ascii="宋体" w:hAnsi="宋体" w:cs="宋体"/>
                <w:color w:val="auto"/>
                <w:sz w:val="24"/>
                <w:highlight w:val="none"/>
              </w:rPr>
            </w:pPr>
          </w:p>
        </w:tc>
      </w:tr>
      <w:tr w14:paraId="5C7E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CC5D00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301" w:type="dxa"/>
            <w:vAlign w:val="center"/>
          </w:tcPr>
          <w:p w14:paraId="6EE76428">
            <w:pPr>
              <w:spacing w:line="360" w:lineRule="auto"/>
              <w:rPr>
                <w:rFonts w:ascii="宋体" w:hAnsi="宋体" w:cs="宋体"/>
                <w:color w:val="auto"/>
                <w:sz w:val="24"/>
                <w:highlight w:val="none"/>
              </w:rPr>
            </w:pPr>
          </w:p>
        </w:tc>
      </w:tr>
      <w:tr w14:paraId="6CA5B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2472B07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301" w:type="dxa"/>
            <w:vAlign w:val="center"/>
          </w:tcPr>
          <w:p w14:paraId="053DFD74">
            <w:pPr>
              <w:spacing w:line="360" w:lineRule="auto"/>
              <w:rPr>
                <w:rFonts w:ascii="宋体" w:hAnsi="宋体" w:cs="宋体"/>
                <w:color w:val="auto"/>
                <w:sz w:val="24"/>
                <w:highlight w:val="none"/>
              </w:rPr>
            </w:pPr>
          </w:p>
        </w:tc>
      </w:tr>
      <w:tr w14:paraId="1B97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5DBC2F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301" w:type="dxa"/>
            <w:vAlign w:val="center"/>
          </w:tcPr>
          <w:p w14:paraId="3615D671">
            <w:pPr>
              <w:spacing w:line="360" w:lineRule="auto"/>
              <w:rPr>
                <w:rFonts w:ascii="宋体" w:hAnsi="宋体" w:cs="宋体"/>
                <w:color w:val="auto"/>
                <w:sz w:val="24"/>
                <w:highlight w:val="none"/>
              </w:rPr>
            </w:pPr>
          </w:p>
        </w:tc>
      </w:tr>
      <w:tr w14:paraId="313B2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1D98DBF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301" w:type="dxa"/>
            <w:vAlign w:val="center"/>
          </w:tcPr>
          <w:p w14:paraId="74C4D08A">
            <w:pPr>
              <w:spacing w:line="360" w:lineRule="auto"/>
              <w:rPr>
                <w:rFonts w:ascii="宋体" w:hAnsi="宋体" w:cs="宋体"/>
                <w:color w:val="auto"/>
                <w:sz w:val="24"/>
                <w:highlight w:val="none"/>
              </w:rPr>
            </w:pPr>
          </w:p>
        </w:tc>
      </w:tr>
      <w:tr w14:paraId="19DF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620826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301" w:type="dxa"/>
            <w:vAlign w:val="center"/>
          </w:tcPr>
          <w:p w14:paraId="543441AD">
            <w:pPr>
              <w:spacing w:line="360" w:lineRule="auto"/>
              <w:rPr>
                <w:rFonts w:ascii="宋体" w:hAnsi="宋体" w:cs="宋体"/>
                <w:color w:val="auto"/>
                <w:sz w:val="24"/>
                <w:highlight w:val="none"/>
              </w:rPr>
            </w:pPr>
          </w:p>
        </w:tc>
      </w:tr>
      <w:tr w14:paraId="2A338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F9F360E">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301" w:type="dxa"/>
            <w:vAlign w:val="center"/>
          </w:tcPr>
          <w:p w14:paraId="54E48258">
            <w:pPr>
              <w:spacing w:line="360" w:lineRule="auto"/>
              <w:rPr>
                <w:rFonts w:ascii="宋体" w:hAnsi="宋体" w:cs="宋体"/>
                <w:color w:val="auto"/>
                <w:sz w:val="24"/>
                <w:highlight w:val="none"/>
              </w:rPr>
            </w:pPr>
          </w:p>
        </w:tc>
      </w:tr>
      <w:tr w14:paraId="1129F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21933E2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301" w:type="dxa"/>
            <w:vAlign w:val="center"/>
          </w:tcPr>
          <w:p w14:paraId="36361B2A">
            <w:pPr>
              <w:spacing w:line="360" w:lineRule="auto"/>
              <w:rPr>
                <w:rFonts w:ascii="宋体" w:hAnsi="宋体" w:cs="宋体"/>
                <w:color w:val="auto"/>
                <w:sz w:val="24"/>
                <w:highlight w:val="none"/>
              </w:rPr>
            </w:pPr>
          </w:p>
        </w:tc>
      </w:tr>
      <w:tr w14:paraId="4C583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17C050E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301" w:type="dxa"/>
            <w:vAlign w:val="center"/>
          </w:tcPr>
          <w:p w14:paraId="104B56B4">
            <w:pPr>
              <w:spacing w:line="360" w:lineRule="auto"/>
              <w:rPr>
                <w:rFonts w:ascii="宋体" w:hAnsi="宋体" w:cs="宋体"/>
                <w:color w:val="auto"/>
                <w:sz w:val="24"/>
                <w:highlight w:val="none"/>
              </w:rPr>
            </w:pPr>
          </w:p>
        </w:tc>
      </w:tr>
      <w:tr w14:paraId="4EBBD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6BFEE2A">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301" w:type="dxa"/>
            <w:vAlign w:val="center"/>
          </w:tcPr>
          <w:p w14:paraId="0D9C7BF5">
            <w:pPr>
              <w:spacing w:line="360" w:lineRule="auto"/>
              <w:ind w:left="-420" w:leftChars="-200" w:right="-420" w:rightChars="-200" w:firstLine="480" w:firstLineChars="200"/>
              <w:rPr>
                <w:rFonts w:ascii="宋体" w:hAnsi="宋体" w:cs="宋体"/>
                <w:color w:val="auto"/>
                <w:sz w:val="24"/>
                <w:highlight w:val="none"/>
              </w:rPr>
            </w:pPr>
          </w:p>
        </w:tc>
      </w:tr>
      <w:tr w14:paraId="5E887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27FA8B4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301" w:type="dxa"/>
            <w:vAlign w:val="center"/>
          </w:tcPr>
          <w:p w14:paraId="161EBDC7">
            <w:pPr>
              <w:spacing w:line="360" w:lineRule="auto"/>
              <w:ind w:left="-420" w:leftChars="-200" w:right="-420" w:rightChars="-200" w:firstLine="480" w:firstLineChars="200"/>
              <w:rPr>
                <w:rFonts w:ascii="宋体" w:hAnsi="宋体" w:cs="宋体"/>
                <w:color w:val="auto"/>
                <w:sz w:val="24"/>
                <w:highlight w:val="none"/>
              </w:rPr>
            </w:pPr>
          </w:p>
        </w:tc>
      </w:tr>
      <w:tr w14:paraId="19049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5A9B475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301" w:type="dxa"/>
            <w:vAlign w:val="center"/>
          </w:tcPr>
          <w:p w14:paraId="17AB1A5E">
            <w:pPr>
              <w:spacing w:line="360" w:lineRule="auto"/>
              <w:rPr>
                <w:rFonts w:ascii="宋体" w:hAnsi="宋体" w:cs="宋体"/>
                <w:color w:val="auto"/>
                <w:sz w:val="24"/>
                <w:highlight w:val="none"/>
              </w:rPr>
            </w:pPr>
          </w:p>
        </w:tc>
      </w:tr>
      <w:tr w14:paraId="73F0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top"/>
          </w:tcPr>
          <w:p w14:paraId="0EB0C80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301" w:type="dxa"/>
            <w:vAlign w:val="top"/>
          </w:tcPr>
          <w:p w14:paraId="23880C4E">
            <w:pPr>
              <w:spacing w:line="360" w:lineRule="auto"/>
              <w:rPr>
                <w:rFonts w:ascii="宋体" w:hAnsi="宋体" w:cs="宋体"/>
                <w:color w:val="auto"/>
                <w:sz w:val="24"/>
                <w:highlight w:val="none"/>
              </w:rPr>
            </w:pPr>
          </w:p>
        </w:tc>
      </w:tr>
      <w:tr w14:paraId="61C1F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6349F92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301" w:type="dxa"/>
            <w:vAlign w:val="center"/>
          </w:tcPr>
          <w:p w14:paraId="72F7C2DC">
            <w:pPr>
              <w:spacing w:line="360" w:lineRule="auto"/>
              <w:rPr>
                <w:rFonts w:ascii="宋体" w:hAnsi="宋体" w:cs="宋体"/>
                <w:color w:val="auto"/>
                <w:sz w:val="24"/>
                <w:highlight w:val="none"/>
              </w:rPr>
            </w:pPr>
          </w:p>
        </w:tc>
      </w:tr>
      <w:tr w14:paraId="70497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978086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301" w:type="dxa"/>
            <w:vAlign w:val="center"/>
          </w:tcPr>
          <w:p w14:paraId="10493538">
            <w:pPr>
              <w:spacing w:line="360" w:lineRule="auto"/>
              <w:rPr>
                <w:rFonts w:ascii="宋体" w:hAnsi="宋体" w:cs="宋体"/>
                <w:color w:val="auto"/>
                <w:sz w:val="24"/>
                <w:highlight w:val="none"/>
              </w:rPr>
            </w:pPr>
          </w:p>
        </w:tc>
      </w:tr>
      <w:tr w14:paraId="3446B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95" w:type="dxa"/>
            <w:tcBorders>
              <w:left w:val="single" w:color="auto" w:sz="4" w:space="0"/>
            </w:tcBorders>
            <w:vAlign w:val="top"/>
          </w:tcPr>
          <w:p w14:paraId="208B2BCF">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301" w:type="dxa"/>
            <w:vAlign w:val="top"/>
          </w:tcPr>
          <w:p w14:paraId="02472B38">
            <w:pPr>
              <w:spacing w:line="360" w:lineRule="auto"/>
              <w:rPr>
                <w:rFonts w:ascii="宋体" w:hAnsi="宋体" w:cs="宋体"/>
                <w:color w:val="auto"/>
                <w:sz w:val="24"/>
                <w:highlight w:val="none"/>
              </w:rPr>
            </w:pPr>
          </w:p>
        </w:tc>
      </w:tr>
    </w:tbl>
    <w:p w14:paraId="0BBEF95A">
      <w:pPr>
        <w:spacing w:line="360" w:lineRule="auto"/>
        <w:ind w:left="-420" w:leftChars="-200" w:right="-420" w:rightChars="-200" w:firstLine="480" w:firstLineChars="200"/>
        <w:rPr>
          <w:rFonts w:ascii="宋体" w:hAnsi="宋体" w:cs="宋体"/>
          <w:color w:val="auto"/>
          <w:sz w:val="24"/>
          <w:highlight w:val="none"/>
        </w:rPr>
      </w:pPr>
    </w:p>
    <w:p w14:paraId="5F172FF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57"/>
      <w:r>
        <w:rPr>
          <w:rFonts w:hint="eastAsia" w:ascii="宋体" w:hAnsi="宋体" w:cs="宋体"/>
          <w:b/>
          <w:color w:val="auto"/>
          <w:sz w:val="36"/>
          <w:szCs w:val="20"/>
          <w:highlight w:val="none"/>
        </w:rPr>
        <w:t xml:space="preserve"> </w:t>
      </w:r>
      <w:bookmarkEnd w:id="58"/>
      <w:r>
        <w:rPr>
          <w:rFonts w:hint="eastAsia" w:ascii="宋体" w:hAnsi="宋体" w:cs="宋体"/>
          <w:b/>
          <w:color w:val="auto"/>
          <w:sz w:val="36"/>
          <w:szCs w:val="20"/>
          <w:highlight w:val="none"/>
        </w:rPr>
        <w:t>应提交的有关格式范例</w:t>
      </w:r>
    </w:p>
    <w:p w14:paraId="7213892B">
      <w:pPr>
        <w:spacing w:line="360" w:lineRule="auto"/>
        <w:jc w:val="center"/>
        <w:outlineLvl w:val="0"/>
        <w:rPr>
          <w:rFonts w:ascii="宋体" w:hAnsi="宋体" w:cs="宋体"/>
          <w:b/>
          <w:color w:val="auto"/>
          <w:kern w:val="0"/>
          <w:sz w:val="36"/>
          <w:szCs w:val="36"/>
          <w:highlight w:val="none"/>
        </w:rPr>
      </w:pPr>
    </w:p>
    <w:p w14:paraId="6F81E7F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363572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87A9697">
      <w:pPr>
        <w:spacing w:line="360" w:lineRule="auto"/>
        <w:jc w:val="center"/>
        <w:outlineLvl w:val="0"/>
        <w:rPr>
          <w:rFonts w:ascii="宋体" w:hAnsi="宋体" w:cs="宋体"/>
          <w:b/>
          <w:color w:val="auto"/>
          <w:kern w:val="0"/>
          <w:sz w:val="36"/>
          <w:szCs w:val="36"/>
          <w:highlight w:val="none"/>
        </w:rPr>
      </w:pPr>
    </w:p>
    <w:p w14:paraId="6552D4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58153D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37F2B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45E90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63325E7">
      <w:pPr>
        <w:snapToGrid w:val="0"/>
        <w:spacing w:line="360" w:lineRule="auto"/>
        <w:ind w:firstLine="480" w:firstLineChars="200"/>
        <w:rPr>
          <w:rFonts w:ascii="宋体" w:hAnsi="宋体" w:cs="宋体"/>
          <w:color w:val="auto"/>
          <w:sz w:val="24"/>
          <w:highlight w:val="none"/>
        </w:rPr>
      </w:pPr>
    </w:p>
    <w:p w14:paraId="2CB31823">
      <w:pPr>
        <w:spacing w:line="360" w:lineRule="auto"/>
        <w:ind w:firstLine="480" w:firstLineChars="200"/>
        <w:rPr>
          <w:rFonts w:ascii="宋体" w:hAnsi="宋体" w:cs="宋体"/>
          <w:color w:val="auto"/>
          <w:sz w:val="24"/>
          <w:highlight w:val="none"/>
        </w:rPr>
      </w:pPr>
    </w:p>
    <w:p w14:paraId="11A1A6B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101F81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杭州瑞拓工程咨询有限公司</w:t>
      </w:r>
      <w:r>
        <w:rPr>
          <w:rFonts w:hint="eastAsia" w:ascii="宋体" w:hAnsi="宋体" w:cs="宋体"/>
          <w:color w:val="auto"/>
          <w:sz w:val="24"/>
          <w:highlight w:val="none"/>
        </w:rPr>
        <w:t>：</w:t>
      </w:r>
    </w:p>
    <w:p w14:paraId="3A949B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临平区农村土地承包经营权(二轮延包)纸质档案归档、电子化移交入馆项目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RTZFCG-2025-018</w:t>
      </w:r>
      <w:r>
        <w:rPr>
          <w:rFonts w:hint="eastAsia" w:ascii="宋体" w:hAnsi="宋体" w:cs="宋体"/>
          <w:color w:val="auto"/>
          <w:sz w:val="24"/>
          <w:highlight w:val="none"/>
        </w:rPr>
        <w:t>】政府采购活动，郑重承诺：</w:t>
      </w:r>
    </w:p>
    <w:p w14:paraId="25240C4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CAEF9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B4CF9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3D5DF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DA9B4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A82F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BC6B6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D26DD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F30CF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D2148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01D0D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C761C2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F82E5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A7BCB8">
      <w:pPr>
        <w:snapToGrid w:val="0"/>
        <w:spacing w:line="360" w:lineRule="auto"/>
        <w:ind w:right="480"/>
        <w:jc w:val="center"/>
        <w:rPr>
          <w:rFonts w:ascii="宋体" w:hAnsi="宋体" w:cs="宋体"/>
          <w:b/>
          <w:color w:val="auto"/>
          <w:kern w:val="0"/>
          <w:sz w:val="32"/>
          <w:szCs w:val="32"/>
          <w:highlight w:val="none"/>
        </w:rPr>
      </w:pPr>
    </w:p>
    <w:p w14:paraId="4AAC01CB">
      <w:pPr>
        <w:snapToGrid w:val="0"/>
        <w:spacing w:line="360" w:lineRule="auto"/>
        <w:ind w:right="480"/>
        <w:jc w:val="center"/>
        <w:rPr>
          <w:rFonts w:ascii="宋体" w:hAnsi="宋体" w:cs="宋体"/>
          <w:b/>
          <w:color w:val="auto"/>
          <w:kern w:val="0"/>
          <w:sz w:val="32"/>
          <w:szCs w:val="32"/>
          <w:highlight w:val="none"/>
        </w:rPr>
      </w:pPr>
    </w:p>
    <w:p w14:paraId="741EA5C5">
      <w:pPr>
        <w:snapToGrid w:val="0"/>
        <w:spacing w:line="360" w:lineRule="auto"/>
        <w:ind w:right="480"/>
        <w:jc w:val="center"/>
        <w:rPr>
          <w:rFonts w:ascii="宋体" w:hAnsi="宋体" w:cs="宋体"/>
          <w:b/>
          <w:color w:val="auto"/>
          <w:kern w:val="0"/>
          <w:sz w:val="32"/>
          <w:szCs w:val="32"/>
          <w:highlight w:val="none"/>
        </w:rPr>
      </w:pPr>
    </w:p>
    <w:p w14:paraId="7C85B8D8">
      <w:pPr>
        <w:rPr>
          <w:rFonts w:ascii="宋体" w:hAnsi="宋体" w:cs="宋体"/>
          <w:color w:val="auto"/>
          <w:highlight w:val="none"/>
        </w:rPr>
      </w:pPr>
    </w:p>
    <w:p w14:paraId="723B98D2">
      <w:pPr>
        <w:snapToGrid w:val="0"/>
        <w:spacing w:line="360" w:lineRule="auto"/>
        <w:ind w:right="480"/>
        <w:jc w:val="center"/>
        <w:rPr>
          <w:rFonts w:ascii="宋体" w:hAnsi="宋体" w:cs="宋体"/>
          <w:b/>
          <w:color w:val="auto"/>
          <w:kern w:val="0"/>
          <w:sz w:val="32"/>
          <w:szCs w:val="32"/>
          <w:highlight w:val="none"/>
        </w:rPr>
      </w:pPr>
    </w:p>
    <w:p w14:paraId="664D4C8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CC3CC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43D5A8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0180439">
      <w:pPr>
        <w:snapToGrid w:val="0"/>
        <w:spacing w:line="360" w:lineRule="auto"/>
        <w:ind w:right="480"/>
        <w:jc w:val="center"/>
        <w:rPr>
          <w:rFonts w:ascii="宋体" w:hAnsi="宋体" w:cs="宋体"/>
          <w:b/>
          <w:color w:val="auto"/>
          <w:kern w:val="0"/>
          <w:sz w:val="32"/>
          <w:szCs w:val="32"/>
          <w:highlight w:val="none"/>
        </w:rPr>
      </w:pPr>
    </w:p>
    <w:p w14:paraId="1C25312B">
      <w:pPr>
        <w:snapToGrid w:val="0"/>
        <w:spacing w:line="360" w:lineRule="auto"/>
        <w:ind w:right="480"/>
        <w:jc w:val="center"/>
        <w:rPr>
          <w:rFonts w:ascii="宋体" w:hAnsi="宋体" w:cs="宋体"/>
          <w:b/>
          <w:color w:val="auto"/>
          <w:kern w:val="0"/>
          <w:sz w:val="32"/>
          <w:szCs w:val="32"/>
          <w:highlight w:val="none"/>
        </w:rPr>
      </w:pPr>
    </w:p>
    <w:p w14:paraId="165F923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3DA083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D872B4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57F2371">
      <w:pPr>
        <w:widowControl/>
        <w:spacing w:line="360" w:lineRule="auto"/>
        <w:ind w:firstLine="480"/>
        <w:jc w:val="left"/>
        <w:rPr>
          <w:rFonts w:ascii="宋体" w:hAnsi="宋体" w:cs="宋体"/>
          <w:color w:val="auto"/>
          <w:sz w:val="24"/>
          <w:highlight w:val="none"/>
        </w:rPr>
      </w:pPr>
    </w:p>
    <w:p w14:paraId="3C712A8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185FB1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6375CE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D49C2A1">
      <w:pPr>
        <w:widowControl/>
        <w:spacing w:line="360" w:lineRule="auto"/>
        <w:ind w:left="150"/>
        <w:jc w:val="center"/>
        <w:rPr>
          <w:rFonts w:ascii="宋体" w:hAnsi="宋体" w:cs="宋体"/>
          <w:b/>
          <w:color w:val="auto"/>
          <w:kern w:val="0"/>
          <w:sz w:val="32"/>
          <w:szCs w:val="32"/>
          <w:highlight w:val="none"/>
        </w:rPr>
      </w:pPr>
    </w:p>
    <w:p w14:paraId="2C2C934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A8084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28B3142">
      <w:pPr>
        <w:rPr>
          <w:rFonts w:ascii="宋体" w:hAnsi="宋体" w:cs="宋体"/>
          <w:color w:val="auto"/>
          <w:highlight w:val="none"/>
        </w:rPr>
      </w:pPr>
    </w:p>
    <w:p w14:paraId="68D8689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AAF7D7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8E7A29">
      <w:pPr>
        <w:spacing w:line="360" w:lineRule="auto"/>
        <w:jc w:val="center"/>
        <w:outlineLvl w:val="0"/>
        <w:rPr>
          <w:rFonts w:ascii="宋体" w:hAnsi="宋体" w:cs="宋体"/>
          <w:b/>
          <w:color w:val="auto"/>
          <w:kern w:val="0"/>
          <w:sz w:val="24"/>
          <w:highlight w:val="none"/>
        </w:rPr>
      </w:pPr>
    </w:p>
    <w:p w14:paraId="6172793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03D220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3B3E7F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4ECA67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16AC9E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AD2D18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B01619C">
      <w:pPr>
        <w:snapToGrid w:val="0"/>
        <w:spacing w:line="360" w:lineRule="auto"/>
        <w:jc w:val="center"/>
        <w:rPr>
          <w:rFonts w:ascii="宋体" w:hAnsi="宋体" w:cs="宋体"/>
          <w:b/>
          <w:color w:val="auto"/>
          <w:kern w:val="0"/>
          <w:sz w:val="32"/>
          <w:szCs w:val="32"/>
          <w:highlight w:val="none"/>
          <w:lang w:val="zh-CN"/>
        </w:rPr>
      </w:pPr>
    </w:p>
    <w:p w14:paraId="25A5E3B5">
      <w:pPr>
        <w:snapToGrid w:val="0"/>
        <w:spacing w:line="360" w:lineRule="auto"/>
        <w:jc w:val="center"/>
        <w:rPr>
          <w:rFonts w:ascii="宋体" w:hAnsi="宋体" w:cs="宋体"/>
          <w:b/>
          <w:color w:val="auto"/>
          <w:kern w:val="0"/>
          <w:sz w:val="32"/>
          <w:szCs w:val="32"/>
          <w:highlight w:val="none"/>
          <w:lang w:val="zh-CN"/>
        </w:rPr>
      </w:pPr>
    </w:p>
    <w:p w14:paraId="44CE6259">
      <w:pPr>
        <w:snapToGrid w:val="0"/>
        <w:spacing w:line="360" w:lineRule="auto"/>
        <w:jc w:val="center"/>
        <w:rPr>
          <w:rFonts w:ascii="宋体" w:hAnsi="宋体" w:cs="宋体"/>
          <w:b/>
          <w:color w:val="auto"/>
          <w:kern w:val="0"/>
          <w:sz w:val="32"/>
          <w:szCs w:val="32"/>
          <w:highlight w:val="none"/>
          <w:lang w:val="zh-CN"/>
        </w:rPr>
      </w:pPr>
    </w:p>
    <w:p w14:paraId="76D4C2E0">
      <w:pPr>
        <w:snapToGrid w:val="0"/>
        <w:spacing w:line="360" w:lineRule="auto"/>
        <w:jc w:val="center"/>
        <w:rPr>
          <w:rFonts w:ascii="宋体" w:hAnsi="宋体" w:cs="宋体"/>
          <w:b/>
          <w:color w:val="auto"/>
          <w:kern w:val="0"/>
          <w:sz w:val="32"/>
          <w:szCs w:val="32"/>
          <w:highlight w:val="none"/>
          <w:lang w:val="zh-CN"/>
        </w:rPr>
      </w:pPr>
    </w:p>
    <w:p w14:paraId="58344979">
      <w:pPr>
        <w:snapToGrid w:val="0"/>
        <w:spacing w:line="360" w:lineRule="auto"/>
        <w:jc w:val="center"/>
        <w:rPr>
          <w:rFonts w:ascii="宋体" w:hAnsi="宋体" w:cs="宋体"/>
          <w:b/>
          <w:color w:val="auto"/>
          <w:kern w:val="0"/>
          <w:sz w:val="32"/>
          <w:szCs w:val="32"/>
          <w:highlight w:val="none"/>
          <w:lang w:val="zh-CN"/>
        </w:rPr>
      </w:pPr>
    </w:p>
    <w:p w14:paraId="52A83750">
      <w:pPr>
        <w:snapToGrid w:val="0"/>
        <w:spacing w:line="360" w:lineRule="auto"/>
        <w:jc w:val="center"/>
        <w:rPr>
          <w:rFonts w:ascii="宋体" w:hAnsi="宋体" w:cs="宋体"/>
          <w:b/>
          <w:color w:val="auto"/>
          <w:kern w:val="0"/>
          <w:sz w:val="32"/>
          <w:szCs w:val="32"/>
          <w:highlight w:val="none"/>
          <w:lang w:val="zh-CN"/>
        </w:rPr>
      </w:pPr>
    </w:p>
    <w:p w14:paraId="396CDFC5">
      <w:pPr>
        <w:snapToGrid w:val="0"/>
        <w:spacing w:line="360" w:lineRule="auto"/>
        <w:jc w:val="center"/>
        <w:rPr>
          <w:rFonts w:ascii="宋体" w:hAnsi="宋体" w:cs="宋体"/>
          <w:b/>
          <w:color w:val="auto"/>
          <w:kern w:val="0"/>
          <w:sz w:val="32"/>
          <w:szCs w:val="32"/>
          <w:highlight w:val="none"/>
          <w:lang w:val="zh-CN"/>
        </w:rPr>
      </w:pPr>
    </w:p>
    <w:p w14:paraId="0F009D5E">
      <w:pPr>
        <w:snapToGrid w:val="0"/>
        <w:spacing w:line="360" w:lineRule="auto"/>
        <w:jc w:val="center"/>
        <w:rPr>
          <w:rFonts w:ascii="宋体" w:hAnsi="宋体" w:cs="宋体"/>
          <w:b/>
          <w:color w:val="auto"/>
          <w:kern w:val="0"/>
          <w:sz w:val="32"/>
          <w:szCs w:val="32"/>
          <w:highlight w:val="none"/>
          <w:lang w:val="zh-CN"/>
        </w:rPr>
      </w:pPr>
    </w:p>
    <w:p w14:paraId="75A2C0FD">
      <w:pPr>
        <w:snapToGrid w:val="0"/>
        <w:spacing w:line="360" w:lineRule="auto"/>
        <w:jc w:val="center"/>
        <w:rPr>
          <w:rFonts w:ascii="宋体" w:hAnsi="宋体" w:cs="宋体"/>
          <w:b/>
          <w:color w:val="auto"/>
          <w:kern w:val="0"/>
          <w:sz w:val="32"/>
          <w:szCs w:val="32"/>
          <w:highlight w:val="none"/>
          <w:lang w:val="zh-CN"/>
        </w:rPr>
      </w:pPr>
    </w:p>
    <w:p w14:paraId="21B80A8A">
      <w:pPr>
        <w:snapToGrid w:val="0"/>
        <w:spacing w:line="360" w:lineRule="auto"/>
        <w:jc w:val="center"/>
        <w:rPr>
          <w:rFonts w:ascii="宋体" w:hAnsi="宋体" w:cs="宋体"/>
          <w:b/>
          <w:color w:val="auto"/>
          <w:kern w:val="0"/>
          <w:sz w:val="32"/>
          <w:szCs w:val="32"/>
          <w:highlight w:val="none"/>
          <w:lang w:val="zh-CN"/>
        </w:rPr>
      </w:pPr>
    </w:p>
    <w:p w14:paraId="23BEFBAB">
      <w:pPr>
        <w:snapToGrid w:val="0"/>
        <w:spacing w:line="360" w:lineRule="auto"/>
        <w:jc w:val="center"/>
        <w:rPr>
          <w:rFonts w:ascii="宋体" w:hAnsi="宋体" w:cs="宋体"/>
          <w:b/>
          <w:color w:val="auto"/>
          <w:kern w:val="0"/>
          <w:sz w:val="32"/>
          <w:szCs w:val="32"/>
          <w:highlight w:val="none"/>
          <w:lang w:val="zh-CN"/>
        </w:rPr>
      </w:pPr>
    </w:p>
    <w:p w14:paraId="5A435A1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C6D72C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26B34E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杭州瑞拓工程咨询有限公司</w:t>
      </w:r>
      <w:r>
        <w:rPr>
          <w:rFonts w:hint="eastAsia" w:ascii="宋体" w:hAnsi="宋体" w:cs="宋体"/>
          <w:color w:val="auto"/>
          <w:sz w:val="24"/>
          <w:highlight w:val="none"/>
        </w:rPr>
        <w:t>：</w:t>
      </w:r>
    </w:p>
    <w:p w14:paraId="6568BA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临平区农村土地承包经营权(二轮延包)纸质档案归档、电子化移交入馆项目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RTZFCG-2025-018</w:t>
      </w:r>
      <w:r>
        <w:rPr>
          <w:rFonts w:hint="eastAsia" w:ascii="宋体" w:hAnsi="宋体" w:cs="宋体"/>
          <w:color w:val="auto"/>
          <w:sz w:val="24"/>
          <w:highlight w:val="none"/>
        </w:rPr>
        <w:t>】招标的有关活动，并对此项目进行投标。为此：</w:t>
      </w:r>
    </w:p>
    <w:p w14:paraId="382657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B86B1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D2620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E835D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7B1C0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73" w:name="_Hlk101257010"/>
      <w:r>
        <w:rPr>
          <w:rFonts w:hint="eastAsia" w:ascii="宋体" w:hAnsi="宋体" w:cs="宋体"/>
          <w:color w:val="auto"/>
          <w:sz w:val="24"/>
          <w:highlight w:val="none"/>
        </w:rPr>
        <w:t>（如果有)</w:t>
      </w:r>
      <w:bookmarkEnd w:id="173"/>
      <w:r>
        <w:rPr>
          <w:rFonts w:hint="eastAsia" w:ascii="宋体" w:hAnsi="宋体" w:cs="宋体"/>
          <w:snapToGrid w:val="0"/>
          <w:color w:val="auto"/>
          <w:kern w:val="28"/>
          <w:sz w:val="24"/>
          <w:szCs w:val="20"/>
          <w:highlight w:val="none"/>
        </w:rPr>
        <w:t>；</w:t>
      </w:r>
    </w:p>
    <w:p w14:paraId="7783E8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0FB5E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2A491B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101E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D5FF0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9B1B6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248E0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FFA47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C707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A4EFE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072224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FA25D8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F3EE3E3">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AE633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265FE8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B169D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317AEE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677BC2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574196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D21A1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B16573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E6B2D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B71A5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5C38E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889ECC6">
      <w:pPr>
        <w:snapToGrid w:val="0"/>
        <w:spacing w:line="360" w:lineRule="auto"/>
        <w:ind w:left="420" w:leftChars="200" w:firstLine="4200" w:firstLineChars="1750"/>
        <w:rPr>
          <w:rFonts w:ascii="宋体" w:hAnsi="宋体" w:cs="宋体"/>
          <w:color w:val="auto"/>
          <w:kern w:val="0"/>
          <w:sz w:val="24"/>
          <w:highlight w:val="none"/>
          <w:u w:val="single"/>
        </w:rPr>
      </w:pPr>
    </w:p>
    <w:p w14:paraId="22B39E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DA0323">
      <w:pPr>
        <w:snapToGrid w:val="0"/>
        <w:spacing w:line="360" w:lineRule="auto"/>
        <w:jc w:val="center"/>
        <w:rPr>
          <w:rFonts w:ascii="宋体" w:hAnsi="宋体" w:cs="宋体"/>
          <w:b/>
          <w:color w:val="auto"/>
          <w:kern w:val="0"/>
          <w:sz w:val="32"/>
          <w:szCs w:val="32"/>
          <w:highlight w:val="none"/>
        </w:rPr>
      </w:pPr>
    </w:p>
    <w:p w14:paraId="33C3C295">
      <w:pPr>
        <w:snapToGrid w:val="0"/>
        <w:spacing w:line="360" w:lineRule="auto"/>
        <w:rPr>
          <w:rFonts w:ascii="宋体" w:hAnsi="宋体" w:cs="宋体"/>
          <w:color w:val="auto"/>
          <w:sz w:val="24"/>
          <w:highlight w:val="none"/>
        </w:rPr>
      </w:pPr>
    </w:p>
    <w:p w14:paraId="3C48AB35">
      <w:pPr>
        <w:jc w:val="both"/>
        <w:rPr>
          <w:rFonts w:ascii="宋体" w:hAnsi="宋体" w:cs="宋体"/>
          <w:b/>
          <w:color w:val="auto"/>
          <w:kern w:val="0"/>
          <w:sz w:val="32"/>
          <w:szCs w:val="32"/>
          <w:highlight w:val="none"/>
        </w:rPr>
      </w:pPr>
    </w:p>
    <w:p w14:paraId="24074EE8">
      <w:pPr>
        <w:jc w:val="center"/>
        <w:rPr>
          <w:rFonts w:ascii="宋体" w:hAnsi="宋体" w:cs="宋体"/>
          <w:b/>
          <w:color w:val="auto"/>
          <w:kern w:val="0"/>
          <w:sz w:val="32"/>
          <w:szCs w:val="32"/>
          <w:highlight w:val="none"/>
        </w:rPr>
      </w:pPr>
    </w:p>
    <w:p w14:paraId="58AA42EF">
      <w:pPr>
        <w:jc w:val="center"/>
        <w:rPr>
          <w:rFonts w:ascii="宋体" w:hAnsi="宋体" w:cs="宋体"/>
          <w:b/>
          <w:color w:val="auto"/>
          <w:kern w:val="0"/>
          <w:sz w:val="32"/>
          <w:szCs w:val="32"/>
          <w:highlight w:val="none"/>
        </w:rPr>
      </w:pPr>
    </w:p>
    <w:p w14:paraId="2ABFCA75">
      <w:pPr>
        <w:jc w:val="center"/>
        <w:rPr>
          <w:rFonts w:ascii="宋体" w:hAnsi="宋体" w:cs="宋体"/>
          <w:b/>
          <w:color w:val="auto"/>
          <w:kern w:val="0"/>
          <w:sz w:val="32"/>
          <w:szCs w:val="32"/>
          <w:highlight w:val="none"/>
        </w:rPr>
      </w:pPr>
    </w:p>
    <w:p w14:paraId="09D31204">
      <w:pPr>
        <w:jc w:val="center"/>
        <w:rPr>
          <w:rFonts w:ascii="宋体" w:hAnsi="宋体" w:cs="宋体"/>
          <w:b/>
          <w:color w:val="auto"/>
          <w:kern w:val="0"/>
          <w:sz w:val="32"/>
          <w:szCs w:val="32"/>
          <w:highlight w:val="none"/>
        </w:rPr>
      </w:pPr>
    </w:p>
    <w:p w14:paraId="74CF61EE">
      <w:pPr>
        <w:jc w:val="center"/>
        <w:rPr>
          <w:rFonts w:ascii="宋体" w:hAnsi="宋体" w:cs="宋体"/>
          <w:b/>
          <w:color w:val="auto"/>
          <w:kern w:val="0"/>
          <w:sz w:val="32"/>
          <w:szCs w:val="32"/>
          <w:highlight w:val="none"/>
        </w:rPr>
      </w:pPr>
    </w:p>
    <w:p w14:paraId="686E0F8D">
      <w:pPr>
        <w:jc w:val="center"/>
        <w:rPr>
          <w:rFonts w:ascii="宋体" w:hAnsi="宋体" w:cs="宋体"/>
          <w:b/>
          <w:color w:val="auto"/>
          <w:kern w:val="0"/>
          <w:sz w:val="32"/>
          <w:szCs w:val="32"/>
          <w:highlight w:val="none"/>
        </w:rPr>
      </w:pPr>
    </w:p>
    <w:p w14:paraId="3555CFE8">
      <w:pPr>
        <w:jc w:val="center"/>
        <w:rPr>
          <w:rFonts w:ascii="宋体" w:hAnsi="宋体" w:cs="宋体"/>
          <w:b/>
          <w:color w:val="auto"/>
          <w:kern w:val="0"/>
          <w:sz w:val="32"/>
          <w:szCs w:val="32"/>
          <w:highlight w:val="none"/>
        </w:rPr>
      </w:pPr>
    </w:p>
    <w:p w14:paraId="099660D5">
      <w:pPr>
        <w:jc w:val="center"/>
        <w:rPr>
          <w:rFonts w:ascii="宋体" w:hAnsi="宋体" w:cs="宋体"/>
          <w:b/>
          <w:color w:val="auto"/>
          <w:kern w:val="0"/>
          <w:sz w:val="32"/>
          <w:szCs w:val="32"/>
          <w:highlight w:val="none"/>
        </w:rPr>
      </w:pPr>
    </w:p>
    <w:p w14:paraId="37450D85">
      <w:pPr>
        <w:jc w:val="center"/>
        <w:rPr>
          <w:rFonts w:ascii="宋体" w:hAnsi="宋体" w:cs="宋体"/>
          <w:b/>
          <w:color w:val="auto"/>
          <w:kern w:val="0"/>
          <w:sz w:val="32"/>
          <w:szCs w:val="32"/>
          <w:highlight w:val="none"/>
        </w:rPr>
      </w:pPr>
    </w:p>
    <w:p w14:paraId="0AF0E3F7">
      <w:pPr>
        <w:jc w:val="center"/>
        <w:rPr>
          <w:rFonts w:ascii="宋体" w:hAnsi="宋体" w:cs="宋体"/>
          <w:b/>
          <w:color w:val="auto"/>
          <w:kern w:val="0"/>
          <w:sz w:val="32"/>
          <w:szCs w:val="32"/>
          <w:highlight w:val="none"/>
        </w:rPr>
      </w:pPr>
    </w:p>
    <w:p w14:paraId="1841FB39">
      <w:pPr>
        <w:jc w:val="center"/>
        <w:rPr>
          <w:rFonts w:ascii="宋体" w:hAnsi="宋体" w:cs="宋体"/>
          <w:b/>
          <w:color w:val="auto"/>
          <w:kern w:val="0"/>
          <w:sz w:val="32"/>
          <w:szCs w:val="32"/>
          <w:highlight w:val="none"/>
        </w:rPr>
      </w:pPr>
    </w:p>
    <w:p w14:paraId="3D42F0C8">
      <w:pPr>
        <w:jc w:val="center"/>
        <w:rPr>
          <w:rFonts w:hint="eastAsia" w:ascii="宋体" w:hAnsi="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5" w:h="16838"/>
          <w:pgMar w:top="1531" w:right="1304" w:bottom="1531" w:left="1361" w:header="851" w:footer="850" w:gutter="0"/>
          <w:cols w:space="720" w:num="1"/>
          <w:rtlGutter w:val="0"/>
          <w:docGrid w:linePitch="312" w:charSpace="0"/>
        </w:sectPr>
      </w:pPr>
    </w:p>
    <w:p w14:paraId="6FB9364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7EB33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8B98EA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07B7F5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杭州瑞拓工程咨询有限公司</w:t>
      </w:r>
      <w:r>
        <w:rPr>
          <w:rFonts w:hint="eastAsia" w:ascii="宋体" w:hAnsi="宋体" w:cs="宋体"/>
          <w:color w:val="auto"/>
          <w:kern w:val="0"/>
          <w:sz w:val="24"/>
          <w:highlight w:val="none"/>
          <w:lang w:val="zh-CN"/>
        </w:rPr>
        <w:t>：</w:t>
      </w:r>
    </w:p>
    <w:p w14:paraId="1972DC8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临平区农村土地承包经营权(二轮延包)纸质档案归档、电子化移交入馆项目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RTZFCG-2025-018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33102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CEA9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8AD7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12973C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BD21B7A">
      <w:pPr>
        <w:snapToGrid w:val="0"/>
        <w:spacing w:line="360" w:lineRule="auto"/>
        <w:rPr>
          <w:rFonts w:ascii="宋体" w:hAnsi="宋体" w:cs="宋体"/>
          <w:color w:val="auto"/>
          <w:sz w:val="24"/>
          <w:highlight w:val="none"/>
        </w:rPr>
      </w:pPr>
    </w:p>
    <w:p w14:paraId="0F7712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C2908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杭州瑞拓工程咨询有限公司</w:t>
      </w:r>
      <w:r>
        <w:rPr>
          <w:rFonts w:hint="eastAsia" w:ascii="宋体" w:hAnsi="宋体" w:cs="宋体"/>
          <w:color w:val="auto"/>
          <w:kern w:val="0"/>
          <w:sz w:val="24"/>
          <w:highlight w:val="none"/>
          <w:lang w:val="zh-CN"/>
        </w:rPr>
        <w:t>：</w:t>
      </w:r>
    </w:p>
    <w:p w14:paraId="23C4C15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临平区农村土地承包经营权(二轮延包)纸质档案归档、电子化移交入馆项目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RTZFCG-2025-018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056CD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34C5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90C9B14">
      <w:pPr>
        <w:jc w:val="center"/>
        <w:rPr>
          <w:rFonts w:ascii="宋体" w:hAnsi="宋体" w:cs="宋体"/>
          <w:b/>
          <w:color w:val="auto"/>
          <w:kern w:val="0"/>
          <w:sz w:val="32"/>
          <w:szCs w:val="32"/>
          <w:highlight w:val="none"/>
        </w:rPr>
      </w:pPr>
    </w:p>
    <w:p w14:paraId="15E6C461">
      <w:pPr>
        <w:rPr>
          <w:rFonts w:ascii="宋体" w:hAnsi="宋体" w:cs="宋体"/>
          <w:color w:val="auto"/>
          <w:highlight w:val="none"/>
        </w:rPr>
      </w:pPr>
    </w:p>
    <w:p w14:paraId="43B93BD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D3CB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E4486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321FF8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C24C75">
      <w:pPr>
        <w:autoSpaceDE w:val="0"/>
        <w:autoSpaceDN w:val="0"/>
        <w:spacing w:line="360" w:lineRule="auto"/>
        <w:jc w:val="center"/>
        <w:rPr>
          <w:rFonts w:ascii="宋体" w:hAnsi="宋体" w:cs="宋体"/>
          <w:b/>
          <w:color w:val="auto"/>
          <w:kern w:val="0"/>
          <w:sz w:val="32"/>
          <w:szCs w:val="32"/>
          <w:highlight w:val="none"/>
          <w:lang w:val="zh-CN"/>
        </w:rPr>
      </w:pPr>
    </w:p>
    <w:p w14:paraId="2B7DD05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7DB03D">
      <w:pPr>
        <w:pStyle w:val="9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57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332B1A8">
            <w:pPr>
              <w:pStyle w:val="9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75C7EDB">
            <w:pPr>
              <w:pStyle w:val="90"/>
              <w:adjustRightInd w:val="0"/>
              <w:spacing w:line="360" w:lineRule="auto"/>
              <w:rPr>
                <w:rFonts w:hAnsi="宋体" w:cs="宋体"/>
                <w:bCs/>
                <w:color w:val="auto"/>
                <w:sz w:val="24"/>
                <w:highlight w:val="none"/>
              </w:rPr>
            </w:pPr>
          </w:p>
        </w:tc>
      </w:tr>
    </w:tbl>
    <w:p w14:paraId="3FA572F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92B5A6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BB52B0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7D3AC4">
      <w:pPr>
        <w:jc w:val="center"/>
        <w:rPr>
          <w:rFonts w:ascii="宋体" w:hAnsi="宋体" w:cs="宋体"/>
          <w:b/>
          <w:color w:val="auto"/>
          <w:kern w:val="0"/>
          <w:sz w:val="32"/>
          <w:szCs w:val="32"/>
          <w:highlight w:val="none"/>
        </w:rPr>
      </w:pPr>
    </w:p>
    <w:p w14:paraId="1CCAE6EF">
      <w:pPr>
        <w:jc w:val="center"/>
        <w:rPr>
          <w:rFonts w:ascii="宋体" w:hAnsi="宋体" w:cs="宋体"/>
          <w:b/>
          <w:color w:val="auto"/>
          <w:kern w:val="0"/>
          <w:sz w:val="32"/>
          <w:szCs w:val="32"/>
          <w:highlight w:val="none"/>
        </w:rPr>
      </w:pPr>
    </w:p>
    <w:p w14:paraId="67B05C6E">
      <w:pPr>
        <w:jc w:val="center"/>
        <w:rPr>
          <w:rFonts w:ascii="宋体" w:hAnsi="宋体" w:cs="宋体"/>
          <w:b/>
          <w:color w:val="auto"/>
          <w:kern w:val="0"/>
          <w:sz w:val="32"/>
          <w:szCs w:val="32"/>
          <w:highlight w:val="none"/>
        </w:rPr>
      </w:pPr>
    </w:p>
    <w:p w14:paraId="36DD5082">
      <w:pPr>
        <w:jc w:val="center"/>
        <w:rPr>
          <w:rFonts w:ascii="宋体" w:hAnsi="宋体" w:cs="宋体"/>
          <w:b/>
          <w:color w:val="auto"/>
          <w:kern w:val="0"/>
          <w:sz w:val="32"/>
          <w:szCs w:val="32"/>
          <w:highlight w:val="none"/>
        </w:rPr>
      </w:pPr>
    </w:p>
    <w:p w14:paraId="4F50B371">
      <w:pPr>
        <w:jc w:val="center"/>
        <w:rPr>
          <w:rFonts w:ascii="宋体" w:hAnsi="宋体" w:cs="宋体"/>
          <w:b/>
          <w:color w:val="auto"/>
          <w:kern w:val="0"/>
          <w:sz w:val="32"/>
          <w:szCs w:val="32"/>
          <w:highlight w:val="none"/>
        </w:rPr>
      </w:pPr>
    </w:p>
    <w:p w14:paraId="2573BC9E">
      <w:pPr>
        <w:jc w:val="center"/>
        <w:rPr>
          <w:rFonts w:ascii="宋体" w:hAnsi="宋体" w:cs="宋体"/>
          <w:b/>
          <w:color w:val="auto"/>
          <w:kern w:val="0"/>
          <w:sz w:val="32"/>
          <w:szCs w:val="32"/>
          <w:highlight w:val="none"/>
        </w:rPr>
      </w:pPr>
    </w:p>
    <w:p w14:paraId="46F299AE">
      <w:pPr>
        <w:jc w:val="center"/>
        <w:rPr>
          <w:rFonts w:ascii="宋体" w:hAnsi="宋体" w:cs="宋体"/>
          <w:b/>
          <w:color w:val="auto"/>
          <w:kern w:val="0"/>
          <w:sz w:val="32"/>
          <w:szCs w:val="32"/>
          <w:highlight w:val="none"/>
        </w:rPr>
      </w:pPr>
    </w:p>
    <w:p w14:paraId="6CBCDF13">
      <w:pPr>
        <w:jc w:val="center"/>
        <w:rPr>
          <w:rFonts w:ascii="宋体" w:hAnsi="宋体" w:cs="宋体"/>
          <w:b/>
          <w:color w:val="auto"/>
          <w:kern w:val="0"/>
          <w:sz w:val="32"/>
          <w:szCs w:val="32"/>
          <w:highlight w:val="none"/>
        </w:rPr>
      </w:pPr>
    </w:p>
    <w:p w14:paraId="333E56B1">
      <w:pPr>
        <w:jc w:val="center"/>
        <w:rPr>
          <w:rFonts w:ascii="宋体" w:hAnsi="宋体" w:cs="宋体"/>
          <w:b/>
          <w:color w:val="auto"/>
          <w:kern w:val="0"/>
          <w:sz w:val="32"/>
          <w:szCs w:val="32"/>
          <w:highlight w:val="none"/>
        </w:rPr>
      </w:pPr>
    </w:p>
    <w:p w14:paraId="44F848FE">
      <w:pPr>
        <w:jc w:val="center"/>
        <w:rPr>
          <w:rFonts w:ascii="宋体" w:hAnsi="宋体" w:cs="宋体"/>
          <w:b/>
          <w:color w:val="auto"/>
          <w:kern w:val="0"/>
          <w:sz w:val="32"/>
          <w:szCs w:val="32"/>
          <w:highlight w:val="none"/>
        </w:rPr>
      </w:pPr>
    </w:p>
    <w:p w14:paraId="4E784B20">
      <w:pPr>
        <w:snapToGrid w:val="0"/>
        <w:spacing w:line="360" w:lineRule="auto"/>
        <w:ind w:right="480"/>
        <w:rPr>
          <w:rFonts w:ascii="宋体" w:hAnsi="宋体" w:cs="宋体"/>
          <w:b/>
          <w:color w:val="auto"/>
          <w:kern w:val="0"/>
          <w:sz w:val="32"/>
          <w:szCs w:val="32"/>
          <w:highlight w:val="none"/>
        </w:rPr>
        <w:sectPr>
          <w:pgSz w:w="11905" w:h="16838"/>
          <w:pgMar w:top="1531" w:right="1304" w:bottom="1531" w:left="1361" w:header="851" w:footer="850" w:gutter="0"/>
          <w:cols w:space="720" w:num="1"/>
          <w:rtlGutter w:val="0"/>
          <w:docGrid w:linePitch="312" w:charSpace="0"/>
        </w:sectPr>
      </w:pPr>
    </w:p>
    <w:p w14:paraId="66BF4A9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20E1DE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99E9FDB">
      <w:pPr>
        <w:snapToGrid w:val="0"/>
        <w:spacing w:line="360" w:lineRule="auto"/>
        <w:rPr>
          <w:rFonts w:ascii="宋体" w:hAnsi="宋体" w:cs="宋体"/>
          <w:color w:val="auto"/>
          <w:kern w:val="0"/>
          <w:sz w:val="24"/>
          <w:highlight w:val="none"/>
        </w:rPr>
      </w:pPr>
    </w:p>
    <w:p w14:paraId="6E56D70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E3C7E4B">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27B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43F5C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93720B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99DB4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8FF904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58A85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889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CED77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600F0D0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2DFE9E">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4C85A937">
            <w:pPr>
              <w:rPr>
                <w:rFonts w:ascii="宋体" w:hAnsi="宋体" w:cs="宋体"/>
                <w:color w:val="auto"/>
                <w:sz w:val="24"/>
                <w:highlight w:val="none"/>
              </w:rPr>
            </w:pPr>
          </w:p>
          <w:p w14:paraId="05EC550C">
            <w:pPr>
              <w:rPr>
                <w:rFonts w:ascii="宋体" w:hAnsi="宋体" w:cs="宋体"/>
                <w:color w:val="auto"/>
                <w:sz w:val="24"/>
                <w:highlight w:val="none"/>
              </w:rPr>
            </w:pPr>
            <w:r>
              <w:rPr>
                <w:rFonts w:hint="eastAsia" w:ascii="宋体" w:hAnsi="宋体" w:cs="宋体"/>
                <w:color w:val="auto"/>
                <w:sz w:val="24"/>
                <w:highlight w:val="none"/>
              </w:rPr>
              <w:t>见投标文件</w:t>
            </w:r>
          </w:p>
          <w:p w14:paraId="1A998D7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21F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F2F2B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50F537A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F54254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9C0CB4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02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DDD567">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73F758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98122F3">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 系指实质性要求条款，招标文件无其它实质性要求的，无需提供）</w:t>
            </w:r>
          </w:p>
        </w:tc>
        <w:tc>
          <w:tcPr>
            <w:tcW w:w="1418" w:type="dxa"/>
            <w:vAlign w:val="top"/>
          </w:tcPr>
          <w:p w14:paraId="091A15CF">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7A9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EC004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808406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8AEF8B6">
            <w:pPr>
              <w:rPr>
                <w:rFonts w:hint="eastAsia" w:ascii="宋体" w:hAnsi="宋体" w:cs="宋体"/>
                <w:b w:val="0"/>
                <w:bCs w:val="0"/>
                <w:color w:val="auto"/>
                <w:sz w:val="24"/>
                <w:highlight w:val="none"/>
                <w:lang w:val="en-US" w:eastAsia="zh-CN"/>
              </w:rPr>
            </w:pPr>
          </w:p>
        </w:tc>
        <w:tc>
          <w:tcPr>
            <w:tcW w:w="1418" w:type="dxa"/>
            <w:vAlign w:val="top"/>
          </w:tcPr>
          <w:p w14:paraId="0B9ED3F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41D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A6DE04">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047CAB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FB09B63">
            <w:pPr>
              <w:rPr>
                <w:rFonts w:hint="eastAsia" w:ascii="宋体" w:hAnsi="宋体" w:cs="宋体"/>
                <w:b w:val="0"/>
                <w:bCs w:val="0"/>
                <w:color w:val="auto"/>
                <w:sz w:val="24"/>
                <w:highlight w:val="none"/>
                <w:lang w:val="en-US" w:eastAsia="zh-CN"/>
              </w:rPr>
            </w:pPr>
          </w:p>
        </w:tc>
        <w:tc>
          <w:tcPr>
            <w:tcW w:w="1418" w:type="dxa"/>
            <w:vAlign w:val="top"/>
          </w:tcPr>
          <w:p w14:paraId="3AAD43E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19BC68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D26C55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7565EFA9">
      <w:pPr>
        <w:jc w:val="center"/>
        <w:rPr>
          <w:rFonts w:ascii="宋体" w:hAnsi="宋体" w:cs="宋体"/>
          <w:b/>
          <w:color w:val="auto"/>
          <w:kern w:val="0"/>
          <w:sz w:val="32"/>
          <w:szCs w:val="32"/>
          <w:highlight w:val="none"/>
        </w:rPr>
      </w:pPr>
    </w:p>
    <w:p w14:paraId="2ACFB60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89BCD4">
      <w:pPr>
        <w:jc w:val="center"/>
        <w:rPr>
          <w:rFonts w:ascii="宋体" w:hAnsi="宋体" w:cs="宋体"/>
          <w:b/>
          <w:color w:val="auto"/>
          <w:kern w:val="0"/>
          <w:sz w:val="32"/>
          <w:szCs w:val="32"/>
          <w:highlight w:val="none"/>
        </w:rPr>
      </w:pPr>
    </w:p>
    <w:p w14:paraId="7D92D757">
      <w:pPr>
        <w:jc w:val="center"/>
        <w:rPr>
          <w:rFonts w:ascii="宋体" w:hAnsi="宋体" w:cs="宋体"/>
          <w:b/>
          <w:color w:val="auto"/>
          <w:kern w:val="0"/>
          <w:sz w:val="32"/>
          <w:szCs w:val="32"/>
          <w:highlight w:val="none"/>
        </w:rPr>
      </w:pPr>
    </w:p>
    <w:p w14:paraId="3826D3F3">
      <w:pPr>
        <w:jc w:val="center"/>
        <w:rPr>
          <w:rFonts w:ascii="宋体" w:hAnsi="宋体" w:cs="宋体"/>
          <w:b/>
          <w:color w:val="auto"/>
          <w:kern w:val="0"/>
          <w:sz w:val="32"/>
          <w:szCs w:val="32"/>
          <w:highlight w:val="none"/>
        </w:rPr>
      </w:pPr>
    </w:p>
    <w:p w14:paraId="46504E3C">
      <w:pPr>
        <w:jc w:val="center"/>
        <w:rPr>
          <w:rFonts w:ascii="宋体" w:hAnsi="宋体" w:cs="宋体"/>
          <w:b/>
          <w:color w:val="auto"/>
          <w:kern w:val="0"/>
          <w:sz w:val="32"/>
          <w:szCs w:val="32"/>
          <w:highlight w:val="none"/>
        </w:rPr>
      </w:pPr>
    </w:p>
    <w:p w14:paraId="3BCC86F1">
      <w:pPr>
        <w:jc w:val="center"/>
        <w:rPr>
          <w:rFonts w:ascii="宋体" w:hAnsi="宋体" w:cs="宋体"/>
          <w:b/>
          <w:color w:val="auto"/>
          <w:kern w:val="0"/>
          <w:sz w:val="32"/>
          <w:szCs w:val="32"/>
          <w:highlight w:val="none"/>
        </w:rPr>
      </w:pPr>
    </w:p>
    <w:p w14:paraId="2DD751BA">
      <w:pPr>
        <w:jc w:val="center"/>
        <w:rPr>
          <w:rFonts w:ascii="宋体" w:hAnsi="宋体" w:cs="宋体"/>
          <w:b/>
          <w:color w:val="auto"/>
          <w:kern w:val="0"/>
          <w:sz w:val="32"/>
          <w:szCs w:val="32"/>
          <w:highlight w:val="none"/>
        </w:rPr>
      </w:pPr>
    </w:p>
    <w:p w14:paraId="640DB739">
      <w:pPr>
        <w:jc w:val="center"/>
        <w:rPr>
          <w:rFonts w:ascii="宋体" w:hAnsi="宋体" w:cs="宋体"/>
          <w:b/>
          <w:color w:val="auto"/>
          <w:kern w:val="0"/>
          <w:sz w:val="32"/>
          <w:szCs w:val="32"/>
          <w:highlight w:val="none"/>
        </w:rPr>
      </w:pPr>
    </w:p>
    <w:p w14:paraId="17A173B5">
      <w:pPr>
        <w:jc w:val="center"/>
        <w:rPr>
          <w:rFonts w:hint="eastAsia"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850" w:gutter="0"/>
          <w:cols w:space="720" w:num="1"/>
          <w:rtlGutter w:val="0"/>
          <w:docGrid w:linePitch="312" w:charSpace="0"/>
        </w:sectPr>
      </w:pPr>
    </w:p>
    <w:p w14:paraId="11C4B24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A35B76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7C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0D504A3">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top"/>
          </w:tcPr>
          <w:p w14:paraId="561FE582">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宋体"/>
                <w:b w:val="0"/>
                <w:bCs/>
                <w:color w:val="auto"/>
                <w:sz w:val="24"/>
                <w:highlight w:val="none"/>
              </w:rPr>
              <w:t>投标文件中评标标准相应的商务技术资料目录*</w:t>
            </w:r>
          </w:p>
        </w:tc>
        <w:tc>
          <w:tcPr>
            <w:tcW w:w="3046" w:type="dxa"/>
            <w:vAlign w:val="top"/>
          </w:tcPr>
          <w:p w14:paraId="3ABFCC08">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24F6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35E05A0">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5876A959">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XXX（预先填写）</w:t>
            </w:r>
          </w:p>
        </w:tc>
        <w:tc>
          <w:tcPr>
            <w:tcW w:w="3046" w:type="dxa"/>
            <w:vAlign w:val="top"/>
          </w:tcPr>
          <w:p w14:paraId="379D3381">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3B0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4D6F545">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33A4FBA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w:t>
            </w:r>
          </w:p>
        </w:tc>
        <w:tc>
          <w:tcPr>
            <w:tcW w:w="3046" w:type="dxa"/>
            <w:vAlign w:val="top"/>
          </w:tcPr>
          <w:p w14:paraId="455D06D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0BE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B5B8DFA">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2FF200D7">
            <w:pPr>
              <w:snapToGrid w:val="0"/>
              <w:spacing w:line="360" w:lineRule="auto"/>
              <w:jc w:val="center"/>
              <w:rPr>
                <w:rFonts w:hint="eastAsia" w:ascii="宋体" w:hAnsi="宋体" w:cs="宋体"/>
                <w:b w:val="0"/>
                <w:bCs/>
                <w:color w:val="auto"/>
                <w:sz w:val="24"/>
                <w:highlight w:val="none"/>
              </w:rPr>
            </w:pPr>
          </w:p>
        </w:tc>
        <w:tc>
          <w:tcPr>
            <w:tcW w:w="3046" w:type="dxa"/>
            <w:vAlign w:val="top"/>
          </w:tcPr>
          <w:p w14:paraId="651E650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22B3BC1">
      <w:pPr>
        <w:pStyle w:val="80"/>
        <w:rPr>
          <w:rFonts w:hint="eastAsia" w:ascii="宋体" w:hAnsi="宋体" w:eastAsia="宋体" w:cs="宋体"/>
          <w:color w:val="auto"/>
          <w:highlight w:val="none"/>
        </w:rPr>
      </w:pPr>
    </w:p>
    <w:p w14:paraId="79A0109B">
      <w:pPr>
        <w:jc w:val="center"/>
        <w:rPr>
          <w:rFonts w:ascii="宋体" w:hAnsi="宋体" w:cs="宋体"/>
          <w:b/>
          <w:color w:val="auto"/>
          <w:kern w:val="0"/>
          <w:sz w:val="32"/>
          <w:szCs w:val="32"/>
          <w:highlight w:val="none"/>
        </w:rPr>
      </w:pPr>
    </w:p>
    <w:p w14:paraId="230AAFE8">
      <w:pPr>
        <w:jc w:val="center"/>
        <w:rPr>
          <w:rFonts w:ascii="宋体" w:hAnsi="宋体" w:cs="宋体"/>
          <w:b/>
          <w:color w:val="auto"/>
          <w:kern w:val="0"/>
          <w:sz w:val="32"/>
          <w:szCs w:val="32"/>
          <w:highlight w:val="none"/>
        </w:rPr>
      </w:pPr>
    </w:p>
    <w:p w14:paraId="2D67FF69">
      <w:pPr>
        <w:jc w:val="center"/>
        <w:rPr>
          <w:rFonts w:ascii="宋体" w:hAnsi="宋体" w:cs="宋体"/>
          <w:b/>
          <w:color w:val="auto"/>
          <w:kern w:val="0"/>
          <w:sz w:val="32"/>
          <w:szCs w:val="32"/>
          <w:highlight w:val="none"/>
        </w:rPr>
      </w:pPr>
    </w:p>
    <w:p w14:paraId="5B93BD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A3E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0B70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E48E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9FCB5BE">
            <w:pPr>
              <w:spacing w:line="360" w:lineRule="auto"/>
              <w:jc w:val="center"/>
              <w:rPr>
                <w:rFonts w:ascii="宋体" w:hAnsi="宋体" w:cs="宋体"/>
                <w:b/>
                <w:color w:val="auto"/>
                <w:sz w:val="24"/>
                <w:highlight w:val="none"/>
              </w:rPr>
            </w:pPr>
          </w:p>
          <w:p w14:paraId="2B3DB0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9FE28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85DAE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EFDF6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323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971F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30918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B90B2E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6CE7F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53C27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7A0A911">
            <w:pPr>
              <w:spacing w:line="360" w:lineRule="auto"/>
              <w:jc w:val="center"/>
              <w:rPr>
                <w:rFonts w:ascii="宋体" w:hAnsi="宋体" w:cs="宋体"/>
                <w:color w:val="auto"/>
                <w:sz w:val="24"/>
                <w:highlight w:val="none"/>
              </w:rPr>
            </w:pPr>
          </w:p>
        </w:tc>
      </w:tr>
      <w:tr w14:paraId="13FA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454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7CC9C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8A64EF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FBF77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E8515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0C5D32">
            <w:pPr>
              <w:spacing w:line="360" w:lineRule="auto"/>
              <w:jc w:val="center"/>
              <w:rPr>
                <w:rFonts w:ascii="宋体" w:hAnsi="宋体" w:cs="宋体"/>
                <w:color w:val="auto"/>
                <w:sz w:val="24"/>
                <w:highlight w:val="none"/>
              </w:rPr>
            </w:pPr>
          </w:p>
        </w:tc>
      </w:tr>
      <w:tr w14:paraId="3B0A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C10C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BC1AAB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699AD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0829B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FC278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7EE84F">
            <w:pPr>
              <w:spacing w:line="360" w:lineRule="auto"/>
              <w:jc w:val="center"/>
              <w:rPr>
                <w:rFonts w:ascii="宋体" w:hAnsi="宋体" w:cs="宋体"/>
                <w:color w:val="auto"/>
                <w:sz w:val="24"/>
                <w:highlight w:val="none"/>
              </w:rPr>
            </w:pPr>
          </w:p>
        </w:tc>
      </w:tr>
    </w:tbl>
    <w:p w14:paraId="7AF766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CC7A4A">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3BE6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D9CB40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47D087A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2F74E92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66066B5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BA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2185F0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0A6EB7D3">
            <w:pPr>
              <w:jc w:val="center"/>
              <w:rPr>
                <w:rFonts w:ascii="宋体" w:hAnsi="宋体" w:cs="宋体"/>
                <w:b/>
                <w:color w:val="auto"/>
                <w:kern w:val="0"/>
                <w:sz w:val="32"/>
                <w:szCs w:val="32"/>
                <w:highlight w:val="none"/>
              </w:rPr>
            </w:pPr>
          </w:p>
        </w:tc>
        <w:tc>
          <w:tcPr>
            <w:tcW w:w="3062" w:type="dxa"/>
            <w:vAlign w:val="top"/>
          </w:tcPr>
          <w:p w14:paraId="1BEA1862">
            <w:pPr>
              <w:jc w:val="center"/>
              <w:rPr>
                <w:rFonts w:ascii="宋体" w:hAnsi="宋体" w:cs="宋体"/>
                <w:b/>
                <w:color w:val="auto"/>
                <w:kern w:val="0"/>
                <w:sz w:val="32"/>
                <w:szCs w:val="32"/>
                <w:highlight w:val="none"/>
              </w:rPr>
            </w:pPr>
          </w:p>
        </w:tc>
        <w:tc>
          <w:tcPr>
            <w:tcW w:w="1102" w:type="dxa"/>
            <w:vAlign w:val="top"/>
          </w:tcPr>
          <w:p w14:paraId="64BCFBFA">
            <w:pPr>
              <w:jc w:val="center"/>
              <w:rPr>
                <w:rFonts w:ascii="宋体" w:hAnsi="宋体" w:cs="宋体"/>
                <w:b/>
                <w:color w:val="auto"/>
                <w:kern w:val="0"/>
                <w:sz w:val="32"/>
                <w:szCs w:val="32"/>
                <w:highlight w:val="none"/>
              </w:rPr>
            </w:pPr>
          </w:p>
        </w:tc>
      </w:tr>
      <w:tr w14:paraId="6189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94B341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0274AA6E">
            <w:pPr>
              <w:jc w:val="center"/>
              <w:rPr>
                <w:rFonts w:ascii="宋体" w:hAnsi="宋体" w:cs="宋体"/>
                <w:b/>
                <w:color w:val="auto"/>
                <w:kern w:val="0"/>
                <w:sz w:val="32"/>
                <w:szCs w:val="32"/>
                <w:highlight w:val="none"/>
              </w:rPr>
            </w:pPr>
          </w:p>
        </w:tc>
        <w:tc>
          <w:tcPr>
            <w:tcW w:w="3062" w:type="dxa"/>
            <w:vAlign w:val="top"/>
          </w:tcPr>
          <w:p w14:paraId="65B586D3">
            <w:pPr>
              <w:jc w:val="center"/>
              <w:rPr>
                <w:rFonts w:ascii="宋体" w:hAnsi="宋体" w:cs="宋体"/>
                <w:b/>
                <w:color w:val="auto"/>
                <w:kern w:val="0"/>
                <w:sz w:val="32"/>
                <w:szCs w:val="32"/>
                <w:highlight w:val="none"/>
              </w:rPr>
            </w:pPr>
          </w:p>
        </w:tc>
        <w:tc>
          <w:tcPr>
            <w:tcW w:w="1102" w:type="dxa"/>
            <w:vAlign w:val="top"/>
          </w:tcPr>
          <w:p w14:paraId="737BB3B4">
            <w:pPr>
              <w:jc w:val="center"/>
              <w:rPr>
                <w:rFonts w:ascii="宋体" w:hAnsi="宋体" w:cs="宋体"/>
                <w:b/>
                <w:color w:val="auto"/>
                <w:kern w:val="0"/>
                <w:sz w:val="32"/>
                <w:szCs w:val="32"/>
                <w:highlight w:val="none"/>
              </w:rPr>
            </w:pPr>
          </w:p>
        </w:tc>
      </w:tr>
      <w:tr w14:paraId="651C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92625B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4B2E6DE8">
            <w:pPr>
              <w:jc w:val="center"/>
              <w:rPr>
                <w:rFonts w:ascii="宋体" w:hAnsi="宋体" w:cs="宋体"/>
                <w:b/>
                <w:color w:val="auto"/>
                <w:kern w:val="0"/>
                <w:sz w:val="32"/>
                <w:szCs w:val="32"/>
                <w:highlight w:val="none"/>
              </w:rPr>
            </w:pPr>
          </w:p>
        </w:tc>
        <w:tc>
          <w:tcPr>
            <w:tcW w:w="3062" w:type="dxa"/>
            <w:vAlign w:val="top"/>
          </w:tcPr>
          <w:p w14:paraId="3608FB01">
            <w:pPr>
              <w:jc w:val="center"/>
              <w:rPr>
                <w:rFonts w:ascii="宋体" w:hAnsi="宋体" w:cs="宋体"/>
                <w:b/>
                <w:color w:val="auto"/>
                <w:kern w:val="0"/>
                <w:sz w:val="32"/>
                <w:szCs w:val="32"/>
                <w:highlight w:val="none"/>
              </w:rPr>
            </w:pPr>
          </w:p>
        </w:tc>
        <w:tc>
          <w:tcPr>
            <w:tcW w:w="1102" w:type="dxa"/>
            <w:vAlign w:val="top"/>
          </w:tcPr>
          <w:p w14:paraId="1C83F79F">
            <w:pPr>
              <w:jc w:val="center"/>
              <w:rPr>
                <w:rFonts w:ascii="宋体" w:hAnsi="宋体" w:cs="宋体"/>
                <w:b/>
                <w:color w:val="auto"/>
                <w:kern w:val="0"/>
                <w:sz w:val="32"/>
                <w:szCs w:val="32"/>
                <w:highlight w:val="none"/>
              </w:rPr>
            </w:pPr>
          </w:p>
        </w:tc>
      </w:tr>
    </w:tbl>
    <w:p w14:paraId="448B27E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C5F5686">
      <w:pPr>
        <w:jc w:val="center"/>
        <w:rPr>
          <w:rFonts w:ascii="宋体" w:hAnsi="宋体" w:cs="宋体"/>
          <w:b/>
          <w:color w:val="auto"/>
          <w:kern w:val="0"/>
          <w:sz w:val="32"/>
          <w:szCs w:val="32"/>
          <w:highlight w:val="none"/>
        </w:rPr>
      </w:pPr>
    </w:p>
    <w:p w14:paraId="4173CD24">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90C0C6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89C8055">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1FF8250">
      <w:pPr>
        <w:ind w:firstLine="1911" w:firstLineChars="595"/>
        <w:rPr>
          <w:rFonts w:ascii="宋体" w:hAnsi="宋体" w:cs="宋体"/>
          <w:b/>
          <w:bCs/>
          <w:color w:val="auto"/>
          <w:sz w:val="32"/>
          <w:szCs w:val="32"/>
          <w:highlight w:val="none"/>
        </w:rPr>
      </w:pPr>
    </w:p>
    <w:p w14:paraId="36D75FA2">
      <w:pPr>
        <w:ind w:firstLine="1911" w:firstLineChars="595"/>
        <w:rPr>
          <w:rFonts w:ascii="宋体" w:hAnsi="宋体" w:cs="宋体"/>
          <w:b/>
          <w:bCs/>
          <w:color w:val="auto"/>
          <w:sz w:val="32"/>
          <w:szCs w:val="32"/>
          <w:highlight w:val="none"/>
        </w:rPr>
      </w:pPr>
    </w:p>
    <w:p w14:paraId="08EBF8D1">
      <w:pPr>
        <w:ind w:firstLine="1911" w:firstLineChars="595"/>
        <w:rPr>
          <w:rFonts w:ascii="宋体" w:hAnsi="宋体" w:cs="宋体"/>
          <w:b/>
          <w:bCs/>
          <w:color w:val="auto"/>
          <w:sz w:val="32"/>
          <w:szCs w:val="32"/>
          <w:highlight w:val="none"/>
        </w:rPr>
      </w:pPr>
    </w:p>
    <w:p w14:paraId="32A98A8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CCD2E5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3C4DCF7">
      <w:pPr>
        <w:snapToGrid w:val="0"/>
        <w:spacing w:line="360" w:lineRule="auto"/>
        <w:rPr>
          <w:rFonts w:ascii="宋体" w:hAnsi="宋体" w:cs="宋体"/>
          <w:color w:val="auto"/>
          <w:sz w:val="24"/>
          <w:highlight w:val="none"/>
        </w:rPr>
      </w:pPr>
    </w:p>
    <w:p w14:paraId="6D6A0C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杭州瑞拓工程咨询有限公司</w:t>
      </w:r>
      <w:r>
        <w:rPr>
          <w:rFonts w:hint="eastAsia" w:ascii="宋体" w:hAnsi="宋体" w:cs="宋体"/>
          <w:color w:val="auto"/>
          <w:kern w:val="0"/>
          <w:sz w:val="24"/>
          <w:highlight w:val="none"/>
          <w:lang w:val="zh-CN"/>
        </w:rPr>
        <w:t>：</w:t>
      </w:r>
    </w:p>
    <w:p w14:paraId="798A53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88C968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304BD5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A80EC1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384367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9E4476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D65B69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CDA845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DAF924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269DFD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4F4AACF">
      <w:pPr>
        <w:autoSpaceDE w:val="0"/>
        <w:autoSpaceDN w:val="0"/>
        <w:spacing w:line="360" w:lineRule="auto"/>
        <w:ind w:left="2"/>
        <w:jc w:val="left"/>
        <w:rPr>
          <w:rFonts w:ascii="宋体" w:hAnsi="宋体" w:cs="宋体"/>
          <w:color w:val="auto"/>
          <w:kern w:val="0"/>
          <w:sz w:val="24"/>
          <w:highlight w:val="none"/>
          <w:lang w:val="zh-CN"/>
        </w:rPr>
      </w:pPr>
    </w:p>
    <w:p w14:paraId="44037145">
      <w:pPr>
        <w:autoSpaceDE w:val="0"/>
        <w:autoSpaceDN w:val="0"/>
        <w:spacing w:line="360" w:lineRule="auto"/>
        <w:ind w:left="2"/>
        <w:jc w:val="left"/>
        <w:rPr>
          <w:rFonts w:ascii="宋体" w:hAnsi="宋体" w:cs="宋体"/>
          <w:color w:val="auto"/>
          <w:kern w:val="0"/>
          <w:sz w:val="24"/>
          <w:highlight w:val="none"/>
          <w:lang w:val="zh-CN"/>
        </w:rPr>
      </w:pPr>
    </w:p>
    <w:p w14:paraId="09FF0EE8">
      <w:pPr>
        <w:autoSpaceDE w:val="0"/>
        <w:autoSpaceDN w:val="0"/>
        <w:spacing w:line="360" w:lineRule="auto"/>
        <w:ind w:left="2"/>
        <w:jc w:val="left"/>
        <w:rPr>
          <w:rFonts w:ascii="宋体" w:hAnsi="宋体" w:cs="宋体"/>
          <w:color w:val="auto"/>
          <w:kern w:val="0"/>
          <w:sz w:val="24"/>
          <w:highlight w:val="none"/>
          <w:lang w:val="zh-CN"/>
        </w:rPr>
      </w:pPr>
    </w:p>
    <w:p w14:paraId="3709C9A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A05227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5803566">
      <w:pPr>
        <w:spacing w:line="360" w:lineRule="auto"/>
        <w:jc w:val="center"/>
        <w:rPr>
          <w:rFonts w:ascii="宋体" w:hAnsi="宋体" w:cs="宋体"/>
          <w:b/>
          <w:bCs/>
          <w:color w:val="auto"/>
          <w:sz w:val="24"/>
          <w:highlight w:val="none"/>
        </w:rPr>
      </w:pPr>
    </w:p>
    <w:p w14:paraId="0AFE27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AC76A2">
      <w:pPr>
        <w:spacing w:line="360" w:lineRule="auto"/>
        <w:jc w:val="center"/>
        <w:rPr>
          <w:rFonts w:ascii="宋体" w:hAnsi="宋体" w:cs="宋体"/>
          <w:b/>
          <w:bCs/>
          <w:color w:val="auto"/>
          <w:sz w:val="24"/>
          <w:highlight w:val="none"/>
        </w:rPr>
        <w:sectPr>
          <w:pgSz w:w="11905" w:h="16838"/>
          <w:pgMar w:top="1531" w:right="1304" w:bottom="1531" w:left="1361" w:header="851" w:footer="850" w:gutter="0"/>
          <w:cols w:space="720" w:num="1"/>
          <w:rtlGutter w:val="0"/>
          <w:docGrid w:linePitch="312" w:charSpace="0"/>
        </w:sectPr>
      </w:pPr>
    </w:p>
    <w:p w14:paraId="40F8FE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5A80A2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62DC80">
      <w:pPr>
        <w:spacing w:line="360" w:lineRule="auto"/>
        <w:jc w:val="center"/>
        <w:outlineLvl w:val="0"/>
        <w:rPr>
          <w:rFonts w:ascii="宋体" w:hAnsi="宋体" w:cs="宋体"/>
          <w:b/>
          <w:color w:val="auto"/>
          <w:kern w:val="0"/>
          <w:sz w:val="36"/>
          <w:szCs w:val="36"/>
          <w:highlight w:val="none"/>
        </w:rPr>
      </w:pPr>
    </w:p>
    <w:p w14:paraId="2AB7AC42">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61AF085">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分项报价表</w:t>
      </w:r>
      <w:r>
        <w:rPr>
          <w:rFonts w:hint="eastAsia" w:ascii="宋体" w:hAnsi="宋体" w:cs="宋体"/>
          <w:color w:val="auto"/>
          <w:sz w:val="24"/>
          <w:highlight w:val="none"/>
        </w:rPr>
        <w:t>……………………………………………………………………（页码）</w:t>
      </w:r>
    </w:p>
    <w:p w14:paraId="592D35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中小企业声明函………………………………………………………………（页码）</w:t>
      </w:r>
    </w:p>
    <w:p w14:paraId="5E8B7B16">
      <w:pPr>
        <w:pStyle w:val="81"/>
        <w:rPr>
          <w:rFonts w:hint="eastAsia" w:ascii="宋体" w:hAnsi="宋体" w:eastAsia="宋体" w:cs="宋体"/>
          <w:color w:val="auto"/>
          <w:highlight w:val="none"/>
        </w:rPr>
      </w:pPr>
    </w:p>
    <w:p w14:paraId="2966C5EB">
      <w:pPr>
        <w:pStyle w:val="81"/>
        <w:rPr>
          <w:rFonts w:hint="eastAsia" w:ascii="宋体" w:hAnsi="宋体" w:eastAsia="宋体" w:cs="宋体"/>
          <w:color w:val="auto"/>
          <w:highlight w:val="none"/>
        </w:rPr>
      </w:pPr>
    </w:p>
    <w:p w14:paraId="6C86BFB1">
      <w:pPr>
        <w:snapToGrid w:val="0"/>
        <w:spacing w:line="360" w:lineRule="auto"/>
        <w:ind w:right="480"/>
        <w:jc w:val="center"/>
        <w:rPr>
          <w:rFonts w:ascii="宋体" w:hAnsi="宋体" w:cs="宋体"/>
          <w:b/>
          <w:color w:val="auto"/>
          <w:kern w:val="0"/>
          <w:sz w:val="32"/>
          <w:szCs w:val="32"/>
          <w:highlight w:val="none"/>
        </w:rPr>
      </w:pPr>
    </w:p>
    <w:p w14:paraId="10305034">
      <w:pPr>
        <w:snapToGrid w:val="0"/>
        <w:spacing w:line="360" w:lineRule="auto"/>
        <w:ind w:right="480"/>
        <w:jc w:val="center"/>
        <w:rPr>
          <w:rFonts w:ascii="宋体" w:hAnsi="宋体" w:cs="宋体"/>
          <w:b/>
          <w:color w:val="auto"/>
          <w:kern w:val="0"/>
          <w:sz w:val="32"/>
          <w:szCs w:val="32"/>
          <w:highlight w:val="none"/>
        </w:rPr>
      </w:pPr>
    </w:p>
    <w:p w14:paraId="1469B0FE">
      <w:pPr>
        <w:snapToGrid w:val="0"/>
        <w:spacing w:line="360" w:lineRule="auto"/>
        <w:ind w:right="480"/>
        <w:jc w:val="center"/>
        <w:rPr>
          <w:rFonts w:ascii="宋体" w:hAnsi="宋体" w:cs="宋体"/>
          <w:b/>
          <w:color w:val="auto"/>
          <w:kern w:val="0"/>
          <w:sz w:val="32"/>
          <w:szCs w:val="32"/>
          <w:highlight w:val="none"/>
        </w:rPr>
      </w:pPr>
    </w:p>
    <w:p w14:paraId="0BEDEBFD">
      <w:pPr>
        <w:snapToGrid w:val="0"/>
        <w:spacing w:line="360" w:lineRule="auto"/>
        <w:ind w:right="480"/>
        <w:jc w:val="center"/>
        <w:rPr>
          <w:rFonts w:ascii="宋体" w:hAnsi="宋体" w:cs="宋体"/>
          <w:b/>
          <w:color w:val="auto"/>
          <w:kern w:val="0"/>
          <w:sz w:val="32"/>
          <w:szCs w:val="32"/>
          <w:highlight w:val="none"/>
        </w:rPr>
      </w:pPr>
    </w:p>
    <w:p w14:paraId="38A2060B">
      <w:pPr>
        <w:snapToGrid w:val="0"/>
        <w:spacing w:line="360" w:lineRule="auto"/>
        <w:ind w:right="480"/>
        <w:jc w:val="center"/>
        <w:rPr>
          <w:rFonts w:ascii="宋体" w:hAnsi="宋体" w:cs="宋体"/>
          <w:b/>
          <w:color w:val="auto"/>
          <w:kern w:val="0"/>
          <w:sz w:val="32"/>
          <w:szCs w:val="32"/>
          <w:highlight w:val="none"/>
        </w:rPr>
      </w:pPr>
    </w:p>
    <w:p w14:paraId="0C387DD4">
      <w:pPr>
        <w:snapToGrid w:val="0"/>
        <w:spacing w:line="360" w:lineRule="auto"/>
        <w:ind w:right="480"/>
        <w:jc w:val="center"/>
        <w:rPr>
          <w:rFonts w:ascii="宋体" w:hAnsi="宋体" w:cs="宋体"/>
          <w:b/>
          <w:color w:val="auto"/>
          <w:kern w:val="0"/>
          <w:sz w:val="32"/>
          <w:szCs w:val="32"/>
          <w:highlight w:val="none"/>
        </w:rPr>
      </w:pPr>
    </w:p>
    <w:p w14:paraId="057436B8">
      <w:pPr>
        <w:snapToGrid w:val="0"/>
        <w:spacing w:line="360" w:lineRule="auto"/>
        <w:ind w:right="480"/>
        <w:jc w:val="center"/>
        <w:rPr>
          <w:rFonts w:ascii="宋体" w:hAnsi="宋体" w:cs="宋体"/>
          <w:b/>
          <w:color w:val="auto"/>
          <w:kern w:val="0"/>
          <w:sz w:val="32"/>
          <w:szCs w:val="32"/>
          <w:highlight w:val="none"/>
        </w:rPr>
      </w:pPr>
    </w:p>
    <w:p w14:paraId="14F18E5B">
      <w:pPr>
        <w:snapToGrid w:val="0"/>
        <w:spacing w:line="360" w:lineRule="auto"/>
        <w:ind w:right="480"/>
        <w:jc w:val="center"/>
        <w:rPr>
          <w:rFonts w:ascii="宋体" w:hAnsi="宋体" w:cs="宋体"/>
          <w:b/>
          <w:color w:val="auto"/>
          <w:kern w:val="0"/>
          <w:sz w:val="32"/>
          <w:szCs w:val="32"/>
          <w:highlight w:val="none"/>
        </w:rPr>
      </w:pPr>
    </w:p>
    <w:p w14:paraId="008F19B9">
      <w:pPr>
        <w:snapToGrid w:val="0"/>
        <w:spacing w:line="360" w:lineRule="auto"/>
        <w:ind w:right="480"/>
        <w:jc w:val="center"/>
        <w:rPr>
          <w:rFonts w:ascii="宋体" w:hAnsi="宋体" w:cs="宋体"/>
          <w:b/>
          <w:color w:val="auto"/>
          <w:kern w:val="0"/>
          <w:sz w:val="32"/>
          <w:szCs w:val="32"/>
          <w:highlight w:val="none"/>
        </w:rPr>
      </w:pPr>
    </w:p>
    <w:p w14:paraId="225B3F05">
      <w:pPr>
        <w:snapToGrid w:val="0"/>
        <w:spacing w:line="360" w:lineRule="auto"/>
        <w:ind w:right="480"/>
        <w:jc w:val="center"/>
        <w:rPr>
          <w:rFonts w:ascii="宋体" w:hAnsi="宋体" w:cs="宋体"/>
          <w:b/>
          <w:color w:val="auto"/>
          <w:kern w:val="0"/>
          <w:sz w:val="32"/>
          <w:szCs w:val="32"/>
          <w:highlight w:val="none"/>
        </w:rPr>
      </w:pPr>
    </w:p>
    <w:p w14:paraId="68C79B63">
      <w:pPr>
        <w:snapToGrid w:val="0"/>
        <w:spacing w:line="360" w:lineRule="auto"/>
        <w:ind w:right="480"/>
        <w:jc w:val="center"/>
        <w:rPr>
          <w:rFonts w:ascii="宋体" w:hAnsi="宋体" w:cs="宋体"/>
          <w:b/>
          <w:color w:val="auto"/>
          <w:kern w:val="0"/>
          <w:sz w:val="32"/>
          <w:szCs w:val="32"/>
          <w:highlight w:val="none"/>
        </w:rPr>
      </w:pPr>
    </w:p>
    <w:p w14:paraId="56A4FE19">
      <w:pPr>
        <w:snapToGrid w:val="0"/>
        <w:spacing w:line="360" w:lineRule="auto"/>
        <w:ind w:right="480"/>
        <w:jc w:val="center"/>
        <w:rPr>
          <w:rFonts w:ascii="宋体" w:hAnsi="宋体" w:cs="宋体"/>
          <w:b/>
          <w:color w:val="auto"/>
          <w:kern w:val="0"/>
          <w:sz w:val="32"/>
          <w:szCs w:val="32"/>
          <w:highlight w:val="none"/>
        </w:rPr>
      </w:pPr>
    </w:p>
    <w:p w14:paraId="6E20071F">
      <w:pPr>
        <w:snapToGrid w:val="0"/>
        <w:spacing w:line="360" w:lineRule="auto"/>
        <w:ind w:right="480"/>
        <w:jc w:val="center"/>
        <w:rPr>
          <w:rFonts w:ascii="宋体" w:hAnsi="宋体" w:cs="宋体"/>
          <w:b/>
          <w:color w:val="auto"/>
          <w:kern w:val="0"/>
          <w:sz w:val="32"/>
          <w:szCs w:val="32"/>
          <w:highlight w:val="none"/>
        </w:rPr>
      </w:pPr>
    </w:p>
    <w:p w14:paraId="71684B20">
      <w:pPr>
        <w:snapToGrid w:val="0"/>
        <w:spacing w:line="360" w:lineRule="auto"/>
        <w:ind w:right="480"/>
        <w:jc w:val="center"/>
        <w:rPr>
          <w:rFonts w:ascii="宋体" w:hAnsi="宋体" w:cs="宋体"/>
          <w:b/>
          <w:color w:val="auto"/>
          <w:kern w:val="0"/>
          <w:sz w:val="32"/>
          <w:szCs w:val="32"/>
          <w:highlight w:val="none"/>
        </w:rPr>
      </w:pPr>
    </w:p>
    <w:p w14:paraId="0013F9E8">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default"/>
          <w:footerReference r:id="rId19" w:type="default"/>
          <w:pgSz w:w="11905" w:h="16838"/>
          <w:pgMar w:top="1531" w:right="1304" w:bottom="1531" w:left="1361" w:header="851" w:footer="850" w:gutter="0"/>
          <w:cols w:space="720" w:num="1"/>
          <w:rtlGutter w:val="0"/>
          <w:docGrid w:linePitch="312" w:charSpace="0"/>
        </w:sectPr>
      </w:pPr>
    </w:p>
    <w:p w14:paraId="5E26DC32">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2E7FD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杭州瑞拓工程咨询有限公司</w:t>
      </w:r>
      <w:r>
        <w:rPr>
          <w:rFonts w:hint="eastAsia" w:ascii="宋体" w:hAnsi="宋体" w:cs="宋体"/>
          <w:color w:val="auto"/>
          <w:kern w:val="0"/>
          <w:sz w:val="24"/>
          <w:highlight w:val="none"/>
          <w:lang w:val="zh-CN"/>
        </w:rPr>
        <w:t>：</w:t>
      </w:r>
    </w:p>
    <w:p w14:paraId="72AF1B9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临平区农村土地承包经营权(二轮延包)纸质档案归档、电子化移交入馆项目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RTZFCG-2025-018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911934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550"/>
        <w:gridCol w:w="2800"/>
        <w:gridCol w:w="2800"/>
        <w:gridCol w:w="1773"/>
      </w:tblGrid>
      <w:tr w14:paraId="270D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7" w:type="dxa"/>
            <w:vAlign w:val="center"/>
          </w:tcPr>
          <w:p w14:paraId="5A48814A">
            <w:pPr>
              <w:jc w:val="center"/>
              <w:rPr>
                <w:rFonts w:hint="eastAsia" w:ascii="宋体" w:hAnsi="宋体" w:cs="宋体"/>
                <w:color w:val="auto"/>
                <w:highlight w:val="none"/>
              </w:rPr>
            </w:pPr>
            <w:r>
              <w:rPr>
                <w:rFonts w:hint="eastAsia" w:ascii="宋体" w:hAnsi="宋体" w:cs="宋体"/>
                <w:color w:val="auto"/>
                <w:highlight w:val="none"/>
              </w:rPr>
              <w:t>序号</w:t>
            </w:r>
          </w:p>
        </w:tc>
        <w:tc>
          <w:tcPr>
            <w:tcW w:w="3350" w:type="dxa"/>
            <w:gridSpan w:val="2"/>
            <w:vAlign w:val="center"/>
          </w:tcPr>
          <w:p w14:paraId="28CE17C8">
            <w:pPr>
              <w:jc w:val="center"/>
              <w:rPr>
                <w:rFonts w:hint="eastAsia" w:ascii="宋体" w:hAnsi="宋体" w:cs="宋体"/>
                <w:color w:val="auto"/>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名称</w:t>
            </w:r>
          </w:p>
        </w:tc>
        <w:tc>
          <w:tcPr>
            <w:tcW w:w="2800" w:type="dxa"/>
            <w:vAlign w:val="center"/>
          </w:tcPr>
          <w:p w14:paraId="18F3B4F4">
            <w:pPr>
              <w:jc w:val="center"/>
              <w:rPr>
                <w:rFonts w:hint="eastAsia" w:ascii="宋体" w:hAnsi="宋体" w:cs="宋体"/>
                <w:color w:val="auto"/>
                <w:highlight w:val="none"/>
              </w:rPr>
            </w:pPr>
            <w:r>
              <w:rPr>
                <w:rFonts w:hint="eastAsia" w:ascii="宋体" w:hAnsi="宋体" w:cs="宋体"/>
                <w:color w:val="auto"/>
                <w:highlight w:val="none"/>
                <w:lang w:eastAsia="zh-CN"/>
              </w:rPr>
              <w:t>总价（元）</w:t>
            </w:r>
          </w:p>
        </w:tc>
        <w:tc>
          <w:tcPr>
            <w:tcW w:w="1773" w:type="dxa"/>
            <w:vAlign w:val="center"/>
          </w:tcPr>
          <w:p w14:paraId="72010538">
            <w:pPr>
              <w:jc w:val="center"/>
              <w:rPr>
                <w:rFonts w:hint="eastAsia" w:ascii="宋体" w:hAnsi="宋体" w:cs="宋体"/>
                <w:color w:val="auto"/>
                <w:highlight w:val="none"/>
              </w:rPr>
            </w:pPr>
            <w:r>
              <w:rPr>
                <w:rFonts w:hint="eastAsia" w:ascii="宋体" w:hAnsi="宋体" w:cs="宋体"/>
                <w:color w:val="auto"/>
                <w:highlight w:val="none"/>
              </w:rPr>
              <w:t>备注</w:t>
            </w:r>
          </w:p>
        </w:tc>
      </w:tr>
      <w:tr w14:paraId="0BE0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7" w:type="dxa"/>
            <w:vAlign w:val="center"/>
          </w:tcPr>
          <w:p w14:paraId="1B5F2DEB">
            <w:pPr>
              <w:jc w:val="center"/>
              <w:rPr>
                <w:rFonts w:hint="eastAsia" w:ascii="宋体" w:hAnsi="宋体" w:cs="宋体"/>
                <w:color w:val="auto"/>
                <w:highlight w:val="none"/>
              </w:rPr>
            </w:pPr>
            <w:r>
              <w:rPr>
                <w:rFonts w:hint="eastAsia" w:ascii="宋体" w:hAnsi="宋体" w:cs="宋体"/>
                <w:color w:val="auto"/>
                <w:highlight w:val="none"/>
              </w:rPr>
              <w:t>1</w:t>
            </w:r>
          </w:p>
        </w:tc>
        <w:tc>
          <w:tcPr>
            <w:tcW w:w="3350" w:type="dxa"/>
            <w:gridSpan w:val="2"/>
            <w:vAlign w:val="center"/>
          </w:tcPr>
          <w:p w14:paraId="0FCB85DF">
            <w:pPr>
              <w:jc w:val="center"/>
              <w:rPr>
                <w:rFonts w:hint="eastAsia" w:ascii="宋体" w:hAnsi="宋体" w:cs="宋体"/>
                <w:color w:val="auto"/>
                <w:highlight w:val="none"/>
              </w:rPr>
            </w:pPr>
          </w:p>
        </w:tc>
        <w:tc>
          <w:tcPr>
            <w:tcW w:w="2800" w:type="dxa"/>
            <w:vAlign w:val="center"/>
          </w:tcPr>
          <w:p w14:paraId="4B1A220C">
            <w:pPr>
              <w:jc w:val="center"/>
              <w:rPr>
                <w:rFonts w:hint="eastAsia" w:ascii="宋体" w:hAnsi="宋体" w:cs="宋体"/>
                <w:color w:val="auto"/>
                <w:highlight w:val="none"/>
              </w:rPr>
            </w:pPr>
          </w:p>
        </w:tc>
        <w:tc>
          <w:tcPr>
            <w:tcW w:w="1773" w:type="dxa"/>
            <w:vAlign w:val="center"/>
          </w:tcPr>
          <w:p w14:paraId="73651222">
            <w:pPr>
              <w:jc w:val="center"/>
              <w:rPr>
                <w:rFonts w:hint="eastAsia" w:ascii="宋体" w:hAnsi="宋体" w:cs="宋体"/>
                <w:color w:val="auto"/>
                <w:highlight w:val="none"/>
              </w:rPr>
            </w:pPr>
          </w:p>
        </w:tc>
      </w:tr>
      <w:tr w14:paraId="5A6E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87" w:type="dxa"/>
            <w:gridSpan w:val="2"/>
            <w:vAlign w:val="center"/>
          </w:tcPr>
          <w:p w14:paraId="450E2AA4">
            <w:pPr>
              <w:jc w:val="center"/>
              <w:rPr>
                <w:rFonts w:hint="eastAsia" w:ascii="宋体" w:hAnsi="宋体" w:cs="宋体"/>
                <w:color w:val="auto"/>
                <w:highlight w:val="none"/>
              </w:rPr>
            </w:pPr>
            <w:r>
              <w:rPr>
                <w:rFonts w:hint="eastAsia" w:ascii="宋体" w:hAnsi="宋体" w:cs="宋体"/>
                <w:color w:val="auto"/>
                <w:highlight w:val="none"/>
              </w:rPr>
              <w:t>投标报价（小写）</w:t>
            </w:r>
          </w:p>
        </w:tc>
        <w:tc>
          <w:tcPr>
            <w:tcW w:w="7373" w:type="dxa"/>
            <w:gridSpan w:val="3"/>
            <w:vAlign w:val="center"/>
          </w:tcPr>
          <w:p w14:paraId="1C58BF0E">
            <w:pPr>
              <w:jc w:val="center"/>
              <w:rPr>
                <w:rFonts w:hint="eastAsia" w:ascii="宋体" w:hAnsi="宋体" w:cs="宋体"/>
                <w:color w:val="auto"/>
                <w:highlight w:val="none"/>
              </w:rPr>
            </w:pPr>
          </w:p>
        </w:tc>
      </w:tr>
      <w:tr w14:paraId="0A90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87" w:type="dxa"/>
            <w:gridSpan w:val="2"/>
            <w:vAlign w:val="center"/>
          </w:tcPr>
          <w:p w14:paraId="2D900F25">
            <w:pPr>
              <w:jc w:val="center"/>
              <w:rPr>
                <w:rFonts w:hint="eastAsia" w:ascii="宋体" w:hAnsi="宋体" w:cs="宋体"/>
                <w:color w:val="auto"/>
                <w:highlight w:val="none"/>
              </w:rPr>
            </w:pPr>
            <w:r>
              <w:rPr>
                <w:rFonts w:hint="eastAsia" w:ascii="宋体" w:hAnsi="宋体" w:cs="宋体"/>
                <w:color w:val="auto"/>
                <w:highlight w:val="none"/>
              </w:rPr>
              <w:t>投标报价（大写）</w:t>
            </w:r>
          </w:p>
        </w:tc>
        <w:tc>
          <w:tcPr>
            <w:tcW w:w="7373" w:type="dxa"/>
            <w:gridSpan w:val="3"/>
            <w:vAlign w:val="center"/>
          </w:tcPr>
          <w:p w14:paraId="541AC875">
            <w:pPr>
              <w:jc w:val="center"/>
              <w:rPr>
                <w:rFonts w:hint="eastAsia" w:ascii="宋体" w:hAnsi="宋体" w:cs="宋体"/>
                <w:color w:val="auto"/>
                <w:highlight w:val="none"/>
              </w:rPr>
            </w:pPr>
          </w:p>
        </w:tc>
      </w:tr>
    </w:tbl>
    <w:p w14:paraId="0E307AA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2246F2B">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14:paraId="6FB4D8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EC4193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B30DDCC">
      <w:pPr>
        <w:pStyle w:val="379"/>
        <w:tabs>
          <w:tab w:val="clear" w:pos="720"/>
        </w:tabs>
        <w:snapToGrid w:val="0"/>
        <w:spacing w:before="120" w:after="120"/>
        <w:ind w:firstLine="643"/>
        <w:jc w:val="center"/>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二、分项报价表</w:t>
      </w:r>
    </w:p>
    <w:tbl>
      <w:tblPr>
        <w:tblStyle w:val="64"/>
        <w:tblW w:w="9638"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20"/>
        <w:gridCol w:w="1445"/>
        <w:gridCol w:w="2414"/>
        <w:gridCol w:w="1199"/>
      </w:tblGrid>
      <w:tr w14:paraId="664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trPr>
        <w:tc>
          <w:tcPr>
            <w:tcW w:w="960" w:type="dxa"/>
            <w:vAlign w:val="center"/>
          </w:tcPr>
          <w:p w14:paraId="59D7BBCE">
            <w:pPr>
              <w:spacing w:line="6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20" w:type="dxa"/>
            <w:vAlign w:val="center"/>
          </w:tcPr>
          <w:p w14:paraId="1EA030DA">
            <w:pPr>
              <w:spacing w:line="6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工作内容</w:t>
            </w:r>
          </w:p>
        </w:tc>
        <w:tc>
          <w:tcPr>
            <w:tcW w:w="1445" w:type="dxa"/>
            <w:vAlign w:val="center"/>
          </w:tcPr>
          <w:p w14:paraId="3DF5E1A3">
            <w:pPr>
              <w:spacing w:line="6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预估数量</w:t>
            </w:r>
          </w:p>
        </w:tc>
        <w:tc>
          <w:tcPr>
            <w:tcW w:w="2414" w:type="dxa"/>
            <w:vAlign w:val="center"/>
          </w:tcPr>
          <w:p w14:paraId="3FAF9279">
            <w:pPr>
              <w:spacing w:line="6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单价（元/卷（含件））</w:t>
            </w:r>
          </w:p>
        </w:tc>
        <w:tc>
          <w:tcPr>
            <w:tcW w:w="1199" w:type="dxa"/>
            <w:vAlign w:val="center"/>
          </w:tcPr>
          <w:p w14:paraId="69AB6117">
            <w:pPr>
              <w:spacing w:line="6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总价（元）</w:t>
            </w:r>
          </w:p>
        </w:tc>
      </w:tr>
      <w:tr w14:paraId="4821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60" w:type="dxa"/>
            <w:vAlign w:val="center"/>
          </w:tcPr>
          <w:p w14:paraId="71465C06">
            <w:pPr>
              <w:spacing w:line="6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20" w:type="dxa"/>
            <w:vAlign w:val="center"/>
          </w:tcPr>
          <w:p w14:paraId="3033FE5C">
            <w:pPr>
              <w:spacing w:line="6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二轮延包档案整理、数字化、数据备份、移交进馆</w:t>
            </w:r>
          </w:p>
        </w:tc>
        <w:tc>
          <w:tcPr>
            <w:tcW w:w="1445" w:type="dxa"/>
            <w:vAlign w:val="center"/>
          </w:tcPr>
          <w:p w14:paraId="6E7262BE">
            <w:pPr>
              <w:spacing w:line="6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000卷</w:t>
            </w:r>
          </w:p>
        </w:tc>
        <w:tc>
          <w:tcPr>
            <w:tcW w:w="2414" w:type="dxa"/>
            <w:vAlign w:val="center"/>
          </w:tcPr>
          <w:p w14:paraId="23BF63C4">
            <w:pPr>
              <w:spacing w:line="600" w:lineRule="exact"/>
              <w:jc w:val="center"/>
              <w:rPr>
                <w:rFonts w:hint="eastAsia" w:ascii="宋体" w:hAnsi="宋体" w:eastAsia="宋体" w:cs="宋体"/>
                <w:color w:val="auto"/>
                <w:kern w:val="0"/>
                <w:sz w:val="24"/>
                <w:szCs w:val="24"/>
                <w:highlight w:val="none"/>
              </w:rPr>
            </w:pPr>
          </w:p>
        </w:tc>
        <w:tc>
          <w:tcPr>
            <w:tcW w:w="1199" w:type="dxa"/>
            <w:vAlign w:val="center"/>
          </w:tcPr>
          <w:p w14:paraId="5CCFC396">
            <w:pPr>
              <w:spacing w:line="600" w:lineRule="exact"/>
              <w:jc w:val="center"/>
              <w:rPr>
                <w:rFonts w:hint="eastAsia" w:ascii="宋体" w:hAnsi="宋体" w:eastAsia="宋体" w:cs="宋体"/>
                <w:color w:val="auto"/>
                <w:kern w:val="0"/>
                <w:sz w:val="24"/>
                <w:szCs w:val="24"/>
                <w:highlight w:val="none"/>
              </w:rPr>
            </w:pPr>
          </w:p>
        </w:tc>
      </w:tr>
    </w:tbl>
    <w:p w14:paraId="717BE777">
      <w:pPr>
        <w:pStyle w:val="379"/>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29EB6E2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3F48BC7">
      <w:pPr>
        <w:pStyle w:val="81"/>
        <w:rPr>
          <w:rFonts w:hint="eastAsia" w:ascii="宋体" w:hAnsi="宋体" w:eastAsia="宋体" w:cs="宋体"/>
          <w:b/>
          <w:color w:val="auto"/>
          <w:sz w:val="24"/>
          <w:highlight w:val="none"/>
        </w:rPr>
      </w:pPr>
    </w:p>
    <w:p w14:paraId="6F5766B1">
      <w:pPr>
        <w:pStyle w:val="81"/>
        <w:rPr>
          <w:rFonts w:hint="eastAsia" w:ascii="宋体" w:hAnsi="宋体" w:eastAsia="宋体" w:cs="宋体"/>
          <w:b/>
          <w:color w:val="auto"/>
          <w:sz w:val="24"/>
          <w:highlight w:val="none"/>
        </w:rPr>
      </w:pPr>
    </w:p>
    <w:p w14:paraId="79BB732C">
      <w:pPr>
        <w:spacing w:line="360" w:lineRule="auto"/>
        <w:ind w:right="420" w:firstLine="3614" w:firstLineChars="1000"/>
        <w:rPr>
          <w:rFonts w:ascii="宋体" w:hAnsi="宋体" w:cs="宋体"/>
          <w:b/>
          <w:color w:val="auto"/>
          <w:kern w:val="0"/>
          <w:sz w:val="36"/>
          <w:szCs w:val="36"/>
          <w:highlight w:val="none"/>
        </w:rPr>
      </w:pPr>
    </w:p>
    <w:p w14:paraId="3698B247">
      <w:pPr>
        <w:spacing w:line="360" w:lineRule="auto"/>
        <w:ind w:right="420" w:firstLine="3614" w:firstLineChars="1000"/>
        <w:rPr>
          <w:rFonts w:ascii="宋体" w:hAnsi="宋体" w:cs="宋体"/>
          <w:b/>
          <w:color w:val="auto"/>
          <w:kern w:val="0"/>
          <w:sz w:val="36"/>
          <w:szCs w:val="36"/>
          <w:highlight w:val="none"/>
        </w:rPr>
      </w:pPr>
    </w:p>
    <w:p w14:paraId="1E64F9E4">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7D871F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483EBDF">
      <w:pPr>
        <w:spacing w:line="360" w:lineRule="auto"/>
        <w:jc w:val="center"/>
        <w:rPr>
          <w:rFonts w:ascii="宋体" w:hAnsi="宋体" w:cs="宋体"/>
          <w:b/>
          <w:color w:val="auto"/>
          <w:spacing w:val="6"/>
          <w:sz w:val="32"/>
          <w:szCs w:val="32"/>
          <w:highlight w:val="none"/>
        </w:rPr>
      </w:pPr>
      <w:bookmarkStart w:id="174" w:name="OLE_LINK14"/>
      <w:bookmarkStart w:id="175" w:name="OLE_LINK13"/>
      <w:r>
        <w:rPr>
          <w:rFonts w:hint="eastAsia" w:ascii="宋体" w:hAnsi="宋体" w:cs="宋体"/>
          <w:b/>
          <w:color w:val="auto"/>
          <w:spacing w:val="6"/>
          <w:sz w:val="32"/>
          <w:szCs w:val="32"/>
          <w:highlight w:val="none"/>
        </w:rPr>
        <w:t>残疾人福利性单位声明函</w:t>
      </w:r>
    </w:p>
    <w:bookmarkEnd w:id="174"/>
    <w:bookmarkEnd w:id="175"/>
    <w:p w14:paraId="48759D9E">
      <w:pPr>
        <w:spacing w:line="360" w:lineRule="auto"/>
        <w:rPr>
          <w:rFonts w:ascii="宋体" w:hAnsi="宋体" w:cs="宋体"/>
          <w:b/>
          <w:color w:val="auto"/>
          <w:spacing w:val="6"/>
          <w:sz w:val="30"/>
          <w:szCs w:val="30"/>
          <w:highlight w:val="none"/>
        </w:rPr>
      </w:pPr>
    </w:p>
    <w:p w14:paraId="28455C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临平区农村土地承包经营权(二轮延包)纸质档案归档、电子化移交入馆项目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C6BDF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5A5FB2D">
      <w:pPr>
        <w:spacing w:line="360" w:lineRule="auto"/>
        <w:ind w:firstLine="480" w:firstLineChars="200"/>
        <w:rPr>
          <w:rFonts w:ascii="宋体" w:hAnsi="宋体" w:cs="宋体"/>
          <w:color w:val="auto"/>
          <w:sz w:val="24"/>
          <w:highlight w:val="none"/>
        </w:rPr>
      </w:pPr>
    </w:p>
    <w:p w14:paraId="4FCA71C9">
      <w:pPr>
        <w:spacing w:line="360" w:lineRule="auto"/>
        <w:ind w:firstLine="480" w:firstLineChars="200"/>
        <w:rPr>
          <w:rFonts w:ascii="宋体" w:hAnsi="宋体" w:cs="宋体"/>
          <w:color w:val="auto"/>
          <w:sz w:val="24"/>
          <w:highlight w:val="none"/>
        </w:rPr>
      </w:pPr>
    </w:p>
    <w:p w14:paraId="5228B3F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CFFA22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55ACE34">
      <w:pPr>
        <w:spacing w:line="360" w:lineRule="auto"/>
        <w:ind w:firstLine="480" w:firstLineChars="200"/>
        <w:rPr>
          <w:rFonts w:ascii="宋体" w:hAnsi="宋体" w:cs="宋体"/>
          <w:color w:val="auto"/>
          <w:sz w:val="24"/>
          <w:highlight w:val="none"/>
        </w:rPr>
      </w:pPr>
    </w:p>
    <w:p w14:paraId="300A771D">
      <w:pPr>
        <w:spacing w:line="360" w:lineRule="auto"/>
        <w:ind w:firstLine="420" w:firstLineChars="200"/>
        <w:rPr>
          <w:rFonts w:ascii="宋体" w:hAnsi="宋体" w:cs="宋体"/>
          <w:color w:val="auto"/>
          <w:highlight w:val="none"/>
        </w:rPr>
      </w:pPr>
    </w:p>
    <w:p w14:paraId="0BC99FF9">
      <w:pPr>
        <w:spacing w:line="360" w:lineRule="auto"/>
        <w:ind w:firstLine="420" w:firstLineChars="200"/>
        <w:rPr>
          <w:rFonts w:ascii="宋体" w:hAnsi="宋体" w:cs="宋体"/>
          <w:color w:val="auto"/>
          <w:highlight w:val="none"/>
        </w:rPr>
      </w:pPr>
    </w:p>
    <w:p w14:paraId="31B288C7">
      <w:pPr>
        <w:spacing w:line="360" w:lineRule="auto"/>
        <w:ind w:firstLine="420" w:firstLineChars="200"/>
        <w:rPr>
          <w:rFonts w:ascii="宋体" w:hAnsi="宋体" w:cs="宋体"/>
          <w:color w:val="auto"/>
          <w:highlight w:val="none"/>
        </w:rPr>
      </w:pPr>
    </w:p>
    <w:p w14:paraId="6978D9BB">
      <w:pPr>
        <w:spacing w:line="360" w:lineRule="auto"/>
        <w:ind w:firstLine="420" w:firstLineChars="200"/>
        <w:rPr>
          <w:rFonts w:ascii="宋体" w:hAnsi="宋体" w:cs="宋体"/>
          <w:color w:val="auto"/>
          <w:highlight w:val="none"/>
        </w:rPr>
      </w:pPr>
    </w:p>
    <w:p w14:paraId="221EE6DD">
      <w:pPr>
        <w:spacing w:line="360" w:lineRule="auto"/>
        <w:rPr>
          <w:rFonts w:ascii="宋体" w:hAnsi="宋体" w:cs="宋体"/>
          <w:b/>
          <w:color w:val="auto"/>
          <w:sz w:val="24"/>
          <w:highlight w:val="none"/>
        </w:rPr>
      </w:pPr>
    </w:p>
    <w:p w14:paraId="1C698BC1">
      <w:pPr>
        <w:spacing w:line="360" w:lineRule="auto"/>
        <w:rPr>
          <w:rFonts w:ascii="宋体" w:hAnsi="宋体" w:cs="宋体"/>
          <w:b/>
          <w:color w:val="auto"/>
          <w:sz w:val="24"/>
          <w:highlight w:val="none"/>
        </w:rPr>
      </w:pPr>
    </w:p>
    <w:p w14:paraId="7103B5D3">
      <w:pPr>
        <w:spacing w:line="360" w:lineRule="auto"/>
        <w:rPr>
          <w:rFonts w:ascii="宋体" w:hAnsi="宋体" w:cs="宋体"/>
          <w:b/>
          <w:color w:val="auto"/>
          <w:sz w:val="24"/>
          <w:highlight w:val="none"/>
        </w:rPr>
      </w:pPr>
    </w:p>
    <w:p w14:paraId="35D7F16E">
      <w:pPr>
        <w:spacing w:line="360" w:lineRule="auto"/>
        <w:rPr>
          <w:rFonts w:ascii="宋体" w:hAnsi="宋体" w:cs="宋体"/>
          <w:b/>
          <w:color w:val="auto"/>
          <w:sz w:val="24"/>
          <w:highlight w:val="none"/>
        </w:rPr>
      </w:pPr>
    </w:p>
    <w:p w14:paraId="679ADA1A">
      <w:pPr>
        <w:spacing w:line="360" w:lineRule="auto"/>
        <w:rPr>
          <w:rFonts w:ascii="宋体" w:hAnsi="宋体" w:cs="宋体"/>
          <w:b/>
          <w:color w:val="auto"/>
          <w:sz w:val="24"/>
          <w:highlight w:val="none"/>
        </w:rPr>
      </w:pPr>
    </w:p>
    <w:p w14:paraId="450AE6F7">
      <w:pPr>
        <w:spacing w:line="360" w:lineRule="auto"/>
        <w:rPr>
          <w:rFonts w:ascii="宋体" w:hAnsi="宋体" w:cs="宋体"/>
          <w:b/>
          <w:color w:val="auto"/>
          <w:sz w:val="24"/>
          <w:highlight w:val="none"/>
        </w:rPr>
      </w:pPr>
    </w:p>
    <w:p w14:paraId="6013A9B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D4B1B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CD963D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AB0E6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70E4A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899E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CFEF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89C9D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5AD4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CC997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A86F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A5C44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1061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BBDD1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60AF7A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B38F0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619D3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53EB52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BEB1C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D3B3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E08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8F991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A6BF1D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8FA0C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43DA6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EF246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592C88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3027B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61B7D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EDD40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B7142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C01B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FA32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8027E88">
      <w:pPr>
        <w:widowControl/>
        <w:spacing w:line="360" w:lineRule="auto"/>
        <w:ind w:firstLine="600" w:firstLineChars="200"/>
        <w:jc w:val="left"/>
        <w:rPr>
          <w:rFonts w:ascii="宋体" w:hAnsi="宋体" w:cs="宋体"/>
          <w:color w:val="auto"/>
          <w:sz w:val="30"/>
          <w:szCs w:val="30"/>
          <w:highlight w:val="none"/>
        </w:rPr>
      </w:pPr>
    </w:p>
    <w:p w14:paraId="4A34503D">
      <w:pPr>
        <w:spacing w:line="360" w:lineRule="auto"/>
        <w:jc w:val="center"/>
        <w:rPr>
          <w:rFonts w:ascii="宋体" w:hAnsi="宋体" w:cs="宋体"/>
          <w:b/>
          <w:color w:val="auto"/>
          <w:spacing w:val="6"/>
          <w:sz w:val="32"/>
          <w:szCs w:val="32"/>
          <w:highlight w:val="none"/>
        </w:rPr>
      </w:pPr>
    </w:p>
    <w:p w14:paraId="0EE5CE35">
      <w:pPr>
        <w:spacing w:line="360" w:lineRule="auto"/>
        <w:jc w:val="center"/>
        <w:rPr>
          <w:rFonts w:ascii="宋体" w:hAnsi="宋体" w:cs="宋体"/>
          <w:b/>
          <w:color w:val="auto"/>
          <w:spacing w:val="6"/>
          <w:sz w:val="32"/>
          <w:szCs w:val="32"/>
          <w:highlight w:val="none"/>
        </w:rPr>
      </w:pPr>
    </w:p>
    <w:p w14:paraId="67A6C549">
      <w:pPr>
        <w:spacing w:line="360" w:lineRule="auto"/>
        <w:jc w:val="center"/>
        <w:rPr>
          <w:rFonts w:ascii="宋体" w:hAnsi="宋体" w:cs="宋体"/>
          <w:b/>
          <w:color w:val="auto"/>
          <w:spacing w:val="6"/>
          <w:sz w:val="32"/>
          <w:szCs w:val="32"/>
          <w:highlight w:val="none"/>
        </w:rPr>
      </w:pPr>
    </w:p>
    <w:p w14:paraId="6505C02B">
      <w:pPr>
        <w:spacing w:line="360" w:lineRule="auto"/>
        <w:jc w:val="center"/>
        <w:rPr>
          <w:rFonts w:ascii="宋体" w:hAnsi="宋体" w:cs="宋体"/>
          <w:b/>
          <w:color w:val="auto"/>
          <w:spacing w:val="6"/>
          <w:sz w:val="32"/>
          <w:szCs w:val="32"/>
          <w:highlight w:val="none"/>
        </w:rPr>
      </w:pPr>
    </w:p>
    <w:p w14:paraId="09CFDB99">
      <w:pPr>
        <w:spacing w:line="360" w:lineRule="auto"/>
        <w:jc w:val="center"/>
        <w:rPr>
          <w:rFonts w:ascii="宋体" w:hAnsi="宋体" w:cs="宋体"/>
          <w:b/>
          <w:color w:val="auto"/>
          <w:spacing w:val="6"/>
          <w:sz w:val="32"/>
          <w:szCs w:val="32"/>
          <w:highlight w:val="none"/>
        </w:rPr>
      </w:pPr>
    </w:p>
    <w:p w14:paraId="3AB8EB01">
      <w:pPr>
        <w:spacing w:line="360" w:lineRule="auto"/>
        <w:jc w:val="center"/>
        <w:rPr>
          <w:rFonts w:ascii="宋体" w:hAnsi="宋体" w:cs="宋体"/>
          <w:b/>
          <w:color w:val="auto"/>
          <w:spacing w:val="6"/>
          <w:sz w:val="32"/>
          <w:szCs w:val="32"/>
          <w:highlight w:val="none"/>
        </w:rPr>
      </w:pPr>
    </w:p>
    <w:p w14:paraId="1D68AC30">
      <w:pPr>
        <w:spacing w:line="360" w:lineRule="auto"/>
        <w:jc w:val="center"/>
        <w:rPr>
          <w:rFonts w:ascii="宋体" w:hAnsi="宋体" w:cs="宋体"/>
          <w:b/>
          <w:color w:val="auto"/>
          <w:spacing w:val="6"/>
          <w:sz w:val="32"/>
          <w:szCs w:val="32"/>
          <w:highlight w:val="none"/>
        </w:rPr>
      </w:pPr>
    </w:p>
    <w:p w14:paraId="3C53B678">
      <w:pPr>
        <w:spacing w:line="360" w:lineRule="auto"/>
        <w:jc w:val="center"/>
        <w:rPr>
          <w:rFonts w:ascii="宋体" w:hAnsi="宋体" w:cs="宋体"/>
          <w:b/>
          <w:color w:val="auto"/>
          <w:spacing w:val="6"/>
          <w:sz w:val="32"/>
          <w:szCs w:val="32"/>
          <w:highlight w:val="none"/>
        </w:rPr>
      </w:pPr>
    </w:p>
    <w:p w14:paraId="05EC1119">
      <w:pPr>
        <w:spacing w:line="360" w:lineRule="auto"/>
        <w:jc w:val="center"/>
        <w:rPr>
          <w:rFonts w:ascii="宋体" w:hAnsi="宋体" w:cs="宋体"/>
          <w:b/>
          <w:color w:val="auto"/>
          <w:spacing w:val="6"/>
          <w:sz w:val="32"/>
          <w:szCs w:val="32"/>
          <w:highlight w:val="none"/>
        </w:rPr>
      </w:pPr>
    </w:p>
    <w:p w14:paraId="6DC49EAB">
      <w:pPr>
        <w:spacing w:line="360" w:lineRule="auto"/>
        <w:jc w:val="left"/>
        <w:rPr>
          <w:rFonts w:hint="eastAsia" w:ascii="宋体" w:hAnsi="宋体" w:cs="宋体"/>
          <w:b/>
          <w:color w:val="auto"/>
          <w:spacing w:val="6"/>
          <w:sz w:val="32"/>
          <w:szCs w:val="32"/>
          <w:highlight w:val="none"/>
        </w:rPr>
      </w:pPr>
    </w:p>
    <w:p w14:paraId="554DC992">
      <w:pPr>
        <w:spacing w:line="360" w:lineRule="auto"/>
        <w:jc w:val="left"/>
        <w:rPr>
          <w:rFonts w:hint="eastAsia" w:ascii="宋体" w:hAnsi="宋体" w:cs="宋体"/>
          <w:b/>
          <w:color w:val="auto"/>
          <w:spacing w:val="6"/>
          <w:sz w:val="32"/>
          <w:szCs w:val="32"/>
          <w:highlight w:val="none"/>
        </w:rPr>
      </w:pPr>
    </w:p>
    <w:p w14:paraId="013EFE64">
      <w:pPr>
        <w:spacing w:line="360" w:lineRule="auto"/>
        <w:jc w:val="left"/>
        <w:rPr>
          <w:rFonts w:hint="eastAsia" w:ascii="宋体" w:hAnsi="宋体" w:cs="宋体"/>
          <w:b/>
          <w:color w:val="auto"/>
          <w:spacing w:val="6"/>
          <w:sz w:val="32"/>
          <w:szCs w:val="32"/>
          <w:highlight w:val="none"/>
        </w:rPr>
      </w:pPr>
    </w:p>
    <w:p w14:paraId="42072716">
      <w:pPr>
        <w:spacing w:line="360" w:lineRule="auto"/>
        <w:jc w:val="left"/>
        <w:rPr>
          <w:rFonts w:hint="eastAsia" w:ascii="宋体" w:hAnsi="宋体" w:cs="宋体"/>
          <w:b/>
          <w:color w:val="auto"/>
          <w:spacing w:val="6"/>
          <w:sz w:val="32"/>
          <w:szCs w:val="32"/>
          <w:highlight w:val="none"/>
        </w:rPr>
        <w:sectPr>
          <w:headerReference r:id="rId20" w:type="default"/>
          <w:footerReference r:id="rId21" w:type="default"/>
          <w:pgSz w:w="11905" w:h="16838"/>
          <w:pgMar w:top="1531" w:right="1304" w:bottom="1531" w:left="1361" w:header="851" w:footer="850" w:gutter="0"/>
          <w:cols w:space="720" w:num="1"/>
          <w:rtlGutter w:val="0"/>
          <w:docGrid w:linePitch="312" w:charSpace="0"/>
        </w:sectPr>
      </w:pPr>
    </w:p>
    <w:p w14:paraId="38EDD6A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DF36685">
      <w:pPr>
        <w:spacing w:line="360" w:lineRule="auto"/>
        <w:jc w:val="center"/>
        <w:rPr>
          <w:rFonts w:ascii="宋体" w:hAnsi="宋体" w:cs="宋体"/>
          <w:b/>
          <w:color w:val="auto"/>
          <w:sz w:val="24"/>
          <w:highlight w:val="none"/>
        </w:rPr>
      </w:pPr>
    </w:p>
    <w:p w14:paraId="32D135A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249F6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7DA954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9B6FB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49E37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A389F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3E68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0D1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02684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47A8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6F33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5E47D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1B5EA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86F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8738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AE57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9C82E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0E62F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E7627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8A0FC9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111B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DF14A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2069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C753CA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C6B0F1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850966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2EEC9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C25A8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63E7E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8D2B07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00E27D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9BA1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9033D2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56113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48828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9F846F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2882C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51A8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F50EE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3259B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DE69E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1F117A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1B617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6083A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81892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2E929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168C1F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CC8AC8F">
      <w:pPr>
        <w:autoSpaceDE w:val="0"/>
        <w:autoSpaceDN w:val="0"/>
        <w:jc w:val="center"/>
        <w:rPr>
          <w:rFonts w:ascii="宋体" w:hAnsi="宋体" w:cs="宋体"/>
          <w:b/>
          <w:color w:val="auto"/>
          <w:spacing w:val="6"/>
          <w:sz w:val="32"/>
          <w:szCs w:val="32"/>
          <w:highlight w:val="none"/>
        </w:rPr>
      </w:pPr>
    </w:p>
    <w:p w14:paraId="42A629A7">
      <w:pPr>
        <w:autoSpaceDE w:val="0"/>
        <w:autoSpaceDN w:val="0"/>
        <w:jc w:val="center"/>
        <w:rPr>
          <w:rFonts w:hint="eastAsia" w:ascii="宋体" w:hAnsi="宋体" w:cs="宋体"/>
          <w:b/>
          <w:color w:val="auto"/>
          <w:spacing w:val="6"/>
          <w:sz w:val="32"/>
          <w:szCs w:val="32"/>
          <w:highlight w:val="none"/>
        </w:rPr>
        <w:sectPr>
          <w:pgSz w:w="11905" w:h="16838"/>
          <w:pgMar w:top="1531" w:right="1304" w:bottom="1531" w:left="1361" w:header="851" w:footer="850" w:gutter="0"/>
          <w:cols w:space="720" w:num="1"/>
          <w:rtlGutter w:val="0"/>
          <w:docGrid w:linePitch="312" w:charSpace="0"/>
        </w:sectPr>
      </w:pPr>
    </w:p>
    <w:p w14:paraId="016C846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BFF5A0D">
      <w:pPr>
        <w:spacing w:line="360" w:lineRule="auto"/>
        <w:rPr>
          <w:rFonts w:ascii="宋体" w:hAnsi="宋体" w:cs="宋体"/>
          <w:color w:val="auto"/>
          <w:sz w:val="24"/>
          <w:highlight w:val="none"/>
          <w:u w:val="single"/>
        </w:rPr>
      </w:pPr>
    </w:p>
    <w:p w14:paraId="26C34AB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杭州市临平区农业农村局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杭州瑞拓工程咨询有限公司</w:t>
      </w:r>
      <w:r>
        <w:rPr>
          <w:rFonts w:hint="eastAsia" w:ascii="宋体" w:hAnsi="宋体" w:cs="宋体"/>
          <w:color w:val="auto"/>
          <w:sz w:val="24"/>
          <w:highlight w:val="none"/>
          <w:u w:val="single"/>
        </w:rPr>
        <w:t>：</w:t>
      </w:r>
    </w:p>
    <w:p w14:paraId="66DB091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临平区农村土地承包经营权(二轮延包)纸质档案归档、电子化移交入馆项目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RTZFCG-2025-018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D25A9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F4EAF31">
      <w:pPr>
        <w:spacing w:line="360" w:lineRule="auto"/>
        <w:ind w:firstLine="494"/>
        <w:rPr>
          <w:rFonts w:ascii="宋体" w:hAnsi="宋体" w:cs="宋体"/>
          <w:color w:val="auto"/>
          <w:sz w:val="24"/>
          <w:highlight w:val="none"/>
        </w:rPr>
      </w:pPr>
    </w:p>
    <w:p w14:paraId="1C276194">
      <w:pPr>
        <w:spacing w:line="360" w:lineRule="auto"/>
        <w:ind w:firstLine="494"/>
        <w:rPr>
          <w:rFonts w:ascii="宋体" w:hAnsi="宋体" w:cs="宋体"/>
          <w:color w:val="auto"/>
          <w:sz w:val="24"/>
          <w:highlight w:val="none"/>
        </w:rPr>
      </w:pPr>
    </w:p>
    <w:p w14:paraId="44B44595">
      <w:pPr>
        <w:spacing w:line="360" w:lineRule="auto"/>
        <w:ind w:firstLine="494"/>
        <w:rPr>
          <w:rFonts w:ascii="宋体" w:hAnsi="宋体" w:cs="宋体"/>
          <w:color w:val="auto"/>
          <w:sz w:val="24"/>
          <w:highlight w:val="none"/>
        </w:rPr>
      </w:pPr>
    </w:p>
    <w:p w14:paraId="65957F3A">
      <w:pPr>
        <w:spacing w:line="360" w:lineRule="auto"/>
        <w:ind w:firstLine="494"/>
        <w:rPr>
          <w:rFonts w:ascii="宋体" w:hAnsi="宋体" w:cs="宋体"/>
          <w:color w:val="auto"/>
          <w:sz w:val="24"/>
          <w:highlight w:val="none"/>
        </w:rPr>
      </w:pPr>
    </w:p>
    <w:p w14:paraId="0A5A2B7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5581F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45A1EB">
      <w:pPr>
        <w:rPr>
          <w:rFonts w:ascii="宋体" w:hAnsi="宋体" w:cs="宋体"/>
          <w:color w:val="auto"/>
          <w:sz w:val="24"/>
          <w:highlight w:val="none"/>
        </w:rPr>
      </w:pPr>
      <w:r>
        <w:rPr>
          <w:rFonts w:hint="eastAsia" w:ascii="宋体" w:hAnsi="宋体" w:cs="宋体"/>
          <w:b/>
          <w:bCs/>
          <w:color w:val="auto"/>
          <w:sz w:val="24"/>
          <w:highlight w:val="none"/>
        </w:rPr>
        <w:t>附：</w:t>
      </w:r>
    </w:p>
    <w:p w14:paraId="5FD5D435">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7C84B81C">
      <w:pPr>
        <w:autoSpaceDE w:val="0"/>
        <w:autoSpaceDN w:val="0"/>
        <w:jc w:val="center"/>
        <w:rPr>
          <w:rFonts w:ascii="宋体" w:hAnsi="宋体" w:cs="宋体"/>
          <w:b/>
          <w:color w:val="auto"/>
          <w:spacing w:val="6"/>
          <w:sz w:val="32"/>
          <w:szCs w:val="32"/>
          <w:highlight w:val="none"/>
        </w:rPr>
      </w:pPr>
    </w:p>
    <w:p w14:paraId="50311748">
      <w:pPr>
        <w:autoSpaceDE w:val="0"/>
        <w:autoSpaceDN w:val="0"/>
        <w:jc w:val="center"/>
        <w:rPr>
          <w:rFonts w:ascii="宋体" w:hAnsi="宋体" w:cs="宋体"/>
          <w:b/>
          <w:color w:val="auto"/>
          <w:spacing w:val="6"/>
          <w:sz w:val="32"/>
          <w:szCs w:val="32"/>
          <w:highlight w:val="none"/>
        </w:rPr>
      </w:pPr>
    </w:p>
    <w:p w14:paraId="492049F7">
      <w:pPr>
        <w:autoSpaceDE w:val="0"/>
        <w:autoSpaceDN w:val="0"/>
        <w:jc w:val="center"/>
        <w:rPr>
          <w:rFonts w:ascii="宋体" w:hAnsi="宋体" w:cs="宋体"/>
          <w:b/>
          <w:color w:val="auto"/>
          <w:spacing w:val="6"/>
          <w:sz w:val="32"/>
          <w:szCs w:val="32"/>
          <w:highlight w:val="none"/>
        </w:rPr>
      </w:pPr>
    </w:p>
    <w:p w14:paraId="1FDE5042">
      <w:pPr>
        <w:autoSpaceDE w:val="0"/>
        <w:autoSpaceDN w:val="0"/>
        <w:jc w:val="center"/>
        <w:rPr>
          <w:rFonts w:ascii="宋体" w:hAnsi="宋体" w:cs="宋体"/>
          <w:b/>
          <w:color w:val="auto"/>
          <w:spacing w:val="6"/>
          <w:sz w:val="32"/>
          <w:szCs w:val="32"/>
          <w:highlight w:val="none"/>
        </w:rPr>
      </w:pPr>
    </w:p>
    <w:p w14:paraId="42066806">
      <w:pPr>
        <w:autoSpaceDE w:val="0"/>
        <w:autoSpaceDN w:val="0"/>
        <w:jc w:val="center"/>
        <w:rPr>
          <w:rFonts w:ascii="宋体" w:hAnsi="宋体" w:cs="宋体"/>
          <w:b/>
          <w:color w:val="auto"/>
          <w:spacing w:val="6"/>
          <w:sz w:val="32"/>
          <w:szCs w:val="32"/>
          <w:highlight w:val="none"/>
        </w:rPr>
      </w:pPr>
    </w:p>
    <w:p w14:paraId="455914EF">
      <w:pPr>
        <w:autoSpaceDE w:val="0"/>
        <w:autoSpaceDN w:val="0"/>
        <w:jc w:val="center"/>
        <w:rPr>
          <w:rFonts w:ascii="宋体" w:hAnsi="宋体" w:cs="宋体"/>
          <w:b/>
          <w:color w:val="auto"/>
          <w:spacing w:val="6"/>
          <w:sz w:val="32"/>
          <w:szCs w:val="32"/>
          <w:highlight w:val="none"/>
        </w:rPr>
      </w:pPr>
    </w:p>
    <w:p w14:paraId="31357AB4">
      <w:pPr>
        <w:autoSpaceDE w:val="0"/>
        <w:autoSpaceDN w:val="0"/>
        <w:jc w:val="center"/>
        <w:rPr>
          <w:rFonts w:ascii="宋体" w:hAnsi="宋体" w:cs="宋体"/>
          <w:b/>
          <w:color w:val="auto"/>
          <w:spacing w:val="6"/>
          <w:sz w:val="32"/>
          <w:szCs w:val="32"/>
          <w:highlight w:val="none"/>
        </w:rPr>
      </w:pPr>
    </w:p>
    <w:p w14:paraId="21074657">
      <w:pPr>
        <w:autoSpaceDE w:val="0"/>
        <w:autoSpaceDN w:val="0"/>
        <w:jc w:val="center"/>
        <w:rPr>
          <w:rFonts w:ascii="宋体" w:hAnsi="宋体" w:cs="宋体"/>
          <w:b/>
          <w:color w:val="auto"/>
          <w:spacing w:val="6"/>
          <w:sz w:val="32"/>
          <w:szCs w:val="32"/>
          <w:highlight w:val="none"/>
        </w:rPr>
      </w:pPr>
    </w:p>
    <w:p w14:paraId="306B15F4">
      <w:pPr>
        <w:autoSpaceDE w:val="0"/>
        <w:autoSpaceDN w:val="0"/>
        <w:jc w:val="center"/>
        <w:rPr>
          <w:rFonts w:ascii="宋体" w:hAnsi="宋体" w:cs="宋体"/>
          <w:b/>
          <w:color w:val="auto"/>
          <w:spacing w:val="6"/>
          <w:sz w:val="32"/>
          <w:szCs w:val="32"/>
          <w:highlight w:val="none"/>
        </w:rPr>
      </w:pPr>
    </w:p>
    <w:p w14:paraId="57E7854A">
      <w:pPr>
        <w:autoSpaceDE w:val="0"/>
        <w:autoSpaceDN w:val="0"/>
        <w:jc w:val="center"/>
        <w:rPr>
          <w:rFonts w:ascii="宋体" w:hAnsi="宋体" w:cs="宋体"/>
          <w:b/>
          <w:color w:val="auto"/>
          <w:spacing w:val="6"/>
          <w:sz w:val="32"/>
          <w:szCs w:val="32"/>
          <w:highlight w:val="none"/>
        </w:rPr>
      </w:pPr>
    </w:p>
    <w:p w14:paraId="3C32D299">
      <w:pPr>
        <w:autoSpaceDE w:val="0"/>
        <w:autoSpaceDN w:val="0"/>
        <w:jc w:val="center"/>
        <w:rPr>
          <w:rFonts w:hint="eastAsia" w:ascii="宋体" w:hAnsi="宋体" w:cs="宋体"/>
          <w:b/>
          <w:color w:val="auto"/>
          <w:spacing w:val="6"/>
          <w:sz w:val="32"/>
          <w:szCs w:val="32"/>
          <w:highlight w:val="none"/>
        </w:rPr>
        <w:sectPr>
          <w:pgSz w:w="11905" w:h="16838"/>
          <w:pgMar w:top="1531" w:right="1304" w:bottom="1531" w:left="1361" w:header="851" w:footer="850" w:gutter="0"/>
          <w:cols w:space="720" w:num="1"/>
          <w:rtlGutter w:val="0"/>
          <w:docGrid w:linePitch="312" w:charSpace="0"/>
        </w:sectPr>
      </w:pPr>
    </w:p>
    <w:p w14:paraId="3BDEF75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BADC99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DE6E4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临平区农村土地承包经营权(二轮延包)纸质档案归档、电子化移交入馆项目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RTZFCG-2025-018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34EA7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43AC7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DA301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F0A7B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D98F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79518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FCE6C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169A83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7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7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7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77"/>
      <w:r>
        <w:rPr>
          <w:rFonts w:hint="eastAsia" w:ascii="宋体" w:hAnsi="宋体" w:cs="宋体"/>
          <w:b/>
          <w:color w:val="auto"/>
          <w:kern w:val="0"/>
          <w:sz w:val="24"/>
          <w:highlight w:val="none"/>
          <w:lang w:val="zh-CN"/>
        </w:rPr>
        <w:t>）</w:t>
      </w:r>
    </w:p>
    <w:p w14:paraId="3588FF4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7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78"/>
    </w:p>
    <w:p w14:paraId="0CE2A0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8DCD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2E88D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88437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8DD2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B7097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C1E09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26557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27164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EB856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86052D">
      <w:pPr>
        <w:autoSpaceDE w:val="0"/>
        <w:autoSpaceDN w:val="0"/>
        <w:jc w:val="center"/>
        <w:rPr>
          <w:rFonts w:ascii="宋体" w:hAnsi="宋体" w:cs="宋体"/>
          <w:b/>
          <w:color w:val="auto"/>
          <w:spacing w:val="6"/>
          <w:sz w:val="32"/>
          <w:szCs w:val="32"/>
          <w:highlight w:val="none"/>
        </w:rPr>
      </w:pPr>
    </w:p>
    <w:p w14:paraId="5371AD10">
      <w:pPr>
        <w:autoSpaceDE w:val="0"/>
        <w:autoSpaceDN w:val="0"/>
        <w:jc w:val="center"/>
        <w:rPr>
          <w:rFonts w:ascii="宋体" w:hAnsi="宋体" w:cs="宋体"/>
          <w:b/>
          <w:color w:val="auto"/>
          <w:spacing w:val="6"/>
          <w:sz w:val="32"/>
          <w:szCs w:val="32"/>
          <w:highlight w:val="none"/>
        </w:rPr>
      </w:pPr>
    </w:p>
    <w:p w14:paraId="61E9FC97">
      <w:pPr>
        <w:autoSpaceDE w:val="0"/>
        <w:autoSpaceDN w:val="0"/>
        <w:jc w:val="center"/>
        <w:rPr>
          <w:rFonts w:ascii="宋体" w:hAnsi="宋体" w:cs="宋体"/>
          <w:b/>
          <w:color w:val="auto"/>
          <w:spacing w:val="6"/>
          <w:sz w:val="32"/>
          <w:szCs w:val="32"/>
          <w:highlight w:val="none"/>
        </w:rPr>
      </w:pPr>
    </w:p>
    <w:p w14:paraId="4A51E281">
      <w:pPr>
        <w:autoSpaceDE w:val="0"/>
        <w:autoSpaceDN w:val="0"/>
        <w:jc w:val="center"/>
        <w:rPr>
          <w:rFonts w:ascii="宋体" w:hAnsi="宋体" w:cs="宋体"/>
          <w:b/>
          <w:color w:val="auto"/>
          <w:spacing w:val="6"/>
          <w:sz w:val="32"/>
          <w:szCs w:val="32"/>
          <w:highlight w:val="none"/>
        </w:rPr>
      </w:pPr>
    </w:p>
    <w:p w14:paraId="1994A3B4">
      <w:pPr>
        <w:autoSpaceDE w:val="0"/>
        <w:autoSpaceDN w:val="0"/>
        <w:jc w:val="center"/>
        <w:rPr>
          <w:rFonts w:ascii="宋体" w:hAnsi="宋体" w:cs="宋体"/>
          <w:b/>
          <w:color w:val="auto"/>
          <w:spacing w:val="6"/>
          <w:sz w:val="32"/>
          <w:szCs w:val="32"/>
          <w:highlight w:val="none"/>
        </w:rPr>
      </w:pPr>
    </w:p>
    <w:p w14:paraId="3B9B5284">
      <w:pPr>
        <w:autoSpaceDE w:val="0"/>
        <w:autoSpaceDN w:val="0"/>
        <w:jc w:val="center"/>
        <w:rPr>
          <w:rFonts w:ascii="宋体" w:hAnsi="宋体" w:cs="宋体"/>
          <w:b/>
          <w:color w:val="auto"/>
          <w:spacing w:val="6"/>
          <w:sz w:val="32"/>
          <w:szCs w:val="32"/>
          <w:highlight w:val="none"/>
        </w:rPr>
      </w:pPr>
    </w:p>
    <w:p w14:paraId="7166D625">
      <w:pPr>
        <w:autoSpaceDE w:val="0"/>
        <w:autoSpaceDN w:val="0"/>
        <w:jc w:val="center"/>
        <w:rPr>
          <w:rFonts w:ascii="宋体" w:hAnsi="宋体" w:cs="宋体"/>
          <w:b/>
          <w:color w:val="auto"/>
          <w:spacing w:val="6"/>
          <w:sz w:val="32"/>
          <w:szCs w:val="32"/>
          <w:highlight w:val="none"/>
        </w:rPr>
      </w:pPr>
    </w:p>
    <w:p w14:paraId="61840376">
      <w:pPr>
        <w:autoSpaceDE w:val="0"/>
        <w:autoSpaceDN w:val="0"/>
        <w:jc w:val="center"/>
        <w:rPr>
          <w:rFonts w:ascii="宋体" w:hAnsi="宋体" w:cs="宋体"/>
          <w:b/>
          <w:color w:val="auto"/>
          <w:spacing w:val="6"/>
          <w:sz w:val="32"/>
          <w:szCs w:val="32"/>
          <w:highlight w:val="none"/>
        </w:rPr>
      </w:pPr>
    </w:p>
    <w:p w14:paraId="129ECE84">
      <w:pPr>
        <w:autoSpaceDE w:val="0"/>
        <w:autoSpaceDN w:val="0"/>
        <w:jc w:val="center"/>
        <w:rPr>
          <w:rFonts w:ascii="宋体" w:hAnsi="宋体" w:cs="宋体"/>
          <w:b/>
          <w:color w:val="auto"/>
          <w:spacing w:val="6"/>
          <w:sz w:val="32"/>
          <w:szCs w:val="32"/>
          <w:highlight w:val="none"/>
        </w:rPr>
      </w:pPr>
    </w:p>
    <w:p w14:paraId="147EC688">
      <w:pPr>
        <w:autoSpaceDE w:val="0"/>
        <w:autoSpaceDN w:val="0"/>
        <w:jc w:val="center"/>
        <w:rPr>
          <w:rFonts w:ascii="宋体" w:hAnsi="宋体" w:cs="宋体"/>
          <w:b/>
          <w:color w:val="auto"/>
          <w:spacing w:val="6"/>
          <w:sz w:val="32"/>
          <w:szCs w:val="32"/>
          <w:highlight w:val="none"/>
        </w:rPr>
      </w:pPr>
    </w:p>
    <w:p w14:paraId="5FDDBC79">
      <w:pPr>
        <w:autoSpaceDE w:val="0"/>
        <w:autoSpaceDN w:val="0"/>
        <w:jc w:val="center"/>
        <w:rPr>
          <w:rFonts w:ascii="宋体" w:hAnsi="宋体" w:cs="宋体"/>
          <w:b/>
          <w:color w:val="auto"/>
          <w:spacing w:val="6"/>
          <w:sz w:val="32"/>
          <w:szCs w:val="32"/>
          <w:highlight w:val="none"/>
        </w:rPr>
      </w:pPr>
    </w:p>
    <w:p w14:paraId="6A026DF5">
      <w:pPr>
        <w:autoSpaceDE w:val="0"/>
        <w:autoSpaceDN w:val="0"/>
        <w:jc w:val="center"/>
        <w:rPr>
          <w:rFonts w:ascii="宋体" w:hAnsi="宋体" w:cs="宋体"/>
          <w:b/>
          <w:color w:val="auto"/>
          <w:spacing w:val="6"/>
          <w:sz w:val="32"/>
          <w:szCs w:val="32"/>
          <w:highlight w:val="none"/>
        </w:rPr>
      </w:pPr>
    </w:p>
    <w:p w14:paraId="1225BEDA">
      <w:pPr>
        <w:autoSpaceDE w:val="0"/>
        <w:autoSpaceDN w:val="0"/>
        <w:jc w:val="center"/>
        <w:rPr>
          <w:rFonts w:ascii="宋体" w:hAnsi="宋体" w:cs="宋体"/>
          <w:b/>
          <w:color w:val="auto"/>
          <w:spacing w:val="6"/>
          <w:sz w:val="32"/>
          <w:szCs w:val="32"/>
          <w:highlight w:val="none"/>
        </w:rPr>
      </w:pPr>
    </w:p>
    <w:p w14:paraId="3F4D7EFE">
      <w:pPr>
        <w:autoSpaceDE w:val="0"/>
        <w:autoSpaceDN w:val="0"/>
        <w:jc w:val="center"/>
        <w:rPr>
          <w:rFonts w:ascii="宋体" w:hAnsi="宋体" w:cs="宋体"/>
          <w:b/>
          <w:color w:val="auto"/>
          <w:spacing w:val="6"/>
          <w:sz w:val="32"/>
          <w:szCs w:val="32"/>
          <w:highlight w:val="none"/>
        </w:rPr>
      </w:pPr>
    </w:p>
    <w:p w14:paraId="488F2AAC">
      <w:pPr>
        <w:autoSpaceDE w:val="0"/>
        <w:autoSpaceDN w:val="0"/>
        <w:jc w:val="center"/>
        <w:rPr>
          <w:rFonts w:ascii="宋体" w:hAnsi="宋体" w:cs="宋体"/>
          <w:b/>
          <w:color w:val="auto"/>
          <w:spacing w:val="6"/>
          <w:sz w:val="32"/>
          <w:szCs w:val="32"/>
          <w:highlight w:val="none"/>
        </w:rPr>
      </w:pPr>
    </w:p>
    <w:p w14:paraId="5D817341">
      <w:pPr>
        <w:autoSpaceDE w:val="0"/>
        <w:autoSpaceDN w:val="0"/>
        <w:jc w:val="center"/>
        <w:rPr>
          <w:rFonts w:ascii="宋体" w:hAnsi="宋体" w:cs="宋体"/>
          <w:b/>
          <w:color w:val="auto"/>
          <w:spacing w:val="6"/>
          <w:sz w:val="32"/>
          <w:szCs w:val="32"/>
          <w:highlight w:val="none"/>
        </w:rPr>
      </w:pPr>
    </w:p>
    <w:p w14:paraId="0B63CF61">
      <w:pPr>
        <w:autoSpaceDE w:val="0"/>
        <w:autoSpaceDN w:val="0"/>
        <w:jc w:val="center"/>
        <w:rPr>
          <w:rFonts w:ascii="宋体" w:hAnsi="宋体" w:cs="宋体"/>
          <w:b/>
          <w:color w:val="auto"/>
          <w:spacing w:val="6"/>
          <w:sz w:val="32"/>
          <w:szCs w:val="32"/>
          <w:highlight w:val="none"/>
        </w:rPr>
      </w:pPr>
    </w:p>
    <w:p w14:paraId="46059CB1">
      <w:pPr>
        <w:autoSpaceDE w:val="0"/>
        <w:autoSpaceDN w:val="0"/>
        <w:jc w:val="center"/>
        <w:rPr>
          <w:rFonts w:ascii="宋体" w:hAnsi="宋体" w:cs="宋体"/>
          <w:b/>
          <w:color w:val="auto"/>
          <w:spacing w:val="6"/>
          <w:sz w:val="32"/>
          <w:szCs w:val="32"/>
          <w:highlight w:val="none"/>
        </w:rPr>
      </w:pPr>
    </w:p>
    <w:p w14:paraId="19A20F73">
      <w:pPr>
        <w:autoSpaceDE w:val="0"/>
        <w:autoSpaceDN w:val="0"/>
        <w:jc w:val="center"/>
        <w:rPr>
          <w:rFonts w:ascii="宋体" w:hAnsi="宋体" w:cs="宋体"/>
          <w:b/>
          <w:color w:val="auto"/>
          <w:spacing w:val="6"/>
          <w:sz w:val="32"/>
          <w:szCs w:val="32"/>
          <w:highlight w:val="none"/>
        </w:rPr>
      </w:pPr>
    </w:p>
    <w:p w14:paraId="0A18722C">
      <w:pPr>
        <w:autoSpaceDE w:val="0"/>
        <w:autoSpaceDN w:val="0"/>
        <w:jc w:val="center"/>
        <w:rPr>
          <w:rFonts w:ascii="宋体" w:hAnsi="宋体" w:cs="宋体"/>
          <w:b/>
          <w:color w:val="auto"/>
          <w:spacing w:val="6"/>
          <w:sz w:val="32"/>
          <w:szCs w:val="32"/>
          <w:highlight w:val="none"/>
        </w:rPr>
      </w:pPr>
    </w:p>
    <w:p w14:paraId="1B890637">
      <w:pPr>
        <w:snapToGrid w:val="0"/>
        <w:spacing w:line="360" w:lineRule="auto"/>
        <w:ind w:firstLine="3666" w:firstLineChars="1100"/>
        <w:rPr>
          <w:rFonts w:hint="eastAsia" w:ascii="宋体" w:hAnsi="宋体" w:cs="宋体"/>
          <w:b/>
          <w:color w:val="auto"/>
          <w:spacing w:val="6"/>
          <w:sz w:val="32"/>
          <w:szCs w:val="32"/>
          <w:highlight w:val="none"/>
        </w:rPr>
        <w:sectPr>
          <w:pgSz w:w="11905" w:h="16838"/>
          <w:pgMar w:top="1531" w:right="1304" w:bottom="1531" w:left="1361" w:header="851" w:footer="850" w:gutter="0"/>
          <w:cols w:space="720" w:num="1"/>
          <w:rtlGutter w:val="0"/>
          <w:docGrid w:linePitch="312" w:charSpace="0"/>
        </w:sectPr>
      </w:pPr>
    </w:p>
    <w:p w14:paraId="2A4C6D2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AD11F7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DD2E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临平区农村土地承包经营权(二轮延包)纸质档案归档、电子化移交入馆项目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RTZFCG-2025-018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0B85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8C488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5E22AFC">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F22BBF7">
      <w:pPr>
        <w:rPr>
          <w:rFonts w:hint="eastAsia" w:ascii="宋体" w:hAnsi="宋体" w:cs="宋体"/>
          <w:color w:val="auto"/>
          <w:highlight w:val="none"/>
        </w:rPr>
      </w:pPr>
      <w:r>
        <w:rPr>
          <w:rFonts w:hint="eastAsia" w:ascii="宋体" w:hAnsi="宋体" w:cs="宋体"/>
          <w:color w:val="auto"/>
          <w:highlight w:val="none"/>
          <w:lang w:val="zh-CN"/>
        </w:rPr>
        <w:t xml:space="preserve"> </w:t>
      </w:r>
    </w:p>
    <w:p w14:paraId="4AD816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D4AF9B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609C92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696A9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96A06A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AAFF0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D04A4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2CD5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A5F0B9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23917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11739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96EF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66CDE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133E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C0896A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B93C7F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94772E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618B15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4A4C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CC197A">
      <w:pPr>
        <w:autoSpaceDE w:val="0"/>
        <w:autoSpaceDN w:val="0"/>
        <w:jc w:val="center"/>
        <w:rPr>
          <w:rFonts w:ascii="宋体" w:hAnsi="宋体" w:cs="宋体"/>
          <w:b/>
          <w:color w:val="auto"/>
          <w:spacing w:val="6"/>
          <w:sz w:val="32"/>
          <w:szCs w:val="32"/>
          <w:highlight w:val="none"/>
        </w:rPr>
      </w:pPr>
    </w:p>
    <w:p w14:paraId="7175176F">
      <w:pPr>
        <w:autoSpaceDE w:val="0"/>
        <w:autoSpaceDN w:val="0"/>
        <w:jc w:val="center"/>
        <w:rPr>
          <w:rFonts w:ascii="宋体" w:hAnsi="宋体" w:cs="宋体"/>
          <w:b/>
          <w:color w:val="auto"/>
          <w:spacing w:val="6"/>
          <w:sz w:val="32"/>
          <w:szCs w:val="32"/>
          <w:highlight w:val="none"/>
        </w:rPr>
      </w:pPr>
    </w:p>
    <w:p w14:paraId="51A65CF1">
      <w:pPr>
        <w:autoSpaceDE w:val="0"/>
        <w:autoSpaceDN w:val="0"/>
        <w:jc w:val="center"/>
        <w:rPr>
          <w:rFonts w:ascii="宋体" w:hAnsi="宋体" w:cs="宋体"/>
          <w:b/>
          <w:color w:val="auto"/>
          <w:spacing w:val="6"/>
          <w:sz w:val="32"/>
          <w:szCs w:val="32"/>
          <w:highlight w:val="none"/>
        </w:rPr>
      </w:pPr>
    </w:p>
    <w:p w14:paraId="1FB8BB27">
      <w:pPr>
        <w:autoSpaceDE w:val="0"/>
        <w:autoSpaceDN w:val="0"/>
        <w:jc w:val="center"/>
        <w:rPr>
          <w:rFonts w:ascii="宋体" w:hAnsi="宋体" w:cs="宋体"/>
          <w:b/>
          <w:color w:val="auto"/>
          <w:spacing w:val="6"/>
          <w:sz w:val="32"/>
          <w:szCs w:val="32"/>
          <w:highlight w:val="none"/>
        </w:rPr>
      </w:pPr>
    </w:p>
    <w:p w14:paraId="525423DB">
      <w:pPr>
        <w:autoSpaceDE w:val="0"/>
        <w:autoSpaceDN w:val="0"/>
        <w:jc w:val="center"/>
        <w:rPr>
          <w:rFonts w:ascii="宋体" w:hAnsi="宋体" w:cs="宋体"/>
          <w:b/>
          <w:color w:val="auto"/>
          <w:spacing w:val="6"/>
          <w:sz w:val="32"/>
          <w:szCs w:val="32"/>
          <w:highlight w:val="none"/>
        </w:rPr>
      </w:pPr>
    </w:p>
    <w:p w14:paraId="6196B1CD">
      <w:pPr>
        <w:autoSpaceDE w:val="0"/>
        <w:autoSpaceDN w:val="0"/>
        <w:jc w:val="center"/>
        <w:rPr>
          <w:rFonts w:ascii="宋体" w:hAnsi="宋体" w:cs="宋体"/>
          <w:b/>
          <w:color w:val="auto"/>
          <w:spacing w:val="6"/>
          <w:sz w:val="32"/>
          <w:szCs w:val="32"/>
          <w:highlight w:val="none"/>
        </w:rPr>
      </w:pPr>
    </w:p>
    <w:p w14:paraId="57361613">
      <w:pPr>
        <w:autoSpaceDE w:val="0"/>
        <w:autoSpaceDN w:val="0"/>
        <w:jc w:val="center"/>
        <w:rPr>
          <w:rFonts w:ascii="宋体" w:hAnsi="宋体" w:cs="宋体"/>
          <w:b/>
          <w:color w:val="auto"/>
          <w:spacing w:val="6"/>
          <w:sz w:val="32"/>
          <w:szCs w:val="32"/>
          <w:highlight w:val="none"/>
        </w:rPr>
      </w:pPr>
    </w:p>
    <w:p w14:paraId="1AAD8C4D">
      <w:pPr>
        <w:autoSpaceDE w:val="0"/>
        <w:autoSpaceDN w:val="0"/>
        <w:jc w:val="center"/>
        <w:rPr>
          <w:rFonts w:ascii="宋体" w:hAnsi="宋体" w:cs="宋体"/>
          <w:b/>
          <w:color w:val="auto"/>
          <w:spacing w:val="6"/>
          <w:sz w:val="32"/>
          <w:szCs w:val="32"/>
          <w:highlight w:val="none"/>
        </w:rPr>
      </w:pPr>
    </w:p>
    <w:p w14:paraId="4F631460">
      <w:pPr>
        <w:autoSpaceDE w:val="0"/>
        <w:autoSpaceDN w:val="0"/>
        <w:jc w:val="center"/>
        <w:rPr>
          <w:rFonts w:ascii="宋体" w:hAnsi="宋体" w:cs="宋体"/>
          <w:b/>
          <w:color w:val="auto"/>
          <w:spacing w:val="6"/>
          <w:sz w:val="32"/>
          <w:szCs w:val="32"/>
          <w:highlight w:val="none"/>
        </w:rPr>
      </w:pPr>
    </w:p>
    <w:p w14:paraId="5D3B20DA">
      <w:pPr>
        <w:autoSpaceDE w:val="0"/>
        <w:autoSpaceDN w:val="0"/>
        <w:jc w:val="center"/>
        <w:rPr>
          <w:rFonts w:ascii="宋体" w:hAnsi="宋体" w:cs="宋体"/>
          <w:b/>
          <w:color w:val="auto"/>
          <w:spacing w:val="6"/>
          <w:sz w:val="32"/>
          <w:szCs w:val="32"/>
          <w:highlight w:val="none"/>
        </w:rPr>
      </w:pPr>
    </w:p>
    <w:p w14:paraId="253724D6">
      <w:pPr>
        <w:autoSpaceDE w:val="0"/>
        <w:autoSpaceDN w:val="0"/>
        <w:jc w:val="center"/>
        <w:rPr>
          <w:rFonts w:ascii="宋体" w:hAnsi="宋体" w:cs="宋体"/>
          <w:b/>
          <w:color w:val="auto"/>
          <w:spacing w:val="6"/>
          <w:sz w:val="32"/>
          <w:szCs w:val="32"/>
          <w:highlight w:val="none"/>
        </w:rPr>
      </w:pPr>
    </w:p>
    <w:p w14:paraId="41C2F527">
      <w:pPr>
        <w:autoSpaceDE w:val="0"/>
        <w:autoSpaceDN w:val="0"/>
        <w:jc w:val="center"/>
        <w:rPr>
          <w:rFonts w:ascii="宋体" w:hAnsi="宋体" w:cs="宋体"/>
          <w:b/>
          <w:color w:val="auto"/>
          <w:spacing w:val="6"/>
          <w:sz w:val="32"/>
          <w:szCs w:val="32"/>
          <w:highlight w:val="none"/>
        </w:rPr>
      </w:pPr>
    </w:p>
    <w:p w14:paraId="509E1382">
      <w:pPr>
        <w:autoSpaceDE w:val="0"/>
        <w:autoSpaceDN w:val="0"/>
        <w:jc w:val="center"/>
        <w:rPr>
          <w:rFonts w:ascii="宋体" w:hAnsi="宋体" w:cs="宋体"/>
          <w:b/>
          <w:color w:val="auto"/>
          <w:spacing w:val="6"/>
          <w:sz w:val="32"/>
          <w:szCs w:val="32"/>
          <w:highlight w:val="none"/>
        </w:rPr>
      </w:pPr>
    </w:p>
    <w:p w14:paraId="72FE9C62">
      <w:pPr>
        <w:autoSpaceDE w:val="0"/>
        <w:autoSpaceDN w:val="0"/>
        <w:jc w:val="center"/>
        <w:rPr>
          <w:rFonts w:ascii="宋体" w:hAnsi="宋体" w:cs="宋体"/>
          <w:b/>
          <w:color w:val="auto"/>
          <w:spacing w:val="6"/>
          <w:sz w:val="32"/>
          <w:szCs w:val="32"/>
          <w:highlight w:val="none"/>
        </w:rPr>
      </w:pPr>
    </w:p>
    <w:p w14:paraId="0E3A7534">
      <w:pPr>
        <w:autoSpaceDE w:val="0"/>
        <w:autoSpaceDN w:val="0"/>
        <w:jc w:val="center"/>
        <w:rPr>
          <w:rFonts w:ascii="宋体" w:hAnsi="宋体" w:cs="宋体"/>
          <w:b/>
          <w:color w:val="auto"/>
          <w:spacing w:val="6"/>
          <w:sz w:val="32"/>
          <w:szCs w:val="32"/>
          <w:highlight w:val="none"/>
        </w:rPr>
      </w:pPr>
    </w:p>
    <w:p w14:paraId="43A1C9DA">
      <w:pPr>
        <w:autoSpaceDE w:val="0"/>
        <w:autoSpaceDN w:val="0"/>
        <w:jc w:val="center"/>
        <w:rPr>
          <w:rFonts w:ascii="宋体" w:hAnsi="宋体" w:cs="宋体"/>
          <w:b/>
          <w:color w:val="auto"/>
          <w:spacing w:val="6"/>
          <w:sz w:val="32"/>
          <w:szCs w:val="32"/>
          <w:highlight w:val="none"/>
        </w:rPr>
      </w:pPr>
    </w:p>
    <w:p w14:paraId="1B28B656">
      <w:pPr>
        <w:autoSpaceDE w:val="0"/>
        <w:autoSpaceDN w:val="0"/>
        <w:jc w:val="center"/>
        <w:rPr>
          <w:rFonts w:ascii="宋体" w:hAnsi="宋体" w:cs="宋体"/>
          <w:b/>
          <w:color w:val="auto"/>
          <w:spacing w:val="6"/>
          <w:sz w:val="32"/>
          <w:szCs w:val="32"/>
          <w:highlight w:val="none"/>
        </w:rPr>
      </w:pPr>
    </w:p>
    <w:p w14:paraId="4D48E8E3">
      <w:pPr>
        <w:autoSpaceDE w:val="0"/>
        <w:autoSpaceDN w:val="0"/>
        <w:jc w:val="center"/>
        <w:rPr>
          <w:rFonts w:ascii="宋体" w:hAnsi="宋体" w:cs="宋体"/>
          <w:b/>
          <w:color w:val="auto"/>
          <w:spacing w:val="6"/>
          <w:sz w:val="32"/>
          <w:szCs w:val="32"/>
          <w:highlight w:val="none"/>
        </w:rPr>
      </w:pPr>
    </w:p>
    <w:p w14:paraId="51AA5E1C">
      <w:pPr>
        <w:autoSpaceDE w:val="0"/>
        <w:autoSpaceDN w:val="0"/>
        <w:jc w:val="center"/>
        <w:rPr>
          <w:rFonts w:ascii="宋体" w:hAnsi="宋体" w:cs="宋体"/>
          <w:b/>
          <w:color w:val="auto"/>
          <w:spacing w:val="6"/>
          <w:sz w:val="32"/>
          <w:szCs w:val="32"/>
          <w:highlight w:val="none"/>
        </w:rPr>
      </w:pPr>
    </w:p>
    <w:p w14:paraId="00DC04A9">
      <w:pPr>
        <w:autoSpaceDE w:val="0"/>
        <w:autoSpaceDN w:val="0"/>
        <w:jc w:val="center"/>
        <w:rPr>
          <w:rFonts w:ascii="宋体" w:hAnsi="宋体" w:cs="宋体"/>
          <w:b/>
          <w:color w:val="auto"/>
          <w:spacing w:val="6"/>
          <w:sz w:val="32"/>
          <w:szCs w:val="32"/>
          <w:highlight w:val="none"/>
        </w:rPr>
      </w:pPr>
    </w:p>
    <w:p w14:paraId="20A0C851">
      <w:pPr>
        <w:spacing w:line="360" w:lineRule="auto"/>
        <w:jc w:val="left"/>
        <w:outlineLvl w:val="0"/>
        <w:rPr>
          <w:rFonts w:hint="eastAsia" w:ascii="宋体" w:hAnsi="宋体" w:cs="宋体"/>
          <w:b/>
          <w:color w:val="auto"/>
          <w:sz w:val="36"/>
          <w:szCs w:val="20"/>
          <w:highlight w:val="none"/>
        </w:rPr>
        <w:sectPr>
          <w:pgSz w:w="11905" w:h="16838"/>
          <w:pgMar w:top="1531" w:right="1304" w:bottom="1531" w:left="1361" w:header="851" w:footer="850" w:gutter="0"/>
          <w:cols w:space="720" w:num="1"/>
          <w:rtlGutter w:val="0"/>
          <w:docGrid w:linePitch="312" w:charSpace="0"/>
        </w:sectPr>
      </w:pPr>
    </w:p>
    <w:p w14:paraId="4F92500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3641E34">
      <w:pPr>
        <w:spacing w:line="360" w:lineRule="auto"/>
        <w:jc w:val="center"/>
        <w:rPr>
          <w:rFonts w:ascii="宋体" w:hAnsi="宋体" w:cs="宋体"/>
          <w:color w:val="auto"/>
          <w:sz w:val="24"/>
          <w:highlight w:val="none"/>
          <w:u w:val="single"/>
        </w:rPr>
      </w:pPr>
    </w:p>
    <w:p w14:paraId="61E665C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C0B820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杭州市临平区农业农村局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临平区农村土地承包经营权(二轮延包)纸质档案归档、电子化移交入馆项目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70DE3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BE0D5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E76D6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06A9D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E8C16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A3D42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3FB037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3D540C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5" w:h="16838"/>
      <w:pgMar w:top="1531" w:right="1304" w:bottom="1531" w:left="1361"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71F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68A5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EBAF9">
    <w:pPr>
      <w:pStyle w:val="41"/>
      <w:framePr w:wrap="around" w:vAnchor="text" w:hAnchor="margin" w:xAlign="right" w:y="1"/>
      <w:rPr>
        <w:rStyle w:val="73"/>
      </w:rPr>
    </w:pPr>
    <w:r>
      <w:fldChar w:fldCharType="begin"/>
    </w:r>
    <w:r>
      <w:rPr>
        <w:rStyle w:val="73"/>
      </w:rPr>
      <w:instrText xml:space="preserve">PAGE  </w:instrText>
    </w:r>
    <w:r>
      <w:fldChar w:fldCharType="end"/>
    </w:r>
  </w:p>
  <w:p w14:paraId="74D63D9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EE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A6F67">
    <w:pPr>
      <w:pStyle w:val="41"/>
    </w:pPr>
    <w:r>
      <w:rPr>
        <w:rFonts w:ascii="Times New Roman" w:hAnsi="Times New Roman" w:eastAsia="宋体" w:cs="Times New Roman"/>
        <w:kern w:val="2"/>
        <w:sz w:val="18"/>
        <w:szCs w:val="18"/>
        <w:lang w:val="en-US" w:eastAsia="zh-CN" w:bidi="ar-SA"/>
      </w:rPr>
      <w:pict>
        <v:rect id="矩形 2"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291D628">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38</w:t>
                </w:r>
                <w:r>
                  <w:rPr>
                    <w:rFonts w:hint="eastAsia" w:ascii="宋体" w:hAnsi="宋体" w:cs="宋体"/>
                    <w:sz w:val="18"/>
                    <w:szCs w:val="18"/>
                  </w:rPr>
                  <w:fldChar w:fldCharType="end"/>
                </w:r>
                <w:r>
                  <w:rPr>
                    <w:rFonts w:hint="eastAsia" w:ascii="宋体" w:hAnsi="宋体" w:cs="宋体"/>
                    <w:sz w:val="18"/>
                    <w:szCs w:val="18"/>
                  </w:rPr>
                  <w:t xml:space="preserve"> 页 共 </w:t>
                </w:r>
                <w:r>
                  <w:fldChar w:fldCharType="begin"/>
                </w:r>
                <w:r>
                  <w:instrText xml:space="preserve"> NUMPAGES  \* MERGEFORMAT </w:instrText>
                </w:r>
                <w:r>
                  <w:fldChar w:fldCharType="separate"/>
                </w:r>
                <w:r>
                  <w:rPr>
                    <w:rFonts w:ascii="宋体" w:hAnsi="宋体" w:cs="宋体"/>
                    <w:sz w:val="18"/>
                    <w:szCs w:val="18"/>
                  </w:rPr>
                  <w:t>82</w:t>
                </w:r>
                <w:r>
                  <w:rPr>
                    <w:rFonts w:ascii="宋体" w:hAnsi="宋体" w:cs="宋体"/>
                    <w:sz w:val="18"/>
                    <w:szCs w:val="18"/>
                  </w:rPr>
                  <w:fldChar w:fldCharType="end"/>
                </w:r>
                <w:r>
                  <w:rPr>
                    <w:rFonts w:hint="eastAsia" w:ascii="宋体" w:hAnsi="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0E8A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4F8CF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286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9673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375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CCBD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9C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CBABC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A12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C90B6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0BF0">
    <w:pPr>
      <w:pStyle w:val="42"/>
      <w:pBdr>
        <w:bottom w:val="single" w:color="auto" w:sz="6" w:space="4"/>
      </w:pBdr>
      <w:jc w:val="right"/>
    </w:pPr>
    <w:r>
      <w:t></w:t>
    </w:r>
    <w:r>
      <w:rPr>
        <w:rFonts w:hint="eastAsia"/>
      </w:rPr>
      <w:t xml:space="preserve">             </w:t>
    </w:r>
    <w:r>
      <w:t>杭州市政府采购公开招标文件</w:t>
    </w:r>
  </w:p>
  <w:p w14:paraId="75FA2083">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FECE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DF5E">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84286">
    <w:pPr>
      <w:pStyle w:val="42"/>
      <w:rPr>
        <w:rFonts w:ascii="仿宋_GB2312" w:eastAsia="仿宋_GB2312"/>
        <w:b/>
        <w:i/>
        <w:u w:val="single"/>
      </w:rPr>
    </w:pPr>
    <w:r>
      <w:t></w:t>
    </w:r>
    <w:r>
      <w:rPr>
        <w:rFonts w:hint="eastAsia"/>
      </w:rPr>
      <w:t xml:space="preserve">                                                  </w:t>
    </w:r>
    <w:r>
      <w:t xml:space="preserve">             杭州市政府采购公开招标文件</w:t>
    </w:r>
  </w:p>
  <w:p w14:paraId="7B3A20D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88F6">
    <w:pPr>
      <w:pStyle w:val="42"/>
    </w:pPr>
    <w:r>
      <w:t></w:t>
    </w:r>
    <w:r>
      <w:rPr>
        <w:rFonts w:hint="eastAsia"/>
      </w:rPr>
      <w:t xml:space="preserve">         </w:t>
    </w:r>
  </w:p>
  <w:p w14:paraId="732495CA">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26924">
    <w:pPr>
      <w:pStyle w:val="42"/>
      <w:rPr>
        <w:rFonts w:ascii="仿宋_GB2312" w:eastAsia="仿宋_GB2312"/>
        <w:b/>
        <w:i/>
        <w:u w:val="single"/>
      </w:rPr>
    </w:pPr>
    <w:r>
      <w:t></w:t>
    </w:r>
    <w:r>
      <w:rPr>
        <w:rFonts w:hint="eastAsia"/>
      </w:rPr>
      <w:t xml:space="preserve">                                                  </w:t>
    </w:r>
    <w:r>
      <w:t>杭州市政府采购公开招标文件</w:t>
    </w:r>
  </w:p>
  <w:p w14:paraId="25866BB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7D5F">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E4B9">
    <w:pPr>
      <w:pStyle w:val="42"/>
      <w:jc w:val="right"/>
      <w:rPr>
        <w:rFonts w:ascii="仿宋_GB2312" w:eastAsia="仿宋_GB2312"/>
        <w:b/>
        <w:i/>
        <w:u w:val="single"/>
      </w:rPr>
    </w:pPr>
    <w:r>
      <w:rPr>
        <w:rFonts w:hint="eastAsia"/>
      </w:rPr>
      <w:t xml:space="preserve">                                  </w:t>
    </w:r>
    <w:r>
      <w:t>杭州市政府采购公开招标文件</w:t>
    </w:r>
  </w:p>
  <w:p w14:paraId="433E1CA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9624D">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5C0"/>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13528"/>
    <w:rsid w:val="0C571A41"/>
    <w:rsid w:val="0C5C1171"/>
    <w:rsid w:val="0C5E1CBC"/>
    <w:rsid w:val="0C615B50"/>
    <w:rsid w:val="0C7A557E"/>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F131A"/>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1C39CB"/>
    <w:rsid w:val="19932372"/>
    <w:rsid w:val="19A20DD5"/>
    <w:rsid w:val="19AE03F1"/>
    <w:rsid w:val="19DD1536"/>
    <w:rsid w:val="19E528A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C4C07"/>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CB366A"/>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AE6D9F"/>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F752B"/>
    <w:rsid w:val="2CE82D6F"/>
    <w:rsid w:val="2D343236"/>
    <w:rsid w:val="2D3C541C"/>
    <w:rsid w:val="2DD15014"/>
    <w:rsid w:val="2DF72DE4"/>
    <w:rsid w:val="2E0220AF"/>
    <w:rsid w:val="2E4B082A"/>
    <w:rsid w:val="2E5D4E86"/>
    <w:rsid w:val="2E5D790B"/>
    <w:rsid w:val="2E9A3C18"/>
    <w:rsid w:val="2EBB0FEE"/>
    <w:rsid w:val="2EBF4104"/>
    <w:rsid w:val="2EC63002"/>
    <w:rsid w:val="2F0A6B38"/>
    <w:rsid w:val="2F0C34E0"/>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01075"/>
    <w:rsid w:val="340D2360"/>
    <w:rsid w:val="3410665D"/>
    <w:rsid w:val="34211214"/>
    <w:rsid w:val="342E63AB"/>
    <w:rsid w:val="343529E2"/>
    <w:rsid w:val="34950E68"/>
    <w:rsid w:val="34986E94"/>
    <w:rsid w:val="34AF62C9"/>
    <w:rsid w:val="34CB4388"/>
    <w:rsid w:val="34FA6E12"/>
    <w:rsid w:val="354D7158"/>
    <w:rsid w:val="35691E07"/>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DF1D5C"/>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8C6504"/>
    <w:rsid w:val="48937E21"/>
    <w:rsid w:val="489A0361"/>
    <w:rsid w:val="48B94FF3"/>
    <w:rsid w:val="48E37AAB"/>
    <w:rsid w:val="48EF3291"/>
    <w:rsid w:val="48FD4B4C"/>
    <w:rsid w:val="490A68E0"/>
    <w:rsid w:val="491055FE"/>
    <w:rsid w:val="495F5B3E"/>
    <w:rsid w:val="496F77D7"/>
    <w:rsid w:val="497654FD"/>
    <w:rsid w:val="49B64211"/>
    <w:rsid w:val="49E56AF9"/>
    <w:rsid w:val="49F6167F"/>
    <w:rsid w:val="4A064FA0"/>
    <w:rsid w:val="4A16615C"/>
    <w:rsid w:val="4A4424D7"/>
    <w:rsid w:val="4AB4432D"/>
    <w:rsid w:val="4AB82D0F"/>
    <w:rsid w:val="4AEB7664"/>
    <w:rsid w:val="4AFD7C19"/>
    <w:rsid w:val="4B0567D1"/>
    <w:rsid w:val="4B236AAE"/>
    <w:rsid w:val="4B316BA0"/>
    <w:rsid w:val="4B65492A"/>
    <w:rsid w:val="4B707271"/>
    <w:rsid w:val="4B9739F7"/>
    <w:rsid w:val="4BEE2503"/>
    <w:rsid w:val="4C245A30"/>
    <w:rsid w:val="4CB6685F"/>
    <w:rsid w:val="4CC367FE"/>
    <w:rsid w:val="4D077F3C"/>
    <w:rsid w:val="4D123355"/>
    <w:rsid w:val="4D2A3B31"/>
    <w:rsid w:val="4D312C52"/>
    <w:rsid w:val="4D905305"/>
    <w:rsid w:val="4D964A72"/>
    <w:rsid w:val="4D9C1254"/>
    <w:rsid w:val="4E520509"/>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3F12F1"/>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D049F"/>
    <w:rsid w:val="57921984"/>
    <w:rsid w:val="579737F0"/>
    <w:rsid w:val="57AB7B30"/>
    <w:rsid w:val="57AF5251"/>
    <w:rsid w:val="57B26373"/>
    <w:rsid w:val="57B63F04"/>
    <w:rsid w:val="57C245EC"/>
    <w:rsid w:val="57CD20C2"/>
    <w:rsid w:val="57D675AB"/>
    <w:rsid w:val="57D95FDD"/>
    <w:rsid w:val="58917D2F"/>
    <w:rsid w:val="5894085C"/>
    <w:rsid w:val="58AE4F0C"/>
    <w:rsid w:val="58B85899"/>
    <w:rsid w:val="58E363A9"/>
    <w:rsid w:val="593257A1"/>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97553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7FE2DA9"/>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7332B"/>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0256F"/>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454A8"/>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970C0"/>
    <w:rsid w:val="7C7C10F6"/>
    <w:rsid w:val="7C853BEA"/>
    <w:rsid w:val="7C881368"/>
    <w:rsid w:val="7CE27788"/>
    <w:rsid w:val="7D0C32F1"/>
    <w:rsid w:val="7D0F408D"/>
    <w:rsid w:val="7D491C6C"/>
    <w:rsid w:val="7D5429C0"/>
    <w:rsid w:val="7D6E6D43"/>
    <w:rsid w:val="7D733B0F"/>
    <w:rsid w:val="7D822E3A"/>
    <w:rsid w:val="7DB57A34"/>
    <w:rsid w:val="7DE60973"/>
    <w:rsid w:val="7DEF0916"/>
    <w:rsid w:val="7E1E5218"/>
    <w:rsid w:val="7E9A4E1F"/>
    <w:rsid w:val="7EA7723A"/>
    <w:rsid w:val="7EF56FBB"/>
    <w:rsid w:val="7F0768EB"/>
    <w:rsid w:val="7F143BEC"/>
    <w:rsid w:val="7F715AF2"/>
    <w:rsid w:val="7F886E69"/>
    <w:rsid w:val="BB7FA927"/>
    <w:rsid w:val="D7EFF1CE"/>
    <w:rsid w:val="E7AF4C39"/>
    <w:rsid w:val="F5FFD31F"/>
    <w:rsid w:val="F6FF6924"/>
    <w:rsid w:val="FB4F9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6"/>
    <w:qFormat/>
    <w:uiPriority w:val="0"/>
    <w:pPr>
      <w:ind w:firstLine="420"/>
    </w:pPr>
    <w:rPr>
      <w:rFonts w:hAnsi="Calibri" w:cs="Times New Roman"/>
      <w:szCs w:val="20"/>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styleId="26">
    <w:name w:val="Body Text First Indent 2"/>
    <w:basedOn w:val="25"/>
    <w:next w:val="24"/>
    <w:link w:val="657"/>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header"/>
    <w:basedOn w:val="1"/>
    <w:next w:val="43"/>
    <w:link w:val="901"/>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after="160"/>
      <w:ind w:left="864" w:right="864"/>
      <w:jc w:val="center"/>
    </w:pPr>
    <w:rPr>
      <w:rFonts w:ascii="宋体"/>
      <w:i/>
      <w:color w:val="404040"/>
    </w:rPr>
  </w:style>
  <w:style w:type="paragraph" w:styleId="44">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6"/>
    <w:qFormat/>
    <w:uiPriority w:val="0"/>
    <w:pPr>
      <w:spacing w:before="156" w:line="360" w:lineRule="auto"/>
      <w:ind w:firstLine="510" w:firstLineChars="200"/>
    </w:pPr>
    <w:rPr>
      <w:sz w:val="24"/>
      <w:szCs w:val="20"/>
    </w:rPr>
  </w:style>
  <w:style w:type="paragraph" w:customStyle="1" w:styleId="89">
    <w:name w:val="无间隔1"/>
    <w:link w:val="674"/>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2"/>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7"/>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9"/>
    <w:qFormat/>
    <w:uiPriority w:val="0"/>
    <w:pPr>
      <w:adjustRightInd/>
      <w:spacing w:line="360" w:lineRule="auto"/>
      <w:ind w:firstLine="480" w:firstLineChars="200"/>
    </w:pPr>
    <w:rPr>
      <w:kern w:val="0"/>
      <w:sz w:val="24"/>
    </w:rPr>
  </w:style>
  <w:style w:type="paragraph" w:customStyle="1" w:styleId="101">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0"/>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2"/>
    <w:qFormat/>
    <w:uiPriority w:val="0"/>
    <w:pPr>
      <w:tabs>
        <w:tab w:val="left" w:pos="2356"/>
      </w:tabs>
    </w:pPr>
  </w:style>
  <w:style w:type="paragraph" w:customStyle="1" w:styleId="106">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5"/>
    <w:qFormat/>
    <w:uiPriority w:val="0"/>
    <w:pPr>
      <w:adjustRightInd/>
    </w:pPr>
    <w:rPr>
      <w:rFonts w:ascii="宋体" w:hAnsi="Courier New"/>
      <w:kern w:val="0"/>
      <w:sz w:val="20"/>
      <w:szCs w:val="20"/>
    </w:rPr>
  </w:style>
  <w:style w:type="paragraph" w:customStyle="1" w:styleId="109">
    <w:name w:val="正文说明"/>
    <w:basedOn w:val="1"/>
    <w:link w:val="847"/>
    <w:qFormat/>
    <w:uiPriority w:val="0"/>
    <w:pPr>
      <w:adjustRightInd/>
      <w:spacing w:line="360" w:lineRule="auto"/>
    </w:pPr>
    <w:rPr>
      <w:kern w:val="0"/>
      <w:sz w:val="24"/>
    </w:rPr>
  </w:style>
  <w:style w:type="paragraph" w:customStyle="1" w:styleId="110">
    <w:name w:val="Table Text"/>
    <w:basedOn w:val="1"/>
    <w:link w:val="853"/>
    <w:qFormat/>
    <w:uiPriority w:val="0"/>
    <w:pPr>
      <w:widowControl/>
      <w:spacing w:before="60" w:after="60"/>
      <w:jc w:val="left"/>
    </w:pPr>
    <w:rPr>
      <w:kern w:val="0"/>
      <w:sz w:val="24"/>
    </w:rPr>
  </w:style>
  <w:style w:type="paragraph" w:customStyle="1" w:styleId="111">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3"/>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8"/>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Normal]"/>
    <w:qFormat/>
    <w:uiPriority w:val="0"/>
    <w:rPr>
      <w:rFonts w:ascii="宋体" w:hAnsi="宋体" w:eastAsia="宋体" w:cs="Times New Roman"/>
      <w:sz w:val="24"/>
      <w:szCs w:val="22"/>
      <w:lang w:val="zh-CN" w:eastAsia="zh-CN" w:bidi="ar-SA"/>
    </w:rPr>
  </w:style>
  <w:style w:type="character" w:customStyle="1" w:styleId="623">
    <w:name w:val="表格非标题文字 Char"/>
    <w:link w:val="83"/>
    <w:qFormat/>
    <w:uiPriority w:val="0"/>
    <w:rPr>
      <w:rFonts w:ascii="Futura Bk" w:hAnsi="Futura Bk"/>
      <w:kern w:val="2"/>
      <w:sz w:val="18"/>
      <w:szCs w:val="21"/>
      <w:lang w:val="en-US" w:eastAsia="zh-CN" w:bidi="ar-SA"/>
    </w:rPr>
  </w:style>
  <w:style w:type="character" w:customStyle="1" w:styleId="624">
    <w:name w:val="*正文 Char"/>
    <w:link w:val="84"/>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5"/>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2"/>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6"/>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7"/>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26"/>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8"/>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9"/>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9"/>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0"/>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2"/>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3"/>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4"/>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5"/>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7"/>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8"/>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9"/>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0"/>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1"/>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2"/>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4"/>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2"/>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7"/>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8"/>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9"/>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0"/>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4"/>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1"/>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2"/>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3"/>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4"/>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5"/>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6"/>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7"/>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8"/>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9"/>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69"/>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38369</Words>
  <Characters>40735</Characters>
  <Lines>281</Lines>
  <Paragraphs>79</Paragraphs>
  <TotalTime>34</TotalTime>
  <ScaleCrop>false</ScaleCrop>
  <LinksUpToDate>false</LinksUpToDate>
  <CharactersWithSpaces>46132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深夜草莓冰激凌</cp:lastModifiedBy>
  <cp:lastPrinted>2021-12-28T19:06:00Z</cp:lastPrinted>
  <dcterms:modified xsi:type="dcterms:W3CDTF">2025-06-27T09:54:59Z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eyJoZGlkIjoiNDQ5ZTQ5YTIzMWFmNzczOGY2ZTY5N2JhZGJlZWNmZmMiLCJ1c2VySWQiOiI1MTc0MTgwODUifQ==</vt:lpwstr>
  </property>
</Properties>
</file>